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4194F" w14:textId="4357468C" w:rsidR="00907AE6" w:rsidRDefault="00907AE6">
      <w:pPr>
        <w:pStyle w:val="Heading6"/>
        <w:jc w:val="center"/>
        <w:rPr>
          <w:sz w:val="22"/>
        </w:rPr>
      </w:pPr>
      <w:r>
        <w:rPr>
          <w:sz w:val="22"/>
        </w:rPr>
        <w:t>HOUSE TO MEET AT 1</w:t>
      </w:r>
      <w:r w:rsidR="0001105D">
        <w:rPr>
          <w:sz w:val="22"/>
        </w:rPr>
        <w:t>0:00 A.M.</w:t>
      </w:r>
    </w:p>
    <w:p w14:paraId="71ABD7D1" w14:textId="77777777" w:rsidR="00907AE6" w:rsidRDefault="00907AE6">
      <w:pPr>
        <w:tabs>
          <w:tab w:val="right" w:pos="6336"/>
        </w:tabs>
        <w:ind w:left="0" w:firstLine="0"/>
        <w:jc w:val="center"/>
      </w:pPr>
    </w:p>
    <w:p w14:paraId="6883713F" w14:textId="77777777" w:rsidR="00907AE6" w:rsidRDefault="00907AE6">
      <w:pPr>
        <w:tabs>
          <w:tab w:val="right" w:pos="6336"/>
        </w:tabs>
        <w:ind w:left="0" w:firstLine="0"/>
        <w:jc w:val="right"/>
        <w:rPr>
          <w:b/>
        </w:rPr>
      </w:pPr>
      <w:r>
        <w:rPr>
          <w:b/>
        </w:rPr>
        <w:t>NO. 24</w:t>
      </w:r>
    </w:p>
    <w:p w14:paraId="159C75B3" w14:textId="77777777" w:rsidR="00907AE6" w:rsidRDefault="00907AE6">
      <w:pPr>
        <w:tabs>
          <w:tab w:val="center" w:pos="3168"/>
        </w:tabs>
        <w:ind w:left="0" w:firstLine="0"/>
        <w:jc w:val="center"/>
      </w:pPr>
      <w:r>
        <w:rPr>
          <w:b/>
        </w:rPr>
        <w:t>CALENDAR</w:t>
      </w:r>
    </w:p>
    <w:p w14:paraId="2E5C1883" w14:textId="77777777" w:rsidR="00907AE6" w:rsidRDefault="00907AE6">
      <w:pPr>
        <w:ind w:left="0" w:firstLine="0"/>
        <w:jc w:val="center"/>
      </w:pPr>
    </w:p>
    <w:p w14:paraId="1E25342E" w14:textId="77777777" w:rsidR="00907AE6" w:rsidRDefault="00907AE6">
      <w:pPr>
        <w:tabs>
          <w:tab w:val="center" w:pos="3168"/>
        </w:tabs>
        <w:ind w:left="0" w:firstLine="0"/>
        <w:jc w:val="center"/>
        <w:rPr>
          <w:b/>
        </w:rPr>
      </w:pPr>
      <w:r>
        <w:rPr>
          <w:b/>
        </w:rPr>
        <w:t>OF THE</w:t>
      </w:r>
    </w:p>
    <w:p w14:paraId="144F9358" w14:textId="77777777" w:rsidR="00907AE6" w:rsidRDefault="00907AE6">
      <w:pPr>
        <w:ind w:left="0" w:firstLine="0"/>
        <w:jc w:val="center"/>
      </w:pPr>
    </w:p>
    <w:p w14:paraId="4BD44726" w14:textId="77777777" w:rsidR="00907AE6" w:rsidRDefault="00907AE6">
      <w:pPr>
        <w:tabs>
          <w:tab w:val="center" w:pos="3168"/>
        </w:tabs>
        <w:ind w:left="0" w:firstLine="0"/>
        <w:jc w:val="center"/>
      </w:pPr>
      <w:r>
        <w:rPr>
          <w:b/>
        </w:rPr>
        <w:t>HOUSE OF REPRESENTATIVES</w:t>
      </w:r>
    </w:p>
    <w:p w14:paraId="29BA4EC7" w14:textId="77777777" w:rsidR="00907AE6" w:rsidRDefault="00907AE6">
      <w:pPr>
        <w:ind w:left="0" w:firstLine="0"/>
        <w:jc w:val="center"/>
      </w:pPr>
    </w:p>
    <w:p w14:paraId="6B6CF731" w14:textId="77777777" w:rsidR="00907AE6" w:rsidRDefault="00907AE6">
      <w:pPr>
        <w:pStyle w:val="Heading4"/>
        <w:jc w:val="center"/>
        <w:rPr>
          <w:snapToGrid/>
        </w:rPr>
      </w:pPr>
      <w:r>
        <w:rPr>
          <w:snapToGrid/>
        </w:rPr>
        <w:t>OF THE</w:t>
      </w:r>
    </w:p>
    <w:p w14:paraId="4E53F6E8" w14:textId="77777777" w:rsidR="00907AE6" w:rsidRDefault="00907AE6">
      <w:pPr>
        <w:ind w:left="0" w:firstLine="0"/>
        <w:jc w:val="center"/>
      </w:pPr>
    </w:p>
    <w:p w14:paraId="0633EF89" w14:textId="77777777" w:rsidR="00907AE6" w:rsidRDefault="00907AE6">
      <w:pPr>
        <w:tabs>
          <w:tab w:val="center" w:pos="3168"/>
        </w:tabs>
        <w:ind w:left="0" w:firstLine="0"/>
        <w:jc w:val="center"/>
        <w:rPr>
          <w:b/>
        </w:rPr>
      </w:pPr>
      <w:r>
        <w:rPr>
          <w:b/>
        </w:rPr>
        <w:t>STATE OF SOUTH CAROLINA</w:t>
      </w:r>
    </w:p>
    <w:p w14:paraId="117918AA" w14:textId="77777777" w:rsidR="00907AE6" w:rsidRDefault="00907AE6">
      <w:pPr>
        <w:ind w:left="0" w:firstLine="0"/>
        <w:jc w:val="center"/>
        <w:rPr>
          <w:b/>
        </w:rPr>
      </w:pPr>
    </w:p>
    <w:p w14:paraId="6DB3E694" w14:textId="77777777" w:rsidR="00907AE6" w:rsidRDefault="00907AE6">
      <w:pPr>
        <w:ind w:left="0" w:firstLine="0"/>
        <w:jc w:val="center"/>
        <w:rPr>
          <w:b/>
        </w:rPr>
      </w:pPr>
    </w:p>
    <w:p w14:paraId="29A1BE24" w14:textId="0A8790A7" w:rsidR="00907AE6" w:rsidRDefault="00907AE6">
      <w:pPr>
        <w:ind w:left="0" w:firstLine="0"/>
        <w:jc w:val="center"/>
        <w:rPr>
          <w:b/>
        </w:rPr>
      </w:pPr>
      <w:r>
        <w:rPr>
          <w:b/>
          <w:noProof/>
        </w:rPr>
        <w:drawing>
          <wp:inline distT="0" distB="0" distL="0" distR="0" wp14:anchorId="56FB2053" wp14:editId="7E291E97">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3D084704" w14:textId="77777777" w:rsidR="00907AE6" w:rsidRDefault="00907AE6">
      <w:pPr>
        <w:ind w:left="0" w:firstLine="0"/>
        <w:jc w:val="center"/>
        <w:rPr>
          <w:b/>
        </w:rPr>
      </w:pPr>
    </w:p>
    <w:p w14:paraId="0199396D" w14:textId="77777777" w:rsidR="00907AE6" w:rsidRDefault="00907AE6">
      <w:pPr>
        <w:pStyle w:val="Heading3"/>
        <w:jc w:val="center"/>
      </w:pPr>
      <w:r>
        <w:t>REGULAR SESSION BEGINNING TUESDAY, JANUARY 10, 2023</w:t>
      </w:r>
    </w:p>
    <w:p w14:paraId="6E3CBD52" w14:textId="77777777" w:rsidR="00907AE6" w:rsidRDefault="00907AE6">
      <w:pPr>
        <w:ind w:left="0" w:firstLine="0"/>
        <w:jc w:val="center"/>
        <w:rPr>
          <w:b/>
        </w:rPr>
      </w:pPr>
    </w:p>
    <w:p w14:paraId="2B37F1DF" w14:textId="77777777" w:rsidR="00907AE6" w:rsidRDefault="00907AE6">
      <w:pPr>
        <w:ind w:left="0" w:firstLine="0"/>
        <w:jc w:val="center"/>
        <w:rPr>
          <w:b/>
        </w:rPr>
      </w:pPr>
    </w:p>
    <w:p w14:paraId="1C46B96D" w14:textId="77777777" w:rsidR="00907AE6" w:rsidRPr="00D12C4B" w:rsidRDefault="00907AE6">
      <w:pPr>
        <w:ind w:left="0" w:firstLine="0"/>
        <w:jc w:val="center"/>
        <w:rPr>
          <w:b/>
        </w:rPr>
      </w:pPr>
      <w:r w:rsidRPr="00D12C4B">
        <w:rPr>
          <w:b/>
        </w:rPr>
        <w:t>FRIDAY, FEBRUARY 17, 2023</w:t>
      </w:r>
    </w:p>
    <w:p w14:paraId="60445407" w14:textId="77777777" w:rsidR="00907AE6" w:rsidRDefault="00907AE6">
      <w:pPr>
        <w:ind w:left="0" w:firstLine="0"/>
        <w:jc w:val="center"/>
        <w:rPr>
          <w:b/>
        </w:rPr>
      </w:pPr>
    </w:p>
    <w:p w14:paraId="38586AAF" w14:textId="77777777" w:rsidR="00907AE6" w:rsidRDefault="00907AE6">
      <w:pPr>
        <w:pStyle w:val="ActionText"/>
        <w:sectPr w:rsidR="00907AE6">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14:paraId="330182C2" w14:textId="77777777" w:rsidR="00907AE6" w:rsidRDefault="00907AE6">
      <w:pPr>
        <w:pStyle w:val="ActionText"/>
        <w:sectPr w:rsidR="00907AE6">
          <w:pgSz w:w="12240" w:h="15840" w:code="1"/>
          <w:pgMar w:top="1008" w:right="4694" w:bottom="3499" w:left="1224" w:header="1008" w:footer="3499" w:gutter="0"/>
          <w:cols w:space="720"/>
          <w:titlePg/>
        </w:sectPr>
      </w:pPr>
    </w:p>
    <w:p w14:paraId="317F9489" w14:textId="77777777" w:rsidR="00907AE6" w:rsidRPr="00907AE6" w:rsidRDefault="00907AE6" w:rsidP="00907AE6">
      <w:pPr>
        <w:pStyle w:val="ActionText"/>
        <w:jc w:val="center"/>
        <w:rPr>
          <w:b/>
        </w:rPr>
      </w:pPr>
      <w:r w:rsidRPr="00907AE6">
        <w:rPr>
          <w:b/>
        </w:rPr>
        <w:lastRenderedPageBreak/>
        <w:t>INVITATIONS</w:t>
      </w:r>
    </w:p>
    <w:p w14:paraId="62A9B3E5" w14:textId="77777777" w:rsidR="00907AE6" w:rsidRDefault="00907AE6" w:rsidP="00907AE6">
      <w:pPr>
        <w:pStyle w:val="ActionText"/>
        <w:jc w:val="center"/>
        <w:rPr>
          <w:b/>
        </w:rPr>
      </w:pPr>
    </w:p>
    <w:p w14:paraId="4D35BDB1" w14:textId="77777777" w:rsidR="00907AE6" w:rsidRDefault="00907AE6" w:rsidP="00907AE6">
      <w:pPr>
        <w:pStyle w:val="ActionText"/>
        <w:jc w:val="center"/>
        <w:rPr>
          <w:b/>
        </w:rPr>
      </w:pPr>
      <w:r>
        <w:rPr>
          <w:b/>
        </w:rPr>
        <w:t>Tuesday, February 21, 2023, 5:00 p.m. - 7:00 p.m.</w:t>
      </w:r>
    </w:p>
    <w:p w14:paraId="218DE267" w14:textId="77777777" w:rsidR="00907AE6" w:rsidRDefault="00907AE6" w:rsidP="00907AE6">
      <w:pPr>
        <w:pStyle w:val="ActionText"/>
        <w:ind w:left="0" w:firstLine="0"/>
      </w:pPr>
      <w:r>
        <w:t>Members of the House, reception, Hall's Chophouse, by the National Association of Insurance and Financial Advisors.</w:t>
      </w:r>
    </w:p>
    <w:p w14:paraId="5D11F10B" w14:textId="77777777" w:rsidR="00907AE6" w:rsidRDefault="00907AE6" w:rsidP="00907AE6">
      <w:pPr>
        <w:pStyle w:val="ActionText"/>
        <w:keepNext w:val="0"/>
        <w:ind w:left="0" w:firstLine="0"/>
        <w:jc w:val="center"/>
      </w:pPr>
      <w:r>
        <w:t>(Accepted--January 24, 2023)</w:t>
      </w:r>
    </w:p>
    <w:p w14:paraId="3AFD14FF" w14:textId="77777777" w:rsidR="00907AE6" w:rsidRDefault="00907AE6" w:rsidP="00907AE6">
      <w:pPr>
        <w:pStyle w:val="ActionText"/>
        <w:keepNext w:val="0"/>
        <w:ind w:left="0" w:firstLine="0"/>
        <w:jc w:val="center"/>
      </w:pPr>
    </w:p>
    <w:p w14:paraId="241A6E4A" w14:textId="77777777" w:rsidR="00907AE6" w:rsidRDefault="00907AE6" w:rsidP="00907AE6">
      <w:pPr>
        <w:pStyle w:val="ActionText"/>
        <w:ind w:left="0" w:firstLine="0"/>
        <w:jc w:val="center"/>
        <w:rPr>
          <w:b/>
        </w:rPr>
      </w:pPr>
      <w:r>
        <w:rPr>
          <w:b/>
        </w:rPr>
        <w:t>Tuesday, February 21, 2023, 5:30 p.m. - 7:30 p.m.</w:t>
      </w:r>
    </w:p>
    <w:p w14:paraId="6BB3B86F" w14:textId="77777777" w:rsidR="00907AE6" w:rsidRDefault="00907AE6" w:rsidP="00907AE6">
      <w:pPr>
        <w:pStyle w:val="ActionText"/>
        <w:ind w:left="0" w:firstLine="0"/>
      </w:pPr>
      <w:r>
        <w:t>Members of the House, reception, the Palmetto Club, by the SC Optometric Physicians Association.</w:t>
      </w:r>
    </w:p>
    <w:p w14:paraId="5D49D3D0" w14:textId="77777777" w:rsidR="00907AE6" w:rsidRDefault="00907AE6" w:rsidP="00907AE6">
      <w:pPr>
        <w:pStyle w:val="ActionText"/>
        <w:keepNext w:val="0"/>
        <w:ind w:left="0" w:firstLine="0"/>
        <w:jc w:val="center"/>
      </w:pPr>
      <w:r>
        <w:t>(Accepted--January 24, 2023)</w:t>
      </w:r>
    </w:p>
    <w:p w14:paraId="30CF0EFF" w14:textId="77777777" w:rsidR="00907AE6" w:rsidRDefault="00907AE6" w:rsidP="00907AE6">
      <w:pPr>
        <w:pStyle w:val="ActionText"/>
        <w:keepNext w:val="0"/>
        <w:ind w:left="0" w:firstLine="0"/>
        <w:jc w:val="center"/>
      </w:pPr>
    </w:p>
    <w:p w14:paraId="2ED21796" w14:textId="77777777" w:rsidR="00907AE6" w:rsidRDefault="00907AE6" w:rsidP="00907AE6">
      <w:pPr>
        <w:pStyle w:val="ActionText"/>
        <w:ind w:left="0" w:firstLine="0"/>
        <w:jc w:val="center"/>
        <w:rPr>
          <w:b/>
        </w:rPr>
      </w:pPr>
      <w:r>
        <w:rPr>
          <w:b/>
        </w:rPr>
        <w:t>Wednesday, February 22, 2023, 8:00 a.m. - 10:00 a.m.</w:t>
      </w:r>
    </w:p>
    <w:p w14:paraId="3993015E" w14:textId="77777777" w:rsidR="00907AE6" w:rsidRDefault="00907AE6" w:rsidP="00907AE6">
      <w:pPr>
        <w:pStyle w:val="ActionText"/>
        <w:ind w:left="0" w:firstLine="0"/>
      </w:pPr>
      <w:r>
        <w:t>Members of the House and staff, breakfast, Room 112, Blatt Bldg., by the South Carolina Association of Municipal Power Systems and the Piedmont Municipal Power Agency.</w:t>
      </w:r>
    </w:p>
    <w:p w14:paraId="6B3FFE61" w14:textId="77777777" w:rsidR="00907AE6" w:rsidRDefault="00907AE6" w:rsidP="00907AE6">
      <w:pPr>
        <w:pStyle w:val="ActionText"/>
        <w:keepNext w:val="0"/>
        <w:ind w:left="0" w:firstLine="0"/>
        <w:jc w:val="center"/>
      </w:pPr>
      <w:r>
        <w:t>(Accepted--January 24, 2023)</w:t>
      </w:r>
    </w:p>
    <w:p w14:paraId="7BB567C9" w14:textId="77777777" w:rsidR="00907AE6" w:rsidRDefault="00907AE6" w:rsidP="00907AE6">
      <w:pPr>
        <w:pStyle w:val="ActionText"/>
        <w:keepNext w:val="0"/>
        <w:ind w:left="0" w:firstLine="0"/>
        <w:jc w:val="center"/>
      </w:pPr>
    </w:p>
    <w:p w14:paraId="441B0930" w14:textId="77777777" w:rsidR="00907AE6" w:rsidRDefault="00907AE6" w:rsidP="00907AE6">
      <w:pPr>
        <w:pStyle w:val="ActionText"/>
        <w:ind w:left="0" w:firstLine="0"/>
        <w:jc w:val="center"/>
        <w:rPr>
          <w:b/>
        </w:rPr>
      </w:pPr>
      <w:r>
        <w:rPr>
          <w:b/>
        </w:rPr>
        <w:t>Wednesday, February 22, 2023, 11:30 a.m. - 1:30 p.m.</w:t>
      </w:r>
    </w:p>
    <w:p w14:paraId="0E45A379" w14:textId="77777777" w:rsidR="00907AE6" w:rsidRDefault="00907AE6" w:rsidP="00907AE6">
      <w:pPr>
        <w:pStyle w:val="ActionText"/>
        <w:ind w:left="0" w:firstLine="0"/>
      </w:pPr>
      <w:r>
        <w:t>Members of the House, luncheon, Room 112, Blatt Bldg., by the Independent Banks of South Carolina.</w:t>
      </w:r>
    </w:p>
    <w:p w14:paraId="436E95F2" w14:textId="77777777" w:rsidR="00907AE6" w:rsidRDefault="00907AE6" w:rsidP="00907AE6">
      <w:pPr>
        <w:pStyle w:val="ActionText"/>
        <w:keepNext w:val="0"/>
        <w:ind w:left="0" w:firstLine="0"/>
        <w:jc w:val="center"/>
      </w:pPr>
      <w:r>
        <w:t>(Accepted--January 24, 2023)</w:t>
      </w:r>
    </w:p>
    <w:p w14:paraId="06BBC872" w14:textId="77777777" w:rsidR="00907AE6" w:rsidRDefault="00907AE6" w:rsidP="00907AE6">
      <w:pPr>
        <w:pStyle w:val="ActionText"/>
        <w:keepNext w:val="0"/>
        <w:ind w:left="0" w:firstLine="0"/>
        <w:jc w:val="center"/>
      </w:pPr>
    </w:p>
    <w:p w14:paraId="03F3F613" w14:textId="77777777" w:rsidR="00907AE6" w:rsidRDefault="00907AE6" w:rsidP="00907AE6">
      <w:pPr>
        <w:pStyle w:val="ActionText"/>
        <w:ind w:left="0" w:firstLine="0"/>
        <w:jc w:val="center"/>
        <w:rPr>
          <w:b/>
        </w:rPr>
      </w:pPr>
      <w:r>
        <w:rPr>
          <w:b/>
        </w:rPr>
        <w:t>Wednesday, February 22, 2023, 5:30 p.m. - 7:30 p.m.</w:t>
      </w:r>
    </w:p>
    <w:p w14:paraId="7F57610C" w14:textId="77777777" w:rsidR="00907AE6" w:rsidRDefault="00907AE6" w:rsidP="00907AE6">
      <w:pPr>
        <w:pStyle w:val="ActionText"/>
        <w:ind w:left="0" w:firstLine="0"/>
      </w:pPr>
      <w:r>
        <w:t>Members of the House and staff, reception, the Columbia Museum of Art, 1515 Main Street, by the Florence County Economic Development Partnership.</w:t>
      </w:r>
    </w:p>
    <w:p w14:paraId="7BB59114" w14:textId="77777777" w:rsidR="00907AE6" w:rsidRDefault="00907AE6" w:rsidP="00907AE6">
      <w:pPr>
        <w:pStyle w:val="ActionText"/>
        <w:keepNext w:val="0"/>
        <w:ind w:left="0" w:firstLine="0"/>
        <w:jc w:val="center"/>
      </w:pPr>
      <w:r>
        <w:t>(Accepted--January 24, 2023)</w:t>
      </w:r>
    </w:p>
    <w:p w14:paraId="2AF739B1" w14:textId="77777777" w:rsidR="00907AE6" w:rsidRDefault="00907AE6" w:rsidP="00907AE6">
      <w:pPr>
        <w:pStyle w:val="ActionText"/>
        <w:keepNext w:val="0"/>
        <w:ind w:left="0" w:firstLine="0"/>
        <w:jc w:val="center"/>
      </w:pPr>
    </w:p>
    <w:p w14:paraId="16B47011" w14:textId="77777777" w:rsidR="00907AE6" w:rsidRDefault="00907AE6" w:rsidP="00907AE6">
      <w:pPr>
        <w:pStyle w:val="ActionText"/>
        <w:ind w:left="0" w:firstLine="0"/>
        <w:jc w:val="center"/>
        <w:rPr>
          <w:b/>
        </w:rPr>
      </w:pPr>
      <w:r>
        <w:rPr>
          <w:b/>
        </w:rPr>
        <w:t>Wednesday, February 22, 2023, 5:00 p.m. - 7:30 p.m.</w:t>
      </w:r>
    </w:p>
    <w:p w14:paraId="4E73DF2F" w14:textId="77777777" w:rsidR="00907AE6" w:rsidRDefault="00907AE6" w:rsidP="00907AE6">
      <w:pPr>
        <w:pStyle w:val="ActionText"/>
        <w:ind w:left="0" w:firstLine="0"/>
      </w:pPr>
      <w:r>
        <w:t>Members of the House and staff, reception, 1208 Washington Place, 1208 Washington Street, by the Association of ABC Stores of South Carolina.</w:t>
      </w:r>
    </w:p>
    <w:p w14:paraId="6A3DD4EB" w14:textId="77777777" w:rsidR="00907AE6" w:rsidRDefault="00907AE6" w:rsidP="00907AE6">
      <w:pPr>
        <w:pStyle w:val="ActionText"/>
        <w:keepNext w:val="0"/>
        <w:ind w:left="0" w:firstLine="0"/>
        <w:jc w:val="center"/>
      </w:pPr>
      <w:r>
        <w:t>(Accepted--January 24, 2023)</w:t>
      </w:r>
    </w:p>
    <w:p w14:paraId="5FE607D0" w14:textId="77777777" w:rsidR="00907AE6" w:rsidRDefault="00907AE6" w:rsidP="00907AE6">
      <w:pPr>
        <w:pStyle w:val="ActionText"/>
        <w:keepNext w:val="0"/>
        <w:ind w:left="0" w:firstLine="0"/>
        <w:jc w:val="center"/>
      </w:pPr>
    </w:p>
    <w:p w14:paraId="5F10DDE0" w14:textId="77777777" w:rsidR="00907AE6" w:rsidRDefault="00907AE6" w:rsidP="00907AE6">
      <w:pPr>
        <w:pStyle w:val="ActionText"/>
        <w:ind w:left="0" w:firstLine="0"/>
        <w:jc w:val="center"/>
        <w:rPr>
          <w:b/>
        </w:rPr>
      </w:pPr>
      <w:r>
        <w:rPr>
          <w:b/>
        </w:rPr>
        <w:t>Thursday, February 23, 2023, 8:00 a.m. - 10:00 a.m.</w:t>
      </w:r>
    </w:p>
    <w:p w14:paraId="5BCF95E8" w14:textId="77777777" w:rsidR="00907AE6" w:rsidRDefault="00907AE6" w:rsidP="00907AE6">
      <w:pPr>
        <w:pStyle w:val="ActionText"/>
        <w:ind w:left="0" w:firstLine="0"/>
      </w:pPr>
      <w:r>
        <w:t>Members of the House and staff, breakfast, Room 112, Blatt Bldg., by the National Federation of the Blind of South Carolina.</w:t>
      </w:r>
    </w:p>
    <w:p w14:paraId="106CC750" w14:textId="77777777" w:rsidR="00907AE6" w:rsidRDefault="00907AE6" w:rsidP="00907AE6">
      <w:pPr>
        <w:pStyle w:val="ActionText"/>
        <w:keepNext w:val="0"/>
        <w:ind w:left="0" w:firstLine="0"/>
        <w:jc w:val="center"/>
      </w:pPr>
      <w:r>
        <w:t>(Accepted--January 24, 2023)</w:t>
      </w:r>
    </w:p>
    <w:p w14:paraId="4D894C67" w14:textId="77777777" w:rsidR="00907AE6" w:rsidRDefault="00907AE6" w:rsidP="00907AE6">
      <w:pPr>
        <w:pStyle w:val="ActionText"/>
        <w:keepNext w:val="0"/>
        <w:ind w:left="0" w:firstLine="0"/>
        <w:jc w:val="center"/>
      </w:pPr>
    </w:p>
    <w:p w14:paraId="1B7D4B3C" w14:textId="77777777" w:rsidR="00907AE6" w:rsidRDefault="00907AE6" w:rsidP="00907AE6">
      <w:pPr>
        <w:pStyle w:val="ActionText"/>
        <w:ind w:left="0" w:firstLine="0"/>
        <w:jc w:val="center"/>
        <w:rPr>
          <w:b/>
        </w:rPr>
      </w:pPr>
      <w:r>
        <w:rPr>
          <w:b/>
        </w:rPr>
        <w:t>Tuesday, February 28, 2023, 5:00 p.m. - 7:00 p.m.</w:t>
      </w:r>
    </w:p>
    <w:p w14:paraId="3639B0E0" w14:textId="77777777" w:rsidR="00907AE6" w:rsidRDefault="00907AE6" w:rsidP="00907AE6">
      <w:pPr>
        <w:pStyle w:val="ActionText"/>
        <w:ind w:left="0" w:firstLine="0"/>
      </w:pPr>
      <w:r>
        <w:t>Members of the House and staff, reception, The South Carolina Metropolitan Convention Center at 1101 Lincoln Street, by the South Carolina Brewers Guild.</w:t>
      </w:r>
    </w:p>
    <w:p w14:paraId="5A0C1345" w14:textId="77777777" w:rsidR="00907AE6" w:rsidRDefault="00907AE6" w:rsidP="00907AE6">
      <w:pPr>
        <w:pStyle w:val="ActionText"/>
        <w:keepNext w:val="0"/>
        <w:ind w:left="0" w:firstLine="0"/>
        <w:jc w:val="center"/>
      </w:pPr>
      <w:r>
        <w:t>(Accepted--January 24, 2023)</w:t>
      </w:r>
    </w:p>
    <w:p w14:paraId="31518D85" w14:textId="77777777" w:rsidR="00907AE6" w:rsidRDefault="00907AE6" w:rsidP="00907AE6">
      <w:pPr>
        <w:pStyle w:val="ActionText"/>
        <w:keepNext w:val="0"/>
        <w:ind w:left="0" w:firstLine="0"/>
        <w:jc w:val="center"/>
      </w:pPr>
    </w:p>
    <w:p w14:paraId="723CCAB0" w14:textId="77777777" w:rsidR="00907AE6" w:rsidRDefault="00907AE6" w:rsidP="00907AE6">
      <w:pPr>
        <w:pStyle w:val="ActionText"/>
        <w:ind w:left="0" w:firstLine="0"/>
        <w:jc w:val="center"/>
        <w:rPr>
          <w:b/>
        </w:rPr>
      </w:pPr>
      <w:r>
        <w:rPr>
          <w:b/>
        </w:rPr>
        <w:t>THIRD READING LOCAL UNCONTESTED BILL</w:t>
      </w:r>
    </w:p>
    <w:p w14:paraId="1680133A" w14:textId="77777777" w:rsidR="00907AE6" w:rsidRDefault="00907AE6" w:rsidP="00907AE6">
      <w:pPr>
        <w:pStyle w:val="ActionText"/>
        <w:ind w:left="0" w:firstLine="0"/>
        <w:jc w:val="center"/>
        <w:rPr>
          <w:b/>
        </w:rPr>
      </w:pPr>
    </w:p>
    <w:p w14:paraId="6A4F28D6" w14:textId="77777777" w:rsidR="00907AE6" w:rsidRPr="00907AE6" w:rsidRDefault="00907AE6" w:rsidP="00907AE6">
      <w:pPr>
        <w:pStyle w:val="ActionText"/>
      </w:pPr>
      <w:r w:rsidRPr="00907AE6">
        <w:rPr>
          <w:b/>
        </w:rPr>
        <w:t>H. 3961--</w:t>
      </w:r>
      <w:r w:rsidRPr="00907AE6">
        <w:t xml:space="preserve">Reps. Murphy, Brewer, Gatch, Jefferson and Robbins: </w:t>
      </w:r>
      <w:r w:rsidRPr="00907AE6">
        <w:rPr>
          <w:b/>
        </w:rPr>
        <w:t>A BILL TO AMEND ACT 535 OF 1982, AS AMENDED, RELATING TO THE ELECTION OF THE SEVEN MEMBERS OF THE BOARD OF TRUSTEES OF SUMMERVILLE SCHOOL DISTRICT 2 OF DORCHESTER COUNTY, SO AS TO CHANGE THE METHOD OF ELECTING FROM AT- LARGE TO SINGLE-MEMBER DISTRICTS, TO DESIGNATE A MAP NUMBER ON WHICH THESE SINGLE-MEMBER ELECTION DISTRICTS ARE DELINEATED, TO CHANGE THE CANDIDATE FILING METHOD, AND TO PROVIDE DEMOGRAPHIC INFORMATION FOR THE NEWLY DRAWN ELECTION DISTRICTS.</w:t>
      </w:r>
    </w:p>
    <w:p w14:paraId="69ED3FCB" w14:textId="77777777" w:rsidR="00907AE6" w:rsidRDefault="00907AE6" w:rsidP="00907AE6">
      <w:pPr>
        <w:pStyle w:val="ActionText"/>
        <w:ind w:left="648" w:firstLine="0"/>
      </w:pPr>
      <w:r>
        <w:t>(Dorchester Delegation Com.--February 15, 2023)</w:t>
      </w:r>
    </w:p>
    <w:p w14:paraId="3D63ABD1" w14:textId="77777777" w:rsidR="00907AE6" w:rsidRDefault="00907AE6" w:rsidP="00907AE6">
      <w:pPr>
        <w:pStyle w:val="ActionText"/>
        <w:ind w:left="648" w:firstLine="0"/>
      </w:pPr>
      <w:r>
        <w:t>(Favorable--February 15, 2023)</w:t>
      </w:r>
    </w:p>
    <w:p w14:paraId="630FF5CB" w14:textId="77777777" w:rsidR="00907AE6" w:rsidRPr="00907AE6" w:rsidRDefault="00907AE6" w:rsidP="00907AE6">
      <w:pPr>
        <w:pStyle w:val="ActionText"/>
        <w:keepNext w:val="0"/>
        <w:ind w:left="648" w:firstLine="0"/>
      </w:pPr>
      <w:r w:rsidRPr="00907AE6">
        <w:t>(Read second time--February 16, 2023)</w:t>
      </w:r>
    </w:p>
    <w:p w14:paraId="40763AAF" w14:textId="77777777" w:rsidR="00907AE6" w:rsidRDefault="00907AE6" w:rsidP="00907AE6">
      <w:pPr>
        <w:pStyle w:val="ActionText"/>
        <w:keepNext w:val="0"/>
        <w:ind w:left="0" w:firstLine="0"/>
      </w:pPr>
    </w:p>
    <w:p w14:paraId="6D734B75" w14:textId="77777777" w:rsidR="00907AE6" w:rsidRDefault="00907AE6" w:rsidP="00907AE6">
      <w:pPr>
        <w:pStyle w:val="ActionText"/>
        <w:ind w:left="0" w:firstLine="0"/>
        <w:jc w:val="center"/>
        <w:rPr>
          <w:b/>
        </w:rPr>
      </w:pPr>
      <w:r>
        <w:rPr>
          <w:b/>
        </w:rPr>
        <w:t>SPECIAL INTRODUCTIONS/ RECOGNITIONS/ANNOUNCEMENTS</w:t>
      </w:r>
    </w:p>
    <w:p w14:paraId="7F180AB9" w14:textId="77777777" w:rsidR="00907AE6" w:rsidRDefault="00907AE6" w:rsidP="00907AE6">
      <w:pPr>
        <w:pStyle w:val="ActionText"/>
        <w:ind w:left="0" w:firstLine="0"/>
        <w:jc w:val="center"/>
        <w:rPr>
          <w:b/>
        </w:rPr>
      </w:pPr>
    </w:p>
    <w:p w14:paraId="038E5DAC" w14:textId="77777777" w:rsidR="00907AE6" w:rsidRDefault="00907AE6" w:rsidP="00907AE6">
      <w:pPr>
        <w:pStyle w:val="ActionText"/>
        <w:ind w:left="0" w:firstLine="0"/>
        <w:jc w:val="center"/>
        <w:rPr>
          <w:b/>
        </w:rPr>
      </w:pPr>
      <w:r>
        <w:rPr>
          <w:b/>
        </w:rPr>
        <w:t>SECOND READING STATEWIDE UNCONTESTED BILLS</w:t>
      </w:r>
    </w:p>
    <w:p w14:paraId="75809552" w14:textId="77777777" w:rsidR="00907AE6" w:rsidRDefault="00907AE6" w:rsidP="00907AE6">
      <w:pPr>
        <w:pStyle w:val="ActionText"/>
        <w:ind w:left="0" w:firstLine="0"/>
        <w:jc w:val="center"/>
        <w:rPr>
          <w:b/>
        </w:rPr>
      </w:pPr>
    </w:p>
    <w:p w14:paraId="26FDC739" w14:textId="77777777" w:rsidR="00907AE6" w:rsidRPr="00907AE6" w:rsidRDefault="00907AE6" w:rsidP="00907AE6">
      <w:pPr>
        <w:pStyle w:val="ActionText"/>
        <w:keepNext w:val="0"/>
      </w:pPr>
      <w:r w:rsidRPr="00907AE6">
        <w:rPr>
          <w:b/>
        </w:rPr>
        <w:t>H. 3505--</w:t>
      </w:r>
      <w:r w:rsidRPr="00907AE6">
        <w:t>(Debate adjourned until Thu., Feb. 23, 2023--February 15, 2023)</w:t>
      </w:r>
    </w:p>
    <w:p w14:paraId="0DC0C401" w14:textId="77777777" w:rsidR="00907AE6" w:rsidRDefault="00907AE6" w:rsidP="00907AE6">
      <w:pPr>
        <w:pStyle w:val="ActionText"/>
        <w:keepNext w:val="0"/>
        <w:ind w:left="0"/>
      </w:pPr>
    </w:p>
    <w:p w14:paraId="03F64B94" w14:textId="77777777" w:rsidR="00907AE6" w:rsidRPr="00907AE6" w:rsidRDefault="00907AE6" w:rsidP="00907AE6">
      <w:pPr>
        <w:pStyle w:val="ActionText"/>
      </w:pPr>
      <w:r w:rsidRPr="00907AE6">
        <w:rPr>
          <w:b/>
        </w:rPr>
        <w:t>H. 3802--</w:t>
      </w:r>
      <w:r w:rsidRPr="00907AE6">
        <w:t xml:space="preserve">Rep. B. J. Cox: </w:t>
      </w:r>
      <w:r w:rsidRPr="00907AE6">
        <w:rPr>
          <w:b/>
        </w:rPr>
        <w:t>A BILL TO AMEND THE SOUTH CAROLINA CODE OF LAWS BY ENACTING THE "VETERANS' TRUST FUND" BY AMENDING SECTION 25-21-20, RELATING TO ESTABLISHMENT OF BOARD OF TRUSTEES, MEMBERSHIP REQUIREMENTS, TERM AND COMPENSATION, AND ANNUAL REPORTS, SO AS TO REDUCE THE NUMBER OF BOARD MEMBERS FROM NINETEEN TO ELEVEN; TO PROVIDE FOR APPOINTMENT OF THOSE MEMBERS BY THE GOVERNOR WITH THE ADVICE AND CONSENT OF THE SENATE; TO PROVIDE REQUIREMENTS FOR THE APPOINTMENT OF THE MEMBERS; AND TO ESTABLISH A FOUR-YEAR TERM.</w:t>
      </w:r>
    </w:p>
    <w:p w14:paraId="0C29ADB7" w14:textId="77777777" w:rsidR="00907AE6" w:rsidRDefault="00907AE6" w:rsidP="00907AE6">
      <w:pPr>
        <w:pStyle w:val="ActionText"/>
        <w:ind w:left="648" w:firstLine="0"/>
      </w:pPr>
      <w:r>
        <w:t>(Med., Mil., Pub. &amp; Mun. Affrs. Com.--January 25, 2023)</w:t>
      </w:r>
    </w:p>
    <w:p w14:paraId="51916385" w14:textId="77777777" w:rsidR="00907AE6" w:rsidRPr="00907AE6" w:rsidRDefault="00907AE6" w:rsidP="00907AE6">
      <w:pPr>
        <w:pStyle w:val="ActionText"/>
        <w:keepNext w:val="0"/>
        <w:ind w:left="648" w:firstLine="0"/>
      </w:pPr>
      <w:r w:rsidRPr="00907AE6">
        <w:t>(Fav. With Amdt.--February 15, 2023)</w:t>
      </w:r>
    </w:p>
    <w:p w14:paraId="13EE9BED" w14:textId="77777777" w:rsidR="00907AE6" w:rsidRDefault="00907AE6" w:rsidP="00907AE6">
      <w:pPr>
        <w:pStyle w:val="ActionText"/>
        <w:keepNext w:val="0"/>
        <w:ind w:left="0" w:firstLine="0"/>
      </w:pPr>
    </w:p>
    <w:p w14:paraId="77D630C7" w14:textId="77777777" w:rsidR="00907AE6" w:rsidRPr="00907AE6" w:rsidRDefault="00907AE6" w:rsidP="00907AE6">
      <w:pPr>
        <w:pStyle w:val="ActionText"/>
      </w:pPr>
      <w:r w:rsidRPr="00907AE6">
        <w:rPr>
          <w:b/>
        </w:rPr>
        <w:t>H. 3797--</w:t>
      </w:r>
      <w:r w:rsidRPr="00907AE6">
        <w:t xml:space="preserve">Reps. B. J. Cox, G. M. Smith, Beach, W. Newton and Williams: </w:t>
      </w:r>
      <w:r w:rsidRPr="00907AE6">
        <w:rPr>
          <w:b/>
        </w:rPr>
        <w:t>A BILL TO AMEND THE SOUTH CAROLINA CODE OF LAWS BY ENACTING THE "MILITARY TEMPORARY REMOTE SCHOOL ENROLLMENT ACT" BY ADDING SECTION 59-63-33 SO AS TO PROVIDE PUBLIC SCHOOL PUPILS COMPLY WITH SCHOOL ENROLLMENT REQUIREMENTS IF THEIR PARENTS ARE TRANSFERRED TO OR ARE PENDING TRANSFER TO MILITARY INSTALLATIONS IN THIS STATE WHILE ON ACTIVE MILITARY DUTY PURSUANT TO OFFICIAL MILITARY ORDERS, TO PROVIDE SCHOOL DISTRICTS SHALL ACCEPT APPLICATIONS FOR ENROLLMENT AND COURSE REGISTRATION FROM SUCH PUPILS BY ELECTRONIC MEANS, TO PROVIDE PARENTS OF SUCH STUDENTS SHALL PROVIDE CERTAIN PROOF OF RESIDENCE WITHIN TEN DAYS AFTER THE ARRIVAL DATE, TO PROVIDE THE PROVISIONS OF THIS ACT APPLY NOTWITHSTANDING ANOTHER PROVISION OF LAW, TO PROVIDE AMBIGUITIES IN CONSTRUING THE PROVISIONS OF THIS ACT MUST BE RESOLVED IN FAVOR OF ENROLLMENT, AND TO DEFINE NECESSARY TERMINOLOGY.</w:t>
      </w:r>
    </w:p>
    <w:p w14:paraId="5CFD1950" w14:textId="77777777" w:rsidR="00907AE6" w:rsidRDefault="00907AE6" w:rsidP="00907AE6">
      <w:pPr>
        <w:pStyle w:val="ActionText"/>
        <w:ind w:left="648" w:firstLine="0"/>
      </w:pPr>
      <w:r>
        <w:t>(Med., Mil., Pub. &amp; Mun. Affrs. Com.--January 25, 2023)</w:t>
      </w:r>
    </w:p>
    <w:p w14:paraId="2C14E154" w14:textId="77777777" w:rsidR="00907AE6" w:rsidRPr="00907AE6" w:rsidRDefault="00907AE6" w:rsidP="00907AE6">
      <w:pPr>
        <w:pStyle w:val="ActionText"/>
        <w:keepNext w:val="0"/>
        <w:ind w:left="648" w:firstLine="0"/>
      </w:pPr>
      <w:r w:rsidRPr="00907AE6">
        <w:t>(Favorable--February 15, 2023)</w:t>
      </w:r>
    </w:p>
    <w:p w14:paraId="1BF8F615" w14:textId="77777777" w:rsidR="00907AE6" w:rsidRDefault="00907AE6" w:rsidP="00907AE6">
      <w:pPr>
        <w:pStyle w:val="ActionText"/>
        <w:keepNext w:val="0"/>
        <w:ind w:left="0" w:firstLine="0"/>
      </w:pPr>
    </w:p>
    <w:p w14:paraId="57037520" w14:textId="77777777" w:rsidR="00907AE6" w:rsidRPr="00907AE6" w:rsidRDefault="00907AE6" w:rsidP="00907AE6">
      <w:pPr>
        <w:pStyle w:val="ActionText"/>
      </w:pPr>
      <w:r w:rsidRPr="00907AE6">
        <w:rPr>
          <w:b/>
        </w:rPr>
        <w:t>H. 3594--</w:t>
      </w:r>
      <w:r w:rsidRPr="00907AE6">
        <w:t xml:space="preserve">Reps. B. J. Cox, G. M. Smith, Lowe, Wooten, Hiott, Bailey, Beach, Burns, Caskey, Crawford, Cromer, Elliott, Forrest, Haddon, Hardee, Hixon, Hyde, Jordan, Ligon, Long, Magnuson, May, McCabe, McCravy, A. M. Morgan, T. A. Morgan, T. Moore, B. Newton, Nutt, Oremus, M. M. Smith, S. Jones, Taylor, Thayer, Trantham, Willis, Yow, West, Lawson, Chapman, Chumley, Leber, Mitchell, Pace, Harris, O'Neal, Kilmartin, Murphy, Brewer, Robbins, Hager, Sandifer, Connell, Gilliam, Davis, B. L. Cox, Vaughan, White, Collins, J. E. Johnson, Gagnon, Gibson, W. Newton, Bustos, Herbkersman, Landing and Moss: </w:t>
      </w:r>
      <w:r w:rsidRPr="00907AE6">
        <w:rPr>
          <w:b/>
        </w:rPr>
        <w:t>A BILL TO AMEND THE SOUTH CAROLINA CODE OF LAWS BY ENACTING THE "SOUTH CAROLINA CONSTITUTIONAL CARRY/SECOND AMENDMENT PRESERVATION ACT OF 2023" BY AMENDING SECTION 10-11-320, RELATING TO CARRYING OR DISCHARGING FIREARMS AND EXCEPTIONS FOR CONCEALABLE WEAPONS PERMIT HOLDERS, SO AS TO DELETE A PROVISION THAT MAKES THIS SECTION INAPPLICABLE TO PERSONS THAT POSSESS CONCEALABLE WEAPONS PERMITS AND TO PROVIDE THIS SECTION DOES NOT APPLY TO PERSONS WHO POSSESS FIREARMS; BY AMENDING SECTION 16-23-20, RELATING TO UNLAWFUL CARRYING OF HANDGUNS, SO AS TO REVISE THE PLACES WHERE AND CIRCUMSTANCES UPON WHICH HANDGUNS MAY BE CARRIED, AND PERSONS WHO MAY CARRY HANDGUNS; BY AMENDING SECTION 16-23-50, RELATING TO CERTAIN PENALTIES, DISPOSITION OF FINES, AND FORFEITURE AND DISPOSITION OF HANDGUNS, SO AS TO PROVIDE EXCEPTIONS TO THE UNLAWFUL CARRYING OF HANDGUNS; BY AMENDING SECTION 16-23-55, RELATING TO PROCEDURES FOR RETURNING FOUND HANDGUNS, SO AS TO DELETE THE PROVISION RELATING TO FILING APPLICATIONS TO OBTAIN FOUND HANDGUNS, AND PROVIDE CIRCUMSTANCES THAT ALLOW LAW ENFORCEMENT AGENCIES TO MAINTAIN POSSESSION OR DISPOSE OF FOUND HANDGUNS; BY AMENDING SECTION 16-23-420, RELATING TO POSSESSION OF FIREARMS ON SCHOOL PROPERTY, SO AS TO DELETE THE PROVISION THAT EXEMPTS PERSONS WHO POSSESS CONCEALED WEAPON PERMITS FROM THIS PROVISION, AND DELETE THE TERM "WEAPON" AND REPLACE IT WITH THE TERM "FIREARM"; BY AMENDING SECTION 16-23-430, RELATING TO CARRYING WEAPONS ON SCHOOL PROPERTY, SO AS TO DELETE THE PROVISION THAT EXEMPTS PERSONS WHO POSSESS CONCEALED WEAPON PERMITS FROM THIS PROVISION; BY AMENDING SECTION 16-23-465, RELATING TO THE ADDITIONAL PENALTIES FOR UNLAWFULLY CARRYING PISTOLS OR FIREARMS ONTO PREMISES OF BUSINESSES SELLING ALCOHOLIC LIQUOR, BEER, OR WINE FOR ON-PREMISES CONSUMPTION, SO AS TO PROVIDE THIS PROVISION DOES NOT APPLY TO CERTAIN OFFENSES THAT PROHIBIT PERSONS FROM CARRYING CERTAIN DEADLY WEAPONS, TO PROVIDE THIS PROVISION APPLIES TO PERSONS WHO KNOWINGLY CARRY CERTAIN FIREARMS, TO DELETE THE PROVISION THAT EXEMPTS PERSONS WHO POSSESS CONCEALED WEAPON PERMITS FROM THE PROVISIONS OF THIS SECTION, AND TO PROVIDE PERSONS LAWFULLY CARRYING FIREARMS WHO DO NOT CONSUME ALCOHOLIC BEVERAGES ARE EXEMPT FROM THE PROVISIONS OF THIS SECTION; BY AMENDING SECTION 23-31-215, RELATING TO THE ISSUANCE OF CONCEALED WEAPON PERMITS, SO AS TO DELETE THE PROVISIONS REQUIRING PERMIT HOLDERS TO CARRY PERMITS WHILE CARRYING WEAPONS AND IDENTIFYING THEMSELVES AS PERMIT HOLDERS TO LAW ENFORCEMENT OFFICERS, TO REVISE THE REQUIREMENTS TO REPORT THE LOSSES OF PERMITS TO SLED, TO REVISE THE PREMISES UPON WHICH PERMIT HOLDERS MUST NOT CARRY WEAPONS, TO PROVIDE ADDITIONAL PENALTIES  FOR CERTAIN VIOLATIONS, TO REVISE THE PROVISION THAT PROVIDES EXEMPTIONS TO CARRYING PERMITS, AND TO DELETE THE PROVISION RELATING TO PENALTIES FOR CARRYING EXPIRED PERMITS; BY AMENDING SECTION 23-31-220, RELATING TO THE RIGHT TO ALLOW OR PERMIT CONCEALED WEAPONS UPON PREMISES AND THE POSTING OF SIGNS PROHIBITING THE CARRYING OF WEAPONS, SO AS TO MAKE TECHNICAL CHANGES, THAT PERSONS MUST KNOWINGLY VIOLATE THE PROVISIONS OF THIS SECTION TO BE CHARGED WITH A VIOLATION, AND TO PROVIDE THIS SECTION DOES NOT LIMIT PERSONS FROM CARRYING CERTAIN WEAPONS IN STATE PARKS; BY AMENDING SECTION 23-31-232, RELATING TO CARRYING CONCEALABLE WEAPONS ON PREMISES OF CERTAIN SCHOOLS LEASED BY CHURCHES, SO AS TO PROVIDE APPROPRIATE CHURCH OFFICIALS OR GOVERNING BODIES MAY ALLOW ANY PERSON TO CARRY A CONCEALABLE WEAPON ON THE LEASED PREMISES; BY AMENDING SECTION 23-31-235, RELATING TO CONCEALABLE WEAPON SIGN REQUIREMENTS, SO AS TO PROVIDE THE SIGNS MUST BE POSTED AT LOCATIONS WHERE THE CARRYING OF CONCEALABLE WEAPONS ARE PROHIBITED; BY AMENDING SECTION 23-31-600, RELATING TO RETIRED PERSONNEL, IDENTIFICATION CARDS, AND QUALIFICATIONS FOR CARRYING CONCEALED WEAPONS, SO AS TO MAKE A TECHNICAL CHANGE; BY REPEALING SECTIONS 16-23-460, 23-31-225, AND 23-31-230, RELATING TO THE CARRYING OF WEAPONS BY INDIVIDUALS ON THEIR  PERSON, INTO RESIDENCES OR DWELLINGS, OR BETWEEN A MOTOR VEHICLE AND A RENTED ACCOMMODATION; AND BY AMENDING SECTION 16-23-500, RELATING TO UNLAWFUL POSSESSION OF FIREARMS BY PERSONS CONVICTED OF VIOLENT OFFENSES, THE CONFISCATION OF CERTAIN WEAPONS, AND THE RETURN OF FIREARMS TO INNOCENT OWNERS, SO AS TO REVISE THE LIST OF CRIMES SUBJECT TO THIS PROVISION AND THE PENALTIES ASSOCIATED WITH VIOLATIONS, AND TO DEFINE THE TERM "CRIME PUNISHABLE BY A MAXIMUM TERM OF IMPRISONMENT OF MORE THAN ONE YEAR".</w:t>
      </w:r>
    </w:p>
    <w:p w14:paraId="394E52B4" w14:textId="77777777" w:rsidR="00907AE6" w:rsidRDefault="00907AE6" w:rsidP="00907AE6">
      <w:pPr>
        <w:pStyle w:val="ActionText"/>
        <w:ind w:left="648" w:firstLine="0"/>
      </w:pPr>
      <w:r>
        <w:t>(Prefiled--Thursday, December 15, 2022)</w:t>
      </w:r>
    </w:p>
    <w:p w14:paraId="61D6475F" w14:textId="77777777" w:rsidR="00907AE6" w:rsidRDefault="00907AE6" w:rsidP="00907AE6">
      <w:pPr>
        <w:pStyle w:val="ActionText"/>
        <w:ind w:left="648" w:firstLine="0"/>
      </w:pPr>
      <w:r>
        <w:t>(Judiciary Com.--January 10, 2023)</w:t>
      </w:r>
    </w:p>
    <w:p w14:paraId="76486694" w14:textId="77777777" w:rsidR="00907AE6" w:rsidRPr="00907AE6" w:rsidRDefault="00907AE6" w:rsidP="00907AE6">
      <w:pPr>
        <w:pStyle w:val="ActionText"/>
        <w:keepNext w:val="0"/>
        <w:ind w:left="648" w:firstLine="0"/>
      </w:pPr>
      <w:r w:rsidRPr="00907AE6">
        <w:t>(Fav. With Amdt.--February 16, 2023)</w:t>
      </w:r>
    </w:p>
    <w:p w14:paraId="1BE469CF" w14:textId="77777777" w:rsidR="00907AE6" w:rsidRDefault="00907AE6" w:rsidP="00907AE6">
      <w:pPr>
        <w:pStyle w:val="ActionText"/>
        <w:keepNext w:val="0"/>
        <w:ind w:left="0" w:firstLine="0"/>
      </w:pPr>
    </w:p>
    <w:p w14:paraId="662CC849" w14:textId="77777777" w:rsidR="00907AE6" w:rsidRPr="00907AE6" w:rsidRDefault="00907AE6" w:rsidP="00907AE6">
      <w:pPr>
        <w:pStyle w:val="ActionText"/>
      </w:pPr>
      <w:r w:rsidRPr="00907AE6">
        <w:rPr>
          <w:b/>
        </w:rPr>
        <w:t>H. 3591--</w:t>
      </w:r>
      <w:r w:rsidRPr="00907AE6">
        <w:t xml:space="preserve">Reps. G. M. Smith, Taylor, B. Newton, West, Pace, Haddon, Yow, W. Newton, Felder and Thayer: </w:t>
      </w:r>
      <w:r w:rsidRPr="00907AE6">
        <w:rPr>
          <w:b/>
        </w:rPr>
        <w:t>A JOINT RESOLUTION PROPOSING AN AMENDMENT TO REPEAL SECTION 4, ARTICLE XI OF THE CONSTITUTION OF SOUTH CAROLINA, 1895, RELATING TO THE PROHIBITION AGAINST THE STATE OR ITS POLITICAL SUBDIVISIONS PROVIDING DIRECT AID TO RELIGIOUS OR OTHER PRIVATE EDUCATIONAL INSTITUTIONS.</w:t>
      </w:r>
    </w:p>
    <w:p w14:paraId="00FE2660" w14:textId="77777777" w:rsidR="00907AE6" w:rsidRDefault="00907AE6" w:rsidP="00907AE6">
      <w:pPr>
        <w:pStyle w:val="ActionText"/>
        <w:ind w:left="648" w:firstLine="0"/>
      </w:pPr>
      <w:r>
        <w:t>(Prefiled--Thursday, December 15, 2022)</w:t>
      </w:r>
    </w:p>
    <w:p w14:paraId="3C2B49BE" w14:textId="77777777" w:rsidR="00907AE6" w:rsidRDefault="00907AE6" w:rsidP="00907AE6">
      <w:pPr>
        <w:pStyle w:val="ActionText"/>
        <w:ind w:left="648" w:firstLine="0"/>
      </w:pPr>
      <w:r>
        <w:t>(Judiciary Com.--January 10, 2023)</w:t>
      </w:r>
    </w:p>
    <w:p w14:paraId="41DB61E9" w14:textId="77777777" w:rsidR="00907AE6" w:rsidRPr="00907AE6" w:rsidRDefault="00907AE6" w:rsidP="00907AE6">
      <w:pPr>
        <w:pStyle w:val="ActionText"/>
        <w:keepNext w:val="0"/>
        <w:ind w:left="648" w:firstLine="0"/>
      </w:pPr>
      <w:r w:rsidRPr="00907AE6">
        <w:t>(Favorable--February 16, 2023)</w:t>
      </w:r>
    </w:p>
    <w:p w14:paraId="1F1170D7" w14:textId="77777777" w:rsidR="00907AE6" w:rsidRDefault="00907AE6" w:rsidP="00907AE6">
      <w:pPr>
        <w:pStyle w:val="ActionText"/>
        <w:keepNext w:val="0"/>
        <w:ind w:left="0" w:firstLine="0"/>
      </w:pPr>
    </w:p>
    <w:p w14:paraId="2FE1378F" w14:textId="77777777" w:rsidR="00907AE6" w:rsidRPr="00907AE6" w:rsidRDefault="00907AE6" w:rsidP="00907AE6">
      <w:pPr>
        <w:pStyle w:val="ActionText"/>
      </w:pPr>
      <w:r w:rsidRPr="00907AE6">
        <w:rPr>
          <w:b/>
        </w:rPr>
        <w:t>H. 3686--</w:t>
      </w:r>
      <w:r w:rsidRPr="00907AE6">
        <w:t xml:space="preserve">Rep. Bernstein: </w:t>
      </w:r>
      <w:r w:rsidRPr="00907AE6">
        <w:rPr>
          <w:b/>
        </w:rPr>
        <w:t>A BILL TO AMEND THE SOUTH CAROLINA CODE OF LAWS BY ADDING SECTION 1-1-1710 SO AS TO PROVIDE A FRAMEWORK IN WHICH ANTI-SEMITISM IS CONSIDERED REGARDING ALL LAWS PROHIBITING DISCRIMINATORY ACTS, AND TO EDUCATE STATE PERSONNEL AND OFFICIALS ON ANTI-SEMITISM.</w:t>
      </w:r>
    </w:p>
    <w:p w14:paraId="723977D5" w14:textId="77777777" w:rsidR="00907AE6" w:rsidRDefault="00907AE6" w:rsidP="00907AE6">
      <w:pPr>
        <w:pStyle w:val="ActionText"/>
        <w:ind w:left="648" w:firstLine="0"/>
      </w:pPr>
      <w:r>
        <w:t>(Judiciary Com.--January 12, 2023)</w:t>
      </w:r>
    </w:p>
    <w:p w14:paraId="0980FD31" w14:textId="77777777" w:rsidR="00907AE6" w:rsidRPr="00907AE6" w:rsidRDefault="00907AE6" w:rsidP="00907AE6">
      <w:pPr>
        <w:pStyle w:val="ActionText"/>
        <w:keepNext w:val="0"/>
        <w:ind w:left="648" w:firstLine="0"/>
      </w:pPr>
      <w:r w:rsidRPr="00907AE6">
        <w:t>(Fav. With Amdt.--February 16, 2023)</w:t>
      </w:r>
    </w:p>
    <w:p w14:paraId="5E843FCD" w14:textId="77777777" w:rsidR="00907AE6" w:rsidRDefault="00907AE6" w:rsidP="00907AE6">
      <w:pPr>
        <w:pStyle w:val="ActionText"/>
        <w:keepNext w:val="0"/>
        <w:ind w:left="0" w:firstLine="0"/>
      </w:pPr>
    </w:p>
    <w:p w14:paraId="2B270700" w14:textId="77777777" w:rsidR="00907AE6" w:rsidRPr="00907AE6" w:rsidRDefault="00907AE6" w:rsidP="00907AE6">
      <w:pPr>
        <w:pStyle w:val="ActionText"/>
      </w:pPr>
      <w:r w:rsidRPr="00907AE6">
        <w:rPr>
          <w:b/>
        </w:rPr>
        <w:t>H. 3340--</w:t>
      </w:r>
      <w:r w:rsidRPr="00907AE6">
        <w:t xml:space="preserve">Reps. Dillard, Henegan, Hyde, Felder and King: </w:t>
      </w:r>
      <w:r w:rsidRPr="00907AE6">
        <w:rPr>
          <w:b/>
        </w:rPr>
        <w:t>A BILL TO AMEND THE SOUTH CAROLINA CODE OF LAWS BY AMENDING SECTION 23-3-330, RELATING TO THE ENDANGERED PERSON NOTIFICATION SYSTEM, SO AS TO PROVIDE THE SYSTEM ALSO SHALL PROVIDE FOR THE DISSEMINATION OF INFORMATION REGARDING MISSING PERSONS BELIEVED TO BE SUFFERING FROM A DEVELOPMENTAL DISABILITY SUCH AS AUTISM SPECTRUM DISORDER.</w:t>
      </w:r>
    </w:p>
    <w:p w14:paraId="3EE3A00D" w14:textId="77777777" w:rsidR="00907AE6" w:rsidRDefault="00907AE6" w:rsidP="00907AE6">
      <w:pPr>
        <w:pStyle w:val="ActionText"/>
        <w:ind w:left="648" w:firstLine="0"/>
      </w:pPr>
      <w:r>
        <w:t>(Prefiled--Thursday, December 08, 2022)</w:t>
      </w:r>
    </w:p>
    <w:p w14:paraId="6C812610" w14:textId="77777777" w:rsidR="00907AE6" w:rsidRDefault="00907AE6" w:rsidP="00907AE6">
      <w:pPr>
        <w:pStyle w:val="ActionText"/>
        <w:ind w:left="648" w:firstLine="0"/>
      </w:pPr>
      <w:r>
        <w:t>(Judiciary Com.--January 10, 2023)</w:t>
      </w:r>
    </w:p>
    <w:p w14:paraId="1D01F1FE" w14:textId="77777777" w:rsidR="00907AE6" w:rsidRPr="00907AE6" w:rsidRDefault="00907AE6" w:rsidP="00907AE6">
      <w:pPr>
        <w:pStyle w:val="ActionText"/>
        <w:keepNext w:val="0"/>
        <w:ind w:left="648" w:firstLine="0"/>
      </w:pPr>
      <w:r w:rsidRPr="00907AE6">
        <w:t>(Fav. With Amdt.--February 16, 2023)</w:t>
      </w:r>
    </w:p>
    <w:p w14:paraId="0D7D9F34" w14:textId="77777777" w:rsidR="00907AE6" w:rsidRDefault="00907AE6" w:rsidP="00907AE6">
      <w:pPr>
        <w:pStyle w:val="ActionText"/>
        <w:keepNext w:val="0"/>
        <w:ind w:left="0" w:firstLine="0"/>
      </w:pPr>
    </w:p>
    <w:p w14:paraId="769E1E47" w14:textId="77777777" w:rsidR="00907AE6" w:rsidRDefault="00907AE6" w:rsidP="00907AE6">
      <w:pPr>
        <w:pStyle w:val="ActionText"/>
        <w:ind w:left="0" w:firstLine="0"/>
        <w:jc w:val="center"/>
        <w:rPr>
          <w:b/>
        </w:rPr>
      </w:pPr>
      <w:r>
        <w:rPr>
          <w:b/>
        </w:rPr>
        <w:t>WITHDRAWAL OF OBJECTIONS/REQUEST FOR DEBATE</w:t>
      </w:r>
    </w:p>
    <w:p w14:paraId="35244EF0" w14:textId="77777777" w:rsidR="00907AE6" w:rsidRDefault="00907AE6" w:rsidP="00907AE6">
      <w:pPr>
        <w:pStyle w:val="ActionText"/>
        <w:ind w:left="0" w:firstLine="0"/>
        <w:jc w:val="center"/>
        <w:rPr>
          <w:b/>
        </w:rPr>
      </w:pPr>
    </w:p>
    <w:p w14:paraId="70CACD09" w14:textId="77777777" w:rsidR="00907AE6" w:rsidRDefault="00907AE6" w:rsidP="00907AE6">
      <w:pPr>
        <w:pStyle w:val="ActionText"/>
        <w:ind w:left="0" w:firstLine="0"/>
        <w:jc w:val="center"/>
        <w:rPr>
          <w:b/>
        </w:rPr>
      </w:pPr>
      <w:r>
        <w:rPr>
          <w:b/>
        </w:rPr>
        <w:t>UNANIMOUS CONSENT REQUESTS</w:t>
      </w:r>
    </w:p>
    <w:p w14:paraId="4AA6AE92" w14:textId="77777777" w:rsidR="00907AE6" w:rsidRDefault="00907AE6" w:rsidP="00907AE6">
      <w:pPr>
        <w:pStyle w:val="ActionText"/>
        <w:ind w:left="0" w:firstLine="0"/>
        <w:jc w:val="center"/>
        <w:rPr>
          <w:b/>
        </w:rPr>
      </w:pPr>
    </w:p>
    <w:p w14:paraId="4E840315" w14:textId="77777777" w:rsidR="00907AE6" w:rsidRDefault="00907AE6" w:rsidP="00907AE6">
      <w:pPr>
        <w:pStyle w:val="ActionText"/>
        <w:ind w:left="0" w:firstLine="0"/>
        <w:jc w:val="center"/>
        <w:rPr>
          <w:b/>
        </w:rPr>
      </w:pPr>
      <w:r>
        <w:rPr>
          <w:b/>
        </w:rPr>
        <w:t>MOTION PERIOD</w:t>
      </w:r>
    </w:p>
    <w:p w14:paraId="5C021561" w14:textId="3977217C" w:rsidR="00907AE6" w:rsidRDefault="00907AE6" w:rsidP="00907AE6">
      <w:pPr>
        <w:pStyle w:val="ActionText"/>
        <w:ind w:left="0" w:firstLine="0"/>
        <w:jc w:val="center"/>
        <w:rPr>
          <w:b/>
        </w:rPr>
      </w:pPr>
    </w:p>
    <w:p w14:paraId="667AC1BD" w14:textId="6B6B3B06" w:rsidR="000538D7" w:rsidRDefault="000538D7" w:rsidP="00907AE6">
      <w:pPr>
        <w:pStyle w:val="ActionText"/>
        <w:keepNext w:val="0"/>
        <w:ind w:left="0" w:firstLine="0"/>
      </w:pPr>
    </w:p>
    <w:p w14:paraId="0BC4499F" w14:textId="044916BB" w:rsidR="00CD1495" w:rsidRDefault="00CD1495" w:rsidP="00907AE6">
      <w:pPr>
        <w:pStyle w:val="ActionText"/>
        <w:keepNext w:val="0"/>
        <w:ind w:left="0" w:firstLine="0"/>
      </w:pPr>
    </w:p>
    <w:p w14:paraId="3D2CFD2F" w14:textId="77777777" w:rsidR="00CD1495" w:rsidRDefault="00CD1495" w:rsidP="00907AE6">
      <w:pPr>
        <w:pStyle w:val="ActionText"/>
        <w:keepNext w:val="0"/>
        <w:ind w:left="0" w:firstLine="0"/>
        <w:sectPr w:rsidR="00CD1495" w:rsidSect="00907AE6">
          <w:headerReference w:type="default" r:id="rId14"/>
          <w:pgSz w:w="12240" w:h="15840" w:code="1"/>
          <w:pgMar w:top="1008" w:right="4694" w:bottom="3499" w:left="1224" w:header="1008" w:footer="3499" w:gutter="0"/>
          <w:pgNumType w:start="1"/>
          <w:cols w:space="720"/>
        </w:sectPr>
      </w:pPr>
    </w:p>
    <w:p w14:paraId="02F9BFBB" w14:textId="63CE24AD" w:rsidR="00CD1495" w:rsidRDefault="00CD1495" w:rsidP="00CD1495">
      <w:pPr>
        <w:pStyle w:val="ActionText"/>
        <w:keepNext w:val="0"/>
        <w:ind w:left="0" w:firstLine="0"/>
        <w:jc w:val="center"/>
        <w:rPr>
          <w:b/>
        </w:rPr>
      </w:pPr>
      <w:r w:rsidRPr="00CD1495">
        <w:rPr>
          <w:b/>
        </w:rPr>
        <w:t>HOUSE CALENDAR INDEX</w:t>
      </w:r>
    </w:p>
    <w:p w14:paraId="7661DC42" w14:textId="234BD7E6" w:rsidR="00CD1495" w:rsidRDefault="00CD1495" w:rsidP="00CD1495">
      <w:pPr>
        <w:pStyle w:val="ActionText"/>
        <w:keepNext w:val="0"/>
        <w:ind w:left="0" w:firstLine="0"/>
        <w:rPr>
          <w:b/>
        </w:rPr>
      </w:pPr>
    </w:p>
    <w:p w14:paraId="1BB95179" w14:textId="77777777" w:rsidR="00CD1495" w:rsidRDefault="00CD1495" w:rsidP="00CD1495">
      <w:pPr>
        <w:pStyle w:val="ActionText"/>
        <w:keepNext w:val="0"/>
        <w:ind w:left="0" w:firstLine="0"/>
        <w:rPr>
          <w:b/>
        </w:rPr>
        <w:sectPr w:rsidR="00CD1495" w:rsidSect="00CD1495">
          <w:pgSz w:w="12240" w:h="15840" w:code="1"/>
          <w:pgMar w:top="1008" w:right="4694" w:bottom="3499" w:left="1224" w:header="1008" w:footer="3499" w:gutter="0"/>
          <w:cols w:space="720"/>
        </w:sectPr>
      </w:pPr>
    </w:p>
    <w:p w14:paraId="2FA65937" w14:textId="100B0DAB" w:rsidR="00CD1495" w:rsidRPr="00CD1495" w:rsidRDefault="00CD1495" w:rsidP="00CD1495">
      <w:pPr>
        <w:pStyle w:val="ActionText"/>
        <w:keepNext w:val="0"/>
        <w:tabs>
          <w:tab w:val="right" w:leader="dot" w:pos="2520"/>
        </w:tabs>
        <w:ind w:left="0" w:firstLine="0"/>
      </w:pPr>
      <w:bookmarkStart w:id="0" w:name="index_start"/>
      <w:bookmarkEnd w:id="0"/>
      <w:r w:rsidRPr="00CD1495">
        <w:t>H. 3340</w:t>
      </w:r>
      <w:r w:rsidRPr="00CD1495">
        <w:tab/>
        <w:t>7</w:t>
      </w:r>
    </w:p>
    <w:p w14:paraId="131811B2" w14:textId="42DE8691" w:rsidR="00CD1495" w:rsidRPr="00CD1495" w:rsidRDefault="00CD1495" w:rsidP="00CD1495">
      <w:pPr>
        <w:pStyle w:val="ActionText"/>
        <w:keepNext w:val="0"/>
        <w:tabs>
          <w:tab w:val="right" w:leader="dot" w:pos="2520"/>
        </w:tabs>
        <w:ind w:left="0" w:firstLine="0"/>
      </w:pPr>
      <w:r w:rsidRPr="00CD1495">
        <w:t>H. 3505</w:t>
      </w:r>
      <w:r w:rsidRPr="00CD1495">
        <w:tab/>
        <w:t>2</w:t>
      </w:r>
    </w:p>
    <w:p w14:paraId="6DDD5060" w14:textId="5807C05C" w:rsidR="00CD1495" w:rsidRPr="00CD1495" w:rsidRDefault="00CD1495" w:rsidP="00CD1495">
      <w:pPr>
        <w:pStyle w:val="ActionText"/>
        <w:keepNext w:val="0"/>
        <w:tabs>
          <w:tab w:val="right" w:leader="dot" w:pos="2520"/>
        </w:tabs>
        <w:ind w:left="0" w:firstLine="0"/>
      </w:pPr>
      <w:r w:rsidRPr="00CD1495">
        <w:t>H. 3591</w:t>
      </w:r>
      <w:r w:rsidRPr="00CD1495">
        <w:tab/>
        <w:t>6</w:t>
      </w:r>
    </w:p>
    <w:p w14:paraId="3C6B7D90" w14:textId="1EF6231B" w:rsidR="00CD1495" w:rsidRPr="00CD1495" w:rsidRDefault="00CD1495" w:rsidP="00CD1495">
      <w:pPr>
        <w:pStyle w:val="ActionText"/>
        <w:keepNext w:val="0"/>
        <w:tabs>
          <w:tab w:val="right" w:leader="dot" w:pos="2520"/>
        </w:tabs>
        <w:ind w:left="0" w:firstLine="0"/>
      </w:pPr>
      <w:r w:rsidRPr="00CD1495">
        <w:t>H. 3594</w:t>
      </w:r>
      <w:r w:rsidRPr="00CD1495">
        <w:tab/>
        <w:t>3</w:t>
      </w:r>
    </w:p>
    <w:p w14:paraId="63AD7B15" w14:textId="418A0378" w:rsidR="00CD1495" w:rsidRPr="00CD1495" w:rsidRDefault="00CD1495" w:rsidP="00CD1495">
      <w:pPr>
        <w:pStyle w:val="ActionText"/>
        <w:keepNext w:val="0"/>
        <w:tabs>
          <w:tab w:val="right" w:leader="dot" w:pos="2520"/>
        </w:tabs>
        <w:ind w:left="0" w:firstLine="0"/>
      </w:pPr>
      <w:r>
        <w:br w:type="column"/>
      </w:r>
      <w:r w:rsidRPr="00CD1495">
        <w:t>H. 3686</w:t>
      </w:r>
      <w:r w:rsidRPr="00CD1495">
        <w:tab/>
        <w:t>6</w:t>
      </w:r>
    </w:p>
    <w:p w14:paraId="48A99C70" w14:textId="02E3F2C1" w:rsidR="00CD1495" w:rsidRPr="00CD1495" w:rsidRDefault="00CD1495" w:rsidP="00CD1495">
      <w:pPr>
        <w:pStyle w:val="ActionText"/>
        <w:keepNext w:val="0"/>
        <w:tabs>
          <w:tab w:val="right" w:leader="dot" w:pos="2520"/>
        </w:tabs>
        <w:ind w:left="0" w:firstLine="0"/>
      </w:pPr>
      <w:r w:rsidRPr="00CD1495">
        <w:t>H. 3797</w:t>
      </w:r>
      <w:r w:rsidRPr="00CD1495">
        <w:tab/>
        <w:t>3</w:t>
      </w:r>
    </w:p>
    <w:p w14:paraId="7DE4956D" w14:textId="11F7813D" w:rsidR="00CD1495" w:rsidRPr="00CD1495" w:rsidRDefault="00CD1495" w:rsidP="00CD1495">
      <w:pPr>
        <w:pStyle w:val="ActionText"/>
        <w:keepNext w:val="0"/>
        <w:tabs>
          <w:tab w:val="right" w:leader="dot" w:pos="2520"/>
        </w:tabs>
        <w:ind w:left="0" w:firstLine="0"/>
      </w:pPr>
      <w:r w:rsidRPr="00CD1495">
        <w:t>H. 3802</w:t>
      </w:r>
      <w:r w:rsidRPr="00CD1495">
        <w:tab/>
        <w:t>2</w:t>
      </w:r>
    </w:p>
    <w:p w14:paraId="1D5A48D4" w14:textId="77777777" w:rsidR="00CD1495" w:rsidRDefault="00CD1495" w:rsidP="00CD1495">
      <w:pPr>
        <w:pStyle w:val="ActionText"/>
        <w:keepNext w:val="0"/>
        <w:tabs>
          <w:tab w:val="right" w:leader="dot" w:pos="2520"/>
        </w:tabs>
        <w:ind w:left="0" w:firstLine="0"/>
      </w:pPr>
      <w:r w:rsidRPr="00CD1495">
        <w:t>H. 3961</w:t>
      </w:r>
      <w:r w:rsidRPr="00CD1495">
        <w:tab/>
        <w:t>2</w:t>
      </w:r>
    </w:p>
    <w:p w14:paraId="2BA8B805" w14:textId="77777777" w:rsidR="00CD1495" w:rsidRDefault="00CD1495" w:rsidP="00CD1495">
      <w:pPr>
        <w:pStyle w:val="ActionText"/>
        <w:keepNext w:val="0"/>
        <w:tabs>
          <w:tab w:val="right" w:leader="dot" w:pos="2520"/>
        </w:tabs>
        <w:ind w:left="0" w:firstLine="0"/>
        <w:sectPr w:rsidR="00CD1495" w:rsidSect="00CD1495">
          <w:type w:val="continuous"/>
          <w:pgSz w:w="12240" w:h="15840" w:code="1"/>
          <w:pgMar w:top="1008" w:right="4694" w:bottom="3499" w:left="1224" w:header="1008" w:footer="3499" w:gutter="0"/>
          <w:cols w:num="2" w:space="720"/>
        </w:sectPr>
      </w:pPr>
    </w:p>
    <w:p w14:paraId="5F25BBC1" w14:textId="66B3DE0B" w:rsidR="00CD1495" w:rsidRPr="00CD1495" w:rsidRDefault="00CD1495" w:rsidP="00CD1495">
      <w:pPr>
        <w:pStyle w:val="ActionText"/>
        <w:keepNext w:val="0"/>
        <w:tabs>
          <w:tab w:val="right" w:leader="dot" w:pos="2520"/>
        </w:tabs>
        <w:ind w:left="0" w:firstLine="0"/>
      </w:pPr>
    </w:p>
    <w:sectPr w:rsidR="00CD1495" w:rsidRPr="00CD1495" w:rsidSect="00CD1495">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ACA18" w14:textId="77777777" w:rsidR="00907AE6" w:rsidRDefault="00907AE6">
      <w:r>
        <w:separator/>
      </w:r>
    </w:p>
  </w:endnote>
  <w:endnote w:type="continuationSeparator" w:id="0">
    <w:p w14:paraId="0FC34289" w14:textId="77777777" w:rsidR="00907AE6" w:rsidRDefault="00907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4D84"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D4C90C1"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87EA"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0F9DE77"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6AC83" w14:textId="77777777" w:rsidR="000538D7" w:rsidRDefault="00053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248D5" w14:textId="77777777" w:rsidR="00907AE6" w:rsidRDefault="00907AE6">
      <w:r>
        <w:separator/>
      </w:r>
    </w:p>
  </w:footnote>
  <w:footnote w:type="continuationSeparator" w:id="0">
    <w:p w14:paraId="35E824AC" w14:textId="77777777" w:rsidR="00907AE6" w:rsidRDefault="00907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239EF" w14:textId="77777777" w:rsidR="000538D7" w:rsidRDefault="0005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E4AC1" w14:textId="77777777" w:rsidR="000538D7" w:rsidRDefault="00053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BB84" w14:textId="77777777" w:rsidR="000538D7" w:rsidRDefault="000538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0ADD0" w14:textId="77777777" w:rsidR="00907AE6" w:rsidRDefault="00907A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AE6"/>
    <w:rsid w:val="0001105D"/>
    <w:rsid w:val="000538D7"/>
    <w:rsid w:val="005369D1"/>
    <w:rsid w:val="00907AE6"/>
    <w:rsid w:val="00CD1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905659"/>
  <w15:chartTrackingRefBased/>
  <w15:docId w15:val="{8241A6AA-2B52-47E2-B663-9D739FA34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907AE6"/>
    <w:pPr>
      <w:keepNext/>
      <w:ind w:left="0" w:firstLine="0"/>
      <w:outlineLvl w:val="2"/>
    </w:pPr>
    <w:rPr>
      <w:b/>
      <w:sz w:val="20"/>
    </w:rPr>
  </w:style>
  <w:style w:type="paragraph" w:styleId="Heading4">
    <w:name w:val="heading 4"/>
    <w:basedOn w:val="Normal"/>
    <w:next w:val="Normal"/>
    <w:link w:val="Heading4Char"/>
    <w:qFormat/>
    <w:rsid w:val="00907AE6"/>
    <w:pPr>
      <w:keepNext/>
      <w:tabs>
        <w:tab w:val="center" w:pos="3168"/>
      </w:tabs>
      <w:ind w:left="0" w:firstLine="0"/>
      <w:outlineLvl w:val="3"/>
    </w:pPr>
    <w:rPr>
      <w:b/>
      <w:snapToGrid w:val="0"/>
    </w:rPr>
  </w:style>
  <w:style w:type="paragraph" w:styleId="Heading6">
    <w:name w:val="heading 6"/>
    <w:basedOn w:val="Normal"/>
    <w:next w:val="Normal"/>
    <w:link w:val="Heading6Char"/>
    <w:qFormat/>
    <w:rsid w:val="00907AE6"/>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907AE6"/>
    <w:rPr>
      <w:b/>
    </w:rPr>
  </w:style>
  <w:style w:type="character" w:customStyle="1" w:styleId="Heading4Char">
    <w:name w:val="Heading 4 Char"/>
    <w:basedOn w:val="DefaultParagraphFont"/>
    <w:link w:val="Heading4"/>
    <w:rsid w:val="00907AE6"/>
    <w:rPr>
      <w:b/>
      <w:snapToGrid w:val="0"/>
      <w:sz w:val="22"/>
    </w:rPr>
  </w:style>
  <w:style w:type="character" w:customStyle="1" w:styleId="Heading6Char">
    <w:name w:val="Heading 6 Char"/>
    <w:basedOn w:val="DefaultParagraphFont"/>
    <w:link w:val="Heading6"/>
    <w:rsid w:val="00907AE6"/>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1711</Words>
  <Characters>9445</Characters>
  <Application>Microsoft Office Word</Application>
  <DocSecurity>0</DocSecurity>
  <Lines>312</Lines>
  <Paragraphs>75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2/17/2023 - South Carolina Legislature Online</dc:title>
  <dc:subject/>
  <dc:creator>DJuana Wilson</dc:creator>
  <cp:keywords/>
  <cp:lastModifiedBy>Olivia Mullins</cp:lastModifiedBy>
  <cp:revision>3</cp:revision>
  <dcterms:created xsi:type="dcterms:W3CDTF">2023-02-16T18:01:00Z</dcterms:created>
  <dcterms:modified xsi:type="dcterms:W3CDTF">2023-02-16T18:52:00Z</dcterms:modified>
</cp:coreProperties>
</file>