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3D6A" w14:textId="77777777" w:rsidR="004D50CC" w:rsidRDefault="004D50CC" w:rsidP="004D50CC">
      <w:pPr>
        <w:ind w:firstLine="0"/>
        <w:rPr>
          <w:strike/>
        </w:rPr>
      </w:pPr>
    </w:p>
    <w:p w14:paraId="0AD20079" w14:textId="77777777" w:rsidR="004D50CC" w:rsidRDefault="004D50CC" w:rsidP="004D50CC">
      <w:pPr>
        <w:ind w:firstLine="0"/>
        <w:rPr>
          <w:strike/>
        </w:rPr>
      </w:pPr>
      <w:r>
        <w:rPr>
          <w:strike/>
        </w:rPr>
        <w:t>Indicates Matter Stricken</w:t>
      </w:r>
    </w:p>
    <w:p w14:paraId="3568EA30" w14:textId="77777777" w:rsidR="004D50CC" w:rsidRDefault="004D50CC" w:rsidP="004D50CC">
      <w:pPr>
        <w:ind w:firstLine="0"/>
        <w:rPr>
          <w:u w:val="single"/>
        </w:rPr>
      </w:pPr>
      <w:r>
        <w:rPr>
          <w:u w:val="single"/>
        </w:rPr>
        <w:t>Indicates New Matter</w:t>
      </w:r>
    </w:p>
    <w:p w14:paraId="14ED112D" w14:textId="71CD62C8" w:rsidR="004D50CC" w:rsidRDefault="004D50CC"/>
    <w:p w14:paraId="049A679E" w14:textId="77777777" w:rsidR="004D50CC" w:rsidRDefault="004D50CC">
      <w:r>
        <w:t>The House assembled at 10:00 a.m.</w:t>
      </w:r>
    </w:p>
    <w:p w14:paraId="595A4837" w14:textId="77777777" w:rsidR="004D50CC" w:rsidRDefault="004D50CC">
      <w:r>
        <w:t>Deliberations were opened with prayer by Rev. Charles E. Seastrunk, Jr., as follows:</w:t>
      </w:r>
    </w:p>
    <w:p w14:paraId="2F047E3C" w14:textId="77913F4B" w:rsidR="004D50CC" w:rsidRDefault="004D50CC"/>
    <w:p w14:paraId="6148A184" w14:textId="77777777" w:rsidR="004D50CC" w:rsidRPr="00CA75B1" w:rsidRDefault="004D50CC" w:rsidP="004D50CC">
      <w:pPr>
        <w:tabs>
          <w:tab w:val="left" w:pos="216"/>
        </w:tabs>
        <w:ind w:firstLine="0"/>
      </w:pPr>
      <w:bookmarkStart w:id="0" w:name="file_start2"/>
      <w:bookmarkEnd w:id="0"/>
      <w:r w:rsidRPr="00CA75B1">
        <w:tab/>
        <w:t>Our thought for today is from Psalm 107:6: “Then they cried out to the Lord in their trouble, and he delivered them from their distress.”</w:t>
      </w:r>
    </w:p>
    <w:p w14:paraId="26BECD99" w14:textId="463A0EC6" w:rsidR="004D50CC" w:rsidRDefault="004D50CC" w:rsidP="004D50CC">
      <w:pPr>
        <w:tabs>
          <w:tab w:val="left" w:pos="216"/>
        </w:tabs>
        <w:ind w:firstLine="0"/>
      </w:pPr>
      <w:r w:rsidRPr="00CA75B1">
        <w:tab/>
        <w:t>Let us pray. Blessings and glory and honor be with these Representatives and Staff as they continue the work of the people of South Carolina. Come Holy Spirit, give these women and men</w:t>
      </w:r>
      <w:r w:rsidR="00871674">
        <w:t xml:space="preserve"> the</w:t>
      </w:r>
      <w:r w:rsidRPr="00CA75B1">
        <w:t xml:space="preserve"> courage to bear witness to the wonderful things You have created. You have done marvelous things for these people. Look in favor </w:t>
      </w:r>
      <w:r w:rsidR="00871674">
        <w:t>up</w:t>
      </w:r>
      <w:r w:rsidRPr="00CA75B1">
        <w:t xml:space="preserve">on our first responders and defenders of freedom. Let Your light shine </w:t>
      </w:r>
      <w:r w:rsidR="00871674">
        <w:t>up</w:t>
      </w:r>
      <w:r w:rsidRPr="00CA75B1">
        <w:t xml:space="preserve">on our World, Nation, President, State, Governor, Speaker, Staff, and all who serve in these Halls of Government. Protect them from evil. Lord, in Your mercy, hear our prayers. Amen. </w:t>
      </w:r>
    </w:p>
    <w:p w14:paraId="2144BB58" w14:textId="00E23928" w:rsidR="004D50CC" w:rsidRDefault="004D50CC" w:rsidP="004D50CC">
      <w:pPr>
        <w:tabs>
          <w:tab w:val="left" w:pos="216"/>
        </w:tabs>
        <w:ind w:firstLine="0"/>
      </w:pPr>
    </w:p>
    <w:p w14:paraId="3A693353" w14:textId="77777777" w:rsidR="004D50CC" w:rsidRDefault="004D50CC" w:rsidP="004D50CC">
      <w:r>
        <w:t>Pursuant to Rule 6.3, the House of Representatives was led in the Pledge of Allegiance to the Flag of the United States of America by the SPEAKER.</w:t>
      </w:r>
    </w:p>
    <w:p w14:paraId="0D3BCABE" w14:textId="49DD89EE" w:rsidR="004D50CC" w:rsidRDefault="004D50CC" w:rsidP="004D50CC"/>
    <w:p w14:paraId="53013E0F" w14:textId="0E37D3C4" w:rsidR="004D50CC" w:rsidRDefault="004D50CC" w:rsidP="004D50CC">
      <w:r>
        <w:t>After corrections to the Journal of the proceedings of yesterday, the SPEAKER ordered it confirmed.</w:t>
      </w:r>
    </w:p>
    <w:p w14:paraId="0EC3D016" w14:textId="09129338" w:rsidR="004D50CC" w:rsidRDefault="004D50CC" w:rsidP="004D50CC"/>
    <w:p w14:paraId="28A679CD" w14:textId="086F7316" w:rsidR="004D50CC" w:rsidRDefault="004D50CC" w:rsidP="004D50CC">
      <w:pPr>
        <w:keepNext/>
        <w:jc w:val="center"/>
        <w:rPr>
          <w:b/>
        </w:rPr>
      </w:pPr>
      <w:r w:rsidRPr="004D50CC">
        <w:rPr>
          <w:b/>
        </w:rPr>
        <w:t>MOTION ADOPTED</w:t>
      </w:r>
    </w:p>
    <w:p w14:paraId="369EC81E" w14:textId="76A120C8" w:rsidR="004D50CC" w:rsidRDefault="004D50CC" w:rsidP="004D50CC">
      <w:r>
        <w:t>Rep. CRAWFORD moved that when the House adjourns, it adjourn in memory of Richard Martino, which was agreed to.</w:t>
      </w:r>
    </w:p>
    <w:p w14:paraId="1E73921E" w14:textId="52B94D4F" w:rsidR="004D50CC" w:rsidRDefault="004D50CC" w:rsidP="004D50CC"/>
    <w:p w14:paraId="29D7A352" w14:textId="5775374D" w:rsidR="004D50CC" w:rsidRDefault="004D50CC" w:rsidP="004D50CC">
      <w:pPr>
        <w:keepNext/>
        <w:jc w:val="center"/>
        <w:rPr>
          <w:b/>
        </w:rPr>
      </w:pPr>
      <w:r w:rsidRPr="004D50CC">
        <w:rPr>
          <w:b/>
        </w:rPr>
        <w:t>ROLL CALL</w:t>
      </w:r>
    </w:p>
    <w:p w14:paraId="47299087" w14:textId="77777777" w:rsidR="004D50CC" w:rsidRDefault="004D50CC" w:rsidP="004D50C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D50CC" w:rsidRPr="004D50CC" w14:paraId="72FD368D" w14:textId="77777777" w:rsidTr="004D50CC">
        <w:trPr>
          <w:jc w:val="right"/>
        </w:trPr>
        <w:tc>
          <w:tcPr>
            <w:tcW w:w="2179" w:type="dxa"/>
            <w:shd w:val="clear" w:color="auto" w:fill="auto"/>
          </w:tcPr>
          <w:p w14:paraId="3340C19A" w14:textId="6111A9DE" w:rsidR="004D50CC" w:rsidRPr="004D50CC" w:rsidRDefault="004D50CC" w:rsidP="004D50CC">
            <w:pPr>
              <w:keepNext/>
              <w:ind w:firstLine="0"/>
            </w:pPr>
            <w:bookmarkStart w:id="1" w:name="vote_start8"/>
            <w:bookmarkEnd w:id="1"/>
            <w:r>
              <w:t>Alexander</w:t>
            </w:r>
          </w:p>
        </w:tc>
        <w:tc>
          <w:tcPr>
            <w:tcW w:w="2179" w:type="dxa"/>
            <w:shd w:val="clear" w:color="auto" w:fill="auto"/>
          </w:tcPr>
          <w:p w14:paraId="564FF701" w14:textId="7DAE8907" w:rsidR="004D50CC" w:rsidRPr="004D50CC" w:rsidRDefault="004D50CC" w:rsidP="004D50CC">
            <w:pPr>
              <w:keepNext/>
              <w:ind w:firstLine="0"/>
            </w:pPr>
            <w:r>
              <w:t>Anderson</w:t>
            </w:r>
          </w:p>
        </w:tc>
        <w:tc>
          <w:tcPr>
            <w:tcW w:w="2180" w:type="dxa"/>
            <w:shd w:val="clear" w:color="auto" w:fill="auto"/>
          </w:tcPr>
          <w:p w14:paraId="54C3B4D5" w14:textId="2BCBDA83" w:rsidR="004D50CC" w:rsidRPr="004D50CC" w:rsidRDefault="004D50CC" w:rsidP="004D50CC">
            <w:pPr>
              <w:keepNext/>
              <w:ind w:firstLine="0"/>
            </w:pPr>
            <w:r>
              <w:t>Atkinson</w:t>
            </w:r>
          </w:p>
        </w:tc>
      </w:tr>
      <w:tr w:rsidR="004D50CC" w:rsidRPr="004D50CC" w14:paraId="7B711CF7" w14:textId="77777777" w:rsidTr="004D50CC">
        <w:tblPrEx>
          <w:jc w:val="left"/>
        </w:tblPrEx>
        <w:tc>
          <w:tcPr>
            <w:tcW w:w="2179" w:type="dxa"/>
            <w:shd w:val="clear" w:color="auto" w:fill="auto"/>
          </w:tcPr>
          <w:p w14:paraId="7722C3FE" w14:textId="468AAEED" w:rsidR="004D50CC" w:rsidRPr="004D50CC" w:rsidRDefault="004D50CC" w:rsidP="004D50CC">
            <w:pPr>
              <w:ind w:firstLine="0"/>
            </w:pPr>
            <w:r>
              <w:t>Bailey</w:t>
            </w:r>
          </w:p>
        </w:tc>
        <w:tc>
          <w:tcPr>
            <w:tcW w:w="2179" w:type="dxa"/>
            <w:shd w:val="clear" w:color="auto" w:fill="auto"/>
          </w:tcPr>
          <w:p w14:paraId="0BC5E262" w14:textId="5165A40C" w:rsidR="004D50CC" w:rsidRPr="004D50CC" w:rsidRDefault="004D50CC" w:rsidP="004D50CC">
            <w:pPr>
              <w:ind w:firstLine="0"/>
            </w:pPr>
            <w:r>
              <w:t>Ballentine</w:t>
            </w:r>
          </w:p>
        </w:tc>
        <w:tc>
          <w:tcPr>
            <w:tcW w:w="2180" w:type="dxa"/>
            <w:shd w:val="clear" w:color="auto" w:fill="auto"/>
          </w:tcPr>
          <w:p w14:paraId="418A8DDD" w14:textId="4353340E" w:rsidR="004D50CC" w:rsidRPr="004D50CC" w:rsidRDefault="004D50CC" w:rsidP="004D50CC">
            <w:pPr>
              <w:ind w:firstLine="0"/>
            </w:pPr>
            <w:r>
              <w:t>Bamberg</w:t>
            </w:r>
          </w:p>
        </w:tc>
      </w:tr>
      <w:tr w:rsidR="004D50CC" w:rsidRPr="004D50CC" w14:paraId="1DC56575" w14:textId="77777777" w:rsidTr="004D50CC">
        <w:tblPrEx>
          <w:jc w:val="left"/>
        </w:tblPrEx>
        <w:tc>
          <w:tcPr>
            <w:tcW w:w="2179" w:type="dxa"/>
            <w:shd w:val="clear" w:color="auto" w:fill="auto"/>
          </w:tcPr>
          <w:p w14:paraId="3D712D16" w14:textId="6A00D2CD" w:rsidR="004D50CC" w:rsidRPr="004D50CC" w:rsidRDefault="004D50CC" w:rsidP="004D50CC">
            <w:pPr>
              <w:ind w:firstLine="0"/>
            </w:pPr>
            <w:r>
              <w:t>Bannister</w:t>
            </w:r>
          </w:p>
        </w:tc>
        <w:tc>
          <w:tcPr>
            <w:tcW w:w="2179" w:type="dxa"/>
            <w:shd w:val="clear" w:color="auto" w:fill="auto"/>
          </w:tcPr>
          <w:p w14:paraId="39DB7A7C" w14:textId="3CA3FAE2" w:rsidR="004D50CC" w:rsidRPr="004D50CC" w:rsidRDefault="004D50CC" w:rsidP="004D50CC">
            <w:pPr>
              <w:ind w:firstLine="0"/>
            </w:pPr>
            <w:r>
              <w:t>Bauer</w:t>
            </w:r>
          </w:p>
        </w:tc>
        <w:tc>
          <w:tcPr>
            <w:tcW w:w="2180" w:type="dxa"/>
            <w:shd w:val="clear" w:color="auto" w:fill="auto"/>
          </w:tcPr>
          <w:p w14:paraId="33F6CA8D" w14:textId="79DC85F7" w:rsidR="004D50CC" w:rsidRPr="004D50CC" w:rsidRDefault="004D50CC" w:rsidP="004D50CC">
            <w:pPr>
              <w:ind w:firstLine="0"/>
            </w:pPr>
            <w:r>
              <w:t>Beach</w:t>
            </w:r>
          </w:p>
        </w:tc>
      </w:tr>
      <w:tr w:rsidR="004D50CC" w:rsidRPr="004D50CC" w14:paraId="6744F216" w14:textId="77777777" w:rsidTr="004D50CC">
        <w:tblPrEx>
          <w:jc w:val="left"/>
        </w:tblPrEx>
        <w:tc>
          <w:tcPr>
            <w:tcW w:w="2179" w:type="dxa"/>
            <w:shd w:val="clear" w:color="auto" w:fill="auto"/>
          </w:tcPr>
          <w:p w14:paraId="38D1F200" w14:textId="1C0C5B14" w:rsidR="004D50CC" w:rsidRPr="004D50CC" w:rsidRDefault="004D50CC" w:rsidP="004D50CC">
            <w:pPr>
              <w:ind w:firstLine="0"/>
            </w:pPr>
            <w:r>
              <w:t>Bernstein</w:t>
            </w:r>
          </w:p>
        </w:tc>
        <w:tc>
          <w:tcPr>
            <w:tcW w:w="2179" w:type="dxa"/>
            <w:shd w:val="clear" w:color="auto" w:fill="auto"/>
          </w:tcPr>
          <w:p w14:paraId="693DC230" w14:textId="210EDBF8" w:rsidR="004D50CC" w:rsidRPr="004D50CC" w:rsidRDefault="004D50CC" w:rsidP="004D50CC">
            <w:pPr>
              <w:ind w:firstLine="0"/>
            </w:pPr>
            <w:r>
              <w:t>Blackwell</w:t>
            </w:r>
          </w:p>
        </w:tc>
        <w:tc>
          <w:tcPr>
            <w:tcW w:w="2180" w:type="dxa"/>
            <w:shd w:val="clear" w:color="auto" w:fill="auto"/>
          </w:tcPr>
          <w:p w14:paraId="014FA3A0" w14:textId="52197A6E" w:rsidR="004D50CC" w:rsidRPr="004D50CC" w:rsidRDefault="004D50CC" w:rsidP="004D50CC">
            <w:pPr>
              <w:ind w:firstLine="0"/>
            </w:pPr>
            <w:r>
              <w:t>Bradley</w:t>
            </w:r>
          </w:p>
        </w:tc>
      </w:tr>
      <w:tr w:rsidR="004D50CC" w:rsidRPr="004D50CC" w14:paraId="08F99E1E" w14:textId="77777777" w:rsidTr="004D50CC">
        <w:tblPrEx>
          <w:jc w:val="left"/>
        </w:tblPrEx>
        <w:tc>
          <w:tcPr>
            <w:tcW w:w="2179" w:type="dxa"/>
            <w:shd w:val="clear" w:color="auto" w:fill="auto"/>
          </w:tcPr>
          <w:p w14:paraId="5B082257" w14:textId="367AB6C9" w:rsidR="004D50CC" w:rsidRPr="004D50CC" w:rsidRDefault="004D50CC" w:rsidP="004D50CC">
            <w:pPr>
              <w:ind w:firstLine="0"/>
            </w:pPr>
            <w:r>
              <w:t>Brewer</w:t>
            </w:r>
          </w:p>
        </w:tc>
        <w:tc>
          <w:tcPr>
            <w:tcW w:w="2179" w:type="dxa"/>
            <w:shd w:val="clear" w:color="auto" w:fill="auto"/>
          </w:tcPr>
          <w:p w14:paraId="621A3B92" w14:textId="1CC31B48" w:rsidR="004D50CC" w:rsidRPr="004D50CC" w:rsidRDefault="004D50CC" w:rsidP="004D50CC">
            <w:pPr>
              <w:ind w:firstLine="0"/>
            </w:pPr>
            <w:r>
              <w:t>Brittain</w:t>
            </w:r>
          </w:p>
        </w:tc>
        <w:tc>
          <w:tcPr>
            <w:tcW w:w="2180" w:type="dxa"/>
            <w:shd w:val="clear" w:color="auto" w:fill="auto"/>
          </w:tcPr>
          <w:p w14:paraId="236C3352" w14:textId="03FA5FF8" w:rsidR="004D50CC" w:rsidRPr="004D50CC" w:rsidRDefault="004D50CC" w:rsidP="004D50CC">
            <w:pPr>
              <w:ind w:firstLine="0"/>
            </w:pPr>
            <w:r>
              <w:t>Burns</w:t>
            </w:r>
          </w:p>
        </w:tc>
      </w:tr>
      <w:tr w:rsidR="004D50CC" w:rsidRPr="004D50CC" w14:paraId="5188A442" w14:textId="77777777" w:rsidTr="004D50CC">
        <w:tblPrEx>
          <w:jc w:val="left"/>
        </w:tblPrEx>
        <w:tc>
          <w:tcPr>
            <w:tcW w:w="2179" w:type="dxa"/>
            <w:shd w:val="clear" w:color="auto" w:fill="auto"/>
          </w:tcPr>
          <w:p w14:paraId="6B33A9C1" w14:textId="37405328" w:rsidR="004D50CC" w:rsidRPr="004D50CC" w:rsidRDefault="004D50CC" w:rsidP="004D50CC">
            <w:pPr>
              <w:ind w:firstLine="0"/>
            </w:pPr>
            <w:r>
              <w:t>Bustos</w:t>
            </w:r>
          </w:p>
        </w:tc>
        <w:tc>
          <w:tcPr>
            <w:tcW w:w="2179" w:type="dxa"/>
            <w:shd w:val="clear" w:color="auto" w:fill="auto"/>
          </w:tcPr>
          <w:p w14:paraId="38044E8B" w14:textId="39C309DC" w:rsidR="004D50CC" w:rsidRPr="004D50CC" w:rsidRDefault="004D50CC" w:rsidP="004D50CC">
            <w:pPr>
              <w:ind w:firstLine="0"/>
            </w:pPr>
            <w:r>
              <w:t>Calhoon</w:t>
            </w:r>
          </w:p>
        </w:tc>
        <w:tc>
          <w:tcPr>
            <w:tcW w:w="2180" w:type="dxa"/>
            <w:shd w:val="clear" w:color="auto" w:fill="auto"/>
          </w:tcPr>
          <w:p w14:paraId="18460709" w14:textId="0A5E1F15" w:rsidR="004D50CC" w:rsidRPr="004D50CC" w:rsidRDefault="004D50CC" w:rsidP="004D50CC">
            <w:pPr>
              <w:ind w:firstLine="0"/>
            </w:pPr>
            <w:r>
              <w:t>Carter</w:t>
            </w:r>
          </w:p>
        </w:tc>
      </w:tr>
      <w:tr w:rsidR="004D50CC" w:rsidRPr="004D50CC" w14:paraId="3832A042" w14:textId="77777777" w:rsidTr="004D50CC">
        <w:tblPrEx>
          <w:jc w:val="left"/>
        </w:tblPrEx>
        <w:tc>
          <w:tcPr>
            <w:tcW w:w="2179" w:type="dxa"/>
            <w:shd w:val="clear" w:color="auto" w:fill="auto"/>
          </w:tcPr>
          <w:p w14:paraId="02125677" w14:textId="57DB1A28" w:rsidR="004D50CC" w:rsidRPr="004D50CC" w:rsidRDefault="004D50CC" w:rsidP="004D50CC">
            <w:pPr>
              <w:ind w:firstLine="0"/>
            </w:pPr>
            <w:r>
              <w:t>Caskey</w:t>
            </w:r>
          </w:p>
        </w:tc>
        <w:tc>
          <w:tcPr>
            <w:tcW w:w="2179" w:type="dxa"/>
            <w:shd w:val="clear" w:color="auto" w:fill="auto"/>
          </w:tcPr>
          <w:p w14:paraId="148BC895" w14:textId="0B874CD9" w:rsidR="004D50CC" w:rsidRPr="004D50CC" w:rsidRDefault="004D50CC" w:rsidP="004D50CC">
            <w:pPr>
              <w:ind w:firstLine="0"/>
            </w:pPr>
            <w:r>
              <w:t>Chapman</w:t>
            </w:r>
          </w:p>
        </w:tc>
        <w:tc>
          <w:tcPr>
            <w:tcW w:w="2180" w:type="dxa"/>
            <w:shd w:val="clear" w:color="auto" w:fill="auto"/>
          </w:tcPr>
          <w:p w14:paraId="519ABC32" w14:textId="609BCBEA" w:rsidR="004D50CC" w:rsidRPr="004D50CC" w:rsidRDefault="004D50CC" w:rsidP="004D50CC">
            <w:pPr>
              <w:ind w:firstLine="0"/>
            </w:pPr>
            <w:r>
              <w:t>Chumley</w:t>
            </w:r>
          </w:p>
        </w:tc>
      </w:tr>
      <w:tr w:rsidR="004D50CC" w:rsidRPr="004D50CC" w14:paraId="2EDE8A11" w14:textId="77777777" w:rsidTr="004D50CC">
        <w:tblPrEx>
          <w:jc w:val="left"/>
        </w:tblPrEx>
        <w:tc>
          <w:tcPr>
            <w:tcW w:w="2179" w:type="dxa"/>
            <w:shd w:val="clear" w:color="auto" w:fill="auto"/>
          </w:tcPr>
          <w:p w14:paraId="093AD281" w14:textId="53EABADB" w:rsidR="004D50CC" w:rsidRPr="004D50CC" w:rsidRDefault="004D50CC" w:rsidP="004D50CC">
            <w:pPr>
              <w:ind w:firstLine="0"/>
            </w:pPr>
            <w:r>
              <w:lastRenderedPageBreak/>
              <w:t>Clyburn</w:t>
            </w:r>
          </w:p>
        </w:tc>
        <w:tc>
          <w:tcPr>
            <w:tcW w:w="2179" w:type="dxa"/>
            <w:shd w:val="clear" w:color="auto" w:fill="auto"/>
          </w:tcPr>
          <w:p w14:paraId="30AA6021" w14:textId="6F0F3E25" w:rsidR="004D50CC" w:rsidRPr="004D50CC" w:rsidRDefault="004D50CC" w:rsidP="004D50CC">
            <w:pPr>
              <w:ind w:firstLine="0"/>
            </w:pPr>
            <w:r>
              <w:t>Cobb-Hunter</w:t>
            </w:r>
          </w:p>
        </w:tc>
        <w:tc>
          <w:tcPr>
            <w:tcW w:w="2180" w:type="dxa"/>
            <w:shd w:val="clear" w:color="auto" w:fill="auto"/>
          </w:tcPr>
          <w:p w14:paraId="13368D7C" w14:textId="36D0026F" w:rsidR="004D50CC" w:rsidRPr="004D50CC" w:rsidRDefault="004D50CC" w:rsidP="004D50CC">
            <w:pPr>
              <w:ind w:firstLine="0"/>
            </w:pPr>
            <w:r>
              <w:t>Collins</w:t>
            </w:r>
          </w:p>
        </w:tc>
      </w:tr>
      <w:tr w:rsidR="004D50CC" w:rsidRPr="004D50CC" w14:paraId="6178DF29" w14:textId="77777777" w:rsidTr="004D50CC">
        <w:tblPrEx>
          <w:jc w:val="left"/>
        </w:tblPrEx>
        <w:tc>
          <w:tcPr>
            <w:tcW w:w="2179" w:type="dxa"/>
            <w:shd w:val="clear" w:color="auto" w:fill="auto"/>
          </w:tcPr>
          <w:p w14:paraId="2A63749C" w14:textId="64FA32DD" w:rsidR="004D50CC" w:rsidRPr="004D50CC" w:rsidRDefault="004D50CC" w:rsidP="004D50CC">
            <w:pPr>
              <w:ind w:firstLine="0"/>
            </w:pPr>
            <w:r>
              <w:t>Connell</w:t>
            </w:r>
          </w:p>
        </w:tc>
        <w:tc>
          <w:tcPr>
            <w:tcW w:w="2179" w:type="dxa"/>
            <w:shd w:val="clear" w:color="auto" w:fill="auto"/>
          </w:tcPr>
          <w:p w14:paraId="447D549F" w14:textId="6D7E409E" w:rsidR="004D50CC" w:rsidRPr="004D50CC" w:rsidRDefault="004D50CC" w:rsidP="004D50CC">
            <w:pPr>
              <w:ind w:firstLine="0"/>
            </w:pPr>
            <w:r>
              <w:t>B. J. Cox</w:t>
            </w:r>
          </w:p>
        </w:tc>
        <w:tc>
          <w:tcPr>
            <w:tcW w:w="2180" w:type="dxa"/>
            <w:shd w:val="clear" w:color="auto" w:fill="auto"/>
          </w:tcPr>
          <w:p w14:paraId="17242A56" w14:textId="1F81E2AA" w:rsidR="004D50CC" w:rsidRPr="004D50CC" w:rsidRDefault="004D50CC" w:rsidP="004D50CC">
            <w:pPr>
              <w:ind w:firstLine="0"/>
            </w:pPr>
            <w:r>
              <w:t>B. L. Cox</w:t>
            </w:r>
          </w:p>
        </w:tc>
      </w:tr>
      <w:tr w:rsidR="004D50CC" w:rsidRPr="004D50CC" w14:paraId="403A7E85" w14:textId="77777777" w:rsidTr="004D50CC">
        <w:tblPrEx>
          <w:jc w:val="left"/>
        </w:tblPrEx>
        <w:tc>
          <w:tcPr>
            <w:tcW w:w="2179" w:type="dxa"/>
            <w:shd w:val="clear" w:color="auto" w:fill="auto"/>
          </w:tcPr>
          <w:p w14:paraId="75161164" w14:textId="54E15193" w:rsidR="004D50CC" w:rsidRPr="004D50CC" w:rsidRDefault="004D50CC" w:rsidP="004D50CC">
            <w:pPr>
              <w:ind w:firstLine="0"/>
            </w:pPr>
            <w:r>
              <w:t>Crawford</w:t>
            </w:r>
          </w:p>
        </w:tc>
        <w:tc>
          <w:tcPr>
            <w:tcW w:w="2179" w:type="dxa"/>
            <w:shd w:val="clear" w:color="auto" w:fill="auto"/>
          </w:tcPr>
          <w:p w14:paraId="6AA61FF0" w14:textId="6303489F" w:rsidR="004D50CC" w:rsidRPr="004D50CC" w:rsidRDefault="004D50CC" w:rsidP="004D50CC">
            <w:pPr>
              <w:ind w:firstLine="0"/>
            </w:pPr>
            <w:r>
              <w:t>Cromer</w:t>
            </w:r>
          </w:p>
        </w:tc>
        <w:tc>
          <w:tcPr>
            <w:tcW w:w="2180" w:type="dxa"/>
            <w:shd w:val="clear" w:color="auto" w:fill="auto"/>
          </w:tcPr>
          <w:p w14:paraId="022428B6" w14:textId="1005DBE6" w:rsidR="004D50CC" w:rsidRPr="004D50CC" w:rsidRDefault="004D50CC" w:rsidP="004D50CC">
            <w:pPr>
              <w:ind w:firstLine="0"/>
            </w:pPr>
            <w:r>
              <w:t>Davis</w:t>
            </w:r>
          </w:p>
        </w:tc>
      </w:tr>
      <w:tr w:rsidR="004D50CC" w:rsidRPr="004D50CC" w14:paraId="07EAC240" w14:textId="77777777" w:rsidTr="004D50CC">
        <w:tblPrEx>
          <w:jc w:val="left"/>
        </w:tblPrEx>
        <w:tc>
          <w:tcPr>
            <w:tcW w:w="2179" w:type="dxa"/>
            <w:shd w:val="clear" w:color="auto" w:fill="auto"/>
          </w:tcPr>
          <w:p w14:paraId="1F149B33" w14:textId="4BD1BBC1" w:rsidR="004D50CC" w:rsidRPr="004D50CC" w:rsidRDefault="004D50CC" w:rsidP="004D50CC">
            <w:pPr>
              <w:ind w:firstLine="0"/>
            </w:pPr>
            <w:r>
              <w:t>Dillard</w:t>
            </w:r>
          </w:p>
        </w:tc>
        <w:tc>
          <w:tcPr>
            <w:tcW w:w="2179" w:type="dxa"/>
            <w:shd w:val="clear" w:color="auto" w:fill="auto"/>
          </w:tcPr>
          <w:p w14:paraId="7492A6B3" w14:textId="481CB39A" w:rsidR="004D50CC" w:rsidRPr="004D50CC" w:rsidRDefault="004D50CC" w:rsidP="004D50CC">
            <w:pPr>
              <w:ind w:firstLine="0"/>
            </w:pPr>
            <w:r>
              <w:t>Elliott</w:t>
            </w:r>
          </w:p>
        </w:tc>
        <w:tc>
          <w:tcPr>
            <w:tcW w:w="2180" w:type="dxa"/>
            <w:shd w:val="clear" w:color="auto" w:fill="auto"/>
          </w:tcPr>
          <w:p w14:paraId="3912238E" w14:textId="102308A5" w:rsidR="004D50CC" w:rsidRPr="004D50CC" w:rsidRDefault="004D50CC" w:rsidP="004D50CC">
            <w:pPr>
              <w:ind w:firstLine="0"/>
            </w:pPr>
            <w:r>
              <w:t>Erickson</w:t>
            </w:r>
          </w:p>
        </w:tc>
      </w:tr>
      <w:tr w:rsidR="004D50CC" w:rsidRPr="004D50CC" w14:paraId="6649D576" w14:textId="77777777" w:rsidTr="004D50CC">
        <w:tblPrEx>
          <w:jc w:val="left"/>
        </w:tblPrEx>
        <w:tc>
          <w:tcPr>
            <w:tcW w:w="2179" w:type="dxa"/>
            <w:shd w:val="clear" w:color="auto" w:fill="auto"/>
          </w:tcPr>
          <w:p w14:paraId="542AC58D" w14:textId="2B0F526C" w:rsidR="004D50CC" w:rsidRPr="004D50CC" w:rsidRDefault="004D50CC" w:rsidP="004D50CC">
            <w:pPr>
              <w:ind w:firstLine="0"/>
            </w:pPr>
            <w:r>
              <w:t>Felder</w:t>
            </w:r>
          </w:p>
        </w:tc>
        <w:tc>
          <w:tcPr>
            <w:tcW w:w="2179" w:type="dxa"/>
            <w:shd w:val="clear" w:color="auto" w:fill="auto"/>
          </w:tcPr>
          <w:p w14:paraId="07E983D3" w14:textId="05D9C0B8" w:rsidR="004D50CC" w:rsidRPr="004D50CC" w:rsidRDefault="004D50CC" w:rsidP="004D50CC">
            <w:pPr>
              <w:ind w:firstLine="0"/>
            </w:pPr>
            <w:r>
              <w:t>Forrest</w:t>
            </w:r>
          </w:p>
        </w:tc>
        <w:tc>
          <w:tcPr>
            <w:tcW w:w="2180" w:type="dxa"/>
            <w:shd w:val="clear" w:color="auto" w:fill="auto"/>
          </w:tcPr>
          <w:p w14:paraId="2472E1B6" w14:textId="0DC31143" w:rsidR="004D50CC" w:rsidRPr="004D50CC" w:rsidRDefault="004D50CC" w:rsidP="004D50CC">
            <w:pPr>
              <w:ind w:firstLine="0"/>
            </w:pPr>
            <w:r>
              <w:t>Gagnon</w:t>
            </w:r>
          </w:p>
        </w:tc>
      </w:tr>
      <w:tr w:rsidR="004D50CC" w:rsidRPr="004D50CC" w14:paraId="54D424D1" w14:textId="77777777" w:rsidTr="004D50CC">
        <w:tblPrEx>
          <w:jc w:val="left"/>
        </w:tblPrEx>
        <w:tc>
          <w:tcPr>
            <w:tcW w:w="2179" w:type="dxa"/>
            <w:shd w:val="clear" w:color="auto" w:fill="auto"/>
          </w:tcPr>
          <w:p w14:paraId="398F019C" w14:textId="0F79F695" w:rsidR="004D50CC" w:rsidRPr="004D50CC" w:rsidRDefault="004D50CC" w:rsidP="004D50CC">
            <w:pPr>
              <w:ind w:firstLine="0"/>
            </w:pPr>
            <w:r>
              <w:t>Garvin</w:t>
            </w:r>
          </w:p>
        </w:tc>
        <w:tc>
          <w:tcPr>
            <w:tcW w:w="2179" w:type="dxa"/>
            <w:shd w:val="clear" w:color="auto" w:fill="auto"/>
          </w:tcPr>
          <w:p w14:paraId="3E3D8D2C" w14:textId="54F5714B" w:rsidR="004D50CC" w:rsidRPr="004D50CC" w:rsidRDefault="004D50CC" w:rsidP="004D50CC">
            <w:pPr>
              <w:ind w:firstLine="0"/>
            </w:pPr>
            <w:r>
              <w:t>Gatch</w:t>
            </w:r>
          </w:p>
        </w:tc>
        <w:tc>
          <w:tcPr>
            <w:tcW w:w="2180" w:type="dxa"/>
            <w:shd w:val="clear" w:color="auto" w:fill="auto"/>
          </w:tcPr>
          <w:p w14:paraId="5A5DA01B" w14:textId="670828CE" w:rsidR="004D50CC" w:rsidRPr="004D50CC" w:rsidRDefault="004D50CC" w:rsidP="004D50CC">
            <w:pPr>
              <w:ind w:firstLine="0"/>
            </w:pPr>
            <w:r>
              <w:t>Gibson</w:t>
            </w:r>
          </w:p>
        </w:tc>
      </w:tr>
      <w:tr w:rsidR="004D50CC" w:rsidRPr="004D50CC" w14:paraId="0CD0AEBA" w14:textId="77777777" w:rsidTr="004D50CC">
        <w:tblPrEx>
          <w:jc w:val="left"/>
        </w:tblPrEx>
        <w:tc>
          <w:tcPr>
            <w:tcW w:w="2179" w:type="dxa"/>
            <w:shd w:val="clear" w:color="auto" w:fill="auto"/>
          </w:tcPr>
          <w:p w14:paraId="69954D2D" w14:textId="3F124984" w:rsidR="004D50CC" w:rsidRPr="004D50CC" w:rsidRDefault="004D50CC" w:rsidP="004D50CC">
            <w:pPr>
              <w:ind w:firstLine="0"/>
            </w:pPr>
            <w:r>
              <w:t>Gilliam</w:t>
            </w:r>
          </w:p>
        </w:tc>
        <w:tc>
          <w:tcPr>
            <w:tcW w:w="2179" w:type="dxa"/>
            <w:shd w:val="clear" w:color="auto" w:fill="auto"/>
          </w:tcPr>
          <w:p w14:paraId="1FBE9CBA" w14:textId="3B9B2F42" w:rsidR="004D50CC" w:rsidRPr="004D50CC" w:rsidRDefault="004D50CC" w:rsidP="004D50CC">
            <w:pPr>
              <w:ind w:firstLine="0"/>
            </w:pPr>
            <w:r>
              <w:t>Gilliard</w:t>
            </w:r>
          </w:p>
        </w:tc>
        <w:tc>
          <w:tcPr>
            <w:tcW w:w="2180" w:type="dxa"/>
            <w:shd w:val="clear" w:color="auto" w:fill="auto"/>
          </w:tcPr>
          <w:p w14:paraId="6E8F5C31" w14:textId="4B70DCCE" w:rsidR="004D50CC" w:rsidRPr="004D50CC" w:rsidRDefault="004D50CC" w:rsidP="004D50CC">
            <w:pPr>
              <w:ind w:firstLine="0"/>
            </w:pPr>
            <w:r>
              <w:t>Guest</w:t>
            </w:r>
          </w:p>
        </w:tc>
      </w:tr>
      <w:tr w:rsidR="004D50CC" w:rsidRPr="004D50CC" w14:paraId="571E1DFF" w14:textId="77777777" w:rsidTr="004D50CC">
        <w:tblPrEx>
          <w:jc w:val="left"/>
        </w:tblPrEx>
        <w:tc>
          <w:tcPr>
            <w:tcW w:w="2179" w:type="dxa"/>
            <w:shd w:val="clear" w:color="auto" w:fill="auto"/>
          </w:tcPr>
          <w:p w14:paraId="3CCBD0D7" w14:textId="43D39EE8" w:rsidR="004D50CC" w:rsidRPr="004D50CC" w:rsidRDefault="004D50CC" w:rsidP="004D50CC">
            <w:pPr>
              <w:ind w:firstLine="0"/>
            </w:pPr>
            <w:r>
              <w:t>Guffey</w:t>
            </w:r>
          </w:p>
        </w:tc>
        <w:tc>
          <w:tcPr>
            <w:tcW w:w="2179" w:type="dxa"/>
            <w:shd w:val="clear" w:color="auto" w:fill="auto"/>
          </w:tcPr>
          <w:p w14:paraId="72179594" w14:textId="2883FC7B" w:rsidR="004D50CC" w:rsidRPr="004D50CC" w:rsidRDefault="004D50CC" w:rsidP="004D50CC">
            <w:pPr>
              <w:ind w:firstLine="0"/>
            </w:pPr>
            <w:r>
              <w:t>Haddon</w:t>
            </w:r>
          </w:p>
        </w:tc>
        <w:tc>
          <w:tcPr>
            <w:tcW w:w="2180" w:type="dxa"/>
            <w:shd w:val="clear" w:color="auto" w:fill="auto"/>
          </w:tcPr>
          <w:p w14:paraId="0DD247EE" w14:textId="6A79B81F" w:rsidR="004D50CC" w:rsidRPr="004D50CC" w:rsidRDefault="004D50CC" w:rsidP="004D50CC">
            <w:pPr>
              <w:ind w:firstLine="0"/>
            </w:pPr>
            <w:r>
              <w:t>Hager</w:t>
            </w:r>
          </w:p>
        </w:tc>
      </w:tr>
      <w:tr w:rsidR="004D50CC" w:rsidRPr="004D50CC" w14:paraId="30B176C3" w14:textId="77777777" w:rsidTr="004D50CC">
        <w:tblPrEx>
          <w:jc w:val="left"/>
        </w:tblPrEx>
        <w:tc>
          <w:tcPr>
            <w:tcW w:w="2179" w:type="dxa"/>
            <w:shd w:val="clear" w:color="auto" w:fill="auto"/>
          </w:tcPr>
          <w:p w14:paraId="3971A3BE" w14:textId="5A997B5D" w:rsidR="004D50CC" w:rsidRPr="004D50CC" w:rsidRDefault="004D50CC" w:rsidP="004D50CC">
            <w:pPr>
              <w:ind w:firstLine="0"/>
            </w:pPr>
            <w:r>
              <w:t>Hardee</w:t>
            </w:r>
          </w:p>
        </w:tc>
        <w:tc>
          <w:tcPr>
            <w:tcW w:w="2179" w:type="dxa"/>
            <w:shd w:val="clear" w:color="auto" w:fill="auto"/>
          </w:tcPr>
          <w:p w14:paraId="57A37D46" w14:textId="4D1E9386" w:rsidR="004D50CC" w:rsidRPr="004D50CC" w:rsidRDefault="004D50CC" w:rsidP="004D50CC">
            <w:pPr>
              <w:ind w:firstLine="0"/>
            </w:pPr>
            <w:r>
              <w:t>Harris</w:t>
            </w:r>
          </w:p>
        </w:tc>
        <w:tc>
          <w:tcPr>
            <w:tcW w:w="2180" w:type="dxa"/>
            <w:shd w:val="clear" w:color="auto" w:fill="auto"/>
          </w:tcPr>
          <w:p w14:paraId="3609CAAF" w14:textId="290E555F" w:rsidR="004D50CC" w:rsidRPr="004D50CC" w:rsidRDefault="004D50CC" w:rsidP="004D50CC">
            <w:pPr>
              <w:ind w:firstLine="0"/>
            </w:pPr>
            <w:r>
              <w:t>Hart</w:t>
            </w:r>
          </w:p>
        </w:tc>
      </w:tr>
      <w:tr w:rsidR="004D50CC" w:rsidRPr="004D50CC" w14:paraId="1101F4E2" w14:textId="77777777" w:rsidTr="004D50CC">
        <w:tblPrEx>
          <w:jc w:val="left"/>
        </w:tblPrEx>
        <w:tc>
          <w:tcPr>
            <w:tcW w:w="2179" w:type="dxa"/>
            <w:shd w:val="clear" w:color="auto" w:fill="auto"/>
          </w:tcPr>
          <w:p w14:paraId="2325F2DB" w14:textId="25EDE140" w:rsidR="004D50CC" w:rsidRPr="004D50CC" w:rsidRDefault="004D50CC" w:rsidP="004D50CC">
            <w:pPr>
              <w:ind w:firstLine="0"/>
            </w:pPr>
            <w:r>
              <w:t>Hartnett</w:t>
            </w:r>
          </w:p>
        </w:tc>
        <w:tc>
          <w:tcPr>
            <w:tcW w:w="2179" w:type="dxa"/>
            <w:shd w:val="clear" w:color="auto" w:fill="auto"/>
          </w:tcPr>
          <w:p w14:paraId="01E27123" w14:textId="31E70F85" w:rsidR="004D50CC" w:rsidRPr="004D50CC" w:rsidRDefault="004D50CC" w:rsidP="004D50CC">
            <w:pPr>
              <w:ind w:firstLine="0"/>
            </w:pPr>
            <w:r>
              <w:t>Hayes</w:t>
            </w:r>
          </w:p>
        </w:tc>
        <w:tc>
          <w:tcPr>
            <w:tcW w:w="2180" w:type="dxa"/>
            <w:shd w:val="clear" w:color="auto" w:fill="auto"/>
          </w:tcPr>
          <w:p w14:paraId="671AFA51" w14:textId="084B2ECC" w:rsidR="004D50CC" w:rsidRPr="004D50CC" w:rsidRDefault="004D50CC" w:rsidP="004D50CC">
            <w:pPr>
              <w:ind w:firstLine="0"/>
            </w:pPr>
            <w:r>
              <w:t>Henderson-Myers</w:t>
            </w:r>
          </w:p>
        </w:tc>
      </w:tr>
      <w:tr w:rsidR="004D50CC" w:rsidRPr="004D50CC" w14:paraId="1B9D62B3" w14:textId="77777777" w:rsidTr="004D50CC">
        <w:tblPrEx>
          <w:jc w:val="left"/>
        </w:tblPrEx>
        <w:tc>
          <w:tcPr>
            <w:tcW w:w="2179" w:type="dxa"/>
            <w:shd w:val="clear" w:color="auto" w:fill="auto"/>
          </w:tcPr>
          <w:p w14:paraId="131C4B76" w14:textId="474EF48B" w:rsidR="004D50CC" w:rsidRPr="004D50CC" w:rsidRDefault="004D50CC" w:rsidP="004D50CC">
            <w:pPr>
              <w:ind w:firstLine="0"/>
            </w:pPr>
            <w:r>
              <w:t>Henegan</w:t>
            </w:r>
          </w:p>
        </w:tc>
        <w:tc>
          <w:tcPr>
            <w:tcW w:w="2179" w:type="dxa"/>
            <w:shd w:val="clear" w:color="auto" w:fill="auto"/>
          </w:tcPr>
          <w:p w14:paraId="3F879AAD" w14:textId="3B084752" w:rsidR="004D50CC" w:rsidRPr="004D50CC" w:rsidRDefault="004D50CC" w:rsidP="004D50CC">
            <w:pPr>
              <w:ind w:firstLine="0"/>
            </w:pPr>
            <w:r>
              <w:t>Herbkersman</w:t>
            </w:r>
          </w:p>
        </w:tc>
        <w:tc>
          <w:tcPr>
            <w:tcW w:w="2180" w:type="dxa"/>
            <w:shd w:val="clear" w:color="auto" w:fill="auto"/>
          </w:tcPr>
          <w:p w14:paraId="5045AA26" w14:textId="47A4F1ED" w:rsidR="004D50CC" w:rsidRPr="004D50CC" w:rsidRDefault="004D50CC" w:rsidP="004D50CC">
            <w:pPr>
              <w:ind w:firstLine="0"/>
            </w:pPr>
            <w:r>
              <w:t>Hewitt</w:t>
            </w:r>
          </w:p>
        </w:tc>
      </w:tr>
      <w:tr w:rsidR="004D50CC" w:rsidRPr="004D50CC" w14:paraId="3BB03BD6" w14:textId="77777777" w:rsidTr="004D50CC">
        <w:tblPrEx>
          <w:jc w:val="left"/>
        </w:tblPrEx>
        <w:tc>
          <w:tcPr>
            <w:tcW w:w="2179" w:type="dxa"/>
            <w:shd w:val="clear" w:color="auto" w:fill="auto"/>
          </w:tcPr>
          <w:p w14:paraId="7FE04045" w14:textId="1DE1E279" w:rsidR="004D50CC" w:rsidRPr="004D50CC" w:rsidRDefault="004D50CC" w:rsidP="004D50CC">
            <w:pPr>
              <w:ind w:firstLine="0"/>
            </w:pPr>
            <w:r>
              <w:t>Hiott</w:t>
            </w:r>
          </w:p>
        </w:tc>
        <w:tc>
          <w:tcPr>
            <w:tcW w:w="2179" w:type="dxa"/>
            <w:shd w:val="clear" w:color="auto" w:fill="auto"/>
          </w:tcPr>
          <w:p w14:paraId="590E8FB3" w14:textId="7DB9F978" w:rsidR="004D50CC" w:rsidRPr="004D50CC" w:rsidRDefault="004D50CC" w:rsidP="004D50CC">
            <w:pPr>
              <w:ind w:firstLine="0"/>
            </w:pPr>
            <w:r>
              <w:t>Hixon</w:t>
            </w:r>
          </w:p>
        </w:tc>
        <w:tc>
          <w:tcPr>
            <w:tcW w:w="2180" w:type="dxa"/>
            <w:shd w:val="clear" w:color="auto" w:fill="auto"/>
          </w:tcPr>
          <w:p w14:paraId="1EABB0F4" w14:textId="62A475AA" w:rsidR="004D50CC" w:rsidRPr="004D50CC" w:rsidRDefault="004D50CC" w:rsidP="004D50CC">
            <w:pPr>
              <w:ind w:firstLine="0"/>
            </w:pPr>
            <w:r>
              <w:t>Hosey</w:t>
            </w:r>
          </w:p>
        </w:tc>
      </w:tr>
      <w:tr w:rsidR="004D50CC" w:rsidRPr="004D50CC" w14:paraId="4D9D9432" w14:textId="77777777" w:rsidTr="004D50CC">
        <w:tblPrEx>
          <w:jc w:val="left"/>
        </w:tblPrEx>
        <w:tc>
          <w:tcPr>
            <w:tcW w:w="2179" w:type="dxa"/>
            <w:shd w:val="clear" w:color="auto" w:fill="auto"/>
          </w:tcPr>
          <w:p w14:paraId="72F4473F" w14:textId="5A42EB60" w:rsidR="004D50CC" w:rsidRPr="004D50CC" w:rsidRDefault="004D50CC" w:rsidP="004D50CC">
            <w:pPr>
              <w:ind w:firstLine="0"/>
            </w:pPr>
            <w:r>
              <w:t>Howard</w:t>
            </w:r>
          </w:p>
        </w:tc>
        <w:tc>
          <w:tcPr>
            <w:tcW w:w="2179" w:type="dxa"/>
            <w:shd w:val="clear" w:color="auto" w:fill="auto"/>
          </w:tcPr>
          <w:p w14:paraId="205E392B" w14:textId="544C9BF0" w:rsidR="004D50CC" w:rsidRPr="004D50CC" w:rsidRDefault="004D50CC" w:rsidP="004D50CC">
            <w:pPr>
              <w:ind w:firstLine="0"/>
            </w:pPr>
            <w:r>
              <w:t>Hyde</w:t>
            </w:r>
          </w:p>
        </w:tc>
        <w:tc>
          <w:tcPr>
            <w:tcW w:w="2180" w:type="dxa"/>
            <w:shd w:val="clear" w:color="auto" w:fill="auto"/>
          </w:tcPr>
          <w:p w14:paraId="59C3F512" w14:textId="1A072CC4" w:rsidR="004D50CC" w:rsidRPr="004D50CC" w:rsidRDefault="004D50CC" w:rsidP="004D50CC">
            <w:pPr>
              <w:ind w:firstLine="0"/>
            </w:pPr>
            <w:r>
              <w:t>Jefferson</w:t>
            </w:r>
          </w:p>
        </w:tc>
      </w:tr>
      <w:tr w:rsidR="004D50CC" w:rsidRPr="004D50CC" w14:paraId="31A35078" w14:textId="77777777" w:rsidTr="004D50CC">
        <w:tblPrEx>
          <w:jc w:val="left"/>
        </w:tblPrEx>
        <w:tc>
          <w:tcPr>
            <w:tcW w:w="2179" w:type="dxa"/>
            <w:shd w:val="clear" w:color="auto" w:fill="auto"/>
          </w:tcPr>
          <w:p w14:paraId="314B2825" w14:textId="204D283B" w:rsidR="004D50CC" w:rsidRPr="004D50CC" w:rsidRDefault="004D50CC" w:rsidP="004D50CC">
            <w:pPr>
              <w:ind w:firstLine="0"/>
            </w:pPr>
            <w:r>
              <w:t>J. E. Johnson</w:t>
            </w:r>
          </w:p>
        </w:tc>
        <w:tc>
          <w:tcPr>
            <w:tcW w:w="2179" w:type="dxa"/>
            <w:shd w:val="clear" w:color="auto" w:fill="auto"/>
          </w:tcPr>
          <w:p w14:paraId="2B4FCF16" w14:textId="4B0D2EC8" w:rsidR="004D50CC" w:rsidRPr="004D50CC" w:rsidRDefault="004D50CC" w:rsidP="004D50CC">
            <w:pPr>
              <w:ind w:firstLine="0"/>
            </w:pPr>
            <w:r>
              <w:t>J. L. Johnson</w:t>
            </w:r>
          </w:p>
        </w:tc>
        <w:tc>
          <w:tcPr>
            <w:tcW w:w="2180" w:type="dxa"/>
            <w:shd w:val="clear" w:color="auto" w:fill="auto"/>
          </w:tcPr>
          <w:p w14:paraId="2FC848F3" w14:textId="53C89635" w:rsidR="004D50CC" w:rsidRPr="004D50CC" w:rsidRDefault="004D50CC" w:rsidP="004D50CC">
            <w:pPr>
              <w:ind w:firstLine="0"/>
            </w:pPr>
            <w:r>
              <w:t>S. Jones</w:t>
            </w:r>
          </w:p>
        </w:tc>
      </w:tr>
      <w:tr w:rsidR="004D50CC" w:rsidRPr="004D50CC" w14:paraId="3C293608" w14:textId="77777777" w:rsidTr="004D50CC">
        <w:tblPrEx>
          <w:jc w:val="left"/>
        </w:tblPrEx>
        <w:tc>
          <w:tcPr>
            <w:tcW w:w="2179" w:type="dxa"/>
            <w:shd w:val="clear" w:color="auto" w:fill="auto"/>
          </w:tcPr>
          <w:p w14:paraId="6152DC4A" w14:textId="51374A24" w:rsidR="004D50CC" w:rsidRPr="004D50CC" w:rsidRDefault="004D50CC" w:rsidP="004D50CC">
            <w:pPr>
              <w:ind w:firstLine="0"/>
            </w:pPr>
            <w:r>
              <w:t>W. Jones</w:t>
            </w:r>
          </w:p>
        </w:tc>
        <w:tc>
          <w:tcPr>
            <w:tcW w:w="2179" w:type="dxa"/>
            <w:shd w:val="clear" w:color="auto" w:fill="auto"/>
          </w:tcPr>
          <w:p w14:paraId="42D9F4C6" w14:textId="51242D94" w:rsidR="004D50CC" w:rsidRPr="004D50CC" w:rsidRDefault="004D50CC" w:rsidP="004D50CC">
            <w:pPr>
              <w:ind w:firstLine="0"/>
            </w:pPr>
            <w:r>
              <w:t>Jordan</w:t>
            </w:r>
          </w:p>
        </w:tc>
        <w:tc>
          <w:tcPr>
            <w:tcW w:w="2180" w:type="dxa"/>
            <w:shd w:val="clear" w:color="auto" w:fill="auto"/>
          </w:tcPr>
          <w:p w14:paraId="3E902D5E" w14:textId="73F5732F" w:rsidR="004D50CC" w:rsidRPr="004D50CC" w:rsidRDefault="004D50CC" w:rsidP="004D50CC">
            <w:pPr>
              <w:ind w:firstLine="0"/>
            </w:pPr>
            <w:r>
              <w:t>Kilmartin</w:t>
            </w:r>
          </w:p>
        </w:tc>
      </w:tr>
      <w:tr w:rsidR="004D50CC" w:rsidRPr="004D50CC" w14:paraId="2391D7F8" w14:textId="77777777" w:rsidTr="004D50CC">
        <w:tblPrEx>
          <w:jc w:val="left"/>
        </w:tblPrEx>
        <w:tc>
          <w:tcPr>
            <w:tcW w:w="2179" w:type="dxa"/>
            <w:shd w:val="clear" w:color="auto" w:fill="auto"/>
          </w:tcPr>
          <w:p w14:paraId="140AA44E" w14:textId="2A50CBE9" w:rsidR="004D50CC" w:rsidRPr="004D50CC" w:rsidRDefault="004D50CC" w:rsidP="004D50CC">
            <w:pPr>
              <w:ind w:firstLine="0"/>
            </w:pPr>
            <w:r>
              <w:t>King</w:t>
            </w:r>
          </w:p>
        </w:tc>
        <w:tc>
          <w:tcPr>
            <w:tcW w:w="2179" w:type="dxa"/>
            <w:shd w:val="clear" w:color="auto" w:fill="auto"/>
          </w:tcPr>
          <w:p w14:paraId="774DFE2D" w14:textId="78AB6A9B" w:rsidR="004D50CC" w:rsidRPr="004D50CC" w:rsidRDefault="004D50CC" w:rsidP="004D50CC">
            <w:pPr>
              <w:ind w:firstLine="0"/>
            </w:pPr>
            <w:r>
              <w:t>Kirby</w:t>
            </w:r>
          </w:p>
        </w:tc>
        <w:tc>
          <w:tcPr>
            <w:tcW w:w="2180" w:type="dxa"/>
            <w:shd w:val="clear" w:color="auto" w:fill="auto"/>
          </w:tcPr>
          <w:p w14:paraId="061D0D3F" w14:textId="6325A8A7" w:rsidR="004D50CC" w:rsidRPr="004D50CC" w:rsidRDefault="004D50CC" w:rsidP="004D50CC">
            <w:pPr>
              <w:ind w:firstLine="0"/>
            </w:pPr>
            <w:r>
              <w:t>Landing</w:t>
            </w:r>
          </w:p>
        </w:tc>
      </w:tr>
      <w:tr w:rsidR="004D50CC" w:rsidRPr="004D50CC" w14:paraId="0F5DE00F" w14:textId="77777777" w:rsidTr="004D50CC">
        <w:tblPrEx>
          <w:jc w:val="left"/>
        </w:tblPrEx>
        <w:tc>
          <w:tcPr>
            <w:tcW w:w="2179" w:type="dxa"/>
            <w:shd w:val="clear" w:color="auto" w:fill="auto"/>
          </w:tcPr>
          <w:p w14:paraId="2D1713C5" w14:textId="36C401AF" w:rsidR="004D50CC" w:rsidRPr="004D50CC" w:rsidRDefault="004D50CC" w:rsidP="004D50CC">
            <w:pPr>
              <w:ind w:firstLine="0"/>
            </w:pPr>
            <w:r>
              <w:t>Lawson</w:t>
            </w:r>
          </w:p>
        </w:tc>
        <w:tc>
          <w:tcPr>
            <w:tcW w:w="2179" w:type="dxa"/>
            <w:shd w:val="clear" w:color="auto" w:fill="auto"/>
          </w:tcPr>
          <w:p w14:paraId="695E3BC3" w14:textId="18816973" w:rsidR="004D50CC" w:rsidRPr="004D50CC" w:rsidRDefault="004D50CC" w:rsidP="004D50CC">
            <w:pPr>
              <w:ind w:firstLine="0"/>
            </w:pPr>
            <w:r>
              <w:t>Leber</w:t>
            </w:r>
          </w:p>
        </w:tc>
        <w:tc>
          <w:tcPr>
            <w:tcW w:w="2180" w:type="dxa"/>
            <w:shd w:val="clear" w:color="auto" w:fill="auto"/>
          </w:tcPr>
          <w:p w14:paraId="5F27A7D1" w14:textId="37B71035" w:rsidR="004D50CC" w:rsidRPr="004D50CC" w:rsidRDefault="004D50CC" w:rsidP="004D50CC">
            <w:pPr>
              <w:ind w:firstLine="0"/>
            </w:pPr>
            <w:r>
              <w:t>Ligon</w:t>
            </w:r>
          </w:p>
        </w:tc>
      </w:tr>
      <w:tr w:rsidR="004D50CC" w:rsidRPr="004D50CC" w14:paraId="3DC1D278" w14:textId="77777777" w:rsidTr="004D50CC">
        <w:tblPrEx>
          <w:jc w:val="left"/>
        </w:tblPrEx>
        <w:tc>
          <w:tcPr>
            <w:tcW w:w="2179" w:type="dxa"/>
            <w:shd w:val="clear" w:color="auto" w:fill="auto"/>
          </w:tcPr>
          <w:p w14:paraId="1F695ED7" w14:textId="04F59A46" w:rsidR="004D50CC" w:rsidRPr="004D50CC" w:rsidRDefault="004D50CC" w:rsidP="004D50CC">
            <w:pPr>
              <w:ind w:firstLine="0"/>
            </w:pPr>
            <w:r>
              <w:t>Long</w:t>
            </w:r>
          </w:p>
        </w:tc>
        <w:tc>
          <w:tcPr>
            <w:tcW w:w="2179" w:type="dxa"/>
            <w:shd w:val="clear" w:color="auto" w:fill="auto"/>
          </w:tcPr>
          <w:p w14:paraId="28682B35" w14:textId="5D2C1AD0" w:rsidR="004D50CC" w:rsidRPr="004D50CC" w:rsidRDefault="004D50CC" w:rsidP="004D50CC">
            <w:pPr>
              <w:ind w:firstLine="0"/>
            </w:pPr>
            <w:r>
              <w:t>Lowe</w:t>
            </w:r>
          </w:p>
        </w:tc>
        <w:tc>
          <w:tcPr>
            <w:tcW w:w="2180" w:type="dxa"/>
            <w:shd w:val="clear" w:color="auto" w:fill="auto"/>
          </w:tcPr>
          <w:p w14:paraId="3F4E6692" w14:textId="000D7DED" w:rsidR="004D50CC" w:rsidRPr="004D50CC" w:rsidRDefault="004D50CC" w:rsidP="004D50CC">
            <w:pPr>
              <w:ind w:firstLine="0"/>
            </w:pPr>
            <w:r>
              <w:t>Magnuson</w:t>
            </w:r>
          </w:p>
        </w:tc>
      </w:tr>
      <w:tr w:rsidR="004D50CC" w:rsidRPr="004D50CC" w14:paraId="7867849E" w14:textId="77777777" w:rsidTr="004D50CC">
        <w:tblPrEx>
          <w:jc w:val="left"/>
        </w:tblPrEx>
        <w:tc>
          <w:tcPr>
            <w:tcW w:w="2179" w:type="dxa"/>
            <w:shd w:val="clear" w:color="auto" w:fill="auto"/>
          </w:tcPr>
          <w:p w14:paraId="4FB420DB" w14:textId="20A490D7" w:rsidR="004D50CC" w:rsidRPr="004D50CC" w:rsidRDefault="004D50CC" w:rsidP="004D50CC">
            <w:pPr>
              <w:ind w:firstLine="0"/>
            </w:pPr>
            <w:r>
              <w:t>McCabe</w:t>
            </w:r>
          </w:p>
        </w:tc>
        <w:tc>
          <w:tcPr>
            <w:tcW w:w="2179" w:type="dxa"/>
            <w:shd w:val="clear" w:color="auto" w:fill="auto"/>
          </w:tcPr>
          <w:p w14:paraId="4C5D548A" w14:textId="6455543B" w:rsidR="004D50CC" w:rsidRPr="004D50CC" w:rsidRDefault="004D50CC" w:rsidP="004D50CC">
            <w:pPr>
              <w:ind w:firstLine="0"/>
            </w:pPr>
            <w:r>
              <w:t>McCravy</w:t>
            </w:r>
          </w:p>
        </w:tc>
        <w:tc>
          <w:tcPr>
            <w:tcW w:w="2180" w:type="dxa"/>
            <w:shd w:val="clear" w:color="auto" w:fill="auto"/>
          </w:tcPr>
          <w:p w14:paraId="338109F3" w14:textId="388D57E4" w:rsidR="004D50CC" w:rsidRPr="004D50CC" w:rsidRDefault="004D50CC" w:rsidP="004D50CC">
            <w:pPr>
              <w:ind w:firstLine="0"/>
            </w:pPr>
            <w:r>
              <w:t>McDaniel</w:t>
            </w:r>
          </w:p>
        </w:tc>
      </w:tr>
      <w:tr w:rsidR="004D50CC" w:rsidRPr="004D50CC" w14:paraId="66A0ABD4" w14:textId="77777777" w:rsidTr="004D50CC">
        <w:tblPrEx>
          <w:jc w:val="left"/>
        </w:tblPrEx>
        <w:tc>
          <w:tcPr>
            <w:tcW w:w="2179" w:type="dxa"/>
            <w:shd w:val="clear" w:color="auto" w:fill="auto"/>
          </w:tcPr>
          <w:p w14:paraId="36579D55" w14:textId="2171945B" w:rsidR="004D50CC" w:rsidRPr="004D50CC" w:rsidRDefault="004D50CC" w:rsidP="004D50CC">
            <w:pPr>
              <w:ind w:firstLine="0"/>
            </w:pPr>
            <w:r>
              <w:t>McGinnis</w:t>
            </w:r>
          </w:p>
        </w:tc>
        <w:tc>
          <w:tcPr>
            <w:tcW w:w="2179" w:type="dxa"/>
            <w:shd w:val="clear" w:color="auto" w:fill="auto"/>
          </w:tcPr>
          <w:p w14:paraId="5A3B8A23" w14:textId="1D552853" w:rsidR="004D50CC" w:rsidRPr="004D50CC" w:rsidRDefault="004D50CC" w:rsidP="004D50CC">
            <w:pPr>
              <w:ind w:firstLine="0"/>
            </w:pPr>
            <w:r>
              <w:t>Mitchell</w:t>
            </w:r>
          </w:p>
        </w:tc>
        <w:tc>
          <w:tcPr>
            <w:tcW w:w="2180" w:type="dxa"/>
            <w:shd w:val="clear" w:color="auto" w:fill="auto"/>
          </w:tcPr>
          <w:p w14:paraId="392F4CC3" w14:textId="66F8B3A5" w:rsidR="004D50CC" w:rsidRPr="004D50CC" w:rsidRDefault="004D50CC" w:rsidP="004D50CC">
            <w:pPr>
              <w:ind w:firstLine="0"/>
            </w:pPr>
            <w:r>
              <w:t>J. Moore</w:t>
            </w:r>
          </w:p>
        </w:tc>
      </w:tr>
      <w:tr w:rsidR="004D50CC" w:rsidRPr="004D50CC" w14:paraId="10AAF4BC" w14:textId="77777777" w:rsidTr="004D50CC">
        <w:tblPrEx>
          <w:jc w:val="left"/>
        </w:tblPrEx>
        <w:tc>
          <w:tcPr>
            <w:tcW w:w="2179" w:type="dxa"/>
            <w:shd w:val="clear" w:color="auto" w:fill="auto"/>
          </w:tcPr>
          <w:p w14:paraId="3CECDFCC" w14:textId="6E10A352" w:rsidR="004D50CC" w:rsidRPr="004D50CC" w:rsidRDefault="004D50CC" w:rsidP="004D50CC">
            <w:pPr>
              <w:ind w:firstLine="0"/>
            </w:pPr>
            <w:r>
              <w:t>T. Moore</w:t>
            </w:r>
          </w:p>
        </w:tc>
        <w:tc>
          <w:tcPr>
            <w:tcW w:w="2179" w:type="dxa"/>
            <w:shd w:val="clear" w:color="auto" w:fill="auto"/>
          </w:tcPr>
          <w:p w14:paraId="665271A5" w14:textId="0F566D97" w:rsidR="004D50CC" w:rsidRPr="004D50CC" w:rsidRDefault="004D50CC" w:rsidP="004D50CC">
            <w:pPr>
              <w:ind w:firstLine="0"/>
            </w:pPr>
            <w:r>
              <w:t>A. M. Morgan</w:t>
            </w:r>
          </w:p>
        </w:tc>
        <w:tc>
          <w:tcPr>
            <w:tcW w:w="2180" w:type="dxa"/>
            <w:shd w:val="clear" w:color="auto" w:fill="auto"/>
          </w:tcPr>
          <w:p w14:paraId="03DEAD4C" w14:textId="01B6E372" w:rsidR="004D50CC" w:rsidRPr="004D50CC" w:rsidRDefault="004D50CC" w:rsidP="004D50CC">
            <w:pPr>
              <w:ind w:firstLine="0"/>
            </w:pPr>
            <w:r>
              <w:t>T. A. Morgan</w:t>
            </w:r>
          </w:p>
        </w:tc>
      </w:tr>
      <w:tr w:rsidR="004D50CC" w:rsidRPr="004D50CC" w14:paraId="3B2F538A" w14:textId="77777777" w:rsidTr="004D50CC">
        <w:tblPrEx>
          <w:jc w:val="left"/>
        </w:tblPrEx>
        <w:tc>
          <w:tcPr>
            <w:tcW w:w="2179" w:type="dxa"/>
            <w:shd w:val="clear" w:color="auto" w:fill="auto"/>
          </w:tcPr>
          <w:p w14:paraId="097B85A6" w14:textId="6040389F" w:rsidR="004D50CC" w:rsidRPr="004D50CC" w:rsidRDefault="004D50CC" w:rsidP="004D50CC">
            <w:pPr>
              <w:ind w:firstLine="0"/>
            </w:pPr>
            <w:r>
              <w:t>Moss</w:t>
            </w:r>
          </w:p>
        </w:tc>
        <w:tc>
          <w:tcPr>
            <w:tcW w:w="2179" w:type="dxa"/>
            <w:shd w:val="clear" w:color="auto" w:fill="auto"/>
          </w:tcPr>
          <w:p w14:paraId="62C2F15E" w14:textId="1AC90C0D" w:rsidR="004D50CC" w:rsidRPr="004D50CC" w:rsidRDefault="004D50CC" w:rsidP="004D50CC">
            <w:pPr>
              <w:ind w:firstLine="0"/>
            </w:pPr>
            <w:r>
              <w:t>Murphy</w:t>
            </w:r>
          </w:p>
        </w:tc>
        <w:tc>
          <w:tcPr>
            <w:tcW w:w="2180" w:type="dxa"/>
            <w:shd w:val="clear" w:color="auto" w:fill="auto"/>
          </w:tcPr>
          <w:p w14:paraId="6BB28899" w14:textId="2DE00280" w:rsidR="004D50CC" w:rsidRPr="004D50CC" w:rsidRDefault="004D50CC" w:rsidP="004D50CC">
            <w:pPr>
              <w:ind w:firstLine="0"/>
            </w:pPr>
            <w:r>
              <w:t>Neese</w:t>
            </w:r>
          </w:p>
        </w:tc>
      </w:tr>
      <w:tr w:rsidR="004D50CC" w:rsidRPr="004D50CC" w14:paraId="2F9049EE" w14:textId="77777777" w:rsidTr="004D50CC">
        <w:tblPrEx>
          <w:jc w:val="left"/>
        </w:tblPrEx>
        <w:tc>
          <w:tcPr>
            <w:tcW w:w="2179" w:type="dxa"/>
            <w:shd w:val="clear" w:color="auto" w:fill="auto"/>
          </w:tcPr>
          <w:p w14:paraId="21A495A6" w14:textId="05CCAFB0" w:rsidR="004D50CC" w:rsidRPr="004D50CC" w:rsidRDefault="004D50CC" w:rsidP="004D50CC">
            <w:pPr>
              <w:ind w:firstLine="0"/>
            </w:pPr>
            <w:r>
              <w:t>B. Newton</w:t>
            </w:r>
          </w:p>
        </w:tc>
        <w:tc>
          <w:tcPr>
            <w:tcW w:w="2179" w:type="dxa"/>
            <w:shd w:val="clear" w:color="auto" w:fill="auto"/>
          </w:tcPr>
          <w:p w14:paraId="420DC3D7" w14:textId="187C957B" w:rsidR="004D50CC" w:rsidRPr="004D50CC" w:rsidRDefault="004D50CC" w:rsidP="004D50CC">
            <w:pPr>
              <w:ind w:firstLine="0"/>
            </w:pPr>
            <w:r>
              <w:t>W. Newton</w:t>
            </w:r>
          </w:p>
        </w:tc>
        <w:tc>
          <w:tcPr>
            <w:tcW w:w="2180" w:type="dxa"/>
            <w:shd w:val="clear" w:color="auto" w:fill="auto"/>
          </w:tcPr>
          <w:p w14:paraId="251EF456" w14:textId="7E7F5F67" w:rsidR="004D50CC" w:rsidRPr="004D50CC" w:rsidRDefault="004D50CC" w:rsidP="004D50CC">
            <w:pPr>
              <w:ind w:firstLine="0"/>
            </w:pPr>
            <w:r>
              <w:t>Nutt</w:t>
            </w:r>
          </w:p>
        </w:tc>
      </w:tr>
      <w:tr w:rsidR="004D50CC" w:rsidRPr="004D50CC" w14:paraId="313F0ED4" w14:textId="77777777" w:rsidTr="004D50CC">
        <w:tblPrEx>
          <w:jc w:val="left"/>
        </w:tblPrEx>
        <w:tc>
          <w:tcPr>
            <w:tcW w:w="2179" w:type="dxa"/>
            <w:shd w:val="clear" w:color="auto" w:fill="auto"/>
          </w:tcPr>
          <w:p w14:paraId="4D70FC43" w14:textId="777BFCCF" w:rsidR="004D50CC" w:rsidRPr="004D50CC" w:rsidRDefault="004D50CC" w:rsidP="004D50CC">
            <w:pPr>
              <w:ind w:firstLine="0"/>
            </w:pPr>
            <w:r>
              <w:t>O'Neal</w:t>
            </w:r>
          </w:p>
        </w:tc>
        <w:tc>
          <w:tcPr>
            <w:tcW w:w="2179" w:type="dxa"/>
            <w:shd w:val="clear" w:color="auto" w:fill="auto"/>
          </w:tcPr>
          <w:p w14:paraId="028A7727" w14:textId="6A9E7DEB" w:rsidR="004D50CC" w:rsidRPr="004D50CC" w:rsidRDefault="004D50CC" w:rsidP="004D50CC">
            <w:pPr>
              <w:ind w:firstLine="0"/>
            </w:pPr>
            <w:r>
              <w:t>Oremus</w:t>
            </w:r>
          </w:p>
        </w:tc>
        <w:tc>
          <w:tcPr>
            <w:tcW w:w="2180" w:type="dxa"/>
            <w:shd w:val="clear" w:color="auto" w:fill="auto"/>
          </w:tcPr>
          <w:p w14:paraId="1509BA5C" w14:textId="5D518FCA" w:rsidR="004D50CC" w:rsidRPr="004D50CC" w:rsidRDefault="004D50CC" w:rsidP="004D50CC">
            <w:pPr>
              <w:ind w:firstLine="0"/>
            </w:pPr>
            <w:r>
              <w:t>Ott</w:t>
            </w:r>
          </w:p>
        </w:tc>
      </w:tr>
      <w:tr w:rsidR="004D50CC" w:rsidRPr="004D50CC" w14:paraId="0171595B" w14:textId="77777777" w:rsidTr="004D50CC">
        <w:tblPrEx>
          <w:jc w:val="left"/>
        </w:tblPrEx>
        <w:tc>
          <w:tcPr>
            <w:tcW w:w="2179" w:type="dxa"/>
            <w:shd w:val="clear" w:color="auto" w:fill="auto"/>
          </w:tcPr>
          <w:p w14:paraId="5B28965C" w14:textId="1D06160C" w:rsidR="004D50CC" w:rsidRPr="004D50CC" w:rsidRDefault="004D50CC" w:rsidP="004D50CC">
            <w:pPr>
              <w:ind w:firstLine="0"/>
            </w:pPr>
            <w:r>
              <w:t>Pace</w:t>
            </w:r>
          </w:p>
        </w:tc>
        <w:tc>
          <w:tcPr>
            <w:tcW w:w="2179" w:type="dxa"/>
            <w:shd w:val="clear" w:color="auto" w:fill="auto"/>
          </w:tcPr>
          <w:p w14:paraId="3F1D1BDE" w14:textId="0D887FC9" w:rsidR="004D50CC" w:rsidRPr="004D50CC" w:rsidRDefault="004D50CC" w:rsidP="004D50CC">
            <w:pPr>
              <w:ind w:firstLine="0"/>
            </w:pPr>
            <w:r>
              <w:t>Pedalino</w:t>
            </w:r>
          </w:p>
        </w:tc>
        <w:tc>
          <w:tcPr>
            <w:tcW w:w="2180" w:type="dxa"/>
            <w:shd w:val="clear" w:color="auto" w:fill="auto"/>
          </w:tcPr>
          <w:p w14:paraId="5AC2E252" w14:textId="489B090D" w:rsidR="004D50CC" w:rsidRPr="004D50CC" w:rsidRDefault="004D50CC" w:rsidP="004D50CC">
            <w:pPr>
              <w:ind w:firstLine="0"/>
            </w:pPr>
            <w:r>
              <w:t>Pendarvis</w:t>
            </w:r>
          </w:p>
        </w:tc>
      </w:tr>
      <w:tr w:rsidR="004D50CC" w:rsidRPr="004D50CC" w14:paraId="106838A0" w14:textId="77777777" w:rsidTr="004D50CC">
        <w:tblPrEx>
          <w:jc w:val="left"/>
        </w:tblPrEx>
        <w:tc>
          <w:tcPr>
            <w:tcW w:w="2179" w:type="dxa"/>
            <w:shd w:val="clear" w:color="auto" w:fill="auto"/>
          </w:tcPr>
          <w:p w14:paraId="747DAB4F" w14:textId="7EB7190D" w:rsidR="004D50CC" w:rsidRPr="004D50CC" w:rsidRDefault="004D50CC" w:rsidP="004D50CC">
            <w:pPr>
              <w:ind w:firstLine="0"/>
            </w:pPr>
            <w:r>
              <w:t>Pope</w:t>
            </w:r>
          </w:p>
        </w:tc>
        <w:tc>
          <w:tcPr>
            <w:tcW w:w="2179" w:type="dxa"/>
            <w:shd w:val="clear" w:color="auto" w:fill="auto"/>
          </w:tcPr>
          <w:p w14:paraId="1421D8D5" w14:textId="5149060D" w:rsidR="004D50CC" w:rsidRPr="004D50CC" w:rsidRDefault="004D50CC" w:rsidP="004D50CC">
            <w:pPr>
              <w:ind w:firstLine="0"/>
            </w:pPr>
            <w:r>
              <w:t>Rivers</w:t>
            </w:r>
          </w:p>
        </w:tc>
        <w:tc>
          <w:tcPr>
            <w:tcW w:w="2180" w:type="dxa"/>
            <w:shd w:val="clear" w:color="auto" w:fill="auto"/>
          </w:tcPr>
          <w:p w14:paraId="71882E61" w14:textId="797A0426" w:rsidR="004D50CC" w:rsidRPr="004D50CC" w:rsidRDefault="004D50CC" w:rsidP="004D50CC">
            <w:pPr>
              <w:ind w:firstLine="0"/>
            </w:pPr>
            <w:r>
              <w:t>Robbins</w:t>
            </w:r>
          </w:p>
        </w:tc>
      </w:tr>
      <w:tr w:rsidR="004D50CC" w:rsidRPr="004D50CC" w14:paraId="5A6A025F" w14:textId="77777777" w:rsidTr="004D50CC">
        <w:tblPrEx>
          <w:jc w:val="left"/>
        </w:tblPrEx>
        <w:tc>
          <w:tcPr>
            <w:tcW w:w="2179" w:type="dxa"/>
            <w:shd w:val="clear" w:color="auto" w:fill="auto"/>
          </w:tcPr>
          <w:p w14:paraId="09510F7F" w14:textId="58FE276E" w:rsidR="004D50CC" w:rsidRPr="004D50CC" w:rsidRDefault="004D50CC" w:rsidP="004D50CC">
            <w:pPr>
              <w:ind w:firstLine="0"/>
            </w:pPr>
            <w:r>
              <w:t>Rose</w:t>
            </w:r>
          </w:p>
        </w:tc>
        <w:tc>
          <w:tcPr>
            <w:tcW w:w="2179" w:type="dxa"/>
            <w:shd w:val="clear" w:color="auto" w:fill="auto"/>
          </w:tcPr>
          <w:p w14:paraId="05CC258D" w14:textId="293B8A18" w:rsidR="004D50CC" w:rsidRPr="004D50CC" w:rsidRDefault="004D50CC" w:rsidP="004D50CC">
            <w:pPr>
              <w:ind w:firstLine="0"/>
            </w:pPr>
            <w:r>
              <w:t>Sandifer</w:t>
            </w:r>
          </w:p>
        </w:tc>
        <w:tc>
          <w:tcPr>
            <w:tcW w:w="2180" w:type="dxa"/>
            <w:shd w:val="clear" w:color="auto" w:fill="auto"/>
          </w:tcPr>
          <w:p w14:paraId="03C93E5C" w14:textId="6C2D7A1B" w:rsidR="004D50CC" w:rsidRPr="004D50CC" w:rsidRDefault="004D50CC" w:rsidP="004D50CC">
            <w:pPr>
              <w:ind w:firstLine="0"/>
            </w:pPr>
            <w:r>
              <w:t>Schuessler</w:t>
            </w:r>
          </w:p>
        </w:tc>
      </w:tr>
      <w:tr w:rsidR="004D50CC" w:rsidRPr="004D50CC" w14:paraId="496552E3" w14:textId="77777777" w:rsidTr="004D50CC">
        <w:tblPrEx>
          <w:jc w:val="left"/>
        </w:tblPrEx>
        <w:tc>
          <w:tcPr>
            <w:tcW w:w="2179" w:type="dxa"/>
            <w:shd w:val="clear" w:color="auto" w:fill="auto"/>
          </w:tcPr>
          <w:p w14:paraId="2FE9E422" w14:textId="27B25146" w:rsidR="004D50CC" w:rsidRPr="004D50CC" w:rsidRDefault="004D50CC" w:rsidP="004D50CC">
            <w:pPr>
              <w:ind w:firstLine="0"/>
            </w:pPr>
            <w:r>
              <w:t>Sessions</w:t>
            </w:r>
          </w:p>
        </w:tc>
        <w:tc>
          <w:tcPr>
            <w:tcW w:w="2179" w:type="dxa"/>
            <w:shd w:val="clear" w:color="auto" w:fill="auto"/>
          </w:tcPr>
          <w:p w14:paraId="3AE1BC3A" w14:textId="7EE4C0D2" w:rsidR="004D50CC" w:rsidRPr="004D50CC" w:rsidRDefault="004D50CC" w:rsidP="004D50CC">
            <w:pPr>
              <w:ind w:firstLine="0"/>
            </w:pPr>
            <w:r>
              <w:t>G. M. Smith</w:t>
            </w:r>
          </w:p>
        </w:tc>
        <w:tc>
          <w:tcPr>
            <w:tcW w:w="2180" w:type="dxa"/>
            <w:shd w:val="clear" w:color="auto" w:fill="auto"/>
          </w:tcPr>
          <w:p w14:paraId="00FEC8AD" w14:textId="28C622B0" w:rsidR="004D50CC" w:rsidRPr="004D50CC" w:rsidRDefault="004D50CC" w:rsidP="004D50CC">
            <w:pPr>
              <w:ind w:firstLine="0"/>
            </w:pPr>
            <w:r>
              <w:t>M. M. Smith</w:t>
            </w:r>
          </w:p>
        </w:tc>
      </w:tr>
      <w:tr w:rsidR="004D50CC" w:rsidRPr="004D50CC" w14:paraId="56A9A7C2" w14:textId="77777777" w:rsidTr="004D50CC">
        <w:tblPrEx>
          <w:jc w:val="left"/>
        </w:tblPrEx>
        <w:tc>
          <w:tcPr>
            <w:tcW w:w="2179" w:type="dxa"/>
            <w:shd w:val="clear" w:color="auto" w:fill="auto"/>
          </w:tcPr>
          <w:p w14:paraId="4F29B797" w14:textId="542D9114" w:rsidR="004D50CC" w:rsidRPr="004D50CC" w:rsidRDefault="004D50CC" w:rsidP="004D50CC">
            <w:pPr>
              <w:ind w:firstLine="0"/>
            </w:pPr>
            <w:r>
              <w:t>Stavrinakis</w:t>
            </w:r>
          </w:p>
        </w:tc>
        <w:tc>
          <w:tcPr>
            <w:tcW w:w="2179" w:type="dxa"/>
            <w:shd w:val="clear" w:color="auto" w:fill="auto"/>
          </w:tcPr>
          <w:p w14:paraId="0E74FB18" w14:textId="73238F9E" w:rsidR="004D50CC" w:rsidRPr="004D50CC" w:rsidRDefault="004D50CC" w:rsidP="004D50CC">
            <w:pPr>
              <w:ind w:firstLine="0"/>
            </w:pPr>
            <w:r>
              <w:t>Taylor</w:t>
            </w:r>
          </w:p>
        </w:tc>
        <w:tc>
          <w:tcPr>
            <w:tcW w:w="2180" w:type="dxa"/>
            <w:shd w:val="clear" w:color="auto" w:fill="auto"/>
          </w:tcPr>
          <w:p w14:paraId="38D17606" w14:textId="36499B0F" w:rsidR="004D50CC" w:rsidRPr="004D50CC" w:rsidRDefault="004D50CC" w:rsidP="004D50CC">
            <w:pPr>
              <w:ind w:firstLine="0"/>
            </w:pPr>
            <w:r>
              <w:t>Tedder</w:t>
            </w:r>
          </w:p>
        </w:tc>
      </w:tr>
      <w:tr w:rsidR="004D50CC" w:rsidRPr="004D50CC" w14:paraId="382FB1C0" w14:textId="77777777" w:rsidTr="004D50CC">
        <w:tblPrEx>
          <w:jc w:val="left"/>
        </w:tblPrEx>
        <w:tc>
          <w:tcPr>
            <w:tcW w:w="2179" w:type="dxa"/>
            <w:shd w:val="clear" w:color="auto" w:fill="auto"/>
          </w:tcPr>
          <w:p w14:paraId="4595A6AD" w14:textId="40CE4F43" w:rsidR="004D50CC" w:rsidRPr="004D50CC" w:rsidRDefault="004D50CC" w:rsidP="004D50CC">
            <w:pPr>
              <w:ind w:firstLine="0"/>
            </w:pPr>
            <w:r>
              <w:t>Thayer</w:t>
            </w:r>
          </w:p>
        </w:tc>
        <w:tc>
          <w:tcPr>
            <w:tcW w:w="2179" w:type="dxa"/>
            <w:shd w:val="clear" w:color="auto" w:fill="auto"/>
          </w:tcPr>
          <w:p w14:paraId="19281597" w14:textId="45C39BC0" w:rsidR="004D50CC" w:rsidRPr="004D50CC" w:rsidRDefault="004D50CC" w:rsidP="004D50CC">
            <w:pPr>
              <w:ind w:firstLine="0"/>
            </w:pPr>
            <w:r>
              <w:t>Thigpen</w:t>
            </w:r>
          </w:p>
        </w:tc>
        <w:tc>
          <w:tcPr>
            <w:tcW w:w="2180" w:type="dxa"/>
            <w:shd w:val="clear" w:color="auto" w:fill="auto"/>
          </w:tcPr>
          <w:p w14:paraId="31D0F40F" w14:textId="7C3AE97E" w:rsidR="004D50CC" w:rsidRPr="004D50CC" w:rsidRDefault="004D50CC" w:rsidP="004D50CC">
            <w:pPr>
              <w:ind w:firstLine="0"/>
            </w:pPr>
            <w:r>
              <w:t>Trantham</w:t>
            </w:r>
          </w:p>
        </w:tc>
      </w:tr>
      <w:tr w:rsidR="004D50CC" w:rsidRPr="004D50CC" w14:paraId="75F50F49" w14:textId="77777777" w:rsidTr="004D50CC">
        <w:tblPrEx>
          <w:jc w:val="left"/>
        </w:tblPrEx>
        <w:tc>
          <w:tcPr>
            <w:tcW w:w="2179" w:type="dxa"/>
            <w:shd w:val="clear" w:color="auto" w:fill="auto"/>
          </w:tcPr>
          <w:p w14:paraId="18C2E579" w14:textId="7B1C7151" w:rsidR="004D50CC" w:rsidRPr="004D50CC" w:rsidRDefault="004D50CC" w:rsidP="004D50CC">
            <w:pPr>
              <w:ind w:firstLine="0"/>
            </w:pPr>
            <w:r>
              <w:t>Vaughan</w:t>
            </w:r>
          </w:p>
        </w:tc>
        <w:tc>
          <w:tcPr>
            <w:tcW w:w="2179" w:type="dxa"/>
            <w:shd w:val="clear" w:color="auto" w:fill="auto"/>
          </w:tcPr>
          <w:p w14:paraId="07EA1AD1" w14:textId="0D343C05" w:rsidR="004D50CC" w:rsidRPr="004D50CC" w:rsidRDefault="004D50CC" w:rsidP="004D50CC">
            <w:pPr>
              <w:ind w:firstLine="0"/>
            </w:pPr>
            <w:r>
              <w:t>Weeks</w:t>
            </w:r>
          </w:p>
        </w:tc>
        <w:tc>
          <w:tcPr>
            <w:tcW w:w="2180" w:type="dxa"/>
            <w:shd w:val="clear" w:color="auto" w:fill="auto"/>
          </w:tcPr>
          <w:p w14:paraId="3B137ED2" w14:textId="27EF4E94" w:rsidR="004D50CC" w:rsidRPr="004D50CC" w:rsidRDefault="004D50CC" w:rsidP="004D50CC">
            <w:pPr>
              <w:ind w:firstLine="0"/>
            </w:pPr>
            <w:r>
              <w:t>West</w:t>
            </w:r>
          </w:p>
        </w:tc>
      </w:tr>
      <w:tr w:rsidR="004D50CC" w:rsidRPr="004D50CC" w14:paraId="289F0319" w14:textId="77777777" w:rsidTr="004D50CC">
        <w:tblPrEx>
          <w:jc w:val="left"/>
        </w:tblPrEx>
        <w:tc>
          <w:tcPr>
            <w:tcW w:w="2179" w:type="dxa"/>
            <w:shd w:val="clear" w:color="auto" w:fill="auto"/>
          </w:tcPr>
          <w:p w14:paraId="55584AEB" w14:textId="22A6578A" w:rsidR="004D50CC" w:rsidRPr="004D50CC" w:rsidRDefault="004D50CC" w:rsidP="004D50CC">
            <w:pPr>
              <w:ind w:firstLine="0"/>
            </w:pPr>
            <w:r>
              <w:t>Wetmore</w:t>
            </w:r>
          </w:p>
        </w:tc>
        <w:tc>
          <w:tcPr>
            <w:tcW w:w="2179" w:type="dxa"/>
            <w:shd w:val="clear" w:color="auto" w:fill="auto"/>
          </w:tcPr>
          <w:p w14:paraId="373F0CB0" w14:textId="6278FF74" w:rsidR="004D50CC" w:rsidRPr="004D50CC" w:rsidRDefault="004D50CC" w:rsidP="004D50CC">
            <w:pPr>
              <w:ind w:firstLine="0"/>
            </w:pPr>
            <w:r>
              <w:t>Wheeler</w:t>
            </w:r>
          </w:p>
        </w:tc>
        <w:tc>
          <w:tcPr>
            <w:tcW w:w="2180" w:type="dxa"/>
            <w:shd w:val="clear" w:color="auto" w:fill="auto"/>
          </w:tcPr>
          <w:p w14:paraId="08D68452" w14:textId="56ECF96E" w:rsidR="004D50CC" w:rsidRPr="004D50CC" w:rsidRDefault="004D50CC" w:rsidP="004D50CC">
            <w:pPr>
              <w:ind w:firstLine="0"/>
            </w:pPr>
            <w:r>
              <w:t>White</w:t>
            </w:r>
          </w:p>
        </w:tc>
      </w:tr>
      <w:tr w:rsidR="004D50CC" w:rsidRPr="004D50CC" w14:paraId="1134BCFC" w14:textId="77777777" w:rsidTr="004D50CC">
        <w:tblPrEx>
          <w:jc w:val="left"/>
        </w:tblPrEx>
        <w:tc>
          <w:tcPr>
            <w:tcW w:w="2179" w:type="dxa"/>
            <w:shd w:val="clear" w:color="auto" w:fill="auto"/>
          </w:tcPr>
          <w:p w14:paraId="7746B098" w14:textId="5C29C734" w:rsidR="004D50CC" w:rsidRPr="004D50CC" w:rsidRDefault="004D50CC" w:rsidP="004D50CC">
            <w:pPr>
              <w:keepNext/>
              <w:ind w:firstLine="0"/>
            </w:pPr>
            <w:r>
              <w:t>Whitmire</w:t>
            </w:r>
          </w:p>
        </w:tc>
        <w:tc>
          <w:tcPr>
            <w:tcW w:w="2179" w:type="dxa"/>
            <w:shd w:val="clear" w:color="auto" w:fill="auto"/>
          </w:tcPr>
          <w:p w14:paraId="6DF1A13D" w14:textId="49CBF25A" w:rsidR="004D50CC" w:rsidRPr="004D50CC" w:rsidRDefault="004D50CC" w:rsidP="004D50CC">
            <w:pPr>
              <w:keepNext/>
              <w:ind w:firstLine="0"/>
            </w:pPr>
            <w:r>
              <w:t>Williams</w:t>
            </w:r>
          </w:p>
        </w:tc>
        <w:tc>
          <w:tcPr>
            <w:tcW w:w="2180" w:type="dxa"/>
            <w:shd w:val="clear" w:color="auto" w:fill="auto"/>
          </w:tcPr>
          <w:p w14:paraId="69C3A242" w14:textId="301D4615" w:rsidR="004D50CC" w:rsidRPr="004D50CC" w:rsidRDefault="004D50CC" w:rsidP="004D50CC">
            <w:pPr>
              <w:keepNext/>
              <w:ind w:firstLine="0"/>
            </w:pPr>
            <w:r>
              <w:t>Willis</w:t>
            </w:r>
          </w:p>
        </w:tc>
      </w:tr>
      <w:tr w:rsidR="004D50CC" w:rsidRPr="004D50CC" w14:paraId="279A9E5A" w14:textId="77777777" w:rsidTr="004D50CC">
        <w:tblPrEx>
          <w:jc w:val="left"/>
        </w:tblPrEx>
        <w:tc>
          <w:tcPr>
            <w:tcW w:w="2179" w:type="dxa"/>
            <w:shd w:val="clear" w:color="auto" w:fill="auto"/>
          </w:tcPr>
          <w:p w14:paraId="2F42BE74" w14:textId="6E164FDE" w:rsidR="004D50CC" w:rsidRPr="004D50CC" w:rsidRDefault="004D50CC" w:rsidP="004D50CC">
            <w:pPr>
              <w:keepNext/>
              <w:ind w:firstLine="0"/>
            </w:pPr>
            <w:r>
              <w:t>Wooten</w:t>
            </w:r>
          </w:p>
        </w:tc>
        <w:tc>
          <w:tcPr>
            <w:tcW w:w="2179" w:type="dxa"/>
            <w:shd w:val="clear" w:color="auto" w:fill="auto"/>
          </w:tcPr>
          <w:p w14:paraId="2E9136BE" w14:textId="6902F959" w:rsidR="004D50CC" w:rsidRPr="004D50CC" w:rsidRDefault="004D50CC" w:rsidP="004D50CC">
            <w:pPr>
              <w:keepNext/>
              <w:ind w:firstLine="0"/>
            </w:pPr>
            <w:r>
              <w:t>Yow</w:t>
            </w:r>
          </w:p>
        </w:tc>
        <w:tc>
          <w:tcPr>
            <w:tcW w:w="2180" w:type="dxa"/>
            <w:shd w:val="clear" w:color="auto" w:fill="auto"/>
          </w:tcPr>
          <w:p w14:paraId="13EDDF42" w14:textId="77777777" w:rsidR="004D50CC" w:rsidRPr="004D50CC" w:rsidRDefault="004D50CC" w:rsidP="004D50CC">
            <w:pPr>
              <w:keepNext/>
              <w:ind w:firstLine="0"/>
            </w:pPr>
          </w:p>
        </w:tc>
      </w:tr>
    </w:tbl>
    <w:p w14:paraId="454E3EB9" w14:textId="77777777" w:rsidR="004D50CC" w:rsidRDefault="004D50CC" w:rsidP="004D50CC"/>
    <w:p w14:paraId="46D75A77" w14:textId="6D968141" w:rsidR="004D50CC" w:rsidRDefault="004D50CC" w:rsidP="004D50CC">
      <w:pPr>
        <w:jc w:val="center"/>
        <w:rPr>
          <w:b/>
        </w:rPr>
      </w:pPr>
      <w:r w:rsidRPr="004D50CC">
        <w:rPr>
          <w:b/>
        </w:rPr>
        <w:t>Total Present--122</w:t>
      </w:r>
    </w:p>
    <w:p w14:paraId="41E99353" w14:textId="38C5A29B" w:rsidR="004D50CC" w:rsidRDefault="004D50CC" w:rsidP="004D50CC"/>
    <w:p w14:paraId="10FBEAC7" w14:textId="346DF9A2" w:rsidR="004D50CC" w:rsidRDefault="004D50CC" w:rsidP="004D50CC">
      <w:pPr>
        <w:keepNext/>
        <w:jc w:val="center"/>
        <w:rPr>
          <w:b/>
        </w:rPr>
      </w:pPr>
      <w:r w:rsidRPr="004D50CC">
        <w:rPr>
          <w:b/>
        </w:rPr>
        <w:t>STATEMENT OF ATTENDANCE</w:t>
      </w:r>
    </w:p>
    <w:p w14:paraId="7A0E7937" w14:textId="1A0C807B" w:rsidR="004D50CC" w:rsidRDefault="004D50CC" w:rsidP="004D50CC">
      <w:r>
        <w:t>Rep</w:t>
      </w:r>
      <w:r w:rsidR="008A05D0">
        <w:t>s</w:t>
      </w:r>
      <w:r>
        <w:t>. CRAWFORD, CHUMLEY and T. A. MORGAN signed a statement with the Clerk that they came in after the roll call of the House and were present for the Session on Tuesday, March 28.</w:t>
      </w:r>
    </w:p>
    <w:p w14:paraId="2D4F60B3" w14:textId="07659D72" w:rsidR="004D50CC" w:rsidRDefault="004D50CC" w:rsidP="004D50CC">
      <w:pPr>
        <w:keepNext/>
        <w:jc w:val="center"/>
        <w:rPr>
          <w:b/>
        </w:rPr>
      </w:pPr>
      <w:r w:rsidRPr="004D50CC">
        <w:rPr>
          <w:b/>
        </w:rPr>
        <w:t>LEAVE OF ABSENCE</w:t>
      </w:r>
    </w:p>
    <w:p w14:paraId="6DFDE935" w14:textId="3B853ECA" w:rsidR="004D50CC" w:rsidRDefault="004D50CC" w:rsidP="004D50CC">
      <w:r>
        <w:t>The SPEAKER granted Rep. MAY a leave of absence for the day due to medical reasons.</w:t>
      </w:r>
    </w:p>
    <w:p w14:paraId="01C692CB" w14:textId="39FA2D32" w:rsidR="004D50CC" w:rsidRDefault="004D50CC" w:rsidP="004D50CC"/>
    <w:p w14:paraId="4DA49A87" w14:textId="407EA4C2" w:rsidR="004D50CC" w:rsidRDefault="004D50CC" w:rsidP="004D50CC">
      <w:pPr>
        <w:keepNext/>
        <w:jc w:val="center"/>
        <w:rPr>
          <w:b/>
        </w:rPr>
      </w:pPr>
      <w:r w:rsidRPr="004D50CC">
        <w:rPr>
          <w:b/>
        </w:rPr>
        <w:t>DOCTOR OF THE DAY</w:t>
      </w:r>
    </w:p>
    <w:p w14:paraId="55837839" w14:textId="688F2F48" w:rsidR="004D50CC" w:rsidRDefault="004D50CC" w:rsidP="004D50CC">
      <w:r>
        <w:t>Announcement was made that Dr. Savannah Hurt of Charleston was the Doctor of the Day for the General Assembly.</w:t>
      </w:r>
    </w:p>
    <w:p w14:paraId="5815CBF9" w14:textId="573F0219" w:rsidR="004D50CC" w:rsidRDefault="004D50CC" w:rsidP="004D50CC"/>
    <w:p w14:paraId="27404F7A" w14:textId="4DFADD33" w:rsidR="004D50CC" w:rsidRDefault="004D50CC" w:rsidP="004D50CC">
      <w:pPr>
        <w:keepNext/>
        <w:jc w:val="center"/>
        <w:rPr>
          <w:b/>
        </w:rPr>
      </w:pPr>
      <w:r w:rsidRPr="004D50CC">
        <w:rPr>
          <w:b/>
        </w:rPr>
        <w:t>SPECIAL PRESENTATION</w:t>
      </w:r>
    </w:p>
    <w:p w14:paraId="2C04D0E2" w14:textId="4B5C5A30" w:rsidR="004D50CC" w:rsidRDefault="004D50CC" w:rsidP="004D50CC">
      <w:r>
        <w:t xml:space="preserve">Rep. S. JONES presented to the House the Laurens Academy Volleyball Team, coaches, and other school officials. </w:t>
      </w:r>
    </w:p>
    <w:p w14:paraId="30FCBC4E" w14:textId="6AD0C025" w:rsidR="004D50CC" w:rsidRDefault="004D50CC" w:rsidP="004D50CC"/>
    <w:p w14:paraId="6568340A" w14:textId="6D0776DD" w:rsidR="004D50CC" w:rsidRDefault="004D50CC" w:rsidP="004D50CC">
      <w:pPr>
        <w:keepNext/>
        <w:jc w:val="center"/>
        <w:rPr>
          <w:b/>
        </w:rPr>
      </w:pPr>
      <w:r w:rsidRPr="004D50CC">
        <w:rPr>
          <w:b/>
        </w:rPr>
        <w:t>SPECIAL PRESENTATION</w:t>
      </w:r>
    </w:p>
    <w:p w14:paraId="5267EDF3" w14:textId="14EF7499" w:rsidR="004D50CC" w:rsidRDefault="004D50CC" w:rsidP="004D50CC">
      <w:r>
        <w:t xml:space="preserve">Rep. SANDIFER presented to the House the West-Oak High School Wrestling Team, coaches, and other school officials. </w:t>
      </w:r>
    </w:p>
    <w:p w14:paraId="4158D65E" w14:textId="0824A440" w:rsidR="004D50CC" w:rsidRDefault="004D50CC" w:rsidP="004D50CC"/>
    <w:p w14:paraId="00BDE566" w14:textId="3D988F2F" w:rsidR="004D50CC" w:rsidRDefault="004D50CC" w:rsidP="004D50CC">
      <w:pPr>
        <w:keepNext/>
        <w:jc w:val="center"/>
        <w:rPr>
          <w:b/>
        </w:rPr>
      </w:pPr>
      <w:r w:rsidRPr="004D50CC">
        <w:rPr>
          <w:b/>
        </w:rPr>
        <w:t>SPECIAL PRESENTATION</w:t>
      </w:r>
    </w:p>
    <w:p w14:paraId="20B9D2C8" w14:textId="2D93023A" w:rsidR="004D50CC" w:rsidRDefault="004D50CC" w:rsidP="004D50CC">
      <w:r>
        <w:t xml:space="preserve">Rep. CROMER presented to the House the Wren High School Basketball Team, coaches, and other school officials. </w:t>
      </w:r>
    </w:p>
    <w:p w14:paraId="7BC9420F" w14:textId="72F8353A" w:rsidR="004D50CC" w:rsidRDefault="004D50CC" w:rsidP="004D50CC"/>
    <w:p w14:paraId="371EF4F9" w14:textId="182237C6" w:rsidR="004D50CC" w:rsidRDefault="004D50CC" w:rsidP="004D50CC">
      <w:pPr>
        <w:keepNext/>
        <w:jc w:val="center"/>
        <w:rPr>
          <w:b/>
        </w:rPr>
      </w:pPr>
      <w:r w:rsidRPr="004D50CC">
        <w:rPr>
          <w:b/>
        </w:rPr>
        <w:t>CO-SPONSORS ADDED</w:t>
      </w:r>
    </w:p>
    <w:p w14:paraId="7D4B94CC" w14:textId="77777777" w:rsidR="004D50CC" w:rsidRDefault="004D50CC" w:rsidP="004D50CC">
      <w:r>
        <w:t>In accordance with House Rule 5.2 below:</w:t>
      </w:r>
    </w:p>
    <w:p w14:paraId="455C926F" w14:textId="77777777" w:rsidR="008A05D0" w:rsidRPr="008A05D0" w:rsidRDefault="008A05D0" w:rsidP="004D50CC">
      <w:pPr>
        <w:ind w:firstLine="270"/>
        <w:rPr>
          <w:b/>
          <w:bCs/>
          <w:color w:val="000000"/>
          <w:sz w:val="16"/>
          <w:szCs w:val="16"/>
          <w:lang w:val="en"/>
        </w:rPr>
      </w:pPr>
      <w:bookmarkStart w:id="2" w:name="file_start22"/>
      <w:bookmarkEnd w:id="2"/>
    </w:p>
    <w:p w14:paraId="5798624D" w14:textId="6CA9B39D" w:rsidR="004D50CC" w:rsidRPr="00CA29CB" w:rsidRDefault="004D50CC" w:rsidP="004D50CC">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583E7CF" w14:textId="78F3C5E0" w:rsidR="004D50CC" w:rsidRDefault="004D50CC" w:rsidP="004D50CC">
      <w:bookmarkStart w:id="3" w:name="file_end22"/>
      <w:bookmarkEnd w:id="3"/>
    </w:p>
    <w:p w14:paraId="3AFB122B" w14:textId="67B96105"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461"/>
      </w:tblGrid>
      <w:tr w:rsidR="004D50CC" w:rsidRPr="004D50CC" w14:paraId="0523CDC8" w14:textId="77777777" w:rsidTr="004D50CC">
        <w:tc>
          <w:tcPr>
            <w:tcW w:w="1551" w:type="dxa"/>
            <w:shd w:val="clear" w:color="auto" w:fill="auto"/>
          </w:tcPr>
          <w:p w14:paraId="169546E0" w14:textId="16A604C8" w:rsidR="004D50CC" w:rsidRPr="004D50CC" w:rsidRDefault="004D50CC" w:rsidP="004D50CC">
            <w:pPr>
              <w:keepNext/>
              <w:ind w:firstLine="0"/>
            </w:pPr>
            <w:r w:rsidRPr="004D50CC">
              <w:t>Bill Number:</w:t>
            </w:r>
          </w:p>
        </w:tc>
        <w:tc>
          <w:tcPr>
            <w:tcW w:w="1461" w:type="dxa"/>
            <w:shd w:val="clear" w:color="auto" w:fill="auto"/>
          </w:tcPr>
          <w:p w14:paraId="77CCC162" w14:textId="7A123050" w:rsidR="004D50CC" w:rsidRPr="004D50CC" w:rsidRDefault="004D50CC" w:rsidP="004D50CC">
            <w:pPr>
              <w:keepNext/>
              <w:ind w:firstLine="0"/>
            </w:pPr>
            <w:r w:rsidRPr="004D50CC">
              <w:t>H. 3096</w:t>
            </w:r>
          </w:p>
        </w:tc>
      </w:tr>
      <w:tr w:rsidR="004D50CC" w:rsidRPr="004D50CC" w14:paraId="088B3E43" w14:textId="77777777" w:rsidTr="004D50CC">
        <w:tc>
          <w:tcPr>
            <w:tcW w:w="1551" w:type="dxa"/>
            <w:shd w:val="clear" w:color="auto" w:fill="auto"/>
          </w:tcPr>
          <w:p w14:paraId="499A2AD4" w14:textId="26D46E17" w:rsidR="004D50CC" w:rsidRPr="004D50CC" w:rsidRDefault="004D50CC" w:rsidP="004D50CC">
            <w:pPr>
              <w:keepNext/>
              <w:ind w:firstLine="0"/>
            </w:pPr>
            <w:r w:rsidRPr="004D50CC">
              <w:t>Date:</w:t>
            </w:r>
          </w:p>
        </w:tc>
        <w:tc>
          <w:tcPr>
            <w:tcW w:w="1461" w:type="dxa"/>
            <w:shd w:val="clear" w:color="auto" w:fill="auto"/>
          </w:tcPr>
          <w:p w14:paraId="3A69D132" w14:textId="3E903A1A" w:rsidR="004D50CC" w:rsidRPr="004D50CC" w:rsidRDefault="004D50CC" w:rsidP="004D50CC">
            <w:pPr>
              <w:keepNext/>
              <w:ind w:firstLine="0"/>
            </w:pPr>
            <w:r w:rsidRPr="004D50CC">
              <w:t>ADD:</w:t>
            </w:r>
          </w:p>
        </w:tc>
      </w:tr>
      <w:tr w:rsidR="004D50CC" w:rsidRPr="004D50CC" w14:paraId="11CD2A60" w14:textId="77777777" w:rsidTr="004D50CC">
        <w:tc>
          <w:tcPr>
            <w:tcW w:w="1551" w:type="dxa"/>
            <w:shd w:val="clear" w:color="auto" w:fill="auto"/>
          </w:tcPr>
          <w:p w14:paraId="60E054AC" w14:textId="3E11D7CE" w:rsidR="004D50CC" w:rsidRPr="004D50CC" w:rsidRDefault="004D50CC" w:rsidP="004D50CC">
            <w:pPr>
              <w:keepNext/>
              <w:ind w:firstLine="0"/>
            </w:pPr>
            <w:r w:rsidRPr="004D50CC">
              <w:t>03/29/23</w:t>
            </w:r>
          </w:p>
        </w:tc>
        <w:tc>
          <w:tcPr>
            <w:tcW w:w="1461" w:type="dxa"/>
            <w:shd w:val="clear" w:color="auto" w:fill="auto"/>
          </w:tcPr>
          <w:p w14:paraId="191D3D81" w14:textId="4D90C3F1" w:rsidR="004D50CC" w:rsidRPr="004D50CC" w:rsidRDefault="004D50CC" w:rsidP="004D50CC">
            <w:pPr>
              <w:keepNext/>
              <w:ind w:firstLine="0"/>
            </w:pPr>
            <w:r w:rsidRPr="004D50CC">
              <w:t>CHAPMAN</w:t>
            </w:r>
          </w:p>
        </w:tc>
      </w:tr>
    </w:tbl>
    <w:p w14:paraId="4DCBEC16" w14:textId="408DB891" w:rsidR="004D50CC" w:rsidRDefault="004D50CC" w:rsidP="004D50CC"/>
    <w:p w14:paraId="17EE7775" w14:textId="3936D280" w:rsidR="004D50CC" w:rsidRDefault="004D50CC" w:rsidP="004D50CC">
      <w:pPr>
        <w:keepNext/>
        <w:jc w:val="center"/>
        <w:rPr>
          <w:b/>
        </w:rPr>
      </w:pPr>
      <w:r w:rsidRPr="004D50CC">
        <w:rPr>
          <w:b/>
        </w:rPr>
        <w:t>CO-SPONSORS ADDED</w:t>
      </w:r>
    </w:p>
    <w:tbl>
      <w:tblPr>
        <w:tblW w:w="0" w:type="auto"/>
        <w:tblLayout w:type="fixed"/>
        <w:tblLook w:val="0000" w:firstRow="0" w:lastRow="0" w:firstColumn="0" w:lastColumn="0" w:noHBand="0" w:noVBand="0"/>
      </w:tblPr>
      <w:tblGrid>
        <w:gridCol w:w="1551"/>
        <w:gridCol w:w="2706"/>
      </w:tblGrid>
      <w:tr w:rsidR="004D50CC" w:rsidRPr="004D50CC" w14:paraId="0A7C90D2" w14:textId="77777777" w:rsidTr="004D50CC">
        <w:tc>
          <w:tcPr>
            <w:tcW w:w="1551" w:type="dxa"/>
            <w:shd w:val="clear" w:color="auto" w:fill="auto"/>
          </w:tcPr>
          <w:p w14:paraId="7F4CD1B6" w14:textId="74D11544" w:rsidR="004D50CC" w:rsidRPr="004D50CC" w:rsidRDefault="004D50CC" w:rsidP="004D50CC">
            <w:pPr>
              <w:keepNext/>
              <w:ind w:firstLine="0"/>
            </w:pPr>
            <w:r w:rsidRPr="004D50CC">
              <w:t>Bill Number:</w:t>
            </w:r>
          </w:p>
        </w:tc>
        <w:tc>
          <w:tcPr>
            <w:tcW w:w="2706" w:type="dxa"/>
            <w:shd w:val="clear" w:color="auto" w:fill="auto"/>
          </w:tcPr>
          <w:p w14:paraId="41162B01" w14:textId="1429C9BE" w:rsidR="004D50CC" w:rsidRPr="004D50CC" w:rsidRDefault="004D50CC" w:rsidP="004D50CC">
            <w:pPr>
              <w:keepNext/>
              <w:ind w:firstLine="0"/>
            </w:pPr>
            <w:r w:rsidRPr="004D50CC">
              <w:t>H. 3121</w:t>
            </w:r>
          </w:p>
        </w:tc>
      </w:tr>
      <w:tr w:rsidR="004D50CC" w:rsidRPr="004D50CC" w14:paraId="159CD0B0" w14:textId="77777777" w:rsidTr="004D50CC">
        <w:tc>
          <w:tcPr>
            <w:tcW w:w="1551" w:type="dxa"/>
            <w:shd w:val="clear" w:color="auto" w:fill="auto"/>
          </w:tcPr>
          <w:p w14:paraId="67CC7864" w14:textId="222D3134" w:rsidR="004D50CC" w:rsidRPr="004D50CC" w:rsidRDefault="004D50CC" w:rsidP="004D50CC">
            <w:pPr>
              <w:keepNext/>
              <w:ind w:firstLine="0"/>
            </w:pPr>
            <w:r w:rsidRPr="004D50CC">
              <w:t>Date:</w:t>
            </w:r>
          </w:p>
        </w:tc>
        <w:tc>
          <w:tcPr>
            <w:tcW w:w="2706" w:type="dxa"/>
            <w:shd w:val="clear" w:color="auto" w:fill="auto"/>
          </w:tcPr>
          <w:p w14:paraId="2A3385B2" w14:textId="3AC54DB1" w:rsidR="004D50CC" w:rsidRPr="004D50CC" w:rsidRDefault="004D50CC" w:rsidP="004D50CC">
            <w:pPr>
              <w:keepNext/>
              <w:ind w:firstLine="0"/>
            </w:pPr>
            <w:r w:rsidRPr="004D50CC">
              <w:t>ADD:</w:t>
            </w:r>
          </w:p>
        </w:tc>
      </w:tr>
      <w:tr w:rsidR="004D50CC" w:rsidRPr="004D50CC" w14:paraId="49CCB6AB" w14:textId="77777777" w:rsidTr="004D50CC">
        <w:tc>
          <w:tcPr>
            <w:tcW w:w="1551" w:type="dxa"/>
            <w:shd w:val="clear" w:color="auto" w:fill="auto"/>
          </w:tcPr>
          <w:p w14:paraId="3BFEAD4E" w14:textId="3E4242D0" w:rsidR="004D50CC" w:rsidRPr="004D50CC" w:rsidRDefault="004D50CC" w:rsidP="004D50CC">
            <w:pPr>
              <w:keepNext/>
              <w:ind w:firstLine="0"/>
            </w:pPr>
            <w:r w:rsidRPr="004D50CC">
              <w:t>03/29/23</w:t>
            </w:r>
          </w:p>
        </w:tc>
        <w:tc>
          <w:tcPr>
            <w:tcW w:w="2706" w:type="dxa"/>
            <w:shd w:val="clear" w:color="auto" w:fill="auto"/>
          </w:tcPr>
          <w:p w14:paraId="344B5A1C" w14:textId="0F09F24B" w:rsidR="004D50CC" w:rsidRPr="004D50CC" w:rsidRDefault="004D50CC" w:rsidP="004D50CC">
            <w:pPr>
              <w:keepNext/>
              <w:ind w:firstLine="0"/>
            </w:pPr>
            <w:r w:rsidRPr="004D50CC">
              <w:t>BREWER and ROBBINS</w:t>
            </w:r>
          </w:p>
        </w:tc>
      </w:tr>
    </w:tbl>
    <w:p w14:paraId="07364D53" w14:textId="52907ED3" w:rsidR="004D50CC" w:rsidRDefault="004D50CC" w:rsidP="004D50CC"/>
    <w:p w14:paraId="0C5E3CFF" w14:textId="70EED523"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311"/>
      </w:tblGrid>
      <w:tr w:rsidR="004D50CC" w:rsidRPr="004D50CC" w14:paraId="47F7D878" w14:textId="77777777" w:rsidTr="004D50CC">
        <w:tc>
          <w:tcPr>
            <w:tcW w:w="1551" w:type="dxa"/>
            <w:shd w:val="clear" w:color="auto" w:fill="auto"/>
          </w:tcPr>
          <w:p w14:paraId="6C5C4364" w14:textId="2C080324" w:rsidR="004D50CC" w:rsidRPr="004D50CC" w:rsidRDefault="004D50CC" w:rsidP="004D50CC">
            <w:pPr>
              <w:keepNext/>
              <w:ind w:firstLine="0"/>
            </w:pPr>
            <w:r w:rsidRPr="004D50CC">
              <w:t>Bill Number:</w:t>
            </w:r>
          </w:p>
        </w:tc>
        <w:tc>
          <w:tcPr>
            <w:tcW w:w="1311" w:type="dxa"/>
            <w:shd w:val="clear" w:color="auto" w:fill="auto"/>
          </w:tcPr>
          <w:p w14:paraId="2A9241ED" w14:textId="4A6D3B9E" w:rsidR="004D50CC" w:rsidRPr="004D50CC" w:rsidRDefault="004D50CC" w:rsidP="004D50CC">
            <w:pPr>
              <w:keepNext/>
              <w:ind w:firstLine="0"/>
            </w:pPr>
            <w:r w:rsidRPr="004D50CC">
              <w:t>H. 3253</w:t>
            </w:r>
          </w:p>
        </w:tc>
      </w:tr>
      <w:tr w:rsidR="004D50CC" w:rsidRPr="004D50CC" w14:paraId="20C08504" w14:textId="77777777" w:rsidTr="004D50CC">
        <w:tc>
          <w:tcPr>
            <w:tcW w:w="1551" w:type="dxa"/>
            <w:shd w:val="clear" w:color="auto" w:fill="auto"/>
          </w:tcPr>
          <w:p w14:paraId="0A38565A" w14:textId="5B94F76F" w:rsidR="004D50CC" w:rsidRPr="004D50CC" w:rsidRDefault="004D50CC" w:rsidP="004D50CC">
            <w:pPr>
              <w:keepNext/>
              <w:ind w:firstLine="0"/>
            </w:pPr>
            <w:r w:rsidRPr="004D50CC">
              <w:t>Date:</w:t>
            </w:r>
          </w:p>
        </w:tc>
        <w:tc>
          <w:tcPr>
            <w:tcW w:w="1311" w:type="dxa"/>
            <w:shd w:val="clear" w:color="auto" w:fill="auto"/>
          </w:tcPr>
          <w:p w14:paraId="2E557D9C" w14:textId="7CE551C2" w:rsidR="004D50CC" w:rsidRPr="004D50CC" w:rsidRDefault="004D50CC" w:rsidP="004D50CC">
            <w:pPr>
              <w:keepNext/>
              <w:ind w:firstLine="0"/>
            </w:pPr>
            <w:r w:rsidRPr="004D50CC">
              <w:t>ADD:</w:t>
            </w:r>
          </w:p>
        </w:tc>
      </w:tr>
      <w:tr w:rsidR="004D50CC" w:rsidRPr="004D50CC" w14:paraId="245442A3" w14:textId="77777777" w:rsidTr="004D50CC">
        <w:tc>
          <w:tcPr>
            <w:tcW w:w="1551" w:type="dxa"/>
            <w:shd w:val="clear" w:color="auto" w:fill="auto"/>
          </w:tcPr>
          <w:p w14:paraId="14BBBEE6" w14:textId="047E8A06" w:rsidR="004D50CC" w:rsidRPr="004D50CC" w:rsidRDefault="004D50CC" w:rsidP="004D50CC">
            <w:pPr>
              <w:keepNext/>
              <w:ind w:firstLine="0"/>
            </w:pPr>
            <w:r w:rsidRPr="004D50CC">
              <w:t>03/29/23</w:t>
            </w:r>
          </w:p>
        </w:tc>
        <w:tc>
          <w:tcPr>
            <w:tcW w:w="1311" w:type="dxa"/>
            <w:shd w:val="clear" w:color="auto" w:fill="auto"/>
          </w:tcPr>
          <w:p w14:paraId="01974C3C" w14:textId="0581B61D" w:rsidR="004D50CC" w:rsidRPr="004D50CC" w:rsidRDefault="004D50CC" w:rsidP="004D50CC">
            <w:pPr>
              <w:keepNext/>
              <w:ind w:firstLine="0"/>
            </w:pPr>
            <w:r w:rsidRPr="004D50CC">
              <w:t>ROBBINS</w:t>
            </w:r>
          </w:p>
        </w:tc>
      </w:tr>
    </w:tbl>
    <w:p w14:paraId="15739FFF" w14:textId="0E0B85C1" w:rsidR="004D50CC" w:rsidRDefault="004D50CC" w:rsidP="004D50CC"/>
    <w:p w14:paraId="6B16FDB3" w14:textId="4E9AF231"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101"/>
      </w:tblGrid>
      <w:tr w:rsidR="004D50CC" w:rsidRPr="004D50CC" w14:paraId="0A4CB5D9" w14:textId="77777777" w:rsidTr="004D50CC">
        <w:tc>
          <w:tcPr>
            <w:tcW w:w="1551" w:type="dxa"/>
            <w:shd w:val="clear" w:color="auto" w:fill="auto"/>
          </w:tcPr>
          <w:p w14:paraId="5577F2C8" w14:textId="2FA168FA" w:rsidR="004D50CC" w:rsidRPr="004D50CC" w:rsidRDefault="004D50CC" w:rsidP="004D50CC">
            <w:pPr>
              <w:keepNext/>
              <w:ind w:firstLine="0"/>
            </w:pPr>
            <w:r w:rsidRPr="004D50CC">
              <w:t>Bill Number:</w:t>
            </w:r>
          </w:p>
        </w:tc>
        <w:tc>
          <w:tcPr>
            <w:tcW w:w="1101" w:type="dxa"/>
            <w:shd w:val="clear" w:color="auto" w:fill="auto"/>
          </w:tcPr>
          <w:p w14:paraId="75A9B334" w14:textId="5E45051A" w:rsidR="004D50CC" w:rsidRPr="004D50CC" w:rsidRDefault="004D50CC" w:rsidP="004D50CC">
            <w:pPr>
              <w:keepNext/>
              <w:ind w:firstLine="0"/>
            </w:pPr>
            <w:r w:rsidRPr="004D50CC">
              <w:t>H. 3338</w:t>
            </w:r>
          </w:p>
        </w:tc>
      </w:tr>
      <w:tr w:rsidR="004D50CC" w:rsidRPr="004D50CC" w14:paraId="58C2CD68" w14:textId="77777777" w:rsidTr="004D50CC">
        <w:tc>
          <w:tcPr>
            <w:tcW w:w="1551" w:type="dxa"/>
            <w:shd w:val="clear" w:color="auto" w:fill="auto"/>
          </w:tcPr>
          <w:p w14:paraId="3BE9054C" w14:textId="18E19ED3" w:rsidR="004D50CC" w:rsidRPr="004D50CC" w:rsidRDefault="004D50CC" w:rsidP="004D50CC">
            <w:pPr>
              <w:keepNext/>
              <w:ind w:firstLine="0"/>
            </w:pPr>
            <w:r w:rsidRPr="004D50CC">
              <w:t>Date:</w:t>
            </w:r>
          </w:p>
        </w:tc>
        <w:tc>
          <w:tcPr>
            <w:tcW w:w="1101" w:type="dxa"/>
            <w:shd w:val="clear" w:color="auto" w:fill="auto"/>
          </w:tcPr>
          <w:p w14:paraId="757D08AD" w14:textId="2296B91B" w:rsidR="004D50CC" w:rsidRPr="004D50CC" w:rsidRDefault="004D50CC" w:rsidP="004D50CC">
            <w:pPr>
              <w:keepNext/>
              <w:ind w:firstLine="0"/>
            </w:pPr>
            <w:r w:rsidRPr="004D50CC">
              <w:t>ADD:</w:t>
            </w:r>
          </w:p>
        </w:tc>
      </w:tr>
      <w:tr w:rsidR="004D50CC" w:rsidRPr="004D50CC" w14:paraId="1C030211" w14:textId="77777777" w:rsidTr="004D50CC">
        <w:tc>
          <w:tcPr>
            <w:tcW w:w="1551" w:type="dxa"/>
            <w:shd w:val="clear" w:color="auto" w:fill="auto"/>
          </w:tcPr>
          <w:p w14:paraId="444EF2A9" w14:textId="0B47F9FC" w:rsidR="004D50CC" w:rsidRPr="004D50CC" w:rsidRDefault="004D50CC" w:rsidP="004D50CC">
            <w:pPr>
              <w:keepNext/>
              <w:ind w:firstLine="0"/>
            </w:pPr>
            <w:r w:rsidRPr="004D50CC">
              <w:t>03/29/23</w:t>
            </w:r>
          </w:p>
        </w:tc>
        <w:tc>
          <w:tcPr>
            <w:tcW w:w="1101" w:type="dxa"/>
            <w:shd w:val="clear" w:color="auto" w:fill="auto"/>
          </w:tcPr>
          <w:p w14:paraId="23C01C1B" w14:textId="634DDC5C" w:rsidR="004D50CC" w:rsidRPr="004D50CC" w:rsidRDefault="004D50CC" w:rsidP="004D50CC">
            <w:pPr>
              <w:keepNext/>
              <w:ind w:firstLine="0"/>
            </w:pPr>
            <w:r w:rsidRPr="004D50CC">
              <w:t>KING</w:t>
            </w:r>
          </w:p>
        </w:tc>
      </w:tr>
    </w:tbl>
    <w:p w14:paraId="294A2070" w14:textId="1770C284" w:rsidR="004D50CC" w:rsidRDefault="004D50CC" w:rsidP="004D50CC"/>
    <w:p w14:paraId="5BE2F19B" w14:textId="642F47C3"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311"/>
      </w:tblGrid>
      <w:tr w:rsidR="004D50CC" w:rsidRPr="004D50CC" w14:paraId="0265AA7A" w14:textId="77777777" w:rsidTr="004D50CC">
        <w:tc>
          <w:tcPr>
            <w:tcW w:w="1551" w:type="dxa"/>
            <w:shd w:val="clear" w:color="auto" w:fill="auto"/>
          </w:tcPr>
          <w:p w14:paraId="3E776B06" w14:textId="6FAD07E2" w:rsidR="004D50CC" w:rsidRPr="004D50CC" w:rsidRDefault="004D50CC" w:rsidP="004D50CC">
            <w:pPr>
              <w:keepNext/>
              <w:ind w:firstLine="0"/>
            </w:pPr>
            <w:r w:rsidRPr="004D50CC">
              <w:t>Bill Number:</w:t>
            </w:r>
          </w:p>
        </w:tc>
        <w:tc>
          <w:tcPr>
            <w:tcW w:w="1311" w:type="dxa"/>
            <w:shd w:val="clear" w:color="auto" w:fill="auto"/>
          </w:tcPr>
          <w:p w14:paraId="06519249" w14:textId="5C1457EB" w:rsidR="004D50CC" w:rsidRPr="004D50CC" w:rsidRDefault="004D50CC" w:rsidP="004D50CC">
            <w:pPr>
              <w:keepNext/>
              <w:ind w:firstLine="0"/>
            </w:pPr>
            <w:r w:rsidRPr="004D50CC">
              <w:t>H. 3394</w:t>
            </w:r>
          </w:p>
        </w:tc>
      </w:tr>
      <w:tr w:rsidR="004D50CC" w:rsidRPr="004D50CC" w14:paraId="1443370E" w14:textId="77777777" w:rsidTr="004D50CC">
        <w:tc>
          <w:tcPr>
            <w:tcW w:w="1551" w:type="dxa"/>
            <w:shd w:val="clear" w:color="auto" w:fill="auto"/>
          </w:tcPr>
          <w:p w14:paraId="1149C764" w14:textId="137DC517" w:rsidR="004D50CC" w:rsidRPr="004D50CC" w:rsidRDefault="004D50CC" w:rsidP="004D50CC">
            <w:pPr>
              <w:keepNext/>
              <w:ind w:firstLine="0"/>
            </w:pPr>
            <w:r w:rsidRPr="004D50CC">
              <w:t>Date:</w:t>
            </w:r>
          </w:p>
        </w:tc>
        <w:tc>
          <w:tcPr>
            <w:tcW w:w="1311" w:type="dxa"/>
            <w:shd w:val="clear" w:color="auto" w:fill="auto"/>
          </w:tcPr>
          <w:p w14:paraId="5672FC3B" w14:textId="5AFEBA5A" w:rsidR="004D50CC" w:rsidRPr="004D50CC" w:rsidRDefault="004D50CC" w:rsidP="004D50CC">
            <w:pPr>
              <w:keepNext/>
              <w:ind w:firstLine="0"/>
            </w:pPr>
            <w:r w:rsidRPr="004D50CC">
              <w:t>ADD:</w:t>
            </w:r>
          </w:p>
        </w:tc>
      </w:tr>
      <w:tr w:rsidR="004D50CC" w:rsidRPr="004D50CC" w14:paraId="7A501D49" w14:textId="77777777" w:rsidTr="004D50CC">
        <w:tc>
          <w:tcPr>
            <w:tcW w:w="1551" w:type="dxa"/>
            <w:shd w:val="clear" w:color="auto" w:fill="auto"/>
          </w:tcPr>
          <w:p w14:paraId="71A3E2D5" w14:textId="793FF4F8" w:rsidR="004D50CC" w:rsidRPr="004D50CC" w:rsidRDefault="004D50CC" w:rsidP="004D50CC">
            <w:pPr>
              <w:keepNext/>
              <w:ind w:firstLine="0"/>
            </w:pPr>
            <w:r w:rsidRPr="004D50CC">
              <w:t>03/29/23</w:t>
            </w:r>
          </w:p>
        </w:tc>
        <w:tc>
          <w:tcPr>
            <w:tcW w:w="1311" w:type="dxa"/>
            <w:shd w:val="clear" w:color="auto" w:fill="auto"/>
          </w:tcPr>
          <w:p w14:paraId="374201E9" w14:textId="25A5CBFA" w:rsidR="004D50CC" w:rsidRPr="004D50CC" w:rsidRDefault="004D50CC" w:rsidP="004D50CC">
            <w:pPr>
              <w:keepNext/>
              <w:ind w:firstLine="0"/>
            </w:pPr>
            <w:r w:rsidRPr="004D50CC">
              <w:t>ROBBINS</w:t>
            </w:r>
          </w:p>
        </w:tc>
      </w:tr>
    </w:tbl>
    <w:p w14:paraId="04E0F968" w14:textId="5C28AA72" w:rsidR="004D50CC" w:rsidRDefault="004D50CC" w:rsidP="004D50CC"/>
    <w:p w14:paraId="1F1FC975" w14:textId="0C64BBCA"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101"/>
      </w:tblGrid>
      <w:tr w:rsidR="004D50CC" w:rsidRPr="004D50CC" w14:paraId="1282AF1C" w14:textId="77777777" w:rsidTr="004D50CC">
        <w:tc>
          <w:tcPr>
            <w:tcW w:w="1551" w:type="dxa"/>
            <w:shd w:val="clear" w:color="auto" w:fill="auto"/>
          </w:tcPr>
          <w:p w14:paraId="5983EAF3" w14:textId="4E1A30BC" w:rsidR="004D50CC" w:rsidRPr="004D50CC" w:rsidRDefault="004D50CC" w:rsidP="004D50CC">
            <w:pPr>
              <w:keepNext/>
              <w:ind w:firstLine="0"/>
            </w:pPr>
            <w:r w:rsidRPr="004D50CC">
              <w:t>Bill Number:</w:t>
            </w:r>
          </w:p>
        </w:tc>
        <w:tc>
          <w:tcPr>
            <w:tcW w:w="1101" w:type="dxa"/>
            <w:shd w:val="clear" w:color="auto" w:fill="auto"/>
          </w:tcPr>
          <w:p w14:paraId="34D9619E" w14:textId="5DCC765C" w:rsidR="004D50CC" w:rsidRPr="004D50CC" w:rsidRDefault="004D50CC" w:rsidP="004D50CC">
            <w:pPr>
              <w:keepNext/>
              <w:ind w:firstLine="0"/>
            </w:pPr>
            <w:r w:rsidRPr="004D50CC">
              <w:t>H. 3428</w:t>
            </w:r>
          </w:p>
        </w:tc>
      </w:tr>
      <w:tr w:rsidR="004D50CC" w:rsidRPr="004D50CC" w14:paraId="54415F9C" w14:textId="77777777" w:rsidTr="004D50CC">
        <w:tc>
          <w:tcPr>
            <w:tcW w:w="1551" w:type="dxa"/>
            <w:shd w:val="clear" w:color="auto" w:fill="auto"/>
          </w:tcPr>
          <w:p w14:paraId="3A848E4D" w14:textId="07E58E01" w:rsidR="004D50CC" w:rsidRPr="004D50CC" w:rsidRDefault="004D50CC" w:rsidP="004D50CC">
            <w:pPr>
              <w:keepNext/>
              <w:ind w:firstLine="0"/>
            </w:pPr>
            <w:r w:rsidRPr="004D50CC">
              <w:t>Date:</w:t>
            </w:r>
          </w:p>
        </w:tc>
        <w:tc>
          <w:tcPr>
            <w:tcW w:w="1101" w:type="dxa"/>
            <w:shd w:val="clear" w:color="auto" w:fill="auto"/>
          </w:tcPr>
          <w:p w14:paraId="0A54049B" w14:textId="0C856308" w:rsidR="004D50CC" w:rsidRPr="004D50CC" w:rsidRDefault="004D50CC" w:rsidP="004D50CC">
            <w:pPr>
              <w:keepNext/>
              <w:ind w:firstLine="0"/>
            </w:pPr>
            <w:r w:rsidRPr="004D50CC">
              <w:t>ADD:</w:t>
            </w:r>
          </w:p>
        </w:tc>
      </w:tr>
      <w:tr w:rsidR="004D50CC" w:rsidRPr="004D50CC" w14:paraId="34DF16A6" w14:textId="77777777" w:rsidTr="004D50CC">
        <w:tc>
          <w:tcPr>
            <w:tcW w:w="1551" w:type="dxa"/>
            <w:shd w:val="clear" w:color="auto" w:fill="auto"/>
          </w:tcPr>
          <w:p w14:paraId="6AFDD171" w14:textId="7434D2E4" w:rsidR="004D50CC" w:rsidRPr="004D50CC" w:rsidRDefault="004D50CC" w:rsidP="004D50CC">
            <w:pPr>
              <w:keepNext/>
              <w:ind w:firstLine="0"/>
            </w:pPr>
            <w:r w:rsidRPr="004D50CC">
              <w:t>03/29/23</w:t>
            </w:r>
          </w:p>
        </w:tc>
        <w:tc>
          <w:tcPr>
            <w:tcW w:w="1101" w:type="dxa"/>
            <w:shd w:val="clear" w:color="auto" w:fill="auto"/>
          </w:tcPr>
          <w:p w14:paraId="2658B9DD" w14:textId="298B5C61" w:rsidR="004D50CC" w:rsidRPr="004D50CC" w:rsidRDefault="004D50CC" w:rsidP="004D50CC">
            <w:pPr>
              <w:keepNext/>
              <w:ind w:firstLine="0"/>
            </w:pPr>
            <w:r w:rsidRPr="004D50CC">
              <w:t>KING</w:t>
            </w:r>
          </w:p>
        </w:tc>
      </w:tr>
    </w:tbl>
    <w:p w14:paraId="0F84D91A" w14:textId="2F99B8D1" w:rsidR="004D50CC" w:rsidRDefault="004D50CC" w:rsidP="004D50CC"/>
    <w:p w14:paraId="3753F6A7" w14:textId="54EE5129"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101"/>
      </w:tblGrid>
      <w:tr w:rsidR="004D50CC" w:rsidRPr="004D50CC" w14:paraId="2278B947" w14:textId="77777777" w:rsidTr="004D50CC">
        <w:tc>
          <w:tcPr>
            <w:tcW w:w="1551" w:type="dxa"/>
            <w:shd w:val="clear" w:color="auto" w:fill="auto"/>
          </w:tcPr>
          <w:p w14:paraId="11542A21" w14:textId="3B7B5B00" w:rsidR="004D50CC" w:rsidRPr="004D50CC" w:rsidRDefault="004D50CC" w:rsidP="004D50CC">
            <w:pPr>
              <w:keepNext/>
              <w:ind w:firstLine="0"/>
            </w:pPr>
            <w:r w:rsidRPr="004D50CC">
              <w:t>Bill Number:</w:t>
            </w:r>
          </w:p>
        </w:tc>
        <w:tc>
          <w:tcPr>
            <w:tcW w:w="1101" w:type="dxa"/>
            <w:shd w:val="clear" w:color="auto" w:fill="auto"/>
          </w:tcPr>
          <w:p w14:paraId="64E0E331" w14:textId="065EE6D2" w:rsidR="004D50CC" w:rsidRPr="004D50CC" w:rsidRDefault="004D50CC" w:rsidP="004D50CC">
            <w:pPr>
              <w:keepNext/>
              <w:ind w:firstLine="0"/>
            </w:pPr>
            <w:r w:rsidRPr="004D50CC">
              <w:t>H. 3517</w:t>
            </w:r>
          </w:p>
        </w:tc>
      </w:tr>
      <w:tr w:rsidR="004D50CC" w:rsidRPr="004D50CC" w14:paraId="51A233D1" w14:textId="77777777" w:rsidTr="004D50CC">
        <w:tc>
          <w:tcPr>
            <w:tcW w:w="1551" w:type="dxa"/>
            <w:shd w:val="clear" w:color="auto" w:fill="auto"/>
          </w:tcPr>
          <w:p w14:paraId="0C68908B" w14:textId="01C9CC47" w:rsidR="004D50CC" w:rsidRPr="004D50CC" w:rsidRDefault="004D50CC" w:rsidP="004D50CC">
            <w:pPr>
              <w:keepNext/>
              <w:ind w:firstLine="0"/>
            </w:pPr>
            <w:r w:rsidRPr="004D50CC">
              <w:t>Date:</w:t>
            </w:r>
          </w:p>
        </w:tc>
        <w:tc>
          <w:tcPr>
            <w:tcW w:w="1101" w:type="dxa"/>
            <w:shd w:val="clear" w:color="auto" w:fill="auto"/>
          </w:tcPr>
          <w:p w14:paraId="227DDD5E" w14:textId="35AE65EF" w:rsidR="004D50CC" w:rsidRPr="004D50CC" w:rsidRDefault="004D50CC" w:rsidP="004D50CC">
            <w:pPr>
              <w:keepNext/>
              <w:ind w:firstLine="0"/>
            </w:pPr>
            <w:r w:rsidRPr="004D50CC">
              <w:t>ADD:</w:t>
            </w:r>
          </w:p>
        </w:tc>
      </w:tr>
      <w:tr w:rsidR="004D50CC" w:rsidRPr="004D50CC" w14:paraId="1BD3628E" w14:textId="77777777" w:rsidTr="004D50CC">
        <w:tc>
          <w:tcPr>
            <w:tcW w:w="1551" w:type="dxa"/>
            <w:shd w:val="clear" w:color="auto" w:fill="auto"/>
          </w:tcPr>
          <w:p w14:paraId="56AABC81" w14:textId="7E8946C2" w:rsidR="004D50CC" w:rsidRPr="004D50CC" w:rsidRDefault="004D50CC" w:rsidP="004D50CC">
            <w:pPr>
              <w:keepNext/>
              <w:ind w:firstLine="0"/>
            </w:pPr>
            <w:r w:rsidRPr="004D50CC">
              <w:t>03/29/23</w:t>
            </w:r>
          </w:p>
        </w:tc>
        <w:tc>
          <w:tcPr>
            <w:tcW w:w="1101" w:type="dxa"/>
            <w:shd w:val="clear" w:color="auto" w:fill="auto"/>
          </w:tcPr>
          <w:p w14:paraId="6F0E8A0F" w14:textId="736C7583" w:rsidR="004D50CC" w:rsidRPr="004D50CC" w:rsidRDefault="004D50CC" w:rsidP="004D50CC">
            <w:pPr>
              <w:keepNext/>
              <w:ind w:firstLine="0"/>
            </w:pPr>
            <w:r w:rsidRPr="004D50CC">
              <w:t>KING</w:t>
            </w:r>
          </w:p>
        </w:tc>
      </w:tr>
    </w:tbl>
    <w:p w14:paraId="55AC6D28" w14:textId="7DD1F5C2" w:rsidR="004D50CC" w:rsidRDefault="004D50CC" w:rsidP="004D50CC"/>
    <w:p w14:paraId="7ACE1D0B" w14:textId="0F2E55B2" w:rsidR="004D50CC" w:rsidRDefault="004D50CC" w:rsidP="004D50CC">
      <w:pPr>
        <w:keepNext/>
        <w:jc w:val="center"/>
        <w:rPr>
          <w:b/>
        </w:rPr>
      </w:pPr>
      <w:r w:rsidRPr="004D50CC">
        <w:rPr>
          <w:b/>
        </w:rPr>
        <w:t>CO-SPONSORS ADDED</w:t>
      </w:r>
    </w:p>
    <w:tbl>
      <w:tblPr>
        <w:tblW w:w="0" w:type="auto"/>
        <w:tblLayout w:type="fixed"/>
        <w:tblLook w:val="0000" w:firstRow="0" w:lastRow="0" w:firstColumn="0" w:lastColumn="0" w:noHBand="0" w:noVBand="0"/>
      </w:tblPr>
      <w:tblGrid>
        <w:gridCol w:w="1551"/>
        <w:gridCol w:w="2706"/>
      </w:tblGrid>
      <w:tr w:rsidR="004D50CC" w:rsidRPr="004D50CC" w14:paraId="1CDC769E" w14:textId="77777777" w:rsidTr="004D50CC">
        <w:tc>
          <w:tcPr>
            <w:tcW w:w="1551" w:type="dxa"/>
            <w:shd w:val="clear" w:color="auto" w:fill="auto"/>
          </w:tcPr>
          <w:p w14:paraId="5F5A237A" w14:textId="2C0F1052" w:rsidR="004D50CC" w:rsidRPr="004D50CC" w:rsidRDefault="004D50CC" w:rsidP="004D50CC">
            <w:pPr>
              <w:keepNext/>
              <w:ind w:firstLine="0"/>
            </w:pPr>
            <w:r w:rsidRPr="004D50CC">
              <w:t>Bill Number:</w:t>
            </w:r>
          </w:p>
        </w:tc>
        <w:tc>
          <w:tcPr>
            <w:tcW w:w="2706" w:type="dxa"/>
            <w:shd w:val="clear" w:color="auto" w:fill="auto"/>
          </w:tcPr>
          <w:p w14:paraId="200FE54D" w14:textId="58F1EE88" w:rsidR="004D50CC" w:rsidRPr="004D50CC" w:rsidRDefault="004D50CC" w:rsidP="004D50CC">
            <w:pPr>
              <w:keepNext/>
              <w:ind w:firstLine="0"/>
            </w:pPr>
            <w:r w:rsidRPr="004D50CC">
              <w:t>H. 3553</w:t>
            </w:r>
          </w:p>
        </w:tc>
      </w:tr>
      <w:tr w:rsidR="004D50CC" w:rsidRPr="004D50CC" w14:paraId="710C61F2" w14:textId="77777777" w:rsidTr="004D50CC">
        <w:tc>
          <w:tcPr>
            <w:tcW w:w="1551" w:type="dxa"/>
            <w:shd w:val="clear" w:color="auto" w:fill="auto"/>
          </w:tcPr>
          <w:p w14:paraId="50BF555A" w14:textId="5458C1F4" w:rsidR="004D50CC" w:rsidRPr="004D50CC" w:rsidRDefault="004D50CC" w:rsidP="004D50CC">
            <w:pPr>
              <w:keepNext/>
              <w:ind w:firstLine="0"/>
            </w:pPr>
            <w:r w:rsidRPr="004D50CC">
              <w:t>Date:</w:t>
            </w:r>
          </w:p>
        </w:tc>
        <w:tc>
          <w:tcPr>
            <w:tcW w:w="2706" w:type="dxa"/>
            <w:shd w:val="clear" w:color="auto" w:fill="auto"/>
          </w:tcPr>
          <w:p w14:paraId="573A423F" w14:textId="6C1592B7" w:rsidR="004D50CC" w:rsidRPr="004D50CC" w:rsidRDefault="004D50CC" w:rsidP="004D50CC">
            <w:pPr>
              <w:keepNext/>
              <w:ind w:firstLine="0"/>
            </w:pPr>
            <w:r w:rsidRPr="004D50CC">
              <w:t>ADD:</w:t>
            </w:r>
          </w:p>
        </w:tc>
      </w:tr>
      <w:tr w:rsidR="004D50CC" w:rsidRPr="004D50CC" w14:paraId="04AC1251" w14:textId="77777777" w:rsidTr="004D50CC">
        <w:tc>
          <w:tcPr>
            <w:tcW w:w="1551" w:type="dxa"/>
            <w:shd w:val="clear" w:color="auto" w:fill="auto"/>
          </w:tcPr>
          <w:p w14:paraId="031672CF" w14:textId="12AA77F6" w:rsidR="004D50CC" w:rsidRPr="004D50CC" w:rsidRDefault="004D50CC" w:rsidP="004D50CC">
            <w:pPr>
              <w:keepNext/>
              <w:ind w:firstLine="0"/>
            </w:pPr>
            <w:r w:rsidRPr="004D50CC">
              <w:t>03/29/23</w:t>
            </w:r>
          </w:p>
        </w:tc>
        <w:tc>
          <w:tcPr>
            <w:tcW w:w="2706" w:type="dxa"/>
            <w:shd w:val="clear" w:color="auto" w:fill="auto"/>
          </w:tcPr>
          <w:p w14:paraId="0F3F2646" w14:textId="30C8C70C" w:rsidR="004D50CC" w:rsidRPr="004D50CC" w:rsidRDefault="004D50CC" w:rsidP="004D50CC">
            <w:pPr>
              <w:keepNext/>
              <w:ind w:firstLine="0"/>
            </w:pPr>
            <w:r w:rsidRPr="004D50CC">
              <w:t>ROBBINS and BREWER</w:t>
            </w:r>
          </w:p>
        </w:tc>
      </w:tr>
    </w:tbl>
    <w:p w14:paraId="7F9A4209" w14:textId="43396688" w:rsidR="004D50CC" w:rsidRDefault="004D50CC" w:rsidP="004D50CC"/>
    <w:p w14:paraId="0C1F39D0" w14:textId="03D000BA" w:rsidR="004D50CC" w:rsidRDefault="004D50CC" w:rsidP="004D50CC">
      <w:pPr>
        <w:keepNext/>
        <w:jc w:val="center"/>
        <w:rPr>
          <w:b/>
        </w:rPr>
      </w:pPr>
      <w:r w:rsidRPr="004D50CC">
        <w:rPr>
          <w:b/>
        </w:rPr>
        <w:t>CO-SPONSORS ADDED</w:t>
      </w:r>
    </w:p>
    <w:tbl>
      <w:tblPr>
        <w:tblW w:w="0" w:type="auto"/>
        <w:tblLayout w:type="fixed"/>
        <w:tblLook w:val="0000" w:firstRow="0" w:lastRow="0" w:firstColumn="0" w:lastColumn="0" w:noHBand="0" w:noVBand="0"/>
      </w:tblPr>
      <w:tblGrid>
        <w:gridCol w:w="1551"/>
        <w:gridCol w:w="2706"/>
      </w:tblGrid>
      <w:tr w:rsidR="004D50CC" w:rsidRPr="004D50CC" w14:paraId="2414782A" w14:textId="77777777" w:rsidTr="004D50CC">
        <w:tc>
          <w:tcPr>
            <w:tcW w:w="1551" w:type="dxa"/>
            <w:shd w:val="clear" w:color="auto" w:fill="auto"/>
          </w:tcPr>
          <w:p w14:paraId="78CE7FBC" w14:textId="5594FA31" w:rsidR="004D50CC" w:rsidRPr="004D50CC" w:rsidRDefault="004D50CC" w:rsidP="004D50CC">
            <w:pPr>
              <w:keepNext/>
              <w:ind w:firstLine="0"/>
            </w:pPr>
            <w:r w:rsidRPr="004D50CC">
              <w:t>Bill Number:</w:t>
            </w:r>
          </w:p>
        </w:tc>
        <w:tc>
          <w:tcPr>
            <w:tcW w:w="2706" w:type="dxa"/>
            <w:shd w:val="clear" w:color="auto" w:fill="auto"/>
          </w:tcPr>
          <w:p w14:paraId="25074CA7" w14:textId="4F4F1F4A" w:rsidR="004D50CC" w:rsidRPr="004D50CC" w:rsidRDefault="004D50CC" w:rsidP="004D50CC">
            <w:pPr>
              <w:keepNext/>
              <w:ind w:firstLine="0"/>
            </w:pPr>
            <w:r w:rsidRPr="004D50CC">
              <w:t>H. 3554</w:t>
            </w:r>
          </w:p>
        </w:tc>
      </w:tr>
      <w:tr w:rsidR="004D50CC" w:rsidRPr="004D50CC" w14:paraId="03B50E62" w14:textId="77777777" w:rsidTr="004D50CC">
        <w:tc>
          <w:tcPr>
            <w:tcW w:w="1551" w:type="dxa"/>
            <w:shd w:val="clear" w:color="auto" w:fill="auto"/>
          </w:tcPr>
          <w:p w14:paraId="4052A066" w14:textId="29702C88" w:rsidR="004D50CC" w:rsidRPr="004D50CC" w:rsidRDefault="004D50CC" w:rsidP="004D50CC">
            <w:pPr>
              <w:keepNext/>
              <w:ind w:firstLine="0"/>
            </w:pPr>
            <w:r w:rsidRPr="004D50CC">
              <w:t>Date:</w:t>
            </w:r>
          </w:p>
        </w:tc>
        <w:tc>
          <w:tcPr>
            <w:tcW w:w="2706" w:type="dxa"/>
            <w:shd w:val="clear" w:color="auto" w:fill="auto"/>
          </w:tcPr>
          <w:p w14:paraId="3CE04B49" w14:textId="4F691E4B" w:rsidR="004D50CC" w:rsidRPr="004D50CC" w:rsidRDefault="004D50CC" w:rsidP="004D50CC">
            <w:pPr>
              <w:keepNext/>
              <w:ind w:firstLine="0"/>
            </w:pPr>
            <w:r w:rsidRPr="004D50CC">
              <w:t>ADD:</w:t>
            </w:r>
          </w:p>
        </w:tc>
      </w:tr>
      <w:tr w:rsidR="004D50CC" w:rsidRPr="004D50CC" w14:paraId="3BD347FC" w14:textId="77777777" w:rsidTr="004D50CC">
        <w:tc>
          <w:tcPr>
            <w:tcW w:w="1551" w:type="dxa"/>
            <w:shd w:val="clear" w:color="auto" w:fill="auto"/>
          </w:tcPr>
          <w:p w14:paraId="53F5776E" w14:textId="0EBC08A1" w:rsidR="004D50CC" w:rsidRPr="004D50CC" w:rsidRDefault="004D50CC" w:rsidP="004D50CC">
            <w:pPr>
              <w:keepNext/>
              <w:ind w:firstLine="0"/>
            </w:pPr>
            <w:r w:rsidRPr="004D50CC">
              <w:t>03/29/23</w:t>
            </w:r>
          </w:p>
        </w:tc>
        <w:tc>
          <w:tcPr>
            <w:tcW w:w="2706" w:type="dxa"/>
            <w:shd w:val="clear" w:color="auto" w:fill="auto"/>
          </w:tcPr>
          <w:p w14:paraId="0AF388C9" w14:textId="5EA3B2BF" w:rsidR="004D50CC" w:rsidRPr="004D50CC" w:rsidRDefault="004D50CC" w:rsidP="004D50CC">
            <w:pPr>
              <w:keepNext/>
              <w:ind w:firstLine="0"/>
            </w:pPr>
            <w:r w:rsidRPr="004D50CC">
              <w:t>ROBBINS and BREWER</w:t>
            </w:r>
          </w:p>
        </w:tc>
      </w:tr>
    </w:tbl>
    <w:p w14:paraId="5DB8A0AE" w14:textId="22F2A94E" w:rsidR="004D50CC" w:rsidRDefault="004D50CC" w:rsidP="004D50CC"/>
    <w:p w14:paraId="5255D40D" w14:textId="09B72CB5" w:rsidR="004D50CC" w:rsidRDefault="004D50CC" w:rsidP="004D50CC">
      <w:pPr>
        <w:keepNext/>
        <w:jc w:val="center"/>
        <w:rPr>
          <w:b/>
        </w:rPr>
      </w:pPr>
      <w:r w:rsidRPr="004D50CC">
        <w:rPr>
          <w:b/>
        </w:rPr>
        <w:t>CO-SPONSORS ADDED</w:t>
      </w:r>
    </w:p>
    <w:tbl>
      <w:tblPr>
        <w:tblW w:w="0" w:type="auto"/>
        <w:tblLayout w:type="fixed"/>
        <w:tblLook w:val="0000" w:firstRow="0" w:lastRow="0" w:firstColumn="0" w:lastColumn="0" w:noHBand="0" w:noVBand="0"/>
      </w:tblPr>
      <w:tblGrid>
        <w:gridCol w:w="1551"/>
        <w:gridCol w:w="2706"/>
      </w:tblGrid>
      <w:tr w:rsidR="004D50CC" w:rsidRPr="004D50CC" w14:paraId="67C70EB0" w14:textId="77777777" w:rsidTr="004D50CC">
        <w:tc>
          <w:tcPr>
            <w:tcW w:w="1551" w:type="dxa"/>
            <w:shd w:val="clear" w:color="auto" w:fill="auto"/>
          </w:tcPr>
          <w:p w14:paraId="66DBEF1B" w14:textId="45C3D1F8" w:rsidR="004D50CC" w:rsidRPr="004D50CC" w:rsidRDefault="004D50CC" w:rsidP="004D50CC">
            <w:pPr>
              <w:keepNext/>
              <w:ind w:firstLine="0"/>
            </w:pPr>
            <w:r w:rsidRPr="004D50CC">
              <w:t>Bill Number:</w:t>
            </w:r>
          </w:p>
        </w:tc>
        <w:tc>
          <w:tcPr>
            <w:tcW w:w="2706" w:type="dxa"/>
            <w:shd w:val="clear" w:color="auto" w:fill="auto"/>
          </w:tcPr>
          <w:p w14:paraId="1E70C876" w14:textId="045AF894" w:rsidR="004D50CC" w:rsidRPr="004D50CC" w:rsidRDefault="004D50CC" w:rsidP="004D50CC">
            <w:pPr>
              <w:keepNext/>
              <w:ind w:firstLine="0"/>
            </w:pPr>
            <w:r w:rsidRPr="004D50CC">
              <w:t>H. 3555</w:t>
            </w:r>
          </w:p>
        </w:tc>
      </w:tr>
      <w:tr w:rsidR="004D50CC" w:rsidRPr="004D50CC" w14:paraId="42F75B14" w14:textId="77777777" w:rsidTr="004D50CC">
        <w:tc>
          <w:tcPr>
            <w:tcW w:w="1551" w:type="dxa"/>
            <w:shd w:val="clear" w:color="auto" w:fill="auto"/>
          </w:tcPr>
          <w:p w14:paraId="5A8B5C23" w14:textId="30FF054E" w:rsidR="004D50CC" w:rsidRPr="004D50CC" w:rsidRDefault="004D50CC" w:rsidP="004D50CC">
            <w:pPr>
              <w:keepNext/>
              <w:ind w:firstLine="0"/>
            </w:pPr>
            <w:r w:rsidRPr="004D50CC">
              <w:t>Date:</w:t>
            </w:r>
          </w:p>
        </w:tc>
        <w:tc>
          <w:tcPr>
            <w:tcW w:w="2706" w:type="dxa"/>
            <w:shd w:val="clear" w:color="auto" w:fill="auto"/>
          </w:tcPr>
          <w:p w14:paraId="2F5AA1A1" w14:textId="427B5C60" w:rsidR="004D50CC" w:rsidRPr="004D50CC" w:rsidRDefault="004D50CC" w:rsidP="004D50CC">
            <w:pPr>
              <w:keepNext/>
              <w:ind w:firstLine="0"/>
            </w:pPr>
            <w:r w:rsidRPr="004D50CC">
              <w:t>ADD:</w:t>
            </w:r>
          </w:p>
        </w:tc>
      </w:tr>
      <w:tr w:rsidR="004D50CC" w:rsidRPr="004D50CC" w14:paraId="691613CC" w14:textId="77777777" w:rsidTr="004D50CC">
        <w:tc>
          <w:tcPr>
            <w:tcW w:w="1551" w:type="dxa"/>
            <w:shd w:val="clear" w:color="auto" w:fill="auto"/>
          </w:tcPr>
          <w:p w14:paraId="266DF3F2" w14:textId="11939CF4" w:rsidR="004D50CC" w:rsidRPr="004D50CC" w:rsidRDefault="004D50CC" w:rsidP="004D50CC">
            <w:pPr>
              <w:keepNext/>
              <w:ind w:firstLine="0"/>
            </w:pPr>
            <w:r w:rsidRPr="004D50CC">
              <w:t>03/29/23</w:t>
            </w:r>
          </w:p>
        </w:tc>
        <w:tc>
          <w:tcPr>
            <w:tcW w:w="2706" w:type="dxa"/>
            <w:shd w:val="clear" w:color="auto" w:fill="auto"/>
          </w:tcPr>
          <w:p w14:paraId="6334510C" w14:textId="66F8FA74" w:rsidR="004D50CC" w:rsidRPr="004D50CC" w:rsidRDefault="004D50CC" w:rsidP="004D50CC">
            <w:pPr>
              <w:keepNext/>
              <w:ind w:firstLine="0"/>
            </w:pPr>
            <w:r w:rsidRPr="004D50CC">
              <w:t>ROBBINS and BREWER</w:t>
            </w:r>
          </w:p>
        </w:tc>
      </w:tr>
    </w:tbl>
    <w:p w14:paraId="533AC32A" w14:textId="689E6641" w:rsidR="004D50CC" w:rsidRDefault="004D50CC" w:rsidP="004D50CC"/>
    <w:p w14:paraId="1FC5AE25" w14:textId="638C72DE" w:rsidR="004D50CC" w:rsidRDefault="004D50CC" w:rsidP="004D50CC">
      <w:pPr>
        <w:keepNext/>
        <w:jc w:val="center"/>
        <w:rPr>
          <w:b/>
        </w:rPr>
      </w:pPr>
      <w:r w:rsidRPr="004D50CC">
        <w:rPr>
          <w:b/>
        </w:rPr>
        <w:t>CO-SPONSORS ADDED</w:t>
      </w:r>
    </w:p>
    <w:tbl>
      <w:tblPr>
        <w:tblW w:w="0" w:type="auto"/>
        <w:tblLayout w:type="fixed"/>
        <w:tblLook w:val="0000" w:firstRow="0" w:lastRow="0" w:firstColumn="0" w:lastColumn="0" w:noHBand="0" w:noVBand="0"/>
      </w:tblPr>
      <w:tblGrid>
        <w:gridCol w:w="1551"/>
        <w:gridCol w:w="2706"/>
      </w:tblGrid>
      <w:tr w:rsidR="004D50CC" w:rsidRPr="004D50CC" w14:paraId="75B6F8C2" w14:textId="77777777" w:rsidTr="004D50CC">
        <w:tc>
          <w:tcPr>
            <w:tcW w:w="1551" w:type="dxa"/>
            <w:shd w:val="clear" w:color="auto" w:fill="auto"/>
          </w:tcPr>
          <w:p w14:paraId="6E09A4D3" w14:textId="38F870AE" w:rsidR="004D50CC" w:rsidRPr="004D50CC" w:rsidRDefault="004D50CC" w:rsidP="004D50CC">
            <w:pPr>
              <w:keepNext/>
              <w:ind w:firstLine="0"/>
            </w:pPr>
            <w:r w:rsidRPr="004D50CC">
              <w:t>Bill Number:</w:t>
            </w:r>
          </w:p>
        </w:tc>
        <w:tc>
          <w:tcPr>
            <w:tcW w:w="2706" w:type="dxa"/>
            <w:shd w:val="clear" w:color="auto" w:fill="auto"/>
          </w:tcPr>
          <w:p w14:paraId="030519AF" w14:textId="2E078C0B" w:rsidR="004D50CC" w:rsidRPr="004D50CC" w:rsidRDefault="004D50CC" w:rsidP="004D50CC">
            <w:pPr>
              <w:keepNext/>
              <w:ind w:firstLine="0"/>
            </w:pPr>
            <w:r w:rsidRPr="004D50CC">
              <w:t>H. 3556</w:t>
            </w:r>
          </w:p>
        </w:tc>
      </w:tr>
      <w:tr w:rsidR="004D50CC" w:rsidRPr="004D50CC" w14:paraId="538FECE1" w14:textId="77777777" w:rsidTr="004D50CC">
        <w:tc>
          <w:tcPr>
            <w:tcW w:w="1551" w:type="dxa"/>
            <w:shd w:val="clear" w:color="auto" w:fill="auto"/>
          </w:tcPr>
          <w:p w14:paraId="07720E70" w14:textId="72944AC0" w:rsidR="004D50CC" w:rsidRPr="004D50CC" w:rsidRDefault="004D50CC" w:rsidP="004D50CC">
            <w:pPr>
              <w:keepNext/>
              <w:ind w:firstLine="0"/>
            </w:pPr>
            <w:r w:rsidRPr="004D50CC">
              <w:t>Date:</w:t>
            </w:r>
          </w:p>
        </w:tc>
        <w:tc>
          <w:tcPr>
            <w:tcW w:w="2706" w:type="dxa"/>
            <w:shd w:val="clear" w:color="auto" w:fill="auto"/>
          </w:tcPr>
          <w:p w14:paraId="3DA08EB8" w14:textId="3E048FE7" w:rsidR="004D50CC" w:rsidRPr="004D50CC" w:rsidRDefault="004D50CC" w:rsidP="004D50CC">
            <w:pPr>
              <w:keepNext/>
              <w:ind w:firstLine="0"/>
            </w:pPr>
            <w:r w:rsidRPr="004D50CC">
              <w:t>ADD:</w:t>
            </w:r>
          </w:p>
        </w:tc>
      </w:tr>
      <w:tr w:rsidR="004D50CC" w:rsidRPr="004D50CC" w14:paraId="2493D604" w14:textId="77777777" w:rsidTr="004D50CC">
        <w:tc>
          <w:tcPr>
            <w:tcW w:w="1551" w:type="dxa"/>
            <w:shd w:val="clear" w:color="auto" w:fill="auto"/>
          </w:tcPr>
          <w:p w14:paraId="537F4AE1" w14:textId="501156FA" w:rsidR="004D50CC" w:rsidRPr="004D50CC" w:rsidRDefault="004D50CC" w:rsidP="004D50CC">
            <w:pPr>
              <w:keepNext/>
              <w:ind w:firstLine="0"/>
            </w:pPr>
            <w:r w:rsidRPr="004D50CC">
              <w:t>03/29/23</w:t>
            </w:r>
          </w:p>
        </w:tc>
        <w:tc>
          <w:tcPr>
            <w:tcW w:w="2706" w:type="dxa"/>
            <w:shd w:val="clear" w:color="auto" w:fill="auto"/>
          </w:tcPr>
          <w:p w14:paraId="55687D18" w14:textId="4442884A" w:rsidR="004D50CC" w:rsidRPr="004D50CC" w:rsidRDefault="004D50CC" w:rsidP="004D50CC">
            <w:pPr>
              <w:keepNext/>
              <w:ind w:firstLine="0"/>
            </w:pPr>
            <w:r w:rsidRPr="004D50CC">
              <w:t>ROBBINS and BREWER</w:t>
            </w:r>
          </w:p>
        </w:tc>
      </w:tr>
    </w:tbl>
    <w:p w14:paraId="1E1FA88F" w14:textId="24ECB4DE" w:rsidR="004D50CC" w:rsidRDefault="004D50CC" w:rsidP="004D50CC"/>
    <w:p w14:paraId="27E362A5" w14:textId="0C110AE5" w:rsidR="004D50CC" w:rsidRDefault="004D50CC" w:rsidP="004D50CC">
      <w:pPr>
        <w:keepNext/>
        <w:jc w:val="center"/>
        <w:rPr>
          <w:b/>
        </w:rPr>
      </w:pPr>
      <w:r w:rsidRPr="004D50CC">
        <w:rPr>
          <w:b/>
        </w:rPr>
        <w:t>CO-SPONSORS ADDED</w:t>
      </w:r>
    </w:p>
    <w:tbl>
      <w:tblPr>
        <w:tblW w:w="0" w:type="auto"/>
        <w:tblLayout w:type="fixed"/>
        <w:tblLook w:val="0000" w:firstRow="0" w:lastRow="0" w:firstColumn="0" w:lastColumn="0" w:noHBand="0" w:noVBand="0"/>
      </w:tblPr>
      <w:tblGrid>
        <w:gridCol w:w="1551"/>
        <w:gridCol w:w="2706"/>
      </w:tblGrid>
      <w:tr w:rsidR="004D50CC" w:rsidRPr="004D50CC" w14:paraId="2F7F4C6C" w14:textId="77777777" w:rsidTr="004D50CC">
        <w:tc>
          <w:tcPr>
            <w:tcW w:w="1551" w:type="dxa"/>
            <w:shd w:val="clear" w:color="auto" w:fill="auto"/>
          </w:tcPr>
          <w:p w14:paraId="3B65D1B7" w14:textId="02EBD13E" w:rsidR="004D50CC" w:rsidRPr="004D50CC" w:rsidRDefault="004D50CC" w:rsidP="004D50CC">
            <w:pPr>
              <w:keepNext/>
              <w:ind w:firstLine="0"/>
            </w:pPr>
            <w:r w:rsidRPr="004D50CC">
              <w:t>Bill Number:</w:t>
            </w:r>
          </w:p>
        </w:tc>
        <w:tc>
          <w:tcPr>
            <w:tcW w:w="2706" w:type="dxa"/>
            <w:shd w:val="clear" w:color="auto" w:fill="auto"/>
          </w:tcPr>
          <w:p w14:paraId="4C2B2D8D" w14:textId="2BC6D80B" w:rsidR="004D50CC" w:rsidRPr="004D50CC" w:rsidRDefault="004D50CC" w:rsidP="004D50CC">
            <w:pPr>
              <w:keepNext/>
              <w:ind w:firstLine="0"/>
            </w:pPr>
            <w:r w:rsidRPr="004D50CC">
              <w:t>H. 3557</w:t>
            </w:r>
          </w:p>
        </w:tc>
      </w:tr>
      <w:tr w:rsidR="004D50CC" w:rsidRPr="004D50CC" w14:paraId="761E6B3A" w14:textId="77777777" w:rsidTr="004D50CC">
        <w:tc>
          <w:tcPr>
            <w:tcW w:w="1551" w:type="dxa"/>
            <w:shd w:val="clear" w:color="auto" w:fill="auto"/>
          </w:tcPr>
          <w:p w14:paraId="41A388AD" w14:textId="065AF166" w:rsidR="004D50CC" w:rsidRPr="004D50CC" w:rsidRDefault="004D50CC" w:rsidP="004D50CC">
            <w:pPr>
              <w:keepNext/>
              <w:ind w:firstLine="0"/>
            </w:pPr>
            <w:r w:rsidRPr="004D50CC">
              <w:t>Date:</w:t>
            </w:r>
          </w:p>
        </w:tc>
        <w:tc>
          <w:tcPr>
            <w:tcW w:w="2706" w:type="dxa"/>
            <w:shd w:val="clear" w:color="auto" w:fill="auto"/>
          </w:tcPr>
          <w:p w14:paraId="39BF2C97" w14:textId="69EB8089" w:rsidR="004D50CC" w:rsidRPr="004D50CC" w:rsidRDefault="004D50CC" w:rsidP="004D50CC">
            <w:pPr>
              <w:keepNext/>
              <w:ind w:firstLine="0"/>
            </w:pPr>
            <w:r w:rsidRPr="004D50CC">
              <w:t>ADD:</w:t>
            </w:r>
          </w:p>
        </w:tc>
      </w:tr>
      <w:tr w:rsidR="004D50CC" w:rsidRPr="004D50CC" w14:paraId="259D8DED" w14:textId="77777777" w:rsidTr="004D50CC">
        <w:tc>
          <w:tcPr>
            <w:tcW w:w="1551" w:type="dxa"/>
            <w:shd w:val="clear" w:color="auto" w:fill="auto"/>
          </w:tcPr>
          <w:p w14:paraId="08049020" w14:textId="0AAF079A" w:rsidR="004D50CC" w:rsidRPr="004D50CC" w:rsidRDefault="004D50CC" w:rsidP="004D50CC">
            <w:pPr>
              <w:keepNext/>
              <w:ind w:firstLine="0"/>
            </w:pPr>
            <w:r w:rsidRPr="004D50CC">
              <w:t>03/29/23</w:t>
            </w:r>
          </w:p>
        </w:tc>
        <w:tc>
          <w:tcPr>
            <w:tcW w:w="2706" w:type="dxa"/>
            <w:shd w:val="clear" w:color="auto" w:fill="auto"/>
          </w:tcPr>
          <w:p w14:paraId="3219DF70" w14:textId="77C34DC6" w:rsidR="004D50CC" w:rsidRPr="004D50CC" w:rsidRDefault="004D50CC" w:rsidP="004D50CC">
            <w:pPr>
              <w:keepNext/>
              <w:ind w:firstLine="0"/>
            </w:pPr>
            <w:r w:rsidRPr="004D50CC">
              <w:t>ROBBINS and BREWER</w:t>
            </w:r>
          </w:p>
        </w:tc>
      </w:tr>
    </w:tbl>
    <w:p w14:paraId="04DBAB64" w14:textId="7C9F98E0" w:rsidR="004D50CC" w:rsidRDefault="004D50CC" w:rsidP="004D50CC"/>
    <w:p w14:paraId="11B8BE6B" w14:textId="71FBD51F" w:rsidR="004D50CC" w:rsidRDefault="004D50CC" w:rsidP="004D50CC">
      <w:pPr>
        <w:keepNext/>
        <w:jc w:val="center"/>
        <w:rPr>
          <w:b/>
        </w:rPr>
      </w:pPr>
      <w:r w:rsidRPr="004D50CC">
        <w:rPr>
          <w:b/>
        </w:rPr>
        <w:t>CO-SPONSORS ADDED</w:t>
      </w:r>
    </w:p>
    <w:tbl>
      <w:tblPr>
        <w:tblW w:w="0" w:type="auto"/>
        <w:tblLayout w:type="fixed"/>
        <w:tblLook w:val="0000" w:firstRow="0" w:lastRow="0" w:firstColumn="0" w:lastColumn="0" w:noHBand="0" w:noVBand="0"/>
      </w:tblPr>
      <w:tblGrid>
        <w:gridCol w:w="1551"/>
        <w:gridCol w:w="2706"/>
      </w:tblGrid>
      <w:tr w:rsidR="004D50CC" w:rsidRPr="004D50CC" w14:paraId="667395A3" w14:textId="77777777" w:rsidTr="004D50CC">
        <w:tc>
          <w:tcPr>
            <w:tcW w:w="1551" w:type="dxa"/>
            <w:shd w:val="clear" w:color="auto" w:fill="auto"/>
          </w:tcPr>
          <w:p w14:paraId="3DB5E16E" w14:textId="2C86962C" w:rsidR="004D50CC" w:rsidRPr="004D50CC" w:rsidRDefault="004D50CC" w:rsidP="004D50CC">
            <w:pPr>
              <w:keepNext/>
              <w:ind w:firstLine="0"/>
            </w:pPr>
            <w:r w:rsidRPr="004D50CC">
              <w:t>Bill Number:</w:t>
            </w:r>
          </w:p>
        </w:tc>
        <w:tc>
          <w:tcPr>
            <w:tcW w:w="2706" w:type="dxa"/>
            <w:shd w:val="clear" w:color="auto" w:fill="auto"/>
          </w:tcPr>
          <w:p w14:paraId="0595FF66" w14:textId="423BDFDD" w:rsidR="004D50CC" w:rsidRPr="004D50CC" w:rsidRDefault="004D50CC" w:rsidP="004D50CC">
            <w:pPr>
              <w:keepNext/>
              <w:ind w:firstLine="0"/>
            </w:pPr>
            <w:r w:rsidRPr="004D50CC">
              <w:t>H. 3558</w:t>
            </w:r>
          </w:p>
        </w:tc>
      </w:tr>
      <w:tr w:rsidR="004D50CC" w:rsidRPr="004D50CC" w14:paraId="54D03E91" w14:textId="77777777" w:rsidTr="004D50CC">
        <w:tc>
          <w:tcPr>
            <w:tcW w:w="1551" w:type="dxa"/>
            <w:shd w:val="clear" w:color="auto" w:fill="auto"/>
          </w:tcPr>
          <w:p w14:paraId="7B408725" w14:textId="0E07FEE0" w:rsidR="004D50CC" w:rsidRPr="004D50CC" w:rsidRDefault="004D50CC" w:rsidP="004D50CC">
            <w:pPr>
              <w:keepNext/>
              <w:ind w:firstLine="0"/>
            </w:pPr>
            <w:r w:rsidRPr="004D50CC">
              <w:t>Date:</w:t>
            </w:r>
          </w:p>
        </w:tc>
        <w:tc>
          <w:tcPr>
            <w:tcW w:w="2706" w:type="dxa"/>
            <w:shd w:val="clear" w:color="auto" w:fill="auto"/>
          </w:tcPr>
          <w:p w14:paraId="758D9D16" w14:textId="63C985D4" w:rsidR="004D50CC" w:rsidRPr="004D50CC" w:rsidRDefault="004D50CC" w:rsidP="004D50CC">
            <w:pPr>
              <w:keepNext/>
              <w:ind w:firstLine="0"/>
            </w:pPr>
            <w:r w:rsidRPr="004D50CC">
              <w:t>ADD:</w:t>
            </w:r>
          </w:p>
        </w:tc>
      </w:tr>
      <w:tr w:rsidR="004D50CC" w:rsidRPr="004D50CC" w14:paraId="5B43C23B" w14:textId="77777777" w:rsidTr="004D50CC">
        <w:tc>
          <w:tcPr>
            <w:tcW w:w="1551" w:type="dxa"/>
            <w:shd w:val="clear" w:color="auto" w:fill="auto"/>
          </w:tcPr>
          <w:p w14:paraId="53FD17F7" w14:textId="45200788" w:rsidR="004D50CC" w:rsidRPr="004D50CC" w:rsidRDefault="004D50CC" w:rsidP="004D50CC">
            <w:pPr>
              <w:keepNext/>
              <w:ind w:firstLine="0"/>
            </w:pPr>
            <w:r w:rsidRPr="004D50CC">
              <w:t>03/29/23</w:t>
            </w:r>
          </w:p>
        </w:tc>
        <w:tc>
          <w:tcPr>
            <w:tcW w:w="2706" w:type="dxa"/>
            <w:shd w:val="clear" w:color="auto" w:fill="auto"/>
          </w:tcPr>
          <w:p w14:paraId="2F8D5006" w14:textId="78CDCD5C" w:rsidR="004D50CC" w:rsidRPr="004D50CC" w:rsidRDefault="004D50CC" w:rsidP="004D50CC">
            <w:pPr>
              <w:keepNext/>
              <w:ind w:firstLine="0"/>
            </w:pPr>
            <w:r w:rsidRPr="004D50CC">
              <w:t>ROBBINS and BREWER</w:t>
            </w:r>
          </w:p>
        </w:tc>
      </w:tr>
    </w:tbl>
    <w:p w14:paraId="652BFBF9" w14:textId="4FF598C3" w:rsidR="004D50CC" w:rsidRDefault="004D50CC" w:rsidP="004D50CC"/>
    <w:p w14:paraId="1BF247E9" w14:textId="5AB9A6F9" w:rsidR="004D50CC" w:rsidRDefault="004D50CC" w:rsidP="004D50CC">
      <w:pPr>
        <w:keepNext/>
        <w:jc w:val="center"/>
        <w:rPr>
          <w:b/>
        </w:rPr>
      </w:pPr>
      <w:r w:rsidRPr="004D50CC">
        <w:rPr>
          <w:b/>
        </w:rPr>
        <w:t>CO-SPONSORS ADDED</w:t>
      </w:r>
    </w:p>
    <w:tbl>
      <w:tblPr>
        <w:tblW w:w="0" w:type="auto"/>
        <w:tblLayout w:type="fixed"/>
        <w:tblLook w:val="0000" w:firstRow="0" w:lastRow="0" w:firstColumn="0" w:lastColumn="0" w:noHBand="0" w:noVBand="0"/>
      </w:tblPr>
      <w:tblGrid>
        <w:gridCol w:w="1551"/>
        <w:gridCol w:w="3171"/>
      </w:tblGrid>
      <w:tr w:rsidR="004D50CC" w:rsidRPr="004D50CC" w14:paraId="612DEB88" w14:textId="77777777" w:rsidTr="004D50CC">
        <w:tc>
          <w:tcPr>
            <w:tcW w:w="1551" w:type="dxa"/>
            <w:shd w:val="clear" w:color="auto" w:fill="auto"/>
          </w:tcPr>
          <w:p w14:paraId="6FC99B38" w14:textId="65E6DD0C" w:rsidR="004D50CC" w:rsidRPr="004D50CC" w:rsidRDefault="004D50CC" w:rsidP="004D50CC">
            <w:pPr>
              <w:keepNext/>
              <w:ind w:firstLine="0"/>
            </w:pPr>
            <w:r w:rsidRPr="004D50CC">
              <w:t>Bill Number:</w:t>
            </w:r>
          </w:p>
        </w:tc>
        <w:tc>
          <w:tcPr>
            <w:tcW w:w="3171" w:type="dxa"/>
            <w:shd w:val="clear" w:color="auto" w:fill="auto"/>
          </w:tcPr>
          <w:p w14:paraId="2454B845" w14:textId="64BAFB56" w:rsidR="004D50CC" w:rsidRPr="004D50CC" w:rsidRDefault="004D50CC" w:rsidP="004D50CC">
            <w:pPr>
              <w:keepNext/>
              <w:ind w:firstLine="0"/>
            </w:pPr>
            <w:r w:rsidRPr="004D50CC">
              <w:t>H. 3583</w:t>
            </w:r>
          </w:p>
        </w:tc>
      </w:tr>
      <w:tr w:rsidR="004D50CC" w:rsidRPr="004D50CC" w14:paraId="5D65D8A5" w14:textId="77777777" w:rsidTr="004D50CC">
        <w:tc>
          <w:tcPr>
            <w:tcW w:w="1551" w:type="dxa"/>
            <w:shd w:val="clear" w:color="auto" w:fill="auto"/>
          </w:tcPr>
          <w:p w14:paraId="39B1B0A6" w14:textId="7448F43F" w:rsidR="004D50CC" w:rsidRPr="004D50CC" w:rsidRDefault="004D50CC" w:rsidP="004D50CC">
            <w:pPr>
              <w:keepNext/>
              <w:ind w:firstLine="0"/>
            </w:pPr>
            <w:r w:rsidRPr="004D50CC">
              <w:t>Date:</w:t>
            </w:r>
          </w:p>
        </w:tc>
        <w:tc>
          <w:tcPr>
            <w:tcW w:w="3171" w:type="dxa"/>
            <w:shd w:val="clear" w:color="auto" w:fill="auto"/>
          </w:tcPr>
          <w:p w14:paraId="70D2ADE3" w14:textId="2DCF0535" w:rsidR="004D50CC" w:rsidRPr="004D50CC" w:rsidRDefault="004D50CC" w:rsidP="004D50CC">
            <w:pPr>
              <w:keepNext/>
              <w:ind w:firstLine="0"/>
            </w:pPr>
            <w:r w:rsidRPr="004D50CC">
              <w:t>ADD:</w:t>
            </w:r>
          </w:p>
        </w:tc>
      </w:tr>
      <w:tr w:rsidR="004D50CC" w:rsidRPr="004D50CC" w14:paraId="19502A5B" w14:textId="77777777" w:rsidTr="004D50CC">
        <w:tc>
          <w:tcPr>
            <w:tcW w:w="1551" w:type="dxa"/>
            <w:shd w:val="clear" w:color="auto" w:fill="auto"/>
          </w:tcPr>
          <w:p w14:paraId="27352376" w14:textId="7A078084" w:rsidR="004D50CC" w:rsidRPr="004D50CC" w:rsidRDefault="004D50CC" w:rsidP="004D50CC">
            <w:pPr>
              <w:keepNext/>
              <w:ind w:firstLine="0"/>
            </w:pPr>
            <w:r w:rsidRPr="004D50CC">
              <w:t>03/29/23</w:t>
            </w:r>
          </w:p>
        </w:tc>
        <w:tc>
          <w:tcPr>
            <w:tcW w:w="3171" w:type="dxa"/>
            <w:shd w:val="clear" w:color="auto" w:fill="auto"/>
          </w:tcPr>
          <w:p w14:paraId="3C9E2076" w14:textId="0CDA45FC" w:rsidR="004D50CC" w:rsidRPr="004D50CC" w:rsidRDefault="004D50CC" w:rsidP="004D50CC">
            <w:pPr>
              <w:keepNext/>
              <w:ind w:firstLine="0"/>
            </w:pPr>
            <w:r w:rsidRPr="004D50CC">
              <w:t>ROBBINS and BALLENTINE</w:t>
            </w:r>
          </w:p>
        </w:tc>
      </w:tr>
    </w:tbl>
    <w:p w14:paraId="1F478C4E" w14:textId="0A72E85D" w:rsidR="004D50CC" w:rsidRDefault="004D50CC" w:rsidP="004D50CC"/>
    <w:p w14:paraId="7548DD19" w14:textId="3541E071"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101"/>
      </w:tblGrid>
      <w:tr w:rsidR="004D50CC" w:rsidRPr="004D50CC" w14:paraId="42FF7014" w14:textId="77777777" w:rsidTr="004D50CC">
        <w:tc>
          <w:tcPr>
            <w:tcW w:w="1551" w:type="dxa"/>
            <w:shd w:val="clear" w:color="auto" w:fill="auto"/>
          </w:tcPr>
          <w:p w14:paraId="7E56523A" w14:textId="13D112D6" w:rsidR="004D50CC" w:rsidRPr="004D50CC" w:rsidRDefault="004D50CC" w:rsidP="004D50CC">
            <w:pPr>
              <w:keepNext/>
              <w:ind w:firstLine="0"/>
            </w:pPr>
            <w:r w:rsidRPr="004D50CC">
              <w:t>Bill Number:</w:t>
            </w:r>
          </w:p>
        </w:tc>
        <w:tc>
          <w:tcPr>
            <w:tcW w:w="1101" w:type="dxa"/>
            <w:shd w:val="clear" w:color="auto" w:fill="auto"/>
          </w:tcPr>
          <w:p w14:paraId="509D70DB" w14:textId="56CC6240" w:rsidR="004D50CC" w:rsidRPr="004D50CC" w:rsidRDefault="004D50CC" w:rsidP="004D50CC">
            <w:pPr>
              <w:keepNext/>
              <w:ind w:firstLine="0"/>
            </w:pPr>
            <w:r w:rsidRPr="004D50CC">
              <w:t>H. 3593</w:t>
            </w:r>
          </w:p>
        </w:tc>
      </w:tr>
      <w:tr w:rsidR="004D50CC" w:rsidRPr="004D50CC" w14:paraId="4FEA2C8E" w14:textId="77777777" w:rsidTr="004D50CC">
        <w:tc>
          <w:tcPr>
            <w:tcW w:w="1551" w:type="dxa"/>
            <w:shd w:val="clear" w:color="auto" w:fill="auto"/>
          </w:tcPr>
          <w:p w14:paraId="5C7B8608" w14:textId="79E2082A" w:rsidR="004D50CC" w:rsidRPr="004D50CC" w:rsidRDefault="004D50CC" w:rsidP="004D50CC">
            <w:pPr>
              <w:keepNext/>
              <w:ind w:firstLine="0"/>
            </w:pPr>
            <w:r w:rsidRPr="004D50CC">
              <w:t>Date:</w:t>
            </w:r>
          </w:p>
        </w:tc>
        <w:tc>
          <w:tcPr>
            <w:tcW w:w="1101" w:type="dxa"/>
            <w:shd w:val="clear" w:color="auto" w:fill="auto"/>
          </w:tcPr>
          <w:p w14:paraId="09D1C7C9" w14:textId="6F602812" w:rsidR="004D50CC" w:rsidRPr="004D50CC" w:rsidRDefault="004D50CC" w:rsidP="004D50CC">
            <w:pPr>
              <w:keepNext/>
              <w:ind w:firstLine="0"/>
            </w:pPr>
            <w:r w:rsidRPr="004D50CC">
              <w:t>ADD:</w:t>
            </w:r>
          </w:p>
        </w:tc>
      </w:tr>
      <w:tr w:rsidR="004D50CC" w:rsidRPr="004D50CC" w14:paraId="2762FFD7" w14:textId="77777777" w:rsidTr="004D50CC">
        <w:tc>
          <w:tcPr>
            <w:tcW w:w="1551" w:type="dxa"/>
            <w:shd w:val="clear" w:color="auto" w:fill="auto"/>
          </w:tcPr>
          <w:p w14:paraId="65BC28D0" w14:textId="56EE1B45" w:rsidR="004D50CC" w:rsidRPr="004D50CC" w:rsidRDefault="004D50CC" w:rsidP="004D50CC">
            <w:pPr>
              <w:keepNext/>
              <w:ind w:firstLine="0"/>
            </w:pPr>
            <w:r w:rsidRPr="004D50CC">
              <w:t>03/29/23</w:t>
            </w:r>
          </w:p>
        </w:tc>
        <w:tc>
          <w:tcPr>
            <w:tcW w:w="1101" w:type="dxa"/>
            <w:shd w:val="clear" w:color="auto" w:fill="auto"/>
          </w:tcPr>
          <w:p w14:paraId="7E769C9C" w14:textId="07991317" w:rsidR="004D50CC" w:rsidRPr="004D50CC" w:rsidRDefault="004D50CC" w:rsidP="004D50CC">
            <w:pPr>
              <w:keepNext/>
              <w:ind w:firstLine="0"/>
            </w:pPr>
            <w:r w:rsidRPr="004D50CC">
              <w:t>LONG</w:t>
            </w:r>
          </w:p>
        </w:tc>
      </w:tr>
    </w:tbl>
    <w:p w14:paraId="3B4C20CC" w14:textId="2F535943" w:rsidR="004D50CC" w:rsidRDefault="004D50CC" w:rsidP="004D50CC"/>
    <w:p w14:paraId="2B942746" w14:textId="3C0DE716"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101"/>
      </w:tblGrid>
      <w:tr w:rsidR="004D50CC" w:rsidRPr="004D50CC" w14:paraId="36C94A2E" w14:textId="77777777" w:rsidTr="004D50CC">
        <w:tc>
          <w:tcPr>
            <w:tcW w:w="1551" w:type="dxa"/>
            <w:shd w:val="clear" w:color="auto" w:fill="auto"/>
          </w:tcPr>
          <w:p w14:paraId="67D5C4EB" w14:textId="5E3DE00C" w:rsidR="004D50CC" w:rsidRPr="004D50CC" w:rsidRDefault="004D50CC" w:rsidP="004D50CC">
            <w:pPr>
              <w:keepNext/>
              <w:ind w:firstLine="0"/>
            </w:pPr>
            <w:r w:rsidRPr="004D50CC">
              <w:t>Bill Number:</w:t>
            </w:r>
          </w:p>
        </w:tc>
        <w:tc>
          <w:tcPr>
            <w:tcW w:w="1101" w:type="dxa"/>
            <w:shd w:val="clear" w:color="auto" w:fill="auto"/>
          </w:tcPr>
          <w:p w14:paraId="0EF06116" w14:textId="06C9109E" w:rsidR="004D50CC" w:rsidRPr="004D50CC" w:rsidRDefault="004D50CC" w:rsidP="004D50CC">
            <w:pPr>
              <w:keepNext/>
              <w:ind w:firstLine="0"/>
            </w:pPr>
            <w:r w:rsidRPr="004D50CC">
              <w:t>H. 3665</w:t>
            </w:r>
          </w:p>
        </w:tc>
      </w:tr>
      <w:tr w:rsidR="004D50CC" w:rsidRPr="004D50CC" w14:paraId="71CE7F0C" w14:textId="77777777" w:rsidTr="004D50CC">
        <w:tc>
          <w:tcPr>
            <w:tcW w:w="1551" w:type="dxa"/>
            <w:shd w:val="clear" w:color="auto" w:fill="auto"/>
          </w:tcPr>
          <w:p w14:paraId="632FA199" w14:textId="6A8F3238" w:rsidR="004D50CC" w:rsidRPr="004D50CC" w:rsidRDefault="004D50CC" w:rsidP="004D50CC">
            <w:pPr>
              <w:keepNext/>
              <w:ind w:firstLine="0"/>
            </w:pPr>
            <w:r w:rsidRPr="004D50CC">
              <w:t>Date:</w:t>
            </w:r>
          </w:p>
        </w:tc>
        <w:tc>
          <w:tcPr>
            <w:tcW w:w="1101" w:type="dxa"/>
            <w:shd w:val="clear" w:color="auto" w:fill="auto"/>
          </w:tcPr>
          <w:p w14:paraId="35575116" w14:textId="128690B9" w:rsidR="004D50CC" w:rsidRPr="004D50CC" w:rsidRDefault="004D50CC" w:rsidP="004D50CC">
            <w:pPr>
              <w:keepNext/>
              <w:ind w:firstLine="0"/>
            </w:pPr>
            <w:r w:rsidRPr="004D50CC">
              <w:t>ADD:</w:t>
            </w:r>
          </w:p>
        </w:tc>
      </w:tr>
      <w:tr w:rsidR="004D50CC" w:rsidRPr="004D50CC" w14:paraId="0CCE8BFA" w14:textId="77777777" w:rsidTr="004D50CC">
        <w:tc>
          <w:tcPr>
            <w:tcW w:w="1551" w:type="dxa"/>
            <w:shd w:val="clear" w:color="auto" w:fill="auto"/>
          </w:tcPr>
          <w:p w14:paraId="19ECE932" w14:textId="4F6ABEC8" w:rsidR="004D50CC" w:rsidRPr="004D50CC" w:rsidRDefault="004D50CC" w:rsidP="004D50CC">
            <w:pPr>
              <w:keepNext/>
              <w:ind w:firstLine="0"/>
            </w:pPr>
            <w:r w:rsidRPr="004D50CC">
              <w:t>03/29/23</w:t>
            </w:r>
          </w:p>
        </w:tc>
        <w:tc>
          <w:tcPr>
            <w:tcW w:w="1101" w:type="dxa"/>
            <w:shd w:val="clear" w:color="auto" w:fill="auto"/>
          </w:tcPr>
          <w:p w14:paraId="30BAE421" w14:textId="4D25D3A0" w:rsidR="004D50CC" w:rsidRPr="004D50CC" w:rsidRDefault="004D50CC" w:rsidP="004D50CC">
            <w:pPr>
              <w:keepNext/>
              <w:ind w:firstLine="0"/>
            </w:pPr>
            <w:r w:rsidRPr="004D50CC">
              <w:t>KING</w:t>
            </w:r>
          </w:p>
        </w:tc>
      </w:tr>
    </w:tbl>
    <w:p w14:paraId="7C66F82D" w14:textId="3C533D2B" w:rsidR="004D50CC" w:rsidRDefault="004D50CC" w:rsidP="004D50CC"/>
    <w:p w14:paraId="605E7775" w14:textId="29F4BB6D" w:rsidR="004D50CC" w:rsidRDefault="004D50CC" w:rsidP="004D50CC">
      <w:pPr>
        <w:keepNext/>
        <w:jc w:val="center"/>
        <w:rPr>
          <w:b/>
        </w:rPr>
      </w:pPr>
      <w:r w:rsidRPr="004D50CC">
        <w:rPr>
          <w:b/>
        </w:rPr>
        <w:t>CO-SPONSORS ADDED</w:t>
      </w:r>
    </w:p>
    <w:tbl>
      <w:tblPr>
        <w:tblW w:w="0" w:type="auto"/>
        <w:tblLayout w:type="fixed"/>
        <w:tblLook w:val="0000" w:firstRow="0" w:lastRow="0" w:firstColumn="0" w:lastColumn="0" w:noHBand="0" w:noVBand="0"/>
      </w:tblPr>
      <w:tblGrid>
        <w:gridCol w:w="1551"/>
        <w:gridCol w:w="3081"/>
      </w:tblGrid>
      <w:tr w:rsidR="004D50CC" w:rsidRPr="004D50CC" w14:paraId="425A7240" w14:textId="77777777" w:rsidTr="004D50CC">
        <w:tc>
          <w:tcPr>
            <w:tcW w:w="1551" w:type="dxa"/>
            <w:shd w:val="clear" w:color="auto" w:fill="auto"/>
          </w:tcPr>
          <w:p w14:paraId="6C4681E3" w14:textId="3D3DF35B" w:rsidR="004D50CC" w:rsidRPr="004D50CC" w:rsidRDefault="004D50CC" w:rsidP="004D50CC">
            <w:pPr>
              <w:keepNext/>
              <w:ind w:firstLine="0"/>
            </w:pPr>
            <w:r w:rsidRPr="004D50CC">
              <w:t>Bill Number:</w:t>
            </w:r>
          </w:p>
        </w:tc>
        <w:tc>
          <w:tcPr>
            <w:tcW w:w="3081" w:type="dxa"/>
            <w:shd w:val="clear" w:color="auto" w:fill="auto"/>
          </w:tcPr>
          <w:p w14:paraId="67F1CD36" w14:textId="0CADBBA9" w:rsidR="004D50CC" w:rsidRPr="004D50CC" w:rsidRDefault="004D50CC" w:rsidP="004D50CC">
            <w:pPr>
              <w:keepNext/>
              <w:ind w:firstLine="0"/>
            </w:pPr>
            <w:r w:rsidRPr="004D50CC">
              <w:t>H. 3690</w:t>
            </w:r>
          </w:p>
        </w:tc>
      </w:tr>
      <w:tr w:rsidR="004D50CC" w:rsidRPr="004D50CC" w14:paraId="568C4CF9" w14:textId="77777777" w:rsidTr="004D50CC">
        <w:tc>
          <w:tcPr>
            <w:tcW w:w="1551" w:type="dxa"/>
            <w:shd w:val="clear" w:color="auto" w:fill="auto"/>
          </w:tcPr>
          <w:p w14:paraId="22DDCEBA" w14:textId="0004EE75" w:rsidR="004D50CC" w:rsidRPr="004D50CC" w:rsidRDefault="004D50CC" w:rsidP="004D50CC">
            <w:pPr>
              <w:keepNext/>
              <w:ind w:firstLine="0"/>
            </w:pPr>
            <w:r w:rsidRPr="004D50CC">
              <w:t>Date:</w:t>
            </w:r>
          </w:p>
        </w:tc>
        <w:tc>
          <w:tcPr>
            <w:tcW w:w="3081" w:type="dxa"/>
            <w:shd w:val="clear" w:color="auto" w:fill="auto"/>
          </w:tcPr>
          <w:p w14:paraId="3250885E" w14:textId="583CAA7C" w:rsidR="004D50CC" w:rsidRPr="004D50CC" w:rsidRDefault="004D50CC" w:rsidP="004D50CC">
            <w:pPr>
              <w:keepNext/>
              <w:ind w:firstLine="0"/>
            </w:pPr>
            <w:r w:rsidRPr="004D50CC">
              <w:t>ADD:</w:t>
            </w:r>
          </w:p>
        </w:tc>
      </w:tr>
      <w:tr w:rsidR="004D50CC" w:rsidRPr="004D50CC" w14:paraId="285D8DBD" w14:textId="77777777" w:rsidTr="004D50CC">
        <w:tc>
          <w:tcPr>
            <w:tcW w:w="1551" w:type="dxa"/>
            <w:shd w:val="clear" w:color="auto" w:fill="auto"/>
          </w:tcPr>
          <w:p w14:paraId="5F71C997" w14:textId="2A6548CB" w:rsidR="004D50CC" w:rsidRPr="004D50CC" w:rsidRDefault="004D50CC" w:rsidP="004D50CC">
            <w:pPr>
              <w:keepNext/>
              <w:ind w:firstLine="0"/>
            </w:pPr>
            <w:r w:rsidRPr="004D50CC">
              <w:t>03/29/23</w:t>
            </w:r>
          </w:p>
        </w:tc>
        <w:tc>
          <w:tcPr>
            <w:tcW w:w="3081" w:type="dxa"/>
            <w:shd w:val="clear" w:color="auto" w:fill="auto"/>
          </w:tcPr>
          <w:p w14:paraId="2B4F9D98" w14:textId="0AA64ABF" w:rsidR="004D50CC" w:rsidRPr="004D50CC" w:rsidRDefault="004D50CC" w:rsidP="004D50CC">
            <w:pPr>
              <w:keepNext/>
              <w:ind w:firstLine="0"/>
            </w:pPr>
            <w:r w:rsidRPr="004D50CC">
              <w:t>BLACKWELL and CASKEY</w:t>
            </w:r>
          </w:p>
        </w:tc>
      </w:tr>
    </w:tbl>
    <w:p w14:paraId="2CC70616" w14:textId="02192214" w:rsidR="004D50CC" w:rsidRDefault="004D50CC" w:rsidP="004D50CC"/>
    <w:p w14:paraId="193D0BFF" w14:textId="2E65DAC2" w:rsidR="004D50CC" w:rsidRDefault="004D50CC" w:rsidP="004D50CC">
      <w:pPr>
        <w:keepNext/>
        <w:jc w:val="center"/>
        <w:rPr>
          <w:b/>
        </w:rPr>
      </w:pPr>
      <w:r w:rsidRPr="004D50CC">
        <w:rPr>
          <w:b/>
        </w:rPr>
        <w:t>CO-SPONSORS ADDED</w:t>
      </w:r>
    </w:p>
    <w:tbl>
      <w:tblPr>
        <w:tblW w:w="0" w:type="auto"/>
        <w:tblLayout w:type="fixed"/>
        <w:tblLook w:val="0000" w:firstRow="0" w:lastRow="0" w:firstColumn="0" w:lastColumn="0" w:noHBand="0" w:noVBand="0"/>
      </w:tblPr>
      <w:tblGrid>
        <w:gridCol w:w="1551"/>
        <w:gridCol w:w="2331"/>
      </w:tblGrid>
      <w:tr w:rsidR="004D50CC" w:rsidRPr="004D50CC" w14:paraId="7D6A5B0F" w14:textId="77777777" w:rsidTr="004D50CC">
        <w:tc>
          <w:tcPr>
            <w:tcW w:w="1551" w:type="dxa"/>
            <w:shd w:val="clear" w:color="auto" w:fill="auto"/>
          </w:tcPr>
          <w:p w14:paraId="74FD165A" w14:textId="41D5DACC" w:rsidR="004D50CC" w:rsidRPr="004D50CC" w:rsidRDefault="004D50CC" w:rsidP="004D50CC">
            <w:pPr>
              <w:keepNext/>
              <w:ind w:firstLine="0"/>
            </w:pPr>
            <w:r w:rsidRPr="004D50CC">
              <w:t>Bill Number:</w:t>
            </w:r>
          </w:p>
        </w:tc>
        <w:tc>
          <w:tcPr>
            <w:tcW w:w="2331" w:type="dxa"/>
            <w:shd w:val="clear" w:color="auto" w:fill="auto"/>
          </w:tcPr>
          <w:p w14:paraId="2C4F688B" w14:textId="44379F72" w:rsidR="004D50CC" w:rsidRPr="004D50CC" w:rsidRDefault="004D50CC" w:rsidP="004D50CC">
            <w:pPr>
              <w:keepNext/>
              <w:ind w:firstLine="0"/>
            </w:pPr>
            <w:r w:rsidRPr="004D50CC">
              <w:t>H. 3691</w:t>
            </w:r>
          </w:p>
        </w:tc>
      </w:tr>
      <w:tr w:rsidR="004D50CC" w:rsidRPr="004D50CC" w14:paraId="561A714A" w14:textId="77777777" w:rsidTr="004D50CC">
        <w:tc>
          <w:tcPr>
            <w:tcW w:w="1551" w:type="dxa"/>
            <w:shd w:val="clear" w:color="auto" w:fill="auto"/>
          </w:tcPr>
          <w:p w14:paraId="743441FC" w14:textId="24ECC25D" w:rsidR="004D50CC" w:rsidRPr="004D50CC" w:rsidRDefault="004D50CC" w:rsidP="004D50CC">
            <w:pPr>
              <w:keepNext/>
              <w:ind w:firstLine="0"/>
            </w:pPr>
            <w:r w:rsidRPr="004D50CC">
              <w:t>Date:</w:t>
            </w:r>
          </w:p>
        </w:tc>
        <w:tc>
          <w:tcPr>
            <w:tcW w:w="2331" w:type="dxa"/>
            <w:shd w:val="clear" w:color="auto" w:fill="auto"/>
          </w:tcPr>
          <w:p w14:paraId="13D46459" w14:textId="29E93D7B" w:rsidR="004D50CC" w:rsidRPr="004D50CC" w:rsidRDefault="004D50CC" w:rsidP="004D50CC">
            <w:pPr>
              <w:keepNext/>
              <w:ind w:firstLine="0"/>
            </w:pPr>
            <w:r w:rsidRPr="004D50CC">
              <w:t>ADD:</w:t>
            </w:r>
          </w:p>
        </w:tc>
      </w:tr>
      <w:tr w:rsidR="004D50CC" w:rsidRPr="004D50CC" w14:paraId="7D193D5C" w14:textId="77777777" w:rsidTr="004D50CC">
        <w:tc>
          <w:tcPr>
            <w:tcW w:w="1551" w:type="dxa"/>
            <w:shd w:val="clear" w:color="auto" w:fill="auto"/>
          </w:tcPr>
          <w:p w14:paraId="4F78FE3F" w14:textId="73E86D66" w:rsidR="004D50CC" w:rsidRPr="004D50CC" w:rsidRDefault="004D50CC" w:rsidP="004D50CC">
            <w:pPr>
              <w:keepNext/>
              <w:ind w:firstLine="0"/>
            </w:pPr>
            <w:r w:rsidRPr="004D50CC">
              <w:t>03/29/23</w:t>
            </w:r>
          </w:p>
        </w:tc>
        <w:tc>
          <w:tcPr>
            <w:tcW w:w="2331" w:type="dxa"/>
            <w:shd w:val="clear" w:color="auto" w:fill="auto"/>
          </w:tcPr>
          <w:p w14:paraId="6FBE92F9" w14:textId="36B9DA77" w:rsidR="004D50CC" w:rsidRPr="004D50CC" w:rsidRDefault="004D50CC" w:rsidP="004D50CC">
            <w:pPr>
              <w:keepNext/>
              <w:ind w:firstLine="0"/>
            </w:pPr>
            <w:r w:rsidRPr="004D50CC">
              <w:t>LONG and CASKEY</w:t>
            </w:r>
          </w:p>
        </w:tc>
      </w:tr>
    </w:tbl>
    <w:p w14:paraId="148610AE" w14:textId="7C1FDE49" w:rsidR="004D50CC" w:rsidRDefault="004D50CC" w:rsidP="004D50CC"/>
    <w:p w14:paraId="6D9F9346" w14:textId="7ACB5219" w:rsidR="004D50CC" w:rsidRDefault="004D50CC" w:rsidP="004D50CC">
      <w:pPr>
        <w:keepNext/>
        <w:jc w:val="center"/>
        <w:rPr>
          <w:b/>
        </w:rPr>
      </w:pPr>
      <w:r w:rsidRPr="004D50CC">
        <w:rPr>
          <w:b/>
        </w:rPr>
        <w:t>CO-SPONSORS ADDED</w:t>
      </w:r>
    </w:p>
    <w:tbl>
      <w:tblPr>
        <w:tblW w:w="0" w:type="auto"/>
        <w:tblLayout w:type="fixed"/>
        <w:tblLook w:val="0000" w:firstRow="0" w:lastRow="0" w:firstColumn="0" w:lastColumn="0" w:noHBand="0" w:noVBand="0"/>
      </w:tblPr>
      <w:tblGrid>
        <w:gridCol w:w="1551"/>
        <w:gridCol w:w="3861"/>
      </w:tblGrid>
      <w:tr w:rsidR="004D50CC" w:rsidRPr="004D50CC" w14:paraId="395BA919" w14:textId="77777777" w:rsidTr="004D50CC">
        <w:tc>
          <w:tcPr>
            <w:tcW w:w="1551" w:type="dxa"/>
            <w:shd w:val="clear" w:color="auto" w:fill="auto"/>
          </w:tcPr>
          <w:p w14:paraId="7648A37B" w14:textId="01B0D5E8" w:rsidR="004D50CC" w:rsidRPr="004D50CC" w:rsidRDefault="004D50CC" w:rsidP="004D50CC">
            <w:pPr>
              <w:keepNext/>
              <w:ind w:firstLine="0"/>
            </w:pPr>
            <w:r w:rsidRPr="004D50CC">
              <w:t>Bill Number:</w:t>
            </w:r>
          </w:p>
        </w:tc>
        <w:tc>
          <w:tcPr>
            <w:tcW w:w="3861" w:type="dxa"/>
            <w:shd w:val="clear" w:color="auto" w:fill="auto"/>
          </w:tcPr>
          <w:p w14:paraId="5BB49241" w14:textId="780AD755" w:rsidR="004D50CC" w:rsidRPr="004D50CC" w:rsidRDefault="004D50CC" w:rsidP="004D50CC">
            <w:pPr>
              <w:keepNext/>
              <w:ind w:firstLine="0"/>
            </w:pPr>
            <w:r w:rsidRPr="004D50CC">
              <w:t>H. 3695</w:t>
            </w:r>
          </w:p>
        </w:tc>
      </w:tr>
      <w:tr w:rsidR="004D50CC" w:rsidRPr="004D50CC" w14:paraId="5E1DF78C" w14:textId="77777777" w:rsidTr="004D50CC">
        <w:tc>
          <w:tcPr>
            <w:tcW w:w="1551" w:type="dxa"/>
            <w:shd w:val="clear" w:color="auto" w:fill="auto"/>
          </w:tcPr>
          <w:p w14:paraId="0C72E3A0" w14:textId="52F3BE9B" w:rsidR="004D50CC" w:rsidRPr="004D50CC" w:rsidRDefault="004D50CC" w:rsidP="004D50CC">
            <w:pPr>
              <w:keepNext/>
              <w:ind w:firstLine="0"/>
            </w:pPr>
            <w:r w:rsidRPr="004D50CC">
              <w:t>Date:</w:t>
            </w:r>
          </w:p>
        </w:tc>
        <w:tc>
          <w:tcPr>
            <w:tcW w:w="3861" w:type="dxa"/>
            <w:shd w:val="clear" w:color="auto" w:fill="auto"/>
          </w:tcPr>
          <w:p w14:paraId="2E9325CD" w14:textId="6BE43246" w:rsidR="004D50CC" w:rsidRPr="004D50CC" w:rsidRDefault="004D50CC" w:rsidP="004D50CC">
            <w:pPr>
              <w:keepNext/>
              <w:ind w:firstLine="0"/>
            </w:pPr>
            <w:r w:rsidRPr="004D50CC">
              <w:t>ADD:</w:t>
            </w:r>
          </w:p>
        </w:tc>
      </w:tr>
      <w:tr w:rsidR="004D50CC" w:rsidRPr="004D50CC" w14:paraId="147C9C55" w14:textId="77777777" w:rsidTr="004D50CC">
        <w:tc>
          <w:tcPr>
            <w:tcW w:w="1551" w:type="dxa"/>
            <w:shd w:val="clear" w:color="auto" w:fill="auto"/>
          </w:tcPr>
          <w:p w14:paraId="3EAE9A0A" w14:textId="2C698BD6" w:rsidR="004D50CC" w:rsidRPr="004D50CC" w:rsidRDefault="004D50CC" w:rsidP="004D50CC">
            <w:pPr>
              <w:keepNext/>
              <w:ind w:firstLine="0"/>
            </w:pPr>
            <w:r w:rsidRPr="004D50CC">
              <w:t>03/29/23</w:t>
            </w:r>
          </w:p>
        </w:tc>
        <w:tc>
          <w:tcPr>
            <w:tcW w:w="3861" w:type="dxa"/>
            <w:shd w:val="clear" w:color="auto" w:fill="auto"/>
          </w:tcPr>
          <w:p w14:paraId="4B5845DA" w14:textId="68265380" w:rsidR="004D50CC" w:rsidRPr="004D50CC" w:rsidRDefault="004D50CC" w:rsidP="004D50CC">
            <w:pPr>
              <w:keepNext/>
              <w:ind w:firstLine="0"/>
            </w:pPr>
            <w:r w:rsidRPr="004D50CC">
              <w:t>LONG, CHAPMAN and HARTNETT</w:t>
            </w:r>
          </w:p>
        </w:tc>
      </w:tr>
    </w:tbl>
    <w:p w14:paraId="651995A5" w14:textId="47BB592B" w:rsidR="004D50CC" w:rsidRDefault="004D50CC" w:rsidP="004D50CC"/>
    <w:p w14:paraId="7958A4A7" w14:textId="32AAB4A6" w:rsidR="004D50CC" w:rsidRDefault="004D50CC" w:rsidP="004D50CC">
      <w:pPr>
        <w:keepNext/>
        <w:jc w:val="center"/>
        <w:rPr>
          <w:b/>
        </w:rPr>
      </w:pPr>
      <w:r w:rsidRPr="004D50CC">
        <w:rPr>
          <w:b/>
        </w:rPr>
        <w:t>CO-SPONSORS ADDED</w:t>
      </w:r>
    </w:p>
    <w:tbl>
      <w:tblPr>
        <w:tblW w:w="0" w:type="auto"/>
        <w:tblLayout w:type="fixed"/>
        <w:tblLook w:val="0000" w:firstRow="0" w:lastRow="0" w:firstColumn="0" w:lastColumn="0" w:noHBand="0" w:noVBand="0"/>
      </w:tblPr>
      <w:tblGrid>
        <w:gridCol w:w="1551"/>
        <w:gridCol w:w="3111"/>
      </w:tblGrid>
      <w:tr w:rsidR="004D50CC" w:rsidRPr="004D50CC" w14:paraId="760FF017" w14:textId="77777777" w:rsidTr="004D50CC">
        <w:tc>
          <w:tcPr>
            <w:tcW w:w="1551" w:type="dxa"/>
            <w:shd w:val="clear" w:color="auto" w:fill="auto"/>
          </w:tcPr>
          <w:p w14:paraId="1C72BCAA" w14:textId="6AEDDEC3" w:rsidR="004D50CC" w:rsidRPr="004D50CC" w:rsidRDefault="004D50CC" w:rsidP="004D50CC">
            <w:pPr>
              <w:keepNext/>
              <w:ind w:firstLine="0"/>
            </w:pPr>
            <w:r w:rsidRPr="004D50CC">
              <w:t>Bill Number:</w:t>
            </w:r>
          </w:p>
        </w:tc>
        <w:tc>
          <w:tcPr>
            <w:tcW w:w="3111" w:type="dxa"/>
            <w:shd w:val="clear" w:color="auto" w:fill="auto"/>
          </w:tcPr>
          <w:p w14:paraId="78BC9794" w14:textId="4287CEA2" w:rsidR="004D50CC" w:rsidRPr="004D50CC" w:rsidRDefault="004D50CC" w:rsidP="004D50CC">
            <w:pPr>
              <w:keepNext/>
              <w:ind w:firstLine="0"/>
            </w:pPr>
            <w:r w:rsidRPr="004D50CC">
              <w:t>H. 3782</w:t>
            </w:r>
          </w:p>
        </w:tc>
      </w:tr>
      <w:tr w:rsidR="004D50CC" w:rsidRPr="004D50CC" w14:paraId="57386EE3" w14:textId="77777777" w:rsidTr="004D50CC">
        <w:tc>
          <w:tcPr>
            <w:tcW w:w="1551" w:type="dxa"/>
            <w:shd w:val="clear" w:color="auto" w:fill="auto"/>
          </w:tcPr>
          <w:p w14:paraId="5C7A8EC6" w14:textId="6F0EF6FD" w:rsidR="004D50CC" w:rsidRPr="004D50CC" w:rsidRDefault="004D50CC" w:rsidP="004D50CC">
            <w:pPr>
              <w:keepNext/>
              <w:ind w:firstLine="0"/>
            </w:pPr>
            <w:r w:rsidRPr="004D50CC">
              <w:t>Date:</w:t>
            </w:r>
          </w:p>
        </w:tc>
        <w:tc>
          <w:tcPr>
            <w:tcW w:w="3111" w:type="dxa"/>
            <w:shd w:val="clear" w:color="auto" w:fill="auto"/>
          </w:tcPr>
          <w:p w14:paraId="64C43BD6" w14:textId="2C263575" w:rsidR="004D50CC" w:rsidRPr="004D50CC" w:rsidRDefault="004D50CC" w:rsidP="004D50CC">
            <w:pPr>
              <w:keepNext/>
              <w:ind w:firstLine="0"/>
            </w:pPr>
            <w:r w:rsidRPr="004D50CC">
              <w:t>ADD:</w:t>
            </w:r>
          </w:p>
        </w:tc>
      </w:tr>
      <w:tr w:rsidR="004D50CC" w:rsidRPr="004D50CC" w14:paraId="33A34F76" w14:textId="77777777" w:rsidTr="004D50CC">
        <w:tc>
          <w:tcPr>
            <w:tcW w:w="1551" w:type="dxa"/>
            <w:shd w:val="clear" w:color="auto" w:fill="auto"/>
          </w:tcPr>
          <w:p w14:paraId="2B02D4C1" w14:textId="50DD928F" w:rsidR="004D50CC" w:rsidRPr="004D50CC" w:rsidRDefault="004D50CC" w:rsidP="004D50CC">
            <w:pPr>
              <w:keepNext/>
              <w:ind w:firstLine="0"/>
            </w:pPr>
            <w:r w:rsidRPr="004D50CC">
              <w:t>03/29/23</w:t>
            </w:r>
          </w:p>
        </w:tc>
        <w:tc>
          <w:tcPr>
            <w:tcW w:w="3111" w:type="dxa"/>
            <w:shd w:val="clear" w:color="auto" w:fill="auto"/>
          </w:tcPr>
          <w:p w14:paraId="26A8C53C" w14:textId="5F4C559C" w:rsidR="004D50CC" w:rsidRPr="004D50CC" w:rsidRDefault="004D50CC" w:rsidP="004D50CC">
            <w:pPr>
              <w:keepNext/>
              <w:ind w:firstLine="0"/>
            </w:pPr>
            <w:r w:rsidRPr="004D50CC">
              <w:t>BLACKWELL and OREMUS</w:t>
            </w:r>
          </w:p>
        </w:tc>
      </w:tr>
    </w:tbl>
    <w:p w14:paraId="59E10172" w14:textId="008D4A4B" w:rsidR="004D50CC" w:rsidRDefault="004D50CC" w:rsidP="004D50CC"/>
    <w:p w14:paraId="4767DC63" w14:textId="458D93F4"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341"/>
      </w:tblGrid>
      <w:tr w:rsidR="004D50CC" w:rsidRPr="004D50CC" w14:paraId="3D4EDA4E" w14:textId="77777777" w:rsidTr="004D50CC">
        <w:tc>
          <w:tcPr>
            <w:tcW w:w="1551" w:type="dxa"/>
            <w:shd w:val="clear" w:color="auto" w:fill="auto"/>
          </w:tcPr>
          <w:p w14:paraId="561515F8" w14:textId="152BD76B" w:rsidR="004D50CC" w:rsidRPr="004D50CC" w:rsidRDefault="004D50CC" w:rsidP="004D50CC">
            <w:pPr>
              <w:keepNext/>
              <w:ind w:firstLine="0"/>
            </w:pPr>
            <w:r w:rsidRPr="004D50CC">
              <w:t>Bill Number:</w:t>
            </w:r>
          </w:p>
        </w:tc>
        <w:tc>
          <w:tcPr>
            <w:tcW w:w="1341" w:type="dxa"/>
            <w:shd w:val="clear" w:color="auto" w:fill="auto"/>
          </w:tcPr>
          <w:p w14:paraId="01F8B545" w14:textId="4DF3E4C2" w:rsidR="004D50CC" w:rsidRPr="004D50CC" w:rsidRDefault="004D50CC" w:rsidP="004D50CC">
            <w:pPr>
              <w:keepNext/>
              <w:ind w:firstLine="0"/>
            </w:pPr>
            <w:r w:rsidRPr="004D50CC">
              <w:t>H. 3784</w:t>
            </w:r>
          </w:p>
        </w:tc>
      </w:tr>
      <w:tr w:rsidR="004D50CC" w:rsidRPr="004D50CC" w14:paraId="6C78FD8E" w14:textId="77777777" w:rsidTr="004D50CC">
        <w:tc>
          <w:tcPr>
            <w:tcW w:w="1551" w:type="dxa"/>
            <w:shd w:val="clear" w:color="auto" w:fill="auto"/>
          </w:tcPr>
          <w:p w14:paraId="1519ABB2" w14:textId="209BCBDB" w:rsidR="004D50CC" w:rsidRPr="004D50CC" w:rsidRDefault="004D50CC" w:rsidP="004D50CC">
            <w:pPr>
              <w:keepNext/>
              <w:ind w:firstLine="0"/>
            </w:pPr>
            <w:r w:rsidRPr="004D50CC">
              <w:t>Date:</w:t>
            </w:r>
          </w:p>
        </w:tc>
        <w:tc>
          <w:tcPr>
            <w:tcW w:w="1341" w:type="dxa"/>
            <w:shd w:val="clear" w:color="auto" w:fill="auto"/>
          </w:tcPr>
          <w:p w14:paraId="14DC8F7A" w14:textId="13E8612F" w:rsidR="004D50CC" w:rsidRPr="004D50CC" w:rsidRDefault="004D50CC" w:rsidP="004D50CC">
            <w:pPr>
              <w:keepNext/>
              <w:ind w:firstLine="0"/>
            </w:pPr>
            <w:r w:rsidRPr="004D50CC">
              <w:t>ADD:</w:t>
            </w:r>
          </w:p>
        </w:tc>
      </w:tr>
      <w:tr w:rsidR="004D50CC" w:rsidRPr="004D50CC" w14:paraId="5AF9DD79" w14:textId="77777777" w:rsidTr="004D50CC">
        <w:tc>
          <w:tcPr>
            <w:tcW w:w="1551" w:type="dxa"/>
            <w:shd w:val="clear" w:color="auto" w:fill="auto"/>
          </w:tcPr>
          <w:p w14:paraId="78A4204D" w14:textId="54E50CA2" w:rsidR="004D50CC" w:rsidRPr="004D50CC" w:rsidRDefault="004D50CC" w:rsidP="004D50CC">
            <w:pPr>
              <w:keepNext/>
              <w:ind w:firstLine="0"/>
            </w:pPr>
            <w:r w:rsidRPr="004D50CC">
              <w:t>03/29/23</w:t>
            </w:r>
          </w:p>
        </w:tc>
        <w:tc>
          <w:tcPr>
            <w:tcW w:w="1341" w:type="dxa"/>
            <w:shd w:val="clear" w:color="auto" w:fill="auto"/>
          </w:tcPr>
          <w:p w14:paraId="4B782395" w14:textId="72228468" w:rsidR="004D50CC" w:rsidRPr="004D50CC" w:rsidRDefault="004D50CC" w:rsidP="004D50CC">
            <w:pPr>
              <w:keepNext/>
              <w:ind w:firstLine="0"/>
            </w:pPr>
            <w:r w:rsidRPr="004D50CC">
              <w:t>W. JONES</w:t>
            </w:r>
          </w:p>
        </w:tc>
      </w:tr>
    </w:tbl>
    <w:p w14:paraId="6371DB71" w14:textId="40E20905" w:rsidR="004D50CC" w:rsidRDefault="004D50CC" w:rsidP="004D50CC"/>
    <w:p w14:paraId="3A80D331" w14:textId="3C55964D" w:rsidR="004D50CC" w:rsidRDefault="004D50CC" w:rsidP="004D50CC">
      <w:pPr>
        <w:keepNext/>
        <w:jc w:val="center"/>
        <w:rPr>
          <w:b/>
        </w:rPr>
      </w:pPr>
      <w:r w:rsidRPr="004D50CC">
        <w:rPr>
          <w:b/>
        </w:rPr>
        <w:t>CO-SPONSOR</w:t>
      </w:r>
      <w:r w:rsidR="00871674">
        <w:rPr>
          <w:b/>
        </w:rPr>
        <w:t>S</w:t>
      </w:r>
      <w:r w:rsidRPr="004D50CC">
        <w:rPr>
          <w:b/>
        </w:rPr>
        <w:t xml:space="preserve"> ADDED</w:t>
      </w:r>
    </w:p>
    <w:tbl>
      <w:tblPr>
        <w:tblW w:w="0" w:type="auto"/>
        <w:tblLayout w:type="fixed"/>
        <w:tblLook w:val="0000" w:firstRow="0" w:lastRow="0" w:firstColumn="0" w:lastColumn="0" w:noHBand="0" w:noVBand="0"/>
      </w:tblPr>
      <w:tblGrid>
        <w:gridCol w:w="1551"/>
        <w:gridCol w:w="3591"/>
      </w:tblGrid>
      <w:tr w:rsidR="004D50CC" w:rsidRPr="004D50CC" w14:paraId="6220E01F" w14:textId="77777777" w:rsidTr="004D50CC">
        <w:tc>
          <w:tcPr>
            <w:tcW w:w="1551" w:type="dxa"/>
            <w:shd w:val="clear" w:color="auto" w:fill="auto"/>
          </w:tcPr>
          <w:p w14:paraId="23448A0D" w14:textId="399E5426" w:rsidR="004D50CC" w:rsidRPr="004D50CC" w:rsidRDefault="004D50CC" w:rsidP="004D50CC">
            <w:pPr>
              <w:keepNext/>
              <w:ind w:firstLine="0"/>
            </w:pPr>
            <w:r w:rsidRPr="004D50CC">
              <w:t>Bill Number:</w:t>
            </w:r>
          </w:p>
        </w:tc>
        <w:tc>
          <w:tcPr>
            <w:tcW w:w="3591" w:type="dxa"/>
            <w:shd w:val="clear" w:color="auto" w:fill="auto"/>
          </w:tcPr>
          <w:p w14:paraId="1770EC2B" w14:textId="0A0F0AB4" w:rsidR="004D50CC" w:rsidRPr="004D50CC" w:rsidRDefault="004D50CC" w:rsidP="004D50CC">
            <w:pPr>
              <w:keepNext/>
              <w:ind w:firstLine="0"/>
            </w:pPr>
            <w:r w:rsidRPr="004D50CC">
              <w:t>H. 3786</w:t>
            </w:r>
          </w:p>
        </w:tc>
      </w:tr>
      <w:tr w:rsidR="004D50CC" w:rsidRPr="004D50CC" w14:paraId="79681673" w14:textId="77777777" w:rsidTr="004D50CC">
        <w:tc>
          <w:tcPr>
            <w:tcW w:w="1551" w:type="dxa"/>
            <w:shd w:val="clear" w:color="auto" w:fill="auto"/>
          </w:tcPr>
          <w:p w14:paraId="2242EF70" w14:textId="7E1A4725" w:rsidR="004D50CC" w:rsidRPr="004D50CC" w:rsidRDefault="004D50CC" w:rsidP="004D50CC">
            <w:pPr>
              <w:keepNext/>
              <w:ind w:firstLine="0"/>
            </w:pPr>
            <w:r w:rsidRPr="004D50CC">
              <w:t>Date:</w:t>
            </w:r>
          </w:p>
        </w:tc>
        <w:tc>
          <w:tcPr>
            <w:tcW w:w="3591" w:type="dxa"/>
            <w:shd w:val="clear" w:color="auto" w:fill="auto"/>
          </w:tcPr>
          <w:p w14:paraId="7CE85DEC" w14:textId="512859A4" w:rsidR="004D50CC" w:rsidRPr="004D50CC" w:rsidRDefault="004D50CC" w:rsidP="004D50CC">
            <w:pPr>
              <w:keepNext/>
              <w:ind w:firstLine="0"/>
            </w:pPr>
            <w:r w:rsidRPr="004D50CC">
              <w:t>ADD:</w:t>
            </w:r>
          </w:p>
        </w:tc>
      </w:tr>
      <w:tr w:rsidR="004D50CC" w:rsidRPr="004D50CC" w14:paraId="0425DB72" w14:textId="77777777" w:rsidTr="004D50CC">
        <w:tc>
          <w:tcPr>
            <w:tcW w:w="1551" w:type="dxa"/>
            <w:shd w:val="clear" w:color="auto" w:fill="auto"/>
          </w:tcPr>
          <w:p w14:paraId="29323363" w14:textId="1403C485" w:rsidR="004D50CC" w:rsidRPr="004D50CC" w:rsidRDefault="004D50CC" w:rsidP="004D50CC">
            <w:pPr>
              <w:keepNext/>
              <w:ind w:firstLine="0"/>
            </w:pPr>
            <w:r w:rsidRPr="004D50CC">
              <w:t>03/29/23</w:t>
            </w:r>
          </w:p>
        </w:tc>
        <w:tc>
          <w:tcPr>
            <w:tcW w:w="3591" w:type="dxa"/>
            <w:shd w:val="clear" w:color="auto" w:fill="auto"/>
          </w:tcPr>
          <w:p w14:paraId="05EA2F51" w14:textId="6F96D0EB" w:rsidR="004D50CC" w:rsidRPr="004D50CC" w:rsidRDefault="004D50CC" w:rsidP="004D50CC">
            <w:pPr>
              <w:keepNext/>
              <w:ind w:firstLine="0"/>
            </w:pPr>
            <w:r w:rsidRPr="004D50CC">
              <w:t>BREWER, ROBBINS and BAUER</w:t>
            </w:r>
          </w:p>
        </w:tc>
      </w:tr>
    </w:tbl>
    <w:p w14:paraId="6CDEF71E" w14:textId="27BC6948" w:rsidR="004D50CC" w:rsidRDefault="004D50CC" w:rsidP="004D50CC"/>
    <w:p w14:paraId="021FBE82" w14:textId="6390B083"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431"/>
      </w:tblGrid>
      <w:tr w:rsidR="004D50CC" w:rsidRPr="004D50CC" w14:paraId="197DD472" w14:textId="77777777" w:rsidTr="004D50CC">
        <w:tc>
          <w:tcPr>
            <w:tcW w:w="1551" w:type="dxa"/>
            <w:shd w:val="clear" w:color="auto" w:fill="auto"/>
          </w:tcPr>
          <w:p w14:paraId="7CC461F2" w14:textId="4FCD826C" w:rsidR="004D50CC" w:rsidRPr="004D50CC" w:rsidRDefault="004D50CC" w:rsidP="004D50CC">
            <w:pPr>
              <w:keepNext/>
              <w:ind w:firstLine="0"/>
            </w:pPr>
            <w:r w:rsidRPr="004D50CC">
              <w:t>Bill Number:</w:t>
            </w:r>
          </w:p>
        </w:tc>
        <w:tc>
          <w:tcPr>
            <w:tcW w:w="1431" w:type="dxa"/>
            <w:shd w:val="clear" w:color="auto" w:fill="auto"/>
          </w:tcPr>
          <w:p w14:paraId="14EE6AA4" w14:textId="1A1143E6" w:rsidR="004D50CC" w:rsidRPr="004D50CC" w:rsidRDefault="004D50CC" w:rsidP="004D50CC">
            <w:pPr>
              <w:keepNext/>
              <w:ind w:firstLine="0"/>
            </w:pPr>
            <w:r w:rsidRPr="004D50CC">
              <w:t>H. 3844</w:t>
            </w:r>
          </w:p>
        </w:tc>
      </w:tr>
      <w:tr w:rsidR="004D50CC" w:rsidRPr="004D50CC" w14:paraId="6E8EB7B1" w14:textId="77777777" w:rsidTr="004D50CC">
        <w:tc>
          <w:tcPr>
            <w:tcW w:w="1551" w:type="dxa"/>
            <w:shd w:val="clear" w:color="auto" w:fill="auto"/>
          </w:tcPr>
          <w:p w14:paraId="0B4BDC1B" w14:textId="2366A027" w:rsidR="004D50CC" w:rsidRPr="004D50CC" w:rsidRDefault="004D50CC" w:rsidP="004D50CC">
            <w:pPr>
              <w:keepNext/>
              <w:ind w:firstLine="0"/>
            </w:pPr>
            <w:r w:rsidRPr="004D50CC">
              <w:t>Date:</w:t>
            </w:r>
          </w:p>
        </w:tc>
        <w:tc>
          <w:tcPr>
            <w:tcW w:w="1431" w:type="dxa"/>
            <w:shd w:val="clear" w:color="auto" w:fill="auto"/>
          </w:tcPr>
          <w:p w14:paraId="78479E3E" w14:textId="331ACA97" w:rsidR="004D50CC" w:rsidRPr="004D50CC" w:rsidRDefault="004D50CC" w:rsidP="004D50CC">
            <w:pPr>
              <w:keepNext/>
              <w:ind w:firstLine="0"/>
            </w:pPr>
            <w:r w:rsidRPr="004D50CC">
              <w:t>ADD:</w:t>
            </w:r>
          </w:p>
        </w:tc>
      </w:tr>
      <w:tr w:rsidR="004D50CC" w:rsidRPr="004D50CC" w14:paraId="0D12020A" w14:textId="77777777" w:rsidTr="004D50CC">
        <w:tc>
          <w:tcPr>
            <w:tcW w:w="1551" w:type="dxa"/>
            <w:shd w:val="clear" w:color="auto" w:fill="auto"/>
          </w:tcPr>
          <w:p w14:paraId="7429F536" w14:textId="25DAD534" w:rsidR="004D50CC" w:rsidRPr="004D50CC" w:rsidRDefault="004D50CC" w:rsidP="004D50CC">
            <w:pPr>
              <w:keepNext/>
              <w:ind w:firstLine="0"/>
            </w:pPr>
            <w:r w:rsidRPr="004D50CC">
              <w:t>03/29/23</w:t>
            </w:r>
          </w:p>
        </w:tc>
        <w:tc>
          <w:tcPr>
            <w:tcW w:w="1431" w:type="dxa"/>
            <w:shd w:val="clear" w:color="auto" w:fill="auto"/>
          </w:tcPr>
          <w:p w14:paraId="08B118D3" w14:textId="5731F744" w:rsidR="004D50CC" w:rsidRPr="004D50CC" w:rsidRDefault="004D50CC" w:rsidP="004D50CC">
            <w:pPr>
              <w:keepNext/>
              <w:ind w:firstLine="0"/>
            </w:pPr>
            <w:r w:rsidRPr="004D50CC">
              <w:t>HENEGAN</w:t>
            </w:r>
          </w:p>
        </w:tc>
      </w:tr>
    </w:tbl>
    <w:p w14:paraId="40D07638" w14:textId="0ED068E5" w:rsidR="004D50CC" w:rsidRDefault="004D50CC" w:rsidP="004D50CC"/>
    <w:p w14:paraId="6C54BF1A" w14:textId="0D498997"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461"/>
      </w:tblGrid>
      <w:tr w:rsidR="004D50CC" w:rsidRPr="004D50CC" w14:paraId="554DB6D0" w14:textId="77777777" w:rsidTr="004D50CC">
        <w:tc>
          <w:tcPr>
            <w:tcW w:w="1551" w:type="dxa"/>
            <w:shd w:val="clear" w:color="auto" w:fill="auto"/>
          </w:tcPr>
          <w:p w14:paraId="5BCC7EAF" w14:textId="4897661B" w:rsidR="004D50CC" w:rsidRPr="004D50CC" w:rsidRDefault="004D50CC" w:rsidP="004D50CC">
            <w:pPr>
              <w:keepNext/>
              <w:ind w:firstLine="0"/>
            </w:pPr>
            <w:r w:rsidRPr="004D50CC">
              <w:t>Bill Number:</w:t>
            </w:r>
          </w:p>
        </w:tc>
        <w:tc>
          <w:tcPr>
            <w:tcW w:w="1461" w:type="dxa"/>
            <w:shd w:val="clear" w:color="auto" w:fill="auto"/>
          </w:tcPr>
          <w:p w14:paraId="4F24E40D" w14:textId="7334F3B8" w:rsidR="004D50CC" w:rsidRPr="004D50CC" w:rsidRDefault="004D50CC" w:rsidP="004D50CC">
            <w:pPr>
              <w:keepNext/>
              <w:ind w:firstLine="0"/>
            </w:pPr>
            <w:r w:rsidRPr="004D50CC">
              <w:t>H. 3856</w:t>
            </w:r>
          </w:p>
        </w:tc>
      </w:tr>
      <w:tr w:rsidR="004D50CC" w:rsidRPr="004D50CC" w14:paraId="105AEAA3" w14:textId="77777777" w:rsidTr="004D50CC">
        <w:tc>
          <w:tcPr>
            <w:tcW w:w="1551" w:type="dxa"/>
            <w:shd w:val="clear" w:color="auto" w:fill="auto"/>
          </w:tcPr>
          <w:p w14:paraId="216B3F94" w14:textId="5176D8D9" w:rsidR="004D50CC" w:rsidRPr="004D50CC" w:rsidRDefault="004D50CC" w:rsidP="004D50CC">
            <w:pPr>
              <w:keepNext/>
              <w:ind w:firstLine="0"/>
            </w:pPr>
            <w:r w:rsidRPr="004D50CC">
              <w:t>Date:</w:t>
            </w:r>
          </w:p>
        </w:tc>
        <w:tc>
          <w:tcPr>
            <w:tcW w:w="1461" w:type="dxa"/>
            <w:shd w:val="clear" w:color="auto" w:fill="auto"/>
          </w:tcPr>
          <w:p w14:paraId="2A72C777" w14:textId="5769D22D" w:rsidR="004D50CC" w:rsidRPr="004D50CC" w:rsidRDefault="004D50CC" w:rsidP="004D50CC">
            <w:pPr>
              <w:keepNext/>
              <w:ind w:firstLine="0"/>
            </w:pPr>
            <w:r w:rsidRPr="004D50CC">
              <w:t>ADD:</w:t>
            </w:r>
          </w:p>
        </w:tc>
      </w:tr>
      <w:tr w:rsidR="004D50CC" w:rsidRPr="004D50CC" w14:paraId="08BFA42F" w14:textId="77777777" w:rsidTr="004D50CC">
        <w:tc>
          <w:tcPr>
            <w:tcW w:w="1551" w:type="dxa"/>
            <w:shd w:val="clear" w:color="auto" w:fill="auto"/>
          </w:tcPr>
          <w:p w14:paraId="0AE830DB" w14:textId="11B0DDEB" w:rsidR="004D50CC" w:rsidRPr="004D50CC" w:rsidRDefault="004D50CC" w:rsidP="004D50CC">
            <w:pPr>
              <w:keepNext/>
              <w:ind w:firstLine="0"/>
            </w:pPr>
            <w:r w:rsidRPr="004D50CC">
              <w:t>03/29/23</w:t>
            </w:r>
          </w:p>
        </w:tc>
        <w:tc>
          <w:tcPr>
            <w:tcW w:w="1461" w:type="dxa"/>
            <w:shd w:val="clear" w:color="auto" w:fill="auto"/>
          </w:tcPr>
          <w:p w14:paraId="08A6F989" w14:textId="493E447B" w:rsidR="004D50CC" w:rsidRPr="004D50CC" w:rsidRDefault="004D50CC" w:rsidP="004D50CC">
            <w:pPr>
              <w:keepNext/>
              <w:ind w:firstLine="0"/>
            </w:pPr>
            <w:r w:rsidRPr="004D50CC">
              <w:t>CHAPMAN</w:t>
            </w:r>
          </w:p>
        </w:tc>
      </w:tr>
    </w:tbl>
    <w:p w14:paraId="59302FA9" w14:textId="73C64A6B" w:rsidR="004D50CC" w:rsidRDefault="004D50CC" w:rsidP="004D50CC"/>
    <w:p w14:paraId="1921E89A" w14:textId="41886F08"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311"/>
      </w:tblGrid>
      <w:tr w:rsidR="004D50CC" w:rsidRPr="004D50CC" w14:paraId="06F05C40" w14:textId="77777777" w:rsidTr="004D50CC">
        <w:tc>
          <w:tcPr>
            <w:tcW w:w="1551" w:type="dxa"/>
            <w:shd w:val="clear" w:color="auto" w:fill="auto"/>
          </w:tcPr>
          <w:p w14:paraId="67763EF0" w14:textId="35D2DB1B" w:rsidR="004D50CC" w:rsidRPr="004D50CC" w:rsidRDefault="004D50CC" w:rsidP="004D50CC">
            <w:pPr>
              <w:keepNext/>
              <w:ind w:firstLine="0"/>
            </w:pPr>
            <w:r w:rsidRPr="004D50CC">
              <w:t>Bill Number:</w:t>
            </w:r>
          </w:p>
        </w:tc>
        <w:tc>
          <w:tcPr>
            <w:tcW w:w="1311" w:type="dxa"/>
            <w:shd w:val="clear" w:color="auto" w:fill="auto"/>
          </w:tcPr>
          <w:p w14:paraId="3E5967D0" w14:textId="752C68BB" w:rsidR="004D50CC" w:rsidRPr="004D50CC" w:rsidRDefault="004D50CC" w:rsidP="004D50CC">
            <w:pPr>
              <w:keepNext/>
              <w:ind w:firstLine="0"/>
            </w:pPr>
            <w:r w:rsidRPr="004D50CC">
              <w:t>H. 3865</w:t>
            </w:r>
          </w:p>
        </w:tc>
      </w:tr>
      <w:tr w:rsidR="004D50CC" w:rsidRPr="004D50CC" w14:paraId="52649F11" w14:textId="77777777" w:rsidTr="004D50CC">
        <w:tc>
          <w:tcPr>
            <w:tcW w:w="1551" w:type="dxa"/>
            <w:shd w:val="clear" w:color="auto" w:fill="auto"/>
          </w:tcPr>
          <w:p w14:paraId="4E0FB3E1" w14:textId="43BACA8A" w:rsidR="004D50CC" w:rsidRPr="004D50CC" w:rsidRDefault="004D50CC" w:rsidP="004D50CC">
            <w:pPr>
              <w:keepNext/>
              <w:ind w:firstLine="0"/>
            </w:pPr>
            <w:r w:rsidRPr="004D50CC">
              <w:t>Date:</w:t>
            </w:r>
          </w:p>
        </w:tc>
        <w:tc>
          <w:tcPr>
            <w:tcW w:w="1311" w:type="dxa"/>
            <w:shd w:val="clear" w:color="auto" w:fill="auto"/>
          </w:tcPr>
          <w:p w14:paraId="4B749428" w14:textId="6FF8ECAB" w:rsidR="004D50CC" w:rsidRPr="004D50CC" w:rsidRDefault="004D50CC" w:rsidP="004D50CC">
            <w:pPr>
              <w:keepNext/>
              <w:ind w:firstLine="0"/>
            </w:pPr>
            <w:r w:rsidRPr="004D50CC">
              <w:t>ADD:</w:t>
            </w:r>
          </w:p>
        </w:tc>
      </w:tr>
      <w:tr w:rsidR="004D50CC" w:rsidRPr="004D50CC" w14:paraId="5956C8D4" w14:textId="77777777" w:rsidTr="004D50CC">
        <w:tc>
          <w:tcPr>
            <w:tcW w:w="1551" w:type="dxa"/>
            <w:shd w:val="clear" w:color="auto" w:fill="auto"/>
          </w:tcPr>
          <w:p w14:paraId="79373586" w14:textId="3B9C4279" w:rsidR="004D50CC" w:rsidRPr="004D50CC" w:rsidRDefault="004D50CC" w:rsidP="004D50CC">
            <w:pPr>
              <w:keepNext/>
              <w:ind w:firstLine="0"/>
            </w:pPr>
            <w:r w:rsidRPr="004D50CC">
              <w:t>03/29/23</w:t>
            </w:r>
          </w:p>
        </w:tc>
        <w:tc>
          <w:tcPr>
            <w:tcW w:w="1311" w:type="dxa"/>
            <w:shd w:val="clear" w:color="auto" w:fill="auto"/>
          </w:tcPr>
          <w:p w14:paraId="560D5A87" w14:textId="74AEFA97" w:rsidR="004D50CC" w:rsidRPr="004D50CC" w:rsidRDefault="004D50CC" w:rsidP="004D50CC">
            <w:pPr>
              <w:keepNext/>
              <w:ind w:firstLine="0"/>
            </w:pPr>
            <w:r w:rsidRPr="004D50CC">
              <w:t>ROBBINS</w:t>
            </w:r>
          </w:p>
        </w:tc>
      </w:tr>
    </w:tbl>
    <w:p w14:paraId="2A18703B" w14:textId="07A5654C" w:rsidR="004D50CC" w:rsidRDefault="004D50CC" w:rsidP="004D50CC"/>
    <w:p w14:paraId="6F2BCD07" w14:textId="3A73CFAE" w:rsidR="004D50CC" w:rsidRDefault="004D50CC" w:rsidP="004D50CC">
      <w:pPr>
        <w:keepNext/>
        <w:jc w:val="center"/>
        <w:rPr>
          <w:b/>
        </w:rPr>
      </w:pPr>
      <w:r w:rsidRPr="004D50CC">
        <w:rPr>
          <w:b/>
        </w:rPr>
        <w:t>CO-SPONSOR</w:t>
      </w:r>
      <w:r w:rsidR="00871674">
        <w:rPr>
          <w:b/>
        </w:rPr>
        <w:t>S</w:t>
      </w:r>
      <w:r w:rsidRPr="004D50CC">
        <w:rPr>
          <w:b/>
        </w:rPr>
        <w:t xml:space="preserve"> ADDED</w:t>
      </w:r>
    </w:p>
    <w:tbl>
      <w:tblPr>
        <w:tblW w:w="0" w:type="auto"/>
        <w:tblLayout w:type="fixed"/>
        <w:tblLook w:val="0000" w:firstRow="0" w:lastRow="0" w:firstColumn="0" w:lastColumn="0" w:noHBand="0" w:noVBand="0"/>
      </w:tblPr>
      <w:tblGrid>
        <w:gridCol w:w="1551"/>
        <w:gridCol w:w="2811"/>
      </w:tblGrid>
      <w:tr w:rsidR="004D50CC" w:rsidRPr="004D50CC" w14:paraId="28F4EE3D" w14:textId="77777777" w:rsidTr="004D50CC">
        <w:tc>
          <w:tcPr>
            <w:tcW w:w="1551" w:type="dxa"/>
            <w:shd w:val="clear" w:color="auto" w:fill="auto"/>
          </w:tcPr>
          <w:p w14:paraId="019ED0E5" w14:textId="097A0822" w:rsidR="004D50CC" w:rsidRPr="004D50CC" w:rsidRDefault="004D50CC" w:rsidP="004D50CC">
            <w:pPr>
              <w:keepNext/>
              <w:ind w:firstLine="0"/>
            </w:pPr>
            <w:r w:rsidRPr="004D50CC">
              <w:t>Bill Number:</w:t>
            </w:r>
          </w:p>
        </w:tc>
        <w:tc>
          <w:tcPr>
            <w:tcW w:w="2811" w:type="dxa"/>
            <w:shd w:val="clear" w:color="auto" w:fill="auto"/>
          </w:tcPr>
          <w:p w14:paraId="44C08681" w14:textId="2996C1C4" w:rsidR="004D50CC" w:rsidRPr="004D50CC" w:rsidRDefault="004D50CC" w:rsidP="004D50CC">
            <w:pPr>
              <w:keepNext/>
              <w:ind w:firstLine="0"/>
            </w:pPr>
            <w:r w:rsidRPr="004D50CC">
              <w:t>H. 3867</w:t>
            </w:r>
          </w:p>
        </w:tc>
      </w:tr>
      <w:tr w:rsidR="004D50CC" w:rsidRPr="004D50CC" w14:paraId="3394C3D6" w14:textId="77777777" w:rsidTr="004D50CC">
        <w:tc>
          <w:tcPr>
            <w:tcW w:w="1551" w:type="dxa"/>
            <w:shd w:val="clear" w:color="auto" w:fill="auto"/>
          </w:tcPr>
          <w:p w14:paraId="57646443" w14:textId="179445A3" w:rsidR="004D50CC" w:rsidRPr="004D50CC" w:rsidRDefault="004D50CC" w:rsidP="004D50CC">
            <w:pPr>
              <w:keepNext/>
              <w:ind w:firstLine="0"/>
            </w:pPr>
            <w:r w:rsidRPr="004D50CC">
              <w:t>Date:</w:t>
            </w:r>
          </w:p>
        </w:tc>
        <w:tc>
          <w:tcPr>
            <w:tcW w:w="2811" w:type="dxa"/>
            <w:shd w:val="clear" w:color="auto" w:fill="auto"/>
          </w:tcPr>
          <w:p w14:paraId="416750D5" w14:textId="2E4031FE" w:rsidR="004D50CC" w:rsidRPr="004D50CC" w:rsidRDefault="004D50CC" w:rsidP="004D50CC">
            <w:pPr>
              <w:keepNext/>
              <w:ind w:firstLine="0"/>
            </w:pPr>
            <w:r w:rsidRPr="004D50CC">
              <w:t>ADD:</w:t>
            </w:r>
          </w:p>
        </w:tc>
      </w:tr>
      <w:tr w:rsidR="004D50CC" w:rsidRPr="004D50CC" w14:paraId="7EA876B9" w14:textId="77777777" w:rsidTr="004D50CC">
        <w:tc>
          <w:tcPr>
            <w:tcW w:w="1551" w:type="dxa"/>
            <w:shd w:val="clear" w:color="auto" w:fill="auto"/>
          </w:tcPr>
          <w:p w14:paraId="6D29B504" w14:textId="6FCAA474" w:rsidR="004D50CC" w:rsidRPr="004D50CC" w:rsidRDefault="004D50CC" w:rsidP="004D50CC">
            <w:pPr>
              <w:keepNext/>
              <w:ind w:firstLine="0"/>
            </w:pPr>
            <w:r w:rsidRPr="004D50CC">
              <w:t>03/29/23</w:t>
            </w:r>
          </w:p>
        </w:tc>
        <w:tc>
          <w:tcPr>
            <w:tcW w:w="2811" w:type="dxa"/>
            <w:shd w:val="clear" w:color="auto" w:fill="auto"/>
          </w:tcPr>
          <w:p w14:paraId="74125735" w14:textId="4C13E569" w:rsidR="004D50CC" w:rsidRPr="004D50CC" w:rsidRDefault="004D50CC" w:rsidP="004D50CC">
            <w:pPr>
              <w:keepNext/>
              <w:ind w:firstLine="0"/>
            </w:pPr>
            <w:r w:rsidRPr="004D50CC">
              <w:t>DAVIS and M. M. SMITH</w:t>
            </w:r>
          </w:p>
        </w:tc>
      </w:tr>
    </w:tbl>
    <w:p w14:paraId="421D135F" w14:textId="539284E5" w:rsidR="004D50CC" w:rsidRDefault="004D50CC" w:rsidP="004D50CC"/>
    <w:p w14:paraId="370115AA" w14:textId="0DA5526C"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236"/>
      </w:tblGrid>
      <w:tr w:rsidR="004D50CC" w:rsidRPr="004D50CC" w14:paraId="0AF2B289" w14:textId="77777777" w:rsidTr="004D50CC">
        <w:tc>
          <w:tcPr>
            <w:tcW w:w="1551" w:type="dxa"/>
            <w:shd w:val="clear" w:color="auto" w:fill="auto"/>
          </w:tcPr>
          <w:p w14:paraId="7FEB26BF" w14:textId="3B8F1F3D" w:rsidR="004D50CC" w:rsidRPr="004D50CC" w:rsidRDefault="004D50CC" w:rsidP="004D50CC">
            <w:pPr>
              <w:keepNext/>
              <w:ind w:firstLine="0"/>
            </w:pPr>
            <w:r w:rsidRPr="004D50CC">
              <w:t>Bill Number:</w:t>
            </w:r>
          </w:p>
        </w:tc>
        <w:tc>
          <w:tcPr>
            <w:tcW w:w="1236" w:type="dxa"/>
            <w:shd w:val="clear" w:color="auto" w:fill="auto"/>
          </w:tcPr>
          <w:p w14:paraId="7B3A699D" w14:textId="7CAE3F1F" w:rsidR="004D50CC" w:rsidRPr="004D50CC" w:rsidRDefault="004D50CC" w:rsidP="004D50CC">
            <w:pPr>
              <w:keepNext/>
              <w:ind w:firstLine="0"/>
            </w:pPr>
            <w:r w:rsidRPr="004D50CC">
              <w:t>H. 3877</w:t>
            </w:r>
          </w:p>
        </w:tc>
      </w:tr>
      <w:tr w:rsidR="004D50CC" w:rsidRPr="004D50CC" w14:paraId="7911FBB6" w14:textId="77777777" w:rsidTr="004D50CC">
        <w:tc>
          <w:tcPr>
            <w:tcW w:w="1551" w:type="dxa"/>
            <w:shd w:val="clear" w:color="auto" w:fill="auto"/>
          </w:tcPr>
          <w:p w14:paraId="1BB7E70C" w14:textId="43B891E8" w:rsidR="004D50CC" w:rsidRPr="004D50CC" w:rsidRDefault="004D50CC" w:rsidP="004D50CC">
            <w:pPr>
              <w:keepNext/>
              <w:ind w:firstLine="0"/>
            </w:pPr>
            <w:r w:rsidRPr="004D50CC">
              <w:t>Date:</w:t>
            </w:r>
          </w:p>
        </w:tc>
        <w:tc>
          <w:tcPr>
            <w:tcW w:w="1236" w:type="dxa"/>
            <w:shd w:val="clear" w:color="auto" w:fill="auto"/>
          </w:tcPr>
          <w:p w14:paraId="79277074" w14:textId="1AC23EAF" w:rsidR="004D50CC" w:rsidRPr="004D50CC" w:rsidRDefault="004D50CC" w:rsidP="004D50CC">
            <w:pPr>
              <w:keepNext/>
              <w:ind w:firstLine="0"/>
            </w:pPr>
            <w:r w:rsidRPr="004D50CC">
              <w:t>ADD:</w:t>
            </w:r>
          </w:p>
        </w:tc>
      </w:tr>
      <w:tr w:rsidR="004D50CC" w:rsidRPr="004D50CC" w14:paraId="1AA703D9" w14:textId="77777777" w:rsidTr="004D50CC">
        <w:tc>
          <w:tcPr>
            <w:tcW w:w="1551" w:type="dxa"/>
            <w:shd w:val="clear" w:color="auto" w:fill="auto"/>
          </w:tcPr>
          <w:p w14:paraId="41F272C6" w14:textId="28EB8B67" w:rsidR="004D50CC" w:rsidRPr="004D50CC" w:rsidRDefault="004D50CC" w:rsidP="004D50CC">
            <w:pPr>
              <w:keepNext/>
              <w:ind w:firstLine="0"/>
            </w:pPr>
            <w:r w:rsidRPr="004D50CC">
              <w:t>03/29/23</w:t>
            </w:r>
          </w:p>
        </w:tc>
        <w:tc>
          <w:tcPr>
            <w:tcW w:w="1236" w:type="dxa"/>
            <w:shd w:val="clear" w:color="auto" w:fill="auto"/>
          </w:tcPr>
          <w:p w14:paraId="0D29E0F0" w14:textId="6F4FC15C" w:rsidR="004D50CC" w:rsidRPr="004D50CC" w:rsidRDefault="004D50CC" w:rsidP="004D50CC">
            <w:pPr>
              <w:keepNext/>
              <w:ind w:firstLine="0"/>
            </w:pPr>
            <w:r w:rsidRPr="004D50CC">
              <w:t>CASKEY</w:t>
            </w:r>
          </w:p>
        </w:tc>
      </w:tr>
    </w:tbl>
    <w:p w14:paraId="1A57BCD3" w14:textId="6747BA15" w:rsidR="004D50CC" w:rsidRDefault="004D50CC" w:rsidP="004D50CC"/>
    <w:p w14:paraId="45BAB3C9" w14:textId="75FDFE0C"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236"/>
      </w:tblGrid>
      <w:tr w:rsidR="004D50CC" w:rsidRPr="004D50CC" w14:paraId="77E9B0C2" w14:textId="77777777" w:rsidTr="004D50CC">
        <w:tc>
          <w:tcPr>
            <w:tcW w:w="1551" w:type="dxa"/>
            <w:shd w:val="clear" w:color="auto" w:fill="auto"/>
          </w:tcPr>
          <w:p w14:paraId="07E88BF7" w14:textId="5EF9804B" w:rsidR="004D50CC" w:rsidRPr="004D50CC" w:rsidRDefault="004D50CC" w:rsidP="004D50CC">
            <w:pPr>
              <w:keepNext/>
              <w:ind w:firstLine="0"/>
            </w:pPr>
            <w:r w:rsidRPr="004D50CC">
              <w:t>Bill Number:</w:t>
            </w:r>
          </w:p>
        </w:tc>
        <w:tc>
          <w:tcPr>
            <w:tcW w:w="1236" w:type="dxa"/>
            <w:shd w:val="clear" w:color="auto" w:fill="auto"/>
          </w:tcPr>
          <w:p w14:paraId="7F4E3F92" w14:textId="24BBA3AD" w:rsidR="004D50CC" w:rsidRPr="004D50CC" w:rsidRDefault="004D50CC" w:rsidP="004D50CC">
            <w:pPr>
              <w:keepNext/>
              <w:ind w:firstLine="0"/>
            </w:pPr>
            <w:r w:rsidRPr="004D50CC">
              <w:t>H. 3895</w:t>
            </w:r>
          </w:p>
        </w:tc>
      </w:tr>
      <w:tr w:rsidR="004D50CC" w:rsidRPr="004D50CC" w14:paraId="0AF055DB" w14:textId="77777777" w:rsidTr="004D50CC">
        <w:tc>
          <w:tcPr>
            <w:tcW w:w="1551" w:type="dxa"/>
            <w:shd w:val="clear" w:color="auto" w:fill="auto"/>
          </w:tcPr>
          <w:p w14:paraId="5B2EF1E5" w14:textId="4D82E2F0" w:rsidR="004D50CC" w:rsidRPr="004D50CC" w:rsidRDefault="004D50CC" w:rsidP="004D50CC">
            <w:pPr>
              <w:keepNext/>
              <w:ind w:firstLine="0"/>
            </w:pPr>
            <w:r w:rsidRPr="004D50CC">
              <w:t>Date:</w:t>
            </w:r>
          </w:p>
        </w:tc>
        <w:tc>
          <w:tcPr>
            <w:tcW w:w="1236" w:type="dxa"/>
            <w:shd w:val="clear" w:color="auto" w:fill="auto"/>
          </w:tcPr>
          <w:p w14:paraId="3302BBEE" w14:textId="3148E8C8" w:rsidR="004D50CC" w:rsidRPr="004D50CC" w:rsidRDefault="004D50CC" w:rsidP="004D50CC">
            <w:pPr>
              <w:keepNext/>
              <w:ind w:firstLine="0"/>
            </w:pPr>
            <w:r w:rsidRPr="004D50CC">
              <w:t>ADD:</w:t>
            </w:r>
          </w:p>
        </w:tc>
      </w:tr>
      <w:tr w:rsidR="004D50CC" w:rsidRPr="004D50CC" w14:paraId="7B43846A" w14:textId="77777777" w:rsidTr="004D50CC">
        <w:tc>
          <w:tcPr>
            <w:tcW w:w="1551" w:type="dxa"/>
            <w:shd w:val="clear" w:color="auto" w:fill="auto"/>
          </w:tcPr>
          <w:p w14:paraId="411A7578" w14:textId="55170118" w:rsidR="004D50CC" w:rsidRPr="004D50CC" w:rsidRDefault="004D50CC" w:rsidP="004D50CC">
            <w:pPr>
              <w:keepNext/>
              <w:ind w:firstLine="0"/>
            </w:pPr>
            <w:r w:rsidRPr="004D50CC">
              <w:t>03/29/23</w:t>
            </w:r>
          </w:p>
        </w:tc>
        <w:tc>
          <w:tcPr>
            <w:tcW w:w="1236" w:type="dxa"/>
            <w:shd w:val="clear" w:color="auto" w:fill="auto"/>
          </w:tcPr>
          <w:p w14:paraId="2F195E4D" w14:textId="6E91D7A6" w:rsidR="004D50CC" w:rsidRPr="004D50CC" w:rsidRDefault="004D50CC" w:rsidP="004D50CC">
            <w:pPr>
              <w:keepNext/>
              <w:ind w:firstLine="0"/>
            </w:pPr>
            <w:r w:rsidRPr="004D50CC">
              <w:t>CASKEY</w:t>
            </w:r>
          </w:p>
        </w:tc>
      </w:tr>
    </w:tbl>
    <w:p w14:paraId="2C07FE7C" w14:textId="60529823" w:rsidR="004D50CC" w:rsidRDefault="004D50CC" w:rsidP="004D50CC"/>
    <w:p w14:paraId="5BA34EC1" w14:textId="07F31989" w:rsidR="004D50CC" w:rsidRDefault="004D50CC" w:rsidP="004D50CC">
      <w:pPr>
        <w:keepNext/>
        <w:jc w:val="center"/>
        <w:rPr>
          <w:b/>
        </w:rPr>
      </w:pPr>
      <w:r w:rsidRPr="004D50CC">
        <w:rPr>
          <w:b/>
        </w:rPr>
        <w:t>CO-SPONSOR</w:t>
      </w:r>
      <w:r w:rsidR="00871674">
        <w:rPr>
          <w:b/>
        </w:rPr>
        <w:t>S</w:t>
      </w:r>
      <w:r w:rsidRPr="004D50CC">
        <w:rPr>
          <w:b/>
        </w:rPr>
        <w:t xml:space="preserve"> ADDED</w:t>
      </w:r>
    </w:p>
    <w:tbl>
      <w:tblPr>
        <w:tblW w:w="0" w:type="auto"/>
        <w:tblLayout w:type="fixed"/>
        <w:tblLook w:val="0000" w:firstRow="0" w:lastRow="0" w:firstColumn="0" w:lastColumn="0" w:noHBand="0" w:noVBand="0"/>
      </w:tblPr>
      <w:tblGrid>
        <w:gridCol w:w="1551"/>
        <w:gridCol w:w="4987"/>
      </w:tblGrid>
      <w:tr w:rsidR="004D50CC" w:rsidRPr="004D50CC" w14:paraId="151CCC4B" w14:textId="77777777" w:rsidTr="004D50CC">
        <w:tc>
          <w:tcPr>
            <w:tcW w:w="1551" w:type="dxa"/>
            <w:shd w:val="clear" w:color="auto" w:fill="auto"/>
          </w:tcPr>
          <w:p w14:paraId="3F41FCEE" w14:textId="4E5401C3" w:rsidR="004D50CC" w:rsidRPr="004D50CC" w:rsidRDefault="004D50CC" w:rsidP="004D50CC">
            <w:pPr>
              <w:keepNext/>
              <w:ind w:firstLine="0"/>
            </w:pPr>
            <w:r w:rsidRPr="004D50CC">
              <w:t>Bill Number:</w:t>
            </w:r>
          </w:p>
        </w:tc>
        <w:tc>
          <w:tcPr>
            <w:tcW w:w="4987" w:type="dxa"/>
            <w:shd w:val="clear" w:color="auto" w:fill="auto"/>
          </w:tcPr>
          <w:p w14:paraId="61910FEC" w14:textId="07D4754D" w:rsidR="004D50CC" w:rsidRPr="004D50CC" w:rsidRDefault="004D50CC" w:rsidP="004D50CC">
            <w:pPr>
              <w:keepNext/>
              <w:ind w:firstLine="0"/>
            </w:pPr>
            <w:r w:rsidRPr="004D50CC">
              <w:t>H. 3908</w:t>
            </w:r>
          </w:p>
        </w:tc>
      </w:tr>
      <w:tr w:rsidR="004D50CC" w:rsidRPr="004D50CC" w14:paraId="6C4D63B7" w14:textId="77777777" w:rsidTr="004D50CC">
        <w:tc>
          <w:tcPr>
            <w:tcW w:w="1551" w:type="dxa"/>
            <w:shd w:val="clear" w:color="auto" w:fill="auto"/>
          </w:tcPr>
          <w:p w14:paraId="0CD620E2" w14:textId="7CA4CE2E" w:rsidR="004D50CC" w:rsidRPr="004D50CC" w:rsidRDefault="004D50CC" w:rsidP="004D50CC">
            <w:pPr>
              <w:keepNext/>
              <w:ind w:firstLine="0"/>
            </w:pPr>
            <w:r w:rsidRPr="004D50CC">
              <w:t>Date:</w:t>
            </w:r>
          </w:p>
        </w:tc>
        <w:tc>
          <w:tcPr>
            <w:tcW w:w="4987" w:type="dxa"/>
            <w:shd w:val="clear" w:color="auto" w:fill="auto"/>
          </w:tcPr>
          <w:p w14:paraId="0DB82418" w14:textId="5986B84A" w:rsidR="004D50CC" w:rsidRPr="004D50CC" w:rsidRDefault="004D50CC" w:rsidP="004D50CC">
            <w:pPr>
              <w:keepNext/>
              <w:ind w:firstLine="0"/>
            </w:pPr>
            <w:r w:rsidRPr="004D50CC">
              <w:t>ADD:</w:t>
            </w:r>
          </w:p>
        </w:tc>
      </w:tr>
      <w:tr w:rsidR="004D50CC" w:rsidRPr="004D50CC" w14:paraId="2312C60E" w14:textId="77777777" w:rsidTr="004D50CC">
        <w:tc>
          <w:tcPr>
            <w:tcW w:w="1551" w:type="dxa"/>
            <w:shd w:val="clear" w:color="auto" w:fill="auto"/>
          </w:tcPr>
          <w:p w14:paraId="6FF749C1" w14:textId="2058D935" w:rsidR="004D50CC" w:rsidRPr="004D50CC" w:rsidRDefault="004D50CC" w:rsidP="004D50CC">
            <w:pPr>
              <w:keepNext/>
              <w:ind w:firstLine="0"/>
            </w:pPr>
            <w:r w:rsidRPr="004D50CC">
              <w:t>03/29/23</w:t>
            </w:r>
          </w:p>
        </w:tc>
        <w:tc>
          <w:tcPr>
            <w:tcW w:w="4987" w:type="dxa"/>
            <w:shd w:val="clear" w:color="auto" w:fill="auto"/>
          </w:tcPr>
          <w:p w14:paraId="7CD56F10" w14:textId="0B91966E" w:rsidR="004D50CC" w:rsidRPr="004D50CC" w:rsidRDefault="004D50CC" w:rsidP="004D50CC">
            <w:pPr>
              <w:keepNext/>
              <w:ind w:firstLine="0"/>
            </w:pPr>
            <w:r w:rsidRPr="004D50CC">
              <w:t>COBB-HUNTER, OREMUS, MCGINNIS and TRANTHAM</w:t>
            </w:r>
          </w:p>
        </w:tc>
      </w:tr>
    </w:tbl>
    <w:p w14:paraId="5530A21B" w14:textId="27ECABCB" w:rsidR="004D50CC" w:rsidRDefault="004D50CC" w:rsidP="004D50CC"/>
    <w:p w14:paraId="3D8750A8" w14:textId="438074D4"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266"/>
      </w:tblGrid>
      <w:tr w:rsidR="004D50CC" w:rsidRPr="004D50CC" w14:paraId="045881FC" w14:textId="77777777" w:rsidTr="004D50CC">
        <w:tc>
          <w:tcPr>
            <w:tcW w:w="1551" w:type="dxa"/>
            <w:shd w:val="clear" w:color="auto" w:fill="auto"/>
          </w:tcPr>
          <w:p w14:paraId="5F671C38" w14:textId="50420D05" w:rsidR="004D50CC" w:rsidRPr="004D50CC" w:rsidRDefault="004D50CC" w:rsidP="004D50CC">
            <w:pPr>
              <w:keepNext/>
              <w:ind w:firstLine="0"/>
            </w:pPr>
            <w:r w:rsidRPr="004D50CC">
              <w:t>Bill Number:</w:t>
            </w:r>
          </w:p>
        </w:tc>
        <w:tc>
          <w:tcPr>
            <w:tcW w:w="1266" w:type="dxa"/>
            <w:shd w:val="clear" w:color="auto" w:fill="auto"/>
          </w:tcPr>
          <w:p w14:paraId="11B26850" w14:textId="10FA573B" w:rsidR="004D50CC" w:rsidRPr="004D50CC" w:rsidRDefault="004D50CC" w:rsidP="004D50CC">
            <w:pPr>
              <w:keepNext/>
              <w:ind w:firstLine="0"/>
            </w:pPr>
            <w:r w:rsidRPr="004D50CC">
              <w:t>H. 3933</w:t>
            </w:r>
          </w:p>
        </w:tc>
      </w:tr>
      <w:tr w:rsidR="004D50CC" w:rsidRPr="004D50CC" w14:paraId="7B60DFD7" w14:textId="77777777" w:rsidTr="004D50CC">
        <w:tc>
          <w:tcPr>
            <w:tcW w:w="1551" w:type="dxa"/>
            <w:shd w:val="clear" w:color="auto" w:fill="auto"/>
          </w:tcPr>
          <w:p w14:paraId="527F4782" w14:textId="6EF120D0" w:rsidR="004D50CC" w:rsidRPr="004D50CC" w:rsidRDefault="004D50CC" w:rsidP="004D50CC">
            <w:pPr>
              <w:keepNext/>
              <w:ind w:firstLine="0"/>
            </w:pPr>
            <w:r w:rsidRPr="004D50CC">
              <w:t>Date:</w:t>
            </w:r>
          </w:p>
        </w:tc>
        <w:tc>
          <w:tcPr>
            <w:tcW w:w="1266" w:type="dxa"/>
            <w:shd w:val="clear" w:color="auto" w:fill="auto"/>
          </w:tcPr>
          <w:p w14:paraId="77E73172" w14:textId="3384B61D" w:rsidR="004D50CC" w:rsidRPr="004D50CC" w:rsidRDefault="004D50CC" w:rsidP="004D50CC">
            <w:pPr>
              <w:keepNext/>
              <w:ind w:firstLine="0"/>
            </w:pPr>
            <w:r w:rsidRPr="004D50CC">
              <w:t>ADD:</w:t>
            </w:r>
          </w:p>
        </w:tc>
      </w:tr>
      <w:tr w:rsidR="004D50CC" w:rsidRPr="004D50CC" w14:paraId="02DF34D7" w14:textId="77777777" w:rsidTr="004D50CC">
        <w:tc>
          <w:tcPr>
            <w:tcW w:w="1551" w:type="dxa"/>
            <w:shd w:val="clear" w:color="auto" w:fill="auto"/>
          </w:tcPr>
          <w:p w14:paraId="4E783E01" w14:textId="054B3567" w:rsidR="004D50CC" w:rsidRPr="004D50CC" w:rsidRDefault="004D50CC" w:rsidP="004D50CC">
            <w:pPr>
              <w:keepNext/>
              <w:ind w:firstLine="0"/>
            </w:pPr>
            <w:r w:rsidRPr="004D50CC">
              <w:t>03/29/23</w:t>
            </w:r>
          </w:p>
        </w:tc>
        <w:tc>
          <w:tcPr>
            <w:tcW w:w="1266" w:type="dxa"/>
            <w:shd w:val="clear" w:color="auto" w:fill="auto"/>
          </w:tcPr>
          <w:p w14:paraId="75EF92CA" w14:textId="314C731B" w:rsidR="004D50CC" w:rsidRPr="004D50CC" w:rsidRDefault="004D50CC" w:rsidP="004D50CC">
            <w:pPr>
              <w:keepNext/>
              <w:ind w:firstLine="0"/>
            </w:pPr>
            <w:r w:rsidRPr="004D50CC">
              <w:t>BREWER</w:t>
            </w:r>
          </w:p>
        </w:tc>
      </w:tr>
    </w:tbl>
    <w:p w14:paraId="320EC6AD" w14:textId="68356630" w:rsidR="004D50CC" w:rsidRDefault="004D50CC" w:rsidP="004D50CC"/>
    <w:p w14:paraId="639E257D" w14:textId="14274FA6" w:rsidR="004D50CC" w:rsidRDefault="004D50CC" w:rsidP="004D50CC">
      <w:pPr>
        <w:keepNext/>
        <w:jc w:val="center"/>
        <w:rPr>
          <w:b/>
        </w:rPr>
      </w:pPr>
      <w:r w:rsidRPr="004D50CC">
        <w:rPr>
          <w:b/>
        </w:rPr>
        <w:t>CO-SPONSOR</w:t>
      </w:r>
      <w:r w:rsidR="00871674">
        <w:rPr>
          <w:b/>
        </w:rPr>
        <w:t>S</w:t>
      </w:r>
      <w:r w:rsidRPr="004D50CC">
        <w:rPr>
          <w:b/>
        </w:rPr>
        <w:t xml:space="preserve"> ADDED</w:t>
      </w:r>
    </w:p>
    <w:tbl>
      <w:tblPr>
        <w:tblW w:w="0" w:type="auto"/>
        <w:tblLayout w:type="fixed"/>
        <w:tblLook w:val="0000" w:firstRow="0" w:lastRow="0" w:firstColumn="0" w:lastColumn="0" w:noHBand="0" w:noVBand="0"/>
      </w:tblPr>
      <w:tblGrid>
        <w:gridCol w:w="1551"/>
        <w:gridCol w:w="3471"/>
      </w:tblGrid>
      <w:tr w:rsidR="004D50CC" w:rsidRPr="004D50CC" w14:paraId="5FA1E332" w14:textId="77777777" w:rsidTr="004D50CC">
        <w:tc>
          <w:tcPr>
            <w:tcW w:w="1551" w:type="dxa"/>
            <w:shd w:val="clear" w:color="auto" w:fill="auto"/>
          </w:tcPr>
          <w:p w14:paraId="6EE6895A" w14:textId="7C6684EF" w:rsidR="004D50CC" w:rsidRPr="004D50CC" w:rsidRDefault="004D50CC" w:rsidP="004D50CC">
            <w:pPr>
              <w:keepNext/>
              <w:ind w:firstLine="0"/>
            </w:pPr>
            <w:r w:rsidRPr="004D50CC">
              <w:t>Bill Number:</w:t>
            </w:r>
          </w:p>
        </w:tc>
        <w:tc>
          <w:tcPr>
            <w:tcW w:w="3471" w:type="dxa"/>
            <w:shd w:val="clear" w:color="auto" w:fill="auto"/>
          </w:tcPr>
          <w:p w14:paraId="1D3043B3" w14:textId="0406C31F" w:rsidR="004D50CC" w:rsidRPr="004D50CC" w:rsidRDefault="004D50CC" w:rsidP="004D50CC">
            <w:pPr>
              <w:keepNext/>
              <w:ind w:firstLine="0"/>
            </w:pPr>
            <w:r w:rsidRPr="004D50CC">
              <w:t>H. 3951</w:t>
            </w:r>
          </w:p>
        </w:tc>
      </w:tr>
      <w:tr w:rsidR="004D50CC" w:rsidRPr="004D50CC" w14:paraId="415E2688" w14:textId="77777777" w:rsidTr="004D50CC">
        <w:tc>
          <w:tcPr>
            <w:tcW w:w="1551" w:type="dxa"/>
            <w:shd w:val="clear" w:color="auto" w:fill="auto"/>
          </w:tcPr>
          <w:p w14:paraId="6095E5B4" w14:textId="1278228E" w:rsidR="004D50CC" w:rsidRPr="004D50CC" w:rsidRDefault="004D50CC" w:rsidP="004D50CC">
            <w:pPr>
              <w:keepNext/>
              <w:ind w:firstLine="0"/>
            </w:pPr>
            <w:r w:rsidRPr="004D50CC">
              <w:t>Date:</w:t>
            </w:r>
          </w:p>
        </w:tc>
        <w:tc>
          <w:tcPr>
            <w:tcW w:w="3471" w:type="dxa"/>
            <w:shd w:val="clear" w:color="auto" w:fill="auto"/>
          </w:tcPr>
          <w:p w14:paraId="719A23D9" w14:textId="25D24E18" w:rsidR="004D50CC" w:rsidRPr="004D50CC" w:rsidRDefault="004D50CC" w:rsidP="004D50CC">
            <w:pPr>
              <w:keepNext/>
              <w:ind w:firstLine="0"/>
            </w:pPr>
            <w:r w:rsidRPr="004D50CC">
              <w:t>ADD:</w:t>
            </w:r>
          </w:p>
        </w:tc>
      </w:tr>
      <w:tr w:rsidR="004D50CC" w:rsidRPr="004D50CC" w14:paraId="70C88594" w14:textId="77777777" w:rsidTr="004D50CC">
        <w:tc>
          <w:tcPr>
            <w:tcW w:w="1551" w:type="dxa"/>
            <w:shd w:val="clear" w:color="auto" w:fill="auto"/>
          </w:tcPr>
          <w:p w14:paraId="53F8FC0F" w14:textId="100AC484" w:rsidR="004D50CC" w:rsidRPr="004D50CC" w:rsidRDefault="004D50CC" w:rsidP="004D50CC">
            <w:pPr>
              <w:keepNext/>
              <w:ind w:firstLine="0"/>
            </w:pPr>
            <w:r w:rsidRPr="004D50CC">
              <w:t>03/29/23</w:t>
            </w:r>
          </w:p>
        </w:tc>
        <w:tc>
          <w:tcPr>
            <w:tcW w:w="3471" w:type="dxa"/>
            <w:shd w:val="clear" w:color="auto" w:fill="auto"/>
          </w:tcPr>
          <w:p w14:paraId="11EA9E53" w14:textId="0821AE9C" w:rsidR="004D50CC" w:rsidRPr="004D50CC" w:rsidRDefault="004D50CC" w:rsidP="004D50CC">
            <w:pPr>
              <w:keepNext/>
              <w:ind w:firstLine="0"/>
            </w:pPr>
            <w:r w:rsidRPr="004D50CC">
              <w:t>POPE, DAVIS and M. M. SMITH</w:t>
            </w:r>
          </w:p>
        </w:tc>
      </w:tr>
    </w:tbl>
    <w:p w14:paraId="0F1F430B" w14:textId="0528BABD" w:rsidR="004D50CC" w:rsidRDefault="004D50CC" w:rsidP="004D50CC"/>
    <w:p w14:paraId="069098BD" w14:textId="43275398" w:rsidR="004D50CC" w:rsidRDefault="004D50CC" w:rsidP="004D50CC">
      <w:pPr>
        <w:keepNext/>
        <w:jc w:val="center"/>
        <w:rPr>
          <w:b/>
        </w:rPr>
      </w:pPr>
      <w:r w:rsidRPr="004D50CC">
        <w:rPr>
          <w:b/>
        </w:rPr>
        <w:t>CO-SPONSOR</w:t>
      </w:r>
      <w:r w:rsidR="00871674">
        <w:rPr>
          <w:b/>
        </w:rPr>
        <w:t>S</w:t>
      </w:r>
      <w:r w:rsidRPr="004D50CC">
        <w:rPr>
          <w:b/>
        </w:rPr>
        <w:t xml:space="preserve"> ADDED</w:t>
      </w:r>
    </w:p>
    <w:tbl>
      <w:tblPr>
        <w:tblW w:w="0" w:type="auto"/>
        <w:tblLayout w:type="fixed"/>
        <w:tblLook w:val="0000" w:firstRow="0" w:lastRow="0" w:firstColumn="0" w:lastColumn="0" w:noHBand="0" w:noVBand="0"/>
      </w:tblPr>
      <w:tblGrid>
        <w:gridCol w:w="1551"/>
        <w:gridCol w:w="2346"/>
      </w:tblGrid>
      <w:tr w:rsidR="004D50CC" w:rsidRPr="004D50CC" w14:paraId="0278BE5B" w14:textId="77777777" w:rsidTr="004D50CC">
        <w:tc>
          <w:tcPr>
            <w:tcW w:w="1551" w:type="dxa"/>
            <w:shd w:val="clear" w:color="auto" w:fill="auto"/>
          </w:tcPr>
          <w:p w14:paraId="030E2000" w14:textId="1B05DF34" w:rsidR="004D50CC" w:rsidRPr="004D50CC" w:rsidRDefault="004D50CC" w:rsidP="004D50CC">
            <w:pPr>
              <w:keepNext/>
              <w:ind w:firstLine="0"/>
            </w:pPr>
            <w:r w:rsidRPr="004D50CC">
              <w:t>Bill Number:</w:t>
            </w:r>
          </w:p>
        </w:tc>
        <w:tc>
          <w:tcPr>
            <w:tcW w:w="2346" w:type="dxa"/>
            <w:shd w:val="clear" w:color="auto" w:fill="auto"/>
          </w:tcPr>
          <w:p w14:paraId="4FEE4277" w14:textId="4B509346" w:rsidR="004D50CC" w:rsidRPr="004D50CC" w:rsidRDefault="004D50CC" w:rsidP="004D50CC">
            <w:pPr>
              <w:keepNext/>
              <w:ind w:firstLine="0"/>
            </w:pPr>
            <w:r w:rsidRPr="004D50CC">
              <w:t>H. 3952</w:t>
            </w:r>
          </w:p>
        </w:tc>
      </w:tr>
      <w:tr w:rsidR="004D50CC" w:rsidRPr="004D50CC" w14:paraId="3F8EA60D" w14:textId="77777777" w:rsidTr="004D50CC">
        <w:tc>
          <w:tcPr>
            <w:tcW w:w="1551" w:type="dxa"/>
            <w:shd w:val="clear" w:color="auto" w:fill="auto"/>
          </w:tcPr>
          <w:p w14:paraId="6D2B5B7C" w14:textId="6D2EC5E9" w:rsidR="004D50CC" w:rsidRPr="004D50CC" w:rsidRDefault="004D50CC" w:rsidP="004D50CC">
            <w:pPr>
              <w:keepNext/>
              <w:ind w:firstLine="0"/>
            </w:pPr>
            <w:r w:rsidRPr="004D50CC">
              <w:t>Date:</w:t>
            </w:r>
          </w:p>
        </w:tc>
        <w:tc>
          <w:tcPr>
            <w:tcW w:w="2346" w:type="dxa"/>
            <w:shd w:val="clear" w:color="auto" w:fill="auto"/>
          </w:tcPr>
          <w:p w14:paraId="33618741" w14:textId="366B618C" w:rsidR="004D50CC" w:rsidRPr="004D50CC" w:rsidRDefault="004D50CC" w:rsidP="004D50CC">
            <w:pPr>
              <w:keepNext/>
              <w:ind w:firstLine="0"/>
            </w:pPr>
            <w:r w:rsidRPr="004D50CC">
              <w:t>ADD:</w:t>
            </w:r>
          </w:p>
        </w:tc>
      </w:tr>
      <w:tr w:rsidR="004D50CC" w:rsidRPr="004D50CC" w14:paraId="76CC1198" w14:textId="77777777" w:rsidTr="004D50CC">
        <w:tc>
          <w:tcPr>
            <w:tcW w:w="1551" w:type="dxa"/>
            <w:shd w:val="clear" w:color="auto" w:fill="auto"/>
          </w:tcPr>
          <w:p w14:paraId="5E85079A" w14:textId="508A12E6" w:rsidR="004D50CC" w:rsidRPr="004D50CC" w:rsidRDefault="004D50CC" w:rsidP="004D50CC">
            <w:pPr>
              <w:keepNext/>
              <w:ind w:firstLine="0"/>
            </w:pPr>
            <w:r w:rsidRPr="004D50CC">
              <w:t>03/29/23</w:t>
            </w:r>
          </w:p>
        </w:tc>
        <w:tc>
          <w:tcPr>
            <w:tcW w:w="2346" w:type="dxa"/>
            <w:shd w:val="clear" w:color="auto" w:fill="auto"/>
          </w:tcPr>
          <w:p w14:paraId="308198B4" w14:textId="5C03CFA1" w:rsidR="004D50CC" w:rsidRPr="004D50CC" w:rsidRDefault="004D50CC" w:rsidP="004D50CC">
            <w:pPr>
              <w:keepNext/>
              <w:ind w:firstLine="0"/>
            </w:pPr>
            <w:r w:rsidRPr="004D50CC">
              <w:t>HARDEE and LONG</w:t>
            </w:r>
          </w:p>
        </w:tc>
      </w:tr>
    </w:tbl>
    <w:p w14:paraId="7DC4B7FD" w14:textId="62F424EF" w:rsidR="004D50CC" w:rsidRDefault="004D50CC" w:rsidP="004D50CC"/>
    <w:p w14:paraId="4B39DC8F" w14:textId="56BEC236" w:rsidR="004D50CC" w:rsidRDefault="004D50CC" w:rsidP="004D50CC">
      <w:pPr>
        <w:keepNext/>
        <w:jc w:val="center"/>
        <w:rPr>
          <w:b/>
        </w:rPr>
      </w:pPr>
      <w:r w:rsidRPr="004D50CC">
        <w:rPr>
          <w:b/>
        </w:rPr>
        <w:t>CO-SPONSOR</w:t>
      </w:r>
      <w:r w:rsidR="00871674">
        <w:rPr>
          <w:b/>
        </w:rPr>
        <w:t>S</w:t>
      </w:r>
      <w:r w:rsidRPr="004D50CC">
        <w:rPr>
          <w:b/>
        </w:rPr>
        <w:t xml:space="preserve"> ADDED</w:t>
      </w:r>
    </w:p>
    <w:tbl>
      <w:tblPr>
        <w:tblW w:w="0" w:type="auto"/>
        <w:tblLayout w:type="fixed"/>
        <w:tblLook w:val="0000" w:firstRow="0" w:lastRow="0" w:firstColumn="0" w:lastColumn="0" w:noHBand="0" w:noVBand="0"/>
      </w:tblPr>
      <w:tblGrid>
        <w:gridCol w:w="1551"/>
        <w:gridCol w:w="2811"/>
      </w:tblGrid>
      <w:tr w:rsidR="004D50CC" w:rsidRPr="004D50CC" w14:paraId="0123472E" w14:textId="77777777" w:rsidTr="004D50CC">
        <w:tc>
          <w:tcPr>
            <w:tcW w:w="1551" w:type="dxa"/>
            <w:shd w:val="clear" w:color="auto" w:fill="auto"/>
          </w:tcPr>
          <w:p w14:paraId="1C7182E1" w14:textId="63934CED" w:rsidR="004D50CC" w:rsidRPr="004D50CC" w:rsidRDefault="004D50CC" w:rsidP="004D50CC">
            <w:pPr>
              <w:keepNext/>
              <w:ind w:firstLine="0"/>
            </w:pPr>
            <w:r w:rsidRPr="004D50CC">
              <w:t>Bill Number:</w:t>
            </w:r>
          </w:p>
        </w:tc>
        <w:tc>
          <w:tcPr>
            <w:tcW w:w="2811" w:type="dxa"/>
            <w:shd w:val="clear" w:color="auto" w:fill="auto"/>
          </w:tcPr>
          <w:p w14:paraId="49B6B3FA" w14:textId="24FB0EEB" w:rsidR="004D50CC" w:rsidRPr="004D50CC" w:rsidRDefault="004D50CC" w:rsidP="004D50CC">
            <w:pPr>
              <w:keepNext/>
              <w:ind w:firstLine="0"/>
            </w:pPr>
            <w:r w:rsidRPr="004D50CC">
              <w:t>H. 3953</w:t>
            </w:r>
          </w:p>
        </w:tc>
      </w:tr>
      <w:tr w:rsidR="004D50CC" w:rsidRPr="004D50CC" w14:paraId="4F1018C1" w14:textId="77777777" w:rsidTr="004D50CC">
        <w:tc>
          <w:tcPr>
            <w:tcW w:w="1551" w:type="dxa"/>
            <w:shd w:val="clear" w:color="auto" w:fill="auto"/>
          </w:tcPr>
          <w:p w14:paraId="416E5C85" w14:textId="4E7819A6" w:rsidR="004D50CC" w:rsidRPr="004D50CC" w:rsidRDefault="004D50CC" w:rsidP="004D50CC">
            <w:pPr>
              <w:keepNext/>
              <w:ind w:firstLine="0"/>
            </w:pPr>
            <w:r w:rsidRPr="004D50CC">
              <w:t>Date:</w:t>
            </w:r>
          </w:p>
        </w:tc>
        <w:tc>
          <w:tcPr>
            <w:tcW w:w="2811" w:type="dxa"/>
            <w:shd w:val="clear" w:color="auto" w:fill="auto"/>
          </w:tcPr>
          <w:p w14:paraId="41E0259F" w14:textId="707CCBB2" w:rsidR="004D50CC" w:rsidRPr="004D50CC" w:rsidRDefault="004D50CC" w:rsidP="004D50CC">
            <w:pPr>
              <w:keepNext/>
              <w:ind w:firstLine="0"/>
            </w:pPr>
            <w:r w:rsidRPr="004D50CC">
              <w:t>ADD:</w:t>
            </w:r>
          </w:p>
        </w:tc>
      </w:tr>
      <w:tr w:rsidR="004D50CC" w:rsidRPr="004D50CC" w14:paraId="6913B4CA" w14:textId="77777777" w:rsidTr="004D50CC">
        <w:tc>
          <w:tcPr>
            <w:tcW w:w="1551" w:type="dxa"/>
            <w:shd w:val="clear" w:color="auto" w:fill="auto"/>
          </w:tcPr>
          <w:p w14:paraId="379295B5" w14:textId="7E9F560F" w:rsidR="004D50CC" w:rsidRPr="004D50CC" w:rsidRDefault="004D50CC" w:rsidP="004D50CC">
            <w:pPr>
              <w:keepNext/>
              <w:ind w:firstLine="0"/>
            </w:pPr>
            <w:r w:rsidRPr="004D50CC">
              <w:t>03/29/23</w:t>
            </w:r>
          </w:p>
        </w:tc>
        <w:tc>
          <w:tcPr>
            <w:tcW w:w="2811" w:type="dxa"/>
            <w:shd w:val="clear" w:color="auto" w:fill="auto"/>
          </w:tcPr>
          <w:p w14:paraId="0D860252" w14:textId="41B57AF4" w:rsidR="004D50CC" w:rsidRPr="004D50CC" w:rsidRDefault="004D50CC" w:rsidP="004D50CC">
            <w:pPr>
              <w:keepNext/>
              <w:ind w:firstLine="0"/>
            </w:pPr>
            <w:r w:rsidRPr="004D50CC">
              <w:t>LONG and BLACKWELL</w:t>
            </w:r>
          </w:p>
        </w:tc>
      </w:tr>
    </w:tbl>
    <w:p w14:paraId="7396A124" w14:textId="5E55FA6A" w:rsidR="004D50CC" w:rsidRDefault="004D50CC" w:rsidP="004D50CC"/>
    <w:p w14:paraId="2374A0DB" w14:textId="0DDE9045"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101"/>
      </w:tblGrid>
      <w:tr w:rsidR="004D50CC" w:rsidRPr="004D50CC" w14:paraId="7889D297" w14:textId="77777777" w:rsidTr="004D50CC">
        <w:tc>
          <w:tcPr>
            <w:tcW w:w="1551" w:type="dxa"/>
            <w:shd w:val="clear" w:color="auto" w:fill="auto"/>
          </w:tcPr>
          <w:p w14:paraId="7432AFDA" w14:textId="18158D2B" w:rsidR="004D50CC" w:rsidRPr="004D50CC" w:rsidRDefault="004D50CC" w:rsidP="004D50CC">
            <w:pPr>
              <w:keepNext/>
              <w:ind w:firstLine="0"/>
            </w:pPr>
            <w:r w:rsidRPr="004D50CC">
              <w:t>Bill Number:</w:t>
            </w:r>
          </w:p>
        </w:tc>
        <w:tc>
          <w:tcPr>
            <w:tcW w:w="1101" w:type="dxa"/>
            <w:shd w:val="clear" w:color="auto" w:fill="auto"/>
          </w:tcPr>
          <w:p w14:paraId="57913422" w14:textId="0DD56225" w:rsidR="004D50CC" w:rsidRPr="004D50CC" w:rsidRDefault="004D50CC" w:rsidP="004D50CC">
            <w:pPr>
              <w:keepNext/>
              <w:ind w:firstLine="0"/>
            </w:pPr>
            <w:r w:rsidRPr="004D50CC">
              <w:t>H. 4020</w:t>
            </w:r>
          </w:p>
        </w:tc>
      </w:tr>
      <w:tr w:rsidR="004D50CC" w:rsidRPr="004D50CC" w14:paraId="184E6892" w14:textId="77777777" w:rsidTr="004D50CC">
        <w:tc>
          <w:tcPr>
            <w:tcW w:w="1551" w:type="dxa"/>
            <w:shd w:val="clear" w:color="auto" w:fill="auto"/>
          </w:tcPr>
          <w:p w14:paraId="5A60EDAE" w14:textId="4E22EFC5" w:rsidR="004D50CC" w:rsidRPr="004D50CC" w:rsidRDefault="004D50CC" w:rsidP="004D50CC">
            <w:pPr>
              <w:keepNext/>
              <w:ind w:firstLine="0"/>
            </w:pPr>
            <w:r w:rsidRPr="004D50CC">
              <w:t>Date:</w:t>
            </w:r>
          </w:p>
        </w:tc>
        <w:tc>
          <w:tcPr>
            <w:tcW w:w="1101" w:type="dxa"/>
            <w:shd w:val="clear" w:color="auto" w:fill="auto"/>
          </w:tcPr>
          <w:p w14:paraId="538B0BBE" w14:textId="2D55399A" w:rsidR="004D50CC" w:rsidRPr="004D50CC" w:rsidRDefault="004D50CC" w:rsidP="004D50CC">
            <w:pPr>
              <w:keepNext/>
              <w:ind w:firstLine="0"/>
            </w:pPr>
            <w:r w:rsidRPr="004D50CC">
              <w:t>ADD:</w:t>
            </w:r>
          </w:p>
        </w:tc>
      </w:tr>
      <w:tr w:rsidR="004D50CC" w:rsidRPr="004D50CC" w14:paraId="3C236A5B" w14:textId="77777777" w:rsidTr="004D50CC">
        <w:tc>
          <w:tcPr>
            <w:tcW w:w="1551" w:type="dxa"/>
            <w:shd w:val="clear" w:color="auto" w:fill="auto"/>
          </w:tcPr>
          <w:p w14:paraId="130E55C6" w14:textId="398F850A" w:rsidR="004D50CC" w:rsidRPr="004D50CC" w:rsidRDefault="004D50CC" w:rsidP="004D50CC">
            <w:pPr>
              <w:keepNext/>
              <w:ind w:firstLine="0"/>
            </w:pPr>
            <w:r w:rsidRPr="004D50CC">
              <w:t>03/29/23</w:t>
            </w:r>
          </w:p>
        </w:tc>
        <w:tc>
          <w:tcPr>
            <w:tcW w:w="1101" w:type="dxa"/>
            <w:shd w:val="clear" w:color="auto" w:fill="auto"/>
          </w:tcPr>
          <w:p w14:paraId="27FD5144" w14:textId="51EF9E08" w:rsidR="004D50CC" w:rsidRPr="004D50CC" w:rsidRDefault="004D50CC" w:rsidP="004D50CC">
            <w:pPr>
              <w:keepNext/>
              <w:ind w:firstLine="0"/>
            </w:pPr>
            <w:r w:rsidRPr="004D50CC">
              <w:t>WEEKS</w:t>
            </w:r>
          </w:p>
        </w:tc>
      </w:tr>
    </w:tbl>
    <w:p w14:paraId="2E516928" w14:textId="708E8B18" w:rsidR="004D50CC" w:rsidRDefault="004D50CC" w:rsidP="004D50CC"/>
    <w:p w14:paraId="277B1108" w14:textId="0DD69F07"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461"/>
      </w:tblGrid>
      <w:tr w:rsidR="004D50CC" w:rsidRPr="004D50CC" w14:paraId="7DF372C5" w14:textId="77777777" w:rsidTr="004D50CC">
        <w:tc>
          <w:tcPr>
            <w:tcW w:w="1551" w:type="dxa"/>
            <w:shd w:val="clear" w:color="auto" w:fill="auto"/>
          </w:tcPr>
          <w:p w14:paraId="3A915341" w14:textId="52A931A6" w:rsidR="004D50CC" w:rsidRPr="004D50CC" w:rsidRDefault="004D50CC" w:rsidP="004D50CC">
            <w:pPr>
              <w:keepNext/>
              <w:ind w:firstLine="0"/>
            </w:pPr>
            <w:r w:rsidRPr="004D50CC">
              <w:t>Bill Number:</w:t>
            </w:r>
          </w:p>
        </w:tc>
        <w:tc>
          <w:tcPr>
            <w:tcW w:w="1461" w:type="dxa"/>
            <w:shd w:val="clear" w:color="auto" w:fill="auto"/>
          </w:tcPr>
          <w:p w14:paraId="7433AFFD" w14:textId="3FE28E7D" w:rsidR="004D50CC" w:rsidRPr="004D50CC" w:rsidRDefault="004D50CC" w:rsidP="004D50CC">
            <w:pPr>
              <w:keepNext/>
              <w:ind w:firstLine="0"/>
            </w:pPr>
            <w:r w:rsidRPr="004D50CC">
              <w:t>H. 4086</w:t>
            </w:r>
          </w:p>
        </w:tc>
      </w:tr>
      <w:tr w:rsidR="004D50CC" w:rsidRPr="004D50CC" w14:paraId="27BA6306" w14:textId="77777777" w:rsidTr="004D50CC">
        <w:tc>
          <w:tcPr>
            <w:tcW w:w="1551" w:type="dxa"/>
            <w:shd w:val="clear" w:color="auto" w:fill="auto"/>
          </w:tcPr>
          <w:p w14:paraId="7F86E520" w14:textId="71811B70" w:rsidR="004D50CC" w:rsidRPr="004D50CC" w:rsidRDefault="004D50CC" w:rsidP="004D50CC">
            <w:pPr>
              <w:keepNext/>
              <w:ind w:firstLine="0"/>
            </w:pPr>
            <w:r w:rsidRPr="004D50CC">
              <w:t>Date:</w:t>
            </w:r>
          </w:p>
        </w:tc>
        <w:tc>
          <w:tcPr>
            <w:tcW w:w="1461" w:type="dxa"/>
            <w:shd w:val="clear" w:color="auto" w:fill="auto"/>
          </w:tcPr>
          <w:p w14:paraId="7510FCAD" w14:textId="01068337" w:rsidR="004D50CC" w:rsidRPr="004D50CC" w:rsidRDefault="004D50CC" w:rsidP="004D50CC">
            <w:pPr>
              <w:keepNext/>
              <w:ind w:firstLine="0"/>
            </w:pPr>
            <w:r w:rsidRPr="004D50CC">
              <w:t>ADD:</w:t>
            </w:r>
          </w:p>
        </w:tc>
      </w:tr>
      <w:tr w:rsidR="004D50CC" w:rsidRPr="004D50CC" w14:paraId="51BD0F21" w14:textId="77777777" w:rsidTr="004D50CC">
        <w:tc>
          <w:tcPr>
            <w:tcW w:w="1551" w:type="dxa"/>
            <w:shd w:val="clear" w:color="auto" w:fill="auto"/>
          </w:tcPr>
          <w:p w14:paraId="34759F7E" w14:textId="71E47B44" w:rsidR="004D50CC" w:rsidRPr="004D50CC" w:rsidRDefault="004D50CC" w:rsidP="004D50CC">
            <w:pPr>
              <w:keepNext/>
              <w:ind w:firstLine="0"/>
            </w:pPr>
            <w:r w:rsidRPr="004D50CC">
              <w:t>03/29/23</w:t>
            </w:r>
          </w:p>
        </w:tc>
        <w:tc>
          <w:tcPr>
            <w:tcW w:w="1461" w:type="dxa"/>
            <w:shd w:val="clear" w:color="auto" w:fill="auto"/>
          </w:tcPr>
          <w:p w14:paraId="1F747519" w14:textId="6559D8F0" w:rsidR="004D50CC" w:rsidRPr="004D50CC" w:rsidRDefault="004D50CC" w:rsidP="004D50CC">
            <w:pPr>
              <w:keepNext/>
              <w:ind w:firstLine="0"/>
            </w:pPr>
            <w:r w:rsidRPr="004D50CC">
              <w:t>CHAPMAN</w:t>
            </w:r>
          </w:p>
        </w:tc>
      </w:tr>
    </w:tbl>
    <w:p w14:paraId="7D9F9AD8" w14:textId="7B2F748F" w:rsidR="004D50CC" w:rsidRDefault="004D50CC" w:rsidP="004D50CC"/>
    <w:p w14:paraId="66977F91" w14:textId="06E5DF68"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101"/>
      </w:tblGrid>
      <w:tr w:rsidR="004D50CC" w:rsidRPr="004D50CC" w14:paraId="5D1305E8" w14:textId="77777777" w:rsidTr="004D50CC">
        <w:tc>
          <w:tcPr>
            <w:tcW w:w="1551" w:type="dxa"/>
            <w:shd w:val="clear" w:color="auto" w:fill="auto"/>
          </w:tcPr>
          <w:p w14:paraId="2631646E" w14:textId="2BBA9C9C" w:rsidR="004D50CC" w:rsidRPr="004D50CC" w:rsidRDefault="004D50CC" w:rsidP="004D50CC">
            <w:pPr>
              <w:keepNext/>
              <w:ind w:firstLine="0"/>
            </w:pPr>
            <w:r w:rsidRPr="004D50CC">
              <w:t>Bill Number:</w:t>
            </w:r>
          </w:p>
        </w:tc>
        <w:tc>
          <w:tcPr>
            <w:tcW w:w="1101" w:type="dxa"/>
            <w:shd w:val="clear" w:color="auto" w:fill="auto"/>
          </w:tcPr>
          <w:p w14:paraId="4FE69C9D" w14:textId="3116E098" w:rsidR="004D50CC" w:rsidRPr="004D50CC" w:rsidRDefault="004D50CC" w:rsidP="004D50CC">
            <w:pPr>
              <w:keepNext/>
              <w:ind w:firstLine="0"/>
            </w:pPr>
            <w:r w:rsidRPr="004D50CC">
              <w:t>H. 4087</w:t>
            </w:r>
          </w:p>
        </w:tc>
      </w:tr>
      <w:tr w:rsidR="004D50CC" w:rsidRPr="004D50CC" w14:paraId="7382591D" w14:textId="77777777" w:rsidTr="004D50CC">
        <w:tc>
          <w:tcPr>
            <w:tcW w:w="1551" w:type="dxa"/>
            <w:shd w:val="clear" w:color="auto" w:fill="auto"/>
          </w:tcPr>
          <w:p w14:paraId="3DD66B13" w14:textId="55B2EB7A" w:rsidR="004D50CC" w:rsidRPr="004D50CC" w:rsidRDefault="004D50CC" w:rsidP="004D50CC">
            <w:pPr>
              <w:keepNext/>
              <w:ind w:firstLine="0"/>
            </w:pPr>
            <w:r w:rsidRPr="004D50CC">
              <w:t>Date:</w:t>
            </w:r>
          </w:p>
        </w:tc>
        <w:tc>
          <w:tcPr>
            <w:tcW w:w="1101" w:type="dxa"/>
            <w:shd w:val="clear" w:color="auto" w:fill="auto"/>
          </w:tcPr>
          <w:p w14:paraId="65D690EA" w14:textId="4C00935E" w:rsidR="004D50CC" w:rsidRPr="004D50CC" w:rsidRDefault="004D50CC" w:rsidP="004D50CC">
            <w:pPr>
              <w:keepNext/>
              <w:ind w:firstLine="0"/>
            </w:pPr>
            <w:r w:rsidRPr="004D50CC">
              <w:t>ADD:</w:t>
            </w:r>
          </w:p>
        </w:tc>
      </w:tr>
      <w:tr w:rsidR="004D50CC" w:rsidRPr="004D50CC" w14:paraId="37013B80" w14:textId="77777777" w:rsidTr="004D50CC">
        <w:tc>
          <w:tcPr>
            <w:tcW w:w="1551" w:type="dxa"/>
            <w:shd w:val="clear" w:color="auto" w:fill="auto"/>
          </w:tcPr>
          <w:p w14:paraId="6AA1B441" w14:textId="4D225424" w:rsidR="004D50CC" w:rsidRPr="004D50CC" w:rsidRDefault="004D50CC" w:rsidP="004D50CC">
            <w:pPr>
              <w:keepNext/>
              <w:ind w:firstLine="0"/>
            </w:pPr>
            <w:r w:rsidRPr="004D50CC">
              <w:t>03/29/23</w:t>
            </w:r>
          </w:p>
        </w:tc>
        <w:tc>
          <w:tcPr>
            <w:tcW w:w="1101" w:type="dxa"/>
            <w:shd w:val="clear" w:color="auto" w:fill="auto"/>
          </w:tcPr>
          <w:p w14:paraId="588D123B" w14:textId="3902BE7F" w:rsidR="004D50CC" w:rsidRPr="004D50CC" w:rsidRDefault="004D50CC" w:rsidP="004D50CC">
            <w:pPr>
              <w:keepNext/>
              <w:ind w:firstLine="0"/>
            </w:pPr>
            <w:r w:rsidRPr="004D50CC">
              <w:t>WEEKS</w:t>
            </w:r>
          </w:p>
        </w:tc>
      </w:tr>
    </w:tbl>
    <w:p w14:paraId="3BB84A9C" w14:textId="4C1F49A8" w:rsidR="004D50CC" w:rsidRDefault="004D50CC" w:rsidP="004D50CC"/>
    <w:p w14:paraId="6759A2A5" w14:textId="097BAEDD"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461"/>
      </w:tblGrid>
      <w:tr w:rsidR="004D50CC" w:rsidRPr="004D50CC" w14:paraId="5AC27B2D" w14:textId="77777777" w:rsidTr="004D50CC">
        <w:tc>
          <w:tcPr>
            <w:tcW w:w="1551" w:type="dxa"/>
            <w:shd w:val="clear" w:color="auto" w:fill="auto"/>
          </w:tcPr>
          <w:p w14:paraId="3C760EB0" w14:textId="0B3B31D9" w:rsidR="004D50CC" w:rsidRPr="004D50CC" w:rsidRDefault="004D50CC" w:rsidP="004D50CC">
            <w:pPr>
              <w:keepNext/>
              <w:ind w:firstLine="0"/>
            </w:pPr>
            <w:r w:rsidRPr="004D50CC">
              <w:t>Bill Number:</w:t>
            </w:r>
          </w:p>
        </w:tc>
        <w:tc>
          <w:tcPr>
            <w:tcW w:w="1461" w:type="dxa"/>
            <w:shd w:val="clear" w:color="auto" w:fill="auto"/>
          </w:tcPr>
          <w:p w14:paraId="181E3ACD" w14:textId="78F406BA" w:rsidR="004D50CC" w:rsidRPr="004D50CC" w:rsidRDefault="004D50CC" w:rsidP="004D50CC">
            <w:pPr>
              <w:keepNext/>
              <w:ind w:firstLine="0"/>
            </w:pPr>
            <w:r w:rsidRPr="004D50CC">
              <w:t>H. 4102</w:t>
            </w:r>
          </w:p>
        </w:tc>
      </w:tr>
      <w:tr w:rsidR="004D50CC" w:rsidRPr="004D50CC" w14:paraId="47A0F1D8" w14:textId="77777777" w:rsidTr="004D50CC">
        <w:tc>
          <w:tcPr>
            <w:tcW w:w="1551" w:type="dxa"/>
            <w:shd w:val="clear" w:color="auto" w:fill="auto"/>
          </w:tcPr>
          <w:p w14:paraId="71FC49BB" w14:textId="44B316EA" w:rsidR="004D50CC" w:rsidRPr="004D50CC" w:rsidRDefault="004D50CC" w:rsidP="004D50CC">
            <w:pPr>
              <w:keepNext/>
              <w:ind w:firstLine="0"/>
            </w:pPr>
            <w:r w:rsidRPr="004D50CC">
              <w:t>Date:</w:t>
            </w:r>
          </w:p>
        </w:tc>
        <w:tc>
          <w:tcPr>
            <w:tcW w:w="1461" w:type="dxa"/>
            <w:shd w:val="clear" w:color="auto" w:fill="auto"/>
          </w:tcPr>
          <w:p w14:paraId="76A589B6" w14:textId="2582E6E7" w:rsidR="004D50CC" w:rsidRPr="004D50CC" w:rsidRDefault="004D50CC" w:rsidP="004D50CC">
            <w:pPr>
              <w:keepNext/>
              <w:ind w:firstLine="0"/>
            </w:pPr>
            <w:r w:rsidRPr="004D50CC">
              <w:t>ADD:</w:t>
            </w:r>
          </w:p>
        </w:tc>
      </w:tr>
      <w:tr w:rsidR="004D50CC" w:rsidRPr="004D50CC" w14:paraId="46AC6927" w14:textId="77777777" w:rsidTr="004D50CC">
        <w:tc>
          <w:tcPr>
            <w:tcW w:w="1551" w:type="dxa"/>
            <w:shd w:val="clear" w:color="auto" w:fill="auto"/>
          </w:tcPr>
          <w:p w14:paraId="046AC683" w14:textId="29E0E1DE" w:rsidR="004D50CC" w:rsidRPr="004D50CC" w:rsidRDefault="004D50CC" w:rsidP="004D50CC">
            <w:pPr>
              <w:keepNext/>
              <w:ind w:firstLine="0"/>
            </w:pPr>
            <w:r w:rsidRPr="004D50CC">
              <w:t>03/29/23</w:t>
            </w:r>
          </w:p>
        </w:tc>
        <w:tc>
          <w:tcPr>
            <w:tcW w:w="1461" w:type="dxa"/>
            <w:shd w:val="clear" w:color="auto" w:fill="auto"/>
          </w:tcPr>
          <w:p w14:paraId="0F4E374E" w14:textId="3345D319" w:rsidR="004D50CC" w:rsidRPr="004D50CC" w:rsidRDefault="004D50CC" w:rsidP="004D50CC">
            <w:pPr>
              <w:keepNext/>
              <w:ind w:firstLine="0"/>
            </w:pPr>
            <w:r w:rsidRPr="004D50CC">
              <w:t>CHAPMAN</w:t>
            </w:r>
          </w:p>
        </w:tc>
      </w:tr>
    </w:tbl>
    <w:p w14:paraId="68F00F40" w14:textId="7ABAE1C4" w:rsidR="004D50CC" w:rsidRDefault="004D50CC" w:rsidP="004D50CC"/>
    <w:p w14:paraId="6E7421F3" w14:textId="295578D3"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461"/>
      </w:tblGrid>
      <w:tr w:rsidR="004D50CC" w:rsidRPr="004D50CC" w14:paraId="0BC21933" w14:textId="77777777" w:rsidTr="004D50CC">
        <w:tc>
          <w:tcPr>
            <w:tcW w:w="1551" w:type="dxa"/>
            <w:shd w:val="clear" w:color="auto" w:fill="auto"/>
          </w:tcPr>
          <w:p w14:paraId="25AF0961" w14:textId="0F81DA57" w:rsidR="004D50CC" w:rsidRPr="004D50CC" w:rsidRDefault="004D50CC" w:rsidP="004D50CC">
            <w:pPr>
              <w:keepNext/>
              <w:ind w:firstLine="0"/>
            </w:pPr>
            <w:r w:rsidRPr="004D50CC">
              <w:t>Bill Number:</w:t>
            </w:r>
          </w:p>
        </w:tc>
        <w:tc>
          <w:tcPr>
            <w:tcW w:w="1461" w:type="dxa"/>
            <w:shd w:val="clear" w:color="auto" w:fill="auto"/>
          </w:tcPr>
          <w:p w14:paraId="4707A7ED" w14:textId="03A1F634" w:rsidR="004D50CC" w:rsidRPr="004D50CC" w:rsidRDefault="004D50CC" w:rsidP="004D50CC">
            <w:pPr>
              <w:keepNext/>
              <w:ind w:firstLine="0"/>
            </w:pPr>
            <w:r w:rsidRPr="004D50CC">
              <w:t>H. 4112</w:t>
            </w:r>
          </w:p>
        </w:tc>
      </w:tr>
      <w:tr w:rsidR="004D50CC" w:rsidRPr="004D50CC" w14:paraId="1172E44B" w14:textId="77777777" w:rsidTr="004D50CC">
        <w:tc>
          <w:tcPr>
            <w:tcW w:w="1551" w:type="dxa"/>
            <w:shd w:val="clear" w:color="auto" w:fill="auto"/>
          </w:tcPr>
          <w:p w14:paraId="304D74CC" w14:textId="776EDE03" w:rsidR="004D50CC" w:rsidRPr="004D50CC" w:rsidRDefault="004D50CC" w:rsidP="004D50CC">
            <w:pPr>
              <w:keepNext/>
              <w:ind w:firstLine="0"/>
            </w:pPr>
            <w:r w:rsidRPr="004D50CC">
              <w:t>Date:</w:t>
            </w:r>
          </w:p>
        </w:tc>
        <w:tc>
          <w:tcPr>
            <w:tcW w:w="1461" w:type="dxa"/>
            <w:shd w:val="clear" w:color="auto" w:fill="auto"/>
          </w:tcPr>
          <w:p w14:paraId="26868396" w14:textId="734810F9" w:rsidR="004D50CC" w:rsidRPr="004D50CC" w:rsidRDefault="004D50CC" w:rsidP="004D50CC">
            <w:pPr>
              <w:keepNext/>
              <w:ind w:firstLine="0"/>
            </w:pPr>
            <w:r w:rsidRPr="004D50CC">
              <w:t>ADD:</w:t>
            </w:r>
          </w:p>
        </w:tc>
      </w:tr>
      <w:tr w:rsidR="004D50CC" w:rsidRPr="004D50CC" w14:paraId="324FC947" w14:textId="77777777" w:rsidTr="004D50CC">
        <w:tc>
          <w:tcPr>
            <w:tcW w:w="1551" w:type="dxa"/>
            <w:shd w:val="clear" w:color="auto" w:fill="auto"/>
          </w:tcPr>
          <w:p w14:paraId="7FACB9B4" w14:textId="2EC01246" w:rsidR="004D50CC" w:rsidRPr="004D50CC" w:rsidRDefault="004D50CC" w:rsidP="004D50CC">
            <w:pPr>
              <w:keepNext/>
              <w:ind w:firstLine="0"/>
            </w:pPr>
            <w:r w:rsidRPr="004D50CC">
              <w:t>03/29/23</w:t>
            </w:r>
          </w:p>
        </w:tc>
        <w:tc>
          <w:tcPr>
            <w:tcW w:w="1461" w:type="dxa"/>
            <w:shd w:val="clear" w:color="auto" w:fill="auto"/>
          </w:tcPr>
          <w:p w14:paraId="205D31E4" w14:textId="1989DDF9" w:rsidR="004D50CC" w:rsidRPr="004D50CC" w:rsidRDefault="004D50CC" w:rsidP="004D50CC">
            <w:pPr>
              <w:keepNext/>
              <w:ind w:firstLine="0"/>
            </w:pPr>
            <w:r w:rsidRPr="004D50CC">
              <w:t>CHAPMAN</w:t>
            </w:r>
          </w:p>
        </w:tc>
      </w:tr>
    </w:tbl>
    <w:p w14:paraId="4F0908D9" w14:textId="5AA18252" w:rsidR="004D50CC" w:rsidRDefault="004D50CC" w:rsidP="004D50CC"/>
    <w:p w14:paraId="01117A08" w14:textId="1726A424"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326"/>
      </w:tblGrid>
      <w:tr w:rsidR="004D50CC" w:rsidRPr="004D50CC" w14:paraId="2D156CF2" w14:textId="77777777" w:rsidTr="004D50CC">
        <w:tc>
          <w:tcPr>
            <w:tcW w:w="1551" w:type="dxa"/>
            <w:shd w:val="clear" w:color="auto" w:fill="auto"/>
          </w:tcPr>
          <w:p w14:paraId="19482532" w14:textId="7675B105" w:rsidR="004D50CC" w:rsidRPr="004D50CC" w:rsidRDefault="004D50CC" w:rsidP="004D50CC">
            <w:pPr>
              <w:keepNext/>
              <w:ind w:firstLine="0"/>
            </w:pPr>
            <w:r w:rsidRPr="004D50CC">
              <w:t>Bill Number:</w:t>
            </w:r>
          </w:p>
        </w:tc>
        <w:tc>
          <w:tcPr>
            <w:tcW w:w="1326" w:type="dxa"/>
            <w:shd w:val="clear" w:color="auto" w:fill="auto"/>
          </w:tcPr>
          <w:p w14:paraId="7FC7BFC9" w14:textId="1C14F2CC" w:rsidR="004D50CC" w:rsidRPr="004D50CC" w:rsidRDefault="004D50CC" w:rsidP="004D50CC">
            <w:pPr>
              <w:keepNext/>
              <w:ind w:firstLine="0"/>
            </w:pPr>
            <w:r w:rsidRPr="004D50CC">
              <w:t>H. 4118</w:t>
            </w:r>
          </w:p>
        </w:tc>
      </w:tr>
      <w:tr w:rsidR="004D50CC" w:rsidRPr="004D50CC" w14:paraId="4BEDBF05" w14:textId="77777777" w:rsidTr="004D50CC">
        <w:tc>
          <w:tcPr>
            <w:tcW w:w="1551" w:type="dxa"/>
            <w:shd w:val="clear" w:color="auto" w:fill="auto"/>
          </w:tcPr>
          <w:p w14:paraId="2A013B2F" w14:textId="6AB337D3" w:rsidR="004D50CC" w:rsidRPr="004D50CC" w:rsidRDefault="004D50CC" w:rsidP="004D50CC">
            <w:pPr>
              <w:keepNext/>
              <w:ind w:firstLine="0"/>
            </w:pPr>
            <w:r w:rsidRPr="004D50CC">
              <w:t>Date:</w:t>
            </w:r>
          </w:p>
        </w:tc>
        <w:tc>
          <w:tcPr>
            <w:tcW w:w="1326" w:type="dxa"/>
            <w:shd w:val="clear" w:color="auto" w:fill="auto"/>
          </w:tcPr>
          <w:p w14:paraId="0C48478E" w14:textId="787190EF" w:rsidR="004D50CC" w:rsidRPr="004D50CC" w:rsidRDefault="004D50CC" w:rsidP="004D50CC">
            <w:pPr>
              <w:keepNext/>
              <w:ind w:firstLine="0"/>
            </w:pPr>
            <w:r w:rsidRPr="004D50CC">
              <w:t>ADD:</w:t>
            </w:r>
          </w:p>
        </w:tc>
      </w:tr>
      <w:tr w:rsidR="004D50CC" w:rsidRPr="004D50CC" w14:paraId="5DB926ED" w14:textId="77777777" w:rsidTr="004D50CC">
        <w:tc>
          <w:tcPr>
            <w:tcW w:w="1551" w:type="dxa"/>
            <w:shd w:val="clear" w:color="auto" w:fill="auto"/>
          </w:tcPr>
          <w:p w14:paraId="7AC5F1A3" w14:textId="37D2279F" w:rsidR="004D50CC" w:rsidRPr="004D50CC" w:rsidRDefault="004D50CC" w:rsidP="004D50CC">
            <w:pPr>
              <w:keepNext/>
              <w:ind w:firstLine="0"/>
            </w:pPr>
            <w:r w:rsidRPr="004D50CC">
              <w:t>03/29/23</w:t>
            </w:r>
          </w:p>
        </w:tc>
        <w:tc>
          <w:tcPr>
            <w:tcW w:w="1326" w:type="dxa"/>
            <w:shd w:val="clear" w:color="auto" w:fill="auto"/>
          </w:tcPr>
          <w:p w14:paraId="16D3FDB8" w14:textId="1446CFE9" w:rsidR="004D50CC" w:rsidRPr="004D50CC" w:rsidRDefault="004D50CC" w:rsidP="004D50CC">
            <w:pPr>
              <w:keepNext/>
              <w:ind w:firstLine="0"/>
            </w:pPr>
            <w:r w:rsidRPr="004D50CC">
              <w:t>GAGNON</w:t>
            </w:r>
          </w:p>
        </w:tc>
      </w:tr>
    </w:tbl>
    <w:p w14:paraId="4073C834" w14:textId="5D425AB7" w:rsidR="004D50CC" w:rsidRDefault="004D50CC" w:rsidP="004D50CC"/>
    <w:p w14:paraId="559F03DC" w14:textId="1A837B85"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101"/>
      </w:tblGrid>
      <w:tr w:rsidR="004D50CC" w:rsidRPr="004D50CC" w14:paraId="6FAD7906" w14:textId="77777777" w:rsidTr="004D50CC">
        <w:tc>
          <w:tcPr>
            <w:tcW w:w="1551" w:type="dxa"/>
            <w:shd w:val="clear" w:color="auto" w:fill="auto"/>
          </w:tcPr>
          <w:p w14:paraId="7879CB74" w14:textId="5B90C3D6" w:rsidR="004D50CC" w:rsidRPr="004D50CC" w:rsidRDefault="004D50CC" w:rsidP="004D50CC">
            <w:pPr>
              <w:keepNext/>
              <w:ind w:firstLine="0"/>
            </w:pPr>
            <w:r w:rsidRPr="004D50CC">
              <w:t>Bill Number:</w:t>
            </w:r>
          </w:p>
        </w:tc>
        <w:tc>
          <w:tcPr>
            <w:tcW w:w="1101" w:type="dxa"/>
            <w:shd w:val="clear" w:color="auto" w:fill="auto"/>
          </w:tcPr>
          <w:p w14:paraId="737F24A3" w14:textId="5BB5E113" w:rsidR="004D50CC" w:rsidRPr="004D50CC" w:rsidRDefault="004D50CC" w:rsidP="004D50CC">
            <w:pPr>
              <w:keepNext/>
              <w:ind w:firstLine="0"/>
            </w:pPr>
            <w:r w:rsidRPr="004D50CC">
              <w:t>H. 4120</w:t>
            </w:r>
          </w:p>
        </w:tc>
      </w:tr>
      <w:tr w:rsidR="004D50CC" w:rsidRPr="004D50CC" w14:paraId="3DC38DD1" w14:textId="77777777" w:rsidTr="004D50CC">
        <w:tc>
          <w:tcPr>
            <w:tcW w:w="1551" w:type="dxa"/>
            <w:shd w:val="clear" w:color="auto" w:fill="auto"/>
          </w:tcPr>
          <w:p w14:paraId="6D08C61A" w14:textId="6B888B2A" w:rsidR="004D50CC" w:rsidRPr="004D50CC" w:rsidRDefault="004D50CC" w:rsidP="004D50CC">
            <w:pPr>
              <w:keepNext/>
              <w:ind w:firstLine="0"/>
            </w:pPr>
            <w:r w:rsidRPr="004D50CC">
              <w:t>Date:</w:t>
            </w:r>
          </w:p>
        </w:tc>
        <w:tc>
          <w:tcPr>
            <w:tcW w:w="1101" w:type="dxa"/>
            <w:shd w:val="clear" w:color="auto" w:fill="auto"/>
          </w:tcPr>
          <w:p w14:paraId="04A4B515" w14:textId="704FAE5C" w:rsidR="004D50CC" w:rsidRPr="004D50CC" w:rsidRDefault="004D50CC" w:rsidP="004D50CC">
            <w:pPr>
              <w:keepNext/>
              <w:ind w:firstLine="0"/>
            </w:pPr>
            <w:r w:rsidRPr="004D50CC">
              <w:t>ADD:</w:t>
            </w:r>
          </w:p>
        </w:tc>
      </w:tr>
      <w:tr w:rsidR="004D50CC" w:rsidRPr="004D50CC" w14:paraId="06C1F4E1" w14:textId="77777777" w:rsidTr="004D50CC">
        <w:tc>
          <w:tcPr>
            <w:tcW w:w="1551" w:type="dxa"/>
            <w:shd w:val="clear" w:color="auto" w:fill="auto"/>
          </w:tcPr>
          <w:p w14:paraId="122464B1" w14:textId="3BE0F309" w:rsidR="004D50CC" w:rsidRPr="004D50CC" w:rsidRDefault="004D50CC" w:rsidP="004D50CC">
            <w:pPr>
              <w:keepNext/>
              <w:ind w:firstLine="0"/>
            </w:pPr>
            <w:r w:rsidRPr="004D50CC">
              <w:t>03/29/23</w:t>
            </w:r>
          </w:p>
        </w:tc>
        <w:tc>
          <w:tcPr>
            <w:tcW w:w="1101" w:type="dxa"/>
            <w:shd w:val="clear" w:color="auto" w:fill="auto"/>
          </w:tcPr>
          <w:p w14:paraId="1937A502" w14:textId="3FD88499" w:rsidR="004D50CC" w:rsidRPr="004D50CC" w:rsidRDefault="004D50CC" w:rsidP="004D50CC">
            <w:pPr>
              <w:keepNext/>
              <w:ind w:firstLine="0"/>
            </w:pPr>
            <w:r w:rsidRPr="004D50CC">
              <w:t>LONG</w:t>
            </w:r>
          </w:p>
        </w:tc>
      </w:tr>
    </w:tbl>
    <w:p w14:paraId="41266FBD" w14:textId="21079D7B" w:rsidR="004D50CC" w:rsidRDefault="004D50CC" w:rsidP="004D50CC"/>
    <w:p w14:paraId="3C312D08" w14:textId="6E4209C5"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941"/>
      </w:tblGrid>
      <w:tr w:rsidR="004D50CC" w:rsidRPr="004D50CC" w14:paraId="4B1D38FF" w14:textId="77777777" w:rsidTr="004D50CC">
        <w:tc>
          <w:tcPr>
            <w:tcW w:w="1551" w:type="dxa"/>
            <w:shd w:val="clear" w:color="auto" w:fill="auto"/>
          </w:tcPr>
          <w:p w14:paraId="638F89CC" w14:textId="5CA00993" w:rsidR="004D50CC" w:rsidRPr="004D50CC" w:rsidRDefault="004D50CC" w:rsidP="004D50CC">
            <w:pPr>
              <w:keepNext/>
              <w:ind w:firstLine="0"/>
            </w:pPr>
            <w:r w:rsidRPr="004D50CC">
              <w:t>Bill Number:</w:t>
            </w:r>
          </w:p>
        </w:tc>
        <w:tc>
          <w:tcPr>
            <w:tcW w:w="1941" w:type="dxa"/>
            <w:shd w:val="clear" w:color="auto" w:fill="auto"/>
          </w:tcPr>
          <w:p w14:paraId="14A64E79" w14:textId="029C4710" w:rsidR="004D50CC" w:rsidRPr="004D50CC" w:rsidRDefault="004D50CC" w:rsidP="004D50CC">
            <w:pPr>
              <w:keepNext/>
              <w:ind w:firstLine="0"/>
            </w:pPr>
            <w:r w:rsidRPr="004D50CC">
              <w:t>H. 4121</w:t>
            </w:r>
          </w:p>
        </w:tc>
      </w:tr>
      <w:tr w:rsidR="004D50CC" w:rsidRPr="004D50CC" w14:paraId="6D1F8177" w14:textId="77777777" w:rsidTr="004D50CC">
        <w:tc>
          <w:tcPr>
            <w:tcW w:w="1551" w:type="dxa"/>
            <w:shd w:val="clear" w:color="auto" w:fill="auto"/>
          </w:tcPr>
          <w:p w14:paraId="3B205B97" w14:textId="405EF18D" w:rsidR="004D50CC" w:rsidRPr="004D50CC" w:rsidRDefault="004D50CC" w:rsidP="004D50CC">
            <w:pPr>
              <w:keepNext/>
              <w:ind w:firstLine="0"/>
            </w:pPr>
            <w:r w:rsidRPr="004D50CC">
              <w:t>Date:</w:t>
            </w:r>
          </w:p>
        </w:tc>
        <w:tc>
          <w:tcPr>
            <w:tcW w:w="1941" w:type="dxa"/>
            <w:shd w:val="clear" w:color="auto" w:fill="auto"/>
          </w:tcPr>
          <w:p w14:paraId="6366783C" w14:textId="156585AB" w:rsidR="004D50CC" w:rsidRPr="004D50CC" w:rsidRDefault="004D50CC" w:rsidP="004D50CC">
            <w:pPr>
              <w:keepNext/>
              <w:ind w:firstLine="0"/>
            </w:pPr>
            <w:r w:rsidRPr="004D50CC">
              <w:t>ADD:</w:t>
            </w:r>
          </w:p>
        </w:tc>
      </w:tr>
      <w:tr w:rsidR="004D50CC" w:rsidRPr="004D50CC" w14:paraId="3F4D521E" w14:textId="77777777" w:rsidTr="004D50CC">
        <w:tc>
          <w:tcPr>
            <w:tcW w:w="1551" w:type="dxa"/>
            <w:shd w:val="clear" w:color="auto" w:fill="auto"/>
          </w:tcPr>
          <w:p w14:paraId="6CB6B31B" w14:textId="72C5BA9F" w:rsidR="004D50CC" w:rsidRPr="004D50CC" w:rsidRDefault="004D50CC" w:rsidP="004D50CC">
            <w:pPr>
              <w:keepNext/>
              <w:ind w:firstLine="0"/>
            </w:pPr>
            <w:r w:rsidRPr="004D50CC">
              <w:t>03/29/23</w:t>
            </w:r>
          </w:p>
        </w:tc>
        <w:tc>
          <w:tcPr>
            <w:tcW w:w="1941" w:type="dxa"/>
            <w:shd w:val="clear" w:color="auto" w:fill="auto"/>
          </w:tcPr>
          <w:p w14:paraId="3801FCD5" w14:textId="26956D3C" w:rsidR="004D50CC" w:rsidRPr="004D50CC" w:rsidRDefault="004D50CC" w:rsidP="004D50CC">
            <w:pPr>
              <w:keepNext/>
              <w:ind w:firstLine="0"/>
            </w:pPr>
            <w:r w:rsidRPr="004D50CC">
              <w:t>COBB-HUNTER</w:t>
            </w:r>
          </w:p>
        </w:tc>
      </w:tr>
    </w:tbl>
    <w:p w14:paraId="767DB7CF" w14:textId="35F2B725" w:rsidR="004D50CC" w:rsidRDefault="004D50CC" w:rsidP="004D50CC"/>
    <w:p w14:paraId="3B68C53B" w14:textId="30B5EE55"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461"/>
      </w:tblGrid>
      <w:tr w:rsidR="004D50CC" w:rsidRPr="004D50CC" w14:paraId="51DDA79D" w14:textId="77777777" w:rsidTr="004D50CC">
        <w:tc>
          <w:tcPr>
            <w:tcW w:w="1551" w:type="dxa"/>
            <w:shd w:val="clear" w:color="auto" w:fill="auto"/>
          </w:tcPr>
          <w:p w14:paraId="5B6BAAEF" w14:textId="48F0534C" w:rsidR="004D50CC" w:rsidRPr="004D50CC" w:rsidRDefault="004D50CC" w:rsidP="004D50CC">
            <w:pPr>
              <w:keepNext/>
              <w:ind w:firstLine="0"/>
            </w:pPr>
            <w:r w:rsidRPr="004D50CC">
              <w:t>Bill Number:</w:t>
            </w:r>
          </w:p>
        </w:tc>
        <w:tc>
          <w:tcPr>
            <w:tcW w:w="1461" w:type="dxa"/>
            <w:shd w:val="clear" w:color="auto" w:fill="auto"/>
          </w:tcPr>
          <w:p w14:paraId="4C897F18" w14:textId="46B86858" w:rsidR="004D50CC" w:rsidRPr="004D50CC" w:rsidRDefault="004D50CC" w:rsidP="004D50CC">
            <w:pPr>
              <w:keepNext/>
              <w:ind w:firstLine="0"/>
            </w:pPr>
            <w:r w:rsidRPr="004D50CC">
              <w:t>H. 4122</w:t>
            </w:r>
          </w:p>
        </w:tc>
      </w:tr>
      <w:tr w:rsidR="004D50CC" w:rsidRPr="004D50CC" w14:paraId="200D6043" w14:textId="77777777" w:rsidTr="004D50CC">
        <w:tc>
          <w:tcPr>
            <w:tcW w:w="1551" w:type="dxa"/>
            <w:shd w:val="clear" w:color="auto" w:fill="auto"/>
          </w:tcPr>
          <w:p w14:paraId="3F742174" w14:textId="2B87DABA" w:rsidR="004D50CC" w:rsidRPr="004D50CC" w:rsidRDefault="004D50CC" w:rsidP="004D50CC">
            <w:pPr>
              <w:keepNext/>
              <w:ind w:firstLine="0"/>
            </w:pPr>
            <w:r w:rsidRPr="004D50CC">
              <w:t>Date:</w:t>
            </w:r>
          </w:p>
        </w:tc>
        <w:tc>
          <w:tcPr>
            <w:tcW w:w="1461" w:type="dxa"/>
            <w:shd w:val="clear" w:color="auto" w:fill="auto"/>
          </w:tcPr>
          <w:p w14:paraId="65343CCD" w14:textId="15DED47C" w:rsidR="004D50CC" w:rsidRPr="004D50CC" w:rsidRDefault="004D50CC" w:rsidP="004D50CC">
            <w:pPr>
              <w:keepNext/>
              <w:ind w:firstLine="0"/>
            </w:pPr>
            <w:r w:rsidRPr="004D50CC">
              <w:t>ADD:</w:t>
            </w:r>
          </w:p>
        </w:tc>
      </w:tr>
      <w:tr w:rsidR="004D50CC" w:rsidRPr="004D50CC" w14:paraId="39CEB86F" w14:textId="77777777" w:rsidTr="004D50CC">
        <w:tc>
          <w:tcPr>
            <w:tcW w:w="1551" w:type="dxa"/>
            <w:shd w:val="clear" w:color="auto" w:fill="auto"/>
          </w:tcPr>
          <w:p w14:paraId="3C32B15F" w14:textId="208A5464" w:rsidR="004D50CC" w:rsidRPr="004D50CC" w:rsidRDefault="004D50CC" w:rsidP="004D50CC">
            <w:pPr>
              <w:keepNext/>
              <w:ind w:firstLine="0"/>
            </w:pPr>
            <w:r w:rsidRPr="004D50CC">
              <w:t>03/29/23</w:t>
            </w:r>
          </w:p>
        </w:tc>
        <w:tc>
          <w:tcPr>
            <w:tcW w:w="1461" w:type="dxa"/>
            <w:shd w:val="clear" w:color="auto" w:fill="auto"/>
          </w:tcPr>
          <w:p w14:paraId="7FCB6AD7" w14:textId="75D454C5" w:rsidR="004D50CC" w:rsidRPr="004D50CC" w:rsidRDefault="004D50CC" w:rsidP="004D50CC">
            <w:pPr>
              <w:keepNext/>
              <w:ind w:firstLine="0"/>
            </w:pPr>
            <w:r w:rsidRPr="004D50CC">
              <w:t>CHAPMAN</w:t>
            </w:r>
          </w:p>
        </w:tc>
      </w:tr>
    </w:tbl>
    <w:p w14:paraId="4E84FAE2" w14:textId="72899500" w:rsidR="004D50CC" w:rsidRDefault="004D50CC" w:rsidP="004D50CC"/>
    <w:p w14:paraId="23262853" w14:textId="6E2659FF"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461"/>
      </w:tblGrid>
      <w:tr w:rsidR="004D50CC" w:rsidRPr="004D50CC" w14:paraId="07B9018C" w14:textId="77777777" w:rsidTr="004D50CC">
        <w:tc>
          <w:tcPr>
            <w:tcW w:w="1551" w:type="dxa"/>
            <w:shd w:val="clear" w:color="auto" w:fill="auto"/>
          </w:tcPr>
          <w:p w14:paraId="06339C69" w14:textId="53D74C4A" w:rsidR="004D50CC" w:rsidRPr="004D50CC" w:rsidRDefault="004D50CC" w:rsidP="004D50CC">
            <w:pPr>
              <w:keepNext/>
              <w:ind w:firstLine="0"/>
            </w:pPr>
            <w:r w:rsidRPr="004D50CC">
              <w:t>Bill Number:</w:t>
            </w:r>
          </w:p>
        </w:tc>
        <w:tc>
          <w:tcPr>
            <w:tcW w:w="1461" w:type="dxa"/>
            <w:shd w:val="clear" w:color="auto" w:fill="auto"/>
          </w:tcPr>
          <w:p w14:paraId="05040ED0" w14:textId="05968D7A" w:rsidR="004D50CC" w:rsidRPr="004D50CC" w:rsidRDefault="004D50CC" w:rsidP="004D50CC">
            <w:pPr>
              <w:keepNext/>
              <w:ind w:firstLine="0"/>
            </w:pPr>
            <w:r w:rsidRPr="004D50CC">
              <w:t>H. 4123</w:t>
            </w:r>
          </w:p>
        </w:tc>
      </w:tr>
      <w:tr w:rsidR="004D50CC" w:rsidRPr="004D50CC" w14:paraId="41D69C9B" w14:textId="77777777" w:rsidTr="004D50CC">
        <w:tc>
          <w:tcPr>
            <w:tcW w:w="1551" w:type="dxa"/>
            <w:shd w:val="clear" w:color="auto" w:fill="auto"/>
          </w:tcPr>
          <w:p w14:paraId="5F7D00B9" w14:textId="7BBE2595" w:rsidR="004D50CC" w:rsidRPr="004D50CC" w:rsidRDefault="004D50CC" w:rsidP="004D50CC">
            <w:pPr>
              <w:keepNext/>
              <w:ind w:firstLine="0"/>
            </w:pPr>
            <w:r w:rsidRPr="004D50CC">
              <w:t>Date:</w:t>
            </w:r>
          </w:p>
        </w:tc>
        <w:tc>
          <w:tcPr>
            <w:tcW w:w="1461" w:type="dxa"/>
            <w:shd w:val="clear" w:color="auto" w:fill="auto"/>
          </w:tcPr>
          <w:p w14:paraId="59919A3B" w14:textId="48B4C209" w:rsidR="004D50CC" w:rsidRPr="004D50CC" w:rsidRDefault="004D50CC" w:rsidP="004D50CC">
            <w:pPr>
              <w:keepNext/>
              <w:ind w:firstLine="0"/>
            </w:pPr>
            <w:r w:rsidRPr="004D50CC">
              <w:t>ADD:</w:t>
            </w:r>
          </w:p>
        </w:tc>
      </w:tr>
      <w:tr w:rsidR="004D50CC" w:rsidRPr="004D50CC" w14:paraId="041739ED" w14:textId="77777777" w:rsidTr="004D50CC">
        <w:tc>
          <w:tcPr>
            <w:tcW w:w="1551" w:type="dxa"/>
            <w:shd w:val="clear" w:color="auto" w:fill="auto"/>
          </w:tcPr>
          <w:p w14:paraId="6142B19C" w14:textId="5984A551" w:rsidR="004D50CC" w:rsidRPr="004D50CC" w:rsidRDefault="004D50CC" w:rsidP="004D50CC">
            <w:pPr>
              <w:keepNext/>
              <w:ind w:firstLine="0"/>
            </w:pPr>
            <w:r w:rsidRPr="004D50CC">
              <w:t>03/29/23</w:t>
            </w:r>
          </w:p>
        </w:tc>
        <w:tc>
          <w:tcPr>
            <w:tcW w:w="1461" w:type="dxa"/>
            <w:shd w:val="clear" w:color="auto" w:fill="auto"/>
          </w:tcPr>
          <w:p w14:paraId="56A49C91" w14:textId="50C6EA4B" w:rsidR="004D50CC" w:rsidRPr="004D50CC" w:rsidRDefault="004D50CC" w:rsidP="004D50CC">
            <w:pPr>
              <w:keepNext/>
              <w:ind w:firstLine="0"/>
            </w:pPr>
            <w:r w:rsidRPr="004D50CC">
              <w:t>CHAPMAN</w:t>
            </w:r>
          </w:p>
        </w:tc>
      </w:tr>
    </w:tbl>
    <w:p w14:paraId="50576BFE" w14:textId="65CCD034" w:rsidR="004D50CC" w:rsidRDefault="004D50CC" w:rsidP="004D50CC"/>
    <w:p w14:paraId="7D5C5ADD" w14:textId="16AD8D20" w:rsidR="004D50CC" w:rsidRDefault="004D50CC" w:rsidP="004D50CC">
      <w:pPr>
        <w:keepNext/>
        <w:jc w:val="center"/>
        <w:rPr>
          <w:b/>
        </w:rPr>
      </w:pPr>
      <w:r w:rsidRPr="004D50CC">
        <w:rPr>
          <w:b/>
        </w:rPr>
        <w:t>CO-SPONSOR ADDED</w:t>
      </w:r>
    </w:p>
    <w:tbl>
      <w:tblPr>
        <w:tblW w:w="0" w:type="auto"/>
        <w:tblLayout w:type="fixed"/>
        <w:tblLook w:val="0000" w:firstRow="0" w:lastRow="0" w:firstColumn="0" w:lastColumn="0" w:noHBand="0" w:noVBand="0"/>
      </w:tblPr>
      <w:tblGrid>
        <w:gridCol w:w="1551"/>
        <w:gridCol w:w="1941"/>
      </w:tblGrid>
      <w:tr w:rsidR="004D50CC" w:rsidRPr="004D50CC" w14:paraId="77553D39" w14:textId="77777777" w:rsidTr="004D50CC">
        <w:tc>
          <w:tcPr>
            <w:tcW w:w="1551" w:type="dxa"/>
            <w:shd w:val="clear" w:color="auto" w:fill="auto"/>
          </w:tcPr>
          <w:p w14:paraId="7CB6047E" w14:textId="5E043A4E" w:rsidR="004D50CC" w:rsidRPr="004D50CC" w:rsidRDefault="004D50CC" w:rsidP="004D50CC">
            <w:pPr>
              <w:keepNext/>
              <w:ind w:firstLine="0"/>
            </w:pPr>
            <w:r w:rsidRPr="004D50CC">
              <w:t>Bill Number:</w:t>
            </w:r>
          </w:p>
        </w:tc>
        <w:tc>
          <w:tcPr>
            <w:tcW w:w="1941" w:type="dxa"/>
            <w:shd w:val="clear" w:color="auto" w:fill="auto"/>
          </w:tcPr>
          <w:p w14:paraId="6DD74A96" w14:textId="633DA8C3" w:rsidR="004D50CC" w:rsidRPr="004D50CC" w:rsidRDefault="004D50CC" w:rsidP="004D50CC">
            <w:pPr>
              <w:keepNext/>
              <w:ind w:firstLine="0"/>
            </w:pPr>
            <w:r w:rsidRPr="004D50CC">
              <w:t>H. 4179</w:t>
            </w:r>
          </w:p>
        </w:tc>
      </w:tr>
      <w:tr w:rsidR="004D50CC" w:rsidRPr="004D50CC" w14:paraId="1F0ECFAE" w14:textId="77777777" w:rsidTr="004D50CC">
        <w:tc>
          <w:tcPr>
            <w:tcW w:w="1551" w:type="dxa"/>
            <w:shd w:val="clear" w:color="auto" w:fill="auto"/>
          </w:tcPr>
          <w:p w14:paraId="1C1AA0BB" w14:textId="4F80264B" w:rsidR="004D50CC" w:rsidRPr="004D50CC" w:rsidRDefault="004D50CC" w:rsidP="004D50CC">
            <w:pPr>
              <w:keepNext/>
              <w:ind w:firstLine="0"/>
            </w:pPr>
            <w:r w:rsidRPr="004D50CC">
              <w:t>Date:</w:t>
            </w:r>
          </w:p>
        </w:tc>
        <w:tc>
          <w:tcPr>
            <w:tcW w:w="1941" w:type="dxa"/>
            <w:shd w:val="clear" w:color="auto" w:fill="auto"/>
          </w:tcPr>
          <w:p w14:paraId="4494E480" w14:textId="0249E2D7" w:rsidR="004D50CC" w:rsidRPr="004D50CC" w:rsidRDefault="004D50CC" w:rsidP="004D50CC">
            <w:pPr>
              <w:keepNext/>
              <w:ind w:firstLine="0"/>
            </w:pPr>
            <w:r w:rsidRPr="004D50CC">
              <w:t>ADD:</w:t>
            </w:r>
          </w:p>
        </w:tc>
      </w:tr>
      <w:tr w:rsidR="004D50CC" w:rsidRPr="004D50CC" w14:paraId="0FEF8F09" w14:textId="77777777" w:rsidTr="004D50CC">
        <w:tc>
          <w:tcPr>
            <w:tcW w:w="1551" w:type="dxa"/>
            <w:shd w:val="clear" w:color="auto" w:fill="auto"/>
          </w:tcPr>
          <w:p w14:paraId="1641FD23" w14:textId="6790128B" w:rsidR="004D50CC" w:rsidRPr="004D50CC" w:rsidRDefault="004D50CC" w:rsidP="004D50CC">
            <w:pPr>
              <w:keepNext/>
              <w:ind w:firstLine="0"/>
            </w:pPr>
            <w:r w:rsidRPr="004D50CC">
              <w:t>03/29/23</w:t>
            </w:r>
          </w:p>
        </w:tc>
        <w:tc>
          <w:tcPr>
            <w:tcW w:w="1941" w:type="dxa"/>
            <w:shd w:val="clear" w:color="auto" w:fill="auto"/>
          </w:tcPr>
          <w:p w14:paraId="7C98E0A8" w14:textId="1D24406F" w:rsidR="004D50CC" w:rsidRPr="004D50CC" w:rsidRDefault="004D50CC" w:rsidP="004D50CC">
            <w:pPr>
              <w:keepNext/>
              <w:ind w:firstLine="0"/>
            </w:pPr>
            <w:r w:rsidRPr="004D50CC">
              <w:t>COBB-HUNTER</w:t>
            </w:r>
          </w:p>
        </w:tc>
      </w:tr>
    </w:tbl>
    <w:p w14:paraId="1B0BB255" w14:textId="650C602C" w:rsidR="004D50CC" w:rsidRDefault="004D50CC" w:rsidP="004D50CC"/>
    <w:p w14:paraId="26D25319" w14:textId="15804F58" w:rsidR="004D50CC" w:rsidRDefault="004D50CC" w:rsidP="004D50CC"/>
    <w:p w14:paraId="76709637" w14:textId="218798C9" w:rsidR="004D50CC" w:rsidRDefault="004D50CC" w:rsidP="004D50CC">
      <w:pPr>
        <w:keepNext/>
        <w:jc w:val="center"/>
        <w:rPr>
          <w:b/>
        </w:rPr>
      </w:pPr>
      <w:r w:rsidRPr="004D50CC">
        <w:rPr>
          <w:b/>
        </w:rPr>
        <w:t>SENT TO THE SENATE</w:t>
      </w:r>
    </w:p>
    <w:p w14:paraId="69FD2B16" w14:textId="0FA87C08" w:rsidR="004D50CC" w:rsidRDefault="004D50CC" w:rsidP="004D50CC">
      <w:r>
        <w:t>The following Bill was taken up, read the third time, and ordered sent to the Senate:</w:t>
      </w:r>
    </w:p>
    <w:p w14:paraId="3769A0E2" w14:textId="77777777" w:rsidR="004D50CC" w:rsidRDefault="004D50CC" w:rsidP="004D50CC">
      <w:bookmarkStart w:id="4" w:name="include_clip_start_113"/>
      <w:bookmarkEnd w:id="4"/>
    </w:p>
    <w:p w14:paraId="330FAF47" w14:textId="77777777" w:rsidR="004D50CC" w:rsidRDefault="004D50CC" w:rsidP="004D50CC">
      <w:r>
        <w:t>H. 4060 -- Reps. G. M. Smith, West, Ballentine, M. M. Smith, B. Newton, Davis, Hewitt, Sandifer, Kirby, Ott, Hager, Stavrinakis, Tedder, Murphy, Brewer, Mitchell, Erickson, Bradley, Bauer and Forrest: A BILL TO AMEND THE SOUTH CAROLINA CODE OF LAWS BY ADDING SECTION 59-1-485 SO AS TO ESTABLISH A STATEWIDE WORKFORCE READINESS GOAL; BY ADDING SECTION 59-29-245 SO AS TO 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EDUCATION, STATE BOARD OF EDUCATION,  AND THE STATE TECHNICAL COLLEGE SYSTEM;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2023-2024 SCHOOL YEAR; BY AMENDING SECTION 59-26-35, RELATING TO EDUCATOR PREPARATION PROGRAM EVALUATIONS AND THE SOUTH CAROLINA EDUCATOR PREPARATION REPORT CARD, SO AS TO TRANSFER PRIMARY RESPONSIBILITY FOR CONDUCTING THESE EVALUATIONS AND PRODUCING THIS REPORT CARD TO THE STATE DEPARTMENT OF EDUCATION; BY AMENDING SECTION 59-59-210, RELATING TO DUAL ENROLLMENT ARTICULATION AGREEMENTS, SO AS TO PROVIDE A UNIFORM SYSTEM OF DUAL ENROLLMENT COLLEGE COURSES OFFERED TO HIGH SCHOOL STUDENTS BY INSTITUTIONS OF HIGHER LEARNING IN THIS STATE, AND TO PROVIDE FOR THE DEVELOPMENT OF POLICIES FOR THE GUARANTEED TRANSFER OF COURSEWORK EARNED AT TECHNICAL COLLEGES IN THIS STATE TO PUBLIC INSTITUTIONS OF HIGHER LEARNING IN THIS STATE; BY ADDING SECTION 41-1-140 SO AS TO PROVIDE THE DEPARTMENT OF EMPLOYMENT AND WORKFORCE SHALL MAINTAIN AND PROVIDE FREE ONLINE ACCESS TO INFORMATION REGARDING THE ECONOMIC VALUE OF COLLEGE MAJORS, AMONG OTHER THINGS; AND BY INCREASING THE PERCENTAGE OF WORKING-AGED ADULTS WITH POSTSECONDARY DEGREES OR INDUSTRY CREDENTIALS BY FACILITATING THE TRANSFER OF CERTAIN ADULT EDUCATION PROGRAMS TO THE STATE BOARD FOR TECHNICAL AND COMPREHENSIVE EDUCATION AND MAXIMIZING USE OF CAREER AND TECHNOLOGY CENTERS TO IMPROVE AND UPDATE CAREER AND TECHNICAL EDUCATION.</w:t>
      </w:r>
    </w:p>
    <w:p w14:paraId="4DAAF049" w14:textId="7BC41653" w:rsidR="004D50CC" w:rsidRDefault="004D50CC" w:rsidP="004D50CC">
      <w:bookmarkStart w:id="5" w:name="include_clip_end_113"/>
      <w:bookmarkEnd w:id="5"/>
    </w:p>
    <w:p w14:paraId="2C995EB2" w14:textId="3633ADEB" w:rsidR="004D50CC" w:rsidRDefault="004D50CC" w:rsidP="004D50CC">
      <w:pPr>
        <w:keepNext/>
        <w:jc w:val="center"/>
        <w:rPr>
          <w:b/>
        </w:rPr>
      </w:pPr>
      <w:r w:rsidRPr="004D50CC">
        <w:rPr>
          <w:b/>
        </w:rPr>
        <w:t xml:space="preserve">SPEAKER </w:t>
      </w:r>
      <w:r w:rsidRPr="004D50CC">
        <w:rPr>
          <w:b/>
          <w:i/>
        </w:rPr>
        <w:t>PRO TEMPORE</w:t>
      </w:r>
      <w:r w:rsidRPr="004D50CC">
        <w:rPr>
          <w:b/>
        </w:rPr>
        <w:t xml:space="preserve"> IN CHAIR</w:t>
      </w:r>
    </w:p>
    <w:p w14:paraId="77A3D4C7" w14:textId="6326D046" w:rsidR="004D50CC" w:rsidRDefault="004D50CC" w:rsidP="004D50CC"/>
    <w:p w14:paraId="6311028A" w14:textId="0490B1C2" w:rsidR="004D50CC" w:rsidRDefault="004D50CC" w:rsidP="004D50CC">
      <w:pPr>
        <w:keepNext/>
        <w:jc w:val="center"/>
        <w:rPr>
          <w:b/>
        </w:rPr>
      </w:pPr>
      <w:r w:rsidRPr="004D50CC">
        <w:rPr>
          <w:b/>
        </w:rPr>
        <w:t>H. 3952--AMENDED AND ORDERED TO THIRD READING</w:t>
      </w:r>
    </w:p>
    <w:p w14:paraId="3E001B58" w14:textId="64E22D3A" w:rsidR="004D50CC" w:rsidRDefault="004D50CC" w:rsidP="004D50CC">
      <w:pPr>
        <w:keepNext/>
      </w:pPr>
      <w:r>
        <w:t>The following Bill was taken up:</w:t>
      </w:r>
    </w:p>
    <w:p w14:paraId="5AA6AECF" w14:textId="77777777" w:rsidR="004D50CC" w:rsidRDefault="004D50CC" w:rsidP="004D50CC">
      <w:pPr>
        <w:keepNext/>
      </w:pPr>
      <w:bookmarkStart w:id="6" w:name="include_clip_start_116"/>
      <w:bookmarkEnd w:id="6"/>
    </w:p>
    <w:p w14:paraId="05E33BE7" w14:textId="77777777" w:rsidR="004D50CC" w:rsidRDefault="004D50CC" w:rsidP="004D50CC">
      <w:r>
        <w:t>H. 3952 -- Reps. G. M. Smith, Bannister, Bradley, Crawford, Herbkersman, W. Newton, Felder, Alexander, Wetmore, Hyde, Sessions, Guffey, Connell, Hager, Atkinson, Moss, Stavrinakis, Yow, Mitchell, Ligon, B. Newton, Williams, T. Moore, Robbins, Brewer, Murphy, Wooten, Cromer, Magnuson, Pope, Hixon, Forrest, M. M. Smith, Davis, Ballentine, Erickson, Guest, Ott, Willis, Sandifer, White, Lawson, Hardee and Long: 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CLOSING FEES, SO AS TO REQUIRE THE CLOSING FEE TO BE PROMINENTLY DISPLAYED WITH THE ADVERTISED PRICE.</w:t>
      </w:r>
    </w:p>
    <w:p w14:paraId="1BC60F78" w14:textId="797DCABB" w:rsidR="004D50CC" w:rsidRDefault="004D50CC" w:rsidP="004D50CC"/>
    <w:p w14:paraId="70E2BFFB" w14:textId="77777777" w:rsidR="004D50CC" w:rsidRPr="00CD7201" w:rsidRDefault="004D50CC" w:rsidP="004D50CC">
      <w:pPr>
        <w:pStyle w:val="scamendsponsorline"/>
        <w:ind w:firstLine="216"/>
        <w:jc w:val="both"/>
        <w:rPr>
          <w:sz w:val="22"/>
        </w:rPr>
      </w:pPr>
      <w:r w:rsidRPr="00CD7201">
        <w:rPr>
          <w:sz w:val="22"/>
        </w:rPr>
        <w:t>The Committee on Labor, Commerce and Industry proposed the following Amendment No. 1 to H. 3952 (LC-3952.DG0006H), which was adopted:</w:t>
      </w:r>
    </w:p>
    <w:p w14:paraId="184C31BB" w14:textId="77777777" w:rsidR="004D50CC" w:rsidRPr="00CD7201" w:rsidRDefault="004D50CC" w:rsidP="004D50CC">
      <w:pPr>
        <w:pStyle w:val="scamendlanginstruction"/>
        <w:spacing w:before="0" w:after="0"/>
        <w:ind w:firstLine="216"/>
        <w:jc w:val="both"/>
        <w:rPr>
          <w:sz w:val="22"/>
        </w:rPr>
      </w:pPr>
      <w:bookmarkStart w:id="7" w:name="instruction_9d3559adc"/>
      <w:r w:rsidRPr="00CD7201">
        <w:rPr>
          <w:sz w:val="22"/>
        </w:rPr>
        <w:t>Amend the bill, as and if amended, by striking SECTIONS 1, 2, 3, and 4 and inserting:</w:t>
      </w:r>
    </w:p>
    <w:p w14:paraId="3E1CA32F" w14:textId="74D4090E" w:rsidR="004D50CC" w:rsidRPr="00CD7201" w:rsidRDefault="004D50CC" w:rsidP="004D50C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8" w:name="bs_num_10001_9c5ed0ed6D"/>
      <w:r w:rsidRPr="00CD7201">
        <w:rPr>
          <w:rFonts w:cs="Times New Roman"/>
          <w:sz w:val="22"/>
        </w:rPr>
        <w:t>S</w:t>
      </w:r>
      <w:bookmarkEnd w:id="8"/>
      <w:r w:rsidRPr="00CD7201">
        <w:rPr>
          <w:rFonts w:cs="Times New Roman"/>
          <w:sz w:val="22"/>
        </w:rPr>
        <w:t>ECTION X.</w:t>
      </w:r>
      <w:r w:rsidRPr="00CD7201">
        <w:rPr>
          <w:rFonts w:cs="Times New Roman"/>
          <w:sz w:val="22"/>
        </w:rPr>
        <w:tab/>
      </w:r>
      <w:bookmarkStart w:id="9" w:name="dl_4235b37d3D"/>
      <w:r w:rsidRPr="00CD7201">
        <w:rPr>
          <w:rFonts w:cs="Times New Roman"/>
          <w:sz w:val="22"/>
        </w:rPr>
        <w:t>S</w:t>
      </w:r>
      <w:bookmarkEnd w:id="9"/>
      <w:r w:rsidRPr="00CD7201">
        <w:rPr>
          <w:rFonts w:cs="Times New Roman"/>
          <w:sz w:val="22"/>
        </w:rPr>
        <w:t>ection 37-2-307 of the S.C. Code is amended to read:</w:t>
      </w:r>
    </w:p>
    <w:p w14:paraId="6BAD0A27" w14:textId="77777777" w:rsidR="004D50CC" w:rsidRPr="00CD7201" w:rsidDel="001B7AC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Fonts w:cs="Times New Roman"/>
          <w:sz w:val="22"/>
        </w:rPr>
        <w:tab/>
      </w:r>
      <w:bookmarkStart w:id="10" w:name="cs_T37C2N307_0b400a1dcD"/>
      <w:r w:rsidRPr="00CD7201">
        <w:rPr>
          <w:rFonts w:cs="Times New Roman"/>
          <w:sz w:val="22"/>
        </w:rPr>
        <w:t>S</w:t>
      </w:r>
      <w:bookmarkEnd w:id="10"/>
      <w:r w:rsidRPr="00CD7201">
        <w:rPr>
          <w:rFonts w:cs="Times New Roman"/>
          <w:sz w:val="22"/>
        </w:rPr>
        <w:t>ection 37-2-307.</w:t>
      </w:r>
      <w:r w:rsidRPr="00CD7201">
        <w:rPr>
          <w:rFonts w:cs="Times New Roman"/>
          <w:sz w:val="22"/>
        </w:rPr>
        <w:tab/>
      </w:r>
      <w:bookmarkStart w:id="11" w:name="ss_T37C2N307SA_lv1_e7d2a69dbD"/>
      <w:r w:rsidRPr="00CD7201">
        <w:rPr>
          <w:rFonts w:cs="Times New Roman"/>
          <w:sz w:val="22"/>
        </w:rPr>
        <w:t>(</w:t>
      </w:r>
      <w:bookmarkEnd w:id="11"/>
      <w:r w:rsidRPr="00CD7201">
        <w:rPr>
          <w:rFonts w:cs="Times New Roman"/>
          <w:sz w:val="22"/>
        </w:rPr>
        <w:t>A)</w:t>
      </w:r>
      <w:r w:rsidRPr="00CD7201">
        <w:rPr>
          <w:rStyle w:val="scstrike"/>
          <w:rFonts w:cs="Times New Roman"/>
          <w:sz w:val="22"/>
        </w:rPr>
        <w:t>(1) Every motor vehicle dealer charging closing fees on a motor vehicle sales contract shall pay a one-time registration fee of ten dollars during each state fiscal year before January thirty-first to the Department of Consumer Affairs. The department shall set the fee annually in an amount not to exceed twenty-five dollars.</w:t>
      </w:r>
    </w:p>
    <w:p w14:paraId="686B7054" w14:textId="77777777" w:rsidR="004D50CC" w:rsidRPr="00CD7201" w:rsidDel="001B7AC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strike"/>
          <w:rFonts w:cs="Times New Roman"/>
          <w:sz w:val="22"/>
        </w:rPr>
        <w:tab/>
      </w:r>
      <w:r w:rsidRPr="00CD7201">
        <w:rPr>
          <w:rStyle w:val="scstrike"/>
          <w:rFonts w:cs="Times New Roman"/>
          <w:sz w:val="22"/>
        </w:rPr>
        <w:tab/>
        <w:t>(2) The closing fee must be included in the advertised price of the motor vehicle, disclosed on the sales contract, and displayed in a conspicuous location in the motor vehicle dealership.</w:t>
      </w:r>
    </w:p>
    <w:p w14:paraId="7CC13196"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strike"/>
          <w:rFonts w:cs="Times New Roman"/>
          <w:sz w:val="22"/>
        </w:rPr>
        <w:tab/>
      </w:r>
      <w:bookmarkStart w:id="12" w:name="ss_T37C2N307SB_lv1_637ff3759D"/>
      <w:r w:rsidRPr="00CD7201">
        <w:rPr>
          <w:rStyle w:val="scstrike"/>
          <w:rFonts w:cs="Times New Roman"/>
          <w:sz w:val="22"/>
        </w:rPr>
        <w:t>(</w:t>
      </w:r>
      <w:bookmarkEnd w:id="12"/>
      <w:r w:rsidRPr="00CD7201">
        <w:rPr>
          <w:rStyle w:val="scstrike"/>
          <w:rFonts w:cs="Times New Roman"/>
          <w:sz w:val="22"/>
        </w:rPr>
        <w:t>B) A</w:t>
      </w:r>
      <w:r w:rsidRPr="00CD7201">
        <w:rPr>
          <w:rFonts w:cs="Times New Roman"/>
          <w:sz w:val="22"/>
        </w:rPr>
        <w:t xml:space="preserve"> </w:t>
      </w:r>
      <w:r w:rsidRPr="00CD7201">
        <w:rPr>
          <w:rFonts w:cs="Times New Roman"/>
          <w:sz w:val="22"/>
          <w:u w:val="single"/>
        </w:rPr>
        <w:t>As used in this section:</w:t>
      </w:r>
    </w:p>
    <w:p w14:paraId="1A9836FD"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Fonts w:cs="Times New Roman"/>
          <w:sz w:val="22"/>
        </w:rPr>
        <w:tab/>
      </w:r>
      <w:r w:rsidRPr="00CD7201">
        <w:rPr>
          <w:rFonts w:cs="Times New Roman"/>
          <w:sz w:val="22"/>
        </w:rPr>
        <w:tab/>
        <w:t>(1)</w:t>
      </w:r>
      <w:r w:rsidRPr="00CD7201">
        <w:rPr>
          <w:rFonts w:cs="Times New Roman"/>
          <w:sz w:val="22"/>
        </w:rPr>
        <w:tab/>
      </w:r>
      <w:r w:rsidRPr="00CD7201">
        <w:rPr>
          <w:rStyle w:val="scinsert"/>
          <w:rFonts w:cs="Times New Roman"/>
          <w:sz w:val="22"/>
        </w:rPr>
        <w:t>“</w:t>
      </w:r>
      <w:r w:rsidRPr="00CD7201">
        <w:rPr>
          <w:rFonts w:cs="Times New Roman"/>
          <w:sz w:val="22"/>
        </w:rPr>
        <w:t>Closing fee</w:t>
      </w:r>
      <w:r w:rsidRPr="00CD7201">
        <w:rPr>
          <w:rStyle w:val="scinsert"/>
          <w:rFonts w:cs="Times New Roman"/>
          <w:sz w:val="22"/>
        </w:rPr>
        <w:t>”</w:t>
      </w:r>
      <w:r w:rsidRPr="00CD7201">
        <w:rPr>
          <w:rFonts w:cs="Times New Roman"/>
          <w:sz w:val="22"/>
        </w:rPr>
        <w:t xml:space="preserve"> </w:t>
      </w:r>
      <w:r w:rsidRPr="00CD7201">
        <w:rPr>
          <w:rStyle w:val="scstrike"/>
          <w:rFonts w:cs="Times New Roman"/>
          <w:sz w:val="22"/>
        </w:rPr>
        <w:t>is defined as</w:t>
      </w:r>
      <w:r w:rsidRPr="00CD7201">
        <w:rPr>
          <w:rStyle w:val="scinsert"/>
          <w:rFonts w:cs="Times New Roman"/>
          <w:sz w:val="22"/>
        </w:rPr>
        <w:t xml:space="preserve"> means</w:t>
      </w:r>
      <w:r w:rsidRPr="00CD7201">
        <w:rPr>
          <w:rFonts w:cs="Times New Roman"/>
          <w:sz w:val="22"/>
        </w:rPr>
        <w:t xml:space="preserve"> a fee </w:t>
      </w:r>
      <w:r w:rsidRPr="00CD7201">
        <w:rPr>
          <w:rStyle w:val="scstrike"/>
          <w:rFonts w:cs="Times New Roman"/>
          <w:sz w:val="22"/>
        </w:rPr>
        <w:t>charged</w:t>
      </w:r>
      <w:r w:rsidRPr="00CD7201">
        <w:rPr>
          <w:rStyle w:val="scinsert"/>
          <w:rFonts w:cs="Times New Roman"/>
          <w:sz w:val="22"/>
        </w:rPr>
        <w:t xml:space="preserve"> for recovery of a motor vehicle dealer’s actual costs</w:t>
      </w:r>
      <w:r w:rsidRPr="00CD7201">
        <w:rPr>
          <w:rFonts w:cs="Times New Roman"/>
          <w:sz w:val="22"/>
        </w:rPr>
        <w:t xml:space="preserve"> for all administrative and financial work needed to transfer</w:t>
      </w:r>
      <w:r w:rsidRPr="00CD7201">
        <w:rPr>
          <w:rStyle w:val="scinsert"/>
          <w:rFonts w:cs="Times New Roman"/>
          <w:sz w:val="22"/>
        </w:rPr>
        <w:t xml:space="preserve"> and deliver</w:t>
      </w:r>
      <w:r w:rsidRPr="00CD7201">
        <w:rPr>
          <w:rFonts w:cs="Times New Roman"/>
          <w:sz w:val="22"/>
        </w:rPr>
        <w:t xml:space="preserve"> the motor vehicle to the consumer</w:t>
      </w:r>
      <w:r w:rsidRPr="00CD7201">
        <w:rPr>
          <w:rStyle w:val="scstrike"/>
          <w:rFonts w:cs="Times New Roman"/>
          <w:sz w:val="22"/>
        </w:rPr>
        <w:t>, person, or entity</w:t>
      </w:r>
      <w:r w:rsidRPr="00CD7201">
        <w:rPr>
          <w:rFonts w:cs="Times New Roman"/>
          <w:sz w:val="22"/>
        </w:rPr>
        <w:t xml:space="preserve"> including, but not limited to, compliance with all state, federal, and lender requirements, preparation and retrieval of documents, protection of the private personal information of the consumer, records retention, and storage costs</w:t>
      </w:r>
      <w:r w:rsidRPr="00CD7201">
        <w:rPr>
          <w:rStyle w:val="scinsert"/>
          <w:rFonts w:cs="Times New Roman"/>
          <w:sz w:val="22"/>
        </w:rPr>
        <w:t>;</w:t>
      </w:r>
    </w:p>
    <w:p w14:paraId="5C82462D"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t>(2)</w:t>
      </w:r>
      <w:r w:rsidRPr="00CD7201">
        <w:rPr>
          <w:rStyle w:val="scinsert"/>
          <w:rFonts w:cs="Times New Roman"/>
          <w:sz w:val="22"/>
        </w:rPr>
        <w:tab/>
        <w:t>“Dealer” means a “motor vehicle dealer” as defined in Section 56-15-10; and</w:t>
      </w:r>
    </w:p>
    <w:p w14:paraId="0CCB0404"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t>(3)</w:t>
      </w:r>
      <w:r w:rsidRPr="00CD7201">
        <w:rPr>
          <w:rStyle w:val="scinsert"/>
          <w:rFonts w:cs="Times New Roman"/>
          <w:sz w:val="22"/>
        </w:rPr>
        <w:tab/>
        <w:t>“Department” means the South Carolina Department of Consumer Affairs.</w:t>
      </w:r>
    </w:p>
    <w:p w14:paraId="6365D4DC"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t>(B)(1)</w:t>
      </w:r>
      <w:r w:rsidRPr="00CD7201">
        <w:rPr>
          <w:rStyle w:val="scinsert"/>
          <w:rFonts w:cs="Times New Roman"/>
          <w:sz w:val="22"/>
        </w:rPr>
        <w:tab/>
        <w:t>Every dealer charging closing fees in a motor vehicle sale or lease transaction shall pay a filing fee of ten dollars to the department each time the dealer provides notice of a new closing fee amount to the department. The department shall set the filing fee annually in an amount not to exceed twenty-five dollars.</w:t>
      </w:r>
    </w:p>
    <w:p w14:paraId="54A3D9BB"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t>(2)</w:t>
      </w:r>
      <w:r w:rsidRPr="00CD7201">
        <w:rPr>
          <w:rStyle w:val="scinsert"/>
          <w:rFonts w:cs="Times New Roman"/>
          <w:sz w:val="22"/>
        </w:rPr>
        <w:tab/>
        <w:t>The closing fee must be disclosed on the motor vehicle sale or lease contract, displayed in a conspicuous location in the motor vehicle dealership, and clearly and conspicuously disclosed in any advertisement of a specific motor vehicle for sale or lease</w:t>
      </w:r>
      <w:r w:rsidRPr="00CD7201">
        <w:rPr>
          <w:rFonts w:cs="Times New Roman"/>
          <w:sz w:val="22"/>
        </w:rPr>
        <w:t>.</w:t>
      </w:r>
    </w:p>
    <w:p w14:paraId="2CE4C4A9"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Fonts w:cs="Times New Roman"/>
          <w:sz w:val="22"/>
        </w:rPr>
        <w:tab/>
      </w:r>
      <w:bookmarkStart w:id="13" w:name="ss_T37C2N307SC_lv1_ea935a5b8D"/>
      <w:r w:rsidRPr="00CD7201">
        <w:rPr>
          <w:rFonts w:cs="Times New Roman"/>
          <w:sz w:val="22"/>
        </w:rPr>
        <w:t>(</w:t>
      </w:r>
      <w:bookmarkEnd w:id="13"/>
      <w:r w:rsidRPr="00CD7201">
        <w:rPr>
          <w:rFonts w:cs="Times New Roman"/>
          <w:sz w:val="22"/>
        </w:rPr>
        <w:t xml:space="preserve">C)(1) Prior to charging a closing fee, a </w:t>
      </w:r>
      <w:r w:rsidRPr="00CD7201">
        <w:rPr>
          <w:rStyle w:val="scstrike"/>
          <w:rFonts w:cs="Times New Roman"/>
          <w:sz w:val="22"/>
        </w:rPr>
        <w:t>motor vehicle</w:t>
      </w:r>
      <w:r w:rsidRPr="00CD7201">
        <w:rPr>
          <w:rFonts w:cs="Times New Roman"/>
          <w:sz w:val="22"/>
        </w:rPr>
        <w:t xml:space="preserve"> dealer shall provide written notice to the department </w:t>
      </w:r>
      <w:r w:rsidRPr="00CD7201">
        <w:rPr>
          <w:rStyle w:val="scstrike"/>
          <w:rFonts w:cs="Times New Roman"/>
          <w:sz w:val="22"/>
        </w:rPr>
        <w:t>of Consumer Affairs</w:t>
      </w:r>
      <w:r w:rsidRPr="00CD7201">
        <w:rPr>
          <w:rFonts w:cs="Times New Roman"/>
          <w:sz w:val="22"/>
        </w:rPr>
        <w:t xml:space="preserve"> of the maximum amount of </w:t>
      </w:r>
      <w:r w:rsidRPr="00CD7201">
        <w:rPr>
          <w:rStyle w:val="scstrike"/>
          <w:rFonts w:cs="Times New Roman"/>
          <w:sz w:val="22"/>
        </w:rPr>
        <w:t>a</w:t>
      </w:r>
      <w:r w:rsidRPr="00CD7201">
        <w:rPr>
          <w:rFonts w:cs="Times New Roman"/>
          <w:sz w:val="22"/>
        </w:rPr>
        <w:t xml:space="preserve"> </w:t>
      </w:r>
      <w:r w:rsidRPr="00CD7201">
        <w:rPr>
          <w:rStyle w:val="scinsert"/>
          <w:rFonts w:cs="Times New Roman"/>
          <w:sz w:val="22"/>
        </w:rPr>
        <w:t xml:space="preserve">the </w:t>
      </w:r>
      <w:r w:rsidRPr="00CD7201">
        <w:rPr>
          <w:rFonts w:cs="Times New Roman"/>
          <w:sz w:val="22"/>
        </w:rPr>
        <w:t xml:space="preserve">closing fee the dealer intends to charge </w:t>
      </w:r>
      <w:r w:rsidRPr="00CD7201">
        <w:rPr>
          <w:rStyle w:val="scstrike"/>
          <w:rFonts w:cs="Times New Roman"/>
          <w:sz w:val="22"/>
        </w:rPr>
        <w:t>on an annual basis</w:t>
      </w:r>
      <w:r w:rsidRPr="00CD7201">
        <w:rPr>
          <w:rFonts w:cs="Times New Roman"/>
          <w:sz w:val="22"/>
        </w:rPr>
        <w:t xml:space="preserve">. </w:t>
      </w:r>
    </w:p>
    <w:p w14:paraId="5F59462F"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t>(2)</w:t>
      </w:r>
      <w:r w:rsidRPr="00CD7201">
        <w:rPr>
          <w:rStyle w:val="scinsert"/>
          <w:rFonts w:cs="Times New Roman"/>
          <w:sz w:val="22"/>
        </w:rPr>
        <w:tab/>
        <w:t xml:space="preserve">If the maximum amount of the proposed closing fee the dealer intends to charge is not more than two hundred twenty-five dollars per vehicle, the closing fee is deemed approved by the department and the dealer does meet and fulfill all reasonable requirements and criteria in compliance with this section. If the proposed closing fee exceeds two hundred twenty-five dollars, </w:t>
      </w:r>
      <w:r w:rsidRPr="00CD7201">
        <w:rPr>
          <w:rFonts w:cs="Times New Roman"/>
          <w:sz w:val="22"/>
        </w:rPr>
        <w:t xml:space="preserve">the department may review the amount of the closing fee for reasonableness using the criteria in item </w:t>
      </w:r>
      <w:r w:rsidRPr="00CD7201">
        <w:rPr>
          <w:rStyle w:val="scstrike"/>
          <w:rFonts w:cs="Times New Roman"/>
          <w:sz w:val="22"/>
        </w:rPr>
        <w:t>(3)</w:t>
      </w:r>
      <w:r w:rsidRPr="00CD7201">
        <w:rPr>
          <w:rStyle w:val="scinsert"/>
          <w:rFonts w:cs="Times New Roman"/>
          <w:sz w:val="22"/>
        </w:rPr>
        <w:t>(5)</w:t>
      </w:r>
      <w:r w:rsidRPr="00CD7201">
        <w:rPr>
          <w:rFonts w:cs="Times New Roman"/>
          <w:sz w:val="22"/>
        </w:rPr>
        <w:t xml:space="preserve"> </w:t>
      </w:r>
      <w:r w:rsidRPr="00CD7201">
        <w:rPr>
          <w:rStyle w:val="scstrike"/>
          <w:rFonts w:cs="Times New Roman"/>
          <w:sz w:val="22"/>
        </w:rPr>
        <w:t>if the maximum amount of the closing fee intended to be charged by a dealer in a vehicle transaction exceeds two hundred twenty-five dollars per vehicle. The department shall not conduct a review of the amount of the closing fee for reasonableness when the maximum amount the dealer intends to charge in a vehicle transaction is not more than two hundred twenty-five dollars per vehicle</w:t>
      </w:r>
      <w:r w:rsidRPr="00CD7201">
        <w:rPr>
          <w:rFonts w:cs="Times New Roman"/>
          <w:sz w:val="22"/>
        </w:rPr>
        <w:t>.</w:t>
      </w:r>
    </w:p>
    <w:p w14:paraId="7EE65B27"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t>(3)</w:t>
      </w:r>
      <w:r w:rsidRPr="00CD7201">
        <w:rPr>
          <w:rStyle w:val="scinsert"/>
          <w:rFonts w:cs="Times New Roman"/>
          <w:sz w:val="22"/>
        </w:rPr>
        <w:tab/>
      </w:r>
      <w:r w:rsidRPr="00CD7201">
        <w:rPr>
          <w:rFonts w:cs="Times New Roman"/>
          <w:sz w:val="22"/>
        </w:rPr>
        <w:t xml:space="preserve"> If the department intends to conduct a formal review of a proposed closing fee, the department shall provide written notice to the </w:t>
      </w:r>
      <w:r w:rsidRPr="00CD7201">
        <w:rPr>
          <w:rStyle w:val="scstrike"/>
          <w:rFonts w:cs="Times New Roman"/>
          <w:sz w:val="22"/>
        </w:rPr>
        <w:t>motor vehicle</w:t>
      </w:r>
      <w:r w:rsidRPr="00CD7201">
        <w:rPr>
          <w:rFonts w:cs="Times New Roman"/>
          <w:sz w:val="22"/>
        </w:rPr>
        <w:t xml:space="preserve"> dealer of the department's intention to review the proposed closing fee within</w:t>
      </w:r>
      <w:r w:rsidRPr="00CD7201">
        <w:rPr>
          <w:rStyle w:val="scstrike"/>
          <w:rFonts w:cs="Times New Roman"/>
          <w:sz w:val="22"/>
        </w:rPr>
        <w:t xml:space="preserve"> thirty</w:t>
      </w:r>
      <w:r w:rsidRPr="00CD7201">
        <w:rPr>
          <w:rStyle w:val="scinsert"/>
          <w:rFonts w:cs="Times New Roman"/>
          <w:sz w:val="22"/>
        </w:rPr>
        <w:t xml:space="preserve"> fifteen</w:t>
      </w:r>
      <w:r w:rsidRPr="00CD7201">
        <w:rPr>
          <w:rFonts w:cs="Times New Roman"/>
          <w:sz w:val="22"/>
        </w:rPr>
        <w:t xml:space="preserve"> days of receiving the</w:t>
      </w:r>
      <w:r w:rsidRPr="00CD7201">
        <w:rPr>
          <w:rStyle w:val="scinsert"/>
          <w:rFonts w:cs="Times New Roman"/>
          <w:sz w:val="22"/>
        </w:rPr>
        <w:t xml:space="preserve"> complete</w:t>
      </w:r>
      <w:r w:rsidRPr="00CD7201">
        <w:rPr>
          <w:rFonts w:cs="Times New Roman"/>
          <w:sz w:val="22"/>
        </w:rPr>
        <w:t xml:space="preserve"> proposed closing fee notice. If the department</w:t>
      </w:r>
      <w:r w:rsidRPr="00CD7201">
        <w:rPr>
          <w:rStyle w:val="scinsert"/>
          <w:rFonts w:cs="Times New Roman"/>
          <w:sz w:val="22"/>
        </w:rPr>
        <w:t xml:space="preserve"> determines that a proposed closing fee is not reasonable, the department must issue a written order detailing the department’s findings within thirty days of receiving the complete proposed closing fee notice. If the department</w:t>
      </w:r>
      <w:r w:rsidRPr="00CD7201">
        <w:rPr>
          <w:rFonts w:cs="Times New Roman"/>
          <w:sz w:val="22"/>
        </w:rPr>
        <w:t xml:space="preserve"> does not provide </w:t>
      </w:r>
      <w:r w:rsidRPr="00CD7201">
        <w:rPr>
          <w:rStyle w:val="scstrike"/>
          <w:rFonts w:cs="Times New Roman"/>
          <w:sz w:val="22"/>
        </w:rPr>
        <w:t>a motor vehicle</w:t>
      </w:r>
      <w:r w:rsidRPr="00CD7201">
        <w:rPr>
          <w:rFonts w:cs="Times New Roman"/>
          <w:sz w:val="22"/>
        </w:rPr>
        <w:t xml:space="preserve"> </w:t>
      </w:r>
      <w:r w:rsidRPr="00CD7201">
        <w:rPr>
          <w:rStyle w:val="scinsert"/>
          <w:rFonts w:cs="Times New Roman"/>
          <w:sz w:val="22"/>
        </w:rPr>
        <w:t xml:space="preserve">the </w:t>
      </w:r>
      <w:r w:rsidRPr="00CD7201">
        <w:rPr>
          <w:rFonts w:cs="Times New Roman"/>
          <w:sz w:val="22"/>
        </w:rPr>
        <w:t xml:space="preserve">dealer with written notice of the department's </w:t>
      </w:r>
      <w:r w:rsidRPr="00CD7201">
        <w:rPr>
          <w:rStyle w:val="scstrike"/>
          <w:rFonts w:cs="Times New Roman"/>
          <w:sz w:val="22"/>
        </w:rPr>
        <w:t>intention to review</w:t>
      </w:r>
      <w:r w:rsidRPr="00CD7201">
        <w:rPr>
          <w:rStyle w:val="scinsert"/>
          <w:rFonts w:cs="Times New Roman"/>
          <w:sz w:val="22"/>
        </w:rPr>
        <w:t xml:space="preserve"> approval of</w:t>
      </w:r>
      <w:r w:rsidRPr="00CD7201">
        <w:rPr>
          <w:rFonts w:cs="Times New Roman"/>
          <w:sz w:val="22"/>
        </w:rPr>
        <w:t xml:space="preserve"> the proposed closing fee within thirty days</w:t>
      </w:r>
      <w:r w:rsidRPr="00CD7201">
        <w:rPr>
          <w:rStyle w:val="scinsert"/>
          <w:rFonts w:cs="Times New Roman"/>
          <w:sz w:val="22"/>
        </w:rPr>
        <w:t xml:space="preserve"> of receiving the proposed closing fee notice</w:t>
      </w:r>
      <w:r w:rsidRPr="00CD7201">
        <w:rPr>
          <w:rFonts w:cs="Times New Roman"/>
          <w:sz w:val="22"/>
        </w:rPr>
        <w:t xml:space="preserve">, the </w:t>
      </w:r>
      <w:r w:rsidRPr="00CD7201">
        <w:rPr>
          <w:rStyle w:val="scstrike"/>
          <w:rFonts w:cs="Times New Roman"/>
          <w:sz w:val="22"/>
        </w:rPr>
        <w:t>motor vehicle</w:t>
      </w:r>
      <w:r w:rsidRPr="00CD7201">
        <w:rPr>
          <w:rFonts w:cs="Times New Roman"/>
          <w:sz w:val="22"/>
        </w:rPr>
        <w:t xml:space="preserve"> dealer is authorized to charge the proposed closing fee. </w:t>
      </w:r>
      <w:r w:rsidRPr="00CD7201">
        <w:rPr>
          <w:rStyle w:val="scstrike"/>
          <w:rFonts w:cs="Times New Roman"/>
          <w:sz w:val="22"/>
        </w:rPr>
        <w:t>If the department determines that a proposed closing fee is not reasonable, the department shall issue a written order detailing the department's findings. The department may require the fee to be reduced or require the motor vehicle dealer to submit a new fee for review.</w:t>
      </w:r>
      <w:r w:rsidRPr="00CD7201">
        <w:rPr>
          <w:rFonts w:cs="Times New Roman"/>
          <w:sz w:val="22"/>
        </w:rPr>
        <w:t xml:space="preserve"> </w:t>
      </w:r>
    </w:p>
    <w:p w14:paraId="6643DE74"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t>(4)</w:t>
      </w:r>
      <w:r w:rsidRPr="00CD7201">
        <w:rPr>
          <w:rStyle w:val="scinsert"/>
          <w:rFonts w:cs="Times New Roman"/>
          <w:sz w:val="22"/>
        </w:rPr>
        <w:tab/>
      </w:r>
      <w:r w:rsidRPr="00CD7201">
        <w:rPr>
          <w:rFonts w:cs="Times New Roman"/>
          <w:sz w:val="22"/>
        </w:rPr>
        <w:t>The dealer is at all times authorized to submit a new closing fee that is equal to or less than two hundred twenty-five dollars per vehicle which is not subject to review.</w:t>
      </w:r>
      <w:r w:rsidRPr="00CD7201">
        <w:rPr>
          <w:rStyle w:val="scinsert"/>
          <w:rFonts w:cs="Times New Roman"/>
          <w:sz w:val="22"/>
        </w:rPr>
        <w:t xml:space="preserve"> If the department finds that a proposed closing fee is not reasonable, the dealer may request a hearing in accordance with the Administrative Procedures Act.</w:t>
      </w:r>
      <w:r w:rsidRPr="00CD7201">
        <w:rPr>
          <w:rFonts w:cs="Times New Roman"/>
          <w:sz w:val="22"/>
        </w:rPr>
        <w:t xml:space="preserve"> During the pendency of the</w:t>
      </w:r>
      <w:r w:rsidRPr="00CD7201">
        <w:rPr>
          <w:rStyle w:val="scinsert"/>
          <w:rFonts w:cs="Times New Roman"/>
          <w:sz w:val="22"/>
        </w:rPr>
        <w:t xml:space="preserve"> department’s</w:t>
      </w:r>
      <w:r w:rsidRPr="00CD7201">
        <w:rPr>
          <w:rFonts w:cs="Times New Roman"/>
          <w:sz w:val="22"/>
        </w:rPr>
        <w:t xml:space="preserve"> review period, </w:t>
      </w:r>
      <w:r w:rsidRPr="00CD7201">
        <w:rPr>
          <w:rStyle w:val="scstrike"/>
          <w:rFonts w:cs="Times New Roman"/>
          <w:sz w:val="22"/>
        </w:rPr>
        <w:t>a motor vehicle dealer</w:t>
      </w:r>
      <w:r w:rsidRPr="00CD7201">
        <w:rPr>
          <w:rStyle w:val="scinsert"/>
          <w:rFonts w:cs="Times New Roman"/>
          <w:sz w:val="22"/>
        </w:rPr>
        <w:t xml:space="preserve"> or the pendency of any action before the Administrative Law Court, the dealer</w:t>
      </w:r>
      <w:r w:rsidRPr="00CD7201">
        <w:rPr>
          <w:rFonts w:cs="Times New Roman"/>
          <w:sz w:val="22"/>
        </w:rPr>
        <w:t xml:space="preserve"> is authorized to charge a closing fee at an amount not to exceed the amount most recently on file and permitted to be charged by the department.</w:t>
      </w:r>
      <w:r w:rsidRPr="00CD7201">
        <w:rPr>
          <w:rStyle w:val="scstrike"/>
          <w:rFonts w:cs="Times New Roman"/>
          <w:sz w:val="22"/>
        </w:rPr>
        <w:t xml:space="preserve"> If the department finds that a closing fee is not reasonable, the motor vehicle dealer may request a hearing in accordance with the Administrative Procedures Act.</w:t>
      </w:r>
    </w:p>
    <w:p w14:paraId="54B9E893" w14:textId="77777777" w:rsidR="004D50CC" w:rsidRPr="00CD7201" w:rsidDel="00B1732A"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Fonts w:cs="Times New Roman"/>
          <w:sz w:val="22"/>
        </w:rPr>
        <w:tab/>
      </w:r>
      <w:r w:rsidRPr="00CD7201">
        <w:rPr>
          <w:rFonts w:cs="Times New Roman"/>
          <w:sz w:val="22"/>
        </w:rPr>
        <w:tab/>
      </w:r>
      <w:r w:rsidRPr="00CD7201">
        <w:rPr>
          <w:rStyle w:val="scstrike"/>
          <w:rFonts w:cs="Times New Roman"/>
          <w:sz w:val="22"/>
        </w:rPr>
        <w:t>(2) If the maximum amount of the closing fee that the dealer intends to charge is not more than two hundred twenty-five dollars per vehicle, the closing fee is deemed approved by the department and the dealer does meet and fulfill all reasonableness requirements and criteria in compliance with the law and this section.</w:t>
      </w:r>
    </w:p>
    <w:p w14:paraId="7B1C2079" w14:textId="77777777" w:rsidR="004D50CC" w:rsidRPr="00CD7201" w:rsidDel="00B1732A"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strike"/>
          <w:rFonts w:cs="Times New Roman"/>
          <w:sz w:val="22"/>
        </w:rPr>
        <w:tab/>
      </w:r>
      <w:r w:rsidRPr="00CD7201">
        <w:rPr>
          <w:rStyle w:val="scstrike"/>
          <w:rFonts w:cs="Times New Roman"/>
          <w:sz w:val="22"/>
        </w:rPr>
        <w:tab/>
        <w:t>(3) In determining the reasonableness of a closing fee, the department shall allow the following items to be included in a reasonable closing fee:</w:t>
      </w:r>
    </w:p>
    <w:p w14:paraId="0116B055"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strike"/>
          <w:rFonts w:cs="Times New Roman"/>
          <w:sz w:val="22"/>
        </w:rPr>
        <w:tab/>
      </w:r>
      <w:r w:rsidRPr="00CD7201">
        <w:rPr>
          <w:rStyle w:val="scstrike"/>
          <w:rFonts w:cs="Times New Roman"/>
          <w:sz w:val="22"/>
        </w:rPr>
        <w:tab/>
      </w:r>
      <w:r w:rsidRPr="00CD7201">
        <w:rPr>
          <w:rStyle w:val="scstrike"/>
          <w:rFonts w:cs="Times New Roman"/>
          <w:sz w:val="22"/>
        </w:rPr>
        <w:tab/>
        <w:t>(a) all administrative expenses,</w:t>
      </w:r>
    </w:p>
    <w:p w14:paraId="5E774F6B"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t>(5)(a) In determining the reasonableness of a closing fee, the department must accept and allow all of the dealer’s actual</w:t>
      </w:r>
      <w:r w:rsidRPr="00CD7201">
        <w:rPr>
          <w:rFonts w:cs="Times New Roman"/>
          <w:sz w:val="22"/>
        </w:rPr>
        <w:t xml:space="preserve"> costs</w:t>
      </w:r>
      <w:r w:rsidRPr="00CD7201">
        <w:rPr>
          <w:rStyle w:val="scinsert"/>
          <w:rFonts w:cs="Times New Roman"/>
          <w:sz w:val="22"/>
        </w:rPr>
        <w:t xml:space="preserve"> and expenses, including, but not limited to, employee compensation, information processing facilities cost</w:t>
      </w:r>
      <w:r w:rsidRPr="00CD7201">
        <w:rPr>
          <w:rFonts w:cs="Times New Roman"/>
          <w:sz w:val="22"/>
        </w:rPr>
        <w:t xml:space="preserve">, </w:t>
      </w:r>
      <w:r w:rsidRPr="00CD7201">
        <w:rPr>
          <w:rStyle w:val="scstrike"/>
          <w:rFonts w:cs="Times New Roman"/>
          <w:sz w:val="22"/>
        </w:rPr>
        <w:t>staff,</w:t>
      </w:r>
      <w:r w:rsidRPr="00CD7201">
        <w:rPr>
          <w:rFonts w:cs="Times New Roman"/>
          <w:sz w:val="22"/>
        </w:rPr>
        <w:t xml:space="preserve"> supplies,</w:t>
      </w:r>
      <w:r w:rsidRPr="00CD7201">
        <w:rPr>
          <w:rStyle w:val="scinsert"/>
          <w:rFonts w:cs="Times New Roman"/>
          <w:sz w:val="22"/>
        </w:rPr>
        <w:t xml:space="preserve"> and</w:t>
      </w:r>
      <w:r w:rsidRPr="00CD7201">
        <w:rPr>
          <w:rFonts w:cs="Times New Roman"/>
          <w:sz w:val="22"/>
        </w:rPr>
        <w:t xml:space="preserve"> materials</w:t>
      </w:r>
      <w:r w:rsidRPr="00CD7201">
        <w:rPr>
          <w:rStyle w:val="scstrike"/>
          <w:rFonts w:cs="Times New Roman"/>
          <w:sz w:val="22"/>
        </w:rPr>
        <w:t>, and financial work needed to transfer the motor vehicle to the consumer and to procure the</w:t>
      </w:r>
      <w:r w:rsidRPr="00CD7201">
        <w:rPr>
          <w:rStyle w:val="scinsert"/>
          <w:rFonts w:cs="Times New Roman"/>
          <w:sz w:val="22"/>
        </w:rPr>
        <w:t xml:space="preserve"> associated with the following closing and deliver activities:</w:t>
      </w:r>
    </w:p>
    <w:p w14:paraId="222EB1F6"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r>
      <w:r w:rsidRPr="00CD7201">
        <w:rPr>
          <w:rStyle w:val="scinsert"/>
          <w:rFonts w:cs="Times New Roman"/>
          <w:sz w:val="22"/>
        </w:rPr>
        <w:tab/>
      </w:r>
      <w:r w:rsidRPr="00CD7201">
        <w:rPr>
          <w:rStyle w:val="scinsert"/>
          <w:rFonts w:cs="Times New Roman"/>
          <w:sz w:val="22"/>
        </w:rPr>
        <w:tab/>
        <w:t>(i)</w:t>
      </w:r>
      <w:r w:rsidRPr="00CD7201">
        <w:rPr>
          <w:rStyle w:val="scinsert"/>
          <w:rFonts w:cs="Times New Roman"/>
          <w:sz w:val="22"/>
        </w:rPr>
        <w:tab/>
      </w:r>
      <w:r w:rsidRPr="00CD7201">
        <w:rPr>
          <w:rFonts w:cs="Times New Roman"/>
          <w:sz w:val="22"/>
        </w:rPr>
        <w:t xml:space="preserve"> closing </w:t>
      </w:r>
      <w:r w:rsidRPr="00CD7201">
        <w:rPr>
          <w:rStyle w:val="scstrike"/>
          <w:rFonts w:cs="Times New Roman"/>
          <w:sz w:val="22"/>
        </w:rPr>
        <w:t>of</w:t>
      </w:r>
      <w:r w:rsidRPr="00CD7201">
        <w:rPr>
          <w:rFonts w:cs="Times New Roman"/>
          <w:sz w:val="22"/>
        </w:rPr>
        <w:t xml:space="preserve"> the motor vehicle</w:t>
      </w:r>
      <w:r w:rsidRPr="00CD7201">
        <w:rPr>
          <w:rStyle w:val="scinsert"/>
          <w:rFonts w:cs="Times New Roman"/>
          <w:sz w:val="22"/>
        </w:rPr>
        <w:t xml:space="preserve"> sale or lease</w:t>
      </w:r>
      <w:r w:rsidRPr="00CD7201">
        <w:rPr>
          <w:rFonts w:cs="Times New Roman"/>
          <w:sz w:val="22"/>
        </w:rPr>
        <w:t xml:space="preserve"> transaction</w:t>
      </w:r>
      <w:r w:rsidRPr="00CD7201">
        <w:rPr>
          <w:rStyle w:val="scstrike"/>
          <w:rFonts w:cs="Times New Roman"/>
          <w:sz w:val="22"/>
        </w:rPr>
        <w:t>;</w:t>
      </w:r>
    </w:p>
    <w:p w14:paraId="746DF37F"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strike"/>
          <w:rFonts w:cs="Times New Roman"/>
          <w:sz w:val="22"/>
        </w:rPr>
        <w:tab/>
      </w:r>
      <w:r w:rsidRPr="00CD7201">
        <w:rPr>
          <w:rStyle w:val="scstrike"/>
          <w:rFonts w:cs="Times New Roman"/>
          <w:sz w:val="22"/>
        </w:rPr>
        <w:tab/>
      </w:r>
      <w:r w:rsidRPr="00CD7201">
        <w:rPr>
          <w:rStyle w:val="scstrike"/>
          <w:rFonts w:cs="Times New Roman"/>
          <w:sz w:val="22"/>
        </w:rPr>
        <w:tab/>
        <w:t>(b) all costs for administrative expenses, costs, staff, supplies, and materials necessary by</w:t>
      </w:r>
      <w:r w:rsidRPr="00CD7201">
        <w:rPr>
          <w:rStyle w:val="scinsert"/>
          <w:rFonts w:cs="Times New Roman"/>
          <w:sz w:val="22"/>
        </w:rPr>
        <w:t xml:space="preserve"> including any associated loan or lease, and transferring title of</w:t>
      </w:r>
      <w:r w:rsidRPr="00CD7201">
        <w:rPr>
          <w:rFonts w:cs="Times New Roman"/>
          <w:sz w:val="22"/>
        </w:rPr>
        <w:t xml:space="preserve"> the </w:t>
      </w:r>
      <w:r w:rsidRPr="00CD7201">
        <w:rPr>
          <w:rStyle w:val="scstrike"/>
          <w:rFonts w:cs="Times New Roman"/>
          <w:sz w:val="22"/>
        </w:rPr>
        <w:t>dealer</w:t>
      </w:r>
      <w:r w:rsidRPr="00CD7201">
        <w:rPr>
          <w:rFonts w:cs="Times New Roman"/>
          <w:sz w:val="22"/>
        </w:rPr>
        <w:t xml:space="preserve"> </w:t>
      </w:r>
      <w:r w:rsidRPr="00CD7201">
        <w:rPr>
          <w:rStyle w:val="scinsert"/>
          <w:rFonts w:cs="Times New Roman"/>
          <w:sz w:val="22"/>
        </w:rPr>
        <w:t xml:space="preserve"> motor vehicle </w:t>
      </w:r>
      <w:r w:rsidRPr="00CD7201">
        <w:rPr>
          <w:rFonts w:cs="Times New Roman"/>
          <w:sz w:val="22"/>
        </w:rPr>
        <w:t xml:space="preserve">to </w:t>
      </w:r>
      <w:r w:rsidRPr="00CD7201">
        <w:rPr>
          <w:rStyle w:val="scstrike"/>
          <w:rFonts w:cs="Times New Roman"/>
          <w:sz w:val="22"/>
        </w:rPr>
        <w:t>comply</w:t>
      </w:r>
      <w:r w:rsidRPr="00CD7201">
        <w:rPr>
          <w:rStyle w:val="scinsert"/>
          <w:rFonts w:cs="Times New Roman"/>
          <w:sz w:val="22"/>
        </w:rPr>
        <w:t xml:space="preserve"> the consumer;</w:t>
      </w:r>
    </w:p>
    <w:p w14:paraId="392333C4"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r>
      <w:r w:rsidRPr="00CD7201">
        <w:rPr>
          <w:rStyle w:val="scinsert"/>
          <w:rFonts w:cs="Times New Roman"/>
          <w:sz w:val="22"/>
        </w:rPr>
        <w:tab/>
      </w:r>
      <w:r w:rsidRPr="00CD7201">
        <w:rPr>
          <w:rStyle w:val="scinsert"/>
          <w:rFonts w:cs="Times New Roman"/>
          <w:sz w:val="22"/>
        </w:rPr>
        <w:tab/>
        <w:t>(ii)</w:t>
      </w:r>
      <w:r w:rsidRPr="00CD7201">
        <w:rPr>
          <w:rStyle w:val="scinsert"/>
          <w:rFonts w:cs="Times New Roman"/>
          <w:sz w:val="22"/>
        </w:rPr>
        <w:tab/>
        <w:t>delivering the motor vehicle to the consumer;</w:t>
      </w:r>
    </w:p>
    <w:p w14:paraId="1685BDF2"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r>
      <w:r w:rsidRPr="00CD7201">
        <w:rPr>
          <w:rStyle w:val="scinsert"/>
          <w:rFonts w:cs="Times New Roman"/>
          <w:sz w:val="22"/>
        </w:rPr>
        <w:tab/>
      </w:r>
      <w:r w:rsidRPr="00CD7201">
        <w:rPr>
          <w:rStyle w:val="scinsert"/>
          <w:rFonts w:cs="Times New Roman"/>
          <w:sz w:val="22"/>
        </w:rPr>
        <w:tab/>
        <w:t>(iii)</w:t>
      </w:r>
      <w:r w:rsidRPr="00CD7201">
        <w:rPr>
          <w:rStyle w:val="scinsert"/>
          <w:rFonts w:cs="Times New Roman"/>
          <w:sz w:val="22"/>
        </w:rPr>
        <w:tab/>
        <w:t>complying</w:t>
      </w:r>
      <w:r w:rsidRPr="00CD7201">
        <w:rPr>
          <w:rFonts w:cs="Times New Roman"/>
          <w:sz w:val="22"/>
        </w:rPr>
        <w:t xml:space="preserve"> with all state, federal, and lender requirements;</w:t>
      </w:r>
    </w:p>
    <w:p w14:paraId="23D4BB4B" w14:textId="77777777" w:rsidR="004D50CC" w:rsidRPr="00CD7201" w:rsidDel="00331235"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strike"/>
          <w:rFonts w:cs="Times New Roman"/>
          <w:sz w:val="22"/>
        </w:rPr>
        <w:tab/>
      </w:r>
      <w:r w:rsidRPr="00CD7201">
        <w:rPr>
          <w:rStyle w:val="scstrike"/>
          <w:rFonts w:cs="Times New Roman"/>
          <w:sz w:val="22"/>
        </w:rPr>
        <w:tab/>
      </w:r>
      <w:r w:rsidRPr="00CD7201">
        <w:rPr>
          <w:rStyle w:val="scstrike"/>
          <w:rFonts w:cs="Times New Roman"/>
          <w:sz w:val="22"/>
        </w:rPr>
        <w:tab/>
        <w:t>(c) all costs for administrative costs, staff, and materials needed for the preparation and retrieval of documents;</w:t>
      </w:r>
    </w:p>
    <w:p w14:paraId="3321DF93"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strike"/>
          <w:rFonts w:cs="Times New Roman"/>
          <w:sz w:val="22"/>
        </w:rPr>
        <w:tab/>
      </w:r>
      <w:r w:rsidRPr="00CD7201">
        <w:rPr>
          <w:rStyle w:val="scstrike"/>
          <w:rFonts w:cs="Times New Roman"/>
          <w:sz w:val="22"/>
        </w:rPr>
        <w:tab/>
      </w:r>
      <w:r w:rsidRPr="00CD7201">
        <w:rPr>
          <w:rStyle w:val="scstrike"/>
          <w:rFonts w:cs="Times New Roman"/>
          <w:sz w:val="22"/>
        </w:rPr>
        <w:tab/>
        <w:t>(d) all costs for administrative costs, staff, supplies, and materials necessary for the protection of</w:t>
      </w:r>
      <w:r w:rsidRPr="00CD7201">
        <w:rPr>
          <w:rFonts w:cs="Times New Roman"/>
          <w:sz w:val="22"/>
        </w:rPr>
        <w:t xml:space="preserve"> </w:t>
      </w:r>
    </w:p>
    <w:p w14:paraId="358ACE23"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r>
      <w:r w:rsidRPr="00CD7201">
        <w:rPr>
          <w:rStyle w:val="scinsert"/>
          <w:rFonts w:cs="Times New Roman"/>
          <w:sz w:val="22"/>
        </w:rPr>
        <w:tab/>
      </w:r>
      <w:r w:rsidRPr="00CD7201">
        <w:rPr>
          <w:rStyle w:val="scinsert"/>
          <w:rFonts w:cs="Times New Roman"/>
          <w:sz w:val="22"/>
        </w:rPr>
        <w:tab/>
        <w:t>(iv)</w:t>
      </w:r>
      <w:r w:rsidRPr="00CD7201">
        <w:rPr>
          <w:rStyle w:val="scinsert"/>
          <w:rFonts w:cs="Times New Roman"/>
          <w:sz w:val="22"/>
        </w:rPr>
        <w:tab/>
        <w:t>preparing, storing, and retrieving transaction documents; and</w:t>
      </w:r>
    </w:p>
    <w:p w14:paraId="2912F659" w14:textId="77777777" w:rsidR="004D50CC" w:rsidRPr="00CD7201" w:rsidDel="00331235"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r>
      <w:r w:rsidRPr="00CD7201">
        <w:rPr>
          <w:rStyle w:val="scinsert"/>
          <w:rFonts w:cs="Times New Roman"/>
          <w:sz w:val="22"/>
        </w:rPr>
        <w:tab/>
      </w:r>
      <w:r w:rsidRPr="00CD7201">
        <w:rPr>
          <w:rStyle w:val="scinsert"/>
          <w:rFonts w:cs="Times New Roman"/>
          <w:sz w:val="22"/>
        </w:rPr>
        <w:tab/>
        <w:t>(v)</w:t>
      </w:r>
      <w:r w:rsidRPr="00CD7201">
        <w:rPr>
          <w:rStyle w:val="scinsert"/>
          <w:rFonts w:cs="Times New Roman"/>
          <w:sz w:val="22"/>
        </w:rPr>
        <w:tab/>
        <w:t xml:space="preserve">protecting </w:t>
      </w:r>
      <w:r w:rsidRPr="00CD7201">
        <w:rPr>
          <w:rFonts w:cs="Times New Roman"/>
          <w:sz w:val="22"/>
        </w:rPr>
        <w:t>the private personal information of the consumer</w:t>
      </w:r>
      <w:r w:rsidRPr="00CD7201">
        <w:rPr>
          <w:rStyle w:val="scstrike"/>
          <w:rFonts w:cs="Times New Roman"/>
          <w:sz w:val="22"/>
        </w:rPr>
        <w:t>;  and</w:t>
      </w:r>
    </w:p>
    <w:p w14:paraId="578181CF"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strike"/>
          <w:rFonts w:cs="Times New Roman"/>
          <w:sz w:val="22"/>
        </w:rPr>
        <w:tab/>
      </w:r>
      <w:r w:rsidRPr="00CD7201">
        <w:rPr>
          <w:rStyle w:val="scstrike"/>
          <w:rFonts w:cs="Times New Roman"/>
          <w:sz w:val="22"/>
        </w:rPr>
        <w:tab/>
      </w:r>
      <w:r w:rsidRPr="00CD7201">
        <w:rPr>
          <w:rStyle w:val="scstrike"/>
          <w:rFonts w:cs="Times New Roman"/>
          <w:sz w:val="22"/>
        </w:rPr>
        <w:tab/>
        <w:t>(e) all costs for administrative costs, staff, supplies, and materials necessary for records retention and storage costs of such records</w:t>
      </w:r>
      <w:r w:rsidRPr="00CD7201">
        <w:rPr>
          <w:rFonts w:cs="Times New Roman"/>
          <w:sz w:val="22"/>
        </w:rPr>
        <w:t>.</w:t>
      </w:r>
    </w:p>
    <w:p w14:paraId="1E5DB4FF"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r>
      <w:r w:rsidRPr="00CD7201">
        <w:rPr>
          <w:rStyle w:val="scinsert"/>
          <w:rFonts w:cs="Times New Roman"/>
          <w:sz w:val="22"/>
        </w:rPr>
        <w:tab/>
        <w:t>(b)</w:t>
      </w:r>
      <w:r w:rsidRPr="00CD7201">
        <w:rPr>
          <w:rStyle w:val="scinsert"/>
          <w:rFonts w:cs="Times New Roman"/>
          <w:sz w:val="22"/>
        </w:rPr>
        <w:tab/>
        <w:t>Dealer costs must be calculated using generally accepted cost accounting principles for the preceding twelve-month period.</w:t>
      </w:r>
    </w:p>
    <w:p w14:paraId="0BF56977"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r>
      <w:r w:rsidRPr="00CD7201">
        <w:rPr>
          <w:rStyle w:val="scinsert"/>
          <w:rFonts w:cs="Times New Roman"/>
          <w:sz w:val="22"/>
        </w:rPr>
        <w:tab/>
        <w:t>(c)</w:t>
      </w:r>
      <w:r w:rsidRPr="00CD7201">
        <w:rPr>
          <w:rStyle w:val="scinsert"/>
          <w:rFonts w:cs="Times New Roman"/>
          <w:sz w:val="22"/>
        </w:rPr>
        <w:tab/>
        <w:t>In determining the reasonableness of a closing fee, the department may compare a particular dealer’s costs only with other similarly situated dealers.</w:t>
      </w:r>
    </w:p>
    <w:p w14:paraId="60DBB100"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Fonts w:cs="Times New Roman"/>
          <w:sz w:val="22"/>
        </w:rPr>
        <w:tab/>
      </w:r>
      <w:bookmarkStart w:id="14" w:name="ss_T37C2N307SD_lv1_0d07f49acD"/>
      <w:r w:rsidRPr="00CD7201">
        <w:rPr>
          <w:rFonts w:cs="Times New Roman"/>
          <w:sz w:val="22"/>
        </w:rPr>
        <w:t>(</w:t>
      </w:r>
      <w:bookmarkEnd w:id="14"/>
      <w:r w:rsidRPr="00CD7201">
        <w:rPr>
          <w:rFonts w:cs="Times New Roman"/>
          <w:sz w:val="22"/>
        </w:rPr>
        <w:t>D) Whether the vehicle transaction is a credit sale, consumer lease, or cash transaction:</w:t>
      </w:r>
    </w:p>
    <w:p w14:paraId="672244BC"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Fonts w:cs="Times New Roman"/>
          <w:sz w:val="22"/>
        </w:rPr>
        <w:tab/>
      </w:r>
      <w:r w:rsidRPr="00CD7201">
        <w:rPr>
          <w:rFonts w:cs="Times New Roman"/>
          <w:sz w:val="22"/>
        </w:rPr>
        <w:tab/>
        <w:t xml:space="preserve">(1) notwithstanding another provision of law, a </w:t>
      </w:r>
      <w:r w:rsidRPr="00CD7201">
        <w:rPr>
          <w:rStyle w:val="scstrike"/>
          <w:rFonts w:cs="Times New Roman"/>
          <w:sz w:val="22"/>
        </w:rPr>
        <w:t>motor vehicle</w:t>
      </w:r>
      <w:r w:rsidRPr="00CD7201">
        <w:rPr>
          <w:rFonts w:cs="Times New Roman"/>
          <w:sz w:val="22"/>
        </w:rPr>
        <w:t xml:space="preserve"> dealer who complies with this section and any regulation promulgated under it and who charges a closing fee is not engaging in any action which is arbitrary, in bad faith, unconscionable, an unfair or deceptive practice, or an unfair method of competition for purposes of Sections 56-15-30</w:t>
      </w:r>
      <w:r w:rsidRPr="00CD7201">
        <w:rPr>
          <w:rStyle w:val="scinsert"/>
          <w:rFonts w:cs="Times New Roman"/>
          <w:sz w:val="22"/>
        </w:rPr>
        <w:t>, 56-15-40,</w:t>
      </w:r>
      <w:r w:rsidRPr="00CD7201">
        <w:rPr>
          <w:rFonts w:cs="Times New Roman"/>
          <w:sz w:val="22"/>
        </w:rPr>
        <w:t xml:space="preserve"> and </w:t>
      </w:r>
      <w:r w:rsidRPr="00CD7201">
        <w:rPr>
          <w:rStyle w:val="scinsert"/>
          <w:rFonts w:cs="Times New Roman"/>
          <w:sz w:val="22"/>
        </w:rPr>
        <w:t xml:space="preserve">39-5-20 </w:t>
      </w:r>
      <w:r w:rsidRPr="00CD7201">
        <w:rPr>
          <w:rFonts w:cs="Times New Roman"/>
          <w:sz w:val="22"/>
        </w:rPr>
        <w:t>with regard to the charging of a closing fee and may lawfully charge a closing fee;</w:t>
      </w:r>
    </w:p>
    <w:p w14:paraId="28B3C42E"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Fonts w:cs="Times New Roman"/>
          <w:sz w:val="22"/>
        </w:rPr>
        <w:tab/>
      </w:r>
      <w:r w:rsidRPr="00CD7201">
        <w:rPr>
          <w:rFonts w:cs="Times New Roman"/>
          <w:sz w:val="22"/>
        </w:rPr>
        <w:tab/>
        <w:t xml:space="preserve">(2) a </w:t>
      </w:r>
      <w:r w:rsidRPr="00CD7201">
        <w:rPr>
          <w:rStyle w:val="scstrike"/>
          <w:rFonts w:cs="Times New Roman"/>
          <w:sz w:val="22"/>
        </w:rPr>
        <w:t>motor vehicle</w:t>
      </w:r>
      <w:r w:rsidRPr="00CD7201">
        <w:rPr>
          <w:rFonts w:cs="Times New Roman"/>
          <w:sz w:val="22"/>
        </w:rPr>
        <w:t xml:space="preserve"> dealer may assert any defenses provided to a creditor pursuant to the provisions of this title;  and</w:t>
      </w:r>
    </w:p>
    <w:p w14:paraId="1379D10F"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Fonts w:cs="Times New Roman"/>
          <w:sz w:val="22"/>
        </w:rPr>
        <w:tab/>
      </w:r>
      <w:r w:rsidRPr="00CD7201">
        <w:rPr>
          <w:rFonts w:cs="Times New Roman"/>
          <w:sz w:val="22"/>
        </w:rPr>
        <w:tab/>
        <w:t xml:space="preserve">(3) a purchaser injured or damaged by an action of a </w:t>
      </w:r>
      <w:r w:rsidRPr="00CD7201">
        <w:rPr>
          <w:rStyle w:val="scstrike"/>
          <w:rFonts w:cs="Times New Roman"/>
          <w:sz w:val="22"/>
        </w:rPr>
        <w:t>motor vehicle</w:t>
      </w:r>
      <w:r w:rsidRPr="00CD7201">
        <w:rPr>
          <w:rFonts w:cs="Times New Roman"/>
          <w:sz w:val="22"/>
        </w:rPr>
        <w:t xml:space="preserve"> dealer in violation of this section or any regulation promulgated thereunder, may assert the remedies available pursuant to the provisions of this title.</w:t>
      </w:r>
    </w:p>
    <w:p w14:paraId="4355F6B4"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Fonts w:cs="Times New Roman"/>
          <w:sz w:val="22"/>
        </w:rPr>
        <w:tab/>
      </w:r>
      <w:bookmarkStart w:id="15" w:name="ss_T37C2N307SE_lv1_2758bfc76D"/>
      <w:r w:rsidRPr="00CD7201">
        <w:rPr>
          <w:rFonts w:cs="Times New Roman"/>
          <w:sz w:val="22"/>
        </w:rPr>
        <w:t>(</w:t>
      </w:r>
      <w:bookmarkEnd w:id="15"/>
      <w:r w:rsidRPr="00CD7201">
        <w:rPr>
          <w:rFonts w:cs="Times New Roman"/>
          <w:sz w:val="22"/>
        </w:rPr>
        <w:t xml:space="preserve">E)(1) The department </w:t>
      </w:r>
      <w:r w:rsidRPr="00CD7201">
        <w:rPr>
          <w:rStyle w:val="scstrike"/>
          <w:rFonts w:cs="Times New Roman"/>
          <w:sz w:val="22"/>
        </w:rPr>
        <w:t>of Consumer Affairs</w:t>
      </w:r>
      <w:r w:rsidRPr="00CD7201">
        <w:rPr>
          <w:rFonts w:cs="Times New Roman"/>
          <w:sz w:val="22"/>
        </w:rPr>
        <w:t xml:space="preserve"> shall administer and enforce the subject of motor vehicle dealer closing fees </w:t>
      </w:r>
      <w:r w:rsidRPr="00CD7201">
        <w:rPr>
          <w:rStyle w:val="scstrike"/>
          <w:rFonts w:cs="Times New Roman"/>
          <w:sz w:val="22"/>
        </w:rPr>
        <w:t>including, but not</w:t>
      </w:r>
      <w:r w:rsidRPr="00CD7201">
        <w:rPr>
          <w:rStyle w:val="scinsert"/>
          <w:rFonts w:cs="Times New Roman"/>
          <w:sz w:val="22"/>
        </w:rPr>
        <w:t>as</w:t>
      </w:r>
      <w:r w:rsidRPr="00CD7201">
        <w:rPr>
          <w:rFonts w:cs="Times New Roman"/>
          <w:sz w:val="22"/>
        </w:rPr>
        <w:t xml:space="preserve"> limited </w:t>
      </w:r>
      <w:r w:rsidRPr="00CD7201">
        <w:rPr>
          <w:rStyle w:val="scstrike"/>
          <w:rFonts w:cs="Times New Roman"/>
          <w:sz w:val="22"/>
        </w:rPr>
        <w:t>to,</w:t>
      </w:r>
      <w:r w:rsidRPr="00CD7201">
        <w:rPr>
          <w:rStyle w:val="scinsert"/>
          <w:rFonts w:cs="Times New Roman"/>
          <w:sz w:val="22"/>
        </w:rPr>
        <w:t>by</w:t>
      </w:r>
      <w:r w:rsidRPr="00CD7201">
        <w:rPr>
          <w:rFonts w:cs="Times New Roman"/>
          <w:sz w:val="22"/>
        </w:rPr>
        <w:t xml:space="preserve"> this section. The department</w:t>
      </w:r>
      <w:r w:rsidRPr="00CD7201">
        <w:rPr>
          <w:rStyle w:val="scstrike"/>
          <w:rFonts w:cs="Times New Roman"/>
          <w:sz w:val="22"/>
        </w:rPr>
        <w:t xml:space="preserve"> shall</w:t>
      </w:r>
      <w:r w:rsidRPr="00CD7201">
        <w:rPr>
          <w:rStyle w:val="scinsert"/>
          <w:rFonts w:cs="Times New Roman"/>
          <w:sz w:val="22"/>
        </w:rPr>
        <w:t xml:space="preserve"> may</w:t>
      </w:r>
      <w:r w:rsidRPr="00CD7201">
        <w:rPr>
          <w:rFonts w:cs="Times New Roman"/>
          <w:sz w:val="22"/>
        </w:rPr>
        <w:t xml:space="preserve"> make and promulgate such rules and regulations relating to motor vehicle dealer closing fees to administer and enforce this section. The department shall have access to a </w:t>
      </w:r>
      <w:r w:rsidRPr="00CD7201">
        <w:rPr>
          <w:rStyle w:val="scstrike"/>
          <w:rFonts w:cs="Times New Roman"/>
          <w:sz w:val="22"/>
        </w:rPr>
        <w:t>motor vehicle dealer's books, accounts, and</w:t>
      </w:r>
      <w:r w:rsidRPr="00CD7201">
        <w:rPr>
          <w:rStyle w:val="scinsert"/>
          <w:rFonts w:cs="Times New Roman"/>
          <w:sz w:val="22"/>
        </w:rPr>
        <w:t xml:space="preserve"> dealer’s</w:t>
      </w:r>
      <w:r w:rsidRPr="00CD7201">
        <w:rPr>
          <w:rFonts w:cs="Times New Roman"/>
          <w:sz w:val="22"/>
        </w:rPr>
        <w:t xml:space="preserve"> records</w:t>
      </w:r>
      <w:r w:rsidRPr="00CD7201">
        <w:rPr>
          <w:rStyle w:val="scinsert"/>
          <w:rFonts w:cs="Times New Roman"/>
          <w:sz w:val="22"/>
        </w:rPr>
        <w:t>, but only to the extent necessary</w:t>
      </w:r>
      <w:r w:rsidRPr="00CD7201">
        <w:rPr>
          <w:rFonts w:cs="Times New Roman"/>
          <w:sz w:val="22"/>
        </w:rPr>
        <w:t xml:space="preserve"> to determine </w:t>
      </w:r>
      <w:r w:rsidRPr="00CD7201">
        <w:rPr>
          <w:rStyle w:val="scstrike"/>
          <w:rFonts w:cs="Times New Roman"/>
          <w:sz w:val="22"/>
        </w:rPr>
        <w:t>if</w:t>
      </w:r>
      <w:r w:rsidRPr="00CD7201">
        <w:rPr>
          <w:rFonts w:cs="Times New Roman"/>
          <w:sz w:val="22"/>
        </w:rPr>
        <w:t xml:space="preserve"> the dealer is complying with the</w:t>
      </w:r>
      <w:r w:rsidRPr="00CD7201">
        <w:rPr>
          <w:rStyle w:val="scinsert"/>
          <w:rFonts w:cs="Times New Roman"/>
          <w:sz w:val="22"/>
        </w:rPr>
        <w:t xml:space="preserve"> disclosure</w:t>
      </w:r>
      <w:r w:rsidRPr="00CD7201">
        <w:rPr>
          <w:rFonts w:cs="Times New Roman"/>
          <w:sz w:val="22"/>
        </w:rPr>
        <w:t xml:space="preserve"> provisions of </w:t>
      </w:r>
      <w:r w:rsidRPr="00CD7201">
        <w:rPr>
          <w:rStyle w:val="scstrike"/>
          <w:rFonts w:cs="Times New Roman"/>
          <w:sz w:val="22"/>
        </w:rPr>
        <w:t>this section</w:t>
      </w:r>
      <w:r w:rsidRPr="00CD7201">
        <w:rPr>
          <w:rStyle w:val="scinsert"/>
          <w:rFonts w:cs="Times New Roman"/>
          <w:sz w:val="22"/>
        </w:rPr>
        <w:t xml:space="preserve"> subsection (B)(2) and the accuracy of the dealer’s cost and expense information in subsection (C)(5)</w:t>
      </w:r>
      <w:r w:rsidRPr="00CD7201">
        <w:rPr>
          <w:rFonts w:cs="Times New Roman"/>
          <w:sz w:val="22"/>
        </w:rPr>
        <w:t xml:space="preserve">, and this </w:t>
      </w:r>
      <w:r w:rsidRPr="00CD7201">
        <w:rPr>
          <w:rStyle w:val="scstrike"/>
          <w:rFonts w:cs="Times New Roman"/>
          <w:sz w:val="22"/>
        </w:rPr>
        <w:t>financial</w:t>
      </w:r>
      <w:r w:rsidRPr="00CD7201">
        <w:rPr>
          <w:rFonts w:cs="Times New Roman"/>
          <w:sz w:val="22"/>
        </w:rPr>
        <w:t xml:space="preserve"> information must be kept confidential and privileged from disclosure, except as</w:t>
      </w:r>
      <w:r w:rsidRPr="00CD7201">
        <w:rPr>
          <w:rStyle w:val="scinsert"/>
          <w:rFonts w:cs="Times New Roman"/>
          <w:sz w:val="22"/>
        </w:rPr>
        <w:t xml:space="preserve"> otherwise</w:t>
      </w:r>
      <w:r w:rsidRPr="00CD7201">
        <w:rPr>
          <w:rFonts w:cs="Times New Roman"/>
          <w:sz w:val="22"/>
        </w:rPr>
        <w:t xml:space="preserve"> provided by law.</w:t>
      </w:r>
    </w:p>
    <w:p w14:paraId="53E63174"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Fonts w:cs="Times New Roman"/>
          <w:sz w:val="22"/>
        </w:rPr>
        <w:tab/>
      </w:r>
      <w:r w:rsidRPr="00CD7201">
        <w:rPr>
          <w:rFonts w:cs="Times New Roman"/>
          <w:sz w:val="22"/>
        </w:rPr>
        <w:tab/>
        <w:t xml:space="preserve">(2) </w:t>
      </w:r>
      <w:r w:rsidRPr="00CD7201">
        <w:rPr>
          <w:rStyle w:val="scstrike"/>
          <w:rFonts w:cs="Times New Roman"/>
          <w:sz w:val="22"/>
        </w:rPr>
        <w:t>If the department determines that a closing fee is not reasonable, the department shall issue a written order detailing the department's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Act</w:t>
      </w:r>
      <w:r w:rsidRPr="00CD7201">
        <w:rPr>
          <w:rStyle w:val="scinsert"/>
          <w:rFonts w:cs="Times New Roman"/>
          <w:sz w:val="22"/>
        </w:rPr>
        <w:t xml:space="preserve"> In administering and enforcing this section, or for any other review or investigation of dealers, the department must:</w:t>
      </w:r>
    </w:p>
    <w:p w14:paraId="410415B8"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r>
      <w:r w:rsidRPr="00CD7201">
        <w:rPr>
          <w:rStyle w:val="scinsert"/>
          <w:rFonts w:cs="Times New Roman"/>
          <w:sz w:val="22"/>
        </w:rPr>
        <w:tab/>
        <w:t>(a)</w:t>
      </w:r>
      <w:r w:rsidRPr="00CD7201">
        <w:rPr>
          <w:rStyle w:val="scinsert"/>
          <w:rFonts w:cs="Times New Roman"/>
          <w:sz w:val="22"/>
        </w:rPr>
        <w:tab/>
        <w:t>promote education for consumers and best practices for dealers;</w:t>
      </w:r>
    </w:p>
    <w:p w14:paraId="54C200DE"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r>
      <w:r w:rsidRPr="00CD7201">
        <w:rPr>
          <w:rStyle w:val="scinsert"/>
          <w:rFonts w:cs="Times New Roman"/>
          <w:sz w:val="22"/>
        </w:rPr>
        <w:tab/>
        <w:t>(b)</w:t>
      </w:r>
      <w:r w:rsidRPr="00CD7201">
        <w:rPr>
          <w:rStyle w:val="scinsert"/>
          <w:rFonts w:cs="Times New Roman"/>
          <w:sz w:val="22"/>
        </w:rPr>
        <w:tab/>
        <w:t>mediate complaints between a consumer and a dealer, whenever possible</w:t>
      </w:r>
      <w:r w:rsidRPr="00CD7201">
        <w:rPr>
          <w:rFonts w:cs="Times New Roman"/>
          <w:sz w:val="22"/>
        </w:rPr>
        <w:t>.</w:t>
      </w:r>
    </w:p>
    <w:p w14:paraId="31A83A5D"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t>(3)</w:t>
      </w:r>
      <w:r w:rsidRPr="00CD7201">
        <w:rPr>
          <w:rStyle w:val="scinsert"/>
          <w:rFonts w:cs="Times New Roman"/>
          <w:sz w:val="22"/>
        </w:rPr>
        <w:tab/>
        <w:t>In administering and enforcing this section, and in any review or investigation of dealers, the department must:</w:t>
      </w:r>
    </w:p>
    <w:p w14:paraId="1DD3C2FA"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r>
      <w:r w:rsidRPr="00CD7201">
        <w:rPr>
          <w:rStyle w:val="scinsert"/>
          <w:rFonts w:cs="Times New Roman"/>
          <w:sz w:val="22"/>
        </w:rPr>
        <w:tab/>
        <w:t>(a)</w:t>
      </w:r>
      <w:r w:rsidRPr="00CD7201">
        <w:rPr>
          <w:rStyle w:val="scinsert"/>
          <w:rFonts w:cs="Times New Roman"/>
          <w:sz w:val="22"/>
        </w:rPr>
        <w:tab/>
        <w:t>have probable cause to believe, based on a consumer complaint or other credible evidence, that the dealer has violated a provision of this title;</w:t>
      </w:r>
    </w:p>
    <w:p w14:paraId="5FEBA558"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r>
      <w:r w:rsidRPr="00CD7201">
        <w:rPr>
          <w:rStyle w:val="scinsert"/>
          <w:rFonts w:cs="Times New Roman"/>
          <w:sz w:val="22"/>
        </w:rPr>
        <w:tab/>
        <w:t>(b)</w:t>
      </w:r>
      <w:r w:rsidRPr="00CD7201">
        <w:rPr>
          <w:rStyle w:val="scinsert"/>
          <w:rFonts w:cs="Times New Roman"/>
          <w:sz w:val="22"/>
        </w:rPr>
        <w:tab/>
        <w:t>prior to contacting the dealer’s employees or visiting the dealer’s business premises, present the dealer with written notice of any cause or complaint which necessitates any department review or investigation and any request for records necessary to conduct the review or investigation;</w:t>
      </w:r>
    </w:p>
    <w:p w14:paraId="6E330778"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r>
      <w:r w:rsidRPr="00CD7201">
        <w:rPr>
          <w:rStyle w:val="scinsert"/>
          <w:rFonts w:cs="Times New Roman"/>
          <w:sz w:val="22"/>
        </w:rPr>
        <w:tab/>
        <w:t>(c)</w:t>
      </w:r>
      <w:r w:rsidRPr="00CD7201">
        <w:rPr>
          <w:rStyle w:val="scinsert"/>
          <w:rFonts w:cs="Times New Roman"/>
          <w:sz w:val="22"/>
        </w:rPr>
        <w:tab/>
        <w:t>allow the dealer to cure any unintentional violation of this title within sixty days of notice from the department;</w:t>
      </w:r>
    </w:p>
    <w:p w14:paraId="36B27304"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r>
      <w:r w:rsidRPr="00CD7201">
        <w:rPr>
          <w:rStyle w:val="scinsert"/>
          <w:rFonts w:cs="Times New Roman"/>
          <w:sz w:val="22"/>
        </w:rPr>
        <w:tab/>
        <w:t>(d)</w:t>
      </w:r>
      <w:r w:rsidRPr="00CD7201">
        <w:rPr>
          <w:rStyle w:val="scinsert"/>
          <w:rFonts w:cs="Times New Roman"/>
          <w:sz w:val="22"/>
        </w:rPr>
        <w:tab/>
        <w:t>close its investigation into the complaint and pursue not further administrative action on it once the complaint has been cured.</w:t>
      </w:r>
    </w:p>
    <w:p w14:paraId="76F333FF"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t>(4)</w:t>
      </w:r>
      <w:r w:rsidRPr="00CD7201">
        <w:rPr>
          <w:rStyle w:val="scinsert"/>
          <w:rFonts w:cs="Times New Roman"/>
          <w:sz w:val="22"/>
        </w:rPr>
        <w:tab/>
        <w:t>A dealer substantially complies with the requirement of this section if the consumer receives a clear and prominent disclosure of the closing fee in the sale or lease transaction and was not misled by any other failure to comply with other requirements of this section.</w:t>
      </w:r>
    </w:p>
    <w:p w14:paraId="6B1EABC7" w14:textId="77777777"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Style w:val="scinsert"/>
          <w:rFonts w:cs="Times New Roman"/>
          <w:sz w:val="22"/>
        </w:rPr>
        <w:tab/>
      </w:r>
      <w:r w:rsidRPr="00CD7201">
        <w:rPr>
          <w:rStyle w:val="scinsert"/>
          <w:rFonts w:cs="Times New Roman"/>
          <w:sz w:val="22"/>
        </w:rPr>
        <w:tab/>
        <w:t>(5)</w:t>
      </w:r>
      <w:r w:rsidRPr="00CD7201">
        <w:rPr>
          <w:rStyle w:val="scinsert"/>
          <w:rFonts w:cs="Times New Roman"/>
          <w:sz w:val="22"/>
        </w:rPr>
        <w:tab/>
        <w:t xml:space="preserve">A dealer may not be held liable in any action for a violation of this title if the dealer shows by a preponderance of evidence that the violation was not intentional and resulted from a bona fide error notwithstanding the maintenance of procedures reasonably adapted to avoid the error. </w:t>
      </w:r>
    </w:p>
    <w:p w14:paraId="12B0F219" w14:textId="005FC34D" w:rsidR="004D50CC" w:rsidRPr="00CD720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201">
        <w:rPr>
          <w:rFonts w:cs="Times New Roman"/>
          <w:sz w:val="22"/>
        </w:rPr>
        <w:tab/>
      </w:r>
      <w:bookmarkStart w:id="16" w:name="ss_T37C2N307SF_lv1_21c011394D"/>
      <w:r w:rsidRPr="00CD7201">
        <w:rPr>
          <w:rFonts w:cs="Times New Roman"/>
          <w:sz w:val="22"/>
        </w:rPr>
        <w:t>(</w:t>
      </w:r>
      <w:bookmarkEnd w:id="16"/>
      <w:r w:rsidRPr="00CD7201">
        <w:rPr>
          <w:rFonts w:cs="Times New Roman"/>
          <w:sz w:val="22"/>
        </w:rPr>
        <w:t>F) 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p>
    <w:bookmarkEnd w:id="7"/>
    <w:p w14:paraId="294465DA" w14:textId="77777777" w:rsidR="004D50CC" w:rsidRPr="00CD7201" w:rsidRDefault="004D50CC" w:rsidP="004D50CC">
      <w:pPr>
        <w:pStyle w:val="scamendconformline"/>
        <w:spacing w:before="0"/>
        <w:ind w:firstLine="216"/>
        <w:jc w:val="both"/>
        <w:rPr>
          <w:sz w:val="22"/>
        </w:rPr>
      </w:pPr>
      <w:r w:rsidRPr="00CD7201">
        <w:rPr>
          <w:sz w:val="22"/>
        </w:rPr>
        <w:t>Renumber sections to conform.</w:t>
      </w:r>
    </w:p>
    <w:p w14:paraId="74EEBE46" w14:textId="77777777" w:rsidR="004D50CC" w:rsidRDefault="004D50CC" w:rsidP="004D50CC">
      <w:pPr>
        <w:pStyle w:val="scamendtitleconform"/>
        <w:ind w:firstLine="216"/>
        <w:jc w:val="both"/>
        <w:rPr>
          <w:sz w:val="22"/>
        </w:rPr>
      </w:pPr>
      <w:r w:rsidRPr="00CD7201">
        <w:rPr>
          <w:sz w:val="22"/>
        </w:rPr>
        <w:t>Amend title to conform.</w:t>
      </w:r>
    </w:p>
    <w:p w14:paraId="29923170" w14:textId="0606858B" w:rsidR="004D50CC" w:rsidRDefault="004D50CC" w:rsidP="004D50CC">
      <w:pPr>
        <w:pStyle w:val="scamendtitleconform"/>
        <w:ind w:firstLine="216"/>
        <w:jc w:val="both"/>
        <w:rPr>
          <w:sz w:val="22"/>
        </w:rPr>
      </w:pPr>
    </w:p>
    <w:p w14:paraId="45EBEF4D" w14:textId="77777777" w:rsidR="004D50CC" w:rsidRDefault="004D50CC" w:rsidP="004D50CC">
      <w:r>
        <w:t>Rep. JEFFERSON explained the amendment.</w:t>
      </w:r>
    </w:p>
    <w:p w14:paraId="5A06F562" w14:textId="290AF45F" w:rsidR="004D50CC" w:rsidRDefault="004D50CC" w:rsidP="004D50CC">
      <w:r>
        <w:t>The amendment was then adopted.</w:t>
      </w:r>
    </w:p>
    <w:p w14:paraId="244D9676" w14:textId="4F91FE50" w:rsidR="004D50CC" w:rsidRDefault="004D50CC" w:rsidP="004D50CC"/>
    <w:p w14:paraId="2ED62DE9" w14:textId="0B10AE6E" w:rsidR="004D50CC" w:rsidRDefault="004D50CC" w:rsidP="004D50CC">
      <w:r>
        <w:t>The question recurred to the passage of the Bill.</w:t>
      </w:r>
    </w:p>
    <w:p w14:paraId="1A006224" w14:textId="1BC1D10D" w:rsidR="004D50CC" w:rsidRDefault="004D50CC" w:rsidP="004D50CC"/>
    <w:p w14:paraId="45D22AE6" w14:textId="77777777" w:rsidR="004D50CC" w:rsidRDefault="004D50CC" w:rsidP="004D50CC">
      <w:r>
        <w:t xml:space="preserve">The yeas and nays were taken resulting as follows: </w:t>
      </w:r>
    </w:p>
    <w:p w14:paraId="757DAE9F" w14:textId="4ADAC0DE" w:rsidR="004D50CC" w:rsidRDefault="004D50CC" w:rsidP="004D50CC">
      <w:pPr>
        <w:jc w:val="center"/>
      </w:pPr>
      <w:r>
        <w:t xml:space="preserve"> </w:t>
      </w:r>
      <w:bookmarkStart w:id="17" w:name="vote_start121"/>
      <w:bookmarkEnd w:id="17"/>
      <w:r>
        <w:t>Yeas 102; Nays 0</w:t>
      </w:r>
    </w:p>
    <w:p w14:paraId="4525E0F6" w14:textId="59340ED0" w:rsidR="004D50CC" w:rsidRDefault="004D50CC" w:rsidP="004D50CC">
      <w:pPr>
        <w:jc w:val="center"/>
      </w:pPr>
    </w:p>
    <w:p w14:paraId="7BF35AA3" w14:textId="77777777" w:rsidR="004D50CC" w:rsidRDefault="004D50CC" w:rsidP="004D50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50CC" w:rsidRPr="004D50CC" w14:paraId="467910EC" w14:textId="77777777" w:rsidTr="004D50CC">
        <w:tc>
          <w:tcPr>
            <w:tcW w:w="2179" w:type="dxa"/>
            <w:shd w:val="clear" w:color="auto" w:fill="auto"/>
          </w:tcPr>
          <w:p w14:paraId="5E22475A" w14:textId="1004D7FD" w:rsidR="004D50CC" w:rsidRPr="004D50CC" w:rsidRDefault="004D50CC" w:rsidP="004D50CC">
            <w:pPr>
              <w:keepNext/>
              <w:ind w:firstLine="0"/>
            </w:pPr>
            <w:r>
              <w:t>Anderson</w:t>
            </w:r>
          </w:p>
        </w:tc>
        <w:tc>
          <w:tcPr>
            <w:tcW w:w="2179" w:type="dxa"/>
            <w:shd w:val="clear" w:color="auto" w:fill="auto"/>
          </w:tcPr>
          <w:p w14:paraId="64181E76" w14:textId="24DEB9A9" w:rsidR="004D50CC" w:rsidRPr="004D50CC" w:rsidRDefault="004D50CC" w:rsidP="004D50CC">
            <w:pPr>
              <w:keepNext/>
              <w:ind w:firstLine="0"/>
            </w:pPr>
            <w:r>
              <w:t>Bailey</w:t>
            </w:r>
          </w:p>
        </w:tc>
        <w:tc>
          <w:tcPr>
            <w:tcW w:w="2180" w:type="dxa"/>
            <w:shd w:val="clear" w:color="auto" w:fill="auto"/>
          </w:tcPr>
          <w:p w14:paraId="0C557BBF" w14:textId="0F855D71" w:rsidR="004D50CC" w:rsidRPr="004D50CC" w:rsidRDefault="004D50CC" w:rsidP="004D50CC">
            <w:pPr>
              <w:keepNext/>
              <w:ind w:firstLine="0"/>
            </w:pPr>
            <w:r>
              <w:t>Ballentine</w:t>
            </w:r>
          </w:p>
        </w:tc>
      </w:tr>
      <w:tr w:rsidR="004D50CC" w:rsidRPr="004D50CC" w14:paraId="6F47D84A" w14:textId="77777777" w:rsidTr="004D50CC">
        <w:tc>
          <w:tcPr>
            <w:tcW w:w="2179" w:type="dxa"/>
            <w:shd w:val="clear" w:color="auto" w:fill="auto"/>
          </w:tcPr>
          <w:p w14:paraId="2D8B12F7" w14:textId="0A5E71C0" w:rsidR="004D50CC" w:rsidRPr="004D50CC" w:rsidRDefault="004D50CC" w:rsidP="004D50CC">
            <w:pPr>
              <w:ind w:firstLine="0"/>
            </w:pPr>
            <w:r>
              <w:t>Bannister</w:t>
            </w:r>
          </w:p>
        </w:tc>
        <w:tc>
          <w:tcPr>
            <w:tcW w:w="2179" w:type="dxa"/>
            <w:shd w:val="clear" w:color="auto" w:fill="auto"/>
          </w:tcPr>
          <w:p w14:paraId="4B63506B" w14:textId="643E80FB" w:rsidR="004D50CC" w:rsidRPr="004D50CC" w:rsidRDefault="004D50CC" w:rsidP="004D50CC">
            <w:pPr>
              <w:ind w:firstLine="0"/>
            </w:pPr>
            <w:r>
              <w:t>Bauer</w:t>
            </w:r>
          </w:p>
        </w:tc>
        <w:tc>
          <w:tcPr>
            <w:tcW w:w="2180" w:type="dxa"/>
            <w:shd w:val="clear" w:color="auto" w:fill="auto"/>
          </w:tcPr>
          <w:p w14:paraId="3C10E5AC" w14:textId="4CE6F9CB" w:rsidR="004D50CC" w:rsidRPr="004D50CC" w:rsidRDefault="004D50CC" w:rsidP="004D50CC">
            <w:pPr>
              <w:ind w:firstLine="0"/>
            </w:pPr>
            <w:r>
              <w:t>Beach</w:t>
            </w:r>
          </w:p>
        </w:tc>
      </w:tr>
      <w:tr w:rsidR="004D50CC" w:rsidRPr="004D50CC" w14:paraId="51C33FAB" w14:textId="77777777" w:rsidTr="004D50CC">
        <w:tc>
          <w:tcPr>
            <w:tcW w:w="2179" w:type="dxa"/>
            <w:shd w:val="clear" w:color="auto" w:fill="auto"/>
          </w:tcPr>
          <w:p w14:paraId="324182CC" w14:textId="5409CE11" w:rsidR="004D50CC" w:rsidRPr="004D50CC" w:rsidRDefault="004D50CC" w:rsidP="004D50CC">
            <w:pPr>
              <w:ind w:firstLine="0"/>
            </w:pPr>
            <w:r>
              <w:t>Bernstein</w:t>
            </w:r>
          </w:p>
        </w:tc>
        <w:tc>
          <w:tcPr>
            <w:tcW w:w="2179" w:type="dxa"/>
            <w:shd w:val="clear" w:color="auto" w:fill="auto"/>
          </w:tcPr>
          <w:p w14:paraId="1643A5F4" w14:textId="17333C8B" w:rsidR="004D50CC" w:rsidRPr="004D50CC" w:rsidRDefault="004D50CC" w:rsidP="004D50CC">
            <w:pPr>
              <w:ind w:firstLine="0"/>
            </w:pPr>
            <w:r>
              <w:t>Blackwell</w:t>
            </w:r>
          </w:p>
        </w:tc>
        <w:tc>
          <w:tcPr>
            <w:tcW w:w="2180" w:type="dxa"/>
            <w:shd w:val="clear" w:color="auto" w:fill="auto"/>
          </w:tcPr>
          <w:p w14:paraId="3C422CF3" w14:textId="23A65639" w:rsidR="004D50CC" w:rsidRPr="004D50CC" w:rsidRDefault="004D50CC" w:rsidP="004D50CC">
            <w:pPr>
              <w:ind w:firstLine="0"/>
            </w:pPr>
            <w:r>
              <w:t>Bradley</w:t>
            </w:r>
          </w:p>
        </w:tc>
      </w:tr>
      <w:tr w:rsidR="004D50CC" w:rsidRPr="004D50CC" w14:paraId="2A82ACFA" w14:textId="77777777" w:rsidTr="004D50CC">
        <w:tc>
          <w:tcPr>
            <w:tcW w:w="2179" w:type="dxa"/>
            <w:shd w:val="clear" w:color="auto" w:fill="auto"/>
          </w:tcPr>
          <w:p w14:paraId="4A6E5159" w14:textId="3F468540" w:rsidR="004D50CC" w:rsidRPr="004D50CC" w:rsidRDefault="004D50CC" w:rsidP="004D50CC">
            <w:pPr>
              <w:ind w:firstLine="0"/>
            </w:pPr>
            <w:r>
              <w:t>Brewer</w:t>
            </w:r>
          </w:p>
        </w:tc>
        <w:tc>
          <w:tcPr>
            <w:tcW w:w="2179" w:type="dxa"/>
            <w:shd w:val="clear" w:color="auto" w:fill="auto"/>
          </w:tcPr>
          <w:p w14:paraId="05338F17" w14:textId="0F72B91A" w:rsidR="004D50CC" w:rsidRPr="004D50CC" w:rsidRDefault="004D50CC" w:rsidP="004D50CC">
            <w:pPr>
              <w:ind w:firstLine="0"/>
            </w:pPr>
            <w:r>
              <w:t>Brittain</w:t>
            </w:r>
          </w:p>
        </w:tc>
        <w:tc>
          <w:tcPr>
            <w:tcW w:w="2180" w:type="dxa"/>
            <w:shd w:val="clear" w:color="auto" w:fill="auto"/>
          </w:tcPr>
          <w:p w14:paraId="26050AF9" w14:textId="3F33CD8C" w:rsidR="004D50CC" w:rsidRPr="004D50CC" w:rsidRDefault="004D50CC" w:rsidP="004D50CC">
            <w:pPr>
              <w:ind w:firstLine="0"/>
            </w:pPr>
            <w:r>
              <w:t>Burns</w:t>
            </w:r>
          </w:p>
        </w:tc>
      </w:tr>
      <w:tr w:rsidR="004D50CC" w:rsidRPr="004D50CC" w14:paraId="7232E45F" w14:textId="77777777" w:rsidTr="004D50CC">
        <w:tc>
          <w:tcPr>
            <w:tcW w:w="2179" w:type="dxa"/>
            <w:shd w:val="clear" w:color="auto" w:fill="auto"/>
          </w:tcPr>
          <w:p w14:paraId="7232C756" w14:textId="4161490E" w:rsidR="004D50CC" w:rsidRPr="004D50CC" w:rsidRDefault="004D50CC" w:rsidP="004D50CC">
            <w:pPr>
              <w:ind w:firstLine="0"/>
            </w:pPr>
            <w:r>
              <w:t>Bustos</w:t>
            </w:r>
          </w:p>
        </w:tc>
        <w:tc>
          <w:tcPr>
            <w:tcW w:w="2179" w:type="dxa"/>
            <w:shd w:val="clear" w:color="auto" w:fill="auto"/>
          </w:tcPr>
          <w:p w14:paraId="21162A40" w14:textId="4C3C65B8" w:rsidR="004D50CC" w:rsidRPr="004D50CC" w:rsidRDefault="004D50CC" w:rsidP="004D50CC">
            <w:pPr>
              <w:ind w:firstLine="0"/>
            </w:pPr>
            <w:r>
              <w:t>Calhoon</w:t>
            </w:r>
          </w:p>
        </w:tc>
        <w:tc>
          <w:tcPr>
            <w:tcW w:w="2180" w:type="dxa"/>
            <w:shd w:val="clear" w:color="auto" w:fill="auto"/>
          </w:tcPr>
          <w:p w14:paraId="6A5FA467" w14:textId="44171032" w:rsidR="004D50CC" w:rsidRPr="004D50CC" w:rsidRDefault="004D50CC" w:rsidP="004D50CC">
            <w:pPr>
              <w:ind w:firstLine="0"/>
            </w:pPr>
            <w:r>
              <w:t>Carter</w:t>
            </w:r>
          </w:p>
        </w:tc>
      </w:tr>
      <w:tr w:rsidR="004D50CC" w:rsidRPr="004D50CC" w14:paraId="3016D587" w14:textId="77777777" w:rsidTr="004D50CC">
        <w:tc>
          <w:tcPr>
            <w:tcW w:w="2179" w:type="dxa"/>
            <w:shd w:val="clear" w:color="auto" w:fill="auto"/>
          </w:tcPr>
          <w:p w14:paraId="2570125D" w14:textId="43D52B86" w:rsidR="004D50CC" w:rsidRPr="004D50CC" w:rsidRDefault="004D50CC" w:rsidP="004D50CC">
            <w:pPr>
              <w:ind w:firstLine="0"/>
            </w:pPr>
            <w:r>
              <w:t>Caskey</w:t>
            </w:r>
          </w:p>
        </w:tc>
        <w:tc>
          <w:tcPr>
            <w:tcW w:w="2179" w:type="dxa"/>
            <w:shd w:val="clear" w:color="auto" w:fill="auto"/>
          </w:tcPr>
          <w:p w14:paraId="577D4B62" w14:textId="63F399F4" w:rsidR="004D50CC" w:rsidRPr="004D50CC" w:rsidRDefault="004D50CC" w:rsidP="004D50CC">
            <w:pPr>
              <w:ind w:firstLine="0"/>
            </w:pPr>
            <w:r>
              <w:t>Chapman</w:t>
            </w:r>
          </w:p>
        </w:tc>
        <w:tc>
          <w:tcPr>
            <w:tcW w:w="2180" w:type="dxa"/>
            <w:shd w:val="clear" w:color="auto" w:fill="auto"/>
          </w:tcPr>
          <w:p w14:paraId="7CC1C105" w14:textId="13662386" w:rsidR="004D50CC" w:rsidRPr="004D50CC" w:rsidRDefault="004D50CC" w:rsidP="004D50CC">
            <w:pPr>
              <w:ind w:firstLine="0"/>
            </w:pPr>
            <w:r>
              <w:t>Chumley</w:t>
            </w:r>
          </w:p>
        </w:tc>
      </w:tr>
      <w:tr w:rsidR="004D50CC" w:rsidRPr="004D50CC" w14:paraId="1D89B1D4" w14:textId="77777777" w:rsidTr="004D50CC">
        <w:tc>
          <w:tcPr>
            <w:tcW w:w="2179" w:type="dxa"/>
            <w:shd w:val="clear" w:color="auto" w:fill="auto"/>
          </w:tcPr>
          <w:p w14:paraId="770A677E" w14:textId="506D8526" w:rsidR="004D50CC" w:rsidRPr="004D50CC" w:rsidRDefault="004D50CC" w:rsidP="004D50CC">
            <w:pPr>
              <w:ind w:firstLine="0"/>
            </w:pPr>
            <w:r>
              <w:t>Cobb-Hunter</w:t>
            </w:r>
          </w:p>
        </w:tc>
        <w:tc>
          <w:tcPr>
            <w:tcW w:w="2179" w:type="dxa"/>
            <w:shd w:val="clear" w:color="auto" w:fill="auto"/>
          </w:tcPr>
          <w:p w14:paraId="6531499A" w14:textId="1499E8DC" w:rsidR="004D50CC" w:rsidRPr="004D50CC" w:rsidRDefault="004D50CC" w:rsidP="004D50CC">
            <w:pPr>
              <w:ind w:firstLine="0"/>
            </w:pPr>
            <w:r>
              <w:t>Collins</w:t>
            </w:r>
          </w:p>
        </w:tc>
        <w:tc>
          <w:tcPr>
            <w:tcW w:w="2180" w:type="dxa"/>
            <w:shd w:val="clear" w:color="auto" w:fill="auto"/>
          </w:tcPr>
          <w:p w14:paraId="2EE18A77" w14:textId="6F870288" w:rsidR="004D50CC" w:rsidRPr="004D50CC" w:rsidRDefault="004D50CC" w:rsidP="004D50CC">
            <w:pPr>
              <w:ind w:firstLine="0"/>
            </w:pPr>
            <w:r>
              <w:t>B. J. Cox</w:t>
            </w:r>
          </w:p>
        </w:tc>
      </w:tr>
      <w:tr w:rsidR="004D50CC" w:rsidRPr="004D50CC" w14:paraId="40376B99" w14:textId="77777777" w:rsidTr="004D50CC">
        <w:tc>
          <w:tcPr>
            <w:tcW w:w="2179" w:type="dxa"/>
            <w:shd w:val="clear" w:color="auto" w:fill="auto"/>
          </w:tcPr>
          <w:p w14:paraId="4677C724" w14:textId="2979079B" w:rsidR="004D50CC" w:rsidRPr="004D50CC" w:rsidRDefault="004D50CC" w:rsidP="004D50CC">
            <w:pPr>
              <w:ind w:firstLine="0"/>
            </w:pPr>
            <w:r>
              <w:t>B. L. Cox</w:t>
            </w:r>
          </w:p>
        </w:tc>
        <w:tc>
          <w:tcPr>
            <w:tcW w:w="2179" w:type="dxa"/>
            <w:shd w:val="clear" w:color="auto" w:fill="auto"/>
          </w:tcPr>
          <w:p w14:paraId="7C1F8199" w14:textId="232583E0" w:rsidR="004D50CC" w:rsidRPr="004D50CC" w:rsidRDefault="004D50CC" w:rsidP="004D50CC">
            <w:pPr>
              <w:ind w:firstLine="0"/>
            </w:pPr>
            <w:r>
              <w:t>Crawford</w:t>
            </w:r>
          </w:p>
        </w:tc>
        <w:tc>
          <w:tcPr>
            <w:tcW w:w="2180" w:type="dxa"/>
            <w:shd w:val="clear" w:color="auto" w:fill="auto"/>
          </w:tcPr>
          <w:p w14:paraId="5FBBBC66" w14:textId="7140F58C" w:rsidR="004D50CC" w:rsidRPr="004D50CC" w:rsidRDefault="004D50CC" w:rsidP="004D50CC">
            <w:pPr>
              <w:ind w:firstLine="0"/>
            </w:pPr>
            <w:r>
              <w:t>Cromer</w:t>
            </w:r>
          </w:p>
        </w:tc>
      </w:tr>
      <w:tr w:rsidR="004D50CC" w:rsidRPr="004D50CC" w14:paraId="7EAEF66A" w14:textId="77777777" w:rsidTr="004D50CC">
        <w:tc>
          <w:tcPr>
            <w:tcW w:w="2179" w:type="dxa"/>
            <w:shd w:val="clear" w:color="auto" w:fill="auto"/>
          </w:tcPr>
          <w:p w14:paraId="29279E8E" w14:textId="6418FF82" w:rsidR="004D50CC" w:rsidRPr="004D50CC" w:rsidRDefault="004D50CC" w:rsidP="004D50CC">
            <w:pPr>
              <w:ind w:firstLine="0"/>
            </w:pPr>
            <w:r>
              <w:t>Davis</w:t>
            </w:r>
          </w:p>
        </w:tc>
        <w:tc>
          <w:tcPr>
            <w:tcW w:w="2179" w:type="dxa"/>
            <w:shd w:val="clear" w:color="auto" w:fill="auto"/>
          </w:tcPr>
          <w:p w14:paraId="6FFA7C7C" w14:textId="2E0EFD9D" w:rsidR="004D50CC" w:rsidRPr="004D50CC" w:rsidRDefault="004D50CC" w:rsidP="004D50CC">
            <w:pPr>
              <w:ind w:firstLine="0"/>
            </w:pPr>
            <w:r>
              <w:t>Dillard</w:t>
            </w:r>
          </w:p>
        </w:tc>
        <w:tc>
          <w:tcPr>
            <w:tcW w:w="2180" w:type="dxa"/>
            <w:shd w:val="clear" w:color="auto" w:fill="auto"/>
          </w:tcPr>
          <w:p w14:paraId="77868526" w14:textId="10242C48" w:rsidR="004D50CC" w:rsidRPr="004D50CC" w:rsidRDefault="004D50CC" w:rsidP="004D50CC">
            <w:pPr>
              <w:ind w:firstLine="0"/>
            </w:pPr>
            <w:r>
              <w:t>Elliott</w:t>
            </w:r>
          </w:p>
        </w:tc>
      </w:tr>
      <w:tr w:rsidR="004D50CC" w:rsidRPr="004D50CC" w14:paraId="20B0F596" w14:textId="77777777" w:rsidTr="004D50CC">
        <w:tc>
          <w:tcPr>
            <w:tcW w:w="2179" w:type="dxa"/>
            <w:shd w:val="clear" w:color="auto" w:fill="auto"/>
          </w:tcPr>
          <w:p w14:paraId="19304B34" w14:textId="56C37B21" w:rsidR="004D50CC" w:rsidRPr="004D50CC" w:rsidRDefault="004D50CC" w:rsidP="004D50CC">
            <w:pPr>
              <w:ind w:firstLine="0"/>
            </w:pPr>
            <w:r>
              <w:t>Erickson</w:t>
            </w:r>
          </w:p>
        </w:tc>
        <w:tc>
          <w:tcPr>
            <w:tcW w:w="2179" w:type="dxa"/>
            <w:shd w:val="clear" w:color="auto" w:fill="auto"/>
          </w:tcPr>
          <w:p w14:paraId="6CC1C5C2" w14:textId="24578AF0" w:rsidR="004D50CC" w:rsidRPr="004D50CC" w:rsidRDefault="004D50CC" w:rsidP="004D50CC">
            <w:pPr>
              <w:ind w:firstLine="0"/>
            </w:pPr>
            <w:r>
              <w:t>Felder</w:t>
            </w:r>
          </w:p>
        </w:tc>
        <w:tc>
          <w:tcPr>
            <w:tcW w:w="2180" w:type="dxa"/>
            <w:shd w:val="clear" w:color="auto" w:fill="auto"/>
          </w:tcPr>
          <w:p w14:paraId="60CC8256" w14:textId="4D79ECE2" w:rsidR="004D50CC" w:rsidRPr="004D50CC" w:rsidRDefault="004D50CC" w:rsidP="004D50CC">
            <w:pPr>
              <w:ind w:firstLine="0"/>
            </w:pPr>
            <w:r>
              <w:t>Forrest</w:t>
            </w:r>
          </w:p>
        </w:tc>
      </w:tr>
      <w:tr w:rsidR="004D50CC" w:rsidRPr="004D50CC" w14:paraId="64C6A676" w14:textId="77777777" w:rsidTr="004D50CC">
        <w:tc>
          <w:tcPr>
            <w:tcW w:w="2179" w:type="dxa"/>
            <w:shd w:val="clear" w:color="auto" w:fill="auto"/>
          </w:tcPr>
          <w:p w14:paraId="3FCA34E3" w14:textId="59816FD1" w:rsidR="004D50CC" w:rsidRPr="004D50CC" w:rsidRDefault="004D50CC" w:rsidP="004D50CC">
            <w:pPr>
              <w:ind w:firstLine="0"/>
            </w:pPr>
            <w:r>
              <w:t>Gagnon</w:t>
            </w:r>
          </w:p>
        </w:tc>
        <w:tc>
          <w:tcPr>
            <w:tcW w:w="2179" w:type="dxa"/>
            <w:shd w:val="clear" w:color="auto" w:fill="auto"/>
          </w:tcPr>
          <w:p w14:paraId="4B5BC78C" w14:textId="55AB9D56" w:rsidR="004D50CC" w:rsidRPr="004D50CC" w:rsidRDefault="004D50CC" w:rsidP="004D50CC">
            <w:pPr>
              <w:ind w:firstLine="0"/>
            </w:pPr>
            <w:r>
              <w:t>Garvin</w:t>
            </w:r>
          </w:p>
        </w:tc>
        <w:tc>
          <w:tcPr>
            <w:tcW w:w="2180" w:type="dxa"/>
            <w:shd w:val="clear" w:color="auto" w:fill="auto"/>
          </w:tcPr>
          <w:p w14:paraId="1B0332F5" w14:textId="33BFC21C" w:rsidR="004D50CC" w:rsidRPr="004D50CC" w:rsidRDefault="004D50CC" w:rsidP="004D50CC">
            <w:pPr>
              <w:ind w:firstLine="0"/>
            </w:pPr>
            <w:r>
              <w:t>Gatch</w:t>
            </w:r>
          </w:p>
        </w:tc>
      </w:tr>
      <w:tr w:rsidR="004D50CC" w:rsidRPr="004D50CC" w14:paraId="57DAECAC" w14:textId="77777777" w:rsidTr="004D50CC">
        <w:tc>
          <w:tcPr>
            <w:tcW w:w="2179" w:type="dxa"/>
            <w:shd w:val="clear" w:color="auto" w:fill="auto"/>
          </w:tcPr>
          <w:p w14:paraId="33ECE551" w14:textId="5E868C27" w:rsidR="004D50CC" w:rsidRPr="004D50CC" w:rsidRDefault="004D50CC" w:rsidP="004D50CC">
            <w:pPr>
              <w:ind w:firstLine="0"/>
            </w:pPr>
            <w:r>
              <w:t>Gibson</w:t>
            </w:r>
          </w:p>
        </w:tc>
        <w:tc>
          <w:tcPr>
            <w:tcW w:w="2179" w:type="dxa"/>
            <w:shd w:val="clear" w:color="auto" w:fill="auto"/>
          </w:tcPr>
          <w:p w14:paraId="22263636" w14:textId="6ABBA828" w:rsidR="004D50CC" w:rsidRPr="004D50CC" w:rsidRDefault="004D50CC" w:rsidP="004D50CC">
            <w:pPr>
              <w:ind w:firstLine="0"/>
            </w:pPr>
            <w:r>
              <w:t>Gilliam</w:t>
            </w:r>
          </w:p>
        </w:tc>
        <w:tc>
          <w:tcPr>
            <w:tcW w:w="2180" w:type="dxa"/>
            <w:shd w:val="clear" w:color="auto" w:fill="auto"/>
          </w:tcPr>
          <w:p w14:paraId="2EFA6AAB" w14:textId="3C2EE744" w:rsidR="004D50CC" w:rsidRPr="004D50CC" w:rsidRDefault="004D50CC" w:rsidP="004D50CC">
            <w:pPr>
              <w:ind w:firstLine="0"/>
            </w:pPr>
            <w:r>
              <w:t>Gilliard</w:t>
            </w:r>
          </w:p>
        </w:tc>
      </w:tr>
      <w:tr w:rsidR="004D50CC" w:rsidRPr="004D50CC" w14:paraId="37105D42" w14:textId="77777777" w:rsidTr="004D50CC">
        <w:tc>
          <w:tcPr>
            <w:tcW w:w="2179" w:type="dxa"/>
            <w:shd w:val="clear" w:color="auto" w:fill="auto"/>
          </w:tcPr>
          <w:p w14:paraId="04B6786D" w14:textId="6E6AE248" w:rsidR="004D50CC" w:rsidRPr="004D50CC" w:rsidRDefault="004D50CC" w:rsidP="004D50CC">
            <w:pPr>
              <w:ind w:firstLine="0"/>
            </w:pPr>
            <w:r>
              <w:t>Guest</w:t>
            </w:r>
          </w:p>
        </w:tc>
        <w:tc>
          <w:tcPr>
            <w:tcW w:w="2179" w:type="dxa"/>
            <w:shd w:val="clear" w:color="auto" w:fill="auto"/>
          </w:tcPr>
          <w:p w14:paraId="67369D53" w14:textId="1577E868" w:rsidR="004D50CC" w:rsidRPr="004D50CC" w:rsidRDefault="004D50CC" w:rsidP="004D50CC">
            <w:pPr>
              <w:ind w:firstLine="0"/>
            </w:pPr>
            <w:r>
              <w:t>Guffey</w:t>
            </w:r>
          </w:p>
        </w:tc>
        <w:tc>
          <w:tcPr>
            <w:tcW w:w="2180" w:type="dxa"/>
            <w:shd w:val="clear" w:color="auto" w:fill="auto"/>
          </w:tcPr>
          <w:p w14:paraId="353E6E0B" w14:textId="341BA830" w:rsidR="004D50CC" w:rsidRPr="004D50CC" w:rsidRDefault="004D50CC" w:rsidP="004D50CC">
            <w:pPr>
              <w:ind w:firstLine="0"/>
            </w:pPr>
            <w:r>
              <w:t>Haddon</w:t>
            </w:r>
          </w:p>
        </w:tc>
      </w:tr>
      <w:tr w:rsidR="004D50CC" w:rsidRPr="004D50CC" w14:paraId="6BD9AB60" w14:textId="77777777" w:rsidTr="004D50CC">
        <w:tc>
          <w:tcPr>
            <w:tcW w:w="2179" w:type="dxa"/>
            <w:shd w:val="clear" w:color="auto" w:fill="auto"/>
          </w:tcPr>
          <w:p w14:paraId="09D68ED6" w14:textId="240FFB14" w:rsidR="004D50CC" w:rsidRPr="004D50CC" w:rsidRDefault="004D50CC" w:rsidP="004D50CC">
            <w:pPr>
              <w:ind w:firstLine="0"/>
            </w:pPr>
            <w:r>
              <w:t>Hager</w:t>
            </w:r>
          </w:p>
        </w:tc>
        <w:tc>
          <w:tcPr>
            <w:tcW w:w="2179" w:type="dxa"/>
            <w:shd w:val="clear" w:color="auto" w:fill="auto"/>
          </w:tcPr>
          <w:p w14:paraId="073263C3" w14:textId="141FE63D" w:rsidR="004D50CC" w:rsidRPr="004D50CC" w:rsidRDefault="004D50CC" w:rsidP="004D50CC">
            <w:pPr>
              <w:ind w:firstLine="0"/>
            </w:pPr>
            <w:r>
              <w:t>Hardee</w:t>
            </w:r>
          </w:p>
        </w:tc>
        <w:tc>
          <w:tcPr>
            <w:tcW w:w="2180" w:type="dxa"/>
            <w:shd w:val="clear" w:color="auto" w:fill="auto"/>
          </w:tcPr>
          <w:p w14:paraId="3329F646" w14:textId="26D07FF0" w:rsidR="004D50CC" w:rsidRPr="004D50CC" w:rsidRDefault="004D50CC" w:rsidP="004D50CC">
            <w:pPr>
              <w:ind w:firstLine="0"/>
            </w:pPr>
            <w:r>
              <w:t>Harris</w:t>
            </w:r>
          </w:p>
        </w:tc>
      </w:tr>
      <w:tr w:rsidR="004D50CC" w:rsidRPr="004D50CC" w14:paraId="79BDD640" w14:textId="77777777" w:rsidTr="004D50CC">
        <w:tc>
          <w:tcPr>
            <w:tcW w:w="2179" w:type="dxa"/>
            <w:shd w:val="clear" w:color="auto" w:fill="auto"/>
          </w:tcPr>
          <w:p w14:paraId="18907AD0" w14:textId="27C8E27F" w:rsidR="004D50CC" w:rsidRPr="004D50CC" w:rsidRDefault="004D50CC" w:rsidP="004D50CC">
            <w:pPr>
              <w:ind w:firstLine="0"/>
            </w:pPr>
            <w:r>
              <w:t>Hartnett</w:t>
            </w:r>
          </w:p>
        </w:tc>
        <w:tc>
          <w:tcPr>
            <w:tcW w:w="2179" w:type="dxa"/>
            <w:shd w:val="clear" w:color="auto" w:fill="auto"/>
          </w:tcPr>
          <w:p w14:paraId="79C437A1" w14:textId="60A5E07A" w:rsidR="004D50CC" w:rsidRPr="004D50CC" w:rsidRDefault="004D50CC" w:rsidP="004D50CC">
            <w:pPr>
              <w:ind w:firstLine="0"/>
            </w:pPr>
            <w:r>
              <w:t>Hayes</w:t>
            </w:r>
          </w:p>
        </w:tc>
        <w:tc>
          <w:tcPr>
            <w:tcW w:w="2180" w:type="dxa"/>
            <w:shd w:val="clear" w:color="auto" w:fill="auto"/>
          </w:tcPr>
          <w:p w14:paraId="779712EC" w14:textId="56A186F4" w:rsidR="004D50CC" w:rsidRPr="004D50CC" w:rsidRDefault="004D50CC" w:rsidP="004D50CC">
            <w:pPr>
              <w:ind w:firstLine="0"/>
            </w:pPr>
            <w:r>
              <w:t>Henegan</w:t>
            </w:r>
          </w:p>
        </w:tc>
      </w:tr>
      <w:tr w:rsidR="004D50CC" w:rsidRPr="004D50CC" w14:paraId="37FC7FA6" w14:textId="77777777" w:rsidTr="004D50CC">
        <w:tc>
          <w:tcPr>
            <w:tcW w:w="2179" w:type="dxa"/>
            <w:shd w:val="clear" w:color="auto" w:fill="auto"/>
          </w:tcPr>
          <w:p w14:paraId="02D15276" w14:textId="0DC3284B" w:rsidR="004D50CC" w:rsidRPr="004D50CC" w:rsidRDefault="004D50CC" w:rsidP="004D50CC">
            <w:pPr>
              <w:ind w:firstLine="0"/>
            </w:pPr>
            <w:r>
              <w:t>Hewitt</w:t>
            </w:r>
          </w:p>
        </w:tc>
        <w:tc>
          <w:tcPr>
            <w:tcW w:w="2179" w:type="dxa"/>
            <w:shd w:val="clear" w:color="auto" w:fill="auto"/>
          </w:tcPr>
          <w:p w14:paraId="33551A10" w14:textId="12ED7D12" w:rsidR="004D50CC" w:rsidRPr="004D50CC" w:rsidRDefault="004D50CC" w:rsidP="004D50CC">
            <w:pPr>
              <w:ind w:firstLine="0"/>
            </w:pPr>
            <w:r>
              <w:t>Hiott</w:t>
            </w:r>
          </w:p>
        </w:tc>
        <w:tc>
          <w:tcPr>
            <w:tcW w:w="2180" w:type="dxa"/>
            <w:shd w:val="clear" w:color="auto" w:fill="auto"/>
          </w:tcPr>
          <w:p w14:paraId="62D59D32" w14:textId="3BE3DB61" w:rsidR="004D50CC" w:rsidRPr="004D50CC" w:rsidRDefault="004D50CC" w:rsidP="004D50CC">
            <w:pPr>
              <w:ind w:firstLine="0"/>
            </w:pPr>
            <w:r>
              <w:t>Hixon</w:t>
            </w:r>
          </w:p>
        </w:tc>
      </w:tr>
      <w:tr w:rsidR="004D50CC" w:rsidRPr="004D50CC" w14:paraId="3004BD2D" w14:textId="77777777" w:rsidTr="004D50CC">
        <w:tc>
          <w:tcPr>
            <w:tcW w:w="2179" w:type="dxa"/>
            <w:shd w:val="clear" w:color="auto" w:fill="auto"/>
          </w:tcPr>
          <w:p w14:paraId="6CB9E023" w14:textId="2F63E8CA" w:rsidR="004D50CC" w:rsidRPr="004D50CC" w:rsidRDefault="004D50CC" w:rsidP="004D50CC">
            <w:pPr>
              <w:ind w:firstLine="0"/>
            </w:pPr>
            <w:r>
              <w:t>Howard</w:t>
            </w:r>
          </w:p>
        </w:tc>
        <w:tc>
          <w:tcPr>
            <w:tcW w:w="2179" w:type="dxa"/>
            <w:shd w:val="clear" w:color="auto" w:fill="auto"/>
          </w:tcPr>
          <w:p w14:paraId="31D8A0F1" w14:textId="26E64AFA" w:rsidR="004D50CC" w:rsidRPr="004D50CC" w:rsidRDefault="004D50CC" w:rsidP="004D50CC">
            <w:pPr>
              <w:ind w:firstLine="0"/>
            </w:pPr>
            <w:r>
              <w:t>Hyde</w:t>
            </w:r>
          </w:p>
        </w:tc>
        <w:tc>
          <w:tcPr>
            <w:tcW w:w="2180" w:type="dxa"/>
            <w:shd w:val="clear" w:color="auto" w:fill="auto"/>
          </w:tcPr>
          <w:p w14:paraId="5EA30BB3" w14:textId="6BD71822" w:rsidR="004D50CC" w:rsidRPr="004D50CC" w:rsidRDefault="004D50CC" w:rsidP="004D50CC">
            <w:pPr>
              <w:ind w:firstLine="0"/>
            </w:pPr>
            <w:r>
              <w:t>Jefferson</w:t>
            </w:r>
          </w:p>
        </w:tc>
      </w:tr>
      <w:tr w:rsidR="004D50CC" w:rsidRPr="004D50CC" w14:paraId="6B2D472D" w14:textId="77777777" w:rsidTr="004D50CC">
        <w:tc>
          <w:tcPr>
            <w:tcW w:w="2179" w:type="dxa"/>
            <w:shd w:val="clear" w:color="auto" w:fill="auto"/>
          </w:tcPr>
          <w:p w14:paraId="40DA3772" w14:textId="35C5BCD9" w:rsidR="004D50CC" w:rsidRPr="004D50CC" w:rsidRDefault="004D50CC" w:rsidP="004D50CC">
            <w:pPr>
              <w:ind w:firstLine="0"/>
            </w:pPr>
            <w:r>
              <w:t>J. E. Johnson</w:t>
            </w:r>
          </w:p>
        </w:tc>
        <w:tc>
          <w:tcPr>
            <w:tcW w:w="2179" w:type="dxa"/>
            <w:shd w:val="clear" w:color="auto" w:fill="auto"/>
          </w:tcPr>
          <w:p w14:paraId="0E8DF0ED" w14:textId="7DEAAB44" w:rsidR="004D50CC" w:rsidRPr="004D50CC" w:rsidRDefault="004D50CC" w:rsidP="004D50CC">
            <w:pPr>
              <w:ind w:firstLine="0"/>
            </w:pPr>
            <w:r>
              <w:t>S. Jones</w:t>
            </w:r>
          </w:p>
        </w:tc>
        <w:tc>
          <w:tcPr>
            <w:tcW w:w="2180" w:type="dxa"/>
            <w:shd w:val="clear" w:color="auto" w:fill="auto"/>
          </w:tcPr>
          <w:p w14:paraId="766065C6" w14:textId="2EB9591F" w:rsidR="004D50CC" w:rsidRPr="004D50CC" w:rsidRDefault="004D50CC" w:rsidP="004D50CC">
            <w:pPr>
              <w:ind w:firstLine="0"/>
            </w:pPr>
            <w:r>
              <w:t>W. Jones</w:t>
            </w:r>
          </w:p>
        </w:tc>
      </w:tr>
      <w:tr w:rsidR="004D50CC" w:rsidRPr="004D50CC" w14:paraId="24DE90A3" w14:textId="77777777" w:rsidTr="004D50CC">
        <w:tc>
          <w:tcPr>
            <w:tcW w:w="2179" w:type="dxa"/>
            <w:shd w:val="clear" w:color="auto" w:fill="auto"/>
          </w:tcPr>
          <w:p w14:paraId="43107911" w14:textId="179CD933" w:rsidR="004D50CC" w:rsidRPr="004D50CC" w:rsidRDefault="004D50CC" w:rsidP="004D50CC">
            <w:pPr>
              <w:ind w:firstLine="0"/>
            </w:pPr>
            <w:r>
              <w:t>Jordan</w:t>
            </w:r>
          </w:p>
        </w:tc>
        <w:tc>
          <w:tcPr>
            <w:tcW w:w="2179" w:type="dxa"/>
            <w:shd w:val="clear" w:color="auto" w:fill="auto"/>
          </w:tcPr>
          <w:p w14:paraId="6A01546B" w14:textId="77453252" w:rsidR="004D50CC" w:rsidRPr="004D50CC" w:rsidRDefault="004D50CC" w:rsidP="004D50CC">
            <w:pPr>
              <w:ind w:firstLine="0"/>
            </w:pPr>
            <w:r>
              <w:t>Kilmartin</w:t>
            </w:r>
          </w:p>
        </w:tc>
        <w:tc>
          <w:tcPr>
            <w:tcW w:w="2180" w:type="dxa"/>
            <w:shd w:val="clear" w:color="auto" w:fill="auto"/>
          </w:tcPr>
          <w:p w14:paraId="50108581" w14:textId="34A867DB" w:rsidR="004D50CC" w:rsidRPr="004D50CC" w:rsidRDefault="004D50CC" w:rsidP="004D50CC">
            <w:pPr>
              <w:ind w:firstLine="0"/>
            </w:pPr>
            <w:r>
              <w:t>King</w:t>
            </w:r>
          </w:p>
        </w:tc>
      </w:tr>
      <w:tr w:rsidR="004D50CC" w:rsidRPr="004D50CC" w14:paraId="49DA1E0B" w14:textId="77777777" w:rsidTr="004D50CC">
        <w:tc>
          <w:tcPr>
            <w:tcW w:w="2179" w:type="dxa"/>
            <w:shd w:val="clear" w:color="auto" w:fill="auto"/>
          </w:tcPr>
          <w:p w14:paraId="095F90D7" w14:textId="3BA4FDF9" w:rsidR="004D50CC" w:rsidRPr="004D50CC" w:rsidRDefault="004D50CC" w:rsidP="004D50CC">
            <w:pPr>
              <w:ind w:firstLine="0"/>
            </w:pPr>
            <w:r>
              <w:t>Landing</w:t>
            </w:r>
          </w:p>
        </w:tc>
        <w:tc>
          <w:tcPr>
            <w:tcW w:w="2179" w:type="dxa"/>
            <w:shd w:val="clear" w:color="auto" w:fill="auto"/>
          </w:tcPr>
          <w:p w14:paraId="3244307E" w14:textId="43B002E3" w:rsidR="004D50CC" w:rsidRPr="004D50CC" w:rsidRDefault="004D50CC" w:rsidP="004D50CC">
            <w:pPr>
              <w:ind w:firstLine="0"/>
            </w:pPr>
            <w:r>
              <w:t>Lawson</w:t>
            </w:r>
          </w:p>
        </w:tc>
        <w:tc>
          <w:tcPr>
            <w:tcW w:w="2180" w:type="dxa"/>
            <w:shd w:val="clear" w:color="auto" w:fill="auto"/>
          </w:tcPr>
          <w:p w14:paraId="7D0527F0" w14:textId="526B989A" w:rsidR="004D50CC" w:rsidRPr="004D50CC" w:rsidRDefault="004D50CC" w:rsidP="004D50CC">
            <w:pPr>
              <w:ind w:firstLine="0"/>
            </w:pPr>
            <w:r>
              <w:t>Leber</w:t>
            </w:r>
          </w:p>
        </w:tc>
      </w:tr>
      <w:tr w:rsidR="004D50CC" w:rsidRPr="004D50CC" w14:paraId="109C2338" w14:textId="77777777" w:rsidTr="004D50CC">
        <w:tc>
          <w:tcPr>
            <w:tcW w:w="2179" w:type="dxa"/>
            <w:shd w:val="clear" w:color="auto" w:fill="auto"/>
          </w:tcPr>
          <w:p w14:paraId="4FBF6F93" w14:textId="04CA397F" w:rsidR="004D50CC" w:rsidRPr="004D50CC" w:rsidRDefault="004D50CC" w:rsidP="004D50CC">
            <w:pPr>
              <w:ind w:firstLine="0"/>
            </w:pPr>
            <w:r>
              <w:t>Ligon</w:t>
            </w:r>
          </w:p>
        </w:tc>
        <w:tc>
          <w:tcPr>
            <w:tcW w:w="2179" w:type="dxa"/>
            <w:shd w:val="clear" w:color="auto" w:fill="auto"/>
          </w:tcPr>
          <w:p w14:paraId="7E284399" w14:textId="5D0C5FAD" w:rsidR="004D50CC" w:rsidRPr="004D50CC" w:rsidRDefault="004D50CC" w:rsidP="004D50CC">
            <w:pPr>
              <w:ind w:firstLine="0"/>
            </w:pPr>
            <w:r>
              <w:t>Long</w:t>
            </w:r>
          </w:p>
        </w:tc>
        <w:tc>
          <w:tcPr>
            <w:tcW w:w="2180" w:type="dxa"/>
            <w:shd w:val="clear" w:color="auto" w:fill="auto"/>
          </w:tcPr>
          <w:p w14:paraId="69B645AE" w14:textId="3EBF65EF" w:rsidR="004D50CC" w:rsidRPr="004D50CC" w:rsidRDefault="004D50CC" w:rsidP="004D50CC">
            <w:pPr>
              <w:ind w:firstLine="0"/>
            </w:pPr>
            <w:r>
              <w:t>McCabe</w:t>
            </w:r>
          </w:p>
        </w:tc>
      </w:tr>
      <w:tr w:rsidR="004D50CC" w:rsidRPr="004D50CC" w14:paraId="4AA73955" w14:textId="77777777" w:rsidTr="004D50CC">
        <w:tc>
          <w:tcPr>
            <w:tcW w:w="2179" w:type="dxa"/>
            <w:shd w:val="clear" w:color="auto" w:fill="auto"/>
          </w:tcPr>
          <w:p w14:paraId="50FFCA40" w14:textId="4FB665DA" w:rsidR="004D50CC" w:rsidRPr="004D50CC" w:rsidRDefault="004D50CC" w:rsidP="004D50CC">
            <w:pPr>
              <w:ind w:firstLine="0"/>
            </w:pPr>
            <w:r>
              <w:t>McCravy</w:t>
            </w:r>
          </w:p>
        </w:tc>
        <w:tc>
          <w:tcPr>
            <w:tcW w:w="2179" w:type="dxa"/>
            <w:shd w:val="clear" w:color="auto" w:fill="auto"/>
          </w:tcPr>
          <w:p w14:paraId="7FFEC7D9" w14:textId="236E48D8" w:rsidR="004D50CC" w:rsidRPr="004D50CC" w:rsidRDefault="004D50CC" w:rsidP="004D50CC">
            <w:pPr>
              <w:ind w:firstLine="0"/>
            </w:pPr>
            <w:r>
              <w:t>McDaniel</w:t>
            </w:r>
          </w:p>
        </w:tc>
        <w:tc>
          <w:tcPr>
            <w:tcW w:w="2180" w:type="dxa"/>
            <w:shd w:val="clear" w:color="auto" w:fill="auto"/>
          </w:tcPr>
          <w:p w14:paraId="6C45BE6C" w14:textId="58ED487B" w:rsidR="004D50CC" w:rsidRPr="004D50CC" w:rsidRDefault="004D50CC" w:rsidP="004D50CC">
            <w:pPr>
              <w:ind w:firstLine="0"/>
            </w:pPr>
            <w:r>
              <w:t>McGinnis</w:t>
            </w:r>
          </w:p>
        </w:tc>
      </w:tr>
      <w:tr w:rsidR="004D50CC" w:rsidRPr="004D50CC" w14:paraId="1B4F0E87" w14:textId="77777777" w:rsidTr="004D50CC">
        <w:tc>
          <w:tcPr>
            <w:tcW w:w="2179" w:type="dxa"/>
            <w:shd w:val="clear" w:color="auto" w:fill="auto"/>
          </w:tcPr>
          <w:p w14:paraId="0C4F54B6" w14:textId="22027180" w:rsidR="004D50CC" w:rsidRPr="004D50CC" w:rsidRDefault="004D50CC" w:rsidP="004D50CC">
            <w:pPr>
              <w:ind w:firstLine="0"/>
            </w:pPr>
            <w:r>
              <w:t>T. Moore</w:t>
            </w:r>
          </w:p>
        </w:tc>
        <w:tc>
          <w:tcPr>
            <w:tcW w:w="2179" w:type="dxa"/>
            <w:shd w:val="clear" w:color="auto" w:fill="auto"/>
          </w:tcPr>
          <w:p w14:paraId="5A7193FF" w14:textId="52C8F4AB" w:rsidR="004D50CC" w:rsidRPr="004D50CC" w:rsidRDefault="004D50CC" w:rsidP="004D50CC">
            <w:pPr>
              <w:ind w:firstLine="0"/>
            </w:pPr>
            <w:r>
              <w:t>Moss</w:t>
            </w:r>
          </w:p>
        </w:tc>
        <w:tc>
          <w:tcPr>
            <w:tcW w:w="2180" w:type="dxa"/>
            <w:shd w:val="clear" w:color="auto" w:fill="auto"/>
          </w:tcPr>
          <w:p w14:paraId="52477B39" w14:textId="025F34AB" w:rsidR="004D50CC" w:rsidRPr="004D50CC" w:rsidRDefault="004D50CC" w:rsidP="004D50CC">
            <w:pPr>
              <w:ind w:firstLine="0"/>
            </w:pPr>
            <w:r>
              <w:t>Murphy</w:t>
            </w:r>
          </w:p>
        </w:tc>
      </w:tr>
      <w:tr w:rsidR="004D50CC" w:rsidRPr="004D50CC" w14:paraId="58283A45" w14:textId="77777777" w:rsidTr="004D50CC">
        <w:tc>
          <w:tcPr>
            <w:tcW w:w="2179" w:type="dxa"/>
            <w:shd w:val="clear" w:color="auto" w:fill="auto"/>
          </w:tcPr>
          <w:p w14:paraId="42ED1C32" w14:textId="197430DB" w:rsidR="004D50CC" w:rsidRPr="004D50CC" w:rsidRDefault="004D50CC" w:rsidP="004D50CC">
            <w:pPr>
              <w:ind w:firstLine="0"/>
            </w:pPr>
            <w:r>
              <w:t>Neese</w:t>
            </w:r>
          </w:p>
        </w:tc>
        <w:tc>
          <w:tcPr>
            <w:tcW w:w="2179" w:type="dxa"/>
            <w:shd w:val="clear" w:color="auto" w:fill="auto"/>
          </w:tcPr>
          <w:p w14:paraId="1D5F8B20" w14:textId="198305E6" w:rsidR="004D50CC" w:rsidRPr="004D50CC" w:rsidRDefault="004D50CC" w:rsidP="004D50CC">
            <w:pPr>
              <w:ind w:firstLine="0"/>
            </w:pPr>
            <w:r>
              <w:t>B. Newton</w:t>
            </w:r>
          </w:p>
        </w:tc>
        <w:tc>
          <w:tcPr>
            <w:tcW w:w="2180" w:type="dxa"/>
            <w:shd w:val="clear" w:color="auto" w:fill="auto"/>
          </w:tcPr>
          <w:p w14:paraId="7568FFBF" w14:textId="528605D8" w:rsidR="004D50CC" w:rsidRPr="004D50CC" w:rsidRDefault="004D50CC" w:rsidP="004D50CC">
            <w:pPr>
              <w:ind w:firstLine="0"/>
            </w:pPr>
            <w:r>
              <w:t>W. Newton</w:t>
            </w:r>
          </w:p>
        </w:tc>
      </w:tr>
      <w:tr w:rsidR="004D50CC" w:rsidRPr="004D50CC" w14:paraId="32A00B05" w14:textId="77777777" w:rsidTr="004D50CC">
        <w:tc>
          <w:tcPr>
            <w:tcW w:w="2179" w:type="dxa"/>
            <w:shd w:val="clear" w:color="auto" w:fill="auto"/>
          </w:tcPr>
          <w:p w14:paraId="1A505AE3" w14:textId="7A9B1FA2" w:rsidR="004D50CC" w:rsidRPr="004D50CC" w:rsidRDefault="004D50CC" w:rsidP="004D50CC">
            <w:pPr>
              <w:ind w:firstLine="0"/>
            </w:pPr>
            <w:r>
              <w:t>Nutt</w:t>
            </w:r>
          </w:p>
        </w:tc>
        <w:tc>
          <w:tcPr>
            <w:tcW w:w="2179" w:type="dxa"/>
            <w:shd w:val="clear" w:color="auto" w:fill="auto"/>
          </w:tcPr>
          <w:p w14:paraId="17BB6692" w14:textId="2C1986D5" w:rsidR="004D50CC" w:rsidRPr="004D50CC" w:rsidRDefault="004D50CC" w:rsidP="004D50CC">
            <w:pPr>
              <w:ind w:firstLine="0"/>
            </w:pPr>
            <w:r>
              <w:t>O'Neal</w:t>
            </w:r>
          </w:p>
        </w:tc>
        <w:tc>
          <w:tcPr>
            <w:tcW w:w="2180" w:type="dxa"/>
            <w:shd w:val="clear" w:color="auto" w:fill="auto"/>
          </w:tcPr>
          <w:p w14:paraId="0B5ABA0C" w14:textId="6A567251" w:rsidR="004D50CC" w:rsidRPr="004D50CC" w:rsidRDefault="004D50CC" w:rsidP="004D50CC">
            <w:pPr>
              <w:ind w:firstLine="0"/>
            </w:pPr>
            <w:r>
              <w:t>Oremus</w:t>
            </w:r>
          </w:p>
        </w:tc>
      </w:tr>
      <w:tr w:rsidR="004D50CC" w:rsidRPr="004D50CC" w14:paraId="36C369D5" w14:textId="77777777" w:rsidTr="004D50CC">
        <w:tc>
          <w:tcPr>
            <w:tcW w:w="2179" w:type="dxa"/>
            <w:shd w:val="clear" w:color="auto" w:fill="auto"/>
          </w:tcPr>
          <w:p w14:paraId="40D37C2F" w14:textId="116C7E92" w:rsidR="004D50CC" w:rsidRPr="004D50CC" w:rsidRDefault="004D50CC" w:rsidP="004D50CC">
            <w:pPr>
              <w:ind w:firstLine="0"/>
            </w:pPr>
            <w:r>
              <w:t>Ott</w:t>
            </w:r>
          </w:p>
        </w:tc>
        <w:tc>
          <w:tcPr>
            <w:tcW w:w="2179" w:type="dxa"/>
            <w:shd w:val="clear" w:color="auto" w:fill="auto"/>
          </w:tcPr>
          <w:p w14:paraId="0C4FE7DA" w14:textId="0A406529" w:rsidR="004D50CC" w:rsidRPr="004D50CC" w:rsidRDefault="004D50CC" w:rsidP="004D50CC">
            <w:pPr>
              <w:ind w:firstLine="0"/>
            </w:pPr>
            <w:r>
              <w:t>Pace</w:t>
            </w:r>
          </w:p>
        </w:tc>
        <w:tc>
          <w:tcPr>
            <w:tcW w:w="2180" w:type="dxa"/>
            <w:shd w:val="clear" w:color="auto" w:fill="auto"/>
          </w:tcPr>
          <w:p w14:paraId="707E4253" w14:textId="63757942" w:rsidR="004D50CC" w:rsidRPr="004D50CC" w:rsidRDefault="004D50CC" w:rsidP="004D50CC">
            <w:pPr>
              <w:ind w:firstLine="0"/>
            </w:pPr>
            <w:r>
              <w:t>Pedalino</w:t>
            </w:r>
          </w:p>
        </w:tc>
      </w:tr>
      <w:tr w:rsidR="004D50CC" w:rsidRPr="004D50CC" w14:paraId="4822F369" w14:textId="77777777" w:rsidTr="004D50CC">
        <w:tc>
          <w:tcPr>
            <w:tcW w:w="2179" w:type="dxa"/>
            <w:shd w:val="clear" w:color="auto" w:fill="auto"/>
          </w:tcPr>
          <w:p w14:paraId="01BFD7A4" w14:textId="2CB9CEFD" w:rsidR="004D50CC" w:rsidRPr="004D50CC" w:rsidRDefault="004D50CC" w:rsidP="004D50CC">
            <w:pPr>
              <w:ind w:firstLine="0"/>
            </w:pPr>
            <w:r>
              <w:t>Pendarvis</w:t>
            </w:r>
          </w:p>
        </w:tc>
        <w:tc>
          <w:tcPr>
            <w:tcW w:w="2179" w:type="dxa"/>
            <w:shd w:val="clear" w:color="auto" w:fill="auto"/>
          </w:tcPr>
          <w:p w14:paraId="37C05817" w14:textId="6F469CF8" w:rsidR="004D50CC" w:rsidRPr="004D50CC" w:rsidRDefault="004D50CC" w:rsidP="004D50CC">
            <w:pPr>
              <w:ind w:firstLine="0"/>
            </w:pPr>
            <w:r>
              <w:t>Pope</w:t>
            </w:r>
          </w:p>
        </w:tc>
        <w:tc>
          <w:tcPr>
            <w:tcW w:w="2180" w:type="dxa"/>
            <w:shd w:val="clear" w:color="auto" w:fill="auto"/>
          </w:tcPr>
          <w:p w14:paraId="690035F5" w14:textId="0300C6DD" w:rsidR="004D50CC" w:rsidRPr="004D50CC" w:rsidRDefault="004D50CC" w:rsidP="004D50CC">
            <w:pPr>
              <w:ind w:firstLine="0"/>
            </w:pPr>
            <w:r>
              <w:t>Rivers</w:t>
            </w:r>
          </w:p>
        </w:tc>
      </w:tr>
      <w:tr w:rsidR="004D50CC" w:rsidRPr="004D50CC" w14:paraId="07AB4D4D" w14:textId="77777777" w:rsidTr="004D50CC">
        <w:tc>
          <w:tcPr>
            <w:tcW w:w="2179" w:type="dxa"/>
            <w:shd w:val="clear" w:color="auto" w:fill="auto"/>
          </w:tcPr>
          <w:p w14:paraId="7FE0E333" w14:textId="4FD9CDFF" w:rsidR="004D50CC" w:rsidRPr="004D50CC" w:rsidRDefault="004D50CC" w:rsidP="004D50CC">
            <w:pPr>
              <w:ind w:firstLine="0"/>
            </w:pPr>
            <w:r>
              <w:t>Robbins</w:t>
            </w:r>
          </w:p>
        </w:tc>
        <w:tc>
          <w:tcPr>
            <w:tcW w:w="2179" w:type="dxa"/>
            <w:shd w:val="clear" w:color="auto" w:fill="auto"/>
          </w:tcPr>
          <w:p w14:paraId="7179167B" w14:textId="71C094F0" w:rsidR="004D50CC" w:rsidRPr="004D50CC" w:rsidRDefault="004D50CC" w:rsidP="004D50CC">
            <w:pPr>
              <w:ind w:firstLine="0"/>
            </w:pPr>
            <w:r>
              <w:t>Sandifer</w:t>
            </w:r>
          </w:p>
        </w:tc>
        <w:tc>
          <w:tcPr>
            <w:tcW w:w="2180" w:type="dxa"/>
            <w:shd w:val="clear" w:color="auto" w:fill="auto"/>
          </w:tcPr>
          <w:p w14:paraId="4D606FBC" w14:textId="041EC236" w:rsidR="004D50CC" w:rsidRPr="004D50CC" w:rsidRDefault="004D50CC" w:rsidP="004D50CC">
            <w:pPr>
              <w:ind w:firstLine="0"/>
            </w:pPr>
            <w:r>
              <w:t>Schuessler</w:t>
            </w:r>
          </w:p>
        </w:tc>
      </w:tr>
      <w:tr w:rsidR="004D50CC" w:rsidRPr="004D50CC" w14:paraId="3AB03D1F" w14:textId="77777777" w:rsidTr="004D50CC">
        <w:tc>
          <w:tcPr>
            <w:tcW w:w="2179" w:type="dxa"/>
            <w:shd w:val="clear" w:color="auto" w:fill="auto"/>
          </w:tcPr>
          <w:p w14:paraId="51C139D2" w14:textId="2B0D5162" w:rsidR="004D50CC" w:rsidRPr="004D50CC" w:rsidRDefault="004D50CC" w:rsidP="004D50CC">
            <w:pPr>
              <w:ind w:firstLine="0"/>
            </w:pPr>
            <w:r>
              <w:t>Sessions</w:t>
            </w:r>
          </w:p>
        </w:tc>
        <w:tc>
          <w:tcPr>
            <w:tcW w:w="2179" w:type="dxa"/>
            <w:shd w:val="clear" w:color="auto" w:fill="auto"/>
          </w:tcPr>
          <w:p w14:paraId="7CD405A0" w14:textId="38F7E62F" w:rsidR="004D50CC" w:rsidRPr="004D50CC" w:rsidRDefault="004D50CC" w:rsidP="004D50CC">
            <w:pPr>
              <w:ind w:firstLine="0"/>
            </w:pPr>
            <w:r>
              <w:t>G. M. Smith</w:t>
            </w:r>
          </w:p>
        </w:tc>
        <w:tc>
          <w:tcPr>
            <w:tcW w:w="2180" w:type="dxa"/>
            <w:shd w:val="clear" w:color="auto" w:fill="auto"/>
          </w:tcPr>
          <w:p w14:paraId="6CE8D13F" w14:textId="19465ACA" w:rsidR="004D50CC" w:rsidRPr="004D50CC" w:rsidRDefault="004D50CC" w:rsidP="004D50CC">
            <w:pPr>
              <w:ind w:firstLine="0"/>
            </w:pPr>
            <w:r>
              <w:t>M. M. Smith</w:t>
            </w:r>
          </w:p>
        </w:tc>
      </w:tr>
      <w:tr w:rsidR="004D50CC" w:rsidRPr="004D50CC" w14:paraId="15668653" w14:textId="77777777" w:rsidTr="004D50CC">
        <w:tc>
          <w:tcPr>
            <w:tcW w:w="2179" w:type="dxa"/>
            <w:shd w:val="clear" w:color="auto" w:fill="auto"/>
          </w:tcPr>
          <w:p w14:paraId="1625A302" w14:textId="3B15B653" w:rsidR="004D50CC" w:rsidRPr="004D50CC" w:rsidRDefault="004D50CC" w:rsidP="004D50CC">
            <w:pPr>
              <w:ind w:firstLine="0"/>
            </w:pPr>
            <w:r>
              <w:t>Stavrinakis</w:t>
            </w:r>
          </w:p>
        </w:tc>
        <w:tc>
          <w:tcPr>
            <w:tcW w:w="2179" w:type="dxa"/>
            <w:shd w:val="clear" w:color="auto" w:fill="auto"/>
          </w:tcPr>
          <w:p w14:paraId="3CEB47E9" w14:textId="4B0057CE" w:rsidR="004D50CC" w:rsidRPr="004D50CC" w:rsidRDefault="004D50CC" w:rsidP="004D50CC">
            <w:pPr>
              <w:ind w:firstLine="0"/>
            </w:pPr>
            <w:r>
              <w:t>Taylor</w:t>
            </w:r>
          </w:p>
        </w:tc>
        <w:tc>
          <w:tcPr>
            <w:tcW w:w="2180" w:type="dxa"/>
            <w:shd w:val="clear" w:color="auto" w:fill="auto"/>
          </w:tcPr>
          <w:p w14:paraId="29329AB9" w14:textId="673568E1" w:rsidR="004D50CC" w:rsidRPr="004D50CC" w:rsidRDefault="004D50CC" w:rsidP="004D50CC">
            <w:pPr>
              <w:ind w:firstLine="0"/>
            </w:pPr>
            <w:r>
              <w:t>Tedder</w:t>
            </w:r>
          </w:p>
        </w:tc>
      </w:tr>
      <w:tr w:rsidR="004D50CC" w:rsidRPr="004D50CC" w14:paraId="10BD0EC5" w14:textId="77777777" w:rsidTr="004D50CC">
        <w:tc>
          <w:tcPr>
            <w:tcW w:w="2179" w:type="dxa"/>
            <w:shd w:val="clear" w:color="auto" w:fill="auto"/>
          </w:tcPr>
          <w:p w14:paraId="193BCCD6" w14:textId="070560ED" w:rsidR="004D50CC" w:rsidRPr="004D50CC" w:rsidRDefault="004D50CC" w:rsidP="004D50CC">
            <w:pPr>
              <w:ind w:firstLine="0"/>
            </w:pPr>
            <w:r>
              <w:t>Thayer</w:t>
            </w:r>
          </w:p>
        </w:tc>
        <w:tc>
          <w:tcPr>
            <w:tcW w:w="2179" w:type="dxa"/>
            <w:shd w:val="clear" w:color="auto" w:fill="auto"/>
          </w:tcPr>
          <w:p w14:paraId="262DE770" w14:textId="746407C3" w:rsidR="004D50CC" w:rsidRPr="004D50CC" w:rsidRDefault="004D50CC" w:rsidP="004D50CC">
            <w:pPr>
              <w:ind w:firstLine="0"/>
            </w:pPr>
            <w:r>
              <w:t>Thigpen</w:t>
            </w:r>
          </w:p>
        </w:tc>
        <w:tc>
          <w:tcPr>
            <w:tcW w:w="2180" w:type="dxa"/>
            <w:shd w:val="clear" w:color="auto" w:fill="auto"/>
          </w:tcPr>
          <w:p w14:paraId="4A148848" w14:textId="3C8AAF5D" w:rsidR="004D50CC" w:rsidRPr="004D50CC" w:rsidRDefault="004D50CC" w:rsidP="004D50CC">
            <w:pPr>
              <w:ind w:firstLine="0"/>
            </w:pPr>
            <w:r>
              <w:t>Trantham</w:t>
            </w:r>
          </w:p>
        </w:tc>
      </w:tr>
      <w:tr w:rsidR="004D50CC" w:rsidRPr="004D50CC" w14:paraId="371DD389" w14:textId="77777777" w:rsidTr="004D50CC">
        <w:tc>
          <w:tcPr>
            <w:tcW w:w="2179" w:type="dxa"/>
            <w:shd w:val="clear" w:color="auto" w:fill="auto"/>
          </w:tcPr>
          <w:p w14:paraId="3FEC6286" w14:textId="2F764F70" w:rsidR="004D50CC" w:rsidRPr="004D50CC" w:rsidRDefault="004D50CC" w:rsidP="004D50CC">
            <w:pPr>
              <w:ind w:firstLine="0"/>
            </w:pPr>
            <w:r>
              <w:t>Vaughan</w:t>
            </w:r>
          </w:p>
        </w:tc>
        <w:tc>
          <w:tcPr>
            <w:tcW w:w="2179" w:type="dxa"/>
            <w:shd w:val="clear" w:color="auto" w:fill="auto"/>
          </w:tcPr>
          <w:p w14:paraId="6A8C890A" w14:textId="68D24E8E" w:rsidR="004D50CC" w:rsidRPr="004D50CC" w:rsidRDefault="004D50CC" w:rsidP="004D50CC">
            <w:pPr>
              <w:ind w:firstLine="0"/>
            </w:pPr>
            <w:r>
              <w:t>Weeks</w:t>
            </w:r>
          </w:p>
        </w:tc>
        <w:tc>
          <w:tcPr>
            <w:tcW w:w="2180" w:type="dxa"/>
            <w:shd w:val="clear" w:color="auto" w:fill="auto"/>
          </w:tcPr>
          <w:p w14:paraId="2C724716" w14:textId="671C99BD" w:rsidR="004D50CC" w:rsidRPr="004D50CC" w:rsidRDefault="004D50CC" w:rsidP="004D50CC">
            <w:pPr>
              <w:ind w:firstLine="0"/>
            </w:pPr>
            <w:r>
              <w:t>West</w:t>
            </w:r>
          </w:p>
        </w:tc>
      </w:tr>
      <w:tr w:rsidR="004D50CC" w:rsidRPr="004D50CC" w14:paraId="0922AE52" w14:textId="77777777" w:rsidTr="004D50CC">
        <w:tc>
          <w:tcPr>
            <w:tcW w:w="2179" w:type="dxa"/>
            <w:shd w:val="clear" w:color="auto" w:fill="auto"/>
          </w:tcPr>
          <w:p w14:paraId="0E48FF9F" w14:textId="4F42E70A" w:rsidR="004D50CC" w:rsidRPr="004D50CC" w:rsidRDefault="004D50CC" w:rsidP="004D50CC">
            <w:pPr>
              <w:keepNext/>
              <w:ind w:firstLine="0"/>
            </w:pPr>
            <w:r>
              <w:t>Wetmore</w:t>
            </w:r>
          </w:p>
        </w:tc>
        <w:tc>
          <w:tcPr>
            <w:tcW w:w="2179" w:type="dxa"/>
            <w:shd w:val="clear" w:color="auto" w:fill="auto"/>
          </w:tcPr>
          <w:p w14:paraId="218329DD" w14:textId="54A63C61" w:rsidR="004D50CC" w:rsidRPr="004D50CC" w:rsidRDefault="004D50CC" w:rsidP="004D50CC">
            <w:pPr>
              <w:keepNext/>
              <w:ind w:firstLine="0"/>
            </w:pPr>
            <w:r>
              <w:t>White</w:t>
            </w:r>
          </w:p>
        </w:tc>
        <w:tc>
          <w:tcPr>
            <w:tcW w:w="2180" w:type="dxa"/>
            <w:shd w:val="clear" w:color="auto" w:fill="auto"/>
          </w:tcPr>
          <w:p w14:paraId="3FE9D87B" w14:textId="0867359A" w:rsidR="004D50CC" w:rsidRPr="004D50CC" w:rsidRDefault="004D50CC" w:rsidP="004D50CC">
            <w:pPr>
              <w:keepNext/>
              <w:ind w:firstLine="0"/>
            </w:pPr>
            <w:r>
              <w:t>Whitmire</w:t>
            </w:r>
          </w:p>
        </w:tc>
      </w:tr>
      <w:tr w:rsidR="004D50CC" w:rsidRPr="004D50CC" w14:paraId="2A3CF76F" w14:textId="77777777" w:rsidTr="004D50CC">
        <w:tc>
          <w:tcPr>
            <w:tcW w:w="2179" w:type="dxa"/>
            <w:shd w:val="clear" w:color="auto" w:fill="auto"/>
          </w:tcPr>
          <w:p w14:paraId="128625C8" w14:textId="7A7FF8AF" w:rsidR="004D50CC" w:rsidRPr="004D50CC" w:rsidRDefault="004D50CC" w:rsidP="004D50CC">
            <w:pPr>
              <w:keepNext/>
              <w:ind w:firstLine="0"/>
            </w:pPr>
            <w:r>
              <w:t>Williams</w:t>
            </w:r>
          </w:p>
        </w:tc>
        <w:tc>
          <w:tcPr>
            <w:tcW w:w="2179" w:type="dxa"/>
            <w:shd w:val="clear" w:color="auto" w:fill="auto"/>
          </w:tcPr>
          <w:p w14:paraId="3F6420A7" w14:textId="1A744411" w:rsidR="004D50CC" w:rsidRPr="004D50CC" w:rsidRDefault="004D50CC" w:rsidP="004D50CC">
            <w:pPr>
              <w:keepNext/>
              <w:ind w:firstLine="0"/>
            </w:pPr>
            <w:r>
              <w:t>Willis</w:t>
            </w:r>
          </w:p>
        </w:tc>
        <w:tc>
          <w:tcPr>
            <w:tcW w:w="2180" w:type="dxa"/>
            <w:shd w:val="clear" w:color="auto" w:fill="auto"/>
          </w:tcPr>
          <w:p w14:paraId="7F458CF1" w14:textId="796408A1" w:rsidR="004D50CC" w:rsidRPr="004D50CC" w:rsidRDefault="004D50CC" w:rsidP="004D50CC">
            <w:pPr>
              <w:keepNext/>
              <w:ind w:firstLine="0"/>
            </w:pPr>
            <w:r>
              <w:t>Wooten</w:t>
            </w:r>
          </w:p>
        </w:tc>
      </w:tr>
    </w:tbl>
    <w:p w14:paraId="19CDF788" w14:textId="77777777" w:rsidR="004D50CC" w:rsidRDefault="004D50CC" w:rsidP="004D50CC"/>
    <w:p w14:paraId="3D292C69" w14:textId="7ECECE22" w:rsidR="004D50CC" w:rsidRDefault="004D50CC" w:rsidP="004D50CC">
      <w:pPr>
        <w:jc w:val="center"/>
        <w:rPr>
          <w:b/>
        </w:rPr>
      </w:pPr>
      <w:r w:rsidRPr="004D50CC">
        <w:rPr>
          <w:b/>
        </w:rPr>
        <w:t>Total--102</w:t>
      </w:r>
    </w:p>
    <w:p w14:paraId="5EC6F8D1" w14:textId="12445D8B" w:rsidR="004D50CC" w:rsidRDefault="004D50CC" w:rsidP="004D50CC">
      <w:pPr>
        <w:jc w:val="center"/>
        <w:rPr>
          <w:b/>
        </w:rPr>
      </w:pPr>
    </w:p>
    <w:p w14:paraId="23F4E4A6" w14:textId="77777777" w:rsidR="004D50CC" w:rsidRDefault="004D50CC" w:rsidP="004D50CC">
      <w:pPr>
        <w:ind w:firstLine="0"/>
      </w:pPr>
      <w:r w:rsidRPr="004D50CC">
        <w:t xml:space="preserve"> </w:t>
      </w:r>
      <w:r>
        <w:t>Those who voted in the negative are:</w:t>
      </w:r>
    </w:p>
    <w:p w14:paraId="632A8522" w14:textId="77777777" w:rsidR="004D50CC" w:rsidRDefault="004D50CC" w:rsidP="004D50CC"/>
    <w:p w14:paraId="06EB4217" w14:textId="77777777" w:rsidR="004D50CC" w:rsidRDefault="004D50CC" w:rsidP="004D50CC">
      <w:pPr>
        <w:jc w:val="center"/>
        <w:rPr>
          <w:b/>
        </w:rPr>
      </w:pPr>
      <w:r w:rsidRPr="004D50CC">
        <w:rPr>
          <w:b/>
        </w:rPr>
        <w:t>Total--0</w:t>
      </w:r>
    </w:p>
    <w:p w14:paraId="389104EC" w14:textId="77777777" w:rsidR="004D50CC" w:rsidRDefault="004D50CC" w:rsidP="004D50CC">
      <w:pPr>
        <w:jc w:val="center"/>
        <w:rPr>
          <w:b/>
        </w:rPr>
      </w:pPr>
    </w:p>
    <w:p w14:paraId="07484534" w14:textId="77777777" w:rsidR="004D50CC" w:rsidRDefault="004D50CC" w:rsidP="004D50CC">
      <w:r>
        <w:t>So, the Bill, as amended, was read the second time and ordered to third reading.</w:t>
      </w:r>
    </w:p>
    <w:p w14:paraId="4FA6167F" w14:textId="2E769373" w:rsidR="004D50CC" w:rsidRDefault="004D50CC" w:rsidP="004D50CC"/>
    <w:p w14:paraId="7A938267" w14:textId="77777777" w:rsidR="004D50CC" w:rsidRPr="001813FE" w:rsidRDefault="004D50CC" w:rsidP="004D50CC">
      <w:pPr>
        <w:pStyle w:val="Title"/>
        <w:keepNext/>
      </w:pPr>
      <w:bookmarkStart w:id="18" w:name="file_start123"/>
      <w:bookmarkEnd w:id="18"/>
      <w:r w:rsidRPr="001813FE">
        <w:t>RECORD FOR VOTING</w:t>
      </w:r>
    </w:p>
    <w:p w14:paraId="31B9EED0" w14:textId="77777777" w:rsidR="004D50CC" w:rsidRPr="001813FE" w:rsidRDefault="004D50CC" w:rsidP="004D50CC">
      <w:pPr>
        <w:tabs>
          <w:tab w:val="left" w:pos="270"/>
          <w:tab w:val="left" w:pos="630"/>
          <w:tab w:val="left" w:pos="900"/>
          <w:tab w:val="left" w:pos="1260"/>
          <w:tab w:val="left" w:pos="1620"/>
          <w:tab w:val="left" w:pos="1980"/>
          <w:tab w:val="left" w:pos="2340"/>
          <w:tab w:val="left" w:pos="2700"/>
        </w:tabs>
        <w:ind w:firstLine="0"/>
      </w:pPr>
      <w:r w:rsidRPr="001813FE">
        <w:tab/>
        <w:t>I was temporarily out of the Chamber on constituent business during the vote on H. 3952. If I had been present, I would have voted in favor of the Bill.</w:t>
      </w:r>
    </w:p>
    <w:p w14:paraId="1AC89980" w14:textId="77777777" w:rsidR="004D50CC" w:rsidRDefault="004D50CC" w:rsidP="004D50CC">
      <w:pPr>
        <w:tabs>
          <w:tab w:val="left" w:pos="270"/>
          <w:tab w:val="left" w:pos="630"/>
          <w:tab w:val="left" w:pos="900"/>
          <w:tab w:val="left" w:pos="1260"/>
          <w:tab w:val="left" w:pos="1620"/>
          <w:tab w:val="left" w:pos="1980"/>
          <w:tab w:val="left" w:pos="2340"/>
          <w:tab w:val="left" w:pos="2700"/>
        </w:tabs>
        <w:ind w:firstLine="0"/>
      </w:pPr>
      <w:r w:rsidRPr="001813FE">
        <w:tab/>
        <w:t>Rep. Bill Clyburn</w:t>
      </w:r>
    </w:p>
    <w:p w14:paraId="37AC0784" w14:textId="1CB58C2F" w:rsidR="004D50CC" w:rsidRDefault="004D50CC" w:rsidP="004D50CC">
      <w:pPr>
        <w:tabs>
          <w:tab w:val="left" w:pos="270"/>
          <w:tab w:val="left" w:pos="630"/>
          <w:tab w:val="left" w:pos="900"/>
          <w:tab w:val="left" w:pos="1260"/>
          <w:tab w:val="left" w:pos="1620"/>
          <w:tab w:val="left" w:pos="1980"/>
          <w:tab w:val="left" w:pos="2340"/>
          <w:tab w:val="left" w:pos="2700"/>
        </w:tabs>
        <w:ind w:firstLine="0"/>
      </w:pPr>
    </w:p>
    <w:p w14:paraId="07FE9133" w14:textId="77777777" w:rsidR="004D50CC" w:rsidRDefault="004D50CC" w:rsidP="004D50CC">
      <w:pPr>
        <w:keepNext/>
        <w:jc w:val="center"/>
        <w:rPr>
          <w:b/>
        </w:rPr>
      </w:pPr>
      <w:r w:rsidRPr="004D50CC">
        <w:rPr>
          <w:b/>
        </w:rPr>
        <w:t>H. 3782--AMENDED AND ORDERED TO THIRD READING</w:t>
      </w:r>
    </w:p>
    <w:p w14:paraId="39D08BCE" w14:textId="044CBD35" w:rsidR="004D50CC" w:rsidRDefault="004D50CC" w:rsidP="004D50CC">
      <w:pPr>
        <w:keepNext/>
      </w:pPr>
      <w:r>
        <w:t>The following Bill was taken up:</w:t>
      </w:r>
    </w:p>
    <w:p w14:paraId="75EABE68" w14:textId="77777777" w:rsidR="004D50CC" w:rsidRDefault="004D50CC" w:rsidP="004D50CC">
      <w:pPr>
        <w:keepNext/>
      </w:pPr>
      <w:bookmarkStart w:id="19" w:name="include_clip_start_125"/>
      <w:bookmarkEnd w:id="19"/>
    </w:p>
    <w:p w14:paraId="20D74F99" w14:textId="77777777" w:rsidR="004D50CC" w:rsidRDefault="004D50CC" w:rsidP="004D50CC">
      <w:r>
        <w:t>H. 3782 -- Reps. West, Yow, Jefferson, Ligon, Nutt, Anderson, Hardee, Bannister, Thayer, Blackwell and Oremus: A BILL TO AMEND THE SOUTH CAROLINA CODE OF LAWS BY AMENDING SECTION 58-12-300, RELATING TO DEFINITIONS, SO AS TO AMEND THE DEFINITION OF "VIDEO SERVICE".</w:t>
      </w:r>
    </w:p>
    <w:p w14:paraId="4C61EBB6" w14:textId="7F15776C" w:rsidR="004D50CC" w:rsidRDefault="004D50CC" w:rsidP="004D50CC"/>
    <w:p w14:paraId="4C14F4AB" w14:textId="77777777" w:rsidR="004D50CC" w:rsidRPr="007651F2" w:rsidRDefault="004D50CC" w:rsidP="004D50CC">
      <w:pPr>
        <w:pStyle w:val="scamendsponsorline"/>
        <w:ind w:firstLine="216"/>
        <w:jc w:val="both"/>
        <w:rPr>
          <w:sz w:val="22"/>
        </w:rPr>
      </w:pPr>
      <w:r w:rsidRPr="007651F2">
        <w:rPr>
          <w:sz w:val="22"/>
        </w:rPr>
        <w:t>The Committee on Labor, Commerce and Industry proposed the following Amendment No. 1 to H. 3782 (LC-3782.HA0007H), which was adopted:</w:t>
      </w:r>
    </w:p>
    <w:p w14:paraId="639C7151" w14:textId="77777777" w:rsidR="004D50CC" w:rsidRPr="007651F2" w:rsidRDefault="004D50CC" w:rsidP="004D50CC">
      <w:pPr>
        <w:pStyle w:val="scamendlanginstruction"/>
        <w:spacing w:before="0" w:after="0"/>
        <w:ind w:firstLine="216"/>
        <w:jc w:val="both"/>
        <w:rPr>
          <w:sz w:val="22"/>
        </w:rPr>
      </w:pPr>
      <w:bookmarkStart w:id="20" w:name="instruction_5288781ae"/>
      <w:r w:rsidRPr="007651F2">
        <w:rPr>
          <w:sz w:val="22"/>
        </w:rPr>
        <w:t>Amend the bill, as and if amended, by striking SECTION 1 and inserting:</w:t>
      </w:r>
    </w:p>
    <w:p w14:paraId="03B42638" w14:textId="48775FEE" w:rsidR="004D50CC" w:rsidRPr="007651F2" w:rsidRDefault="004D50CC" w:rsidP="004D50C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1" w:name="bs_num_10001_87d8fb3a2D"/>
      <w:r w:rsidRPr="007651F2">
        <w:rPr>
          <w:rFonts w:cs="Times New Roman"/>
          <w:sz w:val="22"/>
        </w:rPr>
        <w:t>S</w:t>
      </w:r>
      <w:bookmarkEnd w:id="21"/>
      <w:r w:rsidRPr="007651F2">
        <w:rPr>
          <w:rFonts w:cs="Times New Roman"/>
          <w:sz w:val="22"/>
        </w:rPr>
        <w:t>ECTION X.</w:t>
      </w:r>
      <w:r w:rsidRPr="007651F2">
        <w:rPr>
          <w:rFonts w:cs="Times New Roman"/>
          <w:sz w:val="22"/>
        </w:rPr>
        <w:tab/>
      </w:r>
      <w:bookmarkStart w:id="22" w:name="dl_60fcb6af3D"/>
      <w:r w:rsidRPr="007651F2">
        <w:rPr>
          <w:rFonts w:cs="Times New Roman"/>
          <w:sz w:val="22"/>
        </w:rPr>
        <w:t>S</w:t>
      </w:r>
      <w:bookmarkEnd w:id="22"/>
      <w:r w:rsidRPr="007651F2">
        <w:rPr>
          <w:rFonts w:cs="Times New Roman"/>
          <w:sz w:val="22"/>
        </w:rPr>
        <w:t>ection 58-12-300(1), (6)(h), and (10) of the S.C. Code is amended to read:</w:t>
      </w:r>
    </w:p>
    <w:p w14:paraId="312AD423" w14:textId="77777777" w:rsidR="004D50CC" w:rsidRPr="007651F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23" w:name="cs_T58C12N300_76f0b2619D"/>
      <w:r w:rsidRPr="007651F2">
        <w:rPr>
          <w:rFonts w:cs="Times New Roman"/>
          <w:sz w:val="22"/>
        </w:rPr>
        <w:tab/>
      </w:r>
      <w:bookmarkStart w:id="24" w:name="ss_T58C12N300S1_lv1_383fbeac2D"/>
      <w:bookmarkEnd w:id="23"/>
      <w:r w:rsidRPr="007651F2">
        <w:rPr>
          <w:rFonts w:cs="Times New Roman"/>
          <w:sz w:val="22"/>
        </w:rPr>
        <w:t>(</w:t>
      </w:r>
      <w:bookmarkEnd w:id="24"/>
      <w:r w:rsidRPr="007651F2">
        <w:rPr>
          <w:rFonts w:cs="Times New Roman"/>
          <w:sz w:val="22"/>
        </w:rPr>
        <w:t>1)</w:t>
      </w:r>
      <w:r w:rsidRPr="007651F2">
        <w:rPr>
          <w:rStyle w:val="scinsert"/>
          <w:rFonts w:cs="Times New Roman"/>
          <w:sz w:val="22"/>
        </w:rPr>
        <w:t xml:space="preserve">(a) </w:t>
      </w:r>
      <w:r w:rsidRPr="007651F2">
        <w:rPr>
          <w:rFonts w:cs="Times New Roman"/>
          <w:sz w:val="22"/>
        </w:rPr>
        <w:t>“Cable service” is defined as set forth in 47 U.S.C. Section 522(6).</w:t>
      </w:r>
    </w:p>
    <w:p w14:paraId="5319197B" w14:textId="77777777" w:rsidR="004D50CC" w:rsidRPr="007651F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1F2">
        <w:rPr>
          <w:rStyle w:val="scinsert"/>
          <w:rFonts w:cs="Times New Roman"/>
          <w:sz w:val="22"/>
        </w:rPr>
        <w:tab/>
      </w:r>
      <w:r w:rsidRPr="007651F2">
        <w:rPr>
          <w:rStyle w:val="scinsert"/>
          <w:rFonts w:cs="Times New Roman"/>
          <w:sz w:val="22"/>
        </w:rPr>
        <w:tab/>
        <w:t>(b) For purposes of Chapter 12, Title 58 only, “cable service” does not include any video programming accessed via a service that enables end users to access content, information, electronic mail, or other service offered over the Internet, including streaming video content, regardless of the provider of such Internet access services.</w:t>
      </w:r>
    </w:p>
    <w:p w14:paraId="04F36A90" w14:textId="77777777" w:rsidR="004D50CC" w:rsidRPr="007651F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1F2">
        <w:rPr>
          <w:rFonts w:cs="Times New Roman"/>
          <w:sz w:val="22"/>
        </w:rPr>
        <w:tab/>
      </w:r>
      <w:r w:rsidRPr="007651F2">
        <w:rPr>
          <w:rFonts w:cs="Times New Roman"/>
          <w:sz w:val="22"/>
        </w:rPr>
        <w:tab/>
      </w:r>
      <w:r w:rsidRPr="007651F2">
        <w:rPr>
          <w:rFonts w:cs="Times New Roman"/>
          <w:sz w:val="22"/>
        </w:rPr>
        <w:tab/>
        <w:t>(h) any revenues from services provided over the network that are associated with or classified as noncable or nonvideo services under federal law, including, without limitation, revenues received from telecommunications services, information services, Internet access services,</w:t>
      </w:r>
      <w:r w:rsidRPr="007651F2">
        <w:rPr>
          <w:rStyle w:val="scinsert"/>
          <w:rFonts w:cs="Times New Roman"/>
          <w:sz w:val="22"/>
        </w:rPr>
        <w:t xml:space="preserve"> streaming services,</w:t>
      </w:r>
      <w:r w:rsidRPr="007651F2">
        <w:rPr>
          <w:rFonts w:cs="Times New Roman"/>
          <w:sz w:val="22"/>
        </w:rPr>
        <w:t xml:space="preserve"> directory or Internet advertising revenue (including, without limitation, yellow pages, white pages, banner advertisements, and electronic publishing advertising). Where the sale of any such noncable or nonvideo service is bundled with the sale of any cable or video service or services and sold for a single nonitemized price, the term “gross revenues” shall include only those revenues that are attributable to cable or video services based on the provider's books and records, such revenues to be allocated in a manner consistent with Generally Accepted Accounting Principles;</w:t>
      </w:r>
    </w:p>
    <w:p w14:paraId="094BD8DA" w14:textId="77777777" w:rsidR="004D50CC" w:rsidRPr="007651F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1F2">
        <w:rPr>
          <w:rFonts w:cs="Times New Roman"/>
          <w:sz w:val="22"/>
        </w:rPr>
        <w:tab/>
      </w:r>
      <w:bookmarkStart w:id="25" w:name="ss_T58C12N300S10_lv1_29daef4daD"/>
      <w:r w:rsidRPr="007651F2">
        <w:rPr>
          <w:rFonts w:cs="Times New Roman"/>
          <w:sz w:val="22"/>
        </w:rPr>
        <w:t>(</w:t>
      </w:r>
      <w:bookmarkEnd w:id="25"/>
      <w:r w:rsidRPr="007651F2">
        <w:rPr>
          <w:rFonts w:cs="Times New Roman"/>
          <w:sz w:val="22"/>
        </w:rPr>
        <w:t>10)</w:t>
      </w:r>
      <w:r w:rsidRPr="007651F2">
        <w:rPr>
          <w:rStyle w:val="scinsert"/>
          <w:rFonts w:cs="Times New Roman"/>
          <w:sz w:val="22"/>
        </w:rPr>
        <w:t xml:space="preserve">(a) </w:t>
      </w:r>
      <w:r w:rsidRPr="007651F2">
        <w:rPr>
          <w:rFonts w:cs="Times New Roman"/>
          <w:sz w:val="22"/>
        </w:rPr>
        <w:t xml:space="preserve">“Video service” means video programming services provided through wireline facilities located at least in part in the public </w:t>
      </w:r>
      <w:r w:rsidRPr="007651F2">
        <w:rPr>
          <w:rStyle w:val="scstrike"/>
          <w:rFonts w:cs="Times New Roman"/>
          <w:sz w:val="22"/>
        </w:rPr>
        <w:t>rights-of-way</w:t>
      </w:r>
      <w:r w:rsidRPr="007651F2">
        <w:rPr>
          <w:rStyle w:val="scinsert"/>
          <w:rFonts w:cs="Times New Roman"/>
          <w:sz w:val="22"/>
        </w:rPr>
        <w:t xml:space="preserve"> rights of way</w:t>
      </w:r>
      <w:r w:rsidRPr="007651F2">
        <w:rPr>
          <w:rFonts w:cs="Times New Roman"/>
          <w:sz w:val="22"/>
        </w:rPr>
        <w:t xml:space="preserve"> without regard to delivery technology, including Internet protocol technology. This definition does not include any video programming provided by a commercial mobile service provider as defined in 47 U.S.C. Section 332(d), video programming provided via a cable service, or </w:t>
      </w:r>
      <w:r w:rsidRPr="007651F2">
        <w:rPr>
          <w:rStyle w:val="scinsert"/>
          <w:rFonts w:cs="Times New Roman"/>
          <w:sz w:val="22"/>
        </w:rPr>
        <w:t xml:space="preserve">any </w:t>
      </w:r>
      <w:r w:rsidRPr="007651F2">
        <w:rPr>
          <w:rFonts w:cs="Times New Roman"/>
          <w:sz w:val="22"/>
        </w:rPr>
        <w:t xml:space="preserve">video programming </w:t>
      </w:r>
      <w:r w:rsidRPr="007651F2">
        <w:rPr>
          <w:rStyle w:val="scstrike"/>
          <w:rFonts w:cs="Times New Roman"/>
          <w:sz w:val="22"/>
        </w:rPr>
        <w:t>provided as part of, and</w:t>
      </w:r>
      <w:r w:rsidRPr="007651F2">
        <w:rPr>
          <w:rStyle w:val="scinsert"/>
          <w:rFonts w:cs="Times New Roman"/>
          <w:sz w:val="22"/>
        </w:rPr>
        <w:t xml:space="preserve"> accessed</w:t>
      </w:r>
      <w:r w:rsidRPr="007651F2">
        <w:rPr>
          <w:rFonts w:cs="Times New Roman"/>
          <w:sz w:val="22"/>
        </w:rPr>
        <w:t xml:space="preserve"> via</w:t>
      </w:r>
      <w:r w:rsidRPr="007651F2">
        <w:rPr>
          <w:rStyle w:val="scstrike"/>
          <w:rFonts w:cs="Times New Roman"/>
          <w:sz w:val="22"/>
        </w:rPr>
        <w:t>,</w:t>
      </w:r>
      <w:r w:rsidRPr="007651F2">
        <w:rPr>
          <w:rFonts w:cs="Times New Roman"/>
          <w:sz w:val="22"/>
        </w:rPr>
        <w:t xml:space="preserve"> a service that enables end users to access content, information, electronic mail, or other services offered over the </w:t>
      </w:r>
      <w:r w:rsidRPr="007651F2">
        <w:rPr>
          <w:rStyle w:val="scstrike"/>
          <w:rFonts w:cs="Times New Roman"/>
          <w:sz w:val="22"/>
        </w:rPr>
        <w:t>public</w:t>
      </w:r>
      <w:r w:rsidRPr="007651F2">
        <w:rPr>
          <w:rFonts w:cs="Times New Roman"/>
          <w:sz w:val="22"/>
        </w:rPr>
        <w:t xml:space="preserve"> Internet.</w:t>
      </w:r>
    </w:p>
    <w:p w14:paraId="3DCAE210" w14:textId="77777777" w:rsidR="004D50CC" w:rsidRPr="007651F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1F2">
        <w:rPr>
          <w:rStyle w:val="scinsert"/>
          <w:rFonts w:cs="Times New Roman"/>
          <w:sz w:val="22"/>
        </w:rPr>
        <w:tab/>
      </w:r>
      <w:r w:rsidRPr="007651F2">
        <w:rPr>
          <w:rStyle w:val="scinsert"/>
          <w:rFonts w:cs="Times New Roman"/>
          <w:sz w:val="22"/>
        </w:rPr>
        <w:tab/>
        <w:t>(b) For purposes of Chapter 12, Title 58 regarding a local franchise fee, “video service “ also means video programming services provided by a video service provider through wireline facilities located at least in part in the public rights of way without regard to delivery technology, including Internet protocol technology and does not include any direct</w:t>
      </w:r>
      <w:r w:rsidRPr="007651F2">
        <w:rPr>
          <w:rStyle w:val="scinsert"/>
          <w:rFonts w:cs="Times New Roman"/>
          <w:sz w:val="22"/>
        </w:rPr>
        <w:noBreakHyphen/>
        <w:t>to</w:t>
      </w:r>
      <w:r w:rsidRPr="007651F2">
        <w:rPr>
          <w:rStyle w:val="scinsert"/>
          <w:rFonts w:cs="Times New Roman"/>
          <w:sz w:val="22"/>
        </w:rPr>
        <w:noBreakHyphen/>
        <w:t>home satellite services as defined in 47 U.S.C. Section 303(v), or streaming video content, regardless of the provider of such Internet access services.</w:t>
      </w:r>
    </w:p>
    <w:p w14:paraId="2B4F4280" w14:textId="77777777" w:rsidR="004D50CC" w:rsidRPr="007651F2" w:rsidRDefault="004D50CC" w:rsidP="004D50C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6" w:name="bs_num_10002_8f1447b59D"/>
      <w:r w:rsidRPr="007651F2">
        <w:rPr>
          <w:rFonts w:cs="Times New Roman"/>
          <w:sz w:val="22"/>
        </w:rPr>
        <w:t>S</w:t>
      </w:r>
      <w:bookmarkEnd w:id="26"/>
      <w:r w:rsidRPr="007651F2">
        <w:rPr>
          <w:rFonts w:cs="Times New Roman"/>
          <w:sz w:val="22"/>
        </w:rPr>
        <w:t>ECTION X.</w:t>
      </w:r>
      <w:r w:rsidRPr="007651F2">
        <w:rPr>
          <w:rFonts w:cs="Times New Roman"/>
          <w:sz w:val="22"/>
        </w:rPr>
        <w:tab/>
      </w:r>
      <w:bookmarkStart w:id="27" w:name="dl_bcb035fbdD"/>
      <w:r w:rsidRPr="007651F2">
        <w:rPr>
          <w:rFonts w:cs="Times New Roman"/>
          <w:sz w:val="22"/>
        </w:rPr>
        <w:t>S</w:t>
      </w:r>
      <w:bookmarkEnd w:id="27"/>
      <w:r w:rsidRPr="007651F2">
        <w:rPr>
          <w:rFonts w:cs="Times New Roman"/>
          <w:sz w:val="22"/>
        </w:rPr>
        <w:t>ection 58-9-2200(2) of the S.C. Code is amended to read:</w:t>
      </w:r>
    </w:p>
    <w:p w14:paraId="1AB6F54E" w14:textId="77777777" w:rsidR="004D50CC" w:rsidRPr="007651F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28" w:name="cs_T58C9N2200_8a705a184D"/>
      <w:r w:rsidRPr="007651F2">
        <w:rPr>
          <w:rFonts w:cs="Times New Roman"/>
          <w:sz w:val="22"/>
        </w:rPr>
        <w:tab/>
      </w:r>
      <w:bookmarkStart w:id="29" w:name="ss_T58C9N2200S2_lv1_3a8fc9650D"/>
      <w:bookmarkEnd w:id="28"/>
      <w:r w:rsidRPr="007651F2">
        <w:rPr>
          <w:rFonts w:cs="Times New Roman"/>
          <w:sz w:val="22"/>
        </w:rPr>
        <w:t>(</w:t>
      </w:r>
      <w:bookmarkEnd w:id="29"/>
      <w:r w:rsidRPr="007651F2">
        <w:rPr>
          <w:rFonts w:cs="Times New Roman"/>
          <w:sz w:val="22"/>
        </w:rPr>
        <w:t>2) “Retail telecommunications service” includes telecommunications services as defined in item (1) of this section but shall not include:</w:t>
      </w:r>
    </w:p>
    <w:p w14:paraId="77ED6BC7" w14:textId="77777777" w:rsidR="004D50CC" w:rsidRPr="007651F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1F2">
        <w:rPr>
          <w:rFonts w:cs="Times New Roman"/>
          <w:sz w:val="22"/>
        </w:rPr>
        <w:tab/>
      </w:r>
      <w:r w:rsidRPr="007651F2">
        <w:rPr>
          <w:rFonts w:cs="Times New Roman"/>
          <w:sz w:val="22"/>
        </w:rPr>
        <w:tab/>
        <w:t>(a) telecommunications services which are used as a component part of a telecommunications service, are integrated into a telecommunications service, or are otherwise resold by another provider to the ultimate retail purchaser who originates or terminates the end-to-end communication including, but not limited to, the following:</w:t>
      </w:r>
    </w:p>
    <w:p w14:paraId="6A4CA534" w14:textId="77777777" w:rsidR="004D50CC" w:rsidRPr="007651F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1F2">
        <w:rPr>
          <w:rFonts w:cs="Times New Roman"/>
          <w:sz w:val="22"/>
        </w:rPr>
        <w:tab/>
      </w:r>
      <w:r w:rsidRPr="007651F2">
        <w:rPr>
          <w:rFonts w:cs="Times New Roman"/>
          <w:sz w:val="22"/>
        </w:rPr>
        <w:tab/>
      </w:r>
      <w:r w:rsidRPr="007651F2">
        <w:rPr>
          <w:rFonts w:cs="Times New Roman"/>
          <w:sz w:val="22"/>
        </w:rPr>
        <w:tab/>
        <w:t>(i) carrier access charges;</w:t>
      </w:r>
    </w:p>
    <w:p w14:paraId="196ABC18" w14:textId="77777777" w:rsidR="004D50CC" w:rsidRPr="007651F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1F2">
        <w:rPr>
          <w:rFonts w:cs="Times New Roman"/>
          <w:sz w:val="22"/>
        </w:rPr>
        <w:tab/>
      </w:r>
      <w:r w:rsidRPr="007651F2">
        <w:rPr>
          <w:rFonts w:cs="Times New Roman"/>
          <w:sz w:val="22"/>
        </w:rPr>
        <w:tab/>
      </w:r>
      <w:r w:rsidRPr="007651F2">
        <w:rPr>
          <w:rFonts w:cs="Times New Roman"/>
          <w:sz w:val="22"/>
        </w:rPr>
        <w:tab/>
        <w:t>(ii) right of access charges;</w:t>
      </w:r>
    </w:p>
    <w:p w14:paraId="2EBEB664" w14:textId="77777777" w:rsidR="004D50CC" w:rsidRPr="007651F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1F2">
        <w:rPr>
          <w:rFonts w:cs="Times New Roman"/>
          <w:sz w:val="22"/>
        </w:rPr>
        <w:tab/>
      </w:r>
      <w:r w:rsidRPr="007651F2">
        <w:rPr>
          <w:rFonts w:cs="Times New Roman"/>
          <w:sz w:val="22"/>
        </w:rPr>
        <w:tab/>
      </w:r>
      <w:r w:rsidRPr="007651F2">
        <w:rPr>
          <w:rFonts w:cs="Times New Roman"/>
          <w:sz w:val="22"/>
        </w:rPr>
        <w:tab/>
        <w:t>(iii) interconnection charges paid by the providers of mobile telecommunications services or other telecommunications services;</w:t>
      </w:r>
    </w:p>
    <w:p w14:paraId="6567F3B7" w14:textId="77777777" w:rsidR="004D50CC" w:rsidRPr="007651F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1F2">
        <w:rPr>
          <w:rFonts w:cs="Times New Roman"/>
          <w:sz w:val="22"/>
        </w:rPr>
        <w:tab/>
      </w:r>
      <w:r w:rsidRPr="007651F2">
        <w:rPr>
          <w:rFonts w:cs="Times New Roman"/>
          <w:sz w:val="22"/>
        </w:rPr>
        <w:tab/>
      </w:r>
      <w:r w:rsidRPr="007651F2">
        <w:rPr>
          <w:rFonts w:cs="Times New Roman"/>
          <w:sz w:val="22"/>
        </w:rPr>
        <w:tab/>
        <w:t>(iv) charges paid by cable service providers for the transmission by another telecommunications provider of video or other programming;</w:t>
      </w:r>
    </w:p>
    <w:p w14:paraId="5FFDA811" w14:textId="77777777" w:rsidR="004D50CC" w:rsidRPr="007651F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1F2">
        <w:rPr>
          <w:rFonts w:cs="Times New Roman"/>
          <w:sz w:val="22"/>
        </w:rPr>
        <w:tab/>
      </w:r>
      <w:r w:rsidRPr="007651F2">
        <w:rPr>
          <w:rFonts w:cs="Times New Roman"/>
          <w:sz w:val="22"/>
        </w:rPr>
        <w:tab/>
      </w:r>
      <w:r w:rsidRPr="007651F2">
        <w:rPr>
          <w:rFonts w:cs="Times New Roman"/>
          <w:sz w:val="22"/>
        </w:rPr>
        <w:tab/>
        <w:t>(v) charges for the sale of unbundled network elements;</w:t>
      </w:r>
    </w:p>
    <w:p w14:paraId="2125864B" w14:textId="77777777" w:rsidR="004D50CC" w:rsidRPr="007651F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1F2">
        <w:rPr>
          <w:rFonts w:cs="Times New Roman"/>
          <w:sz w:val="22"/>
        </w:rPr>
        <w:tab/>
      </w:r>
      <w:r w:rsidRPr="007651F2">
        <w:rPr>
          <w:rFonts w:cs="Times New Roman"/>
          <w:sz w:val="22"/>
        </w:rPr>
        <w:tab/>
      </w:r>
      <w:r w:rsidRPr="007651F2">
        <w:rPr>
          <w:rFonts w:cs="Times New Roman"/>
          <w:sz w:val="22"/>
        </w:rPr>
        <w:tab/>
        <w:t>(vi) charges for the use of intercompany facilities;  and</w:t>
      </w:r>
    </w:p>
    <w:p w14:paraId="379DB739" w14:textId="77777777" w:rsidR="004D50CC" w:rsidRPr="007651F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1F2">
        <w:rPr>
          <w:rFonts w:cs="Times New Roman"/>
          <w:sz w:val="22"/>
        </w:rPr>
        <w:tab/>
      </w:r>
      <w:r w:rsidRPr="007651F2">
        <w:rPr>
          <w:rFonts w:cs="Times New Roman"/>
          <w:sz w:val="22"/>
        </w:rPr>
        <w:tab/>
      </w:r>
      <w:r w:rsidRPr="007651F2">
        <w:rPr>
          <w:rFonts w:cs="Times New Roman"/>
          <w:sz w:val="22"/>
        </w:rPr>
        <w:tab/>
        <w:t>(vii) charges for services provided by shared, not-for-profit public safety radio systems approved by the FCC;</w:t>
      </w:r>
    </w:p>
    <w:p w14:paraId="388AE697" w14:textId="77777777" w:rsidR="004D50CC" w:rsidRPr="007651F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1F2">
        <w:rPr>
          <w:rFonts w:cs="Times New Roman"/>
          <w:sz w:val="22"/>
        </w:rPr>
        <w:tab/>
      </w:r>
      <w:r w:rsidRPr="007651F2">
        <w:rPr>
          <w:rFonts w:cs="Times New Roman"/>
          <w:sz w:val="22"/>
        </w:rPr>
        <w:tab/>
        <w:t>(b) information and data services including the storage of data or information for subsequent retrieval, the retrieval of data or information, or the processing, or reception and processing, of data or information intended to change its form or content;</w:t>
      </w:r>
    </w:p>
    <w:p w14:paraId="43BD0360" w14:textId="77777777" w:rsidR="004D50CC" w:rsidRPr="007651F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1F2">
        <w:rPr>
          <w:rFonts w:cs="Times New Roman"/>
          <w:sz w:val="22"/>
        </w:rPr>
        <w:tab/>
      </w:r>
      <w:r w:rsidRPr="007651F2">
        <w:rPr>
          <w:rFonts w:cs="Times New Roman"/>
          <w:sz w:val="22"/>
        </w:rPr>
        <w:tab/>
        <w:t>(c) cable or video services that are subject to franchise fees;</w:t>
      </w:r>
    </w:p>
    <w:p w14:paraId="45374F85" w14:textId="77777777" w:rsidR="004D50CC" w:rsidRPr="007651F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1F2">
        <w:rPr>
          <w:rFonts w:cs="Times New Roman"/>
          <w:sz w:val="22"/>
        </w:rPr>
        <w:tab/>
      </w:r>
      <w:r w:rsidRPr="007651F2">
        <w:rPr>
          <w:rFonts w:cs="Times New Roman"/>
          <w:sz w:val="22"/>
        </w:rPr>
        <w:tab/>
        <w:t>(d) satellite television broadcast services</w:t>
      </w:r>
      <w:r w:rsidRPr="007651F2">
        <w:rPr>
          <w:rStyle w:val="scstrike"/>
          <w:rFonts w:cs="Times New Roman"/>
          <w:sz w:val="22"/>
        </w:rPr>
        <w:t>.</w:t>
      </w:r>
      <w:r w:rsidRPr="007651F2">
        <w:rPr>
          <w:rStyle w:val="scinsert"/>
          <w:rFonts w:cs="Times New Roman"/>
          <w:sz w:val="22"/>
        </w:rPr>
        <w:t>;</w:t>
      </w:r>
    </w:p>
    <w:p w14:paraId="75F26C64" w14:textId="6A1BD2EB" w:rsidR="004D50CC" w:rsidRPr="007651F2"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1F2">
        <w:rPr>
          <w:rStyle w:val="scinsert"/>
          <w:rFonts w:cs="Times New Roman"/>
          <w:sz w:val="22"/>
        </w:rPr>
        <w:tab/>
      </w:r>
      <w:r w:rsidRPr="007651F2">
        <w:rPr>
          <w:rStyle w:val="scinsert"/>
          <w:rFonts w:cs="Times New Roman"/>
          <w:sz w:val="22"/>
        </w:rPr>
        <w:tab/>
        <w:t>(e) video programming accessed via a service that enables end users to access content, information, electronic mail, or other services offered over the Internet, including streaming video content, regardless of the provider of such Internet access services; provided, however, that this exception does not include Voice over Internet Protocol service. This item (e) only applies to Article 20, Chapter 9, Title 58 of the South Carolina Code of Laws.</w:t>
      </w:r>
    </w:p>
    <w:bookmarkEnd w:id="20"/>
    <w:p w14:paraId="703538AD" w14:textId="77777777" w:rsidR="004D50CC" w:rsidRPr="007651F2" w:rsidRDefault="004D50CC" w:rsidP="004D50CC">
      <w:pPr>
        <w:pStyle w:val="scamendconformline"/>
        <w:spacing w:before="0"/>
        <w:ind w:firstLine="216"/>
        <w:jc w:val="both"/>
        <w:rPr>
          <w:sz w:val="22"/>
        </w:rPr>
      </w:pPr>
      <w:r w:rsidRPr="007651F2">
        <w:rPr>
          <w:sz w:val="22"/>
        </w:rPr>
        <w:t>Renumber sections to conform.</w:t>
      </w:r>
    </w:p>
    <w:p w14:paraId="67829838" w14:textId="77777777" w:rsidR="004D50CC" w:rsidRDefault="004D50CC" w:rsidP="004D50CC">
      <w:pPr>
        <w:pStyle w:val="scamendtitleconform"/>
        <w:ind w:firstLine="216"/>
        <w:jc w:val="both"/>
        <w:rPr>
          <w:sz w:val="22"/>
        </w:rPr>
      </w:pPr>
      <w:r w:rsidRPr="007651F2">
        <w:rPr>
          <w:sz w:val="22"/>
        </w:rPr>
        <w:t>Amend title to conform.</w:t>
      </w:r>
    </w:p>
    <w:p w14:paraId="451787BC" w14:textId="181687DE" w:rsidR="004D50CC" w:rsidRDefault="004D50CC" w:rsidP="004D50CC">
      <w:pPr>
        <w:pStyle w:val="scamendtitleconform"/>
        <w:ind w:firstLine="216"/>
        <w:jc w:val="both"/>
        <w:rPr>
          <w:sz w:val="22"/>
        </w:rPr>
      </w:pPr>
    </w:p>
    <w:p w14:paraId="5AFB253A" w14:textId="77777777" w:rsidR="004D50CC" w:rsidRDefault="004D50CC" w:rsidP="004D50CC">
      <w:r>
        <w:t>Rep. WEST explained the amendment.</w:t>
      </w:r>
    </w:p>
    <w:p w14:paraId="7EC04337" w14:textId="0D3154D3" w:rsidR="004D50CC" w:rsidRDefault="004D50CC" w:rsidP="004D50CC">
      <w:r>
        <w:t>The amendment was then adopted.</w:t>
      </w:r>
    </w:p>
    <w:p w14:paraId="388FEC3C" w14:textId="04667B83" w:rsidR="004D50CC" w:rsidRDefault="004D50CC" w:rsidP="004D50CC"/>
    <w:p w14:paraId="6A9D0F87" w14:textId="3CE1947E" w:rsidR="004D50CC" w:rsidRDefault="004D50CC" w:rsidP="004D50CC">
      <w:r>
        <w:t>The question recurred to the passage of the Bill.</w:t>
      </w:r>
    </w:p>
    <w:p w14:paraId="350A86F5" w14:textId="6FE82F08" w:rsidR="004D50CC" w:rsidRDefault="004D50CC" w:rsidP="004D50CC"/>
    <w:p w14:paraId="2AF3FAE8" w14:textId="77777777" w:rsidR="004D50CC" w:rsidRDefault="004D50CC" w:rsidP="004D50CC">
      <w:r>
        <w:t xml:space="preserve">The yeas and nays were taken resulting as follows: </w:t>
      </w:r>
    </w:p>
    <w:p w14:paraId="3961316E" w14:textId="274F221F" w:rsidR="004D50CC" w:rsidRDefault="004D50CC" w:rsidP="004D50CC">
      <w:pPr>
        <w:jc w:val="center"/>
      </w:pPr>
      <w:r>
        <w:t xml:space="preserve"> </w:t>
      </w:r>
      <w:bookmarkStart w:id="30" w:name="vote_start130"/>
      <w:bookmarkEnd w:id="30"/>
      <w:r>
        <w:t>Yeas 104; Nays 0</w:t>
      </w:r>
    </w:p>
    <w:p w14:paraId="21DCB955" w14:textId="2BBEC2F4" w:rsidR="004D50CC" w:rsidRDefault="004D50CC" w:rsidP="004D50CC">
      <w:pPr>
        <w:jc w:val="center"/>
      </w:pPr>
    </w:p>
    <w:p w14:paraId="12B7BCFA" w14:textId="77777777" w:rsidR="00E165CA" w:rsidRDefault="00E165CA">
      <w:pPr>
        <w:ind w:firstLine="0"/>
        <w:jc w:val="left"/>
      </w:pPr>
      <w:r>
        <w:br w:type="page"/>
      </w:r>
    </w:p>
    <w:p w14:paraId="268D39BF" w14:textId="4CA28AE8" w:rsidR="004D50CC" w:rsidRDefault="004D50CC" w:rsidP="004D50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50CC" w:rsidRPr="004D50CC" w14:paraId="4F57E998" w14:textId="77777777" w:rsidTr="004D50CC">
        <w:tc>
          <w:tcPr>
            <w:tcW w:w="2179" w:type="dxa"/>
            <w:shd w:val="clear" w:color="auto" w:fill="auto"/>
          </w:tcPr>
          <w:p w14:paraId="7AA0A9F0" w14:textId="7AF482C9" w:rsidR="004D50CC" w:rsidRPr="004D50CC" w:rsidRDefault="004D50CC" w:rsidP="004D50CC">
            <w:pPr>
              <w:keepNext/>
              <w:ind w:firstLine="0"/>
            </w:pPr>
            <w:r>
              <w:t>Anderson</w:t>
            </w:r>
          </w:p>
        </w:tc>
        <w:tc>
          <w:tcPr>
            <w:tcW w:w="2179" w:type="dxa"/>
            <w:shd w:val="clear" w:color="auto" w:fill="auto"/>
          </w:tcPr>
          <w:p w14:paraId="00A444DE" w14:textId="114A593A" w:rsidR="004D50CC" w:rsidRPr="004D50CC" w:rsidRDefault="004D50CC" w:rsidP="004D50CC">
            <w:pPr>
              <w:keepNext/>
              <w:ind w:firstLine="0"/>
            </w:pPr>
            <w:r>
              <w:t>Bailey</w:t>
            </w:r>
          </w:p>
        </w:tc>
        <w:tc>
          <w:tcPr>
            <w:tcW w:w="2180" w:type="dxa"/>
            <w:shd w:val="clear" w:color="auto" w:fill="auto"/>
          </w:tcPr>
          <w:p w14:paraId="38F2A2AF" w14:textId="6C4DB174" w:rsidR="004D50CC" w:rsidRPr="004D50CC" w:rsidRDefault="004D50CC" w:rsidP="004D50CC">
            <w:pPr>
              <w:keepNext/>
              <w:ind w:firstLine="0"/>
            </w:pPr>
            <w:r>
              <w:t>Ballentine</w:t>
            </w:r>
          </w:p>
        </w:tc>
      </w:tr>
      <w:tr w:rsidR="004D50CC" w:rsidRPr="004D50CC" w14:paraId="4076AF50" w14:textId="77777777" w:rsidTr="004D50CC">
        <w:tc>
          <w:tcPr>
            <w:tcW w:w="2179" w:type="dxa"/>
            <w:shd w:val="clear" w:color="auto" w:fill="auto"/>
          </w:tcPr>
          <w:p w14:paraId="7AA93F3C" w14:textId="7B9D8F7F" w:rsidR="004D50CC" w:rsidRPr="004D50CC" w:rsidRDefault="004D50CC" w:rsidP="004D50CC">
            <w:pPr>
              <w:ind w:firstLine="0"/>
            </w:pPr>
            <w:r>
              <w:t>Bannister</w:t>
            </w:r>
          </w:p>
        </w:tc>
        <w:tc>
          <w:tcPr>
            <w:tcW w:w="2179" w:type="dxa"/>
            <w:shd w:val="clear" w:color="auto" w:fill="auto"/>
          </w:tcPr>
          <w:p w14:paraId="49EBEAE4" w14:textId="6696EBC0" w:rsidR="004D50CC" w:rsidRPr="004D50CC" w:rsidRDefault="004D50CC" w:rsidP="004D50CC">
            <w:pPr>
              <w:ind w:firstLine="0"/>
            </w:pPr>
            <w:r>
              <w:t>Bauer</w:t>
            </w:r>
          </w:p>
        </w:tc>
        <w:tc>
          <w:tcPr>
            <w:tcW w:w="2180" w:type="dxa"/>
            <w:shd w:val="clear" w:color="auto" w:fill="auto"/>
          </w:tcPr>
          <w:p w14:paraId="7A9EFDAC" w14:textId="46DF2540" w:rsidR="004D50CC" w:rsidRPr="004D50CC" w:rsidRDefault="004D50CC" w:rsidP="004D50CC">
            <w:pPr>
              <w:ind w:firstLine="0"/>
            </w:pPr>
            <w:r>
              <w:t>Beach</w:t>
            </w:r>
          </w:p>
        </w:tc>
      </w:tr>
      <w:tr w:rsidR="004D50CC" w:rsidRPr="004D50CC" w14:paraId="355DF906" w14:textId="77777777" w:rsidTr="004D50CC">
        <w:tc>
          <w:tcPr>
            <w:tcW w:w="2179" w:type="dxa"/>
            <w:shd w:val="clear" w:color="auto" w:fill="auto"/>
          </w:tcPr>
          <w:p w14:paraId="24306568" w14:textId="79A4F5CB" w:rsidR="004D50CC" w:rsidRPr="004D50CC" w:rsidRDefault="004D50CC" w:rsidP="004D50CC">
            <w:pPr>
              <w:ind w:firstLine="0"/>
            </w:pPr>
            <w:r>
              <w:t>Bernstein</w:t>
            </w:r>
          </w:p>
        </w:tc>
        <w:tc>
          <w:tcPr>
            <w:tcW w:w="2179" w:type="dxa"/>
            <w:shd w:val="clear" w:color="auto" w:fill="auto"/>
          </w:tcPr>
          <w:p w14:paraId="6FAF1C59" w14:textId="48765C04" w:rsidR="004D50CC" w:rsidRPr="004D50CC" w:rsidRDefault="004D50CC" w:rsidP="004D50CC">
            <w:pPr>
              <w:ind w:firstLine="0"/>
            </w:pPr>
            <w:r>
              <w:t>Blackwell</w:t>
            </w:r>
          </w:p>
        </w:tc>
        <w:tc>
          <w:tcPr>
            <w:tcW w:w="2180" w:type="dxa"/>
            <w:shd w:val="clear" w:color="auto" w:fill="auto"/>
          </w:tcPr>
          <w:p w14:paraId="2BDF6CCF" w14:textId="7FB4D540" w:rsidR="004D50CC" w:rsidRPr="004D50CC" w:rsidRDefault="004D50CC" w:rsidP="004D50CC">
            <w:pPr>
              <w:ind w:firstLine="0"/>
            </w:pPr>
            <w:r>
              <w:t>Bradley</w:t>
            </w:r>
          </w:p>
        </w:tc>
      </w:tr>
      <w:tr w:rsidR="004D50CC" w:rsidRPr="004D50CC" w14:paraId="240E5636" w14:textId="77777777" w:rsidTr="004D50CC">
        <w:tc>
          <w:tcPr>
            <w:tcW w:w="2179" w:type="dxa"/>
            <w:shd w:val="clear" w:color="auto" w:fill="auto"/>
          </w:tcPr>
          <w:p w14:paraId="71271B04" w14:textId="5765E33F" w:rsidR="004D50CC" w:rsidRPr="004D50CC" w:rsidRDefault="004D50CC" w:rsidP="004D50CC">
            <w:pPr>
              <w:ind w:firstLine="0"/>
            </w:pPr>
            <w:r>
              <w:t>Brewer</w:t>
            </w:r>
          </w:p>
        </w:tc>
        <w:tc>
          <w:tcPr>
            <w:tcW w:w="2179" w:type="dxa"/>
            <w:shd w:val="clear" w:color="auto" w:fill="auto"/>
          </w:tcPr>
          <w:p w14:paraId="04445F5E" w14:textId="7ACBD069" w:rsidR="004D50CC" w:rsidRPr="004D50CC" w:rsidRDefault="004D50CC" w:rsidP="004D50CC">
            <w:pPr>
              <w:ind w:firstLine="0"/>
            </w:pPr>
            <w:r>
              <w:t>Brittain</w:t>
            </w:r>
          </w:p>
        </w:tc>
        <w:tc>
          <w:tcPr>
            <w:tcW w:w="2180" w:type="dxa"/>
            <w:shd w:val="clear" w:color="auto" w:fill="auto"/>
          </w:tcPr>
          <w:p w14:paraId="4E0B56D0" w14:textId="780734E4" w:rsidR="004D50CC" w:rsidRPr="004D50CC" w:rsidRDefault="004D50CC" w:rsidP="004D50CC">
            <w:pPr>
              <w:ind w:firstLine="0"/>
            </w:pPr>
            <w:r>
              <w:t>Burns</w:t>
            </w:r>
          </w:p>
        </w:tc>
      </w:tr>
      <w:tr w:rsidR="004D50CC" w:rsidRPr="004D50CC" w14:paraId="152AF069" w14:textId="77777777" w:rsidTr="004D50CC">
        <w:tc>
          <w:tcPr>
            <w:tcW w:w="2179" w:type="dxa"/>
            <w:shd w:val="clear" w:color="auto" w:fill="auto"/>
          </w:tcPr>
          <w:p w14:paraId="550E17A1" w14:textId="47850CA2" w:rsidR="004D50CC" w:rsidRPr="004D50CC" w:rsidRDefault="004D50CC" w:rsidP="004D50CC">
            <w:pPr>
              <w:ind w:firstLine="0"/>
            </w:pPr>
            <w:r>
              <w:t>Bustos</w:t>
            </w:r>
          </w:p>
        </w:tc>
        <w:tc>
          <w:tcPr>
            <w:tcW w:w="2179" w:type="dxa"/>
            <w:shd w:val="clear" w:color="auto" w:fill="auto"/>
          </w:tcPr>
          <w:p w14:paraId="18AD564E" w14:textId="56427BCA" w:rsidR="004D50CC" w:rsidRPr="004D50CC" w:rsidRDefault="004D50CC" w:rsidP="004D50CC">
            <w:pPr>
              <w:ind w:firstLine="0"/>
            </w:pPr>
            <w:r>
              <w:t>Calhoon</w:t>
            </w:r>
          </w:p>
        </w:tc>
        <w:tc>
          <w:tcPr>
            <w:tcW w:w="2180" w:type="dxa"/>
            <w:shd w:val="clear" w:color="auto" w:fill="auto"/>
          </w:tcPr>
          <w:p w14:paraId="4CD4A781" w14:textId="4F93E586" w:rsidR="004D50CC" w:rsidRPr="004D50CC" w:rsidRDefault="004D50CC" w:rsidP="004D50CC">
            <w:pPr>
              <w:ind w:firstLine="0"/>
            </w:pPr>
            <w:r>
              <w:t>Carter</w:t>
            </w:r>
          </w:p>
        </w:tc>
      </w:tr>
      <w:tr w:rsidR="004D50CC" w:rsidRPr="004D50CC" w14:paraId="6EC65F74" w14:textId="77777777" w:rsidTr="004D50CC">
        <w:tc>
          <w:tcPr>
            <w:tcW w:w="2179" w:type="dxa"/>
            <w:shd w:val="clear" w:color="auto" w:fill="auto"/>
          </w:tcPr>
          <w:p w14:paraId="2B5598E1" w14:textId="77D92A28" w:rsidR="004D50CC" w:rsidRPr="004D50CC" w:rsidRDefault="004D50CC" w:rsidP="004D50CC">
            <w:pPr>
              <w:ind w:firstLine="0"/>
            </w:pPr>
            <w:r>
              <w:t>Caskey</w:t>
            </w:r>
          </w:p>
        </w:tc>
        <w:tc>
          <w:tcPr>
            <w:tcW w:w="2179" w:type="dxa"/>
            <w:shd w:val="clear" w:color="auto" w:fill="auto"/>
          </w:tcPr>
          <w:p w14:paraId="0DD6B414" w14:textId="6133309F" w:rsidR="004D50CC" w:rsidRPr="004D50CC" w:rsidRDefault="004D50CC" w:rsidP="004D50CC">
            <w:pPr>
              <w:ind w:firstLine="0"/>
            </w:pPr>
            <w:r>
              <w:t>Chapman</w:t>
            </w:r>
          </w:p>
        </w:tc>
        <w:tc>
          <w:tcPr>
            <w:tcW w:w="2180" w:type="dxa"/>
            <w:shd w:val="clear" w:color="auto" w:fill="auto"/>
          </w:tcPr>
          <w:p w14:paraId="00C7098F" w14:textId="03DD39C7" w:rsidR="004D50CC" w:rsidRPr="004D50CC" w:rsidRDefault="004D50CC" w:rsidP="004D50CC">
            <w:pPr>
              <w:ind w:firstLine="0"/>
            </w:pPr>
            <w:r>
              <w:t>Chumley</w:t>
            </w:r>
          </w:p>
        </w:tc>
      </w:tr>
      <w:tr w:rsidR="004D50CC" w:rsidRPr="004D50CC" w14:paraId="7BD7A86B" w14:textId="77777777" w:rsidTr="004D50CC">
        <w:tc>
          <w:tcPr>
            <w:tcW w:w="2179" w:type="dxa"/>
            <w:shd w:val="clear" w:color="auto" w:fill="auto"/>
          </w:tcPr>
          <w:p w14:paraId="4B48E14C" w14:textId="58FE3DFD" w:rsidR="004D50CC" w:rsidRPr="004D50CC" w:rsidRDefault="004D50CC" w:rsidP="004D50CC">
            <w:pPr>
              <w:ind w:firstLine="0"/>
            </w:pPr>
            <w:r>
              <w:t>Clyburn</w:t>
            </w:r>
          </w:p>
        </w:tc>
        <w:tc>
          <w:tcPr>
            <w:tcW w:w="2179" w:type="dxa"/>
            <w:shd w:val="clear" w:color="auto" w:fill="auto"/>
          </w:tcPr>
          <w:p w14:paraId="45F8053D" w14:textId="2C9D03AE" w:rsidR="004D50CC" w:rsidRPr="004D50CC" w:rsidRDefault="004D50CC" w:rsidP="004D50CC">
            <w:pPr>
              <w:ind w:firstLine="0"/>
            </w:pPr>
            <w:r>
              <w:t>Cobb-Hunter</w:t>
            </w:r>
          </w:p>
        </w:tc>
        <w:tc>
          <w:tcPr>
            <w:tcW w:w="2180" w:type="dxa"/>
            <w:shd w:val="clear" w:color="auto" w:fill="auto"/>
          </w:tcPr>
          <w:p w14:paraId="56EDCCD3" w14:textId="1EA2EBDA" w:rsidR="004D50CC" w:rsidRPr="004D50CC" w:rsidRDefault="004D50CC" w:rsidP="004D50CC">
            <w:pPr>
              <w:ind w:firstLine="0"/>
            </w:pPr>
            <w:r>
              <w:t>Collins</w:t>
            </w:r>
          </w:p>
        </w:tc>
      </w:tr>
      <w:tr w:rsidR="004D50CC" w:rsidRPr="004D50CC" w14:paraId="79F303B7" w14:textId="77777777" w:rsidTr="004D50CC">
        <w:tc>
          <w:tcPr>
            <w:tcW w:w="2179" w:type="dxa"/>
            <w:shd w:val="clear" w:color="auto" w:fill="auto"/>
          </w:tcPr>
          <w:p w14:paraId="1B65150C" w14:textId="6B3EC22A" w:rsidR="004D50CC" w:rsidRPr="004D50CC" w:rsidRDefault="004D50CC" w:rsidP="004D50CC">
            <w:pPr>
              <w:ind w:firstLine="0"/>
            </w:pPr>
            <w:r>
              <w:t>Connell</w:t>
            </w:r>
          </w:p>
        </w:tc>
        <w:tc>
          <w:tcPr>
            <w:tcW w:w="2179" w:type="dxa"/>
            <w:shd w:val="clear" w:color="auto" w:fill="auto"/>
          </w:tcPr>
          <w:p w14:paraId="0FE530B9" w14:textId="61ABB965" w:rsidR="004D50CC" w:rsidRPr="004D50CC" w:rsidRDefault="004D50CC" w:rsidP="004D50CC">
            <w:pPr>
              <w:ind w:firstLine="0"/>
            </w:pPr>
            <w:r>
              <w:t>B. J. Cox</w:t>
            </w:r>
          </w:p>
        </w:tc>
        <w:tc>
          <w:tcPr>
            <w:tcW w:w="2180" w:type="dxa"/>
            <w:shd w:val="clear" w:color="auto" w:fill="auto"/>
          </w:tcPr>
          <w:p w14:paraId="668AE7FF" w14:textId="13F44683" w:rsidR="004D50CC" w:rsidRPr="004D50CC" w:rsidRDefault="004D50CC" w:rsidP="004D50CC">
            <w:pPr>
              <w:ind w:firstLine="0"/>
            </w:pPr>
            <w:r>
              <w:t>B. L. Cox</w:t>
            </w:r>
          </w:p>
        </w:tc>
      </w:tr>
      <w:tr w:rsidR="004D50CC" w:rsidRPr="004D50CC" w14:paraId="68411DC2" w14:textId="77777777" w:rsidTr="004D50CC">
        <w:tc>
          <w:tcPr>
            <w:tcW w:w="2179" w:type="dxa"/>
            <w:shd w:val="clear" w:color="auto" w:fill="auto"/>
          </w:tcPr>
          <w:p w14:paraId="7AE27AC3" w14:textId="1D41DBDF" w:rsidR="004D50CC" w:rsidRPr="004D50CC" w:rsidRDefault="004D50CC" w:rsidP="004D50CC">
            <w:pPr>
              <w:ind w:firstLine="0"/>
            </w:pPr>
            <w:r>
              <w:t>Crawford</w:t>
            </w:r>
          </w:p>
        </w:tc>
        <w:tc>
          <w:tcPr>
            <w:tcW w:w="2179" w:type="dxa"/>
            <w:shd w:val="clear" w:color="auto" w:fill="auto"/>
          </w:tcPr>
          <w:p w14:paraId="5D8C91A2" w14:textId="029CAA0B" w:rsidR="004D50CC" w:rsidRPr="004D50CC" w:rsidRDefault="004D50CC" w:rsidP="004D50CC">
            <w:pPr>
              <w:ind w:firstLine="0"/>
            </w:pPr>
            <w:r>
              <w:t>Cromer</w:t>
            </w:r>
          </w:p>
        </w:tc>
        <w:tc>
          <w:tcPr>
            <w:tcW w:w="2180" w:type="dxa"/>
            <w:shd w:val="clear" w:color="auto" w:fill="auto"/>
          </w:tcPr>
          <w:p w14:paraId="74BBEB5C" w14:textId="4F342C08" w:rsidR="004D50CC" w:rsidRPr="004D50CC" w:rsidRDefault="004D50CC" w:rsidP="004D50CC">
            <w:pPr>
              <w:ind w:firstLine="0"/>
            </w:pPr>
            <w:r>
              <w:t>Davis</w:t>
            </w:r>
          </w:p>
        </w:tc>
      </w:tr>
      <w:tr w:rsidR="004D50CC" w:rsidRPr="004D50CC" w14:paraId="1E5D7D3A" w14:textId="77777777" w:rsidTr="004D50CC">
        <w:tc>
          <w:tcPr>
            <w:tcW w:w="2179" w:type="dxa"/>
            <w:shd w:val="clear" w:color="auto" w:fill="auto"/>
          </w:tcPr>
          <w:p w14:paraId="251F86B3" w14:textId="1F8A060D" w:rsidR="004D50CC" w:rsidRPr="004D50CC" w:rsidRDefault="004D50CC" w:rsidP="004D50CC">
            <w:pPr>
              <w:ind w:firstLine="0"/>
            </w:pPr>
            <w:r>
              <w:t>Dillard</w:t>
            </w:r>
          </w:p>
        </w:tc>
        <w:tc>
          <w:tcPr>
            <w:tcW w:w="2179" w:type="dxa"/>
            <w:shd w:val="clear" w:color="auto" w:fill="auto"/>
          </w:tcPr>
          <w:p w14:paraId="457F5818" w14:textId="0D16F4B9" w:rsidR="004D50CC" w:rsidRPr="004D50CC" w:rsidRDefault="004D50CC" w:rsidP="004D50CC">
            <w:pPr>
              <w:ind w:firstLine="0"/>
            </w:pPr>
            <w:r>
              <w:t>Elliott</w:t>
            </w:r>
          </w:p>
        </w:tc>
        <w:tc>
          <w:tcPr>
            <w:tcW w:w="2180" w:type="dxa"/>
            <w:shd w:val="clear" w:color="auto" w:fill="auto"/>
          </w:tcPr>
          <w:p w14:paraId="41636D1B" w14:textId="44B70212" w:rsidR="004D50CC" w:rsidRPr="004D50CC" w:rsidRDefault="004D50CC" w:rsidP="004D50CC">
            <w:pPr>
              <w:ind w:firstLine="0"/>
            </w:pPr>
            <w:r>
              <w:t>Erickson</w:t>
            </w:r>
          </w:p>
        </w:tc>
      </w:tr>
      <w:tr w:rsidR="004D50CC" w:rsidRPr="004D50CC" w14:paraId="426D8236" w14:textId="77777777" w:rsidTr="004D50CC">
        <w:tc>
          <w:tcPr>
            <w:tcW w:w="2179" w:type="dxa"/>
            <w:shd w:val="clear" w:color="auto" w:fill="auto"/>
          </w:tcPr>
          <w:p w14:paraId="0399DA70" w14:textId="3BD75477" w:rsidR="004D50CC" w:rsidRPr="004D50CC" w:rsidRDefault="004D50CC" w:rsidP="004D50CC">
            <w:pPr>
              <w:ind w:firstLine="0"/>
            </w:pPr>
            <w:r>
              <w:t>Forrest</w:t>
            </w:r>
          </w:p>
        </w:tc>
        <w:tc>
          <w:tcPr>
            <w:tcW w:w="2179" w:type="dxa"/>
            <w:shd w:val="clear" w:color="auto" w:fill="auto"/>
          </w:tcPr>
          <w:p w14:paraId="405DAF4A" w14:textId="4ED03099" w:rsidR="004D50CC" w:rsidRPr="004D50CC" w:rsidRDefault="004D50CC" w:rsidP="004D50CC">
            <w:pPr>
              <w:ind w:firstLine="0"/>
            </w:pPr>
            <w:r>
              <w:t>Gagnon</w:t>
            </w:r>
          </w:p>
        </w:tc>
        <w:tc>
          <w:tcPr>
            <w:tcW w:w="2180" w:type="dxa"/>
            <w:shd w:val="clear" w:color="auto" w:fill="auto"/>
          </w:tcPr>
          <w:p w14:paraId="651A70FD" w14:textId="23E52F7B" w:rsidR="004D50CC" w:rsidRPr="004D50CC" w:rsidRDefault="004D50CC" w:rsidP="004D50CC">
            <w:pPr>
              <w:ind w:firstLine="0"/>
            </w:pPr>
            <w:r>
              <w:t>Garvin</w:t>
            </w:r>
          </w:p>
        </w:tc>
      </w:tr>
      <w:tr w:rsidR="004D50CC" w:rsidRPr="004D50CC" w14:paraId="3C8A2C68" w14:textId="77777777" w:rsidTr="004D50CC">
        <w:tc>
          <w:tcPr>
            <w:tcW w:w="2179" w:type="dxa"/>
            <w:shd w:val="clear" w:color="auto" w:fill="auto"/>
          </w:tcPr>
          <w:p w14:paraId="7E292575" w14:textId="2A5B499E" w:rsidR="004D50CC" w:rsidRPr="004D50CC" w:rsidRDefault="004D50CC" w:rsidP="004D50CC">
            <w:pPr>
              <w:ind w:firstLine="0"/>
            </w:pPr>
            <w:r>
              <w:t>Gatch</w:t>
            </w:r>
          </w:p>
        </w:tc>
        <w:tc>
          <w:tcPr>
            <w:tcW w:w="2179" w:type="dxa"/>
            <w:shd w:val="clear" w:color="auto" w:fill="auto"/>
          </w:tcPr>
          <w:p w14:paraId="0B8F0386" w14:textId="0B23F444" w:rsidR="004D50CC" w:rsidRPr="004D50CC" w:rsidRDefault="004D50CC" w:rsidP="004D50CC">
            <w:pPr>
              <w:ind w:firstLine="0"/>
            </w:pPr>
            <w:r>
              <w:t>Gibson</w:t>
            </w:r>
          </w:p>
        </w:tc>
        <w:tc>
          <w:tcPr>
            <w:tcW w:w="2180" w:type="dxa"/>
            <w:shd w:val="clear" w:color="auto" w:fill="auto"/>
          </w:tcPr>
          <w:p w14:paraId="0886F5A3" w14:textId="7D5E7B36" w:rsidR="004D50CC" w:rsidRPr="004D50CC" w:rsidRDefault="004D50CC" w:rsidP="004D50CC">
            <w:pPr>
              <w:ind w:firstLine="0"/>
            </w:pPr>
            <w:r>
              <w:t>Gilliam</w:t>
            </w:r>
          </w:p>
        </w:tc>
      </w:tr>
      <w:tr w:rsidR="004D50CC" w:rsidRPr="004D50CC" w14:paraId="7B2054F7" w14:textId="77777777" w:rsidTr="004D50CC">
        <w:tc>
          <w:tcPr>
            <w:tcW w:w="2179" w:type="dxa"/>
            <w:shd w:val="clear" w:color="auto" w:fill="auto"/>
          </w:tcPr>
          <w:p w14:paraId="1BD6627B" w14:textId="2CA9D4C2" w:rsidR="004D50CC" w:rsidRPr="004D50CC" w:rsidRDefault="004D50CC" w:rsidP="004D50CC">
            <w:pPr>
              <w:ind w:firstLine="0"/>
            </w:pPr>
            <w:r>
              <w:t>Gilliard</w:t>
            </w:r>
          </w:p>
        </w:tc>
        <w:tc>
          <w:tcPr>
            <w:tcW w:w="2179" w:type="dxa"/>
            <w:shd w:val="clear" w:color="auto" w:fill="auto"/>
          </w:tcPr>
          <w:p w14:paraId="0A8CD437" w14:textId="0A53DFFC" w:rsidR="004D50CC" w:rsidRPr="004D50CC" w:rsidRDefault="004D50CC" w:rsidP="004D50CC">
            <w:pPr>
              <w:ind w:firstLine="0"/>
            </w:pPr>
            <w:r>
              <w:t>Guest</w:t>
            </w:r>
          </w:p>
        </w:tc>
        <w:tc>
          <w:tcPr>
            <w:tcW w:w="2180" w:type="dxa"/>
            <w:shd w:val="clear" w:color="auto" w:fill="auto"/>
          </w:tcPr>
          <w:p w14:paraId="57B5F90D" w14:textId="4EC4814A" w:rsidR="004D50CC" w:rsidRPr="004D50CC" w:rsidRDefault="004D50CC" w:rsidP="004D50CC">
            <w:pPr>
              <w:ind w:firstLine="0"/>
            </w:pPr>
            <w:r>
              <w:t>Guffey</w:t>
            </w:r>
          </w:p>
        </w:tc>
      </w:tr>
      <w:tr w:rsidR="004D50CC" w:rsidRPr="004D50CC" w14:paraId="3D0B13B9" w14:textId="77777777" w:rsidTr="004D50CC">
        <w:tc>
          <w:tcPr>
            <w:tcW w:w="2179" w:type="dxa"/>
            <w:shd w:val="clear" w:color="auto" w:fill="auto"/>
          </w:tcPr>
          <w:p w14:paraId="2268817E" w14:textId="63A0DD4E" w:rsidR="004D50CC" w:rsidRPr="004D50CC" w:rsidRDefault="004D50CC" w:rsidP="004D50CC">
            <w:pPr>
              <w:ind w:firstLine="0"/>
            </w:pPr>
            <w:r>
              <w:t>Haddon</w:t>
            </w:r>
          </w:p>
        </w:tc>
        <w:tc>
          <w:tcPr>
            <w:tcW w:w="2179" w:type="dxa"/>
            <w:shd w:val="clear" w:color="auto" w:fill="auto"/>
          </w:tcPr>
          <w:p w14:paraId="1E3C78B2" w14:textId="2D56E8FB" w:rsidR="004D50CC" w:rsidRPr="004D50CC" w:rsidRDefault="004D50CC" w:rsidP="004D50CC">
            <w:pPr>
              <w:ind w:firstLine="0"/>
            </w:pPr>
            <w:r>
              <w:t>Hager</w:t>
            </w:r>
          </w:p>
        </w:tc>
        <w:tc>
          <w:tcPr>
            <w:tcW w:w="2180" w:type="dxa"/>
            <w:shd w:val="clear" w:color="auto" w:fill="auto"/>
          </w:tcPr>
          <w:p w14:paraId="10EF07CE" w14:textId="7A34B162" w:rsidR="004D50CC" w:rsidRPr="004D50CC" w:rsidRDefault="004D50CC" w:rsidP="004D50CC">
            <w:pPr>
              <w:ind w:firstLine="0"/>
            </w:pPr>
            <w:r>
              <w:t>Hardee</w:t>
            </w:r>
          </w:p>
        </w:tc>
      </w:tr>
      <w:tr w:rsidR="004D50CC" w:rsidRPr="004D50CC" w14:paraId="70C99DA6" w14:textId="77777777" w:rsidTr="004D50CC">
        <w:tc>
          <w:tcPr>
            <w:tcW w:w="2179" w:type="dxa"/>
            <w:shd w:val="clear" w:color="auto" w:fill="auto"/>
          </w:tcPr>
          <w:p w14:paraId="6D006849" w14:textId="5285F263" w:rsidR="004D50CC" w:rsidRPr="004D50CC" w:rsidRDefault="004D50CC" w:rsidP="004D50CC">
            <w:pPr>
              <w:ind w:firstLine="0"/>
            </w:pPr>
            <w:r>
              <w:t>Hartnett</w:t>
            </w:r>
          </w:p>
        </w:tc>
        <w:tc>
          <w:tcPr>
            <w:tcW w:w="2179" w:type="dxa"/>
            <w:shd w:val="clear" w:color="auto" w:fill="auto"/>
          </w:tcPr>
          <w:p w14:paraId="43ADAEAE" w14:textId="77B0AE7B" w:rsidR="004D50CC" w:rsidRPr="004D50CC" w:rsidRDefault="004D50CC" w:rsidP="004D50CC">
            <w:pPr>
              <w:ind w:firstLine="0"/>
            </w:pPr>
            <w:r>
              <w:t>Hayes</w:t>
            </w:r>
          </w:p>
        </w:tc>
        <w:tc>
          <w:tcPr>
            <w:tcW w:w="2180" w:type="dxa"/>
            <w:shd w:val="clear" w:color="auto" w:fill="auto"/>
          </w:tcPr>
          <w:p w14:paraId="79133448" w14:textId="5022A1D0" w:rsidR="004D50CC" w:rsidRPr="004D50CC" w:rsidRDefault="004D50CC" w:rsidP="004D50CC">
            <w:pPr>
              <w:ind w:firstLine="0"/>
            </w:pPr>
            <w:r>
              <w:t>Henegan</w:t>
            </w:r>
          </w:p>
        </w:tc>
      </w:tr>
      <w:tr w:rsidR="004D50CC" w:rsidRPr="004D50CC" w14:paraId="1BCD916B" w14:textId="77777777" w:rsidTr="004D50CC">
        <w:tc>
          <w:tcPr>
            <w:tcW w:w="2179" w:type="dxa"/>
            <w:shd w:val="clear" w:color="auto" w:fill="auto"/>
          </w:tcPr>
          <w:p w14:paraId="01B1CDF0" w14:textId="5BA68F96" w:rsidR="004D50CC" w:rsidRPr="004D50CC" w:rsidRDefault="004D50CC" w:rsidP="004D50CC">
            <w:pPr>
              <w:ind w:firstLine="0"/>
            </w:pPr>
            <w:r>
              <w:t>Herbkersman</w:t>
            </w:r>
          </w:p>
        </w:tc>
        <w:tc>
          <w:tcPr>
            <w:tcW w:w="2179" w:type="dxa"/>
            <w:shd w:val="clear" w:color="auto" w:fill="auto"/>
          </w:tcPr>
          <w:p w14:paraId="1D362191" w14:textId="1FDF6455" w:rsidR="004D50CC" w:rsidRPr="004D50CC" w:rsidRDefault="004D50CC" w:rsidP="004D50CC">
            <w:pPr>
              <w:ind w:firstLine="0"/>
            </w:pPr>
            <w:r>
              <w:t>Hewitt</w:t>
            </w:r>
          </w:p>
        </w:tc>
        <w:tc>
          <w:tcPr>
            <w:tcW w:w="2180" w:type="dxa"/>
            <w:shd w:val="clear" w:color="auto" w:fill="auto"/>
          </w:tcPr>
          <w:p w14:paraId="40B2860E" w14:textId="5818C780" w:rsidR="004D50CC" w:rsidRPr="004D50CC" w:rsidRDefault="004D50CC" w:rsidP="004D50CC">
            <w:pPr>
              <w:ind w:firstLine="0"/>
            </w:pPr>
            <w:r>
              <w:t>Hiott</w:t>
            </w:r>
          </w:p>
        </w:tc>
      </w:tr>
      <w:tr w:rsidR="004D50CC" w:rsidRPr="004D50CC" w14:paraId="7F05E5CD" w14:textId="77777777" w:rsidTr="004D50CC">
        <w:tc>
          <w:tcPr>
            <w:tcW w:w="2179" w:type="dxa"/>
            <w:shd w:val="clear" w:color="auto" w:fill="auto"/>
          </w:tcPr>
          <w:p w14:paraId="3850708A" w14:textId="49AA634C" w:rsidR="004D50CC" w:rsidRPr="004D50CC" w:rsidRDefault="004D50CC" w:rsidP="004D50CC">
            <w:pPr>
              <w:ind w:firstLine="0"/>
            </w:pPr>
            <w:r>
              <w:t>Hixon</w:t>
            </w:r>
          </w:p>
        </w:tc>
        <w:tc>
          <w:tcPr>
            <w:tcW w:w="2179" w:type="dxa"/>
            <w:shd w:val="clear" w:color="auto" w:fill="auto"/>
          </w:tcPr>
          <w:p w14:paraId="00FA4098" w14:textId="28B046BC" w:rsidR="004D50CC" w:rsidRPr="004D50CC" w:rsidRDefault="004D50CC" w:rsidP="004D50CC">
            <w:pPr>
              <w:ind w:firstLine="0"/>
            </w:pPr>
            <w:r>
              <w:t>Howard</w:t>
            </w:r>
          </w:p>
        </w:tc>
        <w:tc>
          <w:tcPr>
            <w:tcW w:w="2180" w:type="dxa"/>
            <w:shd w:val="clear" w:color="auto" w:fill="auto"/>
          </w:tcPr>
          <w:p w14:paraId="1B8CAE42" w14:textId="0D9651E6" w:rsidR="004D50CC" w:rsidRPr="004D50CC" w:rsidRDefault="004D50CC" w:rsidP="004D50CC">
            <w:pPr>
              <w:ind w:firstLine="0"/>
            </w:pPr>
            <w:r>
              <w:t>Hyde</w:t>
            </w:r>
          </w:p>
        </w:tc>
      </w:tr>
      <w:tr w:rsidR="004D50CC" w:rsidRPr="004D50CC" w14:paraId="3C17D749" w14:textId="77777777" w:rsidTr="004D50CC">
        <w:tc>
          <w:tcPr>
            <w:tcW w:w="2179" w:type="dxa"/>
            <w:shd w:val="clear" w:color="auto" w:fill="auto"/>
          </w:tcPr>
          <w:p w14:paraId="204DEE49" w14:textId="5AD08F7D" w:rsidR="004D50CC" w:rsidRPr="004D50CC" w:rsidRDefault="004D50CC" w:rsidP="004D50CC">
            <w:pPr>
              <w:ind w:firstLine="0"/>
            </w:pPr>
            <w:r>
              <w:t>Jefferson</w:t>
            </w:r>
          </w:p>
        </w:tc>
        <w:tc>
          <w:tcPr>
            <w:tcW w:w="2179" w:type="dxa"/>
            <w:shd w:val="clear" w:color="auto" w:fill="auto"/>
          </w:tcPr>
          <w:p w14:paraId="68BB2BAD" w14:textId="0E1D8B53" w:rsidR="004D50CC" w:rsidRPr="004D50CC" w:rsidRDefault="004D50CC" w:rsidP="004D50CC">
            <w:pPr>
              <w:ind w:firstLine="0"/>
            </w:pPr>
            <w:r>
              <w:t>J. E. Johnson</w:t>
            </w:r>
          </w:p>
        </w:tc>
        <w:tc>
          <w:tcPr>
            <w:tcW w:w="2180" w:type="dxa"/>
            <w:shd w:val="clear" w:color="auto" w:fill="auto"/>
          </w:tcPr>
          <w:p w14:paraId="6F877EC9" w14:textId="1E76AB9F" w:rsidR="004D50CC" w:rsidRPr="004D50CC" w:rsidRDefault="004D50CC" w:rsidP="004D50CC">
            <w:pPr>
              <w:ind w:firstLine="0"/>
            </w:pPr>
            <w:r>
              <w:t>S. Jones</w:t>
            </w:r>
          </w:p>
        </w:tc>
      </w:tr>
      <w:tr w:rsidR="004D50CC" w:rsidRPr="004D50CC" w14:paraId="1B2036CE" w14:textId="77777777" w:rsidTr="004D50CC">
        <w:tc>
          <w:tcPr>
            <w:tcW w:w="2179" w:type="dxa"/>
            <w:shd w:val="clear" w:color="auto" w:fill="auto"/>
          </w:tcPr>
          <w:p w14:paraId="79AAE581" w14:textId="49A2BCA4" w:rsidR="004D50CC" w:rsidRPr="004D50CC" w:rsidRDefault="004D50CC" w:rsidP="004D50CC">
            <w:pPr>
              <w:ind w:firstLine="0"/>
            </w:pPr>
            <w:r>
              <w:t>W. Jones</w:t>
            </w:r>
          </w:p>
        </w:tc>
        <w:tc>
          <w:tcPr>
            <w:tcW w:w="2179" w:type="dxa"/>
            <w:shd w:val="clear" w:color="auto" w:fill="auto"/>
          </w:tcPr>
          <w:p w14:paraId="2C338BD6" w14:textId="032BBD2B" w:rsidR="004D50CC" w:rsidRPr="004D50CC" w:rsidRDefault="004D50CC" w:rsidP="004D50CC">
            <w:pPr>
              <w:ind w:firstLine="0"/>
            </w:pPr>
            <w:r>
              <w:t>Jordan</w:t>
            </w:r>
          </w:p>
        </w:tc>
        <w:tc>
          <w:tcPr>
            <w:tcW w:w="2180" w:type="dxa"/>
            <w:shd w:val="clear" w:color="auto" w:fill="auto"/>
          </w:tcPr>
          <w:p w14:paraId="508861E4" w14:textId="4004C914" w:rsidR="004D50CC" w:rsidRPr="004D50CC" w:rsidRDefault="004D50CC" w:rsidP="004D50CC">
            <w:pPr>
              <w:ind w:firstLine="0"/>
            </w:pPr>
            <w:r>
              <w:t>Kilmartin</w:t>
            </w:r>
          </w:p>
        </w:tc>
      </w:tr>
      <w:tr w:rsidR="004D50CC" w:rsidRPr="004D50CC" w14:paraId="11DBBBCD" w14:textId="77777777" w:rsidTr="004D50CC">
        <w:tc>
          <w:tcPr>
            <w:tcW w:w="2179" w:type="dxa"/>
            <w:shd w:val="clear" w:color="auto" w:fill="auto"/>
          </w:tcPr>
          <w:p w14:paraId="3DE3418C" w14:textId="12A2CF6D" w:rsidR="004D50CC" w:rsidRPr="004D50CC" w:rsidRDefault="004D50CC" w:rsidP="004D50CC">
            <w:pPr>
              <w:ind w:firstLine="0"/>
            </w:pPr>
            <w:r>
              <w:t>King</w:t>
            </w:r>
          </w:p>
        </w:tc>
        <w:tc>
          <w:tcPr>
            <w:tcW w:w="2179" w:type="dxa"/>
            <w:shd w:val="clear" w:color="auto" w:fill="auto"/>
          </w:tcPr>
          <w:p w14:paraId="525660FD" w14:textId="0AFC33D6" w:rsidR="004D50CC" w:rsidRPr="004D50CC" w:rsidRDefault="004D50CC" w:rsidP="004D50CC">
            <w:pPr>
              <w:ind w:firstLine="0"/>
            </w:pPr>
            <w:r>
              <w:t>Landing</w:t>
            </w:r>
          </w:p>
        </w:tc>
        <w:tc>
          <w:tcPr>
            <w:tcW w:w="2180" w:type="dxa"/>
            <w:shd w:val="clear" w:color="auto" w:fill="auto"/>
          </w:tcPr>
          <w:p w14:paraId="56D3AE8A" w14:textId="085D44CE" w:rsidR="004D50CC" w:rsidRPr="004D50CC" w:rsidRDefault="004D50CC" w:rsidP="004D50CC">
            <w:pPr>
              <w:ind w:firstLine="0"/>
            </w:pPr>
            <w:r>
              <w:t>Lawson</w:t>
            </w:r>
          </w:p>
        </w:tc>
      </w:tr>
      <w:tr w:rsidR="004D50CC" w:rsidRPr="004D50CC" w14:paraId="71913048" w14:textId="77777777" w:rsidTr="004D50CC">
        <w:tc>
          <w:tcPr>
            <w:tcW w:w="2179" w:type="dxa"/>
            <w:shd w:val="clear" w:color="auto" w:fill="auto"/>
          </w:tcPr>
          <w:p w14:paraId="35C06EE1" w14:textId="7D253ED1" w:rsidR="004D50CC" w:rsidRPr="004D50CC" w:rsidRDefault="004D50CC" w:rsidP="004D50CC">
            <w:pPr>
              <w:ind w:firstLine="0"/>
            </w:pPr>
            <w:r>
              <w:t>Leber</w:t>
            </w:r>
          </w:p>
        </w:tc>
        <w:tc>
          <w:tcPr>
            <w:tcW w:w="2179" w:type="dxa"/>
            <w:shd w:val="clear" w:color="auto" w:fill="auto"/>
          </w:tcPr>
          <w:p w14:paraId="326A8B8D" w14:textId="18E7C9AB" w:rsidR="004D50CC" w:rsidRPr="004D50CC" w:rsidRDefault="004D50CC" w:rsidP="004D50CC">
            <w:pPr>
              <w:ind w:firstLine="0"/>
            </w:pPr>
            <w:r>
              <w:t>Ligon</w:t>
            </w:r>
          </w:p>
        </w:tc>
        <w:tc>
          <w:tcPr>
            <w:tcW w:w="2180" w:type="dxa"/>
            <w:shd w:val="clear" w:color="auto" w:fill="auto"/>
          </w:tcPr>
          <w:p w14:paraId="3C786395" w14:textId="0F3074C6" w:rsidR="004D50CC" w:rsidRPr="004D50CC" w:rsidRDefault="004D50CC" w:rsidP="004D50CC">
            <w:pPr>
              <w:ind w:firstLine="0"/>
            </w:pPr>
            <w:r>
              <w:t>Long</w:t>
            </w:r>
          </w:p>
        </w:tc>
      </w:tr>
      <w:tr w:rsidR="004D50CC" w:rsidRPr="004D50CC" w14:paraId="6FD8B7C6" w14:textId="77777777" w:rsidTr="004D50CC">
        <w:tc>
          <w:tcPr>
            <w:tcW w:w="2179" w:type="dxa"/>
            <w:shd w:val="clear" w:color="auto" w:fill="auto"/>
          </w:tcPr>
          <w:p w14:paraId="69F61C3C" w14:textId="50FC86A0" w:rsidR="004D50CC" w:rsidRPr="004D50CC" w:rsidRDefault="004D50CC" w:rsidP="004D50CC">
            <w:pPr>
              <w:ind w:firstLine="0"/>
            </w:pPr>
            <w:r>
              <w:t>Lowe</w:t>
            </w:r>
          </w:p>
        </w:tc>
        <w:tc>
          <w:tcPr>
            <w:tcW w:w="2179" w:type="dxa"/>
            <w:shd w:val="clear" w:color="auto" w:fill="auto"/>
          </w:tcPr>
          <w:p w14:paraId="21A62129" w14:textId="02C598E5" w:rsidR="004D50CC" w:rsidRPr="004D50CC" w:rsidRDefault="004D50CC" w:rsidP="004D50CC">
            <w:pPr>
              <w:ind w:firstLine="0"/>
            </w:pPr>
            <w:r>
              <w:t>McCabe</w:t>
            </w:r>
          </w:p>
        </w:tc>
        <w:tc>
          <w:tcPr>
            <w:tcW w:w="2180" w:type="dxa"/>
            <w:shd w:val="clear" w:color="auto" w:fill="auto"/>
          </w:tcPr>
          <w:p w14:paraId="7D52E2EE" w14:textId="71874AD3" w:rsidR="004D50CC" w:rsidRPr="004D50CC" w:rsidRDefault="004D50CC" w:rsidP="004D50CC">
            <w:pPr>
              <w:ind w:firstLine="0"/>
            </w:pPr>
            <w:r>
              <w:t>McCravy</w:t>
            </w:r>
          </w:p>
        </w:tc>
      </w:tr>
      <w:tr w:rsidR="004D50CC" w:rsidRPr="004D50CC" w14:paraId="7F2F4A1C" w14:textId="77777777" w:rsidTr="004D50CC">
        <w:tc>
          <w:tcPr>
            <w:tcW w:w="2179" w:type="dxa"/>
            <w:shd w:val="clear" w:color="auto" w:fill="auto"/>
          </w:tcPr>
          <w:p w14:paraId="680F15BF" w14:textId="6E4E855A" w:rsidR="004D50CC" w:rsidRPr="004D50CC" w:rsidRDefault="004D50CC" w:rsidP="004D50CC">
            <w:pPr>
              <w:ind w:firstLine="0"/>
            </w:pPr>
            <w:r>
              <w:t>McDaniel</w:t>
            </w:r>
          </w:p>
        </w:tc>
        <w:tc>
          <w:tcPr>
            <w:tcW w:w="2179" w:type="dxa"/>
            <w:shd w:val="clear" w:color="auto" w:fill="auto"/>
          </w:tcPr>
          <w:p w14:paraId="25C2331B" w14:textId="555EB279" w:rsidR="004D50CC" w:rsidRPr="004D50CC" w:rsidRDefault="004D50CC" w:rsidP="004D50CC">
            <w:pPr>
              <w:ind w:firstLine="0"/>
            </w:pPr>
            <w:r>
              <w:t>Mitchell</w:t>
            </w:r>
          </w:p>
        </w:tc>
        <w:tc>
          <w:tcPr>
            <w:tcW w:w="2180" w:type="dxa"/>
            <w:shd w:val="clear" w:color="auto" w:fill="auto"/>
          </w:tcPr>
          <w:p w14:paraId="262F49CF" w14:textId="2CF1B1A3" w:rsidR="004D50CC" w:rsidRPr="004D50CC" w:rsidRDefault="004D50CC" w:rsidP="004D50CC">
            <w:pPr>
              <w:ind w:firstLine="0"/>
            </w:pPr>
            <w:r>
              <w:t>T. Moore</w:t>
            </w:r>
          </w:p>
        </w:tc>
      </w:tr>
      <w:tr w:rsidR="004D50CC" w:rsidRPr="004D50CC" w14:paraId="0821EB58" w14:textId="77777777" w:rsidTr="004D50CC">
        <w:tc>
          <w:tcPr>
            <w:tcW w:w="2179" w:type="dxa"/>
            <w:shd w:val="clear" w:color="auto" w:fill="auto"/>
          </w:tcPr>
          <w:p w14:paraId="543B120D" w14:textId="4F388059" w:rsidR="004D50CC" w:rsidRPr="004D50CC" w:rsidRDefault="004D50CC" w:rsidP="004D50CC">
            <w:pPr>
              <w:ind w:firstLine="0"/>
            </w:pPr>
            <w:r>
              <w:t>Moss</w:t>
            </w:r>
          </w:p>
        </w:tc>
        <w:tc>
          <w:tcPr>
            <w:tcW w:w="2179" w:type="dxa"/>
            <w:shd w:val="clear" w:color="auto" w:fill="auto"/>
          </w:tcPr>
          <w:p w14:paraId="79305C8E" w14:textId="45A0B0C5" w:rsidR="004D50CC" w:rsidRPr="004D50CC" w:rsidRDefault="004D50CC" w:rsidP="004D50CC">
            <w:pPr>
              <w:ind w:firstLine="0"/>
            </w:pPr>
            <w:r>
              <w:t>Murphy</w:t>
            </w:r>
          </w:p>
        </w:tc>
        <w:tc>
          <w:tcPr>
            <w:tcW w:w="2180" w:type="dxa"/>
            <w:shd w:val="clear" w:color="auto" w:fill="auto"/>
          </w:tcPr>
          <w:p w14:paraId="4F5B99A3" w14:textId="40AA589F" w:rsidR="004D50CC" w:rsidRPr="004D50CC" w:rsidRDefault="004D50CC" w:rsidP="004D50CC">
            <w:pPr>
              <w:ind w:firstLine="0"/>
            </w:pPr>
            <w:r>
              <w:t>Neese</w:t>
            </w:r>
          </w:p>
        </w:tc>
      </w:tr>
      <w:tr w:rsidR="004D50CC" w:rsidRPr="004D50CC" w14:paraId="046E3768" w14:textId="77777777" w:rsidTr="004D50CC">
        <w:tc>
          <w:tcPr>
            <w:tcW w:w="2179" w:type="dxa"/>
            <w:shd w:val="clear" w:color="auto" w:fill="auto"/>
          </w:tcPr>
          <w:p w14:paraId="184E3C61" w14:textId="6216AA8B" w:rsidR="004D50CC" w:rsidRPr="004D50CC" w:rsidRDefault="004D50CC" w:rsidP="004D50CC">
            <w:pPr>
              <w:ind w:firstLine="0"/>
            </w:pPr>
            <w:r>
              <w:t>B. Newton</w:t>
            </w:r>
          </w:p>
        </w:tc>
        <w:tc>
          <w:tcPr>
            <w:tcW w:w="2179" w:type="dxa"/>
            <w:shd w:val="clear" w:color="auto" w:fill="auto"/>
          </w:tcPr>
          <w:p w14:paraId="0C6F0B91" w14:textId="1A998E16" w:rsidR="004D50CC" w:rsidRPr="004D50CC" w:rsidRDefault="004D50CC" w:rsidP="004D50CC">
            <w:pPr>
              <w:ind w:firstLine="0"/>
            </w:pPr>
            <w:r>
              <w:t>W. Newton</w:t>
            </w:r>
          </w:p>
        </w:tc>
        <w:tc>
          <w:tcPr>
            <w:tcW w:w="2180" w:type="dxa"/>
            <w:shd w:val="clear" w:color="auto" w:fill="auto"/>
          </w:tcPr>
          <w:p w14:paraId="1B1B613E" w14:textId="0FEC9193" w:rsidR="004D50CC" w:rsidRPr="004D50CC" w:rsidRDefault="004D50CC" w:rsidP="004D50CC">
            <w:pPr>
              <w:ind w:firstLine="0"/>
            </w:pPr>
            <w:r>
              <w:t>Nutt</w:t>
            </w:r>
          </w:p>
        </w:tc>
      </w:tr>
      <w:tr w:rsidR="004D50CC" w:rsidRPr="004D50CC" w14:paraId="39E717FD" w14:textId="77777777" w:rsidTr="004D50CC">
        <w:tc>
          <w:tcPr>
            <w:tcW w:w="2179" w:type="dxa"/>
            <w:shd w:val="clear" w:color="auto" w:fill="auto"/>
          </w:tcPr>
          <w:p w14:paraId="135046E2" w14:textId="019974FF" w:rsidR="004D50CC" w:rsidRPr="004D50CC" w:rsidRDefault="004D50CC" w:rsidP="004D50CC">
            <w:pPr>
              <w:ind w:firstLine="0"/>
            </w:pPr>
            <w:r>
              <w:t>O'Neal</w:t>
            </w:r>
          </w:p>
        </w:tc>
        <w:tc>
          <w:tcPr>
            <w:tcW w:w="2179" w:type="dxa"/>
            <w:shd w:val="clear" w:color="auto" w:fill="auto"/>
          </w:tcPr>
          <w:p w14:paraId="09BC0520" w14:textId="7729FDC6" w:rsidR="004D50CC" w:rsidRPr="004D50CC" w:rsidRDefault="004D50CC" w:rsidP="004D50CC">
            <w:pPr>
              <w:ind w:firstLine="0"/>
            </w:pPr>
            <w:r>
              <w:t>Oremus</w:t>
            </w:r>
          </w:p>
        </w:tc>
        <w:tc>
          <w:tcPr>
            <w:tcW w:w="2180" w:type="dxa"/>
            <w:shd w:val="clear" w:color="auto" w:fill="auto"/>
          </w:tcPr>
          <w:p w14:paraId="0D1D58DF" w14:textId="20F99C67" w:rsidR="004D50CC" w:rsidRPr="004D50CC" w:rsidRDefault="004D50CC" w:rsidP="004D50CC">
            <w:pPr>
              <w:ind w:firstLine="0"/>
            </w:pPr>
            <w:r>
              <w:t>Ott</w:t>
            </w:r>
          </w:p>
        </w:tc>
      </w:tr>
      <w:tr w:rsidR="004D50CC" w:rsidRPr="004D50CC" w14:paraId="2ABDA900" w14:textId="77777777" w:rsidTr="004D50CC">
        <w:tc>
          <w:tcPr>
            <w:tcW w:w="2179" w:type="dxa"/>
            <w:shd w:val="clear" w:color="auto" w:fill="auto"/>
          </w:tcPr>
          <w:p w14:paraId="7190087E" w14:textId="22F1EA05" w:rsidR="004D50CC" w:rsidRPr="004D50CC" w:rsidRDefault="004D50CC" w:rsidP="004D50CC">
            <w:pPr>
              <w:ind w:firstLine="0"/>
            </w:pPr>
            <w:r>
              <w:t>Pace</w:t>
            </w:r>
          </w:p>
        </w:tc>
        <w:tc>
          <w:tcPr>
            <w:tcW w:w="2179" w:type="dxa"/>
            <w:shd w:val="clear" w:color="auto" w:fill="auto"/>
          </w:tcPr>
          <w:p w14:paraId="3DA2C3D5" w14:textId="35AB8A0C" w:rsidR="004D50CC" w:rsidRPr="004D50CC" w:rsidRDefault="004D50CC" w:rsidP="004D50CC">
            <w:pPr>
              <w:ind w:firstLine="0"/>
            </w:pPr>
            <w:r>
              <w:t>Pendarvis</w:t>
            </w:r>
          </w:p>
        </w:tc>
        <w:tc>
          <w:tcPr>
            <w:tcW w:w="2180" w:type="dxa"/>
            <w:shd w:val="clear" w:color="auto" w:fill="auto"/>
          </w:tcPr>
          <w:p w14:paraId="283F982C" w14:textId="10DBCC19" w:rsidR="004D50CC" w:rsidRPr="004D50CC" w:rsidRDefault="004D50CC" w:rsidP="004D50CC">
            <w:pPr>
              <w:ind w:firstLine="0"/>
            </w:pPr>
            <w:r>
              <w:t>Pope</w:t>
            </w:r>
          </w:p>
        </w:tc>
      </w:tr>
      <w:tr w:rsidR="004D50CC" w:rsidRPr="004D50CC" w14:paraId="777697E6" w14:textId="77777777" w:rsidTr="004D50CC">
        <w:tc>
          <w:tcPr>
            <w:tcW w:w="2179" w:type="dxa"/>
            <w:shd w:val="clear" w:color="auto" w:fill="auto"/>
          </w:tcPr>
          <w:p w14:paraId="490936BF" w14:textId="5B319779" w:rsidR="004D50CC" w:rsidRPr="004D50CC" w:rsidRDefault="004D50CC" w:rsidP="004D50CC">
            <w:pPr>
              <w:ind w:firstLine="0"/>
            </w:pPr>
            <w:r>
              <w:t>Rivers</w:t>
            </w:r>
          </w:p>
        </w:tc>
        <w:tc>
          <w:tcPr>
            <w:tcW w:w="2179" w:type="dxa"/>
            <w:shd w:val="clear" w:color="auto" w:fill="auto"/>
          </w:tcPr>
          <w:p w14:paraId="01861DC0" w14:textId="188CE63C" w:rsidR="004D50CC" w:rsidRPr="004D50CC" w:rsidRDefault="004D50CC" w:rsidP="004D50CC">
            <w:pPr>
              <w:ind w:firstLine="0"/>
            </w:pPr>
            <w:r>
              <w:t>Robbins</w:t>
            </w:r>
          </w:p>
        </w:tc>
        <w:tc>
          <w:tcPr>
            <w:tcW w:w="2180" w:type="dxa"/>
            <w:shd w:val="clear" w:color="auto" w:fill="auto"/>
          </w:tcPr>
          <w:p w14:paraId="112FF27E" w14:textId="70694723" w:rsidR="004D50CC" w:rsidRPr="004D50CC" w:rsidRDefault="004D50CC" w:rsidP="004D50CC">
            <w:pPr>
              <w:ind w:firstLine="0"/>
            </w:pPr>
            <w:r>
              <w:t>Rose</w:t>
            </w:r>
          </w:p>
        </w:tc>
      </w:tr>
      <w:tr w:rsidR="004D50CC" w:rsidRPr="004D50CC" w14:paraId="41A5704F" w14:textId="77777777" w:rsidTr="004D50CC">
        <w:tc>
          <w:tcPr>
            <w:tcW w:w="2179" w:type="dxa"/>
            <w:shd w:val="clear" w:color="auto" w:fill="auto"/>
          </w:tcPr>
          <w:p w14:paraId="1BAE4CE1" w14:textId="11DB0487" w:rsidR="004D50CC" w:rsidRPr="004D50CC" w:rsidRDefault="004D50CC" w:rsidP="004D50CC">
            <w:pPr>
              <w:ind w:firstLine="0"/>
            </w:pPr>
            <w:r>
              <w:t>Sandifer</w:t>
            </w:r>
          </w:p>
        </w:tc>
        <w:tc>
          <w:tcPr>
            <w:tcW w:w="2179" w:type="dxa"/>
            <w:shd w:val="clear" w:color="auto" w:fill="auto"/>
          </w:tcPr>
          <w:p w14:paraId="08C8086B" w14:textId="1A49576F" w:rsidR="004D50CC" w:rsidRPr="004D50CC" w:rsidRDefault="004D50CC" w:rsidP="004D50CC">
            <w:pPr>
              <w:ind w:firstLine="0"/>
            </w:pPr>
            <w:r>
              <w:t>Schuessler</w:t>
            </w:r>
          </w:p>
        </w:tc>
        <w:tc>
          <w:tcPr>
            <w:tcW w:w="2180" w:type="dxa"/>
            <w:shd w:val="clear" w:color="auto" w:fill="auto"/>
          </w:tcPr>
          <w:p w14:paraId="7CF79894" w14:textId="0AABED22" w:rsidR="004D50CC" w:rsidRPr="004D50CC" w:rsidRDefault="004D50CC" w:rsidP="004D50CC">
            <w:pPr>
              <w:ind w:firstLine="0"/>
            </w:pPr>
            <w:r>
              <w:t>Sessions</w:t>
            </w:r>
          </w:p>
        </w:tc>
      </w:tr>
      <w:tr w:rsidR="004D50CC" w:rsidRPr="004D50CC" w14:paraId="5563D64B" w14:textId="77777777" w:rsidTr="004D50CC">
        <w:tc>
          <w:tcPr>
            <w:tcW w:w="2179" w:type="dxa"/>
            <w:shd w:val="clear" w:color="auto" w:fill="auto"/>
          </w:tcPr>
          <w:p w14:paraId="02D25AFF" w14:textId="00B4E07C" w:rsidR="004D50CC" w:rsidRPr="004D50CC" w:rsidRDefault="004D50CC" w:rsidP="004D50CC">
            <w:pPr>
              <w:ind w:firstLine="0"/>
            </w:pPr>
            <w:r>
              <w:t>G. M. Smith</w:t>
            </w:r>
          </w:p>
        </w:tc>
        <w:tc>
          <w:tcPr>
            <w:tcW w:w="2179" w:type="dxa"/>
            <w:shd w:val="clear" w:color="auto" w:fill="auto"/>
          </w:tcPr>
          <w:p w14:paraId="5AF9A960" w14:textId="3614B230" w:rsidR="004D50CC" w:rsidRPr="004D50CC" w:rsidRDefault="004D50CC" w:rsidP="004D50CC">
            <w:pPr>
              <w:ind w:firstLine="0"/>
            </w:pPr>
            <w:r>
              <w:t>M. M. Smith</w:t>
            </w:r>
          </w:p>
        </w:tc>
        <w:tc>
          <w:tcPr>
            <w:tcW w:w="2180" w:type="dxa"/>
            <w:shd w:val="clear" w:color="auto" w:fill="auto"/>
          </w:tcPr>
          <w:p w14:paraId="36E39F52" w14:textId="5304BDAB" w:rsidR="004D50CC" w:rsidRPr="004D50CC" w:rsidRDefault="004D50CC" w:rsidP="004D50CC">
            <w:pPr>
              <w:ind w:firstLine="0"/>
            </w:pPr>
            <w:r>
              <w:t>Stavrinakis</w:t>
            </w:r>
          </w:p>
        </w:tc>
      </w:tr>
      <w:tr w:rsidR="004D50CC" w:rsidRPr="004D50CC" w14:paraId="2059D8A5" w14:textId="77777777" w:rsidTr="004D50CC">
        <w:tc>
          <w:tcPr>
            <w:tcW w:w="2179" w:type="dxa"/>
            <w:shd w:val="clear" w:color="auto" w:fill="auto"/>
          </w:tcPr>
          <w:p w14:paraId="7220DC5A" w14:textId="77ED3371" w:rsidR="004D50CC" w:rsidRPr="004D50CC" w:rsidRDefault="004D50CC" w:rsidP="004D50CC">
            <w:pPr>
              <w:ind w:firstLine="0"/>
            </w:pPr>
            <w:r>
              <w:t>Taylor</w:t>
            </w:r>
          </w:p>
        </w:tc>
        <w:tc>
          <w:tcPr>
            <w:tcW w:w="2179" w:type="dxa"/>
            <w:shd w:val="clear" w:color="auto" w:fill="auto"/>
          </w:tcPr>
          <w:p w14:paraId="71B2521E" w14:textId="61DB6C96" w:rsidR="004D50CC" w:rsidRPr="004D50CC" w:rsidRDefault="004D50CC" w:rsidP="004D50CC">
            <w:pPr>
              <w:ind w:firstLine="0"/>
            </w:pPr>
            <w:r>
              <w:t>Tedder</w:t>
            </w:r>
          </w:p>
        </w:tc>
        <w:tc>
          <w:tcPr>
            <w:tcW w:w="2180" w:type="dxa"/>
            <w:shd w:val="clear" w:color="auto" w:fill="auto"/>
          </w:tcPr>
          <w:p w14:paraId="6105389D" w14:textId="39E19E1E" w:rsidR="004D50CC" w:rsidRPr="004D50CC" w:rsidRDefault="004D50CC" w:rsidP="004D50CC">
            <w:pPr>
              <w:ind w:firstLine="0"/>
            </w:pPr>
            <w:r>
              <w:t>Thayer</w:t>
            </w:r>
          </w:p>
        </w:tc>
      </w:tr>
      <w:tr w:rsidR="004D50CC" w:rsidRPr="004D50CC" w14:paraId="295B1207" w14:textId="77777777" w:rsidTr="004D50CC">
        <w:tc>
          <w:tcPr>
            <w:tcW w:w="2179" w:type="dxa"/>
            <w:shd w:val="clear" w:color="auto" w:fill="auto"/>
          </w:tcPr>
          <w:p w14:paraId="31D90437" w14:textId="1F7BC6C2" w:rsidR="004D50CC" w:rsidRPr="004D50CC" w:rsidRDefault="004D50CC" w:rsidP="004D50CC">
            <w:pPr>
              <w:ind w:firstLine="0"/>
            </w:pPr>
            <w:r>
              <w:t>Thigpen</w:t>
            </w:r>
          </w:p>
        </w:tc>
        <w:tc>
          <w:tcPr>
            <w:tcW w:w="2179" w:type="dxa"/>
            <w:shd w:val="clear" w:color="auto" w:fill="auto"/>
          </w:tcPr>
          <w:p w14:paraId="6D837663" w14:textId="6A84BC7E" w:rsidR="004D50CC" w:rsidRPr="004D50CC" w:rsidRDefault="004D50CC" w:rsidP="004D50CC">
            <w:pPr>
              <w:ind w:firstLine="0"/>
            </w:pPr>
            <w:r>
              <w:t>Trantham</w:t>
            </w:r>
          </w:p>
        </w:tc>
        <w:tc>
          <w:tcPr>
            <w:tcW w:w="2180" w:type="dxa"/>
            <w:shd w:val="clear" w:color="auto" w:fill="auto"/>
          </w:tcPr>
          <w:p w14:paraId="6761ADF2" w14:textId="01401A93" w:rsidR="004D50CC" w:rsidRPr="004D50CC" w:rsidRDefault="004D50CC" w:rsidP="004D50CC">
            <w:pPr>
              <w:ind w:firstLine="0"/>
            </w:pPr>
            <w:r>
              <w:t>Vaughan</w:t>
            </w:r>
          </w:p>
        </w:tc>
      </w:tr>
      <w:tr w:rsidR="004D50CC" w:rsidRPr="004D50CC" w14:paraId="3A31A394" w14:textId="77777777" w:rsidTr="004D50CC">
        <w:tc>
          <w:tcPr>
            <w:tcW w:w="2179" w:type="dxa"/>
            <w:shd w:val="clear" w:color="auto" w:fill="auto"/>
          </w:tcPr>
          <w:p w14:paraId="25CF6CB6" w14:textId="134822FE" w:rsidR="004D50CC" w:rsidRPr="004D50CC" w:rsidRDefault="004D50CC" w:rsidP="004D50CC">
            <w:pPr>
              <w:ind w:firstLine="0"/>
            </w:pPr>
            <w:r>
              <w:t>West</w:t>
            </w:r>
          </w:p>
        </w:tc>
        <w:tc>
          <w:tcPr>
            <w:tcW w:w="2179" w:type="dxa"/>
            <w:shd w:val="clear" w:color="auto" w:fill="auto"/>
          </w:tcPr>
          <w:p w14:paraId="218A579D" w14:textId="5173167B" w:rsidR="004D50CC" w:rsidRPr="004D50CC" w:rsidRDefault="004D50CC" w:rsidP="004D50CC">
            <w:pPr>
              <w:ind w:firstLine="0"/>
            </w:pPr>
            <w:r>
              <w:t>Wetmore</w:t>
            </w:r>
          </w:p>
        </w:tc>
        <w:tc>
          <w:tcPr>
            <w:tcW w:w="2180" w:type="dxa"/>
            <w:shd w:val="clear" w:color="auto" w:fill="auto"/>
          </w:tcPr>
          <w:p w14:paraId="534FDF2D" w14:textId="47325878" w:rsidR="004D50CC" w:rsidRPr="004D50CC" w:rsidRDefault="004D50CC" w:rsidP="004D50CC">
            <w:pPr>
              <w:ind w:firstLine="0"/>
            </w:pPr>
            <w:r>
              <w:t>White</w:t>
            </w:r>
          </w:p>
        </w:tc>
      </w:tr>
      <w:tr w:rsidR="004D50CC" w:rsidRPr="004D50CC" w14:paraId="7CA28A36" w14:textId="77777777" w:rsidTr="004D50CC">
        <w:tc>
          <w:tcPr>
            <w:tcW w:w="2179" w:type="dxa"/>
            <w:shd w:val="clear" w:color="auto" w:fill="auto"/>
          </w:tcPr>
          <w:p w14:paraId="1D5D43A1" w14:textId="7178C56A" w:rsidR="004D50CC" w:rsidRPr="004D50CC" w:rsidRDefault="004D50CC" w:rsidP="004D50CC">
            <w:pPr>
              <w:keepNext/>
              <w:ind w:firstLine="0"/>
            </w:pPr>
            <w:r>
              <w:t>Whitmire</w:t>
            </w:r>
          </w:p>
        </w:tc>
        <w:tc>
          <w:tcPr>
            <w:tcW w:w="2179" w:type="dxa"/>
            <w:shd w:val="clear" w:color="auto" w:fill="auto"/>
          </w:tcPr>
          <w:p w14:paraId="1DF82951" w14:textId="413A5AD6" w:rsidR="004D50CC" w:rsidRPr="004D50CC" w:rsidRDefault="004D50CC" w:rsidP="004D50CC">
            <w:pPr>
              <w:keepNext/>
              <w:ind w:firstLine="0"/>
            </w:pPr>
            <w:r>
              <w:t>Williams</w:t>
            </w:r>
          </w:p>
        </w:tc>
        <w:tc>
          <w:tcPr>
            <w:tcW w:w="2180" w:type="dxa"/>
            <w:shd w:val="clear" w:color="auto" w:fill="auto"/>
          </w:tcPr>
          <w:p w14:paraId="5455DA3F" w14:textId="76BB89CC" w:rsidR="004D50CC" w:rsidRPr="004D50CC" w:rsidRDefault="004D50CC" w:rsidP="004D50CC">
            <w:pPr>
              <w:keepNext/>
              <w:ind w:firstLine="0"/>
            </w:pPr>
            <w:r>
              <w:t>Willis</w:t>
            </w:r>
          </w:p>
        </w:tc>
      </w:tr>
      <w:tr w:rsidR="004D50CC" w:rsidRPr="004D50CC" w14:paraId="2B0F51C1" w14:textId="77777777" w:rsidTr="004D50CC">
        <w:tc>
          <w:tcPr>
            <w:tcW w:w="2179" w:type="dxa"/>
            <w:shd w:val="clear" w:color="auto" w:fill="auto"/>
          </w:tcPr>
          <w:p w14:paraId="029D25F8" w14:textId="13A250F2" w:rsidR="004D50CC" w:rsidRPr="004D50CC" w:rsidRDefault="004D50CC" w:rsidP="004D50CC">
            <w:pPr>
              <w:keepNext/>
              <w:ind w:firstLine="0"/>
            </w:pPr>
            <w:r>
              <w:t>Wooten</w:t>
            </w:r>
          </w:p>
        </w:tc>
        <w:tc>
          <w:tcPr>
            <w:tcW w:w="2179" w:type="dxa"/>
            <w:shd w:val="clear" w:color="auto" w:fill="auto"/>
          </w:tcPr>
          <w:p w14:paraId="61C64161" w14:textId="550814E0" w:rsidR="004D50CC" w:rsidRPr="004D50CC" w:rsidRDefault="004D50CC" w:rsidP="004D50CC">
            <w:pPr>
              <w:keepNext/>
              <w:ind w:firstLine="0"/>
            </w:pPr>
            <w:r>
              <w:t>Yow</w:t>
            </w:r>
          </w:p>
        </w:tc>
        <w:tc>
          <w:tcPr>
            <w:tcW w:w="2180" w:type="dxa"/>
            <w:shd w:val="clear" w:color="auto" w:fill="auto"/>
          </w:tcPr>
          <w:p w14:paraId="0DC71F7A" w14:textId="77777777" w:rsidR="004D50CC" w:rsidRPr="004D50CC" w:rsidRDefault="004D50CC" w:rsidP="004D50CC">
            <w:pPr>
              <w:keepNext/>
              <w:ind w:firstLine="0"/>
            </w:pPr>
          </w:p>
        </w:tc>
      </w:tr>
    </w:tbl>
    <w:p w14:paraId="07B5A2B6" w14:textId="77777777" w:rsidR="004D50CC" w:rsidRDefault="004D50CC" w:rsidP="004D50CC"/>
    <w:p w14:paraId="5049D2A5" w14:textId="6E7301C1" w:rsidR="004D50CC" w:rsidRDefault="004D50CC" w:rsidP="004D50CC">
      <w:pPr>
        <w:jc w:val="center"/>
        <w:rPr>
          <w:b/>
        </w:rPr>
      </w:pPr>
      <w:r w:rsidRPr="004D50CC">
        <w:rPr>
          <w:b/>
        </w:rPr>
        <w:t>Total--104</w:t>
      </w:r>
    </w:p>
    <w:p w14:paraId="4D1747BE" w14:textId="11281CF7" w:rsidR="004D50CC" w:rsidRDefault="004D50CC" w:rsidP="004D50CC">
      <w:pPr>
        <w:jc w:val="center"/>
        <w:rPr>
          <w:b/>
        </w:rPr>
      </w:pPr>
    </w:p>
    <w:p w14:paraId="58AE82B2" w14:textId="400F702E" w:rsidR="004D50CC" w:rsidRDefault="004D50CC" w:rsidP="004D50CC">
      <w:pPr>
        <w:ind w:firstLine="0"/>
      </w:pPr>
      <w:r w:rsidRPr="004D50CC">
        <w:t xml:space="preserve"> </w:t>
      </w:r>
      <w:r>
        <w:t>Those who voted in the negative are:</w:t>
      </w:r>
    </w:p>
    <w:p w14:paraId="5D228AB6" w14:textId="77777777" w:rsidR="004D50CC" w:rsidRPr="00E165CA" w:rsidRDefault="004D50CC" w:rsidP="004D50CC">
      <w:pPr>
        <w:rPr>
          <w:sz w:val="16"/>
          <w:szCs w:val="16"/>
        </w:rPr>
      </w:pPr>
    </w:p>
    <w:p w14:paraId="30A6DC32" w14:textId="77777777" w:rsidR="004D50CC" w:rsidRDefault="004D50CC" w:rsidP="004D50CC">
      <w:pPr>
        <w:jc w:val="center"/>
        <w:rPr>
          <w:b/>
        </w:rPr>
      </w:pPr>
      <w:r w:rsidRPr="004D50CC">
        <w:rPr>
          <w:b/>
        </w:rPr>
        <w:t>Total--0</w:t>
      </w:r>
    </w:p>
    <w:p w14:paraId="6FD00B7E" w14:textId="77777777" w:rsidR="004D50CC" w:rsidRDefault="004D50CC" w:rsidP="004D50CC">
      <w:r>
        <w:t>So, the Bill, as amended, was read the second time and ordered to third reading.</w:t>
      </w:r>
    </w:p>
    <w:p w14:paraId="67243516" w14:textId="73158BC5" w:rsidR="004D50CC" w:rsidRDefault="004D50CC" w:rsidP="004D50CC"/>
    <w:p w14:paraId="1C9FEB4C" w14:textId="20522066" w:rsidR="004D50CC" w:rsidRDefault="004D50CC" w:rsidP="004D50CC">
      <w:pPr>
        <w:keepNext/>
        <w:jc w:val="center"/>
        <w:rPr>
          <w:b/>
        </w:rPr>
      </w:pPr>
      <w:r w:rsidRPr="004D50CC">
        <w:rPr>
          <w:b/>
        </w:rPr>
        <w:t>H. 3977--ORDERED TO THIRD READING</w:t>
      </w:r>
    </w:p>
    <w:p w14:paraId="09B1BD47" w14:textId="65DF8CFB" w:rsidR="004D50CC" w:rsidRDefault="004D50CC" w:rsidP="004D50CC">
      <w:pPr>
        <w:keepNext/>
      </w:pPr>
      <w:r>
        <w:t>The following Bill was taken up:</w:t>
      </w:r>
    </w:p>
    <w:p w14:paraId="17165A36" w14:textId="77777777" w:rsidR="004D50CC" w:rsidRDefault="004D50CC" w:rsidP="004D50CC">
      <w:pPr>
        <w:keepNext/>
      </w:pPr>
      <w:bookmarkStart w:id="31" w:name="include_clip_start_133"/>
      <w:bookmarkEnd w:id="31"/>
    </w:p>
    <w:p w14:paraId="4F76CB1D" w14:textId="77777777" w:rsidR="004D50CC" w:rsidRDefault="004D50CC" w:rsidP="004D50CC">
      <w:r>
        <w:t>H. 3977 -- Reps. Sandifer, Hardee and Anderson: A BILL TO AMEND THE SOUTH CAROLINA CODE OF LAWS BY ADDING SECTION 38-55-730 SO AS TO ALLOW INSURERS TO POST AN INSURANCE POLICY OR ENDORSEMENT ON THEIR WEBSITE IF CERTAIN CONDITIONS ARE MET.</w:t>
      </w:r>
    </w:p>
    <w:p w14:paraId="4C306D52" w14:textId="1B5AF5B9" w:rsidR="004D50CC" w:rsidRDefault="004D50CC" w:rsidP="004D50CC">
      <w:bookmarkStart w:id="32" w:name="include_clip_end_133"/>
      <w:bookmarkEnd w:id="32"/>
    </w:p>
    <w:p w14:paraId="0B917A0D" w14:textId="503B1374" w:rsidR="004D50CC" w:rsidRDefault="004D50CC" w:rsidP="004D50CC">
      <w:r>
        <w:t>Rep. HARDEE explained the Bill.</w:t>
      </w:r>
    </w:p>
    <w:p w14:paraId="05662395" w14:textId="3A6FC7D2" w:rsidR="004D50CC" w:rsidRDefault="004D50CC" w:rsidP="004D50CC"/>
    <w:p w14:paraId="3AB09592" w14:textId="77777777" w:rsidR="004D50CC" w:rsidRDefault="004D50CC" w:rsidP="004D50CC">
      <w:r>
        <w:t xml:space="preserve">The yeas and nays were taken resulting as follows: </w:t>
      </w:r>
    </w:p>
    <w:p w14:paraId="6D51A212" w14:textId="47605245" w:rsidR="004D50CC" w:rsidRDefault="004D50CC" w:rsidP="004D50CC">
      <w:pPr>
        <w:jc w:val="center"/>
      </w:pPr>
      <w:r>
        <w:t xml:space="preserve"> </w:t>
      </w:r>
      <w:bookmarkStart w:id="33" w:name="vote_start135"/>
      <w:bookmarkEnd w:id="33"/>
      <w:r>
        <w:t>Yeas 101; Nays 0</w:t>
      </w:r>
    </w:p>
    <w:p w14:paraId="55410ADD" w14:textId="3B4AAC68" w:rsidR="004D50CC" w:rsidRDefault="004D50CC" w:rsidP="004D50CC">
      <w:pPr>
        <w:jc w:val="center"/>
      </w:pPr>
    </w:p>
    <w:p w14:paraId="318C48DC" w14:textId="77777777" w:rsidR="004D50CC" w:rsidRDefault="004D50CC" w:rsidP="004D50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50CC" w:rsidRPr="004D50CC" w14:paraId="0DB0E998" w14:textId="77777777" w:rsidTr="004D50CC">
        <w:tc>
          <w:tcPr>
            <w:tcW w:w="2179" w:type="dxa"/>
            <w:shd w:val="clear" w:color="auto" w:fill="auto"/>
          </w:tcPr>
          <w:p w14:paraId="50D59F0F" w14:textId="4E9400AE" w:rsidR="004D50CC" w:rsidRPr="004D50CC" w:rsidRDefault="004D50CC" w:rsidP="004D50CC">
            <w:pPr>
              <w:keepNext/>
              <w:ind w:firstLine="0"/>
            </w:pPr>
            <w:r>
              <w:t>Anderson</w:t>
            </w:r>
          </w:p>
        </w:tc>
        <w:tc>
          <w:tcPr>
            <w:tcW w:w="2179" w:type="dxa"/>
            <w:shd w:val="clear" w:color="auto" w:fill="auto"/>
          </w:tcPr>
          <w:p w14:paraId="2E43E834" w14:textId="1EEB009C" w:rsidR="004D50CC" w:rsidRPr="004D50CC" w:rsidRDefault="004D50CC" w:rsidP="004D50CC">
            <w:pPr>
              <w:keepNext/>
              <w:ind w:firstLine="0"/>
            </w:pPr>
            <w:r>
              <w:t>Bailey</w:t>
            </w:r>
          </w:p>
        </w:tc>
        <w:tc>
          <w:tcPr>
            <w:tcW w:w="2180" w:type="dxa"/>
            <w:shd w:val="clear" w:color="auto" w:fill="auto"/>
          </w:tcPr>
          <w:p w14:paraId="7E2FDFFD" w14:textId="38831BA4" w:rsidR="004D50CC" w:rsidRPr="004D50CC" w:rsidRDefault="004D50CC" w:rsidP="004D50CC">
            <w:pPr>
              <w:keepNext/>
              <w:ind w:firstLine="0"/>
            </w:pPr>
            <w:r>
              <w:t>Ballentine</w:t>
            </w:r>
          </w:p>
        </w:tc>
      </w:tr>
      <w:tr w:rsidR="004D50CC" w:rsidRPr="004D50CC" w14:paraId="2FC5041B" w14:textId="77777777" w:rsidTr="004D50CC">
        <w:tc>
          <w:tcPr>
            <w:tcW w:w="2179" w:type="dxa"/>
            <w:shd w:val="clear" w:color="auto" w:fill="auto"/>
          </w:tcPr>
          <w:p w14:paraId="56FE2949" w14:textId="18C83A8C" w:rsidR="004D50CC" w:rsidRPr="004D50CC" w:rsidRDefault="004D50CC" w:rsidP="004D50CC">
            <w:pPr>
              <w:ind w:firstLine="0"/>
            </w:pPr>
            <w:r>
              <w:t>Bannister</w:t>
            </w:r>
          </w:p>
        </w:tc>
        <w:tc>
          <w:tcPr>
            <w:tcW w:w="2179" w:type="dxa"/>
            <w:shd w:val="clear" w:color="auto" w:fill="auto"/>
          </w:tcPr>
          <w:p w14:paraId="6F82B0C8" w14:textId="547AC9C6" w:rsidR="004D50CC" w:rsidRPr="004D50CC" w:rsidRDefault="004D50CC" w:rsidP="004D50CC">
            <w:pPr>
              <w:ind w:firstLine="0"/>
            </w:pPr>
            <w:r>
              <w:t>Bauer</w:t>
            </w:r>
          </w:p>
        </w:tc>
        <w:tc>
          <w:tcPr>
            <w:tcW w:w="2180" w:type="dxa"/>
            <w:shd w:val="clear" w:color="auto" w:fill="auto"/>
          </w:tcPr>
          <w:p w14:paraId="03C4CBA4" w14:textId="059BA49F" w:rsidR="004D50CC" w:rsidRPr="004D50CC" w:rsidRDefault="004D50CC" w:rsidP="004D50CC">
            <w:pPr>
              <w:ind w:firstLine="0"/>
            </w:pPr>
            <w:r>
              <w:t>Beach</w:t>
            </w:r>
          </w:p>
        </w:tc>
      </w:tr>
      <w:tr w:rsidR="004D50CC" w:rsidRPr="004D50CC" w14:paraId="52080288" w14:textId="77777777" w:rsidTr="004D50CC">
        <w:tc>
          <w:tcPr>
            <w:tcW w:w="2179" w:type="dxa"/>
            <w:shd w:val="clear" w:color="auto" w:fill="auto"/>
          </w:tcPr>
          <w:p w14:paraId="343B5C1F" w14:textId="3F072C9F" w:rsidR="004D50CC" w:rsidRPr="004D50CC" w:rsidRDefault="004D50CC" w:rsidP="004D50CC">
            <w:pPr>
              <w:ind w:firstLine="0"/>
            </w:pPr>
            <w:r>
              <w:t>Bernstein</w:t>
            </w:r>
          </w:p>
        </w:tc>
        <w:tc>
          <w:tcPr>
            <w:tcW w:w="2179" w:type="dxa"/>
            <w:shd w:val="clear" w:color="auto" w:fill="auto"/>
          </w:tcPr>
          <w:p w14:paraId="6449E2B5" w14:textId="1147A6D5" w:rsidR="004D50CC" w:rsidRPr="004D50CC" w:rsidRDefault="004D50CC" w:rsidP="004D50CC">
            <w:pPr>
              <w:ind w:firstLine="0"/>
            </w:pPr>
            <w:r>
              <w:t>Blackwell</w:t>
            </w:r>
          </w:p>
        </w:tc>
        <w:tc>
          <w:tcPr>
            <w:tcW w:w="2180" w:type="dxa"/>
            <w:shd w:val="clear" w:color="auto" w:fill="auto"/>
          </w:tcPr>
          <w:p w14:paraId="018B249B" w14:textId="04D7EF68" w:rsidR="004D50CC" w:rsidRPr="004D50CC" w:rsidRDefault="004D50CC" w:rsidP="004D50CC">
            <w:pPr>
              <w:ind w:firstLine="0"/>
            </w:pPr>
            <w:r>
              <w:t>Bradley</w:t>
            </w:r>
          </w:p>
        </w:tc>
      </w:tr>
      <w:tr w:rsidR="004D50CC" w:rsidRPr="004D50CC" w14:paraId="719355C1" w14:textId="77777777" w:rsidTr="004D50CC">
        <w:tc>
          <w:tcPr>
            <w:tcW w:w="2179" w:type="dxa"/>
            <w:shd w:val="clear" w:color="auto" w:fill="auto"/>
          </w:tcPr>
          <w:p w14:paraId="18560C67" w14:textId="6B081AD5" w:rsidR="004D50CC" w:rsidRPr="004D50CC" w:rsidRDefault="004D50CC" w:rsidP="004D50CC">
            <w:pPr>
              <w:ind w:firstLine="0"/>
            </w:pPr>
            <w:r>
              <w:t>Brewer</w:t>
            </w:r>
          </w:p>
        </w:tc>
        <w:tc>
          <w:tcPr>
            <w:tcW w:w="2179" w:type="dxa"/>
            <w:shd w:val="clear" w:color="auto" w:fill="auto"/>
          </w:tcPr>
          <w:p w14:paraId="38268710" w14:textId="30FA441B" w:rsidR="004D50CC" w:rsidRPr="004D50CC" w:rsidRDefault="004D50CC" w:rsidP="004D50CC">
            <w:pPr>
              <w:ind w:firstLine="0"/>
            </w:pPr>
            <w:r>
              <w:t>Brittain</w:t>
            </w:r>
          </w:p>
        </w:tc>
        <w:tc>
          <w:tcPr>
            <w:tcW w:w="2180" w:type="dxa"/>
            <w:shd w:val="clear" w:color="auto" w:fill="auto"/>
          </w:tcPr>
          <w:p w14:paraId="39183AC4" w14:textId="0C139ADA" w:rsidR="004D50CC" w:rsidRPr="004D50CC" w:rsidRDefault="004D50CC" w:rsidP="004D50CC">
            <w:pPr>
              <w:ind w:firstLine="0"/>
            </w:pPr>
            <w:r>
              <w:t>Burns</w:t>
            </w:r>
          </w:p>
        </w:tc>
      </w:tr>
      <w:tr w:rsidR="004D50CC" w:rsidRPr="004D50CC" w14:paraId="2DC4B756" w14:textId="77777777" w:rsidTr="004D50CC">
        <w:tc>
          <w:tcPr>
            <w:tcW w:w="2179" w:type="dxa"/>
            <w:shd w:val="clear" w:color="auto" w:fill="auto"/>
          </w:tcPr>
          <w:p w14:paraId="3C4DC42D" w14:textId="672844E8" w:rsidR="004D50CC" w:rsidRPr="004D50CC" w:rsidRDefault="004D50CC" w:rsidP="004D50CC">
            <w:pPr>
              <w:ind w:firstLine="0"/>
            </w:pPr>
            <w:r>
              <w:t>Bustos</w:t>
            </w:r>
          </w:p>
        </w:tc>
        <w:tc>
          <w:tcPr>
            <w:tcW w:w="2179" w:type="dxa"/>
            <w:shd w:val="clear" w:color="auto" w:fill="auto"/>
          </w:tcPr>
          <w:p w14:paraId="0E6BBDF4" w14:textId="0EE85C77" w:rsidR="004D50CC" w:rsidRPr="004D50CC" w:rsidRDefault="004D50CC" w:rsidP="004D50CC">
            <w:pPr>
              <w:ind w:firstLine="0"/>
            </w:pPr>
            <w:r>
              <w:t>Calhoon</w:t>
            </w:r>
          </w:p>
        </w:tc>
        <w:tc>
          <w:tcPr>
            <w:tcW w:w="2180" w:type="dxa"/>
            <w:shd w:val="clear" w:color="auto" w:fill="auto"/>
          </w:tcPr>
          <w:p w14:paraId="5662F7AE" w14:textId="032FEF17" w:rsidR="004D50CC" w:rsidRPr="004D50CC" w:rsidRDefault="004D50CC" w:rsidP="004D50CC">
            <w:pPr>
              <w:ind w:firstLine="0"/>
            </w:pPr>
            <w:r>
              <w:t>Carter</w:t>
            </w:r>
          </w:p>
        </w:tc>
      </w:tr>
      <w:tr w:rsidR="004D50CC" w:rsidRPr="004D50CC" w14:paraId="25CD3B89" w14:textId="77777777" w:rsidTr="004D50CC">
        <w:tc>
          <w:tcPr>
            <w:tcW w:w="2179" w:type="dxa"/>
            <w:shd w:val="clear" w:color="auto" w:fill="auto"/>
          </w:tcPr>
          <w:p w14:paraId="6EBA3202" w14:textId="60F3FF20" w:rsidR="004D50CC" w:rsidRPr="004D50CC" w:rsidRDefault="004D50CC" w:rsidP="004D50CC">
            <w:pPr>
              <w:ind w:firstLine="0"/>
            </w:pPr>
            <w:r>
              <w:t>Caskey</w:t>
            </w:r>
          </w:p>
        </w:tc>
        <w:tc>
          <w:tcPr>
            <w:tcW w:w="2179" w:type="dxa"/>
            <w:shd w:val="clear" w:color="auto" w:fill="auto"/>
          </w:tcPr>
          <w:p w14:paraId="781D79C6" w14:textId="0B8F4A31" w:rsidR="004D50CC" w:rsidRPr="004D50CC" w:rsidRDefault="004D50CC" w:rsidP="004D50CC">
            <w:pPr>
              <w:ind w:firstLine="0"/>
            </w:pPr>
            <w:r>
              <w:t>Chapman</w:t>
            </w:r>
          </w:p>
        </w:tc>
        <w:tc>
          <w:tcPr>
            <w:tcW w:w="2180" w:type="dxa"/>
            <w:shd w:val="clear" w:color="auto" w:fill="auto"/>
          </w:tcPr>
          <w:p w14:paraId="1DD5954C" w14:textId="131E02EF" w:rsidR="004D50CC" w:rsidRPr="004D50CC" w:rsidRDefault="004D50CC" w:rsidP="004D50CC">
            <w:pPr>
              <w:ind w:firstLine="0"/>
            </w:pPr>
            <w:r>
              <w:t>Chumley</w:t>
            </w:r>
          </w:p>
        </w:tc>
      </w:tr>
      <w:tr w:rsidR="004D50CC" w:rsidRPr="004D50CC" w14:paraId="5D16A5A2" w14:textId="77777777" w:rsidTr="004D50CC">
        <w:tc>
          <w:tcPr>
            <w:tcW w:w="2179" w:type="dxa"/>
            <w:shd w:val="clear" w:color="auto" w:fill="auto"/>
          </w:tcPr>
          <w:p w14:paraId="4D71AFB7" w14:textId="01634918" w:rsidR="004D50CC" w:rsidRPr="004D50CC" w:rsidRDefault="004D50CC" w:rsidP="004D50CC">
            <w:pPr>
              <w:ind w:firstLine="0"/>
            </w:pPr>
            <w:r>
              <w:t>Clyburn</w:t>
            </w:r>
          </w:p>
        </w:tc>
        <w:tc>
          <w:tcPr>
            <w:tcW w:w="2179" w:type="dxa"/>
            <w:shd w:val="clear" w:color="auto" w:fill="auto"/>
          </w:tcPr>
          <w:p w14:paraId="1D6EDB1F" w14:textId="58F7CF05" w:rsidR="004D50CC" w:rsidRPr="004D50CC" w:rsidRDefault="004D50CC" w:rsidP="004D50CC">
            <w:pPr>
              <w:ind w:firstLine="0"/>
            </w:pPr>
            <w:r>
              <w:t>Collins</w:t>
            </w:r>
          </w:p>
        </w:tc>
        <w:tc>
          <w:tcPr>
            <w:tcW w:w="2180" w:type="dxa"/>
            <w:shd w:val="clear" w:color="auto" w:fill="auto"/>
          </w:tcPr>
          <w:p w14:paraId="40D8ED5B" w14:textId="35CDE097" w:rsidR="004D50CC" w:rsidRPr="004D50CC" w:rsidRDefault="004D50CC" w:rsidP="004D50CC">
            <w:pPr>
              <w:ind w:firstLine="0"/>
            </w:pPr>
            <w:r>
              <w:t>Connell</w:t>
            </w:r>
          </w:p>
        </w:tc>
      </w:tr>
      <w:tr w:rsidR="004D50CC" w:rsidRPr="004D50CC" w14:paraId="65C4E4F5" w14:textId="77777777" w:rsidTr="004D50CC">
        <w:tc>
          <w:tcPr>
            <w:tcW w:w="2179" w:type="dxa"/>
            <w:shd w:val="clear" w:color="auto" w:fill="auto"/>
          </w:tcPr>
          <w:p w14:paraId="48DD0F11" w14:textId="362DC3C4" w:rsidR="004D50CC" w:rsidRPr="004D50CC" w:rsidRDefault="004D50CC" w:rsidP="004D50CC">
            <w:pPr>
              <w:ind w:firstLine="0"/>
            </w:pPr>
            <w:r>
              <w:t>B. J. Cox</w:t>
            </w:r>
          </w:p>
        </w:tc>
        <w:tc>
          <w:tcPr>
            <w:tcW w:w="2179" w:type="dxa"/>
            <w:shd w:val="clear" w:color="auto" w:fill="auto"/>
          </w:tcPr>
          <w:p w14:paraId="6397E97F" w14:textId="14BC17EA" w:rsidR="004D50CC" w:rsidRPr="004D50CC" w:rsidRDefault="004D50CC" w:rsidP="004D50CC">
            <w:pPr>
              <w:ind w:firstLine="0"/>
            </w:pPr>
            <w:r>
              <w:t>B. L. Cox</w:t>
            </w:r>
          </w:p>
        </w:tc>
        <w:tc>
          <w:tcPr>
            <w:tcW w:w="2180" w:type="dxa"/>
            <w:shd w:val="clear" w:color="auto" w:fill="auto"/>
          </w:tcPr>
          <w:p w14:paraId="55E5A3AC" w14:textId="0EEE1A18" w:rsidR="004D50CC" w:rsidRPr="004D50CC" w:rsidRDefault="004D50CC" w:rsidP="004D50CC">
            <w:pPr>
              <w:ind w:firstLine="0"/>
            </w:pPr>
            <w:r>
              <w:t>Crawford</w:t>
            </w:r>
          </w:p>
        </w:tc>
      </w:tr>
      <w:tr w:rsidR="004D50CC" w:rsidRPr="004D50CC" w14:paraId="7AE39B9D" w14:textId="77777777" w:rsidTr="004D50CC">
        <w:tc>
          <w:tcPr>
            <w:tcW w:w="2179" w:type="dxa"/>
            <w:shd w:val="clear" w:color="auto" w:fill="auto"/>
          </w:tcPr>
          <w:p w14:paraId="4D908549" w14:textId="5F6BB307" w:rsidR="004D50CC" w:rsidRPr="004D50CC" w:rsidRDefault="004D50CC" w:rsidP="004D50CC">
            <w:pPr>
              <w:ind w:firstLine="0"/>
            </w:pPr>
            <w:r>
              <w:t>Cromer</w:t>
            </w:r>
          </w:p>
        </w:tc>
        <w:tc>
          <w:tcPr>
            <w:tcW w:w="2179" w:type="dxa"/>
            <w:shd w:val="clear" w:color="auto" w:fill="auto"/>
          </w:tcPr>
          <w:p w14:paraId="3C562C25" w14:textId="41C0091B" w:rsidR="004D50CC" w:rsidRPr="004D50CC" w:rsidRDefault="004D50CC" w:rsidP="004D50CC">
            <w:pPr>
              <w:ind w:firstLine="0"/>
            </w:pPr>
            <w:r>
              <w:t>Davis</w:t>
            </w:r>
          </w:p>
        </w:tc>
        <w:tc>
          <w:tcPr>
            <w:tcW w:w="2180" w:type="dxa"/>
            <w:shd w:val="clear" w:color="auto" w:fill="auto"/>
          </w:tcPr>
          <w:p w14:paraId="50E84D20" w14:textId="7F2A2A6B" w:rsidR="004D50CC" w:rsidRPr="004D50CC" w:rsidRDefault="004D50CC" w:rsidP="004D50CC">
            <w:pPr>
              <w:ind w:firstLine="0"/>
            </w:pPr>
            <w:r>
              <w:t>Dillard</w:t>
            </w:r>
          </w:p>
        </w:tc>
      </w:tr>
      <w:tr w:rsidR="004D50CC" w:rsidRPr="004D50CC" w14:paraId="3F6A96D4" w14:textId="77777777" w:rsidTr="004D50CC">
        <w:tc>
          <w:tcPr>
            <w:tcW w:w="2179" w:type="dxa"/>
            <w:shd w:val="clear" w:color="auto" w:fill="auto"/>
          </w:tcPr>
          <w:p w14:paraId="08D5D1D2" w14:textId="0FAA545E" w:rsidR="004D50CC" w:rsidRPr="004D50CC" w:rsidRDefault="004D50CC" w:rsidP="004D50CC">
            <w:pPr>
              <w:ind w:firstLine="0"/>
            </w:pPr>
            <w:r>
              <w:t>Elliott</w:t>
            </w:r>
          </w:p>
        </w:tc>
        <w:tc>
          <w:tcPr>
            <w:tcW w:w="2179" w:type="dxa"/>
            <w:shd w:val="clear" w:color="auto" w:fill="auto"/>
          </w:tcPr>
          <w:p w14:paraId="0DDF1B77" w14:textId="1473599E" w:rsidR="004D50CC" w:rsidRPr="004D50CC" w:rsidRDefault="004D50CC" w:rsidP="004D50CC">
            <w:pPr>
              <w:ind w:firstLine="0"/>
            </w:pPr>
            <w:r>
              <w:t>Erickson</w:t>
            </w:r>
          </w:p>
        </w:tc>
        <w:tc>
          <w:tcPr>
            <w:tcW w:w="2180" w:type="dxa"/>
            <w:shd w:val="clear" w:color="auto" w:fill="auto"/>
          </w:tcPr>
          <w:p w14:paraId="432D6438" w14:textId="2841B01B" w:rsidR="004D50CC" w:rsidRPr="004D50CC" w:rsidRDefault="004D50CC" w:rsidP="004D50CC">
            <w:pPr>
              <w:ind w:firstLine="0"/>
            </w:pPr>
            <w:r>
              <w:t>Felder</w:t>
            </w:r>
          </w:p>
        </w:tc>
      </w:tr>
      <w:tr w:rsidR="004D50CC" w:rsidRPr="004D50CC" w14:paraId="277D98E5" w14:textId="77777777" w:rsidTr="004D50CC">
        <w:tc>
          <w:tcPr>
            <w:tcW w:w="2179" w:type="dxa"/>
            <w:shd w:val="clear" w:color="auto" w:fill="auto"/>
          </w:tcPr>
          <w:p w14:paraId="77291EBA" w14:textId="7B0DCE00" w:rsidR="004D50CC" w:rsidRPr="004D50CC" w:rsidRDefault="004D50CC" w:rsidP="004D50CC">
            <w:pPr>
              <w:ind w:firstLine="0"/>
            </w:pPr>
            <w:r>
              <w:t>Forrest</w:t>
            </w:r>
          </w:p>
        </w:tc>
        <w:tc>
          <w:tcPr>
            <w:tcW w:w="2179" w:type="dxa"/>
            <w:shd w:val="clear" w:color="auto" w:fill="auto"/>
          </w:tcPr>
          <w:p w14:paraId="7F8CABFE" w14:textId="5BA4E02B" w:rsidR="004D50CC" w:rsidRPr="004D50CC" w:rsidRDefault="004D50CC" w:rsidP="004D50CC">
            <w:pPr>
              <w:ind w:firstLine="0"/>
            </w:pPr>
            <w:r>
              <w:t>Gagnon</w:t>
            </w:r>
          </w:p>
        </w:tc>
        <w:tc>
          <w:tcPr>
            <w:tcW w:w="2180" w:type="dxa"/>
            <w:shd w:val="clear" w:color="auto" w:fill="auto"/>
          </w:tcPr>
          <w:p w14:paraId="52AF3B2A" w14:textId="5F38A95C" w:rsidR="004D50CC" w:rsidRPr="004D50CC" w:rsidRDefault="004D50CC" w:rsidP="004D50CC">
            <w:pPr>
              <w:ind w:firstLine="0"/>
            </w:pPr>
            <w:r>
              <w:t>Garvin</w:t>
            </w:r>
          </w:p>
        </w:tc>
      </w:tr>
      <w:tr w:rsidR="004D50CC" w:rsidRPr="004D50CC" w14:paraId="74461DB9" w14:textId="77777777" w:rsidTr="004D50CC">
        <w:tc>
          <w:tcPr>
            <w:tcW w:w="2179" w:type="dxa"/>
            <w:shd w:val="clear" w:color="auto" w:fill="auto"/>
          </w:tcPr>
          <w:p w14:paraId="185F4C7B" w14:textId="1BC6232A" w:rsidR="004D50CC" w:rsidRPr="004D50CC" w:rsidRDefault="004D50CC" w:rsidP="004D50CC">
            <w:pPr>
              <w:ind w:firstLine="0"/>
            </w:pPr>
            <w:r>
              <w:t>Gibson</w:t>
            </w:r>
          </w:p>
        </w:tc>
        <w:tc>
          <w:tcPr>
            <w:tcW w:w="2179" w:type="dxa"/>
            <w:shd w:val="clear" w:color="auto" w:fill="auto"/>
          </w:tcPr>
          <w:p w14:paraId="1B05C282" w14:textId="1B3FB596" w:rsidR="004D50CC" w:rsidRPr="004D50CC" w:rsidRDefault="004D50CC" w:rsidP="004D50CC">
            <w:pPr>
              <w:ind w:firstLine="0"/>
            </w:pPr>
            <w:r>
              <w:t>Gilliam</w:t>
            </w:r>
          </w:p>
        </w:tc>
        <w:tc>
          <w:tcPr>
            <w:tcW w:w="2180" w:type="dxa"/>
            <w:shd w:val="clear" w:color="auto" w:fill="auto"/>
          </w:tcPr>
          <w:p w14:paraId="4703B511" w14:textId="7625FF39" w:rsidR="004D50CC" w:rsidRPr="004D50CC" w:rsidRDefault="004D50CC" w:rsidP="004D50CC">
            <w:pPr>
              <w:ind w:firstLine="0"/>
            </w:pPr>
            <w:r>
              <w:t>Gilliard</w:t>
            </w:r>
          </w:p>
        </w:tc>
      </w:tr>
      <w:tr w:rsidR="004D50CC" w:rsidRPr="004D50CC" w14:paraId="307146FE" w14:textId="77777777" w:rsidTr="004D50CC">
        <w:tc>
          <w:tcPr>
            <w:tcW w:w="2179" w:type="dxa"/>
            <w:shd w:val="clear" w:color="auto" w:fill="auto"/>
          </w:tcPr>
          <w:p w14:paraId="40EF2629" w14:textId="2ABD35B4" w:rsidR="004D50CC" w:rsidRPr="004D50CC" w:rsidRDefault="004D50CC" w:rsidP="004D50CC">
            <w:pPr>
              <w:ind w:firstLine="0"/>
            </w:pPr>
            <w:r>
              <w:t>Guest</w:t>
            </w:r>
          </w:p>
        </w:tc>
        <w:tc>
          <w:tcPr>
            <w:tcW w:w="2179" w:type="dxa"/>
            <w:shd w:val="clear" w:color="auto" w:fill="auto"/>
          </w:tcPr>
          <w:p w14:paraId="3197D8B9" w14:textId="37C207F1" w:rsidR="004D50CC" w:rsidRPr="004D50CC" w:rsidRDefault="004D50CC" w:rsidP="004D50CC">
            <w:pPr>
              <w:ind w:firstLine="0"/>
            </w:pPr>
            <w:r>
              <w:t>Guffey</w:t>
            </w:r>
          </w:p>
        </w:tc>
        <w:tc>
          <w:tcPr>
            <w:tcW w:w="2180" w:type="dxa"/>
            <w:shd w:val="clear" w:color="auto" w:fill="auto"/>
          </w:tcPr>
          <w:p w14:paraId="29620547" w14:textId="29B78251" w:rsidR="004D50CC" w:rsidRPr="004D50CC" w:rsidRDefault="004D50CC" w:rsidP="004D50CC">
            <w:pPr>
              <w:ind w:firstLine="0"/>
            </w:pPr>
            <w:r>
              <w:t>Haddon</w:t>
            </w:r>
          </w:p>
        </w:tc>
      </w:tr>
      <w:tr w:rsidR="004D50CC" w:rsidRPr="004D50CC" w14:paraId="74A2DF51" w14:textId="77777777" w:rsidTr="004D50CC">
        <w:tc>
          <w:tcPr>
            <w:tcW w:w="2179" w:type="dxa"/>
            <w:shd w:val="clear" w:color="auto" w:fill="auto"/>
          </w:tcPr>
          <w:p w14:paraId="04BD3BB8" w14:textId="000F2822" w:rsidR="004D50CC" w:rsidRPr="004D50CC" w:rsidRDefault="004D50CC" w:rsidP="004D50CC">
            <w:pPr>
              <w:ind w:firstLine="0"/>
            </w:pPr>
            <w:r>
              <w:t>Hager</w:t>
            </w:r>
          </w:p>
        </w:tc>
        <w:tc>
          <w:tcPr>
            <w:tcW w:w="2179" w:type="dxa"/>
            <w:shd w:val="clear" w:color="auto" w:fill="auto"/>
          </w:tcPr>
          <w:p w14:paraId="6AA8B338" w14:textId="6083577F" w:rsidR="004D50CC" w:rsidRPr="004D50CC" w:rsidRDefault="004D50CC" w:rsidP="004D50CC">
            <w:pPr>
              <w:ind w:firstLine="0"/>
            </w:pPr>
            <w:r>
              <w:t>Hardee</w:t>
            </w:r>
          </w:p>
        </w:tc>
        <w:tc>
          <w:tcPr>
            <w:tcW w:w="2180" w:type="dxa"/>
            <w:shd w:val="clear" w:color="auto" w:fill="auto"/>
          </w:tcPr>
          <w:p w14:paraId="64F06015" w14:textId="29C0975B" w:rsidR="004D50CC" w:rsidRPr="004D50CC" w:rsidRDefault="004D50CC" w:rsidP="004D50CC">
            <w:pPr>
              <w:ind w:firstLine="0"/>
            </w:pPr>
            <w:r>
              <w:t>Harris</w:t>
            </w:r>
          </w:p>
        </w:tc>
      </w:tr>
      <w:tr w:rsidR="004D50CC" w:rsidRPr="004D50CC" w14:paraId="3EF458EE" w14:textId="77777777" w:rsidTr="004D50CC">
        <w:tc>
          <w:tcPr>
            <w:tcW w:w="2179" w:type="dxa"/>
            <w:shd w:val="clear" w:color="auto" w:fill="auto"/>
          </w:tcPr>
          <w:p w14:paraId="275E1087" w14:textId="5C7B349B" w:rsidR="004D50CC" w:rsidRPr="004D50CC" w:rsidRDefault="004D50CC" w:rsidP="004D50CC">
            <w:pPr>
              <w:ind w:firstLine="0"/>
            </w:pPr>
            <w:r>
              <w:t>Hartnett</w:t>
            </w:r>
          </w:p>
        </w:tc>
        <w:tc>
          <w:tcPr>
            <w:tcW w:w="2179" w:type="dxa"/>
            <w:shd w:val="clear" w:color="auto" w:fill="auto"/>
          </w:tcPr>
          <w:p w14:paraId="5EACC64F" w14:textId="7D9E0123" w:rsidR="004D50CC" w:rsidRPr="004D50CC" w:rsidRDefault="004D50CC" w:rsidP="004D50CC">
            <w:pPr>
              <w:ind w:firstLine="0"/>
            </w:pPr>
            <w:r>
              <w:t>Herbkersman</w:t>
            </w:r>
          </w:p>
        </w:tc>
        <w:tc>
          <w:tcPr>
            <w:tcW w:w="2180" w:type="dxa"/>
            <w:shd w:val="clear" w:color="auto" w:fill="auto"/>
          </w:tcPr>
          <w:p w14:paraId="2540B88A" w14:textId="319E8BF5" w:rsidR="004D50CC" w:rsidRPr="004D50CC" w:rsidRDefault="004D50CC" w:rsidP="004D50CC">
            <w:pPr>
              <w:ind w:firstLine="0"/>
            </w:pPr>
            <w:r>
              <w:t>Hewitt</w:t>
            </w:r>
          </w:p>
        </w:tc>
      </w:tr>
      <w:tr w:rsidR="004D50CC" w:rsidRPr="004D50CC" w14:paraId="3D04C34C" w14:textId="77777777" w:rsidTr="004D50CC">
        <w:tc>
          <w:tcPr>
            <w:tcW w:w="2179" w:type="dxa"/>
            <w:shd w:val="clear" w:color="auto" w:fill="auto"/>
          </w:tcPr>
          <w:p w14:paraId="3F047149" w14:textId="2A6C13BE" w:rsidR="004D50CC" w:rsidRPr="004D50CC" w:rsidRDefault="004D50CC" w:rsidP="004D50CC">
            <w:pPr>
              <w:ind w:firstLine="0"/>
            </w:pPr>
            <w:r>
              <w:t>Hiott</w:t>
            </w:r>
          </w:p>
        </w:tc>
        <w:tc>
          <w:tcPr>
            <w:tcW w:w="2179" w:type="dxa"/>
            <w:shd w:val="clear" w:color="auto" w:fill="auto"/>
          </w:tcPr>
          <w:p w14:paraId="287ADAA8" w14:textId="0F3E1C6B" w:rsidR="004D50CC" w:rsidRPr="004D50CC" w:rsidRDefault="004D50CC" w:rsidP="004D50CC">
            <w:pPr>
              <w:ind w:firstLine="0"/>
            </w:pPr>
            <w:r>
              <w:t>Hixon</w:t>
            </w:r>
          </w:p>
        </w:tc>
        <w:tc>
          <w:tcPr>
            <w:tcW w:w="2180" w:type="dxa"/>
            <w:shd w:val="clear" w:color="auto" w:fill="auto"/>
          </w:tcPr>
          <w:p w14:paraId="0C233068" w14:textId="5CD4F7C8" w:rsidR="004D50CC" w:rsidRPr="004D50CC" w:rsidRDefault="004D50CC" w:rsidP="004D50CC">
            <w:pPr>
              <w:ind w:firstLine="0"/>
            </w:pPr>
            <w:r>
              <w:t>Howard</w:t>
            </w:r>
          </w:p>
        </w:tc>
      </w:tr>
      <w:tr w:rsidR="004D50CC" w:rsidRPr="004D50CC" w14:paraId="492CB6F9" w14:textId="77777777" w:rsidTr="004D50CC">
        <w:tc>
          <w:tcPr>
            <w:tcW w:w="2179" w:type="dxa"/>
            <w:shd w:val="clear" w:color="auto" w:fill="auto"/>
          </w:tcPr>
          <w:p w14:paraId="7AC51951" w14:textId="7132955C" w:rsidR="004D50CC" w:rsidRPr="004D50CC" w:rsidRDefault="004D50CC" w:rsidP="004D50CC">
            <w:pPr>
              <w:ind w:firstLine="0"/>
            </w:pPr>
            <w:r>
              <w:t>Hyde</w:t>
            </w:r>
          </w:p>
        </w:tc>
        <w:tc>
          <w:tcPr>
            <w:tcW w:w="2179" w:type="dxa"/>
            <w:shd w:val="clear" w:color="auto" w:fill="auto"/>
          </w:tcPr>
          <w:p w14:paraId="7669290A" w14:textId="3C98E53B" w:rsidR="004D50CC" w:rsidRPr="004D50CC" w:rsidRDefault="004D50CC" w:rsidP="004D50CC">
            <w:pPr>
              <w:ind w:firstLine="0"/>
            </w:pPr>
            <w:r>
              <w:t>Jefferson</w:t>
            </w:r>
          </w:p>
        </w:tc>
        <w:tc>
          <w:tcPr>
            <w:tcW w:w="2180" w:type="dxa"/>
            <w:shd w:val="clear" w:color="auto" w:fill="auto"/>
          </w:tcPr>
          <w:p w14:paraId="3B586523" w14:textId="509ED72F" w:rsidR="004D50CC" w:rsidRPr="004D50CC" w:rsidRDefault="004D50CC" w:rsidP="004D50CC">
            <w:pPr>
              <w:ind w:firstLine="0"/>
            </w:pPr>
            <w:r>
              <w:t>J. E. Johnson</w:t>
            </w:r>
          </w:p>
        </w:tc>
      </w:tr>
      <w:tr w:rsidR="004D50CC" w:rsidRPr="004D50CC" w14:paraId="3FEC5A1E" w14:textId="77777777" w:rsidTr="004D50CC">
        <w:tc>
          <w:tcPr>
            <w:tcW w:w="2179" w:type="dxa"/>
            <w:shd w:val="clear" w:color="auto" w:fill="auto"/>
          </w:tcPr>
          <w:p w14:paraId="53743E54" w14:textId="78B1FC3D" w:rsidR="004D50CC" w:rsidRPr="004D50CC" w:rsidRDefault="004D50CC" w:rsidP="004D50CC">
            <w:pPr>
              <w:ind w:firstLine="0"/>
            </w:pPr>
            <w:r>
              <w:t>J. L. Johnson</w:t>
            </w:r>
          </w:p>
        </w:tc>
        <w:tc>
          <w:tcPr>
            <w:tcW w:w="2179" w:type="dxa"/>
            <w:shd w:val="clear" w:color="auto" w:fill="auto"/>
          </w:tcPr>
          <w:p w14:paraId="2D880E7C" w14:textId="5F26AC04" w:rsidR="004D50CC" w:rsidRPr="004D50CC" w:rsidRDefault="004D50CC" w:rsidP="004D50CC">
            <w:pPr>
              <w:ind w:firstLine="0"/>
            </w:pPr>
            <w:r>
              <w:t>S. Jones</w:t>
            </w:r>
          </w:p>
        </w:tc>
        <w:tc>
          <w:tcPr>
            <w:tcW w:w="2180" w:type="dxa"/>
            <w:shd w:val="clear" w:color="auto" w:fill="auto"/>
          </w:tcPr>
          <w:p w14:paraId="57A06916" w14:textId="69A1F908" w:rsidR="004D50CC" w:rsidRPr="004D50CC" w:rsidRDefault="004D50CC" w:rsidP="004D50CC">
            <w:pPr>
              <w:ind w:firstLine="0"/>
            </w:pPr>
            <w:r>
              <w:t>W. Jones</w:t>
            </w:r>
          </w:p>
        </w:tc>
      </w:tr>
      <w:tr w:rsidR="004D50CC" w:rsidRPr="004D50CC" w14:paraId="67A4B8DE" w14:textId="77777777" w:rsidTr="004D50CC">
        <w:tc>
          <w:tcPr>
            <w:tcW w:w="2179" w:type="dxa"/>
            <w:shd w:val="clear" w:color="auto" w:fill="auto"/>
          </w:tcPr>
          <w:p w14:paraId="694A04AB" w14:textId="05DB911C" w:rsidR="004D50CC" w:rsidRPr="004D50CC" w:rsidRDefault="004D50CC" w:rsidP="004D50CC">
            <w:pPr>
              <w:ind w:firstLine="0"/>
            </w:pPr>
            <w:r>
              <w:t>Jordan</w:t>
            </w:r>
          </w:p>
        </w:tc>
        <w:tc>
          <w:tcPr>
            <w:tcW w:w="2179" w:type="dxa"/>
            <w:shd w:val="clear" w:color="auto" w:fill="auto"/>
          </w:tcPr>
          <w:p w14:paraId="57A1F0CE" w14:textId="535A938C" w:rsidR="004D50CC" w:rsidRPr="004D50CC" w:rsidRDefault="004D50CC" w:rsidP="004D50CC">
            <w:pPr>
              <w:ind w:firstLine="0"/>
            </w:pPr>
            <w:r>
              <w:t>Kilmartin</w:t>
            </w:r>
          </w:p>
        </w:tc>
        <w:tc>
          <w:tcPr>
            <w:tcW w:w="2180" w:type="dxa"/>
            <w:shd w:val="clear" w:color="auto" w:fill="auto"/>
          </w:tcPr>
          <w:p w14:paraId="7AA0031F" w14:textId="54DB3A6C" w:rsidR="004D50CC" w:rsidRPr="004D50CC" w:rsidRDefault="004D50CC" w:rsidP="004D50CC">
            <w:pPr>
              <w:ind w:firstLine="0"/>
            </w:pPr>
            <w:r>
              <w:t>King</w:t>
            </w:r>
          </w:p>
        </w:tc>
      </w:tr>
      <w:tr w:rsidR="004D50CC" w:rsidRPr="004D50CC" w14:paraId="3D29FB57" w14:textId="77777777" w:rsidTr="004D50CC">
        <w:tc>
          <w:tcPr>
            <w:tcW w:w="2179" w:type="dxa"/>
            <w:shd w:val="clear" w:color="auto" w:fill="auto"/>
          </w:tcPr>
          <w:p w14:paraId="3554F930" w14:textId="795D35E5" w:rsidR="004D50CC" w:rsidRPr="004D50CC" w:rsidRDefault="004D50CC" w:rsidP="004D50CC">
            <w:pPr>
              <w:ind w:firstLine="0"/>
            </w:pPr>
            <w:r>
              <w:t>Landing</w:t>
            </w:r>
          </w:p>
        </w:tc>
        <w:tc>
          <w:tcPr>
            <w:tcW w:w="2179" w:type="dxa"/>
            <w:shd w:val="clear" w:color="auto" w:fill="auto"/>
          </w:tcPr>
          <w:p w14:paraId="17E8666E" w14:textId="07E98B47" w:rsidR="004D50CC" w:rsidRPr="004D50CC" w:rsidRDefault="004D50CC" w:rsidP="004D50CC">
            <w:pPr>
              <w:ind w:firstLine="0"/>
            </w:pPr>
            <w:r>
              <w:t>Leber</w:t>
            </w:r>
          </w:p>
        </w:tc>
        <w:tc>
          <w:tcPr>
            <w:tcW w:w="2180" w:type="dxa"/>
            <w:shd w:val="clear" w:color="auto" w:fill="auto"/>
          </w:tcPr>
          <w:p w14:paraId="49AE4215" w14:textId="2590EAA7" w:rsidR="004D50CC" w:rsidRPr="004D50CC" w:rsidRDefault="004D50CC" w:rsidP="004D50CC">
            <w:pPr>
              <w:ind w:firstLine="0"/>
            </w:pPr>
            <w:r>
              <w:t>Ligon</w:t>
            </w:r>
          </w:p>
        </w:tc>
      </w:tr>
      <w:tr w:rsidR="004D50CC" w:rsidRPr="004D50CC" w14:paraId="43AD49E4" w14:textId="77777777" w:rsidTr="004D50CC">
        <w:tc>
          <w:tcPr>
            <w:tcW w:w="2179" w:type="dxa"/>
            <w:shd w:val="clear" w:color="auto" w:fill="auto"/>
          </w:tcPr>
          <w:p w14:paraId="0E9C1F09" w14:textId="4386C390" w:rsidR="004D50CC" w:rsidRPr="004D50CC" w:rsidRDefault="004D50CC" w:rsidP="004D50CC">
            <w:pPr>
              <w:ind w:firstLine="0"/>
            </w:pPr>
            <w:r>
              <w:t>Long</w:t>
            </w:r>
          </w:p>
        </w:tc>
        <w:tc>
          <w:tcPr>
            <w:tcW w:w="2179" w:type="dxa"/>
            <w:shd w:val="clear" w:color="auto" w:fill="auto"/>
          </w:tcPr>
          <w:p w14:paraId="165F5B5D" w14:textId="24093C50" w:rsidR="004D50CC" w:rsidRPr="004D50CC" w:rsidRDefault="004D50CC" w:rsidP="004D50CC">
            <w:pPr>
              <w:ind w:firstLine="0"/>
            </w:pPr>
            <w:r>
              <w:t>Lowe</w:t>
            </w:r>
          </w:p>
        </w:tc>
        <w:tc>
          <w:tcPr>
            <w:tcW w:w="2180" w:type="dxa"/>
            <w:shd w:val="clear" w:color="auto" w:fill="auto"/>
          </w:tcPr>
          <w:p w14:paraId="6340B003" w14:textId="115B8A1A" w:rsidR="004D50CC" w:rsidRPr="004D50CC" w:rsidRDefault="004D50CC" w:rsidP="004D50CC">
            <w:pPr>
              <w:ind w:firstLine="0"/>
            </w:pPr>
            <w:r>
              <w:t>McCabe</w:t>
            </w:r>
          </w:p>
        </w:tc>
      </w:tr>
      <w:tr w:rsidR="004D50CC" w:rsidRPr="004D50CC" w14:paraId="73B859E9" w14:textId="77777777" w:rsidTr="004D50CC">
        <w:tc>
          <w:tcPr>
            <w:tcW w:w="2179" w:type="dxa"/>
            <w:shd w:val="clear" w:color="auto" w:fill="auto"/>
          </w:tcPr>
          <w:p w14:paraId="69F891C2" w14:textId="7FCDD465" w:rsidR="004D50CC" w:rsidRPr="004D50CC" w:rsidRDefault="004D50CC" w:rsidP="004D50CC">
            <w:pPr>
              <w:ind w:firstLine="0"/>
            </w:pPr>
            <w:r>
              <w:t>McCravy</w:t>
            </w:r>
          </w:p>
        </w:tc>
        <w:tc>
          <w:tcPr>
            <w:tcW w:w="2179" w:type="dxa"/>
            <w:shd w:val="clear" w:color="auto" w:fill="auto"/>
          </w:tcPr>
          <w:p w14:paraId="7FFCA8D2" w14:textId="165A1570" w:rsidR="004D50CC" w:rsidRPr="004D50CC" w:rsidRDefault="004D50CC" w:rsidP="004D50CC">
            <w:pPr>
              <w:ind w:firstLine="0"/>
            </w:pPr>
            <w:r>
              <w:t>McDaniel</w:t>
            </w:r>
          </w:p>
        </w:tc>
        <w:tc>
          <w:tcPr>
            <w:tcW w:w="2180" w:type="dxa"/>
            <w:shd w:val="clear" w:color="auto" w:fill="auto"/>
          </w:tcPr>
          <w:p w14:paraId="1AE58F54" w14:textId="18F52F26" w:rsidR="004D50CC" w:rsidRPr="004D50CC" w:rsidRDefault="004D50CC" w:rsidP="004D50CC">
            <w:pPr>
              <w:ind w:firstLine="0"/>
            </w:pPr>
            <w:r>
              <w:t>McGinnis</w:t>
            </w:r>
          </w:p>
        </w:tc>
      </w:tr>
      <w:tr w:rsidR="004D50CC" w:rsidRPr="004D50CC" w14:paraId="278D1F94" w14:textId="77777777" w:rsidTr="004D50CC">
        <w:tc>
          <w:tcPr>
            <w:tcW w:w="2179" w:type="dxa"/>
            <w:shd w:val="clear" w:color="auto" w:fill="auto"/>
          </w:tcPr>
          <w:p w14:paraId="025E3C08" w14:textId="111E86E5" w:rsidR="004D50CC" w:rsidRPr="004D50CC" w:rsidRDefault="004D50CC" w:rsidP="004D50CC">
            <w:pPr>
              <w:ind w:firstLine="0"/>
            </w:pPr>
            <w:r>
              <w:t>Mitchell</w:t>
            </w:r>
          </w:p>
        </w:tc>
        <w:tc>
          <w:tcPr>
            <w:tcW w:w="2179" w:type="dxa"/>
            <w:shd w:val="clear" w:color="auto" w:fill="auto"/>
          </w:tcPr>
          <w:p w14:paraId="7431A019" w14:textId="5B29BA9C" w:rsidR="004D50CC" w:rsidRPr="004D50CC" w:rsidRDefault="004D50CC" w:rsidP="004D50CC">
            <w:pPr>
              <w:ind w:firstLine="0"/>
            </w:pPr>
            <w:r>
              <w:t>T. Moore</w:t>
            </w:r>
          </w:p>
        </w:tc>
        <w:tc>
          <w:tcPr>
            <w:tcW w:w="2180" w:type="dxa"/>
            <w:shd w:val="clear" w:color="auto" w:fill="auto"/>
          </w:tcPr>
          <w:p w14:paraId="2ED7CAD5" w14:textId="6AE8CE15" w:rsidR="004D50CC" w:rsidRPr="004D50CC" w:rsidRDefault="004D50CC" w:rsidP="004D50CC">
            <w:pPr>
              <w:ind w:firstLine="0"/>
            </w:pPr>
            <w:r>
              <w:t>Moss</w:t>
            </w:r>
          </w:p>
        </w:tc>
      </w:tr>
      <w:tr w:rsidR="004D50CC" w:rsidRPr="004D50CC" w14:paraId="5445EBA6" w14:textId="77777777" w:rsidTr="004D50CC">
        <w:tc>
          <w:tcPr>
            <w:tcW w:w="2179" w:type="dxa"/>
            <w:shd w:val="clear" w:color="auto" w:fill="auto"/>
          </w:tcPr>
          <w:p w14:paraId="6C012E34" w14:textId="0036EC8D" w:rsidR="004D50CC" w:rsidRPr="004D50CC" w:rsidRDefault="004D50CC" w:rsidP="004D50CC">
            <w:pPr>
              <w:ind w:firstLine="0"/>
            </w:pPr>
            <w:r>
              <w:t>Murphy</w:t>
            </w:r>
          </w:p>
        </w:tc>
        <w:tc>
          <w:tcPr>
            <w:tcW w:w="2179" w:type="dxa"/>
            <w:shd w:val="clear" w:color="auto" w:fill="auto"/>
          </w:tcPr>
          <w:p w14:paraId="04567F00" w14:textId="561D8682" w:rsidR="004D50CC" w:rsidRPr="004D50CC" w:rsidRDefault="004D50CC" w:rsidP="004D50CC">
            <w:pPr>
              <w:ind w:firstLine="0"/>
            </w:pPr>
            <w:r>
              <w:t>Neese</w:t>
            </w:r>
          </w:p>
        </w:tc>
        <w:tc>
          <w:tcPr>
            <w:tcW w:w="2180" w:type="dxa"/>
            <w:shd w:val="clear" w:color="auto" w:fill="auto"/>
          </w:tcPr>
          <w:p w14:paraId="0552CB17" w14:textId="45BE064A" w:rsidR="004D50CC" w:rsidRPr="004D50CC" w:rsidRDefault="004D50CC" w:rsidP="004D50CC">
            <w:pPr>
              <w:ind w:firstLine="0"/>
            </w:pPr>
            <w:r>
              <w:t>B. Newton</w:t>
            </w:r>
          </w:p>
        </w:tc>
      </w:tr>
      <w:tr w:rsidR="004D50CC" w:rsidRPr="004D50CC" w14:paraId="64C2622B" w14:textId="77777777" w:rsidTr="004D50CC">
        <w:tc>
          <w:tcPr>
            <w:tcW w:w="2179" w:type="dxa"/>
            <w:shd w:val="clear" w:color="auto" w:fill="auto"/>
          </w:tcPr>
          <w:p w14:paraId="196E2549" w14:textId="26041DAD" w:rsidR="004D50CC" w:rsidRPr="004D50CC" w:rsidRDefault="004D50CC" w:rsidP="004D50CC">
            <w:pPr>
              <w:ind w:firstLine="0"/>
            </w:pPr>
            <w:r>
              <w:t>W. Newton</w:t>
            </w:r>
          </w:p>
        </w:tc>
        <w:tc>
          <w:tcPr>
            <w:tcW w:w="2179" w:type="dxa"/>
            <w:shd w:val="clear" w:color="auto" w:fill="auto"/>
          </w:tcPr>
          <w:p w14:paraId="31991D2A" w14:textId="06F332B1" w:rsidR="004D50CC" w:rsidRPr="004D50CC" w:rsidRDefault="004D50CC" w:rsidP="004D50CC">
            <w:pPr>
              <w:ind w:firstLine="0"/>
            </w:pPr>
            <w:r>
              <w:t>Nutt</w:t>
            </w:r>
          </w:p>
        </w:tc>
        <w:tc>
          <w:tcPr>
            <w:tcW w:w="2180" w:type="dxa"/>
            <w:shd w:val="clear" w:color="auto" w:fill="auto"/>
          </w:tcPr>
          <w:p w14:paraId="5A009E36" w14:textId="3AEC76A9" w:rsidR="004D50CC" w:rsidRPr="004D50CC" w:rsidRDefault="004D50CC" w:rsidP="004D50CC">
            <w:pPr>
              <w:ind w:firstLine="0"/>
            </w:pPr>
            <w:r>
              <w:t>O'Neal</w:t>
            </w:r>
          </w:p>
        </w:tc>
      </w:tr>
      <w:tr w:rsidR="004D50CC" w:rsidRPr="004D50CC" w14:paraId="692615FB" w14:textId="77777777" w:rsidTr="004D50CC">
        <w:tc>
          <w:tcPr>
            <w:tcW w:w="2179" w:type="dxa"/>
            <w:shd w:val="clear" w:color="auto" w:fill="auto"/>
          </w:tcPr>
          <w:p w14:paraId="103D02AF" w14:textId="1C90FA61" w:rsidR="004D50CC" w:rsidRPr="004D50CC" w:rsidRDefault="004D50CC" w:rsidP="004D50CC">
            <w:pPr>
              <w:ind w:firstLine="0"/>
            </w:pPr>
            <w:r>
              <w:t>Oremus</w:t>
            </w:r>
          </w:p>
        </w:tc>
        <w:tc>
          <w:tcPr>
            <w:tcW w:w="2179" w:type="dxa"/>
            <w:shd w:val="clear" w:color="auto" w:fill="auto"/>
          </w:tcPr>
          <w:p w14:paraId="0F9CBF1B" w14:textId="00E20B92" w:rsidR="004D50CC" w:rsidRPr="004D50CC" w:rsidRDefault="004D50CC" w:rsidP="004D50CC">
            <w:pPr>
              <w:ind w:firstLine="0"/>
            </w:pPr>
            <w:r>
              <w:t>Ott</w:t>
            </w:r>
          </w:p>
        </w:tc>
        <w:tc>
          <w:tcPr>
            <w:tcW w:w="2180" w:type="dxa"/>
            <w:shd w:val="clear" w:color="auto" w:fill="auto"/>
          </w:tcPr>
          <w:p w14:paraId="0B5C25E2" w14:textId="7AE29995" w:rsidR="004D50CC" w:rsidRPr="004D50CC" w:rsidRDefault="004D50CC" w:rsidP="004D50CC">
            <w:pPr>
              <w:ind w:firstLine="0"/>
            </w:pPr>
            <w:r>
              <w:t>Pace</w:t>
            </w:r>
          </w:p>
        </w:tc>
      </w:tr>
      <w:tr w:rsidR="004D50CC" w:rsidRPr="004D50CC" w14:paraId="749FDA18" w14:textId="77777777" w:rsidTr="004D50CC">
        <w:tc>
          <w:tcPr>
            <w:tcW w:w="2179" w:type="dxa"/>
            <w:shd w:val="clear" w:color="auto" w:fill="auto"/>
          </w:tcPr>
          <w:p w14:paraId="752637F0" w14:textId="622AD626" w:rsidR="004D50CC" w:rsidRPr="004D50CC" w:rsidRDefault="004D50CC" w:rsidP="004D50CC">
            <w:pPr>
              <w:ind w:firstLine="0"/>
            </w:pPr>
            <w:r>
              <w:t>Pope</w:t>
            </w:r>
          </w:p>
        </w:tc>
        <w:tc>
          <w:tcPr>
            <w:tcW w:w="2179" w:type="dxa"/>
            <w:shd w:val="clear" w:color="auto" w:fill="auto"/>
          </w:tcPr>
          <w:p w14:paraId="563CF8C2" w14:textId="20666046" w:rsidR="004D50CC" w:rsidRPr="004D50CC" w:rsidRDefault="004D50CC" w:rsidP="004D50CC">
            <w:pPr>
              <w:ind w:firstLine="0"/>
            </w:pPr>
            <w:r>
              <w:t>Rivers</w:t>
            </w:r>
          </w:p>
        </w:tc>
        <w:tc>
          <w:tcPr>
            <w:tcW w:w="2180" w:type="dxa"/>
            <w:shd w:val="clear" w:color="auto" w:fill="auto"/>
          </w:tcPr>
          <w:p w14:paraId="7C200D01" w14:textId="1288298F" w:rsidR="004D50CC" w:rsidRPr="004D50CC" w:rsidRDefault="004D50CC" w:rsidP="004D50CC">
            <w:pPr>
              <w:ind w:firstLine="0"/>
            </w:pPr>
            <w:r>
              <w:t>Robbins</w:t>
            </w:r>
          </w:p>
        </w:tc>
      </w:tr>
      <w:tr w:rsidR="004D50CC" w:rsidRPr="004D50CC" w14:paraId="0D6ECB71" w14:textId="77777777" w:rsidTr="004D50CC">
        <w:tc>
          <w:tcPr>
            <w:tcW w:w="2179" w:type="dxa"/>
            <w:shd w:val="clear" w:color="auto" w:fill="auto"/>
          </w:tcPr>
          <w:p w14:paraId="337EB8F0" w14:textId="0CAF1B69" w:rsidR="004D50CC" w:rsidRPr="004D50CC" w:rsidRDefault="004D50CC" w:rsidP="004D50CC">
            <w:pPr>
              <w:ind w:firstLine="0"/>
            </w:pPr>
            <w:r>
              <w:t>Rose</w:t>
            </w:r>
          </w:p>
        </w:tc>
        <w:tc>
          <w:tcPr>
            <w:tcW w:w="2179" w:type="dxa"/>
            <w:shd w:val="clear" w:color="auto" w:fill="auto"/>
          </w:tcPr>
          <w:p w14:paraId="1F89B086" w14:textId="34BB310F" w:rsidR="004D50CC" w:rsidRPr="004D50CC" w:rsidRDefault="004D50CC" w:rsidP="004D50CC">
            <w:pPr>
              <w:ind w:firstLine="0"/>
            </w:pPr>
            <w:r>
              <w:t>Sandifer</w:t>
            </w:r>
          </w:p>
        </w:tc>
        <w:tc>
          <w:tcPr>
            <w:tcW w:w="2180" w:type="dxa"/>
            <w:shd w:val="clear" w:color="auto" w:fill="auto"/>
          </w:tcPr>
          <w:p w14:paraId="0045B649" w14:textId="0C55E2D8" w:rsidR="004D50CC" w:rsidRPr="004D50CC" w:rsidRDefault="004D50CC" w:rsidP="004D50CC">
            <w:pPr>
              <w:ind w:firstLine="0"/>
            </w:pPr>
            <w:r>
              <w:t>Schuessler</w:t>
            </w:r>
          </w:p>
        </w:tc>
      </w:tr>
      <w:tr w:rsidR="004D50CC" w:rsidRPr="004D50CC" w14:paraId="2B96D1E1" w14:textId="77777777" w:rsidTr="004D50CC">
        <w:tc>
          <w:tcPr>
            <w:tcW w:w="2179" w:type="dxa"/>
            <w:shd w:val="clear" w:color="auto" w:fill="auto"/>
          </w:tcPr>
          <w:p w14:paraId="6E7F5503" w14:textId="55EC3C81" w:rsidR="004D50CC" w:rsidRPr="004D50CC" w:rsidRDefault="004D50CC" w:rsidP="004D50CC">
            <w:pPr>
              <w:ind w:firstLine="0"/>
            </w:pPr>
            <w:r>
              <w:t>Sessions</w:t>
            </w:r>
          </w:p>
        </w:tc>
        <w:tc>
          <w:tcPr>
            <w:tcW w:w="2179" w:type="dxa"/>
            <w:shd w:val="clear" w:color="auto" w:fill="auto"/>
          </w:tcPr>
          <w:p w14:paraId="25ED4DAF" w14:textId="62D9F801" w:rsidR="004D50CC" w:rsidRPr="004D50CC" w:rsidRDefault="004D50CC" w:rsidP="004D50CC">
            <w:pPr>
              <w:ind w:firstLine="0"/>
            </w:pPr>
            <w:r>
              <w:t>G. M. Smith</w:t>
            </w:r>
          </w:p>
        </w:tc>
        <w:tc>
          <w:tcPr>
            <w:tcW w:w="2180" w:type="dxa"/>
            <w:shd w:val="clear" w:color="auto" w:fill="auto"/>
          </w:tcPr>
          <w:p w14:paraId="1BC9E65A" w14:textId="5F0C21B7" w:rsidR="004D50CC" w:rsidRPr="004D50CC" w:rsidRDefault="004D50CC" w:rsidP="004D50CC">
            <w:pPr>
              <w:ind w:firstLine="0"/>
            </w:pPr>
            <w:r>
              <w:t>M. M. Smith</w:t>
            </w:r>
          </w:p>
        </w:tc>
      </w:tr>
      <w:tr w:rsidR="004D50CC" w:rsidRPr="004D50CC" w14:paraId="27A686AB" w14:textId="77777777" w:rsidTr="004D50CC">
        <w:tc>
          <w:tcPr>
            <w:tcW w:w="2179" w:type="dxa"/>
            <w:shd w:val="clear" w:color="auto" w:fill="auto"/>
          </w:tcPr>
          <w:p w14:paraId="53FE6DA5" w14:textId="6F766423" w:rsidR="004D50CC" w:rsidRPr="004D50CC" w:rsidRDefault="004D50CC" w:rsidP="004D50CC">
            <w:pPr>
              <w:ind w:firstLine="0"/>
            </w:pPr>
            <w:r>
              <w:t>Stavrinakis</w:t>
            </w:r>
          </w:p>
        </w:tc>
        <w:tc>
          <w:tcPr>
            <w:tcW w:w="2179" w:type="dxa"/>
            <w:shd w:val="clear" w:color="auto" w:fill="auto"/>
          </w:tcPr>
          <w:p w14:paraId="62C122AA" w14:textId="2BEC79D1" w:rsidR="004D50CC" w:rsidRPr="004D50CC" w:rsidRDefault="004D50CC" w:rsidP="004D50CC">
            <w:pPr>
              <w:ind w:firstLine="0"/>
            </w:pPr>
            <w:r>
              <w:t>Taylor</w:t>
            </w:r>
          </w:p>
        </w:tc>
        <w:tc>
          <w:tcPr>
            <w:tcW w:w="2180" w:type="dxa"/>
            <w:shd w:val="clear" w:color="auto" w:fill="auto"/>
          </w:tcPr>
          <w:p w14:paraId="265BB7CA" w14:textId="2A0A1E5E" w:rsidR="004D50CC" w:rsidRPr="004D50CC" w:rsidRDefault="004D50CC" w:rsidP="004D50CC">
            <w:pPr>
              <w:ind w:firstLine="0"/>
            </w:pPr>
            <w:r>
              <w:t>Tedder</w:t>
            </w:r>
          </w:p>
        </w:tc>
      </w:tr>
      <w:tr w:rsidR="004D50CC" w:rsidRPr="004D50CC" w14:paraId="010992EE" w14:textId="77777777" w:rsidTr="004D50CC">
        <w:tc>
          <w:tcPr>
            <w:tcW w:w="2179" w:type="dxa"/>
            <w:shd w:val="clear" w:color="auto" w:fill="auto"/>
          </w:tcPr>
          <w:p w14:paraId="3A891022" w14:textId="613BD503" w:rsidR="004D50CC" w:rsidRPr="004D50CC" w:rsidRDefault="004D50CC" w:rsidP="004D50CC">
            <w:pPr>
              <w:ind w:firstLine="0"/>
            </w:pPr>
            <w:r>
              <w:t>Thayer</w:t>
            </w:r>
          </w:p>
        </w:tc>
        <w:tc>
          <w:tcPr>
            <w:tcW w:w="2179" w:type="dxa"/>
            <w:shd w:val="clear" w:color="auto" w:fill="auto"/>
          </w:tcPr>
          <w:p w14:paraId="373CC32A" w14:textId="4F67BE43" w:rsidR="004D50CC" w:rsidRPr="004D50CC" w:rsidRDefault="004D50CC" w:rsidP="004D50CC">
            <w:pPr>
              <w:ind w:firstLine="0"/>
            </w:pPr>
            <w:r>
              <w:t>Thigpen</w:t>
            </w:r>
          </w:p>
        </w:tc>
        <w:tc>
          <w:tcPr>
            <w:tcW w:w="2180" w:type="dxa"/>
            <w:shd w:val="clear" w:color="auto" w:fill="auto"/>
          </w:tcPr>
          <w:p w14:paraId="311801CB" w14:textId="59FAF8F0" w:rsidR="004D50CC" w:rsidRPr="004D50CC" w:rsidRDefault="004D50CC" w:rsidP="004D50CC">
            <w:pPr>
              <w:ind w:firstLine="0"/>
            </w:pPr>
            <w:r>
              <w:t>Trantham</w:t>
            </w:r>
          </w:p>
        </w:tc>
      </w:tr>
      <w:tr w:rsidR="004D50CC" w:rsidRPr="004D50CC" w14:paraId="1FC45D41" w14:textId="77777777" w:rsidTr="004D50CC">
        <w:tc>
          <w:tcPr>
            <w:tcW w:w="2179" w:type="dxa"/>
            <w:shd w:val="clear" w:color="auto" w:fill="auto"/>
          </w:tcPr>
          <w:p w14:paraId="67566131" w14:textId="0C2CFEE9" w:rsidR="004D50CC" w:rsidRPr="004D50CC" w:rsidRDefault="004D50CC" w:rsidP="004D50CC">
            <w:pPr>
              <w:ind w:firstLine="0"/>
            </w:pPr>
            <w:r>
              <w:t>West</w:t>
            </w:r>
          </w:p>
        </w:tc>
        <w:tc>
          <w:tcPr>
            <w:tcW w:w="2179" w:type="dxa"/>
            <w:shd w:val="clear" w:color="auto" w:fill="auto"/>
          </w:tcPr>
          <w:p w14:paraId="77DB7F7F" w14:textId="353BDD74" w:rsidR="004D50CC" w:rsidRPr="004D50CC" w:rsidRDefault="004D50CC" w:rsidP="004D50CC">
            <w:pPr>
              <w:ind w:firstLine="0"/>
            </w:pPr>
            <w:r>
              <w:t>Wetmore</w:t>
            </w:r>
          </w:p>
        </w:tc>
        <w:tc>
          <w:tcPr>
            <w:tcW w:w="2180" w:type="dxa"/>
            <w:shd w:val="clear" w:color="auto" w:fill="auto"/>
          </w:tcPr>
          <w:p w14:paraId="3AB7299E" w14:textId="54AB7671" w:rsidR="004D50CC" w:rsidRPr="004D50CC" w:rsidRDefault="004D50CC" w:rsidP="004D50CC">
            <w:pPr>
              <w:ind w:firstLine="0"/>
            </w:pPr>
            <w:r>
              <w:t>White</w:t>
            </w:r>
          </w:p>
        </w:tc>
      </w:tr>
      <w:tr w:rsidR="004D50CC" w:rsidRPr="004D50CC" w14:paraId="47B4F5B3" w14:textId="77777777" w:rsidTr="004D50CC">
        <w:tc>
          <w:tcPr>
            <w:tcW w:w="2179" w:type="dxa"/>
            <w:shd w:val="clear" w:color="auto" w:fill="auto"/>
          </w:tcPr>
          <w:p w14:paraId="4B3A4BB2" w14:textId="50EBBBF2" w:rsidR="004D50CC" w:rsidRPr="004D50CC" w:rsidRDefault="004D50CC" w:rsidP="004D50CC">
            <w:pPr>
              <w:keepNext/>
              <w:ind w:firstLine="0"/>
            </w:pPr>
            <w:r>
              <w:t>Whitmire</w:t>
            </w:r>
          </w:p>
        </w:tc>
        <w:tc>
          <w:tcPr>
            <w:tcW w:w="2179" w:type="dxa"/>
            <w:shd w:val="clear" w:color="auto" w:fill="auto"/>
          </w:tcPr>
          <w:p w14:paraId="1676D7A3" w14:textId="7E960628" w:rsidR="004D50CC" w:rsidRPr="004D50CC" w:rsidRDefault="004D50CC" w:rsidP="004D50CC">
            <w:pPr>
              <w:keepNext/>
              <w:ind w:firstLine="0"/>
            </w:pPr>
            <w:r>
              <w:t>Williams</w:t>
            </w:r>
          </w:p>
        </w:tc>
        <w:tc>
          <w:tcPr>
            <w:tcW w:w="2180" w:type="dxa"/>
            <w:shd w:val="clear" w:color="auto" w:fill="auto"/>
          </w:tcPr>
          <w:p w14:paraId="683B583C" w14:textId="5C77252A" w:rsidR="004D50CC" w:rsidRPr="004D50CC" w:rsidRDefault="004D50CC" w:rsidP="004D50CC">
            <w:pPr>
              <w:keepNext/>
              <w:ind w:firstLine="0"/>
            </w:pPr>
            <w:r>
              <w:t>Willis</w:t>
            </w:r>
          </w:p>
        </w:tc>
      </w:tr>
      <w:tr w:rsidR="004D50CC" w:rsidRPr="004D50CC" w14:paraId="1F87C739" w14:textId="77777777" w:rsidTr="004D50CC">
        <w:tc>
          <w:tcPr>
            <w:tcW w:w="2179" w:type="dxa"/>
            <w:shd w:val="clear" w:color="auto" w:fill="auto"/>
          </w:tcPr>
          <w:p w14:paraId="0442B031" w14:textId="61D9A72E" w:rsidR="004D50CC" w:rsidRPr="004D50CC" w:rsidRDefault="004D50CC" w:rsidP="004D50CC">
            <w:pPr>
              <w:keepNext/>
              <w:ind w:firstLine="0"/>
            </w:pPr>
            <w:r>
              <w:t>Wooten</w:t>
            </w:r>
          </w:p>
        </w:tc>
        <w:tc>
          <w:tcPr>
            <w:tcW w:w="2179" w:type="dxa"/>
            <w:shd w:val="clear" w:color="auto" w:fill="auto"/>
          </w:tcPr>
          <w:p w14:paraId="0D6E0B51" w14:textId="75EF7144" w:rsidR="004D50CC" w:rsidRPr="004D50CC" w:rsidRDefault="004D50CC" w:rsidP="004D50CC">
            <w:pPr>
              <w:keepNext/>
              <w:ind w:firstLine="0"/>
            </w:pPr>
            <w:r>
              <w:t>Yow</w:t>
            </w:r>
          </w:p>
        </w:tc>
        <w:tc>
          <w:tcPr>
            <w:tcW w:w="2180" w:type="dxa"/>
            <w:shd w:val="clear" w:color="auto" w:fill="auto"/>
          </w:tcPr>
          <w:p w14:paraId="51B4C8CA" w14:textId="77777777" w:rsidR="004D50CC" w:rsidRPr="004D50CC" w:rsidRDefault="004D50CC" w:rsidP="004D50CC">
            <w:pPr>
              <w:keepNext/>
              <w:ind w:firstLine="0"/>
            </w:pPr>
          </w:p>
        </w:tc>
      </w:tr>
    </w:tbl>
    <w:p w14:paraId="0F432066" w14:textId="77777777" w:rsidR="004D50CC" w:rsidRDefault="004D50CC" w:rsidP="004D50CC"/>
    <w:p w14:paraId="3AC4EFBE" w14:textId="05612695" w:rsidR="004D50CC" w:rsidRDefault="004D50CC" w:rsidP="004D50CC">
      <w:pPr>
        <w:jc w:val="center"/>
        <w:rPr>
          <w:b/>
        </w:rPr>
      </w:pPr>
      <w:r w:rsidRPr="004D50CC">
        <w:rPr>
          <w:b/>
        </w:rPr>
        <w:t>Total--101</w:t>
      </w:r>
    </w:p>
    <w:p w14:paraId="7B11DDFE" w14:textId="777E5E7E" w:rsidR="004D50CC" w:rsidRDefault="004D50CC" w:rsidP="004D50CC">
      <w:pPr>
        <w:jc w:val="center"/>
        <w:rPr>
          <w:b/>
        </w:rPr>
      </w:pPr>
    </w:p>
    <w:p w14:paraId="11B2D979" w14:textId="77777777" w:rsidR="004D50CC" w:rsidRDefault="004D50CC" w:rsidP="004D50CC">
      <w:pPr>
        <w:ind w:firstLine="0"/>
      </w:pPr>
      <w:r w:rsidRPr="004D50CC">
        <w:t xml:space="preserve"> </w:t>
      </w:r>
      <w:r>
        <w:t>Those who voted in the negative are:</w:t>
      </w:r>
    </w:p>
    <w:p w14:paraId="342933A6" w14:textId="77777777" w:rsidR="004D50CC" w:rsidRDefault="004D50CC" w:rsidP="004D50CC"/>
    <w:p w14:paraId="10723108" w14:textId="77777777" w:rsidR="004D50CC" w:rsidRDefault="004D50CC" w:rsidP="004D50CC">
      <w:pPr>
        <w:jc w:val="center"/>
        <w:rPr>
          <w:b/>
        </w:rPr>
      </w:pPr>
      <w:r w:rsidRPr="004D50CC">
        <w:rPr>
          <w:b/>
        </w:rPr>
        <w:t>Total--0</w:t>
      </w:r>
    </w:p>
    <w:p w14:paraId="7BB62789" w14:textId="77777777" w:rsidR="004D50CC" w:rsidRDefault="004D50CC" w:rsidP="004D50CC">
      <w:pPr>
        <w:jc w:val="center"/>
        <w:rPr>
          <w:b/>
        </w:rPr>
      </w:pPr>
    </w:p>
    <w:p w14:paraId="1B55D06B" w14:textId="77777777" w:rsidR="004D50CC" w:rsidRDefault="004D50CC" w:rsidP="004D50CC">
      <w:r>
        <w:t xml:space="preserve">So, the Bill was read the second time and ordered to third reading.  </w:t>
      </w:r>
    </w:p>
    <w:p w14:paraId="7B61C829" w14:textId="1617B29A" w:rsidR="004D50CC" w:rsidRDefault="004D50CC" w:rsidP="004D50CC"/>
    <w:p w14:paraId="46296539" w14:textId="77777777" w:rsidR="004D50CC" w:rsidRPr="00D6652C" w:rsidRDefault="004D50CC" w:rsidP="004D50CC">
      <w:pPr>
        <w:pStyle w:val="Title"/>
        <w:keepNext/>
      </w:pPr>
      <w:bookmarkStart w:id="34" w:name="file_start137"/>
      <w:bookmarkEnd w:id="34"/>
      <w:r w:rsidRPr="00D6652C">
        <w:t>RECORD FOR VOTING</w:t>
      </w:r>
    </w:p>
    <w:p w14:paraId="7148D81C" w14:textId="77777777" w:rsidR="004D50CC" w:rsidRPr="00D6652C" w:rsidRDefault="004D50CC" w:rsidP="004D50CC">
      <w:pPr>
        <w:tabs>
          <w:tab w:val="left" w:pos="270"/>
          <w:tab w:val="left" w:pos="630"/>
          <w:tab w:val="left" w:pos="900"/>
          <w:tab w:val="left" w:pos="1260"/>
          <w:tab w:val="left" w:pos="1620"/>
          <w:tab w:val="left" w:pos="1980"/>
          <w:tab w:val="left" w:pos="2340"/>
          <w:tab w:val="left" w:pos="2700"/>
        </w:tabs>
        <w:ind w:firstLine="0"/>
      </w:pPr>
      <w:r w:rsidRPr="00D6652C">
        <w:tab/>
        <w:t>Due to a voting card malfunction, my vote on H. 3952 was not recorded. I would like to have the record show that I intended to vote in favor of the Bill.</w:t>
      </w:r>
    </w:p>
    <w:p w14:paraId="15B2A8FA" w14:textId="77777777" w:rsidR="004D50CC" w:rsidRDefault="004D50CC" w:rsidP="004D50CC">
      <w:pPr>
        <w:tabs>
          <w:tab w:val="left" w:pos="270"/>
          <w:tab w:val="left" w:pos="630"/>
          <w:tab w:val="left" w:pos="900"/>
          <w:tab w:val="left" w:pos="1260"/>
          <w:tab w:val="left" w:pos="1620"/>
          <w:tab w:val="left" w:pos="1980"/>
          <w:tab w:val="left" w:pos="2340"/>
          <w:tab w:val="left" w:pos="2700"/>
        </w:tabs>
        <w:ind w:firstLine="0"/>
      </w:pPr>
      <w:r w:rsidRPr="00D6652C">
        <w:tab/>
        <w:t>Rep. David Vaughan</w:t>
      </w:r>
    </w:p>
    <w:p w14:paraId="5AAB9C18" w14:textId="02093260" w:rsidR="004D50CC" w:rsidRDefault="004D50CC" w:rsidP="004D50CC">
      <w:pPr>
        <w:tabs>
          <w:tab w:val="left" w:pos="270"/>
          <w:tab w:val="left" w:pos="630"/>
          <w:tab w:val="left" w:pos="900"/>
          <w:tab w:val="left" w:pos="1260"/>
          <w:tab w:val="left" w:pos="1620"/>
          <w:tab w:val="left" w:pos="1980"/>
          <w:tab w:val="left" w:pos="2340"/>
          <w:tab w:val="left" w:pos="2700"/>
        </w:tabs>
        <w:ind w:firstLine="0"/>
      </w:pPr>
    </w:p>
    <w:p w14:paraId="3D1D1911" w14:textId="77777777" w:rsidR="004D50CC" w:rsidRDefault="004D50CC" w:rsidP="004D50CC">
      <w:pPr>
        <w:keepNext/>
        <w:jc w:val="center"/>
        <w:rPr>
          <w:b/>
        </w:rPr>
      </w:pPr>
      <w:r w:rsidRPr="004D50CC">
        <w:rPr>
          <w:b/>
        </w:rPr>
        <w:t>R. 5, S. 478--GOVERNOR'S VETO OVERRIDDEN</w:t>
      </w:r>
    </w:p>
    <w:p w14:paraId="5737FF31" w14:textId="04DE7F0A" w:rsidR="004D50CC" w:rsidRDefault="004D50CC" w:rsidP="004D50CC">
      <w:r>
        <w:t xml:space="preserve">The Veto on the following Act was taken up:  </w:t>
      </w:r>
    </w:p>
    <w:p w14:paraId="7E075ABC" w14:textId="77777777" w:rsidR="004D50CC" w:rsidRDefault="004D50CC" w:rsidP="004D50CC">
      <w:bookmarkStart w:id="35" w:name="include_clip_start_139"/>
      <w:bookmarkEnd w:id="35"/>
    </w:p>
    <w:p w14:paraId="4E2277BB" w14:textId="788DA038" w:rsidR="004D50CC" w:rsidRDefault="004D50CC" w:rsidP="004D50CC">
      <w:r>
        <w:t>(R</w:t>
      </w:r>
      <w:r w:rsidR="00871674">
        <w:t>. 5,</w:t>
      </w:r>
      <w:r>
        <w:t xml:space="preserve"> S. 478</w:t>
      </w:r>
      <w:r w:rsidR="00871674">
        <w:t>)</w:t>
      </w:r>
      <w:r>
        <w:t xml:space="preserve"> -- Senator Gambrell: AN ACT TO AMEND ACT 549 OF 1973, AS AMENDED, RELATING TO THE BOARD OF DIRECTORS OF THE BROADWAY WATER AND SEWERAGE DISTRICT, SO AS TO REDUCE THE NUMBER OF MEMBERS OF THE BROADWAYWATER AND SEWERAGE DISTRICT BOARD FROM NINE TO SEVEN. </w:t>
      </w:r>
    </w:p>
    <w:p w14:paraId="66BC4300" w14:textId="1B58135B" w:rsidR="004D50CC" w:rsidRDefault="004D50CC" w:rsidP="004D50CC">
      <w:bookmarkStart w:id="36" w:name="include_clip_end_139"/>
      <w:bookmarkEnd w:id="36"/>
    </w:p>
    <w:p w14:paraId="1CEB5C68" w14:textId="21948AD1" w:rsidR="004D50CC" w:rsidRDefault="004D50CC" w:rsidP="004D50CC">
      <w:r>
        <w:t>Rep. WEST explained the Veto.</w:t>
      </w:r>
    </w:p>
    <w:p w14:paraId="5A9E4692" w14:textId="0506364B" w:rsidR="004D50CC" w:rsidRDefault="004D50CC" w:rsidP="004D50CC"/>
    <w:p w14:paraId="3595FAA8" w14:textId="77777777" w:rsidR="0092629D" w:rsidRDefault="0092629D">
      <w:pPr>
        <w:ind w:firstLine="0"/>
        <w:jc w:val="left"/>
      </w:pPr>
      <w:r>
        <w:br w:type="page"/>
      </w:r>
    </w:p>
    <w:p w14:paraId="4B0AE44A" w14:textId="6C4887FE" w:rsidR="004D50CC" w:rsidRDefault="004D50CC" w:rsidP="004D50CC">
      <w:r>
        <w:t>The question was put, shall the Act become a part of the law, the Veto of his Excellency, the Governor to the contrary notwithstanding, the yeas and nays were taken resulting as follows:</w:t>
      </w:r>
    </w:p>
    <w:p w14:paraId="5A5D9A42" w14:textId="1383D190" w:rsidR="004D50CC" w:rsidRDefault="004D50CC" w:rsidP="004D50CC">
      <w:pPr>
        <w:jc w:val="center"/>
      </w:pPr>
      <w:bookmarkStart w:id="37" w:name="vote_start141"/>
      <w:bookmarkEnd w:id="37"/>
      <w:r>
        <w:t>Yeas 105; Nays 0</w:t>
      </w:r>
    </w:p>
    <w:p w14:paraId="430B31F1" w14:textId="1F87BFF9" w:rsidR="004D50CC" w:rsidRDefault="004D50CC" w:rsidP="004D50CC">
      <w:pPr>
        <w:jc w:val="center"/>
      </w:pPr>
    </w:p>
    <w:p w14:paraId="159E3D92" w14:textId="77777777" w:rsidR="004D50CC" w:rsidRDefault="004D50CC" w:rsidP="004D50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50CC" w:rsidRPr="004D50CC" w14:paraId="7C20AAE4" w14:textId="77777777" w:rsidTr="004D50CC">
        <w:tc>
          <w:tcPr>
            <w:tcW w:w="2179" w:type="dxa"/>
            <w:shd w:val="clear" w:color="auto" w:fill="auto"/>
          </w:tcPr>
          <w:p w14:paraId="3B5A8FA5" w14:textId="443BB593" w:rsidR="004D50CC" w:rsidRPr="004D50CC" w:rsidRDefault="004D50CC" w:rsidP="004D50CC">
            <w:pPr>
              <w:keepNext/>
              <w:ind w:firstLine="0"/>
            </w:pPr>
            <w:r>
              <w:t>Anderson</w:t>
            </w:r>
          </w:p>
        </w:tc>
        <w:tc>
          <w:tcPr>
            <w:tcW w:w="2179" w:type="dxa"/>
            <w:shd w:val="clear" w:color="auto" w:fill="auto"/>
          </w:tcPr>
          <w:p w14:paraId="1C456ECE" w14:textId="41B1AF47" w:rsidR="004D50CC" w:rsidRPr="004D50CC" w:rsidRDefault="004D50CC" w:rsidP="004D50CC">
            <w:pPr>
              <w:keepNext/>
              <w:ind w:firstLine="0"/>
            </w:pPr>
            <w:r>
              <w:t>Atkinson</w:t>
            </w:r>
          </w:p>
        </w:tc>
        <w:tc>
          <w:tcPr>
            <w:tcW w:w="2180" w:type="dxa"/>
            <w:shd w:val="clear" w:color="auto" w:fill="auto"/>
          </w:tcPr>
          <w:p w14:paraId="2EB8A1B7" w14:textId="589E1FB1" w:rsidR="004D50CC" w:rsidRPr="004D50CC" w:rsidRDefault="004D50CC" w:rsidP="004D50CC">
            <w:pPr>
              <w:keepNext/>
              <w:ind w:firstLine="0"/>
            </w:pPr>
            <w:r>
              <w:t>Bailey</w:t>
            </w:r>
          </w:p>
        </w:tc>
      </w:tr>
      <w:tr w:rsidR="004D50CC" w:rsidRPr="004D50CC" w14:paraId="78178059" w14:textId="77777777" w:rsidTr="004D50CC">
        <w:tc>
          <w:tcPr>
            <w:tcW w:w="2179" w:type="dxa"/>
            <w:shd w:val="clear" w:color="auto" w:fill="auto"/>
          </w:tcPr>
          <w:p w14:paraId="0C48DCA0" w14:textId="4532AE87" w:rsidR="004D50CC" w:rsidRPr="004D50CC" w:rsidRDefault="004D50CC" w:rsidP="004D50CC">
            <w:pPr>
              <w:ind w:firstLine="0"/>
            </w:pPr>
            <w:r>
              <w:t>Ballentine</w:t>
            </w:r>
          </w:p>
        </w:tc>
        <w:tc>
          <w:tcPr>
            <w:tcW w:w="2179" w:type="dxa"/>
            <w:shd w:val="clear" w:color="auto" w:fill="auto"/>
          </w:tcPr>
          <w:p w14:paraId="624499E6" w14:textId="445E5A18" w:rsidR="004D50CC" w:rsidRPr="004D50CC" w:rsidRDefault="004D50CC" w:rsidP="004D50CC">
            <w:pPr>
              <w:ind w:firstLine="0"/>
            </w:pPr>
            <w:r>
              <w:t>Bamberg</w:t>
            </w:r>
          </w:p>
        </w:tc>
        <w:tc>
          <w:tcPr>
            <w:tcW w:w="2180" w:type="dxa"/>
            <w:shd w:val="clear" w:color="auto" w:fill="auto"/>
          </w:tcPr>
          <w:p w14:paraId="7CD0FA19" w14:textId="72B31784" w:rsidR="004D50CC" w:rsidRPr="004D50CC" w:rsidRDefault="004D50CC" w:rsidP="004D50CC">
            <w:pPr>
              <w:ind w:firstLine="0"/>
            </w:pPr>
            <w:r>
              <w:t>Bannister</w:t>
            </w:r>
          </w:p>
        </w:tc>
      </w:tr>
      <w:tr w:rsidR="004D50CC" w:rsidRPr="004D50CC" w14:paraId="643AE2FE" w14:textId="77777777" w:rsidTr="004D50CC">
        <w:tc>
          <w:tcPr>
            <w:tcW w:w="2179" w:type="dxa"/>
            <w:shd w:val="clear" w:color="auto" w:fill="auto"/>
          </w:tcPr>
          <w:p w14:paraId="38A3CC7F" w14:textId="5B9A2A1F" w:rsidR="004D50CC" w:rsidRPr="004D50CC" w:rsidRDefault="004D50CC" w:rsidP="004D50CC">
            <w:pPr>
              <w:ind w:firstLine="0"/>
            </w:pPr>
            <w:r>
              <w:t>Bauer</w:t>
            </w:r>
          </w:p>
        </w:tc>
        <w:tc>
          <w:tcPr>
            <w:tcW w:w="2179" w:type="dxa"/>
            <w:shd w:val="clear" w:color="auto" w:fill="auto"/>
          </w:tcPr>
          <w:p w14:paraId="7EE8E8D8" w14:textId="444EDB2D" w:rsidR="004D50CC" w:rsidRPr="004D50CC" w:rsidRDefault="004D50CC" w:rsidP="004D50CC">
            <w:pPr>
              <w:ind w:firstLine="0"/>
            </w:pPr>
            <w:r>
              <w:t>Beach</w:t>
            </w:r>
          </w:p>
        </w:tc>
        <w:tc>
          <w:tcPr>
            <w:tcW w:w="2180" w:type="dxa"/>
            <w:shd w:val="clear" w:color="auto" w:fill="auto"/>
          </w:tcPr>
          <w:p w14:paraId="483995F6" w14:textId="203B271D" w:rsidR="004D50CC" w:rsidRPr="004D50CC" w:rsidRDefault="004D50CC" w:rsidP="004D50CC">
            <w:pPr>
              <w:ind w:firstLine="0"/>
            </w:pPr>
            <w:r>
              <w:t>Bernstein</w:t>
            </w:r>
          </w:p>
        </w:tc>
      </w:tr>
      <w:tr w:rsidR="004D50CC" w:rsidRPr="004D50CC" w14:paraId="74F54A1A" w14:textId="77777777" w:rsidTr="004D50CC">
        <w:tc>
          <w:tcPr>
            <w:tcW w:w="2179" w:type="dxa"/>
            <w:shd w:val="clear" w:color="auto" w:fill="auto"/>
          </w:tcPr>
          <w:p w14:paraId="4223284E" w14:textId="18584E3E" w:rsidR="004D50CC" w:rsidRPr="004D50CC" w:rsidRDefault="004D50CC" w:rsidP="004D50CC">
            <w:pPr>
              <w:ind w:firstLine="0"/>
            </w:pPr>
            <w:r>
              <w:t>Blackwell</w:t>
            </w:r>
          </w:p>
        </w:tc>
        <w:tc>
          <w:tcPr>
            <w:tcW w:w="2179" w:type="dxa"/>
            <w:shd w:val="clear" w:color="auto" w:fill="auto"/>
          </w:tcPr>
          <w:p w14:paraId="59CDFFBE" w14:textId="0EBE57AD" w:rsidR="004D50CC" w:rsidRPr="004D50CC" w:rsidRDefault="004D50CC" w:rsidP="004D50CC">
            <w:pPr>
              <w:ind w:firstLine="0"/>
            </w:pPr>
            <w:r>
              <w:t>Brewer</w:t>
            </w:r>
          </w:p>
        </w:tc>
        <w:tc>
          <w:tcPr>
            <w:tcW w:w="2180" w:type="dxa"/>
            <w:shd w:val="clear" w:color="auto" w:fill="auto"/>
          </w:tcPr>
          <w:p w14:paraId="4ED8F9D5" w14:textId="37362F56" w:rsidR="004D50CC" w:rsidRPr="004D50CC" w:rsidRDefault="004D50CC" w:rsidP="004D50CC">
            <w:pPr>
              <w:ind w:firstLine="0"/>
            </w:pPr>
            <w:r>
              <w:t>Brittain</w:t>
            </w:r>
          </w:p>
        </w:tc>
      </w:tr>
      <w:tr w:rsidR="004D50CC" w:rsidRPr="004D50CC" w14:paraId="43B497ED" w14:textId="77777777" w:rsidTr="004D50CC">
        <w:tc>
          <w:tcPr>
            <w:tcW w:w="2179" w:type="dxa"/>
            <w:shd w:val="clear" w:color="auto" w:fill="auto"/>
          </w:tcPr>
          <w:p w14:paraId="0128AC9A" w14:textId="34C2C584" w:rsidR="004D50CC" w:rsidRPr="004D50CC" w:rsidRDefault="004D50CC" w:rsidP="004D50CC">
            <w:pPr>
              <w:ind w:firstLine="0"/>
            </w:pPr>
            <w:r>
              <w:t>Burns</w:t>
            </w:r>
          </w:p>
        </w:tc>
        <w:tc>
          <w:tcPr>
            <w:tcW w:w="2179" w:type="dxa"/>
            <w:shd w:val="clear" w:color="auto" w:fill="auto"/>
          </w:tcPr>
          <w:p w14:paraId="10724BD1" w14:textId="2F203989" w:rsidR="004D50CC" w:rsidRPr="004D50CC" w:rsidRDefault="004D50CC" w:rsidP="004D50CC">
            <w:pPr>
              <w:ind w:firstLine="0"/>
            </w:pPr>
            <w:r>
              <w:t>Bustos</w:t>
            </w:r>
          </w:p>
        </w:tc>
        <w:tc>
          <w:tcPr>
            <w:tcW w:w="2180" w:type="dxa"/>
            <w:shd w:val="clear" w:color="auto" w:fill="auto"/>
          </w:tcPr>
          <w:p w14:paraId="0BD3496D" w14:textId="024C1BC8" w:rsidR="004D50CC" w:rsidRPr="004D50CC" w:rsidRDefault="004D50CC" w:rsidP="004D50CC">
            <w:pPr>
              <w:ind w:firstLine="0"/>
            </w:pPr>
            <w:r>
              <w:t>Calhoon</w:t>
            </w:r>
          </w:p>
        </w:tc>
      </w:tr>
      <w:tr w:rsidR="004D50CC" w:rsidRPr="004D50CC" w14:paraId="5041744A" w14:textId="77777777" w:rsidTr="004D50CC">
        <w:tc>
          <w:tcPr>
            <w:tcW w:w="2179" w:type="dxa"/>
            <w:shd w:val="clear" w:color="auto" w:fill="auto"/>
          </w:tcPr>
          <w:p w14:paraId="02353F92" w14:textId="3CD2876C" w:rsidR="004D50CC" w:rsidRPr="004D50CC" w:rsidRDefault="004D50CC" w:rsidP="004D50CC">
            <w:pPr>
              <w:ind w:firstLine="0"/>
            </w:pPr>
            <w:r>
              <w:t>Carter</w:t>
            </w:r>
          </w:p>
        </w:tc>
        <w:tc>
          <w:tcPr>
            <w:tcW w:w="2179" w:type="dxa"/>
            <w:shd w:val="clear" w:color="auto" w:fill="auto"/>
          </w:tcPr>
          <w:p w14:paraId="4FD48560" w14:textId="73A203D0" w:rsidR="004D50CC" w:rsidRPr="004D50CC" w:rsidRDefault="004D50CC" w:rsidP="004D50CC">
            <w:pPr>
              <w:ind w:firstLine="0"/>
            </w:pPr>
            <w:r>
              <w:t>Chapman</w:t>
            </w:r>
          </w:p>
        </w:tc>
        <w:tc>
          <w:tcPr>
            <w:tcW w:w="2180" w:type="dxa"/>
            <w:shd w:val="clear" w:color="auto" w:fill="auto"/>
          </w:tcPr>
          <w:p w14:paraId="270D9CB4" w14:textId="297941A5" w:rsidR="004D50CC" w:rsidRPr="004D50CC" w:rsidRDefault="004D50CC" w:rsidP="004D50CC">
            <w:pPr>
              <w:ind w:firstLine="0"/>
            </w:pPr>
            <w:r>
              <w:t>Chumley</w:t>
            </w:r>
          </w:p>
        </w:tc>
      </w:tr>
      <w:tr w:rsidR="004D50CC" w:rsidRPr="004D50CC" w14:paraId="4525F6DD" w14:textId="77777777" w:rsidTr="004D50CC">
        <w:tc>
          <w:tcPr>
            <w:tcW w:w="2179" w:type="dxa"/>
            <w:shd w:val="clear" w:color="auto" w:fill="auto"/>
          </w:tcPr>
          <w:p w14:paraId="7A171EFC" w14:textId="2BD80CD1" w:rsidR="004D50CC" w:rsidRPr="004D50CC" w:rsidRDefault="004D50CC" w:rsidP="004D50CC">
            <w:pPr>
              <w:ind w:firstLine="0"/>
            </w:pPr>
            <w:r>
              <w:t>Clyburn</w:t>
            </w:r>
          </w:p>
        </w:tc>
        <w:tc>
          <w:tcPr>
            <w:tcW w:w="2179" w:type="dxa"/>
            <w:shd w:val="clear" w:color="auto" w:fill="auto"/>
          </w:tcPr>
          <w:p w14:paraId="640C9D29" w14:textId="1A707868" w:rsidR="004D50CC" w:rsidRPr="004D50CC" w:rsidRDefault="004D50CC" w:rsidP="004D50CC">
            <w:pPr>
              <w:ind w:firstLine="0"/>
            </w:pPr>
            <w:r>
              <w:t>Cobb-Hunter</w:t>
            </w:r>
          </w:p>
        </w:tc>
        <w:tc>
          <w:tcPr>
            <w:tcW w:w="2180" w:type="dxa"/>
            <w:shd w:val="clear" w:color="auto" w:fill="auto"/>
          </w:tcPr>
          <w:p w14:paraId="52F61239" w14:textId="67C7F662" w:rsidR="004D50CC" w:rsidRPr="004D50CC" w:rsidRDefault="004D50CC" w:rsidP="004D50CC">
            <w:pPr>
              <w:ind w:firstLine="0"/>
            </w:pPr>
            <w:r>
              <w:t>Collins</w:t>
            </w:r>
          </w:p>
        </w:tc>
      </w:tr>
      <w:tr w:rsidR="004D50CC" w:rsidRPr="004D50CC" w14:paraId="6E83C4F3" w14:textId="77777777" w:rsidTr="004D50CC">
        <w:tc>
          <w:tcPr>
            <w:tcW w:w="2179" w:type="dxa"/>
            <w:shd w:val="clear" w:color="auto" w:fill="auto"/>
          </w:tcPr>
          <w:p w14:paraId="5C7C542D" w14:textId="7D440E2D" w:rsidR="004D50CC" w:rsidRPr="004D50CC" w:rsidRDefault="004D50CC" w:rsidP="004D50CC">
            <w:pPr>
              <w:ind w:firstLine="0"/>
            </w:pPr>
            <w:r>
              <w:t>Connell</w:t>
            </w:r>
          </w:p>
        </w:tc>
        <w:tc>
          <w:tcPr>
            <w:tcW w:w="2179" w:type="dxa"/>
            <w:shd w:val="clear" w:color="auto" w:fill="auto"/>
          </w:tcPr>
          <w:p w14:paraId="28B61EA9" w14:textId="36E0C8DD" w:rsidR="004D50CC" w:rsidRPr="004D50CC" w:rsidRDefault="004D50CC" w:rsidP="004D50CC">
            <w:pPr>
              <w:ind w:firstLine="0"/>
            </w:pPr>
            <w:r>
              <w:t>B. J. Cox</w:t>
            </w:r>
          </w:p>
        </w:tc>
        <w:tc>
          <w:tcPr>
            <w:tcW w:w="2180" w:type="dxa"/>
            <w:shd w:val="clear" w:color="auto" w:fill="auto"/>
          </w:tcPr>
          <w:p w14:paraId="6DC30AD7" w14:textId="68868B24" w:rsidR="004D50CC" w:rsidRPr="004D50CC" w:rsidRDefault="004D50CC" w:rsidP="004D50CC">
            <w:pPr>
              <w:ind w:firstLine="0"/>
            </w:pPr>
            <w:r>
              <w:t>B. L. Cox</w:t>
            </w:r>
          </w:p>
        </w:tc>
      </w:tr>
      <w:tr w:rsidR="004D50CC" w:rsidRPr="004D50CC" w14:paraId="53FE9853" w14:textId="77777777" w:rsidTr="004D50CC">
        <w:tc>
          <w:tcPr>
            <w:tcW w:w="2179" w:type="dxa"/>
            <w:shd w:val="clear" w:color="auto" w:fill="auto"/>
          </w:tcPr>
          <w:p w14:paraId="50279F61" w14:textId="0C94E183" w:rsidR="004D50CC" w:rsidRPr="004D50CC" w:rsidRDefault="004D50CC" w:rsidP="004D50CC">
            <w:pPr>
              <w:ind w:firstLine="0"/>
            </w:pPr>
            <w:r>
              <w:t>Crawford</w:t>
            </w:r>
          </w:p>
        </w:tc>
        <w:tc>
          <w:tcPr>
            <w:tcW w:w="2179" w:type="dxa"/>
            <w:shd w:val="clear" w:color="auto" w:fill="auto"/>
          </w:tcPr>
          <w:p w14:paraId="1B1A24E2" w14:textId="469C149D" w:rsidR="004D50CC" w:rsidRPr="004D50CC" w:rsidRDefault="004D50CC" w:rsidP="004D50CC">
            <w:pPr>
              <w:ind w:firstLine="0"/>
            </w:pPr>
            <w:r>
              <w:t>Cromer</w:t>
            </w:r>
          </w:p>
        </w:tc>
        <w:tc>
          <w:tcPr>
            <w:tcW w:w="2180" w:type="dxa"/>
            <w:shd w:val="clear" w:color="auto" w:fill="auto"/>
          </w:tcPr>
          <w:p w14:paraId="5505A101" w14:textId="6CCFA373" w:rsidR="004D50CC" w:rsidRPr="004D50CC" w:rsidRDefault="004D50CC" w:rsidP="004D50CC">
            <w:pPr>
              <w:ind w:firstLine="0"/>
            </w:pPr>
            <w:r>
              <w:t>Davis</w:t>
            </w:r>
          </w:p>
        </w:tc>
      </w:tr>
      <w:tr w:rsidR="004D50CC" w:rsidRPr="004D50CC" w14:paraId="1768FDBB" w14:textId="77777777" w:rsidTr="004D50CC">
        <w:tc>
          <w:tcPr>
            <w:tcW w:w="2179" w:type="dxa"/>
            <w:shd w:val="clear" w:color="auto" w:fill="auto"/>
          </w:tcPr>
          <w:p w14:paraId="692696BF" w14:textId="74BE5980" w:rsidR="004D50CC" w:rsidRPr="004D50CC" w:rsidRDefault="004D50CC" w:rsidP="004D50CC">
            <w:pPr>
              <w:ind w:firstLine="0"/>
            </w:pPr>
            <w:r>
              <w:t>Elliott</w:t>
            </w:r>
          </w:p>
        </w:tc>
        <w:tc>
          <w:tcPr>
            <w:tcW w:w="2179" w:type="dxa"/>
            <w:shd w:val="clear" w:color="auto" w:fill="auto"/>
          </w:tcPr>
          <w:p w14:paraId="0871FB20" w14:textId="457C84E7" w:rsidR="004D50CC" w:rsidRPr="004D50CC" w:rsidRDefault="004D50CC" w:rsidP="004D50CC">
            <w:pPr>
              <w:ind w:firstLine="0"/>
            </w:pPr>
            <w:r>
              <w:t>Erickson</w:t>
            </w:r>
          </w:p>
        </w:tc>
        <w:tc>
          <w:tcPr>
            <w:tcW w:w="2180" w:type="dxa"/>
            <w:shd w:val="clear" w:color="auto" w:fill="auto"/>
          </w:tcPr>
          <w:p w14:paraId="17BBB705" w14:textId="55036011" w:rsidR="004D50CC" w:rsidRPr="004D50CC" w:rsidRDefault="004D50CC" w:rsidP="004D50CC">
            <w:pPr>
              <w:ind w:firstLine="0"/>
            </w:pPr>
            <w:r>
              <w:t>Forrest</w:t>
            </w:r>
          </w:p>
        </w:tc>
      </w:tr>
      <w:tr w:rsidR="004D50CC" w:rsidRPr="004D50CC" w14:paraId="412C54F1" w14:textId="77777777" w:rsidTr="004D50CC">
        <w:tc>
          <w:tcPr>
            <w:tcW w:w="2179" w:type="dxa"/>
            <w:shd w:val="clear" w:color="auto" w:fill="auto"/>
          </w:tcPr>
          <w:p w14:paraId="31DAAA47" w14:textId="7D895752" w:rsidR="004D50CC" w:rsidRPr="004D50CC" w:rsidRDefault="004D50CC" w:rsidP="004D50CC">
            <w:pPr>
              <w:ind w:firstLine="0"/>
            </w:pPr>
            <w:r>
              <w:t>Gagnon</w:t>
            </w:r>
          </w:p>
        </w:tc>
        <w:tc>
          <w:tcPr>
            <w:tcW w:w="2179" w:type="dxa"/>
            <w:shd w:val="clear" w:color="auto" w:fill="auto"/>
          </w:tcPr>
          <w:p w14:paraId="2CC33A3D" w14:textId="18E7DB41" w:rsidR="004D50CC" w:rsidRPr="004D50CC" w:rsidRDefault="004D50CC" w:rsidP="004D50CC">
            <w:pPr>
              <w:ind w:firstLine="0"/>
            </w:pPr>
            <w:r>
              <w:t>Garvin</w:t>
            </w:r>
          </w:p>
        </w:tc>
        <w:tc>
          <w:tcPr>
            <w:tcW w:w="2180" w:type="dxa"/>
            <w:shd w:val="clear" w:color="auto" w:fill="auto"/>
          </w:tcPr>
          <w:p w14:paraId="589E04D5" w14:textId="11D306D6" w:rsidR="004D50CC" w:rsidRPr="004D50CC" w:rsidRDefault="004D50CC" w:rsidP="004D50CC">
            <w:pPr>
              <w:ind w:firstLine="0"/>
            </w:pPr>
            <w:r>
              <w:t>Gatch</w:t>
            </w:r>
          </w:p>
        </w:tc>
      </w:tr>
      <w:tr w:rsidR="004D50CC" w:rsidRPr="004D50CC" w14:paraId="37EBD3F2" w14:textId="77777777" w:rsidTr="004D50CC">
        <w:tc>
          <w:tcPr>
            <w:tcW w:w="2179" w:type="dxa"/>
            <w:shd w:val="clear" w:color="auto" w:fill="auto"/>
          </w:tcPr>
          <w:p w14:paraId="5CC37B2A" w14:textId="67B9F863" w:rsidR="004D50CC" w:rsidRPr="004D50CC" w:rsidRDefault="004D50CC" w:rsidP="004D50CC">
            <w:pPr>
              <w:ind w:firstLine="0"/>
            </w:pPr>
            <w:r>
              <w:t>Gibson</w:t>
            </w:r>
          </w:p>
        </w:tc>
        <w:tc>
          <w:tcPr>
            <w:tcW w:w="2179" w:type="dxa"/>
            <w:shd w:val="clear" w:color="auto" w:fill="auto"/>
          </w:tcPr>
          <w:p w14:paraId="5258DD63" w14:textId="647AD417" w:rsidR="004D50CC" w:rsidRPr="004D50CC" w:rsidRDefault="004D50CC" w:rsidP="004D50CC">
            <w:pPr>
              <w:ind w:firstLine="0"/>
            </w:pPr>
            <w:r>
              <w:t>Gilliam</w:t>
            </w:r>
          </w:p>
        </w:tc>
        <w:tc>
          <w:tcPr>
            <w:tcW w:w="2180" w:type="dxa"/>
            <w:shd w:val="clear" w:color="auto" w:fill="auto"/>
          </w:tcPr>
          <w:p w14:paraId="363204B8" w14:textId="5727664C" w:rsidR="004D50CC" w:rsidRPr="004D50CC" w:rsidRDefault="004D50CC" w:rsidP="004D50CC">
            <w:pPr>
              <w:ind w:firstLine="0"/>
            </w:pPr>
            <w:r>
              <w:t>Gilliard</w:t>
            </w:r>
          </w:p>
        </w:tc>
      </w:tr>
      <w:tr w:rsidR="004D50CC" w:rsidRPr="004D50CC" w14:paraId="1DE101B6" w14:textId="77777777" w:rsidTr="004D50CC">
        <w:tc>
          <w:tcPr>
            <w:tcW w:w="2179" w:type="dxa"/>
            <w:shd w:val="clear" w:color="auto" w:fill="auto"/>
          </w:tcPr>
          <w:p w14:paraId="6D2EC13B" w14:textId="1D8C59B0" w:rsidR="004D50CC" w:rsidRPr="004D50CC" w:rsidRDefault="004D50CC" w:rsidP="004D50CC">
            <w:pPr>
              <w:ind w:firstLine="0"/>
            </w:pPr>
            <w:r>
              <w:t>Guest</w:t>
            </w:r>
          </w:p>
        </w:tc>
        <w:tc>
          <w:tcPr>
            <w:tcW w:w="2179" w:type="dxa"/>
            <w:shd w:val="clear" w:color="auto" w:fill="auto"/>
          </w:tcPr>
          <w:p w14:paraId="35B7D7DD" w14:textId="2C5973E1" w:rsidR="004D50CC" w:rsidRPr="004D50CC" w:rsidRDefault="004D50CC" w:rsidP="004D50CC">
            <w:pPr>
              <w:ind w:firstLine="0"/>
            </w:pPr>
            <w:r>
              <w:t>Guffey</w:t>
            </w:r>
          </w:p>
        </w:tc>
        <w:tc>
          <w:tcPr>
            <w:tcW w:w="2180" w:type="dxa"/>
            <w:shd w:val="clear" w:color="auto" w:fill="auto"/>
          </w:tcPr>
          <w:p w14:paraId="68E1149F" w14:textId="7EBF4864" w:rsidR="004D50CC" w:rsidRPr="004D50CC" w:rsidRDefault="004D50CC" w:rsidP="004D50CC">
            <w:pPr>
              <w:ind w:firstLine="0"/>
            </w:pPr>
            <w:r>
              <w:t>Haddon</w:t>
            </w:r>
          </w:p>
        </w:tc>
      </w:tr>
      <w:tr w:rsidR="004D50CC" w:rsidRPr="004D50CC" w14:paraId="078363C3" w14:textId="77777777" w:rsidTr="004D50CC">
        <w:tc>
          <w:tcPr>
            <w:tcW w:w="2179" w:type="dxa"/>
            <w:shd w:val="clear" w:color="auto" w:fill="auto"/>
          </w:tcPr>
          <w:p w14:paraId="5C0B76D0" w14:textId="0B491360" w:rsidR="004D50CC" w:rsidRPr="004D50CC" w:rsidRDefault="004D50CC" w:rsidP="004D50CC">
            <w:pPr>
              <w:ind w:firstLine="0"/>
            </w:pPr>
            <w:r>
              <w:t>Hager</w:t>
            </w:r>
          </w:p>
        </w:tc>
        <w:tc>
          <w:tcPr>
            <w:tcW w:w="2179" w:type="dxa"/>
            <w:shd w:val="clear" w:color="auto" w:fill="auto"/>
          </w:tcPr>
          <w:p w14:paraId="3ED9DF48" w14:textId="0D7904D9" w:rsidR="004D50CC" w:rsidRPr="004D50CC" w:rsidRDefault="004D50CC" w:rsidP="004D50CC">
            <w:pPr>
              <w:ind w:firstLine="0"/>
            </w:pPr>
            <w:r>
              <w:t>Hardee</w:t>
            </w:r>
          </w:p>
        </w:tc>
        <w:tc>
          <w:tcPr>
            <w:tcW w:w="2180" w:type="dxa"/>
            <w:shd w:val="clear" w:color="auto" w:fill="auto"/>
          </w:tcPr>
          <w:p w14:paraId="47579F34" w14:textId="76BBAA6E" w:rsidR="004D50CC" w:rsidRPr="004D50CC" w:rsidRDefault="004D50CC" w:rsidP="004D50CC">
            <w:pPr>
              <w:ind w:firstLine="0"/>
            </w:pPr>
            <w:r>
              <w:t>Harris</w:t>
            </w:r>
          </w:p>
        </w:tc>
      </w:tr>
      <w:tr w:rsidR="004D50CC" w:rsidRPr="004D50CC" w14:paraId="1EEBA4E3" w14:textId="77777777" w:rsidTr="004D50CC">
        <w:tc>
          <w:tcPr>
            <w:tcW w:w="2179" w:type="dxa"/>
            <w:shd w:val="clear" w:color="auto" w:fill="auto"/>
          </w:tcPr>
          <w:p w14:paraId="5696E975" w14:textId="1886479B" w:rsidR="004D50CC" w:rsidRPr="004D50CC" w:rsidRDefault="004D50CC" w:rsidP="004D50CC">
            <w:pPr>
              <w:ind w:firstLine="0"/>
            </w:pPr>
            <w:r>
              <w:t>Hartnett</w:t>
            </w:r>
          </w:p>
        </w:tc>
        <w:tc>
          <w:tcPr>
            <w:tcW w:w="2179" w:type="dxa"/>
            <w:shd w:val="clear" w:color="auto" w:fill="auto"/>
          </w:tcPr>
          <w:p w14:paraId="7687217D" w14:textId="7275D2B5" w:rsidR="004D50CC" w:rsidRPr="004D50CC" w:rsidRDefault="004D50CC" w:rsidP="004D50CC">
            <w:pPr>
              <w:ind w:firstLine="0"/>
            </w:pPr>
            <w:r>
              <w:t>Hayes</w:t>
            </w:r>
          </w:p>
        </w:tc>
        <w:tc>
          <w:tcPr>
            <w:tcW w:w="2180" w:type="dxa"/>
            <w:shd w:val="clear" w:color="auto" w:fill="auto"/>
          </w:tcPr>
          <w:p w14:paraId="391CBF82" w14:textId="2D215BF2" w:rsidR="004D50CC" w:rsidRPr="004D50CC" w:rsidRDefault="004D50CC" w:rsidP="004D50CC">
            <w:pPr>
              <w:ind w:firstLine="0"/>
            </w:pPr>
            <w:r>
              <w:t>Henegan</w:t>
            </w:r>
          </w:p>
        </w:tc>
      </w:tr>
      <w:tr w:rsidR="004D50CC" w:rsidRPr="004D50CC" w14:paraId="379D0D1D" w14:textId="77777777" w:rsidTr="004D50CC">
        <w:tc>
          <w:tcPr>
            <w:tcW w:w="2179" w:type="dxa"/>
            <w:shd w:val="clear" w:color="auto" w:fill="auto"/>
          </w:tcPr>
          <w:p w14:paraId="512156F4" w14:textId="73D125DB" w:rsidR="004D50CC" w:rsidRPr="004D50CC" w:rsidRDefault="004D50CC" w:rsidP="004D50CC">
            <w:pPr>
              <w:ind w:firstLine="0"/>
            </w:pPr>
            <w:r>
              <w:t>Hewitt</w:t>
            </w:r>
          </w:p>
        </w:tc>
        <w:tc>
          <w:tcPr>
            <w:tcW w:w="2179" w:type="dxa"/>
            <w:shd w:val="clear" w:color="auto" w:fill="auto"/>
          </w:tcPr>
          <w:p w14:paraId="0711BB37" w14:textId="39A645AF" w:rsidR="004D50CC" w:rsidRPr="004D50CC" w:rsidRDefault="004D50CC" w:rsidP="004D50CC">
            <w:pPr>
              <w:ind w:firstLine="0"/>
            </w:pPr>
            <w:r>
              <w:t>Hiott</w:t>
            </w:r>
          </w:p>
        </w:tc>
        <w:tc>
          <w:tcPr>
            <w:tcW w:w="2180" w:type="dxa"/>
            <w:shd w:val="clear" w:color="auto" w:fill="auto"/>
          </w:tcPr>
          <w:p w14:paraId="4E47E806" w14:textId="3ACC1F9E" w:rsidR="004D50CC" w:rsidRPr="004D50CC" w:rsidRDefault="004D50CC" w:rsidP="004D50CC">
            <w:pPr>
              <w:ind w:firstLine="0"/>
            </w:pPr>
            <w:r>
              <w:t>Hixon</w:t>
            </w:r>
          </w:p>
        </w:tc>
      </w:tr>
      <w:tr w:rsidR="004D50CC" w:rsidRPr="004D50CC" w14:paraId="739B12DE" w14:textId="77777777" w:rsidTr="004D50CC">
        <w:tc>
          <w:tcPr>
            <w:tcW w:w="2179" w:type="dxa"/>
            <w:shd w:val="clear" w:color="auto" w:fill="auto"/>
          </w:tcPr>
          <w:p w14:paraId="1F0CF0B2" w14:textId="43E5D075" w:rsidR="004D50CC" w:rsidRPr="004D50CC" w:rsidRDefault="004D50CC" w:rsidP="004D50CC">
            <w:pPr>
              <w:ind w:firstLine="0"/>
            </w:pPr>
            <w:r>
              <w:t>Howard</w:t>
            </w:r>
          </w:p>
        </w:tc>
        <w:tc>
          <w:tcPr>
            <w:tcW w:w="2179" w:type="dxa"/>
            <w:shd w:val="clear" w:color="auto" w:fill="auto"/>
          </w:tcPr>
          <w:p w14:paraId="4E7AAA5D" w14:textId="627AED19" w:rsidR="004D50CC" w:rsidRPr="004D50CC" w:rsidRDefault="004D50CC" w:rsidP="004D50CC">
            <w:pPr>
              <w:ind w:firstLine="0"/>
            </w:pPr>
            <w:r>
              <w:t>Hyde</w:t>
            </w:r>
          </w:p>
        </w:tc>
        <w:tc>
          <w:tcPr>
            <w:tcW w:w="2180" w:type="dxa"/>
            <w:shd w:val="clear" w:color="auto" w:fill="auto"/>
          </w:tcPr>
          <w:p w14:paraId="52E6997C" w14:textId="20E6B4B2" w:rsidR="004D50CC" w:rsidRPr="004D50CC" w:rsidRDefault="004D50CC" w:rsidP="004D50CC">
            <w:pPr>
              <w:ind w:firstLine="0"/>
            </w:pPr>
            <w:r>
              <w:t>Jefferson</w:t>
            </w:r>
          </w:p>
        </w:tc>
      </w:tr>
      <w:tr w:rsidR="004D50CC" w:rsidRPr="004D50CC" w14:paraId="2087E59B" w14:textId="77777777" w:rsidTr="004D50CC">
        <w:tc>
          <w:tcPr>
            <w:tcW w:w="2179" w:type="dxa"/>
            <w:shd w:val="clear" w:color="auto" w:fill="auto"/>
          </w:tcPr>
          <w:p w14:paraId="1F2FD346" w14:textId="4DAED79F" w:rsidR="004D50CC" w:rsidRPr="004D50CC" w:rsidRDefault="004D50CC" w:rsidP="004D50CC">
            <w:pPr>
              <w:ind w:firstLine="0"/>
            </w:pPr>
            <w:r>
              <w:t>J. E. Johnson</w:t>
            </w:r>
          </w:p>
        </w:tc>
        <w:tc>
          <w:tcPr>
            <w:tcW w:w="2179" w:type="dxa"/>
            <w:shd w:val="clear" w:color="auto" w:fill="auto"/>
          </w:tcPr>
          <w:p w14:paraId="08C8EB64" w14:textId="4792C920" w:rsidR="004D50CC" w:rsidRPr="004D50CC" w:rsidRDefault="004D50CC" w:rsidP="004D50CC">
            <w:pPr>
              <w:ind w:firstLine="0"/>
            </w:pPr>
            <w:r>
              <w:t>J. L. Johnson</w:t>
            </w:r>
          </w:p>
        </w:tc>
        <w:tc>
          <w:tcPr>
            <w:tcW w:w="2180" w:type="dxa"/>
            <w:shd w:val="clear" w:color="auto" w:fill="auto"/>
          </w:tcPr>
          <w:p w14:paraId="1EFB0F55" w14:textId="653AACB6" w:rsidR="004D50CC" w:rsidRPr="004D50CC" w:rsidRDefault="004D50CC" w:rsidP="004D50CC">
            <w:pPr>
              <w:ind w:firstLine="0"/>
            </w:pPr>
            <w:r>
              <w:t>S. Jones</w:t>
            </w:r>
          </w:p>
        </w:tc>
      </w:tr>
      <w:tr w:rsidR="004D50CC" w:rsidRPr="004D50CC" w14:paraId="4377C610" w14:textId="77777777" w:rsidTr="004D50CC">
        <w:tc>
          <w:tcPr>
            <w:tcW w:w="2179" w:type="dxa"/>
            <w:shd w:val="clear" w:color="auto" w:fill="auto"/>
          </w:tcPr>
          <w:p w14:paraId="188027DA" w14:textId="1700A506" w:rsidR="004D50CC" w:rsidRPr="004D50CC" w:rsidRDefault="004D50CC" w:rsidP="004D50CC">
            <w:pPr>
              <w:ind w:firstLine="0"/>
            </w:pPr>
            <w:r>
              <w:t>W. Jones</w:t>
            </w:r>
          </w:p>
        </w:tc>
        <w:tc>
          <w:tcPr>
            <w:tcW w:w="2179" w:type="dxa"/>
            <w:shd w:val="clear" w:color="auto" w:fill="auto"/>
          </w:tcPr>
          <w:p w14:paraId="0785A70C" w14:textId="0EC7A808" w:rsidR="004D50CC" w:rsidRPr="004D50CC" w:rsidRDefault="004D50CC" w:rsidP="004D50CC">
            <w:pPr>
              <w:ind w:firstLine="0"/>
            </w:pPr>
            <w:r>
              <w:t>Jordan</w:t>
            </w:r>
          </w:p>
        </w:tc>
        <w:tc>
          <w:tcPr>
            <w:tcW w:w="2180" w:type="dxa"/>
            <w:shd w:val="clear" w:color="auto" w:fill="auto"/>
          </w:tcPr>
          <w:p w14:paraId="2D662A76" w14:textId="1C85EE03" w:rsidR="004D50CC" w:rsidRPr="004D50CC" w:rsidRDefault="004D50CC" w:rsidP="004D50CC">
            <w:pPr>
              <w:ind w:firstLine="0"/>
            </w:pPr>
            <w:r>
              <w:t>Kilmartin</w:t>
            </w:r>
          </w:p>
        </w:tc>
      </w:tr>
      <w:tr w:rsidR="004D50CC" w:rsidRPr="004D50CC" w14:paraId="75DB7696" w14:textId="77777777" w:rsidTr="004D50CC">
        <w:tc>
          <w:tcPr>
            <w:tcW w:w="2179" w:type="dxa"/>
            <w:shd w:val="clear" w:color="auto" w:fill="auto"/>
          </w:tcPr>
          <w:p w14:paraId="64F61B71" w14:textId="590897EB" w:rsidR="004D50CC" w:rsidRPr="004D50CC" w:rsidRDefault="004D50CC" w:rsidP="004D50CC">
            <w:pPr>
              <w:ind w:firstLine="0"/>
            </w:pPr>
            <w:r>
              <w:t>King</w:t>
            </w:r>
          </w:p>
        </w:tc>
        <w:tc>
          <w:tcPr>
            <w:tcW w:w="2179" w:type="dxa"/>
            <w:shd w:val="clear" w:color="auto" w:fill="auto"/>
          </w:tcPr>
          <w:p w14:paraId="5087B0C4" w14:textId="39B9005E" w:rsidR="004D50CC" w:rsidRPr="004D50CC" w:rsidRDefault="004D50CC" w:rsidP="004D50CC">
            <w:pPr>
              <w:ind w:firstLine="0"/>
            </w:pPr>
            <w:r>
              <w:t>Kirby</w:t>
            </w:r>
          </w:p>
        </w:tc>
        <w:tc>
          <w:tcPr>
            <w:tcW w:w="2180" w:type="dxa"/>
            <w:shd w:val="clear" w:color="auto" w:fill="auto"/>
          </w:tcPr>
          <w:p w14:paraId="00952C91" w14:textId="094FE281" w:rsidR="004D50CC" w:rsidRPr="004D50CC" w:rsidRDefault="004D50CC" w:rsidP="004D50CC">
            <w:pPr>
              <w:ind w:firstLine="0"/>
            </w:pPr>
            <w:r>
              <w:t>Landing</w:t>
            </w:r>
          </w:p>
        </w:tc>
      </w:tr>
      <w:tr w:rsidR="004D50CC" w:rsidRPr="004D50CC" w14:paraId="4335E3D3" w14:textId="77777777" w:rsidTr="004D50CC">
        <w:tc>
          <w:tcPr>
            <w:tcW w:w="2179" w:type="dxa"/>
            <w:shd w:val="clear" w:color="auto" w:fill="auto"/>
          </w:tcPr>
          <w:p w14:paraId="7F61565F" w14:textId="58B125DC" w:rsidR="004D50CC" w:rsidRPr="004D50CC" w:rsidRDefault="004D50CC" w:rsidP="004D50CC">
            <w:pPr>
              <w:ind w:firstLine="0"/>
            </w:pPr>
            <w:r>
              <w:t>Lawson</w:t>
            </w:r>
          </w:p>
        </w:tc>
        <w:tc>
          <w:tcPr>
            <w:tcW w:w="2179" w:type="dxa"/>
            <w:shd w:val="clear" w:color="auto" w:fill="auto"/>
          </w:tcPr>
          <w:p w14:paraId="543B65E2" w14:textId="1F064F34" w:rsidR="004D50CC" w:rsidRPr="004D50CC" w:rsidRDefault="004D50CC" w:rsidP="004D50CC">
            <w:pPr>
              <w:ind w:firstLine="0"/>
            </w:pPr>
            <w:r>
              <w:t>Leber</w:t>
            </w:r>
          </w:p>
        </w:tc>
        <w:tc>
          <w:tcPr>
            <w:tcW w:w="2180" w:type="dxa"/>
            <w:shd w:val="clear" w:color="auto" w:fill="auto"/>
          </w:tcPr>
          <w:p w14:paraId="05C0742F" w14:textId="50192F0B" w:rsidR="004D50CC" w:rsidRPr="004D50CC" w:rsidRDefault="004D50CC" w:rsidP="004D50CC">
            <w:pPr>
              <w:ind w:firstLine="0"/>
            </w:pPr>
            <w:r>
              <w:t>Ligon</w:t>
            </w:r>
          </w:p>
        </w:tc>
      </w:tr>
      <w:tr w:rsidR="004D50CC" w:rsidRPr="004D50CC" w14:paraId="6E474C28" w14:textId="77777777" w:rsidTr="004D50CC">
        <w:tc>
          <w:tcPr>
            <w:tcW w:w="2179" w:type="dxa"/>
            <w:shd w:val="clear" w:color="auto" w:fill="auto"/>
          </w:tcPr>
          <w:p w14:paraId="0571EAB3" w14:textId="712E98D4" w:rsidR="004D50CC" w:rsidRPr="004D50CC" w:rsidRDefault="004D50CC" w:rsidP="004D50CC">
            <w:pPr>
              <w:ind w:firstLine="0"/>
            </w:pPr>
            <w:r>
              <w:t>Long</w:t>
            </w:r>
          </w:p>
        </w:tc>
        <w:tc>
          <w:tcPr>
            <w:tcW w:w="2179" w:type="dxa"/>
            <w:shd w:val="clear" w:color="auto" w:fill="auto"/>
          </w:tcPr>
          <w:p w14:paraId="7E458EB8" w14:textId="23A9E312" w:rsidR="004D50CC" w:rsidRPr="004D50CC" w:rsidRDefault="004D50CC" w:rsidP="004D50CC">
            <w:pPr>
              <w:ind w:firstLine="0"/>
            </w:pPr>
            <w:r>
              <w:t>Lowe</w:t>
            </w:r>
          </w:p>
        </w:tc>
        <w:tc>
          <w:tcPr>
            <w:tcW w:w="2180" w:type="dxa"/>
            <w:shd w:val="clear" w:color="auto" w:fill="auto"/>
          </w:tcPr>
          <w:p w14:paraId="4D8123CD" w14:textId="4778EC4D" w:rsidR="004D50CC" w:rsidRPr="004D50CC" w:rsidRDefault="004D50CC" w:rsidP="004D50CC">
            <w:pPr>
              <w:ind w:firstLine="0"/>
            </w:pPr>
            <w:r>
              <w:t>McCravy</w:t>
            </w:r>
          </w:p>
        </w:tc>
      </w:tr>
      <w:tr w:rsidR="004D50CC" w:rsidRPr="004D50CC" w14:paraId="24E65109" w14:textId="77777777" w:rsidTr="004D50CC">
        <w:tc>
          <w:tcPr>
            <w:tcW w:w="2179" w:type="dxa"/>
            <w:shd w:val="clear" w:color="auto" w:fill="auto"/>
          </w:tcPr>
          <w:p w14:paraId="40418ED2" w14:textId="050E19BF" w:rsidR="004D50CC" w:rsidRPr="004D50CC" w:rsidRDefault="004D50CC" w:rsidP="004D50CC">
            <w:pPr>
              <w:ind w:firstLine="0"/>
            </w:pPr>
            <w:r>
              <w:t>McDaniel</w:t>
            </w:r>
          </w:p>
        </w:tc>
        <w:tc>
          <w:tcPr>
            <w:tcW w:w="2179" w:type="dxa"/>
            <w:shd w:val="clear" w:color="auto" w:fill="auto"/>
          </w:tcPr>
          <w:p w14:paraId="2E10E488" w14:textId="08FE6AB7" w:rsidR="004D50CC" w:rsidRPr="004D50CC" w:rsidRDefault="004D50CC" w:rsidP="004D50CC">
            <w:pPr>
              <w:ind w:firstLine="0"/>
            </w:pPr>
            <w:r>
              <w:t>McGinnis</w:t>
            </w:r>
          </w:p>
        </w:tc>
        <w:tc>
          <w:tcPr>
            <w:tcW w:w="2180" w:type="dxa"/>
            <w:shd w:val="clear" w:color="auto" w:fill="auto"/>
          </w:tcPr>
          <w:p w14:paraId="591C11DE" w14:textId="2350960B" w:rsidR="004D50CC" w:rsidRPr="004D50CC" w:rsidRDefault="004D50CC" w:rsidP="004D50CC">
            <w:pPr>
              <w:ind w:firstLine="0"/>
            </w:pPr>
            <w:r>
              <w:t>Mitchell</w:t>
            </w:r>
          </w:p>
        </w:tc>
      </w:tr>
      <w:tr w:rsidR="004D50CC" w:rsidRPr="004D50CC" w14:paraId="39557C34" w14:textId="77777777" w:rsidTr="004D50CC">
        <w:tc>
          <w:tcPr>
            <w:tcW w:w="2179" w:type="dxa"/>
            <w:shd w:val="clear" w:color="auto" w:fill="auto"/>
          </w:tcPr>
          <w:p w14:paraId="32BF8283" w14:textId="6598FA3D" w:rsidR="004D50CC" w:rsidRPr="004D50CC" w:rsidRDefault="004D50CC" w:rsidP="004D50CC">
            <w:pPr>
              <w:ind w:firstLine="0"/>
            </w:pPr>
            <w:r>
              <w:t>T. Moore</w:t>
            </w:r>
          </w:p>
        </w:tc>
        <w:tc>
          <w:tcPr>
            <w:tcW w:w="2179" w:type="dxa"/>
            <w:shd w:val="clear" w:color="auto" w:fill="auto"/>
          </w:tcPr>
          <w:p w14:paraId="77FEB6ED" w14:textId="38C4D29F" w:rsidR="004D50CC" w:rsidRPr="004D50CC" w:rsidRDefault="004D50CC" w:rsidP="004D50CC">
            <w:pPr>
              <w:ind w:firstLine="0"/>
            </w:pPr>
            <w:r>
              <w:t>Moss</w:t>
            </w:r>
          </w:p>
        </w:tc>
        <w:tc>
          <w:tcPr>
            <w:tcW w:w="2180" w:type="dxa"/>
            <w:shd w:val="clear" w:color="auto" w:fill="auto"/>
          </w:tcPr>
          <w:p w14:paraId="01BC8C0D" w14:textId="71D0FD25" w:rsidR="004D50CC" w:rsidRPr="004D50CC" w:rsidRDefault="004D50CC" w:rsidP="004D50CC">
            <w:pPr>
              <w:ind w:firstLine="0"/>
            </w:pPr>
            <w:r>
              <w:t>Murphy</w:t>
            </w:r>
          </w:p>
        </w:tc>
      </w:tr>
      <w:tr w:rsidR="004D50CC" w:rsidRPr="004D50CC" w14:paraId="2A93CE40" w14:textId="77777777" w:rsidTr="004D50CC">
        <w:tc>
          <w:tcPr>
            <w:tcW w:w="2179" w:type="dxa"/>
            <w:shd w:val="clear" w:color="auto" w:fill="auto"/>
          </w:tcPr>
          <w:p w14:paraId="1F8ABA8D" w14:textId="798C570B" w:rsidR="004D50CC" w:rsidRPr="004D50CC" w:rsidRDefault="004D50CC" w:rsidP="004D50CC">
            <w:pPr>
              <w:ind w:firstLine="0"/>
            </w:pPr>
            <w:r>
              <w:t>Neese</w:t>
            </w:r>
          </w:p>
        </w:tc>
        <w:tc>
          <w:tcPr>
            <w:tcW w:w="2179" w:type="dxa"/>
            <w:shd w:val="clear" w:color="auto" w:fill="auto"/>
          </w:tcPr>
          <w:p w14:paraId="28236DAB" w14:textId="17F442B3" w:rsidR="004D50CC" w:rsidRPr="004D50CC" w:rsidRDefault="004D50CC" w:rsidP="004D50CC">
            <w:pPr>
              <w:ind w:firstLine="0"/>
            </w:pPr>
            <w:r>
              <w:t>B. Newton</w:t>
            </w:r>
          </w:p>
        </w:tc>
        <w:tc>
          <w:tcPr>
            <w:tcW w:w="2180" w:type="dxa"/>
            <w:shd w:val="clear" w:color="auto" w:fill="auto"/>
          </w:tcPr>
          <w:p w14:paraId="723306AB" w14:textId="10AF90B1" w:rsidR="004D50CC" w:rsidRPr="004D50CC" w:rsidRDefault="004D50CC" w:rsidP="004D50CC">
            <w:pPr>
              <w:ind w:firstLine="0"/>
            </w:pPr>
            <w:r>
              <w:t>W. Newton</w:t>
            </w:r>
          </w:p>
        </w:tc>
      </w:tr>
      <w:tr w:rsidR="004D50CC" w:rsidRPr="004D50CC" w14:paraId="16DAEE80" w14:textId="77777777" w:rsidTr="004D50CC">
        <w:tc>
          <w:tcPr>
            <w:tcW w:w="2179" w:type="dxa"/>
            <w:shd w:val="clear" w:color="auto" w:fill="auto"/>
          </w:tcPr>
          <w:p w14:paraId="035C381B" w14:textId="3A4E8A9A" w:rsidR="004D50CC" w:rsidRPr="004D50CC" w:rsidRDefault="004D50CC" w:rsidP="004D50CC">
            <w:pPr>
              <w:ind w:firstLine="0"/>
            </w:pPr>
            <w:r>
              <w:t>Nutt</w:t>
            </w:r>
          </w:p>
        </w:tc>
        <w:tc>
          <w:tcPr>
            <w:tcW w:w="2179" w:type="dxa"/>
            <w:shd w:val="clear" w:color="auto" w:fill="auto"/>
          </w:tcPr>
          <w:p w14:paraId="03E128E5" w14:textId="7228078A" w:rsidR="004D50CC" w:rsidRPr="004D50CC" w:rsidRDefault="004D50CC" w:rsidP="004D50CC">
            <w:pPr>
              <w:ind w:firstLine="0"/>
            </w:pPr>
            <w:r>
              <w:t>O'Neal</w:t>
            </w:r>
          </w:p>
        </w:tc>
        <w:tc>
          <w:tcPr>
            <w:tcW w:w="2180" w:type="dxa"/>
            <w:shd w:val="clear" w:color="auto" w:fill="auto"/>
          </w:tcPr>
          <w:p w14:paraId="6FEA9ECC" w14:textId="04B631EC" w:rsidR="004D50CC" w:rsidRPr="004D50CC" w:rsidRDefault="004D50CC" w:rsidP="004D50CC">
            <w:pPr>
              <w:ind w:firstLine="0"/>
            </w:pPr>
            <w:r>
              <w:t>Oremus</w:t>
            </w:r>
          </w:p>
        </w:tc>
      </w:tr>
      <w:tr w:rsidR="004D50CC" w:rsidRPr="004D50CC" w14:paraId="30B302AC" w14:textId="77777777" w:rsidTr="004D50CC">
        <w:tc>
          <w:tcPr>
            <w:tcW w:w="2179" w:type="dxa"/>
            <w:shd w:val="clear" w:color="auto" w:fill="auto"/>
          </w:tcPr>
          <w:p w14:paraId="67FC57AD" w14:textId="5CA5D6B7" w:rsidR="004D50CC" w:rsidRPr="004D50CC" w:rsidRDefault="004D50CC" w:rsidP="004D50CC">
            <w:pPr>
              <w:ind w:firstLine="0"/>
            </w:pPr>
            <w:r>
              <w:t>Ott</w:t>
            </w:r>
          </w:p>
        </w:tc>
        <w:tc>
          <w:tcPr>
            <w:tcW w:w="2179" w:type="dxa"/>
            <w:shd w:val="clear" w:color="auto" w:fill="auto"/>
          </w:tcPr>
          <w:p w14:paraId="56BC6402" w14:textId="612B1C38" w:rsidR="004D50CC" w:rsidRPr="004D50CC" w:rsidRDefault="004D50CC" w:rsidP="004D50CC">
            <w:pPr>
              <w:ind w:firstLine="0"/>
            </w:pPr>
            <w:r>
              <w:t>Pace</w:t>
            </w:r>
          </w:p>
        </w:tc>
        <w:tc>
          <w:tcPr>
            <w:tcW w:w="2180" w:type="dxa"/>
            <w:shd w:val="clear" w:color="auto" w:fill="auto"/>
          </w:tcPr>
          <w:p w14:paraId="14558A9A" w14:textId="4DE68635" w:rsidR="004D50CC" w:rsidRPr="004D50CC" w:rsidRDefault="004D50CC" w:rsidP="004D50CC">
            <w:pPr>
              <w:ind w:firstLine="0"/>
            </w:pPr>
            <w:r>
              <w:t>Pope</w:t>
            </w:r>
          </w:p>
        </w:tc>
      </w:tr>
      <w:tr w:rsidR="004D50CC" w:rsidRPr="004D50CC" w14:paraId="1B8AD739" w14:textId="77777777" w:rsidTr="004D50CC">
        <w:tc>
          <w:tcPr>
            <w:tcW w:w="2179" w:type="dxa"/>
            <w:shd w:val="clear" w:color="auto" w:fill="auto"/>
          </w:tcPr>
          <w:p w14:paraId="5E7A5A52" w14:textId="1FB76E61" w:rsidR="004D50CC" w:rsidRPr="004D50CC" w:rsidRDefault="004D50CC" w:rsidP="004D50CC">
            <w:pPr>
              <w:ind w:firstLine="0"/>
            </w:pPr>
            <w:r>
              <w:t>Rivers</w:t>
            </w:r>
          </w:p>
        </w:tc>
        <w:tc>
          <w:tcPr>
            <w:tcW w:w="2179" w:type="dxa"/>
            <w:shd w:val="clear" w:color="auto" w:fill="auto"/>
          </w:tcPr>
          <w:p w14:paraId="16E7F3D4" w14:textId="5B1251E2" w:rsidR="004D50CC" w:rsidRPr="004D50CC" w:rsidRDefault="004D50CC" w:rsidP="004D50CC">
            <w:pPr>
              <w:ind w:firstLine="0"/>
            </w:pPr>
            <w:r>
              <w:t>Robbins</w:t>
            </w:r>
          </w:p>
        </w:tc>
        <w:tc>
          <w:tcPr>
            <w:tcW w:w="2180" w:type="dxa"/>
            <w:shd w:val="clear" w:color="auto" w:fill="auto"/>
          </w:tcPr>
          <w:p w14:paraId="5B81BF0A" w14:textId="68DC325A" w:rsidR="004D50CC" w:rsidRPr="004D50CC" w:rsidRDefault="004D50CC" w:rsidP="004D50CC">
            <w:pPr>
              <w:ind w:firstLine="0"/>
            </w:pPr>
            <w:r>
              <w:t>Rose</w:t>
            </w:r>
          </w:p>
        </w:tc>
      </w:tr>
      <w:tr w:rsidR="004D50CC" w:rsidRPr="004D50CC" w14:paraId="50593337" w14:textId="77777777" w:rsidTr="004D50CC">
        <w:tc>
          <w:tcPr>
            <w:tcW w:w="2179" w:type="dxa"/>
            <w:shd w:val="clear" w:color="auto" w:fill="auto"/>
          </w:tcPr>
          <w:p w14:paraId="386F7176" w14:textId="62848C12" w:rsidR="004D50CC" w:rsidRPr="004D50CC" w:rsidRDefault="004D50CC" w:rsidP="004D50CC">
            <w:pPr>
              <w:ind w:firstLine="0"/>
            </w:pPr>
            <w:r>
              <w:t>Sandifer</w:t>
            </w:r>
          </w:p>
        </w:tc>
        <w:tc>
          <w:tcPr>
            <w:tcW w:w="2179" w:type="dxa"/>
            <w:shd w:val="clear" w:color="auto" w:fill="auto"/>
          </w:tcPr>
          <w:p w14:paraId="266087D9" w14:textId="11FE8587" w:rsidR="004D50CC" w:rsidRPr="004D50CC" w:rsidRDefault="004D50CC" w:rsidP="004D50CC">
            <w:pPr>
              <w:ind w:firstLine="0"/>
            </w:pPr>
            <w:r>
              <w:t>Schuessler</w:t>
            </w:r>
          </w:p>
        </w:tc>
        <w:tc>
          <w:tcPr>
            <w:tcW w:w="2180" w:type="dxa"/>
            <w:shd w:val="clear" w:color="auto" w:fill="auto"/>
          </w:tcPr>
          <w:p w14:paraId="60484A59" w14:textId="6C55509A" w:rsidR="004D50CC" w:rsidRPr="004D50CC" w:rsidRDefault="004D50CC" w:rsidP="004D50CC">
            <w:pPr>
              <w:ind w:firstLine="0"/>
            </w:pPr>
            <w:r>
              <w:t>Sessions</w:t>
            </w:r>
          </w:p>
        </w:tc>
      </w:tr>
      <w:tr w:rsidR="004D50CC" w:rsidRPr="004D50CC" w14:paraId="75EEDA58" w14:textId="77777777" w:rsidTr="004D50CC">
        <w:tc>
          <w:tcPr>
            <w:tcW w:w="2179" w:type="dxa"/>
            <w:shd w:val="clear" w:color="auto" w:fill="auto"/>
          </w:tcPr>
          <w:p w14:paraId="090E9AA1" w14:textId="20020581" w:rsidR="004D50CC" w:rsidRPr="004D50CC" w:rsidRDefault="004D50CC" w:rsidP="004D50CC">
            <w:pPr>
              <w:ind w:firstLine="0"/>
            </w:pPr>
            <w:r>
              <w:t>G. M. Smith</w:t>
            </w:r>
          </w:p>
        </w:tc>
        <w:tc>
          <w:tcPr>
            <w:tcW w:w="2179" w:type="dxa"/>
            <w:shd w:val="clear" w:color="auto" w:fill="auto"/>
          </w:tcPr>
          <w:p w14:paraId="104EB735" w14:textId="0899EC86" w:rsidR="004D50CC" w:rsidRPr="004D50CC" w:rsidRDefault="004D50CC" w:rsidP="004D50CC">
            <w:pPr>
              <w:ind w:firstLine="0"/>
            </w:pPr>
            <w:r>
              <w:t>M. M. Smith</w:t>
            </w:r>
          </w:p>
        </w:tc>
        <w:tc>
          <w:tcPr>
            <w:tcW w:w="2180" w:type="dxa"/>
            <w:shd w:val="clear" w:color="auto" w:fill="auto"/>
          </w:tcPr>
          <w:p w14:paraId="36D71FE1" w14:textId="14138F2C" w:rsidR="004D50CC" w:rsidRPr="004D50CC" w:rsidRDefault="004D50CC" w:rsidP="004D50CC">
            <w:pPr>
              <w:ind w:firstLine="0"/>
            </w:pPr>
            <w:r>
              <w:t>Stavrinakis</w:t>
            </w:r>
          </w:p>
        </w:tc>
      </w:tr>
      <w:tr w:rsidR="004D50CC" w:rsidRPr="004D50CC" w14:paraId="28FE98FB" w14:textId="77777777" w:rsidTr="004D50CC">
        <w:tc>
          <w:tcPr>
            <w:tcW w:w="2179" w:type="dxa"/>
            <w:shd w:val="clear" w:color="auto" w:fill="auto"/>
          </w:tcPr>
          <w:p w14:paraId="673B597A" w14:textId="4D685131" w:rsidR="004D50CC" w:rsidRPr="004D50CC" w:rsidRDefault="004D50CC" w:rsidP="004D50CC">
            <w:pPr>
              <w:ind w:firstLine="0"/>
            </w:pPr>
            <w:r>
              <w:t>Taylor</w:t>
            </w:r>
          </w:p>
        </w:tc>
        <w:tc>
          <w:tcPr>
            <w:tcW w:w="2179" w:type="dxa"/>
            <w:shd w:val="clear" w:color="auto" w:fill="auto"/>
          </w:tcPr>
          <w:p w14:paraId="6AE492BB" w14:textId="35FFA635" w:rsidR="004D50CC" w:rsidRPr="004D50CC" w:rsidRDefault="004D50CC" w:rsidP="004D50CC">
            <w:pPr>
              <w:ind w:firstLine="0"/>
            </w:pPr>
            <w:r>
              <w:t>Tedder</w:t>
            </w:r>
          </w:p>
        </w:tc>
        <w:tc>
          <w:tcPr>
            <w:tcW w:w="2180" w:type="dxa"/>
            <w:shd w:val="clear" w:color="auto" w:fill="auto"/>
          </w:tcPr>
          <w:p w14:paraId="5DDE01F9" w14:textId="2B981E31" w:rsidR="004D50CC" w:rsidRPr="004D50CC" w:rsidRDefault="004D50CC" w:rsidP="004D50CC">
            <w:pPr>
              <w:ind w:firstLine="0"/>
            </w:pPr>
            <w:r>
              <w:t>Thayer</w:t>
            </w:r>
          </w:p>
        </w:tc>
      </w:tr>
      <w:tr w:rsidR="004D50CC" w:rsidRPr="004D50CC" w14:paraId="4C56E2D4" w14:textId="77777777" w:rsidTr="004D50CC">
        <w:tc>
          <w:tcPr>
            <w:tcW w:w="2179" w:type="dxa"/>
            <w:shd w:val="clear" w:color="auto" w:fill="auto"/>
          </w:tcPr>
          <w:p w14:paraId="4A3FA1C3" w14:textId="05CAF69A" w:rsidR="004D50CC" w:rsidRPr="004D50CC" w:rsidRDefault="004D50CC" w:rsidP="004D50CC">
            <w:pPr>
              <w:ind w:firstLine="0"/>
            </w:pPr>
            <w:r>
              <w:t>Thigpen</w:t>
            </w:r>
          </w:p>
        </w:tc>
        <w:tc>
          <w:tcPr>
            <w:tcW w:w="2179" w:type="dxa"/>
            <w:shd w:val="clear" w:color="auto" w:fill="auto"/>
          </w:tcPr>
          <w:p w14:paraId="062D81BF" w14:textId="56631948" w:rsidR="004D50CC" w:rsidRPr="004D50CC" w:rsidRDefault="004D50CC" w:rsidP="004D50CC">
            <w:pPr>
              <w:ind w:firstLine="0"/>
            </w:pPr>
            <w:r>
              <w:t>Trantham</w:t>
            </w:r>
          </w:p>
        </w:tc>
        <w:tc>
          <w:tcPr>
            <w:tcW w:w="2180" w:type="dxa"/>
            <w:shd w:val="clear" w:color="auto" w:fill="auto"/>
          </w:tcPr>
          <w:p w14:paraId="1AD72FF1" w14:textId="32CDC6DC" w:rsidR="004D50CC" w:rsidRPr="004D50CC" w:rsidRDefault="004D50CC" w:rsidP="004D50CC">
            <w:pPr>
              <w:ind w:firstLine="0"/>
            </w:pPr>
            <w:r>
              <w:t>Vaughan</w:t>
            </w:r>
          </w:p>
        </w:tc>
      </w:tr>
      <w:tr w:rsidR="004D50CC" w:rsidRPr="004D50CC" w14:paraId="2B55D383" w14:textId="77777777" w:rsidTr="004D50CC">
        <w:tc>
          <w:tcPr>
            <w:tcW w:w="2179" w:type="dxa"/>
            <w:shd w:val="clear" w:color="auto" w:fill="auto"/>
          </w:tcPr>
          <w:p w14:paraId="3C48B449" w14:textId="1B52A863" w:rsidR="004D50CC" w:rsidRPr="004D50CC" w:rsidRDefault="004D50CC" w:rsidP="004D50CC">
            <w:pPr>
              <w:ind w:firstLine="0"/>
            </w:pPr>
            <w:r>
              <w:t>West</w:t>
            </w:r>
          </w:p>
        </w:tc>
        <w:tc>
          <w:tcPr>
            <w:tcW w:w="2179" w:type="dxa"/>
            <w:shd w:val="clear" w:color="auto" w:fill="auto"/>
          </w:tcPr>
          <w:p w14:paraId="4C39231E" w14:textId="4D1295DC" w:rsidR="004D50CC" w:rsidRPr="004D50CC" w:rsidRDefault="004D50CC" w:rsidP="004D50CC">
            <w:pPr>
              <w:ind w:firstLine="0"/>
            </w:pPr>
            <w:r>
              <w:t>Wetmore</w:t>
            </w:r>
          </w:p>
        </w:tc>
        <w:tc>
          <w:tcPr>
            <w:tcW w:w="2180" w:type="dxa"/>
            <w:shd w:val="clear" w:color="auto" w:fill="auto"/>
          </w:tcPr>
          <w:p w14:paraId="4705247E" w14:textId="5D0C0617" w:rsidR="004D50CC" w:rsidRPr="004D50CC" w:rsidRDefault="004D50CC" w:rsidP="004D50CC">
            <w:pPr>
              <w:ind w:firstLine="0"/>
            </w:pPr>
            <w:r>
              <w:t>Wheeler</w:t>
            </w:r>
          </w:p>
        </w:tc>
      </w:tr>
      <w:tr w:rsidR="004D50CC" w:rsidRPr="004D50CC" w14:paraId="5AB6B80F" w14:textId="77777777" w:rsidTr="004D50CC">
        <w:tc>
          <w:tcPr>
            <w:tcW w:w="2179" w:type="dxa"/>
            <w:shd w:val="clear" w:color="auto" w:fill="auto"/>
          </w:tcPr>
          <w:p w14:paraId="16A004FC" w14:textId="31529326" w:rsidR="004D50CC" w:rsidRPr="004D50CC" w:rsidRDefault="004D50CC" w:rsidP="004D50CC">
            <w:pPr>
              <w:keepNext/>
              <w:ind w:firstLine="0"/>
            </w:pPr>
            <w:r>
              <w:t>White</w:t>
            </w:r>
          </w:p>
        </w:tc>
        <w:tc>
          <w:tcPr>
            <w:tcW w:w="2179" w:type="dxa"/>
            <w:shd w:val="clear" w:color="auto" w:fill="auto"/>
          </w:tcPr>
          <w:p w14:paraId="13EBFA76" w14:textId="47E3D6C5" w:rsidR="004D50CC" w:rsidRPr="004D50CC" w:rsidRDefault="004D50CC" w:rsidP="004D50CC">
            <w:pPr>
              <w:keepNext/>
              <w:ind w:firstLine="0"/>
            </w:pPr>
            <w:r>
              <w:t>Whitmire</w:t>
            </w:r>
          </w:p>
        </w:tc>
        <w:tc>
          <w:tcPr>
            <w:tcW w:w="2180" w:type="dxa"/>
            <w:shd w:val="clear" w:color="auto" w:fill="auto"/>
          </w:tcPr>
          <w:p w14:paraId="5EF43C35" w14:textId="0AB325BA" w:rsidR="004D50CC" w:rsidRPr="004D50CC" w:rsidRDefault="004D50CC" w:rsidP="004D50CC">
            <w:pPr>
              <w:keepNext/>
              <w:ind w:firstLine="0"/>
            </w:pPr>
            <w:r>
              <w:t>Williams</w:t>
            </w:r>
          </w:p>
        </w:tc>
      </w:tr>
      <w:tr w:rsidR="004D50CC" w:rsidRPr="004D50CC" w14:paraId="39A27BA6" w14:textId="77777777" w:rsidTr="004D50CC">
        <w:tc>
          <w:tcPr>
            <w:tcW w:w="2179" w:type="dxa"/>
            <w:shd w:val="clear" w:color="auto" w:fill="auto"/>
          </w:tcPr>
          <w:p w14:paraId="2EC00C7D" w14:textId="15BB021A" w:rsidR="004D50CC" w:rsidRPr="004D50CC" w:rsidRDefault="004D50CC" w:rsidP="004D50CC">
            <w:pPr>
              <w:keepNext/>
              <w:ind w:firstLine="0"/>
            </w:pPr>
            <w:r>
              <w:t>Willis</w:t>
            </w:r>
          </w:p>
        </w:tc>
        <w:tc>
          <w:tcPr>
            <w:tcW w:w="2179" w:type="dxa"/>
            <w:shd w:val="clear" w:color="auto" w:fill="auto"/>
          </w:tcPr>
          <w:p w14:paraId="18ABE69D" w14:textId="424C5565" w:rsidR="004D50CC" w:rsidRPr="004D50CC" w:rsidRDefault="004D50CC" w:rsidP="004D50CC">
            <w:pPr>
              <w:keepNext/>
              <w:ind w:firstLine="0"/>
            </w:pPr>
            <w:r>
              <w:t>Wooten</w:t>
            </w:r>
          </w:p>
        </w:tc>
        <w:tc>
          <w:tcPr>
            <w:tcW w:w="2180" w:type="dxa"/>
            <w:shd w:val="clear" w:color="auto" w:fill="auto"/>
          </w:tcPr>
          <w:p w14:paraId="15BAC84A" w14:textId="0574D524" w:rsidR="004D50CC" w:rsidRPr="004D50CC" w:rsidRDefault="004D50CC" w:rsidP="004D50CC">
            <w:pPr>
              <w:keepNext/>
              <w:ind w:firstLine="0"/>
            </w:pPr>
            <w:r>
              <w:t>Yow</w:t>
            </w:r>
          </w:p>
        </w:tc>
      </w:tr>
    </w:tbl>
    <w:p w14:paraId="17CD90E7" w14:textId="77777777" w:rsidR="004D50CC" w:rsidRDefault="004D50CC" w:rsidP="004D50CC"/>
    <w:p w14:paraId="35DC69A2" w14:textId="68838945" w:rsidR="004D50CC" w:rsidRDefault="004D50CC" w:rsidP="004D50CC">
      <w:pPr>
        <w:jc w:val="center"/>
        <w:rPr>
          <w:b/>
        </w:rPr>
      </w:pPr>
      <w:r w:rsidRPr="004D50CC">
        <w:rPr>
          <w:b/>
        </w:rPr>
        <w:t>Total--105</w:t>
      </w:r>
    </w:p>
    <w:p w14:paraId="19361048" w14:textId="4A1B696E" w:rsidR="004D50CC" w:rsidRDefault="004D50CC" w:rsidP="004D50CC">
      <w:pPr>
        <w:jc w:val="center"/>
        <w:rPr>
          <w:b/>
        </w:rPr>
      </w:pPr>
    </w:p>
    <w:p w14:paraId="6D32FBDA" w14:textId="77777777" w:rsidR="004D50CC" w:rsidRDefault="004D50CC" w:rsidP="004D50CC">
      <w:pPr>
        <w:ind w:firstLine="0"/>
      </w:pPr>
      <w:r w:rsidRPr="004D50CC">
        <w:t xml:space="preserve"> </w:t>
      </w:r>
      <w:r>
        <w:t>Those who voted in the negative are:</w:t>
      </w:r>
    </w:p>
    <w:p w14:paraId="0ED2BE9D" w14:textId="77777777" w:rsidR="004D50CC" w:rsidRDefault="004D50CC" w:rsidP="004D50CC"/>
    <w:p w14:paraId="6AFE95AA" w14:textId="77777777" w:rsidR="004D50CC" w:rsidRDefault="004D50CC" w:rsidP="004D50CC">
      <w:pPr>
        <w:jc w:val="center"/>
        <w:rPr>
          <w:b/>
        </w:rPr>
      </w:pPr>
      <w:r w:rsidRPr="004D50CC">
        <w:rPr>
          <w:b/>
        </w:rPr>
        <w:t>Total--0</w:t>
      </w:r>
    </w:p>
    <w:p w14:paraId="43AF627A" w14:textId="43C0853B" w:rsidR="004D50CC" w:rsidRDefault="004D50CC" w:rsidP="004D50CC">
      <w:pPr>
        <w:jc w:val="center"/>
        <w:rPr>
          <w:b/>
        </w:rPr>
      </w:pPr>
    </w:p>
    <w:p w14:paraId="20578775" w14:textId="77777777" w:rsidR="004D50CC" w:rsidRDefault="004D50CC" w:rsidP="004D50CC">
      <w:r>
        <w:t>So, the Veto of the Governor was overridden and a message was ordered sent to the Senate accordingly.</w:t>
      </w:r>
    </w:p>
    <w:p w14:paraId="59B8415C" w14:textId="0CB03D91" w:rsidR="004D50CC" w:rsidRDefault="004D50CC" w:rsidP="004D50CC"/>
    <w:p w14:paraId="6036A0AA" w14:textId="5116E024" w:rsidR="004D50CC" w:rsidRDefault="004D50CC" w:rsidP="004D50CC">
      <w:pPr>
        <w:keepNext/>
        <w:jc w:val="center"/>
        <w:rPr>
          <w:b/>
        </w:rPr>
      </w:pPr>
      <w:r w:rsidRPr="004D50CC">
        <w:rPr>
          <w:b/>
        </w:rPr>
        <w:t xml:space="preserve">H. 3312--SENATE AMENDMENTS CONCURRED IN AND </w:t>
      </w:r>
      <w:r w:rsidR="00871674">
        <w:rPr>
          <w:b/>
        </w:rPr>
        <w:t>JOINT RESOLUTION</w:t>
      </w:r>
      <w:r w:rsidRPr="004D50CC">
        <w:rPr>
          <w:b/>
        </w:rPr>
        <w:t xml:space="preserve"> ENROLLED</w:t>
      </w:r>
    </w:p>
    <w:p w14:paraId="0DE13E7A" w14:textId="3EE0A50E" w:rsidR="004D50CC" w:rsidRDefault="004D50CC" w:rsidP="004D50CC">
      <w:r>
        <w:t xml:space="preserve">The Senate Amendments to the following </w:t>
      </w:r>
      <w:r w:rsidR="00871674">
        <w:t>Joint Resolution</w:t>
      </w:r>
      <w:r>
        <w:t xml:space="preserve"> were taken up for consideration: </w:t>
      </w:r>
    </w:p>
    <w:p w14:paraId="323736C5" w14:textId="77777777" w:rsidR="004D50CC" w:rsidRDefault="004D50CC" w:rsidP="004D50CC">
      <w:bookmarkStart w:id="38" w:name="include_clip_start_144"/>
      <w:bookmarkEnd w:id="38"/>
    </w:p>
    <w:p w14:paraId="47C63D23" w14:textId="77777777" w:rsidR="004D50CC" w:rsidRDefault="004D50CC" w:rsidP="004D50CC">
      <w:r>
        <w:t>H. 3312 -- Reps. Haddon, Hixon, Forrest, Trantham, Chumley, Cobb-Hunter and Williams: 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622E93A5" w14:textId="1B244C6C" w:rsidR="004D50CC" w:rsidRDefault="004D50CC" w:rsidP="004D50CC">
      <w:bookmarkStart w:id="39" w:name="include_clip_end_144"/>
      <w:bookmarkEnd w:id="39"/>
    </w:p>
    <w:p w14:paraId="5A948381" w14:textId="3F5AA00A" w:rsidR="004D50CC" w:rsidRDefault="004D50CC" w:rsidP="004D50CC">
      <w:r>
        <w:t>Rep. HADDON explained the Senate Amendments.</w:t>
      </w:r>
    </w:p>
    <w:p w14:paraId="12BA665E" w14:textId="77777777" w:rsidR="008A05D0" w:rsidRDefault="008A05D0" w:rsidP="004D50CC"/>
    <w:p w14:paraId="5ED777F2" w14:textId="77777777" w:rsidR="004D50CC" w:rsidRDefault="004D50CC" w:rsidP="004D50CC">
      <w:r>
        <w:t xml:space="preserve">The yeas and nays were taken resulting as follows: </w:t>
      </w:r>
    </w:p>
    <w:p w14:paraId="4D0551E7" w14:textId="2A5D99F6" w:rsidR="004D50CC" w:rsidRDefault="004D50CC" w:rsidP="004D50CC">
      <w:pPr>
        <w:jc w:val="center"/>
      </w:pPr>
      <w:r>
        <w:t xml:space="preserve"> </w:t>
      </w:r>
      <w:bookmarkStart w:id="40" w:name="vote_start146"/>
      <w:bookmarkEnd w:id="40"/>
      <w:r>
        <w:t>Yeas 111; Nays 0</w:t>
      </w:r>
    </w:p>
    <w:p w14:paraId="63E8484F" w14:textId="612AE5A6" w:rsidR="004D50CC" w:rsidRDefault="004D50CC" w:rsidP="004D50CC">
      <w:pPr>
        <w:jc w:val="center"/>
      </w:pPr>
    </w:p>
    <w:p w14:paraId="7FA1D6EF" w14:textId="77777777" w:rsidR="004D50CC" w:rsidRDefault="004D50CC" w:rsidP="004D50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50CC" w:rsidRPr="004D50CC" w14:paraId="65C09263" w14:textId="77777777" w:rsidTr="004D50CC">
        <w:tc>
          <w:tcPr>
            <w:tcW w:w="2179" w:type="dxa"/>
            <w:shd w:val="clear" w:color="auto" w:fill="auto"/>
          </w:tcPr>
          <w:p w14:paraId="725C88F5" w14:textId="75CEAAD1" w:rsidR="004D50CC" w:rsidRPr="004D50CC" w:rsidRDefault="004D50CC" w:rsidP="004D50CC">
            <w:pPr>
              <w:keepNext/>
              <w:ind w:firstLine="0"/>
            </w:pPr>
            <w:r>
              <w:t>Anderson</w:t>
            </w:r>
          </w:p>
        </w:tc>
        <w:tc>
          <w:tcPr>
            <w:tcW w:w="2179" w:type="dxa"/>
            <w:shd w:val="clear" w:color="auto" w:fill="auto"/>
          </w:tcPr>
          <w:p w14:paraId="62FF050E" w14:textId="147C182D" w:rsidR="004D50CC" w:rsidRPr="004D50CC" w:rsidRDefault="004D50CC" w:rsidP="004D50CC">
            <w:pPr>
              <w:keepNext/>
              <w:ind w:firstLine="0"/>
            </w:pPr>
            <w:r>
              <w:t>Atkinson</w:t>
            </w:r>
          </w:p>
        </w:tc>
        <w:tc>
          <w:tcPr>
            <w:tcW w:w="2180" w:type="dxa"/>
            <w:shd w:val="clear" w:color="auto" w:fill="auto"/>
          </w:tcPr>
          <w:p w14:paraId="6C71D335" w14:textId="77B840C0" w:rsidR="004D50CC" w:rsidRPr="004D50CC" w:rsidRDefault="004D50CC" w:rsidP="004D50CC">
            <w:pPr>
              <w:keepNext/>
              <w:ind w:firstLine="0"/>
            </w:pPr>
            <w:r>
              <w:t>Bailey</w:t>
            </w:r>
          </w:p>
        </w:tc>
      </w:tr>
      <w:tr w:rsidR="004D50CC" w:rsidRPr="004D50CC" w14:paraId="5EBC54BC" w14:textId="77777777" w:rsidTr="004D50CC">
        <w:tc>
          <w:tcPr>
            <w:tcW w:w="2179" w:type="dxa"/>
            <w:shd w:val="clear" w:color="auto" w:fill="auto"/>
          </w:tcPr>
          <w:p w14:paraId="27BCBCCE" w14:textId="7298EDBF" w:rsidR="004D50CC" w:rsidRPr="004D50CC" w:rsidRDefault="004D50CC" w:rsidP="004D50CC">
            <w:pPr>
              <w:ind w:firstLine="0"/>
            </w:pPr>
            <w:r>
              <w:t>Ballentine</w:t>
            </w:r>
          </w:p>
        </w:tc>
        <w:tc>
          <w:tcPr>
            <w:tcW w:w="2179" w:type="dxa"/>
            <w:shd w:val="clear" w:color="auto" w:fill="auto"/>
          </w:tcPr>
          <w:p w14:paraId="0EA3E057" w14:textId="6FE5BD15" w:rsidR="004D50CC" w:rsidRPr="004D50CC" w:rsidRDefault="004D50CC" w:rsidP="004D50CC">
            <w:pPr>
              <w:ind w:firstLine="0"/>
            </w:pPr>
            <w:r>
              <w:t>Bamberg</w:t>
            </w:r>
          </w:p>
        </w:tc>
        <w:tc>
          <w:tcPr>
            <w:tcW w:w="2180" w:type="dxa"/>
            <w:shd w:val="clear" w:color="auto" w:fill="auto"/>
          </w:tcPr>
          <w:p w14:paraId="3FE2113E" w14:textId="5B93C2D7" w:rsidR="004D50CC" w:rsidRPr="004D50CC" w:rsidRDefault="004D50CC" w:rsidP="004D50CC">
            <w:pPr>
              <w:ind w:firstLine="0"/>
            </w:pPr>
            <w:r>
              <w:t>Bannister</w:t>
            </w:r>
          </w:p>
        </w:tc>
      </w:tr>
      <w:tr w:rsidR="004D50CC" w:rsidRPr="004D50CC" w14:paraId="793AC1F7" w14:textId="77777777" w:rsidTr="004D50CC">
        <w:tc>
          <w:tcPr>
            <w:tcW w:w="2179" w:type="dxa"/>
            <w:shd w:val="clear" w:color="auto" w:fill="auto"/>
          </w:tcPr>
          <w:p w14:paraId="7A0B88A2" w14:textId="4EA6A7D1" w:rsidR="004D50CC" w:rsidRPr="004D50CC" w:rsidRDefault="004D50CC" w:rsidP="004D50CC">
            <w:pPr>
              <w:ind w:firstLine="0"/>
            </w:pPr>
            <w:r>
              <w:t>Bauer</w:t>
            </w:r>
          </w:p>
        </w:tc>
        <w:tc>
          <w:tcPr>
            <w:tcW w:w="2179" w:type="dxa"/>
            <w:shd w:val="clear" w:color="auto" w:fill="auto"/>
          </w:tcPr>
          <w:p w14:paraId="2785B4FA" w14:textId="6A80E479" w:rsidR="004D50CC" w:rsidRPr="004D50CC" w:rsidRDefault="004D50CC" w:rsidP="004D50CC">
            <w:pPr>
              <w:ind w:firstLine="0"/>
            </w:pPr>
            <w:r>
              <w:t>Beach</w:t>
            </w:r>
          </w:p>
        </w:tc>
        <w:tc>
          <w:tcPr>
            <w:tcW w:w="2180" w:type="dxa"/>
            <w:shd w:val="clear" w:color="auto" w:fill="auto"/>
          </w:tcPr>
          <w:p w14:paraId="4F7C93B1" w14:textId="6DC9F735" w:rsidR="004D50CC" w:rsidRPr="004D50CC" w:rsidRDefault="004D50CC" w:rsidP="004D50CC">
            <w:pPr>
              <w:ind w:firstLine="0"/>
            </w:pPr>
            <w:r>
              <w:t>Bernstein</w:t>
            </w:r>
          </w:p>
        </w:tc>
      </w:tr>
      <w:tr w:rsidR="004D50CC" w:rsidRPr="004D50CC" w14:paraId="3ADCBC85" w14:textId="77777777" w:rsidTr="004D50CC">
        <w:tc>
          <w:tcPr>
            <w:tcW w:w="2179" w:type="dxa"/>
            <w:shd w:val="clear" w:color="auto" w:fill="auto"/>
          </w:tcPr>
          <w:p w14:paraId="5E302AAC" w14:textId="781D92C1" w:rsidR="004D50CC" w:rsidRPr="004D50CC" w:rsidRDefault="004D50CC" w:rsidP="004D50CC">
            <w:pPr>
              <w:ind w:firstLine="0"/>
            </w:pPr>
            <w:r>
              <w:t>Blackwell</w:t>
            </w:r>
          </w:p>
        </w:tc>
        <w:tc>
          <w:tcPr>
            <w:tcW w:w="2179" w:type="dxa"/>
            <w:shd w:val="clear" w:color="auto" w:fill="auto"/>
          </w:tcPr>
          <w:p w14:paraId="78E1F1C1" w14:textId="2193E289" w:rsidR="004D50CC" w:rsidRPr="004D50CC" w:rsidRDefault="004D50CC" w:rsidP="004D50CC">
            <w:pPr>
              <w:ind w:firstLine="0"/>
            </w:pPr>
            <w:r>
              <w:t>Brewer</w:t>
            </w:r>
          </w:p>
        </w:tc>
        <w:tc>
          <w:tcPr>
            <w:tcW w:w="2180" w:type="dxa"/>
            <w:shd w:val="clear" w:color="auto" w:fill="auto"/>
          </w:tcPr>
          <w:p w14:paraId="0F048130" w14:textId="41667551" w:rsidR="004D50CC" w:rsidRPr="004D50CC" w:rsidRDefault="004D50CC" w:rsidP="004D50CC">
            <w:pPr>
              <w:ind w:firstLine="0"/>
            </w:pPr>
            <w:r>
              <w:t>Brittain</w:t>
            </w:r>
          </w:p>
        </w:tc>
      </w:tr>
      <w:tr w:rsidR="004D50CC" w:rsidRPr="004D50CC" w14:paraId="4597322B" w14:textId="77777777" w:rsidTr="004D50CC">
        <w:tc>
          <w:tcPr>
            <w:tcW w:w="2179" w:type="dxa"/>
            <w:shd w:val="clear" w:color="auto" w:fill="auto"/>
          </w:tcPr>
          <w:p w14:paraId="413908FE" w14:textId="12AF6C36" w:rsidR="004D50CC" w:rsidRPr="004D50CC" w:rsidRDefault="004D50CC" w:rsidP="004D50CC">
            <w:pPr>
              <w:ind w:firstLine="0"/>
            </w:pPr>
            <w:r>
              <w:t>Burns</w:t>
            </w:r>
          </w:p>
        </w:tc>
        <w:tc>
          <w:tcPr>
            <w:tcW w:w="2179" w:type="dxa"/>
            <w:shd w:val="clear" w:color="auto" w:fill="auto"/>
          </w:tcPr>
          <w:p w14:paraId="441AC779" w14:textId="6ED7078A" w:rsidR="004D50CC" w:rsidRPr="004D50CC" w:rsidRDefault="004D50CC" w:rsidP="004D50CC">
            <w:pPr>
              <w:ind w:firstLine="0"/>
            </w:pPr>
            <w:r>
              <w:t>Bustos</w:t>
            </w:r>
          </w:p>
        </w:tc>
        <w:tc>
          <w:tcPr>
            <w:tcW w:w="2180" w:type="dxa"/>
            <w:shd w:val="clear" w:color="auto" w:fill="auto"/>
          </w:tcPr>
          <w:p w14:paraId="52634692" w14:textId="4A49349D" w:rsidR="004D50CC" w:rsidRPr="004D50CC" w:rsidRDefault="004D50CC" w:rsidP="004D50CC">
            <w:pPr>
              <w:ind w:firstLine="0"/>
            </w:pPr>
            <w:r>
              <w:t>Calhoon</w:t>
            </w:r>
          </w:p>
        </w:tc>
      </w:tr>
      <w:tr w:rsidR="004D50CC" w:rsidRPr="004D50CC" w14:paraId="1CB78726" w14:textId="77777777" w:rsidTr="004D50CC">
        <w:tc>
          <w:tcPr>
            <w:tcW w:w="2179" w:type="dxa"/>
            <w:shd w:val="clear" w:color="auto" w:fill="auto"/>
          </w:tcPr>
          <w:p w14:paraId="546C815F" w14:textId="7574520F" w:rsidR="004D50CC" w:rsidRPr="004D50CC" w:rsidRDefault="004D50CC" w:rsidP="004D50CC">
            <w:pPr>
              <w:ind w:firstLine="0"/>
            </w:pPr>
            <w:r>
              <w:t>Carter</w:t>
            </w:r>
          </w:p>
        </w:tc>
        <w:tc>
          <w:tcPr>
            <w:tcW w:w="2179" w:type="dxa"/>
            <w:shd w:val="clear" w:color="auto" w:fill="auto"/>
          </w:tcPr>
          <w:p w14:paraId="61AC0CF9" w14:textId="0A7D004A" w:rsidR="004D50CC" w:rsidRPr="004D50CC" w:rsidRDefault="004D50CC" w:rsidP="004D50CC">
            <w:pPr>
              <w:ind w:firstLine="0"/>
            </w:pPr>
            <w:r>
              <w:t>Caskey</w:t>
            </w:r>
          </w:p>
        </w:tc>
        <w:tc>
          <w:tcPr>
            <w:tcW w:w="2180" w:type="dxa"/>
            <w:shd w:val="clear" w:color="auto" w:fill="auto"/>
          </w:tcPr>
          <w:p w14:paraId="207AA924" w14:textId="7880CDA7" w:rsidR="004D50CC" w:rsidRPr="004D50CC" w:rsidRDefault="004D50CC" w:rsidP="004D50CC">
            <w:pPr>
              <w:ind w:firstLine="0"/>
            </w:pPr>
            <w:r>
              <w:t>Chapman</w:t>
            </w:r>
          </w:p>
        </w:tc>
      </w:tr>
      <w:tr w:rsidR="004D50CC" w:rsidRPr="004D50CC" w14:paraId="7ED1A0DB" w14:textId="77777777" w:rsidTr="004D50CC">
        <w:tc>
          <w:tcPr>
            <w:tcW w:w="2179" w:type="dxa"/>
            <w:shd w:val="clear" w:color="auto" w:fill="auto"/>
          </w:tcPr>
          <w:p w14:paraId="47C871B4" w14:textId="005E7768" w:rsidR="004D50CC" w:rsidRPr="004D50CC" w:rsidRDefault="004D50CC" w:rsidP="004D50CC">
            <w:pPr>
              <w:ind w:firstLine="0"/>
            </w:pPr>
            <w:r>
              <w:t>Chumley</w:t>
            </w:r>
          </w:p>
        </w:tc>
        <w:tc>
          <w:tcPr>
            <w:tcW w:w="2179" w:type="dxa"/>
            <w:shd w:val="clear" w:color="auto" w:fill="auto"/>
          </w:tcPr>
          <w:p w14:paraId="6FBEE95E" w14:textId="43178E73" w:rsidR="004D50CC" w:rsidRPr="004D50CC" w:rsidRDefault="004D50CC" w:rsidP="004D50CC">
            <w:pPr>
              <w:ind w:firstLine="0"/>
            </w:pPr>
            <w:r>
              <w:t>Clyburn</w:t>
            </w:r>
          </w:p>
        </w:tc>
        <w:tc>
          <w:tcPr>
            <w:tcW w:w="2180" w:type="dxa"/>
            <w:shd w:val="clear" w:color="auto" w:fill="auto"/>
          </w:tcPr>
          <w:p w14:paraId="0A0BB955" w14:textId="79C0980F" w:rsidR="004D50CC" w:rsidRPr="004D50CC" w:rsidRDefault="004D50CC" w:rsidP="004D50CC">
            <w:pPr>
              <w:ind w:firstLine="0"/>
            </w:pPr>
            <w:r>
              <w:t>Cobb-Hunter</w:t>
            </w:r>
          </w:p>
        </w:tc>
      </w:tr>
      <w:tr w:rsidR="004D50CC" w:rsidRPr="004D50CC" w14:paraId="32BE44C9" w14:textId="77777777" w:rsidTr="004D50CC">
        <w:tc>
          <w:tcPr>
            <w:tcW w:w="2179" w:type="dxa"/>
            <w:shd w:val="clear" w:color="auto" w:fill="auto"/>
          </w:tcPr>
          <w:p w14:paraId="4B14ED7D" w14:textId="6C966E35" w:rsidR="004D50CC" w:rsidRPr="004D50CC" w:rsidRDefault="004D50CC" w:rsidP="004D50CC">
            <w:pPr>
              <w:ind w:firstLine="0"/>
            </w:pPr>
            <w:r>
              <w:t>Collins</w:t>
            </w:r>
          </w:p>
        </w:tc>
        <w:tc>
          <w:tcPr>
            <w:tcW w:w="2179" w:type="dxa"/>
            <w:shd w:val="clear" w:color="auto" w:fill="auto"/>
          </w:tcPr>
          <w:p w14:paraId="7CE7BF08" w14:textId="620EE3B5" w:rsidR="004D50CC" w:rsidRPr="004D50CC" w:rsidRDefault="004D50CC" w:rsidP="004D50CC">
            <w:pPr>
              <w:ind w:firstLine="0"/>
            </w:pPr>
            <w:r>
              <w:t>Connell</w:t>
            </w:r>
          </w:p>
        </w:tc>
        <w:tc>
          <w:tcPr>
            <w:tcW w:w="2180" w:type="dxa"/>
            <w:shd w:val="clear" w:color="auto" w:fill="auto"/>
          </w:tcPr>
          <w:p w14:paraId="619881F3" w14:textId="70428BB7" w:rsidR="004D50CC" w:rsidRPr="004D50CC" w:rsidRDefault="004D50CC" w:rsidP="004D50CC">
            <w:pPr>
              <w:ind w:firstLine="0"/>
            </w:pPr>
            <w:r>
              <w:t>B. J. Cox</w:t>
            </w:r>
          </w:p>
        </w:tc>
      </w:tr>
      <w:tr w:rsidR="004D50CC" w:rsidRPr="004D50CC" w14:paraId="62B0DDD5" w14:textId="77777777" w:rsidTr="004D50CC">
        <w:tc>
          <w:tcPr>
            <w:tcW w:w="2179" w:type="dxa"/>
            <w:shd w:val="clear" w:color="auto" w:fill="auto"/>
          </w:tcPr>
          <w:p w14:paraId="48619003" w14:textId="43F6DA13" w:rsidR="004D50CC" w:rsidRPr="004D50CC" w:rsidRDefault="004D50CC" w:rsidP="004D50CC">
            <w:pPr>
              <w:ind w:firstLine="0"/>
            </w:pPr>
            <w:r>
              <w:t>B. L. Cox</w:t>
            </w:r>
          </w:p>
        </w:tc>
        <w:tc>
          <w:tcPr>
            <w:tcW w:w="2179" w:type="dxa"/>
            <w:shd w:val="clear" w:color="auto" w:fill="auto"/>
          </w:tcPr>
          <w:p w14:paraId="61DE9762" w14:textId="7018E8A3" w:rsidR="004D50CC" w:rsidRPr="004D50CC" w:rsidRDefault="004D50CC" w:rsidP="004D50CC">
            <w:pPr>
              <w:ind w:firstLine="0"/>
            </w:pPr>
            <w:r>
              <w:t>Crawford</w:t>
            </w:r>
          </w:p>
        </w:tc>
        <w:tc>
          <w:tcPr>
            <w:tcW w:w="2180" w:type="dxa"/>
            <w:shd w:val="clear" w:color="auto" w:fill="auto"/>
          </w:tcPr>
          <w:p w14:paraId="336271B4" w14:textId="06A197F9" w:rsidR="004D50CC" w:rsidRPr="004D50CC" w:rsidRDefault="004D50CC" w:rsidP="004D50CC">
            <w:pPr>
              <w:ind w:firstLine="0"/>
            </w:pPr>
            <w:r>
              <w:t>Cromer</w:t>
            </w:r>
          </w:p>
        </w:tc>
      </w:tr>
      <w:tr w:rsidR="004D50CC" w:rsidRPr="004D50CC" w14:paraId="35B8300F" w14:textId="77777777" w:rsidTr="004D50CC">
        <w:tc>
          <w:tcPr>
            <w:tcW w:w="2179" w:type="dxa"/>
            <w:shd w:val="clear" w:color="auto" w:fill="auto"/>
          </w:tcPr>
          <w:p w14:paraId="363B0D3F" w14:textId="004FEE86" w:rsidR="004D50CC" w:rsidRPr="004D50CC" w:rsidRDefault="004D50CC" w:rsidP="004D50CC">
            <w:pPr>
              <w:ind w:firstLine="0"/>
            </w:pPr>
            <w:r>
              <w:t>Davis</w:t>
            </w:r>
          </w:p>
        </w:tc>
        <w:tc>
          <w:tcPr>
            <w:tcW w:w="2179" w:type="dxa"/>
            <w:shd w:val="clear" w:color="auto" w:fill="auto"/>
          </w:tcPr>
          <w:p w14:paraId="1277EDB3" w14:textId="157E2D99" w:rsidR="004D50CC" w:rsidRPr="004D50CC" w:rsidRDefault="004D50CC" w:rsidP="004D50CC">
            <w:pPr>
              <w:ind w:firstLine="0"/>
            </w:pPr>
            <w:r>
              <w:t>Dillard</w:t>
            </w:r>
          </w:p>
        </w:tc>
        <w:tc>
          <w:tcPr>
            <w:tcW w:w="2180" w:type="dxa"/>
            <w:shd w:val="clear" w:color="auto" w:fill="auto"/>
          </w:tcPr>
          <w:p w14:paraId="1DE6AE44" w14:textId="24A812CA" w:rsidR="004D50CC" w:rsidRPr="004D50CC" w:rsidRDefault="004D50CC" w:rsidP="004D50CC">
            <w:pPr>
              <w:ind w:firstLine="0"/>
            </w:pPr>
            <w:r>
              <w:t>Elliott</w:t>
            </w:r>
          </w:p>
        </w:tc>
      </w:tr>
      <w:tr w:rsidR="004D50CC" w:rsidRPr="004D50CC" w14:paraId="4A62B7DF" w14:textId="77777777" w:rsidTr="004D50CC">
        <w:tc>
          <w:tcPr>
            <w:tcW w:w="2179" w:type="dxa"/>
            <w:shd w:val="clear" w:color="auto" w:fill="auto"/>
          </w:tcPr>
          <w:p w14:paraId="7618829E" w14:textId="5EE586CF" w:rsidR="004D50CC" w:rsidRPr="004D50CC" w:rsidRDefault="004D50CC" w:rsidP="004D50CC">
            <w:pPr>
              <w:ind w:firstLine="0"/>
            </w:pPr>
            <w:r>
              <w:t>Erickson</w:t>
            </w:r>
          </w:p>
        </w:tc>
        <w:tc>
          <w:tcPr>
            <w:tcW w:w="2179" w:type="dxa"/>
            <w:shd w:val="clear" w:color="auto" w:fill="auto"/>
          </w:tcPr>
          <w:p w14:paraId="2557D911" w14:textId="2671A4CB" w:rsidR="004D50CC" w:rsidRPr="004D50CC" w:rsidRDefault="004D50CC" w:rsidP="004D50CC">
            <w:pPr>
              <w:ind w:firstLine="0"/>
            </w:pPr>
            <w:r>
              <w:t>Felder</w:t>
            </w:r>
          </w:p>
        </w:tc>
        <w:tc>
          <w:tcPr>
            <w:tcW w:w="2180" w:type="dxa"/>
            <w:shd w:val="clear" w:color="auto" w:fill="auto"/>
          </w:tcPr>
          <w:p w14:paraId="362F29C8" w14:textId="70CBC14E" w:rsidR="004D50CC" w:rsidRPr="004D50CC" w:rsidRDefault="004D50CC" w:rsidP="004D50CC">
            <w:pPr>
              <w:ind w:firstLine="0"/>
            </w:pPr>
            <w:r>
              <w:t>Forrest</w:t>
            </w:r>
          </w:p>
        </w:tc>
      </w:tr>
      <w:tr w:rsidR="004D50CC" w:rsidRPr="004D50CC" w14:paraId="4B446B3A" w14:textId="77777777" w:rsidTr="004D50CC">
        <w:tc>
          <w:tcPr>
            <w:tcW w:w="2179" w:type="dxa"/>
            <w:shd w:val="clear" w:color="auto" w:fill="auto"/>
          </w:tcPr>
          <w:p w14:paraId="4834B429" w14:textId="53C3CB11" w:rsidR="004D50CC" w:rsidRPr="004D50CC" w:rsidRDefault="004D50CC" w:rsidP="004D50CC">
            <w:pPr>
              <w:ind w:firstLine="0"/>
            </w:pPr>
            <w:r>
              <w:t>Gagnon</w:t>
            </w:r>
          </w:p>
        </w:tc>
        <w:tc>
          <w:tcPr>
            <w:tcW w:w="2179" w:type="dxa"/>
            <w:shd w:val="clear" w:color="auto" w:fill="auto"/>
          </w:tcPr>
          <w:p w14:paraId="28F0740B" w14:textId="19521D3A" w:rsidR="004D50CC" w:rsidRPr="004D50CC" w:rsidRDefault="004D50CC" w:rsidP="004D50CC">
            <w:pPr>
              <w:ind w:firstLine="0"/>
            </w:pPr>
            <w:r>
              <w:t>Garvin</w:t>
            </w:r>
          </w:p>
        </w:tc>
        <w:tc>
          <w:tcPr>
            <w:tcW w:w="2180" w:type="dxa"/>
            <w:shd w:val="clear" w:color="auto" w:fill="auto"/>
          </w:tcPr>
          <w:p w14:paraId="2BA09A19" w14:textId="7E37E992" w:rsidR="004D50CC" w:rsidRPr="004D50CC" w:rsidRDefault="004D50CC" w:rsidP="004D50CC">
            <w:pPr>
              <w:ind w:firstLine="0"/>
            </w:pPr>
            <w:r>
              <w:t>Gatch</w:t>
            </w:r>
          </w:p>
        </w:tc>
      </w:tr>
      <w:tr w:rsidR="004D50CC" w:rsidRPr="004D50CC" w14:paraId="26EAD049" w14:textId="77777777" w:rsidTr="004D50CC">
        <w:tc>
          <w:tcPr>
            <w:tcW w:w="2179" w:type="dxa"/>
            <w:shd w:val="clear" w:color="auto" w:fill="auto"/>
          </w:tcPr>
          <w:p w14:paraId="1AD2681D" w14:textId="42088C63" w:rsidR="004D50CC" w:rsidRPr="004D50CC" w:rsidRDefault="004D50CC" w:rsidP="004D50CC">
            <w:pPr>
              <w:ind w:firstLine="0"/>
            </w:pPr>
            <w:r>
              <w:t>Gibson</w:t>
            </w:r>
          </w:p>
        </w:tc>
        <w:tc>
          <w:tcPr>
            <w:tcW w:w="2179" w:type="dxa"/>
            <w:shd w:val="clear" w:color="auto" w:fill="auto"/>
          </w:tcPr>
          <w:p w14:paraId="14F0E46C" w14:textId="5CFE7FAA" w:rsidR="004D50CC" w:rsidRPr="004D50CC" w:rsidRDefault="004D50CC" w:rsidP="004D50CC">
            <w:pPr>
              <w:ind w:firstLine="0"/>
            </w:pPr>
            <w:r>
              <w:t>Gilliam</w:t>
            </w:r>
          </w:p>
        </w:tc>
        <w:tc>
          <w:tcPr>
            <w:tcW w:w="2180" w:type="dxa"/>
            <w:shd w:val="clear" w:color="auto" w:fill="auto"/>
          </w:tcPr>
          <w:p w14:paraId="7877CC70" w14:textId="2A748476" w:rsidR="004D50CC" w:rsidRPr="004D50CC" w:rsidRDefault="004D50CC" w:rsidP="004D50CC">
            <w:pPr>
              <w:ind w:firstLine="0"/>
            </w:pPr>
            <w:r>
              <w:t>Guest</w:t>
            </w:r>
          </w:p>
        </w:tc>
      </w:tr>
      <w:tr w:rsidR="004D50CC" w:rsidRPr="004D50CC" w14:paraId="37E98E5E" w14:textId="77777777" w:rsidTr="004D50CC">
        <w:tc>
          <w:tcPr>
            <w:tcW w:w="2179" w:type="dxa"/>
            <w:shd w:val="clear" w:color="auto" w:fill="auto"/>
          </w:tcPr>
          <w:p w14:paraId="19455411" w14:textId="530A6554" w:rsidR="004D50CC" w:rsidRPr="004D50CC" w:rsidRDefault="004D50CC" w:rsidP="004D50CC">
            <w:pPr>
              <w:ind w:firstLine="0"/>
            </w:pPr>
            <w:r>
              <w:t>Guffey</w:t>
            </w:r>
          </w:p>
        </w:tc>
        <w:tc>
          <w:tcPr>
            <w:tcW w:w="2179" w:type="dxa"/>
            <w:shd w:val="clear" w:color="auto" w:fill="auto"/>
          </w:tcPr>
          <w:p w14:paraId="13B6D7F6" w14:textId="50DE25C6" w:rsidR="004D50CC" w:rsidRPr="004D50CC" w:rsidRDefault="004D50CC" w:rsidP="004D50CC">
            <w:pPr>
              <w:ind w:firstLine="0"/>
            </w:pPr>
            <w:r>
              <w:t>Haddon</w:t>
            </w:r>
          </w:p>
        </w:tc>
        <w:tc>
          <w:tcPr>
            <w:tcW w:w="2180" w:type="dxa"/>
            <w:shd w:val="clear" w:color="auto" w:fill="auto"/>
          </w:tcPr>
          <w:p w14:paraId="6887AC4A" w14:textId="755C0A19" w:rsidR="004D50CC" w:rsidRPr="004D50CC" w:rsidRDefault="004D50CC" w:rsidP="004D50CC">
            <w:pPr>
              <w:ind w:firstLine="0"/>
            </w:pPr>
            <w:r>
              <w:t>Hager</w:t>
            </w:r>
          </w:p>
        </w:tc>
      </w:tr>
      <w:tr w:rsidR="004D50CC" w:rsidRPr="004D50CC" w14:paraId="1C5E3D6A" w14:textId="77777777" w:rsidTr="004D50CC">
        <w:tc>
          <w:tcPr>
            <w:tcW w:w="2179" w:type="dxa"/>
            <w:shd w:val="clear" w:color="auto" w:fill="auto"/>
          </w:tcPr>
          <w:p w14:paraId="16076CD0" w14:textId="66FC53DF" w:rsidR="004D50CC" w:rsidRPr="004D50CC" w:rsidRDefault="004D50CC" w:rsidP="004D50CC">
            <w:pPr>
              <w:ind w:firstLine="0"/>
            </w:pPr>
            <w:r>
              <w:t>Hardee</w:t>
            </w:r>
          </w:p>
        </w:tc>
        <w:tc>
          <w:tcPr>
            <w:tcW w:w="2179" w:type="dxa"/>
            <w:shd w:val="clear" w:color="auto" w:fill="auto"/>
          </w:tcPr>
          <w:p w14:paraId="35E63809" w14:textId="792A7656" w:rsidR="004D50CC" w:rsidRPr="004D50CC" w:rsidRDefault="004D50CC" w:rsidP="004D50CC">
            <w:pPr>
              <w:ind w:firstLine="0"/>
            </w:pPr>
            <w:r>
              <w:t>Harris</w:t>
            </w:r>
          </w:p>
        </w:tc>
        <w:tc>
          <w:tcPr>
            <w:tcW w:w="2180" w:type="dxa"/>
            <w:shd w:val="clear" w:color="auto" w:fill="auto"/>
          </w:tcPr>
          <w:p w14:paraId="5C008E41" w14:textId="6D0AC9C2" w:rsidR="004D50CC" w:rsidRPr="004D50CC" w:rsidRDefault="004D50CC" w:rsidP="004D50CC">
            <w:pPr>
              <w:ind w:firstLine="0"/>
            </w:pPr>
            <w:r>
              <w:t>Hartnett</w:t>
            </w:r>
          </w:p>
        </w:tc>
      </w:tr>
      <w:tr w:rsidR="004D50CC" w:rsidRPr="004D50CC" w14:paraId="79D447FE" w14:textId="77777777" w:rsidTr="004D50CC">
        <w:tc>
          <w:tcPr>
            <w:tcW w:w="2179" w:type="dxa"/>
            <w:shd w:val="clear" w:color="auto" w:fill="auto"/>
          </w:tcPr>
          <w:p w14:paraId="6666D144" w14:textId="51EB15E1" w:rsidR="004D50CC" w:rsidRPr="004D50CC" w:rsidRDefault="004D50CC" w:rsidP="004D50CC">
            <w:pPr>
              <w:ind w:firstLine="0"/>
            </w:pPr>
            <w:r>
              <w:t>Hayes</w:t>
            </w:r>
          </w:p>
        </w:tc>
        <w:tc>
          <w:tcPr>
            <w:tcW w:w="2179" w:type="dxa"/>
            <w:shd w:val="clear" w:color="auto" w:fill="auto"/>
          </w:tcPr>
          <w:p w14:paraId="1176FBAB" w14:textId="42B34310" w:rsidR="004D50CC" w:rsidRPr="004D50CC" w:rsidRDefault="004D50CC" w:rsidP="004D50CC">
            <w:pPr>
              <w:ind w:firstLine="0"/>
            </w:pPr>
            <w:r>
              <w:t>Henegan</w:t>
            </w:r>
          </w:p>
        </w:tc>
        <w:tc>
          <w:tcPr>
            <w:tcW w:w="2180" w:type="dxa"/>
            <w:shd w:val="clear" w:color="auto" w:fill="auto"/>
          </w:tcPr>
          <w:p w14:paraId="1CA17A0F" w14:textId="72208CFC" w:rsidR="004D50CC" w:rsidRPr="004D50CC" w:rsidRDefault="004D50CC" w:rsidP="004D50CC">
            <w:pPr>
              <w:ind w:firstLine="0"/>
            </w:pPr>
            <w:r>
              <w:t>Herbkersman</w:t>
            </w:r>
          </w:p>
        </w:tc>
      </w:tr>
      <w:tr w:rsidR="004D50CC" w:rsidRPr="004D50CC" w14:paraId="4884D75B" w14:textId="77777777" w:rsidTr="004D50CC">
        <w:tc>
          <w:tcPr>
            <w:tcW w:w="2179" w:type="dxa"/>
            <w:shd w:val="clear" w:color="auto" w:fill="auto"/>
          </w:tcPr>
          <w:p w14:paraId="5FDAE477" w14:textId="65CD8705" w:rsidR="004D50CC" w:rsidRPr="004D50CC" w:rsidRDefault="004D50CC" w:rsidP="004D50CC">
            <w:pPr>
              <w:ind w:firstLine="0"/>
            </w:pPr>
            <w:r>
              <w:t>Hewitt</w:t>
            </w:r>
          </w:p>
        </w:tc>
        <w:tc>
          <w:tcPr>
            <w:tcW w:w="2179" w:type="dxa"/>
            <w:shd w:val="clear" w:color="auto" w:fill="auto"/>
          </w:tcPr>
          <w:p w14:paraId="6B7B998C" w14:textId="18C1C52D" w:rsidR="004D50CC" w:rsidRPr="004D50CC" w:rsidRDefault="004D50CC" w:rsidP="004D50CC">
            <w:pPr>
              <w:ind w:firstLine="0"/>
            </w:pPr>
            <w:r>
              <w:t>Hiott</w:t>
            </w:r>
          </w:p>
        </w:tc>
        <w:tc>
          <w:tcPr>
            <w:tcW w:w="2180" w:type="dxa"/>
            <w:shd w:val="clear" w:color="auto" w:fill="auto"/>
          </w:tcPr>
          <w:p w14:paraId="7FBE7469" w14:textId="5CB61A93" w:rsidR="004D50CC" w:rsidRPr="004D50CC" w:rsidRDefault="004D50CC" w:rsidP="004D50CC">
            <w:pPr>
              <w:ind w:firstLine="0"/>
            </w:pPr>
            <w:r>
              <w:t>Hixon</w:t>
            </w:r>
          </w:p>
        </w:tc>
      </w:tr>
      <w:tr w:rsidR="004D50CC" w:rsidRPr="004D50CC" w14:paraId="429AA248" w14:textId="77777777" w:rsidTr="004D50CC">
        <w:tc>
          <w:tcPr>
            <w:tcW w:w="2179" w:type="dxa"/>
            <w:shd w:val="clear" w:color="auto" w:fill="auto"/>
          </w:tcPr>
          <w:p w14:paraId="2B469799" w14:textId="51266154" w:rsidR="004D50CC" w:rsidRPr="004D50CC" w:rsidRDefault="004D50CC" w:rsidP="004D50CC">
            <w:pPr>
              <w:ind w:firstLine="0"/>
            </w:pPr>
            <w:r>
              <w:t>Howard</w:t>
            </w:r>
          </w:p>
        </w:tc>
        <w:tc>
          <w:tcPr>
            <w:tcW w:w="2179" w:type="dxa"/>
            <w:shd w:val="clear" w:color="auto" w:fill="auto"/>
          </w:tcPr>
          <w:p w14:paraId="4E32A4BE" w14:textId="4870AAE2" w:rsidR="004D50CC" w:rsidRPr="004D50CC" w:rsidRDefault="004D50CC" w:rsidP="004D50CC">
            <w:pPr>
              <w:ind w:firstLine="0"/>
            </w:pPr>
            <w:r>
              <w:t>Hyde</w:t>
            </w:r>
          </w:p>
        </w:tc>
        <w:tc>
          <w:tcPr>
            <w:tcW w:w="2180" w:type="dxa"/>
            <w:shd w:val="clear" w:color="auto" w:fill="auto"/>
          </w:tcPr>
          <w:p w14:paraId="07E6F6E7" w14:textId="25587200" w:rsidR="004D50CC" w:rsidRPr="004D50CC" w:rsidRDefault="004D50CC" w:rsidP="004D50CC">
            <w:pPr>
              <w:ind w:firstLine="0"/>
            </w:pPr>
            <w:r>
              <w:t>Jefferson</w:t>
            </w:r>
          </w:p>
        </w:tc>
      </w:tr>
      <w:tr w:rsidR="004D50CC" w:rsidRPr="004D50CC" w14:paraId="4C5BE995" w14:textId="77777777" w:rsidTr="004D50CC">
        <w:tc>
          <w:tcPr>
            <w:tcW w:w="2179" w:type="dxa"/>
            <w:shd w:val="clear" w:color="auto" w:fill="auto"/>
          </w:tcPr>
          <w:p w14:paraId="41507DFF" w14:textId="4D1A31EE" w:rsidR="004D50CC" w:rsidRPr="004D50CC" w:rsidRDefault="004D50CC" w:rsidP="004D50CC">
            <w:pPr>
              <w:ind w:firstLine="0"/>
            </w:pPr>
            <w:r>
              <w:t>J. E. Johnson</w:t>
            </w:r>
          </w:p>
        </w:tc>
        <w:tc>
          <w:tcPr>
            <w:tcW w:w="2179" w:type="dxa"/>
            <w:shd w:val="clear" w:color="auto" w:fill="auto"/>
          </w:tcPr>
          <w:p w14:paraId="47FE714F" w14:textId="00FA5FB1" w:rsidR="004D50CC" w:rsidRPr="004D50CC" w:rsidRDefault="004D50CC" w:rsidP="004D50CC">
            <w:pPr>
              <w:ind w:firstLine="0"/>
            </w:pPr>
            <w:r>
              <w:t>J. L. Johnson</w:t>
            </w:r>
          </w:p>
        </w:tc>
        <w:tc>
          <w:tcPr>
            <w:tcW w:w="2180" w:type="dxa"/>
            <w:shd w:val="clear" w:color="auto" w:fill="auto"/>
          </w:tcPr>
          <w:p w14:paraId="074DBD18" w14:textId="2035AFD1" w:rsidR="004D50CC" w:rsidRPr="004D50CC" w:rsidRDefault="004D50CC" w:rsidP="004D50CC">
            <w:pPr>
              <w:ind w:firstLine="0"/>
            </w:pPr>
            <w:r>
              <w:t>S. Jones</w:t>
            </w:r>
          </w:p>
        </w:tc>
      </w:tr>
      <w:tr w:rsidR="004D50CC" w:rsidRPr="004D50CC" w14:paraId="62F1F410" w14:textId="77777777" w:rsidTr="004D50CC">
        <w:tc>
          <w:tcPr>
            <w:tcW w:w="2179" w:type="dxa"/>
            <w:shd w:val="clear" w:color="auto" w:fill="auto"/>
          </w:tcPr>
          <w:p w14:paraId="7D1CC4E1" w14:textId="46A6A657" w:rsidR="004D50CC" w:rsidRPr="004D50CC" w:rsidRDefault="004D50CC" w:rsidP="004D50CC">
            <w:pPr>
              <w:ind w:firstLine="0"/>
            </w:pPr>
            <w:r>
              <w:t>W. Jones</w:t>
            </w:r>
          </w:p>
        </w:tc>
        <w:tc>
          <w:tcPr>
            <w:tcW w:w="2179" w:type="dxa"/>
            <w:shd w:val="clear" w:color="auto" w:fill="auto"/>
          </w:tcPr>
          <w:p w14:paraId="53B9DE14" w14:textId="02482C8A" w:rsidR="004D50CC" w:rsidRPr="004D50CC" w:rsidRDefault="004D50CC" w:rsidP="004D50CC">
            <w:pPr>
              <w:ind w:firstLine="0"/>
            </w:pPr>
            <w:r>
              <w:t>Jordan</w:t>
            </w:r>
          </w:p>
        </w:tc>
        <w:tc>
          <w:tcPr>
            <w:tcW w:w="2180" w:type="dxa"/>
            <w:shd w:val="clear" w:color="auto" w:fill="auto"/>
          </w:tcPr>
          <w:p w14:paraId="1C89864D" w14:textId="25E16C85" w:rsidR="004D50CC" w:rsidRPr="004D50CC" w:rsidRDefault="004D50CC" w:rsidP="004D50CC">
            <w:pPr>
              <w:ind w:firstLine="0"/>
            </w:pPr>
            <w:r>
              <w:t>Kilmartin</w:t>
            </w:r>
          </w:p>
        </w:tc>
      </w:tr>
      <w:tr w:rsidR="004D50CC" w:rsidRPr="004D50CC" w14:paraId="27B18C05" w14:textId="77777777" w:rsidTr="004D50CC">
        <w:tc>
          <w:tcPr>
            <w:tcW w:w="2179" w:type="dxa"/>
            <w:shd w:val="clear" w:color="auto" w:fill="auto"/>
          </w:tcPr>
          <w:p w14:paraId="772CFD93" w14:textId="540D019C" w:rsidR="004D50CC" w:rsidRPr="004D50CC" w:rsidRDefault="004D50CC" w:rsidP="004D50CC">
            <w:pPr>
              <w:ind w:firstLine="0"/>
            </w:pPr>
            <w:r>
              <w:t>King</w:t>
            </w:r>
          </w:p>
        </w:tc>
        <w:tc>
          <w:tcPr>
            <w:tcW w:w="2179" w:type="dxa"/>
            <w:shd w:val="clear" w:color="auto" w:fill="auto"/>
          </w:tcPr>
          <w:p w14:paraId="1408E299" w14:textId="12039F9B" w:rsidR="004D50CC" w:rsidRPr="004D50CC" w:rsidRDefault="004D50CC" w:rsidP="004D50CC">
            <w:pPr>
              <w:ind w:firstLine="0"/>
            </w:pPr>
            <w:r>
              <w:t>Kirby</w:t>
            </w:r>
          </w:p>
        </w:tc>
        <w:tc>
          <w:tcPr>
            <w:tcW w:w="2180" w:type="dxa"/>
            <w:shd w:val="clear" w:color="auto" w:fill="auto"/>
          </w:tcPr>
          <w:p w14:paraId="33E9B42A" w14:textId="300EC04C" w:rsidR="004D50CC" w:rsidRPr="004D50CC" w:rsidRDefault="004D50CC" w:rsidP="004D50CC">
            <w:pPr>
              <w:ind w:firstLine="0"/>
            </w:pPr>
            <w:r>
              <w:t>Landing</w:t>
            </w:r>
          </w:p>
        </w:tc>
      </w:tr>
      <w:tr w:rsidR="004D50CC" w:rsidRPr="004D50CC" w14:paraId="008F1A81" w14:textId="77777777" w:rsidTr="004D50CC">
        <w:tc>
          <w:tcPr>
            <w:tcW w:w="2179" w:type="dxa"/>
            <w:shd w:val="clear" w:color="auto" w:fill="auto"/>
          </w:tcPr>
          <w:p w14:paraId="615570B5" w14:textId="40F3E5EC" w:rsidR="004D50CC" w:rsidRPr="004D50CC" w:rsidRDefault="004D50CC" w:rsidP="004D50CC">
            <w:pPr>
              <w:ind w:firstLine="0"/>
            </w:pPr>
            <w:r>
              <w:t>Lawson</w:t>
            </w:r>
          </w:p>
        </w:tc>
        <w:tc>
          <w:tcPr>
            <w:tcW w:w="2179" w:type="dxa"/>
            <w:shd w:val="clear" w:color="auto" w:fill="auto"/>
          </w:tcPr>
          <w:p w14:paraId="25D1C83E" w14:textId="67C85F0E" w:rsidR="004D50CC" w:rsidRPr="004D50CC" w:rsidRDefault="004D50CC" w:rsidP="004D50CC">
            <w:pPr>
              <w:ind w:firstLine="0"/>
            </w:pPr>
            <w:r>
              <w:t>Leber</w:t>
            </w:r>
          </w:p>
        </w:tc>
        <w:tc>
          <w:tcPr>
            <w:tcW w:w="2180" w:type="dxa"/>
            <w:shd w:val="clear" w:color="auto" w:fill="auto"/>
          </w:tcPr>
          <w:p w14:paraId="7BFBA8FE" w14:textId="0CF39181" w:rsidR="004D50CC" w:rsidRPr="004D50CC" w:rsidRDefault="004D50CC" w:rsidP="004D50CC">
            <w:pPr>
              <w:ind w:firstLine="0"/>
            </w:pPr>
            <w:r>
              <w:t>Ligon</w:t>
            </w:r>
          </w:p>
        </w:tc>
      </w:tr>
      <w:tr w:rsidR="004D50CC" w:rsidRPr="004D50CC" w14:paraId="1F88F3D2" w14:textId="77777777" w:rsidTr="004D50CC">
        <w:tc>
          <w:tcPr>
            <w:tcW w:w="2179" w:type="dxa"/>
            <w:shd w:val="clear" w:color="auto" w:fill="auto"/>
          </w:tcPr>
          <w:p w14:paraId="0CF86EA7" w14:textId="7721A72D" w:rsidR="004D50CC" w:rsidRPr="004D50CC" w:rsidRDefault="004D50CC" w:rsidP="004D50CC">
            <w:pPr>
              <w:ind w:firstLine="0"/>
            </w:pPr>
            <w:r>
              <w:t>Long</w:t>
            </w:r>
          </w:p>
        </w:tc>
        <w:tc>
          <w:tcPr>
            <w:tcW w:w="2179" w:type="dxa"/>
            <w:shd w:val="clear" w:color="auto" w:fill="auto"/>
          </w:tcPr>
          <w:p w14:paraId="31B9C174" w14:textId="611754B8" w:rsidR="004D50CC" w:rsidRPr="004D50CC" w:rsidRDefault="004D50CC" w:rsidP="004D50CC">
            <w:pPr>
              <w:ind w:firstLine="0"/>
            </w:pPr>
            <w:r>
              <w:t>Lowe</w:t>
            </w:r>
          </w:p>
        </w:tc>
        <w:tc>
          <w:tcPr>
            <w:tcW w:w="2180" w:type="dxa"/>
            <w:shd w:val="clear" w:color="auto" w:fill="auto"/>
          </w:tcPr>
          <w:p w14:paraId="3E3F5ABE" w14:textId="5719FBEC" w:rsidR="004D50CC" w:rsidRPr="004D50CC" w:rsidRDefault="004D50CC" w:rsidP="004D50CC">
            <w:pPr>
              <w:ind w:firstLine="0"/>
            </w:pPr>
            <w:r>
              <w:t>Magnuson</w:t>
            </w:r>
          </w:p>
        </w:tc>
      </w:tr>
      <w:tr w:rsidR="004D50CC" w:rsidRPr="004D50CC" w14:paraId="1CB0A594" w14:textId="77777777" w:rsidTr="004D50CC">
        <w:tc>
          <w:tcPr>
            <w:tcW w:w="2179" w:type="dxa"/>
            <w:shd w:val="clear" w:color="auto" w:fill="auto"/>
          </w:tcPr>
          <w:p w14:paraId="63FE7157" w14:textId="1AE267DA" w:rsidR="004D50CC" w:rsidRPr="004D50CC" w:rsidRDefault="004D50CC" w:rsidP="004D50CC">
            <w:pPr>
              <w:ind w:firstLine="0"/>
            </w:pPr>
            <w:r>
              <w:t>McCabe</w:t>
            </w:r>
          </w:p>
        </w:tc>
        <w:tc>
          <w:tcPr>
            <w:tcW w:w="2179" w:type="dxa"/>
            <w:shd w:val="clear" w:color="auto" w:fill="auto"/>
          </w:tcPr>
          <w:p w14:paraId="334EFD55" w14:textId="7AB6C4DF" w:rsidR="004D50CC" w:rsidRPr="004D50CC" w:rsidRDefault="004D50CC" w:rsidP="004D50CC">
            <w:pPr>
              <w:ind w:firstLine="0"/>
            </w:pPr>
            <w:r>
              <w:t>McCravy</w:t>
            </w:r>
          </w:p>
        </w:tc>
        <w:tc>
          <w:tcPr>
            <w:tcW w:w="2180" w:type="dxa"/>
            <w:shd w:val="clear" w:color="auto" w:fill="auto"/>
          </w:tcPr>
          <w:p w14:paraId="785980D7" w14:textId="50ABA56F" w:rsidR="004D50CC" w:rsidRPr="004D50CC" w:rsidRDefault="004D50CC" w:rsidP="004D50CC">
            <w:pPr>
              <w:ind w:firstLine="0"/>
            </w:pPr>
            <w:r>
              <w:t>McDaniel</w:t>
            </w:r>
          </w:p>
        </w:tc>
      </w:tr>
      <w:tr w:rsidR="004D50CC" w:rsidRPr="004D50CC" w14:paraId="4A5C8E26" w14:textId="77777777" w:rsidTr="004D50CC">
        <w:tc>
          <w:tcPr>
            <w:tcW w:w="2179" w:type="dxa"/>
            <w:shd w:val="clear" w:color="auto" w:fill="auto"/>
          </w:tcPr>
          <w:p w14:paraId="3FCCE0C7" w14:textId="63F66811" w:rsidR="004D50CC" w:rsidRPr="004D50CC" w:rsidRDefault="004D50CC" w:rsidP="004D50CC">
            <w:pPr>
              <w:ind w:firstLine="0"/>
            </w:pPr>
            <w:r>
              <w:t>McGinnis</w:t>
            </w:r>
          </w:p>
        </w:tc>
        <w:tc>
          <w:tcPr>
            <w:tcW w:w="2179" w:type="dxa"/>
            <w:shd w:val="clear" w:color="auto" w:fill="auto"/>
          </w:tcPr>
          <w:p w14:paraId="31D80D1B" w14:textId="7F033EB8" w:rsidR="004D50CC" w:rsidRPr="004D50CC" w:rsidRDefault="004D50CC" w:rsidP="004D50CC">
            <w:pPr>
              <w:ind w:firstLine="0"/>
            </w:pPr>
            <w:r>
              <w:t>Mitchell</w:t>
            </w:r>
          </w:p>
        </w:tc>
        <w:tc>
          <w:tcPr>
            <w:tcW w:w="2180" w:type="dxa"/>
            <w:shd w:val="clear" w:color="auto" w:fill="auto"/>
          </w:tcPr>
          <w:p w14:paraId="487BA458" w14:textId="3A8A2449" w:rsidR="004D50CC" w:rsidRPr="004D50CC" w:rsidRDefault="004D50CC" w:rsidP="004D50CC">
            <w:pPr>
              <w:ind w:firstLine="0"/>
            </w:pPr>
            <w:r>
              <w:t>T. Moore</w:t>
            </w:r>
          </w:p>
        </w:tc>
      </w:tr>
      <w:tr w:rsidR="004D50CC" w:rsidRPr="004D50CC" w14:paraId="397F9993" w14:textId="77777777" w:rsidTr="004D50CC">
        <w:tc>
          <w:tcPr>
            <w:tcW w:w="2179" w:type="dxa"/>
            <w:shd w:val="clear" w:color="auto" w:fill="auto"/>
          </w:tcPr>
          <w:p w14:paraId="5BC61AE6" w14:textId="609EDFB5" w:rsidR="004D50CC" w:rsidRPr="004D50CC" w:rsidRDefault="004D50CC" w:rsidP="004D50CC">
            <w:pPr>
              <w:ind w:firstLine="0"/>
            </w:pPr>
            <w:r>
              <w:t>Moss</w:t>
            </w:r>
          </w:p>
        </w:tc>
        <w:tc>
          <w:tcPr>
            <w:tcW w:w="2179" w:type="dxa"/>
            <w:shd w:val="clear" w:color="auto" w:fill="auto"/>
          </w:tcPr>
          <w:p w14:paraId="5A02D440" w14:textId="49F8FEC4" w:rsidR="004D50CC" w:rsidRPr="004D50CC" w:rsidRDefault="004D50CC" w:rsidP="004D50CC">
            <w:pPr>
              <w:ind w:firstLine="0"/>
            </w:pPr>
            <w:r>
              <w:t>Murphy</w:t>
            </w:r>
          </w:p>
        </w:tc>
        <w:tc>
          <w:tcPr>
            <w:tcW w:w="2180" w:type="dxa"/>
            <w:shd w:val="clear" w:color="auto" w:fill="auto"/>
          </w:tcPr>
          <w:p w14:paraId="39958E44" w14:textId="70528123" w:rsidR="004D50CC" w:rsidRPr="004D50CC" w:rsidRDefault="004D50CC" w:rsidP="004D50CC">
            <w:pPr>
              <w:ind w:firstLine="0"/>
            </w:pPr>
            <w:r>
              <w:t>Neese</w:t>
            </w:r>
          </w:p>
        </w:tc>
      </w:tr>
      <w:tr w:rsidR="004D50CC" w:rsidRPr="004D50CC" w14:paraId="61900FDC" w14:textId="77777777" w:rsidTr="004D50CC">
        <w:tc>
          <w:tcPr>
            <w:tcW w:w="2179" w:type="dxa"/>
            <w:shd w:val="clear" w:color="auto" w:fill="auto"/>
          </w:tcPr>
          <w:p w14:paraId="6F337231" w14:textId="2831170C" w:rsidR="004D50CC" w:rsidRPr="004D50CC" w:rsidRDefault="004D50CC" w:rsidP="004D50CC">
            <w:pPr>
              <w:ind w:firstLine="0"/>
            </w:pPr>
            <w:r>
              <w:t>B. Newton</w:t>
            </w:r>
          </w:p>
        </w:tc>
        <w:tc>
          <w:tcPr>
            <w:tcW w:w="2179" w:type="dxa"/>
            <w:shd w:val="clear" w:color="auto" w:fill="auto"/>
          </w:tcPr>
          <w:p w14:paraId="23B0C12E" w14:textId="7E4E0098" w:rsidR="004D50CC" w:rsidRPr="004D50CC" w:rsidRDefault="004D50CC" w:rsidP="004D50CC">
            <w:pPr>
              <w:ind w:firstLine="0"/>
            </w:pPr>
            <w:r>
              <w:t>W. Newton</w:t>
            </w:r>
          </w:p>
        </w:tc>
        <w:tc>
          <w:tcPr>
            <w:tcW w:w="2180" w:type="dxa"/>
            <w:shd w:val="clear" w:color="auto" w:fill="auto"/>
          </w:tcPr>
          <w:p w14:paraId="4EEFD375" w14:textId="1179D43D" w:rsidR="004D50CC" w:rsidRPr="004D50CC" w:rsidRDefault="004D50CC" w:rsidP="004D50CC">
            <w:pPr>
              <w:ind w:firstLine="0"/>
            </w:pPr>
            <w:r>
              <w:t>Nutt</w:t>
            </w:r>
          </w:p>
        </w:tc>
      </w:tr>
      <w:tr w:rsidR="004D50CC" w:rsidRPr="004D50CC" w14:paraId="125788B9" w14:textId="77777777" w:rsidTr="004D50CC">
        <w:tc>
          <w:tcPr>
            <w:tcW w:w="2179" w:type="dxa"/>
            <w:shd w:val="clear" w:color="auto" w:fill="auto"/>
          </w:tcPr>
          <w:p w14:paraId="6EBD5B63" w14:textId="09CFD5F2" w:rsidR="004D50CC" w:rsidRPr="004D50CC" w:rsidRDefault="004D50CC" w:rsidP="004D50CC">
            <w:pPr>
              <w:ind w:firstLine="0"/>
            </w:pPr>
            <w:r>
              <w:t>O'Neal</w:t>
            </w:r>
          </w:p>
        </w:tc>
        <w:tc>
          <w:tcPr>
            <w:tcW w:w="2179" w:type="dxa"/>
            <w:shd w:val="clear" w:color="auto" w:fill="auto"/>
          </w:tcPr>
          <w:p w14:paraId="7167D774" w14:textId="054F57B8" w:rsidR="004D50CC" w:rsidRPr="004D50CC" w:rsidRDefault="004D50CC" w:rsidP="004D50CC">
            <w:pPr>
              <w:ind w:firstLine="0"/>
            </w:pPr>
            <w:r>
              <w:t>Oremus</w:t>
            </w:r>
          </w:p>
        </w:tc>
        <w:tc>
          <w:tcPr>
            <w:tcW w:w="2180" w:type="dxa"/>
            <w:shd w:val="clear" w:color="auto" w:fill="auto"/>
          </w:tcPr>
          <w:p w14:paraId="37C16BF6" w14:textId="4FE4E72A" w:rsidR="004D50CC" w:rsidRPr="004D50CC" w:rsidRDefault="004D50CC" w:rsidP="004D50CC">
            <w:pPr>
              <w:ind w:firstLine="0"/>
            </w:pPr>
            <w:r>
              <w:t>Ott</w:t>
            </w:r>
          </w:p>
        </w:tc>
      </w:tr>
      <w:tr w:rsidR="004D50CC" w:rsidRPr="004D50CC" w14:paraId="074DD48D" w14:textId="77777777" w:rsidTr="004D50CC">
        <w:tc>
          <w:tcPr>
            <w:tcW w:w="2179" w:type="dxa"/>
            <w:shd w:val="clear" w:color="auto" w:fill="auto"/>
          </w:tcPr>
          <w:p w14:paraId="4324D834" w14:textId="1B850E60" w:rsidR="004D50CC" w:rsidRPr="004D50CC" w:rsidRDefault="004D50CC" w:rsidP="004D50CC">
            <w:pPr>
              <w:ind w:firstLine="0"/>
            </w:pPr>
            <w:r>
              <w:t>Pace</w:t>
            </w:r>
          </w:p>
        </w:tc>
        <w:tc>
          <w:tcPr>
            <w:tcW w:w="2179" w:type="dxa"/>
            <w:shd w:val="clear" w:color="auto" w:fill="auto"/>
          </w:tcPr>
          <w:p w14:paraId="7787292A" w14:textId="5A8543BA" w:rsidR="004D50CC" w:rsidRPr="004D50CC" w:rsidRDefault="004D50CC" w:rsidP="004D50CC">
            <w:pPr>
              <w:ind w:firstLine="0"/>
            </w:pPr>
            <w:r>
              <w:t>Pendarvis</w:t>
            </w:r>
          </w:p>
        </w:tc>
        <w:tc>
          <w:tcPr>
            <w:tcW w:w="2180" w:type="dxa"/>
            <w:shd w:val="clear" w:color="auto" w:fill="auto"/>
          </w:tcPr>
          <w:p w14:paraId="17432E24" w14:textId="45842204" w:rsidR="004D50CC" w:rsidRPr="004D50CC" w:rsidRDefault="004D50CC" w:rsidP="004D50CC">
            <w:pPr>
              <w:ind w:firstLine="0"/>
            </w:pPr>
            <w:r>
              <w:t>Pope</w:t>
            </w:r>
          </w:p>
        </w:tc>
      </w:tr>
      <w:tr w:rsidR="004D50CC" w:rsidRPr="004D50CC" w14:paraId="5FF86025" w14:textId="77777777" w:rsidTr="004D50CC">
        <w:tc>
          <w:tcPr>
            <w:tcW w:w="2179" w:type="dxa"/>
            <w:shd w:val="clear" w:color="auto" w:fill="auto"/>
          </w:tcPr>
          <w:p w14:paraId="4FDFE4E9" w14:textId="7919DF6C" w:rsidR="004D50CC" w:rsidRPr="004D50CC" w:rsidRDefault="004D50CC" w:rsidP="004D50CC">
            <w:pPr>
              <w:ind w:firstLine="0"/>
            </w:pPr>
            <w:r>
              <w:t>Robbins</w:t>
            </w:r>
          </w:p>
        </w:tc>
        <w:tc>
          <w:tcPr>
            <w:tcW w:w="2179" w:type="dxa"/>
            <w:shd w:val="clear" w:color="auto" w:fill="auto"/>
          </w:tcPr>
          <w:p w14:paraId="5B5DA79E" w14:textId="709D289E" w:rsidR="004D50CC" w:rsidRPr="004D50CC" w:rsidRDefault="004D50CC" w:rsidP="004D50CC">
            <w:pPr>
              <w:ind w:firstLine="0"/>
            </w:pPr>
            <w:r>
              <w:t>Rose</w:t>
            </w:r>
          </w:p>
        </w:tc>
        <w:tc>
          <w:tcPr>
            <w:tcW w:w="2180" w:type="dxa"/>
            <w:shd w:val="clear" w:color="auto" w:fill="auto"/>
          </w:tcPr>
          <w:p w14:paraId="32F44499" w14:textId="582C354D" w:rsidR="004D50CC" w:rsidRPr="004D50CC" w:rsidRDefault="004D50CC" w:rsidP="004D50CC">
            <w:pPr>
              <w:ind w:firstLine="0"/>
            </w:pPr>
            <w:r>
              <w:t>Sandifer</w:t>
            </w:r>
          </w:p>
        </w:tc>
      </w:tr>
      <w:tr w:rsidR="004D50CC" w:rsidRPr="004D50CC" w14:paraId="4AA74B8E" w14:textId="77777777" w:rsidTr="004D50CC">
        <w:tc>
          <w:tcPr>
            <w:tcW w:w="2179" w:type="dxa"/>
            <w:shd w:val="clear" w:color="auto" w:fill="auto"/>
          </w:tcPr>
          <w:p w14:paraId="568D5EFB" w14:textId="3305A736" w:rsidR="004D50CC" w:rsidRPr="004D50CC" w:rsidRDefault="004D50CC" w:rsidP="004D50CC">
            <w:pPr>
              <w:ind w:firstLine="0"/>
            </w:pPr>
            <w:r>
              <w:t>Schuessler</w:t>
            </w:r>
          </w:p>
        </w:tc>
        <w:tc>
          <w:tcPr>
            <w:tcW w:w="2179" w:type="dxa"/>
            <w:shd w:val="clear" w:color="auto" w:fill="auto"/>
          </w:tcPr>
          <w:p w14:paraId="0881A079" w14:textId="7AEC8D18" w:rsidR="004D50CC" w:rsidRPr="004D50CC" w:rsidRDefault="004D50CC" w:rsidP="004D50CC">
            <w:pPr>
              <w:ind w:firstLine="0"/>
            </w:pPr>
            <w:r>
              <w:t>Sessions</w:t>
            </w:r>
          </w:p>
        </w:tc>
        <w:tc>
          <w:tcPr>
            <w:tcW w:w="2180" w:type="dxa"/>
            <w:shd w:val="clear" w:color="auto" w:fill="auto"/>
          </w:tcPr>
          <w:p w14:paraId="6FF5FAE6" w14:textId="5FEDC0B0" w:rsidR="004D50CC" w:rsidRPr="004D50CC" w:rsidRDefault="004D50CC" w:rsidP="004D50CC">
            <w:pPr>
              <w:ind w:firstLine="0"/>
            </w:pPr>
            <w:r>
              <w:t>G. M. Smith</w:t>
            </w:r>
          </w:p>
        </w:tc>
      </w:tr>
      <w:tr w:rsidR="004D50CC" w:rsidRPr="004D50CC" w14:paraId="4D351524" w14:textId="77777777" w:rsidTr="004D50CC">
        <w:tc>
          <w:tcPr>
            <w:tcW w:w="2179" w:type="dxa"/>
            <w:shd w:val="clear" w:color="auto" w:fill="auto"/>
          </w:tcPr>
          <w:p w14:paraId="0F0A661F" w14:textId="3F05FA3A" w:rsidR="004D50CC" w:rsidRPr="004D50CC" w:rsidRDefault="004D50CC" w:rsidP="004D50CC">
            <w:pPr>
              <w:ind w:firstLine="0"/>
            </w:pPr>
            <w:r>
              <w:t>M. M. Smith</w:t>
            </w:r>
          </w:p>
        </w:tc>
        <w:tc>
          <w:tcPr>
            <w:tcW w:w="2179" w:type="dxa"/>
            <w:shd w:val="clear" w:color="auto" w:fill="auto"/>
          </w:tcPr>
          <w:p w14:paraId="1CFC7D71" w14:textId="635D5830" w:rsidR="004D50CC" w:rsidRPr="004D50CC" w:rsidRDefault="004D50CC" w:rsidP="004D50CC">
            <w:pPr>
              <w:ind w:firstLine="0"/>
            </w:pPr>
            <w:r>
              <w:t>Stavrinakis</w:t>
            </w:r>
          </w:p>
        </w:tc>
        <w:tc>
          <w:tcPr>
            <w:tcW w:w="2180" w:type="dxa"/>
            <w:shd w:val="clear" w:color="auto" w:fill="auto"/>
          </w:tcPr>
          <w:p w14:paraId="1D652B26" w14:textId="0F0D1078" w:rsidR="004D50CC" w:rsidRPr="004D50CC" w:rsidRDefault="004D50CC" w:rsidP="004D50CC">
            <w:pPr>
              <w:ind w:firstLine="0"/>
            </w:pPr>
            <w:r>
              <w:t>Taylor</w:t>
            </w:r>
          </w:p>
        </w:tc>
      </w:tr>
      <w:tr w:rsidR="004D50CC" w:rsidRPr="004D50CC" w14:paraId="3DB30F81" w14:textId="77777777" w:rsidTr="004D50CC">
        <w:tc>
          <w:tcPr>
            <w:tcW w:w="2179" w:type="dxa"/>
            <w:shd w:val="clear" w:color="auto" w:fill="auto"/>
          </w:tcPr>
          <w:p w14:paraId="0878D2BC" w14:textId="033D75B5" w:rsidR="004D50CC" w:rsidRPr="004D50CC" w:rsidRDefault="004D50CC" w:rsidP="004D50CC">
            <w:pPr>
              <w:ind w:firstLine="0"/>
            </w:pPr>
            <w:r>
              <w:t>Tedder</w:t>
            </w:r>
          </w:p>
        </w:tc>
        <w:tc>
          <w:tcPr>
            <w:tcW w:w="2179" w:type="dxa"/>
            <w:shd w:val="clear" w:color="auto" w:fill="auto"/>
          </w:tcPr>
          <w:p w14:paraId="1E3922CF" w14:textId="67D95760" w:rsidR="004D50CC" w:rsidRPr="004D50CC" w:rsidRDefault="004D50CC" w:rsidP="004D50CC">
            <w:pPr>
              <w:ind w:firstLine="0"/>
            </w:pPr>
            <w:r>
              <w:t>Thayer</w:t>
            </w:r>
          </w:p>
        </w:tc>
        <w:tc>
          <w:tcPr>
            <w:tcW w:w="2180" w:type="dxa"/>
            <w:shd w:val="clear" w:color="auto" w:fill="auto"/>
          </w:tcPr>
          <w:p w14:paraId="10F90EA2" w14:textId="17F9E7AE" w:rsidR="004D50CC" w:rsidRPr="004D50CC" w:rsidRDefault="004D50CC" w:rsidP="004D50CC">
            <w:pPr>
              <w:ind w:firstLine="0"/>
            </w:pPr>
            <w:r>
              <w:t>Thigpen</w:t>
            </w:r>
          </w:p>
        </w:tc>
      </w:tr>
      <w:tr w:rsidR="004D50CC" w:rsidRPr="004D50CC" w14:paraId="56AD2E37" w14:textId="77777777" w:rsidTr="004D50CC">
        <w:tc>
          <w:tcPr>
            <w:tcW w:w="2179" w:type="dxa"/>
            <w:shd w:val="clear" w:color="auto" w:fill="auto"/>
          </w:tcPr>
          <w:p w14:paraId="1966999D" w14:textId="6939B49B" w:rsidR="004D50CC" w:rsidRPr="004D50CC" w:rsidRDefault="004D50CC" w:rsidP="004D50CC">
            <w:pPr>
              <w:ind w:firstLine="0"/>
            </w:pPr>
            <w:r>
              <w:t>Trantham</w:t>
            </w:r>
          </w:p>
        </w:tc>
        <w:tc>
          <w:tcPr>
            <w:tcW w:w="2179" w:type="dxa"/>
            <w:shd w:val="clear" w:color="auto" w:fill="auto"/>
          </w:tcPr>
          <w:p w14:paraId="101FD608" w14:textId="65D29990" w:rsidR="004D50CC" w:rsidRPr="004D50CC" w:rsidRDefault="004D50CC" w:rsidP="004D50CC">
            <w:pPr>
              <w:ind w:firstLine="0"/>
            </w:pPr>
            <w:r>
              <w:t>Vaughan</w:t>
            </w:r>
          </w:p>
        </w:tc>
        <w:tc>
          <w:tcPr>
            <w:tcW w:w="2180" w:type="dxa"/>
            <w:shd w:val="clear" w:color="auto" w:fill="auto"/>
          </w:tcPr>
          <w:p w14:paraId="3062BB03" w14:textId="5B5A21CC" w:rsidR="004D50CC" w:rsidRPr="004D50CC" w:rsidRDefault="004D50CC" w:rsidP="004D50CC">
            <w:pPr>
              <w:ind w:firstLine="0"/>
            </w:pPr>
            <w:r>
              <w:t>Weeks</w:t>
            </w:r>
          </w:p>
        </w:tc>
      </w:tr>
      <w:tr w:rsidR="004D50CC" w:rsidRPr="004D50CC" w14:paraId="1EA5097B" w14:textId="77777777" w:rsidTr="004D50CC">
        <w:tc>
          <w:tcPr>
            <w:tcW w:w="2179" w:type="dxa"/>
            <w:shd w:val="clear" w:color="auto" w:fill="auto"/>
          </w:tcPr>
          <w:p w14:paraId="4CD2E2CD" w14:textId="2BCF6BF2" w:rsidR="004D50CC" w:rsidRPr="004D50CC" w:rsidRDefault="004D50CC" w:rsidP="004D50CC">
            <w:pPr>
              <w:ind w:firstLine="0"/>
            </w:pPr>
            <w:r>
              <w:t>West</w:t>
            </w:r>
          </w:p>
        </w:tc>
        <w:tc>
          <w:tcPr>
            <w:tcW w:w="2179" w:type="dxa"/>
            <w:shd w:val="clear" w:color="auto" w:fill="auto"/>
          </w:tcPr>
          <w:p w14:paraId="51539EC0" w14:textId="4F6CFEC7" w:rsidR="004D50CC" w:rsidRPr="004D50CC" w:rsidRDefault="004D50CC" w:rsidP="004D50CC">
            <w:pPr>
              <w:ind w:firstLine="0"/>
            </w:pPr>
            <w:r>
              <w:t>Wetmore</w:t>
            </w:r>
          </w:p>
        </w:tc>
        <w:tc>
          <w:tcPr>
            <w:tcW w:w="2180" w:type="dxa"/>
            <w:shd w:val="clear" w:color="auto" w:fill="auto"/>
          </w:tcPr>
          <w:p w14:paraId="0FFE0225" w14:textId="2376E64C" w:rsidR="004D50CC" w:rsidRPr="004D50CC" w:rsidRDefault="004D50CC" w:rsidP="004D50CC">
            <w:pPr>
              <w:ind w:firstLine="0"/>
            </w:pPr>
            <w:r>
              <w:t>Wheeler</w:t>
            </w:r>
          </w:p>
        </w:tc>
      </w:tr>
      <w:tr w:rsidR="004D50CC" w:rsidRPr="004D50CC" w14:paraId="58E4001A" w14:textId="77777777" w:rsidTr="004D50CC">
        <w:tc>
          <w:tcPr>
            <w:tcW w:w="2179" w:type="dxa"/>
            <w:shd w:val="clear" w:color="auto" w:fill="auto"/>
          </w:tcPr>
          <w:p w14:paraId="3C696476" w14:textId="236DA875" w:rsidR="004D50CC" w:rsidRPr="004D50CC" w:rsidRDefault="004D50CC" w:rsidP="004D50CC">
            <w:pPr>
              <w:keepNext/>
              <w:ind w:firstLine="0"/>
            </w:pPr>
            <w:r>
              <w:t>White</w:t>
            </w:r>
          </w:p>
        </w:tc>
        <w:tc>
          <w:tcPr>
            <w:tcW w:w="2179" w:type="dxa"/>
            <w:shd w:val="clear" w:color="auto" w:fill="auto"/>
          </w:tcPr>
          <w:p w14:paraId="323FE639" w14:textId="40E468D8" w:rsidR="004D50CC" w:rsidRPr="004D50CC" w:rsidRDefault="004D50CC" w:rsidP="004D50CC">
            <w:pPr>
              <w:keepNext/>
              <w:ind w:firstLine="0"/>
            </w:pPr>
            <w:r>
              <w:t>Whitmire</w:t>
            </w:r>
          </w:p>
        </w:tc>
        <w:tc>
          <w:tcPr>
            <w:tcW w:w="2180" w:type="dxa"/>
            <w:shd w:val="clear" w:color="auto" w:fill="auto"/>
          </w:tcPr>
          <w:p w14:paraId="586FED00" w14:textId="1597063B" w:rsidR="004D50CC" w:rsidRPr="004D50CC" w:rsidRDefault="004D50CC" w:rsidP="004D50CC">
            <w:pPr>
              <w:keepNext/>
              <w:ind w:firstLine="0"/>
            </w:pPr>
            <w:r>
              <w:t>Williams</w:t>
            </w:r>
          </w:p>
        </w:tc>
      </w:tr>
      <w:tr w:rsidR="004D50CC" w:rsidRPr="004D50CC" w14:paraId="6CB6F989" w14:textId="77777777" w:rsidTr="004D50CC">
        <w:tc>
          <w:tcPr>
            <w:tcW w:w="2179" w:type="dxa"/>
            <w:shd w:val="clear" w:color="auto" w:fill="auto"/>
          </w:tcPr>
          <w:p w14:paraId="3DE4BCE3" w14:textId="5DD6BE27" w:rsidR="004D50CC" w:rsidRPr="004D50CC" w:rsidRDefault="004D50CC" w:rsidP="004D50CC">
            <w:pPr>
              <w:keepNext/>
              <w:ind w:firstLine="0"/>
            </w:pPr>
            <w:r>
              <w:t>Willis</w:t>
            </w:r>
          </w:p>
        </w:tc>
        <w:tc>
          <w:tcPr>
            <w:tcW w:w="2179" w:type="dxa"/>
            <w:shd w:val="clear" w:color="auto" w:fill="auto"/>
          </w:tcPr>
          <w:p w14:paraId="0B2F2955" w14:textId="1249CB44" w:rsidR="004D50CC" w:rsidRPr="004D50CC" w:rsidRDefault="004D50CC" w:rsidP="004D50CC">
            <w:pPr>
              <w:keepNext/>
              <w:ind w:firstLine="0"/>
            </w:pPr>
            <w:r>
              <w:t>Wooten</w:t>
            </w:r>
          </w:p>
        </w:tc>
        <w:tc>
          <w:tcPr>
            <w:tcW w:w="2180" w:type="dxa"/>
            <w:shd w:val="clear" w:color="auto" w:fill="auto"/>
          </w:tcPr>
          <w:p w14:paraId="2B5165B1" w14:textId="3407B52A" w:rsidR="004D50CC" w:rsidRPr="004D50CC" w:rsidRDefault="004D50CC" w:rsidP="004D50CC">
            <w:pPr>
              <w:keepNext/>
              <w:ind w:firstLine="0"/>
            </w:pPr>
            <w:r>
              <w:t>Yow</w:t>
            </w:r>
          </w:p>
        </w:tc>
      </w:tr>
    </w:tbl>
    <w:p w14:paraId="5AA1E7C0" w14:textId="77777777" w:rsidR="004D50CC" w:rsidRDefault="004D50CC" w:rsidP="004D50CC"/>
    <w:p w14:paraId="45B9012C" w14:textId="30C1F1D0" w:rsidR="004D50CC" w:rsidRDefault="004D50CC" w:rsidP="004D50CC">
      <w:pPr>
        <w:jc w:val="center"/>
        <w:rPr>
          <w:b/>
        </w:rPr>
      </w:pPr>
      <w:r w:rsidRPr="004D50CC">
        <w:rPr>
          <w:b/>
        </w:rPr>
        <w:t>Total--111</w:t>
      </w:r>
    </w:p>
    <w:p w14:paraId="1B668824" w14:textId="47817CCF" w:rsidR="004D50CC" w:rsidRDefault="004D50CC" w:rsidP="004D50CC">
      <w:pPr>
        <w:jc w:val="center"/>
        <w:rPr>
          <w:b/>
        </w:rPr>
      </w:pPr>
    </w:p>
    <w:p w14:paraId="791D542D" w14:textId="77777777" w:rsidR="004D50CC" w:rsidRDefault="004D50CC" w:rsidP="004D50CC">
      <w:pPr>
        <w:ind w:firstLine="0"/>
      </w:pPr>
      <w:r w:rsidRPr="004D50CC">
        <w:t xml:space="preserve"> </w:t>
      </w:r>
      <w:r>
        <w:t>Those who voted in the negative are:</w:t>
      </w:r>
    </w:p>
    <w:p w14:paraId="216C8341" w14:textId="77777777" w:rsidR="004D50CC" w:rsidRDefault="004D50CC" w:rsidP="004D50CC"/>
    <w:p w14:paraId="3A3EC19A" w14:textId="77777777" w:rsidR="004D50CC" w:rsidRDefault="004D50CC" w:rsidP="004D50CC">
      <w:pPr>
        <w:jc w:val="center"/>
        <w:rPr>
          <w:b/>
        </w:rPr>
      </w:pPr>
      <w:r w:rsidRPr="004D50CC">
        <w:rPr>
          <w:b/>
        </w:rPr>
        <w:t>Total--0</w:t>
      </w:r>
    </w:p>
    <w:p w14:paraId="7E8A5CDA" w14:textId="1496017F" w:rsidR="004D50CC" w:rsidRDefault="004D50CC" w:rsidP="004D50CC">
      <w:pPr>
        <w:jc w:val="center"/>
        <w:rPr>
          <w:b/>
        </w:rPr>
      </w:pPr>
    </w:p>
    <w:p w14:paraId="58F444A8" w14:textId="6E095639" w:rsidR="004D50CC" w:rsidRDefault="004D50CC" w:rsidP="004D50CC">
      <w:r>
        <w:t xml:space="preserve">The Senate Amendments were agreed to, and the </w:t>
      </w:r>
      <w:r w:rsidR="00871674">
        <w:t>Joint Resolution</w:t>
      </w:r>
      <w:r>
        <w:t xml:space="preserve"> having received three readings in both Houses, it was ordered that the title be changed to that of an Act, and that it be enrolled for ratification.</w:t>
      </w:r>
    </w:p>
    <w:p w14:paraId="3B8E73E0" w14:textId="63002B78" w:rsidR="004D50CC" w:rsidRDefault="004D50CC" w:rsidP="004D50CC"/>
    <w:p w14:paraId="1890854B" w14:textId="3D85B78A" w:rsidR="004D50CC" w:rsidRDefault="004D50CC" w:rsidP="004D50CC">
      <w:pPr>
        <w:keepNext/>
        <w:jc w:val="center"/>
        <w:rPr>
          <w:b/>
        </w:rPr>
      </w:pPr>
      <w:r w:rsidRPr="004D50CC">
        <w:rPr>
          <w:b/>
        </w:rPr>
        <w:t>H. 3854--SENATE AMENDMENTS CONCURRED IN</w:t>
      </w:r>
    </w:p>
    <w:p w14:paraId="4DDF1015" w14:textId="7640A5F2" w:rsidR="004D50CC" w:rsidRDefault="004D50CC" w:rsidP="004D50CC">
      <w:r>
        <w:t xml:space="preserve">The Senate Amendments to the following Concurrent Resolution were taken up for consideration: </w:t>
      </w:r>
    </w:p>
    <w:p w14:paraId="32CAEBBF" w14:textId="77777777" w:rsidR="004D50CC" w:rsidRDefault="004D50CC" w:rsidP="004D50CC">
      <w:bookmarkStart w:id="41" w:name="include_clip_start_149"/>
      <w:bookmarkEnd w:id="41"/>
    </w:p>
    <w:p w14:paraId="5A1BF147" w14:textId="77777777" w:rsidR="004D50CC" w:rsidRDefault="004D50CC" w:rsidP="004D50CC">
      <w:r>
        <w:t>H. 3854 -- Rep. Clyburn: A CONCURRENT RESOLUTION TO REQUEST THE DEPARTMENT OF TRANSPORTATION NAME THE INTERCHANGE IN AIKEN COUNTY LOCATED AT THE INTERSECTION OF INTERSTATE HIGHWAY 20 AND BETTIS ACADEMY ROAD "STATE REPRESENTATIVE IRENE KRUGMAN RUDNICK MEMORIAL INTERCHANGE" AND ERECT APPROPRIATE MARKERS OR SIGNS AT THIS LOCATION CONTAINING THESE WORDS.</w:t>
      </w:r>
    </w:p>
    <w:p w14:paraId="292B300F" w14:textId="7D040F33" w:rsidR="004D50CC" w:rsidRDefault="004D50CC" w:rsidP="004D50CC">
      <w:bookmarkStart w:id="42" w:name="include_clip_end_149"/>
      <w:bookmarkEnd w:id="42"/>
    </w:p>
    <w:p w14:paraId="1FC812A3" w14:textId="28C1E65B" w:rsidR="004D50CC" w:rsidRDefault="004D50CC" w:rsidP="004D50CC">
      <w:r>
        <w:t>Rep. CLYBURN explained the Senate Amendments.</w:t>
      </w:r>
    </w:p>
    <w:p w14:paraId="31AF067A" w14:textId="229852DC" w:rsidR="004D50CC" w:rsidRDefault="004D50CC" w:rsidP="004D50CC"/>
    <w:p w14:paraId="764D1BB3" w14:textId="77777777" w:rsidR="004D50CC" w:rsidRDefault="004D50CC" w:rsidP="004D50CC">
      <w:r>
        <w:t xml:space="preserve">The yeas and nays were taken resulting as follows: </w:t>
      </w:r>
    </w:p>
    <w:p w14:paraId="48AF81E9" w14:textId="6E0F11AE" w:rsidR="004D50CC" w:rsidRDefault="004D50CC" w:rsidP="004D50CC">
      <w:pPr>
        <w:jc w:val="center"/>
      </w:pPr>
      <w:r>
        <w:t xml:space="preserve"> </w:t>
      </w:r>
      <w:bookmarkStart w:id="43" w:name="vote_start151"/>
      <w:bookmarkEnd w:id="43"/>
      <w:r>
        <w:t>Yeas 110; Nays 0</w:t>
      </w:r>
    </w:p>
    <w:p w14:paraId="532622E4" w14:textId="79156735" w:rsidR="004D50CC" w:rsidRDefault="004D50CC" w:rsidP="004D50CC">
      <w:pPr>
        <w:jc w:val="center"/>
      </w:pPr>
    </w:p>
    <w:p w14:paraId="3A5D4D5F" w14:textId="77777777" w:rsidR="004D50CC" w:rsidRDefault="004D50CC" w:rsidP="004D50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50CC" w:rsidRPr="004D50CC" w14:paraId="5FFA7702" w14:textId="77777777" w:rsidTr="004D50CC">
        <w:tc>
          <w:tcPr>
            <w:tcW w:w="2179" w:type="dxa"/>
            <w:shd w:val="clear" w:color="auto" w:fill="auto"/>
          </w:tcPr>
          <w:p w14:paraId="26ED747D" w14:textId="5369F336" w:rsidR="004D50CC" w:rsidRPr="004D50CC" w:rsidRDefault="004D50CC" w:rsidP="004D50CC">
            <w:pPr>
              <w:keepNext/>
              <w:ind w:firstLine="0"/>
            </w:pPr>
            <w:r>
              <w:t>Anderson</w:t>
            </w:r>
          </w:p>
        </w:tc>
        <w:tc>
          <w:tcPr>
            <w:tcW w:w="2179" w:type="dxa"/>
            <w:shd w:val="clear" w:color="auto" w:fill="auto"/>
          </w:tcPr>
          <w:p w14:paraId="7E9A950E" w14:textId="22A4469F" w:rsidR="004D50CC" w:rsidRPr="004D50CC" w:rsidRDefault="004D50CC" w:rsidP="004D50CC">
            <w:pPr>
              <w:keepNext/>
              <w:ind w:firstLine="0"/>
            </w:pPr>
            <w:r>
              <w:t>Atkinson</w:t>
            </w:r>
          </w:p>
        </w:tc>
        <w:tc>
          <w:tcPr>
            <w:tcW w:w="2180" w:type="dxa"/>
            <w:shd w:val="clear" w:color="auto" w:fill="auto"/>
          </w:tcPr>
          <w:p w14:paraId="0B553C64" w14:textId="1335F9BC" w:rsidR="004D50CC" w:rsidRPr="004D50CC" w:rsidRDefault="004D50CC" w:rsidP="004D50CC">
            <w:pPr>
              <w:keepNext/>
              <w:ind w:firstLine="0"/>
            </w:pPr>
            <w:r>
              <w:t>Bailey</w:t>
            </w:r>
          </w:p>
        </w:tc>
      </w:tr>
      <w:tr w:rsidR="004D50CC" w:rsidRPr="004D50CC" w14:paraId="4C2D6C43" w14:textId="77777777" w:rsidTr="004D50CC">
        <w:tc>
          <w:tcPr>
            <w:tcW w:w="2179" w:type="dxa"/>
            <w:shd w:val="clear" w:color="auto" w:fill="auto"/>
          </w:tcPr>
          <w:p w14:paraId="26B467C9" w14:textId="18BA6F13" w:rsidR="004D50CC" w:rsidRPr="004D50CC" w:rsidRDefault="004D50CC" w:rsidP="004D50CC">
            <w:pPr>
              <w:ind w:firstLine="0"/>
            </w:pPr>
            <w:r>
              <w:t>Ballentine</w:t>
            </w:r>
          </w:p>
        </w:tc>
        <w:tc>
          <w:tcPr>
            <w:tcW w:w="2179" w:type="dxa"/>
            <w:shd w:val="clear" w:color="auto" w:fill="auto"/>
          </w:tcPr>
          <w:p w14:paraId="71FE5E9C" w14:textId="4343F435" w:rsidR="004D50CC" w:rsidRPr="004D50CC" w:rsidRDefault="004D50CC" w:rsidP="004D50CC">
            <w:pPr>
              <w:ind w:firstLine="0"/>
            </w:pPr>
            <w:r>
              <w:t>Bamberg</w:t>
            </w:r>
          </w:p>
        </w:tc>
        <w:tc>
          <w:tcPr>
            <w:tcW w:w="2180" w:type="dxa"/>
            <w:shd w:val="clear" w:color="auto" w:fill="auto"/>
          </w:tcPr>
          <w:p w14:paraId="468089A5" w14:textId="20FC79F6" w:rsidR="004D50CC" w:rsidRPr="004D50CC" w:rsidRDefault="004D50CC" w:rsidP="004D50CC">
            <w:pPr>
              <w:ind w:firstLine="0"/>
            </w:pPr>
            <w:r>
              <w:t>Bannister</w:t>
            </w:r>
          </w:p>
        </w:tc>
      </w:tr>
      <w:tr w:rsidR="004D50CC" w:rsidRPr="004D50CC" w14:paraId="086CFDEC" w14:textId="77777777" w:rsidTr="004D50CC">
        <w:tc>
          <w:tcPr>
            <w:tcW w:w="2179" w:type="dxa"/>
            <w:shd w:val="clear" w:color="auto" w:fill="auto"/>
          </w:tcPr>
          <w:p w14:paraId="059F20B5" w14:textId="10DF8AA4" w:rsidR="004D50CC" w:rsidRPr="004D50CC" w:rsidRDefault="004D50CC" w:rsidP="004D50CC">
            <w:pPr>
              <w:ind w:firstLine="0"/>
            </w:pPr>
            <w:r>
              <w:t>Bauer</w:t>
            </w:r>
          </w:p>
        </w:tc>
        <w:tc>
          <w:tcPr>
            <w:tcW w:w="2179" w:type="dxa"/>
            <w:shd w:val="clear" w:color="auto" w:fill="auto"/>
          </w:tcPr>
          <w:p w14:paraId="44B6757A" w14:textId="6AD678DD" w:rsidR="004D50CC" w:rsidRPr="004D50CC" w:rsidRDefault="004D50CC" w:rsidP="004D50CC">
            <w:pPr>
              <w:ind w:firstLine="0"/>
            </w:pPr>
            <w:r>
              <w:t>Beach</w:t>
            </w:r>
          </w:p>
        </w:tc>
        <w:tc>
          <w:tcPr>
            <w:tcW w:w="2180" w:type="dxa"/>
            <w:shd w:val="clear" w:color="auto" w:fill="auto"/>
          </w:tcPr>
          <w:p w14:paraId="26C5AC3A" w14:textId="40E79478" w:rsidR="004D50CC" w:rsidRPr="004D50CC" w:rsidRDefault="004D50CC" w:rsidP="004D50CC">
            <w:pPr>
              <w:ind w:firstLine="0"/>
            </w:pPr>
            <w:r>
              <w:t>Bernstein</w:t>
            </w:r>
          </w:p>
        </w:tc>
      </w:tr>
      <w:tr w:rsidR="004D50CC" w:rsidRPr="004D50CC" w14:paraId="6D59BDA3" w14:textId="77777777" w:rsidTr="004D50CC">
        <w:tc>
          <w:tcPr>
            <w:tcW w:w="2179" w:type="dxa"/>
            <w:shd w:val="clear" w:color="auto" w:fill="auto"/>
          </w:tcPr>
          <w:p w14:paraId="5855F9D6" w14:textId="0F37A5E0" w:rsidR="004D50CC" w:rsidRPr="004D50CC" w:rsidRDefault="004D50CC" w:rsidP="004D50CC">
            <w:pPr>
              <w:ind w:firstLine="0"/>
            </w:pPr>
            <w:r>
              <w:t>Blackwell</w:t>
            </w:r>
          </w:p>
        </w:tc>
        <w:tc>
          <w:tcPr>
            <w:tcW w:w="2179" w:type="dxa"/>
            <w:shd w:val="clear" w:color="auto" w:fill="auto"/>
          </w:tcPr>
          <w:p w14:paraId="755E5BEF" w14:textId="64E33387" w:rsidR="004D50CC" w:rsidRPr="004D50CC" w:rsidRDefault="004D50CC" w:rsidP="004D50CC">
            <w:pPr>
              <w:ind w:firstLine="0"/>
            </w:pPr>
            <w:r>
              <w:t>Bradley</w:t>
            </w:r>
          </w:p>
        </w:tc>
        <w:tc>
          <w:tcPr>
            <w:tcW w:w="2180" w:type="dxa"/>
            <w:shd w:val="clear" w:color="auto" w:fill="auto"/>
          </w:tcPr>
          <w:p w14:paraId="3FF9CDD2" w14:textId="7B3CA1DF" w:rsidR="004D50CC" w:rsidRPr="004D50CC" w:rsidRDefault="004D50CC" w:rsidP="004D50CC">
            <w:pPr>
              <w:ind w:firstLine="0"/>
            </w:pPr>
            <w:r>
              <w:t>Brewer</w:t>
            </w:r>
          </w:p>
        </w:tc>
      </w:tr>
      <w:tr w:rsidR="004D50CC" w:rsidRPr="004D50CC" w14:paraId="4772D100" w14:textId="77777777" w:rsidTr="004D50CC">
        <w:tc>
          <w:tcPr>
            <w:tcW w:w="2179" w:type="dxa"/>
            <w:shd w:val="clear" w:color="auto" w:fill="auto"/>
          </w:tcPr>
          <w:p w14:paraId="26CD19F1" w14:textId="601AF46D" w:rsidR="004D50CC" w:rsidRPr="004D50CC" w:rsidRDefault="004D50CC" w:rsidP="004D50CC">
            <w:pPr>
              <w:ind w:firstLine="0"/>
            </w:pPr>
            <w:r>
              <w:t>Brittain</w:t>
            </w:r>
          </w:p>
        </w:tc>
        <w:tc>
          <w:tcPr>
            <w:tcW w:w="2179" w:type="dxa"/>
            <w:shd w:val="clear" w:color="auto" w:fill="auto"/>
          </w:tcPr>
          <w:p w14:paraId="2568F29E" w14:textId="051FE2BA" w:rsidR="004D50CC" w:rsidRPr="004D50CC" w:rsidRDefault="004D50CC" w:rsidP="004D50CC">
            <w:pPr>
              <w:ind w:firstLine="0"/>
            </w:pPr>
            <w:r>
              <w:t>Burns</w:t>
            </w:r>
          </w:p>
        </w:tc>
        <w:tc>
          <w:tcPr>
            <w:tcW w:w="2180" w:type="dxa"/>
            <w:shd w:val="clear" w:color="auto" w:fill="auto"/>
          </w:tcPr>
          <w:p w14:paraId="4630567D" w14:textId="3349A6FA" w:rsidR="004D50CC" w:rsidRPr="004D50CC" w:rsidRDefault="004D50CC" w:rsidP="004D50CC">
            <w:pPr>
              <w:ind w:firstLine="0"/>
            </w:pPr>
            <w:r>
              <w:t>Bustos</w:t>
            </w:r>
          </w:p>
        </w:tc>
      </w:tr>
      <w:tr w:rsidR="004D50CC" w:rsidRPr="004D50CC" w14:paraId="693848E0" w14:textId="77777777" w:rsidTr="004D50CC">
        <w:tc>
          <w:tcPr>
            <w:tcW w:w="2179" w:type="dxa"/>
            <w:shd w:val="clear" w:color="auto" w:fill="auto"/>
          </w:tcPr>
          <w:p w14:paraId="1AC8D3CE" w14:textId="2B97A182" w:rsidR="004D50CC" w:rsidRPr="004D50CC" w:rsidRDefault="004D50CC" w:rsidP="004D50CC">
            <w:pPr>
              <w:ind w:firstLine="0"/>
            </w:pPr>
            <w:r>
              <w:t>Calhoon</w:t>
            </w:r>
          </w:p>
        </w:tc>
        <w:tc>
          <w:tcPr>
            <w:tcW w:w="2179" w:type="dxa"/>
            <w:shd w:val="clear" w:color="auto" w:fill="auto"/>
          </w:tcPr>
          <w:p w14:paraId="25724168" w14:textId="731BC626" w:rsidR="004D50CC" w:rsidRPr="004D50CC" w:rsidRDefault="004D50CC" w:rsidP="004D50CC">
            <w:pPr>
              <w:ind w:firstLine="0"/>
            </w:pPr>
            <w:r>
              <w:t>Carter</w:t>
            </w:r>
          </w:p>
        </w:tc>
        <w:tc>
          <w:tcPr>
            <w:tcW w:w="2180" w:type="dxa"/>
            <w:shd w:val="clear" w:color="auto" w:fill="auto"/>
          </w:tcPr>
          <w:p w14:paraId="2B43F5C5" w14:textId="0B8D9C6A" w:rsidR="004D50CC" w:rsidRPr="004D50CC" w:rsidRDefault="004D50CC" w:rsidP="004D50CC">
            <w:pPr>
              <w:ind w:firstLine="0"/>
            </w:pPr>
            <w:r>
              <w:t>Caskey</w:t>
            </w:r>
          </w:p>
        </w:tc>
      </w:tr>
      <w:tr w:rsidR="004D50CC" w:rsidRPr="004D50CC" w14:paraId="15DCB1BE" w14:textId="77777777" w:rsidTr="004D50CC">
        <w:tc>
          <w:tcPr>
            <w:tcW w:w="2179" w:type="dxa"/>
            <w:shd w:val="clear" w:color="auto" w:fill="auto"/>
          </w:tcPr>
          <w:p w14:paraId="2F50B010" w14:textId="52B644AE" w:rsidR="004D50CC" w:rsidRPr="004D50CC" w:rsidRDefault="004D50CC" w:rsidP="004D50CC">
            <w:pPr>
              <w:ind w:firstLine="0"/>
            </w:pPr>
            <w:r>
              <w:t>Chapman</w:t>
            </w:r>
          </w:p>
        </w:tc>
        <w:tc>
          <w:tcPr>
            <w:tcW w:w="2179" w:type="dxa"/>
            <w:shd w:val="clear" w:color="auto" w:fill="auto"/>
          </w:tcPr>
          <w:p w14:paraId="457F24DD" w14:textId="3575AD90" w:rsidR="004D50CC" w:rsidRPr="004D50CC" w:rsidRDefault="004D50CC" w:rsidP="004D50CC">
            <w:pPr>
              <w:ind w:firstLine="0"/>
            </w:pPr>
            <w:r>
              <w:t>Chumley</w:t>
            </w:r>
          </w:p>
        </w:tc>
        <w:tc>
          <w:tcPr>
            <w:tcW w:w="2180" w:type="dxa"/>
            <w:shd w:val="clear" w:color="auto" w:fill="auto"/>
          </w:tcPr>
          <w:p w14:paraId="39B5FDF7" w14:textId="7E904BCB" w:rsidR="004D50CC" w:rsidRPr="004D50CC" w:rsidRDefault="004D50CC" w:rsidP="004D50CC">
            <w:pPr>
              <w:ind w:firstLine="0"/>
            </w:pPr>
            <w:r>
              <w:t>Clyburn</w:t>
            </w:r>
          </w:p>
        </w:tc>
      </w:tr>
      <w:tr w:rsidR="004D50CC" w:rsidRPr="004D50CC" w14:paraId="660D494F" w14:textId="77777777" w:rsidTr="004D50CC">
        <w:tc>
          <w:tcPr>
            <w:tcW w:w="2179" w:type="dxa"/>
            <w:shd w:val="clear" w:color="auto" w:fill="auto"/>
          </w:tcPr>
          <w:p w14:paraId="4E9B84AA" w14:textId="00B8ACD3" w:rsidR="004D50CC" w:rsidRPr="004D50CC" w:rsidRDefault="004D50CC" w:rsidP="004D50CC">
            <w:pPr>
              <w:ind w:firstLine="0"/>
            </w:pPr>
            <w:r>
              <w:t>Cobb-Hunter</w:t>
            </w:r>
          </w:p>
        </w:tc>
        <w:tc>
          <w:tcPr>
            <w:tcW w:w="2179" w:type="dxa"/>
            <w:shd w:val="clear" w:color="auto" w:fill="auto"/>
          </w:tcPr>
          <w:p w14:paraId="3F3D41E7" w14:textId="47CADAB7" w:rsidR="004D50CC" w:rsidRPr="004D50CC" w:rsidRDefault="004D50CC" w:rsidP="004D50CC">
            <w:pPr>
              <w:ind w:firstLine="0"/>
            </w:pPr>
            <w:r>
              <w:t>Collins</w:t>
            </w:r>
          </w:p>
        </w:tc>
        <w:tc>
          <w:tcPr>
            <w:tcW w:w="2180" w:type="dxa"/>
            <w:shd w:val="clear" w:color="auto" w:fill="auto"/>
          </w:tcPr>
          <w:p w14:paraId="2C161416" w14:textId="4C3583EF" w:rsidR="004D50CC" w:rsidRPr="004D50CC" w:rsidRDefault="004D50CC" w:rsidP="004D50CC">
            <w:pPr>
              <w:ind w:firstLine="0"/>
            </w:pPr>
            <w:r>
              <w:t>Connell</w:t>
            </w:r>
          </w:p>
        </w:tc>
      </w:tr>
      <w:tr w:rsidR="004D50CC" w:rsidRPr="004D50CC" w14:paraId="374F4A73" w14:textId="77777777" w:rsidTr="004D50CC">
        <w:tc>
          <w:tcPr>
            <w:tcW w:w="2179" w:type="dxa"/>
            <w:shd w:val="clear" w:color="auto" w:fill="auto"/>
          </w:tcPr>
          <w:p w14:paraId="26C25A2E" w14:textId="3C134AE1" w:rsidR="004D50CC" w:rsidRPr="004D50CC" w:rsidRDefault="004D50CC" w:rsidP="004D50CC">
            <w:pPr>
              <w:ind w:firstLine="0"/>
            </w:pPr>
            <w:r>
              <w:t>B. J. Cox</w:t>
            </w:r>
          </w:p>
        </w:tc>
        <w:tc>
          <w:tcPr>
            <w:tcW w:w="2179" w:type="dxa"/>
            <w:shd w:val="clear" w:color="auto" w:fill="auto"/>
          </w:tcPr>
          <w:p w14:paraId="090A6191" w14:textId="4B2C7886" w:rsidR="004D50CC" w:rsidRPr="004D50CC" w:rsidRDefault="004D50CC" w:rsidP="004D50CC">
            <w:pPr>
              <w:ind w:firstLine="0"/>
            </w:pPr>
            <w:r>
              <w:t>B. L. Cox</w:t>
            </w:r>
          </w:p>
        </w:tc>
        <w:tc>
          <w:tcPr>
            <w:tcW w:w="2180" w:type="dxa"/>
            <w:shd w:val="clear" w:color="auto" w:fill="auto"/>
          </w:tcPr>
          <w:p w14:paraId="6E4DBCC2" w14:textId="04187DE8" w:rsidR="004D50CC" w:rsidRPr="004D50CC" w:rsidRDefault="004D50CC" w:rsidP="004D50CC">
            <w:pPr>
              <w:ind w:firstLine="0"/>
            </w:pPr>
            <w:r>
              <w:t>Crawford</w:t>
            </w:r>
          </w:p>
        </w:tc>
      </w:tr>
      <w:tr w:rsidR="004D50CC" w:rsidRPr="004D50CC" w14:paraId="39A1C754" w14:textId="77777777" w:rsidTr="004D50CC">
        <w:tc>
          <w:tcPr>
            <w:tcW w:w="2179" w:type="dxa"/>
            <w:shd w:val="clear" w:color="auto" w:fill="auto"/>
          </w:tcPr>
          <w:p w14:paraId="77E7EDDF" w14:textId="3AA2DCDD" w:rsidR="004D50CC" w:rsidRPr="004D50CC" w:rsidRDefault="004D50CC" w:rsidP="004D50CC">
            <w:pPr>
              <w:ind w:firstLine="0"/>
            </w:pPr>
            <w:r>
              <w:t>Cromer</w:t>
            </w:r>
          </w:p>
        </w:tc>
        <w:tc>
          <w:tcPr>
            <w:tcW w:w="2179" w:type="dxa"/>
            <w:shd w:val="clear" w:color="auto" w:fill="auto"/>
          </w:tcPr>
          <w:p w14:paraId="179D8AE3" w14:textId="14FFCAE0" w:rsidR="004D50CC" w:rsidRPr="004D50CC" w:rsidRDefault="004D50CC" w:rsidP="004D50CC">
            <w:pPr>
              <w:ind w:firstLine="0"/>
            </w:pPr>
            <w:r>
              <w:t>Davis</w:t>
            </w:r>
          </w:p>
        </w:tc>
        <w:tc>
          <w:tcPr>
            <w:tcW w:w="2180" w:type="dxa"/>
            <w:shd w:val="clear" w:color="auto" w:fill="auto"/>
          </w:tcPr>
          <w:p w14:paraId="11E5D825" w14:textId="3416BCE1" w:rsidR="004D50CC" w:rsidRPr="004D50CC" w:rsidRDefault="004D50CC" w:rsidP="004D50CC">
            <w:pPr>
              <w:ind w:firstLine="0"/>
            </w:pPr>
            <w:r>
              <w:t>Dillard</w:t>
            </w:r>
          </w:p>
        </w:tc>
      </w:tr>
      <w:tr w:rsidR="004D50CC" w:rsidRPr="004D50CC" w14:paraId="446B6F5D" w14:textId="77777777" w:rsidTr="004D50CC">
        <w:tc>
          <w:tcPr>
            <w:tcW w:w="2179" w:type="dxa"/>
            <w:shd w:val="clear" w:color="auto" w:fill="auto"/>
          </w:tcPr>
          <w:p w14:paraId="0E68AAB9" w14:textId="6758E4D8" w:rsidR="004D50CC" w:rsidRPr="004D50CC" w:rsidRDefault="004D50CC" w:rsidP="004D50CC">
            <w:pPr>
              <w:ind w:firstLine="0"/>
            </w:pPr>
            <w:r>
              <w:t>Elliott</w:t>
            </w:r>
          </w:p>
        </w:tc>
        <w:tc>
          <w:tcPr>
            <w:tcW w:w="2179" w:type="dxa"/>
            <w:shd w:val="clear" w:color="auto" w:fill="auto"/>
          </w:tcPr>
          <w:p w14:paraId="606A4070" w14:textId="58501BE4" w:rsidR="004D50CC" w:rsidRPr="004D50CC" w:rsidRDefault="004D50CC" w:rsidP="004D50CC">
            <w:pPr>
              <w:ind w:firstLine="0"/>
            </w:pPr>
            <w:r>
              <w:t>Erickson</w:t>
            </w:r>
          </w:p>
        </w:tc>
        <w:tc>
          <w:tcPr>
            <w:tcW w:w="2180" w:type="dxa"/>
            <w:shd w:val="clear" w:color="auto" w:fill="auto"/>
          </w:tcPr>
          <w:p w14:paraId="67370298" w14:textId="144AE979" w:rsidR="004D50CC" w:rsidRPr="004D50CC" w:rsidRDefault="004D50CC" w:rsidP="004D50CC">
            <w:pPr>
              <w:ind w:firstLine="0"/>
            </w:pPr>
            <w:r>
              <w:t>Felder</w:t>
            </w:r>
          </w:p>
        </w:tc>
      </w:tr>
      <w:tr w:rsidR="004D50CC" w:rsidRPr="004D50CC" w14:paraId="0340ABF2" w14:textId="77777777" w:rsidTr="004D50CC">
        <w:tc>
          <w:tcPr>
            <w:tcW w:w="2179" w:type="dxa"/>
            <w:shd w:val="clear" w:color="auto" w:fill="auto"/>
          </w:tcPr>
          <w:p w14:paraId="689C1D12" w14:textId="18EB9329" w:rsidR="004D50CC" w:rsidRPr="004D50CC" w:rsidRDefault="004D50CC" w:rsidP="004D50CC">
            <w:pPr>
              <w:ind w:firstLine="0"/>
            </w:pPr>
            <w:r>
              <w:t>Forrest</w:t>
            </w:r>
          </w:p>
        </w:tc>
        <w:tc>
          <w:tcPr>
            <w:tcW w:w="2179" w:type="dxa"/>
            <w:shd w:val="clear" w:color="auto" w:fill="auto"/>
          </w:tcPr>
          <w:p w14:paraId="48143705" w14:textId="20795B52" w:rsidR="004D50CC" w:rsidRPr="004D50CC" w:rsidRDefault="004D50CC" w:rsidP="004D50CC">
            <w:pPr>
              <w:ind w:firstLine="0"/>
            </w:pPr>
            <w:r>
              <w:t>Gagnon</w:t>
            </w:r>
          </w:p>
        </w:tc>
        <w:tc>
          <w:tcPr>
            <w:tcW w:w="2180" w:type="dxa"/>
            <w:shd w:val="clear" w:color="auto" w:fill="auto"/>
          </w:tcPr>
          <w:p w14:paraId="4A8FA1D8" w14:textId="6AB120F1" w:rsidR="004D50CC" w:rsidRPr="004D50CC" w:rsidRDefault="004D50CC" w:rsidP="004D50CC">
            <w:pPr>
              <w:ind w:firstLine="0"/>
            </w:pPr>
            <w:r>
              <w:t>Garvin</w:t>
            </w:r>
          </w:p>
        </w:tc>
      </w:tr>
      <w:tr w:rsidR="004D50CC" w:rsidRPr="004D50CC" w14:paraId="51646C5E" w14:textId="77777777" w:rsidTr="004D50CC">
        <w:tc>
          <w:tcPr>
            <w:tcW w:w="2179" w:type="dxa"/>
            <w:shd w:val="clear" w:color="auto" w:fill="auto"/>
          </w:tcPr>
          <w:p w14:paraId="63111989" w14:textId="2849BAAF" w:rsidR="004D50CC" w:rsidRPr="004D50CC" w:rsidRDefault="004D50CC" w:rsidP="004D50CC">
            <w:pPr>
              <w:ind w:firstLine="0"/>
            </w:pPr>
            <w:r>
              <w:t>Gatch</w:t>
            </w:r>
          </w:p>
        </w:tc>
        <w:tc>
          <w:tcPr>
            <w:tcW w:w="2179" w:type="dxa"/>
            <w:shd w:val="clear" w:color="auto" w:fill="auto"/>
          </w:tcPr>
          <w:p w14:paraId="220D8693" w14:textId="2F8B8C17" w:rsidR="004D50CC" w:rsidRPr="004D50CC" w:rsidRDefault="004D50CC" w:rsidP="004D50CC">
            <w:pPr>
              <w:ind w:firstLine="0"/>
            </w:pPr>
            <w:r>
              <w:t>Gibson</w:t>
            </w:r>
          </w:p>
        </w:tc>
        <w:tc>
          <w:tcPr>
            <w:tcW w:w="2180" w:type="dxa"/>
            <w:shd w:val="clear" w:color="auto" w:fill="auto"/>
          </w:tcPr>
          <w:p w14:paraId="7BF06BCC" w14:textId="178A10E5" w:rsidR="004D50CC" w:rsidRPr="004D50CC" w:rsidRDefault="004D50CC" w:rsidP="004D50CC">
            <w:pPr>
              <w:ind w:firstLine="0"/>
            </w:pPr>
            <w:r>
              <w:t>Gilliam</w:t>
            </w:r>
          </w:p>
        </w:tc>
      </w:tr>
      <w:tr w:rsidR="004D50CC" w:rsidRPr="004D50CC" w14:paraId="1CC0CADD" w14:textId="77777777" w:rsidTr="004D50CC">
        <w:tc>
          <w:tcPr>
            <w:tcW w:w="2179" w:type="dxa"/>
            <w:shd w:val="clear" w:color="auto" w:fill="auto"/>
          </w:tcPr>
          <w:p w14:paraId="149E2459" w14:textId="26B6E00F" w:rsidR="004D50CC" w:rsidRPr="004D50CC" w:rsidRDefault="004D50CC" w:rsidP="004D50CC">
            <w:pPr>
              <w:ind w:firstLine="0"/>
            </w:pPr>
            <w:r>
              <w:t>Gilliard</w:t>
            </w:r>
          </w:p>
        </w:tc>
        <w:tc>
          <w:tcPr>
            <w:tcW w:w="2179" w:type="dxa"/>
            <w:shd w:val="clear" w:color="auto" w:fill="auto"/>
          </w:tcPr>
          <w:p w14:paraId="11E527C7" w14:textId="50BE6222" w:rsidR="004D50CC" w:rsidRPr="004D50CC" w:rsidRDefault="004D50CC" w:rsidP="004D50CC">
            <w:pPr>
              <w:ind w:firstLine="0"/>
            </w:pPr>
            <w:r>
              <w:t>Guest</w:t>
            </w:r>
          </w:p>
        </w:tc>
        <w:tc>
          <w:tcPr>
            <w:tcW w:w="2180" w:type="dxa"/>
            <w:shd w:val="clear" w:color="auto" w:fill="auto"/>
          </w:tcPr>
          <w:p w14:paraId="1F33AEAC" w14:textId="32C7A584" w:rsidR="004D50CC" w:rsidRPr="004D50CC" w:rsidRDefault="004D50CC" w:rsidP="004D50CC">
            <w:pPr>
              <w:ind w:firstLine="0"/>
            </w:pPr>
            <w:r>
              <w:t>Guffey</w:t>
            </w:r>
          </w:p>
        </w:tc>
      </w:tr>
      <w:tr w:rsidR="004D50CC" w:rsidRPr="004D50CC" w14:paraId="75BDF600" w14:textId="77777777" w:rsidTr="004D50CC">
        <w:tc>
          <w:tcPr>
            <w:tcW w:w="2179" w:type="dxa"/>
            <w:shd w:val="clear" w:color="auto" w:fill="auto"/>
          </w:tcPr>
          <w:p w14:paraId="2B33339D" w14:textId="302599C3" w:rsidR="004D50CC" w:rsidRPr="004D50CC" w:rsidRDefault="004D50CC" w:rsidP="004D50CC">
            <w:pPr>
              <w:ind w:firstLine="0"/>
            </w:pPr>
            <w:r>
              <w:t>Hager</w:t>
            </w:r>
          </w:p>
        </w:tc>
        <w:tc>
          <w:tcPr>
            <w:tcW w:w="2179" w:type="dxa"/>
            <w:shd w:val="clear" w:color="auto" w:fill="auto"/>
          </w:tcPr>
          <w:p w14:paraId="664FD1C5" w14:textId="2D889B64" w:rsidR="004D50CC" w:rsidRPr="004D50CC" w:rsidRDefault="004D50CC" w:rsidP="004D50CC">
            <w:pPr>
              <w:ind w:firstLine="0"/>
            </w:pPr>
            <w:r>
              <w:t>Hardee</w:t>
            </w:r>
          </w:p>
        </w:tc>
        <w:tc>
          <w:tcPr>
            <w:tcW w:w="2180" w:type="dxa"/>
            <w:shd w:val="clear" w:color="auto" w:fill="auto"/>
          </w:tcPr>
          <w:p w14:paraId="1F2F5433" w14:textId="6CBE2517" w:rsidR="004D50CC" w:rsidRPr="004D50CC" w:rsidRDefault="004D50CC" w:rsidP="004D50CC">
            <w:pPr>
              <w:ind w:firstLine="0"/>
            </w:pPr>
            <w:r>
              <w:t>Harris</w:t>
            </w:r>
          </w:p>
        </w:tc>
      </w:tr>
      <w:tr w:rsidR="004D50CC" w:rsidRPr="004D50CC" w14:paraId="26C3A973" w14:textId="77777777" w:rsidTr="004D50CC">
        <w:tc>
          <w:tcPr>
            <w:tcW w:w="2179" w:type="dxa"/>
            <w:shd w:val="clear" w:color="auto" w:fill="auto"/>
          </w:tcPr>
          <w:p w14:paraId="13935729" w14:textId="55A1D46C" w:rsidR="004D50CC" w:rsidRPr="004D50CC" w:rsidRDefault="004D50CC" w:rsidP="004D50CC">
            <w:pPr>
              <w:ind w:firstLine="0"/>
            </w:pPr>
            <w:r>
              <w:t>Hartnett</w:t>
            </w:r>
          </w:p>
        </w:tc>
        <w:tc>
          <w:tcPr>
            <w:tcW w:w="2179" w:type="dxa"/>
            <w:shd w:val="clear" w:color="auto" w:fill="auto"/>
          </w:tcPr>
          <w:p w14:paraId="16838ECC" w14:textId="3C5F10D2" w:rsidR="004D50CC" w:rsidRPr="004D50CC" w:rsidRDefault="004D50CC" w:rsidP="004D50CC">
            <w:pPr>
              <w:ind w:firstLine="0"/>
            </w:pPr>
            <w:r>
              <w:t>Hayes</w:t>
            </w:r>
          </w:p>
        </w:tc>
        <w:tc>
          <w:tcPr>
            <w:tcW w:w="2180" w:type="dxa"/>
            <w:shd w:val="clear" w:color="auto" w:fill="auto"/>
          </w:tcPr>
          <w:p w14:paraId="5009E5DA" w14:textId="26151D1C" w:rsidR="004D50CC" w:rsidRPr="004D50CC" w:rsidRDefault="004D50CC" w:rsidP="004D50CC">
            <w:pPr>
              <w:ind w:firstLine="0"/>
            </w:pPr>
            <w:r>
              <w:t>Henegan</w:t>
            </w:r>
          </w:p>
        </w:tc>
      </w:tr>
      <w:tr w:rsidR="004D50CC" w:rsidRPr="004D50CC" w14:paraId="486C350E" w14:textId="77777777" w:rsidTr="004D50CC">
        <w:tc>
          <w:tcPr>
            <w:tcW w:w="2179" w:type="dxa"/>
            <w:shd w:val="clear" w:color="auto" w:fill="auto"/>
          </w:tcPr>
          <w:p w14:paraId="3B485EAB" w14:textId="130A8654" w:rsidR="004D50CC" w:rsidRPr="004D50CC" w:rsidRDefault="004D50CC" w:rsidP="004D50CC">
            <w:pPr>
              <w:ind w:firstLine="0"/>
            </w:pPr>
            <w:r>
              <w:t>Herbkersman</w:t>
            </w:r>
          </w:p>
        </w:tc>
        <w:tc>
          <w:tcPr>
            <w:tcW w:w="2179" w:type="dxa"/>
            <w:shd w:val="clear" w:color="auto" w:fill="auto"/>
          </w:tcPr>
          <w:p w14:paraId="6264A14F" w14:textId="15CFFF1D" w:rsidR="004D50CC" w:rsidRPr="004D50CC" w:rsidRDefault="004D50CC" w:rsidP="004D50CC">
            <w:pPr>
              <w:ind w:firstLine="0"/>
            </w:pPr>
            <w:r>
              <w:t>Hewitt</w:t>
            </w:r>
          </w:p>
        </w:tc>
        <w:tc>
          <w:tcPr>
            <w:tcW w:w="2180" w:type="dxa"/>
            <w:shd w:val="clear" w:color="auto" w:fill="auto"/>
          </w:tcPr>
          <w:p w14:paraId="498D2FB6" w14:textId="677AB0A8" w:rsidR="004D50CC" w:rsidRPr="004D50CC" w:rsidRDefault="004D50CC" w:rsidP="004D50CC">
            <w:pPr>
              <w:ind w:firstLine="0"/>
            </w:pPr>
            <w:r>
              <w:t>Hiott</w:t>
            </w:r>
          </w:p>
        </w:tc>
      </w:tr>
      <w:tr w:rsidR="004D50CC" w:rsidRPr="004D50CC" w14:paraId="53E4E9FE" w14:textId="77777777" w:rsidTr="004D50CC">
        <w:tc>
          <w:tcPr>
            <w:tcW w:w="2179" w:type="dxa"/>
            <w:shd w:val="clear" w:color="auto" w:fill="auto"/>
          </w:tcPr>
          <w:p w14:paraId="7A3C2F0D" w14:textId="68D814EA" w:rsidR="004D50CC" w:rsidRPr="004D50CC" w:rsidRDefault="004D50CC" w:rsidP="004D50CC">
            <w:pPr>
              <w:ind w:firstLine="0"/>
            </w:pPr>
            <w:r>
              <w:t>Hixon</w:t>
            </w:r>
          </w:p>
        </w:tc>
        <w:tc>
          <w:tcPr>
            <w:tcW w:w="2179" w:type="dxa"/>
            <w:shd w:val="clear" w:color="auto" w:fill="auto"/>
          </w:tcPr>
          <w:p w14:paraId="71E6052C" w14:textId="44A746D3" w:rsidR="004D50CC" w:rsidRPr="004D50CC" w:rsidRDefault="004D50CC" w:rsidP="004D50CC">
            <w:pPr>
              <w:ind w:firstLine="0"/>
            </w:pPr>
            <w:r>
              <w:t>Hyde</w:t>
            </w:r>
          </w:p>
        </w:tc>
        <w:tc>
          <w:tcPr>
            <w:tcW w:w="2180" w:type="dxa"/>
            <w:shd w:val="clear" w:color="auto" w:fill="auto"/>
          </w:tcPr>
          <w:p w14:paraId="20616824" w14:textId="6054E31E" w:rsidR="004D50CC" w:rsidRPr="004D50CC" w:rsidRDefault="004D50CC" w:rsidP="004D50CC">
            <w:pPr>
              <w:ind w:firstLine="0"/>
            </w:pPr>
            <w:r>
              <w:t>Jefferson</w:t>
            </w:r>
          </w:p>
        </w:tc>
      </w:tr>
      <w:tr w:rsidR="004D50CC" w:rsidRPr="004D50CC" w14:paraId="2072C520" w14:textId="77777777" w:rsidTr="004D50CC">
        <w:tc>
          <w:tcPr>
            <w:tcW w:w="2179" w:type="dxa"/>
            <w:shd w:val="clear" w:color="auto" w:fill="auto"/>
          </w:tcPr>
          <w:p w14:paraId="0FF1A8F7" w14:textId="3399E744" w:rsidR="004D50CC" w:rsidRPr="004D50CC" w:rsidRDefault="004D50CC" w:rsidP="004D50CC">
            <w:pPr>
              <w:ind w:firstLine="0"/>
            </w:pPr>
            <w:r>
              <w:t>J. E. Johnson</w:t>
            </w:r>
          </w:p>
        </w:tc>
        <w:tc>
          <w:tcPr>
            <w:tcW w:w="2179" w:type="dxa"/>
            <w:shd w:val="clear" w:color="auto" w:fill="auto"/>
          </w:tcPr>
          <w:p w14:paraId="44EBD097" w14:textId="3249EEBA" w:rsidR="004D50CC" w:rsidRPr="004D50CC" w:rsidRDefault="004D50CC" w:rsidP="004D50CC">
            <w:pPr>
              <w:ind w:firstLine="0"/>
            </w:pPr>
            <w:r>
              <w:t>J. L. Johnson</w:t>
            </w:r>
          </w:p>
        </w:tc>
        <w:tc>
          <w:tcPr>
            <w:tcW w:w="2180" w:type="dxa"/>
            <w:shd w:val="clear" w:color="auto" w:fill="auto"/>
          </w:tcPr>
          <w:p w14:paraId="25AE07ED" w14:textId="595812EF" w:rsidR="004D50CC" w:rsidRPr="004D50CC" w:rsidRDefault="004D50CC" w:rsidP="004D50CC">
            <w:pPr>
              <w:ind w:firstLine="0"/>
            </w:pPr>
            <w:r>
              <w:t>S. Jones</w:t>
            </w:r>
          </w:p>
        </w:tc>
      </w:tr>
      <w:tr w:rsidR="004D50CC" w:rsidRPr="004D50CC" w14:paraId="0F8DC821" w14:textId="77777777" w:rsidTr="004D50CC">
        <w:tc>
          <w:tcPr>
            <w:tcW w:w="2179" w:type="dxa"/>
            <w:shd w:val="clear" w:color="auto" w:fill="auto"/>
          </w:tcPr>
          <w:p w14:paraId="6E010EAD" w14:textId="22DB51F6" w:rsidR="004D50CC" w:rsidRPr="004D50CC" w:rsidRDefault="004D50CC" w:rsidP="004D50CC">
            <w:pPr>
              <w:ind w:firstLine="0"/>
            </w:pPr>
            <w:r>
              <w:t>W. Jones</w:t>
            </w:r>
          </w:p>
        </w:tc>
        <w:tc>
          <w:tcPr>
            <w:tcW w:w="2179" w:type="dxa"/>
            <w:shd w:val="clear" w:color="auto" w:fill="auto"/>
          </w:tcPr>
          <w:p w14:paraId="399CE993" w14:textId="52E41CDD" w:rsidR="004D50CC" w:rsidRPr="004D50CC" w:rsidRDefault="004D50CC" w:rsidP="004D50CC">
            <w:pPr>
              <w:ind w:firstLine="0"/>
            </w:pPr>
            <w:r>
              <w:t>Jordan</w:t>
            </w:r>
          </w:p>
        </w:tc>
        <w:tc>
          <w:tcPr>
            <w:tcW w:w="2180" w:type="dxa"/>
            <w:shd w:val="clear" w:color="auto" w:fill="auto"/>
          </w:tcPr>
          <w:p w14:paraId="53B98770" w14:textId="1434239A" w:rsidR="004D50CC" w:rsidRPr="004D50CC" w:rsidRDefault="004D50CC" w:rsidP="004D50CC">
            <w:pPr>
              <w:ind w:firstLine="0"/>
            </w:pPr>
            <w:r>
              <w:t>Kilmartin</w:t>
            </w:r>
          </w:p>
        </w:tc>
      </w:tr>
      <w:tr w:rsidR="004D50CC" w:rsidRPr="004D50CC" w14:paraId="213AF2E9" w14:textId="77777777" w:rsidTr="004D50CC">
        <w:tc>
          <w:tcPr>
            <w:tcW w:w="2179" w:type="dxa"/>
            <w:shd w:val="clear" w:color="auto" w:fill="auto"/>
          </w:tcPr>
          <w:p w14:paraId="4D4357CE" w14:textId="2F469234" w:rsidR="004D50CC" w:rsidRPr="004D50CC" w:rsidRDefault="004D50CC" w:rsidP="004D50CC">
            <w:pPr>
              <w:ind w:firstLine="0"/>
            </w:pPr>
            <w:r>
              <w:t>King</w:t>
            </w:r>
          </w:p>
        </w:tc>
        <w:tc>
          <w:tcPr>
            <w:tcW w:w="2179" w:type="dxa"/>
            <w:shd w:val="clear" w:color="auto" w:fill="auto"/>
          </w:tcPr>
          <w:p w14:paraId="2B8C4E0F" w14:textId="4163A4C4" w:rsidR="004D50CC" w:rsidRPr="004D50CC" w:rsidRDefault="004D50CC" w:rsidP="004D50CC">
            <w:pPr>
              <w:ind w:firstLine="0"/>
            </w:pPr>
            <w:r>
              <w:t>Kirby</w:t>
            </w:r>
          </w:p>
        </w:tc>
        <w:tc>
          <w:tcPr>
            <w:tcW w:w="2180" w:type="dxa"/>
            <w:shd w:val="clear" w:color="auto" w:fill="auto"/>
          </w:tcPr>
          <w:p w14:paraId="409B4F38" w14:textId="26B4BECF" w:rsidR="004D50CC" w:rsidRPr="004D50CC" w:rsidRDefault="004D50CC" w:rsidP="004D50CC">
            <w:pPr>
              <w:ind w:firstLine="0"/>
            </w:pPr>
            <w:r>
              <w:t>Landing</w:t>
            </w:r>
          </w:p>
        </w:tc>
      </w:tr>
      <w:tr w:rsidR="004D50CC" w:rsidRPr="004D50CC" w14:paraId="3650788F" w14:textId="77777777" w:rsidTr="004D50CC">
        <w:tc>
          <w:tcPr>
            <w:tcW w:w="2179" w:type="dxa"/>
            <w:shd w:val="clear" w:color="auto" w:fill="auto"/>
          </w:tcPr>
          <w:p w14:paraId="6D8586C5" w14:textId="7F08C93C" w:rsidR="004D50CC" w:rsidRPr="004D50CC" w:rsidRDefault="004D50CC" w:rsidP="004D50CC">
            <w:pPr>
              <w:ind w:firstLine="0"/>
            </w:pPr>
            <w:r>
              <w:t>Lawson</w:t>
            </w:r>
          </w:p>
        </w:tc>
        <w:tc>
          <w:tcPr>
            <w:tcW w:w="2179" w:type="dxa"/>
            <w:shd w:val="clear" w:color="auto" w:fill="auto"/>
          </w:tcPr>
          <w:p w14:paraId="36902143" w14:textId="0F1D124A" w:rsidR="004D50CC" w:rsidRPr="004D50CC" w:rsidRDefault="004D50CC" w:rsidP="004D50CC">
            <w:pPr>
              <w:ind w:firstLine="0"/>
            </w:pPr>
            <w:r>
              <w:t>Leber</w:t>
            </w:r>
          </w:p>
        </w:tc>
        <w:tc>
          <w:tcPr>
            <w:tcW w:w="2180" w:type="dxa"/>
            <w:shd w:val="clear" w:color="auto" w:fill="auto"/>
          </w:tcPr>
          <w:p w14:paraId="5258DE2E" w14:textId="69534E5D" w:rsidR="004D50CC" w:rsidRPr="004D50CC" w:rsidRDefault="004D50CC" w:rsidP="004D50CC">
            <w:pPr>
              <w:ind w:firstLine="0"/>
            </w:pPr>
            <w:r>
              <w:t>Ligon</w:t>
            </w:r>
          </w:p>
        </w:tc>
      </w:tr>
      <w:tr w:rsidR="004D50CC" w:rsidRPr="004D50CC" w14:paraId="4A4BC055" w14:textId="77777777" w:rsidTr="004D50CC">
        <w:tc>
          <w:tcPr>
            <w:tcW w:w="2179" w:type="dxa"/>
            <w:shd w:val="clear" w:color="auto" w:fill="auto"/>
          </w:tcPr>
          <w:p w14:paraId="482DC45D" w14:textId="3BF22971" w:rsidR="004D50CC" w:rsidRPr="004D50CC" w:rsidRDefault="004D50CC" w:rsidP="004D50CC">
            <w:pPr>
              <w:ind w:firstLine="0"/>
            </w:pPr>
            <w:r>
              <w:t>Long</w:t>
            </w:r>
          </w:p>
        </w:tc>
        <w:tc>
          <w:tcPr>
            <w:tcW w:w="2179" w:type="dxa"/>
            <w:shd w:val="clear" w:color="auto" w:fill="auto"/>
          </w:tcPr>
          <w:p w14:paraId="1ED30964" w14:textId="542C9DDB" w:rsidR="004D50CC" w:rsidRPr="004D50CC" w:rsidRDefault="004D50CC" w:rsidP="004D50CC">
            <w:pPr>
              <w:ind w:firstLine="0"/>
            </w:pPr>
            <w:r>
              <w:t>Lowe</w:t>
            </w:r>
          </w:p>
        </w:tc>
        <w:tc>
          <w:tcPr>
            <w:tcW w:w="2180" w:type="dxa"/>
            <w:shd w:val="clear" w:color="auto" w:fill="auto"/>
          </w:tcPr>
          <w:p w14:paraId="211C007F" w14:textId="4EB0B12D" w:rsidR="004D50CC" w:rsidRPr="004D50CC" w:rsidRDefault="004D50CC" w:rsidP="004D50CC">
            <w:pPr>
              <w:ind w:firstLine="0"/>
            </w:pPr>
            <w:r>
              <w:t>Magnuson</w:t>
            </w:r>
          </w:p>
        </w:tc>
      </w:tr>
      <w:tr w:rsidR="004D50CC" w:rsidRPr="004D50CC" w14:paraId="5C59A51E" w14:textId="77777777" w:rsidTr="004D50CC">
        <w:tc>
          <w:tcPr>
            <w:tcW w:w="2179" w:type="dxa"/>
            <w:shd w:val="clear" w:color="auto" w:fill="auto"/>
          </w:tcPr>
          <w:p w14:paraId="571E5F8F" w14:textId="6B89E449" w:rsidR="004D50CC" w:rsidRPr="004D50CC" w:rsidRDefault="004D50CC" w:rsidP="004D50CC">
            <w:pPr>
              <w:ind w:firstLine="0"/>
            </w:pPr>
            <w:r>
              <w:t>McCravy</w:t>
            </w:r>
          </w:p>
        </w:tc>
        <w:tc>
          <w:tcPr>
            <w:tcW w:w="2179" w:type="dxa"/>
            <w:shd w:val="clear" w:color="auto" w:fill="auto"/>
          </w:tcPr>
          <w:p w14:paraId="4344D341" w14:textId="2407B5AA" w:rsidR="004D50CC" w:rsidRPr="004D50CC" w:rsidRDefault="004D50CC" w:rsidP="004D50CC">
            <w:pPr>
              <w:ind w:firstLine="0"/>
            </w:pPr>
            <w:r>
              <w:t>McGinnis</w:t>
            </w:r>
          </w:p>
        </w:tc>
        <w:tc>
          <w:tcPr>
            <w:tcW w:w="2180" w:type="dxa"/>
            <w:shd w:val="clear" w:color="auto" w:fill="auto"/>
          </w:tcPr>
          <w:p w14:paraId="42694A71" w14:textId="56D0F906" w:rsidR="004D50CC" w:rsidRPr="004D50CC" w:rsidRDefault="004D50CC" w:rsidP="004D50CC">
            <w:pPr>
              <w:ind w:firstLine="0"/>
            </w:pPr>
            <w:r>
              <w:t>Mitchell</w:t>
            </w:r>
          </w:p>
        </w:tc>
      </w:tr>
      <w:tr w:rsidR="004D50CC" w:rsidRPr="004D50CC" w14:paraId="4969C76D" w14:textId="77777777" w:rsidTr="004D50CC">
        <w:tc>
          <w:tcPr>
            <w:tcW w:w="2179" w:type="dxa"/>
            <w:shd w:val="clear" w:color="auto" w:fill="auto"/>
          </w:tcPr>
          <w:p w14:paraId="76206874" w14:textId="29EE32D9" w:rsidR="004D50CC" w:rsidRPr="004D50CC" w:rsidRDefault="004D50CC" w:rsidP="004D50CC">
            <w:pPr>
              <w:ind w:firstLine="0"/>
            </w:pPr>
            <w:r>
              <w:t>T. Moore</w:t>
            </w:r>
          </w:p>
        </w:tc>
        <w:tc>
          <w:tcPr>
            <w:tcW w:w="2179" w:type="dxa"/>
            <w:shd w:val="clear" w:color="auto" w:fill="auto"/>
          </w:tcPr>
          <w:p w14:paraId="5454344F" w14:textId="3221763D" w:rsidR="004D50CC" w:rsidRPr="004D50CC" w:rsidRDefault="004D50CC" w:rsidP="004D50CC">
            <w:pPr>
              <w:ind w:firstLine="0"/>
            </w:pPr>
            <w:r>
              <w:t>A. M. Morgan</w:t>
            </w:r>
          </w:p>
        </w:tc>
        <w:tc>
          <w:tcPr>
            <w:tcW w:w="2180" w:type="dxa"/>
            <w:shd w:val="clear" w:color="auto" w:fill="auto"/>
          </w:tcPr>
          <w:p w14:paraId="3D679271" w14:textId="48C1DFF8" w:rsidR="004D50CC" w:rsidRPr="004D50CC" w:rsidRDefault="004D50CC" w:rsidP="004D50CC">
            <w:pPr>
              <w:ind w:firstLine="0"/>
            </w:pPr>
            <w:r>
              <w:t>Moss</w:t>
            </w:r>
          </w:p>
        </w:tc>
      </w:tr>
      <w:tr w:rsidR="004D50CC" w:rsidRPr="004D50CC" w14:paraId="5BF27F75" w14:textId="77777777" w:rsidTr="004D50CC">
        <w:tc>
          <w:tcPr>
            <w:tcW w:w="2179" w:type="dxa"/>
            <w:shd w:val="clear" w:color="auto" w:fill="auto"/>
          </w:tcPr>
          <w:p w14:paraId="7A147A49" w14:textId="50BA16D1" w:rsidR="004D50CC" w:rsidRPr="004D50CC" w:rsidRDefault="004D50CC" w:rsidP="004D50CC">
            <w:pPr>
              <w:ind w:firstLine="0"/>
            </w:pPr>
            <w:r>
              <w:t>Murphy</w:t>
            </w:r>
          </w:p>
        </w:tc>
        <w:tc>
          <w:tcPr>
            <w:tcW w:w="2179" w:type="dxa"/>
            <w:shd w:val="clear" w:color="auto" w:fill="auto"/>
          </w:tcPr>
          <w:p w14:paraId="7EA42C9D" w14:textId="0E0A3515" w:rsidR="004D50CC" w:rsidRPr="004D50CC" w:rsidRDefault="004D50CC" w:rsidP="004D50CC">
            <w:pPr>
              <w:ind w:firstLine="0"/>
            </w:pPr>
            <w:r>
              <w:t>Neese</w:t>
            </w:r>
          </w:p>
        </w:tc>
        <w:tc>
          <w:tcPr>
            <w:tcW w:w="2180" w:type="dxa"/>
            <w:shd w:val="clear" w:color="auto" w:fill="auto"/>
          </w:tcPr>
          <w:p w14:paraId="7B508B07" w14:textId="38A32259" w:rsidR="004D50CC" w:rsidRPr="004D50CC" w:rsidRDefault="004D50CC" w:rsidP="004D50CC">
            <w:pPr>
              <w:ind w:firstLine="0"/>
            </w:pPr>
            <w:r>
              <w:t>B. Newton</w:t>
            </w:r>
          </w:p>
        </w:tc>
      </w:tr>
      <w:tr w:rsidR="004D50CC" w:rsidRPr="004D50CC" w14:paraId="4B34A1EF" w14:textId="77777777" w:rsidTr="004D50CC">
        <w:tc>
          <w:tcPr>
            <w:tcW w:w="2179" w:type="dxa"/>
            <w:shd w:val="clear" w:color="auto" w:fill="auto"/>
          </w:tcPr>
          <w:p w14:paraId="01108559" w14:textId="65698141" w:rsidR="004D50CC" w:rsidRPr="004D50CC" w:rsidRDefault="004D50CC" w:rsidP="004D50CC">
            <w:pPr>
              <w:ind w:firstLine="0"/>
            </w:pPr>
            <w:r>
              <w:t>W. Newton</w:t>
            </w:r>
          </w:p>
        </w:tc>
        <w:tc>
          <w:tcPr>
            <w:tcW w:w="2179" w:type="dxa"/>
            <w:shd w:val="clear" w:color="auto" w:fill="auto"/>
          </w:tcPr>
          <w:p w14:paraId="71D852A3" w14:textId="1B907B0C" w:rsidR="004D50CC" w:rsidRPr="004D50CC" w:rsidRDefault="004D50CC" w:rsidP="004D50CC">
            <w:pPr>
              <w:ind w:firstLine="0"/>
            </w:pPr>
            <w:r>
              <w:t>Nutt</w:t>
            </w:r>
          </w:p>
        </w:tc>
        <w:tc>
          <w:tcPr>
            <w:tcW w:w="2180" w:type="dxa"/>
            <w:shd w:val="clear" w:color="auto" w:fill="auto"/>
          </w:tcPr>
          <w:p w14:paraId="12E736F9" w14:textId="10CD4C6F" w:rsidR="004D50CC" w:rsidRPr="004D50CC" w:rsidRDefault="004D50CC" w:rsidP="004D50CC">
            <w:pPr>
              <w:ind w:firstLine="0"/>
            </w:pPr>
            <w:r>
              <w:t>O'Neal</w:t>
            </w:r>
          </w:p>
        </w:tc>
      </w:tr>
      <w:tr w:rsidR="004D50CC" w:rsidRPr="004D50CC" w14:paraId="50D3ABD1" w14:textId="77777777" w:rsidTr="004D50CC">
        <w:tc>
          <w:tcPr>
            <w:tcW w:w="2179" w:type="dxa"/>
            <w:shd w:val="clear" w:color="auto" w:fill="auto"/>
          </w:tcPr>
          <w:p w14:paraId="3D351F7F" w14:textId="2EFA0655" w:rsidR="004D50CC" w:rsidRPr="004D50CC" w:rsidRDefault="004D50CC" w:rsidP="004D50CC">
            <w:pPr>
              <w:ind w:firstLine="0"/>
            </w:pPr>
            <w:r>
              <w:t>Oremus</w:t>
            </w:r>
          </w:p>
        </w:tc>
        <w:tc>
          <w:tcPr>
            <w:tcW w:w="2179" w:type="dxa"/>
            <w:shd w:val="clear" w:color="auto" w:fill="auto"/>
          </w:tcPr>
          <w:p w14:paraId="3A062487" w14:textId="48D1B3B6" w:rsidR="004D50CC" w:rsidRPr="004D50CC" w:rsidRDefault="004D50CC" w:rsidP="004D50CC">
            <w:pPr>
              <w:ind w:firstLine="0"/>
            </w:pPr>
            <w:r>
              <w:t>Ott</w:t>
            </w:r>
          </w:p>
        </w:tc>
        <w:tc>
          <w:tcPr>
            <w:tcW w:w="2180" w:type="dxa"/>
            <w:shd w:val="clear" w:color="auto" w:fill="auto"/>
          </w:tcPr>
          <w:p w14:paraId="18B41D45" w14:textId="2FE815E0" w:rsidR="004D50CC" w:rsidRPr="004D50CC" w:rsidRDefault="004D50CC" w:rsidP="004D50CC">
            <w:pPr>
              <w:ind w:firstLine="0"/>
            </w:pPr>
            <w:r>
              <w:t>Pace</w:t>
            </w:r>
          </w:p>
        </w:tc>
      </w:tr>
      <w:tr w:rsidR="004D50CC" w:rsidRPr="004D50CC" w14:paraId="5FDD43BB" w14:textId="77777777" w:rsidTr="004D50CC">
        <w:tc>
          <w:tcPr>
            <w:tcW w:w="2179" w:type="dxa"/>
            <w:shd w:val="clear" w:color="auto" w:fill="auto"/>
          </w:tcPr>
          <w:p w14:paraId="63736344" w14:textId="759BF429" w:rsidR="004D50CC" w:rsidRPr="004D50CC" w:rsidRDefault="004D50CC" w:rsidP="004D50CC">
            <w:pPr>
              <w:ind w:firstLine="0"/>
            </w:pPr>
            <w:r>
              <w:t>Pedalino</w:t>
            </w:r>
          </w:p>
        </w:tc>
        <w:tc>
          <w:tcPr>
            <w:tcW w:w="2179" w:type="dxa"/>
            <w:shd w:val="clear" w:color="auto" w:fill="auto"/>
          </w:tcPr>
          <w:p w14:paraId="5CB40895" w14:textId="7AF2B52A" w:rsidR="004D50CC" w:rsidRPr="004D50CC" w:rsidRDefault="004D50CC" w:rsidP="004D50CC">
            <w:pPr>
              <w:ind w:firstLine="0"/>
            </w:pPr>
            <w:r>
              <w:t>Pendarvis</w:t>
            </w:r>
          </w:p>
        </w:tc>
        <w:tc>
          <w:tcPr>
            <w:tcW w:w="2180" w:type="dxa"/>
            <w:shd w:val="clear" w:color="auto" w:fill="auto"/>
          </w:tcPr>
          <w:p w14:paraId="01BA3704" w14:textId="4C1CF83B" w:rsidR="004D50CC" w:rsidRPr="004D50CC" w:rsidRDefault="004D50CC" w:rsidP="004D50CC">
            <w:pPr>
              <w:ind w:firstLine="0"/>
            </w:pPr>
            <w:r>
              <w:t>Pope</w:t>
            </w:r>
          </w:p>
        </w:tc>
      </w:tr>
      <w:tr w:rsidR="004D50CC" w:rsidRPr="004D50CC" w14:paraId="7BEEA9C5" w14:textId="77777777" w:rsidTr="004D50CC">
        <w:tc>
          <w:tcPr>
            <w:tcW w:w="2179" w:type="dxa"/>
            <w:shd w:val="clear" w:color="auto" w:fill="auto"/>
          </w:tcPr>
          <w:p w14:paraId="467C4E61" w14:textId="0E6BBF89" w:rsidR="004D50CC" w:rsidRPr="004D50CC" w:rsidRDefault="004D50CC" w:rsidP="004D50CC">
            <w:pPr>
              <w:ind w:firstLine="0"/>
            </w:pPr>
            <w:r>
              <w:t>Rivers</w:t>
            </w:r>
          </w:p>
        </w:tc>
        <w:tc>
          <w:tcPr>
            <w:tcW w:w="2179" w:type="dxa"/>
            <w:shd w:val="clear" w:color="auto" w:fill="auto"/>
          </w:tcPr>
          <w:p w14:paraId="29D7A9DE" w14:textId="569FA4EA" w:rsidR="004D50CC" w:rsidRPr="004D50CC" w:rsidRDefault="004D50CC" w:rsidP="004D50CC">
            <w:pPr>
              <w:ind w:firstLine="0"/>
            </w:pPr>
            <w:r>
              <w:t>Rose</w:t>
            </w:r>
          </w:p>
        </w:tc>
        <w:tc>
          <w:tcPr>
            <w:tcW w:w="2180" w:type="dxa"/>
            <w:shd w:val="clear" w:color="auto" w:fill="auto"/>
          </w:tcPr>
          <w:p w14:paraId="519C8031" w14:textId="45867D0C" w:rsidR="004D50CC" w:rsidRPr="004D50CC" w:rsidRDefault="004D50CC" w:rsidP="004D50CC">
            <w:pPr>
              <w:ind w:firstLine="0"/>
            </w:pPr>
            <w:r>
              <w:t>Sandifer</w:t>
            </w:r>
          </w:p>
        </w:tc>
      </w:tr>
      <w:tr w:rsidR="004D50CC" w:rsidRPr="004D50CC" w14:paraId="747A65BB" w14:textId="77777777" w:rsidTr="004D50CC">
        <w:tc>
          <w:tcPr>
            <w:tcW w:w="2179" w:type="dxa"/>
            <w:shd w:val="clear" w:color="auto" w:fill="auto"/>
          </w:tcPr>
          <w:p w14:paraId="0DF3DFD5" w14:textId="53781F9B" w:rsidR="004D50CC" w:rsidRPr="004D50CC" w:rsidRDefault="004D50CC" w:rsidP="004D50CC">
            <w:pPr>
              <w:ind w:firstLine="0"/>
            </w:pPr>
            <w:r>
              <w:t>Schuessler</w:t>
            </w:r>
          </w:p>
        </w:tc>
        <w:tc>
          <w:tcPr>
            <w:tcW w:w="2179" w:type="dxa"/>
            <w:shd w:val="clear" w:color="auto" w:fill="auto"/>
          </w:tcPr>
          <w:p w14:paraId="5FDEAC31" w14:textId="42616CE1" w:rsidR="004D50CC" w:rsidRPr="004D50CC" w:rsidRDefault="004D50CC" w:rsidP="004D50CC">
            <w:pPr>
              <w:ind w:firstLine="0"/>
            </w:pPr>
            <w:r>
              <w:t>Sessions</w:t>
            </w:r>
          </w:p>
        </w:tc>
        <w:tc>
          <w:tcPr>
            <w:tcW w:w="2180" w:type="dxa"/>
            <w:shd w:val="clear" w:color="auto" w:fill="auto"/>
          </w:tcPr>
          <w:p w14:paraId="7C80CE61" w14:textId="2E9AB8F9" w:rsidR="004D50CC" w:rsidRPr="004D50CC" w:rsidRDefault="004D50CC" w:rsidP="004D50CC">
            <w:pPr>
              <w:ind w:firstLine="0"/>
            </w:pPr>
            <w:r>
              <w:t>G. M. Smith</w:t>
            </w:r>
          </w:p>
        </w:tc>
      </w:tr>
      <w:tr w:rsidR="004D50CC" w:rsidRPr="004D50CC" w14:paraId="519C160A" w14:textId="77777777" w:rsidTr="004D50CC">
        <w:tc>
          <w:tcPr>
            <w:tcW w:w="2179" w:type="dxa"/>
            <w:shd w:val="clear" w:color="auto" w:fill="auto"/>
          </w:tcPr>
          <w:p w14:paraId="169DB8F0" w14:textId="00B6FC02" w:rsidR="004D50CC" w:rsidRPr="004D50CC" w:rsidRDefault="004D50CC" w:rsidP="004D50CC">
            <w:pPr>
              <w:ind w:firstLine="0"/>
            </w:pPr>
            <w:r>
              <w:t>M. M. Smith</w:t>
            </w:r>
          </w:p>
        </w:tc>
        <w:tc>
          <w:tcPr>
            <w:tcW w:w="2179" w:type="dxa"/>
            <w:shd w:val="clear" w:color="auto" w:fill="auto"/>
          </w:tcPr>
          <w:p w14:paraId="3BCC885C" w14:textId="06EE7A26" w:rsidR="004D50CC" w:rsidRPr="004D50CC" w:rsidRDefault="004D50CC" w:rsidP="004D50CC">
            <w:pPr>
              <w:ind w:firstLine="0"/>
            </w:pPr>
            <w:r>
              <w:t>Stavrinakis</w:t>
            </w:r>
          </w:p>
        </w:tc>
        <w:tc>
          <w:tcPr>
            <w:tcW w:w="2180" w:type="dxa"/>
            <w:shd w:val="clear" w:color="auto" w:fill="auto"/>
          </w:tcPr>
          <w:p w14:paraId="3097FB9A" w14:textId="05D0B7BC" w:rsidR="004D50CC" w:rsidRPr="004D50CC" w:rsidRDefault="004D50CC" w:rsidP="004D50CC">
            <w:pPr>
              <w:ind w:firstLine="0"/>
            </w:pPr>
            <w:r>
              <w:t>Taylor</w:t>
            </w:r>
          </w:p>
        </w:tc>
      </w:tr>
      <w:tr w:rsidR="004D50CC" w:rsidRPr="004D50CC" w14:paraId="1173D676" w14:textId="77777777" w:rsidTr="004D50CC">
        <w:tc>
          <w:tcPr>
            <w:tcW w:w="2179" w:type="dxa"/>
            <w:shd w:val="clear" w:color="auto" w:fill="auto"/>
          </w:tcPr>
          <w:p w14:paraId="6C066854" w14:textId="3325618E" w:rsidR="004D50CC" w:rsidRPr="004D50CC" w:rsidRDefault="004D50CC" w:rsidP="004D50CC">
            <w:pPr>
              <w:ind w:firstLine="0"/>
            </w:pPr>
            <w:r>
              <w:t>Tedder</w:t>
            </w:r>
          </w:p>
        </w:tc>
        <w:tc>
          <w:tcPr>
            <w:tcW w:w="2179" w:type="dxa"/>
            <w:shd w:val="clear" w:color="auto" w:fill="auto"/>
          </w:tcPr>
          <w:p w14:paraId="4CDD5188" w14:textId="3C1C53E6" w:rsidR="004D50CC" w:rsidRPr="004D50CC" w:rsidRDefault="004D50CC" w:rsidP="004D50CC">
            <w:pPr>
              <w:ind w:firstLine="0"/>
            </w:pPr>
            <w:r>
              <w:t>Thayer</w:t>
            </w:r>
          </w:p>
        </w:tc>
        <w:tc>
          <w:tcPr>
            <w:tcW w:w="2180" w:type="dxa"/>
            <w:shd w:val="clear" w:color="auto" w:fill="auto"/>
          </w:tcPr>
          <w:p w14:paraId="618DA15A" w14:textId="25CB6F71" w:rsidR="004D50CC" w:rsidRPr="004D50CC" w:rsidRDefault="004D50CC" w:rsidP="004D50CC">
            <w:pPr>
              <w:ind w:firstLine="0"/>
            </w:pPr>
            <w:r>
              <w:t>Thigpen</w:t>
            </w:r>
          </w:p>
        </w:tc>
      </w:tr>
      <w:tr w:rsidR="004D50CC" w:rsidRPr="004D50CC" w14:paraId="0A20EFF1" w14:textId="77777777" w:rsidTr="004D50CC">
        <w:tc>
          <w:tcPr>
            <w:tcW w:w="2179" w:type="dxa"/>
            <w:shd w:val="clear" w:color="auto" w:fill="auto"/>
          </w:tcPr>
          <w:p w14:paraId="23F71B66" w14:textId="087F0BC9" w:rsidR="004D50CC" w:rsidRPr="004D50CC" w:rsidRDefault="004D50CC" w:rsidP="004D50CC">
            <w:pPr>
              <w:ind w:firstLine="0"/>
            </w:pPr>
            <w:r>
              <w:t>Trantham</w:t>
            </w:r>
          </w:p>
        </w:tc>
        <w:tc>
          <w:tcPr>
            <w:tcW w:w="2179" w:type="dxa"/>
            <w:shd w:val="clear" w:color="auto" w:fill="auto"/>
          </w:tcPr>
          <w:p w14:paraId="59E2EA2D" w14:textId="0CF3C74F" w:rsidR="004D50CC" w:rsidRPr="004D50CC" w:rsidRDefault="004D50CC" w:rsidP="004D50CC">
            <w:pPr>
              <w:ind w:firstLine="0"/>
            </w:pPr>
            <w:r>
              <w:t>Vaughan</w:t>
            </w:r>
          </w:p>
        </w:tc>
        <w:tc>
          <w:tcPr>
            <w:tcW w:w="2180" w:type="dxa"/>
            <w:shd w:val="clear" w:color="auto" w:fill="auto"/>
          </w:tcPr>
          <w:p w14:paraId="713E9D2E" w14:textId="7F31D865" w:rsidR="004D50CC" w:rsidRPr="004D50CC" w:rsidRDefault="004D50CC" w:rsidP="004D50CC">
            <w:pPr>
              <w:ind w:firstLine="0"/>
            </w:pPr>
            <w:r>
              <w:t>Weeks</w:t>
            </w:r>
          </w:p>
        </w:tc>
      </w:tr>
      <w:tr w:rsidR="004D50CC" w:rsidRPr="004D50CC" w14:paraId="00BF081C" w14:textId="77777777" w:rsidTr="004D50CC">
        <w:tc>
          <w:tcPr>
            <w:tcW w:w="2179" w:type="dxa"/>
            <w:shd w:val="clear" w:color="auto" w:fill="auto"/>
          </w:tcPr>
          <w:p w14:paraId="2CA19857" w14:textId="36478B76" w:rsidR="004D50CC" w:rsidRPr="004D50CC" w:rsidRDefault="004D50CC" w:rsidP="004D50CC">
            <w:pPr>
              <w:ind w:firstLine="0"/>
            </w:pPr>
            <w:r>
              <w:t>Wetmore</w:t>
            </w:r>
          </w:p>
        </w:tc>
        <w:tc>
          <w:tcPr>
            <w:tcW w:w="2179" w:type="dxa"/>
            <w:shd w:val="clear" w:color="auto" w:fill="auto"/>
          </w:tcPr>
          <w:p w14:paraId="4E5E0664" w14:textId="71BDEF94" w:rsidR="004D50CC" w:rsidRPr="004D50CC" w:rsidRDefault="004D50CC" w:rsidP="004D50CC">
            <w:pPr>
              <w:ind w:firstLine="0"/>
            </w:pPr>
            <w:r>
              <w:t>Wheeler</w:t>
            </w:r>
          </w:p>
        </w:tc>
        <w:tc>
          <w:tcPr>
            <w:tcW w:w="2180" w:type="dxa"/>
            <w:shd w:val="clear" w:color="auto" w:fill="auto"/>
          </w:tcPr>
          <w:p w14:paraId="0827FA6E" w14:textId="1E9CE612" w:rsidR="004D50CC" w:rsidRPr="004D50CC" w:rsidRDefault="004D50CC" w:rsidP="004D50CC">
            <w:pPr>
              <w:ind w:firstLine="0"/>
            </w:pPr>
            <w:r>
              <w:t>White</w:t>
            </w:r>
          </w:p>
        </w:tc>
      </w:tr>
      <w:tr w:rsidR="004D50CC" w:rsidRPr="004D50CC" w14:paraId="4B7B3730" w14:textId="77777777" w:rsidTr="004D50CC">
        <w:tc>
          <w:tcPr>
            <w:tcW w:w="2179" w:type="dxa"/>
            <w:shd w:val="clear" w:color="auto" w:fill="auto"/>
          </w:tcPr>
          <w:p w14:paraId="3BA6CBDA" w14:textId="04330A33" w:rsidR="004D50CC" w:rsidRPr="004D50CC" w:rsidRDefault="004D50CC" w:rsidP="004D50CC">
            <w:pPr>
              <w:keepNext/>
              <w:ind w:firstLine="0"/>
            </w:pPr>
            <w:r>
              <w:t>Whitmire</w:t>
            </w:r>
          </w:p>
        </w:tc>
        <w:tc>
          <w:tcPr>
            <w:tcW w:w="2179" w:type="dxa"/>
            <w:shd w:val="clear" w:color="auto" w:fill="auto"/>
          </w:tcPr>
          <w:p w14:paraId="08E72E16" w14:textId="351AE8D8" w:rsidR="004D50CC" w:rsidRPr="004D50CC" w:rsidRDefault="004D50CC" w:rsidP="004D50CC">
            <w:pPr>
              <w:keepNext/>
              <w:ind w:firstLine="0"/>
            </w:pPr>
            <w:r>
              <w:t>Williams</w:t>
            </w:r>
          </w:p>
        </w:tc>
        <w:tc>
          <w:tcPr>
            <w:tcW w:w="2180" w:type="dxa"/>
            <w:shd w:val="clear" w:color="auto" w:fill="auto"/>
          </w:tcPr>
          <w:p w14:paraId="27DFB04D" w14:textId="646387A6" w:rsidR="004D50CC" w:rsidRPr="004D50CC" w:rsidRDefault="004D50CC" w:rsidP="004D50CC">
            <w:pPr>
              <w:keepNext/>
              <w:ind w:firstLine="0"/>
            </w:pPr>
            <w:r>
              <w:t>Willis</w:t>
            </w:r>
          </w:p>
        </w:tc>
      </w:tr>
      <w:tr w:rsidR="004D50CC" w:rsidRPr="004D50CC" w14:paraId="5CBB0C8D" w14:textId="77777777" w:rsidTr="004D50CC">
        <w:tc>
          <w:tcPr>
            <w:tcW w:w="2179" w:type="dxa"/>
            <w:shd w:val="clear" w:color="auto" w:fill="auto"/>
          </w:tcPr>
          <w:p w14:paraId="510115A3" w14:textId="5957DBB2" w:rsidR="004D50CC" w:rsidRPr="004D50CC" w:rsidRDefault="004D50CC" w:rsidP="004D50CC">
            <w:pPr>
              <w:keepNext/>
              <w:ind w:firstLine="0"/>
            </w:pPr>
            <w:r>
              <w:t>Wooten</w:t>
            </w:r>
          </w:p>
        </w:tc>
        <w:tc>
          <w:tcPr>
            <w:tcW w:w="2179" w:type="dxa"/>
            <w:shd w:val="clear" w:color="auto" w:fill="auto"/>
          </w:tcPr>
          <w:p w14:paraId="31A7E8F4" w14:textId="1A942730" w:rsidR="004D50CC" w:rsidRPr="004D50CC" w:rsidRDefault="004D50CC" w:rsidP="004D50CC">
            <w:pPr>
              <w:keepNext/>
              <w:ind w:firstLine="0"/>
            </w:pPr>
            <w:r>
              <w:t>Yow</w:t>
            </w:r>
          </w:p>
        </w:tc>
        <w:tc>
          <w:tcPr>
            <w:tcW w:w="2180" w:type="dxa"/>
            <w:shd w:val="clear" w:color="auto" w:fill="auto"/>
          </w:tcPr>
          <w:p w14:paraId="11A0B136" w14:textId="77777777" w:rsidR="004D50CC" w:rsidRPr="004D50CC" w:rsidRDefault="004D50CC" w:rsidP="004D50CC">
            <w:pPr>
              <w:keepNext/>
              <w:ind w:firstLine="0"/>
            </w:pPr>
          </w:p>
        </w:tc>
      </w:tr>
    </w:tbl>
    <w:p w14:paraId="41224A5B" w14:textId="77777777" w:rsidR="004D50CC" w:rsidRDefault="004D50CC" w:rsidP="004D50CC"/>
    <w:p w14:paraId="4525490D" w14:textId="0CC74F1A" w:rsidR="004D50CC" w:rsidRDefault="004D50CC" w:rsidP="004D50CC">
      <w:pPr>
        <w:jc w:val="center"/>
        <w:rPr>
          <w:b/>
        </w:rPr>
      </w:pPr>
      <w:r w:rsidRPr="004D50CC">
        <w:rPr>
          <w:b/>
        </w:rPr>
        <w:t>Total--110</w:t>
      </w:r>
    </w:p>
    <w:p w14:paraId="55324759" w14:textId="04E8164D" w:rsidR="004D50CC" w:rsidRDefault="004D50CC" w:rsidP="004D50CC">
      <w:pPr>
        <w:jc w:val="center"/>
        <w:rPr>
          <w:b/>
        </w:rPr>
      </w:pPr>
    </w:p>
    <w:p w14:paraId="72B79D31" w14:textId="77777777" w:rsidR="004D50CC" w:rsidRDefault="004D50CC" w:rsidP="004D50CC">
      <w:pPr>
        <w:ind w:firstLine="0"/>
      </w:pPr>
      <w:r w:rsidRPr="004D50CC">
        <w:t xml:space="preserve"> </w:t>
      </w:r>
      <w:r>
        <w:t>Those who voted in the negative are:</w:t>
      </w:r>
    </w:p>
    <w:p w14:paraId="4F507DD7" w14:textId="77777777" w:rsidR="004D50CC" w:rsidRDefault="004D50CC" w:rsidP="004D50CC"/>
    <w:p w14:paraId="54751F3F" w14:textId="77777777" w:rsidR="004D50CC" w:rsidRDefault="004D50CC" w:rsidP="004D50CC">
      <w:pPr>
        <w:jc w:val="center"/>
        <w:rPr>
          <w:b/>
        </w:rPr>
      </w:pPr>
      <w:r w:rsidRPr="004D50CC">
        <w:rPr>
          <w:b/>
        </w:rPr>
        <w:t>Total--0</w:t>
      </w:r>
    </w:p>
    <w:p w14:paraId="3830C0E4" w14:textId="2C3CA062" w:rsidR="004D50CC" w:rsidRDefault="004D50CC" w:rsidP="004D50CC">
      <w:pPr>
        <w:jc w:val="center"/>
        <w:rPr>
          <w:b/>
        </w:rPr>
      </w:pPr>
    </w:p>
    <w:p w14:paraId="2DFAC0DE" w14:textId="77777777" w:rsidR="004D50CC" w:rsidRDefault="004D50CC" w:rsidP="004D50CC">
      <w:r>
        <w:t>The Senate Amendments were concurred in and a message was ordered sent to the Senate accordingly.</w:t>
      </w:r>
    </w:p>
    <w:p w14:paraId="2DF157ED" w14:textId="1EC6F63E" w:rsidR="004D50CC" w:rsidRDefault="004D50CC" w:rsidP="004D50CC"/>
    <w:p w14:paraId="51E16584" w14:textId="59A050FD" w:rsidR="004D50CC" w:rsidRDefault="004D50CC" w:rsidP="004D50CC">
      <w:pPr>
        <w:keepNext/>
        <w:jc w:val="center"/>
        <w:rPr>
          <w:b/>
        </w:rPr>
      </w:pPr>
      <w:r w:rsidRPr="004D50CC">
        <w:rPr>
          <w:b/>
        </w:rPr>
        <w:t>MOTION PERIOD</w:t>
      </w:r>
    </w:p>
    <w:p w14:paraId="764FD159" w14:textId="20E617AE" w:rsidR="004D50CC" w:rsidRDefault="004D50CC" w:rsidP="004D50CC">
      <w:r>
        <w:t>The motion period was dispensed with on motion of Rep. FORREST.</w:t>
      </w:r>
    </w:p>
    <w:p w14:paraId="14A28ED0" w14:textId="77777777" w:rsidR="00871674" w:rsidRDefault="00871674" w:rsidP="004D50CC"/>
    <w:p w14:paraId="4660AFFE" w14:textId="419BF9DC" w:rsidR="004D50CC" w:rsidRDefault="004D50CC" w:rsidP="004D50CC">
      <w:pPr>
        <w:keepNext/>
        <w:jc w:val="center"/>
        <w:rPr>
          <w:b/>
        </w:rPr>
      </w:pPr>
      <w:r w:rsidRPr="004D50CC">
        <w:rPr>
          <w:b/>
        </w:rPr>
        <w:t>SPEAKER IN CHAIR</w:t>
      </w:r>
    </w:p>
    <w:p w14:paraId="17CD4437" w14:textId="38BEBCE9" w:rsidR="004D50CC" w:rsidRDefault="004D50CC" w:rsidP="004D50CC"/>
    <w:p w14:paraId="086202B3" w14:textId="2452C8B7" w:rsidR="004D50CC" w:rsidRDefault="004D50CC" w:rsidP="004D50CC">
      <w:pPr>
        <w:keepNext/>
        <w:jc w:val="center"/>
        <w:rPr>
          <w:b/>
        </w:rPr>
      </w:pPr>
      <w:r w:rsidRPr="004D50CC">
        <w:rPr>
          <w:b/>
        </w:rPr>
        <w:t>H. 3295--AMENDED AND ORDERED TO THIRD READING</w:t>
      </w:r>
    </w:p>
    <w:p w14:paraId="16EADC0A" w14:textId="2DF6979C" w:rsidR="004D50CC" w:rsidRDefault="004D50CC" w:rsidP="004D50CC">
      <w:pPr>
        <w:keepNext/>
      </w:pPr>
      <w:r>
        <w:t>The following Bill was taken up:</w:t>
      </w:r>
    </w:p>
    <w:p w14:paraId="6916A0C9" w14:textId="77777777" w:rsidR="004D50CC" w:rsidRDefault="004D50CC" w:rsidP="004D50CC">
      <w:pPr>
        <w:keepNext/>
      </w:pPr>
      <w:bookmarkStart w:id="44" w:name="include_clip_start_157"/>
      <w:bookmarkEnd w:id="44"/>
    </w:p>
    <w:p w14:paraId="684524B0" w14:textId="77777777" w:rsidR="004D50CC" w:rsidRDefault="004D50CC" w:rsidP="004D50CC">
      <w:r>
        <w:t>H. 3295 -- Reps. Collins, Erickson, Bradley and Alexander: A BILL TO AMEND THE SOUTH CAROLINA CODE OF LAWS BY ADDING SECTION 59-1-210 SO AS TO PROVIDE NECESSARY DEFINITIONS; BY ADDING SECTION 59-39-290 SO AS TO DIRECT THE STATE BOARD OF EDUCATION TO ADOPT, ESTABLISH, AND PROMULGATE NECESSARY RULES AND REGULATIONS; BY ADDING SECTION 59-19-360 SO AS TO PROVIDE A PROCESS FOR THE EXEMPTION OF COMPETENCY-BASED SCHOOLS FROM CERTAIN APPLICABLE LAWS AND REGULATIONS, TO PROVIDE REQUIREMENTS FOR IMPLEMENTING COMPETENCY-BASED EDUCATION IN SCHOOLS, AND TO PROVIDE RELATED REQUIREMENTS FOR THE STATE DEPARTMENT OF EDUCATION AND THE COMMISSION ON HIGHER EDUCATION; BY AMENDING SECTION 59-1-425, RELATING TO THE STATUTORY ANNUAL SCHOOL CALENDAR, SO AS TO MAKE CONFORMING CHANGES; AND BY AMENDING SECTION 59-39-100, RELATING TO REQUIRED UNITS FOR A HIGH SCHOOL DIPLOMA, SO AS TO MAKE CONFORMING CHANGES.</w:t>
      </w:r>
    </w:p>
    <w:p w14:paraId="1D5BF742" w14:textId="3F9D52B9" w:rsidR="004D50CC" w:rsidRDefault="004D50CC" w:rsidP="004D50CC"/>
    <w:p w14:paraId="07C5C457" w14:textId="5598E15C" w:rsidR="004D50CC" w:rsidRPr="00DC681D" w:rsidRDefault="004D50CC" w:rsidP="004D50CC">
      <w:pPr>
        <w:pStyle w:val="scamendsponsorline"/>
        <w:ind w:firstLine="216"/>
        <w:jc w:val="both"/>
        <w:rPr>
          <w:sz w:val="22"/>
        </w:rPr>
      </w:pPr>
      <w:r w:rsidRPr="00DC681D">
        <w:rPr>
          <w:sz w:val="22"/>
        </w:rPr>
        <w:t>Rep</w:t>
      </w:r>
      <w:r w:rsidR="00871674" w:rsidRPr="00DC681D">
        <w:rPr>
          <w:sz w:val="22"/>
        </w:rPr>
        <w:t xml:space="preserve">. CROMER </w:t>
      </w:r>
      <w:r w:rsidRPr="00DC681D">
        <w:rPr>
          <w:sz w:val="22"/>
        </w:rPr>
        <w:t>proposed the following Amendment No. 2 to H. 3295 (LC-3295.WAB0003H), which was adopted:</w:t>
      </w:r>
    </w:p>
    <w:p w14:paraId="6C295C31" w14:textId="77777777" w:rsidR="004D50CC" w:rsidRPr="00DC681D" w:rsidRDefault="004D50CC" w:rsidP="004D50CC">
      <w:pPr>
        <w:pStyle w:val="scamendlanginstruction"/>
        <w:spacing w:before="0" w:after="0"/>
        <w:ind w:firstLine="216"/>
        <w:jc w:val="both"/>
        <w:rPr>
          <w:sz w:val="22"/>
        </w:rPr>
      </w:pPr>
      <w:bookmarkStart w:id="45" w:name="instruction_2a4f25e29"/>
      <w:r w:rsidRPr="00DC681D">
        <w:rPr>
          <w:sz w:val="22"/>
        </w:rPr>
        <w:t>Amend the bill, as and if amended, SECTION 3, Section 59-19-360, by adding a subsection to read:</w:t>
      </w:r>
    </w:p>
    <w:p w14:paraId="09C2AD01" w14:textId="2445506A" w:rsidR="004D50CC" w:rsidRPr="00DC681D" w:rsidRDefault="004D50CC" w:rsidP="004D50CC">
      <w:pPr>
        <w:pStyle w:val="scemptyline"/>
        <w:spacing w:line="240" w:lineRule="auto"/>
        <w:ind w:firstLine="216"/>
        <w:rPr>
          <w:rFonts w:cs="Times New Roman"/>
        </w:rPr>
      </w:pPr>
      <w:r w:rsidRPr="00DC681D">
        <w:rPr>
          <w:rFonts w:cs="Times New Roman"/>
        </w:rPr>
        <w:tab/>
      </w:r>
      <w:bookmarkStart w:id="46" w:name="ss_T59C19N360SJ_lv1_50ae4bf26I"/>
      <w:r w:rsidRPr="00DC681D">
        <w:rPr>
          <w:rFonts w:cs="Times New Roman"/>
        </w:rPr>
        <w:t>(</w:t>
      </w:r>
      <w:bookmarkEnd w:id="46"/>
      <w:r w:rsidRPr="00DC681D">
        <w:rPr>
          <w:rFonts w:cs="Times New Roman"/>
        </w:rPr>
        <w:t>J) The State Department of Education shall establish a definition for competency-based education that must be published on the website of each school district that implements this system of education.</w:t>
      </w:r>
    </w:p>
    <w:bookmarkEnd w:id="45"/>
    <w:p w14:paraId="0C73B3BE" w14:textId="77777777" w:rsidR="004D50CC" w:rsidRPr="00DC681D" w:rsidRDefault="004D50CC" w:rsidP="004D50CC">
      <w:pPr>
        <w:pStyle w:val="scamendconformline"/>
        <w:spacing w:before="0"/>
        <w:ind w:firstLine="216"/>
        <w:jc w:val="both"/>
        <w:rPr>
          <w:sz w:val="22"/>
        </w:rPr>
      </w:pPr>
      <w:r w:rsidRPr="00DC681D">
        <w:rPr>
          <w:sz w:val="22"/>
        </w:rPr>
        <w:t>Renumber sections to conform.</w:t>
      </w:r>
    </w:p>
    <w:p w14:paraId="2A299071" w14:textId="77777777" w:rsidR="004D50CC" w:rsidRDefault="004D50CC" w:rsidP="004D50CC">
      <w:pPr>
        <w:pStyle w:val="scamendtitleconform"/>
        <w:ind w:firstLine="216"/>
        <w:jc w:val="both"/>
        <w:rPr>
          <w:sz w:val="22"/>
        </w:rPr>
      </w:pPr>
      <w:r w:rsidRPr="00DC681D">
        <w:rPr>
          <w:sz w:val="22"/>
        </w:rPr>
        <w:t>Amend title to conform.</w:t>
      </w:r>
    </w:p>
    <w:p w14:paraId="09823B87" w14:textId="1796FE4B" w:rsidR="004D50CC" w:rsidRDefault="004D50CC" w:rsidP="004D50CC">
      <w:pPr>
        <w:pStyle w:val="scamendtitleconform"/>
        <w:ind w:firstLine="216"/>
        <w:jc w:val="both"/>
        <w:rPr>
          <w:sz w:val="22"/>
        </w:rPr>
      </w:pPr>
    </w:p>
    <w:p w14:paraId="490A0037" w14:textId="77777777" w:rsidR="004D50CC" w:rsidRDefault="004D50CC" w:rsidP="004D50CC">
      <w:r>
        <w:t>Rep. CROMER explained the amendment.</w:t>
      </w:r>
    </w:p>
    <w:p w14:paraId="397A53A0" w14:textId="24E6E683" w:rsidR="004D50CC" w:rsidRDefault="004D50CC" w:rsidP="004D50CC"/>
    <w:p w14:paraId="4925EAB5" w14:textId="13F5E99C" w:rsidR="004D50CC" w:rsidRDefault="004D50CC" w:rsidP="004D50CC">
      <w:pPr>
        <w:keepNext/>
        <w:jc w:val="center"/>
        <w:rPr>
          <w:b/>
        </w:rPr>
      </w:pPr>
      <w:r w:rsidRPr="004D50CC">
        <w:rPr>
          <w:b/>
        </w:rPr>
        <w:t>ACTING SPEAKER HIOTT</w:t>
      </w:r>
      <w:r w:rsidR="008A05D0">
        <w:rPr>
          <w:b/>
        </w:rPr>
        <w:t xml:space="preserve"> </w:t>
      </w:r>
      <w:r w:rsidRPr="004D50CC">
        <w:rPr>
          <w:b/>
        </w:rPr>
        <w:t>IN CHAIR</w:t>
      </w:r>
    </w:p>
    <w:p w14:paraId="3D54565D" w14:textId="67820FF0" w:rsidR="004D50CC" w:rsidRDefault="004D50CC" w:rsidP="004D50CC"/>
    <w:p w14:paraId="03AA6872" w14:textId="164B4A49" w:rsidR="004D50CC" w:rsidRDefault="004D50CC" w:rsidP="004D50CC">
      <w:r>
        <w:t>Rep. CROMER continued speaking.</w:t>
      </w:r>
    </w:p>
    <w:p w14:paraId="616D86BE" w14:textId="5C0FC7C2" w:rsidR="004D50CC" w:rsidRDefault="004D50CC" w:rsidP="004D50CC">
      <w:r>
        <w:t>Rep. ERICKSON spoke in favor of the amendment.</w:t>
      </w:r>
    </w:p>
    <w:p w14:paraId="646F3F42" w14:textId="77777777" w:rsidR="008A05D0" w:rsidRDefault="008A05D0" w:rsidP="004D50CC"/>
    <w:p w14:paraId="247EA2E3" w14:textId="6FFB3DF5" w:rsidR="004D50CC" w:rsidRDefault="004D50CC" w:rsidP="004D50CC">
      <w:r>
        <w:t>The amendment was then adopted.</w:t>
      </w:r>
    </w:p>
    <w:p w14:paraId="1484DA84" w14:textId="47BFACD4" w:rsidR="004D50CC" w:rsidRDefault="004D50CC" w:rsidP="004D50CC"/>
    <w:p w14:paraId="1F5627AB" w14:textId="7BB10D20" w:rsidR="004D50CC" w:rsidRDefault="004D50CC" w:rsidP="004D50CC">
      <w:r>
        <w:t>The question recurred to the passage of the Bill.</w:t>
      </w:r>
    </w:p>
    <w:p w14:paraId="52516C8D" w14:textId="18BE34AB" w:rsidR="004D50CC" w:rsidRDefault="004D50CC" w:rsidP="004D50CC"/>
    <w:p w14:paraId="258EC86D" w14:textId="77777777" w:rsidR="004D50CC" w:rsidRDefault="004D50CC" w:rsidP="004D50CC">
      <w:r>
        <w:t xml:space="preserve">The yeas and nays were taken resulting as follows: </w:t>
      </w:r>
    </w:p>
    <w:p w14:paraId="53F7369F" w14:textId="1BDB6405" w:rsidR="004D50CC" w:rsidRDefault="004D50CC" w:rsidP="004D50CC">
      <w:pPr>
        <w:jc w:val="center"/>
      </w:pPr>
      <w:r>
        <w:t xml:space="preserve"> </w:t>
      </w:r>
      <w:bookmarkStart w:id="47" w:name="vote_start165"/>
      <w:bookmarkEnd w:id="47"/>
      <w:r>
        <w:t>Yeas 114; Nays 0</w:t>
      </w:r>
    </w:p>
    <w:p w14:paraId="4A98C3EC" w14:textId="61A0FFBC" w:rsidR="004D50CC" w:rsidRDefault="004D50CC" w:rsidP="004D50CC">
      <w:pPr>
        <w:jc w:val="center"/>
      </w:pPr>
    </w:p>
    <w:p w14:paraId="652AA684" w14:textId="3B4D84A0" w:rsidR="004D50CC" w:rsidRDefault="004D50CC" w:rsidP="004D50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50CC" w:rsidRPr="004D50CC" w14:paraId="23F4F46D" w14:textId="77777777" w:rsidTr="004D50CC">
        <w:tc>
          <w:tcPr>
            <w:tcW w:w="2179" w:type="dxa"/>
            <w:shd w:val="clear" w:color="auto" w:fill="auto"/>
          </w:tcPr>
          <w:p w14:paraId="799C2EA8" w14:textId="75DCC528" w:rsidR="004D50CC" w:rsidRPr="004D50CC" w:rsidRDefault="004D50CC" w:rsidP="004D50CC">
            <w:pPr>
              <w:keepNext/>
              <w:ind w:firstLine="0"/>
            </w:pPr>
            <w:r>
              <w:t>Anderson</w:t>
            </w:r>
          </w:p>
        </w:tc>
        <w:tc>
          <w:tcPr>
            <w:tcW w:w="2179" w:type="dxa"/>
            <w:shd w:val="clear" w:color="auto" w:fill="auto"/>
          </w:tcPr>
          <w:p w14:paraId="77B6D73E" w14:textId="31847C41" w:rsidR="004D50CC" w:rsidRPr="004D50CC" w:rsidRDefault="004D50CC" w:rsidP="004D50CC">
            <w:pPr>
              <w:keepNext/>
              <w:ind w:firstLine="0"/>
            </w:pPr>
            <w:r>
              <w:t>Atkinson</w:t>
            </w:r>
          </w:p>
        </w:tc>
        <w:tc>
          <w:tcPr>
            <w:tcW w:w="2180" w:type="dxa"/>
            <w:shd w:val="clear" w:color="auto" w:fill="auto"/>
          </w:tcPr>
          <w:p w14:paraId="3C6C5B3D" w14:textId="429F92AB" w:rsidR="004D50CC" w:rsidRPr="004D50CC" w:rsidRDefault="004D50CC" w:rsidP="004D50CC">
            <w:pPr>
              <w:keepNext/>
              <w:ind w:firstLine="0"/>
            </w:pPr>
            <w:r>
              <w:t>Bailey</w:t>
            </w:r>
          </w:p>
        </w:tc>
      </w:tr>
      <w:tr w:rsidR="004D50CC" w:rsidRPr="004D50CC" w14:paraId="358AFAAB" w14:textId="77777777" w:rsidTr="004D50CC">
        <w:tc>
          <w:tcPr>
            <w:tcW w:w="2179" w:type="dxa"/>
            <w:shd w:val="clear" w:color="auto" w:fill="auto"/>
          </w:tcPr>
          <w:p w14:paraId="0751B518" w14:textId="7ECA87C7" w:rsidR="004D50CC" w:rsidRPr="004D50CC" w:rsidRDefault="004D50CC" w:rsidP="004D50CC">
            <w:pPr>
              <w:ind w:firstLine="0"/>
            </w:pPr>
            <w:r>
              <w:t>Ballentine</w:t>
            </w:r>
          </w:p>
        </w:tc>
        <w:tc>
          <w:tcPr>
            <w:tcW w:w="2179" w:type="dxa"/>
            <w:shd w:val="clear" w:color="auto" w:fill="auto"/>
          </w:tcPr>
          <w:p w14:paraId="649D15BC" w14:textId="3AC7DF72" w:rsidR="004D50CC" w:rsidRPr="004D50CC" w:rsidRDefault="004D50CC" w:rsidP="004D50CC">
            <w:pPr>
              <w:ind w:firstLine="0"/>
            </w:pPr>
            <w:r>
              <w:t>Bannister</w:t>
            </w:r>
          </w:p>
        </w:tc>
        <w:tc>
          <w:tcPr>
            <w:tcW w:w="2180" w:type="dxa"/>
            <w:shd w:val="clear" w:color="auto" w:fill="auto"/>
          </w:tcPr>
          <w:p w14:paraId="7957BA17" w14:textId="20D3DF86" w:rsidR="004D50CC" w:rsidRPr="004D50CC" w:rsidRDefault="004D50CC" w:rsidP="004D50CC">
            <w:pPr>
              <w:ind w:firstLine="0"/>
            </w:pPr>
            <w:r>
              <w:t>Bauer</w:t>
            </w:r>
          </w:p>
        </w:tc>
      </w:tr>
      <w:tr w:rsidR="004D50CC" w:rsidRPr="004D50CC" w14:paraId="1F65D3F1" w14:textId="77777777" w:rsidTr="004D50CC">
        <w:tc>
          <w:tcPr>
            <w:tcW w:w="2179" w:type="dxa"/>
            <w:shd w:val="clear" w:color="auto" w:fill="auto"/>
          </w:tcPr>
          <w:p w14:paraId="2FBF44C5" w14:textId="7B32D99D" w:rsidR="004D50CC" w:rsidRPr="004D50CC" w:rsidRDefault="004D50CC" w:rsidP="004D50CC">
            <w:pPr>
              <w:ind w:firstLine="0"/>
            </w:pPr>
            <w:r>
              <w:t>Beach</w:t>
            </w:r>
          </w:p>
        </w:tc>
        <w:tc>
          <w:tcPr>
            <w:tcW w:w="2179" w:type="dxa"/>
            <w:shd w:val="clear" w:color="auto" w:fill="auto"/>
          </w:tcPr>
          <w:p w14:paraId="57BDFA74" w14:textId="68D3563E" w:rsidR="004D50CC" w:rsidRPr="004D50CC" w:rsidRDefault="004D50CC" w:rsidP="004D50CC">
            <w:pPr>
              <w:ind w:firstLine="0"/>
            </w:pPr>
            <w:r>
              <w:t>Bernstein</w:t>
            </w:r>
          </w:p>
        </w:tc>
        <w:tc>
          <w:tcPr>
            <w:tcW w:w="2180" w:type="dxa"/>
            <w:shd w:val="clear" w:color="auto" w:fill="auto"/>
          </w:tcPr>
          <w:p w14:paraId="2E3E1985" w14:textId="0EA06C42" w:rsidR="004D50CC" w:rsidRPr="004D50CC" w:rsidRDefault="004D50CC" w:rsidP="004D50CC">
            <w:pPr>
              <w:ind w:firstLine="0"/>
            </w:pPr>
            <w:r>
              <w:t>Blackwell</w:t>
            </w:r>
          </w:p>
        </w:tc>
      </w:tr>
      <w:tr w:rsidR="004D50CC" w:rsidRPr="004D50CC" w14:paraId="08317A0C" w14:textId="77777777" w:rsidTr="004D50CC">
        <w:tc>
          <w:tcPr>
            <w:tcW w:w="2179" w:type="dxa"/>
            <w:shd w:val="clear" w:color="auto" w:fill="auto"/>
          </w:tcPr>
          <w:p w14:paraId="2080891D" w14:textId="3B65CA63" w:rsidR="004D50CC" w:rsidRPr="004D50CC" w:rsidRDefault="004D50CC" w:rsidP="004D50CC">
            <w:pPr>
              <w:ind w:firstLine="0"/>
            </w:pPr>
            <w:r>
              <w:t>Bradley</w:t>
            </w:r>
          </w:p>
        </w:tc>
        <w:tc>
          <w:tcPr>
            <w:tcW w:w="2179" w:type="dxa"/>
            <w:shd w:val="clear" w:color="auto" w:fill="auto"/>
          </w:tcPr>
          <w:p w14:paraId="7E18D8BA" w14:textId="4B120A76" w:rsidR="004D50CC" w:rsidRPr="004D50CC" w:rsidRDefault="004D50CC" w:rsidP="004D50CC">
            <w:pPr>
              <w:ind w:firstLine="0"/>
            </w:pPr>
            <w:r>
              <w:t>Brewer</w:t>
            </w:r>
          </w:p>
        </w:tc>
        <w:tc>
          <w:tcPr>
            <w:tcW w:w="2180" w:type="dxa"/>
            <w:shd w:val="clear" w:color="auto" w:fill="auto"/>
          </w:tcPr>
          <w:p w14:paraId="1A3F4472" w14:textId="0E282A2F" w:rsidR="004D50CC" w:rsidRPr="004D50CC" w:rsidRDefault="004D50CC" w:rsidP="004D50CC">
            <w:pPr>
              <w:ind w:firstLine="0"/>
            </w:pPr>
            <w:r>
              <w:t>Brittain</w:t>
            </w:r>
          </w:p>
        </w:tc>
      </w:tr>
      <w:tr w:rsidR="004D50CC" w:rsidRPr="004D50CC" w14:paraId="2C9DE8B0" w14:textId="77777777" w:rsidTr="004D50CC">
        <w:tc>
          <w:tcPr>
            <w:tcW w:w="2179" w:type="dxa"/>
            <w:shd w:val="clear" w:color="auto" w:fill="auto"/>
          </w:tcPr>
          <w:p w14:paraId="6D23CD69" w14:textId="35E71455" w:rsidR="004D50CC" w:rsidRPr="004D50CC" w:rsidRDefault="004D50CC" w:rsidP="004D50CC">
            <w:pPr>
              <w:ind w:firstLine="0"/>
            </w:pPr>
            <w:r>
              <w:t>Burns</w:t>
            </w:r>
          </w:p>
        </w:tc>
        <w:tc>
          <w:tcPr>
            <w:tcW w:w="2179" w:type="dxa"/>
            <w:shd w:val="clear" w:color="auto" w:fill="auto"/>
          </w:tcPr>
          <w:p w14:paraId="118C380C" w14:textId="7D03D0C0" w:rsidR="004D50CC" w:rsidRPr="004D50CC" w:rsidRDefault="004D50CC" w:rsidP="004D50CC">
            <w:pPr>
              <w:ind w:firstLine="0"/>
            </w:pPr>
            <w:r>
              <w:t>Bustos</w:t>
            </w:r>
          </w:p>
        </w:tc>
        <w:tc>
          <w:tcPr>
            <w:tcW w:w="2180" w:type="dxa"/>
            <w:shd w:val="clear" w:color="auto" w:fill="auto"/>
          </w:tcPr>
          <w:p w14:paraId="4B4EE46C" w14:textId="166C47B8" w:rsidR="004D50CC" w:rsidRPr="004D50CC" w:rsidRDefault="004D50CC" w:rsidP="004D50CC">
            <w:pPr>
              <w:ind w:firstLine="0"/>
            </w:pPr>
            <w:r>
              <w:t>Calhoon</w:t>
            </w:r>
          </w:p>
        </w:tc>
      </w:tr>
      <w:tr w:rsidR="004D50CC" w:rsidRPr="004D50CC" w14:paraId="086AD67C" w14:textId="77777777" w:rsidTr="004D50CC">
        <w:tc>
          <w:tcPr>
            <w:tcW w:w="2179" w:type="dxa"/>
            <w:shd w:val="clear" w:color="auto" w:fill="auto"/>
          </w:tcPr>
          <w:p w14:paraId="40F47F87" w14:textId="53081BF5" w:rsidR="004D50CC" w:rsidRPr="004D50CC" w:rsidRDefault="004D50CC" w:rsidP="004D50CC">
            <w:pPr>
              <w:ind w:firstLine="0"/>
            </w:pPr>
            <w:r>
              <w:t>Carter</w:t>
            </w:r>
          </w:p>
        </w:tc>
        <w:tc>
          <w:tcPr>
            <w:tcW w:w="2179" w:type="dxa"/>
            <w:shd w:val="clear" w:color="auto" w:fill="auto"/>
          </w:tcPr>
          <w:p w14:paraId="7ECD44D7" w14:textId="79257618" w:rsidR="004D50CC" w:rsidRPr="004D50CC" w:rsidRDefault="004D50CC" w:rsidP="004D50CC">
            <w:pPr>
              <w:ind w:firstLine="0"/>
            </w:pPr>
            <w:r>
              <w:t>Caskey</w:t>
            </w:r>
          </w:p>
        </w:tc>
        <w:tc>
          <w:tcPr>
            <w:tcW w:w="2180" w:type="dxa"/>
            <w:shd w:val="clear" w:color="auto" w:fill="auto"/>
          </w:tcPr>
          <w:p w14:paraId="23D6F467" w14:textId="2D306CBB" w:rsidR="004D50CC" w:rsidRPr="004D50CC" w:rsidRDefault="004D50CC" w:rsidP="004D50CC">
            <w:pPr>
              <w:ind w:firstLine="0"/>
            </w:pPr>
            <w:r>
              <w:t>Chapman</w:t>
            </w:r>
          </w:p>
        </w:tc>
      </w:tr>
      <w:tr w:rsidR="004D50CC" w:rsidRPr="004D50CC" w14:paraId="1F55CF69" w14:textId="77777777" w:rsidTr="004D50CC">
        <w:tc>
          <w:tcPr>
            <w:tcW w:w="2179" w:type="dxa"/>
            <w:shd w:val="clear" w:color="auto" w:fill="auto"/>
          </w:tcPr>
          <w:p w14:paraId="05B2F5F8" w14:textId="35C81F12" w:rsidR="004D50CC" w:rsidRPr="004D50CC" w:rsidRDefault="004D50CC" w:rsidP="004D50CC">
            <w:pPr>
              <w:ind w:firstLine="0"/>
            </w:pPr>
            <w:r>
              <w:t>Chumley</w:t>
            </w:r>
          </w:p>
        </w:tc>
        <w:tc>
          <w:tcPr>
            <w:tcW w:w="2179" w:type="dxa"/>
            <w:shd w:val="clear" w:color="auto" w:fill="auto"/>
          </w:tcPr>
          <w:p w14:paraId="3D92D0EF" w14:textId="595CC6E9" w:rsidR="004D50CC" w:rsidRPr="004D50CC" w:rsidRDefault="004D50CC" w:rsidP="004D50CC">
            <w:pPr>
              <w:ind w:firstLine="0"/>
            </w:pPr>
            <w:r>
              <w:t>Clyburn</w:t>
            </w:r>
          </w:p>
        </w:tc>
        <w:tc>
          <w:tcPr>
            <w:tcW w:w="2180" w:type="dxa"/>
            <w:shd w:val="clear" w:color="auto" w:fill="auto"/>
          </w:tcPr>
          <w:p w14:paraId="44663040" w14:textId="5747BC86" w:rsidR="004D50CC" w:rsidRPr="004D50CC" w:rsidRDefault="004D50CC" w:rsidP="004D50CC">
            <w:pPr>
              <w:ind w:firstLine="0"/>
            </w:pPr>
            <w:r>
              <w:t>Cobb-Hunter</w:t>
            </w:r>
          </w:p>
        </w:tc>
      </w:tr>
      <w:tr w:rsidR="004D50CC" w:rsidRPr="004D50CC" w14:paraId="7D1AC864" w14:textId="77777777" w:rsidTr="004D50CC">
        <w:tc>
          <w:tcPr>
            <w:tcW w:w="2179" w:type="dxa"/>
            <w:shd w:val="clear" w:color="auto" w:fill="auto"/>
          </w:tcPr>
          <w:p w14:paraId="3A029F8D" w14:textId="76183F63" w:rsidR="004D50CC" w:rsidRPr="004D50CC" w:rsidRDefault="004D50CC" w:rsidP="004D50CC">
            <w:pPr>
              <w:ind w:firstLine="0"/>
            </w:pPr>
            <w:r>
              <w:t>Collins</w:t>
            </w:r>
          </w:p>
        </w:tc>
        <w:tc>
          <w:tcPr>
            <w:tcW w:w="2179" w:type="dxa"/>
            <w:shd w:val="clear" w:color="auto" w:fill="auto"/>
          </w:tcPr>
          <w:p w14:paraId="11AFA4BD" w14:textId="1B44A996" w:rsidR="004D50CC" w:rsidRPr="004D50CC" w:rsidRDefault="004D50CC" w:rsidP="004D50CC">
            <w:pPr>
              <w:ind w:firstLine="0"/>
            </w:pPr>
            <w:r>
              <w:t>Connell</w:t>
            </w:r>
          </w:p>
        </w:tc>
        <w:tc>
          <w:tcPr>
            <w:tcW w:w="2180" w:type="dxa"/>
            <w:shd w:val="clear" w:color="auto" w:fill="auto"/>
          </w:tcPr>
          <w:p w14:paraId="1A4FA933" w14:textId="342A9345" w:rsidR="004D50CC" w:rsidRPr="004D50CC" w:rsidRDefault="004D50CC" w:rsidP="004D50CC">
            <w:pPr>
              <w:ind w:firstLine="0"/>
            </w:pPr>
            <w:r>
              <w:t>B. J. Cox</w:t>
            </w:r>
          </w:p>
        </w:tc>
      </w:tr>
      <w:tr w:rsidR="004D50CC" w:rsidRPr="004D50CC" w14:paraId="09E0B763" w14:textId="77777777" w:rsidTr="004D50CC">
        <w:tc>
          <w:tcPr>
            <w:tcW w:w="2179" w:type="dxa"/>
            <w:shd w:val="clear" w:color="auto" w:fill="auto"/>
          </w:tcPr>
          <w:p w14:paraId="07868D62" w14:textId="6060853F" w:rsidR="004D50CC" w:rsidRPr="004D50CC" w:rsidRDefault="004D50CC" w:rsidP="004D50CC">
            <w:pPr>
              <w:ind w:firstLine="0"/>
            </w:pPr>
            <w:r>
              <w:t>B. L. Cox</w:t>
            </w:r>
          </w:p>
        </w:tc>
        <w:tc>
          <w:tcPr>
            <w:tcW w:w="2179" w:type="dxa"/>
            <w:shd w:val="clear" w:color="auto" w:fill="auto"/>
          </w:tcPr>
          <w:p w14:paraId="4FEA8F30" w14:textId="71E4B127" w:rsidR="004D50CC" w:rsidRPr="004D50CC" w:rsidRDefault="004D50CC" w:rsidP="004D50CC">
            <w:pPr>
              <w:ind w:firstLine="0"/>
            </w:pPr>
            <w:r>
              <w:t>Crawford</w:t>
            </w:r>
          </w:p>
        </w:tc>
        <w:tc>
          <w:tcPr>
            <w:tcW w:w="2180" w:type="dxa"/>
            <w:shd w:val="clear" w:color="auto" w:fill="auto"/>
          </w:tcPr>
          <w:p w14:paraId="7484132E" w14:textId="6D6D1B41" w:rsidR="004D50CC" w:rsidRPr="004D50CC" w:rsidRDefault="004D50CC" w:rsidP="004D50CC">
            <w:pPr>
              <w:ind w:firstLine="0"/>
            </w:pPr>
            <w:r>
              <w:t>Cromer</w:t>
            </w:r>
          </w:p>
        </w:tc>
      </w:tr>
      <w:tr w:rsidR="004D50CC" w:rsidRPr="004D50CC" w14:paraId="704BBBD5" w14:textId="77777777" w:rsidTr="004D50CC">
        <w:tc>
          <w:tcPr>
            <w:tcW w:w="2179" w:type="dxa"/>
            <w:shd w:val="clear" w:color="auto" w:fill="auto"/>
          </w:tcPr>
          <w:p w14:paraId="0CE80531" w14:textId="0DBB70A5" w:rsidR="004D50CC" w:rsidRPr="004D50CC" w:rsidRDefault="004D50CC" w:rsidP="004D50CC">
            <w:pPr>
              <w:ind w:firstLine="0"/>
            </w:pPr>
            <w:r>
              <w:t>Davis</w:t>
            </w:r>
          </w:p>
        </w:tc>
        <w:tc>
          <w:tcPr>
            <w:tcW w:w="2179" w:type="dxa"/>
            <w:shd w:val="clear" w:color="auto" w:fill="auto"/>
          </w:tcPr>
          <w:p w14:paraId="3C1BF36E" w14:textId="6ADD304C" w:rsidR="004D50CC" w:rsidRPr="004D50CC" w:rsidRDefault="004D50CC" w:rsidP="004D50CC">
            <w:pPr>
              <w:ind w:firstLine="0"/>
            </w:pPr>
            <w:r>
              <w:t>Dillard</w:t>
            </w:r>
          </w:p>
        </w:tc>
        <w:tc>
          <w:tcPr>
            <w:tcW w:w="2180" w:type="dxa"/>
            <w:shd w:val="clear" w:color="auto" w:fill="auto"/>
          </w:tcPr>
          <w:p w14:paraId="17569982" w14:textId="4292C2F4" w:rsidR="004D50CC" w:rsidRPr="004D50CC" w:rsidRDefault="004D50CC" w:rsidP="004D50CC">
            <w:pPr>
              <w:ind w:firstLine="0"/>
            </w:pPr>
            <w:r>
              <w:t>Elliott</w:t>
            </w:r>
          </w:p>
        </w:tc>
      </w:tr>
      <w:tr w:rsidR="004D50CC" w:rsidRPr="004D50CC" w14:paraId="30BA94CC" w14:textId="77777777" w:rsidTr="004D50CC">
        <w:tc>
          <w:tcPr>
            <w:tcW w:w="2179" w:type="dxa"/>
            <w:shd w:val="clear" w:color="auto" w:fill="auto"/>
          </w:tcPr>
          <w:p w14:paraId="2471CFA5" w14:textId="134DE17C" w:rsidR="004D50CC" w:rsidRPr="004D50CC" w:rsidRDefault="004D50CC" w:rsidP="004D50CC">
            <w:pPr>
              <w:ind w:firstLine="0"/>
            </w:pPr>
            <w:r>
              <w:t>Erickson</w:t>
            </w:r>
          </w:p>
        </w:tc>
        <w:tc>
          <w:tcPr>
            <w:tcW w:w="2179" w:type="dxa"/>
            <w:shd w:val="clear" w:color="auto" w:fill="auto"/>
          </w:tcPr>
          <w:p w14:paraId="3D37AAC2" w14:textId="2DD01988" w:rsidR="004D50CC" w:rsidRPr="004D50CC" w:rsidRDefault="004D50CC" w:rsidP="004D50CC">
            <w:pPr>
              <w:ind w:firstLine="0"/>
            </w:pPr>
            <w:r>
              <w:t>Felder</w:t>
            </w:r>
          </w:p>
        </w:tc>
        <w:tc>
          <w:tcPr>
            <w:tcW w:w="2180" w:type="dxa"/>
            <w:shd w:val="clear" w:color="auto" w:fill="auto"/>
          </w:tcPr>
          <w:p w14:paraId="1B9EA8B3" w14:textId="237034D3" w:rsidR="004D50CC" w:rsidRPr="004D50CC" w:rsidRDefault="004D50CC" w:rsidP="004D50CC">
            <w:pPr>
              <w:ind w:firstLine="0"/>
            </w:pPr>
            <w:r>
              <w:t>Forrest</w:t>
            </w:r>
          </w:p>
        </w:tc>
      </w:tr>
      <w:tr w:rsidR="004D50CC" w:rsidRPr="004D50CC" w14:paraId="4D5F4379" w14:textId="77777777" w:rsidTr="004D50CC">
        <w:tc>
          <w:tcPr>
            <w:tcW w:w="2179" w:type="dxa"/>
            <w:shd w:val="clear" w:color="auto" w:fill="auto"/>
          </w:tcPr>
          <w:p w14:paraId="00EB31AD" w14:textId="22A741E5" w:rsidR="004D50CC" w:rsidRPr="004D50CC" w:rsidRDefault="004D50CC" w:rsidP="004D50CC">
            <w:pPr>
              <w:ind w:firstLine="0"/>
            </w:pPr>
            <w:r>
              <w:t>Gagnon</w:t>
            </w:r>
          </w:p>
        </w:tc>
        <w:tc>
          <w:tcPr>
            <w:tcW w:w="2179" w:type="dxa"/>
            <w:shd w:val="clear" w:color="auto" w:fill="auto"/>
          </w:tcPr>
          <w:p w14:paraId="59DD6BF9" w14:textId="0597AD5C" w:rsidR="004D50CC" w:rsidRPr="004D50CC" w:rsidRDefault="004D50CC" w:rsidP="004D50CC">
            <w:pPr>
              <w:ind w:firstLine="0"/>
            </w:pPr>
            <w:r>
              <w:t>Garvin</w:t>
            </w:r>
          </w:p>
        </w:tc>
        <w:tc>
          <w:tcPr>
            <w:tcW w:w="2180" w:type="dxa"/>
            <w:shd w:val="clear" w:color="auto" w:fill="auto"/>
          </w:tcPr>
          <w:p w14:paraId="1E841D28" w14:textId="26E25A9F" w:rsidR="004D50CC" w:rsidRPr="004D50CC" w:rsidRDefault="004D50CC" w:rsidP="004D50CC">
            <w:pPr>
              <w:ind w:firstLine="0"/>
            </w:pPr>
            <w:r>
              <w:t>Gatch</w:t>
            </w:r>
          </w:p>
        </w:tc>
      </w:tr>
      <w:tr w:rsidR="004D50CC" w:rsidRPr="004D50CC" w14:paraId="1A105A08" w14:textId="77777777" w:rsidTr="004D50CC">
        <w:tc>
          <w:tcPr>
            <w:tcW w:w="2179" w:type="dxa"/>
            <w:shd w:val="clear" w:color="auto" w:fill="auto"/>
          </w:tcPr>
          <w:p w14:paraId="5AAC5EC9" w14:textId="54BB4214" w:rsidR="004D50CC" w:rsidRPr="004D50CC" w:rsidRDefault="004D50CC" w:rsidP="004D50CC">
            <w:pPr>
              <w:ind w:firstLine="0"/>
            </w:pPr>
            <w:r>
              <w:t>Gibson</w:t>
            </w:r>
          </w:p>
        </w:tc>
        <w:tc>
          <w:tcPr>
            <w:tcW w:w="2179" w:type="dxa"/>
            <w:shd w:val="clear" w:color="auto" w:fill="auto"/>
          </w:tcPr>
          <w:p w14:paraId="21BD1917" w14:textId="2EE2DB93" w:rsidR="004D50CC" w:rsidRPr="004D50CC" w:rsidRDefault="004D50CC" w:rsidP="004D50CC">
            <w:pPr>
              <w:ind w:firstLine="0"/>
            </w:pPr>
            <w:r>
              <w:t>Gilliam</w:t>
            </w:r>
          </w:p>
        </w:tc>
        <w:tc>
          <w:tcPr>
            <w:tcW w:w="2180" w:type="dxa"/>
            <w:shd w:val="clear" w:color="auto" w:fill="auto"/>
          </w:tcPr>
          <w:p w14:paraId="6E78598D" w14:textId="500E55DE" w:rsidR="004D50CC" w:rsidRPr="004D50CC" w:rsidRDefault="004D50CC" w:rsidP="004D50CC">
            <w:pPr>
              <w:ind w:firstLine="0"/>
            </w:pPr>
            <w:r>
              <w:t>Gilliard</w:t>
            </w:r>
          </w:p>
        </w:tc>
      </w:tr>
      <w:tr w:rsidR="004D50CC" w:rsidRPr="004D50CC" w14:paraId="736C0E38" w14:textId="77777777" w:rsidTr="004D50CC">
        <w:tc>
          <w:tcPr>
            <w:tcW w:w="2179" w:type="dxa"/>
            <w:shd w:val="clear" w:color="auto" w:fill="auto"/>
          </w:tcPr>
          <w:p w14:paraId="005A964A" w14:textId="5100F9B8" w:rsidR="004D50CC" w:rsidRPr="004D50CC" w:rsidRDefault="004D50CC" w:rsidP="004D50CC">
            <w:pPr>
              <w:ind w:firstLine="0"/>
            </w:pPr>
            <w:r>
              <w:t>Guest</w:t>
            </w:r>
          </w:p>
        </w:tc>
        <w:tc>
          <w:tcPr>
            <w:tcW w:w="2179" w:type="dxa"/>
            <w:shd w:val="clear" w:color="auto" w:fill="auto"/>
          </w:tcPr>
          <w:p w14:paraId="2E443CE5" w14:textId="2D78DA0B" w:rsidR="004D50CC" w:rsidRPr="004D50CC" w:rsidRDefault="004D50CC" w:rsidP="004D50CC">
            <w:pPr>
              <w:ind w:firstLine="0"/>
            </w:pPr>
            <w:r>
              <w:t>Guffey</w:t>
            </w:r>
          </w:p>
        </w:tc>
        <w:tc>
          <w:tcPr>
            <w:tcW w:w="2180" w:type="dxa"/>
            <w:shd w:val="clear" w:color="auto" w:fill="auto"/>
          </w:tcPr>
          <w:p w14:paraId="0AE0F6E3" w14:textId="10519571" w:rsidR="004D50CC" w:rsidRPr="004D50CC" w:rsidRDefault="004D50CC" w:rsidP="004D50CC">
            <w:pPr>
              <w:ind w:firstLine="0"/>
            </w:pPr>
            <w:r>
              <w:t>Haddon</w:t>
            </w:r>
          </w:p>
        </w:tc>
      </w:tr>
      <w:tr w:rsidR="004D50CC" w:rsidRPr="004D50CC" w14:paraId="6A95F27C" w14:textId="77777777" w:rsidTr="004D50CC">
        <w:tc>
          <w:tcPr>
            <w:tcW w:w="2179" w:type="dxa"/>
            <w:shd w:val="clear" w:color="auto" w:fill="auto"/>
          </w:tcPr>
          <w:p w14:paraId="136A7D8C" w14:textId="24DEC16E" w:rsidR="004D50CC" w:rsidRPr="004D50CC" w:rsidRDefault="004D50CC" w:rsidP="004D50CC">
            <w:pPr>
              <w:ind w:firstLine="0"/>
            </w:pPr>
            <w:r>
              <w:t>Hager</w:t>
            </w:r>
          </w:p>
        </w:tc>
        <w:tc>
          <w:tcPr>
            <w:tcW w:w="2179" w:type="dxa"/>
            <w:shd w:val="clear" w:color="auto" w:fill="auto"/>
          </w:tcPr>
          <w:p w14:paraId="775F196E" w14:textId="10AF6757" w:rsidR="004D50CC" w:rsidRPr="004D50CC" w:rsidRDefault="004D50CC" w:rsidP="004D50CC">
            <w:pPr>
              <w:ind w:firstLine="0"/>
            </w:pPr>
            <w:r>
              <w:t>Hardee</w:t>
            </w:r>
          </w:p>
        </w:tc>
        <w:tc>
          <w:tcPr>
            <w:tcW w:w="2180" w:type="dxa"/>
            <w:shd w:val="clear" w:color="auto" w:fill="auto"/>
          </w:tcPr>
          <w:p w14:paraId="165F8C4C" w14:textId="341C27EF" w:rsidR="004D50CC" w:rsidRPr="004D50CC" w:rsidRDefault="004D50CC" w:rsidP="004D50CC">
            <w:pPr>
              <w:ind w:firstLine="0"/>
            </w:pPr>
            <w:r>
              <w:t>Harris</w:t>
            </w:r>
          </w:p>
        </w:tc>
      </w:tr>
      <w:tr w:rsidR="004D50CC" w:rsidRPr="004D50CC" w14:paraId="4246E2B5" w14:textId="77777777" w:rsidTr="004D50CC">
        <w:tc>
          <w:tcPr>
            <w:tcW w:w="2179" w:type="dxa"/>
            <w:shd w:val="clear" w:color="auto" w:fill="auto"/>
          </w:tcPr>
          <w:p w14:paraId="158465B4" w14:textId="3734BF8F" w:rsidR="004D50CC" w:rsidRPr="004D50CC" w:rsidRDefault="004D50CC" w:rsidP="004D50CC">
            <w:pPr>
              <w:ind w:firstLine="0"/>
            </w:pPr>
            <w:r>
              <w:t>Hartnett</w:t>
            </w:r>
          </w:p>
        </w:tc>
        <w:tc>
          <w:tcPr>
            <w:tcW w:w="2179" w:type="dxa"/>
            <w:shd w:val="clear" w:color="auto" w:fill="auto"/>
          </w:tcPr>
          <w:p w14:paraId="133E5806" w14:textId="7DA5B294" w:rsidR="004D50CC" w:rsidRPr="004D50CC" w:rsidRDefault="004D50CC" w:rsidP="004D50CC">
            <w:pPr>
              <w:ind w:firstLine="0"/>
            </w:pPr>
            <w:r>
              <w:t>Hayes</w:t>
            </w:r>
          </w:p>
        </w:tc>
        <w:tc>
          <w:tcPr>
            <w:tcW w:w="2180" w:type="dxa"/>
            <w:shd w:val="clear" w:color="auto" w:fill="auto"/>
          </w:tcPr>
          <w:p w14:paraId="59C3A968" w14:textId="58C0CB9B" w:rsidR="004D50CC" w:rsidRPr="004D50CC" w:rsidRDefault="004D50CC" w:rsidP="004D50CC">
            <w:pPr>
              <w:ind w:firstLine="0"/>
            </w:pPr>
            <w:r>
              <w:t>Henegan</w:t>
            </w:r>
          </w:p>
        </w:tc>
      </w:tr>
      <w:tr w:rsidR="004D50CC" w:rsidRPr="004D50CC" w14:paraId="653206E0" w14:textId="77777777" w:rsidTr="004D50CC">
        <w:tc>
          <w:tcPr>
            <w:tcW w:w="2179" w:type="dxa"/>
            <w:shd w:val="clear" w:color="auto" w:fill="auto"/>
          </w:tcPr>
          <w:p w14:paraId="3474111F" w14:textId="774FCC40" w:rsidR="004D50CC" w:rsidRPr="004D50CC" w:rsidRDefault="004D50CC" w:rsidP="004D50CC">
            <w:pPr>
              <w:ind w:firstLine="0"/>
            </w:pPr>
            <w:r>
              <w:t>Herbkersman</w:t>
            </w:r>
          </w:p>
        </w:tc>
        <w:tc>
          <w:tcPr>
            <w:tcW w:w="2179" w:type="dxa"/>
            <w:shd w:val="clear" w:color="auto" w:fill="auto"/>
          </w:tcPr>
          <w:p w14:paraId="63C1A428" w14:textId="4B5BB660" w:rsidR="004D50CC" w:rsidRPr="004D50CC" w:rsidRDefault="004D50CC" w:rsidP="004D50CC">
            <w:pPr>
              <w:ind w:firstLine="0"/>
            </w:pPr>
            <w:r>
              <w:t>Hewitt</w:t>
            </w:r>
          </w:p>
        </w:tc>
        <w:tc>
          <w:tcPr>
            <w:tcW w:w="2180" w:type="dxa"/>
            <w:shd w:val="clear" w:color="auto" w:fill="auto"/>
          </w:tcPr>
          <w:p w14:paraId="16C380D4" w14:textId="187055EC" w:rsidR="004D50CC" w:rsidRPr="004D50CC" w:rsidRDefault="004D50CC" w:rsidP="004D50CC">
            <w:pPr>
              <w:ind w:firstLine="0"/>
            </w:pPr>
            <w:r>
              <w:t>Hiott</w:t>
            </w:r>
          </w:p>
        </w:tc>
      </w:tr>
      <w:tr w:rsidR="004D50CC" w:rsidRPr="004D50CC" w14:paraId="707C6669" w14:textId="77777777" w:rsidTr="004D50CC">
        <w:tc>
          <w:tcPr>
            <w:tcW w:w="2179" w:type="dxa"/>
            <w:shd w:val="clear" w:color="auto" w:fill="auto"/>
          </w:tcPr>
          <w:p w14:paraId="4B3EB29D" w14:textId="289CF86E" w:rsidR="004D50CC" w:rsidRPr="004D50CC" w:rsidRDefault="004D50CC" w:rsidP="004D50CC">
            <w:pPr>
              <w:ind w:firstLine="0"/>
            </w:pPr>
            <w:r>
              <w:t>Hixon</w:t>
            </w:r>
          </w:p>
        </w:tc>
        <w:tc>
          <w:tcPr>
            <w:tcW w:w="2179" w:type="dxa"/>
            <w:shd w:val="clear" w:color="auto" w:fill="auto"/>
          </w:tcPr>
          <w:p w14:paraId="3F5718D0" w14:textId="28F3688F" w:rsidR="004D50CC" w:rsidRPr="004D50CC" w:rsidRDefault="004D50CC" w:rsidP="004D50CC">
            <w:pPr>
              <w:ind w:firstLine="0"/>
            </w:pPr>
            <w:r>
              <w:t>Howard</w:t>
            </w:r>
          </w:p>
        </w:tc>
        <w:tc>
          <w:tcPr>
            <w:tcW w:w="2180" w:type="dxa"/>
            <w:shd w:val="clear" w:color="auto" w:fill="auto"/>
          </w:tcPr>
          <w:p w14:paraId="0B5FACFF" w14:textId="1CFEEC33" w:rsidR="004D50CC" w:rsidRPr="004D50CC" w:rsidRDefault="004D50CC" w:rsidP="004D50CC">
            <w:pPr>
              <w:ind w:firstLine="0"/>
            </w:pPr>
            <w:r>
              <w:t>Hyde</w:t>
            </w:r>
          </w:p>
        </w:tc>
      </w:tr>
      <w:tr w:rsidR="004D50CC" w:rsidRPr="004D50CC" w14:paraId="042C6895" w14:textId="77777777" w:rsidTr="004D50CC">
        <w:tc>
          <w:tcPr>
            <w:tcW w:w="2179" w:type="dxa"/>
            <w:shd w:val="clear" w:color="auto" w:fill="auto"/>
          </w:tcPr>
          <w:p w14:paraId="6F71B7B0" w14:textId="7AB8277B" w:rsidR="004D50CC" w:rsidRPr="004D50CC" w:rsidRDefault="004D50CC" w:rsidP="004D50CC">
            <w:pPr>
              <w:ind w:firstLine="0"/>
            </w:pPr>
            <w:r>
              <w:t>Jefferson</w:t>
            </w:r>
          </w:p>
        </w:tc>
        <w:tc>
          <w:tcPr>
            <w:tcW w:w="2179" w:type="dxa"/>
            <w:shd w:val="clear" w:color="auto" w:fill="auto"/>
          </w:tcPr>
          <w:p w14:paraId="78A0CA5A" w14:textId="05CF9A6A" w:rsidR="004D50CC" w:rsidRPr="004D50CC" w:rsidRDefault="004D50CC" w:rsidP="004D50CC">
            <w:pPr>
              <w:ind w:firstLine="0"/>
            </w:pPr>
            <w:r>
              <w:t>J. E. Johnson</w:t>
            </w:r>
          </w:p>
        </w:tc>
        <w:tc>
          <w:tcPr>
            <w:tcW w:w="2180" w:type="dxa"/>
            <w:shd w:val="clear" w:color="auto" w:fill="auto"/>
          </w:tcPr>
          <w:p w14:paraId="4B7FE2CB" w14:textId="08638A63" w:rsidR="004D50CC" w:rsidRPr="004D50CC" w:rsidRDefault="004D50CC" w:rsidP="004D50CC">
            <w:pPr>
              <w:ind w:firstLine="0"/>
            </w:pPr>
            <w:r>
              <w:t>J. L. Johnson</w:t>
            </w:r>
          </w:p>
        </w:tc>
      </w:tr>
      <w:tr w:rsidR="004D50CC" w:rsidRPr="004D50CC" w14:paraId="4C28A670" w14:textId="77777777" w:rsidTr="004D50CC">
        <w:tc>
          <w:tcPr>
            <w:tcW w:w="2179" w:type="dxa"/>
            <w:shd w:val="clear" w:color="auto" w:fill="auto"/>
          </w:tcPr>
          <w:p w14:paraId="36B4BFA5" w14:textId="6DC09C14" w:rsidR="004D50CC" w:rsidRPr="004D50CC" w:rsidRDefault="004D50CC" w:rsidP="004D50CC">
            <w:pPr>
              <w:ind w:firstLine="0"/>
            </w:pPr>
            <w:r>
              <w:t>S. Jones</w:t>
            </w:r>
          </w:p>
        </w:tc>
        <w:tc>
          <w:tcPr>
            <w:tcW w:w="2179" w:type="dxa"/>
            <w:shd w:val="clear" w:color="auto" w:fill="auto"/>
          </w:tcPr>
          <w:p w14:paraId="4F28FA87" w14:textId="11309A3D" w:rsidR="004D50CC" w:rsidRPr="004D50CC" w:rsidRDefault="004D50CC" w:rsidP="004D50CC">
            <w:pPr>
              <w:ind w:firstLine="0"/>
            </w:pPr>
            <w:r>
              <w:t>W. Jones</w:t>
            </w:r>
          </w:p>
        </w:tc>
        <w:tc>
          <w:tcPr>
            <w:tcW w:w="2180" w:type="dxa"/>
            <w:shd w:val="clear" w:color="auto" w:fill="auto"/>
          </w:tcPr>
          <w:p w14:paraId="721FE1DC" w14:textId="1099CA17" w:rsidR="004D50CC" w:rsidRPr="004D50CC" w:rsidRDefault="004D50CC" w:rsidP="004D50CC">
            <w:pPr>
              <w:ind w:firstLine="0"/>
            </w:pPr>
            <w:r>
              <w:t>Jordan</w:t>
            </w:r>
          </w:p>
        </w:tc>
      </w:tr>
      <w:tr w:rsidR="004D50CC" w:rsidRPr="004D50CC" w14:paraId="529779B4" w14:textId="77777777" w:rsidTr="004D50CC">
        <w:tc>
          <w:tcPr>
            <w:tcW w:w="2179" w:type="dxa"/>
            <w:shd w:val="clear" w:color="auto" w:fill="auto"/>
          </w:tcPr>
          <w:p w14:paraId="4E85F7B8" w14:textId="76EA831C" w:rsidR="004D50CC" w:rsidRPr="004D50CC" w:rsidRDefault="004D50CC" w:rsidP="004D50CC">
            <w:pPr>
              <w:ind w:firstLine="0"/>
            </w:pPr>
            <w:r>
              <w:t>Kilmartin</w:t>
            </w:r>
          </w:p>
        </w:tc>
        <w:tc>
          <w:tcPr>
            <w:tcW w:w="2179" w:type="dxa"/>
            <w:shd w:val="clear" w:color="auto" w:fill="auto"/>
          </w:tcPr>
          <w:p w14:paraId="047D304E" w14:textId="1DB4B033" w:rsidR="004D50CC" w:rsidRPr="004D50CC" w:rsidRDefault="004D50CC" w:rsidP="004D50CC">
            <w:pPr>
              <w:ind w:firstLine="0"/>
            </w:pPr>
            <w:r>
              <w:t>King</w:t>
            </w:r>
          </w:p>
        </w:tc>
        <w:tc>
          <w:tcPr>
            <w:tcW w:w="2180" w:type="dxa"/>
            <w:shd w:val="clear" w:color="auto" w:fill="auto"/>
          </w:tcPr>
          <w:p w14:paraId="51B2C75F" w14:textId="37D86513" w:rsidR="004D50CC" w:rsidRPr="004D50CC" w:rsidRDefault="004D50CC" w:rsidP="004D50CC">
            <w:pPr>
              <w:ind w:firstLine="0"/>
            </w:pPr>
            <w:r>
              <w:t>Kirby</w:t>
            </w:r>
          </w:p>
        </w:tc>
      </w:tr>
      <w:tr w:rsidR="004D50CC" w:rsidRPr="004D50CC" w14:paraId="28876A1A" w14:textId="77777777" w:rsidTr="004D50CC">
        <w:tc>
          <w:tcPr>
            <w:tcW w:w="2179" w:type="dxa"/>
            <w:shd w:val="clear" w:color="auto" w:fill="auto"/>
          </w:tcPr>
          <w:p w14:paraId="1824C157" w14:textId="03AA6DDC" w:rsidR="004D50CC" w:rsidRPr="004D50CC" w:rsidRDefault="004D50CC" w:rsidP="004D50CC">
            <w:pPr>
              <w:ind w:firstLine="0"/>
            </w:pPr>
            <w:r>
              <w:t>Landing</w:t>
            </w:r>
          </w:p>
        </w:tc>
        <w:tc>
          <w:tcPr>
            <w:tcW w:w="2179" w:type="dxa"/>
            <w:shd w:val="clear" w:color="auto" w:fill="auto"/>
          </w:tcPr>
          <w:p w14:paraId="5519DD01" w14:textId="3C45503D" w:rsidR="004D50CC" w:rsidRPr="004D50CC" w:rsidRDefault="004D50CC" w:rsidP="004D50CC">
            <w:pPr>
              <w:ind w:firstLine="0"/>
            </w:pPr>
            <w:r>
              <w:t>Lawson</w:t>
            </w:r>
          </w:p>
        </w:tc>
        <w:tc>
          <w:tcPr>
            <w:tcW w:w="2180" w:type="dxa"/>
            <w:shd w:val="clear" w:color="auto" w:fill="auto"/>
          </w:tcPr>
          <w:p w14:paraId="5C404441" w14:textId="4A23FA4B" w:rsidR="004D50CC" w:rsidRPr="004D50CC" w:rsidRDefault="004D50CC" w:rsidP="004D50CC">
            <w:pPr>
              <w:ind w:firstLine="0"/>
            </w:pPr>
            <w:r>
              <w:t>Leber</w:t>
            </w:r>
          </w:p>
        </w:tc>
      </w:tr>
      <w:tr w:rsidR="004D50CC" w:rsidRPr="004D50CC" w14:paraId="45A26A10" w14:textId="77777777" w:rsidTr="004D50CC">
        <w:tc>
          <w:tcPr>
            <w:tcW w:w="2179" w:type="dxa"/>
            <w:shd w:val="clear" w:color="auto" w:fill="auto"/>
          </w:tcPr>
          <w:p w14:paraId="6DFE1DEA" w14:textId="6145E9AF" w:rsidR="004D50CC" w:rsidRPr="004D50CC" w:rsidRDefault="004D50CC" w:rsidP="004D50CC">
            <w:pPr>
              <w:ind w:firstLine="0"/>
            </w:pPr>
            <w:r>
              <w:t>Ligon</w:t>
            </w:r>
          </w:p>
        </w:tc>
        <w:tc>
          <w:tcPr>
            <w:tcW w:w="2179" w:type="dxa"/>
            <w:shd w:val="clear" w:color="auto" w:fill="auto"/>
          </w:tcPr>
          <w:p w14:paraId="48CE9C3C" w14:textId="5222C1A1" w:rsidR="004D50CC" w:rsidRPr="004D50CC" w:rsidRDefault="004D50CC" w:rsidP="004D50CC">
            <w:pPr>
              <w:ind w:firstLine="0"/>
            </w:pPr>
            <w:r>
              <w:t>Long</w:t>
            </w:r>
          </w:p>
        </w:tc>
        <w:tc>
          <w:tcPr>
            <w:tcW w:w="2180" w:type="dxa"/>
            <w:shd w:val="clear" w:color="auto" w:fill="auto"/>
          </w:tcPr>
          <w:p w14:paraId="394C77F3" w14:textId="1A6B1C46" w:rsidR="004D50CC" w:rsidRPr="004D50CC" w:rsidRDefault="004D50CC" w:rsidP="004D50CC">
            <w:pPr>
              <w:ind w:firstLine="0"/>
            </w:pPr>
            <w:r>
              <w:t>Lowe</w:t>
            </w:r>
          </w:p>
        </w:tc>
      </w:tr>
      <w:tr w:rsidR="004D50CC" w:rsidRPr="004D50CC" w14:paraId="5756D881" w14:textId="77777777" w:rsidTr="004D50CC">
        <w:tc>
          <w:tcPr>
            <w:tcW w:w="2179" w:type="dxa"/>
            <w:shd w:val="clear" w:color="auto" w:fill="auto"/>
          </w:tcPr>
          <w:p w14:paraId="02CBB7EA" w14:textId="1A287AA8" w:rsidR="004D50CC" w:rsidRPr="004D50CC" w:rsidRDefault="004D50CC" w:rsidP="004D50CC">
            <w:pPr>
              <w:ind w:firstLine="0"/>
            </w:pPr>
            <w:r>
              <w:t>Magnuson</w:t>
            </w:r>
          </w:p>
        </w:tc>
        <w:tc>
          <w:tcPr>
            <w:tcW w:w="2179" w:type="dxa"/>
            <w:shd w:val="clear" w:color="auto" w:fill="auto"/>
          </w:tcPr>
          <w:p w14:paraId="5C5B4627" w14:textId="1DF62E9D" w:rsidR="004D50CC" w:rsidRPr="004D50CC" w:rsidRDefault="004D50CC" w:rsidP="004D50CC">
            <w:pPr>
              <w:ind w:firstLine="0"/>
            </w:pPr>
            <w:r>
              <w:t>McCabe</w:t>
            </w:r>
          </w:p>
        </w:tc>
        <w:tc>
          <w:tcPr>
            <w:tcW w:w="2180" w:type="dxa"/>
            <w:shd w:val="clear" w:color="auto" w:fill="auto"/>
          </w:tcPr>
          <w:p w14:paraId="349F1E36" w14:textId="0866FDA1" w:rsidR="004D50CC" w:rsidRPr="004D50CC" w:rsidRDefault="004D50CC" w:rsidP="004D50CC">
            <w:pPr>
              <w:ind w:firstLine="0"/>
            </w:pPr>
            <w:r>
              <w:t>McCravy</w:t>
            </w:r>
          </w:p>
        </w:tc>
      </w:tr>
      <w:tr w:rsidR="004D50CC" w:rsidRPr="004D50CC" w14:paraId="5CD60F62" w14:textId="77777777" w:rsidTr="004D50CC">
        <w:tc>
          <w:tcPr>
            <w:tcW w:w="2179" w:type="dxa"/>
            <w:shd w:val="clear" w:color="auto" w:fill="auto"/>
          </w:tcPr>
          <w:p w14:paraId="39BCB35E" w14:textId="721CACA0" w:rsidR="004D50CC" w:rsidRPr="004D50CC" w:rsidRDefault="004D50CC" w:rsidP="004D50CC">
            <w:pPr>
              <w:ind w:firstLine="0"/>
            </w:pPr>
            <w:r>
              <w:t>McDaniel</w:t>
            </w:r>
          </w:p>
        </w:tc>
        <w:tc>
          <w:tcPr>
            <w:tcW w:w="2179" w:type="dxa"/>
            <w:shd w:val="clear" w:color="auto" w:fill="auto"/>
          </w:tcPr>
          <w:p w14:paraId="1739E336" w14:textId="51177D98" w:rsidR="004D50CC" w:rsidRPr="004D50CC" w:rsidRDefault="004D50CC" w:rsidP="004D50CC">
            <w:pPr>
              <w:ind w:firstLine="0"/>
            </w:pPr>
            <w:r>
              <w:t>McGinnis</w:t>
            </w:r>
          </w:p>
        </w:tc>
        <w:tc>
          <w:tcPr>
            <w:tcW w:w="2180" w:type="dxa"/>
            <w:shd w:val="clear" w:color="auto" w:fill="auto"/>
          </w:tcPr>
          <w:p w14:paraId="22CE3BBA" w14:textId="0D3A19A5" w:rsidR="004D50CC" w:rsidRPr="004D50CC" w:rsidRDefault="004D50CC" w:rsidP="004D50CC">
            <w:pPr>
              <w:ind w:firstLine="0"/>
            </w:pPr>
            <w:r>
              <w:t>Mitchell</w:t>
            </w:r>
          </w:p>
        </w:tc>
      </w:tr>
      <w:tr w:rsidR="004D50CC" w:rsidRPr="004D50CC" w14:paraId="09348E2E" w14:textId="77777777" w:rsidTr="004D50CC">
        <w:tc>
          <w:tcPr>
            <w:tcW w:w="2179" w:type="dxa"/>
            <w:shd w:val="clear" w:color="auto" w:fill="auto"/>
          </w:tcPr>
          <w:p w14:paraId="1B190104" w14:textId="08F6983A" w:rsidR="004D50CC" w:rsidRPr="004D50CC" w:rsidRDefault="004D50CC" w:rsidP="004D50CC">
            <w:pPr>
              <w:ind w:firstLine="0"/>
            </w:pPr>
            <w:r>
              <w:t>T. Moore</w:t>
            </w:r>
          </w:p>
        </w:tc>
        <w:tc>
          <w:tcPr>
            <w:tcW w:w="2179" w:type="dxa"/>
            <w:shd w:val="clear" w:color="auto" w:fill="auto"/>
          </w:tcPr>
          <w:p w14:paraId="2948A4D6" w14:textId="773A8EE8" w:rsidR="004D50CC" w:rsidRPr="004D50CC" w:rsidRDefault="004D50CC" w:rsidP="004D50CC">
            <w:pPr>
              <w:ind w:firstLine="0"/>
            </w:pPr>
            <w:r>
              <w:t>A. M. Morgan</w:t>
            </w:r>
          </w:p>
        </w:tc>
        <w:tc>
          <w:tcPr>
            <w:tcW w:w="2180" w:type="dxa"/>
            <w:shd w:val="clear" w:color="auto" w:fill="auto"/>
          </w:tcPr>
          <w:p w14:paraId="62E869ED" w14:textId="1C895012" w:rsidR="004D50CC" w:rsidRPr="004D50CC" w:rsidRDefault="004D50CC" w:rsidP="004D50CC">
            <w:pPr>
              <w:ind w:firstLine="0"/>
            </w:pPr>
            <w:r>
              <w:t>Moss</w:t>
            </w:r>
          </w:p>
        </w:tc>
      </w:tr>
      <w:tr w:rsidR="004D50CC" w:rsidRPr="004D50CC" w14:paraId="7D1FF5FB" w14:textId="77777777" w:rsidTr="004D50CC">
        <w:tc>
          <w:tcPr>
            <w:tcW w:w="2179" w:type="dxa"/>
            <w:shd w:val="clear" w:color="auto" w:fill="auto"/>
          </w:tcPr>
          <w:p w14:paraId="403F2F76" w14:textId="5AD18AB2" w:rsidR="004D50CC" w:rsidRPr="004D50CC" w:rsidRDefault="004D50CC" w:rsidP="004D50CC">
            <w:pPr>
              <w:ind w:firstLine="0"/>
            </w:pPr>
            <w:r>
              <w:t>Murphy</w:t>
            </w:r>
          </w:p>
        </w:tc>
        <w:tc>
          <w:tcPr>
            <w:tcW w:w="2179" w:type="dxa"/>
            <w:shd w:val="clear" w:color="auto" w:fill="auto"/>
          </w:tcPr>
          <w:p w14:paraId="530C96E9" w14:textId="33C2A56F" w:rsidR="004D50CC" w:rsidRPr="004D50CC" w:rsidRDefault="004D50CC" w:rsidP="004D50CC">
            <w:pPr>
              <w:ind w:firstLine="0"/>
            </w:pPr>
            <w:r>
              <w:t>Neese</w:t>
            </w:r>
          </w:p>
        </w:tc>
        <w:tc>
          <w:tcPr>
            <w:tcW w:w="2180" w:type="dxa"/>
            <w:shd w:val="clear" w:color="auto" w:fill="auto"/>
          </w:tcPr>
          <w:p w14:paraId="250648B4" w14:textId="4D5153D6" w:rsidR="004D50CC" w:rsidRPr="004D50CC" w:rsidRDefault="004D50CC" w:rsidP="004D50CC">
            <w:pPr>
              <w:ind w:firstLine="0"/>
            </w:pPr>
            <w:r>
              <w:t>B. Newton</w:t>
            </w:r>
          </w:p>
        </w:tc>
      </w:tr>
      <w:tr w:rsidR="004D50CC" w:rsidRPr="004D50CC" w14:paraId="626A4309" w14:textId="77777777" w:rsidTr="004D50CC">
        <w:tc>
          <w:tcPr>
            <w:tcW w:w="2179" w:type="dxa"/>
            <w:shd w:val="clear" w:color="auto" w:fill="auto"/>
          </w:tcPr>
          <w:p w14:paraId="4E2CA128" w14:textId="440A21A4" w:rsidR="004D50CC" w:rsidRPr="004D50CC" w:rsidRDefault="004D50CC" w:rsidP="004D50CC">
            <w:pPr>
              <w:ind w:firstLine="0"/>
            </w:pPr>
            <w:r>
              <w:t>W. Newton</w:t>
            </w:r>
          </w:p>
        </w:tc>
        <w:tc>
          <w:tcPr>
            <w:tcW w:w="2179" w:type="dxa"/>
            <w:shd w:val="clear" w:color="auto" w:fill="auto"/>
          </w:tcPr>
          <w:p w14:paraId="212F68DB" w14:textId="53B975CE" w:rsidR="004D50CC" w:rsidRPr="004D50CC" w:rsidRDefault="004D50CC" w:rsidP="004D50CC">
            <w:pPr>
              <w:ind w:firstLine="0"/>
            </w:pPr>
            <w:r>
              <w:t>Nutt</w:t>
            </w:r>
          </w:p>
        </w:tc>
        <w:tc>
          <w:tcPr>
            <w:tcW w:w="2180" w:type="dxa"/>
            <w:shd w:val="clear" w:color="auto" w:fill="auto"/>
          </w:tcPr>
          <w:p w14:paraId="32D64D8F" w14:textId="0CE948E4" w:rsidR="004D50CC" w:rsidRPr="004D50CC" w:rsidRDefault="004D50CC" w:rsidP="004D50CC">
            <w:pPr>
              <w:ind w:firstLine="0"/>
            </w:pPr>
            <w:r>
              <w:t>O'Neal</w:t>
            </w:r>
          </w:p>
        </w:tc>
      </w:tr>
      <w:tr w:rsidR="004D50CC" w:rsidRPr="004D50CC" w14:paraId="6E3DB6AE" w14:textId="77777777" w:rsidTr="004D50CC">
        <w:tc>
          <w:tcPr>
            <w:tcW w:w="2179" w:type="dxa"/>
            <w:shd w:val="clear" w:color="auto" w:fill="auto"/>
          </w:tcPr>
          <w:p w14:paraId="219A932D" w14:textId="6C9DF944" w:rsidR="004D50CC" w:rsidRPr="004D50CC" w:rsidRDefault="004D50CC" w:rsidP="004D50CC">
            <w:pPr>
              <w:ind w:firstLine="0"/>
            </w:pPr>
            <w:r>
              <w:t>Oremus</w:t>
            </w:r>
          </w:p>
        </w:tc>
        <w:tc>
          <w:tcPr>
            <w:tcW w:w="2179" w:type="dxa"/>
            <w:shd w:val="clear" w:color="auto" w:fill="auto"/>
          </w:tcPr>
          <w:p w14:paraId="420CF632" w14:textId="03708684" w:rsidR="004D50CC" w:rsidRPr="004D50CC" w:rsidRDefault="004D50CC" w:rsidP="004D50CC">
            <w:pPr>
              <w:ind w:firstLine="0"/>
            </w:pPr>
            <w:r>
              <w:t>Ott</w:t>
            </w:r>
          </w:p>
        </w:tc>
        <w:tc>
          <w:tcPr>
            <w:tcW w:w="2180" w:type="dxa"/>
            <w:shd w:val="clear" w:color="auto" w:fill="auto"/>
          </w:tcPr>
          <w:p w14:paraId="064DB5A2" w14:textId="0EE51D25" w:rsidR="004D50CC" w:rsidRPr="004D50CC" w:rsidRDefault="004D50CC" w:rsidP="004D50CC">
            <w:pPr>
              <w:ind w:firstLine="0"/>
            </w:pPr>
            <w:r>
              <w:t>Pace</w:t>
            </w:r>
          </w:p>
        </w:tc>
      </w:tr>
      <w:tr w:rsidR="004D50CC" w:rsidRPr="004D50CC" w14:paraId="50A4E166" w14:textId="77777777" w:rsidTr="004D50CC">
        <w:tc>
          <w:tcPr>
            <w:tcW w:w="2179" w:type="dxa"/>
            <w:shd w:val="clear" w:color="auto" w:fill="auto"/>
          </w:tcPr>
          <w:p w14:paraId="50961F34" w14:textId="069BC7D9" w:rsidR="004D50CC" w:rsidRPr="004D50CC" w:rsidRDefault="004D50CC" w:rsidP="004D50CC">
            <w:pPr>
              <w:ind w:firstLine="0"/>
            </w:pPr>
            <w:r>
              <w:t>Pedalino</w:t>
            </w:r>
          </w:p>
        </w:tc>
        <w:tc>
          <w:tcPr>
            <w:tcW w:w="2179" w:type="dxa"/>
            <w:shd w:val="clear" w:color="auto" w:fill="auto"/>
          </w:tcPr>
          <w:p w14:paraId="2A38009C" w14:textId="214E742D" w:rsidR="004D50CC" w:rsidRPr="004D50CC" w:rsidRDefault="004D50CC" w:rsidP="004D50CC">
            <w:pPr>
              <w:ind w:firstLine="0"/>
            </w:pPr>
            <w:r>
              <w:t>Pendarvis</w:t>
            </w:r>
          </w:p>
        </w:tc>
        <w:tc>
          <w:tcPr>
            <w:tcW w:w="2180" w:type="dxa"/>
            <w:shd w:val="clear" w:color="auto" w:fill="auto"/>
          </w:tcPr>
          <w:p w14:paraId="417C17AB" w14:textId="59CB997E" w:rsidR="004D50CC" w:rsidRPr="004D50CC" w:rsidRDefault="004D50CC" w:rsidP="004D50CC">
            <w:pPr>
              <w:ind w:firstLine="0"/>
            </w:pPr>
            <w:r>
              <w:t>Pope</w:t>
            </w:r>
          </w:p>
        </w:tc>
      </w:tr>
      <w:tr w:rsidR="004D50CC" w:rsidRPr="004D50CC" w14:paraId="3EA0CCCA" w14:textId="77777777" w:rsidTr="004D50CC">
        <w:tc>
          <w:tcPr>
            <w:tcW w:w="2179" w:type="dxa"/>
            <w:shd w:val="clear" w:color="auto" w:fill="auto"/>
          </w:tcPr>
          <w:p w14:paraId="6067DD92" w14:textId="72CC6AFC" w:rsidR="004D50CC" w:rsidRPr="004D50CC" w:rsidRDefault="004D50CC" w:rsidP="004D50CC">
            <w:pPr>
              <w:ind w:firstLine="0"/>
            </w:pPr>
            <w:r>
              <w:t>Rivers</w:t>
            </w:r>
          </w:p>
        </w:tc>
        <w:tc>
          <w:tcPr>
            <w:tcW w:w="2179" w:type="dxa"/>
            <w:shd w:val="clear" w:color="auto" w:fill="auto"/>
          </w:tcPr>
          <w:p w14:paraId="0BAC09E0" w14:textId="27313B30" w:rsidR="004D50CC" w:rsidRPr="004D50CC" w:rsidRDefault="004D50CC" w:rsidP="004D50CC">
            <w:pPr>
              <w:ind w:firstLine="0"/>
            </w:pPr>
            <w:r>
              <w:t>Robbins</w:t>
            </w:r>
          </w:p>
        </w:tc>
        <w:tc>
          <w:tcPr>
            <w:tcW w:w="2180" w:type="dxa"/>
            <w:shd w:val="clear" w:color="auto" w:fill="auto"/>
          </w:tcPr>
          <w:p w14:paraId="62039610" w14:textId="26B85ACF" w:rsidR="004D50CC" w:rsidRPr="004D50CC" w:rsidRDefault="004D50CC" w:rsidP="004D50CC">
            <w:pPr>
              <w:ind w:firstLine="0"/>
            </w:pPr>
            <w:r>
              <w:t>Rose</w:t>
            </w:r>
          </w:p>
        </w:tc>
      </w:tr>
      <w:tr w:rsidR="004D50CC" w:rsidRPr="004D50CC" w14:paraId="592745B9" w14:textId="77777777" w:rsidTr="004D50CC">
        <w:tc>
          <w:tcPr>
            <w:tcW w:w="2179" w:type="dxa"/>
            <w:shd w:val="clear" w:color="auto" w:fill="auto"/>
          </w:tcPr>
          <w:p w14:paraId="39DD2737" w14:textId="09807DC9" w:rsidR="004D50CC" w:rsidRPr="004D50CC" w:rsidRDefault="004D50CC" w:rsidP="004D50CC">
            <w:pPr>
              <w:ind w:firstLine="0"/>
            </w:pPr>
            <w:r>
              <w:t>Sandifer</w:t>
            </w:r>
          </w:p>
        </w:tc>
        <w:tc>
          <w:tcPr>
            <w:tcW w:w="2179" w:type="dxa"/>
            <w:shd w:val="clear" w:color="auto" w:fill="auto"/>
          </w:tcPr>
          <w:p w14:paraId="74364DE8" w14:textId="21663F8B" w:rsidR="004D50CC" w:rsidRPr="004D50CC" w:rsidRDefault="004D50CC" w:rsidP="004D50CC">
            <w:pPr>
              <w:ind w:firstLine="0"/>
            </w:pPr>
            <w:r>
              <w:t>Schuessler</w:t>
            </w:r>
          </w:p>
        </w:tc>
        <w:tc>
          <w:tcPr>
            <w:tcW w:w="2180" w:type="dxa"/>
            <w:shd w:val="clear" w:color="auto" w:fill="auto"/>
          </w:tcPr>
          <w:p w14:paraId="6257B0D2" w14:textId="6AA081D3" w:rsidR="004D50CC" w:rsidRPr="004D50CC" w:rsidRDefault="004D50CC" w:rsidP="004D50CC">
            <w:pPr>
              <w:ind w:firstLine="0"/>
            </w:pPr>
            <w:r>
              <w:t>Sessions</w:t>
            </w:r>
          </w:p>
        </w:tc>
      </w:tr>
      <w:tr w:rsidR="004D50CC" w:rsidRPr="004D50CC" w14:paraId="5FC4F459" w14:textId="77777777" w:rsidTr="004D50CC">
        <w:tc>
          <w:tcPr>
            <w:tcW w:w="2179" w:type="dxa"/>
            <w:shd w:val="clear" w:color="auto" w:fill="auto"/>
          </w:tcPr>
          <w:p w14:paraId="52AAB774" w14:textId="2AA15CB0" w:rsidR="004D50CC" w:rsidRPr="004D50CC" w:rsidRDefault="004D50CC" w:rsidP="004D50CC">
            <w:pPr>
              <w:ind w:firstLine="0"/>
            </w:pPr>
            <w:r>
              <w:t>G. M. Smith</w:t>
            </w:r>
          </w:p>
        </w:tc>
        <w:tc>
          <w:tcPr>
            <w:tcW w:w="2179" w:type="dxa"/>
            <w:shd w:val="clear" w:color="auto" w:fill="auto"/>
          </w:tcPr>
          <w:p w14:paraId="7A4CB088" w14:textId="0B6D8809" w:rsidR="004D50CC" w:rsidRPr="004D50CC" w:rsidRDefault="004D50CC" w:rsidP="004D50CC">
            <w:pPr>
              <w:ind w:firstLine="0"/>
            </w:pPr>
            <w:r>
              <w:t>M. M. Smith</w:t>
            </w:r>
          </w:p>
        </w:tc>
        <w:tc>
          <w:tcPr>
            <w:tcW w:w="2180" w:type="dxa"/>
            <w:shd w:val="clear" w:color="auto" w:fill="auto"/>
          </w:tcPr>
          <w:p w14:paraId="6B1D57FA" w14:textId="04086850" w:rsidR="004D50CC" w:rsidRPr="004D50CC" w:rsidRDefault="004D50CC" w:rsidP="004D50CC">
            <w:pPr>
              <w:ind w:firstLine="0"/>
            </w:pPr>
            <w:r>
              <w:t>Stavrinakis</w:t>
            </w:r>
          </w:p>
        </w:tc>
      </w:tr>
      <w:tr w:rsidR="004D50CC" w:rsidRPr="004D50CC" w14:paraId="30B799AE" w14:textId="77777777" w:rsidTr="004D50CC">
        <w:tc>
          <w:tcPr>
            <w:tcW w:w="2179" w:type="dxa"/>
            <w:shd w:val="clear" w:color="auto" w:fill="auto"/>
          </w:tcPr>
          <w:p w14:paraId="21DEF524" w14:textId="51966A87" w:rsidR="004D50CC" w:rsidRPr="004D50CC" w:rsidRDefault="004D50CC" w:rsidP="004D50CC">
            <w:pPr>
              <w:ind w:firstLine="0"/>
            </w:pPr>
            <w:r>
              <w:t>Taylor</w:t>
            </w:r>
          </w:p>
        </w:tc>
        <w:tc>
          <w:tcPr>
            <w:tcW w:w="2179" w:type="dxa"/>
            <w:shd w:val="clear" w:color="auto" w:fill="auto"/>
          </w:tcPr>
          <w:p w14:paraId="016F34C2" w14:textId="12818FFE" w:rsidR="004D50CC" w:rsidRPr="004D50CC" w:rsidRDefault="004D50CC" w:rsidP="004D50CC">
            <w:pPr>
              <w:ind w:firstLine="0"/>
            </w:pPr>
            <w:r>
              <w:t>Tedder</w:t>
            </w:r>
          </w:p>
        </w:tc>
        <w:tc>
          <w:tcPr>
            <w:tcW w:w="2180" w:type="dxa"/>
            <w:shd w:val="clear" w:color="auto" w:fill="auto"/>
          </w:tcPr>
          <w:p w14:paraId="22479F51" w14:textId="0F7DB9AD" w:rsidR="004D50CC" w:rsidRPr="004D50CC" w:rsidRDefault="004D50CC" w:rsidP="004D50CC">
            <w:pPr>
              <w:ind w:firstLine="0"/>
            </w:pPr>
            <w:r>
              <w:t>Thayer</w:t>
            </w:r>
          </w:p>
        </w:tc>
      </w:tr>
      <w:tr w:rsidR="004D50CC" w:rsidRPr="004D50CC" w14:paraId="43E4764E" w14:textId="77777777" w:rsidTr="004D50CC">
        <w:tc>
          <w:tcPr>
            <w:tcW w:w="2179" w:type="dxa"/>
            <w:shd w:val="clear" w:color="auto" w:fill="auto"/>
          </w:tcPr>
          <w:p w14:paraId="0E8F707C" w14:textId="6548D060" w:rsidR="004D50CC" w:rsidRPr="004D50CC" w:rsidRDefault="004D50CC" w:rsidP="004D50CC">
            <w:pPr>
              <w:ind w:firstLine="0"/>
            </w:pPr>
            <w:r>
              <w:t>Thigpen</w:t>
            </w:r>
          </w:p>
        </w:tc>
        <w:tc>
          <w:tcPr>
            <w:tcW w:w="2179" w:type="dxa"/>
            <w:shd w:val="clear" w:color="auto" w:fill="auto"/>
          </w:tcPr>
          <w:p w14:paraId="2FDAECB9" w14:textId="356EEB5C" w:rsidR="004D50CC" w:rsidRPr="004D50CC" w:rsidRDefault="004D50CC" w:rsidP="004D50CC">
            <w:pPr>
              <w:ind w:firstLine="0"/>
            </w:pPr>
            <w:r>
              <w:t>Trantham</w:t>
            </w:r>
          </w:p>
        </w:tc>
        <w:tc>
          <w:tcPr>
            <w:tcW w:w="2180" w:type="dxa"/>
            <w:shd w:val="clear" w:color="auto" w:fill="auto"/>
          </w:tcPr>
          <w:p w14:paraId="7CB842B8" w14:textId="7B480541" w:rsidR="004D50CC" w:rsidRPr="004D50CC" w:rsidRDefault="004D50CC" w:rsidP="004D50CC">
            <w:pPr>
              <w:ind w:firstLine="0"/>
            </w:pPr>
            <w:r>
              <w:t>Vaughan</w:t>
            </w:r>
          </w:p>
        </w:tc>
      </w:tr>
      <w:tr w:rsidR="004D50CC" w:rsidRPr="004D50CC" w14:paraId="30221D1B" w14:textId="77777777" w:rsidTr="004D50CC">
        <w:tc>
          <w:tcPr>
            <w:tcW w:w="2179" w:type="dxa"/>
            <w:shd w:val="clear" w:color="auto" w:fill="auto"/>
          </w:tcPr>
          <w:p w14:paraId="2E9B6E52" w14:textId="14FE90D7" w:rsidR="004D50CC" w:rsidRPr="004D50CC" w:rsidRDefault="004D50CC" w:rsidP="004D50CC">
            <w:pPr>
              <w:ind w:firstLine="0"/>
            </w:pPr>
            <w:r>
              <w:t>Weeks</w:t>
            </w:r>
          </w:p>
        </w:tc>
        <w:tc>
          <w:tcPr>
            <w:tcW w:w="2179" w:type="dxa"/>
            <w:shd w:val="clear" w:color="auto" w:fill="auto"/>
          </w:tcPr>
          <w:p w14:paraId="1BE40D6B" w14:textId="05075642" w:rsidR="004D50CC" w:rsidRPr="004D50CC" w:rsidRDefault="004D50CC" w:rsidP="004D50CC">
            <w:pPr>
              <w:ind w:firstLine="0"/>
            </w:pPr>
            <w:r>
              <w:t>West</w:t>
            </w:r>
          </w:p>
        </w:tc>
        <w:tc>
          <w:tcPr>
            <w:tcW w:w="2180" w:type="dxa"/>
            <w:shd w:val="clear" w:color="auto" w:fill="auto"/>
          </w:tcPr>
          <w:p w14:paraId="16E37C3E" w14:textId="0584E6C4" w:rsidR="004D50CC" w:rsidRPr="004D50CC" w:rsidRDefault="004D50CC" w:rsidP="004D50CC">
            <w:pPr>
              <w:ind w:firstLine="0"/>
            </w:pPr>
            <w:r>
              <w:t>Wetmore</w:t>
            </w:r>
          </w:p>
        </w:tc>
      </w:tr>
      <w:tr w:rsidR="004D50CC" w:rsidRPr="004D50CC" w14:paraId="785AFFCA" w14:textId="77777777" w:rsidTr="004D50CC">
        <w:tc>
          <w:tcPr>
            <w:tcW w:w="2179" w:type="dxa"/>
            <w:shd w:val="clear" w:color="auto" w:fill="auto"/>
          </w:tcPr>
          <w:p w14:paraId="27C372B2" w14:textId="569596F0" w:rsidR="004D50CC" w:rsidRPr="004D50CC" w:rsidRDefault="004D50CC" w:rsidP="004D50CC">
            <w:pPr>
              <w:keepNext/>
              <w:ind w:firstLine="0"/>
            </w:pPr>
            <w:r>
              <w:t>White</w:t>
            </w:r>
          </w:p>
        </w:tc>
        <w:tc>
          <w:tcPr>
            <w:tcW w:w="2179" w:type="dxa"/>
            <w:shd w:val="clear" w:color="auto" w:fill="auto"/>
          </w:tcPr>
          <w:p w14:paraId="1013E0FF" w14:textId="43CC55B2" w:rsidR="004D50CC" w:rsidRPr="004D50CC" w:rsidRDefault="004D50CC" w:rsidP="004D50CC">
            <w:pPr>
              <w:keepNext/>
              <w:ind w:firstLine="0"/>
            </w:pPr>
            <w:r>
              <w:t>Whitmire</w:t>
            </w:r>
          </w:p>
        </w:tc>
        <w:tc>
          <w:tcPr>
            <w:tcW w:w="2180" w:type="dxa"/>
            <w:shd w:val="clear" w:color="auto" w:fill="auto"/>
          </w:tcPr>
          <w:p w14:paraId="65AB514E" w14:textId="110065B5" w:rsidR="004D50CC" w:rsidRPr="004D50CC" w:rsidRDefault="004D50CC" w:rsidP="004D50CC">
            <w:pPr>
              <w:keepNext/>
              <w:ind w:firstLine="0"/>
            </w:pPr>
            <w:r>
              <w:t>Williams</w:t>
            </w:r>
          </w:p>
        </w:tc>
      </w:tr>
      <w:tr w:rsidR="004D50CC" w:rsidRPr="004D50CC" w14:paraId="18B25EC4" w14:textId="77777777" w:rsidTr="004D50CC">
        <w:tc>
          <w:tcPr>
            <w:tcW w:w="2179" w:type="dxa"/>
            <w:shd w:val="clear" w:color="auto" w:fill="auto"/>
          </w:tcPr>
          <w:p w14:paraId="5613DC25" w14:textId="574A94A3" w:rsidR="004D50CC" w:rsidRPr="004D50CC" w:rsidRDefault="004D50CC" w:rsidP="004D50CC">
            <w:pPr>
              <w:keepNext/>
              <w:ind w:firstLine="0"/>
            </w:pPr>
            <w:r>
              <w:t>Willis</w:t>
            </w:r>
          </w:p>
        </w:tc>
        <w:tc>
          <w:tcPr>
            <w:tcW w:w="2179" w:type="dxa"/>
            <w:shd w:val="clear" w:color="auto" w:fill="auto"/>
          </w:tcPr>
          <w:p w14:paraId="52F169B5" w14:textId="633520C8" w:rsidR="004D50CC" w:rsidRPr="004D50CC" w:rsidRDefault="004D50CC" w:rsidP="004D50CC">
            <w:pPr>
              <w:keepNext/>
              <w:ind w:firstLine="0"/>
            </w:pPr>
            <w:r>
              <w:t>Wooten</w:t>
            </w:r>
          </w:p>
        </w:tc>
        <w:tc>
          <w:tcPr>
            <w:tcW w:w="2180" w:type="dxa"/>
            <w:shd w:val="clear" w:color="auto" w:fill="auto"/>
          </w:tcPr>
          <w:p w14:paraId="12711EAC" w14:textId="08378442" w:rsidR="004D50CC" w:rsidRPr="004D50CC" w:rsidRDefault="004D50CC" w:rsidP="004D50CC">
            <w:pPr>
              <w:keepNext/>
              <w:ind w:firstLine="0"/>
            </w:pPr>
            <w:r>
              <w:t>Yow</w:t>
            </w:r>
          </w:p>
        </w:tc>
      </w:tr>
    </w:tbl>
    <w:p w14:paraId="37D63DAD" w14:textId="77777777" w:rsidR="004D50CC" w:rsidRDefault="004D50CC" w:rsidP="004D50CC"/>
    <w:p w14:paraId="787FC8AD" w14:textId="3EF143D5" w:rsidR="004D50CC" w:rsidRDefault="004D50CC" w:rsidP="004D50CC">
      <w:pPr>
        <w:jc w:val="center"/>
        <w:rPr>
          <w:b/>
        </w:rPr>
      </w:pPr>
      <w:r w:rsidRPr="004D50CC">
        <w:rPr>
          <w:b/>
        </w:rPr>
        <w:t>Total--114</w:t>
      </w:r>
    </w:p>
    <w:p w14:paraId="6C013461" w14:textId="77777777" w:rsidR="004D50CC" w:rsidRDefault="004D50CC" w:rsidP="004D50CC">
      <w:pPr>
        <w:ind w:firstLine="0"/>
      </w:pPr>
      <w:r w:rsidRPr="004D50CC">
        <w:t xml:space="preserve"> </w:t>
      </w:r>
      <w:r>
        <w:t>Those who voted in the negative are:</w:t>
      </w:r>
    </w:p>
    <w:p w14:paraId="10410150" w14:textId="77777777" w:rsidR="004D50CC" w:rsidRDefault="004D50CC" w:rsidP="004D50CC"/>
    <w:p w14:paraId="4362D5E7" w14:textId="77777777" w:rsidR="004D50CC" w:rsidRDefault="004D50CC" w:rsidP="004D50CC">
      <w:pPr>
        <w:jc w:val="center"/>
        <w:rPr>
          <w:b/>
        </w:rPr>
      </w:pPr>
      <w:r w:rsidRPr="004D50CC">
        <w:rPr>
          <w:b/>
        </w:rPr>
        <w:t>Total--0</w:t>
      </w:r>
    </w:p>
    <w:p w14:paraId="35E02D34" w14:textId="41B4E5DF" w:rsidR="004D50CC" w:rsidRDefault="004D50CC" w:rsidP="004D50CC">
      <w:pPr>
        <w:jc w:val="center"/>
        <w:rPr>
          <w:b/>
        </w:rPr>
      </w:pPr>
    </w:p>
    <w:p w14:paraId="1FB72A2E" w14:textId="77777777" w:rsidR="004D50CC" w:rsidRDefault="004D50CC" w:rsidP="004D50CC">
      <w:r>
        <w:t>So, the Bill, as amended, was read the second time and ordered to third reading.</w:t>
      </w:r>
    </w:p>
    <w:p w14:paraId="3462670D" w14:textId="3E18261B" w:rsidR="004D50CC" w:rsidRDefault="004D50CC" w:rsidP="004D50CC"/>
    <w:p w14:paraId="3F7A9F1E" w14:textId="0349D22C" w:rsidR="004D50CC" w:rsidRDefault="004D50CC" w:rsidP="004D50CC">
      <w:pPr>
        <w:keepNext/>
        <w:jc w:val="center"/>
        <w:rPr>
          <w:b/>
        </w:rPr>
      </w:pPr>
      <w:r w:rsidRPr="004D50CC">
        <w:rPr>
          <w:b/>
        </w:rPr>
        <w:t xml:space="preserve">SPEAKER </w:t>
      </w:r>
      <w:r w:rsidRPr="004D50CC">
        <w:rPr>
          <w:b/>
          <w:i/>
        </w:rPr>
        <w:t>PRO TEMPORE</w:t>
      </w:r>
      <w:r w:rsidRPr="004D50CC">
        <w:rPr>
          <w:b/>
        </w:rPr>
        <w:t xml:space="preserve"> IN CHAIR</w:t>
      </w:r>
    </w:p>
    <w:p w14:paraId="42109649" w14:textId="1162401F" w:rsidR="004D50CC" w:rsidRDefault="004D50CC" w:rsidP="004D50CC"/>
    <w:p w14:paraId="0142A854" w14:textId="51961515" w:rsidR="004D50CC" w:rsidRDefault="004D50CC" w:rsidP="004D50CC">
      <w:pPr>
        <w:keepNext/>
        <w:jc w:val="center"/>
        <w:rPr>
          <w:b/>
        </w:rPr>
      </w:pPr>
      <w:r w:rsidRPr="004D50CC">
        <w:rPr>
          <w:b/>
        </w:rPr>
        <w:t>H. 3843--AMENDED AND ORDERED TO THIRD READING</w:t>
      </w:r>
    </w:p>
    <w:p w14:paraId="05B394B5" w14:textId="07E683BD" w:rsidR="004D50CC" w:rsidRDefault="004D50CC" w:rsidP="004D50CC">
      <w:pPr>
        <w:keepNext/>
      </w:pPr>
      <w:r>
        <w:t>The following Bill was taken up:</w:t>
      </w:r>
    </w:p>
    <w:p w14:paraId="2B945253" w14:textId="77777777" w:rsidR="004D50CC" w:rsidRDefault="004D50CC" w:rsidP="004D50CC">
      <w:pPr>
        <w:keepNext/>
      </w:pPr>
      <w:bookmarkStart w:id="48" w:name="include_clip_start_169"/>
      <w:bookmarkEnd w:id="48"/>
    </w:p>
    <w:p w14:paraId="55BA5A0F" w14:textId="77777777" w:rsidR="004D50CC" w:rsidRDefault="004D50CC" w:rsidP="004D50CC">
      <w:r>
        <w:t>H. 3843 -- Reps. Erickson, Bradley, W. Newton, Hager, Ballentine, Elliott, Caskey, Wooten, Bannister, Herbkersman, Willis, M. M. Smith and Williams: A BILL TO AMEND THE SOUTH CAROLINA CODE OF LAWS BY ADDING SECTION 59-63-25 SO AS TO PROVIDE AN OPEN ENROLLMENT OPTION IN PUBLIC SCHOOLS; BY AMENDING SECTIONS 59-63-30 AND 59-63-32, RELATING TO REQUIREMENTS FOR PUBLIC SCHOOL ENROLLMENT AND PENALTIES FOR PROVIDING FALSE INFORMATION, AND SECTION 59-63-480, RELATING TO ATTENDANCE AT SCHOOLS IN ADJACENT COUNTIES, ALL SO AS TO MAKE CONFORMING CHANGES; AND BY REPEALING SECTION 59-63-500 RELATING TO TRANSFER WITHOUT CONSENT OF SCHOOL DISTRICT OF RESIDENCE.</w:t>
      </w:r>
    </w:p>
    <w:p w14:paraId="56C2D62E" w14:textId="691DDADF" w:rsidR="004D50CC" w:rsidRDefault="004D50CC" w:rsidP="004D50CC"/>
    <w:p w14:paraId="50D9E546" w14:textId="77777777" w:rsidR="004D50CC" w:rsidRPr="001E7222" w:rsidRDefault="004D50CC" w:rsidP="004D50CC">
      <w:pPr>
        <w:pStyle w:val="scamendsponsorline"/>
        <w:ind w:firstLine="216"/>
        <w:jc w:val="both"/>
        <w:rPr>
          <w:sz w:val="22"/>
        </w:rPr>
      </w:pPr>
      <w:r w:rsidRPr="001E7222">
        <w:rPr>
          <w:sz w:val="22"/>
        </w:rPr>
        <w:t>The Committee on Education and Public Works proposed the following Amendment No. 1 to H. 3843 (LC-3843.WAB0001H), which was adopted:</w:t>
      </w:r>
    </w:p>
    <w:p w14:paraId="0B9F768F" w14:textId="77777777" w:rsidR="004D50CC" w:rsidRPr="001E7222" w:rsidRDefault="004D50CC" w:rsidP="004D50CC">
      <w:pPr>
        <w:pStyle w:val="scamendlanginstruction"/>
        <w:spacing w:before="0" w:after="0"/>
        <w:ind w:firstLine="216"/>
        <w:jc w:val="both"/>
        <w:rPr>
          <w:sz w:val="22"/>
        </w:rPr>
      </w:pPr>
      <w:bookmarkStart w:id="49" w:name="instruction_7e8eb04dc"/>
      <w:r w:rsidRPr="001E7222">
        <w:rPr>
          <w:sz w:val="22"/>
        </w:rPr>
        <w:t>Amend the bill, as and if amended, by striking SECTION 1 and inserting:</w:t>
      </w:r>
    </w:p>
    <w:p w14:paraId="7F94093D" w14:textId="4C273BE9" w:rsidR="004D50CC" w:rsidRPr="001E7222" w:rsidRDefault="004D50CC" w:rsidP="004D50C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50" w:name="bs_num_10001_4c2c290aaD"/>
      <w:r w:rsidRPr="001E7222">
        <w:rPr>
          <w:rFonts w:cs="Times New Roman"/>
          <w:sz w:val="22"/>
        </w:rPr>
        <w:t>S</w:t>
      </w:r>
      <w:bookmarkEnd w:id="50"/>
      <w:r w:rsidRPr="001E7222">
        <w:rPr>
          <w:rFonts w:cs="Times New Roman"/>
          <w:sz w:val="22"/>
        </w:rPr>
        <w:t>ECTION X.</w:t>
      </w:r>
      <w:r w:rsidRPr="001E7222">
        <w:rPr>
          <w:rFonts w:cs="Times New Roman"/>
          <w:sz w:val="22"/>
        </w:rPr>
        <w:tab/>
      </w:r>
      <w:bookmarkStart w:id="51" w:name="dl_cabf7973cD"/>
      <w:r w:rsidRPr="001E7222">
        <w:rPr>
          <w:rFonts w:cs="Times New Roman"/>
          <w:sz w:val="22"/>
        </w:rPr>
        <w:t>A</w:t>
      </w:r>
      <w:bookmarkEnd w:id="51"/>
      <w:r w:rsidRPr="001E7222">
        <w:rPr>
          <w:rFonts w:cs="Times New Roman"/>
          <w:sz w:val="22"/>
        </w:rPr>
        <w:t>rticle 1, Chapter 63, Title 59 of the S.C. Code is amended by adding:</w:t>
      </w:r>
    </w:p>
    <w:p w14:paraId="6D335953"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bookmarkStart w:id="52" w:name="ns_T59C63N25_51a83ee5aD"/>
      <w:r w:rsidRPr="001E7222">
        <w:rPr>
          <w:rFonts w:cs="Times New Roman"/>
          <w:sz w:val="22"/>
        </w:rPr>
        <w:t>S</w:t>
      </w:r>
      <w:bookmarkEnd w:id="52"/>
      <w:r w:rsidRPr="001E7222">
        <w:rPr>
          <w:rFonts w:cs="Times New Roman"/>
          <w:sz w:val="22"/>
        </w:rPr>
        <w:t>ection 59-63-25.</w:t>
      </w:r>
      <w:r w:rsidRPr="001E7222">
        <w:rPr>
          <w:rFonts w:cs="Times New Roman"/>
          <w:sz w:val="22"/>
        </w:rPr>
        <w:tab/>
        <w:t>(A) Beginning with the 2023‑2024 School Year, each local board of trustees shall follow the policy and procedures established pursuant to this section for extending open enrollment opportunities that allow parents to apply for their child to enroll in any particular program or school.</w:t>
      </w:r>
    </w:p>
    <w:p w14:paraId="65F6C235"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t>(B) Using a template developed and provided by the Department of Education and approved by the State Board of Education, each local board of trustees shall develop and adopt an open enrollment policy based on its evaluation of available data reflecting student, school, district, and community needs. The board shall ensure that the policy developed and data used to develop the policy and related procedures are posted prominently on the district website, and the board shall provide the department with its policy in a web posting format.</w:t>
      </w:r>
    </w:p>
    <w:p w14:paraId="46854B3D"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t>(1) The open enrollment policy and process must:</w:t>
      </w:r>
    </w:p>
    <w:p w14:paraId="02A430CA"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(a) adhere to federal desegregation and other educational requirements;</w:t>
      </w:r>
    </w:p>
    <w:p w14:paraId="6FF06FC0"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(b) identify and describe the application requirements, timeline, and communication plan;</w:t>
      </w:r>
    </w:p>
    <w:p w14:paraId="75FC05B2"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(c) allow parents to declare school preferences, including placement of siblings within the same school;</w:t>
      </w:r>
    </w:p>
    <w:p w14:paraId="607372A0"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(d) describe lottery and wait list policies and an appeal process for adverse decisions;</w:t>
      </w:r>
    </w:p>
    <w:p w14:paraId="480152CB"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(e) include the policies adopted by the board regarding capacity standards, standards of approval and denial, priorities of acceptance for enrollment, and transportation;</w:t>
      </w:r>
    </w:p>
    <w:p w14:paraId="75D21A72"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(f) include a disclosure of:</w:t>
      </w:r>
    </w:p>
    <w:p w14:paraId="184D8C6A"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r>
      <w:r w:rsidRPr="001E7222">
        <w:rPr>
          <w:rFonts w:cs="Times New Roman"/>
          <w:sz w:val="22"/>
        </w:rPr>
        <w:tab/>
        <w:t>(i)</w:t>
      </w:r>
      <w:r w:rsidRPr="001E7222">
        <w:rPr>
          <w:rFonts w:cs="Times New Roman"/>
          <w:sz w:val="22"/>
        </w:rPr>
        <w:tab/>
        <w:t xml:space="preserve"> whether the district will charge nonresident students a fee to cover costs associated with their enrollment that are not covered by federal or state funding. Such costs shall not exceed the local per pupil expenditure amount in the receiving school district;</w:t>
      </w:r>
    </w:p>
    <w:p w14:paraId="721081DE"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r>
      <w:r w:rsidRPr="001E7222">
        <w:rPr>
          <w:rFonts w:cs="Times New Roman"/>
          <w:sz w:val="22"/>
        </w:rPr>
        <w:tab/>
        <w:t>(ii) itemized fees, including the amount of each fee, charged by the district to nonresident students to cover the costs associated with their enrollment that are not covered by federal and state funding; and</w:t>
      </w:r>
    </w:p>
    <w:p w14:paraId="7E5306CC"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r>
      <w:r w:rsidRPr="001E7222">
        <w:rPr>
          <w:rFonts w:cs="Times New Roman"/>
          <w:sz w:val="22"/>
        </w:rPr>
        <w:tab/>
        <w:t xml:space="preserve">(iii) whether the district has a mitigation or fee waiver process, and a description of such process for any fees charged under this section; and </w:t>
      </w:r>
    </w:p>
    <w:p w14:paraId="5238C8B4"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(g) include a component addressing public awareness of open enrollment opportunities, accessing data on the open enrollment capacity of a school, the district application process and timeline, and written procedures for notification of acceptance or denial of an application.</w:t>
      </w:r>
    </w:p>
    <w:p w14:paraId="67788053"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t>(2) In implementing the provisions of this section, a school district may, but is not required to:</w:t>
      </w:r>
    </w:p>
    <w:p w14:paraId="14DFCF50"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(a) make alterations in the structure of a requested school or to the arrangement or function of rooms within a requested school;</w:t>
      </w:r>
    </w:p>
    <w:p w14:paraId="6920FDC3"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(b) establish and offer any particular program in a school if such program is not currently offered in the school;</w:t>
      </w:r>
    </w:p>
    <w:p w14:paraId="31B4098B"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(c) alter or waive any established eligibility criteria for participation in a particular program, including age requirements, course prerequisites, and required levels of performance;</w:t>
      </w:r>
    </w:p>
    <w:p w14:paraId="62DEDBF5"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(d) expand the capacity of a program or school for the purpose of accommodating increased demand for open enrollment opportunities so long as the expansion does not result in exceeding State Board of Education regulations concerning professional personnel workload, including maximum student-teacher ratios and maximum daily teaching loads;</w:t>
      </w:r>
    </w:p>
    <w:p w14:paraId="1AA92444"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(e) provide transportation to a student accepted pursuant to this section who is attending a school outside of the attendance zone of their residence; however, nothing in this section may be construed to prohibit the district from providing bus transportation on an approved route, from requesting state or federal funds for this purpose, or from entering into an agreement with another district to provide transportation; or</w:t>
      </w:r>
    </w:p>
    <w:p w14:paraId="65E10B82"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(f) have more than one open enrollment application deadline for intra‑district applications, or for inter‑district applications. Applications shall be accepted at least once per school year with the application deadline published for at least thirty days. A district may establish one or more subsequent deadlines as may be reasonable and necessary and in conformance with this section.</w:t>
      </w:r>
    </w:p>
    <w:p w14:paraId="05836D05"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t>(3) In complying with this section, a school district is not required to transfer local funds for a student enrolling in a nonresident school district.</w:t>
      </w:r>
    </w:p>
    <w:p w14:paraId="1DFA16C9"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t>(4) The State Board of Education through the State Superintendent of Education shall establish a standard inter‑district open enrollment timeline for parents and districts to follow.</w:t>
      </w:r>
    </w:p>
    <w:p w14:paraId="1E48D8D1"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t>(C)(1) In implementing the provisions of this section, a student who meets one or more of the following criteria must not be displaced by a student transferring from outside the attendance zone:</w:t>
      </w:r>
    </w:p>
    <w:p w14:paraId="6BB27B73"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(a) currently resides in the attendance zone of a school;</w:t>
      </w:r>
    </w:p>
    <w:p w14:paraId="3936ED74"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(b) qualifies to attend a school within the attendance zone pursuant to Section 59‑63‑30(c), 59‑63‑31, 59‑63‑425, or 59‑63‑550; or</w:t>
      </w:r>
    </w:p>
    <w:p w14:paraId="0B404C97"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(c) is a returning student who continues to meet the requirements of the program or school.</w:t>
      </w:r>
    </w:p>
    <w:p w14:paraId="3CC70157"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t>(2) In the assignment of students for enrollment opportunities remaining after students assigned pursuant to item (1), enrollment priority shall be given as follows, unless and until a district has a policy in place in the school year prior to implementation of this section that is revised to conform pursuant to subsection (G):</w:t>
      </w:r>
    </w:p>
    <w:p w14:paraId="398B4132"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(a) first, to the siblings of students residing in the same household already enrolled in the school, provided that any siblings seeking priority under this subitem meet the requirements of the program or school;</w:t>
      </w:r>
    </w:p>
    <w:p w14:paraId="2E50E5CB"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(b) second, to students who meet the requirements of the program or school and who seek to attend the designated school in the district’s feeder pattern; and</w:t>
      </w:r>
    </w:p>
    <w:p w14:paraId="708C7349"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(c) third, to students whose parent or legal guardian is assigned to the school as his primary place of employment, with any remaining spaces being filled pursuant to a lottery procedure:</w:t>
      </w:r>
    </w:p>
    <w:p w14:paraId="572FAFDA"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r>
      <w:r w:rsidRPr="001E7222">
        <w:rPr>
          <w:rFonts w:cs="Times New Roman"/>
          <w:sz w:val="22"/>
        </w:rPr>
        <w:tab/>
        <w:t>(i)</w:t>
      </w:r>
      <w:r w:rsidRPr="001E7222">
        <w:rPr>
          <w:rFonts w:cs="Times New Roman"/>
          <w:sz w:val="22"/>
        </w:rPr>
        <w:tab/>
        <w:t xml:space="preserve"> for intra‑district open enrollment applicants, then</w:t>
      </w:r>
    </w:p>
    <w:p w14:paraId="5B7A339B"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r>
      <w:r w:rsidRPr="001E7222">
        <w:rPr>
          <w:rFonts w:cs="Times New Roman"/>
          <w:sz w:val="22"/>
        </w:rPr>
        <w:tab/>
        <w:t>(ii) if any remaining, for inter‑district open enrollment applicants.</w:t>
      </w:r>
    </w:p>
    <w:p w14:paraId="7A1AB359"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t xml:space="preserve">(3) The policies must not have the purpose or effect of causing racial segregation in a school or the school district. </w:t>
      </w:r>
    </w:p>
    <w:p w14:paraId="6D5F48B4"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t>(4) Denial of permission to enroll in a particular program or school may only be provided in the following situations:</w:t>
      </w:r>
    </w:p>
    <w:p w14:paraId="7B750677"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(a) there is a documented lack of capacity in the school, level, or program requested, in which case priority must be given to a student who currently resides in the attendance zone of a school;</w:t>
      </w:r>
    </w:p>
    <w:p w14:paraId="538604C8"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(b) the school requested does not offer a particular program requested;</w:t>
      </w:r>
    </w:p>
    <w:p w14:paraId="577248BE"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(c) the pupil does not meet the established eligibility criteria for participation in a particular program, including age requirements, course prerequisites, and required levels of performance;</w:t>
      </w:r>
    </w:p>
    <w:p w14:paraId="565D83EE"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(d) a desegregation plan is in effect for the school district and the denial is necessary to enable compliance with the desegregation plan;</w:t>
      </w:r>
    </w:p>
    <w:p w14:paraId="5C9B124F"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(e) the student is subject to provisions in Section 59 63 210 or Section 59 63 217; or</w:t>
      </w:r>
    </w:p>
    <w:p w14:paraId="441A3A2A"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(f) any combination of subitems (a) through (e).</w:t>
      </w:r>
    </w:p>
    <w:p w14:paraId="3D363274"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t>(5) A school or district receiving an application request for enrollment from a student pursuant to this section and district policy shall respond with a written decision as prescribed by established and approved school or district processes, which must be publicized throughout the district and featured prominently on the district’s website.</w:t>
      </w:r>
    </w:p>
    <w:p w14:paraId="633A53C5"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(a) If a request is denied, the written decision must cite the specific reasons for the denial and include notice of the opportunity for the parent to appeal the denial pursuant to the district grievance policy and timeline developed and adopted pursuant to this section and in accordance with state statute.</w:t>
      </w:r>
    </w:p>
    <w:p w14:paraId="4FAC9F48"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r>
      <w:r w:rsidRPr="001E7222">
        <w:rPr>
          <w:rFonts w:cs="Times New Roman"/>
          <w:sz w:val="22"/>
        </w:rPr>
        <w:tab/>
        <w:t>(b) If a school or district fails to respond with its written decision as outlined in the school or district’s established and approved process, the request shall be considered accepted and the student may enroll in the program or school, subject to other applicable laws regarding the enrollment of students in public schools.</w:t>
      </w:r>
    </w:p>
    <w:p w14:paraId="2C676A85"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t>(D) An open enrollment policy adopted by a local board of trustees shall:</w:t>
      </w:r>
    </w:p>
    <w:p w14:paraId="166E303C"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t>(1) clearly distinguish intra‑district policies from inter‑district policies;</w:t>
      </w:r>
    </w:p>
    <w:p w14:paraId="1C3D1EF4"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t>(2) be reviewed and updated periodically by the board, using the template provided by the department; and</w:t>
      </w:r>
    </w:p>
    <w:p w14:paraId="6FD9301C"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t>(3) be submitted initially, and if amended, to the Department of Education.</w:t>
      </w:r>
    </w:p>
    <w:p w14:paraId="7A178839"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t>(E) The department shall include all district open enrollment policies on its School Choice website portal and shall annually by October 1 provide an update to the State Board of Education, the Senate Education Committee Chair, and the House Education and Public Works Chair on the status, progress, innovations, evolving best practices, and challenges of implementing the program, including identifying districts which have not submitted a policy.</w:t>
      </w:r>
    </w:p>
    <w:p w14:paraId="73D1DBD4"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t xml:space="preserve">(F) A school district in the process of consolidation may apply to the State Board of Education for a waiver from compliance with some or all of the requirements of this section until the consolidation is completed. Thereafter, the provisions of this section must apply to the district pursuant to the manner and timeline specified in the waiver request. </w:t>
      </w:r>
    </w:p>
    <w:p w14:paraId="54EB4E39"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t>(G) A district with a documented open enrollment procedure in place during the school year prior to implementation of this section is authorized to continue its open enrollment procedure upon approval of the State Board of Education. Districts shall provide annual updates on status of meeting the agreed upon timeline.</w:t>
      </w:r>
    </w:p>
    <w:p w14:paraId="6224C46F"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t>(H) Each school district must report to the department on or before October first each year:</w:t>
      </w:r>
    </w:p>
    <w:p w14:paraId="3790CD76"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t xml:space="preserve">(1) the number of student transfers enrolled in the school district; </w:t>
      </w:r>
    </w:p>
    <w:p w14:paraId="4926FA5D"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t xml:space="preserve">(2) the number of transfer applications received; and </w:t>
      </w:r>
    </w:p>
    <w:p w14:paraId="775F9B19"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t>(3) the number of transfer applications denied and the reasons supporting the denial of any transfer application.</w:t>
      </w:r>
    </w:p>
    <w:p w14:paraId="29CDFBB4"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t xml:space="preserve">(I) The department must publish an annual report available to the public, on or before July 1st, on their website that includes for each school district: </w:t>
      </w:r>
    </w:p>
    <w:p w14:paraId="5E3DF856"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t xml:space="preserve">(1) the number of transfer applicants seeking admission to or withdrawal from each school district in the school year, showing the potential net change; </w:t>
      </w:r>
    </w:p>
    <w:p w14:paraId="0A6CF42E"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t xml:space="preserve">(2) the number of rejected transfer applications in the school year; </w:t>
      </w:r>
    </w:p>
    <w:p w14:paraId="10E042A2"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t xml:space="preserve">(3) the reason or reasons why each rejected transfer application was rejected in the school year; and  </w:t>
      </w:r>
    </w:p>
    <w:p w14:paraId="066903FE" w14:textId="77777777"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r w:rsidRPr="001E7222">
        <w:rPr>
          <w:rFonts w:cs="Times New Roman"/>
          <w:sz w:val="22"/>
        </w:rPr>
        <w:tab/>
        <w:t>(4) the total number of students that either transferred into or out of each district, showing the actual net change.</w:t>
      </w:r>
    </w:p>
    <w:p w14:paraId="05CAD12A" w14:textId="77777777" w:rsidR="004D50CC" w:rsidRPr="001E7222" w:rsidRDefault="004D50CC" w:rsidP="004D50C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53" w:name="bs_num_10002_55eadd058D"/>
      <w:r w:rsidRPr="001E7222">
        <w:rPr>
          <w:rFonts w:cs="Times New Roman"/>
          <w:sz w:val="22"/>
        </w:rPr>
        <w:t>S</w:t>
      </w:r>
      <w:bookmarkEnd w:id="53"/>
      <w:r w:rsidRPr="001E7222">
        <w:rPr>
          <w:rFonts w:cs="Times New Roman"/>
          <w:sz w:val="22"/>
        </w:rPr>
        <w:t>ECTION X.</w:t>
      </w:r>
      <w:r w:rsidRPr="001E7222">
        <w:rPr>
          <w:rFonts w:cs="Times New Roman"/>
          <w:sz w:val="22"/>
        </w:rPr>
        <w:tab/>
      </w:r>
      <w:bookmarkStart w:id="54" w:name="dl_928e05077D"/>
      <w:r w:rsidRPr="001E7222">
        <w:rPr>
          <w:rFonts w:cs="Times New Roman"/>
          <w:sz w:val="22"/>
        </w:rPr>
        <w:t>A</w:t>
      </w:r>
      <w:bookmarkEnd w:id="54"/>
      <w:r w:rsidRPr="001E7222">
        <w:rPr>
          <w:rFonts w:cs="Times New Roman"/>
          <w:sz w:val="22"/>
        </w:rPr>
        <w:t>rticle 1, Chapter 63, Title 59 of the S.C. Code is amended by adding:</w:t>
      </w:r>
    </w:p>
    <w:p w14:paraId="50C6D9FA" w14:textId="5D8B82D6" w:rsidR="004D50CC" w:rsidRPr="001E7222"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7222">
        <w:rPr>
          <w:rFonts w:cs="Times New Roman"/>
          <w:sz w:val="22"/>
        </w:rPr>
        <w:tab/>
      </w:r>
      <w:bookmarkStart w:id="55" w:name="ns_T59C63N102_a3d6c8a74D"/>
      <w:r w:rsidRPr="001E7222">
        <w:rPr>
          <w:rFonts w:cs="Times New Roman"/>
          <w:sz w:val="22"/>
        </w:rPr>
        <w:t>S</w:t>
      </w:r>
      <w:bookmarkEnd w:id="55"/>
      <w:r w:rsidRPr="001E7222">
        <w:rPr>
          <w:rFonts w:cs="Times New Roman"/>
          <w:sz w:val="22"/>
        </w:rPr>
        <w:t>ection 59-63-102.</w:t>
      </w:r>
      <w:r w:rsidRPr="001E7222">
        <w:rPr>
          <w:rFonts w:cs="Times New Roman"/>
          <w:sz w:val="22"/>
        </w:rPr>
        <w:tab/>
        <w:t>A public school may not contract with a private entity that supervises, sanctions, or regulates interscholastic competitions unless the entity allows students who attend a school outside of their attendance zone to participate in interscholastic competitions. For students currently enrolled in public schools, the entity shall allow a one-time transfer to a student in middle school who transfers after establishing eligibility in the seventh grade and in high school after establishing eligibility in the ninth grade to a school outside of their attendance zone to play without penalty.</w:t>
      </w:r>
    </w:p>
    <w:bookmarkEnd w:id="49"/>
    <w:p w14:paraId="77A51B9E" w14:textId="77777777" w:rsidR="004D50CC" w:rsidRPr="001E7222" w:rsidRDefault="004D50CC" w:rsidP="004D50CC">
      <w:pPr>
        <w:pStyle w:val="scamendconformline"/>
        <w:spacing w:before="0"/>
        <w:ind w:firstLine="216"/>
        <w:jc w:val="both"/>
        <w:rPr>
          <w:sz w:val="22"/>
        </w:rPr>
      </w:pPr>
      <w:r w:rsidRPr="001E7222">
        <w:rPr>
          <w:sz w:val="22"/>
        </w:rPr>
        <w:t>Renumber sections to conform.</w:t>
      </w:r>
    </w:p>
    <w:p w14:paraId="034E94B5" w14:textId="77777777" w:rsidR="004D50CC" w:rsidRDefault="004D50CC" w:rsidP="004D50CC">
      <w:pPr>
        <w:pStyle w:val="scamendtitleconform"/>
        <w:ind w:firstLine="216"/>
        <w:jc w:val="both"/>
        <w:rPr>
          <w:sz w:val="22"/>
        </w:rPr>
      </w:pPr>
      <w:r w:rsidRPr="001E7222">
        <w:rPr>
          <w:sz w:val="22"/>
        </w:rPr>
        <w:t>Amend title to conform.</w:t>
      </w:r>
    </w:p>
    <w:p w14:paraId="014DDDB2" w14:textId="78ABA011" w:rsidR="004D50CC" w:rsidRDefault="004D50CC" w:rsidP="004D50CC">
      <w:pPr>
        <w:pStyle w:val="scamendtitleconform"/>
        <w:ind w:firstLine="216"/>
        <w:jc w:val="both"/>
        <w:rPr>
          <w:sz w:val="22"/>
        </w:rPr>
      </w:pPr>
    </w:p>
    <w:p w14:paraId="523DA1F8" w14:textId="77777777" w:rsidR="004D50CC" w:rsidRDefault="004D50CC" w:rsidP="004D50CC">
      <w:r>
        <w:t>Rep. ERICKSON explained the amendment.</w:t>
      </w:r>
    </w:p>
    <w:p w14:paraId="2361961E" w14:textId="71C8CBA5" w:rsidR="004D50CC" w:rsidRDefault="004D50CC" w:rsidP="004D50CC"/>
    <w:p w14:paraId="3F397579" w14:textId="5094A0E2" w:rsidR="004D50CC" w:rsidRDefault="004D50CC" w:rsidP="004D50CC">
      <w:pPr>
        <w:keepNext/>
        <w:jc w:val="center"/>
        <w:rPr>
          <w:b/>
        </w:rPr>
      </w:pPr>
      <w:r w:rsidRPr="004D50CC">
        <w:rPr>
          <w:b/>
        </w:rPr>
        <w:t>ACTING SPEAKER HIOTT</w:t>
      </w:r>
      <w:r w:rsidR="008A05D0">
        <w:rPr>
          <w:b/>
        </w:rPr>
        <w:t xml:space="preserve"> </w:t>
      </w:r>
      <w:r w:rsidRPr="004D50CC">
        <w:rPr>
          <w:b/>
        </w:rPr>
        <w:t>IN CHAIR</w:t>
      </w:r>
    </w:p>
    <w:p w14:paraId="4EED803B" w14:textId="085D2896" w:rsidR="004D50CC" w:rsidRDefault="004D50CC" w:rsidP="004D50CC"/>
    <w:p w14:paraId="78EAAB1A" w14:textId="4E1DFBEA" w:rsidR="004D50CC" w:rsidRDefault="004D50CC" w:rsidP="004D50CC">
      <w:r>
        <w:t>Rep. ERICKSON continued speaking.</w:t>
      </w:r>
    </w:p>
    <w:p w14:paraId="6F56138D" w14:textId="5438F65E" w:rsidR="004D50CC" w:rsidRDefault="004D50CC" w:rsidP="004D50CC"/>
    <w:p w14:paraId="28504E97" w14:textId="596BE0A4" w:rsidR="004D50CC" w:rsidRDefault="004D50CC" w:rsidP="004D50CC">
      <w:pPr>
        <w:keepNext/>
        <w:jc w:val="center"/>
        <w:rPr>
          <w:b/>
        </w:rPr>
      </w:pPr>
      <w:r w:rsidRPr="004D50CC">
        <w:rPr>
          <w:b/>
        </w:rPr>
        <w:t xml:space="preserve">SPEAKER </w:t>
      </w:r>
      <w:r w:rsidRPr="004D50CC">
        <w:rPr>
          <w:b/>
          <w:i/>
        </w:rPr>
        <w:t>PRO TEMPORE</w:t>
      </w:r>
      <w:r w:rsidRPr="004D50CC">
        <w:rPr>
          <w:b/>
        </w:rPr>
        <w:t xml:space="preserve"> IN CHAIR</w:t>
      </w:r>
    </w:p>
    <w:p w14:paraId="1A95EB2B" w14:textId="046B8034" w:rsidR="004D50CC" w:rsidRDefault="004D50CC" w:rsidP="004D50CC"/>
    <w:p w14:paraId="2B220B7B" w14:textId="70ECCDAC" w:rsidR="004D50CC" w:rsidRDefault="004D50CC" w:rsidP="004D50CC">
      <w:r>
        <w:t>Rep. ERICKSON continued speaking.</w:t>
      </w:r>
    </w:p>
    <w:p w14:paraId="57200503" w14:textId="29575B27" w:rsidR="004D50CC" w:rsidRDefault="004D50CC" w:rsidP="004D50CC">
      <w:r>
        <w:t>Rep. ERICKSON spoke in favor of the amendment.</w:t>
      </w:r>
    </w:p>
    <w:p w14:paraId="1750AF67" w14:textId="77777777" w:rsidR="008A05D0" w:rsidRDefault="008A05D0" w:rsidP="004D50CC"/>
    <w:p w14:paraId="14BAD53C" w14:textId="77777777" w:rsidR="004D50CC" w:rsidRDefault="004D50CC" w:rsidP="004D50CC">
      <w:r>
        <w:t>The amendment was then adopted.</w:t>
      </w:r>
    </w:p>
    <w:p w14:paraId="2E40A6C4" w14:textId="5E932E38" w:rsidR="004D50CC" w:rsidRDefault="004D50CC" w:rsidP="004D50CC"/>
    <w:p w14:paraId="217B8462" w14:textId="68FBAA98" w:rsidR="004D50CC" w:rsidRPr="004279CB" w:rsidRDefault="004D50CC" w:rsidP="004D50CC">
      <w:pPr>
        <w:pStyle w:val="scamendsponsorline"/>
        <w:ind w:firstLine="216"/>
        <w:jc w:val="both"/>
        <w:rPr>
          <w:sz w:val="22"/>
        </w:rPr>
      </w:pPr>
      <w:r w:rsidRPr="004279CB">
        <w:rPr>
          <w:sz w:val="22"/>
        </w:rPr>
        <w:t xml:space="preserve">Reps. </w:t>
      </w:r>
      <w:r w:rsidR="0092629D" w:rsidRPr="004279CB">
        <w:rPr>
          <w:sz w:val="22"/>
        </w:rPr>
        <w:t xml:space="preserve">YOW </w:t>
      </w:r>
      <w:r w:rsidRPr="004279CB">
        <w:rPr>
          <w:sz w:val="22"/>
        </w:rPr>
        <w:t>and</w:t>
      </w:r>
      <w:r w:rsidR="0092629D" w:rsidRPr="004279CB">
        <w:rPr>
          <w:sz w:val="22"/>
        </w:rPr>
        <w:t xml:space="preserve"> OREMUS </w:t>
      </w:r>
      <w:r w:rsidRPr="004279CB">
        <w:rPr>
          <w:sz w:val="22"/>
        </w:rPr>
        <w:t xml:space="preserve">proposed the following Amendment </w:t>
      </w:r>
      <w:r w:rsidR="0092629D">
        <w:rPr>
          <w:sz w:val="22"/>
        </w:rPr>
        <w:br/>
      </w:r>
      <w:r w:rsidRPr="004279CB">
        <w:rPr>
          <w:sz w:val="22"/>
        </w:rPr>
        <w:t>No. 3 to H. 3843 (LC-3843.AHB0005H), which was ruled out of order:</w:t>
      </w:r>
    </w:p>
    <w:p w14:paraId="014A730A" w14:textId="77777777" w:rsidR="004D50CC" w:rsidRPr="004279CB" w:rsidRDefault="004D50CC" w:rsidP="004D50CC">
      <w:pPr>
        <w:pStyle w:val="scamendlanginstruction"/>
        <w:spacing w:before="0" w:after="0"/>
        <w:ind w:firstLine="216"/>
        <w:jc w:val="both"/>
        <w:rPr>
          <w:sz w:val="22"/>
        </w:rPr>
      </w:pPr>
      <w:bookmarkStart w:id="56" w:name="instruction_4a4b2e343"/>
      <w:r w:rsidRPr="004279CB">
        <w:rPr>
          <w:sz w:val="22"/>
        </w:rPr>
        <w:t>Amend the bill, as and if amended, by adding an appropriately numbered SECTION to read:</w:t>
      </w:r>
    </w:p>
    <w:p w14:paraId="202C0533" w14:textId="5598D587" w:rsidR="004D50CC" w:rsidRPr="004279CB" w:rsidRDefault="004D50CC" w:rsidP="004D50C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57" w:name="bs_num_10001_ae6cfe54fD"/>
      <w:r w:rsidRPr="004279CB">
        <w:rPr>
          <w:rFonts w:cs="Times New Roman"/>
          <w:sz w:val="22"/>
        </w:rPr>
        <w:t>S</w:t>
      </w:r>
      <w:bookmarkEnd w:id="57"/>
      <w:r w:rsidRPr="004279CB">
        <w:rPr>
          <w:rFonts w:cs="Times New Roman"/>
          <w:sz w:val="22"/>
        </w:rPr>
        <w:t>ECTION X.</w:t>
      </w:r>
      <w:r w:rsidRPr="004279CB">
        <w:rPr>
          <w:rFonts w:cs="Times New Roman"/>
          <w:sz w:val="22"/>
        </w:rPr>
        <w:tab/>
      </w:r>
      <w:bookmarkStart w:id="58" w:name="dl_7bfedf3ffD"/>
      <w:r w:rsidRPr="004279CB">
        <w:rPr>
          <w:rFonts w:cs="Times New Roman"/>
          <w:sz w:val="22"/>
        </w:rPr>
        <w:t>S</w:t>
      </w:r>
      <w:bookmarkEnd w:id="58"/>
      <w:r w:rsidRPr="004279CB">
        <w:rPr>
          <w:rFonts w:cs="Times New Roman"/>
          <w:sz w:val="22"/>
        </w:rPr>
        <w:t>ection 59‑63‑100 of the S.C. Code is amended by adding a subsection to read:</w:t>
      </w:r>
    </w:p>
    <w:p w14:paraId="53D042B4" w14:textId="041FDE1E" w:rsidR="004D50CC" w:rsidRPr="004279CB"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59" w:name="ns_T59C63N100_05c865b25D"/>
      <w:r w:rsidRPr="004279CB">
        <w:rPr>
          <w:rFonts w:cs="Times New Roman"/>
          <w:sz w:val="22"/>
        </w:rPr>
        <w:tab/>
      </w:r>
      <w:bookmarkStart w:id="60" w:name="ss_T59C63N100SG_lv1_155ec28d5D"/>
      <w:bookmarkEnd w:id="59"/>
      <w:r w:rsidRPr="004279CB">
        <w:rPr>
          <w:rFonts w:cs="Times New Roman"/>
          <w:sz w:val="22"/>
        </w:rPr>
        <w:t>(</w:t>
      </w:r>
      <w:bookmarkEnd w:id="60"/>
      <w:r w:rsidRPr="004279CB">
        <w:rPr>
          <w:rFonts w:cs="Times New Roman"/>
          <w:sz w:val="22"/>
        </w:rPr>
        <w:t>G) A public school may not contract with a private entity that supervises, sanctions, or regulates  interscholastic competitions unless the entity requires that when a charter school member or private school member of the entity accepts a student from outside of the public high school attendance zone  in which the charter school member or private school member, respectively, is located, the charter  school member or private school member, respectively, is consequently required to compete at a  classification level of competition that is one level above the classification level in which it otherwise would participate based on its enrollment. This item does not apply to a charter school member or private school member already competing at the highest classification level of competition.</w:t>
      </w:r>
    </w:p>
    <w:bookmarkEnd w:id="56"/>
    <w:p w14:paraId="779BDC2D" w14:textId="77777777" w:rsidR="004D50CC" w:rsidRPr="004279CB" w:rsidRDefault="004D50CC" w:rsidP="004D50CC">
      <w:pPr>
        <w:pStyle w:val="scamendconformline"/>
        <w:spacing w:before="0"/>
        <w:ind w:firstLine="216"/>
        <w:jc w:val="both"/>
        <w:rPr>
          <w:sz w:val="22"/>
        </w:rPr>
      </w:pPr>
      <w:r w:rsidRPr="004279CB">
        <w:rPr>
          <w:sz w:val="22"/>
        </w:rPr>
        <w:t>Renumber sections to conform.</w:t>
      </w:r>
    </w:p>
    <w:p w14:paraId="13AEBF61" w14:textId="77777777" w:rsidR="004D50CC" w:rsidRDefault="004D50CC" w:rsidP="004D50CC">
      <w:pPr>
        <w:pStyle w:val="scamendtitleconform"/>
        <w:ind w:firstLine="216"/>
        <w:jc w:val="both"/>
        <w:rPr>
          <w:sz w:val="22"/>
        </w:rPr>
      </w:pPr>
      <w:r w:rsidRPr="004279CB">
        <w:rPr>
          <w:sz w:val="22"/>
        </w:rPr>
        <w:t>Amend title to conform.</w:t>
      </w:r>
    </w:p>
    <w:p w14:paraId="2D06B250" w14:textId="31F097EC" w:rsidR="004D50CC" w:rsidRDefault="004D50CC" w:rsidP="004D50CC">
      <w:pPr>
        <w:pStyle w:val="scamendtitleconform"/>
        <w:ind w:firstLine="216"/>
        <w:jc w:val="both"/>
        <w:rPr>
          <w:sz w:val="22"/>
        </w:rPr>
      </w:pPr>
    </w:p>
    <w:p w14:paraId="1A925C8D" w14:textId="77777777" w:rsidR="004D50CC" w:rsidRDefault="004D50CC" w:rsidP="004D50CC">
      <w:r>
        <w:t>Rep. YOW explained the amendment.</w:t>
      </w:r>
    </w:p>
    <w:p w14:paraId="6ABEC7C7" w14:textId="34030ECF" w:rsidR="004D50CC" w:rsidRDefault="004D50CC" w:rsidP="004D50CC"/>
    <w:p w14:paraId="219A09EE" w14:textId="77777777" w:rsidR="004D50CC" w:rsidRDefault="004D50CC" w:rsidP="004D50CC">
      <w:pPr>
        <w:keepNext/>
        <w:jc w:val="center"/>
        <w:rPr>
          <w:b/>
        </w:rPr>
      </w:pPr>
      <w:r w:rsidRPr="004D50CC">
        <w:rPr>
          <w:b/>
        </w:rPr>
        <w:t>POINT OF ORDER</w:t>
      </w:r>
    </w:p>
    <w:p w14:paraId="563431F1" w14:textId="0722F0FE" w:rsidR="004D50CC" w:rsidRPr="006B0850" w:rsidRDefault="008A05D0" w:rsidP="004D50CC">
      <w:pPr>
        <w:ind w:firstLine="0"/>
      </w:pPr>
      <w:bookmarkStart w:id="61" w:name="file_start181"/>
      <w:bookmarkEnd w:id="61"/>
      <w:r>
        <w:tab/>
      </w:r>
      <w:r w:rsidR="004D50CC" w:rsidRPr="006B0850">
        <w:t xml:space="preserve">Rep. ERICKSON raised the Point of Order under Rule 9.3 that Amendment No. 3 was not germane to H. 3843. </w:t>
      </w:r>
      <w:r>
        <w:tab/>
      </w:r>
    </w:p>
    <w:p w14:paraId="2B6CC990" w14:textId="6283FB9D" w:rsidR="004D50CC" w:rsidRPr="006B0850" w:rsidRDefault="008A05D0" w:rsidP="004D50CC">
      <w:pPr>
        <w:ind w:firstLine="0"/>
      </w:pPr>
      <w:r>
        <w:tab/>
      </w:r>
      <w:r w:rsidR="004D50CC" w:rsidRPr="006B0850">
        <w:t xml:space="preserve">Rep. YOW argued contra. </w:t>
      </w:r>
    </w:p>
    <w:p w14:paraId="077D5915" w14:textId="7C58B0D7" w:rsidR="004D50CC" w:rsidRPr="006B0850" w:rsidRDefault="008A05D0" w:rsidP="004D50CC">
      <w:pPr>
        <w:ind w:firstLine="0"/>
      </w:pPr>
      <w:r>
        <w:tab/>
      </w:r>
      <w:r w:rsidR="004D50CC" w:rsidRPr="006B0850">
        <w:t xml:space="preserve">Rep. COBB-HUNTER argued contra. </w:t>
      </w:r>
    </w:p>
    <w:p w14:paraId="6ECF1DD8" w14:textId="71851D24" w:rsidR="004D50CC" w:rsidRPr="006B0850" w:rsidRDefault="008A05D0" w:rsidP="004D50CC">
      <w:pPr>
        <w:ind w:firstLine="0"/>
      </w:pPr>
      <w:r>
        <w:tab/>
      </w:r>
      <w:r w:rsidR="004D50CC" w:rsidRPr="006B0850">
        <w:t xml:space="preserve">Rep. THIGPEN argued contra. </w:t>
      </w:r>
    </w:p>
    <w:p w14:paraId="5887710B" w14:textId="1ABBE3CB" w:rsidR="004D50CC" w:rsidRDefault="008A05D0" w:rsidP="004D50CC">
      <w:pPr>
        <w:ind w:firstLine="0"/>
      </w:pPr>
      <w:r>
        <w:tab/>
      </w:r>
      <w:r w:rsidR="004D50CC" w:rsidRPr="006B0850">
        <w:t xml:space="preserve">The SPEAKER </w:t>
      </w:r>
      <w:r w:rsidR="004D50CC" w:rsidRPr="006B0850">
        <w:rPr>
          <w:i/>
          <w:iCs/>
        </w:rPr>
        <w:t>PRO TEMPORE</w:t>
      </w:r>
      <w:r w:rsidR="004D50CC" w:rsidRPr="006B0850">
        <w:t xml:space="preserve"> stated that the bill and amendment must have the same substantial effect or impact.  He stated that Amendment No. 3 went beyond the scope of the Bill and concerned classifications of school for purposes of athletic competitions.  He sustained the Point of Order and ruled Amendment No. 3 out of order.   </w:t>
      </w:r>
    </w:p>
    <w:p w14:paraId="298B9472" w14:textId="5F089154" w:rsidR="004D50CC" w:rsidRDefault="004D50CC" w:rsidP="004D50CC">
      <w:pPr>
        <w:ind w:firstLine="0"/>
      </w:pPr>
    </w:p>
    <w:p w14:paraId="7BF5427E" w14:textId="77777777" w:rsidR="004D50CC" w:rsidRDefault="004D50CC" w:rsidP="004D50CC">
      <w:r>
        <w:t>The question recurred to the passage of the Bill.</w:t>
      </w:r>
    </w:p>
    <w:p w14:paraId="723E743C" w14:textId="60FE0A52" w:rsidR="004D50CC" w:rsidRDefault="004D50CC" w:rsidP="004D50CC"/>
    <w:p w14:paraId="27C74F6B" w14:textId="77777777" w:rsidR="004D50CC" w:rsidRDefault="004D50CC" w:rsidP="004D50CC">
      <w:r>
        <w:t xml:space="preserve">The yeas and nays were taken resulting as follows: </w:t>
      </w:r>
    </w:p>
    <w:p w14:paraId="0CDED49E" w14:textId="250D6C58" w:rsidR="004D50CC" w:rsidRDefault="004D50CC" w:rsidP="004D50CC">
      <w:pPr>
        <w:jc w:val="center"/>
      </w:pPr>
      <w:r>
        <w:t xml:space="preserve"> </w:t>
      </w:r>
      <w:bookmarkStart w:id="62" w:name="vote_start183"/>
      <w:bookmarkEnd w:id="62"/>
      <w:r>
        <w:t>Yeas 91; Nays 25</w:t>
      </w:r>
    </w:p>
    <w:p w14:paraId="0F0243DD" w14:textId="64F22B3B" w:rsidR="004D50CC" w:rsidRDefault="004D50CC" w:rsidP="004D50CC">
      <w:pPr>
        <w:jc w:val="center"/>
      </w:pPr>
    </w:p>
    <w:p w14:paraId="1509CE14" w14:textId="77777777" w:rsidR="004D50CC" w:rsidRDefault="004D50CC" w:rsidP="004D50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50CC" w:rsidRPr="004D50CC" w14:paraId="59D347F8" w14:textId="77777777" w:rsidTr="004D50CC">
        <w:tc>
          <w:tcPr>
            <w:tcW w:w="2179" w:type="dxa"/>
            <w:shd w:val="clear" w:color="auto" w:fill="auto"/>
          </w:tcPr>
          <w:p w14:paraId="6D022CB6" w14:textId="09EE9B91" w:rsidR="004D50CC" w:rsidRPr="004D50CC" w:rsidRDefault="004D50CC" w:rsidP="004D50CC">
            <w:pPr>
              <w:keepNext/>
              <w:ind w:firstLine="0"/>
            </w:pPr>
            <w:r>
              <w:t>Alexander</w:t>
            </w:r>
          </w:p>
        </w:tc>
        <w:tc>
          <w:tcPr>
            <w:tcW w:w="2179" w:type="dxa"/>
            <w:shd w:val="clear" w:color="auto" w:fill="auto"/>
          </w:tcPr>
          <w:p w14:paraId="077A4060" w14:textId="21D2B8E2" w:rsidR="004D50CC" w:rsidRPr="004D50CC" w:rsidRDefault="004D50CC" w:rsidP="004D50CC">
            <w:pPr>
              <w:keepNext/>
              <w:ind w:firstLine="0"/>
            </w:pPr>
            <w:r>
              <w:t>Bailey</w:t>
            </w:r>
          </w:p>
        </w:tc>
        <w:tc>
          <w:tcPr>
            <w:tcW w:w="2180" w:type="dxa"/>
            <w:shd w:val="clear" w:color="auto" w:fill="auto"/>
          </w:tcPr>
          <w:p w14:paraId="780458E5" w14:textId="2C0B7A37" w:rsidR="004D50CC" w:rsidRPr="004D50CC" w:rsidRDefault="004D50CC" w:rsidP="004D50CC">
            <w:pPr>
              <w:keepNext/>
              <w:ind w:firstLine="0"/>
            </w:pPr>
            <w:r>
              <w:t>Ballentine</w:t>
            </w:r>
          </w:p>
        </w:tc>
      </w:tr>
      <w:tr w:rsidR="004D50CC" w:rsidRPr="004D50CC" w14:paraId="518AE125" w14:textId="77777777" w:rsidTr="004D50CC">
        <w:tc>
          <w:tcPr>
            <w:tcW w:w="2179" w:type="dxa"/>
            <w:shd w:val="clear" w:color="auto" w:fill="auto"/>
          </w:tcPr>
          <w:p w14:paraId="197CDBD3" w14:textId="4F5C47BA" w:rsidR="004D50CC" w:rsidRPr="004D50CC" w:rsidRDefault="004D50CC" w:rsidP="004D50CC">
            <w:pPr>
              <w:ind w:firstLine="0"/>
            </w:pPr>
            <w:r>
              <w:t>Bannister</w:t>
            </w:r>
          </w:p>
        </w:tc>
        <w:tc>
          <w:tcPr>
            <w:tcW w:w="2179" w:type="dxa"/>
            <w:shd w:val="clear" w:color="auto" w:fill="auto"/>
          </w:tcPr>
          <w:p w14:paraId="6609E240" w14:textId="223889CE" w:rsidR="004D50CC" w:rsidRPr="004D50CC" w:rsidRDefault="004D50CC" w:rsidP="004D50CC">
            <w:pPr>
              <w:ind w:firstLine="0"/>
            </w:pPr>
            <w:r>
              <w:t>Beach</w:t>
            </w:r>
          </w:p>
        </w:tc>
        <w:tc>
          <w:tcPr>
            <w:tcW w:w="2180" w:type="dxa"/>
            <w:shd w:val="clear" w:color="auto" w:fill="auto"/>
          </w:tcPr>
          <w:p w14:paraId="24399EB9" w14:textId="6E0B7881" w:rsidR="004D50CC" w:rsidRPr="004D50CC" w:rsidRDefault="004D50CC" w:rsidP="004D50CC">
            <w:pPr>
              <w:ind w:firstLine="0"/>
            </w:pPr>
            <w:r>
              <w:t>Blackwell</w:t>
            </w:r>
          </w:p>
        </w:tc>
      </w:tr>
      <w:tr w:rsidR="004D50CC" w:rsidRPr="004D50CC" w14:paraId="221116CA" w14:textId="77777777" w:rsidTr="004D50CC">
        <w:tc>
          <w:tcPr>
            <w:tcW w:w="2179" w:type="dxa"/>
            <w:shd w:val="clear" w:color="auto" w:fill="auto"/>
          </w:tcPr>
          <w:p w14:paraId="57EC1C49" w14:textId="491AD071" w:rsidR="004D50CC" w:rsidRPr="004D50CC" w:rsidRDefault="004D50CC" w:rsidP="004D50CC">
            <w:pPr>
              <w:ind w:firstLine="0"/>
            </w:pPr>
            <w:r>
              <w:t>Bradley</w:t>
            </w:r>
          </w:p>
        </w:tc>
        <w:tc>
          <w:tcPr>
            <w:tcW w:w="2179" w:type="dxa"/>
            <w:shd w:val="clear" w:color="auto" w:fill="auto"/>
          </w:tcPr>
          <w:p w14:paraId="1806002D" w14:textId="24BB6854" w:rsidR="004D50CC" w:rsidRPr="004D50CC" w:rsidRDefault="004D50CC" w:rsidP="004D50CC">
            <w:pPr>
              <w:ind w:firstLine="0"/>
            </w:pPr>
            <w:r>
              <w:t>Brewer</w:t>
            </w:r>
          </w:p>
        </w:tc>
        <w:tc>
          <w:tcPr>
            <w:tcW w:w="2180" w:type="dxa"/>
            <w:shd w:val="clear" w:color="auto" w:fill="auto"/>
          </w:tcPr>
          <w:p w14:paraId="39418827" w14:textId="449E19DC" w:rsidR="004D50CC" w:rsidRPr="004D50CC" w:rsidRDefault="004D50CC" w:rsidP="004D50CC">
            <w:pPr>
              <w:ind w:firstLine="0"/>
            </w:pPr>
            <w:r>
              <w:t>Brittain</w:t>
            </w:r>
          </w:p>
        </w:tc>
      </w:tr>
      <w:tr w:rsidR="004D50CC" w:rsidRPr="004D50CC" w14:paraId="25FD2B77" w14:textId="77777777" w:rsidTr="004D50CC">
        <w:tc>
          <w:tcPr>
            <w:tcW w:w="2179" w:type="dxa"/>
            <w:shd w:val="clear" w:color="auto" w:fill="auto"/>
          </w:tcPr>
          <w:p w14:paraId="04A3F5F7" w14:textId="0052E15F" w:rsidR="004D50CC" w:rsidRPr="004D50CC" w:rsidRDefault="004D50CC" w:rsidP="004D50CC">
            <w:pPr>
              <w:ind w:firstLine="0"/>
            </w:pPr>
            <w:r>
              <w:t>Burns</w:t>
            </w:r>
          </w:p>
        </w:tc>
        <w:tc>
          <w:tcPr>
            <w:tcW w:w="2179" w:type="dxa"/>
            <w:shd w:val="clear" w:color="auto" w:fill="auto"/>
          </w:tcPr>
          <w:p w14:paraId="211FA926" w14:textId="069CA1D4" w:rsidR="004D50CC" w:rsidRPr="004D50CC" w:rsidRDefault="004D50CC" w:rsidP="004D50CC">
            <w:pPr>
              <w:ind w:firstLine="0"/>
            </w:pPr>
            <w:r>
              <w:t>Bustos</w:t>
            </w:r>
          </w:p>
        </w:tc>
        <w:tc>
          <w:tcPr>
            <w:tcW w:w="2180" w:type="dxa"/>
            <w:shd w:val="clear" w:color="auto" w:fill="auto"/>
          </w:tcPr>
          <w:p w14:paraId="56A8D4EB" w14:textId="41F8EADA" w:rsidR="004D50CC" w:rsidRPr="004D50CC" w:rsidRDefault="004D50CC" w:rsidP="004D50CC">
            <w:pPr>
              <w:ind w:firstLine="0"/>
            </w:pPr>
            <w:r>
              <w:t>Calhoon</w:t>
            </w:r>
          </w:p>
        </w:tc>
      </w:tr>
      <w:tr w:rsidR="004D50CC" w:rsidRPr="004D50CC" w14:paraId="79DAF61D" w14:textId="77777777" w:rsidTr="004D50CC">
        <w:tc>
          <w:tcPr>
            <w:tcW w:w="2179" w:type="dxa"/>
            <w:shd w:val="clear" w:color="auto" w:fill="auto"/>
          </w:tcPr>
          <w:p w14:paraId="7C7943E0" w14:textId="05569530" w:rsidR="004D50CC" w:rsidRPr="004D50CC" w:rsidRDefault="004D50CC" w:rsidP="004D50CC">
            <w:pPr>
              <w:ind w:firstLine="0"/>
            </w:pPr>
            <w:r>
              <w:t>Carter</w:t>
            </w:r>
          </w:p>
        </w:tc>
        <w:tc>
          <w:tcPr>
            <w:tcW w:w="2179" w:type="dxa"/>
            <w:shd w:val="clear" w:color="auto" w:fill="auto"/>
          </w:tcPr>
          <w:p w14:paraId="532DEBCC" w14:textId="65A5F38E" w:rsidR="004D50CC" w:rsidRPr="004D50CC" w:rsidRDefault="004D50CC" w:rsidP="004D50CC">
            <w:pPr>
              <w:ind w:firstLine="0"/>
            </w:pPr>
            <w:r>
              <w:t>Caskey</w:t>
            </w:r>
          </w:p>
        </w:tc>
        <w:tc>
          <w:tcPr>
            <w:tcW w:w="2180" w:type="dxa"/>
            <w:shd w:val="clear" w:color="auto" w:fill="auto"/>
          </w:tcPr>
          <w:p w14:paraId="23BBE207" w14:textId="2A7D735E" w:rsidR="004D50CC" w:rsidRPr="004D50CC" w:rsidRDefault="004D50CC" w:rsidP="004D50CC">
            <w:pPr>
              <w:ind w:firstLine="0"/>
            </w:pPr>
            <w:r>
              <w:t>Chapman</w:t>
            </w:r>
          </w:p>
        </w:tc>
      </w:tr>
      <w:tr w:rsidR="004D50CC" w:rsidRPr="004D50CC" w14:paraId="08BA350C" w14:textId="77777777" w:rsidTr="004D50CC">
        <w:tc>
          <w:tcPr>
            <w:tcW w:w="2179" w:type="dxa"/>
            <w:shd w:val="clear" w:color="auto" w:fill="auto"/>
          </w:tcPr>
          <w:p w14:paraId="6020B2FD" w14:textId="29BF9C64" w:rsidR="004D50CC" w:rsidRPr="004D50CC" w:rsidRDefault="004D50CC" w:rsidP="004D50CC">
            <w:pPr>
              <w:ind w:firstLine="0"/>
            </w:pPr>
            <w:r>
              <w:t>Chumley</w:t>
            </w:r>
          </w:p>
        </w:tc>
        <w:tc>
          <w:tcPr>
            <w:tcW w:w="2179" w:type="dxa"/>
            <w:shd w:val="clear" w:color="auto" w:fill="auto"/>
          </w:tcPr>
          <w:p w14:paraId="617F88DF" w14:textId="36DF677E" w:rsidR="004D50CC" w:rsidRPr="004D50CC" w:rsidRDefault="004D50CC" w:rsidP="004D50CC">
            <w:pPr>
              <w:ind w:firstLine="0"/>
            </w:pPr>
            <w:r>
              <w:t>Collins</w:t>
            </w:r>
          </w:p>
        </w:tc>
        <w:tc>
          <w:tcPr>
            <w:tcW w:w="2180" w:type="dxa"/>
            <w:shd w:val="clear" w:color="auto" w:fill="auto"/>
          </w:tcPr>
          <w:p w14:paraId="74B2C19A" w14:textId="33922B56" w:rsidR="004D50CC" w:rsidRPr="004D50CC" w:rsidRDefault="004D50CC" w:rsidP="004D50CC">
            <w:pPr>
              <w:ind w:firstLine="0"/>
            </w:pPr>
            <w:r>
              <w:t>Connell</w:t>
            </w:r>
          </w:p>
        </w:tc>
      </w:tr>
      <w:tr w:rsidR="004D50CC" w:rsidRPr="004D50CC" w14:paraId="4DD4C830" w14:textId="77777777" w:rsidTr="004D50CC">
        <w:tc>
          <w:tcPr>
            <w:tcW w:w="2179" w:type="dxa"/>
            <w:shd w:val="clear" w:color="auto" w:fill="auto"/>
          </w:tcPr>
          <w:p w14:paraId="6A91C9D3" w14:textId="09953E90" w:rsidR="004D50CC" w:rsidRPr="004D50CC" w:rsidRDefault="004D50CC" w:rsidP="004D50CC">
            <w:pPr>
              <w:ind w:firstLine="0"/>
            </w:pPr>
            <w:r>
              <w:t>B. J. Cox</w:t>
            </w:r>
          </w:p>
        </w:tc>
        <w:tc>
          <w:tcPr>
            <w:tcW w:w="2179" w:type="dxa"/>
            <w:shd w:val="clear" w:color="auto" w:fill="auto"/>
          </w:tcPr>
          <w:p w14:paraId="75F893E4" w14:textId="3D8DD641" w:rsidR="004D50CC" w:rsidRPr="004D50CC" w:rsidRDefault="004D50CC" w:rsidP="004D50CC">
            <w:pPr>
              <w:ind w:firstLine="0"/>
            </w:pPr>
            <w:r>
              <w:t>B. L. Cox</w:t>
            </w:r>
          </w:p>
        </w:tc>
        <w:tc>
          <w:tcPr>
            <w:tcW w:w="2180" w:type="dxa"/>
            <w:shd w:val="clear" w:color="auto" w:fill="auto"/>
          </w:tcPr>
          <w:p w14:paraId="5C4E95C7" w14:textId="05616172" w:rsidR="004D50CC" w:rsidRPr="004D50CC" w:rsidRDefault="004D50CC" w:rsidP="004D50CC">
            <w:pPr>
              <w:ind w:firstLine="0"/>
            </w:pPr>
            <w:r>
              <w:t>Crawford</w:t>
            </w:r>
          </w:p>
        </w:tc>
      </w:tr>
      <w:tr w:rsidR="004D50CC" w:rsidRPr="004D50CC" w14:paraId="7963CEF8" w14:textId="77777777" w:rsidTr="004D50CC">
        <w:tc>
          <w:tcPr>
            <w:tcW w:w="2179" w:type="dxa"/>
            <w:shd w:val="clear" w:color="auto" w:fill="auto"/>
          </w:tcPr>
          <w:p w14:paraId="7710AB8E" w14:textId="03E40020" w:rsidR="004D50CC" w:rsidRPr="004D50CC" w:rsidRDefault="004D50CC" w:rsidP="004D50CC">
            <w:pPr>
              <w:ind w:firstLine="0"/>
            </w:pPr>
            <w:r>
              <w:t>Cromer</w:t>
            </w:r>
          </w:p>
        </w:tc>
        <w:tc>
          <w:tcPr>
            <w:tcW w:w="2179" w:type="dxa"/>
            <w:shd w:val="clear" w:color="auto" w:fill="auto"/>
          </w:tcPr>
          <w:p w14:paraId="559269C9" w14:textId="5CE57775" w:rsidR="004D50CC" w:rsidRPr="004D50CC" w:rsidRDefault="004D50CC" w:rsidP="004D50CC">
            <w:pPr>
              <w:ind w:firstLine="0"/>
            </w:pPr>
            <w:r>
              <w:t>Davis</w:t>
            </w:r>
          </w:p>
        </w:tc>
        <w:tc>
          <w:tcPr>
            <w:tcW w:w="2180" w:type="dxa"/>
            <w:shd w:val="clear" w:color="auto" w:fill="auto"/>
          </w:tcPr>
          <w:p w14:paraId="6CF11FF4" w14:textId="6A24A74E" w:rsidR="004D50CC" w:rsidRPr="004D50CC" w:rsidRDefault="004D50CC" w:rsidP="004D50CC">
            <w:pPr>
              <w:ind w:firstLine="0"/>
            </w:pPr>
            <w:r>
              <w:t>Elliott</w:t>
            </w:r>
          </w:p>
        </w:tc>
      </w:tr>
      <w:tr w:rsidR="004D50CC" w:rsidRPr="004D50CC" w14:paraId="5218855A" w14:textId="77777777" w:rsidTr="004D50CC">
        <w:tc>
          <w:tcPr>
            <w:tcW w:w="2179" w:type="dxa"/>
            <w:shd w:val="clear" w:color="auto" w:fill="auto"/>
          </w:tcPr>
          <w:p w14:paraId="0507FFB3" w14:textId="1B335971" w:rsidR="004D50CC" w:rsidRPr="004D50CC" w:rsidRDefault="004D50CC" w:rsidP="004D50CC">
            <w:pPr>
              <w:ind w:firstLine="0"/>
            </w:pPr>
            <w:r>
              <w:t>Erickson</w:t>
            </w:r>
          </w:p>
        </w:tc>
        <w:tc>
          <w:tcPr>
            <w:tcW w:w="2179" w:type="dxa"/>
            <w:shd w:val="clear" w:color="auto" w:fill="auto"/>
          </w:tcPr>
          <w:p w14:paraId="1EE93665" w14:textId="1BFB126E" w:rsidR="004D50CC" w:rsidRPr="004D50CC" w:rsidRDefault="004D50CC" w:rsidP="004D50CC">
            <w:pPr>
              <w:ind w:firstLine="0"/>
            </w:pPr>
            <w:r>
              <w:t>Forrest</w:t>
            </w:r>
          </w:p>
        </w:tc>
        <w:tc>
          <w:tcPr>
            <w:tcW w:w="2180" w:type="dxa"/>
            <w:shd w:val="clear" w:color="auto" w:fill="auto"/>
          </w:tcPr>
          <w:p w14:paraId="73D8754A" w14:textId="09FEB94A" w:rsidR="004D50CC" w:rsidRPr="004D50CC" w:rsidRDefault="004D50CC" w:rsidP="004D50CC">
            <w:pPr>
              <w:ind w:firstLine="0"/>
            </w:pPr>
            <w:r>
              <w:t>Gagnon</w:t>
            </w:r>
          </w:p>
        </w:tc>
      </w:tr>
      <w:tr w:rsidR="004D50CC" w:rsidRPr="004D50CC" w14:paraId="3393509D" w14:textId="77777777" w:rsidTr="004D50CC">
        <w:tc>
          <w:tcPr>
            <w:tcW w:w="2179" w:type="dxa"/>
            <w:shd w:val="clear" w:color="auto" w:fill="auto"/>
          </w:tcPr>
          <w:p w14:paraId="11C0B613" w14:textId="0C170F9F" w:rsidR="004D50CC" w:rsidRPr="004D50CC" w:rsidRDefault="004D50CC" w:rsidP="004D50CC">
            <w:pPr>
              <w:ind w:firstLine="0"/>
            </w:pPr>
            <w:r>
              <w:t>Garvin</w:t>
            </w:r>
          </w:p>
        </w:tc>
        <w:tc>
          <w:tcPr>
            <w:tcW w:w="2179" w:type="dxa"/>
            <w:shd w:val="clear" w:color="auto" w:fill="auto"/>
          </w:tcPr>
          <w:p w14:paraId="2915AB5B" w14:textId="6BBF0207" w:rsidR="004D50CC" w:rsidRPr="004D50CC" w:rsidRDefault="004D50CC" w:rsidP="004D50CC">
            <w:pPr>
              <w:ind w:firstLine="0"/>
            </w:pPr>
            <w:r>
              <w:t>Gatch</w:t>
            </w:r>
          </w:p>
        </w:tc>
        <w:tc>
          <w:tcPr>
            <w:tcW w:w="2180" w:type="dxa"/>
            <w:shd w:val="clear" w:color="auto" w:fill="auto"/>
          </w:tcPr>
          <w:p w14:paraId="3F5B7B3B" w14:textId="19BDBA63" w:rsidR="004D50CC" w:rsidRPr="004D50CC" w:rsidRDefault="004D50CC" w:rsidP="004D50CC">
            <w:pPr>
              <w:ind w:firstLine="0"/>
            </w:pPr>
            <w:r>
              <w:t>Gibson</w:t>
            </w:r>
          </w:p>
        </w:tc>
      </w:tr>
      <w:tr w:rsidR="004D50CC" w:rsidRPr="004D50CC" w14:paraId="59D23DBA" w14:textId="77777777" w:rsidTr="004D50CC">
        <w:tc>
          <w:tcPr>
            <w:tcW w:w="2179" w:type="dxa"/>
            <w:shd w:val="clear" w:color="auto" w:fill="auto"/>
          </w:tcPr>
          <w:p w14:paraId="35886A22" w14:textId="1EA4148D" w:rsidR="004D50CC" w:rsidRPr="004D50CC" w:rsidRDefault="004D50CC" w:rsidP="004D50CC">
            <w:pPr>
              <w:ind w:firstLine="0"/>
            </w:pPr>
            <w:r>
              <w:t>Gilliam</w:t>
            </w:r>
          </w:p>
        </w:tc>
        <w:tc>
          <w:tcPr>
            <w:tcW w:w="2179" w:type="dxa"/>
            <w:shd w:val="clear" w:color="auto" w:fill="auto"/>
          </w:tcPr>
          <w:p w14:paraId="4D5C5EB0" w14:textId="17B51BA0" w:rsidR="004D50CC" w:rsidRPr="004D50CC" w:rsidRDefault="004D50CC" w:rsidP="004D50CC">
            <w:pPr>
              <w:ind w:firstLine="0"/>
            </w:pPr>
            <w:r>
              <w:t>Guest</w:t>
            </w:r>
          </w:p>
        </w:tc>
        <w:tc>
          <w:tcPr>
            <w:tcW w:w="2180" w:type="dxa"/>
            <w:shd w:val="clear" w:color="auto" w:fill="auto"/>
          </w:tcPr>
          <w:p w14:paraId="6BA95296" w14:textId="19F177A8" w:rsidR="004D50CC" w:rsidRPr="004D50CC" w:rsidRDefault="004D50CC" w:rsidP="004D50CC">
            <w:pPr>
              <w:ind w:firstLine="0"/>
            </w:pPr>
            <w:r>
              <w:t>Guffey</w:t>
            </w:r>
          </w:p>
        </w:tc>
      </w:tr>
      <w:tr w:rsidR="004D50CC" w:rsidRPr="004D50CC" w14:paraId="4C1224D9" w14:textId="77777777" w:rsidTr="004D50CC">
        <w:tc>
          <w:tcPr>
            <w:tcW w:w="2179" w:type="dxa"/>
            <w:shd w:val="clear" w:color="auto" w:fill="auto"/>
          </w:tcPr>
          <w:p w14:paraId="7196DE83" w14:textId="5F883A27" w:rsidR="004D50CC" w:rsidRPr="004D50CC" w:rsidRDefault="004D50CC" w:rsidP="004D50CC">
            <w:pPr>
              <w:ind w:firstLine="0"/>
            </w:pPr>
            <w:r>
              <w:t>Haddon</w:t>
            </w:r>
          </w:p>
        </w:tc>
        <w:tc>
          <w:tcPr>
            <w:tcW w:w="2179" w:type="dxa"/>
            <w:shd w:val="clear" w:color="auto" w:fill="auto"/>
          </w:tcPr>
          <w:p w14:paraId="43E32E8B" w14:textId="082BC702" w:rsidR="004D50CC" w:rsidRPr="004D50CC" w:rsidRDefault="004D50CC" w:rsidP="004D50CC">
            <w:pPr>
              <w:ind w:firstLine="0"/>
            </w:pPr>
            <w:r>
              <w:t>Hager</w:t>
            </w:r>
          </w:p>
        </w:tc>
        <w:tc>
          <w:tcPr>
            <w:tcW w:w="2180" w:type="dxa"/>
            <w:shd w:val="clear" w:color="auto" w:fill="auto"/>
          </w:tcPr>
          <w:p w14:paraId="7D7D5426" w14:textId="127E4D3A" w:rsidR="004D50CC" w:rsidRPr="004D50CC" w:rsidRDefault="004D50CC" w:rsidP="004D50CC">
            <w:pPr>
              <w:ind w:firstLine="0"/>
            </w:pPr>
            <w:r>
              <w:t>Hardee</w:t>
            </w:r>
          </w:p>
        </w:tc>
      </w:tr>
      <w:tr w:rsidR="004D50CC" w:rsidRPr="004D50CC" w14:paraId="18EAECFB" w14:textId="77777777" w:rsidTr="004D50CC">
        <w:tc>
          <w:tcPr>
            <w:tcW w:w="2179" w:type="dxa"/>
            <w:shd w:val="clear" w:color="auto" w:fill="auto"/>
          </w:tcPr>
          <w:p w14:paraId="6F1C7A29" w14:textId="12657813" w:rsidR="004D50CC" w:rsidRPr="004D50CC" w:rsidRDefault="004D50CC" w:rsidP="004D50CC">
            <w:pPr>
              <w:ind w:firstLine="0"/>
            </w:pPr>
            <w:r>
              <w:t>Harris</w:t>
            </w:r>
          </w:p>
        </w:tc>
        <w:tc>
          <w:tcPr>
            <w:tcW w:w="2179" w:type="dxa"/>
            <w:shd w:val="clear" w:color="auto" w:fill="auto"/>
          </w:tcPr>
          <w:p w14:paraId="3287753A" w14:textId="59BC27C0" w:rsidR="004D50CC" w:rsidRPr="004D50CC" w:rsidRDefault="004D50CC" w:rsidP="004D50CC">
            <w:pPr>
              <w:ind w:firstLine="0"/>
            </w:pPr>
            <w:r>
              <w:t>Hartnett</w:t>
            </w:r>
          </w:p>
        </w:tc>
        <w:tc>
          <w:tcPr>
            <w:tcW w:w="2180" w:type="dxa"/>
            <w:shd w:val="clear" w:color="auto" w:fill="auto"/>
          </w:tcPr>
          <w:p w14:paraId="11A8EF24" w14:textId="224DC918" w:rsidR="004D50CC" w:rsidRPr="004D50CC" w:rsidRDefault="004D50CC" w:rsidP="004D50CC">
            <w:pPr>
              <w:ind w:firstLine="0"/>
            </w:pPr>
            <w:r>
              <w:t>Henegan</w:t>
            </w:r>
          </w:p>
        </w:tc>
      </w:tr>
      <w:tr w:rsidR="004D50CC" w:rsidRPr="004D50CC" w14:paraId="0394BBA4" w14:textId="77777777" w:rsidTr="004D50CC">
        <w:tc>
          <w:tcPr>
            <w:tcW w:w="2179" w:type="dxa"/>
            <w:shd w:val="clear" w:color="auto" w:fill="auto"/>
          </w:tcPr>
          <w:p w14:paraId="079215CE" w14:textId="1D28571E" w:rsidR="004D50CC" w:rsidRPr="004D50CC" w:rsidRDefault="004D50CC" w:rsidP="004D50CC">
            <w:pPr>
              <w:ind w:firstLine="0"/>
            </w:pPr>
            <w:r>
              <w:t>Herbkersman</w:t>
            </w:r>
          </w:p>
        </w:tc>
        <w:tc>
          <w:tcPr>
            <w:tcW w:w="2179" w:type="dxa"/>
            <w:shd w:val="clear" w:color="auto" w:fill="auto"/>
          </w:tcPr>
          <w:p w14:paraId="0A5B314B" w14:textId="2FA2D29F" w:rsidR="004D50CC" w:rsidRPr="004D50CC" w:rsidRDefault="004D50CC" w:rsidP="004D50CC">
            <w:pPr>
              <w:ind w:firstLine="0"/>
            </w:pPr>
            <w:r>
              <w:t>Hewitt</w:t>
            </w:r>
          </w:p>
        </w:tc>
        <w:tc>
          <w:tcPr>
            <w:tcW w:w="2180" w:type="dxa"/>
            <w:shd w:val="clear" w:color="auto" w:fill="auto"/>
          </w:tcPr>
          <w:p w14:paraId="677EB939" w14:textId="1476E47F" w:rsidR="004D50CC" w:rsidRPr="004D50CC" w:rsidRDefault="004D50CC" w:rsidP="004D50CC">
            <w:pPr>
              <w:ind w:firstLine="0"/>
            </w:pPr>
            <w:r>
              <w:t>Hiott</w:t>
            </w:r>
          </w:p>
        </w:tc>
      </w:tr>
      <w:tr w:rsidR="004D50CC" w:rsidRPr="004D50CC" w14:paraId="35CBC6E4" w14:textId="77777777" w:rsidTr="004D50CC">
        <w:tc>
          <w:tcPr>
            <w:tcW w:w="2179" w:type="dxa"/>
            <w:shd w:val="clear" w:color="auto" w:fill="auto"/>
          </w:tcPr>
          <w:p w14:paraId="7BEF46AF" w14:textId="3028A199" w:rsidR="004D50CC" w:rsidRPr="004D50CC" w:rsidRDefault="004D50CC" w:rsidP="004D50CC">
            <w:pPr>
              <w:ind w:firstLine="0"/>
            </w:pPr>
            <w:r>
              <w:t>Hixon</w:t>
            </w:r>
          </w:p>
        </w:tc>
        <w:tc>
          <w:tcPr>
            <w:tcW w:w="2179" w:type="dxa"/>
            <w:shd w:val="clear" w:color="auto" w:fill="auto"/>
          </w:tcPr>
          <w:p w14:paraId="2577AC0D" w14:textId="21CC2CAC" w:rsidR="004D50CC" w:rsidRPr="004D50CC" w:rsidRDefault="004D50CC" w:rsidP="004D50CC">
            <w:pPr>
              <w:ind w:firstLine="0"/>
            </w:pPr>
            <w:r>
              <w:t>Hyde</w:t>
            </w:r>
          </w:p>
        </w:tc>
        <w:tc>
          <w:tcPr>
            <w:tcW w:w="2180" w:type="dxa"/>
            <w:shd w:val="clear" w:color="auto" w:fill="auto"/>
          </w:tcPr>
          <w:p w14:paraId="7B102797" w14:textId="30DA7DE7" w:rsidR="004D50CC" w:rsidRPr="004D50CC" w:rsidRDefault="004D50CC" w:rsidP="004D50CC">
            <w:pPr>
              <w:ind w:firstLine="0"/>
            </w:pPr>
            <w:r>
              <w:t>J. E. Johnson</w:t>
            </w:r>
          </w:p>
        </w:tc>
      </w:tr>
      <w:tr w:rsidR="004D50CC" w:rsidRPr="004D50CC" w14:paraId="396E83E4" w14:textId="77777777" w:rsidTr="004D50CC">
        <w:tc>
          <w:tcPr>
            <w:tcW w:w="2179" w:type="dxa"/>
            <w:shd w:val="clear" w:color="auto" w:fill="auto"/>
          </w:tcPr>
          <w:p w14:paraId="6599D631" w14:textId="491CE255" w:rsidR="004D50CC" w:rsidRPr="004D50CC" w:rsidRDefault="004D50CC" w:rsidP="004D50CC">
            <w:pPr>
              <w:ind w:firstLine="0"/>
            </w:pPr>
            <w:r>
              <w:t>J. L. Johnson</w:t>
            </w:r>
          </w:p>
        </w:tc>
        <w:tc>
          <w:tcPr>
            <w:tcW w:w="2179" w:type="dxa"/>
            <w:shd w:val="clear" w:color="auto" w:fill="auto"/>
          </w:tcPr>
          <w:p w14:paraId="59BB0CEF" w14:textId="7423A16E" w:rsidR="004D50CC" w:rsidRPr="004D50CC" w:rsidRDefault="004D50CC" w:rsidP="004D50CC">
            <w:pPr>
              <w:ind w:firstLine="0"/>
            </w:pPr>
            <w:r>
              <w:t>S. Jones</w:t>
            </w:r>
          </w:p>
        </w:tc>
        <w:tc>
          <w:tcPr>
            <w:tcW w:w="2180" w:type="dxa"/>
            <w:shd w:val="clear" w:color="auto" w:fill="auto"/>
          </w:tcPr>
          <w:p w14:paraId="77EC25AE" w14:textId="15F4EEE7" w:rsidR="004D50CC" w:rsidRPr="004D50CC" w:rsidRDefault="004D50CC" w:rsidP="004D50CC">
            <w:pPr>
              <w:ind w:firstLine="0"/>
            </w:pPr>
            <w:r>
              <w:t>Jordan</w:t>
            </w:r>
          </w:p>
        </w:tc>
      </w:tr>
      <w:tr w:rsidR="004D50CC" w:rsidRPr="004D50CC" w14:paraId="7EAF2BA7" w14:textId="77777777" w:rsidTr="004D50CC">
        <w:tc>
          <w:tcPr>
            <w:tcW w:w="2179" w:type="dxa"/>
            <w:shd w:val="clear" w:color="auto" w:fill="auto"/>
          </w:tcPr>
          <w:p w14:paraId="5FC68915" w14:textId="707DC3CB" w:rsidR="004D50CC" w:rsidRPr="004D50CC" w:rsidRDefault="004D50CC" w:rsidP="004D50CC">
            <w:pPr>
              <w:ind w:firstLine="0"/>
            </w:pPr>
            <w:r>
              <w:t>Kilmartin</w:t>
            </w:r>
          </w:p>
        </w:tc>
        <w:tc>
          <w:tcPr>
            <w:tcW w:w="2179" w:type="dxa"/>
            <w:shd w:val="clear" w:color="auto" w:fill="auto"/>
          </w:tcPr>
          <w:p w14:paraId="5E85E0DD" w14:textId="23CD4593" w:rsidR="004D50CC" w:rsidRPr="004D50CC" w:rsidRDefault="004D50CC" w:rsidP="004D50CC">
            <w:pPr>
              <w:ind w:firstLine="0"/>
            </w:pPr>
            <w:r>
              <w:t>Landing</w:t>
            </w:r>
          </w:p>
        </w:tc>
        <w:tc>
          <w:tcPr>
            <w:tcW w:w="2180" w:type="dxa"/>
            <w:shd w:val="clear" w:color="auto" w:fill="auto"/>
          </w:tcPr>
          <w:p w14:paraId="51107040" w14:textId="14F2D193" w:rsidR="004D50CC" w:rsidRPr="004D50CC" w:rsidRDefault="004D50CC" w:rsidP="004D50CC">
            <w:pPr>
              <w:ind w:firstLine="0"/>
            </w:pPr>
            <w:r>
              <w:t>Lawson</w:t>
            </w:r>
          </w:p>
        </w:tc>
      </w:tr>
      <w:tr w:rsidR="004D50CC" w:rsidRPr="004D50CC" w14:paraId="6EDB9C8B" w14:textId="77777777" w:rsidTr="004D50CC">
        <w:tc>
          <w:tcPr>
            <w:tcW w:w="2179" w:type="dxa"/>
            <w:shd w:val="clear" w:color="auto" w:fill="auto"/>
          </w:tcPr>
          <w:p w14:paraId="212A8ECB" w14:textId="425EBE95" w:rsidR="004D50CC" w:rsidRPr="004D50CC" w:rsidRDefault="004D50CC" w:rsidP="004D50CC">
            <w:pPr>
              <w:ind w:firstLine="0"/>
            </w:pPr>
            <w:r>
              <w:t>Leber</w:t>
            </w:r>
          </w:p>
        </w:tc>
        <w:tc>
          <w:tcPr>
            <w:tcW w:w="2179" w:type="dxa"/>
            <w:shd w:val="clear" w:color="auto" w:fill="auto"/>
          </w:tcPr>
          <w:p w14:paraId="78B4D596" w14:textId="47C22D39" w:rsidR="004D50CC" w:rsidRPr="004D50CC" w:rsidRDefault="004D50CC" w:rsidP="004D50CC">
            <w:pPr>
              <w:ind w:firstLine="0"/>
            </w:pPr>
            <w:r>
              <w:t>Ligon</w:t>
            </w:r>
          </w:p>
        </w:tc>
        <w:tc>
          <w:tcPr>
            <w:tcW w:w="2180" w:type="dxa"/>
            <w:shd w:val="clear" w:color="auto" w:fill="auto"/>
          </w:tcPr>
          <w:p w14:paraId="4C72E582" w14:textId="7F4DCE67" w:rsidR="004D50CC" w:rsidRPr="004D50CC" w:rsidRDefault="004D50CC" w:rsidP="004D50CC">
            <w:pPr>
              <w:ind w:firstLine="0"/>
            </w:pPr>
            <w:r>
              <w:t>Long</w:t>
            </w:r>
          </w:p>
        </w:tc>
      </w:tr>
      <w:tr w:rsidR="004D50CC" w:rsidRPr="004D50CC" w14:paraId="7829AFED" w14:textId="77777777" w:rsidTr="004D50CC">
        <w:tc>
          <w:tcPr>
            <w:tcW w:w="2179" w:type="dxa"/>
            <w:shd w:val="clear" w:color="auto" w:fill="auto"/>
          </w:tcPr>
          <w:p w14:paraId="7A11650C" w14:textId="66F4386E" w:rsidR="004D50CC" w:rsidRPr="004D50CC" w:rsidRDefault="004D50CC" w:rsidP="004D50CC">
            <w:pPr>
              <w:ind w:firstLine="0"/>
            </w:pPr>
            <w:r>
              <w:t>Lowe</w:t>
            </w:r>
          </w:p>
        </w:tc>
        <w:tc>
          <w:tcPr>
            <w:tcW w:w="2179" w:type="dxa"/>
            <w:shd w:val="clear" w:color="auto" w:fill="auto"/>
          </w:tcPr>
          <w:p w14:paraId="085E7493" w14:textId="4225CD45" w:rsidR="004D50CC" w:rsidRPr="004D50CC" w:rsidRDefault="004D50CC" w:rsidP="004D50CC">
            <w:pPr>
              <w:ind w:firstLine="0"/>
            </w:pPr>
            <w:r>
              <w:t>Magnuson</w:t>
            </w:r>
          </w:p>
        </w:tc>
        <w:tc>
          <w:tcPr>
            <w:tcW w:w="2180" w:type="dxa"/>
            <w:shd w:val="clear" w:color="auto" w:fill="auto"/>
          </w:tcPr>
          <w:p w14:paraId="2AAADE94" w14:textId="3F40ACD4" w:rsidR="004D50CC" w:rsidRPr="004D50CC" w:rsidRDefault="004D50CC" w:rsidP="004D50CC">
            <w:pPr>
              <w:ind w:firstLine="0"/>
            </w:pPr>
            <w:r>
              <w:t>McCravy</w:t>
            </w:r>
          </w:p>
        </w:tc>
      </w:tr>
      <w:tr w:rsidR="004D50CC" w:rsidRPr="004D50CC" w14:paraId="43D7C571" w14:textId="77777777" w:rsidTr="004D50CC">
        <w:tc>
          <w:tcPr>
            <w:tcW w:w="2179" w:type="dxa"/>
            <w:shd w:val="clear" w:color="auto" w:fill="auto"/>
          </w:tcPr>
          <w:p w14:paraId="724F00F8" w14:textId="2F3315E9" w:rsidR="004D50CC" w:rsidRPr="004D50CC" w:rsidRDefault="004D50CC" w:rsidP="004D50CC">
            <w:pPr>
              <w:ind w:firstLine="0"/>
            </w:pPr>
            <w:r>
              <w:t>McGinnis</w:t>
            </w:r>
          </w:p>
        </w:tc>
        <w:tc>
          <w:tcPr>
            <w:tcW w:w="2179" w:type="dxa"/>
            <w:shd w:val="clear" w:color="auto" w:fill="auto"/>
          </w:tcPr>
          <w:p w14:paraId="5BE51D42" w14:textId="55DC5DC4" w:rsidR="004D50CC" w:rsidRPr="004D50CC" w:rsidRDefault="004D50CC" w:rsidP="004D50CC">
            <w:pPr>
              <w:ind w:firstLine="0"/>
            </w:pPr>
            <w:r>
              <w:t>Mitchell</w:t>
            </w:r>
          </w:p>
        </w:tc>
        <w:tc>
          <w:tcPr>
            <w:tcW w:w="2180" w:type="dxa"/>
            <w:shd w:val="clear" w:color="auto" w:fill="auto"/>
          </w:tcPr>
          <w:p w14:paraId="7FA04DDB" w14:textId="0206050B" w:rsidR="004D50CC" w:rsidRPr="004D50CC" w:rsidRDefault="004D50CC" w:rsidP="004D50CC">
            <w:pPr>
              <w:ind w:firstLine="0"/>
            </w:pPr>
            <w:r>
              <w:t>J. Moore</w:t>
            </w:r>
          </w:p>
        </w:tc>
      </w:tr>
      <w:tr w:rsidR="004D50CC" w:rsidRPr="004D50CC" w14:paraId="015991C7" w14:textId="77777777" w:rsidTr="004D50CC">
        <w:tc>
          <w:tcPr>
            <w:tcW w:w="2179" w:type="dxa"/>
            <w:shd w:val="clear" w:color="auto" w:fill="auto"/>
          </w:tcPr>
          <w:p w14:paraId="47BE55B2" w14:textId="3BFC2C7F" w:rsidR="004D50CC" w:rsidRPr="004D50CC" w:rsidRDefault="004D50CC" w:rsidP="004D50CC">
            <w:pPr>
              <w:ind w:firstLine="0"/>
            </w:pPr>
            <w:r>
              <w:t>T. Moore</w:t>
            </w:r>
          </w:p>
        </w:tc>
        <w:tc>
          <w:tcPr>
            <w:tcW w:w="2179" w:type="dxa"/>
            <w:shd w:val="clear" w:color="auto" w:fill="auto"/>
          </w:tcPr>
          <w:p w14:paraId="6BEA58BD" w14:textId="5443D223" w:rsidR="004D50CC" w:rsidRPr="004D50CC" w:rsidRDefault="004D50CC" w:rsidP="004D50CC">
            <w:pPr>
              <w:ind w:firstLine="0"/>
            </w:pPr>
            <w:r>
              <w:t>A. M. Morgan</w:t>
            </w:r>
          </w:p>
        </w:tc>
        <w:tc>
          <w:tcPr>
            <w:tcW w:w="2180" w:type="dxa"/>
            <w:shd w:val="clear" w:color="auto" w:fill="auto"/>
          </w:tcPr>
          <w:p w14:paraId="185B4B04" w14:textId="48E17CEE" w:rsidR="004D50CC" w:rsidRPr="004D50CC" w:rsidRDefault="004D50CC" w:rsidP="004D50CC">
            <w:pPr>
              <w:ind w:firstLine="0"/>
            </w:pPr>
            <w:r>
              <w:t>T. A. Morgan</w:t>
            </w:r>
          </w:p>
        </w:tc>
      </w:tr>
      <w:tr w:rsidR="004D50CC" w:rsidRPr="004D50CC" w14:paraId="0D35B900" w14:textId="77777777" w:rsidTr="004D50CC">
        <w:tc>
          <w:tcPr>
            <w:tcW w:w="2179" w:type="dxa"/>
            <w:shd w:val="clear" w:color="auto" w:fill="auto"/>
          </w:tcPr>
          <w:p w14:paraId="643A310B" w14:textId="0D8285BD" w:rsidR="004D50CC" w:rsidRPr="004D50CC" w:rsidRDefault="004D50CC" w:rsidP="004D50CC">
            <w:pPr>
              <w:ind w:firstLine="0"/>
            </w:pPr>
            <w:r>
              <w:t>Murphy</w:t>
            </w:r>
          </w:p>
        </w:tc>
        <w:tc>
          <w:tcPr>
            <w:tcW w:w="2179" w:type="dxa"/>
            <w:shd w:val="clear" w:color="auto" w:fill="auto"/>
          </w:tcPr>
          <w:p w14:paraId="27786437" w14:textId="63515DE1" w:rsidR="004D50CC" w:rsidRPr="004D50CC" w:rsidRDefault="004D50CC" w:rsidP="004D50CC">
            <w:pPr>
              <w:ind w:firstLine="0"/>
            </w:pPr>
            <w:r>
              <w:t>Neese</w:t>
            </w:r>
          </w:p>
        </w:tc>
        <w:tc>
          <w:tcPr>
            <w:tcW w:w="2180" w:type="dxa"/>
            <w:shd w:val="clear" w:color="auto" w:fill="auto"/>
          </w:tcPr>
          <w:p w14:paraId="50A96287" w14:textId="438B5FBF" w:rsidR="004D50CC" w:rsidRPr="004D50CC" w:rsidRDefault="004D50CC" w:rsidP="004D50CC">
            <w:pPr>
              <w:ind w:firstLine="0"/>
            </w:pPr>
            <w:r>
              <w:t>B. Newton</w:t>
            </w:r>
          </w:p>
        </w:tc>
      </w:tr>
      <w:tr w:rsidR="004D50CC" w:rsidRPr="004D50CC" w14:paraId="7E969604" w14:textId="77777777" w:rsidTr="004D50CC">
        <w:tc>
          <w:tcPr>
            <w:tcW w:w="2179" w:type="dxa"/>
            <w:shd w:val="clear" w:color="auto" w:fill="auto"/>
          </w:tcPr>
          <w:p w14:paraId="6106F450" w14:textId="54E50883" w:rsidR="004D50CC" w:rsidRPr="004D50CC" w:rsidRDefault="004D50CC" w:rsidP="004D50CC">
            <w:pPr>
              <w:ind w:firstLine="0"/>
            </w:pPr>
            <w:r>
              <w:t>W. Newton</w:t>
            </w:r>
          </w:p>
        </w:tc>
        <w:tc>
          <w:tcPr>
            <w:tcW w:w="2179" w:type="dxa"/>
            <w:shd w:val="clear" w:color="auto" w:fill="auto"/>
          </w:tcPr>
          <w:p w14:paraId="62D78D8F" w14:textId="71847988" w:rsidR="004D50CC" w:rsidRPr="004D50CC" w:rsidRDefault="004D50CC" w:rsidP="004D50CC">
            <w:pPr>
              <w:ind w:firstLine="0"/>
            </w:pPr>
            <w:r>
              <w:t>Nutt</w:t>
            </w:r>
          </w:p>
        </w:tc>
        <w:tc>
          <w:tcPr>
            <w:tcW w:w="2180" w:type="dxa"/>
            <w:shd w:val="clear" w:color="auto" w:fill="auto"/>
          </w:tcPr>
          <w:p w14:paraId="025E8164" w14:textId="02373E7C" w:rsidR="004D50CC" w:rsidRPr="004D50CC" w:rsidRDefault="004D50CC" w:rsidP="004D50CC">
            <w:pPr>
              <w:ind w:firstLine="0"/>
            </w:pPr>
            <w:r>
              <w:t>O'Neal</w:t>
            </w:r>
          </w:p>
        </w:tc>
      </w:tr>
      <w:tr w:rsidR="004D50CC" w:rsidRPr="004D50CC" w14:paraId="4A5F7BA5" w14:textId="77777777" w:rsidTr="004D50CC">
        <w:tc>
          <w:tcPr>
            <w:tcW w:w="2179" w:type="dxa"/>
            <w:shd w:val="clear" w:color="auto" w:fill="auto"/>
          </w:tcPr>
          <w:p w14:paraId="72061C9A" w14:textId="1C64DA10" w:rsidR="004D50CC" w:rsidRPr="004D50CC" w:rsidRDefault="004D50CC" w:rsidP="004D50CC">
            <w:pPr>
              <w:ind w:firstLine="0"/>
            </w:pPr>
            <w:r>
              <w:t>Oremus</w:t>
            </w:r>
          </w:p>
        </w:tc>
        <w:tc>
          <w:tcPr>
            <w:tcW w:w="2179" w:type="dxa"/>
            <w:shd w:val="clear" w:color="auto" w:fill="auto"/>
          </w:tcPr>
          <w:p w14:paraId="6F84282B" w14:textId="640E6870" w:rsidR="004D50CC" w:rsidRPr="004D50CC" w:rsidRDefault="004D50CC" w:rsidP="004D50CC">
            <w:pPr>
              <w:ind w:firstLine="0"/>
            </w:pPr>
            <w:r>
              <w:t>Pace</w:t>
            </w:r>
          </w:p>
        </w:tc>
        <w:tc>
          <w:tcPr>
            <w:tcW w:w="2180" w:type="dxa"/>
            <w:shd w:val="clear" w:color="auto" w:fill="auto"/>
          </w:tcPr>
          <w:p w14:paraId="3C05ECF0" w14:textId="17C96C41" w:rsidR="004D50CC" w:rsidRPr="004D50CC" w:rsidRDefault="004D50CC" w:rsidP="004D50CC">
            <w:pPr>
              <w:ind w:firstLine="0"/>
            </w:pPr>
            <w:r>
              <w:t>Pope</w:t>
            </w:r>
          </w:p>
        </w:tc>
      </w:tr>
      <w:tr w:rsidR="004D50CC" w:rsidRPr="004D50CC" w14:paraId="14B114CF" w14:textId="77777777" w:rsidTr="004D50CC">
        <w:tc>
          <w:tcPr>
            <w:tcW w:w="2179" w:type="dxa"/>
            <w:shd w:val="clear" w:color="auto" w:fill="auto"/>
          </w:tcPr>
          <w:p w14:paraId="4C173538" w14:textId="254AABBE" w:rsidR="004D50CC" w:rsidRPr="004D50CC" w:rsidRDefault="004D50CC" w:rsidP="004D50CC">
            <w:pPr>
              <w:ind w:firstLine="0"/>
            </w:pPr>
            <w:r>
              <w:t>Robbins</w:t>
            </w:r>
          </w:p>
        </w:tc>
        <w:tc>
          <w:tcPr>
            <w:tcW w:w="2179" w:type="dxa"/>
            <w:shd w:val="clear" w:color="auto" w:fill="auto"/>
          </w:tcPr>
          <w:p w14:paraId="31617BBD" w14:textId="3CAB5F5B" w:rsidR="004D50CC" w:rsidRPr="004D50CC" w:rsidRDefault="004D50CC" w:rsidP="004D50CC">
            <w:pPr>
              <w:ind w:firstLine="0"/>
            </w:pPr>
            <w:r>
              <w:t>Sandifer</w:t>
            </w:r>
          </w:p>
        </w:tc>
        <w:tc>
          <w:tcPr>
            <w:tcW w:w="2180" w:type="dxa"/>
            <w:shd w:val="clear" w:color="auto" w:fill="auto"/>
          </w:tcPr>
          <w:p w14:paraId="03D4C5B3" w14:textId="1575FCE7" w:rsidR="004D50CC" w:rsidRPr="004D50CC" w:rsidRDefault="004D50CC" w:rsidP="004D50CC">
            <w:pPr>
              <w:ind w:firstLine="0"/>
            </w:pPr>
            <w:r>
              <w:t>Schuessler</w:t>
            </w:r>
          </w:p>
        </w:tc>
      </w:tr>
      <w:tr w:rsidR="004D50CC" w:rsidRPr="004D50CC" w14:paraId="1F5F1CBC" w14:textId="77777777" w:rsidTr="004D50CC">
        <w:tc>
          <w:tcPr>
            <w:tcW w:w="2179" w:type="dxa"/>
            <w:shd w:val="clear" w:color="auto" w:fill="auto"/>
          </w:tcPr>
          <w:p w14:paraId="68780630" w14:textId="6A73F166" w:rsidR="004D50CC" w:rsidRPr="004D50CC" w:rsidRDefault="004D50CC" w:rsidP="004D50CC">
            <w:pPr>
              <w:ind w:firstLine="0"/>
            </w:pPr>
            <w:r>
              <w:t>Sessions</w:t>
            </w:r>
          </w:p>
        </w:tc>
        <w:tc>
          <w:tcPr>
            <w:tcW w:w="2179" w:type="dxa"/>
            <w:shd w:val="clear" w:color="auto" w:fill="auto"/>
          </w:tcPr>
          <w:p w14:paraId="5F925A18" w14:textId="7D00BAD4" w:rsidR="004D50CC" w:rsidRPr="004D50CC" w:rsidRDefault="004D50CC" w:rsidP="004D50CC">
            <w:pPr>
              <w:ind w:firstLine="0"/>
            </w:pPr>
            <w:r>
              <w:t>G. M. Smith</w:t>
            </w:r>
          </w:p>
        </w:tc>
        <w:tc>
          <w:tcPr>
            <w:tcW w:w="2180" w:type="dxa"/>
            <w:shd w:val="clear" w:color="auto" w:fill="auto"/>
          </w:tcPr>
          <w:p w14:paraId="0C9731D3" w14:textId="200C62FC" w:rsidR="004D50CC" w:rsidRPr="004D50CC" w:rsidRDefault="004D50CC" w:rsidP="004D50CC">
            <w:pPr>
              <w:ind w:firstLine="0"/>
            </w:pPr>
            <w:r>
              <w:t>M. M. Smith</w:t>
            </w:r>
          </w:p>
        </w:tc>
      </w:tr>
      <w:tr w:rsidR="004D50CC" w:rsidRPr="004D50CC" w14:paraId="3B0813D5" w14:textId="77777777" w:rsidTr="004D50CC">
        <w:tc>
          <w:tcPr>
            <w:tcW w:w="2179" w:type="dxa"/>
            <w:shd w:val="clear" w:color="auto" w:fill="auto"/>
          </w:tcPr>
          <w:p w14:paraId="1EDE0ACD" w14:textId="163E1CB7" w:rsidR="004D50CC" w:rsidRPr="004D50CC" w:rsidRDefault="004D50CC" w:rsidP="004D50CC">
            <w:pPr>
              <w:ind w:firstLine="0"/>
            </w:pPr>
            <w:r>
              <w:t>Stavrinakis</w:t>
            </w:r>
          </w:p>
        </w:tc>
        <w:tc>
          <w:tcPr>
            <w:tcW w:w="2179" w:type="dxa"/>
            <w:shd w:val="clear" w:color="auto" w:fill="auto"/>
          </w:tcPr>
          <w:p w14:paraId="47511E48" w14:textId="67E050AD" w:rsidR="004D50CC" w:rsidRPr="004D50CC" w:rsidRDefault="004D50CC" w:rsidP="004D50CC">
            <w:pPr>
              <w:ind w:firstLine="0"/>
            </w:pPr>
            <w:r>
              <w:t>Taylor</w:t>
            </w:r>
          </w:p>
        </w:tc>
        <w:tc>
          <w:tcPr>
            <w:tcW w:w="2180" w:type="dxa"/>
            <w:shd w:val="clear" w:color="auto" w:fill="auto"/>
          </w:tcPr>
          <w:p w14:paraId="0E0398C2" w14:textId="2383DF88" w:rsidR="004D50CC" w:rsidRPr="004D50CC" w:rsidRDefault="004D50CC" w:rsidP="004D50CC">
            <w:pPr>
              <w:ind w:firstLine="0"/>
            </w:pPr>
            <w:r>
              <w:t>Thayer</w:t>
            </w:r>
          </w:p>
        </w:tc>
      </w:tr>
      <w:tr w:rsidR="004D50CC" w:rsidRPr="004D50CC" w14:paraId="30FD76A6" w14:textId="77777777" w:rsidTr="004D50CC">
        <w:tc>
          <w:tcPr>
            <w:tcW w:w="2179" w:type="dxa"/>
            <w:shd w:val="clear" w:color="auto" w:fill="auto"/>
          </w:tcPr>
          <w:p w14:paraId="3FEDA58D" w14:textId="1523205A" w:rsidR="004D50CC" w:rsidRPr="004D50CC" w:rsidRDefault="004D50CC" w:rsidP="004D50CC">
            <w:pPr>
              <w:ind w:firstLine="0"/>
            </w:pPr>
            <w:r>
              <w:t>Trantham</w:t>
            </w:r>
          </w:p>
        </w:tc>
        <w:tc>
          <w:tcPr>
            <w:tcW w:w="2179" w:type="dxa"/>
            <w:shd w:val="clear" w:color="auto" w:fill="auto"/>
          </w:tcPr>
          <w:p w14:paraId="1AF4DD87" w14:textId="7F9CDC28" w:rsidR="004D50CC" w:rsidRPr="004D50CC" w:rsidRDefault="004D50CC" w:rsidP="004D50CC">
            <w:pPr>
              <w:ind w:firstLine="0"/>
            </w:pPr>
            <w:r>
              <w:t>Vaughan</w:t>
            </w:r>
          </w:p>
        </w:tc>
        <w:tc>
          <w:tcPr>
            <w:tcW w:w="2180" w:type="dxa"/>
            <w:shd w:val="clear" w:color="auto" w:fill="auto"/>
          </w:tcPr>
          <w:p w14:paraId="3EE34C93" w14:textId="3FB6E4F7" w:rsidR="004D50CC" w:rsidRPr="004D50CC" w:rsidRDefault="004D50CC" w:rsidP="004D50CC">
            <w:pPr>
              <w:ind w:firstLine="0"/>
            </w:pPr>
            <w:r>
              <w:t>West</w:t>
            </w:r>
          </w:p>
        </w:tc>
      </w:tr>
      <w:tr w:rsidR="004D50CC" w:rsidRPr="004D50CC" w14:paraId="6C2177D7" w14:textId="77777777" w:rsidTr="004D50CC">
        <w:tc>
          <w:tcPr>
            <w:tcW w:w="2179" w:type="dxa"/>
            <w:shd w:val="clear" w:color="auto" w:fill="auto"/>
          </w:tcPr>
          <w:p w14:paraId="06BD9094" w14:textId="667AAA13" w:rsidR="004D50CC" w:rsidRPr="004D50CC" w:rsidRDefault="004D50CC" w:rsidP="004D50CC">
            <w:pPr>
              <w:ind w:firstLine="0"/>
            </w:pPr>
            <w:r>
              <w:t>Wetmore</w:t>
            </w:r>
          </w:p>
        </w:tc>
        <w:tc>
          <w:tcPr>
            <w:tcW w:w="2179" w:type="dxa"/>
            <w:shd w:val="clear" w:color="auto" w:fill="auto"/>
          </w:tcPr>
          <w:p w14:paraId="3160422D" w14:textId="0ADB8CA6" w:rsidR="004D50CC" w:rsidRPr="004D50CC" w:rsidRDefault="004D50CC" w:rsidP="004D50CC">
            <w:pPr>
              <w:ind w:firstLine="0"/>
            </w:pPr>
            <w:r>
              <w:t>White</w:t>
            </w:r>
          </w:p>
        </w:tc>
        <w:tc>
          <w:tcPr>
            <w:tcW w:w="2180" w:type="dxa"/>
            <w:shd w:val="clear" w:color="auto" w:fill="auto"/>
          </w:tcPr>
          <w:p w14:paraId="54D78BF7" w14:textId="23AF6571" w:rsidR="004D50CC" w:rsidRPr="004D50CC" w:rsidRDefault="004D50CC" w:rsidP="004D50CC">
            <w:pPr>
              <w:ind w:firstLine="0"/>
            </w:pPr>
            <w:r>
              <w:t>Whitmire</w:t>
            </w:r>
          </w:p>
        </w:tc>
      </w:tr>
      <w:tr w:rsidR="004D50CC" w:rsidRPr="004D50CC" w14:paraId="284EADFE" w14:textId="77777777" w:rsidTr="004D50CC">
        <w:tc>
          <w:tcPr>
            <w:tcW w:w="2179" w:type="dxa"/>
            <w:shd w:val="clear" w:color="auto" w:fill="auto"/>
          </w:tcPr>
          <w:p w14:paraId="5AFF6FA3" w14:textId="1AD36F2D" w:rsidR="004D50CC" w:rsidRPr="004D50CC" w:rsidRDefault="004D50CC" w:rsidP="004D50CC">
            <w:pPr>
              <w:keepNext/>
              <w:ind w:firstLine="0"/>
            </w:pPr>
            <w:r>
              <w:t>Williams</w:t>
            </w:r>
          </w:p>
        </w:tc>
        <w:tc>
          <w:tcPr>
            <w:tcW w:w="2179" w:type="dxa"/>
            <w:shd w:val="clear" w:color="auto" w:fill="auto"/>
          </w:tcPr>
          <w:p w14:paraId="146A95DC" w14:textId="3C5CE3FE" w:rsidR="004D50CC" w:rsidRPr="004D50CC" w:rsidRDefault="004D50CC" w:rsidP="004D50CC">
            <w:pPr>
              <w:keepNext/>
              <w:ind w:firstLine="0"/>
            </w:pPr>
            <w:r>
              <w:t>Willis</w:t>
            </w:r>
          </w:p>
        </w:tc>
        <w:tc>
          <w:tcPr>
            <w:tcW w:w="2180" w:type="dxa"/>
            <w:shd w:val="clear" w:color="auto" w:fill="auto"/>
          </w:tcPr>
          <w:p w14:paraId="5803E400" w14:textId="52A36E86" w:rsidR="004D50CC" w:rsidRPr="004D50CC" w:rsidRDefault="004D50CC" w:rsidP="004D50CC">
            <w:pPr>
              <w:keepNext/>
              <w:ind w:firstLine="0"/>
            </w:pPr>
            <w:r>
              <w:t>Wooten</w:t>
            </w:r>
          </w:p>
        </w:tc>
      </w:tr>
      <w:tr w:rsidR="004D50CC" w:rsidRPr="004D50CC" w14:paraId="0C264AD6" w14:textId="77777777" w:rsidTr="004D50CC">
        <w:tc>
          <w:tcPr>
            <w:tcW w:w="2179" w:type="dxa"/>
            <w:shd w:val="clear" w:color="auto" w:fill="auto"/>
          </w:tcPr>
          <w:p w14:paraId="6D75A284" w14:textId="62D3F00E" w:rsidR="004D50CC" w:rsidRPr="004D50CC" w:rsidRDefault="004D50CC" w:rsidP="004D50CC">
            <w:pPr>
              <w:keepNext/>
              <w:ind w:firstLine="0"/>
            </w:pPr>
            <w:r>
              <w:t>Yow</w:t>
            </w:r>
          </w:p>
        </w:tc>
        <w:tc>
          <w:tcPr>
            <w:tcW w:w="2179" w:type="dxa"/>
            <w:shd w:val="clear" w:color="auto" w:fill="auto"/>
          </w:tcPr>
          <w:p w14:paraId="54E89976" w14:textId="77777777" w:rsidR="004D50CC" w:rsidRPr="004D50CC" w:rsidRDefault="004D50CC" w:rsidP="004D50CC">
            <w:pPr>
              <w:keepNext/>
              <w:ind w:firstLine="0"/>
            </w:pPr>
          </w:p>
        </w:tc>
        <w:tc>
          <w:tcPr>
            <w:tcW w:w="2180" w:type="dxa"/>
            <w:shd w:val="clear" w:color="auto" w:fill="auto"/>
          </w:tcPr>
          <w:p w14:paraId="7A543947" w14:textId="77777777" w:rsidR="004D50CC" w:rsidRPr="004D50CC" w:rsidRDefault="004D50CC" w:rsidP="004D50CC">
            <w:pPr>
              <w:keepNext/>
              <w:ind w:firstLine="0"/>
            </w:pPr>
          </w:p>
        </w:tc>
      </w:tr>
    </w:tbl>
    <w:p w14:paraId="4C7FDD76" w14:textId="77777777" w:rsidR="004D50CC" w:rsidRDefault="004D50CC" w:rsidP="004D50CC"/>
    <w:p w14:paraId="39716E3F" w14:textId="5827D0FA" w:rsidR="004D50CC" w:rsidRDefault="004D50CC" w:rsidP="004D50CC">
      <w:pPr>
        <w:jc w:val="center"/>
        <w:rPr>
          <w:b/>
        </w:rPr>
      </w:pPr>
      <w:r w:rsidRPr="004D50CC">
        <w:rPr>
          <w:b/>
        </w:rPr>
        <w:t>Total--91</w:t>
      </w:r>
    </w:p>
    <w:p w14:paraId="0A88D99F" w14:textId="3F115139" w:rsidR="004D50CC" w:rsidRDefault="004D50CC" w:rsidP="004D50CC">
      <w:pPr>
        <w:jc w:val="center"/>
        <w:rPr>
          <w:b/>
        </w:rPr>
      </w:pPr>
    </w:p>
    <w:p w14:paraId="29617C42" w14:textId="77777777" w:rsidR="004D50CC" w:rsidRDefault="004D50CC" w:rsidP="004D50CC">
      <w:pPr>
        <w:ind w:firstLine="0"/>
      </w:pPr>
      <w:r w:rsidRPr="004D50C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50CC" w:rsidRPr="004D50CC" w14:paraId="611AC7D2" w14:textId="77777777" w:rsidTr="004D50CC">
        <w:tc>
          <w:tcPr>
            <w:tcW w:w="2179" w:type="dxa"/>
            <w:shd w:val="clear" w:color="auto" w:fill="auto"/>
          </w:tcPr>
          <w:p w14:paraId="312874F9" w14:textId="17A3749C" w:rsidR="004D50CC" w:rsidRPr="004D50CC" w:rsidRDefault="004D50CC" w:rsidP="004D50CC">
            <w:pPr>
              <w:keepNext/>
              <w:ind w:firstLine="0"/>
            </w:pPr>
            <w:r>
              <w:t>Anderson</w:t>
            </w:r>
          </w:p>
        </w:tc>
        <w:tc>
          <w:tcPr>
            <w:tcW w:w="2179" w:type="dxa"/>
            <w:shd w:val="clear" w:color="auto" w:fill="auto"/>
          </w:tcPr>
          <w:p w14:paraId="781C4274" w14:textId="74BD50B9" w:rsidR="004D50CC" w:rsidRPr="004D50CC" w:rsidRDefault="004D50CC" w:rsidP="004D50CC">
            <w:pPr>
              <w:keepNext/>
              <w:ind w:firstLine="0"/>
            </w:pPr>
            <w:r>
              <w:t>Atkinson</w:t>
            </w:r>
          </w:p>
        </w:tc>
        <w:tc>
          <w:tcPr>
            <w:tcW w:w="2180" w:type="dxa"/>
            <w:shd w:val="clear" w:color="auto" w:fill="auto"/>
          </w:tcPr>
          <w:p w14:paraId="6F2E5FB6" w14:textId="1DCEB10F" w:rsidR="004D50CC" w:rsidRPr="004D50CC" w:rsidRDefault="004D50CC" w:rsidP="004D50CC">
            <w:pPr>
              <w:keepNext/>
              <w:ind w:firstLine="0"/>
            </w:pPr>
            <w:r>
              <w:t>Bamberg</w:t>
            </w:r>
          </w:p>
        </w:tc>
      </w:tr>
      <w:tr w:rsidR="004D50CC" w:rsidRPr="004D50CC" w14:paraId="302E2578" w14:textId="77777777" w:rsidTr="004D50CC">
        <w:tc>
          <w:tcPr>
            <w:tcW w:w="2179" w:type="dxa"/>
            <w:shd w:val="clear" w:color="auto" w:fill="auto"/>
          </w:tcPr>
          <w:p w14:paraId="5B70A31F" w14:textId="1D6B5D00" w:rsidR="004D50CC" w:rsidRPr="004D50CC" w:rsidRDefault="004D50CC" w:rsidP="004D50CC">
            <w:pPr>
              <w:ind w:firstLine="0"/>
            </w:pPr>
            <w:r>
              <w:t>Bauer</w:t>
            </w:r>
          </w:p>
        </w:tc>
        <w:tc>
          <w:tcPr>
            <w:tcW w:w="2179" w:type="dxa"/>
            <w:shd w:val="clear" w:color="auto" w:fill="auto"/>
          </w:tcPr>
          <w:p w14:paraId="0B2EC251" w14:textId="3ADB8697" w:rsidR="004D50CC" w:rsidRPr="004D50CC" w:rsidRDefault="004D50CC" w:rsidP="004D50CC">
            <w:pPr>
              <w:ind w:firstLine="0"/>
            </w:pPr>
            <w:r>
              <w:t>Bernstein</w:t>
            </w:r>
          </w:p>
        </w:tc>
        <w:tc>
          <w:tcPr>
            <w:tcW w:w="2180" w:type="dxa"/>
            <w:shd w:val="clear" w:color="auto" w:fill="auto"/>
          </w:tcPr>
          <w:p w14:paraId="1BE1600A" w14:textId="12C73489" w:rsidR="004D50CC" w:rsidRPr="004D50CC" w:rsidRDefault="004D50CC" w:rsidP="004D50CC">
            <w:pPr>
              <w:ind w:firstLine="0"/>
            </w:pPr>
            <w:r>
              <w:t>Cobb-Hunter</w:t>
            </w:r>
          </w:p>
        </w:tc>
      </w:tr>
      <w:tr w:rsidR="004D50CC" w:rsidRPr="004D50CC" w14:paraId="691609B3" w14:textId="77777777" w:rsidTr="004D50CC">
        <w:tc>
          <w:tcPr>
            <w:tcW w:w="2179" w:type="dxa"/>
            <w:shd w:val="clear" w:color="auto" w:fill="auto"/>
          </w:tcPr>
          <w:p w14:paraId="75602B28" w14:textId="7F3731E6" w:rsidR="004D50CC" w:rsidRPr="004D50CC" w:rsidRDefault="004D50CC" w:rsidP="004D50CC">
            <w:pPr>
              <w:ind w:firstLine="0"/>
            </w:pPr>
            <w:r>
              <w:t>Dillard</w:t>
            </w:r>
          </w:p>
        </w:tc>
        <w:tc>
          <w:tcPr>
            <w:tcW w:w="2179" w:type="dxa"/>
            <w:shd w:val="clear" w:color="auto" w:fill="auto"/>
          </w:tcPr>
          <w:p w14:paraId="05649113" w14:textId="0382455C" w:rsidR="004D50CC" w:rsidRPr="004D50CC" w:rsidRDefault="004D50CC" w:rsidP="004D50CC">
            <w:pPr>
              <w:ind w:firstLine="0"/>
            </w:pPr>
            <w:r>
              <w:t>Felder</w:t>
            </w:r>
          </w:p>
        </w:tc>
        <w:tc>
          <w:tcPr>
            <w:tcW w:w="2180" w:type="dxa"/>
            <w:shd w:val="clear" w:color="auto" w:fill="auto"/>
          </w:tcPr>
          <w:p w14:paraId="7E1E3CF9" w14:textId="37AB9731" w:rsidR="004D50CC" w:rsidRPr="004D50CC" w:rsidRDefault="004D50CC" w:rsidP="004D50CC">
            <w:pPr>
              <w:ind w:firstLine="0"/>
            </w:pPr>
            <w:r>
              <w:t>Gilliard</w:t>
            </w:r>
          </w:p>
        </w:tc>
      </w:tr>
      <w:tr w:rsidR="004D50CC" w:rsidRPr="004D50CC" w14:paraId="0C2D7BB9" w14:textId="77777777" w:rsidTr="004D50CC">
        <w:tc>
          <w:tcPr>
            <w:tcW w:w="2179" w:type="dxa"/>
            <w:shd w:val="clear" w:color="auto" w:fill="auto"/>
          </w:tcPr>
          <w:p w14:paraId="0D7F11F0" w14:textId="4CD3F231" w:rsidR="004D50CC" w:rsidRPr="004D50CC" w:rsidRDefault="004D50CC" w:rsidP="004D50CC">
            <w:pPr>
              <w:ind w:firstLine="0"/>
            </w:pPr>
            <w:r>
              <w:t>Hart</w:t>
            </w:r>
          </w:p>
        </w:tc>
        <w:tc>
          <w:tcPr>
            <w:tcW w:w="2179" w:type="dxa"/>
            <w:shd w:val="clear" w:color="auto" w:fill="auto"/>
          </w:tcPr>
          <w:p w14:paraId="5EDFEBF8" w14:textId="79FF0EE6" w:rsidR="004D50CC" w:rsidRPr="004D50CC" w:rsidRDefault="004D50CC" w:rsidP="004D50CC">
            <w:pPr>
              <w:ind w:firstLine="0"/>
            </w:pPr>
            <w:r>
              <w:t>Jefferson</w:t>
            </w:r>
          </w:p>
        </w:tc>
        <w:tc>
          <w:tcPr>
            <w:tcW w:w="2180" w:type="dxa"/>
            <w:shd w:val="clear" w:color="auto" w:fill="auto"/>
          </w:tcPr>
          <w:p w14:paraId="4F6C6362" w14:textId="48EB8A3C" w:rsidR="004D50CC" w:rsidRPr="004D50CC" w:rsidRDefault="004D50CC" w:rsidP="004D50CC">
            <w:pPr>
              <w:ind w:firstLine="0"/>
            </w:pPr>
            <w:r>
              <w:t>W. Jones</w:t>
            </w:r>
          </w:p>
        </w:tc>
      </w:tr>
      <w:tr w:rsidR="004D50CC" w:rsidRPr="004D50CC" w14:paraId="1D32A1B5" w14:textId="77777777" w:rsidTr="004D50CC">
        <w:tc>
          <w:tcPr>
            <w:tcW w:w="2179" w:type="dxa"/>
            <w:shd w:val="clear" w:color="auto" w:fill="auto"/>
          </w:tcPr>
          <w:p w14:paraId="47F028DF" w14:textId="0F23033B" w:rsidR="004D50CC" w:rsidRPr="004D50CC" w:rsidRDefault="004D50CC" w:rsidP="004D50CC">
            <w:pPr>
              <w:ind w:firstLine="0"/>
            </w:pPr>
            <w:r>
              <w:t>King</w:t>
            </w:r>
          </w:p>
        </w:tc>
        <w:tc>
          <w:tcPr>
            <w:tcW w:w="2179" w:type="dxa"/>
            <w:shd w:val="clear" w:color="auto" w:fill="auto"/>
          </w:tcPr>
          <w:p w14:paraId="635CC37C" w14:textId="4D3FA355" w:rsidR="004D50CC" w:rsidRPr="004D50CC" w:rsidRDefault="004D50CC" w:rsidP="004D50CC">
            <w:pPr>
              <w:ind w:firstLine="0"/>
            </w:pPr>
            <w:r>
              <w:t>Kirby</w:t>
            </w:r>
          </w:p>
        </w:tc>
        <w:tc>
          <w:tcPr>
            <w:tcW w:w="2180" w:type="dxa"/>
            <w:shd w:val="clear" w:color="auto" w:fill="auto"/>
          </w:tcPr>
          <w:p w14:paraId="78C44908" w14:textId="1D69D6DD" w:rsidR="004D50CC" w:rsidRPr="004D50CC" w:rsidRDefault="004D50CC" w:rsidP="004D50CC">
            <w:pPr>
              <w:ind w:firstLine="0"/>
            </w:pPr>
            <w:r>
              <w:t>McDaniel</w:t>
            </w:r>
          </w:p>
        </w:tc>
      </w:tr>
      <w:tr w:rsidR="004D50CC" w:rsidRPr="004D50CC" w14:paraId="5274563A" w14:textId="77777777" w:rsidTr="004D50CC">
        <w:tc>
          <w:tcPr>
            <w:tcW w:w="2179" w:type="dxa"/>
            <w:shd w:val="clear" w:color="auto" w:fill="auto"/>
          </w:tcPr>
          <w:p w14:paraId="3A726283" w14:textId="00648DBE" w:rsidR="004D50CC" w:rsidRPr="004D50CC" w:rsidRDefault="004D50CC" w:rsidP="004D50CC">
            <w:pPr>
              <w:ind w:firstLine="0"/>
            </w:pPr>
            <w:r>
              <w:t>Moss</w:t>
            </w:r>
          </w:p>
        </w:tc>
        <w:tc>
          <w:tcPr>
            <w:tcW w:w="2179" w:type="dxa"/>
            <w:shd w:val="clear" w:color="auto" w:fill="auto"/>
          </w:tcPr>
          <w:p w14:paraId="513A198D" w14:textId="2C9E6101" w:rsidR="004D50CC" w:rsidRPr="004D50CC" w:rsidRDefault="004D50CC" w:rsidP="004D50CC">
            <w:pPr>
              <w:ind w:firstLine="0"/>
            </w:pPr>
            <w:r>
              <w:t>Ott</w:t>
            </w:r>
          </w:p>
        </w:tc>
        <w:tc>
          <w:tcPr>
            <w:tcW w:w="2180" w:type="dxa"/>
            <w:shd w:val="clear" w:color="auto" w:fill="auto"/>
          </w:tcPr>
          <w:p w14:paraId="3CF30785" w14:textId="52FC38EF" w:rsidR="004D50CC" w:rsidRPr="004D50CC" w:rsidRDefault="004D50CC" w:rsidP="004D50CC">
            <w:pPr>
              <w:ind w:firstLine="0"/>
            </w:pPr>
            <w:r>
              <w:t>Pendarvis</w:t>
            </w:r>
          </w:p>
        </w:tc>
      </w:tr>
      <w:tr w:rsidR="004D50CC" w:rsidRPr="004D50CC" w14:paraId="0783C890" w14:textId="77777777" w:rsidTr="004D50CC">
        <w:tc>
          <w:tcPr>
            <w:tcW w:w="2179" w:type="dxa"/>
            <w:shd w:val="clear" w:color="auto" w:fill="auto"/>
          </w:tcPr>
          <w:p w14:paraId="541CD1E6" w14:textId="3120FB52" w:rsidR="004D50CC" w:rsidRPr="004D50CC" w:rsidRDefault="004D50CC" w:rsidP="004D50CC">
            <w:pPr>
              <w:ind w:firstLine="0"/>
            </w:pPr>
            <w:r>
              <w:t>Rivers</w:t>
            </w:r>
          </w:p>
        </w:tc>
        <w:tc>
          <w:tcPr>
            <w:tcW w:w="2179" w:type="dxa"/>
            <w:shd w:val="clear" w:color="auto" w:fill="auto"/>
          </w:tcPr>
          <w:p w14:paraId="70AD54CB" w14:textId="5956521A" w:rsidR="004D50CC" w:rsidRPr="004D50CC" w:rsidRDefault="004D50CC" w:rsidP="004D50CC">
            <w:pPr>
              <w:ind w:firstLine="0"/>
            </w:pPr>
            <w:r>
              <w:t>Rose</w:t>
            </w:r>
          </w:p>
        </w:tc>
        <w:tc>
          <w:tcPr>
            <w:tcW w:w="2180" w:type="dxa"/>
            <w:shd w:val="clear" w:color="auto" w:fill="auto"/>
          </w:tcPr>
          <w:p w14:paraId="449AF3B2" w14:textId="5F989D10" w:rsidR="004D50CC" w:rsidRPr="004D50CC" w:rsidRDefault="004D50CC" w:rsidP="004D50CC">
            <w:pPr>
              <w:ind w:firstLine="0"/>
            </w:pPr>
            <w:r>
              <w:t>Rutherford</w:t>
            </w:r>
          </w:p>
        </w:tc>
      </w:tr>
      <w:tr w:rsidR="004D50CC" w:rsidRPr="004D50CC" w14:paraId="1DC675D0" w14:textId="77777777" w:rsidTr="004D50CC">
        <w:tc>
          <w:tcPr>
            <w:tcW w:w="2179" w:type="dxa"/>
            <w:shd w:val="clear" w:color="auto" w:fill="auto"/>
          </w:tcPr>
          <w:p w14:paraId="65B1E812" w14:textId="7CCE650C" w:rsidR="004D50CC" w:rsidRPr="004D50CC" w:rsidRDefault="004D50CC" w:rsidP="004D50CC">
            <w:pPr>
              <w:keepNext/>
              <w:ind w:firstLine="0"/>
            </w:pPr>
            <w:r>
              <w:t>Tedder</w:t>
            </w:r>
          </w:p>
        </w:tc>
        <w:tc>
          <w:tcPr>
            <w:tcW w:w="2179" w:type="dxa"/>
            <w:shd w:val="clear" w:color="auto" w:fill="auto"/>
          </w:tcPr>
          <w:p w14:paraId="7520D75F" w14:textId="15076F54" w:rsidR="004D50CC" w:rsidRPr="004D50CC" w:rsidRDefault="004D50CC" w:rsidP="004D50CC">
            <w:pPr>
              <w:keepNext/>
              <w:ind w:firstLine="0"/>
            </w:pPr>
            <w:r>
              <w:t>Thigpen</w:t>
            </w:r>
          </w:p>
        </w:tc>
        <w:tc>
          <w:tcPr>
            <w:tcW w:w="2180" w:type="dxa"/>
            <w:shd w:val="clear" w:color="auto" w:fill="auto"/>
          </w:tcPr>
          <w:p w14:paraId="07F359BE" w14:textId="5946A7A1" w:rsidR="004D50CC" w:rsidRPr="004D50CC" w:rsidRDefault="004D50CC" w:rsidP="004D50CC">
            <w:pPr>
              <w:keepNext/>
              <w:ind w:firstLine="0"/>
            </w:pPr>
            <w:r>
              <w:t>Weeks</w:t>
            </w:r>
          </w:p>
        </w:tc>
      </w:tr>
      <w:tr w:rsidR="004D50CC" w:rsidRPr="004D50CC" w14:paraId="337B4AA3" w14:textId="77777777" w:rsidTr="004D50CC">
        <w:tc>
          <w:tcPr>
            <w:tcW w:w="2179" w:type="dxa"/>
            <w:shd w:val="clear" w:color="auto" w:fill="auto"/>
          </w:tcPr>
          <w:p w14:paraId="61A27158" w14:textId="0699BB96" w:rsidR="004D50CC" w:rsidRPr="004D50CC" w:rsidRDefault="004D50CC" w:rsidP="004D50CC">
            <w:pPr>
              <w:keepNext/>
              <w:ind w:firstLine="0"/>
            </w:pPr>
            <w:r>
              <w:t>Wheeler</w:t>
            </w:r>
          </w:p>
        </w:tc>
        <w:tc>
          <w:tcPr>
            <w:tcW w:w="2179" w:type="dxa"/>
            <w:shd w:val="clear" w:color="auto" w:fill="auto"/>
          </w:tcPr>
          <w:p w14:paraId="2FE3336F" w14:textId="77777777" w:rsidR="004D50CC" w:rsidRPr="004D50CC" w:rsidRDefault="004D50CC" w:rsidP="004D50CC">
            <w:pPr>
              <w:keepNext/>
              <w:ind w:firstLine="0"/>
            </w:pPr>
          </w:p>
        </w:tc>
        <w:tc>
          <w:tcPr>
            <w:tcW w:w="2180" w:type="dxa"/>
            <w:shd w:val="clear" w:color="auto" w:fill="auto"/>
          </w:tcPr>
          <w:p w14:paraId="3A38E378" w14:textId="77777777" w:rsidR="004D50CC" w:rsidRPr="004D50CC" w:rsidRDefault="004D50CC" w:rsidP="004D50CC">
            <w:pPr>
              <w:keepNext/>
              <w:ind w:firstLine="0"/>
            </w:pPr>
          </w:p>
        </w:tc>
      </w:tr>
    </w:tbl>
    <w:p w14:paraId="60E3395A" w14:textId="77777777" w:rsidR="004D50CC" w:rsidRDefault="004D50CC" w:rsidP="004D50CC"/>
    <w:p w14:paraId="589DDD0D" w14:textId="77777777" w:rsidR="004D50CC" w:rsidRDefault="004D50CC" w:rsidP="004D50CC">
      <w:pPr>
        <w:jc w:val="center"/>
        <w:rPr>
          <w:b/>
        </w:rPr>
      </w:pPr>
      <w:r w:rsidRPr="004D50CC">
        <w:rPr>
          <w:b/>
        </w:rPr>
        <w:t>Total--25</w:t>
      </w:r>
    </w:p>
    <w:p w14:paraId="6623B30A" w14:textId="3B36229A" w:rsidR="004D50CC" w:rsidRDefault="004D50CC" w:rsidP="004D50CC">
      <w:pPr>
        <w:jc w:val="center"/>
        <w:rPr>
          <w:b/>
        </w:rPr>
      </w:pPr>
    </w:p>
    <w:p w14:paraId="0B04E199" w14:textId="77777777" w:rsidR="004D50CC" w:rsidRDefault="004D50CC" w:rsidP="004D50CC">
      <w:r>
        <w:t>So, the Bill, as amended, was read the second time and ordered to third reading.</w:t>
      </w:r>
    </w:p>
    <w:p w14:paraId="1F431E7D" w14:textId="6CF5606C" w:rsidR="004D50CC" w:rsidRDefault="004D50CC" w:rsidP="004D50CC"/>
    <w:p w14:paraId="1C810639" w14:textId="1C677FDA" w:rsidR="004D50CC" w:rsidRDefault="004D50CC" w:rsidP="004D50CC">
      <w:pPr>
        <w:keepNext/>
        <w:jc w:val="center"/>
        <w:rPr>
          <w:b/>
        </w:rPr>
      </w:pPr>
      <w:r w:rsidRPr="004D50CC">
        <w:rPr>
          <w:b/>
        </w:rPr>
        <w:t>H. 3682--DEBATE ADJOURNED</w:t>
      </w:r>
    </w:p>
    <w:p w14:paraId="49A07EC0" w14:textId="798990CD" w:rsidR="004D50CC" w:rsidRDefault="004D50CC" w:rsidP="004D50CC">
      <w:pPr>
        <w:keepNext/>
      </w:pPr>
      <w:r>
        <w:t>The following Bill was taken up:</w:t>
      </w:r>
    </w:p>
    <w:p w14:paraId="6207DCB7" w14:textId="77777777" w:rsidR="004D50CC" w:rsidRDefault="004D50CC" w:rsidP="004D50CC">
      <w:pPr>
        <w:keepNext/>
      </w:pPr>
      <w:bookmarkStart w:id="63" w:name="include_clip_start_186"/>
      <w:bookmarkEnd w:id="63"/>
    </w:p>
    <w:p w14:paraId="5C191EC2" w14:textId="77777777" w:rsidR="004D50CC" w:rsidRDefault="004D50CC" w:rsidP="004D50CC">
      <w:r>
        <w:t>H. 3682 -- Reps. Murphy, Wetmore, Bailey, Rose, Crawford, Brewer, Taylor, Hardee, Wooten, Pope, McDaniel, Hewitt, Bauer, Yow, J. E. Johnson, Willis, Ligon, Lawson, Robbins, Schuessler, Guest, Henegan, Williams, M. M. Smith and Vaughan: A BILL TO AMEND THE SOUTH CAROLINA CODE OF LAWS BY AMENDING SECTION 47-1-140, RELATING TO THE CARE OF ANIMALS AFTER THE ARREST OF THE OWNER, SO AS TO REMOVE PROVISIONS REGARDING A LIEN ON THE SEIZED ANIMAL; BY AMENDING SECTION 47-1-145, RELATING TO CUSTODY AND CARE OF ANIMALS AFTER THE ARREST OF THE OWNER, SO AS TO OUTLINE HEARING PROCEDURES FOR ORDERING THE COST OF CARE OF THE SEIZED ANIMALS; AND BY AMENDING SECTION 47-1-170, RELATING TO PENALTIES FOR ANIMAL CRUELTY, SO AS TO MAKE CONFORMING CHANGES.</w:t>
      </w:r>
    </w:p>
    <w:p w14:paraId="2D84FFC3" w14:textId="34CEB2B9" w:rsidR="004D50CC" w:rsidRDefault="004D50CC" w:rsidP="004D50CC">
      <w:bookmarkStart w:id="64" w:name="include_clip_end_186"/>
      <w:bookmarkStart w:id="65" w:name="file_start187"/>
      <w:bookmarkEnd w:id="64"/>
      <w:bookmarkEnd w:id="65"/>
    </w:p>
    <w:p w14:paraId="5CD32136" w14:textId="1F5F7EF9" w:rsidR="004D50CC" w:rsidRPr="00E72B2F" w:rsidRDefault="004D50CC" w:rsidP="004D50CC">
      <w:pPr>
        <w:pStyle w:val="scamendsponsorline"/>
        <w:ind w:firstLine="216"/>
        <w:jc w:val="both"/>
        <w:rPr>
          <w:sz w:val="22"/>
        </w:rPr>
      </w:pPr>
      <w:r w:rsidRPr="00E72B2F">
        <w:rPr>
          <w:sz w:val="22"/>
        </w:rPr>
        <w:t xml:space="preserve">The Committee on Judiciary proposed the following Amendment </w:t>
      </w:r>
      <w:r w:rsidR="00871674">
        <w:rPr>
          <w:sz w:val="22"/>
        </w:rPr>
        <w:br/>
      </w:r>
      <w:r w:rsidRPr="00E72B2F">
        <w:rPr>
          <w:sz w:val="22"/>
        </w:rPr>
        <w:t>No. 1 to H. 3682 (LC-3682.PH0003H)</w:t>
      </w:r>
      <w:r w:rsidR="00871674">
        <w:rPr>
          <w:sz w:val="22"/>
        </w:rPr>
        <w:t>:</w:t>
      </w:r>
    </w:p>
    <w:p w14:paraId="2AADF474" w14:textId="77777777" w:rsidR="004D50CC" w:rsidRPr="00E72B2F" w:rsidRDefault="004D50CC" w:rsidP="004D50CC">
      <w:pPr>
        <w:pStyle w:val="scamendlanginstruction"/>
        <w:spacing w:before="0" w:after="0"/>
        <w:ind w:firstLine="216"/>
        <w:jc w:val="both"/>
        <w:rPr>
          <w:sz w:val="22"/>
        </w:rPr>
      </w:pPr>
      <w:bookmarkStart w:id="66" w:name="instruction_02ac6b534"/>
      <w:r w:rsidRPr="00E72B2F">
        <w:rPr>
          <w:sz w:val="22"/>
        </w:rPr>
        <w:t>Amend the bill, as and if amended, by striking SECTION 2 and inserting:</w:t>
      </w:r>
    </w:p>
    <w:p w14:paraId="6E87C5D4" w14:textId="3E3C9EA8" w:rsidR="004D50CC" w:rsidRPr="00E72B2F" w:rsidRDefault="004D50CC" w:rsidP="004D50C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67" w:name="bs_num_10001_433ab410eD"/>
      <w:r w:rsidRPr="00E72B2F">
        <w:rPr>
          <w:rFonts w:cs="Times New Roman"/>
          <w:sz w:val="22"/>
        </w:rPr>
        <w:t>S</w:t>
      </w:r>
      <w:bookmarkEnd w:id="67"/>
      <w:r w:rsidRPr="00E72B2F">
        <w:rPr>
          <w:rFonts w:cs="Times New Roman"/>
          <w:sz w:val="22"/>
        </w:rPr>
        <w:t>ECTION X.</w:t>
      </w:r>
      <w:r w:rsidRPr="00E72B2F">
        <w:rPr>
          <w:rFonts w:cs="Times New Roman"/>
          <w:sz w:val="22"/>
        </w:rPr>
        <w:tab/>
      </w:r>
      <w:bookmarkStart w:id="68" w:name="dl_8fc426b46D"/>
      <w:r w:rsidRPr="00E72B2F">
        <w:rPr>
          <w:rFonts w:cs="Times New Roman"/>
          <w:sz w:val="22"/>
        </w:rPr>
        <w:t>S</w:t>
      </w:r>
      <w:bookmarkEnd w:id="68"/>
      <w:r w:rsidRPr="00E72B2F">
        <w:rPr>
          <w:rFonts w:cs="Times New Roman"/>
          <w:sz w:val="22"/>
        </w:rPr>
        <w:t>ection 47-1-145 of the S.C. Code is amended to read:</w:t>
      </w:r>
    </w:p>
    <w:p w14:paraId="69BD3EFD" w14:textId="77777777" w:rsidR="004D50CC" w:rsidRPr="00E72B2F" w:rsidDel="0070696C"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2B2F">
        <w:rPr>
          <w:rFonts w:cs="Times New Roman"/>
          <w:sz w:val="22"/>
        </w:rPr>
        <w:tab/>
      </w:r>
      <w:bookmarkStart w:id="69" w:name="cs_T47C1N145_42e8abecbD"/>
      <w:r w:rsidRPr="00E72B2F">
        <w:rPr>
          <w:rFonts w:cs="Times New Roman"/>
          <w:sz w:val="22"/>
        </w:rPr>
        <w:t>S</w:t>
      </w:r>
      <w:bookmarkEnd w:id="69"/>
      <w:r w:rsidRPr="00E72B2F">
        <w:rPr>
          <w:rFonts w:cs="Times New Roman"/>
          <w:sz w:val="22"/>
        </w:rPr>
        <w:t>ection 47-1-145.</w:t>
      </w:r>
      <w:r w:rsidRPr="00E72B2F">
        <w:rPr>
          <w:rFonts w:cs="Times New Roman"/>
          <w:sz w:val="22"/>
        </w:rPr>
        <w:tab/>
      </w:r>
      <w:bookmarkStart w:id="70" w:name="ss_T47C1N145SA_lv1_930eb7894D"/>
      <w:r w:rsidRPr="00E72B2F">
        <w:rPr>
          <w:rFonts w:cs="Times New Roman"/>
          <w:sz w:val="22"/>
        </w:rPr>
        <w:t>(</w:t>
      </w:r>
      <w:bookmarkEnd w:id="70"/>
      <w:r w:rsidRPr="00E72B2F">
        <w:rPr>
          <w:rFonts w:cs="Times New Roman"/>
          <w:sz w:val="22"/>
        </w:rPr>
        <w:t>A)</w:t>
      </w:r>
      <w:r w:rsidRPr="00E72B2F">
        <w:rPr>
          <w:rStyle w:val="scinsert"/>
          <w:rFonts w:cs="Times New Roman"/>
          <w:sz w:val="22"/>
        </w:rPr>
        <w:t>(1)</w:t>
      </w:r>
      <w:r w:rsidRPr="00E72B2F">
        <w:rPr>
          <w:rFonts w:cs="Times New Roman"/>
          <w:sz w:val="22"/>
        </w:rPr>
        <w:t xml:space="preserve"> </w:t>
      </w:r>
      <w:r w:rsidRPr="00E72B2F">
        <w:rPr>
          <w:rStyle w:val="scstrike"/>
          <w:rFonts w:cs="Times New Roman"/>
          <w:sz w:val="22"/>
        </w:rPr>
        <w:t>Any person, organization,</w:t>
      </w:r>
      <w:r w:rsidRPr="00E72B2F">
        <w:rPr>
          <w:rStyle w:val="scinsert"/>
          <w:rFonts w:cs="Times New Roman"/>
          <w:sz w:val="22"/>
        </w:rPr>
        <w:t>Notwithstanding another provision of law, any sheriff, deputy sheriff, deputy constable, constable, law enforcement officer,</w:t>
      </w:r>
      <w:r w:rsidRPr="00E72B2F">
        <w:rPr>
          <w:rFonts w:cs="Times New Roman"/>
          <w:sz w:val="22"/>
        </w:rPr>
        <w:t xml:space="preserve"> or other entity that is awarded custody of an animal under the provisions of Section 47-1-150 </w:t>
      </w:r>
      <w:r w:rsidRPr="00E72B2F">
        <w:rPr>
          <w:rStyle w:val="scinsert"/>
          <w:rFonts w:cs="Times New Roman"/>
          <w:sz w:val="22"/>
        </w:rPr>
        <w:t xml:space="preserve">or who has seized an animal </w:t>
      </w:r>
      <w:r w:rsidRPr="00E72B2F">
        <w:rPr>
          <w:rFonts w:cs="Times New Roman"/>
          <w:sz w:val="22"/>
        </w:rPr>
        <w:t xml:space="preserve">because of </w:t>
      </w:r>
      <w:r w:rsidRPr="00E72B2F">
        <w:rPr>
          <w:rStyle w:val="scstrike"/>
          <w:rFonts w:cs="Times New Roman"/>
          <w:sz w:val="22"/>
        </w:rPr>
        <w:t xml:space="preserve">the arrest of a defendant for </w:t>
      </w:r>
      <w:r w:rsidRPr="00E72B2F">
        <w:rPr>
          <w:rFonts w:cs="Times New Roman"/>
          <w:sz w:val="22"/>
        </w:rPr>
        <w:t xml:space="preserve">a violation of any provision of Chapter 1, Title 47 or Chapter 27, Title 16 </w:t>
      </w:r>
      <w:r w:rsidRPr="00E72B2F">
        <w:rPr>
          <w:rStyle w:val="scstrike"/>
          <w:rFonts w:cs="Times New Roman"/>
          <w:sz w:val="22"/>
        </w:rPr>
        <w:t xml:space="preserve">and that provides services to the animal without compensation </w:t>
      </w:r>
      <w:r w:rsidRPr="00E72B2F">
        <w:rPr>
          <w:rFonts w:cs="Times New Roman"/>
          <w:sz w:val="22"/>
        </w:rPr>
        <w:t xml:space="preserve">may file a petition with </w:t>
      </w:r>
      <w:r w:rsidRPr="00E72B2F">
        <w:rPr>
          <w:rStyle w:val="scstrike"/>
          <w:rFonts w:cs="Times New Roman"/>
          <w:sz w:val="22"/>
        </w:rPr>
        <w:t>the</w:t>
      </w:r>
      <w:r w:rsidRPr="00E72B2F">
        <w:rPr>
          <w:rStyle w:val="scinsert"/>
          <w:rFonts w:cs="Times New Roman"/>
          <w:sz w:val="22"/>
        </w:rPr>
        <w:t>a</w:t>
      </w:r>
      <w:r w:rsidRPr="00E72B2F">
        <w:rPr>
          <w:rFonts w:cs="Times New Roman"/>
          <w:sz w:val="22"/>
        </w:rPr>
        <w:t xml:space="preserve"> court </w:t>
      </w:r>
      <w:r w:rsidRPr="00E72B2F">
        <w:rPr>
          <w:rStyle w:val="scinsert"/>
          <w:rFonts w:cs="Times New Roman"/>
          <w:sz w:val="22"/>
        </w:rPr>
        <w:t xml:space="preserve">of competent jurisdiction to hear civil cases </w:t>
      </w:r>
      <w:r w:rsidRPr="00E72B2F">
        <w:rPr>
          <w:rFonts w:cs="Times New Roman"/>
          <w:sz w:val="22"/>
        </w:rPr>
        <w:t xml:space="preserve">requesting </w:t>
      </w:r>
      <w:r w:rsidRPr="00E72B2F">
        <w:rPr>
          <w:rStyle w:val="scstrike"/>
          <w:rFonts w:cs="Times New Roman"/>
          <w:sz w:val="22"/>
        </w:rPr>
        <w:t xml:space="preserve">that the defendant, if found guilty, be ordered </w:t>
      </w:r>
      <w:r w:rsidRPr="00E72B2F">
        <w:rPr>
          <w:rStyle w:val="scinsert"/>
          <w:rFonts w:cs="Times New Roman"/>
          <w:sz w:val="22"/>
        </w:rPr>
        <w:t xml:space="preserve">the court to require the owner of the animal or animals </w:t>
      </w:r>
      <w:r w:rsidRPr="00E72B2F">
        <w:rPr>
          <w:rFonts w:cs="Times New Roman"/>
          <w:sz w:val="22"/>
        </w:rPr>
        <w:t xml:space="preserve">to deposit funds </w:t>
      </w:r>
      <w:r w:rsidRPr="00E72B2F">
        <w:rPr>
          <w:rStyle w:val="scinsert"/>
          <w:rFonts w:cs="Times New Roman"/>
          <w:sz w:val="22"/>
        </w:rPr>
        <w:t xml:space="preserve">at specified intervals </w:t>
      </w:r>
      <w:r w:rsidRPr="00E72B2F">
        <w:rPr>
          <w:rFonts w:cs="Times New Roman"/>
          <w:sz w:val="22"/>
        </w:rPr>
        <w:t xml:space="preserve">in an amount sufficient to secure payment of all </w:t>
      </w:r>
      <w:r w:rsidRPr="00E72B2F">
        <w:rPr>
          <w:rStyle w:val="scstrike"/>
          <w:rFonts w:cs="Times New Roman"/>
          <w:sz w:val="22"/>
        </w:rPr>
        <w:t xml:space="preserve">the reasonable expenses incurred by the custodian in caring for and providing for the animal </w:t>
      </w:r>
      <w:r w:rsidRPr="00E72B2F">
        <w:rPr>
          <w:rStyle w:val="scinsert"/>
          <w:rFonts w:cs="Times New Roman"/>
          <w:sz w:val="22"/>
        </w:rPr>
        <w:t xml:space="preserve">anticipated costs of the seizure and care of the animals </w:t>
      </w:r>
      <w:r w:rsidRPr="00E72B2F">
        <w:rPr>
          <w:rFonts w:cs="Times New Roman"/>
          <w:sz w:val="22"/>
        </w:rPr>
        <w:t xml:space="preserve">pending the disposition of the litigation. </w:t>
      </w:r>
      <w:r w:rsidRPr="00E72B2F">
        <w:rPr>
          <w:rStyle w:val="scstrike"/>
          <w:rFonts w:cs="Times New Roman"/>
          <w:sz w:val="22"/>
        </w:rPr>
        <w:t>In the absence of a conviction, the county or municipality making the arrest shall pay the reasonable expenses of the custodian. For purposes of this section, “court” refers to municipal or magistrates court, and “reasonable expenses” includes the cost of providing food, water, shelter, and care, including medical care, but does not include extraordinary medical procedures.</w:t>
      </w:r>
    </w:p>
    <w:p w14:paraId="1C265C2F" w14:textId="77777777" w:rsidR="004D50CC" w:rsidRPr="00E72B2F" w:rsidDel="0070696C"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2B2F">
        <w:rPr>
          <w:rStyle w:val="scstrike"/>
          <w:rFonts w:cs="Times New Roman"/>
          <w:sz w:val="22"/>
        </w:rPr>
        <w:tab/>
      </w:r>
      <w:bookmarkStart w:id="71" w:name="ss_T47C1N145SB_lv1_94468958eD"/>
      <w:r w:rsidRPr="00E72B2F">
        <w:rPr>
          <w:rStyle w:val="scstrike"/>
          <w:rFonts w:cs="Times New Roman"/>
          <w:sz w:val="22"/>
        </w:rPr>
        <w:t>(</w:t>
      </w:r>
      <w:bookmarkEnd w:id="71"/>
      <w:r w:rsidRPr="00E72B2F">
        <w:rPr>
          <w:rStyle w:val="scstrike"/>
          <w:rFonts w:cs="Times New Roman"/>
          <w:sz w:val="22"/>
        </w:rPr>
        <w:t>B) The court shall, at the time of adjudication, determine the actual cost of care for the animal that the custodian incurred pursuant to subsection (A). Either party may demand that the trial be given priority over other cases.</w:t>
      </w:r>
    </w:p>
    <w:p w14:paraId="06AB3C9D" w14:textId="77777777" w:rsidR="004D50CC" w:rsidRPr="00E72B2F" w:rsidDel="0070696C"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2B2F">
        <w:rPr>
          <w:rStyle w:val="scstrike"/>
          <w:rFonts w:cs="Times New Roman"/>
          <w:sz w:val="22"/>
        </w:rPr>
        <w:tab/>
      </w:r>
      <w:bookmarkStart w:id="72" w:name="ss_T47C1N145SC_lv1_e62d68092D"/>
      <w:r w:rsidRPr="00E72B2F">
        <w:rPr>
          <w:rStyle w:val="scstrike"/>
          <w:rFonts w:cs="Times New Roman"/>
          <w:sz w:val="22"/>
        </w:rPr>
        <w:t>(</w:t>
      </w:r>
      <w:bookmarkEnd w:id="72"/>
      <w:r w:rsidRPr="00E72B2F">
        <w:rPr>
          <w:rStyle w:val="scstrike"/>
          <w:rFonts w:cs="Times New Roman"/>
          <w:sz w:val="22"/>
        </w:rPr>
        <w:t>C)(1) If the court makes a final determination of the charges or claims against the defendant in his favor, then the defendant may recover custody of his animal.</w:t>
      </w:r>
    </w:p>
    <w:p w14:paraId="7240F5B9" w14:textId="77777777" w:rsidR="004D50CC" w:rsidRPr="00E72B2F"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2B2F">
        <w:rPr>
          <w:rFonts w:cs="Times New Roman"/>
          <w:sz w:val="22"/>
        </w:rPr>
        <w:tab/>
      </w:r>
      <w:r w:rsidRPr="00E72B2F">
        <w:rPr>
          <w:rFonts w:cs="Times New Roman"/>
          <w:sz w:val="22"/>
        </w:rPr>
        <w:tab/>
        <w:t xml:space="preserve">(2) If the defendant is found guilty, then the custodian of the animal may then determine if the animal is suitable for adoption </w:t>
      </w:r>
      <w:r w:rsidRPr="00E72B2F">
        <w:rPr>
          <w:rStyle w:val="scinsert"/>
          <w:rFonts w:cs="Times New Roman"/>
          <w:sz w:val="22"/>
        </w:rPr>
        <w:t xml:space="preserve">or rescue </w:t>
      </w:r>
      <w:r w:rsidRPr="00E72B2F">
        <w:rPr>
          <w:rFonts w:cs="Times New Roman"/>
          <w:sz w:val="22"/>
        </w:rPr>
        <w:t xml:space="preserve">and if adoption </w:t>
      </w:r>
      <w:r w:rsidRPr="00E72B2F">
        <w:rPr>
          <w:rStyle w:val="scinsert"/>
          <w:rFonts w:cs="Times New Roman"/>
          <w:sz w:val="22"/>
        </w:rPr>
        <w:t xml:space="preserve">or rescue </w:t>
      </w:r>
      <w:r w:rsidRPr="00E72B2F">
        <w:rPr>
          <w:rFonts w:cs="Times New Roman"/>
          <w:sz w:val="22"/>
        </w:rPr>
        <w:t xml:space="preserve">can be arranged for the animal. The animal may not be adopted by the defendant or by any person residing in the defendant's household if the defendant was found guilty. If no adoption </w:t>
      </w:r>
      <w:r w:rsidRPr="00E72B2F">
        <w:rPr>
          <w:rStyle w:val="scinsert"/>
          <w:rFonts w:cs="Times New Roman"/>
          <w:sz w:val="22"/>
        </w:rPr>
        <w:t xml:space="preserve">or rescue </w:t>
      </w:r>
      <w:r w:rsidRPr="00E72B2F">
        <w:rPr>
          <w:rFonts w:cs="Times New Roman"/>
          <w:sz w:val="22"/>
        </w:rPr>
        <w:t>can be arranged after the forfeiture or if the animal is unsuitable for adoption</w:t>
      </w:r>
      <w:r w:rsidRPr="00E72B2F">
        <w:rPr>
          <w:rStyle w:val="scinsert"/>
          <w:rFonts w:cs="Times New Roman"/>
          <w:sz w:val="22"/>
        </w:rPr>
        <w:t xml:space="preserve"> or rescue</w:t>
      </w:r>
      <w:r w:rsidRPr="00E72B2F">
        <w:rPr>
          <w:rFonts w:cs="Times New Roman"/>
          <w:sz w:val="22"/>
        </w:rPr>
        <w:t>, then the custodian shall humanely euthanize the animal.</w:t>
      </w:r>
    </w:p>
    <w:p w14:paraId="411FBE3B" w14:textId="77777777" w:rsidR="004D50CC" w:rsidRPr="00E72B2F" w:rsidDel="0070696C"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2B2F">
        <w:rPr>
          <w:rStyle w:val="scstrike"/>
          <w:rFonts w:cs="Times New Roman"/>
          <w:sz w:val="22"/>
        </w:rPr>
        <w:tab/>
      </w:r>
      <w:bookmarkStart w:id="73" w:name="ss_T47C1N145SD_lv1_14397037eD"/>
      <w:r w:rsidRPr="00E72B2F">
        <w:rPr>
          <w:rStyle w:val="scstrike"/>
          <w:rFonts w:cs="Times New Roman"/>
          <w:sz w:val="22"/>
        </w:rPr>
        <w:t>(</w:t>
      </w:r>
      <w:bookmarkEnd w:id="73"/>
      <w:r w:rsidRPr="00E72B2F">
        <w:rPr>
          <w:rStyle w:val="scstrike"/>
          <w:rFonts w:cs="Times New Roman"/>
          <w:sz w:val="22"/>
        </w:rPr>
        <w:t>D) Within thirty days of an animal's impoundment, the animal's custodian must provide a good faith estimate, pursuant to subsection (A), of the daily custodial cost of the impounded animal. Upon receipt of the good faith estimate, the court shall then issue a notice to the defendant about his impounded animal that includes:</w:t>
      </w:r>
    </w:p>
    <w:p w14:paraId="79D1B95E" w14:textId="77777777" w:rsidR="004D50CC" w:rsidRPr="00E72B2F" w:rsidDel="0070696C"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2B2F">
        <w:rPr>
          <w:rStyle w:val="scstrike"/>
          <w:rFonts w:cs="Times New Roman"/>
          <w:sz w:val="22"/>
        </w:rPr>
        <w:tab/>
      </w:r>
      <w:r w:rsidRPr="00E72B2F">
        <w:rPr>
          <w:rStyle w:val="scstrike"/>
          <w:rFonts w:cs="Times New Roman"/>
          <w:sz w:val="22"/>
        </w:rPr>
        <w:tab/>
        <w:t>(1) an estimate of the daily custodial costs required to care for the animal;</w:t>
      </w:r>
    </w:p>
    <w:p w14:paraId="7DC1467A" w14:textId="77777777" w:rsidR="004D50CC" w:rsidRPr="00E72B2F" w:rsidDel="0070696C"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2B2F">
        <w:rPr>
          <w:rStyle w:val="scstrike"/>
          <w:rFonts w:cs="Times New Roman"/>
          <w:sz w:val="22"/>
        </w:rPr>
        <w:tab/>
      </w:r>
      <w:r w:rsidRPr="00E72B2F">
        <w:rPr>
          <w:rStyle w:val="scstrike"/>
          <w:rFonts w:cs="Times New Roman"/>
          <w:sz w:val="22"/>
        </w:rPr>
        <w:tab/>
        <w:t>(2) a statement that the defendant, if found guilty, shall be required to pay for the animal's care during impoundment;  and</w:t>
      </w:r>
    </w:p>
    <w:p w14:paraId="7AB9B5EC" w14:textId="77777777" w:rsidR="004D50CC" w:rsidRPr="00E72B2F"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2B2F">
        <w:rPr>
          <w:rFonts w:cs="Times New Roman"/>
          <w:sz w:val="22"/>
        </w:rPr>
        <w:tab/>
      </w:r>
      <w:r w:rsidRPr="00E72B2F">
        <w:rPr>
          <w:rFonts w:cs="Times New Roman"/>
          <w:sz w:val="22"/>
        </w:rPr>
        <w:tab/>
        <w:t xml:space="preserve">(3) </w:t>
      </w:r>
      <w:r w:rsidRPr="00E72B2F">
        <w:rPr>
          <w:rStyle w:val="scstrike"/>
          <w:rFonts w:cs="Times New Roman"/>
          <w:sz w:val="22"/>
        </w:rPr>
        <w:t>a statement that the defendant, at</w:t>
      </w:r>
      <w:r w:rsidRPr="00E72B2F">
        <w:rPr>
          <w:rStyle w:val="scinsert"/>
          <w:rFonts w:cs="Times New Roman"/>
          <w:sz w:val="22"/>
        </w:rPr>
        <w:t>At</w:t>
      </w:r>
      <w:r w:rsidRPr="00E72B2F">
        <w:rPr>
          <w:rFonts w:cs="Times New Roman"/>
          <w:sz w:val="22"/>
        </w:rPr>
        <w:t xml:space="preserve"> any time prior to final adjudication, </w:t>
      </w:r>
      <w:r w:rsidRPr="00E72B2F">
        <w:rPr>
          <w:rStyle w:val="scinsert"/>
          <w:rFonts w:cs="Times New Roman"/>
          <w:sz w:val="22"/>
        </w:rPr>
        <w:t xml:space="preserve">the owner </w:t>
      </w:r>
      <w:r w:rsidRPr="00E72B2F">
        <w:rPr>
          <w:rFonts w:cs="Times New Roman"/>
          <w:sz w:val="22"/>
        </w:rPr>
        <w:t>has the right to forfeit ownership of the animal and avoid all future custodial costs related to the animal's care but not costs already accrued</w:t>
      </w:r>
      <w:r w:rsidRPr="00E72B2F">
        <w:rPr>
          <w:rStyle w:val="scinsert"/>
          <w:rFonts w:cs="Times New Roman"/>
          <w:sz w:val="22"/>
        </w:rPr>
        <w:t>, beginning with the date of the seizure</w:t>
      </w:r>
      <w:r w:rsidRPr="00E72B2F">
        <w:rPr>
          <w:rFonts w:cs="Times New Roman"/>
          <w:sz w:val="22"/>
        </w:rPr>
        <w:t>.</w:t>
      </w:r>
    </w:p>
    <w:p w14:paraId="41850576" w14:textId="77777777" w:rsidR="004D50CC" w:rsidRPr="00E72B2F"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2B2F">
        <w:rPr>
          <w:rStyle w:val="scinsert"/>
          <w:rFonts w:cs="Times New Roman"/>
          <w:sz w:val="22"/>
        </w:rPr>
        <w:tab/>
        <w:t>(B)(1) Every petition filed pursuant to subsection (A) shall contain a description of the time, place, and circumstances of the seizure, the legal authority for the seizure, and the name and address of the owner of the animal or animals seized.</w:t>
      </w:r>
    </w:p>
    <w:p w14:paraId="272F5AE8" w14:textId="77777777" w:rsidR="004D50CC" w:rsidRPr="00E72B2F"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2B2F">
        <w:rPr>
          <w:rStyle w:val="scinsert"/>
          <w:rFonts w:cs="Times New Roman"/>
          <w:sz w:val="22"/>
        </w:rPr>
        <w:tab/>
      </w:r>
      <w:r w:rsidRPr="00E72B2F">
        <w:rPr>
          <w:rStyle w:val="scinsert"/>
          <w:rFonts w:cs="Times New Roman"/>
          <w:sz w:val="22"/>
        </w:rPr>
        <w:tab/>
        <w:t>(2) Any sheriff, deputy sheriff, deputy state constable, constable, law enforcement officer shall personally serve written process of the petition on the owner of the animal or animals. If the officer is unable to personally serve written process of the petition on the owner of the animal or animals within thirty days of the filing of the petition, the officers shall, within ten days thereafter, post a copy of the petition on the door of the residence of the owner or in another conspicuous place at the location where the animal or animals were seized.</w:t>
      </w:r>
    </w:p>
    <w:p w14:paraId="5EBF445B" w14:textId="77777777" w:rsidR="004D50CC" w:rsidRPr="00E72B2F"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2B2F">
        <w:rPr>
          <w:rStyle w:val="scinsert"/>
          <w:rFonts w:cs="Times New Roman"/>
          <w:sz w:val="22"/>
        </w:rPr>
        <w:tab/>
        <w:t>(C)(1) Upon the court’s receipt of return of process of the petition on the owner, the court shall set a hearing on the petition to determine the need to care for and provide for the animal or animals pending the final disposition of the animal or animals. The hearing shall be conducted no loss than ten business days and no more than fifteen business days after the court’s receipt of return of service of process of the petition on the owner. Any sheriff, deputy sheriff, deputy state constable, constable, or other law enforcement officer is authorized to serve written notice on the owner of the date, time, and location of the hearing. If no name and address for the owner are set forth in the petition, then such notice shall be posted in a conspicuous place at the location where the animal or animals were seized.</w:t>
      </w:r>
    </w:p>
    <w:p w14:paraId="6AAE3B3C" w14:textId="77777777" w:rsidR="004D50CC" w:rsidRPr="00E72B2F"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2B2F">
        <w:rPr>
          <w:rStyle w:val="scinsert"/>
          <w:rFonts w:cs="Times New Roman"/>
          <w:sz w:val="22"/>
        </w:rPr>
        <w:tab/>
      </w:r>
      <w:r w:rsidRPr="00E72B2F">
        <w:rPr>
          <w:rStyle w:val="scinsert"/>
          <w:rFonts w:cs="Times New Roman"/>
          <w:sz w:val="22"/>
        </w:rPr>
        <w:tab/>
        <w:t>(2) The scope of the hearing is limited to whether the seizure of the animal or animals was authorized. Upon such a showing, the court shall require payment into the registry of the court of an amount sufficient to cover all costs of seizure and care, as determined by the court, for a period beginning as of the date of seizure and ending thirty days after the date of the order. Neither the result of a hearing provided for under this section nor a statement of an owner made at any such hearing shall be admissible in any criminal prosecution related to the seizure of the animal or animals.</w:t>
      </w:r>
    </w:p>
    <w:p w14:paraId="39236761" w14:textId="77777777" w:rsidR="004D50CC" w:rsidRPr="00E72B2F"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2B2F">
        <w:rPr>
          <w:rStyle w:val="scinsert"/>
          <w:rFonts w:cs="Times New Roman"/>
          <w:sz w:val="22"/>
        </w:rPr>
        <w:tab/>
      </w:r>
      <w:r w:rsidRPr="00E72B2F">
        <w:rPr>
          <w:rStyle w:val="scinsert"/>
          <w:rFonts w:cs="Times New Roman"/>
          <w:sz w:val="22"/>
        </w:rPr>
        <w:tab/>
        <w:t>(3) The owner shall be ordered to deposit an amount equal to the portion of the original deposit amount attributable to the first thirty days after the date of the initial order and every thirty days thereafter until the owner relinquishes the animal or animals or until the final disposition of the animal or animals. If the required funds are not deposited within five days of the original order setting the amount of funds, or within five days after the expiration of each applicable subsequent thirty-day period, then the animal or animals shall be forfeited to the petitioning agency by operation of law and may be disposed of via transfer to another person or entity capable of providing care or other humane disposition.</w:t>
      </w:r>
    </w:p>
    <w:p w14:paraId="1E41D460" w14:textId="77777777" w:rsidR="004D50CC" w:rsidRPr="00E72B2F"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2B2F">
        <w:rPr>
          <w:rStyle w:val="scinsert"/>
          <w:rFonts w:cs="Times New Roman"/>
          <w:sz w:val="22"/>
        </w:rPr>
        <w:tab/>
      </w:r>
      <w:r w:rsidRPr="00E72B2F">
        <w:rPr>
          <w:rStyle w:val="scinsert"/>
          <w:rFonts w:cs="Times New Roman"/>
          <w:sz w:val="22"/>
        </w:rPr>
        <w:tab/>
        <w:t>(4) The court may correct, alter, or otherwise adjust the owner’s thirty-day obligation of payment upon a motion made by the owner or the petitioning agency at least five days before the expiration date of the then current thirty-day payment period. The hearing shall be held within ten days of service of the motion on the opposing party, and any adjustment to the thirty-day payment amount shall become effective five days after the court orders, or refuses to order, an adjustment.</w:t>
      </w:r>
    </w:p>
    <w:p w14:paraId="5E7D1C13" w14:textId="77777777" w:rsidR="004D50CC" w:rsidRPr="00E72B2F"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2B2F">
        <w:rPr>
          <w:rStyle w:val="scinsert"/>
          <w:rFonts w:cs="Times New Roman"/>
          <w:sz w:val="22"/>
        </w:rPr>
        <w:tab/>
        <w:t>(D)(1) Upon the deposit of funds with the court in accordance with this section, the entity incurring the costs of care may immediately begin to draw from those funds for payment of the actual costs incurred in keeping and caring for the animal or animals from the date of seizure to the date of the final disposition of the underlying criminal action regarding the owner and the animal or animals.</w:t>
      </w:r>
    </w:p>
    <w:p w14:paraId="00AADD66" w14:textId="77777777" w:rsidR="004D50CC" w:rsidRPr="00E72B2F"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2B2F">
        <w:rPr>
          <w:rStyle w:val="scinsert"/>
          <w:rFonts w:cs="Times New Roman"/>
          <w:sz w:val="22"/>
        </w:rPr>
        <w:tab/>
      </w:r>
      <w:r w:rsidRPr="00E72B2F">
        <w:rPr>
          <w:rStyle w:val="scinsert"/>
          <w:rFonts w:cs="Times New Roman"/>
          <w:sz w:val="22"/>
        </w:rPr>
        <w:tab/>
        <w:t>(2) Upon final disposition of the animal or animals, remaining funds deposited with the court shall be refunded to the owner.</w:t>
      </w:r>
    </w:p>
    <w:p w14:paraId="35FC3306" w14:textId="53E2C8C2" w:rsidR="004D50CC" w:rsidRPr="00E72B2F"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2B2F">
        <w:rPr>
          <w:rFonts w:cs="Times New Roman"/>
          <w:sz w:val="22"/>
        </w:rPr>
        <w:tab/>
      </w:r>
      <w:bookmarkStart w:id="74" w:name="ss_T47C1N145SE_lv1_3d6dfe7e2D"/>
      <w:r w:rsidRPr="00E72B2F">
        <w:rPr>
          <w:rFonts w:cs="Times New Roman"/>
          <w:sz w:val="22"/>
        </w:rPr>
        <w:t>(</w:t>
      </w:r>
      <w:bookmarkEnd w:id="74"/>
      <w:r w:rsidRPr="00E72B2F">
        <w:rPr>
          <w:rFonts w:cs="Times New Roman"/>
          <w:sz w:val="22"/>
        </w:rPr>
        <w:t>E) The remedy provided for in this section is in addition to any other remedy provided by law.</w:t>
      </w:r>
    </w:p>
    <w:bookmarkEnd w:id="66"/>
    <w:p w14:paraId="273E4406" w14:textId="77777777" w:rsidR="004D50CC" w:rsidRPr="00E72B2F" w:rsidRDefault="004D50CC" w:rsidP="004D50CC">
      <w:pPr>
        <w:pStyle w:val="scamendconformline"/>
        <w:spacing w:before="0"/>
        <w:ind w:firstLine="216"/>
        <w:jc w:val="both"/>
        <w:rPr>
          <w:sz w:val="22"/>
        </w:rPr>
      </w:pPr>
      <w:r w:rsidRPr="00E72B2F">
        <w:rPr>
          <w:sz w:val="22"/>
        </w:rPr>
        <w:t>Renumber sections to conform.</w:t>
      </w:r>
    </w:p>
    <w:p w14:paraId="5DAFF056" w14:textId="77777777" w:rsidR="004D50CC" w:rsidRDefault="004D50CC" w:rsidP="004D50CC">
      <w:pPr>
        <w:pStyle w:val="scamendtitleconform"/>
        <w:ind w:firstLine="216"/>
        <w:jc w:val="both"/>
        <w:rPr>
          <w:sz w:val="22"/>
        </w:rPr>
      </w:pPr>
      <w:r w:rsidRPr="00E72B2F">
        <w:rPr>
          <w:sz w:val="22"/>
        </w:rPr>
        <w:t>Amend title to conform.</w:t>
      </w:r>
    </w:p>
    <w:p w14:paraId="5588889E" w14:textId="41A3F7F2" w:rsidR="004D50CC" w:rsidRDefault="004D50CC" w:rsidP="004D50CC">
      <w:pPr>
        <w:pStyle w:val="scamendtitleconform"/>
        <w:ind w:firstLine="216"/>
        <w:jc w:val="both"/>
        <w:rPr>
          <w:sz w:val="22"/>
        </w:rPr>
      </w:pPr>
    </w:p>
    <w:p w14:paraId="554F6DF1" w14:textId="77777777" w:rsidR="004D50CC" w:rsidRDefault="004D50CC" w:rsidP="004D50CC">
      <w:r>
        <w:t>Rep. J. E. JOHNSON explained the amendment.</w:t>
      </w:r>
    </w:p>
    <w:p w14:paraId="0FE703CE" w14:textId="77777777" w:rsidR="00871674" w:rsidRDefault="00871674" w:rsidP="004D50CC"/>
    <w:p w14:paraId="6416ED48" w14:textId="38FFAF53" w:rsidR="004D50CC" w:rsidRDefault="004D50CC" w:rsidP="004D50CC">
      <w:r>
        <w:t xml:space="preserve">Rep. MURPHY moved to adjourn debate on the Bill, which was agreed to.  </w:t>
      </w:r>
    </w:p>
    <w:p w14:paraId="43F5DF04" w14:textId="4A796A74" w:rsidR="004D50CC" w:rsidRDefault="004D50CC" w:rsidP="004D50CC"/>
    <w:p w14:paraId="2EF5C15A" w14:textId="2BB122A1" w:rsidR="004D50CC" w:rsidRDefault="004D50CC" w:rsidP="004D50CC">
      <w:pPr>
        <w:keepNext/>
        <w:jc w:val="center"/>
        <w:rPr>
          <w:b/>
        </w:rPr>
      </w:pPr>
      <w:r w:rsidRPr="004D50CC">
        <w:rPr>
          <w:b/>
        </w:rPr>
        <w:t>H. 3951--AMENDED AND ORDERED TO THIRD READING</w:t>
      </w:r>
    </w:p>
    <w:p w14:paraId="458A4138" w14:textId="087A6C30" w:rsidR="004D50CC" w:rsidRDefault="004D50CC" w:rsidP="004D50CC">
      <w:pPr>
        <w:keepNext/>
      </w:pPr>
      <w:r>
        <w:t>The following Bill was taken up:</w:t>
      </w:r>
    </w:p>
    <w:p w14:paraId="17B1C4E8" w14:textId="77777777" w:rsidR="004D50CC" w:rsidRDefault="004D50CC" w:rsidP="004D50CC">
      <w:pPr>
        <w:keepNext/>
      </w:pPr>
      <w:bookmarkStart w:id="75" w:name="include_clip_start_191"/>
      <w:bookmarkEnd w:id="75"/>
    </w:p>
    <w:p w14:paraId="1B82C3EA" w14:textId="77777777" w:rsidR="004D50CC" w:rsidRDefault="004D50CC" w:rsidP="004D50CC">
      <w:r>
        <w:t>H. 3951 -- Reps. Haddon, G. M. Smith, Bannister, Hiott, Ligon, Hixon, Leber, Erickson, Forrest, Brewer, Murphy, Robbins, Willis, Calhoon, Pope, Davis and M. M. Smith: A BILL TO AMEND THE SOUTH CAROLINA CODE OF LAWS BY ENACTING THE "WORKING AGRICULTURAL LANDS PRESERVATION ACT" BY ADDING CHAPTER 57 TO TITLE 46 SO AS TO DEFINE TERMS, ESTABLISH A COMMITTEE, AND OUTLINE PROGRAM CRITERIA, AMONG OTHER THINGS.</w:t>
      </w:r>
    </w:p>
    <w:p w14:paraId="7EC53FDF" w14:textId="02A2AAB3" w:rsidR="004D50CC" w:rsidRDefault="004D50CC" w:rsidP="004D50CC"/>
    <w:p w14:paraId="63399BB4" w14:textId="77777777" w:rsidR="004D50CC" w:rsidRPr="000330E4" w:rsidRDefault="004D50CC" w:rsidP="004D50CC">
      <w:pPr>
        <w:pStyle w:val="scamendsponsorline"/>
        <w:ind w:firstLine="216"/>
        <w:jc w:val="both"/>
        <w:rPr>
          <w:sz w:val="22"/>
        </w:rPr>
      </w:pPr>
      <w:r w:rsidRPr="000330E4">
        <w:rPr>
          <w:sz w:val="22"/>
        </w:rPr>
        <w:t>The Committee on Agriculture, Natural Res. and Environmental Affairs proposed the following Amendment No. 1 to H. 3951 (LC-3951.PH0002H), which was adopted:</w:t>
      </w:r>
    </w:p>
    <w:p w14:paraId="7030563B" w14:textId="77777777" w:rsidR="004D50CC" w:rsidRPr="000330E4" w:rsidRDefault="004D50CC" w:rsidP="004D50CC">
      <w:pPr>
        <w:pStyle w:val="scamendlanginstruction"/>
        <w:spacing w:before="0" w:after="0"/>
        <w:ind w:firstLine="216"/>
        <w:jc w:val="both"/>
        <w:rPr>
          <w:sz w:val="22"/>
        </w:rPr>
      </w:pPr>
      <w:bookmarkStart w:id="76" w:name="instruction_3dd0f6c22"/>
      <w:r w:rsidRPr="000330E4">
        <w:rPr>
          <w:sz w:val="22"/>
        </w:rPr>
        <w:t>Amend the bill, as and if amended, SECTION 2, by deleting Section 46-57-40</w:t>
      </w:r>
      <w:bookmarkStart w:id="77" w:name="ss_T46C57N40S6_lv1_3ca0ff666"/>
      <w:r w:rsidRPr="000330E4">
        <w:rPr>
          <w:sz w:val="22"/>
        </w:rPr>
        <w:t>(</w:t>
      </w:r>
      <w:bookmarkEnd w:id="77"/>
      <w:r w:rsidRPr="000330E4">
        <w:rPr>
          <w:sz w:val="22"/>
        </w:rPr>
        <w:t xml:space="preserve">6) and </w:t>
      </w:r>
      <w:bookmarkStart w:id="78" w:name="ss_T46C57N40S7_lv1_fb5b4150a"/>
      <w:r w:rsidRPr="000330E4">
        <w:rPr>
          <w:sz w:val="22"/>
        </w:rPr>
        <w:t>(</w:t>
      </w:r>
      <w:bookmarkEnd w:id="78"/>
      <w:r w:rsidRPr="000330E4">
        <w:rPr>
          <w:sz w:val="22"/>
        </w:rPr>
        <w:t>7).</w:t>
      </w:r>
    </w:p>
    <w:p w14:paraId="0968F7F8" w14:textId="77777777" w:rsidR="004D50CC" w:rsidRPr="000330E4" w:rsidRDefault="004D50CC" w:rsidP="004D50CC">
      <w:pPr>
        <w:pStyle w:val="scamendlanginstruction"/>
        <w:spacing w:before="0" w:after="0"/>
        <w:ind w:firstLine="216"/>
        <w:jc w:val="both"/>
        <w:rPr>
          <w:sz w:val="22"/>
        </w:rPr>
      </w:pPr>
      <w:bookmarkStart w:id="79" w:name="instruction_43b210bb8"/>
      <w:bookmarkEnd w:id="76"/>
      <w:r w:rsidRPr="000330E4">
        <w:rPr>
          <w:sz w:val="22"/>
        </w:rPr>
        <w:t>Amend the bill further, by striking SECTION 3 and inserting:</w:t>
      </w:r>
    </w:p>
    <w:p w14:paraId="1AFD932D" w14:textId="3A50F040" w:rsidR="004D50CC" w:rsidRPr="000330E4" w:rsidRDefault="004D50CC" w:rsidP="004D50C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80" w:name="bs_num_3_lastsection"/>
      <w:bookmarkStart w:id="81" w:name="eff_date_section"/>
      <w:r w:rsidRPr="000330E4">
        <w:rPr>
          <w:rFonts w:cs="Times New Roman"/>
          <w:sz w:val="22"/>
        </w:rPr>
        <w:t>S</w:t>
      </w:r>
      <w:bookmarkEnd w:id="80"/>
      <w:r w:rsidRPr="000330E4">
        <w:rPr>
          <w:rFonts w:cs="Times New Roman"/>
          <w:sz w:val="22"/>
        </w:rPr>
        <w:t>ECTION 3.</w:t>
      </w:r>
      <w:r w:rsidRPr="000330E4">
        <w:rPr>
          <w:rFonts w:cs="Times New Roman"/>
          <w:sz w:val="22"/>
        </w:rPr>
        <w:tab/>
        <w:t>This act takes effect upon approval by the Governor and is contingent upon funding in the general appropriations act.</w:t>
      </w:r>
      <w:bookmarkEnd w:id="81"/>
    </w:p>
    <w:bookmarkEnd w:id="79"/>
    <w:p w14:paraId="467685A9" w14:textId="77777777" w:rsidR="00871674" w:rsidRDefault="00871674">
      <w:pPr>
        <w:ind w:firstLine="0"/>
        <w:jc w:val="left"/>
        <w:rPr>
          <w:rFonts w:eastAsia="Yu Gothic Light"/>
          <w:szCs w:val="28"/>
        </w:rPr>
      </w:pPr>
      <w:r>
        <w:br w:type="page"/>
      </w:r>
    </w:p>
    <w:p w14:paraId="0D03F407" w14:textId="3A255D3B" w:rsidR="004D50CC" w:rsidRPr="000330E4" w:rsidRDefault="004D50CC" w:rsidP="004D50CC">
      <w:pPr>
        <w:pStyle w:val="scamendconformline"/>
        <w:spacing w:before="0"/>
        <w:ind w:firstLine="216"/>
        <w:jc w:val="both"/>
        <w:rPr>
          <w:sz w:val="22"/>
        </w:rPr>
      </w:pPr>
      <w:r w:rsidRPr="000330E4">
        <w:rPr>
          <w:sz w:val="22"/>
        </w:rPr>
        <w:t>Renumber sections to conform.</w:t>
      </w:r>
    </w:p>
    <w:p w14:paraId="271F2D83" w14:textId="77777777" w:rsidR="004D50CC" w:rsidRDefault="004D50CC" w:rsidP="004D50CC">
      <w:pPr>
        <w:pStyle w:val="scamendtitleconform"/>
        <w:ind w:firstLine="216"/>
        <w:jc w:val="both"/>
        <w:rPr>
          <w:sz w:val="22"/>
        </w:rPr>
      </w:pPr>
      <w:r w:rsidRPr="000330E4">
        <w:rPr>
          <w:sz w:val="22"/>
        </w:rPr>
        <w:t>Amend title to conform.</w:t>
      </w:r>
    </w:p>
    <w:p w14:paraId="090E3E99" w14:textId="7221B269" w:rsidR="004D50CC" w:rsidRDefault="004D50CC" w:rsidP="004D50CC">
      <w:pPr>
        <w:pStyle w:val="scamendtitleconform"/>
        <w:ind w:firstLine="216"/>
        <w:jc w:val="both"/>
        <w:rPr>
          <w:sz w:val="22"/>
        </w:rPr>
      </w:pPr>
    </w:p>
    <w:p w14:paraId="34172A79" w14:textId="77777777" w:rsidR="004D50CC" w:rsidRDefault="004D50CC" w:rsidP="004D50CC">
      <w:r>
        <w:t>Rep. HADDON explained the amendment.</w:t>
      </w:r>
    </w:p>
    <w:p w14:paraId="53A5250A" w14:textId="77777777" w:rsidR="004D50CC" w:rsidRDefault="004D50CC" w:rsidP="004D50CC">
      <w:r>
        <w:t>The amendment was then adopted.</w:t>
      </w:r>
    </w:p>
    <w:p w14:paraId="2827744E" w14:textId="018AD531" w:rsidR="004D50CC" w:rsidRDefault="004D50CC" w:rsidP="004D50CC"/>
    <w:p w14:paraId="77C534E0" w14:textId="1A9B1D35" w:rsidR="004D50CC" w:rsidRPr="00B266E5" w:rsidRDefault="004D50CC" w:rsidP="004D50CC">
      <w:pPr>
        <w:pStyle w:val="scamendsponsorline"/>
        <w:ind w:firstLine="216"/>
        <w:jc w:val="both"/>
        <w:rPr>
          <w:sz w:val="22"/>
        </w:rPr>
      </w:pPr>
      <w:r w:rsidRPr="00B266E5">
        <w:rPr>
          <w:sz w:val="22"/>
        </w:rPr>
        <w:t xml:space="preserve">Rep. </w:t>
      </w:r>
      <w:r w:rsidR="00871674" w:rsidRPr="00B266E5">
        <w:rPr>
          <w:sz w:val="22"/>
        </w:rPr>
        <w:t>MAY</w:t>
      </w:r>
      <w:r w:rsidRPr="00B266E5">
        <w:rPr>
          <w:sz w:val="22"/>
        </w:rPr>
        <w:t xml:space="preserve"> proposed the following Amendment No. 2 to H. 3951 (LC-3951.HA0003H), which was ruled out of order:</w:t>
      </w:r>
    </w:p>
    <w:p w14:paraId="0CA58D49" w14:textId="77777777" w:rsidR="004D50CC" w:rsidRPr="00B266E5" w:rsidRDefault="004D50CC" w:rsidP="004D50CC">
      <w:pPr>
        <w:pStyle w:val="scamendlanginstruction"/>
        <w:spacing w:before="0" w:after="0"/>
        <w:ind w:firstLine="216"/>
        <w:jc w:val="both"/>
        <w:rPr>
          <w:sz w:val="22"/>
        </w:rPr>
      </w:pPr>
      <w:bookmarkStart w:id="82" w:name="instruction_510c7dab0"/>
      <w:r w:rsidRPr="00B266E5">
        <w:rPr>
          <w:sz w:val="22"/>
        </w:rPr>
        <w:t>Amend the bill, as and if amended, by adding an appropriately numbered SECTION to read:</w:t>
      </w:r>
    </w:p>
    <w:p w14:paraId="4629DECB" w14:textId="1F834B4E" w:rsidR="004D50CC" w:rsidRPr="00B266E5" w:rsidRDefault="004D50CC" w:rsidP="004D50C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83" w:name="bs_num_10001_5289546d0D"/>
      <w:r w:rsidRPr="00B266E5">
        <w:rPr>
          <w:rFonts w:cs="Times New Roman"/>
          <w:sz w:val="22"/>
        </w:rPr>
        <w:t>S</w:t>
      </w:r>
      <w:bookmarkEnd w:id="83"/>
      <w:r w:rsidRPr="00B266E5">
        <w:rPr>
          <w:rFonts w:cs="Times New Roman"/>
          <w:sz w:val="22"/>
        </w:rPr>
        <w:t>ECTION X.</w:t>
      </w:r>
      <w:r w:rsidRPr="00B266E5">
        <w:rPr>
          <w:rFonts w:cs="Times New Roman"/>
          <w:sz w:val="22"/>
        </w:rPr>
        <w:tab/>
      </w:r>
      <w:bookmarkStart w:id="84" w:name="dl_7f04b9389D"/>
      <w:r w:rsidRPr="00B266E5">
        <w:rPr>
          <w:rFonts w:cs="Times New Roman"/>
          <w:sz w:val="22"/>
        </w:rPr>
        <w:t>T</w:t>
      </w:r>
      <w:bookmarkEnd w:id="84"/>
      <w:r w:rsidRPr="00B266E5">
        <w:rPr>
          <w:rFonts w:cs="Times New Roman"/>
          <w:sz w:val="22"/>
        </w:rPr>
        <w:t>itle 46 of the S.C. Code is amended by adding:</w:t>
      </w:r>
    </w:p>
    <w:p w14:paraId="4F54F134" w14:textId="6B22577D" w:rsidR="004D50CC" w:rsidRPr="00B266E5"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266E5">
        <w:rPr>
          <w:rFonts w:cs="Times New Roman"/>
          <w:sz w:val="22"/>
        </w:rPr>
        <w:tab/>
      </w:r>
      <w:bookmarkStart w:id="85" w:name="ns_T46C57N90_8c999a5d3D"/>
      <w:r w:rsidRPr="00B266E5">
        <w:rPr>
          <w:rFonts w:cs="Times New Roman"/>
          <w:sz w:val="22"/>
        </w:rPr>
        <w:t>S</w:t>
      </w:r>
      <w:bookmarkEnd w:id="85"/>
      <w:r w:rsidRPr="00B266E5">
        <w:rPr>
          <w:rFonts w:cs="Times New Roman"/>
          <w:sz w:val="22"/>
        </w:rPr>
        <w:t>ection 46-57-90.</w:t>
      </w:r>
      <w:r w:rsidRPr="00B266E5">
        <w:rPr>
          <w:rFonts w:cs="Times New Roman"/>
          <w:sz w:val="22"/>
        </w:rPr>
        <w:tab/>
        <w:t xml:space="preserve">Notwithstanding any other provision of law, nonresident aliens, foreign businesses, an agent, trustee, or fiduciary associated with the Government of the People’s Republic of China, North Korea, Russia, and Iran are prohibited from purchasing any farmland in South Carolina. </w:t>
      </w:r>
    </w:p>
    <w:bookmarkEnd w:id="82"/>
    <w:p w14:paraId="11C51BF9" w14:textId="77777777" w:rsidR="00871674" w:rsidRDefault="004D50CC" w:rsidP="004D50CC">
      <w:pPr>
        <w:pStyle w:val="scamendconformline"/>
        <w:spacing w:before="0"/>
        <w:ind w:firstLine="216"/>
        <w:jc w:val="both"/>
        <w:rPr>
          <w:sz w:val="22"/>
        </w:rPr>
      </w:pPr>
      <w:r w:rsidRPr="00B266E5">
        <w:rPr>
          <w:sz w:val="22"/>
        </w:rPr>
        <w:t>Renumber sections to conform.</w:t>
      </w:r>
    </w:p>
    <w:p w14:paraId="7F6BC2E0" w14:textId="51F2488C" w:rsidR="004D50CC" w:rsidRDefault="004D50CC" w:rsidP="004D50CC">
      <w:pPr>
        <w:pStyle w:val="scamendconformline"/>
        <w:spacing w:before="0"/>
        <w:ind w:firstLine="216"/>
        <w:jc w:val="both"/>
        <w:rPr>
          <w:sz w:val="22"/>
        </w:rPr>
      </w:pPr>
      <w:r w:rsidRPr="00B266E5">
        <w:rPr>
          <w:sz w:val="22"/>
        </w:rPr>
        <w:t>Amend title to conform.</w:t>
      </w:r>
    </w:p>
    <w:p w14:paraId="4A1D7F0F" w14:textId="77777777" w:rsidR="004D50CC" w:rsidRDefault="004D50CC" w:rsidP="004D50CC">
      <w:pPr>
        <w:pStyle w:val="scamendconformline"/>
        <w:spacing w:before="0"/>
        <w:ind w:firstLine="216"/>
        <w:jc w:val="both"/>
        <w:rPr>
          <w:sz w:val="22"/>
        </w:rPr>
      </w:pPr>
    </w:p>
    <w:p w14:paraId="638A7C2B" w14:textId="77777777" w:rsidR="004D50CC" w:rsidRDefault="004D50CC" w:rsidP="004D50CC">
      <w:pPr>
        <w:keepNext/>
        <w:jc w:val="center"/>
        <w:rPr>
          <w:b/>
        </w:rPr>
      </w:pPr>
      <w:r w:rsidRPr="004D50CC">
        <w:rPr>
          <w:b/>
        </w:rPr>
        <w:t>POINT OF ORDER</w:t>
      </w:r>
    </w:p>
    <w:p w14:paraId="52CA7522" w14:textId="48E88E73" w:rsidR="004D50CC" w:rsidRPr="00353624" w:rsidRDefault="00871674" w:rsidP="004D50CC">
      <w:pPr>
        <w:ind w:firstLine="0"/>
      </w:pPr>
      <w:bookmarkStart w:id="86" w:name="file_start197"/>
      <w:bookmarkEnd w:id="86"/>
      <w:r>
        <w:tab/>
      </w:r>
      <w:r w:rsidR="004D50CC" w:rsidRPr="00353624">
        <w:t xml:space="preserve">Rep. HIOTT raised the Point of Order under Rule 9.3 that Amendment No. 2 was not germane to H. 3951. </w:t>
      </w:r>
    </w:p>
    <w:p w14:paraId="23C9990B" w14:textId="1CADA6C0" w:rsidR="004D50CC" w:rsidRPr="00353624" w:rsidRDefault="00871674" w:rsidP="004D50CC">
      <w:pPr>
        <w:ind w:firstLine="0"/>
      </w:pPr>
      <w:r>
        <w:tab/>
      </w:r>
      <w:r w:rsidR="004D50CC" w:rsidRPr="00353624">
        <w:t xml:space="preserve">Rep. MAGNUSON argued contra. </w:t>
      </w:r>
    </w:p>
    <w:p w14:paraId="454E5421" w14:textId="4CE2C67A" w:rsidR="004D50CC" w:rsidRDefault="00871674" w:rsidP="004D50CC">
      <w:pPr>
        <w:ind w:firstLine="0"/>
      </w:pPr>
      <w:r>
        <w:tab/>
      </w:r>
      <w:r w:rsidR="004D50CC" w:rsidRPr="00353624">
        <w:t xml:space="preserve">The SPEAKER </w:t>
      </w:r>
      <w:r w:rsidR="004D50CC" w:rsidRPr="00353624">
        <w:rPr>
          <w:i/>
          <w:iCs/>
        </w:rPr>
        <w:t>PRO TEMPORE</w:t>
      </w:r>
      <w:r w:rsidR="004D50CC" w:rsidRPr="00353624">
        <w:t xml:space="preserve"> stated that the Amendment’s substantial effect was outside the scope of the Bill.  He sustained the Point of Order and ruled Amendment No. 2 out of order.  </w:t>
      </w:r>
    </w:p>
    <w:p w14:paraId="44E41346" w14:textId="68FE445C" w:rsidR="004D50CC" w:rsidRDefault="004D50CC" w:rsidP="004D50CC">
      <w:pPr>
        <w:ind w:firstLine="0"/>
      </w:pPr>
    </w:p>
    <w:p w14:paraId="3BFC6854" w14:textId="32E50F09" w:rsidR="004D50CC" w:rsidRPr="009418FB" w:rsidRDefault="004D50CC" w:rsidP="004D50CC">
      <w:pPr>
        <w:pStyle w:val="scamendsponsorline"/>
        <w:ind w:firstLine="216"/>
        <w:jc w:val="both"/>
        <w:rPr>
          <w:sz w:val="22"/>
        </w:rPr>
      </w:pPr>
      <w:r w:rsidRPr="009418FB">
        <w:rPr>
          <w:sz w:val="22"/>
        </w:rPr>
        <w:t xml:space="preserve">Rep. </w:t>
      </w:r>
      <w:r w:rsidR="00871674" w:rsidRPr="009418FB">
        <w:rPr>
          <w:sz w:val="22"/>
        </w:rPr>
        <w:t>MAGNUSON</w:t>
      </w:r>
      <w:r w:rsidRPr="009418FB">
        <w:rPr>
          <w:sz w:val="22"/>
        </w:rPr>
        <w:t xml:space="preserve"> proposed the following Amendment No. 3 to </w:t>
      </w:r>
      <w:r w:rsidR="00871674">
        <w:rPr>
          <w:sz w:val="22"/>
        </w:rPr>
        <w:br/>
      </w:r>
      <w:r w:rsidRPr="009418FB">
        <w:rPr>
          <w:sz w:val="22"/>
        </w:rPr>
        <w:t>H. 3951 (LC-3951.HA0005H), which was tabled:</w:t>
      </w:r>
    </w:p>
    <w:p w14:paraId="7CC42B15" w14:textId="77777777" w:rsidR="004D50CC" w:rsidRPr="009418FB" w:rsidRDefault="004D50CC" w:rsidP="004D50CC">
      <w:pPr>
        <w:pStyle w:val="scamendlanginstruction"/>
        <w:spacing w:before="0" w:after="0"/>
        <w:ind w:firstLine="216"/>
        <w:jc w:val="both"/>
        <w:rPr>
          <w:sz w:val="22"/>
        </w:rPr>
      </w:pPr>
      <w:bookmarkStart w:id="87" w:name="instruction_1b11a02e9"/>
      <w:r w:rsidRPr="009418FB">
        <w:rPr>
          <w:sz w:val="22"/>
        </w:rPr>
        <w:t>Amend the bill, as and if amended, SECTION 2, by striking Section 46-57-40</w:t>
      </w:r>
      <w:bookmarkStart w:id="88" w:name="ss_T46C57N40S8_lv1_d034040a2"/>
      <w:r w:rsidRPr="009418FB">
        <w:rPr>
          <w:sz w:val="22"/>
        </w:rPr>
        <w:t>(</w:t>
      </w:r>
      <w:bookmarkEnd w:id="88"/>
      <w:r w:rsidRPr="009418FB">
        <w:rPr>
          <w:sz w:val="22"/>
        </w:rPr>
        <w:t xml:space="preserve">8) and </w:t>
      </w:r>
      <w:bookmarkStart w:id="89" w:name="ss_T46C57N40S9_lv1_5884a0b09"/>
      <w:r w:rsidRPr="009418FB">
        <w:rPr>
          <w:sz w:val="22"/>
        </w:rPr>
        <w:t>(</w:t>
      </w:r>
      <w:bookmarkEnd w:id="89"/>
      <w:r w:rsidRPr="009418FB">
        <w:rPr>
          <w:sz w:val="22"/>
        </w:rPr>
        <w:t>9) and inserting:</w:t>
      </w:r>
    </w:p>
    <w:p w14:paraId="0CB5CFD9" w14:textId="3D5E7238" w:rsidR="004D50CC" w:rsidRPr="009418FB"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418FB">
        <w:rPr>
          <w:rFonts w:cs="Times New Roman"/>
          <w:sz w:val="22"/>
        </w:rPr>
        <w:tab/>
      </w:r>
      <w:r w:rsidRPr="009418FB">
        <w:rPr>
          <w:rFonts w:cs="Times New Roman"/>
          <w:sz w:val="22"/>
        </w:rPr>
        <w:tab/>
        <w:t xml:space="preserve">(8) the multiple natural resources values associated with the working farmland property, including open space land, forested land and wetlands, riparian buffers, wildlife habitat, and freshwater aquifers; </w:t>
      </w:r>
    </w:p>
    <w:p w14:paraId="35F37E31" w14:textId="77777777" w:rsidR="004D50CC" w:rsidRPr="009418FB"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418FB">
        <w:rPr>
          <w:rFonts w:cs="Times New Roman"/>
          <w:sz w:val="22"/>
        </w:rPr>
        <w:tab/>
      </w:r>
      <w:r w:rsidRPr="009418FB">
        <w:rPr>
          <w:rFonts w:cs="Times New Roman"/>
          <w:sz w:val="22"/>
        </w:rPr>
        <w:tab/>
        <w:t>(9) whether the applicant is from or serving an underserved or underprivileged community; and</w:t>
      </w:r>
    </w:p>
    <w:p w14:paraId="593CE6C8" w14:textId="155D7501" w:rsidR="004D50CC" w:rsidRPr="009418FB"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418FB">
        <w:rPr>
          <w:rFonts w:cs="Times New Roman"/>
          <w:sz w:val="22"/>
        </w:rPr>
        <w:tab/>
      </w:r>
      <w:r w:rsidRPr="009418FB">
        <w:rPr>
          <w:rFonts w:cs="Times New Roman"/>
          <w:sz w:val="22"/>
        </w:rPr>
        <w:tab/>
      </w:r>
      <w:bookmarkStart w:id="90" w:name="ss_T46C57N40S10_lv1_803791b22I"/>
      <w:r w:rsidRPr="009418FB">
        <w:rPr>
          <w:rFonts w:cs="Times New Roman"/>
          <w:sz w:val="22"/>
        </w:rPr>
        <w:t>(</w:t>
      </w:r>
      <w:bookmarkEnd w:id="90"/>
      <w:r w:rsidRPr="009418FB">
        <w:rPr>
          <w:rFonts w:cs="Times New Roman"/>
          <w:sz w:val="22"/>
        </w:rPr>
        <w:t>10) whether the committee has solicited the application and no application shall be approved unless initiated by the owner of the farmland.</w:t>
      </w:r>
    </w:p>
    <w:bookmarkEnd w:id="87"/>
    <w:p w14:paraId="106E5D5A" w14:textId="4BF28D72" w:rsidR="004D50CC" w:rsidRPr="009418FB" w:rsidRDefault="004D50CC" w:rsidP="004D50CC">
      <w:pPr>
        <w:pStyle w:val="scamendconformline"/>
        <w:spacing w:before="0"/>
        <w:ind w:firstLine="216"/>
        <w:jc w:val="both"/>
        <w:rPr>
          <w:sz w:val="22"/>
        </w:rPr>
      </w:pPr>
      <w:r w:rsidRPr="009418FB">
        <w:rPr>
          <w:sz w:val="22"/>
        </w:rPr>
        <w:t>Renumber sections to conform.</w:t>
      </w:r>
    </w:p>
    <w:p w14:paraId="5187750E" w14:textId="77777777" w:rsidR="004D50CC" w:rsidRDefault="004D50CC" w:rsidP="004D50CC">
      <w:pPr>
        <w:pStyle w:val="scamendtitleconform"/>
        <w:ind w:firstLine="216"/>
        <w:jc w:val="both"/>
        <w:rPr>
          <w:sz w:val="22"/>
        </w:rPr>
      </w:pPr>
      <w:r w:rsidRPr="009418FB">
        <w:rPr>
          <w:sz w:val="22"/>
        </w:rPr>
        <w:t>Amend title to conform.</w:t>
      </w:r>
    </w:p>
    <w:p w14:paraId="5D3B2339" w14:textId="56D5FE0C" w:rsidR="004D50CC" w:rsidRDefault="004D50CC" w:rsidP="004D50CC">
      <w:r>
        <w:t>Rep. MAGNUSON explained the amendment.</w:t>
      </w:r>
    </w:p>
    <w:p w14:paraId="7386C295" w14:textId="77777777" w:rsidR="008A05D0" w:rsidRDefault="008A05D0" w:rsidP="004D50CC"/>
    <w:p w14:paraId="3B650C8A" w14:textId="5A062669" w:rsidR="004D50CC" w:rsidRDefault="004D50CC" w:rsidP="004D50CC">
      <w:r>
        <w:t>Rep. MAGNUSON spoke in favor of the amendment.</w:t>
      </w:r>
    </w:p>
    <w:p w14:paraId="38FC7AEA" w14:textId="3C5DC258" w:rsidR="004D50CC" w:rsidRDefault="004D50CC" w:rsidP="004D50CC">
      <w:r>
        <w:t>Rep. WEST spoke against the amendment.</w:t>
      </w:r>
    </w:p>
    <w:p w14:paraId="73F58EAB" w14:textId="2E6F3B1F" w:rsidR="004D50CC" w:rsidRDefault="004D50CC" w:rsidP="004D50CC"/>
    <w:p w14:paraId="7C3BD79E" w14:textId="2F62F505" w:rsidR="004D50CC" w:rsidRDefault="004D50CC" w:rsidP="004D50CC">
      <w:r>
        <w:t>Rep. WEST moved to table the amendment.</w:t>
      </w:r>
    </w:p>
    <w:p w14:paraId="025E9903" w14:textId="0220B38D" w:rsidR="004D50CC" w:rsidRDefault="004D50CC" w:rsidP="004D50CC"/>
    <w:p w14:paraId="4D76CE6F" w14:textId="77777777" w:rsidR="004D50CC" w:rsidRDefault="004D50CC" w:rsidP="004D50CC">
      <w:r>
        <w:t>Rep. MAGNUSON demanded the yeas and nays which were taken, resulting as follows:</w:t>
      </w:r>
    </w:p>
    <w:p w14:paraId="3B94E930" w14:textId="0FF0A289" w:rsidR="004D50CC" w:rsidRDefault="004D50CC" w:rsidP="004D50CC">
      <w:pPr>
        <w:jc w:val="center"/>
      </w:pPr>
      <w:bookmarkStart w:id="91" w:name="vote_start203"/>
      <w:bookmarkEnd w:id="91"/>
      <w:r>
        <w:t>Yeas 90; Nays 18</w:t>
      </w:r>
    </w:p>
    <w:p w14:paraId="1D982223" w14:textId="70624D50" w:rsidR="004D50CC" w:rsidRDefault="004D50CC" w:rsidP="004D50CC">
      <w:pPr>
        <w:jc w:val="center"/>
      </w:pPr>
    </w:p>
    <w:p w14:paraId="758F4220" w14:textId="77777777" w:rsidR="004D50CC" w:rsidRDefault="004D50CC" w:rsidP="004D50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50CC" w:rsidRPr="004D50CC" w14:paraId="60DCFB9B" w14:textId="77777777" w:rsidTr="004D50CC">
        <w:tc>
          <w:tcPr>
            <w:tcW w:w="2179" w:type="dxa"/>
            <w:shd w:val="clear" w:color="auto" w:fill="auto"/>
          </w:tcPr>
          <w:p w14:paraId="267B395C" w14:textId="387F8939" w:rsidR="004D50CC" w:rsidRPr="004D50CC" w:rsidRDefault="004D50CC" w:rsidP="004D50CC">
            <w:pPr>
              <w:keepNext/>
              <w:ind w:firstLine="0"/>
            </w:pPr>
            <w:r>
              <w:t>Alexander</w:t>
            </w:r>
          </w:p>
        </w:tc>
        <w:tc>
          <w:tcPr>
            <w:tcW w:w="2179" w:type="dxa"/>
            <w:shd w:val="clear" w:color="auto" w:fill="auto"/>
          </w:tcPr>
          <w:p w14:paraId="6054418E" w14:textId="0FC020C9" w:rsidR="004D50CC" w:rsidRPr="004D50CC" w:rsidRDefault="004D50CC" w:rsidP="004D50CC">
            <w:pPr>
              <w:keepNext/>
              <w:ind w:firstLine="0"/>
            </w:pPr>
            <w:r>
              <w:t>Anderson</w:t>
            </w:r>
          </w:p>
        </w:tc>
        <w:tc>
          <w:tcPr>
            <w:tcW w:w="2180" w:type="dxa"/>
            <w:shd w:val="clear" w:color="auto" w:fill="auto"/>
          </w:tcPr>
          <w:p w14:paraId="1B63DB33" w14:textId="58B677AA" w:rsidR="004D50CC" w:rsidRPr="004D50CC" w:rsidRDefault="004D50CC" w:rsidP="004D50CC">
            <w:pPr>
              <w:keepNext/>
              <w:ind w:firstLine="0"/>
            </w:pPr>
            <w:r>
              <w:t>Bailey</w:t>
            </w:r>
          </w:p>
        </w:tc>
      </w:tr>
      <w:tr w:rsidR="004D50CC" w:rsidRPr="004D50CC" w14:paraId="2D05A7FD" w14:textId="77777777" w:rsidTr="004D50CC">
        <w:tc>
          <w:tcPr>
            <w:tcW w:w="2179" w:type="dxa"/>
            <w:shd w:val="clear" w:color="auto" w:fill="auto"/>
          </w:tcPr>
          <w:p w14:paraId="18AD5F79" w14:textId="6B199AE2" w:rsidR="004D50CC" w:rsidRPr="004D50CC" w:rsidRDefault="004D50CC" w:rsidP="004D50CC">
            <w:pPr>
              <w:ind w:firstLine="0"/>
            </w:pPr>
            <w:r>
              <w:t>Ballentine</w:t>
            </w:r>
          </w:p>
        </w:tc>
        <w:tc>
          <w:tcPr>
            <w:tcW w:w="2179" w:type="dxa"/>
            <w:shd w:val="clear" w:color="auto" w:fill="auto"/>
          </w:tcPr>
          <w:p w14:paraId="4E346997" w14:textId="5057C00B" w:rsidR="004D50CC" w:rsidRPr="004D50CC" w:rsidRDefault="004D50CC" w:rsidP="004D50CC">
            <w:pPr>
              <w:ind w:firstLine="0"/>
            </w:pPr>
            <w:r>
              <w:t>Bamberg</w:t>
            </w:r>
          </w:p>
        </w:tc>
        <w:tc>
          <w:tcPr>
            <w:tcW w:w="2180" w:type="dxa"/>
            <w:shd w:val="clear" w:color="auto" w:fill="auto"/>
          </w:tcPr>
          <w:p w14:paraId="4BC3AE61" w14:textId="516F4E38" w:rsidR="004D50CC" w:rsidRPr="004D50CC" w:rsidRDefault="004D50CC" w:rsidP="004D50CC">
            <w:pPr>
              <w:ind w:firstLine="0"/>
            </w:pPr>
            <w:r>
              <w:t>Bannister</w:t>
            </w:r>
          </w:p>
        </w:tc>
      </w:tr>
      <w:tr w:rsidR="004D50CC" w:rsidRPr="004D50CC" w14:paraId="5604BE74" w14:textId="77777777" w:rsidTr="004D50CC">
        <w:tc>
          <w:tcPr>
            <w:tcW w:w="2179" w:type="dxa"/>
            <w:shd w:val="clear" w:color="auto" w:fill="auto"/>
          </w:tcPr>
          <w:p w14:paraId="4D0A6C33" w14:textId="3618AD96" w:rsidR="004D50CC" w:rsidRPr="004D50CC" w:rsidRDefault="004D50CC" w:rsidP="004D50CC">
            <w:pPr>
              <w:ind w:firstLine="0"/>
            </w:pPr>
            <w:r>
              <w:t>Bauer</w:t>
            </w:r>
          </w:p>
        </w:tc>
        <w:tc>
          <w:tcPr>
            <w:tcW w:w="2179" w:type="dxa"/>
            <w:shd w:val="clear" w:color="auto" w:fill="auto"/>
          </w:tcPr>
          <w:p w14:paraId="23E5D1D2" w14:textId="6BC814E7" w:rsidR="004D50CC" w:rsidRPr="004D50CC" w:rsidRDefault="004D50CC" w:rsidP="004D50CC">
            <w:pPr>
              <w:ind w:firstLine="0"/>
            </w:pPr>
            <w:r>
              <w:t>Bernstein</w:t>
            </w:r>
          </w:p>
        </w:tc>
        <w:tc>
          <w:tcPr>
            <w:tcW w:w="2180" w:type="dxa"/>
            <w:shd w:val="clear" w:color="auto" w:fill="auto"/>
          </w:tcPr>
          <w:p w14:paraId="42AF3157" w14:textId="75D6D1B5" w:rsidR="004D50CC" w:rsidRPr="004D50CC" w:rsidRDefault="004D50CC" w:rsidP="004D50CC">
            <w:pPr>
              <w:ind w:firstLine="0"/>
            </w:pPr>
            <w:r>
              <w:t>Blackwell</w:t>
            </w:r>
          </w:p>
        </w:tc>
      </w:tr>
      <w:tr w:rsidR="004D50CC" w:rsidRPr="004D50CC" w14:paraId="0BE38BC6" w14:textId="77777777" w:rsidTr="004D50CC">
        <w:tc>
          <w:tcPr>
            <w:tcW w:w="2179" w:type="dxa"/>
            <w:shd w:val="clear" w:color="auto" w:fill="auto"/>
          </w:tcPr>
          <w:p w14:paraId="0F0B5EE8" w14:textId="4D380D41" w:rsidR="004D50CC" w:rsidRPr="004D50CC" w:rsidRDefault="004D50CC" w:rsidP="004D50CC">
            <w:pPr>
              <w:ind w:firstLine="0"/>
            </w:pPr>
            <w:r>
              <w:t>Bradley</w:t>
            </w:r>
          </w:p>
        </w:tc>
        <w:tc>
          <w:tcPr>
            <w:tcW w:w="2179" w:type="dxa"/>
            <w:shd w:val="clear" w:color="auto" w:fill="auto"/>
          </w:tcPr>
          <w:p w14:paraId="424499F0" w14:textId="7A61643B" w:rsidR="004D50CC" w:rsidRPr="004D50CC" w:rsidRDefault="004D50CC" w:rsidP="004D50CC">
            <w:pPr>
              <w:ind w:firstLine="0"/>
            </w:pPr>
            <w:r>
              <w:t>Brewer</w:t>
            </w:r>
          </w:p>
        </w:tc>
        <w:tc>
          <w:tcPr>
            <w:tcW w:w="2180" w:type="dxa"/>
            <w:shd w:val="clear" w:color="auto" w:fill="auto"/>
          </w:tcPr>
          <w:p w14:paraId="5CD253BE" w14:textId="054F21AD" w:rsidR="004D50CC" w:rsidRPr="004D50CC" w:rsidRDefault="004D50CC" w:rsidP="004D50CC">
            <w:pPr>
              <w:ind w:firstLine="0"/>
            </w:pPr>
            <w:r>
              <w:t>Brittain</w:t>
            </w:r>
          </w:p>
        </w:tc>
      </w:tr>
      <w:tr w:rsidR="004D50CC" w:rsidRPr="004D50CC" w14:paraId="6D5BC850" w14:textId="77777777" w:rsidTr="004D50CC">
        <w:tc>
          <w:tcPr>
            <w:tcW w:w="2179" w:type="dxa"/>
            <w:shd w:val="clear" w:color="auto" w:fill="auto"/>
          </w:tcPr>
          <w:p w14:paraId="3375E60D" w14:textId="47CB8F3D" w:rsidR="004D50CC" w:rsidRPr="004D50CC" w:rsidRDefault="004D50CC" w:rsidP="004D50CC">
            <w:pPr>
              <w:ind w:firstLine="0"/>
            </w:pPr>
            <w:r>
              <w:t>Burns</w:t>
            </w:r>
          </w:p>
        </w:tc>
        <w:tc>
          <w:tcPr>
            <w:tcW w:w="2179" w:type="dxa"/>
            <w:shd w:val="clear" w:color="auto" w:fill="auto"/>
          </w:tcPr>
          <w:p w14:paraId="4D074043" w14:textId="6742E323" w:rsidR="004D50CC" w:rsidRPr="004D50CC" w:rsidRDefault="004D50CC" w:rsidP="004D50CC">
            <w:pPr>
              <w:ind w:firstLine="0"/>
            </w:pPr>
            <w:r>
              <w:t>Bustos</w:t>
            </w:r>
          </w:p>
        </w:tc>
        <w:tc>
          <w:tcPr>
            <w:tcW w:w="2180" w:type="dxa"/>
            <w:shd w:val="clear" w:color="auto" w:fill="auto"/>
          </w:tcPr>
          <w:p w14:paraId="2A392561" w14:textId="0C10969A" w:rsidR="004D50CC" w:rsidRPr="004D50CC" w:rsidRDefault="004D50CC" w:rsidP="004D50CC">
            <w:pPr>
              <w:ind w:firstLine="0"/>
            </w:pPr>
            <w:r>
              <w:t>Calhoon</w:t>
            </w:r>
          </w:p>
        </w:tc>
      </w:tr>
      <w:tr w:rsidR="004D50CC" w:rsidRPr="004D50CC" w14:paraId="24C5B3EF" w14:textId="77777777" w:rsidTr="004D50CC">
        <w:tc>
          <w:tcPr>
            <w:tcW w:w="2179" w:type="dxa"/>
            <w:shd w:val="clear" w:color="auto" w:fill="auto"/>
          </w:tcPr>
          <w:p w14:paraId="7520893D" w14:textId="736E4019" w:rsidR="004D50CC" w:rsidRPr="004D50CC" w:rsidRDefault="004D50CC" w:rsidP="004D50CC">
            <w:pPr>
              <w:ind w:firstLine="0"/>
            </w:pPr>
            <w:r>
              <w:t>Carter</w:t>
            </w:r>
          </w:p>
        </w:tc>
        <w:tc>
          <w:tcPr>
            <w:tcW w:w="2179" w:type="dxa"/>
            <w:shd w:val="clear" w:color="auto" w:fill="auto"/>
          </w:tcPr>
          <w:p w14:paraId="7C3DE3D0" w14:textId="679DFB16" w:rsidR="004D50CC" w:rsidRPr="004D50CC" w:rsidRDefault="004D50CC" w:rsidP="004D50CC">
            <w:pPr>
              <w:ind w:firstLine="0"/>
            </w:pPr>
            <w:r>
              <w:t>Caskey</w:t>
            </w:r>
          </w:p>
        </w:tc>
        <w:tc>
          <w:tcPr>
            <w:tcW w:w="2180" w:type="dxa"/>
            <w:shd w:val="clear" w:color="auto" w:fill="auto"/>
          </w:tcPr>
          <w:p w14:paraId="6D59B019" w14:textId="32B66C82" w:rsidR="004D50CC" w:rsidRPr="004D50CC" w:rsidRDefault="004D50CC" w:rsidP="004D50CC">
            <w:pPr>
              <w:ind w:firstLine="0"/>
            </w:pPr>
            <w:r>
              <w:t>Chapman</w:t>
            </w:r>
          </w:p>
        </w:tc>
      </w:tr>
      <w:tr w:rsidR="004D50CC" w:rsidRPr="004D50CC" w14:paraId="331F4161" w14:textId="77777777" w:rsidTr="004D50CC">
        <w:tc>
          <w:tcPr>
            <w:tcW w:w="2179" w:type="dxa"/>
            <w:shd w:val="clear" w:color="auto" w:fill="auto"/>
          </w:tcPr>
          <w:p w14:paraId="4F948D3F" w14:textId="1B6D9830" w:rsidR="004D50CC" w:rsidRPr="004D50CC" w:rsidRDefault="004D50CC" w:rsidP="004D50CC">
            <w:pPr>
              <w:ind w:firstLine="0"/>
            </w:pPr>
            <w:r>
              <w:t>Chumley</w:t>
            </w:r>
          </w:p>
        </w:tc>
        <w:tc>
          <w:tcPr>
            <w:tcW w:w="2179" w:type="dxa"/>
            <w:shd w:val="clear" w:color="auto" w:fill="auto"/>
          </w:tcPr>
          <w:p w14:paraId="10FB9749" w14:textId="56741E90" w:rsidR="004D50CC" w:rsidRPr="004D50CC" w:rsidRDefault="004D50CC" w:rsidP="004D50CC">
            <w:pPr>
              <w:ind w:firstLine="0"/>
            </w:pPr>
            <w:r>
              <w:t>Clyburn</w:t>
            </w:r>
          </w:p>
        </w:tc>
        <w:tc>
          <w:tcPr>
            <w:tcW w:w="2180" w:type="dxa"/>
            <w:shd w:val="clear" w:color="auto" w:fill="auto"/>
          </w:tcPr>
          <w:p w14:paraId="1EE7867E" w14:textId="3FC54BD6" w:rsidR="004D50CC" w:rsidRPr="004D50CC" w:rsidRDefault="004D50CC" w:rsidP="004D50CC">
            <w:pPr>
              <w:ind w:firstLine="0"/>
            </w:pPr>
            <w:r>
              <w:t>Cobb-Hunter</w:t>
            </w:r>
          </w:p>
        </w:tc>
      </w:tr>
      <w:tr w:rsidR="004D50CC" w:rsidRPr="004D50CC" w14:paraId="5333EDB9" w14:textId="77777777" w:rsidTr="004D50CC">
        <w:tc>
          <w:tcPr>
            <w:tcW w:w="2179" w:type="dxa"/>
            <w:shd w:val="clear" w:color="auto" w:fill="auto"/>
          </w:tcPr>
          <w:p w14:paraId="511BE327" w14:textId="0EFB1C33" w:rsidR="004D50CC" w:rsidRPr="004D50CC" w:rsidRDefault="004D50CC" w:rsidP="004D50CC">
            <w:pPr>
              <w:ind w:firstLine="0"/>
            </w:pPr>
            <w:r>
              <w:t>Collins</w:t>
            </w:r>
          </w:p>
        </w:tc>
        <w:tc>
          <w:tcPr>
            <w:tcW w:w="2179" w:type="dxa"/>
            <w:shd w:val="clear" w:color="auto" w:fill="auto"/>
          </w:tcPr>
          <w:p w14:paraId="35E642DC" w14:textId="527580A1" w:rsidR="004D50CC" w:rsidRPr="004D50CC" w:rsidRDefault="004D50CC" w:rsidP="004D50CC">
            <w:pPr>
              <w:ind w:firstLine="0"/>
            </w:pPr>
            <w:r>
              <w:t>Connell</w:t>
            </w:r>
          </w:p>
        </w:tc>
        <w:tc>
          <w:tcPr>
            <w:tcW w:w="2180" w:type="dxa"/>
            <w:shd w:val="clear" w:color="auto" w:fill="auto"/>
          </w:tcPr>
          <w:p w14:paraId="5D9FB6C8" w14:textId="00D491DC" w:rsidR="004D50CC" w:rsidRPr="004D50CC" w:rsidRDefault="004D50CC" w:rsidP="004D50CC">
            <w:pPr>
              <w:ind w:firstLine="0"/>
            </w:pPr>
            <w:r>
              <w:t>Crawford</w:t>
            </w:r>
          </w:p>
        </w:tc>
      </w:tr>
      <w:tr w:rsidR="004D50CC" w:rsidRPr="004D50CC" w14:paraId="359F9ECE" w14:textId="77777777" w:rsidTr="004D50CC">
        <w:tc>
          <w:tcPr>
            <w:tcW w:w="2179" w:type="dxa"/>
            <w:shd w:val="clear" w:color="auto" w:fill="auto"/>
          </w:tcPr>
          <w:p w14:paraId="0A33AE99" w14:textId="75EC5194" w:rsidR="004D50CC" w:rsidRPr="004D50CC" w:rsidRDefault="004D50CC" w:rsidP="004D50CC">
            <w:pPr>
              <w:ind w:firstLine="0"/>
            </w:pPr>
            <w:r>
              <w:t>Davis</w:t>
            </w:r>
          </w:p>
        </w:tc>
        <w:tc>
          <w:tcPr>
            <w:tcW w:w="2179" w:type="dxa"/>
            <w:shd w:val="clear" w:color="auto" w:fill="auto"/>
          </w:tcPr>
          <w:p w14:paraId="7BBDD5A1" w14:textId="06027E80" w:rsidR="004D50CC" w:rsidRPr="004D50CC" w:rsidRDefault="004D50CC" w:rsidP="004D50CC">
            <w:pPr>
              <w:ind w:firstLine="0"/>
            </w:pPr>
            <w:r>
              <w:t>Erickson</w:t>
            </w:r>
          </w:p>
        </w:tc>
        <w:tc>
          <w:tcPr>
            <w:tcW w:w="2180" w:type="dxa"/>
            <w:shd w:val="clear" w:color="auto" w:fill="auto"/>
          </w:tcPr>
          <w:p w14:paraId="3CB98E94" w14:textId="28BBAA86" w:rsidR="004D50CC" w:rsidRPr="004D50CC" w:rsidRDefault="004D50CC" w:rsidP="004D50CC">
            <w:pPr>
              <w:ind w:firstLine="0"/>
            </w:pPr>
            <w:r>
              <w:t>Felder</w:t>
            </w:r>
          </w:p>
        </w:tc>
      </w:tr>
      <w:tr w:rsidR="004D50CC" w:rsidRPr="004D50CC" w14:paraId="12FACD26" w14:textId="77777777" w:rsidTr="004D50CC">
        <w:tc>
          <w:tcPr>
            <w:tcW w:w="2179" w:type="dxa"/>
            <w:shd w:val="clear" w:color="auto" w:fill="auto"/>
          </w:tcPr>
          <w:p w14:paraId="479C12E9" w14:textId="4289AF18" w:rsidR="004D50CC" w:rsidRPr="004D50CC" w:rsidRDefault="004D50CC" w:rsidP="004D50CC">
            <w:pPr>
              <w:ind w:firstLine="0"/>
            </w:pPr>
            <w:r>
              <w:t>Forrest</w:t>
            </w:r>
          </w:p>
        </w:tc>
        <w:tc>
          <w:tcPr>
            <w:tcW w:w="2179" w:type="dxa"/>
            <w:shd w:val="clear" w:color="auto" w:fill="auto"/>
          </w:tcPr>
          <w:p w14:paraId="498E58D3" w14:textId="370F1272" w:rsidR="004D50CC" w:rsidRPr="004D50CC" w:rsidRDefault="004D50CC" w:rsidP="004D50CC">
            <w:pPr>
              <w:ind w:firstLine="0"/>
            </w:pPr>
            <w:r>
              <w:t>Gagnon</w:t>
            </w:r>
          </w:p>
        </w:tc>
        <w:tc>
          <w:tcPr>
            <w:tcW w:w="2180" w:type="dxa"/>
            <w:shd w:val="clear" w:color="auto" w:fill="auto"/>
          </w:tcPr>
          <w:p w14:paraId="74F26ADE" w14:textId="58437A60" w:rsidR="004D50CC" w:rsidRPr="004D50CC" w:rsidRDefault="004D50CC" w:rsidP="004D50CC">
            <w:pPr>
              <w:ind w:firstLine="0"/>
            </w:pPr>
            <w:r>
              <w:t>Garvin</w:t>
            </w:r>
          </w:p>
        </w:tc>
      </w:tr>
      <w:tr w:rsidR="004D50CC" w:rsidRPr="004D50CC" w14:paraId="6D6557DF" w14:textId="77777777" w:rsidTr="004D50CC">
        <w:tc>
          <w:tcPr>
            <w:tcW w:w="2179" w:type="dxa"/>
            <w:shd w:val="clear" w:color="auto" w:fill="auto"/>
          </w:tcPr>
          <w:p w14:paraId="3A9CE014" w14:textId="2FBAA259" w:rsidR="004D50CC" w:rsidRPr="004D50CC" w:rsidRDefault="004D50CC" w:rsidP="004D50CC">
            <w:pPr>
              <w:ind w:firstLine="0"/>
            </w:pPr>
            <w:r>
              <w:t>Gatch</w:t>
            </w:r>
          </w:p>
        </w:tc>
        <w:tc>
          <w:tcPr>
            <w:tcW w:w="2179" w:type="dxa"/>
            <w:shd w:val="clear" w:color="auto" w:fill="auto"/>
          </w:tcPr>
          <w:p w14:paraId="2F4D3EBA" w14:textId="25F2F245" w:rsidR="004D50CC" w:rsidRPr="004D50CC" w:rsidRDefault="004D50CC" w:rsidP="004D50CC">
            <w:pPr>
              <w:ind w:firstLine="0"/>
            </w:pPr>
            <w:r>
              <w:t>Gibson</w:t>
            </w:r>
          </w:p>
        </w:tc>
        <w:tc>
          <w:tcPr>
            <w:tcW w:w="2180" w:type="dxa"/>
            <w:shd w:val="clear" w:color="auto" w:fill="auto"/>
          </w:tcPr>
          <w:p w14:paraId="416C28C8" w14:textId="744514E9" w:rsidR="004D50CC" w:rsidRPr="004D50CC" w:rsidRDefault="004D50CC" w:rsidP="004D50CC">
            <w:pPr>
              <w:ind w:firstLine="0"/>
            </w:pPr>
            <w:r>
              <w:t>Gilliam</w:t>
            </w:r>
          </w:p>
        </w:tc>
      </w:tr>
      <w:tr w:rsidR="004D50CC" w:rsidRPr="004D50CC" w14:paraId="35254182" w14:textId="77777777" w:rsidTr="004D50CC">
        <w:tc>
          <w:tcPr>
            <w:tcW w:w="2179" w:type="dxa"/>
            <w:shd w:val="clear" w:color="auto" w:fill="auto"/>
          </w:tcPr>
          <w:p w14:paraId="63E8F055" w14:textId="1940124D" w:rsidR="004D50CC" w:rsidRPr="004D50CC" w:rsidRDefault="004D50CC" w:rsidP="004D50CC">
            <w:pPr>
              <w:ind w:firstLine="0"/>
            </w:pPr>
            <w:r>
              <w:t>Gilliard</w:t>
            </w:r>
          </w:p>
        </w:tc>
        <w:tc>
          <w:tcPr>
            <w:tcW w:w="2179" w:type="dxa"/>
            <w:shd w:val="clear" w:color="auto" w:fill="auto"/>
          </w:tcPr>
          <w:p w14:paraId="7A58E37D" w14:textId="4A0ADDED" w:rsidR="004D50CC" w:rsidRPr="004D50CC" w:rsidRDefault="004D50CC" w:rsidP="004D50CC">
            <w:pPr>
              <w:ind w:firstLine="0"/>
            </w:pPr>
            <w:r>
              <w:t>Guest</w:t>
            </w:r>
          </w:p>
        </w:tc>
        <w:tc>
          <w:tcPr>
            <w:tcW w:w="2180" w:type="dxa"/>
            <w:shd w:val="clear" w:color="auto" w:fill="auto"/>
          </w:tcPr>
          <w:p w14:paraId="3F1C20DB" w14:textId="1DF0B1A7" w:rsidR="004D50CC" w:rsidRPr="004D50CC" w:rsidRDefault="004D50CC" w:rsidP="004D50CC">
            <w:pPr>
              <w:ind w:firstLine="0"/>
            </w:pPr>
            <w:r>
              <w:t>Hager</w:t>
            </w:r>
          </w:p>
        </w:tc>
      </w:tr>
      <w:tr w:rsidR="004D50CC" w:rsidRPr="004D50CC" w14:paraId="49F0BA36" w14:textId="77777777" w:rsidTr="004D50CC">
        <w:tc>
          <w:tcPr>
            <w:tcW w:w="2179" w:type="dxa"/>
            <w:shd w:val="clear" w:color="auto" w:fill="auto"/>
          </w:tcPr>
          <w:p w14:paraId="714EEACB" w14:textId="35DC245E" w:rsidR="004D50CC" w:rsidRPr="004D50CC" w:rsidRDefault="004D50CC" w:rsidP="004D50CC">
            <w:pPr>
              <w:ind w:firstLine="0"/>
            </w:pPr>
            <w:r>
              <w:t>Hardee</w:t>
            </w:r>
          </w:p>
        </w:tc>
        <w:tc>
          <w:tcPr>
            <w:tcW w:w="2179" w:type="dxa"/>
            <w:shd w:val="clear" w:color="auto" w:fill="auto"/>
          </w:tcPr>
          <w:p w14:paraId="7B927464" w14:textId="596BF5AD" w:rsidR="004D50CC" w:rsidRPr="004D50CC" w:rsidRDefault="004D50CC" w:rsidP="004D50CC">
            <w:pPr>
              <w:ind w:firstLine="0"/>
            </w:pPr>
            <w:r>
              <w:t>Hayes</w:t>
            </w:r>
          </w:p>
        </w:tc>
        <w:tc>
          <w:tcPr>
            <w:tcW w:w="2180" w:type="dxa"/>
            <w:shd w:val="clear" w:color="auto" w:fill="auto"/>
          </w:tcPr>
          <w:p w14:paraId="3C8809E7" w14:textId="1DBCCB49" w:rsidR="004D50CC" w:rsidRPr="004D50CC" w:rsidRDefault="004D50CC" w:rsidP="004D50CC">
            <w:pPr>
              <w:ind w:firstLine="0"/>
            </w:pPr>
            <w:r>
              <w:t>Henegan</w:t>
            </w:r>
          </w:p>
        </w:tc>
      </w:tr>
      <w:tr w:rsidR="004D50CC" w:rsidRPr="004D50CC" w14:paraId="21B3DC89" w14:textId="77777777" w:rsidTr="004D50CC">
        <w:tc>
          <w:tcPr>
            <w:tcW w:w="2179" w:type="dxa"/>
            <w:shd w:val="clear" w:color="auto" w:fill="auto"/>
          </w:tcPr>
          <w:p w14:paraId="3324748C" w14:textId="6ECF7666" w:rsidR="004D50CC" w:rsidRPr="004D50CC" w:rsidRDefault="004D50CC" w:rsidP="004D50CC">
            <w:pPr>
              <w:ind w:firstLine="0"/>
            </w:pPr>
            <w:r>
              <w:t>Herbkersman</w:t>
            </w:r>
          </w:p>
        </w:tc>
        <w:tc>
          <w:tcPr>
            <w:tcW w:w="2179" w:type="dxa"/>
            <w:shd w:val="clear" w:color="auto" w:fill="auto"/>
          </w:tcPr>
          <w:p w14:paraId="1897EAEA" w14:textId="27FE20D1" w:rsidR="004D50CC" w:rsidRPr="004D50CC" w:rsidRDefault="004D50CC" w:rsidP="004D50CC">
            <w:pPr>
              <w:ind w:firstLine="0"/>
            </w:pPr>
            <w:r>
              <w:t>Hewitt</w:t>
            </w:r>
          </w:p>
        </w:tc>
        <w:tc>
          <w:tcPr>
            <w:tcW w:w="2180" w:type="dxa"/>
            <w:shd w:val="clear" w:color="auto" w:fill="auto"/>
          </w:tcPr>
          <w:p w14:paraId="171BD47F" w14:textId="5B3DABD8" w:rsidR="004D50CC" w:rsidRPr="004D50CC" w:rsidRDefault="004D50CC" w:rsidP="004D50CC">
            <w:pPr>
              <w:ind w:firstLine="0"/>
            </w:pPr>
            <w:r>
              <w:t>Hiott</w:t>
            </w:r>
          </w:p>
        </w:tc>
      </w:tr>
      <w:tr w:rsidR="004D50CC" w:rsidRPr="004D50CC" w14:paraId="6ED0A54E" w14:textId="77777777" w:rsidTr="004D50CC">
        <w:tc>
          <w:tcPr>
            <w:tcW w:w="2179" w:type="dxa"/>
            <w:shd w:val="clear" w:color="auto" w:fill="auto"/>
          </w:tcPr>
          <w:p w14:paraId="0C2049CA" w14:textId="67F666F7" w:rsidR="004D50CC" w:rsidRPr="004D50CC" w:rsidRDefault="004D50CC" w:rsidP="004D50CC">
            <w:pPr>
              <w:ind w:firstLine="0"/>
            </w:pPr>
            <w:r>
              <w:t>Hixon</w:t>
            </w:r>
          </w:p>
        </w:tc>
        <w:tc>
          <w:tcPr>
            <w:tcW w:w="2179" w:type="dxa"/>
            <w:shd w:val="clear" w:color="auto" w:fill="auto"/>
          </w:tcPr>
          <w:p w14:paraId="4DBB91F0" w14:textId="72D90857" w:rsidR="004D50CC" w:rsidRPr="004D50CC" w:rsidRDefault="004D50CC" w:rsidP="004D50CC">
            <w:pPr>
              <w:ind w:firstLine="0"/>
            </w:pPr>
            <w:r>
              <w:t>Howard</w:t>
            </w:r>
          </w:p>
        </w:tc>
        <w:tc>
          <w:tcPr>
            <w:tcW w:w="2180" w:type="dxa"/>
            <w:shd w:val="clear" w:color="auto" w:fill="auto"/>
          </w:tcPr>
          <w:p w14:paraId="2FDA8FF0" w14:textId="0B21E00E" w:rsidR="004D50CC" w:rsidRPr="004D50CC" w:rsidRDefault="004D50CC" w:rsidP="004D50CC">
            <w:pPr>
              <w:ind w:firstLine="0"/>
            </w:pPr>
            <w:r>
              <w:t>Hyde</w:t>
            </w:r>
          </w:p>
        </w:tc>
      </w:tr>
      <w:tr w:rsidR="004D50CC" w:rsidRPr="004D50CC" w14:paraId="266A3C20" w14:textId="77777777" w:rsidTr="004D50CC">
        <w:tc>
          <w:tcPr>
            <w:tcW w:w="2179" w:type="dxa"/>
            <w:shd w:val="clear" w:color="auto" w:fill="auto"/>
          </w:tcPr>
          <w:p w14:paraId="5562873D" w14:textId="2D9D22AC" w:rsidR="004D50CC" w:rsidRPr="004D50CC" w:rsidRDefault="004D50CC" w:rsidP="004D50CC">
            <w:pPr>
              <w:ind w:firstLine="0"/>
            </w:pPr>
            <w:r>
              <w:t>Jefferson</w:t>
            </w:r>
          </w:p>
        </w:tc>
        <w:tc>
          <w:tcPr>
            <w:tcW w:w="2179" w:type="dxa"/>
            <w:shd w:val="clear" w:color="auto" w:fill="auto"/>
          </w:tcPr>
          <w:p w14:paraId="3FEB0A33" w14:textId="0047F30F" w:rsidR="004D50CC" w:rsidRPr="004D50CC" w:rsidRDefault="004D50CC" w:rsidP="004D50CC">
            <w:pPr>
              <w:ind w:firstLine="0"/>
            </w:pPr>
            <w:r>
              <w:t>J. E. Johnson</w:t>
            </w:r>
          </w:p>
        </w:tc>
        <w:tc>
          <w:tcPr>
            <w:tcW w:w="2180" w:type="dxa"/>
            <w:shd w:val="clear" w:color="auto" w:fill="auto"/>
          </w:tcPr>
          <w:p w14:paraId="36F3149A" w14:textId="6344405E" w:rsidR="004D50CC" w:rsidRPr="004D50CC" w:rsidRDefault="004D50CC" w:rsidP="004D50CC">
            <w:pPr>
              <w:ind w:firstLine="0"/>
            </w:pPr>
            <w:r>
              <w:t>J. L. Johnson</w:t>
            </w:r>
          </w:p>
        </w:tc>
      </w:tr>
      <w:tr w:rsidR="004D50CC" w:rsidRPr="004D50CC" w14:paraId="3F62EBB8" w14:textId="77777777" w:rsidTr="004D50CC">
        <w:tc>
          <w:tcPr>
            <w:tcW w:w="2179" w:type="dxa"/>
            <w:shd w:val="clear" w:color="auto" w:fill="auto"/>
          </w:tcPr>
          <w:p w14:paraId="54916BD8" w14:textId="4C663FA6" w:rsidR="004D50CC" w:rsidRPr="004D50CC" w:rsidRDefault="004D50CC" w:rsidP="004D50CC">
            <w:pPr>
              <w:ind w:firstLine="0"/>
            </w:pPr>
            <w:r>
              <w:t>W. Jones</w:t>
            </w:r>
          </w:p>
        </w:tc>
        <w:tc>
          <w:tcPr>
            <w:tcW w:w="2179" w:type="dxa"/>
            <w:shd w:val="clear" w:color="auto" w:fill="auto"/>
          </w:tcPr>
          <w:p w14:paraId="69E31D99" w14:textId="09A4A1F1" w:rsidR="004D50CC" w:rsidRPr="004D50CC" w:rsidRDefault="004D50CC" w:rsidP="004D50CC">
            <w:pPr>
              <w:ind w:firstLine="0"/>
            </w:pPr>
            <w:r>
              <w:t>Jordan</w:t>
            </w:r>
          </w:p>
        </w:tc>
        <w:tc>
          <w:tcPr>
            <w:tcW w:w="2180" w:type="dxa"/>
            <w:shd w:val="clear" w:color="auto" w:fill="auto"/>
          </w:tcPr>
          <w:p w14:paraId="48F37882" w14:textId="0BE55DD7" w:rsidR="004D50CC" w:rsidRPr="004D50CC" w:rsidRDefault="004D50CC" w:rsidP="004D50CC">
            <w:pPr>
              <w:ind w:firstLine="0"/>
            </w:pPr>
            <w:r>
              <w:t>King</w:t>
            </w:r>
          </w:p>
        </w:tc>
      </w:tr>
      <w:tr w:rsidR="004D50CC" w:rsidRPr="004D50CC" w14:paraId="78CA8BEF" w14:textId="77777777" w:rsidTr="004D50CC">
        <w:tc>
          <w:tcPr>
            <w:tcW w:w="2179" w:type="dxa"/>
            <w:shd w:val="clear" w:color="auto" w:fill="auto"/>
          </w:tcPr>
          <w:p w14:paraId="50F9B92D" w14:textId="794DB8ED" w:rsidR="004D50CC" w:rsidRPr="004D50CC" w:rsidRDefault="004D50CC" w:rsidP="004D50CC">
            <w:pPr>
              <w:ind w:firstLine="0"/>
            </w:pPr>
            <w:r>
              <w:t>Kirby</w:t>
            </w:r>
          </w:p>
        </w:tc>
        <w:tc>
          <w:tcPr>
            <w:tcW w:w="2179" w:type="dxa"/>
            <w:shd w:val="clear" w:color="auto" w:fill="auto"/>
          </w:tcPr>
          <w:p w14:paraId="1741CA31" w14:textId="35BC424D" w:rsidR="004D50CC" w:rsidRPr="004D50CC" w:rsidRDefault="004D50CC" w:rsidP="004D50CC">
            <w:pPr>
              <w:ind w:firstLine="0"/>
            </w:pPr>
            <w:r>
              <w:t>Landing</w:t>
            </w:r>
          </w:p>
        </w:tc>
        <w:tc>
          <w:tcPr>
            <w:tcW w:w="2180" w:type="dxa"/>
            <w:shd w:val="clear" w:color="auto" w:fill="auto"/>
          </w:tcPr>
          <w:p w14:paraId="51F68148" w14:textId="12485486" w:rsidR="004D50CC" w:rsidRPr="004D50CC" w:rsidRDefault="004D50CC" w:rsidP="004D50CC">
            <w:pPr>
              <w:ind w:firstLine="0"/>
            </w:pPr>
            <w:r>
              <w:t>Lawson</w:t>
            </w:r>
          </w:p>
        </w:tc>
      </w:tr>
      <w:tr w:rsidR="004D50CC" w:rsidRPr="004D50CC" w14:paraId="06A90BC2" w14:textId="77777777" w:rsidTr="004D50CC">
        <w:tc>
          <w:tcPr>
            <w:tcW w:w="2179" w:type="dxa"/>
            <w:shd w:val="clear" w:color="auto" w:fill="auto"/>
          </w:tcPr>
          <w:p w14:paraId="0D67356E" w14:textId="7BDF5644" w:rsidR="004D50CC" w:rsidRPr="004D50CC" w:rsidRDefault="004D50CC" w:rsidP="004D50CC">
            <w:pPr>
              <w:ind w:firstLine="0"/>
            </w:pPr>
            <w:r>
              <w:t>Leber</w:t>
            </w:r>
          </w:p>
        </w:tc>
        <w:tc>
          <w:tcPr>
            <w:tcW w:w="2179" w:type="dxa"/>
            <w:shd w:val="clear" w:color="auto" w:fill="auto"/>
          </w:tcPr>
          <w:p w14:paraId="4B797C20" w14:textId="41FD7ABF" w:rsidR="004D50CC" w:rsidRPr="004D50CC" w:rsidRDefault="004D50CC" w:rsidP="004D50CC">
            <w:pPr>
              <w:ind w:firstLine="0"/>
            </w:pPr>
            <w:r>
              <w:t>Ligon</w:t>
            </w:r>
          </w:p>
        </w:tc>
        <w:tc>
          <w:tcPr>
            <w:tcW w:w="2180" w:type="dxa"/>
            <w:shd w:val="clear" w:color="auto" w:fill="auto"/>
          </w:tcPr>
          <w:p w14:paraId="0E9BB630" w14:textId="345AB798" w:rsidR="004D50CC" w:rsidRPr="004D50CC" w:rsidRDefault="004D50CC" w:rsidP="004D50CC">
            <w:pPr>
              <w:ind w:firstLine="0"/>
            </w:pPr>
            <w:r>
              <w:t>Long</w:t>
            </w:r>
          </w:p>
        </w:tc>
      </w:tr>
      <w:tr w:rsidR="004D50CC" w:rsidRPr="004D50CC" w14:paraId="60DF1B47" w14:textId="77777777" w:rsidTr="004D50CC">
        <w:tc>
          <w:tcPr>
            <w:tcW w:w="2179" w:type="dxa"/>
            <w:shd w:val="clear" w:color="auto" w:fill="auto"/>
          </w:tcPr>
          <w:p w14:paraId="1E34CD6C" w14:textId="174223A1" w:rsidR="004D50CC" w:rsidRPr="004D50CC" w:rsidRDefault="004D50CC" w:rsidP="004D50CC">
            <w:pPr>
              <w:ind w:firstLine="0"/>
            </w:pPr>
            <w:r>
              <w:t>Lowe</w:t>
            </w:r>
          </w:p>
        </w:tc>
        <w:tc>
          <w:tcPr>
            <w:tcW w:w="2179" w:type="dxa"/>
            <w:shd w:val="clear" w:color="auto" w:fill="auto"/>
          </w:tcPr>
          <w:p w14:paraId="6AB967B2" w14:textId="5F5D900F" w:rsidR="004D50CC" w:rsidRPr="004D50CC" w:rsidRDefault="004D50CC" w:rsidP="004D50CC">
            <w:pPr>
              <w:ind w:firstLine="0"/>
            </w:pPr>
            <w:r>
              <w:t>McGinnis</w:t>
            </w:r>
          </w:p>
        </w:tc>
        <w:tc>
          <w:tcPr>
            <w:tcW w:w="2180" w:type="dxa"/>
            <w:shd w:val="clear" w:color="auto" w:fill="auto"/>
          </w:tcPr>
          <w:p w14:paraId="65CC1218" w14:textId="236C6E9C" w:rsidR="004D50CC" w:rsidRPr="004D50CC" w:rsidRDefault="004D50CC" w:rsidP="004D50CC">
            <w:pPr>
              <w:ind w:firstLine="0"/>
            </w:pPr>
            <w:r>
              <w:t>Mitchell</w:t>
            </w:r>
          </w:p>
        </w:tc>
      </w:tr>
      <w:tr w:rsidR="004D50CC" w:rsidRPr="004D50CC" w14:paraId="4CF6F5BB" w14:textId="77777777" w:rsidTr="004D50CC">
        <w:tc>
          <w:tcPr>
            <w:tcW w:w="2179" w:type="dxa"/>
            <w:shd w:val="clear" w:color="auto" w:fill="auto"/>
          </w:tcPr>
          <w:p w14:paraId="6A265698" w14:textId="11DC2460" w:rsidR="004D50CC" w:rsidRPr="004D50CC" w:rsidRDefault="004D50CC" w:rsidP="004D50CC">
            <w:pPr>
              <w:ind w:firstLine="0"/>
            </w:pPr>
            <w:r>
              <w:t>J. Moore</w:t>
            </w:r>
          </w:p>
        </w:tc>
        <w:tc>
          <w:tcPr>
            <w:tcW w:w="2179" w:type="dxa"/>
            <w:shd w:val="clear" w:color="auto" w:fill="auto"/>
          </w:tcPr>
          <w:p w14:paraId="5BD50352" w14:textId="456C3836" w:rsidR="004D50CC" w:rsidRPr="004D50CC" w:rsidRDefault="004D50CC" w:rsidP="004D50CC">
            <w:pPr>
              <w:ind w:firstLine="0"/>
            </w:pPr>
            <w:r>
              <w:t>T. Moore</w:t>
            </w:r>
          </w:p>
        </w:tc>
        <w:tc>
          <w:tcPr>
            <w:tcW w:w="2180" w:type="dxa"/>
            <w:shd w:val="clear" w:color="auto" w:fill="auto"/>
          </w:tcPr>
          <w:p w14:paraId="15ED5588" w14:textId="63B55871" w:rsidR="004D50CC" w:rsidRPr="004D50CC" w:rsidRDefault="004D50CC" w:rsidP="004D50CC">
            <w:pPr>
              <w:ind w:firstLine="0"/>
            </w:pPr>
            <w:r>
              <w:t>Moss</w:t>
            </w:r>
          </w:p>
        </w:tc>
      </w:tr>
      <w:tr w:rsidR="004D50CC" w:rsidRPr="004D50CC" w14:paraId="22DF4B78" w14:textId="77777777" w:rsidTr="004D50CC">
        <w:tc>
          <w:tcPr>
            <w:tcW w:w="2179" w:type="dxa"/>
            <w:shd w:val="clear" w:color="auto" w:fill="auto"/>
          </w:tcPr>
          <w:p w14:paraId="393DF108" w14:textId="3F0EC550" w:rsidR="004D50CC" w:rsidRPr="004D50CC" w:rsidRDefault="004D50CC" w:rsidP="004D50CC">
            <w:pPr>
              <w:ind w:firstLine="0"/>
            </w:pPr>
            <w:r>
              <w:t>Murphy</w:t>
            </w:r>
          </w:p>
        </w:tc>
        <w:tc>
          <w:tcPr>
            <w:tcW w:w="2179" w:type="dxa"/>
            <w:shd w:val="clear" w:color="auto" w:fill="auto"/>
          </w:tcPr>
          <w:p w14:paraId="1854A18A" w14:textId="34B454DF" w:rsidR="004D50CC" w:rsidRPr="004D50CC" w:rsidRDefault="004D50CC" w:rsidP="004D50CC">
            <w:pPr>
              <w:ind w:firstLine="0"/>
            </w:pPr>
            <w:r>
              <w:t>Neese</w:t>
            </w:r>
          </w:p>
        </w:tc>
        <w:tc>
          <w:tcPr>
            <w:tcW w:w="2180" w:type="dxa"/>
            <w:shd w:val="clear" w:color="auto" w:fill="auto"/>
          </w:tcPr>
          <w:p w14:paraId="01C5F89D" w14:textId="0528BB71" w:rsidR="004D50CC" w:rsidRPr="004D50CC" w:rsidRDefault="004D50CC" w:rsidP="004D50CC">
            <w:pPr>
              <w:ind w:firstLine="0"/>
            </w:pPr>
            <w:r>
              <w:t>B. Newton</w:t>
            </w:r>
          </w:p>
        </w:tc>
      </w:tr>
      <w:tr w:rsidR="004D50CC" w:rsidRPr="004D50CC" w14:paraId="1C210824" w14:textId="77777777" w:rsidTr="004D50CC">
        <w:tc>
          <w:tcPr>
            <w:tcW w:w="2179" w:type="dxa"/>
            <w:shd w:val="clear" w:color="auto" w:fill="auto"/>
          </w:tcPr>
          <w:p w14:paraId="6B5F096B" w14:textId="06AB9C05" w:rsidR="004D50CC" w:rsidRPr="004D50CC" w:rsidRDefault="004D50CC" w:rsidP="004D50CC">
            <w:pPr>
              <w:ind w:firstLine="0"/>
            </w:pPr>
            <w:r>
              <w:t>W. Newton</w:t>
            </w:r>
          </w:p>
        </w:tc>
        <w:tc>
          <w:tcPr>
            <w:tcW w:w="2179" w:type="dxa"/>
            <w:shd w:val="clear" w:color="auto" w:fill="auto"/>
          </w:tcPr>
          <w:p w14:paraId="37F94203" w14:textId="008D279D" w:rsidR="004D50CC" w:rsidRPr="004D50CC" w:rsidRDefault="004D50CC" w:rsidP="004D50CC">
            <w:pPr>
              <w:ind w:firstLine="0"/>
            </w:pPr>
            <w:r>
              <w:t>Ott</w:t>
            </w:r>
          </w:p>
        </w:tc>
        <w:tc>
          <w:tcPr>
            <w:tcW w:w="2180" w:type="dxa"/>
            <w:shd w:val="clear" w:color="auto" w:fill="auto"/>
          </w:tcPr>
          <w:p w14:paraId="7066358B" w14:textId="42356390" w:rsidR="004D50CC" w:rsidRPr="004D50CC" w:rsidRDefault="004D50CC" w:rsidP="004D50CC">
            <w:pPr>
              <w:ind w:firstLine="0"/>
            </w:pPr>
            <w:r>
              <w:t>Pendarvis</w:t>
            </w:r>
          </w:p>
        </w:tc>
      </w:tr>
      <w:tr w:rsidR="004D50CC" w:rsidRPr="004D50CC" w14:paraId="15D26574" w14:textId="77777777" w:rsidTr="004D50CC">
        <w:tc>
          <w:tcPr>
            <w:tcW w:w="2179" w:type="dxa"/>
            <w:shd w:val="clear" w:color="auto" w:fill="auto"/>
          </w:tcPr>
          <w:p w14:paraId="3A41FD42" w14:textId="153967A1" w:rsidR="004D50CC" w:rsidRPr="004D50CC" w:rsidRDefault="004D50CC" w:rsidP="004D50CC">
            <w:pPr>
              <w:ind w:firstLine="0"/>
            </w:pPr>
            <w:r>
              <w:t>Pope</w:t>
            </w:r>
          </w:p>
        </w:tc>
        <w:tc>
          <w:tcPr>
            <w:tcW w:w="2179" w:type="dxa"/>
            <w:shd w:val="clear" w:color="auto" w:fill="auto"/>
          </w:tcPr>
          <w:p w14:paraId="109D9EF4" w14:textId="56494209" w:rsidR="004D50CC" w:rsidRPr="004D50CC" w:rsidRDefault="004D50CC" w:rsidP="004D50CC">
            <w:pPr>
              <w:ind w:firstLine="0"/>
            </w:pPr>
            <w:r>
              <w:t>Rivers</w:t>
            </w:r>
          </w:p>
        </w:tc>
        <w:tc>
          <w:tcPr>
            <w:tcW w:w="2180" w:type="dxa"/>
            <w:shd w:val="clear" w:color="auto" w:fill="auto"/>
          </w:tcPr>
          <w:p w14:paraId="09E79F2E" w14:textId="53773619" w:rsidR="004D50CC" w:rsidRPr="004D50CC" w:rsidRDefault="004D50CC" w:rsidP="004D50CC">
            <w:pPr>
              <w:ind w:firstLine="0"/>
            </w:pPr>
            <w:r>
              <w:t>Robbins</w:t>
            </w:r>
          </w:p>
        </w:tc>
      </w:tr>
      <w:tr w:rsidR="004D50CC" w:rsidRPr="004D50CC" w14:paraId="1DD45271" w14:textId="77777777" w:rsidTr="004D50CC">
        <w:tc>
          <w:tcPr>
            <w:tcW w:w="2179" w:type="dxa"/>
            <w:shd w:val="clear" w:color="auto" w:fill="auto"/>
          </w:tcPr>
          <w:p w14:paraId="438AE064" w14:textId="1F634D54" w:rsidR="004D50CC" w:rsidRPr="004D50CC" w:rsidRDefault="004D50CC" w:rsidP="004D50CC">
            <w:pPr>
              <w:ind w:firstLine="0"/>
            </w:pPr>
            <w:r>
              <w:t>Rutherford</w:t>
            </w:r>
          </w:p>
        </w:tc>
        <w:tc>
          <w:tcPr>
            <w:tcW w:w="2179" w:type="dxa"/>
            <w:shd w:val="clear" w:color="auto" w:fill="auto"/>
          </w:tcPr>
          <w:p w14:paraId="41CF4095" w14:textId="3F9A46BD" w:rsidR="004D50CC" w:rsidRPr="004D50CC" w:rsidRDefault="004D50CC" w:rsidP="004D50CC">
            <w:pPr>
              <w:ind w:firstLine="0"/>
            </w:pPr>
            <w:r>
              <w:t>Sandifer</w:t>
            </w:r>
          </w:p>
        </w:tc>
        <w:tc>
          <w:tcPr>
            <w:tcW w:w="2180" w:type="dxa"/>
            <w:shd w:val="clear" w:color="auto" w:fill="auto"/>
          </w:tcPr>
          <w:p w14:paraId="46ED6F51" w14:textId="1C98957B" w:rsidR="004D50CC" w:rsidRPr="004D50CC" w:rsidRDefault="004D50CC" w:rsidP="004D50CC">
            <w:pPr>
              <w:ind w:firstLine="0"/>
            </w:pPr>
            <w:r>
              <w:t>Schuessler</w:t>
            </w:r>
          </w:p>
        </w:tc>
      </w:tr>
      <w:tr w:rsidR="004D50CC" w:rsidRPr="004D50CC" w14:paraId="31B357A8" w14:textId="77777777" w:rsidTr="004D50CC">
        <w:tc>
          <w:tcPr>
            <w:tcW w:w="2179" w:type="dxa"/>
            <w:shd w:val="clear" w:color="auto" w:fill="auto"/>
          </w:tcPr>
          <w:p w14:paraId="756B6E9F" w14:textId="24AB5AD7" w:rsidR="004D50CC" w:rsidRPr="004D50CC" w:rsidRDefault="004D50CC" w:rsidP="004D50CC">
            <w:pPr>
              <w:ind w:firstLine="0"/>
            </w:pPr>
            <w:r>
              <w:t>Sessions</w:t>
            </w:r>
          </w:p>
        </w:tc>
        <w:tc>
          <w:tcPr>
            <w:tcW w:w="2179" w:type="dxa"/>
            <w:shd w:val="clear" w:color="auto" w:fill="auto"/>
          </w:tcPr>
          <w:p w14:paraId="357FC518" w14:textId="5CC8A4B3" w:rsidR="004D50CC" w:rsidRPr="004D50CC" w:rsidRDefault="004D50CC" w:rsidP="004D50CC">
            <w:pPr>
              <w:ind w:firstLine="0"/>
            </w:pPr>
            <w:r>
              <w:t>G. M. Smith</w:t>
            </w:r>
          </w:p>
        </w:tc>
        <w:tc>
          <w:tcPr>
            <w:tcW w:w="2180" w:type="dxa"/>
            <w:shd w:val="clear" w:color="auto" w:fill="auto"/>
          </w:tcPr>
          <w:p w14:paraId="01B902F6" w14:textId="18634284" w:rsidR="004D50CC" w:rsidRPr="004D50CC" w:rsidRDefault="004D50CC" w:rsidP="004D50CC">
            <w:pPr>
              <w:ind w:firstLine="0"/>
            </w:pPr>
            <w:r>
              <w:t>M. M. Smith</w:t>
            </w:r>
          </w:p>
        </w:tc>
      </w:tr>
      <w:tr w:rsidR="004D50CC" w:rsidRPr="004D50CC" w14:paraId="09B229BA" w14:textId="77777777" w:rsidTr="004D50CC">
        <w:tc>
          <w:tcPr>
            <w:tcW w:w="2179" w:type="dxa"/>
            <w:shd w:val="clear" w:color="auto" w:fill="auto"/>
          </w:tcPr>
          <w:p w14:paraId="48369C07" w14:textId="32FB937A" w:rsidR="004D50CC" w:rsidRPr="004D50CC" w:rsidRDefault="004D50CC" w:rsidP="004D50CC">
            <w:pPr>
              <w:ind w:firstLine="0"/>
            </w:pPr>
            <w:r>
              <w:t>Stavrinakis</w:t>
            </w:r>
          </w:p>
        </w:tc>
        <w:tc>
          <w:tcPr>
            <w:tcW w:w="2179" w:type="dxa"/>
            <w:shd w:val="clear" w:color="auto" w:fill="auto"/>
          </w:tcPr>
          <w:p w14:paraId="720C9AC5" w14:textId="78557AC5" w:rsidR="004D50CC" w:rsidRPr="004D50CC" w:rsidRDefault="004D50CC" w:rsidP="004D50CC">
            <w:pPr>
              <w:ind w:firstLine="0"/>
            </w:pPr>
            <w:r>
              <w:t>Taylor</w:t>
            </w:r>
          </w:p>
        </w:tc>
        <w:tc>
          <w:tcPr>
            <w:tcW w:w="2180" w:type="dxa"/>
            <w:shd w:val="clear" w:color="auto" w:fill="auto"/>
          </w:tcPr>
          <w:p w14:paraId="689A7CC9" w14:textId="0253D467" w:rsidR="004D50CC" w:rsidRPr="004D50CC" w:rsidRDefault="004D50CC" w:rsidP="004D50CC">
            <w:pPr>
              <w:ind w:firstLine="0"/>
            </w:pPr>
            <w:r>
              <w:t>Tedder</w:t>
            </w:r>
          </w:p>
        </w:tc>
      </w:tr>
      <w:tr w:rsidR="004D50CC" w:rsidRPr="004D50CC" w14:paraId="113CB3DB" w14:textId="77777777" w:rsidTr="004D50CC">
        <w:tc>
          <w:tcPr>
            <w:tcW w:w="2179" w:type="dxa"/>
            <w:shd w:val="clear" w:color="auto" w:fill="auto"/>
          </w:tcPr>
          <w:p w14:paraId="12F77DF8" w14:textId="65081835" w:rsidR="004D50CC" w:rsidRPr="004D50CC" w:rsidRDefault="004D50CC" w:rsidP="004D50CC">
            <w:pPr>
              <w:ind w:firstLine="0"/>
            </w:pPr>
            <w:r>
              <w:t>Thayer</w:t>
            </w:r>
          </w:p>
        </w:tc>
        <w:tc>
          <w:tcPr>
            <w:tcW w:w="2179" w:type="dxa"/>
            <w:shd w:val="clear" w:color="auto" w:fill="auto"/>
          </w:tcPr>
          <w:p w14:paraId="3BA84BD1" w14:textId="02958A38" w:rsidR="004D50CC" w:rsidRPr="004D50CC" w:rsidRDefault="004D50CC" w:rsidP="004D50CC">
            <w:pPr>
              <w:ind w:firstLine="0"/>
            </w:pPr>
            <w:r>
              <w:t>Thigpen</w:t>
            </w:r>
          </w:p>
        </w:tc>
        <w:tc>
          <w:tcPr>
            <w:tcW w:w="2180" w:type="dxa"/>
            <w:shd w:val="clear" w:color="auto" w:fill="auto"/>
          </w:tcPr>
          <w:p w14:paraId="427157A9" w14:textId="3DE42C1C" w:rsidR="004D50CC" w:rsidRPr="004D50CC" w:rsidRDefault="004D50CC" w:rsidP="004D50CC">
            <w:pPr>
              <w:ind w:firstLine="0"/>
            </w:pPr>
            <w:r>
              <w:t>West</w:t>
            </w:r>
          </w:p>
        </w:tc>
      </w:tr>
      <w:tr w:rsidR="004D50CC" w:rsidRPr="004D50CC" w14:paraId="621F1750" w14:textId="77777777" w:rsidTr="004D50CC">
        <w:tc>
          <w:tcPr>
            <w:tcW w:w="2179" w:type="dxa"/>
            <w:shd w:val="clear" w:color="auto" w:fill="auto"/>
          </w:tcPr>
          <w:p w14:paraId="60CC9AA5" w14:textId="757CF6A0" w:rsidR="004D50CC" w:rsidRPr="004D50CC" w:rsidRDefault="004D50CC" w:rsidP="004D50CC">
            <w:pPr>
              <w:keepNext/>
              <w:ind w:firstLine="0"/>
            </w:pPr>
            <w:r>
              <w:t>Wetmore</w:t>
            </w:r>
          </w:p>
        </w:tc>
        <w:tc>
          <w:tcPr>
            <w:tcW w:w="2179" w:type="dxa"/>
            <w:shd w:val="clear" w:color="auto" w:fill="auto"/>
          </w:tcPr>
          <w:p w14:paraId="24558DBA" w14:textId="560E61C4" w:rsidR="004D50CC" w:rsidRPr="004D50CC" w:rsidRDefault="004D50CC" w:rsidP="004D50CC">
            <w:pPr>
              <w:keepNext/>
              <w:ind w:firstLine="0"/>
            </w:pPr>
            <w:r>
              <w:t>Wheeler</w:t>
            </w:r>
          </w:p>
        </w:tc>
        <w:tc>
          <w:tcPr>
            <w:tcW w:w="2180" w:type="dxa"/>
            <w:shd w:val="clear" w:color="auto" w:fill="auto"/>
          </w:tcPr>
          <w:p w14:paraId="012ACDA0" w14:textId="00C98FF9" w:rsidR="004D50CC" w:rsidRPr="004D50CC" w:rsidRDefault="004D50CC" w:rsidP="004D50CC">
            <w:pPr>
              <w:keepNext/>
              <w:ind w:firstLine="0"/>
            </w:pPr>
            <w:r>
              <w:t>Whitmire</w:t>
            </w:r>
          </w:p>
        </w:tc>
      </w:tr>
      <w:tr w:rsidR="004D50CC" w:rsidRPr="004D50CC" w14:paraId="7474726B" w14:textId="77777777" w:rsidTr="004D50CC">
        <w:tc>
          <w:tcPr>
            <w:tcW w:w="2179" w:type="dxa"/>
            <w:shd w:val="clear" w:color="auto" w:fill="auto"/>
          </w:tcPr>
          <w:p w14:paraId="5DCE4E00" w14:textId="4FA4E8EC" w:rsidR="004D50CC" w:rsidRPr="004D50CC" w:rsidRDefault="004D50CC" w:rsidP="004D50CC">
            <w:pPr>
              <w:keepNext/>
              <w:ind w:firstLine="0"/>
            </w:pPr>
            <w:r>
              <w:t>Williams</w:t>
            </w:r>
          </w:p>
        </w:tc>
        <w:tc>
          <w:tcPr>
            <w:tcW w:w="2179" w:type="dxa"/>
            <w:shd w:val="clear" w:color="auto" w:fill="auto"/>
          </w:tcPr>
          <w:p w14:paraId="4E93378E" w14:textId="048878AF" w:rsidR="004D50CC" w:rsidRPr="004D50CC" w:rsidRDefault="004D50CC" w:rsidP="004D50CC">
            <w:pPr>
              <w:keepNext/>
              <w:ind w:firstLine="0"/>
            </w:pPr>
            <w:r>
              <w:t>Willis</w:t>
            </w:r>
          </w:p>
        </w:tc>
        <w:tc>
          <w:tcPr>
            <w:tcW w:w="2180" w:type="dxa"/>
            <w:shd w:val="clear" w:color="auto" w:fill="auto"/>
          </w:tcPr>
          <w:p w14:paraId="00C72F76" w14:textId="028A9371" w:rsidR="004D50CC" w:rsidRPr="004D50CC" w:rsidRDefault="004D50CC" w:rsidP="004D50CC">
            <w:pPr>
              <w:keepNext/>
              <w:ind w:firstLine="0"/>
            </w:pPr>
            <w:r>
              <w:t>Wooten</w:t>
            </w:r>
          </w:p>
        </w:tc>
      </w:tr>
    </w:tbl>
    <w:p w14:paraId="53540817" w14:textId="77777777" w:rsidR="004D50CC" w:rsidRDefault="004D50CC" w:rsidP="004D50CC"/>
    <w:p w14:paraId="063CE389" w14:textId="4B272874" w:rsidR="004D50CC" w:rsidRDefault="004D50CC" w:rsidP="004D50CC">
      <w:pPr>
        <w:jc w:val="center"/>
        <w:rPr>
          <w:b/>
        </w:rPr>
      </w:pPr>
      <w:r w:rsidRPr="004D50CC">
        <w:rPr>
          <w:b/>
        </w:rPr>
        <w:t>Total--90</w:t>
      </w:r>
    </w:p>
    <w:p w14:paraId="3847D883" w14:textId="3749E26C" w:rsidR="004D50CC" w:rsidRDefault="004D50CC" w:rsidP="004D50CC">
      <w:pPr>
        <w:jc w:val="center"/>
        <w:rPr>
          <w:b/>
        </w:rPr>
      </w:pPr>
    </w:p>
    <w:p w14:paraId="18C654BE" w14:textId="2C89B65A" w:rsidR="004D50CC" w:rsidRDefault="004D50CC" w:rsidP="004D50CC">
      <w:pPr>
        <w:ind w:firstLine="0"/>
      </w:pPr>
      <w:r w:rsidRPr="004D50C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50CC" w:rsidRPr="004D50CC" w14:paraId="726B983A" w14:textId="77777777" w:rsidTr="004D50CC">
        <w:tc>
          <w:tcPr>
            <w:tcW w:w="2179" w:type="dxa"/>
            <w:shd w:val="clear" w:color="auto" w:fill="auto"/>
          </w:tcPr>
          <w:p w14:paraId="3ACD5510" w14:textId="3F186455" w:rsidR="004D50CC" w:rsidRPr="004D50CC" w:rsidRDefault="004D50CC" w:rsidP="004D50CC">
            <w:pPr>
              <w:keepNext/>
              <w:ind w:firstLine="0"/>
            </w:pPr>
            <w:r>
              <w:t>Beach</w:t>
            </w:r>
          </w:p>
        </w:tc>
        <w:tc>
          <w:tcPr>
            <w:tcW w:w="2179" w:type="dxa"/>
            <w:shd w:val="clear" w:color="auto" w:fill="auto"/>
          </w:tcPr>
          <w:p w14:paraId="72450B4B" w14:textId="25CDDE82" w:rsidR="004D50CC" w:rsidRPr="004D50CC" w:rsidRDefault="004D50CC" w:rsidP="004D50CC">
            <w:pPr>
              <w:keepNext/>
              <w:ind w:firstLine="0"/>
            </w:pPr>
            <w:r>
              <w:t>B. J. Cox</w:t>
            </w:r>
          </w:p>
        </w:tc>
        <w:tc>
          <w:tcPr>
            <w:tcW w:w="2180" w:type="dxa"/>
            <w:shd w:val="clear" w:color="auto" w:fill="auto"/>
          </w:tcPr>
          <w:p w14:paraId="5DCF3D32" w14:textId="65DDDB98" w:rsidR="004D50CC" w:rsidRPr="004D50CC" w:rsidRDefault="004D50CC" w:rsidP="004D50CC">
            <w:pPr>
              <w:keepNext/>
              <w:ind w:firstLine="0"/>
            </w:pPr>
            <w:r>
              <w:t>Cromer</w:t>
            </w:r>
          </w:p>
        </w:tc>
      </w:tr>
      <w:tr w:rsidR="004D50CC" w:rsidRPr="004D50CC" w14:paraId="0A64D3E8" w14:textId="77777777" w:rsidTr="004D50CC">
        <w:tc>
          <w:tcPr>
            <w:tcW w:w="2179" w:type="dxa"/>
            <w:shd w:val="clear" w:color="auto" w:fill="auto"/>
          </w:tcPr>
          <w:p w14:paraId="24BBECF2" w14:textId="0B3E432B" w:rsidR="004D50CC" w:rsidRPr="004D50CC" w:rsidRDefault="004D50CC" w:rsidP="004D50CC">
            <w:pPr>
              <w:ind w:firstLine="0"/>
            </w:pPr>
            <w:r>
              <w:t>Haddon</w:t>
            </w:r>
          </w:p>
        </w:tc>
        <w:tc>
          <w:tcPr>
            <w:tcW w:w="2179" w:type="dxa"/>
            <w:shd w:val="clear" w:color="auto" w:fill="auto"/>
          </w:tcPr>
          <w:p w14:paraId="587DCDC3" w14:textId="6EA38024" w:rsidR="004D50CC" w:rsidRPr="004D50CC" w:rsidRDefault="004D50CC" w:rsidP="004D50CC">
            <w:pPr>
              <w:ind w:firstLine="0"/>
            </w:pPr>
            <w:r>
              <w:t>Harris</w:t>
            </w:r>
          </w:p>
        </w:tc>
        <w:tc>
          <w:tcPr>
            <w:tcW w:w="2180" w:type="dxa"/>
            <w:shd w:val="clear" w:color="auto" w:fill="auto"/>
          </w:tcPr>
          <w:p w14:paraId="6D4BA77A" w14:textId="1177D5C6" w:rsidR="004D50CC" w:rsidRPr="004D50CC" w:rsidRDefault="004D50CC" w:rsidP="004D50CC">
            <w:pPr>
              <w:ind w:firstLine="0"/>
            </w:pPr>
            <w:r>
              <w:t>Kilmartin</w:t>
            </w:r>
          </w:p>
        </w:tc>
      </w:tr>
      <w:tr w:rsidR="004D50CC" w:rsidRPr="004D50CC" w14:paraId="14A35396" w14:textId="77777777" w:rsidTr="004D50CC">
        <w:tc>
          <w:tcPr>
            <w:tcW w:w="2179" w:type="dxa"/>
            <w:shd w:val="clear" w:color="auto" w:fill="auto"/>
          </w:tcPr>
          <w:p w14:paraId="59222400" w14:textId="3D50C799" w:rsidR="004D50CC" w:rsidRPr="004D50CC" w:rsidRDefault="004D50CC" w:rsidP="004D50CC">
            <w:pPr>
              <w:ind w:firstLine="0"/>
            </w:pPr>
            <w:r>
              <w:t>Magnuson</w:t>
            </w:r>
          </w:p>
        </w:tc>
        <w:tc>
          <w:tcPr>
            <w:tcW w:w="2179" w:type="dxa"/>
            <w:shd w:val="clear" w:color="auto" w:fill="auto"/>
          </w:tcPr>
          <w:p w14:paraId="0DCC0119" w14:textId="5F061B09" w:rsidR="004D50CC" w:rsidRPr="004D50CC" w:rsidRDefault="004D50CC" w:rsidP="004D50CC">
            <w:pPr>
              <w:ind w:firstLine="0"/>
            </w:pPr>
            <w:r>
              <w:t>McCabe</w:t>
            </w:r>
          </w:p>
        </w:tc>
        <w:tc>
          <w:tcPr>
            <w:tcW w:w="2180" w:type="dxa"/>
            <w:shd w:val="clear" w:color="auto" w:fill="auto"/>
          </w:tcPr>
          <w:p w14:paraId="6652E18A" w14:textId="08481C0A" w:rsidR="004D50CC" w:rsidRPr="004D50CC" w:rsidRDefault="004D50CC" w:rsidP="004D50CC">
            <w:pPr>
              <w:ind w:firstLine="0"/>
            </w:pPr>
            <w:r>
              <w:t>McCravy</w:t>
            </w:r>
          </w:p>
        </w:tc>
      </w:tr>
      <w:tr w:rsidR="004D50CC" w:rsidRPr="004D50CC" w14:paraId="2A83D9F0" w14:textId="77777777" w:rsidTr="004D50CC">
        <w:tc>
          <w:tcPr>
            <w:tcW w:w="2179" w:type="dxa"/>
            <w:shd w:val="clear" w:color="auto" w:fill="auto"/>
          </w:tcPr>
          <w:p w14:paraId="58CA5CE9" w14:textId="51685119" w:rsidR="004D50CC" w:rsidRPr="004D50CC" w:rsidRDefault="004D50CC" w:rsidP="004D50CC">
            <w:pPr>
              <w:ind w:firstLine="0"/>
            </w:pPr>
            <w:r>
              <w:t>A. M. Morgan</w:t>
            </w:r>
          </w:p>
        </w:tc>
        <w:tc>
          <w:tcPr>
            <w:tcW w:w="2179" w:type="dxa"/>
            <w:shd w:val="clear" w:color="auto" w:fill="auto"/>
          </w:tcPr>
          <w:p w14:paraId="665B320E" w14:textId="29FBFF08" w:rsidR="004D50CC" w:rsidRPr="004D50CC" w:rsidRDefault="004D50CC" w:rsidP="004D50CC">
            <w:pPr>
              <w:ind w:firstLine="0"/>
            </w:pPr>
            <w:r>
              <w:t>T. A. Morgan</w:t>
            </w:r>
          </w:p>
        </w:tc>
        <w:tc>
          <w:tcPr>
            <w:tcW w:w="2180" w:type="dxa"/>
            <w:shd w:val="clear" w:color="auto" w:fill="auto"/>
          </w:tcPr>
          <w:p w14:paraId="539C3401" w14:textId="43738C4E" w:rsidR="004D50CC" w:rsidRPr="004D50CC" w:rsidRDefault="004D50CC" w:rsidP="004D50CC">
            <w:pPr>
              <w:ind w:firstLine="0"/>
            </w:pPr>
            <w:r>
              <w:t>Nutt</w:t>
            </w:r>
          </w:p>
        </w:tc>
      </w:tr>
      <w:tr w:rsidR="004D50CC" w:rsidRPr="004D50CC" w14:paraId="5B3F4799" w14:textId="77777777" w:rsidTr="004D50CC">
        <w:tc>
          <w:tcPr>
            <w:tcW w:w="2179" w:type="dxa"/>
            <w:shd w:val="clear" w:color="auto" w:fill="auto"/>
          </w:tcPr>
          <w:p w14:paraId="1F4CA248" w14:textId="42DA613B" w:rsidR="004D50CC" w:rsidRPr="004D50CC" w:rsidRDefault="004D50CC" w:rsidP="004D50CC">
            <w:pPr>
              <w:keepNext/>
              <w:ind w:firstLine="0"/>
            </w:pPr>
            <w:r>
              <w:t>O'Neal</w:t>
            </w:r>
          </w:p>
        </w:tc>
        <w:tc>
          <w:tcPr>
            <w:tcW w:w="2179" w:type="dxa"/>
            <w:shd w:val="clear" w:color="auto" w:fill="auto"/>
          </w:tcPr>
          <w:p w14:paraId="59FA72AE" w14:textId="4ED0E68E" w:rsidR="004D50CC" w:rsidRPr="004D50CC" w:rsidRDefault="004D50CC" w:rsidP="004D50CC">
            <w:pPr>
              <w:keepNext/>
              <w:ind w:firstLine="0"/>
            </w:pPr>
            <w:r>
              <w:t>Oremus</w:t>
            </w:r>
          </w:p>
        </w:tc>
        <w:tc>
          <w:tcPr>
            <w:tcW w:w="2180" w:type="dxa"/>
            <w:shd w:val="clear" w:color="auto" w:fill="auto"/>
          </w:tcPr>
          <w:p w14:paraId="780E64D5" w14:textId="3F29B26C" w:rsidR="004D50CC" w:rsidRPr="004D50CC" w:rsidRDefault="004D50CC" w:rsidP="004D50CC">
            <w:pPr>
              <w:keepNext/>
              <w:ind w:firstLine="0"/>
            </w:pPr>
            <w:r>
              <w:t>Pace</w:t>
            </w:r>
          </w:p>
        </w:tc>
      </w:tr>
      <w:tr w:rsidR="004D50CC" w:rsidRPr="004D50CC" w14:paraId="127ECF3C" w14:textId="77777777" w:rsidTr="004D50CC">
        <w:tc>
          <w:tcPr>
            <w:tcW w:w="2179" w:type="dxa"/>
            <w:shd w:val="clear" w:color="auto" w:fill="auto"/>
          </w:tcPr>
          <w:p w14:paraId="25AA9B1D" w14:textId="3DAEB519" w:rsidR="004D50CC" w:rsidRPr="004D50CC" w:rsidRDefault="004D50CC" w:rsidP="004D50CC">
            <w:pPr>
              <w:keepNext/>
              <w:ind w:firstLine="0"/>
            </w:pPr>
            <w:r>
              <w:t>Trantham</w:t>
            </w:r>
          </w:p>
        </w:tc>
        <w:tc>
          <w:tcPr>
            <w:tcW w:w="2179" w:type="dxa"/>
            <w:shd w:val="clear" w:color="auto" w:fill="auto"/>
          </w:tcPr>
          <w:p w14:paraId="1D0D7BE8" w14:textId="72664E14" w:rsidR="004D50CC" w:rsidRPr="004D50CC" w:rsidRDefault="004D50CC" w:rsidP="004D50CC">
            <w:pPr>
              <w:keepNext/>
              <w:ind w:firstLine="0"/>
            </w:pPr>
            <w:r>
              <w:t>Vaughan</w:t>
            </w:r>
          </w:p>
        </w:tc>
        <w:tc>
          <w:tcPr>
            <w:tcW w:w="2180" w:type="dxa"/>
            <w:shd w:val="clear" w:color="auto" w:fill="auto"/>
          </w:tcPr>
          <w:p w14:paraId="29573AFD" w14:textId="59CE58D7" w:rsidR="004D50CC" w:rsidRPr="004D50CC" w:rsidRDefault="004D50CC" w:rsidP="004D50CC">
            <w:pPr>
              <w:keepNext/>
              <w:ind w:firstLine="0"/>
            </w:pPr>
            <w:r>
              <w:t>White</w:t>
            </w:r>
          </w:p>
        </w:tc>
      </w:tr>
    </w:tbl>
    <w:p w14:paraId="2CD7DD2D" w14:textId="77777777" w:rsidR="004D50CC" w:rsidRDefault="004D50CC" w:rsidP="004D50CC"/>
    <w:p w14:paraId="09E5013F" w14:textId="77777777" w:rsidR="004D50CC" w:rsidRDefault="004D50CC" w:rsidP="004D50CC">
      <w:pPr>
        <w:jc w:val="center"/>
        <w:rPr>
          <w:b/>
        </w:rPr>
      </w:pPr>
      <w:r w:rsidRPr="004D50CC">
        <w:rPr>
          <w:b/>
        </w:rPr>
        <w:t>Total--18</w:t>
      </w:r>
    </w:p>
    <w:p w14:paraId="7327C15B" w14:textId="316D906D" w:rsidR="004D50CC" w:rsidRDefault="004D50CC" w:rsidP="004D50CC">
      <w:pPr>
        <w:jc w:val="center"/>
        <w:rPr>
          <w:b/>
        </w:rPr>
      </w:pPr>
    </w:p>
    <w:p w14:paraId="40C33133" w14:textId="77777777" w:rsidR="004D50CC" w:rsidRDefault="004D50CC" w:rsidP="004D50CC">
      <w:r>
        <w:t>So, the amendment was tabled.</w:t>
      </w:r>
    </w:p>
    <w:p w14:paraId="407CF443" w14:textId="5731A7AF" w:rsidR="004D50CC" w:rsidRDefault="004D50CC" w:rsidP="004D50CC"/>
    <w:p w14:paraId="1B435629" w14:textId="79224996" w:rsidR="004D50CC" w:rsidRPr="00592AE1" w:rsidRDefault="004D50CC" w:rsidP="004D50CC">
      <w:pPr>
        <w:pStyle w:val="scamendsponsorline"/>
        <w:ind w:firstLine="216"/>
        <w:jc w:val="both"/>
        <w:rPr>
          <w:sz w:val="22"/>
        </w:rPr>
      </w:pPr>
      <w:r w:rsidRPr="00592AE1">
        <w:rPr>
          <w:sz w:val="22"/>
        </w:rPr>
        <w:t xml:space="preserve">Rep. </w:t>
      </w:r>
      <w:r w:rsidR="00871674" w:rsidRPr="00592AE1">
        <w:rPr>
          <w:sz w:val="22"/>
        </w:rPr>
        <w:t xml:space="preserve">HADDON </w:t>
      </w:r>
      <w:r w:rsidRPr="00592AE1">
        <w:rPr>
          <w:sz w:val="22"/>
        </w:rPr>
        <w:t>proposed the following Amendment No. 4 to H. 3951 (LC-3951.PH0010H), which was adopted:</w:t>
      </w:r>
    </w:p>
    <w:p w14:paraId="14B372C1" w14:textId="77777777" w:rsidR="004D50CC" w:rsidRPr="00592AE1" w:rsidRDefault="004D50CC" w:rsidP="004D50CC">
      <w:pPr>
        <w:pStyle w:val="scamendlanginstruction"/>
        <w:spacing w:before="0" w:after="0"/>
        <w:ind w:firstLine="216"/>
        <w:jc w:val="both"/>
        <w:rPr>
          <w:sz w:val="22"/>
        </w:rPr>
      </w:pPr>
      <w:bookmarkStart w:id="92" w:name="instruction_4e3174812"/>
      <w:r w:rsidRPr="00592AE1">
        <w:rPr>
          <w:sz w:val="22"/>
        </w:rPr>
        <w:t>Amend the bill, as and if amended, SECTION 2, by striking Section 46-57-80 and inserting:</w:t>
      </w:r>
    </w:p>
    <w:p w14:paraId="4346035F" w14:textId="0E9D07A6" w:rsidR="004D50CC" w:rsidRPr="00592AE1"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2AE1">
        <w:rPr>
          <w:rFonts w:cs="Times New Roman"/>
          <w:sz w:val="22"/>
        </w:rPr>
        <w:tab/>
      </w:r>
      <w:bookmarkStart w:id="93" w:name="ns_T46C57N80_fdea8f3fd"/>
      <w:r w:rsidRPr="00592AE1">
        <w:rPr>
          <w:rFonts w:cs="Times New Roman"/>
          <w:sz w:val="22"/>
        </w:rPr>
        <w:t>S</w:t>
      </w:r>
      <w:bookmarkEnd w:id="93"/>
      <w:r w:rsidRPr="00592AE1">
        <w:rPr>
          <w:rFonts w:cs="Times New Roman"/>
          <w:sz w:val="22"/>
        </w:rPr>
        <w:t>ection 46‑57‑80.</w:t>
      </w:r>
      <w:r w:rsidRPr="00592AE1">
        <w:rPr>
          <w:rFonts w:cs="Times New Roman"/>
          <w:sz w:val="22"/>
        </w:rPr>
        <w:tab/>
        <w:t>Elected or appointed officials of the State and their immediate family members are not eligible to participate in the program.</w:t>
      </w:r>
    </w:p>
    <w:bookmarkEnd w:id="92"/>
    <w:p w14:paraId="6FFC2242" w14:textId="77777777" w:rsidR="004D50CC" w:rsidRPr="00592AE1" w:rsidRDefault="004D50CC" w:rsidP="004D50CC">
      <w:pPr>
        <w:pStyle w:val="scamendconformline"/>
        <w:spacing w:before="0"/>
        <w:ind w:firstLine="216"/>
        <w:jc w:val="both"/>
        <w:rPr>
          <w:sz w:val="22"/>
        </w:rPr>
      </w:pPr>
      <w:r w:rsidRPr="00592AE1">
        <w:rPr>
          <w:sz w:val="22"/>
        </w:rPr>
        <w:t>Renumber sections to conform.</w:t>
      </w:r>
    </w:p>
    <w:p w14:paraId="24658F96" w14:textId="77777777" w:rsidR="004D50CC" w:rsidRDefault="004D50CC" w:rsidP="004D50CC">
      <w:pPr>
        <w:pStyle w:val="scamendtitleconform"/>
        <w:ind w:firstLine="216"/>
        <w:jc w:val="both"/>
        <w:rPr>
          <w:sz w:val="22"/>
        </w:rPr>
      </w:pPr>
      <w:r w:rsidRPr="00592AE1">
        <w:rPr>
          <w:sz w:val="22"/>
        </w:rPr>
        <w:t>Amend title to conform.</w:t>
      </w:r>
    </w:p>
    <w:p w14:paraId="691E9242" w14:textId="67423C64" w:rsidR="004D50CC" w:rsidRDefault="004D50CC" w:rsidP="004D50CC">
      <w:pPr>
        <w:pStyle w:val="scamendtitleconform"/>
        <w:ind w:firstLine="216"/>
        <w:jc w:val="both"/>
        <w:rPr>
          <w:sz w:val="22"/>
        </w:rPr>
      </w:pPr>
    </w:p>
    <w:p w14:paraId="014D1434" w14:textId="77777777" w:rsidR="004D50CC" w:rsidRDefault="004D50CC" w:rsidP="004D50CC">
      <w:r>
        <w:t>Rep. HADDON explained the amendment.</w:t>
      </w:r>
    </w:p>
    <w:p w14:paraId="67FCEBEA" w14:textId="77777777" w:rsidR="004D50CC" w:rsidRDefault="004D50CC" w:rsidP="004D50CC">
      <w:r>
        <w:t>The amendment was then adopted.</w:t>
      </w:r>
    </w:p>
    <w:p w14:paraId="7022D529" w14:textId="6CF3632C" w:rsidR="004D50CC" w:rsidRDefault="004D50CC" w:rsidP="004D50CC"/>
    <w:p w14:paraId="050CAFF0" w14:textId="187EA882" w:rsidR="004D50CC" w:rsidRPr="000E00E7" w:rsidRDefault="004D50CC" w:rsidP="004D50CC">
      <w:pPr>
        <w:pStyle w:val="scamendsponsorline"/>
        <w:ind w:firstLine="216"/>
        <w:jc w:val="both"/>
        <w:rPr>
          <w:sz w:val="22"/>
        </w:rPr>
      </w:pPr>
      <w:r w:rsidRPr="000E00E7">
        <w:rPr>
          <w:sz w:val="22"/>
        </w:rPr>
        <w:t xml:space="preserve">Rep. </w:t>
      </w:r>
      <w:r w:rsidR="00871674" w:rsidRPr="000E00E7">
        <w:rPr>
          <w:sz w:val="22"/>
        </w:rPr>
        <w:t>MAGNUSON</w:t>
      </w:r>
      <w:r w:rsidRPr="000E00E7">
        <w:rPr>
          <w:sz w:val="22"/>
        </w:rPr>
        <w:t xml:space="preserve"> proposed the following Amendment No. 5 to </w:t>
      </w:r>
      <w:r w:rsidR="00871674">
        <w:rPr>
          <w:sz w:val="22"/>
        </w:rPr>
        <w:br/>
      </w:r>
      <w:r w:rsidRPr="000E00E7">
        <w:rPr>
          <w:sz w:val="22"/>
        </w:rPr>
        <w:t>H. 3951 (LC-3951.PH0006H), which was tabled:</w:t>
      </w:r>
    </w:p>
    <w:p w14:paraId="0358770A" w14:textId="77777777" w:rsidR="004D50CC" w:rsidRPr="000E00E7" w:rsidRDefault="004D50CC" w:rsidP="004D50CC">
      <w:pPr>
        <w:pStyle w:val="scamendlanginstruction"/>
        <w:spacing w:before="0" w:after="0"/>
        <w:ind w:firstLine="216"/>
        <w:jc w:val="both"/>
        <w:rPr>
          <w:sz w:val="22"/>
        </w:rPr>
      </w:pPr>
      <w:bookmarkStart w:id="94" w:name="instruction_dd48f7827"/>
      <w:r w:rsidRPr="000E00E7">
        <w:rPr>
          <w:sz w:val="22"/>
        </w:rPr>
        <w:t>Amend the bill, as and if amended, SECTION 2, by striking Section 46-57-10</w:t>
      </w:r>
      <w:bookmarkStart w:id="95" w:name="ss_T46C57N10S5_lv1_041280fb9"/>
      <w:r w:rsidRPr="000E00E7">
        <w:rPr>
          <w:sz w:val="22"/>
        </w:rPr>
        <w:t>(</w:t>
      </w:r>
      <w:bookmarkEnd w:id="95"/>
      <w:r w:rsidRPr="000E00E7">
        <w:rPr>
          <w:sz w:val="22"/>
        </w:rPr>
        <w:t>5) and inserting:</w:t>
      </w:r>
    </w:p>
    <w:p w14:paraId="73DB78E5" w14:textId="71CD8518" w:rsidR="004D50CC" w:rsidRPr="000E00E7"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E00E7">
        <w:rPr>
          <w:rFonts w:cs="Times New Roman"/>
          <w:sz w:val="22"/>
        </w:rPr>
        <w:tab/>
        <w:t>(5) “Matching payment” means payment for qualifying projects not to exceed fifty percent of the value of the qualified interest in land, dispersed each year by not more than the property tax liability of the land for that year until the fifty percent limitation, as determined by the most recent property tax assessment, is reached.</w:t>
      </w:r>
    </w:p>
    <w:bookmarkEnd w:id="94"/>
    <w:p w14:paraId="45B9E739" w14:textId="77777777" w:rsidR="004D50CC" w:rsidRPr="000E00E7" w:rsidRDefault="004D50CC" w:rsidP="004D50CC">
      <w:pPr>
        <w:pStyle w:val="scamendconformline"/>
        <w:spacing w:before="0"/>
        <w:ind w:firstLine="216"/>
        <w:jc w:val="both"/>
        <w:rPr>
          <w:sz w:val="22"/>
        </w:rPr>
      </w:pPr>
      <w:r w:rsidRPr="000E00E7">
        <w:rPr>
          <w:sz w:val="22"/>
        </w:rPr>
        <w:t>Renumber sections to conform.</w:t>
      </w:r>
    </w:p>
    <w:p w14:paraId="54CAEB93" w14:textId="77777777" w:rsidR="004D50CC" w:rsidRDefault="004D50CC" w:rsidP="004D50CC">
      <w:pPr>
        <w:pStyle w:val="scamendtitleconform"/>
        <w:ind w:firstLine="216"/>
        <w:jc w:val="both"/>
        <w:rPr>
          <w:sz w:val="22"/>
        </w:rPr>
      </w:pPr>
      <w:r w:rsidRPr="000E00E7">
        <w:rPr>
          <w:sz w:val="22"/>
        </w:rPr>
        <w:t>Amend title to conform.</w:t>
      </w:r>
    </w:p>
    <w:p w14:paraId="25BA165A" w14:textId="20F75819" w:rsidR="004D50CC" w:rsidRDefault="004D50CC" w:rsidP="004D50CC">
      <w:pPr>
        <w:pStyle w:val="scamendtitleconform"/>
        <w:ind w:firstLine="216"/>
        <w:jc w:val="both"/>
        <w:rPr>
          <w:sz w:val="22"/>
        </w:rPr>
      </w:pPr>
    </w:p>
    <w:p w14:paraId="52C641A3" w14:textId="77777777" w:rsidR="004D50CC" w:rsidRDefault="004D50CC" w:rsidP="004D50CC">
      <w:r>
        <w:t>Rep. MAGNUSON explained the amendment.</w:t>
      </w:r>
    </w:p>
    <w:p w14:paraId="4BFB8E00" w14:textId="77777777" w:rsidR="008A05D0" w:rsidRDefault="008A05D0" w:rsidP="004D50CC"/>
    <w:p w14:paraId="14800B20" w14:textId="2AA269DA" w:rsidR="004D50CC" w:rsidRDefault="004D50CC" w:rsidP="004D50CC">
      <w:r>
        <w:t>Rep. OTT spoke against the amendment.</w:t>
      </w:r>
    </w:p>
    <w:p w14:paraId="33C39C40" w14:textId="7683D305" w:rsidR="004D50CC" w:rsidRDefault="004D50CC" w:rsidP="004D50CC">
      <w:r>
        <w:t>Rep. MAGNUSON spoke in favor of the amendment.</w:t>
      </w:r>
    </w:p>
    <w:p w14:paraId="6D3D8C4B" w14:textId="77777777" w:rsidR="004D50CC" w:rsidRDefault="004D50CC" w:rsidP="004D50CC">
      <w:r>
        <w:t>Rep. MAGNUSON moved to table the amendment, which was agreed to.</w:t>
      </w:r>
    </w:p>
    <w:p w14:paraId="4228EAB6" w14:textId="6D3C195F" w:rsidR="004D50CC" w:rsidRDefault="004D50CC" w:rsidP="004D50CC"/>
    <w:p w14:paraId="1AD0D913" w14:textId="53BB88B2" w:rsidR="004D50CC" w:rsidRPr="004A4F17" w:rsidRDefault="004D50CC" w:rsidP="004D50CC">
      <w:pPr>
        <w:pStyle w:val="scamendsponsorline"/>
        <w:ind w:firstLine="216"/>
        <w:jc w:val="both"/>
        <w:rPr>
          <w:sz w:val="22"/>
        </w:rPr>
      </w:pPr>
      <w:r w:rsidRPr="004A4F17">
        <w:rPr>
          <w:sz w:val="22"/>
        </w:rPr>
        <w:t xml:space="preserve">Rep. </w:t>
      </w:r>
      <w:r w:rsidR="0092629D" w:rsidRPr="004A4F17">
        <w:rPr>
          <w:sz w:val="22"/>
        </w:rPr>
        <w:t>BAUER</w:t>
      </w:r>
      <w:r w:rsidRPr="004A4F17">
        <w:rPr>
          <w:sz w:val="22"/>
        </w:rPr>
        <w:t xml:space="preserve"> proposed the following Amendment No. 6 to H. 3951 (LC-3951.PH0012H), which was adopted:</w:t>
      </w:r>
    </w:p>
    <w:p w14:paraId="36C122BE" w14:textId="77777777" w:rsidR="004D50CC" w:rsidRPr="004A4F17" w:rsidRDefault="004D50CC" w:rsidP="004D50CC">
      <w:pPr>
        <w:pStyle w:val="scamendlanginstruction"/>
        <w:spacing w:before="0" w:after="0"/>
        <w:ind w:firstLine="216"/>
        <w:jc w:val="both"/>
        <w:rPr>
          <w:sz w:val="22"/>
        </w:rPr>
      </w:pPr>
      <w:bookmarkStart w:id="96" w:name="instruction_496b5478d"/>
      <w:r w:rsidRPr="004A4F17">
        <w:rPr>
          <w:sz w:val="22"/>
        </w:rPr>
        <w:t>Amend the bill, as and if amended, SECTION 2, by striking Section 46-57-30</w:t>
      </w:r>
      <w:bookmarkStart w:id="97" w:name="ss_T46C57N30SA_lv1_906c1f6d1"/>
      <w:r w:rsidRPr="004A4F17">
        <w:rPr>
          <w:sz w:val="22"/>
        </w:rPr>
        <w:t>(</w:t>
      </w:r>
      <w:bookmarkEnd w:id="97"/>
      <w:r w:rsidRPr="004A4F17">
        <w:rPr>
          <w:sz w:val="22"/>
        </w:rPr>
        <w:t>A) and inserting:</w:t>
      </w:r>
    </w:p>
    <w:p w14:paraId="2A5EB448" w14:textId="4DFDCEF4" w:rsidR="004D50CC" w:rsidRPr="004A4F17"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A4F17">
        <w:rPr>
          <w:rFonts w:cs="Times New Roman"/>
          <w:sz w:val="22"/>
        </w:rPr>
        <w:tab/>
        <w:t xml:space="preserve">(A) The committee administers the program and is comprised of the following eight voting members, each serving two‑year terms: </w:t>
      </w:r>
    </w:p>
    <w:p w14:paraId="0E36FF28" w14:textId="77777777" w:rsidR="004D50CC" w:rsidRPr="004A4F17"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A4F17">
        <w:rPr>
          <w:rFonts w:cs="Times New Roman"/>
          <w:sz w:val="22"/>
        </w:rPr>
        <w:tab/>
      </w:r>
      <w:r w:rsidRPr="004A4F17">
        <w:rPr>
          <w:rFonts w:cs="Times New Roman"/>
          <w:sz w:val="22"/>
        </w:rPr>
        <w:tab/>
      </w:r>
      <w:bookmarkStart w:id="98" w:name="ss_T46C57N30S1_lv2_541e646d5"/>
      <w:r w:rsidRPr="004A4F17">
        <w:rPr>
          <w:rFonts w:cs="Times New Roman"/>
          <w:sz w:val="22"/>
        </w:rPr>
        <w:t>(</w:t>
      </w:r>
      <w:bookmarkEnd w:id="98"/>
      <w:r w:rsidRPr="004A4F17">
        <w:rPr>
          <w:rFonts w:cs="Times New Roman"/>
          <w:sz w:val="22"/>
        </w:rPr>
        <w:t xml:space="preserve">1) the Commissioner of Agriculture who serves as the chairman of the committee; </w:t>
      </w:r>
    </w:p>
    <w:p w14:paraId="6EE76291" w14:textId="77777777" w:rsidR="004D50CC" w:rsidRPr="004A4F17"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A4F17">
        <w:rPr>
          <w:rFonts w:cs="Times New Roman"/>
          <w:sz w:val="22"/>
        </w:rPr>
        <w:tab/>
      </w:r>
      <w:r w:rsidRPr="004A4F17">
        <w:rPr>
          <w:rFonts w:cs="Times New Roman"/>
          <w:sz w:val="22"/>
        </w:rPr>
        <w:tab/>
      </w:r>
      <w:bookmarkStart w:id="99" w:name="ss_T46C57N30S2_lv2_7000f0594"/>
      <w:r w:rsidRPr="004A4F17">
        <w:rPr>
          <w:rFonts w:cs="Times New Roman"/>
          <w:sz w:val="22"/>
        </w:rPr>
        <w:t>(</w:t>
      </w:r>
      <w:bookmarkEnd w:id="99"/>
      <w:r w:rsidRPr="004A4F17">
        <w:rPr>
          <w:rFonts w:cs="Times New Roman"/>
          <w:sz w:val="22"/>
        </w:rPr>
        <w:t>2) two members designated by the Governor;</w:t>
      </w:r>
    </w:p>
    <w:p w14:paraId="3DBD47FE" w14:textId="77777777" w:rsidR="004D50CC" w:rsidRPr="004A4F17"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A4F17">
        <w:rPr>
          <w:rFonts w:cs="Times New Roman"/>
          <w:sz w:val="22"/>
        </w:rPr>
        <w:tab/>
      </w:r>
      <w:r w:rsidRPr="004A4F17">
        <w:rPr>
          <w:rFonts w:cs="Times New Roman"/>
          <w:sz w:val="22"/>
        </w:rPr>
        <w:tab/>
      </w:r>
      <w:bookmarkStart w:id="100" w:name="ss_T46C57N30S3_lv2_2ff466cab"/>
      <w:r w:rsidRPr="004A4F17">
        <w:rPr>
          <w:rFonts w:cs="Times New Roman"/>
          <w:sz w:val="22"/>
        </w:rPr>
        <w:t>(</w:t>
      </w:r>
      <w:bookmarkEnd w:id="100"/>
      <w:r w:rsidRPr="004A4F17">
        <w:rPr>
          <w:rFonts w:cs="Times New Roman"/>
          <w:sz w:val="22"/>
        </w:rPr>
        <w:t xml:space="preserve">3) two members designated by the Speaker of the House of Representatives; </w:t>
      </w:r>
    </w:p>
    <w:p w14:paraId="217FA3BB" w14:textId="77777777" w:rsidR="004D50CC" w:rsidRPr="004A4F17"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A4F17">
        <w:rPr>
          <w:rFonts w:cs="Times New Roman"/>
          <w:sz w:val="22"/>
        </w:rPr>
        <w:tab/>
      </w:r>
      <w:r w:rsidRPr="004A4F17">
        <w:rPr>
          <w:rFonts w:cs="Times New Roman"/>
          <w:sz w:val="22"/>
        </w:rPr>
        <w:tab/>
      </w:r>
      <w:bookmarkStart w:id="101" w:name="ss_T46C57N30S4_lv2_9d27a4164"/>
      <w:r w:rsidRPr="004A4F17">
        <w:rPr>
          <w:rFonts w:cs="Times New Roman"/>
          <w:sz w:val="22"/>
        </w:rPr>
        <w:t>(</w:t>
      </w:r>
      <w:bookmarkEnd w:id="101"/>
      <w:r w:rsidRPr="004A4F17">
        <w:rPr>
          <w:rFonts w:cs="Times New Roman"/>
          <w:sz w:val="22"/>
        </w:rPr>
        <w:t xml:space="preserve">4) two members designated by the President of the Senate; </w:t>
      </w:r>
    </w:p>
    <w:p w14:paraId="38B90936" w14:textId="77777777" w:rsidR="004D50CC" w:rsidRPr="004A4F17"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A4F17">
        <w:rPr>
          <w:rFonts w:cs="Times New Roman"/>
          <w:sz w:val="22"/>
        </w:rPr>
        <w:tab/>
      </w:r>
      <w:r w:rsidRPr="004A4F17">
        <w:rPr>
          <w:rFonts w:cs="Times New Roman"/>
          <w:sz w:val="22"/>
        </w:rPr>
        <w:tab/>
      </w:r>
      <w:bookmarkStart w:id="102" w:name="ss_T46C57N30S5_lv2_9e92d84d9I"/>
      <w:r w:rsidRPr="004A4F17">
        <w:rPr>
          <w:rFonts w:cs="Times New Roman"/>
          <w:sz w:val="22"/>
        </w:rPr>
        <w:t>(</w:t>
      </w:r>
      <w:bookmarkEnd w:id="102"/>
      <w:r w:rsidRPr="004A4F17">
        <w:rPr>
          <w:rFonts w:cs="Times New Roman"/>
          <w:sz w:val="22"/>
        </w:rPr>
        <w:t xml:space="preserve">5) one member designated by the South Carolina Black Farmers Coalition; and </w:t>
      </w:r>
    </w:p>
    <w:p w14:paraId="2DA33303" w14:textId="10D4C7B3" w:rsidR="004D50CC" w:rsidRPr="004A4F17"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A4F17">
        <w:rPr>
          <w:rFonts w:cs="Times New Roman"/>
          <w:sz w:val="22"/>
        </w:rPr>
        <w:tab/>
      </w:r>
      <w:r w:rsidRPr="004A4F17">
        <w:rPr>
          <w:rFonts w:cs="Times New Roman"/>
          <w:sz w:val="22"/>
        </w:rPr>
        <w:tab/>
        <w:t>(6) The chairman of the South Carolina Conservation Bank serves as an ex officio member.</w:t>
      </w:r>
    </w:p>
    <w:bookmarkEnd w:id="96"/>
    <w:p w14:paraId="68E8BE1F" w14:textId="77777777" w:rsidR="004D50CC" w:rsidRPr="004A4F17" w:rsidRDefault="004D50CC" w:rsidP="004D50CC">
      <w:pPr>
        <w:pStyle w:val="scamendconformline"/>
        <w:spacing w:before="0"/>
        <w:ind w:firstLine="216"/>
        <w:jc w:val="both"/>
        <w:rPr>
          <w:sz w:val="22"/>
        </w:rPr>
      </w:pPr>
      <w:r w:rsidRPr="004A4F17">
        <w:rPr>
          <w:sz w:val="22"/>
        </w:rPr>
        <w:t>Renumber sections to conform.</w:t>
      </w:r>
    </w:p>
    <w:p w14:paraId="56D4AC3F" w14:textId="77777777" w:rsidR="004D50CC" w:rsidRDefault="004D50CC" w:rsidP="004D50CC">
      <w:pPr>
        <w:pStyle w:val="scamendtitleconform"/>
        <w:ind w:firstLine="216"/>
        <w:jc w:val="both"/>
        <w:rPr>
          <w:sz w:val="22"/>
        </w:rPr>
      </w:pPr>
      <w:r w:rsidRPr="004A4F17">
        <w:rPr>
          <w:sz w:val="22"/>
        </w:rPr>
        <w:t>Amend title to conform.</w:t>
      </w:r>
    </w:p>
    <w:p w14:paraId="3113968C" w14:textId="37E0C933" w:rsidR="004D50CC" w:rsidRDefault="004D50CC" w:rsidP="004D50CC">
      <w:pPr>
        <w:pStyle w:val="scamendtitleconform"/>
        <w:ind w:firstLine="216"/>
        <w:jc w:val="both"/>
        <w:rPr>
          <w:sz w:val="22"/>
        </w:rPr>
      </w:pPr>
    </w:p>
    <w:p w14:paraId="592473BC" w14:textId="77777777" w:rsidR="004D50CC" w:rsidRDefault="004D50CC" w:rsidP="004D50CC">
      <w:r>
        <w:t>Rep. BAUER explained the amendment.</w:t>
      </w:r>
    </w:p>
    <w:p w14:paraId="5FC54D5A" w14:textId="2E5B085C" w:rsidR="004D50CC" w:rsidRDefault="004D50CC" w:rsidP="004D50CC">
      <w:r>
        <w:t>The amendment was then adopted.</w:t>
      </w:r>
    </w:p>
    <w:p w14:paraId="755C8BEF" w14:textId="7A7139D8" w:rsidR="004D50CC" w:rsidRDefault="004D50CC" w:rsidP="004D50CC"/>
    <w:p w14:paraId="64C51491" w14:textId="28BAD17B" w:rsidR="004D50CC" w:rsidRDefault="004D50CC" w:rsidP="004D50CC">
      <w:r>
        <w:t>The question recurred to the passage of the Bill.</w:t>
      </w:r>
    </w:p>
    <w:p w14:paraId="7F5C0429" w14:textId="77777777" w:rsidR="0092629D" w:rsidRDefault="0092629D" w:rsidP="004D50CC"/>
    <w:p w14:paraId="5E42485B" w14:textId="77777777" w:rsidR="004D50CC" w:rsidRDefault="004D50CC" w:rsidP="004D50CC">
      <w:r>
        <w:t xml:space="preserve">The yeas and nays were taken resulting as follows: </w:t>
      </w:r>
    </w:p>
    <w:p w14:paraId="35224945" w14:textId="7C48CA25" w:rsidR="004D50CC" w:rsidRDefault="004D50CC" w:rsidP="004D50CC">
      <w:pPr>
        <w:jc w:val="center"/>
      </w:pPr>
      <w:r>
        <w:t xml:space="preserve"> </w:t>
      </w:r>
      <w:bookmarkStart w:id="103" w:name="vote_start217"/>
      <w:bookmarkEnd w:id="103"/>
      <w:r>
        <w:t>Yeas 104; Nays 2</w:t>
      </w:r>
    </w:p>
    <w:p w14:paraId="0F7FE687" w14:textId="38BB90E6" w:rsidR="004D50CC" w:rsidRDefault="004D50CC" w:rsidP="004D50CC">
      <w:pPr>
        <w:jc w:val="center"/>
      </w:pPr>
    </w:p>
    <w:p w14:paraId="36834EA6" w14:textId="0818A59D" w:rsidR="004D50CC" w:rsidRDefault="004D50CC" w:rsidP="004D50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50CC" w:rsidRPr="004D50CC" w14:paraId="36DF1DF6" w14:textId="77777777" w:rsidTr="004D50CC">
        <w:tc>
          <w:tcPr>
            <w:tcW w:w="2179" w:type="dxa"/>
            <w:shd w:val="clear" w:color="auto" w:fill="auto"/>
          </w:tcPr>
          <w:p w14:paraId="456ED4F4" w14:textId="31D9F3AA" w:rsidR="004D50CC" w:rsidRPr="004D50CC" w:rsidRDefault="004D50CC" w:rsidP="004D50CC">
            <w:pPr>
              <w:keepNext/>
              <w:ind w:firstLine="0"/>
            </w:pPr>
            <w:r>
              <w:t>Alexander</w:t>
            </w:r>
          </w:p>
        </w:tc>
        <w:tc>
          <w:tcPr>
            <w:tcW w:w="2179" w:type="dxa"/>
            <w:shd w:val="clear" w:color="auto" w:fill="auto"/>
          </w:tcPr>
          <w:p w14:paraId="47EC67F6" w14:textId="1165902F" w:rsidR="004D50CC" w:rsidRPr="004D50CC" w:rsidRDefault="004D50CC" w:rsidP="004D50CC">
            <w:pPr>
              <w:keepNext/>
              <w:ind w:firstLine="0"/>
            </w:pPr>
            <w:r>
              <w:t>Anderson</w:t>
            </w:r>
          </w:p>
        </w:tc>
        <w:tc>
          <w:tcPr>
            <w:tcW w:w="2180" w:type="dxa"/>
            <w:shd w:val="clear" w:color="auto" w:fill="auto"/>
          </w:tcPr>
          <w:p w14:paraId="535D219B" w14:textId="0059233C" w:rsidR="004D50CC" w:rsidRPr="004D50CC" w:rsidRDefault="004D50CC" w:rsidP="004D50CC">
            <w:pPr>
              <w:keepNext/>
              <w:ind w:firstLine="0"/>
            </w:pPr>
            <w:r>
              <w:t>Ballentine</w:t>
            </w:r>
          </w:p>
        </w:tc>
      </w:tr>
      <w:tr w:rsidR="004D50CC" w:rsidRPr="004D50CC" w14:paraId="618774D1" w14:textId="77777777" w:rsidTr="004D50CC">
        <w:tc>
          <w:tcPr>
            <w:tcW w:w="2179" w:type="dxa"/>
            <w:shd w:val="clear" w:color="auto" w:fill="auto"/>
          </w:tcPr>
          <w:p w14:paraId="288D3A5D" w14:textId="76A96533" w:rsidR="004D50CC" w:rsidRPr="004D50CC" w:rsidRDefault="004D50CC" w:rsidP="004D50CC">
            <w:pPr>
              <w:ind w:firstLine="0"/>
            </w:pPr>
            <w:r>
              <w:t>Bamberg</w:t>
            </w:r>
          </w:p>
        </w:tc>
        <w:tc>
          <w:tcPr>
            <w:tcW w:w="2179" w:type="dxa"/>
            <w:shd w:val="clear" w:color="auto" w:fill="auto"/>
          </w:tcPr>
          <w:p w14:paraId="4D04CD03" w14:textId="5B9C3C67" w:rsidR="004D50CC" w:rsidRPr="004D50CC" w:rsidRDefault="004D50CC" w:rsidP="004D50CC">
            <w:pPr>
              <w:ind w:firstLine="0"/>
            </w:pPr>
            <w:r>
              <w:t>Bauer</w:t>
            </w:r>
          </w:p>
        </w:tc>
        <w:tc>
          <w:tcPr>
            <w:tcW w:w="2180" w:type="dxa"/>
            <w:shd w:val="clear" w:color="auto" w:fill="auto"/>
          </w:tcPr>
          <w:p w14:paraId="4C39D404" w14:textId="13C632C8" w:rsidR="004D50CC" w:rsidRPr="004D50CC" w:rsidRDefault="004D50CC" w:rsidP="004D50CC">
            <w:pPr>
              <w:ind w:firstLine="0"/>
            </w:pPr>
            <w:r>
              <w:t>Beach</w:t>
            </w:r>
          </w:p>
        </w:tc>
      </w:tr>
      <w:tr w:rsidR="004D50CC" w:rsidRPr="004D50CC" w14:paraId="7D101CBF" w14:textId="77777777" w:rsidTr="004D50CC">
        <w:tc>
          <w:tcPr>
            <w:tcW w:w="2179" w:type="dxa"/>
            <w:shd w:val="clear" w:color="auto" w:fill="auto"/>
          </w:tcPr>
          <w:p w14:paraId="24996E30" w14:textId="3596E3B2" w:rsidR="004D50CC" w:rsidRPr="004D50CC" w:rsidRDefault="004D50CC" w:rsidP="004D50CC">
            <w:pPr>
              <w:ind w:firstLine="0"/>
            </w:pPr>
            <w:r>
              <w:t>Bernstein</w:t>
            </w:r>
          </w:p>
        </w:tc>
        <w:tc>
          <w:tcPr>
            <w:tcW w:w="2179" w:type="dxa"/>
            <w:shd w:val="clear" w:color="auto" w:fill="auto"/>
          </w:tcPr>
          <w:p w14:paraId="2D24EF5F" w14:textId="78A9F09D" w:rsidR="004D50CC" w:rsidRPr="004D50CC" w:rsidRDefault="004D50CC" w:rsidP="004D50CC">
            <w:pPr>
              <w:ind w:firstLine="0"/>
            </w:pPr>
            <w:r>
              <w:t>Blackwell</w:t>
            </w:r>
          </w:p>
        </w:tc>
        <w:tc>
          <w:tcPr>
            <w:tcW w:w="2180" w:type="dxa"/>
            <w:shd w:val="clear" w:color="auto" w:fill="auto"/>
          </w:tcPr>
          <w:p w14:paraId="7CFFD15F" w14:textId="2A80A5C8" w:rsidR="004D50CC" w:rsidRPr="004D50CC" w:rsidRDefault="004D50CC" w:rsidP="004D50CC">
            <w:pPr>
              <w:ind w:firstLine="0"/>
            </w:pPr>
            <w:r>
              <w:t>Bradley</w:t>
            </w:r>
          </w:p>
        </w:tc>
      </w:tr>
      <w:tr w:rsidR="004D50CC" w:rsidRPr="004D50CC" w14:paraId="6FDF5D6E" w14:textId="77777777" w:rsidTr="004D50CC">
        <w:tc>
          <w:tcPr>
            <w:tcW w:w="2179" w:type="dxa"/>
            <w:shd w:val="clear" w:color="auto" w:fill="auto"/>
          </w:tcPr>
          <w:p w14:paraId="6E2BD9AC" w14:textId="2464AF1E" w:rsidR="004D50CC" w:rsidRPr="004D50CC" w:rsidRDefault="004D50CC" w:rsidP="004D50CC">
            <w:pPr>
              <w:ind w:firstLine="0"/>
            </w:pPr>
            <w:r>
              <w:t>Brewer</w:t>
            </w:r>
          </w:p>
        </w:tc>
        <w:tc>
          <w:tcPr>
            <w:tcW w:w="2179" w:type="dxa"/>
            <w:shd w:val="clear" w:color="auto" w:fill="auto"/>
          </w:tcPr>
          <w:p w14:paraId="234A994B" w14:textId="459ED3FC" w:rsidR="004D50CC" w:rsidRPr="004D50CC" w:rsidRDefault="004D50CC" w:rsidP="004D50CC">
            <w:pPr>
              <w:ind w:firstLine="0"/>
            </w:pPr>
            <w:r>
              <w:t>Brittain</w:t>
            </w:r>
          </w:p>
        </w:tc>
        <w:tc>
          <w:tcPr>
            <w:tcW w:w="2180" w:type="dxa"/>
            <w:shd w:val="clear" w:color="auto" w:fill="auto"/>
          </w:tcPr>
          <w:p w14:paraId="7FE784D2" w14:textId="79374C53" w:rsidR="004D50CC" w:rsidRPr="004D50CC" w:rsidRDefault="004D50CC" w:rsidP="004D50CC">
            <w:pPr>
              <w:ind w:firstLine="0"/>
            </w:pPr>
            <w:r>
              <w:t>Burns</w:t>
            </w:r>
          </w:p>
        </w:tc>
      </w:tr>
      <w:tr w:rsidR="004D50CC" w:rsidRPr="004D50CC" w14:paraId="39B884D8" w14:textId="77777777" w:rsidTr="004D50CC">
        <w:tc>
          <w:tcPr>
            <w:tcW w:w="2179" w:type="dxa"/>
            <w:shd w:val="clear" w:color="auto" w:fill="auto"/>
          </w:tcPr>
          <w:p w14:paraId="67102996" w14:textId="59780DED" w:rsidR="004D50CC" w:rsidRPr="004D50CC" w:rsidRDefault="004D50CC" w:rsidP="004D50CC">
            <w:pPr>
              <w:ind w:firstLine="0"/>
            </w:pPr>
            <w:r>
              <w:t>Bustos</w:t>
            </w:r>
          </w:p>
        </w:tc>
        <w:tc>
          <w:tcPr>
            <w:tcW w:w="2179" w:type="dxa"/>
            <w:shd w:val="clear" w:color="auto" w:fill="auto"/>
          </w:tcPr>
          <w:p w14:paraId="72185D98" w14:textId="6DBB2E03" w:rsidR="004D50CC" w:rsidRPr="004D50CC" w:rsidRDefault="004D50CC" w:rsidP="004D50CC">
            <w:pPr>
              <w:ind w:firstLine="0"/>
            </w:pPr>
            <w:r>
              <w:t>Calhoon</w:t>
            </w:r>
          </w:p>
        </w:tc>
        <w:tc>
          <w:tcPr>
            <w:tcW w:w="2180" w:type="dxa"/>
            <w:shd w:val="clear" w:color="auto" w:fill="auto"/>
          </w:tcPr>
          <w:p w14:paraId="2BCB84F5" w14:textId="40E11F07" w:rsidR="004D50CC" w:rsidRPr="004D50CC" w:rsidRDefault="004D50CC" w:rsidP="004D50CC">
            <w:pPr>
              <w:ind w:firstLine="0"/>
            </w:pPr>
            <w:r>
              <w:t>Carter</w:t>
            </w:r>
          </w:p>
        </w:tc>
      </w:tr>
      <w:tr w:rsidR="004D50CC" w:rsidRPr="004D50CC" w14:paraId="446E8AEA" w14:textId="77777777" w:rsidTr="004D50CC">
        <w:tc>
          <w:tcPr>
            <w:tcW w:w="2179" w:type="dxa"/>
            <w:shd w:val="clear" w:color="auto" w:fill="auto"/>
          </w:tcPr>
          <w:p w14:paraId="76CD2423" w14:textId="177025CA" w:rsidR="004D50CC" w:rsidRPr="004D50CC" w:rsidRDefault="004D50CC" w:rsidP="004D50CC">
            <w:pPr>
              <w:ind w:firstLine="0"/>
            </w:pPr>
            <w:r>
              <w:t>Caskey</w:t>
            </w:r>
          </w:p>
        </w:tc>
        <w:tc>
          <w:tcPr>
            <w:tcW w:w="2179" w:type="dxa"/>
            <w:shd w:val="clear" w:color="auto" w:fill="auto"/>
          </w:tcPr>
          <w:p w14:paraId="36F05278" w14:textId="44666C7B" w:rsidR="004D50CC" w:rsidRPr="004D50CC" w:rsidRDefault="004D50CC" w:rsidP="004D50CC">
            <w:pPr>
              <w:ind w:firstLine="0"/>
            </w:pPr>
            <w:r>
              <w:t>Chapman</w:t>
            </w:r>
          </w:p>
        </w:tc>
        <w:tc>
          <w:tcPr>
            <w:tcW w:w="2180" w:type="dxa"/>
            <w:shd w:val="clear" w:color="auto" w:fill="auto"/>
          </w:tcPr>
          <w:p w14:paraId="3C9893E5" w14:textId="285C8A12" w:rsidR="004D50CC" w:rsidRPr="004D50CC" w:rsidRDefault="004D50CC" w:rsidP="004D50CC">
            <w:pPr>
              <w:ind w:firstLine="0"/>
            </w:pPr>
            <w:r>
              <w:t>Chumley</w:t>
            </w:r>
          </w:p>
        </w:tc>
      </w:tr>
      <w:tr w:rsidR="004D50CC" w:rsidRPr="004D50CC" w14:paraId="0AAAD32E" w14:textId="77777777" w:rsidTr="004D50CC">
        <w:tc>
          <w:tcPr>
            <w:tcW w:w="2179" w:type="dxa"/>
            <w:shd w:val="clear" w:color="auto" w:fill="auto"/>
          </w:tcPr>
          <w:p w14:paraId="5FD3FADD" w14:textId="012990C9" w:rsidR="004D50CC" w:rsidRPr="004D50CC" w:rsidRDefault="004D50CC" w:rsidP="004D50CC">
            <w:pPr>
              <w:ind w:firstLine="0"/>
            </w:pPr>
            <w:r>
              <w:t>Cobb-Hunter</w:t>
            </w:r>
          </w:p>
        </w:tc>
        <w:tc>
          <w:tcPr>
            <w:tcW w:w="2179" w:type="dxa"/>
            <w:shd w:val="clear" w:color="auto" w:fill="auto"/>
          </w:tcPr>
          <w:p w14:paraId="624BD18A" w14:textId="32A423FF" w:rsidR="004D50CC" w:rsidRPr="004D50CC" w:rsidRDefault="004D50CC" w:rsidP="004D50CC">
            <w:pPr>
              <w:ind w:firstLine="0"/>
            </w:pPr>
            <w:r>
              <w:t>Collins</w:t>
            </w:r>
          </w:p>
        </w:tc>
        <w:tc>
          <w:tcPr>
            <w:tcW w:w="2180" w:type="dxa"/>
            <w:shd w:val="clear" w:color="auto" w:fill="auto"/>
          </w:tcPr>
          <w:p w14:paraId="11B2927F" w14:textId="5E05B139" w:rsidR="004D50CC" w:rsidRPr="004D50CC" w:rsidRDefault="004D50CC" w:rsidP="004D50CC">
            <w:pPr>
              <w:ind w:firstLine="0"/>
            </w:pPr>
            <w:r>
              <w:t>Connell</w:t>
            </w:r>
          </w:p>
        </w:tc>
      </w:tr>
      <w:tr w:rsidR="004D50CC" w:rsidRPr="004D50CC" w14:paraId="751A14A9" w14:textId="77777777" w:rsidTr="004D50CC">
        <w:tc>
          <w:tcPr>
            <w:tcW w:w="2179" w:type="dxa"/>
            <w:shd w:val="clear" w:color="auto" w:fill="auto"/>
          </w:tcPr>
          <w:p w14:paraId="5674324C" w14:textId="1B6CB6E8" w:rsidR="004D50CC" w:rsidRPr="004D50CC" w:rsidRDefault="004D50CC" w:rsidP="004D50CC">
            <w:pPr>
              <w:ind w:firstLine="0"/>
            </w:pPr>
            <w:r>
              <w:t>B. J. Cox</w:t>
            </w:r>
          </w:p>
        </w:tc>
        <w:tc>
          <w:tcPr>
            <w:tcW w:w="2179" w:type="dxa"/>
            <w:shd w:val="clear" w:color="auto" w:fill="auto"/>
          </w:tcPr>
          <w:p w14:paraId="42BA7C5B" w14:textId="34B1A053" w:rsidR="004D50CC" w:rsidRPr="004D50CC" w:rsidRDefault="004D50CC" w:rsidP="004D50CC">
            <w:pPr>
              <w:ind w:firstLine="0"/>
            </w:pPr>
            <w:r>
              <w:t>B. L. Cox</w:t>
            </w:r>
          </w:p>
        </w:tc>
        <w:tc>
          <w:tcPr>
            <w:tcW w:w="2180" w:type="dxa"/>
            <w:shd w:val="clear" w:color="auto" w:fill="auto"/>
          </w:tcPr>
          <w:p w14:paraId="0741745F" w14:textId="1D6052EA" w:rsidR="004D50CC" w:rsidRPr="004D50CC" w:rsidRDefault="004D50CC" w:rsidP="004D50CC">
            <w:pPr>
              <w:ind w:firstLine="0"/>
            </w:pPr>
            <w:r>
              <w:t>Crawford</w:t>
            </w:r>
          </w:p>
        </w:tc>
      </w:tr>
      <w:tr w:rsidR="004D50CC" w:rsidRPr="004D50CC" w14:paraId="18B76777" w14:textId="77777777" w:rsidTr="004D50CC">
        <w:tc>
          <w:tcPr>
            <w:tcW w:w="2179" w:type="dxa"/>
            <w:shd w:val="clear" w:color="auto" w:fill="auto"/>
          </w:tcPr>
          <w:p w14:paraId="0497816C" w14:textId="1359AEC8" w:rsidR="004D50CC" w:rsidRPr="004D50CC" w:rsidRDefault="004D50CC" w:rsidP="004D50CC">
            <w:pPr>
              <w:ind w:firstLine="0"/>
            </w:pPr>
            <w:r>
              <w:t>Cromer</w:t>
            </w:r>
          </w:p>
        </w:tc>
        <w:tc>
          <w:tcPr>
            <w:tcW w:w="2179" w:type="dxa"/>
            <w:shd w:val="clear" w:color="auto" w:fill="auto"/>
          </w:tcPr>
          <w:p w14:paraId="434CC09C" w14:textId="7292E4FA" w:rsidR="004D50CC" w:rsidRPr="004D50CC" w:rsidRDefault="004D50CC" w:rsidP="004D50CC">
            <w:pPr>
              <w:ind w:firstLine="0"/>
            </w:pPr>
            <w:r>
              <w:t>Davis</w:t>
            </w:r>
          </w:p>
        </w:tc>
        <w:tc>
          <w:tcPr>
            <w:tcW w:w="2180" w:type="dxa"/>
            <w:shd w:val="clear" w:color="auto" w:fill="auto"/>
          </w:tcPr>
          <w:p w14:paraId="7285F93C" w14:textId="08673F1D" w:rsidR="004D50CC" w:rsidRPr="004D50CC" w:rsidRDefault="004D50CC" w:rsidP="004D50CC">
            <w:pPr>
              <w:ind w:firstLine="0"/>
            </w:pPr>
            <w:r>
              <w:t>Dillard</w:t>
            </w:r>
          </w:p>
        </w:tc>
      </w:tr>
      <w:tr w:rsidR="004D50CC" w:rsidRPr="004D50CC" w14:paraId="03E8F314" w14:textId="77777777" w:rsidTr="004D50CC">
        <w:tc>
          <w:tcPr>
            <w:tcW w:w="2179" w:type="dxa"/>
            <w:shd w:val="clear" w:color="auto" w:fill="auto"/>
          </w:tcPr>
          <w:p w14:paraId="4F08ECAA" w14:textId="7BECEB69" w:rsidR="004D50CC" w:rsidRPr="004D50CC" w:rsidRDefault="004D50CC" w:rsidP="004D50CC">
            <w:pPr>
              <w:ind w:firstLine="0"/>
            </w:pPr>
            <w:r>
              <w:t>Elliott</w:t>
            </w:r>
          </w:p>
        </w:tc>
        <w:tc>
          <w:tcPr>
            <w:tcW w:w="2179" w:type="dxa"/>
            <w:shd w:val="clear" w:color="auto" w:fill="auto"/>
          </w:tcPr>
          <w:p w14:paraId="246C0496" w14:textId="4B101DF8" w:rsidR="004D50CC" w:rsidRPr="004D50CC" w:rsidRDefault="004D50CC" w:rsidP="004D50CC">
            <w:pPr>
              <w:ind w:firstLine="0"/>
            </w:pPr>
            <w:r>
              <w:t>Erickson</w:t>
            </w:r>
          </w:p>
        </w:tc>
        <w:tc>
          <w:tcPr>
            <w:tcW w:w="2180" w:type="dxa"/>
            <w:shd w:val="clear" w:color="auto" w:fill="auto"/>
          </w:tcPr>
          <w:p w14:paraId="5EF8A543" w14:textId="445A92A1" w:rsidR="004D50CC" w:rsidRPr="004D50CC" w:rsidRDefault="004D50CC" w:rsidP="004D50CC">
            <w:pPr>
              <w:ind w:firstLine="0"/>
            </w:pPr>
            <w:r>
              <w:t>Felder</w:t>
            </w:r>
          </w:p>
        </w:tc>
      </w:tr>
      <w:tr w:rsidR="004D50CC" w:rsidRPr="004D50CC" w14:paraId="609F877B" w14:textId="77777777" w:rsidTr="004D50CC">
        <w:tc>
          <w:tcPr>
            <w:tcW w:w="2179" w:type="dxa"/>
            <w:shd w:val="clear" w:color="auto" w:fill="auto"/>
          </w:tcPr>
          <w:p w14:paraId="1AC203C9" w14:textId="61B7F4AA" w:rsidR="004D50CC" w:rsidRPr="004D50CC" w:rsidRDefault="004D50CC" w:rsidP="004D50CC">
            <w:pPr>
              <w:ind w:firstLine="0"/>
            </w:pPr>
            <w:r>
              <w:t>Forrest</w:t>
            </w:r>
          </w:p>
        </w:tc>
        <w:tc>
          <w:tcPr>
            <w:tcW w:w="2179" w:type="dxa"/>
            <w:shd w:val="clear" w:color="auto" w:fill="auto"/>
          </w:tcPr>
          <w:p w14:paraId="2017EE5E" w14:textId="69321737" w:rsidR="004D50CC" w:rsidRPr="004D50CC" w:rsidRDefault="004D50CC" w:rsidP="004D50CC">
            <w:pPr>
              <w:ind w:firstLine="0"/>
            </w:pPr>
            <w:r>
              <w:t>Gagnon</w:t>
            </w:r>
          </w:p>
        </w:tc>
        <w:tc>
          <w:tcPr>
            <w:tcW w:w="2180" w:type="dxa"/>
            <w:shd w:val="clear" w:color="auto" w:fill="auto"/>
          </w:tcPr>
          <w:p w14:paraId="51205667" w14:textId="41B183AE" w:rsidR="004D50CC" w:rsidRPr="004D50CC" w:rsidRDefault="004D50CC" w:rsidP="004D50CC">
            <w:pPr>
              <w:ind w:firstLine="0"/>
            </w:pPr>
            <w:r>
              <w:t>Garvin</w:t>
            </w:r>
          </w:p>
        </w:tc>
      </w:tr>
      <w:tr w:rsidR="004D50CC" w:rsidRPr="004D50CC" w14:paraId="7F1FCFC2" w14:textId="77777777" w:rsidTr="004D50CC">
        <w:tc>
          <w:tcPr>
            <w:tcW w:w="2179" w:type="dxa"/>
            <w:shd w:val="clear" w:color="auto" w:fill="auto"/>
          </w:tcPr>
          <w:p w14:paraId="631D6042" w14:textId="521576DD" w:rsidR="004D50CC" w:rsidRPr="004D50CC" w:rsidRDefault="004D50CC" w:rsidP="004D50CC">
            <w:pPr>
              <w:ind w:firstLine="0"/>
            </w:pPr>
            <w:r>
              <w:t>Gatch</w:t>
            </w:r>
          </w:p>
        </w:tc>
        <w:tc>
          <w:tcPr>
            <w:tcW w:w="2179" w:type="dxa"/>
            <w:shd w:val="clear" w:color="auto" w:fill="auto"/>
          </w:tcPr>
          <w:p w14:paraId="7902B75D" w14:textId="1C7DCF29" w:rsidR="004D50CC" w:rsidRPr="004D50CC" w:rsidRDefault="004D50CC" w:rsidP="004D50CC">
            <w:pPr>
              <w:ind w:firstLine="0"/>
            </w:pPr>
            <w:r>
              <w:t>Gibson</w:t>
            </w:r>
          </w:p>
        </w:tc>
        <w:tc>
          <w:tcPr>
            <w:tcW w:w="2180" w:type="dxa"/>
            <w:shd w:val="clear" w:color="auto" w:fill="auto"/>
          </w:tcPr>
          <w:p w14:paraId="7841607F" w14:textId="21810754" w:rsidR="004D50CC" w:rsidRPr="004D50CC" w:rsidRDefault="004D50CC" w:rsidP="004D50CC">
            <w:pPr>
              <w:ind w:firstLine="0"/>
            </w:pPr>
            <w:r>
              <w:t>Gilliam</w:t>
            </w:r>
          </w:p>
        </w:tc>
      </w:tr>
      <w:tr w:rsidR="004D50CC" w:rsidRPr="004D50CC" w14:paraId="11BADEDE" w14:textId="77777777" w:rsidTr="004D50CC">
        <w:tc>
          <w:tcPr>
            <w:tcW w:w="2179" w:type="dxa"/>
            <w:shd w:val="clear" w:color="auto" w:fill="auto"/>
          </w:tcPr>
          <w:p w14:paraId="02724DC6" w14:textId="6E02D42A" w:rsidR="004D50CC" w:rsidRPr="004D50CC" w:rsidRDefault="004D50CC" w:rsidP="004D50CC">
            <w:pPr>
              <w:ind w:firstLine="0"/>
            </w:pPr>
            <w:r>
              <w:t>Gilliard</w:t>
            </w:r>
          </w:p>
        </w:tc>
        <w:tc>
          <w:tcPr>
            <w:tcW w:w="2179" w:type="dxa"/>
            <w:shd w:val="clear" w:color="auto" w:fill="auto"/>
          </w:tcPr>
          <w:p w14:paraId="761E67FD" w14:textId="7D92475D" w:rsidR="004D50CC" w:rsidRPr="004D50CC" w:rsidRDefault="004D50CC" w:rsidP="004D50CC">
            <w:pPr>
              <w:ind w:firstLine="0"/>
            </w:pPr>
            <w:r>
              <w:t>Guest</w:t>
            </w:r>
          </w:p>
        </w:tc>
        <w:tc>
          <w:tcPr>
            <w:tcW w:w="2180" w:type="dxa"/>
            <w:shd w:val="clear" w:color="auto" w:fill="auto"/>
          </w:tcPr>
          <w:p w14:paraId="0788448F" w14:textId="6FC8C194" w:rsidR="004D50CC" w:rsidRPr="004D50CC" w:rsidRDefault="004D50CC" w:rsidP="004D50CC">
            <w:pPr>
              <w:ind w:firstLine="0"/>
            </w:pPr>
            <w:r>
              <w:t>Guffey</w:t>
            </w:r>
          </w:p>
        </w:tc>
      </w:tr>
      <w:tr w:rsidR="004D50CC" w:rsidRPr="004D50CC" w14:paraId="2505682E" w14:textId="77777777" w:rsidTr="004D50CC">
        <w:tc>
          <w:tcPr>
            <w:tcW w:w="2179" w:type="dxa"/>
            <w:shd w:val="clear" w:color="auto" w:fill="auto"/>
          </w:tcPr>
          <w:p w14:paraId="4904B7F9" w14:textId="03B74248" w:rsidR="004D50CC" w:rsidRPr="004D50CC" w:rsidRDefault="004D50CC" w:rsidP="004D50CC">
            <w:pPr>
              <w:ind w:firstLine="0"/>
            </w:pPr>
            <w:r>
              <w:t>Haddon</w:t>
            </w:r>
          </w:p>
        </w:tc>
        <w:tc>
          <w:tcPr>
            <w:tcW w:w="2179" w:type="dxa"/>
            <w:shd w:val="clear" w:color="auto" w:fill="auto"/>
          </w:tcPr>
          <w:p w14:paraId="5512B6AE" w14:textId="28766CD8" w:rsidR="004D50CC" w:rsidRPr="004D50CC" w:rsidRDefault="004D50CC" w:rsidP="004D50CC">
            <w:pPr>
              <w:ind w:firstLine="0"/>
            </w:pPr>
            <w:r>
              <w:t>Hager</w:t>
            </w:r>
          </w:p>
        </w:tc>
        <w:tc>
          <w:tcPr>
            <w:tcW w:w="2180" w:type="dxa"/>
            <w:shd w:val="clear" w:color="auto" w:fill="auto"/>
          </w:tcPr>
          <w:p w14:paraId="49F70847" w14:textId="623A6625" w:rsidR="004D50CC" w:rsidRPr="004D50CC" w:rsidRDefault="004D50CC" w:rsidP="004D50CC">
            <w:pPr>
              <w:ind w:firstLine="0"/>
            </w:pPr>
            <w:r>
              <w:t>Hardee</w:t>
            </w:r>
          </w:p>
        </w:tc>
      </w:tr>
      <w:tr w:rsidR="004D50CC" w:rsidRPr="004D50CC" w14:paraId="1C3D1081" w14:textId="77777777" w:rsidTr="004D50CC">
        <w:tc>
          <w:tcPr>
            <w:tcW w:w="2179" w:type="dxa"/>
            <w:shd w:val="clear" w:color="auto" w:fill="auto"/>
          </w:tcPr>
          <w:p w14:paraId="5B7A8520" w14:textId="756D84D0" w:rsidR="004D50CC" w:rsidRPr="004D50CC" w:rsidRDefault="004D50CC" w:rsidP="004D50CC">
            <w:pPr>
              <w:ind w:firstLine="0"/>
            </w:pPr>
            <w:r>
              <w:t>Hayes</w:t>
            </w:r>
          </w:p>
        </w:tc>
        <w:tc>
          <w:tcPr>
            <w:tcW w:w="2179" w:type="dxa"/>
            <w:shd w:val="clear" w:color="auto" w:fill="auto"/>
          </w:tcPr>
          <w:p w14:paraId="0652035B" w14:textId="058D0492" w:rsidR="004D50CC" w:rsidRPr="004D50CC" w:rsidRDefault="004D50CC" w:rsidP="004D50CC">
            <w:pPr>
              <w:ind w:firstLine="0"/>
            </w:pPr>
            <w:r>
              <w:t>Henderson-Myers</w:t>
            </w:r>
          </w:p>
        </w:tc>
        <w:tc>
          <w:tcPr>
            <w:tcW w:w="2180" w:type="dxa"/>
            <w:shd w:val="clear" w:color="auto" w:fill="auto"/>
          </w:tcPr>
          <w:p w14:paraId="13576EA9" w14:textId="0DF502D3" w:rsidR="004D50CC" w:rsidRPr="004D50CC" w:rsidRDefault="004D50CC" w:rsidP="004D50CC">
            <w:pPr>
              <w:ind w:firstLine="0"/>
            </w:pPr>
            <w:r>
              <w:t>Henegan</w:t>
            </w:r>
          </w:p>
        </w:tc>
      </w:tr>
      <w:tr w:rsidR="004D50CC" w:rsidRPr="004D50CC" w14:paraId="73DBC44D" w14:textId="77777777" w:rsidTr="004D50CC">
        <w:tc>
          <w:tcPr>
            <w:tcW w:w="2179" w:type="dxa"/>
            <w:shd w:val="clear" w:color="auto" w:fill="auto"/>
          </w:tcPr>
          <w:p w14:paraId="6DAEE6CC" w14:textId="0B7A0B75" w:rsidR="004D50CC" w:rsidRPr="004D50CC" w:rsidRDefault="004D50CC" w:rsidP="004D50CC">
            <w:pPr>
              <w:ind w:firstLine="0"/>
            </w:pPr>
            <w:r>
              <w:t>Herbkersman</w:t>
            </w:r>
          </w:p>
        </w:tc>
        <w:tc>
          <w:tcPr>
            <w:tcW w:w="2179" w:type="dxa"/>
            <w:shd w:val="clear" w:color="auto" w:fill="auto"/>
          </w:tcPr>
          <w:p w14:paraId="69D91A51" w14:textId="641640D2" w:rsidR="004D50CC" w:rsidRPr="004D50CC" w:rsidRDefault="004D50CC" w:rsidP="004D50CC">
            <w:pPr>
              <w:ind w:firstLine="0"/>
            </w:pPr>
            <w:r>
              <w:t>Hewitt</w:t>
            </w:r>
          </w:p>
        </w:tc>
        <w:tc>
          <w:tcPr>
            <w:tcW w:w="2180" w:type="dxa"/>
            <w:shd w:val="clear" w:color="auto" w:fill="auto"/>
          </w:tcPr>
          <w:p w14:paraId="48D37928" w14:textId="44C1B6C5" w:rsidR="004D50CC" w:rsidRPr="004D50CC" w:rsidRDefault="004D50CC" w:rsidP="004D50CC">
            <w:pPr>
              <w:ind w:firstLine="0"/>
            </w:pPr>
            <w:r>
              <w:t>Hiott</w:t>
            </w:r>
          </w:p>
        </w:tc>
      </w:tr>
      <w:tr w:rsidR="004D50CC" w:rsidRPr="004D50CC" w14:paraId="3608D080" w14:textId="77777777" w:rsidTr="004D50CC">
        <w:tc>
          <w:tcPr>
            <w:tcW w:w="2179" w:type="dxa"/>
            <w:shd w:val="clear" w:color="auto" w:fill="auto"/>
          </w:tcPr>
          <w:p w14:paraId="5106B6D5" w14:textId="568D6E6B" w:rsidR="004D50CC" w:rsidRPr="004D50CC" w:rsidRDefault="004D50CC" w:rsidP="004D50CC">
            <w:pPr>
              <w:ind w:firstLine="0"/>
            </w:pPr>
            <w:r>
              <w:t>Hixon</w:t>
            </w:r>
          </w:p>
        </w:tc>
        <w:tc>
          <w:tcPr>
            <w:tcW w:w="2179" w:type="dxa"/>
            <w:shd w:val="clear" w:color="auto" w:fill="auto"/>
          </w:tcPr>
          <w:p w14:paraId="09A0E2C6" w14:textId="0AD1EA52" w:rsidR="004D50CC" w:rsidRPr="004D50CC" w:rsidRDefault="004D50CC" w:rsidP="004D50CC">
            <w:pPr>
              <w:ind w:firstLine="0"/>
            </w:pPr>
            <w:r>
              <w:t>Howard</w:t>
            </w:r>
          </w:p>
        </w:tc>
        <w:tc>
          <w:tcPr>
            <w:tcW w:w="2180" w:type="dxa"/>
            <w:shd w:val="clear" w:color="auto" w:fill="auto"/>
          </w:tcPr>
          <w:p w14:paraId="7C286DCA" w14:textId="32171166" w:rsidR="004D50CC" w:rsidRPr="004D50CC" w:rsidRDefault="004D50CC" w:rsidP="004D50CC">
            <w:pPr>
              <w:ind w:firstLine="0"/>
            </w:pPr>
            <w:r>
              <w:t>Hyde</w:t>
            </w:r>
          </w:p>
        </w:tc>
      </w:tr>
      <w:tr w:rsidR="004D50CC" w:rsidRPr="004D50CC" w14:paraId="220E87FE" w14:textId="77777777" w:rsidTr="004D50CC">
        <w:tc>
          <w:tcPr>
            <w:tcW w:w="2179" w:type="dxa"/>
            <w:shd w:val="clear" w:color="auto" w:fill="auto"/>
          </w:tcPr>
          <w:p w14:paraId="0B338A8E" w14:textId="3A034614" w:rsidR="004D50CC" w:rsidRPr="004D50CC" w:rsidRDefault="004D50CC" w:rsidP="004D50CC">
            <w:pPr>
              <w:ind w:firstLine="0"/>
            </w:pPr>
            <w:r>
              <w:t>J. E. Johnson</w:t>
            </w:r>
          </w:p>
        </w:tc>
        <w:tc>
          <w:tcPr>
            <w:tcW w:w="2179" w:type="dxa"/>
            <w:shd w:val="clear" w:color="auto" w:fill="auto"/>
          </w:tcPr>
          <w:p w14:paraId="53572B13" w14:textId="2AA446CE" w:rsidR="004D50CC" w:rsidRPr="004D50CC" w:rsidRDefault="004D50CC" w:rsidP="004D50CC">
            <w:pPr>
              <w:ind w:firstLine="0"/>
            </w:pPr>
            <w:r>
              <w:t>J. L. Johnson</w:t>
            </w:r>
          </w:p>
        </w:tc>
        <w:tc>
          <w:tcPr>
            <w:tcW w:w="2180" w:type="dxa"/>
            <w:shd w:val="clear" w:color="auto" w:fill="auto"/>
          </w:tcPr>
          <w:p w14:paraId="521C484D" w14:textId="7B3D28FF" w:rsidR="004D50CC" w:rsidRPr="004D50CC" w:rsidRDefault="004D50CC" w:rsidP="004D50CC">
            <w:pPr>
              <w:ind w:firstLine="0"/>
            </w:pPr>
            <w:r>
              <w:t>S. Jones</w:t>
            </w:r>
          </w:p>
        </w:tc>
      </w:tr>
      <w:tr w:rsidR="004D50CC" w:rsidRPr="004D50CC" w14:paraId="586A3BB1" w14:textId="77777777" w:rsidTr="004D50CC">
        <w:tc>
          <w:tcPr>
            <w:tcW w:w="2179" w:type="dxa"/>
            <w:shd w:val="clear" w:color="auto" w:fill="auto"/>
          </w:tcPr>
          <w:p w14:paraId="2283E2D5" w14:textId="745AA882" w:rsidR="004D50CC" w:rsidRPr="004D50CC" w:rsidRDefault="004D50CC" w:rsidP="004D50CC">
            <w:pPr>
              <w:ind w:firstLine="0"/>
            </w:pPr>
            <w:r>
              <w:t>W. Jones</w:t>
            </w:r>
          </w:p>
        </w:tc>
        <w:tc>
          <w:tcPr>
            <w:tcW w:w="2179" w:type="dxa"/>
            <w:shd w:val="clear" w:color="auto" w:fill="auto"/>
          </w:tcPr>
          <w:p w14:paraId="38A1CAC3" w14:textId="54FF7664" w:rsidR="004D50CC" w:rsidRPr="004D50CC" w:rsidRDefault="004D50CC" w:rsidP="004D50CC">
            <w:pPr>
              <w:ind w:firstLine="0"/>
            </w:pPr>
            <w:r>
              <w:t>Jordan</w:t>
            </w:r>
          </w:p>
        </w:tc>
        <w:tc>
          <w:tcPr>
            <w:tcW w:w="2180" w:type="dxa"/>
            <w:shd w:val="clear" w:color="auto" w:fill="auto"/>
          </w:tcPr>
          <w:p w14:paraId="31EC7C53" w14:textId="676DBB35" w:rsidR="004D50CC" w:rsidRPr="004D50CC" w:rsidRDefault="004D50CC" w:rsidP="004D50CC">
            <w:pPr>
              <w:ind w:firstLine="0"/>
            </w:pPr>
            <w:r>
              <w:t>King</w:t>
            </w:r>
          </w:p>
        </w:tc>
      </w:tr>
      <w:tr w:rsidR="004D50CC" w:rsidRPr="004D50CC" w14:paraId="0FFC2A4B" w14:textId="77777777" w:rsidTr="004D50CC">
        <w:tc>
          <w:tcPr>
            <w:tcW w:w="2179" w:type="dxa"/>
            <w:shd w:val="clear" w:color="auto" w:fill="auto"/>
          </w:tcPr>
          <w:p w14:paraId="7E80D056" w14:textId="77B3DB22" w:rsidR="004D50CC" w:rsidRPr="004D50CC" w:rsidRDefault="004D50CC" w:rsidP="004D50CC">
            <w:pPr>
              <w:ind w:firstLine="0"/>
            </w:pPr>
            <w:r>
              <w:t>Kirby</w:t>
            </w:r>
          </w:p>
        </w:tc>
        <w:tc>
          <w:tcPr>
            <w:tcW w:w="2179" w:type="dxa"/>
            <w:shd w:val="clear" w:color="auto" w:fill="auto"/>
          </w:tcPr>
          <w:p w14:paraId="2EC567AF" w14:textId="49EAA35C" w:rsidR="004D50CC" w:rsidRPr="004D50CC" w:rsidRDefault="004D50CC" w:rsidP="004D50CC">
            <w:pPr>
              <w:ind w:firstLine="0"/>
            </w:pPr>
            <w:r>
              <w:t>Landing</w:t>
            </w:r>
          </w:p>
        </w:tc>
        <w:tc>
          <w:tcPr>
            <w:tcW w:w="2180" w:type="dxa"/>
            <w:shd w:val="clear" w:color="auto" w:fill="auto"/>
          </w:tcPr>
          <w:p w14:paraId="6627628A" w14:textId="4989CB93" w:rsidR="004D50CC" w:rsidRPr="004D50CC" w:rsidRDefault="004D50CC" w:rsidP="004D50CC">
            <w:pPr>
              <w:ind w:firstLine="0"/>
            </w:pPr>
            <w:r>
              <w:t>Lawson</w:t>
            </w:r>
          </w:p>
        </w:tc>
      </w:tr>
      <w:tr w:rsidR="004D50CC" w:rsidRPr="004D50CC" w14:paraId="12349BF2" w14:textId="77777777" w:rsidTr="004D50CC">
        <w:tc>
          <w:tcPr>
            <w:tcW w:w="2179" w:type="dxa"/>
            <w:shd w:val="clear" w:color="auto" w:fill="auto"/>
          </w:tcPr>
          <w:p w14:paraId="57EF30C6" w14:textId="4653A75C" w:rsidR="004D50CC" w:rsidRPr="004D50CC" w:rsidRDefault="004D50CC" w:rsidP="004D50CC">
            <w:pPr>
              <w:ind w:firstLine="0"/>
            </w:pPr>
            <w:r>
              <w:t>Leber</w:t>
            </w:r>
          </w:p>
        </w:tc>
        <w:tc>
          <w:tcPr>
            <w:tcW w:w="2179" w:type="dxa"/>
            <w:shd w:val="clear" w:color="auto" w:fill="auto"/>
          </w:tcPr>
          <w:p w14:paraId="0E2EF83F" w14:textId="12484FEA" w:rsidR="004D50CC" w:rsidRPr="004D50CC" w:rsidRDefault="004D50CC" w:rsidP="004D50CC">
            <w:pPr>
              <w:ind w:firstLine="0"/>
            </w:pPr>
            <w:r>
              <w:t>Ligon</w:t>
            </w:r>
          </w:p>
        </w:tc>
        <w:tc>
          <w:tcPr>
            <w:tcW w:w="2180" w:type="dxa"/>
            <w:shd w:val="clear" w:color="auto" w:fill="auto"/>
          </w:tcPr>
          <w:p w14:paraId="3AF633F9" w14:textId="7B2E6F2A" w:rsidR="004D50CC" w:rsidRPr="004D50CC" w:rsidRDefault="004D50CC" w:rsidP="004D50CC">
            <w:pPr>
              <w:ind w:firstLine="0"/>
            </w:pPr>
            <w:r>
              <w:t>Long</w:t>
            </w:r>
          </w:p>
        </w:tc>
      </w:tr>
      <w:tr w:rsidR="004D50CC" w:rsidRPr="004D50CC" w14:paraId="3F1EDD95" w14:textId="77777777" w:rsidTr="004D50CC">
        <w:tc>
          <w:tcPr>
            <w:tcW w:w="2179" w:type="dxa"/>
            <w:shd w:val="clear" w:color="auto" w:fill="auto"/>
          </w:tcPr>
          <w:p w14:paraId="074F4725" w14:textId="3F6B9013" w:rsidR="004D50CC" w:rsidRPr="004D50CC" w:rsidRDefault="004D50CC" w:rsidP="004D50CC">
            <w:pPr>
              <w:ind w:firstLine="0"/>
            </w:pPr>
            <w:r>
              <w:t>Lowe</w:t>
            </w:r>
          </w:p>
        </w:tc>
        <w:tc>
          <w:tcPr>
            <w:tcW w:w="2179" w:type="dxa"/>
            <w:shd w:val="clear" w:color="auto" w:fill="auto"/>
          </w:tcPr>
          <w:p w14:paraId="0768FAB6" w14:textId="1C82FF72" w:rsidR="004D50CC" w:rsidRPr="004D50CC" w:rsidRDefault="004D50CC" w:rsidP="004D50CC">
            <w:pPr>
              <w:ind w:firstLine="0"/>
            </w:pPr>
            <w:r>
              <w:t>McCravy</w:t>
            </w:r>
          </w:p>
        </w:tc>
        <w:tc>
          <w:tcPr>
            <w:tcW w:w="2180" w:type="dxa"/>
            <w:shd w:val="clear" w:color="auto" w:fill="auto"/>
          </w:tcPr>
          <w:p w14:paraId="6166C84B" w14:textId="688E8A62" w:rsidR="004D50CC" w:rsidRPr="004D50CC" w:rsidRDefault="004D50CC" w:rsidP="004D50CC">
            <w:pPr>
              <w:ind w:firstLine="0"/>
            </w:pPr>
            <w:r>
              <w:t>McDaniel</w:t>
            </w:r>
          </w:p>
        </w:tc>
      </w:tr>
      <w:tr w:rsidR="004D50CC" w:rsidRPr="004D50CC" w14:paraId="0EC690D8" w14:textId="77777777" w:rsidTr="004D50CC">
        <w:tc>
          <w:tcPr>
            <w:tcW w:w="2179" w:type="dxa"/>
            <w:shd w:val="clear" w:color="auto" w:fill="auto"/>
          </w:tcPr>
          <w:p w14:paraId="1E276C08" w14:textId="3F5FC6DD" w:rsidR="004D50CC" w:rsidRPr="004D50CC" w:rsidRDefault="004D50CC" w:rsidP="004D50CC">
            <w:pPr>
              <w:ind w:firstLine="0"/>
            </w:pPr>
            <w:r>
              <w:t>McGinnis</w:t>
            </w:r>
          </w:p>
        </w:tc>
        <w:tc>
          <w:tcPr>
            <w:tcW w:w="2179" w:type="dxa"/>
            <w:shd w:val="clear" w:color="auto" w:fill="auto"/>
          </w:tcPr>
          <w:p w14:paraId="69682CA5" w14:textId="585CF063" w:rsidR="004D50CC" w:rsidRPr="004D50CC" w:rsidRDefault="004D50CC" w:rsidP="004D50CC">
            <w:pPr>
              <w:ind w:firstLine="0"/>
            </w:pPr>
            <w:r>
              <w:t>Mitchell</w:t>
            </w:r>
          </w:p>
        </w:tc>
        <w:tc>
          <w:tcPr>
            <w:tcW w:w="2180" w:type="dxa"/>
            <w:shd w:val="clear" w:color="auto" w:fill="auto"/>
          </w:tcPr>
          <w:p w14:paraId="5C85A98E" w14:textId="007EF995" w:rsidR="004D50CC" w:rsidRPr="004D50CC" w:rsidRDefault="004D50CC" w:rsidP="004D50CC">
            <w:pPr>
              <w:ind w:firstLine="0"/>
            </w:pPr>
            <w:r>
              <w:t>J. Moore</w:t>
            </w:r>
          </w:p>
        </w:tc>
      </w:tr>
      <w:tr w:rsidR="004D50CC" w:rsidRPr="004D50CC" w14:paraId="65F2D8F9" w14:textId="77777777" w:rsidTr="004D50CC">
        <w:tc>
          <w:tcPr>
            <w:tcW w:w="2179" w:type="dxa"/>
            <w:shd w:val="clear" w:color="auto" w:fill="auto"/>
          </w:tcPr>
          <w:p w14:paraId="72AF634A" w14:textId="22398706" w:rsidR="004D50CC" w:rsidRPr="004D50CC" w:rsidRDefault="004D50CC" w:rsidP="004D50CC">
            <w:pPr>
              <w:ind w:firstLine="0"/>
            </w:pPr>
            <w:r>
              <w:t>T. Moore</w:t>
            </w:r>
          </w:p>
        </w:tc>
        <w:tc>
          <w:tcPr>
            <w:tcW w:w="2179" w:type="dxa"/>
            <w:shd w:val="clear" w:color="auto" w:fill="auto"/>
          </w:tcPr>
          <w:p w14:paraId="4D811042" w14:textId="13FDA602" w:rsidR="004D50CC" w:rsidRPr="004D50CC" w:rsidRDefault="004D50CC" w:rsidP="004D50CC">
            <w:pPr>
              <w:ind w:firstLine="0"/>
            </w:pPr>
            <w:r>
              <w:t>A. M. Morgan</w:t>
            </w:r>
          </w:p>
        </w:tc>
        <w:tc>
          <w:tcPr>
            <w:tcW w:w="2180" w:type="dxa"/>
            <w:shd w:val="clear" w:color="auto" w:fill="auto"/>
          </w:tcPr>
          <w:p w14:paraId="6B598FE9" w14:textId="04D65BE1" w:rsidR="004D50CC" w:rsidRPr="004D50CC" w:rsidRDefault="004D50CC" w:rsidP="004D50CC">
            <w:pPr>
              <w:ind w:firstLine="0"/>
            </w:pPr>
            <w:r>
              <w:t>Moss</w:t>
            </w:r>
          </w:p>
        </w:tc>
      </w:tr>
      <w:tr w:rsidR="004D50CC" w:rsidRPr="004D50CC" w14:paraId="6A3FAD5A" w14:textId="77777777" w:rsidTr="004D50CC">
        <w:tc>
          <w:tcPr>
            <w:tcW w:w="2179" w:type="dxa"/>
            <w:shd w:val="clear" w:color="auto" w:fill="auto"/>
          </w:tcPr>
          <w:p w14:paraId="307AC810" w14:textId="2E8F8AF6" w:rsidR="004D50CC" w:rsidRPr="004D50CC" w:rsidRDefault="004D50CC" w:rsidP="004D50CC">
            <w:pPr>
              <w:ind w:firstLine="0"/>
            </w:pPr>
            <w:r>
              <w:t>Murphy</w:t>
            </w:r>
          </w:p>
        </w:tc>
        <w:tc>
          <w:tcPr>
            <w:tcW w:w="2179" w:type="dxa"/>
            <w:shd w:val="clear" w:color="auto" w:fill="auto"/>
          </w:tcPr>
          <w:p w14:paraId="7159CE19" w14:textId="53D2D4BF" w:rsidR="004D50CC" w:rsidRPr="004D50CC" w:rsidRDefault="004D50CC" w:rsidP="004D50CC">
            <w:pPr>
              <w:ind w:firstLine="0"/>
            </w:pPr>
            <w:r>
              <w:t>Neese</w:t>
            </w:r>
          </w:p>
        </w:tc>
        <w:tc>
          <w:tcPr>
            <w:tcW w:w="2180" w:type="dxa"/>
            <w:shd w:val="clear" w:color="auto" w:fill="auto"/>
          </w:tcPr>
          <w:p w14:paraId="1D448F71" w14:textId="5A388F9F" w:rsidR="004D50CC" w:rsidRPr="004D50CC" w:rsidRDefault="004D50CC" w:rsidP="004D50CC">
            <w:pPr>
              <w:ind w:firstLine="0"/>
            </w:pPr>
            <w:r>
              <w:t>B. Newton</w:t>
            </w:r>
          </w:p>
        </w:tc>
      </w:tr>
      <w:tr w:rsidR="004D50CC" w:rsidRPr="004D50CC" w14:paraId="4B923A41" w14:textId="77777777" w:rsidTr="004D50CC">
        <w:tc>
          <w:tcPr>
            <w:tcW w:w="2179" w:type="dxa"/>
            <w:shd w:val="clear" w:color="auto" w:fill="auto"/>
          </w:tcPr>
          <w:p w14:paraId="27EA4497" w14:textId="46EA9C08" w:rsidR="004D50CC" w:rsidRPr="004D50CC" w:rsidRDefault="004D50CC" w:rsidP="004D50CC">
            <w:pPr>
              <w:ind w:firstLine="0"/>
            </w:pPr>
            <w:r>
              <w:t>W. Newton</w:t>
            </w:r>
          </w:p>
        </w:tc>
        <w:tc>
          <w:tcPr>
            <w:tcW w:w="2179" w:type="dxa"/>
            <w:shd w:val="clear" w:color="auto" w:fill="auto"/>
          </w:tcPr>
          <w:p w14:paraId="61562819" w14:textId="3170AD82" w:rsidR="004D50CC" w:rsidRPr="004D50CC" w:rsidRDefault="004D50CC" w:rsidP="004D50CC">
            <w:pPr>
              <w:ind w:firstLine="0"/>
            </w:pPr>
            <w:r>
              <w:t>Nutt</w:t>
            </w:r>
          </w:p>
        </w:tc>
        <w:tc>
          <w:tcPr>
            <w:tcW w:w="2180" w:type="dxa"/>
            <w:shd w:val="clear" w:color="auto" w:fill="auto"/>
          </w:tcPr>
          <w:p w14:paraId="414D3FB8" w14:textId="4ABD1C75" w:rsidR="004D50CC" w:rsidRPr="004D50CC" w:rsidRDefault="004D50CC" w:rsidP="004D50CC">
            <w:pPr>
              <w:ind w:firstLine="0"/>
            </w:pPr>
            <w:r>
              <w:t>O'Neal</w:t>
            </w:r>
          </w:p>
        </w:tc>
      </w:tr>
      <w:tr w:rsidR="004D50CC" w:rsidRPr="004D50CC" w14:paraId="7E862A08" w14:textId="77777777" w:rsidTr="004D50CC">
        <w:tc>
          <w:tcPr>
            <w:tcW w:w="2179" w:type="dxa"/>
            <w:shd w:val="clear" w:color="auto" w:fill="auto"/>
          </w:tcPr>
          <w:p w14:paraId="43D1A33C" w14:textId="53F9923D" w:rsidR="004D50CC" w:rsidRPr="004D50CC" w:rsidRDefault="004D50CC" w:rsidP="004D50CC">
            <w:pPr>
              <w:ind w:firstLine="0"/>
            </w:pPr>
            <w:r>
              <w:t>Oremus</w:t>
            </w:r>
          </w:p>
        </w:tc>
        <w:tc>
          <w:tcPr>
            <w:tcW w:w="2179" w:type="dxa"/>
            <w:shd w:val="clear" w:color="auto" w:fill="auto"/>
          </w:tcPr>
          <w:p w14:paraId="5C70038C" w14:textId="286C10EB" w:rsidR="004D50CC" w:rsidRPr="004D50CC" w:rsidRDefault="004D50CC" w:rsidP="004D50CC">
            <w:pPr>
              <w:ind w:firstLine="0"/>
            </w:pPr>
            <w:r>
              <w:t>Ott</w:t>
            </w:r>
          </w:p>
        </w:tc>
        <w:tc>
          <w:tcPr>
            <w:tcW w:w="2180" w:type="dxa"/>
            <w:shd w:val="clear" w:color="auto" w:fill="auto"/>
          </w:tcPr>
          <w:p w14:paraId="5044E807" w14:textId="54D1CA48" w:rsidR="004D50CC" w:rsidRPr="004D50CC" w:rsidRDefault="004D50CC" w:rsidP="004D50CC">
            <w:pPr>
              <w:ind w:firstLine="0"/>
            </w:pPr>
            <w:r>
              <w:t>Pedalino</w:t>
            </w:r>
          </w:p>
        </w:tc>
      </w:tr>
      <w:tr w:rsidR="004D50CC" w:rsidRPr="004D50CC" w14:paraId="155BAF2D" w14:textId="77777777" w:rsidTr="004D50CC">
        <w:tc>
          <w:tcPr>
            <w:tcW w:w="2179" w:type="dxa"/>
            <w:shd w:val="clear" w:color="auto" w:fill="auto"/>
          </w:tcPr>
          <w:p w14:paraId="7C077EC5" w14:textId="0F4A0DDE" w:rsidR="004D50CC" w:rsidRPr="004D50CC" w:rsidRDefault="004D50CC" w:rsidP="004D50CC">
            <w:pPr>
              <w:ind w:firstLine="0"/>
            </w:pPr>
            <w:r>
              <w:t>Pendarvis</w:t>
            </w:r>
          </w:p>
        </w:tc>
        <w:tc>
          <w:tcPr>
            <w:tcW w:w="2179" w:type="dxa"/>
            <w:shd w:val="clear" w:color="auto" w:fill="auto"/>
          </w:tcPr>
          <w:p w14:paraId="46975429" w14:textId="2702ABBB" w:rsidR="004D50CC" w:rsidRPr="004D50CC" w:rsidRDefault="004D50CC" w:rsidP="004D50CC">
            <w:pPr>
              <w:ind w:firstLine="0"/>
            </w:pPr>
            <w:r>
              <w:t>Pope</w:t>
            </w:r>
          </w:p>
        </w:tc>
        <w:tc>
          <w:tcPr>
            <w:tcW w:w="2180" w:type="dxa"/>
            <w:shd w:val="clear" w:color="auto" w:fill="auto"/>
          </w:tcPr>
          <w:p w14:paraId="368487D4" w14:textId="2C82F39C" w:rsidR="004D50CC" w:rsidRPr="004D50CC" w:rsidRDefault="004D50CC" w:rsidP="004D50CC">
            <w:pPr>
              <w:ind w:firstLine="0"/>
            </w:pPr>
            <w:r>
              <w:t>Rivers</w:t>
            </w:r>
          </w:p>
        </w:tc>
      </w:tr>
      <w:tr w:rsidR="004D50CC" w:rsidRPr="004D50CC" w14:paraId="78FCD2B0" w14:textId="77777777" w:rsidTr="004D50CC">
        <w:tc>
          <w:tcPr>
            <w:tcW w:w="2179" w:type="dxa"/>
            <w:shd w:val="clear" w:color="auto" w:fill="auto"/>
          </w:tcPr>
          <w:p w14:paraId="795C1F0C" w14:textId="36C876DF" w:rsidR="004D50CC" w:rsidRPr="004D50CC" w:rsidRDefault="004D50CC" w:rsidP="004D50CC">
            <w:pPr>
              <w:ind w:firstLine="0"/>
            </w:pPr>
            <w:r>
              <w:t>Robbins</w:t>
            </w:r>
          </w:p>
        </w:tc>
        <w:tc>
          <w:tcPr>
            <w:tcW w:w="2179" w:type="dxa"/>
            <w:shd w:val="clear" w:color="auto" w:fill="auto"/>
          </w:tcPr>
          <w:p w14:paraId="5E1FF70F" w14:textId="438522A0" w:rsidR="004D50CC" w:rsidRPr="004D50CC" w:rsidRDefault="004D50CC" w:rsidP="004D50CC">
            <w:pPr>
              <w:ind w:firstLine="0"/>
            </w:pPr>
            <w:r>
              <w:t>Rose</w:t>
            </w:r>
          </w:p>
        </w:tc>
        <w:tc>
          <w:tcPr>
            <w:tcW w:w="2180" w:type="dxa"/>
            <w:shd w:val="clear" w:color="auto" w:fill="auto"/>
          </w:tcPr>
          <w:p w14:paraId="0B55E347" w14:textId="658E3741" w:rsidR="004D50CC" w:rsidRPr="004D50CC" w:rsidRDefault="004D50CC" w:rsidP="004D50CC">
            <w:pPr>
              <w:ind w:firstLine="0"/>
            </w:pPr>
            <w:r>
              <w:t>Sandifer</w:t>
            </w:r>
          </w:p>
        </w:tc>
      </w:tr>
      <w:tr w:rsidR="004D50CC" w:rsidRPr="004D50CC" w14:paraId="762E84B0" w14:textId="77777777" w:rsidTr="004D50CC">
        <w:tc>
          <w:tcPr>
            <w:tcW w:w="2179" w:type="dxa"/>
            <w:shd w:val="clear" w:color="auto" w:fill="auto"/>
          </w:tcPr>
          <w:p w14:paraId="162B971C" w14:textId="1BEA9E5E" w:rsidR="004D50CC" w:rsidRPr="004D50CC" w:rsidRDefault="004D50CC" w:rsidP="004D50CC">
            <w:pPr>
              <w:ind w:firstLine="0"/>
            </w:pPr>
            <w:r>
              <w:t>Sessions</w:t>
            </w:r>
          </w:p>
        </w:tc>
        <w:tc>
          <w:tcPr>
            <w:tcW w:w="2179" w:type="dxa"/>
            <w:shd w:val="clear" w:color="auto" w:fill="auto"/>
          </w:tcPr>
          <w:p w14:paraId="2150D9AD" w14:textId="12CA4941" w:rsidR="004D50CC" w:rsidRPr="004D50CC" w:rsidRDefault="004D50CC" w:rsidP="004D50CC">
            <w:pPr>
              <w:ind w:firstLine="0"/>
            </w:pPr>
            <w:r>
              <w:t>G. M. Smith</w:t>
            </w:r>
          </w:p>
        </w:tc>
        <w:tc>
          <w:tcPr>
            <w:tcW w:w="2180" w:type="dxa"/>
            <w:shd w:val="clear" w:color="auto" w:fill="auto"/>
          </w:tcPr>
          <w:p w14:paraId="35BB86C8" w14:textId="7568F291" w:rsidR="004D50CC" w:rsidRPr="004D50CC" w:rsidRDefault="004D50CC" w:rsidP="004D50CC">
            <w:pPr>
              <w:ind w:firstLine="0"/>
            </w:pPr>
            <w:r>
              <w:t>M. M. Smith</w:t>
            </w:r>
          </w:p>
        </w:tc>
      </w:tr>
      <w:tr w:rsidR="004D50CC" w:rsidRPr="004D50CC" w14:paraId="591D1FC5" w14:textId="77777777" w:rsidTr="004D50CC">
        <w:tc>
          <w:tcPr>
            <w:tcW w:w="2179" w:type="dxa"/>
            <w:shd w:val="clear" w:color="auto" w:fill="auto"/>
          </w:tcPr>
          <w:p w14:paraId="71A55290" w14:textId="562E881B" w:rsidR="004D50CC" w:rsidRPr="004D50CC" w:rsidRDefault="004D50CC" w:rsidP="004D50CC">
            <w:pPr>
              <w:ind w:firstLine="0"/>
            </w:pPr>
            <w:r>
              <w:t>Stavrinakis</w:t>
            </w:r>
          </w:p>
        </w:tc>
        <w:tc>
          <w:tcPr>
            <w:tcW w:w="2179" w:type="dxa"/>
            <w:shd w:val="clear" w:color="auto" w:fill="auto"/>
          </w:tcPr>
          <w:p w14:paraId="6E5D5D9D" w14:textId="52284F25" w:rsidR="004D50CC" w:rsidRPr="004D50CC" w:rsidRDefault="004D50CC" w:rsidP="004D50CC">
            <w:pPr>
              <w:ind w:firstLine="0"/>
            </w:pPr>
            <w:r>
              <w:t>Taylor</w:t>
            </w:r>
          </w:p>
        </w:tc>
        <w:tc>
          <w:tcPr>
            <w:tcW w:w="2180" w:type="dxa"/>
            <w:shd w:val="clear" w:color="auto" w:fill="auto"/>
          </w:tcPr>
          <w:p w14:paraId="0EDD4141" w14:textId="6F712863" w:rsidR="004D50CC" w:rsidRPr="004D50CC" w:rsidRDefault="004D50CC" w:rsidP="004D50CC">
            <w:pPr>
              <w:ind w:firstLine="0"/>
            </w:pPr>
            <w:r>
              <w:t>Tedder</w:t>
            </w:r>
          </w:p>
        </w:tc>
      </w:tr>
      <w:tr w:rsidR="004D50CC" w:rsidRPr="004D50CC" w14:paraId="245E9B8F" w14:textId="77777777" w:rsidTr="004D50CC">
        <w:tc>
          <w:tcPr>
            <w:tcW w:w="2179" w:type="dxa"/>
            <w:shd w:val="clear" w:color="auto" w:fill="auto"/>
          </w:tcPr>
          <w:p w14:paraId="4D58BB82" w14:textId="63275805" w:rsidR="004D50CC" w:rsidRPr="004D50CC" w:rsidRDefault="004D50CC" w:rsidP="004D50CC">
            <w:pPr>
              <w:ind w:firstLine="0"/>
            </w:pPr>
            <w:r>
              <w:t>Thayer</w:t>
            </w:r>
          </w:p>
        </w:tc>
        <w:tc>
          <w:tcPr>
            <w:tcW w:w="2179" w:type="dxa"/>
            <w:shd w:val="clear" w:color="auto" w:fill="auto"/>
          </w:tcPr>
          <w:p w14:paraId="601E3621" w14:textId="7768B3F8" w:rsidR="004D50CC" w:rsidRPr="004D50CC" w:rsidRDefault="004D50CC" w:rsidP="004D50CC">
            <w:pPr>
              <w:ind w:firstLine="0"/>
            </w:pPr>
            <w:r>
              <w:t>Thigpen</w:t>
            </w:r>
          </w:p>
        </w:tc>
        <w:tc>
          <w:tcPr>
            <w:tcW w:w="2180" w:type="dxa"/>
            <w:shd w:val="clear" w:color="auto" w:fill="auto"/>
          </w:tcPr>
          <w:p w14:paraId="020F69E8" w14:textId="06CD307A" w:rsidR="004D50CC" w:rsidRPr="004D50CC" w:rsidRDefault="004D50CC" w:rsidP="004D50CC">
            <w:pPr>
              <w:ind w:firstLine="0"/>
            </w:pPr>
            <w:r>
              <w:t>Trantham</w:t>
            </w:r>
          </w:p>
        </w:tc>
      </w:tr>
      <w:tr w:rsidR="004D50CC" w:rsidRPr="004D50CC" w14:paraId="6047DD9C" w14:textId="77777777" w:rsidTr="004D50CC">
        <w:tc>
          <w:tcPr>
            <w:tcW w:w="2179" w:type="dxa"/>
            <w:shd w:val="clear" w:color="auto" w:fill="auto"/>
          </w:tcPr>
          <w:p w14:paraId="5C829238" w14:textId="08C963B5" w:rsidR="004D50CC" w:rsidRPr="004D50CC" w:rsidRDefault="004D50CC" w:rsidP="004D50CC">
            <w:pPr>
              <w:ind w:firstLine="0"/>
            </w:pPr>
            <w:r>
              <w:t>Vaughan</w:t>
            </w:r>
          </w:p>
        </w:tc>
        <w:tc>
          <w:tcPr>
            <w:tcW w:w="2179" w:type="dxa"/>
            <w:shd w:val="clear" w:color="auto" w:fill="auto"/>
          </w:tcPr>
          <w:p w14:paraId="183053F3" w14:textId="3102D0C0" w:rsidR="004D50CC" w:rsidRPr="004D50CC" w:rsidRDefault="004D50CC" w:rsidP="004D50CC">
            <w:pPr>
              <w:ind w:firstLine="0"/>
            </w:pPr>
            <w:r>
              <w:t>West</w:t>
            </w:r>
          </w:p>
        </w:tc>
        <w:tc>
          <w:tcPr>
            <w:tcW w:w="2180" w:type="dxa"/>
            <w:shd w:val="clear" w:color="auto" w:fill="auto"/>
          </w:tcPr>
          <w:p w14:paraId="11115072" w14:textId="540F1FDA" w:rsidR="004D50CC" w:rsidRPr="004D50CC" w:rsidRDefault="004D50CC" w:rsidP="004D50CC">
            <w:pPr>
              <w:ind w:firstLine="0"/>
            </w:pPr>
            <w:r>
              <w:t>Wetmore</w:t>
            </w:r>
          </w:p>
        </w:tc>
      </w:tr>
      <w:tr w:rsidR="004D50CC" w:rsidRPr="004D50CC" w14:paraId="33551D16" w14:textId="77777777" w:rsidTr="004D50CC">
        <w:tc>
          <w:tcPr>
            <w:tcW w:w="2179" w:type="dxa"/>
            <w:shd w:val="clear" w:color="auto" w:fill="auto"/>
          </w:tcPr>
          <w:p w14:paraId="400D8C5A" w14:textId="6345E0AF" w:rsidR="004D50CC" w:rsidRPr="004D50CC" w:rsidRDefault="004D50CC" w:rsidP="004D50CC">
            <w:pPr>
              <w:keepNext/>
              <w:ind w:firstLine="0"/>
            </w:pPr>
            <w:r>
              <w:t>Whitmire</w:t>
            </w:r>
          </w:p>
        </w:tc>
        <w:tc>
          <w:tcPr>
            <w:tcW w:w="2179" w:type="dxa"/>
            <w:shd w:val="clear" w:color="auto" w:fill="auto"/>
          </w:tcPr>
          <w:p w14:paraId="62CE3B00" w14:textId="0AC98866" w:rsidR="004D50CC" w:rsidRPr="004D50CC" w:rsidRDefault="004D50CC" w:rsidP="004D50CC">
            <w:pPr>
              <w:keepNext/>
              <w:ind w:firstLine="0"/>
            </w:pPr>
            <w:r>
              <w:t>Williams</w:t>
            </w:r>
          </w:p>
        </w:tc>
        <w:tc>
          <w:tcPr>
            <w:tcW w:w="2180" w:type="dxa"/>
            <w:shd w:val="clear" w:color="auto" w:fill="auto"/>
          </w:tcPr>
          <w:p w14:paraId="1CBA54D4" w14:textId="708256F7" w:rsidR="004D50CC" w:rsidRPr="004D50CC" w:rsidRDefault="004D50CC" w:rsidP="004D50CC">
            <w:pPr>
              <w:keepNext/>
              <w:ind w:firstLine="0"/>
            </w:pPr>
            <w:r>
              <w:t>Willis</w:t>
            </w:r>
          </w:p>
        </w:tc>
      </w:tr>
      <w:tr w:rsidR="004D50CC" w:rsidRPr="004D50CC" w14:paraId="1C5B1915" w14:textId="77777777" w:rsidTr="004D50CC">
        <w:tc>
          <w:tcPr>
            <w:tcW w:w="2179" w:type="dxa"/>
            <w:shd w:val="clear" w:color="auto" w:fill="auto"/>
          </w:tcPr>
          <w:p w14:paraId="6349A730" w14:textId="534F3E7C" w:rsidR="004D50CC" w:rsidRPr="004D50CC" w:rsidRDefault="004D50CC" w:rsidP="004D50CC">
            <w:pPr>
              <w:keepNext/>
              <w:ind w:firstLine="0"/>
            </w:pPr>
            <w:r>
              <w:t>Wooten</w:t>
            </w:r>
          </w:p>
        </w:tc>
        <w:tc>
          <w:tcPr>
            <w:tcW w:w="2179" w:type="dxa"/>
            <w:shd w:val="clear" w:color="auto" w:fill="auto"/>
          </w:tcPr>
          <w:p w14:paraId="1B9FC03F" w14:textId="221D0586" w:rsidR="004D50CC" w:rsidRPr="004D50CC" w:rsidRDefault="004D50CC" w:rsidP="004D50CC">
            <w:pPr>
              <w:keepNext/>
              <w:ind w:firstLine="0"/>
            </w:pPr>
            <w:r>
              <w:t>Yow</w:t>
            </w:r>
          </w:p>
        </w:tc>
        <w:tc>
          <w:tcPr>
            <w:tcW w:w="2180" w:type="dxa"/>
            <w:shd w:val="clear" w:color="auto" w:fill="auto"/>
          </w:tcPr>
          <w:p w14:paraId="5A9EE243" w14:textId="77777777" w:rsidR="004D50CC" w:rsidRPr="004D50CC" w:rsidRDefault="004D50CC" w:rsidP="004D50CC">
            <w:pPr>
              <w:keepNext/>
              <w:ind w:firstLine="0"/>
            </w:pPr>
          </w:p>
        </w:tc>
      </w:tr>
    </w:tbl>
    <w:p w14:paraId="44C93DD5" w14:textId="77777777" w:rsidR="004D50CC" w:rsidRDefault="004D50CC" w:rsidP="004D50CC"/>
    <w:p w14:paraId="0EB2A8D1" w14:textId="35DA54F1" w:rsidR="004D50CC" w:rsidRDefault="004D50CC" w:rsidP="004D50CC">
      <w:pPr>
        <w:jc w:val="center"/>
        <w:rPr>
          <w:b/>
        </w:rPr>
      </w:pPr>
      <w:r w:rsidRPr="004D50CC">
        <w:rPr>
          <w:b/>
        </w:rPr>
        <w:t>Total--104</w:t>
      </w:r>
    </w:p>
    <w:p w14:paraId="1533E6BC" w14:textId="66CFA1D0" w:rsidR="0092629D" w:rsidRDefault="0092629D">
      <w:pPr>
        <w:ind w:firstLine="0"/>
        <w:jc w:val="left"/>
      </w:pPr>
    </w:p>
    <w:p w14:paraId="49ACA736" w14:textId="00C809FD" w:rsidR="004D50CC" w:rsidRDefault="004D50CC" w:rsidP="004D50CC">
      <w:pPr>
        <w:ind w:firstLine="0"/>
      </w:pPr>
      <w:r w:rsidRPr="004D50C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50CC" w:rsidRPr="004D50CC" w14:paraId="4685336E" w14:textId="77777777" w:rsidTr="004D50CC">
        <w:tc>
          <w:tcPr>
            <w:tcW w:w="2179" w:type="dxa"/>
            <w:shd w:val="clear" w:color="auto" w:fill="auto"/>
          </w:tcPr>
          <w:p w14:paraId="0BBBCE56" w14:textId="7298C2F4" w:rsidR="004D50CC" w:rsidRPr="004D50CC" w:rsidRDefault="004D50CC" w:rsidP="004D50CC">
            <w:pPr>
              <w:keepNext/>
              <w:ind w:firstLine="0"/>
            </w:pPr>
            <w:r>
              <w:t>Harris</w:t>
            </w:r>
          </w:p>
        </w:tc>
        <w:tc>
          <w:tcPr>
            <w:tcW w:w="2179" w:type="dxa"/>
            <w:shd w:val="clear" w:color="auto" w:fill="auto"/>
          </w:tcPr>
          <w:p w14:paraId="3EE75D95" w14:textId="697C0871" w:rsidR="004D50CC" w:rsidRPr="004D50CC" w:rsidRDefault="004D50CC" w:rsidP="004D50CC">
            <w:pPr>
              <w:keepNext/>
              <w:ind w:firstLine="0"/>
            </w:pPr>
            <w:r>
              <w:t>Kilmartin</w:t>
            </w:r>
          </w:p>
        </w:tc>
        <w:tc>
          <w:tcPr>
            <w:tcW w:w="2180" w:type="dxa"/>
            <w:shd w:val="clear" w:color="auto" w:fill="auto"/>
          </w:tcPr>
          <w:p w14:paraId="4CFDFAA4" w14:textId="77777777" w:rsidR="004D50CC" w:rsidRPr="004D50CC" w:rsidRDefault="004D50CC" w:rsidP="004D50CC">
            <w:pPr>
              <w:keepNext/>
              <w:ind w:firstLine="0"/>
            </w:pPr>
          </w:p>
        </w:tc>
      </w:tr>
    </w:tbl>
    <w:p w14:paraId="42982BD6" w14:textId="77777777" w:rsidR="004D50CC" w:rsidRDefault="004D50CC" w:rsidP="004D50CC"/>
    <w:p w14:paraId="465AC518" w14:textId="77777777" w:rsidR="004D50CC" w:rsidRDefault="004D50CC" w:rsidP="004D50CC">
      <w:pPr>
        <w:jc w:val="center"/>
        <w:rPr>
          <w:b/>
        </w:rPr>
      </w:pPr>
      <w:r w:rsidRPr="004D50CC">
        <w:rPr>
          <w:b/>
        </w:rPr>
        <w:t>Total--2</w:t>
      </w:r>
    </w:p>
    <w:p w14:paraId="45E18D4E" w14:textId="77777777" w:rsidR="004D50CC" w:rsidRDefault="004D50CC" w:rsidP="004D50CC">
      <w:pPr>
        <w:jc w:val="center"/>
        <w:rPr>
          <w:b/>
        </w:rPr>
      </w:pPr>
    </w:p>
    <w:p w14:paraId="6678D839" w14:textId="77777777" w:rsidR="004D50CC" w:rsidRDefault="004D50CC" w:rsidP="004D50CC">
      <w:r>
        <w:t>So, the Bill, as amended, was read the second time and ordered to third reading.</w:t>
      </w:r>
    </w:p>
    <w:p w14:paraId="70889077" w14:textId="78F6C3EC" w:rsidR="004D50CC" w:rsidRDefault="004D50CC" w:rsidP="004D50CC"/>
    <w:p w14:paraId="450BF63F" w14:textId="77777777" w:rsidR="004D50CC" w:rsidRPr="00DA7435" w:rsidRDefault="004D50CC" w:rsidP="004D50CC">
      <w:pPr>
        <w:pStyle w:val="Title"/>
        <w:keepNext/>
        <w:rPr>
          <w:szCs w:val="22"/>
        </w:rPr>
      </w:pPr>
      <w:bookmarkStart w:id="104" w:name="file_start219"/>
      <w:bookmarkEnd w:id="104"/>
      <w:r w:rsidRPr="00DA7435">
        <w:rPr>
          <w:szCs w:val="22"/>
        </w:rPr>
        <w:t>ABSTENTION FROM VOTING</w:t>
      </w:r>
    </w:p>
    <w:p w14:paraId="421B23B6" w14:textId="77777777" w:rsidR="004D50CC" w:rsidRPr="00DA7435" w:rsidRDefault="004D50CC" w:rsidP="004D50CC">
      <w:pPr>
        <w:ind w:firstLine="0"/>
      </w:pPr>
      <w:r w:rsidRPr="00DA7435">
        <w:t>March 29, 2023</w:t>
      </w:r>
    </w:p>
    <w:p w14:paraId="2635C7F9" w14:textId="77777777" w:rsidR="004D50CC" w:rsidRPr="00DA7435" w:rsidRDefault="004D50CC" w:rsidP="004D50CC">
      <w:pPr>
        <w:ind w:firstLine="0"/>
      </w:pPr>
      <w:r w:rsidRPr="00DA7435">
        <w:t>The Honorable Charles Reid</w:t>
      </w:r>
    </w:p>
    <w:p w14:paraId="7845608A" w14:textId="77777777" w:rsidR="004D50CC" w:rsidRPr="00DA7435" w:rsidRDefault="004D50CC" w:rsidP="004D50CC">
      <w:pPr>
        <w:ind w:firstLine="0"/>
      </w:pPr>
      <w:r w:rsidRPr="00DA7435">
        <w:t>Clerk of the South Carolina House of Representatives</w:t>
      </w:r>
    </w:p>
    <w:p w14:paraId="18957A1B" w14:textId="77777777" w:rsidR="004D50CC" w:rsidRPr="00DA7435" w:rsidRDefault="004D50CC" w:rsidP="004D50CC">
      <w:pPr>
        <w:ind w:firstLine="0"/>
      </w:pPr>
      <w:r w:rsidRPr="00DA7435">
        <w:t xml:space="preserve">213 Blatt Bldg. </w:t>
      </w:r>
    </w:p>
    <w:p w14:paraId="397A2DE8" w14:textId="77777777" w:rsidR="004D50CC" w:rsidRPr="00DA7435" w:rsidRDefault="004D50CC" w:rsidP="004D50CC">
      <w:pPr>
        <w:ind w:firstLine="0"/>
      </w:pPr>
      <w:r w:rsidRPr="00DA7435">
        <w:t>Columbia, SC 29201</w:t>
      </w:r>
    </w:p>
    <w:p w14:paraId="1F3FFDCB" w14:textId="77777777" w:rsidR="004D50CC" w:rsidRPr="00DA7435" w:rsidRDefault="004D50CC" w:rsidP="004D50CC">
      <w:pPr>
        <w:ind w:firstLine="0"/>
      </w:pPr>
    </w:p>
    <w:p w14:paraId="74F8066C" w14:textId="77777777" w:rsidR="004D50CC" w:rsidRPr="00DA7435" w:rsidRDefault="004D50CC" w:rsidP="004D50CC">
      <w:pPr>
        <w:ind w:firstLine="0"/>
      </w:pPr>
      <w:r w:rsidRPr="00DA7435">
        <w:t>Dear Charles Reid,</w:t>
      </w:r>
    </w:p>
    <w:p w14:paraId="6A1B477B" w14:textId="77777777" w:rsidR="004D50CC" w:rsidRPr="00DA7435" w:rsidRDefault="004D50CC" w:rsidP="004D50CC">
      <w:pPr>
        <w:ind w:firstLine="0"/>
      </w:pPr>
      <w:r w:rsidRPr="00DA7435">
        <w:tab/>
        <w:t xml:space="preserve">I am notifying you in accordance with S.C. Code Ann. Section 8-13-700 of the SC Code, I hereby recuse myself from voting on H. 3951, regarding enacting the “Working Agricultural Lands Preservation Act” by adding Chapter 57 to Title 46 so as to define terms, establish a committee, and outline program criteria, among other things. </w:t>
      </w:r>
    </w:p>
    <w:p w14:paraId="33922967" w14:textId="77777777" w:rsidR="004D50CC" w:rsidRPr="00DA7435" w:rsidRDefault="004D50CC" w:rsidP="004D50CC">
      <w:pPr>
        <w:ind w:firstLine="0"/>
      </w:pPr>
      <w:r w:rsidRPr="00DA7435">
        <w:tab/>
        <w:t>I will abstain from this vote because of a potential conflict of interest, as an economic interest of myself and the business with which I am associated may be affected. Please note this in the House Journal for March 29, 2023.</w:t>
      </w:r>
    </w:p>
    <w:p w14:paraId="094B2798" w14:textId="77777777" w:rsidR="004D50CC" w:rsidRPr="00DA7435" w:rsidRDefault="004D50CC" w:rsidP="004D50CC">
      <w:pPr>
        <w:ind w:firstLine="0"/>
      </w:pPr>
    </w:p>
    <w:p w14:paraId="233A9729" w14:textId="77777777" w:rsidR="004D50CC" w:rsidRPr="00DA7435" w:rsidRDefault="004D50CC" w:rsidP="004D50CC">
      <w:pPr>
        <w:ind w:firstLine="0"/>
      </w:pPr>
      <w:r w:rsidRPr="00DA7435">
        <w:t>Sincerely,</w:t>
      </w:r>
    </w:p>
    <w:p w14:paraId="6801B480" w14:textId="77777777" w:rsidR="004D50CC" w:rsidRDefault="004D50CC" w:rsidP="004D50CC">
      <w:pPr>
        <w:ind w:firstLine="0"/>
      </w:pPr>
      <w:r w:rsidRPr="00DA7435">
        <w:t>Rep. Thomas F. Harnett, Jr.</w:t>
      </w:r>
    </w:p>
    <w:p w14:paraId="1C4DF4D0" w14:textId="24769181" w:rsidR="004D50CC" w:rsidRDefault="004D50CC" w:rsidP="004D50CC">
      <w:pPr>
        <w:ind w:firstLine="0"/>
      </w:pPr>
    </w:p>
    <w:p w14:paraId="76F2AC2B" w14:textId="77777777" w:rsidR="004D50CC" w:rsidRPr="00F06555" w:rsidRDefault="004D50CC" w:rsidP="004D50CC">
      <w:pPr>
        <w:pStyle w:val="Title"/>
        <w:keepNext/>
        <w:rPr>
          <w:szCs w:val="22"/>
        </w:rPr>
      </w:pPr>
      <w:bookmarkStart w:id="105" w:name="file_start220"/>
      <w:bookmarkEnd w:id="105"/>
      <w:r w:rsidRPr="00F06555">
        <w:rPr>
          <w:szCs w:val="22"/>
        </w:rPr>
        <w:t>ABSTENTION FROM VOTING</w:t>
      </w:r>
    </w:p>
    <w:p w14:paraId="75B589A1" w14:textId="77777777" w:rsidR="004D50CC" w:rsidRPr="00F06555" w:rsidRDefault="004D50CC" w:rsidP="004D50CC">
      <w:pPr>
        <w:ind w:firstLine="0"/>
      </w:pPr>
      <w:r w:rsidRPr="00F06555">
        <w:t>March 29, 2023</w:t>
      </w:r>
    </w:p>
    <w:p w14:paraId="506DDCEC" w14:textId="77777777" w:rsidR="004D50CC" w:rsidRPr="00F06555" w:rsidRDefault="004D50CC" w:rsidP="004D50CC">
      <w:pPr>
        <w:ind w:firstLine="0"/>
      </w:pPr>
      <w:r w:rsidRPr="00F06555">
        <w:t>The Honorable Charles Reid</w:t>
      </w:r>
    </w:p>
    <w:p w14:paraId="21C13841" w14:textId="77777777" w:rsidR="004D50CC" w:rsidRPr="00F06555" w:rsidRDefault="004D50CC" w:rsidP="004D50CC">
      <w:pPr>
        <w:ind w:firstLine="0"/>
      </w:pPr>
      <w:r w:rsidRPr="00F06555">
        <w:t>Clerk of the South Carolina House of Representatives</w:t>
      </w:r>
    </w:p>
    <w:p w14:paraId="0C97EC62" w14:textId="77777777" w:rsidR="004D50CC" w:rsidRPr="00F06555" w:rsidRDefault="004D50CC" w:rsidP="004D50CC">
      <w:pPr>
        <w:ind w:firstLine="0"/>
      </w:pPr>
      <w:r w:rsidRPr="00F06555">
        <w:t xml:space="preserve">213 Blatt Bldg. </w:t>
      </w:r>
    </w:p>
    <w:p w14:paraId="3B542C1E" w14:textId="77777777" w:rsidR="004D50CC" w:rsidRPr="00F06555" w:rsidRDefault="004D50CC" w:rsidP="004D50CC">
      <w:pPr>
        <w:ind w:firstLine="0"/>
      </w:pPr>
      <w:r w:rsidRPr="00F06555">
        <w:t>Columbia, SC 29201</w:t>
      </w:r>
    </w:p>
    <w:p w14:paraId="272D3D70" w14:textId="77777777" w:rsidR="004D50CC" w:rsidRPr="00F06555" w:rsidRDefault="004D50CC" w:rsidP="004D50CC">
      <w:pPr>
        <w:ind w:firstLine="0"/>
      </w:pPr>
    </w:p>
    <w:p w14:paraId="0D9AB08E" w14:textId="77777777" w:rsidR="004D50CC" w:rsidRPr="00F06555" w:rsidRDefault="004D50CC" w:rsidP="004D50CC">
      <w:pPr>
        <w:ind w:firstLine="0"/>
      </w:pPr>
      <w:r w:rsidRPr="00F06555">
        <w:t>Dear Charles Reid,</w:t>
      </w:r>
    </w:p>
    <w:p w14:paraId="0273FA47" w14:textId="77777777" w:rsidR="004D50CC" w:rsidRPr="00F06555" w:rsidRDefault="004D50CC" w:rsidP="004D50CC">
      <w:pPr>
        <w:ind w:firstLine="0"/>
      </w:pPr>
      <w:r w:rsidRPr="00F06555">
        <w:tab/>
        <w:t xml:space="preserve">I am notifying you in accordance with S.C. Code Ann. Section 8-13-700 of the SC Code, I hereby recuse myself from voting on H. 3951, regarding enacting the “Working Agricultural Lands Preservation Act” by adding Chapter 57 to Title 46 so as to define terms, establish a committee, and outline program criteria, among other things. </w:t>
      </w:r>
    </w:p>
    <w:p w14:paraId="36551C3B" w14:textId="77777777" w:rsidR="004D50CC" w:rsidRPr="00F06555" w:rsidRDefault="004D50CC" w:rsidP="004D50CC">
      <w:pPr>
        <w:ind w:firstLine="0"/>
      </w:pPr>
      <w:r w:rsidRPr="00F06555">
        <w:tab/>
        <w:t>I will abstain from this vote because of a potential conflict of interest, as an economic interest of myself and the business with which I am associated may be affected. Please note this in the House Journal for March 29, 2023.</w:t>
      </w:r>
    </w:p>
    <w:p w14:paraId="7A28E43D" w14:textId="77777777" w:rsidR="004D50CC" w:rsidRPr="00F06555" w:rsidRDefault="004D50CC" w:rsidP="004D50CC">
      <w:pPr>
        <w:ind w:firstLine="0"/>
      </w:pPr>
    </w:p>
    <w:p w14:paraId="0DC90315" w14:textId="77777777" w:rsidR="004D50CC" w:rsidRPr="00F06555" w:rsidRDefault="004D50CC" w:rsidP="004D50CC">
      <w:pPr>
        <w:ind w:firstLine="0"/>
      </w:pPr>
      <w:r w:rsidRPr="00F06555">
        <w:t>Sincerely,</w:t>
      </w:r>
    </w:p>
    <w:p w14:paraId="4BFF271D" w14:textId="35DA9BA2" w:rsidR="004D50CC" w:rsidRDefault="004D50CC" w:rsidP="004D50CC">
      <w:pPr>
        <w:ind w:firstLine="0"/>
      </w:pPr>
      <w:r w:rsidRPr="00F06555">
        <w:t>Rep. Jordan Pace</w:t>
      </w:r>
    </w:p>
    <w:p w14:paraId="56C3F34B" w14:textId="77777777" w:rsidR="004D50CC" w:rsidRDefault="004D50CC" w:rsidP="004D50CC">
      <w:r>
        <w:t>Rep. FORREST moved that the House recede until 1:30 p.m., which was agreed to.</w:t>
      </w:r>
    </w:p>
    <w:p w14:paraId="72D1F1AC" w14:textId="7B31448C" w:rsidR="004D50CC" w:rsidRDefault="004D50CC" w:rsidP="004D50CC"/>
    <w:p w14:paraId="2C1FB2CF" w14:textId="55A75ED7" w:rsidR="004D50CC" w:rsidRDefault="004D50CC" w:rsidP="004D50CC">
      <w:pPr>
        <w:keepNext/>
        <w:jc w:val="center"/>
        <w:rPr>
          <w:b/>
        </w:rPr>
      </w:pPr>
      <w:r w:rsidRPr="004D50CC">
        <w:rPr>
          <w:b/>
        </w:rPr>
        <w:t>THE HOUSE RESUMES</w:t>
      </w:r>
    </w:p>
    <w:p w14:paraId="10EE3AF2" w14:textId="7BB40006" w:rsidR="004D50CC" w:rsidRDefault="004D50CC" w:rsidP="004D50CC">
      <w:r>
        <w:t xml:space="preserve">At 1:30 p.m. the House resumed, the SPEAKER </w:t>
      </w:r>
      <w:r w:rsidRPr="004D50CC">
        <w:rPr>
          <w:i/>
        </w:rPr>
        <w:t>PRO TEMPORE</w:t>
      </w:r>
      <w:r>
        <w:t xml:space="preserve"> in the Chair.</w:t>
      </w:r>
    </w:p>
    <w:p w14:paraId="4371EC4D" w14:textId="04832536" w:rsidR="004D50CC" w:rsidRDefault="004D50CC" w:rsidP="004D50CC"/>
    <w:p w14:paraId="363736EC" w14:textId="437DE943" w:rsidR="004D50CC" w:rsidRDefault="004D50CC" w:rsidP="004D50CC">
      <w:pPr>
        <w:keepNext/>
        <w:jc w:val="center"/>
        <w:rPr>
          <w:b/>
        </w:rPr>
      </w:pPr>
      <w:r w:rsidRPr="004D50CC">
        <w:rPr>
          <w:b/>
        </w:rPr>
        <w:t>POINT OF QUORUM</w:t>
      </w:r>
    </w:p>
    <w:p w14:paraId="0B602EAF" w14:textId="77777777" w:rsidR="004D50CC" w:rsidRDefault="004D50CC" w:rsidP="004D50CC">
      <w:r>
        <w:t>The question of a quorum was raised.</w:t>
      </w:r>
    </w:p>
    <w:p w14:paraId="506A8A14" w14:textId="00C9E7AF" w:rsidR="004D50CC" w:rsidRDefault="004D50CC" w:rsidP="004D50CC">
      <w:r>
        <w:t>A quorum was later present.</w:t>
      </w:r>
    </w:p>
    <w:p w14:paraId="5CC9DF77" w14:textId="478ECF98" w:rsidR="004D50CC" w:rsidRDefault="004D50CC" w:rsidP="004D50CC"/>
    <w:p w14:paraId="4CBEC6B8" w14:textId="4F737F1D" w:rsidR="004D50CC" w:rsidRDefault="004D50CC" w:rsidP="004D50CC">
      <w:pPr>
        <w:keepNext/>
        <w:jc w:val="center"/>
        <w:rPr>
          <w:b/>
        </w:rPr>
      </w:pPr>
      <w:r w:rsidRPr="004D50CC">
        <w:rPr>
          <w:b/>
        </w:rPr>
        <w:t>RECURRENCE TO THE MORNING HOUR</w:t>
      </w:r>
    </w:p>
    <w:p w14:paraId="1CE053CE" w14:textId="421F5238" w:rsidR="004D50CC" w:rsidRDefault="004D50CC" w:rsidP="004D50CC">
      <w:r>
        <w:t>Rep. SESSIONS moved that the House recur to the morning hour, which was agreed to.</w:t>
      </w:r>
    </w:p>
    <w:p w14:paraId="46A1F753" w14:textId="4E9A01D8" w:rsidR="004D50CC" w:rsidRDefault="004D50CC" w:rsidP="004D50CC"/>
    <w:p w14:paraId="05459B62" w14:textId="2DEA9C0C" w:rsidR="004D50CC" w:rsidRDefault="004D50CC" w:rsidP="004D50CC">
      <w:pPr>
        <w:keepNext/>
        <w:jc w:val="center"/>
        <w:rPr>
          <w:b/>
        </w:rPr>
      </w:pPr>
      <w:r w:rsidRPr="004D50CC">
        <w:rPr>
          <w:b/>
        </w:rPr>
        <w:t>REPORTS OF STANDING COMMITTEES</w:t>
      </w:r>
    </w:p>
    <w:p w14:paraId="1C713E92" w14:textId="23A408BC" w:rsidR="004D50CC" w:rsidRDefault="004D50CC" w:rsidP="004D50CC">
      <w:pPr>
        <w:keepNext/>
      </w:pPr>
      <w:r>
        <w:t>Rep. ERICKSON, from the Committee on Education and Public Works, submitted a favorable report with amendments on:</w:t>
      </w:r>
    </w:p>
    <w:p w14:paraId="40524F78" w14:textId="77777777" w:rsidR="004D50CC" w:rsidRDefault="004D50CC" w:rsidP="004D50CC">
      <w:pPr>
        <w:keepNext/>
      </w:pPr>
      <w:bookmarkStart w:id="106" w:name="include_clip_start_229"/>
      <w:bookmarkEnd w:id="106"/>
    </w:p>
    <w:p w14:paraId="2252C16A" w14:textId="77777777" w:rsidR="004D50CC" w:rsidRDefault="004D50CC" w:rsidP="004D50CC">
      <w:pPr>
        <w:keepNext/>
      </w:pPr>
      <w:r>
        <w:t>H. 4023 -- Reps. S. Jones, Erickson, Henegan, Alexander, Bradley, J. L. Johnson, White, Ott, Gilliam, Beach, Gibson, O'Neal, Cromer, McGinnis, McDaniel, Vaughan, Bauer, A. M. Morgan, Leber, T. A. Morgan, Chumley, McCravy, McCabe, Landing, Ballentine, Haddon, Hartnett, Herbkersman, Oremus and Willis: A BILL 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COMPETITIVE BIDDING FOR PROCUREMENT; BY ADDING SECTION 63-11-1726 SO AS TO PROVIDE ALL PUBLICLY FUNDED EARLY CHILDHOOD 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BY AMENDING SECTION 59-152-10,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PROVISION AND REAUTHORIZATION REQUIREMENT.</w:t>
      </w:r>
    </w:p>
    <w:p w14:paraId="66EFD6C2" w14:textId="3EFAEA45" w:rsidR="004D50CC" w:rsidRDefault="004D50CC" w:rsidP="004D50CC">
      <w:bookmarkStart w:id="107" w:name="include_clip_end_229"/>
      <w:bookmarkEnd w:id="107"/>
      <w:r>
        <w:t>Ordered for consideration tomorrow.</w:t>
      </w:r>
    </w:p>
    <w:p w14:paraId="3AFA2305" w14:textId="291E5B5F" w:rsidR="004D50CC" w:rsidRDefault="004D50CC" w:rsidP="004D50CC"/>
    <w:p w14:paraId="0CA41C37" w14:textId="5930BEBD" w:rsidR="004D50CC" w:rsidRDefault="004D50CC" w:rsidP="004D50CC">
      <w:pPr>
        <w:keepNext/>
      </w:pPr>
      <w:r>
        <w:t>Rep. ERICKSON, from the Committee on Education and Public Works, submitted a favorable report on:</w:t>
      </w:r>
    </w:p>
    <w:p w14:paraId="26CEAEB1" w14:textId="77777777" w:rsidR="004D50CC" w:rsidRDefault="004D50CC" w:rsidP="004D50CC">
      <w:pPr>
        <w:keepNext/>
      </w:pPr>
      <w:bookmarkStart w:id="108" w:name="include_clip_start_231"/>
      <w:bookmarkEnd w:id="108"/>
    </w:p>
    <w:p w14:paraId="52A106A7" w14:textId="77777777" w:rsidR="004D50CC" w:rsidRDefault="004D50CC" w:rsidP="004D50CC">
      <w:pPr>
        <w:keepNext/>
      </w:pPr>
      <w:r>
        <w:t>H. 3414 -- Reps. Wooten, Pope, Yow and M. M. Smith: A BILL TO AMEND THE SOUTH CAROLINA CODE OF LAWS BY AMENDING SECTION 56-5-4445, RELATING TO THE RESTRICTIONS ON ELEVATING OR LOWERING MOTOR VEHICLES, SO AS TO PROHIBIT MOTOR VEHICLE MODIFICATIONS THAT RESULT IN THE MOTOR VEHICLES' FRONT FENDERS BEING RAISED FOUR OR MORE INCHES ABOVE OR BELOW THE HEIGHT OF THE REAR FENDERS, TO PROVIDE THE FORMULA FOR MEASURING THE HEIGHT OF THE FENDERS, AND TO PROVIDE PENALTIES.</w:t>
      </w:r>
    </w:p>
    <w:p w14:paraId="3E123B31" w14:textId="521E2CFC" w:rsidR="004D50CC" w:rsidRDefault="004D50CC" w:rsidP="004D50CC">
      <w:bookmarkStart w:id="109" w:name="include_clip_end_231"/>
      <w:bookmarkEnd w:id="109"/>
      <w:r>
        <w:t>Ordered for consideration tomorrow.</w:t>
      </w:r>
    </w:p>
    <w:p w14:paraId="6AB0A778" w14:textId="1615A454" w:rsidR="004D50CC" w:rsidRDefault="004D50CC" w:rsidP="004D50CC"/>
    <w:p w14:paraId="574DD60C" w14:textId="45C54D12" w:rsidR="004D50CC" w:rsidRDefault="004D50CC" w:rsidP="004D50CC">
      <w:pPr>
        <w:keepNext/>
      </w:pPr>
      <w:r>
        <w:t>Rep. ERICKSON, from the Committee on Education and Public Works, submitted a favorable report on:</w:t>
      </w:r>
    </w:p>
    <w:p w14:paraId="62288A98" w14:textId="77777777" w:rsidR="004D50CC" w:rsidRDefault="004D50CC" w:rsidP="004D50CC">
      <w:pPr>
        <w:keepNext/>
      </w:pPr>
      <w:bookmarkStart w:id="110" w:name="include_clip_start_233"/>
      <w:bookmarkEnd w:id="110"/>
    </w:p>
    <w:p w14:paraId="3510DF56" w14:textId="1C856CC4" w:rsidR="004D50CC" w:rsidRDefault="004D50CC" w:rsidP="004D50CC">
      <w:pPr>
        <w:keepNext/>
      </w:pPr>
      <w:r>
        <w:t>H. 3359 -- Reps. Ott, Chumley, Taylor and Atkinson: A BILL TO AMEND THE SOUTH CAROLINA CODE OF LAWS BY ADDING SECTION 56-2-140 SO AS TO DEFINE THE TERM "UTILITY TERRAIN VEHICLE" AND PROVIDE FOR THE REGISTRATION AND OPERATION OF THEM ON THE HIGHWAYS AND STREETS OF THE STATE; TO AMEND SECTION 56-1-10, RELATING TO DEFINITIONS, SO AS TO REVISE THE DEFINITION OF THE TERM "OFF</w:t>
      </w:r>
      <w:r w:rsidR="0092629D">
        <w:t>-</w:t>
      </w:r>
      <w:r>
        <w:t>ROAD USE ONLY"; AND TO AMEND SECTION 38-77-30, RELATING TO DEFINITIONS, SO AS TO REVISE THE DEFINITION OF THE TERM "INDIVIDUAL PRIVATE PASSENGER AUTOMOBILE" TO INCLUDE CERTAIN UTILITY TERRAIN VEHICLES.</w:t>
      </w:r>
    </w:p>
    <w:p w14:paraId="3D2A85AE" w14:textId="457F159F" w:rsidR="004D50CC" w:rsidRDefault="004D50CC" w:rsidP="004D50CC">
      <w:bookmarkStart w:id="111" w:name="include_clip_end_233"/>
      <w:bookmarkEnd w:id="111"/>
      <w:r>
        <w:t>Ordered for consideration tomorrow.</w:t>
      </w:r>
    </w:p>
    <w:p w14:paraId="376D3EF1" w14:textId="751476A5" w:rsidR="004D50CC" w:rsidRDefault="004D50CC" w:rsidP="004D50CC"/>
    <w:p w14:paraId="2D1882A4" w14:textId="505D101D" w:rsidR="004D50CC" w:rsidRDefault="004D50CC" w:rsidP="004D50CC">
      <w:pPr>
        <w:keepNext/>
      </w:pPr>
      <w:r>
        <w:t>Rep. W. NEWTON, from the Committee on Judiciary, submitted a favorable report on:</w:t>
      </w:r>
    </w:p>
    <w:p w14:paraId="6BAA0DBF" w14:textId="77777777" w:rsidR="004D50CC" w:rsidRDefault="004D50CC" w:rsidP="004D50CC">
      <w:pPr>
        <w:keepNext/>
      </w:pPr>
      <w:bookmarkStart w:id="112" w:name="include_clip_start_235"/>
      <w:bookmarkEnd w:id="112"/>
    </w:p>
    <w:p w14:paraId="6A6FF343" w14:textId="77777777" w:rsidR="004D50CC" w:rsidRDefault="004D50CC" w:rsidP="004D50CC">
      <w:pPr>
        <w:keepNext/>
      </w:pPr>
      <w:r>
        <w:t>H. 3267 -- Rep. W. Newton: A BILL TO AMEND THE SOUTH CAROLINA CODE OF LAWS BY REPEALING SECTION 1-7-117 RELATING TO THE DIVISION OF PUBLIC CHARITIES.</w:t>
      </w:r>
    </w:p>
    <w:p w14:paraId="1D3FFFFB" w14:textId="624C1E8C" w:rsidR="004D50CC" w:rsidRDefault="004D50CC" w:rsidP="004D50CC">
      <w:bookmarkStart w:id="113" w:name="include_clip_end_235"/>
      <w:bookmarkEnd w:id="113"/>
      <w:r>
        <w:t>Ordered for consideration tomorrow.</w:t>
      </w:r>
    </w:p>
    <w:p w14:paraId="4D3A222E" w14:textId="77777777" w:rsidR="00E43BA0" w:rsidRDefault="00E43BA0" w:rsidP="004D50CC"/>
    <w:p w14:paraId="450FC5B5" w14:textId="45DF63B6" w:rsidR="004D50CC" w:rsidRDefault="004D50CC" w:rsidP="004D50CC">
      <w:pPr>
        <w:keepNext/>
      </w:pPr>
      <w:r>
        <w:t>Rep. W. NEWTON, from the Committee on Judiciary, submitted a favorable report with amendments on:</w:t>
      </w:r>
    </w:p>
    <w:p w14:paraId="6A605AA4" w14:textId="77777777" w:rsidR="004D50CC" w:rsidRDefault="004D50CC" w:rsidP="004D50CC">
      <w:pPr>
        <w:keepNext/>
      </w:pPr>
      <w:bookmarkStart w:id="114" w:name="include_clip_start_237"/>
      <w:bookmarkEnd w:id="114"/>
    </w:p>
    <w:p w14:paraId="6FF661E0" w14:textId="77777777" w:rsidR="004D50CC" w:rsidRDefault="004D50CC" w:rsidP="004D50CC">
      <w:pPr>
        <w:keepNext/>
      </w:pPr>
      <w:r>
        <w:t>H. 3500 -- Rep. W. Newton: A BILL TO AMEND THE SOUTH CAROLINA CODE OF LAWS BY AMENDING SECTION 30-5-35, RELATING TO DERIVATION CLAUSES ON DEEDS AND MORTGAGES, SO AS TO PROVIDE ALL MORTGAGES AND DEEDS EXECUTED AFTER JUNE 30, 2023, MUST INCLUDE INFORMATION IDENTIFYING THE PARTY WHO PREPARED THE INSTRUMENT OR THE ATTORNEY LICENSED IN THIS STATE WHO ASSISTED IN THE CLOSING OF THE INSTRUMENT.</w:t>
      </w:r>
    </w:p>
    <w:p w14:paraId="2601154F" w14:textId="1243CE46" w:rsidR="004D50CC" w:rsidRDefault="004D50CC" w:rsidP="004D50CC">
      <w:bookmarkStart w:id="115" w:name="include_clip_end_237"/>
      <w:bookmarkEnd w:id="115"/>
      <w:r>
        <w:t>Ordered for consideration tomorrow.</w:t>
      </w:r>
    </w:p>
    <w:p w14:paraId="496EFFD8" w14:textId="77777777" w:rsidR="00E43BA0" w:rsidRDefault="00E43BA0" w:rsidP="004D50CC"/>
    <w:p w14:paraId="653AEE64" w14:textId="5139B35D" w:rsidR="004D50CC" w:rsidRDefault="004D50CC" w:rsidP="004D50CC">
      <w:pPr>
        <w:keepNext/>
      </w:pPr>
      <w:r>
        <w:t>Rep. W. NEWTON, from the Committee on Judiciary, submitted a favorable report with amendments on:</w:t>
      </w:r>
    </w:p>
    <w:p w14:paraId="2261CF7B" w14:textId="77777777" w:rsidR="004D50CC" w:rsidRDefault="004D50CC" w:rsidP="004D50CC">
      <w:pPr>
        <w:keepNext/>
      </w:pPr>
      <w:bookmarkStart w:id="116" w:name="include_clip_start_239"/>
      <w:bookmarkEnd w:id="116"/>
    </w:p>
    <w:p w14:paraId="00BFA58B" w14:textId="77777777" w:rsidR="004D50CC" w:rsidRDefault="004D50CC" w:rsidP="004D50CC">
      <w:pPr>
        <w:keepNext/>
      </w:pPr>
      <w:r>
        <w:t>H. 3514 -- Reps. Ott, B. Newton, Murphy, Cobb-Hunter, Caskey, Kirby, Collins, Forrest, Bernstein, Wheeler, Taylor, Wetmore, J. Moore, Atkinson and Henegan: A BILL TO AMEND THE SOUTH CAROLINA CODE OF LAWS BY ADDING SECTION 52-5-300 BY ENACTING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SECTIONS 52-5-390 AND 52-5-400 SO AS TO PROVIDE GUIDELINES AND PROTECTIONS FOR COMMITTEE MEMBERS; AND BY ADDING SECTION 52-5-410 SO AS TO REQUIRE THE COMMISSION TO SUBMIT AN ANNUAL REPORT.</w:t>
      </w:r>
    </w:p>
    <w:p w14:paraId="2DA2C65C" w14:textId="206E6637" w:rsidR="004D50CC" w:rsidRDefault="004D50CC" w:rsidP="004D50CC">
      <w:bookmarkStart w:id="117" w:name="include_clip_end_239"/>
      <w:bookmarkEnd w:id="117"/>
      <w:r>
        <w:t>Ordered for consideration tomorrow.</w:t>
      </w:r>
    </w:p>
    <w:p w14:paraId="46541C01" w14:textId="23C32BE8" w:rsidR="004D50CC" w:rsidRDefault="004D50CC" w:rsidP="004D50CC"/>
    <w:p w14:paraId="11781915" w14:textId="387D98B5" w:rsidR="004D50CC" w:rsidRDefault="004D50CC" w:rsidP="004D50CC">
      <w:pPr>
        <w:keepNext/>
      </w:pPr>
      <w:r>
        <w:t>Rep. W. NEWTON, from the Committee on Judiciary, submitted a favorable report on:</w:t>
      </w:r>
    </w:p>
    <w:p w14:paraId="06BD020F" w14:textId="77777777" w:rsidR="004D50CC" w:rsidRDefault="004D50CC" w:rsidP="004D50CC">
      <w:pPr>
        <w:keepNext/>
      </w:pPr>
      <w:bookmarkStart w:id="118" w:name="include_clip_start_241"/>
      <w:bookmarkEnd w:id="118"/>
    </w:p>
    <w:p w14:paraId="14393F22" w14:textId="77777777" w:rsidR="004D50CC" w:rsidRDefault="004D50CC" w:rsidP="004D50CC">
      <w:pPr>
        <w:keepNext/>
      </w:pPr>
      <w:r>
        <w:t>H. 3553 -- Reps. G. M. Smith, Erickson, Crawford, Hewitt, Davis, T. Moore, McCravy, B. Newton, West, Burns, Mitchell, Pace, S. Jones, White, Hixon, Hiott, Oremus, M. M. Smith, Landing, W. Newton, Robbins and Brewer: A BILL TO AMEND THE SOUTH CAROLINA CODE OF LAWS BY AMENDING SECTION 63-9-750, RELATING TO FINAL ADOPTION HEARINGS, SO AS TO ELIMINATE THE MANDATORY NINETY-DAY WAITING PERIOD TO FINALIZE AN ADOPTION.</w:t>
      </w:r>
    </w:p>
    <w:p w14:paraId="4558260E" w14:textId="3E0C20B8" w:rsidR="004D50CC" w:rsidRDefault="004D50CC" w:rsidP="004D50CC">
      <w:bookmarkStart w:id="119" w:name="include_clip_end_241"/>
      <w:bookmarkEnd w:id="119"/>
      <w:r>
        <w:t>Ordered for consideration tomorrow.</w:t>
      </w:r>
    </w:p>
    <w:p w14:paraId="724FF84D" w14:textId="00F58A6D" w:rsidR="004D50CC" w:rsidRDefault="004D50CC" w:rsidP="004D50CC"/>
    <w:p w14:paraId="66CC332A" w14:textId="15ABF284" w:rsidR="004D50CC" w:rsidRDefault="004D50CC" w:rsidP="004D50CC">
      <w:pPr>
        <w:keepNext/>
      </w:pPr>
      <w:r>
        <w:t>Rep. W. NEWTON, from the Committee on Judiciary, submitted a favorable report on:</w:t>
      </w:r>
    </w:p>
    <w:p w14:paraId="75FCAD2B" w14:textId="77777777" w:rsidR="004D50CC" w:rsidRDefault="004D50CC" w:rsidP="004D50CC">
      <w:pPr>
        <w:keepNext/>
      </w:pPr>
      <w:bookmarkStart w:id="120" w:name="include_clip_start_243"/>
      <w:bookmarkEnd w:id="120"/>
    </w:p>
    <w:p w14:paraId="3FF07F79" w14:textId="77777777" w:rsidR="004D50CC" w:rsidRDefault="004D50CC" w:rsidP="004D50CC">
      <w:pPr>
        <w:keepNext/>
      </w:pPr>
      <w:r>
        <w:t>H. 3554 -- Reps. G. M. Smith, Erickson, Crawford, Hewitt, Davis, T. Moore, McCravy, B. Newton, West, Burns, Mitchell, Pace, Yow, Hixon, Hiott, Oremus, M. M. Smith, Landing, W. Newton, Robbins and Brewer: A BILL TO AMEND THE SOUTH CAROLINA CODE OF LAWS BY AMENDING SECTION 63-9-520, RELATING TO ADOPTION INVESTIGATIONS AND REPORTS, SO AS TO GIVE THE COURT THE DISCRETION TO WAIVE THE REQUIREMENT FOR CERTAIN PREPLACEMENT REPORTS AND ANY POSTPLACEMENT INVESTIGATION AND REPORT; AND BY AMENDING SECTION 63-9-510, RELATING TO TEMPORARY PLACEMENT AND CUSTODY OF ADOPTEES, SO AS TO MAKE CONFORMING CHANGES.</w:t>
      </w:r>
    </w:p>
    <w:p w14:paraId="0083753E" w14:textId="107C12D6" w:rsidR="004D50CC" w:rsidRDefault="004D50CC" w:rsidP="004D50CC">
      <w:bookmarkStart w:id="121" w:name="include_clip_end_243"/>
      <w:bookmarkEnd w:id="121"/>
      <w:r>
        <w:t>Ordered for consideration tomorrow.</w:t>
      </w:r>
    </w:p>
    <w:p w14:paraId="02EB62B4" w14:textId="1B364765" w:rsidR="004D50CC" w:rsidRDefault="004D50CC" w:rsidP="004D50CC"/>
    <w:p w14:paraId="0C5DA36C" w14:textId="540AAF12" w:rsidR="004D50CC" w:rsidRDefault="004D50CC" w:rsidP="004D50CC">
      <w:pPr>
        <w:keepNext/>
      </w:pPr>
      <w:r>
        <w:t>Rep. W. NEWTON, from the Committee on Judiciary, submitted a favorable report with amendments on:</w:t>
      </w:r>
    </w:p>
    <w:p w14:paraId="61583B9B" w14:textId="77777777" w:rsidR="004D50CC" w:rsidRDefault="004D50CC" w:rsidP="004D50CC">
      <w:pPr>
        <w:keepNext/>
      </w:pPr>
      <w:bookmarkStart w:id="122" w:name="include_clip_start_245"/>
      <w:bookmarkEnd w:id="122"/>
    </w:p>
    <w:p w14:paraId="1560E114" w14:textId="77777777" w:rsidR="004D50CC" w:rsidRDefault="004D50CC" w:rsidP="004D50CC">
      <w:pPr>
        <w:keepNext/>
      </w:pPr>
      <w:r>
        <w:t>H. 3555 -- Reps. G. M. Smith, Erickson, Crawford, Hewitt, Davis, T. Moore, McCravy, B. Newton, West, Mitchell, Yow, Carter, Hixon, Hiott, Oremus, Landing, W. Newton, Robbins and Brewer: A BILL TO AMEND THE SOUTH CAROLINA CODE OF LAWS BY AMENDING SECTION 63-7-1700, RELATING TO PERMANENCY PLANNING, SO AS TO MAKE CERTAIN CHANGES TO PROMOTE TIMELY PERMANENCE FOR CHILDREN IN THE CUSTODY OF THE DEPARTMENT OF SOCIAL SERVICES; BY AMENDING SECTIONS 63-7-1710, 63-7-2530, AND 63-7-1660, RELATING TO TERMINATION OF PARENTAL RIGHTS AND REMOVAL ACTIONS, SO AS TO MAKE CONFORMING CHANGES; AND BY AMENDING SECTION 63-9-710, RELATING TO PETITIONS FOR ADOPTION, SO AS TO ADDRESS THE FILING OF ADOPTION PETITIONS FOR CHILDREN IN THE CUSTODY OF THE DEPARTMENT OF SOCIAL SERVICES.</w:t>
      </w:r>
    </w:p>
    <w:p w14:paraId="38EB16C3" w14:textId="7608B491" w:rsidR="004D50CC" w:rsidRDefault="004D50CC" w:rsidP="004D50CC">
      <w:bookmarkStart w:id="123" w:name="include_clip_end_245"/>
      <w:bookmarkEnd w:id="123"/>
      <w:r>
        <w:t>Ordered for consideration tomorrow.</w:t>
      </w:r>
    </w:p>
    <w:p w14:paraId="47041849" w14:textId="03247ADF" w:rsidR="004D50CC" w:rsidRDefault="004D50CC" w:rsidP="004D50CC"/>
    <w:p w14:paraId="298A6207" w14:textId="0E83A209" w:rsidR="004D50CC" w:rsidRDefault="004D50CC" w:rsidP="004D50CC">
      <w:pPr>
        <w:keepNext/>
      </w:pPr>
      <w:r>
        <w:t>Rep. W. NEWTON, from the Committee on Judiciary, submitted a favorable report on:</w:t>
      </w:r>
    </w:p>
    <w:p w14:paraId="5AC5A3D8" w14:textId="77777777" w:rsidR="004D50CC" w:rsidRDefault="004D50CC" w:rsidP="004D50CC">
      <w:pPr>
        <w:keepNext/>
      </w:pPr>
      <w:bookmarkStart w:id="124" w:name="include_clip_start_247"/>
      <w:bookmarkEnd w:id="124"/>
    </w:p>
    <w:p w14:paraId="06B93484" w14:textId="77777777" w:rsidR="004D50CC" w:rsidRDefault="004D50CC" w:rsidP="004D50CC">
      <w:pPr>
        <w:keepNext/>
      </w:pPr>
      <w:r>
        <w:t>H. 3556 -- Reps. G. M. Smith, Erickson, Crawford, Hewitt, Davis, T. Moore, McCravy, B. Newton, Mitchell, Yow, Hixon, Hiott, Oremus, W. Newton, Robbins and Brewer: A BILL TO AMEND THE SOUTH CAROLINA CODE OF LAWS BY AMENDING SECTION 63-7-40, RELATING TO INFANT SAFE HAVENS, SO AS TO ALLOW THE PERMANENCY PLANNING HEARING AND TERMINATION OF PARENTAL RIGHTS HEARING TO OCCUR IN THE SAME PROCEEDING, WITH EXCEPTIONS.</w:t>
      </w:r>
    </w:p>
    <w:p w14:paraId="6AEBFCED" w14:textId="15089283" w:rsidR="004D50CC" w:rsidRDefault="004D50CC" w:rsidP="004D50CC">
      <w:bookmarkStart w:id="125" w:name="include_clip_end_247"/>
      <w:bookmarkEnd w:id="125"/>
      <w:r>
        <w:t>Ordered for consideration tomorrow.</w:t>
      </w:r>
    </w:p>
    <w:p w14:paraId="04E95D4F" w14:textId="07AD53E4" w:rsidR="004D50CC" w:rsidRDefault="004D50CC" w:rsidP="004D50CC"/>
    <w:p w14:paraId="1F7805CB" w14:textId="2BD7A42A" w:rsidR="004D50CC" w:rsidRDefault="004D50CC" w:rsidP="004D50CC">
      <w:pPr>
        <w:keepNext/>
      </w:pPr>
      <w:r>
        <w:t>Rep. W. NEWTON, from the Committee on Judiciary, submitted a favorable report with amendments on:</w:t>
      </w:r>
    </w:p>
    <w:p w14:paraId="41469EB6" w14:textId="77777777" w:rsidR="004D50CC" w:rsidRDefault="004D50CC" w:rsidP="004D50CC">
      <w:pPr>
        <w:keepNext/>
      </w:pPr>
      <w:bookmarkStart w:id="126" w:name="include_clip_start_249"/>
      <w:bookmarkEnd w:id="126"/>
    </w:p>
    <w:p w14:paraId="2A35C3D7" w14:textId="77777777" w:rsidR="004D50CC" w:rsidRDefault="004D50CC" w:rsidP="004D50CC">
      <w:pPr>
        <w:keepNext/>
      </w:pPr>
      <w:r>
        <w:t>H. 3557 -- Reps. G. M. Smith, Erickson, Crawford, Hewitt, Davis, T. Moore, B. Newton, Mitchell, Yow, Hixon, Hiott, Landing, W. Newton, Robbins and Brewer: A BILL TO AMEND THE SOUTH CAROLINA CODE OF LAWS BY AMENDING SECTION 63-7-20, RELATING TO CHILDREN'S CODE DEFINITIONAL TERMS, SO AS TO ADD AND CHANGE DEFINITIONS CONCERNING CHILD ABANDONMENT; BY AMENDING SECTION 63-9-310, RELATING TO PERSONS WHOSE CONSENT TO ADOPTION IS REQUIRED, SO AS TO CLARIFY THAT THE DEPARTMENT OF SOCIAL SERVICES' CONSENT IS REQUIRED FOR ABANDONED CHILDREN; AND BY AMENDING SECTION 63-9-320, RELATING TO PERSONS WHOSE CONSENT TO ADOPTION IS NOT REQUIRED, SO AS TO INCLUDE THE PARENT OF AN ABANDONED CHILD.</w:t>
      </w:r>
    </w:p>
    <w:p w14:paraId="0AC1A5C5" w14:textId="791EAD4E" w:rsidR="004D50CC" w:rsidRDefault="004D50CC" w:rsidP="004D50CC">
      <w:bookmarkStart w:id="127" w:name="include_clip_end_249"/>
      <w:bookmarkEnd w:id="127"/>
      <w:r>
        <w:t>Ordered for consideration tomorrow.</w:t>
      </w:r>
    </w:p>
    <w:p w14:paraId="28EB7B4E" w14:textId="6CE61D73" w:rsidR="004D50CC" w:rsidRDefault="004D50CC" w:rsidP="004D50CC"/>
    <w:p w14:paraId="5304B4DF" w14:textId="65B34845" w:rsidR="004D50CC" w:rsidRDefault="004D50CC" w:rsidP="004D50CC">
      <w:pPr>
        <w:keepNext/>
      </w:pPr>
      <w:r>
        <w:t>Rep. W. NEWTON, from the Committee on Judiciary, submitted a favorable report with amendments on:</w:t>
      </w:r>
    </w:p>
    <w:p w14:paraId="2548F590" w14:textId="77777777" w:rsidR="004D50CC" w:rsidRDefault="004D50CC" w:rsidP="004D50CC">
      <w:pPr>
        <w:keepNext/>
      </w:pPr>
      <w:bookmarkStart w:id="128" w:name="include_clip_start_251"/>
      <w:bookmarkEnd w:id="128"/>
    </w:p>
    <w:p w14:paraId="1E1CE53D" w14:textId="77777777" w:rsidR="004D50CC" w:rsidRDefault="004D50CC" w:rsidP="004D50CC">
      <w:pPr>
        <w:keepNext/>
      </w:pPr>
      <w:r>
        <w:t>H. 3558 -- Reps. G. M. Smith, Erickson, Crawford, Hewitt, Davis, T. Moore, B. Newton, Mitchell, Yow, Carter, Hixon, Hiott, Landing, W. Newton, Robbins and Brewer: A BILL TO AMEND THE SOUTH CAROLINA CODE OF LAWS BY ADDING SECTIONS 63-7-693 AND 63-7-696 SO AS TO REQUIRE PARTIES TO EXECUTE A SAFETY PLAN BEFORE THE DEPARTMENT OF SOCIAL SERVICES MAY PLACE A CHILD OUTSIDE THE HOME WITHOUT TAKING LEGAL CUSTODY, TO ESTABLISH LIMITATIONS ON THE USE OF A SAFETY PLAN FOR CHILD PROTECTION, AND FOR OTHER PURPOSES; BY AMENDING SECTION 63-7-650, RELATING TO THE PLACEMENT OF A CHILD OUTSIDE THE HOME INSTEAD OF ENTERING STATE CUSTODY, SO AS TO CHANGE CERTAIN REQUIREMENTS RELATING TO ASSESSING THE SAFETY AND APPROPRIATENESS OF AN OUT-OF-HOME PLACEMENT; BY AMENDING SECTION 63-7-690, RELATING TO THE ALLOWABLE TIMEFRAME TO MAKE AN INTERIM OUT-OF-HOME PLACEMENT OF A CHILD, SO AS TO CHANGE THE TIMEFRAME; AND BY AMENDING SECTION 63-7-730, RELATING TO EXPEDITED PLACEMENT OF CHILD WITH A RELATIVE AT THE PROBABLE CAUSE HEARING, SO AS TO MAKE CONFORMING CHANGES.</w:t>
      </w:r>
    </w:p>
    <w:p w14:paraId="29E873F5" w14:textId="09203474" w:rsidR="004D50CC" w:rsidRDefault="004D50CC" w:rsidP="004D50CC">
      <w:bookmarkStart w:id="129" w:name="include_clip_end_251"/>
      <w:bookmarkEnd w:id="129"/>
      <w:r>
        <w:t>Ordered for consideration tomorrow.</w:t>
      </w:r>
    </w:p>
    <w:p w14:paraId="3388FD37" w14:textId="2966EDDD" w:rsidR="004D50CC" w:rsidRDefault="004D50CC" w:rsidP="004D50CC"/>
    <w:p w14:paraId="6CC00AAE" w14:textId="0924D5AE" w:rsidR="004D50CC" w:rsidRDefault="004D50CC" w:rsidP="004D50CC">
      <w:pPr>
        <w:keepNext/>
      </w:pPr>
      <w:r>
        <w:t>Rep. W. NEWTON, from the Committee on Judiciary, submitted a favorable report on:</w:t>
      </w:r>
    </w:p>
    <w:p w14:paraId="063356F1" w14:textId="77777777" w:rsidR="004D50CC" w:rsidRDefault="004D50CC" w:rsidP="004D50CC">
      <w:pPr>
        <w:keepNext/>
      </w:pPr>
      <w:bookmarkStart w:id="130" w:name="include_clip_start_253"/>
      <w:bookmarkEnd w:id="130"/>
    </w:p>
    <w:p w14:paraId="6D41DBC3" w14:textId="77777777" w:rsidR="004D50CC" w:rsidRDefault="004D50CC" w:rsidP="004D50CC">
      <w:pPr>
        <w:keepNext/>
      </w:pPr>
      <w:r>
        <w:t>H. 3865 -- Reps. Hiott, Collins, Rutherford, Carter and Robbins: A BILL TO AMEND THE SOUTH CAROLINA CODE OF LAWS BY AMENDING SECTION 17-5-130, RELATING TO CORONER QUALIFICATIONS, SO AS TO INCLUDE LICENSED PARAMEDICS WITH AT LEAST THREE YEARS OF EXPERIENCE AS ONE OF THE ADDITIONAL QUALIFICATIONS A CORONER MUST HAVE.</w:t>
      </w:r>
    </w:p>
    <w:p w14:paraId="65262716" w14:textId="0A19C181" w:rsidR="004D50CC" w:rsidRDefault="004D50CC" w:rsidP="004D50CC">
      <w:bookmarkStart w:id="131" w:name="include_clip_end_253"/>
      <w:bookmarkEnd w:id="131"/>
      <w:r>
        <w:t>Ordered for consideration tomorrow.</w:t>
      </w:r>
    </w:p>
    <w:p w14:paraId="19211BAD" w14:textId="262F7CF6" w:rsidR="004D50CC" w:rsidRDefault="004D50CC" w:rsidP="004D50CC"/>
    <w:p w14:paraId="06D9BD4A" w14:textId="6BC7F376" w:rsidR="004D50CC" w:rsidRDefault="004D50CC" w:rsidP="004D50CC">
      <w:pPr>
        <w:keepNext/>
      </w:pPr>
      <w:r>
        <w:t>Rep. W. NEWTON, from the Committee on Judiciary, submitted a favorable report on:</w:t>
      </w:r>
    </w:p>
    <w:p w14:paraId="3D7B168B" w14:textId="77777777" w:rsidR="004D50CC" w:rsidRDefault="004D50CC" w:rsidP="004D50CC">
      <w:pPr>
        <w:keepNext/>
      </w:pPr>
      <w:bookmarkStart w:id="132" w:name="include_clip_start_255"/>
      <w:bookmarkEnd w:id="132"/>
    </w:p>
    <w:p w14:paraId="5A2D41FB" w14:textId="77777777" w:rsidR="004D50CC" w:rsidRDefault="004D50CC" w:rsidP="004D50CC">
      <w:pPr>
        <w:keepNext/>
      </w:pPr>
      <w:r>
        <w:t>S. 380 -- Senators Shealy, McElveen, Hutto, Jackson, Gustafson and Young: 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ELIGIBILITY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70D3DC37" w14:textId="32551C0A" w:rsidR="004D50CC" w:rsidRDefault="004D50CC" w:rsidP="004D50CC">
      <w:bookmarkStart w:id="133" w:name="include_clip_end_255"/>
      <w:bookmarkEnd w:id="133"/>
      <w:r>
        <w:t>Ordered for consideration tomorrow.</w:t>
      </w:r>
    </w:p>
    <w:p w14:paraId="062174B1" w14:textId="4C866199" w:rsidR="004D50CC" w:rsidRDefault="004D50CC" w:rsidP="004D50CC"/>
    <w:p w14:paraId="5A5B065E" w14:textId="10EF9273" w:rsidR="004D50CC" w:rsidRDefault="004D50CC" w:rsidP="004D50CC">
      <w:pPr>
        <w:keepNext/>
      </w:pPr>
      <w:r>
        <w:t>Rep. MOSS, from the Committee on Invitations and Memorial Resolutions, submitted a favorable report on:</w:t>
      </w:r>
    </w:p>
    <w:p w14:paraId="6C6545FE" w14:textId="77777777" w:rsidR="004D50CC" w:rsidRDefault="004D50CC" w:rsidP="004D50CC">
      <w:pPr>
        <w:keepNext/>
      </w:pPr>
      <w:bookmarkStart w:id="134" w:name="include_clip_start_257"/>
      <w:bookmarkEnd w:id="134"/>
    </w:p>
    <w:p w14:paraId="4517DB4E" w14:textId="77777777" w:rsidR="004D50CC" w:rsidRDefault="004D50CC" w:rsidP="004D50CC">
      <w:pPr>
        <w:keepNext/>
      </w:pPr>
      <w:r>
        <w:t>H. 4000 -- Reps. Jefferson, Cobb-Hunter, Gatch, Robbins, Brewer, Tedder and Murphy: A CONCURRENT RESOLUTION TO REQUEST THE DEPARTMENT OF TRANSPORTATION NAME THE PORTION OF UNITED STATES HIGHWAY 78 BEGINNING AT MILE POINT 12.79 AND ENDING AT MILE POINT 22.39 IN DORCHESTER COUNTY "LAVEL 'TYLER' NORMAN DAVIS, JR. MEMORIAL HIGHWAY" AND ERECT APPROPRIATE MARKERS OR SIGNS ALONG THIS PORTION OF HIGHWAY CONTAINING THESE WORDS.</w:t>
      </w:r>
    </w:p>
    <w:p w14:paraId="51D20B03" w14:textId="57A1B381" w:rsidR="004D50CC" w:rsidRDefault="004D50CC" w:rsidP="004D50CC">
      <w:bookmarkStart w:id="135" w:name="include_clip_end_257"/>
      <w:bookmarkEnd w:id="135"/>
      <w:r>
        <w:t>Ordered for consideration tomorrow.</w:t>
      </w:r>
    </w:p>
    <w:p w14:paraId="71703673" w14:textId="78E5CAC4" w:rsidR="004D50CC" w:rsidRDefault="004D50CC" w:rsidP="004D50CC"/>
    <w:p w14:paraId="22A0BE1C" w14:textId="6BF4B9C5" w:rsidR="004D50CC" w:rsidRDefault="004D50CC" w:rsidP="004D50CC">
      <w:pPr>
        <w:keepNext/>
      </w:pPr>
      <w:r>
        <w:t>Rep. DAVIS, from the Committee on Medical, Military, Public and Municipal Affairs, submitted a favorable report with amendments on:</w:t>
      </w:r>
    </w:p>
    <w:p w14:paraId="489A1464" w14:textId="77777777" w:rsidR="004D50CC" w:rsidRDefault="004D50CC" w:rsidP="004D50CC">
      <w:pPr>
        <w:keepNext/>
      </w:pPr>
      <w:bookmarkStart w:id="136" w:name="include_clip_start_259"/>
      <w:bookmarkEnd w:id="136"/>
    </w:p>
    <w:p w14:paraId="4389771B" w14:textId="77777777" w:rsidR="004D50CC" w:rsidRDefault="004D50CC" w:rsidP="004D50CC">
      <w:pPr>
        <w:keepNext/>
      </w:pPr>
      <w:r>
        <w:t>H. 3138 -- Rep. Bustos: A BILL TO AMEND THE SOUTH CAROLINA CODE OF LAWS BY ADDING CHAPTER 7 TO TITLE 55 SO AS TO PROVIDE FOR THE DISPOSAL OF ABANDONED OR DERELICT AIRCRAFT BY AN AIRPORT MANAGER.</w:t>
      </w:r>
    </w:p>
    <w:p w14:paraId="2687A784" w14:textId="3C24F39A" w:rsidR="004D50CC" w:rsidRDefault="004D50CC" w:rsidP="004D50CC">
      <w:bookmarkStart w:id="137" w:name="include_clip_end_259"/>
      <w:bookmarkEnd w:id="137"/>
      <w:r>
        <w:t>Ordered for consideration tomorrow.</w:t>
      </w:r>
    </w:p>
    <w:p w14:paraId="70A231A2" w14:textId="19571A20" w:rsidR="004D50CC" w:rsidRDefault="004D50CC" w:rsidP="004D50CC"/>
    <w:p w14:paraId="3D920448" w14:textId="6A762A1F" w:rsidR="004D50CC" w:rsidRDefault="004D50CC" w:rsidP="004D50CC">
      <w:pPr>
        <w:keepNext/>
      </w:pPr>
      <w:r>
        <w:t>Rep. DAVIS, from the Committee on Medical, Military, Public and Municipal Affairs, submitted a favorable report with amendments on:</w:t>
      </w:r>
    </w:p>
    <w:p w14:paraId="1F312206" w14:textId="77777777" w:rsidR="004D50CC" w:rsidRDefault="004D50CC" w:rsidP="004D50CC">
      <w:pPr>
        <w:keepNext/>
      </w:pPr>
      <w:bookmarkStart w:id="138" w:name="include_clip_start_261"/>
      <w:bookmarkEnd w:id="138"/>
    </w:p>
    <w:p w14:paraId="10C775B4" w14:textId="77777777" w:rsidR="004D50CC" w:rsidRDefault="004D50CC" w:rsidP="004D50CC">
      <w:pPr>
        <w:keepNext/>
      </w:pPr>
      <w:r>
        <w:t>H. 3691 -- Reps. G. M. Smith, M. M. Smith, Davis, B. L. Cox, Pace, Guest, Leber, J. 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and Caskey: A BILL TO AMEND THE SOUTH CAROLINA CODE OF LAWS BY ADDING SECTION 17-5-135 SO AS TO ALLOW CORONERS TO POSSESS AND ADMINISTER OPIOID ANTIDOTES UNDER CERTAIN CIRCUMSTANCES; BY ADDING SECTION 44-130-90 SO AS TO PROVIDE PROCEDURES FOR THE ADMINISTRATION OF OPIOID ANTIDOTES BY CORONERS AND THE REPORTING OF THEIR USE; AND BY AMENDING SECTION 17-5-510, RELATING TO DUTIES OF CORONERS AND MEDICAL EXAMINERS, SO AS TO PROVIDE THAT CORONERS ARE CONSIDERED PUBLIC SAFETY OFFICERS IF KILLED IN THE LINE OF DUTY.</w:t>
      </w:r>
    </w:p>
    <w:p w14:paraId="523ADB53" w14:textId="15DC06A9" w:rsidR="004D50CC" w:rsidRDefault="004D50CC" w:rsidP="004D50CC">
      <w:bookmarkStart w:id="139" w:name="include_clip_end_261"/>
      <w:bookmarkEnd w:id="139"/>
      <w:r>
        <w:t>Ordered for consideration tomorrow.</w:t>
      </w:r>
    </w:p>
    <w:p w14:paraId="34F82CDB" w14:textId="2FDD8E86" w:rsidR="004D50CC" w:rsidRDefault="004D50CC" w:rsidP="004D50CC"/>
    <w:p w14:paraId="61B170A9" w14:textId="11900E14" w:rsidR="004D50CC" w:rsidRDefault="004D50CC" w:rsidP="004D50CC">
      <w:pPr>
        <w:keepNext/>
      </w:pPr>
      <w:r>
        <w:t>Rep. DAVIS, from the Committee on Medical, Military, Public and Municipal Affairs, submitted a favorable report with amendments on:</w:t>
      </w:r>
    </w:p>
    <w:p w14:paraId="222B140D" w14:textId="77777777" w:rsidR="004D50CC" w:rsidRDefault="004D50CC" w:rsidP="004D50CC">
      <w:pPr>
        <w:keepNext/>
      </w:pPr>
      <w:bookmarkStart w:id="140" w:name="include_clip_start_263"/>
      <w:bookmarkEnd w:id="140"/>
    </w:p>
    <w:p w14:paraId="41A472D6" w14:textId="77777777" w:rsidR="004D50CC" w:rsidRDefault="004D50CC" w:rsidP="004D50CC">
      <w:pPr>
        <w:keepNext/>
      </w:pPr>
      <w:r>
        <w:t>H. 3870 -- Reps. Wooten, Erickson, Caskey, Ballentine, West, Hewitt, Wetmore, Dillard, M. M. Smith and Davis: A BILL TO AMEND THE SOUTH CAROLINA CODE OF LAWS BY ADDING SECTION 40-43-72 SO AS TO AUTHORIZE THE PERMITTING AND OPERATION OF NARCOTIC TREATMENT PROGRAMS, TO ESTABLISH CERTAIN REQUIREMENTS FOR NARCOTIC TREATMENT PROGRAMS AND THEIR ASSOCIATED PHARMACISTS, PRACTITIONERS, AND PRACTITIONER AGENTS, TO REQUIRE THE BOARD OF PHARMACY TO FULFILL CERTAIN OBLIGATIONS, AND FOR OTHER PURPOSES; AND BY AMENDING SECTION 44-53-720, RELATING TO RESTRICTIONS ON USE OF METHADONE, SO AS TO MAKE CONFORMING CHANGES.</w:t>
      </w:r>
    </w:p>
    <w:p w14:paraId="5E78E00B" w14:textId="264A7F0B" w:rsidR="004D50CC" w:rsidRDefault="004D50CC" w:rsidP="004D50CC">
      <w:bookmarkStart w:id="141" w:name="include_clip_end_263"/>
      <w:bookmarkEnd w:id="141"/>
      <w:r>
        <w:t>Ordered for consideration tomorrow.</w:t>
      </w:r>
    </w:p>
    <w:p w14:paraId="12F8914E" w14:textId="64EB1BAD" w:rsidR="004D50CC" w:rsidRDefault="004D50CC" w:rsidP="004D50CC"/>
    <w:p w14:paraId="2A919A7C" w14:textId="374182F5" w:rsidR="004D50CC" w:rsidRDefault="004D50CC" w:rsidP="004D50CC">
      <w:pPr>
        <w:keepNext/>
      </w:pPr>
      <w:r>
        <w:t>Rep. DAVIS, from the Committee on Medical, Military, Public and Municipal Affairs, submitted a favorable report on:</w:t>
      </w:r>
    </w:p>
    <w:p w14:paraId="7B4FDB2B" w14:textId="77777777" w:rsidR="004D50CC" w:rsidRDefault="004D50CC" w:rsidP="004D50CC">
      <w:pPr>
        <w:keepNext/>
      </w:pPr>
      <w:bookmarkStart w:id="142" w:name="include_clip_start_265"/>
      <w:bookmarkEnd w:id="142"/>
    </w:p>
    <w:p w14:paraId="62EA7471" w14:textId="77777777" w:rsidR="004D50CC" w:rsidRDefault="004D50CC" w:rsidP="004D50CC">
      <w:pPr>
        <w:keepNext/>
      </w:pPr>
      <w:r>
        <w:t>H. 3877 -- Reps. West, J. Moore, M. M. Smith, Atkinson, B. J. Cox, Gagnon, Hayes and Caskey: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6749B051" w14:textId="32354CCA" w:rsidR="004D50CC" w:rsidRDefault="004D50CC" w:rsidP="004D50CC">
      <w:bookmarkStart w:id="143" w:name="include_clip_end_265"/>
      <w:bookmarkEnd w:id="143"/>
      <w:r>
        <w:t>Ordered for consideration tomorrow.</w:t>
      </w:r>
    </w:p>
    <w:p w14:paraId="41CFAEEF" w14:textId="5776E096" w:rsidR="004D50CC" w:rsidRDefault="004D50CC" w:rsidP="004D50CC"/>
    <w:p w14:paraId="0692CB90" w14:textId="0BD61EB9" w:rsidR="004D50CC" w:rsidRDefault="004D50CC" w:rsidP="004D50CC">
      <w:pPr>
        <w:keepNext/>
        <w:jc w:val="center"/>
        <w:rPr>
          <w:b/>
        </w:rPr>
      </w:pPr>
      <w:r w:rsidRPr="004D50CC">
        <w:rPr>
          <w:b/>
        </w:rPr>
        <w:t>HOUSE RESOLUTION</w:t>
      </w:r>
    </w:p>
    <w:p w14:paraId="3065481F" w14:textId="023658B2" w:rsidR="004D50CC" w:rsidRDefault="004D50CC" w:rsidP="004D50CC">
      <w:pPr>
        <w:keepNext/>
      </w:pPr>
      <w:r>
        <w:t>The following was introduced:</w:t>
      </w:r>
    </w:p>
    <w:p w14:paraId="55814249" w14:textId="77777777" w:rsidR="004D50CC" w:rsidRDefault="004D50CC" w:rsidP="004D50CC">
      <w:pPr>
        <w:keepNext/>
      </w:pPr>
      <w:bookmarkStart w:id="144" w:name="include_clip_start_268"/>
      <w:bookmarkEnd w:id="144"/>
    </w:p>
    <w:p w14:paraId="1776C88A" w14:textId="77777777" w:rsidR="004D50CC" w:rsidRDefault="004D50CC" w:rsidP="004D50CC">
      <w:r>
        <w:t>H. 4193 -- Reps. McCravy, Murphy, W. Newton, Rose, King, Bamberg, Brittain, Elliott, Guffey, Henegan, Leber, Mitchell, Robbins, Schuessler, Wetmore, Wooten, Jordan, Bailey, Bernstein, Connell, Guest, Henderson-Myers, J. E. Johnson, T. Moore, Thigpen, Wheeler, Alexander, Anderson, Atkinson, Ballentine, Bannister, Bauer, Beach, Blackwell, Bradley, Brewer, Burns, Bustos, Calhoon, Carter, Caskey, Chapman, Chumley, Clyburn, Cobb-Hunter, Collins, B. J. Cox, B. L. Cox, Crawford, Cromer, Davis, Dillard, Erickson, Felder, Forrest, Gagnon, Garvin, Gatch, Gibson, Gilliam, Gilliard, Haddon, Hager, Hardee, Harris, Hart, Hartnett, Hayes, Herbkersman, Hewitt, Hiott, Hixon, Hosey, Howard, Hyde, Jefferson, J. L. Johnson, S. Jones, W. Jones, Kilmartin, Kirby, Landing, Lawson, Ligon, Long, Lowe, Magnuson, May, McCabe, McDaniel, McGinnis, J. Moore, A. M. Morgan, T. A. Morgan, Moss, Neese, B. Newton, Nutt, O'Neal, Oremus, Ott, Pace, Pedalino, Pendarvis, Pope, Rivers, Rutherford, Sandifer, Sessions, G. M. Smith, M. M. Smith, Stavrinakis, Taylor, Tedder, Thayer, Trantham, Vaughan, Weeks, West, White, Whitmire, Williams, Willis and Yow: A HOUSE RESOLUTION TO EXPRESS PROFOUND SORROW UPON THE PASSING OF DR. HOWARD THOMAS, LONGTIME PROFESSOR AT ERSKINE COLLEGE, AND TO EXTEND THE DEEPEST SYMPATHY TO HIS FAMILY AND MANY FRIENDS.</w:t>
      </w:r>
    </w:p>
    <w:p w14:paraId="79F5646D" w14:textId="42F81C57" w:rsidR="004D50CC" w:rsidRDefault="004D50CC" w:rsidP="004D50CC">
      <w:bookmarkStart w:id="145" w:name="include_clip_end_268"/>
      <w:bookmarkEnd w:id="145"/>
    </w:p>
    <w:p w14:paraId="43641703" w14:textId="60A19E56" w:rsidR="004D50CC" w:rsidRDefault="004D50CC" w:rsidP="004D50CC">
      <w:r>
        <w:t>The Resolution was adopted.</w:t>
      </w:r>
    </w:p>
    <w:p w14:paraId="33443D75" w14:textId="5BF680C7" w:rsidR="004D50CC" w:rsidRDefault="004D50CC" w:rsidP="004D50CC"/>
    <w:p w14:paraId="1AB732E1" w14:textId="675A87BA" w:rsidR="004D50CC" w:rsidRDefault="004D50CC" w:rsidP="004D50CC">
      <w:pPr>
        <w:keepNext/>
        <w:jc w:val="center"/>
        <w:rPr>
          <w:b/>
        </w:rPr>
      </w:pPr>
      <w:r w:rsidRPr="004D50CC">
        <w:rPr>
          <w:b/>
        </w:rPr>
        <w:t>HOUSE RESOLUTION</w:t>
      </w:r>
    </w:p>
    <w:p w14:paraId="1715DA84" w14:textId="34201A46" w:rsidR="004D50CC" w:rsidRDefault="004D50CC" w:rsidP="004D50CC">
      <w:pPr>
        <w:keepNext/>
      </w:pPr>
      <w:r>
        <w:t>The following was introduced:</w:t>
      </w:r>
    </w:p>
    <w:p w14:paraId="4515B711" w14:textId="77777777" w:rsidR="004D50CC" w:rsidRDefault="004D50CC" w:rsidP="004D50CC">
      <w:pPr>
        <w:keepNext/>
      </w:pPr>
      <w:bookmarkStart w:id="146" w:name="include_clip_start_271"/>
      <w:bookmarkEnd w:id="146"/>
    </w:p>
    <w:p w14:paraId="1BECDDFD" w14:textId="77777777" w:rsidR="004D50CC" w:rsidRDefault="004D50CC" w:rsidP="004D50CC">
      <w:r>
        <w:t>H. 4194 -- Reps. McCravy and Gibson: A HOUSE RESOLUTION TO RECOGNIZE AND HONOR THE NINETY SIX WILDCATS ACADEMIC TEAM, COACHES, AND SCHOOL OFFICIALS FOR A STELLAR PERFORMANCE AND TO CONGRATULATE THEM FOR WINNING THE 2023 SOUTH CAROLINA STATE CHAMPIONSHIP OF ACADEMICS TITLE.</w:t>
      </w:r>
    </w:p>
    <w:p w14:paraId="4E9CCEBD" w14:textId="690CEB67" w:rsidR="004D50CC" w:rsidRDefault="004D50CC" w:rsidP="004D50CC">
      <w:bookmarkStart w:id="147" w:name="include_clip_end_271"/>
      <w:bookmarkEnd w:id="147"/>
    </w:p>
    <w:p w14:paraId="2FAFCCF9" w14:textId="5BFD111E" w:rsidR="004D50CC" w:rsidRDefault="004D50CC" w:rsidP="004D50CC">
      <w:r>
        <w:t>The Resolution was adopted.</w:t>
      </w:r>
    </w:p>
    <w:p w14:paraId="1686983F" w14:textId="448B7563" w:rsidR="004D50CC" w:rsidRDefault="004D50CC" w:rsidP="004D50CC"/>
    <w:p w14:paraId="35234243" w14:textId="57465524" w:rsidR="004D50CC" w:rsidRDefault="004D50CC" w:rsidP="004D50CC">
      <w:pPr>
        <w:keepNext/>
        <w:jc w:val="center"/>
        <w:rPr>
          <w:b/>
        </w:rPr>
      </w:pPr>
      <w:r w:rsidRPr="004D50CC">
        <w:rPr>
          <w:b/>
        </w:rPr>
        <w:t>HOUSE RESOLUTION</w:t>
      </w:r>
    </w:p>
    <w:p w14:paraId="403D1EDE" w14:textId="45DE50EB" w:rsidR="004D50CC" w:rsidRDefault="004D50CC" w:rsidP="004D50CC">
      <w:pPr>
        <w:keepNext/>
      </w:pPr>
      <w:r>
        <w:t>The following was introduced:</w:t>
      </w:r>
    </w:p>
    <w:p w14:paraId="20856CF3" w14:textId="77777777" w:rsidR="004D50CC" w:rsidRDefault="004D50CC" w:rsidP="004D50CC">
      <w:pPr>
        <w:keepNext/>
      </w:pPr>
      <w:bookmarkStart w:id="148" w:name="include_clip_start_274"/>
      <w:bookmarkEnd w:id="148"/>
    </w:p>
    <w:p w14:paraId="2354DE41" w14:textId="77777777" w:rsidR="004D50CC" w:rsidRDefault="004D50CC" w:rsidP="004D50CC">
      <w:r>
        <w:t>H. 4195 -- Rep. White: A HOUSE RESOLUTION TO RECOGNIZE AND HONOR UNITED STATES ARMY COLONEL ZOLTAN "Z" KROMPECHER, UPON THE OCCASION OF HIS RETIREMENT AFTER THIRTY-SEVEN YEARS OF DISTINGUISHED SERVICE, AND TO WISH HIM CONTINUED SUCCESS AND HAPPINESS IN ALL HIS FUTURE ENDEAVORS.</w:t>
      </w:r>
    </w:p>
    <w:p w14:paraId="7CD31059" w14:textId="09DF1B24" w:rsidR="004D50CC" w:rsidRDefault="004D50CC" w:rsidP="004D50CC">
      <w:bookmarkStart w:id="149" w:name="include_clip_end_274"/>
      <w:bookmarkEnd w:id="149"/>
    </w:p>
    <w:p w14:paraId="4F20D80B" w14:textId="1FA09200" w:rsidR="004D50CC" w:rsidRDefault="004D50CC" w:rsidP="004D50CC">
      <w:r>
        <w:t>The Resolution was adopted.</w:t>
      </w:r>
    </w:p>
    <w:p w14:paraId="6E0DD766" w14:textId="240D563F" w:rsidR="004D50CC" w:rsidRDefault="004D50CC" w:rsidP="004D50CC"/>
    <w:p w14:paraId="2EB281D5" w14:textId="526B2AF9" w:rsidR="004D50CC" w:rsidRDefault="004D50CC" w:rsidP="004D50CC">
      <w:pPr>
        <w:keepNext/>
        <w:jc w:val="center"/>
        <w:rPr>
          <w:b/>
        </w:rPr>
      </w:pPr>
      <w:r w:rsidRPr="004D50CC">
        <w:rPr>
          <w:b/>
        </w:rPr>
        <w:t>HOUSE RESOLUTION</w:t>
      </w:r>
    </w:p>
    <w:p w14:paraId="745C6493" w14:textId="58B915E2" w:rsidR="004D50CC" w:rsidRDefault="004D50CC" w:rsidP="004D50CC">
      <w:pPr>
        <w:keepNext/>
      </w:pPr>
      <w:r>
        <w:t>The following was introduced:</w:t>
      </w:r>
    </w:p>
    <w:p w14:paraId="40436C34" w14:textId="77777777" w:rsidR="004D50CC" w:rsidRDefault="004D50CC" w:rsidP="004D50CC">
      <w:pPr>
        <w:keepNext/>
      </w:pPr>
      <w:bookmarkStart w:id="150" w:name="include_clip_start_277"/>
      <w:bookmarkEnd w:id="150"/>
    </w:p>
    <w:p w14:paraId="338B9E30" w14:textId="77777777" w:rsidR="004D50CC" w:rsidRDefault="004D50CC" w:rsidP="004D50CC">
      <w:r>
        <w:t>H. 4196 -- Reps. Dillard, Alexander, Anderson, Atkinson, Bailey, Ballentine, Bamberg, Bannister, Bauer, Beach, Bernstein, Blackwell, Bradley, Brewer, Brittain, Burns, Bustos, Calhoon, Carter, Caskey, Chapman, Chumley, Clyburn, Cobb-Hunter, Collins, Connell, B. J. Cox, B. L. Cox, Crawford, Cromer, Davis,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DECLARE APRIL 2023 AS "SECOND CHANCE MONTH" IN SOUTH CAROLINA AND TO COMMEND SOTERIA COMMUNITY DEVELOPMENT CORPORATION ON ITS OUTSTANDING WORK IN ASSISTING FORMERLY INCARCERATED INDIVIDUALS TO REENTER SOCIETY.</w:t>
      </w:r>
    </w:p>
    <w:p w14:paraId="4F895412" w14:textId="0E40751A" w:rsidR="004D50CC" w:rsidRDefault="004D50CC" w:rsidP="004D50CC">
      <w:bookmarkStart w:id="151" w:name="include_clip_end_277"/>
      <w:bookmarkEnd w:id="151"/>
    </w:p>
    <w:p w14:paraId="59D91BDE" w14:textId="4FA7E454" w:rsidR="004D50CC" w:rsidRDefault="004D50CC" w:rsidP="004D50CC">
      <w:r>
        <w:t>The Resolution was adopted.</w:t>
      </w:r>
    </w:p>
    <w:p w14:paraId="76EF428E" w14:textId="53D92BD5" w:rsidR="004D50CC" w:rsidRDefault="004D50CC" w:rsidP="004D50CC"/>
    <w:p w14:paraId="4D737A19" w14:textId="7C845CEA" w:rsidR="004D50CC" w:rsidRDefault="004D50CC" w:rsidP="004D50CC">
      <w:pPr>
        <w:keepNext/>
        <w:jc w:val="center"/>
        <w:rPr>
          <w:b/>
        </w:rPr>
      </w:pPr>
      <w:r w:rsidRPr="004D50CC">
        <w:rPr>
          <w:b/>
        </w:rPr>
        <w:t>HOUSE RESOLUTION</w:t>
      </w:r>
    </w:p>
    <w:p w14:paraId="7CED6BE6" w14:textId="397D2D9B" w:rsidR="004D50CC" w:rsidRDefault="004D50CC" w:rsidP="004D50CC">
      <w:pPr>
        <w:keepNext/>
      </w:pPr>
      <w:r>
        <w:t>The following was introduced:</w:t>
      </w:r>
    </w:p>
    <w:p w14:paraId="6CE678CF" w14:textId="77777777" w:rsidR="004D50CC" w:rsidRDefault="004D50CC" w:rsidP="004D50CC">
      <w:pPr>
        <w:keepNext/>
      </w:pPr>
      <w:bookmarkStart w:id="152" w:name="include_clip_start_280"/>
      <w:bookmarkEnd w:id="152"/>
    </w:p>
    <w:p w14:paraId="16DAB547" w14:textId="3F5412DA" w:rsidR="004D50CC" w:rsidRDefault="004D50CC" w:rsidP="004D50CC">
      <w:r>
        <w:t>H. 4197 -- Reps. G. M. Smith, W. Newton,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Nutt, O'Neal, Oremus, Ott, Pace, Pedalino, Pendarvis, Pope, Rivers, Robbins, Rose, Rutherford, Sandifer, Schuessler, Sessions, M. M. Smith, Stavrinakis, Taylor, Tedder, Thayer, Thigpen, Trantham, Vaughan, Weeks, West, Wetmore, Wheeler, White, Whitmire, Williams, Willis, Wooten and Yow: A</w:t>
      </w:r>
      <w:r w:rsidR="0092629D">
        <w:t xml:space="preserve"> HOUSE</w:t>
      </w:r>
      <w:r>
        <w:t xml:space="preserve"> RESOLUTION TO RECOGNIZE AND HONOR CHARLES APPLEBY FOR EIGHT YEARS OF OUTSTANDING SERVICE TO THE HOUSE OF REPRESENTATIVES, TO BID HIM FAREWELL AS HE DEPARTS OUR HALLS, AND TO WISH HIM CONTINUED SUCCESS IN ALL HIS FUTURE ENDEAVORS.</w:t>
      </w:r>
    </w:p>
    <w:p w14:paraId="124B5EB1" w14:textId="5F691798" w:rsidR="004D50CC" w:rsidRDefault="004D50CC" w:rsidP="004D50CC">
      <w:bookmarkStart w:id="153" w:name="include_clip_end_280"/>
      <w:bookmarkEnd w:id="153"/>
    </w:p>
    <w:p w14:paraId="5DBB01E7" w14:textId="6D60CB1F" w:rsidR="004D50CC" w:rsidRDefault="004D50CC" w:rsidP="004D50CC">
      <w:r>
        <w:t>The Resolution was adopted.</w:t>
      </w:r>
    </w:p>
    <w:p w14:paraId="355D4FB6" w14:textId="57C7BEE0" w:rsidR="004D50CC" w:rsidRDefault="004D50CC" w:rsidP="004D50CC"/>
    <w:p w14:paraId="24F27556" w14:textId="11EECC0C" w:rsidR="004D50CC" w:rsidRDefault="004D50CC" w:rsidP="004D50CC">
      <w:pPr>
        <w:keepNext/>
        <w:jc w:val="center"/>
        <w:rPr>
          <w:b/>
        </w:rPr>
      </w:pPr>
      <w:r w:rsidRPr="004D50CC">
        <w:rPr>
          <w:b/>
        </w:rPr>
        <w:t>HOUSE RESOLUTION</w:t>
      </w:r>
    </w:p>
    <w:p w14:paraId="1116A4D4" w14:textId="154D88C8" w:rsidR="004D50CC" w:rsidRDefault="004D50CC" w:rsidP="004D50CC">
      <w:pPr>
        <w:keepNext/>
      </w:pPr>
      <w:r>
        <w:t>The following was introduced:</w:t>
      </w:r>
    </w:p>
    <w:p w14:paraId="7B1EBEE4" w14:textId="77777777" w:rsidR="004D50CC" w:rsidRDefault="004D50CC" w:rsidP="004D50CC">
      <w:pPr>
        <w:keepNext/>
      </w:pPr>
      <w:bookmarkStart w:id="154" w:name="include_clip_start_283"/>
      <w:bookmarkEnd w:id="154"/>
    </w:p>
    <w:p w14:paraId="53E31855" w14:textId="77777777" w:rsidR="004D50CC" w:rsidRDefault="004D50CC" w:rsidP="004D50CC">
      <w:r>
        <w:t>H. 4198 --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Tedder, Thayer, Thigpen, Trantham, Vaughan, Weeks, West, Wetmore, Wheeler, White, Whitmire, Williams, Willis, Wooten and Yow: A HOUSE RESOLUTION TO EXPRESS THE APPRECIATION OF THE SOUTH CAROLINA HOUSE OF REPRESENTATIVES TO MICHAEL A. PINCKNEY UPON THE OCCASION HIS OF RETIREMENT AFTER MANY YEARS OF COMMITTED PUBLIC SERVICE, TO CONGRATULATE HIM ON SERVING THIS GREAT STATE WITH CONSISTENT EXCELLENCE FOR OVER FIFTEEN YEARS, AND TO WISH HIM GREAT SUCCESS, GOOD HEALTH, AND MUCH JOY IN HIS FUTURE ENDEAVORS.</w:t>
      </w:r>
    </w:p>
    <w:p w14:paraId="5A850F1C" w14:textId="4A294786" w:rsidR="004D50CC" w:rsidRDefault="004D50CC" w:rsidP="004D50CC">
      <w:bookmarkStart w:id="155" w:name="include_clip_end_283"/>
      <w:bookmarkEnd w:id="155"/>
    </w:p>
    <w:p w14:paraId="2CA9C6EF" w14:textId="538571BA" w:rsidR="004D50CC" w:rsidRDefault="004D50CC" w:rsidP="004D50CC">
      <w:r>
        <w:t>The Resolution was adopted.</w:t>
      </w:r>
    </w:p>
    <w:p w14:paraId="4168D77E" w14:textId="6E1FDE54" w:rsidR="004D50CC" w:rsidRDefault="004D50CC" w:rsidP="004D50CC"/>
    <w:p w14:paraId="57A12963" w14:textId="6F95396B" w:rsidR="004D50CC" w:rsidRDefault="004D50CC" w:rsidP="004D50CC">
      <w:pPr>
        <w:keepNext/>
        <w:jc w:val="center"/>
        <w:rPr>
          <w:b/>
        </w:rPr>
      </w:pPr>
      <w:r w:rsidRPr="004D50CC">
        <w:rPr>
          <w:b/>
        </w:rPr>
        <w:t>HOUSE RESOLUTION</w:t>
      </w:r>
    </w:p>
    <w:p w14:paraId="4AC8C0C5" w14:textId="72DC94B9" w:rsidR="004D50CC" w:rsidRDefault="004D50CC" w:rsidP="004D50CC">
      <w:pPr>
        <w:keepNext/>
      </w:pPr>
      <w:r>
        <w:t>The following was introduced:</w:t>
      </w:r>
    </w:p>
    <w:p w14:paraId="3DB90077" w14:textId="77777777" w:rsidR="004D50CC" w:rsidRDefault="004D50CC" w:rsidP="004D50CC">
      <w:pPr>
        <w:keepNext/>
      </w:pPr>
      <w:bookmarkStart w:id="156" w:name="include_clip_start_286"/>
      <w:bookmarkEnd w:id="156"/>
    </w:p>
    <w:p w14:paraId="31B85B00" w14:textId="77777777" w:rsidR="004D50CC" w:rsidRDefault="004D50CC" w:rsidP="004D50CC">
      <w:r>
        <w:t>H. 4199 -- Reps. G. M. Smith,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Tedder, Thayer, Thigpen, Trantham, Vaughan, Weeks, West, Wetmore, Wheeler, White, Whitmire, Williams, Willis, Wooten and Yow: A HOUSE RESOLUTION TO RECOGNIZE AND HONOR MARY DENIS CAUTHEN UPON THE OCCASION OF HER RETIREMENT AFTER ALMOST FORTY YEARS OF OUTSTANDING SERVICE TO THE STATE OF SOUTH CAROLINA, AND TO WISH HER CONTINUED SUCCESS AND HAPPINESS IN ALL HER FUTURE ENDEAVORS.</w:t>
      </w:r>
    </w:p>
    <w:p w14:paraId="13427B2A" w14:textId="0887EA7E" w:rsidR="004D50CC" w:rsidRDefault="004D50CC" w:rsidP="004D50CC">
      <w:bookmarkStart w:id="157" w:name="include_clip_end_286"/>
      <w:bookmarkEnd w:id="157"/>
    </w:p>
    <w:p w14:paraId="613B8EEE" w14:textId="7480A442" w:rsidR="004D50CC" w:rsidRDefault="004D50CC" w:rsidP="004D50CC">
      <w:r>
        <w:t>The Resolution was adopted.</w:t>
      </w:r>
    </w:p>
    <w:p w14:paraId="062A6959" w14:textId="24182811" w:rsidR="004D50CC" w:rsidRDefault="004D50CC" w:rsidP="004D50CC"/>
    <w:p w14:paraId="4DC5D883" w14:textId="0F00AB66" w:rsidR="004D50CC" w:rsidRDefault="004D50CC" w:rsidP="004D50CC">
      <w:pPr>
        <w:keepNext/>
        <w:jc w:val="center"/>
        <w:rPr>
          <w:b/>
        </w:rPr>
      </w:pPr>
      <w:r w:rsidRPr="004D50CC">
        <w:rPr>
          <w:b/>
        </w:rPr>
        <w:t>HOUSE RESOLUTION</w:t>
      </w:r>
    </w:p>
    <w:p w14:paraId="27BC177C" w14:textId="58773C8F" w:rsidR="004D50CC" w:rsidRDefault="004D50CC" w:rsidP="004D50CC">
      <w:pPr>
        <w:keepNext/>
      </w:pPr>
      <w:r>
        <w:t>The following was introduced:</w:t>
      </w:r>
    </w:p>
    <w:p w14:paraId="31DD9F01" w14:textId="77777777" w:rsidR="004D50CC" w:rsidRDefault="004D50CC" w:rsidP="004D50CC">
      <w:pPr>
        <w:keepNext/>
      </w:pPr>
      <w:bookmarkStart w:id="158" w:name="include_clip_start_289"/>
      <w:bookmarkEnd w:id="158"/>
    </w:p>
    <w:p w14:paraId="303291FE" w14:textId="77777777" w:rsidR="004D50CC" w:rsidRDefault="004D50CC" w:rsidP="004D50CC">
      <w:r>
        <w:t>H. 4200 --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and Yow: A HOUSE RESOLUTION TO RECOGNIZE AND HONOR HAZEL LIVINGSTON, A MEMBER OF LEXINGTON TOWN COUNCIL, FOR TWENTY-FIVE YEARS OF DEDICATED SERVICE AND TO WISH HER CONTINUED SUCCESS AND FULFILLMENT IN ALL HER SERVICE.</w:t>
      </w:r>
    </w:p>
    <w:p w14:paraId="715B1A61" w14:textId="1F178AD4" w:rsidR="004D50CC" w:rsidRDefault="004D50CC" w:rsidP="004D50CC">
      <w:bookmarkStart w:id="159" w:name="include_clip_end_289"/>
      <w:bookmarkEnd w:id="159"/>
    </w:p>
    <w:p w14:paraId="65359A6A" w14:textId="2BB575EA" w:rsidR="004D50CC" w:rsidRDefault="004D50CC" w:rsidP="004D50CC">
      <w:r>
        <w:t>The Resolution was adopted.</w:t>
      </w:r>
    </w:p>
    <w:p w14:paraId="6B795FDB" w14:textId="2A5F4A33" w:rsidR="004D50CC" w:rsidRDefault="004D50CC" w:rsidP="004D50CC"/>
    <w:p w14:paraId="24AE40E6" w14:textId="307FE29A" w:rsidR="004D50CC" w:rsidRDefault="004D50CC" w:rsidP="004D50CC">
      <w:pPr>
        <w:keepNext/>
        <w:jc w:val="center"/>
        <w:rPr>
          <w:b/>
        </w:rPr>
      </w:pPr>
      <w:r w:rsidRPr="004D50CC">
        <w:rPr>
          <w:b/>
        </w:rPr>
        <w:t>HOUSE RESOLUTION</w:t>
      </w:r>
    </w:p>
    <w:p w14:paraId="3524F846" w14:textId="77AE6F52" w:rsidR="004D50CC" w:rsidRDefault="004D50CC" w:rsidP="004D50CC">
      <w:pPr>
        <w:keepNext/>
      </w:pPr>
      <w:r>
        <w:t>The following was introduced:</w:t>
      </w:r>
    </w:p>
    <w:p w14:paraId="0B4C8C67" w14:textId="77777777" w:rsidR="004D50CC" w:rsidRDefault="004D50CC" w:rsidP="004D50CC">
      <w:pPr>
        <w:keepNext/>
      </w:pPr>
      <w:bookmarkStart w:id="160" w:name="include_clip_start_292"/>
      <w:bookmarkEnd w:id="160"/>
    </w:p>
    <w:p w14:paraId="517DD2CC" w14:textId="77777777" w:rsidR="004D50CC" w:rsidRDefault="004D50CC" w:rsidP="004D50CC">
      <w:r>
        <w:t>H. 4201 -- Reps. Rose,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Rutherford, Sandifer, Schuessler, Sessions, G. M. Smith, M. M. Smith, Stavrinakis, Taylor, Tedder, Thayer, Thigpen, Trantham, Vaughan, Weeks, West, Wetmore, Wheeler, White, Whitmire, Williams, Willis, Wooten and Yow: A HOUSE RESOLUTION TO RECOGNIZE AND HONOR THE HEATHWOOD HALL GIRLS VARSITY BASKETBALL TEAM, COACHES, AND SCHOOL OFFICIALS FOR A REMARKABLE SEASON AND TO CONGRATULATE THEM FOR WINNING THE 2023 SOUTH CAROLINA INDEPENDENT SCHOOL ASSOCIATION CLASS 4A STATE CHAMPIONSHIP TITLE.</w:t>
      </w:r>
    </w:p>
    <w:p w14:paraId="79F1908D" w14:textId="630CC335" w:rsidR="004D50CC" w:rsidRDefault="004D50CC" w:rsidP="004D50CC">
      <w:bookmarkStart w:id="161" w:name="include_clip_end_292"/>
      <w:bookmarkEnd w:id="161"/>
    </w:p>
    <w:p w14:paraId="7BA9C60E" w14:textId="569F1562" w:rsidR="004D50CC" w:rsidRDefault="004D50CC" w:rsidP="004D50CC">
      <w:r>
        <w:t>The Resolution was adopted.</w:t>
      </w:r>
    </w:p>
    <w:p w14:paraId="30044724" w14:textId="2F29F131" w:rsidR="004D50CC" w:rsidRDefault="004D50CC" w:rsidP="004D50CC"/>
    <w:p w14:paraId="7716B8B8" w14:textId="0A10A25B" w:rsidR="004D50CC" w:rsidRDefault="004D50CC" w:rsidP="004D50CC">
      <w:pPr>
        <w:keepNext/>
        <w:jc w:val="center"/>
        <w:rPr>
          <w:b/>
        </w:rPr>
      </w:pPr>
      <w:r w:rsidRPr="004D50CC">
        <w:rPr>
          <w:b/>
        </w:rPr>
        <w:t>HOUSE RESOLUTION</w:t>
      </w:r>
    </w:p>
    <w:p w14:paraId="3B3134A8" w14:textId="34A08D6D" w:rsidR="004D50CC" w:rsidRDefault="004D50CC" w:rsidP="004D50CC">
      <w:pPr>
        <w:keepNext/>
      </w:pPr>
      <w:r>
        <w:t>The following was introduced:</w:t>
      </w:r>
    </w:p>
    <w:p w14:paraId="1DA0DFB1" w14:textId="77777777" w:rsidR="004D50CC" w:rsidRDefault="004D50CC" w:rsidP="004D50CC">
      <w:pPr>
        <w:keepNext/>
      </w:pPr>
      <w:bookmarkStart w:id="162" w:name="include_clip_start_295"/>
      <w:bookmarkEnd w:id="162"/>
    </w:p>
    <w:p w14:paraId="5011AC6A" w14:textId="77777777" w:rsidR="004D50CC" w:rsidRDefault="004D50CC" w:rsidP="004D50CC">
      <w:r>
        <w:t>H. 4202 -- Reps. McCabe, White, May, Kilmartin, Calhoon, Wooten, Ballentine, Caskey, Taylor, Forrest, Ott,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T. A. Morgan, Moss, Murphy, Neese, B. Newton, W. Newton, Nutt, O'Neal, Oremus, Pace, Pedalino, Pendarvis, Pope, Rivers, Robbins, Rose, Rutherford, Sandifer, Schuessler, Sessions, G. M. Smith, M. M. Smith, Stavrinakis, Tedder, Thayer, Thigpen, Trantham, Vaughan, Weeks, West, Wetmore, Wheeler, Whitmire, Williams, Willis and Yow: A HOUSE RESOLUTION TO CONGRATULATE EDWARD "ED" LUNDEEN, LEXINGTON COUNTY VETERANS SERVICE OFFICER, ON RECEIVING THE 2023 SOUTH CAROLINA VETERANS AFFAIRS OFFICER OF THE YEAR AWARD FROM THE SOUTH CAROLINA ASSOCIATION OF COUNTY VETERANS AFFAIRS OFFICERS.</w:t>
      </w:r>
    </w:p>
    <w:p w14:paraId="0E5E716E" w14:textId="511034F9" w:rsidR="004D50CC" w:rsidRDefault="004D50CC" w:rsidP="004D50CC">
      <w:bookmarkStart w:id="163" w:name="include_clip_end_295"/>
      <w:bookmarkEnd w:id="163"/>
    </w:p>
    <w:p w14:paraId="75CD25D2" w14:textId="2074C437" w:rsidR="004D50CC" w:rsidRDefault="004D50CC" w:rsidP="004D50CC">
      <w:r>
        <w:t>The Resolution was adopted.</w:t>
      </w:r>
    </w:p>
    <w:p w14:paraId="3A9842C1" w14:textId="7E45B89B" w:rsidR="004D50CC" w:rsidRDefault="004D50CC" w:rsidP="004D50CC"/>
    <w:p w14:paraId="53C811FC" w14:textId="2E65E77F" w:rsidR="004D50CC" w:rsidRDefault="004D50CC" w:rsidP="004D50CC">
      <w:pPr>
        <w:keepNext/>
        <w:jc w:val="center"/>
        <w:rPr>
          <w:b/>
        </w:rPr>
      </w:pPr>
      <w:r w:rsidRPr="004D50CC">
        <w:rPr>
          <w:b/>
        </w:rPr>
        <w:t>HOUSE RESOLUTION</w:t>
      </w:r>
    </w:p>
    <w:p w14:paraId="166EBEBE" w14:textId="386B77F0" w:rsidR="004D50CC" w:rsidRDefault="004D50CC" w:rsidP="004D50CC">
      <w:pPr>
        <w:keepNext/>
      </w:pPr>
      <w:r>
        <w:t>The following was introduced:</w:t>
      </w:r>
    </w:p>
    <w:p w14:paraId="107DA83B" w14:textId="77777777" w:rsidR="004D50CC" w:rsidRDefault="004D50CC" w:rsidP="004D50CC">
      <w:pPr>
        <w:keepNext/>
      </w:pPr>
      <w:bookmarkStart w:id="164" w:name="include_clip_start_298"/>
      <w:bookmarkEnd w:id="164"/>
    </w:p>
    <w:p w14:paraId="7AA4100F" w14:textId="77777777" w:rsidR="004D50CC" w:rsidRDefault="004D50CC" w:rsidP="004D50CC">
      <w:r>
        <w:t>H. 4203 -- Rep. Pope: A HOUSE RESOLUTION TO AUTHORIZE THE SOUTH CAROLINA STUDENT LEGISLATURE TO USE THE CHAMBER OF THE SOUTH CAROLINA HOUSE OF REPRESENTATIVES FOR ITS ANNUAL STATE HOUSE MEETING IN THE LAST QUARTER OF 2023 AT A DATE AND TIME TO BE DETERMINED BY THE SPEAKER OF THE HOUSE, PROVIDED THE HOUSE IS NOT IN SESSION, AND THE CHAMBER MAY NOT BE USED IF THE HOUSE OF REPRESENTATIVES IS IN SESSION OR THE CHAMBER IS OTHERWISE UNAVAILABLE.</w:t>
      </w:r>
    </w:p>
    <w:p w14:paraId="0DE505F6" w14:textId="0309186C" w:rsidR="004D50CC" w:rsidRDefault="004D50CC" w:rsidP="004D50CC">
      <w:bookmarkStart w:id="165" w:name="include_clip_end_298"/>
      <w:bookmarkEnd w:id="165"/>
    </w:p>
    <w:p w14:paraId="0EFA9C36" w14:textId="361AC097" w:rsidR="004D50CC" w:rsidRDefault="004D50CC" w:rsidP="004D50CC">
      <w:r>
        <w:t>The Resolution was adopted.</w:t>
      </w:r>
    </w:p>
    <w:p w14:paraId="3B5B2D82" w14:textId="33EDA719" w:rsidR="004D50CC" w:rsidRDefault="004D50CC" w:rsidP="004D50CC"/>
    <w:p w14:paraId="3F303FE0" w14:textId="1B18C714" w:rsidR="004D50CC" w:rsidRDefault="004D50CC" w:rsidP="004D50CC">
      <w:pPr>
        <w:keepNext/>
        <w:jc w:val="center"/>
        <w:rPr>
          <w:b/>
        </w:rPr>
      </w:pPr>
      <w:r w:rsidRPr="004D50CC">
        <w:rPr>
          <w:b/>
        </w:rPr>
        <w:t>HOUSE RESOLUTION</w:t>
      </w:r>
    </w:p>
    <w:p w14:paraId="209A0443" w14:textId="1FC2098B" w:rsidR="004D50CC" w:rsidRDefault="004D50CC" w:rsidP="004D50CC">
      <w:pPr>
        <w:keepNext/>
      </w:pPr>
      <w:r>
        <w:t>The following was introduced:</w:t>
      </w:r>
    </w:p>
    <w:p w14:paraId="722822E9" w14:textId="77777777" w:rsidR="004D50CC" w:rsidRDefault="004D50CC" w:rsidP="004D50CC">
      <w:pPr>
        <w:keepNext/>
      </w:pPr>
      <w:bookmarkStart w:id="166" w:name="include_clip_start_301"/>
      <w:bookmarkEnd w:id="166"/>
    </w:p>
    <w:p w14:paraId="0620C709" w14:textId="77777777" w:rsidR="004D50CC" w:rsidRDefault="004D50CC" w:rsidP="004D50CC">
      <w:r>
        <w:t>H. 4204 -- Reps. Burns, Alexander, Anderson, Atkinson, Bailey, Ballentine, Bamberg, Bannister, Bauer, Beach, Bernstein, Blackwell, Bradley, Brewer, Brittain,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SHANE CLARK, ATHLETIC DIRECTOR AT BLUE RIDGE HIGH SCHOOL IN GREER, AND TO CONGRATULATE HIM UPON BEING NAMED THE 2022-2023 SOUTH CAROLINA CLASS AAA ATHLETIC DIRECTOR OF THE YEAR.</w:t>
      </w:r>
    </w:p>
    <w:p w14:paraId="71F4E1F3" w14:textId="32805D97" w:rsidR="004D50CC" w:rsidRDefault="004D50CC" w:rsidP="004D50CC">
      <w:bookmarkStart w:id="167" w:name="include_clip_end_301"/>
      <w:bookmarkEnd w:id="167"/>
    </w:p>
    <w:p w14:paraId="019341FA" w14:textId="5EE99A25" w:rsidR="004D50CC" w:rsidRDefault="004D50CC" w:rsidP="004D50CC">
      <w:r>
        <w:t>The Resolution was adopted.</w:t>
      </w:r>
    </w:p>
    <w:p w14:paraId="42CB74EA" w14:textId="125113B8" w:rsidR="004D50CC" w:rsidRDefault="004D50CC" w:rsidP="004D50CC"/>
    <w:p w14:paraId="4B6E4419" w14:textId="44976B05" w:rsidR="004D50CC" w:rsidRDefault="004D50CC" w:rsidP="004D50CC">
      <w:pPr>
        <w:keepNext/>
        <w:jc w:val="center"/>
        <w:rPr>
          <w:b/>
        </w:rPr>
      </w:pPr>
      <w:r w:rsidRPr="004D50CC">
        <w:rPr>
          <w:b/>
        </w:rPr>
        <w:t>HOUSE RESOLUTION</w:t>
      </w:r>
    </w:p>
    <w:p w14:paraId="7FF16BD7" w14:textId="34CF958D" w:rsidR="004D50CC" w:rsidRDefault="004D50CC" w:rsidP="004D50CC">
      <w:pPr>
        <w:keepNext/>
      </w:pPr>
      <w:r>
        <w:t>The following was introduced:</w:t>
      </w:r>
    </w:p>
    <w:p w14:paraId="63F811A0" w14:textId="77777777" w:rsidR="004D50CC" w:rsidRDefault="004D50CC" w:rsidP="004D50CC">
      <w:pPr>
        <w:keepNext/>
      </w:pPr>
      <w:bookmarkStart w:id="168" w:name="include_clip_start_304"/>
      <w:bookmarkEnd w:id="168"/>
    </w:p>
    <w:p w14:paraId="0CC4CBE9" w14:textId="77777777" w:rsidR="004D50CC" w:rsidRDefault="004D50CC" w:rsidP="004D50CC">
      <w:r>
        <w:t>H. 4209 --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and Yow: A HOUSE RESOLUTION TO RECOGNIZE AND HONOR JILL DUDLEY FOR HER EXCEPTIONAL SCHOLARSHIP, POISE, TALENT, AND BEAUTY AND TO CONGRATULATE HER ON BEING NAMED MISS SOUTH CAROLINA 2022.</w:t>
      </w:r>
    </w:p>
    <w:p w14:paraId="1AA92428" w14:textId="74CF69EE" w:rsidR="004D50CC" w:rsidRDefault="004D50CC" w:rsidP="004D50CC">
      <w:bookmarkStart w:id="169" w:name="include_clip_end_304"/>
      <w:bookmarkEnd w:id="169"/>
    </w:p>
    <w:p w14:paraId="541FC9D1" w14:textId="0783B7C1" w:rsidR="004D50CC" w:rsidRDefault="004D50CC" w:rsidP="004D50CC">
      <w:r>
        <w:t>The Resolution was adopted.</w:t>
      </w:r>
    </w:p>
    <w:p w14:paraId="632D13FE" w14:textId="5364EFE8" w:rsidR="004D50CC" w:rsidRDefault="004D50CC" w:rsidP="004D50CC"/>
    <w:p w14:paraId="6254820D" w14:textId="3CEFBC81" w:rsidR="004D50CC" w:rsidRDefault="004D50CC" w:rsidP="004D50CC">
      <w:pPr>
        <w:keepNext/>
        <w:jc w:val="center"/>
        <w:rPr>
          <w:b/>
        </w:rPr>
      </w:pPr>
      <w:r w:rsidRPr="004D50CC">
        <w:rPr>
          <w:b/>
        </w:rPr>
        <w:t>CONCURRENT RESOLUTION</w:t>
      </w:r>
    </w:p>
    <w:p w14:paraId="541F7708" w14:textId="14F48390" w:rsidR="004D50CC" w:rsidRDefault="004D50CC" w:rsidP="004D50CC">
      <w:pPr>
        <w:keepNext/>
      </w:pPr>
      <w:r>
        <w:t>The following was introduced:</w:t>
      </w:r>
    </w:p>
    <w:p w14:paraId="1B61EF3B" w14:textId="77777777" w:rsidR="004D50CC" w:rsidRDefault="004D50CC" w:rsidP="004D50CC">
      <w:pPr>
        <w:keepNext/>
      </w:pPr>
      <w:bookmarkStart w:id="170" w:name="include_clip_start_307"/>
      <w:bookmarkEnd w:id="170"/>
    </w:p>
    <w:p w14:paraId="2F1E5A61" w14:textId="77777777" w:rsidR="004D50CC" w:rsidRDefault="004D50CC" w:rsidP="004D50CC">
      <w:r>
        <w:t>H. 4205 -- Reps. J.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EXPRESS THE SINCERE GRATITUDE OF THE SOUTH CAROLINA GENERAL ASSEMBLY TO THE STATE'S HOSPITALITY INDUSTRY, THE SOUTH CAROLINA RESTAURANT AND LODGING ASSOCIATION AND TO PARTICIPATING RESTAURANTS AND SPONSORS WHO GENEROUSLY OFFER UP THEIR TIME AND THE TASTIEST OF SOUTHERN CUISINE ON THE GROUNDS OF THE STATE HOUSE AT THE SOUTH CAROLINA RESTAURANT AND LODGING ASSOCIATION'S ANNUAL HOSPITALITY DAY.</w:t>
      </w:r>
    </w:p>
    <w:p w14:paraId="0367E72F" w14:textId="3A7DF815" w:rsidR="004D50CC" w:rsidRDefault="004D50CC" w:rsidP="004D50CC">
      <w:bookmarkStart w:id="171" w:name="include_clip_end_307"/>
      <w:bookmarkEnd w:id="171"/>
    </w:p>
    <w:p w14:paraId="0DA303FD" w14:textId="4E3A0685" w:rsidR="004D50CC" w:rsidRDefault="004D50CC" w:rsidP="004D50CC">
      <w:r>
        <w:t>The Concurrent Resolution was agreed to and ordered sent to the Senate.</w:t>
      </w:r>
    </w:p>
    <w:p w14:paraId="2318FC3A" w14:textId="109103BB" w:rsidR="004D50CC" w:rsidRDefault="004D50CC" w:rsidP="004D50CC"/>
    <w:p w14:paraId="2648DB6D" w14:textId="04A3823F" w:rsidR="004D50CC" w:rsidRDefault="004D50CC" w:rsidP="004D50CC">
      <w:pPr>
        <w:keepNext/>
        <w:jc w:val="center"/>
        <w:rPr>
          <w:b/>
        </w:rPr>
      </w:pPr>
      <w:r w:rsidRPr="004D50CC">
        <w:rPr>
          <w:b/>
        </w:rPr>
        <w:t>CONCURRENT RESOLUTION</w:t>
      </w:r>
    </w:p>
    <w:p w14:paraId="0FC86376" w14:textId="2AE86D76" w:rsidR="004D50CC" w:rsidRDefault="004D50CC" w:rsidP="004D50CC">
      <w:pPr>
        <w:keepNext/>
      </w:pPr>
      <w:r>
        <w:t>The following was introduced:</w:t>
      </w:r>
    </w:p>
    <w:p w14:paraId="1A8762BE" w14:textId="77777777" w:rsidR="004D50CC" w:rsidRDefault="004D50CC" w:rsidP="004D50CC">
      <w:pPr>
        <w:keepNext/>
      </w:pPr>
      <w:bookmarkStart w:id="172" w:name="include_clip_start_310"/>
      <w:bookmarkEnd w:id="172"/>
    </w:p>
    <w:p w14:paraId="64597120" w14:textId="176411E2" w:rsidR="004D50CC" w:rsidRDefault="004D50CC" w:rsidP="004D50CC">
      <w:r>
        <w:t>H. 4206 -- Reps. Bailey, Alexander, Anderson, Atkinson,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PROCLAIM APRIL 27, 2023, AS "BOULINEAU'S IGA HERITAGE DAY" IN SOUTH CAROLINA</w:t>
      </w:r>
      <w:r w:rsidR="0092629D">
        <w:t>.</w:t>
      </w:r>
    </w:p>
    <w:p w14:paraId="31BC0935" w14:textId="5655CCD6" w:rsidR="004D50CC" w:rsidRDefault="004D50CC" w:rsidP="004D50CC">
      <w:bookmarkStart w:id="173" w:name="include_clip_end_310"/>
      <w:bookmarkEnd w:id="173"/>
    </w:p>
    <w:p w14:paraId="34A02361" w14:textId="2E49F74D" w:rsidR="004D50CC" w:rsidRDefault="004D50CC" w:rsidP="004D50CC">
      <w:r>
        <w:t>The Concurrent Resolution was agreed to and ordered sent to the Senate.</w:t>
      </w:r>
    </w:p>
    <w:p w14:paraId="66A104BC" w14:textId="4A3F903D" w:rsidR="004D50CC" w:rsidRDefault="004D50CC" w:rsidP="004D50CC"/>
    <w:p w14:paraId="038D5C3D" w14:textId="7C9F6219" w:rsidR="004D50CC" w:rsidRDefault="004D50CC" w:rsidP="004D50CC">
      <w:pPr>
        <w:keepNext/>
        <w:jc w:val="center"/>
        <w:rPr>
          <w:b/>
        </w:rPr>
      </w:pPr>
      <w:r w:rsidRPr="004D50CC">
        <w:rPr>
          <w:b/>
        </w:rPr>
        <w:t>CONCURRENT RESOLUTION</w:t>
      </w:r>
    </w:p>
    <w:p w14:paraId="09834821" w14:textId="2C6092F9" w:rsidR="004D50CC" w:rsidRDefault="004D50CC" w:rsidP="004D50CC">
      <w:pPr>
        <w:keepNext/>
      </w:pPr>
      <w:r>
        <w:t>The following was introduced:</w:t>
      </w:r>
    </w:p>
    <w:p w14:paraId="23ED0EC0" w14:textId="77777777" w:rsidR="004D50CC" w:rsidRDefault="004D50CC" w:rsidP="004D50CC">
      <w:pPr>
        <w:keepNext/>
      </w:pPr>
      <w:bookmarkStart w:id="174" w:name="include_clip_start_313"/>
      <w:bookmarkEnd w:id="174"/>
    </w:p>
    <w:p w14:paraId="57A8B75E" w14:textId="77777777" w:rsidR="004D50CC" w:rsidRDefault="004D50CC" w:rsidP="004D50CC">
      <w:pPr>
        <w:keepNext/>
      </w:pPr>
      <w:r>
        <w:t>H. 4207 -- Rep. Gagnon: A CONCURRENT RESOLUTION TO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p>
    <w:p w14:paraId="0FF31761" w14:textId="610506B1" w:rsidR="004D50CC" w:rsidRDefault="004D50CC" w:rsidP="004D50CC">
      <w:bookmarkStart w:id="175" w:name="include_clip_end_313"/>
      <w:bookmarkEnd w:id="175"/>
      <w:r>
        <w:t>The Concurrent Resolution was ordered referred to the Committee on Invitations and Memorial Resolutions.</w:t>
      </w:r>
    </w:p>
    <w:p w14:paraId="18DE8D3E" w14:textId="2CDD4E4E" w:rsidR="004D50CC" w:rsidRDefault="004D50CC" w:rsidP="004D50CC"/>
    <w:p w14:paraId="4111C474" w14:textId="602CBDA9" w:rsidR="004D50CC" w:rsidRDefault="004D50CC" w:rsidP="004D50CC">
      <w:pPr>
        <w:keepNext/>
        <w:jc w:val="center"/>
        <w:rPr>
          <w:b/>
        </w:rPr>
      </w:pPr>
      <w:r w:rsidRPr="004D50CC">
        <w:rPr>
          <w:b/>
        </w:rPr>
        <w:t>CONCURRENT RESOLUTION</w:t>
      </w:r>
    </w:p>
    <w:p w14:paraId="2F74D975" w14:textId="6352D748" w:rsidR="004D50CC" w:rsidRDefault="004D50CC" w:rsidP="004D50CC">
      <w:pPr>
        <w:keepNext/>
      </w:pPr>
      <w:r>
        <w:t>The following was introduced:</w:t>
      </w:r>
    </w:p>
    <w:p w14:paraId="1BCF97AE" w14:textId="77777777" w:rsidR="004D50CC" w:rsidRDefault="004D50CC" w:rsidP="004D50CC">
      <w:pPr>
        <w:keepNext/>
      </w:pPr>
      <w:bookmarkStart w:id="176" w:name="include_clip_start_316"/>
      <w:bookmarkEnd w:id="176"/>
    </w:p>
    <w:p w14:paraId="385759DF" w14:textId="77777777" w:rsidR="004D50CC" w:rsidRDefault="004D50CC" w:rsidP="004D50CC">
      <w:r>
        <w:t>H. 4208 -- Reps. Sessions, Felder, Guffey, King, Ligon, Moss, O'Neal and Pope: A CONCURRENT RESOLUTION TO RECOGNIZE AND HONOR DR. EDWARD A. SERNA FOR HIS OUTSTANDING CAREER IN ACADEMIA, AND TO WELCOME HIM TO WINTHROP UNIVERSITY, AND TO CONGRATULATE HIM UPON HIS INAUGURATION AS ITS TWELFTH PRESIDENT.</w:t>
      </w:r>
    </w:p>
    <w:p w14:paraId="7C19C37D" w14:textId="0A1F9728" w:rsidR="004D50CC" w:rsidRDefault="004D50CC" w:rsidP="004D50CC">
      <w:bookmarkStart w:id="177" w:name="include_clip_end_316"/>
      <w:bookmarkEnd w:id="177"/>
    </w:p>
    <w:p w14:paraId="78F69685" w14:textId="48F045A2" w:rsidR="004D50CC" w:rsidRDefault="004D50CC" w:rsidP="004D50CC">
      <w:r>
        <w:t>The Concurrent Resolution was agreed to and ordered sent to the Senate.</w:t>
      </w:r>
    </w:p>
    <w:p w14:paraId="44AC3643" w14:textId="1DAA7D16" w:rsidR="004D50CC" w:rsidRDefault="004D50CC" w:rsidP="004D50CC"/>
    <w:p w14:paraId="308D792E" w14:textId="33DA68B6" w:rsidR="004D50CC" w:rsidRDefault="004D50CC" w:rsidP="004D50CC">
      <w:pPr>
        <w:keepNext/>
        <w:jc w:val="center"/>
        <w:rPr>
          <w:b/>
        </w:rPr>
      </w:pPr>
      <w:r w:rsidRPr="004D50CC">
        <w:rPr>
          <w:b/>
        </w:rPr>
        <w:t>CONCURRENT RESOLUTION</w:t>
      </w:r>
    </w:p>
    <w:p w14:paraId="5CEFE329" w14:textId="33A2143C" w:rsidR="004D50CC" w:rsidRDefault="004D50CC" w:rsidP="004D50CC">
      <w:r>
        <w:t>The Senate sent to the House the following:</w:t>
      </w:r>
    </w:p>
    <w:p w14:paraId="48094EB3" w14:textId="77777777" w:rsidR="004D50CC" w:rsidRDefault="004D50CC" w:rsidP="004D50CC">
      <w:bookmarkStart w:id="178" w:name="include_clip_start_319"/>
      <w:bookmarkEnd w:id="178"/>
    </w:p>
    <w:p w14:paraId="4CFC2D5A" w14:textId="77777777" w:rsidR="004D50CC" w:rsidRDefault="004D50CC" w:rsidP="004D50CC">
      <w:r>
        <w:t>S. 648 -- Senator Grooms: A CONCURRENT RESOLUTION TO REQUEST THAT THE DEPARTMENT OF NATURAL RESOURCES NAME THE HERITAGE PRESERVE ON CAPERS ISLAND THE "GEORGE E. CAMPSEN, JR. CAPERS ISLAND HERITAGE PRESERVE" AND ERECT MARKERS OR SIGNS AT THIS LOCATION CONTAINING THIS DESIGNATION.</w:t>
      </w:r>
    </w:p>
    <w:p w14:paraId="0EE869DC" w14:textId="622900D5" w:rsidR="004D50CC" w:rsidRDefault="004D50CC" w:rsidP="004D50CC">
      <w:bookmarkStart w:id="179" w:name="include_clip_end_319"/>
      <w:bookmarkEnd w:id="179"/>
      <w:r>
        <w:t>The Concurrent Resolution was ordered referred to the Committee on Invitations and Memorial Resolutions.</w:t>
      </w:r>
    </w:p>
    <w:p w14:paraId="5A11CC13" w14:textId="77CECB37" w:rsidR="004D50CC" w:rsidRDefault="004D50CC" w:rsidP="004D50CC"/>
    <w:p w14:paraId="535706C6" w14:textId="7255DBA6" w:rsidR="004D50CC" w:rsidRDefault="004D50CC" w:rsidP="004D50CC">
      <w:pPr>
        <w:keepNext/>
        <w:jc w:val="center"/>
        <w:rPr>
          <w:b/>
        </w:rPr>
      </w:pPr>
      <w:r w:rsidRPr="004D50CC">
        <w:rPr>
          <w:b/>
        </w:rPr>
        <w:t>CONCURRENT RESOLUTION</w:t>
      </w:r>
    </w:p>
    <w:p w14:paraId="62D8695C" w14:textId="258A08C8" w:rsidR="004D50CC" w:rsidRDefault="004D50CC" w:rsidP="004D50CC">
      <w:r>
        <w:t>The Senate sent to the House the following:</w:t>
      </w:r>
    </w:p>
    <w:p w14:paraId="73DA1165" w14:textId="77777777" w:rsidR="004D50CC" w:rsidRDefault="004D50CC" w:rsidP="004D50CC">
      <w:bookmarkStart w:id="180" w:name="include_clip_start_322"/>
      <w:bookmarkEnd w:id="180"/>
    </w:p>
    <w:p w14:paraId="6E0D5DF7" w14:textId="77777777" w:rsidR="004D50CC" w:rsidRDefault="004D50CC" w:rsidP="004D50CC">
      <w:r>
        <w:t>S. 659 -- Senators Matthews, Senn, Cromer, Hutto, Campsen, Adams, Alexander, Allen, Bennett, Cash, Climer, Corbin, Davis, Fanning, Gambrell, Garrett, Goldfinch, Grooms, Gustafson, Harpootlian, Hembree, Jackson, K. Johnson, M. Johnson, Kimbrell, Kimpson, Loftis, Malloy, Martin, Massey, McElveen, McLeod, Peeler, Rankin, Reichenbach, Rice, Sabb, Scott, Setzler, Shealy, Stephens, Talley, Turner, Verdin, Williams and Young: A CONCURRENT RESOLUTION TO REQUEST THAT THE DEPARTMENT OF TRANSPORTATION NAME THE BRIDGE LOCATED AT U.S. 17 OVER THE ASHEPOO RIVER IN COLLETON COUNTY "COUNCILMAN W. GENE WHETSELL BRIDGE" AND ERECT APPROPRIATE MARKERS OR SIGNS AT THIS LOCATION CONTAINING THE DESIGNATION.</w:t>
      </w:r>
    </w:p>
    <w:p w14:paraId="0EB04422" w14:textId="7CCBC942" w:rsidR="004D50CC" w:rsidRDefault="004D50CC" w:rsidP="004D50CC">
      <w:bookmarkStart w:id="181" w:name="include_clip_end_322"/>
      <w:bookmarkEnd w:id="181"/>
      <w:r>
        <w:t>The Concurrent Resolution was ordered referred to the Committee on Invitations and Memorial Resolutions.</w:t>
      </w:r>
    </w:p>
    <w:p w14:paraId="30F4F671" w14:textId="409F247E" w:rsidR="004D50CC" w:rsidRDefault="004D50CC" w:rsidP="004D50CC"/>
    <w:p w14:paraId="3447CEA4" w14:textId="440D1791" w:rsidR="004D50CC" w:rsidRDefault="004D50CC" w:rsidP="004D50CC">
      <w:pPr>
        <w:keepNext/>
        <w:jc w:val="center"/>
        <w:rPr>
          <w:b/>
        </w:rPr>
      </w:pPr>
      <w:r w:rsidRPr="004D50CC">
        <w:rPr>
          <w:b/>
        </w:rPr>
        <w:t>CONCURRENT RESOLUTION</w:t>
      </w:r>
    </w:p>
    <w:p w14:paraId="454DDF08" w14:textId="4CD30F91" w:rsidR="004D50CC" w:rsidRDefault="004D50CC" w:rsidP="004D50CC">
      <w:r>
        <w:t>The Senate sent to the House the following:</w:t>
      </w:r>
    </w:p>
    <w:p w14:paraId="5A3E22CA" w14:textId="77777777" w:rsidR="004D50CC" w:rsidRDefault="004D50CC" w:rsidP="004D50CC">
      <w:bookmarkStart w:id="182" w:name="include_clip_start_325"/>
      <w:bookmarkEnd w:id="182"/>
    </w:p>
    <w:p w14:paraId="52C39005" w14:textId="77777777" w:rsidR="004D50CC" w:rsidRDefault="004D50CC" w:rsidP="004D50CC">
      <w:r>
        <w:t>S. 675 -- Senators Malloy and Martin: A CONCURRENT RESOLUTION TO EXPRESS THAT THE GENERAL ASSEMBLY BELIEVES THAT NASCAR RACING IS AN INTEGRAL AND VITAL PART OF THE STATE AND THE ECONOMY, TO CONGRATULATE THE DARLINGTON RACEWAY FOR ANNOUNCING THE CONTINUATION OF A SECOND RACE TO ITS SCHEDULE, DOUBLING THE ECONOMIC IMPACT TO THE STATE, TO CELEBRATE NASCAR'S SEVENTY-FIFTH ANNIVERSARY, TO IDENTIFY SOUTH CAROLINA'S RICH NASCAR HISTORY, AND TO NAME THE WEEKS AROUND BOTH RACES, MAY 8-MAY 15, 2023, AND AUGUST 28-SEPTEMBER 5, 2023, AS "DARLINGTON RACEWAY WEEK", TWO WEEKS TOO TOUGH TO TAME.</w:t>
      </w:r>
    </w:p>
    <w:p w14:paraId="58091C92" w14:textId="3378E550" w:rsidR="004D50CC" w:rsidRDefault="004D50CC" w:rsidP="004D50CC">
      <w:bookmarkStart w:id="183" w:name="include_clip_end_325"/>
      <w:bookmarkEnd w:id="183"/>
    </w:p>
    <w:p w14:paraId="4001EB34" w14:textId="0442E020" w:rsidR="004D50CC" w:rsidRDefault="004D50CC" w:rsidP="004D50CC">
      <w:r>
        <w:t>The Concurrent Resolution was agreed to and ordered returned to the Senate with concurrence.</w:t>
      </w:r>
    </w:p>
    <w:p w14:paraId="149CDD75" w14:textId="60E87CF6" w:rsidR="004D50CC" w:rsidRDefault="004D50CC" w:rsidP="004D50CC"/>
    <w:p w14:paraId="520ED0B1" w14:textId="609766CE" w:rsidR="004D50CC" w:rsidRDefault="004D50CC" w:rsidP="004D50CC">
      <w:pPr>
        <w:keepNext/>
        <w:jc w:val="center"/>
        <w:rPr>
          <w:b/>
        </w:rPr>
      </w:pPr>
      <w:r w:rsidRPr="004D50CC">
        <w:rPr>
          <w:b/>
        </w:rPr>
        <w:t xml:space="preserve">INTRODUCTION OF BILLS  </w:t>
      </w:r>
    </w:p>
    <w:p w14:paraId="2B4FD823" w14:textId="374EA43B" w:rsidR="004D50CC" w:rsidRDefault="004D50CC" w:rsidP="004D50CC">
      <w:r>
        <w:t>The following Bills were introduced, read the first time, and referred to appropriate committees:</w:t>
      </w:r>
    </w:p>
    <w:p w14:paraId="5EFF4439" w14:textId="01E921EB" w:rsidR="004D50CC" w:rsidRDefault="004D50CC" w:rsidP="004D50CC"/>
    <w:p w14:paraId="2FFD4E6B" w14:textId="77777777" w:rsidR="004D50CC" w:rsidRDefault="004D50CC" w:rsidP="004D50CC">
      <w:pPr>
        <w:keepNext/>
      </w:pPr>
      <w:bookmarkStart w:id="184" w:name="include_clip_start_329"/>
      <w:bookmarkEnd w:id="184"/>
      <w:r>
        <w:t>H. 4210 -- Rep. Cobb-Hunter: A BILL TO AMEND THE SOUTH CAROLINA CODE OF LAWS BY ADDING SECTION 12-6-1172 SO AS TO EXEMPT THE RETIREMENT INCOME OF QUALIFYING RETIRED STATE EMPLOYEES; AND BY AMENDING SECTION 12-6-1170, RELATING TO THE RETIREMENT INCOME DEDUCTION, SO AS TO MAKE CONFORMING CHANGES.</w:t>
      </w:r>
    </w:p>
    <w:p w14:paraId="67C6D45D" w14:textId="1DEA2F7A" w:rsidR="004D50CC" w:rsidRDefault="004D50CC" w:rsidP="004D50CC">
      <w:bookmarkStart w:id="185" w:name="include_clip_end_329"/>
      <w:bookmarkEnd w:id="185"/>
      <w:r>
        <w:t>Referred to Committee on Ways and Means</w:t>
      </w:r>
    </w:p>
    <w:p w14:paraId="3C2C1A8F" w14:textId="0303C57B" w:rsidR="004D50CC" w:rsidRDefault="004D50CC" w:rsidP="004D50CC"/>
    <w:p w14:paraId="524D0EDA" w14:textId="55A8B7C9" w:rsidR="004D50CC" w:rsidRDefault="004D50CC" w:rsidP="004D50CC">
      <w:pPr>
        <w:keepNext/>
      </w:pPr>
      <w:bookmarkStart w:id="186" w:name="include_clip_start_331"/>
      <w:bookmarkEnd w:id="186"/>
      <w:r>
        <w:t>H. 4211 -- Reps. West, G. M. Smith, W. Newton, Bannister and Gagnon: A BILL TO AMEND THE SOUTH CAROLINA CODE OF LAWS BY AMENDING SECTION 56-5-1885, RELATING TO OVERTAKING AND PASSING OTHER VEHICLES IN THE FARTHEST LEFT-HAND LANE, SO AS TO INCREASE THE FINE FOR VIOLATIONS FROM TWENTY-FIVE DOLLARS TO TWO HUNDRED DOLLARS AND TO PROVIDE TWO POINTS MUST BE ASSESSED AGAINST THE VIOLATOR'S MOTOR VEHICLE OPERATING RECORD; AND BY AMENDING SECTION 56-1-720, RELATING TO POINTS THAT MAY BE ASSESSED AGAINST A PERSON'S DRIVING RECORD FOR MOTOR VEHICLE VIOLATIONS, SO AS TO PROVIDE UNLAWFUL DRIVING IN THE FARTHEST LEFT-HAND LANE IS A TWO</w:t>
      </w:r>
      <w:r w:rsidR="0092629D">
        <w:t>-</w:t>
      </w:r>
      <w:r>
        <w:t>POINT VIOLATION.</w:t>
      </w:r>
    </w:p>
    <w:p w14:paraId="42BBB7E1" w14:textId="2F036743" w:rsidR="004D50CC" w:rsidRDefault="004D50CC" w:rsidP="004D50CC">
      <w:bookmarkStart w:id="187" w:name="include_clip_end_331"/>
      <w:bookmarkEnd w:id="187"/>
      <w:r>
        <w:t>Referred to Committee on Education and Public Works</w:t>
      </w:r>
    </w:p>
    <w:p w14:paraId="309D5147" w14:textId="1E43E5C4" w:rsidR="004D50CC" w:rsidRDefault="004D50CC" w:rsidP="004D50CC"/>
    <w:p w14:paraId="023BD2FA" w14:textId="77777777" w:rsidR="004D50CC" w:rsidRDefault="004D50CC" w:rsidP="004D50CC">
      <w:pPr>
        <w:keepNext/>
      </w:pPr>
      <w:bookmarkStart w:id="188" w:name="include_clip_start_333"/>
      <w:bookmarkEnd w:id="188"/>
      <w:r>
        <w:t>H. 4212 -- Reps. Dillard, W. Jones, Wetmore and Bauer: A BILL TO AMEND THE SOUTH CAROLINA CODE OF LAWS BY ENACTING THE "ACT TO ESTABLISH PAY EQUITY" BY ADDING CHAPTER 12 TO TITLE 41 SO AS TO PROVIDE THAT NO EMPLOYER MAY PAY WAGES TO EMPLOYEES AT RATES LESS THAN THE RATES PAID TO EMPLOYEES OF OTHER RACES, RELIGIONS, COLORS, SEXES, INCLUDING GENDER IDENTITY AND SEXUAL ORIENTATION, AGES, NATIONAL ORIGINS, OR DISABILITY STATUSES FOR COMPARABLE WORK, TO PROVIDE EXCEPTIONS, TO PROVIDE CERTAIN EMPLOYMENT PRACTICES RELATING TO REQUESTS FOR THE DISCLOSURE OF WAGES ARE UNLAWFUL, TO PROVIDE EXCEPTIONS, TO PROVIDE CIVIL ACTIONS ASSERTING VIOLATIONS MAY BE MAINTAINED AGAINST EMPLOYERS IN COURTS OF COMPETENT JURISDICTION, TO PROVIDE FOR THE RECOVERY OF UNPAID WAGES AND DAMAGES, TO PROVIDE PENALTIES FOR EMPLOYERS WHO VIOLATE THE PROVISIONS OF THIS ACT, TO ESTABLISH PAY EQUITY, TO PROVIDE THAT THE DEPARTMENT OF LABOR, LICENSING AND REGULATION SHALL HAVE THE AUTHORITY TO INVESTIGATE VIOLATIONS AND TO BRING CERTAIN ACTIONS, TO PROVIDE EMPLOYERS SHALL POST CERTAIN INFORMATION IN CONSPICUOUS PLACES, AND TO DEFINE NECESSARY TERMS.</w:t>
      </w:r>
    </w:p>
    <w:p w14:paraId="2DD242EE" w14:textId="04EEB78D" w:rsidR="004D50CC" w:rsidRDefault="004D50CC" w:rsidP="004D50CC">
      <w:bookmarkStart w:id="189" w:name="include_clip_end_333"/>
      <w:bookmarkEnd w:id="189"/>
      <w:r>
        <w:t>Referred to Committee on Labor, Commerce and Industry</w:t>
      </w:r>
    </w:p>
    <w:p w14:paraId="55044522" w14:textId="1FDD09F0" w:rsidR="004D50CC" w:rsidRDefault="004D50CC" w:rsidP="004D50CC"/>
    <w:p w14:paraId="580D0635" w14:textId="77777777" w:rsidR="004D50CC" w:rsidRDefault="004D50CC" w:rsidP="004D50CC">
      <w:pPr>
        <w:keepNext/>
      </w:pPr>
      <w:bookmarkStart w:id="190" w:name="include_clip_start_335"/>
      <w:bookmarkEnd w:id="190"/>
      <w:r>
        <w:t>H. 4213 -- Rep. Dillard: A BILL TO AMEND THE SOUTH CAROLINA CODE OF LAWS BY AMENDING SECTION 6-1-530, RELATING TO USE OF REVENUE FROM LOCAL ACCOMMODATIONS TAXES, SO AS TO PROVIDE THAT THE DEVELOPMENT OF WORKFORCE HOUSING IS ONE OF THE PURPOSES FOR WHICH LOCAL ACCOMMODATIONS TAXES MAY BE USED; BY AMENDING SECTION 6-1-730, RELATING TO USE OF REVENUE FROM LOCAL HOSPITALITY TAX, SO AS TO PROVIDE THAT THE DEVELOPMENT OF WORKFORCE HOUSING IS ONE OF THE PURPOSES FOR WHICH LOCAL HOSPITALITY TAXES MAY BE USED; BY AMENDING SECTION 6-4-10, RELATING TO A SPECIAL FUND FOR TOURISM,  MANAGEMENT AND USE OF SPECIAL FUND, SO AS TO PROVIDE THAT THE DEVELOPMENT OF WORKFORCE HOUSING IS ONE OF THE PURPOSES FOR WHICH THE SPECIAL FUND MAY BE USED; AND BY AMENDING SECTION 6-4-15, RELATING TO USE OF REVENUES TO FINANCE BONDS, SO AS TO PROVIDE THAT THE DEVELOPMENT OF WORKFORCE HOUSING IS ONE OF THE PURPOSES FOR WHICH BONDS MAY BE ISSUED.</w:t>
      </w:r>
    </w:p>
    <w:p w14:paraId="7DD2F4D4" w14:textId="451994D8" w:rsidR="004D50CC" w:rsidRDefault="004D50CC" w:rsidP="004D50CC">
      <w:bookmarkStart w:id="191" w:name="include_clip_end_335"/>
      <w:bookmarkEnd w:id="191"/>
      <w:r>
        <w:t>Referred to Committee on Ways and Means</w:t>
      </w:r>
    </w:p>
    <w:p w14:paraId="016FEEC0" w14:textId="3E26EBC8" w:rsidR="004D50CC" w:rsidRDefault="004D50CC" w:rsidP="004D50CC"/>
    <w:p w14:paraId="46A49A9E" w14:textId="4259EA4B" w:rsidR="004D50CC" w:rsidRDefault="004D50CC" w:rsidP="00E43BA0">
      <w:bookmarkStart w:id="192" w:name="include_clip_start_337"/>
      <w:bookmarkEnd w:id="192"/>
      <w:r>
        <w:t xml:space="preserve">H. 4214 -- Rep. Long: A BILL TO AMEND THE SOUTH CAROLINA CODE OF LAWS BY AMENDING SECTION 12-43-220, RELATING TO ROLLBACK TAXES, SO AS TO PROVIDE </w:t>
      </w:r>
      <w:r>
        <w:br/>
        <w:t>THAT ROLLBACK TAXES ONLY APPLY TO THE PREVIOUS TAX YEAR INSTEAD OF THE PREVIOUS THREE TAX YEARS.</w:t>
      </w:r>
    </w:p>
    <w:p w14:paraId="76301BB0" w14:textId="48BDEF07" w:rsidR="004D50CC" w:rsidRDefault="004D50CC" w:rsidP="004D50CC">
      <w:bookmarkStart w:id="193" w:name="include_clip_end_337"/>
      <w:bookmarkEnd w:id="193"/>
      <w:r>
        <w:t>Referred to Committee on Ways and Means</w:t>
      </w:r>
    </w:p>
    <w:p w14:paraId="3987B543" w14:textId="26419D63" w:rsidR="004D50CC" w:rsidRDefault="004D50CC" w:rsidP="004D50CC"/>
    <w:p w14:paraId="20CA2CE1" w14:textId="77777777" w:rsidR="004D50CC" w:rsidRDefault="004D50CC" w:rsidP="004D50CC">
      <w:pPr>
        <w:keepNext/>
      </w:pPr>
      <w:bookmarkStart w:id="194" w:name="include_clip_start_339"/>
      <w:bookmarkEnd w:id="194"/>
      <w:r>
        <w:t>H. 4215 -- Rep. Hyde: A BILL TO AMEND ACT 106 OF 2015, RELATING TO THE ELECTION DISTRICTS FROM WHICH MEMBERS OF THE SPARTANBURG COUNTY SCHOOL DISTRICT 5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3E3FB4D5" w14:textId="36E979AD" w:rsidR="004D50CC" w:rsidRDefault="004D50CC" w:rsidP="004D50CC">
      <w:bookmarkStart w:id="195" w:name="include_clip_end_339"/>
      <w:bookmarkEnd w:id="195"/>
      <w:r>
        <w:t>Referred to Spartanburg Delegation</w:t>
      </w:r>
    </w:p>
    <w:p w14:paraId="35EDAC2D" w14:textId="79F31B60" w:rsidR="004D50CC" w:rsidRDefault="004D50CC" w:rsidP="004D50CC"/>
    <w:p w14:paraId="73C790F5" w14:textId="77777777" w:rsidR="004D50CC" w:rsidRDefault="004D50CC" w:rsidP="004D50CC">
      <w:pPr>
        <w:keepNext/>
      </w:pPr>
      <w:bookmarkStart w:id="196" w:name="include_clip_start_341"/>
      <w:bookmarkEnd w:id="196"/>
      <w:r>
        <w:t>H. 4216 -- Rep. Hyde: A BILL TO AMEND ACT 107 OF 2015, RELATING TO THE ELECTION DISTRICTS FROM WHICH MEMBERS OF THE SPARTANBURG COUNTY SCHOOL DISTRICT 7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7E6E3AB1" w14:textId="0A3D0EC8" w:rsidR="004D50CC" w:rsidRDefault="004D50CC" w:rsidP="004D50CC">
      <w:bookmarkStart w:id="197" w:name="include_clip_end_341"/>
      <w:bookmarkEnd w:id="197"/>
      <w:r>
        <w:t>Referred to Spartanburg Delegation</w:t>
      </w:r>
    </w:p>
    <w:p w14:paraId="636CBB03" w14:textId="5D4F504F" w:rsidR="004D50CC" w:rsidRDefault="004D50CC" w:rsidP="004D50CC"/>
    <w:p w14:paraId="7EC5D25E" w14:textId="77777777" w:rsidR="004D50CC" w:rsidRDefault="004D50CC" w:rsidP="004D50CC">
      <w:pPr>
        <w:keepNext/>
      </w:pPr>
      <w:bookmarkStart w:id="198" w:name="include_clip_start_343"/>
      <w:bookmarkEnd w:id="198"/>
      <w:r>
        <w:t>H. 4217 -- Reps. W. Newton, Herbkersman, Erickson, Bradley and Hager: A BILL TO AMEND THE SOUTH CAROLINA CODE OF LAWS BY AMENDING SECTION 7-7-110, RELATING TO DESIGNATION OF VOTING PRECINCTS IN BEAUFORT COUNTY, SO AS TO REVISE THE NAMES OF CERTAIN PRECINCTS, ADD NEW PRECINCTS, AND TO REDESIGNATE THE MAP NUMBER ON WHICH THESE PRECINCTS MAY BE FOUND ON FILE WITH THE REVENUE AND FISCAL AFFAIRS OFFICE.</w:t>
      </w:r>
    </w:p>
    <w:p w14:paraId="46C8C7F5" w14:textId="39F36CA7" w:rsidR="004D50CC" w:rsidRDefault="004D50CC" w:rsidP="004D50CC">
      <w:bookmarkStart w:id="199" w:name="include_clip_end_343"/>
      <w:bookmarkEnd w:id="199"/>
      <w:r>
        <w:t>Referred to Beaufort Delegation</w:t>
      </w:r>
    </w:p>
    <w:p w14:paraId="4A9C04C1" w14:textId="5E6F41E5" w:rsidR="004D50CC" w:rsidRDefault="004D50CC" w:rsidP="004D50CC"/>
    <w:p w14:paraId="508FD7E2" w14:textId="449F768E" w:rsidR="004D50CC" w:rsidRDefault="004D50CC" w:rsidP="004D50CC">
      <w:pPr>
        <w:keepNext/>
      </w:pPr>
      <w:bookmarkStart w:id="200" w:name="include_clip_start_345"/>
      <w:bookmarkEnd w:id="200"/>
      <w:r>
        <w:t>H. 4218 -- Rep. Pope: A BILL TO AMEND THE SOUTH CAROLINA CODE OF LAWS BY ADDING SECTIONS 38-63-110, 38-65-130, 38-71-300, AND 38-72-110 ALL SO AS TO DEFINE TERMS AND TO PROHIBIT CERTAIN INSURERS FROM CANCELING, LIMITING, OR DENYING COVERAGE, OR ESTABLISHING DIFFERENTIALS IN PREMIUM RATES BASED UPON GENETIC INFORMATION.</w:t>
      </w:r>
    </w:p>
    <w:p w14:paraId="6D3FC99A" w14:textId="496DD1A6" w:rsidR="004D50CC" w:rsidRDefault="004D50CC" w:rsidP="004D50CC">
      <w:bookmarkStart w:id="201" w:name="include_clip_end_345"/>
      <w:bookmarkEnd w:id="201"/>
      <w:r>
        <w:t>Referred to Committee on Labor, Commerce and Industry</w:t>
      </w:r>
    </w:p>
    <w:p w14:paraId="1510ABA4" w14:textId="3B95805B" w:rsidR="004D50CC" w:rsidRDefault="004D50CC" w:rsidP="004D50CC"/>
    <w:p w14:paraId="10A38CA6" w14:textId="77777777" w:rsidR="004D50CC" w:rsidRDefault="004D50CC" w:rsidP="004D50CC">
      <w:pPr>
        <w:keepNext/>
      </w:pPr>
      <w:bookmarkStart w:id="202" w:name="include_clip_start_347"/>
      <w:bookmarkEnd w:id="202"/>
      <w:r>
        <w:t>H. 4219 -- Reps. Hart, Gilliam, Wooten, Caskey, Yow, B. J. Cox and Hosey: A BILL TO AMEND THE SOUTH CAROLINA CODE OF LAWS BY AMENDING SECTION 12-37-610, RELATING TO PERSONS LIABLE FOR TAXES AND ASSESSMENTS ON REAL PROPERTY, SO AS TO PROVIDE THAT CERTAIN DISABLED VETERANS OF THE ARMED FORCES OF THE UNITED STATES ARE EXEMPT FROM PROPERTY TAXES IN THE YEAR IN WHICH THE DISABILITY OCCURS.</w:t>
      </w:r>
    </w:p>
    <w:p w14:paraId="7169EB5D" w14:textId="4F0EECD4" w:rsidR="004D50CC" w:rsidRDefault="004D50CC" w:rsidP="004D50CC">
      <w:bookmarkStart w:id="203" w:name="include_clip_end_347"/>
      <w:bookmarkEnd w:id="203"/>
      <w:r>
        <w:t>Referred to Committee on Ways and Means</w:t>
      </w:r>
    </w:p>
    <w:p w14:paraId="0AA06EF0" w14:textId="47CCB292" w:rsidR="004D50CC" w:rsidRDefault="004D50CC" w:rsidP="004D50CC"/>
    <w:p w14:paraId="130E0F62" w14:textId="77777777" w:rsidR="004D50CC" w:rsidRDefault="004D50CC" w:rsidP="004D50CC">
      <w:pPr>
        <w:keepNext/>
      </w:pPr>
      <w:bookmarkStart w:id="204" w:name="include_clip_start_349"/>
      <w:bookmarkEnd w:id="204"/>
      <w:r>
        <w:t>H. 4220 -- Rep. Herbkersman: A BILL TO AMEND THE SOUTH CAROLINA CODE OF LAWS BY ADDING SECTION 12-6-2297 SO AS TO PROVIDE THAT A BROADCAST ENTITY SHALL SOURCE CERTAIN GROSS RECEIPTS FROM BROADCASTING TO THIS STATE.</w:t>
      </w:r>
    </w:p>
    <w:p w14:paraId="12EB6C86" w14:textId="10D0E0E7" w:rsidR="004D50CC" w:rsidRDefault="004D50CC" w:rsidP="004D50CC">
      <w:bookmarkStart w:id="205" w:name="include_clip_end_349"/>
      <w:bookmarkEnd w:id="205"/>
      <w:r>
        <w:t>Referred to Committee on Ways and Means</w:t>
      </w:r>
    </w:p>
    <w:p w14:paraId="3850A7A7" w14:textId="093C922E" w:rsidR="004D50CC" w:rsidRDefault="004D50CC" w:rsidP="004D50CC"/>
    <w:p w14:paraId="3D52AAD0" w14:textId="77777777" w:rsidR="004D50CC" w:rsidRDefault="004D50CC" w:rsidP="004D50CC">
      <w:pPr>
        <w:keepNext/>
      </w:pPr>
      <w:bookmarkStart w:id="206" w:name="include_clip_start_351"/>
      <w:bookmarkEnd w:id="206"/>
      <w:r>
        <w:t>H. 4221 -- Rep. Pendarvis: A BILL TO AMEND THE SOUTH CAROLINA CODE OF LAWS BY AMENDING SECTION 7-5-120, RELATING TO QUALIFICATIONS FOR REGISTRATION AND DISQUALIFICATIONS FROM REGISTERING OR VOTING, SO AS TO, AMONG OTHER THINGS, ALLOW PERSONS ON PROBATION, PAROLE, OR OTHER OFFENDER SUPERVISION PROGRAMS TO REGISTER AND VOTE; AND BY AMENDING SECTION 7-15-320, RELATING TO PERSONS QUALIFIED TO VOTE BY ABSENTEE BALLOT, SO AS TO ADD PERSONS INCARCERATED WHO REGISTER TO VOTE AFTER SUCCESSFUL COMPLETION OF A COURSE REQUIREMENT.</w:t>
      </w:r>
    </w:p>
    <w:p w14:paraId="73C0A063" w14:textId="03A989F8" w:rsidR="004D50CC" w:rsidRDefault="004D50CC" w:rsidP="004D50CC">
      <w:bookmarkStart w:id="207" w:name="include_clip_end_351"/>
      <w:bookmarkEnd w:id="207"/>
      <w:r>
        <w:t>Referred to Committee on Judiciary</w:t>
      </w:r>
    </w:p>
    <w:p w14:paraId="1A1E9B01" w14:textId="232D39C6" w:rsidR="004D50CC" w:rsidRDefault="004D50CC" w:rsidP="004D50CC"/>
    <w:p w14:paraId="0BFF489F" w14:textId="77777777" w:rsidR="004D50CC" w:rsidRDefault="004D50CC" w:rsidP="004D50CC">
      <w:pPr>
        <w:keepNext/>
      </w:pPr>
      <w:bookmarkStart w:id="208" w:name="include_clip_start_353"/>
      <w:bookmarkEnd w:id="208"/>
      <w:r>
        <w:t>H. 4222 -- Rep. Pendarvis: A BILL TO AMEND THE SOUTH CAROLINA CODE OF LAWS BY ENACTING THE "ANTI-GERRYMANDERING ACT" BY ADDING CHAPTER 80 TO TITLE 2 SO AS TO ESTABLISH A MULTIPARTISAN REDISTRICTING COMMISSION FOR THE PURPOSE OF SUBMITTING REAPPORTIONMENT PLANS TO THE GENERAL ASSEMBLY.</w:t>
      </w:r>
    </w:p>
    <w:p w14:paraId="190E348D" w14:textId="00723806" w:rsidR="004D50CC" w:rsidRDefault="004D50CC" w:rsidP="004D50CC">
      <w:bookmarkStart w:id="209" w:name="include_clip_end_353"/>
      <w:bookmarkEnd w:id="209"/>
      <w:r>
        <w:t>Referred to Committee on Judiciary</w:t>
      </w:r>
    </w:p>
    <w:p w14:paraId="38DBF28E" w14:textId="68F50A26" w:rsidR="004D50CC" w:rsidRDefault="004D50CC" w:rsidP="004D50CC"/>
    <w:p w14:paraId="1507DAF7" w14:textId="77777777" w:rsidR="004D50CC" w:rsidRDefault="004D50CC" w:rsidP="004D50CC">
      <w:pPr>
        <w:keepNext/>
      </w:pPr>
      <w:bookmarkStart w:id="210" w:name="include_clip_start_355"/>
      <w:bookmarkEnd w:id="210"/>
      <w:r>
        <w:t>H. 4223 -- Reps. Hewitt, Cobb-Hunter, Henegan, Williams, Bailey, Hardee, Guest, Brittain, Hayes, King, Anderson, Kirby, Ott and McGinnis: A BILL TO AMEND THE SOUTH CAROLINA CODE OF LAWS BY AMENDING SECTION 40-57-20, RELATING TO VALID LICENSURE REQUIREMENTS FOR REAL ESTATE BROKERS, SALESPERSONS, AND PROPERTY MANAGERS, SO AS TO PROHIBIT REAL ESTATE BROKERAGE FIRMS FROM ENGAGING IN THE REAL ESTATE BROKERAGE BUSINESS UNLESS ITS ACTIVITIES ARE CONDUCTED BY LICENSEES OR UNDER THE SUPERVISION OF A BROKER-IN-CHARGE OR PROPERTY MANAGER-IN-CHARGE; AND BY AMENDING SECTION 40-57-30, RELATING TO DEFINITIONS IN THE REAL ESTATE PRACTICE ACT, SO AS TO REVISE CERTAIN DEFINITIONS.</w:t>
      </w:r>
    </w:p>
    <w:p w14:paraId="1B9353EF" w14:textId="536D1C49" w:rsidR="004D50CC" w:rsidRDefault="004D50CC" w:rsidP="004D50CC">
      <w:bookmarkStart w:id="211" w:name="include_clip_end_355"/>
      <w:bookmarkEnd w:id="211"/>
      <w:r>
        <w:t>Referred to Committee on Labor, Commerce and Industry</w:t>
      </w:r>
    </w:p>
    <w:p w14:paraId="1BE302A6" w14:textId="6EE963E2" w:rsidR="004D50CC" w:rsidRDefault="004D50CC" w:rsidP="004D50CC"/>
    <w:p w14:paraId="79B6DEB8" w14:textId="77777777" w:rsidR="004D50CC" w:rsidRDefault="004D50CC" w:rsidP="004D50CC">
      <w:pPr>
        <w:keepNext/>
      </w:pPr>
      <w:bookmarkStart w:id="212" w:name="include_clip_start_357"/>
      <w:bookmarkEnd w:id="212"/>
      <w:r>
        <w:t>H. 4224 -- Rep. Sandifer: A BILL TO AMEND THE SOUTH CAROLINA CODE OF LAWS BY AMENDING SECTION 6-9-10, RELATING TO THE ENFORCEMENT OF BUILDING CODES BY MUNICIPALITIES AND COUNTIES, SO AS TO PROVIDE THAT CERTAIN ACTIONS TAKEN ON A PROPERTY MAY BE COLLECTED IN A MANNER SIMILAR TO PROPERTY TAXES.</w:t>
      </w:r>
    </w:p>
    <w:p w14:paraId="0AA9BD2E" w14:textId="344065DD" w:rsidR="004D50CC" w:rsidRDefault="004D50CC" w:rsidP="004D50CC">
      <w:bookmarkStart w:id="213" w:name="include_clip_end_357"/>
      <w:bookmarkEnd w:id="213"/>
      <w:r>
        <w:t>Referred to Committee on Judiciary</w:t>
      </w:r>
    </w:p>
    <w:p w14:paraId="25908DDA" w14:textId="359EB15F" w:rsidR="004D50CC" w:rsidRDefault="004D50CC" w:rsidP="004D50CC"/>
    <w:p w14:paraId="02D4E5B0" w14:textId="77777777" w:rsidR="004D50CC" w:rsidRDefault="004D50CC" w:rsidP="004D50CC">
      <w:pPr>
        <w:keepNext/>
      </w:pPr>
      <w:bookmarkStart w:id="214" w:name="include_clip_start_359"/>
      <w:bookmarkEnd w:id="214"/>
      <w:r>
        <w:t>H. 4225 -- Reps. Hewitt, Williams, King, Cobb-Hunter, Henegan, Bailey, Hardee, Guest, Hayes, Anderson, Kirby, Ott and McGinnis: A BILL TO AMEND THE SOUTH CAROLINA CODE OF LAWS BY AMENDING SECTION 27-50-250, RELATING TO THE TRANSFER OF A TITLE OF RESIDENTIAL PROPERTY SUBJECT TO A VACATION RENTAL AGREEMENT, SO AS TO EXTEND CERTAIN TIME PERIODS.</w:t>
      </w:r>
    </w:p>
    <w:p w14:paraId="240766CD" w14:textId="08B50D07" w:rsidR="004D50CC" w:rsidRDefault="004D50CC" w:rsidP="004D50CC">
      <w:bookmarkStart w:id="215" w:name="include_clip_end_359"/>
      <w:bookmarkEnd w:id="215"/>
      <w:r>
        <w:t>Referred to Committee on Labor, Commerce and Industry</w:t>
      </w:r>
    </w:p>
    <w:p w14:paraId="24C17A25" w14:textId="2D77A48D" w:rsidR="004D50CC" w:rsidRDefault="004D50CC" w:rsidP="004D50CC"/>
    <w:p w14:paraId="3DBC963B" w14:textId="77777777" w:rsidR="004D50CC" w:rsidRDefault="004D50CC" w:rsidP="004D50CC">
      <w:pPr>
        <w:keepNext/>
      </w:pPr>
      <w:bookmarkStart w:id="216" w:name="include_clip_start_361"/>
      <w:bookmarkEnd w:id="216"/>
      <w:r>
        <w:t>H. 4226 -- Rep. Pendarvis: A BILL TO AMEND THE SOUTH CAROLINA CODE OF LAWS BY ADDING SECTION 41-1-140 SO AS TO REQUIRE ELIGIBLE EMPLOYERS TO PROVIDE PAID PARENTAL LEAVE TO ELIGIBLE EMPLOYEES AFTER THE BIRTH OF A CHILD, TO DEFINE TERMS, AND TO PROVIDE PENALTIES.</w:t>
      </w:r>
    </w:p>
    <w:p w14:paraId="61F07728" w14:textId="4795A788" w:rsidR="004D50CC" w:rsidRDefault="004D50CC" w:rsidP="004D50CC">
      <w:bookmarkStart w:id="217" w:name="include_clip_end_361"/>
      <w:bookmarkEnd w:id="217"/>
      <w:r>
        <w:t>Referred to Committee on Ways and Means</w:t>
      </w:r>
    </w:p>
    <w:p w14:paraId="5348F96D" w14:textId="3195AF74" w:rsidR="004D50CC" w:rsidRDefault="004D50CC" w:rsidP="004D50CC"/>
    <w:p w14:paraId="63B2FF98" w14:textId="77777777" w:rsidR="004D50CC" w:rsidRDefault="004D50CC" w:rsidP="004D50CC">
      <w:pPr>
        <w:keepNext/>
      </w:pPr>
      <w:bookmarkStart w:id="218" w:name="include_clip_start_363"/>
      <w:bookmarkEnd w:id="218"/>
      <w:r>
        <w:t>H. 4227 -- Reps. Gatch and Robbins: A BILL TO AMEND THE SOUTH CAROLINA CODE OF LAWS BY AMENDING SECTION 20-3-130, RELATING TO THE AWARD OF ALIMONY, SO AS TO ESTABLISH CERTAIN LIMITATIONS REGARDING THE AWARD OF ALIMONY.</w:t>
      </w:r>
    </w:p>
    <w:p w14:paraId="5678BB59" w14:textId="7082BBCF" w:rsidR="004D50CC" w:rsidRDefault="004D50CC" w:rsidP="004D50CC">
      <w:bookmarkStart w:id="219" w:name="include_clip_end_363"/>
      <w:bookmarkEnd w:id="219"/>
      <w:r>
        <w:t>Referred to Committee on Judiciary</w:t>
      </w:r>
    </w:p>
    <w:p w14:paraId="626BD7C7" w14:textId="5E41D691" w:rsidR="004D50CC" w:rsidRDefault="004D50CC" w:rsidP="004D50CC"/>
    <w:p w14:paraId="05D3DD79" w14:textId="77777777" w:rsidR="004D50CC" w:rsidRDefault="004D50CC" w:rsidP="004D50CC">
      <w:pPr>
        <w:keepNext/>
      </w:pPr>
      <w:bookmarkStart w:id="220" w:name="include_clip_start_365"/>
      <w:bookmarkEnd w:id="220"/>
      <w:r>
        <w:t>S. 377 -- Senator Campsen: A BILL TO AMEND ACT 844 OF 1952, RELATING TO THE COMPOSITION, RESIDENCY, AND TERMS OF THE SCHOOL TRUSTEES OF CERTAIN SCHOOL DISTRICTS IN CHARLESTON COUNTY, SO AS TO PROVIDE THAT THE MOULTRIE SCHOOL DISTRICT NO. 2 BOARD OF TRUSTEES SHALL CONSIST OF SEVEN MEMBERS, AT LEAST THREE OF WHOM MUST BE RESIDENTS OF THE TOWN OF MOUNT PLEASANT.</w:t>
      </w:r>
    </w:p>
    <w:p w14:paraId="1ED15A62" w14:textId="696A9A41" w:rsidR="004D50CC" w:rsidRDefault="004D50CC" w:rsidP="004D50CC">
      <w:bookmarkStart w:id="221" w:name="include_clip_end_365"/>
      <w:bookmarkEnd w:id="221"/>
      <w:r>
        <w:t>Referred to Charleston Delegation</w:t>
      </w:r>
    </w:p>
    <w:p w14:paraId="39AC913F" w14:textId="2C4CEB5D" w:rsidR="004D50CC" w:rsidRDefault="004D50CC" w:rsidP="004D50CC"/>
    <w:p w14:paraId="409CF00E" w14:textId="77777777" w:rsidR="004D50CC" w:rsidRDefault="004D50CC" w:rsidP="004D50CC">
      <w:pPr>
        <w:keepNext/>
      </w:pPr>
      <w:bookmarkStart w:id="222" w:name="include_clip_start_367"/>
      <w:bookmarkEnd w:id="222"/>
      <w:r>
        <w:t>S. 654 -- Senator Hutto: A BILL TO CONSOLIDATE BARNWELL SCHOOL DISTRICT 45, BARNWELL COUNTY CONSOLIDATED SCHOOL DISTRICT, AND BARNWELL COUNTY SCHOOL DISTRICT 80 INTO ONE SCHOOL DISTRICT TO BE KNOWN AS THE BARNWELL COUNTY SCHOOL DISTRICT; TO ABOLISH BARNWELL COUNTY SCHOOL DISTRICT 45, BARNWELL COUNTY CONSOLIDATED SCHOOL DISTRICT, AND BARNWELL COUNTY SCHOOL DISTRICT 80 ON JULY 1, 2024; TO PROVIDE THAT THE BARNWELL COUNTY SCHOOL DISTRICT MUST BE GOVERNED BY A BOARD OF TRUSTEES CONSISTING OF FIVE MEMBERS, WHICH INITIALLY MUST BE APPOINTED BY THE BARNWELL COUNTY LEGISLATIVE DELEGATION, AND BEGINNING WITH THE 2024 GENERAL ELECTION, EACH OF THE FIVE MEMBERS OF THE BARNWELL COUNTY SCHOOL DISTRICT MUST BE ELECTED FROM SINGLE-MEMBER ELECTION DISTRICTS AS DELINEATED ON A DESIGNATED MAP NUMBER ON FILE WITH THE REVENUE AND FISCAL AFFAIRS OFFICE; TO PROVIDE THAT THE MEMBERS OF THE BARNWELL COUNTY SCHOOL DISTRICT BOARD OF TRUSTEES MUST BE ELECTED IN NONPARTISAN ELECTIONS CONDUCTED AT THE SAME TIME AS THE 2024 GENERAL ELECTION AND EVERY FOUR YEARS THEREAFTER, EXCEPT AS PROVIDED IN THIS ACT TO STAGGER THE MEMBERS' TERMS; TO PROVIDE DEMOGRAPHIC INFORMATION FOR THE NEWLY DRAWN ELECTION DISTRICTS;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2024 AND 2025; AND TO PROVIDE THAT BEGINNING IN 2026, THE BARNWELL COUNTY SCHOOL DISTRICT SHALL HAVE TOTAL FISCAL AUTONOMY.</w:t>
      </w:r>
    </w:p>
    <w:p w14:paraId="1DEE2195" w14:textId="51799E2E" w:rsidR="004D50CC" w:rsidRDefault="004D50CC" w:rsidP="004D50CC">
      <w:bookmarkStart w:id="223" w:name="include_clip_end_367"/>
      <w:bookmarkEnd w:id="223"/>
      <w:r>
        <w:t>Referred to Barnwell Delegation</w:t>
      </w:r>
    </w:p>
    <w:p w14:paraId="41B63316" w14:textId="05D2ADCF" w:rsidR="004D50CC" w:rsidRDefault="004D50CC" w:rsidP="004D50CC"/>
    <w:p w14:paraId="782DCB21" w14:textId="77777777" w:rsidR="004D50CC" w:rsidRDefault="004D50CC" w:rsidP="004D50CC">
      <w:pPr>
        <w:keepNext/>
      </w:pPr>
      <w:bookmarkStart w:id="224" w:name="include_clip_start_369"/>
      <w:bookmarkEnd w:id="224"/>
      <w:r>
        <w:t>S. 657 -- Senator Fanning: A BILL TO AMEND SECTION 3 OF ACT 802 OF 1954, AS AMENDED, RELATING TO THE COMPOSITION OF THE BOARD OF THE CHESTER COUNTY NATURAL GAS AUTHORITY, SO AS TO CHANGE THE METHOD OF APPOINTMENT; AND TO AMEND SECTION 5 OF ACT 802 OF 1954, RELATING TO REVENUES, SO AS TO ALLOW THE BOARD TO UTILIZE NET REVENUES.</w:t>
      </w:r>
    </w:p>
    <w:p w14:paraId="7E62975E" w14:textId="37225B89" w:rsidR="004D50CC" w:rsidRDefault="004D50CC" w:rsidP="004D50CC">
      <w:bookmarkStart w:id="225" w:name="include_clip_end_369"/>
      <w:bookmarkEnd w:id="225"/>
      <w:r>
        <w:t>Referred to Chester Delegation</w:t>
      </w:r>
    </w:p>
    <w:p w14:paraId="3C1E6C7D" w14:textId="7634C974" w:rsidR="004D50CC" w:rsidRDefault="004D50CC" w:rsidP="004D50CC"/>
    <w:p w14:paraId="6221635F" w14:textId="09747C82" w:rsidR="004D50CC" w:rsidRDefault="004D50CC" w:rsidP="004D50CC">
      <w:pPr>
        <w:keepNext/>
        <w:jc w:val="center"/>
        <w:rPr>
          <w:b/>
        </w:rPr>
      </w:pPr>
      <w:r w:rsidRPr="004D50CC">
        <w:rPr>
          <w:b/>
        </w:rPr>
        <w:t>MOTION PERIOD</w:t>
      </w:r>
    </w:p>
    <w:p w14:paraId="54D9395A" w14:textId="4B465D77" w:rsidR="004D50CC" w:rsidRDefault="004D50CC" w:rsidP="004D50CC">
      <w:r>
        <w:t>The motion period was dispensed with on motion of Rep. MURPHY.</w:t>
      </w:r>
    </w:p>
    <w:p w14:paraId="657C8302" w14:textId="74BAC954" w:rsidR="004D50CC" w:rsidRDefault="004D50CC" w:rsidP="004D50CC"/>
    <w:p w14:paraId="3CCA810B" w14:textId="2098E7E7" w:rsidR="004D50CC" w:rsidRDefault="004D50CC" w:rsidP="004D50CC">
      <w:pPr>
        <w:keepNext/>
        <w:jc w:val="center"/>
        <w:rPr>
          <w:b/>
        </w:rPr>
      </w:pPr>
      <w:r w:rsidRPr="004D50CC">
        <w:rPr>
          <w:b/>
        </w:rPr>
        <w:t>H. 3682--AMENDED AND ORDERED TO THIRD READING</w:t>
      </w:r>
    </w:p>
    <w:p w14:paraId="250548C2" w14:textId="71B21009" w:rsidR="004D50CC" w:rsidRDefault="004D50CC" w:rsidP="004D50CC">
      <w:pPr>
        <w:keepNext/>
      </w:pPr>
      <w:r>
        <w:t>The following Bill was taken up:</w:t>
      </w:r>
    </w:p>
    <w:p w14:paraId="419EA0E0" w14:textId="77777777" w:rsidR="004D50CC" w:rsidRDefault="004D50CC" w:rsidP="004D50CC">
      <w:pPr>
        <w:keepNext/>
      </w:pPr>
      <w:bookmarkStart w:id="226" w:name="include_clip_start_374"/>
      <w:bookmarkEnd w:id="226"/>
    </w:p>
    <w:p w14:paraId="152201F4" w14:textId="77777777" w:rsidR="004D50CC" w:rsidRDefault="004D50CC" w:rsidP="004D50CC">
      <w:r>
        <w:t>H. 3682 -- Reps. Murphy, Wetmore, Bailey, Rose, Crawford, Brewer, Taylor, Hardee, Wooten, Pope, McDaniel, Hewitt, Bauer, Yow, J. E. Johnson, Willis, Ligon, Lawson, Robbins, Schuessler, Guest, Henegan, Williams, M. M. Smith and Vaughan: A BILL TO AMEND THE SOUTH CAROLINA CODE OF LAWS BY AMENDING SECTION 47-1-140, RELATING TO THE CARE OF ANIMALS AFTER THE ARREST OF THE OWNER, SO AS TO REMOVE PROVISIONS REGARDING A LIEN ON THE SEIZED ANIMAL; BY AMENDING SECTION 47-1-145, RELATING TO CUSTODY AND CARE OF ANIMALS AFTER THE ARREST OF THE OWNER, SO AS TO OUTLINE HEARING PROCEDURES FOR ORDERING THE COST OF CARE OF THE SEIZED ANIMALS; AND BY AMENDING SECTION 47-1-170, RELATING TO PENALTIES FOR ANIMAL CRUELTY, SO AS TO MAKE CONFORMING CHANGES.</w:t>
      </w:r>
    </w:p>
    <w:p w14:paraId="31909AF4" w14:textId="54B1B5F2" w:rsidR="004D50CC" w:rsidRDefault="004D50CC" w:rsidP="004D50CC"/>
    <w:p w14:paraId="36595FE2" w14:textId="34940BF0" w:rsidR="004D50CC" w:rsidRPr="00C5243B" w:rsidRDefault="004D50CC" w:rsidP="004D50CC">
      <w:pPr>
        <w:pStyle w:val="scamendsponsorline"/>
        <w:ind w:firstLine="216"/>
        <w:jc w:val="both"/>
        <w:rPr>
          <w:sz w:val="22"/>
        </w:rPr>
      </w:pPr>
      <w:r w:rsidRPr="00C5243B">
        <w:rPr>
          <w:sz w:val="22"/>
        </w:rPr>
        <w:t xml:space="preserve">The Committee on Judiciary proposed the following Amendment </w:t>
      </w:r>
      <w:r w:rsidR="0092629D">
        <w:rPr>
          <w:sz w:val="22"/>
        </w:rPr>
        <w:br/>
      </w:r>
      <w:r w:rsidRPr="00C5243B">
        <w:rPr>
          <w:sz w:val="22"/>
        </w:rPr>
        <w:t>No. 1 to H. 3682 (LC-3682.PH0003H), which was adopted:</w:t>
      </w:r>
    </w:p>
    <w:p w14:paraId="13953E70" w14:textId="77777777" w:rsidR="004D50CC" w:rsidRPr="00C5243B" w:rsidRDefault="004D50CC" w:rsidP="004D50CC">
      <w:pPr>
        <w:pStyle w:val="scamendlanginstruction"/>
        <w:spacing w:before="0" w:after="0"/>
        <w:ind w:firstLine="216"/>
        <w:jc w:val="both"/>
        <w:rPr>
          <w:sz w:val="22"/>
        </w:rPr>
      </w:pPr>
      <w:r w:rsidRPr="00C5243B">
        <w:rPr>
          <w:sz w:val="22"/>
        </w:rPr>
        <w:t>Amend the bill, as and if amended, by striking SECTION 2 and inserting:</w:t>
      </w:r>
    </w:p>
    <w:p w14:paraId="5F890037" w14:textId="73DA4324" w:rsidR="004D50CC" w:rsidRPr="00C5243B" w:rsidRDefault="004D50CC" w:rsidP="004D50C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5243B">
        <w:rPr>
          <w:rFonts w:cs="Times New Roman"/>
          <w:sz w:val="22"/>
        </w:rPr>
        <w:t>SECTION X.</w:t>
      </w:r>
      <w:r w:rsidRPr="00C5243B">
        <w:rPr>
          <w:rFonts w:cs="Times New Roman"/>
          <w:sz w:val="22"/>
        </w:rPr>
        <w:tab/>
        <w:t>Section 47-1-145 of the S.C. Code is amended to read:</w:t>
      </w:r>
    </w:p>
    <w:p w14:paraId="25DA1A4B" w14:textId="77777777" w:rsidR="004D50CC" w:rsidRPr="00C5243B" w:rsidDel="0070696C"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243B">
        <w:rPr>
          <w:rFonts w:cs="Times New Roman"/>
          <w:sz w:val="22"/>
        </w:rPr>
        <w:tab/>
        <w:t>Section 47-1-145.</w:t>
      </w:r>
      <w:r w:rsidRPr="00C5243B">
        <w:rPr>
          <w:rFonts w:cs="Times New Roman"/>
          <w:sz w:val="22"/>
        </w:rPr>
        <w:tab/>
        <w:t>(A)</w:t>
      </w:r>
      <w:r w:rsidRPr="00C5243B">
        <w:rPr>
          <w:rStyle w:val="scinsert"/>
          <w:rFonts w:cs="Times New Roman"/>
          <w:sz w:val="22"/>
        </w:rPr>
        <w:t>(1)</w:t>
      </w:r>
      <w:r w:rsidRPr="00C5243B">
        <w:rPr>
          <w:rFonts w:cs="Times New Roman"/>
          <w:sz w:val="22"/>
        </w:rPr>
        <w:t xml:space="preserve"> </w:t>
      </w:r>
      <w:r w:rsidRPr="00C5243B">
        <w:rPr>
          <w:rStyle w:val="scstrike"/>
          <w:rFonts w:cs="Times New Roman"/>
          <w:sz w:val="22"/>
        </w:rPr>
        <w:t>Any person, organization,</w:t>
      </w:r>
      <w:r w:rsidRPr="00C5243B">
        <w:rPr>
          <w:rStyle w:val="scinsert"/>
          <w:rFonts w:cs="Times New Roman"/>
          <w:sz w:val="22"/>
        </w:rPr>
        <w:t>Notwithstanding another provision of law, any sheriff, deputy sheriff, deputy constable, constable, law enforcement officer,</w:t>
      </w:r>
      <w:r w:rsidRPr="00C5243B">
        <w:rPr>
          <w:rFonts w:cs="Times New Roman"/>
          <w:sz w:val="22"/>
        </w:rPr>
        <w:t xml:space="preserve"> or other entity that is awarded custody of an animal under the provisions of Section 47-1-150 </w:t>
      </w:r>
      <w:r w:rsidRPr="00C5243B">
        <w:rPr>
          <w:rStyle w:val="scinsert"/>
          <w:rFonts w:cs="Times New Roman"/>
          <w:sz w:val="22"/>
        </w:rPr>
        <w:t xml:space="preserve">or who has seized an animal </w:t>
      </w:r>
      <w:r w:rsidRPr="00C5243B">
        <w:rPr>
          <w:rFonts w:cs="Times New Roman"/>
          <w:sz w:val="22"/>
        </w:rPr>
        <w:t xml:space="preserve">because of </w:t>
      </w:r>
      <w:r w:rsidRPr="00C5243B">
        <w:rPr>
          <w:rStyle w:val="scstrike"/>
          <w:rFonts w:cs="Times New Roman"/>
          <w:sz w:val="22"/>
        </w:rPr>
        <w:t xml:space="preserve">the arrest of a defendant for </w:t>
      </w:r>
      <w:r w:rsidRPr="00C5243B">
        <w:rPr>
          <w:rFonts w:cs="Times New Roman"/>
          <w:sz w:val="22"/>
        </w:rPr>
        <w:t xml:space="preserve">a violation of any provision of Chapter 1, Title 47 or Chapter 27, Title 16 </w:t>
      </w:r>
      <w:r w:rsidRPr="00C5243B">
        <w:rPr>
          <w:rStyle w:val="scstrike"/>
          <w:rFonts w:cs="Times New Roman"/>
          <w:sz w:val="22"/>
        </w:rPr>
        <w:t xml:space="preserve">and that provides services to the animal without compensation </w:t>
      </w:r>
      <w:r w:rsidRPr="00C5243B">
        <w:rPr>
          <w:rFonts w:cs="Times New Roman"/>
          <w:sz w:val="22"/>
        </w:rPr>
        <w:t xml:space="preserve">may file a petition with </w:t>
      </w:r>
      <w:r w:rsidRPr="00C5243B">
        <w:rPr>
          <w:rStyle w:val="scstrike"/>
          <w:rFonts w:cs="Times New Roman"/>
          <w:sz w:val="22"/>
        </w:rPr>
        <w:t>the</w:t>
      </w:r>
      <w:r w:rsidRPr="00C5243B">
        <w:rPr>
          <w:rStyle w:val="scinsert"/>
          <w:rFonts w:cs="Times New Roman"/>
          <w:sz w:val="22"/>
        </w:rPr>
        <w:t>a</w:t>
      </w:r>
      <w:r w:rsidRPr="00C5243B">
        <w:rPr>
          <w:rFonts w:cs="Times New Roman"/>
          <w:sz w:val="22"/>
        </w:rPr>
        <w:t xml:space="preserve"> court </w:t>
      </w:r>
      <w:r w:rsidRPr="00C5243B">
        <w:rPr>
          <w:rStyle w:val="scinsert"/>
          <w:rFonts w:cs="Times New Roman"/>
          <w:sz w:val="22"/>
        </w:rPr>
        <w:t xml:space="preserve">of competent jurisdiction to hear civil cases </w:t>
      </w:r>
      <w:r w:rsidRPr="00C5243B">
        <w:rPr>
          <w:rFonts w:cs="Times New Roman"/>
          <w:sz w:val="22"/>
        </w:rPr>
        <w:t xml:space="preserve">requesting </w:t>
      </w:r>
      <w:r w:rsidRPr="00C5243B">
        <w:rPr>
          <w:rStyle w:val="scstrike"/>
          <w:rFonts w:cs="Times New Roman"/>
          <w:sz w:val="22"/>
        </w:rPr>
        <w:t xml:space="preserve">that the defendant, if found guilty, be ordered </w:t>
      </w:r>
      <w:r w:rsidRPr="00C5243B">
        <w:rPr>
          <w:rStyle w:val="scinsert"/>
          <w:rFonts w:cs="Times New Roman"/>
          <w:sz w:val="22"/>
        </w:rPr>
        <w:t xml:space="preserve">the court to require the owner of the animal or animals </w:t>
      </w:r>
      <w:r w:rsidRPr="00C5243B">
        <w:rPr>
          <w:rFonts w:cs="Times New Roman"/>
          <w:sz w:val="22"/>
        </w:rPr>
        <w:t xml:space="preserve">to deposit funds </w:t>
      </w:r>
      <w:r w:rsidRPr="00C5243B">
        <w:rPr>
          <w:rStyle w:val="scinsert"/>
          <w:rFonts w:cs="Times New Roman"/>
          <w:sz w:val="22"/>
        </w:rPr>
        <w:t xml:space="preserve">at specified intervals </w:t>
      </w:r>
      <w:r w:rsidRPr="00C5243B">
        <w:rPr>
          <w:rFonts w:cs="Times New Roman"/>
          <w:sz w:val="22"/>
        </w:rPr>
        <w:t xml:space="preserve">in an amount sufficient to secure payment of all </w:t>
      </w:r>
      <w:r w:rsidRPr="00C5243B">
        <w:rPr>
          <w:rStyle w:val="scstrike"/>
          <w:rFonts w:cs="Times New Roman"/>
          <w:sz w:val="22"/>
        </w:rPr>
        <w:t xml:space="preserve">the reasonable expenses incurred by the custodian in caring for and providing for the animal </w:t>
      </w:r>
      <w:r w:rsidRPr="00C5243B">
        <w:rPr>
          <w:rStyle w:val="scinsert"/>
          <w:rFonts w:cs="Times New Roman"/>
          <w:sz w:val="22"/>
        </w:rPr>
        <w:t xml:space="preserve">anticipated costs of the seizure and care of the animals </w:t>
      </w:r>
      <w:r w:rsidRPr="00C5243B">
        <w:rPr>
          <w:rFonts w:cs="Times New Roman"/>
          <w:sz w:val="22"/>
        </w:rPr>
        <w:t xml:space="preserve">pending the disposition of the litigation. </w:t>
      </w:r>
      <w:r w:rsidRPr="00C5243B">
        <w:rPr>
          <w:rStyle w:val="scstrike"/>
          <w:rFonts w:cs="Times New Roman"/>
          <w:sz w:val="22"/>
        </w:rPr>
        <w:t>In the absence of a conviction, the county or municipality making the arrest shall pay the reasonable expenses of the custodian. For purposes of this section, “court” refers to municipal or magistrates court, and “reasonable expenses” includes the cost of providing food, water, shelter, and care, including medical care, but does not include extraordinary medical procedures.</w:t>
      </w:r>
    </w:p>
    <w:p w14:paraId="3B2F80B2" w14:textId="77777777" w:rsidR="004D50CC" w:rsidRPr="00C5243B" w:rsidDel="0070696C"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243B">
        <w:rPr>
          <w:rStyle w:val="scstrike"/>
          <w:rFonts w:cs="Times New Roman"/>
          <w:sz w:val="22"/>
        </w:rPr>
        <w:tab/>
        <w:t>(B) The court shall, at the time of adjudication, determine the actual cost of care for the animal that the custodian incurred pursuant to subsection (A). Either party may demand that the trial be given priority over other cases.</w:t>
      </w:r>
    </w:p>
    <w:p w14:paraId="2868F126" w14:textId="77777777" w:rsidR="004D50CC" w:rsidRPr="00C5243B" w:rsidDel="0070696C"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243B">
        <w:rPr>
          <w:rStyle w:val="scstrike"/>
          <w:rFonts w:cs="Times New Roman"/>
          <w:sz w:val="22"/>
        </w:rPr>
        <w:tab/>
        <w:t>(C)(1) If the court makes a final determination of the charges or claims against the defendant in his favor, then the defendant may recover custody of his animal.</w:t>
      </w:r>
    </w:p>
    <w:p w14:paraId="5CF81964" w14:textId="77777777" w:rsidR="004D50CC" w:rsidRPr="00C5243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243B">
        <w:rPr>
          <w:rFonts w:cs="Times New Roman"/>
          <w:sz w:val="22"/>
        </w:rPr>
        <w:tab/>
      </w:r>
      <w:r w:rsidRPr="00C5243B">
        <w:rPr>
          <w:rFonts w:cs="Times New Roman"/>
          <w:sz w:val="22"/>
        </w:rPr>
        <w:tab/>
        <w:t xml:space="preserve">(2) If the defendant is found guilty, then the custodian of the animal may then determine if the animal is suitable for adoption </w:t>
      </w:r>
      <w:r w:rsidRPr="00C5243B">
        <w:rPr>
          <w:rStyle w:val="scinsert"/>
          <w:rFonts w:cs="Times New Roman"/>
          <w:sz w:val="22"/>
        </w:rPr>
        <w:t xml:space="preserve">or rescue </w:t>
      </w:r>
      <w:r w:rsidRPr="00C5243B">
        <w:rPr>
          <w:rFonts w:cs="Times New Roman"/>
          <w:sz w:val="22"/>
        </w:rPr>
        <w:t xml:space="preserve">and if adoption </w:t>
      </w:r>
      <w:r w:rsidRPr="00C5243B">
        <w:rPr>
          <w:rStyle w:val="scinsert"/>
          <w:rFonts w:cs="Times New Roman"/>
          <w:sz w:val="22"/>
        </w:rPr>
        <w:t xml:space="preserve">or rescue </w:t>
      </w:r>
      <w:r w:rsidRPr="00C5243B">
        <w:rPr>
          <w:rFonts w:cs="Times New Roman"/>
          <w:sz w:val="22"/>
        </w:rPr>
        <w:t xml:space="preserve">can be arranged for the animal. The animal may not be adopted by the defendant or by any person residing in the defendant's household if the defendant was found guilty. If no adoption </w:t>
      </w:r>
      <w:r w:rsidRPr="00C5243B">
        <w:rPr>
          <w:rStyle w:val="scinsert"/>
          <w:rFonts w:cs="Times New Roman"/>
          <w:sz w:val="22"/>
        </w:rPr>
        <w:t xml:space="preserve">or rescue </w:t>
      </w:r>
      <w:r w:rsidRPr="00C5243B">
        <w:rPr>
          <w:rFonts w:cs="Times New Roman"/>
          <w:sz w:val="22"/>
        </w:rPr>
        <w:t>can be arranged after the forfeiture or if the animal is unsuitable for adoption</w:t>
      </w:r>
      <w:r w:rsidRPr="00C5243B">
        <w:rPr>
          <w:rStyle w:val="scinsert"/>
          <w:rFonts w:cs="Times New Roman"/>
          <w:sz w:val="22"/>
        </w:rPr>
        <w:t xml:space="preserve"> or rescue</w:t>
      </w:r>
      <w:r w:rsidRPr="00C5243B">
        <w:rPr>
          <w:rFonts w:cs="Times New Roman"/>
          <w:sz w:val="22"/>
        </w:rPr>
        <w:t>, then the custodian shall humanely euthanize the animal.</w:t>
      </w:r>
    </w:p>
    <w:p w14:paraId="34F30252" w14:textId="77777777" w:rsidR="004D50CC" w:rsidRPr="00C5243B" w:rsidDel="0070696C"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243B">
        <w:rPr>
          <w:rStyle w:val="scstrike"/>
          <w:rFonts w:cs="Times New Roman"/>
          <w:sz w:val="22"/>
        </w:rPr>
        <w:tab/>
        <w:t>(D) Within thirty days of an animal's impoundment, the animal's custodian must provide a good faith estimate, pursuant to subsection (A), of the daily custodial cost of the impounded animal. Upon receipt of the good faith estimate, the court shall then issue a notice to the defendant about his impounded animal that includes:</w:t>
      </w:r>
    </w:p>
    <w:p w14:paraId="69ACDA54" w14:textId="77777777" w:rsidR="004D50CC" w:rsidRPr="00C5243B" w:rsidDel="0070696C"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243B">
        <w:rPr>
          <w:rStyle w:val="scstrike"/>
          <w:rFonts w:cs="Times New Roman"/>
          <w:sz w:val="22"/>
        </w:rPr>
        <w:tab/>
      </w:r>
      <w:r w:rsidRPr="00C5243B">
        <w:rPr>
          <w:rStyle w:val="scstrike"/>
          <w:rFonts w:cs="Times New Roman"/>
          <w:sz w:val="22"/>
        </w:rPr>
        <w:tab/>
        <w:t>(1) an estimate of the daily custodial costs required to care for the animal;</w:t>
      </w:r>
    </w:p>
    <w:p w14:paraId="2740C0DA" w14:textId="77777777" w:rsidR="004D50CC" w:rsidRPr="00C5243B" w:rsidDel="0070696C"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243B">
        <w:rPr>
          <w:rStyle w:val="scstrike"/>
          <w:rFonts w:cs="Times New Roman"/>
          <w:sz w:val="22"/>
        </w:rPr>
        <w:tab/>
      </w:r>
      <w:r w:rsidRPr="00C5243B">
        <w:rPr>
          <w:rStyle w:val="scstrike"/>
          <w:rFonts w:cs="Times New Roman"/>
          <w:sz w:val="22"/>
        </w:rPr>
        <w:tab/>
        <w:t>(2) a statement that the defendant, if found guilty, shall be required to pay for the animal's care during impoundment;  and</w:t>
      </w:r>
    </w:p>
    <w:p w14:paraId="7A333A17" w14:textId="77777777" w:rsidR="004D50CC" w:rsidRPr="00C5243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243B">
        <w:rPr>
          <w:rFonts w:cs="Times New Roman"/>
          <w:sz w:val="22"/>
        </w:rPr>
        <w:tab/>
      </w:r>
      <w:r w:rsidRPr="00C5243B">
        <w:rPr>
          <w:rFonts w:cs="Times New Roman"/>
          <w:sz w:val="22"/>
        </w:rPr>
        <w:tab/>
        <w:t xml:space="preserve">(3) </w:t>
      </w:r>
      <w:r w:rsidRPr="00C5243B">
        <w:rPr>
          <w:rStyle w:val="scstrike"/>
          <w:rFonts w:cs="Times New Roman"/>
          <w:sz w:val="22"/>
        </w:rPr>
        <w:t>a statement that the defendant, at</w:t>
      </w:r>
      <w:r w:rsidRPr="00C5243B">
        <w:rPr>
          <w:rStyle w:val="scinsert"/>
          <w:rFonts w:cs="Times New Roman"/>
          <w:sz w:val="22"/>
        </w:rPr>
        <w:t>At</w:t>
      </w:r>
      <w:r w:rsidRPr="00C5243B">
        <w:rPr>
          <w:rFonts w:cs="Times New Roman"/>
          <w:sz w:val="22"/>
        </w:rPr>
        <w:t xml:space="preserve"> any time prior to final adjudication, </w:t>
      </w:r>
      <w:r w:rsidRPr="00C5243B">
        <w:rPr>
          <w:rStyle w:val="scinsert"/>
          <w:rFonts w:cs="Times New Roman"/>
          <w:sz w:val="22"/>
        </w:rPr>
        <w:t xml:space="preserve">the owner </w:t>
      </w:r>
      <w:r w:rsidRPr="00C5243B">
        <w:rPr>
          <w:rFonts w:cs="Times New Roman"/>
          <w:sz w:val="22"/>
        </w:rPr>
        <w:t>has the right to forfeit ownership of the animal and avoid all future custodial costs related to the animal's care but not costs already accrued</w:t>
      </w:r>
      <w:r w:rsidRPr="00C5243B">
        <w:rPr>
          <w:rStyle w:val="scinsert"/>
          <w:rFonts w:cs="Times New Roman"/>
          <w:sz w:val="22"/>
        </w:rPr>
        <w:t>, beginning with the date of the seizure</w:t>
      </w:r>
      <w:r w:rsidRPr="00C5243B">
        <w:rPr>
          <w:rFonts w:cs="Times New Roman"/>
          <w:sz w:val="22"/>
        </w:rPr>
        <w:t>.</w:t>
      </w:r>
    </w:p>
    <w:p w14:paraId="1A488ED3" w14:textId="77777777" w:rsidR="004D50CC" w:rsidRPr="00C5243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243B">
        <w:rPr>
          <w:rStyle w:val="scinsert"/>
          <w:rFonts w:cs="Times New Roman"/>
          <w:sz w:val="22"/>
        </w:rPr>
        <w:tab/>
        <w:t>(B)(1) Every petition filed pursuant to subsection (A) shall contain a description of the time, place, and circumstances of the seizure, the legal authority for the seizure, and the name and address of the owner of the animal or animals seized.</w:t>
      </w:r>
    </w:p>
    <w:p w14:paraId="6C9C01E7" w14:textId="77777777" w:rsidR="004D50CC" w:rsidRPr="00C5243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243B">
        <w:rPr>
          <w:rStyle w:val="scinsert"/>
          <w:rFonts w:cs="Times New Roman"/>
          <w:sz w:val="22"/>
        </w:rPr>
        <w:tab/>
      </w:r>
      <w:r w:rsidRPr="00C5243B">
        <w:rPr>
          <w:rStyle w:val="scinsert"/>
          <w:rFonts w:cs="Times New Roman"/>
          <w:sz w:val="22"/>
        </w:rPr>
        <w:tab/>
        <w:t>(2) Any sheriff, deputy sheriff, deputy state constable, constable, law enforcement officer shall personally serve written process of the petition on the owner of the animal or animals. If the officer is unable to personally serve written process of the petition on the owner of the animal or animals within thirty days of the filing of the petition, the officers shall, within ten days thereafter, post a copy of the petition on the door of the residence of the owner or in another conspicuous place at the location where the animal or animals were seized.</w:t>
      </w:r>
    </w:p>
    <w:p w14:paraId="3801DF2C" w14:textId="77777777" w:rsidR="004D50CC" w:rsidRPr="00C5243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243B">
        <w:rPr>
          <w:rStyle w:val="scinsert"/>
          <w:rFonts w:cs="Times New Roman"/>
          <w:sz w:val="22"/>
        </w:rPr>
        <w:tab/>
        <w:t>(C)(1) Upon the court’s receipt of return of process of the petition on the owner, the court shall set a hearing on the petition to determine the need to care for and provide for the animal or animals pending the final disposition of the animal or animals. The hearing shall be conducted no loss than ten business days and no more than fifteen business days after the court’s receipt of return of service of process of the petition on the owner. Any sheriff, deputy sheriff, deputy state constable, constable, or other law enforcement officer is authorized to serve written notice on the owner of the date, time, and location of the hearing. If no name and address for the owner are set forth in the petition, then such notice shall be posted in a conspicuous place at the location where the animal or animals were seized.</w:t>
      </w:r>
    </w:p>
    <w:p w14:paraId="3ADB7653" w14:textId="77777777" w:rsidR="004D50CC" w:rsidRPr="00C5243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243B">
        <w:rPr>
          <w:rStyle w:val="scinsert"/>
          <w:rFonts w:cs="Times New Roman"/>
          <w:sz w:val="22"/>
        </w:rPr>
        <w:tab/>
      </w:r>
      <w:r w:rsidRPr="00C5243B">
        <w:rPr>
          <w:rStyle w:val="scinsert"/>
          <w:rFonts w:cs="Times New Roman"/>
          <w:sz w:val="22"/>
        </w:rPr>
        <w:tab/>
        <w:t>(2) The scope of the hearing is limited to whether the seizure of the animal or animals was authorized. Upon such a showing, the court shall require payment into the registry of the court of an amount sufficient to cover all costs of seizure and care, as determined by the court, for a period beginning as of the date of seizure and ending thirty days after the date of the order. Neither the result of a hearing provided for under this section nor a statement of an owner made at any such hearing shall be admissible in any criminal prosecution related to the seizure of the animal or animals.</w:t>
      </w:r>
    </w:p>
    <w:p w14:paraId="105711BE" w14:textId="77777777" w:rsidR="004D50CC" w:rsidRPr="00C5243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243B">
        <w:rPr>
          <w:rStyle w:val="scinsert"/>
          <w:rFonts w:cs="Times New Roman"/>
          <w:sz w:val="22"/>
        </w:rPr>
        <w:tab/>
      </w:r>
      <w:r w:rsidRPr="00C5243B">
        <w:rPr>
          <w:rStyle w:val="scinsert"/>
          <w:rFonts w:cs="Times New Roman"/>
          <w:sz w:val="22"/>
        </w:rPr>
        <w:tab/>
        <w:t>(3) The owner shall be ordered to deposit an amount equal to the portion of the original deposit amount attributable to the first thirty days after the date of the initial order and every thirty days thereafter until the owner relinquishes the animal or animals or until the final disposition of the animal or animals. If the required funds are not deposited within five days of the original order setting the amount of funds, or within five days after the expiration of each applicable subsequent thirty-day period, then the animal or animals shall be forfeited to the petitioning agency by operation of law and may be disposed of via transfer to another person or entity capable of providing care or other humane disposition.</w:t>
      </w:r>
    </w:p>
    <w:p w14:paraId="7750535A" w14:textId="77777777" w:rsidR="004D50CC" w:rsidRPr="00C5243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243B">
        <w:rPr>
          <w:rStyle w:val="scinsert"/>
          <w:rFonts w:cs="Times New Roman"/>
          <w:sz w:val="22"/>
        </w:rPr>
        <w:tab/>
      </w:r>
      <w:r w:rsidRPr="00C5243B">
        <w:rPr>
          <w:rStyle w:val="scinsert"/>
          <w:rFonts w:cs="Times New Roman"/>
          <w:sz w:val="22"/>
        </w:rPr>
        <w:tab/>
        <w:t>(4) The court may correct, alter, or otherwise adjust the owner’s thirty-day obligation of payment upon a motion made by the owner or the petitioning agency at least five days before the expiration date of the then current thirty-day payment period. The hearing shall be held within ten days of service of the motion on the opposing party, and any adjustment to the thirty-day payment amount shall become effective five days after the court orders, or refuses to order, an adjustment.</w:t>
      </w:r>
    </w:p>
    <w:p w14:paraId="5F9A9FC6" w14:textId="77777777" w:rsidR="004D50CC" w:rsidRPr="00C5243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243B">
        <w:rPr>
          <w:rStyle w:val="scinsert"/>
          <w:rFonts w:cs="Times New Roman"/>
          <w:sz w:val="22"/>
        </w:rPr>
        <w:tab/>
        <w:t>(D)(1) Upon the deposit of funds with the court in accordance with this section, the entity incurring the costs of care may immediately begin to draw from those funds for payment of the actual costs incurred in keeping and caring for the animal or animals from the date of seizure to the date of the final disposition of the underlying criminal action regarding the owner and the animal or animals.</w:t>
      </w:r>
    </w:p>
    <w:p w14:paraId="49F06757" w14:textId="77777777" w:rsidR="004D50CC" w:rsidRPr="00C5243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243B">
        <w:rPr>
          <w:rStyle w:val="scinsert"/>
          <w:rFonts w:cs="Times New Roman"/>
          <w:sz w:val="22"/>
        </w:rPr>
        <w:tab/>
      </w:r>
      <w:r w:rsidRPr="00C5243B">
        <w:rPr>
          <w:rStyle w:val="scinsert"/>
          <w:rFonts w:cs="Times New Roman"/>
          <w:sz w:val="22"/>
        </w:rPr>
        <w:tab/>
        <w:t>(2) Upon final disposition of the animal or animals, remaining funds deposited with the court shall be refunded to the owner.</w:t>
      </w:r>
    </w:p>
    <w:p w14:paraId="26B94A7A" w14:textId="73FAB40D" w:rsidR="004D50CC" w:rsidRPr="00C5243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5243B">
        <w:rPr>
          <w:rFonts w:cs="Times New Roman"/>
          <w:sz w:val="22"/>
        </w:rPr>
        <w:tab/>
        <w:t>(E) The remedy provided for in this section is in addition to any other remedy provided by law.</w:t>
      </w:r>
    </w:p>
    <w:p w14:paraId="2D6AE3F1" w14:textId="77777777" w:rsidR="004D50CC" w:rsidRPr="00C5243B" w:rsidRDefault="004D50CC" w:rsidP="004D50CC">
      <w:pPr>
        <w:pStyle w:val="scamendconformline"/>
        <w:spacing w:before="0"/>
        <w:ind w:firstLine="216"/>
        <w:jc w:val="both"/>
        <w:rPr>
          <w:sz w:val="22"/>
        </w:rPr>
      </w:pPr>
      <w:r w:rsidRPr="00C5243B">
        <w:rPr>
          <w:sz w:val="22"/>
        </w:rPr>
        <w:t>Renumber sections to conform.</w:t>
      </w:r>
    </w:p>
    <w:p w14:paraId="78B7622C" w14:textId="77777777" w:rsidR="004D50CC" w:rsidRPr="00C5243B" w:rsidRDefault="004D50CC" w:rsidP="004D50CC">
      <w:pPr>
        <w:pStyle w:val="scamendtitleconform"/>
        <w:ind w:firstLine="216"/>
        <w:jc w:val="both"/>
        <w:rPr>
          <w:sz w:val="22"/>
        </w:rPr>
      </w:pPr>
      <w:r w:rsidRPr="00C5243B">
        <w:rPr>
          <w:sz w:val="22"/>
        </w:rPr>
        <w:t>Amend title to conform.</w:t>
      </w:r>
    </w:p>
    <w:p w14:paraId="4F74092B" w14:textId="2B5C3C60" w:rsidR="004D50CC" w:rsidRDefault="004D50CC" w:rsidP="004D50CC">
      <w:bookmarkStart w:id="227" w:name="file_end375"/>
      <w:bookmarkEnd w:id="227"/>
    </w:p>
    <w:p w14:paraId="0C84F323" w14:textId="04DFC2D5" w:rsidR="004D50CC" w:rsidRDefault="004D50CC" w:rsidP="004D50CC">
      <w:r>
        <w:t>Rep. J. E. JOHNSON spoke in favor of the amendment.</w:t>
      </w:r>
    </w:p>
    <w:p w14:paraId="67F9E3AF" w14:textId="77777777" w:rsidR="0092629D" w:rsidRDefault="0092629D" w:rsidP="004D50CC"/>
    <w:p w14:paraId="05183109" w14:textId="77777777" w:rsidR="004D50CC" w:rsidRDefault="004D50CC" w:rsidP="004D50CC">
      <w:r>
        <w:t>The amendment was then adopted.</w:t>
      </w:r>
    </w:p>
    <w:p w14:paraId="58423C89" w14:textId="0C1DE98F" w:rsidR="004D50CC" w:rsidRDefault="004D50CC" w:rsidP="004D50CC"/>
    <w:p w14:paraId="1DC04090" w14:textId="47F9304F" w:rsidR="004D50CC" w:rsidRPr="00B23ABF" w:rsidRDefault="004D50CC" w:rsidP="004D50CC">
      <w:pPr>
        <w:pStyle w:val="scamendsponsorline"/>
        <w:ind w:firstLine="216"/>
        <w:jc w:val="both"/>
        <w:rPr>
          <w:sz w:val="22"/>
        </w:rPr>
      </w:pPr>
      <w:r w:rsidRPr="00B23ABF">
        <w:rPr>
          <w:sz w:val="22"/>
        </w:rPr>
        <w:t xml:space="preserve">Reps. </w:t>
      </w:r>
      <w:r w:rsidR="0092629D" w:rsidRPr="00B23ABF">
        <w:rPr>
          <w:sz w:val="22"/>
        </w:rPr>
        <w:t>MURPHY</w:t>
      </w:r>
      <w:r w:rsidRPr="00B23ABF">
        <w:rPr>
          <w:sz w:val="22"/>
        </w:rPr>
        <w:t xml:space="preserve"> and</w:t>
      </w:r>
      <w:r w:rsidR="0092629D" w:rsidRPr="00B23ABF">
        <w:rPr>
          <w:sz w:val="22"/>
        </w:rPr>
        <w:t xml:space="preserve"> LEBER </w:t>
      </w:r>
      <w:r w:rsidRPr="00B23ABF">
        <w:rPr>
          <w:sz w:val="22"/>
        </w:rPr>
        <w:t>proposed the following Amendment No. 3 to H. 3682 (LC-3682.PH0006H), which was adopted:</w:t>
      </w:r>
    </w:p>
    <w:p w14:paraId="0019399A" w14:textId="77777777" w:rsidR="004D50CC" w:rsidRPr="00B23ABF" w:rsidRDefault="004D50CC" w:rsidP="004D50CC">
      <w:pPr>
        <w:pStyle w:val="scamendlanginstruction"/>
        <w:spacing w:before="0" w:after="0"/>
        <w:ind w:firstLine="216"/>
        <w:jc w:val="both"/>
        <w:rPr>
          <w:sz w:val="22"/>
        </w:rPr>
      </w:pPr>
      <w:bookmarkStart w:id="228" w:name="instruction_4f94c0f4e"/>
      <w:r w:rsidRPr="00B23ABF">
        <w:rPr>
          <w:sz w:val="22"/>
        </w:rPr>
        <w:t>Amend the bill, as and if amended, SECTION 2, Section 47-1-145</w:t>
      </w:r>
      <w:bookmarkStart w:id="229" w:name="ss_T47C1N145S3_lv2_74547740f"/>
      <w:r w:rsidRPr="00B23ABF">
        <w:rPr>
          <w:sz w:val="22"/>
        </w:rPr>
        <w:t>(</w:t>
      </w:r>
      <w:bookmarkEnd w:id="229"/>
      <w:r w:rsidRPr="00B23ABF">
        <w:rPr>
          <w:sz w:val="22"/>
        </w:rPr>
        <w:t>3)</w:t>
      </w:r>
      <w:bookmarkStart w:id="230" w:name="ss_T47C1N145SD_lv3_d071f97dc"/>
      <w:r w:rsidRPr="00B23ABF">
        <w:rPr>
          <w:rStyle w:val="scinsert"/>
          <w:sz w:val="22"/>
        </w:rPr>
        <w:t>(</w:t>
      </w:r>
      <w:bookmarkEnd w:id="230"/>
      <w:r w:rsidRPr="00B23ABF">
        <w:rPr>
          <w:rStyle w:val="scinsert"/>
          <w:sz w:val="22"/>
        </w:rPr>
        <w:t>D)</w:t>
      </w:r>
      <w:r w:rsidRPr="00B23ABF">
        <w:rPr>
          <w:sz w:val="22"/>
        </w:rPr>
        <w:t>, by adding a subitem to read:</w:t>
      </w:r>
    </w:p>
    <w:p w14:paraId="62C376A6" w14:textId="0C369BF2" w:rsidR="004D50CC" w:rsidRPr="00B23ABF"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23ABF">
        <w:rPr>
          <w:rStyle w:val="scinsert"/>
          <w:rFonts w:cs="Times New Roman"/>
          <w:sz w:val="22"/>
        </w:rPr>
        <w:tab/>
      </w:r>
      <w:r w:rsidRPr="00B23ABF">
        <w:rPr>
          <w:rStyle w:val="scinsert"/>
          <w:rFonts w:cs="Times New Roman"/>
          <w:sz w:val="22"/>
        </w:rPr>
        <w:tab/>
      </w:r>
      <w:bookmarkStart w:id="231" w:name="ss_T47C1N145S3_lv4_4619c61bbI"/>
      <w:r w:rsidRPr="00B23ABF">
        <w:rPr>
          <w:rStyle w:val="scinsert"/>
          <w:rFonts w:cs="Times New Roman"/>
          <w:sz w:val="22"/>
        </w:rPr>
        <w:t>(</w:t>
      </w:r>
      <w:bookmarkEnd w:id="231"/>
      <w:r w:rsidRPr="00B23ABF">
        <w:rPr>
          <w:rStyle w:val="scinsert"/>
          <w:rFonts w:cs="Times New Roman"/>
          <w:sz w:val="22"/>
        </w:rPr>
        <w:t>3) In the event that an owner is adjudicated not guilty of all charges, the owner shall receive from the agency that filed the petition a refund of all costs paid by the owner pursuant to the petition.</w:t>
      </w:r>
    </w:p>
    <w:bookmarkEnd w:id="228"/>
    <w:p w14:paraId="7FABB6DD" w14:textId="77777777" w:rsidR="004D50CC" w:rsidRPr="00B23ABF" w:rsidRDefault="004D50CC" w:rsidP="004D50CC">
      <w:pPr>
        <w:pStyle w:val="scamendconformline"/>
        <w:spacing w:before="0"/>
        <w:ind w:firstLine="216"/>
        <w:jc w:val="both"/>
        <w:rPr>
          <w:sz w:val="22"/>
        </w:rPr>
      </w:pPr>
      <w:r w:rsidRPr="00B23ABF">
        <w:rPr>
          <w:sz w:val="22"/>
        </w:rPr>
        <w:t>Renumber sections to conform.</w:t>
      </w:r>
    </w:p>
    <w:p w14:paraId="7AB84EBA" w14:textId="77777777" w:rsidR="004D50CC" w:rsidRDefault="004D50CC" w:rsidP="004D50CC">
      <w:pPr>
        <w:pStyle w:val="scamendtitleconform"/>
        <w:ind w:firstLine="216"/>
        <w:jc w:val="both"/>
        <w:rPr>
          <w:sz w:val="22"/>
        </w:rPr>
      </w:pPr>
      <w:r w:rsidRPr="00B23ABF">
        <w:rPr>
          <w:sz w:val="22"/>
        </w:rPr>
        <w:t>Amend title to conform.</w:t>
      </w:r>
    </w:p>
    <w:p w14:paraId="58D55973" w14:textId="0BB12930" w:rsidR="004D50CC" w:rsidRDefault="004D50CC" w:rsidP="004D50CC">
      <w:pPr>
        <w:pStyle w:val="scamendtitleconform"/>
        <w:ind w:firstLine="216"/>
        <w:jc w:val="both"/>
        <w:rPr>
          <w:sz w:val="22"/>
        </w:rPr>
      </w:pPr>
    </w:p>
    <w:p w14:paraId="73799785" w14:textId="77777777" w:rsidR="004D50CC" w:rsidRDefault="004D50CC" w:rsidP="004D50CC">
      <w:r>
        <w:t>Rep. MURPHY explained the amendment.</w:t>
      </w:r>
    </w:p>
    <w:p w14:paraId="399A3229" w14:textId="23177674" w:rsidR="004D50CC" w:rsidRDefault="004D50CC" w:rsidP="004D50CC">
      <w:r>
        <w:t>The amendment was then adopted.</w:t>
      </w:r>
    </w:p>
    <w:p w14:paraId="5627F783" w14:textId="564F3F58" w:rsidR="004D50CC" w:rsidRDefault="004D50CC" w:rsidP="004D50CC"/>
    <w:p w14:paraId="393DFC3E" w14:textId="756283E0" w:rsidR="004D50CC" w:rsidRDefault="004D50CC" w:rsidP="004D50CC">
      <w:r>
        <w:t>The question recurred to the passage of the Bill.</w:t>
      </w:r>
    </w:p>
    <w:p w14:paraId="5F6A1D69" w14:textId="04F73ADC" w:rsidR="004D50CC" w:rsidRDefault="004D50CC" w:rsidP="004D50CC"/>
    <w:p w14:paraId="23CE41F4" w14:textId="77777777" w:rsidR="004D50CC" w:rsidRDefault="004D50CC" w:rsidP="004D50CC">
      <w:r>
        <w:t xml:space="preserve">The yeas and nays were taken resulting as follows: </w:t>
      </w:r>
    </w:p>
    <w:p w14:paraId="1B99CB1D" w14:textId="34350850" w:rsidR="004D50CC" w:rsidRDefault="004D50CC" w:rsidP="004D50CC">
      <w:pPr>
        <w:jc w:val="center"/>
      </w:pPr>
      <w:r>
        <w:t xml:space="preserve"> </w:t>
      </w:r>
      <w:bookmarkStart w:id="232" w:name="vote_start382"/>
      <w:bookmarkEnd w:id="232"/>
      <w:r>
        <w:t>Yeas 110; Nays 0</w:t>
      </w:r>
    </w:p>
    <w:p w14:paraId="718CC378" w14:textId="4033CDB4" w:rsidR="004D50CC" w:rsidRDefault="004D50CC" w:rsidP="004D50CC">
      <w:pPr>
        <w:jc w:val="center"/>
      </w:pPr>
    </w:p>
    <w:p w14:paraId="0486966F" w14:textId="77777777" w:rsidR="004D50CC" w:rsidRDefault="004D50CC" w:rsidP="004D50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50CC" w:rsidRPr="004D50CC" w14:paraId="68FF1F9E" w14:textId="77777777" w:rsidTr="004D50CC">
        <w:tc>
          <w:tcPr>
            <w:tcW w:w="2179" w:type="dxa"/>
            <w:shd w:val="clear" w:color="auto" w:fill="auto"/>
          </w:tcPr>
          <w:p w14:paraId="6CA8D408" w14:textId="3D5803D9" w:rsidR="004D50CC" w:rsidRPr="004D50CC" w:rsidRDefault="004D50CC" w:rsidP="004D50CC">
            <w:pPr>
              <w:keepNext/>
              <w:ind w:firstLine="0"/>
            </w:pPr>
            <w:r>
              <w:t>Anderson</w:t>
            </w:r>
          </w:p>
        </w:tc>
        <w:tc>
          <w:tcPr>
            <w:tcW w:w="2179" w:type="dxa"/>
            <w:shd w:val="clear" w:color="auto" w:fill="auto"/>
          </w:tcPr>
          <w:p w14:paraId="23DB31CA" w14:textId="7498608A" w:rsidR="004D50CC" w:rsidRPr="004D50CC" w:rsidRDefault="004D50CC" w:rsidP="004D50CC">
            <w:pPr>
              <w:keepNext/>
              <w:ind w:firstLine="0"/>
            </w:pPr>
            <w:r>
              <w:t>Atkinson</w:t>
            </w:r>
          </w:p>
        </w:tc>
        <w:tc>
          <w:tcPr>
            <w:tcW w:w="2180" w:type="dxa"/>
            <w:shd w:val="clear" w:color="auto" w:fill="auto"/>
          </w:tcPr>
          <w:p w14:paraId="2B11E807" w14:textId="14BC7DA1" w:rsidR="004D50CC" w:rsidRPr="004D50CC" w:rsidRDefault="004D50CC" w:rsidP="004D50CC">
            <w:pPr>
              <w:keepNext/>
              <w:ind w:firstLine="0"/>
            </w:pPr>
            <w:r>
              <w:t>Bailey</w:t>
            </w:r>
          </w:p>
        </w:tc>
      </w:tr>
      <w:tr w:rsidR="004D50CC" w:rsidRPr="004D50CC" w14:paraId="17CCDF04" w14:textId="77777777" w:rsidTr="004D50CC">
        <w:tc>
          <w:tcPr>
            <w:tcW w:w="2179" w:type="dxa"/>
            <w:shd w:val="clear" w:color="auto" w:fill="auto"/>
          </w:tcPr>
          <w:p w14:paraId="1E6CF0C1" w14:textId="1E2C47C2" w:rsidR="004D50CC" w:rsidRPr="004D50CC" w:rsidRDefault="004D50CC" w:rsidP="004D50CC">
            <w:pPr>
              <w:ind w:firstLine="0"/>
            </w:pPr>
            <w:r>
              <w:t>Ballentine</w:t>
            </w:r>
          </w:p>
        </w:tc>
        <w:tc>
          <w:tcPr>
            <w:tcW w:w="2179" w:type="dxa"/>
            <w:shd w:val="clear" w:color="auto" w:fill="auto"/>
          </w:tcPr>
          <w:p w14:paraId="545CD55C" w14:textId="23C98EC8" w:rsidR="004D50CC" w:rsidRPr="004D50CC" w:rsidRDefault="004D50CC" w:rsidP="004D50CC">
            <w:pPr>
              <w:ind w:firstLine="0"/>
            </w:pPr>
            <w:r>
              <w:t>Bamberg</w:t>
            </w:r>
          </w:p>
        </w:tc>
        <w:tc>
          <w:tcPr>
            <w:tcW w:w="2180" w:type="dxa"/>
            <w:shd w:val="clear" w:color="auto" w:fill="auto"/>
          </w:tcPr>
          <w:p w14:paraId="0871FB93" w14:textId="06775611" w:rsidR="004D50CC" w:rsidRPr="004D50CC" w:rsidRDefault="004D50CC" w:rsidP="004D50CC">
            <w:pPr>
              <w:ind w:firstLine="0"/>
            </w:pPr>
            <w:r>
              <w:t>Bauer</w:t>
            </w:r>
          </w:p>
        </w:tc>
      </w:tr>
      <w:tr w:rsidR="004D50CC" w:rsidRPr="004D50CC" w14:paraId="043EC9E4" w14:textId="77777777" w:rsidTr="004D50CC">
        <w:tc>
          <w:tcPr>
            <w:tcW w:w="2179" w:type="dxa"/>
            <w:shd w:val="clear" w:color="auto" w:fill="auto"/>
          </w:tcPr>
          <w:p w14:paraId="2994612A" w14:textId="2B2D81A0" w:rsidR="004D50CC" w:rsidRPr="004D50CC" w:rsidRDefault="004D50CC" w:rsidP="004D50CC">
            <w:pPr>
              <w:ind w:firstLine="0"/>
            </w:pPr>
            <w:r>
              <w:t>Beach</w:t>
            </w:r>
          </w:p>
        </w:tc>
        <w:tc>
          <w:tcPr>
            <w:tcW w:w="2179" w:type="dxa"/>
            <w:shd w:val="clear" w:color="auto" w:fill="auto"/>
          </w:tcPr>
          <w:p w14:paraId="3C605163" w14:textId="0BD29A7D" w:rsidR="004D50CC" w:rsidRPr="004D50CC" w:rsidRDefault="004D50CC" w:rsidP="004D50CC">
            <w:pPr>
              <w:ind w:firstLine="0"/>
            </w:pPr>
            <w:r>
              <w:t>Bernstein</w:t>
            </w:r>
          </w:p>
        </w:tc>
        <w:tc>
          <w:tcPr>
            <w:tcW w:w="2180" w:type="dxa"/>
            <w:shd w:val="clear" w:color="auto" w:fill="auto"/>
          </w:tcPr>
          <w:p w14:paraId="561F2798" w14:textId="297D6C34" w:rsidR="004D50CC" w:rsidRPr="004D50CC" w:rsidRDefault="004D50CC" w:rsidP="004D50CC">
            <w:pPr>
              <w:ind w:firstLine="0"/>
            </w:pPr>
            <w:r>
              <w:t>Blackwell</w:t>
            </w:r>
          </w:p>
        </w:tc>
      </w:tr>
      <w:tr w:rsidR="004D50CC" w:rsidRPr="004D50CC" w14:paraId="0CDA8A3F" w14:textId="77777777" w:rsidTr="004D50CC">
        <w:tc>
          <w:tcPr>
            <w:tcW w:w="2179" w:type="dxa"/>
            <w:shd w:val="clear" w:color="auto" w:fill="auto"/>
          </w:tcPr>
          <w:p w14:paraId="77D3D0DE" w14:textId="4BACC29C" w:rsidR="004D50CC" w:rsidRPr="004D50CC" w:rsidRDefault="004D50CC" w:rsidP="004D50CC">
            <w:pPr>
              <w:ind w:firstLine="0"/>
            </w:pPr>
            <w:r>
              <w:t>Bradley</w:t>
            </w:r>
          </w:p>
        </w:tc>
        <w:tc>
          <w:tcPr>
            <w:tcW w:w="2179" w:type="dxa"/>
            <w:shd w:val="clear" w:color="auto" w:fill="auto"/>
          </w:tcPr>
          <w:p w14:paraId="1400D8D3" w14:textId="3DB2AB98" w:rsidR="004D50CC" w:rsidRPr="004D50CC" w:rsidRDefault="004D50CC" w:rsidP="004D50CC">
            <w:pPr>
              <w:ind w:firstLine="0"/>
            </w:pPr>
            <w:r>
              <w:t>Brewer</w:t>
            </w:r>
          </w:p>
        </w:tc>
        <w:tc>
          <w:tcPr>
            <w:tcW w:w="2180" w:type="dxa"/>
            <w:shd w:val="clear" w:color="auto" w:fill="auto"/>
          </w:tcPr>
          <w:p w14:paraId="7F8ADA02" w14:textId="0A6DC6A8" w:rsidR="004D50CC" w:rsidRPr="004D50CC" w:rsidRDefault="004D50CC" w:rsidP="004D50CC">
            <w:pPr>
              <w:ind w:firstLine="0"/>
            </w:pPr>
            <w:r>
              <w:t>Brittain</w:t>
            </w:r>
          </w:p>
        </w:tc>
      </w:tr>
      <w:tr w:rsidR="004D50CC" w:rsidRPr="004D50CC" w14:paraId="1BFF5A21" w14:textId="77777777" w:rsidTr="004D50CC">
        <w:tc>
          <w:tcPr>
            <w:tcW w:w="2179" w:type="dxa"/>
            <w:shd w:val="clear" w:color="auto" w:fill="auto"/>
          </w:tcPr>
          <w:p w14:paraId="36F64EC1" w14:textId="306AC5BE" w:rsidR="004D50CC" w:rsidRPr="004D50CC" w:rsidRDefault="004D50CC" w:rsidP="004D50CC">
            <w:pPr>
              <w:ind w:firstLine="0"/>
            </w:pPr>
            <w:r>
              <w:t>Burns</w:t>
            </w:r>
          </w:p>
        </w:tc>
        <w:tc>
          <w:tcPr>
            <w:tcW w:w="2179" w:type="dxa"/>
            <w:shd w:val="clear" w:color="auto" w:fill="auto"/>
          </w:tcPr>
          <w:p w14:paraId="223820FA" w14:textId="0B30D208" w:rsidR="004D50CC" w:rsidRPr="004D50CC" w:rsidRDefault="004D50CC" w:rsidP="004D50CC">
            <w:pPr>
              <w:ind w:firstLine="0"/>
            </w:pPr>
            <w:r>
              <w:t>Bustos</w:t>
            </w:r>
          </w:p>
        </w:tc>
        <w:tc>
          <w:tcPr>
            <w:tcW w:w="2180" w:type="dxa"/>
            <w:shd w:val="clear" w:color="auto" w:fill="auto"/>
          </w:tcPr>
          <w:p w14:paraId="5E55C8A5" w14:textId="6AF645BC" w:rsidR="004D50CC" w:rsidRPr="004D50CC" w:rsidRDefault="004D50CC" w:rsidP="004D50CC">
            <w:pPr>
              <w:ind w:firstLine="0"/>
            </w:pPr>
            <w:r>
              <w:t>Calhoon</w:t>
            </w:r>
          </w:p>
        </w:tc>
      </w:tr>
      <w:tr w:rsidR="004D50CC" w:rsidRPr="004D50CC" w14:paraId="46364D6C" w14:textId="77777777" w:rsidTr="004D50CC">
        <w:tc>
          <w:tcPr>
            <w:tcW w:w="2179" w:type="dxa"/>
            <w:shd w:val="clear" w:color="auto" w:fill="auto"/>
          </w:tcPr>
          <w:p w14:paraId="2E3164F4" w14:textId="04DE2C6B" w:rsidR="004D50CC" w:rsidRPr="004D50CC" w:rsidRDefault="004D50CC" w:rsidP="004D50CC">
            <w:pPr>
              <w:ind w:firstLine="0"/>
            </w:pPr>
            <w:r>
              <w:t>Carter</w:t>
            </w:r>
          </w:p>
        </w:tc>
        <w:tc>
          <w:tcPr>
            <w:tcW w:w="2179" w:type="dxa"/>
            <w:shd w:val="clear" w:color="auto" w:fill="auto"/>
          </w:tcPr>
          <w:p w14:paraId="37FAAAA0" w14:textId="5A5AC6BB" w:rsidR="004D50CC" w:rsidRPr="004D50CC" w:rsidRDefault="004D50CC" w:rsidP="004D50CC">
            <w:pPr>
              <w:ind w:firstLine="0"/>
            </w:pPr>
            <w:r>
              <w:t>Caskey</w:t>
            </w:r>
          </w:p>
        </w:tc>
        <w:tc>
          <w:tcPr>
            <w:tcW w:w="2180" w:type="dxa"/>
            <w:shd w:val="clear" w:color="auto" w:fill="auto"/>
          </w:tcPr>
          <w:p w14:paraId="267088A1" w14:textId="6786E72C" w:rsidR="004D50CC" w:rsidRPr="004D50CC" w:rsidRDefault="004D50CC" w:rsidP="004D50CC">
            <w:pPr>
              <w:ind w:firstLine="0"/>
            </w:pPr>
            <w:r>
              <w:t>Chapman</w:t>
            </w:r>
          </w:p>
        </w:tc>
      </w:tr>
      <w:tr w:rsidR="004D50CC" w:rsidRPr="004D50CC" w14:paraId="6F7FA966" w14:textId="77777777" w:rsidTr="004D50CC">
        <w:tc>
          <w:tcPr>
            <w:tcW w:w="2179" w:type="dxa"/>
            <w:shd w:val="clear" w:color="auto" w:fill="auto"/>
          </w:tcPr>
          <w:p w14:paraId="2C450645" w14:textId="3D5F6AC3" w:rsidR="004D50CC" w:rsidRPr="004D50CC" w:rsidRDefault="004D50CC" w:rsidP="004D50CC">
            <w:pPr>
              <w:ind w:firstLine="0"/>
            </w:pPr>
            <w:r>
              <w:t>Chumley</w:t>
            </w:r>
          </w:p>
        </w:tc>
        <w:tc>
          <w:tcPr>
            <w:tcW w:w="2179" w:type="dxa"/>
            <w:shd w:val="clear" w:color="auto" w:fill="auto"/>
          </w:tcPr>
          <w:p w14:paraId="6F0E5D54" w14:textId="108F8446" w:rsidR="004D50CC" w:rsidRPr="004D50CC" w:rsidRDefault="004D50CC" w:rsidP="004D50CC">
            <w:pPr>
              <w:ind w:firstLine="0"/>
            </w:pPr>
            <w:r>
              <w:t>Clyburn</w:t>
            </w:r>
          </w:p>
        </w:tc>
        <w:tc>
          <w:tcPr>
            <w:tcW w:w="2180" w:type="dxa"/>
            <w:shd w:val="clear" w:color="auto" w:fill="auto"/>
          </w:tcPr>
          <w:p w14:paraId="151F5EAC" w14:textId="6CD22534" w:rsidR="004D50CC" w:rsidRPr="004D50CC" w:rsidRDefault="004D50CC" w:rsidP="004D50CC">
            <w:pPr>
              <w:ind w:firstLine="0"/>
            </w:pPr>
            <w:r>
              <w:t>Collins</w:t>
            </w:r>
          </w:p>
        </w:tc>
      </w:tr>
      <w:tr w:rsidR="004D50CC" w:rsidRPr="004D50CC" w14:paraId="4DCBE107" w14:textId="77777777" w:rsidTr="004D50CC">
        <w:tc>
          <w:tcPr>
            <w:tcW w:w="2179" w:type="dxa"/>
            <w:shd w:val="clear" w:color="auto" w:fill="auto"/>
          </w:tcPr>
          <w:p w14:paraId="0F92A1BF" w14:textId="54EA296F" w:rsidR="004D50CC" w:rsidRPr="004D50CC" w:rsidRDefault="004D50CC" w:rsidP="004D50CC">
            <w:pPr>
              <w:ind w:firstLine="0"/>
            </w:pPr>
            <w:r>
              <w:t>Connell</w:t>
            </w:r>
          </w:p>
        </w:tc>
        <w:tc>
          <w:tcPr>
            <w:tcW w:w="2179" w:type="dxa"/>
            <w:shd w:val="clear" w:color="auto" w:fill="auto"/>
          </w:tcPr>
          <w:p w14:paraId="0753E140" w14:textId="364476BE" w:rsidR="004D50CC" w:rsidRPr="004D50CC" w:rsidRDefault="004D50CC" w:rsidP="004D50CC">
            <w:pPr>
              <w:ind w:firstLine="0"/>
            </w:pPr>
            <w:r>
              <w:t>B. J. Cox</w:t>
            </w:r>
          </w:p>
        </w:tc>
        <w:tc>
          <w:tcPr>
            <w:tcW w:w="2180" w:type="dxa"/>
            <w:shd w:val="clear" w:color="auto" w:fill="auto"/>
          </w:tcPr>
          <w:p w14:paraId="37F504F4" w14:textId="7B8C34AE" w:rsidR="004D50CC" w:rsidRPr="004D50CC" w:rsidRDefault="004D50CC" w:rsidP="004D50CC">
            <w:pPr>
              <w:ind w:firstLine="0"/>
            </w:pPr>
            <w:r>
              <w:t>B. L. Cox</w:t>
            </w:r>
          </w:p>
        </w:tc>
      </w:tr>
      <w:tr w:rsidR="004D50CC" w:rsidRPr="004D50CC" w14:paraId="208508D0" w14:textId="77777777" w:rsidTr="004D50CC">
        <w:tc>
          <w:tcPr>
            <w:tcW w:w="2179" w:type="dxa"/>
            <w:shd w:val="clear" w:color="auto" w:fill="auto"/>
          </w:tcPr>
          <w:p w14:paraId="2184A1F6" w14:textId="4CCDF95C" w:rsidR="004D50CC" w:rsidRPr="004D50CC" w:rsidRDefault="004D50CC" w:rsidP="004D50CC">
            <w:pPr>
              <w:ind w:firstLine="0"/>
            </w:pPr>
            <w:r>
              <w:t>Crawford</w:t>
            </w:r>
          </w:p>
        </w:tc>
        <w:tc>
          <w:tcPr>
            <w:tcW w:w="2179" w:type="dxa"/>
            <w:shd w:val="clear" w:color="auto" w:fill="auto"/>
          </w:tcPr>
          <w:p w14:paraId="78461ABA" w14:textId="14E42BE5" w:rsidR="004D50CC" w:rsidRPr="004D50CC" w:rsidRDefault="004D50CC" w:rsidP="004D50CC">
            <w:pPr>
              <w:ind w:firstLine="0"/>
            </w:pPr>
            <w:r>
              <w:t>Cromer</w:t>
            </w:r>
          </w:p>
        </w:tc>
        <w:tc>
          <w:tcPr>
            <w:tcW w:w="2180" w:type="dxa"/>
            <w:shd w:val="clear" w:color="auto" w:fill="auto"/>
          </w:tcPr>
          <w:p w14:paraId="347C52E6" w14:textId="1074B222" w:rsidR="004D50CC" w:rsidRPr="004D50CC" w:rsidRDefault="004D50CC" w:rsidP="004D50CC">
            <w:pPr>
              <w:ind w:firstLine="0"/>
            </w:pPr>
            <w:r>
              <w:t>Davis</w:t>
            </w:r>
          </w:p>
        </w:tc>
      </w:tr>
      <w:tr w:rsidR="004D50CC" w:rsidRPr="004D50CC" w14:paraId="6654ABA4" w14:textId="77777777" w:rsidTr="004D50CC">
        <w:tc>
          <w:tcPr>
            <w:tcW w:w="2179" w:type="dxa"/>
            <w:shd w:val="clear" w:color="auto" w:fill="auto"/>
          </w:tcPr>
          <w:p w14:paraId="2AAFE370" w14:textId="67E26FD5" w:rsidR="004D50CC" w:rsidRPr="004D50CC" w:rsidRDefault="004D50CC" w:rsidP="004D50CC">
            <w:pPr>
              <w:ind w:firstLine="0"/>
            </w:pPr>
            <w:r>
              <w:t>Dillard</w:t>
            </w:r>
          </w:p>
        </w:tc>
        <w:tc>
          <w:tcPr>
            <w:tcW w:w="2179" w:type="dxa"/>
            <w:shd w:val="clear" w:color="auto" w:fill="auto"/>
          </w:tcPr>
          <w:p w14:paraId="38B50B4A" w14:textId="74E92208" w:rsidR="004D50CC" w:rsidRPr="004D50CC" w:rsidRDefault="004D50CC" w:rsidP="004D50CC">
            <w:pPr>
              <w:ind w:firstLine="0"/>
            </w:pPr>
            <w:r>
              <w:t>Elliott</w:t>
            </w:r>
          </w:p>
        </w:tc>
        <w:tc>
          <w:tcPr>
            <w:tcW w:w="2180" w:type="dxa"/>
            <w:shd w:val="clear" w:color="auto" w:fill="auto"/>
          </w:tcPr>
          <w:p w14:paraId="147EFA4A" w14:textId="2ECB7D13" w:rsidR="004D50CC" w:rsidRPr="004D50CC" w:rsidRDefault="004D50CC" w:rsidP="004D50CC">
            <w:pPr>
              <w:ind w:firstLine="0"/>
            </w:pPr>
            <w:r>
              <w:t>Erickson</w:t>
            </w:r>
          </w:p>
        </w:tc>
      </w:tr>
      <w:tr w:rsidR="004D50CC" w:rsidRPr="004D50CC" w14:paraId="57FC9915" w14:textId="77777777" w:rsidTr="004D50CC">
        <w:tc>
          <w:tcPr>
            <w:tcW w:w="2179" w:type="dxa"/>
            <w:shd w:val="clear" w:color="auto" w:fill="auto"/>
          </w:tcPr>
          <w:p w14:paraId="5949ACB6" w14:textId="4F8A1898" w:rsidR="004D50CC" w:rsidRPr="004D50CC" w:rsidRDefault="004D50CC" w:rsidP="004D50CC">
            <w:pPr>
              <w:ind w:firstLine="0"/>
            </w:pPr>
            <w:r>
              <w:t>Felder</w:t>
            </w:r>
          </w:p>
        </w:tc>
        <w:tc>
          <w:tcPr>
            <w:tcW w:w="2179" w:type="dxa"/>
            <w:shd w:val="clear" w:color="auto" w:fill="auto"/>
          </w:tcPr>
          <w:p w14:paraId="7A739ECD" w14:textId="7FDE5F20" w:rsidR="004D50CC" w:rsidRPr="004D50CC" w:rsidRDefault="004D50CC" w:rsidP="004D50CC">
            <w:pPr>
              <w:ind w:firstLine="0"/>
            </w:pPr>
            <w:r>
              <w:t>Forrest</w:t>
            </w:r>
          </w:p>
        </w:tc>
        <w:tc>
          <w:tcPr>
            <w:tcW w:w="2180" w:type="dxa"/>
            <w:shd w:val="clear" w:color="auto" w:fill="auto"/>
          </w:tcPr>
          <w:p w14:paraId="40A012C3" w14:textId="10F43BA6" w:rsidR="004D50CC" w:rsidRPr="004D50CC" w:rsidRDefault="004D50CC" w:rsidP="004D50CC">
            <w:pPr>
              <w:ind w:firstLine="0"/>
            </w:pPr>
            <w:r>
              <w:t>Gagnon</w:t>
            </w:r>
          </w:p>
        </w:tc>
      </w:tr>
      <w:tr w:rsidR="004D50CC" w:rsidRPr="004D50CC" w14:paraId="1731D90B" w14:textId="77777777" w:rsidTr="004D50CC">
        <w:tc>
          <w:tcPr>
            <w:tcW w:w="2179" w:type="dxa"/>
            <w:shd w:val="clear" w:color="auto" w:fill="auto"/>
          </w:tcPr>
          <w:p w14:paraId="10899718" w14:textId="04A10DE0" w:rsidR="004D50CC" w:rsidRPr="004D50CC" w:rsidRDefault="004D50CC" w:rsidP="004D50CC">
            <w:pPr>
              <w:ind w:firstLine="0"/>
            </w:pPr>
            <w:r>
              <w:t>Garvin</w:t>
            </w:r>
          </w:p>
        </w:tc>
        <w:tc>
          <w:tcPr>
            <w:tcW w:w="2179" w:type="dxa"/>
            <w:shd w:val="clear" w:color="auto" w:fill="auto"/>
          </w:tcPr>
          <w:p w14:paraId="09762CBE" w14:textId="319DF130" w:rsidR="004D50CC" w:rsidRPr="004D50CC" w:rsidRDefault="004D50CC" w:rsidP="004D50CC">
            <w:pPr>
              <w:ind w:firstLine="0"/>
            </w:pPr>
            <w:r>
              <w:t>Gatch</w:t>
            </w:r>
          </w:p>
        </w:tc>
        <w:tc>
          <w:tcPr>
            <w:tcW w:w="2180" w:type="dxa"/>
            <w:shd w:val="clear" w:color="auto" w:fill="auto"/>
          </w:tcPr>
          <w:p w14:paraId="159F3145" w14:textId="133A9BBA" w:rsidR="004D50CC" w:rsidRPr="004D50CC" w:rsidRDefault="004D50CC" w:rsidP="004D50CC">
            <w:pPr>
              <w:ind w:firstLine="0"/>
            </w:pPr>
            <w:r>
              <w:t>Gibson</w:t>
            </w:r>
          </w:p>
        </w:tc>
      </w:tr>
      <w:tr w:rsidR="004D50CC" w:rsidRPr="004D50CC" w14:paraId="6131E781" w14:textId="77777777" w:rsidTr="004D50CC">
        <w:tc>
          <w:tcPr>
            <w:tcW w:w="2179" w:type="dxa"/>
            <w:shd w:val="clear" w:color="auto" w:fill="auto"/>
          </w:tcPr>
          <w:p w14:paraId="6E603E94" w14:textId="4A74E784" w:rsidR="004D50CC" w:rsidRPr="004D50CC" w:rsidRDefault="004D50CC" w:rsidP="004D50CC">
            <w:pPr>
              <w:ind w:firstLine="0"/>
            </w:pPr>
            <w:r>
              <w:t>Gilliam</w:t>
            </w:r>
          </w:p>
        </w:tc>
        <w:tc>
          <w:tcPr>
            <w:tcW w:w="2179" w:type="dxa"/>
            <w:shd w:val="clear" w:color="auto" w:fill="auto"/>
          </w:tcPr>
          <w:p w14:paraId="7D4DADD2" w14:textId="01E28E98" w:rsidR="004D50CC" w:rsidRPr="004D50CC" w:rsidRDefault="004D50CC" w:rsidP="004D50CC">
            <w:pPr>
              <w:ind w:firstLine="0"/>
            </w:pPr>
            <w:r>
              <w:t>Gilliard</w:t>
            </w:r>
          </w:p>
        </w:tc>
        <w:tc>
          <w:tcPr>
            <w:tcW w:w="2180" w:type="dxa"/>
            <w:shd w:val="clear" w:color="auto" w:fill="auto"/>
          </w:tcPr>
          <w:p w14:paraId="28124D72" w14:textId="6B851650" w:rsidR="004D50CC" w:rsidRPr="004D50CC" w:rsidRDefault="004D50CC" w:rsidP="004D50CC">
            <w:pPr>
              <w:ind w:firstLine="0"/>
            </w:pPr>
            <w:r>
              <w:t>Guest</w:t>
            </w:r>
          </w:p>
        </w:tc>
      </w:tr>
      <w:tr w:rsidR="004D50CC" w:rsidRPr="004D50CC" w14:paraId="0CDCA914" w14:textId="77777777" w:rsidTr="004D50CC">
        <w:tc>
          <w:tcPr>
            <w:tcW w:w="2179" w:type="dxa"/>
            <w:shd w:val="clear" w:color="auto" w:fill="auto"/>
          </w:tcPr>
          <w:p w14:paraId="528B1894" w14:textId="6BB5E4A3" w:rsidR="004D50CC" w:rsidRPr="004D50CC" w:rsidRDefault="004D50CC" w:rsidP="004D50CC">
            <w:pPr>
              <w:ind w:firstLine="0"/>
            </w:pPr>
            <w:r>
              <w:t>Guffey</w:t>
            </w:r>
          </w:p>
        </w:tc>
        <w:tc>
          <w:tcPr>
            <w:tcW w:w="2179" w:type="dxa"/>
            <w:shd w:val="clear" w:color="auto" w:fill="auto"/>
          </w:tcPr>
          <w:p w14:paraId="3D3AC201" w14:textId="3C112F6F" w:rsidR="004D50CC" w:rsidRPr="004D50CC" w:rsidRDefault="004D50CC" w:rsidP="004D50CC">
            <w:pPr>
              <w:ind w:firstLine="0"/>
            </w:pPr>
            <w:r>
              <w:t>Haddon</w:t>
            </w:r>
          </w:p>
        </w:tc>
        <w:tc>
          <w:tcPr>
            <w:tcW w:w="2180" w:type="dxa"/>
            <w:shd w:val="clear" w:color="auto" w:fill="auto"/>
          </w:tcPr>
          <w:p w14:paraId="12316AD8" w14:textId="7A5596A7" w:rsidR="004D50CC" w:rsidRPr="004D50CC" w:rsidRDefault="004D50CC" w:rsidP="004D50CC">
            <w:pPr>
              <w:ind w:firstLine="0"/>
            </w:pPr>
            <w:r>
              <w:t>Hager</w:t>
            </w:r>
          </w:p>
        </w:tc>
      </w:tr>
      <w:tr w:rsidR="004D50CC" w:rsidRPr="004D50CC" w14:paraId="545CB353" w14:textId="77777777" w:rsidTr="004D50CC">
        <w:tc>
          <w:tcPr>
            <w:tcW w:w="2179" w:type="dxa"/>
            <w:shd w:val="clear" w:color="auto" w:fill="auto"/>
          </w:tcPr>
          <w:p w14:paraId="084F181F" w14:textId="408182FF" w:rsidR="004D50CC" w:rsidRPr="004D50CC" w:rsidRDefault="004D50CC" w:rsidP="004D50CC">
            <w:pPr>
              <w:ind w:firstLine="0"/>
            </w:pPr>
            <w:r>
              <w:t>Hardee</w:t>
            </w:r>
          </w:p>
        </w:tc>
        <w:tc>
          <w:tcPr>
            <w:tcW w:w="2179" w:type="dxa"/>
            <w:shd w:val="clear" w:color="auto" w:fill="auto"/>
          </w:tcPr>
          <w:p w14:paraId="5D5D050C" w14:textId="438B5411" w:rsidR="004D50CC" w:rsidRPr="004D50CC" w:rsidRDefault="004D50CC" w:rsidP="004D50CC">
            <w:pPr>
              <w:ind w:firstLine="0"/>
            </w:pPr>
            <w:r>
              <w:t>Harris</w:t>
            </w:r>
          </w:p>
        </w:tc>
        <w:tc>
          <w:tcPr>
            <w:tcW w:w="2180" w:type="dxa"/>
            <w:shd w:val="clear" w:color="auto" w:fill="auto"/>
          </w:tcPr>
          <w:p w14:paraId="54978882" w14:textId="5324EB70" w:rsidR="004D50CC" w:rsidRPr="004D50CC" w:rsidRDefault="004D50CC" w:rsidP="004D50CC">
            <w:pPr>
              <w:ind w:firstLine="0"/>
            </w:pPr>
            <w:r>
              <w:t>Hartnett</w:t>
            </w:r>
          </w:p>
        </w:tc>
      </w:tr>
      <w:tr w:rsidR="004D50CC" w:rsidRPr="004D50CC" w14:paraId="350F22C2" w14:textId="77777777" w:rsidTr="004D50CC">
        <w:tc>
          <w:tcPr>
            <w:tcW w:w="2179" w:type="dxa"/>
            <w:shd w:val="clear" w:color="auto" w:fill="auto"/>
          </w:tcPr>
          <w:p w14:paraId="035857AA" w14:textId="4A690AAB" w:rsidR="004D50CC" w:rsidRPr="004D50CC" w:rsidRDefault="004D50CC" w:rsidP="004D50CC">
            <w:pPr>
              <w:ind w:firstLine="0"/>
            </w:pPr>
            <w:r>
              <w:t>Hayes</w:t>
            </w:r>
          </w:p>
        </w:tc>
        <w:tc>
          <w:tcPr>
            <w:tcW w:w="2179" w:type="dxa"/>
            <w:shd w:val="clear" w:color="auto" w:fill="auto"/>
          </w:tcPr>
          <w:p w14:paraId="6F27C66F" w14:textId="3ACB19F0" w:rsidR="004D50CC" w:rsidRPr="004D50CC" w:rsidRDefault="004D50CC" w:rsidP="004D50CC">
            <w:pPr>
              <w:ind w:firstLine="0"/>
            </w:pPr>
            <w:r>
              <w:t>Henderson-Myers</w:t>
            </w:r>
          </w:p>
        </w:tc>
        <w:tc>
          <w:tcPr>
            <w:tcW w:w="2180" w:type="dxa"/>
            <w:shd w:val="clear" w:color="auto" w:fill="auto"/>
          </w:tcPr>
          <w:p w14:paraId="63F47A92" w14:textId="1CAEE189" w:rsidR="004D50CC" w:rsidRPr="004D50CC" w:rsidRDefault="004D50CC" w:rsidP="004D50CC">
            <w:pPr>
              <w:ind w:firstLine="0"/>
            </w:pPr>
            <w:r>
              <w:t>Henegan</w:t>
            </w:r>
          </w:p>
        </w:tc>
      </w:tr>
      <w:tr w:rsidR="004D50CC" w:rsidRPr="004D50CC" w14:paraId="33E20123" w14:textId="77777777" w:rsidTr="004D50CC">
        <w:tc>
          <w:tcPr>
            <w:tcW w:w="2179" w:type="dxa"/>
            <w:shd w:val="clear" w:color="auto" w:fill="auto"/>
          </w:tcPr>
          <w:p w14:paraId="20B53FA6" w14:textId="7C0EF3F9" w:rsidR="004D50CC" w:rsidRPr="004D50CC" w:rsidRDefault="004D50CC" w:rsidP="004D50CC">
            <w:pPr>
              <w:ind w:firstLine="0"/>
            </w:pPr>
            <w:r>
              <w:t>Hewitt</w:t>
            </w:r>
          </w:p>
        </w:tc>
        <w:tc>
          <w:tcPr>
            <w:tcW w:w="2179" w:type="dxa"/>
            <w:shd w:val="clear" w:color="auto" w:fill="auto"/>
          </w:tcPr>
          <w:p w14:paraId="64578E9B" w14:textId="64B281EE" w:rsidR="004D50CC" w:rsidRPr="004D50CC" w:rsidRDefault="004D50CC" w:rsidP="004D50CC">
            <w:pPr>
              <w:ind w:firstLine="0"/>
            </w:pPr>
            <w:r>
              <w:t>Hiott</w:t>
            </w:r>
          </w:p>
        </w:tc>
        <w:tc>
          <w:tcPr>
            <w:tcW w:w="2180" w:type="dxa"/>
            <w:shd w:val="clear" w:color="auto" w:fill="auto"/>
          </w:tcPr>
          <w:p w14:paraId="0E06BF35" w14:textId="2F2F65A6" w:rsidR="004D50CC" w:rsidRPr="004D50CC" w:rsidRDefault="004D50CC" w:rsidP="004D50CC">
            <w:pPr>
              <w:ind w:firstLine="0"/>
            </w:pPr>
            <w:r>
              <w:t>Hixon</w:t>
            </w:r>
          </w:p>
        </w:tc>
      </w:tr>
      <w:tr w:rsidR="004D50CC" w:rsidRPr="004D50CC" w14:paraId="028EE149" w14:textId="77777777" w:rsidTr="004D50CC">
        <w:tc>
          <w:tcPr>
            <w:tcW w:w="2179" w:type="dxa"/>
            <w:shd w:val="clear" w:color="auto" w:fill="auto"/>
          </w:tcPr>
          <w:p w14:paraId="00526DFE" w14:textId="485B5125" w:rsidR="004D50CC" w:rsidRPr="004D50CC" w:rsidRDefault="004D50CC" w:rsidP="004D50CC">
            <w:pPr>
              <w:ind w:firstLine="0"/>
            </w:pPr>
            <w:r>
              <w:t>Hosey</w:t>
            </w:r>
          </w:p>
        </w:tc>
        <w:tc>
          <w:tcPr>
            <w:tcW w:w="2179" w:type="dxa"/>
            <w:shd w:val="clear" w:color="auto" w:fill="auto"/>
          </w:tcPr>
          <w:p w14:paraId="75524751" w14:textId="7244C8FD" w:rsidR="004D50CC" w:rsidRPr="004D50CC" w:rsidRDefault="004D50CC" w:rsidP="004D50CC">
            <w:pPr>
              <w:ind w:firstLine="0"/>
            </w:pPr>
            <w:r>
              <w:t>Hyde</w:t>
            </w:r>
          </w:p>
        </w:tc>
        <w:tc>
          <w:tcPr>
            <w:tcW w:w="2180" w:type="dxa"/>
            <w:shd w:val="clear" w:color="auto" w:fill="auto"/>
          </w:tcPr>
          <w:p w14:paraId="7086E868" w14:textId="53DF75DD" w:rsidR="004D50CC" w:rsidRPr="004D50CC" w:rsidRDefault="004D50CC" w:rsidP="004D50CC">
            <w:pPr>
              <w:ind w:firstLine="0"/>
            </w:pPr>
            <w:r>
              <w:t>Jefferson</w:t>
            </w:r>
          </w:p>
        </w:tc>
      </w:tr>
      <w:tr w:rsidR="004D50CC" w:rsidRPr="004D50CC" w14:paraId="3A2BBA2B" w14:textId="77777777" w:rsidTr="004D50CC">
        <w:tc>
          <w:tcPr>
            <w:tcW w:w="2179" w:type="dxa"/>
            <w:shd w:val="clear" w:color="auto" w:fill="auto"/>
          </w:tcPr>
          <w:p w14:paraId="3E65589B" w14:textId="3EB9851D" w:rsidR="004D50CC" w:rsidRPr="004D50CC" w:rsidRDefault="004D50CC" w:rsidP="004D50CC">
            <w:pPr>
              <w:ind w:firstLine="0"/>
            </w:pPr>
            <w:r>
              <w:t>J. E. Johnson</w:t>
            </w:r>
          </w:p>
        </w:tc>
        <w:tc>
          <w:tcPr>
            <w:tcW w:w="2179" w:type="dxa"/>
            <w:shd w:val="clear" w:color="auto" w:fill="auto"/>
          </w:tcPr>
          <w:p w14:paraId="5104F6CB" w14:textId="6E347D9A" w:rsidR="004D50CC" w:rsidRPr="004D50CC" w:rsidRDefault="004D50CC" w:rsidP="004D50CC">
            <w:pPr>
              <w:ind w:firstLine="0"/>
            </w:pPr>
            <w:r>
              <w:t>J. L. Johnson</w:t>
            </w:r>
          </w:p>
        </w:tc>
        <w:tc>
          <w:tcPr>
            <w:tcW w:w="2180" w:type="dxa"/>
            <w:shd w:val="clear" w:color="auto" w:fill="auto"/>
          </w:tcPr>
          <w:p w14:paraId="467CBB56" w14:textId="6EC37581" w:rsidR="004D50CC" w:rsidRPr="004D50CC" w:rsidRDefault="004D50CC" w:rsidP="004D50CC">
            <w:pPr>
              <w:ind w:firstLine="0"/>
            </w:pPr>
            <w:r>
              <w:t>S. Jones</w:t>
            </w:r>
          </w:p>
        </w:tc>
      </w:tr>
      <w:tr w:rsidR="004D50CC" w:rsidRPr="004D50CC" w14:paraId="13766837" w14:textId="77777777" w:rsidTr="004D50CC">
        <w:tc>
          <w:tcPr>
            <w:tcW w:w="2179" w:type="dxa"/>
            <w:shd w:val="clear" w:color="auto" w:fill="auto"/>
          </w:tcPr>
          <w:p w14:paraId="3A91DAFD" w14:textId="5B7FB9BE" w:rsidR="004D50CC" w:rsidRPr="004D50CC" w:rsidRDefault="004D50CC" w:rsidP="004D50CC">
            <w:pPr>
              <w:ind w:firstLine="0"/>
            </w:pPr>
            <w:r>
              <w:t>W. Jones</w:t>
            </w:r>
          </w:p>
        </w:tc>
        <w:tc>
          <w:tcPr>
            <w:tcW w:w="2179" w:type="dxa"/>
            <w:shd w:val="clear" w:color="auto" w:fill="auto"/>
          </w:tcPr>
          <w:p w14:paraId="088AEDCF" w14:textId="4E058CCF" w:rsidR="004D50CC" w:rsidRPr="004D50CC" w:rsidRDefault="004D50CC" w:rsidP="004D50CC">
            <w:pPr>
              <w:ind w:firstLine="0"/>
            </w:pPr>
            <w:r>
              <w:t>Jordan</w:t>
            </w:r>
          </w:p>
        </w:tc>
        <w:tc>
          <w:tcPr>
            <w:tcW w:w="2180" w:type="dxa"/>
            <w:shd w:val="clear" w:color="auto" w:fill="auto"/>
          </w:tcPr>
          <w:p w14:paraId="54D1E621" w14:textId="45F7B26C" w:rsidR="004D50CC" w:rsidRPr="004D50CC" w:rsidRDefault="004D50CC" w:rsidP="004D50CC">
            <w:pPr>
              <w:ind w:firstLine="0"/>
            </w:pPr>
            <w:r>
              <w:t>Kilmartin</w:t>
            </w:r>
          </w:p>
        </w:tc>
      </w:tr>
      <w:tr w:rsidR="004D50CC" w:rsidRPr="004D50CC" w14:paraId="1F3977A0" w14:textId="77777777" w:rsidTr="004D50CC">
        <w:tc>
          <w:tcPr>
            <w:tcW w:w="2179" w:type="dxa"/>
            <w:shd w:val="clear" w:color="auto" w:fill="auto"/>
          </w:tcPr>
          <w:p w14:paraId="4088D2DB" w14:textId="4A84AF2D" w:rsidR="004D50CC" w:rsidRPr="004D50CC" w:rsidRDefault="004D50CC" w:rsidP="004D50CC">
            <w:pPr>
              <w:ind w:firstLine="0"/>
            </w:pPr>
            <w:r>
              <w:t>King</w:t>
            </w:r>
          </w:p>
        </w:tc>
        <w:tc>
          <w:tcPr>
            <w:tcW w:w="2179" w:type="dxa"/>
            <w:shd w:val="clear" w:color="auto" w:fill="auto"/>
          </w:tcPr>
          <w:p w14:paraId="5C0E0355" w14:textId="5F41384C" w:rsidR="004D50CC" w:rsidRPr="004D50CC" w:rsidRDefault="004D50CC" w:rsidP="004D50CC">
            <w:pPr>
              <w:ind w:firstLine="0"/>
            </w:pPr>
            <w:r>
              <w:t>Kirby</w:t>
            </w:r>
          </w:p>
        </w:tc>
        <w:tc>
          <w:tcPr>
            <w:tcW w:w="2180" w:type="dxa"/>
            <w:shd w:val="clear" w:color="auto" w:fill="auto"/>
          </w:tcPr>
          <w:p w14:paraId="20A2C3AD" w14:textId="6419AB7A" w:rsidR="004D50CC" w:rsidRPr="004D50CC" w:rsidRDefault="004D50CC" w:rsidP="004D50CC">
            <w:pPr>
              <w:ind w:firstLine="0"/>
            </w:pPr>
            <w:r>
              <w:t>Landing</w:t>
            </w:r>
          </w:p>
        </w:tc>
      </w:tr>
      <w:tr w:rsidR="004D50CC" w:rsidRPr="004D50CC" w14:paraId="33A75BCF" w14:textId="77777777" w:rsidTr="004D50CC">
        <w:tc>
          <w:tcPr>
            <w:tcW w:w="2179" w:type="dxa"/>
            <w:shd w:val="clear" w:color="auto" w:fill="auto"/>
          </w:tcPr>
          <w:p w14:paraId="7AAEFC4E" w14:textId="47D4486D" w:rsidR="004D50CC" w:rsidRPr="004D50CC" w:rsidRDefault="004D50CC" w:rsidP="004D50CC">
            <w:pPr>
              <w:ind w:firstLine="0"/>
            </w:pPr>
            <w:r>
              <w:t>Lawson</w:t>
            </w:r>
          </w:p>
        </w:tc>
        <w:tc>
          <w:tcPr>
            <w:tcW w:w="2179" w:type="dxa"/>
            <w:shd w:val="clear" w:color="auto" w:fill="auto"/>
          </w:tcPr>
          <w:p w14:paraId="26122B9B" w14:textId="35EB6706" w:rsidR="004D50CC" w:rsidRPr="004D50CC" w:rsidRDefault="004D50CC" w:rsidP="004D50CC">
            <w:pPr>
              <w:ind w:firstLine="0"/>
            </w:pPr>
            <w:r>
              <w:t>Leber</w:t>
            </w:r>
          </w:p>
        </w:tc>
        <w:tc>
          <w:tcPr>
            <w:tcW w:w="2180" w:type="dxa"/>
            <w:shd w:val="clear" w:color="auto" w:fill="auto"/>
          </w:tcPr>
          <w:p w14:paraId="221FA91C" w14:textId="22DC1A76" w:rsidR="004D50CC" w:rsidRPr="004D50CC" w:rsidRDefault="004D50CC" w:rsidP="004D50CC">
            <w:pPr>
              <w:ind w:firstLine="0"/>
            </w:pPr>
            <w:r>
              <w:t>Long</w:t>
            </w:r>
          </w:p>
        </w:tc>
      </w:tr>
      <w:tr w:rsidR="004D50CC" w:rsidRPr="004D50CC" w14:paraId="4091B1CC" w14:textId="77777777" w:rsidTr="004D50CC">
        <w:tc>
          <w:tcPr>
            <w:tcW w:w="2179" w:type="dxa"/>
            <w:shd w:val="clear" w:color="auto" w:fill="auto"/>
          </w:tcPr>
          <w:p w14:paraId="3679D65D" w14:textId="70EFED11" w:rsidR="004D50CC" w:rsidRPr="004D50CC" w:rsidRDefault="004D50CC" w:rsidP="004D50CC">
            <w:pPr>
              <w:ind w:firstLine="0"/>
            </w:pPr>
            <w:r>
              <w:t>Lowe</w:t>
            </w:r>
          </w:p>
        </w:tc>
        <w:tc>
          <w:tcPr>
            <w:tcW w:w="2179" w:type="dxa"/>
            <w:shd w:val="clear" w:color="auto" w:fill="auto"/>
          </w:tcPr>
          <w:p w14:paraId="7B21702B" w14:textId="3F669AF7" w:rsidR="004D50CC" w:rsidRPr="004D50CC" w:rsidRDefault="004D50CC" w:rsidP="004D50CC">
            <w:pPr>
              <w:ind w:firstLine="0"/>
            </w:pPr>
            <w:r>
              <w:t>Magnuson</w:t>
            </w:r>
          </w:p>
        </w:tc>
        <w:tc>
          <w:tcPr>
            <w:tcW w:w="2180" w:type="dxa"/>
            <w:shd w:val="clear" w:color="auto" w:fill="auto"/>
          </w:tcPr>
          <w:p w14:paraId="4CD91F46" w14:textId="5E53BDE3" w:rsidR="004D50CC" w:rsidRPr="004D50CC" w:rsidRDefault="004D50CC" w:rsidP="004D50CC">
            <w:pPr>
              <w:ind w:firstLine="0"/>
            </w:pPr>
            <w:r>
              <w:t>McCabe</w:t>
            </w:r>
          </w:p>
        </w:tc>
      </w:tr>
      <w:tr w:rsidR="004D50CC" w:rsidRPr="004D50CC" w14:paraId="70AD2DE4" w14:textId="77777777" w:rsidTr="004D50CC">
        <w:tc>
          <w:tcPr>
            <w:tcW w:w="2179" w:type="dxa"/>
            <w:shd w:val="clear" w:color="auto" w:fill="auto"/>
          </w:tcPr>
          <w:p w14:paraId="305EB222" w14:textId="4DA8843B" w:rsidR="004D50CC" w:rsidRPr="004D50CC" w:rsidRDefault="004D50CC" w:rsidP="004D50CC">
            <w:pPr>
              <w:ind w:firstLine="0"/>
            </w:pPr>
            <w:r>
              <w:t>McCravy</w:t>
            </w:r>
          </w:p>
        </w:tc>
        <w:tc>
          <w:tcPr>
            <w:tcW w:w="2179" w:type="dxa"/>
            <w:shd w:val="clear" w:color="auto" w:fill="auto"/>
          </w:tcPr>
          <w:p w14:paraId="3BE47FB8" w14:textId="54E5B24F" w:rsidR="004D50CC" w:rsidRPr="004D50CC" w:rsidRDefault="004D50CC" w:rsidP="004D50CC">
            <w:pPr>
              <w:ind w:firstLine="0"/>
            </w:pPr>
            <w:r>
              <w:t>McDaniel</w:t>
            </w:r>
          </w:p>
        </w:tc>
        <w:tc>
          <w:tcPr>
            <w:tcW w:w="2180" w:type="dxa"/>
            <w:shd w:val="clear" w:color="auto" w:fill="auto"/>
          </w:tcPr>
          <w:p w14:paraId="4804869E" w14:textId="0AF6699A" w:rsidR="004D50CC" w:rsidRPr="004D50CC" w:rsidRDefault="004D50CC" w:rsidP="004D50CC">
            <w:pPr>
              <w:ind w:firstLine="0"/>
            </w:pPr>
            <w:r>
              <w:t>McGinnis</w:t>
            </w:r>
          </w:p>
        </w:tc>
      </w:tr>
      <w:tr w:rsidR="004D50CC" w:rsidRPr="004D50CC" w14:paraId="42B5DE56" w14:textId="77777777" w:rsidTr="004D50CC">
        <w:tc>
          <w:tcPr>
            <w:tcW w:w="2179" w:type="dxa"/>
            <w:shd w:val="clear" w:color="auto" w:fill="auto"/>
          </w:tcPr>
          <w:p w14:paraId="3EC68382" w14:textId="2A3DF7D0" w:rsidR="004D50CC" w:rsidRPr="004D50CC" w:rsidRDefault="004D50CC" w:rsidP="004D50CC">
            <w:pPr>
              <w:ind w:firstLine="0"/>
            </w:pPr>
            <w:r>
              <w:t>J. Moore</w:t>
            </w:r>
          </w:p>
        </w:tc>
        <w:tc>
          <w:tcPr>
            <w:tcW w:w="2179" w:type="dxa"/>
            <w:shd w:val="clear" w:color="auto" w:fill="auto"/>
          </w:tcPr>
          <w:p w14:paraId="60AFD97B" w14:textId="2658A940" w:rsidR="004D50CC" w:rsidRPr="004D50CC" w:rsidRDefault="004D50CC" w:rsidP="004D50CC">
            <w:pPr>
              <w:ind w:firstLine="0"/>
            </w:pPr>
            <w:r>
              <w:t>T. Moore</w:t>
            </w:r>
          </w:p>
        </w:tc>
        <w:tc>
          <w:tcPr>
            <w:tcW w:w="2180" w:type="dxa"/>
            <w:shd w:val="clear" w:color="auto" w:fill="auto"/>
          </w:tcPr>
          <w:p w14:paraId="553739EB" w14:textId="3261C90D" w:rsidR="004D50CC" w:rsidRPr="004D50CC" w:rsidRDefault="004D50CC" w:rsidP="004D50CC">
            <w:pPr>
              <w:ind w:firstLine="0"/>
            </w:pPr>
            <w:r>
              <w:t>A. M. Morgan</w:t>
            </w:r>
          </w:p>
        </w:tc>
      </w:tr>
      <w:tr w:rsidR="004D50CC" w:rsidRPr="004D50CC" w14:paraId="0189BF9B" w14:textId="77777777" w:rsidTr="004D50CC">
        <w:tc>
          <w:tcPr>
            <w:tcW w:w="2179" w:type="dxa"/>
            <w:shd w:val="clear" w:color="auto" w:fill="auto"/>
          </w:tcPr>
          <w:p w14:paraId="561F6DA5" w14:textId="6C6AD887" w:rsidR="004D50CC" w:rsidRPr="004D50CC" w:rsidRDefault="004D50CC" w:rsidP="004D50CC">
            <w:pPr>
              <w:ind w:firstLine="0"/>
            </w:pPr>
            <w:r>
              <w:t>T. A. Morgan</w:t>
            </w:r>
          </w:p>
        </w:tc>
        <w:tc>
          <w:tcPr>
            <w:tcW w:w="2179" w:type="dxa"/>
            <w:shd w:val="clear" w:color="auto" w:fill="auto"/>
          </w:tcPr>
          <w:p w14:paraId="0EBE3C12" w14:textId="5A01A6F5" w:rsidR="004D50CC" w:rsidRPr="004D50CC" w:rsidRDefault="004D50CC" w:rsidP="004D50CC">
            <w:pPr>
              <w:ind w:firstLine="0"/>
            </w:pPr>
            <w:r>
              <w:t>Moss</w:t>
            </w:r>
          </w:p>
        </w:tc>
        <w:tc>
          <w:tcPr>
            <w:tcW w:w="2180" w:type="dxa"/>
            <w:shd w:val="clear" w:color="auto" w:fill="auto"/>
          </w:tcPr>
          <w:p w14:paraId="33132BF2" w14:textId="0C6EDED9" w:rsidR="004D50CC" w:rsidRPr="004D50CC" w:rsidRDefault="004D50CC" w:rsidP="004D50CC">
            <w:pPr>
              <w:ind w:firstLine="0"/>
            </w:pPr>
            <w:r>
              <w:t>Murphy</w:t>
            </w:r>
          </w:p>
        </w:tc>
      </w:tr>
      <w:tr w:rsidR="004D50CC" w:rsidRPr="004D50CC" w14:paraId="5AF2436F" w14:textId="77777777" w:rsidTr="004D50CC">
        <w:tc>
          <w:tcPr>
            <w:tcW w:w="2179" w:type="dxa"/>
            <w:shd w:val="clear" w:color="auto" w:fill="auto"/>
          </w:tcPr>
          <w:p w14:paraId="1C8844E0" w14:textId="1467D625" w:rsidR="004D50CC" w:rsidRPr="004D50CC" w:rsidRDefault="004D50CC" w:rsidP="004D50CC">
            <w:pPr>
              <w:ind w:firstLine="0"/>
            </w:pPr>
            <w:r>
              <w:t>Neese</w:t>
            </w:r>
          </w:p>
        </w:tc>
        <w:tc>
          <w:tcPr>
            <w:tcW w:w="2179" w:type="dxa"/>
            <w:shd w:val="clear" w:color="auto" w:fill="auto"/>
          </w:tcPr>
          <w:p w14:paraId="32C6F542" w14:textId="6E8EFC77" w:rsidR="004D50CC" w:rsidRPr="004D50CC" w:rsidRDefault="004D50CC" w:rsidP="004D50CC">
            <w:pPr>
              <w:ind w:firstLine="0"/>
            </w:pPr>
            <w:r>
              <w:t>B. Newton</w:t>
            </w:r>
          </w:p>
        </w:tc>
        <w:tc>
          <w:tcPr>
            <w:tcW w:w="2180" w:type="dxa"/>
            <w:shd w:val="clear" w:color="auto" w:fill="auto"/>
          </w:tcPr>
          <w:p w14:paraId="15BBA694" w14:textId="7E7855D1" w:rsidR="004D50CC" w:rsidRPr="004D50CC" w:rsidRDefault="004D50CC" w:rsidP="004D50CC">
            <w:pPr>
              <w:ind w:firstLine="0"/>
            </w:pPr>
            <w:r>
              <w:t>W. Newton</w:t>
            </w:r>
          </w:p>
        </w:tc>
      </w:tr>
      <w:tr w:rsidR="004D50CC" w:rsidRPr="004D50CC" w14:paraId="6AFE5750" w14:textId="77777777" w:rsidTr="004D50CC">
        <w:tc>
          <w:tcPr>
            <w:tcW w:w="2179" w:type="dxa"/>
            <w:shd w:val="clear" w:color="auto" w:fill="auto"/>
          </w:tcPr>
          <w:p w14:paraId="1B11DC58" w14:textId="6981250A" w:rsidR="004D50CC" w:rsidRPr="004D50CC" w:rsidRDefault="004D50CC" w:rsidP="004D50CC">
            <w:pPr>
              <w:ind w:firstLine="0"/>
            </w:pPr>
            <w:r>
              <w:t>Nutt</w:t>
            </w:r>
          </w:p>
        </w:tc>
        <w:tc>
          <w:tcPr>
            <w:tcW w:w="2179" w:type="dxa"/>
            <w:shd w:val="clear" w:color="auto" w:fill="auto"/>
          </w:tcPr>
          <w:p w14:paraId="173EE40D" w14:textId="1A76E30D" w:rsidR="004D50CC" w:rsidRPr="004D50CC" w:rsidRDefault="004D50CC" w:rsidP="004D50CC">
            <w:pPr>
              <w:ind w:firstLine="0"/>
            </w:pPr>
            <w:r>
              <w:t>O'Neal</w:t>
            </w:r>
          </w:p>
        </w:tc>
        <w:tc>
          <w:tcPr>
            <w:tcW w:w="2180" w:type="dxa"/>
            <w:shd w:val="clear" w:color="auto" w:fill="auto"/>
          </w:tcPr>
          <w:p w14:paraId="62BF9685" w14:textId="5DF12B35" w:rsidR="004D50CC" w:rsidRPr="004D50CC" w:rsidRDefault="004D50CC" w:rsidP="004D50CC">
            <w:pPr>
              <w:ind w:firstLine="0"/>
            </w:pPr>
            <w:r>
              <w:t>Oremus</w:t>
            </w:r>
          </w:p>
        </w:tc>
      </w:tr>
      <w:tr w:rsidR="004D50CC" w:rsidRPr="004D50CC" w14:paraId="3D4CBEBF" w14:textId="77777777" w:rsidTr="004D50CC">
        <w:tc>
          <w:tcPr>
            <w:tcW w:w="2179" w:type="dxa"/>
            <w:shd w:val="clear" w:color="auto" w:fill="auto"/>
          </w:tcPr>
          <w:p w14:paraId="3A688097" w14:textId="08138705" w:rsidR="004D50CC" w:rsidRPr="004D50CC" w:rsidRDefault="004D50CC" w:rsidP="004D50CC">
            <w:pPr>
              <w:ind w:firstLine="0"/>
            </w:pPr>
            <w:r>
              <w:t>Ott</w:t>
            </w:r>
          </w:p>
        </w:tc>
        <w:tc>
          <w:tcPr>
            <w:tcW w:w="2179" w:type="dxa"/>
            <w:shd w:val="clear" w:color="auto" w:fill="auto"/>
          </w:tcPr>
          <w:p w14:paraId="5619E351" w14:textId="702F7A78" w:rsidR="004D50CC" w:rsidRPr="004D50CC" w:rsidRDefault="004D50CC" w:rsidP="004D50CC">
            <w:pPr>
              <w:ind w:firstLine="0"/>
            </w:pPr>
            <w:r>
              <w:t>Pace</w:t>
            </w:r>
          </w:p>
        </w:tc>
        <w:tc>
          <w:tcPr>
            <w:tcW w:w="2180" w:type="dxa"/>
            <w:shd w:val="clear" w:color="auto" w:fill="auto"/>
          </w:tcPr>
          <w:p w14:paraId="3A3278B0" w14:textId="687A3B83" w:rsidR="004D50CC" w:rsidRPr="004D50CC" w:rsidRDefault="004D50CC" w:rsidP="004D50CC">
            <w:pPr>
              <w:ind w:firstLine="0"/>
            </w:pPr>
            <w:r>
              <w:t>Pope</w:t>
            </w:r>
          </w:p>
        </w:tc>
      </w:tr>
      <w:tr w:rsidR="004D50CC" w:rsidRPr="004D50CC" w14:paraId="453CF370" w14:textId="77777777" w:rsidTr="004D50CC">
        <w:tc>
          <w:tcPr>
            <w:tcW w:w="2179" w:type="dxa"/>
            <w:shd w:val="clear" w:color="auto" w:fill="auto"/>
          </w:tcPr>
          <w:p w14:paraId="443E71D0" w14:textId="3449FC6A" w:rsidR="004D50CC" w:rsidRPr="004D50CC" w:rsidRDefault="004D50CC" w:rsidP="004D50CC">
            <w:pPr>
              <w:ind w:firstLine="0"/>
            </w:pPr>
            <w:r>
              <w:t>Rivers</w:t>
            </w:r>
          </w:p>
        </w:tc>
        <w:tc>
          <w:tcPr>
            <w:tcW w:w="2179" w:type="dxa"/>
            <w:shd w:val="clear" w:color="auto" w:fill="auto"/>
          </w:tcPr>
          <w:p w14:paraId="2AA11CE5" w14:textId="15653099" w:rsidR="004D50CC" w:rsidRPr="004D50CC" w:rsidRDefault="004D50CC" w:rsidP="004D50CC">
            <w:pPr>
              <w:ind w:firstLine="0"/>
            </w:pPr>
            <w:r>
              <w:t>Robbins</w:t>
            </w:r>
          </w:p>
        </w:tc>
        <w:tc>
          <w:tcPr>
            <w:tcW w:w="2180" w:type="dxa"/>
            <w:shd w:val="clear" w:color="auto" w:fill="auto"/>
          </w:tcPr>
          <w:p w14:paraId="01DE38FD" w14:textId="66061900" w:rsidR="004D50CC" w:rsidRPr="004D50CC" w:rsidRDefault="004D50CC" w:rsidP="004D50CC">
            <w:pPr>
              <w:ind w:firstLine="0"/>
            </w:pPr>
            <w:r>
              <w:t>Rose</w:t>
            </w:r>
          </w:p>
        </w:tc>
      </w:tr>
      <w:tr w:rsidR="004D50CC" w:rsidRPr="004D50CC" w14:paraId="65CE965C" w14:textId="77777777" w:rsidTr="004D50CC">
        <w:tc>
          <w:tcPr>
            <w:tcW w:w="2179" w:type="dxa"/>
            <w:shd w:val="clear" w:color="auto" w:fill="auto"/>
          </w:tcPr>
          <w:p w14:paraId="4E53EC00" w14:textId="12F9F06A" w:rsidR="004D50CC" w:rsidRPr="004D50CC" w:rsidRDefault="004D50CC" w:rsidP="004D50CC">
            <w:pPr>
              <w:ind w:firstLine="0"/>
            </w:pPr>
            <w:r>
              <w:t>Sandifer</w:t>
            </w:r>
          </w:p>
        </w:tc>
        <w:tc>
          <w:tcPr>
            <w:tcW w:w="2179" w:type="dxa"/>
            <w:shd w:val="clear" w:color="auto" w:fill="auto"/>
          </w:tcPr>
          <w:p w14:paraId="0491A474" w14:textId="1988DD10" w:rsidR="004D50CC" w:rsidRPr="004D50CC" w:rsidRDefault="004D50CC" w:rsidP="004D50CC">
            <w:pPr>
              <w:ind w:firstLine="0"/>
            </w:pPr>
            <w:r>
              <w:t>Schuessler</w:t>
            </w:r>
          </w:p>
        </w:tc>
        <w:tc>
          <w:tcPr>
            <w:tcW w:w="2180" w:type="dxa"/>
            <w:shd w:val="clear" w:color="auto" w:fill="auto"/>
          </w:tcPr>
          <w:p w14:paraId="625EB18F" w14:textId="32957E63" w:rsidR="004D50CC" w:rsidRPr="004D50CC" w:rsidRDefault="004D50CC" w:rsidP="004D50CC">
            <w:pPr>
              <w:ind w:firstLine="0"/>
            </w:pPr>
            <w:r>
              <w:t>Sessions</w:t>
            </w:r>
          </w:p>
        </w:tc>
      </w:tr>
      <w:tr w:rsidR="004D50CC" w:rsidRPr="004D50CC" w14:paraId="554AB85C" w14:textId="77777777" w:rsidTr="004D50CC">
        <w:tc>
          <w:tcPr>
            <w:tcW w:w="2179" w:type="dxa"/>
            <w:shd w:val="clear" w:color="auto" w:fill="auto"/>
          </w:tcPr>
          <w:p w14:paraId="416B3857" w14:textId="2C1E720F" w:rsidR="004D50CC" w:rsidRPr="004D50CC" w:rsidRDefault="004D50CC" w:rsidP="004D50CC">
            <w:pPr>
              <w:ind w:firstLine="0"/>
            </w:pPr>
            <w:r>
              <w:t>G. M. Smith</w:t>
            </w:r>
          </w:p>
        </w:tc>
        <w:tc>
          <w:tcPr>
            <w:tcW w:w="2179" w:type="dxa"/>
            <w:shd w:val="clear" w:color="auto" w:fill="auto"/>
          </w:tcPr>
          <w:p w14:paraId="495D312E" w14:textId="270A77FA" w:rsidR="004D50CC" w:rsidRPr="004D50CC" w:rsidRDefault="004D50CC" w:rsidP="004D50CC">
            <w:pPr>
              <w:ind w:firstLine="0"/>
            </w:pPr>
            <w:r>
              <w:t>M. M. Smith</w:t>
            </w:r>
          </w:p>
        </w:tc>
        <w:tc>
          <w:tcPr>
            <w:tcW w:w="2180" w:type="dxa"/>
            <w:shd w:val="clear" w:color="auto" w:fill="auto"/>
          </w:tcPr>
          <w:p w14:paraId="173487CE" w14:textId="57A97315" w:rsidR="004D50CC" w:rsidRPr="004D50CC" w:rsidRDefault="004D50CC" w:rsidP="004D50CC">
            <w:pPr>
              <w:ind w:firstLine="0"/>
            </w:pPr>
            <w:r>
              <w:t>Stavrinakis</w:t>
            </w:r>
          </w:p>
        </w:tc>
      </w:tr>
      <w:tr w:rsidR="004D50CC" w:rsidRPr="004D50CC" w14:paraId="7259A137" w14:textId="77777777" w:rsidTr="004D50CC">
        <w:tc>
          <w:tcPr>
            <w:tcW w:w="2179" w:type="dxa"/>
            <w:shd w:val="clear" w:color="auto" w:fill="auto"/>
          </w:tcPr>
          <w:p w14:paraId="2E8F890D" w14:textId="1AB0CE7D" w:rsidR="004D50CC" w:rsidRPr="004D50CC" w:rsidRDefault="004D50CC" w:rsidP="004D50CC">
            <w:pPr>
              <w:ind w:firstLine="0"/>
            </w:pPr>
            <w:r>
              <w:t>Taylor</w:t>
            </w:r>
          </w:p>
        </w:tc>
        <w:tc>
          <w:tcPr>
            <w:tcW w:w="2179" w:type="dxa"/>
            <w:shd w:val="clear" w:color="auto" w:fill="auto"/>
          </w:tcPr>
          <w:p w14:paraId="53897337" w14:textId="0BEE4D6E" w:rsidR="004D50CC" w:rsidRPr="004D50CC" w:rsidRDefault="004D50CC" w:rsidP="004D50CC">
            <w:pPr>
              <w:ind w:firstLine="0"/>
            </w:pPr>
            <w:r>
              <w:t>Tedder</w:t>
            </w:r>
          </w:p>
        </w:tc>
        <w:tc>
          <w:tcPr>
            <w:tcW w:w="2180" w:type="dxa"/>
            <w:shd w:val="clear" w:color="auto" w:fill="auto"/>
          </w:tcPr>
          <w:p w14:paraId="5B15E75C" w14:textId="501D3B65" w:rsidR="004D50CC" w:rsidRPr="004D50CC" w:rsidRDefault="004D50CC" w:rsidP="004D50CC">
            <w:pPr>
              <w:ind w:firstLine="0"/>
            </w:pPr>
            <w:r>
              <w:t>Thayer</w:t>
            </w:r>
          </w:p>
        </w:tc>
      </w:tr>
      <w:tr w:rsidR="004D50CC" w:rsidRPr="004D50CC" w14:paraId="30CC8A84" w14:textId="77777777" w:rsidTr="004D50CC">
        <w:tc>
          <w:tcPr>
            <w:tcW w:w="2179" w:type="dxa"/>
            <w:shd w:val="clear" w:color="auto" w:fill="auto"/>
          </w:tcPr>
          <w:p w14:paraId="738AB14A" w14:textId="0C7C61A5" w:rsidR="004D50CC" w:rsidRPr="004D50CC" w:rsidRDefault="004D50CC" w:rsidP="004D50CC">
            <w:pPr>
              <w:ind w:firstLine="0"/>
            </w:pPr>
            <w:r>
              <w:t>Trantham</w:t>
            </w:r>
          </w:p>
        </w:tc>
        <w:tc>
          <w:tcPr>
            <w:tcW w:w="2179" w:type="dxa"/>
            <w:shd w:val="clear" w:color="auto" w:fill="auto"/>
          </w:tcPr>
          <w:p w14:paraId="2AC05CE5" w14:textId="1ABAA327" w:rsidR="004D50CC" w:rsidRPr="004D50CC" w:rsidRDefault="004D50CC" w:rsidP="004D50CC">
            <w:pPr>
              <w:ind w:firstLine="0"/>
            </w:pPr>
            <w:r>
              <w:t>Vaughan</w:t>
            </w:r>
          </w:p>
        </w:tc>
        <w:tc>
          <w:tcPr>
            <w:tcW w:w="2180" w:type="dxa"/>
            <w:shd w:val="clear" w:color="auto" w:fill="auto"/>
          </w:tcPr>
          <w:p w14:paraId="30B87E28" w14:textId="0511C917" w:rsidR="004D50CC" w:rsidRPr="004D50CC" w:rsidRDefault="004D50CC" w:rsidP="004D50CC">
            <w:pPr>
              <w:ind w:firstLine="0"/>
            </w:pPr>
            <w:r>
              <w:t>West</w:t>
            </w:r>
          </w:p>
        </w:tc>
      </w:tr>
      <w:tr w:rsidR="004D50CC" w:rsidRPr="004D50CC" w14:paraId="51FAE279" w14:textId="77777777" w:rsidTr="004D50CC">
        <w:tc>
          <w:tcPr>
            <w:tcW w:w="2179" w:type="dxa"/>
            <w:shd w:val="clear" w:color="auto" w:fill="auto"/>
          </w:tcPr>
          <w:p w14:paraId="31EAB675" w14:textId="165C3A7E" w:rsidR="004D50CC" w:rsidRPr="004D50CC" w:rsidRDefault="004D50CC" w:rsidP="004D50CC">
            <w:pPr>
              <w:ind w:firstLine="0"/>
            </w:pPr>
            <w:r>
              <w:t>Wetmore</w:t>
            </w:r>
          </w:p>
        </w:tc>
        <w:tc>
          <w:tcPr>
            <w:tcW w:w="2179" w:type="dxa"/>
            <w:shd w:val="clear" w:color="auto" w:fill="auto"/>
          </w:tcPr>
          <w:p w14:paraId="14666B71" w14:textId="6B3CC405" w:rsidR="004D50CC" w:rsidRPr="004D50CC" w:rsidRDefault="004D50CC" w:rsidP="004D50CC">
            <w:pPr>
              <w:ind w:firstLine="0"/>
            </w:pPr>
            <w:r>
              <w:t>Wheeler</w:t>
            </w:r>
          </w:p>
        </w:tc>
        <w:tc>
          <w:tcPr>
            <w:tcW w:w="2180" w:type="dxa"/>
            <w:shd w:val="clear" w:color="auto" w:fill="auto"/>
          </w:tcPr>
          <w:p w14:paraId="383485B9" w14:textId="1538E243" w:rsidR="004D50CC" w:rsidRPr="004D50CC" w:rsidRDefault="004D50CC" w:rsidP="004D50CC">
            <w:pPr>
              <w:ind w:firstLine="0"/>
            </w:pPr>
            <w:r>
              <w:t>White</w:t>
            </w:r>
          </w:p>
        </w:tc>
      </w:tr>
      <w:tr w:rsidR="004D50CC" w:rsidRPr="004D50CC" w14:paraId="1C37A5C0" w14:textId="77777777" w:rsidTr="004D50CC">
        <w:tc>
          <w:tcPr>
            <w:tcW w:w="2179" w:type="dxa"/>
            <w:shd w:val="clear" w:color="auto" w:fill="auto"/>
          </w:tcPr>
          <w:p w14:paraId="20CF14C0" w14:textId="424CF44A" w:rsidR="004D50CC" w:rsidRPr="004D50CC" w:rsidRDefault="004D50CC" w:rsidP="004D50CC">
            <w:pPr>
              <w:keepNext/>
              <w:ind w:firstLine="0"/>
            </w:pPr>
            <w:r>
              <w:t>Whitmire</w:t>
            </w:r>
          </w:p>
        </w:tc>
        <w:tc>
          <w:tcPr>
            <w:tcW w:w="2179" w:type="dxa"/>
            <w:shd w:val="clear" w:color="auto" w:fill="auto"/>
          </w:tcPr>
          <w:p w14:paraId="435BC698" w14:textId="1D448D75" w:rsidR="004D50CC" w:rsidRPr="004D50CC" w:rsidRDefault="004D50CC" w:rsidP="004D50CC">
            <w:pPr>
              <w:keepNext/>
              <w:ind w:firstLine="0"/>
            </w:pPr>
            <w:r>
              <w:t>Williams</w:t>
            </w:r>
          </w:p>
        </w:tc>
        <w:tc>
          <w:tcPr>
            <w:tcW w:w="2180" w:type="dxa"/>
            <w:shd w:val="clear" w:color="auto" w:fill="auto"/>
          </w:tcPr>
          <w:p w14:paraId="32DE7B94" w14:textId="69F37B6C" w:rsidR="004D50CC" w:rsidRPr="004D50CC" w:rsidRDefault="004D50CC" w:rsidP="004D50CC">
            <w:pPr>
              <w:keepNext/>
              <w:ind w:firstLine="0"/>
            </w:pPr>
            <w:r>
              <w:t>Willis</w:t>
            </w:r>
          </w:p>
        </w:tc>
      </w:tr>
      <w:tr w:rsidR="004D50CC" w:rsidRPr="004D50CC" w14:paraId="69CB764A" w14:textId="77777777" w:rsidTr="004D50CC">
        <w:tc>
          <w:tcPr>
            <w:tcW w:w="2179" w:type="dxa"/>
            <w:shd w:val="clear" w:color="auto" w:fill="auto"/>
          </w:tcPr>
          <w:p w14:paraId="1DDE6715" w14:textId="3CD2C7BC" w:rsidR="004D50CC" w:rsidRPr="004D50CC" w:rsidRDefault="004D50CC" w:rsidP="004D50CC">
            <w:pPr>
              <w:keepNext/>
              <w:ind w:firstLine="0"/>
            </w:pPr>
            <w:r>
              <w:t>Wooten</w:t>
            </w:r>
          </w:p>
        </w:tc>
        <w:tc>
          <w:tcPr>
            <w:tcW w:w="2179" w:type="dxa"/>
            <w:shd w:val="clear" w:color="auto" w:fill="auto"/>
          </w:tcPr>
          <w:p w14:paraId="78254A2C" w14:textId="7D45478B" w:rsidR="004D50CC" w:rsidRPr="004D50CC" w:rsidRDefault="004D50CC" w:rsidP="004D50CC">
            <w:pPr>
              <w:keepNext/>
              <w:ind w:firstLine="0"/>
            </w:pPr>
            <w:r>
              <w:t>Yow</w:t>
            </w:r>
          </w:p>
        </w:tc>
        <w:tc>
          <w:tcPr>
            <w:tcW w:w="2180" w:type="dxa"/>
            <w:shd w:val="clear" w:color="auto" w:fill="auto"/>
          </w:tcPr>
          <w:p w14:paraId="499B6701" w14:textId="77777777" w:rsidR="004D50CC" w:rsidRPr="004D50CC" w:rsidRDefault="004D50CC" w:rsidP="004D50CC">
            <w:pPr>
              <w:keepNext/>
              <w:ind w:firstLine="0"/>
            </w:pPr>
          </w:p>
        </w:tc>
      </w:tr>
    </w:tbl>
    <w:p w14:paraId="7310267F" w14:textId="77777777" w:rsidR="004D50CC" w:rsidRDefault="004D50CC" w:rsidP="004D50CC"/>
    <w:p w14:paraId="1E6736A7" w14:textId="5391C5F9" w:rsidR="004D50CC" w:rsidRDefault="004D50CC" w:rsidP="004D50CC">
      <w:pPr>
        <w:jc w:val="center"/>
        <w:rPr>
          <w:b/>
        </w:rPr>
      </w:pPr>
      <w:r w:rsidRPr="004D50CC">
        <w:rPr>
          <w:b/>
        </w:rPr>
        <w:t>Total--110</w:t>
      </w:r>
    </w:p>
    <w:p w14:paraId="1A64B288" w14:textId="2421D36A" w:rsidR="004D50CC" w:rsidRDefault="004D50CC" w:rsidP="004D50CC">
      <w:pPr>
        <w:jc w:val="center"/>
        <w:rPr>
          <w:b/>
        </w:rPr>
      </w:pPr>
    </w:p>
    <w:p w14:paraId="49149676" w14:textId="77777777" w:rsidR="004D50CC" w:rsidRDefault="004D50CC" w:rsidP="004D50CC">
      <w:pPr>
        <w:ind w:firstLine="0"/>
      </w:pPr>
      <w:r w:rsidRPr="004D50CC">
        <w:t xml:space="preserve"> </w:t>
      </w:r>
      <w:r>
        <w:t>Those who voted in the negative are:</w:t>
      </w:r>
    </w:p>
    <w:p w14:paraId="549BE473" w14:textId="77777777" w:rsidR="004D50CC" w:rsidRDefault="004D50CC" w:rsidP="004D50CC"/>
    <w:p w14:paraId="7790CDC4" w14:textId="0F4FED12" w:rsidR="004D50CC" w:rsidRDefault="004D50CC" w:rsidP="004D50CC">
      <w:pPr>
        <w:jc w:val="center"/>
        <w:rPr>
          <w:b/>
        </w:rPr>
      </w:pPr>
      <w:r w:rsidRPr="004D50CC">
        <w:rPr>
          <w:b/>
        </w:rPr>
        <w:t>Total</w:t>
      </w:r>
      <w:r w:rsidR="00493EC9">
        <w:rPr>
          <w:b/>
        </w:rPr>
        <w:t>—</w:t>
      </w:r>
      <w:r w:rsidRPr="004D50CC">
        <w:rPr>
          <w:b/>
        </w:rPr>
        <w:t>0</w:t>
      </w:r>
    </w:p>
    <w:p w14:paraId="290489B0" w14:textId="77777777" w:rsidR="00493EC9" w:rsidRDefault="00493EC9" w:rsidP="004D50CC">
      <w:pPr>
        <w:jc w:val="center"/>
        <w:rPr>
          <w:b/>
        </w:rPr>
      </w:pPr>
    </w:p>
    <w:p w14:paraId="1AB6C6E6" w14:textId="77777777" w:rsidR="004D50CC" w:rsidRDefault="004D50CC" w:rsidP="004D50CC">
      <w:r>
        <w:t>So, the Bill, as amended, was read the second time and ordered to third reading.</w:t>
      </w:r>
    </w:p>
    <w:p w14:paraId="610102DC" w14:textId="7ED797E5" w:rsidR="004D50CC" w:rsidRDefault="004D50CC" w:rsidP="004D50CC"/>
    <w:p w14:paraId="2FEB3490" w14:textId="3B3127D3" w:rsidR="004D50CC" w:rsidRDefault="004D50CC" w:rsidP="004D50CC">
      <w:pPr>
        <w:keepNext/>
        <w:jc w:val="center"/>
        <w:rPr>
          <w:b/>
        </w:rPr>
      </w:pPr>
      <w:r w:rsidRPr="004D50CC">
        <w:rPr>
          <w:b/>
        </w:rPr>
        <w:t>H. 4066--AMENDED AND ORDERED TO THIRD READING</w:t>
      </w:r>
    </w:p>
    <w:p w14:paraId="67D1A31D" w14:textId="18DE45B9" w:rsidR="004D50CC" w:rsidRDefault="004D50CC" w:rsidP="004D50CC">
      <w:pPr>
        <w:keepNext/>
      </w:pPr>
      <w:r>
        <w:t>The following Bill was taken up:</w:t>
      </w:r>
    </w:p>
    <w:p w14:paraId="05481821" w14:textId="77777777" w:rsidR="004D50CC" w:rsidRDefault="004D50CC" w:rsidP="004D50CC">
      <w:pPr>
        <w:keepNext/>
      </w:pPr>
      <w:bookmarkStart w:id="233" w:name="include_clip_start_385"/>
      <w:bookmarkEnd w:id="233"/>
    </w:p>
    <w:p w14:paraId="2C04D3F6" w14:textId="77777777" w:rsidR="004D50CC" w:rsidRDefault="004D50CC" w:rsidP="004D50CC">
      <w:r>
        <w:t>H. 4066 -- Rep. B. Newton: A BILL TO AMEND THE SOUTH CAROLINA CODE OF LAWS BY AMENDING SECTIONS 7-9-80 AND 7-9-100, RELATING TO THE COUNTY AND STATE CONVENTIONS OF A POLITICAL PARTY, RESPECTIVELY, SO AS TO CHANGE THE FORMULA FOR DETERMINING HOW MANY DELEGATES EACH COUNTY MAY ELECT TO THE STATE CONVENTION;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p w14:paraId="71493D6A" w14:textId="50444687" w:rsidR="004D50CC" w:rsidRDefault="004D50CC" w:rsidP="004D50CC"/>
    <w:p w14:paraId="70F92983" w14:textId="78A09281" w:rsidR="004D50CC" w:rsidRPr="00455031" w:rsidRDefault="004D50CC" w:rsidP="004D50CC">
      <w:pPr>
        <w:pStyle w:val="scamendsponsorline"/>
        <w:ind w:firstLine="216"/>
        <w:jc w:val="both"/>
        <w:rPr>
          <w:sz w:val="22"/>
        </w:rPr>
      </w:pPr>
      <w:r w:rsidRPr="00455031">
        <w:rPr>
          <w:sz w:val="22"/>
        </w:rPr>
        <w:t xml:space="preserve">The Committee on Judiciary proposed the following Amendment </w:t>
      </w:r>
      <w:r w:rsidR="0092629D">
        <w:rPr>
          <w:sz w:val="22"/>
        </w:rPr>
        <w:br/>
      </w:r>
      <w:r w:rsidRPr="00455031">
        <w:rPr>
          <w:sz w:val="22"/>
        </w:rPr>
        <w:t>No. 1 to H. 4066 (LC-4066.HDB0001H), which was adopted:</w:t>
      </w:r>
    </w:p>
    <w:p w14:paraId="21C60A24" w14:textId="77777777" w:rsidR="004D50CC" w:rsidRPr="00455031" w:rsidRDefault="004D50CC" w:rsidP="004D50CC">
      <w:pPr>
        <w:pStyle w:val="scamendlanginstruction"/>
        <w:spacing w:before="0" w:after="0"/>
        <w:ind w:firstLine="216"/>
        <w:jc w:val="both"/>
        <w:rPr>
          <w:sz w:val="22"/>
        </w:rPr>
      </w:pPr>
      <w:bookmarkStart w:id="234" w:name="instruction_fe9a9a288"/>
      <w:r w:rsidRPr="00455031">
        <w:rPr>
          <w:sz w:val="22"/>
        </w:rPr>
        <w:t>Amend the bill, as and if amended, SECTION 1, by striking Section 7-9-100</w:t>
      </w:r>
      <w:bookmarkStart w:id="235" w:name="ss_T7C9N100SB_lv1_dc43c04c3"/>
      <w:r w:rsidRPr="00455031">
        <w:rPr>
          <w:rStyle w:val="scinsert"/>
          <w:sz w:val="22"/>
        </w:rPr>
        <w:t>(</w:t>
      </w:r>
      <w:bookmarkEnd w:id="235"/>
      <w:r w:rsidRPr="00455031">
        <w:rPr>
          <w:rStyle w:val="scinsert"/>
          <w:sz w:val="22"/>
        </w:rPr>
        <w:t>B)</w:t>
      </w:r>
      <w:r w:rsidRPr="00455031">
        <w:rPr>
          <w:sz w:val="22"/>
        </w:rPr>
        <w:t xml:space="preserve"> and inserting:</w:t>
      </w:r>
    </w:p>
    <w:p w14:paraId="457FB9A8" w14:textId="2DA398C3" w:rsidR="004D50CC" w:rsidRPr="0045503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455031">
        <w:rPr>
          <w:rStyle w:val="scinsert"/>
          <w:rFonts w:cs="Times New Roman"/>
          <w:sz w:val="22"/>
        </w:rPr>
        <w:tab/>
        <w:t xml:space="preserve">(B) </w:t>
      </w:r>
      <w:r w:rsidRPr="00455031">
        <w:rPr>
          <w:rFonts w:cs="Times New Roman"/>
          <w:sz w:val="22"/>
        </w:rPr>
        <w:t xml:space="preserve">The convention must be composed of </w:t>
      </w:r>
      <w:r w:rsidRPr="00455031">
        <w:rPr>
          <w:rStyle w:val="scinsert"/>
          <w:rFonts w:cs="Times New Roman"/>
          <w:sz w:val="22"/>
        </w:rPr>
        <w:t xml:space="preserve">no more than nine hundred and forty-three total </w:t>
      </w:r>
      <w:r w:rsidRPr="00455031">
        <w:rPr>
          <w:rFonts w:cs="Times New Roman"/>
          <w:sz w:val="22"/>
        </w:rPr>
        <w:t xml:space="preserve">delegates elected by the </w:t>
      </w:r>
      <w:r w:rsidRPr="00455031">
        <w:rPr>
          <w:rStyle w:val="scinsert"/>
          <w:rFonts w:cs="Times New Roman"/>
          <w:sz w:val="22"/>
        </w:rPr>
        <w:t xml:space="preserve">various </w:t>
      </w:r>
      <w:r w:rsidRPr="00455031">
        <w:rPr>
          <w:rFonts w:cs="Times New Roman"/>
          <w:sz w:val="22"/>
        </w:rPr>
        <w:t>county conventions. Each county is</w:t>
      </w:r>
      <w:r w:rsidRPr="00455031">
        <w:rPr>
          <w:rStyle w:val="scinsert"/>
          <w:rFonts w:cs="Times New Roman"/>
          <w:sz w:val="22"/>
        </w:rPr>
        <w:t xml:space="preserve"> individually</w:t>
      </w:r>
      <w:r w:rsidRPr="00455031">
        <w:rPr>
          <w:rFonts w:cs="Times New Roman"/>
          <w:sz w:val="22"/>
        </w:rPr>
        <w:t xml:space="preserve"> entitled to </w:t>
      </w:r>
      <w:r w:rsidRPr="00455031">
        <w:rPr>
          <w:rStyle w:val="scstrike"/>
          <w:rFonts w:cs="Times New Roman"/>
          <w:sz w:val="22"/>
        </w:rPr>
        <w:t xml:space="preserve">one delegate for each six thousand residents of the county, </w:t>
      </w:r>
      <w:r w:rsidRPr="00455031">
        <w:rPr>
          <w:rStyle w:val="scinsert"/>
          <w:rFonts w:cs="Times New Roman"/>
          <w:sz w:val="22"/>
        </w:rPr>
        <w:t xml:space="preserve">three delegates plus its pro rata share of eight hundred and five delegates, to be allocated by the state executive committee to each county by population </w:t>
      </w:r>
      <w:r w:rsidRPr="00455031">
        <w:rPr>
          <w:rFonts w:cs="Times New Roman"/>
          <w:sz w:val="22"/>
        </w:rPr>
        <w:t>according to the latest official United States Census</w:t>
      </w:r>
      <w:r w:rsidRPr="00455031">
        <w:rPr>
          <w:rStyle w:val="scstrike"/>
          <w:rFonts w:cs="Times New Roman"/>
          <w:sz w:val="22"/>
        </w:rPr>
        <w:t>, plus two additional members</w:t>
      </w:r>
      <w:r w:rsidRPr="00455031">
        <w:rPr>
          <w:rFonts w:cs="Times New Roman"/>
          <w:sz w:val="22"/>
        </w:rPr>
        <w:t xml:space="preserve">. </w:t>
      </w:r>
      <w:r w:rsidRPr="00455031">
        <w:rPr>
          <w:rStyle w:val="scstrike"/>
          <w:rFonts w:cs="Times New Roman"/>
          <w:sz w:val="22"/>
        </w:rPr>
        <w:t xml:space="preserve">If a county has a fractional portion of population of at least three thousand residents above its last six thousand resident figure it is entitled to an additional delegate. </w:t>
      </w:r>
      <w:r w:rsidRPr="00455031">
        <w:rPr>
          <w:rStyle w:val="scinsert"/>
          <w:rFonts w:cs="Times New Roman"/>
          <w:sz w:val="22"/>
        </w:rPr>
        <w:t>A county convention may not elect more delegates than the number allocated pursuant to this section, and each delegate has one whole vote which may not be divided into any fraction thereof.</w:t>
      </w:r>
    </w:p>
    <w:p w14:paraId="50022CCF" w14:textId="77777777" w:rsidR="004D50CC" w:rsidRPr="00455031" w:rsidRDefault="004D50CC" w:rsidP="004D50CC">
      <w:pPr>
        <w:pStyle w:val="scamendlanginstruction"/>
        <w:spacing w:before="0" w:after="0"/>
        <w:ind w:firstLine="216"/>
        <w:jc w:val="both"/>
        <w:rPr>
          <w:sz w:val="22"/>
        </w:rPr>
      </w:pPr>
      <w:bookmarkStart w:id="236" w:name="instruction_7fca2707b"/>
      <w:bookmarkEnd w:id="234"/>
      <w:r w:rsidRPr="00455031">
        <w:rPr>
          <w:sz w:val="22"/>
        </w:rPr>
        <w:t>Amend the bill further, SECTION 2, by striking Section 7-17-560</w:t>
      </w:r>
      <w:bookmarkStart w:id="237" w:name="ss_T7C17N560SB_lv1_8bb30a74c"/>
      <w:r w:rsidRPr="00455031">
        <w:rPr>
          <w:rStyle w:val="scinsert"/>
          <w:sz w:val="22"/>
        </w:rPr>
        <w:t>(</w:t>
      </w:r>
      <w:bookmarkEnd w:id="237"/>
      <w:r w:rsidRPr="00455031">
        <w:rPr>
          <w:rStyle w:val="scinsert"/>
          <w:sz w:val="22"/>
        </w:rPr>
        <w:t>B)</w:t>
      </w:r>
      <w:r w:rsidRPr="00455031">
        <w:rPr>
          <w:sz w:val="22"/>
        </w:rPr>
        <w:t xml:space="preserve"> and inserting:</w:t>
      </w:r>
    </w:p>
    <w:p w14:paraId="7E7DE5AD" w14:textId="3BFBD2CF" w:rsidR="004D50CC" w:rsidRPr="00455031"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455031">
        <w:rPr>
          <w:rStyle w:val="scinsert"/>
          <w:rFonts w:cs="Times New Roman"/>
          <w:sz w:val="22"/>
        </w:rPr>
        <w:tab/>
        <w:t>(B) The state executive committee may, by resolution adopted prior to the conduct of a primary, require the filing of any protest or contest to be accompanied by a bond with surety as payment for the reasonable costs of hearing the protest in the event the election challenge is denied. However, the amount may not exceed seven hundred and fifty dollars. If a protestant or contestant’s election challenge is granted, he shall receive a refund of the amount of the surety bond.</w:t>
      </w:r>
    </w:p>
    <w:bookmarkEnd w:id="236"/>
    <w:p w14:paraId="3EE10DF1" w14:textId="77777777" w:rsidR="004D50CC" w:rsidRPr="00455031" w:rsidRDefault="004D50CC" w:rsidP="004D50CC">
      <w:pPr>
        <w:pStyle w:val="scamendconformline"/>
        <w:spacing w:before="0"/>
        <w:ind w:firstLine="216"/>
        <w:jc w:val="both"/>
        <w:rPr>
          <w:sz w:val="22"/>
        </w:rPr>
      </w:pPr>
      <w:r w:rsidRPr="00455031">
        <w:rPr>
          <w:sz w:val="22"/>
        </w:rPr>
        <w:t>Renumber sections to conform.</w:t>
      </w:r>
    </w:p>
    <w:p w14:paraId="77325592" w14:textId="77777777" w:rsidR="004D50CC" w:rsidRDefault="004D50CC" w:rsidP="004D50CC">
      <w:pPr>
        <w:pStyle w:val="scamendtitleconform"/>
        <w:ind w:firstLine="216"/>
        <w:jc w:val="both"/>
        <w:rPr>
          <w:sz w:val="22"/>
        </w:rPr>
      </w:pPr>
      <w:r w:rsidRPr="00455031">
        <w:rPr>
          <w:sz w:val="22"/>
        </w:rPr>
        <w:t>Amend title to conform.</w:t>
      </w:r>
    </w:p>
    <w:p w14:paraId="6E959434" w14:textId="6109C04B" w:rsidR="004D50CC" w:rsidRDefault="004D50CC" w:rsidP="004D50CC">
      <w:pPr>
        <w:pStyle w:val="scamendtitleconform"/>
        <w:ind w:firstLine="216"/>
        <w:jc w:val="both"/>
        <w:rPr>
          <w:sz w:val="22"/>
        </w:rPr>
      </w:pPr>
    </w:p>
    <w:p w14:paraId="21BA7D21" w14:textId="77777777" w:rsidR="004D50CC" w:rsidRDefault="004D50CC" w:rsidP="004D50CC">
      <w:r>
        <w:t>Rep. JORDAN explained the amendment.</w:t>
      </w:r>
    </w:p>
    <w:p w14:paraId="08AFF00B" w14:textId="77777777" w:rsidR="004D50CC" w:rsidRDefault="004D50CC" w:rsidP="004D50CC">
      <w:r>
        <w:t>The amendment was then adopted.</w:t>
      </w:r>
    </w:p>
    <w:p w14:paraId="466622C1" w14:textId="60987A8F" w:rsidR="004D50CC" w:rsidRDefault="004D50CC" w:rsidP="004D50CC"/>
    <w:p w14:paraId="0A5F1C41" w14:textId="6EDC2870" w:rsidR="004D50CC" w:rsidRPr="00172EEE" w:rsidRDefault="004D50CC" w:rsidP="004D50CC">
      <w:pPr>
        <w:pStyle w:val="scamendsponsorline"/>
        <w:ind w:firstLine="216"/>
        <w:jc w:val="both"/>
        <w:rPr>
          <w:sz w:val="22"/>
        </w:rPr>
      </w:pPr>
      <w:r w:rsidRPr="00172EEE">
        <w:rPr>
          <w:sz w:val="22"/>
        </w:rPr>
        <w:t xml:space="preserve">Rep. </w:t>
      </w:r>
      <w:r w:rsidR="0092629D" w:rsidRPr="00172EEE">
        <w:rPr>
          <w:sz w:val="22"/>
        </w:rPr>
        <w:t xml:space="preserve">HARRIS </w:t>
      </w:r>
      <w:r w:rsidRPr="00172EEE">
        <w:rPr>
          <w:sz w:val="22"/>
        </w:rPr>
        <w:t>proposed the following Amendment No. 2 to H. 4066 (LC-4066.HDB0010H), which was tabled:</w:t>
      </w:r>
    </w:p>
    <w:p w14:paraId="575023E3" w14:textId="77777777" w:rsidR="004D50CC" w:rsidRPr="00172EEE" w:rsidRDefault="004D50CC" w:rsidP="004D50CC">
      <w:pPr>
        <w:pStyle w:val="scamendlanginstruction"/>
        <w:spacing w:before="0" w:after="0"/>
        <w:ind w:firstLine="216"/>
        <w:jc w:val="both"/>
        <w:rPr>
          <w:rStyle w:val="scinsert"/>
          <w:sz w:val="22"/>
        </w:rPr>
      </w:pPr>
      <w:bookmarkStart w:id="238" w:name="instruction_2be1cadbb"/>
      <w:r w:rsidRPr="00172EEE">
        <w:rPr>
          <w:sz w:val="22"/>
        </w:rPr>
        <w:t>Amend the bill, as and if amended, SECTION 2, by striking Section 7-17-560</w:t>
      </w:r>
      <w:bookmarkStart w:id="239" w:name="ss_T7C17N560SC_lv1_a9215b327"/>
      <w:r w:rsidRPr="00172EEE">
        <w:rPr>
          <w:rStyle w:val="scinsert"/>
          <w:sz w:val="22"/>
        </w:rPr>
        <w:t>(</w:t>
      </w:r>
      <w:bookmarkEnd w:id="239"/>
      <w:r w:rsidRPr="00172EEE">
        <w:rPr>
          <w:rStyle w:val="scinsert"/>
          <w:sz w:val="22"/>
        </w:rPr>
        <w:t>C).</w:t>
      </w:r>
    </w:p>
    <w:bookmarkEnd w:id="238"/>
    <w:p w14:paraId="387D8E7C" w14:textId="77777777" w:rsidR="004D50CC" w:rsidRPr="00172EEE" w:rsidRDefault="004D50CC" w:rsidP="004D50CC">
      <w:pPr>
        <w:pStyle w:val="scamendconformline"/>
        <w:spacing w:before="0"/>
        <w:ind w:firstLine="216"/>
        <w:jc w:val="both"/>
        <w:rPr>
          <w:sz w:val="22"/>
        </w:rPr>
      </w:pPr>
      <w:r w:rsidRPr="00172EEE">
        <w:rPr>
          <w:sz w:val="22"/>
        </w:rPr>
        <w:t>Renumber sections to conform.</w:t>
      </w:r>
    </w:p>
    <w:p w14:paraId="2A03F445" w14:textId="77777777" w:rsidR="004D50CC" w:rsidRDefault="004D50CC" w:rsidP="004D50CC">
      <w:pPr>
        <w:pStyle w:val="scamendtitleconform"/>
        <w:ind w:firstLine="216"/>
        <w:jc w:val="both"/>
        <w:rPr>
          <w:sz w:val="22"/>
        </w:rPr>
      </w:pPr>
      <w:r w:rsidRPr="00172EEE">
        <w:rPr>
          <w:sz w:val="22"/>
        </w:rPr>
        <w:t>Amend title to conform.</w:t>
      </w:r>
    </w:p>
    <w:p w14:paraId="3B1F1214" w14:textId="74BEBB6D" w:rsidR="004D50CC" w:rsidRDefault="004D50CC" w:rsidP="004D50CC">
      <w:pPr>
        <w:pStyle w:val="scamendtitleconform"/>
        <w:ind w:firstLine="216"/>
        <w:jc w:val="both"/>
        <w:rPr>
          <w:sz w:val="22"/>
        </w:rPr>
      </w:pPr>
    </w:p>
    <w:p w14:paraId="7DCBA51A" w14:textId="77777777" w:rsidR="004D50CC" w:rsidRDefault="004D50CC" w:rsidP="004D50CC">
      <w:r>
        <w:t>Rep. HARRIS explained the amendment.</w:t>
      </w:r>
    </w:p>
    <w:p w14:paraId="578621DB" w14:textId="4FCDA613" w:rsidR="004D50CC" w:rsidRDefault="004D50CC" w:rsidP="004D50CC"/>
    <w:p w14:paraId="1F6906BD" w14:textId="0841BF89" w:rsidR="004D50CC" w:rsidRDefault="004D50CC" w:rsidP="004D50CC">
      <w:r>
        <w:t>Rep. B. NEWTON moved to table the amendment.</w:t>
      </w:r>
    </w:p>
    <w:p w14:paraId="5D5DA955" w14:textId="6D36156A" w:rsidR="004D50CC" w:rsidRDefault="004D50CC" w:rsidP="004D50CC"/>
    <w:p w14:paraId="6474D15F" w14:textId="0F085550" w:rsidR="004D50CC" w:rsidRDefault="004D50CC" w:rsidP="004D50CC">
      <w:r>
        <w:t>Rep. HARRIS demanded the yeas and nays which were taken, resulting as follows:</w:t>
      </w:r>
    </w:p>
    <w:p w14:paraId="4EE08728" w14:textId="08A46991" w:rsidR="004D50CC" w:rsidRDefault="004D50CC" w:rsidP="004D50CC">
      <w:pPr>
        <w:jc w:val="center"/>
      </w:pPr>
      <w:bookmarkStart w:id="240" w:name="vote_start392"/>
      <w:bookmarkEnd w:id="240"/>
      <w:r>
        <w:t>Yeas 94; Nays 17</w:t>
      </w:r>
    </w:p>
    <w:p w14:paraId="26728F1B" w14:textId="13E8D7D4" w:rsidR="004D50CC" w:rsidRDefault="004D50CC" w:rsidP="004D50CC">
      <w:pPr>
        <w:jc w:val="center"/>
      </w:pPr>
    </w:p>
    <w:p w14:paraId="3F6EB72A" w14:textId="77777777" w:rsidR="004D50CC" w:rsidRDefault="004D50CC" w:rsidP="004D50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50CC" w:rsidRPr="004D50CC" w14:paraId="13E003F3" w14:textId="77777777" w:rsidTr="004D50CC">
        <w:tc>
          <w:tcPr>
            <w:tcW w:w="2179" w:type="dxa"/>
            <w:shd w:val="clear" w:color="auto" w:fill="auto"/>
          </w:tcPr>
          <w:p w14:paraId="1C341FFA" w14:textId="3ABB20E3" w:rsidR="004D50CC" w:rsidRPr="004D50CC" w:rsidRDefault="004D50CC" w:rsidP="004D50CC">
            <w:pPr>
              <w:keepNext/>
              <w:ind w:firstLine="0"/>
            </w:pPr>
            <w:r>
              <w:t>Anderson</w:t>
            </w:r>
          </w:p>
        </w:tc>
        <w:tc>
          <w:tcPr>
            <w:tcW w:w="2179" w:type="dxa"/>
            <w:shd w:val="clear" w:color="auto" w:fill="auto"/>
          </w:tcPr>
          <w:p w14:paraId="16BB82F4" w14:textId="688DF0BD" w:rsidR="004D50CC" w:rsidRPr="004D50CC" w:rsidRDefault="004D50CC" w:rsidP="004D50CC">
            <w:pPr>
              <w:keepNext/>
              <w:ind w:firstLine="0"/>
            </w:pPr>
            <w:r>
              <w:t>Atkinson</w:t>
            </w:r>
          </w:p>
        </w:tc>
        <w:tc>
          <w:tcPr>
            <w:tcW w:w="2180" w:type="dxa"/>
            <w:shd w:val="clear" w:color="auto" w:fill="auto"/>
          </w:tcPr>
          <w:p w14:paraId="329B88E8" w14:textId="285962A5" w:rsidR="004D50CC" w:rsidRPr="004D50CC" w:rsidRDefault="004D50CC" w:rsidP="004D50CC">
            <w:pPr>
              <w:keepNext/>
              <w:ind w:firstLine="0"/>
            </w:pPr>
            <w:r>
              <w:t>Ballentine</w:t>
            </w:r>
          </w:p>
        </w:tc>
      </w:tr>
      <w:tr w:rsidR="004D50CC" w:rsidRPr="004D50CC" w14:paraId="77D7614D" w14:textId="77777777" w:rsidTr="004D50CC">
        <w:tc>
          <w:tcPr>
            <w:tcW w:w="2179" w:type="dxa"/>
            <w:shd w:val="clear" w:color="auto" w:fill="auto"/>
          </w:tcPr>
          <w:p w14:paraId="140448B0" w14:textId="082A2192" w:rsidR="004D50CC" w:rsidRPr="004D50CC" w:rsidRDefault="004D50CC" w:rsidP="004D50CC">
            <w:pPr>
              <w:ind w:firstLine="0"/>
            </w:pPr>
            <w:r>
              <w:t>Bauer</w:t>
            </w:r>
          </w:p>
        </w:tc>
        <w:tc>
          <w:tcPr>
            <w:tcW w:w="2179" w:type="dxa"/>
            <w:shd w:val="clear" w:color="auto" w:fill="auto"/>
          </w:tcPr>
          <w:p w14:paraId="03653F63" w14:textId="53569868" w:rsidR="004D50CC" w:rsidRPr="004D50CC" w:rsidRDefault="004D50CC" w:rsidP="004D50CC">
            <w:pPr>
              <w:ind w:firstLine="0"/>
            </w:pPr>
            <w:r>
              <w:t>Bernstein</w:t>
            </w:r>
          </w:p>
        </w:tc>
        <w:tc>
          <w:tcPr>
            <w:tcW w:w="2180" w:type="dxa"/>
            <w:shd w:val="clear" w:color="auto" w:fill="auto"/>
          </w:tcPr>
          <w:p w14:paraId="5E3D7C53" w14:textId="3C21BABA" w:rsidR="004D50CC" w:rsidRPr="004D50CC" w:rsidRDefault="004D50CC" w:rsidP="004D50CC">
            <w:pPr>
              <w:ind w:firstLine="0"/>
            </w:pPr>
            <w:r>
              <w:t>Blackwell</w:t>
            </w:r>
          </w:p>
        </w:tc>
      </w:tr>
      <w:tr w:rsidR="004D50CC" w:rsidRPr="004D50CC" w14:paraId="00A027AE" w14:textId="77777777" w:rsidTr="004D50CC">
        <w:tc>
          <w:tcPr>
            <w:tcW w:w="2179" w:type="dxa"/>
            <w:shd w:val="clear" w:color="auto" w:fill="auto"/>
          </w:tcPr>
          <w:p w14:paraId="1CBCCF6B" w14:textId="75054F74" w:rsidR="004D50CC" w:rsidRPr="004D50CC" w:rsidRDefault="004D50CC" w:rsidP="004D50CC">
            <w:pPr>
              <w:ind w:firstLine="0"/>
            </w:pPr>
            <w:r>
              <w:t>Bradley</w:t>
            </w:r>
          </w:p>
        </w:tc>
        <w:tc>
          <w:tcPr>
            <w:tcW w:w="2179" w:type="dxa"/>
            <w:shd w:val="clear" w:color="auto" w:fill="auto"/>
          </w:tcPr>
          <w:p w14:paraId="126E0CDF" w14:textId="67C605D5" w:rsidR="004D50CC" w:rsidRPr="004D50CC" w:rsidRDefault="004D50CC" w:rsidP="004D50CC">
            <w:pPr>
              <w:ind w:firstLine="0"/>
            </w:pPr>
            <w:r>
              <w:t>Brewer</w:t>
            </w:r>
          </w:p>
        </w:tc>
        <w:tc>
          <w:tcPr>
            <w:tcW w:w="2180" w:type="dxa"/>
            <w:shd w:val="clear" w:color="auto" w:fill="auto"/>
          </w:tcPr>
          <w:p w14:paraId="22F0880D" w14:textId="32DA9D6A" w:rsidR="004D50CC" w:rsidRPr="004D50CC" w:rsidRDefault="004D50CC" w:rsidP="004D50CC">
            <w:pPr>
              <w:ind w:firstLine="0"/>
            </w:pPr>
            <w:r>
              <w:t>Brittain</w:t>
            </w:r>
          </w:p>
        </w:tc>
      </w:tr>
      <w:tr w:rsidR="004D50CC" w:rsidRPr="004D50CC" w14:paraId="7FEDB0F0" w14:textId="77777777" w:rsidTr="004D50CC">
        <w:tc>
          <w:tcPr>
            <w:tcW w:w="2179" w:type="dxa"/>
            <w:shd w:val="clear" w:color="auto" w:fill="auto"/>
          </w:tcPr>
          <w:p w14:paraId="1B1EE03B" w14:textId="07D5A79B" w:rsidR="004D50CC" w:rsidRPr="004D50CC" w:rsidRDefault="004D50CC" w:rsidP="004D50CC">
            <w:pPr>
              <w:ind w:firstLine="0"/>
            </w:pPr>
            <w:r>
              <w:t>Bustos</w:t>
            </w:r>
          </w:p>
        </w:tc>
        <w:tc>
          <w:tcPr>
            <w:tcW w:w="2179" w:type="dxa"/>
            <w:shd w:val="clear" w:color="auto" w:fill="auto"/>
          </w:tcPr>
          <w:p w14:paraId="0A8CFCBF" w14:textId="2A8B8C59" w:rsidR="004D50CC" w:rsidRPr="004D50CC" w:rsidRDefault="004D50CC" w:rsidP="004D50CC">
            <w:pPr>
              <w:ind w:firstLine="0"/>
            </w:pPr>
            <w:r>
              <w:t>Calhoon</w:t>
            </w:r>
          </w:p>
        </w:tc>
        <w:tc>
          <w:tcPr>
            <w:tcW w:w="2180" w:type="dxa"/>
            <w:shd w:val="clear" w:color="auto" w:fill="auto"/>
          </w:tcPr>
          <w:p w14:paraId="5DC8EB09" w14:textId="4693FE29" w:rsidR="004D50CC" w:rsidRPr="004D50CC" w:rsidRDefault="004D50CC" w:rsidP="004D50CC">
            <w:pPr>
              <w:ind w:firstLine="0"/>
            </w:pPr>
            <w:r>
              <w:t>Carter</w:t>
            </w:r>
          </w:p>
        </w:tc>
      </w:tr>
      <w:tr w:rsidR="004D50CC" w:rsidRPr="004D50CC" w14:paraId="01C23427" w14:textId="77777777" w:rsidTr="004D50CC">
        <w:tc>
          <w:tcPr>
            <w:tcW w:w="2179" w:type="dxa"/>
            <w:shd w:val="clear" w:color="auto" w:fill="auto"/>
          </w:tcPr>
          <w:p w14:paraId="5CA9E8AA" w14:textId="368A3DD7" w:rsidR="004D50CC" w:rsidRPr="004D50CC" w:rsidRDefault="004D50CC" w:rsidP="004D50CC">
            <w:pPr>
              <w:ind w:firstLine="0"/>
            </w:pPr>
            <w:r>
              <w:t>Caskey</w:t>
            </w:r>
          </w:p>
        </w:tc>
        <w:tc>
          <w:tcPr>
            <w:tcW w:w="2179" w:type="dxa"/>
            <w:shd w:val="clear" w:color="auto" w:fill="auto"/>
          </w:tcPr>
          <w:p w14:paraId="7D4F96CC" w14:textId="70733DDD" w:rsidR="004D50CC" w:rsidRPr="004D50CC" w:rsidRDefault="004D50CC" w:rsidP="004D50CC">
            <w:pPr>
              <w:ind w:firstLine="0"/>
            </w:pPr>
            <w:r>
              <w:t>Chapman</w:t>
            </w:r>
          </w:p>
        </w:tc>
        <w:tc>
          <w:tcPr>
            <w:tcW w:w="2180" w:type="dxa"/>
            <w:shd w:val="clear" w:color="auto" w:fill="auto"/>
          </w:tcPr>
          <w:p w14:paraId="71591687" w14:textId="1019428C" w:rsidR="004D50CC" w:rsidRPr="004D50CC" w:rsidRDefault="004D50CC" w:rsidP="004D50CC">
            <w:pPr>
              <w:ind w:firstLine="0"/>
            </w:pPr>
            <w:r>
              <w:t>Chumley</w:t>
            </w:r>
          </w:p>
        </w:tc>
      </w:tr>
      <w:tr w:rsidR="004D50CC" w:rsidRPr="004D50CC" w14:paraId="2852F78B" w14:textId="77777777" w:rsidTr="004D50CC">
        <w:tc>
          <w:tcPr>
            <w:tcW w:w="2179" w:type="dxa"/>
            <w:shd w:val="clear" w:color="auto" w:fill="auto"/>
          </w:tcPr>
          <w:p w14:paraId="1257806E" w14:textId="341AA0B2" w:rsidR="004D50CC" w:rsidRPr="004D50CC" w:rsidRDefault="004D50CC" w:rsidP="004D50CC">
            <w:pPr>
              <w:ind w:firstLine="0"/>
            </w:pPr>
            <w:r>
              <w:t>Clyburn</w:t>
            </w:r>
          </w:p>
        </w:tc>
        <w:tc>
          <w:tcPr>
            <w:tcW w:w="2179" w:type="dxa"/>
            <w:shd w:val="clear" w:color="auto" w:fill="auto"/>
          </w:tcPr>
          <w:p w14:paraId="41E6C1A6" w14:textId="7C938A1A" w:rsidR="004D50CC" w:rsidRPr="004D50CC" w:rsidRDefault="004D50CC" w:rsidP="004D50CC">
            <w:pPr>
              <w:ind w:firstLine="0"/>
            </w:pPr>
            <w:r>
              <w:t>Cobb-Hunter</w:t>
            </w:r>
          </w:p>
        </w:tc>
        <w:tc>
          <w:tcPr>
            <w:tcW w:w="2180" w:type="dxa"/>
            <w:shd w:val="clear" w:color="auto" w:fill="auto"/>
          </w:tcPr>
          <w:p w14:paraId="4C9FC4F0" w14:textId="4326058D" w:rsidR="004D50CC" w:rsidRPr="004D50CC" w:rsidRDefault="004D50CC" w:rsidP="004D50CC">
            <w:pPr>
              <w:ind w:firstLine="0"/>
            </w:pPr>
            <w:r>
              <w:t>Collins</w:t>
            </w:r>
          </w:p>
        </w:tc>
      </w:tr>
      <w:tr w:rsidR="004D50CC" w:rsidRPr="004D50CC" w14:paraId="1669CBFF" w14:textId="77777777" w:rsidTr="004D50CC">
        <w:tc>
          <w:tcPr>
            <w:tcW w:w="2179" w:type="dxa"/>
            <w:shd w:val="clear" w:color="auto" w:fill="auto"/>
          </w:tcPr>
          <w:p w14:paraId="11EF467F" w14:textId="24AFC0AD" w:rsidR="004D50CC" w:rsidRPr="004D50CC" w:rsidRDefault="004D50CC" w:rsidP="004D50CC">
            <w:pPr>
              <w:ind w:firstLine="0"/>
            </w:pPr>
            <w:r>
              <w:t>Connell</w:t>
            </w:r>
          </w:p>
        </w:tc>
        <w:tc>
          <w:tcPr>
            <w:tcW w:w="2179" w:type="dxa"/>
            <w:shd w:val="clear" w:color="auto" w:fill="auto"/>
          </w:tcPr>
          <w:p w14:paraId="2370360D" w14:textId="057F6725" w:rsidR="004D50CC" w:rsidRPr="004D50CC" w:rsidRDefault="004D50CC" w:rsidP="004D50CC">
            <w:pPr>
              <w:ind w:firstLine="0"/>
            </w:pPr>
            <w:r>
              <w:t>Crawford</w:t>
            </w:r>
          </w:p>
        </w:tc>
        <w:tc>
          <w:tcPr>
            <w:tcW w:w="2180" w:type="dxa"/>
            <w:shd w:val="clear" w:color="auto" w:fill="auto"/>
          </w:tcPr>
          <w:p w14:paraId="22D6683E" w14:textId="03A4B60F" w:rsidR="004D50CC" w:rsidRPr="004D50CC" w:rsidRDefault="004D50CC" w:rsidP="004D50CC">
            <w:pPr>
              <w:ind w:firstLine="0"/>
            </w:pPr>
            <w:r>
              <w:t>Davis</w:t>
            </w:r>
          </w:p>
        </w:tc>
      </w:tr>
      <w:tr w:rsidR="004D50CC" w:rsidRPr="004D50CC" w14:paraId="4D9F2216" w14:textId="77777777" w:rsidTr="004D50CC">
        <w:tc>
          <w:tcPr>
            <w:tcW w:w="2179" w:type="dxa"/>
            <w:shd w:val="clear" w:color="auto" w:fill="auto"/>
          </w:tcPr>
          <w:p w14:paraId="73C3B553" w14:textId="60E91917" w:rsidR="004D50CC" w:rsidRPr="004D50CC" w:rsidRDefault="004D50CC" w:rsidP="004D50CC">
            <w:pPr>
              <w:ind w:firstLine="0"/>
            </w:pPr>
            <w:r>
              <w:t>Dillard</w:t>
            </w:r>
          </w:p>
        </w:tc>
        <w:tc>
          <w:tcPr>
            <w:tcW w:w="2179" w:type="dxa"/>
            <w:shd w:val="clear" w:color="auto" w:fill="auto"/>
          </w:tcPr>
          <w:p w14:paraId="36101A21" w14:textId="697477AC" w:rsidR="004D50CC" w:rsidRPr="004D50CC" w:rsidRDefault="004D50CC" w:rsidP="004D50CC">
            <w:pPr>
              <w:ind w:firstLine="0"/>
            </w:pPr>
            <w:r>
              <w:t>Elliott</w:t>
            </w:r>
          </w:p>
        </w:tc>
        <w:tc>
          <w:tcPr>
            <w:tcW w:w="2180" w:type="dxa"/>
            <w:shd w:val="clear" w:color="auto" w:fill="auto"/>
          </w:tcPr>
          <w:p w14:paraId="22C729E6" w14:textId="341FE60A" w:rsidR="004D50CC" w:rsidRPr="004D50CC" w:rsidRDefault="004D50CC" w:rsidP="004D50CC">
            <w:pPr>
              <w:ind w:firstLine="0"/>
            </w:pPr>
            <w:r>
              <w:t>Erickson</w:t>
            </w:r>
          </w:p>
        </w:tc>
      </w:tr>
      <w:tr w:rsidR="004D50CC" w:rsidRPr="004D50CC" w14:paraId="01141CE7" w14:textId="77777777" w:rsidTr="004D50CC">
        <w:tc>
          <w:tcPr>
            <w:tcW w:w="2179" w:type="dxa"/>
            <w:shd w:val="clear" w:color="auto" w:fill="auto"/>
          </w:tcPr>
          <w:p w14:paraId="6CEB9568" w14:textId="46C8DE55" w:rsidR="004D50CC" w:rsidRPr="004D50CC" w:rsidRDefault="004D50CC" w:rsidP="004D50CC">
            <w:pPr>
              <w:ind w:firstLine="0"/>
            </w:pPr>
            <w:r>
              <w:t>Felder</w:t>
            </w:r>
          </w:p>
        </w:tc>
        <w:tc>
          <w:tcPr>
            <w:tcW w:w="2179" w:type="dxa"/>
            <w:shd w:val="clear" w:color="auto" w:fill="auto"/>
          </w:tcPr>
          <w:p w14:paraId="24CFBACF" w14:textId="23062E69" w:rsidR="004D50CC" w:rsidRPr="004D50CC" w:rsidRDefault="004D50CC" w:rsidP="004D50CC">
            <w:pPr>
              <w:ind w:firstLine="0"/>
            </w:pPr>
            <w:r>
              <w:t>Forrest</w:t>
            </w:r>
          </w:p>
        </w:tc>
        <w:tc>
          <w:tcPr>
            <w:tcW w:w="2180" w:type="dxa"/>
            <w:shd w:val="clear" w:color="auto" w:fill="auto"/>
          </w:tcPr>
          <w:p w14:paraId="503E4CC6" w14:textId="3F2F2938" w:rsidR="004D50CC" w:rsidRPr="004D50CC" w:rsidRDefault="004D50CC" w:rsidP="004D50CC">
            <w:pPr>
              <w:ind w:firstLine="0"/>
            </w:pPr>
            <w:r>
              <w:t>Gagnon</w:t>
            </w:r>
          </w:p>
        </w:tc>
      </w:tr>
      <w:tr w:rsidR="004D50CC" w:rsidRPr="004D50CC" w14:paraId="015E20A2" w14:textId="77777777" w:rsidTr="004D50CC">
        <w:tc>
          <w:tcPr>
            <w:tcW w:w="2179" w:type="dxa"/>
            <w:shd w:val="clear" w:color="auto" w:fill="auto"/>
          </w:tcPr>
          <w:p w14:paraId="7BA57CA4" w14:textId="0F4D103B" w:rsidR="004D50CC" w:rsidRPr="004D50CC" w:rsidRDefault="004D50CC" w:rsidP="004D50CC">
            <w:pPr>
              <w:ind w:firstLine="0"/>
            </w:pPr>
            <w:r>
              <w:t>Garvin</w:t>
            </w:r>
          </w:p>
        </w:tc>
        <w:tc>
          <w:tcPr>
            <w:tcW w:w="2179" w:type="dxa"/>
            <w:shd w:val="clear" w:color="auto" w:fill="auto"/>
          </w:tcPr>
          <w:p w14:paraId="16AB9EA9" w14:textId="1A745478" w:rsidR="004D50CC" w:rsidRPr="004D50CC" w:rsidRDefault="004D50CC" w:rsidP="004D50CC">
            <w:pPr>
              <w:ind w:firstLine="0"/>
            </w:pPr>
            <w:r>
              <w:t>Gatch</w:t>
            </w:r>
          </w:p>
        </w:tc>
        <w:tc>
          <w:tcPr>
            <w:tcW w:w="2180" w:type="dxa"/>
            <w:shd w:val="clear" w:color="auto" w:fill="auto"/>
          </w:tcPr>
          <w:p w14:paraId="50F27ACE" w14:textId="7BD9396F" w:rsidR="004D50CC" w:rsidRPr="004D50CC" w:rsidRDefault="004D50CC" w:rsidP="004D50CC">
            <w:pPr>
              <w:ind w:firstLine="0"/>
            </w:pPr>
            <w:r>
              <w:t>Gibson</w:t>
            </w:r>
          </w:p>
        </w:tc>
      </w:tr>
      <w:tr w:rsidR="004D50CC" w:rsidRPr="004D50CC" w14:paraId="10565C3E" w14:textId="77777777" w:rsidTr="004D50CC">
        <w:tc>
          <w:tcPr>
            <w:tcW w:w="2179" w:type="dxa"/>
            <w:shd w:val="clear" w:color="auto" w:fill="auto"/>
          </w:tcPr>
          <w:p w14:paraId="13169AA1" w14:textId="577D6038" w:rsidR="004D50CC" w:rsidRPr="004D50CC" w:rsidRDefault="004D50CC" w:rsidP="004D50CC">
            <w:pPr>
              <w:ind w:firstLine="0"/>
            </w:pPr>
            <w:r>
              <w:t>Gilliam</w:t>
            </w:r>
          </w:p>
        </w:tc>
        <w:tc>
          <w:tcPr>
            <w:tcW w:w="2179" w:type="dxa"/>
            <w:shd w:val="clear" w:color="auto" w:fill="auto"/>
          </w:tcPr>
          <w:p w14:paraId="6536D9AB" w14:textId="7FE118C9" w:rsidR="004D50CC" w:rsidRPr="004D50CC" w:rsidRDefault="004D50CC" w:rsidP="004D50CC">
            <w:pPr>
              <w:ind w:firstLine="0"/>
            </w:pPr>
            <w:r>
              <w:t>Gilliard</w:t>
            </w:r>
          </w:p>
        </w:tc>
        <w:tc>
          <w:tcPr>
            <w:tcW w:w="2180" w:type="dxa"/>
            <w:shd w:val="clear" w:color="auto" w:fill="auto"/>
          </w:tcPr>
          <w:p w14:paraId="04496FE5" w14:textId="7980CC0E" w:rsidR="004D50CC" w:rsidRPr="004D50CC" w:rsidRDefault="004D50CC" w:rsidP="004D50CC">
            <w:pPr>
              <w:ind w:firstLine="0"/>
            </w:pPr>
            <w:r>
              <w:t>Guest</w:t>
            </w:r>
          </w:p>
        </w:tc>
      </w:tr>
      <w:tr w:rsidR="004D50CC" w:rsidRPr="004D50CC" w14:paraId="1B4AFFE4" w14:textId="77777777" w:rsidTr="004D50CC">
        <w:tc>
          <w:tcPr>
            <w:tcW w:w="2179" w:type="dxa"/>
            <w:shd w:val="clear" w:color="auto" w:fill="auto"/>
          </w:tcPr>
          <w:p w14:paraId="5C1D64E7" w14:textId="5D212ACC" w:rsidR="004D50CC" w:rsidRPr="004D50CC" w:rsidRDefault="004D50CC" w:rsidP="004D50CC">
            <w:pPr>
              <w:ind w:firstLine="0"/>
            </w:pPr>
            <w:r>
              <w:t>Guffey</w:t>
            </w:r>
          </w:p>
        </w:tc>
        <w:tc>
          <w:tcPr>
            <w:tcW w:w="2179" w:type="dxa"/>
            <w:shd w:val="clear" w:color="auto" w:fill="auto"/>
          </w:tcPr>
          <w:p w14:paraId="6EB4DC77" w14:textId="5C73BBBC" w:rsidR="004D50CC" w:rsidRPr="004D50CC" w:rsidRDefault="004D50CC" w:rsidP="004D50CC">
            <w:pPr>
              <w:ind w:firstLine="0"/>
            </w:pPr>
            <w:r>
              <w:t>Haddon</w:t>
            </w:r>
          </w:p>
        </w:tc>
        <w:tc>
          <w:tcPr>
            <w:tcW w:w="2180" w:type="dxa"/>
            <w:shd w:val="clear" w:color="auto" w:fill="auto"/>
          </w:tcPr>
          <w:p w14:paraId="2B7AA64F" w14:textId="5EF5FD27" w:rsidR="004D50CC" w:rsidRPr="004D50CC" w:rsidRDefault="004D50CC" w:rsidP="004D50CC">
            <w:pPr>
              <w:ind w:firstLine="0"/>
            </w:pPr>
            <w:r>
              <w:t>Hager</w:t>
            </w:r>
          </w:p>
        </w:tc>
      </w:tr>
      <w:tr w:rsidR="004D50CC" w:rsidRPr="004D50CC" w14:paraId="1286C828" w14:textId="77777777" w:rsidTr="004D50CC">
        <w:tc>
          <w:tcPr>
            <w:tcW w:w="2179" w:type="dxa"/>
            <w:shd w:val="clear" w:color="auto" w:fill="auto"/>
          </w:tcPr>
          <w:p w14:paraId="2747837B" w14:textId="1DFDA38D" w:rsidR="004D50CC" w:rsidRPr="004D50CC" w:rsidRDefault="004D50CC" w:rsidP="004D50CC">
            <w:pPr>
              <w:ind w:firstLine="0"/>
            </w:pPr>
            <w:r>
              <w:t>Hardee</w:t>
            </w:r>
          </w:p>
        </w:tc>
        <w:tc>
          <w:tcPr>
            <w:tcW w:w="2179" w:type="dxa"/>
            <w:shd w:val="clear" w:color="auto" w:fill="auto"/>
          </w:tcPr>
          <w:p w14:paraId="7D8BBB41" w14:textId="26781EA8" w:rsidR="004D50CC" w:rsidRPr="004D50CC" w:rsidRDefault="004D50CC" w:rsidP="004D50CC">
            <w:pPr>
              <w:ind w:firstLine="0"/>
            </w:pPr>
            <w:r>
              <w:t>Hartnett</w:t>
            </w:r>
          </w:p>
        </w:tc>
        <w:tc>
          <w:tcPr>
            <w:tcW w:w="2180" w:type="dxa"/>
            <w:shd w:val="clear" w:color="auto" w:fill="auto"/>
          </w:tcPr>
          <w:p w14:paraId="749BA7F1" w14:textId="693CE2FA" w:rsidR="004D50CC" w:rsidRPr="004D50CC" w:rsidRDefault="004D50CC" w:rsidP="004D50CC">
            <w:pPr>
              <w:ind w:firstLine="0"/>
            </w:pPr>
            <w:r>
              <w:t>Hayes</w:t>
            </w:r>
          </w:p>
        </w:tc>
      </w:tr>
      <w:tr w:rsidR="004D50CC" w:rsidRPr="004D50CC" w14:paraId="5A097097" w14:textId="77777777" w:rsidTr="004D50CC">
        <w:tc>
          <w:tcPr>
            <w:tcW w:w="2179" w:type="dxa"/>
            <w:shd w:val="clear" w:color="auto" w:fill="auto"/>
          </w:tcPr>
          <w:p w14:paraId="57B966E5" w14:textId="5FDC89C1" w:rsidR="004D50CC" w:rsidRPr="004D50CC" w:rsidRDefault="004D50CC" w:rsidP="004D50CC">
            <w:pPr>
              <w:ind w:firstLine="0"/>
            </w:pPr>
            <w:r>
              <w:t>Henderson-Myers</w:t>
            </w:r>
          </w:p>
        </w:tc>
        <w:tc>
          <w:tcPr>
            <w:tcW w:w="2179" w:type="dxa"/>
            <w:shd w:val="clear" w:color="auto" w:fill="auto"/>
          </w:tcPr>
          <w:p w14:paraId="7EAD3A27" w14:textId="2A9D9166" w:rsidR="004D50CC" w:rsidRPr="004D50CC" w:rsidRDefault="004D50CC" w:rsidP="004D50CC">
            <w:pPr>
              <w:ind w:firstLine="0"/>
            </w:pPr>
            <w:r>
              <w:t>Henegan</w:t>
            </w:r>
          </w:p>
        </w:tc>
        <w:tc>
          <w:tcPr>
            <w:tcW w:w="2180" w:type="dxa"/>
            <w:shd w:val="clear" w:color="auto" w:fill="auto"/>
          </w:tcPr>
          <w:p w14:paraId="569CD7A3" w14:textId="79DFB930" w:rsidR="004D50CC" w:rsidRPr="004D50CC" w:rsidRDefault="004D50CC" w:rsidP="004D50CC">
            <w:pPr>
              <w:ind w:firstLine="0"/>
            </w:pPr>
            <w:r>
              <w:t>Herbkersman</w:t>
            </w:r>
          </w:p>
        </w:tc>
      </w:tr>
      <w:tr w:rsidR="004D50CC" w:rsidRPr="004D50CC" w14:paraId="071433DE" w14:textId="77777777" w:rsidTr="004D50CC">
        <w:tc>
          <w:tcPr>
            <w:tcW w:w="2179" w:type="dxa"/>
            <w:shd w:val="clear" w:color="auto" w:fill="auto"/>
          </w:tcPr>
          <w:p w14:paraId="37312BAB" w14:textId="16D05D0D" w:rsidR="004D50CC" w:rsidRPr="004D50CC" w:rsidRDefault="004D50CC" w:rsidP="004D50CC">
            <w:pPr>
              <w:ind w:firstLine="0"/>
            </w:pPr>
            <w:r>
              <w:t>Hewitt</w:t>
            </w:r>
          </w:p>
        </w:tc>
        <w:tc>
          <w:tcPr>
            <w:tcW w:w="2179" w:type="dxa"/>
            <w:shd w:val="clear" w:color="auto" w:fill="auto"/>
          </w:tcPr>
          <w:p w14:paraId="74651EA7" w14:textId="528E83E1" w:rsidR="004D50CC" w:rsidRPr="004D50CC" w:rsidRDefault="004D50CC" w:rsidP="004D50CC">
            <w:pPr>
              <w:ind w:firstLine="0"/>
            </w:pPr>
            <w:r>
              <w:t>Hiott</w:t>
            </w:r>
          </w:p>
        </w:tc>
        <w:tc>
          <w:tcPr>
            <w:tcW w:w="2180" w:type="dxa"/>
            <w:shd w:val="clear" w:color="auto" w:fill="auto"/>
          </w:tcPr>
          <w:p w14:paraId="6655DD35" w14:textId="40662581" w:rsidR="004D50CC" w:rsidRPr="004D50CC" w:rsidRDefault="004D50CC" w:rsidP="004D50CC">
            <w:pPr>
              <w:ind w:firstLine="0"/>
            </w:pPr>
            <w:r>
              <w:t>Hixon</w:t>
            </w:r>
          </w:p>
        </w:tc>
      </w:tr>
      <w:tr w:rsidR="004D50CC" w:rsidRPr="004D50CC" w14:paraId="453312BF" w14:textId="77777777" w:rsidTr="004D50CC">
        <w:tc>
          <w:tcPr>
            <w:tcW w:w="2179" w:type="dxa"/>
            <w:shd w:val="clear" w:color="auto" w:fill="auto"/>
          </w:tcPr>
          <w:p w14:paraId="2D16778F" w14:textId="29B9ACBE" w:rsidR="004D50CC" w:rsidRPr="004D50CC" w:rsidRDefault="004D50CC" w:rsidP="004D50CC">
            <w:pPr>
              <w:ind w:firstLine="0"/>
            </w:pPr>
            <w:r>
              <w:t>Hosey</w:t>
            </w:r>
          </w:p>
        </w:tc>
        <w:tc>
          <w:tcPr>
            <w:tcW w:w="2179" w:type="dxa"/>
            <w:shd w:val="clear" w:color="auto" w:fill="auto"/>
          </w:tcPr>
          <w:p w14:paraId="51F56D5C" w14:textId="5324B78F" w:rsidR="004D50CC" w:rsidRPr="004D50CC" w:rsidRDefault="004D50CC" w:rsidP="004D50CC">
            <w:pPr>
              <w:ind w:firstLine="0"/>
            </w:pPr>
            <w:r>
              <w:t>Hyde</w:t>
            </w:r>
          </w:p>
        </w:tc>
        <w:tc>
          <w:tcPr>
            <w:tcW w:w="2180" w:type="dxa"/>
            <w:shd w:val="clear" w:color="auto" w:fill="auto"/>
          </w:tcPr>
          <w:p w14:paraId="4F71360B" w14:textId="42A2CE2D" w:rsidR="004D50CC" w:rsidRPr="004D50CC" w:rsidRDefault="004D50CC" w:rsidP="004D50CC">
            <w:pPr>
              <w:ind w:firstLine="0"/>
            </w:pPr>
            <w:r>
              <w:t>Jefferson</w:t>
            </w:r>
          </w:p>
        </w:tc>
      </w:tr>
      <w:tr w:rsidR="004D50CC" w:rsidRPr="004D50CC" w14:paraId="10D441CD" w14:textId="77777777" w:rsidTr="004D50CC">
        <w:tc>
          <w:tcPr>
            <w:tcW w:w="2179" w:type="dxa"/>
            <w:shd w:val="clear" w:color="auto" w:fill="auto"/>
          </w:tcPr>
          <w:p w14:paraId="5362FF8E" w14:textId="7ACC7D65" w:rsidR="004D50CC" w:rsidRPr="004D50CC" w:rsidRDefault="004D50CC" w:rsidP="004D50CC">
            <w:pPr>
              <w:ind w:firstLine="0"/>
            </w:pPr>
            <w:r>
              <w:t>J. E. Johnson</w:t>
            </w:r>
          </w:p>
        </w:tc>
        <w:tc>
          <w:tcPr>
            <w:tcW w:w="2179" w:type="dxa"/>
            <w:shd w:val="clear" w:color="auto" w:fill="auto"/>
          </w:tcPr>
          <w:p w14:paraId="17F2C015" w14:textId="11F37EDC" w:rsidR="004D50CC" w:rsidRPr="004D50CC" w:rsidRDefault="004D50CC" w:rsidP="004D50CC">
            <w:pPr>
              <w:ind w:firstLine="0"/>
            </w:pPr>
            <w:r>
              <w:t>J. L. Johnson</w:t>
            </w:r>
          </w:p>
        </w:tc>
        <w:tc>
          <w:tcPr>
            <w:tcW w:w="2180" w:type="dxa"/>
            <w:shd w:val="clear" w:color="auto" w:fill="auto"/>
          </w:tcPr>
          <w:p w14:paraId="56BFA2C5" w14:textId="45567871" w:rsidR="004D50CC" w:rsidRPr="004D50CC" w:rsidRDefault="004D50CC" w:rsidP="004D50CC">
            <w:pPr>
              <w:ind w:firstLine="0"/>
            </w:pPr>
            <w:r>
              <w:t>W. Jones</w:t>
            </w:r>
          </w:p>
        </w:tc>
      </w:tr>
      <w:tr w:rsidR="004D50CC" w:rsidRPr="004D50CC" w14:paraId="480E3DEE" w14:textId="77777777" w:rsidTr="004D50CC">
        <w:tc>
          <w:tcPr>
            <w:tcW w:w="2179" w:type="dxa"/>
            <w:shd w:val="clear" w:color="auto" w:fill="auto"/>
          </w:tcPr>
          <w:p w14:paraId="39ED0DF8" w14:textId="21575B92" w:rsidR="004D50CC" w:rsidRPr="004D50CC" w:rsidRDefault="004D50CC" w:rsidP="004D50CC">
            <w:pPr>
              <w:ind w:firstLine="0"/>
            </w:pPr>
            <w:r>
              <w:t>Jordan</w:t>
            </w:r>
          </w:p>
        </w:tc>
        <w:tc>
          <w:tcPr>
            <w:tcW w:w="2179" w:type="dxa"/>
            <w:shd w:val="clear" w:color="auto" w:fill="auto"/>
          </w:tcPr>
          <w:p w14:paraId="563DBB49" w14:textId="2F60C5AF" w:rsidR="004D50CC" w:rsidRPr="004D50CC" w:rsidRDefault="004D50CC" w:rsidP="004D50CC">
            <w:pPr>
              <w:ind w:firstLine="0"/>
            </w:pPr>
            <w:r>
              <w:t>King</w:t>
            </w:r>
          </w:p>
        </w:tc>
        <w:tc>
          <w:tcPr>
            <w:tcW w:w="2180" w:type="dxa"/>
            <w:shd w:val="clear" w:color="auto" w:fill="auto"/>
          </w:tcPr>
          <w:p w14:paraId="1946B158" w14:textId="2E8C95A7" w:rsidR="004D50CC" w:rsidRPr="004D50CC" w:rsidRDefault="004D50CC" w:rsidP="004D50CC">
            <w:pPr>
              <w:ind w:firstLine="0"/>
            </w:pPr>
            <w:r>
              <w:t>Kirby</w:t>
            </w:r>
          </w:p>
        </w:tc>
      </w:tr>
      <w:tr w:rsidR="004D50CC" w:rsidRPr="004D50CC" w14:paraId="49BF2830" w14:textId="77777777" w:rsidTr="004D50CC">
        <w:tc>
          <w:tcPr>
            <w:tcW w:w="2179" w:type="dxa"/>
            <w:shd w:val="clear" w:color="auto" w:fill="auto"/>
          </w:tcPr>
          <w:p w14:paraId="656ABFCE" w14:textId="625601A8" w:rsidR="004D50CC" w:rsidRPr="004D50CC" w:rsidRDefault="004D50CC" w:rsidP="004D50CC">
            <w:pPr>
              <w:ind w:firstLine="0"/>
            </w:pPr>
            <w:r>
              <w:t>Landing</w:t>
            </w:r>
          </w:p>
        </w:tc>
        <w:tc>
          <w:tcPr>
            <w:tcW w:w="2179" w:type="dxa"/>
            <w:shd w:val="clear" w:color="auto" w:fill="auto"/>
          </w:tcPr>
          <w:p w14:paraId="4B4D34B3" w14:textId="188A69A4" w:rsidR="004D50CC" w:rsidRPr="004D50CC" w:rsidRDefault="004D50CC" w:rsidP="004D50CC">
            <w:pPr>
              <w:ind w:firstLine="0"/>
            </w:pPr>
            <w:r>
              <w:t>Lawson</w:t>
            </w:r>
          </w:p>
        </w:tc>
        <w:tc>
          <w:tcPr>
            <w:tcW w:w="2180" w:type="dxa"/>
            <w:shd w:val="clear" w:color="auto" w:fill="auto"/>
          </w:tcPr>
          <w:p w14:paraId="6BEBA253" w14:textId="110389BB" w:rsidR="004D50CC" w:rsidRPr="004D50CC" w:rsidRDefault="004D50CC" w:rsidP="004D50CC">
            <w:pPr>
              <w:ind w:firstLine="0"/>
            </w:pPr>
            <w:r>
              <w:t>Leber</w:t>
            </w:r>
          </w:p>
        </w:tc>
      </w:tr>
      <w:tr w:rsidR="004D50CC" w:rsidRPr="004D50CC" w14:paraId="02174FF0" w14:textId="77777777" w:rsidTr="004D50CC">
        <w:tc>
          <w:tcPr>
            <w:tcW w:w="2179" w:type="dxa"/>
            <w:shd w:val="clear" w:color="auto" w:fill="auto"/>
          </w:tcPr>
          <w:p w14:paraId="457591C7" w14:textId="4FC7738B" w:rsidR="004D50CC" w:rsidRPr="004D50CC" w:rsidRDefault="004D50CC" w:rsidP="004D50CC">
            <w:pPr>
              <w:ind w:firstLine="0"/>
            </w:pPr>
            <w:r>
              <w:t>Ligon</w:t>
            </w:r>
          </w:p>
        </w:tc>
        <w:tc>
          <w:tcPr>
            <w:tcW w:w="2179" w:type="dxa"/>
            <w:shd w:val="clear" w:color="auto" w:fill="auto"/>
          </w:tcPr>
          <w:p w14:paraId="4A665F0D" w14:textId="31A88692" w:rsidR="004D50CC" w:rsidRPr="004D50CC" w:rsidRDefault="004D50CC" w:rsidP="004D50CC">
            <w:pPr>
              <w:ind w:firstLine="0"/>
            </w:pPr>
            <w:r>
              <w:t>Lowe</w:t>
            </w:r>
          </w:p>
        </w:tc>
        <w:tc>
          <w:tcPr>
            <w:tcW w:w="2180" w:type="dxa"/>
            <w:shd w:val="clear" w:color="auto" w:fill="auto"/>
          </w:tcPr>
          <w:p w14:paraId="545954CE" w14:textId="293F582C" w:rsidR="004D50CC" w:rsidRPr="004D50CC" w:rsidRDefault="004D50CC" w:rsidP="004D50CC">
            <w:pPr>
              <w:ind w:firstLine="0"/>
            </w:pPr>
            <w:r>
              <w:t>McCravy</w:t>
            </w:r>
          </w:p>
        </w:tc>
      </w:tr>
      <w:tr w:rsidR="004D50CC" w:rsidRPr="004D50CC" w14:paraId="7DC12110" w14:textId="77777777" w:rsidTr="004D50CC">
        <w:tc>
          <w:tcPr>
            <w:tcW w:w="2179" w:type="dxa"/>
            <w:shd w:val="clear" w:color="auto" w:fill="auto"/>
          </w:tcPr>
          <w:p w14:paraId="53624948" w14:textId="7E264E3F" w:rsidR="004D50CC" w:rsidRPr="004D50CC" w:rsidRDefault="004D50CC" w:rsidP="004D50CC">
            <w:pPr>
              <w:ind w:firstLine="0"/>
            </w:pPr>
            <w:r>
              <w:t>McDaniel</w:t>
            </w:r>
          </w:p>
        </w:tc>
        <w:tc>
          <w:tcPr>
            <w:tcW w:w="2179" w:type="dxa"/>
            <w:shd w:val="clear" w:color="auto" w:fill="auto"/>
          </w:tcPr>
          <w:p w14:paraId="7CA2379B" w14:textId="1E94C4EB" w:rsidR="004D50CC" w:rsidRPr="004D50CC" w:rsidRDefault="004D50CC" w:rsidP="004D50CC">
            <w:pPr>
              <w:ind w:firstLine="0"/>
            </w:pPr>
            <w:r>
              <w:t>McGinnis</w:t>
            </w:r>
          </w:p>
        </w:tc>
        <w:tc>
          <w:tcPr>
            <w:tcW w:w="2180" w:type="dxa"/>
            <w:shd w:val="clear" w:color="auto" w:fill="auto"/>
          </w:tcPr>
          <w:p w14:paraId="763C2E17" w14:textId="4C5332ED" w:rsidR="004D50CC" w:rsidRPr="004D50CC" w:rsidRDefault="004D50CC" w:rsidP="004D50CC">
            <w:pPr>
              <w:ind w:firstLine="0"/>
            </w:pPr>
            <w:r>
              <w:t>J. Moore</w:t>
            </w:r>
          </w:p>
        </w:tc>
      </w:tr>
      <w:tr w:rsidR="004D50CC" w:rsidRPr="004D50CC" w14:paraId="1E796D83" w14:textId="77777777" w:rsidTr="004D50CC">
        <w:tc>
          <w:tcPr>
            <w:tcW w:w="2179" w:type="dxa"/>
            <w:shd w:val="clear" w:color="auto" w:fill="auto"/>
          </w:tcPr>
          <w:p w14:paraId="751E54A0" w14:textId="2ED599D9" w:rsidR="004D50CC" w:rsidRPr="004D50CC" w:rsidRDefault="004D50CC" w:rsidP="004D50CC">
            <w:pPr>
              <w:ind w:firstLine="0"/>
            </w:pPr>
            <w:r>
              <w:t>T. Moore</w:t>
            </w:r>
          </w:p>
        </w:tc>
        <w:tc>
          <w:tcPr>
            <w:tcW w:w="2179" w:type="dxa"/>
            <w:shd w:val="clear" w:color="auto" w:fill="auto"/>
          </w:tcPr>
          <w:p w14:paraId="27A17B08" w14:textId="537BD4F3" w:rsidR="004D50CC" w:rsidRPr="004D50CC" w:rsidRDefault="004D50CC" w:rsidP="004D50CC">
            <w:pPr>
              <w:ind w:firstLine="0"/>
            </w:pPr>
            <w:r>
              <w:t>Moss</w:t>
            </w:r>
          </w:p>
        </w:tc>
        <w:tc>
          <w:tcPr>
            <w:tcW w:w="2180" w:type="dxa"/>
            <w:shd w:val="clear" w:color="auto" w:fill="auto"/>
          </w:tcPr>
          <w:p w14:paraId="78F9B3F3" w14:textId="50A5542E" w:rsidR="004D50CC" w:rsidRPr="004D50CC" w:rsidRDefault="004D50CC" w:rsidP="004D50CC">
            <w:pPr>
              <w:ind w:firstLine="0"/>
            </w:pPr>
            <w:r>
              <w:t>Murphy</w:t>
            </w:r>
          </w:p>
        </w:tc>
      </w:tr>
      <w:tr w:rsidR="004D50CC" w:rsidRPr="004D50CC" w14:paraId="7A4E7AF6" w14:textId="77777777" w:rsidTr="004D50CC">
        <w:tc>
          <w:tcPr>
            <w:tcW w:w="2179" w:type="dxa"/>
            <w:shd w:val="clear" w:color="auto" w:fill="auto"/>
          </w:tcPr>
          <w:p w14:paraId="336AF45C" w14:textId="719B43BF" w:rsidR="004D50CC" w:rsidRPr="004D50CC" w:rsidRDefault="004D50CC" w:rsidP="004D50CC">
            <w:pPr>
              <w:ind w:firstLine="0"/>
            </w:pPr>
            <w:r>
              <w:t>Neese</w:t>
            </w:r>
          </w:p>
        </w:tc>
        <w:tc>
          <w:tcPr>
            <w:tcW w:w="2179" w:type="dxa"/>
            <w:shd w:val="clear" w:color="auto" w:fill="auto"/>
          </w:tcPr>
          <w:p w14:paraId="292D48FC" w14:textId="6C82EAD3" w:rsidR="004D50CC" w:rsidRPr="004D50CC" w:rsidRDefault="004D50CC" w:rsidP="004D50CC">
            <w:pPr>
              <w:ind w:firstLine="0"/>
            </w:pPr>
            <w:r>
              <w:t>B. Newton</w:t>
            </w:r>
          </w:p>
        </w:tc>
        <w:tc>
          <w:tcPr>
            <w:tcW w:w="2180" w:type="dxa"/>
            <w:shd w:val="clear" w:color="auto" w:fill="auto"/>
          </w:tcPr>
          <w:p w14:paraId="4955C409" w14:textId="757784FA" w:rsidR="004D50CC" w:rsidRPr="004D50CC" w:rsidRDefault="004D50CC" w:rsidP="004D50CC">
            <w:pPr>
              <w:ind w:firstLine="0"/>
            </w:pPr>
            <w:r>
              <w:t>W. Newton</w:t>
            </w:r>
          </w:p>
        </w:tc>
      </w:tr>
      <w:tr w:rsidR="004D50CC" w:rsidRPr="004D50CC" w14:paraId="62181B3B" w14:textId="77777777" w:rsidTr="004D50CC">
        <w:tc>
          <w:tcPr>
            <w:tcW w:w="2179" w:type="dxa"/>
            <w:shd w:val="clear" w:color="auto" w:fill="auto"/>
          </w:tcPr>
          <w:p w14:paraId="2FD02C93" w14:textId="0535736B" w:rsidR="004D50CC" w:rsidRPr="004D50CC" w:rsidRDefault="004D50CC" w:rsidP="004D50CC">
            <w:pPr>
              <w:ind w:firstLine="0"/>
            </w:pPr>
            <w:r>
              <w:t>Nutt</w:t>
            </w:r>
          </w:p>
        </w:tc>
        <w:tc>
          <w:tcPr>
            <w:tcW w:w="2179" w:type="dxa"/>
            <w:shd w:val="clear" w:color="auto" w:fill="auto"/>
          </w:tcPr>
          <w:p w14:paraId="604ACAF5" w14:textId="6E998870" w:rsidR="004D50CC" w:rsidRPr="004D50CC" w:rsidRDefault="004D50CC" w:rsidP="004D50CC">
            <w:pPr>
              <w:ind w:firstLine="0"/>
            </w:pPr>
            <w:r>
              <w:t>Ott</w:t>
            </w:r>
          </w:p>
        </w:tc>
        <w:tc>
          <w:tcPr>
            <w:tcW w:w="2180" w:type="dxa"/>
            <w:shd w:val="clear" w:color="auto" w:fill="auto"/>
          </w:tcPr>
          <w:p w14:paraId="305904C1" w14:textId="13143636" w:rsidR="004D50CC" w:rsidRPr="004D50CC" w:rsidRDefault="004D50CC" w:rsidP="004D50CC">
            <w:pPr>
              <w:ind w:firstLine="0"/>
            </w:pPr>
            <w:r>
              <w:t>Pope</w:t>
            </w:r>
          </w:p>
        </w:tc>
      </w:tr>
      <w:tr w:rsidR="004D50CC" w:rsidRPr="004D50CC" w14:paraId="7053DD9C" w14:textId="77777777" w:rsidTr="004D50CC">
        <w:tc>
          <w:tcPr>
            <w:tcW w:w="2179" w:type="dxa"/>
            <w:shd w:val="clear" w:color="auto" w:fill="auto"/>
          </w:tcPr>
          <w:p w14:paraId="51D98C56" w14:textId="09708379" w:rsidR="004D50CC" w:rsidRPr="004D50CC" w:rsidRDefault="004D50CC" w:rsidP="004D50CC">
            <w:pPr>
              <w:ind w:firstLine="0"/>
            </w:pPr>
            <w:r>
              <w:t>Rivers</w:t>
            </w:r>
          </w:p>
        </w:tc>
        <w:tc>
          <w:tcPr>
            <w:tcW w:w="2179" w:type="dxa"/>
            <w:shd w:val="clear" w:color="auto" w:fill="auto"/>
          </w:tcPr>
          <w:p w14:paraId="21E99A48" w14:textId="3C7061DE" w:rsidR="004D50CC" w:rsidRPr="004D50CC" w:rsidRDefault="004D50CC" w:rsidP="004D50CC">
            <w:pPr>
              <w:ind w:firstLine="0"/>
            </w:pPr>
            <w:r>
              <w:t>Robbins</w:t>
            </w:r>
          </w:p>
        </w:tc>
        <w:tc>
          <w:tcPr>
            <w:tcW w:w="2180" w:type="dxa"/>
            <w:shd w:val="clear" w:color="auto" w:fill="auto"/>
          </w:tcPr>
          <w:p w14:paraId="19D08A3C" w14:textId="3E67623B" w:rsidR="004D50CC" w:rsidRPr="004D50CC" w:rsidRDefault="004D50CC" w:rsidP="004D50CC">
            <w:pPr>
              <w:ind w:firstLine="0"/>
            </w:pPr>
            <w:r>
              <w:t>Rose</w:t>
            </w:r>
          </w:p>
        </w:tc>
      </w:tr>
      <w:tr w:rsidR="004D50CC" w:rsidRPr="004D50CC" w14:paraId="3D390DC5" w14:textId="77777777" w:rsidTr="004D50CC">
        <w:tc>
          <w:tcPr>
            <w:tcW w:w="2179" w:type="dxa"/>
            <w:shd w:val="clear" w:color="auto" w:fill="auto"/>
          </w:tcPr>
          <w:p w14:paraId="5C69A441" w14:textId="1F305072" w:rsidR="004D50CC" w:rsidRPr="004D50CC" w:rsidRDefault="004D50CC" w:rsidP="004D50CC">
            <w:pPr>
              <w:ind w:firstLine="0"/>
            </w:pPr>
            <w:r>
              <w:t>Sandifer</w:t>
            </w:r>
          </w:p>
        </w:tc>
        <w:tc>
          <w:tcPr>
            <w:tcW w:w="2179" w:type="dxa"/>
            <w:shd w:val="clear" w:color="auto" w:fill="auto"/>
          </w:tcPr>
          <w:p w14:paraId="5BCF31BF" w14:textId="1B8AE52E" w:rsidR="004D50CC" w:rsidRPr="004D50CC" w:rsidRDefault="004D50CC" w:rsidP="004D50CC">
            <w:pPr>
              <w:ind w:firstLine="0"/>
            </w:pPr>
            <w:r>
              <w:t>Schuessler</w:t>
            </w:r>
          </w:p>
        </w:tc>
        <w:tc>
          <w:tcPr>
            <w:tcW w:w="2180" w:type="dxa"/>
            <w:shd w:val="clear" w:color="auto" w:fill="auto"/>
          </w:tcPr>
          <w:p w14:paraId="36B447F3" w14:textId="3A86DF4B" w:rsidR="004D50CC" w:rsidRPr="004D50CC" w:rsidRDefault="004D50CC" w:rsidP="004D50CC">
            <w:pPr>
              <w:ind w:firstLine="0"/>
            </w:pPr>
            <w:r>
              <w:t>Sessions</w:t>
            </w:r>
          </w:p>
        </w:tc>
      </w:tr>
      <w:tr w:rsidR="004D50CC" w:rsidRPr="004D50CC" w14:paraId="5C6F938C" w14:textId="77777777" w:rsidTr="004D50CC">
        <w:tc>
          <w:tcPr>
            <w:tcW w:w="2179" w:type="dxa"/>
            <w:shd w:val="clear" w:color="auto" w:fill="auto"/>
          </w:tcPr>
          <w:p w14:paraId="50D205E6" w14:textId="633101F5" w:rsidR="004D50CC" w:rsidRPr="004D50CC" w:rsidRDefault="004D50CC" w:rsidP="004D50CC">
            <w:pPr>
              <w:ind w:firstLine="0"/>
            </w:pPr>
            <w:r>
              <w:t>G. M. Smith</w:t>
            </w:r>
          </w:p>
        </w:tc>
        <w:tc>
          <w:tcPr>
            <w:tcW w:w="2179" w:type="dxa"/>
            <w:shd w:val="clear" w:color="auto" w:fill="auto"/>
          </w:tcPr>
          <w:p w14:paraId="24391F66" w14:textId="6A24F94E" w:rsidR="004D50CC" w:rsidRPr="004D50CC" w:rsidRDefault="004D50CC" w:rsidP="004D50CC">
            <w:pPr>
              <w:ind w:firstLine="0"/>
            </w:pPr>
            <w:r>
              <w:t>M. M. Smith</w:t>
            </w:r>
          </w:p>
        </w:tc>
        <w:tc>
          <w:tcPr>
            <w:tcW w:w="2180" w:type="dxa"/>
            <w:shd w:val="clear" w:color="auto" w:fill="auto"/>
          </w:tcPr>
          <w:p w14:paraId="3E765389" w14:textId="277D155B" w:rsidR="004D50CC" w:rsidRPr="004D50CC" w:rsidRDefault="004D50CC" w:rsidP="004D50CC">
            <w:pPr>
              <w:ind w:firstLine="0"/>
            </w:pPr>
            <w:r>
              <w:t>Stavrinakis</w:t>
            </w:r>
          </w:p>
        </w:tc>
      </w:tr>
      <w:tr w:rsidR="004D50CC" w:rsidRPr="004D50CC" w14:paraId="40946DEE" w14:textId="77777777" w:rsidTr="004D50CC">
        <w:tc>
          <w:tcPr>
            <w:tcW w:w="2179" w:type="dxa"/>
            <w:shd w:val="clear" w:color="auto" w:fill="auto"/>
          </w:tcPr>
          <w:p w14:paraId="3F7C4776" w14:textId="04A90CBE" w:rsidR="004D50CC" w:rsidRPr="004D50CC" w:rsidRDefault="004D50CC" w:rsidP="004D50CC">
            <w:pPr>
              <w:ind w:firstLine="0"/>
            </w:pPr>
            <w:r>
              <w:t>Taylor</w:t>
            </w:r>
          </w:p>
        </w:tc>
        <w:tc>
          <w:tcPr>
            <w:tcW w:w="2179" w:type="dxa"/>
            <w:shd w:val="clear" w:color="auto" w:fill="auto"/>
          </w:tcPr>
          <w:p w14:paraId="1DCE5F66" w14:textId="645A8FD7" w:rsidR="004D50CC" w:rsidRPr="004D50CC" w:rsidRDefault="004D50CC" w:rsidP="004D50CC">
            <w:pPr>
              <w:ind w:firstLine="0"/>
            </w:pPr>
            <w:r>
              <w:t>Tedder</w:t>
            </w:r>
          </w:p>
        </w:tc>
        <w:tc>
          <w:tcPr>
            <w:tcW w:w="2180" w:type="dxa"/>
            <w:shd w:val="clear" w:color="auto" w:fill="auto"/>
          </w:tcPr>
          <w:p w14:paraId="112E8441" w14:textId="014D1B81" w:rsidR="004D50CC" w:rsidRPr="004D50CC" w:rsidRDefault="004D50CC" w:rsidP="004D50CC">
            <w:pPr>
              <w:ind w:firstLine="0"/>
            </w:pPr>
            <w:r>
              <w:t>Thayer</w:t>
            </w:r>
          </w:p>
        </w:tc>
      </w:tr>
      <w:tr w:rsidR="004D50CC" w:rsidRPr="004D50CC" w14:paraId="72AA5D04" w14:textId="77777777" w:rsidTr="004D50CC">
        <w:tc>
          <w:tcPr>
            <w:tcW w:w="2179" w:type="dxa"/>
            <w:shd w:val="clear" w:color="auto" w:fill="auto"/>
          </w:tcPr>
          <w:p w14:paraId="194A25C5" w14:textId="0624C2AA" w:rsidR="004D50CC" w:rsidRPr="004D50CC" w:rsidRDefault="004D50CC" w:rsidP="004D50CC">
            <w:pPr>
              <w:ind w:firstLine="0"/>
            </w:pPr>
            <w:r>
              <w:t>Vaughan</w:t>
            </w:r>
          </w:p>
        </w:tc>
        <w:tc>
          <w:tcPr>
            <w:tcW w:w="2179" w:type="dxa"/>
            <w:shd w:val="clear" w:color="auto" w:fill="auto"/>
          </w:tcPr>
          <w:p w14:paraId="4C97B608" w14:textId="4B4C99F9" w:rsidR="004D50CC" w:rsidRPr="004D50CC" w:rsidRDefault="004D50CC" w:rsidP="004D50CC">
            <w:pPr>
              <w:ind w:firstLine="0"/>
            </w:pPr>
            <w:r>
              <w:t>Weeks</w:t>
            </w:r>
          </w:p>
        </w:tc>
        <w:tc>
          <w:tcPr>
            <w:tcW w:w="2180" w:type="dxa"/>
            <w:shd w:val="clear" w:color="auto" w:fill="auto"/>
          </w:tcPr>
          <w:p w14:paraId="732F24F9" w14:textId="54BBBCDB" w:rsidR="004D50CC" w:rsidRPr="004D50CC" w:rsidRDefault="004D50CC" w:rsidP="004D50CC">
            <w:pPr>
              <w:ind w:firstLine="0"/>
            </w:pPr>
            <w:r>
              <w:t>West</w:t>
            </w:r>
          </w:p>
        </w:tc>
      </w:tr>
      <w:tr w:rsidR="004D50CC" w:rsidRPr="004D50CC" w14:paraId="5B0D6620" w14:textId="77777777" w:rsidTr="004D50CC">
        <w:tc>
          <w:tcPr>
            <w:tcW w:w="2179" w:type="dxa"/>
            <w:shd w:val="clear" w:color="auto" w:fill="auto"/>
          </w:tcPr>
          <w:p w14:paraId="0CBF4656" w14:textId="4148FE84" w:rsidR="004D50CC" w:rsidRPr="004D50CC" w:rsidRDefault="004D50CC" w:rsidP="004D50CC">
            <w:pPr>
              <w:ind w:firstLine="0"/>
            </w:pPr>
            <w:r>
              <w:t>Wetmore</w:t>
            </w:r>
          </w:p>
        </w:tc>
        <w:tc>
          <w:tcPr>
            <w:tcW w:w="2179" w:type="dxa"/>
            <w:shd w:val="clear" w:color="auto" w:fill="auto"/>
          </w:tcPr>
          <w:p w14:paraId="20FA09AA" w14:textId="2858E971" w:rsidR="004D50CC" w:rsidRPr="004D50CC" w:rsidRDefault="004D50CC" w:rsidP="004D50CC">
            <w:pPr>
              <w:ind w:firstLine="0"/>
            </w:pPr>
            <w:r>
              <w:t>Wheeler</w:t>
            </w:r>
          </w:p>
        </w:tc>
        <w:tc>
          <w:tcPr>
            <w:tcW w:w="2180" w:type="dxa"/>
            <w:shd w:val="clear" w:color="auto" w:fill="auto"/>
          </w:tcPr>
          <w:p w14:paraId="33518FFB" w14:textId="76006592" w:rsidR="004D50CC" w:rsidRPr="004D50CC" w:rsidRDefault="004D50CC" w:rsidP="004D50CC">
            <w:pPr>
              <w:ind w:firstLine="0"/>
            </w:pPr>
            <w:r>
              <w:t>Whitmire</w:t>
            </w:r>
          </w:p>
        </w:tc>
      </w:tr>
      <w:tr w:rsidR="004D50CC" w:rsidRPr="004D50CC" w14:paraId="57048868" w14:textId="77777777" w:rsidTr="004D50CC">
        <w:tc>
          <w:tcPr>
            <w:tcW w:w="2179" w:type="dxa"/>
            <w:shd w:val="clear" w:color="auto" w:fill="auto"/>
          </w:tcPr>
          <w:p w14:paraId="2C13C094" w14:textId="084583DC" w:rsidR="004D50CC" w:rsidRPr="004D50CC" w:rsidRDefault="004D50CC" w:rsidP="004D50CC">
            <w:pPr>
              <w:keepNext/>
              <w:ind w:firstLine="0"/>
            </w:pPr>
            <w:r>
              <w:t>Williams</w:t>
            </w:r>
          </w:p>
        </w:tc>
        <w:tc>
          <w:tcPr>
            <w:tcW w:w="2179" w:type="dxa"/>
            <w:shd w:val="clear" w:color="auto" w:fill="auto"/>
          </w:tcPr>
          <w:p w14:paraId="0CCFB746" w14:textId="6DE03F19" w:rsidR="004D50CC" w:rsidRPr="004D50CC" w:rsidRDefault="004D50CC" w:rsidP="004D50CC">
            <w:pPr>
              <w:keepNext/>
              <w:ind w:firstLine="0"/>
            </w:pPr>
            <w:r>
              <w:t>Willis</w:t>
            </w:r>
          </w:p>
        </w:tc>
        <w:tc>
          <w:tcPr>
            <w:tcW w:w="2180" w:type="dxa"/>
            <w:shd w:val="clear" w:color="auto" w:fill="auto"/>
          </w:tcPr>
          <w:p w14:paraId="17B6B32D" w14:textId="4EE19A6B" w:rsidR="004D50CC" w:rsidRPr="004D50CC" w:rsidRDefault="004D50CC" w:rsidP="004D50CC">
            <w:pPr>
              <w:keepNext/>
              <w:ind w:firstLine="0"/>
            </w:pPr>
            <w:r>
              <w:t>Wooten</w:t>
            </w:r>
          </w:p>
        </w:tc>
      </w:tr>
      <w:tr w:rsidR="004D50CC" w:rsidRPr="004D50CC" w14:paraId="2626D4B6" w14:textId="77777777" w:rsidTr="004D50CC">
        <w:tc>
          <w:tcPr>
            <w:tcW w:w="2179" w:type="dxa"/>
            <w:shd w:val="clear" w:color="auto" w:fill="auto"/>
          </w:tcPr>
          <w:p w14:paraId="63F1ED6C" w14:textId="3FEDC9EC" w:rsidR="004D50CC" w:rsidRPr="004D50CC" w:rsidRDefault="004D50CC" w:rsidP="004D50CC">
            <w:pPr>
              <w:keepNext/>
              <w:ind w:firstLine="0"/>
            </w:pPr>
            <w:r>
              <w:t>Yow</w:t>
            </w:r>
          </w:p>
        </w:tc>
        <w:tc>
          <w:tcPr>
            <w:tcW w:w="2179" w:type="dxa"/>
            <w:shd w:val="clear" w:color="auto" w:fill="auto"/>
          </w:tcPr>
          <w:p w14:paraId="532E3ACD" w14:textId="77777777" w:rsidR="004D50CC" w:rsidRPr="004D50CC" w:rsidRDefault="004D50CC" w:rsidP="004D50CC">
            <w:pPr>
              <w:keepNext/>
              <w:ind w:firstLine="0"/>
            </w:pPr>
          </w:p>
        </w:tc>
        <w:tc>
          <w:tcPr>
            <w:tcW w:w="2180" w:type="dxa"/>
            <w:shd w:val="clear" w:color="auto" w:fill="auto"/>
          </w:tcPr>
          <w:p w14:paraId="2F9299E6" w14:textId="77777777" w:rsidR="004D50CC" w:rsidRPr="004D50CC" w:rsidRDefault="004D50CC" w:rsidP="004D50CC">
            <w:pPr>
              <w:keepNext/>
              <w:ind w:firstLine="0"/>
            </w:pPr>
          </w:p>
        </w:tc>
      </w:tr>
    </w:tbl>
    <w:p w14:paraId="57C95D84" w14:textId="77777777" w:rsidR="004D50CC" w:rsidRDefault="004D50CC" w:rsidP="004D50CC"/>
    <w:p w14:paraId="66AC8B66" w14:textId="495B0C26" w:rsidR="004D50CC" w:rsidRDefault="004D50CC" w:rsidP="004D50CC">
      <w:pPr>
        <w:jc w:val="center"/>
        <w:rPr>
          <w:b/>
        </w:rPr>
      </w:pPr>
      <w:r w:rsidRPr="004D50CC">
        <w:rPr>
          <w:b/>
        </w:rPr>
        <w:t>Total--94</w:t>
      </w:r>
    </w:p>
    <w:p w14:paraId="44EDE6F8" w14:textId="75C297C6" w:rsidR="004D50CC" w:rsidRDefault="004D50CC" w:rsidP="004D50CC">
      <w:pPr>
        <w:jc w:val="center"/>
        <w:rPr>
          <w:b/>
        </w:rPr>
      </w:pPr>
    </w:p>
    <w:p w14:paraId="2F463A9A" w14:textId="77777777" w:rsidR="004D50CC" w:rsidRDefault="004D50CC" w:rsidP="004D50CC">
      <w:pPr>
        <w:ind w:firstLine="0"/>
      </w:pPr>
      <w:r w:rsidRPr="004D50C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50CC" w:rsidRPr="004D50CC" w14:paraId="7B017244" w14:textId="77777777" w:rsidTr="004D50CC">
        <w:tc>
          <w:tcPr>
            <w:tcW w:w="2179" w:type="dxa"/>
            <w:shd w:val="clear" w:color="auto" w:fill="auto"/>
          </w:tcPr>
          <w:p w14:paraId="76EF2A69" w14:textId="0D62DF6B" w:rsidR="004D50CC" w:rsidRPr="004D50CC" w:rsidRDefault="004D50CC" w:rsidP="004D50CC">
            <w:pPr>
              <w:keepNext/>
              <w:ind w:firstLine="0"/>
            </w:pPr>
            <w:r>
              <w:t>Beach</w:t>
            </w:r>
          </w:p>
        </w:tc>
        <w:tc>
          <w:tcPr>
            <w:tcW w:w="2179" w:type="dxa"/>
            <w:shd w:val="clear" w:color="auto" w:fill="auto"/>
          </w:tcPr>
          <w:p w14:paraId="503AFC9F" w14:textId="2521CABD" w:rsidR="004D50CC" w:rsidRPr="004D50CC" w:rsidRDefault="004D50CC" w:rsidP="004D50CC">
            <w:pPr>
              <w:keepNext/>
              <w:ind w:firstLine="0"/>
            </w:pPr>
            <w:r>
              <w:t>Burns</w:t>
            </w:r>
          </w:p>
        </w:tc>
        <w:tc>
          <w:tcPr>
            <w:tcW w:w="2180" w:type="dxa"/>
            <w:shd w:val="clear" w:color="auto" w:fill="auto"/>
          </w:tcPr>
          <w:p w14:paraId="01FA50FC" w14:textId="1C6B7759" w:rsidR="004D50CC" w:rsidRPr="004D50CC" w:rsidRDefault="004D50CC" w:rsidP="004D50CC">
            <w:pPr>
              <w:keepNext/>
              <w:ind w:firstLine="0"/>
            </w:pPr>
            <w:r>
              <w:t>B. J. Cox</w:t>
            </w:r>
          </w:p>
        </w:tc>
      </w:tr>
      <w:tr w:rsidR="004D50CC" w:rsidRPr="004D50CC" w14:paraId="300EF352" w14:textId="77777777" w:rsidTr="004D50CC">
        <w:tc>
          <w:tcPr>
            <w:tcW w:w="2179" w:type="dxa"/>
            <w:shd w:val="clear" w:color="auto" w:fill="auto"/>
          </w:tcPr>
          <w:p w14:paraId="018986AE" w14:textId="61CE5E22" w:rsidR="004D50CC" w:rsidRPr="004D50CC" w:rsidRDefault="004D50CC" w:rsidP="004D50CC">
            <w:pPr>
              <w:ind w:firstLine="0"/>
            </w:pPr>
            <w:r>
              <w:t>Cromer</w:t>
            </w:r>
          </w:p>
        </w:tc>
        <w:tc>
          <w:tcPr>
            <w:tcW w:w="2179" w:type="dxa"/>
            <w:shd w:val="clear" w:color="auto" w:fill="auto"/>
          </w:tcPr>
          <w:p w14:paraId="140081E1" w14:textId="44FE1F29" w:rsidR="004D50CC" w:rsidRPr="004D50CC" w:rsidRDefault="004D50CC" w:rsidP="004D50CC">
            <w:pPr>
              <w:ind w:firstLine="0"/>
            </w:pPr>
            <w:r>
              <w:t>Harris</w:t>
            </w:r>
          </w:p>
        </w:tc>
        <w:tc>
          <w:tcPr>
            <w:tcW w:w="2180" w:type="dxa"/>
            <w:shd w:val="clear" w:color="auto" w:fill="auto"/>
          </w:tcPr>
          <w:p w14:paraId="72833ED9" w14:textId="63FE3572" w:rsidR="004D50CC" w:rsidRPr="004D50CC" w:rsidRDefault="004D50CC" w:rsidP="004D50CC">
            <w:pPr>
              <w:ind w:firstLine="0"/>
            </w:pPr>
            <w:r>
              <w:t>S. Jones</w:t>
            </w:r>
          </w:p>
        </w:tc>
      </w:tr>
      <w:tr w:rsidR="004D50CC" w:rsidRPr="004D50CC" w14:paraId="3AC52410" w14:textId="77777777" w:rsidTr="004D50CC">
        <w:tc>
          <w:tcPr>
            <w:tcW w:w="2179" w:type="dxa"/>
            <w:shd w:val="clear" w:color="auto" w:fill="auto"/>
          </w:tcPr>
          <w:p w14:paraId="489962FC" w14:textId="2A55302E" w:rsidR="004D50CC" w:rsidRPr="004D50CC" w:rsidRDefault="004D50CC" w:rsidP="004D50CC">
            <w:pPr>
              <w:ind w:firstLine="0"/>
            </w:pPr>
            <w:r>
              <w:t>Kilmartin</w:t>
            </w:r>
          </w:p>
        </w:tc>
        <w:tc>
          <w:tcPr>
            <w:tcW w:w="2179" w:type="dxa"/>
            <w:shd w:val="clear" w:color="auto" w:fill="auto"/>
          </w:tcPr>
          <w:p w14:paraId="3F77415A" w14:textId="21261F6B" w:rsidR="004D50CC" w:rsidRPr="004D50CC" w:rsidRDefault="004D50CC" w:rsidP="004D50CC">
            <w:pPr>
              <w:ind w:firstLine="0"/>
            </w:pPr>
            <w:r>
              <w:t>Long</w:t>
            </w:r>
          </w:p>
        </w:tc>
        <w:tc>
          <w:tcPr>
            <w:tcW w:w="2180" w:type="dxa"/>
            <w:shd w:val="clear" w:color="auto" w:fill="auto"/>
          </w:tcPr>
          <w:p w14:paraId="5D12F16F" w14:textId="4E900305" w:rsidR="004D50CC" w:rsidRPr="004D50CC" w:rsidRDefault="004D50CC" w:rsidP="004D50CC">
            <w:pPr>
              <w:ind w:firstLine="0"/>
            </w:pPr>
            <w:r>
              <w:t>Magnuson</w:t>
            </w:r>
          </w:p>
        </w:tc>
      </w:tr>
      <w:tr w:rsidR="004D50CC" w:rsidRPr="004D50CC" w14:paraId="57AEB575" w14:textId="77777777" w:rsidTr="004D50CC">
        <w:tc>
          <w:tcPr>
            <w:tcW w:w="2179" w:type="dxa"/>
            <w:shd w:val="clear" w:color="auto" w:fill="auto"/>
          </w:tcPr>
          <w:p w14:paraId="38055381" w14:textId="05D0A4AC" w:rsidR="004D50CC" w:rsidRPr="004D50CC" w:rsidRDefault="004D50CC" w:rsidP="004D50CC">
            <w:pPr>
              <w:ind w:firstLine="0"/>
            </w:pPr>
            <w:r>
              <w:t>McCabe</w:t>
            </w:r>
          </w:p>
        </w:tc>
        <w:tc>
          <w:tcPr>
            <w:tcW w:w="2179" w:type="dxa"/>
            <w:shd w:val="clear" w:color="auto" w:fill="auto"/>
          </w:tcPr>
          <w:p w14:paraId="3F613F99" w14:textId="304A0366" w:rsidR="004D50CC" w:rsidRPr="004D50CC" w:rsidRDefault="004D50CC" w:rsidP="004D50CC">
            <w:pPr>
              <w:ind w:firstLine="0"/>
            </w:pPr>
            <w:r>
              <w:t>A. M. Morgan</w:t>
            </w:r>
          </w:p>
        </w:tc>
        <w:tc>
          <w:tcPr>
            <w:tcW w:w="2180" w:type="dxa"/>
            <w:shd w:val="clear" w:color="auto" w:fill="auto"/>
          </w:tcPr>
          <w:p w14:paraId="10D1B238" w14:textId="22711A47" w:rsidR="004D50CC" w:rsidRPr="004D50CC" w:rsidRDefault="004D50CC" w:rsidP="004D50CC">
            <w:pPr>
              <w:ind w:firstLine="0"/>
            </w:pPr>
            <w:r>
              <w:t>T. A. Morgan</w:t>
            </w:r>
          </w:p>
        </w:tc>
      </w:tr>
      <w:tr w:rsidR="004D50CC" w:rsidRPr="004D50CC" w14:paraId="13913943" w14:textId="77777777" w:rsidTr="004D50CC">
        <w:tc>
          <w:tcPr>
            <w:tcW w:w="2179" w:type="dxa"/>
            <w:shd w:val="clear" w:color="auto" w:fill="auto"/>
          </w:tcPr>
          <w:p w14:paraId="64741C4C" w14:textId="6809CE70" w:rsidR="004D50CC" w:rsidRPr="004D50CC" w:rsidRDefault="004D50CC" w:rsidP="008A05D0">
            <w:pPr>
              <w:keepNext/>
              <w:ind w:firstLine="0"/>
            </w:pPr>
            <w:r>
              <w:t>O'Neal</w:t>
            </w:r>
          </w:p>
        </w:tc>
        <w:tc>
          <w:tcPr>
            <w:tcW w:w="2179" w:type="dxa"/>
            <w:shd w:val="clear" w:color="auto" w:fill="auto"/>
          </w:tcPr>
          <w:p w14:paraId="556E84CC" w14:textId="5B4184D0" w:rsidR="004D50CC" w:rsidRPr="004D50CC" w:rsidRDefault="004D50CC" w:rsidP="008A05D0">
            <w:pPr>
              <w:keepNext/>
              <w:ind w:firstLine="0"/>
            </w:pPr>
            <w:r>
              <w:t>Oremus</w:t>
            </w:r>
          </w:p>
        </w:tc>
        <w:tc>
          <w:tcPr>
            <w:tcW w:w="2180" w:type="dxa"/>
            <w:shd w:val="clear" w:color="auto" w:fill="auto"/>
          </w:tcPr>
          <w:p w14:paraId="0BE96340" w14:textId="7B910F81" w:rsidR="004D50CC" w:rsidRPr="004D50CC" w:rsidRDefault="004D50CC" w:rsidP="008A05D0">
            <w:pPr>
              <w:keepNext/>
              <w:ind w:firstLine="0"/>
            </w:pPr>
            <w:r>
              <w:t>Pace</w:t>
            </w:r>
          </w:p>
        </w:tc>
      </w:tr>
      <w:tr w:rsidR="004D50CC" w:rsidRPr="004D50CC" w14:paraId="229DBCEE" w14:textId="77777777" w:rsidTr="004D50CC">
        <w:tc>
          <w:tcPr>
            <w:tcW w:w="2179" w:type="dxa"/>
            <w:shd w:val="clear" w:color="auto" w:fill="auto"/>
          </w:tcPr>
          <w:p w14:paraId="454E7CDB" w14:textId="070CAFF1" w:rsidR="004D50CC" w:rsidRPr="004D50CC" w:rsidRDefault="004D50CC" w:rsidP="008A05D0">
            <w:pPr>
              <w:keepNext/>
              <w:ind w:firstLine="0"/>
            </w:pPr>
            <w:r>
              <w:t>Trantham</w:t>
            </w:r>
          </w:p>
        </w:tc>
        <w:tc>
          <w:tcPr>
            <w:tcW w:w="2179" w:type="dxa"/>
            <w:shd w:val="clear" w:color="auto" w:fill="auto"/>
          </w:tcPr>
          <w:p w14:paraId="6F18BC44" w14:textId="0CC66F92" w:rsidR="004D50CC" w:rsidRPr="004D50CC" w:rsidRDefault="004D50CC" w:rsidP="008A05D0">
            <w:pPr>
              <w:keepNext/>
              <w:ind w:firstLine="0"/>
            </w:pPr>
            <w:r>
              <w:t>White</w:t>
            </w:r>
          </w:p>
        </w:tc>
        <w:tc>
          <w:tcPr>
            <w:tcW w:w="2180" w:type="dxa"/>
            <w:shd w:val="clear" w:color="auto" w:fill="auto"/>
          </w:tcPr>
          <w:p w14:paraId="22FB6D53" w14:textId="77777777" w:rsidR="004D50CC" w:rsidRPr="004D50CC" w:rsidRDefault="004D50CC" w:rsidP="008A05D0">
            <w:pPr>
              <w:keepNext/>
              <w:ind w:firstLine="0"/>
            </w:pPr>
          </w:p>
        </w:tc>
      </w:tr>
    </w:tbl>
    <w:p w14:paraId="7006F488" w14:textId="77777777" w:rsidR="004D50CC" w:rsidRDefault="004D50CC" w:rsidP="008A05D0">
      <w:pPr>
        <w:keepNext/>
      </w:pPr>
    </w:p>
    <w:p w14:paraId="00A181A4" w14:textId="77777777" w:rsidR="004D50CC" w:rsidRDefault="004D50CC" w:rsidP="008A05D0">
      <w:pPr>
        <w:keepNext/>
        <w:jc w:val="center"/>
        <w:rPr>
          <w:b/>
        </w:rPr>
      </w:pPr>
      <w:r w:rsidRPr="004D50CC">
        <w:rPr>
          <w:b/>
        </w:rPr>
        <w:t>Total--17</w:t>
      </w:r>
    </w:p>
    <w:p w14:paraId="7D9E2C36" w14:textId="4EF71A9D" w:rsidR="004D50CC" w:rsidRDefault="004D50CC" w:rsidP="008A05D0">
      <w:pPr>
        <w:keepNext/>
        <w:jc w:val="center"/>
        <w:rPr>
          <w:b/>
        </w:rPr>
      </w:pPr>
    </w:p>
    <w:p w14:paraId="0889DF31" w14:textId="77777777" w:rsidR="004D50CC" w:rsidRDefault="004D50CC" w:rsidP="004D50CC">
      <w:r>
        <w:t>So, the amendment was tabled.</w:t>
      </w:r>
    </w:p>
    <w:p w14:paraId="79749E65" w14:textId="3812FC4B" w:rsidR="004D50CC" w:rsidRDefault="004D50CC" w:rsidP="004D50CC"/>
    <w:p w14:paraId="2C44214F" w14:textId="1B983FCD" w:rsidR="004D50CC" w:rsidRPr="00D7322A" w:rsidRDefault="004D50CC" w:rsidP="004D50CC">
      <w:pPr>
        <w:pStyle w:val="scamendsponsorline"/>
        <w:ind w:firstLine="216"/>
        <w:jc w:val="both"/>
        <w:rPr>
          <w:sz w:val="22"/>
        </w:rPr>
      </w:pPr>
      <w:r w:rsidRPr="00D7322A">
        <w:rPr>
          <w:sz w:val="22"/>
        </w:rPr>
        <w:t>Rep.</w:t>
      </w:r>
      <w:r w:rsidR="0092629D" w:rsidRPr="00D7322A">
        <w:rPr>
          <w:sz w:val="22"/>
        </w:rPr>
        <w:t xml:space="preserve"> HARRIS </w:t>
      </w:r>
      <w:r w:rsidRPr="00D7322A">
        <w:rPr>
          <w:sz w:val="22"/>
        </w:rPr>
        <w:t>proposed the following Amendment No. 4 to H. 4066 (LC-4066.HDB0011H), which was tabled:</w:t>
      </w:r>
    </w:p>
    <w:p w14:paraId="09ED7EDB" w14:textId="77777777" w:rsidR="004D50CC" w:rsidRPr="00D7322A" w:rsidRDefault="004D50CC" w:rsidP="004D50CC">
      <w:pPr>
        <w:pStyle w:val="scamendlanginstruction"/>
        <w:spacing w:before="0" w:after="0"/>
        <w:ind w:firstLine="216"/>
        <w:jc w:val="both"/>
        <w:rPr>
          <w:sz w:val="22"/>
        </w:rPr>
      </w:pPr>
      <w:bookmarkStart w:id="241" w:name="instruction_a5875d818"/>
      <w:r w:rsidRPr="00D7322A">
        <w:rPr>
          <w:sz w:val="22"/>
        </w:rPr>
        <w:t>Amend the bill, as and if amended, SECTION 1, by striking Section 7-9-100</w:t>
      </w:r>
      <w:r w:rsidRPr="00D7322A">
        <w:rPr>
          <w:rStyle w:val="scinsert"/>
          <w:sz w:val="22"/>
        </w:rPr>
        <w:t>(B)</w:t>
      </w:r>
      <w:r w:rsidRPr="00D7322A">
        <w:rPr>
          <w:sz w:val="22"/>
        </w:rPr>
        <w:t xml:space="preserve"> and inserting:</w:t>
      </w:r>
    </w:p>
    <w:p w14:paraId="77285C44" w14:textId="3E2DD88B" w:rsidR="004D50CC" w:rsidRPr="00D7322A"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7322A">
        <w:rPr>
          <w:rStyle w:val="scinsert"/>
          <w:rFonts w:cs="Times New Roman"/>
          <w:sz w:val="22"/>
        </w:rPr>
        <w:tab/>
        <w:t xml:space="preserve">(B) </w:t>
      </w:r>
      <w:r w:rsidRPr="00D7322A">
        <w:rPr>
          <w:rFonts w:cs="Times New Roman"/>
          <w:sz w:val="22"/>
        </w:rPr>
        <w:t xml:space="preserve">The convention must be composed of </w:t>
      </w:r>
      <w:r w:rsidRPr="00D7322A">
        <w:rPr>
          <w:rStyle w:val="scinsert"/>
          <w:rFonts w:cs="Times New Roman"/>
          <w:sz w:val="22"/>
        </w:rPr>
        <w:t xml:space="preserve">no more than nine hundred and forty-three total </w:t>
      </w:r>
      <w:r w:rsidRPr="00D7322A">
        <w:rPr>
          <w:rFonts w:cs="Times New Roman"/>
          <w:sz w:val="22"/>
        </w:rPr>
        <w:t xml:space="preserve">delegates elected by the </w:t>
      </w:r>
      <w:r w:rsidRPr="00D7322A">
        <w:rPr>
          <w:rStyle w:val="scinsert"/>
          <w:rFonts w:cs="Times New Roman"/>
          <w:sz w:val="22"/>
        </w:rPr>
        <w:t xml:space="preserve">various </w:t>
      </w:r>
      <w:r w:rsidRPr="00D7322A">
        <w:rPr>
          <w:rFonts w:cs="Times New Roman"/>
          <w:sz w:val="22"/>
        </w:rPr>
        <w:t>county conventions. Each county is</w:t>
      </w:r>
      <w:r w:rsidRPr="00D7322A">
        <w:rPr>
          <w:rStyle w:val="scinsert"/>
          <w:rFonts w:cs="Times New Roman"/>
          <w:sz w:val="22"/>
        </w:rPr>
        <w:t xml:space="preserve"> individually</w:t>
      </w:r>
      <w:r w:rsidRPr="00D7322A">
        <w:rPr>
          <w:rFonts w:cs="Times New Roman"/>
          <w:sz w:val="22"/>
        </w:rPr>
        <w:t xml:space="preserve"> entitled to </w:t>
      </w:r>
      <w:r w:rsidRPr="00D7322A">
        <w:rPr>
          <w:rStyle w:val="scstrike"/>
          <w:rFonts w:cs="Times New Roman"/>
          <w:sz w:val="22"/>
        </w:rPr>
        <w:t xml:space="preserve">one delegate for each six thousand residents of the county, </w:t>
      </w:r>
      <w:r w:rsidRPr="00D7322A">
        <w:rPr>
          <w:rStyle w:val="scinsert"/>
          <w:rFonts w:cs="Times New Roman"/>
          <w:sz w:val="22"/>
        </w:rPr>
        <w:t>three delegates plus its pro rata share of eight hundred and five delegates, to be allocated by the state executive committee to each county based on voter participation history by primary</w:t>
      </w:r>
      <w:r w:rsidRPr="00D7322A">
        <w:rPr>
          <w:rStyle w:val="scstrike"/>
          <w:rFonts w:cs="Times New Roman"/>
          <w:sz w:val="22"/>
        </w:rPr>
        <w:t>according to the latest official United States Census, plus two additional members</w:t>
      </w:r>
      <w:r w:rsidRPr="00D7322A">
        <w:rPr>
          <w:rFonts w:cs="Times New Roman"/>
          <w:sz w:val="22"/>
        </w:rPr>
        <w:t xml:space="preserve">. </w:t>
      </w:r>
      <w:r w:rsidRPr="00D7322A">
        <w:rPr>
          <w:rStyle w:val="scstrike"/>
          <w:rFonts w:cs="Times New Roman"/>
          <w:sz w:val="22"/>
        </w:rPr>
        <w:t xml:space="preserve">If a county has a fractional portion of population of at least three thousand residents above its last six thousand resident figure it is entitled to an additional delegate. </w:t>
      </w:r>
      <w:r w:rsidRPr="00D7322A">
        <w:rPr>
          <w:rStyle w:val="scinsert"/>
          <w:rFonts w:cs="Times New Roman"/>
          <w:sz w:val="22"/>
        </w:rPr>
        <w:t>A county convention may not elect more delegates than the number allocated pursuant to this section, and each delegate has one whole vote which may not be divided into any fraction thereof.</w:t>
      </w:r>
    </w:p>
    <w:bookmarkEnd w:id="241"/>
    <w:p w14:paraId="62688C32" w14:textId="77777777" w:rsidR="004D50CC" w:rsidRPr="00D7322A" w:rsidRDefault="004D50CC" w:rsidP="004D50CC">
      <w:pPr>
        <w:pStyle w:val="scamendconformline"/>
        <w:spacing w:before="0"/>
        <w:ind w:firstLine="216"/>
        <w:jc w:val="both"/>
        <w:rPr>
          <w:sz w:val="22"/>
        </w:rPr>
      </w:pPr>
      <w:r w:rsidRPr="00D7322A">
        <w:rPr>
          <w:sz w:val="22"/>
        </w:rPr>
        <w:t>Renumber sections to conform.</w:t>
      </w:r>
    </w:p>
    <w:p w14:paraId="4E6C5C5B" w14:textId="77777777" w:rsidR="004D50CC" w:rsidRDefault="004D50CC" w:rsidP="004D50CC">
      <w:pPr>
        <w:pStyle w:val="scamendtitleconform"/>
        <w:ind w:firstLine="216"/>
        <w:jc w:val="both"/>
        <w:rPr>
          <w:sz w:val="22"/>
        </w:rPr>
      </w:pPr>
      <w:r w:rsidRPr="00D7322A">
        <w:rPr>
          <w:sz w:val="22"/>
        </w:rPr>
        <w:t>Amend title to conform.</w:t>
      </w:r>
    </w:p>
    <w:p w14:paraId="5B2ACE1A" w14:textId="09E88CC5" w:rsidR="004D50CC" w:rsidRDefault="004D50CC" w:rsidP="004D50CC">
      <w:pPr>
        <w:pStyle w:val="scamendtitleconform"/>
        <w:ind w:firstLine="216"/>
        <w:jc w:val="both"/>
        <w:rPr>
          <w:sz w:val="22"/>
        </w:rPr>
      </w:pPr>
    </w:p>
    <w:p w14:paraId="4CBEAA9E" w14:textId="77777777" w:rsidR="004D50CC" w:rsidRDefault="004D50CC" w:rsidP="004D50CC">
      <w:r>
        <w:t>Rep. HARRIS explained the amendment.</w:t>
      </w:r>
    </w:p>
    <w:p w14:paraId="396D06BB" w14:textId="77777777" w:rsidR="008A05D0" w:rsidRDefault="008A05D0" w:rsidP="004D50CC"/>
    <w:p w14:paraId="2AC3D0EC" w14:textId="3CF17F18" w:rsidR="004D50CC" w:rsidRDefault="004D50CC" w:rsidP="004D50CC">
      <w:r>
        <w:t>Rep. B. NEWTON spoke against the amendment.</w:t>
      </w:r>
    </w:p>
    <w:p w14:paraId="17A58E98" w14:textId="455C0CA6" w:rsidR="004D50CC" w:rsidRDefault="004D50CC" w:rsidP="004D50CC"/>
    <w:p w14:paraId="775E1551" w14:textId="048B000B" w:rsidR="004D50CC" w:rsidRDefault="004D50CC" w:rsidP="004D50CC">
      <w:r>
        <w:t>Rep. B. NEWTON moved to table the amendment.</w:t>
      </w:r>
    </w:p>
    <w:p w14:paraId="638D4E9B" w14:textId="3F0D7B62" w:rsidR="004D50CC" w:rsidRDefault="004D50CC" w:rsidP="004D50CC"/>
    <w:p w14:paraId="31481F1C" w14:textId="77777777" w:rsidR="004D50CC" w:rsidRDefault="004D50CC" w:rsidP="004D50CC">
      <w:r>
        <w:t>The amendment was then tabled by a division vote of 87 to 16.</w:t>
      </w:r>
    </w:p>
    <w:p w14:paraId="17BB15D2" w14:textId="36DE328A" w:rsidR="004D50CC" w:rsidRDefault="004D50CC" w:rsidP="004D50CC"/>
    <w:p w14:paraId="49A43DD9" w14:textId="7F44422B" w:rsidR="004D50CC" w:rsidRPr="00B52AA0" w:rsidRDefault="004D50CC" w:rsidP="004D50CC">
      <w:pPr>
        <w:pStyle w:val="scamendsponsorline"/>
        <w:ind w:firstLine="216"/>
        <w:jc w:val="both"/>
        <w:rPr>
          <w:sz w:val="22"/>
        </w:rPr>
      </w:pPr>
      <w:r w:rsidRPr="00B52AA0">
        <w:rPr>
          <w:sz w:val="22"/>
        </w:rPr>
        <w:t xml:space="preserve">Rep. </w:t>
      </w:r>
      <w:r w:rsidR="0092629D" w:rsidRPr="00B52AA0">
        <w:rPr>
          <w:sz w:val="22"/>
        </w:rPr>
        <w:t xml:space="preserve">HARRIS </w:t>
      </w:r>
      <w:r w:rsidRPr="00B52AA0">
        <w:rPr>
          <w:sz w:val="22"/>
        </w:rPr>
        <w:t>proposed the following Amendment No. 5 to H. 4066 (LC-4066.HA0014H), which was tabled:</w:t>
      </w:r>
    </w:p>
    <w:p w14:paraId="7F40E4F7" w14:textId="77777777" w:rsidR="004D50CC" w:rsidRPr="00B52AA0" w:rsidRDefault="004D50CC" w:rsidP="004D50CC">
      <w:pPr>
        <w:pStyle w:val="scamendlanginstruction"/>
        <w:spacing w:before="0" w:after="0"/>
        <w:ind w:firstLine="216"/>
        <w:jc w:val="both"/>
        <w:rPr>
          <w:sz w:val="22"/>
        </w:rPr>
      </w:pPr>
      <w:bookmarkStart w:id="242" w:name="instruction_a444a4a4b"/>
      <w:r w:rsidRPr="00B52AA0">
        <w:rPr>
          <w:sz w:val="22"/>
        </w:rPr>
        <w:t>Amend the bill, as and if amended, SECTION 2, by striking Section 7-17-560</w:t>
      </w:r>
      <w:r w:rsidRPr="00B52AA0">
        <w:rPr>
          <w:rStyle w:val="scinsert"/>
          <w:sz w:val="22"/>
        </w:rPr>
        <w:t>(B).</w:t>
      </w:r>
      <w:r w:rsidRPr="00B52AA0">
        <w:rPr>
          <w:sz w:val="22"/>
        </w:rPr>
        <w:t xml:space="preserve"> </w:t>
      </w:r>
    </w:p>
    <w:bookmarkEnd w:id="242"/>
    <w:p w14:paraId="779CC31A" w14:textId="77777777" w:rsidR="004D50CC" w:rsidRPr="00B52AA0" w:rsidRDefault="004D50CC" w:rsidP="004D50CC">
      <w:pPr>
        <w:pStyle w:val="scamendconformline"/>
        <w:spacing w:before="0"/>
        <w:ind w:firstLine="216"/>
        <w:jc w:val="both"/>
        <w:rPr>
          <w:sz w:val="22"/>
        </w:rPr>
      </w:pPr>
      <w:r w:rsidRPr="00B52AA0">
        <w:rPr>
          <w:sz w:val="22"/>
        </w:rPr>
        <w:t>Renumber sections to conform.</w:t>
      </w:r>
    </w:p>
    <w:p w14:paraId="12D93401" w14:textId="77777777" w:rsidR="004D50CC" w:rsidRDefault="004D50CC" w:rsidP="004D50CC">
      <w:pPr>
        <w:pStyle w:val="scamendtitleconform"/>
        <w:ind w:firstLine="216"/>
        <w:jc w:val="both"/>
        <w:rPr>
          <w:sz w:val="22"/>
        </w:rPr>
      </w:pPr>
      <w:r w:rsidRPr="00B52AA0">
        <w:rPr>
          <w:sz w:val="22"/>
        </w:rPr>
        <w:t>Amend title to conform.</w:t>
      </w:r>
    </w:p>
    <w:p w14:paraId="1844D64E" w14:textId="13E06617" w:rsidR="004D50CC" w:rsidRDefault="004D50CC" w:rsidP="004D50CC">
      <w:r>
        <w:t>Rep. HARRIS explained the amendment.</w:t>
      </w:r>
    </w:p>
    <w:p w14:paraId="18AF3066" w14:textId="77777777" w:rsidR="008A05D0" w:rsidRDefault="008A05D0" w:rsidP="004D50CC"/>
    <w:p w14:paraId="41451489" w14:textId="6F2E3A72" w:rsidR="004D50CC" w:rsidRDefault="004D50CC" w:rsidP="004D50CC">
      <w:r>
        <w:t>Rep. JORDAN spoke against the amendment.</w:t>
      </w:r>
    </w:p>
    <w:p w14:paraId="5B8521EC" w14:textId="1D7333FA" w:rsidR="004D50CC" w:rsidRDefault="004D50CC" w:rsidP="004D50CC"/>
    <w:p w14:paraId="679DBE1B" w14:textId="7462A4C1" w:rsidR="004D50CC" w:rsidRDefault="004D50CC" w:rsidP="004D50CC">
      <w:r>
        <w:t>Rep. JORDAN moved to table the amendment.</w:t>
      </w:r>
    </w:p>
    <w:p w14:paraId="07577DD9" w14:textId="42839984" w:rsidR="004D50CC" w:rsidRDefault="004D50CC" w:rsidP="004D50CC"/>
    <w:p w14:paraId="5C6D9EC7" w14:textId="77777777" w:rsidR="004D50CC" w:rsidRDefault="004D50CC" w:rsidP="004D50CC">
      <w:r>
        <w:t>The amendment was then tabled by a division vote of 84 to 18.</w:t>
      </w:r>
    </w:p>
    <w:p w14:paraId="6F752E26" w14:textId="7471119B" w:rsidR="004D50CC" w:rsidRDefault="004D50CC" w:rsidP="004D50CC"/>
    <w:p w14:paraId="3CE58E7D" w14:textId="0912AC52" w:rsidR="004D50CC" w:rsidRPr="002A0D54" w:rsidRDefault="004D50CC" w:rsidP="004D50CC">
      <w:pPr>
        <w:pStyle w:val="scamendsponsorline"/>
        <w:ind w:firstLine="216"/>
        <w:jc w:val="both"/>
        <w:rPr>
          <w:sz w:val="22"/>
        </w:rPr>
      </w:pPr>
      <w:r w:rsidRPr="002A0D54">
        <w:rPr>
          <w:sz w:val="22"/>
        </w:rPr>
        <w:t xml:space="preserve">Rep. </w:t>
      </w:r>
      <w:r w:rsidR="0092629D" w:rsidRPr="002A0D54">
        <w:rPr>
          <w:sz w:val="22"/>
        </w:rPr>
        <w:t xml:space="preserve">HARRIS </w:t>
      </w:r>
      <w:r w:rsidRPr="002A0D54">
        <w:rPr>
          <w:sz w:val="22"/>
        </w:rPr>
        <w:t>proposed the following Amendment No. 6 to H. 4066 (LC-4066.HDB0015H), which was tabled:</w:t>
      </w:r>
    </w:p>
    <w:p w14:paraId="7D7854E6" w14:textId="77777777" w:rsidR="004D50CC" w:rsidRPr="002A0D54" w:rsidRDefault="004D50CC" w:rsidP="004D50CC">
      <w:pPr>
        <w:pStyle w:val="scamendlanginstruction"/>
        <w:spacing w:before="0" w:after="0"/>
        <w:ind w:firstLine="216"/>
        <w:jc w:val="both"/>
        <w:rPr>
          <w:sz w:val="22"/>
        </w:rPr>
      </w:pPr>
      <w:bookmarkStart w:id="243" w:name="instruction_6d9dd791a"/>
      <w:r w:rsidRPr="002A0D54">
        <w:rPr>
          <w:sz w:val="22"/>
        </w:rPr>
        <w:t>Amend the bill, as and if amended, by deleting SECTIONS 2, 3, 4, and 5.</w:t>
      </w:r>
    </w:p>
    <w:bookmarkEnd w:id="243"/>
    <w:p w14:paraId="0C5DE761" w14:textId="77777777" w:rsidR="004D50CC" w:rsidRPr="002A0D54" w:rsidRDefault="004D50CC" w:rsidP="004D50CC">
      <w:pPr>
        <w:pStyle w:val="scamendconformline"/>
        <w:spacing w:before="0"/>
        <w:ind w:firstLine="216"/>
        <w:jc w:val="both"/>
        <w:rPr>
          <w:sz w:val="22"/>
        </w:rPr>
      </w:pPr>
      <w:r w:rsidRPr="002A0D54">
        <w:rPr>
          <w:sz w:val="22"/>
        </w:rPr>
        <w:t>Renumber sections to conform.</w:t>
      </w:r>
    </w:p>
    <w:p w14:paraId="1522B761" w14:textId="77777777" w:rsidR="004D50CC" w:rsidRDefault="004D50CC" w:rsidP="004D50CC">
      <w:pPr>
        <w:pStyle w:val="scamendtitleconform"/>
        <w:ind w:firstLine="216"/>
        <w:jc w:val="both"/>
        <w:rPr>
          <w:sz w:val="22"/>
        </w:rPr>
      </w:pPr>
      <w:r w:rsidRPr="002A0D54">
        <w:rPr>
          <w:sz w:val="22"/>
        </w:rPr>
        <w:t>Amend title to conform.</w:t>
      </w:r>
    </w:p>
    <w:p w14:paraId="3D4C8DAD" w14:textId="22B93A34" w:rsidR="004D50CC" w:rsidRDefault="004D50CC" w:rsidP="004D50CC">
      <w:pPr>
        <w:pStyle w:val="scamendtitleconform"/>
        <w:ind w:firstLine="216"/>
        <w:jc w:val="both"/>
        <w:rPr>
          <w:sz w:val="22"/>
        </w:rPr>
      </w:pPr>
    </w:p>
    <w:p w14:paraId="4D983763" w14:textId="77777777" w:rsidR="004D50CC" w:rsidRDefault="004D50CC" w:rsidP="004D50CC">
      <w:r>
        <w:t>Rep. HARRIS explained the amendment.</w:t>
      </w:r>
    </w:p>
    <w:p w14:paraId="36FA990F" w14:textId="77777777" w:rsidR="008A05D0" w:rsidRDefault="008A05D0" w:rsidP="004D50CC"/>
    <w:p w14:paraId="1A18CA30" w14:textId="0A180CFF" w:rsidR="004D50CC" w:rsidRDefault="004D50CC" w:rsidP="004D50CC">
      <w:r>
        <w:t>Rep. JORDAN spoke against the amendment.</w:t>
      </w:r>
    </w:p>
    <w:p w14:paraId="57B739D3" w14:textId="2B322D6B" w:rsidR="004D50CC" w:rsidRDefault="004D50CC" w:rsidP="004D50CC"/>
    <w:p w14:paraId="3F052C93" w14:textId="4CB84D32" w:rsidR="004D50CC" w:rsidRDefault="004D50CC" w:rsidP="004D50CC">
      <w:r>
        <w:t>Rep. JORDAN moved to table the amendment.</w:t>
      </w:r>
    </w:p>
    <w:p w14:paraId="557657BF" w14:textId="38111966" w:rsidR="004D50CC" w:rsidRDefault="004D50CC" w:rsidP="004D50CC"/>
    <w:p w14:paraId="6A6FFE68" w14:textId="77777777" w:rsidR="004D50CC" w:rsidRDefault="004D50CC" w:rsidP="004D50CC">
      <w:r>
        <w:t>The amendment was then tabled by a division vote of 91 to 14.</w:t>
      </w:r>
    </w:p>
    <w:p w14:paraId="7CEB041F" w14:textId="657FD4B7" w:rsidR="004D50CC" w:rsidRDefault="004D50CC" w:rsidP="004D50CC"/>
    <w:p w14:paraId="6391B2F8" w14:textId="659D3487" w:rsidR="004D50CC" w:rsidRPr="00B0501B" w:rsidRDefault="004D50CC" w:rsidP="004D50CC">
      <w:pPr>
        <w:pStyle w:val="scamendsponsorline"/>
        <w:ind w:firstLine="216"/>
        <w:jc w:val="both"/>
        <w:rPr>
          <w:sz w:val="22"/>
        </w:rPr>
      </w:pPr>
      <w:r w:rsidRPr="00B0501B">
        <w:rPr>
          <w:sz w:val="22"/>
        </w:rPr>
        <w:t xml:space="preserve">Rep. </w:t>
      </w:r>
      <w:r w:rsidR="0092629D" w:rsidRPr="00B0501B">
        <w:rPr>
          <w:sz w:val="22"/>
        </w:rPr>
        <w:t xml:space="preserve">HARRIS </w:t>
      </w:r>
      <w:r w:rsidRPr="00B0501B">
        <w:rPr>
          <w:sz w:val="22"/>
        </w:rPr>
        <w:t>proposed the following Amendment No. 7 to H. 4066 (LC-4066.AHB0024H), which was ruled out of order:</w:t>
      </w:r>
    </w:p>
    <w:p w14:paraId="5F0A17F7" w14:textId="77777777" w:rsidR="004D50CC" w:rsidRPr="00B0501B" w:rsidRDefault="004D50CC" w:rsidP="004D50CC">
      <w:pPr>
        <w:pStyle w:val="scamendlanginstruction"/>
        <w:spacing w:before="0" w:after="0"/>
        <w:ind w:firstLine="216"/>
        <w:jc w:val="both"/>
        <w:rPr>
          <w:sz w:val="22"/>
        </w:rPr>
      </w:pPr>
      <w:bookmarkStart w:id="244" w:name="instruction_a3065042d"/>
      <w:r w:rsidRPr="00B0501B">
        <w:rPr>
          <w:sz w:val="22"/>
        </w:rPr>
        <w:t>Amend the bill, as and if amended, by adding appropriately numbered SECTIONS to read:</w:t>
      </w:r>
    </w:p>
    <w:p w14:paraId="2146557E" w14:textId="70F12C69" w:rsidR="004D50CC" w:rsidRPr="00B0501B" w:rsidRDefault="004D50CC" w:rsidP="004D50C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45" w:name="bs_num_10001_969cbca0fD"/>
      <w:r w:rsidRPr="00B0501B">
        <w:rPr>
          <w:rFonts w:cs="Times New Roman"/>
          <w:sz w:val="22"/>
        </w:rPr>
        <w:t>S</w:t>
      </w:r>
      <w:bookmarkEnd w:id="245"/>
      <w:r w:rsidRPr="00B0501B">
        <w:rPr>
          <w:rFonts w:cs="Times New Roman"/>
          <w:sz w:val="22"/>
        </w:rPr>
        <w:t>ECTION X.</w:t>
      </w:r>
      <w:r w:rsidRPr="00B0501B">
        <w:rPr>
          <w:rFonts w:cs="Times New Roman"/>
          <w:sz w:val="22"/>
        </w:rPr>
        <w:tab/>
      </w:r>
      <w:bookmarkStart w:id="246" w:name="dl_d70b83daaD"/>
      <w:r w:rsidRPr="00B0501B">
        <w:rPr>
          <w:rFonts w:cs="Times New Roman"/>
          <w:sz w:val="22"/>
        </w:rPr>
        <w:t>A</w:t>
      </w:r>
      <w:bookmarkEnd w:id="246"/>
      <w:r w:rsidRPr="00B0501B">
        <w:rPr>
          <w:rFonts w:cs="Times New Roman"/>
          <w:sz w:val="22"/>
        </w:rPr>
        <w:t>rticle 3, Chapter 5, Title 7 of the S.C. Code is amended by adding:</w:t>
      </w:r>
    </w:p>
    <w:p w14:paraId="224A98CB" w14:textId="77777777" w:rsidR="004D50CC" w:rsidRPr="00B0501B"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0501B">
        <w:rPr>
          <w:rFonts w:cs="Times New Roman"/>
          <w:sz w:val="22"/>
        </w:rPr>
        <w:tab/>
      </w:r>
      <w:bookmarkStart w:id="247" w:name="ns_T7C5N115_1de345741D"/>
      <w:r w:rsidRPr="00B0501B">
        <w:rPr>
          <w:rFonts w:cs="Times New Roman"/>
          <w:sz w:val="22"/>
        </w:rPr>
        <w:t>S</w:t>
      </w:r>
      <w:bookmarkEnd w:id="247"/>
      <w:r w:rsidRPr="00B0501B">
        <w:rPr>
          <w:rFonts w:cs="Times New Roman"/>
          <w:sz w:val="22"/>
        </w:rPr>
        <w:t>ection 7-5-115.</w:t>
      </w:r>
      <w:r w:rsidRPr="00B0501B">
        <w:rPr>
          <w:rFonts w:cs="Times New Roman"/>
          <w:sz w:val="22"/>
        </w:rPr>
        <w:tab/>
        <w:t>(A) Only an elector registered as a member of a certified political party may vote in a partisan primary election or partisan advisory referendum of the certified political party with which that elector is registered unless the certified political party has taken action to open its partisan primary election or partisan advisory referendum to independent electors unaffiliated with a certified political party pursuant to subsection (D). In no event may an elector registered as a member of a certified political party vote in the partisan primary election or partisan advisory referendum of a certified political party with which that elector is not registered.</w:t>
      </w:r>
    </w:p>
    <w:p w14:paraId="22D46B4E" w14:textId="77777777" w:rsidR="004D50CC" w:rsidRPr="00B0501B"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0501B">
        <w:rPr>
          <w:rFonts w:cs="Times New Roman"/>
          <w:sz w:val="22"/>
        </w:rPr>
        <w:tab/>
        <w:t>(B) The State Election Commission shall assist the county entities charged by law with registering electors with creating and maintaining a list of all electors registered by party affiliation. The State Election Commission shall indicate in the state voter file what selection an elector makes. An elector must be registered as a member of a certified political party no later than the close of the candidate filing period for that election in order to vote in that party’s primary or advisory referendum. The county entities shall allow electors to register by party by having an elector sign the following statement before a duly authorized election official overseeing the conduct of the partisan primary election:</w:t>
      </w:r>
    </w:p>
    <w:p w14:paraId="4A2554B8" w14:textId="77777777" w:rsidR="004D50CC" w:rsidRPr="00B0501B"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0501B">
        <w:rPr>
          <w:rFonts w:cs="Times New Roman"/>
          <w:sz w:val="22"/>
        </w:rPr>
        <w:tab/>
      </w:r>
      <w:bookmarkStart w:id="248" w:name="up_997fec869I"/>
      <w:r w:rsidRPr="00B0501B">
        <w:rPr>
          <w:rFonts w:cs="Times New Roman"/>
          <w:sz w:val="22"/>
        </w:rPr>
        <w:t>“</w:t>
      </w:r>
      <w:bookmarkEnd w:id="248"/>
      <w:r w:rsidRPr="00B0501B">
        <w:rPr>
          <w:rFonts w:cs="Times New Roman"/>
          <w:sz w:val="22"/>
        </w:rPr>
        <w:t>I do solemnly swear (or affirm) that I am a resident of South Carolina and a registered voter in this precinct. I further swear (or affirm) that I hereby choose to: (a) register as a member of a certified political party, specifically the ________________ Party; or (b) register as an independent voter, unaffiliated with a certified political party.”</w:t>
      </w:r>
    </w:p>
    <w:p w14:paraId="152FF854" w14:textId="77777777" w:rsidR="004D50CC" w:rsidRPr="00B0501B"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0501B">
        <w:rPr>
          <w:rFonts w:cs="Times New Roman"/>
          <w:sz w:val="22"/>
        </w:rPr>
        <w:tab/>
      </w:r>
      <w:bookmarkStart w:id="249" w:name="up_0df3c5fffI"/>
      <w:r w:rsidRPr="00B0501B">
        <w:rPr>
          <w:rFonts w:cs="Times New Roman"/>
          <w:sz w:val="22"/>
        </w:rPr>
        <w:t>T</w:t>
      </w:r>
      <w:bookmarkEnd w:id="249"/>
      <w:r w:rsidRPr="00B0501B">
        <w:rPr>
          <w:rFonts w:cs="Times New Roman"/>
          <w:sz w:val="22"/>
        </w:rPr>
        <w:t>he form to be signed by the elector may list specifically all of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is deemed to have chosen to be registered as an independent voter unaffiliated with a certified political party.</w:t>
      </w:r>
    </w:p>
    <w:p w14:paraId="6C566E0D" w14:textId="77777777" w:rsidR="004D50CC" w:rsidRPr="00B0501B"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0501B">
        <w:rPr>
          <w:rFonts w:cs="Times New Roman"/>
          <w:sz w:val="22"/>
        </w:rPr>
        <w:tab/>
        <w:t>(C) Prior to January 1, 2024, the entity charged by law with registering qualified electors shall contact the qualified electors of that county, by whatever method it determines to be appropriate, informing them of partisan primary voting procedures as provided in this section.</w:t>
      </w:r>
    </w:p>
    <w:p w14:paraId="4AC8EA20" w14:textId="77777777" w:rsidR="004D50CC" w:rsidRPr="00B0501B" w:rsidRDefault="004D50CC" w:rsidP="004D50C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0501B">
        <w:rPr>
          <w:rFonts w:cs="Times New Roman"/>
          <w:sz w:val="22"/>
        </w:rPr>
        <w:tab/>
        <w:t xml:space="preserve">(D) The state executive committee of a certified political party may, by resolution adopted prior to the close of the candidate filing period for that primary, allow electors registered as independent voters unaffiliated with a certified political party to participate and vote in its partisan primary election or partisan advisory referendum.  </w:t>
      </w:r>
    </w:p>
    <w:p w14:paraId="18CA9BC7" w14:textId="77777777" w:rsidR="004D50CC" w:rsidRPr="00B0501B" w:rsidRDefault="004D50CC" w:rsidP="004D50C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50" w:name="bs_num_10002_dbb91efe8D"/>
      <w:r w:rsidRPr="00B0501B">
        <w:rPr>
          <w:rFonts w:cs="Times New Roman"/>
          <w:sz w:val="22"/>
        </w:rPr>
        <w:t>S</w:t>
      </w:r>
      <w:bookmarkEnd w:id="250"/>
      <w:r w:rsidRPr="00B0501B">
        <w:rPr>
          <w:rFonts w:cs="Times New Roman"/>
          <w:sz w:val="22"/>
        </w:rPr>
        <w:t>ECTION X.</w:t>
      </w:r>
      <w:r w:rsidRPr="00B0501B">
        <w:rPr>
          <w:rFonts w:cs="Times New Roman"/>
          <w:sz w:val="22"/>
        </w:rPr>
        <w:tab/>
      </w:r>
      <w:bookmarkStart w:id="251" w:name="dl_de6e3597eD"/>
      <w:r w:rsidRPr="004D50CC">
        <w:rPr>
          <w:rFonts w:cs="Times New Roman"/>
          <w:sz w:val="22"/>
          <w:u w:color="000000"/>
        </w:rPr>
        <w:t>S</w:t>
      </w:r>
      <w:bookmarkEnd w:id="251"/>
      <w:r w:rsidRPr="00B0501B">
        <w:rPr>
          <w:rFonts w:cs="Times New Roman"/>
          <w:sz w:val="22"/>
        </w:rPr>
        <w:t>ection 7</w:t>
      </w:r>
      <w:r w:rsidRPr="004D50CC">
        <w:rPr>
          <w:rFonts w:cs="Times New Roman"/>
          <w:sz w:val="22"/>
          <w:u w:color="000000"/>
        </w:rPr>
        <w:noBreakHyphen/>
        <w:t>5</w:t>
      </w:r>
      <w:r w:rsidRPr="004D50CC">
        <w:rPr>
          <w:rFonts w:cs="Times New Roman"/>
          <w:sz w:val="22"/>
          <w:u w:color="000000"/>
        </w:rPr>
        <w:noBreakHyphen/>
        <w:t>110 of the S.C. Code is amended to read:</w:t>
      </w:r>
    </w:p>
    <w:p w14:paraId="2FC6E614" w14:textId="77777777" w:rsidR="004D50CC" w:rsidRPr="00B0501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D50CC">
        <w:rPr>
          <w:rFonts w:cs="Times New Roman"/>
          <w:color w:val="000000"/>
          <w:sz w:val="22"/>
          <w:u w:color="000000"/>
        </w:rPr>
        <w:tab/>
      </w:r>
      <w:bookmarkStart w:id="252" w:name="cs_T7C5N110_131fe8412D"/>
      <w:r w:rsidRPr="004D50CC">
        <w:rPr>
          <w:rFonts w:cs="Times New Roman"/>
          <w:color w:val="000000"/>
          <w:sz w:val="22"/>
          <w:u w:color="000000"/>
        </w:rPr>
        <w:t>S</w:t>
      </w:r>
      <w:bookmarkEnd w:id="252"/>
      <w:r w:rsidRPr="00B0501B">
        <w:rPr>
          <w:rFonts w:cs="Times New Roman"/>
          <w:sz w:val="22"/>
        </w:rPr>
        <w:t>ection 7</w:t>
      </w:r>
      <w:r w:rsidRPr="004D50CC">
        <w:rPr>
          <w:rFonts w:cs="Times New Roman"/>
          <w:color w:val="000000"/>
          <w:sz w:val="22"/>
          <w:u w:color="000000"/>
        </w:rPr>
        <w:noBreakHyphen/>
        <w:t>5</w:t>
      </w:r>
      <w:r w:rsidRPr="004D50CC">
        <w:rPr>
          <w:rFonts w:cs="Times New Roman"/>
          <w:color w:val="000000"/>
          <w:sz w:val="22"/>
          <w:u w:color="000000"/>
        </w:rPr>
        <w:noBreakHyphen/>
        <w:t>110.</w:t>
      </w:r>
      <w:r w:rsidRPr="004D50CC">
        <w:rPr>
          <w:rFonts w:cs="Times New Roman"/>
          <w:color w:val="000000"/>
          <w:sz w:val="22"/>
          <w:u w:color="000000"/>
        </w:rPr>
        <w:tab/>
      </w:r>
      <w:bookmarkStart w:id="253" w:name="ss_T7C5N110SA_lv1_67aebea1aD"/>
      <w:r w:rsidRPr="00B0501B">
        <w:rPr>
          <w:rStyle w:val="scinsert"/>
          <w:rFonts w:cs="Times New Roman"/>
          <w:sz w:val="22"/>
        </w:rPr>
        <w:t>(</w:t>
      </w:r>
      <w:bookmarkEnd w:id="253"/>
      <w:r w:rsidRPr="00B0501B">
        <w:rPr>
          <w:rStyle w:val="scinsert"/>
          <w:rFonts w:cs="Times New Roman"/>
          <w:sz w:val="22"/>
        </w:rPr>
        <w:t>A)</w:t>
      </w:r>
      <w:r w:rsidRPr="00B0501B">
        <w:rPr>
          <w:rFonts w:cs="Times New Roman"/>
          <w:sz w:val="22"/>
        </w:rPr>
        <w:t xml:space="preserve"> </w:t>
      </w:r>
      <w:r w:rsidRPr="00B0501B">
        <w:rPr>
          <w:rStyle w:val="scstrike"/>
          <w:rFonts w:cs="Times New Roman"/>
          <w:sz w:val="22"/>
        </w:rPr>
        <w:t>No</w:t>
      </w:r>
      <w:r w:rsidRPr="004D50CC">
        <w:rPr>
          <w:rFonts w:cs="Times New Roman"/>
          <w:color w:val="000000"/>
          <w:sz w:val="22"/>
          <w:u w:color="000000"/>
        </w:rPr>
        <w:t xml:space="preserve"> </w:t>
      </w:r>
      <w:r w:rsidRPr="00B0501B">
        <w:rPr>
          <w:rStyle w:val="scinsert"/>
          <w:rFonts w:cs="Times New Roman"/>
          <w:sz w:val="22"/>
        </w:rPr>
        <w:t>A</w:t>
      </w:r>
      <w:r w:rsidRPr="004D50CC">
        <w:rPr>
          <w:rFonts w:cs="Times New Roman"/>
          <w:color w:val="000000"/>
          <w:sz w:val="22"/>
          <w:u w:color="000000"/>
        </w:rPr>
        <w:t xml:space="preserve"> person </w:t>
      </w:r>
      <w:r w:rsidRPr="00B0501B">
        <w:rPr>
          <w:rStyle w:val="scstrike"/>
          <w:rFonts w:cs="Times New Roman"/>
          <w:sz w:val="22"/>
        </w:rPr>
        <w:t>shall be allowed  to</w:t>
      </w:r>
      <w:r w:rsidRPr="004D50CC">
        <w:rPr>
          <w:rFonts w:cs="Times New Roman"/>
          <w:color w:val="000000"/>
          <w:sz w:val="22"/>
          <w:u w:color="000000"/>
        </w:rPr>
        <w:t xml:space="preserve"> </w:t>
      </w:r>
      <w:r w:rsidRPr="00B0501B">
        <w:rPr>
          <w:rStyle w:val="scinsert"/>
          <w:rFonts w:cs="Times New Roman"/>
          <w:sz w:val="22"/>
        </w:rPr>
        <w:t>may not</w:t>
      </w:r>
      <w:r w:rsidRPr="004D50CC">
        <w:rPr>
          <w:rFonts w:cs="Times New Roman"/>
          <w:color w:val="000000"/>
          <w:sz w:val="22"/>
          <w:u w:color="000000"/>
        </w:rPr>
        <w:t xml:space="preserve"> vote </w:t>
      </w:r>
      <w:r w:rsidRPr="00B0501B">
        <w:rPr>
          <w:rStyle w:val="scstrike"/>
          <w:rFonts w:cs="Times New Roman"/>
          <w:sz w:val="22"/>
        </w:rPr>
        <w:t>at any</w:t>
      </w:r>
      <w:r w:rsidRPr="004D50CC">
        <w:rPr>
          <w:rFonts w:cs="Times New Roman"/>
          <w:color w:val="000000"/>
          <w:sz w:val="22"/>
          <w:u w:color="000000"/>
        </w:rPr>
        <w:t xml:space="preserve"> </w:t>
      </w:r>
      <w:r w:rsidRPr="00B0501B">
        <w:rPr>
          <w:rStyle w:val="scinsert"/>
          <w:rFonts w:cs="Times New Roman"/>
          <w:sz w:val="22"/>
        </w:rPr>
        <w:t>in a partisan primary</w:t>
      </w:r>
      <w:r w:rsidRPr="004D50CC">
        <w:rPr>
          <w:rFonts w:cs="Times New Roman"/>
          <w:color w:val="000000"/>
          <w:sz w:val="22"/>
          <w:u w:color="000000"/>
        </w:rPr>
        <w:t xml:space="preserve"> election </w:t>
      </w:r>
      <w:r w:rsidRPr="00B0501B">
        <w:rPr>
          <w:rStyle w:val="scinsert"/>
          <w:rFonts w:cs="Times New Roman"/>
          <w:sz w:val="22"/>
        </w:rPr>
        <w:t>or a partisan advisory referendum</w:t>
      </w:r>
      <w:r w:rsidRPr="004D50CC">
        <w:rPr>
          <w:rFonts w:cs="Times New Roman"/>
          <w:color w:val="000000"/>
          <w:sz w:val="22"/>
          <w:u w:color="000000"/>
        </w:rPr>
        <w:t xml:space="preserve"> unless he </w:t>
      </w:r>
      <w:r w:rsidRPr="00B0501B">
        <w:rPr>
          <w:rStyle w:val="scstrike"/>
          <w:rFonts w:cs="Times New Roman"/>
          <w:sz w:val="22"/>
        </w:rPr>
        <w:t>shall be</w:t>
      </w:r>
      <w:r w:rsidRPr="004D50CC">
        <w:rPr>
          <w:rFonts w:cs="Times New Roman"/>
          <w:color w:val="000000"/>
          <w:sz w:val="22"/>
          <w:u w:color="000000"/>
        </w:rPr>
        <w:t xml:space="preserve"> </w:t>
      </w:r>
      <w:r w:rsidRPr="00B0501B">
        <w:rPr>
          <w:rStyle w:val="scinsert"/>
          <w:rFonts w:cs="Times New Roman"/>
          <w:sz w:val="22"/>
        </w:rPr>
        <w:t>is</w:t>
      </w:r>
      <w:r w:rsidRPr="004D50CC">
        <w:rPr>
          <w:rFonts w:cs="Times New Roman"/>
          <w:color w:val="000000"/>
          <w:sz w:val="22"/>
          <w:u w:color="000000"/>
        </w:rPr>
        <w:t xml:space="preserve"> registered as </w:t>
      </w:r>
      <w:r w:rsidRPr="00B0501B">
        <w:rPr>
          <w:rStyle w:val="scstrike"/>
          <w:rFonts w:cs="Times New Roman"/>
          <w:sz w:val="22"/>
        </w:rPr>
        <w:t>herein</w:t>
      </w:r>
      <w:r w:rsidRPr="004D50CC">
        <w:rPr>
          <w:rFonts w:cs="Times New Roman"/>
          <w:color w:val="000000"/>
          <w:sz w:val="22"/>
          <w:u w:color="000000"/>
        </w:rPr>
        <w:t xml:space="preserve"> </w:t>
      </w:r>
      <w:r w:rsidRPr="00B0501B">
        <w:rPr>
          <w:rStyle w:val="scinsert"/>
          <w:rFonts w:cs="Times New Roman"/>
          <w:sz w:val="22"/>
        </w:rPr>
        <w:t>a member of that political party as</w:t>
      </w:r>
      <w:r w:rsidRPr="004D50CC">
        <w:rPr>
          <w:rFonts w:cs="Times New Roman"/>
          <w:color w:val="000000"/>
          <w:sz w:val="22"/>
          <w:u w:color="000000"/>
        </w:rPr>
        <w:t xml:space="preserve"> required </w:t>
      </w:r>
      <w:r w:rsidRPr="00B0501B">
        <w:rPr>
          <w:rStyle w:val="scinsert"/>
          <w:rFonts w:cs="Times New Roman"/>
          <w:sz w:val="22"/>
        </w:rPr>
        <w:t>by the provisions of this chapter unless the political party has taken action to open its partisan primary election or partisan advisory referendum to independent electors unaffiliated with a certified political party pursuant to Section 7‑5‑115(D)</w:t>
      </w:r>
      <w:r w:rsidRPr="004D50CC">
        <w:rPr>
          <w:rFonts w:cs="Times New Roman"/>
          <w:color w:val="000000"/>
          <w:sz w:val="22"/>
          <w:u w:color="000000"/>
        </w:rPr>
        <w:t>.</w:t>
      </w:r>
    </w:p>
    <w:p w14:paraId="7C755D5C" w14:textId="77777777" w:rsidR="004D50CC" w:rsidRPr="00B0501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D50CC">
        <w:rPr>
          <w:rFonts w:cs="Times New Roman"/>
          <w:color w:val="000000"/>
          <w:sz w:val="22"/>
          <w:u w:color="000000"/>
        </w:rPr>
        <w:tab/>
      </w:r>
      <w:bookmarkStart w:id="254" w:name="ss_T7C5N110SB_lv1_618353da9D"/>
      <w:r w:rsidRPr="00B0501B">
        <w:rPr>
          <w:rStyle w:val="scinsert"/>
          <w:rFonts w:cs="Times New Roman"/>
          <w:sz w:val="22"/>
        </w:rPr>
        <w:t>(</w:t>
      </w:r>
      <w:bookmarkEnd w:id="254"/>
      <w:r w:rsidRPr="00B0501B">
        <w:rPr>
          <w:rStyle w:val="scinsert"/>
          <w:rFonts w:cs="Times New Roman"/>
          <w:sz w:val="22"/>
        </w:rPr>
        <w:t>B)</w:t>
      </w:r>
      <w:r w:rsidRPr="00B0501B">
        <w:rPr>
          <w:rFonts w:cs="Times New Roman"/>
          <w:sz w:val="22"/>
        </w:rPr>
        <w:t xml:space="preserve"> </w:t>
      </w:r>
      <w:r w:rsidRPr="00B0501B">
        <w:rPr>
          <w:rStyle w:val="scinsert"/>
          <w:rFonts w:cs="Times New Roman"/>
          <w:sz w:val="22"/>
        </w:rPr>
        <w:t>The State Election Commission shall assist the county entities charged by law with registering electors with capturing the data and maintaining a list of all electors registered by party affiliation.</w:t>
      </w:r>
    </w:p>
    <w:p w14:paraId="3D8B994B" w14:textId="77777777" w:rsidR="004D50CC" w:rsidRPr="00B0501B" w:rsidRDefault="004D50CC" w:rsidP="004D50C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55" w:name="bs_num_10003_be0e234bfD"/>
      <w:r w:rsidRPr="00B0501B">
        <w:rPr>
          <w:rFonts w:cs="Times New Roman"/>
          <w:sz w:val="22"/>
        </w:rPr>
        <w:t>S</w:t>
      </w:r>
      <w:bookmarkEnd w:id="255"/>
      <w:r w:rsidRPr="00B0501B">
        <w:rPr>
          <w:rFonts w:cs="Times New Roman"/>
          <w:sz w:val="22"/>
        </w:rPr>
        <w:t>ECTION X.</w:t>
      </w:r>
      <w:r w:rsidRPr="00B0501B">
        <w:rPr>
          <w:rFonts w:cs="Times New Roman"/>
          <w:sz w:val="22"/>
        </w:rPr>
        <w:tab/>
      </w:r>
      <w:bookmarkStart w:id="256" w:name="dl_ce391316aD"/>
      <w:r w:rsidRPr="00B0501B">
        <w:rPr>
          <w:rFonts w:cs="Times New Roman"/>
          <w:sz w:val="22"/>
        </w:rPr>
        <w:t>S</w:t>
      </w:r>
      <w:bookmarkEnd w:id="256"/>
      <w:r w:rsidRPr="00B0501B">
        <w:rPr>
          <w:rFonts w:cs="Times New Roman"/>
          <w:sz w:val="22"/>
        </w:rPr>
        <w:t>ection 7‑5‑170 of the S.C. Code is amended to read:</w:t>
      </w:r>
    </w:p>
    <w:p w14:paraId="2F84AA4A" w14:textId="77777777" w:rsidR="004D50CC" w:rsidRPr="00B0501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0501B">
        <w:rPr>
          <w:rFonts w:cs="Times New Roman"/>
          <w:sz w:val="22"/>
        </w:rPr>
        <w:tab/>
      </w:r>
      <w:bookmarkStart w:id="257" w:name="cs_T7C5N170_b9cae6acdD"/>
      <w:r w:rsidRPr="00B0501B">
        <w:rPr>
          <w:rFonts w:cs="Times New Roman"/>
          <w:sz w:val="22"/>
        </w:rPr>
        <w:t>S</w:t>
      </w:r>
      <w:bookmarkEnd w:id="257"/>
      <w:r w:rsidRPr="00B0501B">
        <w:rPr>
          <w:rFonts w:cs="Times New Roman"/>
          <w:sz w:val="22"/>
        </w:rPr>
        <w:t>ection 7‑5‑170.</w:t>
      </w:r>
      <w:r w:rsidRPr="00B0501B">
        <w:rPr>
          <w:rFonts w:cs="Times New Roman"/>
          <w:sz w:val="22"/>
        </w:rPr>
        <w:tab/>
      </w:r>
      <w:bookmarkStart w:id="258" w:name="ss_T7C5N170S1_lv1_b74199386D"/>
      <w:r w:rsidRPr="00B0501B">
        <w:rPr>
          <w:rStyle w:val="scstrike"/>
          <w:rFonts w:cs="Times New Roman"/>
          <w:sz w:val="22"/>
        </w:rPr>
        <w:t>(</w:t>
      </w:r>
      <w:bookmarkEnd w:id="258"/>
      <w:r w:rsidRPr="00B0501B">
        <w:rPr>
          <w:rStyle w:val="scstrike"/>
          <w:rFonts w:cs="Times New Roman"/>
          <w:sz w:val="22"/>
        </w:rPr>
        <w:t>1)</w:t>
      </w:r>
      <w:r w:rsidRPr="00B0501B">
        <w:rPr>
          <w:rStyle w:val="scinsert"/>
          <w:rFonts w:cs="Times New Roman"/>
          <w:sz w:val="22"/>
        </w:rPr>
        <w:t>(A)</w:t>
      </w:r>
      <w:r w:rsidRPr="00B0501B">
        <w:rPr>
          <w:rFonts w:cs="Times New Roman"/>
          <w:sz w:val="22"/>
        </w:rPr>
        <w:t xml:space="preserve"> Written application required.  A person may not be registered to vote except upon written application or electronic application pursuant to Section 7‑5‑185</w:t>
      </w:r>
      <w:r w:rsidRPr="00B0501B">
        <w:rPr>
          <w:rStyle w:val="scstrike"/>
          <w:rFonts w:cs="Times New Roman"/>
          <w:sz w:val="22"/>
        </w:rPr>
        <w:t>,</w:t>
      </w:r>
      <w:r w:rsidRPr="00B0501B">
        <w:rPr>
          <w:rStyle w:val="scinsert"/>
          <w:rFonts w:cs="Times New Roman"/>
          <w:sz w:val="22"/>
        </w:rPr>
        <w:t>.</w:t>
      </w:r>
      <w:r w:rsidRPr="00B0501B">
        <w:rPr>
          <w:rFonts w:cs="Times New Roman"/>
          <w:sz w:val="22"/>
        </w:rPr>
        <w:t xml:space="preserve"> </w:t>
      </w:r>
      <w:r w:rsidRPr="00B0501B">
        <w:rPr>
          <w:rStyle w:val="scstrike"/>
          <w:rFonts w:cs="Times New Roman"/>
          <w:sz w:val="22"/>
        </w:rPr>
        <w:t>which shall become</w:t>
      </w:r>
      <w:r w:rsidRPr="00B0501B">
        <w:rPr>
          <w:rStyle w:val="scinsert"/>
          <w:rFonts w:cs="Times New Roman"/>
          <w:sz w:val="22"/>
        </w:rPr>
        <w:t>That application becomes</w:t>
      </w:r>
      <w:r w:rsidRPr="00B0501B">
        <w:rPr>
          <w:rFonts w:cs="Times New Roman"/>
          <w:sz w:val="22"/>
        </w:rPr>
        <w:t xml:space="preserve"> a part of the permanent records of the board to which it is presented and </w:t>
      </w:r>
      <w:r w:rsidRPr="00B0501B">
        <w:rPr>
          <w:rStyle w:val="scstrike"/>
          <w:rFonts w:cs="Times New Roman"/>
          <w:sz w:val="22"/>
        </w:rPr>
        <w:t xml:space="preserve">which </w:t>
      </w:r>
      <w:r w:rsidRPr="00B0501B">
        <w:rPr>
          <w:rFonts w:cs="Times New Roman"/>
          <w:sz w:val="22"/>
        </w:rPr>
        <w:t>must be open to public inspection.  However, the social security number contained in the application must not be open to public inspection.</w:t>
      </w:r>
    </w:p>
    <w:p w14:paraId="0F859CC5" w14:textId="77777777" w:rsidR="004D50CC" w:rsidRPr="00B0501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0501B">
        <w:rPr>
          <w:rFonts w:cs="Times New Roman"/>
          <w:sz w:val="22"/>
        </w:rPr>
        <w:tab/>
      </w:r>
      <w:bookmarkStart w:id="259" w:name="ss_T7C5N170S2_lv1_fd829b3b0D"/>
      <w:r w:rsidRPr="00B0501B">
        <w:rPr>
          <w:rStyle w:val="scstrike"/>
          <w:rFonts w:cs="Times New Roman"/>
          <w:sz w:val="22"/>
        </w:rPr>
        <w:t>(</w:t>
      </w:r>
      <w:bookmarkEnd w:id="259"/>
      <w:r w:rsidRPr="00B0501B">
        <w:rPr>
          <w:rStyle w:val="scstrike"/>
          <w:rFonts w:cs="Times New Roman"/>
          <w:sz w:val="22"/>
        </w:rPr>
        <w:t>2)</w:t>
      </w:r>
      <w:r w:rsidRPr="00B0501B">
        <w:rPr>
          <w:rStyle w:val="scinsert"/>
          <w:rFonts w:cs="Times New Roman"/>
          <w:sz w:val="22"/>
        </w:rPr>
        <w:t>(B)</w:t>
      </w:r>
      <w:r w:rsidRPr="00B0501B">
        <w:rPr>
          <w:rFonts w:cs="Times New Roman"/>
          <w:sz w:val="22"/>
        </w:rPr>
        <w:t xml:space="preserve"> Form of application. ‑ The application must be on a form prescribed and provided by the executive director and shall contain the following information:  name, sex, race, social security number, date of birth, residence address, mailing address, telephone number of the applicant,</w:t>
      </w:r>
      <w:r w:rsidRPr="00B0501B">
        <w:rPr>
          <w:rStyle w:val="scinsert"/>
          <w:rFonts w:cs="Times New Roman"/>
          <w:sz w:val="22"/>
        </w:rPr>
        <w:t xml:space="preserve"> political party affiliation, if any</w:t>
      </w:r>
      <w:r w:rsidRPr="00B0501B">
        <w:rPr>
          <w:rFonts w:cs="Times New Roman"/>
          <w:sz w:val="22"/>
        </w:rPr>
        <w:t xml:space="preserve"> and location of prior voter registration.  The applicant </w:t>
      </w:r>
      <w:r w:rsidRPr="00B0501B">
        <w:rPr>
          <w:rStyle w:val="scstrike"/>
          <w:rFonts w:cs="Times New Roman"/>
          <w:sz w:val="22"/>
        </w:rPr>
        <w:t xml:space="preserve">must </w:t>
      </w:r>
      <w:r w:rsidRPr="00B0501B">
        <w:rPr>
          <w:rStyle w:val="scinsert"/>
          <w:rFonts w:cs="Times New Roman"/>
          <w:sz w:val="22"/>
        </w:rPr>
        <w:t xml:space="preserve">shall </w:t>
      </w:r>
      <w:r w:rsidRPr="00B0501B">
        <w:rPr>
          <w:rFonts w:cs="Times New Roman"/>
          <w:sz w:val="22"/>
        </w:rPr>
        <w:t xml:space="preserve">affirm that he is not under a court order declaring him mentally incompetent, confined in </w:t>
      </w:r>
      <w:r w:rsidRPr="00B0501B">
        <w:rPr>
          <w:rStyle w:val="scstrike"/>
          <w:rFonts w:cs="Times New Roman"/>
          <w:sz w:val="22"/>
        </w:rPr>
        <w:t>any</w:t>
      </w:r>
      <w:r w:rsidRPr="00B0501B">
        <w:rPr>
          <w:rStyle w:val="scinsert"/>
          <w:rFonts w:cs="Times New Roman"/>
          <w:sz w:val="22"/>
        </w:rPr>
        <w:t>a</w:t>
      </w:r>
      <w:r w:rsidRPr="00B0501B">
        <w:rPr>
          <w:rFonts w:cs="Times New Roman"/>
          <w:sz w:val="22"/>
        </w:rPr>
        <w:t xml:space="preserve"> public prison, has never been convicted of a felony or offense against the election laws, or if previously convicted</w:t>
      </w:r>
      <w:r w:rsidRPr="00B0501B">
        <w:rPr>
          <w:rStyle w:val="scinsert"/>
          <w:rFonts w:cs="Times New Roman"/>
          <w:sz w:val="22"/>
        </w:rPr>
        <w:t>,</w:t>
      </w:r>
      <w:r w:rsidRPr="00B0501B">
        <w:rPr>
          <w:rFonts w:cs="Times New Roman"/>
          <w:sz w:val="22"/>
        </w:rPr>
        <w:t xml:space="preserve">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w:t>
      </w:r>
      <w:r w:rsidRPr="00B0501B">
        <w:rPr>
          <w:rStyle w:val="scstrike"/>
          <w:rFonts w:cs="Times New Roman"/>
          <w:sz w:val="22"/>
        </w:rPr>
        <w:t xml:space="preserve">herein </w:t>
      </w:r>
      <w:r w:rsidRPr="00B0501B">
        <w:rPr>
          <w:rStyle w:val="scinsert"/>
          <w:rFonts w:cs="Times New Roman"/>
          <w:sz w:val="22"/>
        </w:rPr>
        <w:t xml:space="preserve">on my application </w:t>
      </w:r>
      <w:r w:rsidRPr="00B0501B">
        <w:rPr>
          <w:rFonts w:cs="Times New Roman"/>
          <w:sz w:val="22"/>
        </w:rPr>
        <w:t>is my sole legal place of residence, that I claim no other place as my legal residence, and that, to my knowledge, I am neither registered nor intend to register to vote in another state or county.</w:t>
      </w:r>
      <w:r w:rsidRPr="00B0501B">
        <w:rPr>
          <w:rStyle w:val="scinsert"/>
          <w:rFonts w:cs="Times New Roman"/>
          <w:sz w:val="22"/>
        </w:rPr>
        <w:t xml:space="preserve"> I further swear (or affirm) that I hereby choose to: (a) register as a member of a certified political party, specifically the ______________ Party; or (b) register as an independent voter, unaffiliated with a certified political party.</w:t>
      </w:r>
      <w:r w:rsidRPr="00B0501B">
        <w:rPr>
          <w:rFonts w:cs="Times New Roman"/>
          <w:sz w:val="22"/>
        </w:rPr>
        <w:t>”</w:t>
      </w:r>
    </w:p>
    <w:p w14:paraId="13DBFAC6" w14:textId="77777777" w:rsidR="004D50CC" w:rsidRPr="00B0501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0501B">
        <w:rPr>
          <w:rStyle w:val="scinsert"/>
          <w:rFonts w:cs="Times New Roman"/>
          <w:sz w:val="22"/>
        </w:rPr>
        <w:tab/>
      </w:r>
      <w:bookmarkStart w:id="260" w:name="ss_T7C5N170SC_lv2_b14810f33D"/>
      <w:r w:rsidRPr="00B0501B">
        <w:rPr>
          <w:rStyle w:val="scinsert"/>
          <w:rFonts w:cs="Times New Roman"/>
          <w:sz w:val="22"/>
        </w:rPr>
        <w:t>(</w:t>
      </w:r>
      <w:bookmarkEnd w:id="260"/>
      <w:r w:rsidRPr="00B0501B">
        <w:rPr>
          <w:rStyle w:val="scinsert"/>
          <w:rFonts w:cs="Times New Roman"/>
          <w:sz w:val="22"/>
        </w:rPr>
        <w:t>C)</w:t>
      </w:r>
      <w:r w:rsidRPr="00B0501B">
        <w:rPr>
          <w:rFonts w:cs="Times New Roman"/>
          <w:sz w:val="22"/>
        </w:rPr>
        <w:t xml:space="preserve"> </w:t>
      </w:r>
      <w:r w:rsidRPr="00B0501B">
        <w:rPr>
          <w:rStyle w:val="scinsert"/>
          <w:rFonts w:cs="Times New Roman"/>
          <w:sz w:val="22"/>
        </w:rPr>
        <w:t>Fraudulent Application.</w:t>
      </w:r>
      <w:r w:rsidRPr="00B0501B">
        <w:rPr>
          <w:rStyle w:val="scstrike"/>
          <w:rFonts w:cs="Times New Roman"/>
          <w:sz w:val="22"/>
        </w:rPr>
        <w:t xml:space="preserve"> Any</w:t>
      </w:r>
      <w:r w:rsidRPr="00B0501B">
        <w:rPr>
          <w:rStyle w:val="scinsert"/>
          <w:rFonts w:cs="Times New Roman"/>
          <w:sz w:val="22"/>
        </w:rPr>
        <w:t xml:space="preserve"> An</w:t>
      </w:r>
      <w:r w:rsidRPr="00B0501B">
        <w:rPr>
          <w:rFonts w:cs="Times New Roman"/>
          <w:sz w:val="22"/>
        </w:rPr>
        <w:t xml:space="preserve"> applicant convicted of fraudulently applying for registration is guilty of perjury and is subject to the penalty for that offense.</w:t>
      </w:r>
    </w:p>
    <w:p w14:paraId="79304329" w14:textId="77777777" w:rsidR="004D50CC" w:rsidRPr="00B0501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0501B">
        <w:rPr>
          <w:rFonts w:cs="Times New Roman"/>
          <w:sz w:val="22"/>
        </w:rPr>
        <w:tab/>
      </w:r>
      <w:bookmarkStart w:id="261" w:name="ss_T7C5N170S3_lv1_2667c5153D"/>
      <w:r w:rsidRPr="00B0501B">
        <w:rPr>
          <w:rStyle w:val="scstrike"/>
          <w:rFonts w:cs="Times New Roman"/>
          <w:sz w:val="22"/>
        </w:rPr>
        <w:t>(</w:t>
      </w:r>
      <w:bookmarkEnd w:id="261"/>
      <w:r w:rsidRPr="00B0501B">
        <w:rPr>
          <w:rStyle w:val="scstrike"/>
          <w:rFonts w:cs="Times New Roman"/>
          <w:sz w:val="22"/>
        </w:rPr>
        <w:t>3)</w:t>
      </w:r>
      <w:r w:rsidRPr="00B0501B">
        <w:rPr>
          <w:rStyle w:val="scinsert"/>
          <w:rFonts w:cs="Times New Roman"/>
          <w:sz w:val="22"/>
        </w:rPr>
        <w:t>(D)</w:t>
      </w:r>
      <w:r w:rsidRPr="00B0501B">
        <w:rPr>
          <w:rFonts w:cs="Times New Roman"/>
          <w:sz w:val="22"/>
        </w:rPr>
        <w:t xml:space="preserve"> Date stamp voter registration applications. ‑ The county board of voter registration and elections shall date stamp all voter registration applications delivered in person, electronically, or by mail as of the date received.</w:t>
      </w:r>
    </w:p>
    <w:p w14:paraId="4B8D75CD" w14:textId="77777777" w:rsidR="004D50CC" w:rsidRPr="00B0501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0501B">
        <w:rPr>
          <w:rStyle w:val="scinsert"/>
          <w:rFonts w:cs="Times New Roman"/>
          <w:sz w:val="22"/>
        </w:rPr>
        <w:tab/>
      </w:r>
      <w:bookmarkStart w:id="262" w:name="ss_T7C5N170SE_lv2_454a224e5D"/>
      <w:r w:rsidRPr="00B0501B">
        <w:rPr>
          <w:rStyle w:val="scinsert"/>
          <w:rFonts w:cs="Times New Roman"/>
          <w:sz w:val="22"/>
        </w:rPr>
        <w:t>(</w:t>
      </w:r>
      <w:bookmarkEnd w:id="262"/>
      <w:r w:rsidRPr="00B0501B">
        <w:rPr>
          <w:rStyle w:val="scinsert"/>
          <w:rFonts w:cs="Times New Roman"/>
          <w:sz w:val="22"/>
        </w:rPr>
        <w:t>E) Failure to select a party. The form to be signed by the elector may specifically list all of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14:paraId="0CED27B2" w14:textId="77777777" w:rsidR="004D50CC" w:rsidRPr="00B0501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0501B">
        <w:rPr>
          <w:rFonts w:cs="Times New Roman"/>
          <w:sz w:val="22"/>
        </w:rPr>
        <w:tab/>
      </w:r>
      <w:bookmarkStart w:id="263" w:name="ss_T7C5N170S4_lv1_2311da299D"/>
      <w:r w:rsidRPr="00B0501B">
        <w:rPr>
          <w:rStyle w:val="scstrike"/>
          <w:rFonts w:cs="Times New Roman"/>
          <w:sz w:val="22"/>
        </w:rPr>
        <w:t>(</w:t>
      </w:r>
      <w:bookmarkEnd w:id="263"/>
      <w:r w:rsidRPr="00B0501B">
        <w:rPr>
          <w:rStyle w:val="scstrike"/>
          <w:rFonts w:cs="Times New Roman"/>
          <w:sz w:val="22"/>
        </w:rPr>
        <w:t>4)</w:t>
      </w:r>
      <w:r w:rsidRPr="00B0501B">
        <w:rPr>
          <w:rStyle w:val="scinsert"/>
          <w:rFonts w:cs="Times New Roman"/>
          <w:sz w:val="22"/>
        </w:rPr>
        <w:t>(F)</w:t>
      </w:r>
      <w:r w:rsidRPr="00B0501B">
        <w:rPr>
          <w:rFonts w:cs="Times New Roman"/>
          <w:sz w:val="22"/>
        </w:rPr>
        <w:t xml:space="preserve"> Administration of oaths. ‑ </w:t>
      </w:r>
      <w:r w:rsidRPr="00B0501B">
        <w:rPr>
          <w:rStyle w:val="scstrike"/>
          <w:rFonts w:cs="Times New Roman"/>
          <w:sz w:val="22"/>
        </w:rPr>
        <w:t xml:space="preserve">Any </w:t>
      </w:r>
      <w:r w:rsidRPr="00B0501B">
        <w:rPr>
          <w:rStyle w:val="scinsert"/>
          <w:rFonts w:cs="Times New Roman"/>
          <w:sz w:val="22"/>
        </w:rPr>
        <w:t xml:space="preserve">A </w:t>
      </w:r>
      <w:r w:rsidRPr="00B0501B">
        <w:rPr>
          <w:rFonts w:cs="Times New Roman"/>
          <w:sz w:val="22"/>
        </w:rPr>
        <w:t>member of the county board of voter registration and elections, deputy registrar, or any registration clerk must be qualified to administer oaths in connection with the application.</w:t>
      </w:r>
    </w:p>
    <w:p w14:paraId="01189290" w14:textId="77777777" w:rsidR="004D50CC" w:rsidRPr="00B0501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0501B">
        <w:rPr>
          <w:rFonts w:cs="Times New Roman"/>
          <w:sz w:val="22"/>
        </w:rPr>
        <w:tab/>
      </w:r>
      <w:bookmarkStart w:id="264" w:name="ss_T7C5N170S5_lv1_c0fbbc33cD"/>
      <w:r w:rsidRPr="00B0501B">
        <w:rPr>
          <w:rStyle w:val="scstrike"/>
          <w:rFonts w:cs="Times New Roman"/>
          <w:sz w:val="22"/>
        </w:rPr>
        <w:t>(</w:t>
      </w:r>
      <w:bookmarkEnd w:id="264"/>
      <w:r w:rsidRPr="00B0501B">
        <w:rPr>
          <w:rStyle w:val="scstrike"/>
          <w:rFonts w:cs="Times New Roman"/>
          <w:sz w:val="22"/>
        </w:rPr>
        <w:t>5)</w:t>
      </w:r>
      <w:r w:rsidRPr="00B0501B">
        <w:rPr>
          <w:rStyle w:val="scinsert"/>
          <w:rFonts w:cs="Times New Roman"/>
          <w:sz w:val="22"/>
        </w:rPr>
        <w:t>(G)</w:t>
      </w:r>
      <w:r w:rsidRPr="00B0501B">
        <w:rPr>
          <w:rFonts w:cs="Times New Roman"/>
          <w:sz w:val="22"/>
        </w:rPr>
        <w:t xml:space="preserve"> 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14:paraId="26BB48F3" w14:textId="77777777" w:rsidR="004D50CC" w:rsidRPr="00B0501B" w:rsidRDefault="004D50CC" w:rsidP="004D50C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65" w:name="bs_num_10004_bcc3bb0a3D"/>
      <w:r w:rsidRPr="00B0501B">
        <w:rPr>
          <w:rFonts w:cs="Times New Roman"/>
          <w:sz w:val="22"/>
        </w:rPr>
        <w:t>S</w:t>
      </w:r>
      <w:bookmarkEnd w:id="265"/>
      <w:r w:rsidRPr="00B0501B">
        <w:rPr>
          <w:rFonts w:cs="Times New Roman"/>
          <w:sz w:val="22"/>
        </w:rPr>
        <w:t>ECTION X.</w:t>
      </w:r>
      <w:r w:rsidRPr="00B0501B">
        <w:rPr>
          <w:rFonts w:cs="Times New Roman"/>
          <w:sz w:val="22"/>
        </w:rPr>
        <w:tab/>
      </w:r>
      <w:bookmarkStart w:id="266" w:name="dl_c177b4b39D"/>
      <w:r w:rsidRPr="004D50CC">
        <w:rPr>
          <w:rFonts w:cs="Times New Roman"/>
          <w:sz w:val="22"/>
          <w:u w:color="000000"/>
        </w:rPr>
        <w:t>S</w:t>
      </w:r>
      <w:bookmarkEnd w:id="266"/>
      <w:r w:rsidRPr="00B0501B">
        <w:rPr>
          <w:rFonts w:cs="Times New Roman"/>
          <w:sz w:val="22"/>
        </w:rPr>
        <w:t>ection 7</w:t>
      </w:r>
      <w:r w:rsidRPr="004D50CC">
        <w:rPr>
          <w:rFonts w:cs="Times New Roman"/>
          <w:sz w:val="22"/>
          <w:u w:color="000000"/>
        </w:rPr>
        <w:noBreakHyphen/>
        <w:t>9</w:t>
      </w:r>
      <w:r w:rsidRPr="004D50CC">
        <w:rPr>
          <w:rFonts w:cs="Times New Roman"/>
          <w:sz w:val="22"/>
          <w:u w:color="000000"/>
        </w:rPr>
        <w:noBreakHyphen/>
        <w:t>20 of the S.C. Code is amended to read:</w:t>
      </w:r>
    </w:p>
    <w:p w14:paraId="79EA5350" w14:textId="77777777" w:rsidR="004D50CC" w:rsidRPr="00B0501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D50CC">
        <w:rPr>
          <w:rFonts w:cs="Times New Roman"/>
          <w:color w:val="000000"/>
          <w:sz w:val="22"/>
          <w:u w:color="000000"/>
        </w:rPr>
        <w:tab/>
      </w:r>
      <w:bookmarkStart w:id="267" w:name="cs_T7C9N20_2f7374141D"/>
      <w:r w:rsidRPr="004D50CC">
        <w:rPr>
          <w:rFonts w:cs="Times New Roman"/>
          <w:color w:val="000000"/>
          <w:sz w:val="22"/>
          <w:u w:color="000000"/>
        </w:rPr>
        <w:t>S</w:t>
      </w:r>
      <w:bookmarkEnd w:id="267"/>
      <w:r w:rsidRPr="00B0501B">
        <w:rPr>
          <w:rFonts w:cs="Times New Roman"/>
          <w:sz w:val="22"/>
        </w:rPr>
        <w:t>ection 7</w:t>
      </w:r>
      <w:r w:rsidRPr="004D50CC">
        <w:rPr>
          <w:rFonts w:cs="Times New Roman"/>
          <w:color w:val="000000"/>
          <w:sz w:val="22"/>
          <w:u w:color="000000"/>
        </w:rPr>
        <w:noBreakHyphen/>
        <w:t>9</w:t>
      </w:r>
      <w:r w:rsidRPr="004D50CC">
        <w:rPr>
          <w:rFonts w:cs="Times New Roman"/>
          <w:color w:val="000000"/>
          <w:sz w:val="22"/>
          <w:u w:color="000000"/>
        </w:rPr>
        <w:noBreakHyphen/>
        <w:t>20.</w:t>
      </w:r>
      <w:r w:rsidRPr="004D50CC">
        <w:rPr>
          <w:rFonts w:cs="Times New Roman"/>
          <w:color w:val="000000"/>
          <w:sz w:val="22"/>
          <w:u w:color="000000"/>
        </w:rPr>
        <w:tab/>
      </w:r>
      <w:bookmarkStart w:id="268" w:name="ss_T7C9N20SA_lv1_835435c0eD"/>
      <w:r w:rsidRPr="00B0501B">
        <w:rPr>
          <w:rStyle w:val="scinsert"/>
          <w:rFonts w:cs="Times New Roman"/>
          <w:sz w:val="22"/>
        </w:rPr>
        <w:t>(</w:t>
      </w:r>
      <w:bookmarkEnd w:id="268"/>
      <w:r w:rsidRPr="00B0501B">
        <w:rPr>
          <w:rStyle w:val="scinsert"/>
          <w:rFonts w:cs="Times New Roman"/>
          <w:sz w:val="22"/>
        </w:rPr>
        <w:t>A)</w:t>
      </w:r>
      <w:r w:rsidRPr="00B0501B">
        <w:rPr>
          <w:rFonts w:cs="Times New Roman"/>
          <w:sz w:val="22"/>
        </w:rPr>
        <w:t xml:space="preserve"> </w:t>
      </w:r>
      <w:r w:rsidRPr="00B0501B">
        <w:rPr>
          <w:rStyle w:val="scstrike"/>
          <w:rFonts w:cs="Times New Roman"/>
          <w:sz w:val="22"/>
        </w:rPr>
        <w:t>The qualifications</w:t>
      </w:r>
      <w:r w:rsidRPr="004D50CC">
        <w:rPr>
          <w:rFonts w:cs="Times New Roman"/>
          <w:color w:val="000000"/>
          <w:sz w:val="22"/>
          <w:u w:color="000000"/>
        </w:rPr>
        <w:t xml:space="preserve"> </w:t>
      </w:r>
      <w:r w:rsidRPr="00B0501B">
        <w:rPr>
          <w:rStyle w:val="scinsert"/>
          <w:rFonts w:cs="Times New Roman"/>
          <w:sz w:val="22"/>
        </w:rPr>
        <w:t>To qualify</w:t>
      </w:r>
      <w:r w:rsidRPr="004D50CC">
        <w:rPr>
          <w:rFonts w:cs="Times New Roman"/>
          <w:color w:val="000000"/>
          <w:sz w:val="22"/>
          <w:u w:color="000000"/>
        </w:rPr>
        <w:t xml:space="preserve"> for membership in a certified </w:t>
      </w:r>
      <w:r w:rsidRPr="00B0501B">
        <w:rPr>
          <w:rStyle w:val="scinsert"/>
          <w:rFonts w:cs="Times New Roman"/>
          <w:sz w:val="22"/>
        </w:rPr>
        <w:t>political</w:t>
      </w:r>
      <w:r w:rsidRPr="004D50CC">
        <w:rPr>
          <w:rFonts w:cs="Times New Roman"/>
          <w:color w:val="000000"/>
          <w:sz w:val="22"/>
          <w:u w:color="000000"/>
        </w:rPr>
        <w:t xml:space="preserve"> party </w:t>
      </w:r>
      <w:r w:rsidRPr="00B0501B">
        <w:rPr>
          <w:rStyle w:val="scstrike"/>
          <w:rFonts w:cs="Times New Roman"/>
          <w:sz w:val="22"/>
        </w:rPr>
        <w:t>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r w:rsidRPr="004D50CC">
        <w:rPr>
          <w:rFonts w:cs="Times New Roman"/>
          <w:color w:val="000000"/>
          <w:sz w:val="22"/>
          <w:u w:color="000000"/>
        </w:rPr>
        <w:t xml:space="preserve"> </w:t>
      </w:r>
      <w:r w:rsidRPr="00B0501B">
        <w:rPr>
          <w:rStyle w:val="scinsert"/>
          <w:rFonts w:cs="Times New Roman"/>
          <w:sz w:val="22"/>
        </w:rPr>
        <w:t>and to meet the criteria for voting in a party’s partisan primary election or partisan advisory referendum, unless a certified political party has taken action to open its partisan primary election or partisan advisory referendum to independent electors unaffiliated with a certified political party pursuant to the requirements of Section 7</w:t>
      </w:r>
      <w:r w:rsidRPr="00B0501B">
        <w:rPr>
          <w:rStyle w:val="scinsert"/>
          <w:rFonts w:cs="Times New Roman"/>
          <w:sz w:val="22"/>
        </w:rPr>
        <w:noBreakHyphen/>
        <w:t>5</w:t>
      </w:r>
      <w:r w:rsidRPr="00B0501B">
        <w:rPr>
          <w:rStyle w:val="scinsert"/>
          <w:rFonts w:cs="Times New Roman"/>
          <w:sz w:val="22"/>
        </w:rPr>
        <w:noBreakHyphen/>
        <w:t>115(D), the applicant for membership, or voter, must be:</w:t>
      </w:r>
    </w:p>
    <w:p w14:paraId="2D8B22E1" w14:textId="77777777" w:rsidR="004D50CC" w:rsidRPr="00B0501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D50CC">
        <w:rPr>
          <w:rFonts w:cs="Times New Roman"/>
          <w:color w:val="000000"/>
          <w:sz w:val="22"/>
          <w:u w:color="000000"/>
        </w:rPr>
        <w:tab/>
      </w:r>
      <w:r w:rsidRPr="004D50CC">
        <w:rPr>
          <w:rFonts w:cs="Times New Roman"/>
          <w:color w:val="000000"/>
          <w:sz w:val="22"/>
          <w:u w:color="000000"/>
        </w:rPr>
        <w:tab/>
      </w:r>
      <w:bookmarkStart w:id="269" w:name="ss_T7C9N20S1_lv2_8bd2174a6D"/>
      <w:r w:rsidRPr="00B0501B">
        <w:rPr>
          <w:rStyle w:val="scinsert"/>
          <w:rFonts w:cs="Times New Roman"/>
          <w:sz w:val="22"/>
        </w:rPr>
        <w:t>(</w:t>
      </w:r>
      <w:bookmarkEnd w:id="269"/>
      <w:r w:rsidRPr="00B0501B">
        <w:rPr>
          <w:rStyle w:val="scinsert"/>
          <w:rFonts w:cs="Times New Roman"/>
          <w:sz w:val="22"/>
        </w:rPr>
        <w:t>1)</w:t>
      </w:r>
      <w:r w:rsidRPr="00B0501B">
        <w:rPr>
          <w:rFonts w:cs="Times New Roman"/>
          <w:sz w:val="22"/>
        </w:rPr>
        <w:t xml:space="preserve"> </w:t>
      </w:r>
      <w:r w:rsidRPr="00B0501B">
        <w:rPr>
          <w:rStyle w:val="scinsert"/>
          <w:rFonts w:cs="Times New Roman"/>
          <w:sz w:val="22"/>
        </w:rPr>
        <w:t>at least eighteen years of age or become so before the succeeding general election;</w:t>
      </w:r>
    </w:p>
    <w:p w14:paraId="4DC5E8E1" w14:textId="77777777" w:rsidR="004D50CC" w:rsidRPr="00B0501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D50CC">
        <w:rPr>
          <w:rFonts w:cs="Times New Roman"/>
          <w:color w:val="000000"/>
          <w:sz w:val="22"/>
          <w:u w:color="000000"/>
        </w:rPr>
        <w:tab/>
      </w:r>
      <w:r w:rsidRPr="004D50CC">
        <w:rPr>
          <w:rFonts w:cs="Times New Roman"/>
          <w:color w:val="000000"/>
          <w:sz w:val="22"/>
          <w:u w:color="000000"/>
        </w:rPr>
        <w:tab/>
      </w:r>
      <w:bookmarkStart w:id="270" w:name="ss_T7C9N20S2_lv2_fc65a4572D"/>
      <w:r w:rsidRPr="00B0501B">
        <w:rPr>
          <w:rStyle w:val="scinsert"/>
          <w:rFonts w:cs="Times New Roman"/>
          <w:sz w:val="22"/>
        </w:rPr>
        <w:t>(</w:t>
      </w:r>
      <w:bookmarkEnd w:id="270"/>
      <w:r w:rsidRPr="00B0501B">
        <w:rPr>
          <w:rStyle w:val="scinsert"/>
          <w:rFonts w:cs="Times New Roman"/>
          <w:sz w:val="22"/>
        </w:rPr>
        <w:t>2)</w:t>
      </w:r>
      <w:r w:rsidRPr="00B0501B">
        <w:rPr>
          <w:rFonts w:cs="Times New Roman"/>
          <w:sz w:val="22"/>
        </w:rPr>
        <w:t xml:space="preserve"> </w:t>
      </w:r>
      <w:r w:rsidRPr="00B0501B">
        <w:rPr>
          <w:rStyle w:val="scinsert"/>
          <w:rFonts w:cs="Times New Roman"/>
          <w:sz w:val="22"/>
        </w:rPr>
        <w:t>a registered elector, a citizen of the United States and of this State; and</w:t>
      </w:r>
    </w:p>
    <w:p w14:paraId="3C83E318" w14:textId="77777777" w:rsidR="004D50CC" w:rsidRPr="00B0501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D50CC">
        <w:rPr>
          <w:rFonts w:cs="Times New Roman"/>
          <w:color w:val="000000"/>
          <w:sz w:val="22"/>
          <w:u w:color="000000"/>
        </w:rPr>
        <w:tab/>
      </w:r>
      <w:r w:rsidRPr="004D50CC">
        <w:rPr>
          <w:rFonts w:cs="Times New Roman"/>
          <w:color w:val="000000"/>
          <w:sz w:val="22"/>
          <w:u w:color="000000"/>
        </w:rPr>
        <w:tab/>
      </w:r>
      <w:bookmarkStart w:id="271" w:name="ss_T7C9N20S3_lv2_7a47f66f4D"/>
      <w:r w:rsidRPr="00B0501B">
        <w:rPr>
          <w:rStyle w:val="scinsert"/>
          <w:rFonts w:cs="Times New Roman"/>
          <w:sz w:val="22"/>
        </w:rPr>
        <w:t>(</w:t>
      </w:r>
      <w:bookmarkEnd w:id="271"/>
      <w:r w:rsidRPr="00B0501B">
        <w:rPr>
          <w:rStyle w:val="scinsert"/>
          <w:rFonts w:cs="Times New Roman"/>
          <w:sz w:val="22"/>
        </w:rPr>
        <w:t>3)</w:t>
      </w:r>
      <w:r w:rsidRPr="00B0501B">
        <w:rPr>
          <w:rFonts w:cs="Times New Roman"/>
          <w:sz w:val="22"/>
        </w:rPr>
        <w:t xml:space="preserve"> </w:t>
      </w:r>
      <w:r w:rsidRPr="00B0501B">
        <w:rPr>
          <w:rStyle w:val="scinsert"/>
          <w:rFonts w:cs="Times New Roman"/>
          <w:sz w:val="22"/>
        </w:rPr>
        <w:t>registered as a member of a certified political party.</w:t>
      </w:r>
    </w:p>
    <w:p w14:paraId="2AABE404" w14:textId="77777777" w:rsidR="004D50CC" w:rsidRPr="00B0501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D50CC">
        <w:rPr>
          <w:rFonts w:cs="Times New Roman"/>
          <w:color w:val="000000"/>
          <w:sz w:val="22"/>
          <w:u w:color="000000"/>
        </w:rPr>
        <w:tab/>
      </w:r>
      <w:bookmarkStart w:id="272" w:name="ss_T7C9N20SB_lv1_d8a49f059D"/>
      <w:r w:rsidRPr="00B0501B">
        <w:rPr>
          <w:rStyle w:val="scinsert"/>
          <w:rFonts w:cs="Times New Roman"/>
          <w:sz w:val="22"/>
        </w:rPr>
        <w:t>(</w:t>
      </w:r>
      <w:bookmarkEnd w:id="272"/>
      <w:r w:rsidRPr="00B0501B">
        <w:rPr>
          <w:rStyle w:val="scinsert"/>
          <w:rFonts w:cs="Times New Roman"/>
          <w:sz w:val="22"/>
        </w:rPr>
        <w:t>B)</w:t>
      </w:r>
      <w:r w:rsidRPr="00B0501B">
        <w:rPr>
          <w:rFonts w:cs="Times New Roman"/>
          <w:sz w:val="22"/>
        </w:rPr>
        <w:t xml:space="preserve"> </w:t>
      </w:r>
      <w:r w:rsidRPr="00B0501B">
        <w:rPr>
          <w:rStyle w:val="scinsert"/>
          <w:rFonts w:cs="Times New Roman"/>
          <w:sz w:val="22"/>
        </w:rPr>
        <w:t>A person may not vote in a partisan primary election unless he is a registered elector and a member of that party. The state convention of a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14:paraId="1F572E32" w14:textId="77777777" w:rsidR="004D50CC" w:rsidRPr="00B0501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D50CC">
        <w:rPr>
          <w:rFonts w:cs="Times New Roman"/>
          <w:color w:val="000000"/>
          <w:sz w:val="22"/>
          <w:u w:color="000000"/>
        </w:rPr>
        <w:tab/>
      </w:r>
      <w:bookmarkStart w:id="273" w:name="ss_T7C9N20SC_lv1_be3ecf271D"/>
      <w:r w:rsidRPr="00B0501B">
        <w:rPr>
          <w:rStyle w:val="scinsert"/>
          <w:rFonts w:cs="Times New Roman"/>
          <w:sz w:val="22"/>
        </w:rPr>
        <w:t>(</w:t>
      </w:r>
      <w:bookmarkEnd w:id="273"/>
      <w:r w:rsidRPr="00B0501B">
        <w:rPr>
          <w:rStyle w:val="scinsert"/>
          <w:rFonts w:cs="Times New Roman"/>
          <w:sz w:val="22"/>
        </w:rPr>
        <w:t>C)</w:t>
      </w:r>
      <w:r w:rsidRPr="00B0501B">
        <w:rPr>
          <w:rFonts w:cs="Times New Roman"/>
          <w:sz w:val="22"/>
        </w:rPr>
        <w:t xml:space="preserve"> </w:t>
      </w:r>
      <w:r w:rsidRPr="00B0501B">
        <w:rPr>
          <w:rStyle w:val="scinsert"/>
          <w:rFonts w:cs="Times New Roman"/>
          <w:sz w:val="22"/>
        </w:rPr>
        <w:t>The entity charged by law with conducting a primary shall allow an elector to change his political party affiliation by executing an affidavit no later than the close of the candidate filing period for that election. During that time, an elector may execute an affidavit declaring that he desires not to be affiliated with a political party. The choice to affiliate with a political party or remain independent and unaffiliated with a certified political party is valid until changed by the qualified elector pursuant to the provisions of this section. In an instance where an elector fails, for whatever reason, to select membership in one of the certified political parties, that elector must be deemed to have chosen to be registered as an independent voter, unaffiliated with a certified political party.</w:t>
      </w:r>
    </w:p>
    <w:p w14:paraId="6E93E53D" w14:textId="77777777" w:rsidR="004D50CC" w:rsidRPr="00B0501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D50CC">
        <w:rPr>
          <w:rFonts w:cs="Times New Roman"/>
          <w:color w:val="000000"/>
          <w:sz w:val="22"/>
          <w:u w:color="000000"/>
        </w:rPr>
        <w:tab/>
      </w:r>
      <w:bookmarkStart w:id="274" w:name="ss_T7C9N20SD_lv1_5df637af7D"/>
      <w:r w:rsidRPr="00B0501B">
        <w:rPr>
          <w:rStyle w:val="scinsert"/>
          <w:rFonts w:cs="Times New Roman"/>
          <w:sz w:val="22"/>
        </w:rPr>
        <w:t>(</w:t>
      </w:r>
      <w:bookmarkEnd w:id="274"/>
      <w:r w:rsidRPr="00B0501B">
        <w:rPr>
          <w:rStyle w:val="scinsert"/>
          <w:rFonts w:cs="Times New Roman"/>
          <w:sz w:val="22"/>
        </w:rPr>
        <w:t>D)</w:t>
      </w:r>
      <w:r w:rsidRPr="00B0501B">
        <w:rPr>
          <w:rFonts w:cs="Times New Roman"/>
          <w:sz w:val="22"/>
        </w:rPr>
        <w:t xml:space="preserve"> </w:t>
      </w:r>
      <w:r w:rsidRPr="00B0501B">
        <w:rPr>
          <w:rStyle w:val="scinsert"/>
          <w:rFonts w:cs="Times New Roman"/>
          <w:sz w:val="22"/>
        </w:rPr>
        <w:t>When a qualified elector presents himself at a polling place to vote in a partisan primary election or partisan advisory referendum, the entity charged by law with conducting the election or its representative shall require the qualified elector to sign an affidavit affirming that he is a member of the party conducting the primary. In the event the political party has taken action to open its partisan primary election or partisan advisory referendum to independent electors unaffiliated with a certified political party pursuant to Section 7‑5‑115(D), the qualified elector shall be required to sign an affidavit affirming that he is an independent elector unaffiliated with a certified political party. If the qualified elector does not sign this affidavit, he may not vote in the partisan primary election or partisan advisory referendum.</w:t>
      </w:r>
    </w:p>
    <w:p w14:paraId="3ACE5464" w14:textId="77777777" w:rsidR="004D50CC" w:rsidRPr="00B0501B" w:rsidRDefault="004D50CC" w:rsidP="004D50C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75" w:name="bs_num_10005_734bb04e2D"/>
      <w:r w:rsidRPr="00B0501B">
        <w:rPr>
          <w:rFonts w:cs="Times New Roman"/>
          <w:sz w:val="22"/>
        </w:rPr>
        <w:t>S</w:t>
      </w:r>
      <w:bookmarkEnd w:id="275"/>
      <w:r w:rsidRPr="00B0501B">
        <w:rPr>
          <w:rFonts w:cs="Times New Roman"/>
          <w:sz w:val="22"/>
        </w:rPr>
        <w:t>ECTION X.</w:t>
      </w:r>
      <w:r w:rsidRPr="00B0501B">
        <w:rPr>
          <w:rFonts w:cs="Times New Roman"/>
          <w:sz w:val="22"/>
        </w:rPr>
        <w:tab/>
      </w:r>
      <w:bookmarkStart w:id="276" w:name="dl_8bcad4f7bD"/>
      <w:r w:rsidRPr="00B0501B">
        <w:rPr>
          <w:rFonts w:cs="Times New Roman"/>
          <w:sz w:val="22"/>
        </w:rPr>
        <w:t>S</w:t>
      </w:r>
      <w:bookmarkEnd w:id="276"/>
      <w:r w:rsidRPr="00B0501B">
        <w:rPr>
          <w:rFonts w:cs="Times New Roman"/>
          <w:sz w:val="22"/>
        </w:rPr>
        <w:t>ection 7‑13‑40 of the S.C. Code is amended to read:</w:t>
      </w:r>
    </w:p>
    <w:p w14:paraId="1888444A" w14:textId="77777777" w:rsidR="004D50CC" w:rsidRPr="00B0501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0501B">
        <w:rPr>
          <w:rFonts w:cs="Times New Roman"/>
          <w:sz w:val="22"/>
        </w:rPr>
        <w:tab/>
      </w:r>
      <w:bookmarkStart w:id="277" w:name="cs_T7C13N40_c04b0cccaD"/>
      <w:r w:rsidRPr="00B0501B">
        <w:rPr>
          <w:rFonts w:cs="Times New Roman"/>
          <w:sz w:val="22"/>
        </w:rPr>
        <w:t>S</w:t>
      </w:r>
      <w:bookmarkEnd w:id="277"/>
      <w:r w:rsidRPr="00B0501B">
        <w:rPr>
          <w:rFonts w:cs="Times New Roman"/>
          <w:sz w:val="22"/>
        </w:rPr>
        <w:t>ection 7‑13‑40.</w:t>
      </w:r>
      <w:r w:rsidRPr="00B0501B">
        <w:rPr>
          <w:rFonts w:cs="Times New Roman"/>
          <w:sz w:val="22"/>
        </w:rPr>
        <w:tab/>
      </w:r>
      <w:bookmarkStart w:id="278" w:name="ss_T7C13N40SA_lv1_ba5922ca6D"/>
      <w:r w:rsidRPr="00B0501B">
        <w:rPr>
          <w:rStyle w:val="scinsert"/>
          <w:rFonts w:cs="Times New Roman"/>
          <w:sz w:val="22"/>
        </w:rPr>
        <w:t>(</w:t>
      </w:r>
      <w:bookmarkEnd w:id="278"/>
      <w:r w:rsidRPr="00B0501B">
        <w:rPr>
          <w:rStyle w:val="scinsert"/>
          <w:rFonts w:cs="Times New Roman"/>
          <w:sz w:val="22"/>
        </w:rPr>
        <w:t xml:space="preserve">A) </w:t>
      </w:r>
      <w:r w:rsidRPr="00B0501B">
        <w:rPr>
          <w:rFonts w:cs="Times New Roman"/>
          <w:sz w:val="22"/>
        </w:rPr>
        <w:t>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board of voter registration and elections whichever is responsible under law for preparing the ballot, not later than twelve o'clock noon on April fifth, or if April fifth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14:paraId="3EB09B0E" w14:textId="491976D9" w:rsidR="004D50CC" w:rsidRPr="00B0501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B0501B">
        <w:rPr>
          <w:rStyle w:val="scinsert"/>
          <w:rFonts w:cs="Times New Roman"/>
          <w:sz w:val="22"/>
        </w:rPr>
        <w:tab/>
      </w:r>
      <w:bookmarkStart w:id="279" w:name="ss_T7C13N40SB_lv1_7c01b2abeD"/>
      <w:r w:rsidRPr="00B0501B">
        <w:rPr>
          <w:rStyle w:val="scinsert"/>
          <w:rFonts w:cs="Times New Roman"/>
          <w:sz w:val="22"/>
        </w:rPr>
        <w:t>(</w:t>
      </w:r>
      <w:bookmarkEnd w:id="279"/>
      <w:r w:rsidRPr="00B0501B">
        <w:rPr>
          <w:rStyle w:val="scinsert"/>
          <w:rFonts w:cs="Times New Roman"/>
          <w:sz w:val="22"/>
        </w:rPr>
        <w:t>B) A political party may, by party rules not in conflict with the Constitution and laws of this State or of the United States, require all persons who wish to appear on the ballot for the party’s primary elections to be registered as affiliated with that political party pursuant to Section 7‑5‑115(D). Provided, a political party may not refuse to certify a candidate based on party affiliation who is registered as affiliated with that political party at the time of filing.</w:t>
      </w:r>
    </w:p>
    <w:p w14:paraId="18394F91" w14:textId="77777777" w:rsidR="004D50CC" w:rsidRPr="00B0501B" w:rsidRDefault="004D50CC" w:rsidP="004D50CC">
      <w:pPr>
        <w:pStyle w:val="scamendlanginstruction"/>
        <w:spacing w:before="0" w:after="0"/>
        <w:ind w:firstLine="216"/>
        <w:jc w:val="both"/>
        <w:rPr>
          <w:sz w:val="22"/>
        </w:rPr>
      </w:pPr>
      <w:bookmarkStart w:id="280" w:name="instruction_2fdd330ff"/>
      <w:bookmarkEnd w:id="244"/>
      <w:r w:rsidRPr="00B0501B">
        <w:rPr>
          <w:sz w:val="22"/>
        </w:rPr>
        <w:t>Amend the bill further, by striking SECTION 6 and inserting:</w:t>
      </w:r>
    </w:p>
    <w:p w14:paraId="69AE1B3B" w14:textId="44AD5818" w:rsidR="004D50CC" w:rsidRPr="00B0501B" w:rsidRDefault="004D50CC" w:rsidP="004D50C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81" w:name="bs_num_11_lastsection"/>
      <w:r w:rsidRPr="00B0501B">
        <w:rPr>
          <w:rFonts w:cs="Times New Roman"/>
          <w:sz w:val="22"/>
        </w:rPr>
        <w:t>S</w:t>
      </w:r>
      <w:bookmarkEnd w:id="281"/>
      <w:r w:rsidRPr="00B0501B">
        <w:rPr>
          <w:rFonts w:cs="Times New Roman"/>
          <w:sz w:val="22"/>
        </w:rPr>
        <w:t>ECTION 6.</w:t>
      </w:r>
      <w:r w:rsidRPr="00B0501B">
        <w:rPr>
          <w:rFonts w:cs="Times New Roman"/>
          <w:sz w:val="22"/>
        </w:rPr>
        <w:tab/>
        <w:t>Notwithstanding the provisions of this act, in all primaries conducted before June 2024, an elector is permitted to vote if he has not signed the affidavit required by this act. After May 31, 2024, all political party primaries must be conducted pursuant to the provisions of this act. This act takes effect upon approval by the Governor.</w:t>
      </w:r>
    </w:p>
    <w:bookmarkEnd w:id="280"/>
    <w:p w14:paraId="5757910E" w14:textId="77777777" w:rsidR="004D50CC" w:rsidRPr="00B0501B" w:rsidRDefault="004D50CC" w:rsidP="004D50CC">
      <w:pPr>
        <w:pStyle w:val="scamendconformline"/>
        <w:spacing w:before="0"/>
        <w:ind w:firstLine="216"/>
        <w:jc w:val="both"/>
        <w:rPr>
          <w:sz w:val="22"/>
        </w:rPr>
      </w:pPr>
      <w:r w:rsidRPr="00B0501B">
        <w:rPr>
          <w:sz w:val="22"/>
        </w:rPr>
        <w:t>Renumber sections to conform.</w:t>
      </w:r>
    </w:p>
    <w:p w14:paraId="0650EA0A" w14:textId="77777777" w:rsidR="004D50CC" w:rsidRDefault="004D50CC" w:rsidP="004D50CC">
      <w:pPr>
        <w:pStyle w:val="scamendtitleconform"/>
        <w:ind w:firstLine="216"/>
        <w:jc w:val="both"/>
        <w:rPr>
          <w:sz w:val="22"/>
        </w:rPr>
      </w:pPr>
      <w:r w:rsidRPr="00B0501B">
        <w:rPr>
          <w:sz w:val="22"/>
        </w:rPr>
        <w:t>Amend title to conform.</w:t>
      </w:r>
    </w:p>
    <w:p w14:paraId="46A7C85C" w14:textId="692F419F" w:rsidR="004D50CC" w:rsidRDefault="004D50CC" w:rsidP="004D50CC">
      <w:pPr>
        <w:pStyle w:val="scamendtitleconform"/>
        <w:ind w:firstLine="216"/>
        <w:jc w:val="both"/>
        <w:rPr>
          <w:sz w:val="22"/>
        </w:rPr>
      </w:pPr>
    </w:p>
    <w:p w14:paraId="678BC469" w14:textId="77777777" w:rsidR="004D50CC" w:rsidRDefault="004D50CC" w:rsidP="004D50CC">
      <w:r>
        <w:t>Rep. HARRIS explained the amendment.</w:t>
      </w:r>
    </w:p>
    <w:p w14:paraId="20FBF498" w14:textId="7CE340C9" w:rsidR="004D50CC" w:rsidRDefault="004D50CC" w:rsidP="004D50CC"/>
    <w:p w14:paraId="61EDFF99" w14:textId="77777777" w:rsidR="004D50CC" w:rsidRDefault="004D50CC" w:rsidP="004D50CC">
      <w:pPr>
        <w:keepNext/>
        <w:jc w:val="center"/>
        <w:rPr>
          <w:b/>
        </w:rPr>
      </w:pPr>
      <w:r w:rsidRPr="004D50CC">
        <w:rPr>
          <w:b/>
        </w:rPr>
        <w:t>POINT OF ORDER</w:t>
      </w:r>
    </w:p>
    <w:p w14:paraId="6178DE47" w14:textId="012F4800" w:rsidR="004D50CC" w:rsidRPr="004C1CDA" w:rsidRDefault="008A05D0" w:rsidP="004D50CC">
      <w:pPr>
        <w:ind w:firstLine="0"/>
      </w:pPr>
      <w:bookmarkStart w:id="282" w:name="file_start412"/>
      <w:bookmarkEnd w:id="282"/>
      <w:r>
        <w:tab/>
      </w:r>
      <w:r w:rsidR="004D50CC" w:rsidRPr="004C1CDA">
        <w:t xml:space="preserve">Rep. COBB-HUNTER raised the Point of Order under Rule 9.3 that Amendment No. 7 was not germane to H. 4066. </w:t>
      </w:r>
    </w:p>
    <w:p w14:paraId="74F43310" w14:textId="0DE9D4F6" w:rsidR="004D50CC" w:rsidRPr="004C1CDA" w:rsidRDefault="008A05D0" w:rsidP="004D50CC">
      <w:pPr>
        <w:ind w:firstLine="0"/>
      </w:pPr>
      <w:r>
        <w:tab/>
      </w:r>
      <w:r w:rsidR="004D50CC" w:rsidRPr="004C1CDA">
        <w:t xml:space="preserve">Rep. HARRIS argued contra. </w:t>
      </w:r>
    </w:p>
    <w:p w14:paraId="58CE554E" w14:textId="42B39D5B" w:rsidR="004D50CC" w:rsidRDefault="008A05D0" w:rsidP="004D50CC">
      <w:pPr>
        <w:ind w:firstLine="0"/>
      </w:pPr>
      <w:r>
        <w:tab/>
      </w:r>
      <w:r w:rsidR="004D50CC" w:rsidRPr="004C1CDA">
        <w:t xml:space="preserve">The SPEAKER </w:t>
      </w:r>
      <w:r w:rsidR="004D50CC" w:rsidRPr="004C1CDA">
        <w:rPr>
          <w:i/>
          <w:iCs/>
        </w:rPr>
        <w:t>PRO</w:t>
      </w:r>
      <w:r w:rsidR="0092629D">
        <w:rPr>
          <w:i/>
          <w:iCs/>
        </w:rPr>
        <w:t xml:space="preserve"> </w:t>
      </w:r>
      <w:r w:rsidR="004D50CC" w:rsidRPr="004C1CDA">
        <w:rPr>
          <w:i/>
          <w:iCs/>
        </w:rPr>
        <w:t>TEMPORE</w:t>
      </w:r>
      <w:r w:rsidR="004D50CC" w:rsidRPr="004C1CDA">
        <w:t xml:space="preserve"> stated that the </w:t>
      </w:r>
      <w:r w:rsidR="0092629D">
        <w:t>A</w:t>
      </w:r>
      <w:r w:rsidR="004D50CC" w:rsidRPr="004C1CDA">
        <w:t xml:space="preserve">mendment’s substantial effect was outside the scope of the </w:t>
      </w:r>
      <w:r w:rsidR="0092629D">
        <w:t>B</w:t>
      </w:r>
      <w:r w:rsidR="004D50CC" w:rsidRPr="004C1CDA">
        <w:t xml:space="preserve">ill.  He sustained the Point of Order and ruled Amendment No. 7 out of order.  </w:t>
      </w:r>
    </w:p>
    <w:p w14:paraId="51FA21A0" w14:textId="7EAB68C6" w:rsidR="004D50CC" w:rsidRDefault="004D50CC" w:rsidP="004D50CC">
      <w:pPr>
        <w:ind w:firstLine="0"/>
      </w:pPr>
    </w:p>
    <w:p w14:paraId="77FAD4B2" w14:textId="7C3FFB97" w:rsidR="004D50CC" w:rsidRPr="001159BB" w:rsidRDefault="004D50CC" w:rsidP="004D50CC">
      <w:pPr>
        <w:pStyle w:val="scamendsponsorline"/>
        <w:ind w:firstLine="216"/>
        <w:jc w:val="both"/>
        <w:rPr>
          <w:sz w:val="22"/>
        </w:rPr>
      </w:pPr>
      <w:r w:rsidRPr="001159BB">
        <w:rPr>
          <w:sz w:val="22"/>
        </w:rPr>
        <w:t xml:space="preserve">Rep. </w:t>
      </w:r>
      <w:r w:rsidR="0092629D" w:rsidRPr="001159BB">
        <w:rPr>
          <w:sz w:val="22"/>
        </w:rPr>
        <w:t xml:space="preserve">BEACH </w:t>
      </w:r>
      <w:r w:rsidRPr="001159BB">
        <w:rPr>
          <w:sz w:val="22"/>
        </w:rPr>
        <w:t>proposed the following Amendment No. 8 to H. 4066 (LC-4066.HDB0026H), which was ruled out of order:</w:t>
      </w:r>
    </w:p>
    <w:p w14:paraId="03E8C62E" w14:textId="77777777" w:rsidR="004D50CC" w:rsidRPr="001159BB" w:rsidRDefault="004D50CC" w:rsidP="004D50CC">
      <w:pPr>
        <w:pStyle w:val="scamendlanginstruction"/>
        <w:spacing w:before="0" w:after="0"/>
        <w:ind w:firstLine="216"/>
        <w:jc w:val="both"/>
        <w:rPr>
          <w:sz w:val="22"/>
        </w:rPr>
      </w:pPr>
      <w:bookmarkStart w:id="283" w:name="instruction_f6eb39cc8"/>
      <w:r w:rsidRPr="001159BB">
        <w:rPr>
          <w:sz w:val="22"/>
        </w:rPr>
        <w:t>Amend the bill, as and if amended, by adding an appropriately numbered SECTION to read:</w:t>
      </w:r>
    </w:p>
    <w:p w14:paraId="14077807" w14:textId="5EF98F62" w:rsidR="004D50CC" w:rsidRPr="001159BB" w:rsidRDefault="004D50CC" w:rsidP="004D50C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84" w:name="bs_num_10001_33bd1c39dD"/>
      <w:r w:rsidRPr="001159BB">
        <w:rPr>
          <w:rFonts w:cs="Times New Roman"/>
          <w:sz w:val="22"/>
        </w:rPr>
        <w:t>S</w:t>
      </w:r>
      <w:bookmarkEnd w:id="284"/>
      <w:r w:rsidRPr="001159BB">
        <w:rPr>
          <w:rFonts w:cs="Times New Roman"/>
          <w:sz w:val="22"/>
        </w:rPr>
        <w:t>ECTION X.</w:t>
      </w:r>
      <w:r w:rsidRPr="001159BB">
        <w:rPr>
          <w:rFonts w:cs="Times New Roman"/>
          <w:sz w:val="22"/>
        </w:rPr>
        <w:tab/>
      </w:r>
      <w:bookmarkStart w:id="285" w:name="dl_381aafa67D"/>
      <w:r w:rsidRPr="001159BB">
        <w:rPr>
          <w:rFonts w:cs="Times New Roman"/>
          <w:sz w:val="22"/>
        </w:rPr>
        <w:t>S</w:t>
      </w:r>
      <w:bookmarkEnd w:id="285"/>
      <w:r w:rsidRPr="001159BB">
        <w:rPr>
          <w:rFonts w:cs="Times New Roman"/>
          <w:sz w:val="22"/>
        </w:rPr>
        <w:t>ection 7‑5‑320(D) of the S.C. Code is amended to read:</w:t>
      </w:r>
    </w:p>
    <w:p w14:paraId="7D94698C" w14:textId="77777777" w:rsidR="004D50CC" w:rsidRPr="001159B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286" w:name="cs_T7C5N320_ab32d2b05D"/>
      <w:r w:rsidRPr="001159BB">
        <w:rPr>
          <w:rFonts w:cs="Times New Roman"/>
          <w:sz w:val="22"/>
        </w:rPr>
        <w:tab/>
      </w:r>
      <w:bookmarkStart w:id="287" w:name="ss_T7C5N320SD_lv1_9471ee0b7D"/>
      <w:bookmarkEnd w:id="286"/>
      <w:r w:rsidRPr="001159BB">
        <w:rPr>
          <w:rFonts w:cs="Times New Roman"/>
          <w:sz w:val="22"/>
        </w:rPr>
        <w:t>(</w:t>
      </w:r>
      <w:bookmarkEnd w:id="287"/>
      <w:r w:rsidRPr="001159BB">
        <w:rPr>
          <w:rFonts w:cs="Times New Roman"/>
          <w:sz w:val="22"/>
        </w:rPr>
        <w:t>D)</w:t>
      </w:r>
      <w:r w:rsidRPr="001159BB">
        <w:rPr>
          <w:rStyle w:val="scinsert"/>
          <w:rFonts w:cs="Times New Roman"/>
          <w:sz w:val="22"/>
        </w:rPr>
        <w:t>(1)</w:t>
      </w:r>
      <w:r w:rsidRPr="001159BB">
        <w:rPr>
          <w:rFonts w:cs="Times New Roman"/>
          <w:sz w:val="22"/>
        </w:rPr>
        <w:t xml:space="preserve"> A change of address form submitted in accordance with state law for purposes of a state motor vehicle driver's license serves as notification of change of address for voter registration unless the qualified elector states on the form that the change of address is not for voter registration purposes.</w:t>
      </w:r>
    </w:p>
    <w:p w14:paraId="41A22B3A" w14:textId="258AF584" w:rsidR="004D50CC" w:rsidRPr="001159BB"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159BB">
        <w:rPr>
          <w:rStyle w:val="scinsert"/>
          <w:rFonts w:cs="Times New Roman"/>
          <w:sz w:val="22"/>
        </w:rPr>
        <w:tab/>
      </w:r>
      <w:r w:rsidRPr="001159BB">
        <w:rPr>
          <w:rStyle w:val="scinsert"/>
          <w:rFonts w:cs="Times New Roman"/>
          <w:sz w:val="22"/>
        </w:rPr>
        <w:tab/>
        <w:t>(2) The provisions of this section apply to all change of address forms submitted using any method authorized by the Department of Motor Vehicle including, without limitation, forms submitted by mail, in person, or electronically. The Department of Motor Vehicles shall transmit a copy of the qualified elector’s signature submitted on the change of address form, or an electronic copy of qualified elector’s signature from his driver’s license or state identification card, as appropriate, along with the change of address information to the State Election Commission or county board of voter registration and elections, as appropriate.</w:t>
      </w:r>
    </w:p>
    <w:bookmarkEnd w:id="283"/>
    <w:p w14:paraId="05612438" w14:textId="77777777" w:rsidR="004D50CC" w:rsidRPr="001159BB" w:rsidRDefault="004D50CC" w:rsidP="004D50CC">
      <w:pPr>
        <w:pStyle w:val="scamendconformline"/>
        <w:spacing w:before="0"/>
        <w:ind w:firstLine="216"/>
        <w:jc w:val="both"/>
        <w:rPr>
          <w:sz w:val="22"/>
        </w:rPr>
      </w:pPr>
      <w:r w:rsidRPr="001159BB">
        <w:rPr>
          <w:sz w:val="22"/>
        </w:rPr>
        <w:t>Renumber sections to conform.</w:t>
      </w:r>
    </w:p>
    <w:p w14:paraId="6751AFDA" w14:textId="77777777" w:rsidR="004D50CC" w:rsidRDefault="004D50CC" w:rsidP="004D50CC">
      <w:pPr>
        <w:pStyle w:val="scamendtitleconform"/>
        <w:ind w:firstLine="216"/>
        <w:jc w:val="both"/>
        <w:rPr>
          <w:sz w:val="22"/>
        </w:rPr>
      </w:pPr>
      <w:r w:rsidRPr="001159BB">
        <w:rPr>
          <w:sz w:val="22"/>
        </w:rPr>
        <w:t>Amend title to conform.</w:t>
      </w:r>
    </w:p>
    <w:p w14:paraId="27673469" w14:textId="43D434BB" w:rsidR="004D50CC" w:rsidRDefault="004D50CC" w:rsidP="004D50CC">
      <w:pPr>
        <w:pStyle w:val="scamendtitleconform"/>
        <w:ind w:firstLine="216"/>
        <w:jc w:val="both"/>
        <w:rPr>
          <w:sz w:val="22"/>
        </w:rPr>
      </w:pPr>
    </w:p>
    <w:p w14:paraId="6CBEA7B9" w14:textId="77777777" w:rsidR="004D50CC" w:rsidRDefault="004D50CC" w:rsidP="004D50CC">
      <w:r>
        <w:t>Rep. BEACH explained the amendment.</w:t>
      </w:r>
    </w:p>
    <w:p w14:paraId="2B36BB17" w14:textId="6DB43100" w:rsidR="004D50CC" w:rsidRDefault="004D50CC" w:rsidP="004D50CC"/>
    <w:p w14:paraId="44297D10" w14:textId="77777777" w:rsidR="004D50CC" w:rsidRDefault="004D50CC" w:rsidP="004D50CC">
      <w:pPr>
        <w:keepNext/>
        <w:jc w:val="center"/>
        <w:rPr>
          <w:b/>
        </w:rPr>
      </w:pPr>
      <w:r w:rsidRPr="004D50CC">
        <w:rPr>
          <w:b/>
        </w:rPr>
        <w:t>POINT OF ORDER</w:t>
      </w:r>
    </w:p>
    <w:p w14:paraId="3E2EC5C7" w14:textId="4F8DCF74" w:rsidR="004D50CC" w:rsidRPr="00752587" w:rsidRDefault="008A05D0" w:rsidP="004D50CC">
      <w:pPr>
        <w:ind w:firstLine="0"/>
      </w:pPr>
      <w:bookmarkStart w:id="288" w:name="file_start416"/>
      <w:bookmarkEnd w:id="288"/>
      <w:r>
        <w:tab/>
      </w:r>
      <w:r w:rsidR="004D50CC" w:rsidRPr="00752587">
        <w:t xml:space="preserve">Rep. COBB-HUNTER raised the Point of Order under Rule 9.3 that Amendment No. 8 was not germane to H. 4066. </w:t>
      </w:r>
    </w:p>
    <w:p w14:paraId="23662A67" w14:textId="0E5C707B" w:rsidR="004D50CC" w:rsidRPr="00752587" w:rsidRDefault="008A05D0" w:rsidP="004D50CC">
      <w:pPr>
        <w:ind w:firstLine="0"/>
      </w:pPr>
      <w:r>
        <w:tab/>
      </w:r>
      <w:r w:rsidR="004D50CC" w:rsidRPr="00752587">
        <w:t xml:space="preserve">Rep. BEACH argued contra. </w:t>
      </w:r>
    </w:p>
    <w:p w14:paraId="30F73257" w14:textId="7DE9B47A" w:rsidR="004D50CC" w:rsidRDefault="008A05D0" w:rsidP="004D50CC">
      <w:pPr>
        <w:ind w:firstLine="0"/>
      </w:pPr>
      <w:r>
        <w:tab/>
      </w:r>
      <w:r w:rsidR="004D50CC" w:rsidRPr="00752587">
        <w:t xml:space="preserve">The SPEAKER </w:t>
      </w:r>
      <w:r w:rsidR="004D50CC" w:rsidRPr="00752587">
        <w:rPr>
          <w:i/>
          <w:iCs/>
        </w:rPr>
        <w:t>PRO</w:t>
      </w:r>
      <w:r w:rsidR="0092629D">
        <w:rPr>
          <w:i/>
          <w:iCs/>
        </w:rPr>
        <w:t xml:space="preserve"> </w:t>
      </w:r>
      <w:r w:rsidR="004D50CC" w:rsidRPr="00752587">
        <w:rPr>
          <w:i/>
          <w:iCs/>
        </w:rPr>
        <w:t>TEMPORE</w:t>
      </w:r>
      <w:r w:rsidR="004D50CC" w:rsidRPr="00752587">
        <w:t xml:space="preserve"> stated that the </w:t>
      </w:r>
      <w:r w:rsidR="0092629D">
        <w:t>A</w:t>
      </w:r>
      <w:r w:rsidR="004D50CC" w:rsidRPr="00752587">
        <w:t xml:space="preserve">mendment’s substantial effect was outside the scope of the </w:t>
      </w:r>
      <w:r w:rsidR="0092629D">
        <w:t>B</w:t>
      </w:r>
      <w:r w:rsidR="004D50CC" w:rsidRPr="00752587">
        <w:t xml:space="preserve">ill.  He sustained the Point of Order and ruled Amendment No. 8 out of order.  </w:t>
      </w:r>
    </w:p>
    <w:p w14:paraId="73D6A282" w14:textId="165303DB" w:rsidR="004D50CC" w:rsidRDefault="004D50CC" w:rsidP="004D50CC">
      <w:pPr>
        <w:ind w:firstLine="0"/>
      </w:pPr>
    </w:p>
    <w:p w14:paraId="6935562C" w14:textId="4DDAF3A1" w:rsidR="004D50CC" w:rsidRPr="004C4B63" w:rsidRDefault="004D50CC" w:rsidP="004D50CC">
      <w:pPr>
        <w:pStyle w:val="scamendsponsorline"/>
        <w:ind w:firstLine="216"/>
        <w:jc w:val="both"/>
        <w:rPr>
          <w:sz w:val="22"/>
        </w:rPr>
      </w:pPr>
      <w:r w:rsidRPr="004C4B63">
        <w:rPr>
          <w:sz w:val="22"/>
        </w:rPr>
        <w:t xml:space="preserve">Rep. </w:t>
      </w:r>
      <w:r w:rsidR="0092629D" w:rsidRPr="004C4B63">
        <w:rPr>
          <w:sz w:val="22"/>
        </w:rPr>
        <w:t>LANDING</w:t>
      </w:r>
      <w:r w:rsidRPr="004C4B63">
        <w:rPr>
          <w:sz w:val="22"/>
        </w:rPr>
        <w:t xml:space="preserve"> proposed the following Amendment No. 9 to H. 4066 (LC-4066.HDB0028H), which was tabled:</w:t>
      </w:r>
    </w:p>
    <w:p w14:paraId="0C25398F" w14:textId="77777777" w:rsidR="004D50CC" w:rsidRPr="004C4B63" w:rsidRDefault="004D50CC" w:rsidP="004D50CC">
      <w:pPr>
        <w:pStyle w:val="scamendlanginstruction"/>
        <w:spacing w:before="0" w:after="0"/>
        <w:ind w:firstLine="216"/>
        <w:jc w:val="both"/>
        <w:rPr>
          <w:sz w:val="22"/>
        </w:rPr>
      </w:pPr>
      <w:bookmarkStart w:id="289" w:name="instruction_8e8dd6052"/>
      <w:r w:rsidRPr="004C4B63">
        <w:rPr>
          <w:sz w:val="22"/>
        </w:rPr>
        <w:t>Amend the bill, as and if amended, SECTION 1, by striking Section 7-9-100</w:t>
      </w:r>
      <w:r w:rsidRPr="004C4B63">
        <w:rPr>
          <w:rStyle w:val="scinsert"/>
          <w:sz w:val="22"/>
        </w:rPr>
        <w:t>(B)</w:t>
      </w:r>
      <w:r w:rsidRPr="004C4B63">
        <w:rPr>
          <w:sz w:val="22"/>
        </w:rPr>
        <w:t xml:space="preserve"> and inserting:</w:t>
      </w:r>
    </w:p>
    <w:p w14:paraId="0B1DDED2" w14:textId="3EF6D80F" w:rsidR="004D50CC" w:rsidRPr="004C4B63" w:rsidRDefault="004D50CC" w:rsidP="004D50CC">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4C4B63">
        <w:rPr>
          <w:rStyle w:val="scinsert"/>
          <w:rFonts w:cs="Times New Roman"/>
          <w:sz w:val="22"/>
        </w:rPr>
        <w:tab/>
        <w:t xml:space="preserve">(B) </w:t>
      </w:r>
      <w:r w:rsidRPr="004C4B63">
        <w:rPr>
          <w:rFonts w:cs="Times New Roman"/>
          <w:sz w:val="22"/>
        </w:rPr>
        <w:t xml:space="preserve">The convention must be composed of </w:t>
      </w:r>
      <w:r w:rsidRPr="004C4B63">
        <w:rPr>
          <w:rStyle w:val="scinsert"/>
          <w:rFonts w:cs="Times New Roman"/>
          <w:sz w:val="22"/>
        </w:rPr>
        <w:t xml:space="preserve">no more than nine hundred and forty-three total </w:t>
      </w:r>
      <w:r w:rsidRPr="004C4B63">
        <w:rPr>
          <w:rFonts w:cs="Times New Roman"/>
          <w:sz w:val="22"/>
        </w:rPr>
        <w:t xml:space="preserve">delegates elected by the </w:t>
      </w:r>
      <w:r w:rsidRPr="004C4B63">
        <w:rPr>
          <w:rStyle w:val="scinsert"/>
          <w:rFonts w:cs="Times New Roman"/>
          <w:sz w:val="22"/>
        </w:rPr>
        <w:t xml:space="preserve">various </w:t>
      </w:r>
      <w:r w:rsidRPr="004C4B63">
        <w:rPr>
          <w:rFonts w:cs="Times New Roman"/>
          <w:sz w:val="22"/>
        </w:rPr>
        <w:t>county conventions. Each county is</w:t>
      </w:r>
      <w:r w:rsidRPr="004C4B63">
        <w:rPr>
          <w:rStyle w:val="scinsert"/>
          <w:rFonts w:cs="Times New Roman"/>
          <w:sz w:val="22"/>
        </w:rPr>
        <w:t xml:space="preserve"> individually</w:t>
      </w:r>
      <w:r w:rsidRPr="004C4B63">
        <w:rPr>
          <w:rFonts w:cs="Times New Roman"/>
          <w:sz w:val="22"/>
        </w:rPr>
        <w:t xml:space="preserve"> entitled to </w:t>
      </w:r>
      <w:r w:rsidRPr="004C4B63">
        <w:rPr>
          <w:rStyle w:val="scstrike"/>
          <w:rFonts w:cs="Times New Roman"/>
          <w:sz w:val="22"/>
        </w:rPr>
        <w:t xml:space="preserve">one delegate for each six thousand residents of the county, </w:t>
      </w:r>
      <w:r w:rsidRPr="004C4B63">
        <w:rPr>
          <w:rStyle w:val="scinsert"/>
          <w:rFonts w:cs="Times New Roman"/>
          <w:sz w:val="22"/>
        </w:rPr>
        <w:t xml:space="preserve">two delegates plus its pro rata share of eight hundred and fifty-one delegates, to be allocated by the state executive committee to each county by population </w:t>
      </w:r>
      <w:r w:rsidRPr="004C4B63">
        <w:rPr>
          <w:rFonts w:cs="Times New Roman"/>
          <w:sz w:val="22"/>
        </w:rPr>
        <w:t>according to the latest official United States Census</w:t>
      </w:r>
      <w:r w:rsidRPr="004C4B63">
        <w:rPr>
          <w:rStyle w:val="scstrike"/>
          <w:rFonts w:cs="Times New Roman"/>
          <w:sz w:val="22"/>
        </w:rPr>
        <w:t>, plus two additional members</w:t>
      </w:r>
      <w:r w:rsidRPr="004C4B63">
        <w:rPr>
          <w:rFonts w:cs="Times New Roman"/>
          <w:sz w:val="22"/>
        </w:rPr>
        <w:t>.</w:t>
      </w:r>
      <w:r w:rsidRPr="004C4B63">
        <w:rPr>
          <w:rStyle w:val="scinsert"/>
          <w:rFonts w:cs="Times New Roman"/>
          <w:sz w:val="22"/>
        </w:rPr>
        <w:t xml:space="preserve"> If the pro-rata share for a county is less than one delegate, that number is rounded up to one delegate for a minimum total of three delegates per county.</w:t>
      </w:r>
      <w:r w:rsidRPr="004C4B63">
        <w:rPr>
          <w:rFonts w:cs="Times New Roman"/>
          <w:sz w:val="22"/>
        </w:rPr>
        <w:t xml:space="preserve"> </w:t>
      </w:r>
      <w:r w:rsidRPr="004C4B63">
        <w:rPr>
          <w:rStyle w:val="scstrike"/>
          <w:rFonts w:cs="Times New Roman"/>
          <w:sz w:val="22"/>
        </w:rPr>
        <w:t>If a county has a fractional portion of population of at least three thousand residents above its last six thousand resident figure it is entitled to an additional delegate.</w:t>
      </w:r>
      <w:r w:rsidRPr="004C4B63">
        <w:rPr>
          <w:rStyle w:val="scinsert"/>
          <w:rFonts w:cs="Times New Roman"/>
          <w:sz w:val="22"/>
        </w:rPr>
        <w:t>A county convention may not elect more delegates than the number allocated pursuant to this section, and each delegate has one whole vote which may not be divided into any fraction thereof.</w:t>
      </w:r>
    </w:p>
    <w:bookmarkEnd w:id="289"/>
    <w:p w14:paraId="13F9D6CA" w14:textId="77777777" w:rsidR="004D50CC" w:rsidRPr="004C4B63" w:rsidRDefault="004D50CC" w:rsidP="004D50CC">
      <w:pPr>
        <w:pStyle w:val="scamendconformline"/>
        <w:spacing w:before="0"/>
        <w:ind w:firstLine="216"/>
        <w:jc w:val="both"/>
        <w:rPr>
          <w:sz w:val="22"/>
        </w:rPr>
      </w:pPr>
      <w:r w:rsidRPr="004C4B63">
        <w:rPr>
          <w:sz w:val="22"/>
        </w:rPr>
        <w:t>Renumber sections to conform.</w:t>
      </w:r>
    </w:p>
    <w:p w14:paraId="5A78EA81" w14:textId="77777777" w:rsidR="004D50CC" w:rsidRDefault="004D50CC" w:rsidP="004D50CC">
      <w:pPr>
        <w:pStyle w:val="scamendtitleconform"/>
        <w:ind w:firstLine="216"/>
        <w:jc w:val="both"/>
        <w:rPr>
          <w:sz w:val="22"/>
        </w:rPr>
      </w:pPr>
      <w:r w:rsidRPr="004C4B63">
        <w:rPr>
          <w:sz w:val="22"/>
        </w:rPr>
        <w:t>Amend title to conform.</w:t>
      </w:r>
    </w:p>
    <w:p w14:paraId="389DBA26" w14:textId="2C1C44C3" w:rsidR="004D50CC" w:rsidRDefault="004D50CC" w:rsidP="004D50CC">
      <w:pPr>
        <w:pStyle w:val="scamendtitleconform"/>
        <w:ind w:firstLine="216"/>
        <w:jc w:val="both"/>
        <w:rPr>
          <w:sz w:val="22"/>
        </w:rPr>
      </w:pPr>
    </w:p>
    <w:p w14:paraId="3E37BA77" w14:textId="77777777" w:rsidR="004D50CC" w:rsidRDefault="004D50CC" w:rsidP="004D50CC">
      <w:r>
        <w:t>Rep. LANDING explained the amendment.</w:t>
      </w:r>
    </w:p>
    <w:p w14:paraId="5386C28F" w14:textId="77777777" w:rsidR="008A05D0" w:rsidRDefault="008A05D0" w:rsidP="004D50CC"/>
    <w:p w14:paraId="75688592" w14:textId="6FF325C0" w:rsidR="004D50CC" w:rsidRDefault="004D50CC" w:rsidP="004D50CC">
      <w:r>
        <w:t>Rep. B. NEWTON spoke against the amendment.</w:t>
      </w:r>
    </w:p>
    <w:p w14:paraId="5DFC27AA" w14:textId="2D8A9AC5" w:rsidR="004D50CC" w:rsidRDefault="004D50CC" w:rsidP="004D50CC"/>
    <w:p w14:paraId="396054A1" w14:textId="3B318B5A" w:rsidR="004D50CC" w:rsidRDefault="004D50CC" w:rsidP="004D50CC">
      <w:r>
        <w:t>Rep. B. NEWTON moved to table the amendment.</w:t>
      </w:r>
    </w:p>
    <w:p w14:paraId="76BBC978" w14:textId="1D2CEF44" w:rsidR="004D50CC" w:rsidRDefault="004D50CC" w:rsidP="004D50CC"/>
    <w:p w14:paraId="212B7D1B" w14:textId="77777777" w:rsidR="004D50CC" w:rsidRDefault="004D50CC" w:rsidP="004D50CC">
      <w:r>
        <w:t>Rep. BEACH demanded the yeas and nays which were taken, resulting as follows:</w:t>
      </w:r>
    </w:p>
    <w:p w14:paraId="5FE3C21E" w14:textId="57487AEE" w:rsidR="004D50CC" w:rsidRDefault="004D50CC" w:rsidP="004D50CC">
      <w:pPr>
        <w:jc w:val="center"/>
      </w:pPr>
      <w:bookmarkStart w:id="290" w:name="vote_start421"/>
      <w:bookmarkEnd w:id="290"/>
      <w:r>
        <w:t>Yeas 83; Nays 25</w:t>
      </w:r>
    </w:p>
    <w:p w14:paraId="24B42F4F" w14:textId="77777777" w:rsidR="00493EC9" w:rsidRDefault="00493EC9" w:rsidP="004D50CC">
      <w:pPr>
        <w:jc w:val="center"/>
      </w:pPr>
    </w:p>
    <w:p w14:paraId="2EE2B752" w14:textId="77777777" w:rsidR="004D50CC" w:rsidRDefault="004D50CC" w:rsidP="004D50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50CC" w:rsidRPr="004D50CC" w14:paraId="2EA1EC57" w14:textId="77777777" w:rsidTr="004D50CC">
        <w:tc>
          <w:tcPr>
            <w:tcW w:w="2179" w:type="dxa"/>
            <w:shd w:val="clear" w:color="auto" w:fill="auto"/>
          </w:tcPr>
          <w:p w14:paraId="76106094" w14:textId="76172A8B" w:rsidR="004D50CC" w:rsidRPr="004D50CC" w:rsidRDefault="004D50CC" w:rsidP="004D50CC">
            <w:pPr>
              <w:keepNext/>
              <w:ind w:firstLine="0"/>
            </w:pPr>
            <w:r>
              <w:t>Anderson</w:t>
            </w:r>
          </w:p>
        </w:tc>
        <w:tc>
          <w:tcPr>
            <w:tcW w:w="2179" w:type="dxa"/>
            <w:shd w:val="clear" w:color="auto" w:fill="auto"/>
          </w:tcPr>
          <w:p w14:paraId="6D55F2B1" w14:textId="71C810DA" w:rsidR="004D50CC" w:rsidRPr="004D50CC" w:rsidRDefault="004D50CC" w:rsidP="004D50CC">
            <w:pPr>
              <w:keepNext/>
              <w:ind w:firstLine="0"/>
            </w:pPr>
            <w:r>
              <w:t>Atkinson</w:t>
            </w:r>
          </w:p>
        </w:tc>
        <w:tc>
          <w:tcPr>
            <w:tcW w:w="2180" w:type="dxa"/>
            <w:shd w:val="clear" w:color="auto" w:fill="auto"/>
          </w:tcPr>
          <w:p w14:paraId="154C63EB" w14:textId="233B6CDD" w:rsidR="004D50CC" w:rsidRPr="004D50CC" w:rsidRDefault="004D50CC" w:rsidP="004D50CC">
            <w:pPr>
              <w:keepNext/>
              <w:ind w:firstLine="0"/>
            </w:pPr>
            <w:r>
              <w:t>Bailey</w:t>
            </w:r>
          </w:p>
        </w:tc>
      </w:tr>
      <w:tr w:rsidR="004D50CC" w:rsidRPr="004D50CC" w14:paraId="73F1C784" w14:textId="77777777" w:rsidTr="004D50CC">
        <w:tc>
          <w:tcPr>
            <w:tcW w:w="2179" w:type="dxa"/>
            <w:shd w:val="clear" w:color="auto" w:fill="auto"/>
          </w:tcPr>
          <w:p w14:paraId="14F48167" w14:textId="39CC22E4" w:rsidR="004D50CC" w:rsidRPr="004D50CC" w:rsidRDefault="004D50CC" w:rsidP="004D50CC">
            <w:pPr>
              <w:ind w:firstLine="0"/>
            </w:pPr>
            <w:r>
              <w:t>Ballentine</w:t>
            </w:r>
          </w:p>
        </w:tc>
        <w:tc>
          <w:tcPr>
            <w:tcW w:w="2179" w:type="dxa"/>
            <w:shd w:val="clear" w:color="auto" w:fill="auto"/>
          </w:tcPr>
          <w:p w14:paraId="0314FDF3" w14:textId="67635F0A" w:rsidR="004D50CC" w:rsidRPr="004D50CC" w:rsidRDefault="004D50CC" w:rsidP="004D50CC">
            <w:pPr>
              <w:ind w:firstLine="0"/>
            </w:pPr>
            <w:r>
              <w:t>Bamberg</w:t>
            </w:r>
          </w:p>
        </w:tc>
        <w:tc>
          <w:tcPr>
            <w:tcW w:w="2180" w:type="dxa"/>
            <w:shd w:val="clear" w:color="auto" w:fill="auto"/>
          </w:tcPr>
          <w:p w14:paraId="575F093A" w14:textId="6A41F725" w:rsidR="004D50CC" w:rsidRPr="004D50CC" w:rsidRDefault="004D50CC" w:rsidP="004D50CC">
            <w:pPr>
              <w:ind w:firstLine="0"/>
            </w:pPr>
            <w:r>
              <w:t>Bannister</w:t>
            </w:r>
          </w:p>
        </w:tc>
      </w:tr>
      <w:tr w:rsidR="004D50CC" w:rsidRPr="004D50CC" w14:paraId="597229BB" w14:textId="77777777" w:rsidTr="004D50CC">
        <w:tc>
          <w:tcPr>
            <w:tcW w:w="2179" w:type="dxa"/>
            <w:shd w:val="clear" w:color="auto" w:fill="auto"/>
          </w:tcPr>
          <w:p w14:paraId="1D8014CE" w14:textId="7FB33196" w:rsidR="004D50CC" w:rsidRPr="004D50CC" w:rsidRDefault="004D50CC" w:rsidP="004D50CC">
            <w:pPr>
              <w:ind w:firstLine="0"/>
            </w:pPr>
            <w:r>
              <w:t>Bauer</w:t>
            </w:r>
          </w:p>
        </w:tc>
        <w:tc>
          <w:tcPr>
            <w:tcW w:w="2179" w:type="dxa"/>
            <w:shd w:val="clear" w:color="auto" w:fill="auto"/>
          </w:tcPr>
          <w:p w14:paraId="55AAF46F" w14:textId="18823DF5" w:rsidR="004D50CC" w:rsidRPr="004D50CC" w:rsidRDefault="004D50CC" w:rsidP="004D50CC">
            <w:pPr>
              <w:ind w:firstLine="0"/>
            </w:pPr>
            <w:r>
              <w:t>Bernstein</w:t>
            </w:r>
          </w:p>
        </w:tc>
        <w:tc>
          <w:tcPr>
            <w:tcW w:w="2180" w:type="dxa"/>
            <w:shd w:val="clear" w:color="auto" w:fill="auto"/>
          </w:tcPr>
          <w:p w14:paraId="1A7018BF" w14:textId="578F9A39" w:rsidR="004D50CC" w:rsidRPr="004D50CC" w:rsidRDefault="004D50CC" w:rsidP="004D50CC">
            <w:pPr>
              <w:ind w:firstLine="0"/>
            </w:pPr>
            <w:r>
              <w:t>Blackwell</w:t>
            </w:r>
          </w:p>
        </w:tc>
      </w:tr>
      <w:tr w:rsidR="004D50CC" w:rsidRPr="004D50CC" w14:paraId="35C8B427" w14:textId="77777777" w:rsidTr="004D50CC">
        <w:tc>
          <w:tcPr>
            <w:tcW w:w="2179" w:type="dxa"/>
            <w:shd w:val="clear" w:color="auto" w:fill="auto"/>
          </w:tcPr>
          <w:p w14:paraId="0BB7DCAE" w14:textId="3B1C5BB7" w:rsidR="004D50CC" w:rsidRPr="004D50CC" w:rsidRDefault="004D50CC" w:rsidP="004D50CC">
            <w:pPr>
              <w:ind w:firstLine="0"/>
            </w:pPr>
            <w:r>
              <w:t>Bradley</w:t>
            </w:r>
          </w:p>
        </w:tc>
        <w:tc>
          <w:tcPr>
            <w:tcW w:w="2179" w:type="dxa"/>
            <w:shd w:val="clear" w:color="auto" w:fill="auto"/>
          </w:tcPr>
          <w:p w14:paraId="2799A859" w14:textId="49F7619C" w:rsidR="004D50CC" w:rsidRPr="004D50CC" w:rsidRDefault="004D50CC" w:rsidP="004D50CC">
            <w:pPr>
              <w:ind w:firstLine="0"/>
            </w:pPr>
            <w:r>
              <w:t>Brewer</w:t>
            </w:r>
          </w:p>
        </w:tc>
        <w:tc>
          <w:tcPr>
            <w:tcW w:w="2180" w:type="dxa"/>
            <w:shd w:val="clear" w:color="auto" w:fill="auto"/>
          </w:tcPr>
          <w:p w14:paraId="4CDC2D75" w14:textId="32686741" w:rsidR="004D50CC" w:rsidRPr="004D50CC" w:rsidRDefault="004D50CC" w:rsidP="004D50CC">
            <w:pPr>
              <w:ind w:firstLine="0"/>
            </w:pPr>
            <w:r>
              <w:t>Brittain</w:t>
            </w:r>
          </w:p>
        </w:tc>
      </w:tr>
      <w:tr w:rsidR="004D50CC" w:rsidRPr="004D50CC" w14:paraId="2747C5FE" w14:textId="77777777" w:rsidTr="004D50CC">
        <w:tc>
          <w:tcPr>
            <w:tcW w:w="2179" w:type="dxa"/>
            <w:shd w:val="clear" w:color="auto" w:fill="auto"/>
          </w:tcPr>
          <w:p w14:paraId="6FB3FD0E" w14:textId="6A4DEA53" w:rsidR="004D50CC" w:rsidRPr="004D50CC" w:rsidRDefault="004D50CC" w:rsidP="004D50CC">
            <w:pPr>
              <w:ind w:firstLine="0"/>
            </w:pPr>
            <w:r>
              <w:t>Calhoon</w:t>
            </w:r>
          </w:p>
        </w:tc>
        <w:tc>
          <w:tcPr>
            <w:tcW w:w="2179" w:type="dxa"/>
            <w:shd w:val="clear" w:color="auto" w:fill="auto"/>
          </w:tcPr>
          <w:p w14:paraId="66FFE776" w14:textId="4A235775" w:rsidR="004D50CC" w:rsidRPr="004D50CC" w:rsidRDefault="004D50CC" w:rsidP="004D50CC">
            <w:pPr>
              <w:ind w:firstLine="0"/>
            </w:pPr>
            <w:r>
              <w:t>Carter</w:t>
            </w:r>
          </w:p>
        </w:tc>
        <w:tc>
          <w:tcPr>
            <w:tcW w:w="2180" w:type="dxa"/>
            <w:shd w:val="clear" w:color="auto" w:fill="auto"/>
          </w:tcPr>
          <w:p w14:paraId="025F90EF" w14:textId="48DEED29" w:rsidR="004D50CC" w:rsidRPr="004D50CC" w:rsidRDefault="004D50CC" w:rsidP="004D50CC">
            <w:pPr>
              <w:ind w:firstLine="0"/>
            </w:pPr>
            <w:r>
              <w:t>Caskey</w:t>
            </w:r>
          </w:p>
        </w:tc>
      </w:tr>
      <w:tr w:rsidR="004D50CC" w:rsidRPr="004D50CC" w14:paraId="4CF3E984" w14:textId="77777777" w:rsidTr="004D50CC">
        <w:tc>
          <w:tcPr>
            <w:tcW w:w="2179" w:type="dxa"/>
            <w:shd w:val="clear" w:color="auto" w:fill="auto"/>
          </w:tcPr>
          <w:p w14:paraId="0783585A" w14:textId="2B3D0694" w:rsidR="004D50CC" w:rsidRPr="004D50CC" w:rsidRDefault="004D50CC" w:rsidP="004D50CC">
            <w:pPr>
              <w:ind w:firstLine="0"/>
            </w:pPr>
            <w:r>
              <w:t>Chapman</w:t>
            </w:r>
          </w:p>
        </w:tc>
        <w:tc>
          <w:tcPr>
            <w:tcW w:w="2179" w:type="dxa"/>
            <w:shd w:val="clear" w:color="auto" w:fill="auto"/>
          </w:tcPr>
          <w:p w14:paraId="54E12C37" w14:textId="5F321695" w:rsidR="004D50CC" w:rsidRPr="004D50CC" w:rsidRDefault="004D50CC" w:rsidP="004D50CC">
            <w:pPr>
              <w:ind w:firstLine="0"/>
            </w:pPr>
            <w:r>
              <w:t>Clyburn</w:t>
            </w:r>
          </w:p>
        </w:tc>
        <w:tc>
          <w:tcPr>
            <w:tcW w:w="2180" w:type="dxa"/>
            <w:shd w:val="clear" w:color="auto" w:fill="auto"/>
          </w:tcPr>
          <w:p w14:paraId="5D6A2AAC" w14:textId="1F994286" w:rsidR="004D50CC" w:rsidRPr="004D50CC" w:rsidRDefault="004D50CC" w:rsidP="004D50CC">
            <w:pPr>
              <w:ind w:firstLine="0"/>
            </w:pPr>
            <w:r>
              <w:t>Cobb-Hunter</w:t>
            </w:r>
          </w:p>
        </w:tc>
      </w:tr>
      <w:tr w:rsidR="004D50CC" w:rsidRPr="004D50CC" w14:paraId="4BB03CE2" w14:textId="77777777" w:rsidTr="004D50CC">
        <w:tc>
          <w:tcPr>
            <w:tcW w:w="2179" w:type="dxa"/>
            <w:shd w:val="clear" w:color="auto" w:fill="auto"/>
          </w:tcPr>
          <w:p w14:paraId="44524F69" w14:textId="5599D3D6" w:rsidR="004D50CC" w:rsidRPr="004D50CC" w:rsidRDefault="004D50CC" w:rsidP="004D50CC">
            <w:pPr>
              <w:ind w:firstLine="0"/>
            </w:pPr>
            <w:r>
              <w:t>Collins</w:t>
            </w:r>
          </w:p>
        </w:tc>
        <w:tc>
          <w:tcPr>
            <w:tcW w:w="2179" w:type="dxa"/>
            <w:shd w:val="clear" w:color="auto" w:fill="auto"/>
          </w:tcPr>
          <w:p w14:paraId="24BD3C8C" w14:textId="0960ABB0" w:rsidR="004D50CC" w:rsidRPr="004D50CC" w:rsidRDefault="004D50CC" w:rsidP="004D50CC">
            <w:pPr>
              <w:ind w:firstLine="0"/>
            </w:pPr>
            <w:r>
              <w:t>Connell</w:t>
            </w:r>
          </w:p>
        </w:tc>
        <w:tc>
          <w:tcPr>
            <w:tcW w:w="2180" w:type="dxa"/>
            <w:shd w:val="clear" w:color="auto" w:fill="auto"/>
          </w:tcPr>
          <w:p w14:paraId="0AC892B1" w14:textId="5CA7247A" w:rsidR="004D50CC" w:rsidRPr="004D50CC" w:rsidRDefault="004D50CC" w:rsidP="004D50CC">
            <w:pPr>
              <w:ind w:firstLine="0"/>
            </w:pPr>
            <w:r>
              <w:t>Crawford</w:t>
            </w:r>
          </w:p>
        </w:tc>
      </w:tr>
      <w:tr w:rsidR="004D50CC" w:rsidRPr="004D50CC" w14:paraId="79134F36" w14:textId="77777777" w:rsidTr="004D50CC">
        <w:tc>
          <w:tcPr>
            <w:tcW w:w="2179" w:type="dxa"/>
            <w:shd w:val="clear" w:color="auto" w:fill="auto"/>
          </w:tcPr>
          <w:p w14:paraId="431C86DD" w14:textId="132F363D" w:rsidR="004D50CC" w:rsidRPr="004D50CC" w:rsidRDefault="004D50CC" w:rsidP="004D50CC">
            <w:pPr>
              <w:ind w:firstLine="0"/>
            </w:pPr>
            <w:r>
              <w:t>Davis</w:t>
            </w:r>
          </w:p>
        </w:tc>
        <w:tc>
          <w:tcPr>
            <w:tcW w:w="2179" w:type="dxa"/>
            <w:shd w:val="clear" w:color="auto" w:fill="auto"/>
          </w:tcPr>
          <w:p w14:paraId="386EA12E" w14:textId="15407471" w:rsidR="004D50CC" w:rsidRPr="004D50CC" w:rsidRDefault="004D50CC" w:rsidP="004D50CC">
            <w:pPr>
              <w:ind w:firstLine="0"/>
            </w:pPr>
            <w:r>
              <w:t>Dillard</w:t>
            </w:r>
          </w:p>
        </w:tc>
        <w:tc>
          <w:tcPr>
            <w:tcW w:w="2180" w:type="dxa"/>
            <w:shd w:val="clear" w:color="auto" w:fill="auto"/>
          </w:tcPr>
          <w:p w14:paraId="072A33D6" w14:textId="64BFC1F4" w:rsidR="004D50CC" w:rsidRPr="004D50CC" w:rsidRDefault="004D50CC" w:rsidP="004D50CC">
            <w:pPr>
              <w:ind w:firstLine="0"/>
            </w:pPr>
            <w:r>
              <w:t>Erickson</w:t>
            </w:r>
          </w:p>
        </w:tc>
      </w:tr>
      <w:tr w:rsidR="004D50CC" w:rsidRPr="004D50CC" w14:paraId="05716AD5" w14:textId="77777777" w:rsidTr="004D50CC">
        <w:tc>
          <w:tcPr>
            <w:tcW w:w="2179" w:type="dxa"/>
            <w:shd w:val="clear" w:color="auto" w:fill="auto"/>
          </w:tcPr>
          <w:p w14:paraId="74D2CCD7" w14:textId="2B80A29B" w:rsidR="004D50CC" w:rsidRPr="004D50CC" w:rsidRDefault="004D50CC" w:rsidP="004D50CC">
            <w:pPr>
              <w:ind w:firstLine="0"/>
            </w:pPr>
            <w:r>
              <w:t>Forrest</w:t>
            </w:r>
          </w:p>
        </w:tc>
        <w:tc>
          <w:tcPr>
            <w:tcW w:w="2179" w:type="dxa"/>
            <w:shd w:val="clear" w:color="auto" w:fill="auto"/>
          </w:tcPr>
          <w:p w14:paraId="5609489E" w14:textId="00EADC8B" w:rsidR="004D50CC" w:rsidRPr="004D50CC" w:rsidRDefault="004D50CC" w:rsidP="004D50CC">
            <w:pPr>
              <w:ind w:firstLine="0"/>
            </w:pPr>
            <w:r>
              <w:t>Gagnon</w:t>
            </w:r>
          </w:p>
        </w:tc>
        <w:tc>
          <w:tcPr>
            <w:tcW w:w="2180" w:type="dxa"/>
            <w:shd w:val="clear" w:color="auto" w:fill="auto"/>
          </w:tcPr>
          <w:p w14:paraId="3D33C09F" w14:textId="4D1B77DE" w:rsidR="004D50CC" w:rsidRPr="004D50CC" w:rsidRDefault="004D50CC" w:rsidP="004D50CC">
            <w:pPr>
              <w:ind w:firstLine="0"/>
            </w:pPr>
            <w:r>
              <w:t>Garvin</w:t>
            </w:r>
          </w:p>
        </w:tc>
      </w:tr>
      <w:tr w:rsidR="004D50CC" w:rsidRPr="004D50CC" w14:paraId="30089EC6" w14:textId="77777777" w:rsidTr="004D50CC">
        <w:tc>
          <w:tcPr>
            <w:tcW w:w="2179" w:type="dxa"/>
            <w:shd w:val="clear" w:color="auto" w:fill="auto"/>
          </w:tcPr>
          <w:p w14:paraId="6B1C2366" w14:textId="31D26268" w:rsidR="004D50CC" w:rsidRPr="004D50CC" w:rsidRDefault="004D50CC" w:rsidP="004D50CC">
            <w:pPr>
              <w:ind w:firstLine="0"/>
            </w:pPr>
            <w:r>
              <w:t>Gatch</w:t>
            </w:r>
          </w:p>
        </w:tc>
        <w:tc>
          <w:tcPr>
            <w:tcW w:w="2179" w:type="dxa"/>
            <w:shd w:val="clear" w:color="auto" w:fill="auto"/>
          </w:tcPr>
          <w:p w14:paraId="3186FED6" w14:textId="6F15FE27" w:rsidR="004D50CC" w:rsidRPr="004D50CC" w:rsidRDefault="004D50CC" w:rsidP="004D50CC">
            <w:pPr>
              <w:ind w:firstLine="0"/>
            </w:pPr>
            <w:r>
              <w:t>Gibson</w:t>
            </w:r>
          </w:p>
        </w:tc>
        <w:tc>
          <w:tcPr>
            <w:tcW w:w="2180" w:type="dxa"/>
            <w:shd w:val="clear" w:color="auto" w:fill="auto"/>
          </w:tcPr>
          <w:p w14:paraId="22EB181C" w14:textId="39C41E39" w:rsidR="004D50CC" w:rsidRPr="004D50CC" w:rsidRDefault="004D50CC" w:rsidP="004D50CC">
            <w:pPr>
              <w:ind w:firstLine="0"/>
            </w:pPr>
            <w:r>
              <w:t>Gilliam</w:t>
            </w:r>
          </w:p>
        </w:tc>
      </w:tr>
      <w:tr w:rsidR="004D50CC" w:rsidRPr="004D50CC" w14:paraId="49F76BC2" w14:textId="77777777" w:rsidTr="004D50CC">
        <w:tc>
          <w:tcPr>
            <w:tcW w:w="2179" w:type="dxa"/>
            <w:shd w:val="clear" w:color="auto" w:fill="auto"/>
          </w:tcPr>
          <w:p w14:paraId="55BFD909" w14:textId="33C83485" w:rsidR="004D50CC" w:rsidRPr="004D50CC" w:rsidRDefault="004D50CC" w:rsidP="004D50CC">
            <w:pPr>
              <w:ind w:firstLine="0"/>
            </w:pPr>
            <w:r>
              <w:t>Gilliard</w:t>
            </w:r>
          </w:p>
        </w:tc>
        <w:tc>
          <w:tcPr>
            <w:tcW w:w="2179" w:type="dxa"/>
            <w:shd w:val="clear" w:color="auto" w:fill="auto"/>
          </w:tcPr>
          <w:p w14:paraId="3BF61692" w14:textId="2293948E" w:rsidR="004D50CC" w:rsidRPr="004D50CC" w:rsidRDefault="004D50CC" w:rsidP="004D50CC">
            <w:pPr>
              <w:ind w:firstLine="0"/>
            </w:pPr>
            <w:r>
              <w:t>Guest</w:t>
            </w:r>
          </w:p>
        </w:tc>
        <w:tc>
          <w:tcPr>
            <w:tcW w:w="2180" w:type="dxa"/>
            <w:shd w:val="clear" w:color="auto" w:fill="auto"/>
          </w:tcPr>
          <w:p w14:paraId="6ACCB2E2" w14:textId="12B6D4F2" w:rsidR="004D50CC" w:rsidRPr="004D50CC" w:rsidRDefault="004D50CC" w:rsidP="004D50CC">
            <w:pPr>
              <w:ind w:firstLine="0"/>
            </w:pPr>
            <w:r>
              <w:t>Guffey</w:t>
            </w:r>
          </w:p>
        </w:tc>
      </w:tr>
      <w:tr w:rsidR="004D50CC" w:rsidRPr="004D50CC" w14:paraId="453A1132" w14:textId="77777777" w:rsidTr="004D50CC">
        <w:tc>
          <w:tcPr>
            <w:tcW w:w="2179" w:type="dxa"/>
            <w:shd w:val="clear" w:color="auto" w:fill="auto"/>
          </w:tcPr>
          <w:p w14:paraId="33EDBB6F" w14:textId="0B13F4BA" w:rsidR="004D50CC" w:rsidRPr="004D50CC" w:rsidRDefault="004D50CC" w:rsidP="004D50CC">
            <w:pPr>
              <w:ind w:firstLine="0"/>
            </w:pPr>
            <w:r>
              <w:t>Hager</w:t>
            </w:r>
          </w:p>
        </w:tc>
        <w:tc>
          <w:tcPr>
            <w:tcW w:w="2179" w:type="dxa"/>
            <w:shd w:val="clear" w:color="auto" w:fill="auto"/>
          </w:tcPr>
          <w:p w14:paraId="423C4F84" w14:textId="17A02883" w:rsidR="004D50CC" w:rsidRPr="004D50CC" w:rsidRDefault="004D50CC" w:rsidP="004D50CC">
            <w:pPr>
              <w:ind w:firstLine="0"/>
            </w:pPr>
            <w:r>
              <w:t>Hardee</w:t>
            </w:r>
          </w:p>
        </w:tc>
        <w:tc>
          <w:tcPr>
            <w:tcW w:w="2180" w:type="dxa"/>
            <w:shd w:val="clear" w:color="auto" w:fill="auto"/>
          </w:tcPr>
          <w:p w14:paraId="1EC34BA7" w14:textId="763EF21E" w:rsidR="004D50CC" w:rsidRPr="004D50CC" w:rsidRDefault="004D50CC" w:rsidP="004D50CC">
            <w:pPr>
              <w:ind w:firstLine="0"/>
            </w:pPr>
            <w:r>
              <w:t>Hayes</w:t>
            </w:r>
          </w:p>
        </w:tc>
      </w:tr>
      <w:tr w:rsidR="004D50CC" w:rsidRPr="004D50CC" w14:paraId="76B4A659" w14:textId="77777777" w:rsidTr="004D50CC">
        <w:tc>
          <w:tcPr>
            <w:tcW w:w="2179" w:type="dxa"/>
            <w:shd w:val="clear" w:color="auto" w:fill="auto"/>
          </w:tcPr>
          <w:p w14:paraId="5FB28899" w14:textId="67DB6281" w:rsidR="004D50CC" w:rsidRPr="004D50CC" w:rsidRDefault="004D50CC" w:rsidP="004D50CC">
            <w:pPr>
              <w:ind w:firstLine="0"/>
            </w:pPr>
            <w:r>
              <w:t>Henderson-Myers</w:t>
            </w:r>
          </w:p>
        </w:tc>
        <w:tc>
          <w:tcPr>
            <w:tcW w:w="2179" w:type="dxa"/>
            <w:shd w:val="clear" w:color="auto" w:fill="auto"/>
          </w:tcPr>
          <w:p w14:paraId="5F2F42D3" w14:textId="665EE792" w:rsidR="004D50CC" w:rsidRPr="004D50CC" w:rsidRDefault="004D50CC" w:rsidP="004D50CC">
            <w:pPr>
              <w:ind w:firstLine="0"/>
            </w:pPr>
            <w:r>
              <w:t>Henegan</w:t>
            </w:r>
          </w:p>
        </w:tc>
        <w:tc>
          <w:tcPr>
            <w:tcW w:w="2180" w:type="dxa"/>
            <w:shd w:val="clear" w:color="auto" w:fill="auto"/>
          </w:tcPr>
          <w:p w14:paraId="33239269" w14:textId="61E6BDC7" w:rsidR="004D50CC" w:rsidRPr="004D50CC" w:rsidRDefault="004D50CC" w:rsidP="004D50CC">
            <w:pPr>
              <w:ind w:firstLine="0"/>
            </w:pPr>
            <w:r>
              <w:t>Herbkersman</w:t>
            </w:r>
          </w:p>
        </w:tc>
      </w:tr>
      <w:tr w:rsidR="004D50CC" w:rsidRPr="004D50CC" w14:paraId="75573BAF" w14:textId="77777777" w:rsidTr="004D50CC">
        <w:tc>
          <w:tcPr>
            <w:tcW w:w="2179" w:type="dxa"/>
            <w:shd w:val="clear" w:color="auto" w:fill="auto"/>
          </w:tcPr>
          <w:p w14:paraId="0B5EAD3B" w14:textId="6C0B7127" w:rsidR="004D50CC" w:rsidRPr="004D50CC" w:rsidRDefault="004D50CC" w:rsidP="004D50CC">
            <w:pPr>
              <w:ind w:firstLine="0"/>
            </w:pPr>
            <w:r>
              <w:t>Hewitt</w:t>
            </w:r>
          </w:p>
        </w:tc>
        <w:tc>
          <w:tcPr>
            <w:tcW w:w="2179" w:type="dxa"/>
            <w:shd w:val="clear" w:color="auto" w:fill="auto"/>
          </w:tcPr>
          <w:p w14:paraId="4A285E84" w14:textId="0E00DAA9" w:rsidR="004D50CC" w:rsidRPr="004D50CC" w:rsidRDefault="004D50CC" w:rsidP="004D50CC">
            <w:pPr>
              <w:ind w:firstLine="0"/>
            </w:pPr>
            <w:r>
              <w:t>Hiott</w:t>
            </w:r>
          </w:p>
        </w:tc>
        <w:tc>
          <w:tcPr>
            <w:tcW w:w="2180" w:type="dxa"/>
            <w:shd w:val="clear" w:color="auto" w:fill="auto"/>
          </w:tcPr>
          <w:p w14:paraId="09BEBCA2" w14:textId="51D131AD" w:rsidR="004D50CC" w:rsidRPr="004D50CC" w:rsidRDefault="004D50CC" w:rsidP="004D50CC">
            <w:pPr>
              <w:ind w:firstLine="0"/>
            </w:pPr>
            <w:r>
              <w:t>Hixon</w:t>
            </w:r>
          </w:p>
        </w:tc>
      </w:tr>
      <w:tr w:rsidR="004D50CC" w:rsidRPr="004D50CC" w14:paraId="31290EE1" w14:textId="77777777" w:rsidTr="004D50CC">
        <w:tc>
          <w:tcPr>
            <w:tcW w:w="2179" w:type="dxa"/>
            <w:shd w:val="clear" w:color="auto" w:fill="auto"/>
          </w:tcPr>
          <w:p w14:paraId="2E99A88E" w14:textId="616BA119" w:rsidR="004D50CC" w:rsidRPr="004D50CC" w:rsidRDefault="004D50CC" w:rsidP="004D50CC">
            <w:pPr>
              <w:ind w:firstLine="0"/>
            </w:pPr>
            <w:r>
              <w:t>Hosey</w:t>
            </w:r>
          </w:p>
        </w:tc>
        <w:tc>
          <w:tcPr>
            <w:tcW w:w="2179" w:type="dxa"/>
            <w:shd w:val="clear" w:color="auto" w:fill="auto"/>
          </w:tcPr>
          <w:p w14:paraId="57E40C5A" w14:textId="79102175" w:rsidR="004D50CC" w:rsidRPr="004D50CC" w:rsidRDefault="004D50CC" w:rsidP="004D50CC">
            <w:pPr>
              <w:ind w:firstLine="0"/>
            </w:pPr>
            <w:r>
              <w:t>Hyde</w:t>
            </w:r>
          </w:p>
        </w:tc>
        <w:tc>
          <w:tcPr>
            <w:tcW w:w="2180" w:type="dxa"/>
            <w:shd w:val="clear" w:color="auto" w:fill="auto"/>
          </w:tcPr>
          <w:p w14:paraId="62BABE72" w14:textId="7AE07C7D" w:rsidR="004D50CC" w:rsidRPr="004D50CC" w:rsidRDefault="004D50CC" w:rsidP="004D50CC">
            <w:pPr>
              <w:ind w:firstLine="0"/>
            </w:pPr>
            <w:r>
              <w:t>Jefferson</w:t>
            </w:r>
          </w:p>
        </w:tc>
      </w:tr>
      <w:tr w:rsidR="004D50CC" w:rsidRPr="004D50CC" w14:paraId="78F167F5" w14:textId="77777777" w:rsidTr="004D50CC">
        <w:tc>
          <w:tcPr>
            <w:tcW w:w="2179" w:type="dxa"/>
            <w:shd w:val="clear" w:color="auto" w:fill="auto"/>
          </w:tcPr>
          <w:p w14:paraId="0F2CA40F" w14:textId="1114B256" w:rsidR="004D50CC" w:rsidRPr="004D50CC" w:rsidRDefault="004D50CC" w:rsidP="004D50CC">
            <w:pPr>
              <w:ind w:firstLine="0"/>
            </w:pPr>
            <w:r>
              <w:t>J. E. Johnson</w:t>
            </w:r>
          </w:p>
        </w:tc>
        <w:tc>
          <w:tcPr>
            <w:tcW w:w="2179" w:type="dxa"/>
            <w:shd w:val="clear" w:color="auto" w:fill="auto"/>
          </w:tcPr>
          <w:p w14:paraId="3E9E9084" w14:textId="620A4882" w:rsidR="004D50CC" w:rsidRPr="004D50CC" w:rsidRDefault="004D50CC" w:rsidP="004D50CC">
            <w:pPr>
              <w:ind w:firstLine="0"/>
            </w:pPr>
            <w:r>
              <w:t>J. L. Johnson</w:t>
            </w:r>
          </w:p>
        </w:tc>
        <w:tc>
          <w:tcPr>
            <w:tcW w:w="2180" w:type="dxa"/>
            <w:shd w:val="clear" w:color="auto" w:fill="auto"/>
          </w:tcPr>
          <w:p w14:paraId="641AF337" w14:textId="3F8C9711" w:rsidR="004D50CC" w:rsidRPr="004D50CC" w:rsidRDefault="004D50CC" w:rsidP="004D50CC">
            <w:pPr>
              <w:ind w:firstLine="0"/>
            </w:pPr>
            <w:r>
              <w:t>W. Jones</w:t>
            </w:r>
          </w:p>
        </w:tc>
      </w:tr>
      <w:tr w:rsidR="004D50CC" w:rsidRPr="004D50CC" w14:paraId="166FD92A" w14:textId="77777777" w:rsidTr="004D50CC">
        <w:tc>
          <w:tcPr>
            <w:tcW w:w="2179" w:type="dxa"/>
            <w:shd w:val="clear" w:color="auto" w:fill="auto"/>
          </w:tcPr>
          <w:p w14:paraId="602E202E" w14:textId="0F8C39FA" w:rsidR="004D50CC" w:rsidRPr="004D50CC" w:rsidRDefault="004D50CC" w:rsidP="004D50CC">
            <w:pPr>
              <w:ind w:firstLine="0"/>
            </w:pPr>
            <w:r>
              <w:t>Jordan</w:t>
            </w:r>
          </w:p>
        </w:tc>
        <w:tc>
          <w:tcPr>
            <w:tcW w:w="2179" w:type="dxa"/>
            <w:shd w:val="clear" w:color="auto" w:fill="auto"/>
          </w:tcPr>
          <w:p w14:paraId="6495806A" w14:textId="1198D449" w:rsidR="004D50CC" w:rsidRPr="004D50CC" w:rsidRDefault="004D50CC" w:rsidP="004D50CC">
            <w:pPr>
              <w:ind w:firstLine="0"/>
            </w:pPr>
            <w:r>
              <w:t>King</w:t>
            </w:r>
          </w:p>
        </w:tc>
        <w:tc>
          <w:tcPr>
            <w:tcW w:w="2180" w:type="dxa"/>
            <w:shd w:val="clear" w:color="auto" w:fill="auto"/>
          </w:tcPr>
          <w:p w14:paraId="566C5E70" w14:textId="2F14AB4B" w:rsidR="004D50CC" w:rsidRPr="004D50CC" w:rsidRDefault="004D50CC" w:rsidP="004D50CC">
            <w:pPr>
              <w:ind w:firstLine="0"/>
            </w:pPr>
            <w:r>
              <w:t>Kirby</w:t>
            </w:r>
          </w:p>
        </w:tc>
      </w:tr>
      <w:tr w:rsidR="004D50CC" w:rsidRPr="004D50CC" w14:paraId="272019D5" w14:textId="77777777" w:rsidTr="004D50CC">
        <w:tc>
          <w:tcPr>
            <w:tcW w:w="2179" w:type="dxa"/>
            <w:shd w:val="clear" w:color="auto" w:fill="auto"/>
          </w:tcPr>
          <w:p w14:paraId="5BEAD801" w14:textId="46FC2D9E" w:rsidR="004D50CC" w:rsidRPr="004D50CC" w:rsidRDefault="004D50CC" w:rsidP="004D50CC">
            <w:pPr>
              <w:ind w:firstLine="0"/>
            </w:pPr>
            <w:r>
              <w:t>Lawson</w:t>
            </w:r>
          </w:p>
        </w:tc>
        <w:tc>
          <w:tcPr>
            <w:tcW w:w="2179" w:type="dxa"/>
            <w:shd w:val="clear" w:color="auto" w:fill="auto"/>
          </w:tcPr>
          <w:p w14:paraId="5B6D7D99" w14:textId="536EEA47" w:rsidR="004D50CC" w:rsidRPr="004D50CC" w:rsidRDefault="004D50CC" w:rsidP="004D50CC">
            <w:pPr>
              <w:ind w:firstLine="0"/>
            </w:pPr>
            <w:r>
              <w:t>Ligon</w:t>
            </w:r>
          </w:p>
        </w:tc>
        <w:tc>
          <w:tcPr>
            <w:tcW w:w="2180" w:type="dxa"/>
            <w:shd w:val="clear" w:color="auto" w:fill="auto"/>
          </w:tcPr>
          <w:p w14:paraId="12782B41" w14:textId="611E8480" w:rsidR="004D50CC" w:rsidRPr="004D50CC" w:rsidRDefault="004D50CC" w:rsidP="004D50CC">
            <w:pPr>
              <w:ind w:firstLine="0"/>
            </w:pPr>
            <w:r>
              <w:t>Lowe</w:t>
            </w:r>
          </w:p>
        </w:tc>
      </w:tr>
      <w:tr w:rsidR="004D50CC" w:rsidRPr="004D50CC" w14:paraId="0C081073" w14:textId="77777777" w:rsidTr="004D50CC">
        <w:tc>
          <w:tcPr>
            <w:tcW w:w="2179" w:type="dxa"/>
            <w:shd w:val="clear" w:color="auto" w:fill="auto"/>
          </w:tcPr>
          <w:p w14:paraId="158BC338" w14:textId="6ACE131D" w:rsidR="004D50CC" w:rsidRPr="004D50CC" w:rsidRDefault="004D50CC" w:rsidP="004D50CC">
            <w:pPr>
              <w:ind w:firstLine="0"/>
            </w:pPr>
            <w:r>
              <w:t>McDaniel</w:t>
            </w:r>
          </w:p>
        </w:tc>
        <w:tc>
          <w:tcPr>
            <w:tcW w:w="2179" w:type="dxa"/>
            <w:shd w:val="clear" w:color="auto" w:fill="auto"/>
          </w:tcPr>
          <w:p w14:paraId="2DCCEFB8" w14:textId="7EC03FF5" w:rsidR="004D50CC" w:rsidRPr="004D50CC" w:rsidRDefault="004D50CC" w:rsidP="004D50CC">
            <w:pPr>
              <w:ind w:firstLine="0"/>
            </w:pPr>
            <w:r>
              <w:t>McGinnis</w:t>
            </w:r>
          </w:p>
        </w:tc>
        <w:tc>
          <w:tcPr>
            <w:tcW w:w="2180" w:type="dxa"/>
            <w:shd w:val="clear" w:color="auto" w:fill="auto"/>
          </w:tcPr>
          <w:p w14:paraId="2A153E69" w14:textId="3062A718" w:rsidR="004D50CC" w:rsidRPr="004D50CC" w:rsidRDefault="004D50CC" w:rsidP="004D50CC">
            <w:pPr>
              <w:ind w:firstLine="0"/>
            </w:pPr>
            <w:r>
              <w:t>J. Moore</w:t>
            </w:r>
          </w:p>
        </w:tc>
      </w:tr>
      <w:tr w:rsidR="004D50CC" w:rsidRPr="004D50CC" w14:paraId="56F3FC9B" w14:textId="77777777" w:rsidTr="004D50CC">
        <w:tc>
          <w:tcPr>
            <w:tcW w:w="2179" w:type="dxa"/>
            <w:shd w:val="clear" w:color="auto" w:fill="auto"/>
          </w:tcPr>
          <w:p w14:paraId="2C6BB823" w14:textId="53B11EC1" w:rsidR="004D50CC" w:rsidRPr="004D50CC" w:rsidRDefault="004D50CC" w:rsidP="004D50CC">
            <w:pPr>
              <w:ind w:firstLine="0"/>
            </w:pPr>
            <w:r>
              <w:t>T. Moore</w:t>
            </w:r>
          </w:p>
        </w:tc>
        <w:tc>
          <w:tcPr>
            <w:tcW w:w="2179" w:type="dxa"/>
            <w:shd w:val="clear" w:color="auto" w:fill="auto"/>
          </w:tcPr>
          <w:p w14:paraId="3B83DE92" w14:textId="4CF5C68D" w:rsidR="004D50CC" w:rsidRPr="004D50CC" w:rsidRDefault="004D50CC" w:rsidP="004D50CC">
            <w:pPr>
              <w:ind w:firstLine="0"/>
            </w:pPr>
            <w:r>
              <w:t>Moss</w:t>
            </w:r>
          </w:p>
        </w:tc>
        <w:tc>
          <w:tcPr>
            <w:tcW w:w="2180" w:type="dxa"/>
            <w:shd w:val="clear" w:color="auto" w:fill="auto"/>
          </w:tcPr>
          <w:p w14:paraId="4CFE684C" w14:textId="0BCEF368" w:rsidR="004D50CC" w:rsidRPr="004D50CC" w:rsidRDefault="004D50CC" w:rsidP="004D50CC">
            <w:pPr>
              <w:ind w:firstLine="0"/>
            </w:pPr>
            <w:r>
              <w:t>Murphy</w:t>
            </w:r>
          </w:p>
        </w:tc>
      </w:tr>
      <w:tr w:rsidR="004D50CC" w:rsidRPr="004D50CC" w14:paraId="6D7AC10A" w14:textId="77777777" w:rsidTr="004D50CC">
        <w:tc>
          <w:tcPr>
            <w:tcW w:w="2179" w:type="dxa"/>
            <w:shd w:val="clear" w:color="auto" w:fill="auto"/>
          </w:tcPr>
          <w:p w14:paraId="692EADB5" w14:textId="1D5C8AA4" w:rsidR="004D50CC" w:rsidRPr="004D50CC" w:rsidRDefault="004D50CC" w:rsidP="004D50CC">
            <w:pPr>
              <w:ind w:firstLine="0"/>
            </w:pPr>
            <w:r>
              <w:t>Neese</w:t>
            </w:r>
          </w:p>
        </w:tc>
        <w:tc>
          <w:tcPr>
            <w:tcW w:w="2179" w:type="dxa"/>
            <w:shd w:val="clear" w:color="auto" w:fill="auto"/>
          </w:tcPr>
          <w:p w14:paraId="3ECAEC12" w14:textId="023F6F5A" w:rsidR="004D50CC" w:rsidRPr="004D50CC" w:rsidRDefault="004D50CC" w:rsidP="004D50CC">
            <w:pPr>
              <w:ind w:firstLine="0"/>
            </w:pPr>
            <w:r>
              <w:t>B. Newton</w:t>
            </w:r>
          </w:p>
        </w:tc>
        <w:tc>
          <w:tcPr>
            <w:tcW w:w="2180" w:type="dxa"/>
            <w:shd w:val="clear" w:color="auto" w:fill="auto"/>
          </w:tcPr>
          <w:p w14:paraId="09CF36EC" w14:textId="569F84E5" w:rsidR="004D50CC" w:rsidRPr="004D50CC" w:rsidRDefault="004D50CC" w:rsidP="004D50CC">
            <w:pPr>
              <w:ind w:firstLine="0"/>
            </w:pPr>
            <w:r>
              <w:t>W. Newton</w:t>
            </w:r>
          </w:p>
        </w:tc>
      </w:tr>
      <w:tr w:rsidR="004D50CC" w:rsidRPr="004D50CC" w14:paraId="19444D9B" w14:textId="77777777" w:rsidTr="004D50CC">
        <w:tc>
          <w:tcPr>
            <w:tcW w:w="2179" w:type="dxa"/>
            <w:shd w:val="clear" w:color="auto" w:fill="auto"/>
          </w:tcPr>
          <w:p w14:paraId="194C9D83" w14:textId="40BA1DAF" w:rsidR="004D50CC" w:rsidRPr="004D50CC" w:rsidRDefault="004D50CC" w:rsidP="004D50CC">
            <w:pPr>
              <w:ind w:firstLine="0"/>
            </w:pPr>
            <w:r>
              <w:t>Oremus</w:t>
            </w:r>
          </w:p>
        </w:tc>
        <w:tc>
          <w:tcPr>
            <w:tcW w:w="2179" w:type="dxa"/>
            <w:shd w:val="clear" w:color="auto" w:fill="auto"/>
          </w:tcPr>
          <w:p w14:paraId="2B436E40" w14:textId="3F11A0E9" w:rsidR="004D50CC" w:rsidRPr="004D50CC" w:rsidRDefault="004D50CC" w:rsidP="004D50CC">
            <w:pPr>
              <w:ind w:firstLine="0"/>
            </w:pPr>
            <w:r>
              <w:t>Ott</w:t>
            </w:r>
          </w:p>
        </w:tc>
        <w:tc>
          <w:tcPr>
            <w:tcW w:w="2180" w:type="dxa"/>
            <w:shd w:val="clear" w:color="auto" w:fill="auto"/>
          </w:tcPr>
          <w:p w14:paraId="54E967EA" w14:textId="2256D86C" w:rsidR="004D50CC" w:rsidRPr="004D50CC" w:rsidRDefault="004D50CC" w:rsidP="004D50CC">
            <w:pPr>
              <w:ind w:firstLine="0"/>
            </w:pPr>
            <w:r>
              <w:t>Pedalino</w:t>
            </w:r>
          </w:p>
        </w:tc>
      </w:tr>
      <w:tr w:rsidR="004D50CC" w:rsidRPr="004D50CC" w14:paraId="662F0923" w14:textId="77777777" w:rsidTr="004D50CC">
        <w:tc>
          <w:tcPr>
            <w:tcW w:w="2179" w:type="dxa"/>
            <w:shd w:val="clear" w:color="auto" w:fill="auto"/>
          </w:tcPr>
          <w:p w14:paraId="6C6205BA" w14:textId="78B96F89" w:rsidR="004D50CC" w:rsidRPr="004D50CC" w:rsidRDefault="004D50CC" w:rsidP="004D50CC">
            <w:pPr>
              <w:ind w:firstLine="0"/>
            </w:pPr>
            <w:r>
              <w:t>Pope</w:t>
            </w:r>
          </w:p>
        </w:tc>
        <w:tc>
          <w:tcPr>
            <w:tcW w:w="2179" w:type="dxa"/>
            <w:shd w:val="clear" w:color="auto" w:fill="auto"/>
          </w:tcPr>
          <w:p w14:paraId="0782A949" w14:textId="7CF8E5D5" w:rsidR="004D50CC" w:rsidRPr="004D50CC" w:rsidRDefault="004D50CC" w:rsidP="004D50CC">
            <w:pPr>
              <w:ind w:firstLine="0"/>
            </w:pPr>
            <w:r>
              <w:t>Rivers</w:t>
            </w:r>
          </w:p>
        </w:tc>
        <w:tc>
          <w:tcPr>
            <w:tcW w:w="2180" w:type="dxa"/>
            <w:shd w:val="clear" w:color="auto" w:fill="auto"/>
          </w:tcPr>
          <w:p w14:paraId="3AA4FA9C" w14:textId="73962160" w:rsidR="004D50CC" w:rsidRPr="004D50CC" w:rsidRDefault="004D50CC" w:rsidP="004D50CC">
            <w:pPr>
              <w:ind w:firstLine="0"/>
            </w:pPr>
            <w:r>
              <w:t>Robbins</w:t>
            </w:r>
          </w:p>
        </w:tc>
      </w:tr>
      <w:tr w:rsidR="004D50CC" w:rsidRPr="004D50CC" w14:paraId="6A605F0A" w14:textId="77777777" w:rsidTr="004D50CC">
        <w:tc>
          <w:tcPr>
            <w:tcW w:w="2179" w:type="dxa"/>
            <w:shd w:val="clear" w:color="auto" w:fill="auto"/>
          </w:tcPr>
          <w:p w14:paraId="357E7515" w14:textId="618B4999" w:rsidR="004D50CC" w:rsidRPr="004D50CC" w:rsidRDefault="004D50CC" w:rsidP="004D50CC">
            <w:pPr>
              <w:ind w:firstLine="0"/>
            </w:pPr>
            <w:r>
              <w:t>Rose</w:t>
            </w:r>
          </w:p>
        </w:tc>
        <w:tc>
          <w:tcPr>
            <w:tcW w:w="2179" w:type="dxa"/>
            <w:shd w:val="clear" w:color="auto" w:fill="auto"/>
          </w:tcPr>
          <w:p w14:paraId="4F5E79A6" w14:textId="379357D0" w:rsidR="004D50CC" w:rsidRPr="004D50CC" w:rsidRDefault="004D50CC" w:rsidP="004D50CC">
            <w:pPr>
              <w:ind w:firstLine="0"/>
            </w:pPr>
            <w:r>
              <w:t>Sandifer</w:t>
            </w:r>
          </w:p>
        </w:tc>
        <w:tc>
          <w:tcPr>
            <w:tcW w:w="2180" w:type="dxa"/>
            <w:shd w:val="clear" w:color="auto" w:fill="auto"/>
          </w:tcPr>
          <w:p w14:paraId="766DB908" w14:textId="2A9C8940" w:rsidR="004D50CC" w:rsidRPr="004D50CC" w:rsidRDefault="004D50CC" w:rsidP="004D50CC">
            <w:pPr>
              <w:ind w:firstLine="0"/>
            </w:pPr>
            <w:r>
              <w:t>Schuessler</w:t>
            </w:r>
          </w:p>
        </w:tc>
      </w:tr>
      <w:tr w:rsidR="004D50CC" w:rsidRPr="004D50CC" w14:paraId="58FF6650" w14:textId="77777777" w:rsidTr="004D50CC">
        <w:tc>
          <w:tcPr>
            <w:tcW w:w="2179" w:type="dxa"/>
            <w:shd w:val="clear" w:color="auto" w:fill="auto"/>
          </w:tcPr>
          <w:p w14:paraId="0E2AFBA5" w14:textId="524A290D" w:rsidR="004D50CC" w:rsidRPr="004D50CC" w:rsidRDefault="004D50CC" w:rsidP="004D50CC">
            <w:pPr>
              <w:ind w:firstLine="0"/>
            </w:pPr>
            <w:r>
              <w:t>G. M. Smith</w:t>
            </w:r>
          </w:p>
        </w:tc>
        <w:tc>
          <w:tcPr>
            <w:tcW w:w="2179" w:type="dxa"/>
            <w:shd w:val="clear" w:color="auto" w:fill="auto"/>
          </w:tcPr>
          <w:p w14:paraId="2204A9D5" w14:textId="0215B889" w:rsidR="004D50CC" w:rsidRPr="004D50CC" w:rsidRDefault="004D50CC" w:rsidP="004D50CC">
            <w:pPr>
              <w:ind w:firstLine="0"/>
            </w:pPr>
            <w:r>
              <w:t>M. M. Smith</w:t>
            </w:r>
          </w:p>
        </w:tc>
        <w:tc>
          <w:tcPr>
            <w:tcW w:w="2180" w:type="dxa"/>
            <w:shd w:val="clear" w:color="auto" w:fill="auto"/>
          </w:tcPr>
          <w:p w14:paraId="27F40F65" w14:textId="165506F6" w:rsidR="004D50CC" w:rsidRPr="004D50CC" w:rsidRDefault="004D50CC" w:rsidP="004D50CC">
            <w:pPr>
              <w:ind w:firstLine="0"/>
            </w:pPr>
            <w:r>
              <w:t>Taylor</w:t>
            </w:r>
          </w:p>
        </w:tc>
      </w:tr>
      <w:tr w:rsidR="004D50CC" w:rsidRPr="004D50CC" w14:paraId="54769A57" w14:textId="77777777" w:rsidTr="004D50CC">
        <w:tc>
          <w:tcPr>
            <w:tcW w:w="2179" w:type="dxa"/>
            <w:shd w:val="clear" w:color="auto" w:fill="auto"/>
          </w:tcPr>
          <w:p w14:paraId="5904F5FC" w14:textId="56F8BEC5" w:rsidR="004D50CC" w:rsidRPr="004D50CC" w:rsidRDefault="004D50CC" w:rsidP="004D50CC">
            <w:pPr>
              <w:ind w:firstLine="0"/>
            </w:pPr>
            <w:r>
              <w:t>Tedder</w:t>
            </w:r>
          </w:p>
        </w:tc>
        <w:tc>
          <w:tcPr>
            <w:tcW w:w="2179" w:type="dxa"/>
            <w:shd w:val="clear" w:color="auto" w:fill="auto"/>
          </w:tcPr>
          <w:p w14:paraId="2E5DA61B" w14:textId="1FBB6D46" w:rsidR="004D50CC" w:rsidRPr="004D50CC" w:rsidRDefault="004D50CC" w:rsidP="004D50CC">
            <w:pPr>
              <w:ind w:firstLine="0"/>
            </w:pPr>
            <w:r>
              <w:t>Thayer</w:t>
            </w:r>
          </w:p>
        </w:tc>
        <w:tc>
          <w:tcPr>
            <w:tcW w:w="2180" w:type="dxa"/>
            <w:shd w:val="clear" w:color="auto" w:fill="auto"/>
          </w:tcPr>
          <w:p w14:paraId="59BA2051" w14:textId="745BEADF" w:rsidR="004D50CC" w:rsidRPr="004D50CC" w:rsidRDefault="004D50CC" w:rsidP="004D50CC">
            <w:pPr>
              <w:ind w:firstLine="0"/>
            </w:pPr>
            <w:r>
              <w:t>Weeks</w:t>
            </w:r>
          </w:p>
        </w:tc>
      </w:tr>
      <w:tr w:rsidR="004D50CC" w:rsidRPr="004D50CC" w14:paraId="76703FD2" w14:textId="77777777" w:rsidTr="004D50CC">
        <w:tc>
          <w:tcPr>
            <w:tcW w:w="2179" w:type="dxa"/>
            <w:shd w:val="clear" w:color="auto" w:fill="auto"/>
          </w:tcPr>
          <w:p w14:paraId="650BF06B" w14:textId="054E620E" w:rsidR="004D50CC" w:rsidRPr="004D50CC" w:rsidRDefault="004D50CC" w:rsidP="004D50CC">
            <w:pPr>
              <w:keepNext/>
              <w:ind w:firstLine="0"/>
            </w:pPr>
            <w:r>
              <w:t>Wheeler</w:t>
            </w:r>
          </w:p>
        </w:tc>
        <w:tc>
          <w:tcPr>
            <w:tcW w:w="2179" w:type="dxa"/>
            <w:shd w:val="clear" w:color="auto" w:fill="auto"/>
          </w:tcPr>
          <w:p w14:paraId="16131988" w14:textId="2B145C13" w:rsidR="004D50CC" w:rsidRPr="004D50CC" w:rsidRDefault="004D50CC" w:rsidP="004D50CC">
            <w:pPr>
              <w:keepNext/>
              <w:ind w:firstLine="0"/>
            </w:pPr>
            <w:r>
              <w:t>Whitmire</w:t>
            </w:r>
          </w:p>
        </w:tc>
        <w:tc>
          <w:tcPr>
            <w:tcW w:w="2180" w:type="dxa"/>
            <w:shd w:val="clear" w:color="auto" w:fill="auto"/>
          </w:tcPr>
          <w:p w14:paraId="75C73604" w14:textId="471D0617" w:rsidR="004D50CC" w:rsidRPr="004D50CC" w:rsidRDefault="004D50CC" w:rsidP="004D50CC">
            <w:pPr>
              <w:keepNext/>
              <w:ind w:firstLine="0"/>
            </w:pPr>
            <w:r>
              <w:t>Williams</w:t>
            </w:r>
          </w:p>
        </w:tc>
      </w:tr>
      <w:tr w:rsidR="004D50CC" w:rsidRPr="004D50CC" w14:paraId="4218741E" w14:textId="77777777" w:rsidTr="004D50CC">
        <w:tc>
          <w:tcPr>
            <w:tcW w:w="2179" w:type="dxa"/>
            <w:shd w:val="clear" w:color="auto" w:fill="auto"/>
          </w:tcPr>
          <w:p w14:paraId="4B4D4B9B" w14:textId="3F7F7B3E" w:rsidR="004D50CC" w:rsidRPr="004D50CC" w:rsidRDefault="004D50CC" w:rsidP="004D50CC">
            <w:pPr>
              <w:keepNext/>
              <w:ind w:firstLine="0"/>
            </w:pPr>
            <w:r>
              <w:t>Wooten</w:t>
            </w:r>
          </w:p>
        </w:tc>
        <w:tc>
          <w:tcPr>
            <w:tcW w:w="2179" w:type="dxa"/>
            <w:shd w:val="clear" w:color="auto" w:fill="auto"/>
          </w:tcPr>
          <w:p w14:paraId="6F5A5DEF" w14:textId="18A7E007" w:rsidR="004D50CC" w:rsidRPr="004D50CC" w:rsidRDefault="004D50CC" w:rsidP="004D50CC">
            <w:pPr>
              <w:keepNext/>
              <w:ind w:firstLine="0"/>
            </w:pPr>
            <w:r>
              <w:t>Yow</w:t>
            </w:r>
          </w:p>
        </w:tc>
        <w:tc>
          <w:tcPr>
            <w:tcW w:w="2180" w:type="dxa"/>
            <w:shd w:val="clear" w:color="auto" w:fill="auto"/>
          </w:tcPr>
          <w:p w14:paraId="78D297DA" w14:textId="77777777" w:rsidR="004D50CC" w:rsidRPr="004D50CC" w:rsidRDefault="004D50CC" w:rsidP="004D50CC">
            <w:pPr>
              <w:keepNext/>
              <w:ind w:firstLine="0"/>
            </w:pPr>
          </w:p>
        </w:tc>
      </w:tr>
    </w:tbl>
    <w:p w14:paraId="6884116A" w14:textId="77777777" w:rsidR="004D50CC" w:rsidRDefault="004D50CC" w:rsidP="004D50CC"/>
    <w:p w14:paraId="04C8D6D7" w14:textId="79B635B9" w:rsidR="004D50CC" w:rsidRDefault="004D50CC" w:rsidP="004D50CC">
      <w:pPr>
        <w:jc w:val="center"/>
        <w:rPr>
          <w:b/>
        </w:rPr>
      </w:pPr>
      <w:r w:rsidRPr="004D50CC">
        <w:rPr>
          <w:b/>
        </w:rPr>
        <w:t>Total--83</w:t>
      </w:r>
    </w:p>
    <w:p w14:paraId="5E37ED12" w14:textId="228EB6EA" w:rsidR="004D50CC" w:rsidRDefault="004D50CC" w:rsidP="004D50CC">
      <w:pPr>
        <w:jc w:val="center"/>
        <w:rPr>
          <w:b/>
        </w:rPr>
      </w:pPr>
    </w:p>
    <w:p w14:paraId="3EF8363C" w14:textId="77777777" w:rsidR="004D50CC" w:rsidRDefault="004D50CC" w:rsidP="004D50CC">
      <w:pPr>
        <w:ind w:firstLine="0"/>
      </w:pPr>
      <w:r w:rsidRPr="004D50C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50CC" w:rsidRPr="004D50CC" w14:paraId="59949ABB" w14:textId="77777777" w:rsidTr="004D50CC">
        <w:tc>
          <w:tcPr>
            <w:tcW w:w="2179" w:type="dxa"/>
            <w:shd w:val="clear" w:color="auto" w:fill="auto"/>
          </w:tcPr>
          <w:p w14:paraId="4A3CBFA6" w14:textId="13CBAD8C" w:rsidR="004D50CC" w:rsidRPr="004D50CC" w:rsidRDefault="004D50CC" w:rsidP="004D50CC">
            <w:pPr>
              <w:keepNext/>
              <w:ind w:firstLine="0"/>
            </w:pPr>
            <w:r>
              <w:t>Beach</w:t>
            </w:r>
          </w:p>
        </w:tc>
        <w:tc>
          <w:tcPr>
            <w:tcW w:w="2179" w:type="dxa"/>
            <w:shd w:val="clear" w:color="auto" w:fill="auto"/>
          </w:tcPr>
          <w:p w14:paraId="17911042" w14:textId="07CD9F9E" w:rsidR="004D50CC" w:rsidRPr="004D50CC" w:rsidRDefault="004D50CC" w:rsidP="004D50CC">
            <w:pPr>
              <w:keepNext/>
              <w:ind w:firstLine="0"/>
            </w:pPr>
            <w:r>
              <w:t>Burns</w:t>
            </w:r>
          </w:p>
        </w:tc>
        <w:tc>
          <w:tcPr>
            <w:tcW w:w="2180" w:type="dxa"/>
            <w:shd w:val="clear" w:color="auto" w:fill="auto"/>
          </w:tcPr>
          <w:p w14:paraId="33297C5C" w14:textId="76711602" w:rsidR="004D50CC" w:rsidRPr="004D50CC" w:rsidRDefault="004D50CC" w:rsidP="004D50CC">
            <w:pPr>
              <w:keepNext/>
              <w:ind w:firstLine="0"/>
            </w:pPr>
            <w:r>
              <w:t>Bustos</w:t>
            </w:r>
          </w:p>
        </w:tc>
      </w:tr>
      <w:tr w:rsidR="004D50CC" w:rsidRPr="004D50CC" w14:paraId="4EF4D671" w14:textId="77777777" w:rsidTr="004D50CC">
        <w:tc>
          <w:tcPr>
            <w:tcW w:w="2179" w:type="dxa"/>
            <w:shd w:val="clear" w:color="auto" w:fill="auto"/>
          </w:tcPr>
          <w:p w14:paraId="3500D273" w14:textId="6B6651F8" w:rsidR="004D50CC" w:rsidRPr="004D50CC" w:rsidRDefault="004D50CC" w:rsidP="004D50CC">
            <w:pPr>
              <w:ind w:firstLine="0"/>
            </w:pPr>
            <w:r>
              <w:t>Chumley</w:t>
            </w:r>
          </w:p>
        </w:tc>
        <w:tc>
          <w:tcPr>
            <w:tcW w:w="2179" w:type="dxa"/>
            <w:shd w:val="clear" w:color="auto" w:fill="auto"/>
          </w:tcPr>
          <w:p w14:paraId="7B96496F" w14:textId="4F63920D" w:rsidR="004D50CC" w:rsidRPr="004D50CC" w:rsidRDefault="004D50CC" w:rsidP="004D50CC">
            <w:pPr>
              <w:ind w:firstLine="0"/>
            </w:pPr>
            <w:r>
              <w:t>B. J. Cox</w:t>
            </w:r>
          </w:p>
        </w:tc>
        <w:tc>
          <w:tcPr>
            <w:tcW w:w="2180" w:type="dxa"/>
            <w:shd w:val="clear" w:color="auto" w:fill="auto"/>
          </w:tcPr>
          <w:p w14:paraId="4F8C285A" w14:textId="39E6D969" w:rsidR="004D50CC" w:rsidRPr="004D50CC" w:rsidRDefault="004D50CC" w:rsidP="004D50CC">
            <w:pPr>
              <w:ind w:firstLine="0"/>
            </w:pPr>
            <w:r>
              <w:t>Cromer</w:t>
            </w:r>
          </w:p>
        </w:tc>
      </w:tr>
      <w:tr w:rsidR="004D50CC" w:rsidRPr="004D50CC" w14:paraId="3D8C3FB2" w14:textId="77777777" w:rsidTr="004D50CC">
        <w:tc>
          <w:tcPr>
            <w:tcW w:w="2179" w:type="dxa"/>
            <w:shd w:val="clear" w:color="auto" w:fill="auto"/>
          </w:tcPr>
          <w:p w14:paraId="21D38D69" w14:textId="682F5F11" w:rsidR="004D50CC" w:rsidRPr="004D50CC" w:rsidRDefault="004D50CC" w:rsidP="004D50CC">
            <w:pPr>
              <w:ind w:firstLine="0"/>
            </w:pPr>
            <w:r>
              <w:t>Elliott</w:t>
            </w:r>
          </w:p>
        </w:tc>
        <w:tc>
          <w:tcPr>
            <w:tcW w:w="2179" w:type="dxa"/>
            <w:shd w:val="clear" w:color="auto" w:fill="auto"/>
          </w:tcPr>
          <w:p w14:paraId="4BE4BF40" w14:textId="7C5F0BC7" w:rsidR="004D50CC" w:rsidRPr="004D50CC" w:rsidRDefault="004D50CC" w:rsidP="004D50CC">
            <w:pPr>
              <w:ind w:firstLine="0"/>
            </w:pPr>
            <w:r>
              <w:t>Harris</w:t>
            </w:r>
          </w:p>
        </w:tc>
        <w:tc>
          <w:tcPr>
            <w:tcW w:w="2180" w:type="dxa"/>
            <w:shd w:val="clear" w:color="auto" w:fill="auto"/>
          </w:tcPr>
          <w:p w14:paraId="2189C661" w14:textId="6553D41E" w:rsidR="004D50CC" w:rsidRPr="004D50CC" w:rsidRDefault="004D50CC" w:rsidP="004D50CC">
            <w:pPr>
              <w:ind w:firstLine="0"/>
            </w:pPr>
            <w:r>
              <w:t>Hartnett</w:t>
            </w:r>
          </w:p>
        </w:tc>
      </w:tr>
      <w:tr w:rsidR="004D50CC" w:rsidRPr="004D50CC" w14:paraId="5F3E5E6B" w14:textId="77777777" w:rsidTr="004D50CC">
        <w:tc>
          <w:tcPr>
            <w:tcW w:w="2179" w:type="dxa"/>
            <w:shd w:val="clear" w:color="auto" w:fill="auto"/>
          </w:tcPr>
          <w:p w14:paraId="48745BF1" w14:textId="5BFD626E" w:rsidR="004D50CC" w:rsidRPr="004D50CC" w:rsidRDefault="004D50CC" w:rsidP="004D50CC">
            <w:pPr>
              <w:ind w:firstLine="0"/>
            </w:pPr>
            <w:r>
              <w:t>Kilmartin</w:t>
            </w:r>
          </w:p>
        </w:tc>
        <w:tc>
          <w:tcPr>
            <w:tcW w:w="2179" w:type="dxa"/>
            <w:shd w:val="clear" w:color="auto" w:fill="auto"/>
          </w:tcPr>
          <w:p w14:paraId="32F802F2" w14:textId="22B60681" w:rsidR="004D50CC" w:rsidRPr="004D50CC" w:rsidRDefault="004D50CC" w:rsidP="004D50CC">
            <w:pPr>
              <w:ind w:firstLine="0"/>
            </w:pPr>
            <w:r>
              <w:t>Landing</w:t>
            </w:r>
          </w:p>
        </w:tc>
        <w:tc>
          <w:tcPr>
            <w:tcW w:w="2180" w:type="dxa"/>
            <w:shd w:val="clear" w:color="auto" w:fill="auto"/>
          </w:tcPr>
          <w:p w14:paraId="6F95C1F2" w14:textId="3C2455F6" w:rsidR="004D50CC" w:rsidRPr="004D50CC" w:rsidRDefault="004D50CC" w:rsidP="004D50CC">
            <w:pPr>
              <w:ind w:firstLine="0"/>
            </w:pPr>
            <w:r>
              <w:t>Leber</w:t>
            </w:r>
          </w:p>
        </w:tc>
      </w:tr>
      <w:tr w:rsidR="004D50CC" w:rsidRPr="004D50CC" w14:paraId="12C870DA" w14:textId="77777777" w:rsidTr="004D50CC">
        <w:tc>
          <w:tcPr>
            <w:tcW w:w="2179" w:type="dxa"/>
            <w:shd w:val="clear" w:color="auto" w:fill="auto"/>
          </w:tcPr>
          <w:p w14:paraId="76B9124C" w14:textId="590282B3" w:rsidR="004D50CC" w:rsidRPr="004D50CC" w:rsidRDefault="004D50CC" w:rsidP="004D50CC">
            <w:pPr>
              <w:ind w:firstLine="0"/>
            </w:pPr>
            <w:r>
              <w:t>Long</w:t>
            </w:r>
          </w:p>
        </w:tc>
        <w:tc>
          <w:tcPr>
            <w:tcW w:w="2179" w:type="dxa"/>
            <w:shd w:val="clear" w:color="auto" w:fill="auto"/>
          </w:tcPr>
          <w:p w14:paraId="34FFEF3D" w14:textId="505D000B" w:rsidR="004D50CC" w:rsidRPr="004D50CC" w:rsidRDefault="004D50CC" w:rsidP="004D50CC">
            <w:pPr>
              <w:ind w:firstLine="0"/>
            </w:pPr>
            <w:r>
              <w:t>Magnuson</w:t>
            </w:r>
          </w:p>
        </w:tc>
        <w:tc>
          <w:tcPr>
            <w:tcW w:w="2180" w:type="dxa"/>
            <w:shd w:val="clear" w:color="auto" w:fill="auto"/>
          </w:tcPr>
          <w:p w14:paraId="5989B3ED" w14:textId="1AD778DF" w:rsidR="004D50CC" w:rsidRPr="004D50CC" w:rsidRDefault="004D50CC" w:rsidP="004D50CC">
            <w:pPr>
              <w:ind w:firstLine="0"/>
            </w:pPr>
            <w:r>
              <w:t>McCabe</w:t>
            </w:r>
          </w:p>
        </w:tc>
      </w:tr>
      <w:tr w:rsidR="004D50CC" w:rsidRPr="004D50CC" w14:paraId="4A710A4E" w14:textId="77777777" w:rsidTr="004D50CC">
        <w:tc>
          <w:tcPr>
            <w:tcW w:w="2179" w:type="dxa"/>
            <w:shd w:val="clear" w:color="auto" w:fill="auto"/>
          </w:tcPr>
          <w:p w14:paraId="2E9E284C" w14:textId="5744B271" w:rsidR="004D50CC" w:rsidRPr="004D50CC" w:rsidRDefault="004D50CC" w:rsidP="004D50CC">
            <w:pPr>
              <w:ind w:firstLine="0"/>
            </w:pPr>
            <w:r>
              <w:t>Mitchell</w:t>
            </w:r>
          </w:p>
        </w:tc>
        <w:tc>
          <w:tcPr>
            <w:tcW w:w="2179" w:type="dxa"/>
            <w:shd w:val="clear" w:color="auto" w:fill="auto"/>
          </w:tcPr>
          <w:p w14:paraId="047CC1EE" w14:textId="017E7212" w:rsidR="004D50CC" w:rsidRPr="004D50CC" w:rsidRDefault="004D50CC" w:rsidP="004D50CC">
            <w:pPr>
              <w:ind w:firstLine="0"/>
            </w:pPr>
            <w:r>
              <w:t>A. M. Morgan</w:t>
            </w:r>
          </w:p>
        </w:tc>
        <w:tc>
          <w:tcPr>
            <w:tcW w:w="2180" w:type="dxa"/>
            <w:shd w:val="clear" w:color="auto" w:fill="auto"/>
          </w:tcPr>
          <w:p w14:paraId="41288487" w14:textId="6AEAC7EC" w:rsidR="004D50CC" w:rsidRPr="004D50CC" w:rsidRDefault="004D50CC" w:rsidP="004D50CC">
            <w:pPr>
              <w:ind w:firstLine="0"/>
            </w:pPr>
            <w:r>
              <w:t>T. A. Morgan</w:t>
            </w:r>
          </w:p>
        </w:tc>
      </w:tr>
      <w:tr w:rsidR="004D50CC" w:rsidRPr="004D50CC" w14:paraId="1C5F794B" w14:textId="77777777" w:rsidTr="004D50CC">
        <w:tc>
          <w:tcPr>
            <w:tcW w:w="2179" w:type="dxa"/>
            <w:shd w:val="clear" w:color="auto" w:fill="auto"/>
          </w:tcPr>
          <w:p w14:paraId="6DA53550" w14:textId="4C048918" w:rsidR="004D50CC" w:rsidRPr="004D50CC" w:rsidRDefault="004D50CC" w:rsidP="004D50CC">
            <w:pPr>
              <w:ind w:firstLine="0"/>
            </w:pPr>
            <w:r>
              <w:t>O'Neal</w:t>
            </w:r>
          </w:p>
        </w:tc>
        <w:tc>
          <w:tcPr>
            <w:tcW w:w="2179" w:type="dxa"/>
            <w:shd w:val="clear" w:color="auto" w:fill="auto"/>
          </w:tcPr>
          <w:p w14:paraId="75FB3C3D" w14:textId="650C335C" w:rsidR="004D50CC" w:rsidRPr="004D50CC" w:rsidRDefault="004D50CC" w:rsidP="004D50CC">
            <w:pPr>
              <w:ind w:firstLine="0"/>
            </w:pPr>
            <w:r>
              <w:t>Pace</w:t>
            </w:r>
          </w:p>
        </w:tc>
        <w:tc>
          <w:tcPr>
            <w:tcW w:w="2180" w:type="dxa"/>
            <w:shd w:val="clear" w:color="auto" w:fill="auto"/>
          </w:tcPr>
          <w:p w14:paraId="4242EBDE" w14:textId="201B41DE" w:rsidR="004D50CC" w:rsidRPr="004D50CC" w:rsidRDefault="004D50CC" w:rsidP="004D50CC">
            <w:pPr>
              <w:ind w:firstLine="0"/>
            </w:pPr>
            <w:r>
              <w:t>Sessions</w:t>
            </w:r>
          </w:p>
        </w:tc>
      </w:tr>
      <w:tr w:rsidR="004D50CC" w:rsidRPr="004D50CC" w14:paraId="68B7F015" w14:textId="77777777" w:rsidTr="004D50CC">
        <w:tc>
          <w:tcPr>
            <w:tcW w:w="2179" w:type="dxa"/>
            <w:shd w:val="clear" w:color="auto" w:fill="auto"/>
          </w:tcPr>
          <w:p w14:paraId="15BCFD54" w14:textId="50BA9546" w:rsidR="004D50CC" w:rsidRPr="004D50CC" w:rsidRDefault="004D50CC" w:rsidP="004D50CC">
            <w:pPr>
              <w:keepNext/>
              <w:ind w:firstLine="0"/>
            </w:pPr>
            <w:r>
              <w:t>Trantham</w:t>
            </w:r>
          </w:p>
        </w:tc>
        <w:tc>
          <w:tcPr>
            <w:tcW w:w="2179" w:type="dxa"/>
            <w:shd w:val="clear" w:color="auto" w:fill="auto"/>
          </w:tcPr>
          <w:p w14:paraId="0E4F3325" w14:textId="20FD7E0A" w:rsidR="004D50CC" w:rsidRPr="004D50CC" w:rsidRDefault="004D50CC" w:rsidP="004D50CC">
            <w:pPr>
              <w:keepNext/>
              <w:ind w:firstLine="0"/>
            </w:pPr>
            <w:r>
              <w:t>Vaughan</w:t>
            </w:r>
          </w:p>
        </w:tc>
        <w:tc>
          <w:tcPr>
            <w:tcW w:w="2180" w:type="dxa"/>
            <w:shd w:val="clear" w:color="auto" w:fill="auto"/>
          </w:tcPr>
          <w:p w14:paraId="0F69CBB1" w14:textId="37D916C8" w:rsidR="004D50CC" w:rsidRPr="004D50CC" w:rsidRDefault="004D50CC" w:rsidP="004D50CC">
            <w:pPr>
              <w:keepNext/>
              <w:ind w:firstLine="0"/>
            </w:pPr>
            <w:r>
              <w:t>White</w:t>
            </w:r>
          </w:p>
        </w:tc>
      </w:tr>
      <w:tr w:rsidR="004D50CC" w:rsidRPr="004D50CC" w14:paraId="471FC33B" w14:textId="77777777" w:rsidTr="004D50CC">
        <w:tc>
          <w:tcPr>
            <w:tcW w:w="2179" w:type="dxa"/>
            <w:shd w:val="clear" w:color="auto" w:fill="auto"/>
          </w:tcPr>
          <w:p w14:paraId="73824AF7" w14:textId="1E4BC5A2" w:rsidR="004D50CC" w:rsidRPr="004D50CC" w:rsidRDefault="004D50CC" w:rsidP="004D50CC">
            <w:pPr>
              <w:keepNext/>
              <w:ind w:firstLine="0"/>
            </w:pPr>
            <w:r>
              <w:t>Willis</w:t>
            </w:r>
          </w:p>
        </w:tc>
        <w:tc>
          <w:tcPr>
            <w:tcW w:w="2179" w:type="dxa"/>
            <w:shd w:val="clear" w:color="auto" w:fill="auto"/>
          </w:tcPr>
          <w:p w14:paraId="6882D0CD" w14:textId="77777777" w:rsidR="004D50CC" w:rsidRPr="004D50CC" w:rsidRDefault="004D50CC" w:rsidP="004D50CC">
            <w:pPr>
              <w:keepNext/>
              <w:ind w:firstLine="0"/>
            </w:pPr>
          </w:p>
        </w:tc>
        <w:tc>
          <w:tcPr>
            <w:tcW w:w="2180" w:type="dxa"/>
            <w:shd w:val="clear" w:color="auto" w:fill="auto"/>
          </w:tcPr>
          <w:p w14:paraId="7D91380A" w14:textId="77777777" w:rsidR="004D50CC" w:rsidRPr="004D50CC" w:rsidRDefault="004D50CC" w:rsidP="004D50CC">
            <w:pPr>
              <w:keepNext/>
              <w:ind w:firstLine="0"/>
            </w:pPr>
          </w:p>
        </w:tc>
      </w:tr>
    </w:tbl>
    <w:p w14:paraId="2C280972" w14:textId="77777777" w:rsidR="004D50CC" w:rsidRDefault="004D50CC" w:rsidP="004D50CC"/>
    <w:p w14:paraId="4CD05360" w14:textId="77777777" w:rsidR="004D50CC" w:rsidRDefault="004D50CC" w:rsidP="004D50CC">
      <w:pPr>
        <w:jc w:val="center"/>
        <w:rPr>
          <w:b/>
        </w:rPr>
      </w:pPr>
      <w:r w:rsidRPr="004D50CC">
        <w:rPr>
          <w:b/>
        </w:rPr>
        <w:t>Total--25</w:t>
      </w:r>
    </w:p>
    <w:p w14:paraId="3CB023B4" w14:textId="6F1B74DF" w:rsidR="004D50CC" w:rsidRDefault="004D50CC" w:rsidP="004D50CC">
      <w:pPr>
        <w:jc w:val="center"/>
        <w:rPr>
          <w:b/>
        </w:rPr>
      </w:pPr>
    </w:p>
    <w:p w14:paraId="7AF930F5" w14:textId="77777777" w:rsidR="004D50CC" w:rsidRDefault="004D50CC" w:rsidP="004D50CC">
      <w:r>
        <w:t>So, the amendment was tabled.</w:t>
      </w:r>
    </w:p>
    <w:p w14:paraId="209C5F08" w14:textId="29F677B2" w:rsidR="004D50CC" w:rsidRDefault="004D50CC" w:rsidP="004D50CC"/>
    <w:p w14:paraId="6F5AAD92" w14:textId="1407B13F" w:rsidR="004D50CC" w:rsidRDefault="004D50CC" w:rsidP="004D50CC">
      <w:r>
        <w:t>The question recurred to the passage of the Bill.</w:t>
      </w:r>
    </w:p>
    <w:p w14:paraId="06277530" w14:textId="32C767DD" w:rsidR="004D50CC" w:rsidRDefault="004D50CC" w:rsidP="004D50CC"/>
    <w:p w14:paraId="694F2E71" w14:textId="77777777" w:rsidR="004D50CC" w:rsidRDefault="004D50CC" w:rsidP="004D50CC">
      <w:r>
        <w:t xml:space="preserve">The yeas and nays were taken resulting as follows: </w:t>
      </w:r>
    </w:p>
    <w:p w14:paraId="26E85052" w14:textId="0EC7A01E" w:rsidR="004D50CC" w:rsidRDefault="004D50CC" w:rsidP="004D50CC">
      <w:pPr>
        <w:jc w:val="center"/>
      </w:pPr>
      <w:r>
        <w:t xml:space="preserve"> </w:t>
      </w:r>
      <w:bookmarkStart w:id="291" w:name="vote_start424"/>
      <w:bookmarkEnd w:id="291"/>
      <w:r>
        <w:t>Yeas 86; Nays 26</w:t>
      </w:r>
    </w:p>
    <w:p w14:paraId="1B564F9B" w14:textId="5938A355" w:rsidR="004D50CC" w:rsidRDefault="004D50CC" w:rsidP="004D50CC">
      <w:pPr>
        <w:jc w:val="center"/>
      </w:pPr>
    </w:p>
    <w:p w14:paraId="03B095FA" w14:textId="77777777" w:rsidR="00493EC9" w:rsidRDefault="00493EC9">
      <w:pPr>
        <w:ind w:firstLine="0"/>
        <w:jc w:val="left"/>
      </w:pPr>
      <w:r>
        <w:br w:type="page"/>
      </w:r>
    </w:p>
    <w:p w14:paraId="773FEC35" w14:textId="2F87B17B" w:rsidR="004D50CC" w:rsidRDefault="004D50CC" w:rsidP="004D50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50CC" w:rsidRPr="004D50CC" w14:paraId="7D68D28C" w14:textId="77777777" w:rsidTr="004D50CC">
        <w:tc>
          <w:tcPr>
            <w:tcW w:w="2179" w:type="dxa"/>
            <w:shd w:val="clear" w:color="auto" w:fill="auto"/>
          </w:tcPr>
          <w:p w14:paraId="6D6100A2" w14:textId="571AF9BC" w:rsidR="004D50CC" w:rsidRPr="004D50CC" w:rsidRDefault="004D50CC" w:rsidP="004D50CC">
            <w:pPr>
              <w:keepNext/>
              <w:ind w:firstLine="0"/>
            </w:pPr>
            <w:r>
              <w:t>Alexander</w:t>
            </w:r>
          </w:p>
        </w:tc>
        <w:tc>
          <w:tcPr>
            <w:tcW w:w="2179" w:type="dxa"/>
            <w:shd w:val="clear" w:color="auto" w:fill="auto"/>
          </w:tcPr>
          <w:p w14:paraId="3D62488E" w14:textId="40EB8BC5" w:rsidR="004D50CC" w:rsidRPr="004D50CC" w:rsidRDefault="004D50CC" w:rsidP="004D50CC">
            <w:pPr>
              <w:keepNext/>
              <w:ind w:firstLine="0"/>
            </w:pPr>
            <w:r>
              <w:t>Anderson</w:t>
            </w:r>
          </w:p>
        </w:tc>
        <w:tc>
          <w:tcPr>
            <w:tcW w:w="2180" w:type="dxa"/>
            <w:shd w:val="clear" w:color="auto" w:fill="auto"/>
          </w:tcPr>
          <w:p w14:paraId="7E86333E" w14:textId="275DE2AE" w:rsidR="004D50CC" w:rsidRPr="004D50CC" w:rsidRDefault="004D50CC" w:rsidP="004D50CC">
            <w:pPr>
              <w:keepNext/>
              <w:ind w:firstLine="0"/>
            </w:pPr>
            <w:r>
              <w:t>Atkinson</w:t>
            </w:r>
          </w:p>
        </w:tc>
      </w:tr>
      <w:tr w:rsidR="004D50CC" w:rsidRPr="004D50CC" w14:paraId="7151A8E7" w14:textId="77777777" w:rsidTr="004D50CC">
        <w:tc>
          <w:tcPr>
            <w:tcW w:w="2179" w:type="dxa"/>
            <w:shd w:val="clear" w:color="auto" w:fill="auto"/>
          </w:tcPr>
          <w:p w14:paraId="39623CF8" w14:textId="57CDE615" w:rsidR="004D50CC" w:rsidRPr="004D50CC" w:rsidRDefault="004D50CC" w:rsidP="004D50CC">
            <w:pPr>
              <w:ind w:firstLine="0"/>
            </w:pPr>
            <w:r>
              <w:t>Ballentine</w:t>
            </w:r>
          </w:p>
        </w:tc>
        <w:tc>
          <w:tcPr>
            <w:tcW w:w="2179" w:type="dxa"/>
            <w:shd w:val="clear" w:color="auto" w:fill="auto"/>
          </w:tcPr>
          <w:p w14:paraId="08C9D688" w14:textId="1100884D" w:rsidR="004D50CC" w:rsidRPr="004D50CC" w:rsidRDefault="004D50CC" w:rsidP="004D50CC">
            <w:pPr>
              <w:ind w:firstLine="0"/>
            </w:pPr>
            <w:r>
              <w:t>Bamberg</w:t>
            </w:r>
          </w:p>
        </w:tc>
        <w:tc>
          <w:tcPr>
            <w:tcW w:w="2180" w:type="dxa"/>
            <w:shd w:val="clear" w:color="auto" w:fill="auto"/>
          </w:tcPr>
          <w:p w14:paraId="4237CA1E" w14:textId="5C79AF30" w:rsidR="004D50CC" w:rsidRPr="004D50CC" w:rsidRDefault="004D50CC" w:rsidP="004D50CC">
            <w:pPr>
              <w:ind w:firstLine="0"/>
            </w:pPr>
            <w:r>
              <w:t>Bannister</w:t>
            </w:r>
          </w:p>
        </w:tc>
      </w:tr>
      <w:tr w:rsidR="004D50CC" w:rsidRPr="004D50CC" w14:paraId="4AC7942D" w14:textId="77777777" w:rsidTr="004D50CC">
        <w:tc>
          <w:tcPr>
            <w:tcW w:w="2179" w:type="dxa"/>
            <w:shd w:val="clear" w:color="auto" w:fill="auto"/>
          </w:tcPr>
          <w:p w14:paraId="64C9951C" w14:textId="4342ADA3" w:rsidR="004D50CC" w:rsidRPr="004D50CC" w:rsidRDefault="004D50CC" w:rsidP="004D50CC">
            <w:pPr>
              <w:ind w:firstLine="0"/>
            </w:pPr>
            <w:r>
              <w:t>Bauer</w:t>
            </w:r>
          </w:p>
        </w:tc>
        <w:tc>
          <w:tcPr>
            <w:tcW w:w="2179" w:type="dxa"/>
            <w:shd w:val="clear" w:color="auto" w:fill="auto"/>
          </w:tcPr>
          <w:p w14:paraId="246A424B" w14:textId="700C20F3" w:rsidR="004D50CC" w:rsidRPr="004D50CC" w:rsidRDefault="004D50CC" w:rsidP="004D50CC">
            <w:pPr>
              <w:ind w:firstLine="0"/>
            </w:pPr>
            <w:r>
              <w:t>Bernstein</w:t>
            </w:r>
          </w:p>
        </w:tc>
        <w:tc>
          <w:tcPr>
            <w:tcW w:w="2180" w:type="dxa"/>
            <w:shd w:val="clear" w:color="auto" w:fill="auto"/>
          </w:tcPr>
          <w:p w14:paraId="1B7DF909" w14:textId="1C590935" w:rsidR="004D50CC" w:rsidRPr="004D50CC" w:rsidRDefault="004D50CC" w:rsidP="004D50CC">
            <w:pPr>
              <w:ind w:firstLine="0"/>
            </w:pPr>
            <w:r>
              <w:t>Blackwell</w:t>
            </w:r>
          </w:p>
        </w:tc>
      </w:tr>
      <w:tr w:rsidR="004D50CC" w:rsidRPr="004D50CC" w14:paraId="50580967" w14:textId="77777777" w:rsidTr="004D50CC">
        <w:tc>
          <w:tcPr>
            <w:tcW w:w="2179" w:type="dxa"/>
            <w:shd w:val="clear" w:color="auto" w:fill="auto"/>
          </w:tcPr>
          <w:p w14:paraId="658C6E3E" w14:textId="1EC304B5" w:rsidR="004D50CC" w:rsidRPr="004D50CC" w:rsidRDefault="004D50CC" w:rsidP="004D50CC">
            <w:pPr>
              <w:ind w:firstLine="0"/>
            </w:pPr>
            <w:r>
              <w:t>Bradley</w:t>
            </w:r>
          </w:p>
        </w:tc>
        <w:tc>
          <w:tcPr>
            <w:tcW w:w="2179" w:type="dxa"/>
            <w:shd w:val="clear" w:color="auto" w:fill="auto"/>
          </w:tcPr>
          <w:p w14:paraId="576E2FF1" w14:textId="3A984E0C" w:rsidR="004D50CC" w:rsidRPr="004D50CC" w:rsidRDefault="004D50CC" w:rsidP="004D50CC">
            <w:pPr>
              <w:ind w:firstLine="0"/>
            </w:pPr>
            <w:r>
              <w:t>Brewer</w:t>
            </w:r>
          </w:p>
        </w:tc>
        <w:tc>
          <w:tcPr>
            <w:tcW w:w="2180" w:type="dxa"/>
            <w:shd w:val="clear" w:color="auto" w:fill="auto"/>
          </w:tcPr>
          <w:p w14:paraId="39320E36" w14:textId="7FF70855" w:rsidR="004D50CC" w:rsidRPr="004D50CC" w:rsidRDefault="004D50CC" w:rsidP="004D50CC">
            <w:pPr>
              <w:ind w:firstLine="0"/>
            </w:pPr>
            <w:r>
              <w:t>Brittain</w:t>
            </w:r>
          </w:p>
        </w:tc>
      </w:tr>
      <w:tr w:rsidR="004D50CC" w:rsidRPr="004D50CC" w14:paraId="70A857F5" w14:textId="77777777" w:rsidTr="004D50CC">
        <w:tc>
          <w:tcPr>
            <w:tcW w:w="2179" w:type="dxa"/>
            <w:shd w:val="clear" w:color="auto" w:fill="auto"/>
          </w:tcPr>
          <w:p w14:paraId="5C6DA1D0" w14:textId="4307AD40" w:rsidR="004D50CC" w:rsidRPr="004D50CC" w:rsidRDefault="004D50CC" w:rsidP="004D50CC">
            <w:pPr>
              <w:ind w:firstLine="0"/>
            </w:pPr>
            <w:r>
              <w:t>Calhoon</w:t>
            </w:r>
          </w:p>
        </w:tc>
        <w:tc>
          <w:tcPr>
            <w:tcW w:w="2179" w:type="dxa"/>
            <w:shd w:val="clear" w:color="auto" w:fill="auto"/>
          </w:tcPr>
          <w:p w14:paraId="74E589E4" w14:textId="188E3A35" w:rsidR="004D50CC" w:rsidRPr="004D50CC" w:rsidRDefault="004D50CC" w:rsidP="004D50CC">
            <w:pPr>
              <w:ind w:firstLine="0"/>
            </w:pPr>
            <w:r>
              <w:t>Carter</w:t>
            </w:r>
          </w:p>
        </w:tc>
        <w:tc>
          <w:tcPr>
            <w:tcW w:w="2180" w:type="dxa"/>
            <w:shd w:val="clear" w:color="auto" w:fill="auto"/>
          </w:tcPr>
          <w:p w14:paraId="24E7EE29" w14:textId="235BC172" w:rsidR="004D50CC" w:rsidRPr="004D50CC" w:rsidRDefault="004D50CC" w:rsidP="004D50CC">
            <w:pPr>
              <w:ind w:firstLine="0"/>
            </w:pPr>
            <w:r>
              <w:t>Caskey</w:t>
            </w:r>
          </w:p>
        </w:tc>
      </w:tr>
      <w:tr w:rsidR="004D50CC" w:rsidRPr="004D50CC" w14:paraId="619D0645" w14:textId="77777777" w:rsidTr="004D50CC">
        <w:tc>
          <w:tcPr>
            <w:tcW w:w="2179" w:type="dxa"/>
            <w:shd w:val="clear" w:color="auto" w:fill="auto"/>
          </w:tcPr>
          <w:p w14:paraId="054353A2" w14:textId="1219031D" w:rsidR="004D50CC" w:rsidRPr="004D50CC" w:rsidRDefault="004D50CC" w:rsidP="004D50CC">
            <w:pPr>
              <w:ind w:firstLine="0"/>
            </w:pPr>
            <w:r>
              <w:t>Chapman</w:t>
            </w:r>
          </w:p>
        </w:tc>
        <w:tc>
          <w:tcPr>
            <w:tcW w:w="2179" w:type="dxa"/>
            <w:shd w:val="clear" w:color="auto" w:fill="auto"/>
          </w:tcPr>
          <w:p w14:paraId="02EC2A9F" w14:textId="64993B10" w:rsidR="004D50CC" w:rsidRPr="004D50CC" w:rsidRDefault="004D50CC" w:rsidP="004D50CC">
            <w:pPr>
              <w:ind w:firstLine="0"/>
            </w:pPr>
            <w:r>
              <w:t>Clyburn</w:t>
            </w:r>
          </w:p>
        </w:tc>
        <w:tc>
          <w:tcPr>
            <w:tcW w:w="2180" w:type="dxa"/>
            <w:shd w:val="clear" w:color="auto" w:fill="auto"/>
          </w:tcPr>
          <w:p w14:paraId="392BD527" w14:textId="657BB23F" w:rsidR="004D50CC" w:rsidRPr="004D50CC" w:rsidRDefault="004D50CC" w:rsidP="004D50CC">
            <w:pPr>
              <w:ind w:firstLine="0"/>
            </w:pPr>
            <w:r>
              <w:t>Cobb-Hunter</w:t>
            </w:r>
          </w:p>
        </w:tc>
      </w:tr>
      <w:tr w:rsidR="004D50CC" w:rsidRPr="004D50CC" w14:paraId="232BCAED" w14:textId="77777777" w:rsidTr="004D50CC">
        <w:tc>
          <w:tcPr>
            <w:tcW w:w="2179" w:type="dxa"/>
            <w:shd w:val="clear" w:color="auto" w:fill="auto"/>
          </w:tcPr>
          <w:p w14:paraId="60067263" w14:textId="55720822" w:rsidR="004D50CC" w:rsidRPr="004D50CC" w:rsidRDefault="004D50CC" w:rsidP="004D50CC">
            <w:pPr>
              <w:ind w:firstLine="0"/>
            </w:pPr>
            <w:r>
              <w:t>Collins</w:t>
            </w:r>
          </w:p>
        </w:tc>
        <w:tc>
          <w:tcPr>
            <w:tcW w:w="2179" w:type="dxa"/>
            <w:shd w:val="clear" w:color="auto" w:fill="auto"/>
          </w:tcPr>
          <w:p w14:paraId="725F1A53" w14:textId="12AED3C0" w:rsidR="004D50CC" w:rsidRPr="004D50CC" w:rsidRDefault="004D50CC" w:rsidP="004D50CC">
            <w:pPr>
              <w:ind w:firstLine="0"/>
            </w:pPr>
            <w:r>
              <w:t>Connell</w:t>
            </w:r>
          </w:p>
        </w:tc>
        <w:tc>
          <w:tcPr>
            <w:tcW w:w="2180" w:type="dxa"/>
            <w:shd w:val="clear" w:color="auto" w:fill="auto"/>
          </w:tcPr>
          <w:p w14:paraId="4581E49A" w14:textId="57FE2698" w:rsidR="004D50CC" w:rsidRPr="004D50CC" w:rsidRDefault="004D50CC" w:rsidP="004D50CC">
            <w:pPr>
              <w:ind w:firstLine="0"/>
            </w:pPr>
            <w:r>
              <w:t>Crawford</w:t>
            </w:r>
          </w:p>
        </w:tc>
      </w:tr>
      <w:tr w:rsidR="004D50CC" w:rsidRPr="004D50CC" w14:paraId="104C05D1" w14:textId="77777777" w:rsidTr="004D50CC">
        <w:tc>
          <w:tcPr>
            <w:tcW w:w="2179" w:type="dxa"/>
            <w:shd w:val="clear" w:color="auto" w:fill="auto"/>
          </w:tcPr>
          <w:p w14:paraId="6214BDE9" w14:textId="4C1B77C0" w:rsidR="004D50CC" w:rsidRPr="004D50CC" w:rsidRDefault="004D50CC" w:rsidP="004D50CC">
            <w:pPr>
              <w:ind w:firstLine="0"/>
            </w:pPr>
            <w:r>
              <w:t>Davis</w:t>
            </w:r>
          </w:p>
        </w:tc>
        <w:tc>
          <w:tcPr>
            <w:tcW w:w="2179" w:type="dxa"/>
            <w:shd w:val="clear" w:color="auto" w:fill="auto"/>
          </w:tcPr>
          <w:p w14:paraId="50C68F5A" w14:textId="54CDD51E" w:rsidR="004D50CC" w:rsidRPr="004D50CC" w:rsidRDefault="004D50CC" w:rsidP="004D50CC">
            <w:pPr>
              <w:ind w:firstLine="0"/>
            </w:pPr>
            <w:r>
              <w:t>Dillard</w:t>
            </w:r>
          </w:p>
        </w:tc>
        <w:tc>
          <w:tcPr>
            <w:tcW w:w="2180" w:type="dxa"/>
            <w:shd w:val="clear" w:color="auto" w:fill="auto"/>
          </w:tcPr>
          <w:p w14:paraId="6C764543" w14:textId="7775CDF7" w:rsidR="004D50CC" w:rsidRPr="004D50CC" w:rsidRDefault="004D50CC" w:rsidP="004D50CC">
            <w:pPr>
              <w:ind w:firstLine="0"/>
            </w:pPr>
            <w:r>
              <w:t>Elliott</w:t>
            </w:r>
          </w:p>
        </w:tc>
      </w:tr>
      <w:tr w:rsidR="004D50CC" w:rsidRPr="004D50CC" w14:paraId="4D840F5F" w14:textId="77777777" w:rsidTr="004D50CC">
        <w:tc>
          <w:tcPr>
            <w:tcW w:w="2179" w:type="dxa"/>
            <w:shd w:val="clear" w:color="auto" w:fill="auto"/>
          </w:tcPr>
          <w:p w14:paraId="4F87DABF" w14:textId="7D6B7669" w:rsidR="004D50CC" w:rsidRPr="004D50CC" w:rsidRDefault="004D50CC" w:rsidP="004D50CC">
            <w:pPr>
              <w:ind w:firstLine="0"/>
            </w:pPr>
            <w:r>
              <w:t>Erickson</w:t>
            </w:r>
          </w:p>
        </w:tc>
        <w:tc>
          <w:tcPr>
            <w:tcW w:w="2179" w:type="dxa"/>
            <w:shd w:val="clear" w:color="auto" w:fill="auto"/>
          </w:tcPr>
          <w:p w14:paraId="29DFB797" w14:textId="1EAA99C0" w:rsidR="004D50CC" w:rsidRPr="004D50CC" w:rsidRDefault="004D50CC" w:rsidP="004D50CC">
            <w:pPr>
              <w:ind w:firstLine="0"/>
            </w:pPr>
            <w:r>
              <w:t>Forrest</w:t>
            </w:r>
          </w:p>
        </w:tc>
        <w:tc>
          <w:tcPr>
            <w:tcW w:w="2180" w:type="dxa"/>
            <w:shd w:val="clear" w:color="auto" w:fill="auto"/>
          </w:tcPr>
          <w:p w14:paraId="0692EC68" w14:textId="11D91B1E" w:rsidR="004D50CC" w:rsidRPr="004D50CC" w:rsidRDefault="004D50CC" w:rsidP="004D50CC">
            <w:pPr>
              <w:ind w:firstLine="0"/>
            </w:pPr>
            <w:r>
              <w:t>Gagnon</w:t>
            </w:r>
          </w:p>
        </w:tc>
      </w:tr>
      <w:tr w:rsidR="004D50CC" w:rsidRPr="004D50CC" w14:paraId="7F4BBA64" w14:textId="77777777" w:rsidTr="004D50CC">
        <w:tc>
          <w:tcPr>
            <w:tcW w:w="2179" w:type="dxa"/>
            <w:shd w:val="clear" w:color="auto" w:fill="auto"/>
          </w:tcPr>
          <w:p w14:paraId="5E4E9530" w14:textId="50F2027F" w:rsidR="004D50CC" w:rsidRPr="004D50CC" w:rsidRDefault="004D50CC" w:rsidP="004D50CC">
            <w:pPr>
              <w:ind w:firstLine="0"/>
            </w:pPr>
            <w:r>
              <w:t>Garvin</w:t>
            </w:r>
          </w:p>
        </w:tc>
        <w:tc>
          <w:tcPr>
            <w:tcW w:w="2179" w:type="dxa"/>
            <w:shd w:val="clear" w:color="auto" w:fill="auto"/>
          </w:tcPr>
          <w:p w14:paraId="07BE3EF0" w14:textId="6F56AF9B" w:rsidR="004D50CC" w:rsidRPr="004D50CC" w:rsidRDefault="004D50CC" w:rsidP="004D50CC">
            <w:pPr>
              <w:ind w:firstLine="0"/>
            </w:pPr>
            <w:r>
              <w:t>Gatch</w:t>
            </w:r>
          </w:p>
        </w:tc>
        <w:tc>
          <w:tcPr>
            <w:tcW w:w="2180" w:type="dxa"/>
            <w:shd w:val="clear" w:color="auto" w:fill="auto"/>
          </w:tcPr>
          <w:p w14:paraId="28813144" w14:textId="6B9BB59B" w:rsidR="004D50CC" w:rsidRPr="004D50CC" w:rsidRDefault="004D50CC" w:rsidP="004D50CC">
            <w:pPr>
              <w:ind w:firstLine="0"/>
            </w:pPr>
            <w:r>
              <w:t>Gibson</w:t>
            </w:r>
          </w:p>
        </w:tc>
      </w:tr>
      <w:tr w:rsidR="004D50CC" w:rsidRPr="004D50CC" w14:paraId="2BB75B88" w14:textId="77777777" w:rsidTr="004D50CC">
        <w:tc>
          <w:tcPr>
            <w:tcW w:w="2179" w:type="dxa"/>
            <w:shd w:val="clear" w:color="auto" w:fill="auto"/>
          </w:tcPr>
          <w:p w14:paraId="173A937B" w14:textId="4F92F584" w:rsidR="004D50CC" w:rsidRPr="004D50CC" w:rsidRDefault="004D50CC" w:rsidP="004D50CC">
            <w:pPr>
              <w:ind w:firstLine="0"/>
            </w:pPr>
            <w:r>
              <w:t>Gilliam</w:t>
            </w:r>
          </w:p>
        </w:tc>
        <w:tc>
          <w:tcPr>
            <w:tcW w:w="2179" w:type="dxa"/>
            <w:shd w:val="clear" w:color="auto" w:fill="auto"/>
          </w:tcPr>
          <w:p w14:paraId="3D38809E" w14:textId="53E1ACAF" w:rsidR="004D50CC" w:rsidRPr="004D50CC" w:rsidRDefault="004D50CC" w:rsidP="004D50CC">
            <w:pPr>
              <w:ind w:firstLine="0"/>
            </w:pPr>
            <w:r>
              <w:t>Gilliard</w:t>
            </w:r>
          </w:p>
        </w:tc>
        <w:tc>
          <w:tcPr>
            <w:tcW w:w="2180" w:type="dxa"/>
            <w:shd w:val="clear" w:color="auto" w:fill="auto"/>
          </w:tcPr>
          <w:p w14:paraId="3BAB0A4F" w14:textId="13AA865A" w:rsidR="004D50CC" w:rsidRPr="004D50CC" w:rsidRDefault="004D50CC" w:rsidP="004D50CC">
            <w:pPr>
              <w:ind w:firstLine="0"/>
            </w:pPr>
            <w:r>
              <w:t>Guest</w:t>
            </w:r>
          </w:p>
        </w:tc>
      </w:tr>
      <w:tr w:rsidR="004D50CC" w:rsidRPr="004D50CC" w14:paraId="34D92BA4" w14:textId="77777777" w:rsidTr="004D50CC">
        <w:tc>
          <w:tcPr>
            <w:tcW w:w="2179" w:type="dxa"/>
            <w:shd w:val="clear" w:color="auto" w:fill="auto"/>
          </w:tcPr>
          <w:p w14:paraId="343F3A49" w14:textId="0FF0D6D5" w:rsidR="004D50CC" w:rsidRPr="004D50CC" w:rsidRDefault="004D50CC" w:rsidP="004D50CC">
            <w:pPr>
              <w:ind w:firstLine="0"/>
            </w:pPr>
            <w:r>
              <w:t>Guffey</w:t>
            </w:r>
          </w:p>
        </w:tc>
        <w:tc>
          <w:tcPr>
            <w:tcW w:w="2179" w:type="dxa"/>
            <w:shd w:val="clear" w:color="auto" w:fill="auto"/>
          </w:tcPr>
          <w:p w14:paraId="78ABE01A" w14:textId="256E5C55" w:rsidR="004D50CC" w:rsidRPr="004D50CC" w:rsidRDefault="004D50CC" w:rsidP="004D50CC">
            <w:pPr>
              <w:ind w:firstLine="0"/>
            </w:pPr>
            <w:r>
              <w:t>Hager</w:t>
            </w:r>
          </w:p>
        </w:tc>
        <w:tc>
          <w:tcPr>
            <w:tcW w:w="2180" w:type="dxa"/>
            <w:shd w:val="clear" w:color="auto" w:fill="auto"/>
          </w:tcPr>
          <w:p w14:paraId="74C140A0" w14:textId="15D8F023" w:rsidR="004D50CC" w:rsidRPr="004D50CC" w:rsidRDefault="004D50CC" w:rsidP="004D50CC">
            <w:pPr>
              <w:ind w:firstLine="0"/>
            </w:pPr>
            <w:r>
              <w:t>Hayes</w:t>
            </w:r>
          </w:p>
        </w:tc>
      </w:tr>
      <w:tr w:rsidR="004D50CC" w:rsidRPr="004D50CC" w14:paraId="70CC253A" w14:textId="77777777" w:rsidTr="004D50CC">
        <w:tc>
          <w:tcPr>
            <w:tcW w:w="2179" w:type="dxa"/>
            <w:shd w:val="clear" w:color="auto" w:fill="auto"/>
          </w:tcPr>
          <w:p w14:paraId="0A6C139D" w14:textId="3E813E97" w:rsidR="004D50CC" w:rsidRPr="004D50CC" w:rsidRDefault="004D50CC" w:rsidP="004D50CC">
            <w:pPr>
              <w:ind w:firstLine="0"/>
            </w:pPr>
            <w:r>
              <w:t>Henderson-Myers</w:t>
            </w:r>
          </w:p>
        </w:tc>
        <w:tc>
          <w:tcPr>
            <w:tcW w:w="2179" w:type="dxa"/>
            <w:shd w:val="clear" w:color="auto" w:fill="auto"/>
          </w:tcPr>
          <w:p w14:paraId="6F392A20" w14:textId="7F4AF274" w:rsidR="004D50CC" w:rsidRPr="004D50CC" w:rsidRDefault="004D50CC" w:rsidP="004D50CC">
            <w:pPr>
              <w:ind w:firstLine="0"/>
            </w:pPr>
            <w:r>
              <w:t>Henegan</w:t>
            </w:r>
          </w:p>
        </w:tc>
        <w:tc>
          <w:tcPr>
            <w:tcW w:w="2180" w:type="dxa"/>
            <w:shd w:val="clear" w:color="auto" w:fill="auto"/>
          </w:tcPr>
          <w:p w14:paraId="7F120163" w14:textId="794456E8" w:rsidR="004D50CC" w:rsidRPr="004D50CC" w:rsidRDefault="004D50CC" w:rsidP="004D50CC">
            <w:pPr>
              <w:ind w:firstLine="0"/>
            </w:pPr>
            <w:r>
              <w:t>Herbkersman</w:t>
            </w:r>
          </w:p>
        </w:tc>
      </w:tr>
      <w:tr w:rsidR="004D50CC" w:rsidRPr="004D50CC" w14:paraId="0336A144" w14:textId="77777777" w:rsidTr="004D50CC">
        <w:tc>
          <w:tcPr>
            <w:tcW w:w="2179" w:type="dxa"/>
            <w:shd w:val="clear" w:color="auto" w:fill="auto"/>
          </w:tcPr>
          <w:p w14:paraId="62BD226C" w14:textId="4DC6EB68" w:rsidR="004D50CC" w:rsidRPr="004D50CC" w:rsidRDefault="004D50CC" w:rsidP="004D50CC">
            <w:pPr>
              <w:ind w:firstLine="0"/>
            </w:pPr>
            <w:r>
              <w:t>Hewitt</w:t>
            </w:r>
          </w:p>
        </w:tc>
        <w:tc>
          <w:tcPr>
            <w:tcW w:w="2179" w:type="dxa"/>
            <w:shd w:val="clear" w:color="auto" w:fill="auto"/>
          </w:tcPr>
          <w:p w14:paraId="0CDE68EC" w14:textId="6341C8A0" w:rsidR="004D50CC" w:rsidRPr="004D50CC" w:rsidRDefault="004D50CC" w:rsidP="004D50CC">
            <w:pPr>
              <w:ind w:firstLine="0"/>
            </w:pPr>
            <w:r>
              <w:t>Hiott</w:t>
            </w:r>
          </w:p>
        </w:tc>
        <w:tc>
          <w:tcPr>
            <w:tcW w:w="2180" w:type="dxa"/>
            <w:shd w:val="clear" w:color="auto" w:fill="auto"/>
          </w:tcPr>
          <w:p w14:paraId="4B6BD77D" w14:textId="6DBA85C7" w:rsidR="004D50CC" w:rsidRPr="004D50CC" w:rsidRDefault="004D50CC" w:rsidP="004D50CC">
            <w:pPr>
              <w:ind w:firstLine="0"/>
            </w:pPr>
            <w:r>
              <w:t>Hixon</w:t>
            </w:r>
          </w:p>
        </w:tc>
      </w:tr>
      <w:tr w:rsidR="004D50CC" w:rsidRPr="004D50CC" w14:paraId="3EAE2972" w14:textId="77777777" w:rsidTr="004D50CC">
        <w:tc>
          <w:tcPr>
            <w:tcW w:w="2179" w:type="dxa"/>
            <w:shd w:val="clear" w:color="auto" w:fill="auto"/>
          </w:tcPr>
          <w:p w14:paraId="61D572C9" w14:textId="27AB1376" w:rsidR="004D50CC" w:rsidRPr="004D50CC" w:rsidRDefault="004D50CC" w:rsidP="004D50CC">
            <w:pPr>
              <w:ind w:firstLine="0"/>
            </w:pPr>
            <w:r>
              <w:t>Hosey</w:t>
            </w:r>
          </w:p>
        </w:tc>
        <w:tc>
          <w:tcPr>
            <w:tcW w:w="2179" w:type="dxa"/>
            <w:shd w:val="clear" w:color="auto" w:fill="auto"/>
          </w:tcPr>
          <w:p w14:paraId="54A174FE" w14:textId="69166C8F" w:rsidR="004D50CC" w:rsidRPr="004D50CC" w:rsidRDefault="004D50CC" w:rsidP="004D50CC">
            <w:pPr>
              <w:ind w:firstLine="0"/>
            </w:pPr>
            <w:r>
              <w:t>Howard</w:t>
            </w:r>
          </w:p>
        </w:tc>
        <w:tc>
          <w:tcPr>
            <w:tcW w:w="2180" w:type="dxa"/>
            <w:shd w:val="clear" w:color="auto" w:fill="auto"/>
          </w:tcPr>
          <w:p w14:paraId="51121B4D" w14:textId="1C4F89DC" w:rsidR="004D50CC" w:rsidRPr="004D50CC" w:rsidRDefault="004D50CC" w:rsidP="004D50CC">
            <w:pPr>
              <w:ind w:firstLine="0"/>
            </w:pPr>
            <w:r>
              <w:t>Hyde</w:t>
            </w:r>
          </w:p>
        </w:tc>
      </w:tr>
      <w:tr w:rsidR="004D50CC" w:rsidRPr="004D50CC" w14:paraId="68745162" w14:textId="77777777" w:rsidTr="004D50CC">
        <w:tc>
          <w:tcPr>
            <w:tcW w:w="2179" w:type="dxa"/>
            <w:shd w:val="clear" w:color="auto" w:fill="auto"/>
          </w:tcPr>
          <w:p w14:paraId="3A78D767" w14:textId="32688395" w:rsidR="004D50CC" w:rsidRPr="004D50CC" w:rsidRDefault="004D50CC" w:rsidP="004D50CC">
            <w:pPr>
              <w:ind w:firstLine="0"/>
            </w:pPr>
            <w:r>
              <w:t>Jefferson</w:t>
            </w:r>
          </w:p>
        </w:tc>
        <w:tc>
          <w:tcPr>
            <w:tcW w:w="2179" w:type="dxa"/>
            <w:shd w:val="clear" w:color="auto" w:fill="auto"/>
          </w:tcPr>
          <w:p w14:paraId="48EC4DDA" w14:textId="6E8CA99E" w:rsidR="004D50CC" w:rsidRPr="004D50CC" w:rsidRDefault="004D50CC" w:rsidP="004D50CC">
            <w:pPr>
              <w:ind w:firstLine="0"/>
            </w:pPr>
            <w:r>
              <w:t>J. E. Johnson</w:t>
            </w:r>
          </w:p>
        </w:tc>
        <w:tc>
          <w:tcPr>
            <w:tcW w:w="2180" w:type="dxa"/>
            <w:shd w:val="clear" w:color="auto" w:fill="auto"/>
          </w:tcPr>
          <w:p w14:paraId="2C739051" w14:textId="2553FEF9" w:rsidR="004D50CC" w:rsidRPr="004D50CC" w:rsidRDefault="004D50CC" w:rsidP="004D50CC">
            <w:pPr>
              <w:ind w:firstLine="0"/>
            </w:pPr>
            <w:r>
              <w:t>J. L. Johnson</w:t>
            </w:r>
          </w:p>
        </w:tc>
      </w:tr>
      <w:tr w:rsidR="004D50CC" w:rsidRPr="004D50CC" w14:paraId="496C0482" w14:textId="77777777" w:rsidTr="004D50CC">
        <w:tc>
          <w:tcPr>
            <w:tcW w:w="2179" w:type="dxa"/>
            <w:shd w:val="clear" w:color="auto" w:fill="auto"/>
          </w:tcPr>
          <w:p w14:paraId="51631443" w14:textId="22695194" w:rsidR="004D50CC" w:rsidRPr="004D50CC" w:rsidRDefault="004D50CC" w:rsidP="004D50CC">
            <w:pPr>
              <w:ind w:firstLine="0"/>
            </w:pPr>
            <w:r>
              <w:t>W. Jones</w:t>
            </w:r>
          </w:p>
        </w:tc>
        <w:tc>
          <w:tcPr>
            <w:tcW w:w="2179" w:type="dxa"/>
            <w:shd w:val="clear" w:color="auto" w:fill="auto"/>
          </w:tcPr>
          <w:p w14:paraId="610D2B40" w14:textId="3D6B5A4E" w:rsidR="004D50CC" w:rsidRPr="004D50CC" w:rsidRDefault="004D50CC" w:rsidP="004D50CC">
            <w:pPr>
              <w:ind w:firstLine="0"/>
            </w:pPr>
            <w:r>
              <w:t>Jordan</w:t>
            </w:r>
          </w:p>
        </w:tc>
        <w:tc>
          <w:tcPr>
            <w:tcW w:w="2180" w:type="dxa"/>
            <w:shd w:val="clear" w:color="auto" w:fill="auto"/>
          </w:tcPr>
          <w:p w14:paraId="51411914" w14:textId="5A743D5F" w:rsidR="004D50CC" w:rsidRPr="004D50CC" w:rsidRDefault="004D50CC" w:rsidP="004D50CC">
            <w:pPr>
              <w:ind w:firstLine="0"/>
            </w:pPr>
            <w:r>
              <w:t>King</w:t>
            </w:r>
          </w:p>
        </w:tc>
      </w:tr>
      <w:tr w:rsidR="004D50CC" w:rsidRPr="004D50CC" w14:paraId="14FA1B13" w14:textId="77777777" w:rsidTr="004D50CC">
        <w:tc>
          <w:tcPr>
            <w:tcW w:w="2179" w:type="dxa"/>
            <w:shd w:val="clear" w:color="auto" w:fill="auto"/>
          </w:tcPr>
          <w:p w14:paraId="4FF5CCD0" w14:textId="386359F3" w:rsidR="004D50CC" w:rsidRPr="004D50CC" w:rsidRDefault="004D50CC" w:rsidP="004D50CC">
            <w:pPr>
              <w:ind w:firstLine="0"/>
            </w:pPr>
            <w:r>
              <w:t>Kirby</w:t>
            </w:r>
          </w:p>
        </w:tc>
        <w:tc>
          <w:tcPr>
            <w:tcW w:w="2179" w:type="dxa"/>
            <w:shd w:val="clear" w:color="auto" w:fill="auto"/>
          </w:tcPr>
          <w:p w14:paraId="23BF1C62" w14:textId="567EA375" w:rsidR="004D50CC" w:rsidRPr="004D50CC" w:rsidRDefault="004D50CC" w:rsidP="004D50CC">
            <w:pPr>
              <w:ind w:firstLine="0"/>
            </w:pPr>
            <w:r>
              <w:t>Lawson</w:t>
            </w:r>
          </w:p>
        </w:tc>
        <w:tc>
          <w:tcPr>
            <w:tcW w:w="2180" w:type="dxa"/>
            <w:shd w:val="clear" w:color="auto" w:fill="auto"/>
          </w:tcPr>
          <w:p w14:paraId="75B0A6C0" w14:textId="535193B9" w:rsidR="004D50CC" w:rsidRPr="004D50CC" w:rsidRDefault="004D50CC" w:rsidP="004D50CC">
            <w:pPr>
              <w:ind w:firstLine="0"/>
            </w:pPr>
            <w:r>
              <w:t>Ligon</w:t>
            </w:r>
          </w:p>
        </w:tc>
      </w:tr>
      <w:tr w:rsidR="004D50CC" w:rsidRPr="004D50CC" w14:paraId="334E515D" w14:textId="77777777" w:rsidTr="004D50CC">
        <w:tc>
          <w:tcPr>
            <w:tcW w:w="2179" w:type="dxa"/>
            <w:shd w:val="clear" w:color="auto" w:fill="auto"/>
          </w:tcPr>
          <w:p w14:paraId="59ED5D2D" w14:textId="7B9D0056" w:rsidR="004D50CC" w:rsidRPr="004D50CC" w:rsidRDefault="004D50CC" w:rsidP="004D50CC">
            <w:pPr>
              <w:ind w:firstLine="0"/>
            </w:pPr>
            <w:r>
              <w:t>Long</w:t>
            </w:r>
          </w:p>
        </w:tc>
        <w:tc>
          <w:tcPr>
            <w:tcW w:w="2179" w:type="dxa"/>
            <w:shd w:val="clear" w:color="auto" w:fill="auto"/>
          </w:tcPr>
          <w:p w14:paraId="021C66CF" w14:textId="5122E52B" w:rsidR="004D50CC" w:rsidRPr="004D50CC" w:rsidRDefault="004D50CC" w:rsidP="004D50CC">
            <w:pPr>
              <w:ind w:firstLine="0"/>
            </w:pPr>
            <w:r>
              <w:t>McGinnis</w:t>
            </w:r>
          </w:p>
        </w:tc>
        <w:tc>
          <w:tcPr>
            <w:tcW w:w="2180" w:type="dxa"/>
            <w:shd w:val="clear" w:color="auto" w:fill="auto"/>
          </w:tcPr>
          <w:p w14:paraId="16A0D66A" w14:textId="42BE7B43" w:rsidR="004D50CC" w:rsidRPr="004D50CC" w:rsidRDefault="004D50CC" w:rsidP="004D50CC">
            <w:pPr>
              <w:ind w:firstLine="0"/>
            </w:pPr>
            <w:r>
              <w:t>J. Moore</w:t>
            </w:r>
          </w:p>
        </w:tc>
      </w:tr>
      <w:tr w:rsidR="004D50CC" w:rsidRPr="004D50CC" w14:paraId="3117FFC5" w14:textId="77777777" w:rsidTr="004D50CC">
        <w:tc>
          <w:tcPr>
            <w:tcW w:w="2179" w:type="dxa"/>
            <w:shd w:val="clear" w:color="auto" w:fill="auto"/>
          </w:tcPr>
          <w:p w14:paraId="5E9437BF" w14:textId="208B8E9C" w:rsidR="004D50CC" w:rsidRPr="004D50CC" w:rsidRDefault="004D50CC" w:rsidP="004D50CC">
            <w:pPr>
              <w:ind w:firstLine="0"/>
            </w:pPr>
            <w:r>
              <w:t>T. Moore</w:t>
            </w:r>
          </w:p>
        </w:tc>
        <w:tc>
          <w:tcPr>
            <w:tcW w:w="2179" w:type="dxa"/>
            <w:shd w:val="clear" w:color="auto" w:fill="auto"/>
          </w:tcPr>
          <w:p w14:paraId="772B87DB" w14:textId="24EAC546" w:rsidR="004D50CC" w:rsidRPr="004D50CC" w:rsidRDefault="004D50CC" w:rsidP="004D50CC">
            <w:pPr>
              <w:ind w:firstLine="0"/>
            </w:pPr>
            <w:r>
              <w:t>Moss</w:t>
            </w:r>
          </w:p>
        </w:tc>
        <w:tc>
          <w:tcPr>
            <w:tcW w:w="2180" w:type="dxa"/>
            <w:shd w:val="clear" w:color="auto" w:fill="auto"/>
          </w:tcPr>
          <w:p w14:paraId="5C07C4DB" w14:textId="5D9ED6A9" w:rsidR="004D50CC" w:rsidRPr="004D50CC" w:rsidRDefault="004D50CC" w:rsidP="004D50CC">
            <w:pPr>
              <w:ind w:firstLine="0"/>
            </w:pPr>
            <w:r>
              <w:t>Murphy</w:t>
            </w:r>
          </w:p>
        </w:tc>
      </w:tr>
      <w:tr w:rsidR="004D50CC" w:rsidRPr="004D50CC" w14:paraId="2EDF35D8" w14:textId="77777777" w:rsidTr="004D50CC">
        <w:tc>
          <w:tcPr>
            <w:tcW w:w="2179" w:type="dxa"/>
            <w:shd w:val="clear" w:color="auto" w:fill="auto"/>
          </w:tcPr>
          <w:p w14:paraId="00BBE5DD" w14:textId="319DEF22" w:rsidR="004D50CC" w:rsidRPr="004D50CC" w:rsidRDefault="004D50CC" w:rsidP="004D50CC">
            <w:pPr>
              <w:ind w:firstLine="0"/>
            </w:pPr>
            <w:r>
              <w:t>Neese</w:t>
            </w:r>
          </w:p>
        </w:tc>
        <w:tc>
          <w:tcPr>
            <w:tcW w:w="2179" w:type="dxa"/>
            <w:shd w:val="clear" w:color="auto" w:fill="auto"/>
          </w:tcPr>
          <w:p w14:paraId="436DF2BA" w14:textId="12EBA7BF" w:rsidR="004D50CC" w:rsidRPr="004D50CC" w:rsidRDefault="004D50CC" w:rsidP="004D50CC">
            <w:pPr>
              <w:ind w:firstLine="0"/>
            </w:pPr>
            <w:r>
              <w:t>B. Newton</w:t>
            </w:r>
          </w:p>
        </w:tc>
        <w:tc>
          <w:tcPr>
            <w:tcW w:w="2180" w:type="dxa"/>
            <w:shd w:val="clear" w:color="auto" w:fill="auto"/>
          </w:tcPr>
          <w:p w14:paraId="6C05A030" w14:textId="758F0D4B" w:rsidR="004D50CC" w:rsidRPr="004D50CC" w:rsidRDefault="004D50CC" w:rsidP="004D50CC">
            <w:pPr>
              <w:ind w:firstLine="0"/>
            </w:pPr>
            <w:r>
              <w:t>W. Newton</w:t>
            </w:r>
          </w:p>
        </w:tc>
      </w:tr>
      <w:tr w:rsidR="004D50CC" w:rsidRPr="004D50CC" w14:paraId="09E6D3B2" w14:textId="77777777" w:rsidTr="004D50CC">
        <w:tc>
          <w:tcPr>
            <w:tcW w:w="2179" w:type="dxa"/>
            <w:shd w:val="clear" w:color="auto" w:fill="auto"/>
          </w:tcPr>
          <w:p w14:paraId="4421623B" w14:textId="0BFDFE52" w:rsidR="004D50CC" w:rsidRPr="004D50CC" w:rsidRDefault="004D50CC" w:rsidP="004D50CC">
            <w:pPr>
              <w:ind w:firstLine="0"/>
            </w:pPr>
            <w:r>
              <w:t>Ott</w:t>
            </w:r>
          </w:p>
        </w:tc>
        <w:tc>
          <w:tcPr>
            <w:tcW w:w="2179" w:type="dxa"/>
            <w:shd w:val="clear" w:color="auto" w:fill="auto"/>
          </w:tcPr>
          <w:p w14:paraId="4FC24534" w14:textId="2A123DDF" w:rsidR="004D50CC" w:rsidRPr="004D50CC" w:rsidRDefault="004D50CC" w:rsidP="004D50CC">
            <w:pPr>
              <w:ind w:firstLine="0"/>
            </w:pPr>
            <w:r>
              <w:t>Pope</w:t>
            </w:r>
          </w:p>
        </w:tc>
        <w:tc>
          <w:tcPr>
            <w:tcW w:w="2180" w:type="dxa"/>
            <w:shd w:val="clear" w:color="auto" w:fill="auto"/>
          </w:tcPr>
          <w:p w14:paraId="6AE5B893" w14:textId="18DC62B0" w:rsidR="004D50CC" w:rsidRPr="004D50CC" w:rsidRDefault="004D50CC" w:rsidP="004D50CC">
            <w:pPr>
              <w:ind w:firstLine="0"/>
            </w:pPr>
            <w:r>
              <w:t>Rivers</w:t>
            </w:r>
          </w:p>
        </w:tc>
      </w:tr>
      <w:tr w:rsidR="004D50CC" w:rsidRPr="004D50CC" w14:paraId="44C83563" w14:textId="77777777" w:rsidTr="004D50CC">
        <w:tc>
          <w:tcPr>
            <w:tcW w:w="2179" w:type="dxa"/>
            <w:shd w:val="clear" w:color="auto" w:fill="auto"/>
          </w:tcPr>
          <w:p w14:paraId="7754038A" w14:textId="59C2C923" w:rsidR="004D50CC" w:rsidRPr="004D50CC" w:rsidRDefault="004D50CC" w:rsidP="004D50CC">
            <w:pPr>
              <w:ind w:firstLine="0"/>
            </w:pPr>
            <w:r>
              <w:t>Robbins</w:t>
            </w:r>
          </w:p>
        </w:tc>
        <w:tc>
          <w:tcPr>
            <w:tcW w:w="2179" w:type="dxa"/>
            <w:shd w:val="clear" w:color="auto" w:fill="auto"/>
          </w:tcPr>
          <w:p w14:paraId="6D18C7F5" w14:textId="20AB1D55" w:rsidR="004D50CC" w:rsidRPr="004D50CC" w:rsidRDefault="004D50CC" w:rsidP="004D50CC">
            <w:pPr>
              <w:ind w:firstLine="0"/>
            </w:pPr>
            <w:r>
              <w:t>Rose</w:t>
            </w:r>
          </w:p>
        </w:tc>
        <w:tc>
          <w:tcPr>
            <w:tcW w:w="2180" w:type="dxa"/>
            <w:shd w:val="clear" w:color="auto" w:fill="auto"/>
          </w:tcPr>
          <w:p w14:paraId="6ABBE189" w14:textId="5F9102A5" w:rsidR="004D50CC" w:rsidRPr="004D50CC" w:rsidRDefault="004D50CC" w:rsidP="004D50CC">
            <w:pPr>
              <w:ind w:firstLine="0"/>
            </w:pPr>
            <w:r>
              <w:t>Sandifer</w:t>
            </w:r>
          </w:p>
        </w:tc>
      </w:tr>
      <w:tr w:rsidR="004D50CC" w:rsidRPr="004D50CC" w14:paraId="6C85D03B" w14:textId="77777777" w:rsidTr="004D50CC">
        <w:tc>
          <w:tcPr>
            <w:tcW w:w="2179" w:type="dxa"/>
            <w:shd w:val="clear" w:color="auto" w:fill="auto"/>
          </w:tcPr>
          <w:p w14:paraId="4FB4F107" w14:textId="591F59B1" w:rsidR="004D50CC" w:rsidRPr="004D50CC" w:rsidRDefault="004D50CC" w:rsidP="004D50CC">
            <w:pPr>
              <w:ind w:firstLine="0"/>
            </w:pPr>
            <w:r>
              <w:t>Schuessler</w:t>
            </w:r>
          </w:p>
        </w:tc>
        <w:tc>
          <w:tcPr>
            <w:tcW w:w="2179" w:type="dxa"/>
            <w:shd w:val="clear" w:color="auto" w:fill="auto"/>
          </w:tcPr>
          <w:p w14:paraId="6B8F801E" w14:textId="22C0CEC4" w:rsidR="004D50CC" w:rsidRPr="004D50CC" w:rsidRDefault="004D50CC" w:rsidP="004D50CC">
            <w:pPr>
              <w:ind w:firstLine="0"/>
            </w:pPr>
            <w:r>
              <w:t>G. M. Smith</w:t>
            </w:r>
          </w:p>
        </w:tc>
        <w:tc>
          <w:tcPr>
            <w:tcW w:w="2180" w:type="dxa"/>
            <w:shd w:val="clear" w:color="auto" w:fill="auto"/>
          </w:tcPr>
          <w:p w14:paraId="7B32F249" w14:textId="59C90B85" w:rsidR="004D50CC" w:rsidRPr="004D50CC" w:rsidRDefault="004D50CC" w:rsidP="004D50CC">
            <w:pPr>
              <w:ind w:firstLine="0"/>
            </w:pPr>
            <w:r>
              <w:t>M. M. Smith</w:t>
            </w:r>
          </w:p>
        </w:tc>
      </w:tr>
      <w:tr w:rsidR="004D50CC" w:rsidRPr="004D50CC" w14:paraId="71D9412A" w14:textId="77777777" w:rsidTr="004D50CC">
        <w:tc>
          <w:tcPr>
            <w:tcW w:w="2179" w:type="dxa"/>
            <w:shd w:val="clear" w:color="auto" w:fill="auto"/>
          </w:tcPr>
          <w:p w14:paraId="64924F0F" w14:textId="10CBD0C0" w:rsidR="004D50CC" w:rsidRPr="004D50CC" w:rsidRDefault="004D50CC" w:rsidP="004D50CC">
            <w:pPr>
              <w:ind w:firstLine="0"/>
            </w:pPr>
            <w:r>
              <w:t>Stavrinakis</w:t>
            </w:r>
          </w:p>
        </w:tc>
        <w:tc>
          <w:tcPr>
            <w:tcW w:w="2179" w:type="dxa"/>
            <w:shd w:val="clear" w:color="auto" w:fill="auto"/>
          </w:tcPr>
          <w:p w14:paraId="5BEFD461" w14:textId="76140AA5" w:rsidR="004D50CC" w:rsidRPr="004D50CC" w:rsidRDefault="004D50CC" w:rsidP="004D50CC">
            <w:pPr>
              <w:ind w:firstLine="0"/>
            </w:pPr>
            <w:r>
              <w:t>Taylor</w:t>
            </w:r>
          </w:p>
        </w:tc>
        <w:tc>
          <w:tcPr>
            <w:tcW w:w="2180" w:type="dxa"/>
            <w:shd w:val="clear" w:color="auto" w:fill="auto"/>
          </w:tcPr>
          <w:p w14:paraId="1AB37697" w14:textId="79E96548" w:rsidR="004D50CC" w:rsidRPr="004D50CC" w:rsidRDefault="004D50CC" w:rsidP="004D50CC">
            <w:pPr>
              <w:ind w:firstLine="0"/>
            </w:pPr>
            <w:r>
              <w:t>Tedder</w:t>
            </w:r>
          </w:p>
        </w:tc>
      </w:tr>
      <w:tr w:rsidR="004D50CC" w:rsidRPr="004D50CC" w14:paraId="036D2C28" w14:textId="77777777" w:rsidTr="004D50CC">
        <w:tc>
          <w:tcPr>
            <w:tcW w:w="2179" w:type="dxa"/>
            <w:shd w:val="clear" w:color="auto" w:fill="auto"/>
          </w:tcPr>
          <w:p w14:paraId="36A5DEF2" w14:textId="09DF796A" w:rsidR="004D50CC" w:rsidRPr="004D50CC" w:rsidRDefault="004D50CC" w:rsidP="004D50CC">
            <w:pPr>
              <w:ind w:firstLine="0"/>
            </w:pPr>
            <w:r>
              <w:t>Thayer</w:t>
            </w:r>
          </w:p>
        </w:tc>
        <w:tc>
          <w:tcPr>
            <w:tcW w:w="2179" w:type="dxa"/>
            <w:shd w:val="clear" w:color="auto" w:fill="auto"/>
          </w:tcPr>
          <w:p w14:paraId="1466B8F7" w14:textId="5D418D88" w:rsidR="004D50CC" w:rsidRPr="004D50CC" w:rsidRDefault="004D50CC" w:rsidP="004D50CC">
            <w:pPr>
              <w:ind w:firstLine="0"/>
            </w:pPr>
            <w:r>
              <w:t>Vaughan</w:t>
            </w:r>
          </w:p>
        </w:tc>
        <w:tc>
          <w:tcPr>
            <w:tcW w:w="2180" w:type="dxa"/>
            <w:shd w:val="clear" w:color="auto" w:fill="auto"/>
          </w:tcPr>
          <w:p w14:paraId="43D2A768" w14:textId="36DF72D3" w:rsidR="004D50CC" w:rsidRPr="004D50CC" w:rsidRDefault="004D50CC" w:rsidP="004D50CC">
            <w:pPr>
              <w:ind w:firstLine="0"/>
            </w:pPr>
            <w:r>
              <w:t>Weeks</w:t>
            </w:r>
          </w:p>
        </w:tc>
      </w:tr>
      <w:tr w:rsidR="004D50CC" w:rsidRPr="004D50CC" w14:paraId="6C81DFD9" w14:textId="77777777" w:rsidTr="004D50CC">
        <w:tc>
          <w:tcPr>
            <w:tcW w:w="2179" w:type="dxa"/>
            <w:shd w:val="clear" w:color="auto" w:fill="auto"/>
          </w:tcPr>
          <w:p w14:paraId="0E43B92D" w14:textId="3544C904" w:rsidR="004D50CC" w:rsidRPr="004D50CC" w:rsidRDefault="004D50CC" w:rsidP="004D50CC">
            <w:pPr>
              <w:ind w:firstLine="0"/>
            </w:pPr>
            <w:r>
              <w:t>West</w:t>
            </w:r>
          </w:p>
        </w:tc>
        <w:tc>
          <w:tcPr>
            <w:tcW w:w="2179" w:type="dxa"/>
            <w:shd w:val="clear" w:color="auto" w:fill="auto"/>
          </w:tcPr>
          <w:p w14:paraId="5723A121" w14:textId="2AE0796B" w:rsidR="004D50CC" w:rsidRPr="004D50CC" w:rsidRDefault="004D50CC" w:rsidP="004D50CC">
            <w:pPr>
              <w:ind w:firstLine="0"/>
            </w:pPr>
            <w:r>
              <w:t>Wetmore</w:t>
            </w:r>
          </w:p>
        </w:tc>
        <w:tc>
          <w:tcPr>
            <w:tcW w:w="2180" w:type="dxa"/>
            <w:shd w:val="clear" w:color="auto" w:fill="auto"/>
          </w:tcPr>
          <w:p w14:paraId="0CE94828" w14:textId="009EC4FB" w:rsidR="004D50CC" w:rsidRPr="004D50CC" w:rsidRDefault="004D50CC" w:rsidP="004D50CC">
            <w:pPr>
              <w:ind w:firstLine="0"/>
            </w:pPr>
            <w:r>
              <w:t>Wheeler</w:t>
            </w:r>
          </w:p>
        </w:tc>
      </w:tr>
      <w:tr w:rsidR="004D50CC" w:rsidRPr="004D50CC" w14:paraId="6B4FB71C" w14:textId="77777777" w:rsidTr="004D50CC">
        <w:tc>
          <w:tcPr>
            <w:tcW w:w="2179" w:type="dxa"/>
            <w:shd w:val="clear" w:color="auto" w:fill="auto"/>
          </w:tcPr>
          <w:p w14:paraId="4D75864F" w14:textId="65F7931E" w:rsidR="004D50CC" w:rsidRPr="004D50CC" w:rsidRDefault="004D50CC" w:rsidP="004D50CC">
            <w:pPr>
              <w:keepNext/>
              <w:ind w:firstLine="0"/>
            </w:pPr>
            <w:r>
              <w:t>Whitmire</w:t>
            </w:r>
          </w:p>
        </w:tc>
        <w:tc>
          <w:tcPr>
            <w:tcW w:w="2179" w:type="dxa"/>
            <w:shd w:val="clear" w:color="auto" w:fill="auto"/>
          </w:tcPr>
          <w:p w14:paraId="30AE75EB" w14:textId="65D3E01B" w:rsidR="004D50CC" w:rsidRPr="004D50CC" w:rsidRDefault="004D50CC" w:rsidP="004D50CC">
            <w:pPr>
              <w:keepNext/>
              <w:ind w:firstLine="0"/>
            </w:pPr>
            <w:r>
              <w:t>Williams</w:t>
            </w:r>
          </w:p>
        </w:tc>
        <w:tc>
          <w:tcPr>
            <w:tcW w:w="2180" w:type="dxa"/>
            <w:shd w:val="clear" w:color="auto" w:fill="auto"/>
          </w:tcPr>
          <w:p w14:paraId="2FEE7D75" w14:textId="0C495AEE" w:rsidR="004D50CC" w:rsidRPr="004D50CC" w:rsidRDefault="004D50CC" w:rsidP="004D50CC">
            <w:pPr>
              <w:keepNext/>
              <w:ind w:firstLine="0"/>
            </w:pPr>
            <w:r>
              <w:t>Willis</w:t>
            </w:r>
          </w:p>
        </w:tc>
      </w:tr>
      <w:tr w:rsidR="004D50CC" w:rsidRPr="004D50CC" w14:paraId="30A973C9" w14:textId="77777777" w:rsidTr="004D50CC">
        <w:tc>
          <w:tcPr>
            <w:tcW w:w="2179" w:type="dxa"/>
            <w:shd w:val="clear" w:color="auto" w:fill="auto"/>
          </w:tcPr>
          <w:p w14:paraId="6C30A38E" w14:textId="75321E3F" w:rsidR="004D50CC" w:rsidRPr="004D50CC" w:rsidRDefault="004D50CC" w:rsidP="004D50CC">
            <w:pPr>
              <w:keepNext/>
              <w:ind w:firstLine="0"/>
            </w:pPr>
            <w:r>
              <w:t>Wooten</w:t>
            </w:r>
          </w:p>
        </w:tc>
        <w:tc>
          <w:tcPr>
            <w:tcW w:w="2179" w:type="dxa"/>
            <w:shd w:val="clear" w:color="auto" w:fill="auto"/>
          </w:tcPr>
          <w:p w14:paraId="20FF7E7E" w14:textId="1EBF4329" w:rsidR="004D50CC" w:rsidRPr="004D50CC" w:rsidRDefault="004D50CC" w:rsidP="004D50CC">
            <w:pPr>
              <w:keepNext/>
              <w:ind w:firstLine="0"/>
            </w:pPr>
            <w:r>
              <w:t>Yow</w:t>
            </w:r>
          </w:p>
        </w:tc>
        <w:tc>
          <w:tcPr>
            <w:tcW w:w="2180" w:type="dxa"/>
            <w:shd w:val="clear" w:color="auto" w:fill="auto"/>
          </w:tcPr>
          <w:p w14:paraId="04A45DA7" w14:textId="77777777" w:rsidR="004D50CC" w:rsidRPr="004D50CC" w:rsidRDefault="004D50CC" w:rsidP="004D50CC">
            <w:pPr>
              <w:keepNext/>
              <w:ind w:firstLine="0"/>
            </w:pPr>
          </w:p>
        </w:tc>
      </w:tr>
    </w:tbl>
    <w:p w14:paraId="155DC1E4" w14:textId="77777777" w:rsidR="004D50CC" w:rsidRDefault="004D50CC" w:rsidP="004D50CC"/>
    <w:p w14:paraId="6CDECC4B" w14:textId="6D213186" w:rsidR="004D50CC" w:rsidRDefault="004D50CC" w:rsidP="004D50CC">
      <w:pPr>
        <w:jc w:val="center"/>
        <w:rPr>
          <w:b/>
        </w:rPr>
      </w:pPr>
      <w:r w:rsidRPr="004D50CC">
        <w:rPr>
          <w:b/>
        </w:rPr>
        <w:t>Total--86</w:t>
      </w:r>
    </w:p>
    <w:p w14:paraId="2D75CB8E" w14:textId="1B0ED364" w:rsidR="004D50CC" w:rsidRDefault="004D50CC" w:rsidP="004D50CC">
      <w:pPr>
        <w:jc w:val="center"/>
        <w:rPr>
          <w:b/>
        </w:rPr>
      </w:pPr>
    </w:p>
    <w:p w14:paraId="2E93007B" w14:textId="77777777" w:rsidR="004D50CC" w:rsidRDefault="004D50CC" w:rsidP="004D50CC">
      <w:pPr>
        <w:ind w:firstLine="0"/>
      </w:pPr>
      <w:r w:rsidRPr="004D50C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50CC" w:rsidRPr="004D50CC" w14:paraId="67E13B46" w14:textId="77777777" w:rsidTr="004D50CC">
        <w:tc>
          <w:tcPr>
            <w:tcW w:w="2179" w:type="dxa"/>
            <w:shd w:val="clear" w:color="auto" w:fill="auto"/>
          </w:tcPr>
          <w:p w14:paraId="73CEE353" w14:textId="25F66C0B" w:rsidR="004D50CC" w:rsidRPr="004D50CC" w:rsidRDefault="004D50CC" w:rsidP="004D50CC">
            <w:pPr>
              <w:keepNext/>
              <w:ind w:firstLine="0"/>
            </w:pPr>
            <w:r>
              <w:t>Beach</w:t>
            </w:r>
          </w:p>
        </w:tc>
        <w:tc>
          <w:tcPr>
            <w:tcW w:w="2179" w:type="dxa"/>
            <w:shd w:val="clear" w:color="auto" w:fill="auto"/>
          </w:tcPr>
          <w:p w14:paraId="62F3D36C" w14:textId="799BA08F" w:rsidR="004D50CC" w:rsidRPr="004D50CC" w:rsidRDefault="004D50CC" w:rsidP="004D50CC">
            <w:pPr>
              <w:keepNext/>
              <w:ind w:firstLine="0"/>
            </w:pPr>
            <w:r>
              <w:t>Burns</w:t>
            </w:r>
          </w:p>
        </w:tc>
        <w:tc>
          <w:tcPr>
            <w:tcW w:w="2180" w:type="dxa"/>
            <w:shd w:val="clear" w:color="auto" w:fill="auto"/>
          </w:tcPr>
          <w:p w14:paraId="3F02C235" w14:textId="626B817D" w:rsidR="004D50CC" w:rsidRPr="004D50CC" w:rsidRDefault="004D50CC" w:rsidP="004D50CC">
            <w:pPr>
              <w:keepNext/>
              <w:ind w:firstLine="0"/>
            </w:pPr>
            <w:r>
              <w:t>Bustos</w:t>
            </w:r>
          </w:p>
        </w:tc>
      </w:tr>
      <w:tr w:rsidR="004D50CC" w:rsidRPr="004D50CC" w14:paraId="1CBC29F5" w14:textId="77777777" w:rsidTr="004D50CC">
        <w:tc>
          <w:tcPr>
            <w:tcW w:w="2179" w:type="dxa"/>
            <w:shd w:val="clear" w:color="auto" w:fill="auto"/>
          </w:tcPr>
          <w:p w14:paraId="46ABEC55" w14:textId="515375D8" w:rsidR="004D50CC" w:rsidRPr="004D50CC" w:rsidRDefault="004D50CC" w:rsidP="004D50CC">
            <w:pPr>
              <w:ind w:firstLine="0"/>
            </w:pPr>
            <w:r>
              <w:t>Chumley</w:t>
            </w:r>
          </w:p>
        </w:tc>
        <w:tc>
          <w:tcPr>
            <w:tcW w:w="2179" w:type="dxa"/>
            <w:shd w:val="clear" w:color="auto" w:fill="auto"/>
          </w:tcPr>
          <w:p w14:paraId="4C96550A" w14:textId="09DCCCB8" w:rsidR="004D50CC" w:rsidRPr="004D50CC" w:rsidRDefault="004D50CC" w:rsidP="004D50CC">
            <w:pPr>
              <w:ind w:firstLine="0"/>
            </w:pPr>
            <w:r>
              <w:t>B. J. Cox</w:t>
            </w:r>
          </w:p>
        </w:tc>
        <w:tc>
          <w:tcPr>
            <w:tcW w:w="2180" w:type="dxa"/>
            <w:shd w:val="clear" w:color="auto" w:fill="auto"/>
          </w:tcPr>
          <w:p w14:paraId="3E494A82" w14:textId="76A65BDF" w:rsidR="004D50CC" w:rsidRPr="004D50CC" w:rsidRDefault="004D50CC" w:rsidP="004D50CC">
            <w:pPr>
              <w:ind w:firstLine="0"/>
            </w:pPr>
            <w:r>
              <w:t>Cromer</w:t>
            </w:r>
          </w:p>
        </w:tc>
      </w:tr>
      <w:tr w:rsidR="004D50CC" w:rsidRPr="004D50CC" w14:paraId="4AD7A0BE" w14:textId="77777777" w:rsidTr="004D50CC">
        <w:tc>
          <w:tcPr>
            <w:tcW w:w="2179" w:type="dxa"/>
            <w:shd w:val="clear" w:color="auto" w:fill="auto"/>
          </w:tcPr>
          <w:p w14:paraId="79A24F7A" w14:textId="671F8095" w:rsidR="004D50CC" w:rsidRPr="004D50CC" w:rsidRDefault="004D50CC" w:rsidP="004D50CC">
            <w:pPr>
              <w:ind w:firstLine="0"/>
            </w:pPr>
            <w:r>
              <w:t>Haddon</w:t>
            </w:r>
          </w:p>
        </w:tc>
        <w:tc>
          <w:tcPr>
            <w:tcW w:w="2179" w:type="dxa"/>
            <w:shd w:val="clear" w:color="auto" w:fill="auto"/>
          </w:tcPr>
          <w:p w14:paraId="62CFF35B" w14:textId="3E94B6A9" w:rsidR="004D50CC" w:rsidRPr="004D50CC" w:rsidRDefault="004D50CC" w:rsidP="004D50CC">
            <w:pPr>
              <w:ind w:firstLine="0"/>
            </w:pPr>
            <w:r>
              <w:t>Hardee</w:t>
            </w:r>
          </w:p>
        </w:tc>
        <w:tc>
          <w:tcPr>
            <w:tcW w:w="2180" w:type="dxa"/>
            <w:shd w:val="clear" w:color="auto" w:fill="auto"/>
          </w:tcPr>
          <w:p w14:paraId="5EB7C399" w14:textId="6A3045C3" w:rsidR="004D50CC" w:rsidRPr="004D50CC" w:rsidRDefault="004D50CC" w:rsidP="004D50CC">
            <w:pPr>
              <w:ind w:firstLine="0"/>
            </w:pPr>
            <w:r>
              <w:t>Harris</w:t>
            </w:r>
          </w:p>
        </w:tc>
      </w:tr>
      <w:tr w:rsidR="004D50CC" w:rsidRPr="004D50CC" w14:paraId="6C142D62" w14:textId="77777777" w:rsidTr="004D50CC">
        <w:tc>
          <w:tcPr>
            <w:tcW w:w="2179" w:type="dxa"/>
            <w:shd w:val="clear" w:color="auto" w:fill="auto"/>
          </w:tcPr>
          <w:p w14:paraId="4D3E82E6" w14:textId="58F137E9" w:rsidR="004D50CC" w:rsidRPr="004D50CC" w:rsidRDefault="004D50CC" w:rsidP="004D50CC">
            <w:pPr>
              <w:ind w:firstLine="0"/>
            </w:pPr>
            <w:r>
              <w:t>Hartnett</w:t>
            </w:r>
          </w:p>
        </w:tc>
        <w:tc>
          <w:tcPr>
            <w:tcW w:w="2179" w:type="dxa"/>
            <w:shd w:val="clear" w:color="auto" w:fill="auto"/>
          </w:tcPr>
          <w:p w14:paraId="72307E47" w14:textId="38FAB8F7" w:rsidR="004D50CC" w:rsidRPr="004D50CC" w:rsidRDefault="004D50CC" w:rsidP="004D50CC">
            <w:pPr>
              <w:ind w:firstLine="0"/>
            </w:pPr>
            <w:r>
              <w:t>S. Jones</w:t>
            </w:r>
          </w:p>
        </w:tc>
        <w:tc>
          <w:tcPr>
            <w:tcW w:w="2180" w:type="dxa"/>
            <w:shd w:val="clear" w:color="auto" w:fill="auto"/>
          </w:tcPr>
          <w:p w14:paraId="496969FF" w14:textId="0596B4F9" w:rsidR="004D50CC" w:rsidRPr="004D50CC" w:rsidRDefault="004D50CC" w:rsidP="004D50CC">
            <w:pPr>
              <w:ind w:firstLine="0"/>
            </w:pPr>
            <w:r>
              <w:t>Kilmartin</w:t>
            </w:r>
          </w:p>
        </w:tc>
      </w:tr>
      <w:tr w:rsidR="004D50CC" w:rsidRPr="004D50CC" w14:paraId="6B4A053A" w14:textId="77777777" w:rsidTr="004D50CC">
        <w:tc>
          <w:tcPr>
            <w:tcW w:w="2179" w:type="dxa"/>
            <w:shd w:val="clear" w:color="auto" w:fill="auto"/>
          </w:tcPr>
          <w:p w14:paraId="5D1DE8F5" w14:textId="01A974C0" w:rsidR="004D50CC" w:rsidRPr="004D50CC" w:rsidRDefault="004D50CC" w:rsidP="004D50CC">
            <w:pPr>
              <w:ind w:firstLine="0"/>
            </w:pPr>
            <w:r>
              <w:t>Landing</w:t>
            </w:r>
          </w:p>
        </w:tc>
        <w:tc>
          <w:tcPr>
            <w:tcW w:w="2179" w:type="dxa"/>
            <w:shd w:val="clear" w:color="auto" w:fill="auto"/>
          </w:tcPr>
          <w:p w14:paraId="5F7EEF9F" w14:textId="5CF09761" w:rsidR="004D50CC" w:rsidRPr="004D50CC" w:rsidRDefault="004D50CC" w:rsidP="004D50CC">
            <w:pPr>
              <w:ind w:firstLine="0"/>
            </w:pPr>
            <w:r>
              <w:t>Leber</w:t>
            </w:r>
          </w:p>
        </w:tc>
        <w:tc>
          <w:tcPr>
            <w:tcW w:w="2180" w:type="dxa"/>
            <w:shd w:val="clear" w:color="auto" w:fill="auto"/>
          </w:tcPr>
          <w:p w14:paraId="23BB80D4" w14:textId="14EC55D5" w:rsidR="004D50CC" w:rsidRPr="004D50CC" w:rsidRDefault="004D50CC" w:rsidP="004D50CC">
            <w:pPr>
              <w:ind w:firstLine="0"/>
            </w:pPr>
            <w:r>
              <w:t>Magnuson</w:t>
            </w:r>
          </w:p>
        </w:tc>
      </w:tr>
      <w:tr w:rsidR="004D50CC" w:rsidRPr="004D50CC" w14:paraId="0041E44C" w14:textId="77777777" w:rsidTr="004D50CC">
        <w:tc>
          <w:tcPr>
            <w:tcW w:w="2179" w:type="dxa"/>
            <w:shd w:val="clear" w:color="auto" w:fill="auto"/>
          </w:tcPr>
          <w:p w14:paraId="11B77577" w14:textId="49A59968" w:rsidR="004D50CC" w:rsidRPr="004D50CC" w:rsidRDefault="004D50CC" w:rsidP="004D50CC">
            <w:pPr>
              <w:ind w:firstLine="0"/>
            </w:pPr>
            <w:r>
              <w:t>McCabe</w:t>
            </w:r>
          </w:p>
        </w:tc>
        <w:tc>
          <w:tcPr>
            <w:tcW w:w="2179" w:type="dxa"/>
            <w:shd w:val="clear" w:color="auto" w:fill="auto"/>
          </w:tcPr>
          <w:p w14:paraId="4621FF37" w14:textId="70FAFA21" w:rsidR="004D50CC" w:rsidRPr="004D50CC" w:rsidRDefault="004D50CC" w:rsidP="004D50CC">
            <w:pPr>
              <w:ind w:firstLine="0"/>
            </w:pPr>
            <w:r>
              <w:t>McDaniel</w:t>
            </w:r>
          </w:p>
        </w:tc>
        <w:tc>
          <w:tcPr>
            <w:tcW w:w="2180" w:type="dxa"/>
            <w:shd w:val="clear" w:color="auto" w:fill="auto"/>
          </w:tcPr>
          <w:p w14:paraId="2148C889" w14:textId="675AAB8A" w:rsidR="004D50CC" w:rsidRPr="004D50CC" w:rsidRDefault="004D50CC" w:rsidP="004D50CC">
            <w:pPr>
              <w:ind w:firstLine="0"/>
            </w:pPr>
            <w:r>
              <w:t>Mitchell</w:t>
            </w:r>
          </w:p>
        </w:tc>
      </w:tr>
      <w:tr w:rsidR="004D50CC" w:rsidRPr="004D50CC" w14:paraId="26E3BC6A" w14:textId="77777777" w:rsidTr="004D50CC">
        <w:tc>
          <w:tcPr>
            <w:tcW w:w="2179" w:type="dxa"/>
            <w:shd w:val="clear" w:color="auto" w:fill="auto"/>
          </w:tcPr>
          <w:p w14:paraId="7ADFF7BF" w14:textId="1C73A82C" w:rsidR="004D50CC" w:rsidRPr="004D50CC" w:rsidRDefault="004D50CC" w:rsidP="004D50CC">
            <w:pPr>
              <w:ind w:firstLine="0"/>
            </w:pPr>
            <w:r>
              <w:t>A. M. Morgan</w:t>
            </w:r>
          </w:p>
        </w:tc>
        <w:tc>
          <w:tcPr>
            <w:tcW w:w="2179" w:type="dxa"/>
            <w:shd w:val="clear" w:color="auto" w:fill="auto"/>
          </w:tcPr>
          <w:p w14:paraId="7D3046CE" w14:textId="1C076E10" w:rsidR="004D50CC" w:rsidRPr="004D50CC" w:rsidRDefault="004D50CC" w:rsidP="004D50CC">
            <w:pPr>
              <w:ind w:firstLine="0"/>
            </w:pPr>
            <w:r>
              <w:t>T. A. Morgan</w:t>
            </w:r>
          </w:p>
        </w:tc>
        <w:tc>
          <w:tcPr>
            <w:tcW w:w="2180" w:type="dxa"/>
            <w:shd w:val="clear" w:color="auto" w:fill="auto"/>
          </w:tcPr>
          <w:p w14:paraId="40195521" w14:textId="641619A0" w:rsidR="004D50CC" w:rsidRPr="004D50CC" w:rsidRDefault="004D50CC" w:rsidP="004D50CC">
            <w:pPr>
              <w:ind w:firstLine="0"/>
            </w:pPr>
            <w:r>
              <w:t>O'Neal</w:t>
            </w:r>
          </w:p>
        </w:tc>
      </w:tr>
      <w:tr w:rsidR="004D50CC" w:rsidRPr="004D50CC" w14:paraId="41ECB087" w14:textId="77777777" w:rsidTr="004D50CC">
        <w:tc>
          <w:tcPr>
            <w:tcW w:w="2179" w:type="dxa"/>
            <w:shd w:val="clear" w:color="auto" w:fill="auto"/>
          </w:tcPr>
          <w:p w14:paraId="09BFF7CB" w14:textId="3EE209B5" w:rsidR="004D50CC" w:rsidRPr="004D50CC" w:rsidRDefault="004D50CC" w:rsidP="004D50CC">
            <w:pPr>
              <w:keepNext/>
              <w:ind w:firstLine="0"/>
            </w:pPr>
            <w:r>
              <w:t>Oremus</w:t>
            </w:r>
          </w:p>
        </w:tc>
        <w:tc>
          <w:tcPr>
            <w:tcW w:w="2179" w:type="dxa"/>
            <w:shd w:val="clear" w:color="auto" w:fill="auto"/>
          </w:tcPr>
          <w:p w14:paraId="2491CC96" w14:textId="009B44E4" w:rsidR="004D50CC" w:rsidRPr="004D50CC" w:rsidRDefault="004D50CC" w:rsidP="004D50CC">
            <w:pPr>
              <w:keepNext/>
              <w:ind w:firstLine="0"/>
            </w:pPr>
            <w:r>
              <w:t>Pace</w:t>
            </w:r>
          </w:p>
        </w:tc>
        <w:tc>
          <w:tcPr>
            <w:tcW w:w="2180" w:type="dxa"/>
            <w:shd w:val="clear" w:color="auto" w:fill="auto"/>
          </w:tcPr>
          <w:p w14:paraId="086265EB" w14:textId="5FAE9407" w:rsidR="004D50CC" w:rsidRPr="004D50CC" w:rsidRDefault="004D50CC" w:rsidP="004D50CC">
            <w:pPr>
              <w:keepNext/>
              <w:ind w:firstLine="0"/>
            </w:pPr>
            <w:r>
              <w:t>Sessions</w:t>
            </w:r>
          </w:p>
        </w:tc>
      </w:tr>
      <w:tr w:rsidR="004D50CC" w:rsidRPr="004D50CC" w14:paraId="0A3C0BB4" w14:textId="77777777" w:rsidTr="004D50CC">
        <w:tc>
          <w:tcPr>
            <w:tcW w:w="2179" w:type="dxa"/>
            <w:shd w:val="clear" w:color="auto" w:fill="auto"/>
          </w:tcPr>
          <w:p w14:paraId="303D01D0" w14:textId="4771A909" w:rsidR="004D50CC" w:rsidRPr="004D50CC" w:rsidRDefault="004D50CC" w:rsidP="004D50CC">
            <w:pPr>
              <w:keepNext/>
              <w:ind w:firstLine="0"/>
            </w:pPr>
            <w:r>
              <w:t>Trantham</w:t>
            </w:r>
          </w:p>
        </w:tc>
        <w:tc>
          <w:tcPr>
            <w:tcW w:w="2179" w:type="dxa"/>
            <w:shd w:val="clear" w:color="auto" w:fill="auto"/>
          </w:tcPr>
          <w:p w14:paraId="2F7B4914" w14:textId="6E6E9110" w:rsidR="004D50CC" w:rsidRPr="004D50CC" w:rsidRDefault="004D50CC" w:rsidP="004D50CC">
            <w:pPr>
              <w:keepNext/>
              <w:ind w:firstLine="0"/>
            </w:pPr>
            <w:r>
              <w:t>White</w:t>
            </w:r>
          </w:p>
        </w:tc>
        <w:tc>
          <w:tcPr>
            <w:tcW w:w="2180" w:type="dxa"/>
            <w:shd w:val="clear" w:color="auto" w:fill="auto"/>
          </w:tcPr>
          <w:p w14:paraId="27AF46CE" w14:textId="77777777" w:rsidR="004D50CC" w:rsidRPr="004D50CC" w:rsidRDefault="004D50CC" w:rsidP="004D50CC">
            <w:pPr>
              <w:keepNext/>
              <w:ind w:firstLine="0"/>
            </w:pPr>
          </w:p>
        </w:tc>
      </w:tr>
    </w:tbl>
    <w:p w14:paraId="3BFFC523" w14:textId="77777777" w:rsidR="004D50CC" w:rsidRDefault="004D50CC" w:rsidP="004D50CC"/>
    <w:p w14:paraId="6879AB98" w14:textId="77777777" w:rsidR="004D50CC" w:rsidRDefault="004D50CC" w:rsidP="004D50CC">
      <w:pPr>
        <w:jc w:val="center"/>
        <w:rPr>
          <w:b/>
        </w:rPr>
      </w:pPr>
      <w:r w:rsidRPr="004D50CC">
        <w:rPr>
          <w:b/>
        </w:rPr>
        <w:t>Total--26</w:t>
      </w:r>
    </w:p>
    <w:p w14:paraId="19F4680F" w14:textId="1EB8C47B" w:rsidR="004D50CC" w:rsidRDefault="004D50CC" w:rsidP="004D50CC">
      <w:pPr>
        <w:jc w:val="center"/>
        <w:rPr>
          <w:b/>
        </w:rPr>
      </w:pPr>
    </w:p>
    <w:p w14:paraId="44D81D04" w14:textId="77777777" w:rsidR="004D50CC" w:rsidRDefault="004D50CC" w:rsidP="004D50CC">
      <w:r>
        <w:t>So, the Bill, as amended, was read the second time and ordered to third reading.</w:t>
      </w:r>
    </w:p>
    <w:p w14:paraId="493171F0" w14:textId="77777777" w:rsidR="0092629D" w:rsidRDefault="0092629D" w:rsidP="004D50CC"/>
    <w:p w14:paraId="4F115B8D" w14:textId="4DF9DCA5" w:rsidR="004D50CC" w:rsidRDefault="004D50CC" w:rsidP="004D50CC">
      <w:pPr>
        <w:keepNext/>
        <w:jc w:val="center"/>
        <w:rPr>
          <w:b/>
        </w:rPr>
      </w:pPr>
      <w:r w:rsidRPr="004D50CC">
        <w:rPr>
          <w:b/>
        </w:rPr>
        <w:t>SPEAKER IN CHAIR</w:t>
      </w:r>
    </w:p>
    <w:p w14:paraId="0592810F" w14:textId="606DCB21" w:rsidR="004D50CC" w:rsidRDefault="004D50CC" w:rsidP="004D50CC"/>
    <w:p w14:paraId="6F16910B" w14:textId="0C907272" w:rsidR="004D50CC" w:rsidRDefault="004D50CC" w:rsidP="004D50CC">
      <w:pPr>
        <w:keepNext/>
        <w:jc w:val="center"/>
        <w:rPr>
          <w:b/>
        </w:rPr>
      </w:pPr>
      <w:r w:rsidRPr="004D50CC">
        <w:rPr>
          <w:b/>
        </w:rPr>
        <w:t>S. 120--DEBATE ADJOURNED</w:t>
      </w:r>
    </w:p>
    <w:p w14:paraId="1C832F4C" w14:textId="21451500" w:rsidR="004D50CC" w:rsidRDefault="004D50CC" w:rsidP="004D50CC">
      <w:pPr>
        <w:keepNext/>
      </w:pPr>
      <w:r>
        <w:t>The following Bill was taken up:</w:t>
      </w:r>
    </w:p>
    <w:p w14:paraId="17182152" w14:textId="77777777" w:rsidR="004D50CC" w:rsidRDefault="004D50CC" w:rsidP="004D50CC">
      <w:pPr>
        <w:keepNext/>
      </w:pPr>
      <w:bookmarkStart w:id="292" w:name="include_clip_start_428"/>
      <w:bookmarkEnd w:id="292"/>
    </w:p>
    <w:p w14:paraId="32B22B74" w14:textId="77777777" w:rsidR="004D50CC" w:rsidRDefault="004D50CC" w:rsidP="004D50CC">
      <w:pPr>
        <w:keepNext/>
      </w:pPr>
      <w:r>
        <w:t>S. 120 -- Senators Hembree, Campsen and Martin: 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004298E9" w14:textId="77777777" w:rsidR="0092629D" w:rsidRDefault="0092629D" w:rsidP="004D50CC">
      <w:bookmarkStart w:id="293" w:name="include_clip_end_428"/>
      <w:bookmarkEnd w:id="293"/>
    </w:p>
    <w:p w14:paraId="72436076" w14:textId="08ECD20B" w:rsidR="004D50CC" w:rsidRDefault="004D50CC" w:rsidP="004D50CC">
      <w:r>
        <w:t xml:space="preserve">Rep. JORDAN moved to adjourn debate on the Bill, which was agreed to.  </w:t>
      </w:r>
    </w:p>
    <w:p w14:paraId="5455E94B" w14:textId="77777777" w:rsidR="0092629D" w:rsidRDefault="0092629D" w:rsidP="004D50CC">
      <w:pPr>
        <w:keepNext/>
        <w:jc w:val="center"/>
        <w:rPr>
          <w:b/>
        </w:rPr>
      </w:pPr>
    </w:p>
    <w:p w14:paraId="5DC73F04" w14:textId="15F0DCDE" w:rsidR="004D50CC" w:rsidRDefault="004D50CC" w:rsidP="004D50CC">
      <w:pPr>
        <w:keepNext/>
        <w:jc w:val="center"/>
        <w:rPr>
          <w:b/>
        </w:rPr>
      </w:pPr>
      <w:r w:rsidRPr="004D50CC">
        <w:rPr>
          <w:b/>
        </w:rPr>
        <w:t>H. 4120--AMENDED AND ORDERED TO THIRD READING</w:t>
      </w:r>
    </w:p>
    <w:p w14:paraId="038C127F" w14:textId="521319A3" w:rsidR="004D50CC" w:rsidRDefault="004D50CC" w:rsidP="004D50CC">
      <w:pPr>
        <w:keepNext/>
      </w:pPr>
      <w:r>
        <w:t>The following Bill was taken up:</w:t>
      </w:r>
    </w:p>
    <w:p w14:paraId="38BFC48D" w14:textId="77777777" w:rsidR="004D50CC" w:rsidRDefault="004D50CC" w:rsidP="004D50CC">
      <w:pPr>
        <w:keepNext/>
      </w:pPr>
      <w:bookmarkStart w:id="294" w:name="include_clip_start_431"/>
      <w:bookmarkEnd w:id="294"/>
    </w:p>
    <w:p w14:paraId="5B19D333" w14:textId="77777777" w:rsidR="004D50CC" w:rsidRDefault="004D50CC" w:rsidP="004D50CC">
      <w:r>
        <w:t>H. 4120 -- Reps. Pope and Long: A BILL TO AMEND THE SOUTH CAROLINA CODE OF LAWS BY ADDING SECTION 23-3-80 SO AS TO CREATE THE "ILLEGAL IMMIGRATION ENFORCEMENT UNIT" WITHIN THE SOUTH CAROLINA LAW ENFORCEMENT DIVISION, TO PROVIDE FOR ITS ADMINISTRATION AND DUTIES, AND TO REQUIRE IT TO ENTER INTO A MEMORANDUM OF AGREEMENT WITH THE UNITED STATES IMMIGRATION AND CUSTOMS ENFORCEMENT AGENCY; BY REPEALING SECTION 23-6-60 AND CHAPTER 30 OF TITLE 8 RELATING TO THE CREATION OF THE ILLEGAL IMMIGRATION ENFORCEMENT UNIT WITHIN THE DEPARTMENT OF PUBLIC SAFETY AND RECORDING AND REPORTING OF IMMIGRATION LAW VIOLATIONS; AND BY ADDING SECTION 40-1-35 SO AS TO PROVIDE CERTAIN IMMIGRANTS ARE ELIGIBLE FOR OCCUPATIONAL OR PROFESSIONAL LICENSURE UNDER THIS TITLE.</w:t>
      </w:r>
    </w:p>
    <w:p w14:paraId="1BE5BC75" w14:textId="08C82FDC" w:rsidR="004D50CC" w:rsidRDefault="004D50CC" w:rsidP="004D50CC"/>
    <w:p w14:paraId="31DDFF97" w14:textId="05B203AE" w:rsidR="004D50CC" w:rsidRPr="00DE0A83" w:rsidRDefault="004D50CC" w:rsidP="004D50CC">
      <w:pPr>
        <w:pStyle w:val="scamendsponsorline"/>
        <w:ind w:firstLine="216"/>
        <w:jc w:val="both"/>
        <w:rPr>
          <w:sz w:val="22"/>
        </w:rPr>
      </w:pPr>
      <w:r w:rsidRPr="00DE0A83">
        <w:rPr>
          <w:sz w:val="22"/>
        </w:rPr>
        <w:t xml:space="preserve">Rep. </w:t>
      </w:r>
      <w:r w:rsidR="0092629D" w:rsidRPr="00DE0A83">
        <w:rPr>
          <w:sz w:val="22"/>
        </w:rPr>
        <w:t>BEACH</w:t>
      </w:r>
      <w:r w:rsidRPr="00DE0A83">
        <w:rPr>
          <w:sz w:val="22"/>
        </w:rPr>
        <w:t xml:space="preserve"> proposed the following Amendment No. 1 to H. 4120 (LC-4120.CM0001H), which was adopted:</w:t>
      </w:r>
    </w:p>
    <w:p w14:paraId="577B86A1" w14:textId="77777777" w:rsidR="004D50CC" w:rsidRPr="00DE0A83" w:rsidRDefault="004D50CC" w:rsidP="004D50CC">
      <w:pPr>
        <w:pStyle w:val="scamendlanginstruction"/>
        <w:spacing w:before="0" w:after="0"/>
        <w:ind w:firstLine="216"/>
        <w:jc w:val="both"/>
        <w:rPr>
          <w:sz w:val="22"/>
        </w:rPr>
      </w:pPr>
      <w:bookmarkStart w:id="295" w:name="instruction_dd4c07c93"/>
      <w:r w:rsidRPr="00DE0A83">
        <w:rPr>
          <w:sz w:val="22"/>
        </w:rPr>
        <w:t>Amend the bill, as and if amended, by deleting SECTION 4.</w:t>
      </w:r>
    </w:p>
    <w:bookmarkEnd w:id="295"/>
    <w:p w14:paraId="38E8BC2F" w14:textId="77777777" w:rsidR="004D50CC" w:rsidRPr="00DE0A83" w:rsidRDefault="004D50CC" w:rsidP="004D50CC">
      <w:pPr>
        <w:pStyle w:val="scamendconformline"/>
        <w:spacing w:before="0"/>
        <w:ind w:firstLine="216"/>
        <w:jc w:val="both"/>
        <w:rPr>
          <w:sz w:val="22"/>
        </w:rPr>
      </w:pPr>
      <w:r w:rsidRPr="00DE0A83">
        <w:rPr>
          <w:sz w:val="22"/>
        </w:rPr>
        <w:t>Renumber sections to conform.</w:t>
      </w:r>
    </w:p>
    <w:p w14:paraId="6FD246BA" w14:textId="77777777" w:rsidR="004D50CC" w:rsidRDefault="004D50CC" w:rsidP="004D50CC">
      <w:pPr>
        <w:pStyle w:val="scamendtitleconform"/>
        <w:ind w:firstLine="216"/>
        <w:jc w:val="both"/>
        <w:rPr>
          <w:sz w:val="22"/>
        </w:rPr>
      </w:pPr>
      <w:r w:rsidRPr="00DE0A83">
        <w:rPr>
          <w:sz w:val="22"/>
        </w:rPr>
        <w:t>Amend title to conform.</w:t>
      </w:r>
    </w:p>
    <w:p w14:paraId="72F5542D" w14:textId="70F03305" w:rsidR="004D50CC" w:rsidRDefault="004D50CC" w:rsidP="004D50CC">
      <w:pPr>
        <w:pStyle w:val="scamendtitleconform"/>
        <w:ind w:firstLine="216"/>
        <w:jc w:val="both"/>
        <w:rPr>
          <w:sz w:val="22"/>
        </w:rPr>
      </w:pPr>
    </w:p>
    <w:p w14:paraId="2CA3153B" w14:textId="77777777" w:rsidR="004D50CC" w:rsidRDefault="004D50CC" w:rsidP="004D50CC">
      <w:r>
        <w:t>Rep. BEACH explained the amendment.</w:t>
      </w:r>
    </w:p>
    <w:p w14:paraId="770BD1FE" w14:textId="77777777" w:rsidR="008A05D0" w:rsidRDefault="008A05D0" w:rsidP="004D50CC"/>
    <w:p w14:paraId="070700B6" w14:textId="5C064181" w:rsidR="004D50CC" w:rsidRDefault="004D50CC" w:rsidP="004D50CC">
      <w:r>
        <w:t>Rep. POPE spoke in favor of the amendment.</w:t>
      </w:r>
    </w:p>
    <w:p w14:paraId="011502B7" w14:textId="1B83FF34" w:rsidR="004D50CC" w:rsidRDefault="004D50CC" w:rsidP="004D50CC">
      <w:r>
        <w:t>The amendment was then adopted.</w:t>
      </w:r>
    </w:p>
    <w:p w14:paraId="03A48126" w14:textId="58FB3D1C" w:rsidR="004D50CC" w:rsidRDefault="004D50CC" w:rsidP="004D50CC"/>
    <w:p w14:paraId="39643EC1" w14:textId="7CA42903" w:rsidR="004D50CC" w:rsidRDefault="004D50CC" w:rsidP="004D50CC">
      <w:r>
        <w:t>The question recurred to the passage of the Bill.</w:t>
      </w:r>
    </w:p>
    <w:p w14:paraId="40C65705" w14:textId="14052945" w:rsidR="004D50CC" w:rsidRDefault="004D50CC" w:rsidP="004D50CC"/>
    <w:p w14:paraId="1C92E410" w14:textId="77777777" w:rsidR="004D50CC" w:rsidRDefault="004D50CC" w:rsidP="004D50CC">
      <w:r>
        <w:t xml:space="preserve">The yeas and nays were taken resulting as follows: </w:t>
      </w:r>
    </w:p>
    <w:p w14:paraId="250CF65D" w14:textId="0213952E" w:rsidR="004D50CC" w:rsidRDefault="004D50CC" w:rsidP="004D50CC">
      <w:pPr>
        <w:jc w:val="center"/>
      </w:pPr>
      <w:r>
        <w:t xml:space="preserve"> </w:t>
      </w:r>
      <w:bookmarkStart w:id="296" w:name="vote_start437"/>
      <w:bookmarkEnd w:id="296"/>
      <w:r>
        <w:t>Yeas 113; Nays 0</w:t>
      </w:r>
    </w:p>
    <w:p w14:paraId="444EAAE0" w14:textId="18FE30D1" w:rsidR="004D50CC" w:rsidRDefault="004D50CC" w:rsidP="004D50CC">
      <w:pPr>
        <w:jc w:val="center"/>
      </w:pPr>
    </w:p>
    <w:p w14:paraId="6914E98F" w14:textId="77777777" w:rsidR="004D50CC" w:rsidRDefault="004D50CC" w:rsidP="004D50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50CC" w:rsidRPr="004D50CC" w14:paraId="01676831" w14:textId="77777777" w:rsidTr="004D50CC">
        <w:tc>
          <w:tcPr>
            <w:tcW w:w="2179" w:type="dxa"/>
            <w:shd w:val="clear" w:color="auto" w:fill="auto"/>
          </w:tcPr>
          <w:p w14:paraId="3640F309" w14:textId="7C53B983" w:rsidR="004D50CC" w:rsidRPr="004D50CC" w:rsidRDefault="004D50CC" w:rsidP="004D50CC">
            <w:pPr>
              <w:keepNext/>
              <w:ind w:firstLine="0"/>
            </w:pPr>
            <w:r>
              <w:t>Alexander</w:t>
            </w:r>
          </w:p>
        </w:tc>
        <w:tc>
          <w:tcPr>
            <w:tcW w:w="2179" w:type="dxa"/>
            <w:shd w:val="clear" w:color="auto" w:fill="auto"/>
          </w:tcPr>
          <w:p w14:paraId="74B86A39" w14:textId="3300E27B" w:rsidR="004D50CC" w:rsidRPr="004D50CC" w:rsidRDefault="004D50CC" w:rsidP="004D50CC">
            <w:pPr>
              <w:keepNext/>
              <w:ind w:firstLine="0"/>
            </w:pPr>
            <w:r>
              <w:t>Anderson</w:t>
            </w:r>
          </w:p>
        </w:tc>
        <w:tc>
          <w:tcPr>
            <w:tcW w:w="2180" w:type="dxa"/>
            <w:shd w:val="clear" w:color="auto" w:fill="auto"/>
          </w:tcPr>
          <w:p w14:paraId="61CFF142" w14:textId="43FD6751" w:rsidR="004D50CC" w:rsidRPr="004D50CC" w:rsidRDefault="004D50CC" w:rsidP="004D50CC">
            <w:pPr>
              <w:keepNext/>
              <w:ind w:firstLine="0"/>
            </w:pPr>
            <w:r>
              <w:t>Atkinson</w:t>
            </w:r>
          </w:p>
        </w:tc>
      </w:tr>
      <w:tr w:rsidR="004D50CC" w:rsidRPr="004D50CC" w14:paraId="5769CF00" w14:textId="77777777" w:rsidTr="004D50CC">
        <w:tc>
          <w:tcPr>
            <w:tcW w:w="2179" w:type="dxa"/>
            <w:shd w:val="clear" w:color="auto" w:fill="auto"/>
          </w:tcPr>
          <w:p w14:paraId="7714D2E6" w14:textId="6B717813" w:rsidR="004D50CC" w:rsidRPr="004D50CC" w:rsidRDefault="004D50CC" w:rsidP="004D50CC">
            <w:pPr>
              <w:ind w:firstLine="0"/>
            </w:pPr>
            <w:r>
              <w:t>Bailey</w:t>
            </w:r>
          </w:p>
        </w:tc>
        <w:tc>
          <w:tcPr>
            <w:tcW w:w="2179" w:type="dxa"/>
            <w:shd w:val="clear" w:color="auto" w:fill="auto"/>
          </w:tcPr>
          <w:p w14:paraId="74EBBD1C" w14:textId="7B184F15" w:rsidR="004D50CC" w:rsidRPr="004D50CC" w:rsidRDefault="004D50CC" w:rsidP="004D50CC">
            <w:pPr>
              <w:ind w:firstLine="0"/>
            </w:pPr>
            <w:r>
              <w:t>Ballentine</w:t>
            </w:r>
          </w:p>
        </w:tc>
        <w:tc>
          <w:tcPr>
            <w:tcW w:w="2180" w:type="dxa"/>
            <w:shd w:val="clear" w:color="auto" w:fill="auto"/>
          </w:tcPr>
          <w:p w14:paraId="12C2D4C9" w14:textId="6E9EE544" w:rsidR="004D50CC" w:rsidRPr="004D50CC" w:rsidRDefault="004D50CC" w:rsidP="004D50CC">
            <w:pPr>
              <w:ind w:firstLine="0"/>
            </w:pPr>
            <w:r>
              <w:t>Bamberg</w:t>
            </w:r>
          </w:p>
        </w:tc>
      </w:tr>
      <w:tr w:rsidR="004D50CC" w:rsidRPr="004D50CC" w14:paraId="7395647B" w14:textId="77777777" w:rsidTr="004D50CC">
        <w:tc>
          <w:tcPr>
            <w:tcW w:w="2179" w:type="dxa"/>
            <w:shd w:val="clear" w:color="auto" w:fill="auto"/>
          </w:tcPr>
          <w:p w14:paraId="113724BF" w14:textId="60CE5FA8" w:rsidR="004D50CC" w:rsidRPr="004D50CC" w:rsidRDefault="004D50CC" w:rsidP="004D50CC">
            <w:pPr>
              <w:ind w:firstLine="0"/>
            </w:pPr>
            <w:r>
              <w:t>Bannister</w:t>
            </w:r>
          </w:p>
        </w:tc>
        <w:tc>
          <w:tcPr>
            <w:tcW w:w="2179" w:type="dxa"/>
            <w:shd w:val="clear" w:color="auto" w:fill="auto"/>
          </w:tcPr>
          <w:p w14:paraId="0B895C87" w14:textId="683896E8" w:rsidR="004D50CC" w:rsidRPr="004D50CC" w:rsidRDefault="004D50CC" w:rsidP="004D50CC">
            <w:pPr>
              <w:ind w:firstLine="0"/>
            </w:pPr>
            <w:r>
              <w:t>Beach</w:t>
            </w:r>
          </w:p>
        </w:tc>
        <w:tc>
          <w:tcPr>
            <w:tcW w:w="2180" w:type="dxa"/>
            <w:shd w:val="clear" w:color="auto" w:fill="auto"/>
          </w:tcPr>
          <w:p w14:paraId="2FAF4FCE" w14:textId="5E022B2E" w:rsidR="004D50CC" w:rsidRPr="004D50CC" w:rsidRDefault="004D50CC" w:rsidP="004D50CC">
            <w:pPr>
              <w:ind w:firstLine="0"/>
            </w:pPr>
            <w:r>
              <w:t>Blackwell</w:t>
            </w:r>
          </w:p>
        </w:tc>
      </w:tr>
      <w:tr w:rsidR="004D50CC" w:rsidRPr="004D50CC" w14:paraId="7FFFE24A" w14:textId="77777777" w:rsidTr="004D50CC">
        <w:tc>
          <w:tcPr>
            <w:tcW w:w="2179" w:type="dxa"/>
            <w:shd w:val="clear" w:color="auto" w:fill="auto"/>
          </w:tcPr>
          <w:p w14:paraId="453CA9EF" w14:textId="143F68F1" w:rsidR="004D50CC" w:rsidRPr="004D50CC" w:rsidRDefault="004D50CC" w:rsidP="004D50CC">
            <w:pPr>
              <w:ind w:firstLine="0"/>
            </w:pPr>
            <w:r>
              <w:t>Bradley</w:t>
            </w:r>
          </w:p>
        </w:tc>
        <w:tc>
          <w:tcPr>
            <w:tcW w:w="2179" w:type="dxa"/>
            <w:shd w:val="clear" w:color="auto" w:fill="auto"/>
          </w:tcPr>
          <w:p w14:paraId="43501B5A" w14:textId="5FA9A83C" w:rsidR="004D50CC" w:rsidRPr="004D50CC" w:rsidRDefault="004D50CC" w:rsidP="004D50CC">
            <w:pPr>
              <w:ind w:firstLine="0"/>
            </w:pPr>
            <w:r>
              <w:t>Brewer</w:t>
            </w:r>
          </w:p>
        </w:tc>
        <w:tc>
          <w:tcPr>
            <w:tcW w:w="2180" w:type="dxa"/>
            <w:shd w:val="clear" w:color="auto" w:fill="auto"/>
          </w:tcPr>
          <w:p w14:paraId="73362A41" w14:textId="0AA7F8F7" w:rsidR="004D50CC" w:rsidRPr="004D50CC" w:rsidRDefault="004D50CC" w:rsidP="004D50CC">
            <w:pPr>
              <w:ind w:firstLine="0"/>
            </w:pPr>
            <w:r>
              <w:t>Brittain</w:t>
            </w:r>
          </w:p>
        </w:tc>
      </w:tr>
      <w:tr w:rsidR="004D50CC" w:rsidRPr="004D50CC" w14:paraId="58E88209" w14:textId="77777777" w:rsidTr="004D50CC">
        <w:tc>
          <w:tcPr>
            <w:tcW w:w="2179" w:type="dxa"/>
            <w:shd w:val="clear" w:color="auto" w:fill="auto"/>
          </w:tcPr>
          <w:p w14:paraId="169939A1" w14:textId="6906D62C" w:rsidR="004D50CC" w:rsidRPr="004D50CC" w:rsidRDefault="004D50CC" w:rsidP="004D50CC">
            <w:pPr>
              <w:ind w:firstLine="0"/>
            </w:pPr>
            <w:r>
              <w:t>Burns</w:t>
            </w:r>
          </w:p>
        </w:tc>
        <w:tc>
          <w:tcPr>
            <w:tcW w:w="2179" w:type="dxa"/>
            <w:shd w:val="clear" w:color="auto" w:fill="auto"/>
          </w:tcPr>
          <w:p w14:paraId="0F449C00" w14:textId="465349E6" w:rsidR="004D50CC" w:rsidRPr="004D50CC" w:rsidRDefault="004D50CC" w:rsidP="004D50CC">
            <w:pPr>
              <w:ind w:firstLine="0"/>
            </w:pPr>
            <w:r>
              <w:t>Bustos</w:t>
            </w:r>
          </w:p>
        </w:tc>
        <w:tc>
          <w:tcPr>
            <w:tcW w:w="2180" w:type="dxa"/>
            <w:shd w:val="clear" w:color="auto" w:fill="auto"/>
          </w:tcPr>
          <w:p w14:paraId="56215C8D" w14:textId="0446D653" w:rsidR="004D50CC" w:rsidRPr="004D50CC" w:rsidRDefault="004D50CC" w:rsidP="004D50CC">
            <w:pPr>
              <w:ind w:firstLine="0"/>
            </w:pPr>
            <w:r>
              <w:t>Calhoon</w:t>
            </w:r>
          </w:p>
        </w:tc>
      </w:tr>
      <w:tr w:rsidR="004D50CC" w:rsidRPr="004D50CC" w14:paraId="73B99F78" w14:textId="77777777" w:rsidTr="004D50CC">
        <w:tc>
          <w:tcPr>
            <w:tcW w:w="2179" w:type="dxa"/>
            <w:shd w:val="clear" w:color="auto" w:fill="auto"/>
          </w:tcPr>
          <w:p w14:paraId="6AD173ED" w14:textId="2C98D27E" w:rsidR="004D50CC" w:rsidRPr="004D50CC" w:rsidRDefault="004D50CC" w:rsidP="004D50CC">
            <w:pPr>
              <w:ind w:firstLine="0"/>
            </w:pPr>
            <w:r>
              <w:t>Carter</w:t>
            </w:r>
          </w:p>
        </w:tc>
        <w:tc>
          <w:tcPr>
            <w:tcW w:w="2179" w:type="dxa"/>
            <w:shd w:val="clear" w:color="auto" w:fill="auto"/>
          </w:tcPr>
          <w:p w14:paraId="00593114" w14:textId="7DD00948" w:rsidR="004D50CC" w:rsidRPr="004D50CC" w:rsidRDefault="004D50CC" w:rsidP="004D50CC">
            <w:pPr>
              <w:ind w:firstLine="0"/>
            </w:pPr>
            <w:r>
              <w:t>Caskey</w:t>
            </w:r>
          </w:p>
        </w:tc>
        <w:tc>
          <w:tcPr>
            <w:tcW w:w="2180" w:type="dxa"/>
            <w:shd w:val="clear" w:color="auto" w:fill="auto"/>
          </w:tcPr>
          <w:p w14:paraId="78BC87FB" w14:textId="3101035F" w:rsidR="004D50CC" w:rsidRPr="004D50CC" w:rsidRDefault="004D50CC" w:rsidP="004D50CC">
            <w:pPr>
              <w:ind w:firstLine="0"/>
            </w:pPr>
            <w:r>
              <w:t>Clyburn</w:t>
            </w:r>
          </w:p>
        </w:tc>
      </w:tr>
      <w:tr w:rsidR="004D50CC" w:rsidRPr="004D50CC" w14:paraId="2645106F" w14:textId="77777777" w:rsidTr="004D50CC">
        <w:tc>
          <w:tcPr>
            <w:tcW w:w="2179" w:type="dxa"/>
            <w:shd w:val="clear" w:color="auto" w:fill="auto"/>
          </w:tcPr>
          <w:p w14:paraId="3327AD6A" w14:textId="0EEB22DD" w:rsidR="004D50CC" w:rsidRPr="004D50CC" w:rsidRDefault="004D50CC" w:rsidP="004D50CC">
            <w:pPr>
              <w:ind w:firstLine="0"/>
            </w:pPr>
            <w:r>
              <w:t>Cobb-Hunter</w:t>
            </w:r>
          </w:p>
        </w:tc>
        <w:tc>
          <w:tcPr>
            <w:tcW w:w="2179" w:type="dxa"/>
            <w:shd w:val="clear" w:color="auto" w:fill="auto"/>
          </w:tcPr>
          <w:p w14:paraId="143487DD" w14:textId="6DA53978" w:rsidR="004D50CC" w:rsidRPr="004D50CC" w:rsidRDefault="004D50CC" w:rsidP="004D50CC">
            <w:pPr>
              <w:ind w:firstLine="0"/>
            </w:pPr>
            <w:r>
              <w:t>Collins</w:t>
            </w:r>
          </w:p>
        </w:tc>
        <w:tc>
          <w:tcPr>
            <w:tcW w:w="2180" w:type="dxa"/>
            <w:shd w:val="clear" w:color="auto" w:fill="auto"/>
          </w:tcPr>
          <w:p w14:paraId="3E4CE048" w14:textId="769AB1D8" w:rsidR="004D50CC" w:rsidRPr="004D50CC" w:rsidRDefault="004D50CC" w:rsidP="004D50CC">
            <w:pPr>
              <w:ind w:firstLine="0"/>
            </w:pPr>
            <w:r>
              <w:t>Connell</w:t>
            </w:r>
          </w:p>
        </w:tc>
      </w:tr>
      <w:tr w:rsidR="004D50CC" w:rsidRPr="004D50CC" w14:paraId="56F3D222" w14:textId="77777777" w:rsidTr="004D50CC">
        <w:tc>
          <w:tcPr>
            <w:tcW w:w="2179" w:type="dxa"/>
            <w:shd w:val="clear" w:color="auto" w:fill="auto"/>
          </w:tcPr>
          <w:p w14:paraId="429449D7" w14:textId="27A5920C" w:rsidR="004D50CC" w:rsidRPr="004D50CC" w:rsidRDefault="004D50CC" w:rsidP="004D50CC">
            <w:pPr>
              <w:ind w:firstLine="0"/>
            </w:pPr>
            <w:r>
              <w:t>B. J. Cox</w:t>
            </w:r>
          </w:p>
        </w:tc>
        <w:tc>
          <w:tcPr>
            <w:tcW w:w="2179" w:type="dxa"/>
            <w:shd w:val="clear" w:color="auto" w:fill="auto"/>
          </w:tcPr>
          <w:p w14:paraId="4DE19CF0" w14:textId="15E0A377" w:rsidR="004D50CC" w:rsidRPr="004D50CC" w:rsidRDefault="004D50CC" w:rsidP="004D50CC">
            <w:pPr>
              <w:ind w:firstLine="0"/>
            </w:pPr>
            <w:r>
              <w:t>B. L. Cox</w:t>
            </w:r>
          </w:p>
        </w:tc>
        <w:tc>
          <w:tcPr>
            <w:tcW w:w="2180" w:type="dxa"/>
            <w:shd w:val="clear" w:color="auto" w:fill="auto"/>
          </w:tcPr>
          <w:p w14:paraId="634E893D" w14:textId="65EBBC2F" w:rsidR="004D50CC" w:rsidRPr="004D50CC" w:rsidRDefault="004D50CC" w:rsidP="004D50CC">
            <w:pPr>
              <w:ind w:firstLine="0"/>
            </w:pPr>
            <w:r>
              <w:t>Crawford</w:t>
            </w:r>
          </w:p>
        </w:tc>
      </w:tr>
      <w:tr w:rsidR="004D50CC" w:rsidRPr="004D50CC" w14:paraId="4BB5723C" w14:textId="77777777" w:rsidTr="004D50CC">
        <w:tc>
          <w:tcPr>
            <w:tcW w:w="2179" w:type="dxa"/>
            <w:shd w:val="clear" w:color="auto" w:fill="auto"/>
          </w:tcPr>
          <w:p w14:paraId="62D14E8C" w14:textId="1F9F3A82" w:rsidR="004D50CC" w:rsidRPr="004D50CC" w:rsidRDefault="004D50CC" w:rsidP="004D50CC">
            <w:pPr>
              <w:ind w:firstLine="0"/>
            </w:pPr>
            <w:r>
              <w:t>Cromer</w:t>
            </w:r>
          </w:p>
        </w:tc>
        <w:tc>
          <w:tcPr>
            <w:tcW w:w="2179" w:type="dxa"/>
            <w:shd w:val="clear" w:color="auto" w:fill="auto"/>
          </w:tcPr>
          <w:p w14:paraId="12BF35CA" w14:textId="3A944220" w:rsidR="004D50CC" w:rsidRPr="004D50CC" w:rsidRDefault="004D50CC" w:rsidP="004D50CC">
            <w:pPr>
              <w:ind w:firstLine="0"/>
            </w:pPr>
            <w:r>
              <w:t>Davis</w:t>
            </w:r>
          </w:p>
        </w:tc>
        <w:tc>
          <w:tcPr>
            <w:tcW w:w="2180" w:type="dxa"/>
            <w:shd w:val="clear" w:color="auto" w:fill="auto"/>
          </w:tcPr>
          <w:p w14:paraId="4C7F538F" w14:textId="64B9A89A" w:rsidR="004D50CC" w:rsidRPr="004D50CC" w:rsidRDefault="004D50CC" w:rsidP="004D50CC">
            <w:pPr>
              <w:ind w:firstLine="0"/>
            </w:pPr>
            <w:r>
              <w:t>Dillard</w:t>
            </w:r>
          </w:p>
        </w:tc>
      </w:tr>
      <w:tr w:rsidR="004D50CC" w:rsidRPr="004D50CC" w14:paraId="4E2DBA96" w14:textId="77777777" w:rsidTr="004D50CC">
        <w:tc>
          <w:tcPr>
            <w:tcW w:w="2179" w:type="dxa"/>
            <w:shd w:val="clear" w:color="auto" w:fill="auto"/>
          </w:tcPr>
          <w:p w14:paraId="0AEC471C" w14:textId="41861A20" w:rsidR="004D50CC" w:rsidRPr="004D50CC" w:rsidRDefault="004D50CC" w:rsidP="004D50CC">
            <w:pPr>
              <w:ind w:firstLine="0"/>
            </w:pPr>
            <w:r>
              <w:t>Elliott</w:t>
            </w:r>
          </w:p>
        </w:tc>
        <w:tc>
          <w:tcPr>
            <w:tcW w:w="2179" w:type="dxa"/>
            <w:shd w:val="clear" w:color="auto" w:fill="auto"/>
          </w:tcPr>
          <w:p w14:paraId="2570B273" w14:textId="50A512F8" w:rsidR="004D50CC" w:rsidRPr="004D50CC" w:rsidRDefault="004D50CC" w:rsidP="004D50CC">
            <w:pPr>
              <w:ind w:firstLine="0"/>
            </w:pPr>
            <w:r>
              <w:t>Erickson</w:t>
            </w:r>
          </w:p>
        </w:tc>
        <w:tc>
          <w:tcPr>
            <w:tcW w:w="2180" w:type="dxa"/>
            <w:shd w:val="clear" w:color="auto" w:fill="auto"/>
          </w:tcPr>
          <w:p w14:paraId="6F7A9EDF" w14:textId="67D589A9" w:rsidR="004D50CC" w:rsidRPr="004D50CC" w:rsidRDefault="004D50CC" w:rsidP="004D50CC">
            <w:pPr>
              <w:ind w:firstLine="0"/>
            </w:pPr>
            <w:r>
              <w:t>Felder</w:t>
            </w:r>
          </w:p>
        </w:tc>
      </w:tr>
      <w:tr w:rsidR="004D50CC" w:rsidRPr="004D50CC" w14:paraId="7ED77C5D" w14:textId="77777777" w:rsidTr="004D50CC">
        <w:tc>
          <w:tcPr>
            <w:tcW w:w="2179" w:type="dxa"/>
            <w:shd w:val="clear" w:color="auto" w:fill="auto"/>
          </w:tcPr>
          <w:p w14:paraId="4B5BE3C9" w14:textId="060F02DF" w:rsidR="004D50CC" w:rsidRPr="004D50CC" w:rsidRDefault="004D50CC" w:rsidP="004D50CC">
            <w:pPr>
              <w:ind w:firstLine="0"/>
            </w:pPr>
            <w:r>
              <w:t>Forrest</w:t>
            </w:r>
          </w:p>
        </w:tc>
        <w:tc>
          <w:tcPr>
            <w:tcW w:w="2179" w:type="dxa"/>
            <w:shd w:val="clear" w:color="auto" w:fill="auto"/>
          </w:tcPr>
          <w:p w14:paraId="1F3E60F3" w14:textId="08EDDCC3" w:rsidR="004D50CC" w:rsidRPr="004D50CC" w:rsidRDefault="004D50CC" w:rsidP="004D50CC">
            <w:pPr>
              <w:ind w:firstLine="0"/>
            </w:pPr>
            <w:r>
              <w:t>Gagnon</w:t>
            </w:r>
          </w:p>
        </w:tc>
        <w:tc>
          <w:tcPr>
            <w:tcW w:w="2180" w:type="dxa"/>
            <w:shd w:val="clear" w:color="auto" w:fill="auto"/>
          </w:tcPr>
          <w:p w14:paraId="371A1655" w14:textId="283ADDB6" w:rsidR="004D50CC" w:rsidRPr="004D50CC" w:rsidRDefault="004D50CC" w:rsidP="004D50CC">
            <w:pPr>
              <w:ind w:firstLine="0"/>
            </w:pPr>
            <w:r>
              <w:t>Garvin</w:t>
            </w:r>
          </w:p>
        </w:tc>
      </w:tr>
      <w:tr w:rsidR="004D50CC" w:rsidRPr="004D50CC" w14:paraId="223FBFE3" w14:textId="77777777" w:rsidTr="004D50CC">
        <w:tc>
          <w:tcPr>
            <w:tcW w:w="2179" w:type="dxa"/>
            <w:shd w:val="clear" w:color="auto" w:fill="auto"/>
          </w:tcPr>
          <w:p w14:paraId="2BCAF28C" w14:textId="755863C9" w:rsidR="004D50CC" w:rsidRPr="004D50CC" w:rsidRDefault="004D50CC" w:rsidP="004D50CC">
            <w:pPr>
              <w:ind w:firstLine="0"/>
            </w:pPr>
            <w:r>
              <w:t>Gatch</w:t>
            </w:r>
          </w:p>
        </w:tc>
        <w:tc>
          <w:tcPr>
            <w:tcW w:w="2179" w:type="dxa"/>
            <w:shd w:val="clear" w:color="auto" w:fill="auto"/>
          </w:tcPr>
          <w:p w14:paraId="23C7BAF4" w14:textId="5AF8F999" w:rsidR="004D50CC" w:rsidRPr="004D50CC" w:rsidRDefault="004D50CC" w:rsidP="004D50CC">
            <w:pPr>
              <w:ind w:firstLine="0"/>
            </w:pPr>
            <w:r>
              <w:t>Gibson</w:t>
            </w:r>
          </w:p>
        </w:tc>
        <w:tc>
          <w:tcPr>
            <w:tcW w:w="2180" w:type="dxa"/>
            <w:shd w:val="clear" w:color="auto" w:fill="auto"/>
          </w:tcPr>
          <w:p w14:paraId="405BF12A" w14:textId="1C8C4BDC" w:rsidR="004D50CC" w:rsidRPr="004D50CC" w:rsidRDefault="004D50CC" w:rsidP="004D50CC">
            <w:pPr>
              <w:ind w:firstLine="0"/>
            </w:pPr>
            <w:r>
              <w:t>Gilliam</w:t>
            </w:r>
          </w:p>
        </w:tc>
      </w:tr>
      <w:tr w:rsidR="004D50CC" w:rsidRPr="004D50CC" w14:paraId="2237A702" w14:textId="77777777" w:rsidTr="004D50CC">
        <w:tc>
          <w:tcPr>
            <w:tcW w:w="2179" w:type="dxa"/>
            <w:shd w:val="clear" w:color="auto" w:fill="auto"/>
          </w:tcPr>
          <w:p w14:paraId="02B122F6" w14:textId="4D46F244" w:rsidR="004D50CC" w:rsidRPr="004D50CC" w:rsidRDefault="004D50CC" w:rsidP="004D50CC">
            <w:pPr>
              <w:ind w:firstLine="0"/>
            </w:pPr>
            <w:r>
              <w:t>Guest</w:t>
            </w:r>
          </w:p>
        </w:tc>
        <w:tc>
          <w:tcPr>
            <w:tcW w:w="2179" w:type="dxa"/>
            <w:shd w:val="clear" w:color="auto" w:fill="auto"/>
          </w:tcPr>
          <w:p w14:paraId="6096F362" w14:textId="35C8EF26" w:rsidR="004D50CC" w:rsidRPr="004D50CC" w:rsidRDefault="004D50CC" w:rsidP="004D50CC">
            <w:pPr>
              <w:ind w:firstLine="0"/>
            </w:pPr>
            <w:r>
              <w:t>Guffey</w:t>
            </w:r>
          </w:p>
        </w:tc>
        <w:tc>
          <w:tcPr>
            <w:tcW w:w="2180" w:type="dxa"/>
            <w:shd w:val="clear" w:color="auto" w:fill="auto"/>
          </w:tcPr>
          <w:p w14:paraId="1A03E367" w14:textId="788B537A" w:rsidR="004D50CC" w:rsidRPr="004D50CC" w:rsidRDefault="004D50CC" w:rsidP="004D50CC">
            <w:pPr>
              <w:ind w:firstLine="0"/>
            </w:pPr>
            <w:r>
              <w:t>Haddon</w:t>
            </w:r>
          </w:p>
        </w:tc>
      </w:tr>
      <w:tr w:rsidR="004D50CC" w:rsidRPr="004D50CC" w14:paraId="1DB74F4E" w14:textId="77777777" w:rsidTr="004D50CC">
        <w:tc>
          <w:tcPr>
            <w:tcW w:w="2179" w:type="dxa"/>
            <w:shd w:val="clear" w:color="auto" w:fill="auto"/>
          </w:tcPr>
          <w:p w14:paraId="4C0EC13B" w14:textId="140E64E3" w:rsidR="004D50CC" w:rsidRPr="004D50CC" w:rsidRDefault="004D50CC" w:rsidP="004D50CC">
            <w:pPr>
              <w:ind w:firstLine="0"/>
            </w:pPr>
            <w:r>
              <w:t>Hager</w:t>
            </w:r>
          </w:p>
        </w:tc>
        <w:tc>
          <w:tcPr>
            <w:tcW w:w="2179" w:type="dxa"/>
            <w:shd w:val="clear" w:color="auto" w:fill="auto"/>
          </w:tcPr>
          <w:p w14:paraId="6D17D58A" w14:textId="07410BCB" w:rsidR="004D50CC" w:rsidRPr="004D50CC" w:rsidRDefault="004D50CC" w:rsidP="004D50CC">
            <w:pPr>
              <w:ind w:firstLine="0"/>
            </w:pPr>
            <w:r>
              <w:t>Hardee</w:t>
            </w:r>
          </w:p>
        </w:tc>
        <w:tc>
          <w:tcPr>
            <w:tcW w:w="2180" w:type="dxa"/>
            <w:shd w:val="clear" w:color="auto" w:fill="auto"/>
          </w:tcPr>
          <w:p w14:paraId="4667F88F" w14:textId="656E2E7B" w:rsidR="004D50CC" w:rsidRPr="004D50CC" w:rsidRDefault="004D50CC" w:rsidP="004D50CC">
            <w:pPr>
              <w:ind w:firstLine="0"/>
            </w:pPr>
            <w:r>
              <w:t>Harris</w:t>
            </w:r>
          </w:p>
        </w:tc>
      </w:tr>
      <w:tr w:rsidR="004D50CC" w:rsidRPr="004D50CC" w14:paraId="469AB36F" w14:textId="77777777" w:rsidTr="004D50CC">
        <w:tc>
          <w:tcPr>
            <w:tcW w:w="2179" w:type="dxa"/>
            <w:shd w:val="clear" w:color="auto" w:fill="auto"/>
          </w:tcPr>
          <w:p w14:paraId="1C6A3682" w14:textId="4EFA0651" w:rsidR="004D50CC" w:rsidRPr="004D50CC" w:rsidRDefault="004D50CC" w:rsidP="004D50CC">
            <w:pPr>
              <w:ind w:firstLine="0"/>
            </w:pPr>
            <w:r>
              <w:t>Hartnett</w:t>
            </w:r>
          </w:p>
        </w:tc>
        <w:tc>
          <w:tcPr>
            <w:tcW w:w="2179" w:type="dxa"/>
            <w:shd w:val="clear" w:color="auto" w:fill="auto"/>
          </w:tcPr>
          <w:p w14:paraId="31B9E488" w14:textId="68D11EE6" w:rsidR="004D50CC" w:rsidRPr="004D50CC" w:rsidRDefault="004D50CC" w:rsidP="004D50CC">
            <w:pPr>
              <w:ind w:firstLine="0"/>
            </w:pPr>
            <w:r>
              <w:t>Hayes</w:t>
            </w:r>
          </w:p>
        </w:tc>
        <w:tc>
          <w:tcPr>
            <w:tcW w:w="2180" w:type="dxa"/>
            <w:shd w:val="clear" w:color="auto" w:fill="auto"/>
          </w:tcPr>
          <w:p w14:paraId="4380FDF0" w14:textId="399B56B7" w:rsidR="004D50CC" w:rsidRPr="004D50CC" w:rsidRDefault="004D50CC" w:rsidP="004D50CC">
            <w:pPr>
              <w:ind w:firstLine="0"/>
            </w:pPr>
            <w:r>
              <w:t>Henderson-Myers</w:t>
            </w:r>
          </w:p>
        </w:tc>
      </w:tr>
      <w:tr w:rsidR="004D50CC" w:rsidRPr="004D50CC" w14:paraId="2A94F6F1" w14:textId="77777777" w:rsidTr="004D50CC">
        <w:tc>
          <w:tcPr>
            <w:tcW w:w="2179" w:type="dxa"/>
            <w:shd w:val="clear" w:color="auto" w:fill="auto"/>
          </w:tcPr>
          <w:p w14:paraId="37E27B99" w14:textId="175A794F" w:rsidR="004D50CC" w:rsidRPr="004D50CC" w:rsidRDefault="004D50CC" w:rsidP="004D50CC">
            <w:pPr>
              <w:ind w:firstLine="0"/>
            </w:pPr>
            <w:r>
              <w:t>Henegan</w:t>
            </w:r>
          </w:p>
        </w:tc>
        <w:tc>
          <w:tcPr>
            <w:tcW w:w="2179" w:type="dxa"/>
            <w:shd w:val="clear" w:color="auto" w:fill="auto"/>
          </w:tcPr>
          <w:p w14:paraId="06AC60FF" w14:textId="04EC827A" w:rsidR="004D50CC" w:rsidRPr="004D50CC" w:rsidRDefault="004D50CC" w:rsidP="004D50CC">
            <w:pPr>
              <w:ind w:firstLine="0"/>
            </w:pPr>
            <w:r>
              <w:t>Herbkersman</w:t>
            </w:r>
          </w:p>
        </w:tc>
        <w:tc>
          <w:tcPr>
            <w:tcW w:w="2180" w:type="dxa"/>
            <w:shd w:val="clear" w:color="auto" w:fill="auto"/>
          </w:tcPr>
          <w:p w14:paraId="1E11C3E5" w14:textId="00562D55" w:rsidR="004D50CC" w:rsidRPr="004D50CC" w:rsidRDefault="004D50CC" w:rsidP="004D50CC">
            <w:pPr>
              <w:ind w:firstLine="0"/>
            </w:pPr>
            <w:r>
              <w:t>Hewitt</w:t>
            </w:r>
          </w:p>
        </w:tc>
      </w:tr>
      <w:tr w:rsidR="004D50CC" w:rsidRPr="004D50CC" w14:paraId="07CFAC9F" w14:textId="77777777" w:rsidTr="004D50CC">
        <w:tc>
          <w:tcPr>
            <w:tcW w:w="2179" w:type="dxa"/>
            <w:shd w:val="clear" w:color="auto" w:fill="auto"/>
          </w:tcPr>
          <w:p w14:paraId="2FD251B8" w14:textId="0515D366" w:rsidR="004D50CC" w:rsidRPr="004D50CC" w:rsidRDefault="004D50CC" w:rsidP="004D50CC">
            <w:pPr>
              <w:ind w:firstLine="0"/>
            </w:pPr>
            <w:r>
              <w:t>Hiott</w:t>
            </w:r>
          </w:p>
        </w:tc>
        <w:tc>
          <w:tcPr>
            <w:tcW w:w="2179" w:type="dxa"/>
            <w:shd w:val="clear" w:color="auto" w:fill="auto"/>
          </w:tcPr>
          <w:p w14:paraId="3295D557" w14:textId="315BA867" w:rsidR="004D50CC" w:rsidRPr="004D50CC" w:rsidRDefault="004D50CC" w:rsidP="004D50CC">
            <w:pPr>
              <w:ind w:firstLine="0"/>
            </w:pPr>
            <w:r>
              <w:t>Hixon</w:t>
            </w:r>
          </w:p>
        </w:tc>
        <w:tc>
          <w:tcPr>
            <w:tcW w:w="2180" w:type="dxa"/>
            <w:shd w:val="clear" w:color="auto" w:fill="auto"/>
          </w:tcPr>
          <w:p w14:paraId="392627BF" w14:textId="2458500C" w:rsidR="004D50CC" w:rsidRPr="004D50CC" w:rsidRDefault="004D50CC" w:rsidP="004D50CC">
            <w:pPr>
              <w:ind w:firstLine="0"/>
            </w:pPr>
            <w:r>
              <w:t>Hosey</w:t>
            </w:r>
          </w:p>
        </w:tc>
      </w:tr>
      <w:tr w:rsidR="004D50CC" w:rsidRPr="004D50CC" w14:paraId="068AF161" w14:textId="77777777" w:rsidTr="004D50CC">
        <w:tc>
          <w:tcPr>
            <w:tcW w:w="2179" w:type="dxa"/>
            <w:shd w:val="clear" w:color="auto" w:fill="auto"/>
          </w:tcPr>
          <w:p w14:paraId="451E0842" w14:textId="6B039ABC" w:rsidR="004D50CC" w:rsidRPr="004D50CC" w:rsidRDefault="004D50CC" w:rsidP="004D50CC">
            <w:pPr>
              <w:ind w:firstLine="0"/>
            </w:pPr>
            <w:r>
              <w:t>Howard</w:t>
            </w:r>
          </w:p>
        </w:tc>
        <w:tc>
          <w:tcPr>
            <w:tcW w:w="2179" w:type="dxa"/>
            <w:shd w:val="clear" w:color="auto" w:fill="auto"/>
          </w:tcPr>
          <w:p w14:paraId="2C2FA42B" w14:textId="0454139A" w:rsidR="004D50CC" w:rsidRPr="004D50CC" w:rsidRDefault="004D50CC" w:rsidP="004D50CC">
            <w:pPr>
              <w:ind w:firstLine="0"/>
            </w:pPr>
            <w:r>
              <w:t>Hyde</w:t>
            </w:r>
          </w:p>
        </w:tc>
        <w:tc>
          <w:tcPr>
            <w:tcW w:w="2180" w:type="dxa"/>
            <w:shd w:val="clear" w:color="auto" w:fill="auto"/>
          </w:tcPr>
          <w:p w14:paraId="3AB9D772" w14:textId="2880A907" w:rsidR="004D50CC" w:rsidRPr="004D50CC" w:rsidRDefault="004D50CC" w:rsidP="004D50CC">
            <w:pPr>
              <w:ind w:firstLine="0"/>
            </w:pPr>
            <w:r>
              <w:t>Jefferson</w:t>
            </w:r>
          </w:p>
        </w:tc>
      </w:tr>
      <w:tr w:rsidR="004D50CC" w:rsidRPr="004D50CC" w14:paraId="51008642" w14:textId="77777777" w:rsidTr="004D50CC">
        <w:tc>
          <w:tcPr>
            <w:tcW w:w="2179" w:type="dxa"/>
            <w:shd w:val="clear" w:color="auto" w:fill="auto"/>
          </w:tcPr>
          <w:p w14:paraId="1B5ADC39" w14:textId="6AE14037" w:rsidR="004D50CC" w:rsidRPr="004D50CC" w:rsidRDefault="004D50CC" w:rsidP="004D50CC">
            <w:pPr>
              <w:ind w:firstLine="0"/>
            </w:pPr>
            <w:r>
              <w:t>J. E. Johnson</w:t>
            </w:r>
          </w:p>
        </w:tc>
        <w:tc>
          <w:tcPr>
            <w:tcW w:w="2179" w:type="dxa"/>
            <w:shd w:val="clear" w:color="auto" w:fill="auto"/>
          </w:tcPr>
          <w:p w14:paraId="07BF4336" w14:textId="5E69738B" w:rsidR="004D50CC" w:rsidRPr="004D50CC" w:rsidRDefault="004D50CC" w:rsidP="004D50CC">
            <w:pPr>
              <w:ind w:firstLine="0"/>
            </w:pPr>
            <w:r>
              <w:t>J. L. Johnson</w:t>
            </w:r>
          </w:p>
        </w:tc>
        <w:tc>
          <w:tcPr>
            <w:tcW w:w="2180" w:type="dxa"/>
            <w:shd w:val="clear" w:color="auto" w:fill="auto"/>
          </w:tcPr>
          <w:p w14:paraId="4F82338D" w14:textId="0E827530" w:rsidR="004D50CC" w:rsidRPr="004D50CC" w:rsidRDefault="004D50CC" w:rsidP="004D50CC">
            <w:pPr>
              <w:ind w:firstLine="0"/>
            </w:pPr>
            <w:r>
              <w:t>S. Jones</w:t>
            </w:r>
          </w:p>
        </w:tc>
      </w:tr>
      <w:tr w:rsidR="004D50CC" w:rsidRPr="004D50CC" w14:paraId="33420A6D" w14:textId="77777777" w:rsidTr="004D50CC">
        <w:tc>
          <w:tcPr>
            <w:tcW w:w="2179" w:type="dxa"/>
            <w:shd w:val="clear" w:color="auto" w:fill="auto"/>
          </w:tcPr>
          <w:p w14:paraId="1C2B6A3F" w14:textId="3DD6762C" w:rsidR="004D50CC" w:rsidRPr="004D50CC" w:rsidRDefault="004D50CC" w:rsidP="004D50CC">
            <w:pPr>
              <w:ind w:firstLine="0"/>
            </w:pPr>
            <w:r>
              <w:t>W. Jones</w:t>
            </w:r>
          </w:p>
        </w:tc>
        <w:tc>
          <w:tcPr>
            <w:tcW w:w="2179" w:type="dxa"/>
            <w:shd w:val="clear" w:color="auto" w:fill="auto"/>
          </w:tcPr>
          <w:p w14:paraId="4897A550" w14:textId="6780579D" w:rsidR="004D50CC" w:rsidRPr="004D50CC" w:rsidRDefault="004D50CC" w:rsidP="004D50CC">
            <w:pPr>
              <w:ind w:firstLine="0"/>
            </w:pPr>
            <w:r>
              <w:t>Jordan</w:t>
            </w:r>
          </w:p>
        </w:tc>
        <w:tc>
          <w:tcPr>
            <w:tcW w:w="2180" w:type="dxa"/>
            <w:shd w:val="clear" w:color="auto" w:fill="auto"/>
          </w:tcPr>
          <w:p w14:paraId="7CADD144" w14:textId="41AE15E0" w:rsidR="004D50CC" w:rsidRPr="004D50CC" w:rsidRDefault="004D50CC" w:rsidP="004D50CC">
            <w:pPr>
              <w:ind w:firstLine="0"/>
            </w:pPr>
            <w:r>
              <w:t>Kilmartin</w:t>
            </w:r>
          </w:p>
        </w:tc>
      </w:tr>
      <w:tr w:rsidR="004D50CC" w:rsidRPr="004D50CC" w14:paraId="4C48A55E" w14:textId="77777777" w:rsidTr="004D50CC">
        <w:tc>
          <w:tcPr>
            <w:tcW w:w="2179" w:type="dxa"/>
            <w:shd w:val="clear" w:color="auto" w:fill="auto"/>
          </w:tcPr>
          <w:p w14:paraId="0796C0A8" w14:textId="4E8A052C" w:rsidR="004D50CC" w:rsidRPr="004D50CC" w:rsidRDefault="004D50CC" w:rsidP="004D50CC">
            <w:pPr>
              <w:ind w:firstLine="0"/>
            </w:pPr>
            <w:r>
              <w:t>King</w:t>
            </w:r>
          </w:p>
        </w:tc>
        <w:tc>
          <w:tcPr>
            <w:tcW w:w="2179" w:type="dxa"/>
            <w:shd w:val="clear" w:color="auto" w:fill="auto"/>
          </w:tcPr>
          <w:p w14:paraId="3D69A454" w14:textId="1FF537D0" w:rsidR="004D50CC" w:rsidRPr="004D50CC" w:rsidRDefault="004D50CC" w:rsidP="004D50CC">
            <w:pPr>
              <w:ind w:firstLine="0"/>
            </w:pPr>
            <w:r>
              <w:t>Kirby</w:t>
            </w:r>
          </w:p>
        </w:tc>
        <w:tc>
          <w:tcPr>
            <w:tcW w:w="2180" w:type="dxa"/>
            <w:shd w:val="clear" w:color="auto" w:fill="auto"/>
          </w:tcPr>
          <w:p w14:paraId="18D2064E" w14:textId="1D6ADD56" w:rsidR="004D50CC" w:rsidRPr="004D50CC" w:rsidRDefault="004D50CC" w:rsidP="004D50CC">
            <w:pPr>
              <w:ind w:firstLine="0"/>
            </w:pPr>
            <w:r>
              <w:t>Landing</w:t>
            </w:r>
          </w:p>
        </w:tc>
      </w:tr>
      <w:tr w:rsidR="004D50CC" w:rsidRPr="004D50CC" w14:paraId="7E399CD1" w14:textId="77777777" w:rsidTr="004D50CC">
        <w:tc>
          <w:tcPr>
            <w:tcW w:w="2179" w:type="dxa"/>
            <w:shd w:val="clear" w:color="auto" w:fill="auto"/>
          </w:tcPr>
          <w:p w14:paraId="19FCE87C" w14:textId="27B9FD9E" w:rsidR="004D50CC" w:rsidRPr="004D50CC" w:rsidRDefault="004D50CC" w:rsidP="004D50CC">
            <w:pPr>
              <w:ind w:firstLine="0"/>
            </w:pPr>
            <w:r>
              <w:t>Lawson</w:t>
            </w:r>
          </w:p>
        </w:tc>
        <w:tc>
          <w:tcPr>
            <w:tcW w:w="2179" w:type="dxa"/>
            <w:shd w:val="clear" w:color="auto" w:fill="auto"/>
          </w:tcPr>
          <w:p w14:paraId="166F8EA7" w14:textId="254353EB" w:rsidR="004D50CC" w:rsidRPr="004D50CC" w:rsidRDefault="004D50CC" w:rsidP="004D50CC">
            <w:pPr>
              <w:ind w:firstLine="0"/>
            </w:pPr>
            <w:r>
              <w:t>Leber</w:t>
            </w:r>
          </w:p>
        </w:tc>
        <w:tc>
          <w:tcPr>
            <w:tcW w:w="2180" w:type="dxa"/>
            <w:shd w:val="clear" w:color="auto" w:fill="auto"/>
          </w:tcPr>
          <w:p w14:paraId="50C05995" w14:textId="22F716B8" w:rsidR="004D50CC" w:rsidRPr="004D50CC" w:rsidRDefault="004D50CC" w:rsidP="004D50CC">
            <w:pPr>
              <w:ind w:firstLine="0"/>
            </w:pPr>
            <w:r>
              <w:t>Ligon</w:t>
            </w:r>
          </w:p>
        </w:tc>
      </w:tr>
      <w:tr w:rsidR="004D50CC" w:rsidRPr="004D50CC" w14:paraId="4902C25D" w14:textId="77777777" w:rsidTr="004D50CC">
        <w:tc>
          <w:tcPr>
            <w:tcW w:w="2179" w:type="dxa"/>
            <w:shd w:val="clear" w:color="auto" w:fill="auto"/>
          </w:tcPr>
          <w:p w14:paraId="0341E927" w14:textId="7C2F5B18" w:rsidR="004D50CC" w:rsidRPr="004D50CC" w:rsidRDefault="004D50CC" w:rsidP="004D50CC">
            <w:pPr>
              <w:ind w:firstLine="0"/>
            </w:pPr>
            <w:r>
              <w:t>Long</w:t>
            </w:r>
          </w:p>
        </w:tc>
        <w:tc>
          <w:tcPr>
            <w:tcW w:w="2179" w:type="dxa"/>
            <w:shd w:val="clear" w:color="auto" w:fill="auto"/>
          </w:tcPr>
          <w:p w14:paraId="129A2DF3" w14:textId="3FC6A825" w:rsidR="004D50CC" w:rsidRPr="004D50CC" w:rsidRDefault="004D50CC" w:rsidP="004D50CC">
            <w:pPr>
              <w:ind w:firstLine="0"/>
            </w:pPr>
            <w:r>
              <w:t>Lowe</w:t>
            </w:r>
          </w:p>
        </w:tc>
        <w:tc>
          <w:tcPr>
            <w:tcW w:w="2180" w:type="dxa"/>
            <w:shd w:val="clear" w:color="auto" w:fill="auto"/>
          </w:tcPr>
          <w:p w14:paraId="3FE18046" w14:textId="432D7A2B" w:rsidR="004D50CC" w:rsidRPr="004D50CC" w:rsidRDefault="004D50CC" w:rsidP="004D50CC">
            <w:pPr>
              <w:ind w:firstLine="0"/>
            </w:pPr>
            <w:r>
              <w:t>Magnuson</w:t>
            </w:r>
          </w:p>
        </w:tc>
      </w:tr>
      <w:tr w:rsidR="004D50CC" w:rsidRPr="004D50CC" w14:paraId="2A181915" w14:textId="77777777" w:rsidTr="004D50CC">
        <w:tc>
          <w:tcPr>
            <w:tcW w:w="2179" w:type="dxa"/>
            <w:shd w:val="clear" w:color="auto" w:fill="auto"/>
          </w:tcPr>
          <w:p w14:paraId="09E747D3" w14:textId="42B49E96" w:rsidR="004D50CC" w:rsidRPr="004D50CC" w:rsidRDefault="004D50CC" w:rsidP="004D50CC">
            <w:pPr>
              <w:ind w:firstLine="0"/>
            </w:pPr>
            <w:r>
              <w:t>McCabe</w:t>
            </w:r>
          </w:p>
        </w:tc>
        <w:tc>
          <w:tcPr>
            <w:tcW w:w="2179" w:type="dxa"/>
            <w:shd w:val="clear" w:color="auto" w:fill="auto"/>
          </w:tcPr>
          <w:p w14:paraId="08BB1B8F" w14:textId="2634A79A" w:rsidR="004D50CC" w:rsidRPr="004D50CC" w:rsidRDefault="004D50CC" w:rsidP="004D50CC">
            <w:pPr>
              <w:ind w:firstLine="0"/>
            </w:pPr>
            <w:r>
              <w:t>McCravy</w:t>
            </w:r>
          </w:p>
        </w:tc>
        <w:tc>
          <w:tcPr>
            <w:tcW w:w="2180" w:type="dxa"/>
            <w:shd w:val="clear" w:color="auto" w:fill="auto"/>
          </w:tcPr>
          <w:p w14:paraId="0D1CEF61" w14:textId="4D0E80E2" w:rsidR="004D50CC" w:rsidRPr="004D50CC" w:rsidRDefault="004D50CC" w:rsidP="004D50CC">
            <w:pPr>
              <w:ind w:firstLine="0"/>
            </w:pPr>
            <w:r>
              <w:t>McDaniel</w:t>
            </w:r>
          </w:p>
        </w:tc>
      </w:tr>
      <w:tr w:rsidR="004D50CC" w:rsidRPr="004D50CC" w14:paraId="633AACF7" w14:textId="77777777" w:rsidTr="004D50CC">
        <w:tc>
          <w:tcPr>
            <w:tcW w:w="2179" w:type="dxa"/>
            <w:shd w:val="clear" w:color="auto" w:fill="auto"/>
          </w:tcPr>
          <w:p w14:paraId="798700FC" w14:textId="407331F2" w:rsidR="004D50CC" w:rsidRPr="004D50CC" w:rsidRDefault="004D50CC" w:rsidP="004D50CC">
            <w:pPr>
              <w:ind w:firstLine="0"/>
            </w:pPr>
            <w:r>
              <w:t>McGinnis</w:t>
            </w:r>
          </w:p>
        </w:tc>
        <w:tc>
          <w:tcPr>
            <w:tcW w:w="2179" w:type="dxa"/>
            <w:shd w:val="clear" w:color="auto" w:fill="auto"/>
          </w:tcPr>
          <w:p w14:paraId="4B3DB2E4" w14:textId="1E4FF492" w:rsidR="004D50CC" w:rsidRPr="004D50CC" w:rsidRDefault="004D50CC" w:rsidP="004D50CC">
            <w:pPr>
              <w:ind w:firstLine="0"/>
            </w:pPr>
            <w:r>
              <w:t>Mitchell</w:t>
            </w:r>
          </w:p>
        </w:tc>
        <w:tc>
          <w:tcPr>
            <w:tcW w:w="2180" w:type="dxa"/>
            <w:shd w:val="clear" w:color="auto" w:fill="auto"/>
          </w:tcPr>
          <w:p w14:paraId="1904ABAC" w14:textId="7C664ED7" w:rsidR="004D50CC" w:rsidRPr="004D50CC" w:rsidRDefault="004D50CC" w:rsidP="004D50CC">
            <w:pPr>
              <w:ind w:firstLine="0"/>
            </w:pPr>
            <w:r>
              <w:t>J. Moore</w:t>
            </w:r>
          </w:p>
        </w:tc>
      </w:tr>
      <w:tr w:rsidR="004D50CC" w:rsidRPr="004D50CC" w14:paraId="4A36C921" w14:textId="77777777" w:rsidTr="004D50CC">
        <w:tc>
          <w:tcPr>
            <w:tcW w:w="2179" w:type="dxa"/>
            <w:shd w:val="clear" w:color="auto" w:fill="auto"/>
          </w:tcPr>
          <w:p w14:paraId="5D0A6482" w14:textId="7BEB8B15" w:rsidR="004D50CC" w:rsidRPr="004D50CC" w:rsidRDefault="004D50CC" w:rsidP="004D50CC">
            <w:pPr>
              <w:ind w:firstLine="0"/>
            </w:pPr>
            <w:r>
              <w:t>T. Moore</w:t>
            </w:r>
          </w:p>
        </w:tc>
        <w:tc>
          <w:tcPr>
            <w:tcW w:w="2179" w:type="dxa"/>
            <w:shd w:val="clear" w:color="auto" w:fill="auto"/>
          </w:tcPr>
          <w:p w14:paraId="72BEB4D4" w14:textId="1643A3EF" w:rsidR="004D50CC" w:rsidRPr="004D50CC" w:rsidRDefault="004D50CC" w:rsidP="004D50CC">
            <w:pPr>
              <w:ind w:firstLine="0"/>
            </w:pPr>
            <w:r>
              <w:t>A. M. Morgan</w:t>
            </w:r>
          </w:p>
        </w:tc>
        <w:tc>
          <w:tcPr>
            <w:tcW w:w="2180" w:type="dxa"/>
            <w:shd w:val="clear" w:color="auto" w:fill="auto"/>
          </w:tcPr>
          <w:p w14:paraId="192C0E8C" w14:textId="3BF4D2AE" w:rsidR="004D50CC" w:rsidRPr="004D50CC" w:rsidRDefault="004D50CC" w:rsidP="004D50CC">
            <w:pPr>
              <w:ind w:firstLine="0"/>
            </w:pPr>
            <w:r>
              <w:t>T. A. Morgan</w:t>
            </w:r>
          </w:p>
        </w:tc>
      </w:tr>
      <w:tr w:rsidR="004D50CC" w:rsidRPr="004D50CC" w14:paraId="2DFF0A87" w14:textId="77777777" w:rsidTr="004D50CC">
        <w:tc>
          <w:tcPr>
            <w:tcW w:w="2179" w:type="dxa"/>
            <w:shd w:val="clear" w:color="auto" w:fill="auto"/>
          </w:tcPr>
          <w:p w14:paraId="32CEE0A3" w14:textId="3A43224C" w:rsidR="004D50CC" w:rsidRPr="004D50CC" w:rsidRDefault="004D50CC" w:rsidP="004D50CC">
            <w:pPr>
              <w:ind w:firstLine="0"/>
            </w:pPr>
            <w:r>
              <w:t>Moss</w:t>
            </w:r>
          </w:p>
        </w:tc>
        <w:tc>
          <w:tcPr>
            <w:tcW w:w="2179" w:type="dxa"/>
            <w:shd w:val="clear" w:color="auto" w:fill="auto"/>
          </w:tcPr>
          <w:p w14:paraId="458CAB66" w14:textId="3C878338" w:rsidR="004D50CC" w:rsidRPr="004D50CC" w:rsidRDefault="004D50CC" w:rsidP="004D50CC">
            <w:pPr>
              <w:ind w:firstLine="0"/>
            </w:pPr>
            <w:r>
              <w:t>Murphy</w:t>
            </w:r>
          </w:p>
        </w:tc>
        <w:tc>
          <w:tcPr>
            <w:tcW w:w="2180" w:type="dxa"/>
            <w:shd w:val="clear" w:color="auto" w:fill="auto"/>
          </w:tcPr>
          <w:p w14:paraId="40984E42" w14:textId="35C1CB5E" w:rsidR="004D50CC" w:rsidRPr="004D50CC" w:rsidRDefault="004D50CC" w:rsidP="004D50CC">
            <w:pPr>
              <w:ind w:firstLine="0"/>
            </w:pPr>
            <w:r>
              <w:t>Neese</w:t>
            </w:r>
          </w:p>
        </w:tc>
      </w:tr>
      <w:tr w:rsidR="004D50CC" w:rsidRPr="004D50CC" w14:paraId="13444193" w14:textId="77777777" w:rsidTr="004D50CC">
        <w:tc>
          <w:tcPr>
            <w:tcW w:w="2179" w:type="dxa"/>
            <w:shd w:val="clear" w:color="auto" w:fill="auto"/>
          </w:tcPr>
          <w:p w14:paraId="2C439AA3" w14:textId="66A3AEB0" w:rsidR="004D50CC" w:rsidRPr="004D50CC" w:rsidRDefault="004D50CC" w:rsidP="004D50CC">
            <w:pPr>
              <w:ind w:firstLine="0"/>
            </w:pPr>
            <w:r>
              <w:t>B. Newton</w:t>
            </w:r>
          </w:p>
        </w:tc>
        <w:tc>
          <w:tcPr>
            <w:tcW w:w="2179" w:type="dxa"/>
            <w:shd w:val="clear" w:color="auto" w:fill="auto"/>
          </w:tcPr>
          <w:p w14:paraId="38901E88" w14:textId="3071721A" w:rsidR="004D50CC" w:rsidRPr="004D50CC" w:rsidRDefault="004D50CC" w:rsidP="004D50CC">
            <w:pPr>
              <w:ind w:firstLine="0"/>
            </w:pPr>
            <w:r>
              <w:t>W. Newton</w:t>
            </w:r>
          </w:p>
        </w:tc>
        <w:tc>
          <w:tcPr>
            <w:tcW w:w="2180" w:type="dxa"/>
            <w:shd w:val="clear" w:color="auto" w:fill="auto"/>
          </w:tcPr>
          <w:p w14:paraId="0BF00D8B" w14:textId="0B3312F6" w:rsidR="004D50CC" w:rsidRPr="004D50CC" w:rsidRDefault="004D50CC" w:rsidP="004D50CC">
            <w:pPr>
              <w:ind w:firstLine="0"/>
            </w:pPr>
            <w:r>
              <w:t>Nutt</w:t>
            </w:r>
          </w:p>
        </w:tc>
      </w:tr>
      <w:tr w:rsidR="004D50CC" w:rsidRPr="004D50CC" w14:paraId="79D843EF" w14:textId="77777777" w:rsidTr="004D50CC">
        <w:tc>
          <w:tcPr>
            <w:tcW w:w="2179" w:type="dxa"/>
            <w:shd w:val="clear" w:color="auto" w:fill="auto"/>
          </w:tcPr>
          <w:p w14:paraId="3C946118" w14:textId="416B0DBB" w:rsidR="004D50CC" w:rsidRPr="004D50CC" w:rsidRDefault="004D50CC" w:rsidP="004D50CC">
            <w:pPr>
              <w:ind w:firstLine="0"/>
            </w:pPr>
            <w:r>
              <w:t>O'Neal</w:t>
            </w:r>
          </w:p>
        </w:tc>
        <w:tc>
          <w:tcPr>
            <w:tcW w:w="2179" w:type="dxa"/>
            <w:shd w:val="clear" w:color="auto" w:fill="auto"/>
          </w:tcPr>
          <w:p w14:paraId="235DB481" w14:textId="42FA98C6" w:rsidR="004D50CC" w:rsidRPr="004D50CC" w:rsidRDefault="004D50CC" w:rsidP="004D50CC">
            <w:pPr>
              <w:ind w:firstLine="0"/>
            </w:pPr>
            <w:r>
              <w:t>Oremus</w:t>
            </w:r>
          </w:p>
        </w:tc>
        <w:tc>
          <w:tcPr>
            <w:tcW w:w="2180" w:type="dxa"/>
            <w:shd w:val="clear" w:color="auto" w:fill="auto"/>
          </w:tcPr>
          <w:p w14:paraId="5CE28A16" w14:textId="22C3B59B" w:rsidR="004D50CC" w:rsidRPr="004D50CC" w:rsidRDefault="004D50CC" w:rsidP="004D50CC">
            <w:pPr>
              <w:ind w:firstLine="0"/>
            </w:pPr>
            <w:r>
              <w:t>Ott</w:t>
            </w:r>
          </w:p>
        </w:tc>
      </w:tr>
      <w:tr w:rsidR="004D50CC" w:rsidRPr="004D50CC" w14:paraId="7FD19B0E" w14:textId="77777777" w:rsidTr="004D50CC">
        <w:tc>
          <w:tcPr>
            <w:tcW w:w="2179" w:type="dxa"/>
            <w:shd w:val="clear" w:color="auto" w:fill="auto"/>
          </w:tcPr>
          <w:p w14:paraId="78B30EC6" w14:textId="491AAE56" w:rsidR="004D50CC" w:rsidRPr="004D50CC" w:rsidRDefault="004D50CC" w:rsidP="004D50CC">
            <w:pPr>
              <w:ind w:firstLine="0"/>
            </w:pPr>
            <w:r>
              <w:t>Pace</w:t>
            </w:r>
          </w:p>
        </w:tc>
        <w:tc>
          <w:tcPr>
            <w:tcW w:w="2179" w:type="dxa"/>
            <w:shd w:val="clear" w:color="auto" w:fill="auto"/>
          </w:tcPr>
          <w:p w14:paraId="084AB1F4" w14:textId="1F9EE778" w:rsidR="004D50CC" w:rsidRPr="004D50CC" w:rsidRDefault="004D50CC" w:rsidP="004D50CC">
            <w:pPr>
              <w:ind w:firstLine="0"/>
            </w:pPr>
            <w:r>
              <w:t>Pedalino</w:t>
            </w:r>
          </w:p>
        </w:tc>
        <w:tc>
          <w:tcPr>
            <w:tcW w:w="2180" w:type="dxa"/>
            <w:shd w:val="clear" w:color="auto" w:fill="auto"/>
          </w:tcPr>
          <w:p w14:paraId="34998009" w14:textId="2E22B259" w:rsidR="004D50CC" w:rsidRPr="004D50CC" w:rsidRDefault="004D50CC" w:rsidP="004D50CC">
            <w:pPr>
              <w:ind w:firstLine="0"/>
            </w:pPr>
            <w:r>
              <w:t>Pope</w:t>
            </w:r>
          </w:p>
        </w:tc>
      </w:tr>
      <w:tr w:rsidR="004D50CC" w:rsidRPr="004D50CC" w14:paraId="09B02901" w14:textId="77777777" w:rsidTr="004D50CC">
        <w:tc>
          <w:tcPr>
            <w:tcW w:w="2179" w:type="dxa"/>
            <w:shd w:val="clear" w:color="auto" w:fill="auto"/>
          </w:tcPr>
          <w:p w14:paraId="2736545C" w14:textId="0420CC50" w:rsidR="004D50CC" w:rsidRPr="004D50CC" w:rsidRDefault="004D50CC" w:rsidP="004D50CC">
            <w:pPr>
              <w:ind w:firstLine="0"/>
            </w:pPr>
            <w:r>
              <w:t>Rivers</w:t>
            </w:r>
          </w:p>
        </w:tc>
        <w:tc>
          <w:tcPr>
            <w:tcW w:w="2179" w:type="dxa"/>
            <w:shd w:val="clear" w:color="auto" w:fill="auto"/>
          </w:tcPr>
          <w:p w14:paraId="6A4F1307" w14:textId="794AD394" w:rsidR="004D50CC" w:rsidRPr="004D50CC" w:rsidRDefault="004D50CC" w:rsidP="004D50CC">
            <w:pPr>
              <w:ind w:firstLine="0"/>
            </w:pPr>
            <w:r>
              <w:t>Robbins</w:t>
            </w:r>
          </w:p>
        </w:tc>
        <w:tc>
          <w:tcPr>
            <w:tcW w:w="2180" w:type="dxa"/>
            <w:shd w:val="clear" w:color="auto" w:fill="auto"/>
          </w:tcPr>
          <w:p w14:paraId="7699E9ED" w14:textId="46A3CFA6" w:rsidR="004D50CC" w:rsidRPr="004D50CC" w:rsidRDefault="004D50CC" w:rsidP="004D50CC">
            <w:pPr>
              <w:ind w:firstLine="0"/>
            </w:pPr>
            <w:r>
              <w:t>Rose</w:t>
            </w:r>
          </w:p>
        </w:tc>
      </w:tr>
      <w:tr w:rsidR="004D50CC" w:rsidRPr="004D50CC" w14:paraId="5AACF449" w14:textId="77777777" w:rsidTr="004D50CC">
        <w:tc>
          <w:tcPr>
            <w:tcW w:w="2179" w:type="dxa"/>
            <w:shd w:val="clear" w:color="auto" w:fill="auto"/>
          </w:tcPr>
          <w:p w14:paraId="4621C13D" w14:textId="1561E8F3" w:rsidR="004D50CC" w:rsidRPr="004D50CC" w:rsidRDefault="004D50CC" w:rsidP="004D50CC">
            <w:pPr>
              <w:ind w:firstLine="0"/>
            </w:pPr>
            <w:r>
              <w:t>Sandifer</w:t>
            </w:r>
          </w:p>
        </w:tc>
        <w:tc>
          <w:tcPr>
            <w:tcW w:w="2179" w:type="dxa"/>
            <w:shd w:val="clear" w:color="auto" w:fill="auto"/>
          </w:tcPr>
          <w:p w14:paraId="17FF0BA4" w14:textId="68327D5A" w:rsidR="004D50CC" w:rsidRPr="004D50CC" w:rsidRDefault="004D50CC" w:rsidP="004D50CC">
            <w:pPr>
              <w:ind w:firstLine="0"/>
            </w:pPr>
            <w:r>
              <w:t>Schuessler</w:t>
            </w:r>
          </w:p>
        </w:tc>
        <w:tc>
          <w:tcPr>
            <w:tcW w:w="2180" w:type="dxa"/>
            <w:shd w:val="clear" w:color="auto" w:fill="auto"/>
          </w:tcPr>
          <w:p w14:paraId="2E6E5B2F" w14:textId="73FFE60B" w:rsidR="004D50CC" w:rsidRPr="004D50CC" w:rsidRDefault="004D50CC" w:rsidP="004D50CC">
            <w:pPr>
              <w:ind w:firstLine="0"/>
            </w:pPr>
            <w:r>
              <w:t>Sessions</w:t>
            </w:r>
          </w:p>
        </w:tc>
      </w:tr>
      <w:tr w:rsidR="004D50CC" w:rsidRPr="004D50CC" w14:paraId="410ECBA8" w14:textId="77777777" w:rsidTr="004D50CC">
        <w:tc>
          <w:tcPr>
            <w:tcW w:w="2179" w:type="dxa"/>
            <w:shd w:val="clear" w:color="auto" w:fill="auto"/>
          </w:tcPr>
          <w:p w14:paraId="38248909" w14:textId="3B2939F8" w:rsidR="004D50CC" w:rsidRPr="004D50CC" w:rsidRDefault="004D50CC" w:rsidP="004D50CC">
            <w:pPr>
              <w:ind w:firstLine="0"/>
            </w:pPr>
            <w:r>
              <w:t>G. M. Smith</w:t>
            </w:r>
          </w:p>
        </w:tc>
        <w:tc>
          <w:tcPr>
            <w:tcW w:w="2179" w:type="dxa"/>
            <w:shd w:val="clear" w:color="auto" w:fill="auto"/>
          </w:tcPr>
          <w:p w14:paraId="6CA9E30D" w14:textId="37A1B03E" w:rsidR="004D50CC" w:rsidRPr="004D50CC" w:rsidRDefault="004D50CC" w:rsidP="004D50CC">
            <w:pPr>
              <w:ind w:firstLine="0"/>
            </w:pPr>
            <w:r>
              <w:t>M. M. Smith</w:t>
            </w:r>
          </w:p>
        </w:tc>
        <w:tc>
          <w:tcPr>
            <w:tcW w:w="2180" w:type="dxa"/>
            <w:shd w:val="clear" w:color="auto" w:fill="auto"/>
          </w:tcPr>
          <w:p w14:paraId="4C78602F" w14:textId="50F3097F" w:rsidR="004D50CC" w:rsidRPr="004D50CC" w:rsidRDefault="004D50CC" w:rsidP="004D50CC">
            <w:pPr>
              <w:ind w:firstLine="0"/>
            </w:pPr>
            <w:r>
              <w:t>Stavrinakis</w:t>
            </w:r>
          </w:p>
        </w:tc>
      </w:tr>
      <w:tr w:rsidR="004D50CC" w:rsidRPr="004D50CC" w14:paraId="056BCED2" w14:textId="77777777" w:rsidTr="004D50CC">
        <w:tc>
          <w:tcPr>
            <w:tcW w:w="2179" w:type="dxa"/>
            <w:shd w:val="clear" w:color="auto" w:fill="auto"/>
          </w:tcPr>
          <w:p w14:paraId="6FA7CB0A" w14:textId="16C03836" w:rsidR="004D50CC" w:rsidRPr="004D50CC" w:rsidRDefault="004D50CC" w:rsidP="004D50CC">
            <w:pPr>
              <w:ind w:firstLine="0"/>
            </w:pPr>
            <w:r>
              <w:t>Taylor</w:t>
            </w:r>
          </w:p>
        </w:tc>
        <w:tc>
          <w:tcPr>
            <w:tcW w:w="2179" w:type="dxa"/>
            <w:shd w:val="clear" w:color="auto" w:fill="auto"/>
          </w:tcPr>
          <w:p w14:paraId="132524C3" w14:textId="673938BF" w:rsidR="004D50CC" w:rsidRPr="004D50CC" w:rsidRDefault="004D50CC" w:rsidP="004D50CC">
            <w:pPr>
              <w:ind w:firstLine="0"/>
            </w:pPr>
            <w:r>
              <w:t>Tedder</w:t>
            </w:r>
          </w:p>
        </w:tc>
        <w:tc>
          <w:tcPr>
            <w:tcW w:w="2180" w:type="dxa"/>
            <w:shd w:val="clear" w:color="auto" w:fill="auto"/>
          </w:tcPr>
          <w:p w14:paraId="1300167F" w14:textId="1942DC05" w:rsidR="004D50CC" w:rsidRPr="004D50CC" w:rsidRDefault="004D50CC" w:rsidP="004D50CC">
            <w:pPr>
              <w:ind w:firstLine="0"/>
            </w:pPr>
            <w:r>
              <w:t>Thayer</w:t>
            </w:r>
          </w:p>
        </w:tc>
      </w:tr>
      <w:tr w:rsidR="004D50CC" w:rsidRPr="004D50CC" w14:paraId="72E3184C" w14:textId="77777777" w:rsidTr="004D50CC">
        <w:tc>
          <w:tcPr>
            <w:tcW w:w="2179" w:type="dxa"/>
            <w:shd w:val="clear" w:color="auto" w:fill="auto"/>
          </w:tcPr>
          <w:p w14:paraId="13EA091C" w14:textId="34FF5D1F" w:rsidR="004D50CC" w:rsidRPr="004D50CC" w:rsidRDefault="004D50CC" w:rsidP="004D50CC">
            <w:pPr>
              <w:ind w:firstLine="0"/>
            </w:pPr>
            <w:r>
              <w:t>Trantham</w:t>
            </w:r>
          </w:p>
        </w:tc>
        <w:tc>
          <w:tcPr>
            <w:tcW w:w="2179" w:type="dxa"/>
            <w:shd w:val="clear" w:color="auto" w:fill="auto"/>
          </w:tcPr>
          <w:p w14:paraId="146C4134" w14:textId="43A435AB" w:rsidR="004D50CC" w:rsidRPr="004D50CC" w:rsidRDefault="004D50CC" w:rsidP="004D50CC">
            <w:pPr>
              <w:ind w:firstLine="0"/>
            </w:pPr>
            <w:r>
              <w:t>Vaughan</w:t>
            </w:r>
          </w:p>
        </w:tc>
        <w:tc>
          <w:tcPr>
            <w:tcW w:w="2180" w:type="dxa"/>
            <w:shd w:val="clear" w:color="auto" w:fill="auto"/>
          </w:tcPr>
          <w:p w14:paraId="180E2D0D" w14:textId="0DABBEEF" w:rsidR="004D50CC" w:rsidRPr="004D50CC" w:rsidRDefault="004D50CC" w:rsidP="004D50CC">
            <w:pPr>
              <w:ind w:firstLine="0"/>
            </w:pPr>
            <w:r>
              <w:t>Weeks</w:t>
            </w:r>
          </w:p>
        </w:tc>
      </w:tr>
      <w:tr w:rsidR="004D50CC" w:rsidRPr="004D50CC" w14:paraId="22F46AD7" w14:textId="77777777" w:rsidTr="004D50CC">
        <w:tc>
          <w:tcPr>
            <w:tcW w:w="2179" w:type="dxa"/>
            <w:shd w:val="clear" w:color="auto" w:fill="auto"/>
          </w:tcPr>
          <w:p w14:paraId="0D280DE1" w14:textId="10C89A30" w:rsidR="004D50CC" w:rsidRPr="004D50CC" w:rsidRDefault="004D50CC" w:rsidP="004D50CC">
            <w:pPr>
              <w:ind w:firstLine="0"/>
            </w:pPr>
            <w:r>
              <w:t>West</w:t>
            </w:r>
          </w:p>
        </w:tc>
        <w:tc>
          <w:tcPr>
            <w:tcW w:w="2179" w:type="dxa"/>
            <w:shd w:val="clear" w:color="auto" w:fill="auto"/>
          </w:tcPr>
          <w:p w14:paraId="54A9245D" w14:textId="7ACFE239" w:rsidR="004D50CC" w:rsidRPr="004D50CC" w:rsidRDefault="004D50CC" w:rsidP="004D50CC">
            <w:pPr>
              <w:ind w:firstLine="0"/>
            </w:pPr>
            <w:r>
              <w:t>Wheeler</w:t>
            </w:r>
          </w:p>
        </w:tc>
        <w:tc>
          <w:tcPr>
            <w:tcW w:w="2180" w:type="dxa"/>
            <w:shd w:val="clear" w:color="auto" w:fill="auto"/>
          </w:tcPr>
          <w:p w14:paraId="77E4E364" w14:textId="1426AD28" w:rsidR="004D50CC" w:rsidRPr="004D50CC" w:rsidRDefault="004D50CC" w:rsidP="004D50CC">
            <w:pPr>
              <w:ind w:firstLine="0"/>
            </w:pPr>
            <w:r>
              <w:t>White</w:t>
            </w:r>
          </w:p>
        </w:tc>
      </w:tr>
      <w:tr w:rsidR="004D50CC" w:rsidRPr="004D50CC" w14:paraId="7BCD1220" w14:textId="77777777" w:rsidTr="004D50CC">
        <w:tc>
          <w:tcPr>
            <w:tcW w:w="2179" w:type="dxa"/>
            <w:shd w:val="clear" w:color="auto" w:fill="auto"/>
          </w:tcPr>
          <w:p w14:paraId="15B38928" w14:textId="2ACD822B" w:rsidR="004D50CC" w:rsidRPr="004D50CC" w:rsidRDefault="004D50CC" w:rsidP="004D50CC">
            <w:pPr>
              <w:keepNext/>
              <w:ind w:firstLine="0"/>
            </w:pPr>
            <w:r>
              <w:t>Whitmire</w:t>
            </w:r>
          </w:p>
        </w:tc>
        <w:tc>
          <w:tcPr>
            <w:tcW w:w="2179" w:type="dxa"/>
            <w:shd w:val="clear" w:color="auto" w:fill="auto"/>
          </w:tcPr>
          <w:p w14:paraId="23A18F36" w14:textId="29076CA9" w:rsidR="004D50CC" w:rsidRPr="004D50CC" w:rsidRDefault="004D50CC" w:rsidP="004D50CC">
            <w:pPr>
              <w:keepNext/>
              <w:ind w:firstLine="0"/>
            </w:pPr>
            <w:r>
              <w:t>Williams</w:t>
            </w:r>
          </w:p>
        </w:tc>
        <w:tc>
          <w:tcPr>
            <w:tcW w:w="2180" w:type="dxa"/>
            <w:shd w:val="clear" w:color="auto" w:fill="auto"/>
          </w:tcPr>
          <w:p w14:paraId="07FFCFA1" w14:textId="1CE05C59" w:rsidR="004D50CC" w:rsidRPr="004D50CC" w:rsidRDefault="004D50CC" w:rsidP="004D50CC">
            <w:pPr>
              <w:keepNext/>
              <w:ind w:firstLine="0"/>
            </w:pPr>
            <w:r>
              <w:t>Willis</w:t>
            </w:r>
          </w:p>
        </w:tc>
      </w:tr>
      <w:tr w:rsidR="004D50CC" w:rsidRPr="004D50CC" w14:paraId="7CC82338" w14:textId="77777777" w:rsidTr="004D50CC">
        <w:tc>
          <w:tcPr>
            <w:tcW w:w="2179" w:type="dxa"/>
            <w:shd w:val="clear" w:color="auto" w:fill="auto"/>
          </w:tcPr>
          <w:p w14:paraId="053D5023" w14:textId="66438AB6" w:rsidR="004D50CC" w:rsidRPr="004D50CC" w:rsidRDefault="004D50CC" w:rsidP="004D50CC">
            <w:pPr>
              <w:keepNext/>
              <w:ind w:firstLine="0"/>
            </w:pPr>
            <w:r>
              <w:t>Wooten</w:t>
            </w:r>
          </w:p>
        </w:tc>
        <w:tc>
          <w:tcPr>
            <w:tcW w:w="2179" w:type="dxa"/>
            <w:shd w:val="clear" w:color="auto" w:fill="auto"/>
          </w:tcPr>
          <w:p w14:paraId="1C380198" w14:textId="482D53CA" w:rsidR="004D50CC" w:rsidRPr="004D50CC" w:rsidRDefault="004D50CC" w:rsidP="004D50CC">
            <w:pPr>
              <w:keepNext/>
              <w:ind w:firstLine="0"/>
            </w:pPr>
            <w:r>
              <w:t>Yow</w:t>
            </w:r>
          </w:p>
        </w:tc>
        <w:tc>
          <w:tcPr>
            <w:tcW w:w="2180" w:type="dxa"/>
            <w:shd w:val="clear" w:color="auto" w:fill="auto"/>
          </w:tcPr>
          <w:p w14:paraId="2BA1E482" w14:textId="77777777" w:rsidR="004D50CC" w:rsidRPr="004D50CC" w:rsidRDefault="004D50CC" w:rsidP="004D50CC">
            <w:pPr>
              <w:keepNext/>
              <w:ind w:firstLine="0"/>
            </w:pPr>
          </w:p>
        </w:tc>
      </w:tr>
    </w:tbl>
    <w:p w14:paraId="6F50A936" w14:textId="77777777" w:rsidR="004D50CC" w:rsidRDefault="004D50CC" w:rsidP="004D50CC"/>
    <w:p w14:paraId="6AA37972" w14:textId="1D78F4B1" w:rsidR="004D50CC" w:rsidRDefault="004D50CC" w:rsidP="004D50CC">
      <w:pPr>
        <w:jc w:val="center"/>
        <w:rPr>
          <w:b/>
        </w:rPr>
      </w:pPr>
      <w:r w:rsidRPr="004D50CC">
        <w:rPr>
          <w:b/>
        </w:rPr>
        <w:t>Total--113</w:t>
      </w:r>
    </w:p>
    <w:p w14:paraId="444FE44C" w14:textId="47F601B7" w:rsidR="004D50CC" w:rsidRDefault="004D50CC" w:rsidP="004D50CC">
      <w:pPr>
        <w:jc w:val="center"/>
        <w:rPr>
          <w:b/>
        </w:rPr>
      </w:pPr>
    </w:p>
    <w:p w14:paraId="212D2719" w14:textId="77777777" w:rsidR="004D50CC" w:rsidRDefault="004D50CC" w:rsidP="004D50CC">
      <w:pPr>
        <w:ind w:firstLine="0"/>
      </w:pPr>
      <w:r w:rsidRPr="004D50CC">
        <w:t xml:space="preserve"> </w:t>
      </w:r>
      <w:r>
        <w:t>Those who voted in the negative are:</w:t>
      </w:r>
    </w:p>
    <w:p w14:paraId="7B536B52" w14:textId="77777777" w:rsidR="004D50CC" w:rsidRDefault="004D50CC" w:rsidP="004D50CC"/>
    <w:p w14:paraId="04343260" w14:textId="77777777" w:rsidR="004D50CC" w:rsidRDefault="004D50CC" w:rsidP="004D50CC">
      <w:pPr>
        <w:jc w:val="center"/>
        <w:rPr>
          <w:b/>
        </w:rPr>
      </w:pPr>
      <w:r w:rsidRPr="004D50CC">
        <w:rPr>
          <w:b/>
        </w:rPr>
        <w:t>Total--0</w:t>
      </w:r>
    </w:p>
    <w:p w14:paraId="087AE030" w14:textId="77777777" w:rsidR="004D50CC" w:rsidRDefault="004D50CC" w:rsidP="004D50CC">
      <w:pPr>
        <w:jc w:val="center"/>
        <w:rPr>
          <w:b/>
        </w:rPr>
      </w:pPr>
    </w:p>
    <w:p w14:paraId="077235F4" w14:textId="77777777" w:rsidR="004D50CC" w:rsidRDefault="004D50CC" w:rsidP="004D50CC">
      <w:r>
        <w:t>So, the Bill, as amended, was read the second time and ordered to third reading.</w:t>
      </w:r>
    </w:p>
    <w:p w14:paraId="75B1B12E" w14:textId="6CF74BBB" w:rsidR="004D50CC" w:rsidRDefault="004D50CC" w:rsidP="004D50CC"/>
    <w:p w14:paraId="438C89FD" w14:textId="77777777" w:rsidR="004D50CC" w:rsidRPr="002A2F1A" w:rsidRDefault="004D50CC" w:rsidP="004D50CC">
      <w:pPr>
        <w:pStyle w:val="Title"/>
        <w:keepNext/>
        <w:rPr>
          <w:szCs w:val="22"/>
        </w:rPr>
      </w:pPr>
      <w:bookmarkStart w:id="297" w:name="file_start439"/>
      <w:bookmarkEnd w:id="297"/>
      <w:r w:rsidRPr="002A2F1A">
        <w:rPr>
          <w:szCs w:val="22"/>
        </w:rPr>
        <w:t>RECORD FOR VOTING</w:t>
      </w:r>
    </w:p>
    <w:p w14:paraId="3CE738A8" w14:textId="77777777" w:rsidR="004D50CC" w:rsidRPr="002A2F1A" w:rsidRDefault="004D50CC" w:rsidP="004D50CC">
      <w:pPr>
        <w:tabs>
          <w:tab w:val="left" w:pos="360"/>
          <w:tab w:val="left" w:pos="630"/>
          <w:tab w:val="left" w:pos="900"/>
          <w:tab w:val="left" w:pos="1260"/>
          <w:tab w:val="left" w:pos="1620"/>
          <w:tab w:val="left" w:pos="1980"/>
          <w:tab w:val="left" w:pos="2340"/>
          <w:tab w:val="left" w:pos="2700"/>
        </w:tabs>
        <w:ind w:firstLine="0"/>
        <w:rPr>
          <w:szCs w:val="22"/>
        </w:rPr>
      </w:pPr>
      <w:r w:rsidRPr="002A2F1A">
        <w:rPr>
          <w:szCs w:val="22"/>
        </w:rPr>
        <w:tab/>
        <w:t>I inadvertently voted in favor of H. 4120. I intended to vote in against the Bill.</w:t>
      </w:r>
    </w:p>
    <w:p w14:paraId="21780EBA" w14:textId="77777777" w:rsidR="004D50CC" w:rsidRDefault="004D50CC" w:rsidP="004D50CC">
      <w:pPr>
        <w:tabs>
          <w:tab w:val="left" w:pos="360"/>
          <w:tab w:val="left" w:pos="630"/>
          <w:tab w:val="left" w:pos="900"/>
          <w:tab w:val="left" w:pos="1260"/>
          <w:tab w:val="left" w:pos="1620"/>
          <w:tab w:val="left" w:pos="1980"/>
          <w:tab w:val="left" w:pos="2340"/>
          <w:tab w:val="left" w:pos="2700"/>
        </w:tabs>
        <w:ind w:firstLine="0"/>
        <w:rPr>
          <w:szCs w:val="22"/>
        </w:rPr>
      </w:pPr>
      <w:r w:rsidRPr="002A2F1A">
        <w:rPr>
          <w:szCs w:val="22"/>
        </w:rPr>
        <w:tab/>
        <w:t>Rep. Michael F. Rivers</w:t>
      </w:r>
    </w:p>
    <w:p w14:paraId="174ABC15" w14:textId="15D9C67F" w:rsidR="004D50CC" w:rsidRDefault="004D50CC" w:rsidP="004D50CC">
      <w:pPr>
        <w:tabs>
          <w:tab w:val="left" w:pos="360"/>
          <w:tab w:val="left" w:pos="630"/>
          <w:tab w:val="left" w:pos="900"/>
          <w:tab w:val="left" w:pos="1260"/>
          <w:tab w:val="left" w:pos="1620"/>
          <w:tab w:val="left" w:pos="1980"/>
          <w:tab w:val="left" w:pos="2340"/>
          <w:tab w:val="left" w:pos="2700"/>
        </w:tabs>
        <w:ind w:firstLine="0"/>
        <w:rPr>
          <w:szCs w:val="22"/>
        </w:rPr>
      </w:pPr>
    </w:p>
    <w:p w14:paraId="0196792B" w14:textId="77777777" w:rsidR="004D50CC" w:rsidRDefault="004D50CC" w:rsidP="004D50CC">
      <w:r>
        <w:t>Rep. HOWARD moved that the House do now adjourn, which was agreed to.</w:t>
      </w:r>
    </w:p>
    <w:p w14:paraId="432897BA" w14:textId="07519862" w:rsidR="004D50CC" w:rsidRDefault="004D50CC" w:rsidP="004D50CC"/>
    <w:p w14:paraId="604FAAF6" w14:textId="240EC466" w:rsidR="004D50CC" w:rsidRDefault="004D50CC" w:rsidP="004D50CC">
      <w:pPr>
        <w:keepNext/>
        <w:jc w:val="center"/>
        <w:rPr>
          <w:b/>
        </w:rPr>
      </w:pPr>
      <w:r w:rsidRPr="004D50CC">
        <w:rPr>
          <w:b/>
        </w:rPr>
        <w:t>RETURNED WITH CONCURRENCE</w:t>
      </w:r>
    </w:p>
    <w:p w14:paraId="65914E0D" w14:textId="5B7F0893" w:rsidR="004D50CC" w:rsidRDefault="004D50CC" w:rsidP="004D50CC">
      <w:r>
        <w:t>The Senate returned to the House with concurrence the following:</w:t>
      </w:r>
    </w:p>
    <w:p w14:paraId="763CBC0C" w14:textId="77777777" w:rsidR="004D50CC" w:rsidRDefault="004D50CC" w:rsidP="004D50CC">
      <w:bookmarkStart w:id="298" w:name="include_clip_start_443"/>
      <w:bookmarkEnd w:id="298"/>
    </w:p>
    <w:p w14:paraId="2591962C" w14:textId="77777777" w:rsidR="004D50CC" w:rsidRDefault="004D50CC" w:rsidP="004D50CC">
      <w:r>
        <w:t>H. 3816 -- Rep. Leber: A CONCURRENT RESOLUTION TO REQUEST THE DEPARTMENT OF TRANSPORTATION NAME THE BRIDGE THAT CROSSES RUSSELL CREEK ALONG SOUTH CAROLINA HIGHWAY 174 IN CHARLESTON COUNTY "DAVID L. LYBRAND MEMORIAL BRIDGE" AND ERECT APPROPRIATE MARKERS OR SIGNS CONTAINING THESE WORDS.</w:t>
      </w:r>
    </w:p>
    <w:p w14:paraId="3754973E" w14:textId="77777777" w:rsidR="004D50CC" w:rsidRDefault="004D50CC" w:rsidP="004D50CC">
      <w:bookmarkStart w:id="299" w:name="include_clip_end_443"/>
      <w:bookmarkStart w:id="300" w:name="include_clip_start_444"/>
      <w:bookmarkEnd w:id="299"/>
      <w:bookmarkEnd w:id="300"/>
    </w:p>
    <w:p w14:paraId="0FF14322" w14:textId="77777777" w:rsidR="004D50CC" w:rsidRDefault="004D50CC" w:rsidP="004D50CC">
      <w:r>
        <w:t>H. 4174 -- Reps. Rutherford,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Tedder, Thayer, Thigpen, Trantham, Vaughan, Weeks, West, Wetmore, Wheeler, White, Whitmire, Williams, Willis, Wooten and Yow: A CONCURRENT RESOLUTION TO EXPRESS THE PROFOUND SORROW OF THE MEMBERS OF THE SOUTH CAROLINA HOUSE OF REPRESENTATIVES UPON THE PASSING OF KEVIN ALEXANDER GRAY OF RICHLAND COUNTY AND TO EXTEND THEIR DEEPEST SYMPATHY TO HIS LARGE AND LOVING FAMILY AND HIS MANY FRIENDS.</w:t>
      </w:r>
    </w:p>
    <w:p w14:paraId="3378DE26" w14:textId="35A91F62" w:rsidR="004D50CC" w:rsidRDefault="004D50CC" w:rsidP="004D50CC">
      <w:bookmarkStart w:id="301" w:name="include_clip_end_444"/>
      <w:bookmarkEnd w:id="301"/>
    </w:p>
    <w:p w14:paraId="3425B6A3" w14:textId="12B6206B" w:rsidR="004D50CC" w:rsidRDefault="004D50CC" w:rsidP="004D50CC">
      <w:pPr>
        <w:keepNext/>
        <w:pBdr>
          <w:top w:val="single" w:sz="4" w:space="1" w:color="auto"/>
          <w:left w:val="single" w:sz="4" w:space="4" w:color="auto"/>
          <w:right w:val="single" w:sz="4" w:space="4" w:color="auto"/>
          <w:between w:val="single" w:sz="4" w:space="1" w:color="auto"/>
          <w:bar w:val="single" w:sz="4" w:color="auto"/>
        </w:pBdr>
        <w:jc w:val="center"/>
        <w:rPr>
          <w:b/>
        </w:rPr>
      </w:pPr>
      <w:r w:rsidRPr="004D50CC">
        <w:rPr>
          <w:b/>
        </w:rPr>
        <w:t>ADJOURNMENT</w:t>
      </w:r>
    </w:p>
    <w:p w14:paraId="700656CD" w14:textId="19B7D183" w:rsidR="004D50CC" w:rsidRDefault="004D50CC" w:rsidP="004D50CC">
      <w:pPr>
        <w:keepNext/>
        <w:pBdr>
          <w:left w:val="single" w:sz="4" w:space="4" w:color="auto"/>
          <w:right w:val="single" w:sz="4" w:space="4" w:color="auto"/>
          <w:between w:val="single" w:sz="4" w:space="1" w:color="auto"/>
          <w:bar w:val="single" w:sz="4" w:color="auto"/>
        </w:pBdr>
      </w:pPr>
      <w:r>
        <w:t>At 2:49 p.m. the House, in accordance with the motion of Rep. CRAWFORD, adjourned in memory of Richard Martino, to meet at 10:00 a.m. tomorrow.</w:t>
      </w:r>
    </w:p>
    <w:p w14:paraId="030456B3" w14:textId="57424AEC" w:rsidR="005D1610" w:rsidRPr="005D1610" w:rsidRDefault="004D50CC" w:rsidP="00871674">
      <w:pPr>
        <w:pBdr>
          <w:left w:val="single" w:sz="4" w:space="4" w:color="auto"/>
          <w:bottom w:val="single" w:sz="4" w:space="1" w:color="auto"/>
          <w:right w:val="single" w:sz="4" w:space="4" w:color="auto"/>
          <w:between w:val="single" w:sz="4" w:space="1" w:color="auto"/>
          <w:bar w:val="single" w:sz="4" w:color="auto"/>
        </w:pBdr>
        <w:jc w:val="center"/>
        <w:rPr>
          <w:sz w:val="20"/>
        </w:rPr>
      </w:pPr>
      <w:r>
        <w:t>***</w:t>
      </w:r>
    </w:p>
    <w:sectPr w:rsidR="005D1610" w:rsidRPr="005D1610" w:rsidSect="00871674">
      <w:headerReference w:type="default" r:id="rId7"/>
      <w:footerReference w:type="default" r:id="rId8"/>
      <w:headerReference w:type="first" r:id="rId9"/>
      <w:footerReference w:type="first" r:id="rId10"/>
      <w:pgSz w:w="12240" w:h="15840" w:code="1"/>
      <w:pgMar w:top="1008" w:right="4694" w:bottom="3499" w:left="1224" w:header="1008" w:footer="3499" w:gutter="0"/>
      <w:pgNumType w:start="217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F3F95" w14:textId="77777777" w:rsidR="004D50CC" w:rsidRDefault="004D50CC">
      <w:r>
        <w:separator/>
      </w:r>
    </w:p>
  </w:endnote>
  <w:endnote w:type="continuationSeparator" w:id="0">
    <w:p w14:paraId="3EAB41C5" w14:textId="77777777" w:rsidR="004D50CC" w:rsidRDefault="004D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5337"/>
      <w:docPartObj>
        <w:docPartGallery w:val="Page Numbers (Bottom of Page)"/>
        <w:docPartUnique/>
      </w:docPartObj>
    </w:sdtPr>
    <w:sdtEndPr>
      <w:rPr>
        <w:noProof/>
      </w:rPr>
    </w:sdtEndPr>
    <w:sdtContent>
      <w:p w14:paraId="404102D5" w14:textId="0F156AB8" w:rsidR="00871674" w:rsidRDefault="008716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CCD8" w14:textId="77777777" w:rsidR="004D50CC" w:rsidRDefault="004D50C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3A38BC" w14:textId="77777777" w:rsidR="004D50CC" w:rsidRDefault="004D5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28124" w14:textId="77777777" w:rsidR="004D50CC" w:rsidRDefault="004D50CC">
      <w:r>
        <w:separator/>
      </w:r>
    </w:p>
  </w:footnote>
  <w:footnote w:type="continuationSeparator" w:id="0">
    <w:p w14:paraId="1D8B8201" w14:textId="77777777" w:rsidR="004D50CC" w:rsidRDefault="004D5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BF34" w14:textId="4495F383" w:rsidR="00871674" w:rsidRDefault="00871674" w:rsidP="00871674">
    <w:pPr>
      <w:pStyle w:val="Cover3"/>
    </w:pPr>
    <w:r>
      <w:t>WEDNESDAY, MARCH 29, 2023</w:t>
    </w:r>
  </w:p>
  <w:p w14:paraId="2495CF0D" w14:textId="77777777" w:rsidR="00871674" w:rsidRDefault="00871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12D4" w14:textId="77777777" w:rsidR="004D50CC" w:rsidRDefault="004D50CC">
    <w:pPr>
      <w:pStyle w:val="Header"/>
      <w:jc w:val="center"/>
      <w:rPr>
        <w:b/>
      </w:rPr>
    </w:pPr>
    <w:r>
      <w:rPr>
        <w:b/>
      </w:rPr>
      <w:t>Wednesday, March 29, 2023</w:t>
    </w:r>
  </w:p>
  <w:p w14:paraId="6A811EAA" w14:textId="77777777" w:rsidR="004D50CC" w:rsidRDefault="004D50CC">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5812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CC"/>
    <w:rsid w:val="000778DF"/>
    <w:rsid w:val="00493EC9"/>
    <w:rsid w:val="004D50CC"/>
    <w:rsid w:val="005D1610"/>
    <w:rsid w:val="00676F88"/>
    <w:rsid w:val="00871674"/>
    <w:rsid w:val="008A05D0"/>
    <w:rsid w:val="0092629D"/>
    <w:rsid w:val="00A2475A"/>
    <w:rsid w:val="00E165CA"/>
    <w:rsid w:val="00E4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3C3517"/>
  <w15:chartTrackingRefBased/>
  <w15:docId w15:val="{81C61BB3-B228-4D33-86B2-977F0497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4D50CC"/>
    <w:pPr>
      <w:widowControl w:val="0"/>
    </w:pPr>
    <w:rPr>
      <w:rFonts w:eastAsia="Yu Gothic Light"/>
      <w:sz w:val="28"/>
      <w:szCs w:val="28"/>
    </w:rPr>
  </w:style>
  <w:style w:type="paragraph" w:customStyle="1" w:styleId="scamendlanginstruction">
    <w:name w:val="sc_amend_langinstruction"/>
    <w:qFormat/>
    <w:rsid w:val="004D50CC"/>
    <w:pPr>
      <w:widowControl w:val="0"/>
      <w:spacing w:before="480" w:after="480"/>
    </w:pPr>
    <w:rPr>
      <w:rFonts w:eastAsia="Yu Gothic Light"/>
      <w:sz w:val="28"/>
      <w:szCs w:val="28"/>
    </w:rPr>
  </w:style>
  <w:style w:type="paragraph" w:customStyle="1" w:styleId="scamendtitleconform">
    <w:name w:val="sc_amend_titleconform"/>
    <w:qFormat/>
    <w:rsid w:val="004D50CC"/>
    <w:pPr>
      <w:widowControl w:val="0"/>
      <w:ind w:left="216"/>
    </w:pPr>
    <w:rPr>
      <w:rFonts w:eastAsia="Yu Gothic Light"/>
      <w:sz w:val="28"/>
      <w:szCs w:val="28"/>
    </w:rPr>
  </w:style>
  <w:style w:type="paragraph" w:customStyle="1" w:styleId="scamendconformline">
    <w:name w:val="sc_amend_conformline"/>
    <w:qFormat/>
    <w:rsid w:val="004D50CC"/>
    <w:pPr>
      <w:widowControl w:val="0"/>
      <w:spacing w:before="720"/>
      <w:ind w:left="216"/>
    </w:pPr>
    <w:rPr>
      <w:rFonts w:eastAsia="Yu Gothic Light"/>
      <w:sz w:val="28"/>
      <w:szCs w:val="28"/>
    </w:rPr>
  </w:style>
  <w:style w:type="character" w:customStyle="1" w:styleId="scinsert">
    <w:name w:val="sc_insert"/>
    <w:uiPriority w:val="1"/>
    <w:qFormat/>
    <w:rsid w:val="004D50CC"/>
    <w:rPr>
      <w:caps w:val="0"/>
      <w:smallCaps w:val="0"/>
      <w:strike w:val="0"/>
      <w:dstrike w:val="0"/>
      <w:vanish w:val="0"/>
      <w:u w:val="single"/>
      <w:vertAlign w:val="baseline"/>
      <w:lang w:val="en-US"/>
    </w:rPr>
  </w:style>
  <w:style w:type="character" w:customStyle="1" w:styleId="scstrike">
    <w:name w:val="sc_strike"/>
    <w:uiPriority w:val="1"/>
    <w:qFormat/>
    <w:rsid w:val="004D50CC"/>
    <w:rPr>
      <w:strike/>
      <w:dstrike w:val="0"/>
      <w:lang w:val="en-US"/>
    </w:rPr>
  </w:style>
  <w:style w:type="paragraph" w:customStyle="1" w:styleId="sccodifiedsection">
    <w:name w:val="sc_codified_section"/>
    <w:qFormat/>
    <w:rsid w:val="004D50CC"/>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4D50CC"/>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4D50C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D50CC"/>
    <w:rPr>
      <w:b/>
      <w:sz w:val="22"/>
    </w:rPr>
  </w:style>
  <w:style w:type="paragraph" w:customStyle="1" w:styleId="scemptyline">
    <w:name w:val="sc_empty_line"/>
    <w:qFormat/>
    <w:rsid w:val="004D50CC"/>
    <w:pPr>
      <w:widowControl w:val="0"/>
      <w:suppressAutoHyphens/>
      <w:spacing w:line="360" w:lineRule="auto"/>
      <w:jc w:val="both"/>
    </w:pPr>
    <w:rPr>
      <w:rFonts w:eastAsia="Calibri" w:cs="Arial"/>
      <w:sz w:val="22"/>
      <w:szCs w:val="22"/>
    </w:rPr>
  </w:style>
  <w:style w:type="paragraph" w:customStyle="1" w:styleId="scnewcodesection">
    <w:name w:val="sc_new_code_section"/>
    <w:qFormat/>
    <w:rsid w:val="004D5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oncodifiedsection">
    <w:name w:val="sc_non_codified_section"/>
    <w:qFormat/>
    <w:rsid w:val="004D50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Cover1">
    <w:name w:val="Cover1"/>
    <w:basedOn w:val="Normal"/>
    <w:rsid w:val="004D5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D50CC"/>
    <w:pPr>
      <w:ind w:firstLine="0"/>
      <w:jc w:val="left"/>
    </w:pPr>
    <w:rPr>
      <w:sz w:val="20"/>
    </w:rPr>
  </w:style>
  <w:style w:type="paragraph" w:customStyle="1" w:styleId="Cover3">
    <w:name w:val="Cover3"/>
    <w:basedOn w:val="Normal"/>
    <w:rsid w:val="004D50CC"/>
    <w:pPr>
      <w:ind w:firstLine="0"/>
      <w:jc w:val="center"/>
    </w:pPr>
    <w:rPr>
      <w:b/>
    </w:rPr>
  </w:style>
  <w:style w:type="paragraph" w:customStyle="1" w:styleId="Cover4">
    <w:name w:val="Cover4"/>
    <w:basedOn w:val="Cover1"/>
    <w:rsid w:val="004D50CC"/>
    <w:pPr>
      <w:keepNext/>
    </w:pPr>
    <w:rPr>
      <w:b/>
      <w:sz w:val="20"/>
    </w:rPr>
  </w:style>
  <w:style w:type="character" w:customStyle="1" w:styleId="HeaderChar">
    <w:name w:val="Header Char"/>
    <w:basedOn w:val="DefaultParagraphFont"/>
    <w:link w:val="Header"/>
    <w:uiPriority w:val="99"/>
    <w:rsid w:val="00871674"/>
    <w:rPr>
      <w:sz w:val="22"/>
    </w:rPr>
  </w:style>
  <w:style w:type="character" w:customStyle="1" w:styleId="FooterChar">
    <w:name w:val="Footer Char"/>
    <w:basedOn w:val="DefaultParagraphFont"/>
    <w:link w:val="Footer"/>
    <w:uiPriority w:val="99"/>
    <w:rsid w:val="0087167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26021</Words>
  <Characters>141034</Characters>
  <Application>Microsoft Office Word</Application>
  <DocSecurity>0</DocSecurity>
  <Lines>4549</Lines>
  <Paragraphs>3037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2023-10-11T15:42:00Z</cp:lastPrinted>
  <dcterms:created xsi:type="dcterms:W3CDTF">2024-04-05T19:37:00Z</dcterms:created>
  <dcterms:modified xsi:type="dcterms:W3CDTF">2024-04-05T19:37:00Z</dcterms:modified>
</cp:coreProperties>
</file>