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E7E5" w14:textId="77777777" w:rsidR="00701DB0" w:rsidRDefault="00701DB0" w:rsidP="00701DB0">
      <w:pPr>
        <w:ind w:firstLine="0"/>
        <w:rPr>
          <w:strike/>
        </w:rPr>
      </w:pPr>
    </w:p>
    <w:p w14:paraId="4F6800FA" w14:textId="77777777" w:rsidR="00701DB0" w:rsidRDefault="00701DB0" w:rsidP="00701DB0">
      <w:pPr>
        <w:ind w:firstLine="0"/>
        <w:rPr>
          <w:strike/>
        </w:rPr>
      </w:pPr>
      <w:r>
        <w:rPr>
          <w:strike/>
        </w:rPr>
        <w:t>Indicates Matter Stricken</w:t>
      </w:r>
    </w:p>
    <w:p w14:paraId="63FA46EB" w14:textId="77777777" w:rsidR="00701DB0" w:rsidRDefault="00701DB0" w:rsidP="00701DB0">
      <w:pPr>
        <w:ind w:firstLine="0"/>
        <w:rPr>
          <w:u w:val="single"/>
        </w:rPr>
      </w:pPr>
      <w:r>
        <w:rPr>
          <w:u w:val="single"/>
        </w:rPr>
        <w:t>Indicates New Matter</w:t>
      </w:r>
    </w:p>
    <w:p w14:paraId="137F85E2" w14:textId="77777777" w:rsidR="00375044" w:rsidRDefault="00375044"/>
    <w:p w14:paraId="6F7DF7C1" w14:textId="7DD5C9C5" w:rsidR="00701DB0" w:rsidRDefault="00701DB0">
      <w:r>
        <w:t>The House assembled at 1</w:t>
      </w:r>
      <w:r w:rsidR="00431241">
        <w:t>0</w:t>
      </w:r>
      <w:r>
        <w:t xml:space="preserve">:00 </w:t>
      </w:r>
      <w:r w:rsidR="00431241">
        <w:t>a.m.</w:t>
      </w:r>
    </w:p>
    <w:p w14:paraId="70440DB6" w14:textId="77777777" w:rsidR="00701DB0" w:rsidRDefault="00701DB0">
      <w:r>
        <w:t>Deliberations were opened with prayer by Rev. Charles E. Seastrunk, Jr., as follows:</w:t>
      </w:r>
    </w:p>
    <w:p w14:paraId="134B8674" w14:textId="7DCEE7A4" w:rsidR="00701DB0" w:rsidRDefault="00701DB0"/>
    <w:p w14:paraId="238B953E" w14:textId="0E3D2C02" w:rsidR="00431241" w:rsidRPr="00431241" w:rsidRDefault="00701DB0" w:rsidP="00431241">
      <w:pPr>
        <w:tabs>
          <w:tab w:val="left" w:pos="270"/>
        </w:tabs>
        <w:ind w:firstLine="0"/>
        <w:rPr>
          <w:szCs w:val="24"/>
        </w:rPr>
      </w:pPr>
      <w:bookmarkStart w:id="0" w:name="file_start2"/>
      <w:bookmarkEnd w:id="0"/>
      <w:r w:rsidRPr="00F409CD">
        <w:rPr>
          <w:szCs w:val="38"/>
        </w:rPr>
        <w:tab/>
      </w:r>
      <w:r w:rsidR="00431241" w:rsidRPr="00431241">
        <w:rPr>
          <w:szCs w:val="24"/>
        </w:rPr>
        <w:tab/>
        <w:t>Our thought for today is from Proverbs: 24:1</w:t>
      </w:r>
      <w:r w:rsidR="00174EAC">
        <w:rPr>
          <w:szCs w:val="24"/>
        </w:rPr>
        <w:t>2</w:t>
      </w:r>
      <w:r w:rsidR="00431241" w:rsidRPr="00431241">
        <w:rPr>
          <w:szCs w:val="24"/>
        </w:rPr>
        <w:t>: “</w:t>
      </w:r>
      <w:r w:rsidR="00174EAC">
        <w:rPr>
          <w:szCs w:val="24"/>
        </w:rPr>
        <w:t>I</w:t>
      </w:r>
      <w:r w:rsidR="00431241" w:rsidRPr="00431241">
        <w:rPr>
          <w:szCs w:val="24"/>
        </w:rPr>
        <w:t xml:space="preserve">f you say, ‘Look, we did not know this’—does not </w:t>
      </w:r>
      <w:r w:rsidR="00174EAC">
        <w:rPr>
          <w:szCs w:val="24"/>
        </w:rPr>
        <w:t>H</w:t>
      </w:r>
      <w:r w:rsidR="00431241" w:rsidRPr="00431241">
        <w:rPr>
          <w:szCs w:val="24"/>
        </w:rPr>
        <w:t xml:space="preserve">e who weighs the heart perceive it? Does not </w:t>
      </w:r>
      <w:r w:rsidR="00174EAC">
        <w:rPr>
          <w:szCs w:val="24"/>
        </w:rPr>
        <w:t>H</w:t>
      </w:r>
      <w:r w:rsidR="00431241" w:rsidRPr="00431241">
        <w:rPr>
          <w:szCs w:val="24"/>
        </w:rPr>
        <w:t xml:space="preserve">e who keeps watch over your soul know it? And will </w:t>
      </w:r>
      <w:r w:rsidR="00174EAC">
        <w:rPr>
          <w:szCs w:val="24"/>
        </w:rPr>
        <w:t>H</w:t>
      </w:r>
      <w:r w:rsidR="00431241" w:rsidRPr="00431241">
        <w:rPr>
          <w:szCs w:val="24"/>
        </w:rPr>
        <w:t xml:space="preserve">e not repay all according to their deeds?” </w:t>
      </w:r>
    </w:p>
    <w:p w14:paraId="6A63595D" w14:textId="581B3575" w:rsidR="00701DB0" w:rsidRDefault="00431241" w:rsidP="00431241">
      <w:pPr>
        <w:tabs>
          <w:tab w:val="left" w:pos="270"/>
        </w:tabs>
        <w:ind w:firstLine="0"/>
        <w:rPr>
          <w:szCs w:val="24"/>
        </w:rPr>
      </w:pPr>
      <w:r w:rsidRPr="00431241">
        <w:rPr>
          <w:szCs w:val="24"/>
        </w:rPr>
        <w:tab/>
        <w:t xml:space="preserve">Let us pray. All powerful God, embrace us to remain in You and allow Your loving </w:t>
      </w:r>
      <w:r w:rsidR="00174EAC">
        <w:rPr>
          <w:szCs w:val="24"/>
        </w:rPr>
        <w:t>W</w:t>
      </w:r>
      <w:r w:rsidRPr="00431241">
        <w:rPr>
          <w:szCs w:val="24"/>
        </w:rPr>
        <w:t>ord to yield fruit in us. Thank You for the day You</w:t>
      </w:r>
      <w:r w:rsidR="00174EAC">
        <w:rPr>
          <w:szCs w:val="24"/>
        </w:rPr>
        <w:t xml:space="preserve"> </w:t>
      </w:r>
      <w:r w:rsidRPr="00431241">
        <w:rPr>
          <w:szCs w:val="24"/>
        </w:rPr>
        <w:t>have made. Bless our first defenders and first responders who care for us. Provide for each of us a rich amount of love for others. Look in favor upon our World, Nation, President, State, Governor, Speaker, Staff, and all who labor in this vineyard. Bless our men and women who serve our Country and those with hidden wounds.</w:t>
      </w:r>
      <w:r w:rsidR="00174EAC">
        <w:rPr>
          <w:szCs w:val="24"/>
        </w:rPr>
        <w:t xml:space="preserve"> </w:t>
      </w:r>
      <w:r w:rsidRPr="00431241">
        <w:rPr>
          <w:szCs w:val="24"/>
        </w:rPr>
        <w:t xml:space="preserve">Lord, in Your mercy, hear our prayers. Amen. </w:t>
      </w:r>
    </w:p>
    <w:p w14:paraId="64A5A1C6" w14:textId="77777777" w:rsidR="00431241" w:rsidRDefault="00431241" w:rsidP="00431241">
      <w:pPr>
        <w:tabs>
          <w:tab w:val="left" w:pos="270"/>
        </w:tabs>
        <w:ind w:firstLine="0"/>
        <w:rPr>
          <w:szCs w:val="24"/>
        </w:rPr>
      </w:pPr>
    </w:p>
    <w:p w14:paraId="57A5B300" w14:textId="241B3375" w:rsidR="00701DB0" w:rsidRDefault="00701DB0" w:rsidP="00701DB0">
      <w:r>
        <w:t>Pursuant to Rule 6.3, the House of Representatives was led in the Pledge of Allegiance to the Flag of the United States of America by the SPEAKE</w:t>
      </w:r>
      <w:r w:rsidR="00431241">
        <w:t>R</w:t>
      </w:r>
      <w:r>
        <w:t>.</w:t>
      </w:r>
    </w:p>
    <w:p w14:paraId="4DF38416" w14:textId="77777777" w:rsidR="00701DB0" w:rsidRDefault="00701DB0" w:rsidP="00701DB0"/>
    <w:p w14:paraId="4E9C0D23" w14:textId="58747473" w:rsidR="00701DB0" w:rsidRDefault="00701DB0" w:rsidP="00701DB0">
      <w:r>
        <w:t xml:space="preserve">After corrections to the Journal of the proceedings of </w:t>
      </w:r>
      <w:r w:rsidR="00431241">
        <w:t>Tuesday</w:t>
      </w:r>
      <w:r>
        <w:t>, the SPEAKER ordered it confirmed.</w:t>
      </w:r>
    </w:p>
    <w:p w14:paraId="5E1339A4" w14:textId="77777777" w:rsidR="00701DB0" w:rsidRDefault="00701DB0" w:rsidP="00701DB0"/>
    <w:p w14:paraId="1C7087A6" w14:textId="77777777" w:rsidR="00431241" w:rsidRDefault="00431241" w:rsidP="00431241">
      <w:pPr>
        <w:jc w:val="center"/>
        <w:rPr>
          <w:b/>
        </w:rPr>
      </w:pPr>
      <w:r w:rsidRPr="00F713B3">
        <w:rPr>
          <w:b/>
        </w:rPr>
        <w:t>MOTION ADOPTED</w:t>
      </w:r>
    </w:p>
    <w:p w14:paraId="24109E2F" w14:textId="77777777" w:rsidR="00431241" w:rsidRDefault="00431241" w:rsidP="00431241">
      <w:r>
        <w:t>Rep. TAYLOR moved that when the House adjourns, it adjourn in memory of SGM Dwight L. Bradham, Sr., which was agreed to.</w:t>
      </w:r>
    </w:p>
    <w:p w14:paraId="2C91315D" w14:textId="77777777" w:rsidR="00431241" w:rsidRDefault="00431241" w:rsidP="00431241"/>
    <w:p w14:paraId="591F90C7" w14:textId="77777777" w:rsidR="00431241" w:rsidRPr="005A5D45" w:rsidRDefault="00431241" w:rsidP="00431241">
      <w:pPr>
        <w:tabs>
          <w:tab w:val="left" w:pos="180"/>
          <w:tab w:val="left" w:pos="270"/>
        </w:tabs>
        <w:ind w:firstLine="0"/>
        <w:jc w:val="center"/>
        <w:rPr>
          <w:b/>
          <w:bCs/>
        </w:rPr>
      </w:pPr>
      <w:bookmarkStart w:id="1" w:name="file_start3"/>
      <w:bookmarkEnd w:id="1"/>
      <w:r w:rsidRPr="005A5D45">
        <w:rPr>
          <w:b/>
          <w:bCs/>
        </w:rPr>
        <w:t>SGM Dwight L. Bradham, Sr.</w:t>
      </w:r>
    </w:p>
    <w:p w14:paraId="2B0213E3" w14:textId="7DCFF7A7" w:rsidR="00431241" w:rsidRPr="005A5D45" w:rsidRDefault="00431241" w:rsidP="00431241">
      <w:pPr>
        <w:keepNext/>
        <w:tabs>
          <w:tab w:val="left" w:pos="180"/>
          <w:tab w:val="left" w:pos="270"/>
        </w:tabs>
        <w:ind w:firstLine="0"/>
      </w:pPr>
      <w:r w:rsidRPr="005A5D45">
        <w:tab/>
        <w:t xml:space="preserve">Today, I request that the House adjourn in memory of SGM Dwight L. Bradham, Sr., U.S. Army retired. The SGM, a longtime Aiken resident, went to be with his Holy Father on April 28, 2024. SGM Bradham was a dedicated American </w:t>
      </w:r>
      <w:r w:rsidR="00174EAC">
        <w:t>p</w:t>
      </w:r>
      <w:r w:rsidRPr="005A5D45">
        <w:t xml:space="preserve">atriot and public servant, a loving husband, and a caring father. He was also my friend. SGM Bradham was a most worthy man who gave his best when he was called upon to serve </w:t>
      </w:r>
      <w:r w:rsidRPr="005A5D45">
        <w:lastRenderedPageBreak/>
        <w:t xml:space="preserve">and protect the interests of our country. America and South Carolina have lost a soldier who kept returning to duty for the sake of his nation. </w:t>
      </w:r>
    </w:p>
    <w:p w14:paraId="09C1AD08" w14:textId="77777777" w:rsidR="00431241" w:rsidRPr="005A5D45" w:rsidRDefault="00431241" w:rsidP="00431241">
      <w:pPr>
        <w:keepNext/>
        <w:tabs>
          <w:tab w:val="left" w:pos="180"/>
          <w:tab w:val="left" w:pos="270"/>
        </w:tabs>
        <w:ind w:firstLine="0"/>
      </w:pPr>
      <w:r w:rsidRPr="005A5D45">
        <w:tab/>
        <w:t>Representative Bill Taylor</w:t>
      </w:r>
    </w:p>
    <w:p w14:paraId="6617BCE8" w14:textId="77777777" w:rsidR="00431241" w:rsidRDefault="00431241" w:rsidP="00431241">
      <w:pPr>
        <w:keepNext/>
        <w:ind w:firstLine="0"/>
      </w:pPr>
    </w:p>
    <w:p w14:paraId="37B7088B" w14:textId="77777777" w:rsidR="00431241" w:rsidRDefault="00431241" w:rsidP="00431241">
      <w:pPr>
        <w:keepNext/>
        <w:jc w:val="center"/>
        <w:rPr>
          <w:b/>
        </w:rPr>
      </w:pPr>
      <w:bookmarkStart w:id="2" w:name="file_end3"/>
      <w:bookmarkEnd w:id="2"/>
      <w:r w:rsidRPr="00212721">
        <w:rPr>
          <w:b/>
        </w:rPr>
        <w:t>ROLL CALL</w:t>
      </w:r>
    </w:p>
    <w:p w14:paraId="03CF846E" w14:textId="77777777" w:rsidR="00431241" w:rsidRDefault="00431241" w:rsidP="004312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31241" w:rsidRPr="00212721" w14:paraId="17E193CC" w14:textId="77777777" w:rsidTr="003047EE">
        <w:trPr>
          <w:jc w:val="right"/>
        </w:trPr>
        <w:tc>
          <w:tcPr>
            <w:tcW w:w="2179" w:type="dxa"/>
            <w:shd w:val="clear" w:color="auto" w:fill="auto"/>
          </w:tcPr>
          <w:p w14:paraId="4B1831D3" w14:textId="77777777" w:rsidR="00431241" w:rsidRPr="00212721" w:rsidRDefault="00431241" w:rsidP="003047EE">
            <w:pPr>
              <w:ind w:firstLine="0"/>
            </w:pPr>
            <w:bookmarkStart w:id="3" w:name="vote_start2"/>
            <w:bookmarkEnd w:id="3"/>
            <w:r>
              <w:t>Alexander</w:t>
            </w:r>
          </w:p>
        </w:tc>
        <w:tc>
          <w:tcPr>
            <w:tcW w:w="2179" w:type="dxa"/>
            <w:shd w:val="clear" w:color="auto" w:fill="auto"/>
          </w:tcPr>
          <w:p w14:paraId="7A3C3887" w14:textId="77777777" w:rsidR="00431241" w:rsidRPr="00212721" w:rsidRDefault="00431241" w:rsidP="003047EE">
            <w:pPr>
              <w:ind w:firstLine="0"/>
            </w:pPr>
            <w:r>
              <w:t>Anderson</w:t>
            </w:r>
          </w:p>
        </w:tc>
        <w:tc>
          <w:tcPr>
            <w:tcW w:w="2180" w:type="dxa"/>
            <w:shd w:val="clear" w:color="auto" w:fill="auto"/>
          </w:tcPr>
          <w:p w14:paraId="73517AD1" w14:textId="77777777" w:rsidR="00431241" w:rsidRPr="00212721" w:rsidRDefault="00431241" w:rsidP="003047EE">
            <w:pPr>
              <w:ind w:firstLine="0"/>
            </w:pPr>
            <w:r>
              <w:t>Atkinson</w:t>
            </w:r>
          </w:p>
        </w:tc>
      </w:tr>
      <w:tr w:rsidR="00431241" w:rsidRPr="00212721" w14:paraId="73897E66" w14:textId="77777777" w:rsidTr="003047EE">
        <w:tblPrEx>
          <w:jc w:val="left"/>
        </w:tblPrEx>
        <w:tc>
          <w:tcPr>
            <w:tcW w:w="2179" w:type="dxa"/>
            <w:shd w:val="clear" w:color="auto" w:fill="auto"/>
          </w:tcPr>
          <w:p w14:paraId="43EFB3EE" w14:textId="77777777" w:rsidR="00431241" w:rsidRPr="00212721" w:rsidRDefault="00431241" w:rsidP="003047EE">
            <w:pPr>
              <w:ind w:firstLine="0"/>
            </w:pPr>
            <w:r>
              <w:t>Bailey</w:t>
            </w:r>
          </w:p>
        </w:tc>
        <w:tc>
          <w:tcPr>
            <w:tcW w:w="2179" w:type="dxa"/>
            <w:shd w:val="clear" w:color="auto" w:fill="auto"/>
          </w:tcPr>
          <w:p w14:paraId="5DD67B7D" w14:textId="77777777" w:rsidR="00431241" w:rsidRPr="00212721" w:rsidRDefault="00431241" w:rsidP="003047EE">
            <w:pPr>
              <w:ind w:firstLine="0"/>
            </w:pPr>
            <w:r>
              <w:t>Ballentine</w:t>
            </w:r>
          </w:p>
        </w:tc>
        <w:tc>
          <w:tcPr>
            <w:tcW w:w="2180" w:type="dxa"/>
            <w:shd w:val="clear" w:color="auto" w:fill="auto"/>
          </w:tcPr>
          <w:p w14:paraId="084C55F0" w14:textId="77777777" w:rsidR="00431241" w:rsidRPr="00212721" w:rsidRDefault="00431241" w:rsidP="003047EE">
            <w:pPr>
              <w:ind w:firstLine="0"/>
            </w:pPr>
            <w:r>
              <w:t>Bamberg</w:t>
            </w:r>
          </w:p>
        </w:tc>
      </w:tr>
      <w:tr w:rsidR="00431241" w:rsidRPr="00212721" w14:paraId="5E251BEF" w14:textId="77777777" w:rsidTr="003047EE">
        <w:tblPrEx>
          <w:jc w:val="left"/>
        </w:tblPrEx>
        <w:tc>
          <w:tcPr>
            <w:tcW w:w="2179" w:type="dxa"/>
            <w:shd w:val="clear" w:color="auto" w:fill="auto"/>
          </w:tcPr>
          <w:p w14:paraId="7CC30151" w14:textId="77777777" w:rsidR="00431241" w:rsidRPr="00212721" w:rsidRDefault="00431241" w:rsidP="003047EE">
            <w:pPr>
              <w:ind w:firstLine="0"/>
            </w:pPr>
            <w:r>
              <w:t>Bannister</w:t>
            </w:r>
          </w:p>
        </w:tc>
        <w:tc>
          <w:tcPr>
            <w:tcW w:w="2179" w:type="dxa"/>
            <w:shd w:val="clear" w:color="auto" w:fill="auto"/>
          </w:tcPr>
          <w:p w14:paraId="601680C7" w14:textId="77777777" w:rsidR="00431241" w:rsidRPr="00212721" w:rsidRDefault="00431241" w:rsidP="003047EE">
            <w:pPr>
              <w:ind w:firstLine="0"/>
            </w:pPr>
            <w:r>
              <w:t>Bauer</w:t>
            </w:r>
          </w:p>
        </w:tc>
        <w:tc>
          <w:tcPr>
            <w:tcW w:w="2180" w:type="dxa"/>
            <w:shd w:val="clear" w:color="auto" w:fill="auto"/>
          </w:tcPr>
          <w:p w14:paraId="5A5731FA" w14:textId="77777777" w:rsidR="00431241" w:rsidRPr="00212721" w:rsidRDefault="00431241" w:rsidP="003047EE">
            <w:pPr>
              <w:ind w:firstLine="0"/>
            </w:pPr>
            <w:r>
              <w:t>Beach</w:t>
            </w:r>
          </w:p>
        </w:tc>
      </w:tr>
      <w:tr w:rsidR="00431241" w:rsidRPr="00212721" w14:paraId="34BD2B2F" w14:textId="77777777" w:rsidTr="003047EE">
        <w:tblPrEx>
          <w:jc w:val="left"/>
        </w:tblPrEx>
        <w:tc>
          <w:tcPr>
            <w:tcW w:w="2179" w:type="dxa"/>
            <w:shd w:val="clear" w:color="auto" w:fill="auto"/>
          </w:tcPr>
          <w:p w14:paraId="50AD910A" w14:textId="77777777" w:rsidR="00431241" w:rsidRPr="00212721" w:rsidRDefault="00431241" w:rsidP="003047EE">
            <w:pPr>
              <w:ind w:firstLine="0"/>
            </w:pPr>
            <w:r>
              <w:t>Bernstein</w:t>
            </w:r>
          </w:p>
        </w:tc>
        <w:tc>
          <w:tcPr>
            <w:tcW w:w="2179" w:type="dxa"/>
            <w:shd w:val="clear" w:color="auto" w:fill="auto"/>
          </w:tcPr>
          <w:p w14:paraId="2DA21815" w14:textId="77777777" w:rsidR="00431241" w:rsidRPr="00212721" w:rsidRDefault="00431241" w:rsidP="003047EE">
            <w:pPr>
              <w:ind w:firstLine="0"/>
            </w:pPr>
            <w:r>
              <w:t>Blackwell</w:t>
            </w:r>
          </w:p>
        </w:tc>
        <w:tc>
          <w:tcPr>
            <w:tcW w:w="2180" w:type="dxa"/>
            <w:shd w:val="clear" w:color="auto" w:fill="auto"/>
          </w:tcPr>
          <w:p w14:paraId="3E82A33D" w14:textId="77777777" w:rsidR="00431241" w:rsidRPr="00212721" w:rsidRDefault="00431241" w:rsidP="003047EE">
            <w:pPr>
              <w:ind w:firstLine="0"/>
            </w:pPr>
            <w:r>
              <w:t>Brewer</w:t>
            </w:r>
          </w:p>
        </w:tc>
      </w:tr>
      <w:tr w:rsidR="00431241" w:rsidRPr="00212721" w14:paraId="0AD15E5D" w14:textId="77777777" w:rsidTr="003047EE">
        <w:tblPrEx>
          <w:jc w:val="left"/>
        </w:tblPrEx>
        <w:tc>
          <w:tcPr>
            <w:tcW w:w="2179" w:type="dxa"/>
            <w:shd w:val="clear" w:color="auto" w:fill="auto"/>
          </w:tcPr>
          <w:p w14:paraId="582E839D" w14:textId="77777777" w:rsidR="00431241" w:rsidRPr="00212721" w:rsidRDefault="00431241" w:rsidP="003047EE">
            <w:pPr>
              <w:ind w:firstLine="0"/>
            </w:pPr>
            <w:r>
              <w:t>Brittain</w:t>
            </w:r>
          </w:p>
        </w:tc>
        <w:tc>
          <w:tcPr>
            <w:tcW w:w="2179" w:type="dxa"/>
            <w:shd w:val="clear" w:color="auto" w:fill="auto"/>
          </w:tcPr>
          <w:p w14:paraId="0B7BFA33" w14:textId="77777777" w:rsidR="00431241" w:rsidRPr="00212721" w:rsidRDefault="00431241" w:rsidP="003047EE">
            <w:pPr>
              <w:ind w:firstLine="0"/>
            </w:pPr>
            <w:r>
              <w:t>Burns</w:t>
            </w:r>
          </w:p>
        </w:tc>
        <w:tc>
          <w:tcPr>
            <w:tcW w:w="2180" w:type="dxa"/>
            <w:shd w:val="clear" w:color="auto" w:fill="auto"/>
          </w:tcPr>
          <w:p w14:paraId="2E3A3A0A" w14:textId="77777777" w:rsidR="00431241" w:rsidRPr="00212721" w:rsidRDefault="00431241" w:rsidP="003047EE">
            <w:pPr>
              <w:ind w:firstLine="0"/>
            </w:pPr>
            <w:r>
              <w:t>Bustos</w:t>
            </w:r>
          </w:p>
        </w:tc>
      </w:tr>
      <w:tr w:rsidR="00431241" w:rsidRPr="00212721" w14:paraId="333781E9" w14:textId="77777777" w:rsidTr="003047EE">
        <w:tblPrEx>
          <w:jc w:val="left"/>
        </w:tblPrEx>
        <w:tc>
          <w:tcPr>
            <w:tcW w:w="2179" w:type="dxa"/>
            <w:shd w:val="clear" w:color="auto" w:fill="auto"/>
          </w:tcPr>
          <w:p w14:paraId="1D1DC943" w14:textId="77777777" w:rsidR="00431241" w:rsidRPr="00212721" w:rsidRDefault="00431241" w:rsidP="003047EE">
            <w:pPr>
              <w:ind w:firstLine="0"/>
            </w:pPr>
            <w:r>
              <w:t>Calhoon</w:t>
            </w:r>
          </w:p>
        </w:tc>
        <w:tc>
          <w:tcPr>
            <w:tcW w:w="2179" w:type="dxa"/>
            <w:shd w:val="clear" w:color="auto" w:fill="auto"/>
          </w:tcPr>
          <w:p w14:paraId="1ABEE104" w14:textId="77777777" w:rsidR="00431241" w:rsidRPr="00212721" w:rsidRDefault="00431241" w:rsidP="003047EE">
            <w:pPr>
              <w:ind w:firstLine="0"/>
            </w:pPr>
            <w:r>
              <w:t>Carter</w:t>
            </w:r>
          </w:p>
        </w:tc>
        <w:tc>
          <w:tcPr>
            <w:tcW w:w="2180" w:type="dxa"/>
            <w:shd w:val="clear" w:color="auto" w:fill="auto"/>
          </w:tcPr>
          <w:p w14:paraId="27CB097B" w14:textId="77777777" w:rsidR="00431241" w:rsidRPr="00212721" w:rsidRDefault="00431241" w:rsidP="003047EE">
            <w:pPr>
              <w:ind w:firstLine="0"/>
            </w:pPr>
            <w:r>
              <w:t>Caskey</w:t>
            </w:r>
          </w:p>
        </w:tc>
      </w:tr>
      <w:tr w:rsidR="00431241" w:rsidRPr="00212721" w14:paraId="4B031CA5" w14:textId="77777777" w:rsidTr="003047EE">
        <w:tblPrEx>
          <w:jc w:val="left"/>
        </w:tblPrEx>
        <w:tc>
          <w:tcPr>
            <w:tcW w:w="2179" w:type="dxa"/>
            <w:shd w:val="clear" w:color="auto" w:fill="auto"/>
          </w:tcPr>
          <w:p w14:paraId="737F9365" w14:textId="77777777" w:rsidR="00431241" w:rsidRPr="00212721" w:rsidRDefault="00431241" w:rsidP="003047EE">
            <w:pPr>
              <w:ind w:firstLine="0"/>
            </w:pPr>
            <w:r>
              <w:t>Chapman</w:t>
            </w:r>
          </w:p>
        </w:tc>
        <w:tc>
          <w:tcPr>
            <w:tcW w:w="2179" w:type="dxa"/>
            <w:shd w:val="clear" w:color="auto" w:fill="auto"/>
          </w:tcPr>
          <w:p w14:paraId="00467C09" w14:textId="77777777" w:rsidR="00431241" w:rsidRPr="00212721" w:rsidRDefault="00431241" w:rsidP="003047EE">
            <w:pPr>
              <w:ind w:firstLine="0"/>
            </w:pPr>
            <w:r>
              <w:t>Chumley</w:t>
            </w:r>
          </w:p>
        </w:tc>
        <w:tc>
          <w:tcPr>
            <w:tcW w:w="2180" w:type="dxa"/>
            <w:shd w:val="clear" w:color="auto" w:fill="auto"/>
          </w:tcPr>
          <w:p w14:paraId="2B111FF1" w14:textId="77777777" w:rsidR="00431241" w:rsidRPr="00212721" w:rsidRDefault="00431241" w:rsidP="003047EE">
            <w:pPr>
              <w:ind w:firstLine="0"/>
            </w:pPr>
            <w:r>
              <w:t>Clyburn</w:t>
            </w:r>
          </w:p>
        </w:tc>
      </w:tr>
      <w:tr w:rsidR="00431241" w:rsidRPr="00212721" w14:paraId="3AC35FC7" w14:textId="77777777" w:rsidTr="003047EE">
        <w:tblPrEx>
          <w:jc w:val="left"/>
        </w:tblPrEx>
        <w:tc>
          <w:tcPr>
            <w:tcW w:w="2179" w:type="dxa"/>
            <w:shd w:val="clear" w:color="auto" w:fill="auto"/>
          </w:tcPr>
          <w:p w14:paraId="516EC1BA" w14:textId="77777777" w:rsidR="00431241" w:rsidRPr="00212721" w:rsidRDefault="00431241" w:rsidP="003047EE">
            <w:pPr>
              <w:ind w:firstLine="0"/>
            </w:pPr>
            <w:r>
              <w:t>Cobb-Hunter</w:t>
            </w:r>
          </w:p>
        </w:tc>
        <w:tc>
          <w:tcPr>
            <w:tcW w:w="2179" w:type="dxa"/>
            <w:shd w:val="clear" w:color="auto" w:fill="auto"/>
          </w:tcPr>
          <w:p w14:paraId="210AE9F8" w14:textId="77777777" w:rsidR="00431241" w:rsidRPr="00212721" w:rsidRDefault="00431241" w:rsidP="003047EE">
            <w:pPr>
              <w:ind w:firstLine="0"/>
            </w:pPr>
            <w:r>
              <w:t>Collins</w:t>
            </w:r>
          </w:p>
        </w:tc>
        <w:tc>
          <w:tcPr>
            <w:tcW w:w="2180" w:type="dxa"/>
            <w:shd w:val="clear" w:color="auto" w:fill="auto"/>
          </w:tcPr>
          <w:p w14:paraId="3ABE8A10" w14:textId="77777777" w:rsidR="00431241" w:rsidRPr="00212721" w:rsidRDefault="00431241" w:rsidP="003047EE">
            <w:pPr>
              <w:ind w:firstLine="0"/>
            </w:pPr>
            <w:r>
              <w:t>Connell</w:t>
            </w:r>
          </w:p>
        </w:tc>
      </w:tr>
      <w:tr w:rsidR="00431241" w:rsidRPr="00212721" w14:paraId="40CC30D0" w14:textId="77777777" w:rsidTr="003047EE">
        <w:tblPrEx>
          <w:jc w:val="left"/>
        </w:tblPrEx>
        <w:tc>
          <w:tcPr>
            <w:tcW w:w="2179" w:type="dxa"/>
            <w:shd w:val="clear" w:color="auto" w:fill="auto"/>
          </w:tcPr>
          <w:p w14:paraId="743E3892" w14:textId="77777777" w:rsidR="00431241" w:rsidRPr="00212721" w:rsidRDefault="00431241" w:rsidP="003047EE">
            <w:pPr>
              <w:ind w:firstLine="0"/>
            </w:pPr>
            <w:r>
              <w:t>B. L. Cox</w:t>
            </w:r>
          </w:p>
        </w:tc>
        <w:tc>
          <w:tcPr>
            <w:tcW w:w="2179" w:type="dxa"/>
            <w:shd w:val="clear" w:color="auto" w:fill="auto"/>
          </w:tcPr>
          <w:p w14:paraId="120D2CBB" w14:textId="77777777" w:rsidR="00431241" w:rsidRPr="00212721" w:rsidRDefault="00431241" w:rsidP="003047EE">
            <w:pPr>
              <w:ind w:firstLine="0"/>
            </w:pPr>
            <w:r>
              <w:t>Crawford</w:t>
            </w:r>
          </w:p>
        </w:tc>
        <w:tc>
          <w:tcPr>
            <w:tcW w:w="2180" w:type="dxa"/>
            <w:shd w:val="clear" w:color="auto" w:fill="auto"/>
          </w:tcPr>
          <w:p w14:paraId="1E79C6CC" w14:textId="77777777" w:rsidR="00431241" w:rsidRPr="00212721" w:rsidRDefault="00431241" w:rsidP="003047EE">
            <w:pPr>
              <w:ind w:firstLine="0"/>
            </w:pPr>
            <w:r>
              <w:t>Cromer</w:t>
            </w:r>
          </w:p>
        </w:tc>
      </w:tr>
      <w:tr w:rsidR="00431241" w:rsidRPr="00212721" w14:paraId="084CA596" w14:textId="77777777" w:rsidTr="003047EE">
        <w:tblPrEx>
          <w:jc w:val="left"/>
        </w:tblPrEx>
        <w:tc>
          <w:tcPr>
            <w:tcW w:w="2179" w:type="dxa"/>
            <w:shd w:val="clear" w:color="auto" w:fill="auto"/>
          </w:tcPr>
          <w:p w14:paraId="747977F2" w14:textId="77777777" w:rsidR="00431241" w:rsidRPr="00212721" w:rsidRDefault="00431241" w:rsidP="003047EE">
            <w:pPr>
              <w:ind w:firstLine="0"/>
            </w:pPr>
            <w:r>
              <w:t>Davis</w:t>
            </w:r>
          </w:p>
        </w:tc>
        <w:tc>
          <w:tcPr>
            <w:tcW w:w="2179" w:type="dxa"/>
            <w:shd w:val="clear" w:color="auto" w:fill="auto"/>
          </w:tcPr>
          <w:p w14:paraId="72FB7DB1" w14:textId="77777777" w:rsidR="00431241" w:rsidRPr="00212721" w:rsidRDefault="00431241" w:rsidP="003047EE">
            <w:pPr>
              <w:ind w:firstLine="0"/>
            </w:pPr>
            <w:r>
              <w:t>Dillard</w:t>
            </w:r>
          </w:p>
        </w:tc>
        <w:tc>
          <w:tcPr>
            <w:tcW w:w="2180" w:type="dxa"/>
            <w:shd w:val="clear" w:color="auto" w:fill="auto"/>
          </w:tcPr>
          <w:p w14:paraId="3511D607" w14:textId="77777777" w:rsidR="00431241" w:rsidRPr="00212721" w:rsidRDefault="00431241" w:rsidP="003047EE">
            <w:pPr>
              <w:ind w:firstLine="0"/>
            </w:pPr>
            <w:r>
              <w:t>Elliott</w:t>
            </w:r>
          </w:p>
        </w:tc>
      </w:tr>
      <w:tr w:rsidR="00431241" w:rsidRPr="00212721" w14:paraId="145A467C" w14:textId="77777777" w:rsidTr="003047EE">
        <w:tblPrEx>
          <w:jc w:val="left"/>
        </w:tblPrEx>
        <w:tc>
          <w:tcPr>
            <w:tcW w:w="2179" w:type="dxa"/>
            <w:shd w:val="clear" w:color="auto" w:fill="auto"/>
          </w:tcPr>
          <w:p w14:paraId="7F791333" w14:textId="77777777" w:rsidR="00431241" w:rsidRPr="00212721" w:rsidRDefault="00431241" w:rsidP="003047EE">
            <w:pPr>
              <w:ind w:firstLine="0"/>
            </w:pPr>
            <w:r>
              <w:t>Erickson</w:t>
            </w:r>
          </w:p>
        </w:tc>
        <w:tc>
          <w:tcPr>
            <w:tcW w:w="2179" w:type="dxa"/>
            <w:shd w:val="clear" w:color="auto" w:fill="auto"/>
          </w:tcPr>
          <w:p w14:paraId="62E29611" w14:textId="77777777" w:rsidR="00431241" w:rsidRPr="00212721" w:rsidRDefault="00431241" w:rsidP="003047EE">
            <w:pPr>
              <w:ind w:firstLine="0"/>
            </w:pPr>
            <w:r>
              <w:t>Felder</w:t>
            </w:r>
          </w:p>
        </w:tc>
        <w:tc>
          <w:tcPr>
            <w:tcW w:w="2180" w:type="dxa"/>
            <w:shd w:val="clear" w:color="auto" w:fill="auto"/>
          </w:tcPr>
          <w:p w14:paraId="29A404D6" w14:textId="77777777" w:rsidR="00431241" w:rsidRPr="00212721" w:rsidRDefault="00431241" w:rsidP="003047EE">
            <w:pPr>
              <w:ind w:firstLine="0"/>
            </w:pPr>
            <w:r>
              <w:t>Forrest</w:t>
            </w:r>
          </w:p>
        </w:tc>
      </w:tr>
      <w:tr w:rsidR="00431241" w:rsidRPr="00212721" w14:paraId="233775CE" w14:textId="77777777" w:rsidTr="003047EE">
        <w:tblPrEx>
          <w:jc w:val="left"/>
        </w:tblPrEx>
        <w:tc>
          <w:tcPr>
            <w:tcW w:w="2179" w:type="dxa"/>
            <w:shd w:val="clear" w:color="auto" w:fill="auto"/>
          </w:tcPr>
          <w:p w14:paraId="664EB41F" w14:textId="77777777" w:rsidR="00431241" w:rsidRPr="00212721" w:rsidRDefault="00431241" w:rsidP="003047EE">
            <w:pPr>
              <w:ind w:firstLine="0"/>
            </w:pPr>
            <w:r>
              <w:t>Gagnon</w:t>
            </w:r>
          </w:p>
        </w:tc>
        <w:tc>
          <w:tcPr>
            <w:tcW w:w="2179" w:type="dxa"/>
            <w:shd w:val="clear" w:color="auto" w:fill="auto"/>
          </w:tcPr>
          <w:p w14:paraId="7461087D" w14:textId="77777777" w:rsidR="00431241" w:rsidRPr="00212721" w:rsidRDefault="00431241" w:rsidP="003047EE">
            <w:pPr>
              <w:ind w:firstLine="0"/>
            </w:pPr>
            <w:r>
              <w:t>Garvin</w:t>
            </w:r>
          </w:p>
        </w:tc>
        <w:tc>
          <w:tcPr>
            <w:tcW w:w="2180" w:type="dxa"/>
            <w:shd w:val="clear" w:color="auto" w:fill="auto"/>
          </w:tcPr>
          <w:p w14:paraId="498F8D95" w14:textId="77777777" w:rsidR="00431241" w:rsidRPr="00212721" w:rsidRDefault="00431241" w:rsidP="003047EE">
            <w:pPr>
              <w:ind w:firstLine="0"/>
            </w:pPr>
            <w:r>
              <w:t>Gatch</w:t>
            </w:r>
          </w:p>
        </w:tc>
      </w:tr>
      <w:tr w:rsidR="00431241" w:rsidRPr="00212721" w14:paraId="6663BA3A" w14:textId="77777777" w:rsidTr="003047EE">
        <w:tblPrEx>
          <w:jc w:val="left"/>
        </w:tblPrEx>
        <w:tc>
          <w:tcPr>
            <w:tcW w:w="2179" w:type="dxa"/>
            <w:shd w:val="clear" w:color="auto" w:fill="auto"/>
          </w:tcPr>
          <w:p w14:paraId="21AF3029" w14:textId="77777777" w:rsidR="00431241" w:rsidRPr="00212721" w:rsidRDefault="00431241" w:rsidP="003047EE">
            <w:pPr>
              <w:ind w:firstLine="0"/>
            </w:pPr>
            <w:r>
              <w:t>Gibson</w:t>
            </w:r>
          </w:p>
        </w:tc>
        <w:tc>
          <w:tcPr>
            <w:tcW w:w="2179" w:type="dxa"/>
            <w:shd w:val="clear" w:color="auto" w:fill="auto"/>
          </w:tcPr>
          <w:p w14:paraId="58D763F1" w14:textId="77777777" w:rsidR="00431241" w:rsidRPr="00212721" w:rsidRDefault="00431241" w:rsidP="003047EE">
            <w:pPr>
              <w:ind w:firstLine="0"/>
            </w:pPr>
            <w:r>
              <w:t>Gilliam</w:t>
            </w:r>
          </w:p>
        </w:tc>
        <w:tc>
          <w:tcPr>
            <w:tcW w:w="2180" w:type="dxa"/>
            <w:shd w:val="clear" w:color="auto" w:fill="auto"/>
          </w:tcPr>
          <w:p w14:paraId="5A220697" w14:textId="77777777" w:rsidR="00431241" w:rsidRPr="00212721" w:rsidRDefault="00431241" w:rsidP="003047EE">
            <w:pPr>
              <w:ind w:firstLine="0"/>
            </w:pPr>
            <w:r>
              <w:t>Gilliard</w:t>
            </w:r>
          </w:p>
        </w:tc>
      </w:tr>
      <w:tr w:rsidR="00431241" w:rsidRPr="00212721" w14:paraId="7ED58282" w14:textId="77777777" w:rsidTr="003047EE">
        <w:tblPrEx>
          <w:jc w:val="left"/>
        </w:tblPrEx>
        <w:tc>
          <w:tcPr>
            <w:tcW w:w="2179" w:type="dxa"/>
            <w:shd w:val="clear" w:color="auto" w:fill="auto"/>
          </w:tcPr>
          <w:p w14:paraId="1AEC2814" w14:textId="77777777" w:rsidR="00431241" w:rsidRPr="00212721" w:rsidRDefault="00431241" w:rsidP="003047EE">
            <w:pPr>
              <w:ind w:firstLine="0"/>
            </w:pPr>
            <w:r>
              <w:t>Guest</w:t>
            </w:r>
          </w:p>
        </w:tc>
        <w:tc>
          <w:tcPr>
            <w:tcW w:w="2179" w:type="dxa"/>
            <w:shd w:val="clear" w:color="auto" w:fill="auto"/>
          </w:tcPr>
          <w:p w14:paraId="70CA350B" w14:textId="77777777" w:rsidR="00431241" w:rsidRPr="00212721" w:rsidRDefault="00431241" w:rsidP="003047EE">
            <w:pPr>
              <w:ind w:firstLine="0"/>
            </w:pPr>
            <w:r>
              <w:t>Guffey</w:t>
            </w:r>
          </w:p>
        </w:tc>
        <w:tc>
          <w:tcPr>
            <w:tcW w:w="2180" w:type="dxa"/>
            <w:shd w:val="clear" w:color="auto" w:fill="auto"/>
          </w:tcPr>
          <w:p w14:paraId="1861E687" w14:textId="77777777" w:rsidR="00431241" w:rsidRPr="00212721" w:rsidRDefault="00431241" w:rsidP="003047EE">
            <w:pPr>
              <w:ind w:firstLine="0"/>
            </w:pPr>
            <w:r>
              <w:t>Haddon</w:t>
            </w:r>
          </w:p>
        </w:tc>
      </w:tr>
      <w:tr w:rsidR="00431241" w:rsidRPr="00212721" w14:paraId="4BA89BBB" w14:textId="77777777" w:rsidTr="003047EE">
        <w:tblPrEx>
          <w:jc w:val="left"/>
        </w:tblPrEx>
        <w:tc>
          <w:tcPr>
            <w:tcW w:w="2179" w:type="dxa"/>
            <w:shd w:val="clear" w:color="auto" w:fill="auto"/>
          </w:tcPr>
          <w:p w14:paraId="5FFCC1A4" w14:textId="77777777" w:rsidR="00431241" w:rsidRPr="00212721" w:rsidRDefault="00431241" w:rsidP="003047EE">
            <w:pPr>
              <w:ind w:firstLine="0"/>
            </w:pPr>
            <w:r>
              <w:t>Hager</w:t>
            </w:r>
          </w:p>
        </w:tc>
        <w:tc>
          <w:tcPr>
            <w:tcW w:w="2179" w:type="dxa"/>
            <w:shd w:val="clear" w:color="auto" w:fill="auto"/>
          </w:tcPr>
          <w:p w14:paraId="7E9D99B3" w14:textId="77777777" w:rsidR="00431241" w:rsidRPr="00212721" w:rsidRDefault="00431241" w:rsidP="003047EE">
            <w:pPr>
              <w:ind w:firstLine="0"/>
            </w:pPr>
            <w:r>
              <w:t>Hardee</w:t>
            </w:r>
          </w:p>
        </w:tc>
        <w:tc>
          <w:tcPr>
            <w:tcW w:w="2180" w:type="dxa"/>
            <w:shd w:val="clear" w:color="auto" w:fill="auto"/>
          </w:tcPr>
          <w:p w14:paraId="7F1E6228" w14:textId="77777777" w:rsidR="00431241" w:rsidRPr="00212721" w:rsidRDefault="00431241" w:rsidP="003047EE">
            <w:pPr>
              <w:ind w:firstLine="0"/>
            </w:pPr>
            <w:r>
              <w:t>Harris</w:t>
            </w:r>
          </w:p>
        </w:tc>
      </w:tr>
      <w:tr w:rsidR="00431241" w:rsidRPr="00212721" w14:paraId="5C5A9B25" w14:textId="77777777" w:rsidTr="003047EE">
        <w:tblPrEx>
          <w:jc w:val="left"/>
        </w:tblPrEx>
        <w:tc>
          <w:tcPr>
            <w:tcW w:w="2179" w:type="dxa"/>
            <w:shd w:val="clear" w:color="auto" w:fill="auto"/>
          </w:tcPr>
          <w:p w14:paraId="1E6B30DF" w14:textId="77777777" w:rsidR="00431241" w:rsidRPr="00212721" w:rsidRDefault="00431241" w:rsidP="003047EE">
            <w:pPr>
              <w:ind w:firstLine="0"/>
            </w:pPr>
            <w:r>
              <w:t>Hart</w:t>
            </w:r>
          </w:p>
        </w:tc>
        <w:tc>
          <w:tcPr>
            <w:tcW w:w="2179" w:type="dxa"/>
            <w:shd w:val="clear" w:color="auto" w:fill="auto"/>
          </w:tcPr>
          <w:p w14:paraId="113EAFFC" w14:textId="77777777" w:rsidR="00431241" w:rsidRPr="00212721" w:rsidRDefault="00431241" w:rsidP="003047EE">
            <w:pPr>
              <w:ind w:firstLine="0"/>
            </w:pPr>
            <w:r>
              <w:t>Hartnett</w:t>
            </w:r>
          </w:p>
        </w:tc>
        <w:tc>
          <w:tcPr>
            <w:tcW w:w="2180" w:type="dxa"/>
            <w:shd w:val="clear" w:color="auto" w:fill="auto"/>
          </w:tcPr>
          <w:p w14:paraId="2CF20946" w14:textId="77777777" w:rsidR="00431241" w:rsidRPr="00212721" w:rsidRDefault="00431241" w:rsidP="003047EE">
            <w:pPr>
              <w:ind w:firstLine="0"/>
            </w:pPr>
            <w:r>
              <w:t>Hayes</w:t>
            </w:r>
          </w:p>
        </w:tc>
      </w:tr>
      <w:tr w:rsidR="00431241" w:rsidRPr="00212721" w14:paraId="3AE1077F" w14:textId="77777777" w:rsidTr="003047EE">
        <w:tblPrEx>
          <w:jc w:val="left"/>
        </w:tblPrEx>
        <w:tc>
          <w:tcPr>
            <w:tcW w:w="2179" w:type="dxa"/>
            <w:shd w:val="clear" w:color="auto" w:fill="auto"/>
          </w:tcPr>
          <w:p w14:paraId="1AFEB6AE" w14:textId="77777777" w:rsidR="00431241" w:rsidRPr="00212721" w:rsidRDefault="00431241" w:rsidP="003047EE">
            <w:pPr>
              <w:ind w:firstLine="0"/>
            </w:pPr>
            <w:r>
              <w:t>Henderson-Myers</w:t>
            </w:r>
          </w:p>
        </w:tc>
        <w:tc>
          <w:tcPr>
            <w:tcW w:w="2179" w:type="dxa"/>
            <w:shd w:val="clear" w:color="auto" w:fill="auto"/>
          </w:tcPr>
          <w:p w14:paraId="38B2FBB1" w14:textId="77777777" w:rsidR="00431241" w:rsidRPr="00212721" w:rsidRDefault="00431241" w:rsidP="003047EE">
            <w:pPr>
              <w:ind w:firstLine="0"/>
            </w:pPr>
            <w:r>
              <w:t>Henegan</w:t>
            </w:r>
          </w:p>
        </w:tc>
        <w:tc>
          <w:tcPr>
            <w:tcW w:w="2180" w:type="dxa"/>
            <w:shd w:val="clear" w:color="auto" w:fill="auto"/>
          </w:tcPr>
          <w:p w14:paraId="456E7DE8" w14:textId="77777777" w:rsidR="00431241" w:rsidRPr="00212721" w:rsidRDefault="00431241" w:rsidP="003047EE">
            <w:pPr>
              <w:ind w:firstLine="0"/>
            </w:pPr>
            <w:r>
              <w:t>Herbkersman</w:t>
            </w:r>
          </w:p>
        </w:tc>
      </w:tr>
      <w:tr w:rsidR="00431241" w:rsidRPr="00212721" w14:paraId="386CCCDA" w14:textId="77777777" w:rsidTr="003047EE">
        <w:tblPrEx>
          <w:jc w:val="left"/>
        </w:tblPrEx>
        <w:tc>
          <w:tcPr>
            <w:tcW w:w="2179" w:type="dxa"/>
            <w:shd w:val="clear" w:color="auto" w:fill="auto"/>
          </w:tcPr>
          <w:p w14:paraId="65E96149" w14:textId="77777777" w:rsidR="00431241" w:rsidRPr="00212721" w:rsidRDefault="00431241" w:rsidP="003047EE">
            <w:pPr>
              <w:ind w:firstLine="0"/>
            </w:pPr>
            <w:r>
              <w:t>Hewitt</w:t>
            </w:r>
          </w:p>
        </w:tc>
        <w:tc>
          <w:tcPr>
            <w:tcW w:w="2179" w:type="dxa"/>
            <w:shd w:val="clear" w:color="auto" w:fill="auto"/>
          </w:tcPr>
          <w:p w14:paraId="454618AB" w14:textId="77777777" w:rsidR="00431241" w:rsidRPr="00212721" w:rsidRDefault="00431241" w:rsidP="003047EE">
            <w:pPr>
              <w:ind w:firstLine="0"/>
            </w:pPr>
            <w:r>
              <w:t>Hiott</w:t>
            </w:r>
          </w:p>
        </w:tc>
        <w:tc>
          <w:tcPr>
            <w:tcW w:w="2180" w:type="dxa"/>
            <w:shd w:val="clear" w:color="auto" w:fill="auto"/>
          </w:tcPr>
          <w:p w14:paraId="2D2D2839" w14:textId="77777777" w:rsidR="00431241" w:rsidRPr="00212721" w:rsidRDefault="00431241" w:rsidP="003047EE">
            <w:pPr>
              <w:ind w:firstLine="0"/>
            </w:pPr>
            <w:r>
              <w:t>Hixon</w:t>
            </w:r>
          </w:p>
        </w:tc>
      </w:tr>
      <w:tr w:rsidR="00431241" w:rsidRPr="00212721" w14:paraId="0829E3EA" w14:textId="77777777" w:rsidTr="003047EE">
        <w:tblPrEx>
          <w:jc w:val="left"/>
        </w:tblPrEx>
        <w:tc>
          <w:tcPr>
            <w:tcW w:w="2179" w:type="dxa"/>
            <w:shd w:val="clear" w:color="auto" w:fill="auto"/>
          </w:tcPr>
          <w:p w14:paraId="40FB9F3C" w14:textId="77777777" w:rsidR="00431241" w:rsidRPr="00212721" w:rsidRDefault="00431241" w:rsidP="003047EE">
            <w:pPr>
              <w:ind w:firstLine="0"/>
            </w:pPr>
            <w:r>
              <w:t>Hosey</w:t>
            </w:r>
          </w:p>
        </w:tc>
        <w:tc>
          <w:tcPr>
            <w:tcW w:w="2179" w:type="dxa"/>
            <w:shd w:val="clear" w:color="auto" w:fill="auto"/>
          </w:tcPr>
          <w:p w14:paraId="1018AB0C" w14:textId="77777777" w:rsidR="00431241" w:rsidRPr="00212721" w:rsidRDefault="00431241" w:rsidP="003047EE">
            <w:pPr>
              <w:ind w:firstLine="0"/>
            </w:pPr>
            <w:r>
              <w:t>Howard</w:t>
            </w:r>
          </w:p>
        </w:tc>
        <w:tc>
          <w:tcPr>
            <w:tcW w:w="2180" w:type="dxa"/>
            <w:shd w:val="clear" w:color="auto" w:fill="auto"/>
          </w:tcPr>
          <w:p w14:paraId="1D66B491" w14:textId="77777777" w:rsidR="00431241" w:rsidRPr="00212721" w:rsidRDefault="00431241" w:rsidP="003047EE">
            <w:pPr>
              <w:ind w:firstLine="0"/>
            </w:pPr>
            <w:r>
              <w:t>Hyde</w:t>
            </w:r>
          </w:p>
        </w:tc>
      </w:tr>
      <w:tr w:rsidR="00431241" w:rsidRPr="00212721" w14:paraId="414DF3FD" w14:textId="77777777" w:rsidTr="003047EE">
        <w:tblPrEx>
          <w:jc w:val="left"/>
        </w:tblPrEx>
        <w:tc>
          <w:tcPr>
            <w:tcW w:w="2179" w:type="dxa"/>
            <w:shd w:val="clear" w:color="auto" w:fill="auto"/>
          </w:tcPr>
          <w:p w14:paraId="4A193530" w14:textId="77777777" w:rsidR="00431241" w:rsidRPr="00212721" w:rsidRDefault="00431241" w:rsidP="003047EE">
            <w:pPr>
              <w:ind w:firstLine="0"/>
            </w:pPr>
            <w:r>
              <w:t>Jefferson</w:t>
            </w:r>
          </w:p>
        </w:tc>
        <w:tc>
          <w:tcPr>
            <w:tcW w:w="2179" w:type="dxa"/>
            <w:shd w:val="clear" w:color="auto" w:fill="auto"/>
          </w:tcPr>
          <w:p w14:paraId="441A6095" w14:textId="77777777" w:rsidR="00431241" w:rsidRPr="00212721" w:rsidRDefault="00431241" w:rsidP="003047EE">
            <w:pPr>
              <w:ind w:firstLine="0"/>
            </w:pPr>
            <w:r>
              <w:t>J. E. Johnson</w:t>
            </w:r>
          </w:p>
        </w:tc>
        <w:tc>
          <w:tcPr>
            <w:tcW w:w="2180" w:type="dxa"/>
            <w:shd w:val="clear" w:color="auto" w:fill="auto"/>
          </w:tcPr>
          <w:p w14:paraId="42F80E6B" w14:textId="77777777" w:rsidR="00431241" w:rsidRPr="00212721" w:rsidRDefault="00431241" w:rsidP="003047EE">
            <w:pPr>
              <w:ind w:firstLine="0"/>
            </w:pPr>
            <w:r>
              <w:t>J. L. Johnson</w:t>
            </w:r>
          </w:p>
        </w:tc>
      </w:tr>
      <w:tr w:rsidR="00431241" w:rsidRPr="00212721" w14:paraId="3038950A" w14:textId="77777777" w:rsidTr="003047EE">
        <w:tblPrEx>
          <w:jc w:val="left"/>
        </w:tblPrEx>
        <w:tc>
          <w:tcPr>
            <w:tcW w:w="2179" w:type="dxa"/>
            <w:shd w:val="clear" w:color="auto" w:fill="auto"/>
          </w:tcPr>
          <w:p w14:paraId="669617EF" w14:textId="77777777" w:rsidR="00431241" w:rsidRPr="00212721" w:rsidRDefault="00431241" w:rsidP="003047EE">
            <w:pPr>
              <w:ind w:firstLine="0"/>
            </w:pPr>
            <w:r>
              <w:t>S. Jones</w:t>
            </w:r>
          </w:p>
        </w:tc>
        <w:tc>
          <w:tcPr>
            <w:tcW w:w="2179" w:type="dxa"/>
            <w:shd w:val="clear" w:color="auto" w:fill="auto"/>
          </w:tcPr>
          <w:p w14:paraId="272122AA" w14:textId="77777777" w:rsidR="00431241" w:rsidRPr="00212721" w:rsidRDefault="00431241" w:rsidP="003047EE">
            <w:pPr>
              <w:ind w:firstLine="0"/>
            </w:pPr>
            <w:r>
              <w:t>W. Jones</w:t>
            </w:r>
          </w:p>
        </w:tc>
        <w:tc>
          <w:tcPr>
            <w:tcW w:w="2180" w:type="dxa"/>
            <w:shd w:val="clear" w:color="auto" w:fill="auto"/>
          </w:tcPr>
          <w:p w14:paraId="3D3B8A62" w14:textId="77777777" w:rsidR="00431241" w:rsidRPr="00212721" w:rsidRDefault="00431241" w:rsidP="003047EE">
            <w:pPr>
              <w:ind w:firstLine="0"/>
            </w:pPr>
            <w:r>
              <w:t>Jordan</w:t>
            </w:r>
          </w:p>
        </w:tc>
      </w:tr>
      <w:tr w:rsidR="00431241" w:rsidRPr="00212721" w14:paraId="4C57319F" w14:textId="77777777" w:rsidTr="003047EE">
        <w:tblPrEx>
          <w:jc w:val="left"/>
        </w:tblPrEx>
        <w:tc>
          <w:tcPr>
            <w:tcW w:w="2179" w:type="dxa"/>
            <w:shd w:val="clear" w:color="auto" w:fill="auto"/>
          </w:tcPr>
          <w:p w14:paraId="05BA6665" w14:textId="77777777" w:rsidR="00431241" w:rsidRPr="00212721" w:rsidRDefault="00431241" w:rsidP="003047EE">
            <w:pPr>
              <w:ind w:firstLine="0"/>
            </w:pPr>
            <w:r>
              <w:t>Kilmartin</w:t>
            </w:r>
          </w:p>
        </w:tc>
        <w:tc>
          <w:tcPr>
            <w:tcW w:w="2179" w:type="dxa"/>
            <w:shd w:val="clear" w:color="auto" w:fill="auto"/>
          </w:tcPr>
          <w:p w14:paraId="5AF6E849" w14:textId="77777777" w:rsidR="00431241" w:rsidRPr="00212721" w:rsidRDefault="00431241" w:rsidP="003047EE">
            <w:pPr>
              <w:ind w:firstLine="0"/>
            </w:pPr>
            <w:r>
              <w:t>King</w:t>
            </w:r>
          </w:p>
        </w:tc>
        <w:tc>
          <w:tcPr>
            <w:tcW w:w="2180" w:type="dxa"/>
            <w:shd w:val="clear" w:color="auto" w:fill="auto"/>
          </w:tcPr>
          <w:p w14:paraId="4D3A302E" w14:textId="77777777" w:rsidR="00431241" w:rsidRPr="00212721" w:rsidRDefault="00431241" w:rsidP="003047EE">
            <w:pPr>
              <w:ind w:firstLine="0"/>
            </w:pPr>
            <w:r>
              <w:t>Kirby</w:t>
            </w:r>
          </w:p>
        </w:tc>
      </w:tr>
      <w:tr w:rsidR="00431241" w:rsidRPr="00212721" w14:paraId="671E88F0" w14:textId="77777777" w:rsidTr="003047EE">
        <w:tblPrEx>
          <w:jc w:val="left"/>
        </w:tblPrEx>
        <w:tc>
          <w:tcPr>
            <w:tcW w:w="2179" w:type="dxa"/>
            <w:shd w:val="clear" w:color="auto" w:fill="auto"/>
          </w:tcPr>
          <w:p w14:paraId="48178398" w14:textId="77777777" w:rsidR="00431241" w:rsidRPr="00212721" w:rsidRDefault="00431241" w:rsidP="003047EE">
            <w:pPr>
              <w:ind w:firstLine="0"/>
            </w:pPr>
            <w:r>
              <w:t>Landing</w:t>
            </w:r>
          </w:p>
        </w:tc>
        <w:tc>
          <w:tcPr>
            <w:tcW w:w="2179" w:type="dxa"/>
            <w:shd w:val="clear" w:color="auto" w:fill="auto"/>
          </w:tcPr>
          <w:p w14:paraId="49202819" w14:textId="77777777" w:rsidR="00431241" w:rsidRPr="00212721" w:rsidRDefault="00431241" w:rsidP="003047EE">
            <w:pPr>
              <w:ind w:firstLine="0"/>
            </w:pPr>
            <w:r>
              <w:t>Lawson</w:t>
            </w:r>
          </w:p>
        </w:tc>
        <w:tc>
          <w:tcPr>
            <w:tcW w:w="2180" w:type="dxa"/>
            <w:shd w:val="clear" w:color="auto" w:fill="auto"/>
          </w:tcPr>
          <w:p w14:paraId="71AF24AA" w14:textId="77777777" w:rsidR="00431241" w:rsidRPr="00212721" w:rsidRDefault="00431241" w:rsidP="003047EE">
            <w:pPr>
              <w:ind w:firstLine="0"/>
            </w:pPr>
            <w:r>
              <w:t>Leber</w:t>
            </w:r>
          </w:p>
        </w:tc>
      </w:tr>
      <w:tr w:rsidR="00431241" w:rsidRPr="00212721" w14:paraId="290BD0D0" w14:textId="77777777" w:rsidTr="003047EE">
        <w:tblPrEx>
          <w:jc w:val="left"/>
        </w:tblPrEx>
        <w:tc>
          <w:tcPr>
            <w:tcW w:w="2179" w:type="dxa"/>
            <w:shd w:val="clear" w:color="auto" w:fill="auto"/>
          </w:tcPr>
          <w:p w14:paraId="197850B5" w14:textId="77777777" w:rsidR="00431241" w:rsidRPr="00212721" w:rsidRDefault="00431241" w:rsidP="003047EE">
            <w:pPr>
              <w:ind w:firstLine="0"/>
            </w:pPr>
            <w:r>
              <w:t>Ligon</w:t>
            </w:r>
          </w:p>
        </w:tc>
        <w:tc>
          <w:tcPr>
            <w:tcW w:w="2179" w:type="dxa"/>
            <w:shd w:val="clear" w:color="auto" w:fill="auto"/>
          </w:tcPr>
          <w:p w14:paraId="37BCEA59" w14:textId="77777777" w:rsidR="00431241" w:rsidRPr="00212721" w:rsidRDefault="00431241" w:rsidP="003047EE">
            <w:pPr>
              <w:ind w:firstLine="0"/>
            </w:pPr>
            <w:r>
              <w:t>Long</w:t>
            </w:r>
          </w:p>
        </w:tc>
        <w:tc>
          <w:tcPr>
            <w:tcW w:w="2180" w:type="dxa"/>
            <w:shd w:val="clear" w:color="auto" w:fill="auto"/>
          </w:tcPr>
          <w:p w14:paraId="657733D1" w14:textId="77777777" w:rsidR="00431241" w:rsidRPr="00212721" w:rsidRDefault="00431241" w:rsidP="003047EE">
            <w:pPr>
              <w:ind w:firstLine="0"/>
            </w:pPr>
            <w:r>
              <w:t>Lowe</w:t>
            </w:r>
          </w:p>
        </w:tc>
      </w:tr>
      <w:tr w:rsidR="00431241" w:rsidRPr="00212721" w14:paraId="543F77AE" w14:textId="77777777" w:rsidTr="003047EE">
        <w:tblPrEx>
          <w:jc w:val="left"/>
        </w:tblPrEx>
        <w:tc>
          <w:tcPr>
            <w:tcW w:w="2179" w:type="dxa"/>
            <w:shd w:val="clear" w:color="auto" w:fill="auto"/>
          </w:tcPr>
          <w:p w14:paraId="45568704" w14:textId="77777777" w:rsidR="00431241" w:rsidRPr="00212721" w:rsidRDefault="00431241" w:rsidP="003047EE">
            <w:pPr>
              <w:ind w:firstLine="0"/>
            </w:pPr>
            <w:r>
              <w:t>Magnuson</w:t>
            </w:r>
          </w:p>
        </w:tc>
        <w:tc>
          <w:tcPr>
            <w:tcW w:w="2179" w:type="dxa"/>
            <w:shd w:val="clear" w:color="auto" w:fill="auto"/>
          </w:tcPr>
          <w:p w14:paraId="23867AEC" w14:textId="77777777" w:rsidR="00431241" w:rsidRPr="00212721" w:rsidRDefault="00431241" w:rsidP="003047EE">
            <w:pPr>
              <w:ind w:firstLine="0"/>
            </w:pPr>
            <w:r>
              <w:t>May</w:t>
            </w:r>
          </w:p>
        </w:tc>
        <w:tc>
          <w:tcPr>
            <w:tcW w:w="2180" w:type="dxa"/>
            <w:shd w:val="clear" w:color="auto" w:fill="auto"/>
          </w:tcPr>
          <w:p w14:paraId="79267ABC" w14:textId="77777777" w:rsidR="00431241" w:rsidRPr="00212721" w:rsidRDefault="00431241" w:rsidP="003047EE">
            <w:pPr>
              <w:ind w:firstLine="0"/>
            </w:pPr>
            <w:r>
              <w:t>McCabe</w:t>
            </w:r>
          </w:p>
        </w:tc>
      </w:tr>
      <w:tr w:rsidR="00431241" w:rsidRPr="00212721" w14:paraId="28E3869F" w14:textId="77777777" w:rsidTr="003047EE">
        <w:tblPrEx>
          <w:jc w:val="left"/>
        </w:tblPrEx>
        <w:tc>
          <w:tcPr>
            <w:tcW w:w="2179" w:type="dxa"/>
            <w:shd w:val="clear" w:color="auto" w:fill="auto"/>
          </w:tcPr>
          <w:p w14:paraId="21DF31F1" w14:textId="77777777" w:rsidR="00431241" w:rsidRPr="00212721" w:rsidRDefault="00431241" w:rsidP="003047EE">
            <w:pPr>
              <w:ind w:firstLine="0"/>
            </w:pPr>
            <w:r>
              <w:t>McCravy</w:t>
            </w:r>
          </w:p>
        </w:tc>
        <w:tc>
          <w:tcPr>
            <w:tcW w:w="2179" w:type="dxa"/>
            <w:shd w:val="clear" w:color="auto" w:fill="auto"/>
          </w:tcPr>
          <w:p w14:paraId="0A8BBB54" w14:textId="77777777" w:rsidR="00431241" w:rsidRPr="00212721" w:rsidRDefault="00431241" w:rsidP="003047EE">
            <w:pPr>
              <w:ind w:firstLine="0"/>
            </w:pPr>
            <w:r>
              <w:t>McDaniel</w:t>
            </w:r>
          </w:p>
        </w:tc>
        <w:tc>
          <w:tcPr>
            <w:tcW w:w="2180" w:type="dxa"/>
            <w:shd w:val="clear" w:color="auto" w:fill="auto"/>
          </w:tcPr>
          <w:p w14:paraId="2D9E31A6" w14:textId="77777777" w:rsidR="00431241" w:rsidRPr="00212721" w:rsidRDefault="00431241" w:rsidP="003047EE">
            <w:pPr>
              <w:ind w:firstLine="0"/>
            </w:pPr>
            <w:r>
              <w:t>McGinnis</w:t>
            </w:r>
          </w:p>
        </w:tc>
      </w:tr>
      <w:tr w:rsidR="00431241" w:rsidRPr="00212721" w14:paraId="4E2FA365" w14:textId="77777777" w:rsidTr="003047EE">
        <w:tblPrEx>
          <w:jc w:val="left"/>
        </w:tblPrEx>
        <w:tc>
          <w:tcPr>
            <w:tcW w:w="2179" w:type="dxa"/>
            <w:shd w:val="clear" w:color="auto" w:fill="auto"/>
          </w:tcPr>
          <w:p w14:paraId="3BB04905" w14:textId="77777777" w:rsidR="00431241" w:rsidRPr="00212721" w:rsidRDefault="00431241" w:rsidP="003047EE">
            <w:pPr>
              <w:ind w:firstLine="0"/>
            </w:pPr>
            <w:r>
              <w:t>Mitchell</w:t>
            </w:r>
          </w:p>
        </w:tc>
        <w:tc>
          <w:tcPr>
            <w:tcW w:w="2179" w:type="dxa"/>
            <w:shd w:val="clear" w:color="auto" w:fill="auto"/>
          </w:tcPr>
          <w:p w14:paraId="74EE14B0" w14:textId="77777777" w:rsidR="00431241" w:rsidRPr="00212721" w:rsidRDefault="00431241" w:rsidP="003047EE">
            <w:pPr>
              <w:ind w:firstLine="0"/>
            </w:pPr>
            <w:r>
              <w:t>J. Moore</w:t>
            </w:r>
          </w:p>
        </w:tc>
        <w:tc>
          <w:tcPr>
            <w:tcW w:w="2180" w:type="dxa"/>
            <w:shd w:val="clear" w:color="auto" w:fill="auto"/>
          </w:tcPr>
          <w:p w14:paraId="6C9C95E7" w14:textId="77777777" w:rsidR="00431241" w:rsidRPr="00212721" w:rsidRDefault="00431241" w:rsidP="003047EE">
            <w:pPr>
              <w:ind w:firstLine="0"/>
            </w:pPr>
            <w:r>
              <w:t>T. Moore</w:t>
            </w:r>
          </w:p>
        </w:tc>
      </w:tr>
      <w:tr w:rsidR="00431241" w:rsidRPr="00212721" w14:paraId="7569D9AE" w14:textId="77777777" w:rsidTr="003047EE">
        <w:tblPrEx>
          <w:jc w:val="left"/>
        </w:tblPrEx>
        <w:tc>
          <w:tcPr>
            <w:tcW w:w="2179" w:type="dxa"/>
            <w:shd w:val="clear" w:color="auto" w:fill="auto"/>
          </w:tcPr>
          <w:p w14:paraId="149C49DD" w14:textId="77777777" w:rsidR="00431241" w:rsidRPr="00212721" w:rsidRDefault="00431241" w:rsidP="003047EE">
            <w:pPr>
              <w:ind w:firstLine="0"/>
            </w:pPr>
            <w:r>
              <w:t>A. M. Morgan</w:t>
            </w:r>
          </w:p>
        </w:tc>
        <w:tc>
          <w:tcPr>
            <w:tcW w:w="2179" w:type="dxa"/>
            <w:shd w:val="clear" w:color="auto" w:fill="auto"/>
          </w:tcPr>
          <w:p w14:paraId="4ACA538A" w14:textId="77777777" w:rsidR="00431241" w:rsidRPr="00212721" w:rsidRDefault="00431241" w:rsidP="003047EE">
            <w:pPr>
              <w:ind w:firstLine="0"/>
            </w:pPr>
            <w:r>
              <w:t>T. A. Morgan</w:t>
            </w:r>
          </w:p>
        </w:tc>
        <w:tc>
          <w:tcPr>
            <w:tcW w:w="2180" w:type="dxa"/>
            <w:shd w:val="clear" w:color="auto" w:fill="auto"/>
          </w:tcPr>
          <w:p w14:paraId="4EF3AE12" w14:textId="77777777" w:rsidR="00431241" w:rsidRPr="00212721" w:rsidRDefault="00431241" w:rsidP="003047EE">
            <w:pPr>
              <w:ind w:firstLine="0"/>
            </w:pPr>
            <w:r>
              <w:t>Moss</w:t>
            </w:r>
          </w:p>
        </w:tc>
      </w:tr>
      <w:tr w:rsidR="00431241" w:rsidRPr="00212721" w14:paraId="192FF47C" w14:textId="77777777" w:rsidTr="003047EE">
        <w:tblPrEx>
          <w:jc w:val="left"/>
        </w:tblPrEx>
        <w:tc>
          <w:tcPr>
            <w:tcW w:w="2179" w:type="dxa"/>
            <w:shd w:val="clear" w:color="auto" w:fill="auto"/>
          </w:tcPr>
          <w:p w14:paraId="78D0CCB0" w14:textId="77777777" w:rsidR="00431241" w:rsidRPr="00212721" w:rsidRDefault="00431241" w:rsidP="003047EE">
            <w:pPr>
              <w:ind w:firstLine="0"/>
            </w:pPr>
            <w:r>
              <w:t>Murphy</w:t>
            </w:r>
          </w:p>
        </w:tc>
        <w:tc>
          <w:tcPr>
            <w:tcW w:w="2179" w:type="dxa"/>
            <w:shd w:val="clear" w:color="auto" w:fill="auto"/>
          </w:tcPr>
          <w:p w14:paraId="7D496C1A" w14:textId="77777777" w:rsidR="00431241" w:rsidRPr="00212721" w:rsidRDefault="00431241" w:rsidP="003047EE">
            <w:pPr>
              <w:ind w:firstLine="0"/>
            </w:pPr>
            <w:r>
              <w:t>Neese</w:t>
            </w:r>
          </w:p>
        </w:tc>
        <w:tc>
          <w:tcPr>
            <w:tcW w:w="2180" w:type="dxa"/>
            <w:shd w:val="clear" w:color="auto" w:fill="auto"/>
          </w:tcPr>
          <w:p w14:paraId="04C51E81" w14:textId="77777777" w:rsidR="00431241" w:rsidRPr="00212721" w:rsidRDefault="00431241" w:rsidP="003047EE">
            <w:pPr>
              <w:ind w:firstLine="0"/>
            </w:pPr>
            <w:r>
              <w:t>B. Newton</w:t>
            </w:r>
          </w:p>
        </w:tc>
      </w:tr>
      <w:tr w:rsidR="00431241" w:rsidRPr="00212721" w14:paraId="373FE0FC" w14:textId="77777777" w:rsidTr="003047EE">
        <w:tblPrEx>
          <w:jc w:val="left"/>
        </w:tblPrEx>
        <w:tc>
          <w:tcPr>
            <w:tcW w:w="2179" w:type="dxa"/>
            <w:shd w:val="clear" w:color="auto" w:fill="auto"/>
          </w:tcPr>
          <w:p w14:paraId="5FC306AC" w14:textId="77777777" w:rsidR="00431241" w:rsidRPr="00212721" w:rsidRDefault="00431241" w:rsidP="003047EE">
            <w:pPr>
              <w:ind w:firstLine="0"/>
            </w:pPr>
            <w:r>
              <w:t>W. Newton</w:t>
            </w:r>
          </w:p>
        </w:tc>
        <w:tc>
          <w:tcPr>
            <w:tcW w:w="2179" w:type="dxa"/>
            <w:shd w:val="clear" w:color="auto" w:fill="auto"/>
          </w:tcPr>
          <w:p w14:paraId="57E3D537" w14:textId="77777777" w:rsidR="00431241" w:rsidRPr="00212721" w:rsidRDefault="00431241" w:rsidP="003047EE">
            <w:pPr>
              <w:ind w:firstLine="0"/>
            </w:pPr>
            <w:r>
              <w:t>Nutt</w:t>
            </w:r>
          </w:p>
        </w:tc>
        <w:tc>
          <w:tcPr>
            <w:tcW w:w="2180" w:type="dxa"/>
            <w:shd w:val="clear" w:color="auto" w:fill="auto"/>
          </w:tcPr>
          <w:p w14:paraId="5A778BED" w14:textId="77777777" w:rsidR="00431241" w:rsidRPr="00212721" w:rsidRDefault="00431241" w:rsidP="003047EE">
            <w:pPr>
              <w:ind w:firstLine="0"/>
            </w:pPr>
            <w:r>
              <w:t>O'Neal</w:t>
            </w:r>
          </w:p>
        </w:tc>
      </w:tr>
      <w:tr w:rsidR="00431241" w:rsidRPr="00212721" w14:paraId="6949AC8F" w14:textId="77777777" w:rsidTr="003047EE">
        <w:tblPrEx>
          <w:jc w:val="left"/>
        </w:tblPrEx>
        <w:tc>
          <w:tcPr>
            <w:tcW w:w="2179" w:type="dxa"/>
            <w:shd w:val="clear" w:color="auto" w:fill="auto"/>
          </w:tcPr>
          <w:p w14:paraId="28A6EDE1" w14:textId="77777777" w:rsidR="00431241" w:rsidRPr="00212721" w:rsidRDefault="00431241" w:rsidP="003047EE">
            <w:pPr>
              <w:ind w:firstLine="0"/>
            </w:pPr>
            <w:r>
              <w:t>Oremus</w:t>
            </w:r>
          </w:p>
        </w:tc>
        <w:tc>
          <w:tcPr>
            <w:tcW w:w="2179" w:type="dxa"/>
            <w:shd w:val="clear" w:color="auto" w:fill="auto"/>
          </w:tcPr>
          <w:p w14:paraId="27008B69" w14:textId="77777777" w:rsidR="00431241" w:rsidRPr="00212721" w:rsidRDefault="00431241" w:rsidP="003047EE">
            <w:pPr>
              <w:ind w:firstLine="0"/>
            </w:pPr>
            <w:r>
              <w:t>Ott</w:t>
            </w:r>
          </w:p>
        </w:tc>
        <w:tc>
          <w:tcPr>
            <w:tcW w:w="2180" w:type="dxa"/>
            <w:shd w:val="clear" w:color="auto" w:fill="auto"/>
          </w:tcPr>
          <w:p w14:paraId="5AF0F73C" w14:textId="77777777" w:rsidR="00431241" w:rsidRPr="00212721" w:rsidRDefault="00431241" w:rsidP="003047EE">
            <w:pPr>
              <w:ind w:firstLine="0"/>
            </w:pPr>
            <w:r>
              <w:t>Pace</w:t>
            </w:r>
          </w:p>
        </w:tc>
      </w:tr>
      <w:tr w:rsidR="00431241" w:rsidRPr="00212721" w14:paraId="12A7B099" w14:textId="77777777" w:rsidTr="003047EE">
        <w:tblPrEx>
          <w:jc w:val="left"/>
        </w:tblPrEx>
        <w:tc>
          <w:tcPr>
            <w:tcW w:w="2179" w:type="dxa"/>
            <w:shd w:val="clear" w:color="auto" w:fill="auto"/>
          </w:tcPr>
          <w:p w14:paraId="4A6DDC24" w14:textId="77777777" w:rsidR="00431241" w:rsidRPr="00212721" w:rsidRDefault="00431241" w:rsidP="003047EE">
            <w:pPr>
              <w:ind w:firstLine="0"/>
            </w:pPr>
            <w:r>
              <w:t>Pedalino</w:t>
            </w:r>
          </w:p>
        </w:tc>
        <w:tc>
          <w:tcPr>
            <w:tcW w:w="2179" w:type="dxa"/>
            <w:shd w:val="clear" w:color="auto" w:fill="auto"/>
          </w:tcPr>
          <w:p w14:paraId="73A32405" w14:textId="77777777" w:rsidR="00431241" w:rsidRPr="00212721" w:rsidRDefault="00431241" w:rsidP="003047EE">
            <w:pPr>
              <w:ind w:firstLine="0"/>
            </w:pPr>
            <w:r>
              <w:t>Pendarvis</w:t>
            </w:r>
          </w:p>
        </w:tc>
        <w:tc>
          <w:tcPr>
            <w:tcW w:w="2180" w:type="dxa"/>
            <w:shd w:val="clear" w:color="auto" w:fill="auto"/>
          </w:tcPr>
          <w:p w14:paraId="54A9D6F1" w14:textId="77777777" w:rsidR="00431241" w:rsidRPr="00212721" w:rsidRDefault="00431241" w:rsidP="003047EE">
            <w:pPr>
              <w:ind w:firstLine="0"/>
            </w:pPr>
            <w:r>
              <w:t>Pope</w:t>
            </w:r>
          </w:p>
        </w:tc>
      </w:tr>
      <w:tr w:rsidR="00431241" w:rsidRPr="00212721" w14:paraId="6B84C9B8" w14:textId="77777777" w:rsidTr="003047EE">
        <w:tblPrEx>
          <w:jc w:val="left"/>
        </w:tblPrEx>
        <w:tc>
          <w:tcPr>
            <w:tcW w:w="2179" w:type="dxa"/>
            <w:shd w:val="clear" w:color="auto" w:fill="auto"/>
          </w:tcPr>
          <w:p w14:paraId="462E9747" w14:textId="77777777" w:rsidR="00431241" w:rsidRPr="00212721" w:rsidRDefault="00431241" w:rsidP="003047EE">
            <w:pPr>
              <w:ind w:firstLine="0"/>
            </w:pPr>
            <w:r>
              <w:t>Rivers</w:t>
            </w:r>
          </w:p>
        </w:tc>
        <w:tc>
          <w:tcPr>
            <w:tcW w:w="2179" w:type="dxa"/>
            <w:shd w:val="clear" w:color="auto" w:fill="auto"/>
          </w:tcPr>
          <w:p w14:paraId="046E5364" w14:textId="77777777" w:rsidR="00431241" w:rsidRPr="00212721" w:rsidRDefault="00431241" w:rsidP="003047EE">
            <w:pPr>
              <w:ind w:firstLine="0"/>
            </w:pPr>
            <w:r>
              <w:t>Robbins</w:t>
            </w:r>
          </w:p>
        </w:tc>
        <w:tc>
          <w:tcPr>
            <w:tcW w:w="2180" w:type="dxa"/>
            <w:shd w:val="clear" w:color="auto" w:fill="auto"/>
          </w:tcPr>
          <w:p w14:paraId="1781D994" w14:textId="77777777" w:rsidR="00431241" w:rsidRPr="00212721" w:rsidRDefault="00431241" w:rsidP="003047EE">
            <w:pPr>
              <w:ind w:firstLine="0"/>
            </w:pPr>
            <w:r>
              <w:t>Rose</w:t>
            </w:r>
          </w:p>
        </w:tc>
      </w:tr>
      <w:tr w:rsidR="00431241" w:rsidRPr="00212721" w14:paraId="1BA7990A" w14:textId="77777777" w:rsidTr="003047EE">
        <w:tblPrEx>
          <w:jc w:val="left"/>
        </w:tblPrEx>
        <w:tc>
          <w:tcPr>
            <w:tcW w:w="2179" w:type="dxa"/>
            <w:shd w:val="clear" w:color="auto" w:fill="auto"/>
          </w:tcPr>
          <w:p w14:paraId="603B9892" w14:textId="77777777" w:rsidR="00431241" w:rsidRPr="00212721" w:rsidRDefault="00431241" w:rsidP="003047EE">
            <w:pPr>
              <w:ind w:firstLine="0"/>
            </w:pPr>
            <w:r>
              <w:t>Rutherford</w:t>
            </w:r>
          </w:p>
        </w:tc>
        <w:tc>
          <w:tcPr>
            <w:tcW w:w="2179" w:type="dxa"/>
            <w:shd w:val="clear" w:color="auto" w:fill="auto"/>
          </w:tcPr>
          <w:p w14:paraId="6958F546" w14:textId="77777777" w:rsidR="00431241" w:rsidRPr="00212721" w:rsidRDefault="00431241" w:rsidP="003047EE">
            <w:pPr>
              <w:ind w:firstLine="0"/>
            </w:pPr>
            <w:r>
              <w:t>Sandifer</w:t>
            </w:r>
          </w:p>
        </w:tc>
        <w:tc>
          <w:tcPr>
            <w:tcW w:w="2180" w:type="dxa"/>
            <w:shd w:val="clear" w:color="auto" w:fill="auto"/>
          </w:tcPr>
          <w:p w14:paraId="14C66F46" w14:textId="77777777" w:rsidR="00431241" w:rsidRPr="00212721" w:rsidRDefault="00431241" w:rsidP="003047EE">
            <w:pPr>
              <w:ind w:firstLine="0"/>
            </w:pPr>
            <w:r>
              <w:t>Schuessler</w:t>
            </w:r>
          </w:p>
        </w:tc>
      </w:tr>
      <w:tr w:rsidR="00431241" w:rsidRPr="00212721" w14:paraId="1856952A" w14:textId="77777777" w:rsidTr="003047EE">
        <w:tblPrEx>
          <w:jc w:val="left"/>
        </w:tblPrEx>
        <w:tc>
          <w:tcPr>
            <w:tcW w:w="2179" w:type="dxa"/>
            <w:shd w:val="clear" w:color="auto" w:fill="auto"/>
          </w:tcPr>
          <w:p w14:paraId="07A6C87D" w14:textId="77777777" w:rsidR="00431241" w:rsidRPr="00212721" w:rsidRDefault="00431241" w:rsidP="003047EE">
            <w:pPr>
              <w:ind w:firstLine="0"/>
            </w:pPr>
            <w:r>
              <w:t>Sessions</w:t>
            </w:r>
          </w:p>
        </w:tc>
        <w:tc>
          <w:tcPr>
            <w:tcW w:w="2179" w:type="dxa"/>
            <w:shd w:val="clear" w:color="auto" w:fill="auto"/>
          </w:tcPr>
          <w:p w14:paraId="24660B33" w14:textId="77777777" w:rsidR="00431241" w:rsidRPr="00212721" w:rsidRDefault="00431241" w:rsidP="003047EE">
            <w:pPr>
              <w:ind w:firstLine="0"/>
            </w:pPr>
            <w:r>
              <w:t>G. M. Smith</w:t>
            </w:r>
          </w:p>
        </w:tc>
        <w:tc>
          <w:tcPr>
            <w:tcW w:w="2180" w:type="dxa"/>
            <w:shd w:val="clear" w:color="auto" w:fill="auto"/>
          </w:tcPr>
          <w:p w14:paraId="79C8684F" w14:textId="77777777" w:rsidR="00431241" w:rsidRPr="00212721" w:rsidRDefault="00431241" w:rsidP="003047EE">
            <w:pPr>
              <w:ind w:firstLine="0"/>
            </w:pPr>
            <w:r>
              <w:t>M. M. Smith</w:t>
            </w:r>
          </w:p>
        </w:tc>
      </w:tr>
      <w:tr w:rsidR="00431241" w:rsidRPr="00212721" w14:paraId="76F9EC98" w14:textId="77777777" w:rsidTr="003047EE">
        <w:tblPrEx>
          <w:jc w:val="left"/>
        </w:tblPrEx>
        <w:tc>
          <w:tcPr>
            <w:tcW w:w="2179" w:type="dxa"/>
            <w:shd w:val="clear" w:color="auto" w:fill="auto"/>
          </w:tcPr>
          <w:p w14:paraId="4CA5267A" w14:textId="77777777" w:rsidR="00431241" w:rsidRPr="00212721" w:rsidRDefault="00431241" w:rsidP="003047EE">
            <w:pPr>
              <w:ind w:firstLine="0"/>
            </w:pPr>
            <w:r>
              <w:t>Stavrinakis</w:t>
            </w:r>
          </w:p>
        </w:tc>
        <w:tc>
          <w:tcPr>
            <w:tcW w:w="2179" w:type="dxa"/>
            <w:shd w:val="clear" w:color="auto" w:fill="auto"/>
          </w:tcPr>
          <w:p w14:paraId="76C1F554" w14:textId="77777777" w:rsidR="00431241" w:rsidRPr="00212721" w:rsidRDefault="00431241" w:rsidP="003047EE">
            <w:pPr>
              <w:ind w:firstLine="0"/>
            </w:pPr>
            <w:r>
              <w:t>Taylor</w:t>
            </w:r>
          </w:p>
        </w:tc>
        <w:tc>
          <w:tcPr>
            <w:tcW w:w="2180" w:type="dxa"/>
            <w:shd w:val="clear" w:color="auto" w:fill="auto"/>
          </w:tcPr>
          <w:p w14:paraId="09ED7DA6" w14:textId="77777777" w:rsidR="00431241" w:rsidRPr="00212721" w:rsidRDefault="00431241" w:rsidP="003047EE">
            <w:pPr>
              <w:ind w:firstLine="0"/>
            </w:pPr>
            <w:r>
              <w:t>Thigpen</w:t>
            </w:r>
          </w:p>
        </w:tc>
      </w:tr>
      <w:tr w:rsidR="00431241" w:rsidRPr="00212721" w14:paraId="58FA21ED" w14:textId="77777777" w:rsidTr="003047EE">
        <w:tblPrEx>
          <w:jc w:val="left"/>
        </w:tblPrEx>
        <w:tc>
          <w:tcPr>
            <w:tcW w:w="2179" w:type="dxa"/>
            <w:shd w:val="clear" w:color="auto" w:fill="auto"/>
          </w:tcPr>
          <w:p w14:paraId="6CF67243" w14:textId="77777777" w:rsidR="00431241" w:rsidRPr="00212721" w:rsidRDefault="00431241" w:rsidP="003047EE">
            <w:pPr>
              <w:ind w:firstLine="0"/>
            </w:pPr>
            <w:r>
              <w:t>Trantham</w:t>
            </w:r>
          </w:p>
        </w:tc>
        <w:tc>
          <w:tcPr>
            <w:tcW w:w="2179" w:type="dxa"/>
            <w:shd w:val="clear" w:color="auto" w:fill="auto"/>
          </w:tcPr>
          <w:p w14:paraId="458A55AC" w14:textId="77777777" w:rsidR="00431241" w:rsidRPr="00212721" w:rsidRDefault="00431241" w:rsidP="003047EE">
            <w:pPr>
              <w:ind w:firstLine="0"/>
            </w:pPr>
            <w:r>
              <w:t>Vaughan</w:t>
            </w:r>
          </w:p>
        </w:tc>
        <w:tc>
          <w:tcPr>
            <w:tcW w:w="2180" w:type="dxa"/>
            <w:shd w:val="clear" w:color="auto" w:fill="auto"/>
          </w:tcPr>
          <w:p w14:paraId="67057F86" w14:textId="77777777" w:rsidR="00431241" w:rsidRPr="00212721" w:rsidRDefault="00431241" w:rsidP="003047EE">
            <w:pPr>
              <w:ind w:firstLine="0"/>
            </w:pPr>
            <w:r>
              <w:t>Weeks</w:t>
            </w:r>
          </w:p>
        </w:tc>
      </w:tr>
      <w:tr w:rsidR="00431241" w:rsidRPr="00212721" w14:paraId="78415D16" w14:textId="77777777" w:rsidTr="003047EE">
        <w:tblPrEx>
          <w:jc w:val="left"/>
        </w:tblPrEx>
        <w:tc>
          <w:tcPr>
            <w:tcW w:w="2179" w:type="dxa"/>
            <w:shd w:val="clear" w:color="auto" w:fill="auto"/>
          </w:tcPr>
          <w:p w14:paraId="0EF470AB" w14:textId="77777777" w:rsidR="00431241" w:rsidRPr="00212721" w:rsidRDefault="00431241" w:rsidP="003047EE">
            <w:pPr>
              <w:ind w:firstLine="0"/>
            </w:pPr>
            <w:r>
              <w:t>West</w:t>
            </w:r>
          </w:p>
        </w:tc>
        <w:tc>
          <w:tcPr>
            <w:tcW w:w="2179" w:type="dxa"/>
            <w:shd w:val="clear" w:color="auto" w:fill="auto"/>
          </w:tcPr>
          <w:p w14:paraId="5293155B" w14:textId="77777777" w:rsidR="00431241" w:rsidRPr="00212721" w:rsidRDefault="00431241" w:rsidP="003047EE">
            <w:pPr>
              <w:ind w:firstLine="0"/>
            </w:pPr>
            <w:r>
              <w:t>Wetmore</w:t>
            </w:r>
          </w:p>
        </w:tc>
        <w:tc>
          <w:tcPr>
            <w:tcW w:w="2180" w:type="dxa"/>
            <w:shd w:val="clear" w:color="auto" w:fill="auto"/>
          </w:tcPr>
          <w:p w14:paraId="6FA7179A" w14:textId="77777777" w:rsidR="00431241" w:rsidRPr="00212721" w:rsidRDefault="00431241" w:rsidP="003047EE">
            <w:pPr>
              <w:ind w:firstLine="0"/>
            </w:pPr>
            <w:r>
              <w:t>Wheeler</w:t>
            </w:r>
          </w:p>
        </w:tc>
      </w:tr>
      <w:tr w:rsidR="00431241" w:rsidRPr="00212721" w14:paraId="60AF8109" w14:textId="77777777" w:rsidTr="003047EE">
        <w:tblPrEx>
          <w:jc w:val="left"/>
        </w:tblPrEx>
        <w:tc>
          <w:tcPr>
            <w:tcW w:w="2179" w:type="dxa"/>
            <w:shd w:val="clear" w:color="auto" w:fill="auto"/>
          </w:tcPr>
          <w:p w14:paraId="7E9D15CA" w14:textId="77777777" w:rsidR="00431241" w:rsidRPr="00212721" w:rsidRDefault="00431241" w:rsidP="003047EE">
            <w:pPr>
              <w:ind w:firstLine="0"/>
            </w:pPr>
            <w:r>
              <w:t>White</w:t>
            </w:r>
          </w:p>
        </w:tc>
        <w:tc>
          <w:tcPr>
            <w:tcW w:w="2179" w:type="dxa"/>
            <w:shd w:val="clear" w:color="auto" w:fill="auto"/>
          </w:tcPr>
          <w:p w14:paraId="6B59EFE0" w14:textId="77777777" w:rsidR="00431241" w:rsidRPr="00212721" w:rsidRDefault="00431241" w:rsidP="003047EE">
            <w:pPr>
              <w:ind w:firstLine="0"/>
            </w:pPr>
            <w:r>
              <w:t>Whitmire</w:t>
            </w:r>
          </w:p>
        </w:tc>
        <w:tc>
          <w:tcPr>
            <w:tcW w:w="2180" w:type="dxa"/>
            <w:shd w:val="clear" w:color="auto" w:fill="auto"/>
          </w:tcPr>
          <w:p w14:paraId="74544A33" w14:textId="77777777" w:rsidR="00431241" w:rsidRPr="00212721" w:rsidRDefault="00431241" w:rsidP="003047EE">
            <w:pPr>
              <w:ind w:firstLine="0"/>
            </w:pPr>
            <w:r>
              <w:t>Williams</w:t>
            </w:r>
          </w:p>
        </w:tc>
      </w:tr>
      <w:tr w:rsidR="00431241" w:rsidRPr="00212721" w14:paraId="7742EA86" w14:textId="77777777" w:rsidTr="003047EE">
        <w:tblPrEx>
          <w:jc w:val="left"/>
        </w:tblPrEx>
        <w:tc>
          <w:tcPr>
            <w:tcW w:w="2179" w:type="dxa"/>
            <w:shd w:val="clear" w:color="auto" w:fill="auto"/>
          </w:tcPr>
          <w:p w14:paraId="47F60F82" w14:textId="77777777" w:rsidR="00431241" w:rsidRPr="00212721" w:rsidRDefault="00431241" w:rsidP="003047EE">
            <w:pPr>
              <w:ind w:firstLine="0"/>
            </w:pPr>
            <w:r>
              <w:t>Willis</w:t>
            </w:r>
          </w:p>
        </w:tc>
        <w:tc>
          <w:tcPr>
            <w:tcW w:w="2179" w:type="dxa"/>
            <w:shd w:val="clear" w:color="auto" w:fill="auto"/>
          </w:tcPr>
          <w:p w14:paraId="45BDD4E1" w14:textId="77777777" w:rsidR="00431241" w:rsidRPr="00212721" w:rsidRDefault="00431241" w:rsidP="003047EE">
            <w:pPr>
              <w:ind w:firstLine="0"/>
            </w:pPr>
            <w:r>
              <w:t>Wooten</w:t>
            </w:r>
          </w:p>
        </w:tc>
        <w:tc>
          <w:tcPr>
            <w:tcW w:w="2180" w:type="dxa"/>
            <w:shd w:val="clear" w:color="auto" w:fill="auto"/>
          </w:tcPr>
          <w:p w14:paraId="1E9C8FBC" w14:textId="77777777" w:rsidR="00431241" w:rsidRPr="00212721" w:rsidRDefault="00431241" w:rsidP="003047EE">
            <w:pPr>
              <w:ind w:firstLine="0"/>
            </w:pPr>
            <w:r>
              <w:t>Yow</w:t>
            </w:r>
          </w:p>
        </w:tc>
      </w:tr>
    </w:tbl>
    <w:p w14:paraId="5D2BFE9B" w14:textId="77777777" w:rsidR="00431241" w:rsidRDefault="00431241" w:rsidP="00431241"/>
    <w:p w14:paraId="7BD357BF" w14:textId="77777777" w:rsidR="00431241" w:rsidRDefault="00431241" w:rsidP="00431241">
      <w:pPr>
        <w:jc w:val="center"/>
        <w:rPr>
          <w:b/>
        </w:rPr>
      </w:pPr>
      <w:r w:rsidRPr="00212721">
        <w:rPr>
          <w:b/>
        </w:rPr>
        <w:t>Total Present</w:t>
      </w:r>
      <w:r>
        <w:rPr>
          <w:b/>
        </w:rPr>
        <w:t>—</w:t>
      </w:r>
      <w:r w:rsidRPr="00212721">
        <w:rPr>
          <w:b/>
        </w:rPr>
        <w:t>120</w:t>
      </w:r>
    </w:p>
    <w:p w14:paraId="75DA399D" w14:textId="77777777" w:rsidR="00431241" w:rsidRDefault="00431241" w:rsidP="00431241">
      <w:pPr>
        <w:jc w:val="center"/>
        <w:rPr>
          <w:b/>
        </w:rPr>
      </w:pPr>
    </w:p>
    <w:p w14:paraId="4FE1265C" w14:textId="77777777" w:rsidR="00431241" w:rsidRDefault="00431241" w:rsidP="00431241">
      <w:pPr>
        <w:jc w:val="center"/>
        <w:rPr>
          <w:b/>
        </w:rPr>
      </w:pPr>
      <w:r w:rsidRPr="00F713B3">
        <w:rPr>
          <w:b/>
        </w:rPr>
        <w:t>STATEMENT OF ATTENDANCE</w:t>
      </w:r>
    </w:p>
    <w:p w14:paraId="0B8967AC" w14:textId="77777777" w:rsidR="00431241" w:rsidRDefault="00431241" w:rsidP="00431241">
      <w:pPr>
        <w:ind w:right="-158"/>
      </w:pPr>
      <w:r>
        <w:t>Rep. MAY signed a statement with the Clerk that he came in after the roll call of the House and was present for the Session on Tuesday, May 7.</w:t>
      </w:r>
    </w:p>
    <w:p w14:paraId="315AF991" w14:textId="77777777" w:rsidR="00431241" w:rsidRDefault="00431241" w:rsidP="00431241"/>
    <w:p w14:paraId="0A24FF7A" w14:textId="77777777" w:rsidR="00431241" w:rsidRDefault="00431241" w:rsidP="00431241">
      <w:pPr>
        <w:jc w:val="center"/>
        <w:rPr>
          <w:b/>
        </w:rPr>
      </w:pPr>
      <w:r w:rsidRPr="00F713B3">
        <w:rPr>
          <w:b/>
        </w:rPr>
        <w:t>LEAVE OF ABSENCE</w:t>
      </w:r>
    </w:p>
    <w:p w14:paraId="4869AFF4" w14:textId="77777777" w:rsidR="00431241" w:rsidRDefault="00431241" w:rsidP="00431241">
      <w:r>
        <w:t>The SPEAKER granted Rep. THAYER a leave of absence for the day.</w:t>
      </w:r>
    </w:p>
    <w:p w14:paraId="19900C2B" w14:textId="77777777" w:rsidR="00431241" w:rsidRDefault="00431241" w:rsidP="00431241"/>
    <w:p w14:paraId="462F9002" w14:textId="77777777" w:rsidR="00431241" w:rsidRDefault="00431241" w:rsidP="00431241">
      <w:pPr>
        <w:jc w:val="center"/>
        <w:rPr>
          <w:b/>
        </w:rPr>
      </w:pPr>
      <w:r w:rsidRPr="00F713B3">
        <w:rPr>
          <w:b/>
        </w:rPr>
        <w:t>LEAVE OF ABSENCE</w:t>
      </w:r>
    </w:p>
    <w:p w14:paraId="29B47405" w14:textId="77777777" w:rsidR="00431241" w:rsidRDefault="00431241" w:rsidP="00431241">
      <w:r>
        <w:t>The SPEAKER granted Rep. BRADLEY a leave of absence for the day.</w:t>
      </w:r>
    </w:p>
    <w:p w14:paraId="0AD3AEC0" w14:textId="77777777" w:rsidR="00431241" w:rsidRDefault="00431241" w:rsidP="00431241"/>
    <w:p w14:paraId="75E3A170" w14:textId="77777777" w:rsidR="00431241" w:rsidRDefault="00431241" w:rsidP="00431241">
      <w:pPr>
        <w:jc w:val="center"/>
        <w:rPr>
          <w:b/>
        </w:rPr>
      </w:pPr>
      <w:r w:rsidRPr="00F713B3">
        <w:rPr>
          <w:b/>
        </w:rPr>
        <w:t>LEAVE OF ABSENCE</w:t>
      </w:r>
    </w:p>
    <w:p w14:paraId="38B52D8A" w14:textId="77777777" w:rsidR="00431241" w:rsidRDefault="00431241" w:rsidP="00431241">
      <w:r>
        <w:t>The SPEAKER granted Rep. B. J. COX a leave of absence for the day due to a prior business commitment.</w:t>
      </w:r>
    </w:p>
    <w:p w14:paraId="19A0D7AF" w14:textId="77777777" w:rsidR="00431241" w:rsidRDefault="00431241" w:rsidP="00431241"/>
    <w:p w14:paraId="4A7F122A" w14:textId="77777777" w:rsidR="00431241" w:rsidRDefault="00431241" w:rsidP="00431241">
      <w:pPr>
        <w:jc w:val="center"/>
        <w:rPr>
          <w:b/>
        </w:rPr>
      </w:pPr>
      <w:r w:rsidRPr="00F713B3">
        <w:rPr>
          <w:b/>
        </w:rPr>
        <w:t>LEAVE OF ABSENCE</w:t>
      </w:r>
    </w:p>
    <w:p w14:paraId="07E8BAF0" w14:textId="77777777" w:rsidR="00431241" w:rsidRDefault="00431241" w:rsidP="00431241">
      <w:r>
        <w:t>The SPEAKER granted Rep. SPANN-WILDER a temporary leave of absence.</w:t>
      </w:r>
    </w:p>
    <w:p w14:paraId="06584F53" w14:textId="77777777" w:rsidR="00431241" w:rsidRDefault="00431241" w:rsidP="00431241"/>
    <w:p w14:paraId="04E7D73B" w14:textId="77777777" w:rsidR="00431241" w:rsidRDefault="00431241" w:rsidP="00431241">
      <w:pPr>
        <w:jc w:val="center"/>
        <w:rPr>
          <w:b/>
        </w:rPr>
      </w:pPr>
      <w:r w:rsidRPr="00F713B3">
        <w:rPr>
          <w:b/>
        </w:rPr>
        <w:t>LEAVE OF ABSENCE</w:t>
      </w:r>
    </w:p>
    <w:p w14:paraId="4D38AF20" w14:textId="77777777" w:rsidR="00431241" w:rsidRDefault="00431241" w:rsidP="00431241">
      <w:r>
        <w:t>The SPEAKER granted Rep. ANDERSON a temporary leave of absence.</w:t>
      </w:r>
    </w:p>
    <w:p w14:paraId="12A33D6A" w14:textId="77777777" w:rsidR="00431241" w:rsidRDefault="00431241" w:rsidP="00431241"/>
    <w:p w14:paraId="1B77B65F" w14:textId="2E5CB80E" w:rsidR="00431241" w:rsidRDefault="00431241" w:rsidP="00431241">
      <w:pPr>
        <w:jc w:val="center"/>
        <w:rPr>
          <w:b/>
        </w:rPr>
      </w:pPr>
      <w:r w:rsidRPr="00F713B3">
        <w:rPr>
          <w:b/>
        </w:rPr>
        <w:t>STATEMENT BY REP.</w:t>
      </w:r>
      <w:r w:rsidR="00174EAC">
        <w:rPr>
          <w:b/>
        </w:rPr>
        <w:t xml:space="preserve"> </w:t>
      </w:r>
      <w:r w:rsidRPr="00F713B3">
        <w:rPr>
          <w:b/>
        </w:rPr>
        <w:t>POPE</w:t>
      </w:r>
    </w:p>
    <w:p w14:paraId="5A9C0A17" w14:textId="67E69669" w:rsidR="00431241" w:rsidRDefault="00431241" w:rsidP="00431241">
      <w:r>
        <w:t>R</w:t>
      </w:r>
      <w:r w:rsidR="004455DB">
        <w:t>ep</w:t>
      </w:r>
      <w:r>
        <w:t>. POPE made a statement relative to Rep. FELDER'</w:t>
      </w:r>
      <w:r w:rsidR="004455DB">
        <w:t>s</w:t>
      </w:r>
      <w:r>
        <w:t xml:space="preserve"> service in the House.</w:t>
      </w:r>
    </w:p>
    <w:p w14:paraId="2F3BFB4F" w14:textId="77777777" w:rsidR="00431241" w:rsidRDefault="00431241" w:rsidP="00431241"/>
    <w:p w14:paraId="2B24CF35" w14:textId="77777777" w:rsidR="00431241" w:rsidRDefault="00431241" w:rsidP="00431241">
      <w:pPr>
        <w:jc w:val="center"/>
        <w:rPr>
          <w:b/>
        </w:rPr>
      </w:pPr>
      <w:r w:rsidRPr="00F713B3">
        <w:rPr>
          <w:b/>
        </w:rPr>
        <w:t>STATEMENT BY REP. FELDER</w:t>
      </w:r>
    </w:p>
    <w:p w14:paraId="3E2DDF00" w14:textId="77777777" w:rsidR="00431241" w:rsidRDefault="00431241" w:rsidP="00431241">
      <w:r>
        <w:t xml:space="preserve">Rep. FELDER made a statement relative to her service in the House.  </w:t>
      </w:r>
    </w:p>
    <w:p w14:paraId="00D0C611" w14:textId="77777777" w:rsidR="00431241" w:rsidRDefault="00431241" w:rsidP="00431241"/>
    <w:p w14:paraId="644B1D17" w14:textId="77777777" w:rsidR="00431241" w:rsidRDefault="00431241" w:rsidP="00431241">
      <w:pPr>
        <w:keepNext/>
        <w:jc w:val="center"/>
        <w:rPr>
          <w:b/>
        </w:rPr>
      </w:pPr>
      <w:r w:rsidRPr="00F713B3">
        <w:rPr>
          <w:b/>
        </w:rPr>
        <w:t>ORDERED ENROLLED FOR RATIFICATION</w:t>
      </w:r>
    </w:p>
    <w:p w14:paraId="30A7EDEC" w14:textId="77777777" w:rsidR="00431241" w:rsidRDefault="00431241" w:rsidP="00431241">
      <w:pPr>
        <w:keepNext/>
      </w:pPr>
      <w:r>
        <w:t>The following Bill was read the third time, passed and, having received three readings in both Houses, it was ordered that the title be changed to that of an Act, and that it be enrolled for ratification:</w:t>
      </w:r>
    </w:p>
    <w:p w14:paraId="355F51A0" w14:textId="77777777" w:rsidR="00431241" w:rsidRDefault="00431241" w:rsidP="00431241">
      <w:bookmarkStart w:id="4" w:name="include_clip_start_24"/>
      <w:bookmarkEnd w:id="4"/>
    </w:p>
    <w:p w14:paraId="24CB2744" w14:textId="77777777" w:rsidR="00431241" w:rsidRDefault="00431241" w:rsidP="00431241">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20AE21C3" w14:textId="77777777" w:rsidR="00431241" w:rsidRDefault="00431241" w:rsidP="00431241">
      <w:bookmarkStart w:id="5" w:name="include_clip_end_24"/>
      <w:bookmarkEnd w:id="5"/>
    </w:p>
    <w:p w14:paraId="5352094F" w14:textId="77777777" w:rsidR="00431241" w:rsidRDefault="00431241" w:rsidP="00431241">
      <w:pPr>
        <w:jc w:val="center"/>
        <w:rPr>
          <w:b/>
        </w:rPr>
      </w:pPr>
      <w:r w:rsidRPr="00F713B3">
        <w:rPr>
          <w:b/>
        </w:rPr>
        <w:t>H. 5388--DEBATE ADJOURNED</w:t>
      </w:r>
    </w:p>
    <w:p w14:paraId="0D3C02E1" w14:textId="77777777" w:rsidR="00431241" w:rsidRDefault="00431241" w:rsidP="00431241">
      <w:pPr>
        <w:keepNext/>
      </w:pPr>
      <w:r>
        <w:t>The following Bill was taken up:</w:t>
      </w:r>
    </w:p>
    <w:p w14:paraId="524729C9" w14:textId="77777777" w:rsidR="00431241" w:rsidRDefault="00431241" w:rsidP="00431241">
      <w:pPr>
        <w:keepNext/>
      </w:pPr>
      <w:bookmarkStart w:id="6" w:name="include_clip_start_26"/>
      <w:bookmarkEnd w:id="6"/>
    </w:p>
    <w:p w14:paraId="0F1AD8C4" w14:textId="77777777" w:rsidR="00431241" w:rsidRDefault="00431241" w:rsidP="00431241">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3FA9B64" w14:textId="77777777" w:rsidR="00431241" w:rsidRDefault="00431241" w:rsidP="00431241">
      <w:bookmarkStart w:id="7" w:name="include_clip_end_26"/>
      <w:bookmarkEnd w:id="7"/>
    </w:p>
    <w:p w14:paraId="10280A0C" w14:textId="77777777" w:rsidR="00431241" w:rsidRDefault="00431241" w:rsidP="00431241">
      <w:r>
        <w:t>Rep. BANNISTER moved to adjourn debate on the Bill, which was agreed to.</w:t>
      </w:r>
    </w:p>
    <w:p w14:paraId="6B16231B" w14:textId="77777777" w:rsidR="00431241" w:rsidRDefault="00431241" w:rsidP="00431241"/>
    <w:p w14:paraId="4B4DBE37" w14:textId="77777777" w:rsidR="00431241" w:rsidRDefault="00431241" w:rsidP="00431241">
      <w:pPr>
        <w:jc w:val="center"/>
        <w:rPr>
          <w:b/>
        </w:rPr>
      </w:pPr>
      <w:r w:rsidRPr="00F713B3">
        <w:rPr>
          <w:b/>
        </w:rPr>
        <w:t>S. 728--DEBATE ADJOURNED</w:t>
      </w:r>
    </w:p>
    <w:p w14:paraId="0087241E" w14:textId="77777777" w:rsidR="00431241" w:rsidRDefault="00431241" w:rsidP="00431241">
      <w:pPr>
        <w:keepNext/>
      </w:pPr>
      <w:r>
        <w:t>The following Bill was taken up:</w:t>
      </w:r>
    </w:p>
    <w:p w14:paraId="5B814819" w14:textId="77777777" w:rsidR="00431241" w:rsidRDefault="00431241" w:rsidP="00431241">
      <w:pPr>
        <w:keepNext/>
      </w:pPr>
      <w:bookmarkStart w:id="8" w:name="include_clip_start_29"/>
      <w:bookmarkEnd w:id="8"/>
    </w:p>
    <w:p w14:paraId="09B7BF94" w14:textId="77777777" w:rsidR="00431241" w:rsidRDefault="00431241" w:rsidP="00431241">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693D3D32" w14:textId="77777777" w:rsidR="00431241" w:rsidRDefault="00431241" w:rsidP="00431241">
      <w:bookmarkStart w:id="9" w:name="include_clip_end_29"/>
      <w:bookmarkEnd w:id="9"/>
    </w:p>
    <w:p w14:paraId="6D619C59" w14:textId="77777777" w:rsidR="00431241" w:rsidRDefault="00431241" w:rsidP="00431241">
      <w:r>
        <w:t>Rep. BANNISTER moved to adjourn debate on the Bill, which was agreed to.</w:t>
      </w:r>
    </w:p>
    <w:p w14:paraId="32C48DD4" w14:textId="77777777" w:rsidR="00431241" w:rsidRDefault="00431241" w:rsidP="00431241">
      <w:pPr>
        <w:jc w:val="center"/>
        <w:rPr>
          <w:b/>
        </w:rPr>
      </w:pPr>
      <w:r w:rsidRPr="00F713B3">
        <w:rPr>
          <w:b/>
        </w:rPr>
        <w:t>S. 969--DEBATE ADJOURNED</w:t>
      </w:r>
    </w:p>
    <w:p w14:paraId="3981C280" w14:textId="77777777" w:rsidR="00431241" w:rsidRDefault="00431241" w:rsidP="00431241">
      <w:pPr>
        <w:keepNext/>
      </w:pPr>
      <w:r>
        <w:t>The following Bill was taken up:</w:t>
      </w:r>
    </w:p>
    <w:p w14:paraId="420F8317" w14:textId="77777777" w:rsidR="00431241" w:rsidRDefault="00431241" w:rsidP="00431241">
      <w:pPr>
        <w:keepNext/>
      </w:pPr>
      <w:bookmarkStart w:id="10" w:name="include_clip_start_32"/>
      <w:bookmarkEnd w:id="10"/>
    </w:p>
    <w:p w14:paraId="6824D3FB" w14:textId="77777777" w:rsidR="00431241" w:rsidRDefault="00431241" w:rsidP="00431241">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7E54116" w14:textId="77777777" w:rsidR="00431241" w:rsidRDefault="00431241" w:rsidP="00431241">
      <w:bookmarkStart w:id="11" w:name="include_clip_end_32"/>
      <w:bookmarkEnd w:id="11"/>
    </w:p>
    <w:p w14:paraId="60FEE153" w14:textId="77777777" w:rsidR="00431241" w:rsidRDefault="00431241" w:rsidP="00431241">
      <w:r>
        <w:t>Rep. BANNISTER moved to adjourn debate on the Bill, which was agreed to.</w:t>
      </w:r>
    </w:p>
    <w:p w14:paraId="2D17226B" w14:textId="77777777" w:rsidR="00431241" w:rsidRDefault="00431241" w:rsidP="00431241"/>
    <w:p w14:paraId="6B90209C" w14:textId="77777777" w:rsidR="00431241" w:rsidRDefault="00431241" w:rsidP="00431241">
      <w:pPr>
        <w:jc w:val="center"/>
        <w:rPr>
          <w:b/>
        </w:rPr>
      </w:pPr>
      <w:r w:rsidRPr="00F713B3">
        <w:rPr>
          <w:b/>
        </w:rPr>
        <w:t>S. 858--DEBATE ADJOURNED</w:t>
      </w:r>
    </w:p>
    <w:p w14:paraId="133FF44A" w14:textId="77777777" w:rsidR="00431241" w:rsidRDefault="00431241" w:rsidP="00431241">
      <w:pPr>
        <w:keepNext/>
      </w:pPr>
      <w:r>
        <w:t>The following Bill was taken up:</w:t>
      </w:r>
    </w:p>
    <w:p w14:paraId="178B78DA" w14:textId="77777777" w:rsidR="00431241" w:rsidRDefault="00431241" w:rsidP="00431241">
      <w:pPr>
        <w:keepNext/>
      </w:pPr>
      <w:bookmarkStart w:id="12" w:name="include_clip_start_35"/>
      <w:bookmarkEnd w:id="12"/>
    </w:p>
    <w:p w14:paraId="5CA7FEFD" w14:textId="77777777" w:rsidR="00431241" w:rsidRDefault="00431241" w:rsidP="0043124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3EE07CD" w14:textId="77777777" w:rsidR="00431241" w:rsidRDefault="00431241" w:rsidP="00431241">
      <w:bookmarkStart w:id="13" w:name="include_clip_end_35"/>
      <w:bookmarkEnd w:id="13"/>
    </w:p>
    <w:p w14:paraId="4DAE1FC9" w14:textId="77777777" w:rsidR="00431241" w:rsidRDefault="00431241" w:rsidP="00431241">
      <w:r>
        <w:t>Rep. BANNISTER moved to adjourn debate on the Bill, which was agreed to.</w:t>
      </w:r>
    </w:p>
    <w:p w14:paraId="2C063378" w14:textId="77777777" w:rsidR="00431241" w:rsidRDefault="00431241" w:rsidP="00431241"/>
    <w:p w14:paraId="04F14715" w14:textId="77777777" w:rsidR="00431241" w:rsidRDefault="00431241" w:rsidP="00431241">
      <w:pPr>
        <w:jc w:val="center"/>
        <w:rPr>
          <w:b/>
        </w:rPr>
      </w:pPr>
      <w:r w:rsidRPr="00F713B3">
        <w:rPr>
          <w:b/>
        </w:rPr>
        <w:t>S. 1001--DEBATE ADJOURNED</w:t>
      </w:r>
    </w:p>
    <w:p w14:paraId="3740A4DB" w14:textId="77777777" w:rsidR="00431241" w:rsidRDefault="00431241" w:rsidP="00431241">
      <w:pPr>
        <w:keepNext/>
      </w:pPr>
      <w:r>
        <w:t>The following Bill was taken up:</w:t>
      </w:r>
    </w:p>
    <w:p w14:paraId="46013030" w14:textId="77777777" w:rsidR="00431241" w:rsidRDefault="00431241" w:rsidP="00431241">
      <w:pPr>
        <w:keepNext/>
      </w:pPr>
      <w:bookmarkStart w:id="14" w:name="include_clip_start_38"/>
      <w:bookmarkEnd w:id="14"/>
    </w:p>
    <w:p w14:paraId="36A277FB" w14:textId="77777777" w:rsidR="00431241" w:rsidRDefault="00431241" w:rsidP="00431241">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11E1AA29" w14:textId="77777777" w:rsidR="00431241" w:rsidRDefault="00431241" w:rsidP="00431241">
      <w:bookmarkStart w:id="15" w:name="include_clip_end_38"/>
      <w:bookmarkEnd w:id="15"/>
    </w:p>
    <w:p w14:paraId="19498F6F" w14:textId="77777777" w:rsidR="00431241" w:rsidRDefault="00431241" w:rsidP="00431241">
      <w:r>
        <w:t>Rep. BANNISTER moved to adjourn debate on the Bill, which was agreed to.</w:t>
      </w:r>
    </w:p>
    <w:p w14:paraId="36105311" w14:textId="77777777" w:rsidR="00431241" w:rsidRDefault="00431241" w:rsidP="00431241"/>
    <w:p w14:paraId="2B4F806E" w14:textId="77777777" w:rsidR="00431241" w:rsidRDefault="00431241" w:rsidP="00431241">
      <w:pPr>
        <w:jc w:val="center"/>
        <w:rPr>
          <w:b/>
        </w:rPr>
      </w:pPr>
      <w:r w:rsidRPr="00F713B3">
        <w:rPr>
          <w:b/>
        </w:rPr>
        <w:t>S. 1166--DEBATE ADJOURNED</w:t>
      </w:r>
    </w:p>
    <w:p w14:paraId="23FEB9DB" w14:textId="77777777" w:rsidR="00431241" w:rsidRDefault="00431241" w:rsidP="00431241">
      <w:pPr>
        <w:keepNext/>
      </w:pPr>
      <w:r>
        <w:t>The following Bill was taken up:</w:t>
      </w:r>
    </w:p>
    <w:p w14:paraId="7E2CBB61" w14:textId="77777777" w:rsidR="00431241" w:rsidRDefault="00431241" w:rsidP="00431241">
      <w:pPr>
        <w:keepNext/>
      </w:pPr>
      <w:bookmarkStart w:id="16" w:name="include_clip_start_41"/>
      <w:bookmarkEnd w:id="16"/>
    </w:p>
    <w:p w14:paraId="151D7A9E" w14:textId="77777777" w:rsidR="00431241" w:rsidRDefault="00431241" w:rsidP="00431241">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26F5B4F9" w14:textId="77777777" w:rsidR="00431241" w:rsidRDefault="00431241" w:rsidP="00431241">
      <w:bookmarkStart w:id="17" w:name="include_clip_end_41"/>
      <w:bookmarkEnd w:id="17"/>
    </w:p>
    <w:p w14:paraId="3B2C896D" w14:textId="77777777" w:rsidR="00431241" w:rsidRDefault="00431241" w:rsidP="00431241">
      <w:r>
        <w:t>Rep. BANNISTER moved to adjourn debate on the Bill, which was agreed to.</w:t>
      </w:r>
    </w:p>
    <w:p w14:paraId="36A0F3B0" w14:textId="77777777" w:rsidR="00431241" w:rsidRDefault="00431241" w:rsidP="00431241"/>
    <w:p w14:paraId="57B17FA7" w14:textId="77777777" w:rsidR="00431241" w:rsidRDefault="00431241" w:rsidP="00431241">
      <w:pPr>
        <w:jc w:val="center"/>
        <w:rPr>
          <w:b/>
        </w:rPr>
      </w:pPr>
      <w:r w:rsidRPr="00F713B3">
        <w:rPr>
          <w:b/>
        </w:rPr>
        <w:t>S. 1099--DEBATE ADJOURNED</w:t>
      </w:r>
    </w:p>
    <w:p w14:paraId="4F7B05E7" w14:textId="77777777" w:rsidR="00431241" w:rsidRDefault="00431241" w:rsidP="00431241">
      <w:pPr>
        <w:keepNext/>
      </w:pPr>
      <w:r>
        <w:t>The following Bill was taken up:</w:t>
      </w:r>
    </w:p>
    <w:p w14:paraId="3D9E5FC3" w14:textId="77777777" w:rsidR="00431241" w:rsidRDefault="00431241" w:rsidP="00431241">
      <w:pPr>
        <w:keepNext/>
      </w:pPr>
      <w:bookmarkStart w:id="18" w:name="include_clip_start_44"/>
      <w:bookmarkEnd w:id="18"/>
    </w:p>
    <w:p w14:paraId="7FCC8471" w14:textId="77777777" w:rsidR="00431241" w:rsidRDefault="00431241" w:rsidP="00431241">
      <w:r>
        <w:t>S. 1099 -- Senator Verdin: A BILL TO AMEND THE SOUTH CAROLINA CODE OF LAWS BY AMENDING SECTION 7-7-360, RELATING TO DESIGNATION OF VOTING PRECINCTS IN LAURENS COUNTY, SO AS TO REDESIGNATE THE MAP NUMBER ON WHICH THESE PRECINCTS ARE DELINEATED.</w:t>
      </w:r>
    </w:p>
    <w:p w14:paraId="6401E3A0" w14:textId="77777777" w:rsidR="00431241" w:rsidRDefault="00431241" w:rsidP="00431241">
      <w:bookmarkStart w:id="19" w:name="include_clip_end_44"/>
      <w:bookmarkEnd w:id="19"/>
    </w:p>
    <w:p w14:paraId="378665A4" w14:textId="77777777" w:rsidR="00431241" w:rsidRDefault="00431241" w:rsidP="00431241">
      <w:r>
        <w:t>Rep. BANNISTER moved to adjourn debate on the Bill, which was agreed to.</w:t>
      </w:r>
    </w:p>
    <w:p w14:paraId="39F6095D" w14:textId="77777777" w:rsidR="00431241" w:rsidRDefault="00431241" w:rsidP="00431241"/>
    <w:p w14:paraId="2ED204E3" w14:textId="77777777" w:rsidR="00431241" w:rsidRDefault="00431241" w:rsidP="00431241">
      <w:pPr>
        <w:jc w:val="center"/>
        <w:rPr>
          <w:b/>
        </w:rPr>
      </w:pPr>
      <w:r w:rsidRPr="00F713B3">
        <w:rPr>
          <w:b/>
        </w:rPr>
        <w:t>S. 557--DEBATE ADJOURNED</w:t>
      </w:r>
    </w:p>
    <w:p w14:paraId="4A12329C" w14:textId="77777777" w:rsidR="00431241" w:rsidRDefault="00431241" w:rsidP="00431241">
      <w:r>
        <w:t xml:space="preserve">The Senate Amendments to the following Bill were taken up for consideration: </w:t>
      </w:r>
    </w:p>
    <w:p w14:paraId="372C62B7" w14:textId="77777777" w:rsidR="00431241" w:rsidRDefault="00431241" w:rsidP="00431241">
      <w:bookmarkStart w:id="20" w:name="include_clip_start_47"/>
      <w:bookmarkEnd w:id="20"/>
    </w:p>
    <w:p w14:paraId="3CD3CA5E" w14:textId="77777777" w:rsidR="00431241" w:rsidRDefault="00431241" w:rsidP="00431241">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2407415B" w14:textId="77777777" w:rsidR="00431241" w:rsidRDefault="00431241" w:rsidP="00431241">
      <w:bookmarkStart w:id="21" w:name="include_clip_end_47"/>
      <w:bookmarkEnd w:id="21"/>
    </w:p>
    <w:p w14:paraId="4563054B" w14:textId="77777777" w:rsidR="00431241" w:rsidRDefault="00431241" w:rsidP="00431241">
      <w:r>
        <w:t xml:space="preserve">Rep. BANNISTER moved to adjourn debate on the Senate Amendments, which was agreed to.  </w:t>
      </w:r>
    </w:p>
    <w:p w14:paraId="02CEE1CC" w14:textId="77777777" w:rsidR="00431241" w:rsidRDefault="00431241" w:rsidP="00431241"/>
    <w:p w14:paraId="55B8F087" w14:textId="77777777" w:rsidR="00431241" w:rsidRDefault="00431241" w:rsidP="00431241">
      <w:pPr>
        <w:jc w:val="center"/>
        <w:rPr>
          <w:b/>
        </w:rPr>
      </w:pPr>
      <w:r w:rsidRPr="00F713B3">
        <w:rPr>
          <w:b/>
        </w:rPr>
        <w:t>H. 5101--SENATE AMENDMENTS AMENDED AND RETURNED TO THE SENATE</w:t>
      </w:r>
    </w:p>
    <w:p w14:paraId="32F04556" w14:textId="77777777" w:rsidR="00431241" w:rsidRDefault="00431241" w:rsidP="00431241">
      <w:r>
        <w:t xml:space="preserve">The Senate Amendments to the following Joint Resolution were taken up for consideration: </w:t>
      </w:r>
    </w:p>
    <w:p w14:paraId="46A0BA00" w14:textId="77777777" w:rsidR="00431241" w:rsidRDefault="00431241" w:rsidP="00431241">
      <w:bookmarkStart w:id="22" w:name="include_clip_start_50"/>
      <w:bookmarkEnd w:id="22"/>
    </w:p>
    <w:p w14:paraId="1F0C6FF6" w14:textId="77777777" w:rsidR="00431241" w:rsidRDefault="00431241" w:rsidP="00431241">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3B3001AA" w14:textId="77777777" w:rsidR="00431241" w:rsidRDefault="00431241" w:rsidP="00431241">
      <w:bookmarkStart w:id="23" w:name="include_clip_end_50"/>
      <w:bookmarkStart w:id="24" w:name="file_start51"/>
      <w:bookmarkEnd w:id="23"/>
      <w:bookmarkEnd w:id="24"/>
    </w:p>
    <w:p w14:paraId="3BBCB3AB" w14:textId="77777777" w:rsidR="00431241" w:rsidRPr="00693303" w:rsidRDefault="00431241" w:rsidP="00431241">
      <w:pPr>
        <w:pStyle w:val="scamendsponsorline"/>
        <w:ind w:firstLine="216"/>
        <w:jc w:val="both"/>
        <w:rPr>
          <w:sz w:val="22"/>
        </w:rPr>
      </w:pPr>
      <w:r w:rsidRPr="00693303">
        <w:rPr>
          <w:sz w:val="22"/>
        </w:rPr>
        <w:t>Rep. Bannister proposed the following Amendment No. 2A to H. 5101 (LC-5101.DG0013H), which was adopted:</w:t>
      </w:r>
    </w:p>
    <w:p w14:paraId="514589F3" w14:textId="77777777" w:rsidR="00431241" w:rsidRPr="00693303" w:rsidRDefault="00431241" w:rsidP="00431241">
      <w:pPr>
        <w:pStyle w:val="scamendlanginstruction"/>
        <w:spacing w:before="0" w:after="0"/>
        <w:ind w:firstLine="216"/>
        <w:jc w:val="both"/>
        <w:rPr>
          <w:sz w:val="22"/>
        </w:rPr>
      </w:pPr>
      <w:r w:rsidRPr="00693303">
        <w:rPr>
          <w:sz w:val="22"/>
        </w:rPr>
        <w:t>Amend the joint resolution, as and if amended, by striking SECTION 1 and inserting:</w:t>
      </w:r>
    </w:p>
    <w:p w14:paraId="73CA1F8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SECTION X.</w:t>
      </w:r>
      <w:r w:rsidRPr="00693303">
        <w:rPr>
          <w:rFonts w:cs="Times New Roman"/>
          <w:sz w:val="22"/>
        </w:rPr>
        <w:tab/>
        <w:t xml:space="preserve"> In accordance with the provisions of Section 36(B)(2) and (3), Article III, Constitution of South Carolina, 1895, and Section 11‑11‑320(C) and (D) of the S. C. Code, there is appropriated from the monies available in the Capital Reserve Fund for Fiscal Year 2023‑2024 the following amounts:</w:t>
      </w:r>
    </w:p>
    <w:p w14:paraId="2C280EE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w:t>
      </w:r>
      <w:r w:rsidRPr="00693303">
        <w:rPr>
          <w:rFonts w:cs="Times New Roman"/>
          <w:sz w:val="22"/>
        </w:rPr>
        <w:tab/>
        <w:t xml:space="preserve">H630   Department of Education </w:t>
      </w:r>
    </w:p>
    <w:p w14:paraId="17D088D1" w14:textId="20ACBD0B"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School Safety Mapping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$5,000,000 </w:t>
      </w:r>
    </w:p>
    <w:p w14:paraId="361D65AF" w14:textId="459A38E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School Facilities Safety Upgrades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$20,000,000 </w:t>
      </w:r>
    </w:p>
    <w:p w14:paraId="20D2C76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w:t>
      </w:r>
      <w:r w:rsidRPr="00693303">
        <w:rPr>
          <w:rFonts w:cs="Times New Roman"/>
          <w:sz w:val="22"/>
        </w:rPr>
        <w:tab/>
        <w:t>H670   Educational Television Commission</w:t>
      </w:r>
      <w:r w:rsidRPr="00693303">
        <w:rPr>
          <w:rFonts w:cs="Times New Roman"/>
          <w:sz w:val="22"/>
        </w:rPr>
        <w:tab/>
      </w:r>
    </w:p>
    <w:p w14:paraId="5138E302" w14:textId="3FD8F7B6"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Microwave and Transmitter Upgrades   Phase I</w:t>
      </w:r>
      <w:r w:rsidRPr="00693303">
        <w:rPr>
          <w:rFonts w:cs="Times New Roman"/>
          <w:sz w:val="22"/>
        </w:rPr>
        <w:tab/>
      </w:r>
      <w:r w:rsidRPr="00693303">
        <w:rPr>
          <w:rFonts w:cs="Times New Roman"/>
          <w:sz w:val="22"/>
        </w:rPr>
        <w:tab/>
        <w:t xml:space="preserve">$5,000,000 </w:t>
      </w:r>
    </w:p>
    <w:p w14:paraId="0E6991BB"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w:t>
      </w:r>
      <w:r w:rsidRPr="00693303">
        <w:rPr>
          <w:rFonts w:cs="Times New Roman"/>
          <w:sz w:val="22"/>
        </w:rPr>
        <w:tab/>
        <w:t>H640   Governor’s School for Arts and Humanities</w:t>
      </w:r>
      <w:r w:rsidRPr="00693303">
        <w:rPr>
          <w:rFonts w:cs="Times New Roman"/>
          <w:sz w:val="22"/>
        </w:rPr>
        <w:tab/>
      </w:r>
    </w:p>
    <w:p w14:paraId="030869C9" w14:textId="7BC89CA3"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Residence Hall Renovation and Upgrades Phase II</w:t>
      </w:r>
      <w:r w:rsidRPr="00693303">
        <w:rPr>
          <w:rFonts w:cs="Times New Roman"/>
          <w:sz w:val="22"/>
        </w:rPr>
        <w:tab/>
        <w:t xml:space="preserve">$5,000,000 </w:t>
      </w:r>
    </w:p>
    <w:p w14:paraId="74CEF5F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(4)</w:t>
      </w:r>
      <w:r w:rsidRPr="00693303">
        <w:rPr>
          <w:rFonts w:cs="Times New Roman"/>
          <w:sz w:val="22"/>
        </w:rPr>
        <w:tab/>
        <w:t>H090   Citadel</w:t>
      </w:r>
      <w:r w:rsidRPr="00693303">
        <w:rPr>
          <w:rFonts w:cs="Times New Roman"/>
          <w:sz w:val="22"/>
        </w:rPr>
        <w:tab/>
      </w:r>
    </w:p>
    <w:p w14:paraId="42C01766" w14:textId="3241F5B2"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Engineering Building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$4,000,000</w:t>
      </w:r>
    </w:p>
    <w:p w14:paraId="5E4E73DA" w14:textId="5D844C3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Duckett Hall Renovation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Pr="00693303">
        <w:rPr>
          <w:rFonts w:cs="Times New Roman"/>
          <w:sz w:val="22"/>
        </w:rPr>
        <w:tab/>
        <w:t>$2,000,000</w:t>
      </w:r>
    </w:p>
    <w:p w14:paraId="02BF5D32" w14:textId="69CF42A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Renovation of Workforce Housing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00174EAC">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$1</w:t>
      </w:r>
    </w:p>
    <w:p w14:paraId="0267095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(5)</w:t>
      </w:r>
      <w:r w:rsidRPr="00693303">
        <w:rPr>
          <w:rFonts w:cs="Times New Roman"/>
          <w:sz w:val="22"/>
        </w:rPr>
        <w:tab/>
        <w:t>H120   Clemson University</w:t>
      </w:r>
    </w:p>
    <w:p w14:paraId="45DD9DE8" w14:textId="32B9EDA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College of Veterinary Medicine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$47,000,000 </w:t>
      </w:r>
    </w:p>
    <w:p w14:paraId="61FF953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(6)</w:t>
      </w:r>
      <w:r w:rsidRPr="00693303">
        <w:rPr>
          <w:rFonts w:cs="Times New Roman"/>
          <w:sz w:val="22"/>
        </w:rPr>
        <w:tab/>
        <w:t>H150   University of Charleston</w:t>
      </w:r>
    </w:p>
    <w:p w14:paraId="250BF2D7" w14:textId="20EFA4E9"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Campus Expansion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t xml:space="preserve">    </w:t>
      </w:r>
      <w:r w:rsidRPr="00693303">
        <w:rPr>
          <w:rFonts w:cs="Times New Roman"/>
          <w:sz w:val="22"/>
        </w:rPr>
        <w:t xml:space="preserve">$7,000,000 </w:t>
      </w:r>
    </w:p>
    <w:p w14:paraId="566FDAC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(7)</w:t>
      </w:r>
      <w:r w:rsidRPr="00693303">
        <w:rPr>
          <w:rFonts w:cs="Times New Roman"/>
          <w:sz w:val="22"/>
        </w:rPr>
        <w:tab/>
        <w:t>H170   Coastal Carolina</w:t>
      </w:r>
    </w:p>
    <w:p w14:paraId="1C27DDE1" w14:textId="18FDB830"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Pedestrian Walkway</w:t>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$5,000,000 </w:t>
      </w:r>
    </w:p>
    <w:p w14:paraId="4077CA5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(8)</w:t>
      </w:r>
      <w:r w:rsidRPr="00693303">
        <w:rPr>
          <w:rFonts w:cs="Times New Roman"/>
          <w:sz w:val="22"/>
        </w:rPr>
        <w:tab/>
        <w:t>H180   Francis Marion</w:t>
      </w:r>
    </w:p>
    <w:p w14:paraId="4E996D80" w14:textId="36773081" w:rsidR="00431241" w:rsidRPr="00693303" w:rsidRDefault="00431241" w:rsidP="004455D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1080" w:hanging="429"/>
        <w:rPr>
          <w:rFonts w:cs="Times New Roman"/>
          <w:sz w:val="22"/>
        </w:rPr>
      </w:pPr>
      <w:r w:rsidRPr="00693303">
        <w:rPr>
          <w:rFonts w:cs="Times New Roman"/>
          <w:sz w:val="22"/>
        </w:rPr>
        <w:t>(a)</w:t>
      </w:r>
      <w:r w:rsidRPr="00693303">
        <w:rPr>
          <w:rFonts w:cs="Times New Roman"/>
          <w:sz w:val="22"/>
        </w:rPr>
        <w:tab/>
        <w:t>Leatherman Science Facility/McNair Science Building Renovation</w:t>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t xml:space="preserve">    </w:t>
      </w:r>
      <w:r w:rsidRPr="00693303">
        <w:rPr>
          <w:rFonts w:cs="Times New Roman"/>
          <w:sz w:val="22"/>
        </w:rPr>
        <w:t xml:space="preserve">$5,000,000 </w:t>
      </w:r>
    </w:p>
    <w:p w14:paraId="6F0AACCD" w14:textId="3A42B74B"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Applied Behavioral Analysis (ABA) Clinic</w:t>
      </w:r>
      <w:r w:rsidRPr="00693303">
        <w:rPr>
          <w:rFonts w:cs="Times New Roman"/>
          <w:sz w:val="22"/>
        </w:rPr>
        <w:tab/>
      </w:r>
      <w:r w:rsidRPr="00693303">
        <w:rPr>
          <w:rFonts w:cs="Times New Roman"/>
          <w:sz w:val="22"/>
        </w:rPr>
        <w:tab/>
        <w:t xml:space="preserve">$1,000,000 </w:t>
      </w:r>
    </w:p>
    <w:p w14:paraId="0794247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(9)</w:t>
      </w:r>
      <w:r w:rsidRPr="00693303">
        <w:rPr>
          <w:rFonts w:cs="Times New Roman"/>
          <w:sz w:val="22"/>
        </w:rPr>
        <w:tab/>
        <w:t>H210   Lander</w:t>
      </w:r>
      <w:r w:rsidRPr="00693303">
        <w:rPr>
          <w:rFonts w:cs="Times New Roman"/>
          <w:sz w:val="22"/>
        </w:rPr>
        <w:tab/>
      </w:r>
    </w:p>
    <w:p w14:paraId="5948BE87" w14:textId="041B0CFE"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t xml:space="preserve">$5,000,000 </w:t>
      </w:r>
    </w:p>
    <w:p w14:paraId="56C2293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(10)</w:t>
      </w:r>
      <w:r w:rsidRPr="00693303">
        <w:rPr>
          <w:rFonts w:cs="Times New Roman"/>
          <w:sz w:val="22"/>
        </w:rPr>
        <w:tab/>
        <w:t>H240   South Carolina State University</w:t>
      </w:r>
    </w:p>
    <w:p w14:paraId="71B32912" w14:textId="1CCE10C4"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Replacement of the Whittaker Library</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013B837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(11)</w:t>
      </w:r>
      <w:r w:rsidRPr="00693303">
        <w:rPr>
          <w:rFonts w:cs="Times New Roman"/>
          <w:sz w:val="22"/>
        </w:rPr>
        <w:tab/>
        <w:t>H270   USC – Columbia</w:t>
      </w:r>
    </w:p>
    <w:p w14:paraId="632E28BE" w14:textId="2C1C147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Health Sciences Campus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t xml:space="preserve">  </w:t>
      </w:r>
      <w:r w:rsidRPr="00693303">
        <w:rPr>
          <w:rFonts w:cs="Times New Roman"/>
          <w:sz w:val="22"/>
        </w:rPr>
        <w:t xml:space="preserve">$47,000,000 </w:t>
      </w:r>
    </w:p>
    <w:p w14:paraId="7CDDDEA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(12)</w:t>
      </w:r>
      <w:r w:rsidRPr="00693303">
        <w:rPr>
          <w:rFonts w:cs="Times New Roman"/>
          <w:sz w:val="22"/>
        </w:rPr>
        <w:tab/>
        <w:t>H290   USC – Aiken</w:t>
      </w:r>
    </w:p>
    <w:p w14:paraId="66B4C6D3" w14:textId="4F34075C"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Nursing/Health Sciences Building Expansion</w:t>
      </w:r>
      <w:r w:rsidRPr="00693303">
        <w:rPr>
          <w:rFonts w:cs="Times New Roman"/>
          <w:sz w:val="22"/>
        </w:rPr>
        <w:tab/>
        <w:t xml:space="preserve">$2,500,000 </w:t>
      </w:r>
    </w:p>
    <w:p w14:paraId="403C722E" w14:textId="181E396E"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Pacer Collaborative Research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 </w:t>
      </w:r>
    </w:p>
    <w:p w14:paraId="69F52D45" w14:textId="7352E7A9"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Maintenance, Renovation, and Replacement</w:t>
      </w:r>
      <w:r w:rsidRPr="00693303">
        <w:rPr>
          <w:rFonts w:cs="Times New Roman"/>
          <w:sz w:val="22"/>
        </w:rPr>
        <w:tab/>
        <w:t xml:space="preserve">$1,500,000 </w:t>
      </w:r>
    </w:p>
    <w:p w14:paraId="7DD692BE" w14:textId="0621532F"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Athletic Facilities Relocation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t xml:space="preserve">  </w:t>
      </w:r>
      <w:r w:rsidRPr="00693303">
        <w:rPr>
          <w:rFonts w:cs="Times New Roman"/>
          <w:sz w:val="22"/>
        </w:rPr>
        <w:t xml:space="preserve">$1 </w:t>
      </w:r>
    </w:p>
    <w:p w14:paraId="2BC88BB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(13)</w:t>
      </w:r>
      <w:r w:rsidRPr="00693303">
        <w:rPr>
          <w:rFonts w:cs="Times New Roman"/>
          <w:sz w:val="22"/>
        </w:rPr>
        <w:tab/>
        <w:t>H340   USC – Upstate</w:t>
      </w:r>
    </w:p>
    <w:p w14:paraId="47A3EB2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School of Nursing Building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7680250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2D1A82A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(14)</w:t>
      </w:r>
      <w:r w:rsidRPr="00693303">
        <w:rPr>
          <w:rFonts w:cs="Times New Roman"/>
          <w:sz w:val="22"/>
        </w:rPr>
        <w:tab/>
        <w:t>H360   USC – Beaufort</w:t>
      </w:r>
    </w:p>
    <w:p w14:paraId="6D12D7D2" w14:textId="381296F6"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New Convocation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Pr="00693303">
        <w:rPr>
          <w:rFonts w:cs="Times New Roman"/>
          <w:sz w:val="22"/>
        </w:rPr>
        <w:t xml:space="preserve">$11,500,000 </w:t>
      </w:r>
    </w:p>
    <w:p w14:paraId="06EE720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(15)</w:t>
      </w:r>
      <w:r w:rsidRPr="00693303">
        <w:rPr>
          <w:rFonts w:cs="Times New Roman"/>
          <w:sz w:val="22"/>
        </w:rPr>
        <w:tab/>
        <w:t>H370   USC – Lancaster</w:t>
      </w:r>
    </w:p>
    <w:p w14:paraId="04983442" w14:textId="144812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$1,100,000 </w:t>
      </w:r>
    </w:p>
    <w:p w14:paraId="5E197BA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(16)</w:t>
      </w:r>
      <w:r w:rsidRPr="00693303">
        <w:rPr>
          <w:rFonts w:cs="Times New Roman"/>
          <w:sz w:val="22"/>
        </w:rPr>
        <w:tab/>
        <w:t>H380   USC   Salkehatchie</w:t>
      </w:r>
      <w:r w:rsidRPr="00693303">
        <w:rPr>
          <w:rFonts w:cs="Times New Roman"/>
          <w:sz w:val="22"/>
        </w:rPr>
        <w:tab/>
      </w:r>
    </w:p>
    <w:p w14:paraId="12AA826D" w14:textId="0D18DDE3"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$412,000 </w:t>
      </w:r>
    </w:p>
    <w:p w14:paraId="325A5CA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(17)</w:t>
      </w:r>
      <w:r w:rsidRPr="00693303">
        <w:rPr>
          <w:rFonts w:cs="Times New Roman"/>
          <w:sz w:val="22"/>
        </w:rPr>
        <w:tab/>
        <w:t>H390   USC   Sumter</w:t>
      </w:r>
      <w:r w:rsidRPr="00693303">
        <w:rPr>
          <w:rFonts w:cs="Times New Roman"/>
          <w:sz w:val="22"/>
        </w:rPr>
        <w:tab/>
      </w:r>
    </w:p>
    <w:p w14:paraId="4FA03579" w14:textId="491E3B59"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Student Success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t xml:space="preserve"> </w:t>
      </w:r>
      <w:r w:rsidRPr="00693303">
        <w:rPr>
          <w:rFonts w:cs="Times New Roman"/>
          <w:sz w:val="22"/>
        </w:rPr>
        <w:t xml:space="preserve">$6,400,000 </w:t>
      </w:r>
    </w:p>
    <w:p w14:paraId="50304A82" w14:textId="27D7A8FD"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Facilities Management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$2,850,000 </w:t>
      </w:r>
    </w:p>
    <w:p w14:paraId="67A7381D" w14:textId="68362AF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Maintenance, Renovation, and Replacement</w:t>
      </w:r>
      <w:r w:rsidRPr="00693303">
        <w:rPr>
          <w:rFonts w:cs="Times New Roman"/>
          <w:sz w:val="22"/>
        </w:rPr>
        <w:tab/>
        <w:t xml:space="preserve">$3,000,000 </w:t>
      </w:r>
    </w:p>
    <w:p w14:paraId="1520970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(18)</w:t>
      </w:r>
      <w:r w:rsidRPr="00693303">
        <w:rPr>
          <w:rFonts w:cs="Times New Roman"/>
          <w:sz w:val="22"/>
        </w:rPr>
        <w:tab/>
        <w:t>H400   USC – Union</w:t>
      </w:r>
    </w:p>
    <w:p w14:paraId="1E4F20B1" w14:textId="7EAFBEC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$413,000 </w:t>
      </w:r>
    </w:p>
    <w:p w14:paraId="5CA5F9C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(19)</w:t>
      </w:r>
      <w:r w:rsidRPr="00693303">
        <w:rPr>
          <w:rFonts w:cs="Times New Roman"/>
          <w:sz w:val="22"/>
        </w:rPr>
        <w:tab/>
        <w:t>H470   Winthrop</w:t>
      </w:r>
      <w:r w:rsidRPr="00693303">
        <w:rPr>
          <w:rFonts w:cs="Times New Roman"/>
          <w:sz w:val="22"/>
        </w:rPr>
        <w:tab/>
      </w:r>
    </w:p>
    <w:p w14:paraId="666BE1BE" w14:textId="7C85A9C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t xml:space="preserve">$5,000,000 </w:t>
      </w:r>
    </w:p>
    <w:p w14:paraId="53C0146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(20)</w:t>
      </w:r>
      <w:r w:rsidRPr="00693303">
        <w:rPr>
          <w:rFonts w:cs="Times New Roman"/>
          <w:sz w:val="22"/>
        </w:rPr>
        <w:tab/>
        <w:t>H510   Medical University of South Carolina</w:t>
      </w:r>
      <w:r w:rsidRPr="00693303">
        <w:rPr>
          <w:rFonts w:cs="Times New Roman"/>
          <w:sz w:val="22"/>
        </w:rPr>
        <w:tab/>
      </w:r>
    </w:p>
    <w:p w14:paraId="0ADCBB12" w14:textId="510630D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College of Medicine Academic Building</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$22,000,000 </w:t>
      </w:r>
    </w:p>
    <w:p w14:paraId="510165B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(21)</w:t>
      </w:r>
      <w:r w:rsidRPr="00693303">
        <w:rPr>
          <w:rFonts w:cs="Times New Roman"/>
          <w:sz w:val="22"/>
        </w:rPr>
        <w:tab/>
        <w:t>H590   Board for Technical and Comprehensive Education</w:t>
      </w:r>
      <w:r w:rsidRPr="00693303">
        <w:rPr>
          <w:rFonts w:cs="Times New Roman"/>
          <w:sz w:val="22"/>
        </w:rPr>
        <w:tab/>
      </w:r>
    </w:p>
    <w:p w14:paraId="3DA84F4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Aiken Technical College</w:t>
      </w:r>
      <w:r w:rsidRPr="00693303">
        <w:rPr>
          <w:rFonts w:cs="Times New Roman"/>
          <w:sz w:val="22"/>
        </w:rPr>
        <w:tab/>
      </w:r>
    </w:p>
    <w:p w14:paraId="7CF67EA1" w14:textId="4C2A1FA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$1,500,000 </w:t>
      </w:r>
    </w:p>
    <w:p w14:paraId="1764E1E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Central Carolina Technical College</w:t>
      </w:r>
    </w:p>
    <w:p w14:paraId="143AEE54" w14:textId="50C185F0" w:rsidR="00431241" w:rsidRPr="00693303" w:rsidRDefault="00431241" w:rsidP="004455D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1296" w:hanging="420"/>
        <w:rPr>
          <w:rFonts w:cs="Times New Roman"/>
          <w:sz w:val="22"/>
        </w:rPr>
      </w:pPr>
      <w:r w:rsidRPr="00693303">
        <w:rPr>
          <w:rFonts w:cs="Times New Roman"/>
          <w:sz w:val="22"/>
        </w:rPr>
        <w:t>(i)</w:t>
      </w:r>
      <w:r w:rsidRPr="00693303">
        <w:rPr>
          <w:rFonts w:cs="Times New Roman"/>
          <w:sz w:val="22"/>
        </w:rPr>
        <w:tab/>
      </w:r>
      <w:r w:rsidRPr="00693303">
        <w:rPr>
          <w:rFonts w:cs="Times New Roman"/>
          <w:sz w:val="22"/>
        </w:rPr>
        <w:tab/>
        <w:t>Sumter Campus Advanced Manufacturing Training Center</w:t>
      </w:r>
      <w:r w:rsidRPr="00693303">
        <w:rPr>
          <w:rFonts w:cs="Times New Roman"/>
          <w:sz w:val="22"/>
        </w:rPr>
        <w:tab/>
      </w:r>
      <w:r w:rsidRPr="00693303">
        <w:rPr>
          <w:rFonts w:cs="Times New Roman"/>
          <w:sz w:val="22"/>
        </w:rPr>
        <w:tab/>
      </w:r>
      <w:r w:rsidR="004455DB">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4455DB">
        <w:rPr>
          <w:rFonts w:cs="Times New Roman"/>
          <w:sz w:val="22"/>
        </w:rPr>
        <w:t xml:space="preserve">   </w:t>
      </w:r>
      <w:r w:rsidR="00174EAC">
        <w:rPr>
          <w:rFonts w:cs="Times New Roman"/>
          <w:sz w:val="22"/>
        </w:rPr>
        <w:tab/>
      </w:r>
      <w:r w:rsidRPr="00693303">
        <w:rPr>
          <w:rFonts w:cs="Times New Roman"/>
          <w:sz w:val="22"/>
        </w:rPr>
        <w:t xml:space="preserve">$2,300,000 </w:t>
      </w:r>
    </w:p>
    <w:p w14:paraId="33D5C1B7" w14:textId="77513569"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2A7561F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Denmark Technical College</w:t>
      </w:r>
    </w:p>
    <w:p w14:paraId="743C54C9" w14:textId="27AD1964"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Renovation of Barnwell Site at Ellington Road</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00174EAC">
        <w:rPr>
          <w:rFonts w:cs="Times New Roman"/>
          <w:sz w:val="22"/>
        </w:rPr>
        <w:tab/>
        <w:t xml:space="preserve"> </w:t>
      </w:r>
      <w:r w:rsidRPr="00693303">
        <w:rPr>
          <w:rFonts w:cs="Times New Roman"/>
          <w:sz w:val="22"/>
        </w:rPr>
        <w:t xml:space="preserve">$2,000,000 </w:t>
      </w:r>
    </w:p>
    <w:p w14:paraId="498DA039" w14:textId="3F0BC53B"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Renovation of Industrial Tech Buildings</w:t>
      </w:r>
      <w:r w:rsidRPr="00693303">
        <w:rPr>
          <w:rFonts w:cs="Times New Roman"/>
          <w:sz w:val="22"/>
        </w:rPr>
        <w:tab/>
      </w:r>
      <w:r w:rsidRPr="00693303">
        <w:rPr>
          <w:rFonts w:cs="Times New Roman"/>
          <w:sz w:val="22"/>
        </w:rPr>
        <w:tab/>
      </w:r>
      <w:r w:rsidRPr="00693303">
        <w:rPr>
          <w:rFonts w:cs="Times New Roman"/>
          <w:sz w:val="22"/>
        </w:rPr>
        <w:tab/>
        <w:t xml:space="preserve">$400,000 </w:t>
      </w:r>
    </w:p>
    <w:p w14:paraId="594898A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Florence Darlington Technical College</w:t>
      </w:r>
    </w:p>
    <w:p w14:paraId="51141DDF" w14:textId="2DFB91AF"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Industrial Trades Training Facility</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t xml:space="preserve">$2,200,000 </w:t>
      </w:r>
    </w:p>
    <w:p w14:paraId="0BCAD57F" w14:textId="1AF17CE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Darlington County Campus</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00174EAC">
        <w:rPr>
          <w:rFonts w:cs="Times New Roman"/>
          <w:sz w:val="22"/>
        </w:rPr>
        <w:tab/>
      </w:r>
      <w:r w:rsidRPr="00693303">
        <w:rPr>
          <w:rFonts w:cs="Times New Roman"/>
          <w:sz w:val="22"/>
        </w:rPr>
        <w:tab/>
      </w:r>
      <w:r w:rsidRPr="00693303">
        <w:rPr>
          <w:rFonts w:cs="Times New Roman"/>
          <w:sz w:val="22"/>
        </w:rPr>
        <w:tab/>
        <w:t xml:space="preserve">$1 </w:t>
      </w:r>
    </w:p>
    <w:p w14:paraId="7F6D28A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(e)</w:t>
      </w:r>
      <w:r w:rsidRPr="00693303">
        <w:rPr>
          <w:rFonts w:cs="Times New Roman"/>
          <w:sz w:val="22"/>
        </w:rPr>
        <w:tab/>
        <w:t>Greenville Technical College</w:t>
      </w:r>
    </w:p>
    <w:p w14:paraId="19BE4FE3" w14:textId="4762209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$4,500,000 </w:t>
      </w:r>
    </w:p>
    <w:p w14:paraId="350B859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(f)</w:t>
      </w:r>
      <w:r w:rsidRPr="00693303">
        <w:rPr>
          <w:rFonts w:cs="Times New Roman"/>
          <w:sz w:val="22"/>
        </w:rPr>
        <w:tab/>
        <w:t>Horry Georgetown Technical College</w:t>
      </w:r>
    </w:p>
    <w:p w14:paraId="1611C32F" w14:textId="6FB77EE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 xml:space="preserve">Renovation of Grand Strand Building </w:t>
      </w:r>
      <w:r w:rsidRPr="00693303">
        <w:rPr>
          <w:rFonts w:cs="Times New Roman"/>
          <w:sz w:val="22"/>
        </w:rPr>
        <w:tab/>
      </w:r>
      <w:r w:rsidRPr="00693303">
        <w:rPr>
          <w:rFonts w:cs="Times New Roman"/>
          <w:sz w:val="22"/>
        </w:rPr>
        <w:tab/>
      </w:r>
      <w:r w:rsidRPr="00693303">
        <w:rPr>
          <w:rFonts w:cs="Times New Roman"/>
          <w:sz w:val="22"/>
        </w:rPr>
        <w:tab/>
        <w:t xml:space="preserve">$2,300,000 </w:t>
      </w:r>
    </w:p>
    <w:p w14:paraId="4279B22C" w14:textId="3A9F90F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Health Professions Training Complex</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 xml:space="preserve">  </w:t>
      </w:r>
      <w:r w:rsidRPr="00693303">
        <w:rPr>
          <w:rFonts w:cs="Times New Roman"/>
          <w:sz w:val="22"/>
        </w:rPr>
        <w:t xml:space="preserve">$1 </w:t>
      </w:r>
    </w:p>
    <w:p w14:paraId="51B5227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(g)</w:t>
      </w:r>
      <w:r w:rsidRPr="00693303">
        <w:rPr>
          <w:rFonts w:cs="Times New Roman"/>
          <w:sz w:val="22"/>
        </w:rPr>
        <w:tab/>
        <w:t>Midlands Technical College</w:t>
      </w:r>
    </w:p>
    <w:p w14:paraId="2CF913D1" w14:textId="16899A12"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QuickJobs and Dual Enrollment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$6,500,000 </w:t>
      </w:r>
    </w:p>
    <w:p w14:paraId="6A79FCC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w:t>
      </w:r>
      <w:r w:rsidRPr="00693303">
        <w:rPr>
          <w:rFonts w:cs="Times New Roman"/>
          <w:sz w:val="22"/>
        </w:rPr>
        <w:tab/>
        <w:t>Northeastern Technical College</w:t>
      </w:r>
    </w:p>
    <w:p w14:paraId="64E480C4" w14:textId="0170D510"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t xml:space="preserve">$300,000 </w:t>
      </w:r>
    </w:p>
    <w:p w14:paraId="2D2CCA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Orangeburg Calhoun Technical College</w:t>
      </w:r>
    </w:p>
    <w:p w14:paraId="2A6CEE05" w14:textId="45A2DD40"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$2,361,096 </w:t>
      </w:r>
    </w:p>
    <w:p w14:paraId="2FF3FD9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(j)</w:t>
      </w:r>
      <w:r w:rsidRPr="00693303">
        <w:rPr>
          <w:rFonts w:cs="Times New Roman"/>
          <w:sz w:val="22"/>
        </w:rPr>
        <w:tab/>
      </w:r>
      <w:r w:rsidRPr="00693303">
        <w:rPr>
          <w:rFonts w:cs="Times New Roman"/>
          <w:sz w:val="22"/>
        </w:rPr>
        <w:tab/>
        <w:t>Piedmont Technical College</w:t>
      </w:r>
    </w:p>
    <w:p w14:paraId="3E54B0DF" w14:textId="42B70F8B"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$2,300,000 </w:t>
      </w:r>
    </w:p>
    <w:p w14:paraId="5212302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(k)</w:t>
      </w:r>
      <w:r w:rsidRPr="00693303">
        <w:rPr>
          <w:rFonts w:cs="Times New Roman"/>
          <w:sz w:val="22"/>
        </w:rPr>
        <w:tab/>
        <w:t>Spartanburg Community College</w:t>
      </w:r>
    </w:p>
    <w:p w14:paraId="1ECD490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4476EEE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(l)</w:t>
      </w:r>
      <w:r w:rsidRPr="00693303">
        <w:rPr>
          <w:rFonts w:cs="Times New Roman"/>
          <w:sz w:val="22"/>
        </w:rPr>
        <w:tab/>
      </w:r>
      <w:r w:rsidRPr="00693303">
        <w:rPr>
          <w:rFonts w:cs="Times New Roman"/>
          <w:sz w:val="22"/>
        </w:rPr>
        <w:tab/>
        <w:t>Technical College of the Lowcountry</w:t>
      </w:r>
    </w:p>
    <w:p w14:paraId="21B8D716" w14:textId="3C92E00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$1,300,000 </w:t>
      </w:r>
    </w:p>
    <w:p w14:paraId="4B202A6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w:t>
      </w:r>
      <w:r w:rsidRPr="00693303">
        <w:rPr>
          <w:rFonts w:cs="Times New Roman"/>
          <w:sz w:val="22"/>
        </w:rPr>
        <w:tab/>
        <w:t>Tri County Technical College</w:t>
      </w:r>
    </w:p>
    <w:p w14:paraId="2C0883B9" w14:textId="7BCA9BBD"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t xml:space="preserve"> </w:t>
      </w:r>
      <w:r w:rsidRPr="00693303">
        <w:rPr>
          <w:rFonts w:cs="Times New Roman"/>
          <w:sz w:val="22"/>
        </w:rPr>
        <w:tab/>
      </w:r>
      <w:r w:rsidRPr="00693303">
        <w:rPr>
          <w:rFonts w:cs="Times New Roman"/>
          <w:sz w:val="22"/>
        </w:rPr>
        <w:tab/>
        <w:t xml:space="preserve">$500,000 </w:t>
      </w:r>
    </w:p>
    <w:p w14:paraId="5DB207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w:t>
      </w:r>
      <w:r w:rsidRPr="00693303">
        <w:rPr>
          <w:rFonts w:cs="Times New Roman"/>
          <w:sz w:val="22"/>
        </w:rPr>
        <w:tab/>
        <w:t>Trident Technical College</w:t>
      </w:r>
    </w:p>
    <w:p w14:paraId="11E23B23" w14:textId="3F21225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t xml:space="preserve">$2,300,000 </w:t>
      </w:r>
    </w:p>
    <w:p w14:paraId="2F03644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(o)</w:t>
      </w:r>
      <w:r w:rsidRPr="00693303">
        <w:rPr>
          <w:rFonts w:cs="Times New Roman"/>
          <w:sz w:val="22"/>
        </w:rPr>
        <w:tab/>
        <w:t>Williamsburg Technical College</w:t>
      </w:r>
    </w:p>
    <w:p w14:paraId="302A412C" w14:textId="214E3A2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t xml:space="preserve">$500,000 </w:t>
      </w:r>
    </w:p>
    <w:p w14:paraId="6012FED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(p)</w:t>
      </w:r>
      <w:r w:rsidRPr="00693303">
        <w:rPr>
          <w:rFonts w:cs="Times New Roman"/>
          <w:sz w:val="22"/>
        </w:rPr>
        <w:tab/>
        <w:t>York Technical College</w:t>
      </w:r>
    </w:p>
    <w:p w14:paraId="53C841DF" w14:textId="135B255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t xml:space="preserve"> </w:t>
      </w:r>
      <w:r w:rsidRPr="00693303">
        <w:rPr>
          <w:rFonts w:cs="Times New Roman"/>
          <w:sz w:val="22"/>
        </w:rPr>
        <w:tab/>
        <w:t xml:space="preserve">$2,300,000 </w:t>
      </w:r>
    </w:p>
    <w:p w14:paraId="4493DCD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(22)</w:t>
      </w:r>
      <w:r w:rsidRPr="00693303">
        <w:rPr>
          <w:rFonts w:cs="Times New Roman"/>
          <w:sz w:val="22"/>
        </w:rPr>
        <w:tab/>
        <w:t>J120   Department of Mental Health</w:t>
      </w:r>
    </w:p>
    <w:p w14:paraId="778BA287" w14:textId="5C41D9D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Stone VA Nursing Home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174EAC">
        <w:rPr>
          <w:rFonts w:cs="Times New Roman"/>
          <w:sz w:val="22"/>
        </w:rPr>
        <w:tab/>
      </w:r>
      <w:r w:rsidRPr="00693303">
        <w:rPr>
          <w:rFonts w:cs="Times New Roman"/>
          <w:sz w:val="22"/>
        </w:rPr>
        <w:tab/>
        <w:t xml:space="preserve">$5,000,000 </w:t>
      </w:r>
    </w:p>
    <w:p w14:paraId="42E71C5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(23)</w:t>
      </w:r>
      <w:r w:rsidRPr="00693303">
        <w:rPr>
          <w:rFonts w:cs="Times New Roman"/>
          <w:sz w:val="22"/>
        </w:rPr>
        <w:tab/>
        <w:t>H790   Department of Archives and History</w:t>
      </w:r>
    </w:p>
    <w:p w14:paraId="3737F76C" w14:textId="27172658"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Exhibit Hall and Meeting Space Expansion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t xml:space="preserve">$1,000,000 </w:t>
      </w:r>
    </w:p>
    <w:p w14:paraId="791BC9B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(24)</w:t>
      </w:r>
      <w:r w:rsidRPr="00693303">
        <w:rPr>
          <w:rFonts w:cs="Times New Roman"/>
          <w:sz w:val="22"/>
        </w:rPr>
        <w:tab/>
        <w:t>P210   SC State University Public Service Activities</w:t>
      </w:r>
    </w:p>
    <w:p w14:paraId="3A1574E0" w14:textId="3F5D7FF7" w:rsidR="00431241" w:rsidRPr="00693303" w:rsidRDefault="00431241" w:rsidP="00174E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216"/>
        <w:rPr>
          <w:rFonts w:cs="Times New Roman"/>
          <w:sz w:val="22"/>
        </w:rPr>
      </w:pPr>
      <w:r w:rsidRPr="00693303">
        <w:rPr>
          <w:rFonts w:cs="Times New Roman"/>
          <w:sz w:val="22"/>
        </w:rPr>
        <w:tab/>
      </w:r>
      <w:r w:rsidRPr="00693303">
        <w:rPr>
          <w:rFonts w:cs="Times New Roman"/>
          <w:sz w:val="22"/>
        </w:rPr>
        <w:tab/>
        <w:t>Construction of the South Carolina Limnology Research Center</w:t>
      </w:r>
      <w:r w:rsidRPr="00693303">
        <w:rPr>
          <w:rFonts w:cs="Times New Roman"/>
          <w:sz w:val="22"/>
        </w:rPr>
        <w:tab/>
      </w:r>
      <w:r w:rsidR="00520068">
        <w:rPr>
          <w:rFonts w:cs="Times New Roman"/>
          <w:sz w:val="22"/>
        </w:rPr>
        <w:br/>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ab/>
      </w:r>
      <w:r w:rsidRPr="00693303">
        <w:rPr>
          <w:rFonts w:cs="Times New Roman"/>
          <w:sz w:val="22"/>
        </w:rPr>
        <w:tab/>
      </w:r>
      <w:r w:rsidR="00174EAC">
        <w:rPr>
          <w:rFonts w:cs="Times New Roman"/>
          <w:sz w:val="22"/>
        </w:rPr>
        <w:tab/>
      </w:r>
      <w:r w:rsidR="00520068">
        <w:rPr>
          <w:rFonts w:cs="Times New Roman"/>
          <w:sz w:val="22"/>
        </w:rPr>
        <w:tab/>
      </w:r>
      <w:r w:rsidR="00520068">
        <w:rPr>
          <w:rFonts w:cs="Times New Roman"/>
          <w:sz w:val="22"/>
        </w:rPr>
        <w:tab/>
      </w:r>
      <w:r w:rsidRPr="00693303">
        <w:rPr>
          <w:rFonts w:cs="Times New Roman"/>
          <w:sz w:val="22"/>
        </w:rPr>
        <w:t xml:space="preserve">$2,000,000 </w:t>
      </w:r>
    </w:p>
    <w:p w14:paraId="64318CA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(25)</w:t>
      </w:r>
      <w:r w:rsidRPr="00693303">
        <w:rPr>
          <w:rFonts w:cs="Times New Roman"/>
          <w:sz w:val="22"/>
        </w:rPr>
        <w:tab/>
        <w:t>P320   Department of Commerce</w:t>
      </w:r>
    </w:p>
    <w:p w14:paraId="5BEE470C" w14:textId="639BFF6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SC Nexus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Pr="00693303">
        <w:rPr>
          <w:rFonts w:cs="Times New Roman"/>
          <w:sz w:val="22"/>
        </w:rPr>
        <w:tab/>
      </w:r>
      <w:r w:rsidRPr="00693303">
        <w:rPr>
          <w:rFonts w:cs="Times New Roman"/>
          <w:sz w:val="22"/>
        </w:rPr>
        <w:tab/>
        <w:t xml:space="preserve">$5,000,000 </w:t>
      </w:r>
    </w:p>
    <w:p w14:paraId="5F2889C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(26)</w:t>
      </w:r>
      <w:r w:rsidRPr="00693303">
        <w:rPr>
          <w:rFonts w:cs="Times New Roman"/>
          <w:sz w:val="22"/>
        </w:rPr>
        <w:tab/>
        <w:t>Y140   State Ports Authority</w:t>
      </w:r>
    </w:p>
    <w:p w14:paraId="313A58C8" w14:textId="741FE16D"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North Charleston Economic Development Land Acquisition</w:t>
      </w:r>
      <w:r w:rsidR="00520068">
        <w:rPr>
          <w:rFonts w:cs="Times New Roman"/>
          <w:sz w:val="22"/>
        </w:rPr>
        <w:br/>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t xml:space="preserve">$55,000,000 </w:t>
      </w:r>
    </w:p>
    <w:p w14:paraId="266CC10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(27)</w:t>
      </w:r>
      <w:r w:rsidRPr="00693303">
        <w:rPr>
          <w:rFonts w:cs="Times New Roman"/>
          <w:sz w:val="22"/>
        </w:rPr>
        <w:tab/>
        <w:t>D300   Office of Resilience</w:t>
      </w:r>
    </w:p>
    <w:p w14:paraId="35370C1B" w14:textId="30171A86"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Disaster Relief and Resilience Reserve Fund</w:t>
      </w:r>
      <w:r w:rsidRPr="00693303">
        <w:rPr>
          <w:rFonts w:cs="Times New Roman"/>
          <w:sz w:val="22"/>
        </w:rPr>
        <w:tab/>
      </w:r>
      <w:r w:rsidRPr="00693303">
        <w:rPr>
          <w:rFonts w:cs="Times New Roman"/>
          <w:sz w:val="22"/>
        </w:rPr>
        <w:tab/>
      </w:r>
      <w:r w:rsidRPr="00693303">
        <w:rPr>
          <w:rFonts w:cs="Times New Roman"/>
          <w:sz w:val="22"/>
        </w:rPr>
        <w:tab/>
        <w:t xml:space="preserve">$4,000,000 </w:t>
      </w:r>
    </w:p>
    <w:p w14:paraId="1BD82F5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(28)</w:t>
      </w:r>
      <w:r w:rsidRPr="00693303">
        <w:rPr>
          <w:rFonts w:cs="Times New Roman"/>
          <w:sz w:val="22"/>
        </w:rPr>
        <w:tab/>
        <w:t>P240   Department of Natural Resources</w:t>
      </w:r>
    </w:p>
    <w:p w14:paraId="4F9DEE88" w14:textId="60E6C0B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Waterfowl Impoundments Infrastructure Maintenance</w:t>
      </w:r>
      <w:r w:rsidR="00520068">
        <w:rPr>
          <w:rFonts w:cs="Times New Roman"/>
          <w:sz w:val="22"/>
        </w:rPr>
        <w:br/>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 xml:space="preserve">$1,200,000 </w:t>
      </w:r>
    </w:p>
    <w:p w14:paraId="78D4B8E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(29)</w:t>
      </w:r>
      <w:r w:rsidRPr="00693303">
        <w:rPr>
          <w:rFonts w:cs="Times New Roman"/>
          <w:sz w:val="22"/>
        </w:rPr>
        <w:tab/>
        <w:t>P400   Conservation Bank</w:t>
      </w:r>
      <w:r w:rsidRPr="00693303">
        <w:rPr>
          <w:rFonts w:cs="Times New Roman"/>
          <w:sz w:val="22"/>
        </w:rPr>
        <w:tab/>
      </w:r>
    </w:p>
    <w:p w14:paraId="13C5C25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Conservation Grant Funding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$6,000,000 </w:t>
      </w:r>
    </w:p>
    <w:p w14:paraId="24BE6B30" w14:textId="36F9AF6B"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Working Ag Lands Grant Funding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$1,000,000 </w:t>
      </w:r>
    </w:p>
    <w:p w14:paraId="3822DE8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(30)</w:t>
      </w:r>
      <w:r w:rsidRPr="00693303">
        <w:rPr>
          <w:rFonts w:cs="Times New Roman"/>
          <w:sz w:val="22"/>
        </w:rPr>
        <w:tab/>
        <w:t>N040   Department of Corrections</w:t>
      </w:r>
    </w:p>
    <w:p w14:paraId="2CBF2BC5" w14:textId="5008C442"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Cell Phone Interdiction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ab/>
      </w:r>
      <w:r w:rsidR="00520068">
        <w:rPr>
          <w:rFonts w:cs="Times New Roman"/>
          <w:sz w:val="22"/>
        </w:rPr>
        <w:t xml:space="preserve">  </w:t>
      </w:r>
      <w:r w:rsidRPr="00693303">
        <w:rPr>
          <w:rFonts w:cs="Times New Roman"/>
          <w:sz w:val="22"/>
        </w:rPr>
        <w:t xml:space="preserve">$1 </w:t>
      </w:r>
    </w:p>
    <w:p w14:paraId="3CFEF8C9" w14:textId="7B5DE8D2"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Security and Maintenance Funds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$4,500,000 </w:t>
      </w:r>
    </w:p>
    <w:p w14:paraId="1C9B172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(31)</w:t>
      </w:r>
      <w:r w:rsidRPr="00693303">
        <w:rPr>
          <w:rFonts w:cs="Times New Roman"/>
          <w:sz w:val="22"/>
        </w:rPr>
        <w:tab/>
        <w:t>R400   Department of Motor Vehicles</w:t>
      </w:r>
    </w:p>
    <w:p w14:paraId="04D40EB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SCDMV IT System Modernization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$2,350,779 </w:t>
      </w:r>
    </w:p>
    <w:p w14:paraId="5645F46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(32)</w:t>
      </w:r>
      <w:r w:rsidRPr="00693303">
        <w:rPr>
          <w:rFonts w:cs="Times New Roman"/>
          <w:sz w:val="22"/>
        </w:rPr>
        <w:tab/>
        <w:t>A170   Legislative Services Agency</w:t>
      </w:r>
    </w:p>
    <w:p w14:paraId="54BEC0EE" w14:textId="2019B0D5"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Network Infrastructure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 xml:space="preserve">$753,766 </w:t>
      </w:r>
    </w:p>
    <w:p w14:paraId="34FC414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(33)</w:t>
      </w:r>
      <w:r w:rsidRPr="00693303">
        <w:rPr>
          <w:rFonts w:cs="Times New Roman"/>
          <w:sz w:val="22"/>
        </w:rPr>
        <w:tab/>
        <w:t>D500   Department of Administration</w:t>
      </w:r>
    </w:p>
    <w:p w14:paraId="4C6214D1" w14:textId="3937F99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Healthcare Campus Relocation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Pr="00693303">
        <w:rPr>
          <w:rFonts w:cs="Times New Roman"/>
          <w:sz w:val="22"/>
        </w:rPr>
        <w:t xml:space="preserve">$14,511,113 </w:t>
      </w:r>
    </w:p>
    <w:p w14:paraId="69C57AB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(34)</w:t>
      </w:r>
      <w:r w:rsidRPr="00693303">
        <w:rPr>
          <w:rFonts w:cs="Times New Roman"/>
          <w:sz w:val="22"/>
        </w:rPr>
        <w:tab/>
        <w:t>E240   Adjutant General</w:t>
      </w:r>
    </w:p>
    <w:p w14:paraId="580130FE" w14:textId="6E74EF6A"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SCEMD – State EOC Expansion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ab/>
        <w:t xml:space="preserve">$1 </w:t>
      </w:r>
    </w:p>
    <w:p w14:paraId="40C165CD" w14:textId="54064E5F"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Armory Revitalization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Pr="00693303">
        <w:rPr>
          <w:rFonts w:cs="Times New Roman"/>
          <w:sz w:val="22"/>
        </w:rPr>
        <w:t xml:space="preserve">$3,300,000 </w:t>
      </w:r>
    </w:p>
    <w:p w14:paraId="566B480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(35)</w:t>
      </w:r>
      <w:r w:rsidRPr="00693303">
        <w:rPr>
          <w:rFonts w:cs="Times New Roman"/>
          <w:sz w:val="22"/>
        </w:rPr>
        <w:tab/>
        <w:t>E260   Department of Veterans’ Affairs</w:t>
      </w:r>
    </w:p>
    <w:p w14:paraId="6CB73D96" w14:textId="309643F4"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Veteran Homes   Capital Improvements</w:t>
      </w:r>
      <w:r w:rsidRPr="00693303">
        <w:rPr>
          <w:rFonts w:cs="Times New Roman"/>
          <w:sz w:val="22"/>
        </w:rPr>
        <w:tab/>
      </w:r>
      <w:r w:rsidRPr="00693303">
        <w:rPr>
          <w:rFonts w:cs="Times New Roman"/>
          <w:sz w:val="22"/>
        </w:rPr>
        <w:tab/>
      </w:r>
      <w:r w:rsidRPr="00693303">
        <w:rPr>
          <w:rFonts w:cs="Times New Roman"/>
          <w:sz w:val="22"/>
        </w:rPr>
        <w:tab/>
        <w:t xml:space="preserve">$20,000,000 </w:t>
      </w:r>
    </w:p>
    <w:p w14:paraId="4CC285CC" w14:textId="7E77C714" w:rsidR="00431241" w:rsidRPr="00693303" w:rsidRDefault="00431241" w:rsidP="004455D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left="864" w:hanging="648"/>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MJ “Dolly” Cooper State Veterans’ Cemetery   Committal Shelter II</w:t>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 xml:space="preserve">$1,280,000 </w:t>
      </w:r>
    </w:p>
    <w:p w14:paraId="5D93C8E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Military Enhancement Fund</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 </w:t>
      </w:r>
    </w:p>
    <w:p w14:paraId="09907343" w14:textId="284CAE76"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Veteran Trust Fund</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00520068">
        <w:rPr>
          <w:rFonts w:cs="Times New Roman"/>
          <w:sz w:val="22"/>
        </w:rPr>
        <w:tab/>
      </w:r>
      <w:r w:rsidR="00520068">
        <w:rPr>
          <w:rFonts w:cs="Times New Roman"/>
          <w:sz w:val="22"/>
        </w:rPr>
        <w:tab/>
      </w:r>
      <w:r w:rsidR="00520068">
        <w:rPr>
          <w:rFonts w:cs="Times New Roman"/>
          <w:sz w:val="22"/>
        </w:rPr>
        <w:tab/>
      </w:r>
      <w:r w:rsidRPr="00693303">
        <w:rPr>
          <w:rFonts w:cs="Times New Roman"/>
          <w:sz w:val="22"/>
        </w:rPr>
        <w:t>$1,000,000</w:t>
      </w:r>
    </w:p>
    <w:p w14:paraId="05A27D2D" w14:textId="77777777" w:rsidR="00431241" w:rsidRPr="00693303" w:rsidRDefault="00431241" w:rsidP="00431241">
      <w:pPr>
        <w:pStyle w:val="scamendconformline"/>
        <w:spacing w:before="0"/>
        <w:ind w:firstLine="216"/>
        <w:jc w:val="both"/>
        <w:rPr>
          <w:sz w:val="22"/>
        </w:rPr>
      </w:pPr>
      <w:r w:rsidRPr="00693303">
        <w:rPr>
          <w:sz w:val="22"/>
        </w:rPr>
        <w:t>Renumber sections to conform.</w:t>
      </w:r>
    </w:p>
    <w:p w14:paraId="45A8E4CA" w14:textId="77777777" w:rsidR="00431241" w:rsidRPr="00693303" w:rsidRDefault="00431241" w:rsidP="00431241">
      <w:pPr>
        <w:pStyle w:val="scamendtitleconform"/>
        <w:ind w:firstLine="216"/>
        <w:jc w:val="both"/>
        <w:rPr>
          <w:sz w:val="22"/>
        </w:rPr>
      </w:pPr>
      <w:r w:rsidRPr="00693303">
        <w:rPr>
          <w:sz w:val="22"/>
        </w:rPr>
        <w:t>Amend title to conform.</w:t>
      </w:r>
    </w:p>
    <w:p w14:paraId="7B5DF11F" w14:textId="77777777" w:rsidR="00431241" w:rsidRDefault="00431241" w:rsidP="00431241">
      <w:bookmarkStart w:id="25" w:name="file_end51"/>
      <w:bookmarkEnd w:id="25"/>
    </w:p>
    <w:p w14:paraId="5DF82700" w14:textId="77777777" w:rsidR="00431241" w:rsidRDefault="00431241" w:rsidP="00431241">
      <w:r>
        <w:t>Rep. BANNISTER explained the amendment.</w:t>
      </w:r>
    </w:p>
    <w:p w14:paraId="13FD04D8" w14:textId="77777777" w:rsidR="00431241" w:rsidRDefault="00431241" w:rsidP="00431241"/>
    <w:p w14:paraId="6CAF7DC6" w14:textId="77777777" w:rsidR="00431241" w:rsidRDefault="00431241" w:rsidP="00431241">
      <w:r>
        <w:t xml:space="preserve">The yeas and nays were taken resulting as follows: </w:t>
      </w:r>
    </w:p>
    <w:p w14:paraId="237914AF" w14:textId="77777777" w:rsidR="00431241" w:rsidRDefault="00431241" w:rsidP="00431241">
      <w:pPr>
        <w:jc w:val="center"/>
      </w:pPr>
      <w:r>
        <w:t xml:space="preserve"> </w:t>
      </w:r>
      <w:bookmarkStart w:id="26" w:name="vote_start53"/>
      <w:bookmarkEnd w:id="26"/>
      <w:r>
        <w:t>Yeas 101; Nays 0</w:t>
      </w:r>
    </w:p>
    <w:p w14:paraId="6D3AA318" w14:textId="2692CFEB"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6AAEC44E" w14:textId="77777777" w:rsidTr="003047EE">
        <w:tc>
          <w:tcPr>
            <w:tcW w:w="2179" w:type="dxa"/>
            <w:shd w:val="clear" w:color="auto" w:fill="auto"/>
          </w:tcPr>
          <w:p w14:paraId="7D8FBDEF" w14:textId="77777777" w:rsidR="00431241" w:rsidRPr="00F713B3" w:rsidRDefault="00431241" w:rsidP="003047EE">
            <w:pPr>
              <w:ind w:firstLine="0"/>
            </w:pPr>
            <w:r>
              <w:t>Alexander</w:t>
            </w:r>
          </w:p>
        </w:tc>
        <w:tc>
          <w:tcPr>
            <w:tcW w:w="2179" w:type="dxa"/>
            <w:shd w:val="clear" w:color="auto" w:fill="auto"/>
          </w:tcPr>
          <w:p w14:paraId="0E768186" w14:textId="77777777" w:rsidR="00431241" w:rsidRPr="00F713B3" w:rsidRDefault="00431241" w:rsidP="003047EE">
            <w:pPr>
              <w:ind w:firstLine="0"/>
            </w:pPr>
            <w:r>
              <w:t>Anderson</w:t>
            </w:r>
          </w:p>
        </w:tc>
        <w:tc>
          <w:tcPr>
            <w:tcW w:w="2180" w:type="dxa"/>
            <w:shd w:val="clear" w:color="auto" w:fill="auto"/>
          </w:tcPr>
          <w:p w14:paraId="7353A35B" w14:textId="77777777" w:rsidR="00431241" w:rsidRPr="00F713B3" w:rsidRDefault="00431241" w:rsidP="003047EE">
            <w:pPr>
              <w:ind w:firstLine="0"/>
            </w:pPr>
            <w:r>
              <w:t>Atkinson</w:t>
            </w:r>
          </w:p>
        </w:tc>
      </w:tr>
      <w:tr w:rsidR="00431241" w:rsidRPr="00F713B3" w14:paraId="354795B0" w14:textId="77777777" w:rsidTr="003047EE">
        <w:tc>
          <w:tcPr>
            <w:tcW w:w="2179" w:type="dxa"/>
            <w:shd w:val="clear" w:color="auto" w:fill="auto"/>
          </w:tcPr>
          <w:p w14:paraId="4DADD40E" w14:textId="77777777" w:rsidR="00431241" w:rsidRPr="00F713B3" w:rsidRDefault="00431241" w:rsidP="003047EE">
            <w:pPr>
              <w:ind w:firstLine="0"/>
            </w:pPr>
            <w:r>
              <w:t>Bailey</w:t>
            </w:r>
          </w:p>
        </w:tc>
        <w:tc>
          <w:tcPr>
            <w:tcW w:w="2179" w:type="dxa"/>
            <w:shd w:val="clear" w:color="auto" w:fill="auto"/>
          </w:tcPr>
          <w:p w14:paraId="20ACF042" w14:textId="77777777" w:rsidR="00431241" w:rsidRPr="00F713B3" w:rsidRDefault="00431241" w:rsidP="003047EE">
            <w:pPr>
              <w:ind w:firstLine="0"/>
            </w:pPr>
            <w:r>
              <w:t>Ballentine</w:t>
            </w:r>
          </w:p>
        </w:tc>
        <w:tc>
          <w:tcPr>
            <w:tcW w:w="2180" w:type="dxa"/>
            <w:shd w:val="clear" w:color="auto" w:fill="auto"/>
          </w:tcPr>
          <w:p w14:paraId="2589DF48" w14:textId="77777777" w:rsidR="00431241" w:rsidRPr="00F713B3" w:rsidRDefault="00431241" w:rsidP="003047EE">
            <w:pPr>
              <w:ind w:firstLine="0"/>
            </w:pPr>
            <w:r>
              <w:t>Bannister</w:t>
            </w:r>
          </w:p>
        </w:tc>
      </w:tr>
      <w:tr w:rsidR="00431241" w:rsidRPr="00F713B3" w14:paraId="4041E7A5" w14:textId="77777777" w:rsidTr="003047EE">
        <w:tc>
          <w:tcPr>
            <w:tcW w:w="2179" w:type="dxa"/>
            <w:shd w:val="clear" w:color="auto" w:fill="auto"/>
          </w:tcPr>
          <w:p w14:paraId="16465430" w14:textId="77777777" w:rsidR="00431241" w:rsidRPr="00F713B3" w:rsidRDefault="00431241" w:rsidP="003047EE">
            <w:pPr>
              <w:ind w:firstLine="0"/>
            </w:pPr>
            <w:r>
              <w:t>Bauer</w:t>
            </w:r>
          </w:p>
        </w:tc>
        <w:tc>
          <w:tcPr>
            <w:tcW w:w="2179" w:type="dxa"/>
            <w:shd w:val="clear" w:color="auto" w:fill="auto"/>
          </w:tcPr>
          <w:p w14:paraId="23186159" w14:textId="77777777" w:rsidR="00431241" w:rsidRPr="00F713B3" w:rsidRDefault="00431241" w:rsidP="003047EE">
            <w:pPr>
              <w:ind w:firstLine="0"/>
            </w:pPr>
            <w:r>
              <w:t>Beach</w:t>
            </w:r>
          </w:p>
        </w:tc>
        <w:tc>
          <w:tcPr>
            <w:tcW w:w="2180" w:type="dxa"/>
            <w:shd w:val="clear" w:color="auto" w:fill="auto"/>
          </w:tcPr>
          <w:p w14:paraId="795B57BD" w14:textId="77777777" w:rsidR="00431241" w:rsidRPr="00F713B3" w:rsidRDefault="00431241" w:rsidP="003047EE">
            <w:pPr>
              <w:ind w:firstLine="0"/>
            </w:pPr>
            <w:r>
              <w:t>Bernstein</w:t>
            </w:r>
          </w:p>
        </w:tc>
      </w:tr>
      <w:tr w:rsidR="00431241" w:rsidRPr="00F713B3" w14:paraId="58D59792" w14:textId="77777777" w:rsidTr="003047EE">
        <w:tc>
          <w:tcPr>
            <w:tcW w:w="2179" w:type="dxa"/>
            <w:shd w:val="clear" w:color="auto" w:fill="auto"/>
          </w:tcPr>
          <w:p w14:paraId="3B6073B1" w14:textId="77777777" w:rsidR="00431241" w:rsidRPr="00F713B3" w:rsidRDefault="00431241" w:rsidP="003047EE">
            <w:pPr>
              <w:ind w:firstLine="0"/>
            </w:pPr>
            <w:r>
              <w:t>Blackwell</w:t>
            </w:r>
          </w:p>
        </w:tc>
        <w:tc>
          <w:tcPr>
            <w:tcW w:w="2179" w:type="dxa"/>
            <w:shd w:val="clear" w:color="auto" w:fill="auto"/>
          </w:tcPr>
          <w:p w14:paraId="7E432377" w14:textId="77777777" w:rsidR="00431241" w:rsidRPr="00F713B3" w:rsidRDefault="00431241" w:rsidP="003047EE">
            <w:pPr>
              <w:ind w:firstLine="0"/>
            </w:pPr>
            <w:r>
              <w:t>Brewer</w:t>
            </w:r>
          </w:p>
        </w:tc>
        <w:tc>
          <w:tcPr>
            <w:tcW w:w="2180" w:type="dxa"/>
            <w:shd w:val="clear" w:color="auto" w:fill="auto"/>
          </w:tcPr>
          <w:p w14:paraId="70B48816" w14:textId="77777777" w:rsidR="00431241" w:rsidRPr="00F713B3" w:rsidRDefault="00431241" w:rsidP="003047EE">
            <w:pPr>
              <w:ind w:firstLine="0"/>
            </w:pPr>
            <w:r>
              <w:t>Brittain</w:t>
            </w:r>
          </w:p>
        </w:tc>
      </w:tr>
      <w:tr w:rsidR="00431241" w:rsidRPr="00F713B3" w14:paraId="10D77AC5" w14:textId="77777777" w:rsidTr="003047EE">
        <w:tc>
          <w:tcPr>
            <w:tcW w:w="2179" w:type="dxa"/>
            <w:shd w:val="clear" w:color="auto" w:fill="auto"/>
          </w:tcPr>
          <w:p w14:paraId="1524A551" w14:textId="77777777" w:rsidR="00431241" w:rsidRPr="00F713B3" w:rsidRDefault="00431241" w:rsidP="003047EE">
            <w:pPr>
              <w:ind w:firstLine="0"/>
            </w:pPr>
            <w:r>
              <w:t>Burns</w:t>
            </w:r>
          </w:p>
        </w:tc>
        <w:tc>
          <w:tcPr>
            <w:tcW w:w="2179" w:type="dxa"/>
            <w:shd w:val="clear" w:color="auto" w:fill="auto"/>
          </w:tcPr>
          <w:p w14:paraId="39E6CFC5" w14:textId="77777777" w:rsidR="00431241" w:rsidRPr="00F713B3" w:rsidRDefault="00431241" w:rsidP="003047EE">
            <w:pPr>
              <w:ind w:firstLine="0"/>
            </w:pPr>
            <w:r>
              <w:t>Bustos</w:t>
            </w:r>
          </w:p>
        </w:tc>
        <w:tc>
          <w:tcPr>
            <w:tcW w:w="2180" w:type="dxa"/>
            <w:shd w:val="clear" w:color="auto" w:fill="auto"/>
          </w:tcPr>
          <w:p w14:paraId="66BD8D02" w14:textId="77777777" w:rsidR="00431241" w:rsidRPr="00F713B3" w:rsidRDefault="00431241" w:rsidP="003047EE">
            <w:pPr>
              <w:ind w:firstLine="0"/>
            </w:pPr>
            <w:r>
              <w:t>Calhoon</w:t>
            </w:r>
          </w:p>
        </w:tc>
      </w:tr>
      <w:tr w:rsidR="00431241" w:rsidRPr="00F713B3" w14:paraId="404E0E06" w14:textId="77777777" w:rsidTr="003047EE">
        <w:tc>
          <w:tcPr>
            <w:tcW w:w="2179" w:type="dxa"/>
            <w:shd w:val="clear" w:color="auto" w:fill="auto"/>
          </w:tcPr>
          <w:p w14:paraId="358D8067" w14:textId="77777777" w:rsidR="00431241" w:rsidRPr="00F713B3" w:rsidRDefault="00431241" w:rsidP="003047EE">
            <w:pPr>
              <w:ind w:firstLine="0"/>
            </w:pPr>
            <w:r>
              <w:t>Carter</w:t>
            </w:r>
          </w:p>
        </w:tc>
        <w:tc>
          <w:tcPr>
            <w:tcW w:w="2179" w:type="dxa"/>
            <w:shd w:val="clear" w:color="auto" w:fill="auto"/>
          </w:tcPr>
          <w:p w14:paraId="1083C909" w14:textId="77777777" w:rsidR="00431241" w:rsidRPr="00F713B3" w:rsidRDefault="00431241" w:rsidP="003047EE">
            <w:pPr>
              <w:ind w:firstLine="0"/>
            </w:pPr>
            <w:r>
              <w:t>Chapman</w:t>
            </w:r>
          </w:p>
        </w:tc>
        <w:tc>
          <w:tcPr>
            <w:tcW w:w="2180" w:type="dxa"/>
            <w:shd w:val="clear" w:color="auto" w:fill="auto"/>
          </w:tcPr>
          <w:p w14:paraId="2AC41B0A" w14:textId="77777777" w:rsidR="00431241" w:rsidRPr="00F713B3" w:rsidRDefault="00431241" w:rsidP="003047EE">
            <w:pPr>
              <w:ind w:firstLine="0"/>
            </w:pPr>
            <w:r>
              <w:t>Chumley</w:t>
            </w:r>
          </w:p>
        </w:tc>
      </w:tr>
      <w:tr w:rsidR="00431241" w:rsidRPr="00F713B3" w14:paraId="12430F3B" w14:textId="77777777" w:rsidTr="003047EE">
        <w:tc>
          <w:tcPr>
            <w:tcW w:w="2179" w:type="dxa"/>
            <w:shd w:val="clear" w:color="auto" w:fill="auto"/>
          </w:tcPr>
          <w:p w14:paraId="0D7CC949" w14:textId="77777777" w:rsidR="00431241" w:rsidRPr="00F713B3" w:rsidRDefault="00431241" w:rsidP="003047EE">
            <w:pPr>
              <w:ind w:firstLine="0"/>
            </w:pPr>
            <w:r>
              <w:t>Clyburn</w:t>
            </w:r>
          </w:p>
        </w:tc>
        <w:tc>
          <w:tcPr>
            <w:tcW w:w="2179" w:type="dxa"/>
            <w:shd w:val="clear" w:color="auto" w:fill="auto"/>
          </w:tcPr>
          <w:p w14:paraId="0742A57A" w14:textId="77777777" w:rsidR="00431241" w:rsidRPr="00F713B3" w:rsidRDefault="00431241" w:rsidP="003047EE">
            <w:pPr>
              <w:ind w:firstLine="0"/>
            </w:pPr>
            <w:r>
              <w:t>Cobb-Hunter</w:t>
            </w:r>
          </w:p>
        </w:tc>
        <w:tc>
          <w:tcPr>
            <w:tcW w:w="2180" w:type="dxa"/>
            <w:shd w:val="clear" w:color="auto" w:fill="auto"/>
          </w:tcPr>
          <w:p w14:paraId="22D2F664" w14:textId="77777777" w:rsidR="00431241" w:rsidRPr="00F713B3" w:rsidRDefault="00431241" w:rsidP="003047EE">
            <w:pPr>
              <w:ind w:firstLine="0"/>
            </w:pPr>
            <w:r>
              <w:t>Collins</w:t>
            </w:r>
          </w:p>
        </w:tc>
      </w:tr>
      <w:tr w:rsidR="00431241" w:rsidRPr="00F713B3" w14:paraId="725071E3" w14:textId="77777777" w:rsidTr="003047EE">
        <w:tc>
          <w:tcPr>
            <w:tcW w:w="2179" w:type="dxa"/>
            <w:shd w:val="clear" w:color="auto" w:fill="auto"/>
          </w:tcPr>
          <w:p w14:paraId="31AC070D" w14:textId="77777777" w:rsidR="00431241" w:rsidRPr="00F713B3" w:rsidRDefault="00431241" w:rsidP="003047EE">
            <w:pPr>
              <w:ind w:firstLine="0"/>
            </w:pPr>
            <w:r>
              <w:t>Connell</w:t>
            </w:r>
          </w:p>
        </w:tc>
        <w:tc>
          <w:tcPr>
            <w:tcW w:w="2179" w:type="dxa"/>
            <w:shd w:val="clear" w:color="auto" w:fill="auto"/>
          </w:tcPr>
          <w:p w14:paraId="2F97558A" w14:textId="77777777" w:rsidR="00431241" w:rsidRPr="00F713B3" w:rsidRDefault="00431241" w:rsidP="003047EE">
            <w:pPr>
              <w:ind w:firstLine="0"/>
            </w:pPr>
            <w:r>
              <w:t>B. L. Cox</w:t>
            </w:r>
          </w:p>
        </w:tc>
        <w:tc>
          <w:tcPr>
            <w:tcW w:w="2180" w:type="dxa"/>
            <w:shd w:val="clear" w:color="auto" w:fill="auto"/>
          </w:tcPr>
          <w:p w14:paraId="5BB9647A" w14:textId="77777777" w:rsidR="00431241" w:rsidRPr="00F713B3" w:rsidRDefault="00431241" w:rsidP="003047EE">
            <w:pPr>
              <w:ind w:firstLine="0"/>
            </w:pPr>
            <w:r>
              <w:t>Crawford</w:t>
            </w:r>
          </w:p>
        </w:tc>
      </w:tr>
      <w:tr w:rsidR="00431241" w:rsidRPr="00F713B3" w14:paraId="79A5BB06" w14:textId="77777777" w:rsidTr="003047EE">
        <w:tc>
          <w:tcPr>
            <w:tcW w:w="2179" w:type="dxa"/>
            <w:shd w:val="clear" w:color="auto" w:fill="auto"/>
          </w:tcPr>
          <w:p w14:paraId="132DFBF1" w14:textId="77777777" w:rsidR="00431241" w:rsidRPr="00F713B3" w:rsidRDefault="00431241" w:rsidP="003047EE">
            <w:pPr>
              <w:ind w:firstLine="0"/>
            </w:pPr>
            <w:r>
              <w:t>Cromer</w:t>
            </w:r>
          </w:p>
        </w:tc>
        <w:tc>
          <w:tcPr>
            <w:tcW w:w="2179" w:type="dxa"/>
            <w:shd w:val="clear" w:color="auto" w:fill="auto"/>
          </w:tcPr>
          <w:p w14:paraId="6627045F" w14:textId="77777777" w:rsidR="00431241" w:rsidRPr="00F713B3" w:rsidRDefault="00431241" w:rsidP="003047EE">
            <w:pPr>
              <w:ind w:firstLine="0"/>
            </w:pPr>
            <w:r>
              <w:t>Davis</w:t>
            </w:r>
          </w:p>
        </w:tc>
        <w:tc>
          <w:tcPr>
            <w:tcW w:w="2180" w:type="dxa"/>
            <w:shd w:val="clear" w:color="auto" w:fill="auto"/>
          </w:tcPr>
          <w:p w14:paraId="01DF96B8" w14:textId="77777777" w:rsidR="00431241" w:rsidRPr="00F713B3" w:rsidRDefault="00431241" w:rsidP="003047EE">
            <w:pPr>
              <w:ind w:firstLine="0"/>
            </w:pPr>
            <w:r>
              <w:t>Dillard</w:t>
            </w:r>
          </w:p>
        </w:tc>
      </w:tr>
      <w:tr w:rsidR="00431241" w:rsidRPr="00F713B3" w14:paraId="7CB5A835" w14:textId="77777777" w:rsidTr="003047EE">
        <w:tc>
          <w:tcPr>
            <w:tcW w:w="2179" w:type="dxa"/>
            <w:shd w:val="clear" w:color="auto" w:fill="auto"/>
          </w:tcPr>
          <w:p w14:paraId="6604DF7F" w14:textId="77777777" w:rsidR="00431241" w:rsidRPr="00F713B3" w:rsidRDefault="00431241" w:rsidP="003047EE">
            <w:pPr>
              <w:ind w:firstLine="0"/>
            </w:pPr>
            <w:r>
              <w:t>Elliott</w:t>
            </w:r>
          </w:p>
        </w:tc>
        <w:tc>
          <w:tcPr>
            <w:tcW w:w="2179" w:type="dxa"/>
            <w:shd w:val="clear" w:color="auto" w:fill="auto"/>
          </w:tcPr>
          <w:p w14:paraId="63FF07E4" w14:textId="77777777" w:rsidR="00431241" w:rsidRPr="00F713B3" w:rsidRDefault="00431241" w:rsidP="003047EE">
            <w:pPr>
              <w:ind w:firstLine="0"/>
            </w:pPr>
            <w:r>
              <w:t>Erickson</w:t>
            </w:r>
          </w:p>
        </w:tc>
        <w:tc>
          <w:tcPr>
            <w:tcW w:w="2180" w:type="dxa"/>
            <w:shd w:val="clear" w:color="auto" w:fill="auto"/>
          </w:tcPr>
          <w:p w14:paraId="49DEA03A" w14:textId="77777777" w:rsidR="00431241" w:rsidRPr="00F713B3" w:rsidRDefault="00431241" w:rsidP="003047EE">
            <w:pPr>
              <w:ind w:firstLine="0"/>
            </w:pPr>
            <w:r>
              <w:t>Felder</w:t>
            </w:r>
          </w:p>
        </w:tc>
      </w:tr>
      <w:tr w:rsidR="00431241" w:rsidRPr="00F713B3" w14:paraId="1FF72092" w14:textId="77777777" w:rsidTr="003047EE">
        <w:tc>
          <w:tcPr>
            <w:tcW w:w="2179" w:type="dxa"/>
            <w:shd w:val="clear" w:color="auto" w:fill="auto"/>
          </w:tcPr>
          <w:p w14:paraId="600302F8" w14:textId="77777777" w:rsidR="00431241" w:rsidRPr="00F713B3" w:rsidRDefault="00431241" w:rsidP="003047EE">
            <w:pPr>
              <w:ind w:firstLine="0"/>
            </w:pPr>
            <w:r>
              <w:t>Forrest</w:t>
            </w:r>
          </w:p>
        </w:tc>
        <w:tc>
          <w:tcPr>
            <w:tcW w:w="2179" w:type="dxa"/>
            <w:shd w:val="clear" w:color="auto" w:fill="auto"/>
          </w:tcPr>
          <w:p w14:paraId="6E95DEE6" w14:textId="77777777" w:rsidR="00431241" w:rsidRPr="00F713B3" w:rsidRDefault="00431241" w:rsidP="003047EE">
            <w:pPr>
              <w:ind w:firstLine="0"/>
            </w:pPr>
            <w:r>
              <w:t>Gagnon</w:t>
            </w:r>
          </w:p>
        </w:tc>
        <w:tc>
          <w:tcPr>
            <w:tcW w:w="2180" w:type="dxa"/>
            <w:shd w:val="clear" w:color="auto" w:fill="auto"/>
          </w:tcPr>
          <w:p w14:paraId="06951299" w14:textId="77777777" w:rsidR="00431241" w:rsidRPr="00F713B3" w:rsidRDefault="00431241" w:rsidP="003047EE">
            <w:pPr>
              <w:ind w:firstLine="0"/>
            </w:pPr>
            <w:r>
              <w:t>Garvin</w:t>
            </w:r>
          </w:p>
        </w:tc>
      </w:tr>
      <w:tr w:rsidR="00431241" w:rsidRPr="00F713B3" w14:paraId="5CDBB748" w14:textId="77777777" w:rsidTr="003047EE">
        <w:tc>
          <w:tcPr>
            <w:tcW w:w="2179" w:type="dxa"/>
            <w:shd w:val="clear" w:color="auto" w:fill="auto"/>
          </w:tcPr>
          <w:p w14:paraId="66A9423A" w14:textId="77777777" w:rsidR="00431241" w:rsidRPr="00F713B3" w:rsidRDefault="00431241" w:rsidP="003047EE">
            <w:pPr>
              <w:ind w:firstLine="0"/>
            </w:pPr>
            <w:r>
              <w:t>Gatch</w:t>
            </w:r>
          </w:p>
        </w:tc>
        <w:tc>
          <w:tcPr>
            <w:tcW w:w="2179" w:type="dxa"/>
            <w:shd w:val="clear" w:color="auto" w:fill="auto"/>
          </w:tcPr>
          <w:p w14:paraId="065E85F6" w14:textId="77777777" w:rsidR="00431241" w:rsidRPr="00F713B3" w:rsidRDefault="00431241" w:rsidP="003047EE">
            <w:pPr>
              <w:ind w:firstLine="0"/>
            </w:pPr>
            <w:r>
              <w:t>Gibson</w:t>
            </w:r>
          </w:p>
        </w:tc>
        <w:tc>
          <w:tcPr>
            <w:tcW w:w="2180" w:type="dxa"/>
            <w:shd w:val="clear" w:color="auto" w:fill="auto"/>
          </w:tcPr>
          <w:p w14:paraId="7345EE81" w14:textId="77777777" w:rsidR="00431241" w:rsidRPr="00F713B3" w:rsidRDefault="00431241" w:rsidP="003047EE">
            <w:pPr>
              <w:ind w:firstLine="0"/>
            </w:pPr>
            <w:r>
              <w:t>Gilliam</w:t>
            </w:r>
          </w:p>
        </w:tc>
      </w:tr>
      <w:tr w:rsidR="00431241" w:rsidRPr="00F713B3" w14:paraId="0E8CE51C" w14:textId="77777777" w:rsidTr="003047EE">
        <w:tc>
          <w:tcPr>
            <w:tcW w:w="2179" w:type="dxa"/>
            <w:shd w:val="clear" w:color="auto" w:fill="auto"/>
          </w:tcPr>
          <w:p w14:paraId="74133F10" w14:textId="77777777" w:rsidR="00431241" w:rsidRPr="00F713B3" w:rsidRDefault="00431241" w:rsidP="003047EE">
            <w:pPr>
              <w:ind w:firstLine="0"/>
            </w:pPr>
            <w:r>
              <w:t>Guest</w:t>
            </w:r>
          </w:p>
        </w:tc>
        <w:tc>
          <w:tcPr>
            <w:tcW w:w="2179" w:type="dxa"/>
            <w:shd w:val="clear" w:color="auto" w:fill="auto"/>
          </w:tcPr>
          <w:p w14:paraId="216736F6" w14:textId="77777777" w:rsidR="00431241" w:rsidRPr="00F713B3" w:rsidRDefault="00431241" w:rsidP="003047EE">
            <w:pPr>
              <w:ind w:firstLine="0"/>
            </w:pPr>
            <w:r>
              <w:t>Guffey</w:t>
            </w:r>
          </w:p>
        </w:tc>
        <w:tc>
          <w:tcPr>
            <w:tcW w:w="2180" w:type="dxa"/>
            <w:shd w:val="clear" w:color="auto" w:fill="auto"/>
          </w:tcPr>
          <w:p w14:paraId="0FB42F72" w14:textId="77777777" w:rsidR="00431241" w:rsidRPr="00F713B3" w:rsidRDefault="00431241" w:rsidP="003047EE">
            <w:pPr>
              <w:ind w:firstLine="0"/>
            </w:pPr>
            <w:r>
              <w:t>Haddon</w:t>
            </w:r>
          </w:p>
        </w:tc>
      </w:tr>
      <w:tr w:rsidR="00431241" w:rsidRPr="00F713B3" w14:paraId="2B940A3A" w14:textId="77777777" w:rsidTr="003047EE">
        <w:tc>
          <w:tcPr>
            <w:tcW w:w="2179" w:type="dxa"/>
            <w:shd w:val="clear" w:color="auto" w:fill="auto"/>
          </w:tcPr>
          <w:p w14:paraId="4E3E1B98" w14:textId="77777777" w:rsidR="00431241" w:rsidRPr="00F713B3" w:rsidRDefault="00431241" w:rsidP="003047EE">
            <w:pPr>
              <w:ind w:firstLine="0"/>
            </w:pPr>
            <w:r>
              <w:t>Hager</w:t>
            </w:r>
          </w:p>
        </w:tc>
        <w:tc>
          <w:tcPr>
            <w:tcW w:w="2179" w:type="dxa"/>
            <w:shd w:val="clear" w:color="auto" w:fill="auto"/>
          </w:tcPr>
          <w:p w14:paraId="3FB56771" w14:textId="77777777" w:rsidR="00431241" w:rsidRPr="00F713B3" w:rsidRDefault="00431241" w:rsidP="003047EE">
            <w:pPr>
              <w:ind w:firstLine="0"/>
            </w:pPr>
            <w:r>
              <w:t>Hardee</w:t>
            </w:r>
          </w:p>
        </w:tc>
        <w:tc>
          <w:tcPr>
            <w:tcW w:w="2180" w:type="dxa"/>
            <w:shd w:val="clear" w:color="auto" w:fill="auto"/>
          </w:tcPr>
          <w:p w14:paraId="2D4E2FFF" w14:textId="77777777" w:rsidR="00431241" w:rsidRPr="00F713B3" w:rsidRDefault="00431241" w:rsidP="003047EE">
            <w:pPr>
              <w:ind w:firstLine="0"/>
            </w:pPr>
            <w:r>
              <w:t>Hartnett</w:t>
            </w:r>
          </w:p>
        </w:tc>
      </w:tr>
      <w:tr w:rsidR="00431241" w:rsidRPr="00F713B3" w14:paraId="310FD7F3" w14:textId="77777777" w:rsidTr="003047EE">
        <w:tc>
          <w:tcPr>
            <w:tcW w:w="2179" w:type="dxa"/>
            <w:shd w:val="clear" w:color="auto" w:fill="auto"/>
          </w:tcPr>
          <w:p w14:paraId="69591C93" w14:textId="77777777" w:rsidR="00431241" w:rsidRPr="00F713B3" w:rsidRDefault="00431241" w:rsidP="003047EE">
            <w:pPr>
              <w:ind w:firstLine="0"/>
            </w:pPr>
            <w:r>
              <w:t>Hayes</w:t>
            </w:r>
          </w:p>
        </w:tc>
        <w:tc>
          <w:tcPr>
            <w:tcW w:w="2179" w:type="dxa"/>
            <w:shd w:val="clear" w:color="auto" w:fill="auto"/>
          </w:tcPr>
          <w:p w14:paraId="1AAA1483" w14:textId="77777777" w:rsidR="00431241" w:rsidRPr="00F713B3" w:rsidRDefault="00431241" w:rsidP="003047EE">
            <w:pPr>
              <w:ind w:firstLine="0"/>
            </w:pPr>
            <w:r>
              <w:t>Henegan</w:t>
            </w:r>
          </w:p>
        </w:tc>
        <w:tc>
          <w:tcPr>
            <w:tcW w:w="2180" w:type="dxa"/>
            <w:shd w:val="clear" w:color="auto" w:fill="auto"/>
          </w:tcPr>
          <w:p w14:paraId="09E1A8A7" w14:textId="77777777" w:rsidR="00431241" w:rsidRPr="00F713B3" w:rsidRDefault="00431241" w:rsidP="003047EE">
            <w:pPr>
              <w:ind w:firstLine="0"/>
            </w:pPr>
            <w:r>
              <w:t>Herbkersman</w:t>
            </w:r>
          </w:p>
        </w:tc>
      </w:tr>
      <w:tr w:rsidR="00431241" w:rsidRPr="00F713B3" w14:paraId="5D438248" w14:textId="77777777" w:rsidTr="003047EE">
        <w:tc>
          <w:tcPr>
            <w:tcW w:w="2179" w:type="dxa"/>
            <w:shd w:val="clear" w:color="auto" w:fill="auto"/>
          </w:tcPr>
          <w:p w14:paraId="47DC517B" w14:textId="77777777" w:rsidR="00431241" w:rsidRPr="00F713B3" w:rsidRDefault="00431241" w:rsidP="003047EE">
            <w:pPr>
              <w:ind w:firstLine="0"/>
            </w:pPr>
            <w:r>
              <w:t>Hewitt</w:t>
            </w:r>
          </w:p>
        </w:tc>
        <w:tc>
          <w:tcPr>
            <w:tcW w:w="2179" w:type="dxa"/>
            <w:shd w:val="clear" w:color="auto" w:fill="auto"/>
          </w:tcPr>
          <w:p w14:paraId="6A2EAB1B" w14:textId="77777777" w:rsidR="00431241" w:rsidRPr="00F713B3" w:rsidRDefault="00431241" w:rsidP="003047EE">
            <w:pPr>
              <w:ind w:firstLine="0"/>
            </w:pPr>
            <w:r>
              <w:t>Hiott</w:t>
            </w:r>
          </w:p>
        </w:tc>
        <w:tc>
          <w:tcPr>
            <w:tcW w:w="2180" w:type="dxa"/>
            <w:shd w:val="clear" w:color="auto" w:fill="auto"/>
          </w:tcPr>
          <w:p w14:paraId="1B671955" w14:textId="77777777" w:rsidR="00431241" w:rsidRPr="00F713B3" w:rsidRDefault="00431241" w:rsidP="003047EE">
            <w:pPr>
              <w:ind w:firstLine="0"/>
            </w:pPr>
            <w:r>
              <w:t>Hixon</w:t>
            </w:r>
          </w:p>
        </w:tc>
      </w:tr>
      <w:tr w:rsidR="00431241" w:rsidRPr="00F713B3" w14:paraId="403963DB" w14:textId="77777777" w:rsidTr="003047EE">
        <w:tc>
          <w:tcPr>
            <w:tcW w:w="2179" w:type="dxa"/>
            <w:shd w:val="clear" w:color="auto" w:fill="auto"/>
          </w:tcPr>
          <w:p w14:paraId="01E9EB09" w14:textId="77777777" w:rsidR="00431241" w:rsidRPr="00F713B3" w:rsidRDefault="00431241" w:rsidP="003047EE">
            <w:pPr>
              <w:ind w:firstLine="0"/>
            </w:pPr>
            <w:r>
              <w:t>Hosey</w:t>
            </w:r>
          </w:p>
        </w:tc>
        <w:tc>
          <w:tcPr>
            <w:tcW w:w="2179" w:type="dxa"/>
            <w:shd w:val="clear" w:color="auto" w:fill="auto"/>
          </w:tcPr>
          <w:p w14:paraId="05EA7ACF" w14:textId="77777777" w:rsidR="00431241" w:rsidRPr="00F713B3" w:rsidRDefault="00431241" w:rsidP="003047EE">
            <w:pPr>
              <w:ind w:firstLine="0"/>
            </w:pPr>
            <w:r>
              <w:t>Hyde</w:t>
            </w:r>
          </w:p>
        </w:tc>
        <w:tc>
          <w:tcPr>
            <w:tcW w:w="2180" w:type="dxa"/>
            <w:shd w:val="clear" w:color="auto" w:fill="auto"/>
          </w:tcPr>
          <w:p w14:paraId="0F761612" w14:textId="77777777" w:rsidR="00431241" w:rsidRPr="00F713B3" w:rsidRDefault="00431241" w:rsidP="003047EE">
            <w:pPr>
              <w:ind w:firstLine="0"/>
            </w:pPr>
            <w:r>
              <w:t>Jefferson</w:t>
            </w:r>
          </w:p>
        </w:tc>
      </w:tr>
      <w:tr w:rsidR="00431241" w:rsidRPr="00F713B3" w14:paraId="22694705" w14:textId="77777777" w:rsidTr="003047EE">
        <w:tc>
          <w:tcPr>
            <w:tcW w:w="2179" w:type="dxa"/>
            <w:shd w:val="clear" w:color="auto" w:fill="auto"/>
          </w:tcPr>
          <w:p w14:paraId="74B8A368" w14:textId="77777777" w:rsidR="00431241" w:rsidRPr="00F713B3" w:rsidRDefault="00431241" w:rsidP="003047EE">
            <w:pPr>
              <w:ind w:firstLine="0"/>
            </w:pPr>
            <w:r>
              <w:t>J. E. Johnson</w:t>
            </w:r>
          </w:p>
        </w:tc>
        <w:tc>
          <w:tcPr>
            <w:tcW w:w="2179" w:type="dxa"/>
            <w:shd w:val="clear" w:color="auto" w:fill="auto"/>
          </w:tcPr>
          <w:p w14:paraId="6A61C304" w14:textId="77777777" w:rsidR="00431241" w:rsidRPr="00F713B3" w:rsidRDefault="00431241" w:rsidP="003047EE">
            <w:pPr>
              <w:ind w:firstLine="0"/>
            </w:pPr>
            <w:r>
              <w:t>S. Jones</w:t>
            </w:r>
          </w:p>
        </w:tc>
        <w:tc>
          <w:tcPr>
            <w:tcW w:w="2180" w:type="dxa"/>
            <w:shd w:val="clear" w:color="auto" w:fill="auto"/>
          </w:tcPr>
          <w:p w14:paraId="43836292" w14:textId="77777777" w:rsidR="00431241" w:rsidRPr="00F713B3" w:rsidRDefault="00431241" w:rsidP="003047EE">
            <w:pPr>
              <w:ind w:firstLine="0"/>
            </w:pPr>
            <w:r>
              <w:t>W. Jones</w:t>
            </w:r>
          </w:p>
        </w:tc>
      </w:tr>
      <w:tr w:rsidR="00431241" w:rsidRPr="00F713B3" w14:paraId="73DD7E1F" w14:textId="77777777" w:rsidTr="003047EE">
        <w:tc>
          <w:tcPr>
            <w:tcW w:w="2179" w:type="dxa"/>
            <w:shd w:val="clear" w:color="auto" w:fill="auto"/>
          </w:tcPr>
          <w:p w14:paraId="3BD64556" w14:textId="77777777" w:rsidR="00431241" w:rsidRPr="00F713B3" w:rsidRDefault="00431241" w:rsidP="003047EE">
            <w:pPr>
              <w:ind w:firstLine="0"/>
            </w:pPr>
            <w:r>
              <w:t>Kilmartin</w:t>
            </w:r>
          </w:p>
        </w:tc>
        <w:tc>
          <w:tcPr>
            <w:tcW w:w="2179" w:type="dxa"/>
            <w:shd w:val="clear" w:color="auto" w:fill="auto"/>
          </w:tcPr>
          <w:p w14:paraId="262EC8C3" w14:textId="77777777" w:rsidR="00431241" w:rsidRPr="00F713B3" w:rsidRDefault="00431241" w:rsidP="003047EE">
            <w:pPr>
              <w:ind w:firstLine="0"/>
            </w:pPr>
            <w:r>
              <w:t>King</w:t>
            </w:r>
          </w:p>
        </w:tc>
        <w:tc>
          <w:tcPr>
            <w:tcW w:w="2180" w:type="dxa"/>
            <w:shd w:val="clear" w:color="auto" w:fill="auto"/>
          </w:tcPr>
          <w:p w14:paraId="6BD8B67B" w14:textId="77777777" w:rsidR="00431241" w:rsidRPr="00F713B3" w:rsidRDefault="00431241" w:rsidP="003047EE">
            <w:pPr>
              <w:ind w:firstLine="0"/>
            </w:pPr>
            <w:r>
              <w:t>Kirby</w:t>
            </w:r>
          </w:p>
        </w:tc>
      </w:tr>
      <w:tr w:rsidR="00431241" w:rsidRPr="00F713B3" w14:paraId="0CDCF7A1" w14:textId="77777777" w:rsidTr="003047EE">
        <w:tc>
          <w:tcPr>
            <w:tcW w:w="2179" w:type="dxa"/>
            <w:shd w:val="clear" w:color="auto" w:fill="auto"/>
          </w:tcPr>
          <w:p w14:paraId="133C6BC4" w14:textId="77777777" w:rsidR="00431241" w:rsidRPr="00F713B3" w:rsidRDefault="00431241" w:rsidP="003047EE">
            <w:pPr>
              <w:ind w:firstLine="0"/>
            </w:pPr>
            <w:r>
              <w:t>Landing</w:t>
            </w:r>
          </w:p>
        </w:tc>
        <w:tc>
          <w:tcPr>
            <w:tcW w:w="2179" w:type="dxa"/>
            <w:shd w:val="clear" w:color="auto" w:fill="auto"/>
          </w:tcPr>
          <w:p w14:paraId="0FFF0577" w14:textId="77777777" w:rsidR="00431241" w:rsidRPr="00F713B3" w:rsidRDefault="00431241" w:rsidP="003047EE">
            <w:pPr>
              <w:ind w:firstLine="0"/>
            </w:pPr>
            <w:r>
              <w:t>Lawson</w:t>
            </w:r>
          </w:p>
        </w:tc>
        <w:tc>
          <w:tcPr>
            <w:tcW w:w="2180" w:type="dxa"/>
            <w:shd w:val="clear" w:color="auto" w:fill="auto"/>
          </w:tcPr>
          <w:p w14:paraId="45814FBE" w14:textId="77777777" w:rsidR="00431241" w:rsidRPr="00F713B3" w:rsidRDefault="00431241" w:rsidP="003047EE">
            <w:pPr>
              <w:ind w:firstLine="0"/>
            </w:pPr>
            <w:r>
              <w:t>Ligon</w:t>
            </w:r>
          </w:p>
        </w:tc>
      </w:tr>
      <w:tr w:rsidR="00431241" w:rsidRPr="00F713B3" w14:paraId="04E22B2B" w14:textId="77777777" w:rsidTr="003047EE">
        <w:tc>
          <w:tcPr>
            <w:tcW w:w="2179" w:type="dxa"/>
            <w:shd w:val="clear" w:color="auto" w:fill="auto"/>
          </w:tcPr>
          <w:p w14:paraId="14149988" w14:textId="77777777" w:rsidR="00431241" w:rsidRPr="00F713B3" w:rsidRDefault="00431241" w:rsidP="003047EE">
            <w:pPr>
              <w:ind w:firstLine="0"/>
            </w:pPr>
            <w:r>
              <w:t>Long</w:t>
            </w:r>
          </w:p>
        </w:tc>
        <w:tc>
          <w:tcPr>
            <w:tcW w:w="2179" w:type="dxa"/>
            <w:shd w:val="clear" w:color="auto" w:fill="auto"/>
          </w:tcPr>
          <w:p w14:paraId="7552B92A" w14:textId="77777777" w:rsidR="00431241" w:rsidRPr="00F713B3" w:rsidRDefault="00431241" w:rsidP="003047EE">
            <w:pPr>
              <w:ind w:firstLine="0"/>
            </w:pPr>
            <w:r>
              <w:t>Magnuson</w:t>
            </w:r>
          </w:p>
        </w:tc>
        <w:tc>
          <w:tcPr>
            <w:tcW w:w="2180" w:type="dxa"/>
            <w:shd w:val="clear" w:color="auto" w:fill="auto"/>
          </w:tcPr>
          <w:p w14:paraId="01967A65" w14:textId="77777777" w:rsidR="00431241" w:rsidRPr="00F713B3" w:rsidRDefault="00431241" w:rsidP="003047EE">
            <w:pPr>
              <w:ind w:firstLine="0"/>
            </w:pPr>
            <w:r>
              <w:t>May</w:t>
            </w:r>
          </w:p>
        </w:tc>
      </w:tr>
      <w:tr w:rsidR="00431241" w:rsidRPr="00F713B3" w14:paraId="5F79EAFE" w14:textId="77777777" w:rsidTr="003047EE">
        <w:tc>
          <w:tcPr>
            <w:tcW w:w="2179" w:type="dxa"/>
            <w:shd w:val="clear" w:color="auto" w:fill="auto"/>
          </w:tcPr>
          <w:p w14:paraId="739EC61E" w14:textId="77777777" w:rsidR="00431241" w:rsidRPr="00F713B3" w:rsidRDefault="00431241" w:rsidP="003047EE">
            <w:pPr>
              <w:ind w:firstLine="0"/>
            </w:pPr>
            <w:r>
              <w:t>McCabe</w:t>
            </w:r>
          </w:p>
        </w:tc>
        <w:tc>
          <w:tcPr>
            <w:tcW w:w="2179" w:type="dxa"/>
            <w:shd w:val="clear" w:color="auto" w:fill="auto"/>
          </w:tcPr>
          <w:p w14:paraId="2D236CC3" w14:textId="77777777" w:rsidR="00431241" w:rsidRPr="00F713B3" w:rsidRDefault="00431241" w:rsidP="003047EE">
            <w:pPr>
              <w:ind w:firstLine="0"/>
            </w:pPr>
            <w:r>
              <w:t>McCravy</w:t>
            </w:r>
          </w:p>
        </w:tc>
        <w:tc>
          <w:tcPr>
            <w:tcW w:w="2180" w:type="dxa"/>
            <w:shd w:val="clear" w:color="auto" w:fill="auto"/>
          </w:tcPr>
          <w:p w14:paraId="431032CE" w14:textId="77777777" w:rsidR="00431241" w:rsidRPr="00F713B3" w:rsidRDefault="00431241" w:rsidP="003047EE">
            <w:pPr>
              <w:ind w:firstLine="0"/>
            </w:pPr>
            <w:r>
              <w:t>McDaniel</w:t>
            </w:r>
          </w:p>
        </w:tc>
      </w:tr>
      <w:tr w:rsidR="00431241" w:rsidRPr="00F713B3" w14:paraId="60E75AE5" w14:textId="77777777" w:rsidTr="003047EE">
        <w:tc>
          <w:tcPr>
            <w:tcW w:w="2179" w:type="dxa"/>
            <w:shd w:val="clear" w:color="auto" w:fill="auto"/>
          </w:tcPr>
          <w:p w14:paraId="6338EA2A" w14:textId="77777777" w:rsidR="00431241" w:rsidRPr="00F713B3" w:rsidRDefault="00431241" w:rsidP="003047EE">
            <w:pPr>
              <w:ind w:firstLine="0"/>
            </w:pPr>
            <w:r>
              <w:t>McGinnis</w:t>
            </w:r>
          </w:p>
        </w:tc>
        <w:tc>
          <w:tcPr>
            <w:tcW w:w="2179" w:type="dxa"/>
            <w:shd w:val="clear" w:color="auto" w:fill="auto"/>
          </w:tcPr>
          <w:p w14:paraId="197C2992" w14:textId="77777777" w:rsidR="00431241" w:rsidRPr="00F713B3" w:rsidRDefault="00431241" w:rsidP="003047EE">
            <w:pPr>
              <w:ind w:firstLine="0"/>
            </w:pPr>
            <w:r>
              <w:t>Mitchell</w:t>
            </w:r>
          </w:p>
        </w:tc>
        <w:tc>
          <w:tcPr>
            <w:tcW w:w="2180" w:type="dxa"/>
            <w:shd w:val="clear" w:color="auto" w:fill="auto"/>
          </w:tcPr>
          <w:p w14:paraId="4B53977C" w14:textId="77777777" w:rsidR="00431241" w:rsidRPr="00F713B3" w:rsidRDefault="00431241" w:rsidP="003047EE">
            <w:pPr>
              <w:ind w:firstLine="0"/>
            </w:pPr>
            <w:r>
              <w:t>T. Moore</w:t>
            </w:r>
          </w:p>
        </w:tc>
      </w:tr>
      <w:tr w:rsidR="00431241" w:rsidRPr="00F713B3" w14:paraId="2260EEC9" w14:textId="77777777" w:rsidTr="003047EE">
        <w:tc>
          <w:tcPr>
            <w:tcW w:w="2179" w:type="dxa"/>
            <w:shd w:val="clear" w:color="auto" w:fill="auto"/>
          </w:tcPr>
          <w:p w14:paraId="2696DDC8" w14:textId="77777777" w:rsidR="00431241" w:rsidRPr="00F713B3" w:rsidRDefault="00431241" w:rsidP="003047EE">
            <w:pPr>
              <w:ind w:firstLine="0"/>
            </w:pPr>
            <w:r>
              <w:t>A. M. Morgan</w:t>
            </w:r>
          </w:p>
        </w:tc>
        <w:tc>
          <w:tcPr>
            <w:tcW w:w="2179" w:type="dxa"/>
            <w:shd w:val="clear" w:color="auto" w:fill="auto"/>
          </w:tcPr>
          <w:p w14:paraId="04C70C4A" w14:textId="77777777" w:rsidR="00431241" w:rsidRPr="00F713B3" w:rsidRDefault="00431241" w:rsidP="003047EE">
            <w:pPr>
              <w:ind w:firstLine="0"/>
            </w:pPr>
            <w:r>
              <w:t>T. A. Morgan</w:t>
            </w:r>
          </w:p>
        </w:tc>
        <w:tc>
          <w:tcPr>
            <w:tcW w:w="2180" w:type="dxa"/>
            <w:shd w:val="clear" w:color="auto" w:fill="auto"/>
          </w:tcPr>
          <w:p w14:paraId="632F230F" w14:textId="77777777" w:rsidR="00431241" w:rsidRPr="00F713B3" w:rsidRDefault="00431241" w:rsidP="003047EE">
            <w:pPr>
              <w:ind w:firstLine="0"/>
            </w:pPr>
            <w:r>
              <w:t>Moss</w:t>
            </w:r>
          </w:p>
        </w:tc>
      </w:tr>
      <w:tr w:rsidR="00431241" w:rsidRPr="00F713B3" w14:paraId="4D22885E" w14:textId="77777777" w:rsidTr="003047EE">
        <w:tc>
          <w:tcPr>
            <w:tcW w:w="2179" w:type="dxa"/>
            <w:shd w:val="clear" w:color="auto" w:fill="auto"/>
          </w:tcPr>
          <w:p w14:paraId="7BB563EA" w14:textId="77777777" w:rsidR="00431241" w:rsidRPr="00F713B3" w:rsidRDefault="00431241" w:rsidP="003047EE">
            <w:pPr>
              <w:ind w:firstLine="0"/>
            </w:pPr>
            <w:r>
              <w:t>Murphy</w:t>
            </w:r>
          </w:p>
        </w:tc>
        <w:tc>
          <w:tcPr>
            <w:tcW w:w="2179" w:type="dxa"/>
            <w:shd w:val="clear" w:color="auto" w:fill="auto"/>
          </w:tcPr>
          <w:p w14:paraId="78C71279" w14:textId="77777777" w:rsidR="00431241" w:rsidRPr="00F713B3" w:rsidRDefault="00431241" w:rsidP="003047EE">
            <w:pPr>
              <w:ind w:firstLine="0"/>
            </w:pPr>
            <w:r>
              <w:t>Neese</w:t>
            </w:r>
          </w:p>
        </w:tc>
        <w:tc>
          <w:tcPr>
            <w:tcW w:w="2180" w:type="dxa"/>
            <w:shd w:val="clear" w:color="auto" w:fill="auto"/>
          </w:tcPr>
          <w:p w14:paraId="081C9F93" w14:textId="77777777" w:rsidR="00431241" w:rsidRPr="00F713B3" w:rsidRDefault="00431241" w:rsidP="003047EE">
            <w:pPr>
              <w:ind w:firstLine="0"/>
            </w:pPr>
            <w:r>
              <w:t>B. Newton</w:t>
            </w:r>
          </w:p>
        </w:tc>
      </w:tr>
      <w:tr w:rsidR="00431241" w:rsidRPr="00F713B3" w14:paraId="5EB8620C" w14:textId="77777777" w:rsidTr="003047EE">
        <w:tc>
          <w:tcPr>
            <w:tcW w:w="2179" w:type="dxa"/>
            <w:shd w:val="clear" w:color="auto" w:fill="auto"/>
          </w:tcPr>
          <w:p w14:paraId="40D6604E" w14:textId="77777777" w:rsidR="00431241" w:rsidRPr="00F713B3" w:rsidRDefault="00431241" w:rsidP="003047EE">
            <w:pPr>
              <w:ind w:firstLine="0"/>
            </w:pPr>
            <w:r>
              <w:t>W. Newton</w:t>
            </w:r>
          </w:p>
        </w:tc>
        <w:tc>
          <w:tcPr>
            <w:tcW w:w="2179" w:type="dxa"/>
            <w:shd w:val="clear" w:color="auto" w:fill="auto"/>
          </w:tcPr>
          <w:p w14:paraId="7B396839" w14:textId="77777777" w:rsidR="00431241" w:rsidRPr="00F713B3" w:rsidRDefault="00431241" w:rsidP="003047EE">
            <w:pPr>
              <w:ind w:firstLine="0"/>
            </w:pPr>
            <w:r>
              <w:t>Nutt</w:t>
            </w:r>
          </w:p>
        </w:tc>
        <w:tc>
          <w:tcPr>
            <w:tcW w:w="2180" w:type="dxa"/>
            <w:shd w:val="clear" w:color="auto" w:fill="auto"/>
          </w:tcPr>
          <w:p w14:paraId="64605561" w14:textId="77777777" w:rsidR="00431241" w:rsidRPr="00F713B3" w:rsidRDefault="00431241" w:rsidP="003047EE">
            <w:pPr>
              <w:ind w:firstLine="0"/>
            </w:pPr>
            <w:r>
              <w:t>O'Neal</w:t>
            </w:r>
          </w:p>
        </w:tc>
      </w:tr>
      <w:tr w:rsidR="00431241" w:rsidRPr="00F713B3" w14:paraId="5FF8729F" w14:textId="77777777" w:rsidTr="003047EE">
        <w:tc>
          <w:tcPr>
            <w:tcW w:w="2179" w:type="dxa"/>
            <w:shd w:val="clear" w:color="auto" w:fill="auto"/>
          </w:tcPr>
          <w:p w14:paraId="62965135" w14:textId="77777777" w:rsidR="00431241" w:rsidRPr="00F713B3" w:rsidRDefault="00431241" w:rsidP="003047EE">
            <w:pPr>
              <w:ind w:firstLine="0"/>
            </w:pPr>
            <w:r>
              <w:t>Oremus</w:t>
            </w:r>
          </w:p>
        </w:tc>
        <w:tc>
          <w:tcPr>
            <w:tcW w:w="2179" w:type="dxa"/>
            <w:shd w:val="clear" w:color="auto" w:fill="auto"/>
          </w:tcPr>
          <w:p w14:paraId="3BB638D8" w14:textId="77777777" w:rsidR="00431241" w:rsidRPr="00F713B3" w:rsidRDefault="00431241" w:rsidP="003047EE">
            <w:pPr>
              <w:ind w:firstLine="0"/>
            </w:pPr>
            <w:r>
              <w:t>Ott</w:t>
            </w:r>
          </w:p>
        </w:tc>
        <w:tc>
          <w:tcPr>
            <w:tcW w:w="2180" w:type="dxa"/>
            <w:shd w:val="clear" w:color="auto" w:fill="auto"/>
          </w:tcPr>
          <w:p w14:paraId="58AF8119" w14:textId="77777777" w:rsidR="00431241" w:rsidRPr="00F713B3" w:rsidRDefault="00431241" w:rsidP="003047EE">
            <w:pPr>
              <w:ind w:firstLine="0"/>
            </w:pPr>
            <w:r>
              <w:t>Pace</w:t>
            </w:r>
          </w:p>
        </w:tc>
      </w:tr>
      <w:tr w:rsidR="00431241" w:rsidRPr="00F713B3" w14:paraId="21798423" w14:textId="77777777" w:rsidTr="003047EE">
        <w:tc>
          <w:tcPr>
            <w:tcW w:w="2179" w:type="dxa"/>
            <w:shd w:val="clear" w:color="auto" w:fill="auto"/>
          </w:tcPr>
          <w:p w14:paraId="59523618" w14:textId="77777777" w:rsidR="00431241" w:rsidRPr="00F713B3" w:rsidRDefault="00431241" w:rsidP="003047EE">
            <w:pPr>
              <w:ind w:firstLine="0"/>
            </w:pPr>
            <w:r>
              <w:t>Pedalino</w:t>
            </w:r>
          </w:p>
        </w:tc>
        <w:tc>
          <w:tcPr>
            <w:tcW w:w="2179" w:type="dxa"/>
            <w:shd w:val="clear" w:color="auto" w:fill="auto"/>
          </w:tcPr>
          <w:p w14:paraId="41F22BFB" w14:textId="77777777" w:rsidR="00431241" w:rsidRPr="00F713B3" w:rsidRDefault="00431241" w:rsidP="003047EE">
            <w:pPr>
              <w:ind w:firstLine="0"/>
            </w:pPr>
            <w:r>
              <w:t>Pope</w:t>
            </w:r>
          </w:p>
        </w:tc>
        <w:tc>
          <w:tcPr>
            <w:tcW w:w="2180" w:type="dxa"/>
            <w:shd w:val="clear" w:color="auto" w:fill="auto"/>
          </w:tcPr>
          <w:p w14:paraId="028E204B" w14:textId="77777777" w:rsidR="00431241" w:rsidRPr="00F713B3" w:rsidRDefault="00431241" w:rsidP="003047EE">
            <w:pPr>
              <w:ind w:firstLine="0"/>
            </w:pPr>
            <w:r>
              <w:t>Robbins</w:t>
            </w:r>
          </w:p>
        </w:tc>
      </w:tr>
      <w:tr w:rsidR="00431241" w:rsidRPr="00F713B3" w14:paraId="0E518B2E" w14:textId="77777777" w:rsidTr="003047EE">
        <w:tc>
          <w:tcPr>
            <w:tcW w:w="2179" w:type="dxa"/>
            <w:shd w:val="clear" w:color="auto" w:fill="auto"/>
          </w:tcPr>
          <w:p w14:paraId="4DCEF09C" w14:textId="77777777" w:rsidR="00431241" w:rsidRPr="00F713B3" w:rsidRDefault="00431241" w:rsidP="003047EE">
            <w:pPr>
              <w:ind w:firstLine="0"/>
            </w:pPr>
            <w:r>
              <w:t>Rose</w:t>
            </w:r>
          </w:p>
        </w:tc>
        <w:tc>
          <w:tcPr>
            <w:tcW w:w="2179" w:type="dxa"/>
            <w:shd w:val="clear" w:color="auto" w:fill="auto"/>
          </w:tcPr>
          <w:p w14:paraId="16F15C81" w14:textId="77777777" w:rsidR="00431241" w:rsidRPr="00F713B3" w:rsidRDefault="00431241" w:rsidP="003047EE">
            <w:pPr>
              <w:ind w:firstLine="0"/>
            </w:pPr>
            <w:r>
              <w:t>Rutherford</w:t>
            </w:r>
          </w:p>
        </w:tc>
        <w:tc>
          <w:tcPr>
            <w:tcW w:w="2180" w:type="dxa"/>
            <w:shd w:val="clear" w:color="auto" w:fill="auto"/>
          </w:tcPr>
          <w:p w14:paraId="44766D72" w14:textId="77777777" w:rsidR="00431241" w:rsidRPr="00F713B3" w:rsidRDefault="00431241" w:rsidP="003047EE">
            <w:pPr>
              <w:ind w:firstLine="0"/>
            </w:pPr>
            <w:r>
              <w:t>Sandifer</w:t>
            </w:r>
          </w:p>
        </w:tc>
      </w:tr>
      <w:tr w:rsidR="00431241" w:rsidRPr="00F713B3" w14:paraId="61D7823A" w14:textId="77777777" w:rsidTr="003047EE">
        <w:tc>
          <w:tcPr>
            <w:tcW w:w="2179" w:type="dxa"/>
            <w:shd w:val="clear" w:color="auto" w:fill="auto"/>
          </w:tcPr>
          <w:p w14:paraId="6955123D" w14:textId="77777777" w:rsidR="00431241" w:rsidRPr="00F713B3" w:rsidRDefault="00431241" w:rsidP="003047EE">
            <w:pPr>
              <w:ind w:firstLine="0"/>
            </w:pPr>
            <w:r>
              <w:t>Schuessler</w:t>
            </w:r>
          </w:p>
        </w:tc>
        <w:tc>
          <w:tcPr>
            <w:tcW w:w="2179" w:type="dxa"/>
            <w:shd w:val="clear" w:color="auto" w:fill="auto"/>
          </w:tcPr>
          <w:p w14:paraId="7FA9A6A4" w14:textId="77777777" w:rsidR="00431241" w:rsidRPr="00F713B3" w:rsidRDefault="00431241" w:rsidP="003047EE">
            <w:pPr>
              <w:ind w:firstLine="0"/>
            </w:pPr>
            <w:r>
              <w:t>Sessions</w:t>
            </w:r>
          </w:p>
        </w:tc>
        <w:tc>
          <w:tcPr>
            <w:tcW w:w="2180" w:type="dxa"/>
            <w:shd w:val="clear" w:color="auto" w:fill="auto"/>
          </w:tcPr>
          <w:p w14:paraId="2A6AE4C7" w14:textId="77777777" w:rsidR="00431241" w:rsidRPr="00F713B3" w:rsidRDefault="00431241" w:rsidP="003047EE">
            <w:pPr>
              <w:ind w:firstLine="0"/>
            </w:pPr>
            <w:r>
              <w:t>G. M. Smith</w:t>
            </w:r>
          </w:p>
        </w:tc>
      </w:tr>
      <w:tr w:rsidR="00431241" w:rsidRPr="00F713B3" w14:paraId="34A926CA" w14:textId="77777777" w:rsidTr="003047EE">
        <w:tc>
          <w:tcPr>
            <w:tcW w:w="2179" w:type="dxa"/>
            <w:shd w:val="clear" w:color="auto" w:fill="auto"/>
          </w:tcPr>
          <w:p w14:paraId="23ABE668" w14:textId="77777777" w:rsidR="00431241" w:rsidRPr="00F713B3" w:rsidRDefault="00431241" w:rsidP="003047EE">
            <w:pPr>
              <w:ind w:firstLine="0"/>
            </w:pPr>
            <w:r>
              <w:t>M. M. Smith</w:t>
            </w:r>
          </w:p>
        </w:tc>
        <w:tc>
          <w:tcPr>
            <w:tcW w:w="2179" w:type="dxa"/>
            <w:shd w:val="clear" w:color="auto" w:fill="auto"/>
          </w:tcPr>
          <w:p w14:paraId="14B2D683" w14:textId="77777777" w:rsidR="00431241" w:rsidRPr="00F713B3" w:rsidRDefault="00431241" w:rsidP="003047EE">
            <w:pPr>
              <w:ind w:firstLine="0"/>
            </w:pPr>
            <w:r>
              <w:t>Stavrinakis</w:t>
            </w:r>
          </w:p>
        </w:tc>
        <w:tc>
          <w:tcPr>
            <w:tcW w:w="2180" w:type="dxa"/>
            <w:shd w:val="clear" w:color="auto" w:fill="auto"/>
          </w:tcPr>
          <w:p w14:paraId="2BDC11F1" w14:textId="77777777" w:rsidR="00431241" w:rsidRPr="00F713B3" w:rsidRDefault="00431241" w:rsidP="003047EE">
            <w:pPr>
              <w:ind w:firstLine="0"/>
            </w:pPr>
            <w:r>
              <w:t>Taylor</w:t>
            </w:r>
          </w:p>
        </w:tc>
      </w:tr>
      <w:tr w:rsidR="00431241" w:rsidRPr="00F713B3" w14:paraId="1EAA2C26" w14:textId="77777777" w:rsidTr="003047EE">
        <w:tc>
          <w:tcPr>
            <w:tcW w:w="2179" w:type="dxa"/>
            <w:shd w:val="clear" w:color="auto" w:fill="auto"/>
          </w:tcPr>
          <w:p w14:paraId="5841DDDC" w14:textId="77777777" w:rsidR="00431241" w:rsidRPr="00F713B3" w:rsidRDefault="00431241" w:rsidP="003047EE">
            <w:pPr>
              <w:ind w:firstLine="0"/>
            </w:pPr>
            <w:r>
              <w:t>Vaughan</w:t>
            </w:r>
          </w:p>
        </w:tc>
        <w:tc>
          <w:tcPr>
            <w:tcW w:w="2179" w:type="dxa"/>
            <w:shd w:val="clear" w:color="auto" w:fill="auto"/>
          </w:tcPr>
          <w:p w14:paraId="71E92FE3" w14:textId="77777777" w:rsidR="00431241" w:rsidRPr="00F713B3" w:rsidRDefault="00431241" w:rsidP="003047EE">
            <w:pPr>
              <w:ind w:firstLine="0"/>
            </w:pPr>
            <w:r>
              <w:t>Weeks</w:t>
            </w:r>
          </w:p>
        </w:tc>
        <w:tc>
          <w:tcPr>
            <w:tcW w:w="2180" w:type="dxa"/>
            <w:shd w:val="clear" w:color="auto" w:fill="auto"/>
          </w:tcPr>
          <w:p w14:paraId="19DF180B" w14:textId="77777777" w:rsidR="00431241" w:rsidRPr="00F713B3" w:rsidRDefault="00431241" w:rsidP="003047EE">
            <w:pPr>
              <w:ind w:firstLine="0"/>
            </w:pPr>
            <w:r>
              <w:t>West</w:t>
            </w:r>
          </w:p>
        </w:tc>
      </w:tr>
      <w:tr w:rsidR="00431241" w:rsidRPr="00F713B3" w14:paraId="117FCC50" w14:textId="77777777" w:rsidTr="003047EE">
        <w:tc>
          <w:tcPr>
            <w:tcW w:w="2179" w:type="dxa"/>
            <w:shd w:val="clear" w:color="auto" w:fill="auto"/>
          </w:tcPr>
          <w:p w14:paraId="016C7298" w14:textId="77777777" w:rsidR="00431241" w:rsidRPr="00F713B3" w:rsidRDefault="00431241" w:rsidP="003047EE">
            <w:pPr>
              <w:ind w:firstLine="0"/>
            </w:pPr>
            <w:r>
              <w:t>Wetmore</w:t>
            </w:r>
          </w:p>
        </w:tc>
        <w:tc>
          <w:tcPr>
            <w:tcW w:w="2179" w:type="dxa"/>
            <w:shd w:val="clear" w:color="auto" w:fill="auto"/>
          </w:tcPr>
          <w:p w14:paraId="3874DAF4" w14:textId="77777777" w:rsidR="00431241" w:rsidRPr="00F713B3" w:rsidRDefault="00431241" w:rsidP="003047EE">
            <w:pPr>
              <w:ind w:firstLine="0"/>
            </w:pPr>
            <w:r>
              <w:t>White</w:t>
            </w:r>
          </w:p>
        </w:tc>
        <w:tc>
          <w:tcPr>
            <w:tcW w:w="2180" w:type="dxa"/>
            <w:shd w:val="clear" w:color="auto" w:fill="auto"/>
          </w:tcPr>
          <w:p w14:paraId="7600A325" w14:textId="77777777" w:rsidR="00431241" w:rsidRPr="00F713B3" w:rsidRDefault="00431241" w:rsidP="003047EE">
            <w:pPr>
              <w:ind w:firstLine="0"/>
            </w:pPr>
            <w:r>
              <w:t>Whitmire</w:t>
            </w:r>
          </w:p>
        </w:tc>
      </w:tr>
      <w:tr w:rsidR="00431241" w:rsidRPr="00F713B3" w14:paraId="4724E0BF" w14:textId="77777777" w:rsidTr="003047EE">
        <w:tc>
          <w:tcPr>
            <w:tcW w:w="2179" w:type="dxa"/>
            <w:shd w:val="clear" w:color="auto" w:fill="auto"/>
          </w:tcPr>
          <w:p w14:paraId="6ECDD4ED" w14:textId="77777777" w:rsidR="00431241" w:rsidRPr="00F713B3" w:rsidRDefault="00431241" w:rsidP="003047EE">
            <w:pPr>
              <w:ind w:firstLine="0"/>
            </w:pPr>
            <w:r>
              <w:t>Willis</w:t>
            </w:r>
          </w:p>
        </w:tc>
        <w:tc>
          <w:tcPr>
            <w:tcW w:w="2179" w:type="dxa"/>
            <w:shd w:val="clear" w:color="auto" w:fill="auto"/>
          </w:tcPr>
          <w:p w14:paraId="696E8D51" w14:textId="77777777" w:rsidR="00431241" w:rsidRPr="00F713B3" w:rsidRDefault="00431241" w:rsidP="003047EE">
            <w:pPr>
              <w:ind w:firstLine="0"/>
            </w:pPr>
            <w:r>
              <w:t>Wooten</w:t>
            </w:r>
          </w:p>
        </w:tc>
        <w:tc>
          <w:tcPr>
            <w:tcW w:w="2180" w:type="dxa"/>
            <w:shd w:val="clear" w:color="auto" w:fill="auto"/>
          </w:tcPr>
          <w:p w14:paraId="51305B21" w14:textId="77777777" w:rsidR="00431241" w:rsidRPr="00F713B3" w:rsidRDefault="00431241" w:rsidP="003047EE">
            <w:pPr>
              <w:ind w:firstLine="0"/>
            </w:pPr>
          </w:p>
        </w:tc>
      </w:tr>
    </w:tbl>
    <w:p w14:paraId="6CCEDE78" w14:textId="77777777" w:rsidR="00431241" w:rsidRDefault="00431241" w:rsidP="00431241"/>
    <w:p w14:paraId="57398EB0" w14:textId="77777777" w:rsidR="00431241" w:rsidRDefault="00431241" w:rsidP="00431241">
      <w:pPr>
        <w:jc w:val="center"/>
        <w:rPr>
          <w:b/>
        </w:rPr>
      </w:pPr>
      <w:r w:rsidRPr="00F713B3">
        <w:rPr>
          <w:b/>
        </w:rPr>
        <w:t>Total--101</w:t>
      </w:r>
    </w:p>
    <w:p w14:paraId="5623E1C2" w14:textId="77777777" w:rsidR="00431241" w:rsidRDefault="00431241" w:rsidP="00431241">
      <w:pPr>
        <w:jc w:val="center"/>
        <w:rPr>
          <w:b/>
        </w:rPr>
      </w:pPr>
    </w:p>
    <w:p w14:paraId="3998B7ED" w14:textId="77777777" w:rsidR="00431241" w:rsidRDefault="00431241" w:rsidP="00431241">
      <w:pPr>
        <w:ind w:firstLine="0"/>
      </w:pPr>
      <w:r w:rsidRPr="00F713B3">
        <w:t xml:space="preserve"> </w:t>
      </w:r>
      <w:r>
        <w:t>Those who voted in the negative are:</w:t>
      </w:r>
    </w:p>
    <w:p w14:paraId="32D4E0E1" w14:textId="77777777" w:rsidR="00431241" w:rsidRDefault="00431241" w:rsidP="00431241"/>
    <w:p w14:paraId="2BC3F327" w14:textId="77777777" w:rsidR="00431241" w:rsidRDefault="00431241" w:rsidP="00431241">
      <w:pPr>
        <w:jc w:val="center"/>
        <w:rPr>
          <w:b/>
        </w:rPr>
      </w:pPr>
      <w:r w:rsidRPr="00F713B3">
        <w:rPr>
          <w:b/>
        </w:rPr>
        <w:t>Total--0</w:t>
      </w:r>
    </w:p>
    <w:p w14:paraId="1930BF47" w14:textId="77777777" w:rsidR="00431241" w:rsidRDefault="00431241" w:rsidP="00431241">
      <w:r>
        <w:t>So, the amendment was adopted.</w:t>
      </w:r>
    </w:p>
    <w:p w14:paraId="7E26C80D" w14:textId="77777777" w:rsidR="00431241" w:rsidRDefault="00431241" w:rsidP="00431241"/>
    <w:p w14:paraId="30D5A2F2" w14:textId="77777777" w:rsidR="00431241" w:rsidRDefault="00431241" w:rsidP="00431241">
      <w:r>
        <w:t>The Senate Amendments were amended, and the Joint Resolution was ordered returned to the Senate.</w:t>
      </w:r>
    </w:p>
    <w:p w14:paraId="0ED8DA16" w14:textId="77777777" w:rsidR="00431241" w:rsidRDefault="00431241" w:rsidP="00431241"/>
    <w:p w14:paraId="30332C00" w14:textId="77777777" w:rsidR="00431241" w:rsidRDefault="00431241" w:rsidP="00431241">
      <w:pPr>
        <w:jc w:val="center"/>
        <w:rPr>
          <w:b/>
        </w:rPr>
      </w:pPr>
      <w:r w:rsidRPr="00F713B3">
        <w:rPr>
          <w:b/>
        </w:rPr>
        <w:t>H. 5023--DEBATE ADJOURNED</w:t>
      </w:r>
    </w:p>
    <w:p w14:paraId="362BC3B5" w14:textId="77777777" w:rsidR="00431241" w:rsidRDefault="00431241" w:rsidP="00431241">
      <w:r>
        <w:t xml:space="preserve">The Senate Amendments to the following Bill were taken up for consideration: </w:t>
      </w:r>
    </w:p>
    <w:p w14:paraId="47FFCA13" w14:textId="77777777" w:rsidR="00431241" w:rsidRDefault="00431241" w:rsidP="00431241">
      <w:bookmarkStart w:id="27" w:name="include_clip_start_57"/>
      <w:bookmarkEnd w:id="27"/>
    </w:p>
    <w:p w14:paraId="3AF81424" w14:textId="77777777" w:rsidR="00431241" w:rsidRDefault="00431241" w:rsidP="00431241">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A298FBB" w14:textId="77777777" w:rsidR="00431241" w:rsidRDefault="00431241" w:rsidP="00431241">
      <w:bookmarkStart w:id="28" w:name="include_clip_end_57"/>
      <w:bookmarkEnd w:id="28"/>
    </w:p>
    <w:p w14:paraId="077BCCEF" w14:textId="77777777" w:rsidR="00431241" w:rsidRDefault="00431241" w:rsidP="00431241">
      <w:r>
        <w:t xml:space="preserve">Rep. BANNISTER moved to adjourn debate on the Senate Amendments, which was agreed to.  </w:t>
      </w:r>
    </w:p>
    <w:p w14:paraId="337191B1" w14:textId="77777777" w:rsidR="00431241" w:rsidRDefault="00431241" w:rsidP="00431241"/>
    <w:p w14:paraId="26EEF4DD" w14:textId="77777777" w:rsidR="00431241" w:rsidRDefault="00431241" w:rsidP="00431241">
      <w:pPr>
        <w:jc w:val="center"/>
        <w:rPr>
          <w:b/>
        </w:rPr>
      </w:pPr>
      <w:r w:rsidRPr="00F713B3">
        <w:rPr>
          <w:b/>
        </w:rPr>
        <w:t>H. 5100--SENATE AMENDMENTS AMENDED AND RETURNED TO THE SENATE</w:t>
      </w:r>
    </w:p>
    <w:p w14:paraId="383499A7" w14:textId="77777777" w:rsidR="00431241" w:rsidRDefault="00431241" w:rsidP="00431241">
      <w:r>
        <w:t xml:space="preserve">The Senate Amendments to the following Bill were taken up for consideration: </w:t>
      </w:r>
    </w:p>
    <w:p w14:paraId="54F76D90" w14:textId="77777777" w:rsidR="00431241" w:rsidRDefault="00431241" w:rsidP="00431241">
      <w:bookmarkStart w:id="29" w:name="include_clip_start_60"/>
      <w:bookmarkEnd w:id="29"/>
    </w:p>
    <w:p w14:paraId="33331B9C" w14:textId="77777777" w:rsidR="00431241" w:rsidRDefault="00431241" w:rsidP="00431241">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AB6F189" w14:textId="77777777" w:rsidR="00431241" w:rsidRDefault="00431241" w:rsidP="00431241">
      <w:bookmarkStart w:id="30" w:name="include_clip_end_60"/>
      <w:bookmarkEnd w:id="30"/>
    </w:p>
    <w:p w14:paraId="675CE1A5" w14:textId="20CDB079" w:rsidR="00431241" w:rsidRPr="004550C1" w:rsidRDefault="00431241" w:rsidP="00431241">
      <w:pPr>
        <w:widowControl w:val="0"/>
        <w:rPr>
          <w:snapToGrid w:val="0"/>
        </w:rPr>
      </w:pPr>
      <w:bookmarkStart w:id="31" w:name="file_start61"/>
      <w:bookmarkStart w:id="32" w:name="Mark1"/>
      <w:bookmarkEnd w:id="31"/>
      <w:bookmarkEnd w:id="32"/>
      <w:r w:rsidRPr="004550C1">
        <w:rPr>
          <w:snapToGrid w:val="0"/>
        </w:rPr>
        <w:t>Reps. BANNISTER, HERBKERSMAN, WHITMIRE, STAVRINAKIS, LOWE, BALLENTINE, CRAWFORD, MOSS and MURPHY proposed  the following Amendment No. </w:t>
      </w:r>
      <w:bookmarkStart w:id="33" w:name="AmendNo"/>
      <w:bookmarkEnd w:id="33"/>
      <w:r w:rsidRPr="004550C1">
        <w:rPr>
          <w:snapToGrid w:val="0"/>
        </w:rPr>
        <w:t>1A  Passed By The House (Doc Name h:\legwork\house\amend\h-wm\011\h2-amend back.docx), which was adopted:</w:t>
      </w:r>
    </w:p>
    <w:p w14:paraId="71495EB7" w14:textId="77777777" w:rsidR="00431241" w:rsidRPr="004550C1" w:rsidRDefault="00431241" w:rsidP="00431241">
      <w:pPr>
        <w:widowControl w:val="0"/>
        <w:rPr>
          <w:snapToGrid w:val="0"/>
        </w:rPr>
      </w:pPr>
      <w:r w:rsidRPr="004550C1">
        <w:rPr>
          <w:snapToGrid w:val="0"/>
        </w:rPr>
        <w:t>Amend the bill, as and if amended, by striking all after the enacting words and inserting the bill as passed by the House of Representatives on March 13, 2024, which is hereby incorporated into this amendment.</w:t>
      </w:r>
    </w:p>
    <w:p w14:paraId="26C3824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 DEPARTMENT OF EDUCATION, page 3, line 18, opposite /Math Resources and Support/ by decreasing the amount in Column 5 by:</w:t>
      </w:r>
    </w:p>
    <w:p w14:paraId="356991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E02553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1,000,000</w:t>
      </w:r>
    </w:p>
    <w:p w14:paraId="2A8C349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3, opposite /Regional Education Centers (R600)/ by decreasing the amount in Column 5 by:</w:t>
      </w:r>
    </w:p>
    <w:p w14:paraId="5FCB3AC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29A088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501,250</w:t>
      </w:r>
    </w:p>
    <w:p w14:paraId="3A45298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 DEPARTMENT OF EDUCATION, page 6, line 11, opposite /Dept of Juvenile Justice (N120)/ by increasing the amount in Column 5 by:</w:t>
      </w:r>
    </w:p>
    <w:p w14:paraId="0A56489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B2C16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136,500</w:t>
      </w:r>
      <w:r w:rsidRPr="004550C1">
        <w:rPr>
          <w:snapToGrid w:val="0"/>
          <w:szCs w:val="36"/>
        </w:rPr>
        <w:tab/>
      </w:r>
    </w:p>
    <w:p w14:paraId="5571F00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20, opposite /Dept. of Corrections (N040)/ by increasing the amount in Columns 5 by:</w:t>
      </w:r>
    </w:p>
    <w:p w14:paraId="0F116D4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A99C32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178,750</w:t>
      </w:r>
      <w:r w:rsidRPr="004550C1">
        <w:rPr>
          <w:snapToGrid w:val="0"/>
          <w:szCs w:val="36"/>
        </w:rPr>
        <w:tab/>
      </w:r>
    </w:p>
    <w:p w14:paraId="67E0E69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23, opposite /Project HYPE (H630)/ by increasing the amount in Column 5 by:</w:t>
      </w:r>
    </w:p>
    <w:p w14:paraId="39FB21D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24F3AE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w:t>
      </w:r>
    </w:p>
    <w:p w14:paraId="6492C5E4"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13, THE CITADEL, page 25, line 10, opposite /OTHER OPERATING EXPENSES/ by increasing the amounts in Columns 5 and 6 by:</w:t>
      </w:r>
    </w:p>
    <w:p w14:paraId="6DBEBB4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92391D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3,000,000</w:t>
      </w:r>
      <w:r w:rsidRPr="004550C1">
        <w:rPr>
          <w:snapToGrid w:val="0"/>
          <w:szCs w:val="36"/>
        </w:rPr>
        <w:tab/>
        <w:t>3,000,000</w:t>
      </w:r>
    </w:p>
    <w:p w14:paraId="749FF43F"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19, SOUTH CAROLINA STATE UNIVERSITY, page 37, line 10, opposite /OTHER OPERATING EXPENSES/ by increasing the amounts in Columns 5 and 6 by:</w:t>
      </w:r>
    </w:p>
    <w:p w14:paraId="376A05B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96A9FB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4,190,000</w:t>
      </w:r>
      <w:r w:rsidRPr="004550C1">
        <w:rPr>
          <w:snapToGrid w:val="0"/>
          <w:szCs w:val="36"/>
        </w:rPr>
        <w:tab/>
        <w:t>4,190,000</w:t>
      </w:r>
    </w:p>
    <w:p w14:paraId="0A7D0B1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7, opposite /NEW POSITIONS – ADMINISTRATIVE COORDINATOR/ by increasing the amounts in Columns 5 and 6 by:</w:t>
      </w:r>
    </w:p>
    <w:p w14:paraId="7A1F376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A9DB0F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w:t>
      </w:r>
      <w:r w:rsidRPr="004550C1">
        <w:rPr>
          <w:snapToGrid w:val="0"/>
          <w:szCs w:val="36"/>
        </w:rPr>
        <w:tab/>
        <w:t>200,000</w:t>
      </w:r>
    </w:p>
    <w:p w14:paraId="2E9B4E2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9, opposite /NEW POSITIONS – ATTORNEY I/ by increasing the amounts in Columns 5 and 6 by:</w:t>
      </w:r>
    </w:p>
    <w:p w14:paraId="1711CDC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1108A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12ACEB6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10, opposite /NEW POSITIONS – STUDENT SERVICES MANAGER I/ by increasing the amounts in Columns 5 and 6 by:</w:t>
      </w:r>
    </w:p>
    <w:p w14:paraId="0ECF861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A57F89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2BE9C48E"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14, opposite /NEW POSITIONS – PROFESSOR/ by increasing the amounts in Columns 5 and 6 by:</w:t>
      </w:r>
    </w:p>
    <w:p w14:paraId="4226386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F4F9A5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720,000</w:t>
      </w:r>
      <w:r w:rsidRPr="004550C1">
        <w:rPr>
          <w:snapToGrid w:val="0"/>
          <w:szCs w:val="36"/>
        </w:rPr>
        <w:tab/>
        <w:t>720,000</w:t>
      </w:r>
    </w:p>
    <w:p w14:paraId="3BE004C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16, opposite /OTHER OPERATING EXPENSES/ by increasing the amounts in Columns 5 and 6 by:</w:t>
      </w:r>
    </w:p>
    <w:p w14:paraId="1C23D04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4F953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2,812,000</w:t>
      </w:r>
      <w:r w:rsidRPr="004550C1">
        <w:rPr>
          <w:snapToGrid w:val="0"/>
          <w:szCs w:val="36"/>
        </w:rPr>
        <w:tab/>
        <w:t>2,812,000</w:t>
      </w:r>
    </w:p>
    <w:p w14:paraId="0C13F220"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41, line 14, opposite /OTHER OPERATING EXPENSES/ by increasing the amounts in Columns 5 and 6 by:</w:t>
      </w:r>
    </w:p>
    <w:p w14:paraId="743C741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E3F691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71B0124A"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42, line 2, opposite /EMPLOYER CONTRIBUTIONS/ by increasing the amounts in Columns 5 and 6 by:</w:t>
      </w:r>
    </w:p>
    <w:p w14:paraId="0ABA86C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0D1A8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768,000</w:t>
      </w:r>
      <w:r w:rsidRPr="004550C1">
        <w:rPr>
          <w:snapToGrid w:val="0"/>
          <w:szCs w:val="36"/>
        </w:rPr>
        <w:tab/>
        <w:t>768,000</w:t>
      </w:r>
    </w:p>
    <w:p w14:paraId="7629158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23, MEDICAL UNIVERSITY OF SOUTH CAROLINA, page 57, line 34, opposite /OTHER OPERATING EXPENSES/ by decreasing the amounts in Columns 5 and 6 by:</w:t>
      </w:r>
    </w:p>
    <w:p w14:paraId="212B99D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0BA613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2930621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33, DEPARTMENT OF HEALTH AND HUMAN SERVICES, page 81, line 5, opposite /CLTC - COMMUNITY LONG TERM CARE/ by increasing the amounts in Columns 5 and 6 by:</w:t>
      </w:r>
    </w:p>
    <w:p w14:paraId="402F971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CC3666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1,500,000</w:t>
      </w:r>
      <w:r w:rsidRPr="004550C1">
        <w:rPr>
          <w:snapToGrid w:val="0"/>
          <w:szCs w:val="36"/>
        </w:rPr>
        <w:tab/>
        <w:t>1,500,000</w:t>
      </w:r>
    </w:p>
    <w:p w14:paraId="6F3C679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33, DEPARTMENT OF HEALTH AND HUMAN SERVICES, page 81, line 6, opposite /COORDINATED CARE/ by decreasing the amounts in Columns 5 and 6 by:</w:t>
      </w:r>
    </w:p>
    <w:p w14:paraId="7B5EF48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4D7D5C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673215E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33, DEPARTMENT OF HEALTH AND HUMAN SERVICES, page 81, line 31, opposite /DISABILITIES &amp; SPECIAL NEEDS/ by increasing the amounts in Columns 5 and 6 by:</w:t>
      </w:r>
    </w:p>
    <w:p w14:paraId="078019F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871C02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1EE639D8"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38, DEPARTMENT OF SOCIAL SERVICES, page 99, line 19, opposite /CASE SERVICES/ by increasing the amount in Column 5 by:</w:t>
      </w:r>
    </w:p>
    <w:p w14:paraId="0145CF7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E35B4D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95,739</w:t>
      </w:r>
    </w:p>
    <w:p w14:paraId="1D67926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38, DEPARTMENT OF SOCIAL SERVICES, page 100, line 12, opposite /CASE SERVICES/ by increasing the amount in Column 5 by:</w:t>
      </w:r>
    </w:p>
    <w:p w14:paraId="2968F1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9F48C4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276,280</w:t>
      </w:r>
    </w:p>
    <w:p w14:paraId="75B6C36E" w14:textId="77777777" w:rsidR="00431241" w:rsidRPr="004550C1" w:rsidRDefault="00431241" w:rsidP="00431241">
      <w:pPr>
        <w:widowControl w:val="0"/>
        <w:tabs>
          <w:tab w:val="right" w:pos="3600"/>
          <w:tab w:val="right" w:pos="5040"/>
        </w:tabs>
        <w:rPr>
          <w:snapToGrid w:val="0"/>
          <w:szCs w:val="36"/>
        </w:rPr>
      </w:pPr>
      <w:bookmarkStart w:id="34" w:name="AmFuther0"/>
      <w:bookmarkEnd w:id="34"/>
      <w:r w:rsidRPr="004550C1">
        <w:rPr>
          <w:snapToGrid w:val="0"/>
          <w:szCs w:val="36"/>
        </w:rPr>
        <w:t>Amend the bill further, as and if amended, Section 38, DEPARTMENT OF SOCIAL SERVICES, page 100, line 17, opposite /IMD GROUP HOMES/ by increasing the amount in Column 5 by:</w:t>
      </w:r>
    </w:p>
    <w:p w14:paraId="7F7436E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86B94D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1,317,901</w:t>
      </w:r>
    </w:p>
    <w:p w14:paraId="4239A9E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38, DEPARTMENT OF SOCIAL SERVICES, page 100, line 26, opposite /CLASSIFIED POSITIONS/ by increasing the amount in Column 5 by:</w:t>
      </w:r>
    </w:p>
    <w:p w14:paraId="393742A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803FA2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229,786</w:t>
      </w:r>
    </w:p>
    <w:p w14:paraId="6BA1421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w:t>
      </w:r>
      <w:r w:rsidRPr="004550C1">
        <w:rPr>
          <w:snapToGrid w:val="0"/>
          <w:szCs w:val="36"/>
        </w:rPr>
        <w:tab/>
        <w:t>(2.00)</w:t>
      </w:r>
    </w:p>
    <w:p w14:paraId="2471AA4D"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IA, Section </w:t>
      </w:r>
      <w:bookmarkStart w:id="35" w:name="Part1ASection"/>
      <w:bookmarkEnd w:id="35"/>
      <w:r w:rsidRPr="004550C1">
        <w:rPr>
          <w:snapToGrid w:val="0"/>
          <w:szCs w:val="36"/>
        </w:rPr>
        <w:t xml:space="preserve">39, </w:t>
      </w:r>
      <w:bookmarkStart w:id="36" w:name="Part1AAgName"/>
      <w:bookmarkEnd w:id="36"/>
      <w:r w:rsidRPr="004550C1">
        <w:rPr>
          <w:snapToGrid w:val="0"/>
          <w:szCs w:val="36"/>
        </w:rPr>
        <w:t xml:space="preserve">COMMISSION FOR THE BLIND, page </w:t>
      </w:r>
      <w:bookmarkStart w:id="37" w:name="Part1APgNo"/>
      <w:bookmarkEnd w:id="37"/>
      <w:r w:rsidRPr="004550C1">
        <w:rPr>
          <w:snapToGrid w:val="0"/>
          <w:szCs w:val="36"/>
        </w:rPr>
        <w:t xml:space="preserve">106, line </w:t>
      </w:r>
      <w:bookmarkStart w:id="38" w:name="Part1ALnNO"/>
      <w:bookmarkEnd w:id="38"/>
      <w:r w:rsidRPr="004550C1">
        <w:rPr>
          <w:snapToGrid w:val="0"/>
          <w:szCs w:val="36"/>
        </w:rPr>
        <w:t>26, opposite /CLASSIFIED POSITIONS/ by increasing the amounts in Columns 5 and 6 by:</w:t>
      </w:r>
    </w:p>
    <w:p w14:paraId="379F112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C6111E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bookmarkStart w:id="39" w:name="FTEMarker0"/>
      <w:bookmarkEnd w:id="39"/>
      <w:r w:rsidRPr="004550C1">
        <w:rPr>
          <w:snapToGrid w:val="0"/>
          <w:szCs w:val="36"/>
        </w:rPr>
        <w:t>(2.00)</w:t>
      </w:r>
      <w:r w:rsidRPr="004550C1">
        <w:rPr>
          <w:snapToGrid w:val="0"/>
          <w:szCs w:val="36"/>
        </w:rPr>
        <w:tab/>
        <w:t>(2.00)</w:t>
      </w:r>
    </w:p>
    <w:p w14:paraId="62F9A35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139, immediately after line 4, by inserting a new line to read:</w:t>
      </w:r>
    </w:p>
    <w:p w14:paraId="1DFD00C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E138B8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FOREIGN OPERATIONS</w:t>
      </w:r>
    </w:p>
    <w:p w14:paraId="1EDCFE4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1F13DF2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141, immediately after line 33, by inserting a new line to read:</w:t>
      </w:r>
    </w:p>
    <w:p w14:paraId="5863E0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A978EF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OTHER OPERATING EXPENSES</w:t>
      </w:r>
    </w:p>
    <w:p w14:paraId="7353982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6901F46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141, immediately after line 33, by inserting a new line to read:</w:t>
      </w:r>
    </w:p>
    <w:p w14:paraId="0B08F4C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1A3FB7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DISTRIBUTION TO SUBDIVISIONS</w:t>
      </w:r>
    </w:p>
    <w:p w14:paraId="3AF3F24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3BA18D9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53, S.C. CONSERVATION BANK, page 145, immediately after line 11, by inserting a new line to read:</w:t>
      </w:r>
    </w:p>
    <w:p w14:paraId="3FC1BBD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650D73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WORKING AG LANDS GRANT</w:t>
      </w:r>
    </w:p>
    <w:p w14:paraId="665E23B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448CF42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62, STATE LAW ENFORCEMENT DIVISION, page 163, immediately after line 20, by inserting a new line to read:</w:t>
      </w:r>
    </w:p>
    <w:p w14:paraId="6E80543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C2C859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CWP PROGRAM</w:t>
      </w:r>
    </w:p>
    <w:p w14:paraId="630E058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2BF7597F"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62, STATE LAW ENFORCEMENT DIVISION, page 163, immediately after line 20, by inserting a new lines to read:</w:t>
      </w:r>
    </w:p>
    <w:p w14:paraId="4B31393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A6D229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LAW ENFORCEMENT OFFICER III</w:t>
      </w:r>
    </w:p>
    <w:p w14:paraId="07D5B1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2C16049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w:t>
      </w:r>
      <w:r w:rsidRPr="004550C1">
        <w:rPr>
          <w:snapToGrid w:val="0"/>
          <w:szCs w:val="36"/>
        </w:rPr>
        <w:tab/>
        <w:t>(2.00)</w:t>
      </w:r>
    </w:p>
    <w:p w14:paraId="63BA03D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PROGRAM ASSISTANT</w:t>
      </w:r>
    </w:p>
    <w:p w14:paraId="723349A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349D0B4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07C719A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ACCOUNTANT/FISCAL ANALYST</w:t>
      </w:r>
    </w:p>
    <w:p w14:paraId="7C31157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0210FCE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60C2E3D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62, STATE LAW ENFORCEMENT DIVISION, page 164, line 26, opposite /NEW POSITIONS - LAW ENFORCEMENT OFFICER II/ by increasing the amount(s) in Columns 5 and 6 by:</w:t>
      </w:r>
    </w:p>
    <w:p w14:paraId="2FAB723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F4A9BC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348,486</w:t>
      </w:r>
      <w:r w:rsidRPr="004550C1">
        <w:rPr>
          <w:snapToGrid w:val="0"/>
          <w:szCs w:val="36"/>
        </w:rPr>
        <w:tab/>
        <w:t>348,486</w:t>
      </w:r>
    </w:p>
    <w:p w14:paraId="4C46E04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w:t>
      </w:r>
      <w:r w:rsidRPr="004550C1">
        <w:rPr>
          <w:snapToGrid w:val="0"/>
          <w:szCs w:val="36"/>
        </w:rPr>
        <w:tab/>
        <w:t>(3.00)</w:t>
      </w:r>
    </w:p>
    <w:p w14:paraId="5618075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63, DEPARTMENT OF PUBLIC SAFETY, page 167, line 24, opposite /OTHER OPERATING EXPENSES/ by increasing the amounts in Columns 5 and 6 by:</w:t>
      </w:r>
    </w:p>
    <w:p w14:paraId="72DDBFB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0108AA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45,000</w:t>
      </w:r>
      <w:r w:rsidRPr="004550C1">
        <w:rPr>
          <w:snapToGrid w:val="0"/>
          <w:szCs w:val="36"/>
        </w:rPr>
        <w:tab/>
        <w:t>45,000</w:t>
      </w:r>
    </w:p>
    <w:p w14:paraId="55A4D58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63, DEPARTMENT OF PUBLIC SAFETY, page 167, line 26, opposite /SCHOOL RESOURCE OFFICERS/ by increasing the amounts in Columns 5 and 6 by:</w:t>
      </w:r>
    </w:p>
    <w:p w14:paraId="2F9F9AB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8FF4B0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14EF132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74, WORKERS' COMPENSATION COMMISSION, page 185, line 7, opposite /Other Operating Expenses/ by increasing the amounts in Columns 5 and 6 by:</w:t>
      </w:r>
    </w:p>
    <w:p w14:paraId="32BDB7E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345B7E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2,500,000</w:t>
      </w:r>
      <w:r w:rsidRPr="004550C1">
        <w:rPr>
          <w:snapToGrid w:val="0"/>
          <w:szCs w:val="36"/>
        </w:rPr>
        <w:tab/>
        <w:t>2,500,000</w:t>
      </w:r>
    </w:p>
    <w:p w14:paraId="14AC99E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91A, LEG. DEPT - THE SENATE, page 209, line 7, opposite /Other Operating Expenses/ by increasing the amounts in Columns 5 and 6 by:</w:t>
      </w:r>
    </w:p>
    <w:p w14:paraId="3C98A78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75FCED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300,000</w:t>
      </w:r>
      <w:r w:rsidRPr="004550C1">
        <w:rPr>
          <w:snapToGrid w:val="0"/>
          <w:szCs w:val="36"/>
        </w:rPr>
        <w:tab/>
        <w:t>300,000</w:t>
      </w:r>
    </w:p>
    <w:p w14:paraId="418FF8E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immediately after line 7, by inserting a new line to read:</w:t>
      </w:r>
    </w:p>
    <w:p w14:paraId="4B4CC97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BD9339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PROGRAM MANAGER II</w:t>
      </w:r>
    </w:p>
    <w:p w14:paraId="369C260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120,000</w:t>
      </w:r>
      <w:r w:rsidRPr="004550C1">
        <w:rPr>
          <w:snapToGrid w:val="0"/>
          <w:szCs w:val="36"/>
        </w:rPr>
        <w:tab/>
        <w:t>120,000</w:t>
      </w:r>
    </w:p>
    <w:p w14:paraId="1F6AD68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60B4843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line 8, opposite /OTHER OPERATING EXPENSES/ by increasing the amounts in Columns 5 and 6 by:</w:t>
      </w:r>
    </w:p>
    <w:p w14:paraId="0840C1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74EA92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6,000</w:t>
      </w:r>
      <w:r w:rsidRPr="004550C1">
        <w:rPr>
          <w:snapToGrid w:val="0"/>
          <w:szCs w:val="36"/>
        </w:rPr>
        <w:tab/>
        <w:t>6,000</w:t>
      </w:r>
    </w:p>
    <w:p w14:paraId="5FBAF51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line 20, opposite /EMPLOYER CONTRIBUTIONS/ by increasing the amounts in Columns 5 and 6 by:</w:t>
      </w:r>
    </w:p>
    <w:p w14:paraId="225A0D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3CEBC7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54,000</w:t>
      </w:r>
      <w:r w:rsidRPr="004550C1">
        <w:rPr>
          <w:snapToGrid w:val="0"/>
          <w:szCs w:val="36"/>
        </w:rPr>
        <w:tab/>
        <w:t>54,000</w:t>
      </w:r>
    </w:p>
    <w:p w14:paraId="5D211E2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92D, OFFICE OF RESILIENCE, page 216, line 4, opposite /CLASSIFIED POSITIONS/ by decreasing the amounts in Columns 5 and 6 by:</w:t>
      </w:r>
    </w:p>
    <w:p w14:paraId="5A8DF6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3406CB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1,912,770</w:t>
      </w:r>
      <w:r w:rsidRPr="004550C1">
        <w:rPr>
          <w:snapToGrid w:val="0"/>
          <w:szCs w:val="36"/>
        </w:rPr>
        <w:tab/>
        <w:t>1,912,770</w:t>
      </w:r>
    </w:p>
    <w:p w14:paraId="29973BB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92D, OFFICE OF RESILIENCE, page 217, line 26, opposite /OTHER OPERATING EXPENSES/ by decreasing the amounts in Columns 5 and 6 by:</w:t>
      </w:r>
    </w:p>
    <w:p w14:paraId="29DB8F4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714C44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737,700</w:t>
      </w:r>
      <w:r w:rsidRPr="004550C1">
        <w:rPr>
          <w:snapToGrid w:val="0"/>
          <w:szCs w:val="36"/>
        </w:rPr>
        <w:tab/>
        <w:t>737,700</w:t>
      </w:r>
    </w:p>
    <w:p w14:paraId="22B9B83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106, STATEWIDE EMPLOYEE BENEFITS, page 243, line 7, opposite /HEALTH INSURANCE - EMPLOYER/ by decreasing the amounts in Columns 5 and 6 by:</w:t>
      </w:r>
    </w:p>
    <w:p w14:paraId="49DC340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FC5A10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10,292,140</w:t>
      </w:r>
      <w:r w:rsidRPr="004550C1">
        <w:rPr>
          <w:snapToGrid w:val="0"/>
          <w:szCs w:val="36"/>
        </w:rPr>
        <w:tab/>
        <w:t>10,292,140</w:t>
      </w:r>
    </w:p>
    <w:p w14:paraId="7BC050C0"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107, CAPITAL AND GENERAL RESERVE FUNDS, page 244, line 2, opposite /Capital Reserve Fund/ by decreasing the amounts in Columns 5 and 6 by:</w:t>
      </w:r>
    </w:p>
    <w:p w14:paraId="1BE6DE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2F5549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20,347,881</w:t>
      </w:r>
      <w:r w:rsidRPr="004550C1">
        <w:rPr>
          <w:snapToGrid w:val="0"/>
          <w:szCs w:val="36"/>
        </w:rPr>
        <w:tab/>
        <w:t>20,347,881</w:t>
      </w:r>
    </w:p>
    <w:p w14:paraId="18BAFE9F"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1A, DEPARTMENT OF EDUCATION - EIA, page 324, lines 31-33 by striking subsection (C). </w:t>
      </w:r>
    </w:p>
    <w:p w14:paraId="58C6E477"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1A, DEPARTMENT OF EDUCATION - EIA, page 325, after line 35, by adding an appropriately numbered proviso to read:</w:t>
      </w:r>
    </w:p>
    <w:p w14:paraId="61379DBE" w14:textId="77777777" w:rsidR="00431241" w:rsidRPr="004550C1" w:rsidRDefault="00431241" w:rsidP="00431241">
      <w:pPr>
        <w:rPr>
          <w:snapToGrid w:val="0"/>
          <w:szCs w:val="36"/>
        </w:rPr>
      </w:pPr>
      <w:r w:rsidRPr="004550C1">
        <w:rPr>
          <w:snapToGrid w:val="0"/>
          <w:szCs w:val="36"/>
        </w:rPr>
        <w:t xml:space="preserve">/ </w:t>
      </w:r>
      <w:r w:rsidRPr="004550C1">
        <w:rPr>
          <w:i/>
          <w:iCs/>
          <w:szCs w:val="36"/>
          <w:u w:val="single"/>
        </w:rPr>
        <w:t>(SDE-EIA: Systematic Study of Higher Education)  With the funds appropriated to the Education Oversight Committee, the Committee shall contract with state and national experts, consultants, and advisors to conduct a study that will ensure that South Carolina’s public higher education system can provide the workforce for the future. The report will identify and recommend strategies that will address the sustainability, accessibility, and affordability of public higher education for the citizens of the State. The study shall address, but not be limited to, the following topics and analysis: (1) analysis of the impact of the declining birth rate on the current and future enrollment trends in public higher education from a State and from regional perspectives; (2) assessment of the utilization of existing physical space/buildings on existing campuses and projections of additional capital projects needed given enrollment trends and utilization of virtual technologies; (3) analysis of the graduation rates and credentials and diplomas earned in public higher education institutions compared to the workforce needs of the State; (4) recommendations to improve the efficiency and effectiveness of our public higher education system; and (4) identification of barriers that prevent citizens from earning a postsecondary degree or credential, which must include an analysis of the cost of a postsecondary degree or credential compared to other states in our region. The thirty-three public institutions of higher education, the Commission on Higher Education, the South Carolina Technical College System, and the Department of Employment Workforce will collaborate with and provide data as requested by the committee. Procurements by the committee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committee pursuant to this provision shall be made with as much competition as is practicable under the circumstances. The committee shall submit the final report to the Governor, Speaker of the House of Representatives, Chairman of the House Ways and Means Committee, President of the Senate, and Chairman of the Senate Finance Committee by June 30, 2025. In the event that the committee needs an extension of up to six months, the extension can be granted upon the approval of the Governor, the President of the Senate, and the Speaker of the House.</w:t>
      </w:r>
      <w:r w:rsidRPr="004550C1">
        <w:rPr>
          <w:i/>
          <w:iCs/>
          <w:szCs w:val="36"/>
        </w:rPr>
        <w:t xml:space="preserve"> </w:t>
      </w:r>
      <w:r w:rsidRPr="004550C1">
        <w:rPr>
          <w:snapToGrid w:val="0"/>
          <w:szCs w:val="36"/>
        </w:rPr>
        <w:t>/</w:t>
      </w:r>
    </w:p>
    <w:p w14:paraId="2DAB6D2C"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3, LOTTERY EXPENDITURE ACCOUNT, page 332, proviso 3.6, line 3, by striking </w:t>
      </w:r>
      <w:r w:rsidRPr="004550C1">
        <w:rPr>
          <w:i/>
          <w:iCs/>
          <w:snapToGrid w:val="0"/>
          <w:szCs w:val="36"/>
        </w:rPr>
        <w:t>/</w:t>
      </w:r>
      <w:r w:rsidRPr="004550C1">
        <w:rPr>
          <w:i/>
          <w:iCs/>
          <w:snapToGrid w:val="0"/>
          <w:szCs w:val="36"/>
          <w:u w:val="single"/>
        </w:rPr>
        <w:t>$16,348,953</w:t>
      </w:r>
      <w:r w:rsidRPr="004550C1">
        <w:rPr>
          <w:i/>
          <w:iCs/>
          <w:snapToGrid w:val="0"/>
          <w:szCs w:val="36"/>
        </w:rPr>
        <w:t>/</w:t>
      </w:r>
      <w:r w:rsidRPr="004550C1">
        <w:rPr>
          <w:snapToGrid w:val="0"/>
          <w:szCs w:val="36"/>
        </w:rPr>
        <w:t xml:space="preserve"> and inserting /</w:t>
      </w:r>
      <w:r w:rsidRPr="004550C1">
        <w:rPr>
          <w:i/>
          <w:snapToGrid w:val="0"/>
          <w:szCs w:val="36"/>
          <w:u w:val="single"/>
        </w:rPr>
        <w:t>$12,348,952</w:t>
      </w:r>
      <w:r w:rsidRPr="004550C1">
        <w:rPr>
          <w:i/>
          <w:snapToGrid w:val="0"/>
          <w:szCs w:val="36"/>
        </w:rPr>
        <w:t>/</w:t>
      </w:r>
    </w:p>
    <w:p w14:paraId="24880116" w14:textId="77777777" w:rsidR="00431241" w:rsidRPr="004550C1" w:rsidRDefault="00431241" w:rsidP="00431241">
      <w:pPr>
        <w:widowControl w:val="0"/>
        <w:rPr>
          <w:snapToGrid w:val="0"/>
          <w:szCs w:val="36"/>
        </w:rPr>
      </w:pPr>
      <w:bookmarkStart w:id="40" w:name="_Hlk165980371"/>
      <w:r w:rsidRPr="004550C1">
        <w:rPr>
          <w:snapToGrid w:val="0"/>
          <w:szCs w:val="36"/>
        </w:rPr>
        <w:t>Amend the bill further, as and if amended, Part IB, Section 3, LOTTERY EXPENDITURE ACCOUNT, page 332, proviso 3.6, after line 5, by inserting:</w:t>
      </w:r>
    </w:p>
    <w:bookmarkEnd w:id="40"/>
    <w:p w14:paraId="109E6324" w14:textId="77777777" w:rsidR="00431241" w:rsidRPr="004550C1" w:rsidRDefault="00431241" w:rsidP="00431241">
      <w:pPr>
        <w:widowControl w:val="0"/>
        <w:rPr>
          <w:i/>
          <w:iCs/>
          <w:snapToGrid w:val="0"/>
          <w:szCs w:val="36"/>
        </w:rPr>
      </w:pPr>
      <w:r w:rsidRPr="004550C1">
        <w:rPr>
          <w:snapToGrid w:val="0"/>
          <w:szCs w:val="36"/>
        </w:rPr>
        <w:t>/</w:t>
      </w: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Commission on Higher Education – College Transition Program Scholarships</w:t>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t>$1;</w:t>
      </w:r>
    </w:p>
    <w:p w14:paraId="274E0DC2"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 xml:space="preserve">Commission on Higher Education – Newberry College Dyslexia Program </w:t>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t>$1,000,000;</w:t>
      </w:r>
      <w:r w:rsidRPr="004550C1">
        <w:rPr>
          <w:i/>
          <w:iCs/>
          <w:snapToGrid w:val="0"/>
          <w:szCs w:val="36"/>
        </w:rPr>
        <w:t xml:space="preserve"> </w:t>
      </w:r>
      <w:r w:rsidRPr="004550C1">
        <w:rPr>
          <w:i/>
          <w:snapToGrid w:val="0"/>
          <w:szCs w:val="36"/>
        </w:rPr>
        <w:t xml:space="preserve"> </w:t>
      </w:r>
    </w:p>
    <w:p w14:paraId="78728F5C"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Education Oversight Committee – Governor’s</w:t>
      </w:r>
    </w:p>
    <w:p w14:paraId="5DF2ABFD"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 xml:space="preserve">Study on Higher Education </w:t>
      </w:r>
      <w:r w:rsidRPr="004550C1">
        <w:rPr>
          <w:i/>
          <w:iCs/>
          <w:snapToGrid w:val="0"/>
          <w:szCs w:val="36"/>
          <w:u w:val="single"/>
        </w:rPr>
        <w:tab/>
        <w:t>$3,000,000;</w:t>
      </w:r>
      <w:r w:rsidRPr="004550C1">
        <w:rPr>
          <w:i/>
          <w:iCs/>
          <w:snapToGrid w:val="0"/>
          <w:szCs w:val="36"/>
        </w:rPr>
        <w:t xml:space="preserve"> </w:t>
      </w:r>
      <w:r w:rsidRPr="004550C1">
        <w:rPr>
          <w:i/>
          <w:snapToGrid w:val="0"/>
          <w:szCs w:val="36"/>
        </w:rPr>
        <w:t xml:space="preserve"> </w:t>
      </w:r>
      <w:r w:rsidRPr="004550C1">
        <w:rPr>
          <w:snapToGrid w:val="0"/>
          <w:szCs w:val="36"/>
        </w:rPr>
        <w:t>/</w:t>
      </w:r>
    </w:p>
    <w:p w14:paraId="41BCF49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3, LOTTERY EXPENDITURE ACCOUNT, page 332, proviso 3.6, line 11, by striking /</w:t>
      </w:r>
      <w:r w:rsidRPr="004550C1">
        <w:rPr>
          <w:i/>
          <w:iCs/>
          <w:snapToGrid w:val="0"/>
          <w:szCs w:val="36"/>
          <w:u w:val="single"/>
        </w:rPr>
        <w:t>$30,000,000</w:t>
      </w:r>
      <w:r w:rsidRPr="004550C1">
        <w:rPr>
          <w:snapToGrid w:val="0"/>
          <w:szCs w:val="36"/>
        </w:rPr>
        <w:t>/ and inserting /</w:t>
      </w:r>
      <w:r w:rsidRPr="004550C1">
        <w:rPr>
          <w:i/>
          <w:iCs/>
          <w:snapToGrid w:val="0"/>
          <w:szCs w:val="36"/>
          <w:u w:val="single"/>
        </w:rPr>
        <w:t>$29,999,998</w:t>
      </w:r>
      <w:r w:rsidRPr="004550C1">
        <w:rPr>
          <w:snapToGrid w:val="0"/>
          <w:szCs w:val="36"/>
        </w:rPr>
        <w:t>/.</w:t>
      </w:r>
    </w:p>
    <w:p w14:paraId="08FFD2A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3, LOTTERY EXPENDITURE ACCOUNT, page 332, proviso 3.6, after line 16, by inserting:</w:t>
      </w:r>
    </w:p>
    <w:p w14:paraId="5940C79A" w14:textId="77777777" w:rsidR="00431241" w:rsidRPr="004550C1" w:rsidRDefault="00431241" w:rsidP="00431241">
      <w:pPr>
        <w:widowControl w:val="0"/>
        <w:rPr>
          <w:i/>
          <w:iCs/>
          <w:snapToGrid w:val="0"/>
          <w:szCs w:val="36"/>
        </w:rPr>
      </w:pPr>
      <w:r w:rsidRPr="004550C1">
        <w:rPr>
          <w:snapToGrid w:val="0"/>
          <w:szCs w:val="36"/>
        </w:rPr>
        <w:t>/</w:t>
      </w: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t>Commission on Higher Education – Technology – Public Four-Year, Two-Year, and State Technical</w:t>
      </w:r>
      <w:r w:rsidRPr="004550C1">
        <w:rPr>
          <w:i/>
          <w:iCs/>
          <w:snapToGrid w:val="0"/>
          <w:szCs w:val="36"/>
          <w:u w:val="single"/>
        </w:rPr>
        <w:tab/>
        <w:t>$1;</w:t>
      </w:r>
    </w:p>
    <w:p w14:paraId="2536399C"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t>Department of Education - Teacher Strategic Compensation Pilot Program</w:t>
      </w:r>
      <w:r w:rsidRPr="004550C1">
        <w:rPr>
          <w:i/>
          <w:iCs/>
          <w:snapToGrid w:val="0"/>
          <w:szCs w:val="36"/>
          <w:u w:val="single"/>
        </w:rPr>
        <w:tab/>
        <w:t>$1;</w:t>
      </w:r>
      <w:r w:rsidRPr="004550C1">
        <w:rPr>
          <w:i/>
          <w:iCs/>
          <w:snapToGrid w:val="0"/>
          <w:szCs w:val="36"/>
        </w:rPr>
        <w:t xml:space="preserve"> </w:t>
      </w:r>
      <w:r w:rsidRPr="004550C1">
        <w:rPr>
          <w:i/>
          <w:snapToGrid w:val="0"/>
          <w:szCs w:val="36"/>
        </w:rPr>
        <w:t xml:space="preserve"> </w:t>
      </w:r>
    </w:p>
    <w:p w14:paraId="2C4CE74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 COMMISSION ON HIGHER EDUCATION, page 344, after line 4, by adding an appropriately numbered proviso to read:</w:t>
      </w:r>
    </w:p>
    <w:p w14:paraId="1D51147D" w14:textId="77777777" w:rsidR="00431241" w:rsidRPr="004550C1" w:rsidRDefault="00431241" w:rsidP="00431241">
      <w:pPr>
        <w:rPr>
          <w:snapToGrid w:val="0"/>
          <w:szCs w:val="36"/>
        </w:rPr>
      </w:pPr>
      <w:r w:rsidRPr="004550C1">
        <w:rPr>
          <w:snapToGrid w:val="0"/>
          <w:szCs w:val="36"/>
        </w:rPr>
        <w:t>/</w:t>
      </w:r>
      <w:r w:rsidRPr="004550C1">
        <w:rPr>
          <w:i/>
          <w:snapToGrid w:val="0"/>
          <w:szCs w:val="36"/>
        </w:rPr>
        <w:t xml:space="preserve"> </w:t>
      </w:r>
      <w:r w:rsidRPr="004550C1">
        <w:rPr>
          <w:i/>
          <w:iCs/>
          <w:szCs w:val="36"/>
          <w:u w:val="single"/>
        </w:rPr>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4550C1">
        <w:rPr>
          <w:i/>
          <w:iCs/>
          <w:szCs w:val="36"/>
          <w:u w:val="single"/>
          <w:vertAlign w:val="superscript"/>
        </w:rPr>
        <w:t>th</w:t>
      </w:r>
      <w:r w:rsidRPr="004550C1">
        <w:rPr>
          <w:i/>
          <w:iCs/>
          <w:szCs w:val="36"/>
          <w:u w:val="single"/>
        </w:rPr>
        <w:t xml:space="preserve"> of the current fiscal year.</w:t>
      </w:r>
      <w:r w:rsidRPr="004550C1">
        <w:rPr>
          <w:snapToGrid w:val="0"/>
          <w:szCs w:val="36"/>
        </w:rPr>
        <w:t>/</w:t>
      </w:r>
    </w:p>
    <w:p w14:paraId="4A8BD1C2"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w:t>
      </w:r>
      <w:bookmarkStart w:id="41" w:name="WHICHPART"/>
      <w:bookmarkEnd w:id="41"/>
      <w:r w:rsidRPr="004550C1">
        <w:rPr>
          <w:snapToGrid w:val="0"/>
          <w:szCs w:val="36"/>
        </w:rPr>
        <w:t>Part IB, Section 49, DEPARTMENT OF PARKS, RECREATION &amp; TOURISM, page 407, after line 6, by adding an appropriately numbered proviso to read:</w:t>
      </w:r>
    </w:p>
    <w:p w14:paraId="70FACADA"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(PRT: Criterion Club of Dillon Funds)  Funds remaining of the $125,000 appropriated in Act 239 of 2022, Proviso 118.19 (B)(93)(ffff) to the Department of Parks, Recreation and Tourism for the Criterion Club of Dillon shall be transferred and used for the Dillon School District 4 Facility upgrades.</w:t>
      </w:r>
      <w:r w:rsidRPr="004550C1">
        <w:rPr>
          <w:i/>
          <w:snapToGrid w:val="0"/>
          <w:szCs w:val="36"/>
        </w:rPr>
        <w:t xml:space="preserve"> </w:t>
      </w:r>
      <w:r w:rsidRPr="004550C1">
        <w:rPr>
          <w:snapToGrid w:val="0"/>
          <w:szCs w:val="36"/>
        </w:rPr>
        <w:t>/</w:t>
      </w:r>
    </w:p>
    <w:p w14:paraId="6045030E" w14:textId="77777777" w:rsidR="00431241" w:rsidRPr="004550C1" w:rsidRDefault="00431241" w:rsidP="00431241">
      <w:pPr>
        <w:widowControl w:val="0"/>
        <w:rPr>
          <w:snapToGrid w:val="0"/>
          <w:szCs w:val="36"/>
        </w:rPr>
      </w:pPr>
      <w:r w:rsidRPr="004550C1">
        <w:rPr>
          <w:snapToGrid w:val="0"/>
          <w:szCs w:val="36"/>
        </w:rPr>
        <w:t>Amend the bill further, as and if amended, Part IB, Section 50, DEPARTMENT OF COMMERCE, page 410, after line 29, by adding an appropriately numbered proviso to read:</w:t>
      </w:r>
    </w:p>
    <w:p w14:paraId="529325A6"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iCs/>
          <w:szCs w:val="36"/>
          <w:u w:val="single"/>
        </w:rPr>
        <w:t>(CMRC: Lexington County Repurpose)  The $10,000,000 appropriated in Act No. 84 of 2023,</w:t>
      </w:r>
      <w:r w:rsidRPr="004550C1">
        <w:rPr>
          <w:i/>
          <w:iCs/>
          <w:color w:val="000000"/>
          <w:szCs w:val="36"/>
          <w:u w:val="single"/>
        </w:rPr>
        <w:t xml:space="preserve"> by proviso 118.19, Item (87)(o) </w:t>
      </w:r>
      <w:r w:rsidRPr="004550C1">
        <w:rPr>
          <w:i/>
          <w:iCs/>
          <w:szCs w:val="36"/>
          <w:u w:val="single"/>
        </w:rPr>
        <w:t>to the Town of Lexington for the Lexington Conference Center shall be redirected to be used for the Sunset Split project. Unexpended funds may be carried forward to be expended for the same purpose.</w:t>
      </w:r>
      <w:r w:rsidRPr="004550C1">
        <w:rPr>
          <w:snapToGrid w:val="0"/>
          <w:szCs w:val="36"/>
        </w:rPr>
        <w:t xml:space="preserve"> /</w:t>
      </w:r>
    </w:p>
    <w:p w14:paraId="72182AEB" w14:textId="77777777" w:rsidR="00431241" w:rsidRPr="004550C1" w:rsidRDefault="00431241" w:rsidP="00431241">
      <w:pPr>
        <w:widowControl w:val="0"/>
        <w:rPr>
          <w:snapToGrid w:val="0"/>
          <w:szCs w:val="36"/>
        </w:rPr>
      </w:pPr>
      <w:r w:rsidRPr="004550C1">
        <w:rPr>
          <w:snapToGrid w:val="0"/>
          <w:szCs w:val="36"/>
        </w:rPr>
        <w:t>Amend the bill further, as and if amended, Part IB, Section 55, DEPARTMENT OF ENVIRONMENTAL SERVICES, page 416, after line 29, by adding an appropriately numbered proviso to read:</w:t>
      </w:r>
    </w:p>
    <w:p w14:paraId="24335C81"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(DES:  York Water Filtration Fund)  Funds remaining of the $700,000 appropriated in Act 239 of 2022, Proviso 118.19 (B)(83)(h) to the Department of Environmental Health &amp; Services for the York Water Filtration Plant shall be transferred and used for the Lincoln Road Sidewalk Project.</w:t>
      </w:r>
      <w:r w:rsidRPr="004550C1">
        <w:rPr>
          <w:i/>
          <w:snapToGrid w:val="0"/>
          <w:szCs w:val="36"/>
        </w:rPr>
        <w:t xml:space="preserve"> </w:t>
      </w:r>
      <w:r w:rsidRPr="004550C1">
        <w:rPr>
          <w:snapToGrid w:val="0"/>
          <w:szCs w:val="36"/>
        </w:rPr>
        <w:t>/</w:t>
      </w:r>
    </w:p>
    <w:p w14:paraId="61708053"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73, OFFICE OF REGULATORY STAFF, page 446, paragraph 73.10, line 11, AFTER / </w:t>
      </w:r>
      <w:r w:rsidRPr="004550C1">
        <w:rPr>
          <w:i/>
          <w:iCs/>
          <w:snapToGrid w:val="0"/>
          <w:szCs w:val="36"/>
          <w:u w:val="single"/>
        </w:rPr>
        <w:t>STATE.</w:t>
      </w:r>
      <w:r w:rsidRPr="004550C1">
        <w:rPr>
          <w:i/>
          <w:iCs/>
          <w:snapToGrid w:val="0"/>
          <w:szCs w:val="36"/>
        </w:rPr>
        <w:t xml:space="preserve"> </w:t>
      </w:r>
      <w:r w:rsidRPr="004550C1">
        <w:rPr>
          <w:snapToGrid w:val="0"/>
          <w:szCs w:val="36"/>
        </w:rPr>
        <w:t xml:space="preserve">/ BY INSERTING: </w:t>
      </w:r>
    </w:p>
    <w:p w14:paraId="33F7EA96" w14:textId="77777777" w:rsidR="00431241" w:rsidRPr="004550C1" w:rsidRDefault="00431241" w:rsidP="00431241">
      <w:pPr>
        <w:widowControl w:val="0"/>
        <w:rPr>
          <w:snapToGrid w:val="0"/>
          <w:szCs w:val="36"/>
        </w:rPr>
      </w:pPr>
      <w:r w:rsidRPr="004550C1">
        <w:rPr>
          <w:snapToGrid w:val="0"/>
          <w:szCs w:val="36"/>
        </w:rPr>
        <w:t xml:space="preserve">/ </w:t>
      </w:r>
      <w:r w:rsidRPr="004550C1">
        <w:rPr>
          <w:i/>
          <w:iCs/>
          <w:snapToGrid w:val="0"/>
          <w:szCs w:val="36"/>
          <w:u w:val="single"/>
        </w:rPr>
        <w:t>Grant funds provided by the SC Broadband Office under ARPA and the IIJA will be treated as contributions of capital of the recipients for South Carolina tax purposes.</w:t>
      </w:r>
      <w:r w:rsidRPr="004550C1">
        <w:rPr>
          <w:snapToGrid w:val="0"/>
          <w:szCs w:val="36"/>
        </w:rPr>
        <w:t xml:space="preserve"> / </w:t>
      </w:r>
    </w:p>
    <w:p w14:paraId="48EF4EB0"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73, OFFICE OF REGULATORY STAFF, page 446, paragraph 73.10, line 25, by striking / </w:t>
      </w:r>
      <w:r w:rsidRPr="004550C1">
        <w:rPr>
          <w:i/>
          <w:iCs/>
          <w:snapToGrid w:val="0"/>
          <w:szCs w:val="36"/>
          <w:u w:val="single"/>
        </w:rPr>
        <w:t>Energy Office</w:t>
      </w:r>
      <w:r w:rsidRPr="004550C1">
        <w:rPr>
          <w:snapToGrid w:val="0"/>
          <w:szCs w:val="36"/>
        </w:rPr>
        <w:t xml:space="preserve"> / and Inserting / </w:t>
      </w:r>
      <w:r w:rsidRPr="004550C1">
        <w:rPr>
          <w:i/>
          <w:iCs/>
          <w:snapToGrid w:val="0"/>
          <w:szCs w:val="36"/>
          <w:u w:val="single"/>
        </w:rPr>
        <w:t>SC Broadband Office</w:t>
      </w:r>
      <w:r w:rsidRPr="004550C1">
        <w:rPr>
          <w:i/>
          <w:iCs/>
          <w:snapToGrid w:val="0"/>
          <w:szCs w:val="36"/>
        </w:rPr>
        <w:t xml:space="preserve"> </w:t>
      </w:r>
      <w:r w:rsidRPr="004550C1">
        <w:rPr>
          <w:snapToGrid w:val="0"/>
          <w:szCs w:val="36"/>
        </w:rPr>
        <w:t xml:space="preserve">/ </w:t>
      </w:r>
    </w:p>
    <w:p w14:paraId="1FAA99BF" w14:textId="77777777" w:rsidR="00431241" w:rsidRPr="004550C1" w:rsidRDefault="00431241" w:rsidP="00431241">
      <w:pPr>
        <w:widowControl w:val="0"/>
        <w:rPr>
          <w:snapToGrid w:val="0"/>
          <w:szCs w:val="36"/>
        </w:rPr>
      </w:pPr>
      <w:r w:rsidRPr="004550C1">
        <w:rPr>
          <w:snapToGrid w:val="0"/>
          <w:szCs w:val="36"/>
        </w:rPr>
        <w:t>Amend the bill further, as and if amended, Part IB, Section 93, DEPARTMENT OF ADMINISTRATION, page 470, after line 35, by adding an appropriately numbered proviso to read:</w:t>
      </w:r>
    </w:p>
    <w:p w14:paraId="6ED8E5C3" w14:textId="56D0753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(DOA: State House Complex Improvements) 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r w:rsidRPr="004550C1">
        <w:rPr>
          <w:snapToGrid w:val="0"/>
          <w:szCs w:val="36"/>
        </w:rPr>
        <w:t>/</w:t>
      </w:r>
    </w:p>
    <w:p w14:paraId="11F35E9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108, PUBLIC EMPLOYEE BENEFIT AUTHORITY, page 492, after line 4, by adding an appropriately numbered proviso to read:</w:t>
      </w:r>
    </w:p>
    <w:p w14:paraId="40802D9B" w14:textId="77777777" w:rsidR="00431241" w:rsidRPr="004550C1" w:rsidRDefault="00431241" w:rsidP="00431241">
      <w:pPr>
        <w:widowControl w:val="0"/>
        <w:rPr>
          <w:i/>
          <w:iCs/>
          <w:snapToGrid w:val="0"/>
          <w:szCs w:val="36"/>
          <w:u w:val="single"/>
        </w:rPr>
      </w:pPr>
      <w:r w:rsidRPr="004550C1">
        <w:rPr>
          <w:i/>
          <w:iCs/>
          <w:snapToGrid w:val="0"/>
          <w:szCs w:val="36"/>
        </w:rPr>
        <w:t>/</w:t>
      </w:r>
      <w:r w:rsidRPr="004550C1">
        <w:rPr>
          <w:i/>
          <w:iCs/>
          <w:snapToGrid w:val="0"/>
          <w:szCs w:val="36"/>
        </w:rPr>
        <w:tab/>
      </w:r>
      <w:r w:rsidRPr="004550C1">
        <w:rPr>
          <w:i/>
          <w:iCs/>
          <w:snapToGrid w:val="0"/>
          <w:szCs w:val="36"/>
          <w:u w:val="single"/>
        </w:rPr>
        <w:t>(PEBA: Employer Contribution Requirement)  A retired member who has been restored to active employment by appointment of the governor and whose compensation in that employment is subject to Section 8-11-160 of the Code of Laws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r w:rsidRPr="004550C1">
        <w:rPr>
          <w:i/>
          <w:iCs/>
          <w:snapToGrid w:val="0"/>
          <w:szCs w:val="36"/>
        </w:rPr>
        <w:t xml:space="preserve"> /</w:t>
      </w:r>
    </w:p>
    <w:p w14:paraId="106264FC"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108, PUBLIC EMPLOYEE BENEFIT AUTHORITY, page 492, after line 4, by adding an appropriately numbered proviso to read:</w:t>
      </w:r>
    </w:p>
    <w:p w14:paraId="29C8CA93" w14:textId="77777777" w:rsidR="00431241" w:rsidRPr="004550C1" w:rsidRDefault="00431241" w:rsidP="00431241">
      <w:pPr>
        <w:widowControl w:val="0"/>
        <w:rPr>
          <w:snapToGrid w:val="0"/>
          <w:szCs w:val="36"/>
        </w:rPr>
      </w:pPr>
      <w:r w:rsidRPr="004550C1">
        <w:rPr>
          <w:snapToGrid w:val="0"/>
          <w:szCs w:val="36"/>
        </w:rPr>
        <w:t>/</w:t>
      </w:r>
      <w:bookmarkStart w:id="42" w:name="Firstslash"/>
      <w:bookmarkEnd w:id="42"/>
      <w:r w:rsidRPr="004550C1">
        <w:rPr>
          <w:snapToGrid w:val="0"/>
          <w:szCs w:val="36"/>
        </w:rPr>
        <w:t xml:space="preserve"> </w:t>
      </w:r>
      <w:r w:rsidRPr="004550C1">
        <w:rPr>
          <w:rStyle w:val="Strong"/>
          <w:i/>
          <w:iCs/>
          <w:szCs w:val="36"/>
          <w:u w:val="single"/>
        </w:rPr>
        <w:t>(PEBA: JSRS Benefits)</w:t>
      </w:r>
      <w:r w:rsidRPr="004550C1">
        <w:rPr>
          <w:rStyle w:val="ui-provider"/>
          <w:i/>
          <w:iCs/>
          <w:szCs w:val="36"/>
          <w:u w:val="single"/>
        </w:rPr>
        <w:t xml:space="preserve">  </w:t>
      </w:r>
      <w:r w:rsidRPr="004550C1">
        <w:rPr>
          <w:rStyle w:val="ui-provider"/>
          <w:bCs/>
          <w:i/>
          <w:iCs/>
          <w:szCs w:val="36"/>
          <w:u w:val="single"/>
        </w:rPr>
        <w:t xml:space="preserve">For the current fiscal year, the monthly benefit of a member of the Retirement System for Judges and Solicitors of the State of South Carolina (JSRS) who was retired and continuing to serve as a judge as of May 1, 2024, pursuant to Section 9-8-60(7)(b), and who vacated his or her office no later than June 1, 2024, must be calculated based upon the position the judge held at the time he or she vacated office.  </w:t>
      </w:r>
      <w:r w:rsidRPr="004550C1">
        <w:rPr>
          <w:rStyle w:val="ui-provider"/>
          <w:bCs/>
          <w:i/>
          <w:iCs/>
          <w:szCs w:val="36"/>
        </w:rPr>
        <w:t xml:space="preserve"> </w:t>
      </w:r>
      <w:r w:rsidRPr="004550C1">
        <w:rPr>
          <w:snapToGrid w:val="0"/>
          <w:szCs w:val="36"/>
        </w:rPr>
        <w:t>/</w:t>
      </w:r>
    </w:p>
    <w:p w14:paraId="171037A1"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109, DEPARTMENT OF REVENUE, page 494, proviso 109.19, lines 20 - 30, by striking the proviso in its entirety.</w:t>
      </w:r>
    </w:p>
    <w:p w14:paraId="6432E73D"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109, DEPARTMENT OF REVENUE, page 494, after line 30, by adding an appropriately numbered proviso to read: </w:t>
      </w:r>
    </w:p>
    <w:p w14:paraId="0FDE0181" w14:textId="77777777" w:rsidR="00431241" w:rsidRPr="004550C1" w:rsidRDefault="00431241" w:rsidP="00431241">
      <w:pPr>
        <w:widowControl w:val="0"/>
        <w:rPr>
          <w:snapToGrid w:val="0"/>
          <w:szCs w:val="36"/>
        </w:rPr>
      </w:pPr>
      <w:r w:rsidRPr="004550C1">
        <w:rPr>
          <w:snapToGrid w:val="0"/>
          <w:szCs w:val="36"/>
        </w:rPr>
        <w:t xml:space="preserve">/ </w:t>
      </w:r>
      <w:r w:rsidRPr="004550C1">
        <w:rPr>
          <w:i/>
          <w:iCs/>
          <w:snapToGrid w:val="0"/>
          <w:szCs w:val="36"/>
          <w:u w:val="single"/>
        </w:rPr>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r w:rsidRPr="004550C1">
        <w:rPr>
          <w:i/>
          <w:iCs/>
          <w:snapToGrid w:val="0"/>
          <w:szCs w:val="36"/>
        </w:rPr>
        <w:t xml:space="preserve"> </w:t>
      </w:r>
      <w:r w:rsidRPr="004550C1">
        <w:rPr>
          <w:snapToGrid w:val="0"/>
          <w:szCs w:val="36"/>
        </w:rPr>
        <w:t>/</w:t>
      </w:r>
    </w:p>
    <w:p w14:paraId="52EC6C62" w14:textId="77777777" w:rsidR="00431241" w:rsidRPr="004550C1" w:rsidRDefault="00431241" w:rsidP="00431241">
      <w:pPr>
        <w:widowControl w:val="0"/>
        <w:rPr>
          <w:snapToGrid w:val="0"/>
          <w:szCs w:val="36"/>
        </w:rPr>
      </w:pPr>
      <w:r w:rsidRPr="004550C1">
        <w:rPr>
          <w:snapToGrid w:val="0"/>
          <w:szCs w:val="36"/>
        </w:rPr>
        <w:t>Amend the bill further, as and if amended, Section 112, DEBT SERVICE, page 495, paragraph 112.2, line 32, by inserting at the end to read:</w:t>
      </w:r>
    </w:p>
    <w:p w14:paraId="5306C01F" w14:textId="7A4EA336" w:rsidR="00431241" w:rsidRPr="004550C1" w:rsidRDefault="00431241" w:rsidP="00431241">
      <w:pPr>
        <w:widowControl w:val="0"/>
        <w:rPr>
          <w:snapToGrid w:val="0"/>
          <w:szCs w:val="36"/>
        </w:rPr>
      </w:pPr>
      <w:r w:rsidRPr="004550C1">
        <w:rPr>
          <w:snapToGrid w:val="0"/>
          <w:szCs w:val="36"/>
        </w:rPr>
        <w:t>/</w:t>
      </w:r>
      <w:r w:rsidRPr="00F713B3">
        <w:rPr>
          <w:kern w:val="2"/>
          <w:szCs w:val="36"/>
        </w:rPr>
        <w:t xml:space="preserve"> </w:t>
      </w:r>
      <w:r w:rsidRPr="004550C1">
        <w:rPr>
          <w:snapToGrid w:val="0"/>
          <w:szCs w:val="36"/>
          <w:u w:val="single"/>
        </w:rPr>
        <w:t>All outstanding agency loans, to include any accrued interest, made pursuant to Proviso 112.2 of Act 264 of 2018 shall be deemed satisfied.</w:t>
      </w:r>
      <w:r w:rsidRPr="004550C1">
        <w:rPr>
          <w:snapToGrid w:val="0"/>
          <w:szCs w:val="36"/>
        </w:rPr>
        <w:t>/</w:t>
      </w:r>
    </w:p>
    <w:p w14:paraId="45053AE8" w14:textId="77777777" w:rsidR="00431241" w:rsidRPr="004550C1" w:rsidRDefault="00431241" w:rsidP="00431241">
      <w:pPr>
        <w:widowControl w:val="0"/>
        <w:rPr>
          <w:snapToGrid w:val="0"/>
          <w:szCs w:val="32"/>
        </w:rPr>
      </w:pPr>
      <w:r w:rsidRPr="004550C1">
        <w:rPr>
          <w:snapToGrid w:val="0"/>
          <w:szCs w:val="32"/>
        </w:rPr>
        <w:t>Amend the bill further, as and if amended, Part IB, Section 117, GENERAL PROVISIONS, page 524, proviso 117.90, lines 19-24 , by striking the proviso in its entirety.</w:t>
      </w:r>
    </w:p>
    <w:p w14:paraId="74B1A15B"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117, GENERAL PROVISIONS, page 561, proviso 117.181, lines 1-3 , by striking the proviso in its entirety and inserting:</w:t>
      </w:r>
    </w:p>
    <w:p w14:paraId="5D882069" w14:textId="77777777" w:rsidR="00431241" w:rsidRPr="004550C1" w:rsidRDefault="00431241" w:rsidP="00431241">
      <w:pPr>
        <w:widowControl w:val="0"/>
        <w:rPr>
          <w:i/>
          <w:iCs/>
          <w:snapToGrid w:val="0"/>
          <w:szCs w:val="36"/>
          <w:u w:val="single"/>
        </w:rPr>
      </w:pPr>
      <w:r w:rsidRPr="004550C1">
        <w:rPr>
          <w:snapToGrid w:val="0"/>
          <w:szCs w:val="36"/>
        </w:rPr>
        <w:t xml:space="preserve">/ </w:t>
      </w:r>
      <w:r w:rsidRPr="004550C1">
        <w:rPr>
          <w:i/>
          <w:iCs/>
          <w:snapToGrid w:val="0"/>
          <w:szCs w:val="36"/>
          <w:u w:val="single"/>
        </w:rPr>
        <w:t>117.181.</w:t>
      </w:r>
      <w:r w:rsidRPr="004550C1">
        <w:rPr>
          <w:i/>
          <w:iCs/>
          <w:snapToGrid w:val="0"/>
          <w:szCs w:val="36"/>
          <w:u w:val="single"/>
        </w:rPr>
        <w:tab/>
        <w:t>(GP: Retiree Return to Work)  For the current fiscal year, Section 9-1-1790 is suspended for any retiree under the South Carolina Retirement System or the Police Officers Retirement System who retired on or before December 31, 2023, and returns to employment with a public school district as a school bus driver.</w:t>
      </w:r>
      <w:r w:rsidRPr="004550C1">
        <w:rPr>
          <w:i/>
          <w:iCs/>
          <w:snapToGrid w:val="0"/>
          <w:szCs w:val="36"/>
        </w:rPr>
        <w:t xml:space="preserve"> </w:t>
      </w:r>
      <w:r w:rsidRPr="004550C1">
        <w:rPr>
          <w:snapToGrid w:val="0"/>
          <w:szCs w:val="36"/>
        </w:rPr>
        <w:t>/</w:t>
      </w:r>
    </w:p>
    <w:p w14:paraId="4A503BD4"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03140C23" w14:textId="77777777" w:rsidR="00431241" w:rsidRPr="004550C1" w:rsidRDefault="00431241" w:rsidP="00431241">
      <w:pPr>
        <w:widowControl w:val="0"/>
        <w:rPr>
          <w:snapToGrid w:val="0"/>
          <w:szCs w:val="36"/>
        </w:rPr>
      </w:pPr>
      <w:r w:rsidRPr="004550C1">
        <w:rPr>
          <w:bCs/>
          <w:i/>
          <w:iCs/>
          <w:snapToGrid w:val="0"/>
          <w:szCs w:val="36"/>
        </w:rPr>
        <w:t xml:space="preserve">/ </w:t>
      </w:r>
      <w:r w:rsidRPr="004550C1">
        <w:rPr>
          <w:bCs/>
          <w:i/>
          <w:iCs/>
          <w:snapToGrid w:val="0"/>
          <w:szCs w:val="36"/>
          <w:u w:val="single"/>
        </w:rPr>
        <w:t>(GP: Required Net Yield)  For the current fiscal year, the required net yield referenced in S.C. Code Sections 37-23-20(6), (15) is replaced with the average prime offer rate as defined in 12 C.F.R. 1026.35(a)(2) that applies to a comparable transaction, as published by the United States Consumer Financial Protection Bureau as of the last date the discounted interest rate for the transaction is set before consummation.</w:t>
      </w:r>
      <w:r w:rsidRPr="004550C1">
        <w:rPr>
          <w:bCs/>
          <w:i/>
          <w:iCs/>
          <w:snapToGrid w:val="0"/>
          <w:szCs w:val="36"/>
        </w:rPr>
        <w:t xml:space="preserve"> /</w:t>
      </w:r>
    </w:p>
    <w:p w14:paraId="33223F35"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43DF9957" w14:textId="77777777" w:rsidR="00431241" w:rsidRPr="004550C1" w:rsidRDefault="00431241" w:rsidP="00431241">
      <w:pPr>
        <w:widowControl w:val="0"/>
        <w:rPr>
          <w:i/>
          <w:iCs/>
          <w:snapToGrid w:val="0"/>
          <w:szCs w:val="36"/>
        </w:rPr>
      </w:pPr>
      <w:r w:rsidRPr="004550C1">
        <w:rPr>
          <w:i/>
          <w:iCs/>
          <w:snapToGrid w:val="0"/>
          <w:szCs w:val="36"/>
        </w:rPr>
        <w:t xml:space="preserve">/ </w:t>
      </w:r>
      <w:r w:rsidRPr="004550C1">
        <w:rPr>
          <w:i/>
          <w:iCs/>
          <w:snapToGrid w:val="0"/>
          <w:szCs w:val="36"/>
          <w:u w:val="single"/>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r w:rsidRPr="004550C1">
        <w:rPr>
          <w:i/>
          <w:iCs/>
          <w:snapToGrid w:val="0"/>
          <w:szCs w:val="36"/>
        </w:rPr>
        <w:t xml:space="preserve"> /</w:t>
      </w:r>
    </w:p>
    <w:p w14:paraId="740A7B37"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5125DA4D" w14:textId="77777777" w:rsidR="00431241" w:rsidRPr="004550C1" w:rsidRDefault="00431241" w:rsidP="00431241">
      <w:pPr>
        <w:widowControl w:val="0"/>
        <w:rPr>
          <w:i/>
          <w:iCs/>
          <w:snapToGrid w:val="0"/>
          <w:szCs w:val="36"/>
          <w:u w:val="single"/>
        </w:rPr>
      </w:pPr>
      <w:r w:rsidRPr="004550C1">
        <w:rPr>
          <w:i/>
          <w:iCs/>
          <w:snapToGrid w:val="0"/>
          <w:szCs w:val="36"/>
        </w:rPr>
        <w:t xml:space="preserve">/ </w:t>
      </w:r>
      <w:r w:rsidRPr="004550C1">
        <w:rPr>
          <w:i/>
          <w:iCs/>
          <w:snapToGrid w:val="0"/>
          <w:szCs w:val="36"/>
          <w:u w:val="single"/>
        </w:rPr>
        <w:t>(GP: Judgeship)  A judge who is elected to serve after the age of sixty-two shall vest in the retirement system in the same manner as that of solicitors.</w:t>
      </w:r>
      <w:r w:rsidRPr="004550C1">
        <w:rPr>
          <w:i/>
          <w:iCs/>
          <w:snapToGrid w:val="0"/>
          <w:szCs w:val="36"/>
        </w:rPr>
        <w:t xml:space="preserve"> /</w:t>
      </w:r>
    </w:p>
    <w:p w14:paraId="3434966A"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w:t>
      </w:r>
      <w:bookmarkStart w:id="43" w:name="Part1BSection"/>
      <w:bookmarkEnd w:id="43"/>
      <w:r w:rsidRPr="004550C1">
        <w:rPr>
          <w:snapToGrid w:val="0"/>
          <w:szCs w:val="36"/>
        </w:rPr>
        <w:t xml:space="preserve">118, </w:t>
      </w:r>
      <w:bookmarkStart w:id="44" w:name="Part1bAgName"/>
      <w:bookmarkEnd w:id="44"/>
      <w:r w:rsidRPr="004550C1">
        <w:rPr>
          <w:snapToGrid w:val="0"/>
          <w:szCs w:val="36"/>
        </w:rPr>
        <w:t xml:space="preserve">STATEWIDE REVENUE, pages </w:t>
      </w:r>
      <w:bookmarkStart w:id="45" w:name="Part1BPgNo"/>
      <w:bookmarkEnd w:id="45"/>
      <w:r w:rsidRPr="004550C1">
        <w:rPr>
          <w:snapToGrid w:val="0"/>
          <w:szCs w:val="36"/>
        </w:rPr>
        <w:t xml:space="preserve">590-595, proviso </w:t>
      </w:r>
      <w:bookmarkStart w:id="46" w:name="Part1BPara"/>
      <w:bookmarkEnd w:id="46"/>
      <w:r w:rsidRPr="004550C1">
        <w:rPr>
          <w:snapToGrid w:val="0"/>
          <w:szCs w:val="36"/>
        </w:rPr>
        <w:t xml:space="preserve">118.20, </w:t>
      </w:r>
      <w:bookmarkStart w:id="47" w:name="Part1bLnNO"/>
      <w:bookmarkEnd w:id="47"/>
      <w:r w:rsidRPr="004550C1">
        <w:rPr>
          <w:snapToGrid w:val="0"/>
          <w:szCs w:val="36"/>
        </w:rPr>
        <w:t>by striking the proviso in its entirety and inserting:</w:t>
      </w:r>
    </w:p>
    <w:p w14:paraId="607B1D33" w14:textId="77777777" w:rsidR="00431241" w:rsidRPr="004550C1" w:rsidRDefault="00431241" w:rsidP="00431241">
      <w:pPr>
        <w:rPr>
          <w:i/>
          <w:iCs/>
        </w:rPr>
      </w:pPr>
      <w:r w:rsidRPr="004550C1">
        <w:rPr>
          <w:snapToGrid w:val="0"/>
          <w:szCs w:val="36"/>
        </w:rPr>
        <w:t xml:space="preserve">/  </w:t>
      </w:r>
      <w:r w:rsidRPr="004550C1">
        <w:rPr>
          <w:i/>
        </w:rPr>
        <w:tab/>
      </w:r>
      <w:r w:rsidRPr="004550C1">
        <w:rPr>
          <w:i/>
          <w:iCs/>
          <w:u w:val="single"/>
        </w:rPr>
        <w:t>(SR: Nonrecurring Revenue)  (A)  The source of revenue appropriated in subsection (B) is nonrecurring revenue generated from the following sources:</w:t>
      </w:r>
    </w:p>
    <w:p w14:paraId="6E1C0C4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w:t>
      </w:r>
      <w:r w:rsidRPr="004550C1">
        <w:rPr>
          <w:i/>
          <w:iCs/>
          <w:u w:val="single"/>
        </w:rPr>
        <w:tab/>
        <w:t>$57,879,811 from Contingency Reserve Fund;</w:t>
      </w:r>
    </w:p>
    <w:p w14:paraId="45112A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w:t>
      </w:r>
      <w:r w:rsidRPr="004550C1">
        <w:rPr>
          <w:i/>
          <w:iCs/>
          <w:u w:val="single"/>
        </w:rPr>
        <w:tab/>
        <w:t>$453,077,259 from Fiscal Year 2023-24 Projected Surplus;</w:t>
      </w:r>
    </w:p>
    <w:p w14:paraId="3E9008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w:t>
      </w:r>
      <w:r w:rsidRPr="004550C1">
        <w:rPr>
          <w:i/>
          <w:iCs/>
          <w:u w:val="single"/>
        </w:rPr>
        <w:tab/>
        <w:t>$9,058,046 from Litigation Recovery Account;</w:t>
      </w:r>
    </w:p>
    <w:p w14:paraId="36A17DD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w:t>
      </w:r>
      <w:r w:rsidRPr="004550C1">
        <w:rPr>
          <w:i/>
          <w:iCs/>
          <w:u w:val="single"/>
        </w:rPr>
        <w:tab/>
        <w:t>$5,151,700 from Excess Debt Service;</w:t>
      </w:r>
    </w:p>
    <w:p w14:paraId="6C64AA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w:t>
      </w:r>
      <w:r w:rsidRPr="004550C1">
        <w:rPr>
          <w:i/>
          <w:iCs/>
          <w:u w:val="single"/>
        </w:rPr>
        <w:tab/>
        <w:t>$7,674,703 from Excess Statewide Employee Benefits;</w:t>
      </w:r>
    </w:p>
    <w:p w14:paraId="6CF90ED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w:t>
      </w:r>
      <w:r w:rsidRPr="004550C1">
        <w:rPr>
          <w:i/>
          <w:iCs/>
          <w:u w:val="single"/>
        </w:rPr>
        <w:tab/>
        <w:t>$74,500,000 from COVID-19 Vaccine Reserve Fund (Act 2 of 2021) – Admin 31070000;</w:t>
      </w:r>
    </w:p>
    <w:p w14:paraId="29BBAA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w:t>
      </w:r>
      <w:r w:rsidRPr="004550C1">
        <w:rPr>
          <w:i/>
          <w:iCs/>
          <w:u w:val="single"/>
        </w:rPr>
        <w:tab/>
        <w:t>$22,133,208 from COVID-19 Vaccine Reserve Fund (Act 2 of 2021) – DHEC 31070000;</w:t>
      </w:r>
    </w:p>
    <w:p w14:paraId="1F8D5F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w:t>
      </w:r>
      <w:r w:rsidRPr="004550C1">
        <w:rPr>
          <w:i/>
          <w:iCs/>
          <w:u w:val="single"/>
        </w:rPr>
        <w:tab/>
        <w:t>$36,580,215 COVID-19 Vaccine Response Fund (Act 2 of 2021) – DHEC 31060000;</w:t>
      </w:r>
    </w:p>
    <w:p w14:paraId="0D86D51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w:t>
      </w:r>
      <w:r w:rsidRPr="004550C1">
        <w:rPr>
          <w:i/>
          <w:iCs/>
          <w:u w:val="single"/>
        </w:rPr>
        <w:tab/>
        <w:t>$10,600,000 from Statewide Airport Growth Response in Act 239 of 2022 set aside pursuant to proviso 118.19(67.1);</w:t>
      </w:r>
    </w:p>
    <w:p w14:paraId="08A8DED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(10)</w:t>
      </w:r>
      <w:r w:rsidRPr="004550C1">
        <w:rPr>
          <w:i/>
          <w:iCs/>
          <w:u w:val="single"/>
        </w:rPr>
        <w:tab/>
        <w:t>$7,000,000 Part 1A Transfer;</w:t>
      </w:r>
    </w:p>
    <w:p w14:paraId="5179CD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(11)</w:t>
      </w:r>
      <w:r w:rsidRPr="004550C1">
        <w:rPr>
          <w:i/>
          <w:iCs/>
          <w:u w:val="single"/>
        </w:rPr>
        <w:tab/>
        <w:t>($4,955,000) for Fiscal Year 2023-24 Incremental Income Tax Reduction; and</w:t>
      </w:r>
    </w:p>
    <w:p w14:paraId="48BA4C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(12)</w:t>
      </w:r>
      <w:r w:rsidRPr="004550C1">
        <w:rPr>
          <w:i/>
          <w:iCs/>
          <w:u w:val="single"/>
        </w:rPr>
        <w:tab/>
        <w:t>any residual certified unappropriated general fund dollars.</w:t>
      </w:r>
    </w:p>
    <w:p w14:paraId="2E0BDF29" w14:textId="77777777" w:rsidR="00431241" w:rsidRPr="004550C1" w:rsidRDefault="00431241" w:rsidP="00431241">
      <w:pPr>
        <w:rPr>
          <w:i/>
          <w:iCs/>
        </w:rPr>
      </w:pPr>
      <w:r w:rsidRPr="004550C1">
        <w:rPr>
          <w:i/>
          <w:iCs/>
        </w:rPr>
        <w:tab/>
      </w:r>
      <w:r w:rsidRPr="004550C1">
        <w:rPr>
          <w:i/>
          <w:iCs/>
          <w:u w:val="single"/>
        </w:rPr>
        <w:t>Any restrictions concerning specific utilization of these funds are lifted for the specified fiscal year.  The above agency transfers shall occur no later than thirty days after the close of the books on Fiscal Year 2023</w:t>
      </w:r>
      <w:r w:rsidRPr="004550C1">
        <w:rPr>
          <w:i/>
          <w:iCs/>
          <w:u w:val="single"/>
        </w:rPr>
        <w:noBreakHyphen/>
        <w:t>24 and shall be available for use in Fiscal Year 2024</w:t>
      </w:r>
      <w:r w:rsidRPr="004550C1">
        <w:rPr>
          <w:i/>
          <w:iCs/>
          <w:u w:val="single"/>
        </w:rPr>
        <w:noBreakHyphen/>
        <w:t>25.</w:t>
      </w:r>
    </w:p>
    <w:p w14:paraId="187CEC4F" w14:textId="77777777" w:rsidR="00431241" w:rsidRPr="004550C1" w:rsidRDefault="00431241" w:rsidP="00431241">
      <w:pPr>
        <w:rPr>
          <w:i/>
          <w:iCs/>
        </w:rPr>
      </w:pPr>
      <w:r w:rsidRPr="004550C1">
        <w:rPr>
          <w:i/>
          <w:iCs/>
        </w:rPr>
        <w:tab/>
      </w:r>
      <w:r w:rsidRPr="004550C1">
        <w:rPr>
          <w:i/>
          <w:iCs/>
          <w:u w:val="single"/>
        </w:rPr>
        <w:t>This revenue is deemed to have occurred and is available for use in Fiscal Year 2024</w:t>
      </w:r>
      <w:r w:rsidRPr="004550C1">
        <w:rPr>
          <w:i/>
          <w:iCs/>
          <w:u w:val="single"/>
        </w:rPr>
        <w:noBreakHyphen/>
        <w:t>25 after September 1, 2024, following the Comptroller General’s close of the state’s books on Fiscal Year 2023</w:t>
      </w:r>
      <w:r w:rsidRPr="004550C1">
        <w:rPr>
          <w:i/>
          <w:iCs/>
          <w:u w:val="single"/>
        </w:rPr>
        <w:noBreakHyphen/>
        <w:t>24.</w:t>
      </w:r>
    </w:p>
    <w:p w14:paraId="0B823FF6" w14:textId="77777777" w:rsidR="00431241" w:rsidRPr="004550C1" w:rsidRDefault="00431241" w:rsidP="00431241">
      <w:pPr>
        <w:rPr>
          <w:i/>
          <w:iCs/>
        </w:rPr>
      </w:pPr>
      <w:r w:rsidRPr="004550C1">
        <w:rPr>
          <w:i/>
          <w:iCs/>
        </w:rPr>
        <w:tab/>
      </w:r>
      <w:r w:rsidRPr="004550C1">
        <w:rPr>
          <w:i/>
          <w:iCs/>
          <w:u w:val="single"/>
        </w:rPr>
        <w:t>(B)</w:t>
      </w:r>
      <w:r w:rsidRPr="004550C1">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EDC68C2" w14:textId="77777777" w:rsidR="00431241" w:rsidRPr="004550C1" w:rsidRDefault="00431241" w:rsidP="00431241">
      <w:pPr>
        <w:rPr>
          <w:i/>
          <w:iCs/>
        </w:rPr>
      </w:pPr>
      <w:r w:rsidRPr="004550C1">
        <w:rPr>
          <w:i/>
          <w:iCs/>
        </w:rPr>
        <w:tab/>
      </w:r>
      <w:r w:rsidRPr="004550C1">
        <w:rPr>
          <w:i/>
          <w:iCs/>
          <w:u w:val="single"/>
        </w:rPr>
        <w:t>The State Treasurer shall disburse the following appropriations by September 30, 2024, for the purposes stated:</w:t>
      </w:r>
    </w:p>
    <w:p w14:paraId="08AB8A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w:t>
      </w:r>
      <w:r w:rsidRPr="004550C1">
        <w:rPr>
          <w:i/>
          <w:iCs/>
          <w:u w:val="single"/>
        </w:rPr>
        <w:tab/>
        <w:t>A150 - Codification of Laws and Legislative Council</w:t>
      </w:r>
    </w:p>
    <w:p w14:paraId="37E4C1A6" w14:textId="0DF7D0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Printing Expenses</w:t>
      </w:r>
      <w:r w:rsidRPr="004550C1">
        <w:rPr>
          <w:i/>
          <w:iCs/>
          <w:u w:val="single"/>
        </w:rPr>
        <w:tab/>
        <w:t>$100,000;</w:t>
      </w:r>
    </w:p>
    <w:p w14:paraId="5DE5E0C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w:t>
      </w:r>
      <w:r w:rsidRPr="004550C1">
        <w:rPr>
          <w:i/>
          <w:iCs/>
          <w:u w:val="single"/>
        </w:rPr>
        <w:tab/>
        <w:t>A170 - Legislative Services Agency</w:t>
      </w:r>
    </w:p>
    <w:p w14:paraId="56EE476E" w14:textId="76F352C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Network Infrastructure</w:t>
      </w:r>
      <w:r w:rsidRPr="004550C1">
        <w:rPr>
          <w:i/>
          <w:iCs/>
          <w:u w:val="single"/>
        </w:rPr>
        <w:tab/>
        <w:t>$246,235;</w:t>
      </w:r>
    </w:p>
    <w:p w14:paraId="0E3725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w:t>
      </w:r>
      <w:r w:rsidRPr="004550C1">
        <w:rPr>
          <w:i/>
          <w:iCs/>
          <w:u w:val="single"/>
        </w:rPr>
        <w:tab/>
        <w:t>B040 - Judicial Department</w:t>
      </w:r>
    </w:p>
    <w:p w14:paraId="74B2C17A" w14:textId="6FBAD69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Legal Fees</w:t>
      </w:r>
      <w:r w:rsidRPr="004550C1">
        <w:rPr>
          <w:i/>
          <w:iCs/>
          <w:u w:val="single"/>
        </w:rPr>
        <w:tab/>
        <w:t>$5,000,000;</w:t>
      </w:r>
    </w:p>
    <w:p w14:paraId="08B55D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w:t>
      </w:r>
      <w:r w:rsidRPr="004550C1">
        <w:rPr>
          <w:i/>
          <w:iCs/>
          <w:u w:val="single"/>
        </w:rPr>
        <w:tab/>
        <w:t>D100 - State Law Enforcement Division</w:t>
      </w:r>
    </w:p>
    <w:p w14:paraId="30D10531" w14:textId="6DC7FB8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Operating</w:t>
      </w:r>
      <w:r w:rsidRPr="004550C1">
        <w:rPr>
          <w:i/>
          <w:iCs/>
          <w:u w:val="single"/>
        </w:rPr>
        <w:tab/>
        <w:t>$1,000,000;</w:t>
      </w:r>
    </w:p>
    <w:p w14:paraId="5DC0EEC8" w14:textId="2C08862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Animal Fighting Personnel and Equipment</w:t>
      </w:r>
      <w:r w:rsidRPr="004550C1">
        <w:rPr>
          <w:i/>
          <w:iCs/>
          <w:u w:val="single"/>
        </w:rPr>
        <w:tab/>
        <w:t>$217,800;</w:t>
      </w:r>
    </w:p>
    <w:p w14:paraId="4D956185" w14:textId="5E0FCE4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Center for School Safety and Targeted Violence</w:t>
      </w:r>
      <w:r w:rsidRPr="004550C1">
        <w:rPr>
          <w:i/>
          <w:iCs/>
          <w:u w:val="single"/>
        </w:rPr>
        <w:tab/>
        <w:t>$7,197,226;</w:t>
      </w:r>
    </w:p>
    <w:p w14:paraId="76CB169C" w14:textId="1F6A400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CWP Program</w:t>
      </w:r>
      <w:r w:rsidRPr="004550C1">
        <w:rPr>
          <w:i/>
          <w:iCs/>
          <w:u w:val="single"/>
        </w:rPr>
        <w:tab/>
        <w:t>$1;</w:t>
      </w:r>
    </w:p>
    <w:p w14:paraId="682F6311" w14:textId="4A27478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Personnel Equipment</w:t>
      </w:r>
      <w:r w:rsidRPr="004550C1">
        <w:rPr>
          <w:i/>
          <w:iCs/>
          <w:u w:val="single"/>
        </w:rPr>
        <w:tab/>
        <w:t>$500,000;</w:t>
      </w:r>
    </w:p>
    <w:p w14:paraId="7CF881E0" w14:textId="5FEED61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Specialized Vehicles</w:t>
      </w:r>
      <w:r w:rsidRPr="004550C1">
        <w:rPr>
          <w:i/>
          <w:iCs/>
          <w:u w:val="single"/>
        </w:rPr>
        <w:tab/>
        <w:t>$1;</w:t>
      </w:r>
    </w:p>
    <w:p w14:paraId="649B747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w:t>
      </w:r>
      <w:r w:rsidRPr="004550C1">
        <w:rPr>
          <w:i/>
          <w:iCs/>
          <w:u w:val="single"/>
        </w:rPr>
        <w:tab/>
        <w:t>D300 - Office of Resilience</w:t>
      </w:r>
    </w:p>
    <w:p w14:paraId="3AD10B5F" w14:textId="6898DD7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Disaster Relief and Resilience Reserve Fund</w:t>
      </w:r>
      <w:r w:rsidRPr="004550C1">
        <w:rPr>
          <w:i/>
          <w:iCs/>
          <w:u w:val="single"/>
        </w:rPr>
        <w:tab/>
        <w:t>$26,000,000;</w:t>
      </w:r>
    </w:p>
    <w:p w14:paraId="00AE102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w:t>
      </w:r>
      <w:r w:rsidRPr="004550C1">
        <w:rPr>
          <w:i/>
          <w:iCs/>
          <w:u w:val="single"/>
        </w:rPr>
        <w:tab/>
        <w:t>D500 - Department of Administration</w:t>
      </w:r>
    </w:p>
    <w:p w14:paraId="30AF984B" w14:textId="4B76052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Audit Contracting</w:t>
      </w:r>
      <w:r w:rsidRPr="004550C1">
        <w:rPr>
          <w:i/>
          <w:iCs/>
          <w:u w:val="single"/>
        </w:rPr>
        <w:tab/>
        <w:t>$3,000,000;</w:t>
      </w:r>
    </w:p>
    <w:p w14:paraId="5B723815" w14:textId="09AFEBC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Cybersecurity and Asset Protection Systems</w:t>
      </w:r>
      <w:r w:rsidRPr="004550C1">
        <w:rPr>
          <w:i/>
          <w:iCs/>
          <w:u w:val="single"/>
        </w:rPr>
        <w:tab/>
        <w:t>$4,050,000;</w:t>
      </w:r>
    </w:p>
    <w:p w14:paraId="47DE63D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First Responder Communication </w:t>
      </w:r>
    </w:p>
    <w:p w14:paraId="39AA22E6" w14:textId="3CF5FA6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Modernization (800MHz)</w:t>
      </w:r>
      <w:r w:rsidRPr="004550C1">
        <w:rPr>
          <w:i/>
          <w:iCs/>
          <w:u w:val="single"/>
        </w:rPr>
        <w:tab/>
        <w:t>$1,000,000;</w:t>
      </w:r>
    </w:p>
    <w:p w14:paraId="4F09B6EF" w14:textId="43932C1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Rent Increase for State-Owned Buildings</w:t>
      </w:r>
      <w:r w:rsidRPr="004550C1">
        <w:rPr>
          <w:i/>
          <w:iCs/>
          <w:u w:val="single"/>
        </w:rPr>
        <w:tab/>
        <w:t>$1,000,000;</w:t>
      </w:r>
    </w:p>
    <w:p w14:paraId="42BBBF72" w14:textId="000F217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Statehouse Grounds Study</w:t>
      </w:r>
      <w:r w:rsidRPr="004550C1">
        <w:rPr>
          <w:i/>
          <w:iCs/>
          <w:u w:val="single"/>
        </w:rPr>
        <w:tab/>
        <w:t>$200,000;</w:t>
      </w:r>
    </w:p>
    <w:p w14:paraId="37AC63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w:t>
      </w:r>
      <w:r w:rsidRPr="004550C1">
        <w:rPr>
          <w:i/>
          <w:iCs/>
          <w:u w:val="single"/>
        </w:rPr>
        <w:tab/>
        <w:t>E120 - Comptroller General's Office</w:t>
      </w:r>
    </w:p>
    <w:p w14:paraId="6B6BBBCC" w14:textId="5F835AB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Office Modernization</w:t>
      </w:r>
      <w:r w:rsidRPr="004550C1">
        <w:rPr>
          <w:i/>
          <w:iCs/>
          <w:u w:val="single"/>
        </w:rPr>
        <w:tab/>
        <w:t>$1,250,000;</w:t>
      </w:r>
    </w:p>
    <w:p w14:paraId="1F106D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w:t>
      </w:r>
      <w:r w:rsidRPr="004550C1">
        <w:rPr>
          <w:i/>
          <w:iCs/>
          <w:u w:val="single"/>
        </w:rPr>
        <w:tab/>
        <w:t>E160 - State Treasurer's Office</w:t>
      </w:r>
    </w:p>
    <w:p w14:paraId="54580D2D" w14:textId="4D3B4CA9" w:rsidR="00431241" w:rsidRPr="004550C1" w:rsidRDefault="00431241" w:rsidP="00431241">
      <w:pPr>
        <w:rPr>
          <w:i/>
          <w:iCs/>
        </w:rPr>
      </w:pPr>
      <w:bookmarkStart w:id="48" w:name="_Hlk166014091"/>
      <w:r w:rsidRPr="004550C1">
        <w:rPr>
          <w:i/>
          <w:iCs/>
        </w:rPr>
        <w:tab/>
      </w:r>
      <w:r w:rsidRPr="004550C1">
        <w:rPr>
          <w:i/>
          <w:iCs/>
        </w:rPr>
        <w:tab/>
      </w:r>
      <w:r w:rsidRPr="004550C1">
        <w:rPr>
          <w:i/>
          <w:iCs/>
        </w:rPr>
        <w:tab/>
      </w:r>
      <w:r w:rsidRPr="004550C1">
        <w:rPr>
          <w:i/>
          <w:iCs/>
        </w:rPr>
        <w:tab/>
      </w:r>
      <w:r w:rsidRPr="004550C1">
        <w:rPr>
          <w:i/>
          <w:iCs/>
        </w:rPr>
        <w:tab/>
      </w:r>
      <w:r w:rsidRPr="004550C1">
        <w:rPr>
          <w:i/>
          <w:iCs/>
        </w:rPr>
        <w:tab/>
      </w:r>
      <w:bookmarkEnd w:id="48"/>
      <w:r w:rsidRPr="004550C1">
        <w:rPr>
          <w:i/>
          <w:iCs/>
          <w:u w:val="single"/>
        </w:rPr>
        <w:t>(a)</w:t>
      </w:r>
      <w:r w:rsidRPr="004550C1">
        <w:rPr>
          <w:i/>
          <w:iCs/>
          <w:u w:val="single"/>
        </w:rPr>
        <w:tab/>
        <w:t>Audit Support</w:t>
      </w:r>
      <w:r w:rsidRPr="004550C1">
        <w:rPr>
          <w:i/>
          <w:iCs/>
          <w:u w:val="single"/>
        </w:rPr>
        <w:tab/>
        <w:t>$1,200,000;</w:t>
      </w:r>
    </w:p>
    <w:p w14:paraId="50FE4CC4" w14:textId="76F8C96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Database Services</w:t>
      </w:r>
      <w:r w:rsidRPr="004550C1">
        <w:rPr>
          <w:i/>
          <w:iCs/>
          <w:u w:val="single"/>
        </w:rPr>
        <w:tab/>
        <w:t>$192,000;</w:t>
      </w:r>
    </w:p>
    <w:p w14:paraId="46D3D7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w:t>
      </w:r>
      <w:r w:rsidRPr="004550C1">
        <w:rPr>
          <w:i/>
          <w:iCs/>
          <w:u w:val="single"/>
        </w:rPr>
        <w:tab/>
        <w:t>E200 - Attorney General's Office</w:t>
      </w:r>
    </w:p>
    <w:p w14:paraId="48085403" w14:textId="4152943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Crime Victim Assistance SAVS Program</w:t>
      </w:r>
      <w:r w:rsidRPr="004550C1">
        <w:rPr>
          <w:i/>
          <w:iCs/>
          <w:u w:val="single"/>
        </w:rPr>
        <w:tab/>
        <w:t>$3,000,000;</w:t>
      </w:r>
    </w:p>
    <w:p w14:paraId="028BD594" w14:textId="180CACC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Legal Fees</w:t>
      </w:r>
      <w:r w:rsidRPr="004550C1">
        <w:rPr>
          <w:i/>
          <w:iCs/>
          <w:u w:val="single"/>
        </w:rPr>
        <w:tab/>
        <w:t>$1,800,000;</w:t>
      </w:r>
    </w:p>
    <w:p w14:paraId="498D44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Residential and Emergency Housing for </w:t>
      </w:r>
    </w:p>
    <w:p w14:paraId="4B7AF2F7" w14:textId="394CAA2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Minor Victims of Human Trafficking Grants</w:t>
      </w:r>
      <w:r w:rsidRPr="004550C1">
        <w:rPr>
          <w:i/>
          <w:iCs/>
          <w:u w:val="single"/>
        </w:rPr>
        <w:tab/>
        <w:t>$1,000,000;</w:t>
      </w:r>
    </w:p>
    <w:p w14:paraId="46C7C3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(10)</w:t>
      </w:r>
      <w:r w:rsidRPr="004550C1">
        <w:rPr>
          <w:i/>
          <w:iCs/>
          <w:u w:val="single"/>
        </w:rPr>
        <w:tab/>
        <w:t>E210 - Prosecution Coordination Commission</w:t>
      </w:r>
    </w:p>
    <w:p w14:paraId="78B0442D" w14:textId="4D296B6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Diversion Program Database</w:t>
      </w:r>
      <w:r w:rsidRPr="004550C1">
        <w:rPr>
          <w:i/>
          <w:iCs/>
          <w:u w:val="single"/>
        </w:rPr>
        <w:tab/>
        <w:t>$11,310;</w:t>
      </w:r>
    </w:p>
    <w:p w14:paraId="1D3459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(11)</w:t>
      </w:r>
      <w:r w:rsidRPr="004550C1">
        <w:rPr>
          <w:i/>
          <w:iCs/>
          <w:u w:val="single"/>
        </w:rPr>
        <w:tab/>
        <w:t>E240 - Adjutant General's Office</w:t>
      </w:r>
    </w:p>
    <w:p w14:paraId="7C6C8763" w14:textId="490AD75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Bamberg - Tornado Response</w:t>
      </w:r>
      <w:r w:rsidRPr="004550C1">
        <w:rPr>
          <w:i/>
          <w:iCs/>
          <w:u w:val="single"/>
        </w:rPr>
        <w:tab/>
        <w:t>$1;</w:t>
      </w:r>
    </w:p>
    <w:p w14:paraId="6A92CA50" w14:textId="3346B7A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Greenwood County - Emergency Services Complex</w:t>
      </w:r>
      <w:r w:rsidRPr="004550C1">
        <w:rPr>
          <w:i/>
          <w:iCs/>
          <w:u w:val="single"/>
        </w:rPr>
        <w:tab/>
      </w:r>
      <w:r w:rsidR="00B03FA7" w:rsidRPr="00B03FA7">
        <w:rPr>
          <w:i/>
          <w:iCs/>
          <w:u w:val="single"/>
        </w:rPr>
        <w:t>$</w:t>
      </w:r>
      <w:r w:rsidRPr="004550C1">
        <w:rPr>
          <w:i/>
          <w:iCs/>
          <w:u w:val="single"/>
        </w:rPr>
        <w:t>1;</w:t>
      </w:r>
    </w:p>
    <w:p w14:paraId="1C6847E4" w14:textId="3FF4EF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SC LEAP</w:t>
      </w:r>
      <w:r w:rsidRPr="004550C1">
        <w:rPr>
          <w:i/>
          <w:iCs/>
          <w:u w:val="single"/>
        </w:rPr>
        <w:tab/>
        <w:t>$36,000;</w:t>
      </w:r>
    </w:p>
    <w:p w14:paraId="679AADB9" w14:textId="32918D2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SCEMD – State EOC Expansion</w:t>
      </w:r>
      <w:r w:rsidRPr="004550C1">
        <w:rPr>
          <w:i/>
          <w:iCs/>
          <w:u w:val="single"/>
        </w:rPr>
        <w:tab/>
        <w:t>$6,251,000;</w:t>
      </w:r>
    </w:p>
    <w:p w14:paraId="34077F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(12)</w:t>
      </w:r>
      <w:r w:rsidRPr="004550C1">
        <w:rPr>
          <w:i/>
          <w:iCs/>
          <w:u w:val="single"/>
        </w:rPr>
        <w:tab/>
        <w:t>E260 - Department of Veterans' Affairs</w:t>
      </w:r>
    </w:p>
    <w:p w14:paraId="1EAE78AB" w14:textId="14E1BEC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Military Child Education Coalition</w:t>
      </w:r>
      <w:r w:rsidRPr="004550C1">
        <w:rPr>
          <w:i/>
          <w:iCs/>
          <w:u w:val="single"/>
        </w:rPr>
        <w:tab/>
        <w:t>$182,000;</w:t>
      </w:r>
    </w:p>
    <w:p w14:paraId="2657F617" w14:textId="335FCFE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Military Enhancement Fund</w:t>
      </w:r>
      <w:r w:rsidRPr="004550C1">
        <w:rPr>
          <w:i/>
          <w:iCs/>
          <w:u w:val="single"/>
        </w:rPr>
        <w:tab/>
        <w:t>$6,000,000;</w:t>
      </w:r>
    </w:p>
    <w:p w14:paraId="17888C2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South Carolina Veteran Coalition and Mobile </w:t>
      </w:r>
    </w:p>
    <w:p w14:paraId="6C7565B1" w14:textId="7DB87A7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Application</w:t>
      </w:r>
      <w:r w:rsidRPr="004550C1">
        <w:rPr>
          <w:i/>
          <w:iCs/>
          <w:u w:val="single"/>
        </w:rPr>
        <w:tab/>
        <w:t>$150,000;</w:t>
      </w:r>
    </w:p>
    <w:p w14:paraId="6ECB39F9" w14:textId="293EBFA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Veteran Homes - Capital Improvements</w:t>
      </w:r>
      <w:r w:rsidRPr="004550C1">
        <w:rPr>
          <w:i/>
          <w:iCs/>
          <w:u w:val="single"/>
        </w:rPr>
        <w:tab/>
        <w:t>$29,048,440;</w:t>
      </w:r>
    </w:p>
    <w:p w14:paraId="057BFD45" w14:textId="674B724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Veteran Homes - Critical Capability Development</w:t>
      </w:r>
      <w:r w:rsidRPr="004550C1">
        <w:rPr>
          <w:i/>
          <w:iCs/>
          <w:u w:val="single"/>
        </w:rPr>
        <w:tab/>
        <w:t>$87,164;</w:t>
      </w:r>
    </w:p>
    <w:p w14:paraId="00B004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(13)</w:t>
      </w:r>
      <w:r w:rsidRPr="004550C1">
        <w:rPr>
          <w:i/>
          <w:iCs/>
          <w:u w:val="single"/>
        </w:rPr>
        <w:tab/>
        <w:t>E280 - Election Commission</w:t>
      </w:r>
    </w:p>
    <w:p w14:paraId="7BAE4FAE" w14:textId="546B533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Election Operations</w:t>
      </w:r>
      <w:r w:rsidRPr="004550C1">
        <w:rPr>
          <w:i/>
          <w:iCs/>
          <w:u w:val="single"/>
        </w:rPr>
        <w:tab/>
        <w:t>$1;</w:t>
      </w:r>
    </w:p>
    <w:p w14:paraId="6933B315" w14:textId="3463A3B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State Matching Funds for 2023 HAVA Grant</w:t>
      </w:r>
      <w:r w:rsidRPr="004550C1">
        <w:rPr>
          <w:i/>
          <w:iCs/>
          <w:u w:val="single"/>
        </w:rPr>
        <w:tab/>
        <w:t>$216,977;</w:t>
      </w:r>
    </w:p>
    <w:p w14:paraId="7F6A0F28" w14:textId="6D8C9BA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Voting System Upgrade</w:t>
      </w:r>
      <w:r w:rsidRPr="004550C1">
        <w:rPr>
          <w:i/>
          <w:iCs/>
          <w:u w:val="single"/>
        </w:rPr>
        <w:tab/>
        <w:t>$1;</w:t>
      </w:r>
    </w:p>
    <w:p w14:paraId="22D46C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(14)</w:t>
      </w:r>
      <w:r w:rsidRPr="004550C1">
        <w:rPr>
          <w:i/>
          <w:iCs/>
          <w:u w:val="single"/>
        </w:rPr>
        <w:tab/>
        <w:t>E500 - Revenue and Fiscal Affairs Office</w:t>
      </w:r>
    </w:p>
    <w:p w14:paraId="4A4A348F" w14:textId="5043873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Cybersecurity and IT Fees</w:t>
      </w:r>
      <w:r w:rsidRPr="004550C1">
        <w:rPr>
          <w:i/>
          <w:iCs/>
          <w:u w:val="single"/>
        </w:rPr>
        <w:tab/>
      </w:r>
      <w:r w:rsidR="00B03FA7" w:rsidRPr="00B03FA7">
        <w:rPr>
          <w:i/>
          <w:iCs/>
          <w:u w:val="single"/>
        </w:rPr>
        <w:t>$</w:t>
      </w:r>
      <w:r w:rsidRPr="004550C1">
        <w:rPr>
          <w:i/>
          <w:iCs/>
          <w:u w:val="single"/>
        </w:rPr>
        <w:t>300,000;</w:t>
      </w:r>
    </w:p>
    <w:p w14:paraId="1BCF333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(15)</w:t>
      </w:r>
      <w:r w:rsidRPr="004550C1">
        <w:rPr>
          <w:i/>
          <w:iCs/>
          <w:u w:val="single"/>
        </w:rPr>
        <w:tab/>
        <w:t>E550 - State Fiscal Accountability Authority</w:t>
      </w:r>
    </w:p>
    <w:p w14:paraId="76EC4940" w14:textId="0E259B1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AHSC Performance Management Study</w:t>
      </w:r>
      <w:r w:rsidRPr="004550C1">
        <w:rPr>
          <w:i/>
          <w:iCs/>
          <w:u w:val="single"/>
        </w:rPr>
        <w:tab/>
      </w:r>
      <w:r w:rsidR="00B03FA7" w:rsidRPr="00B03FA7">
        <w:rPr>
          <w:i/>
          <w:iCs/>
          <w:u w:val="single"/>
        </w:rPr>
        <w:t>$</w:t>
      </w:r>
      <w:r w:rsidRPr="004550C1">
        <w:rPr>
          <w:i/>
          <w:iCs/>
          <w:u w:val="single"/>
        </w:rPr>
        <w:t>130,000;</w:t>
      </w:r>
    </w:p>
    <w:p w14:paraId="61C303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(16)</w:t>
      </w:r>
      <w:r w:rsidRPr="004550C1">
        <w:rPr>
          <w:i/>
          <w:iCs/>
          <w:u w:val="single"/>
        </w:rPr>
        <w:tab/>
        <w:t>F010 - General Reserve Fund</w:t>
      </w:r>
    </w:p>
    <w:p w14:paraId="116FEA9F" w14:textId="36DFCFC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General Reserve Fund Contribution</w:t>
      </w:r>
      <w:r w:rsidRPr="004550C1">
        <w:rPr>
          <w:i/>
          <w:iCs/>
          <w:u w:val="single"/>
        </w:rPr>
        <w:tab/>
      </w:r>
      <w:r w:rsidR="00B03FA7" w:rsidRPr="00B03FA7">
        <w:rPr>
          <w:i/>
          <w:iCs/>
          <w:u w:val="single"/>
        </w:rPr>
        <w:t>$</w:t>
      </w:r>
      <w:r w:rsidRPr="004550C1">
        <w:rPr>
          <w:i/>
          <w:iCs/>
          <w:u w:val="single"/>
        </w:rPr>
        <w:t>1;</w:t>
      </w:r>
    </w:p>
    <w:p w14:paraId="0D889E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(17)</w:t>
      </w:r>
      <w:r w:rsidRPr="004550C1">
        <w:rPr>
          <w:i/>
          <w:iCs/>
          <w:u w:val="single"/>
        </w:rPr>
        <w:tab/>
        <w:t>H090 - The Citadel</w:t>
      </w:r>
    </w:p>
    <w:p w14:paraId="4D27B6C0" w14:textId="7BA20AA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Duckett Hall Renovation</w:t>
      </w:r>
      <w:r w:rsidRPr="004550C1">
        <w:rPr>
          <w:i/>
          <w:iCs/>
          <w:u w:val="single"/>
        </w:rPr>
        <w:tab/>
      </w:r>
      <w:r w:rsidR="00B03FA7" w:rsidRPr="00B03FA7">
        <w:rPr>
          <w:i/>
          <w:iCs/>
          <w:u w:val="single"/>
        </w:rPr>
        <w:t>$</w:t>
      </w:r>
      <w:r w:rsidRPr="004550C1">
        <w:rPr>
          <w:i/>
          <w:iCs/>
          <w:u w:val="single"/>
        </w:rPr>
        <w:t>1,000,000;</w:t>
      </w:r>
    </w:p>
    <w:p w14:paraId="079ABE44" w14:textId="21F1C9A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Renovation of Workforce Housing</w:t>
      </w:r>
      <w:r w:rsidRPr="004550C1">
        <w:rPr>
          <w:i/>
          <w:iCs/>
          <w:u w:val="single"/>
        </w:rPr>
        <w:tab/>
      </w:r>
      <w:r w:rsidR="00B03FA7" w:rsidRPr="00B03FA7">
        <w:rPr>
          <w:i/>
          <w:iCs/>
          <w:u w:val="single"/>
        </w:rPr>
        <w:t>$</w:t>
      </w:r>
      <w:r w:rsidRPr="004550C1">
        <w:rPr>
          <w:i/>
          <w:iCs/>
          <w:u w:val="single"/>
        </w:rPr>
        <w:t>1;</w:t>
      </w:r>
    </w:p>
    <w:p w14:paraId="5681FA5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(18)</w:t>
      </w:r>
      <w:r w:rsidRPr="004550C1">
        <w:rPr>
          <w:i/>
          <w:iCs/>
          <w:u w:val="single"/>
        </w:rPr>
        <w:tab/>
        <w:t>H120 - Clemson University</w:t>
      </w:r>
    </w:p>
    <w:p w14:paraId="536E9C73" w14:textId="2316FBF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College of Veterinary Medicine</w:t>
      </w:r>
      <w:r w:rsidRPr="004550C1">
        <w:rPr>
          <w:i/>
          <w:iCs/>
          <w:u w:val="single"/>
        </w:rPr>
        <w:tab/>
      </w:r>
      <w:r w:rsidR="00B03FA7" w:rsidRPr="00B03FA7">
        <w:rPr>
          <w:i/>
          <w:iCs/>
          <w:u w:val="single"/>
        </w:rPr>
        <w:t>$</w:t>
      </w:r>
      <w:r w:rsidRPr="004550C1">
        <w:rPr>
          <w:i/>
          <w:iCs/>
          <w:u w:val="single"/>
        </w:rPr>
        <w:t>1;</w:t>
      </w:r>
    </w:p>
    <w:p w14:paraId="5574B9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(19)</w:t>
      </w:r>
      <w:r w:rsidRPr="004550C1">
        <w:rPr>
          <w:i/>
          <w:iCs/>
          <w:u w:val="single"/>
        </w:rPr>
        <w:tab/>
        <w:t>H150 - University of Charleston</w:t>
      </w:r>
    </w:p>
    <w:p w14:paraId="79F86A4B" w14:textId="17E45AF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Campus Expansion</w:t>
      </w:r>
      <w:r w:rsidRPr="004550C1">
        <w:rPr>
          <w:i/>
          <w:iCs/>
          <w:u w:val="single"/>
        </w:rPr>
        <w:tab/>
      </w:r>
      <w:r w:rsidR="00B03FA7" w:rsidRPr="00B03FA7">
        <w:rPr>
          <w:i/>
          <w:iCs/>
          <w:u w:val="single"/>
        </w:rPr>
        <w:t>$</w:t>
      </w:r>
      <w:r w:rsidRPr="004550C1">
        <w:rPr>
          <w:i/>
          <w:iCs/>
          <w:u w:val="single"/>
        </w:rPr>
        <w:t>1;</w:t>
      </w:r>
    </w:p>
    <w:p w14:paraId="4A12B7F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(20)</w:t>
      </w:r>
      <w:r w:rsidRPr="004550C1">
        <w:rPr>
          <w:i/>
          <w:iCs/>
          <w:u w:val="single"/>
        </w:rPr>
        <w:tab/>
        <w:t>H180 - Francis Marion University</w:t>
      </w:r>
    </w:p>
    <w:p w14:paraId="4B27FD7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Leatherman Science Facility/</w:t>
      </w:r>
    </w:p>
    <w:p w14:paraId="583347F8" w14:textId="05B628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McNair Science Building Renovation</w:t>
      </w:r>
      <w:r w:rsidRPr="004550C1">
        <w:rPr>
          <w:i/>
          <w:iCs/>
          <w:u w:val="single"/>
        </w:rPr>
        <w:tab/>
      </w:r>
      <w:r w:rsidR="00B03FA7" w:rsidRPr="00B03FA7">
        <w:rPr>
          <w:i/>
          <w:iCs/>
          <w:u w:val="single"/>
        </w:rPr>
        <w:t>$</w:t>
      </w:r>
      <w:r w:rsidRPr="004550C1">
        <w:rPr>
          <w:i/>
          <w:iCs/>
          <w:u w:val="single"/>
        </w:rPr>
        <w:t>1;</w:t>
      </w:r>
    </w:p>
    <w:p w14:paraId="425CE6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(21)</w:t>
      </w:r>
      <w:r w:rsidRPr="004550C1">
        <w:rPr>
          <w:i/>
          <w:iCs/>
          <w:u w:val="single"/>
        </w:rPr>
        <w:tab/>
        <w:t>H210 - Lander University</w:t>
      </w:r>
    </w:p>
    <w:p w14:paraId="01020FE4" w14:textId="22D852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47285B3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(22)</w:t>
      </w:r>
      <w:r w:rsidRPr="004550C1">
        <w:rPr>
          <w:i/>
          <w:iCs/>
          <w:u w:val="single"/>
        </w:rPr>
        <w:tab/>
        <w:t>H240 - South Carolina State University</w:t>
      </w:r>
    </w:p>
    <w:p w14:paraId="723F5DEF" w14:textId="2AC428E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 of the Whittaker Library</w:t>
      </w:r>
      <w:r w:rsidRPr="004550C1">
        <w:rPr>
          <w:i/>
          <w:iCs/>
          <w:u w:val="single"/>
        </w:rPr>
        <w:tab/>
      </w:r>
      <w:r w:rsidR="00B03FA7" w:rsidRPr="00B03FA7">
        <w:rPr>
          <w:i/>
          <w:iCs/>
          <w:u w:val="single"/>
        </w:rPr>
        <w:t>$</w:t>
      </w:r>
      <w:r w:rsidRPr="004550C1">
        <w:rPr>
          <w:i/>
          <w:iCs/>
          <w:u w:val="single"/>
        </w:rPr>
        <w:t>25,000,000;</w:t>
      </w:r>
    </w:p>
    <w:p w14:paraId="04039E2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(23)</w:t>
      </w:r>
      <w:r w:rsidRPr="004550C1">
        <w:rPr>
          <w:i/>
          <w:iCs/>
          <w:u w:val="single"/>
        </w:rPr>
        <w:tab/>
        <w:t>H270 - University of South Carolina - Columbia</w:t>
      </w:r>
    </w:p>
    <w:p w14:paraId="19D6E941" w14:textId="18D5DF6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 for Civil Rights History and Research</w:t>
      </w:r>
      <w:r w:rsidRPr="004550C1">
        <w:rPr>
          <w:i/>
          <w:iCs/>
          <w:u w:val="single"/>
        </w:rPr>
        <w:tab/>
      </w:r>
      <w:r w:rsidR="00B03FA7" w:rsidRPr="00B03FA7">
        <w:rPr>
          <w:i/>
          <w:iCs/>
          <w:u w:val="single"/>
        </w:rPr>
        <w:t>$</w:t>
      </w:r>
      <w:r w:rsidRPr="004550C1">
        <w:rPr>
          <w:i/>
          <w:iCs/>
          <w:u w:val="single"/>
        </w:rPr>
        <w:t>1;</w:t>
      </w:r>
    </w:p>
    <w:p w14:paraId="64BF271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(24)</w:t>
      </w:r>
      <w:r w:rsidRPr="004550C1">
        <w:rPr>
          <w:i/>
          <w:iCs/>
          <w:u w:val="single"/>
        </w:rPr>
        <w:tab/>
        <w:t>H290 - University of South Carolina - Aiken</w:t>
      </w:r>
    </w:p>
    <w:p w14:paraId="144BC4AC" w14:textId="5B8343C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Athletic Facilities Relocation</w:t>
      </w:r>
      <w:r w:rsidRPr="004550C1">
        <w:rPr>
          <w:i/>
          <w:iCs/>
          <w:u w:val="single"/>
        </w:rPr>
        <w:tab/>
      </w:r>
      <w:r w:rsidR="00B03FA7" w:rsidRPr="00B03FA7">
        <w:rPr>
          <w:i/>
          <w:iCs/>
          <w:u w:val="single"/>
        </w:rPr>
        <w:t>$</w:t>
      </w:r>
      <w:r w:rsidRPr="004550C1">
        <w:rPr>
          <w:i/>
          <w:iCs/>
          <w:u w:val="single"/>
        </w:rPr>
        <w:t>1;</w:t>
      </w:r>
    </w:p>
    <w:p w14:paraId="39C4C5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(25)</w:t>
      </w:r>
      <w:r w:rsidRPr="004550C1">
        <w:rPr>
          <w:i/>
          <w:iCs/>
          <w:u w:val="single"/>
        </w:rPr>
        <w:tab/>
        <w:t>H340 - University of South Carolina - Upstate</w:t>
      </w:r>
    </w:p>
    <w:p w14:paraId="4CCAC014" w14:textId="34472F6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2,000,000;</w:t>
      </w:r>
    </w:p>
    <w:p w14:paraId="193791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(26)</w:t>
      </w:r>
      <w:r w:rsidRPr="004550C1">
        <w:rPr>
          <w:i/>
          <w:iCs/>
          <w:u w:val="single"/>
        </w:rPr>
        <w:tab/>
        <w:t>H390 - University of South Carolina - Sumter</w:t>
      </w:r>
    </w:p>
    <w:p w14:paraId="03CBA010" w14:textId="4528532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35C8438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(27)</w:t>
      </w:r>
      <w:r w:rsidRPr="004550C1">
        <w:rPr>
          <w:i/>
          <w:iCs/>
          <w:u w:val="single"/>
        </w:rPr>
        <w:tab/>
        <w:t>H470 - Winthrop University</w:t>
      </w:r>
    </w:p>
    <w:p w14:paraId="5ED46BD6" w14:textId="240624C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1639D5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(28)</w:t>
      </w:r>
      <w:r w:rsidRPr="004550C1">
        <w:rPr>
          <w:i/>
          <w:iCs/>
          <w:u w:val="single"/>
        </w:rPr>
        <w:tab/>
        <w:t>H510 - Medical University of South Carolina</w:t>
      </w:r>
    </w:p>
    <w:p w14:paraId="43AD15D3" w14:textId="7BF3D05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Dental Workforce</w:t>
      </w:r>
      <w:r w:rsidRPr="004550C1">
        <w:rPr>
          <w:i/>
          <w:iCs/>
          <w:u w:val="single"/>
        </w:rPr>
        <w:tab/>
      </w:r>
      <w:r w:rsidR="00B03FA7" w:rsidRPr="00B03FA7">
        <w:rPr>
          <w:i/>
          <w:iCs/>
          <w:u w:val="single"/>
        </w:rPr>
        <w:t>$</w:t>
      </w:r>
      <w:r w:rsidRPr="004550C1">
        <w:rPr>
          <w:i/>
          <w:iCs/>
          <w:u w:val="single"/>
        </w:rPr>
        <w:t>1;</w:t>
      </w:r>
    </w:p>
    <w:p w14:paraId="622B1B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(29)</w:t>
      </w:r>
      <w:r w:rsidRPr="004550C1">
        <w:rPr>
          <w:i/>
          <w:iCs/>
          <w:u w:val="single"/>
        </w:rPr>
        <w:tab/>
        <w:t>H590 - State Board for Technical and Comprehensive Education</w:t>
      </w:r>
    </w:p>
    <w:p w14:paraId="2AD124B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Aiken Technical College - Maintenance, </w:t>
      </w:r>
    </w:p>
    <w:p w14:paraId="347995A2" w14:textId="6C67325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 and Replacement</w:t>
      </w:r>
      <w:r w:rsidRPr="004550C1">
        <w:rPr>
          <w:i/>
          <w:iCs/>
          <w:u w:val="single"/>
        </w:rPr>
        <w:tab/>
      </w:r>
      <w:r w:rsidR="00B03FA7" w:rsidRPr="00B03FA7">
        <w:rPr>
          <w:i/>
          <w:iCs/>
          <w:u w:val="single"/>
        </w:rPr>
        <w:t>$</w:t>
      </w:r>
      <w:r w:rsidRPr="004550C1">
        <w:rPr>
          <w:i/>
          <w:iCs/>
          <w:u w:val="single"/>
        </w:rPr>
        <w:t>1,570,000;</w:t>
      </w:r>
    </w:p>
    <w:p w14:paraId="376E40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Central Carolina Technical College – </w:t>
      </w:r>
    </w:p>
    <w:p w14:paraId="1BBE3645" w14:textId="55A8FE3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Kershaw Campus Expansion</w:t>
      </w:r>
      <w:r w:rsidRPr="004550C1">
        <w:rPr>
          <w:i/>
          <w:iCs/>
          <w:u w:val="single"/>
        </w:rPr>
        <w:tab/>
      </w:r>
      <w:r w:rsidR="00B03FA7" w:rsidRPr="00B03FA7">
        <w:rPr>
          <w:i/>
          <w:iCs/>
          <w:u w:val="single"/>
        </w:rPr>
        <w:t>$</w:t>
      </w:r>
      <w:r w:rsidRPr="004550C1">
        <w:rPr>
          <w:i/>
          <w:iCs/>
          <w:u w:val="single"/>
        </w:rPr>
        <w:t>10,000,000;</w:t>
      </w:r>
    </w:p>
    <w:p w14:paraId="6B34AAF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Sumter Campus Advanced Manufacturing Training</w:t>
      </w:r>
    </w:p>
    <w:p w14:paraId="5E8EAA07" w14:textId="1B5828B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r>
      <w:r w:rsidR="00B03FA7" w:rsidRPr="00B03FA7">
        <w:rPr>
          <w:i/>
          <w:iCs/>
          <w:u w:val="single"/>
        </w:rPr>
        <w:t>$</w:t>
      </w:r>
      <w:r w:rsidRPr="004550C1">
        <w:rPr>
          <w:i/>
          <w:iCs/>
          <w:u w:val="single"/>
        </w:rPr>
        <w:t>7,700,000;</w:t>
      </w:r>
    </w:p>
    <w:p w14:paraId="221DBD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Florence-Darlington Technical College – </w:t>
      </w:r>
    </w:p>
    <w:p w14:paraId="6A01E48B" w14:textId="03FEE0B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Industrial Trades Training Facility</w:t>
      </w:r>
      <w:r w:rsidRPr="004550C1">
        <w:rPr>
          <w:i/>
          <w:iCs/>
          <w:u w:val="single"/>
        </w:rPr>
        <w:tab/>
      </w:r>
      <w:r w:rsidR="00B03FA7" w:rsidRPr="00B03FA7">
        <w:rPr>
          <w:i/>
          <w:iCs/>
          <w:u w:val="single"/>
        </w:rPr>
        <w:t>$</w:t>
      </w:r>
      <w:r w:rsidRPr="004550C1">
        <w:rPr>
          <w:i/>
          <w:iCs/>
          <w:u w:val="single"/>
        </w:rPr>
        <w:t>7,800,000;</w:t>
      </w:r>
    </w:p>
    <w:p w14:paraId="65A994C4" w14:textId="698CAE0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Darlington County Campus</w:t>
      </w:r>
      <w:r w:rsidRPr="004550C1">
        <w:rPr>
          <w:i/>
          <w:iCs/>
          <w:u w:val="single"/>
        </w:rPr>
        <w:tab/>
      </w:r>
      <w:r w:rsidR="00B03FA7" w:rsidRPr="00B03FA7">
        <w:rPr>
          <w:i/>
          <w:iCs/>
          <w:u w:val="single"/>
        </w:rPr>
        <w:t>$</w:t>
      </w:r>
      <w:r w:rsidRPr="004550C1">
        <w:rPr>
          <w:i/>
          <w:iCs/>
          <w:u w:val="single"/>
        </w:rPr>
        <w:t>1;</w:t>
      </w:r>
    </w:p>
    <w:p w14:paraId="35BD0F1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Greenville Technical College –</w:t>
      </w:r>
    </w:p>
    <w:p w14:paraId="30F92180" w14:textId="0D730A9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6087092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Horry-Georgetown Technical College – </w:t>
      </w:r>
    </w:p>
    <w:p w14:paraId="377745AF" w14:textId="7F53EDC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Health Professions Training Complex</w:t>
      </w:r>
      <w:r w:rsidRPr="004550C1">
        <w:rPr>
          <w:i/>
          <w:iCs/>
          <w:u w:val="single"/>
        </w:rPr>
        <w:tab/>
      </w:r>
      <w:r w:rsidR="00B03FA7" w:rsidRPr="00B03FA7">
        <w:rPr>
          <w:i/>
          <w:iCs/>
          <w:u w:val="single"/>
        </w:rPr>
        <w:t>$</w:t>
      </w:r>
      <w:r w:rsidRPr="004550C1">
        <w:rPr>
          <w:i/>
          <w:iCs/>
          <w:u w:val="single"/>
        </w:rPr>
        <w:t>1;</w:t>
      </w:r>
    </w:p>
    <w:p w14:paraId="75B9119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Midlands Technical College – </w:t>
      </w:r>
    </w:p>
    <w:p w14:paraId="57E548A4" w14:textId="0986B0C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QuickJobs and Dual Enrollment</w:t>
      </w:r>
      <w:r w:rsidRPr="004550C1">
        <w:rPr>
          <w:i/>
          <w:iCs/>
          <w:u w:val="single"/>
        </w:rPr>
        <w:tab/>
      </w:r>
      <w:r w:rsidR="00B03FA7" w:rsidRPr="00B03FA7">
        <w:rPr>
          <w:i/>
          <w:iCs/>
          <w:u w:val="single"/>
        </w:rPr>
        <w:t>$</w:t>
      </w:r>
      <w:r w:rsidRPr="004550C1">
        <w:rPr>
          <w:i/>
          <w:iCs/>
          <w:u w:val="single"/>
        </w:rPr>
        <w:t>1;</w:t>
      </w:r>
    </w:p>
    <w:p w14:paraId="122093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 xml:space="preserve">Orangeburg-Calhoun Technical College – </w:t>
      </w:r>
    </w:p>
    <w:p w14:paraId="06CBFEA7" w14:textId="79BEEED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838,904;</w:t>
      </w:r>
    </w:p>
    <w:p w14:paraId="5AF4EF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Piedmont Technical College – </w:t>
      </w:r>
    </w:p>
    <w:p w14:paraId="019539D4" w14:textId="3B4D268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54D82732" w14:textId="25B5FF2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Edgefield Campus Completion</w:t>
      </w:r>
      <w:r w:rsidRPr="004550C1">
        <w:rPr>
          <w:i/>
          <w:iCs/>
          <w:u w:val="single"/>
        </w:rPr>
        <w:tab/>
      </w:r>
      <w:r w:rsidR="00B03FA7" w:rsidRPr="00B03FA7">
        <w:rPr>
          <w:i/>
          <w:iCs/>
          <w:u w:val="single"/>
        </w:rPr>
        <w:t>$</w:t>
      </w:r>
      <w:r w:rsidRPr="004550C1">
        <w:rPr>
          <w:i/>
          <w:iCs/>
          <w:u w:val="single"/>
        </w:rPr>
        <w:t>1;</w:t>
      </w:r>
    </w:p>
    <w:p w14:paraId="0364975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Spartanburg Community College – </w:t>
      </w:r>
    </w:p>
    <w:p w14:paraId="450D9774" w14:textId="1643371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35780A3E" w14:textId="70805DE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Cherokee County Campus</w:t>
      </w:r>
      <w:r w:rsidRPr="004550C1">
        <w:rPr>
          <w:i/>
          <w:iCs/>
          <w:u w:val="single"/>
        </w:rPr>
        <w:tab/>
      </w:r>
      <w:r w:rsidR="00B03FA7" w:rsidRPr="00B03FA7">
        <w:rPr>
          <w:i/>
          <w:iCs/>
          <w:u w:val="single"/>
        </w:rPr>
        <w:t>$</w:t>
      </w:r>
      <w:r w:rsidRPr="004550C1">
        <w:rPr>
          <w:i/>
          <w:iCs/>
          <w:u w:val="single"/>
        </w:rPr>
        <w:t>1;</w:t>
      </w:r>
    </w:p>
    <w:p w14:paraId="592DC2D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 xml:space="preserve">Tri-County Technical College - </w:t>
      </w:r>
    </w:p>
    <w:p w14:paraId="4B989589" w14:textId="17559FE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37AD84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Trident Technical College – </w:t>
      </w:r>
    </w:p>
    <w:p w14:paraId="16AF09E4" w14:textId="1BEC054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541B21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 xml:space="preserve">York Technical College – </w:t>
      </w:r>
    </w:p>
    <w:p w14:paraId="2FD89C80" w14:textId="4E40AA7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r>
      <w:r w:rsidR="00B03FA7" w:rsidRPr="00B03FA7">
        <w:rPr>
          <w:i/>
          <w:iCs/>
          <w:u w:val="single"/>
        </w:rPr>
        <w:t>$</w:t>
      </w:r>
      <w:r w:rsidRPr="004550C1">
        <w:rPr>
          <w:i/>
          <w:iCs/>
          <w:u w:val="single"/>
        </w:rPr>
        <w:t>1;</w:t>
      </w:r>
    </w:p>
    <w:p w14:paraId="23F8B012" w14:textId="150F949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Training Program Equipment and Materials</w:t>
      </w:r>
      <w:r w:rsidRPr="004550C1">
        <w:rPr>
          <w:i/>
          <w:iCs/>
          <w:u w:val="single"/>
        </w:rPr>
        <w:tab/>
      </w:r>
      <w:r w:rsidR="00B03FA7" w:rsidRPr="00B03FA7">
        <w:rPr>
          <w:i/>
          <w:iCs/>
          <w:u w:val="single"/>
        </w:rPr>
        <w:t>$</w:t>
      </w:r>
      <w:r w:rsidRPr="004550C1">
        <w:rPr>
          <w:i/>
          <w:iCs/>
          <w:u w:val="single"/>
        </w:rPr>
        <w:t>1;</w:t>
      </w:r>
    </w:p>
    <w:p w14:paraId="168766A7" w14:textId="3B92E68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Electric Vehicle Training Equipment</w:t>
      </w:r>
      <w:r w:rsidRPr="004550C1">
        <w:rPr>
          <w:i/>
          <w:iCs/>
          <w:u w:val="single"/>
        </w:rPr>
        <w:tab/>
      </w:r>
      <w:r w:rsidR="00B03FA7" w:rsidRPr="00B03FA7">
        <w:rPr>
          <w:i/>
          <w:iCs/>
          <w:u w:val="single"/>
        </w:rPr>
        <w:t>$</w:t>
      </w:r>
      <w:r w:rsidRPr="004550C1">
        <w:rPr>
          <w:i/>
          <w:iCs/>
          <w:u w:val="single"/>
        </w:rPr>
        <w:t>1,250,000;</w:t>
      </w:r>
    </w:p>
    <w:p w14:paraId="6379CC6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(30)</w:t>
      </w:r>
      <w:r w:rsidRPr="004550C1">
        <w:rPr>
          <w:i/>
          <w:iCs/>
          <w:u w:val="single"/>
        </w:rPr>
        <w:tab/>
        <w:t>H630 - Department of Education</w:t>
      </w:r>
    </w:p>
    <w:p w14:paraId="52A3DD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Character and Resiliency Education </w:t>
      </w:r>
    </w:p>
    <w:p w14:paraId="737E96B1" w14:textId="0DC05A5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(CARE) and Civics Initiatives</w:t>
      </w:r>
      <w:r w:rsidRPr="004550C1">
        <w:rPr>
          <w:i/>
          <w:iCs/>
          <w:u w:val="single"/>
        </w:rPr>
        <w:tab/>
      </w:r>
      <w:r w:rsidR="00B03FA7" w:rsidRPr="00B03FA7">
        <w:rPr>
          <w:i/>
          <w:iCs/>
          <w:u w:val="single"/>
        </w:rPr>
        <w:t>$</w:t>
      </w:r>
      <w:r w:rsidRPr="004550C1">
        <w:rPr>
          <w:i/>
          <w:iCs/>
          <w:u w:val="single"/>
        </w:rPr>
        <w:t>1;</w:t>
      </w:r>
    </w:p>
    <w:p w14:paraId="5A67E7E1" w14:textId="69BD03C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Educational Experience Partnerships</w:t>
      </w:r>
      <w:r w:rsidRPr="004550C1">
        <w:rPr>
          <w:i/>
          <w:iCs/>
          <w:u w:val="single"/>
        </w:rPr>
        <w:tab/>
      </w:r>
      <w:r w:rsidR="00B03FA7" w:rsidRPr="00B03FA7">
        <w:rPr>
          <w:i/>
          <w:iCs/>
          <w:u w:val="single"/>
        </w:rPr>
        <w:t>$</w:t>
      </w:r>
      <w:r w:rsidRPr="004550C1">
        <w:rPr>
          <w:i/>
          <w:iCs/>
          <w:u w:val="single"/>
        </w:rPr>
        <w:t>1;</w:t>
      </w:r>
    </w:p>
    <w:p w14:paraId="5F378C03" w14:textId="03F67E3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Grants Committee</w:t>
      </w:r>
      <w:r w:rsidRPr="004550C1">
        <w:rPr>
          <w:i/>
          <w:iCs/>
          <w:u w:val="single"/>
        </w:rPr>
        <w:tab/>
      </w:r>
      <w:r w:rsidR="00B03FA7" w:rsidRPr="00B03FA7">
        <w:rPr>
          <w:i/>
          <w:iCs/>
          <w:u w:val="single"/>
        </w:rPr>
        <w:t>$</w:t>
      </w:r>
      <w:r w:rsidRPr="004550C1">
        <w:rPr>
          <w:i/>
          <w:iCs/>
          <w:u w:val="single"/>
        </w:rPr>
        <w:t>1;</w:t>
      </w:r>
    </w:p>
    <w:p w14:paraId="710330CB" w14:textId="03B8CC2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School of Workforce Innovation Pilot</w:t>
      </w:r>
      <w:r w:rsidRPr="004550C1">
        <w:rPr>
          <w:i/>
          <w:iCs/>
          <w:u w:val="single"/>
        </w:rPr>
        <w:tab/>
      </w:r>
      <w:r w:rsidR="00B03FA7" w:rsidRPr="00B03FA7">
        <w:rPr>
          <w:i/>
          <w:iCs/>
          <w:u w:val="single"/>
        </w:rPr>
        <w:t>$</w:t>
      </w:r>
      <w:r w:rsidRPr="004550C1">
        <w:rPr>
          <w:i/>
          <w:iCs/>
          <w:u w:val="single"/>
        </w:rPr>
        <w:t>1;</w:t>
      </w:r>
    </w:p>
    <w:p w14:paraId="2273D68E" w14:textId="57794AC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Western York County Agriculture Arena</w:t>
      </w:r>
      <w:r w:rsidRPr="004550C1">
        <w:rPr>
          <w:i/>
          <w:iCs/>
          <w:u w:val="single"/>
        </w:rPr>
        <w:tab/>
      </w:r>
      <w:r w:rsidR="00B03FA7" w:rsidRPr="00B03FA7">
        <w:rPr>
          <w:i/>
          <w:iCs/>
          <w:u w:val="single"/>
        </w:rPr>
        <w:t>$</w:t>
      </w:r>
      <w:r w:rsidRPr="004550C1">
        <w:rPr>
          <w:i/>
          <w:iCs/>
          <w:u w:val="single"/>
        </w:rPr>
        <w:t>1;</w:t>
      </w:r>
    </w:p>
    <w:p w14:paraId="50FAD4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(31)</w:t>
      </w:r>
      <w:r w:rsidRPr="004550C1">
        <w:rPr>
          <w:i/>
          <w:iCs/>
          <w:u w:val="single"/>
        </w:rPr>
        <w:tab/>
        <w:t>H650 - Governor's School for Science and Mathematics</w:t>
      </w:r>
    </w:p>
    <w:p w14:paraId="41B0BD69" w14:textId="41F13DC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Cooling Tower Replacement</w:t>
      </w:r>
      <w:r w:rsidRPr="004550C1">
        <w:rPr>
          <w:i/>
          <w:iCs/>
          <w:u w:val="single"/>
        </w:rPr>
        <w:tab/>
      </w:r>
      <w:r w:rsidR="00B03FA7" w:rsidRPr="00B03FA7">
        <w:rPr>
          <w:i/>
          <w:iCs/>
          <w:u w:val="single"/>
        </w:rPr>
        <w:t>$</w:t>
      </w:r>
      <w:r w:rsidRPr="004550C1">
        <w:rPr>
          <w:i/>
          <w:iCs/>
          <w:u w:val="single"/>
        </w:rPr>
        <w:t>320,000;</w:t>
      </w:r>
    </w:p>
    <w:p w14:paraId="345F3AA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(32)</w:t>
      </w:r>
      <w:r w:rsidRPr="004550C1">
        <w:rPr>
          <w:i/>
          <w:iCs/>
          <w:u w:val="single"/>
        </w:rPr>
        <w:tab/>
        <w:t>H670 - Educational Television Commission</w:t>
      </w:r>
    </w:p>
    <w:p w14:paraId="445962B8" w14:textId="0D4D98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ETV Statewide Transparency Services</w:t>
      </w:r>
      <w:r w:rsidRPr="004550C1">
        <w:rPr>
          <w:i/>
          <w:iCs/>
          <w:u w:val="single"/>
        </w:rPr>
        <w:tab/>
      </w:r>
      <w:r w:rsidR="00B03FA7" w:rsidRPr="00B03FA7">
        <w:rPr>
          <w:i/>
          <w:iCs/>
          <w:u w:val="single"/>
        </w:rPr>
        <w:t>$</w:t>
      </w:r>
      <w:r w:rsidRPr="004550C1">
        <w:rPr>
          <w:i/>
          <w:iCs/>
          <w:u w:val="single"/>
        </w:rPr>
        <w:t>1;</w:t>
      </w:r>
    </w:p>
    <w:p w14:paraId="342D0F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(33)</w:t>
      </w:r>
      <w:r w:rsidRPr="004550C1">
        <w:rPr>
          <w:i/>
          <w:iCs/>
          <w:u w:val="single"/>
        </w:rPr>
        <w:tab/>
        <w:t>H710 - Wil Lou Gray Opportunity School</w:t>
      </w:r>
    </w:p>
    <w:p w14:paraId="3FA82AC3" w14:textId="7635C4A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Dorm Improvement</w:t>
      </w:r>
      <w:r w:rsidRPr="004550C1">
        <w:rPr>
          <w:i/>
          <w:iCs/>
          <w:u w:val="single"/>
        </w:rPr>
        <w:tab/>
      </w:r>
      <w:r w:rsidR="00B03FA7" w:rsidRPr="00B03FA7">
        <w:rPr>
          <w:i/>
          <w:iCs/>
          <w:u w:val="single"/>
        </w:rPr>
        <w:t>$</w:t>
      </w:r>
      <w:r w:rsidRPr="004550C1">
        <w:rPr>
          <w:i/>
          <w:iCs/>
          <w:u w:val="single"/>
        </w:rPr>
        <w:t>650,000;</w:t>
      </w:r>
    </w:p>
    <w:p w14:paraId="317D53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(34)</w:t>
      </w:r>
      <w:r w:rsidRPr="004550C1">
        <w:rPr>
          <w:i/>
          <w:iCs/>
          <w:u w:val="single"/>
        </w:rPr>
        <w:tab/>
        <w:t>H750 - School for the Deaf and the Blind</w:t>
      </w:r>
    </w:p>
    <w:p w14:paraId="2FE72BBB" w14:textId="098334C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Campus Upgrades</w:t>
      </w:r>
      <w:r w:rsidRPr="004550C1">
        <w:rPr>
          <w:i/>
          <w:iCs/>
          <w:u w:val="single"/>
        </w:rPr>
        <w:tab/>
      </w:r>
      <w:r w:rsidR="00B03FA7" w:rsidRPr="00B03FA7">
        <w:rPr>
          <w:i/>
          <w:iCs/>
          <w:u w:val="single"/>
        </w:rPr>
        <w:t>$</w:t>
      </w:r>
      <w:r w:rsidRPr="004550C1">
        <w:rPr>
          <w:i/>
          <w:iCs/>
          <w:u w:val="single"/>
        </w:rPr>
        <w:t>340,000;</w:t>
      </w:r>
    </w:p>
    <w:p w14:paraId="528565E5" w14:textId="5B354F5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Campus Wide HVAC</w:t>
      </w:r>
      <w:r w:rsidRPr="004550C1">
        <w:rPr>
          <w:i/>
          <w:iCs/>
          <w:u w:val="single"/>
        </w:rPr>
        <w:tab/>
      </w:r>
      <w:r w:rsidR="00B03FA7" w:rsidRPr="00B03FA7">
        <w:rPr>
          <w:i/>
          <w:iCs/>
          <w:u w:val="single"/>
        </w:rPr>
        <w:t>$</w:t>
      </w:r>
      <w:r w:rsidRPr="004550C1">
        <w:rPr>
          <w:i/>
          <w:iCs/>
          <w:u w:val="single"/>
        </w:rPr>
        <w:t>3,000,000;</w:t>
      </w:r>
    </w:p>
    <w:p w14:paraId="62A2EE89" w14:textId="4A0E4B9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Campus Wide Improvements</w:t>
      </w:r>
      <w:r w:rsidRPr="004550C1">
        <w:rPr>
          <w:i/>
          <w:iCs/>
          <w:u w:val="single"/>
        </w:rPr>
        <w:tab/>
      </w:r>
      <w:r w:rsidR="00B03FA7" w:rsidRPr="00B03FA7">
        <w:rPr>
          <w:i/>
          <w:iCs/>
          <w:u w:val="single"/>
        </w:rPr>
        <w:t>$</w:t>
      </w:r>
      <w:r w:rsidRPr="004550C1">
        <w:rPr>
          <w:i/>
          <w:iCs/>
          <w:u w:val="single"/>
        </w:rPr>
        <w:t>1;</w:t>
      </w:r>
    </w:p>
    <w:p w14:paraId="1FA5F0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(35)</w:t>
      </w:r>
      <w:r w:rsidRPr="004550C1">
        <w:rPr>
          <w:i/>
          <w:iCs/>
          <w:u w:val="single"/>
        </w:rPr>
        <w:tab/>
        <w:t>H790 - Department of Archives and History</w:t>
      </w:r>
    </w:p>
    <w:p w14:paraId="3C0D6226" w14:textId="09AC92F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Digital Enhancements for Research Room Customers</w:t>
      </w:r>
      <w:r w:rsidRPr="004550C1">
        <w:rPr>
          <w:i/>
          <w:iCs/>
          <w:u w:val="single"/>
        </w:rPr>
        <w:tab/>
      </w:r>
      <w:r w:rsidR="00B03FA7" w:rsidRPr="00B03FA7">
        <w:rPr>
          <w:i/>
          <w:iCs/>
          <w:u w:val="single"/>
        </w:rPr>
        <w:t>$</w:t>
      </w:r>
      <w:r w:rsidRPr="004550C1">
        <w:rPr>
          <w:i/>
          <w:iCs/>
          <w:u w:val="single"/>
        </w:rPr>
        <w:t>300,000;</w:t>
      </w:r>
    </w:p>
    <w:p w14:paraId="687B29D6" w14:textId="4ECA1B1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Energy Surcharge and DTO Service Costs Offset</w:t>
      </w:r>
      <w:r w:rsidRPr="004550C1">
        <w:rPr>
          <w:i/>
          <w:iCs/>
          <w:u w:val="single"/>
        </w:rPr>
        <w:tab/>
      </w:r>
      <w:r w:rsidR="00B03FA7" w:rsidRPr="00B03FA7">
        <w:rPr>
          <w:i/>
          <w:iCs/>
          <w:u w:val="single"/>
        </w:rPr>
        <w:t>$</w:t>
      </w:r>
      <w:r w:rsidRPr="004550C1">
        <w:rPr>
          <w:i/>
          <w:iCs/>
          <w:u w:val="single"/>
        </w:rPr>
        <w:t>250,000;</w:t>
      </w:r>
    </w:p>
    <w:p w14:paraId="5800F55F" w14:textId="728CB36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Exhibit Hall and Meeting Space Expansion</w:t>
      </w:r>
      <w:r w:rsidRPr="004550C1">
        <w:rPr>
          <w:i/>
          <w:iCs/>
          <w:u w:val="single"/>
        </w:rPr>
        <w:tab/>
      </w:r>
      <w:r w:rsidR="00B03FA7" w:rsidRPr="00B03FA7">
        <w:rPr>
          <w:i/>
          <w:iCs/>
          <w:u w:val="single"/>
        </w:rPr>
        <w:t>$</w:t>
      </w:r>
      <w:r w:rsidRPr="004550C1">
        <w:rPr>
          <w:i/>
          <w:iCs/>
          <w:u w:val="single"/>
        </w:rPr>
        <w:t>1;</w:t>
      </w:r>
    </w:p>
    <w:p w14:paraId="37D2164D" w14:textId="24463B6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 American Revolution Sestercentennial Commission</w:t>
      </w:r>
      <w:r w:rsidRPr="004550C1">
        <w:rPr>
          <w:i/>
          <w:iCs/>
          <w:u w:val="single"/>
        </w:rPr>
        <w:tab/>
      </w:r>
      <w:r w:rsidR="00B03FA7" w:rsidRPr="00B03FA7">
        <w:rPr>
          <w:i/>
          <w:iCs/>
          <w:u w:val="single"/>
        </w:rPr>
        <w:t>$</w:t>
      </w:r>
      <w:r w:rsidRPr="004550C1">
        <w:rPr>
          <w:i/>
          <w:iCs/>
          <w:u w:val="single"/>
        </w:rPr>
        <w:t>1;</w:t>
      </w:r>
    </w:p>
    <w:p w14:paraId="11AE6B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(36)</w:t>
      </w:r>
      <w:r w:rsidRPr="004550C1">
        <w:rPr>
          <w:i/>
          <w:iCs/>
          <w:u w:val="single"/>
        </w:rPr>
        <w:tab/>
        <w:t>H910 - Arts Commission</w:t>
      </w:r>
    </w:p>
    <w:p w14:paraId="6B528A11" w14:textId="0738E4D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Implementation of SCAC Hubs</w:t>
      </w:r>
      <w:r w:rsidRPr="004550C1">
        <w:rPr>
          <w:i/>
          <w:iCs/>
          <w:u w:val="single"/>
        </w:rPr>
        <w:tab/>
      </w:r>
      <w:r w:rsidR="00B03FA7" w:rsidRPr="00B03FA7">
        <w:rPr>
          <w:i/>
          <w:iCs/>
          <w:u w:val="single"/>
        </w:rPr>
        <w:t>$</w:t>
      </w:r>
      <w:r w:rsidRPr="004550C1">
        <w:rPr>
          <w:i/>
          <w:iCs/>
          <w:u w:val="single"/>
        </w:rPr>
        <w:t>2,000,000;</w:t>
      </w:r>
    </w:p>
    <w:p w14:paraId="58879D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(37)</w:t>
      </w:r>
      <w:r w:rsidRPr="004550C1">
        <w:rPr>
          <w:i/>
          <w:iCs/>
          <w:u w:val="single"/>
        </w:rPr>
        <w:tab/>
        <w:t>H950 - State Museum Commission</w:t>
      </w:r>
    </w:p>
    <w:p w14:paraId="65B2CE2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Reimagine the Experience Permanent </w:t>
      </w:r>
    </w:p>
    <w:p w14:paraId="179BC261" w14:textId="7043C70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Gallery Improvement Project</w:t>
      </w:r>
      <w:r w:rsidRPr="004550C1">
        <w:rPr>
          <w:i/>
          <w:iCs/>
          <w:u w:val="single"/>
        </w:rPr>
        <w:tab/>
      </w:r>
      <w:r w:rsidR="00B03FA7" w:rsidRPr="00B03FA7">
        <w:rPr>
          <w:i/>
          <w:iCs/>
          <w:u w:val="single"/>
        </w:rPr>
        <w:t>$</w:t>
      </w:r>
      <w:r w:rsidRPr="004550C1">
        <w:rPr>
          <w:i/>
          <w:iCs/>
          <w:u w:val="single"/>
        </w:rPr>
        <w:t>1;</w:t>
      </w:r>
    </w:p>
    <w:p w14:paraId="4D7CC1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(38)</w:t>
      </w:r>
      <w:r w:rsidRPr="004550C1">
        <w:rPr>
          <w:i/>
          <w:iCs/>
          <w:u w:val="single"/>
        </w:rPr>
        <w:tab/>
        <w:t>H960 - Confederate Relic Room and Military Museum Commission</w:t>
      </w:r>
    </w:p>
    <w:p w14:paraId="461E0945" w14:textId="43E5269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Edens Collection of SC Artifacts</w:t>
      </w:r>
      <w:r w:rsidRPr="004550C1">
        <w:rPr>
          <w:i/>
          <w:iCs/>
          <w:u w:val="single"/>
        </w:rPr>
        <w:tab/>
      </w:r>
      <w:r w:rsidR="00B03FA7" w:rsidRPr="00B03FA7">
        <w:rPr>
          <w:i/>
          <w:iCs/>
          <w:u w:val="single"/>
        </w:rPr>
        <w:t>$</w:t>
      </w:r>
      <w:r w:rsidRPr="004550C1">
        <w:rPr>
          <w:i/>
          <w:iCs/>
          <w:u w:val="single"/>
        </w:rPr>
        <w:t>177,000;</w:t>
      </w:r>
    </w:p>
    <w:p w14:paraId="09568199" w14:textId="05D9A82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Renovate Gist Rotating Exhibit Gallery</w:t>
      </w:r>
      <w:r w:rsidRPr="004550C1">
        <w:rPr>
          <w:i/>
          <w:iCs/>
          <w:u w:val="single"/>
        </w:rPr>
        <w:tab/>
      </w:r>
      <w:r w:rsidR="00B03FA7" w:rsidRPr="00B03FA7">
        <w:rPr>
          <w:i/>
          <w:iCs/>
          <w:u w:val="single"/>
        </w:rPr>
        <w:t>$</w:t>
      </w:r>
      <w:r w:rsidRPr="004550C1">
        <w:rPr>
          <w:i/>
          <w:iCs/>
          <w:u w:val="single"/>
        </w:rPr>
        <w:t>213,000;</w:t>
      </w:r>
    </w:p>
    <w:p w14:paraId="56B682C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(39)</w:t>
      </w:r>
      <w:r w:rsidRPr="004550C1">
        <w:rPr>
          <w:i/>
          <w:iCs/>
          <w:u w:val="single"/>
        </w:rPr>
        <w:tab/>
        <w:t>J020 - Department of Health and Human Services</w:t>
      </w:r>
    </w:p>
    <w:p w14:paraId="32C3EEFA" w14:textId="7F832B7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Children's Hospital Collaborative</w:t>
      </w:r>
      <w:r w:rsidRPr="004550C1">
        <w:rPr>
          <w:i/>
          <w:iCs/>
          <w:u w:val="single"/>
        </w:rPr>
        <w:tab/>
      </w:r>
      <w:r w:rsidR="00B03FA7" w:rsidRPr="00B03FA7">
        <w:rPr>
          <w:i/>
          <w:iCs/>
          <w:u w:val="single"/>
        </w:rPr>
        <w:t>$</w:t>
      </w:r>
      <w:r w:rsidRPr="004550C1">
        <w:rPr>
          <w:i/>
          <w:iCs/>
          <w:u w:val="single"/>
        </w:rPr>
        <w:t>1;</w:t>
      </w:r>
    </w:p>
    <w:p w14:paraId="21B3A8C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Meals on Wheels of Greenville – </w:t>
      </w:r>
    </w:p>
    <w:p w14:paraId="045E26AC" w14:textId="3F7D93C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New Facility Construction</w:t>
      </w:r>
      <w:r w:rsidRPr="004550C1">
        <w:rPr>
          <w:i/>
          <w:iCs/>
          <w:u w:val="single"/>
        </w:rPr>
        <w:tab/>
      </w:r>
      <w:r w:rsidR="00B03FA7" w:rsidRPr="00B03FA7">
        <w:rPr>
          <w:i/>
          <w:iCs/>
          <w:u w:val="single"/>
        </w:rPr>
        <w:t>$</w:t>
      </w:r>
      <w:r w:rsidRPr="004550C1">
        <w:rPr>
          <w:i/>
          <w:iCs/>
          <w:u w:val="single"/>
        </w:rPr>
        <w:t>1;</w:t>
      </w:r>
    </w:p>
    <w:p w14:paraId="2AFE42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Middle Tyger Resource Center – </w:t>
      </w:r>
    </w:p>
    <w:p w14:paraId="773E23FE" w14:textId="2FAF4D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Construction of New Facility</w:t>
      </w:r>
      <w:r w:rsidRPr="004550C1">
        <w:rPr>
          <w:i/>
          <w:iCs/>
          <w:u w:val="single"/>
        </w:rPr>
        <w:tab/>
      </w:r>
      <w:r w:rsidR="00B03FA7" w:rsidRPr="00B03FA7">
        <w:rPr>
          <w:i/>
          <w:iCs/>
          <w:u w:val="single"/>
        </w:rPr>
        <w:t>$</w:t>
      </w:r>
      <w:r w:rsidRPr="004550C1">
        <w:rPr>
          <w:i/>
          <w:iCs/>
          <w:u w:val="single"/>
        </w:rPr>
        <w:t>1;</w:t>
      </w:r>
    </w:p>
    <w:p w14:paraId="25F7D17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Oconee Memorial Hospital Foundation – Cancer</w:t>
      </w:r>
    </w:p>
    <w:p w14:paraId="2F2AB3CB" w14:textId="3D1A6DA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Institute</w:t>
      </w:r>
      <w:r w:rsidRPr="004550C1">
        <w:rPr>
          <w:i/>
          <w:iCs/>
          <w:u w:val="single"/>
        </w:rPr>
        <w:tab/>
      </w:r>
      <w:r w:rsidR="00B03FA7" w:rsidRPr="00B03FA7">
        <w:rPr>
          <w:i/>
          <w:iCs/>
          <w:u w:val="single"/>
        </w:rPr>
        <w:t>$</w:t>
      </w:r>
      <w:r w:rsidRPr="004550C1">
        <w:rPr>
          <w:i/>
          <w:iCs/>
          <w:u w:val="single"/>
        </w:rPr>
        <w:t>1;</w:t>
      </w:r>
    </w:p>
    <w:p w14:paraId="144041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Project Hope Foundation Autism Support – </w:t>
      </w:r>
    </w:p>
    <w:p w14:paraId="000F1BF5" w14:textId="5E23209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 of Services in the Upstate</w:t>
      </w:r>
      <w:r w:rsidRPr="004550C1">
        <w:rPr>
          <w:i/>
          <w:iCs/>
          <w:u w:val="single"/>
        </w:rPr>
        <w:tab/>
      </w:r>
      <w:r w:rsidR="00B03FA7" w:rsidRPr="00B03FA7">
        <w:rPr>
          <w:i/>
          <w:iCs/>
          <w:u w:val="single"/>
        </w:rPr>
        <w:t>$</w:t>
      </w:r>
      <w:r w:rsidRPr="004550C1">
        <w:rPr>
          <w:i/>
          <w:iCs/>
          <w:u w:val="single"/>
        </w:rPr>
        <w:t>1;</w:t>
      </w:r>
    </w:p>
    <w:p w14:paraId="5EB023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Safe Harbor - Improve Facilities and Services </w:t>
      </w:r>
    </w:p>
    <w:p w14:paraId="2649FB83" w14:textId="4EAED6B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for Domestic Violence Victims</w:t>
      </w:r>
      <w:r w:rsidRPr="004550C1">
        <w:rPr>
          <w:i/>
          <w:iCs/>
          <w:u w:val="single"/>
        </w:rPr>
        <w:tab/>
      </w:r>
      <w:r w:rsidR="00B03FA7" w:rsidRPr="00B03FA7">
        <w:rPr>
          <w:i/>
          <w:iCs/>
          <w:u w:val="single"/>
        </w:rPr>
        <w:t>$</w:t>
      </w:r>
      <w:r w:rsidRPr="004550C1">
        <w:rPr>
          <w:i/>
          <w:iCs/>
          <w:u w:val="single"/>
        </w:rPr>
        <w:t>1;</w:t>
      </w:r>
    </w:p>
    <w:p w14:paraId="7F4285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Williamsburg County - Renovate Facility for </w:t>
      </w:r>
    </w:p>
    <w:p w14:paraId="36022FA6" w14:textId="77659AD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VA, DAODAS and Mental Health Services</w:t>
      </w:r>
      <w:r w:rsidRPr="004550C1">
        <w:rPr>
          <w:i/>
          <w:iCs/>
          <w:u w:val="single"/>
        </w:rPr>
        <w:tab/>
      </w:r>
      <w:r w:rsidR="00B03FA7" w:rsidRPr="00B03FA7">
        <w:rPr>
          <w:i/>
          <w:iCs/>
          <w:u w:val="single"/>
        </w:rPr>
        <w:t>$</w:t>
      </w:r>
      <w:r w:rsidRPr="004550C1">
        <w:rPr>
          <w:i/>
          <w:iCs/>
          <w:u w:val="single"/>
        </w:rPr>
        <w:t>1;</w:t>
      </w:r>
    </w:p>
    <w:p w14:paraId="0CEAD37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(40)</w:t>
      </w:r>
      <w:r w:rsidRPr="004550C1">
        <w:rPr>
          <w:i/>
          <w:iCs/>
          <w:u w:val="single"/>
        </w:rPr>
        <w:tab/>
        <w:t>J060 - Department of Public Health</w:t>
      </w:r>
    </w:p>
    <w:p w14:paraId="27BE4B4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Community Violence Intervention and Prevention</w:t>
      </w:r>
    </w:p>
    <w:p w14:paraId="4A59AEBD" w14:textId="5517CF6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(CVIP)</w:t>
      </w:r>
      <w:r w:rsidRPr="004550C1">
        <w:rPr>
          <w:i/>
          <w:iCs/>
          <w:u w:val="single"/>
        </w:rPr>
        <w:tab/>
      </w:r>
      <w:r w:rsidR="00B03FA7" w:rsidRPr="00B03FA7">
        <w:rPr>
          <w:i/>
          <w:iCs/>
          <w:u w:val="single"/>
        </w:rPr>
        <w:t>$</w:t>
      </w:r>
      <w:r w:rsidRPr="004550C1">
        <w:rPr>
          <w:i/>
          <w:iCs/>
          <w:u w:val="single"/>
        </w:rPr>
        <w:t>500,000;</w:t>
      </w:r>
    </w:p>
    <w:p w14:paraId="6D91765A" w14:textId="2917970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Fiscal Impact of Restructuring - Facilities</w:t>
      </w:r>
      <w:r w:rsidRPr="004550C1">
        <w:rPr>
          <w:i/>
          <w:iCs/>
          <w:u w:val="single"/>
        </w:rPr>
        <w:tab/>
      </w:r>
      <w:r w:rsidR="00B03FA7" w:rsidRPr="00B03FA7">
        <w:rPr>
          <w:i/>
          <w:iCs/>
          <w:u w:val="single"/>
        </w:rPr>
        <w:t>$</w:t>
      </w:r>
      <w:r w:rsidRPr="004550C1">
        <w:rPr>
          <w:i/>
          <w:iCs/>
          <w:u w:val="single"/>
        </w:rPr>
        <w:t>1;</w:t>
      </w:r>
    </w:p>
    <w:p w14:paraId="007657E8" w14:textId="6CB33C4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Fiscal Impact of Restructuring - IT</w:t>
      </w:r>
      <w:r w:rsidRPr="004550C1">
        <w:rPr>
          <w:i/>
          <w:iCs/>
          <w:u w:val="single"/>
        </w:rPr>
        <w:tab/>
      </w:r>
      <w:r w:rsidR="00B03FA7" w:rsidRPr="00B03FA7">
        <w:rPr>
          <w:i/>
          <w:iCs/>
          <w:u w:val="single"/>
        </w:rPr>
        <w:t>$</w:t>
      </w:r>
      <w:r w:rsidRPr="004550C1">
        <w:rPr>
          <w:i/>
          <w:iCs/>
          <w:u w:val="single"/>
        </w:rPr>
        <w:t>1;</w:t>
      </w:r>
    </w:p>
    <w:p w14:paraId="57170079" w14:textId="51ED970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IT Infrastructure Maintenance</w:t>
      </w:r>
      <w:r w:rsidRPr="004550C1">
        <w:rPr>
          <w:i/>
          <w:iCs/>
          <w:u w:val="single"/>
        </w:rPr>
        <w:tab/>
      </w:r>
      <w:r w:rsidR="00B03FA7" w:rsidRPr="00B03FA7">
        <w:rPr>
          <w:i/>
          <w:iCs/>
          <w:u w:val="single"/>
        </w:rPr>
        <w:t>$</w:t>
      </w:r>
      <w:r w:rsidRPr="004550C1">
        <w:rPr>
          <w:i/>
          <w:iCs/>
          <w:u w:val="single"/>
        </w:rPr>
        <w:t>3,000,000;</w:t>
      </w:r>
    </w:p>
    <w:p w14:paraId="287A0DB5" w14:textId="6CEF5B1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Prostate Cancer Awareness Campaign</w:t>
      </w:r>
      <w:r w:rsidRPr="004550C1">
        <w:rPr>
          <w:i/>
          <w:iCs/>
          <w:u w:val="single"/>
        </w:rPr>
        <w:tab/>
      </w:r>
      <w:r w:rsidR="00B03FA7" w:rsidRPr="00B03FA7">
        <w:rPr>
          <w:i/>
          <w:iCs/>
          <w:u w:val="single"/>
        </w:rPr>
        <w:t>$</w:t>
      </w:r>
      <w:r w:rsidRPr="004550C1">
        <w:rPr>
          <w:i/>
          <w:iCs/>
          <w:u w:val="single"/>
        </w:rPr>
        <w:t>1;</w:t>
      </w:r>
    </w:p>
    <w:p w14:paraId="6D6C9F55" w14:textId="7092DE0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SmokeFree SC </w:t>
      </w:r>
      <w:r w:rsidRPr="004550C1">
        <w:rPr>
          <w:i/>
          <w:iCs/>
          <w:u w:val="single"/>
        </w:rPr>
        <w:tab/>
      </w:r>
      <w:r w:rsidR="00B03FA7" w:rsidRPr="00B03FA7">
        <w:rPr>
          <w:i/>
          <w:iCs/>
          <w:u w:val="single"/>
        </w:rPr>
        <w:t>$</w:t>
      </w:r>
      <w:r w:rsidRPr="004550C1">
        <w:rPr>
          <w:i/>
          <w:iCs/>
          <w:u w:val="single"/>
        </w:rPr>
        <w:t>1;</w:t>
      </w:r>
    </w:p>
    <w:p w14:paraId="7B2984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(41)</w:t>
      </w:r>
      <w:r w:rsidRPr="004550C1">
        <w:rPr>
          <w:i/>
          <w:iCs/>
          <w:u w:val="single"/>
        </w:rPr>
        <w:tab/>
        <w:t>J120 - Department of Mental Health</w:t>
      </w:r>
    </w:p>
    <w:p w14:paraId="02BEB065" w14:textId="7F4C6A1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Alternative Transportation Program</w:t>
      </w:r>
      <w:r w:rsidRPr="004550C1">
        <w:rPr>
          <w:i/>
          <w:iCs/>
          <w:u w:val="single"/>
        </w:rPr>
        <w:tab/>
      </w:r>
      <w:r w:rsidR="00B03FA7" w:rsidRPr="00B03FA7">
        <w:rPr>
          <w:i/>
          <w:iCs/>
          <w:u w:val="single"/>
        </w:rPr>
        <w:t>$</w:t>
      </w:r>
      <w:r w:rsidRPr="004550C1">
        <w:rPr>
          <w:i/>
          <w:iCs/>
          <w:u w:val="single"/>
        </w:rPr>
        <w:t>1;</w:t>
      </w:r>
    </w:p>
    <w:p w14:paraId="6881D46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Serious Mental Illness (SMI) Youth Treatment at</w:t>
      </w:r>
    </w:p>
    <w:p w14:paraId="57BE58B9" w14:textId="7C84346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W.S. Hall</w:t>
      </w:r>
      <w:r w:rsidRPr="004550C1">
        <w:rPr>
          <w:i/>
          <w:iCs/>
          <w:u w:val="single"/>
        </w:rPr>
        <w:tab/>
      </w:r>
      <w:r w:rsidR="00B03FA7" w:rsidRPr="00B03FA7">
        <w:rPr>
          <w:i/>
          <w:iCs/>
          <w:u w:val="single"/>
        </w:rPr>
        <w:t>$</w:t>
      </w:r>
      <w:r w:rsidRPr="004550C1">
        <w:rPr>
          <w:i/>
          <w:iCs/>
          <w:u w:val="single"/>
        </w:rPr>
        <w:t>1;</w:t>
      </w:r>
    </w:p>
    <w:p w14:paraId="3C5E91D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(42)</w:t>
      </w:r>
      <w:r w:rsidRPr="004550C1">
        <w:rPr>
          <w:i/>
          <w:iCs/>
          <w:u w:val="single"/>
        </w:rPr>
        <w:tab/>
        <w:t>J160 - Department of Disabilities and Special Needs</w:t>
      </w:r>
    </w:p>
    <w:p w14:paraId="130EB144" w14:textId="488814D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Greenwood Genetics Center</w:t>
      </w:r>
      <w:r w:rsidRPr="004550C1">
        <w:rPr>
          <w:i/>
          <w:iCs/>
          <w:u w:val="single"/>
        </w:rPr>
        <w:tab/>
      </w:r>
      <w:r w:rsidR="00B03FA7" w:rsidRPr="00B03FA7">
        <w:rPr>
          <w:i/>
          <w:iCs/>
          <w:u w:val="single"/>
        </w:rPr>
        <w:t>$</w:t>
      </w:r>
      <w:r w:rsidRPr="004550C1">
        <w:rPr>
          <w:i/>
          <w:iCs/>
          <w:u w:val="single"/>
        </w:rPr>
        <w:t>1;</w:t>
      </w:r>
    </w:p>
    <w:p w14:paraId="35B3395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(43)</w:t>
      </w:r>
      <w:r w:rsidRPr="004550C1">
        <w:rPr>
          <w:i/>
          <w:iCs/>
          <w:u w:val="single"/>
        </w:rPr>
        <w:tab/>
        <w:t>K050 - Department of Public Safety</w:t>
      </w:r>
    </w:p>
    <w:p w14:paraId="37ABD5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Berkeley County - Rehabilitation of </w:t>
      </w:r>
    </w:p>
    <w:p w14:paraId="56223613" w14:textId="7B93318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Berkeley County Regional Services Training Center</w:t>
      </w:r>
      <w:r w:rsidRPr="004550C1">
        <w:rPr>
          <w:i/>
          <w:iCs/>
          <w:u w:val="single"/>
        </w:rPr>
        <w:tab/>
      </w:r>
      <w:r w:rsidR="00B03FA7" w:rsidRPr="00B03FA7">
        <w:rPr>
          <w:i/>
          <w:iCs/>
          <w:u w:val="single"/>
        </w:rPr>
        <w:t>$</w:t>
      </w:r>
      <w:r w:rsidRPr="004550C1">
        <w:rPr>
          <w:i/>
          <w:iCs/>
          <w:u w:val="single"/>
        </w:rPr>
        <w:t>1;</w:t>
      </w:r>
    </w:p>
    <w:p w14:paraId="79814799" w14:textId="4DBF1CF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IT Infrastructure Maintenance</w:t>
      </w:r>
      <w:r w:rsidRPr="004550C1">
        <w:rPr>
          <w:i/>
          <w:iCs/>
          <w:u w:val="single"/>
        </w:rPr>
        <w:tab/>
      </w:r>
      <w:r w:rsidR="00B03FA7" w:rsidRPr="00B03FA7">
        <w:rPr>
          <w:i/>
          <w:iCs/>
          <w:u w:val="single"/>
        </w:rPr>
        <w:t>$</w:t>
      </w:r>
      <w:r w:rsidRPr="004550C1">
        <w:rPr>
          <w:i/>
          <w:iCs/>
          <w:u w:val="single"/>
        </w:rPr>
        <w:t>1,900,000;</w:t>
      </w:r>
    </w:p>
    <w:p w14:paraId="6FA4AA7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Newberry County Sheriff's Office – </w:t>
      </w:r>
    </w:p>
    <w:p w14:paraId="1B2CC165" w14:textId="45687A9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Tactical Vehicle and Technology Upgrades</w:t>
      </w:r>
      <w:r w:rsidRPr="004550C1">
        <w:rPr>
          <w:i/>
          <w:iCs/>
          <w:u w:val="single"/>
        </w:rPr>
        <w:tab/>
      </w:r>
      <w:r w:rsidR="00B03FA7" w:rsidRPr="00B03FA7">
        <w:rPr>
          <w:i/>
          <w:iCs/>
          <w:u w:val="single"/>
        </w:rPr>
        <w:t>$</w:t>
      </w:r>
      <w:r w:rsidRPr="004550C1">
        <w:rPr>
          <w:i/>
          <w:iCs/>
          <w:u w:val="single"/>
        </w:rPr>
        <w:t>1;</w:t>
      </w:r>
    </w:p>
    <w:p w14:paraId="1F0406A7" w14:textId="6D55BAB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Palmetto 800 Fire and EMS Pageland</w:t>
      </w:r>
      <w:r w:rsidRPr="004550C1">
        <w:rPr>
          <w:i/>
          <w:iCs/>
          <w:u w:val="single"/>
        </w:rPr>
        <w:tab/>
      </w:r>
      <w:r w:rsidR="00B03FA7" w:rsidRPr="00B03FA7">
        <w:rPr>
          <w:i/>
          <w:iCs/>
          <w:u w:val="single"/>
        </w:rPr>
        <w:t>$</w:t>
      </w:r>
      <w:r w:rsidRPr="004550C1">
        <w:rPr>
          <w:i/>
          <w:iCs/>
          <w:u w:val="single"/>
        </w:rPr>
        <w:t>1;</w:t>
      </w:r>
    </w:p>
    <w:p w14:paraId="787FE8AA" w14:textId="390A833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Town of Yemassee Capital Improvements</w:t>
      </w:r>
      <w:r w:rsidRPr="004550C1">
        <w:rPr>
          <w:i/>
          <w:iCs/>
          <w:u w:val="single"/>
        </w:rPr>
        <w:tab/>
      </w:r>
      <w:r w:rsidR="00B03FA7" w:rsidRPr="00B03FA7">
        <w:rPr>
          <w:i/>
          <w:iCs/>
          <w:u w:val="single"/>
        </w:rPr>
        <w:t>$</w:t>
      </w:r>
      <w:r w:rsidRPr="004550C1">
        <w:rPr>
          <w:i/>
          <w:iCs/>
          <w:u w:val="single"/>
        </w:rPr>
        <w:t>1;</w:t>
      </w:r>
    </w:p>
    <w:p w14:paraId="5E0DC435" w14:textId="50E3227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Vehicle Equipment and Radars</w:t>
      </w:r>
      <w:r w:rsidRPr="004550C1">
        <w:rPr>
          <w:i/>
          <w:iCs/>
          <w:u w:val="single"/>
        </w:rPr>
        <w:tab/>
      </w:r>
      <w:r w:rsidR="00B03FA7" w:rsidRPr="00B03FA7">
        <w:rPr>
          <w:i/>
          <w:iCs/>
          <w:u w:val="single"/>
        </w:rPr>
        <w:t>$</w:t>
      </w:r>
      <w:r w:rsidRPr="004550C1">
        <w:rPr>
          <w:i/>
          <w:iCs/>
          <w:u w:val="single"/>
        </w:rPr>
        <w:t>500,000;</w:t>
      </w:r>
    </w:p>
    <w:p w14:paraId="512D083C" w14:textId="7ECA99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Vehicle Maintenance Costs</w:t>
      </w:r>
      <w:r w:rsidRPr="004550C1">
        <w:rPr>
          <w:i/>
          <w:iCs/>
          <w:u w:val="single"/>
        </w:rPr>
        <w:tab/>
      </w:r>
      <w:r w:rsidR="00B03FA7" w:rsidRPr="00B03FA7">
        <w:rPr>
          <w:i/>
          <w:iCs/>
          <w:u w:val="single"/>
        </w:rPr>
        <w:t>$</w:t>
      </w:r>
      <w:r w:rsidRPr="004550C1">
        <w:rPr>
          <w:i/>
          <w:iCs/>
          <w:u w:val="single"/>
        </w:rPr>
        <w:t>1,000,000;</w:t>
      </w:r>
    </w:p>
    <w:p w14:paraId="47A1BD9D" w14:textId="408650F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Weapon Transition</w:t>
      </w:r>
      <w:r w:rsidRPr="004550C1">
        <w:rPr>
          <w:i/>
          <w:iCs/>
          <w:u w:val="single"/>
        </w:rPr>
        <w:tab/>
      </w:r>
      <w:r w:rsidR="00B03FA7" w:rsidRPr="00B03FA7">
        <w:rPr>
          <w:i/>
          <w:iCs/>
          <w:u w:val="single"/>
        </w:rPr>
        <w:t>$</w:t>
      </w:r>
      <w:r w:rsidRPr="004550C1">
        <w:rPr>
          <w:i/>
          <w:iCs/>
          <w:u w:val="single"/>
        </w:rPr>
        <w:t>1;</w:t>
      </w:r>
    </w:p>
    <w:p w14:paraId="22F405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(44)</w:t>
      </w:r>
      <w:r w:rsidRPr="004550C1">
        <w:rPr>
          <w:i/>
          <w:iCs/>
          <w:u w:val="single"/>
        </w:rPr>
        <w:tab/>
        <w:t>L040 - Department of Social Services</w:t>
      </w:r>
    </w:p>
    <w:p w14:paraId="067F2FCF" w14:textId="6CED97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ESSAM-DDI Phase</w:t>
      </w:r>
      <w:r w:rsidRPr="004550C1">
        <w:rPr>
          <w:i/>
          <w:iCs/>
          <w:u w:val="single"/>
        </w:rPr>
        <w:tab/>
      </w:r>
      <w:r w:rsidR="00B03FA7" w:rsidRPr="00B03FA7">
        <w:rPr>
          <w:i/>
          <w:iCs/>
          <w:u w:val="single"/>
        </w:rPr>
        <w:t>$</w:t>
      </w:r>
      <w:r w:rsidRPr="004550C1">
        <w:rPr>
          <w:i/>
          <w:iCs/>
          <w:u w:val="single"/>
        </w:rPr>
        <w:t>1;</w:t>
      </w:r>
    </w:p>
    <w:p w14:paraId="5859DC4F" w14:textId="72B2043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Family Resource Center - Judicial Circuit 14</w:t>
      </w:r>
      <w:r w:rsidRPr="004550C1">
        <w:rPr>
          <w:i/>
          <w:iCs/>
          <w:u w:val="single"/>
        </w:rPr>
        <w:tab/>
      </w:r>
      <w:r w:rsidR="00B03FA7" w:rsidRPr="00B03FA7">
        <w:rPr>
          <w:i/>
          <w:iCs/>
          <w:u w:val="single"/>
        </w:rPr>
        <w:t>$</w:t>
      </w:r>
      <w:r w:rsidRPr="004550C1">
        <w:rPr>
          <w:i/>
          <w:iCs/>
          <w:u w:val="single"/>
        </w:rPr>
        <w:t>1,000,000;</w:t>
      </w:r>
    </w:p>
    <w:p w14:paraId="0A65A0D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(45)</w:t>
      </w:r>
      <w:r w:rsidRPr="004550C1">
        <w:rPr>
          <w:i/>
          <w:iCs/>
          <w:u w:val="single"/>
        </w:rPr>
        <w:tab/>
        <w:t>L080 - Department of Children's Advocacy</w:t>
      </w:r>
    </w:p>
    <w:p w14:paraId="77D7046E" w14:textId="01D1E6E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 Network of Children's Advocacy Centers</w:t>
      </w:r>
      <w:r w:rsidRPr="004550C1">
        <w:rPr>
          <w:i/>
          <w:iCs/>
          <w:u w:val="single"/>
        </w:rPr>
        <w:tab/>
      </w:r>
      <w:r w:rsidR="00B03FA7" w:rsidRPr="00B03FA7">
        <w:rPr>
          <w:i/>
          <w:iCs/>
          <w:u w:val="single"/>
        </w:rPr>
        <w:t>$</w:t>
      </w:r>
      <w:r w:rsidRPr="004550C1">
        <w:rPr>
          <w:i/>
          <w:iCs/>
          <w:u w:val="single"/>
        </w:rPr>
        <w:t>1;</w:t>
      </w:r>
    </w:p>
    <w:p w14:paraId="0ED1EAF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(46)</w:t>
      </w:r>
      <w:r w:rsidRPr="004550C1">
        <w:rPr>
          <w:i/>
          <w:iCs/>
          <w:u w:val="single"/>
        </w:rPr>
        <w:tab/>
        <w:t>L120 - Governor's School for Agriculture at John de la Howe</w:t>
      </w:r>
    </w:p>
    <w:p w14:paraId="2630F601" w14:textId="2914FD6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Campus Security Cameras</w:t>
      </w:r>
      <w:r w:rsidRPr="004550C1">
        <w:rPr>
          <w:i/>
          <w:iCs/>
          <w:u w:val="single"/>
        </w:rPr>
        <w:tab/>
      </w:r>
      <w:r w:rsidR="00B03FA7" w:rsidRPr="00B03FA7">
        <w:rPr>
          <w:i/>
          <w:iCs/>
          <w:u w:val="single"/>
        </w:rPr>
        <w:t>$</w:t>
      </w:r>
      <w:r w:rsidRPr="004550C1">
        <w:rPr>
          <w:i/>
          <w:iCs/>
          <w:u w:val="single"/>
        </w:rPr>
        <w:t>400,000;</w:t>
      </w:r>
    </w:p>
    <w:p w14:paraId="3F5A5523" w14:textId="12D1300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De la Howe Hall Site Work</w:t>
      </w:r>
      <w:r w:rsidRPr="004550C1">
        <w:rPr>
          <w:i/>
          <w:iCs/>
          <w:u w:val="single"/>
        </w:rPr>
        <w:tab/>
      </w:r>
      <w:r w:rsidR="00B03FA7" w:rsidRPr="00B03FA7">
        <w:rPr>
          <w:i/>
          <w:iCs/>
          <w:u w:val="single"/>
        </w:rPr>
        <w:t>$</w:t>
      </w:r>
      <w:r w:rsidRPr="004550C1">
        <w:rPr>
          <w:i/>
          <w:iCs/>
          <w:u w:val="single"/>
        </w:rPr>
        <w:t>3,000,000;</w:t>
      </w:r>
    </w:p>
    <w:p w14:paraId="0780F237" w14:textId="6A7DFBD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Meat Processing Lab and Cannery</w:t>
      </w:r>
      <w:r w:rsidRPr="004550C1">
        <w:rPr>
          <w:i/>
          <w:iCs/>
          <w:u w:val="single"/>
        </w:rPr>
        <w:tab/>
      </w:r>
      <w:r w:rsidR="00B03FA7" w:rsidRPr="00B03FA7">
        <w:rPr>
          <w:i/>
          <w:iCs/>
          <w:u w:val="single"/>
        </w:rPr>
        <w:t>$</w:t>
      </w:r>
      <w:r w:rsidRPr="004550C1">
        <w:rPr>
          <w:i/>
          <w:iCs/>
          <w:u w:val="single"/>
        </w:rPr>
        <w:t>1,000,000;</w:t>
      </w:r>
    </w:p>
    <w:p w14:paraId="78D8DAE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(47)</w:t>
      </w:r>
      <w:r w:rsidRPr="004550C1">
        <w:rPr>
          <w:i/>
          <w:iCs/>
          <w:u w:val="single"/>
        </w:rPr>
        <w:tab/>
        <w:t>L320 - Housing Finance and Development Authority</w:t>
      </w:r>
    </w:p>
    <w:p w14:paraId="3253CA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City of Columbia - Neighborhood Revitalization </w:t>
      </w:r>
    </w:p>
    <w:p w14:paraId="537C5794" w14:textId="31944AE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Weatherization</w:t>
      </w:r>
      <w:r w:rsidRPr="004550C1">
        <w:rPr>
          <w:i/>
          <w:iCs/>
          <w:u w:val="single"/>
        </w:rPr>
        <w:tab/>
      </w:r>
      <w:r w:rsidR="00B03FA7" w:rsidRPr="00B03FA7">
        <w:rPr>
          <w:i/>
          <w:iCs/>
          <w:u w:val="single"/>
        </w:rPr>
        <w:t>$</w:t>
      </w:r>
      <w:r w:rsidRPr="004550C1">
        <w:rPr>
          <w:i/>
          <w:iCs/>
          <w:u w:val="single"/>
        </w:rPr>
        <w:t>1;</w:t>
      </w:r>
    </w:p>
    <w:p w14:paraId="64389B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Dorchester County Community Outreach – </w:t>
      </w:r>
    </w:p>
    <w:p w14:paraId="6AAC1286" w14:textId="09327AE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Homeless Shelter Relocation and Expansion</w:t>
      </w:r>
      <w:r w:rsidRPr="004550C1">
        <w:rPr>
          <w:i/>
          <w:iCs/>
          <w:u w:val="single"/>
        </w:rPr>
        <w:tab/>
      </w:r>
      <w:r w:rsidR="00B03FA7" w:rsidRPr="00B03FA7">
        <w:rPr>
          <w:i/>
          <w:iCs/>
          <w:u w:val="single"/>
        </w:rPr>
        <w:t>$</w:t>
      </w:r>
      <w:r w:rsidRPr="004550C1">
        <w:rPr>
          <w:i/>
          <w:iCs/>
          <w:u w:val="single"/>
        </w:rPr>
        <w:t>1;</w:t>
      </w:r>
    </w:p>
    <w:p w14:paraId="664F882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(48)</w:t>
      </w:r>
      <w:r w:rsidRPr="004550C1">
        <w:rPr>
          <w:i/>
          <w:iCs/>
          <w:u w:val="single"/>
        </w:rPr>
        <w:tab/>
        <w:t>N040 - Department of Corrections</w:t>
      </w:r>
    </w:p>
    <w:p w14:paraId="14281CF6" w14:textId="16BB13E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Operating</w:t>
      </w:r>
      <w:r w:rsidRPr="004550C1">
        <w:rPr>
          <w:i/>
          <w:iCs/>
          <w:u w:val="single"/>
        </w:rPr>
        <w:tab/>
      </w:r>
      <w:r w:rsidR="00B03FA7" w:rsidRPr="00B03FA7">
        <w:rPr>
          <w:i/>
          <w:iCs/>
          <w:u w:val="single"/>
        </w:rPr>
        <w:t>$</w:t>
      </w:r>
      <w:r w:rsidRPr="004550C1">
        <w:rPr>
          <w:i/>
          <w:iCs/>
          <w:u w:val="single"/>
        </w:rPr>
        <w:t>7,989,000;</w:t>
      </w:r>
    </w:p>
    <w:p w14:paraId="61EBD1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Marion County - Improvements to </w:t>
      </w:r>
    </w:p>
    <w:p w14:paraId="2ECEF894" w14:textId="2FDD466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County Detention Center</w:t>
      </w:r>
      <w:r w:rsidRPr="004550C1">
        <w:rPr>
          <w:i/>
          <w:iCs/>
          <w:u w:val="single"/>
        </w:rPr>
        <w:tab/>
      </w:r>
      <w:r w:rsidR="00B03FA7" w:rsidRPr="00B03FA7">
        <w:rPr>
          <w:i/>
          <w:iCs/>
          <w:u w:val="single"/>
        </w:rPr>
        <w:t>$</w:t>
      </w:r>
      <w:r w:rsidRPr="004550C1">
        <w:rPr>
          <w:i/>
          <w:iCs/>
          <w:u w:val="single"/>
        </w:rPr>
        <w:t>1;</w:t>
      </w:r>
    </w:p>
    <w:p w14:paraId="55230A66" w14:textId="3423CFA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Transitional Care Unit and K9 Unit</w:t>
      </w:r>
      <w:r w:rsidRPr="004550C1">
        <w:rPr>
          <w:i/>
          <w:iCs/>
          <w:u w:val="single"/>
        </w:rPr>
        <w:tab/>
      </w:r>
      <w:r w:rsidR="00B03FA7" w:rsidRPr="00B03FA7">
        <w:rPr>
          <w:i/>
          <w:iCs/>
          <w:u w:val="single"/>
        </w:rPr>
        <w:t>$</w:t>
      </w:r>
      <w:r w:rsidRPr="004550C1">
        <w:rPr>
          <w:i/>
          <w:iCs/>
          <w:u w:val="single"/>
        </w:rPr>
        <w:t>500,000;</w:t>
      </w:r>
    </w:p>
    <w:p w14:paraId="3C52D3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(49)</w:t>
      </w:r>
      <w:r w:rsidRPr="004550C1">
        <w:rPr>
          <w:i/>
          <w:iCs/>
          <w:u w:val="single"/>
        </w:rPr>
        <w:tab/>
        <w:t>N080 - Department of Probation, Parole and Pardon Services</w:t>
      </w:r>
    </w:p>
    <w:p w14:paraId="508BBD84" w14:textId="5422199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IT Infrastructure Maintenance</w:t>
      </w:r>
      <w:r w:rsidRPr="004550C1">
        <w:rPr>
          <w:i/>
          <w:iCs/>
          <w:u w:val="single"/>
        </w:rPr>
        <w:tab/>
      </w:r>
      <w:r w:rsidR="00B03FA7" w:rsidRPr="00B03FA7">
        <w:rPr>
          <w:i/>
          <w:iCs/>
          <w:u w:val="single"/>
        </w:rPr>
        <w:t>$</w:t>
      </w:r>
      <w:r w:rsidRPr="004550C1">
        <w:rPr>
          <w:i/>
          <w:iCs/>
          <w:u w:val="single"/>
        </w:rPr>
        <w:t>1,200,000;</w:t>
      </w:r>
    </w:p>
    <w:p w14:paraId="1BF248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(50)</w:t>
      </w:r>
      <w:r w:rsidRPr="004550C1">
        <w:rPr>
          <w:i/>
          <w:iCs/>
          <w:u w:val="single"/>
        </w:rPr>
        <w:tab/>
        <w:t>N120 - Department of Juvenile Justice</w:t>
      </w:r>
    </w:p>
    <w:p w14:paraId="38CA63D1" w14:textId="108EC50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Cyber Security Remediation</w:t>
      </w:r>
      <w:r w:rsidRPr="004550C1">
        <w:rPr>
          <w:i/>
          <w:iCs/>
          <w:u w:val="single"/>
        </w:rPr>
        <w:tab/>
      </w:r>
      <w:r w:rsidR="00B03FA7" w:rsidRPr="00B03FA7">
        <w:rPr>
          <w:i/>
          <w:iCs/>
          <w:u w:val="single"/>
        </w:rPr>
        <w:t>$</w:t>
      </w:r>
      <w:r w:rsidRPr="004550C1">
        <w:rPr>
          <w:i/>
          <w:iCs/>
          <w:u w:val="single"/>
        </w:rPr>
        <w:t>1;</w:t>
      </w:r>
    </w:p>
    <w:p w14:paraId="476414FA" w14:textId="5FE7528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IT Application Assessment</w:t>
      </w:r>
      <w:r w:rsidRPr="004550C1">
        <w:rPr>
          <w:i/>
          <w:iCs/>
          <w:u w:val="single"/>
        </w:rPr>
        <w:tab/>
      </w:r>
      <w:r w:rsidR="00B03FA7" w:rsidRPr="00B03FA7">
        <w:rPr>
          <w:i/>
          <w:iCs/>
          <w:u w:val="single"/>
        </w:rPr>
        <w:t>$</w:t>
      </w:r>
      <w:r w:rsidRPr="004550C1">
        <w:rPr>
          <w:i/>
          <w:iCs/>
          <w:u w:val="single"/>
        </w:rPr>
        <w:t>1;</w:t>
      </w:r>
    </w:p>
    <w:p w14:paraId="6585A2AB" w14:textId="12C13DA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Master Plan Implementation</w:t>
      </w:r>
      <w:r w:rsidRPr="004550C1">
        <w:rPr>
          <w:i/>
          <w:iCs/>
          <w:u w:val="single"/>
        </w:rPr>
        <w:tab/>
      </w:r>
      <w:r w:rsidR="00B03FA7" w:rsidRPr="00B03FA7">
        <w:rPr>
          <w:i/>
          <w:iCs/>
          <w:u w:val="single"/>
        </w:rPr>
        <w:t>$</w:t>
      </w:r>
      <w:r w:rsidRPr="004550C1">
        <w:rPr>
          <w:i/>
          <w:iCs/>
          <w:u w:val="single"/>
        </w:rPr>
        <w:t>1;</w:t>
      </w:r>
    </w:p>
    <w:p w14:paraId="52BE70E2" w14:textId="69527ED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Technical Consulting and Assistance</w:t>
      </w:r>
      <w:r w:rsidRPr="004550C1">
        <w:rPr>
          <w:i/>
          <w:iCs/>
          <w:u w:val="single"/>
        </w:rPr>
        <w:tab/>
      </w:r>
      <w:r w:rsidR="00B03FA7" w:rsidRPr="00B03FA7">
        <w:rPr>
          <w:i/>
          <w:iCs/>
          <w:u w:val="single"/>
        </w:rPr>
        <w:t>$</w:t>
      </w:r>
      <w:r w:rsidRPr="004550C1">
        <w:rPr>
          <w:i/>
          <w:iCs/>
          <w:u w:val="single"/>
        </w:rPr>
        <w:t>2,500,000;</w:t>
      </w:r>
    </w:p>
    <w:p w14:paraId="6EFD64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(51)</w:t>
      </w:r>
      <w:r w:rsidRPr="004550C1">
        <w:rPr>
          <w:i/>
          <w:iCs/>
          <w:u w:val="single"/>
        </w:rPr>
        <w:tab/>
        <w:t>P120 - Forestry Commission</w:t>
      </w:r>
    </w:p>
    <w:p w14:paraId="09F6C0D2" w14:textId="2DA607A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Recruitment and Retention</w:t>
      </w:r>
      <w:r w:rsidRPr="004550C1">
        <w:rPr>
          <w:i/>
          <w:iCs/>
          <w:u w:val="single"/>
        </w:rPr>
        <w:tab/>
      </w:r>
      <w:r w:rsidR="00B03FA7" w:rsidRPr="00B03FA7">
        <w:rPr>
          <w:i/>
          <w:iCs/>
          <w:u w:val="single"/>
        </w:rPr>
        <w:t>$</w:t>
      </w:r>
      <w:r w:rsidRPr="004550C1">
        <w:rPr>
          <w:i/>
          <w:iCs/>
          <w:u w:val="single"/>
        </w:rPr>
        <w:t>350,000;</w:t>
      </w:r>
    </w:p>
    <w:p w14:paraId="5A4FFDB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(52)</w:t>
      </w:r>
      <w:r w:rsidRPr="004550C1">
        <w:rPr>
          <w:i/>
          <w:iCs/>
          <w:u w:val="single"/>
        </w:rPr>
        <w:tab/>
        <w:t>P160 - Department of Agriculture</w:t>
      </w:r>
    </w:p>
    <w:p w14:paraId="49C670D6" w14:textId="56486DC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ChangeSC Pilot Project</w:t>
      </w:r>
      <w:r w:rsidRPr="004550C1">
        <w:rPr>
          <w:i/>
          <w:iCs/>
          <w:u w:val="single"/>
        </w:rPr>
        <w:tab/>
      </w:r>
      <w:r w:rsidR="00B03FA7" w:rsidRPr="00B03FA7">
        <w:rPr>
          <w:i/>
          <w:iCs/>
          <w:u w:val="single"/>
        </w:rPr>
        <w:t>$</w:t>
      </w:r>
      <w:r w:rsidRPr="004550C1">
        <w:rPr>
          <w:i/>
          <w:iCs/>
          <w:u w:val="single"/>
        </w:rPr>
        <w:t>1;</w:t>
      </w:r>
    </w:p>
    <w:p w14:paraId="5CE3A386" w14:textId="3B2597F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DHEC Food Protection Restructuring</w:t>
      </w:r>
      <w:r w:rsidRPr="004550C1">
        <w:rPr>
          <w:i/>
          <w:iCs/>
          <w:u w:val="single"/>
        </w:rPr>
        <w:tab/>
      </w:r>
      <w:r w:rsidR="00B03FA7" w:rsidRPr="00B03FA7">
        <w:rPr>
          <w:i/>
          <w:iCs/>
          <w:u w:val="single"/>
        </w:rPr>
        <w:t>$</w:t>
      </w:r>
      <w:r w:rsidRPr="004550C1">
        <w:rPr>
          <w:i/>
          <w:iCs/>
          <w:u w:val="single"/>
        </w:rPr>
        <w:t>1;</w:t>
      </w:r>
    </w:p>
    <w:p w14:paraId="24052718" w14:textId="1F39E23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Pee Dee State Farmers Market RV Park and Paving</w:t>
      </w:r>
      <w:r w:rsidRPr="004550C1">
        <w:rPr>
          <w:i/>
          <w:iCs/>
          <w:u w:val="single"/>
        </w:rPr>
        <w:tab/>
      </w:r>
      <w:r w:rsidR="00B03FA7" w:rsidRPr="00B03FA7">
        <w:rPr>
          <w:i/>
          <w:iCs/>
          <w:u w:val="single"/>
        </w:rPr>
        <w:t>$</w:t>
      </w:r>
      <w:r w:rsidRPr="004550C1">
        <w:rPr>
          <w:i/>
          <w:iCs/>
          <w:u w:val="single"/>
        </w:rPr>
        <w:t>1;</w:t>
      </w:r>
    </w:p>
    <w:p w14:paraId="74B98E45" w14:textId="5C47CBE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State Farmers Market Safety and Traffic Upgrades</w:t>
      </w:r>
      <w:r w:rsidRPr="004550C1">
        <w:rPr>
          <w:i/>
          <w:iCs/>
          <w:u w:val="single"/>
        </w:rPr>
        <w:tab/>
      </w:r>
      <w:r w:rsidR="00B03FA7" w:rsidRPr="00B03FA7">
        <w:rPr>
          <w:i/>
          <w:iCs/>
          <w:u w:val="single"/>
        </w:rPr>
        <w:t>$</w:t>
      </w:r>
      <w:r w:rsidRPr="004550C1">
        <w:rPr>
          <w:i/>
          <w:iCs/>
          <w:u w:val="single"/>
        </w:rPr>
        <w:t>1;</w:t>
      </w:r>
    </w:p>
    <w:p w14:paraId="0D93E302" w14:textId="73DEE4A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Technology Efficiency Infrastructure</w:t>
      </w:r>
      <w:r w:rsidRPr="004550C1">
        <w:rPr>
          <w:i/>
          <w:iCs/>
          <w:u w:val="single"/>
        </w:rPr>
        <w:tab/>
      </w:r>
      <w:r w:rsidR="00B03FA7" w:rsidRPr="00B03FA7">
        <w:rPr>
          <w:i/>
          <w:iCs/>
          <w:u w:val="single"/>
        </w:rPr>
        <w:t>$</w:t>
      </w:r>
      <w:r w:rsidRPr="004550C1">
        <w:rPr>
          <w:i/>
          <w:iCs/>
          <w:u w:val="single"/>
        </w:rPr>
        <w:t>1;</w:t>
      </w:r>
    </w:p>
    <w:p w14:paraId="7D78739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(53)</w:t>
      </w:r>
      <w:r w:rsidRPr="004550C1">
        <w:rPr>
          <w:i/>
          <w:iCs/>
          <w:u w:val="single"/>
        </w:rPr>
        <w:tab/>
        <w:t>P200 - Clemson University Public Service Activities</w:t>
      </w:r>
    </w:p>
    <w:p w14:paraId="10F7DDC6" w14:textId="49D14BB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PSA Renovation, Repair, and Equipment</w:t>
      </w:r>
      <w:r w:rsidRPr="004550C1">
        <w:rPr>
          <w:i/>
          <w:iCs/>
          <w:u w:val="single"/>
        </w:rPr>
        <w:tab/>
      </w:r>
      <w:r w:rsidR="00B03FA7" w:rsidRPr="00B03FA7">
        <w:rPr>
          <w:i/>
          <w:iCs/>
          <w:u w:val="single"/>
        </w:rPr>
        <w:t>$</w:t>
      </w:r>
      <w:r w:rsidRPr="004550C1">
        <w:rPr>
          <w:i/>
          <w:iCs/>
          <w:u w:val="single"/>
        </w:rPr>
        <w:t>2,500,000;</w:t>
      </w:r>
    </w:p>
    <w:p w14:paraId="1003AE1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(54)</w:t>
      </w:r>
      <w:r w:rsidRPr="004550C1">
        <w:rPr>
          <w:i/>
          <w:iCs/>
          <w:u w:val="single"/>
        </w:rPr>
        <w:tab/>
        <w:t>P210 - SC State University Public Service Activities</w:t>
      </w:r>
    </w:p>
    <w:p w14:paraId="783AE5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Construction of the South </w:t>
      </w:r>
    </w:p>
    <w:p w14:paraId="0687FE39" w14:textId="44691F2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Carolina Limnology Research Center</w:t>
      </w:r>
      <w:r w:rsidRPr="004550C1">
        <w:rPr>
          <w:i/>
          <w:iCs/>
          <w:u w:val="single"/>
        </w:rPr>
        <w:tab/>
      </w:r>
      <w:r w:rsidR="00B03FA7" w:rsidRPr="00B03FA7">
        <w:rPr>
          <w:i/>
          <w:iCs/>
          <w:u w:val="single"/>
        </w:rPr>
        <w:t>$</w:t>
      </w:r>
      <w:r w:rsidRPr="004550C1">
        <w:rPr>
          <w:i/>
          <w:iCs/>
          <w:u w:val="single"/>
        </w:rPr>
        <w:t>1;</w:t>
      </w:r>
    </w:p>
    <w:p w14:paraId="2A30951E" w14:textId="3DD2430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Health Quad Initiative</w:t>
      </w:r>
      <w:r w:rsidRPr="004550C1">
        <w:rPr>
          <w:i/>
          <w:iCs/>
          <w:u w:val="single"/>
        </w:rPr>
        <w:tab/>
      </w:r>
      <w:r w:rsidR="00B03FA7" w:rsidRPr="00B03FA7">
        <w:rPr>
          <w:i/>
          <w:iCs/>
          <w:u w:val="single"/>
        </w:rPr>
        <w:t>$</w:t>
      </w:r>
      <w:r w:rsidRPr="004550C1">
        <w:rPr>
          <w:i/>
          <w:iCs/>
          <w:u w:val="single"/>
        </w:rPr>
        <w:t>250,000;</w:t>
      </w:r>
    </w:p>
    <w:p w14:paraId="24D573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(55)</w:t>
      </w:r>
      <w:r w:rsidRPr="004550C1">
        <w:rPr>
          <w:i/>
          <w:iCs/>
          <w:u w:val="single"/>
        </w:rPr>
        <w:tab/>
        <w:t>P240 - Department of Natural Resources</w:t>
      </w:r>
    </w:p>
    <w:p w14:paraId="2BBD8411" w14:textId="41836E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Equipment</w:t>
      </w:r>
      <w:r w:rsidRPr="004550C1">
        <w:rPr>
          <w:i/>
          <w:iCs/>
          <w:u w:val="single"/>
        </w:rPr>
        <w:tab/>
      </w:r>
      <w:r w:rsidR="00B03FA7" w:rsidRPr="00B03FA7">
        <w:rPr>
          <w:i/>
          <w:iCs/>
          <w:u w:val="single"/>
        </w:rPr>
        <w:t>$</w:t>
      </w:r>
      <w:r w:rsidRPr="004550C1">
        <w:rPr>
          <w:i/>
          <w:iCs/>
          <w:u w:val="single"/>
        </w:rPr>
        <w:t>1;</w:t>
      </w:r>
    </w:p>
    <w:p w14:paraId="20805658" w14:textId="42E1986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Body Worn Camera Implementation</w:t>
      </w:r>
      <w:r w:rsidRPr="004550C1">
        <w:rPr>
          <w:i/>
          <w:iCs/>
          <w:u w:val="single"/>
        </w:rPr>
        <w:tab/>
      </w:r>
      <w:r w:rsidR="00B03FA7" w:rsidRPr="00B03FA7">
        <w:rPr>
          <w:i/>
          <w:iCs/>
          <w:u w:val="single"/>
        </w:rPr>
        <w:t>$</w:t>
      </w:r>
      <w:r w:rsidRPr="004550C1">
        <w:rPr>
          <w:i/>
          <w:iCs/>
          <w:u w:val="single"/>
        </w:rPr>
        <w:t>1;</w:t>
      </w:r>
    </w:p>
    <w:p w14:paraId="767D4375" w14:textId="4A02E98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Habitat Protection and Land Conservation</w:t>
      </w:r>
      <w:r w:rsidRPr="004550C1">
        <w:rPr>
          <w:i/>
          <w:iCs/>
          <w:u w:val="single"/>
        </w:rPr>
        <w:tab/>
      </w:r>
      <w:r w:rsidR="00B03FA7" w:rsidRPr="00B03FA7">
        <w:rPr>
          <w:i/>
          <w:iCs/>
          <w:u w:val="single"/>
        </w:rPr>
        <w:t>$</w:t>
      </w:r>
      <w:r w:rsidRPr="004550C1">
        <w:rPr>
          <w:i/>
          <w:iCs/>
          <w:u w:val="single"/>
        </w:rPr>
        <w:t>1;</w:t>
      </w:r>
    </w:p>
    <w:p w14:paraId="3E91E95F" w14:textId="081A30C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Hatchery Operations</w:t>
      </w:r>
      <w:r w:rsidRPr="004550C1">
        <w:rPr>
          <w:i/>
          <w:iCs/>
          <w:u w:val="single"/>
        </w:rPr>
        <w:tab/>
      </w:r>
      <w:r w:rsidR="00B03FA7" w:rsidRPr="00B03FA7">
        <w:rPr>
          <w:i/>
          <w:iCs/>
          <w:u w:val="single"/>
        </w:rPr>
        <w:t>$</w:t>
      </w:r>
      <w:r w:rsidRPr="004550C1">
        <w:rPr>
          <w:i/>
          <w:iCs/>
          <w:u w:val="single"/>
        </w:rPr>
        <w:t>500,000;</w:t>
      </w:r>
    </w:p>
    <w:p w14:paraId="7EB2C3BD" w14:textId="2B82470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Insurance Reserve Fund Increase and Utilities</w:t>
      </w:r>
      <w:r w:rsidRPr="004550C1">
        <w:rPr>
          <w:i/>
          <w:iCs/>
          <w:u w:val="single"/>
        </w:rPr>
        <w:tab/>
      </w:r>
      <w:r w:rsidR="00B03FA7" w:rsidRPr="00B03FA7">
        <w:rPr>
          <w:i/>
          <w:iCs/>
          <w:u w:val="single"/>
        </w:rPr>
        <w:t>$</w:t>
      </w:r>
      <w:r w:rsidRPr="004550C1">
        <w:rPr>
          <w:i/>
          <w:iCs/>
          <w:u w:val="single"/>
        </w:rPr>
        <w:t>2,500,000;</w:t>
      </w:r>
    </w:p>
    <w:p w14:paraId="2B0C2EE2" w14:textId="3131312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Law Enforcement Boat Rotation</w:t>
      </w:r>
      <w:r w:rsidRPr="004550C1">
        <w:rPr>
          <w:i/>
          <w:iCs/>
          <w:u w:val="single"/>
        </w:rPr>
        <w:tab/>
      </w:r>
      <w:r w:rsidR="00B03FA7" w:rsidRPr="00B03FA7">
        <w:rPr>
          <w:i/>
          <w:iCs/>
          <w:u w:val="single"/>
        </w:rPr>
        <w:t>$</w:t>
      </w:r>
      <w:r w:rsidRPr="004550C1">
        <w:rPr>
          <w:i/>
          <w:iCs/>
          <w:u w:val="single"/>
        </w:rPr>
        <w:t>500,000;</w:t>
      </w:r>
    </w:p>
    <w:p w14:paraId="0D6F6C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Technology Equipment Rotation and </w:t>
      </w:r>
    </w:p>
    <w:p w14:paraId="06A00AD0" w14:textId="2A2696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Communication Lines</w:t>
      </w:r>
      <w:r w:rsidRPr="004550C1">
        <w:rPr>
          <w:i/>
          <w:iCs/>
          <w:u w:val="single"/>
        </w:rPr>
        <w:tab/>
      </w:r>
      <w:r w:rsidR="00B03FA7" w:rsidRPr="00B03FA7">
        <w:rPr>
          <w:i/>
          <w:iCs/>
          <w:u w:val="single"/>
        </w:rPr>
        <w:t>$</w:t>
      </w:r>
      <w:r w:rsidRPr="004550C1">
        <w:rPr>
          <w:i/>
          <w:iCs/>
          <w:u w:val="single"/>
        </w:rPr>
        <w:t>1;</w:t>
      </w:r>
    </w:p>
    <w:p w14:paraId="44CB86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(56)</w:t>
      </w:r>
      <w:r w:rsidRPr="004550C1">
        <w:rPr>
          <w:i/>
          <w:iCs/>
          <w:u w:val="single"/>
        </w:rPr>
        <w:tab/>
        <w:t>P280 - Department of Parks, Recreation and Tourism</w:t>
      </w:r>
    </w:p>
    <w:p w14:paraId="4EEB6540" w14:textId="0B51FD7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Property Development</w:t>
      </w:r>
      <w:r w:rsidRPr="004550C1">
        <w:rPr>
          <w:i/>
          <w:iCs/>
          <w:u w:val="single"/>
        </w:rPr>
        <w:tab/>
      </w:r>
      <w:r w:rsidR="00B03FA7" w:rsidRPr="00B03FA7">
        <w:rPr>
          <w:i/>
          <w:iCs/>
          <w:u w:val="single"/>
        </w:rPr>
        <w:t>$</w:t>
      </w:r>
      <w:r w:rsidRPr="004550C1">
        <w:rPr>
          <w:i/>
          <w:iCs/>
          <w:u w:val="single"/>
        </w:rPr>
        <w:t>12,000,000;</w:t>
      </w:r>
    </w:p>
    <w:p w14:paraId="379834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Beaufort County Economic Development </w:t>
      </w:r>
    </w:p>
    <w:p w14:paraId="65127EFD" w14:textId="26FD737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Corporation - Gullah Geechee Cultural Center and Market</w:t>
      </w:r>
      <w:r w:rsidRPr="004550C1">
        <w:rPr>
          <w:i/>
          <w:iCs/>
          <w:u w:val="single"/>
        </w:rPr>
        <w:tab/>
      </w:r>
      <w:r w:rsidR="00B03FA7" w:rsidRPr="00B03FA7">
        <w:rPr>
          <w:i/>
          <w:iCs/>
          <w:u w:val="single"/>
        </w:rPr>
        <w:t>$</w:t>
      </w:r>
      <w:r w:rsidRPr="004550C1">
        <w:rPr>
          <w:i/>
          <w:iCs/>
          <w:u w:val="single"/>
        </w:rPr>
        <w:t>1;</w:t>
      </w:r>
    </w:p>
    <w:p w14:paraId="119E91B2" w14:textId="744469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Calhoun Falls Marina Replacement</w:t>
      </w:r>
      <w:r w:rsidRPr="004550C1">
        <w:rPr>
          <w:i/>
          <w:iCs/>
          <w:u w:val="single"/>
        </w:rPr>
        <w:tab/>
      </w:r>
      <w:r w:rsidR="00B03FA7" w:rsidRPr="00B03FA7">
        <w:rPr>
          <w:i/>
          <w:iCs/>
          <w:u w:val="single"/>
        </w:rPr>
        <w:t>$</w:t>
      </w:r>
      <w:r w:rsidRPr="004550C1">
        <w:rPr>
          <w:i/>
          <w:iCs/>
          <w:u w:val="single"/>
        </w:rPr>
        <w:t>1;</w:t>
      </w:r>
    </w:p>
    <w:p w14:paraId="0B480EB8" w14:textId="7AD5FE0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Columbia - Marketplace at Congaree Pointe</w:t>
      </w:r>
      <w:r w:rsidRPr="004550C1">
        <w:rPr>
          <w:i/>
          <w:iCs/>
          <w:u w:val="single"/>
        </w:rPr>
        <w:tab/>
      </w:r>
      <w:r w:rsidR="00B03FA7" w:rsidRPr="00B03FA7">
        <w:rPr>
          <w:i/>
          <w:iCs/>
          <w:u w:val="single"/>
        </w:rPr>
        <w:t>$</w:t>
      </w:r>
      <w:r w:rsidRPr="004550C1">
        <w:rPr>
          <w:i/>
          <w:iCs/>
          <w:u w:val="single"/>
        </w:rPr>
        <w:t>1;</w:t>
      </w:r>
    </w:p>
    <w:p w14:paraId="66694D08" w14:textId="4F57B39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Conway - Kingston Ferry and Trail</w:t>
      </w:r>
      <w:r w:rsidRPr="004550C1">
        <w:rPr>
          <w:i/>
          <w:iCs/>
          <w:u w:val="single"/>
        </w:rPr>
        <w:tab/>
      </w:r>
      <w:r w:rsidR="00B03FA7" w:rsidRPr="00B03FA7">
        <w:rPr>
          <w:i/>
          <w:iCs/>
          <w:u w:val="single"/>
        </w:rPr>
        <w:t>$</w:t>
      </w:r>
      <w:r w:rsidRPr="004550C1">
        <w:rPr>
          <w:i/>
          <w:iCs/>
          <w:u w:val="single"/>
        </w:rPr>
        <w:t>1;</w:t>
      </w:r>
    </w:p>
    <w:p w14:paraId="70BD21D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Darlington - Blue Street Ballfields</w:t>
      </w:r>
    </w:p>
    <w:p w14:paraId="22C83190" w14:textId="7BB248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w:t>
      </w:r>
      <w:r w:rsidRPr="004550C1">
        <w:rPr>
          <w:i/>
          <w:iCs/>
          <w:u w:val="single"/>
        </w:rPr>
        <w:tab/>
      </w:r>
      <w:r w:rsidR="00B03FA7" w:rsidRPr="00B03FA7">
        <w:rPr>
          <w:i/>
          <w:iCs/>
          <w:u w:val="single"/>
        </w:rPr>
        <w:t>$</w:t>
      </w:r>
      <w:r w:rsidRPr="004550C1">
        <w:rPr>
          <w:i/>
          <w:iCs/>
          <w:u w:val="single"/>
        </w:rPr>
        <w:t>1;</w:t>
      </w:r>
    </w:p>
    <w:p w14:paraId="75222FE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City of Forest Acres – </w:t>
      </w:r>
    </w:p>
    <w:p w14:paraId="3B94EC3D" w14:textId="0030D02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Richland County Mall Redevelopment</w:t>
      </w:r>
      <w:r w:rsidRPr="004550C1">
        <w:rPr>
          <w:i/>
          <w:iCs/>
          <w:u w:val="single"/>
        </w:rPr>
        <w:tab/>
      </w:r>
      <w:r w:rsidR="00B03FA7" w:rsidRPr="00B03FA7">
        <w:rPr>
          <w:i/>
          <w:iCs/>
          <w:u w:val="single"/>
        </w:rPr>
        <w:t>$</w:t>
      </w:r>
      <w:r w:rsidRPr="004550C1">
        <w:rPr>
          <w:i/>
          <w:iCs/>
          <w:u w:val="single"/>
        </w:rPr>
        <w:t>1;</w:t>
      </w:r>
    </w:p>
    <w:p w14:paraId="5B37BDE5" w14:textId="029DB07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Isle of Palms - Beach Renourishment</w:t>
      </w:r>
      <w:r w:rsidRPr="004550C1">
        <w:rPr>
          <w:i/>
          <w:iCs/>
          <w:u w:val="single"/>
        </w:rPr>
        <w:tab/>
      </w:r>
      <w:r w:rsidR="00B03FA7" w:rsidRPr="00B03FA7">
        <w:rPr>
          <w:i/>
          <w:iCs/>
          <w:u w:val="single"/>
        </w:rPr>
        <w:t>$</w:t>
      </w:r>
      <w:r w:rsidRPr="004550C1">
        <w:rPr>
          <w:i/>
          <w:iCs/>
          <w:u w:val="single"/>
        </w:rPr>
        <w:t>1;</w:t>
      </w:r>
    </w:p>
    <w:p w14:paraId="047CDCF3" w14:textId="1FC7C3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Laurens - Laurens Amphitheater Project</w:t>
      </w:r>
      <w:r w:rsidRPr="004550C1">
        <w:rPr>
          <w:i/>
          <w:iCs/>
          <w:u w:val="single"/>
        </w:rPr>
        <w:tab/>
      </w:r>
      <w:r w:rsidR="00B03FA7" w:rsidRPr="00B03FA7">
        <w:rPr>
          <w:i/>
          <w:iCs/>
          <w:u w:val="single"/>
        </w:rPr>
        <w:t>$</w:t>
      </w:r>
      <w:r w:rsidRPr="004550C1">
        <w:rPr>
          <w:i/>
          <w:iCs/>
          <w:u w:val="single"/>
        </w:rPr>
        <w:t>1;</w:t>
      </w:r>
    </w:p>
    <w:p w14:paraId="45351930" w14:textId="6A44E1D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Myrtle Beach - Downtown Revitalization</w:t>
      </w:r>
      <w:r w:rsidRPr="004550C1">
        <w:rPr>
          <w:i/>
          <w:iCs/>
          <w:u w:val="single"/>
        </w:rPr>
        <w:tab/>
      </w:r>
      <w:r w:rsidR="00B03FA7" w:rsidRPr="00B03FA7">
        <w:rPr>
          <w:i/>
          <w:iCs/>
          <w:u w:val="single"/>
        </w:rPr>
        <w:t>$</w:t>
      </w:r>
      <w:r w:rsidRPr="004550C1">
        <w:rPr>
          <w:i/>
          <w:iCs/>
          <w:u w:val="single"/>
        </w:rPr>
        <w:t>1;</w:t>
      </w:r>
    </w:p>
    <w:p w14:paraId="21142825" w14:textId="571C4AF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North Myrtle Beach - Cherry Grove Dredging</w:t>
      </w:r>
      <w:r w:rsidRPr="004550C1">
        <w:rPr>
          <w:i/>
          <w:iCs/>
          <w:u w:val="single"/>
        </w:rPr>
        <w:tab/>
      </w:r>
      <w:r w:rsidR="00B03FA7" w:rsidRPr="00B03FA7">
        <w:rPr>
          <w:i/>
          <w:iCs/>
          <w:u w:val="single"/>
        </w:rPr>
        <w:t>$</w:t>
      </w:r>
      <w:r w:rsidRPr="004550C1">
        <w:rPr>
          <w:i/>
          <w:iCs/>
          <w:u w:val="single"/>
        </w:rPr>
        <w:t>1;</w:t>
      </w:r>
    </w:p>
    <w:p w14:paraId="1D54E7E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City of Sumter - Downtown </w:t>
      </w:r>
    </w:p>
    <w:p w14:paraId="5D50BE23" w14:textId="0E71092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Lighting and Event Infrastructure</w:t>
      </w:r>
      <w:r w:rsidRPr="004550C1">
        <w:rPr>
          <w:i/>
          <w:iCs/>
          <w:u w:val="single"/>
        </w:rPr>
        <w:tab/>
      </w:r>
      <w:r w:rsidR="00B03FA7" w:rsidRPr="00B03FA7">
        <w:rPr>
          <w:i/>
          <w:iCs/>
          <w:u w:val="single"/>
        </w:rPr>
        <w:t>$</w:t>
      </w:r>
      <w:r w:rsidRPr="004550C1">
        <w:rPr>
          <w:i/>
          <w:iCs/>
          <w:u w:val="single"/>
        </w:rPr>
        <w:t>1;</w:t>
      </w:r>
    </w:p>
    <w:p w14:paraId="7D9B3A46" w14:textId="4B917F9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Sumter - Riley Ballpark Support Facilities</w:t>
      </w:r>
      <w:r w:rsidRPr="004550C1">
        <w:rPr>
          <w:i/>
          <w:iCs/>
          <w:u w:val="single"/>
        </w:rPr>
        <w:tab/>
      </w:r>
      <w:r w:rsidR="00B03FA7" w:rsidRPr="00B03FA7">
        <w:rPr>
          <w:i/>
          <w:iCs/>
          <w:u w:val="single"/>
        </w:rPr>
        <w:t>$</w:t>
      </w:r>
      <w:r w:rsidRPr="004550C1">
        <w:rPr>
          <w:i/>
          <w:iCs/>
          <w:u w:val="single"/>
        </w:rPr>
        <w:t>1;</w:t>
      </w:r>
    </w:p>
    <w:p w14:paraId="47178F68" w14:textId="5F29341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 xml:space="preserve">City of Sumter - Swan Lake Iris Gardens </w:t>
      </w:r>
      <w:r w:rsidRPr="004550C1">
        <w:rPr>
          <w:i/>
          <w:iCs/>
          <w:u w:val="single"/>
        </w:rPr>
        <w:tab/>
      </w:r>
      <w:r w:rsidR="00B03FA7" w:rsidRPr="00B03FA7">
        <w:rPr>
          <w:i/>
          <w:iCs/>
          <w:u w:val="single"/>
        </w:rPr>
        <w:t>$</w:t>
      </w:r>
      <w:r w:rsidRPr="004550C1">
        <w:rPr>
          <w:i/>
          <w:iCs/>
          <w:u w:val="single"/>
        </w:rPr>
        <w:t>1;</w:t>
      </w:r>
    </w:p>
    <w:p w14:paraId="6DE56BE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City of West Columbia - Historic Mill </w:t>
      </w:r>
    </w:p>
    <w:p w14:paraId="1569AF66" w14:textId="55CA384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Village Redevelopment and Mobility Improvements</w:t>
      </w:r>
      <w:r w:rsidRPr="004550C1">
        <w:rPr>
          <w:i/>
          <w:iCs/>
          <w:u w:val="single"/>
        </w:rPr>
        <w:tab/>
      </w:r>
      <w:r w:rsidR="00B03FA7" w:rsidRPr="00B03FA7">
        <w:rPr>
          <w:i/>
          <w:iCs/>
          <w:u w:val="single"/>
        </w:rPr>
        <w:t>$</w:t>
      </w:r>
      <w:r w:rsidRPr="004550C1">
        <w:rPr>
          <w:i/>
          <w:iCs/>
          <w:u w:val="single"/>
        </w:rPr>
        <w:t>1;</w:t>
      </w:r>
    </w:p>
    <w:p w14:paraId="127AA94F" w14:textId="0333911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Westminster - Streetscape and Recreation</w:t>
      </w:r>
      <w:r w:rsidRPr="004550C1">
        <w:rPr>
          <w:i/>
          <w:iCs/>
          <w:u w:val="single"/>
        </w:rPr>
        <w:tab/>
      </w:r>
      <w:r w:rsidR="00B03FA7" w:rsidRPr="00B03FA7">
        <w:rPr>
          <w:i/>
          <w:iCs/>
          <w:u w:val="single"/>
        </w:rPr>
        <w:t>$</w:t>
      </w:r>
      <w:r w:rsidRPr="004550C1">
        <w:rPr>
          <w:i/>
          <w:iCs/>
          <w:u w:val="single"/>
        </w:rPr>
        <w:t>1;</w:t>
      </w:r>
    </w:p>
    <w:p w14:paraId="06BDF9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 xml:space="preserve">City of York - Recreation Facility </w:t>
      </w:r>
    </w:p>
    <w:p w14:paraId="411CF10B" w14:textId="0B4B314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 and Additional Parking</w:t>
      </w:r>
      <w:r w:rsidRPr="004550C1">
        <w:rPr>
          <w:i/>
          <w:iCs/>
          <w:u w:val="single"/>
        </w:rPr>
        <w:tab/>
      </w:r>
      <w:r w:rsidR="00B03FA7" w:rsidRPr="00B03FA7">
        <w:rPr>
          <w:i/>
          <w:iCs/>
          <w:u w:val="single"/>
        </w:rPr>
        <w:t>$</w:t>
      </w:r>
      <w:r w:rsidRPr="004550C1">
        <w:rPr>
          <w:i/>
          <w:iCs/>
          <w:u w:val="single"/>
        </w:rPr>
        <w:t>1;</w:t>
      </w:r>
    </w:p>
    <w:p w14:paraId="0E580F03" w14:textId="3134CF1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Darla Moore Foundation - Art Fields</w:t>
      </w:r>
      <w:r w:rsidRPr="004550C1">
        <w:rPr>
          <w:i/>
          <w:iCs/>
          <w:u w:val="single"/>
        </w:rPr>
        <w:tab/>
      </w:r>
      <w:r w:rsidR="00B03FA7" w:rsidRPr="00B03FA7">
        <w:rPr>
          <w:i/>
          <w:iCs/>
          <w:u w:val="single"/>
        </w:rPr>
        <w:t>$</w:t>
      </w:r>
      <w:r w:rsidRPr="004550C1">
        <w:rPr>
          <w:i/>
          <w:iCs/>
          <w:u w:val="single"/>
        </w:rPr>
        <w:t>1;</w:t>
      </w:r>
    </w:p>
    <w:p w14:paraId="63449BA9" w14:textId="67D71DC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Destination Specific Grants</w:t>
      </w:r>
      <w:r w:rsidRPr="004550C1">
        <w:rPr>
          <w:i/>
          <w:iCs/>
          <w:u w:val="single"/>
        </w:rPr>
        <w:tab/>
      </w:r>
      <w:r w:rsidR="00B03FA7" w:rsidRPr="00B03FA7">
        <w:rPr>
          <w:i/>
          <w:iCs/>
          <w:u w:val="single"/>
        </w:rPr>
        <w:t>$</w:t>
      </w:r>
      <w:r w:rsidRPr="004550C1">
        <w:rPr>
          <w:i/>
          <w:iCs/>
          <w:u w:val="single"/>
        </w:rPr>
        <w:t>11,450,000;</w:t>
      </w:r>
    </w:p>
    <w:p w14:paraId="5A149DBA" w14:textId="42A9C44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Film Incentives</w:t>
      </w:r>
      <w:r w:rsidRPr="004550C1">
        <w:rPr>
          <w:i/>
          <w:iCs/>
          <w:u w:val="single"/>
        </w:rPr>
        <w:tab/>
      </w:r>
      <w:r w:rsidR="00B03FA7" w:rsidRPr="00B03FA7">
        <w:rPr>
          <w:i/>
          <w:iCs/>
          <w:u w:val="single"/>
        </w:rPr>
        <w:t>$</w:t>
      </w:r>
      <w:r w:rsidRPr="004550C1">
        <w:rPr>
          <w:i/>
          <w:iCs/>
          <w:u w:val="single"/>
        </w:rPr>
        <w:t>10,000,000;</w:t>
      </w:r>
    </w:p>
    <w:p w14:paraId="63F3C1A8" w14:textId="3C1CA95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Georgetown County - Murrells Inlet Dredging</w:t>
      </w:r>
      <w:r w:rsidRPr="004550C1">
        <w:rPr>
          <w:i/>
          <w:iCs/>
          <w:u w:val="single"/>
        </w:rPr>
        <w:tab/>
      </w:r>
      <w:r w:rsidR="00B03FA7" w:rsidRPr="00B03FA7">
        <w:rPr>
          <w:i/>
          <w:iCs/>
          <w:u w:val="single"/>
        </w:rPr>
        <w:t>$</w:t>
      </w:r>
      <w:r w:rsidRPr="004550C1">
        <w:rPr>
          <w:i/>
          <w:iCs/>
          <w:u w:val="single"/>
        </w:rPr>
        <w:t>1;</w:t>
      </w:r>
    </w:p>
    <w:p w14:paraId="1959491D" w14:textId="5453C80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Hickory Park Remodel</w:t>
      </w:r>
      <w:r w:rsidRPr="004550C1">
        <w:rPr>
          <w:i/>
          <w:iCs/>
          <w:u w:val="single"/>
        </w:rPr>
        <w:tab/>
      </w:r>
      <w:r w:rsidR="00B03FA7" w:rsidRPr="00B03FA7">
        <w:rPr>
          <w:i/>
          <w:iCs/>
          <w:u w:val="single"/>
        </w:rPr>
        <w:t>$</w:t>
      </w:r>
      <w:r w:rsidRPr="004550C1">
        <w:rPr>
          <w:i/>
          <w:iCs/>
          <w:u w:val="single"/>
        </w:rPr>
        <w:t>1;</w:t>
      </w:r>
    </w:p>
    <w:p w14:paraId="11569369" w14:textId="560FF24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Historic Mitchelville Freedom Park - Interpretive Center</w:t>
      </w:r>
      <w:r w:rsidRPr="004550C1">
        <w:rPr>
          <w:i/>
          <w:iCs/>
          <w:u w:val="single"/>
        </w:rPr>
        <w:tab/>
      </w:r>
      <w:r w:rsidR="00B03FA7" w:rsidRPr="00B03FA7">
        <w:rPr>
          <w:i/>
          <w:iCs/>
          <w:u w:val="single"/>
        </w:rPr>
        <w:t>$</w:t>
      </w:r>
      <w:r w:rsidRPr="004550C1">
        <w:rPr>
          <w:i/>
          <w:iCs/>
          <w:u w:val="single"/>
        </w:rPr>
        <w:t>1;</w:t>
      </w:r>
    </w:p>
    <w:p w14:paraId="4161EDA0" w14:textId="3273563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Horry County - Conway to Myrtle Beach Multi-Use Path</w:t>
      </w:r>
      <w:r w:rsidRPr="004550C1">
        <w:rPr>
          <w:i/>
          <w:iCs/>
          <w:u w:val="single"/>
        </w:rPr>
        <w:tab/>
      </w:r>
      <w:r w:rsidR="00B03FA7" w:rsidRPr="00B03FA7">
        <w:rPr>
          <w:i/>
          <w:iCs/>
          <w:u w:val="single"/>
        </w:rPr>
        <w:t>$</w:t>
      </w:r>
      <w:r w:rsidRPr="004550C1">
        <w:rPr>
          <w:i/>
          <w:iCs/>
          <w:u w:val="single"/>
        </w:rPr>
        <w:t>1;</w:t>
      </w:r>
    </w:p>
    <w:p w14:paraId="64E5DBB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 xml:space="preserve">International African American </w:t>
      </w:r>
    </w:p>
    <w:p w14:paraId="612B6F25" w14:textId="2B6A3A5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Museum - Marketing Support</w:t>
      </w:r>
      <w:r w:rsidRPr="004550C1">
        <w:rPr>
          <w:i/>
          <w:iCs/>
          <w:u w:val="single"/>
        </w:rPr>
        <w:tab/>
      </w:r>
      <w:r w:rsidR="00B03FA7" w:rsidRPr="00B03FA7">
        <w:rPr>
          <w:i/>
          <w:iCs/>
          <w:u w:val="single"/>
        </w:rPr>
        <w:t>$</w:t>
      </w:r>
      <w:r w:rsidRPr="004550C1">
        <w:rPr>
          <w:i/>
          <w:iCs/>
          <w:u w:val="single"/>
        </w:rPr>
        <w:t>1;</w:t>
      </w:r>
    </w:p>
    <w:p w14:paraId="5A53D2F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 xml:space="preserve">Lexington County Recreation Commission – </w:t>
      </w:r>
    </w:p>
    <w:p w14:paraId="5CD0C5C9" w14:textId="22BF035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Multi Sports Facility Complex</w:t>
      </w:r>
      <w:r w:rsidRPr="004550C1">
        <w:rPr>
          <w:i/>
          <w:iCs/>
          <w:u w:val="single"/>
        </w:rPr>
        <w:tab/>
      </w:r>
      <w:r w:rsidR="00B03FA7" w:rsidRPr="00B03FA7">
        <w:rPr>
          <w:i/>
          <w:iCs/>
          <w:u w:val="single"/>
        </w:rPr>
        <w:t>$</w:t>
      </w:r>
      <w:r w:rsidRPr="004550C1">
        <w:rPr>
          <w:i/>
          <w:iCs/>
          <w:u w:val="single"/>
        </w:rPr>
        <w:t>1;</w:t>
      </w:r>
    </w:p>
    <w:p w14:paraId="5040A67B" w14:textId="3F2C39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Oconee County - Community Investments</w:t>
      </w:r>
      <w:r w:rsidRPr="004550C1">
        <w:rPr>
          <w:i/>
          <w:iCs/>
          <w:u w:val="single"/>
        </w:rPr>
        <w:tab/>
      </w:r>
      <w:r w:rsidR="00B03FA7" w:rsidRPr="00B03FA7">
        <w:rPr>
          <w:i/>
          <w:iCs/>
          <w:u w:val="single"/>
        </w:rPr>
        <w:t>$</w:t>
      </w:r>
      <w:r w:rsidRPr="004550C1">
        <w:rPr>
          <w:i/>
          <w:iCs/>
          <w:u w:val="single"/>
        </w:rPr>
        <w:t>1;</w:t>
      </w:r>
    </w:p>
    <w:p w14:paraId="5B3F9D31" w14:textId="7C3FDE5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SCATR - Regional Promotions</w:t>
      </w:r>
      <w:r w:rsidRPr="004550C1">
        <w:rPr>
          <w:i/>
          <w:iCs/>
          <w:u w:val="single"/>
        </w:rPr>
        <w:tab/>
      </w:r>
      <w:r w:rsidR="00B03FA7" w:rsidRPr="00B03FA7">
        <w:rPr>
          <w:i/>
          <w:iCs/>
          <w:u w:val="single"/>
        </w:rPr>
        <w:t>$</w:t>
      </w:r>
      <w:r w:rsidRPr="004550C1">
        <w:rPr>
          <w:i/>
          <w:iCs/>
          <w:u w:val="single"/>
        </w:rPr>
        <w:t>1,100,000;</w:t>
      </w:r>
    </w:p>
    <w:p w14:paraId="327E38D8" w14:textId="30010DD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Sports Marketing Program</w:t>
      </w:r>
      <w:r w:rsidRPr="004550C1">
        <w:rPr>
          <w:i/>
          <w:iCs/>
          <w:u w:val="single"/>
        </w:rPr>
        <w:tab/>
      </w:r>
      <w:r w:rsidR="00B03FA7" w:rsidRPr="00B03FA7">
        <w:rPr>
          <w:i/>
          <w:iCs/>
          <w:u w:val="single"/>
        </w:rPr>
        <w:t>$</w:t>
      </w:r>
      <w:r w:rsidRPr="004550C1">
        <w:rPr>
          <w:i/>
          <w:iCs/>
          <w:u w:val="single"/>
        </w:rPr>
        <w:t>5,000,000;</w:t>
      </w:r>
    </w:p>
    <w:p w14:paraId="2F577A5B" w14:textId="7BF1DCE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State Park Boardwalk and Dock Improvements</w:t>
      </w:r>
      <w:r w:rsidRPr="004550C1">
        <w:rPr>
          <w:i/>
          <w:iCs/>
          <w:u w:val="single"/>
        </w:rPr>
        <w:tab/>
      </w:r>
      <w:r w:rsidR="00B03FA7" w:rsidRPr="00B03FA7">
        <w:rPr>
          <w:i/>
          <w:iCs/>
          <w:u w:val="single"/>
        </w:rPr>
        <w:t>$</w:t>
      </w:r>
      <w:r w:rsidRPr="004550C1">
        <w:rPr>
          <w:i/>
          <w:iCs/>
          <w:u w:val="single"/>
        </w:rPr>
        <w:t>1;</w:t>
      </w:r>
    </w:p>
    <w:p w14:paraId="49FDBE43" w14:textId="0D04A86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Pr="004550C1">
        <w:rPr>
          <w:i/>
          <w:iCs/>
          <w:u w:val="single"/>
        </w:rPr>
        <w:tab/>
        <w:t>State Park Cabin Upgrades</w:t>
      </w:r>
      <w:r w:rsidRPr="004550C1">
        <w:rPr>
          <w:i/>
          <w:iCs/>
          <w:u w:val="single"/>
        </w:rPr>
        <w:tab/>
      </w:r>
      <w:r w:rsidR="00B03FA7" w:rsidRPr="00B03FA7">
        <w:rPr>
          <w:i/>
          <w:iCs/>
          <w:u w:val="single"/>
        </w:rPr>
        <w:t>$</w:t>
      </w:r>
      <w:r w:rsidRPr="004550C1">
        <w:rPr>
          <w:i/>
          <w:iCs/>
          <w:u w:val="single"/>
        </w:rPr>
        <w:t>1;</w:t>
      </w:r>
    </w:p>
    <w:p w14:paraId="2678FBF0" w14:textId="1EC22BC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Pr="004550C1">
        <w:rPr>
          <w:i/>
          <w:iCs/>
          <w:u w:val="single"/>
        </w:rPr>
        <w:tab/>
        <w:t>State Park Road Paving</w:t>
      </w:r>
      <w:r w:rsidRPr="004550C1">
        <w:rPr>
          <w:i/>
          <w:iCs/>
          <w:u w:val="single"/>
        </w:rPr>
        <w:tab/>
      </w:r>
      <w:r w:rsidR="00B03FA7" w:rsidRPr="00B03FA7">
        <w:rPr>
          <w:i/>
          <w:iCs/>
          <w:u w:val="single"/>
        </w:rPr>
        <w:t>$</w:t>
      </w:r>
      <w:r w:rsidRPr="004550C1">
        <w:rPr>
          <w:i/>
          <w:iCs/>
          <w:u w:val="single"/>
        </w:rPr>
        <w:t>1;</w:t>
      </w:r>
    </w:p>
    <w:p w14:paraId="0A65F9BC" w14:textId="7766AD0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(gg)</w:t>
      </w:r>
      <w:r w:rsidRPr="004550C1">
        <w:rPr>
          <w:i/>
          <w:iCs/>
          <w:u w:val="single"/>
        </w:rPr>
        <w:tab/>
        <w:t>Statewide Marketing</w:t>
      </w:r>
      <w:r w:rsidRPr="004550C1">
        <w:rPr>
          <w:i/>
          <w:iCs/>
          <w:u w:val="single"/>
        </w:rPr>
        <w:tab/>
      </w:r>
      <w:r w:rsidR="00B03FA7" w:rsidRPr="00B03FA7">
        <w:rPr>
          <w:i/>
          <w:iCs/>
          <w:u w:val="single"/>
        </w:rPr>
        <w:t>$</w:t>
      </w:r>
      <w:r w:rsidRPr="004550C1">
        <w:rPr>
          <w:i/>
          <w:iCs/>
          <w:u w:val="single"/>
        </w:rPr>
        <w:t>1,000,000;</w:t>
      </w:r>
    </w:p>
    <w:p w14:paraId="052A6915" w14:textId="32662C5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(hh)</w:t>
      </w:r>
      <w:r w:rsidRPr="004550C1">
        <w:rPr>
          <w:i/>
          <w:iCs/>
          <w:u w:val="single"/>
        </w:rPr>
        <w:tab/>
        <w:t>Sumter County - County Building Renovation</w:t>
      </w:r>
      <w:r w:rsidRPr="004550C1">
        <w:rPr>
          <w:i/>
          <w:iCs/>
          <w:u w:val="single"/>
        </w:rPr>
        <w:tab/>
      </w:r>
      <w:r w:rsidR="00B03FA7" w:rsidRPr="00B03FA7">
        <w:rPr>
          <w:i/>
          <w:iCs/>
          <w:u w:val="single"/>
        </w:rPr>
        <w:t>$</w:t>
      </w:r>
      <w:r w:rsidRPr="004550C1">
        <w:rPr>
          <w:i/>
          <w:iCs/>
          <w:u w:val="single"/>
        </w:rPr>
        <w:t>1;</w:t>
      </w:r>
    </w:p>
    <w:p w14:paraId="470DFE8E" w14:textId="024FDF1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(ii)</w:t>
      </w:r>
      <w:r w:rsidRPr="004550C1">
        <w:rPr>
          <w:i/>
          <w:iCs/>
          <w:u w:val="single"/>
        </w:rPr>
        <w:tab/>
        <w:t>Tourism Development</w:t>
      </w:r>
      <w:r w:rsidRPr="004550C1">
        <w:rPr>
          <w:i/>
          <w:iCs/>
          <w:u w:val="single"/>
        </w:rPr>
        <w:tab/>
      </w:r>
      <w:r w:rsidR="00B03FA7" w:rsidRPr="00B03FA7">
        <w:rPr>
          <w:i/>
          <w:iCs/>
          <w:u w:val="single"/>
        </w:rPr>
        <w:t>$</w:t>
      </w:r>
      <w:r w:rsidRPr="004550C1">
        <w:rPr>
          <w:i/>
          <w:iCs/>
          <w:u w:val="single"/>
        </w:rPr>
        <w:t>2,000,000;</w:t>
      </w:r>
    </w:p>
    <w:p w14:paraId="7EEB62B3" w14:textId="2E5D822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(jj)</w:t>
      </w:r>
      <w:r w:rsidRPr="004550C1">
        <w:rPr>
          <w:i/>
          <w:iCs/>
          <w:u w:val="single"/>
        </w:rPr>
        <w:tab/>
        <w:t>Town of Cheraw - Downtown Revitalization</w:t>
      </w:r>
      <w:r w:rsidRPr="004550C1">
        <w:rPr>
          <w:i/>
          <w:iCs/>
          <w:u w:val="single"/>
        </w:rPr>
        <w:tab/>
      </w:r>
      <w:r w:rsidR="00B03FA7" w:rsidRPr="00B03FA7">
        <w:rPr>
          <w:i/>
          <w:iCs/>
          <w:u w:val="single"/>
        </w:rPr>
        <w:t>$</w:t>
      </w:r>
      <w:r w:rsidRPr="004550C1">
        <w:rPr>
          <w:i/>
          <w:iCs/>
          <w:u w:val="single"/>
        </w:rPr>
        <w:t>1;</w:t>
      </w:r>
    </w:p>
    <w:p w14:paraId="27367A6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(kk)</w:t>
      </w:r>
      <w:r w:rsidRPr="004550C1">
        <w:rPr>
          <w:i/>
          <w:iCs/>
          <w:u w:val="single"/>
        </w:rPr>
        <w:tab/>
        <w:t xml:space="preserve">Town of Clover - Construction of New </w:t>
      </w:r>
    </w:p>
    <w:p w14:paraId="70032B6B" w14:textId="0AA4D18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Indoor Recreation Facility</w:t>
      </w:r>
      <w:r w:rsidRPr="004550C1">
        <w:rPr>
          <w:i/>
          <w:iCs/>
          <w:u w:val="single"/>
        </w:rPr>
        <w:tab/>
      </w:r>
      <w:r w:rsidR="00B03FA7" w:rsidRPr="00B03FA7">
        <w:rPr>
          <w:i/>
          <w:iCs/>
          <w:u w:val="single"/>
        </w:rPr>
        <w:t>$</w:t>
      </w:r>
      <w:r w:rsidRPr="004550C1">
        <w:rPr>
          <w:i/>
          <w:iCs/>
          <w:u w:val="single"/>
        </w:rPr>
        <w:t>1;</w:t>
      </w:r>
    </w:p>
    <w:p w14:paraId="44A58BD3" w14:textId="02AD9FC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(ll)</w:t>
      </w:r>
      <w:r w:rsidRPr="004550C1">
        <w:rPr>
          <w:i/>
          <w:iCs/>
          <w:u w:val="single"/>
        </w:rPr>
        <w:tab/>
        <w:t>Town of Mount Pleasant - Mathis Ferry Trail</w:t>
      </w:r>
      <w:r w:rsidRPr="004550C1">
        <w:rPr>
          <w:i/>
          <w:iCs/>
          <w:u w:val="single"/>
        </w:rPr>
        <w:tab/>
      </w:r>
      <w:r w:rsidR="00B03FA7" w:rsidRPr="00B03FA7">
        <w:rPr>
          <w:i/>
          <w:iCs/>
          <w:u w:val="single"/>
        </w:rPr>
        <w:t>$</w:t>
      </w:r>
      <w:r w:rsidRPr="004550C1">
        <w:rPr>
          <w:i/>
          <w:iCs/>
          <w:u w:val="single"/>
        </w:rPr>
        <w:t>1;</w:t>
      </w:r>
    </w:p>
    <w:p w14:paraId="1DF203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(mm)</w:t>
      </w:r>
      <w:r w:rsidRPr="004550C1">
        <w:rPr>
          <w:i/>
          <w:iCs/>
          <w:u w:val="single"/>
        </w:rPr>
        <w:tab/>
        <w:t xml:space="preserve">Town of Mount Pleasant – </w:t>
      </w:r>
    </w:p>
    <w:p w14:paraId="687C59C0" w14:textId="416ED9B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Shem Creek Sustainability/Dredging</w:t>
      </w:r>
      <w:r w:rsidRPr="004550C1">
        <w:rPr>
          <w:i/>
          <w:iCs/>
          <w:u w:val="single"/>
        </w:rPr>
        <w:tab/>
      </w:r>
      <w:r w:rsidR="00B03FA7" w:rsidRPr="00B03FA7">
        <w:rPr>
          <w:i/>
          <w:iCs/>
          <w:u w:val="single"/>
        </w:rPr>
        <w:t>$</w:t>
      </w:r>
      <w:r w:rsidRPr="004550C1">
        <w:rPr>
          <w:i/>
          <w:iCs/>
          <w:u w:val="single"/>
        </w:rPr>
        <w:t>1;</w:t>
      </w:r>
    </w:p>
    <w:p w14:paraId="058C1350" w14:textId="7F9E0B4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(nn)</w:t>
      </w:r>
      <w:r w:rsidRPr="004550C1">
        <w:rPr>
          <w:i/>
          <w:iCs/>
          <w:u w:val="single"/>
        </w:rPr>
        <w:tab/>
        <w:t>Undiscovered SC Grant Program</w:t>
      </w:r>
      <w:r w:rsidRPr="004550C1">
        <w:rPr>
          <w:i/>
          <w:iCs/>
          <w:u w:val="single"/>
        </w:rPr>
        <w:tab/>
      </w:r>
      <w:r w:rsidR="00B03FA7" w:rsidRPr="00B03FA7">
        <w:rPr>
          <w:i/>
          <w:iCs/>
          <w:u w:val="single"/>
        </w:rPr>
        <w:t>$</w:t>
      </w:r>
      <w:r w:rsidRPr="004550C1">
        <w:rPr>
          <w:i/>
          <w:iCs/>
          <w:u w:val="single"/>
        </w:rPr>
        <w:t>250,000;</w:t>
      </w:r>
    </w:p>
    <w:p w14:paraId="69CDA180" w14:textId="11D3B60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(oo)</w:t>
      </w:r>
      <w:r w:rsidRPr="004550C1">
        <w:rPr>
          <w:i/>
          <w:iCs/>
          <w:u w:val="single"/>
        </w:rPr>
        <w:tab/>
        <w:t>Venues at Arsenal Hill Project</w:t>
      </w:r>
      <w:r w:rsidRPr="004550C1">
        <w:rPr>
          <w:i/>
          <w:iCs/>
          <w:u w:val="single"/>
        </w:rPr>
        <w:tab/>
      </w:r>
      <w:r w:rsidR="00B03FA7" w:rsidRPr="00B03FA7">
        <w:rPr>
          <w:i/>
          <w:iCs/>
          <w:u w:val="single"/>
        </w:rPr>
        <w:t>$</w:t>
      </w:r>
      <w:r w:rsidRPr="004550C1">
        <w:rPr>
          <w:i/>
          <w:iCs/>
          <w:u w:val="single"/>
        </w:rPr>
        <w:t>1,000,000;</w:t>
      </w:r>
    </w:p>
    <w:p w14:paraId="10B9A99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(57)</w:t>
      </w:r>
      <w:r w:rsidRPr="004550C1">
        <w:rPr>
          <w:i/>
          <w:iCs/>
          <w:u w:val="single"/>
        </w:rPr>
        <w:tab/>
        <w:t>P320 - Department of Commerce</w:t>
      </w:r>
    </w:p>
    <w:p w14:paraId="3DAC6DAF" w14:textId="15207E1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International Airport</w:t>
      </w:r>
      <w:r w:rsidRPr="004550C1">
        <w:rPr>
          <w:i/>
          <w:iCs/>
          <w:u w:val="single"/>
        </w:rPr>
        <w:tab/>
      </w:r>
      <w:r w:rsidR="00B03FA7" w:rsidRPr="00B03FA7">
        <w:rPr>
          <w:i/>
          <w:iCs/>
          <w:u w:val="single"/>
        </w:rPr>
        <w:t>$</w:t>
      </w:r>
      <w:r w:rsidRPr="004550C1">
        <w:rPr>
          <w:i/>
          <w:iCs/>
          <w:u w:val="single"/>
        </w:rPr>
        <w:t>20,000,000;</w:t>
      </w:r>
    </w:p>
    <w:p w14:paraId="1AF8AC44" w14:textId="5001AA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Clinton - Industrial Park Upgrades</w:t>
      </w:r>
      <w:r w:rsidRPr="004550C1">
        <w:rPr>
          <w:i/>
          <w:iCs/>
          <w:u w:val="single"/>
        </w:rPr>
        <w:tab/>
      </w:r>
      <w:r w:rsidR="00B03FA7" w:rsidRPr="00B03FA7">
        <w:rPr>
          <w:i/>
          <w:iCs/>
          <w:u w:val="single"/>
        </w:rPr>
        <w:t>$</w:t>
      </w:r>
      <w:r w:rsidRPr="004550C1">
        <w:rPr>
          <w:i/>
          <w:iCs/>
          <w:u w:val="single"/>
        </w:rPr>
        <w:t>1;</w:t>
      </w:r>
    </w:p>
    <w:p w14:paraId="50F57070" w14:textId="69DA328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Closing Fund</w:t>
      </w:r>
      <w:r w:rsidRPr="004550C1">
        <w:rPr>
          <w:i/>
          <w:iCs/>
          <w:u w:val="single"/>
        </w:rPr>
        <w:tab/>
      </w:r>
      <w:r w:rsidR="00B03FA7" w:rsidRPr="00B03FA7">
        <w:rPr>
          <w:i/>
          <w:iCs/>
          <w:u w:val="single"/>
        </w:rPr>
        <w:t>$</w:t>
      </w:r>
      <w:r w:rsidRPr="004550C1">
        <w:rPr>
          <w:i/>
          <w:iCs/>
          <w:u w:val="single"/>
        </w:rPr>
        <w:t>10,000,000;</w:t>
      </w:r>
    </w:p>
    <w:p w14:paraId="72E75A51" w14:textId="5F9CFED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Columbia Airport</w:t>
      </w:r>
      <w:r w:rsidRPr="004550C1">
        <w:rPr>
          <w:i/>
          <w:iCs/>
          <w:u w:val="single"/>
        </w:rPr>
        <w:tab/>
      </w:r>
      <w:r w:rsidR="00B03FA7" w:rsidRPr="00B03FA7">
        <w:rPr>
          <w:i/>
          <w:iCs/>
          <w:u w:val="single"/>
        </w:rPr>
        <w:t>$</w:t>
      </w:r>
      <w:r w:rsidRPr="004550C1">
        <w:rPr>
          <w:i/>
          <w:iCs/>
          <w:u w:val="single"/>
        </w:rPr>
        <w:t>1;</w:t>
      </w:r>
    </w:p>
    <w:p w14:paraId="3080C944" w14:textId="12CC17D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Columbia Airport - Customs Expansion</w:t>
      </w:r>
      <w:r w:rsidRPr="004550C1">
        <w:rPr>
          <w:i/>
          <w:iCs/>
          <w:u w:val="single"/>
        </w:rPr>
        <w:tab/>
      </w:r>
      <w:r w:rsidR="00B03FA7" w:rsidRPr="00B03FA7">
        <w:rPr>
          <w:i/>
          <w:iCs/>
          <w:u w:val="single"/>
        </w:rPr>
        <w:t>$</w:t>
      </w:r>
      <w:r w:rsidRPr="004550C1">
        <w:rPr>
          <w:i/>
          <w:iCs/>
          <w:u w:val="single"/>
        </w:rPr>
        <w:t>1;</w:t>
      </w:r>
    </w:p>
    <w:p w14:paraId="57B608A6" w14:textId="26E6D8C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Greenville-Spartanburg International Airport</w:t>
      </w:r>
      <w:r w:rsidRPr="004550C1">
        <w:rPr>
          <w:i/>
          <w:iCs/>
          <w:u w:val="single"/>
        </w:rPr>
        <w:tab/>
      </w:r>
      <w:r w:rsidR="00B03FA7" w:rsidRPr="00B03FA7">
        <w:rPr>
          <w:i/>
          <w:iCs/>
          <w:u w:val="single"/>
        </w:rPr>
        <w:t>$</w:t>
      </w:r>
      <w:r w:rsidRPr="004550C1">
        <w:rPr>
          <w:i/>
          <w:iCs/>
          <w:u w:val="single"/>
        </w:rPr>
        <w:t>4,000,000;</w:t>
      </w:r>
    </w:p>
    <w:p w14:paraId="7D76A510" w14:textId="7438CB5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Interagency Loan Repayment</w:t>
      </w:r>
      <w:r w:rsidRPr="004550C1">
        <w:rPr>
          <w:i/>
          <w:iCs/>
          <w:u w:val="single"/>
        </w:rPr>
        <w:tab/>
      </w:r>
      <w:r w:rsidR="00B03FA7" w:rsidRPr="00B03FA7">
        <w:rPr>
          <w:i/>
          <w:iCs/>
          <w:u w:val="single"/>
        </w:rPr>
        <w:t>$</w:t>
      </w:r>
      <w:r w:rsidRPr="004550C1">
        <w:rPr>
          <w:i/>
          <w:iCs/>
          <w:u w:val="single"/>
        </w:rPr>
        <w:t>1;</w:t>
      </w:r>
    </w:p>
    <w:p w14:paraId="4BA75212" w14:textId="5CBC5B5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LocateSC</w:t>
      </w:r>
      <w:r w:rsidRPr="004550C1">
        <w:rPr>
          <w:i/>
          <w:iCs/>
          <w:u w:val="single"/>
        </w:rPr>
        <w:tab/>
      </w:r>
      <w:r w:rsidR="00B03FA7" w:rsidRPr="00B03FA7">
        <w:rPr>
          <w:i/>
          <w:iCs/>
          <w:u w:val="single"/>
        </w:rPr>
        <w:t>$</w:t>
      </w:r>
      <w:r w:rsidRPr="004550C1">
        <w:rPr>
          <w:i/>
          <w:iCs/>
          <w:u w:val="single"/>
        </w:rPr>
        <w:t>1;</w:t>
      </w:r>
    </w:p>
    <w:p w14:paraId="6D044EBC" w14:textId="30A5F0D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Myrtle Beach International Airport</w:t>
      </w:r>
      <w:r w:rsidRPr="004550C1">
        <w:rPr>
          <w:i/>
          <w:iCs/>
          <w:u w:val="single"/>
        </w:rPr>
        <w:tab/>
      </w:r>
      <w:r w:rsidR="00B03FA7" w:rsidRPr="00B03FA7">
        <w:rPr>
          <w:i/>
          <w:iCs/>
          <w:u w:val="single"/>
        </w:rPr>
        <w:t>$</w:t>
      </w:r>
      <w:r w:rsidRPr="004550C1">
        <w:rPr>
          <w:i/>
          <w:iCs/>
          <w:u w:val="single"/>
        </w:rPr>
        <w:t>1;</w:t>
      </w:r>
    </w:p>
    <w:p w14:paraId="594D661A" w14:textId="0B5FD24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SC Nexus</w:t>
      </w:r>
      <w:r w:rsidRPr="004550C1">
        <w:rPr>
          <w:i/>
          <w:iCs/>
          <w:u w:val="single"/>
        </w:rPr>
        <w:tab/>
      </w:r>
      <w:r w:rsidR="00B03FA7" w:rsidRPr="00B03FA7">
        <w:rPr>
          <w:i/>
          <w:iCs/>
          <w:u w:val="single"/>
        </w:rPr>
        <w:t>$</w:t>
      </w:r>
      <w:r w:rsidRPr="004550C1">
        <w:rPr>
          <w:i/>
          <w:iCs/>
          <w:u w:val="single"/>
        </w:rPr>
        <w:t>10,000,000;</w:t>
      </w:r>
    </w:p>
    <w:p w14:paraId="0952CB31" w14:textId="1AF69B9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Spartanburg Regional Airport</w:t>
      </w:r>
      <w:r w:rsidRPr="004550C1">
        <w:rPr>
          <w:i/>
          <w:iCs/>
          <w:u w:val="single"/>
        </w:rPr>
        <w:tab/>
      </w:r>
      <w:r w:rsidR="00B03FA7" w:rsidRPr="00B03FA7">
        <w:rPr>
          <w:i/>
          <w:iCs/>
          <w:u w:val="single"/>
        </w:rPr>
        <w:t>$</w:t>
      </w:r>
      <w:r w:rsidRPr="004550C1">
        <w:rPr>
          <w:i/>
          <w:iCs/>
          <w:u w:val="single"/>
        </w:rPr>
        <w:t>1;</w:t>
      </w:r>
    </w:p>
    <w:p w14:paraId="4849BED0" w14:textId="0C6BF92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Strategic Existing Workforce Retraining</w:t>
      </w:r>
      <w:r w:rsidRPr="004550C1">
        <w:rPr>
          <w:i/>
          <w:iCs/>
          <w:u w:val="single"/>
        </w:rPr>
        <w:tab/>
      </w:r>
      <w:r w:rsidR="00B03FA7" w:rsidRPr="00B03FA7">
        <w:rPr>
          <w:i/>
          <w:iCs/>
          <w:u w:val="single"/>
        </w:rPr>
        <w:t>$</w:t>
      </w:r>
      <w:r w:rsidRPr="004550C1">
        <w:rPr>
          <w:i/>
          <w:iCs/>
          <w:u w:val="single"/>
        </w:rPr>
        <w:t>1;</w:t>
      </w:r>
    </w:p>
    <w:p w14:paraId="502A0B4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(58)</w:t>
      </w:r>
      <w:r w:rsidRPr="004550C1">
        <w:rPr>
          <w:i/>
          <w:iCs/>
          <w:u w:val="single"/>
        </w:rPr>
        <w:tab/>
        <w:t>P400 - SC Conservation Bank</w:t>
      </w:r>
    </w:p>
    <w:p w14:paraId="77FE8058" w14:textId="0D00D5F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Conservation Grant Funding</w:t>
      </w:r>
      <w:r w:rsidRPr="004550C1">
        <w:rPr>
          <w:i/>
          <w:iCs/>
          <w:u w:val="single"/>
        </w:rPr>
        <w:tab/>
      </w:r>
      <w:r w:rsidR="00B03FA7" w:rsidRPr="00B03FA7">
        <w:rPr>
          <w:i/>
          <w:iCs/>
          <w:u w:val="single"/>
        </w:rPr>
        <w:t>$</w:t>
      </w:r>
      <w:r w:rsidRPr="004550C1">
        <w:rPr>
          <w:i/>
          <w:iCs/>
          <w:u w:val="single"/>
        </w:rPr>
        <w:t>13,000,000;</w:t>
      </w:r>
    </w:p>
    <w:p w14:paraId="798EB7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(59)</w:t>
      </w:r>
      <w:r w:rsidRPr="004550C1">
        <w:rPr>
          <w:i/>
          <w:iCs/>
          <w:u w:val="single"/>
        </w:rPr>
        <w:tab/>
        <w:t>P450 - Rural Infrastructure Authority</w:t>
      </w:r>
    </w:p>
    <w:p w14:paraId="73344C47" w14:textId="38557B8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Water Quality Revolving Loan Fund Match</w:t>
      </w:r>
      <w:r w:rsidRPr="004550C1">
        <w:rPr>
          <w:i/>
          <w:iCs/>
          <w:u w:val="single"/>
        </w:rPr>
        <w:tab/>
      </w:r>
      <w:r w:rsidR="00B03FA7" w:rsidRPr="00B03FA7">
        <w:rPr>
          <w:i/>
          <w:iCs/>
          <w:u w:val="single"/>
        </w:rPr>
        <w:t>$</w:t>
      </w:r>
      <w:r w:rsidRPr="004550C1">
        <w:rPr>
          <w:i/>
          <w:iCs/>
          <w:u w:val="single"/>
        </w:rPr>
        <w:t>4,082,990;</w:t>
      </w:r>
    </w:p>
    <w:p w14:paraId="385F3FFF" w14:textId="6EF7127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Woodruff-Roebuck Water District - System Expansion</w:t>
      </w:r>
      <w:r w:rsidRPr="004550C1">
        <w:rPr>
          <w:i/>
          <w:iCs/>
          <w:u w:val="single"/>
        </w:rPr>
        <w:tab/>
      </w:r>
      <w:r w:rsidR="00B03FA7" w:rsidRPr="00B03FA7">
        <w:rPr>
          <w:i/>
          <w:iCs/>
          <w:u w:val="single"/>
        </w:rPr>
        <w:t>$</w:t>
      </w:r>
      <w:r w:rsidRPr="004550C1">
        <w:rPr>
          <w:i/>
          <w:iCs/>
          <w:u w:val="single"/>
        </w:rPr>
        <w:t>1;</w:t>
      </w:r>
    </w:p>
    <w:p w14:paraId="3926EB6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(60)</w:t>
      </w:r>
      <w:r w:rsidRPr="004550C1">
        <w:rPr>
          <w:i/>
          <w:iCs/>
          <w:u w:val="single"/>
        </w:rPr>
        <w:tab/>
        <w:t>P500 - Department of Environmental Services</w:t>
      </w:r>
    </w:p>
    <w:p w14:paraId="2520EEF6" w14:textId="5CBD441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Clean-Up of Uncontrolled Hazardous Waste Sites</w:t>
      </w:r>
      <w:r w:rsidRPr="004550C1">
        <w:rPr>
          <w:i/>
          <w:iCs/>
          <w:u w:val="single"/>
        </w:rPr>
        <w:tab/>
      </w:r>
      <w:r w:rsidR="00B03FA7" w:rsidRPr="00B03FA7">
        <w:rPr>
          <w:i/>
          <w:iCs/>
          <w:u w:val="single"/>
        </w:rPr>
        <w:t>$</w:t>
      </w:r>
      <w:r w:rsidRPr="004550C1">
        <w:rPr>
          <w:i/>
          <w:iCs/>
          <w:u w:val="single"/>
        </w:rPr>
        <w:t>2,500,000;</w:t>
      </w:r>
    </w:p>
    <w:p w14:paraId="7B7C1D78" w14:textId="34136C2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Fiscal Impact of Restructuring - IT</w:t>
      </w:r>
      <w:r w:rsidRPr="004550C1">
        <w:rPr>
          <w:i/>
          <w:iCs/>
          <w:u w:val="single"/>
        </w:rPr>
        <w:tab/>
      </w:r>
      <w:r w:rsidR="00B03FA7" w:rsidRPr="00B03FA7">
        <w:rPr>
          <w:i/>
          <w:iCs/>
          <w:u w:val="single"/>
        </w:rPr>
        <w:t>$</w:t>
      </w:r>
      <w:r w:rsidRPr="004550C1">
        <w:rPr>
          <w:i/>
          <w:iCs/>
          <w:u w:val="single"/>
        </w:rPr>
        <w:t>1;</w:t>
      </w:r>
    </w:p>
    <w:p w14:paraId="63837715" w14:textId="19224F5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IT Infrastructure Maintenance</w:t>
      </w:r>
      <w:r w:rsidRPr="004550C1">
        <w:rPr>
          <w:i/>
          <w:iCs/>
          <w:u w:val="single"/>
        </w:rPr>
        <w:tab/>
      </w:r>
      <w:r w:rsidR="00B03FA7" w:rsidRPr="00B03FA7">
        <w:rPr>
          <w:i/>
          <w:iCs/>
          <w:u w:val="single"/>
        </w:rPr>
        <w:t>$</w:t>
      </w:r>
      <w:r w:rsidRPr="004550C1">
        <w:rPr>
          <w:i/>
          <w:iCs/>
          <w:u w:val="single"/>
        </w:rPr>
        <w:t>1,977,443;</w:t>
      </w:r>
    </w:p>
    <w:p w14:paraId="457C4F7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Transfer - State Water Plan and River </w:t>
      </w:r>
    </w:p>
    <w:p w14:paraId="4D00BB0E" w14:textId="6D8048B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Basin Planning Implementation</w:t>
      </w:r>
      <w:r w:rsidRPr="004550C1">
        <w:rPr>
          <w:i/>
          <w:iCs/>
          <w:u w:val="single"/>
        </w:rPr>
        <w:tab/>
      </w:r>
      <w:r w:rsidR="00B03FA7" w:rsidRPr="00B03FA7">
        <w:rPr>
          <w:i/>
          <w:iCs/>
          <w:u w:val="single"/>
        </w:rPr>
        <w:t>$</w:t>
      </w:r>
      <w:r w:rsidRPr="004550C1">
        <w:rPr>
          <w:i/>
          <w:iCs/>
          <w:u w:val="single"/>
        </w:rPr>
        <w:t>2,800,000;</w:t>
      </w:r>
    </w:p>
    <w:p w14:paraId="3014DE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(61)</w:t>
      </w:r>
      <w:r w:rsidRPr="004550C1">
        <w:rPr>
          <w:i/>
          <w:iCs/>
          <w:u w:val="single"/>
        </w:rPr>
        <w:tab/>
        <w:t>R360 - Department of Labor, Licensing and Regulation</w:t>
      </w:r>
    </w:p>
    <w:p w14:paraId="2BA7D8B8" w14:textId="7CD6A04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Matching Funds for Grants</w:t>
      </w:r>
      <w:r w:rsidRPr="004550C1">
        <w:rPr>
          <w:i/>
          <w:iCs/>
          <w:u w:val="single"/>
        </w:rPr>
        <w:tab/>
      </w:r>
      <w:r w:rsidR="00B03FA7" w:rsidRPr="00B03FA7">
        <w:rPr>
          <w:i/>
          <w:iCs/>
          <w:u w:val="single"/>
        </w:rPr>
        <w:t>$</w:t>
      </w:r>
      <w:r w:rsidRPr="004550C1">
        <w:rPr>
          <w:i/>
          <w:iCs/>
          <w:u w:val="single"/>
        </w:rPr>
        <w:t>503,095;</w:t>
      </w:r>
    </w:p>
    <w:p w14:paraId="6131E1FC" w14:textId="7BBF4C1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Office of State Fire Marshal - Operational Expenses</w:t>
      </w:r>
      <w:r w:rsidRPr="004550C1">
        <w:rPr>
          <w:i/>
          <w:iCs/>
          <w:u w:val="single"/>
        </w:rPr>
        <w:tab/>
      </w:r>
      <w:r w:rsidR="00B03FA7" w:rsidRPr="00B03FA7">
        <w:rPr>
          <w:i/>
          <w:iCs/>
          <w:u w:val="single"/>
        </w:rPr>
        <w:t>$</w:t>
      </w:r>
      <w:r w:rsidRPr="004550C1">
        <w:rPr>
          <w:i/>
          <w:iCs/>
          <w:u w:val="single"/>
        </w:rPr>
        <w:t>1,054,333;</w:t>
      </w:r>
    </w:p>
    <w:p w14:paraId="51B763E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(62)</w:t>
      </w:r>
      <w:r w:rsidRPr="004550C1">
        <w:rPr>
          <w:i/>
          <w:iCs/>
          <w:u w:val="single"/>
        </w:rPr>
        <w:tab/>
        <w:t>R400 - Department of Motor Vehicles</w:t>
      </w:r>
    </w:p>
    <w:p w14:paraId="03806937" w14:textId="1565B29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Act 37 of 2021</w:t>
      </w:r>
      <w:r w:rsidRPr="004550C1">
        <w:rPr>
          <w:i/>
          <w:iCs/>
          <w:u w:val="single"/>
        </w:rPr>
        <w:tab/>
      </w:r>
      <w:r w:rsidR="00B03FA7" w:rsidRPr="00B03FA7">
        <w:rPr>
          <w:i/>
          <w:iCs/>
          <w:u w:val="single"/>
        </w:rPr>
        <w:t>$</w:t>
      </w:r>
      <w:r w:rsidRPr="004550C1">
        <w:rPr>
          <w:i/>
          <w:iCs/>
          <w:u w:val="single"/>
        </w:rPr>
        <w:t>1,600,000;</w:t>
      </w:r>
    </w:p>
    <w:p w14:paraId="705123B7" w14:textId="641FDAC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SCDMV IT System Modernization</w:t>
      </w:r>
      <w:r w:rsidRPr="004550C1">
        <w:rPr>
          <w:i/>
          <w:iCs/>
          <w:u w:val="single"/>
        </w:rPr>
        <w:tab/>
      </w:r>
      <w:r w:rsidR="00B03FA7" w:rsidRPr="00B03FA7">
        <w:rPr>
          <w:i/>
          <w:iCs/>
          <w:u w:val="single"/>
        </w:rPr>
        <w:t>$</w:t>
      </w:r>
      <w:r w:rsidRPr="004550C1">
        <w:rPr>
          <w:i/>
          <w:iCs/>
          <w:u w:val="single"/>
        </w:rPr>
        <w:t>3,400,000;</w:t>
      </w:r>
    </w:p>
    <w:p w14:paraId="73D421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(63)</w:t>
      </w:r>
      <w:r w:rsidRPr="004550C1">
        <w:rPr>
          <w:i/>
          <w:iCs/>
          <w:u w:val="single"/>
        </w:rPr>
        <w:tab/>
        <w:t>U120 - Department of Transportation</w:t>
      </w:r>
    </w:p>
    <w:p w14:paraId="2C0DC676" w14:textId="7A2A514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Bridge Modernization (NR Proviso)</w:t>
      </w:r>
      <w:r w:rsidRPr="004550C1">
        <w:rPr>
          <w:i/>
          <w:iCs/>
          <w:u w:val="single"/>
        </w:rPr>
        <w:tab/>
      </w:r>
      <w:r w:rsidR="00B03FA7" w:rsidRPr="00B03FA7">
        <w:rPr>
          <w:i/>
          <w:iCs/>
          <w:u w:val="single"/>
        </w:rPr>
        <w:t>$</w:t>
      </w:r>
      <w:r w:rsidRPr="004550C1">
        <w:rPr>
          <w:i/>
          <w:iCs/>
          <w:u w:val="single"/>
        </w:rPr>
        <w:t>100,000,000;</w:t>
      </w:r>
    </w:p>
    <w:p w14:paraId="278367B9" w14:textId="7ABFEAA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Columbia - Five Points Parking Garage</w:t>
      </w:r>
      <w:r w:rsidRPr="004550C1">
        <w:rPr>
          <w:i/>
          <w:iCs/>
          <w:u w:val="single"/>
        </w:rPr>
        <w:tab/>
      </w:r>
      <w:r w:rsidR="00B03FA7" w:rsidRPr="00B03FA7">
        <w:rPr>
          <w:i/>
          <w:iCs/>
          <w:u w:val="single"/>
        </w:rPr>
        <w:t>$</w:t>
      </w:r>
      <w:r w:rsidRPr="004550C1">
        <w:rPr>
          <w:i/>
          <w:iCs/>
          <w:u w:val="single"/>
        </w:rPr>
        <w:t>1;</w:t>
      </w:r>
    </w:p>
    <w:p w14:paraId="772EE94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City of Columbia - Quiet Zone – </w:t>
      </w:r>
    </w:p>
    <w:p w14:paraId="5DB8A7DA" w14:textId="53A3C8C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Infrastructure and Technology at Rail Crossings</w:t>
      </w:r>
      <w:r w:rsidRPr="004550C1">
        <w:rPr>
          <w:i/>
          <w:iCs/>
          <w:u w:val="single"/>
        </w:rPr>
        <w:tab/>
      </w:r>
      <w:r w:rsidR="00B03FA7" w:rsidRPr="00B03FA7">
        <w:rPr>
          <w:i/>
          <w:iCs/>
          <w:u w:val="single"/>
        </w:rPr>
        <w:t>$</w:t>
      </w:r>
      <w:r w:rsidRPr="004550C1">
        <w:rPr>
          <w:i/>
          <w:iCs/>
          <w:u w:val="single"/>
        </w:rPr>
        <w:t>1;</w:t>
      </w:r>
    </w:p>
    <w:p w14:paraId="100C4CA9" w14:textId="170DD69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Pickens County CTC - Traffic Mitigation in Easley</w:t>
      </w:r>
      <w:r w:rsidRPr="004550C1">
        <w:rPr>
          <w:i/>
          <w:iCs/>
          <w:u w:val="single"/>
        </w:rPr>
        <w:tab/>
      </w:r>
      <w:r w:rsidR="00B03FA7" w:rsidRPr="00B03FA7">
        <w:rPr>
          <w:i/>
          <w:iCs/>
          <w:u w:val="single"/>
        </w:rPr>
        <w:t>$</w:t>
      </w:r>
      <w:r w:rsidRPr="004550C1">
        <w:rPr>
          <w:i/>
          <w:iCs/>
          <w:u w:val="single"/>
        </w:rPr>
        <w:t>1;</w:t>
      </w:r>
    </w:p>
    <w:p w14:paraId="42E5A98A" w14:textId="2075AE8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SCDOT - Highway 90 Improvements</w:t>
      </w:r>
      <w:r w:rsidRPr="004550C1">
        <w:rPr>
          <w:i/>
          <w:iCs/>
          <w:u w:val="single"/>
        </w:rPr>
        <w:tab/>
      </w:r>
      <w:r w:rsidR="00B03FA7" w:rsidRPr="00B03FA7">
        <w:rPr>
          <w:i/>
          <w:iCs/>
          <w:u w:val="single"/>
        </w:rPr>
        <w:t>$</w:t>
      </w:r>
      <w:r w:rsidRPr="004550C1">
        <w:rPr>
          <w:i/>
          <w:iCs/>
          <w:u w:val="single"/>
        </w:rPr>
        <w:t>1;</w:t>
      </w:r>
    </w:p>
    <w:p w14:paraId="7FA5EB2C" w14:textId="78C831F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York County - Transportation Infrastructure</w:t>
      </w:r>
      <w:r w:rsidRPr="004550C1">
        <w:rPr>
          <w:i/>
          <w:iCs/>
          <w:u w:val="single"/>
        </w:rPr>
        <w:tab/>
      </w:r>
      <w:r w:rsidR="00B03FA7" w:rsidRPr="00B03FA7">
        <w:rPr>
          <w:i/>
          <w:iCs/>
          <w:u w:val="single"/>
        </w:rPr>
        <w:t>$</w:t>
      </w:r>
      <w:r w:rsidRPr="004550C1">
        <w:rPr>
          <w:i/>
          <w:iCs/>
          <w:u w:val="single"/>
        </w:rPr>
        <w:t>1;</w:t>
      </w:r>
    </w:p>
    <w:p w14:paraId="1B3BE1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(64)</w:t>
      </w:r>
      <w:r w:rsidRPr="004550C1">
        <w:rPr>
          <w:i/>
          <w:iCs/>
          <w:u w:val="single"/>
        </w:rPr>
        <w:tab/>
        <w:t>U300 - Division of Aeronautics</w:t>
      </w:r>
    </w:p>
    <w:p w14:paraId="633C842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Beaufort County Airports Board – </w:t>
      </w:r>
    </w:p>
    <w:p w14:paraId="23A69F57" w14:textId="17F5A05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Relocation of St. James Baptist Church</w:t>
      </w:r>
      <w:r w:rsidRPr="004550C1">
        <w:rPr>
          <w:i/>
          <w:iCs/>
          <w:u w:val="single"/>
        </w:rPr>
        <w:tab/>
      </w:r>
      <w:r w:rsidR="00B03FA7" w:rsidRPr="00B03FA7">
        <w:rPr>
          <w:i/>
          <w:iCs/>
          <w:u w:val="single"/>
        </w:rPr>
        <w:t>$</w:t>
      </w:r>
      <w:r w:rsidRPr="004550C1">
        <w:rPr>
          <w:i/>
          <w:iCs/>
          <w:u w:val="single"/>
        </w:rPr>
        <w:t>1;</w:t>
      </w:r>
    </w:p>
    <w:p w14:paraId="4A3B97E8" w14:textId="4978829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Investing for Statewide Airport System General Airports</w:t>
      </w:r>
      <w:r w:rsidRPr="004550C1">
        <w:rPr>
          <w:i/>
          <w:iCs/>
          <w:u w:val="single"/>
        </w:rPr>
        <w:tab/>
      </w:r>
      <w:r w:rsidR="00B03FA7" w:rsidRPr="00B03FA7">
        <w:rPr>
          <w:i/>
          <w:iCs/>
          <w:u w:val="single"/>
        </w:rPr>
        <w:t>$</w:t>
      </w:r>
      <w:r w:rsidRPr="004550C1">
        <w:rPr>
          <w:i/>
          <w:iCs/>
          <w:u w:val="single"/>
        </w:rPr>
        <w:t>1;</w:t>
      </w:r>
    </w:p>
    <w:p w14:paraId="6B3F8E2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(65)</w:t>
      </w:r>
      <w:r w:rsidRPr="004550C1">
        <w:rPr>
          <w:i/>
          <w:iCs/>
          <w:u w:val="single"/>
        </w:rPr>
        <w:tab/>
        <w:t>X220 - Aid to Subdivisions - State Treasurer</w:t>
      </w:r>
    </w:p>
    <w:p w14:paraId="003E2799" w14:textId="469DEF4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Aid to Planning Districts</w:t>
      </w:r>
      <w:r w:rsidRPr="004550C1">
        <w:rPr>
          <w:i/>
          <w:iCs/>
          <w:u w:val="single"/>
        </w:rPr>
        <w:tab/>
      </w:r>
      <w:r w:rsidR="00B03FA7" w:rsidRPr="00B03FA7">
        <w:rPr>
          <w:i/>
          <w:iCs/>
          <w:u w:val="single"/>
        </w:rPr>
        <w:t>$</w:t>
      </w:r>
      <w:r w:rsidRPr="004550C1">
        <w:rPr>
          <w:i/>
          <w:iCs/>
          <w:u w:val="single"/>
        </w:rPr>
        <w:t>1,000,000;</w:t>
      </w:r>
    </w:p>
    <w:p w14:paraId="6B81C4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(66)</w:t>
      </w:r>
      <w:r w:rsidRPr="004550C1">
        <w:rPr>
          <w:i/>
          <w:iCs/>
          <w:u w:val="single"/>
        </w:rPr>
        <w:tab/>
        <w:t>E240 - Adjutant General's Office</w:t>
      </w:r>
    </w:p>
    <w:p w14:paraId="6C5EBA0D" w14:textId="4B72CB3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Sumter - Military Museum</w:t>
      </w:r>
      <w:r w:rsidRPr="004550C1">
        <w:rPr>
          <w:i/>
          <w:iCs/>
          <w:u w:val="single"/>
        </w:rPr>
        <w:tab/>
      </w:r>
      <w:r w:rsidR="00B03FA7" w:rsidRPr="00B03FA7">
        <w:rPr>
          <w:i/>
          <w:iCs/>
          <w:u w:val="single"/>
        </w:rPr>
        <w:t>$</w:t>
      </w:r>
      <w:r w:rsidRPr="004550C1">
        <w:rPr>
          <w:i/>
          <w:iCs/>
          <w:u w:val="single"/>
        </w:rPr>
        <w:t>3,000,000;</w:t>
      </w:r>
    </w:p>
    <w:p w14:paraId="091488FA" w14:textId="2925CA8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National Medal of Honor Center for Leadership</w:t>
      </w:r>
      <w:r w:rsidRPr="004550C1">
        <w:rPr>
          <w:i/>
          <w:iCs/>
          <w:u w:val="single"/>
        </w:rPr>
        <w:tab/>
      </w:r>
      <w:r w:rsidR="00B03FA7" w:rsidRPr="00B03FA7">
        <w:rPr>
          <w:i/>
          <w:iCs/>
          <w:u w:val="single"/>
        </w:rPr>
        <w:t>$</w:t>
      </w:r>
      <w:r w:rsidRPr="004550C1">
        <w:rPr>
          <w:i/>
          <w:iCs/>
          <w:u w:val="single"/>
        </w:rPr>
        <w:t>5,000,000;</w:t>
      </w:r>
    </w:p>
    <w:p w14:paraId="73D782D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Polaris Tech Charter School – </w:t>
      </w:r>
    </w:p>
    <w:p w14:paraId="2DC419EC" w14:textId="2AB315F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Jasper Area Emergency Response Center</w:t>
      </w:r>
      <w:r w:rsidRPr="004550C1">
        <w:rPr>
          <w:i/>
          <w:iCs/>
          <w:u w:val="single"/>
        </w:rPr>
        <w:tab/>
      </w:r>
      <w:r w:rsidR="00B03FA7" w:rsidRPr="00B03FA7">
        <w:rPr>
          <w:i/>
          <w:iCs/>
          <w:u w:val="single"/>
        </w:rPr>
        <w:t>$</w:t>
      </w:r>
      <w:r w:rsidRPr="004550C1">
        <w:rPr>
          <w:i/>
          <w:iCs/>
          <w:u w:val="single"/>
        </w:rPr>
        <w:t>500,000;</w:t>
      </w:r>
    </w:p>
    <w:p w14:paraId="572351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(67)</w:t>
      </w:r>
      <w:r w:rsidRPr="004550C1">
        <w:rPr>
          <w:i/>
          <w:iCs/>
          <w:u w:val="single"/>
        </w:rPr>
        <w:tab/>
        <w:t>E260 - Department of Veterans' Affairs</w:t>
      </w:r>
    </w:p>
    <w:p w14:paraId="00E9ED5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City of Walterboro - Washington </w:t>
      </w:r>
    </w:p>
    <w:p w14:paraId="294204BC" w14:textId="2F54995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Street Plaza &amp; Colleton Co. Veterans Memorial Rehab Project</w:t>
      </w:r>
      <w:r w:rsidRPr="004550C1">
        <w:rPr>
          <w:i/>
          <w:iCs/>
          <w:u w:val="single"/>
        </w:rPr>
        <w:tab/>
      </w:r>
      <w:r w:rsidR="00B03FA7" w:rsidRPr="00B03FA7">
        <w:rPr>
          <w:i/>
          <w:iCs/>
          <w:u w:val="single"/>
        </w:rPr>
        <w:t>$</w:t>
      </w:r>
      <w:r w:rsidRPr="004550C1">
        <w:rPr>
          <w:i/>
          <w:iCs/>
          <w:u w:val="single"/>
        </w:rPr>
        <w:t>125,000;</w:t>
      </w:r>
    </w:p>
    <w:p w14:paraId="64BC5EA3" w14:textId="64411DC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Dillon VFW Post 6091 - Building Improvements</w:t>
      </w:r>
      <w:r w:rsidRPr="004550C1">
        <w:rPr>
          <w:i/>
          <w:iCs/>
          <w:u w:val="single"/>
        </w:rPr>
        <w:tab/>
      </w:r>
      <w:r w:rsidR="00B03FA7" w:rsidRPr="00B03FA7">
        <w:rPr>
          <w:i/>
          <w:iCs/>
          <w:u w:val="single"/>
        </w:rPr>
        <w:t>$</w:t>
      </w:r>
      <w:r w:rsidRPr="004550C1">
        <w:rPr>
          <w:i/>
          <w:iCs/>
          <w:u w:val="single"/>
        </w:rPr>
        <w:t>75,000;</w:t>
      </w:r>
    </w:p>
    <w:p w14:paraId="29877D5A" w14:textId="53C4751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Operation Patriots FOB - Warrior Program</w:t>
      </w:r>
      <w:r w:rsidRPr="004550C1">
        <w:rPr>
          <w:i/>
          <w:iCs/>
          <w:u w:val="single"/>
        </w:rPr>
        <w:tab/>
      </w:r>
      <w:r w:rsidR="00B03FA7" w:rsidRPr="00B03FA7">
        <w:rPr>
          <w:i/>
          <w:iCs/>
          <w:u w:val="single"/>
        </w:rPr>
        <w:t>$</w:t>
      </w:r>
      <w:r w:rsidRPr="004550C1">
        <w:rPr>
          <w:i/>
          <w:iCs/>
          <w:u w:val="single"/>
        </w:rPr>
        <w:t>100,000;</w:t>
      </w:r>
    </w:p>
    <w:p w14:paraId="4DE0B7AB" w14:textId="07F4190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Upstate Circle of Friends - Vetforward Housing Project</w:t>
      </w:r>
      <w:r w:rsidRPr="004550C1">
        <w:rPr>
          <w:i/>
          <w:iCs/>
          <w:u w:val="single"/>
        </w:rPr>
        <w:tab/>
      </w:r>
      <w:r w:rsidR="00B03FA7" w:rsidRPr="00B03FA7">
        <w:rPr>
          <w:i/>
          <w:iCs/>
          <w:u w:val="single"/>
        </w:rPr>
        <w:t>$</w:t>
      </w:r>
      <w:r w:rsidRPr="004550C1">
        <w:rPr>
          <w:i/>
          <w:iCs/>
          <w:u w:val="single"/>
        </w:rPr>
        <w:t>96,000;</w:t>
      </w:r>
    </w:p>
    <w:p w14:paraId="40F2EA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(68)</w:t>
      </w:r>
      <w:r w:rsidRPr="004550C1">
        <w:rPr>
          <w:i/>
          <w:iCs/>
          <w:u w:val="single"/>
        </w:rPr>
        <w:tab/>
        <w:t>H030 - Commission on Higher Education</w:t>
      </w:r>
    </w:p>
    <w:p w14:paraId="4208A5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Riley Institute at Furman University – </w:t>
      </w:r>
    </w:p>
    <w:p w14:paraId="60D21BFC" w14:textId="00BDC36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SCALE Afterschool Program</w:t>
      </w:r>
      <w:r w:rsidRPr="004550C1">
        <w:rPr>
          <w:i/>
          <w:iCs/>
          <w:u w:val="single"/>
        </w:rPr>
        <w:tab/>
      </w:r>
      <w:r w:rsidR="00B03FA7" w:rsidRPr="00B03FA7">
        <w:rPr>
          <w:i/>
          <w:iCs/>
          <w:u w:val="single"/>
        </w:rPr>
        <w:t>$</w:t>
      </w:r>
      <w:r w:rsidRPr="004550C1">
        <w:rPr>
          <w:i/>
          <w:iCs/>
          <w:u w:val="single"/>
        </w:rPr>
        <w:t>400,000;</w:t>
      </w:r>
    </w:p>
    <w:p w14:paraId="778876CC" w14:textId="6F90A2F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UIDP - HBCU Engage 205</w:t>
      </w:r>
      <w:r w:rsidRPr="004550C1">
        <w:rPr>
          <w:i/>
          <w:iCs/>
          <w:u w:val="single"/>
        </w:rPr>
        <w:tab/>
      </w:r>
      <w:r w:rsidR="00B03FA7" w:rsidRPr="00B03FA7">
        <w:rPr>
          <w:i/>
          <w:iCs/>
          <w:u w:val="single"/>
        </w:rPr>
        <w:t>$</w:t>
      </w:r>
      <w:r w:rsidRPr="004550C1">
        <w:rPr>
          <w:i/>
          <w:iCs/>
          <w:u w:val="single"/>
        </w:rPr>
        <w:t>300,000;</w:t>
      </w:r>
    </w:p>
    <w:p w14:paraId="494271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(69)</w:t>
      </w:r>
      <w:r w:rsidRPr="004550C1">
        <w:rPr>
          <w:i/>
          <w:iCs/>
          <w:u w:val="single"/>
        </w:rPr>
        <w:tab/>
        <w:t>H630 - Department of Education</w:t>
      </w:r>
    </w:p>
    <w:p w14:paraId="150F3C7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Abbeville County Career Center – </w:t>
      </w:r>
    </w:p>
    <w:p w14:paraId="04901D98"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Automotive Technology Lab Equipment</w:t>
      </w:r>
    </w:p>
    <w:p w14:paraId="27CBFAB4" w14:textId="042F2C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r>
      <w:r w:rsidR="00B03FA7" w:rsidRPr="00B03FA7">
        <w:rPr>
          <w:i/>
          <w:iCs/>
          <w:u w:val="single"/>
        </w:rPr>
        <w:t>$</w:t>
      </w:r>
      <w:r w:rsidRPr="004550C1">
        <w:rPr>
          <w:i/>
          <w:iCs/>
          <w:u w:val="single"/>
        </w:rPr>
        <w:t>300,000;</w:t>
      </w:r>
    </w:p>
    <w:p w14:paraId="575DA4DB" w14:textId="78C0122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ActivEd - Walkabouts Active Learning Program</w:t>
      </w:r>
      <w:r w:rsidRPr="004550C1">
        <w:rPr>
          <w:i/>
          <w:iCs/>
          <w:u w:val="single"/>
        </w:rPr>
        <w:tab/>
      </w:r>
      <w:r w:rsidR="00B03FA7" w:rsidRPr="00B03FA7">
        <w:rPr>
          <w:i/>
          <w:iCs/>
          <w:u w:val="single"/>
        </w:rPr>
        <w:t>$</w:t>
      </w:r>
      <w:r w:rsidRPr="004550C1">
        <w:rPr>
          <w:i/>
          <w:iCs/>
          <w:u w:val="single"/>
        </w:rPr>
        <w:t>400,000;</w:t>
      </w:r>
    </w:p>
    <w:p w14:paraId="3E8A3AC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Back the Pack - Rock Hill Schools Education</w:t>
      </w:r>
    </w:p>
    <w:p w14:paraId="57FCC5BE" w14:textId="35BCD04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Foundation</w:t>
      </w:r>
      <w:r w:rsidRPr="004550C1">
        <w:rPr>
          <w:i/>
          <w:iCs/>
          <w:u w:val="single"/>
        </w:rPr>
        <w:tab/>
      </w:r>
      <w:r w:rsidR="00B03FA7" w:rsidRPr="00B03FA7">
        <w:rPr>
          <w:i/>
          <w:iCs/>
          <w:u w:val="single"/>
        </w:rPr>
        <w:t>$</w:t>
      </w:r>
      <w:r w:rsidRPr="004550C1">
        <w:rPr>
          <w:i/>
          <w:iCs/>
          <w:u w:val="single"/>
        </w:rPr>
        <w:t>80,000;</w:t>
      </w:r>
    </w:p>
    <w:p w14:paraId="173AFC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Bettis Preparatory Leadership Academy – </w:t>
      </w:r>
    </w:p>
    <w:p w14:paraId="4CFEBC05" w14:textId="0EC995A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Multipurpose Shelter</w:t>
      </w:r>
      <w:r w:rsidRPr="004550C1">
        <w:rPr>
          <w:i/>
          <w:iCs/>
          <w:u w:val="single"/>
        </w:rPr>
        <w:tab/>
      </w:r>
      <w:r w:rsidR="00B03FA7" w:rsidRPr="00B03FA7">
        <w:rPr>
          <w:i/>
          <w:iCs/>
          <w:u w:val="single"/>
        </w:rPr>
        <w:t>$</w:t>
      </w:r>
      <w:r w:rsidRPr="004550C1">
        <w:rPr>
          <w:i/>
          <w:iCs/>
          <w:u w:val="single"/>
        </w:rPr>
        <w:t>550,000;</w:t>
      </w:r>
    </w:p>
    <w:p w14:paraId="637FF2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BRAVO Foundation of Clarendon County – </w:t>
      </w:r>
    </w:p>
    <w:p w14:paraId="3E775A3C"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Teacher Innovation &amp; Service Learning Grant</w:t>
      </w:r>
    </w:p>
    <w:p w14:paraId="03CD8FA2" w14:textId="28FDCAE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r>
      <w:r w:rsidR="00B03FA7" w:rsidRPr="00B03FA7">
        <w:rPr>
          <w:i/>
          <w:iCs/>
          <w:u w:val="single"/>
        </w:rPr>
        <w:t>$</w:t>
      </w:r>
      <w:r w:rsidRPr="004550C1">
        <w:rPr>
          <w:i/>
          <w:iCs/>
          <w:u w:val="single"/>
        </w:rPr>
        <w:t>50,000;</w:t>
      </w:r>
    </w:p>
    <w:p w14:paraId="000BF98B" w14:textId="3C68DB1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ColaJazz Foundation - Music Education Camps</w:t>
      </w:r>
      <w:r w:rsidRPr="004550C1">
        <w:rPr>
          <w:i/>
          <w:iCs/>
          <w:u w:val="single"/>
        </w:rPr>
        <w:tab/>
      </w:r>
      <w:r w:rsidR="00B03FA7" w:rsidRPr="00B03FA7">
        <w:rPr>
          <w:i/>
          <w:iCs/>
          <w:u w:val="single"/>
        </w:rPr>
        <w:t>$</w:t>
      </w:r>
      <w:r w:rsidRPr="004550C1">
        <w:rPr>
          <w:i/>
          <w:iCs/>
          <w:u w:val="single"/>
        </w:rPr>
        <w:t>100,000;</w:t>
      </w:r>
    </w:p>
    <w:p w14:paraId="66710C1B" w14:textId="72CFCE8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Communities in Schools - Behavioral Programs</w:t>
      </w:r>
      <w:r w:rsidRPr="004550C1">
        <w:rPr>
          <w:i/>
          <w:iCs/>
          <w:u w:val="single"/>
        </w:rPr>
        <w:tab/>
      </w:r>
      <w:r w:rsidR="00B03FA7" w:rsidRPr="00B03FA7">
        <w:rPr>
          <w:i/>
          <w:iCs/>
          <w:u w:val="single"/>
        </w:rPr>
        <w:t>$</w:t>
      </w:r>
      <w:r w:rsidRPr="004550C1">
        <w:rPr>
          <w:i/>
          <w:iCs/>
          <w:u w:val="single"/>
        </w:rPr>
        <w:t>100,000;</w:t>
      </w:r>
    </w:p>
    <w:p w14:paraId="19EA54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Due West Robotics - Palmetto Innovation </w:t>
      </w:r>
    </w:p>
    <w:p w14:paraId="4DA59CEE" w14:textId="1EE5CED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Technology Center</w:t>
      </w:r>
      <w:r w:rsidRPr="004550C1">
        <w:rPr>
          <w:i/>
          <w:iCs/>
          <w:u w:val="single"/>
        </w:rPr>
        <w:tab/>
      </w:r>
      <w:r w:rsidR="00B03FA7" w:rsidRPr="00B03FA7">
        <w:rPr>
          <w:i/>
          <w:iCs/>
          <w:u w:val="single"/>
        </w:rPr>
        <w:t>$</w:t>
      </w:r>
      <w:r w:rsidRPr="004550C1">
        <w:rPr>
          <w:i/>
          <w:iCs/>
          <w:u w:val="single"/>
        </w:rPr>
        <w:t>250,000;</w:t>
      </w:r>
    </w:p>
    <w:p w14:paraId="658225E2" w14:textId="27729E7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Foster Park Elementary - The Leader In Me</w:t>
      </w:r>
      <w:r w:rsidRPr="004550C1">
        <w:rPr>
          <w:i/>
          <w:iCs/>
          <w:u w:val="single"/>
        </w:rPr>
        <w:tab/>
      </w:r>
      <w:r w:rsidR="00B03FA7" w:rsidRPr="00B03FA7">
        <w:rPr>
          <w:i/>
          <w:iCs/>
          <w:u w:val="single"/>
        </w:rPr>
        <w:t>$</w:t>
      </w:r>
      <w:r w:rsidRPr="004550C1">
        <w:rPr>
          <w:i/>
          <w:iCs/>
          <w:u w:val="single"/>
        </w:rPr>
        <w:t>36,000;</w:t>
      </w:r>
    </w:p>
    <w:p w14:paraId="4CF43D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Greenbrier Resource Community </w:t>
      </w:r>
    </w:p>
    <w:p w14:paraId="50ECD387" w14:textId="1AC28C6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Development Center - After-school Facility</w:t>
      </w:r>
      <w:r w:rsidRPr="004550C1">
        <w:rPr>
          <w:i/>
          <w:iCs/>
          <w:u w:val="single"/>
        </w:rPr>
        <w:tab/>
      </w:r>
      <w:r w:rsidR="00B03FA7" w:rsidRPr="00B03FA7">
        <w:rPr>
          <w:i/>
          <w:iCs/>
          <w:u w:val="single"/>
        </w:rPr>
        <w:t>$</w:t>
      </w:r>
      <w:r w:rsidRPr="004550C1">
        <w:rPr>
          <w:i/>
          <w:iCs/>
          <w:u w:val="single"/>
        </w:rPr>
        <w:t>50,000;</w:t>
      </w:r>
    </w:p>
    <w:p w14:paraId="287BC8EC" w14:textId="6542F18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Healthy Learners</w:t>
      </w:r>
      <w:r w:rsidRPr="004550C1">
        <w:rPr>
          <w:i/>
          <w:iCs/>
          <w:u w:val="single"/>
        </w:rPr>
        <w:tab/>
      </w:r>
      <w:r w:rsidR="00B03FA7" w:rsidRPr="00B03FA7">
        <w:rPr>
          <w:i/>
          <w:iCs/>
          <w:u w:val="single"/>
        </w:rPr>
        <w:t>$</w:t>
      </w:r>
      <w:r w:rsidRPr="004550C1">
        <w:rPr>
          <w:i/>
          <w:iCs/>
          <w:u w:val="single"/>
        </w:rPr>
        <w:t>100,000;</w:t>
      </w:r>
    </w:p>
    <w:p w14:paraId="2FD7C846" w14:textId="1B17733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Johnathan Foundation - Middle School Screenings</w:t>
      </w:r>
      <w:r w:rsidRPr="004550C1">
        <w:rPr>
          <w:i/>
          <w:iCs/>
          <w:u w:val="single"/>
        </w:rPr>
        <w:tab/>
      </w:r>
      <w:r w:rsidR="00B03FA7" w:rsidRPr="00B03FA7">
        <w:rPr>
          <w:i/>
          <w:iCs/>
          <w:u w:val="single"/>
        </w:rPr>
        <w:t>$</w:t>
      </w:r>
      <w:r w:rsidRPr="004550C1">
        <w:rPr>
          <w:i/>
          <w:iCs/>
          <w:u w:val="single"/>
        </w:rPr>
        <w:t>300,000;</w:t>
      </w:r>
    </w:p>
    <w:p w14:paraId="042AE44C"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Laurens County School District 55 and 56 – CATE</w:t>
      </w:r>
    </w:p>
    <w:p w14:paraId="7C84FA4B" w14:textId="1A1F4AE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r>
      <w:r w:rsidR="00B03FA7" w:rsidRPr="00B03FA7">
        <w:rPr>
          <w:i/>
          <w:iCs/>
          <w:u w:val="single"/>
        </w:rPr>
        <w:t>$</w:t>
      </w:r>
      <w:r w:rsidRPr="004550C1">
        <w:rPr>
          <w:i/>
          <w:iCs/>
          <w:u w:val="single"/>
        </w:rPr>
        <w:t>1,500,000;</w:t>
      </w:r>
    </w:p>
    <w:p w14:paraId="1483026A" w14:textId="325479A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Maroon Innovation Services Inc. - Literacy Program</w:t>
      </w:r>
      <w:r w:rsidRPr="004550C1">
        <w:rPr>
          <w:i/>
          <w:iCs/>
          <w:u w:val="single"/>
        </w:rPr>
        <w:tab/>
      </w:r>
      <w:r w:rsidR="00B03FA7" w:rsidRPr="00B03FA7">
        <w:rPr>
          <w:i/>
          <w:iCs/>
          <w:u w:val="single"/>
        </w:rPr>
        <w:t>$</w:t>
      </w:r>
      <w:r w:rsidRPr="004550C1">
        <w:rPr>
          <w:i/>
          <w:iCs/>
          <w:u w:val="single"/>
        </w:rPr>
        <w:t>175,000;</w:t>
      </w:r>
    </w:p>
    <w:p w14:paraId="01005708" w14:textId="3D130D3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Pattison's Academy - Service Continuity</w:t>
      </w:r>
      <w:r w:rsidRPr="004550C1">
        <w:rPr>
          <w:i/>
          <w:iCs/>
          <w:u w:val="single"/>
        </w:rPr>
        <w:tab/>
      </w:r>
      <w:r w:rsidR="00B03FA7" w:rsidRPr="00B03FA7">
        <w:rPr>
          <w:i/>
          <w:iCs/>
          <w:u w:val="single"/>
        </w:rPr>
        <w:t>$</w:t>
      </w:r>
      <w:r w:rsidRPr="004550C1">
        <w:rPr>
          <w:i/>
          <w:iCs/>
          <w:u w:val="single"/>
        </w:rPr>
        <w:t>211,000;</w:t>
      </w:r>
    </w:p>
    <w:p w14:paraId="05177C11" w14:textId="2DF8261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SC First - Regional Robotics Competition</w:t>
      </w:r>
      <w:r w:rsidRPr="004550C1">
        <w:rPr>
          <w:i/>
          <w:iCs/>
          <w:u w:val="single"/>
        </w:rPr>
        <w:tab/>
      </w:r>
      <w:r w:rsidR="00B03FA7" w:rsidRPr="00B03FA7">
        <w:rPr>
          <w:i/>
          <w:iCs/>
          <w:u w:val="single"/>
        </w:rPr>
        <w:t>$</w:t>
      </w:r>
      <w:r w:rsidRPr="004550C1">
        <w:rPr>
          <w:i/>
          <w:iCs/>
          <w:u w:val="single"/>
        </w:rPr>
        <w:t>150,000;</w:t>
      </w:r>
    </w:p>
    <w:p w14:paraId="70FF4774" w14:textId="638CD6F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SC Football Hall of Fame - The Leadership Minute</w:t>
      </w:r>
      <w:r w:rsidRPr="004550C1">
        <w:rPr>
          <w:i/>
          <w:iCs/>
          <w:u w:val="single"/>
        </w:rPr>
        <w:tab/>
      </w:r>
      <w:r w:rsidR="00B03FA7" w:rsidRPr="00B03FA7">
        <w:rPr>
          <w:i/>
          <w:iCs/>
          <w:u w:val="single"/>
        </w:rPr>
        <w:t>$</w:t>
      </w:r>
      <w:r w:rsidRPr="004550C1">
        <w:rPr>
          <w:i/>
          <w:iCs/>
          <w:u w:val="single"/>
        </w:rPr>
        <w:t>905,000;</w:t>
      </w:r>
    </w:p>
    <w:p w14:paraId="0C652A15" w14:textId="60BA57A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Teachers Up &amp; Kids Club</w:t>
      </w:r>
      <w:r w:rsidRPr="004550C1">
        <w:rPr>
          <w:i/>
          <w:iCs/>
          <w:u w:val="single"/>
        </w:rPr>
        <w:tab/>
      </w:r>
      <w:r w:rsidR="00B03FA7" w:rsidRPr="00B03FA7">
        <w:rPr>
          <w:i/>
          <w:iCs/>
          <w:u w:val="single"/>
        </w:rPr>
        <w:t>$</w:t>
      </w:r>
      <w:r w:rsidRPr="004550C1">
        <w:rPr>
          <w:i/>
          <w:iCs/>
          <w:u w:val="single"/>
        </w:rPr>
        <w:t>500,000;</w:t>
      </w:r>
    </w:p>
    <w:p w14:paraId="200C224D" w14:textId="2BB97A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The Greater Waverly Foundation - Village Initiative</w:t>
      </w:r>
      <w:r w:rsidRPr="004550C1">
        <w:rPr>
          <w:i/>
          <w:iCs/>
          <w:u w:val="single"/>
        </w:rPr>
        <w:tab/>
      </w:r>
      <w:r w:rsidR="00B03FA7" w:rsidRPr="00B03FA7">
        <w:rPr>
          <w:i/>
          <w:iCs/>
          <w:u w:val="single"/>
        </w:rPr>
        <w:t>$</w:t>
      </w:r>
      <w:r w:rsidRPr="004550C1">
        <w:rPr>
          <w:i/>
          <w:iCs/>
          <w:u w:val="single"/>
        </w:rPr>
        <w:t>150,000;</w:t>
      </w:r>
    </w:p>
    <w:p w14:paraId="0C8CA012" w14:textId="3861D65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Trinity Educational Community Center - Project Tech</w:t>
      </w:r>
      <w:r w:rsidRPr="004550C1">
        <w:rPr>
          <w:i/>
          <w:iCs/>
          <w:u w:val="single"/>
        </w:rPr>
        <w:tab/>
      </w:r>
      <w:r w:rsidR="00B03FA7" w:rsidRPr="00B03FA7">
        <w:rPr>
          <w:i/>
          <w:iCs/>
          <w:u w:val="single"/>
        </w:rPr>
        <w:t>$</w:t>
      </w:r>
      <w:r w:rsidRPr="004550C1">
        <w:rPr>
          <w:i/>
          <w:iCs/>
          <w:u w:val="single"/>
        </w:rPr>
        <w:t>300,000;</w:t>
      </w:r>
    </w:p>
    <w:p w14:paraId="09E579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(70)</w:t>
      </w:r>
      <w:r w:rsidRPr="004550C1">
        <w:rPr>
          <w:i/>
          <w:iCs/>
          <w:u w:val="single"/>
        </w:rPr>
        <w:tab/>
        <w:t>H790 - Department of Archives and History</w:t>
      </w:r>
    </w:p>
    <w:p w14:paraId="4375EE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African American Settlement Communities </w:t>
      </w:r>
    </w:p>
    <w:p w14:paraId="1E4F102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Historic Commission, Inc. - 1904 Long Point </w:t>
      </w:r>
    </w:p>
    <w:p w14:paraId="5A2BF805" w14:textId="13DBC0F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School House Restoration</w:t>
      </w:r>
      <w:r w:rsidRPr="004550C1">
        <w:rPr>
          <w:i/>
          <w:iCs/>
          <w:u w:val="single"/>
        </w:rPr>
        <w:tab/>
      </w:r>
      <w:r w:rsidR="00B03FA7" w:rsidRPr="00B03FA7">
        <w:rPr>
          <w:i/>
          <w:iCs/>
          <w:u w:val="single"/>
        </w:rPr>
        <w:t>$</w:t>
      </w:r>
      <w:r w:rsidRPr="004550C1">
        <w:rPr>
          <w:i/>
          <w:iCs/>
          <w:u w:val="single"/>
        </w:rPr>
        <w:t>150,000;</w:t>
      </w:r>
    </w:p>
    <w:p w14:paraId="63D6ACB5" w14:textId="6BE3BF9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Florence - Historic Carolina Theatre</w:t>
      </w:r>
      <w:r w:rsidRPr="004550C1">
        <w:rPr>
          <w:i/>
          <w:iCs/>
          <w:u w:val="single"/>
        </w:rPr>
        <w:tab/>
      </w:r>
      <w:r w:rsidR="00B03FA7" w:rsidRPr="00B03FA7">
        <w:rPr>
          <w:i/>
          <w:iCs/>
          <w:u w:val="single"/>
        </w:rPr>
        <w:t>$</w:t>
      </w:r>
      <w:r w:rsidRPr="004550C1">
        <w:rPr>
          <w:i/>
          <w:iCs/>
          <w:u w:val="single"/>
        </w:rPr>
        <w:t>2,000,000;</w:t>
      </w:r>
    </w:p>
    <w:p w14:paraId="3DAC94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Cultural Arts Foundation Fountain Inn – </w:t>
      </w:r>
    </w:p>
    <w:p w14:paraId="20BFC500" w14:textId="4734907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Younts Center for Performing Arts</w:t>
      </w:r>
      <w:r w:rsidRPr="004550C1">
        <w:rPr>
          <w:i/>
          <w:iCs/>
          <w:u w:val="single"/>
        </w:rPr>
        <w:tab/>
      </w:r>
      <w:r w:rsidR="00B03FA7" w:rsidRPr="00B03FA7">
        <w:rPr>
          <w:i/>
          <w:iCs/>
          <w:u w:val="single"/>
        </w:rPr>
        <w:t>$</w:t>
      </w:r>
      <w:r w:rsidRPr="004550C1">
        <w:rPr>
          <w:i/>
          <w:iCs/>
          <w:u w:val="single"/>
        </w:rPr>
        <w:t>700,000;</w:t>
      </w:r>
    </w:p>
    <w:p w14:paraId="77F5467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Dorchester Heritage Center, Inc. – </w:t>
      </w:r>
    </w:p>
    <w:p w14:paraId="179E6A81" w14:textId="0E5B82E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Community Facility Construction</w:t>
      </w:r>
      <w:r w:rsidRPr="004550C1">
        <w:rPr>
          <w:i/>
          <w:iCs/>
          <w:u w:val="single"/>
        </w:rPr>
        <w:tab/>
      </w:r>
      <w:r w:rsidR="00B03FA7" w:rsidRPr="00B03FA7">
        <w:rPr>
          <w:i/>
          <w:iCs/>
          <w:u w:val="single"/>
        </w:rPr>
        <w:t>$</w:t>
      </w:r>
      <w:r w:rsidRPr="004550C1">
        <w:rPr>
          <w:i/>
          <w:iCs/>
          <w:u w:val="single"/>
        </w:rPr>
        <w:t>1,400,000;</w:t>
      </w:r>
    </w:p>
    <w:p w14:paraId="33688DC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Lancaster Society for Historical Preservation, Inc. – </w:t>
      </w:r>
    </w:p>
    <w:p w14:paraId="4D143754" w14:textId="4F93880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Lancaster County Archives Center Construction</w:t>
      </w:r>
      <w:r w:rsidRPr="004550C1">
        <w:rPr>
          <w:i/>
          <w:iCs/>
          <w:u w:val="single"/>
        </w:rPr>
        <w:tab/>
      </w:r>
      <w:r w:rsidR="00B03FA7" w:rsidRPr="00B03FA7">
        <w:rPr>
          <w:i/>
          <w:iCs/>
          <w:u w:val="single"/>
        </w:rPr>
        <w:t>$</w:t>
      </w:r>
      <w:r w:rsidRPr="004550C1">
        <w:rPr>
          <w:i/>
          <w:iCs/>
          <w:u w:val="single"/>
        </w:rPr>
        <w:t>1,950,000;</w:t>
      </w:r>
    </w:p>
    <w:p w14:paraId="1B9B6D28" w14:textId="339F5A0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National Heritage Corridor - South Carolina 7</w:t>
      </w:r>
      <w:r w:rsidRPr="004550C1">
        <w:rPr>
          <w:i/>
          <w:iCs/>
          <w:u w:val="single"/>
        </w:rPr>
        <w:tab/>
      </w:r>
      <w:r w:rsidR="00B03FA7" w:rsidRPr="00B03FA7">
        <w:rPr>
          <w:i/>
          <w:iCs/>
          <w:u w:val="single"/>
        </w:rPr>
        <w:t>$</w:t>
      </w:r>
      <w:r w:rsidRPr="004550C1">
        <w:rPr>
          <w:i/>
          <w:iCs/>
          <w:u w:val="single"/>
        </w:rPr>
        <w:t>250,000;</w:t>
      </w:r>
    </w:p>
    <w:p w14:paraId="34B750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Soapstone Empowerment Foundation – </w:t>
      </w:r>
    </w:p>
    <w:p w14:paraId="779CF3B2" w14:textId="6F91CE9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Historic Site Preservation</w:t>
      </w:r>
      <w:r w:rsidRPr="004550C1">
        <w:rPr>
          <w:i/>
          <w:iCs/>
          <w:u w:val="single"/>
        </w:rPr>
        <w:tab/>
      </w:r>
      <w:r w:rsidR="00B03FA7" w:rsidRPr="00B03FA7">
        <w:rPr>
          <w:i/>
          <w:iCs/>
          <w:u w:val="single"/>
        </w:rPr>
        <w:t>$</w:t>
      </w:r>
      <w:r w:rsidRPr="004550C1">
        <w:rPr>
          <w:i/>
          <w:iCs/>
          <w:u w:val="single"/>
        </w:rPr>
        <w:t>250,000;</w:t>
      </w:r>
    </w:p>
    <w:p w14:paraId="5B3DF1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(71)</w:t>
      </w:r>
      <w:r w:rsidRPr="004550C1">
        <w:rPr>
          <w:i/>
          <w:iCs/>
          <w:u w:val="single"/>
        </w:rPr>
        <w:tab/>
        <w:t>H870 - State Library</w:t>
      </w:r>
    </w:p>
    <w:p w14:paraId="725CC1D8" w14:textId="27C0F31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Abbeville County Library - Computer Equipment</w:t>
      </w:r>
      <w:r w:rsidRPr="004550C1">
        <w:rPr>
          <w:i/>
          <w:iCs/>
          <w:u w:val="single"/>
        </w:rPr>
        <w:tab/>
      </w:r>
      <w:r w:rsidR="00B03FA7" w:rsidRPr="00B03FA7">
        <w:rPr>
          <w:i/>
          <w:iCs/>
          <w:u w:val="single"/>
        </w:rPr>
        <w:t>$</w:t>
      </w:r>
      <w:r w:rsidRPr="004550C1">
        <w:rPr>
          <w:i/>
          <w:iCs/>
          <w:u w:val="single"/>
        </w:rPr>
        <w:t>50,000;</w:t>
      </w:r>
    </w:p>
    <w:p w14:paraId="6B857201" w14:textId="2ED7ADD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Clarendon County - Turbeville Library</w:t>
      </w:r>
      <w:r w:rsidRPr="004550C1">
        <w:rPr>
          <w:i/>
          <w:iCs/>
          <w:u w:val="single"/>
        </w:rPr>
        <w:tab/>
      </w:r>
      <w:r w:rsidR="00B03FA7" w:rsidRPr="00B03FA7">
        <w:rPr>
          <w:i/>
          <w:iCs/>
          <w:u w:val="single"/>
        </w:rPr>
        <w:t>$</w:t>
      </w:r>
      <w:r w:rsidRPr="004550C1">
        <w:rPr>
          <w:i/>
          <w:iCs/>
          <w:u w:val="single"/>
        </w:rPr>
        <w:t>950,000;</w:t>
      </w:r>
    </w:p>
    <w:p w14:paraId="797377FC" w14:textId="29693D7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Colleton County - Cottageville Library New Building</w:t>
      </w:r>
      <w:r w:rsidRPr="004550C1">
        <w:rPr>
          <w:i/>
          <w:iCs/>
          <w:u w:val="single"/>
        </w:rPr>
        <w:tab/>
      </w:r>
      <w:r w:rsidR="00B03FA7" w:rsidRPr="00B03FA7">
        <w:rPr>
          <w:i/>
          <w:iCs/>
          <w:u w:val="single"/>
        </w:rPr>
        <w:t>$</w:t>
      </w:r>
      <w:r w:rsidRPr="004550C1">
        <w:rPr>
          <w:i/>
          <w:iCs/>
          <w:u w:val="single"/>
        </w:rPr>
        <w:t>1,000,000;</w:t>
      </w:r>
    </w:p>
    <w:p w14:paraId="5DCF06D7" w14:textId="449277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Pat Conroy Literary Center - Fall 2024 Signature Events</w:t>
      </w:r>
      <w:r w:rsidRPr="004550C1">
        <w:rPr>
          <w:i/>
          <w:iCs/>
          <w:u w:val="single"/>
        </w:rPr>
        <w:tab/>
      </w:r>
      <w:r w:rsidR="00B03FA7" w:rsidRPr="00B03FA7">
        <w:rPr>
          <w:i/>
          <w:iCs/>
          <w:u w:val="single"/>
        </w:rPr>
        <w:t>$</w:t>
      </w:r>
      <w:r w:rsidRPr="004550C1">
        <w:rPr>
          <w:i/>
          <w:iCs/>
          <w:u w:val="single"/>
        </w:rPr>
        <w:t>50,000;</w:t>
      </w:r>
    </w:p>
    <w:p w14:paraId="6A464F87" w14:textId="4377F18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Sumter County - Main Library Renovations</w:t>
      </w:r>
      <w:r w:rsidRPr="004550C1">
        <w:rPr>
          <w:i/>
          <w:iCs/>
          <w:u w:val="single"/>
        </w:rPr>
        <w:tab/>
      </w:r>
      <w:r w:rsidR="00B03FA7" w:rsidRPr="00B03FA7">
        <w:rPr>
          <w:i/>
          <w:iCs/>
          <w:u w:val="single"/>
        </w:rPr>
        <w:t>$</w:t>
      </w:r>
      <w:r w:rsidRPr="004550C1">
        <w:rPr>
          <w:i/>
          <w:iCs/>
          <w:u w:val="single"/>
        </w:rPr>
        <w:t>800,000;</w:t>
      </w:r>
    </w:p>
    <w:p w14:paraId="2665DDB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(72)</w:t>
      </w:r>
      <w:r w:rsidRPr="004550C1">
        <w:rPr>
          <w:i/>
          <w:iCs/>
          <w:u w:val="single"/>
        </w:rPr>
        <w:tab/>
        <w:t>H950 - State Museum Commission</w:t>
      </w:r>
    </w:p>
    <w:p w14:paraId="2CF6752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Children's Museum of the Lowcountry – </w:t>
      </w:r>
    </w:p>
    <w:p w14:paraId="05F8B582" w14:textId="0DC947F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Summerville Children's Museum</w:t>
      </w:r>
      <w:r w:rsidRPr="004550C1">
        <w:rPr>
          <w:i/>
          <w:iCs/>
          <w:u w:val="single"/>
        </w:rPr>
        <w:tab/>
      </w:r>
      <w:r w:rsidR="00B03FA7" w:rsidRPr="00B03FA7">
        <w:rPr>
          <w:i/>
          <w:iCs/>
          <w:u w:val="single"/>
        </w:rPr>
        <w:t>$</w:t>
      </w:r>
      <w:r w:rsidRPr="004550C1">
        <w:rPr>
          <w:i/>
          <w:iCs/>
          <w:u w:val="single"/>
        </w:rPr>
        <w:t>1,000,000;</w:t>
      </w:r>
    </w:p>
    <w:p w14:paraId="3157DE05" w14:textId="54B92E0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Darlington African American Museum - Upgrades</w:t>
      </w:r>
      <w:r w:rsidRPr="004550C1">
        <w:rPr>
          <w:i/>
          <w:iCs/>
          <w:u w:val="single"/>
        </w:rPr>
        <w:tab/>
      </w:r>
      <w:r w:rsidR="00B03FA7" w:rsidRPr="00B03FA7">
        <w:rPr>
          <w:i/>
          <w:iCs/>
          <w:u w:val="single"/>
        </w:rPr>
        <w:t>$</w:t>
      </w:r>
      <w:r w:rsidRPr="004550C1">
        <w:rPr>
          <w:i/>
          <w:iCs/>
          <w:u w:val="single"/>
        </w:rPr>
        <w:t>500,000;</w:t>
      </w:r>
    </w:p>
    <w:p w14:paraId="12ED3C9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Dennis Community Development Corporation of </w:t>
      </w:r>
    </w:p>
    <w:p w14:paraId="323A07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Lee County - Improvements to Historic </w:t>
      </w:r>
    </w:p>
    <w:p w14:paraId="772B9A43" w14:textId="6BD532C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Dennis High School</w:t>
      </w:r>
      <w:r w:rsidRPr="004550C1">
        <w:rPr>
          <w:i/>
          <w:iCs/>
          <w:u w:val="single"/>
        </w:rPr>
        <w:tab/>
      </w:r>
      <w:r w:rsidR="00B03FA7" w:rsidRPr="00B03FA7">
        <w:rPr>
          <w:i/>
          <w:iCs/>
          <w:u w:val="single"/>
        </w:rPr>
        <w:t>$</w:t>
      </w:r>
      <w:r w:rsidRPr="004550C1">
        <w:rPr>
          <w:i/>
          <w:iCs/>
          <w:u w:val="single"/>
        </w:rPr>
        <w:t>100,000;</w:t>
      </w:r>
    </w:p>
    <w:p w14:paraId="5EC9E19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Fork Shoals Historical Society – </w:t>
      </w:r>
    </w:p>
    <w:p w14:paraId="01DF60CE" w14:textId="530636D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McCullough's House Inn Restoration</w:t>
      </w:r>
      <w:r w:rsidRPr="004550C1">
        <w:rPr>
          <w:i/>
          <w:iCs/>
          <w:u w:val="single"/>
        </w:rPr>
        <w:tab/>
      </w:r>
      <w:r w:rsidR="00B03FA7" w:rsidRPr="00B03FA7">
        <w:rPr>
          <w:i/>
          <w:iCs/>
          <w:u w:val="single"/>
        </w:rPr>
        <w:t>$</w:t>
      </w:r>
      <w:r w:rsidRPr="004550C1">
        <w:rPr>
          <w:i/>
          <w:iCs/>
          <w:u w:val="single"/>
        </w:rPr>
        <w:t>500,000;</w:t>
      </w:r>
    </w:p>
    <w:p w14:paraId="71916C3D" w14:textId="5399CB4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Friends of Honey Hill, Inc. - Honey Hill Battlefield</w:t>
      </w:r>
      <w:r w:rsidRPr="004550C1">
        <w:rPr>
          <w:i/>
          <w:iCs/>
          <w:u w:val="single"/>
        </w:rPr>
        <w:tab/>
      </w:r>
      <w:r w:rsidR="00B03FA7" w:rsidRPr="00B03FA7">
        <w:rPr>
          <w:i/>
          <w:iCs/>
          <w:u w:val="single"/>
        </w:rPr>
        <w:t>$</w:t>
      </w:r>
      <w:r w:rsidRPr="004550C1">
        <w:rPr>
          <w:i/>
          <w:iCs/>
          <w:u w:val="single"/>
        </w:rPr>
        <w:t>725,000;</w:t>
      </w:r>
    </w:p>
    <w:p w14:paraId="72F26336" w14:textId="29F0DAA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Friends of the Aiken Railroad Museum</w:t>
      </w:r>
      <w:r w:rsidRPr="004550C1">
        <w:rPr>
          <w:i/>
          <w:iCs/>
          <w:u w:val="single"/>
        </w:rPr>
        <w:tab/>
      </w:r>
      <w:r w:rsidR="00B03FA7" w:rsidRPr="00B03FA7">
        <w:rPr>
          <w:i/>
          <w:iCs/>
          <w:u w:val="single"/>
        </w:rPr>
        <w:t>$</w:t>
      </w:r>
      <w:r w:rsidRPr="004550C1">
        <w:rPr>
          <w:i/>
          <w:iCs/>
          <w:u w:val="single"/>
        </w:rPr>
        <w:t>350,000;</w:t>
      </w:r>
    </w:p>
    <w:p w14:paraId="57D4F38B" w14:textId="5A6F1BA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Georgetown Rice Museum - Elevator Replacement</w:t>
      </w:r>
      <w:r w:rsidRPr="004550C1">
        <w:rPr>
          <w:i/>
          <w:iCs/>
          <w:u w:val="single"/>
        </w:rPr>
        <w:tab/>
      </w:r>
      <w:r w:rsidR="00B03FA7" w:rsidRPr="00B03FA7">
        <w:rPr>
          <w:i/>
          <w:iCs/>
          <w:u w:val="single"/>
        </w:rPr>
        <w:t>$</w:t>
      </w:r>
      <w:r w:rsidRPr="004550C1">
        <w:rPr>
          <w:i/>
          <w:iCs/>
          <w:u w:val="single"/>
        </w:rPr>
        <w:t>50,000;</w:t>
      </w:r>
    </w:p>
    <w:p w14:paraId="1F900F1D" w14:textId="43B866A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Gibbes Museum of Art - Art Charleston Festival</w:t>
      </w:r>
      <w:r w:rsidRPr="004550C1">
        <w:rPr>
          <w:i/>
          <w:iCs/>
          <w:u w:val="single"/>
        </w:rPr>
        <w:tab/>
      </w:r>
      <w:r w:rsidR="00B03FA7" w:rsidRPr="00B03FA7">
        <w:rPr>
          <w:i/>
          <w:iCs/>
          <w:u w:val="single"/>
        </w:rPr>
        <w:t>$</w:t>
      </w:r>
      <w:r w:rsidRPr="004550C1">
        <w:rPr>
          <w:i/>
          <w:iCs/>
          <w:u w:val="single"/>
        </w:rPr>
        <w:t>500,000;</w:t>
      </w:r>
    </w:p>
    <w:p w14:paraId="74A0896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 xml:space="preserve">Goodwill Educational and Historical Society, Inc. – </w:t>
      </w:r>
    </w:p>
    <w:p w14:paraId="4DC4F5C9" w14:textId="558DAE5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Improvements to Historic Goodwill Parochial School</w:t>
      </w:r>
      <w:r w:rsidRPr="004550C1">
        <w:rPr>
          <w:i/>
          <w:iCs/>
          <w:u w:val="single"/>
        </w:rPr>
        <w:tab/>
      </w:r>
      <w:r w:rsidR="00B03FA7" w:rsidRPr="00B03FA7">
        <w:rPr>
          <w:i/>
          <w:iCs/>
          <w:u w:val="single"/>
        </w:rPr>
        <w:t>$</w:t>
      </w:r>
      <w:r w:rsidRPr="004550C1">
        <w:rPr>
          <w:i/>
          <w:iCs/>
          <w:u w:val="single"/>
        </w:rPr>
        <w:t>594,000;</w:t>
      </w:r>
    </w:p>
    <w:p w14:paraId="1815FC1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Historic Bluffton Foundation - Heyward House </w:t>
      </w:r>
    </w:p>
    <w:p w14:paraId="1E757AB7" w14:textId="5E44F1A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Museum and Bluffton Welcome Center</w:t>
      </w:r>
      <w:r w:rsidRPr="004550C1">
        <w:rPr>
          <w:i/>
          <w:iCs/>
          <w:u w:val="single"/>
        </w:rPr>
        <w:tab/>
      </w:r>
      <w:r w:rsidR="00B03FA7" w:rsidRPr="00B03FA7">
        <w:rPr>
          <w:i/>
          <w:iCs/>
          <w:u w:val="single"/>
        </w:rPr>
        <w:t>$</w:t>
      </w:r>
      <w:r w:rsidRPr="004550C1">
        <w:rPr>
          <w:i/>
          <w:iCs/>
          <w:u w:val="single"/>
        </w:rPr>
        <w:t>200,000;</w:t>
      </w:r>
    </w:p>
    <w:p w14:paraId="1BF18F5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 xml:space="preserve">Lincoln High School Preservation Alumni Association – </w:t>
      </w:r>
    </w:p>
    <w:p w14:paraId="1D1462FC" w14:textId="2A9916E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African American History Museum</w:t>
      </w:r>
      <w:r w:rsidRPr="004550C1">
        <w:rPr>
          <w:i/>
          <w:iCs/>
          <w:u w:val="single"/>
        </w:rPr>
        <w:tab/>
      </w:r>
      <w:r w:rsidR="00B03FA7" w:rsidRPr="00B03FA7">
        <w:rPr>
          <w:i/>
          <w:iCs/>
          <w:u w:val="single"/>
        </w:rPr>
        <w:t>$</w:t>
      </w:r>
      <w:r w:rsidRPr="004550C1">
        <w:rPr>
          <w:i/>
          <w:iCs/>
          <w:u w:val="single"/>
        </w:rPr>
        <w:t>700,000;</w:t>
      </w:r>
    </w:p>
    <w:p w14:paraId="32260C6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Parris Island Heritage Foundation Museum</w:t>
      </w:r>
    </w:p>
    <w:p w14:paraId="78B5ACDE" w14:textId="49AD084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Enhancement</w:t>
      </w:r>
      <w:r w:rsidRPr="004550C1">
        <w:rPr>
          <w:i/>
          <w:iCs/>
          <w:u w:val="single"/>
        </w:rPr>
        <w:tab/>
      </w:r>
      <w:r w:rsidR="00B03FA7" w:rsidRPr="00B03FA7">
        <w:rPr>
          <w:i/>
          <w:iCs/>
          <w:u w:val="single"/>
        </w:rPr>
        <w:t>$</w:t>
      </w:r>
      <w:r w:rsidRPr="004550C1">
        <w:rPr>
          <w:i/>
          <w:iCs/>
          <w:u w:val="single"/>
        </w:rPr>
        <w:t>125,000;</w:t>
      </w:r>
    </w:p>
    <w:p w14:paraId="6CB5B35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 xml:space="preserve">South Carolina Alliance of Children's Museums – </w:t>
      </w:r>
    </w:p>
    <w:p w14:paraId="11AED439" w14:textId="7ED0CB9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Safety Improvements</w:t>
      </w:r>
      <w:r w:rsidRPr="004550C1">
        <w:rPr>
          <w:i/>
          <w:iCs/>
          <w:u w:val="single"/>
        </w:rPr>
        <w:tab/>
      </w:r>
      <w:r w:rsidR="00B03FA7" w:rsidRPr="00B03FA7">
        <w:rPr>
          <w:i/>
          <w:iCs/>
          <w:u w:val="single"/>
        </w:rPr>
        <w:t>$</w:t>
      </w:r>
      <w:r w:rsidRPr="004550C1">
        <w:rPr>
          <w:i/>
          <w:iCs/>
          <w:u w:val="single"/>
        </w:rPr>
        <w:t>500,000;</w:t>
      </w:r>
    </w:p>
    <w:p w14:paraId="7B1055A9" w14:textId="6C05C49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St. George Rosenwald School - Children's Museum</w:t>
      </w:r>
      <w:r w:rsidRPr="004550C1">
        <w:rPr>
          <w:i/>
          <w:iCs/>
          <w:u w:val="single"/>
        </w:rPr>
        <w:tab/>
      </w:r>
      <w:r w:rsidR="00B03FA7" w:rsidRPr="00B03FA7">
        <w:rPr>
          <w:i/>
          <w:iCs/>
          <w:u w:val="single"/>
        </w:rPr>
        <w:t>$</w:t>
      </w:r>
      <w:r w:rsidRPr="004550C1">
        <w:rPr>
          <w:i/>
          <w:iCs/>
          <w:u w:val="single"/>
        </w:rPr>
        <w:t>213,000;</w:t>
      </w:r>
    </w:p>
    <w:p w14:paraId="3CB3351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The Charleston Museum - From Civil War to Civil </w:t>
      </w:r>
    </w:p>
    <w:p w14:paraId="4209C280" w14:textId="10C23F5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Rights Exhibit</w:t>
      </w:r>
      <w:r w:rsidRPr="004550C1">
        <w:rPr>
          <w:i/>
          <w:iCs/>
          <w:u w:val="single"/>
        </w:rPr>
        <w:tab/>
      </w:r>
      <w:r w:rsidR="00B03FA7" w:rsidRPr="00B03FA7">
        <w:rPr>
          <w:i/>
          <w:iCs/>
          <w:u w:val="single"/>
        </w:rPr>
        <w:t>$</w:t>
      </w:r>
      <w:r w:rsidRPr="004550C1">
        <w:rPr>
          <w:i/>
          <w:iCs/>
          <w:u w:val="single"/>
        </w:rPr>
        <w:t>400,000;</w:t>
      </w:r>
    </w:p>
    <w:p w14:paraId="0B7772F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(73)</w:t>
      </w:r>
      <w:r w:rsidRPr="004550C1">
        <w:rPr>
          <w:i/>
          <w:iCs/>
          <w:u w:val="single"/>
        </w:rPr>
        <w:tab/>
        <w:t>J020 - Department of Health and Human Services</w:t>
      </w:r>
    </w:p>
    <w:p w14:paraId="0082CFCB" w14:textId="07DA8A4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ALS Association - ALS Care Services</w:t>
      </w:r>
      <w:r w:rsidRPr="004550C1">
        <w:rPr>
          <w:i/>
          <w:iCs/>
          <w:u w:val="single"/>
        </w:rPr>
        <w:tab/>
      </w:r>
      <w:r w:rsidR="00B03FA7" w:rsidRPr="00B03FA7">
        <w:rPr>
          <w:i/>
          <w:iCs/>
          <w:u w:val="single"/>
        </w:rPr>
        <w:t>$</w:t>
      </w:r>
      <w:r w:rsidRPr="004550C1">
        <w:rPr>
          <w:i/>
          <w:iCs/>
          <w:u w:val="single"/>
        </w:rPr>
        <w:t>500,000;</w:t>
      </w:r>
    </w:p>
    <w:p w14:paraId="356A52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Bluffton Jasper Volunteers in Medicine – </w:t>
      </w:r>
    </w:p>
    <w:p w14:paraId="4AEF85BC" w14:textId="008D1D5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Sustainability Program</w:t>
      </w:r>
      <w:r w:rsidRPr="004550C1">
        <w:rPr>
          <w:i/>
          <w:iCs/>
          <w:u w:val="single"/>
        </w:rPr>
        <w:tab/>
      </w:r>
      <w:r w:rsidR="00B03FA7" w:rsidRPr="00B03FA7">
        <w:rPr>
          <w:i/>
          <w:iCs/>
          <w:u w:val="single"/>
        </w:rPr>
        <w:t>$</w:t>
      </w:r>
      <w:r w:rsidRPr="004550C1">
        <w:rPr>
          <w:i/>
          <w:iCs/>
          <w:u w:val="single"/>
        </w:rPr>
        <w:t>300,000;</w:t>
      </w:r>
    </w:p>
    <w:p w14:paraId="61EA4D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Community Medicine Foundation, Inc – </w:t>
      </w:r>
    </w:p>
    <w:p w14:paraId="74ADBBF0" w14:textId="75F13A7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Sickle Cell Program</w:t>
      </w:r>
      <w:r w:rsidRPr="004550C1">
        <w:rPr>
          <w:i/>
          <w:iCs/>
          <w:u w:val="single"/>
        </w:rPr>
        <w:tab/>
      </w:r>
      <w:r w:rsidR="00B03FA7" w:rsidRPr="00B03FA7">
        <w:rPr>
          <w:i/>
          <w:iCs/>
          <w:u w:val="single"/>
        </w:rPr>
        <w:t>$</w:t>
      </w:r>
      <w:r w:rsidRPr="004550C1">
        <w:rPr>
          <w:i/>
          <w:iCs/>
          <w:u w:val="single"/>
        </w:rPr>
        <w:t>750,000;</w:t>
      </w:r>
    </w:p>
    <w:p w14:paraId="480FDC5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Pregnancy Center &amp; Clinic of the Low Country – </w:t>
      </w:r>
    </w:p>
    <w:p w14:paraId="23852D68" w14:textId="1CA9E23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Prenatal Medical Care</w:t>
      </w:r>
      <w:r w:rsidRPr="004550C1">
        <w:rPr>
          <w:i/>
          <w:iCs/>
          <w:u w:val="single"/>
        </w:rPr>
        <w:tab/>
      </w:r>
      <w:r w:rsidR="00B03FA7" w:rsidRPr="00B03FA7">
        <w:rPr>
          <w:i/>
          <w:iCs/>
          <w:u w:val="single"/>
        </w:rPr>
        <w:t>$</w:t>
      </w:r>
      <w:r w:rsidRPr="004550C1">
        <w:rPr>
          <w:i/>
          <w:iCs/>
          <w:u w:val="single"/>
        </w:rPr>
        <w:t>100,000;</w:t>
      </w:r>
    </w:p>
    <w:p w14:paraId="472BB7E9" w14:textId="29E7737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Rural Health Center, Inc.</w:t>
      </w:r>
      <w:r w:rsidRPr="004550C1">
        <w:rPr>
          <w:i/>
          <w:iCs/>
          <w:u w:val="single"/>
        </w:rPr>
        <w:tab/>
      </w:r>
      <w:r w:rsidR="00B03FA7" w:rsidRPr="00B03FA7">
        <w:rPr>
          <w:i/>
          <w:iCs/>
          <w:u w:val="single"/>
        </w:rPr>
        <w:t>$</w:t>
      </w:r>
      <w:r w:rsidRPr="004550C1">
        <w:rPr>
          <w:i/>
          <w:iCs/>
          <w:u w:val="single"/>
        </w:rPr>
        <w:t>500,000;</w:t>
      </w:r>
    </w:p>
    <w:p w14:paraId="733B4A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SC Association of Pregnancy Care Centers – </w:t>
      </w:r>
    </w:p>
    <w:p w14:paraId="449D3719" w14:textId="6D12E2E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Statewide Pregnancy Care Center Support</w:t>
      </w:r>
      <w:r w:rsidRPr="004550C1">
        <w:rPr>
          <w:i/>
          <w:iCs/>
          <w:u w:val="single"/>
        </w:rPr>
        <w:tab/>
      </w:r>
      <w:r w:rsidR="00B03FA7" w:rsidRPr="00B03FA7">
        <w:rPr>
          <w:i/>
          <w:iCs/>
          <w:u w:val="single"/>
        </w:rPr>
        <w:t>$</w:t>
      </w:r>
      <w:r w:rsidRPr="004550C1">
        <w:rPr>
          <w:i/>
          <w:iCs/>
          <w:u w:val="single"/>
        </w:rPr>
        <w:t>3,000,000;</w:t>
      </w:r>
    </w:p>
    <w:p w14:paraId="5E5781A3" w14:textId="4C94184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The Kollock Alumni Association - Facility Upgrades</w:t>
      </w:r>
      <w:r w:rsidRPr="004550C1">
        <w:rPr>
          <w:i/>
          <w:iCs/>
          <w:u w:val="single"/>
        </w:rPr>
        <w:tab/>
      </w:r>
      <w:r w:rsidR="00B03FA7" w:rsidRPr="00B03FA7">
        <w:rPr>
          <w:i/>
          <w:iCs/>
          <w:u w:val="single"/>
        </w:rPr>
        <w:t>$</w:t>
      </w:r>
      <w:r w:rsidRPr="004550C1">
        <w:rPr>
          <w:i/>
          <w:iCs/>
          <w:u w:val="single"/>
        </w:rPr>
        <w:t>156,000;</w:t>
      </w:r>
    </w:p>
    <w:p w14:paraId="5E1535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Town of McClellanville - McClellanville Medical Facility </w:t>
      </w:r>
    </w:p>
    <w:p w14:paraId="6EC3FFD9" w14:textId="40D2086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&amp; Community Center</w:t>
      </w:r>
      <w:r w:rsidRPr="004550C1">
        <w:rPr>
          <w:i/>
          <w:iCs/>
          <w:u w:val="single"/>
        </w:rPr>
        <w:tab/>
      </w:r>
      <w:r w:rsidR="00B03FA7" w:rsidRPr="00B03FA7">
        <w:rPr>
          <w:i/>
          <w:iCs/>
          <w:u w:val="single"/>
        </w:rPr>
        <w:t>$</w:t>
      </w:r>
      <w:r w:rsidRPr="004550C1">
        <w:rPr>
          <w:i/>
          <w:iCs/>
          <w:u w:val="single"/>
        </w:rPr>
        <w:t>750,000;</w:t>
      </w:r>
    </w:p>
    <w:p w14:paraId="703B0DBB" w14:textId="3A78A7B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United Way of the Midlands - Young Men United</w:t>
      </w:r>
      <w:r w:rsidRPr="004550C1">
        <w:rPr>
          <w:i/>
          <w:iCs/>
          <w:u w:val="single"/>
        </w:rPr>
        <w:tab/>
      </w:r>
      <w:r w:rsidR="00B03FA7" w:rsidRPr="00B03FA7">
        <w:rPr>
          <w:i/>
          <w:iCs/>
          <w:u w:val="single"/>
        </w:rPr>
        <w:t>$</w:t>
      </w:r>
      <w:r w:rsidRPr="004550C1">
        <w:rPr>
          <w:i/>
          <w:iCs/>
          <w:u w:val="single"/>
        </w:rPr>
        <w:t>250,000;</w:t>
      </w:r>
    </w:p>
    <w:p w14:paraId="248AC0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(74)</w:t>
      </w:r>
      <w:r w:rsidRPr="004550C1">
        <w:rPr>
          <w:i/>
          <w:iCs/>
          <w:u w:val="single"/>
        </w:rPr>
        <w:tab/>
        <w:t>J060 - Department of Public Health</w:t>
      </w:r>
    </w:p>
    <w:p w14:paraId="7A01716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Behavioral Health Services of Pickens County – </w:t>
      </w:r>
    </w:p>
    <w:p w14:paraId="2467F47A" w14:textId="7D09C85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Renovations</w:t>
      </w:r>
      <w:r w:rsidRPr="004550C1">
        <w:rPr>
          <w:i/>
          <w:iCs/>
          <w:u w:val="single"/>
        </w:rPr>
        <w:tab/>
      </w:r>
      <w:r w:rsidR="00B03FA7" w:rsidRPr="00B03FA7">
        <w:rPr>
          <w:i/>
          <w:iCs/>
          <w:u w:val="single"/>
        </w:rPr>
        <w:t>$</w:t>
      </w:r>
      <w:r w:rsidRPr="004550C1">
        <w:rPr>
          <w:i/>
          <w:iCs/>
          <w:u w:val="single"/>
        </w:rPr>
        <w:t>2,000,000;</w:t>
      </w:r>
    </w:p>
    <w:p w14:paraId="431ABC92" w14:textId="0C5C29A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Berkeley County - EMS Apprenticeships for Veterans</w:t>
      </w:r>
      <w:r w:rsidRPr="004550C1">
        <w:rPr>
          <w:i/>
          <w:iCs/>
          <w:u w:val="single"/>
        </w:rPr>
        <w:tab/>
      </w:r>
      <w:r w:rsidR="00B03FA7" w:rsidRPr="00B03FA7">
        <w:rPr>
          <w:i/>
          <w:iCs/>
          <w:u w:val="single"/>
        </w:rPr>
        <w:t>$</w:t>
      </w:r>
      <w:r w:rsidRPr="004550C1">
        <w:rPr>
          <w:i/>
          <w:iCs/>
          <w:u w:val="single"/>
        </w:rPr>
        <w:t>270,000;</w:t>
      </w:r>
    </w:p>
    <w:p w14:paraId="73C0F51E" w14:textId="006FFB5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Clarity Upstate - Audiology Services</w:t>
      </w:r>
      <w:r w:rsidRPr="004550C1">
        <w:rPr>
          <w:i/>
          <w:iCs/>
          <w:u w:val="single"/>
        </w:rPr>
        <w:tab/>
      </w:r>
      <w:r w:rsidR="00B03FA7" w:rsidRPr="00B03FA7">
        <w:rPr>
          <w:i/>
          <w:iCs/>
          <w:u w:val="single"/>
        </w:rPr>
        <w:t>$</w:t>
      </w:r>
      <w:r w:rsidRPr="004550C1">
        <w:rPr>
          <w:i/>
          <w:iCs/>
          <w:u w:val="single"/>
        </w:rPr>
        <w:t>150,000;</w:t>
      </w:r>
    </w:p>
    <w:p w14:paraId="4C88760F" w14:textId="76778A6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EMS Closet</w:t>
      </w:r>
      <w:r w:rsidRPr="004550C1">
        <w:rPr>
          <w:i/>
          <w:iCs/>
          <w:u w:val="single"/>
        </w:rPr>
        <w:tab/>
      </w:r>
      <w:r w:rsidR="00B03FA7" w:rsidRPr="00B03FA7">
        <w:rPr>
          <w:i/>
          <w:iCs/>
          <w:u w:val="single"/>
        </w:rPr>
        <w:t>$</w:t>
      </w:r>
      <w:r w:rsidRPr="004550C1">
        <w:rPr>
          <w:i/>
          <w:iCs/>
          <w:u w:val="single"/>
        </w:rPr>
        <w:t>50,000;</w:t>
      </w:r>
    </w:p>
    <w:p w14:paraId="2A260886" w14:textId="4B89F6A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Greenville Prisma Health Sickle Cell </w:t>
      </w:r>
      <w:r w:rsidRPr="004550C1">
        <w:rPr>
          <w:i/>
          <w:iCs/>
          <w:u w:val="single"/>
        </w:rPr>
        <w:tab/>
      </w:r>
      <w:r w:rsidR="00B03FA7" w:rsidRPr="00B03FA7">
        <w:rPr>
          <w:i/>
          <w:iCs/>
          <w:u w:val="single"/>
        </w:rPr>
        <w:t>$</w:t>
      </w:r>
      <w:r w:rsidRPr="004550C1">
        <w:rPr>
          <w:i/>
          <w:iCs/>
          <w:u w:val="single"/>
        </w:rPr>
        <w:t>2,000,000;</w:t>
      </w:r>
    </w:p>
    <w:p w14:paraId="1021C5D0" w14:textId="4CC4DF5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Hope Health Inc. - Men's Health Center</w:t>
      </w:r>
      <w:r w:rsidRPr="004550C1">
        <w:rPr>
          <w:i/>
          <w:iCs/>
          <w:u w:val="single"/>
        </w:rPr>
        <w:tab/>
      </w:r>
      <w:r w:rsidR="00B03FA7" w:rsidRPr="00B03FA7">
        <w:rPr>
          <w:i/>
          <w:iCs/>
          <w:u w:val="single"/>
        </w:rPr>
        <w:t>$</w:t>
      </w:r>
      <w:r w:rsidRPr="004550C1">
        <w:rPr>
          <w:i/>
          <w:iCs/>
          <w:u w:val="single"/>
        </w:rPr>
        <w:t>500,000;</w:t>
      </w:r>
    </w:p>
    <w:p w14:paraId="7AAE7A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Kershaw County Health Services District – </w:t>
      </w:r>
    </w:p>
    <w:p w14:paraId="12AAEEAF" w14:textId="781552C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Indoor Pool and Community Health Center</w:t>
      </w:r>
      <w:r w:rsidRPr="004550C1">
        <w:rPr>
          <w:i/>
          <w:iCs/>
          <w:u w:val="single"/>
        </w:rPr>
        <w:tab/>
      </w:r>
      <w:r w:rsidR="00B03FA7" w:rsidRPr="00B03FA7">
        <w:rPr>
          <w:i/>
          <w:iCs/>
          <w:u w:val="single"/>
        </w:rPr>
        <w:t>$</w:t>
      </w:r>
      <w:r w:rsidRPr="004550C1">
        <w:rPr>
          <w:i/>
          <w:iCs/>
          <w:u w:val="single"/>
        </w:rPr>
        <w:t>1,500,000;</w:t>
      </w:r>
    </w:p>
    <w:p w14:paraId="42937722" w14:textId="6552C26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Lions Vision Services - Palmetto Eyecare Program</w:t>
      </w:r>
      <w:r w:rsidRPr="004550C1">
        <w:rPr>
          <w:i/>
          <w:iCs/>
          <w:u w:val="single"/>
        </w:rPr>
        <w:tab/>
      </w:r>
      <w:r w:rsidR="00B03FA7" w:rsidRPr="00B03FA7">
        <w:rPr>
          <w:i/>
          <w:iCs/>
          <w:u w:val="single"/>
        </w:rPr>
        <w:t>$</w:t>
      </w:r>
      <w:r w:rsidRPr="004550C1">
        <w:rPr>
          <w:i/>
          <w:iCs/>
          <w:u w:val="single"/>
        </w:rPr>
        <w:t>500,000;</w:t>
      </w:r>
    </w:p>
    <w:p w14:paraId="2E4E18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Louvenia D. Barksdale Sickle Cell Anemia Foundation –</w:t>
      </w:r>
    </w:p>
    <w:p w14:paraId="0517C5C8" w14:textId="69733F3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Project Hope</w:t>
      </w:r>
      <w:r w:rsidRPr="004550C1">
        <w:rPr>
          <w:i/>
          <w:iCs/>
          <w:u w:val="single"/>
        </w:rPr>
        <w:tab/>
      </w:r>
      <w:r w:rsidR="00B03FA7" w:rsidRPr="00B03FA7">
        <w:rPr>
          <w:i/>
          <w:iCs/>
          <w:u w:val="single"/>
        </w:rPr>
        <w:t>$</w:t>
      </w:r>
      <w:r w:rsidRPr="004550C1">
        <w:rPr>
          <w:i/>
          <w:iCs/>
          <w:u w:val="single"/>
        </w:rPr>
        <w:t>100,000;</w:t>
      </w:r>
    </w:p>
    <w:p w14:paraId="7C0B4931" w14:textId="19FF54A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MedEx Academy - Summer Educational Programs</w:t>
      </w:r>
      <w:r w:rsidRPr="004550C1">
        <w:rPr>
          <w:i/>
          <w:iCs/>
          <w:u w:val="single"/>
        </w:rPr>
        <w:tab/>
      </w:r>
      <w:r w:rsidR="00B03FA7" w:rsidRPr="00B03FA7">
        <w:rPr>
          <w:i/>
          <w:iCs/>
          <w:u w:val="single"/>
        </w:rPr>
        <w:t>$</w:t>
      </w:r>
      <w:r w:rsidRPr="004550C1">
        <w:rPr>
          <w:i/>
          <w:iCs/>
          <w:u w:val="single"/>
        </w:rPr>
        <w:t>150,000;</w:t>
      </w:r>
    </w:p>
    <w:p w14:paraId="5803DE33" w14:textId="5265995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No One Left Alone - Long COVID Research Support</w:t>
      </w:r>
      <w:r w:rsidRPr="004550C1">
        <w:rPr>
          <w:i/>
          <w:iCs/>
          <w:u w:val="single"/>
        </w:rPr>
        <w:tab/>
      </w:r>
      <w:r w:rsidR="00B03FA7" w:rsidRPr="00B03FA7">
        <w:rPr>
          <w:i/>
          <w:iCs/>
          <w:u w:val="single"/>
        </w:rPr>
        <w:t>$</w:t>
      </w:r>
      <w:r w:rsidRPr="004550C1">
        <w:rPr>
          <w:i/>
          <w:iCs/>
          <w:u w:val="single"/>
        </w:rPr>
        <w:t>900,000;</w:t>
      </w:r>
    </w:p>
    <w:p w14:paraId="27703F0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Sandhills Medical Foundation - Expansion of </w:t>
      </w:r>
    </w:p>
    <w:p w14:paraId="182F4DC8" w14:textId="3DFEAA1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Services in Mental and Healthcare</w:t>
      </w:r>
      <w:r w:rsidRPr="004550C1">
        <w:rPr>
          <w:i/>
          <w:iCs/>
          <w:u w:val="single"/>
        </w:rPr>
        <w:tab/>
      </w:r>
      <w:r w:rsidR="00B03FA7" w:rsidRPr="00B03FA7">
        <w:rPr>
          <w:i/>
          <w:iCs/>
          <w:u w:val="single"/>
        </w:rPr>
        <w:t>$</w:t>
      </w:r>
      <w:r w:rsidRPr="004550C1">
        <w:rPr>
          <w:i/>
          <w:iCs/>
          <w:u w:val="single"/>
        </w:rPr>
        <w:t>1,000,000;</w:t>
      </w:r>
    </w:p>
    <w:p w14:paraId="69C7C1C1" w14:textId="445DB8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St. John Holistic Wellness Center</w:t>
      </w:r>
      <w:r w:rsidRPr="004550C1">
        <w:rPr>
          <w:i/>
          <w:iCs/>
          <w:u w:val="single"/>
        </w:rPr>
        <w:tab/>
      </w:r>
      <w:r w:rsidR="00B03FA7" w:rsidRPr="00B03FA7">
        <w:rPr>
          <w:i/>
          <w:iCs/>
          <w:u w:val="single"/>
        </w:rPr>
        <w:t>$</w:t>
      </w:r>
      <w:r w:rsidRPr="004550C1">
        <w:rPr>
          <w:i/>
          <w:iCs/>
          <w:u w:val="single"/>
        </w:rPr>
        <w:t>100,000;</w:t>
      </w:r>
    </w:p>
    <w:p w14:paraId="2F60E9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(75)</w:t>
      </w:r>
      <w:r w:rsidRPr="004550C1">
        <w:rPr>
          <w:i/>
          <w:iCs/>
          <w:u w:val="single"/>
        </w:rPr>
        <w:tab/>
        <w:t>J120 - Department of Mental Health</w:t>
      </w:r>
    </w:p>
    <w:p w14:paraId="33EF50C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Department of Mental Health – </w:t>
      </w:r>
    </w:p>
    <w:p w14:paraId="7EFBB2B8" w14:textId="5DBCBFE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Incarcerated Inmates Support</w:t>
      </w:r>
      <w:r w:rsidRPr="004550C1">
        <w:rPr>
          <w:i/>
          <w:iCs/>
          <w:u w:val="single"/>
        </w:rPr>
        <w:tab/>
      </w:r>
      <w:r w:rsidR="00B03FA7" w:rsidRPr="00B03FA7">
        <w:rPr>
          <w:i/>
          <w:iCs/>
          <w:u w:val="single"/>
        </w:rPr>
        <w:t>$</w:t>
      </w:r>
      <w:r w:rsidRPr="004550C1">
        <w:rPr>
          <w:i/>
          <w:iCs/>
          <w:u w:val="single"/>
        </w:rPr>
        <w:t>400,000;</w:t>
      </w:r>
    </w:p>
    <w:p w14:paraId="19042C6A" w14:textId="5AFEBE7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MIRCI</w:t>
      </w:r>
      <w:r w:rsidRPr="004550C1">
        <w:rPr>
          <w:i/>
          <w:iCs/>
          <w:u w:val="single"/>
        </w:rPr>
        <w:tab/>
      </w:r>
      <w:r w:rsidR="00B03FA7" w:rsidRPr="00B03FA7">
        <w:rPr>
          <w:i/>
          <w:iCs/>
          <w:u w:val="single"/>
        </w:rPr>
        <w:t>$</w:t>
      </w:r>
      <w:r w:rsidRPr="004550C1">
        <w:rPr>
          <w:i/>
          <w:iCs/>
          <w:u w:val="single"/>
        </w:rPr>
        <w:t>250,000;</w:t>
      </w:r>
    </w:p>
    <w:p w14:paraId="5028A3D1" w14:textId="373C916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The Giving Back Fund c/o Mental Wealth Alliance–</w:t>
      </w:r>
    </w:p>
    <w:p w14:paraId="42216370" w14:textId="34003C7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Mental Health Gym</w:t>
      </w:r>
      <w:r w:rsidRPr="004550C1">
        <w:rPr>
          <w:i/>
          <w:iCs/>
          <w:u w:val="single"/>
        </w:rPr>
        <w:tab/>
      </w:r>
      <w:r w:rsidR="00B03FA7" w:rsidRPr="00B03FA7">
        <w:rPr>
          <w:i/>
          <w:iCs/>
          <w:u w:val="single"/>
        </w:rPr>
        <w:t>$</w:t>
      </w:r>
      <w:r w:rsidRPr="004550C1">
        <w:rPr>
          <w:i/>
          <w:iCs/>
          <w:u w:val="single"/>
        </w:rPr>
        <w:t>175,000;</w:t>
      </w:r>
    </w:p>
    <w:p w14:paraId="15F0A9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(76)</w:t>
      </w:r>
      <w:r w:rsidRPr="004550C1">
        <w:rPr>
          <w:i/>
          <w:iCs/>
          <w:u w:val="single"/>
        </w:rPr>
        <w:tab/>
        <w:t>J160 - Department of Disabilities and Special Needs</w:t>
      </w:r>
    </w:p>
    <w:p w14:paraId="4CAB85C8" w14:textId="60DC910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Osprey Village - Amenities Center</w:t>
      </w:r>
      <w:r w:rsidRPr="004550C1">
        <w:rPr>
          <w:i/>
          <w:iCs/>
          <w:u w:val="single"/>
        </w:rPr>
        <w:tab/>
      </w:r>
      <w:r w:rsidR="00B03FA7" w:rsidRPr="00B03FA7">
        <w:rPr>
          <w:i/>
          <w:iCs/>
          <w:u w:val="single"/>
        </w:rPr>
        <w:t>$</w:t>
      </w:r>
      <w:r w:rsidRPr="004550C1">
        <w:rPr>
          <w:i/>
          <w:iCs/>
          <w:u w:val="single"/>
        </w:rPr>
        <w:t>500,000;</w:t>
      </w:r>
    </w:p>
    <w:p w14:paraId="627A5F08" w14:textId="1C8442C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The Therapy Place - Therapeutic Pool and Critical</w:t>
      </w:r>
      <w:r w:rsidR="00B03FA7">
        <w:rPr>
          <w:i/>
          <w:iCs/>
          <w:u w:val="single"/>
        </w:rPr>
        <w:t xml:space="preserve"> </w:t>
      </w:r>
      <w:r w:rsidRPr="004550C1">
        <w:rPr>
          <w:i/>
          <w:iCs/>
          <w:u w:val="single"/>
        </w:rPr>
        <w:t>Repairs</w:t>
      </w:r>
      <w:r w:rsidRPr="004550C1">
        <w:rPr>
          <w:i/>
          <w:iCs/>
          <w:u w:val="single"/>
        </w:rPr>
        <w:tab/>
      </w:r>
      <w:r w:rsidR="00B03FA7" w:rsidRPr="00B03FA7">
        <w:rPr>
          <w:i/>
          <w:iCs/>
          <w:u w:val="single"/>
        </w:rPr>
        <w:t>$</w:t>
      </w:r>
      <w:r w:rsidRPr="004550C1">
        <w:rPr>
          <w:i/>
          <w:iCs/>
          <w:u w:val="single"/>
        </w:rPr>
        <w:t>400,000;</w:t>
      </w:r>
    </w:p>
    <w:p w14:paraId="0B9CAE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(77)</w:t>
      </w:r>
      <w:r w:rsidRPr="004550C1">
        <w:rPr>
          <w:i/>
          <w:iCs/>
          <w:u w:val="single"/>
        </w:rPr>
        <w:tab/>
        <w:t>J200 - Department of Alcohol and Other Drug Abuse Services</w:t>
      </w:r>
    </w:p>
    <w:p w14:paraId="7DB4D7CA" w14:textId="4F8C21D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DAODAS/ Athletic Coaches Association - Coaches vs</w:t>
      </w:r>
      <w:r w:rsidR="00B03FA7">
        <w:rPr>
          <w:i/>
          <w:iCs/>
          <w:u w:val="single"/>
        </w:rPr>
        <w:t xml:space="preserve"> </w:t>
      </w:r>
      <w:r w:rsidRPr="004550C1">
        <w:rPr>
          <w:i/>
          <w:iCs/>
          <w:u w:val="single"/>
        </w:rPr>
        <w:t>Overdoses</w:t>
      </w:r>
      <w:r w:rsidRPr="004550C1">
        <w:rPr>
          <w:i/>
          <w:iCs/>
          <w:u w:val="single"/>
        </w:rPr>
        <w:tab/>
      </w:r>
      <w:r w:rsidR="00B03FA7" w:rsidRPr="00B03FA7">
        <w:rPr>
          <w:i/>
          <w:iCs/>
          <w:u w:val="single"/>
        </w:rPr>
        <w:t>$</w:t>
      </w:r>
      <w:r w:rsidRPr="004550C1">
        <w:rPr>
          <w:i/>
          <w:iCs/>
          <w:u w:val="single"/>
        </w:rPr>
        <w:t>800,000;</w:t>
      </w:r>
    </w:p>
    <w:p w14:paraId="1DC755DF" w14:textId="1CEF053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Decisions.org - Cope EMS Wingman App</w:t>
      </w:r>
      <w:r w:rsidRPr="004550C1">
        <w:rPr>
          <w:i/>
          <w:iCs/>
          <w:u w:val="single"/>
        </w:rPr>
        <w:tab/>
      </w:r>
      <w:r w:rsidR="00B03FA7" w:rsidRPr="00B03FA7">
        <w:rPr>
          <w:i/>
          <w:iCs/>
          <w:u w:val="single"/>
        </w:rPr>
        <w:t>$</w:t>
      </w:r>
      <w:r w:rsidRPr="004550C1">
        <w:rPr>
          <w:i/>
          <w:iCs/>
          <w:u w:val="single"/>
        </w:rPr>
        <w:t>820,000;</w:t>
      </w:r>
    </w:p>
    <w:p w14:paraId="03361EA9" w14:textId="7FAC4EA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RIZE Prevention - Teen Drug Prevention Program</w:t>
      </w:r>
      <w:r w:rsidRPr="004550C1">
        <w:rPr>
          <w:i/>
          <w:iCs/>
          <w:u w:val="single"/>
        </w:rPr>
        <w:tab/>
      </w:r>
      <w:r w:rsidR="00B03FA7" w:rsidRPr="00B03FA7">
        <w:rPr>
          <w:i/>
          <w:iCs/>
          <w:u w:val="single"/>
        </w:rPr>
        <w:t>$</w:t>
      </w:r>
      <w:r w:rsidRPr="004550C1">
        <w:rPr>
          <w:i/>
          <w:iCs/>
          <w:u w:val="single"/>
        </w:rPr>
        <w:t>300,000;</w:t>
      </w:r>
    </w:p>
    <w:p w14:paraId="4E42FA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The Courage Center - Midlands Recovery</w:t>
      </w:r>
    </w:p>
    <w:p w14:paraId="7A888189" w14:textId="40D05F3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Community Expansion and Operation</w:t>
      </w:r>
      <w:r w:rsidRPr="004550C1">
        <w:rPr>
          <w:i/>
          <w:iCs/>
          <w:u w:val="single"/>
        </w:rPr>
        <w:tab/>
      </w:r>
      <w:r w:rsidR="00B03FA7" w:rsidRPr="00B03FA7">
        <w:rPr>
          <w:i/>
          <w:iCs/>
          <w:u w:val="single"/>
        </w:rPr>
        <w:t>$</w:t>
      </w:r>
      <w:r w:rsidRPr="004550C1">
        <w:rPr>
          <w:i/>
          <w:iCs/>
          <w:u w:val="single"/>
        </w:rPr>
        <w:t>300,000;</w:t>
      </w:r>
    </w:p>
    <w:p w14:paraId="61DE4C6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(78)</w:t>
      </w:r>
      <w:r w:rsidRPr="004550C1">
        <w:rPr>
          <w:i/>
          <w:iCs/>
          <w:u w:val="single"/>
        </w:rPr>
        <w:tab/>
        <w:t>K050 - Department of Public Safety</w:t>
      </w:r>
    </w:p>
    <w:p w14:paraId="2825A0A0" w14:textId="221EE4A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Abbeville Police Department - Vehicle Support</w:t>
      </w:r>
      <w:r w:rsidRPr="004550C1">
        <w:rPr>
          <w:i/>
          <w:iCs/>
          <w:u w:val="single"/>
        </w:rPr>
        <w:tab/>
      </w:r>
      <w:r w:rsidR="00B03FA7" w:rsidRPr="00B03FA7">
        <w:rPr>
          <w:i/>
          <w:iCs/>
          <w:u w:val="single"/>
        </w:rPr>
        <w:t>$</w:t>
      </w:r>
      <w:r w:rsidRPr="004550C1">
        <w:rPr>
          <w:i/>
          <w:iCs/>
          <w:u w:val="single"/>
        </w:rPr>
        <w:t>135,000;</w:t>
      </w:r>
    </w:p>
    <w:p w14:paraId="468FDD1C" w14:textId="54882B6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Allendale County - Sherriff's Department</w:t>
      </w:r>
      <w:r w:rsidRPr="004550C1">
        <w:rPr>
          <w:i/>
          <w:iCs/>
          <w:u w:val="single"/>
        </w:rPr>
        <w:tab/>
      </w:r>
      <w:r w:rsidR="00B03FA7" w:rsidRPr="00B03FA7">
        <w:rPr>
          <w:i/>
          <w:iCs/>
          <w:u w:val="single"/>
        </w:rPr>
        <w:t>$</w:t>
      </w:r>
      <w:r w:rsidRPr="004550C1">
        <w:rPr>
          <w:i/>
          <w:iCs/>
          <w:u w:val="single"/>
        </w:rPr>
        <w:t>620,000;</w:t>
      </w:r>
    </w:p>
    <w:p w14:paraId="7A5D4C27" w14:textId="3FA8117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Anderson County Sheriff's Office - Rapid Deploymen</w:t>
      </w:r>
      <w:r w:rsidR="00B03FA7">
        <w:rPr>
          <w:i/>
          <w:iCs/>
          <w:u w:val="single"/>
        </w:rPr>
        <w:t xml:space="preserve"> </w:t>
      </w:r>
      <w:r w:rsidRPr="004550C1">
        <w:rPr>
          <w:i/>
          <w:iCs/>
          <w:u w:val="single"/>
        </w:rPr>
        <w:t>Command Vehicle</w:t>
      </w:r>
      <w:r w:rsidRPr="004550C1">
        <w:rPr>
          <w:i/>
          <w:iCs/>
          <w:u w:val="single"/>
        </w:rPr>
        <w:tab/>
      </w:r>
      <w:r w:rsidR="00B03FA7" w:rsidRPr="00B03FA7">
        <w:rPr>
          <w:i/>
          <w:iCs/>
          <w:u w:val="single"/>
        </w:rPr>
        <w:t>$</w:t>
      </w:r>
      <w:r w:rsidRPr="004550C1">
        <w:rPr>
          <w:i/>
          <w:iCs/>
          <w:u w:val="single"/>
        </w:rPr>
        <w:t>300,000;</w:t>
      </w:r>
    </w:p>
    <w:p w14:paraId="683F6994" w14:textId="4E7FB2E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Beaufort County Sheriffs - Crime Lab</w:t>
      </w:r>
      <w:r w:rsidRPr="004550C1">
        <w:rPr>
          <w:i/>
          <w:iCs/>
          <w:u w:val="single"/>
        </w:rPr>
        <w:tab/>
      </w:r>
      <w:r w:rsidR="00B03FA7" w:rsidRPr="00B03FA7">
        <w:rPr>
          <w:i/>
          <w:iCs/>
          <w:u w:val="single"/>
        </w:rPr>
        <w:t>$</w:t>
      </w:r>
      <w:r w:rsidRPr="004550C1">
        <w:rPr>
          <w:i/>
          <w:iCs/>
          <w:u w:val="single"/>
        </w:rPr>
        <w:t>500,000;</w:t>
      </w:r>
    </w:p>
    <w:p w14:paraId="2ED95E15" w14:textId="5DE0AE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Berkeley County Emergency Services - Training Center</w:t>
      </w:r>
      <w:r w:rsidR="00B03FA7">
        <w:rPr>
          <w:i/>
          <w:iCs/>
          <w:u w:val="single"/>
        </w:rPr>
        <w:t xml:space="preserve"> </w:t>
      </w:r>
      <w:r w:rsidRPr="004550C1">
        <w:rPr>
          <w:i/>
          <w:iCs/>
          <w:u w:val="single"/>
        </w:rPr>
        <w:t>Refurbishment</w:t>
      </w:r>
      <w:r w:rsidRPr="004550C1">
        <w:rPr>
          <w:i/>
          <w:iCs/>
          <w:u w:val="single"/>
        </w:rPr>
        <w:tab/>
      </w:r>
      <w:r w:rsidR="00B03FA7" w:rsidRPr="00B03FA7">
        <w:rPr>
          <w:i/>
          <w:iCs/>
          <w:u w:val="single"/>
        </w:rPr>
        <w:t>$</w:t>
      </w:r>
      <w:r w:rsidRPr="004550C1">
        <w:rPr>
          <w:i/>
          <w:iCs/>
          <w:u w:val="single"/>
        </w:rPr>
        <w:t>1,617,000;</w:t>
      </w:r>
    </w:p>
    <w:p w14:paraId="63FB06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Berkeley County Sheriff's Office - Mobile Incident</w:t>
      </w:r>
    </w:p>
    <w:p w14:paraId="3027B453" w14:textId="0C15A95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Vehicle</w:t>
      </w:r>
      <w:r w:rsidRPr="004550C1">
        <w:rPr>
          <w:i/>
          <w:iCs/>
          <w:u w:val="single"/>
        </w:rPr>
        <w:tab/>
      </w:r>
      <w:r w:rsidR="00B03FA7" w:rsidRPr="00B03FA7">
        <w:rPr>
          <w:i/>
          <w:iCs/>
          <w:u w:val="single"/>
        </w:rPr>
        <w:t>$</w:t>
      </w:r>
      <w:r w:rsidRPr="004550C1">
        <w:rPr>
          <w:i/>
          <w:iCs/>
          <w:u w:val="single"/>
        </w:rPr>
        <w:t>1,250,000;</w:t>
      </w:r>
    </w:p>
    <w:p w14:paraId="7E3DA9CB" w14:textId="6B4F0A3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Calhoun County Sheriff's Office - Technology Upgrades</w:t>
      </w:r>
      <w:r w:rsidRPr="004550C1">
        <w:rPr>
          <w:i/>
          <w:iCs/>
          <w:u w:val="single"/>
        </w:rPr>
        <w:tab/>
      </w:r>
      <w:r w:rsidR="00B03FA7" w:rsidRPr="00B03FA7">
        <w:rPr>
          <w:i/>
          <w:iCs/>
          <w:u w:val="single"/>
        </w:rPr>
        <w:t>$</w:t>
      </w:r>
      <w:r w:rsidRPr="004550C1">
        <w:rPr>
          <w:i/>
          <w:iCs/>
          <w:u w:val="single"/>
        </w:rPr>
        <w:t>100,000;</w:t>
      </w:r>
    </w:p>
    <w:p w14:paraId="24D18594" w14:textId="4B054AC0" w:rsidR="00431241" w:rsidRPr="004550C1" w:rsidRDefault="00431241" w:rsidP="00B03FA7">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Chester County Sheriff's Office - Body Scanner and</w:t>
      </w:r>
      <w:r w:rsidR="00B03FA7">
        <w:rPr>
          <w:i/>
          <w:iCs/>
        </w:rPr>
        <w:t xml:space="preserve"> </w:t>
      </w:r>
      <w:r w:rsidRPr="004550C1">
        <w:rPr>
          <w:i/>
          <w:iCs/>
          <w:u w:val="single"/>
        </w:rPr>
        <w:t>Drone Vehicle</w:t>
      </w:r>
      <w:r w:rsidRPr="004550C1">
        <w:rPr>
          <w:i/>
          <w:iCs/>
          <w:u w:val="single"/>
        </w:rPr>
        <w:tab/>
      </w:r>
      <w:r w:rsidR="00B03FA7" w:rsidRPr="00B03FA7">
        <w:rPr>
          <w:i/>
          <w:iCs/>
          <w:u w:val="single"/>
        </w:rPr>
        <w:t>$</w:t>
      </w:r>
      <w:r w:rsidRPr="004550C1">
        <w:rPr>
          <w:i/>
          <w:iCs/>
          <w:u w:val="single"/>
        </w:rPr>
        <w:t>265,000;</w:t>
      </w:r>
    </w:p>
    <w:p w14:paraId="79CE442E" w14:textId="3332922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Conway Police and Fire Departments – Radio</w:t>
      </w:r>
      <w:r w:rsidR="00B03FA7">
        <w:rPr>
          <w:i/>
          <w:iCs/>
          <w:u w:val="single"/>
        </w:rPr>
        <w:t xml:space="preserve"> U</w:t>
      </w:r>
      <w:r w:rsidRPr="004550C1">
        <w:rPr>
          <w:i/>
          <w:iCs/>
          <w:u w:val="single"/>
        </w:rPr>
        <w:t>pgrades</w:t>
      </w:r>
      <w:r w:rsidRPr="004550C1">
        <w:rPr>
          <w:i/>
          <w:iCs/>
          <w:u w:val="single"/>
        </w:rPr>
        <w:tab/>
      </w:r>
      <w:r w:rsidR="00B03FA7" w:rsidRPr="00B03FA7">
        <w:rPr>
          <w:i/>
          <w:iCs/>
          <w:u w:val="single"/>
        </w:rPr>
        <w:t>$</w:t>
      </w:r>
      <w:r w:rsidRPr="004550C1">
        <w:rPr>
          <w:i/>
          <w:iCs/>
          <w:u w:val="single"/>
        </w:rPr>
        <w:t>500,000;</w:t>
      </w:r>
    </w:p>
    <w:p w14:paraId="791A8ECB" w14:textId="038C699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Dillon - First Responder Equipment</w:t>
      </w:r>
      <w:r w:rsidRPr="004550C1">
        <w:rPr>
          <w:i/>
          <w:iCs/>
          <w:u w:val="single"/>
        </w:rPr>
        <w:tab/>
      </w:r>
      <w:r w:rsidR="00B03FA7" w:rsidRPr="00B03FA7">
        <w:rPr>
          <w:i/>
          <w:iCs/>
          <w:u w:val="single"/>
        </w:rPr>
        <w:t>$</w:t>
      </w:r>
      <w:r w:rsidRPr="004550C1">
        <w:rPr>
          <w:i/>
          <w:iCs/>
          <w:u w:val="single"/>
        </w:rPr>
        <w:t>100,000;</w:t>
      </w:r>
    </w:p>
    <w:p w14:paraId="0AE50C24" w14:textId="7D8116B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Florence - Police Department Evidence Storage</w:t>
      </w:r>
      <w:r w:rsidRPr="004550C1">
        <w:rPr>
          <w:i/>
          <w:iCs/>
          <w:u w:val="single"/>
        </w:rPr>
        <w:tab/>
      </w:r>
      <w:r w:rsidR="00B03FA7" w:rsidRPr="00B03FA7">
        <w:rPr>
          <w:i/>
          <w:iCs/>
          <w:u w:val="single"/>
        </w:rPr>
        <w:t>$</w:t>
      </w:r>
      <w:r w:rsidRPr="004550C1">
        <w:rPr>
          <w:i/>
          <w:iCs/>
          <w:u w:val="single"/>
        </w:rPr>
        <w:t>1,000,000;</w:t>
      </w:r>
    </w:p>
    <w:p w14:paraId="100F87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Inman Police Department - Replacement of</w:t>
      </w:r>
    </w:p>
    <w:p w14:paraId="3ECB9CAB" w14:textId="1191A45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Police Vehicles</w:t>
      </w:r>
      <w:r w:rsidRPr="004550C1">
        <w:rPr>
          <w:i/>
          <w:iCs/>
          <w:u w:val="single"/>
        </w:rPr>
        <w:tab/>
      </w:r>
      <w:r w:rsidR="00B03FA7" w:rsidRPr="00B03FA7">
        <w:rPr>
          <w:i/>
          <w:iCs/>
          <w:u w:val="single"/>
        </w:rPr>
        <w:t>$</w:t>
      </w:r>
      <w:r w:rsidRPr="004550C1">
        <w:rPr>
          <w:i/>
          <w:iCs/>
          <w:u w:val="single"/>
        </w:rPr>
        <w:t>125,000;</w:t>
      </w:r>
    </w:p>
    <w:p w14:paraId="244622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Mauldin Police Department – Mobile</w:t>
      </w:r>
    </w:p>
    <w:p w14:paraId="31B26579" w14:textId="63F3706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Center &amp; SRT Equipment</w:t>
      </w:r>
      <w:r w:rsidRPr="004550C1">
        <w:rPr>
          <w:i/>
          <w:iCs/>
          <w:u w:val="single"/>
        </w:rPr>
        <w:tab/>
      </w:r>
      <w:r w:rsidR="00B03FA7" w:rsidRPr="00B03FA7">
        <w:rPr>
          <w:i/>
          <w:iCs/>
          <w:u w:val="single"/>
        </w:rPr>
        <w:t>$</w:t>
      </w:r>
      <w:r w:rsidRPr="004550C1">
        <w:rPr>
          <w:i/>
          <w:iCs/>
          <w:u w:val="single"/>
        </w:rPr>
        <w:t>500,000;</w:t>
      </w:r>
    </w:p>
    <w:p w14:paraId="207100E4" w14:textId="70CA7EA7" w:rsidR="00431241" w:rsidRPr="004550C1" w:rsidRDefault="00431241" w:rsidP="00B03FA7">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Sumter Police Department - Vehicles, Equipment,</w:t>
      </w:r>
      <w:r w:rsidR="00B03FA7">
        <w:rPr>
          <w:i/>
          <w:iCs/>
          <w:u w:val="single"/>
        </w:rPr>
        <w:t xml:space="preserve"> </w:t>
      </w:r>
      <w:r w:rsidRPr="004550C1">
        <w:rPr>
          <w:i/>
          <w:iCs/>
          <w:u w:val="single"/>
        </w:rPr>
        <w:t>and Software</w:t>
      </w:r>
      <w:r w:rsidRPr="004550C1">
        <w:rPr>
          <w:i/>
          <w:iCs/>
          <w:u w:val="single"/>
        </w:rPr>
        <w:tab/>
      </w:r>
      <w:r w:rsidR="00B03FA7" w:rsidRPr="00B03FA7">
        <w:rPr>
          <w:i/>
          <w:iCs/>
          <w:u w:val="single"/>
        </w:rPr>
        <w:t>$</w:t>
      </w:r>
      <w:r w:rsidRPr="004550C1">
        <w:rPr>
          <w:i/>
          <w:iCs/>
          <w:u w:val="single"/>
        </w:rPr>
        <w:t>1,000,000;</w:t>
      </w:r>
    </w:p>
    <w:p w14:paraId="2A3BF10A" w14:textId="091C94F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Walhalla - Police Station</w:t>
      </w:r>
      <w:r w:rsidRPr="004550C1">
        <w:rPr>
          <w:i/>
          <w:iCs/>
          <w:u w:val="single"/>
        </w:rPr>
        <w:tab/>
      </w:r>
      <w:r w:rsidR="00B03FA7" w:rsidRPr="00B03FA7">
        <w:rPr>
          <w:i/>
          <w:iCs/>
          <w:u w:val="single"/>
        </w:rPr>
        <w:t>$</w:t>
      </w:r>
      <w:r w:rsidRPr="004550C1">
        <w:rPr>
          <w:i/>
          <w:iCs/>
          <w:u w:val="single"/>
        </w:rPr>
        <w:t>4,250,000;</w:t>
      </w:r>
    </w:p>
    <w:p w14:paraId="44EB16C8" w14:textId="7BA19A9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Darlington County Sheriff's Department – LENSLOCK</w:t>
      </w:r>
      <w:r w:rsidR="00B03FA7">
        <w:rPr>
          <w:i/>
          <w:iCs/>
          <w:u w:val="single"/>
        </w:rPr>
        <w:t xml:space="preserve"> </w:t>
      </w:r>
      <w:r w:rsidRPr="004550C1">
        <w:rPr>
          <w:i/>
          <w:iCs/>
          <w:u w:val="single"/>
        </w:rPr>
        <w:t>Cameras</w:t>
      </w:r>
      <w:r w:rsidRPr="004550C1">
        <w:rPr>
          <w:i/>
          <w:iCs/>
          <w:u w:val="single"/>
        </w:rPr>
        <w:tab/>
      </w:r>
      <w:r w:rsidR="00B03FA7" w:rsidRPr="00B03FA7">
        <w:rPr>
          <w:i/>
          <w:iCs/>
          <w:u w:val="single"/>
        </w:rPr>
        <w:t>$</w:t>
      </w:r>
      <w:r w:rsidRPr="004550C1">
        <w:rPr>
          <w:i/>
          <w:iCs/>
          <w:u w:val="single"/>
        </w:rPr>
        <w:t>63,000;</w:t>
      </w:r>
    </w:p>
    <w:p w14:paraId="6B7880A0" w14:textId="53CB6D8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Dillon County Sheriffs Office - Equipment &amp; Training</w:t>
      </w:r>
      <w:r w:rsidR="00B03FA7">
        <w:rPr>
          <w:i/>
          <w:iCs/>
          <w:u w:val="single"/>
        </w:rPr>
        <w:t xml:space="preserve"> </w:t>
      </w:r>
      <w:r w:rsidRPr="004550C1">
        <w:rPr>
          <w:i/>
          <w:iCs/>
          <w:u w:val="single"/>
        </w:rPr>
        <w:t>Facility Grant</w:t>
      </w:r>
      <w:r w:rsidRPr="004550C1">
        <w:rPr>
          <w:i/>
          <w:iCs/>
          <w:u w:val="single"/>
        </w:rPr>
        <w:tab/>
      </w:r>
      <w:r w:rsidR="00B03FA7" w:rsidRPr="00B03FA7">
        <w:rPr>
          <w:i/>
          <w:iCs/>
          <w:u w:val="single"/>
        </w:rPr>
        <w:t>$</w:t>
      </w:r>
      <w:r w:rsidRPr="004550C1">
        <w:rPr>
          <w:i/>
          <w:iCs/>
          <w:u w:val="single"/>
        </w:rPr>
        <w:t>100,000;</w:t>
      </w:r>
    </w:p>
    <w:p w14:paraId="08EB61D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Horry County Government - Public Safety</w:t>
      </w:r>
    </w:p>
    <w:p w14:paraId="4914C47A" w14:textId="3581840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Enhancements</w:t>
      </w:r>
      <w:r w:rsidRPr="004550C1">
        <w:rPr>
          <w:i/>
          <w:iCs/>
          <w:u w:val="single"/>
        </w:rPr>
        <w:tab/>
      </w:r>
      <w:r w:rsidR="00B03FA7" w:rsidRPr="00B03FA7">
        <w:rPr>
          <w:i/>
          <w:iCs/>
          <w:u w:val="single"/>
        </w:rPr>
        <w:t>$</w:t>
      </w:r>
      <w:r w:rsidRPr="004550C1">
        <w:rPr>
          <w:i/>
          <w:iCs/>
          <w:u w:val="single"/>
        </w:rPr>
        <w:t>4,000,000;</w:t>
      </w:r>
    </w:p>
    <w:p w14:paraId="3CC25A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Lancaster County Sheriff's Office – Equipment</w:t>
      </w:r>
    </w:p>
    <w:p w14:paraId="0719CCF1" w14:textId="0013B9F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w:t>
      </w:r>
      <w:r w:rsidRPr="004550C1">
        <w:rPr>
          <w:i/>
          <w:iCs/>
          <w:u w:val="single"/>
        </w:rPr>
        <w:tab/>
      </w:r>
      <w:r w:rsidR="00B03FA7" w:rsidRPr="00B03FA7">
        <w:rPr>
          <w:i/>
          <w:iCs/>
          <w:u w:val="single"/>
        </w:rPr>
        <w:t>$</w:t>
      </w:r>
      <w:r w:rsidRPr="004550C1">
        <w:rPr>
          <w:i/>
          <w:iCs/>
          <w:u w:val="single"/>
        </w:rPr>
        <w:t>600,000;</w:t>
      </w:r>
    </w:p>
    <w:p w14:paraId="0BAA6E5E" w14:textId="477C264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Lee County Sheriff's Office - AFIS, Drone and Security</w:t>
      </w:r>
      <w:r w:rsidR="00B03FA7">
        <w:rPr>
          <w:i/>
          <w:iCs/>
          <w:u w:val="single"/>
        </w:rPr>
        <w:t xml:space="preserve"> </w:t>
      </w:r>
      <w:r w:rsidRPr="004550C1">
        <w:rPr>
          <w:i/>
          <w:iCs/>
          <w:u w:val="single"/>
        </w:rPr>
        <w:t>and Safety Upgrades</w:t>
      </w:r>
      <w:r w:rsidRPr="004550C1">
        <w:rPr>
          <w:i/>
          <w:iCs/>
          <w:u w:val="single"/>
        </w:rPr>
        <w:tab/>
      </w:r>
      <w:r w:rsidR="00B03FA7" w:rsidRPr="00B03FA7">
        <w:rPr>
          <w:i/>
          <w:iCs/>
          <w:u w:val="single"/>
        </w:rPr>
        <w:t>$</w:t>
      </w:r>
      <w:r w:rsidRPr="004550C1">
        <w:rPr>
          <w:i/>
          <w:iCs/>
          <w:u w:val="single"/>
        </w:rPr>
        <w:t>80,000;</w:t>
      </w:r>
    </w:p>
    <w:p w14:paraId="7CFB4070" w14:textId="7E38895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Lexington County Sheriff's Office - A. Lewis McCarty</w:t>
      </w:r>
      <w:r w:rsidR="00B03FA7">
        <w:rPr>
          <w:i/>
          <w:iCs/>
          <w:u w:val="single"/>
        </w:rPr>
        <w:t xml:space="preserve"> </w:t>
      </w:r>
      <w:r w:rsidRPr="004550C1">
        <w:rPr>
          <w:i/>
          <w:iCs/>
          <w:u w:val="single"/>
        </w:rPr>
        <w:t>Firearms Range and Training Facility</w:t>
      </w:r>
      <w:r w:rsidRPr="004550C1">
        <w:rPr>
          <w:i/>
          <w:iCs/>
          <w:u w:val="single"/>
        </w:rPr>
        <w:tab/>
      </w:r>
      <w:r w:rsidR="00B03FA7" w:rsidRPr="00B03FA7">
        <w:rPr>
          <w:i/>
          <w:iCs/>
          <w:u w:val="single"/>
        </w:rPr>
        <w:t>$</w:t>
      </w:r>
      <w:r w:rsidRPr="004550C1">
        <w:rPr>
          <w:i/>
          <w:iCs/>
          <w:u w:val="single"/>
        </w:rPr>
        <w:t>573,000;</w:t>
      </w:r>
    </w:p>
    <w:p w14:paraId="4DE40B5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Marion County Sheriff's Office - Training Facility</w:t>
      </w:r>
    </w:p>
    <w:p w14:paraId="4094C03C" w14:textId="266643D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Equipment</w:t>
      </w:r>
      <w:r w:rsidRPr="004550C1">
        <w:rPr>
          <w:i/>
          <w:iCs/>
          <w:u w:val="single"/>
        </w:rPr>
        <w:tab/>
      </w:r>
      <w:r w:rsidR="00B03FA7" w:rsidRPr="00B03FA7">
        <w:rPr>
          <w:i/>
          <w:iCs/>
          <w:u w:val="single"/>
        </w:rPr>
        <w:t>$</w:t>
      </w:r>
      <w:r w:rsidRPr="004550C1">
        <w:rPr>
          <w:i/>
          <w:iCs/>
          <w:u w:val="single"/>
        </w:rPr>
        <w:t>300,000;</w:t>
      </w:r>
    </w:p>
    <w:p w14:paraId="259F82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Richland County Sheriff's Department – Mobile</w:t>
      </w:r>
    </w:p>
    <w:p w14:paraId="7355DEBE" w14:textId="2FBA787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Post</w:t>
      </w:r>
      <w:r w:rsidRPr="004550C1">
        <w:rPr>
          <w:i/>
          <w:iCs/>
          <w:u w:val="single"/>
        </w:rPr>
        <w:tab/>
      </w:r>
      <w:r w:rsidR="00B03FA7" w:rsidRPr="00B03FA7">
        <w:rPr>
          <w:i/>
          <w:iCs/>
          <w:u w:val="single"/>
        </w:rPr>
        <w:t>$</w:t>
      </w:r>
      <w:r w:rsidRPr="004550C1">
        <w:rPr>
          <w:i/>
          <w:iCs/>
          <w:u w:val="single"/>
        </w:rPr>
        <w:t>900,000;</w:t>
      </w:r>
    </w:p>
    <w:p w14:paraId="34263FFF" w14:textId="5065D3C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Serve and Connect - Law Enforcement Community</w:t>
      </w:r>
      <w:r w:rsidR="00B03FA7">
        <w:rPr>
          <w:i/>
          <w:iCs/>
          <w:u w:val="single"/>
        </w:rPr>
        <w:t xml:space="preserve"> </w:t>
      </w:r>
      <w:r w:rsidRPr="004550C1">
        <w:rPr>
          <w:i/>
          <w:iCs/>
          <w:u w:val="single"/>
        </w:rPr>
        <w:t>Connection Program</w:t>
      </w:r>
      <w:r w:rsidRPr="004550C1">
        <w:rPr>
          <w:i/>
          <w:iCs/>
          <w:u w:val="single"/>
        </w:rPr>
        <w:tab/>
      </w:r>
      <w:r w:rsidR="00B03FA7" w:rsidRPr="00B03FA7">
        <w:rPr>
          <w:i/>
          <w:iCs/>
          <w:u w:val="single"/>
        </w:rPr>
        <w:t>$</w:t>
      </w:r>
      <w:r w:rsidRPr="004550C1">
        <w:rPr>
          <w:i/>
          <w:iCs/>
          <w:u w:val="single"/>
        </w:rPr>
        <w:t>1,000,000;</w:t>
      </w:r>
    </w:p>
    <w:p w14:paraId="3F688E92" w14:textId="6589C2D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Sumter County Sheriff's Office - Phase II of Training</w:t>
      </w:r>
      <w:r w:rsidR="00B03FA7">
        <w:rPr>
          <w:i/>
          <w:iCs/>
          <w:u w:val="single"/>
        </w:rPr>
        <w:t xml:space="preserve"> </w:t>
      </w:r>
      <w:r w:rsidRPr="004550C1">
        <w:rPr>
          <w:i/>
          <w:iCs/>
          <w:u w:val="single"/>
        </w:rPr>
        <w:t>Center</w:t>
      </w:r>
      <w:r w:rsidRPr="004550C1">
        <w:rPr>
          <w:i/>
          <w:iCs/>
          <w:u w:val="single"/>
        </w:rPr>
        <w:tab/>
      </w:r>
      <w:r w:rsidR="00B03FA7" w:rsidRPr="00B03FA7">
        <w:rPr>
          <w:i/>
          <w:iCs/>
          <w:u w:val="single"/>
        </w:rPr>
        <w:t>$</w:t>
      </w:r>
      <w:r w:rsidRPr="004550C1">
        <w:rPr>
          <w:i/>
          <w:iCs/>
          <w:u w:val="single"/>
        </w:rPr>
        <w:t>879,000;</w:t>
      </w:r>
    </w:p>
    <w:p w14:paraId="29325B25"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Town of Batesburg-Leesville - First Responder</w:t>
      </w:r>
    </w:p>
    <w:p w14:paraId="0BDF67B2" w14:textId="0FCAD37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Equipment</w:t>
      </w:r>
      <w:r w:rsidRPr="004550C1">
        <w:rPr>
          <w:i/>
          <w:iCs/>
          <w:u w:val="single"/>
        </w:rPr>
        <w:tab/>
      </w:r>
      <w:r w:rsidR="00B03FA7" w:rsidRPr="00B03FA7">
        <w:rPr>
          <w:i/>
          <w:iCs/>
          <w:u w:val="single"/>
        </w:rPr>
        <w:t>$</w:t>
      </w:r>
      <w:r w:rsidRPr="004550C1">
        <w:rPr>
          <w:i/>
          <w:iCs/>
          <w:u w:val="single"/>
        </w:rPr>
        <w:t>200,000;</w:t>
      </w:r>
    </w:p>
    <w:p w14:paraId="1499D58F" w14:textId="3F7C0FC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Town of Bluffton Police Department - K9 Program</w:t>
      </w:r>
      <w:r w:rsidRPr="004550C1">
        <w:rPr>
          <w:i/>
          <w:iCs/>
          <w:u w:val="single"/>
        </w:rPr>
        <w:tab/>
      </w:r>
      <w:r w:rsidR="00B03FA7" w:rsidRPr="00B03FA7">
        <w:rPr>
          <w:i/>
          <w:iCs/>
          <w:u w:val="single"/>
        </w:rPr>
        <w:t>$</w:t>
      </w:r>
      <w:r w:rsidRPr="004550C1">
        <w:rPr>
          <w:i/>
          <w:iCs/>
          <w:u w:val="single"/>
        </w:rPr>
        <w:t>50,000;</w:t>
      </w:r>
    </w:p>
    <w:p w14:paraId="6CA283C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 of Varnville - Public Safety Communication</w:t>
      </w:r>
    </w:p>
    <w:p w14:paraId="31A61EF1" w14:textId="00BD676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Equipment</w:t>
      </w:r>
      <w:r w:rsidRPr="004550C1">
        <w:rPr>
          <w:i/>
          <w:iCs/>
          <w:u w:val="single"/>
        </w:rPr>
        <w:tab/>
      </w:r>
      <w:r w:rsidR="00B03FA7" w:rsidRPr="00B03FA7">
        <w:rPr>
          <w:i/>
          <w:iCs/>
          <w:u w:val="single"/>
        </w:rPr>
        <w:t>$</w:t>
      </w:r>
      <w:r w:rsidRPr="004550C1">
        <w:rPr>
          <w:i/>
          <w:iCs/>
          <w:u w:val="single"/>
        </w:rPr>
        <w:t>280,000;</w:t>
      </w:r>
    </w:p>
    <w:p w14:paraId="4CFDDF7D" w14:textId="7A531D1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Town of Yemassee - Yemassee Police Station</w:t>
      </w:r>
      <w:r w:rsidRPr="004550C1">
        <w:rPr>
          <w:i/>
          <w:iCs/>
          <w:u w:val="single"/>
        </w:rPr>
        <w:tab/>
      </w:r>
      <w:r w:rsidR="00B03FA7" w:rsidRPr="00B03FA7">
        <w:rPr>
          <w:i/>
          <w:iCs/>
          <w:u w:val="single"/>
        </w:rPr>
        <w:t>$</w:t>
      </w:r>
      <w:r w:rsidRPr="004550C1">
        <w:rPr>
          <w:i/>
          <w:iCs/>
          <w:u w:val="single"/>
        </w:rPr>
        <w:t>500,000;</w:t>
      </w:r>
    </w:p>
    <w:p w14:paraId="427393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(79)</w:t>
      </w:r>
      <w:r w:rsidRPr="004550C1">
        <w:rPr>
          <w:i/>
          <w:iCs/>
          <w:u w:val="single"/>
        </w:rPr>
        <w:tab/>
        <w:t>L040 - Department of Social Services</w:t>
      </w:r>
    </w:p>
    <w:p w14:paraId="66E9C95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ASAFO Community Development Association –</w:t>
      </w:r>
    </w:p>
    <w:p w14:paraId="31DD743B" w14:textId="69C9C4A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Conflict to Careers Mentoring Program</w:t>
      </w:r>
      <w:r w:rsidRPr="004550C1">
        <w:rPr>
          <w:i/>
          <w:iCs/>
          <w:u w:val="single"/>
        </w:rPr>
        <w:tab/>
      </w:r>
      <w:r w:rsidR="00B03FA7" w:rsidRPr="00B03FA7">
        <w:rPr>
          <w:i/>
          <w:iCs/>
          <w:u w:val="single"/>
        </w:rPr>
        <w:t>$</w:t>
      </w:r>
      <w:r w:rsidRPr="004550C1">
        <w:rPr>
          <w:i/>
          <w:iCs/>
          <w:u w:val="single"/>
        </w:rPr>
        <w:t>200,000;</w:t>
      </w:r>
    </w:p>
    <w:p w14:paraId="17C0D7AC" w14:textId="02FB04D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Beaufort - Jasper YMCA of the Lowcountry</w:t>
      </w:r>
      <w:r w:rsidRPr="004550C1">
        <w:rPr>
          <w:i/>
          <w:iCs/>
          <w:u w:val="single"/>
        </w:rPr>
        <w:tab/>
      </w:r>
      <w:r w:rsidR="00B03FA7" w:rsidRPr="00B03FA7">
        <w:rPr>
          <w:i/>
          <w:iCs/>
          <w:u w:val="single"/>
        </w:rPr>
        <w:t>$</w:t>
      </w:r>
      <w:r w:rsidRPr="004550C1">
        <w:rPr>
          <w:i/>
          <w:iCs/>
          <w:u w:val="single"/>
        </w:rPr>
        <w:t>600,000;</w:t>
      </w:r>
    </w:p>
    <w:p w14:paraId="5C1EABF6" w14:textId="2952258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Bethany Christian Services - Post Adoption Services</w:t>
      </w:r>
      <w:r w:rsidRPr="004550C1">
        <w:rPr>
          <w:i/>
          <w:iCs/>
          <w:u w:val="single"/>
        </w:rPr>
        <w:tab/>
      </w:r>
      <w:r w:rsidR="00B03FA7" w:rsidRPr="00B03FA7">
        <w:rPr>
          <w:i/>
          <w:iCs/>
          <w:u w:val="single"/>
        </w:rPr>
        <w:t>$</w:t>
      </w:r>
      <w:r w:rsidRPr="004550C1">
        <w:rPr>
          <w:i/>
          <w:iCs/>
          <w:u w:val="single"/>
        </w:rPr>
        <w:t>150,000;</w:t>
      </w:r>
    </w:p>
    <w:p w14:paraId="1FB7EB57" w14:textId="214E84B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Feed the City</w:t>
      </w:r>
      <w:r w:rsidRPr="004550C1">
        <w:rPr>
          <w:i/>
          <w:iCs/>
          <w:u w:val="single"/>
        </w:rPr>
        <w:tab/>
      </w:r>
      <w:r w:rsidR="00B03FA7" w:rsidRPr="00B03FA7">
        <w:rPr>
          <w:i/>
          <w:iCs/>
          <w:u w:val="single"/>
        </w:rPr>
        <w:t>$</w:t>
      </w:r>
      <w:r w:rsidRPr="004550C1">
        <w:rPr>
          <w:i/>
          <w:iCs/>
          <w:u w:val="single"/>
        </w:rPr>
        <w:t>100,000;</w:t>
      </w:r>
    </w:p>
    <w:p w14:paraId="4A6C82A7" w14:textId="36F81F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Florence Crittenton Programs of SC - Housing and</w:t>
      </w:r>
      <w:r w:rsidR="00B03FA7">
        <w:rPr>
          <w:i/>
          <w:iCs/>
          <w:u w:val="single"/>
        </w:rPr>
        <w:t xml:space="preserve"> </w:t>
      </w:r>
      <w:r w:rsidRPr="004550C1">
        <w:rPr>
          <w:i/>
          <w:iCs/>
          <w:u w:val="single"/>
        </w:rPr>
        <w:t>Support Services</w:t>
      </w:r>
      <w:r w:rsidRPr="004550C1">
        <w:rPr>
          <w:i/>
          <w:iCs/>
          <w:u w:val="single"/>
        </w:rPr>
        <w:tab/>
      </w:r>
      <w:r w:rsidR="00B03FA7" w:rsidRPr="00B03FA7">
        <w:rPr>
          <w:i/>
          <w:iCs/>
          <w:u w:val="single"/>
        </w:rPr>
        <w:t>$</w:t>
      </w:r>
      <w:r w:rsidRPr="004550C1">
        <w:rPr>
          <w:i/>
          <w:iCs/>
          <w:u w:val="single"/>
        </w:rPr>
        <w:t>400,000;</w:t>
      </w:r>
    </w:p>
    <w:p w14:paraId="3FDD2BE4" w14:textId="0ED3E13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Fostering the Family - Foster Support Programs</w:t>
      </w:r>
      <w:r w:rsidRPr="004550C1">
        <w:rPr>
          <w:i/>
          <w:iCs/>
          <w:u w:val="single"/>
        </w:rPr>
        <w:tab/>
      </w:r>
      <w:r w:rsidR="00B03FA7" w:rsidRPr="00B03FA7">
        <w:rPr>
          <w:i/>
          <w:iCs/>
          <w:u w:val="single"/>
        </w:rPr>
        <w:t>$</w:t>
      </w:r>
      <w:r w:rsidRPr="004550C1">
        <w:rPr>
          <w:i/>
          <w:iCs/>
          <w:u w:val="single"/>
        </w:rPr>
        <w:t>100,000;</w:t>
      </w:r>
    </w:p>
    <w:p w14:paraId="22E9A0E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Jenkins Youth and Family Village/Orphan Aid</w:t>
      </w:r>
    </w:p>
    <w:p w14:paraId="77CE4D93" w14:textId="68020D2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Society, Inc. - Summer Enrichment Program</w:t>
      </w:r>
      <w:r w:rsidRPr="004550C1">
        <w:rPr>
          <w:i/>
          <w:iCs/>
          <w:u w:val="single"/>
        </w:rPr>
        <w:tab/>
      </w:r>
      <w:r w:rsidR="00B03FA7" w:rsidRPr="00B03FA7">
        <w:rPr>
          <w:i/>
          <w:iCs/>
          <w:u w:val="single"/>
        </w:rPr>
        <w:t>$</w:t>
      </w:r>
      <w:r w:rsidRPr="004550C1">
        <w:rPr>
          <w:i/>
          <w:iCs/>
          <w:u w:val="single"/>
        </w:rPr>
        <w:t>100,000;</w:t>
      </w:r>
    </w:p>
    <w:p w14:paraId="4082FF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Juveniles Upholding Morals and Principles of Society </w:t>
      </w:r>
    </w:p>
    <w:p w14:paraId="7C846E6F" w14:textId="011AFF0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rPr>
        <w:tab/>
      </w:r>
      <w:r w:rsidRPr="004550C1">
        <w:rPr>
          <w:i/>
        </w:rPr>
        <w:tab/>
      </w:r>
      <w:r w:rsidRPr="004550C1">
        <w:rPr>
          <w:i/>
        </w:rPr>
        <w:tab/>
      </w:r>
      <w:r w:rsidRPr="004550C1">
        <w:rPr>
          <w:i/>
          <w:iCs/>
          <w:u w:val="single"/>
        </w:rPr>
        <w:t>(JUMPS) - Mentoring Initiatives</w:t>
      </w:r>
      <w:r w:rsidRPr="004550C1">
        <w:rPr>
          <w:i/>
          <w:iCs/>
          <w:u w:val="single"/>
        </w:rPr>
        <w:tab/>
      </w:r>
      <w:r w:rsidR="00B03FA7" w:rsidRPr="00B03FA7">
        <w:rPr>
          <w:i/>
          <w:iCs/>
          <w:u w:val="single"/>
        </w:rPr>
        <w:t>$</w:t>
      </w:r>
      <w:r w:rsidRPr="004550C1">
        <w:rPr>
          <w:i/>
          <w:iCs/>
          <w:u w:val="single"/>
        </w:rPr>
        <w:t>200,000;</w:t>
      </w:r>
    </w:p>
    <w:p w14:paraId="7F8D99A6" w14:textId="7B59CE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Midlands Community Development Corporation</w:t>
      </w:r>
      <w:r w:rsidRPr="004550C1">
        <w:rPr>
          <w:i/>
          <w:iCs/>
          <w:u w:val="single"/>
        </w:rPr>
        <w:tab/>
      </w:r>
      <w:r w:rsidR="00B03FA7" w:rsidRPr="00B03FA7">
        <w:rPr>
          <w:i/>
          <w:iCs/>
          <w:u w:val="single"/>
        </w:rPr>
        <w:t>$</w:t>
      </w:r>
      <w:r w:rsidRPr="004550C1">
        <w:rPr>
          <w:i/>
          <w:iCs/>
          <w:u w:val="single"/>
        </w:rPr>
        <w:t>300,000;</w:t>
      </w:r>
    </w:p>
    <w:p w14:paraId="764C62EC" w14:textId="6183EE7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Midlands Fatherhood Coalition - Site Expansion</w:t>
      </w:r>
      <w:r w:rsidRPr="004550C1">
        <w:rPr>
          <w:i/>
          <w:iCs/>
          <w:u w:val="single"/>
        </w:rPr>
        <w:tab/>
      </w:r>
      <w:r w:rsidR="00B03FA7" w:rsidRPr="00B03FA7">
        <w:rPr>
          <w:i/>
          <w:iCs/>
          <w:u w:val="single"/>
        </w:rPr>
        <w:t>$</w:t>
      </w:r>
      <w:r w:rsidRPr="004550C1">
        <w:rPr>
          <w:i/>
          <w:iCs/>
          <w:u w:val="single"/>
        </w:rPr>
        <w:t>644,000;</w:t>
      </w:r>
    </w:p>
    <w:p w14:paraId="6B7BEE0B" w14:textId="2479C0D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My Community's Keeper Mentor Group - Advance Peace</w:t>
      </w:r>
      <w:r w:rsidRPr="004550C1">
        <w:rPr>
          <w:i/>
          <w:iCs/>
          <w:u w:val="single"/>
        </w:rPr>
        <w:tab/>
      </w:r>
      <w:r w:rsidR="00B03FA7" w:rsidRPr="00B03FA7">
        <w:rPr>
          <w:i/>
          <w:iCs/>
          <w:u w:val="single"/>
        </w:rPr>
        <w:t>$</w:t>
      </w:r>
      <w:r w:rsidRPr="004550C1">
        <w:rPr>
          <w:i/>
          <w:iCs/>
          <w:u w:val="single"/>
        </w:rPr>
        <w:t>70,000;</w:t>
      </w:r>
    </w:p>
    <w:p w14:paraId="0C6815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Palmetto Hope Foundation - Charleston Navigation</w:t>
      </w:r>
    </w:p>
    <w:p w14:paraId="0FFAAEB1" w14:textId="73E3864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r>
      <w:r w:rsidR="00B03FA7" w:rsidRPr="00B03FA7">
        <w:rPr>
          <w:i/>
          <w:iCs/>
          <w:u w:val="single"/>
        </w:rPr>
        <w:t>$</w:t>
      </w:r>
      <w:r w:rsidRPr="004550C1">
        <w:rPr>
          <w:i/>
          <w:iCs/>
          <w:u w:val="single"/>
        </w:rPr>
        <w:t>200,000;</w:t>
      </w:r>
    </w:p>
    <w:p w14:paraId="1F0C82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Pee Dee Coalition Against Domestic and Sexual</w:t>
      </w:r>
    </w:p>
    <w:p w14:paraId="3DEEF706" w14:textId="4C7AE1A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Assault - New Beginnings Transitional Shelter</w:t>
      </w:r>
      <w:r w:rsidRPr="004550C1">
        <w:rPr>
          <w:i/>
          <w:iCs/>
          <w:u w:val="single"/>
        </w:rPr>
        <w:tab/>
      </w:r>
      <w:r w:rsidR="00B03FA7" w:rsidRPr="00B03FA7">
        <w:rPr>
          <w:i/>
          <w:iCs/>
          <w:u w:val="single"/>
        </w:rPr>
        <w:t>$</w:t>
      </w:r>
      <w:r w:rsidRPr="004550C1">
        <w:rPr>
          <w:i/>
          <w:iCs/>
          <w:u w:val="single"/>
        </w:rPr>
        <w:t>50,000;</w:t>
      </w:r>
    </w:p>
    <w:p w14:paraId="1387661E" w14:textId="60B3E08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Richland County - Family Services Center</w:t>
      </w:r>
      <w:r w:rsidRPr="004550C1">
        <w:rPr>
          <w:i/>
          <w:iCs/>
          <w:u w:val="single"/>
        </w:rPr>
        <w:tab/>
      </w:r>
      <w:r w:rsidR="00B03FA7" w:rsidRPr="00B03FA7">
        <w:rPr>
          <w:i/>
          <w:iCs/>
          <w:u w:val="single"/>
        </w:rPr>
        <w:t>$</w:t>
      </w:r>
      <w:r w:rsidRPr="004550C1">
        <w:rPr>
          <w:i/>
          <w:iCs/>
          <w:u w:val="single"/>
        </w:rPr>
        <w:t>1,000,000;</w:t>
      </w:r>
    </w:p>
    <w:p w14:paraId="4C654492" w14:textId="2B7A6CE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Smart Box - Food for All</w:t>
      </w:r>
      <w:r w:rsidRPr="004550C1">
        <w:rPr>
          <w:i/>
          <w:iCs/>
          <w:u w:val="single"/>
        </w:rPr>
        <w:tab/>
      </w:r>
      <w:r w:rsidR="00B03FA7" w:rsidRPr="00B03FA7">
        <w:rPr>
          <w:i/>
          <w:iCs/>
          <w:u w:val="single"/>
        </w:rPr>
        <w:t>$</w:t>
      </w:r>
      <w:r w:rsidRPr="004550C1">
        <w:rPr>
          <w:i/>
          <w:iCs/>
          <w:u w:val="single"/>
        </w:rPr>
        <w:t>50,000;</w:t>
      </w:r>
    </w:p>
    <w:p w14:paraId="64046D4D" w14:textId="1575E3A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The Hive Community Circle</w:t>
      </w:r>
      <w:r w:rsidRPr="004550C1">
        <w:rPr>
          <w:i/>
          <w:iCs/>
          <w:u w:val="single"/>
        </w:rPr>
        <w:tab/>
      </w:r>
      <w:r w:rsidR="00B03FA7" w:rsidRPr="00B03FA7">
        <w:rPr>
          <w:i/>
          <w:iCs/>
          <w:u w:val="single"/>
        </w:rPr>
        <w:t>$</w:t>
      </w:r>
      <w:r w:rsidRPr="004550C1">
        <w:rPr>
          <w:i/>
          <w:iCs/>
          <w:u w:val="single"/>
        </w:rPr>
        <w:t>500,000;</w:t>
      </w:r>
    </w:p>
    <w:p w14:paraId="18E2222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The Salvation Army of Greenville County – Social</w:t>
      </w:r>
    </w:p>
    <w:p w14:paraId="364408D5" w14:textId="7F22516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Services Campus</w:t>
      </w:r>
      <w:r w:rsidRPr="004550C1">
        <w:rPr>
          <w:i/>
          <w:iCs/>
          <w:u w:val="single"/>
        </w:rPr>
        <w:tab/>
      </w:r>
      <w:r w:rsidR="00B03FA7" w:rsidRPr="00B03FA7">
        <w:rPr>
          <w:i/>
          <w:iCs/>
          <w:u w:val="single"/>
        </w:rPr>
        <w:t>$</w:t>
      </w:r>
      <w:r w:rsidRPr="004550C1">
        <w:rPr>
          <w:i/>
          <w:iCs/>
          <w:u w:val="single"/>
        </w:rPr>
        <w:t>500,000;</w:t>
      </w:r>
    </w:p>
    <w:p w14:paraId="6B1399BC" w14:textId="4A8542E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Trent Hill Center</w:t>
      </w:r>
      <w:r w:rsidRPr="004550C1">
        <w:rPr>
          <w:i/>
          <w:iCs/>
          <w:u w:val="single"/>
        </w:rPr>
        <w:tab/>
      </w:r>
      <w:r w:rsidR="00B03FA7" w:rsidRPr="00B03FA7">
        <w:rPr>
          <w:i/>
          <w:iCs/>
          <w:u w:val="single"/>
        </w:rPr>
        <w:t>$</w:t>
      </w:r>
      <w:r w:rsidRPr="004550C1">
        <w:rPr>
          <w:i/>
          <w:iCs/>
          <w:u w:val="single"/>
        </w:rPr>
        <w:t>250,000;</w:t>
      </w:r>
    </w:p>
    <w:p w14:paraId="69FDB0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United Way Association of South Carolina, Inc. –</w:t>
      </w:r>
    </w:p>
    <w:p w14:paraId="446E5A6C" w14:textId="061CA7E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AmeriCorps</w:t>
      </w:r>
      <w:r w:rsidRPr="004550C1">
        <w:rPr>
          <w:i/>
          <w:iCs/>
          <w:u w:val="single"/>
        </w:rPr>
        <w:tab/>
      </w:r>
      <w:r w:rsidR="00B03FA7" w:rsidRPr="00B03FA7">
        <w:rPr>
          <w:i/>
          <w:iCs/>
          <w:u w:val="single"/>
        </w:rPr>
        <w:t>$</w:t>
      </w:r>
      <w:r w:rsidRPr="004550C1">
        <w:rPr>
          <w:i/>
          <w:iCs/>
          <w:u w:val="single"/>
        </w:rPr>
        <w:t>1,014,000;</w:t>
      </w:r>
    </w:p>
    <w:p w14:paraId="588FA8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(80)</w:t>
      </w:r>
      <w:r w:rsidRPr="004550C1">
        <w:rPr>
          <w:i/>
          <w:iCs/>
          <w:u w:val="single"/>
        </w:rPr>
        <w:tab/>
        <w:t>L060 - Department on Aging</w:t>
      </w:r>
    </w:p>
    <w:p w14:paraId="1A485943" w14:textId="7066968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Allendale County - Recreational Walking Trail</w:t>
      </w:r>
      <w:r w:rsidRPr="004550C1">
        <w:rPr>
          <w:i/>
          <w:iCs/>
          <w:u w:val="single"/>
        </w:rPr>
        <w:tab/>
      </w:r>
      <w:r w:rsidR="00B03FA7" w:rsidRPr="00B03FA7">
        <w:rPr>
          <w:i/>
          <w:iCs/>
          <w:u w:val="single"/>
        </w:rPr>
        <w:t>$</w:t>
      </w:r>
      <w:r w:rsidRPr="004550C1">
        <w:rPr>
          <w:i/>
          <w:iCs/>
          <w:u w:val="single"/>
        </w:rPr>
        <w:t>325,000;</w:t>
      </w:r>
    </w:p>
    <w:p w14:paraId="64951E94" w14:textId="75C019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Antioch Senior Center</w:t>
      </w:r>
      <w:r w:rsidRPr="004550C1">
        <w:rPr>
          <w:i/>
          <w:iCs/>
          <w:u w:val="single"/>
        </w:rPr>
        <w:tab/>
      </w:r>
      <w:r w:rsidR="00B03FA7" w:rsidRPr="00B03FA7">
        <w:rPr>
          <w:i/>
          <w:iCs/>
          <w:u w:val="single"/>
        </w:rPr>
        <w:t>$</w:t>
      </w:r>
      <w:r w:rsidRPr="004550C1">
        <w:rPr>
          <w:i/>
          <w:iCs/>
          <w:u w:val="single"/>
        </w:rPr>
        <w:t>250,000;</w:t>
      </w:r>
    </w:p>
    <w:p w14:paraId="47C2F94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The Unumb Center of Neurodevelopment – Adult</w:t>
      </w:r>
    </w:p>
    <w:p w14:paraId="1DE290CF" w14:textId="0061AA1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Residential Campus</w:t>
      </w:r>
      <w:r w:rsidRPr="004550C1">
        <w:rPr>
          <w:i/>
          <w:iCs/>
          <w:u w:val="single"/>
        </w:rPr>
        <w:tab/>
      </w:r>
      <w:r w:rsidR="00B03FA7" w:rsidRPr="00B03FA7">
        <w:rPr>
          <w:i/>
          <w:iCs/>
          <w:u w:val="single"/>
        </w:rPr>
        <w:t>$</w:t>
      </w:r>
      <w:r w:rsidRPr="004550C1">
        <w:rPr>
          <w:i/>
          <w:iCs/>
          <w:u w:val="single"/>
        </w:rPr>
        <w:t>3,000,000;</w:t>
      </w:r>
    </w:p>
    <w:p w14:paraId="17DA1185" w14:textId="3185655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Tri-City Visionaries Inc. - Senior Housing Repairs</w:t>
      </w:r>
      <w:r w:rsidRPr="004550C1">
        <w:rPr>
          <w:i/>
          <w:iCs/>
          <w:u w:val="single"/>
        </w:rPr>
        <w:tab/>
      </w:r>
      <w:r w:rsidR="00B03FA7" w:rsidRPr="00B03FA7">
        <w:rPr>
          <w:i/>
          <w:iCs/>
          <w:u w:val="single"/>
        </w:rPr>
        <w:t>$</w:t>
      </w:r>
      <w:r w:rsidRPr="004550C1">
        <w:rPr>
          <w:i/>
          <w:iCs/>
          <w:u w:val="single"/>
        </w:rPr>
        <w:t>400,000;</w:t>
      </w:r>
    </w:p>
    <w:p w14:paraId="23DED7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(81)</w:t>
      </w:r>
      <w:r w:rsidRPr="004550C1">
        <w:rPr>
          <w:i/>
          <w:iCs/>
          <w:u w:val="single"/>
        </w:rPr>
        <w:tab/>
        <w:t>L240 - Commission for the Blind</w:t>
      </w:r>
    </w:p>
    <w:p w14:paraId="36F4E4CE" w14:textId="59946E1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Sight Savers America - Vision Screenings</w:t>
      </w:r>
      <w:r w:rsidRPr="004550C1">
        <w:rPr>
          <w:i/>
          <w:iCs/>
          <w:u w:val="single"/>
        </w:rPr>
        <w:tab/>
      </w:r>
      <w:r w:rsidR="00B03FA7" w:rsidRPr="00B03FA7">
        <w:rPr>
          <w:i/>
          <w:iCs/>
          <w:u w:val="single"/>
        </w:rPr>
        <w:t>$</w:t>
      </w:r>
      <w:r w:rsidRPr="004550C1">
        <w:rPr>
          <w:i/>
          <w:iCs/>
          <w:u w:val="single"/>
        </w:rPr>
        <w:t>250,000;</w:t>
      </w:r>
    </w:p>
    <w:p w14:paraId="6BFA86E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(82)</w:t>
      </w:r>
      <w:r w:rsidRPr="004550C1">
        <w:rPr>
          <w:i/>
          <w:iCs/>
          <w:u w:val="single"/>
        </w:rPr>
        <w:tab/>
        <w:t>L320 - Housing Finance and Development Authority</w:t>
      </w:r>
    </w:p>
    <w:p w14:paraId="051644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Columbia - Belvedere &amp; Greenview</w:t>
      </w:r>
    </w:p>
    <w:p w14:paraId="424DE033" w14:textId="017A0C8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Neighborhood Revitalization Programs</w:t>
      </w:r>
      <w:r w:rsidRPr="004550C1">
        <w:rPr>
          <w:i/>
          <w:iCs/>
          <w:u w:val="single"/>
        </w:rPr>
        <w:tab/>
      </w:r>
      <w:r w:rsidR="00B03FA7" w:rsidRPr="00B03FA7">
        <w:rPr>
          <w:i/>
          <w:iCs/>
          <w:u w:val="single"/>
        </w:rPr>
        <w:t>$</w:t>
      </w:r>
      <w:r w:rsidRPr="004550C1">
        <w:rPr>
          <w:i/>
          <w:iCs/>
          <w:u w:val="single"/>
        </w:rPr>
        <w:t>1,000,000;</w:t>
      </w:r>
    </w:p>
    <w:p w14:paraId="409EE33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Columbia - Fairwold Housing Assistance</w:t>
      </w:r>
    </w:p>
    <w:p w14:paraId="2A80656A" w14:textId="65F3F2F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r>
      <w:r w:rsidR="00B03FA7" w:rsidRPr="00B03FA7">
        <w:rPr>
          <w:i/>
          <w:iCs/>
          <w:u w:val="single"/>
        </w:rPr>
        <w:t>$</w:t>
      </w:r>
      <w:r w:rsidRPr="004550C1">
        <w:rPr>
          <w:i/>
          <w:iCs/>
          <w:u w:val="single"/>
        </w:rPr>
        <w:t>500,000;</w:t>
      </w:r>
    </w:p>
    <w:p w14:paraId="3CDB609E" w14:textId="7C8673B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St. Francis Center on St. Helena Island - Home Repair</w:t>
      </w:r>
      <w:r w:rsidR="00B03FA7">
        <w:rPr>
          <w:i/>
          <w:iCs/>
          <w:u w:val="single"/>
        </w:rPr>
        <w:t xml:space="preserve"> </w:t>
      </w:r>
      <w:r w:rsidRPr="004550C1">
        <w:rPr>
          <w:i/>
          <w:iCs/>
          <w:u w:val="single"/>
        </w:rPr>
        <w:t>Program</w:t>
      </w:r>
      <w:r w:rsidRPr="004550C1">
        <w:rPr>
          <w:i/>
          <w:iCs/>
          <w:u w:val="single"/>
        </w:rPr>
        <w:tab/>
      </w:r>
      <w:r w:rsidR="00B03FA7" w:rsidRPr="00B03FA7">
        <w:rPr>
          <w:i/>
          <w:iCs/>
          <w:u w:val="single"/>
        </w:rPr>
        <w:t>$</w:t>
      </w:r>
      <w:r w:rsidRPr="004550C1">
        <w:rPr>
          <w:i/>
          <w:iCs/>
          <w:u w:val="single"/>
        </w:rPr>
        <w:t>100,000;</w:t>
      </w:r>
    </w:p>
    <w:p w14:paraId="47165A6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(83)</w:t>
      </w:r>
      <w:r w:rsidRPr="004550C1">
        <w:rPr>
          <w:i/>
          <w:iCs/>
          <w:u w:val="single"/>
        </w:rPr>
        <w:tab/>
        <w:t>N080 - Department of Probation, Parole and Pardon Services</w:t>
      </w:r>
    </w:p>
    <w:p w14:paraId="3F97D6F2" w14:textId="39912BB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Pilot Program at Orangeburg-Calhoun Detention Center</w:t>
      </w:r>
      <w:r w:rsidRPr="004550C1">
        <w:rPr>
          <w:i/>
          <w:iCs/>
          <w:u w:val="single"/>
        </w:rPr>
        <w:tab/>
      </w:r>
      <w:r w:rsidR="00B03FA7" w:rsidRPr="00B03FA7">
        <w:rPr>
          <w:i/>
          <w:iCs/>
          <w:u w:val="single"/>
        </w:rPr>
        <w:t>$</w:t>
      </w:r>
      <w:r w:rsidRPr="004550C1">
        <w:rPr>
          <w:i/>
          <w:iCs/>
          <w:u w:val="single"/>
        </w:rPr>
        <w:t>400,000;</w:t>
      </w:r>
    </w:p>
    <w:p w14:paraId="3F1DE977" w14:textId="596D728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Turn90 - Prison Re-Entry Services</w:t>
      </w:r>
      <w:r w:rsidRPr="004550C1">
        <w:rPr>
          <w:i/>
          <w:iCs/>
          <w:u w:val="single"/>
        </w:rPr>
        <w:tab/>
      </w:r>
      <w:r w:rsidR="00B03FA7" w:rsidRPr="00B03FA7">
        <w:rPr>
          <w:i/>
          <w:iCs/>
          <w:u w:val="single"/>
        </w:rPr>
        <w:t>$</w:t>
      </w:r>
      <w:r w:rsidRPr="004550C1">
        <w:rPr>
          <w:i/>
          <w:iCs/>
          <w:u w:val="single"/>
        </w:rPr>
        <w:t>500,000;</w:t>
      </w:r>
    </w:p>
    <w:p w14:paraId="799255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(84)</w:t>
      </w:r>
      <w:r w:rsidRPr="004550C1">
        <w:rPr>
          <w:i/>
          <w:iCs/>
          <w:u w:val="single"/>
        </w:rPr>
        <w:tab/>
        <w:t>N120 - Department of Juvenile Justice</w:t>
      </w:r>
    </w:p>
    <w:p w14:paraId="7DD84666" w14:textId="5F8B81D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Palmetto Project - Charleston Alternative to Detention</w:t>
      </w:r>
      <w:r w:rsidRPr="004550C1">
        <w:rPr>
          <w:i/>
          <w:iCs/>
          <w:u w:val="single"/>
        </w:rPr>
        <w:tab/>
      </w:r>
      <w:r w:rsidR="00B03FA7" w:rsidRPr="00B03FA7">
        <w:rPr>
          <w:i/>
          <w:iCs/>
          <w:u w:val="single"/>
        </w:rPr>
        <w:t>$</w:t>
      </w:r>
      <w:r w:rsidRPr="004550C1">
        <w:rPr>
          <w:i/>
          <w:iCs/>
          <w:u w:val="single"/>
        </w:rPr>
        <w:t>250,000;</w:t>
      </w:r>
    </w:p>
    <w:p w14:paraId="6D11A37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(85)</w:t>
      </w:r>
      <w:r w:rsidRPr="004550C1">
        <w:rPr>
          <w:i/>
          <w:iCs/>
          <w:u w:val="single"/>
        </w:rPr>
        <w:tab/>
        <w:t>P160 - Department of Agriculture</w:t>
      </w:r>
    </w:p>
    <w:p w14:paraId="58B952DD" w14:textId="7B3AE60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The FARM Center in Oconee County</w:t>
      </w:r>
      <w:r w:rsidRPr="004550C1">
        <w:rPr>
          <w:i/>
          <w:iCs/>
          <w:u w:val="single"/>
        </w:rPr>
        <w:tab/>
      </w:r>
      <w:r w:rsidR="00B03FA7" w:rsidRPr="00B03FA7">
        <w:rPr>
          <w:i/>
          <w:iCs/>
          <w:u w:val="single"/>
        </w:rPr>
        <w:t>$</w:t>
      </w:r>
      <w:r w:rsidRPr="004550C1">
        <w:rPr>
          <w:i/>
          <w:iCs/>
          <w:u w:val="single"/>
        </w:rPr>
        <w:t>985,000;</w:t>
      </w:r>
    </w:p>
    <w:p w14:paraId="58ACD68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(86)</w:t>
      </w:r>
      <w:r w:rsidRPr="004550C1">
        <w:rPr>
          <w:i/>
          <w:iCs/>
          <w:u w:val="single"/>
        </w:rPr>
        <w:tab/>
        <w:t>P240 - Department of Natural Resources</w:t>
      </w:r>
    </w:p>
    <w:p w14:paraId="79ADF41E" w14:textId="75E5F9F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Beaufort County - Alljoy Boat Landing Improvements</w:t>
      </w:r>
      <w:r w:rsidRPr="004550C1">
        <w:rPr>
          <w:i/>
          <w:iCs/>
          <w:u w:val="single"/>
        </w:rPr>
        <w:tab/>
      </w:r>
      <w:r w:rsidR="00B03FA7" w:rsidRPr="00B03FA7">
        <w:rPr>
          <w:i/>
          <w:iCs/>
          <w:u w:val="single"/>
        </w:rPr>
        <w:t>$</w:t>
      </w:r>
      <w:r w:rsidRPr="004550C1">
        <w:rPr>
          <w:i/>
          <w:iCs/>
          <w:u w:val="single"/>
        </w:rPr>
        <w:t>1,200,000;</w:t>
      </w:r>
    </w:p>
    <w:p w14:paraId="217B1A43"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Cross Chapter #45 of Wildlife Action, Inc – </w:t>
      </w:r>
    </w:p>
    <w:p w14:paraId="0AAB3D75" w14:textId="63C3D52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Updates to Wildlife Community Center</w:t>
      </w:r>
      <w:r w:rsidRPr="004550C1">
        <w:rPr>
          <w:i/>
          <w:iCs/>
          <w:u w:val="single"/>
        </w:rPr>
        <w:tab/>
      </w:r>
      <w:r w:rsidR="00B03FA7" w:rsidRPr="00B03FA7">
        <w:rPr>
          <w:i/>
          <w:iCs/>
          <w:u w:val="single"/>
        </w:rPr>
        <w:t>$</w:t>
      </w:r>
      <w:r w:rsidRPr="004550C1">
        <w:rPr>
          <w:i/>
          <w:iCs/>
          <w:u w:val="single"/>
        </w:rPr>
        <w:t>20,000;</w:t>
      </w:r>
    </w:p>
    <w:p w14:paraId="66615F0F" w14:textId="31C1EA3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DNR - Waddell Mariculture Center Hatchery Support</w:t>
      </w:r>
      <w:r w:rsidRPr="004550C1">
        <w:rPr>
          <w:i/>
          <w:iCs/>
          <w:u w:val="single"/>
        </w:rPr>
        <w:tab/>
      </w:r>
      <w:r w:rsidR="00B03FA7" w:rsidRPr="00B03FA7">
        <w:rPr>
          <w:i/>
          <w:iCs/>
          <w:u w:val="single"/>
        </w:rPr>
        <w:t>$</w:t>
      </w:r>
      <w:r w:rsidRPr="004550C1">
        <w:rPr>
          <w:i/>
          <w:iCs/>
          <w:u w:val="single"/>
        </w:rPr>
        <w:t>250,000;</w:t>
      </w:r>
    </w:p>
    <w:p w14:paraId="4088AD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(87)</w:t>
      </w:r>
      <w:r w:rsidRPr="004550C1">
        <w:rPr>
          <w:i/>
          <w:iCs/>
          <w:u w:val="single"/>
        </w:rPr>
        <w:tab/>
        <w:t>P280 - Department of Parks, Recreation and Tourism</w:t>
      </w:r>
    </w:p>
    <w:p w14:paraId="56647796" w14:textId="4C6EB16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Arts Council of York County - Blues and Jazz Festival</w:t>
      </w:r>
      <w:r w:rsidRPr="004550C1">
        <w:rPr>
          <w:i/>
          <w:iCs/>
          <w:u w:val="single"/>
        </w:rPr>
        <w:tab/>
      </w:r>
      <w:r w:rsidR="00B03FA7" w:rsidRPr="00B03FA7">
        <w:rPr>
          <w:i/>
          <w:iCs/>
          <w:u w:val="single"/>
        </w:rPr>
        <w:t>$</w:t>
      </w:r>
      <w:r w:rsidRPr="004550C1">
        <w:rPr>
          <w:i/>
          <w:iCs/>
          <w:u w:val="single"/>
        </w:rPr>
        <w:t>25,000;</w:t>
      </w:r>
    </w:p>
    <w:p w14:paraId="674C8C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Battery Park Alumni Association - Battery Park</w:t>
      </w:r>
    </w:p>
    <w:p w14:paraId="7EB64676" w14:textId="602DFE6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Elementary School Renovation</w:t>
      </w:r>
      <w:r w:rsidRPr="004550C1">
        <w:rPr>
          <w:i/>
          <w:iCs/>
          <w:u w:val="single"/>
        </w:rPr>
        <w:tab/>
      </w:r>
      <w:r w:rsidR="00B03FA7" w:rsidRPr="00B03FA7">
        <w:rPr>
          <w:i/>
          <w:iCs/>
          <w:u w:val="single"/>
        </w:rPr>
        <w:t>$</w:t>
      </w:r>
      <w:r w:rsidRPr="004550C1">
        <w:rPr>
          <w:i/>
          <w:iCs/>
          <w:u w:val="single"/>
        </w:rPr>
        <w:t>500,000;</w:t>
      </w:r>
    </w:p>
    <w:p w14:paraId="31BA1FC5"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Bluffton Eagles Community Action Property</w:t>
      </w:r>
    </w:p>
    <w:p w14:paraId="4C6188A1" w14:textId="4C867CF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w:t>
      </w:r>
      <w:r w:rsidRPr="004550C1">
        <w:rPr>
          <w:i/>
          <w:iCs/>
          <w:u w:val="single"/>
        </w:rPr>
        <w:tab/>
      </w:r>
      <w:r w:rsidR="00B03FA7" w:rsidRPr="00B03FA7">
        <w:rPr>
          <w:i/>
          <w:iCs/>
          <w:u w:val="single"/>
        </w:rPr>
        <w:t>$</w:t>
      </w:r>
      <w:r w:rsidRPr="004550C1">
        <w:rPr>
          <w:i/>
          <w:iCs/>
          <w:u w:val="single"/>
        </w:rPr>
        <w:t>50,000;</w:t>
      </w:r>
    </w:p>
    <w:p w14:paraId="54C36DF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Bon Secours Wellness Arena - Renovation and</w:t>
      </w:r>
    </w:p>
    <w:p w14:paraId="685D8E24" w14:textId="3279BAC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w:t>
      </w:r>
      <w:r w:rsidRPr="004550C1">
        <w:rPr>
          <w:i/>
          <w:iCs/>
          <w:u w:val="single"/>
        </w:rPr>
        <w:tab/>
      </w:r>
      <w:r w:rsidR="00B03FA7" w:rsidRPr="00B03FA7">
        <w:rPr>
          <w:i/>
          <w:iCs/>
          <w:u w:val="single"/>
        </w:rPr>
        <w:t>$</w:t>
      </w:r>
      <w:r w:rsidRPr="004550C1">
        <w:rPr>
          <w:i/>
          <w:iCs/>
          <w:u w:val="single"/>
        </w:rPr>
        <w:t>5,000,000;</w:t>
      </w:r>
    </w:p>
    <w:p w14:paraId="1D4056AC" w14:textId="2ED068E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Brookgreen Gardens - Welcome Center &amp; Conservatory</w:t>
      </w:r>
      <w:r w:rsidR="00B03FA7">
        <w:rPr>
          <w:i/>
          <w:iCs/>
          <w:u w:val="single"/>
        </w:rPr>
        <w:t xml:space="preserve"> </w:t>
      </w:r>
      <w:r w:rsidRPr="004550C1">
        <w:rPr>
          <w:i/>
          <w:iCs/>
          <w:u w:val="single"/>
        </w:rPr>
        <w:t>Gardens</w:t>
      </w:r>
      <w:r w:rsidRPr="004550C1">
        <w:rPr>
          <w:i/>
          <w:iCs/>
          <w:u w:val="single"/>
        </w:rPr>
        <w:tab/>
      </w:r>
      <w:r w:rsidR="00B03FA7" w:rsidRPr="00B03FA7">
        <w:rPr>
          <w:i/>
          <w:iCs/>
          <w:u w:val="single"/>
        </w:rPr>
        <w:t>$</w:t>
      </w:r>
      <w:r w:rsidRPr="004550C1">
        <w:rPr>
          <w:i/>
          <w:iCs/>
          <w:u w:val="single"/>
        </w:rPr>
        <w:t>1,000,000;</w:t>
      </w:r>
    </w:p>
    <w:p w14:paraId="4849C77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Cameron Community Club - Facility and Grounds</w:t>
      </w:r>
    </w:p>
    <w:p w14:paraId="51762F45" w14:textId="60E8907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r>
      <w:r w:rsidR="00B03FA7" w:rsidRPr="00B03FA7">
        <w:rPr>
          <w:i/>
          <w:iCs/>
          <w:u w:val="single"/>
        </w:rPr>
        <w:t>$</w:t>
      </w:r>
      <w:r w:rsidRPr="004550C1">
        <w:rPr>
          <w:i/>
          <w:iCs/>
          <w:u w:val="single"/>
        </w:rPr>
        <w:t>262,000;</w:t>
      </w:r>
    </w:p>
    <w:p w14:paraId="3E003A6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Campbell Chapel African Methodist </w:t>
      </w:r>
    </w:p>
    <w:p w14:paraId="29CCDD61" w14:textId="37891BB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Episcopal Church - Restoration and Rehabilitation</w:t>
      </w:r>
      <w:r w:rsidRPr="004550C1">
        <w:rPr>
          <w:i/>
          <w:iCs/>
          <w:u w:val="single"/>
        </w:rPr>
        <w:tab/>
      </w:r>
      <w:r w:rsidR="00B03FA7" w:rsidRPr="00B03FA7">
        <w:rPr>
          <w:i/>
          <w:iCs/>
          <w:u w:val="single"/>
        </w:rPr>
        <w:t>$</w:t>
      </w:r>
      <w:r w:rsidRPr="004550C1">
        <w:rPr>
          <w:i/>
          <w:iCs/>
          <w:u w:val="single"/>
        </w:rPr>
        <w:t>200,000;</w:t>
      </w:r>
    </w:p>
    <w:p w14:paraId="33559DEB" w14:textId="6F2914A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Cancer Survivors Park</w:t>
      </w:r>
      <w:r w:rsidRPr="004550C1">
        <w:rPr>
          <w:i/>
          <w:iCs/>
          <w:u w:val="single"/>
        </w:rPr>
        <w:tab/>
      </w:r>
      <w:r w:rsidR="00B03FA7" w:rsidRPr="00B03FA7">
        <w:rPr>
          <w:i/>
          <w:iCs/>
          <w:u w:val="single"/>
        </w:rPr>
        <w:t>$</w:t>
      </w:r>
      <w:r w:rsidRPr="004550C1">
        <w:rPr>
          <w:i/>
          <w:iCs/>
          <w:u w:val="single"/>
        </w:rPr>
        <w:t>500,000;</w:t>
      </w:r>
    </w:p>
    <w:p w14:paraId="76980561" w14:textId="7B1934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Christmasville</w:t>
      </w:r>
      <w:r w:rsidRPr="004550C1">
        <w:rPr>
          <w:i/>
          <w:iCs/>
          <w:u w:val="single"/>
        </w:rPr>
        <w:tab/>
      </w:r>
      <w:r w:rsidR="00B03FA7" w:rsidRPr="00B03FA7">
        <w:rPr>
          <w:i/>
          <w:iCs/>
          <w:u w:val="single"/>
        </w:rPr>
        <w:t>$</w:t>
      </w:r>
      <w:r w:rsidRPr="004550C1">
        <w:rPr>
          <w:i/>
          <w:iCs/>
          <w:u w:val="single"/>
        </w:rPr>
        <w:t>72,000;</w:t>
      </w:r>
    </w:p>
    <w:p w14:paraId="41133F3E" w14:textId="15A7D2F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Cayce - Riverwalk Expansion</w:t>
      </w:r>
      <w:r w:rsidRPr="004550C1">
        <w:rPr>
          <w:i/>
          <w:iCs/>
          <w:u w:val="single"/>
        </w:rPr>
        <w:tab/>
      </w:r>
      <w:r w:rsidR="00B03FA7" w:rsidRPr="00B03FA7">
        <w:rPr>
          <w:i/>
          <w:iCs/>
          <w:u w:val="single"/>
        </w:rPr>
        <w:t>$</w:t>
      </w:r>
      <w:r w:rsidRPr="004550C1">
        <w:rPr>
          <w:i/>
          <w:iCs/>
          <w:u w:val="single"/>
        </w:rPr>
        <w:t>500,000;</w:t>
      </w:r>
    </w:p>
    <w:p w14:paraId="1A6E01AC" w14:textId="21701ED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Columbia - Riverfront Park Trail Enhancements</w:t>
      </w:r>
      <w:r w:rsidRPr="004550C1">
        <w:rPr>
          <w:i/>
          <w:iCs/>
          <w:u w:val="single"/>
        </w:rPr>
        <w:tab/>
      </w:r>
      <w:r w:rsidR="00B03FA7" w:rsidRPr="00B03FA7">
        <w:rPr>
          <w:i/>
          <w:iCs/>
          <w:u w:val="single"/>
        </w:rPr>
        <w:t>$</w:t>
      </w:r>
      <w:r w:rsidRPr="004550C1">
        <w:rPr>
          <w:i/>
          <w:iCs/>
          <w:u w:val="single"/>
        </w:rPr>
        <w:t>350,000;</w:t>
      </w:r>
    </w:p>
    <w:p w14:paraId="0942D64A"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Gaffney - Henry L. Jolly Park Amphitheater</w:t>
      </w:r>
    </w:p>
    <w:p w14:paraId="64238E33" w14:textId="72F3304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Cover</w:t>
      </w:r>
      <w:r w:rsidRPr="004550C1">
        <w:rPr>
          <w:i/>
          <w:iCs/>
          <w:u w:val="single"/>
        </w:rPr>
        <w:tab/>
      </w:r>
      <w:r w:rsidR="00B03FA7" w:rsidRPr="00B03FA7">
        <w:rPr>
          <w:i/>
          <w:iCs/>
          <w:u w:val="single"/>
        </w:rPr>
        <w:t>$</w:t>
      </w:r>
      <w:r w:rsidRPr="004550C1">
        <w:rPr>
          <w:i/>
          <w:iCs/>
          <w:u w:val="single"/>
        </w:rPr>
        <w:t>500,000;</w:t>
      </w:r>
    </w:p>
    <w:p w14:paraId="43133902" w14:textId="25AE99D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Marion - Green St. Sports Complex</w:t>
      </w:r>
      <w:r w:rsidRPr="004550C1">
        <w:rPr>
          <w:i/>
          <w:iCs/>
          <w:u w:val="single"/>
        </w:rPr>
        <w:tab/>
      </w:r>
      <w:r w:rsidR="00B03FA7" w:rsidRPr="00B03FA7">
        <w:rPr>
          <w:i/>
          <w:iCs/>
          <w:u w:val="single"/>
        </w:rPr>
        <w:t>$</w:t>
      </w:r>
      <w:r w:rsidRPr="004550C1">
        <w:rPr>
          <w:i/>
          <w:iCs/>
          <w:u w:val="single"/>
        </w:rPr>
        <w:t>450,000;</w:t>
      </w:r>
    </w:p>
    <w:p w14:paraId="537ECC94" w14:textId="79707C4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Seneca - Recreation Complex Addition</w:t>
      </w:r>
      <w:r w:rsidRPr="004550C1">
        <w:rPr>
          <w:i/>
          <w:iCs/>
          <w:u w:val="single"/>
        </w:rPr>
        <w:tab/>
      </w:r>
      <w:r w:rsidR="00B03FA7" w:rsidRPr="00B03FA7">
        <w:rPr>
          <w:i/>
          <w:iCs/>
          <w:u w:val="single"/>
        </w:rPr>
        <w:t>$</w:t>
      </w:r>
      <w:r w:rsidRPr="004550C1">
        <w:rPr>
          <w:i/>
          <w:iCs/>
          <w:u w:val="single"/>
        </w:rPr>
        <w:t>5,150,000;</w:t>
      </w:r>
    </w:p>
    <w:p w14:paraId="427B3537" w14:textId="64E00A6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Spartanburg - Mary H. Wright Greenway</w:t>
      </w:r>
      <w:r w:rsidRPr="004550C1">
        <w:rPr>
          <w:i/>
          <w:iCs/>
          <w:u w:val="single"/>
        </w:rPr>
        <w:tab/>
      </w:r>
      <w:r w:rsidR="00B03FA7" w:rsidRPr="00B03FA7">
        <w:rPr>
          <w:i/>
          <w:iCs/>
          <w:u w:val="single"/>
        </w:rPr>
        <w:t>$</w:t>
      </w:r>
      <w:r w:rsidRPr="004550C1">
        <w:rPr>
          <w:i/>
          <w:iCs/>
          <w:u w:val="single"/>
        </w:rPr>
        <w:t>455,000;</w:t>
      </w:r>
    </w:p>
    <w:p w14:paraId="0BB54498" w14:textId="5A8E4C4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Sumter - African American Historic Park</w:t>
      </w:r>
      <w:r w:rsidRPr="004550C1">
        <w:rPr>
          <w:i/>
          <w:iCs/>
          <w:u w:val="single"/>
        </w:rPr>
        <w:tab/>
      </w:r>
      <w:r w:rsidR="00B03FA7" w:rsidRPr="00B03FA7">
        <w:rPr>
          <w:i/>
          <w:iCs/>
          <w:u w:val="single"/>
        </w:rPr>
        <w:t>$</w:t>
      </w:r>
      <w:r w:rsidRPr="004550C1">
        <w:rPr>
          <w:i/>
          <w:iCs/>
          <w:u w:val="single"/>
        </w:rPr>
        <w:t>1,500,000;</w:t>
      </w:r>
    </w:p>
    <w:p w14:paraId="441524E1" w14:textId="45B9021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City of Sumter - Richardson Competition Facilities</w:t>
      </w:r>
      <w:r w:rsidRPr="004550C1">
        <w:rPr>
          <w:i/>
          <w:iCs/>
          <w:u w:val="single"/>
        </w:rPr>
        <w:tab/>
      </w:r>
      <w:r w:rsidR="00B03FA7" w:rsidRPr="00B03FA7">
        <w:rPr>
          <w:i/>
          <w:iCs/>
          <w:u w:val="single"/>
        </w:rPr>
        <w:t>$</w:t>
      </w:r>
      <w:r w:rsidRPr="004550C1">
        <w:rPr>
          <w:i/>
          <w:iCs/>
          <w:u w:val="single"/>
        </w:rPr>
        <w:t>5,900,000;</w:t>
      </w:r>
    </w:p>
    <w:p w14:paraId="7A34A54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Coastal Carolina YMCA - Community Outreach and</w:t>
      </w:r>
    </w:p>
    <w:p w14:paraId="50B570F4" w14:textId="279B27A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 Support</w:t>
      </w:r>
      <w:r w:rsidRPr="004550C1">
        <w:rPr>
          <w:i/>
          <w:iCs/>
          <w:u w:val="single"/>
        </w:rPr>
        <w:tab/>
      </w:r>
      <w:r w:rsidR="00B03FA7" w:rsidRPr="00B03FA7">
        <w:rPr>
          <w:i/>
          <w:iCs/>
          <w:u w:val="single"/>
        </w:rPr>
        <w:t>$</w:t>
      </w:r>
      <w:r w:rsidRPr="004550C1">
        <w:rPr>
          <w:i/>
          <w:iCs/>
          <w:u w:val="single"/>
        </w:rPr>
        <w:t>500,000;</w:t>
      </w:r>
    </w:p>
    <w:p w14:paraId="5BBB2AAA" w14:textId="7EDD86C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Dorchester County - Oakbrooks Sports Complex</w:t>
      </w:r>
      <w:r w:rsidRPr="004550C1">
        <w:rPr>
          <w:i/>
          <w:iCs/>
          <w:u w:val="single"/>
        </w:rPr>
        <w:tab/>
      </w:r>
      <w:r w:rsidR="00B03FA7" w:rsidRPr="00B03FA7">
        <w:rPr>
          <w:i/>
          <w:iCs/>
          <w:u w:val="single"/>
        </w:rPr>
        <w:t>$</w:t>
      </w:r>
      <w:r w:rsidRPr="004550C1">
        <w:rPr>
          <w:i/>
          <w:iCs/>
          <w:u w:val="single"/>
        </w:rPr>
        <w:t>1,000,000;</w:t>
      </w:r>
    </w:p>
    <w:p w14:paraId="3660966C" w14:textId="0DFD2DB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Dorchester Heritage Center, Inc. - The Wall That Heals</w:t>
      </w:r>
      <w:r w:rsidRPr="004550C1">
        <w:rPr>
          <w:i/>
          <w:iCs/>
          <w:u w:val="single"/>
        </w:rPr>
        <w:tab/>
      </w:r>
      <w:r w:rsidR="00B03FA7" w:rsidRPr="00B03FA7">
        <w:rPr>
          <w:i/>
          <w:iCs/>
          <w:u w:val="single"/>
        </w:rPr>
        <w:t>$</w:t>
      </w:r>
      <w:r w:rsidRPr="004550C1">
        <w:rPr>
          <w:i/>
          <w:iCs/>
          <w:u w:val="single"/>
        </w:rPr>
        <w:t>64,000;</w:t>
      </w:r>
    </w:p>
    <w:p w14:paraId="32777ED5" w14:textId="6DDD6A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Edgefield County Star Park</w:t>
      </w:r>
      <w:r w:rsidRPr="004550C1">
        <w:rPr>
          <w:i/>
          <w:iCs/>
          <w:u w:val="single"/>
        </w:rPr>
        <w:tab/>
      </w:r>
      <w:r w:rsidR="00B03FA7" w:rsidRPr="00B03FA7">
        <w:rPr>
          <w:i/>
          <w:iCs/>
          <w:u w:val="single"/>
        </w:rPr>
        <w:t>$</w:t>
      </w:r>
      <w:r w:rsidRPr="004550C1">
        <w:rPr>
          <w:i/>
          <w:iCs/>
          <w:u w:val="single"/>
        </w:rPr>
        <w:t>750,000;</w:t>
      </w:r>
    </w:p>
    <w:p w14:paraId="2D4983CD" w14:textId="0A7DF7A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Festival on the Avenue</w:t>
      </w:r>
      <w:r w:rsidRPr="004550C1">
        <w:rPr>
          <w:i/>
          <w:iCs/>
          <w:u w:val="single"/>
        </w:rPr>
        <w:tab/>
      </w:r>
      <w:r w:rsidR="00B03FA7" w:rsidRPr="00B03FA7">
        <w:rPr>
          <w:i/>
          <w:iCs/>
          <w:u w:val="single"/>
        </w:rPr>
        <w:t>$</w:t>
      </w:r>
      <w:r w:rsidRPr="004550C1">
        <w:rPr>
          <w:i/>
          <w:iCs/>
          <w:u w:val="single"/>
        </w:rPr>
        <w:t>100,000;</w:t>
      </w:r>
    </w:p>
    <w:p w14:paraId="785221D1" w14:textId="7C392E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Forty-One Community Center - Building Renovations</w:t>
      </w:r>
      <w:r w:rsidRPr="004550C1">
        <w:rPr>
          <w:i/>
          <w:iCs/>
          <w:u w:val="single"/>
        </w:rPr>
        <w:tab/>
      </w:r>
      <w:r w:rsidR="00B03FA7" w:rsidRPr="00B03FA7">
        <w:rPr>
          <w:i/>
          <w:iCs/>
          <w:u w:val="single"/>
        </w:rPr>
        <w:t>$</w:t>
      </w:r>
      <w:r w:rsidRPr="004550C1">
        <w:rPr>
          <w:i/>
          <w:iCs/>
          <w:u w:val="single"/>
        </w:rPr>
        <w:t>100,000;</w:t>
      </w:r>
    </w:p>
    <w:p w14:paraId="01E840AC" w14:textId="4EA0403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Freedom Walkway Event</w:t>
      </w:r>
      <w:r w:rsidRPr="004550C1">
        <w:rPr>
          <w:i/>
          <w:iCs/>
          <w:u w:val="single"/>
        </w:rPr>
        <w:tab/>
      </w:r>
      <w:r w:rsidR="00B03FA7" w:rsidRPr="00B03FA7">
        <w:rPr>
          <w:i/>
          <w:iCs/>
          <w:u w:val="single"/>
        </w:rPr>
        <w:t>$</w:t>
      </w:r>
      <w:r w:rsidRPr="004550C1">
        <w:rPr>
          <w:i/>
          <w:iCs/>
          <w:u w:val="single"/>
        </w:rPr>
        <w:t>10,000;</w:t>
      </w:r>
    </w:p>
    <w:p w14:paraId="4605AFC5" w14:textId="5C329D6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Greenville Zoo - Farmyard</w:t>
      </w:r>
      <w:r w:rsidRPr="004550C1">
        <w:rPr>
          <w:i/>
          <w:iCs/>
          <w:u w:val="single"/>
        </w:rPr>
        <w:tab/>
      </w:r>
      <w:r w:rsidR="00B03FA7" w:rsidRPr="00B03FA7">
        <w:rPr>
          <w:i/>
          <w:iCs/>
          <w:u w:val="single"/>
        </w:rPr>
        <w:t>$</w:t>
      </w:r>
      <w:r w:rsidRPr="004550C1">
        <w:rPr>
          <w:i/>
          <w:iCs/>
          <w:u w:val="single"/>
        </w:rPr>
        <w:t>1,000,000;</w:t>
      </w:r>
    </w:p>
    <w:p w14:paraId="6334F5A1" w14:textId="0D88AC4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Hagood Mill Foundation - Heritage Pavilion Enclosure</w:t>
      </w:r>
      <w:r w:rsidRPr="004550C1">
        <w:rPr>
          <w:i/>
          <w:iCs/>
          <w:u w:val="single"/>
        </w:rPr>
        <w:tab/>
      </w:r>
      <w:r w:rsidR="00B03FA7" w:rsidRPr="00B03FA7">
        <w:rPr>
          <w:i/>
          <w:iCs/>
          <w:u w:val="single"/>
        </w:rPr>
        <w:t>$</w:t>
      </w:r>
      <w:r w:rsidRPr="004550C1">
        <w:rPr>
          <w:i/>
          <w:iCs/>
          <w:u w:val="single"/>
        </w:rPr>
        <w:t>1,000,000;</w:t>
      </w:r>
    </w:p>
    <w:p w14:paraId="01C002E6" w14:textId="2190654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Holly Hill Youth Sports Organization - Activity Bus</w:t>
      </w:r>
      <w:r w:rsidRPr="004550C1">
        <w:rPr>
          <w:i/>
          <w:iCs/>
          <w:u w:val="single"/>
        </w:rPr>
        <w:tab/>
      </w:r>
      <w:r w:rsidR="00B03FA7" w:rsidRPr="00B03FA7">
        <w:rPr>
          <w:i/>
          <w:iCs/>
          <w:u w:val="single"/>
        </w:rPr>
        <w:t>$</w:t>
      </w:r>
      <w:r w:rsidRPr="004550C1">
        <w:rPr>
          <w:i/>
          <w:iCs/>
          <w:u w:val="single"/>
        </w:rPr>
        <w:t>120,000;</w:t>
      </w:r>
    </w:p>
    <w:p w14:paraId="3E3BEA20" w14:textId="66A0C81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Indian Land Green</w:t>
      </w:r>
      <w:r w:rsidRPr="004550C1">
        <w:rPr>
          <w:i/>
          <w:iCs/>
          <w:u w:val="single"/>
        </w:rPr>
        <w:tab/>
      </w:r>
      <w:r w:rsidR="00B03FA7" w:rsidRPr="00B03FA7">
        <w:rPr>
          <w:i/>
          <w:iCs/>
          <w:u w:val="single"/>
        </w:rPr>
        <w:t>$</w:t>
      </w:r>
      <w:r w:rsidRPr="004550C1">
        <w:rPr>
          <w:i/>
          <w:iCs/>
          <w:u w:val="single"/>
        </w:rPr>
        <w:t>1,000,000;</w:t>
      </w:r>
    </w:p>
    <w:p w14:paraId="1B91ACCA" w14:textId="41599D4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Land United Foundation - Indian Land Athletic Fields</w:t>
      </w:r>
      <w:r w:rsidRPr="004550C1">
        <w:rPr>
          <w:i/>
          <w:iCs/>
          <w:u w:val="single"/>
        </w:rPr>
        <w:tab/>
      </w:r>
      <w:r w:rsidR="00B03FA7" w:rsidRPr="00B03FA7">
        <w:rPr>
          <w:i/>
          <w:iCs/>
          <w:u w:val="single"/>
        </w:rPr>
        <w:t>$</w:t>
      </w:r>
      <w:r w:rsidRPr="004550C1">
        <w:rPr>
          <w:i/>
          <w:iCs/>
          <w:u w:val="single"/>
        </w:rPr>
        <w:t>350,000;</w:t>
      </w:r>
    </w:p>
    <w:p w14:paraId="3E9E7FB9" w14:textId="16567E3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Mill Town Players - Historic Pelzer Auditorium</w:t>
      </w:r>
      <w:r w:rsidRPr="004550C1">
        <w:rPr>
          <w:i/>
          <w:iCs/>
          <w:u w:val="single"/>
        </w:rPr>
        <w:tab/>
      </w:r>
      <w:r w:rsidR="00B03FA7" w:rsidRPr="00B03FA7">
        <w:rPr>
          <w:i/>
          <w:iCs/>
          <w:u w:val="single"/>
        </w:rPr>
        <w:t>$</w:t>
      </w:r>
      <w:r w:rsidRPr="004550C1">
        <w:rPr>
          <w:i/>
          <w:iCs/>
          <w:u w:val="single"/>
        </w:rPr>
        <w:t>1,000,000;</w:t>
      </w:r>
    </w:p>
    <w:p w14:paraId="6196BAD7" w14:textId="78D5A27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Pr="004550C1">
        <w:rPr>
          <w:i/>
          <w:iCs/>
          <w:u w:val="single"/>
        </w:rPr>
        <w:tab/>
        <w:t>Mount Moriah Baptist Church - Prayer Garden</w:t>
      </w:r>
      <w:r w:rsidRPr="004550C1">
        <w:rPr>
          <w:i/>
          <w:iCs/>
          <w:u w:val="single"/>
        </w:rPr>
        <w:tab/>
      </w:r>
      <w:r w:rsidR="00B03FA7" w:rsidRPr="00B03FA7">
        <w:rPr>
          <w:i/>
          <w:iCs/>
          <w:u w:val="single"/>
        </w:rPr>
        <w:t>$</w:t>
      </w:r>
      <w:r w:rsidRPr="004550C1">
        <w:rPr>
          <w:i/>
          <w:iCs/>
          <w:u w:val="single"/>
        </w:rPr>
        <w:t>35,000;</w:t>
      </w:r>
    </w:p>
    <w:p w14:paraId="5A1ED14C" w14:textId="7BBC6B5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Pr="004550C1">
        <w:rPr>
          <w:i/>
          <w:iCs/>
          <w:u w:val="single"/>
        </w:rPr>
        <w:tab/>
        <w:t>N.O.W.W. Empowerment Housing and Community</w:t>
      </w:r>
      <w:r w:rsidR="00B03FA7">
        <w:rPr>
          <w:i/>
          <w:iCs/>
          <w:u w:val="single"/>
        </w:rPr>
        <w:t xml:space="preserve"> </w:t>
      </w:r>
      <w:r w:rsidRPr="004550C1">
        <w:rPr>
          <w:i/>
          <w:iCs/>
          <w:u w:val="single"/>
        </w:rPr>
        <w:t>Projects</w:t>
      </w:r>
      <w:r w:rsidRPr="004550C1">
        <w:rPr>
          <w:i/>
          <w:iCs/>
          <w:u w:val="single"/>
        </w:rPr>
        <w:tab/>
      </w:r>
      <w:r w:rsidR="00B03FA7" w:rsidRPr="00B03FA7">
        <w:rPr>
          <w:i/>
          <w:iCs/>
          <w:u w:val="single"/>
        </w:rPr>
        <w:t>$</w:t>
      </w:r>
      <w:r w:rsidRPr="004550C1">
        <w:rPr>
          <w:i/>
          <w:iCs/>
          <w:u w:val="single"/>
        </w:rPr>
        <w:t>25,000;</w:t>
      </w:r>
    </w:p>
    <w:p w14:paraId="6B5036E2"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(gg)</w:t>
      </w:r>
      <w:r w:rsidRPr="004550C1">
        <w:rPr>
          <w:i/>
          <w:iCs/>
          <w:u w:val="single"/>
        </w:rPr>
        <w:tab/>
        <w:t>Pineville Eadytown Community Park – Park</w:t>
      </w:r>
    </w:p>
    <w:p w14:paraId="7F5679FA" w14:textId="5946958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Improvements</w:t>
      </w:r>
      <w:r w:rsidRPr="004550C1">
        <w:rPr>
          <w:i/>
          <w:iCs/>
          <w:u w:val="single"/>
        </w:rPr>
        <w:tab/>
      </w:r>
      <w:r w:rsidR="00B03FA7" w:rsidRPr="00B03FA7">
        <w:rPr>
          <w:i/>
          <w:iCs/>
          <w:u w:val="single"/>
        </w:rPr>
        <w:t>$</w:t>
      </w:r>
      <w:r w:rsidRPr="004550C1">
        <w:rPr>
          <w:i/>
          <w:iCs/>
          <w:u w:val="single"/>
        </w:rPr>
        <w:t>98,000;</w:t>
      </w:r>
    </w:p>
    <w:p w14:paraId="142CE995" w14:textId="2ECF6CD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(hh)</w:t>
      </w:r>
      <w:r w:rsidRPr="004550C1">
        <w:rPr>
          <w:i/>
          <w:iCs/>
          <w:u w:val="single"/>
        </w:rPr>
        <w:tab/>
        <w:t>Richland County Recreation Commission – Aquatics</w:t>
      </w:r>
      <w:r w:rsidR="00B03FA7">
        <w:rPr>
          <w:i/>
          <w:iCs/>
          <w:u w:val="single"/>
        </w:rPr>
        <w:t xml:space="preserve"> </w:t>
      </w:r>
      <w:r w:rsidRPr="004550C1">
        <w:rPr>
          <w:i/>
          <w:iCs/>
          <w:u w:val="single"/>
        </w:rPr>
        <w:t>Center</w:t>
      </w:r>
      <w:r w:rsidRPr="004550C1">
        <w:rPr>
          <w:i/>
          <w:iCs/>
          <w:u w:val="single"/>
        </w:rPr>
        <w:tab/>
      </w:r>
      <w:r w:rsidR="00B03FA7" w:rsidRPr="00B03FA7">
        <w:rPr>
          <w:i/>
          <w:iCs/>
          <w:u w:val="single"/>
        </w:rPr>
        <w:t>$</w:t>
      </w:r>
      <w:r w:rsidRPr="004550C1">
        <w:rPr>
          <w:i/>
          <w:iCs/>
          <w:u w:val="single"/>
        </w:rPr>
        <w:t>6,000,000;</w:t>
      </w:r>
    </w:p>
    <w:p w14:paraId="1A09C2B6" w14:textId="52363B5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(ii)</w:t>
      </w:r>
      <w:r w:rsidRPr="004550C1">
        <w:rPr>
          <w:i/>
          <w:iCs/>
          <w:u w:val="single"/>
        </w:rPr>
        <w:tab/>
        <w:t>Riverbanks Zoo &amp; Gardens - Infrastructure</w:t>
      </w:r>
      <w:r w:rsidRPr="004550C1">
        <w:rPr>
          <w:i/>
          <w:iCs/>
          <w:u w:val="single"/>
        </w:rPr>
        <w:tab/>
      </w:r>
      <w:r w:rsidR="00B03FA7" w:rsidRPr="00B03FA7">
        <w:rPr>
          <w:i/>
          <w:iCs/>
          <w:u w:val="single"/>
        </w:rPr>
        <w:t>$</w:t>
      </w:r>
      <w:r w:rsidRPr="004550C1">
        <w:rPr>
          <w:i/>
          <w:iCs/>
          <w:u w:val="single"/>
        </w:rPr>
        <w:t>1,000,000;</w:t>
      </w:r>
    </w:p>
    <w:p w14:paraId="4DA48751" w14:textId="4DB6831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(jj)</w:t>
      </w:r>
      <w:r w:rsidRPr="004550C1">
        <w:rPr>
          <w:i/>
          <w:iCs/>
          <w:u w:val="single"/>
        </w:rPr>
        <w:tab/>
        <w:t>SC Parks, Recreation and Tourism - Hunting Island</w:t>
      </w:r>
      <w:r w:rsidR="00B03FA7">
        <w:rPr>
          <w:i/>
          <w:iCs/>
          <w:u w:val="single"/>
        </w:rPr>
        <w:t xml:space="preserve"> </w:t>
      </w:r>
      <w:r w:rsidRPr="004550C1">
        <w:rPr>
          <w:i/>
          <w:iCs/>
          <w:u w:val="single"/>
        </w:rPr>
        <w:t>Roads and Grounds Improvements</w:t>
      </w:r>
      <w:r w:rsidRPr="004550C1">
        <w:rPr>
          <w:i/>
          <w:iCs/>
          <w:u w:val="single"/>
        </w:rPr>
        <w:tab/>
      </w:r>
      <w:r w:rsidR="00B03FA7" w:rsidRPr="00B03FA7">
        <w:rPr>
          <w:i/>
          <w:iCs/>
          <w:u w:val="single"/>
        </w:rPr>
        <w:t>$</w:t>
      </w:r>
      <w:r w:rsidRPr="004550C1">
        <w:rPr>
          <w:i/>
          <w:iCs/>
          <w:u w:val="single"/>
        </w:rPr>
        <w:t>2,500,000;</w:t>
      </w:r>
    </w:p>
    <w:p w14:paraId="52E4C418" w14:textId="3B2745C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(kk)</w:t>
      </w:r>
      <w:r w:rsidRPr="004550C1">
        <w:rPr>
          <w:i/>
          <w:iCs/>
          <w:u w:val="single"/>
        </w:rPr>
        <w:tab/>
        <w:t>Spartanburg County Government - The Daniel Morgan</w:t>
      </w:r>
      <w:r w:rsidR="00B03FA7">
        <w:rPr>
          <w:i/>
          <w:iCs/>
          <w:u w:val="single"/>
        </w:rPr>
        <w:t xml:space="preserve"> </w:t>
      </w:r>
      <w:r w:rsidRPr="004550C1">
        <w:rPr>
          <w:i/>
          <w:iCs/>
          <w:u w:val="single"/>
        </w:rPr>
        <w:t>Trail System</w:t>
      </w:r>
      <w:r w:rsidRPr="004550C1">
        <w:rPr>
          <w:i/>
          <w:iCs/>
          <w:u w:val="single"/>
        </w:rPr>
        <w:tab/>
      </w:r>
      <w:r w:rsidR="00B03FA7" w:rsidRPr="00B03FA7">
        <w:rPr>
          <w:i/>
          <w:iCs/>
          <w:u w:val="single"/>
        </w:rPr>
        <w:t>$</w:t>
      </w:r>
      <w:r w:rsidRPr="004550C1">
        <w:rPr>
          <w:i/>
          <w:iCs/>
          <w:u w:val="single"/>
        </w:rPr>
        <w:t>2,000,000;</w:t>
      </w:r>
    </w:p>
    <w:p w14:paraId="2D43ADE7" w14:textId="5E29966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(ll)</w:t>
      </w:r>
      <w:r w:rsidRPr="004550C1">
        <w:rPr>
          <w:i/>
          <w:iCs/>
          <w:u w:val="single"/>
        </w:rPr>
        <w:tab/>
        <w:t>Special Olympics - 2024 Unified Outreach Initiative</w:t>
      </w:r>
      <w:r w:rsidRPr="004550C1">
        <w:rPr>
          <w:i/>
          <w:iCs/>
          <w:u w:val="single"/>
        </w:rPr>
        <w:tab/>
      </w:r>
      <w:r w:rsidR="00B03FA7" w:rsidRPr="00B03FA7">
        <w:rPr>
          <w:i/>
          <w:iCs/>
          <w:u w:val="single"/>
        </w:rPr>
        <w:t>$</w:t>
      </w:r>
      <w:r w:rsidRPr="004550C1">
        <w:rPr>
          <w:i/>
          <w:iCs/>
          <w:u w:val="single"/>
        </w:rPr>
        <w:t>300,000;</w:t>
      </w:r>
    </w:p>
    <w:p w14:paraId="187340F3" w14:textId="543F089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(mm)</w:t>
      </w:r>
      <w:r w:rsidRPr="004550C1">
        <w:rPr>
          <w:i/>
          <w:iCs/>
          <w:u w:val="single"/>
        </w:rPr>
        <w:tab/>
        <w:t>Sumter County - Patriot Park Amphitheater</w:t>
      </w:r>
      <w:r w:rsidRPr="004550C1">
        <w:rPr>
          <w:i/>
          <w:iCs/>
          <w:u w:val="single"/>
        </w:rPr>
        <w:tab/>
      </w:r>
      <w:r w:rsidR="00B03FA7" w:rsidRPr="00B03FA7">
        <w:rPr>
          <w:i/>
          <w:iCs/>
          <w:u w:val="single"/>
        </w:rPr>
        <w:t>$</w:t>
      </w:r>
      <w:r w:rsidRPr="004550C1">
        <w:rPr>
          <w:i/>
          <w:iCs/>
          <w:u w:val="single"/>
        </w:rPr>
        <w:t>3,300,000;</w:t>
      </w:r>
    </w:p>
    <w:p w14:paraId="188F6F70" w14:textId="428E7D4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(nn)</w:t>
      </w:r>
      <w:r w:rsidRPr="004550C1">
        <w:rPr>
          <w:i/>
          <w:iCs/>
          <w:u w:val="single"/>
        </w:rPr>
        <w:tab/>
        <w:t>Surf Dreams Foundation - Surf Clinics</w:t>
      </w:r>
      <w:r w:rsidRPr="004550C1">
        <w:rPr>
          <w:i/>
          <w:iCs/>
          <w:u w:val="single"/>
        </w:rPr>
        <w:tab/>
      </w:r>
      <w:r w:rsidR="00B03FA7" w:rsidRPr="00B03FA7">
        <w:rPr>
          <w:i/>
          <w:iCs/>
          <w:u w:val="single"/>
        </w:rPr>
        <w:t>$</w:t>
      </w:r>
      <w:r w:rsidRPr="004550C1">
        <w:rPr>
          <w:i/>
          <w:iCs/>
          <w:u w:val="single"/>
        </w:rPr>
        <w:t>10,000;</w:t>
      </w:r>
    </w:p>
    <w:p w14:paraId="5785449B" w14:textId="51CAFFD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(oo)</w:t>
      </w:r>
      <w:r w:rsidRPr="004550C1">
        <w:rPr>
          <w:i/>
          <w:iCs/>
          <w:u w:val="single"/>
        </w:rPr>
        <w:tab/>
        <w:t>The RECing Crew Inc. - North Augusta Multipurpose</w:t>
      </w:r>
      <w:r w:rsidR="00B03FA7">
        <w:rPr>
          <w:i/>
          <w:iCs/>
          <w:u w:val="single"/>
        </w:rPr>
        <w:t xml:space="preserve"> </w:t>
      </w:r>
      <w:r w:rsidRPr="004550C1">
        <w:rPr>
          <w:i/>
          <w:iCs/>
          <w:u w:val="single"/>
        </w:rPr>
        <w:t>Miracle League Field</w:t>
      </w:r>
      <w:r w:rsidRPr="004550C1">
        <w:rPr>
          <w:i/>
          <w:iCs/>
          <w:u w:val="single"/>
        </w:rPr>
        <w:tab/>
      </w:r>
      <w:r w:rsidR="00B03FA7" w:rsidRPr="00B03FA7">
        <w:rPr>
          <w:i/>
          <w:iCs/>
          <w:u w:val="single"/>
        </w:rPr>
        <w:t>$</w:t>
      </w:r>
      <w:r w:rsidRPr="004550C1">
        <w:rPr>
          <w:i/>
          <w:iCs/>
          <w:u w:val="single"/>
        </w:rPr>
        <w:t>175,000;</w:t>
      </w:r>
    </w:p>
    <w:p w14:paraId="2EA5C83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(pp)</w:t>
      </w:r>
      <w:r w:rsidRPr="004550C1">
        <w:rPr>
          <w:i/>
          <w:iCs/>
          <w:u w:val="single"/>
        </w:rPr>
        <w:tab/>
        <w:t>The South Carolina Athletic Coaches Association –</w:t>
      </w:r>
    </w:p>
    <w:p w14:paraId="28FF0B59" w14:textId="2C71B60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North vs. South All-Star Football Game</w:t>
      </w:r>
      <w:r w:rsidRPr="004550C1">
        <w:rPr>
          <w:i/>
          <w:iCs/>
          <w:u w:val="single"/>
        </w:rPr>
        <w:tab/>
      </w:r>
      <w:r w:rsidR="00B03FA7" w:rsidRPr="00B03FA7">
        <w:rPr>
          <w:i/>
          <w:iCs/>
          <w:u w:val="single"/>
        </w:rPr>
        <w:t>$</w:t>
      </w:r>
      <w:r w:rsidRPr="004550C1">
        <w:rPr>
          <w:i/>
          <w:iCs/>
          <w:u w:val="single"/>
        </w:rPr>
        <w:t>100,000;</w:t>
      </w:r>
    </w:p>
    <w:p w14:paraId="5B632A99" w14:textId="1319E03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(qq)</w:t>
      </w:r>
      <w:r w:rsidRPr="004550C1">
        <w:rPr>
          <w:i/>
          <w:iCs/>
          <w:u w:val="single"/>
        </w:rPr>
        <w:tab/>
        <w:t>Town of Aynor - Levister Recreation Center</w:t>
      </w:r>
      <w:r w:rsidRPr="004550C1">
        <w:rPr>
          <w:i/>
          <w:iCs/>
          <w:u w:val="single"/>
        </w:rPr>
        <w:tab/>
      </w:r>
      <w:r w:rsidR="00B03FA7" w:rsidRPr="00B03FA7">
        <w:rPr>
          <w:i/>
          <w:iCs/>
          <w:u w:val="single"/>
        </w:rPr>
        <w:t>$</w:t>
      </w:r>
      <w:r w:rsidRPr="004550C1">
        <w:rPr>
          <w:i/>
          <w:iCs/>
          <w:u w:val="single"/>
        </w:rPr>
        <w:t>1,500,000;</w:t>
      </w:r>
    </w:p>
    <w:p w14:paraId="0666248D" w14:textId="752EB57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(rr)</w:t>
      </w:r>
      <w:r w:rsidRPr="004550C1">
        <w:rPr>
          <w:i/>
          <w:iCs/>
          <w:u w:val="single"/>
        </w:rPr>
        <w:tab/>
        <w:t>Town of Cowpens - East Spartanburg Sports Center</w:t>
      </w:r>
      <w:r w:rsidRPr="004550C1">
        <w:rPr>
          <w:i/>
          <w:iCs/>
          <w:u w:val="single"/>
        </w:rPr>
        <w:tab/>
      </w:r>
      <w:r w:rsidR="00B03FA7" w:rsidRPr="00B03FA7">
        <w:rPr>
          <w:i/>
          <w:iCs/>
          <w:u w:val="single"/>
        </w:rPr>
        <w:t>$</w:t>
      </w:r>
      <w:r w:rsidRPr="004550C1">
        <w:rPr>
          <w:i/>
          <w:iCs/>
          <w:u w:val="single"/>
        </w:rPr>
        <w:t>2,500,000;</w:t>
      </w:r>
    </w:p>
    <w:p w14:paraId="1794D718" w14:textId="7FEB797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(ss)</w:t>
      </w:r>
      <w:r w:rsidRPr="004550C1">
        <w:rPr>
          <w:i/>
          <w:iCs/>
          <w:u w:val="single"/>
        </w:rPr>
        <w:tab/>
        <w:t>Town of Eutawville - The 2024 Eutaw Village Festival</w:t>
      </w:r>
      <w:r w:rsidRPr="004550C1">
        <w:rPr>
          <w:i/>
          <w:iCs/>
          <w:u w:val="single"/>
        </w:rPr>
        <w:tab/>
      </w:r>
      <w:r w:rsidR="00B03FA7" w:rsidRPr="00B03FA7">
        <w:rPr>
          <w:i/>
          <w:iCs/>
          <w:u w:val="single"/>
        </w:rPr>
        <w:t>$</w:t>
      </w:r>
      <w:r w:rsidRPr="004550C1">
        <w:rPr>
          <w:i/>
          <w:iCs/>
          <w:u w:val="single"/>
        </w:rPr>
        <w:t>45,000;</w:t>
      </w:r>
    </w:p>
    <w:p w14:paraId="440C6B17" w14:textId="399334F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(tt)</w:t>
      </w:r>
      <w:r w:rsidRPr="004550C1">
        <w:rPr>
          <w:i/>
          <w:iCs/>
          <w:u w:val="single"/>
        </w:rPr>
        <w:tab/>
        <w:t>Town of Irmo - New Town Hall</w:t>
      </w:r>
      <w:r w:rsidRPr="004550C1">
        <w:rPr>
          <w:i/>
          <w:iCs/>
          <w:u w:val="single"/>
        </w:rPr>
        <w:tab/>
      </w:r>
      <w:r w:rsidR="00B03FA7" w:rsidRPr="00B03FA7">
        <w:rPr>
          <w:i/>
          <w:iCs/>
          <w:u w:val="single"/>
        </w:rPr>
        <w:t>$</w:t>
      </w:r>
      <w:r w:rsidRPr="004550C1">
        <w:rPr>
          <w:i/>
          <w:iCs/>
          <w:u w:val="single"/>
        </w:rPr>
        <w:t>500,000;</w:t>
      </w:r>
    </w:p>
    <w:p w14:paraId="2B75341D" w14:textId="3A60936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(uu)</w:t>
      </w:r>
      <w:r w:rsidRPr="004550C1">
        <w:rPr>
          <w:i/>
          <w:iCs/>
          <w:u w:val="single"/>
        </w:rPr>
        <w:tab/>
        <w:t>Town of Jefferson - Blue Jay Nest Gymnasium</w:t>
      </w:r>
      <w:r w:rsidRPr="004550C1">
        <w:rPr>
          <w:i/>
          <w:iCs/>
          <w:u w:val="single"/>
        </w:rPr>
        <w:tab/>
      </w:r>
      <w:r w:rsidR="00B03FA7" w:rsidRPr="00B03FA7">
        <w:rPr>
          <w:i/>
          <w:iCs/>
          <w:u w:val="single"/>
        </w:rPr>
        <w:t>$</w:t>
      </w:r>
      <w:r w:rsidRPr="004550C1">
        <w:rPr>
          <w:i/>
          <w:iCs/>
          <w:u w:val="single"/>
        </w:rPr>
        <w:t>120,000;</w:t>
      </w:r>
    </w:p>
    <w:p w14:paraId="4A5CFF72" w14:textId="7895EE3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(vv)</w:t>
      </w:r>
      <w:r w:rsidRPr="004550C1">
        <w:rPr>
          <w:i/>
          <w:iCs/>
          <w:u w:val="single"/>
        </w:rPr>
        <w:tab/>
        <w:t>Town of Latta - Historic Edwards House</w:t>
      </w:r>
      <w:r w:rsidRPr="004550C1">
        <w:rPr>
          <w:i/>
          <w:iCs/>
          <w:u w:val="single"/>
        </w:rPr>
        <w:tab/>
      </w:r>
      <w:r w:rsidR="00B03FA7" w:rsidRPr="00B03FA7">
        <w:rPr>
          <w:i/>
          <w:iCs/>
          <w:u w:val="single"/>
        </w:rPr>
        <w:t>$</w:t>
      </w:r>
      <w:r w:rsidRPr="004550C1">
        <w:rPr>
          <w:i/>
          <w:iCs/>
          <w:u w:val="single"/>
        </w:rPr>
        <w:t>50,000;</w:t>
      </w:r>
    </w:p>
    <w:p w14:paraId="6CC09A1E" w14:textId="294DF1B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w:t>
      </w:r>
      <w:r w:rsidRPr="004550C1">
        <w:rPr>
          <w:i/>
          <w:iCs/>
          <w:u w:val="single"/>
        </w:rPr>
        <w:tab/>
        <w:t>Town of Summerville - Main St. Resiliency Project</w:t>
      </w:r>
      <w:r w:rsidRPr="004550C1">
        <w:rPr>
          <w:i/>
          <w:iCs/>
          <w:u w:val="single"/>
        </w:rPr>
        <w:tab/>
      </w:r>
      <w:r w:rsidR="00B03FA7" w:rsidRPr="00B03FA7">
        <w:rPr>
          <w:i/>
          <w:iCs/>
          <w:u w:val="single"/>
        </w:rPr>
        <w:t>$</w:t>
      </w:r>
      <w:r w:rsidRPr="004550C1">
        <w:rPr>
          <w:i/>
          <w:iCs/>
          <w:u w:val="single"/>
        </w:rPr>
        <w:t>1,500,000;</w:t>
      </w:r>
    </w:p>
    <w:p w14:paraId="0361CD82" w14:textId="4C23972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(xx)</w:t>
      </w:r>
      <w:r w:rsidRPr="004550C1">
        <w:rPr>
          <w:i/>
          <w:iCs/>
          <w:u w:val="single"/>
        </w:rPr>
        <w:tab/>
        <w:t>Town of Williamston - Mineral Springs and Brookdale</w:t>
      </w:r>
      <w:r w:rsidR="00B03FA7">
        <w:rPr>
          <w:i/>
          <w:iCs/>
          <w:u w:val="single"/>
        </w:rPr>
        <w:t xml:space="preserve"> </w:t>
      </w:r>
      <w:r w:rsidRPr="004550C1">
        <w:rPr>
          <w:i/>
          <w:iCs/>
          <w:u w:val="single"/>
        </w:rPr>
        <w:t>Parks</w:t>
      </w:r>
      <w:r w:rsidRPr="004550C1">
        <w:rPr>
          <w:i/>
          <w:iCs/>
          <w:u w:val="single"/>
        </w:rPr>
        <w:tab/>
      </w:r>
      <w:r w:rsidR="00B03FA7" w:rsidRPr="00B03FA7">
        <w:rPr>
          <w:i/>
          <w:iCs/>
          <w:u w:val="single"/>
        </w:rPr>
        <w:t>$</w:t>
      </w:r>
      <w:r w:rsidRPr="004550C1">
        <w:rPr>
          <w:i/>
          <w:iCs/>
          <w:u w:val="single"/>
        </w:rPr>
        <w:t>750,000;</w:t>
      </w:r>
    </w:p>
    <w:p w14:paraId="0B429C67" w14:textId="0F2F795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(yy)</w:t>
      </w:r>
      <w:r w:rsidRPr="004550C1">
        <w:rPr>
          <w:i/>
          <w:iCs/>
          <w:u w:val="single"/>
        </w:rPr>
        <w:tab/>
        <w:t>Tri-Community Center, Inc. - Upfit for National Shelter</w:t>
      </w:r>
      <w:r w:rsidR="00B03FA7">
        <w:rPr>
          <w:i/>
          <w:iCs/>
          <w:u w:val="single"/>
        </w:rPr>
        <w:t xml:space="preserve"> </w:t>
      </w:r>
      <w:r w:rsidRPr="004550C1">
        <w:rPr>
          <w:i/>
          <w:iCs/>
        </w:rPr>
        <w:tab/>
      </w:r>
      <w:r w:rsidRPr="004550C1">
        <w:rPr>
          <w:i/>
          <w:iCs/>
          <w:u w:val="single"/>
        </w:rPr>
        <w:t>System Site Designation</w:t>
      </w:r>
      <w:r w:rsidRPr="004550C1">
        <w:rPr>
          <w:i/>
          <w:iCs/>
          <w:u w:val="single"/>
        </w:rPr>
        <w:tab/>
      </w:r>
      <w:r w:rsidR="00B03FA7" w:rsidRPr="00B03FA7">
        <w:rPr>
          <w:i/>
          <w:iCs/>
          <w:u w:val="single"/>
        </w:rPr>
        <w:t>$</w:t>
      </w:r>
      <w:r w:rsidRPr="004550C1">
        <w:rPr>
          <w:i/>
          <w:iCs/>
          <w:u w:val="single"/>
        </w:rPr>
        <w:t>50,000;</w:t>
      </w:r>
    </w:p>
    <w:p w14:paraId="1576D890" w14:textId="3579A76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(zz)</w:t>
      </w:r>
      <w:r w:rsidRPr="004550C1">
        <w:rPr>
          <w:i/>
          <w:iCs/>
          <w:u w:val="single"/>
        </w:rPr>
        <w:tab/>
        <w:t>Umoja Village - Community Projects</w:t>
      </w:r>
      <w:r w:rsidRPr="004550C1">
        <w:rPr>
          <w:i/>
          <w:iCs/>
          <w:u w:val="single"/>
        </w:rPr>
        <w:tab/>
      </w:r>
      <w:r w:rsidR="00B03FA7" w:rsidRPr="00B03FA7">
        <w:rPr>
          <w:i/>
          <w:iCs/>
          <w:u w:val="single"/>
        </w:rPr>
        <w:t>$</w:t>
      </w:r>
      <w:r w:rsidRPr="004550C1">
        <w:rPr>
          <w:i/>
          <w:iCs/>
          <w:u w:val="single"/>
        </w:rPr>
        <w:t>250,000;</w:t>
      </w:r>
    </w:p>
    <w:p w14:paraId="4E326B92" w14:textId="7838370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(aaa)</w:t>
      </w:r>
      <w:r w:rsidRPr="004550C1">
        <w:rPr>
          <w:i/>
          <w:iCs/>
          <w:u w:val="single"/>
        </w:rPr>
        <w:tab/>
        <w:t>Upstate Greenways &amp; Trails Alliance – Foothills</w:t>
      </w:r>
      <w:r w:rsidR="00B03FA7">
        <w:rPr>
          <w:i/>
          <w:iCs/>
          <w:u w:val="single"/>
        </w:rPr>
        <w:t xml:space="preserve"> </w:t>
      </w:r>
      <w:r w:rsidRPr="004550C1">
        <w:rPr>
          <w:i/>
          <w:iCs/>
          <w:u w:val="single"/>
        </w:rPr>
        <w:t>Trail Revitalization</w:t>
      </w:r>
      <w:r w:rsidRPr="004550C1">
        <w:rPr>
          <w:i/>
          <w:iCs/>
          <w:u w:val="single"/>
        </w:rPr>
        <w:tab/>
      </w:r>
      <w:r w:rsidR="00B03FA7" w:rsidRPr="00B03FA7">
        <w:rPr>
          <w:i/>
          <w:iCs/>
          <w:u w:val="single"/>
        </w:rPr>
        <w:t>$</w:t>
      </w:r>
      <w:r w:rsidRPr="004550C1">
        <w:rPr>
          <w:i/>
          <w:iCs/>
          <w:u w:val="single"/>
        </w:rPr>
        <w:t>300,000;</w:t>
      </w:r>
    </w:p>
    <w:p w14:paraId="7F55983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(bbb)</w:t>
      </w:r>
      <w:r w:rsidRPr="004550C1">
        <w:rPr>
          <w:i/>
          <w:iCs/>
          <w:u w:val="single"/>
        </w:rPr>
        <w:tab/>
        <w:t>Wassamassaw Recreation League (WRL) – Outdoor</w:t>
      </w:r>
    </w:p>
    <w:p w14:paraId="11BDE142" w14:textId="4DFF540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Projects and Upgrades</w:t>
      </w:r>
      <w:r w:rsidRPr="004550C1">
        <w:rPr>
          <w:i/>
          <w:iCs/>
          <w:u w:val="single"/>
        </w:rPr>
        <w:tab/>
      </w:r>
      <w:r w:rsidR="00B03FA7" w:rsidRPr="00B03FA7">
        <w:rPr>
          <w:i/>
          <w:iCs/>
          <w:u w:val="single"/>
        </w:rPr>
        <w:t>$</w:t>
      </w:r>
      <w:r w:rsidRPr="004550C1">
        <w:rPr>
          <w:i/>
          <w:iCs/>
          <w:u w:val="single"/>
        </w:rPr>
        <w:t>20,000;</w:t>
      </w:r>
    </w:p>
    <w:p w14:paraId="4AF52089" w14:textId="31639A5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(ccc)</w:t>
      </w:r>
      <w:r w:rsidRPr="004550C1">
        <w:rPr>
          <w:i/>
          <w:iCs/>
          <w:u w:val="single"/>
        </w:rPr>
        <w:tab/>
        <w:t>Williamsburg County - Muddy Creek Community Center</w:t>
      </w:r>
      <w:r w:rsidR="00B03FA7">
        <w:rPr>
          <w:i/>
          <w:iCs/>
          <w:u w:val="single"/>
        </w:rPr>
        <w:t xml:space="preserve"> </w:t>
      </w:r>
      <w:r w:rsidRPr="004550C1">
        <w:rPr>
          <w:i/>
          <w:iCs/>
        </w:rPr>
        <w:tab/>
      </w:r>
      <w:r w:rsidRPr="004550C1">
        <w:rPr>
          <w:i/>
          <w:iCs/>
          <w:u w:val="single"/>
        </w:rPr>
        <w:t>and Park</w:t>
      </w:r>
      <w:r w:rsidRPr="004550C1">
        <w:rPr>
          <w:i/>
          <w:iCs/>
          <w:u w:val="single"/>
        </w:rPr>
        <w:tab/>
      </w:r>
      <w:r w:rsidR="00B03FA7" w:rsidRPr="00B03FA7">
        <w:rPr>
          <w:i/>
          <w:iCs/>
          <w:u w:val="single"/>
        </w:rPr>
        <w:t>$</w:t>
      </w:r>
      <w:r w:rsidRPr="004550C1">
        <w:rPr>
          <w:i/>
          <w:iCs/>
          <w:u w:val="single"/>
        </w:rPr>
        <w:t>100,000;</w:t>
      </w:r>
    </w:p>
    <w:p w14:paraId="38EDF446" w14:textId="720259C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(ddd)</w:t>
      </w:r>
      <w:r w:rsidRPr="004550C1">
        <w:rPr>
          <w:i/>
          <w:iCs/>
          <w:u w:val="single"/>
        </w:rPr>
        <w:tab/>
        <w:t>York County - Worth Mountain Park Upgrades</w:t>
      </w:r>
      <w:r w:rsidRPr="004550C1">
        <w:rPr>
          <w:i/>
          <w:iCs/>
          <w:u w:val="single"/>
        </w:rPr>
        <w:tab/>
      </w:r>
      <w:r w:rsidR="00B03FA7" w:rsidRPr="00B03FA7">
        <w:rPr>
          <w:i/>
          <w:iCs/>
          <w:u w:val="single"/>
        </w:rPr>
        <w:t>$</w:t>
      </w:r>
      <w:r w:rsidRPr="004550C1">
        <w:rPr>
          <w:i/>
          <w:iCs/>
          <w:u w:val="single"/>
        </w:rPr>
        <w:t>750,000;</w:t>
      </w:r>
    </w:p>
    <w:p w14:paraId="1BC0E65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(88)</w:t>
      </w:r>
      <w:r w:rsidRPr="004550C1">
        <w:rPr>
          <w:i/>
          <w:iCs/>
          <w:u w:val="single"/>
        </w:rPr>
        <w:tab/>
        <w:t>P320 - Department of Commerce</w:t>
      </w:r>
    </w:p>
    <w:p w14:paraId="52525BD2" w14:textId="1DD4385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Mauldin - Multi-Purpose Stadium</w:t>
      </w:r>
      <w:r w:rsidRPr="004550C1">
        <w:rPr>
          <w:i/>
          <w:iCs/>
          <w:u w:val="single"/>
        </w:rPr>
        <w:tab/>
      </w:r>
      <w:r w:rsidR="00B03FA7" w:rsidRPr="00B03FA7">
        <w:rPr>
          <w:i/>
          <w:iCs/>
          <w:u w:val="single"/>
        </w:rPr>
        <w:t>$</w:t>
      </w:r>
      <w:r w:rsidRPr="004550C1">
        <w:rPr>
          <w:i/>
          <w:iCs/>
          <w:u w:val="single"/>
        </w:rPr>
        <w:t>6,000,000;</w:t>
      </w:r>
    </w:p>
    <w:p w14:paraId="3C995F8E" w14:textId="591C30A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Myrtle Beach - Revitalization and Tech Hub</w:t>
      </w:r>
      <w:r w:rsidRPr="004550C1">
        <w:rPr>
          <w:i/>
          <w:iCs/>
          <w:u w:val="single"/>
        </w:rPr>
        <w:tab/>
      </w:r>
      <w:r w:rsidR="00B03FA7" w:rsidRPr="00B03FA7">
        <w:rPr>
          <w:i/>
          <w:iCs/>
          <w:u w:val="single"/>
        </w:rPr>
        <w:t>$</w:t>
      </w:r>
      <w:r w:rsidRPr="004550C1">
        <w:rPr>
          <w:i/>
          <w:iCs/>
          <w:u w:val="single"/>
        </w:rPr>
        <w:t>5,000,000;</w:t>
      </w:r>
    </w:p>
    <w:p w14:paraId="62F3A3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SC Center for Visual Arts - Downtown Building</w:t>
      </w:r>
    </w:p>
    <w:p w14:paraId="37CF7D15" w14:textId="2ED3CFF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Revitalization Acquisition</w:t>
      </w:r>
      <w:r w:rsidRPr="004550C1">
        <w:rPr>
          <w:i/>
          <w:iCs/>
          <w:u w:val="single"/>
        </w:rPr>
        <w:tab/>
      </w:r>
      <w:r w:rsidR="00B03FA7" w:rsidRPr="00B03FA7">
        <w:rPr>
          <w:i/>
          <w:iCs/>
          <w:u w:val="single"/>
        </w:rPr>
        <w:t>$</w:t>
      </w:r>
      <w:r w:rsidRPr="004550C1">
        <w:rPr>
          <w:i/>
          <w:iCs/>
          <w:u w:val="single"/>
        </w:rPr>
        <w:t>400,000;</w:t>
      </w:r>
    </w:p>
    <w:p w14:paraId="2DFE54FD" w14:textId="7998B2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South Carolina Research Authority - AI Symposium</w:t>
      </w:r>
      <w:r w:rsidRPr="004550C1">
        <w:rPr>
          <w:i/>
          <w:iCs/>
          <w:u w:val="single"/>
        </w:rPr>
        <w:tab/>
      </w:r>
      <w:r w:rsidR="00B03FA7" w:rsidRPr="00B03FA7">
        <w:rPr>
          <w:i/>
          <w:iCs/>
          <w:u w:val="single"/>
        </w:rPr>
        <w:t>$</w:t>
      </w:r>
      <w:r w:rsidRPr="004550C1">
        <w:rPr>
          <w:i/>
          <w:iCs/>
          <w:u w:val="single"/>
        </w:rPr>
        <w:t>55,000;</w:t>
      </w:r>
    </w:p>
    <w:p w14:paraId="110F36E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State Christmas Tree Ornaments – </w:t>
      </w:r>
    </w:p>
    <w:p w14:paraId="0FB99F86" w14:textId="3D5B181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Columbia Garden Club Foundation</w:t>
      </w:r>
      <w:r w:rsidRPr="004550C1">
        <w:rPr>
          <w:i/>
          <w:iCs/>
          <w:u w:val="single"/>
        </w:rPr>
        <w:tab/>
      </w:r>
      <w:r w:rsidR="00B03FA7" w:rsidRPr="00B03FA7">
        <w:rPr>
          <w:i/>
          <w:iCs/>
          <w:u w:val="single"/>
        </w:rPr>
        <w:t>$</w:t>
      </w:r>
      <w:r w:rsidRPr="004550C1">
        <w:rPr>
          <w:i/>
          <w:iCs/>
          <w:u w:val="single"/>
        </w:rPr>
        <w:t>5,000;</w:t>
      </w:r>
    </w:p>
    <w:p w14:paraId="5F299139" w14:textId="1AF6BC2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Vision Center, Inc. - Conference Center Renovations</w:t>
      </w:r>
      <w:r w:rsidRPr="004550C1">
        <w:rPr>
          <w:i/>
          <w:iCs/>
          <w:u w:val="single"/>
        </w:rPr>
        <w:tab/>
      </w:r>
      <w:r w:rsidR="00B03FA7" w:rsidRPr="00B03FA7">
        <w:rPr>
          <w:i/>
          <w:iCs/>
          <w:u w:val="single"/>
        </w:rPr>
        <w:t>$</w:t>
      </w:r>
      <w:r w:rsidRPr="004550C1">
        <w:rPr>
          <w:i/>
          <w:iCs/>
          <w:u w:val="single"/>
        </w:rPr>
        <w:t>2,000,000;</w:t>
      </w:r>
    </w:p>
    <w:p w14:paraId="58B524B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(89)</w:t>
      </w:r>
      <w:r w:rsidRPr="004550C1">
        <w:rPr>
          <w:i/>
          <w:iCs/>
          <w:u w:val="single"/>
        </w:rPr>
        <w:tab/>
        <w:t>P450 - Rural Infrastructure Authority</w:t>
      </w:r>
    </w:p>
    <w:p w14:paraId="384ED86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County Public Works - Hollings Road</w:t>
      </w:r>
    </w:p>
    <w:p w14:paraId="43D193CE" w14:textId="3FE8DB4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Drainage Improvements</w:t>
      </w:r>
      <w:r w:rsidRPr="004550C1">
        <w:rPr>
          <w:i/>
          <w:iCs/>
          <w:u w:val="single"/>
        </w:rPr>
        <w:tab/>
      </w:r>
      <w:r w:rsidR="00B03FA7" w:rsidRPr="00B03FA7">
        <w:rPr>
          <w:i/>
          <w:iCs/>
          <w:u w:val="single"/>
        </w:rPr>
        <w:t>$</w:t>
      </w:r>
      <w:r w:rsidRPr="004550C1">
        <w:rPr>
          <w:i/>
          <w:iCs/>
          <w:u w:val="single"/>
        </w:rPr>
        <w:t>1,000,000;</w:t>
      </w:r>
    </w:p>
    <w:p w14:paraId="5A2027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Chester County Wastewater Recovery – Sewer</w:t>
      </w:r>
    </w:p>
    <w:p w14:paraId="1E8E5476" w14:textId="59D2C2E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 on I-77 NE Quadrant</w:t>
      </w:r>
      <w:r w:rsidRPr="004550C1">
        <w:rPr>
          <w:i/>
          <w:iCs/>
          <w:u w:val="single"/>
        </w:rPr>
        <w:tab/>
      </w:r>
      <w:r w:rsidR="00B03FA7" w:rsidRPr="00B03FA7">
        <w:rPr>
          <w:i/>
          <w:iCs/>
          <w:u w:val="single"/>
        </w:rPr>
        <w:t>$</w:t>
      </w:r>
      <w:r w:rsidRPr="004550C1">
        <w:rPr>
          <w:i/>
          <w:iCs/>
          <w:u w:val="single"/>
        </w:rPr>
        <w:t>2,000,000;</w:t>
      </w:r>
    </w:p>
    <w:p w14:paraId="554AEBA9" w14:textId="09C307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City of Clemson - Pendleton-Clemson Sewer Upgrade</w:t>
      </w:r>
      <w:r w:rsidRPr="004550C1">
        <w:rPr>
          <w:i/>
          <w:iCs/>
          <w:u w:val="single"/>
        </w:rPr>
        <w:tab/>
      </w:r>
      <w:r w:rsidR="00B03FA7" w:rsidRPr="00B03FA7">
        <w:rPr>
          <w:i/>
          <w:iCs/>
          <w:u w:val="single"/>
        </w:rPr>
        <w:t>$</w:t>
      </w:r>
      <w:r w:rsidRPr="004550C1">
        <w:rPr>
          <w:i/>
          <w:iCs/>
          <w:u w:val="single"/>
        </w:rPr>
        <w:t>1,500,000;</w:t>
      </w:r>
    </w:p>
    <w:p w14:paraId="363FA676" w14:textId="119E804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Dillon - Public Works</w:t>
      </w:r>
      <w:r w:rsidRPr="004550C1">
        <w:rPr>
          <w:i/>
          <w:iCs/>
          <w:u w:val="single"/>
        </w:rPr>
        <w:tab/>
      </w:r>
      <w:r w:rsidR="00B03FA7" w:rsidRPr="00B03FA7">
        <w:rPr>
          <w:i/>
          <w:iCs/>
          <w:u w:val="single"/>
        </w:rPr>
        <w:t>$</w:t>
      </w:r>
      <w:r w:rsidRPr="004550C1">
        <w:rPr>
          <w:i/>
          <w:iCs/>
          <w:u w:val="single"/>
        </w:rPr>
        <w:t>570,000;</w:t>
      </w:r>
    </w:p>
    <w:p w14:paraId="42E1BE34" w14:textId="6D22236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Georgetown - Stormwater Pump Station Upgrade</w:t>
      </w:r>
      <w:r w:rsidRPr="004550C1">
        <w:rPr>
          <w:i/>
          <w:iCs/>
          <w:u w:val="single"/>
        </w:rPr>
        <w:tab/>
      </w:r>
      <w:r w:rsidR="00B03FA7" w:rsidRPr="00B03FA7">
        <w:rPr>
          <w:i/>
          <w:iCs/>
          <w:u w:val="single"/>
        </w:rPr>
        <w:t>$</w:t>
      </w:r>
      <w:r w:rsidRPr="004550C1">
        <w:rPr>
          <w:i/>
          <w:iCs/>
          <w:u w:val="single"/>
        </w:rPr>
        <w:t>375,000;</w:t>
      </w:r>
    </w:p>
    <w:p w14:paraId="694AB9B7" w14:textId="44B8E91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Honea Path, SC - Water and Sewer Line Repair</w:t>
      </w:r>
      <w:r w:rsidRPr="004550C1">
        <w:rPr>
          <w:i/>
          <w:iCs/>
          <w:u w:val="single"/>
        </w:rPr>
        <w:tab/>
      </w:r>
      <w:r w:rsidR="00B03FA7" w:rsidRPr="00B03FA7">
        <w:rPr>
          <w:i/>
          <w:iCs/>
          <w:u w:val="single"/>
        </w:rPr>
        <w:t>$</w:t>
      </w:r>
      <w:r w:rsidRPr="004550C1">
        <w:rPr>
          <w:i/>
          <w:iCs/>
          <w:u w:val="single"/>
        </w:rPr>
        <w:t>175,000;</w:t>
      </w:r>
    </w:p>
    <w:p w14:paraId="72C37FBD" w14:textId="364C004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City of Inman Public Works - Sewer Extension</w:t>
      </w:r>
      <w:r w:rsidRPr="004550C1">
        <w:rPr>
          <w:i/>
          <w:iCs/>
          <w:u w:val="single"/>
        </w:rPr>
        <w:tab/>
      </w:r>
      <w:r w:rsidR="00B03FA7" w:rsidRPr="00B03FA7">
        <w:rPr>
          <w:i/>
          <w:iCs/>
          <w:u w:val="single"/>
        </w:rPr>
        <w:t>$</w:t>
      </w:r>
      <w:r w:rsidRPr="004550C1">
        <w:rPr>
          <w:i/>
          <w:iCs/>
          <w:u w:val="single"/>
        </w:rPr>
        <w:t>767,000;</w:t>
      </w:r>
    </w:p>
    <w:p w14:paraId="510862D4" w14:textId="4702B4D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Isle of Palms - Stormwater Infrastructure</w:t>
      </w:r>
      <w:r w:rsidRPr="004550C1">
        <w:rPr>
          <w:i/>
          <w:iCs/>
          <w:u w:val="single"/>
        </w:rPr>
        <w:tab/>
      </w:r>
      <w:r w:rsidR="00B03FA7" w:rsidRPr="00B03FA7">
        <w:rPr>
          <w:i/>
          <w:iCs/>
          <w:u w:val="single"/>
        </w:rPr>
        <w:t>$</w:t>
      </w:r>
      <w:r w:rsidRPr="004550C1">
        <w:rPr>
          <w:i/>
          <w:iCs/>
          <w:u w:val="single"/>
        </w:rPr>
        <w:t>1,250,000;</w:t>
      </w:r>
    </w:p>
    <w:p w14:paraId="49C451E1" w14:textId="386FA73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Iva - Water and Sewer Line Repair</w:t>
      </w:r>
      <w:r w:rsidRPr="004550C1">
        <w:rPr>
          <w:i/>
          <w:iCs/>
          <w:u w:val="single"/>
        </w:rPr>
        <w:tab/>
      </w:r>
      <w:r w:rsidR="00B03FA7" w:rsidRPr="00B03FA7">
        <w:rPr>
          <w:i/>
          <w:iCs/>
          <w:u w:val="single"/>
        </w:rPr>
        <w:t>$</w:t>
      </w:r>
      <w:r w:rsidRPr="004550C1">
        <w:rPr>
          <w:i/>
          <w:iCs/>
          <w:u w:val="single"/>
        </w:rPr>
        <w:t>175,000;</w:t>
      </w:r>
    </w:p>
    <w:p w14:paraId="0B86100A" w14:textId="4EA3E17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Sumter - Utility Replacement and Repair</w:t>
      </w:r>
      <w:r w:rsidRPr="004550C1">
        <w:rPr>
          <w:i/>
          <w:iCs/>
          <w:u w:val="single"/>
        </w:rPr>
        <w:tab/>
      </w:r>
      <w:r w:rsidR="00B03FA7" w:rsidRPr="00B03FA7">
        <w:rPr>
          <w:i/>
          <w:iCs/>
          <w:u w:val="single"/>
        </w:rPr>
        <w:t>$</w:t>
      </w:r>
      <w:r w:rsidRPr="004550C1">
        <w:rPr>
          <w:i/>
          <w:iCs/>
          <w:u w:val="single"/>
        </w:rPr>
        <w:t>1,000,000;</w:t>
      </w:r>
    </w:p>
    <w:p w14:paraId="3122074E" w14:textId="10CBF7E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West Columbia - Water System Improvements</w:t>
      </w:r>
      <w:r w:rsidRPr="004550C1">
        <w:rPr>
          <w:i/>
          <w:iCs/>
          <w:u w:val="single"/>
        </w:rPr>
        <w:tab/>
      </w:r>
      <w:r w:rsidR="00B03FA7" w:rsidRPr="00B03FA7">
        <w:rPr>
          <w:i/>
          <w:iCs/>
          <w:u w:val="single"/>
        </w:rPr>
        <w:t>$</w:t>
      </w:r>
      <w:r w:rsidRPr="004550C1">
        <w:rPr>
          <w:i/>
          <w:iCs/>
          <w:u w:val="single"/>
        </w:rPr>
        <w:t>2,000,000;</w:t>
      </w:r>
    </w:p>
    <w:p w14:paraId="017F139B" w14:textId="2108F7C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Dorchester County - Greater St. George Water Treatment</w:t>
      </w:r>
      <w:r w:rsidRPr="004550C1">
        <w:rPr>
          <w:i/>
          <w:iCs/>
          <w:u w:val="single"/>
        </w:rPr>
        <w:tab/>
      </w:r>
      <w:r w:rsidR="00B03FA7" w:rsidRPr="00B03FA7">
        <w:rPr>
          <w:i/>
          <w:iCs/>
          <w:u w:val="single"/>
        </w:rPr>
        <w:t>$</w:t>
      </w:r>
      <w:r w:rsidRPr="004550C1">
        <w:rPr>
          <w:i/>
          <w:iCs/>
          <w:u w:val="single"/>
        </w:rPr>
        <w:t>2,945,000;</w:t>
      </w:r>
    </w:p>
    <w:p w14:paraId="031FD3BD" w14:textId="107792C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Dupont Wappoo Drainage Improvement Project</w:t>
      </w:r>
      <w:r w:rsidRPr="004550C1">
        <w:rPr>
          <w:i/>
          <w:iCs/>
          <w:u w:val="single"/>
        </w:rPr>
        <w:tab/>
      </w:r>
      <w:r w:rsidR="00B03FA7" w:rsidRPr="00B03FA7">
        <w:rPr>
          <w:i/>
          <w:iCs/>
          <w:u w:val="single"/>
        </w:rPr>
        <w:t>$</w:t>
      </w:r>
      <w:r w:rsidRPr="004550C1">
        <w:rPr>
          <w:i/>
          <w:iCs/>
          <w:u w:val="single"/>
        </w:rPr>
        <w:t>1,000,000;</w:t>
      </w:r>
    </w:p>
    <w:p w14:paraId="770AB680" w14:textId="5957216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Greenville Water - 60 Inch Water Main Project, Phase II</w:t>
      </w:r>
      <w:r w:rsidRPr="004550C1">
        <w:rPr>
          <w:i/>
          <w:iCs/>
          <w:u w:val="single"/>
        </w:rPr>
        <w:tab/>
      </w:r>
      <w:r w:rsidR="00B03FA7" w:rsidRPr="00B03FA7">
        <w:rPr>
          <w:i/>
          <w:iCs/>
          <w:u w:val="single"/>
        </w:rPr>
        <w:t>$</w:t>
      </w:r>
      <w:r w:rsidRPr="004550C1">
        <w:rPr>
          <w:i/>
          <w:iCs/>
          <w:u w:val="single"/>
        </w:rPr>
        <w:t>1,000,000;</w:t>
      </w:r>
    </w:p>
    <w:p w14:paraId="65412DDE" w14:textId="3D4367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Lancaster County Water and Sewer District – Regional</w:t>
      </w:r>
      <w:r w:rsidR="00B03FA7">
        <w:rPr>
          <w:i/>
          <w:iCs/>
          <w:u w:val="single"/>
        </w:rPr>
        <w:t xml:space="preserve"> </w:t>
      </w:r>
      <w:r w:rsidRPr="004550C1">
        <w:rPr>
          <w:i/>
          <w:iCs/>
          <w:u w:val="single"/>
        </w:rPr>
        <w:t>Water Transmission Infrastructure</w:t>
      </w:r>
      <w:r w:rsidRPr="004550C1">
        <w:rPr>
          <w:i/>
          <w:iCs/>
          <w:u w:val="single"/>
        </w:rPr>
        <w:tab/>
      </w:r>
      <w:r w:rsidR="00B03FA7" w:rsidRPr="00B03FA7">
        <w:rPr>
          <w:i/>
          <w:iCs/>
          <w:u w:val="single"/>
        </w:rPr>
        <w:t>$</w:t>
      </w:r>
      <w:r w:rsidRPr="004550C1">
        <w:rPr>
          <w:i/>
          <w:iCs/>
          <w:u w:val="single"/>
        </w:rPr>
        <w:t>500,000;</w:t>
      </w:r>
    </w:p>
    <w:p w14:paraId="108994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MetroConnects - Judson Mill Village Wastewater</w:t>
      </w:r>
    </w:p>
    <w:p w14:paraId="091515E8" w14:textId="3276D62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Rehabilitation Project</w:t>
      </w:r>
      <w:r w:rsidRPr="004550C1">
        <w:rPr>
          <w:i/>
          <w:iCs/>
          <w:u w:val="single"/>
        </w:rPr>
        <w:tab/>
      </w:r>
      <w:r w:rsidR="00B03FA7" w:rsidRPr="00B03FA7">
        <w:rPr>
          <w:i/>
          <w:iCs/>
          <w:u w:val="single"/>
        </w:rPr>
        <w:t>$</w:t>
      </w:r>
      <w:r w:rsidRPr="004550C1">
        <w:rPr>
          <w:i/>
          <w:iCs/>
          <w:u w:val="single"/>
        </w:rPr>
        <w:t>2,500,000;</w:t>
      </w:r>
    </w:p>
    <w:p w14:paraId="65E6C7B7" w14:textId="4BD74E4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Spartanburg Sanitary Sewer District - Cinder Branch</w:t>
      </w:r>
      <w:r w:rsidR="00B03FA7">
        <w:rPr>
          <w:i/>
          <w:iCs/>
          <w:u w:val="single"/>
        </w:rPr>
        <w:t xml:space="preserve"> </w:t>
      </w:r>
      <w:r w:rsidRPr="004550C1">
        <w:rPr>
          <w:i/>
          <w:iCs/>
        </w:rPr>
        <w:tab/>
      </w:r>
      <w:r w:rsidRPr="004550C1">
        <w:rPr>
          <w:i/>
          <w:iCs/>
          <w:u w:val="single"/>
        </w:rPr>
        <w:t xml:space="preserve">Pump Station and Force Main Project </w:t>
      </w:r>
      <w:r w:rsidRPr="004550C1">
        <w:rPr>
          <w:i/>
          <w:iCs/>
          <w:u w:val="single"/>
        </w:rPr>
        <w:tab/>
      </w:r>
      <w:r w:rsidR="00B03FA7" w:rsidRPr="00B03FA7">
        <w:rPr>
          <w:i/>
          <w:iCs/>
          <w:u w:val="single"/>
        </w:rPr>
        <w:t>$</w:t>
      </w:r>
      <w:r w:rsidRPr="004550C1">
        <w:rPr>
          <w:i/>
          <w:iCs/>
          <w:u w:val="single"/>
        </w:rPr>
        <w:t>2,500,000;</w:t>
      </w:r>
    </w:p>
    <w:p w14:paraId="618891EB" w14:textId="0416402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Town of Chesterfield - Sewer Rehabilitation Project</w:t>
      </w:r>
      <w:r w:rsidRPr="004550C1">
        <w:rPr>
          <w:i/>
          <w:iCs/>
          <w:u w:val="single"/>
        </w:rPr>
        <w:tab/>
      </w:r>
      <w:r w:rsidR="00B03FA7" w:rsidRPr="00B03FA7">
        <w:rPr>
          <w:i/>
          <w:iCs/>
          <w:u w:val="single"/>
        </w:rPr>
        <w:t>$</w:t>
      </w:r>
      <w:r w:rsidRPr="004550C1">
        <w:rPr>
          <w:i/>
          <w:iCs/>
          <w:u w:val="single"/>
        </w:rPr>
        <w:t>1,200,000;</w:t>
      </w:r>
    </w:p>
    <w:p w14:paraId="4F52C76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 xml:space="preserve">Town of Harleyville - Radio Read Water </w:t>
      </w:r>
    </w:p>
    <w:p w14:paraId="35B97F62" w14:textId="1B3B1A0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Meter Improvements</w:t>
      </w:r>
      <w:r w:rsidRPr="004550C1">
        <w:rPr>
          <w:i/>
          <w:iCs/>
          <w:u w:val="single"/>
        </w:rPr>
        <w:tab/>
      </w:r>
      <w:r w:rsidR="00B03FA7" w:rsidRPr="00B03FA7">
        <w:rPr>
          <w:i/>
          <w:iCs/>
          <w:u w:val="single"/>
        </w:rPr>
        <w:t>$</w:t>
      </w:r>
      <w:r w:rsidRPr="004550C1">
        <w:rPr>
          <w:i/>
          <w:iCs/>
          <w:u w:val="single"/>
        </w:rPr>
        <w:t>125,000;</w:t>
      </w:r>
    </w:p>
    <w:p w14:paraId="2858A3D3" w14:textId="00434C2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Town of Kershaw - Sewer Pump Station</w:t>
      </w:r>
      <w:r w:rsidRPr="004550C1">
        <w:rPr>
          <w:i/>
          <w:iCs/>
          <w:u w:val="single"/>
        </w:rPr>
        <w:tab/>
      </w:r>
      <w:r w:rsidR="00B03FA7" w:rsidRPr="00B03FA7">
        <w:rPr>
          <w:i/>
          <w:iCs/>
          <w:u w:val="single"/>
        </w:rPr>
        <w:t>$</w:t>
      </w:r>
      <w:r w:rsidRPr="004550C1">
        <w:rPr>
          <w:i/>
          <w:iCs/>
          <w:u w:val="single"/>
        </w:rPr>
        <w:t>1,200,000;</w:t>
      </w:r>
    </w:p>
    <w:p w14:paraId="6B91AB98" w14:textId="46437B7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Windermere Drainage and Outfall Improvement Project</w:t>
      </w:r>
      <w:r w:rsidRPr="004550C1">
        <w:rPr>
          <w:i/>
          <w:iCs/>
          <w:u w:val="single"/>
        </w:rPr>
        <w:tab/>
      </w:r>
      <w:r w:rsidR="00B03FA7" w:rsidRPr="00B03FA7">
        <w:rPr>
          <w:i/>
          <w:iCs/>
          <w:u w:val="single"/>
        </w:rPr>
        <w:t>$</w:t>
      </w:r>
      <w:r w:rsidRPr="004550C1">
        <w:rPr>
          <w:i/>
          <w:iCs/>
          <w:u w:val="single"/>
        </w:rPr>
        <w:t>1,000,000;</w:t>
      </w:r>
    </w:p>
    <w:p w14:paraId="4E70CD2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(90)</w:t>
      </w:r>
      <w:r w:rsidRPr="004550C1">
        <w:rPr>
          <w:i/>
          <w:iCs/>
          <w:u w:val="single"/>
        </w:rPr>
        <w:tab/>
        <w:t>P500 - Department of Environmental Services</w:t>
      </w:r>
    </w:p>
    <w:p w14:paraId="587BDAA3" w14:textId="5059873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Clarendon County - Newman Branch Swamp Clearing</w:t>
      </w:r>
      <w:r w:rsidRPr="004550C1">
        <w:rPr>
          <w:i/>
          <w:iCs/>
          <w:u w:val="single"/>
        </w:rPr>
        <w:tab/>
      </w:r>
      <w:r w:rsidR="00B03FA7" w:rsidRPr="00B03FA7">
        <w:rPr>
          <w:i/>
          <w:iCs/>
          <w:u w:val="single"/>
        </w:rPr>
        <w:t>$</w:t>
      </w:r>
      <w:r w:rsidRPr="004550C1">
        <w:rPr>
          <w:i/>
          <w:iCs/>
          <w:u w:val="single"/>
        </w:rPr>
        <w:t>950,000;</w:t>
      </w:r>
    </w:p>
    <w:p w14:paraId="12815B29" w14:textId="1366295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Daufuskie Marsh Tacky Society - Land Improvement</w:t>
      </w:r>
      <w:r w:rsidR="00B03FA7">
        <w:rPr>
          <w:i/>
          <w:iCs/>
          <w:u w:val="single"/>
        </w:rPr>
        <w:t xml:space="preserve"> </w:t>
      </w:r>
      <w:r w:rsidRPr="004550C1">
        <w:rPr>
          <w:i/>
          <w:iCs/>
          <w:u w:val="single"/>
        </w:rPr>
        <w:t>and Infrastructure</w:t>
      </w:r>
      <w:r w:rsidRPr="004550C1">
        <w:rPr>
          <w:i/>
          <w:iCs/>
          <w:u w:val="single"/>
        </w:rPr>
        <w:tab/>
      </w:r>
      <w:r w:rsidR="00B03FA7" w:rsidRPr="00B03FA7">
        <w:rPr>
          <w:i/>
          <w:iCs/>
          <w:u w:val="single"/>
        </w:rPr>
        <w:t>$</w:t>
      </w:r>
      <w:r w:rsidRPr="004550C1">
        <w:rPr>
          <w:i/>
          <w:iCs/>
          <w:u w:val="single"/>
        </w:rPr>
        <w:t>20,000;</w:t>
      </w:r>
    </w:p>
    <w:p w14:paraId="2D243242" w14:textId="30E5CFB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Easley Combined Utilities - Upper Saluda Watershed</w:t>
      </w:r>
      <w:r w:rsidR="00B03FA7">
        <w:rPr>
          <w:i/>
          <w:iCs/>
          <w:u w:val="single"/>
        </w:rPr>
        <w:t xml:space="preserve"> </w:t>
      </w:r>
      <w:r w:rsidRPr="004550C1">
        <w:rPr>
          <w:i/>
          <w:iCs/>
          <w:u w:val="single"/>
        </w:rPr>
        <w:t>Restoration</w:t>
      </w:r>
      <w:r w:rsidRPr="004550C1">
        <w:rPr>
          <w:i/>
          <w:iCs/>
          <w:u w:val="single"/>
        </w:rPr>
        <w:tab/>
      </w:r>
      <w:r w:rsidR="00B03FA7" w:rsidRPr="00B03FA7">
        <w:rPr>
          <w:i/>
          <w:iCs/>
          <w:u w:val="single"/>
        </w:rPr>
        <w:t>$</w:t>
      </w:r>
      <w:r w:rsidRPr="004550C1">
        <w:rPr>
          <w:i/>
          <w:iCs/>
          <w:u w:val="single"/>
        </w:rPr>
        <w:t>2,200,000;</w:t>
      </w:r>
    </w:p>
    <w:p w14:paraId="60A8DA8D" w14:textId="5EBAB5F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Grand Strand Humane Society</w:t>
      </w:r>
      <w:r w:rsidRPr="004550C1">
        <w:rPr>
          <w:i/>
          <w:iCs/>
          <w:u w:val="single"/>
        </w:rPr>
        <w:tab/>
      </w:r>
      <w:r w:rsidR="00B03FA7" w:rsidRPr="00B03FA7">
        <w:rPr>
          <w:i/>
          <w:iCs/>
          <w:u w:val="single"/>
        </w:rPr>
        <w:t>$</w:t>
      </w:r>
      <w:r w:rsidRPr="004550C1">
        <w:rPr>
          <w:i/>
          <w:iCs/>
          <w:u w:val="single"/>
        </w:rPr>
        <w:t>2,000,000;</w:t>
      </w:r>
    </w:p>
    <w:p w14:paraId="48D5457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James Island Public Service District – </w:t>
      </w:r>
    </w:p>
    <w:p w14:paraId="38D7A653" w14:textId="4581110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Environmental Mitigation</w:t>
      </w:r>
      <w:r w:rsidRPr="004550C1">
        <w:rPr>
          <w:i/>
          <w:iCs/>
          <w:u w:val="single"/>
        </w:rPr>
        <w:tab/>
      </w:r>
      <w:r w:rsidR="00B03FA7" w:rsidRPr="00B03FA7">
        <w:rPr>
          <w:i/>
          <w:iCs/>
          <w:u w:val="single"/>
        </w:rPr>
        <w:t>$</w:t>
      </w:r>
      <w:r w:rsidRPr="004550C1">
        <w:rPr>
          <w:i/>
          <w:iCs/>
          <w:u w:val="single"/>
        </w:rPr>
        <w:t>500,000;</w:t>
      </w:r>
    </w:p>
    <w:p w14:paraId="441496CB" w14:textId="33DAA85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Kind Keeper - No-Kill Animal Shelter</w:t>
      </w:r>
      <w:r w:rsidRPr="004550C1">
        <w:rPr>
          <w:i/>
          <w:iCs/>
          <w:u w:val="single"/>
        </w:rPr>
        <w:tab/>
      </w:r>
      <w:r w:rsidR="00B03FA7" w:rsidRPr="00B03FA7">
        <w:rPr>
          <w:i/>
          <w:iCs/>
          <w:u w:val="single"/>
        </w:rPr>
        <w:t>$</w:t>
      </w:r>
      <w:r w:rsidRPr="004550C1">
        <w:rPr>
          <w:i/>
          <w:iCs/>
          <w:u w:val="single"/>
        </w:rPr>
        <w:t>300,000;</w:t>
      </w:r>
    </w:p>
    <w:p w14:paraId="64E9BF03" w14:textId="4FA9CCF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Pawmetto Lifeline - Veterinary Services</w:t>
      </w:r>
      <w:r w:rsidRPr="004550C1">
        <w:rPr>
          <w:i/>
          <w:iCs/>
          <w:u w:val="single"/>
        </w:rPr>
        <w:tab/>
      </w:r>
      <w:r w:rsidR="00B03FA7" w:rsidRPr="00B03FA7">
        <w:rPr>
          <w:i/>
          <w:iCs/>
          <w:u w:val="single"/>
        </w:rPr>
        <w:t>$</w:t>
      </w:r>
      <w:r w:rsidRPr="004550C1">
        <w:rPr>
          <w:i/>
          <w:iCs/>
          <w:u w:val="single"/>
        </w:rPr>
        <w:t>250,000;</w:t>
      </w:r>
    </w:p>
    <w:p w14:paraId="7651CB0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(91)</w:t>
      </w:r>
      <w:r w:rsidRPr="004550C1">
        <w:rPr>
          <w:i/>
          <w:iCs/>
          <w:u w:val="single"/>
        </w:rPr>
        <w:tab/>
        <w:t>R360 - Department of Labor, Licensing and Regulation</w:t>
      </w:r>
    </w:p>
    <w:p w14:paraId="3AE7A051" w14:textId="15D4C08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Allendale County - St. Mark Community Upgrades</w:t>
      </w:r>
      <w:r w:rsidRPr="004550C1">
        <w:rPr>
          <w:i/>
          <w:iCs/>
          <w:u w:val="single"/>
        </w:rPr>
        <w:tab/>
      </w:r>
      <w:r w:rsidR="00B03FA7" w:rsidRPr="00B03FA7">
        <w:rPr>
          <w:i/>
          <w:iCs/>
          <w:u w:val="single"/>
        </w:rPr>
        <w:t>$</w:t>
      </w:r>
      <w:r w:rsidRPr="004550C1">
        <w:rPr>
          <w:i/>
          <w:iCs/>
          <w:u w:val="single"/>
        </w:rPr>
        <w:t>1,200,000;</w:t>
      </w:r>
    </w:p>
    <w:p w14:paraId="62FE2129" w14:textId="5CEBB81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Alligator Fire District - Asphalt Driveways</w:t>
      </w:r>
      <w:r w:rsidRPr="004550C1">
        <w:rPr>
          <w:i/>
          <w:iCs/>
          <w:u w:val="single"/>
        </w:rPr>
        <w:tab/>
      </w:r>
      <w:r w:rsidR="00B03FA7" w:rsidRPr="00B03FA7">
        <w:rPr>
          <w:i/>
          <w:iCs/>
          <w:u w:val="single"/>
        </w:rPr>
        <w:t>$</w:t>
      </w:r>
      <w:r w:rsidRPr="004550C1">
        <w:rPr>
          <w:i/>
          <w:iCs/>
          <w:u w:val="single"/>
        </w:rPr>
        <w:t>31,000;</w:t>
      </w:r>
    </w:p>
    <w:p w14:paraId="4A4B04A6" w14:textId="12B413C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Anderson Fire Department - Safety Equipment</w:t>
      </w:r>
      <w:r w:rsidRPr="004550C1">
        <w:rPr>
          <w:i/>
          <w:iCs/>
          <w:u w:val="single"/>
        </w:rPr>
        <w:tab/>
      </w:r>
      <w:r w:rsidR="00B03FA7" w:rsidRPr="00B03FA7">
        <w:rPr>
          <w:i/>
          <w:iCs/>
          <w:u w:val="single"/>
        </w:rPr>
        <w:t>$</w:t>
      </w:r>
      <w:r w:rsidRPr="004550C1">
        <w:rPr>
          <w:i/>
          <w:iCs/>
          <w:u w:val="single"/>
        </w:rPr>
        <w:t>125,000;</w:t>
      </w:r>
    </w:p>
    <w:p w14:paraId="3AFE3D94" w14:textId="1AEC4EE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Bethany Santiago Fire Department</w:t>
      </w:r>
      <w:r w:rsidRPr="004550C1">
        <w:rPr>
          <w:i/>
          <w:iCs/>
          <w:u w:val="single"/>
        </w:rPr>
        <w:tab/>
      </w:r>
      <w:r w:rsidR="00B03FA7" w:rsidRPr="00B03FA7">
        <w:rPr>
          <w:i/>
          <w:iCs/>
          <w:u w:val="single"/>
        </w:rPr>
        <w:t>$</w:t>
      </w:r>
      <w:r w:rsidRPr="004550C1">
        <w:rPr>
          <w:i/>
          <w:iCs/>
          <w:u w:val="single"/>
        </w:rPr>
        <w:t>400,000;</w:t>
      </w:r>
    </w:p>
    <w:p w14:paraId="468D3879"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Boiling Springs Fire Department – </w:t>
      </w:r>
    </w:p>
    <w:p w14:paraId="32BC4E67" w14:textId="4B4F4C6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Urban/Wildland Interface Truck</w:t>
      </w:r>
      <w:r w:rsidRPr="004550C1">
        <w:rPr>
          <w:i/>
          <w:iCs/>
          <w:u w:val="single"/>
        </w:rPr>
        <w:tab/>
      </w:r>
      <w:r w:rsidR="00B03FA7" w:rsidRPr="00B03FA7">
        <w:rPr>
          <w:i/>
          <w:iCs/>
          <w:u w:val="single"/>
        </w:rPr>
        <w:t>$</w:t>
      </w:r>
      <w:r w:rsidRPr="004550C1">
        <w:rPr>
          <w:i/>
          <w:iCs/>
          <w:u w:val="single"/>
        </w:rPr>
        <w:t>450,000;</w:t>
      </w:r>
    </w:p>
    <w:p w14:paraId="7D189417" w14:textId="2924A3F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Boiling Springs Fire District - Safety Equipment</w:t>
      </w:r>
      <w:r w:rsidRPr="004550C1">
        <w:rPr>
          <w:i/>
          <w:iCs/>
          <w:u w:val="single"/>
        </w:rPr>
        <w:tab/>
      </w:r>
      <w:r w:rsidR="00B03FA7" w:rsidRPr="00B03FA7">
        <w:rPr>
          <w:i/>
          <w:iCs/>
          <w:u w:val="single"/>
        </w:rPr>
        <w:t>$</w:t>
      </w:r>
      <w:r w:rsidRPr="004550C1">
        <w:rPr>
          <w:i/>
          <w:iCs/>
          <w:u w:val="single"/>
        </w:rPr>
        <w:t>350,000;</w:t>
      </w:r>
    </w:p>
    <w:p w14:paraId="32F62BEB" w14:textId="58FE042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Calhoun Falls Fire Department - Refurbishment</w:t>
      </w:r>
      <w:r w:rsidRPr="004550C1">
        <w:rPr>
          <w:i/>
          <w:iCs/>
          <w:u w:val="single"/>
        </w:rPr>
        <w:tab/>
      </w:r>
      <w:r w:rsidR="00B03FA7" w:rsidRPr="00B03FA7">
        <w:rPr>
          <w:i/>
          <w:iCs/>
          <w:u w:val="single"/>
        </w:rPr>
        <w:t>$</w:t>
      </w:r>
      <w:r w:rsidRPr="004550C1">
        <w:rPr>
          <w:i/>
          <w:iCs/>
          <w:u w:val="single"/>
        </w:rPr>
        <w:t>102,000;</w:t>
      </w:r>
    </w:p>
    <w:p w14:paraId="28FFB01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Center Rock Fire Department Station 11 – Annex</w:t>
      </w:r>
    </w:p>
    <w:p w14:paraId="7412198B" w14:textId="2819DD1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Building</w:t>
      </w:r>
      <w:r w:rsidRPr="004550C1">
        <w:rPr>
          <w:i/>
          <w:iCs/>
          <w:u w:val="single"/>
        </w:rPr>
        <w:tab/>
      </w:r>
      <w:r w:rsidR="00B03FA7" w:rsidRPr="00B03FA7">
        <w:rPr>
          <w:i/>
          <w:iCs/>
          <w:u w:val="single"/>
        </w:rPr>
        <w:t>$</w:t>
      </w:r>
      <w:r w:rsidRPr="004550C1">
        <w:rPr>
          <w:i/>
          <w:iCs/>
          <w:u w:val="single"/>
        </w:rPr>
        <w:t>100,000;</w:t>
      </w:r>
    </w:p>
    <w:p w14:paraId="756AF17D" w14:textId="698AAA4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Centerville Fire Station 9 - Critical Repairs</w:t>
      </w:r>
      <w:r w:rsidRPr="004550C1">
        <w:rPr>
          <w:i/>
          <w:iCs/>
          <w:u w:val="single"/>
        </w:rPr>
        <w:tab/>
      </w:r>
      <w:r w:rsidR="00B03FA7" w:rsidRPr="00B03FA7">
        <w:rPr>
          <w:i/>
          <w:iCs/>
          <w:u w:val="single"/>
        </w:rPr>
        <w:t>$</w:t>
      </w:r>
      <w:r w:rsidRPr="004550C1">
        <w:rPr>
          <w:i/>
          <w:iCs/>
          <w:u w:val="single"/>
        </w:rPr>
        <w:t>91,000;</w:t>
      </w:r>
    </w:p>
    <w:p w14:paraId="22BF3C5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Chesnee Community Fire Department – </w:t>
      </w:r>
    </w:p>
    <w:p w14:paraId="1D7A15FE" w14:textId="2A68483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Frontline Fire Engine</w:t>
      </w:r>
      <w:r w:rsidRPr="004550C1">
        <w:rPr>
          <w:i/>
          <w:iCs/>
          <w:u w:val="single"/>
        </w:rPr>
        <w:tab/>
      </w:r>
      <w:r w:rsidR="00B03FA7" w:rsidRPr="00B03FA7">
        <w:rPr>
          <w:i/>
          <w:iCs/>
          <w:u w:val="single"/>
        </w:rPr>
        <w:t>$</w:t>
      </w:r>
      <w:r w:rsidRPr="004550C1">
        <w:rPr>
          <w:i/>
          <w:iCs/>
          <w:u w:val="single"/>
        </w:rPr>
        <w:t>750,000;</w:t>
      </w:r>
    </w:p>
    <w:p w14:paraId="6FAA82F1" w14:textId="7B5EE88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(k)Chester County Emergency Services - West Chester</w:t>
      </w:r>
    </w:p>
    <w:p w14:paraId="7B6E574D" w14:textId="77D154C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Fire Department and Ambulance Expansion</w:t>
      </w:r>
      <w:r w:rsidRPr="004550C1">
        <w:rPr>
          <w:i/>
          <w:iCs/>
          <w:u w:val="single"/>
        </w:rPr>
        <w:tab/>
      </w:r>
      <w:r w:rsidR="00B03FA7" w:rsidRPr="00B03FA7">
        <w:rPr>
          <w:i/>
          <w:iCs/>
          <w:u w:val="single"/>
        </w:rPr>
        <w:t>$</w:t>
      </w:r>
      <w:r w:rsidRPr="004550C1">
        <w:rPr>
          <w:i/>
          <w:iCs/>
          <w:u w:val="single"/>
        </w:rPr>
        <w:t>500,000;</w:t>
      </w:r>
    </w:p>
    <w:p w14:paraId="531819A3" w14:textId="3DB838A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Bennettsville - Fire Department</w:t>
      </w:r>
      <w:r w:rsidRPr="004550C1">
        <w:rPr>
          <w:i/>
          <w:iCs/>
          <w:u w:val="single"/>
        </w:rPr>
        <w:tab/>
      </w:r>
      <w:r w:rsidR="00B03FA7" w:rsidRPr="00B03FA7">
        <w:rPr>
          <w:i/>
          <w:iCs/>
          <w:u w:val="single"/>
        </w:rPr>
        <w:t>$</w:t>
      </w:r>
      <w:r w:rsidRPr="004550C1">
        <w:rPr>
          <w:i/>
          <w:iCs/>
          <w:u w:val="single"/>
        </w:rPr>
        <w:t>750,000;</w:t>
      </w:r>
    </w:p>
    <w:p w14:paraId="5E9C5502" w14:textId="3BBE74A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Florence - Fire Engine Apparatus</w:t>
      </w:r>
      <w:r w:rsidRPr="004550C1">
        <w:rPr>
          <w:i/>
          <w:iCs/>
          <w:u w:val="single"/>
        </w:rPr>
        <w:tab/>
      </w:r>
      <w:r w:rsidR="00B03FA7" w:rsidRPr="00B03FA7">
        <w:rPr>
          <w:i/>
          <w:iCs/>
          <w:u w:val="single"/>
        </w:rPr>
        <w:t>$</w:t>
      </w:r>
      <w:r w:rsidRPr="004550C1">
        <w:rPr>
          <w:i/>
          <w:iCs/>
          <w:u w:val="single"/>
        </w:rPr>
        <w:t>1,250,000;</w:t>
      </w:r>
    </w:p>
    <w:p w14:paraId="2E7622EA" w14:textId="030AD08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(n)City of Goose Creek - Fire and Police Training Facility</w:t>
      </w:r>
      <w:r w:rsidRPr="004550C1">
        <w:rPr>
          <w:i/>
          <w:iCs/>
          <w:u w:val="single"/>
        </w:rPr>
        <w:tab/>
      </w:r>
      <w:r w:rsidR="00B03FA7" w:rsidRPr="00B03FA7">
        <w:rPr>
          <w:i/>
          <w:iCs/>
          <w:u w:val="single"/>
        </w:rPr>
        <w:t>$</w:t>
      </w:r>
      <w:r w:rsidRPr="004550C1">
        <w:rPr>
          <w:i/>
          <w:iCs/>
          <w:u w:val="single"/>
        </w:rPr>
        <w:t>1,500,000;</w:t>
      </w:r>
    </w:p>
    <w:p w14:paraId="05264826" w14:textId="64D1D2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York - Fire Apparatus</w:t>
      </w:r>
      <w:r w:rsidRPr="004550C1">
        <w:rPr>
          <w:i/>
          <w:iCs/>
          <w:u w:val="single"/>
        </w:rPr>
        <w:tab/>
      </w:r>
      <w:r w:rsidR="00B03FA7" w:rsidRPr="00B03FA7">
        <w:rPr>
          <w:i/>
          <w:iCs/>
          <w:u w:val="single"/>
        </w:rPr>
        <w:t>$</w:t>
      </w:r>
      <w:r w:rsidRPr="004550C1">
        <w:rPr>
          <w:i/>
          <w:iCs/>
          <w:u w:val="single"/>
        </w:rPr>
        <w:t>1,200,000;</w:t>
      </w:r>
    </w:p>
    <w:p w14:paraId="28AA84D1" w14:textId="509939B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CKC Fire Department -  Station Construction</w:t>
      </w:r>
      <w:r w:rsidRPr="004550C1">
        <w:rPr>
          <w:i/>
          <w:iCs/>
          <w:u w:val="single"/>
        </w:rPr>
        <w:tab/>
      </w:r>
      <w:r w:rsidR="00B03FA7" w:rsidRPr="00B03FA7">
        <w:rPr>
          <w:i/>
          <w:iCs/>
          <w:u w:val="single"/>
        </w:rPr>
        <w:t>$</w:t>
      </w:r>
      <w:r w:rsidRPr="004550C1">
        <w:rPr>
          <w:i/>
          <w:iCs/>
          <w:u w:val="single"/>
        </w:rPr>
        <w:t>725,000;</w:t>
      </w:r>
    </w:p>
    <w:p w14:paraId="30B6037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Clarendon County - Fire Rescue Station Ten</w:t>
      </w:r>
    </w:p>
    <w:p w14:paraId="51AEE4C2" w14:textId="4BE3E36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w:t>
      </w:r>
      <w:r w:rsidRPr="004550C1">
        <w:rPr>
          <w:i/>
          <w:iCs/>
          <w:u w:val="single"/>
        </w:rPr>
        <w:tab/>
      </w:r>
      <w:r w:rsidR="00B03FA7" w:rsidRPr="00B03FA7">
        <w:rPr>
          <w:i/>
          <w:iCs/>
          <w:u w:val="single"/>
        </w:rPr>
        <w:t>$</w:t>
      </w:r>
      <w:r w:rsidRPr="004550C1">
        <w:rPr>
          <w:i/>
          <w:iCs/>
          <w:u w:val="single"/>
        </w:rPr>
        <w:t>550,000;</w:t>
      </w:r>
    </w:p>
    <w:p w14:paraId="3D8AD718" w14:textId="68AC1DE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Corinth Fire Department - Improvements</w:t>
      </w:r>
      <w:r w:rsidRPr="004550C1">
        <w:rPr>
          <w:i/>
          <w:iCs/>
          <w:u w:val="single"/>
        </w:rPr>
        <w:tab/>
      </w:r>
      <w:r w:rsidR="00B03FA7" w:rsidRPr="00B03FA7">
        <w:rPr>
          <w:i/>
          <w:iCs/>
          <w:u w:val="single"/>
        </w:rPr>
        <w:t>$</w:t>
      </w:r>
      <w:r w:rsidRPr="004550C1">
        <w:rPr>
          <w:i/>
          <w:iCs/>
          <w:u w:val="single"/>
        </w:rPr>
        <w:t>750,000;</w:t>
      </w:r>
    </w:p>
    <w:p w14:paraId="126A8DC9"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Dillon County Fire Dept. Station 2 – Equipment</w:t>
      </w:r>
    </w:p>
    <w:p w14:paraId="1CCE183C" w14:textId="4456C87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r>
      <w:r w:rsidR="00B03FA7" w:rsidRPr="00B03FA7">
        <w:rPr>
          <w:i/>
          <w:iCs/>
          <w:u w:val="single"/>
        </w:rPr>
        <w:t>$</w:t>
      </w:r>
      <w:r w:rsidRPr="004550C1">
        <w:rPr>
          <w:i/>
          <w:iCs/>
          <w:u w:val="single"/>
        </w:rPr>
        <w:t>200,000;</w:t>
      </w:r>
    </w:p>
    <w:p w14:paraId="298482D3" w14:textId="119C156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Double Springs Fire Department - Renovation</w:t>
      </w:r>
      <w:r w:rsidRPr="004550C1">
        <w:rPr>
          <w:i/>
          <w:iCs/>
          <w:u w:val="single"/>
        </w:rPr>
        <w:tab/>
      </w:r>
      <w:r w:rsidR="00B03FA7" w:rsidRPr="00B03FA7">
        <w:rPr>
          <w:i/>
          <w:iCs/>
          <w:u w:val="single"/>
        </w:rPr>
        <w:t>$</w:t>
      </w:r>
      <w:r w:rsidRPr="004550C1">
        <w:rPr>
          <w:i/>
          <w:iCs/>
          <w:u w:val="single"/>
        </w:rPr>
        <w:t>13,000;</w:t>
      </w:r>
    </w:p>
    <w:p w14:paraId="5B9BA800" w14:textId="09DAE40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Fire House #2 with Police Substation</w:t>
      </w:r>
      <w:r w:rsidRPr="004550C1">
        <w:rPr>
          <w:i/>
          <w:iCs/>
          <w:u w:val="single"/>
        </w:rPr>
        <w:tab/>
      </w:r>
      <w:r w:rsidR="00B03FA7" w:rsidRPr="00B03FA7">
        <w:rPr>
          <w:i/>
          <w:iCs/>
          <w:u w:val="single"/>
        </w:rPr>
        <w:t>$</w:t>
      </w:r>
      <w:r w:rsidRPr="004550C1">
        <w:rPr>
          <w:i/>
          <w:iCs/>
          <w:u w:val="single"/>
        </w:rPr>
        <w:t>3,400,000;</w:t>
      </w:r>
    </w:p>
    <w:p w14:paraId="7D88EF8C" w14:textId="53293C1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Lake View Rescue Squad - Extrication Equipment</w:t>
      </w:r>
      <w:r w:rsidRPr="004550C1">
        <w:rPr>
          <w:i/>
          <w:iCs/>
          <w:u w:val="single"/>
        </w:rPr>
        <w:tab/>
      </w:r>
      <w:r w:rsidR="00B03FA7" w:rsidRPr="00B03FA7">
        <w:rPr>
          <w:i/>
          <w:iCs/>
          <w:u w:val="single"/>
        </w:rPr>
        <w:t>$</w:t>
      </w:r>
      <w:r w:rsidRPr="004550C1">
        <w:rPr>
          <w:i/>
          <w:iCs/>
          <w:u w:val="single"/>
        </w:rPr>
        <w:t>40,000;</w:t>
      </w:r>
    </w:p>
    <w:p w14:paraId="095ACF1D" w14:textId="5FF359C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Oakdale Fire Department - Fire Station Relocation</w:t>
      </w:r>
      <w:r w:rsidRPr="004550C1">
        <w:rPr>
          <w:i/>
          <w:iCs/>
          <w:u w:val="single"/>
        </w:rPr>
        <w:tab/>
      </w:r>
      <w:r w:rsidR="00B03FA7" w:rsidRPr="00B03FA7">
        <w:rPr>
          <w:i/>
          <w:iCs/>
          <w:u w:val="single"/>
        </w:rPr>
        <w:t>$</w:t>
      </w:r>
      <w:r w:rsidRPr="004550C1">
        <w:rPr>
          <w:i/>
          <w:iCs/>
          <w:u w:val="single"/>
        </w:rPr>
        <w:t>500,000;</w:t>
      </w:r>
    </w:p>
    <w:p w14:paraId="7BC84BBF" w14:textId="502F0C8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Oakland Volunteer Fire Dept. - Brush Truck</w:t>
      </w:r>
      <w:r w:rsidRPr="004550C1">
        <w:rPr>
          <w:i/>
          <w:iCs/>
          <w:u w:val="single"/>
        </w:rPr>
        <w:tab/>
      </w:r>
      <w:r w:rsidR="00B03FA7" w:rsidRPr="00B03FA7">
        <w:rPr>
          <w:i/>
          <w:iCs/>
          <w:u w:val="single"/>
        </w:rPr>
        <w:t>$</w:t>
      </w:r>
      <w:r w:rsidRPr="004550C1">
        <w:rPr>
          <w:i/>
          <w:iCs/>
          <w:u w:val="single"/>
        </w:rPr>
        <w:t>70,000;</w:t>
      </w:r>
    </w:p>
    <w:p w14:paraId="4E0ED1C7" w14:textId="5FF7BE6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Rock Hill Fire Department - Ballistic Vests</w:t>
      </w:r>
      <w:r w:rsidRPr="004550C1">
        <w:rPr>
          <w:i/>
          <w:iCs/>
          <w:u w:val="single"/>
        </w:rPr>
        <w:tab/>
      </w:r>
      <w:r w:rsidR="00B03FA7" w:rsidRPr="00B03FA7">
        <w:rPr>
          <w:i/>
          <w:iCs/>
          <w:u w:val="single"/>
        </w:rPr>
        <w:t>$</w:t>
      </w:r>
      <w:r w:rsidRPr="004550C1">
        <w:rPr>
          <w:i/>
          <w:iCs/>
          <w:u w:val="single"/>
        </w:rPr>
        <w:t>13,000;</w:t>
      </w:r>
    </w:p>
    <w:p w14:paraId="29928EA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Sharon Volunteer Fire Department - Equipment and</w:t>
      </w:r>
    </w:p>
    <w:p w14:paraId="76771120" w14:textId="1AF195F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r>
      <w:r w:rsidR="00B03FA7" w:rsidRPr="00B03FA7">
        <w:rPr>
          <w:i/>
          <w:iCs/>
          <w:u w:val="single"/>
        </w:rPr>
        <w:t>$</w:t>
      </w:r>
      <w:r w:rsidRPr="004550C1">
        <w:rPr>
          <w:i/>
          <w:iCs/>
          <w:u w:val="single"/>
        </w:rPr>
        <w:t>250,000;</w:t>
      </w:r>
    </w:p>
    <w:p w14:paraId="50D8F9E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 xml:space="preserve">South Spartanburg Fire District – </w:t>
      </w:r>
    </w:p>
    <w:p w14:paraId="2EF6ECF4" w14:textId="739C882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Firefighter Safety and ADA Compliance</w:t>
      </w:r>
      <w:r w:rsidRPr="004550C1">
        <w:rPr>
          <w:i/>
          <w:iCs/>
          <w:u w:val="single"/>
        </w:rPr>
        <w:tab/>
      </w:r>
      <w:r w:rsidR="00B03FA7" w:rsidRPr="00B03FA7">
        <w:rPr>
          <w:i/>
          <w:iCs/>
          <w:u w:val="single"/>
        </w:rPr>
        <w:t>$</w:t>
      </w:r>
      <w:r w:rsidRPr="004550C1">
        <w:rPr>
          <w:i/>
          <w:iCs/>
          <w:u w:val="single"/>
        </w:rPr>
        <w:t>965,000;</w:t>
      </w:r>
    </w:p>
    <w:p w14:paraId="51ED19AB" w14:textId="317F968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Townville Fire Department Station #17 - Air Packs</w:t>
      </w:r>
      <w:r w:rsidRPr="004550C1">
        <w:rPr>
          <w:i/>
          <w:iCs/>
          <w:u w:val="single"/>
        </w:rPr>
        <w:tab/>
      </w:r>
      <w:r w:rsidR="00B03FA7" w:rsidRPr="00B03FA7">
        <w:rPr>
          <w:i/>
          <w:iCs/>
          <w:u w:val="single"/>
        </w:rPr>
        <w:t>$</w:t>
      </w:r>
      <w:r w:rsidRPr="004550C1">
        <w:rPr>
          <w:i/>
          <w:iCs/>
          <w:u w:val="single"/>
        </w:rPr>
        <w:t>55,000;</w:t>
      </w:r>
    </w:p>
    <w:p w14:paraId="0FFE8479" w14:textId="7A3550C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Zion Fire Department - Phase II Renovation</w:t>
      </w:r>
      <w:r w:rsidRPr="004550C1">
        <w:rPr>
          <w:i/>
          <w:iCs/>
          <w:u w:val="single"/>
        </w:rPr>
        <w:tab/>
      </w:r>
      <w:r w:rsidR="00B03FA7" w:rsidRPr="00B03FA7">
        <w:rPr>
          <w:i/>
          <w:iCs/>
          <w:u w:val="single"/>
        </w:rPr>
        <w:t>$</w:t>
      </w:r>
      <w:r w:rsidRPr="004550C1">
        <w:rPr>
          <w:i/>
          <w:iCs/>
          <w:u w:val="single"/>
        </w:rPr>
        <w:t>56,000;</w:t>
      </w:r>
    </w:p>
    <w:p w14:paraId="322CD7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(92)</w:t>
      </w:r>
      <w:r w:rsidRPr="004550C1">
        <w:rPr>
          <w:i/>
          <w:iCs/>
          <w:u w:val="single"/>
        </w:rPr>
        <w:tab/>
        <w:t>R600 - Department of Employment and Workforce</w:t>
      </w:r>
    </w:p>
    <w:p w14:paraId="7D468153" w14:textId="29D8C23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Heart of Life - Youth Workforce Development Program</w:t>
      </w:r>
      <w:r w:rsidRPr="004550C1">
        <w:rPr>
          <w:i/>
          <w:iCs/>
          <w:u w:val="single"/>
        </w:rPr>
        <w:tab/>
      </w:r>
      <w:r w:rsidR="00B03FA7" w:rsidRPr="00B03FA7">
        <w:rPr>
          <w:i/>
          <w:iCs/>
          <w:u w:val="single"/>
        </w:rPr>
        <w:t>$</w:t>
      </w:r>
      <w:r w:rsidRPr="004550C1">
        <w:rPr>
          <w:i/>
          <w:iCs/>
          <w:u w:val="single"/>
        </w:rPr>
        <w:t>200,000;</w:t>
      </w:r>
    </w:p>
    <w:p w14:paraId="14DC5A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(93)</w:t>
      </w:r>
      <w:r w:rsidRPr="004550C1">
        <w:rPr>
          <w:i/>
          <w:iCs/>
          <w:u w:val="single"/>
        </w:rPr>
        <w:tab/>
        <w:t>U120 - Department of Transportation</w:t>
      </w:r>
    </w:p>
    <w:p w14:paraId="647637DF" w14:textId="3D3828E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County - Highway 61 Corridor Improvements</w:t>
      </w:r>
      <w:r w:rsidRPr="004550C1">
        <w:rPr>
          <w:i/>
          <w:iCs/>
          <w:u w:val="single"/>
        </w:rPr>
        <w:tab/>
      </w:r>
      <w:r w:rsidR="00B03FA7" w:rsidRPr="00B03FA7">
        <w:rPr>
          <w:i/>
          <w:iCs/>
          <w:u w:val="single"/>
        </w:rPr>
        <w:t>$</w:t>
      </w:r>
      <w:r w:rsidRPr="004550C1">
        <w:rPr>
          <w:i/>
          <w:iCs/>
          <w:u w:val="single"/>
        </w:rPr>
        <w:t>2,000,000;</w:t>
      </w:r>
    </w:p>
    <w:p w14:paraId="264A5FD9" w14:textId="68FEA1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Belton - Sidewalk Repair</w:t>
      </w:r>
      <w:r w:rsidRPr="004550C1">
        <w:rPr>
          <w:i/>
          <w:iCs/>
          <w:u w:val="single"/>
        </w:rPr>
        <w:tab/>
      </w:r>
      <w:r w:rsidR="00B03FA7" w:rsidRPr="00B03FA7">
        <w:rPr>
          <w:i/>
          <w:iCs/>
          <w:u w:val="single"/>
        </w:rPr>
        <w:t>$</w:t>
      </w:r>
      <w:r w:rsidRPr="004550C1">
        <w:rPr>
          <w:i/>
          <w:iCs/>
          <w:u w:val="single"/>
        </w:rPr>
        <w:t>800,000;</w:t>
      </w:r>
    </w:p>
    <w:p w14:paraId="0E4BC8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City of Columbia - Assembly St. Railroad Grade</w:t>
      </w:r>
    </w:p>
    <w:p w14:paraId="0C5D405B" w14:textId="1D24E60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Separation Project</w:t>
      </w:r>
      <w:r w:rsidRPr="004550C1">
        <w:rPr>
          <w:i/>
          <w:iCs/>
          <w:u w:val="single"/>
        </w:rPr>
        <w:tab/>
      </w:r>
      <w:r w:rsidR="00B03FA7" w:rsidRPr="00B03FA7">
        <w:rPr>
          <w:i/>
          <w:iCs/>
          <w:u w:val="single"/>
        </w:rPr>
        <w:t>$</w:t>
      </w:r>
      <w:r w:rsidRPr="004550C1">
        <w:rPr>
          <w:i/>
          <w:iCs/>
          <w:u w:val="single"/>
        </w:rPr>
        <w:t>5,000,000;</w:t>
      </w:r>
    </w:p>
    <w:p w14:paraId="707A9170" w14:textId="14890A1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Columbia - Bridge to the Greenway</w:t>
      </w:r>
      <w:r w:rsidRPr="004550C1">
        <w:rPr>
          <w:i/>
          <w:iCs/>
          <w:u w:val="single"/>
        </w:rPr>
        <w:tab/>
      </w:r>
      <w:r w:rsidR="00B03FA7" w:rsidRPr="00B03FA7">
        <w:rPr>
          <w:i/>
          <w:iCs/>
          <w:u w:val="single"/>
        </w:rPr>
        <w:t>$</w:t>
      </w:r>
      <w:r w:rsidRPr="004550C1">
        <w:rPr>
          <w:i/>
          <w:iCs/>
          <w:u w:val="single"/>
        </w:rPr>
        <w:t>2,500,000;</w:t>
      </w:r>
    </w:p>
    <w:p w14:paraId="292A603D" w14:textId="2BDB9DB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Columbia - Five Points Project</w:t>
      </w:r>
      <w:r w:rsidRPr="004550C1">
        <w:rPr>
          <w:i/>
          <w:iCs/>
          <w:u w:val="single"/>
        </w:rPr>
        <w:tab/>
      </w:r>
      <w:r w:rsidR="00B03FA7" w:rsidRPr="00B03FA7">
        <w:rPr>
          <w:i/>
          <w:iCs/>
          <w:u w:val="single"/>
        </w:rPr>
        <w:t>$</w:t>
      </w:r>
      <w:r w:rsidRPr="004550C1">
        <w:rPr>
          <w:i/>
          <w:iCs/>
          <w:u w:val="single"/>
        </w:rPr>
        <w:t>2,500,000;</w:t>
      </w:r>
    </w:p>
    <w:p w14:paraId="59BAC306" w14:textId="24AA3A2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Greenville - East North Gateway</w:t>
      </w:r>
      <w:r w:rsidRPr="004550C1">
        <w:rPr>
          <w:i/>
          <w:iCs/>
          <w:u w:val="single"/>
        </w:rPr>
        <w:tab/>
      </w:r>
      <w:r w:rsidR="00B03FA7" w:rsidRPr="00B03FA7">
        <w:rPr>
          <w:i/>
          <w:iCs/>
          <w:u w:val="single"/>
        </w:rPr>
        <w:t>$</w:t>
      </w:r>
      <w:r w:rsidRPr="004550C1">
        <w:rPr>
          <w:i/>
          <w:iCs/>
          <w:u w:val="single"/>
        </w:rPr>
        <w:t>2,250,000;</w:t>
      </w:r>
    </w:p>
    <w:p w14:paraId="6CD8A63A" w14:textId="1230F3A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City of Greenville - Infrastructure Improvements</w:t>
      </w:r>
      <w:r w:rsidRPr="004550C1">
        <w:rPr>
          <w:i/>
          <w:iCs/>
          <w:u w:val="single"/>
        </w:rPr>
        <w:tab/>
      </w:r>
      <w:r w:rsidR="00B03FA7" w:rsidRPr="00B03FA7">
        <w:rPr>
          <w:i/>
          <w:iCs/>
          <w:u w:val="single"/>
        </w:rPr>
        <w:t>$</w:t>
      </w:r>
      <w:r w:rsidRPr="004550C1">
        <w:rPr>
          <w:i/>
          <w:iCs/>
          <w:u w:val="single"/>
        </w:rPr>
        <w:t>2,250,000;</w:t>
      </w:r>
    </w:p>
    <w:p w14:paraId="4E6DF23C" w14:textId="6503458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Travelers Rest - N. Poinsett Hwy Project</w:t>
      </w:r>
      <w:r w:rsidRPr="004550C1">
        <w:rPr>
          <w:i/>
          <w:iCs/>
          <w:u w:val="single"/>
        </w:rPr>
        <w:tab/>
      </w:r>
      <w:r w:rsidR="00B03FA7" w:rsidRPr="00B03FA7">
        <w:rPr>
          <w:i/>
          <w:iCs/>
          <w:u w:val="single"/>
        </w:rPr>
        <w:t>$</w:t>
      </w:r>
      <w:r w:rsidRPr="004550C1">
        <w:rPr>
          <w:i/>
          <w:iCs/>
          <w:u w:val="single"/>
        </w:rPr>
        <w:t>1,000,000;</w:t>
      </w:r>
    </w:p>
    <w:p w14:paraId="6AF2C8AD" w14:textId="28D4AD2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Department of Transportation - Devine Street Corridor</w:t>
      </w:r>
      <w:r w:rsidRPr="004550C1">
        <w:rPr>
          <w:i/>
          <w:iCs/>
          <w:u w:val="single"/>
        </w:rPr>
        <w:tab/>
      </w:r>
      <w:r w:rsidR="00B03FA7" w:rsidRPr="00B03FA7">
        <w:rPr>
          <w:i/>
          <w:iCs/>
          <w:u w:val="single"/>
        </w:rPr>
        <w:t>$</w:t>
      </w:r>
      <w:r w:rsidRPr="004550C1">
        <w:rPr>
          <w:i/>
          <w:iCs/>
          <w:u w:val="single"/>
        </w:rPr>
        <w:t>2,000,000;</w:t>
      </w:r>
    </w:p>
    <w:p w14:paraId="7F098FBA" w14:textId="3275C70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Greenville County - Bracken Road</w:t>
      </w:r>
      <w:r w:rsidRPr="004550C1">
        <w:rPr>
          <w:i/>
          <w:iCs/>
          <w:u w:val="single"/>
        </w:rPr>
        <w:tab/>
      </w:r>
      <w:r w:rsidR="00B03FA7" w:rsidRPr="00B03FA7">
        <w:rPr>
          <w:i/>
          <w:iCs/>
          <w:u w:val="single"/>
        </w:rPr>
        <w:t>$</w:t>
      </w:r>
      <w:r w:rsidRPr="004550C1">
        <w:rPr>
          <w:i/>
          <w:iCs/>
          <w:u w:val="single"/>
        </w:rPr>
        <w:t>2,900,000;</w:t>
      </w:r>
    </w:p>
    <w:p w14:paraId="2CDBCE94" w14:textId="08E479F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Historic Sol Legare Community Safety Project</w:t>
      </w:r>
      <w:r w:rsidRPr="004550C1">
        <w:rPr>
          <w:i/>
          <w:iCs/>
          <w:u w:val="single"/>
        </w:rPr>
        <w:tab/>
      </w:r>
      <w:r w:rsidR="00B03FA7" w:rsidRPr="00B03FA7">
        <w:rPr>
          <w:i/>
          <w:iCs/>
          <w:u w:val="single"/>
        </w:rPr>
        <w:t>$</w:t>
      </w:r>
      <w:r w:rsidRPr="004550C1">
        <w:rPr>
          <w:i/>
          <w:iCs/>
          <w:u w:val="single"/>
        </w:rPr>
        <w:t>1,000,000;</w:t>
      </w:r>
    </w:p>
    <w:p w14:paraId="0790CEEC" w14:textId="582F7E6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Horry County - Augusta Plantation Interchange at SC 31</w:t>
      </w:r>
      <w:r w:rsidRPr="004550C1">
        <w:rPr>
          <w:i/>
          <w:iCs/>
          <w:u w:val="single"/>
        </w:rPr>
        <w:tab/>
      </w:r>
      <w:r w:rsidR="00B03FA7" w:rsidRPr="00B03FA7">
        <w:rPr>
          <w:i/>
          <w:iCs/>
          <w:u w:val="single"/>
        </w:rPr>
        <w:t>$</w:t>
      </w:r>
      <w:r w:rsidRPr="004550C1">
        <w:rPr>
          <w:i/>
          <w:iCs/>
          <w:u w:val="single"/>
        </w:rPr>
        <w:t>2,000,000;</w:t>
      </w:r>
    </w:p>
    <w:p w14:paraId="595EEE54" w14:textId="4F7B6A2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Lexington County - Caulks Ferry Road Interchange</w:t>
      </w:r>
      <w:r w:rsidRPr="004550C1">
        <w:rPr>
          <w:i/>
          <w:iCs/>
          <w:u w:val="single"/>
        </w:rPr>
        <w:tab/>
      </w:r>
      <w:r w:rsidR="00B03FA7" w:rsidRPr="00B03FA7">
        <w:rPr>
          <w:i/>
          <w:iCs/>
          <w:u w:val="single"/>
        </w:rPr>
        <w:t>$</w:t>
      </w:r>
      <w:r w:rsidRPr="004550C1">
        <w:rPr>
          <w:i/>
          <w:iCs/>
          <w:u w:val="single"/>
        </w:rPr>
        <w:t>1,000,000;</w:t>
      </w:r>
    </w:p>
    <w:p w14:paraId="29E9E801" w14:textId="02A3171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Locust Hill Road / Highway 290 Widening</w:t>
      </w:r>
      <w:r w:rsidRPr="004550C1">
        <w:rPr>
          <w:i/>
          <w:iCs/>
          <w:u w:val="single"/>
        </w:rPr>
        <w:tab/>
      </w:r>
      <w:r w:rsidR="00B03FA7" w:rsidRPr="00B03FA7">
        <w:rPr>
          <w:i/>
          <w:iCs/>
          <w:u w:val="single"/>
        </w:rPr>
        <w:t>$</w:t>
      </w:r>
      <w:r w:rsidRPr="004550C1">
        <w:rPr>
          <w:i/>
          <w:iCs/>
          <w:u w:val="single"/>
        </w:rPr>
        <w:t>1,000,000;</w:t>
      </w:r>
    </w:p>
    <w:p w14:paraId="0D763FE4" w14:textId="65B31652"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SCDOT - Old Buncombe Rd Crash Mitigation Project</w:t>
      </w:r>
      <w:r w:rsidRPr="004550C1">
        <w:rPr>
          <w:i/>
          <w:iCs/>
          <w:u w:val="single"/>
        </w:rPr>
        <w:tab/>
      </w:r>
      <w:r w:rsidR="00B03FA7" w:rsidRPr="00B03FA7">
        <w:rPr>
          <w:i/>
          <w:iCs/>
          <w:u w:val="single"/>
        </w:rPr>
        <w:t>$</w:t>
      </w:r>
      <w:r w:rsidRPr="004550C1">
        <w:rPr>
          <w:i/>
          <w:iCs/>
          <w:u w:val="single"/>
        </w:rPr>
        <w:t>915,000;</w:t>
      </w:r>
    </w:p>
    <w:p w14:paraId="0C7DB2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(94)</w:t>
      </w:r>
      <w:r w:rsidRPr="004550C1">
        <w:rPr>
          <w:i/>
          <w:iCs/>
          <w:u w:val="single"/>
        </w:rPr>
        <w:tab/>
        <w:t>X220 - Aid to Subdivisions - State Treasurer</w:t>
      </w:r>
    </w:p>
    <w:p w14:paraId="4D45B7D6" w14:textId="50EF2E2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(a)Aiken County Administration - Financial Assistance</w:t>
      </w:r>
    </w:p>
    <w:p w14:paraId="06AA7E1D" w14:textId="29A64B69"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for Ambulance Replacements</w:t>
      </w:r>
      <w:r w:rsidRPr="004550C1">
        <w:rPr>
          <w:i/>
          <w:iCs/>
          <w:u w:val="single"/>
        </w:rPr>
        <w:tab/>
      </w:r>
      <w:r w:rsidR="00B03FA7" w:rsidRPr="00B03FA7">
        <w:rPr>
          <w:i/>
          <w:iCs/>
          <w:u w:val="single"/>
        </w:rPr>
        <w:t>$</w:t>
      </w:r>
      <w:r w:rsidRPr="004550C1">
        <w:rPr>
          <w:i/>
          <w:iCs/>
          <w:u w:val="single"/>
        </w:rPr>
        <w:t>370,000;</w:t>
      </w:r>
    </w:p>
    <w:p w14:paraId="55B4CB31" w14:textId="02CA56D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(b)Anderson County - Caroline Community Center</w:t>
      </w:r>
      <w:r w:rsidRPr="004550C1">
        <w:rPr>
          <w:i/>
          <w:iCs/>
          <w:u w:val="single"/>
        </w:rPr>
        <w:tab/>
      </w:r>
      <w:r w:rsidR="00B03FA7" w:rsidRPr="00B03FA7">
        <w:rPr>
          <w:i/>
          <w:iCs/>
          <w:u w:val="single"/>
        </w:rPr>
        <w:t>$</w:t>
      </w:r>
      <w:r w:rsidRPr="004550C1">
        <w:rPr>
          <w:i/>
          <w:iCs/>
          <w:u w:val="single"/>
        </w:rPr>
        <w:t>150,000;</w:t>
      </w:r>
    </w:p>
    <w:p w14:paraId="13E3FA89" w14:textId="2772BB05"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(c)Bamberg County - Courthouse Critical Repairs</w:t>
      </w:r>
      <w:r w:rsidRPr="004550C1">
        <w:rPr>
          <w:i/>
          <w:iCs/>
          <w:u w:val="single"/>
        </w:rPr>
        <w:tab/>
      </w:r>
      <w:r w:rsidR="00B03FA7" w:rsidRPr="00B03FA7">
        <w:rPr>
          <w:i/>
          <w:iCs/>
          <w:u w:val="single"/>
        </w:rPr>
        <w:t>$</w:t>
      </w:r>
      <w:r w:rsidRPr="004550C1">
        <w:rPr>
          <w:i/>
          <w:iCs/>
          <w:u w:val="single"/>
        </w:rPr>
        <w:t>1,500,000;</w:t>
      </w:r>
    </w:p>
    <w:p w14:paraId="2C0F042E" w14:textId="777D6FC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(d)Bishopville Depot Renovation &amp; Community Health</w:t>
      </w:r>
    </w:p>
    <w:p w14:paraId="57202B35" w14:textId="28C28596"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Wellness Center</w:t>
      </w:r>
      <w:r w:rsidRPr="004550C1">
        <w:rPr>
          <w:i/>
          <w:iCs/>
          <w:u w:val="single"/>
        </w:rPr>
        <w:tab/>
      </w:r>
      <w:r w:rsidR="00B03FA7" w:rsidRPr="00B03FA7">
        <w:rPr>
          <w:i/>
          <w:iCs/>
          <w:u w:val="single"/>
        </w:rPr>
        <w:t>$</w:t>
      </w:r>
      <w:r w:rsidRPr="004550C1">
        <w:rPr>
          <w:i/>
          <w:iCs/>
          <w:u w:val="single"/>
        </w:rPr>
        <w:t>1,000,000;</w:t>
      </w:r>
    </w:p>
    <w:p w14:paraId="44ACCD4C" w14:textId="2399EC0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(e)Capital City/ Lake Murry Country RTB - Lake Murray</w:t>
      </w:r>
      <w:r w:rsidR="00B03FA7">
        <w:rPr>
          <w:i/>
          <w:iCs/>
          <w:u w:val="single"/>
        </w:rPr>
        <w:t xml:space="preserve"> </w:t>
      </w:r>
      <w:r w:rsidRPr="004550C1">
        <w:rPr>
          <w:i/>
          <w:iCs/>
          <w:u w:val="single"/>
        </w:rPr>
        <w:t>Regional Visitor's Center</w:t>
      </w:r>
      <w:r w:rsidRPr="004550C1">
        <w:rPr>
          <w:i/>
          <w:iCs/>
          <w:u w:val="single"/>
        </w:rPr>
        <w:tab/>
      </w:r>
      <w:r w:rsidR="00B03FA7" w:rsidRPr="00B03FA7">
        <w:rPr>
          <w:i/>
          <w:iCs/>
          <w:u w:val="single"/>
        </w:rPr>
        <w:t>$</w:t>
      </w:r>
      <w:r w:rsidRPr="004550C1">
        <w:rPr>
          <w:i/>
          <w:iCs/>
          <w:u w:val="single"/>
        </w:rPr>
        <w:t>100,000;</w:t>
      </w:r>
    </w:p>
    <w:p w14:paraId="344CAC7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Catholic Charities - Next Level Services and Getting</w:t>
      </w:r>
    </w:p>
    <w:p w14:paraId="7C81DCA5" w14:textId="159BB5BF"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Ahead Programs</w:t>
      </w:r>
      <w:r w:rsidRPr="004550C1">
        <w:rPr>
          <w:i/>
          <w:iCs/>
          <w:u w:val="single"/>
        </w:rPr>
        <w:tab/>
      </w:r>
      <w:r w:rsidR="00B03FA7" w:rsidRPr="00B03FA7">
        <w:rPr>
          <w:i/>
          <w:iCs/>
          <w:u w:val="single"/>
        </w:rPr>
        <w:t>$</w:t>
      </w:r>
      <w:r w:rsidRPr="004550C1">
        <w:rPr>
          <w:i/>
          <w:iCs/>
          <w:u w:val="single"/>
        </w:rPr>
        <w:t>100,000;</w:t>
      </w:r>
    </w:p>
    <w:p w14:paraId="5859F8E1" w14:textId="604846C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(g)Central Midlands Council of Government – Deferred</w:t>
      </w:r>
      <w:r w:rsidR="00A30109">
        <w:rPr>
          <w:i/>
          <w:iCs/>
          <w:u w:val="single"/>
        </w:rPr>
        <w:t xml:space="preserve"> </w:t>
      </w:r>
      <w:r w:rsidRPr="004550C1">
        <w:rPr>
          <w:i/>
          <w:iCs/>
          <w:u w:val="single"/>
        </w:rPr>
        <w:t>Maintenance and Upfit of CMCOG Office</w:t>
      </w:r>
      <w:r w:rsidRPr="004550C1">
        <w:rPr>
          <w:i/>
          <w:iCs/>
          <w:u w:val="single"/>
        </w:rPr>
        <w:tab/>
      </w:r>
      <w:r w:rsidR="00B03FA7" w:rsidRPr="00B03FA7">
        <w:rPr>
          <w:i/>
          <w:iCs/>
          <w:u w:val="single"/>
        </w:rPr>
        <w:t>$</w:t>
      </w:r>
      <w:r w:rsidRPr="004550C1">
        <w:rPr>
          <w:i/>
          <w:iCs/>
          <w:u w:val="single"/>
        </w:rPr>
        <w:t>1,000,000;</w:t>
      </w:r>
    </w:p>
    <w:p w14:paraId="0EADA383"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Beaufort - Cyber Security Education</w:t>
      </w:r>
    </w:p>
    <w:p w14:paraId="36668EEA" w14:textId="7157999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Facility</w:t>
      </w:r>
      <w:r w:rsidRPr="004550C1">
        <w:rPr>
          <w:i/>
          <w:iCs/>
          <w:u w:val="single"/>
        </w:rPr>
        <w:tab/>
      </w:r>
      <w:r w:rsidR="00B03FA7" w:rsidRPr="00B03FA7">
        <w:rPr>
          <w:i/>
          <w:iCs/>
          <w:u w:val="single"/>
        </w:rPr>
        <w:t>$</w:t>
      </w:r>
      <w:r w:rsidRPr="004550C1">
        <w:rPr>
          <w:i/>
          <w:iCs/>
          <w:u w:val="single"/>
        </w:rPr>
        <w:t>1,500,000;</w:t>
      </w:r>
    </w:p>
    <w:p w14:paraId="178574F0" w14:textId="26CFFB4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Columbia - Beltline Community Improvements</w:t>
      </w:r>
      <w:r w:rsidRPr="004550C1">
        <w:rPr>
          <w:i/>
          <w:iCs/>
          <w:u w:val="single"/>
        </w:rPr>
        <w:tab/>
      </w:r>
      <w:r w:rsidR="00B03FA7" w:rsidRPr="00B03FA7">
        <w:rPr>
          <w:i/>
          <w:iCs/>
          <w:u w:val="single"/>
        </w:rPr>
        <w:t>$</w:t>
      </w:r>
      <w:r w:rsidRPr="004550C1">
        <w:rPr>
          <w:i/>
          <w:iCs/>
          <w:u w:val="single"/>
        </w:rPr>
        <w:t>1,500,000;</w:t>
      </w:r>
    </w:p>
    <w:p w14:paraId="75E3CB10" w14:textId="48A04A3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Conway - Conservation Property</w:t>
      </w:r>
      <w:r w:rsidRPr="004550C1">
        <w:rPr>
          <w:i/>
          <w:iCs/>
          <w:u w:val="single"/>
        </w:rPr>
        <w:tab/>
      </w:r>
      <w:r w:rsidR="00B03FA7" w:rsidRPr="00B03FA7">
        <w:rPr>
          <w:i/>
          <w:iCs/>
          <w:u w:val="single"/>
        </w:rPr>
        <w:t>$</w:t>
      </w:r>
      <w:r w:rsidRPr="004550C1">
        <w:rPr>
          <w:i/>
          <w:iCs/>
          <w:u w:val="single"/>
        </w:rPr>
        <w:t>75,000;</w:t>
      </w:r>
    </w:p>
    <w:p w14:paraId="3EF227A3" w14:textId="11B0C5D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Florence - Freedom Blvd Water Line Extension</w:t>
      </w:r>
      <w:r w:rsidRPr="004550C1">
        <w:rPr>
          <w:i/>
          <w:iCs/>
          <w:u w:val="single"/>
        </w:rPr>
        <w:tab/>
      </w:r>
      <w:r w:rsidR="00B03FA7" w:rsidRPr="00B03FA7">
        <w:rPr>
          <w:i/>
          <w:iCs/>
          <w:u w:val="single"/>
        </w:rPr>
        <w:t>$</w:t>
      </w:r>
      <w:r w:rsidRPr="004550C1">
        <w:rPr>
          <w:i/>
          <w:iCs/>
          <w:u w:val="single"/>
        </w:rPr>
        <w:t>5,000,000;</w:t>
      </w:r>
    </w:p>
    <w:p w14:paraId="6AE777BF" w14:textId="5BCFF2C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Fountain Inn - Municipal Center</w:t>
      </w:r>
      <w:r w:rsidRPr="004550C1">
        <w:rPr>
          <w:i/>
          <w:iCs/>
          <w:u w:val="single"/>
        </w:rPr>
        <w:tab/>
      </w:r>
      <w:r w:rsidR="00B03FA7" w:rsidRPr="00B03FA7">
        <w:rPr>
          <w:i/>
          <w:iCs/>
          <w:u w:val="single"/>
        </w:rPr>
        <w:t>$</w:t>
      </w:r>
      <w:r w:rsidRPr="004550C1">
        <w:rPr>
          <w:i/>
          <w:iCs/>
          <w:u w:val="single"/>
        </w:rPr>
        <w:t>1,300,000;</w:t>
      </w:r>
    </w:p>
    <w:p w14:paraId="4CE9CAEE" w14:textId="64DBF06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Loris - Old Loris High School Revitalization</w:t>
      </w:r>
      <w:r w:rsidRPr="004550C1">
        <w:rPr>
          <w:i/>
          <w:iCs/>
          <w:u w:val="single"/>
        </w:rPr>
        <w:tab/>
      </w:r>
      <w:r w:rsidR="00B03FA7" w:rsidRPr="00B03FA7">
        <w:rPr>
          <w:i/>
          <w:iCs/>
          <w:u w:val="single"/>
        </w:rPr>
        <w:t>$</w:t>
      </w:r>
      <w:r w:rsidRPr="004550C1">
        <w:rPr>
          <w:i/>
          <w:iCs/>
          <w:u w:val="single"/>
        </w:rPr>
        <w:t>1,000,000;</w:t>
      </w:r>
    </w:p>
    <w:p w14:paraId="401ADFB5" w14:textId="64F6BDE4"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Orangeburg - New City Hall</w:t>
      </w:r>
      <w:r w:rsidRPr="004550C1">
        <w:rPr>
          <w:i/>
          <w:iCs/>
          <w:u w:val="single"/>
        </w:rPr>
        <w:tab/>
      </w:r>
      <w:r w:rsidR="00B03FA7" w:rsidRPr="00B03FA7">
        <w:rPr>
          <w:i/>
          <w:iCs/>
          <w:u w:val="single"/>
        </w:rPr>
        <w:t>$</w:t>
      </w:r>
      <w:r w:rsidRPr="004550C1">
        <w:rPr>
          <w:i/>
          <w:iCs/>
          <w:u w:val="single"/>
        </w:rPr>
        <w:t>1,500,000;</w:t>
      </w:r>
    </w:p>
    <w:p w14:paraId="6204F506"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Rock Hill - Southside Home Improvement</w:t>
      </w:r>
    </w:p>
    <w:p w14:paraId="7338D1F3" w14:textId="6B7D439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r>
      <w:r w:rsidR="00B03FA7" w:rsidRPr="00B03FA7">
        <w:rPr>
          <w:i/>
          <w:iCs/>
          <w:u w:val="single"/>
        </w:rPr>
        <w:t>$</w:t>
      </w:r>
      <w:r w:rsidRPr="004550C1">
        <w:rPr>
          <w:i/>
          <w:iCs/>
          <w:u w:val="single"/>
        </w:rPr>
        <w:t>500,000;</w:t>
      </w:r>
    </w:p>
    <w:p w14:paraId="65DB514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Simpsonville - Traffic Realignment and</w:t>
      </w:r>
    </w:p>
    <w:p w14:paraId="29C94617" w14:textId="317D256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Downtown Improvements</w:t>
      </w:r>
      <w:r w:rsidRPr="004550C1">
        <w:rPr>
          <w:i/>
          <w:iCs/>
          <w:u w:val="single"/>
        </w:rPr>
        <w:tab/>
      </w:r>
      <w:r w:rsidR="00B03FA7" w:rsidRPr="00B03FA7">
        <w:rPr>
          <w:i/>
          <w:iCs/>
          <w:u w:val="single"/>
        </w:rPr>
        <w:t>$</w:t>
      </w:r>
      <w:r w:rsidRPr="004550C1">
        <w:rPr>
          <w:i/>
          <w:iCs/>
          <w:u w:val="single"/>
        </w:rPr>
        <w:t>1,000,000;</w:t>
      </w:r>
    </w:p>
    <w:p w14:paraId="2992B686" w14:textId="5E3C80F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Dillon County - Emergency Services Facility</w:t>
      </w:r>
      <w:r w:rsidRPr="004550C1">
        <w:rPr>
          <w:i/>
          <w:iCs/>
          <w:u w:val="single"/>
        </w:rPr>
        <w:tab/>
      </w:r>
      <w:r w:rsidR="00B03FA7" w:rsidRPr="00B03FA7">
        <w:rPr>
          <w:i/>
          <w:iCs/>
          <w:u w:val="single"/>
        </w:rPr>
        <w:t>$</w:t>
      </w:r>
      <w:r w:rsidRPr="004550C1">
        <w:rPr>
          <w:i/>
          <w:iCs/>
          <w:u w:val="single"/>
        </w:rPr>
        <w:t>1,500,000;</w:t>
      </w:r>
    </w:p>
    <w:p w14:paraId="7C71082B" w14:textId="0AEEDD2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Georgetown County - Brick Chimney Road Phase II</w:t>
      </w:r>
      <w:r w:rsidRPr="004550C1">
        <w:rPr>
          <w:i/>
          <w:iCs/>
          <w:u w:val="single"/>
        </w:rPr>
        <w:tab/>
      </w:r>
      <w:r w:rsidR="00B03FA7" w:rsidRPr="00B03FA7">
        <w:rPr>
          <w:i/>
          <w:iCs/>
          <w:u w:val="single"/>
        </w:rPr>
        <w:t>$</w:t>
      </w:r>
      <w:r w:rsidRPr="004550C1">
        <w:rPr>
          <w:i/>
          <w:iCs/>
          <w:u w:val="single"/>
        </w:rPr>
        <w:t>1,000,000;</w:t>
      </w:r>
    </w:p>
    <w:p w14:paraId="1753637E" w14:textId="4FCFB4E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(s)Nicholtown Community Center - Community Center</w:t>
      </w:r>
    </w:p>
    <w:p w14:paraId="751C94A3" w14:textId="6D33AD38"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Refurbishment</w:t>
      </w:r>
      <w:r w:rsidRPr="004550C1">
        <w:rPr>
          <w:i/>
          <w:iCs/>
          <w:u w:val="single"/>
        </w:rPr>
        <w:tab/>
      </w:r>
      <w:r w:rsidR="00B03FA7" w:rsidRPr="00B03FA7">
        <w:rPr>
          <w:i/>
          <w:iCs/>
          <w:u w:val="single"/>
        </w:rPr>
        <w:t>$</w:t>
      </w:r>
      <w:r w:rsidRPr="004550C1">
        <w:rPr>
          <w:i/>
          <w:iCs/>
          <w:u w:val="single"/>
        </w:rPr>
        <w:t>550,000;</w:t>
      </w:r>
    </w:p>
    <w:p w14:paraId="647F366F" w14:textId="13FCED3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Omegas of Spartanburg - Uplift Center Renovations</w:t>
      </w:r>
      <w:r w:rsidRPr="004550C1">
        <w:rPr>
          <w:i/>
          <w:iCs/>
          <w:u w:val="single"/>
        </w:rPr>
        <w:tab/>
      </w:r>
      <w:r w:rsidR="00B03FA7" w:rsidRPr="00B03FA7">
        <w:rPr>
          <w:i/>
          <w:iCs/>
          <w:u w:val="single"/>
        </w:rPr>
        <w:t>$</w:t>
      </w:r>
      <w:r w:rsidRPr="004550C1">
        <w:rPr>
          <w:i/>
          <w:iCs/>
          <w:u w:val="single"/>
        </w:rPr>
        <w:t>452,000;</w:t>
      </w:r>
    </w:p>
    <w:p w14:paraId="7F583F06" w14:textId="39CA5A1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River Road/Brownswood Road Safety Upgrades</w:t>
      </w:r>
      <w:r w:rsidRPr="004550C1">
        <w:rPr>
          <w:i/>
          <w:iCs/>
          <w:u w:val="single"/>
        </w:rPr>
        <w:tab/>
      </w:r>
      <w:r w:rsidR="00B03FA7" w:rsidRPr="00B03FA7">
        <w:rPr>
          <w:i/>
          <w:iCs/>
          <w:u w:val="single"/>
        </w:rPr>
        <w:t>$</w:t>
      </w:r>
      <w:r w:rsidRPr="004550C1">
        <w:rPr>
          <w:i/>
          <w:iCs/>
          <w:u w:val="single"/>
        </w:rPr>
        <w:t>5,000,000;</w:t>
      </w:r>
    </w:p>
    <w:p w14:paraId="7776CF4C" w14:textId="6E5BEAB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(v)SC Appalachian Council of Governments – Building</w:t>
      </w:r>
    </w:p>
    <w:p w14:paraId="23FB9C35" w14:textId="52F73BF0"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w:t>
      </w:r>
      <w:r w:rsidRPr="004550C1">
        <w:rPr>
          <w:i/>
          <w:iCs/>
          <w:u w:val="single"/>
        </w:rPr>
        <w:tab/>
      </w:r>
      <w:r w:rsidR="00B03FA7" w:rsidRPr="00B03FA7">
        <w:rPr>
          <w:i/>
          <w:iCs/>
          <w:u w:val="single"/>
        </w:rPr>
        <w:t>$</w:t>
      </w:r>
      <w:r w:rsidRPr="004550C1">
        <w:rPr>
          <w:i/>
          <w:iCs/>
          <w:u w:val="single"/>
        </w:rPr>
        <w:t>400,000;</w:t>
      </w:r>
    </w:p>
    <w:p w14:paraId="06A47200" w14:textId="6B6213DE"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Town of Clover - American Thread</w:t>
      </w:r>
      <w:r w:rsidRPr="004550C1">
        <w:rPr>
          <w:i/>
          <w:iCs/>
          <w:u w:val="single"/>
        </w:rPr>
        <w:tab/>
      </w:r>
      <w:r w:rsidR="00B03FA7" w:rsidRPr="00B03FA7">
        <w:rPr>
          <w:i/>
          <w:iCs/>
          <w:u w:val="single"/>
        </w:rPr>
        <w:t>$</w:t>
      </w:r>
      <w:r w:rsidRPr="004550C1">
        <w:rPr>
          <w:i/>
          <w:iCs/>
          <w:u w:val="single"/>
        </w:rPr>
        <w:t>1,500,000;</w:t>
      </w:r>
    </w:p>
    <w:p w14:paraId="6DB62E2F" w14:textId="33F30C7A"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00A30109">
        <w:rPr>
          <w:i/>
          <w:iCs/>
          <w:u w:val="single"/>
        </w:rPr>
        <w:t xml:space="preserve"> </w:t>
      </w:r>
      <w:r w:rsidRPr="004550C1">
        <w:rPr>
          <w:i/>
          <w:iCs/>
          <w:u w:val="single"/>
        </w:rPr>
        <w:t>Town of Lynchburg - Town Hall Renovations</w:t>
      </w:r>
      <w:r w:rsidRPr="004550C1">
        <w:rPr>
          <w:i/>
          <w:iCs/>
          <w:u w:val="single"/>
        </w:rPr>
        <w:tab/>
      </w:r>
      <w:r w:rsidR="00B03FA7" w:rsidRPr="00B03FA7">
        <w:rPr>
          <w:i/>
          <w:iCs/>
          <w:u w:val="single"/>
        </w:rPr>
        <w:t>$</w:t>
      </w:r>
      <w:r w:rsidRPr="004550C1">
        <w:rPr>
          <w:i/>
          <w:iCs/>
          <w:u w:val="single"/>
        </w:rPr>
        <w:t>40,000;</w:t>
      </w:r>
    </w:p>
    <w:p w14:paraId="0116A628" w14:textId="72B9524B"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Town of North - Parks and Recreation Facilities</w:t>
      </w:r>
      <w:r w:rsidRPr="004550C1">
        <w:rPr>
          <w:i/>
          <w:iCs/>
          <w:u w:val="single"/>
        </w:rPr>
        <w:tab/>
      </w:r>
      <w:r w:rsidR="00B03FA7" w:rsidRPr="00B03FA7">
        <w:rPr>
          <w:i/>
          <w:iCs/>
          <w:u w:val="single"/>
        </w:rPr>
        <w:t>$</w:t>
      </w:r>
      <w:r w:rsidRPr="004550C1">
        <w:rPr>
          <w:i/>
          <w:iCs/>
          <w:u w:val="single"/>
        </w:rPr>
        <w:t>75,000;</w:t>
      </w:r>
    </w:p>
    <w:p w14:paraId="5CF1015B" w14:textId="1E89FE0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Town of Pamplico - Zero Turn Mower</w:t>
      </w:r>
      <w:r w:rsidRPr="004550C1">
        <w:rPr>
          <w:i/>
          <w:iCs/>
          <w:u w:val="single"/>
        </w:rPr>
        <w:tab/>
      </w:r>
      <w:r w:rsidR="00B03FA7" w:rsidRPr="00B03FA7">
        <w:rPr>
          <w:i/>
          <w:iCs/>
          <w:u w:val="single"/>
        </w:rPr>
        <w:t>$</w:t>
      </w:r>
      <w:r w:rsidRPr="004550C1">
        <w:rPr>
          <w:i/>
          <w:iCs/>
          <w:u w:val="single"/>
        </w:rPr>
        <w:t>13,000;</w:t>
      </w:r>
    </w:p>
    <w:p w14:paraId="24CDDC13" w14:textId="42E9C021"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Town of Ridgeville - Community Center Improvement</w:t>
      </w:r>
      <w:r w:rsidRPr="004550C1">
        <w:rPr>
          <w:i/>
          <w:iCs/>
          <w:u w:val="single"/>
        </w:rPr>
        <w:tab/>
      </w:r>
      <w:r w:rsidR="00B03FA7" w:rsidRPr="00B03FA7">
        <w:rPr>
          <w:i/>
          <w:iCs/>
          <w:u w:val="single"/>
        </w:rPr>
        <w:t>$</w:t>
      </w:r>
      <w:r w:rsidRPr="004550C1">
        <w:rPr>
          <w:i/>
          <w:iCs/>
          <w:u w:val="single"/>
        </w:rPr>
        <w:t>267,000;</w:t>
      </w:r>
    </w:p>
    <w:p w14:paraId="088085F2" w14:textId="6EA3117D"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 of Troy - Revitalization Projects</w:t>
      </w:r>
      <w:r w:rsidRPr="004550C1">
        <w:rPr>
          <w:i/>
          <w:iCs/>
          <w:u w:val="single"/>
        </w:rPr>
        <w:tab/>
      </w:r>
      <w:r w:rsidR="00B03FA7" w:rsidRPr="00B03FA7">
        <w:rPr>
          <w:i/>
          <w:iCs/>
          <w:u w:val="single"/>
        </w:rPr>
        <w:t>$</w:t>
      </w:r>
      <w:r w:rsidRPr="004550C1">
        <w:rPr>
          <w:i/>
          <w:iCs/>
          <w:u w:val="single"/>
        </w:rPr>
        <w:t>156,000;</w:t>
      </w:r>
    </w:p>
    <w:p w14:paraId="459F3B81" w14:textId="1C7E3B4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Town of Turbeville - Town Hall Renovations</w:t>
      </w:r>
      <w:r w:rsidRPr="004550C1">
        <w:rPr>
          <w:i/>
          <w:iCs/>
          <w:u w:val="single"/>
        </w:rPr>
        <w:tab/>
      </w:r>
      <w:r w:rsidR="00B03FA7" w:rsidRPr="00B03FA7">
        <w:rPr>
          <w:i/>
          <w:iCs/>
          <w:u w:val="single"/>
        </w:rPr>
        <w:t>$</w:t>
      </w:r>
      <w:r w:rsidRPr="004550C1">
        <w:rPr>
          <w:i/>
          <w:iCs/>
          <w:u w:val="single"/>
        </w:rPr>
        <w:t>40,000;</w:t>
      </w:r>
    </w:p>
    <w:p w14:paraId="08BA8C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Town of Winnsboro - Washington and Congress</w:t>
      </w:r>
    </w:p>
    <w:p w14:paraId="77A31231" w14:textId="201BC6A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Downtown District Improvements</w:t>
      </w:r>
      <w:r w:rsidRPr="004550C1">
        <w:rPr>
          <w:i/>
          <w:iCs/>
          <w:u w:val="single"/>
        </w:rPr>
        <w:tab/>
      </w:r>
      <w:r w:rsidR="00B03FA7" w:rsidRPr="00B03FA7">
        <w:rPr>
          <w:i/>
          <w:iCs/>
          <w:u w:val="single"/>
        </w:rPr>
        <w:t>$</w:t>
      </w:r>
      <w:r w:rsidRPr="004550C1">
        <w:rPr>
          <w:i/>
          <w:iCs/>
          <w:u w:val="single"/>
        </w:rPr>
        <w:t>1,000,000;</w:t>
      </w:r>
    </w:p>
    <w:p w14:paraId="45FDE2AD" w14:textId="4232DBA9"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00A30109">
        <w:rPr>
          <w:i/>
          <w:iCs/>
          <w:u w:val="single"/>
        </w:rPr>
        <w:t xml:space="preserve"> </w:t>
      </w:r>
      <w:r w:rsidRPr="004550C1">
        <w:rPr>
          <w:i/>
          <w:iCs/>
          <w:u w:val="single"/>
        </w:rPr>
        <w:t>West Greenville Community Center</w:t>
      </w:r>
      <w:r w:rsidRPr="004550C1">
        <w:rPr>
          <w:i/>
          <w:iCs/>
          <w:u w:val="single"/>
        </w:rPr>
        <w:tab/>
      </w:r>
      <w:r w:rsidR="00B03FA7" w:rsidRPr="00B03FA7">
        <w:rPr>
          <w:i/>
          <w:iCs/>
          <w:u w:val="single"/>
        </w:rPr>
        <w:t>$</w:t>
      </w:r>
      <w:r w:rsidRPr="004550C1">
        <w:rPr>
          <w:i/>
          <w:iCs/>
          <w:u w:val="single"/>
        </w:rPr>
        <w:t>500,000;</w:t>
      </w:r>
    </w:p>
    <w:p w14:paraId="37EDF0DF" w14:textId="77777777" w:rsidR="00431241" w:rsidRPr="004550C1" w:rsidRDefault="00431241" w:rsidP="00431241">
      <w:pPr>
        <w:rPr>
          <w:i/>
          <w:iCs/>
        </w:rPr>
      </w:pPr>
      <w:r w:rsidRPr="004550C1">
        <w:rPr>
          <w:i/>
          <w:iCs/>
          <w:u w:val="single"/>
        </w:rPr>
        <w:t>and</w:t>
      </w:r>
    </w:p>
    <w:p w14:paraId="3E3E75AD" w14:textId="0E9AEBD3"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00A30109">
        <w:rPr>
          <w:i/>
          <w:iCs/>
          <w:u w:val="single"/>
        </w:rPr>
        <w:t xml:space="preserve"> </w:t>
      </w:r>
      <w:r w:rsidRPr="004550C1">
        <w:rPr>
          <w:i/>
          <w:iCs/>
          <w:u w:val="single"/>
        </w:rPr>
        <w:t>Williamsburg County - Alex Chatman Judicial Complex</w:t>
      </w:r>
    </w:p>
    <w:p w14:paraId="7D353F71" w14:textId="7113D45C"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Renovations</w:t>
      </w:r>
      <w:r w:rsidRPr="004550C1">
        <w:rPr>
          <w:i/>
          <w:iCs/>
          <w:u w:val="single"/>
        </w:rPr>
        <w:tab/>
      </w:r>
      <w:r w:rsidR="00B03FA7" w:rsidRPr="00B03FA7">
        <w:rPr>
          <w:i/>
          <w:iCs/>
          <w:u w:val="single"/>
        </w:rPr>
        <w:t>$</w:t>
      </w:r>
      <w:r w:rsidRPr="004550C1">
        <w:rPr>
          <w:i/>
          <w:iCs/>
          <w:u w:val="single"/>
        </w:rPr>
        <w:t>500,000.</w:t>
      </w:r>
    </w:p>
    <w:p w14:paraId="7ECFCAD5" w14:textId="77777777" w:rsidR="00431241" w:rsidRPr="004550C1" w:rsidRDefault="00431241" w:rsidP="00431241">
      <w:pPr>
        <w:rPr>
          <w:snapToGrid w:val="0"/>
          <w:szCs w:val="36"/>
        </w:rPr>
      </w:pPr>
      <w:r w:rsidRPr="004550C1">
        <w:rPr>
          <w:i/>
          <w:iCs/>
        </w:rPr>
        <w:tab/>
      </w:r>
      <w:r w:rsidRPr="004550C1">
        <w:rPr>
          <w:i/>
          <w:iCs/>
          <w:u w:val="single"/>
        </w:rPr>
        <w:t>(C)</w:t>
      </w:r>
      <w:r w:rsidRPr="004550C1">
        <w:rPr>
          <w:i/>
          <w:iCs/>
          <w:u w:val="single"/>
        </w:rPr>
        <w:tab/>
        <w:t>Unexpended funds appropriated pursuant to this provision may be carried forward to succeeding fiscal years and expended for the same purposes.</w:t>
      </w:r>
      <w:r w:rsidRPr="004550C1">
        <w:rPr>
          <w:i/>
          <w:iCs/>
        </w:rPr>
        <w:t xml:space="preserve"> </w:t>
      </w:r>
      <w:r w:rsidRPr="004550C1">
        <w:rPr>
          <w:snapToGrid w:val="0"/>
        </w:rPr>
        <w:t>/</w:t>
      </w:r>
    </w:p>
    <w:p w14:paraId="04A54618"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118, STATEWIDE REVENUE, page 595, after line 17, by adding an appropriately numbered proviso to read:</w:t>
      </w:r>
    </w:p>
    <w:p w14:paraId="537EABCF" w14:textId="77777777" w:rsidR="00431241" w:rsidRPr="004550C1" w:rsidRDefault="00431241" w:rsidP="00431241">
      <w:pPr>
        <w:widowControl w:val="0"/>
        <w:rPr>
          <w:i/>
          <w:iCs/>
          <w:snapToGrid w:val="0"/>
          <w:szCs w:val="36"/>
          <w:u w:val="single"/>
        </w:rPr>
      </w:pPr>
      <w:r w:rsidRPr="004550C1">
        <w:rPr>
          <w:i/>
          <w:iCs/>
          <w:snapToGrid w:val="0"/>
          <w:szCs w:val="36"/>
        </w:rPr>
        <w:t xml:space="preserve">/ </w:t>
      </w:r>
      <w:r w:rsidRPr="004550C1">
        <w:rPr>
          <w:i/>
          <w:iCs/>
          <w:snapToGrid w:val="0"/>
          <w:szCs w:val="36"/>
          <w:u w:val="single"/>
        </w:rPr>
        <w:t>(SR: Homestead Exemption Fund)  (A)  The source of revenue appropriated in subsection (B) is nonrecurring revenue generated from the following source:</w:t>
      </w:r>
    </w:p>
    <w:p w14:paraId="3D91FAAB"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$600 million from the Homestead Exemption Fund.</w:t>
      </w:r>
    </w:p>
    <w:p w14:paraId="244A3D20"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4F17C7A5"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(B)</w:t>
      </w:r>
      <w:r w:rsidRPr="004550C1">
        <w:rPr>
          <w:i/>
          <w:iCs/>
          <w:snapToGrid w:val="0"/>
          <w:szCs w:val="36"/>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E52E8AB"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The State Treasurer shall disburse the following appropriations by September 30, 2024 for the purposes stated:</w:t>
      </w:r>
    </w:p>
    <w:p w14:paraId="2DB4DF42"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(1)</w:t>
      </w:r>
      <w:r w:rsidRPr="004550C1">
        <w:rPr>
          <w:i/>
          <w:iCs/>
          <w:snapToGrid w:val="0"/>
          <w:szCs w:val="36"/>
          <w:u w:val="single"/>
        </w:rPr>
        <w:tab/>
        <w:t>$150 million of the Homestead Exemption Fund balance to counties to be used to provide a property tax credit for owner-occupied property in the current fiscal year against county operating taxes. The funds are to be distributed in the proportion that the population of the county is to the total population of the State. Population data must be as determined in the decennial United States Census and the most recent update to that data as determined by the Revenue and Fiscal Affairs Office. The credit is an amount determined by dividing the total estimated revenues credited to the county by the number of parcels in the county eligible for the credit. Counties are required to reflect this credit as a separate line on the property tax bill with the phrase “South Carolina Legislative Tax Credit” and the amount of the credit. The Department of Revenue shall provide, by July 31, an estimate of the amount of funds to be disbursed to each county and shall disburse these funds no later than December 1. By March 31st, counties must notify the department of the total amount of these credits issued and return any portion of the funds received in excess of the amount necessary to provide this credit. The department shall have the authority to audit this credit.</w:t>
      </w:r>
    </w:p>
    <w:p w14:paraId="0EE5B97A"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(2)</w:t>
      </w:r>
      <w:r w:rsidRPr="004550C1">
        <w:rPr>
          <w:i/>
          <w:iCs/>
          <w:snapToGrid w:val="0"/>
          <w:szCs w:val="36"/>
          <w:u w:val="single"/>
        </w:rPr>
        <w:tab/>
        <w:t>U200 - County Transportation Funds CTC Acceleration Fund</w:t>
      </w:r>
      <w:r w:rsidRPr="004550C1">
        <w:rPr>
          <w:i/>
          <w:iCs/>
          <w:snapToGrid w:val="0"/>
          <w:szCs w:val="36"/>
          <w:u w:val="single"/>
        </w:rPr>
        <w:tab/>
      </w:r>
      <w:r w:rsidRPr="004550C1">
        <w:rPr>
          <w:i/>
          <w:iCs/>
          <w:snapToGrid w:val="0"/>
          <w:szCs w:val="36"/>
          <w:u w:val="single"/>
        </w:rPr>
        <w:tab/>
        <w:t>$1;</w:t>
      </w:r>
    </w:p>
    <w:p w14:paraId="1E093046"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(3)</w:t>
      </w:r>
      <w:r w:rsidRPr="004550C1">
        <w:rPr>
          <w:i/>
          <w:iCs/>
          <w:snapToGrid w:val="0"/>
          <w:szCs w:val="36"/>
          <w:u w:val="single"/>
        </w:rPr>
        <w:tab/>
        <w:t>U120 – Department of Transportation</w:t>
      </w:r>
    </w:p>
    <w:p w14:paraId="618DB4AF"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(a)</w:t>
      </w:r>
      <w:r w:rsidRPr="004550C1">
        <w:rPr>
          <w:i/>
          <w:iCs/>
          <w:snapToGrid w:val="0"/>
          <w:szCs w:val="36"/>
          <w:u w:val="single"/>
        </w:rPr>
        <w:tab/>
        <w:t>Bridge Acceleration Fund</w:t>
      </w:r>
      <w:r w:rsidRPr="004550C1">
        <w:rPr>
          <w:i/>
          <w:iCs/>
          <w:snapToGrid w:val="0"/>
          <w:szCs w:val="36"/>
          <w:u w:val="single"/>
        </w:rPr>
        <w:tab/>
        <w:t>$1;</w:t>
      </w:r>
    </w:p>
    <w:p w14:paraId="145993D0"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(b)</w:t>
      </w:r>
      <w:r w:rsidRPr="004550C1">
        <w:rPr>
          <w:i/>
          <w:iCs/>
          <w:snapToGrid w:val="0"/>
          <w:szCs w:val="36"/>
          <w:u w:val="single"/>
        </w:rPr>
        <w:tab/>
        <w:t>Rural Road Safety Program</w:t>
      </w:r>
      <w:r w:rsidRPr="004550C1">
        <w:rPr>
          <w:i/>
          <w:iCs/>
          <w:snapToGrid w:val="0"/>
          <w:szCs w:val="36"/>
          <w:u w:val="single"/>
        </w:rPr>
        <w:tab/>
        <w:t>$1;</w:t>
      </w:r>
    </w:p>
    <w:p w14:paraId="4B885E2A" w14:textId="77777777" w:rsidR="00431241" w:rsidRPr="004550C1" w:rsidRDefault="00431241" w:rsidP="00431241">
      <w:pPr>
        <w:widowControl w:val="0"/>
        <w:rPr>
          <w:i/>
          <w:iCs/>
          <w:snapToGrid w:val="0"/>
          <w:szCs w:val="36"/>
        </w:rPr>
      </w:pPr>
      <w:bookmarkStart w:id="49" w:name="_Hlk166007840"/>
      <w:r w:rsidRPr="004550C1">
        <w:rPr>
          <w:i/>
          <w:iCs/>
          <w:snapToGrid w:val="0"/>
          <w:szCs w:val="36"/>
        </w:rPr>
        <w:tab/>
      </w:r>
      <w:r w:rsidRPr="004550C1">
        <w:rPr>
          <w:i/>
          <w:iCs/>
          <w:snapToGrid w:val="0"/>
          <w:szCs w:val="36"/>
        </w:rPr>
        <w:tab/>
        <w:t>(3.1)</w:t>
      </w:r>
      <w:r w:rsidRPr="004550C1">
        <w:rPr>
          <w:i/>
          <w:iCs/>
          <w:snapToGrid w:val="0"/>
          <w:szCs w:val="36"/>
        </w:rPr>
        <w:tab/>
      </w:r>
      <w:r w:rsidRPr="004550C1">
        <w:rPr>
          <w:i/>
          <w:iCs/>
          <w:snapToGrid w:val="0"/>
          <w:szCs w:val="36"/>
          <w:u w:val="single"/>
        </w:rPr>
        <w:t>Of the funds appropriated to the Rural Road Safety Program, an amount not to exceed $21,500,000 shall be used to improve aviation facility access, support traffic flow, and promote economic development.</w:t>
      </w:r>
    </w:p>
    <w:bookmarkEnd w:id="49"/>
    <w:p w14:paraId="499155A9"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(4)</w:t>
      </w:r>
      <w:r w:rsidRPr="004550C1">
        <w:rPr>
          <w:i/>
          <w:iCs/>
          <w:snapToGrid w:val="0"/>
          <w:szCs w:val="36"/>
          <w:u w:val="single"/>
        </w:rPr>
        <w:tab/>
        <w:t>P450 – Rural Infrastructure Authority</w:t>
      </w:r>
    </w:p>
    <w:p w14:paraId="67901D8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(a)</w:t>
      </w:r>
      <w:r w:rsidRPr="004550C1">
        <w:rPr>
          <w:i/>
          <w:iCs/>
          <w:snapToGrid w:val="0"/>
          <w:szCs w:val="36"/>
          <w:u w:val="single"/>
        </w:rPr>
        <w:tab/>
        <w:t>Rural Infrastructure Fund</w:t>
      </w:r>
      <w:r w:rsidRPr="004550C1">
        <w:rPr>
          <w:i/>
          <w:iCs/>
          <w:snapToGrid w:val="0"/>
          <w:szCs w:val="36"/>
          <w:u w:val="single"/>
        </w:rPr>
        <w:tab/>
        <w:t>$1;</w:t>
      </w:r>
    </w:p>
    <w:p w14:paraId="1EC94B17"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(b)</w:t>
      </w:r>
      <w:r w:rsidRPr="004550C1">
        <w:rPr>
          <w:i/>
          <w:iCs/>
          <w:snapToGrid w:val="0"/>
          <w:szCs w:val="36"/>
          <w:u w:val="single"/>
        </w:rPr>
        <w:tab/>
        <w:t>Statewide Water and Sewer Fund</w:t>
      </w:r>
      <w:r w:rsidRPr="004550C1">
        <w:rPr>
          <w:i/>
          <w:iCs/>
          <w:snapToGrid w:val="0"/>
          <w:szCs w:val="36"/>
          <w:u w:val="single"/>
        </w:rPr>
        <w:tab/>
        <w:t>$1;</w:t>
      </w:r>
    </w:p>
    <w:p w14:paraId="2B5267AE" w14:textId="77777777" w:rsidR="00431241" w:rsidRPr="004550C1" w:rsidRDefault="00431241" w:rsidP="00431241">
      <w:pPr>
        <w:widowControl w:val="0"/>
        <w:rPr>
          <w:i/>
          <w:iCs/>
          <w:snapToGrid w:val="0"/>
          <w:szCs w:val="36"/>
          <w:u w:val="single"/>
        </w:rPr>
      </w:pPr>
      <w:r w:rsidRPr="004550C1">
        <w:rPr>
          <w:i/>
          <w:iCs/>
          <w:snapToGrid w:val="0"/>
          <w:szCs w:val="36"/>
          <w:u w:val="single"/>
        </w:rPr>
        <w:t>and</w:t>
      </w:r>
    </w:p>
    <w:p w14:paraId="13604C2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(5)</w:t>
      </w:r>
      <w:r w:rsidRPr="004550C1">
        <w:rPr>
          <w:i/>
          <w:iCs/>
          <w:snapToGrid w:val="0"/>
          <w:szCs w:val="36"/>
          <w:u w:val="single"/>
        </w:rPr>
        <w:tab/>
        <w:t>H270 – University of South Carolina Health Sciences Campus Bond Avoidance</w:t>
      </w:r>
      <w:r w:rsidRPr="004550C1">
        <w:rPr>
          <w:i/>
          <w:iCs/>
          <w:snapToGrid w:val="0"/>
          <w:szCs w:val="36"/>
          <w:u w:val="single"/>
        </w:rPr>
        <w:tab/>
      </w:r>
      <w:r w:rsidRPr="004550C1">
        <w:rPr>
          <w:i/>
          <w:iCs/>
          <w:snapToGrid w:val="0"/>
          <w:szCs w:val="36"/>
          <w:u w:val="single"/>
        </w:rPr>
        <w:tab/>
      </w:r>
      <w:r w:rsidRPr="004550C1">
        <w:rPr>
          <w:i/>
          <w:iCs/>
          <w:snapToGrid w:val="0"/>
          <w:szCs w:val="36"/>
          <w:u w:val="single"/>
        </w:rPr>
        <w:tab/>
        <w:t>$1.</w:t>
      </w:r>
    </w:p>
    <w:p w14:paraId="7055B0F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22728378"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u w:val="single"/>
        </w:rPr>
        <w:t>(C)</w:t>
      </w:r>
      <w:r w:rsidRPr="004550C1">
        <w:rPr>
          <w:i/>
          <w:iCs/>
          <w:snapToGrid w:val="0"/>
          <w:szCs w:val="36"/>
          <w:u w:val="single"/>
        </w:rPr>
        <w:tab/>
        <w:t>Unexpended funds appropriated pursuant to this provision may be carried forward to succeeding fiscal years and expended for the same purposes.</w:t>
      </w:r>
      <w:r w:rsidRPr="004550C1">
        <w:rPr>
          <w:i/>
          <w:szCs w:val="36"/>
        </w:rPr>
        <w:t xml:space="preserve"> </w:t>
      </w:r>
      <w:r w:rsidRPr="004550C1">
        <w:rPr>
          <w:snapToGrid w:val="0"/>
          <w:szCs w:val="36"/>
        </w:rPr>
        <w:t>/</w:t>
      </w:r>
    </w:p>
    <w:p w14:paraId="1E2A4BC4" w14:textId="77777777" w:rsidR="00431241" w:rsidRPr="004550C1" w:rsidRDefault="00431241" w:rsidP="00431241">
      <w:pPr>
        <w:widowControl w:val="0"/>
        <w:rPr>
          <w:snapToGrid w:val="0"/>
          <w:szCs w:val="36"/>
        </w:rPr>
      </w:pPr>
      <w:r w:rsidRPr="004550C1">
        <w:rPr>
          <w:snapToGrid w:val="0"/>
          <w:szCs w:val="36"/>
        </w:rPr>
        <w:t>Renumber sections to conform.</w:t>
      </w:r>
    </w:p>
    <w:p w14:paraId="57A96862" w14:textId="77777777" w:rsidR="00431241" w:rsidRPr="004550C1" w:rsidRDefault="00431241" w:rsidP="00431241">
      <w:pPr>
        <w:widowControl w:val="0"/>
      </w:pPr>
      <w:r w:rsidRPr="004550C1">
        <w:rPr>
          <w:snapToGrid w:val="0"/>
          <w:szCs w:val="36"/>
        </w:rPr>
        <w:t>Amend totals and titles to conform.</w:t>
      </w:r>
    </w:p>
    <w:p w14:paraId="19164AB3" w14:textId="77777777" w:rsidR="00431241" w:rsidRDefault="00431241" w:rsidP="00431241">
      <w:bookmarkStart w:id="50" w:name="file_end61"/>
      <w:bookmarkEnd w:id="50"/>
    </w:p>
    <w:p w14:paraId="073C795E" w14:textId="77777777" w:rsidR="00431241" w:rsidRDefault="00431241" w:rsidP="00431241">
      <w:r>
        <w:t>Rep. BANNISTER explained the amendment.</w:t>
      </w:r>
    </w:p>
    <w:p w14:paraId="3608B170" w14:textId="77777777" w:rsidR="00431241" w:rsidRDefault="00431241" w:rsidP="00431241"/>
    <w:p w14:paraId="068BE890" w14:textId="77777777" w:rsidR="00431241" w:rsidRDefault="00431241" w:rsidP="00431241">
      <w:r>
        <w:t xml:space="preserve">The yeas and nays were taken resulting as follows: </w:t>
      </w:r>
    </w:p>
    <w:p w14:paraId="40658BBE" w14:textId="77777777" w:rsidR="00431241" w:rsidRDefault="00431241" w:rsidP="00431241">
      <w:pPr>
        <w:jc w:val="center"/>
      </w:pPr>
      <w:r>
        <w:t xml:space="preserve"> </w:t>
      </w:r>
      <w:bookmarkStart w:id="51" w:name="vote_start63"/>
      <w:bookmarkEnd w:id="51"/>
      <w:r>
        <w:t>Yeas 93; Nays 7</w:t>
      </w:r>
    </w:p>
    <w:p w14:paraId="12AED10B" w14:textId="77777777" w:rsidR="00431241" w:rsidRDefault="00431241" w:rsidP="00431241">
      <w:pPr>
        <w:jc w:val="center"/>
      </w:pPr>
    </w:p>
    <w:p w14:paraId="57963E6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023AAA2" w14:textId="77777777" w:rsidTr="003047EE">
        <w:tc>
          <w:tcPr>
            <w:tcW w:w="2179" w:type="dxa"/>
            <w:shd w:val="clear" w:color="auto" w:fill="auto"/>
          </w:tcPr>
          <w:p w14:paraId="39E3EF99" w14:textId="77777777" w:rsidR="00431241" w:rsidRPr="00F713B3" w:rsidRDefault="00431241" w:rsidP="003047EE">
            <w:pPr>
              <w:ind w:firstLine="0"/>
            </w:pPr>
            <w:r>
              <w:t>Alexander</w:t>
            </w:r>
          </w:p>
        </w:tc>
        <w:tc>
          <w:tcPr>
            <w:tcW w:w="2179" w:type="dxa"/>
            <w:shd w:val="clear" w:color="auto" w:fill="auto"/>
          </w:tcPr>
          <w:p w14:paraId="786B8AAF" w14:textId="77777777" w:rsidR="00431241" w:rsidRPr="00F713B3" w:rsidRDefault="00431241" w:rsidP="003047EE">
            <w:pPr>
              <w:ind w:firstLine="0"/>
            </w:pPr>
            <w:r>
              <w:t>Anderson</w:t>
            </w:r>
          </w:p>
        </w:tc>
        <w:tc>
          <w:tcPr>
            <w:tcW w:w="2180" w:type="dxa"/>
            <w:shd w:val="clear" w:color="auto" w:fill="auto"/>
          </w:tcPr>
          <w:p w14:paraId="50B44E10" w14:textId="77777777" w:rsidR="00431241" w:rsidRPr="00F713B3" w:rsidRDefault="00431241" w:rsidP="003047EE">
            <w:pPr>
              <w:ind w:firstLine="0"/>
            </w:pPr>
            <w:r>
              <w:t>Atkinson</w:t>
            </w:r>
          </w:p>
        </w:tc>
      </w:tr>
      <w:tr w:rsidR="00431241" w:rsidRPr="00F713B3" w14:paraId="2EE33C5C" w14:textId="77777777" w:rsidTr="003047EE">
        <w:tc>
          <w:tcPr>
            <w:tcW w:w="2179" w:type="dxa"/>
            <w:shd w:val="clear" w:color="auto" w:fill="auto"/>
          </w:tcPr>
          <w:p w14:paraId="6355D520" w14:textId="77777777" w:rsidR="00431241" w:rsidRPr="00F713B3" w:rsidRDefault="00431241" w:rsidP="003047EE">
            <w:pPr>
              <w:ind w:firstLine="0"/>
            </w:pPr>
            <w:r>
              <w:t>Bailey</w:t>
            </w:r>
          </w:p>
        </w:tc>
        <w:tc>
          <w:tcPr>
            <w:tcW w:w="2179" w:type="dxa"/>
            <w:shd w:val="clear" w:color="auto" w:fill="auto"/>
          </w:tcPr>
          <w:p w14:paraId="6EDE2961" w14:textId="77777777" w:rsidR="00431241" w:rsidRPr="00F713B3" w:rsidRDefault="00431241" w:rsidP="003047EE">
            <w:pPr>
              <w:ind w:firstLine="0"/>
            </w:pPr>
            <w:r>
              <w:t>Ballentine</w:t>
            </w:r>
          </w:p>
        </w:tc>
        <w:tc>
          <w:tcPr>
            <w:tcW w:w="2180" w:type="dxa"/>
            <w:shd w:val="clear" w:color="auto" w:fill="auto"/>
          </w:tcPr>
          <w:p w14:paraId="5BE658A3" w14:textId="77777777" w:rsidR="00431241" w:rsidRPr="00F713B3" w:rsidRDefault="00431241" w:rsidP="003047EE">
            <w:pPr>
              <w:ind w:firstLine="0"/>
            </w:pPr>
            <w:r>
              <w:t>Bannister</w:t>
            </w:r>
          </w:p>
        </w:tc>
      </w:tr>
      <w:tr w:rsidR="00431241" w:rsidRPr="00F713B3" w14:paraId="205B21D9" w14:textId="77777777" w:rsidTr="003047EE">
        <w:tc>
          <w:tcPr>
            <w:tcW w:w="2179" w:type="dxa"/>
            <w:shd w:val="clear" w:color="auto" w:fill="auto"/>
          </w:tcPr>
          <w:p w14:paraId="5E8F5269" w14:textId="77777777" w:rsidR="00431241" w:rsidRPr="00F713B3" w:rsidRDefault="00431241" w:rsidP="003047EE">
            <w:pPr>
              <w:ind w:firstLine="0"/>
            </w:pPr>
            <w:r>
              <w:t>Bauer</w:t>
            </w:r>
          </w:p>
        </w:tc>
        <w:tc>
          <w:tcPr>
            <w:tcW w:w="2179" w:type="dxa"/>
            <w:shd w:val="clear" w:color="auto" w:fill="auto"/>
          </w:tcPr>
          <w:p w14:paraId="3B5980CE" w14:textId="77777777" w:rsidR="00431241" w:rsidRPr="00F713B3" w:rsidRDefault="00431241" w:rsidP="003047EE">
            <w:pPr>
              <w:ind w:firstLine="0"/>
            </w:pPr>
            <w:r>
              <w:t>Bernstein</w:t>
            </w:r>
          </w:p>
        </w:tc>
        <w:tc>
          <w:tcPr>
            <w:tcW w:w="2180" w:type="dxa"/>
            <w:shd w:val="clear" w:color="auto" w:fill="auto"/>
          </w:tcPr>
          <w:p w14:paraId="73AF1F92" w14:textId="77777777" w:rsidR="00431241" w:rsidRPr="00F713B3" w:rsidRDefault="00431241" w:rsidP="003047EE">
            <w:pPr>
              <w:ind w:firstLine="0"/>
            </w:pPr>
            <w:r>
              <w:t>Blackwell</w:t>
            </w:r>
          </w:p>
        </w:tc>
      </w:tr>
      <w:tr w:rsidR="00431241" w:rsidRPr="00F713B3" w14:paraId="5C433BC9" w14:textId="77777777" w:rsidTr="003047EE">
        <w:tc>
          <w:tcPr>
            <w:tcW w:w="2179" w:type="dxa"/>
            <w:shd w:val="clear" w:color="auto" w:fill="auto"/>
          </w:tcPr>
          <w:p w14:paraId="632E3468" w14:textId="77777777" w:rsidR="00431241" w:rsidRPr="00F713B3" w:rsidRDefault="00431241" w:rsidP="003047EE">
            <w:pPr>
              <w:ind w:firstLine="0"/>
            </w:pPr>
            <w:r>
              <w:t>Brewer</w:t>
            </w:r>
          </w:p>
        </w:tc>
        <w:tc>
          <w:tcPr>
            <w:tcW w:w="2179" w:type="dxa"/>
            <w:shd w:val="clear" w:color="auto" w:fill="auto"/>
          </w:tcPr>
          <w:p w14:paraId="7E9D6AEB" w14:textId="77777777" w:rsidR="00431241" w:rsidRPr="00F713B3" w:rsidRDefault="00431241" w:rsidP="003047EE">
            <w:pPr>
              <w:ind w:firstLine="0"/>
            </w:pPr>
            <w:r>
              <w:t>Brittain</w:t>
            </w:r>
          </w:p>
        </w:tc>
        <w:tc>
          <w:tcPr>
            <w:tcW w:w="2180" w:type="dxa"/>
            <w:shd w:val="clear" w:color="auto" w:fill="auto"/>
          </w:tcPr>
          <w:p w14:paraId="781BC436" w14:textId="77777777" w:rsidR="00431241" w:rsidRPr="00F713B3" w:rsidRDefault="00431241" w:rsidP="003047EE">
            <w:pPr>
              <w:ind w:firstLine="0"/>
            </w:pPr>
            <w:r>
              <w:t>Burns</w:t>
            </w:r>
          </w:p>
        </w:tc>
      </w:tr>
      <w:tr w:rsidR="00431241" w:rsidRPr="00F713B3" w14:paraId="12DEFA75" w14:textId="77777777" w:rsidTr="003047EE">
        <w:tc>
          <w:tcPr>
            <w:tcW w:w="2179" w:type="dxa"/>
            <w:shd w:val="clear" w:color="auto" w:fill="auto"/>
          </w:tcPr>
          <w:p w14:paraId="1A5964B7" w14:textId="77777777" w:rsidR="00431241" w:rsidRPr="00F713B3" w:rsidRDefault="00431241" w:rsidP="003047EE">
            <w:pPr>
              <w:ind w:firstLine="0"/>
            </w:pPr>
            <w:r>
              <w:t>Bustos</w:t>
            </w:r>
          </w:p>
        </w:tc>
        <w:tc>
          <w:tcPr>
            <w:tcW w:w="2179" w:type="dxa"/>
            <w:shd w:val="clear" w:color="auto" w:fill="auto"/>
          </w:tcPr>
          <w:p w14:paraId="72797A06" w14:textId="77777777" w:rsidR="00431241" w:rsidRPr="00F713B3" w:rsidRDefault="00431241" w:rsidP="003047EE">
            <w:pPr>
              <w:ind w:firstLine="0"/>
            </w:pPr>
            <w:r>
              <w:t>Calhoon</w:t>
            </w:r>
          </w:p>
        </w:tc>
        <w:tc>
          <w:tcPr>
            <w:tcW w:w="2180" w:type="dxa"/>
            <w:shd w:val="clear" w:color="auto" w:fill="auto"/>
          </w:tcPr>
          <w:p w14:paraId="394B2533" w14:textId="77777777" w:rsidR="00431241" w:rsidRPr="00F713B3" w:rsidRDefault="00431241" w:rsidP="003047EE">
            <w:pPr>
              <w:ind w:firstLine="0"/>
            </w:pPr>
            <w:r>
              <w:t>Carter</w:t>
            </w:r>
          </w:p>
        </w:tc>
      </w:tr>
      <w:tr w:rsidR="00431241" w:rsidRPr="00F713B3" w14:paraId="7A610F0C" w14:textId="77777777" w:rsidTr="003047EE">
        <w:tc>
          <w:tcPr>
            <w:tcW w:w="2179" w:type="dxa"/>
            <w:shd w:val="clear" w:color="auto" w:fill="auto"/>
          </w:tcPr>
          <w:p w14:paraId="0F3B27AF" w14:textId="77777777" w:rsidR="00431241" w:rsidRPr="00F713B3" w:rsidRDefault="00431241" w:rsidP="003047EE">
            <w:pPr>
              <w:ind w:firstLine="0"/>
            </w:pPr>
            <w:r>
              <w:t>Caskey</w:t>
            </w:r>
          </w:p>
        </w:tc>
        <w:tc>
          <w:tcPr>
            <w:tcW w:w="2179" w:type="dxa"/>
            <w:shd w:val="clear" w:color="auto" w:fill="auto"/>
          </w:tcPr>
          <w:p w14:paraId="6B6E1B7F" w14:textId="77777777" w:rsidR="00431241" w:rsidRPr="00F713B3" w:rsidRDefault="00431241" w:rsidP="003047EE">
            <w:pPr>
              <w:ind w:firstLine="0"/>
            </w:pPr>
            <w:r>
              <w:t>Chapman</w:t>
            </w:r>
          </w:p>
        </w:tc>
        <w:tc>
          <w:tcPr>
            <w:tcW w:w="2180" w:type="dxa"/>
            <w:shd w:val="clear" w:color="auto" w:fill="auto"/>
          </w:tcPr>
          <w:p w14:paraId="7A21B671" w14:textId="77777777" w:rsidR="00431241" w:rsidRPr="00F713B3" w:rsidRDefault="00431241" w:rsidP="003047EE">
            <w:pPr>
              <w:ind w:firstLine="0"/>
            </w:pPr>
            <w:r>
              <w:t>Chumley</w:t>
            </w:r>
          </w:p>
        </w:tc>
      </w:tr>
      <w:tr w:rsidR="00431241" w:rsidRPr="00F713B3" w14:paraId="072F1297" w14:textId="77777777" w:rsidTr="003047EE">
        <w:tc>
          <w:tcPr>
            <w:tcW w:w="2179" w:type="dxa"/>
            <w:shd w:val="clear" w:color="auto" w:fill="auto"/>
          </w:tcPr>
          <w:p w14:paraId="788B4541" w14:textId="77777777" w:rsidR="00431241" w:rsidRPr="00F713B3" w:rsidRDefault="00431241" w:rsidP="003047EE">
            <w:pPr>
              <w:ind w:firstLine="0"/>
            </w:pPr>
            <w:r>
              <w:t>Clyburn</w:t>
            </w:r>
          </w:p>
        </w:tc>
        <w:tc>
          <w:tcPr>
            <w:tcW w:w="2179" w:type="dxa"/>
            <w:shd w:val="clear" w:color="auto" w:fill="auto"/>
          </w:tcPr>
          <w:p w14:paraId="11ECBF3C" w14:textId="77777777" w:rsidR="00431241" w:rsidRPr="00F713B3" w:rsidRDefault="00431241" w:rsidP="003047EE">
            <w:pPr>
              <w:ind w:firstLine="0"/>
            </w:pPr>
            <w:r>
              <w:t>Cobb-Hunter</w:t>
            </w:r>
          </w:p>
        </w:tc>
        <w:tc>
          <w:tcPr>
            <w:tcW w:w="2180" w:type="dxa"/>
            <w:shd w:val="clear" w:color="auto" w:fill="auto"/>
          </w:tcPr>
          <w:p w14:paraId="42711493" w14:textId="77777777" w:rsidR="00431241" w:rsidRPr="00F713B3" w:rsidRDefault="00431241" w:rsidP="003047EE">
            <w:pPr>
              <w:ind w:firstLine="0"/>
            </w:pPr>
            <w:r>
              <w:t>Collins</w:t>
            </w:r>
          </w:p>
        </w:tc>
      </w:tr>
      <w:tr w:rsidR="00431241" w:rsidRPr="00F713B3" w14:paraId="1A1C2D70" w14:textId="77777777" w:rsidTr="003047EE">
        <w:tc>
          <w:tcPr>
            <w:tcW w:w="2179" w:type="dxa"/>
            <w:shd w:val="clear" w:color="auto" w:fill="auto"/>
          </w:tcPr>
          <w:p w14:paraId="33E8CD66" w14:textId="77777777" w:rsidR="00431241" w:rsidRPr="00F713B3" w:rsidRDefault="00431241" w:rsidP="003047EE">
            <w:pPr>
              <w:ind w:firstLine="0"/>
            </w:pPr>
            <w:r>
              <w:t>Connell</w:t>
            </w:r>
          </w:p>
        </w:tc>
        <w:tc>
          <w:tcPr>
            <w:tcW w:w="2179" w:type="dxa"/>
            <w:shd w:val="clear" w:color="auto" w:fill="auto"/>
          </w:tcPr>
          <w:p w14:paraId="051C91C8" w14:textId="77777777" w:rsidR="00431241" w:rsidRPr="00F713B3" w:rsidRDefault="00431241" w:rsidP="003047EE">
            <w:pPr>
              <w:ind w:firstLine="0"/>
            </w:pPr>
            <w:r>
              <w:t>B. L. Cox</w:t>
            </w:r>
          </w:p>
        </w:tc>
        <w:tc>
          <w:tcPr>
            <w:tcW w:w="2180" w:type="dxa"/>
            <w:shd w:val="clear" w:color="auto" w:fill="auto"/>
          </w:tcPr>
          <w:p w14:paraId="34116353" w14:textId="77777777" w:rsidR="00431241" w:rsidRPr="00F713B3" w:rsidRDefault="00431241" w:rsidP="003047EE">
            <w:pPr>
              <w:ind w:firstLine="0"/>
            </w:pPr>
            <w:r>
              <w:t>Crawford</w:t>
            </w:r>
          </w:p>
        </w:tc>
      </w:tr>
      <w:tr w:rsidR="00431241" w:rsidRPr="00F713B3" w14:paraId="7C4FFCC1" w14:textId="77777777" w:rsidTr="003047EE">
        <w:tc>
          <w:tcPr>
            <w:tcW w:w="2179" w:type="dxa"/>
            <w:shd w:val="clear" w:color="auto" w:fill="auto"/>
          </w:tcPr>
          <w:p w14:paraId="4607E3B3" w14:textId="77777777" w:rsidR="00431241" w:rsidRPr="00F713B3" w:rsidRDefault="00431241" w:rsidP="003047EE">
            <w:pPr>
              <w:ind w:firstLine="0"/>
            </w:pPr>
            <w:r>
              <w:t>Davis</w:t>
            </w:r>
          </w:p>
        </w:tc>
        <w:tc>
          <w:tcPr>
            <w:tcW w:w="2179" w:type="dxa"/>
            <w:shd w:val="clear" w:color="auto" w:fill="auto"/>
          </w:tcPr>
          <w:p w14:paraId="37B724D7" w14:textId="77777777" w:rsidR="00431241" w:rsidRPr="00F713B3" w:rsidRDefault="00431241" w:rsidP="003047EE">
            <w:pPr>
              <w:ind w:firstLine="0"/>
            </w:pPr>
            <w:r>
              <w:t>Dillard</w:t>
            </w:r>
          </w:p>
        </w:tc>
        <w:tc>
          <w:tcPr>
            <w:tcW w:w="2180" w:type="dxa"/>
            <w:shd w:val="clear" w:color="auto" w:fill="auto"/>
          </w:tcPr>
          <w:p w14:paraId="080D2BA5" w14:textId="77777777" w:rsidR="00431241" w:rsidRPr="00F713B3" w:rsidRDefault="00431241" w:rsidP="003047EE">
            <w:pPr>
              <w:ind w:firstLine="0"/>
            </w:pPr>
            <w:r>
              <w:t>Elliott</w:t>
            </w:r>
          </w:p>
        </w:tc>
      </w:tr>
      <w:tr w:rsidR="00431241" w:rsidRPr="00F713B3" w14:paraId="228414D3" w14:textId="77777777" w:rsidTr="003047EE">
        <w:tc>
          <w:tcPr>
            <w:tcW w:w="2179" w:type="dxa"/>
            <w:shd w:val="clear" w:color="auto" w:fill="auto"/>
          </w:tcPr>
          <w:p w14:paraId="23A07193" w14:textId="77777777" w:rsidR="00431241" w:rsidRPr="00F713B3" w:rsidRDefault="00431241" w:rsidP="003047EE">
            <w:pPr>
              <w:ind w:firstLine="0"/>
            </w:pPr>
            <w:r>
              <w:t>Erickson</w:t>
            </w:r>
          </w:p>
        </w:tc>
        <w:tc>
          <w:tcPr>
            <w:tcW w:w="2179" w:type="dxa"/>
            <w:shd w:val="clear" w:color="auto" w:fill="auto"/>
          </w:tcPr>
          <w:p w14:paraId="5D31D8CF" w14:textId="77777777" w:rsidR="00431241" w:rsidRPr="00F713B3" w:rsidRDefault="00431241" w:rsidP="003047EE">
            <w:pPr>
              <w:ind w:firstLine="0"/>
            </w:pPr>
            <w:r>
              <w:t>Forrest</w:t>
            </w:r>
          </w:p>
        </w:tc>
        <w:tc>
          <w:tcPr>
            <w:tcW w:w="2180" w:type="dxa"/>
            <w:shd w:val="clear" w:color="auto" w:fill="auto"/>
          </w:tcPr>
          <w:p w14:paraId="5C57772E" w14:textId="77777777" w:rsidR="00431241" w:rsidRPr="00F713B3" w:rsidRDefault="00431241" w:rsidP="003047EE">
            <w:pPr>
              <w:ind w:firstLine="0"/>
            </w:pPr>
            <w:r>
              <w:t>Gagnon</w:t>
            </w:r>
          </w:p>
        </w:tc>
      </w:tr>
      <w:tr w:rsidR="00431241" w:rsidRPr="00F713B3" w14:paraId="044D0021" w14:textId="77777777" w:rsidTr="003047EE">
        <w:tc>
          <w:tcPr>
            <w:tcW w:w="2179" w:type="dxa"/>
            <w:shd w:val="clear" w:color="auto" w:fill="auto"/>
          </w:tcPr>
          <w:p w14:paraId="401FB8D2" w14:textId="77777777" w:rsidR="00431241" w:rsidRPr="00F713B3" w:rsidRDefault="00431241" w:rsidP="003047EE">
            <w:pPr>
              <w:ind w:firstLine="0"/>
            </w:pPr>
            <w:r>
              <w:t>Garvin</w:t>
            </w:r>
          </w:p>
        </w:tc>
        <w:tc>
          <w:tcPr>
            <w:tcW w:w="2179" w:type="dxa"/>
            <w:shd w:val="clear" w:color="auto" w:fill="auto"/>
          </w:tcPr>
          <w:p w14:paraId="1C0225C9" w14:textId="77777777" w:rsidR="00431241" w:rsidRPr="00F713B3" w:rsidRDefault="00431241" w:rsidP="003047EE">
            <w:pPr>
              <w:ind w:firstLine="0"/>
            </w:pPr>
            <w:r>
              <w:t>Gatch</w:t>
            </w:r>
          </w:p>
        </w:tc>
        <w:tc>
          <w:tcPr>
            <w:tcW w:w="2180" w:type="dxa"/>
            <w:shd w:val="clear" w:color="auto" w:fill="auto"/>
          </w:tcPr>
          <w:p w14:paraId="19704D2A" w14:textId="77777777" w:rsidR="00431241" w:rsidRPr="00F713B3" w:rsidRDefault="00431241" w:rsidP="003047EE">
            <w:pPr>
              <w:ind w:firstLine="0"/>
            </w:pPr>
            <w:r>
              <w:t>Gibson</w:t>
            </w:r>
          </w:p>
        </w:tc>
      </w:tr>
      <w:tr w:rsidR="00431241" w:rsidRPr="00F713B3" w14:paraId="76B56C82" w14:textId="77777777" w:rsidTr="003047EE">
        <w:tc>
          <w:tcPr>
            <w:tcW w:w="2179" w:type="dxa"/>
            <w:shd w:val="clear" w:color="auto" w:fill="auto"/>
          </w:tcPr>
          <w:p w14:paraId="190AAA7D" w14:textId="77777777" w:rsidR="00431241" w:rsidRPr="00F713B3" w:rsidRDefault="00431241" w:rsidP="003047EE">
            <w:pPr>
              <w:ind w:firstLine="0"/>
            </w:pPr>
            <w:r>
              <w:t>Gilliam</w:t>
            </w:r>
          </w:p>
        </w:tc>
        <w:tc>
          <w:tcPr>
            <w:tcW w:w="2179" w:type="dxa"/>
            <w:shd w:val="clear" w:color="auto" w:fill="auto"/>
          </w:tcPr>
          <w:p w14:paraId="493B2F3D" w14:textId="77777777" w:rsidR="00431241" w:rsidRPr="00F713B3" w:rsidRDefault="00431241" w:rsidP="003047EE">
            <w:pPr>
              <w:ind w:firstLine="0"/>
            </w:pPr>
            <w:r>
              <w:t>Guest</w:t>
            </w:r>
          </w:p>
        </w:tc>
        <w:tc>
          <w:tcPr>
            <w:tcW w:w="2180" w:type="dxa"/>
            <w:shd w:val="clear" w:color="auto" w:fill="auto"/>
          </w:tcPr>
          <w:p w14:paraId="7E9008FA" w14:textId="77777777" w:rsidR="00431241" w:rsidRPr="00F713B3" w:rsidRDefault="00431241" w:rsidP="003047EE">
            <w:pPr>
              <w:ind w:firstLine="0"/>
            </w:pPr>
            <w:r>
              <w:t>Guffey</w:t>
            </w:r>
          </w:p>
        </w:tc>
      </w:tr>
      <w:tr w:rsidR="00431241" w:rsidRPr="00F713B3" w14:paraId="120C7543" w14:textId="77777777" w:rsidTr="003047EE">
        <w:tc>
          <w:tcPr>
            <w:tcW w:w="2179" w:type="dxa"/>
            <w:shd w:val="clear" w:color="auto" w:fill="auto"/>
          </w:tcPr>
          <w:p w14:paraId="2910A3A6" w14:textId="77777777" w:rsidR="00431241" w:rsidRPr="00F713B3" w:rsidRDefault="00431241" w:rsidP="003047EE">
            <w:pPr>
              <w:ind w:firstLine="0"/>
            </w:pPr>
            <w:r>
              <w:t>Haddon</w:t>
            </w:r>
          </w:p>
        </w:tc>
        <w:tc>
          <w:tcPr>
            <w:tcW w:w="2179" w:type="dxa"/>
            <w:shd w:val="clear" w:color="auto" w:fill="auto"/>
          </w:tcPr>
          <w:p w14:paraId="7E62EAD9" w14:textId="77777777" w:rsidR="00431241" w:rsidRPr="00F713B3" w:rsidRDefault="00431241" w:rsidP="003047EE">
            <w:pPr>
              <w:ind w:firstLine="0"/>
            </w:pPr>
            <w:r>
              <w:t>Hager</w:t>
            </w:r>
          </w:p>
        </w:tc>
        <w:tc>
          <w:tcPr>
            <w:tcW w:w="2180" w:type="dxa"/>
            <w:shd w:val="clear" w:color="auto" w:fill="auto"/>
          </w:tcPr>
          <w:p w14:paraId="33D874FA" w14:textId="77777777" w:rsidR="00431241" w:rsidRPr="00F713B3" w:rsidRDefault="00431241" w:rsidP="003047EE">
            <w:pPr>
              <w:ind w:firstLine="0"/>
            </w:pPr>
            <w:r>
              <w:t>Hardee</w:t>
            </w:r>
          </w:p>
        </w:tc>
      </w:tr>
      <w:tr w:rsidR="00431241" w:rsidRPr="00F713B3" w14:paraId="56165DB3" w14:textId="77777777" w:rsidTr="003047EE">
        <w:tc>
          <w:tcPr>
            <w:tcW w:w="2179" w:type="dxa"/>
            <w:shd w:val="clear" w:color="auto" w:fill="auto"/>
          </w:tcPr>
          <w:p w14:paraId="02FB4809" w14:textId="77777777" w:rsidR="00431241" w:rsidRPr="00F713B3" w:rsidRDefault="00431241" w:rsidP="003047EE">
            <w:pPr>
              <w:ind w:firstLine="0"/>
            </w:pPr>
            <w:r>
              <w:t>Hartnett</w:t>
            </w:r>
          </w:p>
        </w:tc>
        <w:tc>
          <w:tcPr>
            <w:tcW w:w="2179" w:type="dxa"/>
            <w:shd w:val="clear" w:color="auto" w:fill="auto"/>
          </w:tcPr>
          <w:p w14:paraId="7D0739B0" w14:textId="77777777" w:rsidR="00431241" w:rsidRPr="00F713B3" w:rsidRDefault="00431241" w:rsidP="003047EE">
            <w:pPr>
              <w:ind w:firstLine="0"/>
            </w:pPr>
            <w:r>
              <w:t>Hayes</w:t>
            </w:r>
          </w:p>
        </w:tc>
        <w:tc>
          <w:tcPr>
            <w:tcW w:w="2180" w:type="dxa"/>
            <w:shd w:val="clear" w:color="auto" w:fill="auto"/>
          </w:tcPr>
          <w:p w14:paraId="193D0C87" w14:textId="77777777" w:rsidR="00431241" w:rsidRPr="00F713B3" w:rsidRDefault="00431241" w:rsidP="003047EE">
            <w:pPr>
              <w:ind w:firstLine="0"/>
            </w:pPr>
            <w:r>
              <w:t>Henegan</w:t>
            </w:r>
          </w:p>
        </w:tc>
      </w:tr>
      <w:tr w:rsidR="00431241" w:rsidRPr="00F713B3" w14:paraId="0C7A06BF" w14:textId="77777777" w:rsidTr="003047EE">
        <w:tc>
          <w:tcPr>
            <w:tcW w:w="2179" w:type="dxa"/>
            <w:shd w:val="clear" w:color="auto" w:fill="auto"/>
          </w:tcPr>
          <w:p w14:paraId="331580E2" w14:textId="77777777" w:rsidR="00431241" w:rsidRPr="00F713B3" w:rsidRDefault="00431241" w:rsidP="003047EE">
            <w:pPr>
              <w:ind w:firstLine="0"/>
            </w:pPr>
            <w:r>
              <w:t>Herbkersman</w:t>
            </w:r>
          </w:p>
        </w:tc>
        <w:tc>
          <w:tcPr>
            <w:tcW w:w="2179" w:type="dxa"/>
            <w:shd w:val="clear" w:color="auto" w:fill="auto"/>
          </w:tcPr>
          <w:p w14:paraId="5AFE244F" w14:textId="77777777" w:rsidR="00431241" w:rsidRPr="00F713B3" w:rsidRDefault="00431241" w:rsidP="003047EE">
            <w:pPr>
              <w:ind w:firstLine="0"/>
            </w:pPr>
            <w:r>
              <w:t>Hewitt</w:t>
            </w:r>
          </w:p>
        </w:tc>
        <w:tc>
          <w:tcPr>
            <w:tcW w:w="2180" w:type="dxa"/>
            <w:shd w:val="clear" w:color="auto" w:fill="auto"/>
          </w:tcPr>
          <w:p w14:paraId="62C3CC1B" w14:textId="77777777" w:rsidR="00431241" w:rsidRPr="00F713B3" w:rsidRDefault="00431241" w:rsidP="003047EE">
            <w:pPr>
              <w:ind w:firstLine="0"/>
            </w:pPr>
            <w:r>
              <w:t>Hiott</w:t>
            </w:r>
          </w:p>
        </w:tc>
      </w:tr>
      <w:tr w:rsidR="00431241" w:rsidRPr="00F713B3" w14:paraId="4112A650" w14:textId="77777777" w:rsidTr="003047EE">
        <w:tc>
          <w:tcPr>
            <w:tcW w:w="2179" w:type="dxa"/>
            <w:shd w:val="clear" w:color="auto" w:fill="auto"/>
          </w:tcPr>
          <w:p w14:paraId="4061862F" w14:textId="77777777" w:rsidR="00431241" w:rsidRPr="00F713B3" w:rsidRDefault="00431241" w:rsidP="003047EE">
            <w:pPr>
              <w:ind w:firstLine="0"/>
            </w:pPr>
            <w:r>
              <w:t>Hixon</w:t>
            </w:r>
          </w:p>
        </w:tc>
        <w:tc>
          <w:tcPr>
            <w:tcW w:w="2179" w:type="dxa"/>
            <w:shd w:val="clear" w:color="auto" w:fill="auto"/>
          </w:tcPr>
          <w:p w14:paraId="786586C6" w14:textId="77777777" w:rsidR="00431241" w:rsidRPr="00F713B3" w:rsidRDefault="00431241" w:rsidP="003047EE">
            <w:pPr>
              <w:ind w:firstLine="0"/>
            </w:pPr>
            <w:r>
              <w:t>Hosey</w:t>
            </w:r>
          </w:p>
        </w:tc>
        <w:tc>
          <w:tcPr>
            <w:tcW w:w="2180" w:type="dxa"/>
            <w:shd w:val="clear" w:color="auto" w:fill="auto"/>
          </w:tcPr>
          <w:p w14:paraId="69F041A1" w14:textId="77777777" w:rsidR="00431241" w:rsidRPr="00F713B3" w:rsidRDefault="00431241" w:rsidP="003047EE">
            <w:pPr>
              <w:ind w:firstLine="0"/>
            </w:pPr>
            <w:r>
              <w:t>Hyde</w:t>
            </w:r>
          </w:p>
        </w:tc>
      </w:tr>
      <w:tr w:rsidR="00431241" w:rsidRPr="00F713B3" w14:paraId="5D8CE813" w14:textId="77777777" w:rsidTr="003047EE">
        <w:tc>
          <w:tcPr>
            <w:tcW w:w="2179" w:type="dxa"/>
            <w:shd w:val="clear" w:color="auto" w:fill="auto"/>
          </w:tcPr>
          <w:p w14:paraId="03832954" w14:textId="77777777" w:rsidR="00431241" w:rsidRPr="00F713B3" w:rsidRDefault="00431241" w:rsidP="003047EE">
            <w:pPr>
              <w:ind w:firstLine="0"/>
            </w:pPr>
            <w:r>
              <w:t>Jefferson</w:t>
            </w:r>
          </w:p>
        </w:tc>
        <w:tc>
          <w:tcPr>
            <w:tcW w:w="2179" w:type="dxa"/>
            <w:shd w:val="clear" w:color="auto" w:fill="auto"/>
          </w:tcPr>
          <w:p w14:paraId="59D51BF5" w14:textId="77777777" w:rsidR="00431241" w:rsidRPr="00F713B3" w:rsidRDefault="00431241" w:rsidP="003047EE">
            <w:pPr>
              <w:ind w:firstLine="0"/>
            </w:pPr>
            <w:r>
              <w:t>W. Jones</w:t>
            </w:r>
          </w:p>
        </w:tc>
        <w:tc>
          <w:tcPr>
            <w:tcW w:w="2180" w:type="dxa"/>
            <w:shd w:val="clear" w:color="auto" w:fill="auto"/>
          </w:tcPr>
          <w:p w14:paraId="5F9E78CB" w14:textId="77777777" w:rsidR="00431241" w:rsidRPr="00F713B3" w:rsidRDefault="00431241" w:rsidP="003047EE">
            <w:pPr>
              <w:ind w:firstLine="0"/>
            </w:pPr>
            <w:r>
              <w:t>Kilmartin</w:t>
            </w:r>
          </w:p>
        </w:tc>
      </w:tr>
      <w:tr w:rsidR="00431241" w:rsidRPr="00F713B3" w14:paraId="5B326ED2" w14:textId="77777777" w:rsidTr="003047EE">
        <w:tc>
          <w:tcPr>
            <w:tcW w:w="2179" w:type="dxa"/>
            <w:shd w:val="clear" w:color="auto" w:fill="auto"/>
          </w:tcPr>
          <w:p w14:paraId="01B00310" w14:textId="77777777" w:rsidR="00431241" w:rsidRPr="00F713B3" w:rsidRDefault="00431241" w:rsidP="003047EE">
            <w:pPr>
              <w:ind w:firstLine="0"/>
            </w:pPr>
            <w:r>
              <w:t>King</w:t>
            </w:r>
          </w:p>
        </w:tc>
        <w:tc>
          <w:tcPr>
            <w:tcW w:w="2179" w:type="dxa"/>
            <w:shd w:val="clear" w:color="auto" w:fill="auto"/>
          </w:tcPr>
          <w:p w14:paraId="58722E57" w14:textId="77777777" w:rsidR="00431241" w:rsidRPr="00F713B3" w:rsidRDefault="00431241" w:rsidP="003047EE">
            <w:pPr>
              <w:ind w:firstLine="0"/>
            </w:pPr>
            <w:r>
              <w:t>Kirby</w:t>
            </w:r>
          </w:p>
        </w:tc>
        <w:tc>
          <w:tcPr>
            <w:tcW w:w="2180" w:type="dxa"/>
            <w:shd w:val="clear" w:color="auto" w:fill="auto"/>
          </w:tcPr>
          <w:p w14:paraId="2F689BEC" w14:textId="77777777" w:rsidR="00431241" w:rsidRPr="00F713B3" w:rsidRDefault="00431241" w:rsidP="003047EE">
            <w:pPr>
              <w:ind w:firstLine="0"/>
            </w:pPr>
            <w:r>
              <w:t>Landing</w:t>
            </w:r>
          </w:p>
        </w:tc>
      </w:tr>
      <w:tr w:rsidR="00431241" w:rsidRPr="00F713B3" w14:paraId="176EA1D1" w14:textId="77777777" w:rsidTr="003047EE">
        <w:tc>
          <w:tcPr>
            <w:tcW w:w="2179" w:type="dxa"/>
            <w:shd w:val="clear" w:color="auto" w:fill="auto"/>
          </w:tcPr>
          <w:p w14:paraId="38D25012" w14:textId="77777777" w:rsidR="00431241" w:rsidRPr="00F713B3" w:rsidRDefault="00431241" w:rsidP="003047EE">
            <w:pPr>
              <w:ind w:firstLine="0"/>
            </w:pPr>
            <w:r>
              <w:t>Lawson</w:t>
            </w:r>
          </w:p>
        </w:tc>
        <w:tc>
          <w:tcPr>
            <w:tcW w:w="2179" w:type="dxa"/>
            <w:shd w:val="clear" w:color="auto" w:fill="auto"/>
          </w:tcPr>
          <w:p w14:paraId="77569DF3" w14:textId="77777777" w:rsidR="00431241" w:rsidRPr="00F713B3" w:rsidRDefault="00431241" w:rsidP="003047EE">
            <w:pPr>
              <w:ind w:firstLine="0"/>
            </w:pPr>
            <w:r>
              <w:t>Ligon</w:t>
            </w:r>
          </w:p>
        </w:tc>
        <w:tc>
          <w:tcPr>
            <w:tcW w:w="2180" w:type="dxa"/>
            <w:shd w:val="clear" w:color="auto" w:fill="auto"/>
          </w:tcPr>
          <w:p w14:paraId="50F66432" w14:textId="77777777" w:rsidR="00431241" w:rsidRPr="00F713B3" w:rsidRDefault="00431241" w:rsidP="003047EE">
            <w:pPr>
              <w:ind w:firstLine="0"/>
            </w:pPr>
            <w:r>
              <w:t>Long</w:t>
            </w:r>
          </w:p>
        </w:tc>
      </w:tr>
      <w:tr w:rsidR="00431241" w:rsidRPr="00F713B3" w14:paraId="5C10B854" w14:textId="77777777" w:rsidTr="003047EE">
        <w:tc>
          <w:tcPr>
            <w:tcW w:w="2179" w:type="dxa"/>
            <w:shd w:val="clear" w:color="auto" w:fill="auto"/>
          </w:tcPr>
          <w:p w14:paraId="0A4285A1" w14:textId="77777777" w:rsidR="00431241" w:rsidRPr="00F713B3" w:rsidRDefault="00431241" w:rsidP="003047EE">
            <w:pPr>
              <w:ind w:firstLine="0"/>
            </w:pPr>
            <w:r>
              <w:t>Lowe</w:t>
            </w:r>
          </w:p>
        </w:tc>
        <w:tc>
          <w:tcPr>
            <w:tcW w:w="2179" w:type="dxa"/>
            <w:shd w:val="clear" w:color="auto" w:fill="auto"/>
          </w:tcPr>
          <w:p w14:paraId="350D1588" w14:textId="77777777" w:rsidR="00431241" w:rsidRPr="00F713B3" w:rsidRDefault="00431241" w:rsidP="003047EE">
            <w:pPr>
              <w:ind w:firstLine="0"/>
            </w:pPr>
            <w:r>
              <w:t>McCravy</w:t>
            </w:r>
          </w:p>
        </w:tc>
        <w:tc>
          <w:tcPr>
            <w:tcW w:w="2180" w:type="dxa"/>
            <w:shd w:val="clear" w:color="auto" w:fill="auto"/>
          </w:tcPr>
          <w:p w14:paraId="51FFC40B" w14:textId="77777777" w:rsidR="00431241" w:rsidRPr="00F713B3" w:rsidRDefault="00431241" w:rsidP="003047EE">
            <w:pPr>
              <w:ind w:firstLine="0"/>
            </w:pPr>
            <w:r>
              <w:t>McGinnis</w:t>
            </w:r>
          </w:p>
        </w:tc>
      </w:tr>
      <w:tr w:rsidR="00431241" w:rsidRPr="00F713B3" w14:paraId="05C4B48D" w14:textId="77777777" w:rsidTr="003047EE">
        <w:tc>
          <w:tcPr>
            <w:tcW w:w="2179" w:type="dxa"/>
            <w:shd w:val="clear" w:color="auto" w:fill="auto"/>
          </w:tcPr>
          <w:p w14:paraId="087C62A8" w14:textId="77777777" w:rsidR="00431241" w:rsidRPr="00F713B3" w:rsidRDefault="00431241" w:rsidP="003047EE">
            <w:pPr>
              <w:ind w:firstLine="0"/>
            </w:pPr>
            <w:r>
              <w:t>Mitchell</w:t>
            </w:r>
          </w:p>
        </w:tc>
        <w:tc>
          <w:tcPr>
            <w:tcW w:w="2179" w:type="dxa"/>
            <w:shd w:val="clear" w:color="auto" w:fill="auto"/>
          </w:tcPr>
          <w:p w14:paraId="26E18F57" w14:textId="77777777" w:rsidR="00431241" w:rsidRPr="00F713B3" w:rsidRDefault="00431241" w:rsidP="003047EE">
            <w:pPr>
              <w:ind w:firstLine="0"/>
            </w:pPr>
            <w:r>
              <w:t>T. Moore</w:t>
            </w:r>
          </w:p>
        </w:tc>
        <w:tc>
          <w:tcPr>
            <w:tcW w:w="2180" w:type="dxa"/>
            <w:shd w:val="clear" w:color="auto" w:fill="auto"/>
          </w:tcPr>
          <w:p w14:paraId="3644BAF2" w14:textId="77777777" w:rsidR="00431241" w:rsidRPr="00F713B3" w:rsidRDefault="00431241" w:rsidP="003047EE">
            <w:pPr>
              <w:ind w:firstLine="0"/>
            </w:pPr>
            <w:r>
              <w:t>A. M. Morgan</w:t>
            </w:r>
          </w:p>
        </w:tc>
      </w:tr>
      <w:tr w:rsidR="00431241" w:rsidRPr="00F713B3" w14:paraId="117449E2" w14:textId="77777777" w:rsidTr="003047EE">
        <w:tc>
          <w:tcPr>
            <w:tcW w:w="2179" w:type="dxa"/>
            <w:shd w:val="clear" w:color="auto" w:fill="auto"/>
          </w:tcPr>
          <w:p w14:paraId="664F4882" w14:textId="77777777" w:rsidR="00431241" w:rsidRPr="00F713B3" w:rsidRDefault="00431241" w:rsidP="003047EE">
            <w:pPr>
              <w:ind w:firstLine="0"/>
            </w:pPr>
            <w:r>
              <w:t>T. A. Morgan</w:t>
            </w:r>
          </w:p>
        </w:tc>
        <w:tc>
          <w:tcPr>
            <w:tcW w:w="2179" w:type="dxa"/>
            <w:shd w:val="clear" w:color="auto" w:fill="auto"/>
          </w:tcPr>
          <w:p w14:paraId="0A9D816A" w14:textId="77777777" w:rsidR="00431241" w:rsidRPr="00F713B3" w:rsidRDefault="00431241" w:rsidP="003047EE">
            <w:pPr>
              <w:ind w:firstLine="0"/>
            </w:pPr>
            <w:r>
              <w:t>Moss</w:t>
            </w:r>
          </w:p>
        </w:tc>
        <w:tc>
          <w:tcPr>
            <w:tcW w:w="2180" w:type="dxa"/>
            <w:shd w:val="clear" w:color="auto" w:fill="auto"/>
          </w:tcPr>
          <w:p w14:paraId="577A7F58" w14:textId="77777777" w:rsidR="00431241" w:rsidRPr="00F713B3" w:rsidRDefault="00431241" w:rsidP="003047EE">
            <w:pPr>
              <w:ind w:firstLine="0"/>
            </w:pPr>
            <w:r>
              <w:t>Murphy</w:t>
            </w:r>
          </w:p>
        </w:tc>
      </w:tr>
      <w:tr w:rsidR="00431241" w:rsidRPr="00F713B3" w14:paraId="135A97DE" w14:textId="77777777" w:rsidTr="003047EE">
        <w:tc>
          <w:tcPr>
            <w:tcW w:w="2179" w:type="dxa"/>
            <w:shd w:val="clear" w:color="auto" w:fill="auto"/>
          </w:tcPr>
          <w:p w14:paraId="354320B2" w14:textId="77777777" w:rsidR="00431241" w:rsidRPr="00F713B3" w:rsidRDefault="00431241" w:rsidP="003047EE">
            <w:pPr>
              <w:ind w:firstLine="0"/>
            </w:pPr>
            <w:r>
              <w:t>Neese</w:t>
            </w:r>
          </w:p>
        </w:tc>
        <w:tc>
          <w:tcPr>
            <w:tcW w:w="2179" w:type="dxa"/>
            <w:shd w:val="clear" w:color="auto" w:fill="auto"/>
          </w:tcPr>
          <w:p w14:paraId="6B4A0BFA" w14:textId="77777777" w:rsidR="00431241" w:rsidRPr="00F713B3" w:rsidRDefault="00431241" w:rsidP="003047EE">
            <w:pPr>
              <w:ind w:firstLine="0"/>
            </w:pPr>
            <w:r>
              <w:t>B. Newton</w:t>
            </w:r>
          </w:p>
        </w:tc>
        <w:tc>
          <w:tcPr>
            <w:tcW w:w="2180" w:type="dxa"/>
            <w:shd w:val="clear" w:color="auto" w:fill="auto"/>
          </w:tcPr>
          <w:p w14:paraId="12BA6252" w14:textId="77777777" w:rsidR="00431241" w:rsidRPr="00F713B3" w:rsidRDefault="00431241" w:rsidP="003047EE">
            <w:pPr>
              <w:ind w:firstLine="0"/>
            </w:pPr>
            <w:r>
              <w:t>W. Newton</w:t>
            </w:r>
          </w:p>
        </w:tc>
      </w:tr>
      <w:tr w:rsidR="00431241" w:rsidRPr="00F713B3" w14:paraId="7FACE429" w14:textId="77777777" w:rsidTr="003047EE">
        <w:tc>
          <w:tcPr>
            <w:tcW w:w="2179" w:type="dxa"/>
            <w:shd w:val="clear" w:color="auto" w:fill="auto"/>
          </w:tcPr>
          <w:p w14:paraId="1580DC58" w14:textId="77777777" w:rsidR="00431241" w:rsidRPr="00F713B3" w:rsidRDefault="00431241" w:rsidP="003047EE">
            <w:pPr>
              <w:ind w:firstLine="0"/>
            </w:pPr>
            <w:r>
              <w:t>Nutt</w:t>
            </w:r>
          </w:p>
        </w:tc>
        <w:tc>
          <w:tcPr>
            <w:tcW w:w="2179" w:type="dxa"/>
            <w:shd w:val="clear" w:color="auto" w:fill="auto"/>
          </w:tcPr>
          <w:p w14:paraId="0B91D465" w14:textId="77777777" w:rsidR="00431241" w:rsidRPr="00F713B3" w:rsidRDefault="00431241" w:rsidP="003047EE">
            <w:pPr>
              <w:ind w:firstLine="0"/>
            </w:pPr>
            <w:r>
              <w:t>Oremus</w:t>
            </w:r>
          </w:p>
        </w:tc>
        <w:tc>
          <w:tcPr>
            <w:tcW w:w="2180" w:type="dxa"/>
            <w:shd w:val="clear" w:color="auto" w:fill="auto"/>
          </w:tcPr>
          <w:p w14:paraId="748DD18C" w14:textId="77777777" w:rsidR="00431241" w:rsidRPr="00F713B3" w:rsidRDefault="00431241" w:rsidP="003047EE">
            <w:pPr>
              <w:ind w:firstLine="0"/>
            </w:pPr>
            <w:r>
              <w:t>Ott</w:t>
            </w:r>
          </w:p>
        </w:tc>
      </w:tr>
      <w:tr w:rsidR="00431241" w:rsidRPr="00F713B3" w14:paraId="10C32EAB" w14:textId="77777777" w:rsidTr="003047EE">
        <w:tc>
          <w:tcPr>
            <w:tcW w:w="2179" w:type="dxa"/>
            <w:shd w:val="clear" w:color="auto" w:fill="auto"/>
          </w:tcPr>
          <w:p w14:paraId="26BA0649" w14:textId="77777777" w:rsidR="00431241" w:rsidRPr="00F713B3" w:rsidRDefault="00431241" w:rsidP="003047EE">
            <w:pPr>
              <w:ind w:firstLine="0"/>
            </w:pPr>
            <w:r>
              <w:t>Pedalino</w:t>
            </w:r>
          </w:p>
        </w:tc>
        <w:tc>
          <w:tcPr>
            <w:tcW w:w="2179" w:type="dxa"/>
            <w:shd w:val="clear" w:color="auto" w:fill="auto"/>
          </w:tcPr>
          <w:p w14:paraId="498FEF11" w14:textId="77777777" w:rsidR="00431241" w:rsidRPr="00F713B3" w:rsidRDefault="00431241" w:rsidP="003047EE">
            <w:pPr>
              <w:ind w:firstLine="0"/>
            </w:pPr>
            <w:r>
              <w:t>Pope</w:t>
            </w:r>
          </w:p>
        </w:tc>
        <w:tc>
          <w:tcPr>
            <w:tcW w:w="2180" w:type="dxa"/>
            <w:shd w:val="clear" w:color="auto" w:fill="auto"/>
          </w:tcPr>
          <w:p w14:paraId="31D34322" w14:textId="77777777" w:rsidR="00431241" w:rsidRPr="00F713B3" w:rsidRDefault="00431241" w:rsidP="003047EE">
            <w:pPr>
              <w:ind w:firstLine="0"/>
            </w:pPr>
            <w:r>
              <w:t>Robbins</w:t>
            </w:r>
          </w:p>
        </w:tc>
      </w:tr>
      <w:tr w:rsidR="00431241" w:rsidRPr="00F713B3" w14:paraId="0E6BF615" w14:textId="77777777" w:rsidTr="003047EE">
        <w:tc>
          <w:tcPr>
            <w:tcW w:w="2179" w:type="dxa"/>
            <w:shd w:val="clear" w:color="auto" w:fill="auto"/>
          </w:tcPr>
          <w:p w14:paraId="2AE21C41" w14:textId="77777777" w:rsidR="00431241" w:rsidRPr="00F713B3" w:rsidRDefault="00431241" w:rsidP="003047EE">
            <w:pPr>
              <w:ind w:firstLine="0"/>
            </w:pPr>
            <w:r>
              <w:t>Rose</w:t>
            </w:r>
          </w:p>
        </w:tc>
        <w:tc>
          <w:tcPr>
            <w:tcW w:w="2179" w:type="dxa"/>
            <w:shd w:val="clear" w:color="auto" w:fill="auto"/>
          </w:tcPr>
          <w:p w14:paraId="3F62C40D" w14:textId="77777777" w:rsidR="00431241" w:rsidRPr="00F713B3" w:rsidRDefault="00431241" w:rsidP="003047EE">
            <w:pPr>
              <w:ind w:firstLine="0"/>
            </w:pPr>
            <w:r>
              <w:t>Rutherford</w:t>
            </w:r>
          </w:p>
        </w:tc>
        <w:tc>
          <w:tcPr>
            <w:tcW w:w="2180" w:type="dxa"/>
            <w:shd w:val="clear" w:color="auto" w:fill="auto"/>
          </w:tcPr>
          <w:p w14:paraId="4B0809C7" w14:textId="77777777" w:rsidR="00431241" w:rsidRPr="00F713B3" w:rsidRDefault="00431241" w:rsidP="003047EE">
            <w:pPr>
              <w:ind w:firstLine="0"/>
            </w:pPr>
            <w:r>
              <w:t>Sandifer</w:t>
            </w:r>
          </w:p>
        </w:tc>
      </w:tr>
      <w:tr w:rsidR="00431241" w:rsidRPr="00F713B3" w14:paraId="6F305FCF" w14:textId="77777777" w:rsidTr="003047EE">
        <w:tc>
          <w:tcPr>
            <w:tcW w:w="2179" w:type="dxa"/>
            <w:shd w:val="clear" w:color="auto" w:fill="auto"/>
          </w:tcPr>
          <w:p w14:paraId="5ECC2E7D" w14:textId="77777777" w:rsidR="00431241" w:rsidRPr="00F713B3" w:rsidRDefault="00431241" w:rsidP="003047EE">
            <w:pPr>
              <w:ind w:firstLine="0"/>
            </w:pPr>
            <w:r>
              <w:t>Schuessler</w:t>
            </w:r>
          </w:p>
        </w:tc>
        <w:tc>
          <w:tcPr>
            <w:tcW w:w="2179" w:type="dxa"/>
            <w:shd w:val="clear" w:color="auto" w:fill="auto"/>
          </w:tcPr>
          <w:p w14:paraId="5A20475A" w14:textId="77777777" w:rsidR="00431241" w:rsidRPr="00F713B3" w:rsidRDefault="00431241" w:rsidP="003047EE">
            <w:pPr>
              <w:ind w:firstLine="0"/>
            </w:pPr>
            <w:r>
              <w:t>Sessions</w:t>
            </w:r>
          </w:p>
        </w:tc>
        <w:tc>
          <w:tcPr>
            <w:tcW w:w="2180" w:type="dxa"/>
            <w:shd w:val="clear" w:color="auto" w:fill="auto"/>
          </w:tcPr>
          <w:p w14:paraId="235E2EA6" w14:textId="77777777" w:rsidR="00431241" w:rsidRPr="00F713B3" w:rsidRDefault="00431241" w:rsidP="003047EE">
            <w:pPr>
              <w:ind w:firstLine="0"/>
            </w:pPr>
            <w:r>
              <w:t>G. M. Smith</w:t>
            </w:r>
          </w:p>
        </w:tc>
      </w:tr>
      <w:tr w:rsidR="00431241" w:rsidRPr="00F713B3" w14:paraId="4E275977" w14:textId="77777777" w:rsidTr="003047EE">
        <w:tc>
          <w:tcPr>
            <w:tcW w:w="2179" w:type="dxa"/>
            <w:shd w:val="clear" w:color="auto" w:fill="auto"/>
          </w:tcPr>
          <w:p w14:paraId="2DD8694F" w14:textId="77777777" w:rsidR="00431241" w:rsidRPr="00F713B3" w:rsidRDefault="00431241" w:rsidP="003047EE">
            <w:pPr>
              <w:ind w:firstLine="0"/>
            </w:pPr>
            <w:r>
              <w:t>M. M. Smith</w:t>
            </w:r>
          </w:p>
        </w:tc>
        <w:tc>
          <w:tcPr>
            <w:tcW w:w="2179" w:type="dxa"/>
            <w:shd w:val="clear" w:color="auto" w:fill="auto"/>
          </w:tcPr>
          <w:p w14:paraId="624CBEC2" w14:textId="77777777" w:rsidR="00431241" w:rsidRPr="00F713B3" w:rsidRDefault="00431241" w:rsidP="003047EE">
            <w:pPr>
              <w:ind w:firstLine="0"/>
            </w:pPr>
            <w:r>
              <w:t>Stavrinakis</w:t>
            </w:r>
          </w:p>
        </w:tc>
        <w:tc>
          <w:tcPr>
            <w:tcW w:w="2180" w:type="dxa"/>
            <w:shd w:val="clear" w:color="auto" w:fill="auto"/>
          </w:tcPr>
          <w:p w14:paraId="353F081F" w14:textId="77777777" w:rsidR="00431241" w:rsidRPr="00F713B3" w:rsidRDefault="00431241" w:rsidP="003047EE">
            <w:pPr>
              <w:ind w:firstLine="0"/>
            </w:pPr>
            <w:r>
              <w:t>Taylor</w:t>
            </w:r>
          </w:p>
        </w:tc>
      </w:tr>
      <w:tr w:rsidR="00431241" w:rsidRPr="00F713B3" w14:paraId="72E1D3C4" w14:textId="77777777" w:rsidTr="003047EE">
        <w:tc>
          <w:tcPr>
            <w:tcW w:w="2179" w:type="dxa"/>
            <w:shd w:val="clear" w:color="auto" w:fill="auto"/>
          </w:tcPr>
          <w:p w14:paraId="569FF9A7" w14:textId="77777777" w:rsidR="00431241" w:rsidRPr="00F713B3" w:rsidRDefault="00431241" w:rsidP="003047EE">
            <w:pPr>
              <w:ind w:firstLine="0"/>
            </w:pPr>
            <w:r>
              <w:t>Vaughan</w:t>
            </w:r>
          </w:p>
        </w:tc>
        <w:tc>
          <w:tcPr>
            <w:tcW w:w="2179" w:type="dxa"/>
            <w:shd w:val="clear" w:color="auto" w:fill="auto"/>
          </w:tcPr>
          <w:p w14:paraId="52396A30" w14:textId="77777777" w:rsidR="00431241" w:rsidRPr="00F713B3" w:rsidRDefault="00431241" w:rsidP="003047EE">
            <w:pPr>
              <w:ind w:firstLine="0"/>
            </w:pPr>
            <w:r>
              <w:t>Weeks</w:t>
            </w:r>
          </w:p>
        </w:tc>
        <w:tc>
          <w:tcPr>
            <w:tcW w:w="2180" w:type="dxa"/>
            <w:shd w:val="clear" w:color="auto" w:fill="auto"/>
          </w:tcPr>
          <w:p w14:paraId="7FAB8A33" w14:textId="77777777" w:rsidR="00431241" w:rsidRPr="00F713B3" w:rsidRDefault="00431241" w:rsidP="003047EE">
            <w:pPr>
              <w:ind w:firstLine="0"/>
            </w:pPr>
            <w:r>
              <w:t>West</w:t>
            </w:r>
          </w:p>
        </w:tc>
      </w:tr>
      <w:tr w:rsidR="00431241" w:rsidRPr="00F713B3" w14:paraId="7161E6A9" w14:textId="77777777" w:rsidTr="003047EE">
        <w:tc>
          <w:tcPr>
            <w:tcW w:w="2179" w:type="dxa"/>
            <w:shd w:val="clear" w:color="auto" w:fill="auto"/>
          </w:tcPr>
          <w:p w14:paraId="5C85EF2D" w14:textId="77777777" w:rsidR="00431241" w:rsidRPr="00F713B3" w:rsidRDefault="00431241" w:rsidP="003047EE">
            <w:pPr>
              <w:ind w:firstLine="0"/>
            </w:pPr>
            <w:r>
              <w:t>Wetmore</w:t>
            </w:r>
          </w:p>
        </w:tc>
        <w:tc>
          <w:tcPr>
            <w:tcW w:w="2179" w:type="dxa"/>
            <w:shd w:val="clear" w:color="auto" w:fill="auto"/>
          </w:tcPr>
          <w:p w14:paraId="19357D9F" w14:textId="77777777" w:rsidR="00431241" w:rsidRPr="00F713B3" w:rsidRDefault="00431241" w:rsidP="003047EE">
            <w:pPr>
              <w:ind w:firstLine="0"/>
            </w:pPr>
            <w:r>
              <w:t>White</w:t>
            </w:r>
          </w:p>
        </w:tc>
        <w:tc>
          <w:tcPr>
            <w:tcW w:w="2180" w:type="dxa"/>
            <w:shd w:val="clear" w:color="auto" w:fill="auto"/>
          </w:tcPr>
          <w:p w14:paraId="3421024C" w14:textId="77777777" w:rsidR="00431241" w:rsidRPr="00F713B3" w:rsidRDefault="00431241" w:rsidP="003047EE">
            <w:pPr>
              <w:ind w:firstLine="0"/>
            </w:pPr>
            <w:r>
              <w:t>Whitmire</w:t>
            </w:r>
          </w:p>
        </w:tc>
      </w:tr>
      <w:tr w:rsidR="00431241" w:rsidRPr="00F713B3" w14:paraId="1B8EF9B7" w14:textId="77777777" w:rsidTr="003047EE">
        <w:tc>
          <w:tcPr>
            <w:tcW w:w="2179" w:type="dxa"/>
            <w:shd w:val="clear" w:color="auto" w:fill="auto"/>
          </w:tcPr>
          <w:p w14:paraId="53DAE56B" w14:textId="77777777" w:rsidR="00431241" w:rsidRPr="00F713B3" w:rsidRDefault="00431241" w:rsidP="003047EE">
            <w:pPr>
              <w:ind w:firstLine="0"/>
            </w:pPr>
            <w:r>
              <w:t>Willis</w:t>
            </w:r>
          </w:p>
        </w:tc>
        <w:tc>
          <w:tcPr>
            <w:tcW w:w="2179" w:type="dxa"/>
            <w:shd w:val="clear" w:color="auto" w:fill="auto"/>
          </w:tcPr>
          <w:p w14:paraId="0FA015D0" w14:textId="77777777" w:rsidR="00431241" w:rsidRPr="00F713B3" w:rsidRDefault="00431241" w:rsidP="003047EE">
            <w:pPr>
              <w:ind w:firstLine="0"/>
            </w:pPr>
            <w:r>
              <w:t>Wooten</w:t>
            </w:r>
          </w:p>
        </w:tc>
        <w:tc>
          <w:tcPr>
            <w:tcW w:w="2180" w:type="dxa"/>
            <w:shd w:val="clear" w:color="auto" w:fill="auto"/>
          </w:tcPr>
          <w:p w14:paraId="0B717B2C" w14:textId="77777777" w:rsidR="00431241" w:rsidRPr="00F713B3" w:rsidRDefault="00431241" w:rsidP="003047EE">
            <w:pPr>
              <w:ind w:firstLine="0"/>
            </w:pPr>
            <w:r>
              <w:t>Yow</w:t>
            </w:r>
          </w:p>
        </w:tc>
      </w:tr>
    </w:tbl>
    <w:p w14:paraId="570E93D5" w14:textId="77777777" w:rsidR="00431241" w:rsidRDefault="00431241" w:rsidP="00431241"/>
    <w:p w14:paraId="654A2E9D" w14:textId="77777777" w:rsidR="00431241" w:rsidRDefault="00431241" w:rsidP="00431241">
      <w:pPr>
        <w:jc w:val="center"/>
        <w:rPr>
          <w:b/>
        </w:rPr>
      </w:pPr>
      <w:r w:rsidRPr="00F713B3">
        <w:rPr>
          <w:b/>
        </w:rPr>
        <w:t>Total--93</w:t>
      </w:r>
    </w:p>
    <w:p w14:paraId="69EB2DE0" w14:textId="77777777" w:rsidR="00431241" w:rsidRDefault="00431241" w:rsidP="00431241">
      <w:pPr>
        <w:jc w:val="center"/>
        <w:rPr>
          <w:b/>
        </w:rPr>
      </w:pPr>
    </w:p>
    <w:p w14:paraId="7E4BD957"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FAEDEA8" w14:textId="77777777" w:rsidTr="003047EE">
        <w:tc>
          <w:tcPr>
            <w:tcW w:w="2179" w:type="dxa"/>
            <w:shd w:val="clear" w:color="auto" w:fill="auto"/>
          </w:tcPr>
          <w:p w14:paraId="3EDDDF2F" w14:textId="77777777" w:rsidR="00431241" w:rsidRPr="00F713B3" w:rsidRDefault="00431241" w:rsidP="003047EE">
            <w:pPr>
              <w:ind w:firstLine="0"/>
            </w:pPr>
            <w:r>
              <w:t>Beach</w:t>
            </w:r>
          </w:p>
        </w:tc>
        <w:tc>
          <w:tcPr>
            <w:tcW w:w="2179" w:type="dxa"/>
            <w:shd w:val="clear" w:color="auto" w:fill="auto"/>
          </w:tcPr>
          <w:p w14:paraId="60C7DC39" w14:textId="77777777" w:rsidR="00431241" w:rsidRPr="00F713B3" w:rsidRDefault="00431241" w:rsidP="003047EE">
            <w:pPr>
              <w:ind w:firstLine="0"/>
            </w:pPr>
            <w:r>
              <w:t>Cromer</w:t>
            </w:r>
          </w:p>
        </w:tc>
        <w:tc>
          <w:tcPr>
            <w:tcW w:w="2180" w:type="dxa"/>
            <w:shd w:val="clear" w:color="auto" w:fill="auto"/>
          </w:tcPr>
          <w:p w14:paraId="6E5861DA" w14:textId="77777777" w:rsidR="00431241" w:rsidRPr="00F713B3" w:rsidRDefault="00431241" w:rsidP="003047EE">
            <w:pPr>
              <w:ind w:firstLine="0"/>
            </w:pPr>
            <w:r>
              <w:t>Harris</w:t>
            </w:r>
          </w:p>
        </w:tc>
      </w:tr>
      <w:tr w:rsidR="00431241" w:rsidRPr="00F713B3" w14:paraId="03001D36" w14:textId="77777777" w:rsidTr="003047EE">
        <w:tc>
          <w:tcPr>
            <w:tcW w:w="2179" w:type="dxa"/>
            <w:shd w:val="clear" w:color="auto" w:fill="auto"/>
          </w:tcPr>
          <w:p w14:paraId="02A0B39E" w14:textId="77777777" w:rsidR="00431241" w:rsidRPr="00F713B3" w:rsidRDefault="00431241" w:rsidP="003047EE">
            <w:pPr>
              <w:ind w:firstLine="0"/>
            </w:pPr>
            <w:r>
              <w:t>S. Jones</w:t>
            </w:r>
          </w:p>
        </w:tc>
        <w:tc>
          <w:tcPr>
            <w:tcW w:w="2179" w:type="dxa"/>
            <w:shd w:val="clear" w:color="auto" w:fill="auto"/>
          </w:tcPr>
          <w:p w14:paraId="6A176D0B" w14:textId="77777777" w:rsidR="00431241" w:rsidRPr="00F713B3" w:rsidRDefault="00431241" w:rsidP="003047EE">
            <w:pPr>
              <w:ind w:firstLine="0"/>
            </w:pPr>
            <w:r>
              <w:t>Magnuson</w:t>
            </w:r>
          </w:p>
        </w:tc>
        <w:tc>
          <w:tcPr>
            <w:tcW w:w="2180" w:type="dxa"/>
            <w:shd w:val="clear" w:color="auto" w:fill="auto"/>
          </w:tcPr>
          <w:p w14:paraId="1FBF2521" w14:textId="77777777" w:rsidR="00431241" w:rsidRPr="00F713B3" w:rsidRDefault="00431241" w:rsidP="003047EE">
            <w:pPr>
              <w:ind w:firstLine="0"/>
            </w:pPr>
            <w:r>
              <w:t>O'Neal</w:t>
            </w:r>
          </w:p>
        </w:tc>
      </w:tr>
      <w:tr w:rsidR="00431241" w:rsidRPr="00F713B3" w14:paraId="26CEB65C" w14:textId="77777777" w:rsidTr="003047EE">
        <w:tc>
          <w:tcPr>
            <w:tcW w:w="2179" w:type="dxa"/>
            <w:shd w:val="clear" w:color="auto" w:fill="auto"/>
          </w:tcPr>
          <w:p w14:paraId="366D5944" w14:textId="77777777" w:rsidR="00431241" w:rsidRPr="00F713B3" w:rsidRDefault="00431241" w:rsidP="003047EE">
            <w:pPr>
              <w:ind w:firstLine="0"/>
            </w:pPr>
            <w:r>
              <w:t>Pace</w:t>
            </w:r>
          </w:p>
        </w:tc>
        <w:tc>
          <w:tcPr>
            <w:tcW w:w="2179" w:type="dxa"/>
            <w:shd w:val="clear" w:color="auto" w:fill="auto"/>
          </w:tcPr>
          <w:p w14:paraId="1C064579" w14:textId="77777777" w:rsidR="00431241" w:rsidRPr="00F713B3" w:rsidRDefault="00431241" w:rsidP="003047EE">
            <w:pPr>
              <w:ind w:firstLine="0"/>
            </w:pPr>
          </w:p>
        </w:tc>
        <w:tc>
          <w:tcPr>
            <w:tcW w:w="2180" w:type="dxa"/>
            <w:shd w:val="clear" w:color="auto" w:fill="auto"/>
          </w:tcPr>
          <w:p w14:paraId="37A3ED2D" w14:textId="77777777" w:rsidR="00431241" w:rsidRPr="00F713B3" w:rsidRDefault="00431241" w:rsidP="003047EE">
            <w:pPr>
              <w:ind w:firstLine="0"/>
            </w:pPr>
          </w:p>
        </w:tc>
      </w:tr>
    </w:tbl>
    <w:p w14:paraId="6336A72F" w14:textId="77777777" w:rsidR="00431241" w:rsidRDefault="00431241" w:rsidP="00431241"/>
    <w:p w14:paraId="42B8A604" w14:textId="77777777" w:rsidR="00431241" w:rsidRDefault="00431241" w:rsidP="00431241">
      <w:pPr>
        <w:jc w:val="center"/>
        <w:rPr>
          <w:b/>
        </w:rPr>
      </w:pPr>
      <w:r w:rsidRPr="00F713B3">
        <w:rPr>
          <w:b/>
        </w:rPr>
        <w:t>Total--7</w:t>
      </w:r>
    </w:p>
    <w:p w14:paraId="40C5CF87" w14:textId="77777777" w:rsidR="00431241" w:rsidRPr="00F713B3" w:rsidRDefault="00431241" w:rsidP="00431241">
      <w:bookmarkStart w:id="52" w:name="vote_end63"/>
    </w:p>
    <w:bookmarkEnd w:id="52"/>
    <w:p w14:paraId="7FB75358" w14:textId="77777777" w:rsidR="00431241" w:rsidRDefault="00431241" w:rsidP="00431241">
      <w:r>
        <w:t>So, the amendment was adopted.</w:t>
      </w:r>
    </w:p>
    <w:p w14:paraId="370546FD" w14:textId="77777777" w:rsidR="00431241" w:rsidRDefault="00431241" w:rsidP="00431241"/>
    <w:p w14:paraId="54CF01E8" w14:textId="6151EF14" w:rsidR="00431241" w:rsidRPr="00FB73A3" w:rsidRDefault="00431241" w:rsidP="00431241">
      <w:pPr>
        <w:widowControl w:val="0"/>
        <w:rPr>
          <w:snapToGrid w:val="0"/>
        </w:rPr>
      </w:pPr>
      <w:bookmarkStart w:id="53" w:name="file_start65"/>
      <w:bookmarkEnd w:id="53"/>
      <w:r w:rsidRPr="00FB73A3">
        <w:rPr>
          <w:snapToGrid w:val="0"/>
        </w:rPr>
        <w:t xml:space="preserve">Rep. KIRBY proposed the following Amendment No. 4A to </w:t>
      </w:r>
      <w:r w:rsidR="00A30109">
        <w:rPr>
          <w:snapToGrid w:val="0"/>
        </w:rPr>
        <w:t>H. 5100</w:t>
      </w:r>
      <w:r w:rsidRPr="00FB73A3">
        <w:rPr>
          <w:snapToGrid w:val="0"/>
        </w:rPr>
        <w:t xml:space="preserve"> Passed By The House (Doc NameCOUNCIL\DG\5100C014.</w:t>
      </w:r>
      <w:r>
        <w:rPr>
          <w:snapToGrid w:val="0"/>
        </w:rPr>
        <w:t xml:space="preserve"> </w:t>
      </w:r>
      <w:r w:rsidRPr="00FB73A3">
        <w:rPr>
          <w:snapToGrid w:val="0"/>
        </w:rPr>
        <w:t>CC.DG24.DOCX), which was adopted:</w:t>
      </w:r>
    </w:p>
    <w:p w14:paraId="24890D8E" w14:textId="77777777" w:rsidR="00431241" w:rsidRPr="00FB73A3" w:rsidRDefault="00431241" w:rsidP="00431241">
      <w:pPr>
        <w:widowControl w:val="0"/>
        <w:rPr>
          <w:snapToGrid w:val="0"/>
        </w:rPr>
      </w:pPr>
      <w:r w:rsidRPr="00FB73A3">
        <w:rPr>
          <w:snapToGrid w:val="0"/>
        </w:rPr>
        <w:t>Amend the bill, as and if amended, Part IB, Section 1, DEPARTMENT OF EDUCATION, page 299, after line 35, by adding an appropriately numbered paragraph to read:</w:t>
      </w:r>
    </w:p>
    <w:p w14:paraId="38D9C61F" w14:textId="77777777" w:rsidR="00431241" w:rsidRPr="00FB73A3" w:rsidRDefault="00431241" w:rsidP="00431241">
      <w:pPr>
        <w:widowControl w:val="0"/>
        <w:rPr>
          <w:i/>
          <w:snapToGrid w:val="0"/>
          <w:u w:val="single"/>
        </w:rPr>
      </w:pPr>
      <w:r w:rsidRPr="00FB73A3">
        <w:rPr>
          <w:snapToGrid w:val="0"/>
        </w:rPr>
        <w:t>/</w:t>
      </w:r>
      <w:r w:rsidRPr="00FB73A3">
        <w:rPr>
          <w:i/>
          <w:snapToGrid w:val="0"/>
          <w:u w:val="single"/>
        </w:rPr>
        <w:t xml:space="preserve"> (SDE: Williamsburg County School District) 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r w:rsidRPr="00FB73A3">
        <w:rPr>
          <w:i/>
          <w:snapToGrid w:val="0"/>
        </w:rPr>
        <w:t xml:space="preserve">   </w:t>
      </w:r>
      <w:r w:rsidRPr="00FB73A3">
        <w:rPr>
          <w:snapToGrid w:val="0"/>
        </w:rPr>
        <w:t>/</w:t>
      </w:r>
    </w:p>
    <w:p w14:paraId="15925C52" w14:textId="77777777" w:rsidR="00431241" w:rsidRPr="00FB73A3" w:rsidRDefault="00431241" w:rsidP="00431241">
      <w:pPr>
        <w:widowControl w:val="0"/>
        <w:rPr>
          <w:snapToGrid w:val="0"/>
        </w:rPr>
      </w:pPr>
      <w:r w:rsidRPr="00FB73A3">
        <w:rPr>
          <w:snapToGrid w:val="0"/>
        </w:rPr>
        <w:t>Renumber sections to conform.</w:t>
      </w:r>
    </w:p>
    <w:p w14:paraId="2AEC6D16" w14:textId="77777777" w:rsidR="00431241" w:rsidRPr="00FB73A3" w:rsidRDefault="00431241" w:rsidP="00431241">
      <w:pPr>
        <w:widowControl w:val="0"/>
      </w:pPr>
      <w:r w:rsidRPr="00FB73A3">
        <w:rPr>
          <w:snapToGrid w:val="0"/>
        </w:rPr>
        <w:t>Amend totals and titles to conform.</w:t>
      </w:r>
    </w:p>
    <w:p w14:paraId="4B21C0C7" w14:textId="77777777" w:rsidR="00431241" w:rsidRDefault="00431241" w:rsidP="00431241">
      <w:bookmarkStart w:id="54" w:name="file_end65"/>
      <w:bookmarkEnd w:id="54"/>
    </w:p>
    <w:p w14:paraId="68ED7FB0" w14:textId="77777777" w:rsidR="00431241" w:rsidRDefault="00431241" w:rsidP="00431241">
      <w:r>
        <w:t>Rep. KIRBY explained the amendment.</w:t>
      </w:r>
    </w:p>
    <w:p w14:paraId="7A486444" w14:textId="77777777" w:rsidR="00431241" w:rsidRDefault="00431241" w:rsidP="00431241"/>
    <w:p w14:paraId="463B8308" w14:textId="77777777" w:rsidR="00431241" w:rsidRDefault="00431241" w:rsidP="00431241">
      <w:r>
        <w:t xml:space="preserve">The yeas and nays were taken resulting as follows: </w:t>
      </w:r>
    </w:p>
    <w:p w14:paraId="741EAD55" w14:textId="77777777" w:rsidR="00431241" w:rsidRDefault="00431241" w:rsidP="00431241">
      <w:pPr>
        <w:jc w:val="center"/>
      </w:pPr>
      <w:r>
        <w:t xml:space="preserve"> </w:t>
      </w:r>
      <w:bookmarkStart w:id="55" w:name="vote_start67"/>
      <w:bookmarkEnd w:id="55"/>
      <w:r>
        <w:t>Yeas 111; Nays 0</w:t>
      </w:r>
    </w:p>
    <w:p w14:paraId="57EC9781" w14:textId="77777777" w:rsidR="00431241" w:rsidRDefault="00431241" w:rsidP="00431241">
      <w:pPr>
        <w:jc w:val="center"/>
      </w:pPr>
    </w:p>
    <w:p w14:paraId="2A7D12FF"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5B8F868" w14:textId="77777777" w:rsidTr="003047EE">
        <w:tc>
          <w:tcPr>
            <w:tcW w:w="2179" w:type="dxa"/>
            <w:shd w:val="clear" w:color="auto" w:fill="auto"/>
          </w:tcPr>
          <w:p w14:paraId="1B4E8007" w14:textId="77777777" w:rsidR="00431241" w:rsidRPr="00F713B3" w:rsidRDefault="00431241" w:rsidP="003047EE">
            <w:pPr>
              <w:ind w:firstLine="0"/>
            </w:pPr>
            <w:r>
              <w:t>Alexander</w:t>
            </w:r>
          </w:p>
        </w:tc>
        <w:tc>
          <w:tcPr>
            <w:tcW w:w="2179" w:type="dxa"/>
            <w:shd w:val="clear" w:color="auto" w:fill="auto"/>
          </w:tcPr>
          <w:p w14:paraId="2D9259A5" w14:textId="77777777" w:rsidR="00431241" w:rsidRPr="00F713B3" w:rsidRDefault="00431241" w:rsidP="003047EE">
            <w:pPr>
              <w:ind w:firstLine="0"/>
            </w:pPr>
            <w:r>
              <w:t>Anderson</w:t>
            </w:r>
          </w:p>
        </w:tc>
        <w:tc>
          <w:tcPr>
            <w:tcW w:w="2180" w:type="dxa"/>
            <w:shd w:val="clear" w:color="auto" w:fill="auto"/>
          </w:tcPr>
          <w:p w14:paraId="6285E542" w14:textId="77777777" w:rsidR="00431241" w:rsidRPr="00F713B3" w:rsidRDefault="00431241" w:rsidP="003047EE">
            <w:pPr>
              <w:ind w:firstLine="0"/>
            </w:pPr>
            <w:r>
              <w:t>Atkinson</w:t>
            </w:r>
          </w:p>
        </w:tc>
      </w:tr>
      <w:tr w:rsidR="00431241" w:rsidRPr="00F713B3" w14:paraId="1F710D90" w14:textId="77777777" w:rsidTr="003047EE">
        <w:tc>
          <w:tcPr>
            <w:tcW w:w="2179" w:type="dxa"/>
            <w:shd w:val="clear" w:color="auto" w:fill="auto"/>
          </w:tcPr>
          <w:p w14:paraId="641E890B" w14:textId="77777777" w:rsidR="00431241" w:rsidRPr="00F713B3" w:rsidRDefault="00431241" w:rsidP="003047EE">
            <w:pPr>
              <w:ind w:firstLine="0"/>
            </w:pPr>
            <w:r>
              <w:t>Bailey</w:t>
            </w:r>
          </w:p>
        </w:tc>
        <w:tc>
          <w:tcPr>
            <w:tcW w:w="2179" w:type="dxa"/>
            <w:shd w:val="clear" w:color="auto" w:fill="auto"/>
          </w:tcPr>
          <w:p w14:paraId="027C4DFB" w14:textId="77777777" w:rsidR="00431241" w:rsidRPr="00F713B3" w:rsidRDefault="00431241" w:rsidP="003047EE">
            <w:pPr>
              <w:ind w:firstLine="0"/>
            </w:pPr>
            <w:r>
              <w:t>Ballentine</w:t>
            </w:r>
          </w:p>
        </w:tc>
        <w:tc>
          <w:tcPr>
            <w:tcW w:w="2180" w:type="dxa"/>
            <w:shd w:val="clear" w:color="auto" w:fill="auto"/>
          </w:tcPr>
          <w:p w14:paraId="75C847A2" w14:textId="77777777" w:rsidR="00431241" w:rsidRPr="00F713B3" w:rsidRDefault="00431241" w:rsidP="003047EE">
            <w:pPr>
              <w:ind w:firstLine="0"/>
            </w:pPr>
            <w:r>
              <w:t>Bamberg</w:t>
            </w:r>
          </w:p>
        </w:tc>
      </w:tr>
      <w:tr w:rsidR="00431241" w:rsidRPr="00F713B3" w14:paraId="4979623D" w14:textId="77777777" w:rsidTr="003047EE">
        <w:tc>
          <w:tcPr>
            <w:tcW w:w="2179" w:type="dxa"/>
            <w:shd w:val="clear" w:color="auto" w:fill="auto"/>
          </w:tcPr>
          <w:p w14:paraId="4F221385" w14:textId="77777777" w:rsidR="00431241" w:rsidRPr="00F713B3" w:rsidRDefault="00431241" w:rsidP="003047EE">
            <w:pPr>
              <w:ind w:firstLine="0"/>
            </w:pPr>
            <w:r>
              <w:t>Bannister</w:t>
            </w:r>
          </w:p>
        </w:tc>
        <w:tc>
          <w:tcPr>
            <w:tcW w:w="2179" w:type="dxa"/>
            <w:shd w:val="clear" w:color="auto" w:fill="auto"/>
          </w:tcPr>
          <w:p w14:paraId="6953B6B9" w14:textId="77777777" w:rsidR="00431241" w:rsidRPr="00F713B3" w:rsidRDefault="00431241" w:rsidP="003047EE">
            <w:pPr>
              <w:ind w:firstLine="0"/>
            </w:pPr>
            <w:r>
              <w:t>Bauer</w:t>
            </w:r>
          </w:p>
        </w:tc>
        <w:tc>
          <w:tcPr>
            <w:tcW w:w="2180" w:type="dxa"/>
            <w:shd w:val="clear" w:color="auto" w:fill="auto"/>
          </w:tcPr>
          <w:p w14:paraId="4B95B624" w14:textId="77777777" w:rsidR="00431241" w:rsidRPr="00F713B3" w:rsidRDefault="00431241" w:rsidP="003047EE">
            <w:pPr>
              <w:ind w:firstLine="0"/>
            </w:pPr>
            <w:r>
              <w:t>Beach</w:t>
            </w:r>
          </w:p>
        </w:tc>
      </w:tr>
      <w:tr w:rsidR="00431241" w:rsidRPr="00F713B3" w14:paraId="624772C0" w14:textId="77777777" w:rsidTr="003047EE">
        <w:tc>
          <w:tcPr>
            <w:tcW w:w="2179" w:type="dxa"/>
            <w:shd w:val="clear" w:color="auto" w:fill="auto"/>
          </w:tcPr>
          <w:p w14:paraId="50BA8BDC" w14:textId="77777777" w:rsidR="00431241" w:rsidRPr="00F713B3" w:rsidRDefault="00431241" w:rsidP="003047EE">
            <w:pPr>
              <w:ind w:firstLine="0"/>
            </w:pPr>
            <w:r>
              <w:t>Bernstein</w:t>
            </w:r>
          </w:p>
        </w:tc>
        <w:tc>
          <w:tcPr>
            <w:tcW w:w="2179" w:type="dxa"/>
            <w:shd w:val="clear" w:color="auto" w:fill="auto"/>
          </w:tcPr>
          <w:p w14:paraId="1F945EA0" w14:textId="77777777" w:rsidR="00431241" w:rsidRPr="00F713B3" w:rsidRDefault="00431241" w:rsidP="003047EE">
            <w:pPr>
              <w:ind w:firstLine="0"/>
            </w:pPr>
            <w:r>
              <w:t>Blackwell</w:t>
            </w:r>
          </w:p>
        </w:tc>
        <w:tc>
          <w:tcPr>
            <w:tcW w:w="2180" w:type="dxa"/>
            <w:shd w:val="clear" w:color="auto" w:fill="auto"/>
          </w:tcPr>
          <w:p w14:paraId="19FEE297" w14:textId="77777777" w:rsidR="00431241" w:rsidRPr="00F713B3" w:rsidRDefault="00431241" w:rsidP="003047EE">
            <w:pPr>
              <w:ind w:firstLine="0"/>
            </w:pPr>
            <w:r>
              <w:t>Brewer</w:t>
            </w:r>
          </w:p>
        </w:tc>
      </w:tr>
      <w:tr w:rsidR="00431241" w:rsidRPr="00F713B3" w14:paraId="0E3B37DE" w14:textId="77777777" w:rsidTr="003047EE">
        <w:tc>
          <w:tcPr>
            <w:tcW w:w="2179" w:type="dxa"/>
            <w:shd w:val="clear" w:color="auto" w:fill="auto"/>
          </w:tcPr>
          <w:p w14:paraId="6A0A1CEB" w14:textId="77777777" w:rsidR="00431241" w:rsidRPr="00F713B3" w:rsidRDefault="00431241" w:rsidP="003047EE">
            <w:pPr>
              <w:ind w:firstLine="0"/>
            </w:pPr>
            <w:r>
              <w:t>Brittain</w:t>
            </w:r>
          </w:p>
        </w:tc>
        <w:tc>
          <w:tcPr>
            <w:tcW w:w="2179" w:type="dxa"/>
            <w:shd w:val="clear" w:color="auto" w:fill="auto"/>
          </w:tcPr>
          <w:p w14:paraId="2104562A" w14:textId="77777777" w:rsidR="00431241" w:rsidRPr="00F713B3" w:rsidRDefault="00431241" w:rsidP="003047EE">
            <w:pPr>
              <w:ind w:firstLine="0"/>
            </w:pPr>
            <w:r>
              <w:t>Burns</w:t>
            </w:r>
          </w:p>
        </w:tc>
        <w:tc>
          <w:tcPr>
            <w:tcW w:w="2180" w:type="dxa"/>
            <w:shd w:val="clear" w:color="auto" w:fill="auto"/>
          </w:tcPr>
          <w:p w14:paraId="3E6A4739" w14:textId="77777777" w:rsidR="00431241" w:rsidRPr="00F713B3" w:rsidRDefault="00431241" w:rsidP="003047EE">
            <w:pPr>
              <w:ind w:firstLine="0"/>
            </w:pPr>
            <w:r>
              <w:t>Bustos</w:t>
            </w:r>
          </w:p>
        </w:tc>
      </w:tr>
      <w:tr w:rsidR="00431241" w:rsidRPr="00F713B3" w14:paraId="4604D5F4" w14:textId="77777777" w:rsidTr="003047EE">
        <w:tc>
          <w:tcPr>
            <w:tcW w:w="2179" w:type="dxa"/>
            <w:shd w:val="clear" w:color="auto" w:fill="auto"/>
          </w:tcPr>
          <w:p w14:paraId="10DAF12E" w14:textId="77777777" w:rsidR="00431241" w:rsidRPr="00F713B3" w:rsidRDefault="00431241" w:rsidP="003047EE">
            <w:pPr>
              <w:ind w:firstLine="0"/>
            </w:pPr>
            <w:r>
              <w:t>Calhoon</w:t>
            </w:r>
          </w:p>
        </w:tc>
        <w:tc>
          <w:tcPr>
            <w:tcW w:w="2179" w:type="dxa"/>
            <w:shd w:val="clear" w:color="auto" w:fill="auto"/>
          </w:tcPr>
          <w:p w14:paraId="3A6327A9" w14:textId="77777777" w:rsidR="00431241" w:rsidRPr="00F713B3" w:rsidRDefault="00431241" w:rsidP="003047EE">
            <w:pPr>
              <w:ind w:firstLine="0"/>
            </w:pPr>
            <w:r>
              <w:t>Carter</w:t>
            </w:r>
          </w:p>
        </w:tc>
        <w:tc>
          <w:tcPr>
            <w:tcW w:w="2180" w:type="dxa"/>
            <w:shd w:val="clear" w:color="auto" w:fill="auto"/>
          </w:tcPr>
          <w:p w14:paraId="08F54FD8" w14:textId="77777777" w:rsidR="00431241" w:rsidRPr="00F713B3" w:rsidRDefault="00431241" w:rsidP="003047EE">
            <w:pPr>
              <w:ind w:firstLine="0"/>
            </w:pPr>
            <w:r>
              <w:t>Caskey</w:t>
            </w:r>
          </w:p>
        </w:tc>
      </w:tr>
      <w:tr w:rsidR="00431241" w:rsidRPr="00F713B3" w14:paraId="5D556F07" w14:textId="77777777" w:rsidTr="003047EE">
        <w:tc>
          <w:tcPr>
            <w:tcW w:w="2179" w:type="dxa"/>
            <w:shd w:val="clear" w:color="auto" w:fill="auto"/>
          </w:tcPr>
          <w:p w14:paraId="4290CC3B" w14:textId="77777777" w:rsidR="00431241" w:rsidRPr="00F713B3" w:rsidRDefault="00431241" w:rsidP="003047EE">
            <w:pPr>
              <w:ind w:firstLine="0"/>
            </w:pPr>
            <w:r>
              <w:t>Chapman</w:t>
            </w:r>
          </w:p>
        </w:tc>
        <w:tc>
          <w:tcPr>
            <w:tcW w:w="2179" w:type="dxa"/>
            <w:shd w:val="clear" w:color="auto" w:fill="auto"/>
          </w:tcPr>
          <w:p w14:paraId="47F7BE10" w14:textId="77777777" w:rsidR="00431241" w:rsidRPr="00F713B3" w:rsidRDefault="00431241" w:rsidP="003047EE">
            <w:pPr>
              <w:ind w:firstLine="0"/>
            </w:pPr>
            <w:r>
              <w:t>Chumley</w:t>
            </w:r>
          </w:p>
        </w:tc>
        <w:tc>
          <w:tcPr>
            <w:tcW w:w="2180" w:type="dxa"/>
            <w:shd w:val="clear" w:color="auto" w:fill="auto"/>
          </w:tcPr>
          <w:p w14:paraId="0643425C" w14:textId="77777777" w:rsidR="00431241" w:rsidRPr="00F713B3" w:rsidRDefault="00431241" w:rsidP="003047EE">
            <w:pPr>
              <w:ind w:firstLine="0"/>
            </w:pPr>
            <w:r>
              <w:t>Clyburn</w:t>
            </w:r>
          </w:p>
        </w:tc>
      </w:tr>
      <w:tr w:rsidR="00431241" w:rsidRPr="00F713B3" w14:paraId="5DB894BA" w14:textId="77777777" w:rsidTr="003047EE">
        <w:tc>
          <w:tcPr>
            <w:tcW w:w="2179" w:type="dxa"/>
            <w:shd w:val="clear" w:color="auto" w:fill="auto"/>
          </w:tcPr>
          <w:p w14:paraId="319154CF" w14:textId="77777777" w:rsidR="00431241" w:rsidRPr="00F713B3" w:rsidRDefault="00431241" w:rsidP="003047EE">
            <w:pPr>
              <w:ind w:firstLine="0"/>
            </w:pPr>
            <w:r>
              <w:t>Cobb-Hunter</w:t>
            </w:r>
          </w:p>
        </w:tc>
        <w:tc>
          <w:tcPr>
            <w:tcW w:w="2179" w:type="dxa"/>
            <w:shd w:val="clear" w:color="auto" w:fill="auto"/>
          </w:tcPr>
          <w:p w14:paraId="2F6F46F1" w14:textId="77777777" w:rsidR="00431241" w:rsidRPr="00F713B3" w:rsidRDefault="00431241" w:rsidP="003047EE">
            <w:pPr>
              <w:ind w:firstLine="0"/>
            </w:pPr>
            <w:r>
              <w:t>Collins</w:t>
            </w:r>
          </w:p>
        </w:tc>
        <w:tc>
          <w:tcPr>
            <w:tcW w:w="2180" w:type="dxa"/>
            <w:shd w:val="clear" w:color="auto" w:fill="auto"/>
          </w:tcPr>
          <w:p w14:paraId="5B0158CD" w14:textId="77777777" w:rsidR="00431241" w:rsidRPr="00F713B3" w:rsidRDefault="00431241" w:rsidP="003047EE">
            <w:pPr>
              <w:ind w:firstLine="0"/>
            </w:pPr>
            <w:r>
              <w:t>Connell</w:t>
            </w:r>
          </w:p>
        </w:tc>
      </w:tr>
      <w:tr w:rsidR="00431241" w:rsidRPr="00F713B3" w14:paraId="6EF85A4C" w14:textId="77777777" w:rsidTr="003047EE">
        <w:tc>
          <w:tcPr>
            <w:tcW w:w="2179" w:type="dxa"/>
            <w:shd w:val="clear" w:color="auto" w:fill="auto"/>
          </w:tcPr>
          <w:p w14:paraId="0D2E7EC3" w14:textId="77777777" w:rsidR="00431241" w:rsidRPr="00F713B3" w:rsidRDefault="00431241" w:rsidP="003047EE">
            <w:pPr>
              <w:ind w:firstLine="0"/>
            </w:pPr>
            <w:r>
              <w:t>B. L. Cox</w:t>
            </w:r>
          </w:p>
        </w:tc>
        <w:tc>
          <w:tcPr>
            <w:tcW w:w="2179" w:type="dxa"/>
            <w:shd w:val="clear" w:color="auto" w:fill="auto"/>
          </w:tcPr>
          <w:p w14:paraId="4BC1B47D" w14:textId="77777777" w:rsidR="00431241" w:rsidRPr="00F713B3" w:rsidRDefault="00431241" w:rsidP="003047EE">
            <w:pPr>
              <w:ind w:firstLine="0"/>
            </w:pPr>
            <w:r>
              <w:t>Crawford</w:t>
            </w:r>
          </w:p>
        </w:tc>
        <w:tc>
          <w:tcPr>
            <w:tcW w:w="2180" w:type="dxa"/>
            <w:shd w:val="clear" w:color="auto" w:fill="auto"/>
          </w:tcPr>
          <w:p w14:paraId="6135FB58" w14:textId="77777777" w:rsidR="00431241" w:rsidRPr="00F713B3" w:rsidRDefault="00431241" w:rsidP="003047EE">
            <w:pPr>
              <w:ind w:firstLine="0"/>
            </w:pPr>
            <w:r>
              <w:t>Cromer</w:t>
            </w:r>
          </w:p>
        </w:tc>
      </w:tr>
      <w:tr w:rsidR="00431241" w:rsidRPr="00F713B3" w14:paraId="02547088" w14:textId="77777777" w:rsidTr="003047EE">
        <w:tc>
          <w:tcPr>
            <w:tcW w:w="2179" w:type="dxa"/>
            <w:shd w:val="clear" w:color="auto" w:fill="auto"/>
          </w:tcPr>
          <w:p w14:paraId="48AD1510" w14:textId="77777777" w:rsidR="00431241" w:rsidRPr="00F713B3" w:rsidRDefault="00431241" w:rsidP="003047EE">
            <w:pPr>
              <w:ind w:firstLine="0"/>
            </w:pPr>
            <w:r>
              <w:t>Davis</w:t>
            </w:r>
          </w:p>
        </w:tc>
        <w:tc>
          <w:tcPr>
            <w:tcW w:w="2179" w:type="dxa"/>
            <w:shd w:val="clear" w:color="auto" w:fill="auto"/>
          </w:tcPr>
          <w:p w14:paraId="330DDF9B" w14:textId="77777777" w:rsidR="00431241" w:rsidRPr="00F713B3" w:rsidRDefault="00431241" w:rsidP="003047EE">
            <w:pPr>
              <w:ind w:firstLine="0"/>
            </w:pPr>
            <w:r>
              <w:t>Dillard</w:t>
            </w:r>
          </w:p>
        </w:tc>
        <w:tc>
          <w:tcPr>
            <w:tcW w:w="2180" w:type="dxa"/>
            <w:shd w:val="clear" w:color="auto" w:fill="auto"/>
          </w:tcPr>
          <w:p w14:paraId="3647FA27" w14:textId="77777777" w:rsidR="00431241" w:rsidRPr="00F713B3" w:rsidRDefault="00431241" w:rsidP="003047EE">
            <w:pPr>
              <w:ind w:firstLine="0"/>
            </w:pPr>
            <w:r>
              <w:t>Elliott</w:t>
            </w:r>
          </w:p>
        </w:tc>
      </w:tr>
      <w:tr w:rsidR="00431241" w:rsidRPr="00F713B3" w14:paraId="01C89EB1" w14:textId="77777777" w:rsidTr="003047EE">
        <w:tc>
          <w:tcPr>
            <w:tcW w:w="2179" w:type="dxa"/>
            <w:shd w:val="clear" w:color="auto" w:fill="auto"/>
          </w:tcPr>
          <w:p w14:paraId="7C6DB405" w14:textId="77777777" w:rsidR="00431241" w:rsidRPr="00F713B3" w:rsidRDefault="00431241" w:rsidP="003047EE">
            <w:pPr>
              <w:ind w:firstLine="0"/>
            </w:pPr>
            <w:r>
              <w:t>Erickson</w:t>
            </w:r>
          </w:p>
        </w:tc>
        <w:tc>
          <w:tcPr>
            <w:tcW w:w="2179" w:type="dxa"/>
            <w:shd w:val="clear" w:color="auto" w:fill="auto"/>
          </w:tcPr>
          <w:p w14:paraId="17A020E0" w14:textId="77777777" w:rsidR="00431241" w:rsidRPr="00F713B3" w:rsidRDefault="00431241" w:rsidP="003047EE">
            <w:pPr>
              <w:ind w:firstLine="0"/>
            </w:pPr>
            <w:r>
              <w:t>Felder</w:t>
            </w:r>
          </w:p>
        </w:tc>
        <w:tc>
          <w:tcPr>
            <w:tcW w:w="2180" w:type="dxa"/>
            <w:shd w:val="clear" w:color="auto" w:fill="auto"/>
          </w:tcPr>
          <w:p w14:paraId="751A01EC" w14:textId="77777777" w:rsidR="00431241" w:rsidRPr="00F713B3" w:rsidRDefault="00431241" w:rsidP="003047EE">
            <w:pPr>
              <w:ind w:firstLine="0"/>
            </w:pPr>
            <w:r>
              <w:t>Forrest</w:t>
            </w:r>
          </w:p>
        </w:tc>
      </w:tr>
      <w:tr w:rsidR="00431241" w:rsidRPr="00F713B3" w14:paraId="75990F40" w14:textId="77777777" w:rsidTr="003047EE">
        <w:tc>
          <w:tcPr>
            <w:tcW w:w="2179" w:type="dxa"/>
            <w:shd w:val="clear" w:color="auto" w:fill="auto"/>
          </w:tcPr>
          <w:p w14:paraId="087CABC5" w14:textId="77777777" w:rsidR="00431241" w:rsidRPr="00F713B3" w:rsidRDefault="00431241" w:rsidP="003047EE">
            <w:pPr>
              <w:ind w:firstLine="0"/>
            </w:pPr>
            <w:r>
              <w:t>Gagnon</w:t>
            </w:r>
          </w:p>
        </w:tc>
        <w:tc>
          <w:tcPr>
            <w:tcW w:w="2179" w:type="dxa"/>
            <w:shd w:val="clear" w:color="auto" w:fill="auto"/>
          </w:tcPr>
          <w:p w14:paraId="31D65247" w14:textId="77777777" w:rsidR="00431241" w:rsidRPr="00F713B3" w:rsidRDefault="00431241" w:rsidP="003047EE">
            <w:pPr>
              <w:ind w:firstLine="0"/>
            </w:pPr>
            <w:r>
              <w:t>Garvin</w:t>
            </w:r>
          </w:p>
        </w:tc>
        <w:tc>
          <w:tcPr>
            <w:tcW w:w="2180" w:type="dxa"/>
            <w:shd w:val="clear" w:color="auto" w:fill="auto"/>
          </w:tcPr>
          <w:p w14:paraId="061F30A0" w14:textId="77777777" w:rsidR="00431241" w:rsidRPr="00F713B3" w:rsidRDefault="00431241" w:rsidP="003047EE">
            <w:pPr>
              <w:ind w:firstLine="0"/>
            </w:pPr>
            <w:r>
              <w:t>Gatch</w:t>
            </w:r>
          </w:p>
        </w:tc>
      </w:tr>
      <w:tr w:rsidR="00431241" w:rsidRPr="00F713B3" w14:paraId="5D96F319" w14:textId="77777777" w:rsidTr="003047EE">
        <w:tc>
          <w:tcPr>
            <w:tcW w:w="2179" w:type="dxa"/>
            <w:shd w:val="clear" w:color="auto" w:fill="auto"/>
          </w:tcPr>
          <w:p w14:paraId="0BEAF763" w14:textId="77777777" w:rsidR="00431241" w:rsidRPr="00F713B3" w:rsidRDefault="00431241" w:rsidP="003047EE">
            <w:pPr>
              <w:ind w:firstLine="0"/>
            </w:pPr>
            <w:r>
              <w:t>Gibson</w:t>
            </w:r>
          </w:p>
        </w:tc>
        <w:tc>
          <w:tcPr>
            <w:tcW w:w="2179" w:type="dxa"/>
            <w:shd w:val="clear" w:color="auto" w:fill="auto"/>
          </w:tcPr>
          <w:p w14:paraId="502146D6" w14:textId="77777777" w:rsidR="00431241" w:rsidRPr="00F713B3" w:rsidRDefault="00431241" w:rsidP="003047EE">
            <w:pPr>
              <w:ind w:firstLine="0"/>
            </w:pPr>
            <w:r>
              <w:t>Gilliam</w:t>
            </w:r>
          </w:p>
        </w:tc>
        <w:tc>
          <w:tcPr>
            <w:tcW w:w="2180" w:type="dxa"/>
            <w:shd w:val="clear" w:color="auto" w:fill="auto"/>
          </w:tcPr>
          <w:p w14:paraId="27A77096" w14:textId="77777777" w:rsidR="00431241" w:rsidRPr="00F713B3" w:rsidRDefault="00431241" w:rsidP="003047EE">
            <w:pPr>
              <w:ind w:firstLine="0"/>
            </w:pPr>
            <w:r>
              <w:t>Gilliard</w:t>
            </w:r>
          </w:p>
        </w:tc>
      </w:tr>
      <w:tr w:rsidR="00431241" w:rsidRPr="00F713B3" w14:paraId="03FBA33B" w14:textId="77777777" w:rsidTr="003047EE">
        <w:tc>
          <w:tcPr>
            <w:tcW w:w="2179" w:type="dxa"/>
            <w:shd w:val="clear" w:color="auto" w:fill="auto"/>
          </w:tcPr>
          <w:p w14:paraId="02F8E04D" w14:textId="77777777" w:rsidR="00431241" w:rsidRPr="00F713B3" w:rsidRDefault="00431241" w:rsidP="003047EE">
            <w:pPr>
              <w:ind w:firstLine="0"/>
            </w:pPr>
            <w:r>
              <w:t>Guest</w:t>
            </w:r>
          </w:p>
        </w:tc>
        <w:tc>
          <w:tcPr>
            <w:tcW w:w="2179" w:type="dxa"/>
            <w:shd w:val="clear" w:color="auto" w:fill="auto"/>
          </w:tcPr>
          <w:p w14:paraId="20C191C3" w14:textId="77777777" w:rsidR="00431241" w:rsidRPr="00F713B3" w:rsidRDefault="00431241" w:rsidP="003047EE">
            <w:pPr>
              <w:ind w:firstLine="0"/>
            </w:pPr>
            <w:r>
              <w:t>Guffey</w:t>
            </w:r>
          </w:p>
        </w:tc>
        <w:tc>
          <w:tcPr>
            <w:tcW w:w="2180" w:type="dxa"/>
            <w:shd w:val="clear" w:color="auto" w:fill="auto"/>
          </w:tcPr>
          <w:p w14:paraId="3D01AAA0" w14:textId="77777777" w:rsidR="00431241" w:rsidRPr="00F713B3" w:rsidRDefault="00431241" w:rsidP="003047EE">
            <w:pPr>
              <w:ind w:firstLine="0"/>
            </w:pPr>
            <w:r>
              <w:t>Haddon</w:t>
            </w:r>
          </w:p>
        </w:tc>
      </w:tr>
      <w:tr w:rsidR="00431241" w:rsidRPr="00F713B3" w14:paraId="11A506AA" w14:textId="77777777" w:rsidTr="003047EE">
        <w:tc>
          <w:tcPr>
            <w:tcW w:w="2179" w:type="dxa"/>
            <w:shd w:val="clear" w:color="auto" w:fill="auto"/>
          </w:tcPr>
          <w:p w14:paraId="67B1BF82" w14:textId="77777777" w:rsidR="00431241" w:rsidRPr="00F713B3" w:rsidRDefault="00431241" w:rsidP="003047EE">
            <w:pPr>
              <w:ind w:firstLine="0"/>
            </w:pPr>
            <w:r>
              <w:t>Hager</w:t>
            </w:r>
          </w:p>
        </w:tc>
        <w:tc>
          <w:tcPr>
            <w:tcW w:w="2179" w:type="dxa"/>
            <w:shd w:val="clear" w:color="auto" w:fill="auto"/>
          </w:tcPr>
          <w:p w14:paraId="290CDD75" w14:textId="77777777" w:rsidR="00431241" w:rsidRPr="00F713B3" w:rsidRDefault="00431241" w:rsidP="003047EE">
            <w:pPr>
              <w:ind w:firstLine="0"/>
            </w:pPr>
            <w:r>
              <w:t>Hardee</w:t>
            </w:r>
          </w:p>
        </w:tc>
        <w:tc>
          <w:tcPr>
            <w:tcW w:w="2180" w:type="dxa"/>
            <w:shd w:val="clear" w:color="auto" w:fill="auto"/>
          </w:tcPr>
          <w:p w14:paraId="6D989550" w14:textId="77777777" w:rsidR="00431241" w:rsidRPr="00F713B3" w:rsidRDefault="00431241" w:rsidP="003047EE">
            <w:pPr>
              <w:ind w:firstLine="0"/>
            </w:pPr>
            <w:r>
              <w:t>Harris</w:t>
            </w:r>
          </w:p>
        </w:tc>
      </w:tr>
      <w:tr w:rsidR="00431241" w:rsidRPr="00F713B3" w14:paraId="19E675FC" w14:textId="77777777" w:rsidTr="003047EE">
        <w:tc>
          <w:tcPr>
            <w:tcW w:w="2179" w:type="dxa"/>
            <w:shd w:val="clear" w:color="auto" w:fill="auto"/>
          </w:tcPr>
          <w:p w14:paraId="02FD711E" w14:textId="77777777" w:rsidR="00431241" w:rsidRPr="00F713B3" w:rsidRDefault="00431241" w:rsidP="003047EE">
            <w:pPr>
              <w:ind w:firstLine="0"/>
            </w:pPr>
            <w:r>
              <w:t>Hartnett</w:t>
            </w:r>
          </w:p>
        </w:tc>
        <w:tc>
          <w:tcPr>
            <w:tcW w:w="2179" w:type="dxa"/>
            <w:shd w:val="clear" w:color="auto" w:fill="auto"/>
          </w:tcPr>
          <w:p w14:paraId="4FE938B4" w14:textId="77777777" w:rsidR="00431241" w:rsidRPr="00F713B3" w:rsidRDefault="00431241" w:rsidP="003047EE">
            <w:pPr>
              <w:ind w:firstLine="0"/>
            </w:pPr>
            <w:r>
              <w:t>Hayes</w:t>
            </w:r>
          </w:p>
        </w:tc>
        <w:tc>
          <w:tcPr>
            <w:tcW w:w="2180" w:type="dxa"/>
            <w:shd w:val="clear" w:color="auto" w:fill="auto"/>
          </w:tcPr>
          <w:p w14:paraId="4131430F" w14:textId="77777777" w:rsidR="00431241" w:rsidRPr="00F713B3" w:rsidRDefault="00431241" w:rsidP="003047EE">
            <w:pPr>
              <w:ind w:firstLine="0"/>
            </w:pPr>
            <w:r>
              <w:t>Henderson-Myers</w:t>
            </w:r>
          </w:p>
        </w:tc>
      </w:tr>
      <w:tr w:rsidR="00431241" w:rsidRPr="00F713B3" w14:paraId="12A3B129" w14:textId="77777777" w:rsidTr="003047EE">
        <w:tc>
          <w:tcPr>
            <w:tcW w:w="2179" w:type="dxa"/>
            <w:shd w:val="clear" w:color="auto" w:fill="auto"/>
          </w:tcPr>
          <w:p w14:paraId="39490EBA" w14:textId="77777777" w:rsidR="00431241" w:rsidRPr="00F713B3" w:rsidRDefault="00431241" w:rsidP="003047EE">
            <w:pPr>
              <w:ind w:firstLine="0"/>
            </w:pPr>
            <w:r>
              <w:t>Henegan</w:t>
            </w:r>
          </w:p>
        </w:tc>
        <w:tc>
          <w:tcPr>
            <w:tcW w:w="2179" w:type="dxa"/>
            <w:shd w:val="clear" w:color="auto" w:fill="auto"/>
          </w:tcPr>
          <w:p w14:paraId="42C6C8AA" w14:textId="77777777" w:rsidR="00431241" w:rsidRPr="00F713B3" w:rsidRDefault="00431241" w:rsidP="003047EE">
            <w:pPr>
              <w:ind w:firstLine="0"/>
            </w:pPr>
            <w:r>
              <w:t>Herbkersman</w:t>
            </w:r>
          </w:p>
        </w:tc>
        <w:tc>
          <w:tcPr>
            <w:tcW w:w="2180" w:type="dxa"/>
            <w:shd w:val="clear" w:color="auto" w:fill="auto"/>
          </w:tcPr>
          <w:p w14:paraId="5F0D0C74" w14:textId="77777777" w:rsidR="00431241" w:rsidRPr="00F713B3" w:rsidRDefault="00431241" w:rsidP="003047EE">
            <w:pPr>
              <w:ind w:firstLine="0"/>
            </w:pPr>
            <w:r>
              <w:t>Hewitt</w:t>
            </w:r>
          </w:p>
        </w:tc>
      </w:tr>
      <w:tr w:rsidR="00431241" w:rsidRPr="00F713B3" w14:paraId="62040B99" w14:textId="77777777" w:rsidTr="003047EE">
        <w:tc>
          <w:tcPr>
            <w:tcW w:w="2179" w:type="dxa"/>
            <w:shd w:val="clear" w:color="auto" w:fill="auto"/>
          </w:tcPr>
          <w:p w14:paraId="2CD01E67" w14:textId="77777777" w:rsidR="00431241" w:rsidRPr="00F713B3" w:rsidRDefault="00431241" w:rsidP="003047EE">
            <w:pPr>
              <w:ind w:firstLine="0"/>
            </w:pPr>
            <w:r>
              <w:t>Hiott</w:t>
            </w:r>
          </w:p>
        </w:tc>
        <w:tc>
          <w:tcPr>
            <w:tcW w:w="2179" w:type="dxa"/>
            <w:shd w:val="clear" w:color="auto" w:fill="auto"/>
          </w:tcPr>
          <w:p w14:paraId="472B2B36" w14:textId="77777777" w:rsidR="00431241" w:rsidRPr="00F713B3" w:rsidRDefault="00431241" w:rsidP="003047EE">
            <w:pPr>
              <w:ind w:firstLine="0"/>
            </w:pPr>
            <w:r>
              <w:t>Hixon</w:t>
            </w:r>
          </w:p>
        </w:tc>
        <w:tc>
          <w:tcPr>
            <w:tcW w:w="2180" w:type="dxa"/>
            <w:shd w:val="clear" w:color="auto" w:fill="auto"/>
          </w:tcPr>
          <w:p w14:paraId="5E258FA1" w14:textId="77777777" w:rsidR="00431241" w:rsidRPr="00F713B3" w:rsidRDefault="00431241" w:rsidP="003047EE">
            <w:pPr>
              <w:ind w:firstLine="0"/>
            </w:pPr>
            <w:r>
              <w:t>Hosey</w:t>
            </w:r>
          </w:p>
        </w:tc>
      </w:tr>
      <w:tr w:rsidR="00431241" w:rsidRPr="00F713B3" w14:paraId="6459BD59" w14:textId="77777777" w:rsidTr="003047EE">
        <w:tc>
          <w:tcPr>
            <w:tcW w:w="2179" w:type="dxa"/>
            <w:shd w:val="clear" w:color="auto" w:fill="auto"/>
          </w:tcPr>
          <w:p w14:paraId="503DCCF0" w14:textId="77777777" w:rsidR="00431241" w:rsidRPr="00F713B3" w:rsidRDefault="00431241" w:rsidP="003047EE">
            <w:pPr>
              <w:ind w:firstLine="0"/>
            </w:pPr>
            <w:r>
              <w:t>Hyde</w:t>
            </w:r>
          </w:p>
        </w:tc>
        <w:tc>
          <w:tcPr>
            <w:tcW w:w="2179" w:type="dxa"/>
            <w:shd w:val="clear" w:color="auto" w:fill="auto"/>
          </w:tcPr>
          <w:p w14:paraId="6DEC03A7" w14:textId="77777777" w:rsidR="00431241" w:rsidRPr="00F713B3" w:rsidRDefault="00431241" w:rsidP="003047EE">
            <w:pPr>
              <w:ind w:firstLine="0"/>
            </w:pPr>
            <w:r>
              <w:t>Jefferson</w:t>
            </w:r>
          </w:p>
        </w:tc>
        <w:tc>
          <w:tcPr>
            <w:tcW w:w="2180" w:type="dxa"/>
            <w:shd w:val="clear" w:color="auto" w:fill="auto"/>
          </w:tcPr>
          <w:p w14:paraId="12551029" w14:textId="77777777" w:rsidR="00431241" w:rsidRPr="00F713B3" w:rsidRDefault="00431241" w:rsidP="003047EE">
            <w:pPr>
              <w:ind w:firstLine="0"/>
            </w:pPr>
            <w:r>
              <w:t>J. E. Johnson</w:t>
            </w:r>
          </w:p>
        </w:tc>
      </w:tr>
      <w:tr w:rsidR="00431241" w:rsidRPr="00F713B3" w14:paraId="03908C94" w14:textId="77777777" w:rsidTr="003047EE">
        <w:tc>
          <w:tcPr>
            <w:tcW w:w="2179" w:type="dxa"/>
            <w:shd w:val="clear" w:color="auto" w:fill="auto"/>
          </w:tcPr>
          <w:p w14:paraId="61C1F1F8" w14:textId="77777777" w:rsidR="00431241" w:rsidRPr="00F713B3" w:rsidRDefault="00431241" w:rsidP="003047EE">
            <w:pPr>
              <w:ind w:firstLine="0"/>
            </w:pPr>
            <w:r>
              <w:t>S. Jones</w:t>
            </w:r>
          </w:p>
        </w:tc>
        <w:tc>
          <w:tcPr>
            <w:tcW w:w="2179" w:type="dxa"/>
            <w:shd w:val="clear" w:color="auto" w:fill="auto"/>
          </w:tcPr>
          <w:p w14:paraId="686CB3D9" w14:textId="77777777" w:rsidR="00431241" w:rsidRPr="00F713B3" w:rsidRDefault="00431241" w:rsidP="003047EE">
            <w:pPr>
              <w:ind w:firstLine="0"/>
            </w:pPr>
            <w:r>
              <w:t>W. Jones</w:t>
            </w:r>
          </w:p>
        </w:tc>
        <w:tc>
          <w:tcPr>
            <w:tcW w:w="2180" w:type="dxa"/>
            <w:shd w:val="clear" w:color="auto" w:fill="auto"/>
          </w:tcPr>
          <w:p w14:paraId="2D3C763B" w14:textId="77777777" w:rsidR="00431241" w:rsidRPr="00F713B3" w:rsidRDefault="00431241" w:rsidP="003047EE">
            <w:pPr>
              <w:ind w:firstLine="0"/>
            </w:pPr>
            <w:r>
              <w:t>Kilmartin</w:t>
            </w:r>
          </w:p>
        </w:tc>
      </w:tr>
      <w:tr w:rsidR="00431241" w:rsidRPr="00F713B3" w14:paraId="60202790" w14:textId="77777777" w:rsidTr="003047EE">
        <w:tc>
          <w:tcPr>
            <w:tcW w:w="2179" w:type="dxa"/>
            <w:shd w:val="clear" w:color="auto" w:fill="auto"/>
          </w:tcPr>
          <w:p w14:paraId="5B6DC6C2" w14:textId="77777777" w:rsidR="00431241" w:rsidRPr="00F713B3" w:rsidRDefault="00431241" w:rsidP="003047EE">
            <w:pPr>
              <w:ind w:firstLine="0"/>
            </w:pPr>
            <w:r>
              <w:t>King</w:t>
            </w:r>
          </w:p>
        </w:tc>
        <w:tc>
          <w:tcPr>
            <w:tcW w:w="2179" w:type="dxa"/>
            <w:shd w:val="clear" w:color="auto" w:fill="auto"/>
          </w:tcPr>
          <w:p w14:paraId="1D6ED4C6" w14:textId="77777777" w:rsidR="00431241" w:rsidRPr="00F713B3" w:rsidRDefault="00431241" w:rsidP="003047EE">
            <w:pPr>
              <w:ind w:firstLine="0"/>
            </w:pPr>
            <w:r>
              <w:t>Kirby</w:t>
            </w:r>
          </w:p>
        </w:tc>
        <w:tc>
          <w:tcPr>
            <w:tcW w:w="2180" w:type="dxa"/>
            <w:shd w:val="clear" w:color="auto" w:fill="auto"/>
          </w:tcPr>
          <w:p w14:paraId="3FE570AB" w14:textId="77777777" w:rsidR="00431241" w:rsidRPr="00F713B3" w:rsidRDefault="00431241" w:rsidP="003047EE">
            <w:pPr>
              <w:ind w:firstLine="0"/>
            </w:pPr>
            <w:r>
              <w:t>Landing</w:t>
            </w:r>
          </w:p>
        </w:tc>
      </w:tr>
      <w:tr w:rsidR="00431241" w:rsidRPr="00F713B3" w14:paraId="011D9EBB" w14:textId="77777777" w:rsidTr="003047EE">
        <w:tc>
          <w:tcPr>
            <w:tcW w:w="2179" w:type="dxa"/>
            <w:shd w:val="clear" w:color="auto" w:fill="auto"/>
          </w:tcPr>
          <w:p w14:paraId="4C9A982D" w14:textId="77777777" w:rsidR="00431241" w:rsidRPr="00F713B3" w:rsidRDefault="00431241" w:rsidP="003047EE">
            <w:pPr>
              <w:ind w:firstLine="0"/>
            </w:pPr>
            <w:r>
              <w:t>Lawson</w:t>
            </w:r>
          </w:p>
        </w:tc>
        <w:tc>
          <w:tcPr>
            <w:tcW w:w="2179" w:type="dxa"/>
            <w:shd w:val="clear" w:color="auto" w:fill="auto"/>
          </w:tcPr>
          <w:p w14:paraId="61CCE085" w14:textId="77777777" w:rsidR="00431241" w:rsidRPr="00F713B3" w:rsidRDefault="00431241" w:rsidP="003047EE">
            <w:pPr>
              <w:ind w:firstLine="0"/>
            </w:pPr>
            <w:r>
              <w:t>Ligon</w:t>
            </w:r>
          </w:p>
        </w:tc>
        <w:tc>
          <w:tcPr>
            <w:tcW w:w="2180" w:type="dxa"/>
            <w:shd w:val="clear" w:color="auto" w:fill="auto"/>
          </w:tcPr>
          <w:p w14:paraId="0BCE36EB" w14:textId="77777777" w:rsidR="00431241" w:rsidRPr="00F713B3" w:rsidRDefault="00431241" w:rsidP="003047EE">
            <w:pPr>
              <w:ind w:firstLine="0"/>
            </w:pPr>
            <w:r>
              <w:t>Long</w:t>
            </w:r>
          </w:p>
        </w:tc>
      </w:tr>
      <w:tr w:rsidR="00431241" w:rsidRPr="00F713B3" w14:paraId="5C4DCAD1" w14:textId="77777777" w:rsidTr="003047EE">
        <w:tc>
          <w:tcPr>
            <w:tcW w:w="2179" w:type="dxa"/>
            <w:shd w:val="clear" w:color="auto" w:fill="auto"/>
          </w:tcPr>
          <w:p w14:paraId="685F18BD" w14:textId="77777777" w:rsidR="00431241" w:rsidRPr="00F713B3" w:rsidRDefault="00431241" w:rsidP="003047EE">
            <w:pPr>
              <w:ind w:firstLine="0"/>
            </w:pPr>
            <w:r>
              <w:t>Lowe</w:t>
            </w:r>
          </w:p>
        </w:tc>
        <w:tc>
          <w:tcPr>
            <w:tcW w:w="2179" w:type="dxa"/>
            <w:shd w:val="clear" w:color="auto" w:fill="auto"/>
          </w:tcPr>
          <w:p w14:paraId="2344FC54" w14:textId="77777777" w:rsidR="00431241" w:rsidRPr="00F713B3" w:rsidRDefault="00431241" w:rsidP="003047EE">
            <w:pPr>
              <w:ind w:firstLine="0"/>
            </w:pPr>
            <w:r>
              <w:t>Magnuson</w:t>
            </w:r>
          </w:p>
        </w:tc>
        <w:tc>
          <w:tcPr>
            <w:tcW w:w="2180" w:type="dxa"/>
            <w:shd w:val="clear" w:color="auto" w:fill="auto"/>
          </w:tcPr>
          <w:p w14:paraId="2890F683" w14:textId="77777777" w:rsidR="00431241" w:rsidRPr="00F713B3" w:rsidRDefault="00431241" w:rsidP="003047EE">
            <w:pPr>
              <w:ind w:firstLine="0"/>
            </w:pPr>
            <w:r>
              <w:t>May</w:t>
            </w:r>
          </w:p>
        </w:tc>
      </w:tr>
      <w:tr w:rsidR="00431241" w:rsidRPr="00F713B3" w14:paraId="769A068C" w14:textId="77777777" w:rsidTr="003047EE">
        <w:tc>
          <w:tcPr>
            <w:tcW w:w="2179" w:type="dxa"/>
            <w:shd w:val="clear" w:color="auto" w:fill="auto"/>
          </w:tcPr>
          <w:p w14:paraId="2F6A9BDA" w14:textId="77777777" w:rsidR="00431241" w:rsidRPr="00F713B3" w:rsidRDefault="00431241" w:rsidP="003047EE">
            <w:pPr>
              <w:ind w:firstLine="0"/>
            </w:pPr>
            <w:r>
              <w:t>McCabe</w:t>
            </w:r>
          </w:p>
        </w:tc>
        <w:tc>
          <w:tcPr>
            <w:tcW w:w="2179" w:type="dxa"/>
            <w:shd w:val="clear" w:color="auto" w:fill="auto"/>
          </w:tcPr>
          <w:p w14:paraId="27E9D190" w14:textId="77777777" w:rsidR="00431241" w:rsidRPr="00F713B3" w:rsidRDefault="00431241" w:rsidP="003047EE">
            <w:pPr>
              <w:ind w:firstLine="0"/>
            </w:pPr>
            <w:r>
              <w:t>McCravy</w:t>
            </w:r>
          </w:p>
        </w:tc>
        <w:tc>
          <w:tcPr>
            <w:tcW w:w="2180" w:type="dxa"/>
            <w:shd w:val="clear" w:color="auto" w:fill="auto"/>
          </w:tcPr>
          <w:p w14:paraId="50195335" w14:textId="77777777" w:rsidR="00431241" w:rsidRPr="00F713B3" w:rsidRDefault="00431241" w:rsidP="003047EE">
            <w:pPr>
              <w:ind w:firstLine="0"/>
            </w:pPr>
            <w:r>
              <w:t>McDaniel</w:t>
            </w:r>
          </w:p>
        </w:tc>
      </w:tr>
      <w:tr w:rsidR="00431241" w:rsidRPr="00F713B3" w14:paraId="7336B1EA" w14:textId="77777777" w:rsidTr="003047EE">
        <w:tc>
          <w:tcPr>
            <w:tcW w:w="2179" w:type="dxa"/>
            <w:shd w:val="clear" w:color="auto" w:fill="auto"/>
          </w:tcPr>
          <w:p w14:paraId="0DFA1117" w14:textId="77777777" w:rsidR="00431241" w:rsidRPr="00F713B3" w:rsidRDefault="00431241" w:rsidP="003047EE">
            <w:pPr>
              <w:ind w:firstLine="0"/>
            </w:pPr>
            <w:r>
              <w:t>McGinnis</w:t>
            </w:r>
          </w:p>
        </w:tc>
        <w:tc>
          <w:tcPr>
            <w:tcW w:w="2179" w:type="dxa"/>
            <w:shd w:val="clear" w:color="auto" w:fill="auto"/>
          </w:tcPr>
          <w:p w14:paraId="4D6E45F1" w14:textId="77777777" w:rsidR="00431241" w:rsidRPr="00F713B3" w:rsidRDefault="00431241" w:rsidP="003047EE">
            <w:pPr>
              <w:ind w:firstLine="0"/>
            </w:pPr>
            <w:r>
              <w:t>Mitchell</w:t>
            </w:r>
          </w:p>
        </w:tc>
        <w:tc>
          <w:tcPr>
            <w:tcW w:w="2180" w:type="dxa"/>
            <w:shd w:val="clear" w:color="auto" w:fill="auto"/>
          </w:tcPr>
          <w:p w14:paraId="1A7E1D4C" w14:textId="77777777" w:rsidR="00431241" w:rsidRPr="00F713B3" w:rsidRDefault="00431241" w:rsidP="003047EE">
            <w:pPr>
              <w:ind w:firstLine="0"/>
            </w:pPr>
            <w:r>
              <w:t>T. Moore</w:t>
            </w:r>
          </w:p>
        </w:tc>
      </w:tr>
      <w:tr w:rsidR="00431241" w:rsidRPr="00F713B3" w14:paraId="719E147A" w14:textId="77777777" w:rsidTr="003047EE">
        <w:tc>
          <w:tcPr>
            <w:tcW w:w="2179" w:type="dxa"/>
            <w:shd w:val="clear" w:color="auto" w:fill="auto"/>
          </w:tcPr>
          <w:p w14:paraId="14545EE3" w14:textId="77777777" w:rsidR="00431241" w:rsidRPr="00F713B3" w:rsidRDefault="00431241" w:rsidP="003047EE">
            <w:pPr>
              <w:ind w:firstLine="0"/>
            </w:pPr>
            <w:r>
              <w:t>A. M. Morgan</w:t>
            </w:r>
          </w:p>
        </w:tc>
        <w:tc>
          <w:tcPr>
            <w:tcW w:w="2179" w:type="dxa"/>
            <w:shd w:val="clear" w:color="auto" w:fill="auto"/>
          </w:tcPr>
          <w:p w14:paraId="03C8EE21" w14:textId="77777777" w:rsidR="00431241" w:rsidRPr="00F713B3" w:rsidRDefault="00431241" w:rsidP="003047EE">
            <w:pPr>
              <w:ind w:firstLine="0"/>
            </w:pPr>
            <w:r>
              <w:t>T. A. Morgan</w:t>
            </w:r>
          </w:p>
        </w:tc>
        <w:tc>
          <w:tcPr>
            <w:tcW w:w="2180" w:type="dxa"/>
            <w:shd w:val="clear" w:color="auto" w:fill="auto"/>
          </w:tcPr>
          <w:p w14:paraId="4E641C4A" w14:textId="77777777" w:rsidR="00431241" w:rsidRPr="00F713B3" w:rsidRDefault="00431241" w:rsidP="003047EE">
            <w:pPr>
              <w:ind w:firstLine="0"/>
            </w:pPr>
            <w:r>
              <w:t>Moss</w:t>
            </w:r>
          </w:p>
        </w:tc>
      </w:tr>
      <w:tr w:rsidR="00431241" w:rsidRPr="00F713B3" w14:paraId="727BA64A" w14:textId="77777777" w:rsidTr="003047EE">
        <w:tc>
          <w:tcPr>
            <w:tcW w:w="2179" w:type="dxa"/>
            <w:shd w:val="clear" w:color="auto" w:fill="auto"/>
          </w:tcPr>
          <w:p w14:paraId="5884851B" w14:textId="77777777" w:rsidR="00431241" w:rsidRPr="00F713B3" w:rsidRDefault="00431241" w:rsidP="003047EE">
            <w:pPr>
              <w:ind w:firstLine="0"/>
            </w:pPr>
            <w:r>
              <w:t>Murphy</w:t>
            </w:r>
          </w:p>
        </w:tc>
        <w:tc>
          <w:tcPr>
            <w:tcW w:w="2179" w:type="dxa"/>
            <w:shd w:val="clear" w:color="auto" w:fill="auto"/>
          </w:tcPr>
          <w:p w14:paraId="6EF32F27" w14:textId="77777777" w:rsidR="00431241" w:rsidRPr="00F713B3" w:rsidRDefault="00431241" w:rsidP="003047EE">
            <w:pPr>
              <w:ind w:firstLine="0"/>
            </w:pPr>
            <w:r>
              <w:t>Neese</w:t>
            </w:r>
          </w:p>
        </w:tc>
        <w:tc>
          <w:tcPr>
            <w:tcW w:w="2180" w:type="dxa"/>
            <w:shd w:val="clear" w:color="auto" w:fill="auto"/>
          </w:tcPr>
          <w:p w14:paraId="0264DCEA" w14:textId="77777777" w:rsidR="00431241" w:rsidRPr="00F713B3" w:rsidRDefault="00431241" w:rsidP="003047EE">
            <w:pPr>
              <w:ind w:firstLine="0"/>
            </w:pPr>
            <w:r>
              <w:t>B. Newton</w:t>
            </w:r>
          </w:p>
        </w:tc>
      </w:tr>
      <w:tr w:rsidR="00431241" w:rsidRPr="00F713B3" w14:paraId="70164412" w14:textId="77777777" w:rsidTr="003047EE">
        <w:tc>
          <w:tcPr>
            <w:tcW w:w="2179" w:type="dxa"/>
            <w:shd w:val="clear" w:color="auto" w:fill="auto"/>
          </w:tcPr>
          <w:p w14:paraId="0CA76850" w14:textId="77777777" w:rsidR="00431241" w:rsidRPr="00F713B3" w:rsidRDefault="00431241" w:rsidP="003047EE">
            <w:pPr>
              <w:ind w:firstLine="0"/>
            </w:pPr>
            <w:r>
              <w:t>W. Newton</w:t>
            </w:r>
          </w:p>
        </w:tc>
        <w:tc>
          <w:tcPr>
            <w:tcW w:w="2179" w:type="dxa"/>
            <w:shd w:val="clear" w:color="auto" w:fill="auto"/>
          </w:tcPr>
          <w:p w14:paraId="0D59802F" w14:textId="77777777" w:rsidR="00431241" w:rsidRPr="00F713B3" w:rsidRDefault="00431241" w:rsidP="003047EE">
            <w:pPr>
              <w:ind w:firstLine="0"/>
            </w:pPr>
            <w:r>
              <w:t>Nutt</w:t>
            </w:r>
          </w:p>
        </w:tc>
        <w:tc>
          <w:tcPr>
            <w:tcW w:w="2180" w:type="dxa"/>
            <w:shd w:val="clear" w:color="auto" w:fill="auto"/>
          </w:tcPr>
          <w:p w14:paraId="3D974A9D" w14:textId="77777777" w:rsidR="00431241" w:rsidRPr="00F713B3" w:rsidRDefault="00431241" w:rsidP="003047EE">
            <w:pPr>
              <w:ind w:firstLine="0"/>
            </w:pPr>
            <w:r>
              <w:t>O'Neal</w:t>
            </w:r>
          </w:p>
        </w:tc>
      </w:tr>
      <w:tr w:rsidR="00431241" w:rsidRPr="00F713B3" w14:paraId="2A035169" w14:textId="77777777" w:rsidTr="003047EE">
        <w:tc>
          <w:tcPr>
            <w:tcW w:w="2179" w:type="dxa"/>
            <w:shd w:val="clear" w:color="auto" w:fill="auto"/>
          </w:tcPr>
          <w:p w14:paraId="213E5AFB" w14:textId="77777777" w:rsidR="00431241" w:rsidRPr="00F713B3" w:rsidRDefault="00431241" w:rsidP="003047EE">
            <w:pPr>
              <w:ind w:firstLine="0"/>
            </w:pPr>
            <w:r>
              <w:t>Oremus</w:t>
            </w:r>
          </w:p>
        </w:tc>
        <w:tc>
          <w:tcPr>
            <w:tcW w:w="2179" w:type="dxa"/>
            <w:shd w:val="clear" w:color="auto" w:fill="auto"/>
          </w:tcPr>
          <w:p w14:paraId="70350D26" w14:textId="77777777" w:rsidR="00431241" w:rsidRPr="00F713B3" w:rsidRDefault="00431241" w:rsidP="003047EE">
            <w:pPr>
              <w:ind w:firstLine="0"/>
            </w:pPr>
            <w:r>
              <w:t>Ott</w:t>
            </w:r>
          </w:p>
        </w:tc>
        <w:tc>
          <w:tcPr>
            <w:tcW w:w="2180" w:type="dxa"/>
            <w:shd w:val="clear" w:color="auto" w:fill="auto"/>
          </w:tcPr>
          <w:p w14:paraId="3E464CF6" w14:textId="77777777" w:rsidR="00431241" w:rsidRPr="00F713B3" w:rsidRDefault="00431241" w:rsidP="003047EE">
            <w:pPr>
              <w:ind w:firstLine="0"/>
            </w:pPr>
            <w:r>
              <w:t>Pace</w:t>
            </w:r>
          </w:p>
        </w:tc>
      </w:tr>
      <w:tr w:rsidR="00431241" w:rsidRPr="00F713B3" w14:paraId="1D915F1D" w14:textId="77777777" w:rsidTr="003047EE">
        <w:tc>
          <w:tcPr>
            <w:tcW w:w="2179" w:type="dxa"/>
            <w:shd w:val="clear" w:color="auto" w:fill="auto"/>
          </w:tcPr>
          <w:p w14:paraId="5C56ED07" w14:textId="77777777" w:rsidR="00431241" w:rsidRPr="00F713B3" w:rsidRDefault="00431241" w:rsidP="003047EE">
            <w:pPr>
              <w:ind w:firstLine="0"/>
            </w:pPr>
            <w:r>
              <w:t>Pedalino</w:t>
            </w:r>
          </w:p>
        </w:tc>
        <w:tc>
          <w:tcPr>
            <w:tcW w:w="2179" w:type="dxa"/>
            <w:shd w:val="clear" w:color="auto" w:fill="auto"/>
          </w:tcPr>
          <w:p w14:paraId="0DD0151D" w14:textId="77777777" w:rsidR="00431241" w:rsidRPr="00F713B3" w:rsidRDefault="00431241" w:rsidP="003047EE">
            <w:pPr>
              <w:ind w:firstLine="0"/>
            </w:pPr>
            <w:r>
              <w:t>Pope</w:t>
            </w:r>
          </w:p>
        </w:tc>
        <w:tc>
          <w:tcPr>
            <w:tcW w:w="2180" w:type="dxa"/>
            <w:shd w:val="clear" w:color="auto" w:fill="auto"/>
          </w:tcPr>
          <w:p w14:paraId="02C6BEC6" w14:textId="77777777" w:rsidR="00431241" w:rsidRPr="00F713B3" w:rsidRDefault="00431241" w:rsidP="003047EE">
            <w:pPr>
              <w:ind w:firstLine="0"/>
            </w:pPr>
            <w:r>
              <w:t>Rivers</w:t>
            </w:r>
          </w:p>
        </w:tc>
      </w:tr>
      <w:tr w:rsidR="00431241" w:rsidRPr="00F713B3" w14:paraId="767F420A" w14:textId="77777777" w:rsidTr="003047EE">
        <w:tc>
          <w:tcPr>
            <w:tcW w:w="2179" w:type="dxa"/>
            <w:shd w:val="clear" w:color="auto" w:fill="auto"/>
          </w:tcPr>
          <w:p w14:paraId="6CFAA351" w14:textId="77777777" w:rsidR="00431241" w:rsidRPr="00F713B3" w:rsidRDefault="00431241" w:rsidP="003047EE">
            <w:pPr>
              <w:ind w:firstLine="0"/>
            </w:pPr>
            <w:r>
              <w:t>Robbins</w:t>
            </w:r>
          </w:p>
        </w:tc>
        <w:tc>
          <w:tcPr>
            <w:tcW w:w="2179" w:type="dxa"/>
            <w:shd w:val="clear" w:color="auto" w:fill="auto"/>
          </w:tcPr>
          <w:p w14:paraId="66584BB7" w14:textId="77777777" w:rsidR="00431241" w:rsidRPr="00F713B3" w:rsidRDefault="00431241" w:rsidP="003047EE">
            <w:pPr>
              <w:ind w:firstLine="0"/>
            </w:pPr>
            <w:r>
              <w:t>Rose</w:t>
            </w:r>
          </w:p>
        </w:tc>
        <w:tc>
          <w:tcPr>
            <w:tcW w:w="2180" w:type="dxa"/>
            <w:shd w:val="clear" w:color="auto" w:fill="auto"/>
          </w:tcPr>
          <w:p w14:paraId="645D9DE5" w14:textId="77777777" w:rsidR="00431241" w:rsidRPr="00F713B3" w:rsidRDefault="00431241" w:rsidP="003047EE">
            <w:pPr>
              <w:ind w:firstLine="0"/>
            </w:pPr>
            <w:r>
              <w:t>Rutherford</w:t>
            </w:r>
          </w:p>
        </w:tc>
      </w:tr>
      <w:tr w:rsidR="00431241" w:rsidRPr="00F713B3" w14:paraId="16E0BD20" w14:textId="77777777" w:rsidTr="003047EE">
        <w:tc>
          <w:tcPr>
            <w:tcW w:w="2179" w:type="dxa"/>
            <w:shd w:val="clear" w:color="auto" w:fill="auto"/>
          </w:tcPr>
          <w:p w14:paraId="0B157066" w14:textId="77777777" w:rsidR="00431241" w:rsidRPr="00F713B3" w:rsidRDefault="00431241" w:rsidP="003047EE">
            <w:pPr>
              <w:ind w:firstLine="0"/>
            </w:pPr>
            <w:r>
              <w:t>Sandifer</w:t>
            </w:r>
          </w:p>
        </w:tc>
        <w:tc>
          <w:tcPr>
            <w:tcW w:w="2179" w:type="dxa"/>
            <w:shd w:val="clear" w:color="auto" w:fill="auto"/>
          </w:tcPr>
          <w:p w14:paraId="5085A8C9" w14:textId="77777777" w:rsidR="00431241" w:rsidRPr="00F713B3" w:rsidRDefault="00431241" w:rsidP="003047EE">
            <w:pPr>
              <w:ind w:firstLine="0"/>
            </w:pPr>
            <w:r>
              <w:t>Schuessler</w:t>
            </w:r>
          </w:p>
        </w:tc>
        <w:tc>
          <w:tcPr>
            <w:tcW w:w="2180" w:type="dxa"/>
            <w:shd w:val="clear" w:color="auto" w:fill="auto"/>
          </w:tcPr>
          <w:p w14:paraId="32A8F58C" w14:textId="77777777" w:rsidR="00431241" w:rsidRPr="00F713B3" w:rsidRDefault="00431241" w:rsidP="003047EE">
            <w:pPr>
              <w:ind w:firstLine="0"/>
            </w:pPr>
            <w:r>
              <w:t>Sessions</w:t>
            </w:r>
          </w:p>
        </w:tc>
      </w:tr>
      <w:tr w:rsidR="00431241" w:rsidRPr="00F713B3" w14:paraId="1DA9D9CE" w14:textId="77777777" w:rsidTr="003047EE">
        <w:tc>
          <w:tcPr>
            <w:tcW w:w="2179" w:type="dxa"/>
            <w:shd w:val="clear" w:color="auto" w:fill="auto"/>
          </w:tcPr>
          <w:p w14:paraId="46C4301E" w14:textId="77777777" w:rsidR="00431241" w:rsidRPr="00F713B3" w:rsidRDefault="00431241" w:rsidP="003047EE">
            <w:pPr>
              <w:ind w:firstLine="0"/>
            </w:pPr>
            <w:r>
              <w:t>G. M. Smith</w:t>
            </w:r>
          </w:p>
        </w:tc>
        <w:tc>
          <w:tcPr>
            <w:tcW w:w="2179" w:type="dxa"/>
            <w:shd w:val="clear" w:color="auto" w:fill="auto"/>
          </w:tcPr>
          <w:p w14:paraId="6F76D147" w14:textId="77777777" w:rsidR="00431241" w:rsidRPr="00F713B3" w:rsidRDefault="00431241" w:rsidP="003047EE">
            <w:pPr>
              <w:ind w:firstLine="0"/>
            </w:pPr>
            <w:r>
              <w:t>M. M. Smith</w:t>
            </w:r>
          </w:p>
        </w:tc>
        <w:tc>
          <w:tcPr>
            <w:tcW w:w="2180" w:type="dxa"/>
            <w:shd w:val="clear" w:color="auto" w:fill="auto"/>
          </w:tcPr>
          <w:p w14:paraId="3C477D97" w14:textId="77777777" w:rsidR="00431241" w:rsidRPr="00F713B3" w:rsidRDefault="00431241" w:rsidP="003047EE">
            <w:pPr>
              <w:ind w:firstLine="0"/>
            </w:pPr>
            <w:r>
              <w:t>Stavrinakis</w:t>
            </w:r>
          </w:p>
        </w:tc>
      </w:tr>
      <w:tr w:rsidR="00431241" w:rsidRPr="00F713B3" w14:paraId="46F4C450" w14:textId="77777777" w:rsidTr="003047EE">
        <w:tc>
          <w:tcPr>
            <w:tcW w:w="2179" w:type="dxa"/>
            <w:shd w:val="clear" w:color="auto" w:fill="auto"/>
          </w:tcPr>
          <w:p w14:paraId="18158669" w14:textId="77777777" w:rsidR="00431241" w:rsidRPr="00F713B3" w:rsidRDefault="00431241" w:rsidP="003047EE">
            <w:pPr>
              <w:ind w:firstLine="0"/>
            </w:pPr>
            <w:r>
              <w:t>Taylor</w:t>
            </w:r>
          </w:p>
        </w:tc>
        <w:tc>
          <w:tcPr>
            <w:tcW w:w="2179" w:type="dxa"/>
            <w:shd w:val="clear" w:color="auto" w:fill="auto"/>
          </w:tcPr>
          <w:p w14:paraId="0CD22411" w14:textId="77777777" w:rsidR="00431241" w:rsidRPr="00F713B3" w:rsidRDefault="00431241" w:rsidP="003047EE">
            <w:pPr>
              <w:ind w:firstLine="0"/>
            </w:pPr>
            <w:r>
              <w:t>Trantham</w:t>
            </w:r>
          </w:p>
        </w:tc>
        <w:tc>
          <w:tcPr>
            <w:tcW w:w="2180" w:type="dxa"/>
            <w:shd w:val="clear" w:color="auto" w:fill="auto"/>
          </w:tcPr>
          <w:p w14:paraId="74BE634F" w14:textId="77777777" w:rsidR="00431241" w:rsidRPr="00F713B3" w:rsidRDefault="00431241" w:rsidP="003047EE">
            <w:pPr>
              <w:ind w:firstLine="0"/>
            </w:pPr>
            <w:r>
              <w:t>Vaughan</w:t>
            </w:r>
          </w:p>
        </w:tc>
      </w:tr>
      <w:tr w:rsidR="00431241" w:rsidRPr="00F713B3" w14:paraId="1848FA43" w14:textId="77777777" w:rsidTr="003047EE">
        <w:tc>
          <w:tcPr>
            <w:tcW w:w="2179" w:type="dxa"/>
            <w:shd w:val="clear" w:color="auto" w:fill="auto"/>
          </w:tcPr>
          <w:p w14:paraId="371BF938" w14:textId="77777777" w:rsidR="00431241" w:rsidRPr="00F713B3" w:rsidRDefault="00431241" w:rsidP="003047EE">
            <w:pPr>
              <w:ind w:firstLine="0"/>
            </w:pPr>
            <w:r>
              <w:t>Weeks</w:t>
            </w:r>
          </w:p>
        </w:tc>
        <w:tc>
          <w:tcPr>
            <w:tcW w:w="2179" w:type="dxa"/>
            <w:shd w:val="clear" w:color="auto" w:fill="auto"/>
          </w:tcPr>
          <w:p w14:paraId="4734B01C" w14:textId="77777777" w:rsidR="00431241" w:rsidRPr="00F713B3" w:rsidRDefault="00431241" w:rsidP="003047EE">
            <w:pPr>
              <w:ind w:firstLine="0"/>
            </w:pPr>
            <w:r>
              <w:t>West</w:t>
            </w:r>
          </w:p>
        </w:tc>
        <w:tc>
          <w:tcPr>
            <w:tcW w:w="2180" w:type="dxa"/>
            <w:shd w:val="clear" w:color="auto" w:fill="auto"/>
          </w:tcPr>
          <w:p w14:paraId="4B55090C" w14:textId="77777777" w:rsidR="00431241" w:rsidRPr="00F713B3" w:rsidRDefault="00431241" w:rsidP="003047EE">
            <w:pPr>
              <w:ind w:firstLine="0"/>
            </w:pPr>
            <w:r>
              <w:t>Wetmore</w:t>
            </w:r>
          </w:p>
        </w:tc>
      </w:tr>
      <w:tr w:rsidR="00431241" w:rsidRPr="00F713B3" w14:paraId="46A6F181" w14:textId="77777777" w:rsidTr="003047EE">
        <w:tc>
          <w:tcPr>
            <w:tcW w:w="2179" w:type="dxa"/>
            <w:shd w:val="clear" w:color="auto" w:fill="auto"/>
          </w:tcPr>
          <w:p w14:paraId="42B59B34" w14:textId="77777777" w:rsidR="00431241" w:rsidRPr="00F713B3" w:rsidRDefault="00431241" w:rsidP="003047EE">
            <w:pPr>
              <w:ind w:firstLine="0"/>
            </w:pPr>
            <w:r>
              <w:t>Wheeler</w:t>
            </w:r>
          </w:p>
        </w:tc>
        <w:tc>
          <w:tcPr>
            <w:tcW w:w="2179" w:type="dxa"/>
            <w:shd w:val="clear" w:color="auto" w:fill="auto"/>
          </w:tcPr>
          <w:p w14:paraId="4C1002F1" w14:textId="77777777" w:rsidR="00431241" w:rsidRPr="00F713B3" w:rsidRDefault="00431241" w:rsidP="003047EE">
            <w:pPr>
              <w:ind w:firstLine="0"/>
            </w:pPr>
            <w:r>
              <w:t>White</w:t>
            </w:r>
          </w:p>
        </w:tc>
        <w:tc>
          <w:tcPr>
            <w:tcW w:w="2180" w:type="dxa"/>
            <w:shd w:val="clear" w:color="auto" w:fill="auto"/>
          </w:tcPr>
          <w:p w14:paraId="1D4DA45B" w14:textId="77777777" w:rsidR="00431241" w:rsidRPr="00F713B3" w:rsidRDefault="00431241" w:rsidP="003047EE">
            <w:pPr>
              <w:ind w:firstLine="0"/>
            </w:pPr>
            <w:r>
              <w:t>Whitmire</w:t>
            </w:r>
          </w:p>
        </w:tc>
      </w:tr>
      <w:tr w:rsidR="00431241" w:rsidRPr="00F713B3" w14:paraId="4D0524DD" w14:textId="77777777" w:rsidTr="003047EE">
        <w:tc>
          <w:tcPr>
            <w:tcW w:w="2179" w:type="dxa"/>
            <w:shd w:val="clear" w:color="auto" w:fill="auto"/>
          </w:tcPr>
          <w:p w14:paraId="0D8BAF6B" w14:textId="77777777" w:rsidR="00431241" w:rsidRPr="00F713B3" w:rsidRDefault="00431241" w:rsidP="003047EE">
            <w:pPr>
              <w:ind w:firstLine="0"/>
            </w:pPr>
            <w:r>
              <w:t>Willis</w:t>
            </w:r>
          </w:p>
        </w:tc>
        <w:tc>
          <w:tcPr>
            <w:tcW w:w="2179" w:type="dxa"/>
            <w:shd w:val="clear" w:color="auto" w:fill="auto"/>
          </w:tcPr>
          <w:p w14:paraId="42D54F46" w14:textId="77777777" w:rsidR="00431241" w:rsidRPr="00F713B3" w:rsidRDefault="00431241" w:rsidP="003047EE">
            <w:pPr>
              <w:ind w:firstLine="0"/>
            </w:pPr>
            <w:r>
              <w:t>Wooten</w:t>
            </w:r>
          </w:p>
        </w:tc>
        <w:tc>
          <w:tcPr>
            <w:tcW w:w="2180" w:type="dxa"/>
            <w:shd w:val="clear" w:color="auto" w:fill="auto"/>
          </w:tcPr>
          <w:p w14:paraId="0C4EFB23" w14:textId="77777777" w:rsidR="00431241" w:rsidRPr="00F713B3" w:rsidRDefault="00431241" w:rsidP="003047EE">
            <w:pPr>
              <w:ind w:firstLine="0"/>
            </w:pPr>
            <w:r>
              <w:t>Yow</w:t>
            </w:r>
          </w:p>
        </w:tc>
      </w:tr>
    </w:tbl>
    <w:p w14:paraId="59640022" w14:textId="77777777" w:rsidR="00431241" w:rsidRDefault="00431241" w:rsidP="00431241"/>
    <w:p w14:paraId="6C660DFD" w14:textId="77777777" w:rsidR="00431241" w:rsidRDefault="00431241" w:rsidP="00431241">
      <w:pPr>
        <w:jc w:val="center"/>
        <w:rPr>
          <w:b/>
        </w:rPr>
      </w:pPr>
      <w:r w:rsidRPr="00F713B3">
        <w:rPr>
          <w:b/>
        </w:rPr>
        <w:t>Total--111</w:t>
      </w:r>
    </w:p>
    <w:p w14:paraId="2233837F" w14:textId="77777777" w:rsidR="00431241" w:rsidRDefault="00431241" w:rsidP="00431241">
      <w:pPr>
        <w:jc w:val="center"/>
        <w:rPr>
          <w:b/>
        </w:rPr>
      </w:pPr>
    </w:p>
    <w:p w14:paraId="2D4857DC" w14:textId="77777777" w:rsidR="00431241" w:rsidRDefault="00431241" w:rsidP="00431241">
      <w:pPr>
        <w:ind w:firstLine="0"/>
      </w:pPr>
      <w:r w:rsidRPr="00F713B3">
        <w:t xml:space="preserve"> </w:t>
      </w:r>
      <w:r>
        <w:t>Those who voted in the negative are:</w:t>
      </w:r>
    </w:p>
    <w:p w14:paraId="4B5F59A7" w14:textId="77777777" w:rsidR="00431241" w:rsidRDefault="00431241" w:rsidP="00431241"/>
    <w:p w14:paraId="23FF477E" w14:textId="77777777" w:rsidR="00431241" w:rsidRDefault="00431241" w:rsidP="00431241">
      <w:pPr>
        <w:jc w:val="center"/>
        <w:rPr>
          <w:b/>
        </w:rPr>
      </w:pPr>
      <w:r w:rsidRPr="00F713B3">
        <w:rPr>
          <w:b/>
        </w:rPr>
        <w:t>Total--0</w:t>
      </w:r>
    </w:p>
    <w:p w14:paraId="13666EDD" w14:textId="77777777" w:rsidR="00431241" w:rsidRPr="00F713B3" w:rsidRDefault="00431241" w:rsidP="00431241">
      <w:bookmarkStart w:id="56" w:name="vote_end67"/>
    </w:p>
    <w:bookmarkEnd w:id="56"/>
    <w:p w14:paraId="5BB7CFB4" w14:textId="77777777" w:rsidR="00431241" w:rsidRDefault="00431241" w:rsidP="00431241">
      <w:r>
        <w:t>So, the amendment was adopted.</w:t>
      </w:r>
    </w:p>
    <w:p w14:paraId="35A807CE" w14:textId="77777777" w:rsidR="00431241" w:rsidRDefault="00431241" w:rsidP="00431241"/>
    <w:p w14:paraId="0A403465" w14:textId="77777777" w:rsidR="00431241" w:rsidRDefault="00431241" w:rsidP="00431241">
      <w:pPr>
        <w:jc w:val="center"/>
        <w:rPr>
          <w:b/>
        </w:rPr>
      </w:pPr>
      <w:r w:rsidRPr="00F713B3">
        <w:rPr>
          <w:b/>
        </w:rPr>
        <w:t xml:space="preserve">SPEAKER </w:t>
      </w:r>
      <w:r w:rsidRPr="00A30109">
        <w:rPr>
          <w:b/>
          <w:i/>
          <w:iCs/>
        </w:rPr>
        <w:t>PRO TEMPORE</w:t>
      </w:r>
      <w:r w:rsidRPr="00F713B3">
        <w:rPr>
          <w:b/>
        </w:rPr>
        <w:t xml:space="preserve"> IN CHAIR</w:t>
      </w:r>
    </w:p>
    <w:p w14:paraId="5C26AFE7" w14:textId="77777777" w:rsidR="00431241" w:rsidRDefault="00431241" w:rsidP="00431241">
      <w:bookmarkStart w:id="57" w:name="file_start70"/>
      <w:bookmarkEnd w:id="57"/>
    </w:p>
    <w:p w14:paraId="53370702" w14:textId="5BF53C70" w:rsidR="00431241" w:rsidRPr="00B6154F" w:rsidRDefault="00431241" w:rsidP="00431241">
      <w:pPr>
        <w:widowControl w:val="0"/>
        <w:rPr>
          <w:snapToGrid w:val="0"/>
        </w:rPr>
      </w:pPr>
      <w:r w:rsidRPr="00B6154F">
        <w:rPr>
          <w:snapToGrid w:val="0"/>
        </w:rPr>
        <w:t xml:space="preserve">Rep. GUFFEY proposed the following Amendment No. 5A </w:t>
      </w:r>
      <w:r w:rsidR="00A30109" w:rsidRPr="00FB73A3">
        <w:rPr>
          <w:snapToGrid w:val="0"/>
        </w:rPr>
        <w:t xml:space="preserve">to </w:t>
      </w:r>
      <w:r w:rsidR="00A30109">
        <w:rPr>
          <w:snapToGrid w:val="0"/>
        </w:rPr>
        <w:t>H. 5100</w:t>
      </w:r>
      <w:r w:rsidR="00A30109" w:rsidRPr="00FB73A3">
        <w:rPr>
          <w:snapToGrid w:val="0"/>
        </w:rPr>
        <w:t xml:space="preserve"> </w:t>
      </w:r>
      <w:r w:rsidRPr="00B6154F">
        <w:rPr>
          <w:snapToGrid w:val="0"/>
        </w:rPr>
        <w:t>Passed By The House (Doc Name h:\legwork\house\amend\h-wm\012\h2-interscholastic athletics.docx), which was adopted:</w:t>
      </w:r>
    </w:p>
    <w:p w14:paraId="0114CC9E" w14:textId="77777777" w:rsidR="00431241" w:rsidRPr="00B6154F" w:rsidRDefault="00431241" w:rsidP="00431241">
      <w:pPr>
        <w:widowControl w:val="0"/>
        <w:rPr>
          <w:snapToGrid w:val="0"/>
        </w:rPr>
      </w:pPr>
      <w:r w:rsidRPr="00B6154F">
        <w:rPr>
          <w:snapToGrid w:val="0"/>
        </w:rPr>
        <w:t>Amend the bill, as and if amended, Part IB, Section 1, DEPARTMENT OF EDUCATION, page 299, after line 35, by adding an appropriately numbered proviso to read:</w:t>
      </w:r>
    </w:p>
    <w:p w14:paraId="15FA8AAA" w14:textId="77777777" w:rsidR="00431241" w:rsidRPr="00B6154F" w:rsidRDefault="00431241" w:rsidP="00431241">
      <w:pPr>
        <w:widowControl w:val="0"/>
        <w:rPr>
          <w:i/>
          <w:snapToGrid w:val="0"/>
        </w:rPr>
      </w:pPr>
      <w:r w:rsidRPr="00B6154F">
        <w:rPr>
          <w:snapToGrid w:val="0"/>
        </w:rPr>
        <w:t>/</w:t>
      </w:r>
      <w:r w:rsidRPr="00B6154F">
        <w:rPr>
          <w:i/>
          <w:snapToGrid w:val="0"/>
          <w:u w:val="single"/>
        </w:rPr>
        <w:t xml:space="preserve"> (SDE: Interscholastic athletics)  (A)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47A65740"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(1)</w:t>
      </w:r>
      <w:r w:rsidRPr="00B6154F">
        <w:rPr>
          <w:i/>
          <w:snapToGrid w:val="0"/>
          <w:u w:val="single"/>
        </w:rPr>
        <w:tab/>
        <w:t>student resides within the attendance zone boundaries of the public school;</w:t>
      </w:r>
    </w:p>
    <w:p w14:paraId="536E2022"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(2)</w:t>
      </w:r>
      <w:r w:rsidRPr="00B6154F">
        <w:rPr>
          <w:i/>
          <w:snapToGrid w:val="0"/>
          <w:u w:val="single"/>
        </w:rPr>
        <w:tab/>
        <w:t>independent school that the student attends is not a member of the South Carolina High School League and the private school’s enrollment for grades nine through twelve does not exceed two hundred students;</w:t>
      </w:r>
    </w:p>
    <w:p w14:paraId="42D38D78"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(3)</w:t>
      </w:r>
      <w:r w:rsidRPr="00B6154F">
        <w:rPr>
          <w:i/>
          <w:snapToGrid w:val="0"/>
          <w:u w:val="single"/>
        </w:rPr>
        <w:tab/>
        <w:t>independent school attended by the student does not offer the particular sport for the student’s gender;</w:t>
      </w:r>
    </w:p>
    <w:p w14:paraId="48E71B9F"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(4)</w:t>
      </w:r>
      <w:r w:rsidRPr="00B6154F">
        <w:rPr>
          <w:i/>
          <w:snapToGrid w:val="0"/>
          <w:u w:val="single"/>
        </w:rPr>
        <w:tab/>
        <w:t>particular sport in which the student seeks to participate is offered at the public school located in the attendance zone where the student resides;</w:t>
      </w:r>
    </w:p>
    <w:p w14:paraId="651B733C" w14:textId="77777777" w:rsidR="00431241" w:rsidRPr="00B6154F" w:rsidRDefault="00431241" w:rsidP="00431241">
      <w:pPr>
        <w:widowControl w:val="0"/>
        <w:rPr>
          <w:i/>
          <w:snapToGrid w:val="0"/>
          <w:szCs w:val="16"/>
        </w:rPr>
      </w:pPr>
      <w:r w:rsidRPr="00B6154F">
        <w:rPr>
          <w:i/>
          <w:snapToGrid w:val="0"/>
        </w:rPr>
        <w:tab/>
      </w:r>
      <w:r w:rsidRPr="00B6154F">
        <w:rPr>
          <w:i/>
          <w:snapToGrid w:val="0"/>
        </w:rPr>
        <w:tab/>
      </w:r>
      <w:r w:rsidRPr="00B6154F">
        <w:rPr>
          <w:i/>
          <w:snapToGrid w:val="0"/>
          <w:u w:val="single"/>
        </w:rPr>
        <w:t>(5)</w:t>
      </w:r>
      <w:r w:rsidRPr="00B6154F">
        <w:rPr>
          <w:i/>
          <w:snapToGrid w:val="0"/>
          <w:u w:val="single"/>
        </w:rPr>
        <w:tab/>
        <w:t xml:space="preserve">student notifies the superintendent of the public school district in writing of his intent to try out in the particular sport as </w:t>
      </w:r>
      <w:r w:rsidRPr="00B6154F">
        <w:rPr>
          <w:i/>
          <w:snapToGrid w:val="0"/>
          <w:szCs w:val="16"/>
          <w:u w:val="single"/>
        </w:rPr>
        <w:t>a representative of the public school before the beginning date of the season for the sport in which he wishes to try out;</w:t>
      </w:r>
    </w:p>
    <w:p w14:paraId="6920A1C8"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(6)</w:t>
      </w:r>
      <w:r w:rsidRPr="00B6154F">
        <w:rPr>
          <w:i/>
          <w:snapToGrid w:val="0"/>
          <w:szCs w:val="16"/>
          <w:u w:val="single"/>
        </w:rPr>
        <w:tab/>
        <w:t>student pays for all sport‑specific fees charged by the public school for an individual student to participate in the particular sport;</w:t>
      </w:r>
    </w:p>
    <w:p w14:paraId="23EB5F75"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(7)</w:t>
      </w:r>
      <w:r w:rsidRPr="00B6154F">
        <w:rPr>
          <w:i/>
          <w:snapToGrid w:val="0"/>
          <w:szCs w:val="16"/>
          <w:u w:val="single"/>
        </w:rPr>
        <w:tab/>
        <w:t>student meets all public school district eligibility requirements with the exception of the:</w:t>
      </w:r>
    </w:p>
    <w:p w14:paraId="17B9D144"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rPr>
        <w:tab/>
      </w:r>
      <w:r w:rsidRPr="00B6154F">
        <w:rPr>
          <w:i/>
          <w:snapToGrid w:val="0"/>
          <w:szCs w:val="16"/>
          <w:u w:val="single"/>
        </w:rPr>
        <w:t>(a)</w:t>
      </w:r>
      <w:r w:rsidRPr="00B6154F">
        <w:rPr>
          <w:i/>
          <w:snapToGrid w:val="0"/>
          <w:szCs w:val="16"/>
          <w:u w:val="single"/>
        </w:rPr>
        <w:tab/>
        <w:t>school district’s school or class attendance requirements; and</w:t>
      </w:r>
    </w:p>
    <w:p w14:paraId="4E9DD54D"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rPr>
        <w:tab/>
      </w:r>
      <w:r w:rsidRPr="00B6154F">
        <w:rPr>
          <w:i/>
          <w:snapToGrid w:val="0"/>
          <w:szCs w:val="16"/>
          <w:u w:val="single"/>
        </w:rPr>
        <w:t>(b)</w:t>
      </w:r>
      <w:r w:rsidRPr="00B6154F">
        <w:rPr>
          <w:i/>
          <w:snapToGrid w:val="0"/>
          <w:szCs w:val="16"/>
          <w:u w:val="single"/>
        </w:rPr>
        <w:tab/>
        <w:t>class and enrollment requirements of the association administering the interscholastic sports;</w:t>
      </w:r>
    </w:p>
    <w:p w14:paraId="180CBC46"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(8)</w:t>
      </w:r>
      <w:r w:rsidRPr="00B6154F">
        <w:rPr>
          <w:i/>
          <w:snapToGrid w:val="0"/>
          <w:szCs w:val="16"/>
          <w:u w:val="single"/>
        </w:rPr>
        <w:tab/>
        <w:t>student and the student’s parent or guardian agree for the student to be subject to the code of conduct of the public school; and</w:t>
      </w:r>
    </w:p>
    <w:p w14:paraId="3B9F7FFA"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(9)</w:t>
      </w:r>
      <w:r w:rsidRPr="00B6154F">
        <w:rPr>
          <w:i/>
          <w:snapToGrid w:val="0"/>
          <w:szCs w:val="16"/>
          <w:u w:val="single"/>
        </w:rPr>
        <w:tab/>
        <w:t>student was not expelled from the same public school during the same academic year.</w:t>
      </w:r>
    </w:p>
    <w:p w14:paraId="70FD7CA6"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(B)</w:t>
      </w:r>
      <w:r w:rsidRPr="00B6154F">
        <w:rPr>
          <w:i/>
          <w:snapToGrid w:val="0"/>
          <w:szCs w:val="16"/>
          <w:u w:val="single"/>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47A3DC8C"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(C)</w:t>
      </w:r>
      <w:r w:rsidRPr="00B6154F">
        <w:rPr>
          <w:i/>
          <w:snapToGrid w:val="0"/>
          <w:szCs w:val="16"/>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14:paraId="7450C498"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(D)</w:t>
      </w:r>
      <w:r w:rsidRPr="00B6154F">
        <w:rPr>
          <w:i/>
          <w:snapToGrid w:val="0"/>
          <w:szCs w:val="16"/>
          <w:u w:val="single"/>
        </w:rPr>
        <w:tab/>
        <w:t>A public school may expend funds on students specified in subsection (A) to participate in an interscholastic athletic program.</w:t>
      </w:r>
    </w:p>
    <w:p w14:paraId="5992DDF9"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(E)</w:t>
      </w:r>
      <w:r w:rsidRPr="00B6154F">
        <w:rPr>
          <w:i/>
          <w:snapToGrid w:val="0"/>
          <w:szCs w:val="16"/>
          <w:u w:val="single"/>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725A82E1"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(F)</w:t>
      </w:r>
      <w:r w:rsidRPr="00B6154F">
        <w:rPr>
          <w:i/>
          <w:snapToGrid w:val="0"/>
          <w:szCs w:val="16"/>
          <w:u w:val="single"/>
        </w:rPr>
        <w:tab/>
        <w:t>For purposes of this proviso, “independent school” means a school:</w:t>
      </w:r>
    </w:p>
    <w:p w14:paraId="155BE162"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(1)</w:t>
      </w:r>
      <w:r w:rsidRPr="00B6154F">
        <w:rPr>
          <w:i/>
          <w:snapToGrid w:val="0"/>
          <w:szCs w:val="16"/>
          <w:u w:val="single"/>
        </w:rPr>
        <w:tab/>
        <w:t>established by an entity other than the State or a subdivision of the State;</w:t>
      </w:r>
    </w:p>
    <w:p w14:paraId="00E238F5"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(2)</w:t>
      </w:r>
      <w:r w:rsidRPr="00B6154F">
        <w:rPr>
          <w:i/>
          <w:snapToGrid w:val="0"/>
          <w:szCs w:val="16"/>
          <w:u w:val="single"/>
        </w:rPr>
        <w:tab/>
        <w:t>supported primarily by private or nonpublic funds; and</w:t>
      </w:r>
    </w:p>
    <w:p w14:paraId="01AFC601" w14:textId="77777777" w:rsidR="00431241" w:rsidRPr="00B6154F" w:rsidRDefault="00431241" w:rsidP="00431241">
      <w:pPr>
        <w:widowControl w:val="0"/>
        <w:rPr>
          <w:snapToGrid w:val="0"/>
        </w:rPr>
      </w:pPr>
      <w:r w:rsidRPr="00B6154F">
        <w:rPr>
          <w:i/>
          <w:snapToGrid w:val="0"/>
          <w:szCs w:val="16"/>
        </w:rPr>
        <w:tab/>
      </w:r>
      <w:r w:rsidRPr="00B6154F">
        <w:rPr>
          <w:i/>
          <w:snapToGrid w:val="0"/>
          <w:szCs w:val="16"/>
        </w:rPr>
        <w:tab/>
      </w:r>
      <w:r w:rsidRPr="00B6154F">
        <w:rPr>
          <w:i/>
          <w:snapToGrid w:val="0"/>
          <w:szCs w:val="16"/>
          <w:u w:val="single"/>
        </w:rPr>
        <w:t>(3)</w:t>
      </w:r>
      <w:r w:rsidRPr="00B6154F">
        <w:rPr>
          <w:i/>
          <w:snapToGrid w:val="0"/>
          <w:szCs w:val="16"/>
          <w:u w:val="single"/>
        </w:rPr>
        <w:tab/>
        <w:t>operated by private individuals operating in their private capacity and not by people who are publicly elected or appointed to operate the school.</w:t>
      </w:r>
      <w:r w:rsidRPr="00B6154F">
        <w:rPr>
          <w:snapToGrid w:val="0"/>
        </w:rPr>
        <w:t>/</w:t>
      </w:r>
    </w:p>
    <w:p w14:paraId="4F4BD447" w14:textId="77777777" w:rsidR="00431241" w:rsidRPr="00B6154F" w:rsidRDefault="00431241" w:rsidP="00431241">
      <w:pPr>
        <w:widowControl w:val="0"/>
        <w:rPr>
          <w:snapToGrid w:val="0"/>
        </w:rPr>
      </w:pPr>
      <w:r w:rsidRPr="00B6154F">
        <w:rPr>
          <w:snapToGrid w:val="0"/>
        </w:rPr>
        <w:t>Renumber sections to conform.</w:t>
      </w:r>
    </w:p>
    <w:p w14:paraId="2B1B8ACF" w14:textId="77777777" w:rsidR="00431241" w:rsidRPr="00B6154F" w:rsidRDefault="00431241" w:rsidP="00431241">
      <w:pPr>
        <w:widowControl w:val="0"/>
      </w:pPr>
      <w:r w:rsidRPr="00B6154F">
        <w:rPr>
          <w:snapToGrid w:val="0"/>
        </w:rPr>
        <w:t>Amend totals and titles to conform.</w:t>
      </w:r>
    </w:p>
    <w:p w14:paraId="5AA8FEB7" w14:textId="77777777" w:rsidR="00431241" w:rsidRDefault="00431241" w:rsidP="00431241">
      <w:bookmarkStart w:id="58" w:name="file_end70"/>
      <w:bookmarkEnd w:id="58"/>
    </w:p>
    <w:p w14:paraId="20409251" w14:textId="77777777" w:rsidR="00431241" w:rsidRDefault="00431241" w:rsidP="00431241">
      <w:r>
        <w:t>Rep. GUFFEY explained the amendment.</w:t>
      </w:r>
    </w:p>
    <w:p w14:paraId="6839ED1D" w14:textId="77777777" w:rsidR="00431241" w:rsidRDefault="00431241" w:rsidP="00431241"/>
    <w:p w14:paraId="114A5A83" w14:textId="77777777" w:rsidR="00431241" w:rsidRDefault="00431241" w:rsidP="00431241">
      <w:pPr>
        <w:jc w:val="center"/>
        <w:rPr>
          <w:b/>
        </w:rPr>
      </w:pPr>
      <w:r w:rsidRPr="00F713B3">
        <w:rPr>
          <w:b/>
        </w:rPr>
        <w:t>SPEAKER IN CHAIR</w:t>
      </w:r>
    </w:p>
    <w:p w14:paraId="6C7F196C" w14:textId="77777777" w:rsidR="00431241" w:rsidRDefault="00431241" w:rsidP="00431241"/>
    <w:p w14:paraId="62FF2929" w14:textId="77777777" w:rsidR="00431241" w:rsidRDefault="00431241" w:rsidP="00431241">
      <w:r>
        <w:t>Rep. GUFFEY continued speaking.</w:t>
      </w:r>
    </w:p>
    <w:p w14:paraId="71DAFD82" w14:textId="77777777" w:rsidR="00431241" w:rsidRDefault="00431241" w:rsidP="00431241"/>
    <w:p w14:paraId="793C487A" w14:textId="77777777" w:rsidR="00431241" w:rsidRDefault="00431241" w:rsidP="00431241">
      <w:r>
        <w:t xml:space="preserve">The yeas and nays were taken resulting as follows: </w:t>
      </w:r>
    </w:p>
    <w:p w14:paraId="18B57206" w14:textId="77777777" w:rsidR="00431241" w:rsidRDefault="00431241" w:rsidP="00431241">
      <w:pPr>
        <w:jc w:val="center"/>
      </w:pPr>
      <w:r>
        <w:t xml:space="preserve"> </w:t>
      </w:r>
      <w:bookmarkStart w:id="59" w:name="vote_start74"/>
      <w:bookmarkEnd w:id="59"/>
      <w:r>
        <w:t>Yeas 87; Nays 19</w:t>
      </w:r>
    </w:p>
    <w:p w14:paraId="03E413D8" w14:textId="77777777" w:rsidR="00431241" w:rsidRDefault="00431241" w:rsidP="00431241">
      <w:pPr>
        <w:jc w:val="center"/>
      </w:pPr>
    </w:p>
    <w:p w14:paraId="5FD9F9C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49B2B54" w14:textId="77777777" w:rsidTr="003047EE">
        <w:tc>
          <w:tcPr>
            <w:tcW w:w="2179" w:type="dxa"/>
            <w:shd w:val="clear" w:color="auto" w:fill="auto"/>
          </w:tcPr>
          <w:p w14:paraId="484FCC2A" w14:textId="77777777" w:rsidR="00431241" w:rsidRPr="00F713B3" w:rsidRDefault="00431241" w:rsidP="003047EE">
            <w:pPr>
              <w:ind w:firstLine="0"/>
            </w:pPr>
            <w:r>
              <w:t>Alexander</w:t>
            </w:r>
          </w:p>
        </w:tc>
        <w:tc>
          <w:tcPr>
            <w:tcW w:w="2179" w:type="dxa"/>
            <w:shd w:val="clear" w:color="auto" w:fill="auto"/>
          </w:tcPr>
          <w:p w14:paraId="385839AE" w14:textId="77777777" w:rsidR="00431241" w:rsidRPr="00F713B3" w:rsidRDefault="00431241" w:rsidP="003047EE">
            <w:pPr>
              <w:ind w:firstLine="0"/>
            </w:pPr>
            <w:r>
              <w:t>Bailey</w:t>
            </w:r>
          </w:p>
        </w:tc>
        <w:tc>
          <w:tcPr>
            <w:tcW w:w="2180" w:type="dxa"/>
            <w:shd w:val="clear" w:color="auto" w:fill="auto"/>
          </w:tcPr>
          <w:p w14:paraId="2BA99A8F" w14:textId="77777777" w:rsidR="00431241" w:rsidRPr="00F713B3" w:rsidRDefault="00431241" w:rsidP="003047EE">
            <w:pPr>
              <w:ind w:firstLine="0"/>
            </w:pPr>
            <w:r>
              <w:t>Ballentine</w:t>
            </w:r>
          </w:p>
        </w:tc>
      </w:tr>
      <w:tr w:rsidR="00431241" w:rsidRPr="00F713B3" w14:paraId="064C6466" w14:textId="77777777" w:rsidTr="003047EE">
        <w:tc>
          <w:tcPr>
            <w:tcW w:w="2179" w:type="dxa"/>
            <w:shd w:val="clear" w:color="auto" w:fill="auto"/>
          </w:tcPr>
          <w:p w14:paraId="6FDA0503" w14:textId="77777777" w:rsidR="00431241" w:rsidRPr="00F713B3" w:rsidRDefault="00431241" w:rsidP="003047EE">
            <w:pPr>
              <w:ind w:firstLine="0"/>
            </w:pPr>
            <w:r>
              <w:t>Bannister</w:t>
            </w:r>
          </w:p>
        </w:tc>
        <w:tc>
          <w:tcPr>
            <w:tcW w:w="2179" w:type="dxa"/>
            <w:shd w:val="clear" w:color="auto" w:fill="auto"/>
          </w:tcPr>
          <w:p w14:paraId="19FF3994" w14:textId="77777777" w:rsidR="00431241" w:rsidRPr="00F713B3" w:rsidRDefault="00431241" w:rsidP="003047EE">
            <w:pPr>
              <w:ind w:firstLine="0"/>
            </w:pPr>
            <w:r>
              <w:t>Beach</w:t>
            </w:r>
          </w:p>
        </w:tc>
        <w:tc>
          <w:tcPr>
            <w:tcW w:w="2180" w:type="dxa"/>
            <w:shd w:val="clear" w:color="auto" w:fill="auto"/>
          </w:tcPr>
          <w:p w14:paraId="6F50B569" w14:textId="77777777" w:rsidR="00431241" w:rsidRPr="00F713B3" w:rsidRDefault="00431241" w:rsidP="003047EE">
            <w:pPr>
              <w:ind w:firstLine="0"/>
            </w:pPr>
            <w:r>
              <w:t>Bernstein</w:t>
            </w:r>
          </w:p>
        </w:tc>
      </w:tr>
      <w:tr w:rsidR="00431241" w:rsidRPr="00F713B3" w14:paraId="2235EDE4" w14:textId="77777777" w:rsidTr="003047EE">
        <w:tc>
          <w:tcPr>
            <w:tcW w:w="2179" w:type="dxa"/>
            <w:shd w:val="clear" w:color="auto" w:fill="auto"/>
          </w:tcPr>
          <w:p w14:paraId="3BB45C38" w14:textId="77777777" w:rsidR="00431241" w:rsidRPr="00F713B3" w:rsidRDefault="00431241" w:rsidP="003047EE">
            <w:pPr>
              <w:ind w:firstLine="0"/>
            </w:pPr>
            <w:r>
              <w:t>Blackwell</w:t>
            </w:r>
          </w:p>
        </w:tc>
        <w:tc>
          <w:tcPr>
            <w:tcW w:w="2179" w:type="dxa"/>
            <w:shd w:val="clear" w:color="auto" w:fill="auto"/>
          </w:tcPr>
          <w:p w14:paraId="1142AEE8" w14:textId="77777777" w:rsidR="00431241" w:rsidRPr="00F713B3" w:rsidRDefault="00431241" w:rsidP="003047EE">
            <w:pPr>
              <w:ind w:firstLine="0"/>
            </w:pPr>
            <w:r>
              <w:t>Brewer</w:t>
            </w:r>
          </w:p>
        </w:tc>
        <w:tc>
          <w:tcPr>
            <w:tcW w:w="2180" w:type="dxa"/>
            <w:shd w:val="clear" w:color="auto" w:fill="auto"/>
          </w:tcPr>
          <w:p w14:paraId="463CB699" w14:textId="77777777" w:rsidR="00431241" w:rsidRPr="00F713B3" w:rsidRDefault="00431241" w:rsidP="003047EE">
            <w:pPr>
              <w:ind w:firstLine="0"/>
            </w:pPr>
            <w:r>
              <w:t>Brittain</w:t>
            </w:r>
          </w:p>
        </w:tc>
      </w:tr>
      <w:tr w:rsidR="00431241" w:rsidRPr="00F713B3" w14:paraId="2E2220A4" w14:textId="77777777" w:rsidTr="003047EE">
        <w:tc>
          <w:tcPr>
            <w:tcW w:w="2179" w:type="dxa"/>
            <w:shd w:val="clear" w:color="auto" w:fill="auto"/>
          </w:tcPr>
          <w:p w14:paraId="09F4034C" w14:textId="77777777" w:rsidR="00431241" w:rsidRPr="00F713B3" w:rsidRDefault="00431241" w:rsidP="003047EE">
            <w:pPr>
              <w:ind w:firstLine="0"/>
            </w:pPr>
            <w:r>
              <w:t>Burns</w:t>
            </w:r>
          </w:p>
        </w:tc>
        <w:tc>
          <w:tcPr>
            <w:tcW w:w="2179" w:type="dxa"/>
            <w:shd w:val="clear" w:color="auto" w:fill="auto"/>
          </w:tcPr>
          <w:p w14:paraId="712F2850" w14:textId="77777777" w:rsidR="00431241" w:rsidRPr="00F713B3" w:rsidRDefault="00431241" w:rsidP="003047EE">
            <w:pPr>
              <w:ind w:firstLine="0"/>
            </w:pPr>
            <w:r>
              <w:t>Carter</w:t>
            </w:r>
          </w:p>
        </w:tc>
        <w:tc>
          <w:tcPr>
            <w:tcW w:w="2180" w:type="dxa"/>
            <w:shd w:val="clear" w:color="auto" w:fill="auto"/>
          </w:tcPr>
          <w:p w14:paraId="392A7D9F" w14:textId="77777777" w:rsidR="00431241" w:rsidRPr="00F713B3" w:rsidRDefault="00431241" w:rsidP="003047EE">
            <w:pPr>
              <w:ind w:firstLine="0"/>
            </w:pPr>
            <w:r>
              <w:t>Caskey</w:t>
            </w:r>
          </w:p>
        </w:tc>
      </w:tr>
      <w:tr w:rsidR="00431241" w:rsidRPr="00F713B3" w14:paraId="09B453BE" w14:textId="77777777" w:rsidTr="003047EE">
        <w:tc>
          <w:tcPr>
            <w:tcW w:w="2179" w:type="dxa"/>
            <w:shd w:val="clear" w:color="auto" w:fill="auto"/>
          </w:tcPr>
          <w:p w14:paraId="6E4B1249" w14:textId="77777777" w:rsidR="00431241" w:rsidRPr="00F713B3" w:rsidRDefault="00431241" w:rsidP="003047EE">
            <w:pPr>
              <w:ind w:firstLine="0"/>
            </w:pPr>
            <w:r>
              <w:t>Chapman</w:t>
            </w:r>
          </w:p>
        </w:tc>
        <w:tc>
          <w:tcPr>
            <w:tcW w:w="2179" w:type="dxa"/>
            <w:shd w:val="clear" w:color="auto" w:fill="auto"/>
          </w:tcPr>
          <w:p w14:paraId="51096B23" w14:textId="77777777" w:rsidR="00431241" w:rsidRPr="00F713B3" w:rsidRDefault="00431241" w:rsidP="003047EE">
            <w:pPr>
              <w:ind w:firstLine="0"/>
            </w:pPr>
            <w:r>
              <w:t>Chumley</w:t>
            </w:r>
          </w:p>
        </w:tc>
        <w:tc>
          <w:tcPr>
            <w:tcW w:w="2180" w:type="dxa"/>
            <w:shd w:val="clear" w:color="auto" w:fill="auto"/>
          </w:tcPr>
          <w:p w14:paraId="715FF7DA" w14:textId="77777777" w:rsidR="00431241" w:rsidRPr="00F713B3" w:rsidRDefault="00431241" w:rsidP="003047EE">
            <w:pPr>
              <w:ind w:firstLine="0"/>
            </w:pPr>
            <w:r>
              <w:t>Collins</w:t>
            </w:r>
          </w:p>
        </w:tc>
      </w:tr>
      <w:tr w:rsidR="00431241" w:rsidRPr="00F713B3" w14:paraId="45B6177F" w14:textId="77777777" w:rsidTr="003047EE">
        <w:tc>
          <w:tcPr>
            <w:tcW w:w="2179" w:type="dxa"/>
            <w:shd w:val="clear" w:color="auto" w:fill="auto"/>
          </w:tcPr>
          <w:p w14:paraId="65FD6914" w14:textId="77777777" w:rsidR="00431241" w:rsidRPr="00F713B3" w:rsidRDefault="00431241" w:rsidP="003047EE">
            <w:pPr>
              <w:ind w:firstLine="0"/>
            </w:pPr>
            <w:r>
              <w:t>Connell</w:t>
            </w:r>
          </w:p>
        </w:tc>
        <w:tc>
          <w:tcPr>
            <w:tcW w:w="2179" w:type="dxa"/>
            <w:shd w:val="clear" w:color="auto" w:fill="auto"/>
          </w:tcPr>
          <w:p w14:paraId="45B501ED" w14:textId="77777777" w:rsidR="00431241" w:rsidRPr="00F713B3" w:rsidRDefault="00431241" w:rsidP="003047EE">
            <w:pPr>
              <w:ind w:firstLine="0"/>
            </w:pPr>
            <w:r>
              <w:t>B. L. Cox</w:t>
            </w:r>
          </w:p>
        </w:tc>
        <w:tc>
          <w:tcPr>
            <w:tcW w:w="2180" w:type="dxa"/>
            <w:shd w:val="clear" w:color="auto" w:fill="auto"/>
          </w:tcPr>
          <w:p w14:paraId="4C17BCE2" w14:textId="77777777" w:rsidR="00431241" w:rsidRPr="00F713B3" w:rsidRDefault="00431241" w:rsidP="003047EE">
            <w:pPr>
              <w:ind w:firstLine="0"/>
            </w:pPr>
            <w:r>
              <w:t>Crawford</w:t>
            </w:r>
          </w:p>
        </w:tc>
      </w:tr>
      <w:tr w:rsidR="00431241" w:rsidRPr="00F713B3" w14:paraId="1624D081" w14:textId="77777777" w:rsidTr="003047EE">
        <w:tc>
          <w:tcPr>
            <w:tcW w:w="2179" w:type="dxa"/>
            <w:shd w:val="clear" w:color="auto" w:fill="auto"/>
          </w:tcPr>
          <w:p w14:paraId="75B04477" w14:textId="77777777" w:rsidR="00431241" w:rsidRPr="00F713B3" w:rsidRDefault="00431241" w:rsidP="003047EE">
            <w:pPr>
              <w:ind w:firstLine="0"/>
            </w:pPr>
            <w:r>
              <w:t>Cromer</w:t>
            </w:r>
          </w:p>
        </w:tc>
        <w:tc>
          <w:tcPr>
            <w:tcW w:w="2179" w:type="dxa"/>
            <w:shd w:val="clear" w:color="auto" w:fill="auto"/>
          </w:tcPr>
          <w:p w14:paraId="063F8790" w14:textId="77777777" w:rsidR="00431241" w:rsidRPr="00F713B3" w:rsidRDefault="00431241" w:rsidP="003047EE">
            <w:pPr>
              <w:ind w:firstLine="0"/>
            </w:pPr>
            <w:r>
              <w:t>Davis</w:t>
            </w:r>
          </w:p>
        </w:tc>
        <w:tc>
          <w:tcPr>
            <w:tcW w:w="2180" w:type="dxa"/>
            <w:shd w:val="clear" w:color="auto" w:fill="auto"/>
          </w:tcPr>
          <w:p w14:paraId="4E405C61" w14:textId="77777777" w:rsidR="00431241" w:rsidRPr="00F713B3" w:rsidRDefault="00431241" w:rsidP="003047EE">
            <w:pPr>
              <w:ind w:firstLine="0"/>
            </w:pPr>
            <w:r>
              <w:t>Elliott</w:t>
            </w:r>
          </w:p>
        </w:tc>
      </w:tr>
      <w:tr w:rsidR="00431241" w:rsidRPr="00F713B3" w14:paraId="4E22661C" w14:textId="77777777" w:rsidTr="003047EE">
        <w:tc>
          <w:tcPr>
            <w:tcW w:w="2179" w:type="dxa"/>
            <w:shd w:val="clear" w:color="auto" w:fill="auto"/>
          </w:tcPr>
          <w:p w14:paraId="1D5FA17C" w14:textId="77777777" w:rsidR="00431241" w:rsidRPr="00F713B3" w:rsidRDefault="00431241" w:rsidP="003047EE">
            <w:pPr>
              <w:ind w:firstLine="0"/>
            </w:pPr>
            <w:r>
              <w:t>Erickson</w:t>
            </w:r>
          </w:p>
        </w:tc>
        <w:tc>
          <w:tcPr>
            <w:tcW w:w="2179" w:type="dxa"/>
            <w:shd w:val="clear" w:color="auto" w:fill="auto"/>
          </w:tcPr>
          <w:p w14:paraId="78C2C37F" w14:textId="77777777" w:rsidR="00431241" w:rsidRPr="00F713B3" w:rsidRDefault="00431241" w:rsidP="003047EE">
            <w:pPr>
              <w:ind w:firstLine="0"/>
            </w:pPr>
            <w:r>
              <w:t>Forrest</w:t>
            </w:r>
          </w:p>
        </w:tc>
        <w:tc>
          <w:tcPr>
            <w:tcW w:w="2180" w:type="dxa"/>
            <w:shd w:val="clear" w:color="auto" w:fill="auto"/>
          </w:tcPr>
          <w:p w14:paraId="62D2DAD7" w14:textId="77777777" w:rsidR="00431241" w:rsidRPr="00F713B3" w:rsidRDefault="00431241" w:rsidP="003047EE">
            <w:pPr>
              <w:ind w:firstLine="0"/>
            </w:pPr>
            <w:r>
              <w:t>Gagnon</w:t>
            </w:r>
          </w:p>
        </w:tc>
      </w:tr>
      <w:tr w:rsidR="00431241" w:rsidRPr="00F713B3" w14:paraId="2963C588" w14:textId="77777777" w:rsidTr="003047EE">
        <w:tc>
          <w:tcPr>
            <w:tcW w:w="2179" w:type="dxa"/>
            <w:shd w:val="clear" w:color="auto" w:fill="auto"/>
          </w:tcPr>
          <w:p w14:paraId="18B4319E" w14:textId="77777777" w:rsidR="00431241" w:rsidRPr="00F713B3" w:rsidRDefault="00431241" w:rsidP="003047EE">
            <w:pPr>
              <w:ind w:firstLine="0"/>
            </w:pPr>
            <w:r>
              <w:t>Gatch</w:t>
            </w:r>
          </w:p>
        </w:tc>
        <w:tc>
          <w:tcPr>
            <w:tcW w:w="2179" w:type="dxa"/>
            <w:shd w:val="clear" w:color="auto" w:fill="auto"/>
          </w:tcPr>
          <w:p w14:paraId="53E02E06" w14:textId="77777777" w:rsidR="00431241" w:rsidRPr="00F713B3" w:rsidRDefault="00431241" w:rsidP="003047EE">
            <w:pPr>
              <w:ind w:firstLine="0"/>
            </w:pPr>
            <w:r>
              <w:t>Gibson</w:t>
            </w:r>
          </w:p>
        </w:tc>
        <w:tc>
          <w:tcPr>
            <w:tcW w:w="2180" w:type="dxa"/>
            <w:shd w:val="clear" w:color="auto" w:fill="auto"/>
          </w:tcPr>
          <w:p w14:paraId="5A527BC9" w14:textId="77777777" w:rsidR="00431241" w:rsidRPr="00F713B3" w:rsidRDefault="00431241" w:rsidP="003047EE">
            <w:pPr>
              <w:ind w:firstLine="0"/>
            </w:pPr>
            <w:r>
              <w:t>Gilliam</w:t>
            </w:r>
          </w:p>
        </w:tc>
      </w:tr>
      <w:tr w:rsidR="00431241" w:rsidRPr="00F713B3" w14:paraId="4D89E34D" w14:textId="77777777" w:rsidTr="003047EE">
        <w:tc>
          <w:tcPr>
            <w:tcW w:w="2179" w:type="dxa"/>
            <w:shd w:val="clear" w:color="auto" w:fill="auto"/>
          </w:tcPr>
          <w:p w14:paraId="739DC161" w14:textId="77777777" w:rsidR="00431241" w:rsidRPr="00F713B3" w:rsidRDefault="00431241" w:rsidP="003047EE">
            <w:pPr>
              <w:ind w:firstLine="0"/>
            </w:pPr>
            <w:r>
              <w:t>Gilliard</w:t>
            </w:r>
          </w:p>
        </w:tc>
        <w:tc>
          <w:tcPr>
            <w:tcW w:w="2179" w:type="dxa"/>
            <w:shd w:val="clear" w:color="auto" w:fill="auto"/>
          </w:tcPr>
          <w:p w14:paraId="06109151" w14:textId="77777777" w:rsidR="00431241" w:rsidRPr="00F713B3" w:rsidRDefault="00431241" w:rsidP="003047EE">
            <w:pPr>
              <w:ind w:firstLine="0"/>
            </w:pPr>
            <w:r>
              <w:t>Guest</w:t>
            </w:r>
          </w:p>
        </w:tc>
        <w:tc>
          <w:tcPr>
            <w:tcW w:w="2180" w:type="dxa"/>
            <w:shd w:val="clear" w:color="auto" w:fill="auto"/>
          </w:tcPr>
          <w:p w14:paraId="44A37344" w14:textId="77777777" w:rsidR="00431241" w:rsidRPr="00F713B3" w:rsidRDefault="00431241" w:rsidP="003047EE">
            <w:pPr>
              <w:ind w:firstLine="0"/>
            </w:pPr>
            <w:r>
              <w:t>Guffey</w:t>
            </w:r>
          </w:p>
        </w:tc>
      </w:tr>
      <w:tr w:rsidR="00431241" w:rsidRPr="00F713B3" w14:paraId="02EEB0A2" w14:textId="77777777" w:rsidTr="003047EE">
        <w:tc>
          <w:tcPr>
            <w:tcW w:w="2179" w:type="dxa"/>
            <w:shd w:val="clear" w:color="auto" w:fill="auto"/>
          </w:tcPr>
          <w:p w14:paraId="3DE1D485" w14:textId="77777777" w:rsidR="00431241" w:rsidRPr="00F713B3" w:rsidRDefault="00431241" w:rsidP="003047EE">
            <w:pPr>
              <w:ind w:firstLine="0"/>
            </w:pPr>
            <w:r>
              <w:t>Haddon</w:t>
            </w:r>
          </w:p>
        </w:tc>
        <w:tc>
          <w:tcPr>
            <w:tcW w:w="2179" w:type="dxa"/>
            <w:shd w:val="clear" w:color="auto" w:fill="auto"/>
          </w:tcPr>
          <w:p w14:paraId="1BA2BA1A" w14:textId="77777777" w:rsidR="00431241" w:rsidRPr="00F713B3" w:rsidRDefault="00431241" w:rsidP="003047EE">
            <w:pPr>
              <w:ind w:firstLine="0"/>
            </w:pPr>
            <w:r>
              <w:t>Hager</w:t>
            </w:r>
          </w:p>
        </w:tc>
        <w:tc>
          <w:tcPr>
            <w:tcW w:w="2180" w:type="dxa"/>
            <w:shd w:val="clear" w:color="auto" w:fill="auto"/>
          </w:tcPr>
          <w:p w14:paraId="4CCA2B5F" w14:textId="77777777" w:rsidR="00431241" w:rsidRPr="00F713B3" w:rsidRDefault="00431241" w:rsidP="003047EE">
            <w:pPr>
              <w:ind w:firstLine="0"/>
            </w:pPr>
            <w:r>
              <w:t>Harris</w:t>
            </w:r>
          </w:p>
        </w:tc>
      </w:tr>
      <w:tr w:rsidR="00431241" w:rsidRPr="00F713B3" w14:paraId="3A4B0B3A" w14:textId="77777777" w:rsidTr="003047EE">
        <w:tc>
          <w:tcPr>
            <w:tcW w:w="2179" w:type="dxa"/>
            <w:shd w:val="clear" w:color="auto" w:fill="auto"/>
          </w:tcPr>
          <w:p w14:paraId="19FAF784" w14:textId="77777777" w:rsidR="00431241" w:rsidRPr="00F713B3" w:rsidRDefault="00431241" w:rsidP="003047EE">
            <w:pPr>
              <w:ind w:firstLine="0"/>
            </w:pPr>
            <w:r>
              <w:t>Hartnett</w:t>
            </w:r>
          </w:p>
        </w:tc>
        <w:tc>
          <w:tcPr>
            <w:tcW w:w="2179" w:type="dxa"/>
            <w:shd w:val="clear" w:color="auto" w:fill="auto"/>
          </w:tcPr>
          <w:p w14:paraId="4BF6536E" w14:textId="77777777" w:rsidR="00431241" w:rsidRPr="00F713B3" w:rsidRDefault="00431241" w:rsidP="003047EE">
            <w:pPr>
              <w:ind w:firstLine="0"/>
            </w:pPr>
            <w:r>
              <w:t>Herbkersman</w:t>
            </w:r>
          </w:p>
        </w:tc>
        <w:tc>
          <w:tcPr>
            <w:tcW w:w="2180" w:type="dxa"/>
            <w:shd w:val="clear" w:color="auto" w:fill="auto"/>
          </w:tcPr>
          <w:p w14:paraId="43EB7096" w14:textId="77777777" w:rsidR="00431241" w:rsidRPr="00F713B3" w:rsidRDefault="00431241" w:rsidP="003047EE">
            <w:pPr>
              <w:ind w:firstLine="0"/>
            </w:pPr>
            <w:r>
              <w:t>Hewitt</w:t>
            </w:r>
          </w:p>
        </w:tc>
      </w:tr>
      <w:tr w:rsidR="00431241" w:rsidRPr="00F713B3" w14:paraId="754150E9" w14:textId="77777777" w:rsidTr="003047EE">
        <w:tc>
          <w:tcPr>
            <w:tcW w:w="2179" w:type="dxa"/>
            <w:shd w:val="clear" w:color="auto" w:fill="auto"/>
          </w:tcPr>
          <w:p w14:paraId="6BFA76A7" w14:textId="77777777" w:rsidR="00431241" w:rsidRPr="00F713B3" w:rsidRDefault="00431241" w:rsidP="003047EE">
            <w:pPr>
              <w:ind w:firstLine="0"/>
            </w:pPr>
            <w:r>
              <w:t>Hiott</w:t>
            </w:r>
          </w:p>
        </w:tc>
        <w:tc>
          <w:tcPr>
            <w:tcW w:w="2179" w:type="dxa"/>
            <w:shd w:val="clear" w:color="auto" w:fill="auto"/>
          </w:tcPr>
          <w:p w14:paraId="02A6C28F" w14:textId="77777777" w:rsidR="00431241" w:rsidRPr="00F713B3" w:rsidRDefault="00431241" w:rsidP="003047EE">
            <w:pPr>
              <w:ind w:firstLine="0"/>
            </w:pPr>
            <w:r>
              <w:t>Hixon</w:t>
            </w:r>
          </w:p>
        </w:tc>
        <w:tc>
          <w:tcPr>
            <w:tcW w:w="2180" w:type="dxa"/>
            <w:shd w:val="clear" w:color="auto" w:fill="auto"/>
          </w:tcPr>
          <w:p w14:paraId="52828BFD" w14:textId="77777777" w:rsidR="00431241" w:rsidRPr="00F713B3" w:rsidRDefault="00431241" w:rsidP="003047EE">
            <w:pPr>
              <w:ind w:firstLine="0"/>
            </w:pPr>
            <w:r>
              <w:t>Hyde</w:t>
            </w:r>
          </w:p>
        </w:tc>
      </w:tr>
      <w:tr w:rsidR="00431241" w:rsidRPr="00F713B3" w14:paraId="0A471039" w14:textId="77777777" w:rsidTr="003047EE">
        <w:tc>
          <w:tcPr>
            <w:tcW w:w="2179" w:type="dxa"/>
            <w:shd w:val="clear" w:color="auto" w:fill="auto"/>
          </w:tcPr>
          <w:p w14:paraId="65C9EFFB" w14:textId="77777777" w:rsidR="00431241" w:rsidRPr="00F713B3" w:rsidRDefault="00431241" w:rsidP="003047EE">
            <w:pPr>
              <w:ind w:firstLine="0"/>
            </w:pPr>
            <w:r>
              <w:t>J. E. Johnson</w:t>
            </w:r>
          </w:p>
        </w:tc>
        <w:tc>
          <w:tcPr>
            <w:tcW w:w="2179" w:type="dxa"/>
            <w:shd w:val="clear" w:color="auto" w:fill="auto"/>
          </w:tcPr>
          <w:p w14:paraId="0F085B69" w14:textId="77777777" w:rsidR="00431241" w:rsidRPr="00F713B3" w:rsidRDefault="00431241" w:rsidP="003047EE">
            <w:pPr>
              <w:ind w:firstLine="0"/>
            </w:pPr>
            <w:r>
              <w:t>S. Jones</w:t>
            </w:r>
          </w:p>
        </w:tc>
        <w:tc>
          <w:tcPr>
            <w:tcW w:w="2180" w:type="dxa"/>
            <w:shd w:val="clear" w:color="auto" w:fill="auto"/>
          </w:tcPr>
          <w:p w14:paraId="4EA77BD9" w14:textId="77777777" w:rsidR="00431241" w:rsidRPr="00F713B3" w:rsidRDefault="00431241" w:rsidP="003047EE">
            <w:pPr>
              <w:ind w:firstLine="0"/>
            </w:pPr>
            <w:r>
              <w:t>Kilmartin</w:t>
            </w:r>
          </w:p>
        </w:tc>
      </w:tr>
      <w:tr w:rsidR="00431241" w:rsidRPr="00F713B3" w14:paraId="27B346AB" w14:textId="77777777" w:rsidTr="003047EE">
        <w:tc>
          <w:tcPr>
            <w:tcW w:w="2179" w:type="dxa"/>
            <w:shd w:val="clear" w:color="auto" w:fill="auto"/>
          </w:tcPr>
          <w:p w14:paraId="63460CC2" w14:textId="77777777" w:rsidR="00431241" w:rsidRPr="00F713B3" w:rsidRDefault="00431241" w:rsidP="003047EE">
            <w:pPr>
              <w:ind w:firstLine="0"/>
            </w:pPr>
            <w:r>
              <w:t>Landing</w:t>
            </w:r>
          </w:p>
        </w:tc>
        <w:tc>
          <w:tcPr>
            <w:tcW w:w="2179" w:type="dxa"/>
            <w:shd w:val="clear" w:color="auto" w:fill="auto"/>
          </w:tcPr>
          <w:p w14:paraId="11645535" w14:textId="77777777" w:rsidR="00431241" w:rsidRPr="00F713B3" w:rsidRDefault="00431241" w:rsidP="003047EE">
            <w:pPr>
              <w:ind w:firstLine="0"/>
            </w:pPr>
            <w:r>
              <w:t>Lawson</w:t>
            </w:r>
          </w:p>
        </w:tc>
        <w:tc>
          <w:tcPr>
            <w:tcW w:w="2180" w:type="dxa"/>
            <w:shd w:val="clear" w:color="auto" w:fill="auto"/>
          </w:tcPr>
          <w:p w14:paraId="512586DA" w14:textId="77777777" w:rsidR="00431241" w:rsidRPr="00F713B3" w:rsidRDefault="00431241" w:rsidP="003047EE">
            <w:pPr>
              <w:ind w:firstLine="0"/>
            </w:pPr>
            <w:r>
              <w:t>Leber</w:t>
            </w:r>
          </w:p>
        </w:tc>
      </w:tr>
      <w:tr w:rsidR="00431241" w:rsidRPr="00F713B3" w14:paraId="296602E0" w14:textId="77777777" w:rsidTr="003047EE">
        <w:tc>
          <w:tcPr>
            <w:tcW w:w="2179" w:type="dxa"/>
            <w:shd w:val="clear" w:color="auto" w:fill="auto"/>
          </w:tcPr>
          <w:p w14:paraId="23AAD00F" w14:textId="77777777" w:rsidR="00431241" w:rsidRPr="00F713B3" w:rsidRDefault="00431241" w:rsidP="003047EE">
            <w:pPr>
              <w:ind w:firstLine="0"/>
            </w:pPr>
            <w:r>
              <w:t>Ligon</w:t>
            </w:r>
          </w:p>
        </w:tc>
        <w:tc>
          <w:tcPr>
            <w:tcW w:w="2179" w:type="dxa"/>
            <w:shd w:val="clear" w:color="auto" w:fill="auto"/>
          </w:tcPr>
          <w:p w14:paraId="6AFCA34B" w14:textId="77777777" w:rsidR="00431241" w:rsidRPr="00F713B3" w:rsidRDefault="00431241" w:rsidP="003047EE">
            <w:pPr>
              <w:ind w:firstLine="0"/>
            </w:pPr>
            <w:r>
              <w:t>Long</w:t>
            </w:r>
          </w:p>
        </w:tc>
        <w:tc>
          <w:tcPr>
            <w:tcW w:w="2180" w:type="dxa"/>
            <w:shd w:val="clear" w:color="auto" w:fill="auto"/>
          </w:tcPr>
          <w:p w14:paraId="791157E6" w14:textId="77777777" w:rsidR="00431241" w:rsidRPr="00F713B3" w:rsidRDefault="00431241" w:rsidP="003047EE">
            <w:pPr>
              <w:ind w:firstLine="0"/>
            </w:pPr>
            <w:r>
              <w:t>Lowe</w:t>
            </w:r>
          </w:p>
        </w:tc>
      </w:tr>
      <w:tr w:rsidR="00431241" w:rsidRPr="00F713B3" w14:paraId="6D8FA30E" w14:textId="77777777" w:rsidTr="003047EE">
        <w:tc>
          <w:tcPr>
            <w:tcW w:w="2179" w:type="dxa"/>
            <w:shd w:val="clear" w:color="auto" w:fill="auto"/>
          </w:tcPr>
          <w:p w14:paraId="498909A4" w14:textId="77777777" w:rsidR="00431241" w:rsidRPr="00F713B3" w:rsidRDefault="00431241" w:rsidP="003047EE">
            <w:pPr>
              <w:ind w:firstLine="0"/>
            </w:pPr>
            <w:r>
              <w:t>Magnuson</w:t>
            </w:r>
          </w:p>
        </w:tc>
        <w:tc>
          <w:tcPr>
            <w:tcW w:w="2179" w:type="dxa"/>
            <w:shd w:val="clear" w:color="auto" w:fill="auto"/>
          </w:tcPr>
          <w:p w14:paraId="2943B03F" w14:textId="77777777" w:rsidR="00431241" w:rsidRPr="00F713B3" w:rsidRDefault="00431241" w:rsidP="003047EE">
            <w:pPr>
              <w:ind w:firstLine="0"/>
            </w:pPr>
            <w:r>
              <w:t>May</w:t>
            </w:r>
          </w:p>
        </w:tc>
        <w:tc>
          <w:tcPr>
            <w:tcW w:w="2180" w:type="dxa"/>
            <w:shd w:val="clear" w:color="auto" w:fill="auto"/>
          </w:tcPr>
          <w:p w14:paraId="24CD284C" w14:textId="77777777" w:rsidR="00431241" w:rsidRPr="00F713B3" w:rsidRDefault="00431241" w:rsidP="003047EE">
            <w:pPr>
              <w:ind w:firstLine="0"/>
            </w:pPr>
            <w:r>
              <w:t>McCabe</w:t>
            </w:r>
          </w:p>
        </w:tc>
      </w:tr>
      <w:tr w:rsidR="00431241" w:rsidRPr="00F713B3" w14:paraId="26EA0A1C" w14:textId="77777777" w:rsidTr="003047EE">
        <w:tc>
          <w:tcPr>
            <w:tcW w:w="2179" w:type="dxa"/>
            <w:shd w:val="clear" w:color="auto" w:fill="auto"/>
          </w:tcPr>
          <w:p w14:paraId="3A6F39CF" w14:textId="77777777" w:rsidR="00431241" w:rsidRPr="00F713B3" w:rsidRDefault="00431241" w:rsidP="003047EE">
            <w:pPr>
              <w:ind w:firstLine="0"/>
            </w:pPr>
            <w:r>
              <w:t>McCravy</w:t>
            </w:r>
          </w:p>
        </w:tc>
        <w:tc>
          <w:tcPr>
            <w:tcW w:w="2179" w:type="dxa"/>
            <w:shd w:val="clear" w:color="auto" w:fill="auto"/>
          </w:tcPr>
          <w:p w14:paraId="58099F6D" w14:textId="77777777" w:rsidR="00431241" w:rsidRPr="00F713B3" w:rsidRDefault="00431241" w:rsidP="003047EE">
            <w:pPr>
              <w:ind w:firstLine="0"/>
            </w:pPr>
            <w:r>
              <w:t>McGinnis</w:t>
            </w:r>
          </w:p>
        </w:tc>
        <w:tc>
          <w:tcPr>
            <w:tcW w:w="2180" w:type="dxa"/>
            <w:shd w:val="clear" w:color="auto" w:fill="auto"/>
          </w:tcPr>
          <w:p w14:paraId="043601A7" w14:textId="77777777" w:rsidR="00431241" w:rsidRPr="00F713B3" w:rsidRDefault="00431241" w:rsidP="003047EE">
            <w:pPr>
              <w:ind w:firstLine="0"/>
            </w:pPr>
            <w:r>
              <w:t>Mitchell</w:t>
            </w:r>
          </w:p>
        </w:tc>
      </w:tr>
      <w:tr w:rsidR="00431241" w:rsidRPr="00F713B3" w14:paraId="02919493" w14:textId="77777777" w:rsidTr="003047EE">
        <w:tc>
          <w:tcPr>
            <w:tcW w:w="2179" w:type="dxa"/>
            <w:shd w:val="clear" w:color="auto" w:fill="auto"/>
          </w:tcPr>
          <w:p w14:paraId="7B928E9D" w14:textId="77777777" w:rsidR="00431241" w:rsidRPr="00F713B3" w:rsidRDefault="00431241" w:rsidP="003047EE">
            <w:pPr>
              <w:ind w:firstLine="0"/>
            </w:pPr>
            <w:r>
              <w:t>T. Moore</w:t>
            </w:r>
          </w:p>
        </w:tc>
        <w:tc>
          <w:tcPr>
            <w:tcW w:w="2179" w:type="dxa"/>
            <w:shd w:val="clear" w:color="auto" w:fill="auto"/>
          </w:tcPr>
          <w:p w14:paraId="407610F3" w14:textId="77777777" w:rsidR="00431241" w:rsidRPr="00F713B3" w:rsidRDefault="00431241" w:rsidP="003047EE">
            <w:pPr>
              <w:ind w:firstLine="0"/>
            </w:pPr>
            <w:r>
              <w:t>A. M. Morgan</w:t>
            </w:r>
          </w:p>
        </w:tc>
        <w:tc>
          <w:tcPr>
            <w:tcW w:w="2180" w:type="dxa"/>
            <w:shd w:val="clear" w:color="auto" w:fill="auto"/>
          </w:tcPr>
          <w:p w14:paraId="0C75141F" w14:textId="77777777" w:rsidR="00431241" w:rsidRPr="00F713B3" w:rsidRDefault="00431241" w:rsidP="003047EE">
            <w:pPr>
              <w:ind w:firstLine="0"/>
            </w:pPr>
            <w:r>
              <w:t>T. A. Morgan</w:t>
            </w:r>
          </w:p>
        </w:tc>
      </w:tr>
      <w:tr w:rsidR="00431241" w:rsidRPr="00F713B3" w14:paraId="2E5C1514" w14:textId="77777777" w:rsidTr="003047EE">
        <w:tc>
          <w:tcPr>
            <w:tcW w:w="2179" w:type="dxa"/>
            <w:shd w:val="clear" w:color="auto" w:fill="auto"/>
          </w:tcPr>
          <w:p w14:paraId="25FD7E6E" w14:textId="77777777" w:rsidR="00431241" w:rsidRPr="00F713B3" w:rsidRDefault="00431241" w:rsidP="003047EE">
            <w:pPr>
              <w:ind w:firstLine="0"/>
            </w:pPr>
            <w:r>
              <w:t>Moss</w:t>
            </w:r>
          </w:p>
        </w:tc>
        <w:tc>
          <w:tcPr>
            <w:tcW w:w="2179" w:type="dxa"/>
            <w:shd w:val="clear" w:color="auto" w:fill="auto"/>
          </w:tcPr>
          <w:p w14:paraId="08E81031" w14:textId="77777777" w:rsidR="00431241" w:rsidRPr="00F713B3" w:rsidRDefault="00431241" w:rsidP="003047EE">
            <w:pPr>
              <w:ind w:firstLine="0"/>
            </w:pPr>
            <w:r>
              <w:t>Murphy</w:t>
            </w:r>
          </w:p>
        </w:tc>
        <w:tc>
          <w:tcPr>
            <w:tcW w:w="2180" w:type="dxa"/>
            <w:shd w:val="clear" w:color="auto" w:fill="auto"/>
          </w:tcPr>
          <w:p w14:paraId="49C1E431" w14:textId="77777777" w:rsidR="00431241" w:rsidRPr="00F713B3" w:rsidRDefault="00431241" w:rsidP="003047EE">
            <w:pPr>
              <w:ind w:firstLine="0"/>
            </w:pPr>
            <w:r>
              <w:t>Neese</w:t>
            </w:r>
          </w:p>
        </w:tc>
      </w:tr>
      <w:tr w:rsidR="00431241" w:rsidRPr="00F713B3" w14:paraId="3BA7339A" w14:textId="77777777" w:rsidTr="003047EE">
        <w:tc>
          <w:tcPr>
            <w:tcW w:w="2179" w:type="dxa"/>
            <w:shd w:val="clear" w:color="auto" w:fill="auto"/>
          </w:tcPr>
          <w:p w14:paraId="1DA15B9C" w14:textId="77777777" w:rsidR="00431241" w:rsidRPr="00F713B3" w:rsidRDefault="00431241" w:rsidP="003047EE">
            <w:pPr>
              <w:ind w:firstLine="0"/>
            </w:pPr>
            <w:r>
              <w:t>B. Newton</w:t>
            </w:r>
          </w:p>
        </w:tc>
        <w:tc>
          <w:tcPr>
            <w:tcW w:w="2179" w:type="dxa"/>
            <w:shd w:val="clear" w:color="auto" w:fill="auto"/>
          </w:tcPr>
          <w:p w14:paraId="5244441E" w14:textId="77777777" w:rsidR="00431241" w:rsidRPr="00F713B3" w:rsidRDefault="00431241" w:rsidP="003047EE">
            <w:pPr>
              <w:ind w:firstLine="0"/>
            </w:pPr>
            <w:r>
              <w:t>W. Newton</w:t>
            </w:r>
          </w:p>
        </w:tc>
        <w:tc>
          <w:tcPr>
            <w:tcW w:w="2180" w:type="dxa"/>
            <w:shd w:val="clear" w:color="auto" w:fill="auto"/>
          </w:tcPr>
          <w:p w14:paraId="1FF60193" w14:textId="77777777" w:rsidR="00431241" w:rsidRPr="00F713B3" w:rsidRDefault="00431241" w:rsidP="003047EE">
            <w:pPr>
              <w:ind w:firstLine="0"/>
            </w:pPr>
            <w:r>
              <w:t>Nutt</w:t>
            </w:r>
          </w:p>
        </w:tc>
      </w:tr>
      <w:tr w:rsidR="00431241" w:rsidRPr="00F713B3" w14:paraId="27719AEB" w14:textId="77777777" w:rsidTr="003047EE">
        <w:tc>
          <w:tcPr>
            <w:tcW w:w="2179" w:type="dxa"/>
            <w:shd w:val="clear" w:color="auto" w:fill="auto"/>
          </w:tcPr>
          <w:p w14:paraId="18737490" w14:textId="77777777" w:rsidR="00431241" w:rsidRPr="00F713B3" w:rsidRDefault="00431241" w:rsidP="003047EE">
            <w:pPr>
              <w:ind w:firstLine="0"/>
            </w:pPr>
            <w:r>
              <w:t>O'Neal</w:t>
            </w:r>
          </w:p>
        </w:tc>
        <w:tc>
          <w:tcPr>
            <w:tcW w:w="2179" w:type="dxa"/>
            <w:shd w:val="clear" w:color="auto" w:fill="auto"/>
          </w:tcPr>
          <w:p w14:paraId="204B7515" w14:textId="77777777" w:rsidR="00431241" w:rsidRPr="00F713B3" w:rsidRDefault="00431241" w:rsidP="003047EE">
            <w:pPr>
              <w:ind w:firstLine="0"/>
            </w:pPr>
            <w:r>
              <w:t>Oremus</w:t>
            </w:r>
          </w:p>
        </w:tc>
        <w:tc>
          <w:tcPr>
            <w:tcW w:w="2180" w:type="dxa"/>
            <w:shd w:val="clear" w:color="auto" w:fill="auto"/>
          </w:tcPr>
          <w:p w14:paraId="09D76606" w14:textId="77777777" w:rsidR="00431241" w:rsidRPr="00F713B3" w:rsidRDefault="00431241" w:rsidP="003047EE">
            <w:pPr>
              <w:ind w:firstLine="0"/>
            </w:pPr>
            <w:r>
              <w:t>Ott</w:t>
            </w:r>
          </w:p>
        </w:tc>
      </w:tr>
      <w:tr w:rsidR="00431241" w:rsidRPr="00F713B3" w14:paraId="30C3C220" w14:textId="77777777" w:rsidTr="003047EE">
        <w:tc>
          <w:tcPr>
            <w:tcW w:w="2179" w:type="dxa"/>
            <w:shd w:val="clear" w:color="auto" w:fill="auto"/>
          </w:tcPr>
          <w:p w14:paraId="4C50FFB0" w14:textId="77777777" w:rsidR="00431241" w:rsidRPr="00F713B3" w:rsidRDefault="00431241" w:rsidP="003047EE">
            <w:pPr>
              <w:ind w:firstLine="0"/>
            </w:pPr>
            <w:r>
              <w:t>Pace</w:t>
            </w:r>
          </w:p>
        </w:tc>
        <w:tc>
          <w:tcPr>
            <w:tcW w:w="2179" w:type="dxa"/>
            <w:shd w:val="clear" w:color="auto" w:fill="auto"/>
          </w:tcPr>
          <w:p w14:paraId="5A6DE65E" w14:textId="77777777" w:rsidR="00431241" w:rsidRPr="00F713B3" w:rsidRDefault="00431241" w:rsidP="003047EE">
            <w:pPr>
              <w:ind w:firstLine="0"/>
            </w:pPr>
            <w:r>
              <w:t>Pedalino</w:t>
            </w:r>
          </w:p>
        </w:tc>
        <w:tc>
          <w:tcPr>
            <w:tcW w:w="2180" w:type="dxa"/>
            <w:shd w:val="clear" w:color="auto" w:fill="auto"/>
          </w:tcPr>
          <w:p w14:paraId="452B7F69" w14:textId="77777777" w:rsidR="00431241" w:rsidRPr="00F713B3" w:rsidRDefault="00431241" w:rsidP="003047EE">
            <w:pPr>
              <w:ind w:firstLine="0"/>
            </w:pPr>
            <w:r>
              <w:t>Pope</w:t>
            </w:r>
          </w:p>
        </w:tc>
      </w:tr>
      <w:tr w:rsidR="00431241" w:rsidRPr="00F713B3" w14:paraId="15B25B74" w14:textId="77777777" w:rsidTr="003047EE">
        <w:tc>
          <w:tcPr>
            <w:tcW w:w="2179" w:type="dxa"/>
            <w:shd w:val="clear" w:color="auto" w:fill="auto"/>
          </w:tcPr>
          <w:p w14:paraId="60FB1D70" w14:textId="77777777" w:rsidR="00431241" w:rsidRPr="00F713B3" w:rsidRDefault="00431241" w:rsidP="003047EE">
            <w:pPr>
              <w:ind w:firstLine="0"/>
            </w:pPr>
            <w:r>
              <w:t>Robbins</w:t>
            </w:r>
          </w:p>
        </w:tc>
        <w:tc>
          <w:tcPr>
            <w:tcW w:w="2179" w:type="dxa"/>
            <w:shd w:val="clear" w:color="auto" w:fill="auto"/>
          </w:tcPr>
          <w:p w14:paraId="1CA54D66" w14:textId="77777777" w:rsidR="00431241" w:rsidRPr="00F713B3" w:rsidRDefault="00431241" w:rsidP="003047EE">
            <w:pPr>
              <w:ind w:firstLine="0"/>
            </w:pPr>
            <w:r>
              <w:t>Rose</w:t>
            </w:r>
          </w:p>
        </w:tc>
        <w:tc>
          <w:tcPr>
            <w:tcW w:w="2180" w:type="dxa"/>
            <w:shd w:val="clear" w:color="auto" w:fill="auto"/>
          </w:tcPr>
          <w:p w14:paraId="0C96F143" w14:textId="77777777" w:rsidR="00431241" w:rsidRPr="00F713B3" w:rsidRDefault="00431241" w:rsidP="003047EE">
            <w:pPr>
              <w:ind w:firstLine="0"/>
            </w:pPr>
            <w:r>
              <w:t>Sandifer</w:t>
            </w:r>
          </w:p>
        </w:tc>
      </w:tr>
      <w:tr w:rsidR="00431241" w:rsidRPr="00F713B3" w14:paraId="2D1B1E1E" w14:textId="77777777" w:rsidTr="003047EE">
        <w:tc>
          <w:tcPr>
            <w:tcW w:w="2179" w:type="dxa"/>
            <w:shd w:val="clear" w:color="auto" w:fill="auto"/>
          </w:tcPr>
          <w:p w14:paraId="766B28E2" w14:textId="77777777" w:rsidR="00431241" w:rsidRPr="00F713B3" w:rsidRDefault="00431241" w:rsidP="003047EE">
            <w:pPr>
              <w:ind w:firstLine="0"/>
            </w:pPr>
            <w:r>
              <w:t>Schuessler</w:t>
            </w:r>
          </w:p>
        </w:tc>
        <w:tc>
          <w:tcPr>
            <w:tcW w:w="2179" w:type="dxa"/>
            <w:shd w:val="clear" w:color="auto" w:fill="auto"/>
          </w:tcPr>
          <w:p w14:paraId="080C6BB4" w14:textId="77777777" w:rsidR="00431241" w:rsidRPr="00F713B3" w:rsidRDefault="00431241" w:rsidP="003047EE">
            <w:pPr>
              <w:ind w:firstLine="0"/>
            </w:pPr>
            <w:r>
              <w:t>Sessions</w:t>
            </w:r>
          </w:p>
        </w:tc>
        <w:tc>
          <w:tcPr>
            <w:tcW w:w="2180" w:type="dxa"/>
            <w:shd w:val="clear" w:color="auto" w:fill="auto"/>
          </w:tcPr>
          <w:p w14:paraId="5F8C86C5" w14:textId="77777777" w:rsidR="00431241" w:rsidRPr="00F713B3" w:rsidRDefault="00431241" w:rsidP="003047EE">
            <w:pPr>
              <w:ind w:firstLine="0"/>
            </w:pPr>
            <w:r>
              <w:t>G. M. Smith</w:t>
            </w:r>
          </w:p>
        </w:tc>
      </w:tr>
      <w:tr w:rsidR="00431241" w:rsidRPr="00F713B3" w14:paraId="3CEAB3E4" w14:textId="77777777" w:rsidTr="003047EE">
        <w:tc>
          <w:tcPr>
            <w:tcW w:w="2179" w:type="dxa"/>
            <w:shd w:val="clear" w:color="auto" w:fill="auto"/>
          </w:tcPr>
          <w:p w14:paraId="045F239E" w14:textId="77777777" w:rsidR="00431241" w:rsidRPr="00F713B3" w:rsidRDefault="00431241" w:rsidP="003047EE">
            <w:pPr>
              <w:ind w:firstLine="0"/>
            </w:pPr>
            <w:r>
              <w:t>M. M. Smith</w:t>
            </w:r>
          </w:p>
        </w:tc>
        <w:tc>
          <w:tcPr>
            <w:tcW w:w="2179" w:type="dxa"/>
            <w:shd w:val="clear" w:color="auto" w:fill="auto"/>
          </w:tcPr>
          <w:p w14:paraId="50E61926" w14:textId="77777777" w:rsidR="00431241" w:rsidRPr="00F713B3" w:rsidRDefault="00431241" w:rsidP="003047EE">
            <w:pPr>
              <w:ind w:firstLine="0"/>
            </w:pPr>
            <w:r>
              <w:t>Stavrinakis</w:t>
            </w:r>
          </w:p>
        </w:tc>
        <w:tc>
          <w:tcPr>
            <w:tcW w:w="2180" w:type="dxa"/>
            <w:shd w:val="clear" w:color="auto" w:fill="auto"/>
          </w:tcPr>
          <w:p w14:paraId="265F9BDA" w14:textId="77777777" w:rsidR="00431241" w:rsidRPr="00F713B3" w:rsidRDefault="00431241" w:rsidP="003047EE">
            <w:pPr>
              <w:ind w:firstLine="0"/>
            </w:pPr>
            <w:r>
              <w:t>Taylor</w:t>
            </w:r>
          </w:p>
        </w:tc>
      </w:tr>
      <w:tr w:rsidR="00431241" w:rsidRPr="00F713B3" w14:paraId="19721FC0" w14:textId="77777777" w:rsidTr="003047EE">
        <w:tc>
          <w:tcPr>
            <w:tcW w:w="2179" w:type="dxa"/>
            <w:shd w:val="clear" w:color="auto" w:fill="auto"/>
          </w:tcPr>
          <w:p w14:paraId="1304066D" w14:textId="77777777" w:rsidR="00431241" w:rsidRPr="00F713B3" w:rsidRDefault="00431241" w:rsidP="003047EE">
            <w:pPr>
              <w:ind w:firstLine="0"/>
            </w:pPr>
            <w:r>
              <w:t>Trantham</w:t>
            </w:r>
          </w:p>
        </w:tc>
        <w:tc>
          <w:tcPr>
            <w:tcW w:w="2179" w:type="dxa"/>
            <w:shd w:val="clear" w:color="auto" w:fill="auto"/>
          </w:tcPr>
          <w:p w14:paraId="1C7739D9" w14:textId="77777777" w:rsidR="00431241" w:rsidRPr="00F713B3" w:rsidRDefault="00431241" w:rsidP="003047EE">
            <w:pPr>
              <w:ind w:firstLine="0"/>
            </w:pPr>
            <w:r>
              <w:t>Vaughan</w:t>
            </w:r>
          </w:p>
        </w:tc>
        <w:tc>
          <w:tcPr>
            <w:tcW w:w="2180" w:type="dxa"/>
            <w:shd w:val="clear" w:color="auto" w:fill="auto"/>
          </w:tcPr>
          <w:p w14:paraId="24F300CB" w14:textId="77777777" w:rsidR="00431241" w:rsidRPr="00F713B3" w:rsidRDefault="00431241" w:rsidP="003047EE">
            <w:pPr>
              <w:ind w:firstLine="0"/>
            </w:pPr>
            <w:r>
              <w:t>West</w:t>
            </w:r>
          </w:p>
        </w:tc>
      </w:tr>
      <w:tr w:rsidR="00431241" w:rsidRPr="00F713B3" w14:paraId="5B159EE4" w14:textId="77777777" w:rsidTr="003047EE">
        <w:tc>
          <w:tcPr>
            <w:tcW w:w="2179" w:type="dxa"/>
            <w:shd w:val="clear" w:color="auto" w:fill="auto"/>
          </w:tcPr>
          <w:p w14:paraId="4A38BE79" w14:textId="77777777" w:rsidR="00431241" w:rsidRPr="00F713B3" w:rsidRDefault="00431241" w:rsidP="003047EE">
            <w:pPr>
              <w:ind w:firstLine="0"/>
            </w:pPr>
            <w:r>
              <w:t>Wheeler</w:t>
            </w:r>
          </w:p>
        </w:tc>
        <w:tc>
          <w:tcPr>
            <w:tcW w:w="2179" w:type="dxa"/>
            <w:shd w:val="clear" w:color="auto" w:fill="auto"/>
          </w:tcPr>
          <w:p w14:paraId="7DF00ADC" w14:textId="77777777" w:rsidR="00431241" w:rsidRPr="00F713B3" w:rsidRDefault="00431241" w:rsidP="003047EE">
            <w:pPr>
              <w:ind w:firstLine="0"/>
            </w:pPr>
            <w:r>
              <w:t>White</w:t>
            </w:r>
          </w:p>
        </w:tc>
        <w:tc>
          <w:tcPr>
            <w:tcW w:w="2180" w:type="dxa"/>
            <w:shd w:val="clear" w:color="auto" w:fill="auto"/>
          </w:tcPr>
          <w:p w14:paraId="7CDD9121" w14:textId="77777777" w:rsidR="00431241" w:rsidRPr="00F713B3" w:rsidRDefault="00431241" w:rsidP="003047EE">
            <w:pPr>
              <w:ind w:firstLine="0"/>
            </w:pPr>
            <w:r>
              <w:t>Whitmire</w:t>
            </w:r>
          </w:p>
        </w:tc>
      </w:tr>
      <w:tr w:rsidR="00431241" w:rsidRPr="00F713B3" w14:paraId="2F70EF6E" w14:textId="77777777" w:rsidTr="003047EE">
        <w:tc>
          <w:tcPr>
            <w:tcW w:w="2179" w:type="dxa"/>
            <w:shd w:val="clear" w:color="auto" w:fill="auto"/>
          </w:tcPr>
          <w:p w14:paraId="677D6D10" w14:textId="77777777" w:rsidR="00431241" w:rsidRPr="00F713B3" w:rsidRDefault="00431241" w:rsidP="003047EE">
            <w:pPr>
              <w:ind w:firstLine="0"/>
            </w:pPr>
            <w:r>
              <w:t>Willis</w:t>
            </w:r>
          </w:p>
        </w:tc>
        <w:tc>
          <w:tcPr>
            <w:tcW w:w="2179" w:type="dxa"/>
            <w:shd w:val="clear" w:color="auto" w:fill="auto"/>
          </w:tcPr>
          <w:p w14:paraId="51CDEFA7" w14:textId="77777777" w:rsidR="00431241" w:rsidRPr="00F713B3" w:rsidRDefault="00431241" w:rsidP="003047EE">
            <w:pPr>
              <w:ind w:firstLine="0"/>
            </w:pPr>
            <w:r>
              <w:t>Wooten</w:t>
            </w:r>
          </w:p>
        </w:tc>
        <w:tc>
          <w:tcPr>
            <w:tcW w:w="2180" w:type="dxa"/>
            <w:shd w:val="clear" w:color="auto" w:fill="auto"/>
          </w:tcPr>
          <w:p w14:paraId="646FC8A3" w14:textId="77777777" w:rsidR="00431241" w:rsidRPr="00F713B3" w:rsidRDefault="00431241" w:rsidP="003047EE">
            <w:pPr>
              <w:ind w:firstLine="0"/>
            </w:pPr>
            <w:r>
              <w:t>Yow</w:t>
            </w:r>
          </w:p>
        </w:tc>
      </w:tr>
    </w:tbl>
    <w:p w14:paraId="1A9E1D1D" w14:textId="77777777" w:rsidR="00431241" w:rsidRDefault="00431241" w:rsidP="00431241"/>
    <w:p w14:paraId="3ECFA652" w14:textId="77777777" w:rsidR="00431241" w:rsidRDefault="00431241" w:rsidP="00431241">
      <w:pPr>
        <w:jc w:val="center"/>
        <w:rPr>
          <w:b/>
        </w:rPr>
      </w:pPr>
      <w:r w:rsidRPr="00F713B3">
        <w:rPr>
          <w:b/>
        </w:rPr>
        <w:t>Total--87</w:t>
      </w:r>
    </w:p>
    <w:p w14:paraId="3F2C67E3" w14:textId="77777777" w:rsidR="00431241" w:rsidRDefault="00431241" w:rsidP="00431241">
      <w:pPr>
        <w:jc w:val="center"/>
        <w:rPr>
          <w:b/>
        </w:rPr>
      </w:pPr>
    </w:p>
    <w:p w14:paraId="259A4FF9"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55736938" w14:textId="77777777" w:rsidTr="003047EE">
        <w:tc>
          <w:tcPr>
            <w:tcW w:w="2179" w:type="dxa"/>
            <w:shd w:val="clear" w:color="auto" w:fill="auto"/>
          </w:tcPr>
          <w:p w14:paraId="2BFADB80" w14:textId="77777777" w:rsidR="00431241" w:rsidRPr="00F713B3" w:rsidRDefault="00431241" w:rsidP="003047EE">
            <w:pPr>
              <w:ind w:firstLine="0"/>
            </w:pPr>
            <w:r>
              <w:t>Atkinson</w:t>
            </w:r>
          </w:p>
        </w:tc>
        <w:tc>
          <w:tcPr>
            <w:tcW w:w="2179" w:type="dxa"/>
            <w:shd w:val="clear" w:color="auto" w:fill="auto"/>
          </w:tcPr>
          <w:p w14:paraId="51C38162" w14:textId="77777777" w:rsidR="00431241" w:rsidRPr="00F713B3" w:rsidRDefault="00431241" w:rsidP="003047EE">
            <w:pPr>
              <w:ind w:firstLine="0"/>
            </w:pPr>
            <w:r>
              <w:t>Bamberg</w:t>
            </w:r>
          </w:p>
        </w:tc>
        <w:tc>
          <w:tcPr>
            <w:tcW w:w="2180" w:type="dxa"/>
            <w:shd w:val="clear" w:color="auto" w:fill="auto"/>
          </w:tcPr>
          <w:p w14:paraId="54477C2B" w14:textId="77777777" w:rsidR="00431241" w:rsidRPr="00F713B3" w:rsidRDefault="00431241" w:rsidP="003047EE">
            <w:pPr>
              <w:ind w:firstLine="0"/>
            </w:pPr>
            <w:r>
              <w:t>Bauer</w:t>
            </w:r>
          </w:p>
        </w:tc>
      </w:tr>
      <w:tr w:rsidR="00431241" w:rsidRPr="00F713B3" w14:paraId="2856927D" w14:textId="77777777" w:rsidTr="003047EE">
        <w:tc>
          <w:tcPr>
            <w:tcW w:w="2179" w:type="dxa"/>
            <w:shd w:val="clear" w:color="auto" w:fill="auto"/>
          </w:tcPr>
          <w:p w14:paraId="47985CE3" w14:textId="77777777" w:rsidR="00431241" w:rsidRPr="00F713B3" w:rsidRDefault="00431241" w:rsidP="003047EE">
            <w:pPr>
              <w:ind w:firstLine="0"/>
            </w:pPr>
            <w:r>
              <w:t>Cobb-Hunter</w:t>
            </w:r>
          </w:p>
        </w:tc>
        <w:tc>
          <w:tcPr>
            <w:tcW w:w="2179" w:type="dxa"/>
            <w:shd w:val="clear" w:color="auto" w:fill="auto"/>
          </w:tcPr>
          <w:p w14:paraId="3B305E9C" w14:textId="77777777" w:rsidR="00431241" w:rsidRPr="00F713B3" w:rsidRDefault="00431241" w:rsidP="003047EE">
            <w:pPr>
              <w:ind w:firstLine="0"/>
            </w:pPr>
            <w:r>
              <w:t>Dillard</w:t>
            </w:r>
          </w:p>
        </w:tc>
        <w:tc>
          <w:tcPr>
            <w:tcW w:w="2180" w:type="dxa"/>
            <w:shd w:val="clear" w:color="auto" w:fill="auto"/>
          </w:tcPr>
          <w:p w14:paraId="49AA60F6" w14:textId="77777777" w:rsidR="00431241" w:rsidRPr="00F713B3" w:rsidRDefault="00431241" w:rsidP="003047EE">
            <w:pPr>
              <w:ind w:firstLine="0"/>
            </w:pPr>
            <w:r>
              <w:t>Garvin</w:t>
            </w:r>
          </w:p>
        </w:tc>
      </w:tr>
      <w:tr w:rsidR="00431241" w:rsidRPr="00F713B3" w14:paraId="3D6713B9" w14:textId="77777777" w:rsidTr="003047EE">
        <w:tc>
          <w:tcPr>
            <w:tcW w:w="2179" w:type="dxa"/>
            <w:shd w:val="clear" w:color="auto" w:fill="auto"/>
          </w:tcPr>
          <w:p w14:paraId="1C3E8613" w14:textId="77777777" w:rsidR="00431241" w:rsidRPr="00F713B3" w:rsidRDefault="00431241" w:rsidP="003047EE">
            <w:pPr>
              <w:ind w:firstLine="0"/>
            </w:pPr>
            <w:r>
              <w:t>Hayes</w:t>
            </w:r>
          </w:p>
        </w:tc>
        <w:tc>
          <w:tcPr>
            <w:tcW w:w="2179" w:type="dxa"/>
            <w:shd w:val="clear" w:color="auto" w:fill="auto"/>
          </w:tcPr>
          <w:p w14:paraId="25AA5761" w14:textId="77777777" w:rsidR="00431241" w:rsidRPr="00F713B3" w:rsidRDefault="00431241" w:rsidP="003047EE">
            <w:pPr>
              <w:ind w:firstLine="0"/>
            </w:pPr>
            <w:r>
              <w:t>Henderson-Myers</w:t>
            </w:r>
          </w:p>
        </w:tc>
        <w:tc>
          <w:tcPr>
            <w:tcW w:w="2180" w:type="dxa"/>
            <w:shd w:val="clear" w:color="auto" w:fill="auto"/>
          </w:tcPr>
          <w:p w14:paraId="12E6DADD" w14:textId="77777777" w:rsidR="00431241" w:rsidRPr="00F713B3" w:rsidRDefault="00431241" w:rsidP="003047EE">
            <w:pPr>
              <w:ind w:firstLine="0"/>
            </w:pPr>
            <w:r>
              <w:t>Henegan</w:t>
            </w:r>
          </w:p>
        </w:tc>
      </w:tr>
      <w:tr w:rsidR="00431241" w:rsidRPr="00F713B3" w14:paraId="59A50791" w14:textId="77777777" w:rsidTr="003047EE">
        <w:tc>
          <w:tcPr>
            <w:tcW w:w="2179" w:type="dxa"/>
            <w:shd w:val="clear" w:color="auto" w:fill="auto"/>
          </w:tcPr>
          <w:p w14:paraId="366C65F7" w14:textId="77777777" w:rsidR="00431241" w:rsidRPr="00F713B3" w:rsidRDefault="00431241" w:rsidP="003047EE">
            <w:pPr>
              <w:ind w:firstLine="0"/>
            </w:pPr>
            <w:r>
              <w:t>Hosey</w:t>
            </w:r>
          </w:p>
        </w:tc>
        <w:tc>
          <w:tcPr>
            <w:tcW w:w="2179" w:type="dxa"/>
            <w:shd w:val="clear" w:color="auto" w:fill="auto"/>
          </w:tcPr>
          <w:p w14:paraId="779092B0" w14:textId="77777777" w:rsidR="00431241" w:rsidRPr="00F713B3" w:rsidRDefault="00431241" w:rsidP="003047EE">
            <w:pPr>
              <w:ind w:firstLine="0"/>
            </w:pPr>
            <w:r>
              <w:t>J. L. Johnson</w:t>
            </w:r>
          </w:p>
        </w:tc>
        <w:tc>
          <w:tcPr>
            <w:tcW w:w="2180" w:type="dxa"/>
            <w:shd w:val="clear" w:color="auto" w:fill="auto"/>
          </w:tcPr>
          <w:p w14:paraId="0058619A" w14:textId="77777777" w:rsidR="00431241" w:rsidRPr="00F713B3" w:rsidRDefault="00431241" w:rsidP="003047EE">
            <w:pPr>
              <w:ind w:firstLine="0"/>
            </w:pPr>
            <w:r>
              <w:t>W. Jones</w:t>
            </w:r>
          </w:p>
        </w:tc>
      </w:tr>
      <w:tr w:rsidR="00431241" w:rsidRPr="00F713B3" w14:paraId="63871F5F" w14:textId="77777777" w:rsidTr="003047EE">
        <w:tc>
          <w:tcPr>
            <w:tcW w:w="2179" w:type="dxa"/>
            <w:shd w:val="clear" w:color="auto" w:fill="auto"/>
          </w:tcPr>
          <w:p w14:paraId="2B202F7A" w14:textId="77777777" w:rsidR="00431241" w:rsidRPr="00F713B3" w:rsidRDefault="00431241" w:rsidP="003047EE">
            <w:pPr>
              <w:ind w:firstLine="0"/>
            </w:pPr>
            <w:r>
              <w:t>King</w:t>
            </w:r>
          </w:p>
        </w:tc>
        <w:tc>
          <w:tcPr>
            <w:tcW w:w="2179" w:type="dxa"/>
            <w:shd w:val="clear" w:color="auto" w:fill="auto"/>
          </w:tcPr>
          <w:p w14:paraId="0CCA2F78" w14:textId="77777777" w:rsidR="00431241" w:rsidRPr="00F713B3" w:rsidRDefault="00431241" w:rsidP="003047EE">
            <w:pPr>
              <w:ind w:firstLine="0"/>
            </w:pPr>
            <w:r>
              <w:t>Kirby</w:t>
            </w:r>
          </w:p>
        </w:tc>
        <w:tc>
          <w:tcPr>
            <w:tcW w:w="2180" w:type="dxa"/>
            <w:shd w:val="clear" w:color="auto" w:fill="auto"/>
          </w:tcPr>
          <w:p w14:paraId="438BC165" w14:textId="77777777" w:rsidR="00431241" w:rsidRPr="00F713B3" w:rsidRDefault="00431241" w:rsidP="003047EE">
            <w:pPr>
              <w:ind w:firstLine="0"/>
            </w:pPr>
            <w:r>
              <w:t>McDaniel</w:t>
            </w:r>
          </w:p>
        </w:tc>
      </w:tr>
      <w:tr w:rsidR="00431241" w:rsidRPr="00F713B3" w14:paraId="76E77D82" w14:textId="77777777" w:rsidTr="003047EE">
        <w:tc>
          <w:tcPr>
            <w:tcW w:w="2179" w:type="dxa"/>
            <w:shd w:val="clear" w:color="auto" w:fill="auto"/>
          </w:tcPr>
          <w:p w14:paraId="51CB7DFD" w14:textId="77777777" w:rsidR="00431241" w:rsidRPr="00F713B3" w:rsidRDefault="00431241" w:rsidP="003047EE">
            <w:pPr>
              <w:ind w:firstLine="0"/>
            </w:pPr>
            <w:r>
              <w:t>Pendarvis</w:t>
            </w:r>
          </w:p>
        </w:tc>
        <w:tc>
          <w:tcPr>
            <w:tcW w:w="2179" w:type="dxa"/>
            <w:shd w:val="clear" w:color="auto" w:fill="auto"/>
          </w:tcPr>
          <w:p w14:paraId="06AD4421" w14:textId="77777777" w:rsidR="00431241" w:rsidRPr="00F713B3" w:rsidRDefault="00431241" w:rsidP="003047EE">
            <w:pPr>
              <w:ind w:firstLine="0"/>
            </w:pPr>
            <w:r>
              <w:t>Rivers</w:t>
            </w:r>
          </w:p>
        </w:tc>
        <w:tc>
          <w:tcPr>
            <w:tcW w:w="2180" w:type="dxa"/>
            <w:shd w:val="clear" w:color="auto" w:fill="auto"/>
          </w:tcPr>
          <w:p w14:paraId="401B6B13" w14:textId="77777777" w:rsidR="00431241" w:rsidRPr="00F713B3" w:rsidRDefault="00431241" w:rsidP="003047EE">
            <w:pPr>
              <w:ind w:firstLine="0"/>
            </w:pPr>
            <w:r>
              <w:t>Weeks</w:t>
            </w:r>
          </w:p>
        </w:tc>
      </w:tr>
      <w:tr w:rsidR="00431241" w:rsidRPr="00F713B3" w14:paraId="48229730" w14:textId="77777777" w:rsidTr="003047EE">
        <w:tc>
          <w:tcPr>
            <w:tcW w:w="2179" w:type="dxa"/>
            <w:shd w:val="clear" w:color="auto" w:fill="auto"/>
          </w:tcPr>
          <w:p w14:paraId="29C6DA9D" w14:textId="77777777" w:rsidR="00431241" w:rsidRPr="00F713B3" w:rsidRDefault="00431241" w:rsidP="003047EE">
            <w:pPr>
              <w:ind w:firstLine="0"/>
            </w:pPr>
            <w:r>
              <w:t>Williams</w:t>
            </w:r>
          </w:p>
        </w:tc>
        <w:tc>
          <w:tcPr>
            <w:tcW w:w="2179" w:type="dxa"/>
            <w:shd w:val="clear" w:color="auto" w:fill="auto"/>
          </w:tcPr>
          <w:p w14:paraId="4CBD9293" w14:textId="77777777" w:rsidR="00431241" w:rsidRPr="00F713B3" w:rsidRDefault="00431241" w:rsidP="003047EE">
            <w:pPr>
              <w:ind w:firstLine="0"/>
            </w:pPr>
          </w:p>
        </w:tc>
        <w:tc>
          <w:tcPr>
            <w:tcW w:w="2180" w:type="dxa"/>
            <w:shd w:val="clear" w:color="auto" w:fill="auto"/>
          </w:tcPr>
          <w:p w14:paraId="1FACED91" w14:textId="77777777" w:rsidR="00431241" w:rsidRPr="00F713B3" w:rsidRDefault="00431241" w:rsidP="003047EE">
            <w:pPr>
              <w:ind w:firstLine="0"/>
            </w:pPr>
          </w:p>
        </w:tc>
      </w:tr>
    </w:tbl>
    <w:p w14:paraId="720ED929" w14:textId="77777777" w:rsidR="00431241" w:rsidRDefault="00431241" w:rsidP="00431241"/>
    <w:p w14:paraId="3EADFA19" w14:textId="77777777" w:rsidR="00431241" w:rsidRDefault="00431241" w:rsidP="00431241">
      <w:pPr>
        <w:jc w:val="center"/>
        <w:rPr>
          <w:b/>
        </w:rPr>
      </w:pPr>
      <w:r w:rsidRPr="00F713B3">
        <w:rPr>
          <w:b/>
        </w:rPr>
        <w:t>Total--19</w:t>
      </w:r>
    </w:p>
    <w:p w14:paraId="336062D4" w14:textId="77777777" w:rsidR="00431241" w:rsidRPr="00F713B3" w:rsidRDefault="00431241" w:rsidP="00431241">
      <w:bookmarkStart w:id="60" w:name="vote_end74"/>
    </w:p>
    <w:bookmarkEnd w:id="60"/>
    <w:p w14:paraId="13BC3F60" w14:textId="77777777" w:rsidR="00431241" w:rsidRDefault="00431241" w:rsidP="00431241">
      <w:r>
        <w:t>So, the amendment was adopted.</w:t>
      </w:r>
    </w:p>
    <w:p w14:paraId="37D80FFB" w14:textId="77777777" w:rsidR="00431241" w:rsidRDefault="00431241" w:rsidP="00431241"/>
    <w:p w14:paraId="76E9DC4F" w14:textId="77777777" w:rsidR="00431241" w:rsidRDefault="00431241" w:rsidP="00431241">
      <w:r>
        <w:t>Rep. KILMARTIN moved to reconsider the vote whereby Amendment 1A was adopted.</w:t>
      </w:r>
    </w:p>
    <w:p w14:paraId="04B5B186" w14:textId="77777777" w:rsidR="00431241" w:rsidRDefault="00431241" w:rsidP="00431241"/>
    <w:p w14:paraId="496807AB" w14:textId="77777777" w:rsidR="00431241" w:rsidRDefault="00431241" w:rsidP="00431241">
      <w:r>
        <w:t>Rep. BANNISTER moved to table the motion to reconsider.</w:t>
      </w:r>
    </w:p>
    <w:p w14:paraId="36FB087C" w14:textId="77777777" w:rsidR="00431241" w:rsidRDefault="00431241" w:rsidP="00431241"/>
    <w:p w14:paraId="57813CF6" w14:textId="6A1C8A19" w:rsidR="00431241" w:rsidRDefault="00431241" w:rsidP="00431241">
      <w:r>
        <w:t>Rep. BEACH demanded the yeas and nays which were taken, resulting as follows:</w:t>
      </w:r>
    </w:p>
    <w:p w14:paraId="140C80E3" w14:textId="77777777" w:rsidR="00431241" w:rsidRDefault="00431241" w:rsidP="00431241">
      <w:pPr>
        <w:jc w:val="center"/>
      </w:pPr>
      <w:bookmarkStart w:id="61" w:name="vote_start78"/>
      <w:bookmarkEnd w:id="61"/>
      <w:r>
        <w:t>Yeas 94; Nays 16</w:t>
      </w:r>
    </w:p>
    <w:p w14:paraId="3EB93DEF" w14:textId="77777777" w:rsidR="00431241" w:rsidRDefault="00431241" w:rsidP="00431241">
      <w:pPr>
        <w:jc w:val="center"/>
      </w:pPr>
    </w:p>
    <w:p w14:paraId="6389DFE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AACA3A2" w14:textId="77777777" w:rsidTr="003047EE">
        <w:tc>
          <w:tcPr>
            <w:tcW w:w="2179" w:type="dxa"/>
            <w:shd w:val="clear" w:color="auto" w:fill="auto"/>
          </w:tcPr>
          <w:p w14:paraId="3B5E7D5A" w14:textId="77777777" w:rsidR="00431241" w:rsidRPr="00F713B3" w:rsidRDefault="00431241" w:rsidP="003047EE">
            <w:pPr>
              <w:ind w:firstLine="0"/>
            </w:pPr>
            <w:r>
              <w:t>Alexander</w:t>
            </w:r>
          </w:p>
        </w:tc>
        <w:tc>
          <w:tcPr>
            <w:tcW w:w="2179" w:type="dxa"/>
            <w:shd w:val="clear" w:color="auto" w:fill="auto"/>
          </w:tcPr>
          <w:p w14:paraId="32FBAB88" w14:textId="77777777" w:rsidR="00431241" w:rsidRPr="00F713B3" w:rsidRDefault="00431241" w:rsidP="003047EE">
            <w:pPr>
              <w:ind w:firstLine="0"/>
            </w:pPr>
            <w:r>
              <w:t>Atkinson</w:t>
            </w:r>
          </w:p>
        </w:tc>
        <w:tc>
          <w:tcPr>
            <w:tcW w:w="2180" w:type="dxa"/>
            <w:shd w:val="clear" w:color="auto" w:fill="auto"/>
          </w:tcPr>
          <w:p w14:paraId="7BF03EF8" w14:textId="77777777" w:rsidR="00431241" w:rsidRPr="00F713B3" w:rsidRDefault="00431241" w:rsidP="003047EE">
            <w:pPr>
              <w:ind w:firstLine="0"/>
            </w:pPr>
            <w:r>
              <w:t>Bailey</w:t>
            </w:r>
          </w:p>
        </w:tc>
      </w:tr>
      <w:tr w:rsidR="00431241" w:rsidRPr="00F713B3" w14:paraId="082943CB" w14:textId="77777777" w:rsidTr="003047EE">
        <w:tc>
          <w:tcPr>
            <w:tcW w:w="2179" w:type="dxa"/>
            <w:shd w:val="clear" w:color="auto" w:fill="auto"/>
          </w:tcPr>
          <w:p w14:paraId="5C0E5B49" w14:textId="77777777" w:rsidR="00431241" w:rsidRPr="00F713B3" w:rsidRDefault="00431241" w:rsidP="003047EE">
            <w:pPr>
              <w:ind w:firstLine="0"/>
            </w:pPr>
            <w:r>
              <w:t>Ballentine</w:t>
            </w:r>
          </w:p>
        </w:tc>
        <w:tc>
          <w:tcPr>
            <w:tcW w:w="2179" w:type="dxa"/>
            <w:shd w:val="clear" w:color="auto" w:fill="auto"/>
          </w:tcPr>
          <w:p w14:paraId="2DD0ECC4" w14:textId="77777777" w:rsidR="00431241" w:rsidRPr="00F713B3" w:rsidRDefault="00431241" w:rsidP="003047EE">
            <w:pPr>
              <w:ind w:firstLine="0"/>
            </w:pPr>
            <w:r>
              <w:t>Bannister</w:t>
            </w:r>
          </w:p>
        </w:tc>
        <w:tc>
          <w:tcPr>
            <w:tcW w:w="2180" w:type="dxa"/>
            <w:shd w:val="clear" w:color="auto" w:fill="auto"/>
          </w:tcPr>
          <w:p w14:paraId="4317EE99" w14:textId="77777777" w:rsidR="00431241" w:rsidRPr="00F713B3" w:rsidRDefault="00431241" w:rsidP="003047EE">
            <w:pPr>
              <w:ind w:firstLine="0"/>
            </w:pPr>
            <w:r>
              <w:t>Bauer</w:t>
            </w:r>
          </w:p>
        </w:tc>
      </w:tr>
      <w:tr w:rsidR="00431241" w:rsidRPr="00F713B3" w14:paraId="189D6A3D" w14:textId="77777777" w:rsidTr="003047EE">
        <w:tc>
          <w:tcPr>
            <w:tcW w:w="2179" w:type="dxa"/>
            <w:shd w:val="clear" w:color="auto" w:fill="auto"/>
          </w:tcPr>
          <w:p w14:paraId="321A7EEA" w14:textId="77777777" w:rsidR="00431241" w:rsidRPr="00F713B3" w:rsidRDefault="00431241" w:rsidP="003047EE">
            <w:pPr>
              <w:ind w:firstLine="0"/>
            </w:pPr>
            <w:r>
              <w:t>Bernstein</w:t>
            </w:r>
          </w:p>
        </w:tc>
        <w:tc>
          <w:tcPr>
            <w:tcW w:w="2179" w:type="dxa"/>
            <w:shd w:val="clear" w:color="auto" w:fill="auto"/>
          </w:tcPr>
          <w:p w14:paraId="3D83AB61" w14:textId="77777777" w:rsidR="00431241" w:rsidRPr="00F713B3" w:rsidRDefault="00431241" w:rsidP="003047EE">
            <w:pPr>
              <w:ind w:firstLine="0"/>
            </w:pPr>
            <w:r>
              <w:t>Blackwell</w:t>
            </w:r>
          </w:p>
        </w:tc>
        <w:tc>
          <w:tcPr>
            <w:tcW w:w="2180" w:type="dxa"/>
            <w:shd w:val="clear" w:color="auto" w:fill="auto"/>
          </w:tcPr>
          <w:p w14:paraId="7F526FF1" w14:textId="77777777" w:rsidR="00431241" w:rsidRPr="00F713B3" w:rsidRDefault="00431241" w:rsidP="003047EE">
            <w:pPr>
              <w:ind w:firstLine="0"/>
            </w:pPr>
            <w:r>
              <w:t>Brewer</w:t>
            </w:r>
          </w:p>
        </w:tc>
      </w:tr>
      <w:tr w:rsidR="00431241" w:rsidRPr="00F713B3" w14:paraId="6131D229" w14:textId="77777777" w:rsidTr="003047EE">
        <w:tc>
          <w:tcPr>
            <w:tcW w:w="2179" w:type="dxa"/>
            <w:shd w:val="clear" w:color="auto" w:fill="auto"/>
          </w:tcPr>
          <w:p w14:paraId="6A015909" w14:textId="77777777" w:rsidR="00431241" w:rsidRPr="00F713B3" w:rsidRDefault="00431241" w:rsidP="003047EE">
            <w:pPr>
              <w:ind w:firstLine="0"/>
            </w:pPr>
            <w:r>
              <w:t>Brittain</w:t>
            </w:r>
          </w:p>
        </w:tc>
        <w:tc>
          <w:tcPr>
            <w:tcW w:w="2179" w:type="dxa"/>
            <w:shd w:val="clear" w:color="auto" w:fill="auto"/>
          </w:tcPr>
          <w:p w14:paraId="50C194EC" w14:textId="77777777" w:rsidR="00431241" w:rsidRPr="00F713B3" w:rsidRDefault="00431241" w:rsidP="003047EE">
            <w:pPr>
              <w:ind w:firstLine="0"/>
            </w:pPr>
            <w:r>
              <w:t>Calhoon</w:t>
            </w:r>
          </w:p>
        </w:tc>
        <w:tc>
          <w:tcPr>
            <w:tcW w:w="2180" w:type="dxa"/>
            <w:shd w:val="clear" w:color="auto" w:fill="auto"/>
          </w:tcPr>
          <w:p w14:paraId="2D7AF5BB" w14:textId="77777777" w:rsidR="00431241" w:rsidRPr="00F713B3" w:rsidRDefault="00431241" w:rsidP="003047EE">
            <w:pPr>
              <w:ind w:firstLine="0"/>
            </w:pPr>
            <w:r>
              <w:t>Carter</w:t>
            </w:r>
          </w:p>
        </w:tc>
      </w:tr>
      <w:tr w:rsidR="00431241" w:rsidRPr="00F713B3" w14:paraId="0AB86D65" w14:textId="77777777" w:rsidTr="003047EE">
        <w:tc>
          <w:tcPr>
            <w:tcW w:w="2179" w:type="dxa"/>
            <w:shd w:val="clear" w:color="auto" w:fill="auto"/>
          </w:tcPr>
          <w:p w14:paraId="4F5856D2" w14:textId="77777777" w:rsidR="00431241" w:rsidRPr="00F713B3" w:rsidRDefault="00431241" w:rsidP="003047EE">
            <w:pPr>
              <w:ind w:firstLine="0"/>
            </w:pPr>
            <w:r>
              <w:t>Caskey</w:t>
            </w:r>
          </w:p>
        </w:tc>
        <w:tc>
          <w:tcPr>
            <w:tcW w:w="2179" w:type="dxa"/>
            <w:shd w:val="clear" w:color="auto" w:fill="auto"/>
          </w:tcPr>
          <w:p w14:paraId="0B078DA9" w14:textId="77777777" w:rsidR="00431241" w:rsidRPr="00F713B3" w:rsidRDefault="00431241" w:rsidP="003047EE">
            <w:pPr>
              <w:ind w:firstLine="0"/>
            </w:pPr>
            <w:r>
              <w:t>Chapman</w:t>
            </w:r>
          </w:p>
        </w:tc>
        <w:tc>
          <w:tcPr>
            <w:tcW w:w="2180" w:type="dxa"/>
            <w:shd w:val="clear" w:color="auto" w:fill="auto"/>
          </w:tcPr>
          <w:p w14:paraId="3BD237EE" w14:textId="77777777" w:rsidR="00431241" w:rsidRPr="00F713B3" w:rsidRDefault="00431241" w:rsidP="003047EE">
            <w:pPr>
              <w:ind w:firstLine="0"/>
            </w:pPr>
            <w:r>
              <w:t>Clyburn</w:t>
            </w:r>
          </w:p>
        </w:tc>
      </w:tr>
      <w:tr w:rsidR="00431241" w:rsidRPr="00F713B3" w14:paraId="34232672" w14:textId="77777777" w:rsidTr="003047EE">
        <w:tc>
          <w:tcPr>
            <w:tcW w:w="2179" w:type="dxa"/>
            <w:shd w:val="clear" w:color="auto" w:fill="auto"/>
          </w:tcPr>
          <w:p w14:paraId="60497D8D" w14:textId="77777777" w:rsidR="00431241" w:rsidRPr="00F713B3" w:rsidRDefault="00431241" w:rsidP="003047EE">
            <w:pPr>
              <w:ind w:firstLine="0"/>
            </w:pPr>
            <w:r>
              <w:t>Cobb-Hunter</w:t>
            </w:r>
          </w:p>
        </w:tc>
        <w:tc>
          <w:tcPr>
            <w:tcW w:w="2179" w:type="dxa"/>
            <w:shd w:val="clear" w:color="auto" w:fill="auto"/>
          </w:tcPr>
          <w:p w14:paraId="7E627D75" w14:textId="77777777" w:rsidR="00431241" w:rsidRPr="00F713B3" w:rsidRDefault="00431241" w:rsidP="003047EE">
            <w:pPr>
              <w:ind w:firstLine="0"/>
            </w:pPr>
            <w:r>
              <w:t>Collins</w:t>
            </w:r>
          </w:p>
        </w:tc>
        <w:tc>
          <w:tcPr>
            <w:tcW w:w="2180" w:type="dxa"/>
            <w:shd w:val="clear" w:color="auto" w:fill="auto"/>
          </w:tcPr>
          <w:p w14:paraId="2373FFA5" w14:textId="77777777" w:rsidR="00431241" w:rsidRPr="00F713B3" w:rsidRDefault="00431241" w:rsidP="003047EE">
            <w:pPr>
              <w:ind w:firstLine="0"/>
            </w:pPr>
            <w:r>
              <w:t>Connell</w:t>
            </w:r>
          </w:p>
        </w:tc>
      </w:tr>
      <w:tr w:rsidR="00431241" w:rsidRPr="00F713B3" w14:paraId="3427198A" w14:textId="77777777" w:rsidTr="003047EE">
        <w:tc>
          <w:tcPr>
            <w:tcW w:w="2179" w:type="dxa"/>
            <w:shd w:val="clear" w:color="auto" w:fill="auto"/>
          </w:tcPr>
          <w:p w14:paraId="4386C485" w14:textId="77777777" w:rsidR="00431241" w:rsidRPr="00F713B3" w:rsidRDefault="00431241" w:rsidP="003047EE">
            <w:pPr>
              <w:ind w:firstLine="0"/>
            </w:pPr>
            <w:r>
              <w:t>B. L. Cox</w:t>
            </w:r>
          </w:p>
        </w:tc>
        <w:tc>
          <w:tcPr>
            <w:tcW w:w="2179" w:type="dxa"/>
            <w:shd w:val="clear" w:color="auto" w:fill="auto"/>
          </w:tcPr>
          <w:p w14:paraId="242E0BBE" w14:textId="77777777" w:rsidR="00431241" w:rsidRPr="00F713B3" w:rsidRDefault="00431241" w:rsidP="003047EE">
            <w:pPr>
              <w:ind w:firstLine="0"/>
            </w:pPr>
            <w:r>
              <w:t>Crawford</w:t>
            </w:r>
          </w:p>
        </w:tc>
        <w:tc>
          <w:tcPr>
            <w:tcW w:w="2180" w:type="dxa"/>
            <w:shd w:val="clear" w:color="auto" w:fill="auto"/>
          </w:tcPr>
          <w:p w14:paraId="1585414E" w14:textId="77777777" w:rsidR="00431241" w:rsidRPr="00F713B3" w:rsidRDefault="00431241" w:rsidP="003047EE">
            <w:pPr>
              <w:ind w:firstLine="0"/>
            </w:pPr>
            <w:r>
              <w:t>Davis</w:t>
            </w:r>
          </w:p>
        </w:tc>
      </w:tr>
      <w:tr w:rsidR="00431241" w:rsidRPr="00F713B3" w14:paraId="72D54847" w14:textId="77777777" w:rsidTr="003047EE">
        <w:tc>
          <w:tcPr>
            <w:tcW w:w="2179" w:type="dxa"/>
            <w:shd w:val="clear" w:color="auto" w:fill="auto"/>
          </w:tcPr>
          <w:p w14:paraId="5B0B928E" w14:textId="77777777" w:rsidR="00431241" w:rsidRPr="00F713B3" w:rsidRDefault="00431241" w:rsidP="003047EE">
            <w:pPr>
              <w:ind w:firstLine="0"/>
            </w:pPr>
            <w:r>
              <w:t>Dillard</w:t>
            </w:r>
          </w:p>
        </w:tc>
        <w:tc>
          <w:tcPr>
            <w:tcW w:w="2179" w:type="dxa"/>
            <w:shd w:val="clear" w:color="auto" w:fill="auto"/>
          </w:tcPr>
          <w:p w14:paraId="6602401A" w14:textId="77777777" w:rsidR="00431241" w:rsidRPr="00F713B3" w:rsidRDefault="00431241" w:rsidP="003047EE">
            <w:pPr>
              <w:ind w:firstLine="0"/>
            </w:pPr>
            <w:r>
              <w:t>Elliott</w:t>
            </w:r>
          </w:p>
        </w:tc>
        <w:tc>
          <w:tcPr>
            <w:tcW w:w="2180" w:type="dxa"/>
            <w:shd w:val="clear" w:color="auto" w:fill="auto"/>
          </w:tcPr>
          <w:p w14:paraId="7F622292" w14:textId="77777777" w:rsidR="00431241" w:rsidRPr="00F713B3" w:rsidRDefault="00431241" w:rsidP="003047EE">
            <w:pPr>
              <w:ind w:firstLine="0"/>
            </w:pPr>
            <w:r>
              <w:t>Erickson</w:t>
            </w:r>
          </w:p>
        </w:tc>
      </w:tr>
      <w:tr w:rsidR="00431241" w:rsidRPr="00F713B3" w14:paraId="74E79A7B" w14:textId="77777777" w:rsidTr="003047EE">
        <w:tc>
          <w:tcPr>
            <w:tcW w:w="2179" w:type="dxa"/>
            <w:shd w:val="clear" w:color="auto" w:fill="auto"/>
          </w:tcPr>
          <w:p w14:paraId="7B42B4C4" w14:textId="77777777" w:rsidR="00431241" w:rsidRPr="00F713B3" w:rsidRDefault="00431241" w:rsidP="003047EE">
            <w:pPr>
              <w:ind w:firstLine="0"/>
            </w:pPr>
            <w:r>
              <w:t>Felder</w:t>
            </w:r>
          </w:p>
        </w:tc>
        <w:tc>
          <w:tcPr>
            <w:tcW w:w="2179" w:type="dxa"/>
            <w:shd w:val="clear" w:color="auto" w:fill="auto"/>
          </w:tcPr>
          <w:p w14:paraId="491DAF79" w14:textId="77777777" w:rsidR="00431241" w:rsidRPr="00F713B3" w:rsidRDefault="00431241" w:rsidP="003047EE">
            <w:pPr>
              <w:ind w:firstLine="0"/>
            </w:pPr>
            <w:r>
              <w:t>Forrest</w:t>
            </w:r>
          </w:p>
        </w:tc>
        <w:tc>
          <w:tcPr>
            <w:tcW w:w="2180" w:type="dxa"/>
            <w:shd w:val="clear" w:color="auto" w:fill="auto"/>
          </w:tcPr>
          <w:p w14:paraId="12E1A0EF" w14:textId="77777777" w:rsidR="00431241" w:rsidRPr="00F713B3" w:rsidRDefault="00431241" w:rsidP="003047EE">
            <w:pPr>
              <w:ind w:firstLine="0"/>
            </w:pPr>
            <w:r>
              <w:t>Gagnon</w:t>
            </w:r>
          </w:p>
        </w:tc>
      </w:tr>
      <w:tr w:rsidR="00431241" w:rsidRPr="00F713B3" w14:paraId="36A780FC" w14:textId="77777777" w:rsidTr="003047EE">
        <w:tc>
          <w:tcPr>
            <w:tcW w:w="2179" w:type="dxa"/>
            <w:shd w:val="clear" w:color="auto" w:fill="auto"/>
          </w:tcPr>
          <w:p w14:paraId="741E6095" w14:textId="77777777" w:rsidR="00431241" w:rsidRPr="00F713B3" w:rsidRDefault="00431241" w:rsidP="003047EE">
            <w:pPr>
              <w:ind w:firstLine="0"/>
            </w:pPr>
            <w:r>
              <w:t>Garvin</w:t>
            </w:r>
          </w:p>
        </w:tc>
        <w:tc>
          <w:tcPr>
            <w:tcW w:w="2179" w:type="dxa"/>
            <w:shd w:val="clear" w:color="auto" w:fill="auto"/>
          </w:tcPr>
          <w:p w14:paraId="4C6C36BA" w14:textId="77777777" w:rsidR="00431241" w:rsidRPr="00F713B3" w:rsidRDefault="00431241" w:rsidP="003047EE">
            <w:pPr>
              <w:ind w:firstLine="0"/>
            </w:pPr>
            <w:r>
              <w:t>Gatch</w:t>
            </w:r>
          </w:p>
        </w:tc>
        <w:tc>
          <w:tcPr>
            <w:tcW w:w="2180" w:type="dxa"/>
            <w:shd w:val="clear" w:color="auto" w:fill="auto"/>
          </w:tcPr>
          <w:p w14:paraId="6E7C6E7C" w14:textId="77777777" w:rsidR="00431241" w:rsidRPr="00F713B3" w:rsidRDefault="00431241" w:rsidP="003047EE">
            <w:pPr>
              <w:ind w:firstLine="0"/>
            </w:pPr>
            <w:r>
              <w:t>Gibson</w:t>
            </w:r>
          </w:p>
        </w:tc>
      </w:tr>
      <w:tr w:rsidR="00431241" w:rsidRPr="00F713B3" w14:paraId="2AA91CCD" w14:textId="77777777" w:rsidTr="003047EE">
        <w:tc>
          <w:tcPr>
            <w:tcW w:w="2179" w:type="dxa"/>
            <w:shd w:val="clear" w:color="auto" w:fill="auto"/>
          </w:tcPr>
          <w:p w14:paraId="530C19CA" w14:textId="77777777" w:rsidR="00431241" w:rsidRPr="00F713B3" w:rsidRDefault="00431241" w:rsidP="003047EE">
            <w:pPr>
              <w:ind w:firstLine="0"/>
            </w:pPr>
            <w:r>
              <w:t>Gilliam</w:t>
            </w:r>
          </w:p>
        </w:tc>
        <w:tc>
          <w:tcPr>
            <w:tcW w:w="2179" w:type="dxa"/>
            <w:shd w:val="clear" w:color="auto" w:fill="auto"/>
          </w:tcPr>
          <w:p w14:paraId="124636D9" w14:textId="77777777" w:rsidR="00431241" w:rsidRPr="00F713B3" w:rsidRDefault="00431241" w:rsidP="003047EE">
            <w:pPr>
              <w:ind w:firstLine="0"/>
            </w:pPr>
            <w:r>
              <w:t>Gilliard</w:t>
            </w:r>
          </w:p>
        </w:tc>
        <w:tc>
          <w:tcPr>
            <w:tcW w:w="2180" w:type="dxa"/>
            <w:shd w:val="clear" w:color="auto" w:fill="auto"/>
          </w:tcPr>
          <w:p w14:paraId="2AB2DBDB" w14:textId="77777777" w:rsidR="00431241" w:rsidRPr="00F713B3" w:rsidRDefault="00431241" w:rsidP="003047EE">
            <w:pPr>
              <w:ind w:firstLine="0"/>
            </w:pPr>
            <w:r>
              <w:t>Guest</w:t>
            </w:r>
          </w:p>
        </w:tc>
      </w:tr>
      <w:tr w:rsidR="00431241" w:rsidRPr="00F713B3" w14:paraId="608FB737" w14:textId="77777777" w:rsidTr="003047EE">
        <w:tc>
          <w:tcPr>
            <w:tcW w:w="2179" w:type="dxa"/>
            <w:shd w:val="clear" w:color="auto" w:fill="auto"/>
          </w:tcPr>
          <w:p w14:paraId="34C2BFD0" w14:textId="77777777" w:rsidR="00431241" w:rsidRPr="00F713B3" w:rsidRDefault="00431241" w:rsidP="003047EE">
            <w:pPr>
              <w:ind w:firstLine="0"/>
            </w:pPr>
            <w:r>
              <w:t>Guffey</w:t>
            </w:r>
          </w:p>
        </w:tc>
        <w:tc>
          <w:tcPr>
            <w:tcW w:w="2179" w:type="dxa"/>
            <w:shd w:val="clear" w:color="auto" w:fill="auto"/>
          </w:tcPr>
          <w:p w14:paraId="2E455226" w14:textId="77777777" w:rsidR="00431241" w:rsidRPr="00F713B3" w:rsidRDefault="00431241" w:rsidP="003047EE">
            <w:pPr>
              <w:ind w:firstLine="0"/>
            </w:pPr>
            <w:r>
              <w:t>Haddon</w:t>
            </w:r>
          </w:p>
        </w:tc>
        <w:tc>
          <w:tcPr>
            <w:tcW w:w="2180" w:type="dxa"/>
            <w:shd w:val="clear" w:color="auto" w:fill="auto"/>
          </w:tcPr>
          <w:p w14:paraId="346D4F80" w14:textId="77777777" w:rsidR="00431241" w:rsidRPr="00F713B3" w:rsidRDefault="00431241" w:rsidP="003047EE">
            <w:pPr>
              <w:ind w:firstLine="0"/>
            </w:pPr>
            <w:r>
              <w:t>Hager</w:t>
            </w:r>
          </w:p>
        </w:tc>
      </w:tr>
      <w:tr w:rsidR="00431241" w:rsidRPr="00F713B3" w14:paraId="1BDDFC6F" w14:textId="77777777" w:rsidTr="003047EE">
        <w:tc>
          <w:tcPr>
            <w:tcW w:w="2179" w:type="dxa"/>
            <w:shd w:val="clear" w:color="auto" w:fill="auto"/>
          </w:tcPr>
          <w:p w14:paraId="0474B165" w14:textId="77777777" w:rsidR="00431241" w:rsidRPr="00F713B3" w:rsidRDefault="00431241" w:rsidP="003047EE">
            <w:pPr>
              <w:ind w:firstLine="0"/>
            </w:pPr>
            <w:r>
              <w:t>Hardee</w:t>
            </w:r>
          </w:p>
        </w:tc>
        <w:tc>
          <w:tcPr>
            <w:tcW w:w="2179" w:type="dxa"/>
            <w:shd w:val="clear" w:color="auto" w:fill="auto"/>
          </w:tcPr>
          <w:p w14:paraId="0BC61F33" w14:textId="77777777" w:rsidR="00431241" w:rsidRPr="00F713B3" w:rsidRDefault="00431241" w:rsidP="003047EE">
            <w:pPr>
              <w:ind w:firstLine="0"/>
            </w:pPr>
            <w:r>
              <w:t>Hartnett</w:t>
            </w:r>
          </w:p>
        </w:tc>
        <w:tc>
          <w:tcPr>
            <w:tcW w:w="2180" w:type="dxa"/>
            <w:shd w:val="clear" w:color="auto" w:fill="auto"/>
          </w:tcPr>
          <w:p w14:paraId="4AA7A126" w14:textId="77777777" w:rsidR="00431241" w:rsidRPr="00F713B3" w:rsidRDefault="00431241" w:rsidP="003047EE">
            <w:pPr>
              <w:ind w:firstLine="0"/>
            </w:pPr>
            <w:r>
              <w:t>Hayes</w:t>
            </w:r>
          </w:p>
        </w:tc>
      </w:tr>
      <w:tr w:rsidR="00431241" w:rsidRPr="00F713B3" w14:paraId="5CCA9F42" w14:textId="77777777" w:rsidTr="003047EE">
        <w:tc>
          <w:tcPr>
            <w:tcW w:w="2179" w:type="dxa"/>
            <w:shd w:val="clear" w:color="auto" w:fill="auto"/>
          </w:tcPr>
          <w:p w14:paraId="2E29E8B2" w14:textId="77777777" w:rsidR="00431241" w:rsidRPr="00F713B3" w:rsidRDefault="00431241" w:rsidP="003047EE">
            <w:pPr>
              <w:ind w:firstLine="0"/>
            </w:pPr>
            <w:r>
              <w:t>Henderson-Myers</w:t>
            </w:r>
          </w:p>
        </w:tc>
        <w:tc>
          <w:tcPr>
            <w:tcW w:w="2179" w:type="dxa"/>
            <w:shd w:val="clear" w:color="auto" w:fill="auto"/>
          </w:tcPr>
          <w:p w14:paraId="18D0BB40" w14:textId="77777777" w:rsidR="00431241" w:rsidRPr="00F713B3" w:rsidRDefault="00431241" w:rsidP="003047EE">
            <w:pPr>
              <w:ind w:firstLine="0"/>
            </w:pPr>
            <w:r>
              <w:t>Henegan</w:t>
            </w:r>
          </w:p>
        </w:tc>
        <w:tc>
          <w:tcPr>
            <w:tcW w:w="2180" w:type="dxa"/>
            <w:shd w:val="clear" w:color="auto" w:fill="auto"/>
          </w:tcPr>
          <w:p w14:paraId="1AAC3DC6" w14:textId="77777777" w:rsidR="00431241" w:rsidRPr="00F713B3" w:rsidRDefault="00431241" w:rsidP="003047EE">
            <w:pPr>
              <w:ind w:firstLine="0"/>
            </w:pPr>
            <w:r>
              <w:t>Herbkersman</w:t>
            </w:r>
          </w:p>
        </w:tc>
      </w:tr>
      <w:tr w:rsidR="00431241" w:rsidRPr="00F713B3" w14:paraId="45301B26" w14:textId="77777777" w:rsidTr="003047EE">
        <w:tc>
          <w:tcPr>
            <w:tcW w:w="2179" w:type="dxa"/>
            <w:shd w:val="clear" w:color="auto" w:fill="auto"/>
          </w:tcPr>
          <w:p w14:paraId="644C8802" w14:textId="77777777" w:rsidR="00431241" w:rsidRPr="00F713B3" w:rsidRDefault="00431241" w:rsidP="003047EE">
            <w:pPr>
              <w:ind w:firstLine="0"/>
            </w:pPr>
            <w:r>
              <w:t>Hewitt</w:t>
            </w:r>
          </w:p>
        </w:tc>
        <w:tc>
          <w:tcPr>
            <w:tcW w:w="2179" w:type="dxa"/>
            <w:shd w:val="clear" w:color="auto" w:fill="auto"/>
          </w:tcPr>
          <w:p w14:paraId="670A972E" w14:textId="77777777" w:rsidR="00431241" w:rsidRPr="00F713B3" w:rsidRDefault="00431241" w:rsidP="003047EE">
            <w:pPr>
              <w:ind w:firstLine="0"/>
            </w:pPr>
            <w:r>
              <w:t>Hiott</w:t>
            </w:r>
          </w:p>
        </w:tc>
        <w:tc>
          <w:tcPr>
            <w:tcW w:w="2180" w:type="dxa"/>
            <w:shd w:val="clear" w:color="auto" w:fill="auto"/>
          </w:tcPr>
          <w:p w14:paraId="1C56B37A" w14:textId="77777777" w:rsidR="00431241" w:rsidRPr="00F713B3" w:rsidRDefault="00431241" w:rsidP="003047EE">
            <w:pPr>
              <w:ind w:firstLine="0"/>
            </w:pPr>
            <w:r>
              <w:t>Hixon</w:t>
            </w:r>
          </w:p>
        </w:tc>
      </w:tr>
      <w:tr w:rsidR="00431241" w:rsidRPr="00F713B3" w14:paraId="3758162B" w14:textId="77777777" w:rsidTr="003047EE">
        <w:tc>
          <w:tcPr>
            <w:tcW w:w="2179" w:type="dxa"/>
            <w:shd w:val="clear" w:color="auto" w:fill="auto"/>
          </w:tcPr>
          <w:p w14:paraId="618E53C0" w14:textId="77777777" w:rsidR="00431241" w:rsidRPr="00F713B3" w:rsidRDefault="00431241" w:rsidP="003047EE">
            <w:pPr>
              <w:ind w:firstLine="0"/>
            </w:pPr>
            <w:r>
              <w:t>Hosey</w:t>
            </w:r>
          </w:p>
        </w:tc>
        <w:tc>
          <w:tcPr>
            <w:tcW w:w="2179" w:type="dxa"/>
            <w:shd w:val="clear" w:color="auto" w:fill="auto"/>
          </w:tcPr>
          <w:p w14:paraId="2C2FC983" w14:textId="77777777" w:rsidR="00431241" w:rsidRPr="00F713B3" w:rsidRDefault="00431241" w:rsidP="003047EE">
            <w:pPr>
              <w:ind w:firstLine="0"/>
            </w:pPr>
            <w:r>
              <w:t>Hyde</w:t>
            </w:r>
          </w:p>
        </w:tc>
        <w:tc>
          <w:tcPr>
            <w:tcW w:w="2180" w:type="dxa"/>
            <w:shd w:val="clear" w:color="auto" w:fill="auto"/>
          </w:tcPr>
          <w:p w14:paraId="40527B7C" w14:textId="77777777" w:rsidR="00431241" w:rsidRPr="00F713B3" w:rsidRDefault="00431241" w:rsidP="003047EE">
            <w:pPr>
              <w:ind w:firstLine="0"/>
            </w:pPr>
            <w:r>
              <w:t>Jefferson</w:t>
            </w:r>
          </w:p>
        </w:tc>
      </w:tr>
      <w:tr w:rsidR="00431241" w:rsidRPr="00F713B3" w14:paraId="0E746305" w14:textId="77777777" w:rsidTr="003047EE">
        <w:tc>
          <w:tcPr>
            <w:tcW w:w="2179" w:type="dxa"/>
            <w:shd w:val="clear" w:color="auto" w:fill="auto"/>
          </w:tcPr>
          <w:p w14:paraId="49574C75" w14:textId="77777777" w:rsidR="00431241" w:rsidRPr="00F713B3" w:rsidRDefault="00431241" w:rsidP="003047EE">
            <w:pPr>
              <w:ind w:firstLine="0"/>
            </w:pPr>
            <w:r>
              <w:t>J. E. Johnson</w:t>
            </w:r>
          </w:p>
        </w:tc>
        <w:tc>
          <w:tcPr>
            <w:tcW w:w="2179" w:type="dxa"/>
            <w:shd w:val="clear" w:color="auto" w:fill="auto"/>
          </w:tcPr>
          <w:p w14:paraId="351D005E" w14:textId="77777777" w:rsidR="00431241" w:rsidRPr="00F713B3" w:rsidRDefault="00431241" w:rsidP="003047EE">
            <w:pPr>
              <w:ind w:firstLine="0"/>
            </w:pPr>
            <w:r>
              <w:t>W. Jones</w:t>
            </w:r>
          </w:p>
        </w:tc>
        <w:tc>
          <w:tcPr>
            <w:tcW w:w="2180" w:type="dxa"/>
            <w:shd w:val="clear" w:color="auto" w:fill="auto"/>
          </w:tcPr>
          <w:p w14:paraId="34A3E426" w14:textId="77777777" w:rsidR="00431241" w:rsidRPr="00F713B3" w:rsidRDefault="00431241" w:rsidP="003047EE">
            <w:pPr>
              <w:ind w:firstLine="0"/>
            </w:pPr>
            <w:r>
              <w:t>King</w:t>
            </w:r>
          </w:p>
        </w:tc>
      </w:tr>
      <w:tr w:rsidR="00431241" w:rsidRPr="00F713B3" w14:paraId="2937A303" w14:textId="77777777" w:rsidTr="003047EE">
        <w:tc>
          <w:tcPr>
            <w:tcW w:w="2179" w:type="dxa"/>
            <w:shd w:val="clear" w:color="auto" w:fill="auto"/>
          </w:tcPr>
          <w:p w14:paraId="220768CC" w14:textId="77777777" w:rsidR="00431241" w:rsidRPr="00F713B3" w:rsidRDefault="00431241" w:rsidP="003047EE">
            <w:pPr>
              <w:ind w:firstLine="0"/>
            </w:pPr>
            <w:r>
              <w:t>Kirby</w:t>
            </w:r>
          </w:p>
        </w:tc>
        <w:tc>
          <w:tcPr>
            <w:tcW w:w="2179" w:type="dxa"/>
            <w:shd w:val="clear" w:color="auto" w:fill="auto"/>
          </w:tcPr>
          <w:p w14:paraId="114C1382" w14:textId="77777777" w:rsidR="00431241" w:rsidRPr="00F713B3" w:rsidRDefault="00431241" w:rsidP="003047EE">
            <w:pPr>
              <w:ind w:firstLine="0"/>
            </w:pPr>
            <w:r>
              <w:t>Landing</w:t>
            </w:r>
          </w:p>
        </w:tc>
        <w:tc>
          <w:tcPr>
            <w:tcW w:w="2180" w:type="dxa"/>
            <w:shd w:val="clear" w:color="auto" w:fill="auto"/>
          </w:tcPr>
          <w:p w14:paraId="2E951AF3" w14:textId="77777777" w:rsidR="00431241" w:rsidRPr="00F713B3" w:rsidRDefault="00431241" w:rsidP="003047EE">
            <w:pPr>
              <w:ind w:firstLine="0"/>
            </w:pPr>
            <w:r>
              <w:t>Lawson</w:t>
            </w:r>
          </w:p>
        </w:tc>
      </w:tr>
      <w:tr w:rsidR="00431241" w:rsidRPr="00F713B3" w14:paraId="399F882C" w14:textId="77777777" w:rsidTr="003047EE">
        <w:tc>
          <w:tcPr>
            <w:tcW w:w="2179" w:type="dxa"/>
            <w:shd w:val="clear" w:color="auto" w:fill="auto"/>
          </w:tcPr>
          <w:p w14:paraId="56756F8C" w14:textId="77777777" w:rsidR="00431241" w:rsidRPr="00F713B3" w:rsidRDefault="00431241" w:rsidP="003047EE">
            <w:pPr>
              <w:ind w:firstLine="0"/>
            </w:pPr>
            <w:r>
              <w:t>Leber</w:t>
            </w:r>
          </w:p>
        </w:tc>
        <w:tc>
          <w:tcPr>
            <w:tcW w:w="2179" w:type="dxa"/>
            <w:shd w:val="clear" w:color="auto" w:fill="auto"/>
          </w:tcPr>
          <w:p w14:paraId="7245364F" w14:textId="77777777" w:rsidR="00431241" w:rsidRPr="00F713B3" w:rsidRDefault="00431241" w:rsidP="003047EE">
            <w:pPr>
              <w:ind w:firstLine="0"/>
            </w:pPr>
            <w:r>
              <w:t>Ligon</w:t>
            </w:r>
          </w:p>
        </w:tc>
        <w:tc>
          <w:tcPr>
            <w:tcW w:w="2180" w:type="dxa"/>
            <w:shd w:val="clear" w:color="auto" w:fill="auto"/>
          </w:tcPr>
          <w:p w14:paraId="6441567B" w14:textId="77777777" w:rsidR="00431241" w:rsidRPr="00F713B3" w:rsidRDefault="00431241" w:rsidP="003047EE">
            <w:pPr>
              <w:ind w:firstLine="0"/>
            </w:pPr>
            <w:r>
              <w:t>Long</w:t>
            </w:r>
          </w:p>
        </w:tc>
      </w:tr>
      <w:tr w:rsidR="00431241" w:rsidRPr="00F713B3" w14:paraId="10438E38" w14:textId="77777777" w:rsidTr="003047EE">
        <w:tc>
          <w:tcPr>
            <w:tcW w:w="2179" w:type="dxa"/>
            <w:shd w:val="clear" w:color="auto" w:fill="auto"/>
          </w:tcPr>
          <w:p w14:paraId="3837D182" w14:textId="77777777" w:rsidR="00431241" w:rsidRPr="00F713B3" w:rsidRDefault="00431241" w:rsidP="003047EE">
            <w:pPr>
              <w:ind w:firstLine="0"/>
            </w:pPr>
            <w:r>
              <w:t>Lowe</w:t>
            </w:r>
          </w:p>
        </w:tc>
        <w:tc>
          <w:tcPr>
            <w:tcW w:w="2179" w:type="dxa"/>
            <w:shd w:val="clear" w:color="auto" w:fill="auto"/>
          </w:tcPr>
          <w:p w14:paraId="506D33AE" w14:textId="77777777" w:rsidR="00431241" w:rsidRPr="00F713B3" w:rsidRDefault="00431241" w:rsidP="003047EE">
            <w:pPr>
              <w:ind w:firstLine="0"/>
            </w:pPr>
            <w:r>
              <w:t>McCravy</w:t>
            </w:r>
          </w:p>
        </w:tc>
        <w:tc>
          <w:tcPr>
            <w:tcW w:w="2180" w:type="dxa"/>
            <w:shd w:val="clear" w:color="auto" w:fill="auto"/>
          </w:tcPr>
          <w:p w14:paraId="086470AF" w14:textId="77777777" w:rsidR="00431241" w:rsidRPr="00F713B3" w:rsidRDefault="00431241" w:rsidP="003047EE">
            <w:pPr>
              <w:ind w:firstLine="0"/>
            </w:pPr>
            <w:r>
              <w:t>McDaniel</w:t>
            </w:r>
          </w:p>
        </w:tc>
      </w:tr>
      <w:tr w:rsidR="00431241" w:rsidRPr="00F713B3" w14:paraId="5B712E40" w14:textId="77777777" w:rsidTr="003047EE">
        <w:tc>
          <w:tcPr>
            <w:tcW w:w="2179" w:type="dxa"/>
            <w:shd w:val="clear" w:color="auto" w:fill="auto"/>
          </w:tcPr>
          <w:p w14:paraId="0AB3A701" w14:textId="77777777" w:rsidR="00431241" w:rsidRPr="00F713B3" w:rsidRDefault="00431241" w:rsidP="003047EE">
            <w:pPr>
              <w:ind w:firstLine="0"/>
            </w:pPr>
            <w:r>
              <w:t>McGinnis</w:t>
            </w:r>
          </w:p>
        </w:tc>
        <w:tc>
          <w:tcPr>
            <w:tcW w:w="2179" w:type="dxa"/>
            <w:shd w:val="clear" w:color="auto" w:fill="auto"/>
          </w:tcPr>
          <w:p w14:paraId="291A8EBB" w14:textId="77777777" w:rsidR="00431241" w:rsidRPr="00F713B3" w:rsidRDefault="00431241" w:rsidP="003047EE">
            <w:pPr>
              <w:ind w:firstLine="0"/>
            </w:pPr>
            <w:r>
              <w:t>Mitchell</w:t>
            </w:r>
          </w:p>
        </w:tc>
        <w:tc>
          <w:tcPr>
            <w:tcW w:w="2180" w:type="dxa"/>
            <w:shd w:val="clear" w:color="auto" w:fill="auto"/>
          </w:tcPr>
          <w:p w14:paraId="7AE26CB4" w14:textId="77777777" w:rsidR="00431241" w:rsidRPr="00F713B3" w:rsidRDefault="00431241" w:rsidP="003047EE">
            <w:pPr>
              <w:ind w:firstLine="0"/>
            </w:pPr>
            <w:r>
              <w:t>T. Moore</w:t>
            </w:r>
          </w:p>
        </w:tc>
      </w:tr>
      <w:tr w:rsidR="00431241" w:rsidRPr="00F713B3" w14:paraId="0D0B15E9" w14:textId="77777777" w:rsidTr="003047EE">
        <w:tc>
          <w:tcPr>
            <w:tcW w:w="2179" w:type="dxa"/>
            <w:shd w:val="clear" w:color="auto" w:fill="auto"/>
          </w:tcPr>
          <w:p w14:paraId="200826A4" w14:textId="77777777" w:rsidR="00431241" w:rsidRPr="00F713B3" w:rsidRDefault="00431241" w:rsidP="003047EE">
            <w:pPr>
              <w:ind w:firstLine="0"/>
            </w:pPr>
            <w:r>
              <w:t>Moss</w:t>
            </w:r>
          </w:p>
        </w:tc>
        <w:tc>
          <w:tcPr>
            <w:tcW w:w="2179" w:type="dxa"/>
            <w:shd w:val="clear" w:color="auto" w:fill="auto"/>
          </w:tcPr>
          <w:p w14:paraId="73BF2FCD" w14:textId="77777777" w:rsidR="00431241" w:rsidRPr="00F713B3" w:rsidRDefault="00431241" w:rsidP="003047EE">
            <w:pPr>
              <w:ind w:firstLine="0"/>
            </w:pPr>
            <w:r>
              <w:t>Murphy</w:t>
            </w:r>
          </w:p>
        </w:tc>
        <w:tc>
          <w:tcPr>
            <w:tcW w:w="2180" w:type="dxa"/>
            <w:shd w:val="clear" w:color="auto" w:fill="auto"/>
          </w:tcPr>
          <w:p w14:paraId="0899BD98" w14:textId="77777777" w:rsidR="00431241" w:rsidRPr="00F713B3" w:rsidRDefault="00431241" w:rsidP="003047EE">
            <w:pPr>
              <w:ind w:firstLine="0"/>
            </w:pPr>
            <w:r>
              <w:t>Neese</w:t>
            </w:r>
          </w:p>
        </w:tc>
      </w:tr>
      <w:tr w:rsidR="00431241" w:rsidRPr="00F713B3" w14:paraId="7D7124FD" w14:textId="77777777" w:rsidTr="003047EE">
        <w:tc>
          <w:tcPr>
            <w:tcW w:w="2179" w:type="dxa"/>
            <w:shd w:val="clear" w:color="auto" w:fill="auto"/>
          </w:tcPr>
          <w:p w14:paraId="7D544D21" w14:textId="77777777" w:rsidR="00431241" w:rsidRPr="00F713B3" w:rsidRDefault="00431241" w:rsidP="003047EE">
            <w:pPr>
              <w:ind w:firstLine="0"/>
            </w:pPr>
            <w:r>
              <w:t>B. Newton</w:t>
            </w:r>
          </w:p>
        </w:tc>
        <w:tc>
          <w:tcPr>
            <w:tcW w:w="2179" w:type="dxa"/>
            <w:shd w:val="clear" w:color="auto" w:fill="auto"/>
          </w:tcPr>
          <w:p w14:paraId="261FE1C0" w14:textId="77777777" w:rsidR="00431241" w:rsidRPr="00F713B3" w:rsidRDefault="00431241" w:rsidP="003047EE">
            <w:pPr>
              <w:ind w:firstLine="0"/>
            </w:pPr>
            <w:r>
              <w:t>W. Newton</w:t>
            </w:r>
          </w:p>
        </w:tc>
        <w:tc>
          <w:tcPr>
            <w:tcW w:w="2180" w:type="dxa"/>
            <w:shd w:val="clear" w:color="auto" w:fill="auto"/>
          </w:tcPr>
          <w:p w14:paraId="302458D8" w14:textId="77777777" w:rsidR="00431241" w:rsidRPr="00F713B3" w:rsidRDefault="00431241" w:rsidP="003047EE">
            <w:pPr>
              <w:ind w:firstLine="0"/>
            </w:pPr>
            <w:r>
              <w:t>Nutt</w:t>
            </w:r>
          </w:p>
        </w:tc>
      </w:tr>
      <w:tr w:rsidR="00431241" w:rsidRPr="00F713B3" w14:paraId="32F6C950" w14:textId="77777777" w:rsidTr="003047EE">
        <w:tc>
          <w:tcPr>
            <w:tcW w:w="2179" w:type="dxa"/>
            <w:shd w:val="clear" w:color="auto" w:fill="auto"/>
          </w:tcPr>
          <w:p w14:paraId="78A50BE5" w14:textId="77777777" w:rsidR="00431241" w:rsidRPr="00F713B3" w:rsidRDefault="00431241" w:rsidP="003047EE">
            <w:pPr>
              <w:ind w:firstLine="0"/>
            </w:pPr>
            <w:r>
              <w:t>Ott</w:t>
            </w:r>
          </w:p>
        </w:tc>
        <w:tc>
          <w:tcPr>
            <w:tcW w:w="2179" w:type="dxa"/>
            <w:shd w:val="clear" w:color="auto" w:fill="auto"/>
          </w:tcPr>
          <w:p w14:paraId="6EC6587C" w14:textId="77777777" w:rsidR="00431241" w:rsidRPr="00F713B3" w:rsidRDefault="00431241" w:rsidP="003047EE">
            <w:pPr>
              <w:ind w:firstLine="0"/>
            </w:pPr>
            <w:r>
              <w:t>Pedalino</w:t>
            </w:r>
          </w:p>
        </w:tc>
        <w:tc>
          <w:tcPr>
            <w:tcW w:w="2180" w:type="dxa"/>
            <w:shd w:val="clear" w:color="auto" w:fill="auto"/>
          </w:tcPr>
          <w:p w14:paraId="4A3D7678" w14:textId="77777777" w:rsidR="00431241" w:rsidRPr="00F713B3" w:rsidRDefault="00431241" w:rsidP="003047EE">
            <w:pPr>
              <w:ind w:firstLine="0"/>
            </w:pPr>
            <w:r>
              <w:t>Pendarvis</w:t>
            </w:r>
          </w:p>
        </w:tc>
      </w:tr>
      <w:tr w:rsidR="00431241" w:rsidRPr="00F713B3" w14:paraId="1AC41D11" w14:textId="77777777" w:rsidTr="003047EE">
        <w:tc>
          <w:tcPr>
            <w:tcW w:w="2179" w:type="dxa"/>
            <w:shd w:val="clear" w:color="auto" w:fill="auto"/>
          </w:tcPr>
          <w:p w14:paraId="4095D53C" w14:textId="77777777" w:rsidR="00431241" w:rsidRPr="00F713B3" w:rsidRDefault="00431241" w:rsidP="003047EE">
            <w:pPr>
              <w:ind w:firstLine="0"/>
            </w:pPr>
            <w:r>
              <w:t>Pope</w:t>
            </w:r>
          </w:p>
        </w:tc>
        <w:tc>
          <w:tcPr>
            <w:tcW w:w="2179" w:type="dxa"/>
            <w:shd w:val="clear" w:color="auto" w:fill="auto"/>
          </w:tcPr>
          <w:p w14:paraId="4F222A19" w14:textId="77777777" w:rsidR="00431241" w:rsidRPr="00F713B3" w:rsidRDefault="00431241" w:rsidP="003047EE">
            <w:pPr>
              <w:ind w:firstLine="0"/>
            </w:pPr>
            <w:r>
              <w:t>Rivers</w:t>
            </w:r>
          </w:p>
        </w:tc>
        <w:tc>
          <w:tcPr>
            <w:tcW w:w="2180" w:type="dxa"/>
            <w:shd w:val="clear" w:color="auto" w:fill="auto"/>
          </w:tcPr>
          <w:p w14:paraId="6CB5EFF9" w14:textId="77777777" w:rsidR="00431241" w:rsidRPr="00F713B3" w:rsidRDefault="00431241" w:rsidP="003047EE">
            <w:pPr>
              <w:ind w:firstLine="0"/>
            </w:pPr>
            <w:r>
              <w:t>Robbins</w:t>
            </w:r>
          </w:p>
        </w:tc>
      </w:tr>
      <w:tr w:rsidR="00431241" w:rsidRPr="00F713B3" w14:paraId="42767225" w14:textId="77777777" w:rsidTr="003047EE">
        <w:tc>
          <w:tcPr>
            <w:tcW w:w="2179" w:type="dxa"/>
            <w:shd w:val="clear" w:color="auto" w:fill="auto"/>
          </w:tcPr>
          <w:p w14:paraId="709BE785" w14:textId="77777777" w:rsidR="00431241" w:rsidRPr="00F713B3" w:rsidRDefault="00431241" w:rsidP="003047EE">
            <w:pPr>
              <w:ind w:firstLine="0"/>
            </w:pPr>
            <w:r>
              <w:t>Rose</w:t>
            </w:r>
          </w:p>
        </w:tc>
        <w:tc>
          <w:tcPr>
            <w:tcW w:w="2179" w:type="dxa"/>
            <w:shd w:val="clear" w:color="auto" w:fill="auto"/>
          </w:tcPr>
          <w:p w14:paraId="280DCB0F" w14:textId="77777777" w:rsidR="00431241" w:rsidRPr="00F713B3" w:rsidRDefault="00431241" w:rsidP="003047EE">
            <w:pPr>
              <w:ind w:firstLine="0"/>
            </w:pPr>
            <w:r>
              <w:t>Sandifer</w:t>
            </w:r>
          </w:p>
        </w:tc>
        <w:tc>
          <w:tcPr>
            <w:tcW w:w="2180" w:type="dxa"/>
            <w:shd w:val="clear" w:color="auto" w:fill="auto"/>
          </w:tcPr>
          <w:p w14:paraId="3433CE19" w14:textId="77777777" w:rsidR="00431241" w:rsidRPr="00F713B3" w:rsidRDefault="00431241" w:rsidP="003047EE">
            <w:pPr>
              <w:ind w:firstLine="0"/>
            </w:pPr>
            <w:r>
              <w:t>Schuessler</w:t>
            </w:r>
          </w:p>
        </w:tc>
      </w:tr>
      <w:tr w:rsidR="00431241" w:rsidRPr="00F713B3" w14:paraId="1A29FE3D" w14:textId="77777777" w:rsidTr="003047EE">
        <w:tc>
          <w:tcPr>
            <w:tcW w:w="2179" w:type="dxa"/>
            <w:shd w:val="clear" w:color="auto" w:fill="auto"/>
          </w:tcPr>
          <w:p w14:paraId="5505BFD8" w14:textId="77777777" w:rsidR="00431241" w:rsidRPr="00F713B3" w:rsidRDefault="00431241" w:rsidP="003047EE">
            <w:pPr>
              <w:ind w:firstLine="0"/>
            </w:pPr>
            <w:r>
              <w:t>Sessions</w:t>
            </w:r>
          </w:p>
        </w:tc>
        <w:tc>
          <w:tcPr>
            <w:tcW w:w="2179" w:type="dxa"/>
            <w:shd w:val="clear" w:color="auto" w:fill="auto"/>
          </w:tcPr>
          <w:p w14:paraId="589DA978" w14:textId="77777777" w:rsidR="00431241" w:rsidRPr="00F713B3" w:rsidRDefault="00431241" w:rsidP="003047EE">
            <w:pPr>
              <w:ind w:firstLine="0"/>
            </w:pPr>
            <w:r>
              <w:t>G. M. Smith</w:t>
            </w:r>
          </w:p>
        </w:tc>
        <w:tc>
          <w:tcPr>
            <w:tcW w:w="2180" w:type="dxa"/>
            <w:shd w:val="clear" w:color="auto" w:fill="auto"/>
          </w:tcPr>
          <w:p w14:paraId="337B3EEE" w14:textId="77777777" w:rsidR="00431241" w:rsidRPr="00F713B3" w:rsidRDefault="00431241" w:rsidP="003047EE">
            <w:pPr>
              <w:ind w:firstLine="0"/>
            </w:pPr>
            <w:r>
              <w:t>M. M. Smith</w:t>
            </w:r>
          </w:p>
        </w:tc>
      </w:tr>
      <w:tr w:rsidR="00431241" w:rsidRPr="00F713B3" w14:paraId="63C44027" w14:textId="77777777" w:rsidTr="003047EE">
        <w:tc>
          <w:tcPr>
            <w:tcW w:w="2179" w:type="dxa"/>
            <w:shd w:val="clear" w:color="auto" w:fill="auto"/>
          </w:tcPr>
          <w:p w14:paraId="580B3277" w14:textId="77777777" w:rsidR="00431241" w:rsidRPr="00F713B3" w:rsidRDefault="00431241" w:rsidP="003047EE">
            <w:pPr>
              <w:ind w:firstLine="0"/>
            </w:pPr>
            <w:r>
              <w:t>Stavrinakis</w:t>
            </w:r>
          </w:p>
        </w:tc>
        <w:tc>
          <w:tcPr>
            <w:tcW w:w="2179" w:type="dxa"/>
            <w:shd w:val="clear" w:color="auto" w:fill="auto"/>
          </w:tcPr>
          <w:p w14:paraId="409BE3EF" w14:textId="77777777" w:rsidR="00431241" w:rsidRPr="00F713B3" w:rsidRDefault="00431241" w:rsidP="003047EE">
            <w:pPr>
              <w:ind w:firstLine="0"/>
            </w:pPr>
            <w:r>
              <w:t>Taylor</w:t>
            </w:r>
          </w:p>
        </w:tc>
        <w:tc>
          <w:tcPr>
            <w:tcW w:w="2180" w:type="dxa"/>
            <w:shd w:val="clear" w:color="auto" w:fill="auto"/>
          </w:tcPr>
          <w:p w14:paraId="37842676" w14:textId="77777777" w:rsidR="00431241" w:rsidRPr="00F713B3" w:rsidRDefault="00431241" w:rsidP="003047EE">
            <w:pPr>
              <w:ind w:firstLine="0"/>
            </w:pPr>
            <w:r>
              <w:t>Thigpen</w:t>
            </w:r>
          </w:p>
        </w:tc>
      </w:tr>
      <w:tr w:rsidR="00431241" w:rsidRPr="00F713B3" w14:paraId="7084B166" w14:textId="77777777" w:rsidTr="003047EE">
        <w:tc>
          <w:tcPr>
            <w:tcW w:w="2179" w:type="dxa"/>
            <w:shd w:val="clear" w:color="auto" w:fill="auto"/>
          </w:tcPr>
          <w:p w14:paraId="7ADDF659" w14:textId="77777777" w:rsidR="00431241" w:rsidRPr="00F713B3" w:rsidRDefault="00431241" w:rsidP="003047EE">
            <w:pPr>
              <w:ind w:firstLine="0"/>
            </w:pPr>
            <w:r>
              <w:t>Vaughan</w:t>
            </w:r>
          </w:p>
        </w:tc>
        <w:tc>
          <w:tcPr>
            <w:tcW w:w="2179" w:type="dxa"/>
            <w:shd w:val="clear" w:color="auto" w:fill="auto"/>
          </w:tcPr>
          <w:p w14:paraId="3040C0E6" w14:textId="77777777" w:rsidR="00431241" w:rsidRPr="00F713B3" w:rsidRDefault="00431241" w:rsidP="003047EE">
            <w:pPr>
              <w:ind w:firstLine="0"/>
            </w:pPr>
            <w:r>
              <w:t>Weeks</w:t>
            </w:r>
          </w:p>
        </w:tc>
        <w:tc>
          <w:tcPr>
            <w:tcW w:w="2180" w:type="dxa"/>
            <w:shd w:val="clear" w:color="auto" w:fill="auto"/>
          </w:tcPr>
          <w:p w14:paraId="3F35081A" w14:textId="77777777" w:rsidR="00431241" w:rsidRPr="00F713B3" w:rsidRDefault="00431241" w:rsidP="003047EE">
            <w:pPr>
              <w:ind w:firstLine="0"/>
            </w:pPr>
            <w:r>
              <w:t>West</w:t>
            </w:r>
          </w:p>
        </w:tc>
      </w:tr>
      <w:tr w:rsidR="00431241" w:rsidRPr="00F713B3" w14:paraId="2EA73D01" w14:textId="77777777" w:rsidTr="003047EE">
        <w:tc>
          <w:tcPr>
            <w:tcW w:w="2179" w:type="dxa"/>
            <w:shd w:val="clear" w:color="auto" w:fill="auto"/>
          </w:tcPr>
          <w:p w14:paraId="2D967BBC" w14:textId="77777777" w:rsidR="00431241" w:rsidRPr="00F713B3" w:rsidRDefault="00431241" w:rsidP="003047EE">
            <w:pPr>
              <w:ind w:firstLine="0"/>
            </w:pPr>
            <w:r>
              <w:t>Wetmore</w:t>
            </w:r>
          </w:p>
        </w:tc>
        <w:tc>
          <w:tcPr>
            <w:tcW w:w="2179" w:type="dxa"/>
            <w:shd w:val="clear" w:color="auto" w:fill="auto"/>
          </w:tcPr>
          <w:p w14:paraId="0115A182" w14:textId="77777777" w:rsidR="00431241" w:rsidRPr="00F713B3" w:rsidRDefault="00431241" w:rsidP="003047EE">
            <w:pPr>
              <w:ind w:firstLine="0"/>
            </w:pPr>
            <w:r>
              <w:t>Wheeler</w:t>
            </w:r>
          </w:p>
        </w:tc>
        <w:tc>
          <w:tcPr>
            <w:tcW w:w="2180" w:type="dxa"/>
            <w:shd w:val="clear" w:color="auto" w:fill="auto"/>
          </w:tcPr>
          <w:p w14:paraId="35E1B345" w14:textId="77777777" w:rsidR="00431241" w:rsidRPr="00F713B3" w:rsidRDefault="00431241" w:rsidP="003047EE">
            <w:pPr>
              <w:ind w:firstLine="0"/>
            </w:pPr>
            <w:r>
              <w:t>Whitmire</w:t>
            </w:r>
          </w:p>
        </w:tc>
      </w:tr>
      <w:tr w:rsidR="00431241" w:rsidRPr="00F713B3" w14:paraId="6AAC6F4B" w14:textId="77777777" w:rsidTr="003047EE">
        <w:tc>
          <w:tcPr>
            <w:tcW w:w="2179" w:type="dxa"/>
            <w:shd w:val="clear" w:color="auto" w:fill="auto"/>
          </w:tcPr>
          <w:p w14:paraId="60DC139F" w14:textId="77777777" w:rsidR="00431241" w:rsidRPr="00F713B3" w:rsidRDefault="00431241" w:rsidP="003047EE">
            <w:pPr>
              <w:ind w:firstLine="0"/>
            </w:pPr>
            <w:r>
              <w:t>Williams</w:t>
            </w:r>
          </w:p>
        </w:tc>
        <w:tc>
          <w:tcPr>
            <w:tcW w:w="2179" w:type="dxa"/>
            <w:shd w:val="clear" w:color="auto" w:fill="auto"/>
          </w:tcPr>
          <w:p w14:paraId="75E9A6CE" w14:textId="77777777" w:rsidR="00431241" w:rsidRPr="00F713B3" w:rsidRDefault="00431241" w:rsidP="003047EE">
            <w:pPr>
              <w:ind w:firstLine="0"/>
            </w:pPr>
            <w:r>
              <w:t>Willis</w:t>
            </w:r>
          </w:p>
        </w:tc>
        <w:tc>
          <w:tcPr>
            <w:tcW w:w="2180" w:type="dxa"/>
            <w:shd w:val="clear" w:color="auto" w:fill="auto"/>
          </w:tcPr>
          <w:p w14:paraId="1FB12A31" w14:textId="77777777" w:rsidR="00431241" w:rsidRPr="00F713B3" w:rsidRDefault="00431241" w:rsidP="003047EE">
            <w:pPr>
              <w:ind w:firstLine="0"/>
            </w:pPr>
            <w:r>
              <w:t>Wooten</w:t>
            </w:r>
          </w:p>
        </w:tc>
      </w:tr>
      <w:tr w:rsidR="00431241" w:rsidRPr="00F713B3" w14:paraId="3FB7C80F" w14:textId="77777777" w:rsidTr="003047EE">
        <w:tc>
          <w:tcPr>
            <w:tcW w:w="2179" w:type="dxa"/>
            <w:shd w:val="clear" w:color="auto" w:fill="auto"/>
          </w:tcPr>
          <w:p w14:paraId="743673BF" w14:textId="77777777" w:rsidR="00431241" w:rsidRPr="00F713B3" w:rsidRDefault="00431241" w:rsidP="003047EE">
            <w:pPr>
              <w:ind w:firstLine="0"/>
            </w:pPr>
            <w:r>
              <w:t>Yow</w:t>
            </w:r>
          </w:p>
        </w:tc>
        <w:tc>
          <w:tcPr>
            <w:tcW w:w="2179" w:type="dxa"/>
            <w:shd w:val="clear" w:color="auto" w:fill="auto"/>
          </w:tcPr>
          <w:p w14:paraId="68036EFB" w14:textId="77777777" w:rsidR="00431241" w:rsidRPr="00F713B3" w:rsidRDefault="00431241" w:rsidP="003047EE">
            <w:pPr>
              <w:ind w:firstLine="0"/>
            </w:pPr>
          </w:p>
        </w:tc>
        <w:tc>
          <w:tcPr>
            <w:tcW w:w="2180" w:type="dxa"/>
            <w:shd w:val="clear" w:color="auto" w:fill="auto"/>
          </w:tcPr>
          <w:p w14:paraId="66C5721E" w14:textId="77777777" w:rsidR="00431241" w:rsidRPr="00F713B3" w:rsidRDefault="00431241" w:rsidP="003047EE">
            <w:pPr>
              <w:ind w:firstLine="0"/>
            </w:pPr>
          </w:p>
        </w:tc>
      </w:tr>
    </w:tbl>
    <w:p w14:paraId="0882B527" w14:textId="77777777" w:rsidR="00431241" w:rsidRDefault="00431241" w:rsidP="00431241"/>
    <w:p w14:paraId="196C5A82" w14:textId="77777777" w:rsidR="00431241" w:rsidRDefault="00431241" w:rsidP="00431241">
      <w:pPr>
        <w:jc w:val="center"/>
        <w:rPr>
          <w:b/>
        </w:rPr>
      </w:pPr>
      <w:r w:rsidRPr="00F713B3">
        <w:rPr>
          <w:b/>
        </w:rPr>
        <w:t>Total--94</w:t>
      </w:r>
    </w:p>
    <w:p w14:paraId="6CD8EFB0" w14:textId="77777777" w:rsidR="00431241" w:rsidRDefault="00431241" w:rsidP="00431241">
      <w:pPr>
        <w:jc w:val="center"/>
        <w:rPr>
          <w:b/>
        </w:rPr>
      </w:pPr>
    </w:p>
    <w:p w14:paraId="59701132" w14:textId="77777777" w:rsidR="00431241" w:rsidRDefault="00431241" w:rsidP="00431241">
      <w:pPr>
        <w:keepNext/>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6BFD1156" w14:textId="77777777" w:rsidTr="003047EE">
        <w:tc>
          <w:tcPr>
            <w:tcW w:w="2179" w:type="dxa"/>
            <w:shd w:val="clear" w:color="auto" w:fill="auto"/>
          </w:tcPr>
          <w:p w14:paraId="3B50987C" w14:textId="77777777" w:rsidR="00431241" w:rsidRPr="00F713B3" w:rsidRDefault="00431241" w:rsidP="00431241">
            <w:pPr>
              <w:keepNext/>
              <w:ind w:firstLine="0"/>
            </w:pPr>
            <w:r>
              <w:t>Beach</w:t>
            </w:r>
          </w:p>
        </w:tc>
        <w:tc>
          <w:tcPr>
            <w:tcW w:w="2179" w:type="dxa"/>
            <w:shd w:val="clear" w:color="auto" w:fill="auto"/>
          </w:tcPr>
          <w:p w14:paraId="1DF6A76A" w14:textId="77777777" w:rsidR="00431241" w:rsidRPr="00F713B3" w:rsidRDefault="00431241" w:rsidP="00431241">
            <w:pPr>
              <w:keepNext/>
              <w:ind w:firstLine="0"/>
            </w:pPr>
            <w:r>
              <w:t>Chumley</w:t>
            </w:r>
          </w:p>
        </w:tc>
        <w:tc>
          <w:tcPr>
            <w:tcW w:w="2180" w:type="dxa"/>
            <w:shd w:val="clear" w:color="auto" w:fill="auto"/>
          </w:tcPr>
          <w:p w14:paraId="1A81433C" w14:textId="77777777" w:rsidR="00431241" w:rsidRPr="00F713B3" w:rsidRDefault="00431241" w:rsidP="00431241">
            <w:pPr>
              <w:keepNext/>
              <w:ind w:firstLine="0"/>
            </w:pPr>
            <w:r>
              <w:t>Cromer</w:t>
            </w:r>
          </w:p>
        </w:tc>
      </w:tr>
      <w:tr w:rsidR="00431241" w:rsidRPr="00F713B3" w14:paraId="64486F62" w14:textId="77777777" w:rsidTr="003047EE">
        <w:tc>
          <w:tcPr>
            <w:tcW w:w="2179" w:type="dxa"/>
            <w:shd w:val="clear" w:color="auto" w:fill="auto"/>
          </w:tcPr>
          <w:p w14:paraId="668F0773" w14:textId="77777777" w:rsidR="00431241" w:rsidRPr="00F713B3" w:rsidRDefault="00431241" w:rsidP="00431241">
            <w:pPr>
              <w:keepNext/>
              <w:ind w:firstLine="0"/>
            </w:pPr>
            <w:r>
              <w:t>Harris</w:t>
            </w:r>
          </w:p>
        </w:tc>
        <w:tc>
          <w:tcPr>
            <w:tcW w:w="2179" w:type="dxa"/>
            <w:shd w:val="clear" w:color="auto" w:fill="auto"/>
          </w:tcPr>
          <w:p w14:paraId="181DC6AF" w14:textId="77777777" w:rsidR="00431241" w:rsidRPr="00F713B3" w:rsidRDefault="00431241" w:rsidP="00431241">
            <w:pPr>
              <w:keepNext/>
              <w:ind w:firstLine="0"/>
            </w:pPr>
            <w:r>
              <w:t>S. Jones</w:t>
            </w:r>
          </w:p>
        </w:tc>
        <w:tc>
          <w:tcPr>
            <w:tcW w:w="2180" w:type="dxa"/>
            <w:shd w:val="clear" w:color="auto" w:fill="auto"/>
          </w:tcPr>
          <w:p w14:paraId="495BDD5F" w14:textId="77777777" w:rsidR="00431241" w:rsidRPr="00F713B3" w:rsidRDefault="00431241" w:rsidP="00431241">
            <w:pPr>
              <w:keepNext/>
              <w:ind w:firstLine="0"/>
            </w:pPr>
            <w:r>
              <w:t>Kilmartin</w:t>
            </w:r>
          </w:p>
        </w:tc>
      </w:tr>
      <w:tr w:rsidR="00431241" w:rsidRPr="00F713B3" w14:paraId="307B6624" w14:textId="77777777" w:rsidTr="003047EE">
        <w:tc>
          <w:tcPr>
            <w:tcW w:w="2179" w:type="dxa"/>
            <w:shd w:val="clear" w:color="auto" w:fill="auto"/>
          </w:tcPr>
          <w:p w14:paraId="49E5F5B1" w14:textId="77777777" w:rsidR="00431241" w:rsidRPr="00F713B3" w:rsidRDefault="00431241" w:rsidP="003047EE">
            <w:pPr>
              <w:ind w:firstLine="0"/>
            </w:pPr>
            <w:r>
              <w:t>Magnuson</w:t>
            </w:r>
          </w:p>
        </w:tc>
        <w:tc>
          <w:tcPr>
            <w:tcW w:w="2179" w:type="dxa"/>
            <w:shd w:val="clear" w:color="auto" w:fill="auto"/>
          </w:tcPr>
          <w:p w14:paraId="160F6125" w14:textId="77777777" w:rsidR="00431241" w:rsidRPr="00F713B3" w:rsidRDefault="00431241" w:rsidP="003047EE">
            <w:pPr>
              <w:ind w:firstLine="0"/>
            </w:pPr>
            <w:r>
              <w:t>May</w:t>
            </w:r>
          </w:p>
        </w:tc>
        <w:tc>
          <w:tcPr>
            <w:tcW w:w="2180" w:type="dxa"/>
            <w:shd w:val="clear" w:color="auto" w:fill="auto"/>
          </w:tcPr>
          <w:p w14:paraId="670E73BF" w14:textId="77777777" w:rsidR="00431241" w:rsidRPr="00F713B3" w:rsidRDefault="00431241" w:rsidP="003047EE">
            <w:pPr>
              <w:ind w:firstLine="0"/>
            </w:pPr>
            <w:r>
              <w:t>McCabe</w:t>
            </w:r>
          </w:p>
        </w:tc>
      </w:tr>
      <w:tr w:rsidR="00431241" w:rsidRPr="00F713B3" w14:paraId="79F4C4C2" w14:textId="77777777" w:rsidTr="003047EE">
        <w:tc>
          <w:tcPr>
            <w:tcW w:w="2179" w:type="dxa"/>
            <w:shd w:val="clear" w:color="auto" w:fill="auto"/>
          </w:tcPr>
          <w:p w14:paraId="090A414F" w14:textId="77777777" w:rsidR="00431241" w:rsidRPr="00F713B3" w:rsidRDefault="00431241" w:rsidP="003047EE">
            <w:pPr>
              <w:ind w:firstLine="0"/>
            </w:pPr>
            <w:r>
              <w:t>A. M. Morgan</w:t>
            </w:r>
          </w:p>
        </w:tc>
        <w:tc>
          <w:tcPr>
            <w:tcW w:w="2179" w:type="dxa"/>
            <w:shd w:val="clear" w:color="auto" w:fill="auto"/>
          </w:tcPr>
          <w:p w14:paraId="69781916" w14:textId="77777777" w:rsidR="00431241" w:rsidRPr="00F713B3" w:rsidRDefault="00431241" w:rsidP="003047EE">
            <w:pPr>
              <w:ind w:firstLine="0"/>
            </w:pPr>
            <w:r>
              <w:t>T. A. Morgan</w:t>
            </w:r>
          </w:p>
        </w:tc>
        <w:tc>
          <w:tcPr>
            <w:tcW w:w="2180" w:type="dxa"/>
            <w:shd w:val="clear" w:color="auto" w:fill="auto"/>
          </w:tcPr>
          <w:p w14:paraId="3F675355" w14:textId="77777777" w:rsidR="00431241" w:rsidRPr="00F713B3" w:rsidRDefault="00431241" w:rsidP="003047EE">
            <w:pPr>
              <w:ind w:firstLine="0"/>
            </w:pPr>
            <w:r>
              <w:t>O'Neal</w:t>
            </w:r>
          </w:p>
        </w:tc>
      </w:tr>
      <w:tr w:rsidR="00431241" w:rsidRPr="00F713B3" w14:paraId="6B874E9A" w14:textId="77777777" w:rsidTr="003047EE">
        <w:tc>
          <w:tcPr>
            <w:tcW w:w="2179" w:type="dxa"/>
            <w:shd w:val="clear" w:color="auto" w:fill="auto"/>
          </w:tcPr>
          <w:p w14:paraId="3E2D415C" w14:textId="77777777" w:rsidR="00431241" w:rsidRPr="00F713B3" w:rsidRDefault="00431241" w:rsidP="003047EE">
            <w:pPr>
              <w:ind w:firstLine="0"/>
            </w:pPr>
            <w:r>
              <w:t>Oremus</w:t>
            </w:r>
          </w:p>
        </w:tc>
        <w:tc>
          <w:tcPr>
            <w:tcW w:w="2179" w:type="dxa"/>
            <w:shd w:val="clear" w:color="auto" w:fill="auto"/>
          </w:tcPr>
          <w:p w14:paraId="69313C10" w14:textId="77777777" w:rsidR="00431241" w:rsidRPr="00F713B3" w:rsidRDefault="00431241" w:rsidP="003047EE">
            <w:pPr>
              <w:ind w:firstLine="0"/>
            </w:pPr>
            <w:r>
              <w:t>Pace</w:t>
            </w:r>
          </w:p>
        </w:tc>
        <w:tc>
          <w:tcPr>
            <w:tcW w:w="2180" w:type="dxa"/>
            <w:shd w:val="clear" w:color="auto" w:fill="auto"/>
          </w:tcPr>
          <w:p w14:paraId="20DA2342" w14:textId="77777777" w:rsidR="00431241" w:rsidRPr="00F713B3" w:rsidRDefault="00431241" w:rsidP="003047EE">
            <w:pPr>
              <w:ind w:firstLine="0"/>
            </w:pPr>
            <w:r>
              <w:t>Trantham</w:t>
            </w:r>
          </w:p>
        </w:tc>
      </w:tr>
      <w:tr w:rsidR="00431241" w:rsidRPr="00F713B3" w14:paraId="501DB623" w14:textId="77777777" w:rsidTr="003047EE">
        <w:tc>
          <w:tcPr>
            <w:tcW w:w="2179" w:type="dxa"/>
            <w:shd w:val="clear" w:color="auto" w:fill="auto"/>
          </w:tcPr>
          <w:p w14:paraId="40DF498E" w14:textId="77777777" w:rsidR="00431241" w:rsidRPr="00F713B3" w:rsidRDefault="00431241" w:rsidP="003047EE">
            <w:pPr>
              <w:ind w:firstLine="0"/>
            </w:pPr>
            <w:r>
              <w:t>White</w:t>
            </w:r>
          </w:p>
        </w:tc>
        <w:tc>
          <w:tcPr>
            <w:tcW w:w="2179" w:type="dxa"/>
            <w:shd w:val="clear" w:color="auto" w:fill="auto"/>
          </w:tcPr>
          <w:p w14:paraId="51159DBC" w14:textId="77777777" w:rsidR="00431241" w:rsidRPr="00F713B3" w:rsidRDefault="00431241" w:rsidP="003047EE">
            <w:pPr>
              <w:ind w:firstLine="0"/>
            </w:pPr>
          </w:p>
        </w:tc>
        <w:tc>
          <w:tcPr>
            <w:tcW w:w="2180" w:type="dxa"/>
            <w:shd w:val="clear" w:color="auto" w:fill="auto"/>
          </w:tcPr>
          <w:p w14:paraId="45510445" w14:textId="77777777" w:rsidR="00431241" w:rsidRPr="00F713B3" w:rsidRDefault="00431241" w:rsidP="003047EE">
            <w:pPr>
              <w:ind w:firstLine="0"/>
            </w:pPr>
          </w:p>
        </w:tc>
      </w:tr>
    </w:tbl>
    <w:p w14:paraId="1EE14C36" w14:textId="77777777" w:rsidR="00431241" w:rsidRDefault="00431241" w:rsidP="00431241"/>
    <w:p w14:paraId="443571E2" w14:textId="77777777" w:rsidR="00431241" w:rsidRDefault="00431241" w:rsidP="00431241">
      <w:pPr>
        <w:jc w:val="center"/>
        <w:rPr>
          <w:b/>
        </w:rPr>
      </w:pPr>
      <w:r w:rsidRPr="00F713B3">
        <w:rPr>
          <w:b/>
        </w:rPr>
        <w:t>Total--16</w:t>
      </w:r>
    </w:p>
    <w:p w14:paraId="515EC2C4" w14:textId="77777777" w:rsidR="00431241" w:rsidRPr="00F713B3" w:rsidRDefault="00431241" w:rsidP="00431241">
      <w:bookmarkStart w:id="62" w:name="vote_end78"/>
    </w:p>
    <w:bookmarkEnd w:id="62"/>
    <w:p w14:paraId="3B62C6F9" w14:textId="77777777" w:rsidR="00431241" w:rsidRDefault="00431241" w:rsidP="00431241">
      <w:r>
        <w:t>So, the motion to reconsider was tabled.</w:t>
      </w:r>
    </w:p>
    <w:p w14:paraId="57781C44" w14:textId="77777777" w:rsidR="00431241" w:rsidRDefault="00431241" w:rsidP="00431241">
      <w:bookmarkStart w:id="63" w:name="file_start80"/>
      <w:bookmarkEnd w:id="63"/>
    </w:p>
    <w:p w14:paraId="35E1466E" w14:textId="3F2F15B7" w:rsidR="00431241" w:rsidRPr="0066718A" w:rsidRDefault="00431241" w:rsidP="00431241">
      <w:pPr>
        <w:widowControl w:val="0"/>
        <w:rPr>
          <w:snapToGrid w:val="0"/>
        </w:rPr>
      </w:pPr>
      <w:r w:rsidRPr="0066718A">
        <w:rPr>
          <w:snapToGrid w:val="0"/>
        </w:rPr>
        <w:t xml:space="preserve">Rep. GUFFEY proposed the following Amendment No. 6A </w:t>
      </w:r>
      <w:r w:rsidR="00A30109" w:rsidRPr="00FB73A3">
        <w:rPr>
          <w:snapToGrid w:val="0"/>
        </w:rPr>
        <w:t xml:space="preserve">to </w:t>
      </w:r>
      <w:r w:rsidR="00A30109">
        <w:rPr>
          <w:snapToGrid w:val="0"/>
        </w:rPr>
        <w:t>H. 5100</w:t>
      </w:r>
      <w:r w:rsidR="00A30109" w:rsidRPr="00FB73A3">
        <w:rPr>
          <w:snapToGrid w:val="0"/>
        </w:rPr>
        <w:t xml:space="preserve"> </w:t>
      </w:r>
      <w:r w:rsidRPr="0066718A">
        <w:rPr>
          <w:snapToGrid w:val="0"/>
        </w:rPr>
        <w:t xml:space="preserve"> Passed By The House (Doc Name COUNCIL\DG\5100C015.CC.</w:t>
      </w:r>
      <w:r>
        <w:rPr>
          <w:snapToGrid w:val="0"/>
        </w:rPr>
        <w:t xml:space="preserve"> </w:t>
      </w:r>
      <w:r w:rsidRPr="0066718A">
        <w:rPr>
          <w:snapToGrid w:val="0"/>
        </w:rPr>
        <w:t>DG24.DOCX)</w:t>
      </w:r>
      <w:r w:rsidR="004455DB">
        <w:rPr>
          <w:snapToGrid w:val="0"/>
        </w:rPr>
        <w:t>:</w:t>
      </w:r>
      <w:r w:rsidRPr="0066718A">
        <w:rPr>
          <w:snapToGrid w:val="0"/>
        </w:rPr>
        <w:t xml:space="preserve"> </w:t>
      </w:r>
    </w:p>
    <w:p w14:paraId="1E57A8C1" w14:textId="77777777" w:rsidR="00431241" w:rsidRPr="0066718A" w:rsidRDefault="00431241" w:rsidP="00431241">
      <w:pPr>
        <w:widowControl w:val="0"/>
        <w:rPr>
          <w:snapToGrid w:val="0"/>
        </w:rPr>
      </w:pPr>
      <w:r w:rsidRPr="0066718A">
        <w:rPr>
          <w:snapToGrid w:val="0"/>
        </w:rPr>
        <w:t>Amend the bill, as and if amended, Part IB, Section 65, DEPARTMENT OF CORRECTIONS, page 438, after line 12, by adding an appropriately numbered paragraph to read:</w:t>
      </w:r>
    </w:p>
    <w:p w14:paraId="23F1AFD5" w14:textId="77777777" w:rsidR="00431241" w:rsidRPr="0066718A" w:rsidRDefault="00431241" w:rsidP="00431241">
      <w:pPr>
        <w:widowControl w:val="0"/>
        <w:rPr>
          <w:snapToGrid w:val="0"/>
        </w:rPr>
      </w:pPr>
      <w:r w:rsidRPr="0066718A">
        <w:rPr>
          <w:snapToGrid w:val="0"/>
        </w:rPr>
        <w:t>/</w:t>
      </w:r>
      <w:r w:rsidRPr="0066718A">
        <w:rPr>
          <w:i/>
          <w:snapToGrid w:val="0"/>
          <w:u w:val="single"/>
        </w:rPr>
        <w:t xml:space="preserve"> (CORR: Cell Phone Jamming) From the funds appropriated to the Department of Corrections, in order to promote safety within the correctional facility, the director of the department may designate one of its correctional facilities in which to employ technology that jams celluar phone signals from contraband cellular phones.</w:t>
      </w:r>
      <w:r w:rsidRPr="0066718A">
        <w:rPr>
          <w:i/>
          <w:snapToGrid w:val="0"/>
          <w:u w:val="single"/>
        </w:rPr>
        <w:tab/>
        <w:t xml:space="preserve"> </w:t>
      </w:r>
      <w:r w:rsidRPr="0066718A">
        <w:rPr>
          <w:snapToGrid w:val="0"/>
        </w:rPr>
        <w:t>/</w:t>
      </w:r>
    </w:p>
    <w:p w14:paraId="09F34F4E" w14:textId="77777777" w:rsidR="00431241" w:rsidRPr="0066718A" w:rsidRDefault="00431241" w:rsidP="00431241">
      <w:pPr>
        <w:widowControl w:val="0"/>
        <w:rPr>
          <w:snapToGrid w:val="0"/>
        </w:rPr>
      </w:pPr>
      <w:r w:rsidRPr="0066718A">
        <w:rPr>
          <w:snapToGrid w:val="0"/>
        </w:rPr>
        <w:t>Renumber sections to conform.</w:t>
      </w:r>
    </w:p>
    <w:p w14:paraId="56361D68" w14:textId="77777777" w:rsidR="00431241" w:rsidRPr="0066718A" w:rsidRDefault="00431241" w:rsidP="00431241">
      <w:pPr>
        <w:widowControl w:val="0"/>
      </w:pPr>
      <w:r w:rsidRPr="0066718A">
        <w:rPr>
          <w:snapToGrid w:val="0"/>
        </w:rPr>
        <w:t>Amend totals and titles to conform.</w:t>
      </w:r>
    </w:p>
    <w:p w14:paraId="7512EFDA" w14:textId="77777777" w:rsidR="00431241" w:rsidRDefault="00431241" w:rsidP="00431241">
      <w:bookmarkStart w:id="64" w:name="file_end80"/>
      <w:bookmarkEnd w:id="64"/>
    </w:p>
    <w:p w14:paraId="72886C90" w14:textId="77777777" w:rsidR="00431241" w:rsidRDefault="00431241" w:rsidP="00431241">
      <w:r>
        <w:t>Rep. GUFFEY explained the amendment.</w:t>
      </w:r>
    </w:p>
    <w:p w14:paraId="76B9BF94" w14:textId="77777777" w:rsidR="00431241" w:rsidRDefault="00431241" w:rsidP="00431241"/>
    <w:p w14:paraId="4EF786ED" w14:textId="77777777" w:rsidR="00431241" w:rsidRDefault="00431241" w:rsidP="00431241">
      <w:r>
        <w:t xml:space="preserve">Rep. GUFFEY moved to adjourn debate on the amendment, which was agreed to.  </w:t>
      </w:r>
    </w:p>
    <w:p w14:paraId="09001D2D" w14:textId="77777777" w:rsidR="00431241" w:rsidRDefault="00431241" w:rsidP="00431241">
      <w:bookmarkStart w:id="65" w:name="file_start83"/>
      <w:bookmarkEnd w:id="65"/>
    </w:p>
    <w:p w14:paraId="646BEA1D" w14:textId="42B237A2" w:rsidR="00431241" w:rsidRPr="002B7BBE" w:rsidRDefault="00431241" w:rsidP="00431241">
      <w:pPr>
        <w:widowControl w:val="0"/>
        <w:rPr>
          <w:snapToGrid w:val="0"/>
        </w:rPr>
      </w:pPr>
      <w:r w:rsidRPr="002B7BBE">
        <w:rPr>
          <w:snapToGrid w:val="0"/>
        </w:rPr>
        <w:t xml:space="preserve">Rep. BAUER proposed the following Amendment No. 7A </w:t>
      </w:r>
      <w:r w:rsidR="00A30109" w:rsidRPr="00FB73A3">
        <w:rPr>
          <w:snapToGrid w:val="0"/>
        </w:rPr>
        <w:t xml:space="preserve">to </w:t>
      </w:r>
      <w:r w:rsidR="00A30109">
        <w:rPr>
          <w:snapToGrid w:val="0"/>
        </w:rPr>
        <w:t>H. 5100</w:t>
      </w:r>
      <w:r w:rsidR="00A30109" w:rsidRPr="00FB73A3">
        <w:rPr>
          <w:snapToGrid w:val="0"/>
        </w:rPr>
        <w:t xml:space="preserve"> </w:t>
      </w:r>
      <w:r w:rsidRPr="002B7BBE">
        <w:rPr>
          <w:snapToGrid w:val="0"/>
        </w:rPr>
        <w:t xml:space="preserve"> Passed By The House (Doc Name h:\legwork\house\amend\h-wm\011\h2-state treasurer salary.docx), which was tabled:</w:t>
      </w:r>
    </w:p>
    <w:p w14:paraId="1B013F2B" w14:textId="77777777" w:rsidR="00431241" w:rsidRPr="002B7BBE" w:rsidRDefault="00431241" w:rsidP="00431241">
      <w:pPr>
        <w:widowControl w:val="0"/>
        <w:rPr>
          <w:snapToGrid w:val="0"/>
        </w:rPr>
      </w:pPr>
      <w:r w:rsidRPr="002B7BBE">
        <w:rPr>
          <w:snapToGrid w:val="0"/>
        </w:rPr>
        <w:t>Amend the bill, as and if amended, Part IA, Section 98, STATE TREASURER'S OFFICE, page 229, line 2, opposite /STATE TREASURER/ by decreasing the amount(s) in Columns 5 and 6 by:</w:t>
      </w:r>
    </w:p>
    <w:p w14:paraId="19E105ED" w14:textId="77777777" w:rsidR="00431241" w:rsidRPr="002B7BBE" w:rsidRDefault="00431241" w:rsidP="00431241">
      <w:pPr>
        <w:widowControl w:val="0"/>
        <w:tabs>
          <w:tab w:val="right" w:pos="3600"/>
          <w:tab w:val="right" w:pos="5040"/>
        </w:tabs>
        <w:rPr>
          <w:snapToGrid w:val="0"/>
        </w:rPr>
      </w:pPr>
      <w:r w:rsidRPr="002B7BBE">
        <w:rPr>
          <w:snapToGrid w:val="0"/>
        </w:rPr>
        <w:tab/>
        <w:t>Column 5</w:t>
      </w:r>
      <w:r w:rsidRPr="002B7BBE">
        <w:rPr>
          <w:snapToGrid w:val="0"/>
        </w:rPr>
        <w:tab/>
        <w:t>Column 6</w:t>
      </w:r>
    </w:p>
    <w:p w14:paraId="68AD1C81" w14:textId="77777777" w:rsidR="00431241" w:rsidRPr="002B7BBE" w:rsidRDefault="00431241" w:rsidP="00431241">
      <w:pPr>
        <w:widowControl w:val="0"/>
        <w:tabs>
          <w:tab w:val="right" w:pos="3600"/>
          <w:tab w:val="right" w:pos="5040"/>
        </w:tabs>
        <w:rPr>
          <w:snapToGrid w:val="0"/>
        </w:rPr>
      </w:pPr>
      <w:r w:rsidRPr="002B7BBE">
        <w:rPr>
          <w:snapToGrid w:val="0"/>
        </w:rPr>
        <w:tab/>
        <w:t>163,999</w:t>
      </w:r>
      <w:r w:rsidRPr="002B7BBE">
        <w:rPr>
          <w:snapToGrid w:val="0"/>
        </w:rPr>
        <w:tab/>
        <w:t>163,999</w:t>
      </w:r>
    </w:p>
    <w:p w14:paraId="542B5EAC" w14:textId="77777777" w:rsidR="00431241" w:rsidRPr="002B7BBE" w:rsidRDefault="00431241" w:rsidP="00431241">
      <w:pPr>
        <w:widowControl w:val="0"/>
        <w:rPr>
          <w:snapToGrid w:val="0"/>
        </w:rPr>
      </w:pPr>
      <w:r w:rsidRPr="002B7BBE">
        <w:rPr>
          <w:snapToGrid w:val="0"/>
        </w:rPr>
        <w:t>Renumber sections to conform.</w:t>
      </w:r>
    </w:p>
    <w:p w14:paraId="1EDBD636" w14:textId="77777777" w:rsidR="00431241" w:rsidRPr="002B7BBE" w:rsidRDefault="00431241" w:rsidP="00431241">
      <w:pPr>
        <w:widowControl w:val="0"/>
      </w:pPr>
      <w:r w:rsidRPr="002B7BBE">
        <w:rPr>
          <w:snapToGrid w:val="0"/>
        </w:rPr>
        <w:t>Amend totals and titles to conform.</w:t>
      </w:r>
    </w:p>
    <w:p w14:paraId="72B59468" w14:textId="77777777" w:rsidR="00431241" w:rsidRDefault="00431241" w:rsidP="00431241">
      <w:bookmarkStart w:id="66" w:name="file_end83"/>
      <w:bookmarkEnd w:id="66"/>
    </w:p>
    <w:p w14:paraId="3B0B3BDD" w14:textId="77777777" w:rsidR="00431241" w:rsidRDefault="00431241" w:rsidP="00431241">
      <w:r>
        <w:t>Rep. BAUER explained the amendment.</w:t>
      </w:r>
    </w:p>
    <w:p w14:paraId="39045E49" w14:textId="77777777" w:rsidR="00431241" w:rsidRDefault="00431241" w:rsidP="00431241"/>
    <w:p w14:paraId="77A1D78E" w14:textId="77777777" w:rsidR="00431241" w:rsidRDefault="00431241" w:rsidP="00431241">
      <w:r>
        <w:t>Rep. MURPHY spoke against the amendment.</w:t>
      </w:r>
    </w:p>
    <w:p w14:paraId="16D755E7" w14:textId="77777777" w:rsidR="00431241" w:rsidRDefault="00431241" w:rsidP="00431241"/>
    <w:p w14:paraId="5E07475F" w14:textId="77777777" w:rsidR="00431241" w:rsidRDefault="00431241" w:rsidP="00431241">
      <w:r>
        <w:t>Rep. MURPHY moved to table the amendment.</w:t>
      </w:r>
    </w:p>
    <w:p w14:paraId="5849FA27" w14:textId="77777777" w:rsidR="00431241" w:rsidRDefault="00431241" w:rsidP="00431241"/>
    <w:p w14:paraId="290E8090" w14:textId="77777777" w:rsidR="00431241" w:rsidRDefault="00431241" w:rsidP="00431241">
      <w:r>
        <w:t>Rep. BAUER demanded the yeas and nays which were taken, resulting as follows:</w:t>
      </w:r>
    </w:p>
    <w:p w14:paraId="2C66D859" w14:textId="77777777" w:rsidR="00431241" w:rsidRDefault="00431241" w:rsidP="00431241">
      <w:pPr>
        <w:jc w:val="center"/>
      </w:pPr>
      <w:bookmarkStart w:id="67" w:name="vote_start87"/>
      <w:bookmarkEnd w:id="67"/>
      <w:r>
        <w:t>Yeas 85; Nays 20</w:t>
      </w:r>
    </w:p>
    <w:p w14:paraId="0086A57A" w14:textId="77777777" w:rsidR="00431241" w:rsidRDefault="00431241" w:rsidP="00431241">
      <w:pPr>
        <w:jc w:val="center"/>
      </w:pPr>
    </w:p>
    <w:p w14:paraId="4886F65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124B63F" w14:textId="77777777" w:rsidTr="003047EE">
        <w:tc>
          <w:tcPr>
            <w:tcW w:w="2179" w:type="dxa"/>
            <w:shd w:val="clear" w:color="auto" w:fill="auto"/>
          </w:tcPr>
          <w:p w14:paraId="7CA42F5B" w14:textId="77777777" w:rsidR="00431241" w:rsidRPr="00F713B3" w:rsidRDefault="00431241" w:rsidP="003047EE">
            <w:pPr>
              <w:ind w:firstLine="0"/>
            </w:pPr>
            <w:r>
              <w:t>Atkinson</w:t>
            </w:r>
          </w:p>
        </w:tc>
        <w:tc>
          <w:tcPr>
            <w:tcW w:w="2179" w:type="dxa"/>
            <w:shd w:val="clear" w:color="auto" w:fill="auto"/>
          </w:tcPr>
          <w:p w14:paraId="41B9A8A0" w14:textId="77777777" w:rsidR="00431241" w:rsidRPr="00F713B3" w:rsidRDefault="00431241" w:rsidP="003047EE">
            <w:pPr>
              <w:ind w:firstLine="0"/>
            </w:pPr>
            <w:r>
              <w:t>Bailey</w:t>
            </w:r>
          </w:p>
        </w:tc>
        <w:tc>
          <w:tcPr>
            <w:tcW w:w="2180" w:type="dxa"/>
            <w:shd w:val="clear" w:color="auto" w:fill="auto"/>
          </w:tcPr>
          <w:p w14:paraId="0A86D1A1" w14:textId="77777777" w:rsidR="00431241" w:rsidRPr="00F713B3" w:rsidRDefault="00431241" w:rsidP="003047EE">
            <w:pPr>
              <w:ind w:firstLine="0"/>
            </w:pPr>
            <w:r>
              <w:t>Ballentine</w:t>
            </w:r>
          </w:p>
        </w:tc>
      </w:tr>
      <w:tr w:rsidR="00431241" w:rsidRPr="00F713B3" w14:paraId="45C7557A" w14:textId="77777777" w:rsidTr="003047EE">
        <w:tc>
          <w:tcPr>
            <w:tcW w:w="2179" w:type="dxa"/>
            <w:shd w:val="clear" w:color="auto" w:fill="auto"/>
          </w:tcPr>
          <w:p w14:paraId="287087E6" w14:textId="77777777" w:rsidR="00431241" w:rsidRPr="00F713B3" w:rsidRDefault="00431241" w:rsidP="003047EE">
            <w:pPr>
              <w:ind w:firstLine="0"/>
            </w:pPr>
            <w:r>
              <w:t>Bannister</w:t>
            </w:r>
          </w:p>
        </w:tc>
        <w:tc>
          <w:tcPr>
            <w:tcW w:w="2179" w:type="dxa"/>
            <w:shd w:val="clear" w:color="auto" w:fill="auto"/>
          </w:tcPr>
          <w:p w14:paraId="001A4386" w14:textId="77777777" w:rsidR="00431241" w:rsidRPr="00F713B3" w:rsidRDefault="00431241" w:rsidP="003047EE">
            <w:pPr>
              <w:ind w:firstLine="0"/>
            </w:pPr>
            <w:r>
              <w:t>Beach</w:t>
            </w:r>
          </w:p>
        </w:tc>
        <w:tc>
          <w:tcPr>
            <w:tcW w:w="2180" w:type="dxa"/>
            <w:shd w:val="clear" w:color="auto" w:fill="auto"/>
          </w:tcPr>
          <w:p w14:paraId="0A9D0B4E" w14:textId="77777777" w:rsidR="00431241" w:rsidRPr="00F713B3" w:rsidRDefault="00431241" w:rsidP="003047EE">
            <w:pPr>
              <w:ind w:firstLine="0"/>
            </w:pPr>
            <w:r>
              <w:t>Blackwell</w:t>
            </w:r>
          </w:p>
        </w:tc>
      </w:tr>
      <w:tr w:rsidR="00431241" w:rsidRPr="00F713B3" w14:paraId="7680202C" w14:textId="77777777" w:rsidTr="003047EE">
        <w:tc>
          <w:tcPr>
            <w:tcW w:w="2179" w:type="dxa"/>
            <w:shd w:val="clear" w:color="auto" w:fill="auto"/>
          </w:tcPr>
          <w:p w14:paraId="0B26FCA2" w14:textId="77777777" w:rsidR="00431241" w:rsidRPr="00F713B3" w:rsidRDefault="00431241" w:rsidP="003047EE">
            <w:pPr>
              <w:ind w:firstLine="0"/>
            </w:pPr>
            <w:r>
              <w:t>Brewer</w:t>
            </w:r>
          </w:p>
        </w:tc>
        <w:tc>
          <w:tcPr>
            <w:tcW w:w="2179" w:type="dxa"/>
            <w:shd w:val="clear" w:color="auto" w:fill="auto"/>
          </w:tcPr>
          <w:p w14:paraId="71B69CCE" w14:textId="77777777" w:rsidR="00431241" w:rsidRPr="00F713B3" w:rsidRDefault="00431241" w:rsidP="003047EE">
            <w:pPr>
              <w:ind w:firstLine="0"/>
            </w:pPr>
            <w:r>
              <w:t>Brittain</w:t>
            </w:r>
          </w:p>
        </w:tc>
        <w:tc>
          <w:tcPr>
            <w:tcW w:w="2180" w:type="dxa"/>
            <w:shd w:val="clear" w:color="auto" w:fill="auto"/>
          </w:tcPr>
          <w:p w14:paraId="05AA6F65" w14:textId="77777777" w:rsidR="00431241" w:rsidRPr="00F713B3" w:rsidRDefault="00431241" w:rsidP="003047EE">
            <w:pPr>
              <w:ind w:firstLine="0"/>
            </w:pPr>
            <w:r>
              <w:t>Burns</w:t>
            </w:r>
          </w:p>
        </w:tc>
      </w:tr>
      <w:tr w:rsidR="00431241" w:rsidRPr="00F713B3" w14:paraId="738E174D" w14:textId="77777777" w:rsidTr="003047EE">
        <w:tc>
          <w:tcPr>
            <w:tcW w:w="2179" w:type="dxa"/>
            <w:shd w:val="clear" w:color="auto" w:fill="auto"/>
          </w:tcPr>
          <w:p w14:paraId="2C5F37D0" w14:textId="77777777" w:rsidR="00431241" w:rsidRPr="00F713B3" w:rsidRDefault="00431241" w:rsidP="003047EE">
            <w:pPr>
              <w:ind w:firstLine="0"/>
            </w:pPr>
            <w:r>
              <w:t>Bustos</w:t>
            </w:r>
          </w:p>
        </w:tc>
        <w:tc>
          <w:tcPr>
            <w:tcW w:w="2179" w:type="dxa"/>
            <w:shd w:val="clear" w:color="auto" w:fill="auto"/>
          </w:tcPr>
          <w:p w14:paraId="5BECFBE8" w14:textId="77777777" w:rsidR="00431241" w:rsidRPr="00F713B3" w:rsidRDefault="00431241" w:rsidP="003047EE">
            <w:pPr>
              <w:ind w:firstLine="0"/>
            </w:pPr>
            <w:r>
              <w:t>Calhoon</w:t>
            </w:r>
          </w:p>
        </w:tc>
        <w:tc>
          <w:tcPr>
            <w:tcW w:w="2180" w:type="dxa"/>
            <w:shd w:val="clear" w:color="auto" w:fill="auto"/>
          </w:tcPr>
          <w:p w14:paraId="2D88C8DA" w14:textId="77777777" w:rsidR="00431241" w:rsidRPr="00F713B3" w:rsidRDefault="00431241" w:rsidP="003047EE">
            <w:pPr>
              <w:ind w:firstLine="0"/>
            </w:pPr>
            <w:r>
              <w:t>Carter</w:t>
            </w:r>
          </w:p>
        </w:tc>
      </w:tr>
      <w:tr w:rsidR="00431241" w:rsidRPr="00F713B3" w14:paraId="26F1B90A" w14:textId="77777777" w:rsidTr="003047EE">
        <w:tc>
          <w:tcPr>
            <w:tcW w:w="2179" w:type="dxa"/>
            <w:shd w:val="clear" w:color="auto" w:fill="auto"/>
          </w:tcPr>
          <w:p w14:paraId="2D20E973" w14:textId="77777777" w:rsidR="00431241" w:rsidRPr="00F713B3" w:rsidRDefault="00431241" w:rsidP="003047EE">
            <w:pPr>
              <w:ind w:firstLine="0"/>
            </w:pPr>
            <w:r>
              <w:t>Caskey</w:t>
            </w:r>
          </w:p>
        </w:tc>
        <w:tc>
          <w:tcPr>
            <w:tcW w:w="2179" w:type="dxa"/>
            <w:shd w:val="clear" w:color="auto" w:fill="auto"/>
          </w:tcPr>
          <w:p w14:paraId="62A899A5" w14:textId="77777777" w:rsidR="00431241" w:rsidRPr="00F713B3" w:rsidRDefault="00431241" w:rsidP="003047EE">
            <w:pPr>
              <w:ind w:firstLine="0"/>
            </w:pPr>
            <w:r>
              <w:t>Chapman</w:t>
            </w:r>
          </w:p>
        </w:tc>
        <w:tc>
          <w:tcPr>
            <w:tcW w:w="2180" w:type="dxa"/>
            <w:shd w:val="clear" w:color="auto" w:fill="auto"/>
          </w:tcPr>
          <w:p w14:paraId="791B49F8" w14:textId="77777777" w:rsidR="00431241" w:rsidRPr="00F713B3" w:rsidRDefault="00431241" w:rsidP="003047EE">
            <w:pPr>
              <w:ind w:firstLine="0"/>
            </w:pPr>
            <w:r>
              <w:t>Chumley</w:t>
            </w:r>
          </w:p>
        </w:tc>
      </w:tr>
      <w:tr w:rsidR="00431241" w:rsidRPr="00F713B3" w14:paraId="39A5ADEB" w14:textId="77777777" w:rsidTr="003047EE">
        <w:tc>
          <w:tcPr>
            <w:tcW w:w="2179" w:type="dxa"/>
            <w:shd w:val="clear" w:color="auto" w:fill="auto"/>
          </w:tcPr>
          <w:p w14:paraId="2254778C" w14:textId="77777777" w:rsidR="00431241" w:rsidRPr="00F713B3" w:rsidRDefault="00431241" w:rsidP="003047EE">
            <w:pPr>
              <w:ind w:firstLine="0"/>
            </w:pPr>
            <w:r>
              <w:t>Collins</w:t>
            </w:r>
          </w:p>
        </w:tc>
        <w:tc>
          <w:tcPr>
            <w:tcW w:w="2179" w:type="dxa"/>
            <w:shd w:val="clear" w:color="auto" w:fill="auto"/>
          </w:tcPr>
          <w:p w14:paraId="1D7AF134" w14:textId="77777777" w:rsidR="00431241" w:rsidRPr="00F713B3" w:rsidRDefault="00431241" w:rsidP="003047EE">
            <w:pPr>
              <w:ind w:firstLine="0"/>
            </w:pPr>
            <w:r>
              <w:t>Connell</w:t>
            </w:r>
          </w:p>
        </w:tc>
        <w:tc>
          <w:tcPr>
            <w:tcW w:w="2180" w:type="dxa"/>
            <w:shd w:val="clear" w:color="auto" w:fill="auto"/>
          </w:tcPr>
          <w:p w14:paraId="10842C57" w14:textId="77777777" w:rsidR="00431241" w:rsidRPr="00F713B3" w:rsidRDefault="00431241" w:rsidP="003047EE">
            <w:pPr>
              <w:ind w:firstLine="0"/>
            </w:pPr>
            <w:r>
              <w:t>B. L. Cox</w:t>
            </w:r>
          </w:p>
        </w:tc>
      </w:tr>
      <w:tr w:rsidR="00431241" w:rsidRPr="00F713B3" w14:paraId="279A81DD" w14:textId="77777777" w:rsidTr="003047EE">
        <w:tc>
          <w:tcPr>
            <w:tcW w:w="2179" w:type="dxa"/>
            <w:shd w:val="clear" w:color="auto" w:fill="auto"/>
          </w:tcPr>
          <w:p w14:paraId="240DDF93" w14:textId="77777777" w:rsidR="00431241" w:rsidRPr="00F713B3" w:rsidRDefault="00431241" w:rsidP="003047EE">
            <w:pPr>
              <w:ind w:firstLine="0"/>
            </w:pPr>
            <w:r>
              <w:t>Crawford</w:t>
            </w:r>
          </w:p>
        </w:tc>
        <w:tc>
          <w:tcPr>
            <w:tcW w:w="2179" w:type="dxa"/>
            <w:shd w:val="clear" w:color="auto" w:fill="auto"/>
          </w:tcPr>
          <w:p w14:paraId="4346BDA7" w14:textId="77777777" w:rsidR="00431241" w:rsidRPr="00F713B3" w:rsidRDefault="00431241" w:rsidP="003047EE">
            <w:pPr>
              <w:ind w:firstLine="0"/>
            </w:pPr>
            <w:r>
              <w:t>Cromer</w:t>
            </w:r>
          </w:p>
        </w:tc>
        <w:tc>
          <w:tcPr>
            <w:tcW w:w="2180" w:type="dxa"/>
            <w:shd w:val="clear" w:color="auto" w:fill="auto"/>
          </w:tcPr>
          <w:p w14:paraId="0BE692CD" w14:textId="77777777" w:rsidR="00431241" w:rsidRPr="00F713B3" w:rsidRDefault="00431241" w:rsidP="003047EE">
            <w:pPr>
              <w:ind w:firstLine="0"/>
            </w:pPr>
            <w:r>
              <w:t>Davis</w:t>
            </w:r>
          </w:p>
        </w:tc>
      </w:tr>
      <w:tr w:rsidR="00431241" w:rsidRPr="00F713B3" w14:paraId="38A922C1" w14:textId="77777777" w:rsidTr="003047EE">
        <w:tc>
          <w:tcPr>
            <w:tcW w:w="2179" w:type="dxa"/>
            <w:shd w:val="clear" w:color="auto" w:fill="auto"/>
          </w:tcPr>
          <w:p w14:paraId="6D74C862" w14:textId="77777777" w:rsidR="00431241" w:rsidRPr="00F713B3" w:rsidRDefault="00431241" w:rsidP="003047EE">
            <w:pPr>
              <w:ind w:firstLine="0"/>
            </w:pPr>
            <w:r>
              <w:t>Elliott</w:t>
            </w:r>
          </w:p>
        </w:tc>
        <w:tc>
          <w:tcPr>
            <w:tcW w:w="2179" w:type="dxa"/>
            <w:shd w:val="clear" w:color="auto" w:fill="auto"/>
          </w:tcPr>
          <w:p w14:paraId="34385449" w14:textId="77777777" w:rsidR="00431241" w:rsidRPr="00F713B3" w:rsidRDefault="00431241" w:rsidP="003047EE">
            <w:pPr>
              <w:ind w:firstLine="0"/>
            </w:pPr>
            <w:r>
              <w:t>Erickson</w:t>
            </w:r>
          </w:p>
        </w:tc>
        <w:tc>
          <w:tcPr>
            <w:tcW w:w="2180" w:type="dxa"/>
            <w:shd w:val="clear" w:color="auto" w:fill="auto"/>
          </w:tcPr>
          <w:p w14:paraId="70063195" w14:textId="77777777" w:rsidR="00431241" w:rsidRPr="00F713B3" w:rsidRDefault="00431241" w:rsidP="003047EE">
            <w:pPr>
              <w:ind w:firstLine="0"/>
            </w:pPr>
            <w:r>
              <w:t>Felder</w:t>
            </w:r>
          </w:p>
        </w:tc>
      </w:tr>
      <w:tr w:rsidR="00431241" w:rsidRPr="00F713B3" w14:paraId="407A5482" w14:textId="77777777" w:rsidTr="003047EE">
        <w:tc>
          <w:tcPr>
            <w:tcW w:w="2179" w:type="dxa"/>
            <w:shd w:val="clear" w:color="auto" w:fill="auto"/>
          </w:tcPr>
          <w:p w14:paraId="4BA7293E" w14:textId="77777777" w:rsidR="00431241" w:rsidRPr="00F713B3" w:rsidRDefault="00431241" w:rsidP="003047EE">
            <w:pPr>
              <w:ind w:firstLine="0"/>
            </w:pPr>
            <w:r>
              <w:t>Forrest</w:t>
            </w:r>
          </w:p>
        </w:tc>
        <w:tc>
          <w:tcPr>
            <w:tcW w:w="2179" w:type="dxa"/>
            <w:shd w:val="clear" w:color="auto" w:fill="auto"/>
          </w:tcPr>
          <w:p w14:paraId="66E61546" w14:textId="77777777" w:rsidR="00431241" w:rsidRPr="00F713B3" w:rsidRDefault="00431241" w:rsidP="003047EE">
            <w:pPr>
              <w:ind w:firstLine="0"/>
            </w:pPr>
            <w:r>
              <w:t>Gagnon</w:t>
            </w:r>
          </w:p>
        </w:tc>
        <w:tc>
          <w:tcPr>
            <w:tcW w:w="2180" w:type="dxa"/>
            <w:shd w:val="clear" w:color="auto" w:fill="auto"/>
          </w:tcPr>
          <w:p w14:paraId="23CB11E5" w14:textId="77777777" w:rsidR="00431241" w:rsidRPr="00F713B3" w:rsidRDefault="00431241" w:rsidP="003047EE">
            <w:pPr>
              <w:ind w:firstLine="0"/>
            </w:pPr>
            <w:r>
              <w:t>Gibson</w:t>
            </w:r>
          </w:p>
        </w:tc>
      </w:tr>
      <w:tr w:rsidR="00431241" w:rsidRPr="00F713B3" w14:paraId="0B19DAE4" w14:textId="77777777" w:rsidTr="003047EE">
        <w:tc>
          <w:tcPr>
            <w:tcW w:w="2179" w:type="dxa"/>
            <w:shd w:val="clear" w:color="auto" w:fill="auto"/>
          </w:tcPr>
          <w:p w14:paraId="3008E2A8" w14:textId="77777777" w:rsidR="00431241" w:rsidRPr="00F713B3" w:rsidRDefault="00431241" w:rsidP="003047EE">
            <w:pPr>
              <w:ind w:firstLine="0"/>
            </w:pPr>
            <w:r>
              <w:t>Gilliam</w:t>
            </w:r>
          </w:p>
        </w:tc>
        <w:tc>
          <w:tcPr>
            <w:tcW w:w="2179" w:type="dxa"/>
            <w:shd w:val="clear" w:color="auto" w:fill="auto"/>
          </w:tcPr>
          <w:p w14:paraId="5FEC224B" w14:textId="77777777" w:rsidR="00431241" w:rsidRPr="00F713B3" w:rsidRDefault="00431241" w:rsidP="003047EE">
            <w:pPr>
              <w:ind w:firstLine="0"/>
            </w:pPr>
            <w:r>
              <w:t>Guest</w:t>
            </w:r>
          </w:p>
        </w:tc>
        <w:tc>
          <w:tcPr>
            <w:tcW w:w="2180" w:type="dxa"/>
            <w:shd w:val="clear" w:color="auto" w:fill="auto"/>
          </w:tcPr>
          <w:p w14:paraId="00EC7A3B" w14:textId="77777777" w:rsidR="00431241" w:rsidRPr="00F713B3" w:rsidRDefault="00431241" w:rsidP="003047EE">
            <w:pPr>
              <w:ind w:firstLine="0"/>
            </w:pPr>
            <w:r>
              <w:t>Guffey</w:t>
            </w:r>
          </w:p>
        </w:tc>
      </w:tr>
      <w:tr w:rsidR="00431241" w:rsidRPr="00F713B3" w14:paraId="6E369F1B" w14:textId="77777777" w:rsidTr="003047EE">
        <w:tc>
          <w:tcPr>
            <w:tcW w:w="2179" w:type="dxa"/>
            <w:shd w:val="clear" w:color="auto" w:fill="auto"/>
          </w:tcPr>
          <w:p w14:paraId="79EF0BCE" w14:textId="77777777" w:rsidR="00431241" w:rsidRPr="00F713B3" w:rsidRDefault="00431241" w:rsidP="003047EE">
            <w:pPr>
              <w:ind w:firstLine="0"/>
            </w:pPr>
            <w:r>
              <w:t>Haddon</w:t>
            </w:r>
          </w:p>
        </w:tc>
        <w:tc>
          <w:tcPr>
            <w:tcW w:w="2179" w:type="dxa"/>
            <w:shd w:val="clear" w:color="auto" w:fill="auto"/>
          </w:tcPr>
          <w:p w14:paraId="62A4E544" w14:textId="77777777" w:rsidR="00431241" w:rsidRPr="00F713B3" w:rsidRDefault="00431241" w:rsidP="003047EE">
            <w:pPr>
              <w:ind w:firstLine="0"/>
            </w:pPr>
            <w:r>
              <w:t>Hager</w:t>
            </w:r>
          </w:p>
        </w:tc>
        <w:tc>
          <w:tcPr>
            <w:tcW w:w="2180" w:type="dxa"/>
            <w:shd w:val="clear" w:color="auto" w:fill="auto"/>
          </w:tcPr>
          <w:p w14:paraId="6AFC5ADC" w14:textId="77777777" w:rsidR="00431241" w:rsidRPr="00F713B3" w:rsidRDefault="00431241" w:rsidP="003047EE">
            <w:pPr>
              <w:ind w:firstLine="0"/>
            </w:pPr>
            <w:r>
              <w:t>Hardee</w:t>
            </w:r>
          </w:p>
        </w:tc>
      </w:tr>
      <w:tr w:rsidR="00431241" w:rsidRPr="00F713B3" w14:paraId="0D52D1A0" w14:textId="77777777" w:rsidTr="003047EE">
        <w:tc>
          <w:tcPr>
            <w:tcW w:w="2179" w:type="dxa"/>
            <w:shd w:val="clear" w:color="auto" w:fill="auto"/>
          </w:tcPr>
          <w:p w14:paraId="4082D24F" w14:textId="77777777" w:rsidR="00431241" w:rsidRPr="00F713B3" w:rsidRDefault="00431241" w:rsidP="003047EE">
            <w:pPr>
              <w:ind w:firstLine="0"/>
            </w:pPr>
            <w:r>
              <w:t>Harris</w:t>
            </w:r>
          </w:p>
        </w:tc>
        <w:tc>
          <w:tcPr>
            <w:tcW w:w="2179" w:type="dxa"/>
            <w:shd w:val="clear" w:color="auto" w:fill="auto"/>
          </w:tcPr>
          <w:p w14:paraId="75CAF225" w14:textId="77777777" w:rsidR="00431241" w:rsidRPr="00F713B3" w:rsidRDefault="00431241" w:rsidP="003047EE">
            <w:pPr>
              <w:ind w:firstLine="0"/>
            </w:pPr>
            <w:r>
              <w:t>Hartnett</w:t>
            </w:r>
          </w:p>
        </w:tc>
        <w:tc>
          <w:tcPr>
            <w:tcW w:w="2180" w:type="dxa"/>
            <w:shd w:val="clear" w:color="auto" w:fill="auto"/>
          </w:tcPr>
          <w:p w14:paraId="05B8604B" w14:textId="77777777" w:rsidR="00431241" w:rsidRPr="00F713B3" w:rsidRDefault="00431241" w:rsidP="003047EE">
            <w:pPr>
              <w:ind w:firstLine="0"/>
            </w:pPr>
            <w:r>
              <w:t>Hayes</w:t>
            </w:r>
          </w:p>
        </w:tc>
      </w:tr>
      <w:tr w:rsidR="00431241" w:rsidRPr="00F713B3" w14:paraId="6E153D29" w14:textId="77777777" w:rsidTr="003047EE">
        <w:tc>
          <w:tcPr>
            <w:tcW w:w="2179" w:type="dxa"/>
            <w:shd w:val="clear" w:color="auto" w:fill="auto"/>
          </w:tcPr>
          <w:p w14:paraId="3D409954" w14:textId="77777777" w:rsidR="00431241" w:rsidRPr="00F713B3" w:rsidRDefault="00431241" w:rsidP="003047EE">
            <w:pPr>
              <w:ind w:firstLine="0"/>
            </w:pPr>
            <w:r>
              <w:t>Herbkersman</w:t>
            </w:r>
          </w:p>
        </w:tc>
        <w:tc>
          <w:tcPr>
            <w:tcW w:w="2179" w:type="dxa"/>
            <w:shd w:val="clear" w:color="auto" w:fill="auto"/>
          </w:tcPr>
          <w:p w14:paraId="7246F9D0" w14:textId="77777777" w:rsidR="00431241" w:rsidRPr="00F713B3" w:rsidRDefault="00431241" w:rsidP="003047EE">
            <w:pPr>
              <w:ind w:firstLine="0"/>
            </w:pPr>
            <w:r>
              <w:t>Hewitt</w:t>
            </w:r>
          </w:p>
        </w:tc>
        <w:tc>
          <w:tcPr>
            <w:tcW w:w="2180" w:type="dxa"/>
            <w:shd w:val="clear" w:color="auto" w:fill="auto"/>
          </w:tcPr>
          <w:p w14:paraId="27EA99A6" w14:textId="77777777" w:rsidR="00431241" w:rsidRPr="00F713B3" w:rsidRDefault="00431241" w:rsidP="003047EE">
            <w:pPr>
              <w:ind w:firstLine="0"/>
            </w:pPr>
            <w:r>
              <w:t>Hiott</w:t>
            </w:r>
          </w:p>
        </w:tc>
      </w:tr>
      <w:tr w:rsidR="00431241" w:rsidRPr="00F713B3" w14:paraId="2774BA21" w14:textId="77777777" w:rsidTr="003047EE">
        <w:tc>
          <w:tcPr>
            <w:tcW w:w="2179" w:type="dxa"/>
            <w:shd w:val="clear" w:color="auto" w:fill="auto"/>
          </w:tcPr>
          <w:p w14:paraId="3FD82F27" w14:textId="77777777" w:rsidR="00431241" w:rsidRPr="00F713B3" w:rsidRDefault="00431241" w:rsidP="003047EE">
            <w:pPr>
              <w:ind w:firstLine="0"/>
            </w:pPr>
            <w:r>
              <w:t>Hixon</w:t>
            </w:r>
          </w:p>
        </w:tc>
        <w:tc>
          <w:tcPr>
            <w:tcW w:w="2179" w:type="dxa"/>
            <w:shd w:val="clear" w:color="auto" w:fill="auto"/>
          </w:tcPr>
          <w:p w14:paraId="6395BC50" w14:textId="77777777" w:rsidR="00431241" w:rsidRPr="00F713B3" w:rsidRDefault="00431241" w:rsidP="003047EE">
            <w:pPr>
              <w:ind w:firstLine="0"/>
            </w:pPr>
            <w:r>
              <w:t>Hyde</w:t>
            </w:r>
          </w:p>
        </w:tc>
        <w:tc>
          <w:tcPr>
            <w:tcW w:w="2180" w:type="dxa"/>
            <w:shd w:val="clear" w:color="auto" w:fill="auto"/>
          </w:tcPr>
          <w:p w14:paraId="02663E67" w14:textId="77777777" w:rsidR="00431241" w:rsidRPr="00F713B3" w:rsidRDefault="00431241" w:rsidP="003047EE">
            <w:pPr>
              <w:ind w:firstLine="0"/>
            </w:pPr>
            <w:r>
              <w:t>J. E. Johnson</w:t>
            </w:r>
          </w:p>
        </w:tc>
      </w:tr>
      <w:tr w:rsidR="00431241" w:rsidRPr="00F713B3" w14:paraId="0098CFF7" w14:textId="77777777" w:rsidTr="003047EE">
        <w:tc>
          <w:tcPr>
            <w:tcW w:w="2179" w:type="dxa"/>
            <w:shd w:val="clear" w:color="auto" w:fill="auto"/>
          </w:tcPr>
          <w:p w14:paraId="44154D1F" w14:textId="77777777" w:rsidR="00431241" w:rsidRPr="00F713B3" w:rsidRDefault="00431241" w:rsidP="003047EE">
            <w:pPr>
              <w:ind w:firstLine="0"/>
            </w:pPr>
            <w:r>
              <w:t>S. Jones</w:t>
            </w:r>
          </w:p>
        </w:tc>
        <w:tc>
          <w:tcPr>
            <w:tcW w:w="2179" w:type="dxa"/>
            <w:shd w:val="clear" w:color="auto" w:fill="auto"/>
          </w:tcPr>
          <w:p w14:paraId="003C7389" w14:textId="77777777" w:rsidR="00431241" w:rsidRPr="00F713B3" w:rsidRDefault="00431241" w:rsidP="003047EE">
            <w:pPr>
              <w:ind w:firstLine="0"/>
            </w:pPr>
            <w:r>
              <w:t>Kilmartin</w:t>
            </w:r>
          </w:p>
        </w:tc>
        <w:tc>
          <w:tcPr>
            <w:tcW w:w="2180" w:type="dxa"/>
            <w:shd w:val="clear" w:color="auto" w:fill="auto"/>
          </w:tcPr>
          <w:p w14:paraId="2A28F702" w14:textId="77777777" w:rsidR="00431241" w:rsidRPr="00F713B3" w:rsidRDefault="00431241" w:rsidP="003047EE">
            <w:pPr>
              <w:ind w:firstLine="0"/>
            </w:pPr>
            <w:r>
              <w:t>Landing</w:t>
            </w:r>
          </w:p>
        </w:tc>
      </w:tr>
      <w:tr w:rsidR="00431241" w:rsidRPr="00F713B3" w14:paraId="17D56571" w14:textId="77777777" w:rsidTr="003047EE">
        <w:tc>
          <w:tcPr>
            <w:tcW w:w="2179" w:type="dxa"/>
            <w:shd w:val="clear" w:color="auto" w:fill="auto"/>
          </w:tcPr>
          <w:p w14:paraId="016ED621" w14:textId="77777777" w:rsidR="00431241" w:rsidRPr="00F713B3" w:rsidRDefault="00431241" w:rsidP="003047EE">
            <w:pPr>
              <w:ind w:firstLine="0"/>
            </w:pPr>
            <w:r>
              <w:t>Lawson</w:t>
            </w:r>
          </w:p>
        </w:tc>
        <w:tc>
          <w:tcPr>
            <w:tcW w:w="2179" w:type="dxa"/>
            <w:shd w:val="clear" w:color="auto" w:fill="auto"/>
          </w:tcPr>
          <w:p w14:paraId="14196797" w14:textId="77777777" w:rsidR="00431241" w:rsidRPr="00F713B3" w:rsidRDefault="00431241" w:rsidP="003047EE">
            <w:pPr>
              <w:ind w:firstLine="0"/>
            </w:pPr>
            <w:r>
              <w:t>Leber</w:t>
            </w:r>
          </w:p>
        </w:tc>
        <w:tc>
          <w:tcPr>
            <w:tcW w:w="2180" w:type="dxa"/>
            <w:shd w:val="clear" w:color="auto" w:fill="auto"/>
          </w:tcPr>
          <w:p w14:paraId="2DA7C24A" w14:textId="77777777" w:rsidR="00431241" w:rsidRPr="00F713B3" w:rsidRDefault="00431241" w:rsidP="003047EE">
            <w:pPr>
              <w:ind w:firstLine="0"/>
            </w:pPr>
            <w:r>
              <w:t>Ligon</w:t>
            </w:r>
          </w:p>
        </w:tc>
      </w:tr>
      <w:tr w:rsidR="00431241" w:rsidRPr="00F713B3" w14:paraId="2BD9DF1A" w14:textId="77777777" w:rsidTr="003047EE">
        <w:tc>
          <w:tcPr>
            <w:tcW w:w="2179" w:type="dxa"/>
            <w:shd w:val="clear" w:color="auto" w:fill="auto"/>
          </w:tcPr>
          <w:p w14:paraId="70A165FE" w14:textId="77777777" w:rsidR="00431241" w:rsidRPr="00F713B3" w:rsidRDefault="00431241" w:rsidP="003047EE">
            <w:pPr>
              <w:ind w:firstLine="0"/>
            </w:pPr>
            <w:r>
              <w:t>Long</w:t>
            </w:r>
          </w:p>
        </w:tc>
        <w:tc>
          <w:tcPr>
            <w:tcW w:w="2179" w:type="dxa"/>
            <w:shd w:val="clear" w:color="auto" w:fill="auto"/>
          </w:tcPr>
          <w:p w14:paraId="7AD2C3D5" w14:textId="77777777" w:rsidR="00431241" w:rsidRPr="00F713B3" w:rsidRDefault="00431241" w:rsidP="003047EE">
            <w:pPr>
              <w:ind w:firstLine="0"/>
            </w:pPr>
            <w:r>
              <w:t>Magnuson</w:t>
            </w:r>
          </w:p>
        </w:tc>
        <w:tc>
          <w:tcPr>
            <w:tcW w:w="2180" w:type="dxa"/>
            <w:shd w:val="clear" w:color="auto" w:fill="auto"/>
          </w:tcPr>
          <w:p w14:paraId="02AFC309" w14:textId="77777777" w:rsidR="00431241" w:rsidRPr="00F713B3" w:rsidRDefault="00431241" w:rsidP="003047EE">
            <w:pPr>
              <w:ind w:firstLine="0"/>
            </w:pPr>
            <w:r>
              <w:t>May</w:t>
            </w:r>
          </w:p>
        </w:tc>
      </w:tr>
      <w:tr w:rsidR="00431241" w:rsidRPr="00F713B3" w14:paraId="7AB5EA2F" w14:textId="77777777" w:rsidTr="003047EE">
        <w:tc>
          <w:tcPr>
            <w:tcW w:w="2179" w:type="dxa"/>
            <w:shd w:val="clear" w:color="auto" w:fill="auto"/>
          </w:tcPr>
          <w:p w14:paraId="6050B014" w14:textId="77777777" w:rsidR="00431241" w:rsidRPr="00F713B3" w:rsidRDefault="00431241" w:rsidP="003047EE">
            <w:pPr>
              <w:ind w:firstLine="0"/>
            </w:pPr>
            <w:r>
              <w:t>McCabe</w:t>
            </w:r>
          </w:p>
        </w:tc>
        <w:tc>
          <w:tcPr>
            <w:tcW w:w="2179" w:type="dxa"/>
            <w:shd w:val="clear" w:color="auto" w:fill="auto"/>
          </w:tcPr>
          <w:p w14:paraId="127FD2A0" w14:textId="77777777" w:rsidR="00431241" w:rsidRPr="00F713B3" w:rsidRDefault="00431241" w:rsidP="003047EE">
            <w:pPr>
              <w:ind w:firstLine="0"/>
            </w:pPr>
            <w:r>
              <w:t>McCravy</w:t>
            </w:r>
          </w:p>
        </w:tc>
        <w:tc>
          <w:tcPr>
            <w:tcW w:w="2180" w:type="dxa"/>
            <w:shd w:val="clear" w:color="auto" w:fill="auto"/>
          </w:tcPr>
          <w:p w14:paraId="4CBFF20E" w14:textId="77777777" w:rsidR="00431241" w:rsidRPr="00F713B3" w:rsidRDefault="00431241" w:rsidP="003047EE">
            <w:pPr>
              <w:ind w:firstLine="0"/>
            </w:pPr>
            <w:r>
              <w:t>McGinnis</w:t>
            </w:r>
          </w:p>
        </w:tc>
      </w:tr>
      <w:tr w:rsidR="00431241" w:rsidRPr="00F713B3" w14:paraId="4A4C5964" w14:textId="77777777" w:rsidTr="003047EE">
        <w:tc>
          <w:tcPr>
            <w:tcW w:w="2179" w:type="dxa"/>
            <w:shd w:val="clear" w:color="auto" w:fill="auto"/>
          </w:tcPr>
          <w:p w14:paraId="2FE60AE1" w14:textId="77777777" w:rsidR="00431241" w:rsidRPr="00F713B3" w:rsidRDefault="00431241" w:rsidP="003047EE">
            <w:pPr>
              <w:ind w:firstLine="0"/>
            </w:pPr>
            <w:r>
              <w:t>T. Moore</w:t>
            </w:r>
          </w:p>
        </w:tc>
        <w:tc>
          <w:tcPr>
            <w:tcW w:w="2179" w:type="dxa"/>
            <w:shd w:val="clear" w:color="auto" w:fill="auto"/>
          </w:tcPr>
          <w:p w14:paraId="273C32AE" w14:textId="77777777" w:rsidR="00431241" w:rsidRPr="00F713B3" w:rsidRDefault="00431241" w:rsidP="003047EE">
            <w:pPr>
              <w:ind w:firstLine="0"/>
            </w:pPr>
            <w:r>
              <w:t>A. M. Morgan</w:t>
            </w:r>
          </w:p>
        </w:tc>
        <w:tc>
          <w:tcPr>
            <w:tcW w:w="2180" w:type="dxa"/>
            <w:shd w:val="clear" w:color="auto" w:fill="auto"/>
          </w:tcPr>
          <w:p w14:paraId="4B7107FD" w14:textId="77777777" w:rsidR="00431241" w:rsidRPr="00F713B3" w:rsidRDefault="00431241" w:rsidP="003047EE">
            <w:pPr>
              <w:ind w:firstLine="0"/>
            </w:pPr>
            <w:r>
              <w:t>T. A. Morgan</w:t>
            </w:r>
          </w:p>
        </w:tc>
      </w:tr>
      <w:tr w:rsidR="00431241" w:rsidRPr="00F713B3" w14:paraId="618A2FB7" w14:textId="77777777" w:rsidTr="003047EE">
        <w:tc>
          <w:tcPr>
            <w:tcW w:w="2179" w:type="dxa"/>
            <w:shd w:val="clear" w:color="auto" w:fill="auto"/>
          </w:tcPr>
          <w:p w14:paraId="6E0E1B0E" w14:textId="77777777" w:rsidR="00431241" w:rsidRPr="00F713B3" w:rsidRDefault="00431241" w:rsidP="003047EE">
            <w:pPr>
              <w:ind w:firstLine="0"/>
            </w:pPr>
            <w:r>
              <w:t>Moss</w:t>
            </w:r>
          </w:p>
        </w:tc>
        <w:tc>
          <w:tcPr>
            <w:tcW w:w="2179" w:type="dxa"/>
            <w:shd w:val="clear" w:color="auto" w:fill="auto"/>
          </w:tcPr>
          <w:p w14:paraId="2E30DE19" w14:textId="77777777" w:rsidR="00431241" w:rsidRPr="00F713B3" w:rsidRDefault="00431241" w:rsidP="003047EE">
            <w:pPr>
              <w:ind w:firstLine="0"/>
            </w:pPr>
            <w:r>
              <w:t>Murphy</w:t>
            </w:r>
          </w:p>
        </w:tc>
        <w:tc>
          <w:tcPr>
            <w:tcW w:w="2180" w:type="dxa"/>
            <w:shd w:val="clear" w:color="auto" w:fill="auto"/>
          </w:tcPr>
          <w:p w14:paraId="23C54238" w14:textId="77777777" w:rsidR="00431241" w:rsidRPr="00F713B3" w:rsidRDefault="00431241" w:rsidP="003047EE">
            <w:pPr>
              <w:ind w:firstLine="0"/>
            </w:pPr>
            <w:r>
              <w:t>Neese</w:t>
            </w:r>
          </w:p>
        </w:tc>
      </w:tr>
      <w:tr w:rsidR="00431241" w:rsidRPr="00F713B3" w14:paraId="7728055F" w14:textId="77777777" w:rsidTr="003047EE">
        <w:tc>
          <w:tcPr>
            <w:tcW w:w="2179" w:type="dxa"/>
            <w:shd w:val="clear" w:color="auto" w:fill="auto"/>
          </w:tcPr>
          <w:p w14:paraId="0D55635D" w14:textId="77777777" w:rsidR="00431241" w:rsidRPr="00F713B3" w:rsidRDefault="00431241" w:rsidP="003047EE">
            <w:pPr>
              <w:ind w:firstLine="0"/>
            </w:pPr>
            <w:r>
              <w:t>B. Newton</w:t>
            </w:r>
          </w:p>
        </w:tc>
        <w:tc>
          <w:tcPr>
            <w:tcW w:w="2179" w:type="dxa"/>
            <w:shd w:val="clear" w:color="auto" w:fill="auto"/>
          </w:tcPr>
          <w:p w14:paraId="1FD19F22" w14:textId="77777777" w:rsidR="00431241" w:rsidRPr="00F713B3" w:rsidRDefault="00431241" w:rsidP="003047EE">
            <w:pPr>
              <w:ind w:firstLine="0"/>
            </w:pPr>
            <w:r>
              <w:t>W. Newton</w:t>
            </w:r>
          </w:p>
        </w:tc>
        <w:tc>
          <w:tcPr>
            <w:tcW w:w="2180" w:type="dxa"/>
            <w:shd w:val="clear" w:color="auto" w:fill="auto"/>
          </w:tcPr>
          <w:p w14:paraId="47D2A59B" w14:textId="77777777" w:rsidR="00431241" w:rsidRPr="00F713B3" w:rsidRDefault="00431241" w:rsidP="003047EE">
            <w:pPr>
              <w:ind w:firstLine="0"/>
            </w:pPr>
            <w:r>
              <w:t>Nutt</w:t>
            </w:r>
          </w:p>
        </w:tc>
      </w:tr>
      <w:tr w:rsidR="00431241" w:rsidRPr="00F713B3" w14:paraId="4BFBBCB8" w14:textId="77777777" w:rsidTr="003047EE">
        <w:tc>
          <w:tcPr>
            <w:tcW w:w="2179" w:type="dxa"/>
            <w:shd w:val="clear" w:color="auto" w:fill="auto"/>
          </w:tcPr>
          <w:p w14:paraId="5562F416" w14:textId="77777777" w:rsidR="00431241" w:rsidRPr="00F713B3" w:rsidRDefault="00431241" w:rsidP="003047EE">
            <w:pPr>
              <w:ind w:firstLine="0"/>
            </w:pPr>
            <w:r>
              <w:t>O'Neal</w:t>
            </w:r>
          </w:p>
        </w:tc>
        <w:tc>
          <w:tcPr>
            <w:tcW w:w="2179" w:type="dxa"/>
            <w:shd w:val="clear" w:color="auto" w:fill="auto"/>
          </w:tcPr>
          <w:p w14:paraId="503AE375" w14:textId="77777777" w:rsidR="00431241" w:rsidRPr="00F713B3" w:rsidRDefault="00431241" w:rsidP="003047EE">
            <w:pPr>
              <w:ind w:firstLine="0"/>
            </w:pPr>
            <w:r>
              <w:t>Oremus</w:t>
            </w:r>
          </w:p>
        </w:tc>
        <w:tc>
          <w:tcPr>
            <w:tcW w:w="2180" w:type="dxa"/>
            <w:shd w:val="clear" w:color="auto" w:fill="auto"/>
          </w:tcPr>
          <w:p w14:paraId="7E34D5D1" w14:textId="77777777" w:rsidR="00431241" w:rsidRPr="00F713B3" w:rsidRDefault="00431241" w:rsidP="003047EE">
            <w:pPr>
              <w:ind w:firstLine="0"/>
            </w:pPr>
            <w:r>
              <w:t>Pace</w:t>
            </w:r>
          </w:p>
        </w:tc>
      </w:tr>
      <w:tr w:rsidR="00431241" w:rsidRPr="00F713B3" w14:paraId="4E3BD313" w14:textId="77777777" w:rsidTr="003047EE">
        <w:tc>
          <w:tcPr>
            <w:tcW w:w="2179" w:type="dxa"/>
            <w:shd w:val="clear" w:color="auto" w:fill="auto"/>
          </w:tcPr>
          <w:p w14:paraId="1383BA2F" w14:textId="77777777" w:rsidR="00431241" w:rsidRPr="00F713B3" w:rsidRDefault="00431241" w:rsidP="003047EE">
            <w:pPr>
              <w:ind w:firstLine="0"/>
            </w:pPr>
            <w:r>
              <w:t>Pedalino</w:t>
            </w:r>
          </w:p>
        </w:tc>
        <w:tc>
          <w:tcPr>
            <w:tcW w:w="2179" w:type="dxa"/>
            <w:shd w:val="clear" w:color="auto" w:fill="auto"/>
          </w:tcPr>
          <w:p w14:paraId="3F8A60A9" w14:textId="77777777" w:rsidR="00431241" w:rsidRPr="00F713B3" w:rsidRDefault="00431241" w:rsidP="003047EE">
            <w:pPr>
              <w:ind w:firstLine="0"/>
            </w:pPr>
            <w:r>
              <w:t>Pope</w:t>
            </w:r>
          </w:p>
        </w:tc>
        <w:tc>
          <w:tcPr>
            <w:tcW w:w="2180" w:type="dxa"/>
            <w:shd w:val="clear" w:color="auto" w:fill="auto"/>
          </w:tcPr>
          <w:p w14:paraId="3AAB0717" w14:textId="77777777" w:rsidR="00431241" w:rsidRPr="00F713B3" w:rsidRDefault="00431241" w:rsidP="003047EE">
            <w:pPr>
              <w:ind w:firstLine="0"/>
            </w:pPr>
            <w:r>
              <w:t>Robbins</w:t>
            </w:r>
          </w:p>
        </w:tc>
      </w:tr>
      <w:tr w:rsidR="00431241" w:rsidRPr="00F713B3" w14:paraId="5575D739" w14:textId="77777777" w:rsidTr="003047EE">
        <w:tc>
          <w:tcPr>
            <w:tcW w:w="2179" w:type="dxa"/>
            <w:shd w:val="clear" w:color="auto" w:fill="auto"/>
          </w:tcPr>
          <w:p w14:paraId="681D51F2" w14:textId="77777777" w:rsidR="00431241" w:rsidRPr="00F713B3" w:rsidRDefault="00431241" w:rsidP="003047EE">
            <w:pPr>
              <w:ind w:firstLine="0"/>
            </w:pPr>
            <w:r>
              <w:t>Sandifer</w:t>
            </w:r>
          </w:p>
        </w:tc>
        <w:tc>
          <w:tcPr>
            <w:tcW w:w="2179" w:type="dxa"/>
            <w:shd w:val="clear" w:color="auto" w:fill="auto"/>
          </w:tcPr>
          <w:p w14:paraId="47DDAD25" w14:textId="77777777" w:rsidR="00431241" w:rsidRPr="00F713B3" w:rsidRDefault="00431241" w:rsidP="003047EE">
            <w:pPr>
              <w:ind w:firstLine="0"/>
            </w:pPr>
            <w:r>
              <w:t>Schuessler</w:t>
            </w:r>
          </w:p>
        </w:tc>
        <w:tc>
          <w:tcPr>
            <w:tcW w:w="2180" w:type="dxa"/>
            <w:shd w:val="clear" w:color="auto" w:fill="auto"/>
          </w:tcPr>
          <w:p w14:paraId="1E48446D" w14:textId="77777777" w:rsidR="00431241" w:rsidRPr="00F713B3" w:rsidRDefault="00431241" w:rsidP="003047EE">
            <w:pPr>
              <w:ind w:firstLine="0"/>
            </w:pPr>
            <w:r>
              <w:t>Sessions</w:t>
            </w:r>
          </w:p>
        </w:tc>
      </w:tr>
      <w:tr w:rsidR="00431241" w:rsidRPr="00F713B3" w14:paraId="41ABEBFD" w14:textId="77777777" w:rsidTr="003047EE">
        <w:tc>
          <w:tcPr>
            <w:tcW w:w="2179" w:type="dxa"/>
            <w:shd w:val="clear" w:color="auto" w:fill="auto"/>
          </w:tcPr>
          <w:p w14:paraId="24CE8671" w14:textId="77777777" w:rsidR="00431241" w:rsidRPr="00F713B3" w:rsidRDefault="00431241" w:rsidP="003047EE">
            <w:pPr>
              <w:ind w:firstLine="0"/>
            </w:pPr>
            <w:r>
              <w:t>G. M. Smith</w:t>
            </w:r>
          </w:p>
        </w:tc>
        <w:tc>
          <w:tcPr>
            <w:tcW w:w="2179" w:type="dxa"/>
            <w:shd w:val="clear" w:color="auto" w:fill="auto"/>
          </w:tcPr>
          <w:p w14:paraId="220863A3" w14:textId="77777777" w:rsidR="00431241" w:rsidRPr="00F713B3" w:rsidRDefault="00431241" w:rsidP="003047EE">
            <w:pPr>
              <w:ind w:firstLine="0"/>
            </w:pPr>
            <w:r>
              <w:t>M. M. Smith</w:t>
            </w:r>
          </w:p>
        </w:tc>
        <w:tc>
          <w:tcPr>
            <w:tcW w:w="2180" w:type="dxa"/>
            <w:shd w:val="clear" w:color="auto" w:fill="auto"/>
          </w:tcPr>
          <w:p w14:paraId="36E31BBD" w14:textId="77777777" w:rsidR="00431241" w:rsidRPr="00F713B3" w:rsidRDefault="00431241" w:rsidP="003047EE">
            <w:pPr>
              <w:ind w:firstLine="0"/>
            </w:pPr>
            <w:r>
              <w:t>Stavrinakis</w:t>
            </w:r>
          </w:p>
        </w:tc>
      </w:tr>
      <w:tr w:rsidR="00431241" w:rsidRPr="00F713B3" w14:paraId="43E4BC8F" w14:textId="77777777" w:rsidTr="003047EE">
        <w:tc>
          <w:tcPr>
            <w:tcW w:w="2179" w:type="dxa"/>
            <w:shd w:val="clear" w:color="auto" w:fill="auto"/>
          </w:tcPr>
          <w:p w14:paraId="7B8929F0" w14:textId="77777777" w:rsidR="00431241" w:rsidRPr="00F713B3" w:rsidRDefault="00431241" w:rsidP="003047EE">
            <w:pPr>
              <w:ind w:firstLine="0"/>
            </w:pPr>
            <w:r>
              <w:t>Taylor</w:t>
            </w:r>
          </w:p>
        </w:tc>
        <w:tc>
          <w:tcPr>
            <w:tcW w:w="2179" w:type="dxa"/>
            <w:shd w:val="clear" w:color="auto" w:fill="auto"/>
          </w:tcPr>
          <w:p w14:paraId="581AE501" w14:textId="77777777" w:rsidR="00431241" w:rsidRPr="00F713B3" w:rsidRDefault="00431241" w:rsidP="003047EE">
            <w:pPr>
              <w:ind w:firstLine="0"/>
            </w:pPr>
            <w:r>
              <w:t>Trantham</w:t>
            </w:r>
          </w:p>
        </w:tc>
        <w:tc>
          <w:tcPr>
            <w:tcW w:w="2180" w:type="dxa"/>
            <w:shd w:val="clear" w:color="auto" w:fill="auto"/>
          </w:tcPr>
          <w:p w14:paraId="1AD04B48" w14:textId="77777777" w:rsidR="00431241" w:rsidRPr="00F713B3" w:rsidRDefault="00431241" w:rsidP="003047EE">
            <w:pPr>
              <w:ind w:firstLine="0"/>
            </w:pPr>
            <w:r>
              <w:t>Vaughan</w:t>
            </w:r>
          </w:p>
        </w:tc>
      </w:tr>
      <w:tr w:rsidR="00431241" w:rsidRPr="00F713B3" w14:paraId="2496A5AA" w14:textId="77777777" w:rsidTr="003047EE">
        <w:tc>
          <w:tcPr>
            <w:tcW w:w="2179" w:type="dxa"/>
            <w:shd w:val="clear" w:color="auto" w:fill="auto"/>
          </w:tcPr>
          <w:p w14:paraId="392284A7" w14:textId="77777777" w:rsidR="00431241" w:rsidRPr="00F713B3" w:rsidRDefault="00431241" w:rsidP="00431241">
            <w:pPr>
              <w:keepNext/>
              <w:ind w:firstLine="0"/>
            </w:pPr>
            <w:r>
              <w:t>West</w:t>
            </w:r>
          </w:p>
        </w:tc>
        <w:tc>
          <w:tcPr>
            <w:tcW w:w="2179" w:type="dxa"/>
            <w:shd w:val="clear" w:color="auto" w:fill="auto"/>
          </w:tcPr>
          <w:p w14:paraId="7C47D82D" w14:textId="77777777" w:rsidR="00431241" w:rsidRPr="00F713B3" w:rsidRDefault="00431241" w:rsidP="00431241">
            <w:pPr>
              <w:keepNext/>
              <w:ind w:firstLine="0"/>
            </w:pPr>
            <w:r>
              <w:t>White</w:t>
            </w:r>
          </w:p>
        </w:tc>
        <w:tc>
          <w:tcPr>
            <w:tcW w:w="2180" w:type="dxa"/>
            <w:shd w:val="clear" w:color="auto" w:fill="auto"/>
          </w:tcPr>
          <w:p w14:paraId="6B3D2A8F" w14:textId="77777777" w:rsidR="00431241" w:rsidRPr="00F713B3" w:rsidRDefault="00431241" w:rsidP="00431241">
            <w:pPr>
              <w:keepNext/>
              <w:ind w:firstLine="0"/>
            </w:pPr>
            <w:r>
              <w:t>Whitmire</w:t>
            </w:r>
          </w:p>
        </w:tc>
      </w:tr>
      <w:tr w:rsidR="00431241" w:rsidRPr="00F713B3" w14:paraId="43F05815" w14:textId="77777777" w:rsidTr="003047EE">
        <w:tc>
          <w:tcPr>
            <w:tcW w:w="2179" w:type="dxa"/>
            <w:shd w:val="clear" w:color="auto" w:fill="auto"/>
          </w:tcPr>
          <w:p w14:paraId="425E2C05" w14:textId="77777777" w:rsidR="00431241" w:rsidRPr="00F713B3" w:rsidRDefault="00431241" w:rsidP="00431241">
            <w:pPr>
              <w:keepNext/>
              <w:ind w:firstLine="0"/>
            </w:pPr>
            <w:r>
              <w:t>Williams</w:t>
            </w:r>
          </w:p>
        </w:tc>
        <w:tc>
          <w:tcPr>
            <w:tcW w:w="2179" w:type="dxa"/>
            <w:shd w:val="clear" w:color="auto" w:fill="auto"/>
          </w:tcPr>
          <w:p w14:paraId="31CB9DAD" w14:textId="77777777" w:rsidR="00431241" w:rsidRPr="00F713B3" w:rsidRDefault="00431241" w:rsidP="00431241">
            <w:pPr>
              <w:keepNext/>
              <w:ind w:firstLine="0"/>
            </w:pPr>
            <w:r>
              <w:t>Willis</w:t>
            </w:r>
          </w:p>
        </w:tc>
        <w:tc>
          <w:tcPr>
            <w:tcW w:w="2180" w:type="dxa"/>
            <w:shd w:val="clear" w:color="auto" w:fill="auto"/>
          </w:tcPr>
          <w:p w14:paraId="6B6CB1DD" w14:textId="77777777" w:rsidR="00431241" w:rsidRPr="00F713B3" w:rsidRDefault="00431241" w:rsidP="00431241">
            <w:pPr>
              <w:keepNext/>
              <w:ind w:firstLine="0"/>
            </w:pPr>
            <w:r>
              <w:t>Wooten</w:t>
            </w:r>
          </w:p>
        </w:tc>
      </w:tr>
      <w:tr w:rsidR="00431241" w:rsidRPr="00F713B3" w14:paraId="044735ED" w14:textId="77777777" w:rsidTr="003047EE">
        <w:tc>
          <w:tcPr>
            <w:tcW w:w="2179" w:type="dxa"/>
            <w:shd w:val="clear" w:color="auto" w:fill="auto"/>
          </w:tcPr>
          <w:p w14:paraId="766FED93" w14:textId="77777777" w:rsidR="00431241" w:rsidRPr="00F713B3" w:rsidRDefault="00431241" w:rsidP="00431241">
            <w:pPr>
              <w:keepNext/>
              <w:ind w:firstLine="0"/>
            </w:pPr>
            <w:r>
              <w:t>Yow</w:t>
            </w:r>
          </w:p>
        </w:tc>
        <w:tc>
          <w:tcPr>
            <w:tcW w:w="2179" w:type="dxa"/>
            <w:shd w:val="clear" w:color="auto" w:fill="auto"/>
          </w:tcPr>
          <w:p w14:paraId="3EFA1956" w14:textId="77777777" w:rsidR="00431241" w:rsidRPr="00F713B3" w:rsidRDefault="00431241" w:rsidP="00431241">
            <w:pPr>
              <w:keepNext/>
              <w:ind w:firstLine="0"/>
            </w:pPr>
          </w:p>
        </w:tc>
        <w:tc>
          <w:tcPr>
            <w:tcW w:w="2180" w:type="dxa"/>
            <w:shd w:val="clear" w:color="auto" w:fill="auto"/>
          </w:tcPr>
          <w:p w14:paraId="1BAAD8AD" w14:textId="77777777" w:rsidR="00431241" w:rsidRPr="00F713B3" w:rsidRDefault="00431241" w:rsidP="00431241">
            <w:pPr>
              <w:keepNext/>
              <w:ind w:firstLine="0"/>
            </w:pPr>
          </w:p>
        </w:tc>
      </w:tr>
    </w:tbl>
    <w:p w14:paraId="3AEC66BE" w14:textId="77777777" w:rsidR="00431241" w:rsidRDefault="00431241" w:rsidP="00431241">
      <w:pPr>
        <w:keepNext/>
      </w:pPr>
    </w:p>
    <w:p w14:paraId="1A2E4FDB" w14:textId="77777777" w:rsidR="00431241" w:rsidRDefault="00431241" w:rsidP="00431241">
      <w:pPr>
        <w:keepNext/>
        <w:jc w:val="center"/>
        <w:rPr>
          <w:b/>
        </w:rPr>
      </w:pPr>
      <w:r w:rsidRPr="00F713B3">
        <w:rPr>
          <w:b/>
        </w:rPr>
        <w:t>Total--85</w:t>
      </w:r>
    </w:p>
    <w:p w14:paraId="7DBA4D4F" w14:textId="77777777" w:rsidR="00431241" w:rsidRDefault="00431241" w:rsidP="00431241">
      <w:pPr>
        <w:keepNext/>
        <w:jc w:val="center"/>
        <w:rPr>
          <w:b/>
        </w:rPr>
      </w:pPr>
    </w:p>
    <w:p w14:paraId="6F34DE36" w14:textId="77777777" w:rsidR="00431241" w:rsidRDefault="00431241" w:rsidP="00431241">
      <w:pPr>
        <w:keepNext/>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2957B510" w14:textId="77777777" w:rsidTr="003047EE">
        <w:tc>
          <w:tcPr>
            <w:tcW w:w="2179" w:type="dxa"/>
            <w:shd w:val="clear" w:color="auto" w:fill="auto"/>
          </w:tcPr>
          <w:p w14:paraId="5A3DAA0A" w14:textId="77777777" w:rsidR="00431241" w:rsidRPr="00F713B3" w:rsidRDefault="00431241" w:rsidP="003047EE">
            <w:pPr>
              <w:keepNext/>
              <w:ind w:firstLine="0"/>
            </w:pPr>
            <w:r>
              <w:t>Bauer</w:t>
            </w:r>
          </w:p>
        </w:tc>
        <w:tc>
          <w:tcPr>
            <w:tcW w:w="2179" w:type="dxa"/>
            <w:shd w:val="clear" w:color="auto" w:fill="auto"/>
          </w:tcPr>
          <w:p w14:paraId="0AB1152E" w14:textId="77777777" w:rsidR="00431241" w:rsidRPr="00F713B3" w:rsidRDefault="00431241" w:rsidP="003047EE">
            <w:pPr>
              <w:keepNext/>
              <w:ind w:firstLine="0"/>
            </w:pPr>
            <w:r>
              <w:t>Bernstein</w:t>
            </w:r>
          </w:p>
        </w:tc>
        <w:tc>
          <w:tcPr>
            <w:tcW w:w="2180" w:type="dxa"/>
            <w:shd w:val="clear" w:color="auto" w:fill="auto"/>
          </w:tcPr>
          <w:p w14:paraId="46864D7E" w14:textId="77777777" w:rsidR="00431241" w:rsidRPr="00F713B3" w:rsidRDefault="00431241" w:rsidP="003047EE">
            <w:pPr>
              <w:keepNext/>
              <w:ind w:firstLine="0"/>
            </w:pPr>
            <w:r>
              <w:t>Clyburn</w:t>
            </w:r>
          </w:p>
        </w:tc>
      </w:tr>
      <w:tr w:rsidR="00431241" w:rsidRPr="00F713B3" w14:paraId="6C7EFA3C" w14:textId="77777777" w:rsidTr="003047EE">
        <w:tc>
          <w:tcPr>
            <w:tcW w:w="2179" w:type="dxa"/>
            <w:shd w:val="clear" w:color="auto" w:fill="auto"/>
          </w:tcPr>
          <w:p w14:paraId="24C9FBEF" w14:textId="77777777" w:rsidR="00431241" w:rsidRPr="00F713B3" w:rsidRDefault="00431241" w:rsidP="003047EE">
            <w:pPr>
              <w:keepNext/>
              <w:ind w:firstLine="0"/>
            </w:pPr>
            <w:r>
              <w:t>Cobb-Hunter</w:t>
            </w:r>
          </w:p>
        </w:tc>
        <w:tc>
          <w:tcPr>
            <w:tcW w:w="2179" w:type="dxa"/>
            <w:shd w:val="clear" w:color="auto" w:fill="auto"/>
          </w:tcPr>
          <w:p w14:paraId="73D2C07C" w14:textId="77777777" w:rsidR="00431241" w:rsidRPr="00F713B3" w:rsidRDefault="00431241" w:rsidP="003047EE">
            <w:pPr>
              <w:keepNext/>
              <w:ind w:firstLine="0"/>
            </w:pPr>
            <w:r>
              <w:t>Dillard</w:t>
            </w:r>
          </w:p>
        </w:tc>
        <w:tc>
          <w:tcPr>
            <w:tcW w:w="2180" w:type="dxa"/>
            <w:shd w:val="clear" w:color="auto" w:fill="auto"/>
          </w:tcPr>
          <w:p w14:paraId="772F4BE1" w14:textId="77777777" w:rsidR="00431241" w:rsidRPr="00F713B3" w:rsidRDefault="00431241" w:rsidP="003047EE">
            <w:pPr>
              <w:keepNext/>
              <w:ind w:firstLine="0"/>
            </w:pPr>
            <w:r>
              <w:t>Garvin</w:t>
            </w:r>
          </w:p>
        </w:tc>
      </w:tr>
      <w:tr w:rsidR="00431241" w:rsidRPr="00F713B3" w14:paraId="4D2E9EC8" w14:textId="77777777" w:rsidTr="003047EE">
        <w:tc>
          <w:tcPr>
            <w:tcW w:w="2179" w:type="dxa"/>
            <w:shd w:val="clear" w:color="auto" w:fill="auto"/>
          </w:tcPr>
          <w:p w14:paraId="5E52C79B" w14:textId="77777777" w:rsidR="00431241" w:rsidRPr="00F713B3" w:rsidRDefault="00431241" w:rsidP="003047EE">
            <w:pPr>
              <w:ind w:firstLine="0"/>
            </w:pPr>
            <w:r>
              <w:t>Gatch</w:t>
            </w:r>
          </w:p>
        </w:tc>
        <w:tc>
          <w:tcPr>
            <w:tcW w:w="2179" w:type="dxa"/>
            <w:shd w:val="clear" w:color="auto" w:fill="auto"/>
          </w:tcPr>
          <w:p w14:paraId="28C0703C" w14:textId="77777777" w:rsidR="00431241" w:rsidRPr="00F713B3" w:rsidRDefault="00431241" w:rsidP="003047EE">
            <w:pPr>
              <w:ind w:firstLine="0"/>
            </w:pPr>
            <w:r>
              <w:t>Gilliard</w:t>
            </w:r>
          </w:p>
        </w:tc>
        <w:tc>
          <w:tcPr>
            <w:tcW w:w="2180" w:type="dxa"/>
            <w:shd w:val="clear" w:color="auto" w:fill="auto"/>
          </w:tcPr>
          <w:p w14:paraId="799E68FD" w14:textId="77777777" w:rsidR="00431241" w:rsidRPr="00F713B3" w:rsidRDefault="00431241" w:rsidP="003047EE">
            <w:pPr>
              <w:ind w:firstLine="0"/>
            </w:pPr>
            <w:r>
              <w:t>Henderson-Myers</w:t>
            </w:r>
          </w:p>
        </w:tc>
      </w:tr>
      <w:tr w:rsidR="00431241" w:rsidRPr="00F713B3" w14:paraId="4C70A660" w14:textId="77777777" w:rsidTr="003047EE">
        <w:tc>
          <w:tcPr>
            <w:tcW w:w="2179" w:type="dxa"/>
            <w:shd w:val="clear" w:color="auto" w:fill="auto"/>
          </w:tcPr>
          <w:p w14:paraId="108E35A7" w14:textId="77777777" w:rsidR="00431241" w:rsidRPr="00F713B3" w:rsidRDefault="00431241" w:rsidP="003047EE">
            <w:pPr>
              <w:ind w:firstLine="0"/>
            </w:pPr>
            <w:r>
              <w:t>Henegan</w:t>
            </w:r>
          </w:p>
        </w:tc>
        <w:tc>
          <w:tcPr>
            <w:tcW w:w="2179" w:type="dxa"/>
            <w:shd w:val="clear" w:color="auto" w:fill="auto"/>
          </w:tcPr>
          <w:p w14:paraId="3AACF6B9" w14:textId="77777777" w:rsidR="00431241" w:rsidRPr="00F713B3" w:rsidRDefault="00431241" w:rsidP="003047EE">
            <w:pPr>
              <w:ind w:firstLine="0"/>
            </w:pPr>
            <w:r>
              <w:t>Hosey</w:t>
            </w:r>
          </w:p>
        </w:tc>
        <w:tc>
          <w:tcPr>
            <w:tcW w:w="2180" w:type="dxa"/>
            <w:shd w:val="clear" w:color="auto" w:fill="auto"/>
          </w:tcPr>
          <w:p w14:paraId="1881F3BF" w14:textId="77777777" w:rsidR="00431241" w:rsidRPr="00F713B3" w:rsidRDefault="00431241" w:rsidP="003047EE">
            <w:pPr>
              <w:ind w:firstLine="0"/>
            </w:pPr>
            <w:r>
              <w:t>Jefferson</w:t>
            </w:r>
          </w:p>
        </w:tc>
      </w:tr>
      <w:tr w:rsidR="00431241" w:rsidRPr="00F713B3" w14:paraId="0B3655C0" w14:textId="77777777" w:rsidTr="003047EE">
        <w:tc>
          <w:tcPr>
            <w:tcW w:w="2179" w:type="dxa"/>
            <w:shd w:val="clear" w:color="auto" w:fill="auto"/>
          </w:tcPr>
          <w:p w14:paraId="18AB8F5D" w14:textId="77777777" w:rsidR="00431241" w:rsidRPr="00F713B3" w:rsidRDefault="00431241" w:rsidP="003047EE">
            <w:pPr>
              <w:ind w:firstLine="0"/>
            </w:pPr>
            <w:r>
              <w:t>W. Jones</w:t>
            </w:r>
          </w:p>
        </w:tc>
        <w:tc>
          <w:tcPr>
            <w:tcW w:w="2179" w:type="dxa"/>
            <w:shd w:val="clear" w:color="auto" w:fill="auto"/>
          </w:tcPr>
          <w:p w14:paraId="08A79823" w14:textId="77777777" w:rsidR="00431241" w:rsidRPr="00F713B3" w:rsidRDefault="00431241" w:rsidP="003047EE">
            <w:pPr>
              <w:ind w:firstLine="0"/>
            </w:pPr>
            <w:r>
              <w:t>King</w:t>
            </w:r>
          </w:p>
        </w:tc>
        <w:tc>
          <w:tcPr>
            <w:tcW w:w="2180" w:type="dxa"/>
            <w:shd w:val="clear" w:color="auto" w:fill="auto"/>
          </w:tcPr>
          <w:p w14:paraId="208436C8" w14:textId="77777777" w:rsidR="00431241" w:rsidRPr="00F713B3" w:rsidRDefault="00431241" w:rsidP="003047EE">
            <w:pPr>
              <w:ind w:firstLine="0"/>
            </w:pPr>
            <w:r>
              <w:t>McDaniel</w:t>
            </w:r>
          </w:p>
        </w:tc>
      </w:tr>
      <w:tr w:rsidR="00431241" w:rsidRPr="00F713B3" w14:paraId="281CE8BA" w14:textId="77777777" w:rsidTr="003047EE">
        <w:tc>
          <w:tcPr>
            <w:tcW w:w="2179" w:type="dxa"/>
            <w:shd w:val="clear" w:color="auto" w:fill="auto"/>
          </w:tcPr>
          <w:p w14:paraId="3E8457FA" w14:textId="77777777" w:rsidR="00431241" w:rsidRPr="00F713B3" w:rsidRDefault="00431241" w:rsidP="003047EE">
            <w:pPr>
              <w:ind w:firstLine="0"/>
            </w:pPr>
            <w:r>
              <w:t>Ott</w:t>
            </w:r>
          </w:p>
        </w:tc>
        <w:tc>
          <w:tcPr>
            <w:tcW w:w="2179" w:type="dxa"/>
            <w:shd w:val="clear" w:color="auto" w:fill="auto"/>
          </w:tcPr>
          <w:p w14:paraId="762FF89E" w14:textId="77777777" w:rsidR="00431241" w:rsidRPr="00F713B3" w:rsidRDefault="00431241" w:rsidP="003047EE">
            <w:pPr>
              <w:ind w:firstLine="0"/>
            </w:pPr>
            <w:r>
              <w:t>Rivers</w:t>
            </w:r>
          </w:p>
        </w:tc>
        <w:tc>
          <w:tcPr>
            <w:tcW w:w="2180" w:type="dxa"/>
            <w:shd w:val="clear" w:color="auto" w:fill="auto"/>
          </w:tcPr>
          <w:p w14:paraId="2961CDB2" w14:textId="77777777" w:rsidR="00431241" w:rsidRPr="00F713B3" w:rsidRDefault="00431241" w:rsidP="003047EE">
            <w:pPr>
              <w:ind w:firstLine="0"/>
            </w:pPr>
            <w:r>
              <w:t>Rose</w:t>
            </w:r>
          </w:p>
        </w:tc>
      </w:tr>
      <w:tr w:rsidR="00431241" w:rsidRPr="00F713B3" w14:paraId="7470EDC8" w14:textId="77777777" w:rsidTr="003047EE">
        <w:tc>
          <w:tcPr>
            <w:tcW w:w="2179" w:type="dxa"/>
            <w:shd w:val="clear" w:color="auto" w:fill="auto"/>
          </w:tcPr>
          <w:p w14:paraId="7818F0D9" w14:textId="77777777" w:rsidR="00431241" w:rsidRPr="00F713B3" w:rsidRDefault="00431241" w:rsidP="003047EE">
            <w:pPr>
              <w:ind w:firstLine="0"/>
            </w:pPr>
            <w:r>
              <w:t>Weeks</w:t>
            </w:r>
          </w:p>
        </w:tc>
        <w:tc>
          <w:tcPr>
            <w:tcW w:w="2179" w:type="dxa"/>
            <w:shd w:val="clear" w:color="auto" w:fill="auto"/>
          </w:tcPr>
          <w:p w14:paraId="6FDCA765" w14:textId="77777777" w:rsidR="00431241" w:rsidRPr="00F713B3" w:rsidRDefault="00431241" w:rsidP="003047EE">
            <w:pPr>
              <w:ind w:firstLine="0"/>
            </w:pPr>
            <w:r>
              <w:t>Wetmore</w:t>
            </w:r>
          </w:p>
        </w:tc>
        <w:tc>
          <w:tcPr>
            <w:tcW w:w="2180" w:type="dxa"/>
            <w:shd w:val="clear" w:color="auto" w:fill="auto"/>
          </w:tcPr>
          <w:p w14:paraId="7F0EC38D" w14:textId="77777777" w:rsidR="00431241" w:rsidRPr="00F713B3" w:rsidRDefault="00431241" w:rsidP="003047EE">
            <w:pPr>
              <w:ind w:firstLine="0"/>
            </w:pPr>
          </w:p>
        </w:tc>
      </w:tr>
    </w:tbl>
    <w:p w14:paraId="2B5F11B6" w14:textId="77777777" w:rsidR="00431241" w:rsidRDefault="00431241" w:rsidP="00431241"/>
    <w:p w14:paraId="793736ED" w14:textId="77777777" w:rsidR="00431241" w:rsidRDefault="00431241" w:rsidP="00431241">
      <w:pPr>
        <w:jc w:val="center"/>
        <w:rPr>
          <w:b/>
        </w:rPr>
      </w:pPr>
      <w:r w:rsidRPr="00F713B3">
        <w:rPr>
          <w:b/>
        </w:rPr>
        <w:t>Total--20</w:t>
      </w:r>
    </w:p>
    <w:p w14:paraId="56430AB2" w14:textId="77777777" w:rsidR="00431241" w:rsidRPr="00F713B3" w:rsidRDefault="00431241" w:rsidP="00431241">
      <w:bookmarkStart w:id="68" w:name="vote_end87"/>
    </w:p>
    <w:bookmarkEnd w:id="68"/>
    <w:p w14:paraId="64FE3E61" w14:textId="77777777" w:rsidR="00431241" w:rsidRDefault="00431241" w:rsidP="00431241">
      <w:r>
        <w:t>So, the amendment was tabled.</w:t>
      </w:r>
    </w:p>
    <w:p w14:paraId="08AC08C7" w14:textId="77777777" w:rsidR="00431241" w:rsidRDefault="00431241" w:rsidP="00431241">
      <w:bookmarkStart w:id="69" w:name="file_start89"/>
      <w:bookmarkEnd w:id="69"/>
    </w:p>
    <w:p w14:paraId="4AD95F3B" w14:textId="759873B3" w:rsidR="00431241" w:rsidRPr="00321DCE" w:rsidRDefault="00431241" w:rsidP="00431241">
      <w:pPr>
        <w:widowControl w:val="0"/>
        <w:rPr>
          <w:snapToGrid w:val="0"/>
        </w:rPr>
      </w:pPr>
      <w:r w:rsidRPr="00321DCE">
        <w:rPr>
          <w:snapToGrid w:val="0"/>
        </w:rPr>
        <w:t xml:space="preserve">Rep. PACE proposed the following Amendment No. 8A </w:t>
      </w:r>
      <w:r w:rsidR="00A30109" w:rsidRPr="00FB73A3">
        <w:rPr>
          <w:snapToGrid w:val="0"/>
        </w:rPr>
        <w:t xml:space="preserve">to </w:t>
      </w:r>
      <w:r w:rsidR="00A30109">
        <w:rPr>
          <w:snapToGrid w:val="0"/>
        </w:rPr>
        <w:t>H. 5100</w:t>
      </w:r>
      <w:r w:rsidR="00A30109" w:rsidRPr="00FB73A3">
        <w:rPr>
          <w:snapToGrid w:val="0"/>
        </w:rPr>
        <w:t xml:space="preserve"> </w:t>
      </w:r>
      <w:r w:rsidRPr="00321DCE">
        <w:rPr>
          <w:snapToGrid w:val="0"/>
        </w:rPr>
        <w:t xml:space="preserve">  Passed By The House (Doc Name h:\legwork\house\amend\h-wm\011\h2-agency lease payments.docx), which was tabled:</w:t>
      </w:r>
    </w:p>
    <w:p w14:paraId="10274955" w14:textId="77777777" w:rsidR="00431241" w:rsidRPr="00321DCE" w:rsidRDefault="00431241" w:rsidP="00431241">
      <w:pPr>
        <w:widowControl w:val="0"/>
        <w:rPr>
          <w:snapToGrid w:val="0"/>
        </w:rPr>
      </w:pPr>
      <w:r w:rsidRPr="00321DCE">
        <w:rPr>
          <w:snapToGrid w:val="0"/>
        </w:rPr>
        <w:t>Amend the bill, as and if amended, Part IA, Section 31, DEPARTMENT OF PUBLIC HEALTH, page 73, line 10, opposite /AGENCY LEASE PAYMENTS/ by decreasing the amount(s) in Columns 5 and 6 by:</w:t>
      </w:r>
    </w:p>
    <w:p w14:paraId="4E34EEC3"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5FB8811C" w14:textId="77777777" w:rsidR="00431241" w:rsidRPr="00321DCE" w:rsidRDefault="00431241" w:rsidP="00431241">
      <w:pPr>
        <w:widowControl w:val="0"/>
        <w:tabs>
          <w:tab w:val="right" w:pos="3600"/>
          <w:tab w:val="right" w:pos="5040"/>
        </w:tabs>
        <w:rPr>
          <w:snapToGrid w:val="0"/>
        </w:rPr>
      </w:pPr>
      <w:r w:rsidRPr="00321DCE">
        <w:rPr>
          <w:snapToGrid w:val="0"/>
        </w:rPr>
        <w:tab/>
        <w:t>3,514,513</w:t>
      </w:r>
      <w:r w:rsidRPr="00321DCE">
        <w:rPr>
          <w:snapToGrid w:val="0"/>
        </w:rPr>
        <w:tab/>
        <w:t>3,514,513</w:t>
      </w:r>
    </w:p>
    <w:p w14:paraId="443DF9F2" w14:textId="77777777" w:rsidR="00431241" w:rsidRPr="00321DCE" w:rsidRDefault="00431241" w:rsidP="00431241">
      <w:pPr>
        <w:widowControl w:val="0"/>
        <w:rPr>
          <w:snapToGrid w:val="0"/>
        </w:rPr>
      </w:pPr>
      <w:r w:rsidRPr="00321DCE">
        <w:rPr>
          <w:snapToGrid w:val="0"/>
        </w:rPr>
        <w:t>Amend the bill further, as and if amended, Part IA, Section 35, DEPARTMENT OF MENTAL HEALTH, page 84, line 10, opposite /AGENCY LEASE PAYMENTS/ by decreasing the amount(s) in Columns 5 and 6 by:</w:t>
      </w:r>
    </w:p>
    <w:p w14:paraId="18AA8C89"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61DE3284" w14:textId="77777777" w:rsidR="00431241" w:rsidRPr="00321DCE" w:rsidRDefault="00431241" w:rsidP="00431241">
      <w:pPr>
        <w:widowControl w:val="0"/>
        <w:tabs>
          <w:tab w:val="right" w:pos="3600"/>
          <w:tab w:val="right" w:pos="5040"/>
        </w:tabs>
        <w:rPr>
          <w:snapToGrid w:val="0"/>
        </w:rPr>
      </w:pPr>
      <w:r w:rsidRPr="00321DCE">
        <w:rPr>
          <w:snapToGrid w:val="0"/>
        </w:rPr>
        <w:tab/>
        <w:t>1,025,107.50</w:t>
      </w:r>
      <w:r w:rsidRPr="00321DCE">
        <w:rPr>
          <w:snapToGrid w:val="0"/>
        </w:rPr>
        <w:tab/>
        <w:t>1,025,107.50</w:t>
      </w:r>
    </w:p>
    <w:p w14:paraId="2444EE7C" w14:textId="77777777" w:rsidR="00431241" w:rsidRPr="00321DCE" w:rsidRDefault="00431241" w:rsidP="00431241">
      <w:pPr>
        <w:widowControl w:val="0"/>
        <w:tabs>
          <w:tab w:val="right" w:pos="3600"/>
          <w:tab w:val="right" w:pos="5040"/>
        </w:tabs>
        <w:rPr>
          <w:snapToGrid w:val="0"/>
        </w:rPr>
      </w:pPr>
      <w:r w:rsidRPr="00321DCE">
        <w:rPr>
          <w:snapToGrid w:val="0"/>
        </w:rPr>
        <w:t>Amend the bill further, as and if amended, Section 36, DEPARTMENT OF DISABILITIES AND SPECIAL NEEDS, page 91, line 8, opposite /AGENCY LEASE PAYMENTS/ by decreasing the amount(s) in Columns 5 and 6 by:</w:t>
      </w:r>
    </w:p>
    <w:p w14:paraId="037DE08B"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0F1BF1A4" w14:textId="77777777" w:rsidR="00431241" w:rsidRPr="00321DCE" w:rsidRDefault="00431241" w:rsidP="00431241">
      <w:pPr>
        <w:widowControl w:val="0"/>
        <w:tabs>
          <w:tab w:val="right" w:pos="3600"/>
          <w:tab w:val="right" w:pos="5040"/>
        </w:tabs>
        <w:rPr>
          <w:snapToGrid w:val="0"/>
        </w:rPr>
      </w:pPr>
      <w:r w:rsidRPr="00321DCE">
        <w:rPr>
          <w:snapToGrid w:val="0"/>
        </w:rPr>
        <w:tab/>
        <w:t>836,301.50</w:t>
      </w:r>
      <w:r w:rsidRPr="00321DCE">
        <w:rPr>
          <w:snapToGrid w:val="0"/>
        </w:rPr>
        <w:tab/>
        <w:t>836,301.50</w:t>
      </w:r>
    </w:p>
    <w:p w14:paraId="3E11DC72" w14:textId="77777777" w:rsidR="00431241" w:rsidRPr="00321DCE" w:rsidRDefault="00431241" w:rsidP="00431241">
      <w:pPr>
        <w:widowControl w:val="0"/>
        <w:tabs>
          <w:tab w:val="right" w:pos="3600"/>
          <w:tab w:val="right" w:pos="5040"/>
        </w:tabs>
        <w:rPr>
          <w:snapToGrid w:val="0"/>
        </w:rPr>
      </w:pPr>
      <w:r w:rsidRPr="00321DCE">
        <w:rPr>
          <w:snapToGrid w:val="0"/>
        </w:rPr>
        <w:t>Amend the bill further, as and if amended, Section 37, DEPARTMENT OF ALCOHOL &amp; OTHER DRUG ABUSE SERVICES, page 95, line 7, opposite /AGENCY LEASE PAYMENTS/ by decreasing the amount(s) in Columns 5 and 6 by:</w:t>
      </w:r>
    </w:p>
    <w:p w14:paraId="4E42E046"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76A2B59E" w14:textId="77777777" w:rsidR="00431241" w:rsidRPr="00321DCE" w:rsidRDefault="00431241" w:rsidP="00431241">
      <w:pPr>
        <w:widowControl w:val="0"/>
        <w:tabs>
          <w:tab w:val="right" w:pos="3600"/>
          <w:tab w:val="right" w:pos="5040"/>
        </w:tabs>
        <w:rPr>
          <w:snapToGrid w:val="0"/>
        </w:rPr>
      </w:pPr>
      <w:r w:rsidRPr="00321DCE">
        <w:rPr>
          <w:snapToGrid w:val="0"/>
        </w:rPr>
        <w:tab/>
        <w:t>181,619</w:t>
      </w:r>
      <w:r w:rsidRPr="00321DCE">
        <w:rPr>
          <w:snapToGrid w:val="0"/>
        </w:rPr>
        <w:tab/>
        <w:t>181,619</w:t>
      </w:r>
    </w:p>
    <w:p w14:paraId="5B1E6695" w14:textId="77777777" w:rsidR="00431241" w:rsidRPr="00321DCE" w:rsidRDefault="00431241" w:rsidP="00431241">
      <w:pPr>
        <w:widowControl w:val="0"/>
        <w:rPr>
          <w:snapToGrid w:val="0"/>
        </w:rPr>
      </w:pPr>
      <w:r w:rsidRPr="00321DCE">
        <w:rPr>
          <w:snapToGrid w:val="0"/>
        </w:rPr>
        <w:t>Renumber sections to conform.</w:t>
      </w:r>
    </w:p>
    <w:p w14:paraId="38524975" w14:textId="77777777" w:rsidR="00431241" w:rsidRPr="00321DCE" w:rsidRDefault="00431241" w:rsidP="00431241">
      <w:pPr>
        <w:widowControl w:val="0"/>
      </w:pPr>
      <w:r w:rsidRPr="00321DCE">
        <w:rPr>
          <w:snapToGrid w:val="0"/>
        </w:rPr>
        <w:t>Amend totals and titles to conform.</w:t>
      </w:r>
    </w:p>
    <w:p w14:paraId="47D8D37D" w14:textId="77777777" w:rsidR="00431241" w:rsidRDefault="00431241" w:rsidP="00431241">
      <w:bookmarkStart w:id="70" w:name="file_end89"/>
      <w:bookmarkEnd w:id="70"/>
    </w:p>
    <w:p w14:paraId="64362EE9" w14:textId="77777777" w:rsidR="00431241" w:rsidRDefault="00431241" w:rsidP="00431241">
      <w:r>
        <w:t>Rep. PACE explained the amendment.</w:t>
      </w:r>
    </w:p>
    <w:p w14:paraId="0DB28BF2" w14:textId="77777777" w:rsidR="00431241" w:rsidRDefault="00431241" w:rsidP="00431241"/>
    <w:p w14:paraId="15AF7A97" w14:textId="77777777" w:rsidR="00431241" w:rsidRDefault="00431241" w:rsidP="00431241">
      <w:r>
        <w:t>Rep. PACE spoke in favor of the amendment.</w:t>
      </w:r>
    </w:p>
    <w:p w14:paraId="07FEA4C3" w14:textId="77777777" w:rsidR="00431241" w:rsidRDefault="00431241" w:rsidP="00431241">
      <w:r>
        <w:t>Rep. HERBKERSMAN spoke against the amendment.</w:t>
      </w:r>
    </w:p>
    <w:p w14:paraId="4F037F44" w14:textId="77777777" w:rsidR="00431241" w:rsidRDefault="00431241" w:rsidP="00431241"/>
    <w:p w14:paraId="543636E8" w14:textId="77777777" w:rsidR="00431241" w:rsidRDefault="00431241" w:rsidP="00431241">
      <w:r>
        <w:t>Rep. HERBKERSMAN moved to table the amendment.</w:t>
      </w:r>
    </w:p>
    <w:p w14:paraId="3EE54F01" w14:textId="77777777" w:rsidR="00431241" w:rsidRDefault="00431241" w:rsidP="00431241"/>
    <w:p w14:paraId="7E14A257" w14:textId="77777777" w:rsidR="00431241" w:rsidRDefault="00431241" w:rsidP="00431241">
      <w:r>
        <w:t>Rep. BEACH demanded the yeas and nays which were taken, resulting as follows:</w:t>
      </w:r>
    </w:p>
    <w:p w14:paraId="78A4E0A8" w14:textId="77777777" w:rsidR="00431241" w:rsidRDefault="00431241" w:rsidP="00431241">
      <w:pPr>
        <w:jc w:val="center"/>
      </w:pPr>
      <w:bookmarkStart w:id="71" w:name="vote_start94"/>
      <w:bookmarkEnd w:id="71"/>
      <w:r>
        <w:t>Yeas 96; Nays 19</w:t>
      </w:r>
    </w:p>
    <w:p w14:paraId="684B9360" w14:textId="77777777" w:rsidR="00431241" w:rsidRDefault="00431241" w:rsidP="00431241">
      <w:pPr>
        <w:jc w:val="center"/>
      </w:pPr>
    </w:p>
    <w:p w14:paraId="3661BDF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9300B3F" w14:textId="77777777" w:rsidTr="003047EE">
        <w:tc>
          <w:tcPr>
            <w:tcW w:w="2179" w:type="dxa"/>
            <w:shd w:val="clear" w:color="auto" w:fill="auto"/>
          </w:tcPr>
          <w:p w14:paraId="5EC087E3" w14:textId="77777777" w:rsidR="00431241" w:rsidRPr="00F713B3" w:rsidRDefault="00431241" w:rsidP="003047EE">
            <w:pPr>
              <w:ind w:firstLine="0"/>
            </w:pPr>
            <w:r>
              <w:t>Alexander</w:t>
            </w:r>
          </w:p>
        </w:tc>
        <w:tc>
          <w:tcPr>
            <w:tcW w:w="2179" w:type="dxa"/>
            <w:shd w:val="clear" w:color="auto" w:fill="auto"/>
          </w:tcPr>
          <w:p w14:paraId="1B29F84B" w14:textId="77777777" w:rsidR="00431241" w:rsidRPr="00F713B3" w:rsidRDefault="00431241" w:rsidP="003047EE">
            <w:pPr>
              <w:ind w:firstLine="0"/>
            </w:pPr>
            <w:r>
              <w:t>Anderson</w:t>
            </w:r>
          </w:p>
        </w:tc>
        <w:tc>
          <w:tcPr>
            <w:tcW w:w="2180" w:type="dxa"/>
            <w:shd w:val="clear" w:color="auto" w:fill="auto"/>
          </w:tcPr>
          <w:p w14:paraId="34270D25" w14:textId="77777777" w:rsidR="00431241" w:rsidRPr="00F713B3" w:rsidRDefault="00431241" w:rsidP="003047EE">
            <w:pPr>
              <w:ind w:firstLine="0"/>
            </w:pPr>
            <w:r>
              <w:t>Atkinson</w:t>
            </w:r>
          </w:p>
        </w:tc>
      </w:tr>
      <w:tr w:rsidR="00431241" w:rsidRPr="00F713B3" w14:paraId="66364FE7" w14:textId="77777777" w:rsidTr="003047EE">
        <w:tc>
          <w:tcPr>
            <w:tcW w:w="2179" w:type="dxa"/>
            <w:shd w:val="clear" w:color="auto" w:fill="auto"/>
          </w:tcPr>
          <w:p w14:paraId="232C62AE" w14:textId="77777777" w:rsidR="00431241" w:rsidRPr="00F713B3" w:rsidRDefault="00431241" w:rsidP="003047EE">
            <w:pPr>
              <w:ind w:firstLine="0"/>
            </w:pPr>
            <w:r>
              <w:t>Bailey</w:t>
            </w:r>
          </w:p>
        </w:tc>
        <w:tc>
          <w:tcPr>
            <w:tcW w:w="2179" w:type="dxa"/>
            <w:shd w:val="clear" w:color="auto" w:fill="auto"/>
          </w:tcPr>
          <w:p w14:paraId="78D26B2C" w14:textId="77777777" w:rsidR="00431241" w:rsidRPr="00F713B3" w:rsidRDefault="00431241" w:rsidP="003047EE">
            <w:pPr>
              <w:ind w:firstLine="0"/>
            </w:pPr>
            <w:r>
              <w:t>Ballentine</w:t>
            </w:r>
          </w:p>
        </w:tc>
        <w:tc>
          <w:tcPr>
            <w:tcW w:w="2180" w:type="dxa"/>
            <w:shd w:val="clear" w:color="auto" w:fill="auto"/>
          </w:tcPr>
          <w:p w14:paraId="3B667F81" w14:textId="77777777" w:rsidR="00431241" w:rsidRPr="00F713B3" w:rsidRDefault="00431241" w:rsidP="003047EE">
            <w:pPr>
              <w:ind w:firstLine="0"/>
            </w:pPr>
            <w:r>
              <w:t>Bamberg</w:t>
            </w:r>
          </w:p>
        </w:tc>
      </w:tr>
      <w:tr w:rsidR="00431241" w:rsidRPr="00F713B3" w14:paraId="3EF83DCC" w14:textId="77777777" w:rsidTr="003047EE">
        <w:tc>
          <w:tcPr>
            <w:tcW w:w="2179" w:type="dxa"/>
            <w:shd w:val="clear" w:color="auto" w:fill="auto"/>
          </w:tcPr>
          <w:p w14:paraId="4CA43B2A" w14:textId="77777777" w:rsidR="00431241" w:rsidRPr="00F713B3" w:rsidRDefault="00431241" w:rsidP="003047EE">
            <w:pPr>
              <w:ind w:firstLine="0"/>
            </w:pPr>
            <w:r>
              <w:t>Bannister</w:t>
            </w:r>
          </w:p>
        </w:tc>
        <w:tc>
          <w:tcPr>
            <w:tcW w:w="2179" w:type="dxa"/>
            <w:shd w:val="clear" w:color="auto" w:fill="auto"/>
          </w:tcPr>
          <w:p w14:paraId="537EA9D3" w14:textId="77777777" w:rsidR="00431241" w:rsidRPr="00F713B3" w:rsidRDefault="00431241" w:rsidP="003047EE">
            <w:pPr>
              <w:ind w:firstLine="0"/>
            </w:pPr>
            <w:r>
              <w:t>Bauer</w:t>
            </w:r>
          </w:p>
        </w:tc>
        <w:tc>
          <w:tcPr>
            <w:tcW w:w="2180" w:type="dxa"/>
            <w:shd w:val="clear" w:color="auto" w:fill="auto"/>
          </w:tcPr>
          <w:p w14:paraId="3D45EF40" w14:textId="77777777" w:rsidR="00431241" w:rsidRPr="00F713B3" w:rsidRDefault="00431241" w:rsidP="003047EE">
            <w:pPr>
              <w:ind w:firstLine="0"/>
            </w:pPr>
            <w:r>
              <w:t>Bernstein</w:t>
            </w:r>
          </w:p>
        </w:tc>
      </w:tr>
      <w:tr w:rsidR="00431241" w:rsidRPr="00F713B3" w14:paraId="76027B7A" w14:textId="77777777" w:rsidTr="003047EE">
        <w:tc>
          <w:tcPr>
            <w:tcW w:w="2179" w:type="dxa"/>
            <w:shd w:val="clear" w:color="auto" w:fill="auto"/>
          </w:tcPr>
          <w:p w14:paraId="546782E4" w14:textId="77777777" w:rsidR="00431241" w:rsidRPr="00F713B3" w:rsidRDefault="00431241" w:rsidP="003047EE">
            <w:pPr>
              <w:ind w:firstLine="0"/>
            </w:pPr>
            <w:r>
              <w:t>Blackwell</w:t>
            </w:r>
          </w:p>
        </w:tc>
        <w:tc>
          <w:tcPr>
            <w:tcW w:w="2179" w:type="dxa"/>
            <w:shd w:val="clear" w:color="auto" w:fill="auto"/>
          </w:tcPr>
          <w:p w14:paraId="22153F1E" w14:textId="77777777" w:rsidR="00431241" w:rsidRPr="00F713B3" w:rsidRDefault="00431241" w:rsidP="003047EE">
            <w:pPr>
              <w:ind w:firstLine="0"/>
            </w:pPr>
            <w:r>
              <w:t>Brewer</w:t>
            </w:r>
          </w:p>
        </w:tc>
        <w:tc>
          <w:tcPr>
            <w:tcW w:w="2180" w:type="dxa"/>
            <w:shd w:val="clear" w:color="auto" w:fill="auto"/>
          </w:tcPr>
          <w:p w14:paraId="24233705" w14:textId="77777777" w:rsidR="00431241" w:rsidRPr="00F713B3" w:rsidRDefault="00431241" w:rsidP="003047EE">
            <w:pPr>
              <w:ind w:firstLine="0"/>
            </w:pPr>
            <w:r>
              <w:t>Brittain</w:t>
            </w:r>
          </w:p>
        </w:tc>
      </w:tr>
      <w:tr w:rsidR="00431241" w:rsidRPr="00F713B3" w14:paraId="54B16BA7" w14:textId="77777777" w:rsidTr="003047EE">
        <w:tc>
          <w:tcPr>
            <w:tcW w:w="2179" w:type="dxa"/>
            <w:shd w:val="clear" w:color="auto" w:fill="auto"/>
          </w:tcPr>
          <w:p w14:paraId="5847EE28" w14:textId="77777777" w:rsidR="00431241" w:rsidRPr="00F713B3" w:rsidRDefault="00431241" w:rsidP="003047EE">
            <w:pPr>
              <w:ind w:firstLine="0"/>
            </w:pPr>
            <w:r>
              <w:t>Bustos</w:t>
            </w:r>
          </w:p>
        </w:tc>
        <w:tc>
          <w:tcPr>
            <w:tcW w:w="2179" w:type="dxa"/>
            <w:shd w:val="clear" w:color="auto" w:fill="auto"/>
          </w:tcPr>
          <w:p w14:paraId="5A8851AA" w14:textId="77777777" w:rsidR="00431241" w:rsidRPr="00F713B3" w:rsidRDefault="00431241" w:rsidP="003047EE">
            <w:pPr>
              <w:ind w:firstLine="0"/>
            </w:pPr>
            <w:r>
              <w:t>Calhoon</w:t>
            </w:r>
          </w:p>
        </w:tc>
        <w:tc>
          <w:tcPr>
            <w:tcW w:w="2180" w:type="dxa"/>
            <w:shd w:val="clear" w:color="auto" w:fill="auto"/>
          </w:tcPr>
          <w:p w14:paraId="3AB1DE7E" w14:textId="77777777" w:rsidR="00431241" w:rsidRPr="00F713B3" w:rsidRDefault="00431241" w:rsidP="003047EE">
            <w:pPr>
              <w:ind w:firstLine="0"/>
            </w:pPr>
            <w:r>
              <w:t>Carter</w:t>
            </w:r>
          </w:p>
        </w:tc>
      </w:tr>
      <w:tr w:rsidR="00431241" w:rsidRPr="00F713B3" w14:paraId="55BBE651" w14:textId="77777777" w:rsidTr="003047EE">
        <w:tc>
          <w:tcPr>
            <w:tcW w:w="2179" w:type="dxa"/>
            <w:shd w:val="clear" w:color="auto" w:fill="auto"/>
          </w:tcPr>
          <w:p w14:paraId="357BC461" w14:textId="77777777" w:rsidR="00431241" w:rsidRPr="00F713B3" w:rsidRDefault="00431241" w:rsidP="003047EE">
            <w:pPr>
              <w:ind w:firstLine="0"/>
            </w:pPr>
            <w:r>
              <w:t>Caskey</w:t>
            </w:r>
          </w:p>
        </w:tc>
        <w:tc>
          <w:tcPr>
            <w:tcW w:w="2179" w:type="dxa"/>
            <w:shd w:val="clear" w:color="auto" w:fill="auto"/>
          </w:tcPr>
          <w:p w14:paraId="6829877D" w14:textId="77777777" w:rsidR="00431241" w:rsidRPr="00F713B3" w:rsidRDefault="00431241" w:rsidP="003047EE">
            <w:pPr>
              <w:ind w:firstLine="0"/>
            </w:pPr>
            <w:r>
              <w:t>Chapman</w:t>
            </w:r>
          </w:p>
        </w:tc>
        <w:tc>
          <w:tcPr>
            <w:tcW w:w="2180" w:type="dxa"/>
            <w:shd w:val="clear" w:color="auto" w:fill="auto"/>
          </w:tcPr>
          <w:p w14:paraId="1C3FC6D7" w14:textId="77777777" w:rsidR="00431241" w:rsidRPr="00F713B3" w:rsidRDefault="00431241" w:rsidP="003047EE">
            <w:pPr>
              <w:ind w:firstLine="0"/>
            </w:pPr>
            <w:r>
              <w:t>Clyburn</w:t>
            </w:r>
          </w:p>
        </w:tc>
      </w:tr>
      <w:tr w:rsidR="00431241" w:rsidRPr="00F713B3" w14:paraId="0F2AE913" w14:textId="77777777" w:rsidTr="003047EE">
        <w:tc>
          <w:tcPr>
            <w:tcW w:w="2179" w:type="dxa"/>
            <w:shd w:val="clear" w:color="auto" w:fill="auto"/>
          </w:tcPr>
          <w:p w14:paraId="247FA4D1" w14:textId="77777777" w:rsidR="00431241" w:rsidRPr="00F713B3" w:rsidRDefault="00431241" w:rsidP="003047EE">
            <w:pPr>
              <w:ind w:firstLine="0"/>
            </w:pPr>
            <w:r>
              <w:t>Cobb-Hunter</w:t>
            </w:r>
          </w:p>
        </w:tc>
        <w:tc>
          <w:tcPr>
            <w:tcW w:w="2179" w:type="dxa"/>
            <w:shd w:val="clear" w:color="auto" w:fill="auto"/>
          </w:tcPr>
          <w:p w14:paraId="4FE2B546" w14:textId="77777777" w:rsidR="00431241" w:rsidRPr="00F713B3" w:rsidRDefault="00431241" w:rsidP="003047EE">
            <w:pPr>
              <w:ind w:firstLine="0"/>
            </w:pPr>
            <w:r>
              <w:t>Collins</w:t>
            </w:r>
          </w:p>
        </w:tc>
        <w:tc>
          <w:tcPr>
            <w:tcW w:w="2180" w:type="dxa"/>
            <w:shd w:val="clear" w:color="auto" w:fill="auto"/>
          </w:tcPr>
          <w:p w14:paraId="475125FB" w14:textId="77777777" w:rsidR="00431241" w:rsidRPr="00F713B3" w:rsidRDefault="00431241" w:rsidP="003047EE">
            <w:pPr>
              <w:ind w:firstLine="0"/>
            </w:pPr>
            <w:r>
              <w:t>Connell</w:t>
            </w:r>
          </w:p>
        </w:tc>
      </w:tr>
      <w:tr w:rsidR="00431241" w:rsidRPr="00F713B3" w14:paraId="3644CCA2" w14:textId="77777777" w:rsidTr="003047EE">
        <w:tc>
          <w:tcPr>
            <w:tcW w:w="2179" w:type="dxa"/>
            <w:shd w:val="clear" w:color="auto" w:fill="auto"/>
          </w:tcPr>
          <w:p w14:paraId="7C3C3E0A" w14:textId="77777777" w:rsidR="00431241" w:rsidRPr="00F713B3" w:rsidRDefault="00431241" w:rsidP="003047EE">
            <w:pPr>
              <w:ind w:firstLine="0"/>
            </w:pPr>
            <w:r>
              <w:t>B. L. Cox</w:t>
            </w:r>
          </w:p>
        </w:tc>
        <w:tc>
          <w:tcPr>
            <w:tcW w:w="2179" w:type="dxa"/>
            <w:shd w:val="clear" w:color="auto" w:fill="auto"/>
          </w:tcPr>
          <w:p w14:paraId="2E24F20E" w14:textId="77777777" w:rsidR="00431241" w:rsidRPr="00F713B3" w:rsidRDefault="00431241" w:rsidP="003047EE">
            <w:pPr>
              <w:ind w:firstLine="0"/>
            </w:pPr>
            <w:r>
              <w:t>Crawford</w:t>
            </w:r>
          </w:p>
        </w:tc>
        <w:tc>
          <w:tcPr>
            <w:tcW w:w="2180" w:type="dxa"/>
            <w:shd w:val="clear" w:color="auto" w:fill="auto"/>
          </w:tcPr>
          <w:p w14:paraId="5A66D6A1" w14:textId="77777777" w:rsidR="00431241" w:rsidRPr="00F713B3" w:rsidRDefault="00431241" w:rsidP="003047EE">
            <w:pPr>
              <w:ind w:firstLine="0"/>
            </w:pPr>
            <w:r>
              <w:t>Davis</w:t>
            </w:r>
          </w:p>
        </w:tc>
      </w:tr>
      <w:tr w:rsidR="00431241" w:rsidRPr="00F713B3" w14:paraId="2D5C9446" w14:textId="77777777" w:rsidTr="003047EE">
        <w:tc>
          <w:tcPr>
            <w:tcW w:w="2179" w:type="dxa"/>
            <w:shd w:val="clear" w:color="auto" w:fill="auto"/>
          </w:tcPr>
          <w:p w14:paraId="086B3D25" w14:textId="77777777" w:rsidR="00431241" w:rsidRPr="00F713B3" w:rsidRDefault="00431241" w:rsidP="003047EE">
            <w:pPr>
              <w:ind w:firstLine="0"/>
            </w:pPr>
            <w:r>
              <w:t>Dillard</w:t>
            </w:r>
          </w:p>
        </w:tc>
        <w:tc>
          <w:tcPr>
            <w:tcW w:w="2179" w:type="dxa"/>
            <w:shd w:val="clear" w:color="auto" w:fill="auto"/>
          </w:tcPr>
          <w:p w14:paraId="15156333" w14:textId="77777777" w:rsidR="00431241" w:rsidRPr="00F713B3" w:rsidRDefault="00431241" w:rsidP="003047EE">
            <w:pPr>
              <w:ind w:firstLine="0"/>
            </w:pPr>
            <w:r>
              <w:t>Elliott</w:t>
            </w:r>
          </w:p>
        </w:tc>
        <w:tc>
          <w:tcPr>
            <w:tcW w:w="2180" w:type="dxa"/>
            <w:shd w:val="clear" w:color="auto" w:fill="auto"/>
          </w:tcPr>
          <w:p w14:paraId="708B5C30" w14:textId="77777777" w:rsidR="00431241" w:rsidRPr="00F713B3" w:rsidRDefault="00431241" w:rsidP="003047EE">
            <w:pPr>
              <w:ind w:firstLine="0"/>
            </w:pPr>
            <w:r>
              <w:t>Erickson</w:t>
            </w:r>
          </w:p>
        </w:tc>
      </w:tr>
      <w:tr w:rsidR="00431241" w:rsidRPr="00F713B3" w14:paraId="1CED74DF" w14:textId="77777777" w:rsidTr="003047EE">
        <w:tc>
          <w:tcPr>
            <w:tcW w:w="2179" w:type="dxa"/>
            <w:shd w:val="clear" w:color="auto" w:fill="auto"/>
          </w:tcPr>
          <w:p w14:paraId="53B11E91" w14:textId="77777777" w:rsidR="00431241" w:rsidRPr="00F713B3" w:rsidRDefault="00431241" w:rsidP="003047EE">
            <w:pPr>
              <w:ind w:firstLine="0"/>
            </w:pPr>
            <w:r>
              <w:t>Felder</w:t>
            </w:r>
          </w:p>
        </w:tc>
        <w:tc>
          <w:tcPr>
            <w:tcW w:w="2179" w:type="dxa"/>
            <w:shd w:val="clear" w:color="auto" w:fill="auto"/>
          </w:tcPr>
          <w:p w14:paraId="4CEE720C" w14:textId="77777777" w:rsidR="00431241" w:rsidRPr="00F713B3" w:rsidRDefault="00431241" w:rsidP="003047EE">
            <w:pPr>
              <w:ind w:firstLine="0"/>
            </w:pPr>
            <w:r>
              <w:t>Forrest</w:t>
            </w:r>
          </w:p>
        </w:tc>
        <w:tc>
          <w:tcPr>
            <w:tcW w:w="2180" w:type="dxa"/>
            <w:shd w:val="clear" w:color="auto" w:fill="auto"/>
          </w:tcPr>
          <w:p w14:paraId="729A1A3C" w14:textId="77777777" w:rsidR="00431241" w:rsidRPr="00F713B3" w:rsidRDefault="00431241" w:rsidP="003047EE">
            <w:pPr>
              <w:ind w:firstLine="0"/>
            </w:pPr>
            <w:r>
              <w:t>Gagnon</w:t>
            </w:r>
          </w:p>
        </w:tc>
      </w:tr>
      <w:tr w:rsidR="00431241" w:rsidRPr="00F713B3" w14:paraId="75136DAE" w14:textId="77777777" w:rsidTr="003047EE">
        <w:tc>
          <w:tcPr>
            <w:tcW w:w="2179" w:type="dxa"/>
            <w:shd w:val="clear" w:color="auto" w:fill="auto"/>
          </w:tcPr>
          <w:p w14:paraId="5CA95944" w14:textId="77777777" w:rsidR="00431241" w:rsidRPr="00F713B3" w:rsidRDefault="00431241" w:rsidP="003047EE">
            <w:pPr>
              <w:ind w:firstLine="0"/>
            </w:pPr>
            <w:r>
              <w:t>Garvin</w:t>
            </w:r>
          </w:p>
        </w:tc>
        <w:tc>
          <w:tcPr>
            <w:tcW w:w="2179" w:type="dxa"/>
            <w:shd w:val="clear" w:color="auto" w:fill="auto"/>
          </w:tcPr>
          <w:p w14:paraId="67D25FC4" w14:textId="77777777" w:rsidR="00431241" w:rsidRPr="00F713B3" w:rsidRDefault="00431241" w:rsidP="003047EE">
            <w:pPr>
              <w:ind w:firstLine="0"/>
            </w:pPr>
            <w:r>
              <w:t>Gatch</w:t>
            </w:r>
          </w:p>
        </w:tc>
        <w:tc>
          <w:tcPr>
            <w:tcW w:w="2180" w:type="dxa"/>
            <w:shd w:val="clear" w:color="auto" w:fill="auto"/>
          </w:tcPr>
          <w:p w14:paraId="0CB0C8C9" w14:textId="77777777" w:rsidR="00431241" w:rsidRPr="00F713B3" w:rsidRDefault="00431241" w:rsidP="003047EE">
            <w:pPr>
              <w:ind w:firstLine="0"/>
            </w:pPr>
            <w:r>
              <w:t>Gibson</w:t>
            </w:r>
          </w:p>
        </w:tc>
      </w:tr>
      <w:tr w:rsidR="00431241" w:rsidRPr="00F713B3" w14:paraId="03BAF72E" w14:textId="77777777" w:rsidTr="003047EE">
        <w:tc>
          <w:tcPr>
            <w:tcW w:w="2179" w:type="dxa"/>
            <w:shd w:val="clear" w:color="auto" w:fill="auto"/>
          </w:tcPr>
          <w:p w14:paraId="0563A1ED" w14:textId="77777777" w:rsidR="00431241" w:rsidRPr="00F713B3" w:rsidRDefault="00431241" w:rsidP="003047EE">
            <w:pPr>
              <w:ind w:firstLine="0"/>
            </w:pPr>
            <w:r>
              <w:t>Gilliam</w:t>
            </w:r>
          </w:p>
        </w:tc>
        <w:tc>
          <w:tcPr>
            <w:tcW w:w="2179" w:type="dxa"/>
            <w:shd w:val="clear" w:color="auto" w:fill="auto"/>
          </w:tcPr>
          <w:p w14:paraId="5A47C25C" w14:textId="77777777" w:rsidR="00431241" w:rsidRPr="00F713B3" w:rsidRDefault="00431241" w:rsidP="003047EE">
            <w:pPr>
              <w:ind w:firstLine="0"/>
            </w:pPr>
            <w:r>
              <w:t>Gilliard</w:t>
            </w:r>
          </w:p>
        </w:tc>
        <w:tc>
          <w:tcPr>
            <w:tcW w:w="2180" w:type="dxa"/>
            <w:shd w:val="clear" w:color="auto" w:fill="auto"/>
          </w:tcPr>
          <w:p w14:paraId="0DF82548" w14:textId="77777777" w:rsidR="00431241" w:rsidRPr="00F713B3" w:rsidRDefault="00431241" w:rsidP="003047EE">
            <w:pPr>
              <w:ind w:firstLine="0"/>
            </w:pPr>
            <w:r>
              <w:t>Guest</w:t>
            </w:r>
          </w:p>
        </w:tc>
      </w:tr>
      <w:tr w:rsidR="00431241" w:rsidRPr="00F713B3" w14:paraId="2AD43706" w14:textId="77777777" w:rsidTr="003047EE">
        <w:tc>
          <w:tcPr>
            <w:tcW w:w="2179" w:type="dxa"/>
            <w:shd w:val="clear" w:color="auto" w:fill="auto"/>
          </w:tcPr>
          <w:p w14:paraId="36A93FC8" w14:textId="77777777" w:rsidR="00431241" w:rsidRPr="00F713B3" w:rsidRDefault="00431241" w:rsidP="003047EE">
            <w:pPr>
              <w:ind w:firstLine="0"/>
            </w:pPr>
            <w:r>
              <w:t>Haddon</w:t>
            </w:r>
          </w:p>
        </w:tc>
        <w:tc>
          <w:tcPr>
            <w:tcW w:w="2179" w:type="dxa"/>
            <w:shd w:val="clear" w:color="auto" w:fill="auto"/>
          </w:tcPr>
          <w:p w14:paraId="1600AB9C" w14:textId="77777777" w:rsidR="00431241" w:rsidRPr="00F713B3" w:rsidRDefault="00431241" w:rsidP="003047EE">
            <w:pPr>
              <w:ind w:firstLine="0"/>
            </w:pPr>
            <w:r>
              <w:t>Hardee</w:t>
            </w:r>
          </w:p>
        </w:tc>
        <w:tc>
          <w:tcPr>
            <w:tcW w:w="2180" w:type="dxa"/>
            <w:shd w:val="clear" w:color="auto" w:fill="auto"/>
          </w:tcPr>
          <w:p w14:paraId="32C42BE1" w14:textId="77777777" w:rsidR="00431241" w:rsidRPr="00F713B3" w:rsidRDefault="00431241" w:rsidP="003047EE">
            <w:pPr>
              <w:ind w:firstLine="0"/>
            </w:pPr>
            <w:r>
              <w:t>Hart</w:t>
            </w:r>
          </w:p>
        </w:tc>
      </w:tr>
      <w:tr w:rsidR="00431241" w:rsidRPr="00F713B3" w14:paraId="6DA3DD42" w14:textId="77777777" w:rsidTr="003047EE">
        <w:tc>
          <w:tcPr>
            <w:tcW w:w="2179" w:type="dxa"/>
            <w:shd w:val="clear" w:color="auto" w:fill="auto"/>
          </w:tcPr>
          <w:p w14:paraId="2A4FA451" w14:textId="77777777" w:rsidR="00431241" w:rsidRPr="00F713B3" w:rsidRDefault="00431241" w:rsidP="003047EE">
            <w:pPr>
              <w:ind w:firstLine="0"/>
            </w:pPr>
            <w:r>
              <w:t>Hartnett</w:t>
            </w:r>
          </w:p>
        </w:tc>
        <w:tc>
          <w:tcPr>
            <w:tcW w:w="2179" w:type="dxa"/>
            <w:shd w:val="clear" w:color="auto" w:fill="auto"/>
          </w:tcPr>
          <w:p w14:paraId="4C5F87AC" w14:textId="77777777" w:rsidR="00431241" w:rsidRPr="00F713B3" w:rsidRDefault="00431241" w:rsidP="003047EE">
            <w:pPr>
              <w:ind w:firstLine="0"/>
            </w:pPr>
            <w:r>
              <w:t>Hayes</w:t>
            </w:r>
          </w:p>
        </w:tc>
        <w:tc>
          <w:tcPr>
            <w:tcW w:w="2180" w:type="dxa"/>
            <w:shd w:val="clear" w:color="auto" w:fill="auto"/>
          </w:tcPr>
          <w:p w14:paraId="07E4BFEF" w14:textId="77777777" w:rsidR="00431241" w:rsidRPr="00F713B3" w:rsidRDefault="00431241" w:rsidP="003047EE">
            <w:pPr>
              <w:ind w:firstLine="0"/>
            </w:pPr>
            <w:r>
              <w:t>Henderson-Myers</w:t>
            </w:r>
          </w:p>
        </w:tc>
      </w:tr>
      <w:tr w:rsidR="00431241" w:rsidRPr="00F713B3" w14:paraId="6523641D" w14:textId="77777777" w:rsidTr="003047EE">
        <w:tc>
          <w:tcPr>
            <w:tcW w:w="2179" w:type="dxa"/>
            <w:shd w:val="clear" w:color="auto" w:fill="auto"/>
          </w:tcPr>
          <w:p w14:paraId="426C17F9" w14:textId="77777777" w:rsidR="00431241" w:rsidRPr="00F713B3" w:rsidRDefault="00431241" w:rsidP="003047EE">
            <w:pPr>
              <w:ind w:firstLine="0"/>
            </w:pPr>
            <w:r>
              <w:t>Henegan</w:t>
            </w:r>
          </w:p>
        </w:tc>
        <w:tc>
          <w:tcPr>
            <w:tcW w:w="2179" w:type="dxa"/>
            <w:shd w:val="clear" w:color="auto" w:fill="auto"/>
          </w:tcPr>
          <w:p w14:paraId="47E093FB" w14:textId="77777777" w:rsidR="00431241" w:rsidRPr="00F713B3" w:rsidRDefault="00431241" w:rsidP="003047EE">
            <w:pPr>
              <w:ind w:firstLine="0"/>
            </w:pPr>
            <w:r>
              <w:t>Herbkersman</w:t>
            </w:r>
          </w:p>
        </w:tc>
        <w:tc>
          <w:tcPr>
            <w:tcW w:w="2180" w:type="dxa"/>
            <w:shd w:val="clear" w:color="auto" w:fill="auto"/>
          </w:tcPr>
          <w:p w14:paraId="0D99ECF0" w14:textId="77777777" w:rsidR="00431241" w:rsidRPr="00F713B3" w:rsidRDefault="00431241" w:rsidP="003047EE">
            <w:pPr>
              <w:ind w:firstLine="0"/>
            </w:pPr>
            <w:r>
              <w:t>Hewitt</w:t>
            </w:r>
          </w:p>
        </w:tc>
      </w:tr>
      <w:tr w:rsidR="00431241" w:rsidRPr="00F713B3" w14:paraId="296CEAF1" w14:textId="77777777" w:rsidTr="003047EE">
        <w:tc>
          <w:tcPr>
            <w:tcW w:w="2179" w:type="dxa"/>
            <w:shd w:val="clear" w:color="auto" w:fill="auto"/>
          </w:tcPr>
          <w:p w14:paraId="19C49DD4" w14:textId="77777777" w:rsidR="00431241" w:rsidRPr="00F713B3" w:rsidRDefault="00431241" w:rsidP="003047EE">
            <w:pPr>
              <w:ind w:firstLine="0"/>
            </w:pPr>
            <w:r>
              <w:t>Hiott</w:t>
            </w:r>
          </w:p>
        </w:tc>
        <w:tc>
          <w:tcPr>
            <w:tcW w:w="2179" w:type="dxa"/>
            <w:shd w:val="clear" w:color="auto" w:fill="auto"/>
          </w:tcPr>
          <w:p w14:paraId="26E79A12" w14:textId="77777777" w:rsidR="00431241" w:rsidRPr="00F713B3" w:rsidRDefault="00431241" w:rsidP="003047EE">
            <w:pPr>
              <w:ind w:firstLine="0"/>
            </w:pPr>
            <w:r>
              <w:t>Hixon</w:t>
            </w:r>
          </w:p>
        </w:tc>
        <w:tc>
          <w:tcPr>
            <w:tcW w:w="2180" w:type="dxa"/>
            <w:shd w:val="clear" w:color="auto" w:fill="auto"/>
          </w:tcPr>
          <w:p w14:paraId="1E0E6607" w14:textId="77777777" w:rsidR="00431241" w:rsidRPr="00F713B3" w:rsidRDefault="00431241" w:rsidP="003047EE">
            <w:pPr>
              <w:ind w:firstLine="0"/>
            </w:pPr>
            <w:r>
              <w:t>Hosey</w:t>
            </w:r>
          </w:p>
        </w:tc>
      </w:tr>
      <w:tr w:rsidR="00431241" w:rsidRPr="00F713B3" w14:paraId="72B14036" w14:textId="77777777" w:rsidTr="003047EE">
        <w:tc>
          <w:tcPr>
            <w:tcW w:w="2179" w:type="dxa"/>
            <w:shd w:val="clear" w:color="auto" w:fill="auto"/>
          </w:tcPr>
          <w:p w14:paraId="527DF591" w14:textId="77777777" w:rsidR="00431241" w:rsidRPr="00F713B3" w:rsidRDefault="00431241" w:rsidP="003047EE">
            <w:pPr>
              <w:ind w:firstLine="0"/>
            </w:pPr>
            <w:r>
              <w:t>Howard</w:t>
            </w:r>
          </w:p>
        </w:tc>
        <w:tc>
          <w:tcPr>
            <w:tcW w:w="2179" w:type="dxa"/>
            <w:shd w:val="clear" w:color="auto" w:fill="auto"/>
          </w:tcPr>
          <w:p w14:paraId="4542A998" w14:textId="77777777" w:rsidR="00431241" w:rsidRPr="00F713B3" w:rsidRDefault="00431241" w:rsidP="003047EE">
            <w:pPr>
              <w:ind w:firstLine="0"/>
            </w:pPr>
            <w:r>
              <w:t>Hyde</w:t>
            </w:r>
          </w:p>
        </w:tc>
        <w:tc>
          <w:tcPr>
            <w:tcW w:w="2180" w:type="dxa"/>
            <w:shd w:val="clear" w:color="auto" w:fill="auto"/>
          </w:tcPr>
          <w:p w14:paraId="297117F8" w14:textId="77777777" w:rsidR="00431241" w:rsidRPr="00F713B3" w:rsidRDefault="00431241" w:rsidP="003047EE">
            <w:pPr>
              <w:ind w:firstLine="0"/>
            </w:pPr>
            <w:r>
              <w:t>Jefferson</w:t>
            </w:r>
          </w:p>
        </w:tc>
      </w:tr>
      <w:tr w:rsidR="00431241" w:rsidRPr="00F713B3" w14:paraId="401C0B88" w14:textId="77777777" w:rsidTr="003047EE">
        <w:tc>
          <w:tcPr>
            <w:tcW w:w="2179" w:type="dxa"/>
            <w:shd w:val="clear" w:color="auto" w:fill="auto"/>
          </w:tcPr>
          <w:p w14:paraId="14F93D86" w14:textId="77777777" w:rsidR="00431241" w:rsidRPr="00F713B3" w:rsidRDefault="00431241" w:rsidP="003047EE">
            <w:pPr>
              <w:ind w:firstLine="0"/>
            </w:pPr>
            <w:r>
              <w:t>J. E. Johnson</w:t>
            </w:r>
          </w:p>
        </w:tc>
        <w:tc>
          <w:tcPr>
            <w:tcW w:w="2179" w:type="dxa"/>
            <w:shd w:val="clear" w:color="auto" w:fill="auto"/>
          </w:tcPr>
          <w:p w14:paraId="38B9F25B" w14:textId="77777777" w:rsidR="00431241" w:rsidRPr="00F713B3" w:rsidRDefault="00431241" w:rsidP="003047EE">
            <w:pPr>
              <w:ind w:firstLine="0"/>
            </w:pPr>
            <w:r>
              <w:t>J. L. Johnson</w:t>
            </w:r>
          </w:p>
        </w:tc>
        <w:tc>
          <w:tcPr>
            <w:tcW w:w="2180" w:type="dxa"/>
            <w:shd w:val="clear" w:color="auto" w:fill="auto"/>
          </w:tcPr>
          <w:p w14:paraId="50935B22" w14:textId="77777777" w:rsidR="00431241" w:rsidRPr="00F713B3" w:rsidRDefault="00431241" w:rsidP="003047EE">
            <w:pPr>
              <w:ind w:firstLine="0"/>
            </w:pPr>
            <w:r>
              <w:t>W. Jones</w:t>
            </w:r>
          </w:p>
        </w:tc>
      </w:tr>
      <w:tr w:rsidR="00431241" w:rsidRPr="00F713B3" w14:paraId="250017A0" w14:textId="77777777" w:rsidTr="003047EE">
        <w:tc>
          <w:tcPr>
            <w:tcW w:w="2179" w:type="dxa"/>
            <w:shd w:val="clear" w:color="auto" w:fill="auto"/>
          </w:tcPr>
          <w:p w14:paraId="0EF334A1" w14:textId="77777777" w:rsidR="00431241" w:rsidRPr="00F713B3" w:rsidRDefault="00431241" w:rsidP="003047EE">
            <w:pPr>
              <w:ind w:firstLine="0"/>
            </w:pPr>
            <w:r>
              <w:t>King</w:t>
            </w:r>
          </w:p>
        </w:tc>
        <w:tc>
          <w:tcPr>
            <w:tcW w:w="2179" w:type="dxa"/>
            <w:shd w:val="clear" w:color="auto" w:fill="auto"/>
          </w:tcPr>
          <w:p w14:paraId="2336BE43" w14:textId="77777777" w:rsidR="00431241" w:rsidRPr="00F713B3" w:rsidRDefault="00431241" w:rsidP="003047EE">
            <w:pPr>
              <w:ind w:firstLine="0"/>
            </w:pPr>
            <w:r>
              <w:t>Kirby</w:t>
            </w:r>
          </w:p>
        </w:tc>
        <w:tc>
          <w:tcPr>
            <w:tcW w:w="2180" w:type="dxa"/>
            <w:shd w:val="clear" w:color="auto" w:fill="auto"/>
          </w:tcPr>
          <w:p w14:paraId="062DC58B" w14:textId="77777777" w:rsidR="00431241" w:rsidRPr="00F713B3" w:rsidRDefault="00431241" w:rsidP="003047EE">
            <w:pPr>
              <w:ind w:firstLine="0"/>
            </w:pPr>
            <w:r>
              <w:t>Landing</w:t>
            </w:r>
          </w:p>
        </w:tc>
      </w:tr>
      <w:tr w:rsidR="00431241" w:rsidRPr="00F713B3" w14:paraId="5BC5BC57" w14:textId="77777777" w:rsidTr="003047EE">
        <w:tc>
          <w:tcPr>
            <w:tcW w:w="2179" w:type="dxa"/>
            <w:shd w:val="clear" w:color="auto" w:fill="auto"/>
          </w:tcPr>
          <w:p w14:paraId="0F971C76" w14:textId="77777777" w:rsidR="00431241" w:rsidRPr="00F713B3" w:rsidRDefault="00431241" w:rsidP="003047EE">
            <w:pPr>
              <w:ind w:firstLine="0"/>
            </w:pPr>
            <w:r>
              <w:t>Lawson</w:t>
            </w:r>
          </w:p>
        </w:tc>
        <w:tc>
          <w:tcPr>
            <w:tcW w:w="2179" w:type="dxa"/>
            <w:shd w:val="clear" w:color="auto" w:fill="auto"/>
          </w:tcPr>
          <w:p w14:paraId="332B8B59" w14:textId="77777777" w:rsidR="00431241" w:rsidRPr="00F713B3" w:rsidRDefault="00431241" w:rsidP="003047EE">
            <w:pPr>
              <w:ind w:firstLine="0"/>
            </w:pPr>
            <w:r>
              <w:t>Ligon</w:t>
            </w:r>
          </w:p>
        </w:tc>
        <w:tc>
          <w:tcPr>
            <w:tcW w:w="2180" w:type="dxa"/>
            <w:shd w:val="clear" w:color="auto" w:fill="auto"/>
          </w:tcPr>
          <w:p w14:paraId="288D9CD1" w14:textId="77777777" w:rsidR="00431241" w:rsidRPr="00F713B3" w:rsidRDefault="00431241" w:rsidP="003047EE">
            <w:pPr>
              <w:ind w:firstLine="0"/>
            </w:pPr>
            <w:r>
              <w:t>Long</w:t>
            </w:r>
          </w:p>
        </w:tc>
      </w:tr>
      <w:tr w:rsidR="00431241" w:rsidRPr="00F713B3" w14:paraId="673568A9" w14:textId="77777777" w:rsidTr="003047EE">
        <w:tc>
          <w:tcPr>
            <w:tcW w:w="2179" w:type="dxa"/>
            <w:shd w:val="clear" w:color="auto" w:fill="auto"/>
          </w:tcPr>
          <w:p w14:paraId="4BD73B35" w14:textId="77777777" w:rsidR="00431241" w:rsidRPr="00F713B3" w:rsidRDefault="00431241" w:rsidP="003047EE">
            <w:pPr>
              <w:ind w:firstLine="0"/>
            </w:pPr>
            <w:r>
              <w:t>Lowe</w:t>
            </w:r>
          </w:p>
        </w:tc>
        <w:tc>
          <w:tcPr>
            <w:tcW w:w="2179" w:type="dxa"/>
            <w:shd w:val="clear" w:color="auto" w:fill="auto"/>
          </w:tcPr>
          <w:p w14:paraId="1B0745C9" w14:textId="77777777" w:rsidR="00431241" w:rsidRPr="00F713B3" w:rsidRDefault="00431241" w:rsidP="003047EE">
            <w:pPr>
              <w:ind w:firstLine="0"/>
            </w:pPr>
            <w:r>
              <w:t>McCravy</w:t>
            </w:r>
          </w:p>
        </w:tc>
        <w:tc>
          <w:tcPr>
            <w:tcW w:w="2180" w:type="dxa"/>
            <w:shd w:val="clear" w:color="auto" w:fill="auto"/>
          </w:tcPr>
          <w:p w14:paraId="010CE838" w14:textId="77777777" w:rsidR="00431241" w:rsidRPr="00F713B3" w:rsidRDefault="00431241" w:rsidP="003047EE">
            <w:pPr>
              <w:ind w:firstLine="0"/>
            </w:pPr>
            <w:r>
              <w:t>McDaniel</w:t>
            </w:r>
          </w:p>
        </w:tc>
      </w:tr>
      <w:tr w:rsidR="00431241" w:rsidRPr="00F713B3" w14:paraId="65ED95F4" w14:textId="77777777" w:rsidTr="003047EE">
        <w:tc>
          <w:tcPr>
            <w:tcW w:w="2179" w:type="dxa"/>
            <w:shd w:val="clear" w:color="auto" w:fill="auto"/>
          </w:tcPr>
          <w:p w14:paraId="06FCFDB5" w14:textId="77777777" w:rsidR="00431241" w:rsidRPr="00F713B3" w:rsidRDefault="00431241" w:rsidP="003047EE">
            <w:pPr>
              <w:ind w:firstLine="0"/>
            </w:pPr>
            <w:r>
              <w:t>McGinnis</w:t>
            </w:r>
          </w:p>
        </w:tc>
        <w:tc>
          <w:tcPr>
            <w:tcW w:w="2179" w:type="dxa"/>
            <w:shd w:val="clear" w:color="auto" w:fill="auto"/>
          </w:tcPr>
          <w:p w14:paraId="329DAD52" w14:textId="77777777" w:rsidR="00431241" w:rsidRPr="00F713B3" w:rsidRDefault="00431241" w:rsidP="003047EE">
            <w:pPr>
              <w:ind w:firstLine="0"/>
            </w:pPr>
            <w:r>
              <w:t>Mitchell</w:t>
            </w:r>
          </w:p>
        </w:tc>
        <w:tc>
          <w:tcPr>
            <w:tcW w:w="2180" w:type="dxa"/>
            <w:shd w:val="clear" w:color="auto" w:fill="auto"/>
          </w:tcPr>
          <w:p w14:paraId="660EEED7" w14:textId="77777777" w:rsidR="00431241" w:rsidRPr="00F713B3" w:rsidRDefault="00431241" w:rsidP="003047EE">
            <w:pPr>
              <w:ind w:firstLine="0"/>
            </w:pPr>
            <w:r>
              <w:t>J. Moore</w:t>
            </w:r>
          </w:p>
        </w:tc>
      </w:tr>
      <w:tr w:rsidR="00431241" w:rsidRPr="00F713B3" w14:paraId="67AFFB58" w14:textId="77777777" w:rsidTr="003047EE">
        <w:tc>
          <w:tcPr>
            <w:tcW w:w="2179" w:type="dxa"/>
            <w:shd w:val="clear" w:color="auto" w:fill="auto"/>
          </w:tcPr>
          <w:p w14:paraId="669EA866" w14:textId="77777777" w:rsidR="00431241" w:rsidRPr="00F713B3" w:rsidRDefault="00431241" w:rsidP="003047EE">
            <w:pPr>
              <w:ind w:firstLine="0"/>
            </w:pPr>
            <w:r>
              <w:t>T. Moore</w:t>
            </w:r>
          </w:p>
        </w:tc>
        <w:tc>
          <w:tcPr>
            <w:tcW w:w="2179" w:type="dxa"/>
            <w:shd w:val="clear" w:color="auto" w:fill="auto"/>
          </w:tcPr>
          <w:p w14:paraId="6FAF4D6F" w14:textId="77777777" w:rsidR="00431241" w:rsidRPr="00F713B3" w:rsidRDefault="00431241" w:rsidP="003047EE">
            <w:pPr>
              <w:ind w:firstLine="0"/>
            </w:pPr>
            <w:r>
              <w:t>Moss</w:t>
            </w:r>
          </w:p>
        </w:tc>
        <w:tc>
          <w:tcPr>
            <w:tcW w:w="2180" w:type="dxa"/>
            <w:shd w:val="clear" w:color="auto" w:fill="auto"/>
          </w:tcPr>
          <w:p w14:paraId="333A893F" w14:textId="77777777" w:rsidR="00431241" w:rsidRPr="00F713B3" w:rsidRDefault="00431241" w:rsidP="003047EE">
            <w:pPr>
              <w:ind w:firstLine="0"/>
            </w:pPr>
            <w:r>
              <w:t>Murphy</w:t>
            </w:r>
          </w:p>
        </w:tc>
      </w:tr>
      <w:tr w:rsidR="00431241" w:rsidRPr="00F713B3" w14:paraId="56C0272E" w14:textId="77777777" w:rsidTr="003047EE">
        <w:tc>
          <w:tcPr>
            <w:tcW w:w="2179" w:type="dxa"/>
            <w:shd w:val="clear" w:color="auto" w:fill="auto"/>
          </w:tcPr>
          <w:p w14:paraId="654A476B" w14:textId="77777777" w:rsidR="00431241" w:rsidRPr="00F713B3" w:rsidRDefault="00431241" w:rsidP="003047EE">
            <w:pPr>
              <w:ind w:firstLine="0"/>
            </w:pPr>
            <w:r>
              <w:t>Neese</w:t>
            </w:r>
          </w:p>
        </w:tc>
        <w:tc>
          <w:tcPr>
            <w:tcW w:w="2179" w:type="dxa"/>
            <w:shd w:val="clear" w:color="auto" w:fill="auto"/>
          </w:tcPr>
          <w:p w14:paraId="6DA2B5A6" w14:textId="77777777" w:rsidR="00431241" w:rsidRPr="00F713B3" w:rsidRDefault="00431241" w:rsidP="003047EE">
            <w:pPr>
              <w:ind w:firstLine="0"/>
            </w:pPr>
            <w:r>
              <w:t>B. Newton</w:t>
            </w:r>
          </w:p>
        </w:tc>
        <w:tc>
          <w:tcPr>
            <w:tcW w:w="2180" w:type="dxa"/>
            <w:shd w:val="clear" w:color="auto" w:fill="auto"/>
          </w:tcPr>
          <w:p w14:paraId="161FA315" w14:textId="77777777" w:rsidR="00431241" w:rsidRPr="00F713B3" w:rsidRDefault="00431241" w:rsidP="003047EE">
            <w:pPr>
              <w:ind w:firstLine="0"/>
            </w:pPr>
            <w:r>
              <w:t>W. Newton</w:t>
            </w:r>
          </w:p>
        </w:tc>
      </w:tr>
      <w:tr w:rsidR="00431241" w:rsidRPr="00F713B3" w14:paraId="4BFF6F64" w14:textId="77777777" w:rsidTr="003047EE">
        <w:tc>
          <w:tcPr>
            <w:tcW w:w="2179" w:type="dxa"/>
            <w:shd w:val="clear" w:color="auto" w:fill="auto"/>
          </w:tcPr>
          <w:p w14:paraId="24AC05A6" w14:textId="77777777" w:rsidR="00431241" w:rsidRPr="00F713B3" w:rsidRDefault="00431241" w:rsidP="003047EE">
            <w:pPr>
              <w:ind w:firstLine="0"/>
            </w:pPr>
            <w:r>
              <w:t>Nutt</w:t>
            </w:r>
          </w:p>
        </w:tc>
        <w:tc>
          <w:tcPr>
            <w:tcW w:w="2179" w:type="dxa"/>
            <w:shd w:val="clear" w:color="auto" w:fill="auto"/>
          </w:tcPr>
          <w:p w14:paraId="76618765" w14:textId="77777777" w:rsidR="00431241" w:rsidRPr="00F713B3" w:rsidRDefault="00431241" w:rsidP="003047EE">
            <w:pPr>
              <w:ind w:firstLine="0"/>
            </w:pPr>
            <w:r>
              <w:t>Ott</w:t>
            </w:r>
          </w:p>
        </w:tc>
        <w:tc>
          <w:tcPr>
            <w:tcW w:w="2180" w:type="dxa"/>
            <w:shd w:val="clear" w:color="auto" w:fill="auto"/>
          </w:tcPr>
          <w:p w14:paraId="16942295" w14:textId="77777777" w:rsidR="00431241" w:rsidRPr="00F713B3" w:rsidRDefault="00431241" w:rsidP="003047EE">
            <w:pPr>
              <w:ind w:firstLine="0"/>
            </w:pPr>
            <w:r>
              <w:t>Pedalino</w:t>
            </w:r>
          </w:p>
        </w:tc>
      </w:tr>
      <w:tr w:rsidR="00431241" w:rsidRPr="00F713B3" w14:paraId="38932723" w14:textId="77777777" w:rsidTr="003047EE">
        <w:tc>
          <w:tcPr>
            <w:tcW w:w="2179" w:type="dxa"/>
            <w:shd w:val="clear" w:color="auto" w:fill="auto"/>
          </w:tcPr>
          <w:p w14:paraId="21613130" w14:textId="77777777" w:rsidR="00431241" w:rsidRPr="00F713B3" w:rsidRDefault="00431241" w:rsidP="003047EE">
            <w:pPr>
              <w:ind w:firstLine="0"/>
            </w:pPr>
            <w:r>
              <w:t>Pope</w:t>
            </w:r>
          </w:p>
        </w:tc>
        <w:tc>
          <w:tcPr>
            <w:tcW w:w="2179" w:type="dxa"/>
            <w:shd w:val="clear" w:color="auto" w:fill="auto"/>
          </w:tcPr>
          <w:p w14:paraId="28A8BA75" w14:textId="77777777" w:rsidR="00431241" w:rsidRPr="00F713B3" w:rsidRDefault="00431241" w:rsidP="003047EE">
            <w:pPr>
              <w:ind w:firstLine="0"/>
            </w:pPr>
            <w:r>
              <w:t>Rivers</w:t>
            </w:r>
          </w:p>
        </w:tc>
        <w:tc>
          <w:tcPr>
            <w:tcW w:w="2180" w:type="dxa"/>
            <w:shd w:val="clear" w:color="auto" w:fill="auto"/>
          </w:tcPr>
          <w:p w14:paraId="6C05E0EF" w14:textId="77777777" w:rsidR="00431241" w:rsidRPr="00F713B3" w:rsidRDefault="00431241" w:rsidP="003047EE">
            <w:pPr>
              <w:ind w:firstLine="0"/>
            </w:pPr>
            <w:r>
              <w:t>Robbins</w:t>
            </w:r>
          </w:p>
        </w:tc>
      </w:tr>
      <w:tr w:rsidR="00431241" w:rsidRPr="00F713B3" w14:paraId="6DF6784B" w14:textId="77777777" w:rsidTr="003047EE">
        <w:tc>
          <w:tcPr>
            <w:tcW w:w="2179" w:type="dxa"/>
            <w:shd w:val="clear" w:color="auto" w:fill="auto"/>
          </w:tcPr>
          <w:p w14:paraId="00513C5D" w14:textId="77777777" w:rsidR="00431241" w:rsidRPr="00F713B3" w:rsidRDefault="00431241" w:rsidP="003047EE">
            <w:pPr>
              <w:ind w:firstLine="0"/>
            </w:pPr>
            <w:r>
              <w:t>Rose</w:t>
            </w:r>
          </w:p>
        </w:tc>
        <w:tc>
          <w:tcPr>
            <w:tcW w:w="2179" w:type="dxa"/>
            <w:shd w:val="clear" w:color="auto" w:fill="auto"/>
          </w:tcPr>
          <w:p w14:paraId="47857CAC" w14:textId="77777777" w:rsidR="00431241" w:rsidRPr="00F713B3" w:rsidRDefault="00431241" w:rsidP="003047EE">
            <w:pPr>
              <w:ind w:firstLine="0"/>
            </w:pPr>
            <w:r>
              <w:t>Sandifer</w:t>
            </w:r>
          </w:p>
        </w:tc>
        <w:tc>
          <w:tcPr>
            <w:tcW w:w="2180" w:type="dxa"/>
            <w:shd w:val="clear" w:color="auto" w:fill="auto"/>
          </w:tcPr>
          <w:p w14:paraId="670CB7DD" w14:textId="77777777" w:rsidR="00431241" w:rsidRPr="00F713B3" w:rsidRDefault="00431241" w:rsidP="003047EE">
            <w:pPr>
              <w:ind w:firstLine="0"/>
            </w:pPr>
            <w:r>
              <w:t>Schuessler</w:t>
            </w:r>
          </w:p>
        </w:tc>
      </w:tr>
      <w:tr w:rsidR="00431241" w:rsidRPr="00F713B3" w14:paraId="3A7AA22D" w14:textId="77777777" w:rsidTr="003047EE">
        <w:tc>
          <w:tcPr>
            <w:tcW w:w="2179" w:type="dxa"/>
            <w:shd w:val="clear" w:color="auto" w:fill="auto"/>
          </w:tcPr>
          <w:p w14:paraId="2371BB60" w14:textId="77777777" w:rsidR="00431241" w:rsidRPr="00F713B3" w:rsidRDefault="00431241" w:rsidP="003047EE">
            <w:pPr>
              <w:ind w:firstLine="0"/>
            </w:pPr>
            <w:r>
              <w:t>Sessions</w:t>
            </w:r>
          </w:p>
        </w:tc>
        <w:tc>
          <w:tcPr>
            <w:tcW w:w="2179" w:type="dxa"/>
            <w:shd w:val="clear" w:color="auto" w:fill="auto"/>
          </w:tcPr>
          <w:p w14:paraId="5D2E1B87" w14:textId="77777777" w:rsidR="00431241" w:rsidRPr="00F713B3" w:rsidRDefault="00431241" w:rsidP="003047EE">
            <w:pPr>
              <w:ind w:firstLine="0"/>
            </w:pPr>
            <w:r>
              <w:t>G. M. Smith</w:t>
            </w:r>
          </w:p>
        </w:tc>
        <w:tc>
          <w:tcPr>
            <w:tcW w:w="2180" w:type="dxa"/>
            <w:shd w:val="clear" w:color="auto" w:fill="auto"/>
          </w:tcPr>
          <w:p w14:paraId="4CE2F916" w14:textId="77777777" w:rsidR="00431241" w:rsidRPr="00F713B3" w:rsidRDefault="00431241" w:rsidP="003047EE">
            <w:pPr>
              <w:ind w:firstLine="0"/>
            </w:pPr>
            <w:r>
              <w:t>M. M. Smith</w:t>
            </w:r>
          </w:p>
        </w:tc>
      </w:tr>
      <w:tr w:rsidR="00431241" w:rsidRPr="00F713B3" w14:paraId="796ADBC0" w14:textId="77777777" w:rsidTr="003047EE">
        <w:tc>
          <w:tcPr>
            <w:tcW w:w="2179" w:type="dxa"/>
            <w:shd w:val="clear" w:color="auto" w:fill="auto"/>
          </w:tcPr>
          <w:p w14:paraId="0DAC6261" w14:textId="77777777" w:rsidR="00431241" w:rsidRPr="00F713B3" w:rsidRDefault="00431241" w:rsidP="003047EE">
            <w:pPr>
              <w:ind w:firstLine="0"/>
            </w:pPr>
            <w:r>
              <w:t>Stavrinakis</w:t>
            </w:r>
          </w:p>
        </w:tc>
        <w:tc>
          <w:tcPr>
            <w:tcW w:w="2179" w:type="dxa"/>
            <w:shd w:val="clear" w:color="auto" w:fill="auto"/>
          </w:tcPr>
          <w:p w14:paraId="2946E866" w14:textId="77777777" w:rsidR="00431241" w:rsidRPr="00F713B3" w:rsidRDefault="00431241" w:rsidP="003047EE">
            <w:pPr>
              <w:ind w:firstLine="0"/>
            </w:pPr>
            <w:r>
              <w:t>Taylor</w:t>
            </w:r>
          </w:p>
        </w:tc>
        <w:tc>
          <w:tcPr>
            <w:tcW w:w="2180" w:type="dxa"/>
            <w:shd w:val="clear" w:color="auto" w:fill="auto"/>
          </w:tcPr>
          <w:p w14:paraId="204E5DA2" w14:textId="77777777" w:rsidR="00431241" w:rsidRPr="00F713B3" w:rsidRDefault="00431241" w:rsidP="003047EE">
            <w:pPr>
              <w:ind w:firstLine="0"/>
            </w:pPr>
            <w:r>
              <w:t>Vaughan</w:t>
            </w:r>
          </w:p>
        </w:tc>
      </w:tr>
      <w:tr w:rsidR="00431241" w:rsidRPr="00F713B3" w14:paraId="1A66D492" w14:textId="77777777" w:rsidTr="003047EE">
        <w:tc>
          <w:tcPr>
            <w:tcW w:w="2179" w:type="dxa"/>
            <w:shd w:val="clear" w:color="auto" w:fill="auto"/>
          </w:tcPr>
          <w:p w14:paraId="137D5508" w14:textId="77777777" w:rsidR="00431241" w:rsidRPr="00F713B3" w:rsidRDefault="00431241" w:rsidP="003047EE">
            <w:pPr>
              <w:ind w:firstLine="0"/>
            </w:pPr>
            <w:r>
              <w:t>Weeks</w:t>
            </w:r>
          </w:p>
        </w:tc>
        <w:tc>
          <w:tcPr>
            <w:tcW w:w="2179" w:type="dxa"/>
            <w:shd w:val="clear" w:color="auto" w:fill="auto"/>
          </w:tcPr>
          <w:p w14:paraId="4A33C62F" w14:textId="77777777" w:rsidR="00431241" w:rsidRPr="00F713B3" w:rsidRDefault="00431241" w:rsidP="003047EE">
            <w:pPr>
              <w:ind w:firstLine="0"/>
            </w:pPr>
            <w:r>
              <w:t>West</w:t>
            </w:r>
          </w:p>
        </w:tc>
        <w:tc>
          <w:tcPr>
            <w:tcW w:w="2180" w:type="dxa"/>
            <w:shd w:val="clear" w:color="auto" w:fill="auto"/>
          </w:tcPr>
          <w:p w14:paraId="3F46CE58" w14:textId="77777777" w:rsidR="00431241" w:rsidRPr="00F713B3" w:rsidRDefault="00431241" w:rsidP="003047EE">
            <w:pPr>
              <w:ind w:firstLine="0"/>
            </w:pPr>
            <w:r>
              <w:t>Wetmore</w:t>
            </w:r>
          </w:p>
        </w:tc>
      </w:tr>
      <w:tr w:rsidR="00431241" w:rsidRPr="00F713B3" w14:paraId="7981FE49" w14:textId="77777777" w:rsidTr="003047EE">
        <w:tc>
          <w:tcPr>
            <w:tcW w:w="2179" w:type="dxa"/>
            <w:shd w:val="clear" w:color="auto" w:fill="auto"/>
          </w:tcPr>
          <w:p w14:paraId="75F5AD44" w14:textId="77777777" w:rsidR="00431241" w:rsidRPr="00F713B3" w:rsidRDefault="00431241" w:rsidP="003047EE">
            <w:pPr>
              <w:ind w:firstLine="0"/>
            </w:pPr>
            <w:r>
              <w:t>Wheeler</w:t>
            </w:r>
          </w:p>
        </w:tc>
        <w:tc>
          <w:tcPr>
            <w:tcW w:w="2179" w:type="dxa"/>
            <w:shd w:val="clear" w:color="auto" w:fill="auto"/>
          </w:tcPr>
          <w:p w14:paraId="6D050DCD" w14:textId="77777777" w:rsidR="00431241" w:rsidRPr="00F713B3" w:rsidRDefault="00431241" w:rsidP="003047EE">
            <w:pPr>
              <w:ind w:firstLine="0"/>
            </w:pPr>
            <w:r>
              <w:t>Whitmire</w:t>
            </w:r>
          </w:p>
        </w:tc>
        <w:tc>
          <w:tcPr>
            <w:tcW w:w="2180" w:type="dxa"/>
            <w:shd w:val="clear" w:color="auto" w:fill="auto"/>
          </w:tcPr>
          <w:p w14:paraId="75EF544D" w14:textId="77777777" w:rsidR="00431241" w:rsidRPr="00F713B3" w:rsidRDefault="00431241" w:rsidP="003047EE">
            <w:pPr>
              <w:ind w:firstLine="0"/>
            </w:pPr>
            <w:r>
              <w:t>Williams</w:t>
            </w:r>
          </w:p>
        </w:tc>
      </w:tr>
      <w:tr w:rsidR="00431241" w:rsidRPr="00F713B3" w14:paraId="2FB65C4E" w14:textId="77777777" w:rsidTr="003047EE">
        <w:tc>
          <w:tcPr>
            <w:tcW w:w="2179" w:type="dxa"/>
            <w:shd w:val="clear" w:color="auto" w:fill="auto"/>
          </w:tcPr>
          <w:p w14:paraId="0B054184" w14:textId="77777777" w:rsidR="00431241" w:rsidRPr="00F713B3" w:rsidRDefault="00431241" w:rsidP="003047EE">
            <w:pPr>
              <w:ind w:firstLine="0"/>
            </w:pPr>
            <w:r>
              <w:t>Willis</w:t>
            </w:r>
          </w:p>
        </w:tc>
        <w:tc>
          <w:tcPr>
            <w:tcW w:w="2179" w:type="dxa"/>
            <w:shd w:val="clear" w:color="auto" w:fill="auto"/>
          </w:tcPr>
          <w:p w14:paraId="63AF1654" w14:textId="77777777" w:rsidR="00431241" w:rsidRPr="00F713B3" w:rsidRDefault="00431241" w:rsidP="003047EE">
            <w:pPr>
              <w:ind w:firstLine="0"/>
            </w:pPr>
            <w:r>
              <w:t>Wooten</w:t>
            </w:r>
          </w:p>
        </w:tc>
        <w:tc>
          <w:tcPr>
            <w:tcW w:w="2180" w:type="dxa"/>
            <w:shd w:val="clear" w:color="auto" w:fill="auto"/>
          </w:tcPr>
          <w:p w14:paraId="4EF88941" w14:textId="77777777" w:rsidR="00431241" w:rsidRPr="00F713B3" w:rsidRDefault="00431241" w:rsidP="003047EE">
            <w:pPr>
              <w:ind w:firstLine="0"/>
            </w:pPr>
            <w:r>
              <w:t>Yow</w:t>
            </w:r>
          </w:p>
        </w:tc>
      </w:tr>
    </w:tbl>
    <w:p w14:paraId="01FFE013" w14:textId="77777777" w:rsidR="00431241" w:rsidRDefault="00431241" w:rsidP="00431241"/>
    <w:p w14:paraId="5043F42C" w14:textId="77777777" w:rsidR="00431241" w:rsidRDefault="00431241" w:rsidP="00431241">
      <w:pPr>
        <w:jc w:val="center"/>
        <w:rPr>
          <w:b/>
        </w:rPr>
      </w:pPr>
      <w:r w:rsidRPr="00F713B3">
        <w:rPr>
          <w:b/>
        </w:rPr>
        <w:t>Total--96</w:t>
      </w:r>
    </w:p>
    <w:p w14:paraId="59FB0976" w14:textId="77777777" w:rsidR="00431241" w:rsidRDefault="00431241" w:rsidP="00431241">
      <w:pPr>
        <w:jc w:val="center"/>
        <w:rPr>
          <w:b/>
        </w:rPr>
      </w:pPr>
    </w:p>
    <w:p w14:paraId="0EA6DDAB"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0394410" w14:textId="77777777" w:rsidTr="003047EE">
        <w:tc>
          <w:tcPr>
            <w:tcW w:w="2179" w:type="dxa"/>
            <w:shd w:val="clear" w:color="auto" w:fill="auto"/>
          </w:tcPr>
          <w:p w14:paraId="3292AEE1" w14:textId="77777777" w:rsidR="00431241" w:rsidRPr="00F713B3" w:rsidRDefault="00431241" w:rsidP="003047EE">
            <w:pPr>
              <w:ind w:firstLine="0"/>
            </w:pPr>
            <w:r>
              <w:t>Beach</w:t>
            </w:r>
          </w:p>
        </w:tc>
        <w:tc>
          <w:tcPr>
            <w:tcW w:w="2179" w:type="dxa"/>
            <w:shd w:val="clear" w:color="auto" w:fill="auto"/>
          </w:tcPr>
          <w:p w14:paraId="404BCBB3" w14:textId="77777777" w:rsidR="00431241" w:rsidRPr="00F713B3" w:rsidRDefault="00431241" w:rsidP="003047EE">
            <w:pPr>
              <w:ind w:firstLine="0"/>
            </w:pPr>
            <w:r>
              <w:t>Burns</w:t>
            </w:r>
          </w:p>
        </w:tc>
        <w:tc>
          <w:tcPr>
            <w:tcW w:w="2180" w:type="dxa"/>
            <w:shd w:val="clear" w:color="auto" w:fill="auto"/>
          </w:tcPr>
          <w:p w14:paraId="36D26353" w14:textId="77777777" w:rsidR="00431241" w:rsidRPr="00F713B3" w:rsidRDefault="00431241" w:rsidP="003047EE">
            <w:pPr>
              <w:ind w:firstLine="0"/>
            </w:pPr>
            <w:r>
              <w:t>Chumley</w:t>
            </w:r>
          </w:p>
        </w:tc>
      </w:tr>
      <w:tr w:rsidR="00431241" w:rsidRPr="00F713B3" w14:paraId="16C0CDF0" w14:textId="77777777" w:rsidTr="003047EE">
        <w:tc>
          <w:tcPr>
            <w:tcW w:w="2179" w:type="dxa"/>
            <w:shd w:val="clear" w:color="auto" w:fill="auto"/>
          </w:tcPr>
          <w:p w14:paraId="6FF4FCA4" w14:textId="77777777" w:rsidR="00431241" w:rsidRPr="00F713B3" w:rsidRDefault="00431241" w:rsidP="003047EE">
            <w:pPr>
              <w:ind w:firstLine="0"/>
            </w:pPr>
            <w:r>
              <w:t>Cromer</w:t>
            </w:r>
          </w:p>
        </w:tc>
        <w:tc>
          <w:tcPr>
            <w:tcW w:w="2179" w:type="dxa"/>
            <w:shd w:val="clear" w:color="auto" w:fill="auto"/>
          </w:tcPr>
          <w:p w14:paraId="248D0FD3" w14:textId="77777777" w:rsidR="00431241" w:rsidRPr="00F713B3" w:rsidRDefault="00431241" w:rsidP="003047EE">
            <w:pPr>
              <w:ind w:firstLine="0"/>
            </w:pPr>
            <w:r>
              <w:t>Guffey</w:t>
            </w:r>
          </w:p>
        </w:tc>
        <w:tc>
          <w:tcPr>
            <w:tcW w:w="2180" w:type="dxa"/>
            <w:shd w:val="clear" w:color="auto" w:fill="auto"/>
          </w:tcPr>
          <w:p w14:paraId="52A4C906" w14:textId="77777777" w:rsidR="00431241" w:rsidRPr="00F713B3" w:rsidRDefault="00431241" w:rsidP="003047EE">
            <w:pPr>
              <w:ind w:firstLine="0"/>
            </w:pPr>
            <w:r>
              <w:t>Hager</w:t>
            </w:r>
          </w:p>
        </w:tc>
      </w:tr>
      <w:tr w:rsidR="00431241" w:rsidRPr="00F713B3" w14:paraId="72DE47B0" w14:textId="77777777" w:rsidTr="003047EE">
        <w:tc>
          <w:tcPr>
            <w:tcW w:w="2179" w:type="dxa"/>
            <w:shd w:val="clear" w:color="auto" w:fill="auto"/>
          </w:tcPr>
          <w:p w14:paraId="7DA93318" w14:textId="77777777" w:rsidR="00431241" w:rsidRPr="00F713B3" w:rsidRDefault="00431241" w:rsidP="003047EE">
            <w:pPr>
              <w:ind w:firstLine="0"/>
            </w:pPr>
            <w:r>
              <w:t>Harris</w:t>
            </w:r>
          </w:p>
        </w:tc>
        <w:tc>
          <w:tcPr>
            <w:tcW w:w="2179" w:type="dxa"/>
            <w:shd w:val="clear" w:color="auto" w:fill="auto"/>
          </w:tcPr>
          <w:p w14:paraId="5F1A27C9" w14:textId="77777777" w:rsidR="00431241" w:rsidRPr="00F713B3" w:rsidRDefault="00431241" w:rsidP="003047EE">
            <w:pPr>
              <w:ind w:firstLine="0"/>
            </w:pPr>
            <w:r>
              <w:t>S. Jones</w:t>
            </w:r>
          </w:p>
        </w:tc>
        <w:tc>
          <w:tcPr>
            <w:tcW w:w="2180" w:type="dxa"/>
            <w:shd w:val="clear" w:color="auto" w:fill="auto"/>
          </w:tcPr>
          <w:p w14:paraId="097544D5" w14:textId="77777777" w:rsidR="00431241" w:rsidRPr="00F713B3" w:rsidRDefault="00431241" w:rsidP="003047EE">
            <w:pPr>
              <w:ind w:firstLine="0"/>
            </w:pPr>
            <w:r>
              <w:t>Kilmartin</w:t>
            </w:r>
          </w:p>
        </w:tc>
      </w:tr>
      <w:tr w:rsidR="00431241" w:rsidRPr="00F713B3" w14:paraId="3EB52067" w14:textId="77777777" w:rsidTr="003047EE">
        <w:tc>
          <w:tcPr>
            <w:tcW w:w="2179" w:type="dxa"/>
            <w:shd w:val="clear" w:color="auto" w:fill="auto"/>
          </w:tcPr>
          <w:p w14:paraId="54712080" w14:textId="77777777" w:rsidR="00431241" w:rsidRPr="00F713B3" w:rsidRDefault="00431241" w:rsidP="003047EE">
            <w:pPr>
              <w:ind w:firstLine="0"/>
            </w:pPr>
            <w:r>
              <w:t>Magnuson</w:t>
            </w:r>
          </w:p>
        </w:tc>
        <w:tc>
          <w:tcPr>
            <w:tcW w:w="2179" w:type="dxa"/>
            <w:shd w:val="clear" w:color="auto" w:fill="auto"/>
          </w:tcPr>
          <w:p w14:paraId="12F8A831" w14:textId="77777777" w:rsidR="00431241" w:rsidRPr="00F713B3" w:rsidRDefault="00431241" w:rsidP="003047EE">
            <w:pPr>
              <w:ind w:firstLine="0"/>
            </w:pPr>
            <w:r>
              <w:t>May</w:t>
            </w:r>
          </w:p>
        </w:tc>
        <w:tc>
          <w:tcPr>
            <w:tcW w:w="2180" w:type="dxa"/>
            <w:shd w:val="clear" w:color="auto" w:fill="auto"/>
          </w:tcPr>
          <w:p w14:paraId="68592389" w14:textId="77777777" w:rsidR="00431241" w:rsidRPr="00F713B3" w:rsidRDefault="00431241" w:rsidP="003047EE">
            <w:pPr>
              <w:ind w:firstLine="0"/>
            </w:pPr>
            <w:r>
              <w:t>McCabe</w:t>
            </w:r>
          </w:p>
        </w:tc>
      </w:tr>
      <w:tr w:rsidR="00431241" w:rsidRPr="00F713B3" w14:paraId="61EBA86E" w14:textId="77777777" w:rsidTr="003047EE">
        <w:tc>
          <w:tcPr>
            <w:tcW w:w="2179" w:type="dxa"/>
            <w:shd w:val="clear" w:color="auto" w:fill="auto"/>
          </w:tcPr>
          <w:p w14:paraId="45A8DCE5" w14:textId="77777777" w:rsidR="00431241" w:rsidRPr="00F713B3" w:rsidRDefault="00431241" w:rsidP="003047EE">
            <w:pPr>
              <w:ind w:firstLine="0"/>
            </w:pPr>
            <w:r>
              <w:t>A. M. Morgan</w:t>
            </w:r>
          </w:p>
        </w:tc>
        <w:tc>
          <w:tcPr>
            <w:tcW w:w="2179" w:type="dxa"/>
            <w:shd w:val="clear" w:color="auto" w:fill="auto"/>
          </w:tcPr>
          <w:p w14:paraId="7A2F0FFC" w14:textId="77777777" w:rsidR="00431241" w:rsidRPr="00F713B3" w:rsidRDefault="00431241" w:rsidP="003047EE">
            <w:pPr>
              <w:ind w:firstLine="0"/>
            </w:pPr>
            <w:r>
              <w:t>T. A. Morgan</w:t>
            </w:r>
          </w:p>
        </w:tc>
        <w:tc>
          <w:tcPr>
            <w:tcW w:w="2180" w:type="dxa"/>
            <w:shd w:val="clear" w:color="auto" w:fill="auto"/>
          </w:tcPr>
          <w:p w14:paraId="7A852BBB" w14:textId="77777777" w:rsidR="00431241" w:rsidRPr="00F713B3" w:rsidRDefault="00431241" w:rsidP="003047EE">
            <w:pPr>
              <w:ind w:firstLine="0"/>
            </w:pPr>
            <w:r>
              <w:t>O'Neal</w:t>
            </w:r>
          </w:p>
        </w:tc>
      </w:tr>
      <w:tr w:rsidR="00431241" w:rsidRPr="00F713B3" w14:paraId="05F889B7" w14:textId="77777777" w:rsidTr="003047EE">
        <w:tc>
          <w:tcPr>
            <w:tcW w:w="2179" w:type="dxa"/>
            <w:shd w:val="clear" w:color="auto" w:fill="auto"/>
          </w:tcPr>
          <w:p w14:paraId="28A97BC6" w14:textId="77777777" w:rsidR="00431241" w:rsidRPr="00F713B3" w:rsidRDefault="00431241" w:rsidP="00A30109">
            <w:pPr>
              <w:keepNext/>
              <w:ind w:firstLine="0"/>
            </w:pPr>
            <w:r>
              <w:t>Oremus</w:t>
            </w:r>
          </w:p>
        </w:tc>
        <w:tc>
          <w:tcPr>
            <w:tcW w:w="2179" w:type="dxa"/>
            <w:shd w:val="clear" w:color="auto" w:fill="auto"/>
          </w:tcPr>
          <w:p w14:paraId="08FE1F6B" w14:textId="77777777" w:rsidR="00431241" w:rsidRPr="00F713B3" w:rsidRDefault="00431241" w:rsidP="00A30109">
            <w:pPr>
              <w:keepNext/>
              <w:ind w:firstLine="0"/>
            </w:pPr>
            <w:r>
              <w:t>Pace</w:t>
            </w:r>
          </w:p>
        </w:tc>
        <w:tc>
          <w:tcPr>
            <w:tcW w:w="2180" w:type="dxa"/>
            <w:shd w:val="clear" w:color="auto" w:fill="auto"/>
          </w:tcPr>
          <w:p w14:paraId="18080019" w14:textId="77777777" w:rsidR="00431241" w:rsidRPr="00F713B3" w:rsidRDefault="00431241" w:rsidP="00A30109">
            <w:pPr>
              <w:keepNext/>
              <w:ind w:firstLine="0"/>
            </w:pPr>
            <w:r>
              <w:t>Trantham</w:t>
            </w:r>
          </w:p>
        </w:tc>
      </w:tr>
      <w:tr w:rsidR="00431241" w:rsidRPr="00F713B3" w14:paraId="77C55376" w14:textId="77777777" w:rsidTr="003047EE">
        <w:tc>
          <w:tcPr>
            <w:tcW w:w="2179" w:type="dxa"/>
            <w:shd w:val="clear" w:color="auto" w:fill="auto"/>
          </w:tcPr>
          <w:p w14:paraId="2AC7E1A9" w14:textId="77777777" w:rsidR="00431241" w:rsidRPr="00F713B3" w:rsidRDefault="00431241" w:rsidP="00A30109">
            <w:pPr>
              <w:keepNext/>
              <w:ind w:firstLine="0"/>
            </w:pPr>
            <w:r>
              <w:t>White</w:t>
            </w:r>
          </w:p>
        </w:tc>
        <w:tc>
          <w:tcPr>
            <w:tcW w:w="2179" w:type="dxa"/>
            <w:shd w:val="clear" w:color="auto" w:fill="auto"/>
          </w:tcPr>
          <w:p w14:paraId="5128E25E" w14:textId="77777777" w:rsidR="00431241" w:rsidRPr="00F713B3" w:rsidRDefault="00431241" w:rsidP="00A30109">
            <w:pPr>
              <w:keepNext/>
              <w:ind w:firstLine="0"/>
            </w:pPr>
          </w:p>
        </w:tc>
        <w:tc>
          <w:tcPr>
            <w:tcW w:w="2180" w:type="dxa"/>
            <w:shd w:val="clear" w:color="auto" w:fill="auto"/>
          </w:tcPr>
          <w:p w14:paraId="2880FF0D" w14:textId="77777777" w:rsidR="00431241" w:rsidRPr="00F713B3" w:rsidRDefault="00431241" w:rsidP="00A30109">
            <w:pPr>
              <w:keepNext/>
              <w:ind w:firstLine="0"/>
            </w:pPr>
          </w:p>
        </w:tc>
      </w:tr>
    </w:tbl>
    <w:p w14:paraId="681FC97B" w14:textId="77777777" w:rsidR="00431241" w:rsidRDefault="00431241" w:rsidP="00A30109">
      <w:pPr>
        <w:keepNext/>
      </w:pPr>
    </w:p>
    <w:p w14:paraId="26815804" w14:textId="77777777" w:rsidR="00431241" w:rsidRDefault="00431241" w:rsidP="00A30109">
      <w:pPr>
        <w:keepNext/>
        <w:jc w:val="center"/>
        <w:rPr>
          <w:b/>
        </w:rPr>
      </w:pPr>
      <w:r w:rsidRPr="00F713B3">
        <w:rPr>
          <w:b/>
        </w:rPr>
        <w:t>Total--19</w:t>
      </w:r>
    </w:p>
    <w:p w14:paraId="4B1A4D3F" w14:textId="77777777" w:rsidR="00431241" w:rsidRPr="00F713B3" w:rsidRDefault="00431241" w:rsidP="00A30109">
      <w:pPr>
        <w:keepNext/>
      </w:pPr>
      <w:bookmarkStart w:id="72" w:name="vote_end94"/>
    </w:p>
    <w:bookmarkEnd w:id="72"/>
    <w:p w14:paraId="4B1241C7" w14:textId="77777777" w:rsidR="00431241" w:rsidRDefault="00431241" w:rsidP="00431241">
      <w:r>
        <w:t>So, the amendment was tabled.</w:t>
      </w:r>
    </w:p>
    <w:p w14:paraId="16724B9C" w14:textId="77777777" w:rsidR="00431241" w:rsidRDefault="00431241" w:rsidP="00431241"/>
    <w:p w14:paraId="39CB4AC2" w14:textId="44703B50" w:rsidR="00431241" w:rsidRPr="00C30529" w:rsidRDefault="00431241" w:rsidP="00431241">
      <w:pPr>
        <w:widowControl w:val="0"/>
        <w:rPr>
          <w:snapToGrid w:val="0"/>
        </w:rPr>
      </w:pPr>
      <w:bookmarkStart w:id="73" w:name="file_start96"/>
      <w:bookmarkEnd w:id="73"/>
      <w:r w:rsidRPr="00C30529">
        <w:rPr>
          <w:snapToGrid w:val="0"/>
        </w:rPr>
        <w:t xml:space="preserve">Rep. PACE proposed the following Amendment No. 9A </w:t>
      </w:r>
      <w:r w:rsidR="00A30109" w:rsidRPr="00FB73A3">
        <w:rPr>
          <w:snapToGrid w:val="0"/>
        </w:rPr>
        <w:t xml:space="preserve">to </w:t>
      </w:r>
      <w:r w:rsidR="00A30109">
        <w:rPr>
          <w:snapToGrid w:val="0"/>
        </w:rPr>
        <w:t>H. 5100</w:t>
      </w:r>
      <w:r w:rsidR="00A30109" w:rsidRPr="00FB73A3">
        <w:rPr>
          <w:snapToGrid w:val="0"/>
        </w:rPr>
        <w:t xml:space="preserve"> </w:t>
      </w:r>
      <w:r w:rsidRPr="00C30529">
        <w:rPr>
          <w:snapToGrid w:val="0"/>
        </w:rPr>
        <w:t xml:space="preserve"> Passed By The House (Doc Name h:\legwork\house\amend\h-wm\012\h2-gold and silver as tender.docx), which was ruled out of order:</w:t>
      </w:r>
    </w:p>
    <w:p w14:paraId="46FFB8F6" w14:textId="77777777" w:rsidR="00431241" w:rsidRPr="00C30529" w:rsidRDefault="00431241" w:rsidP="00431241">
      <w:pPr>
        <w:widowControl w:val="0"/>
        <w:rPr>
          <w:snapToGrid w:val="0"/>
        </w:rPr>
      </w:pPr>
      <w:r w:rsidRPr="00C30529">
        <w:rPr>
          <w:snapToGrid w:val="0"/>
        </w:rPr>
        <w:t>Amend the bill, as and if amended, Part IB, Section 117, GENERAL PROVISIONS, page 561, after line 3, by adding an appropriately numbered proviso to read:</w:t>
      </w:r>
    </w:p>
    <w:p w14:paraId="5B678FF4" w14:textId="77777777" w:rsidR="00431241" w:rsidRPr="00C30529" w:rsidRDefault="00431241" w:rsidP="00431241">
      <w:pPr>
        <w:widowControl w:val="0"/>
        <w:rPr>
          <w:i/>
          <w:snapToGrid w:val="0"/>
          <w:u w:val="single"/>
        </w:rPr>
      </w:pPr>
      <w:r w:rsidRPr="00C30529">
        <w:rPr>
          <w:snapToGrid w:val="0"/>
        </w:rPr>
        <w:t>/</w:t>
      </w:r>
      <w:r w:rsidRPr="00C30529">
        <w:rPr>
          <w:i/>
          <w:snapToGrid w:val="0"/>
        </w:rPr>
        <w:t xml:space="preserve"> </w:t>
      </w:r>
      <w:r w:rsidRPr="00C30529">
        <w:rPr>
          <w:i/>
          <w:snapToGrid w:val="0"/>
          <w:u w:val="single"/>
        </w:rPr>
        <w:t>(GP: Gold and Silver Tender)  For the current fiscal year, gold and silver coins minted foreign or domestic shall be legal tender in the State of South Carolina.</w:t>
      </w:r>
      <w:r w:rsidRPr="00C30529">
        <w:rPr>
          <w:i/>
          <w:snapToGrid w:val="0"/>
        </w:rPr>
        <w:t xml:space="preserve"> </w:t>
      </w:r>
      <w:r w:rsidRPr="00C30529">
        <w:rPr>
          <w:snapToGrid w:val="0"/>
        </w:rPr>
        <w:t>/</w:t>
      </w:r>
    </w:p>
    <w:p w14:paraId="2F0A74A2" w14:textId="77777777" w:rsidR="00431241" w:rsidRPr="00C30529" w:rsidRDefault="00431241" w:rsidP="00431241">
      <w:pPr>
        <w:widowControl w:val="0"/>
        <w:rPr>
          <w:snapToGrid w:val="0"/>
        </w:rPr>
      </w:pPr>
      <w:r w:rsidRPr="00C30529">
        <w:rPr>
          <w:snapToGrid w:val="0"/>
        </w:rPr>
        <w:t>Renumber sections to conform.</w:t>
      </w:r>
    </w:p>
    <w:p w14:paraId="3F294165" w14:textId="77777777" w:rsidR="00431241" w:rsidRPr="00C30529" w:rsidRDefault="00431241" w:rsidP="00431241">
      <w:pPr>
        <w:widowControl w:val="0"/>
      </w:pPr>
      <w:r w:rsidRPr="00C30529">
        <w:rPr>
          <w:snapToGrid w:val="0"/>
        </w:rPr>
        <w:t>Amend totals and titles to conform.</w:t>
      </w:r>
    </w:p>
    <w:p w14:paraId="2CBE91AA" w14:textId="77777777" w:rsidR="00431241" w:rsidRDefault="00431241" w:rsidP="00431241">
      <w:bookmarkStart w:id="74" w:name="file_end96"/>
      <w:bookmarkEnd w:id="74"/>
    </w:p>
    <w:p w14:paraId="25E6F5A9" w14:textId="77777777" w:rsidR="00431241" w:rsidRDefault="00431241" w:rsidP="00431241">
      <w:r>
        <w:t>Rep. PACE explained the amendment.</w:t>
      </w:r>
    </w:p>
    <w:p w14:paraId="286B1223" w14:textId="77777777" w:rsidR="00431241" w:rsidRDefault="00431241" w:rsidP="00431241"/>
    <w:p w14:paraId="2EA395F8" w14:textId="77777777" w:rsidR="00431241" w:rsidRDefault="00431241" w:rsidP="00431241">
      <w:r>
        <w:t>Rep. CASKEY spoke upon the amendment.</w:t>
      </w:r>
    </w:p>
    <w:p w14:paraId="54BD08FC" w14:textId="77777777" w:rsidR="00431241" w:rsidRDefault="00431241" w:rsidP="00431241"/>
    <w:p w14:paraId="730E86BB" w14:textId="77777777" w:rsidR="00431241" w:rsidRDefault="00431241" w:rsidP="00431241">
      <w:pPr>
        <w:jc w:val="center"/>
        <w:rPr>
          <w:b/>
        </w:rPr>
      </w:pPr>
      <w:r w:rsidRPr="00F713B3">
        <w:rPr>
          <w:b/>
        </w:rPr>
        <w:t>POINT OF ORDER</w:t>
      </w:r>
    </w:p>
    <w:p w14:paraId="0F53B650" w14:textId="77777777" w:rsidR="00431241" w:rsidRDefault="00431241" w:rsidP="00431241">
      <w:r>
        <w:t xml:space="preserve"> Rep. MURPHY raised the Rule 5.3.B Point of Order that Amendment No. 9A to H. 5100 was not germane. </w:t>
      </w:r>
    </w:p>
    <w:p w14:paraId="1985D0A4" w14:textId="77777777" w:rsidR="00431241" w:rsidRDefault="00431241" w:rsidP="00431241">
      <w:r>
        <w:t xml:space="preserve">Rep. PACE argued contra. </w:t>
      </w:r>
    </w:p>
    <w:p w14:paraId="3DA1D22F" w14:textId="77777777" w:rsidR="00431241" w:rsidRDefault="00431241" w:rsidP="00431241">
      <w:r>
        <w:t xml:space="preserve">The SPEAKER stated that the amendment did not have the principal purpose of appropriating funds or raising revenue and he sustained the Point of Order.  The amendment was ruled out of order. </w:t>
      </w:r>
    </w:p>
    <w:p w14:paraId="04092E2B" w14:textId="77777777" w:rsidR="00431241" w:rsidRDefault="00431241" w:rsidP="00431241">
      <w:bookmarkStart w:id="75" w:name="file_start101"/>
      <w:bookmarkEnd w:id="75"/>
    </w:p>
    <w:p w14:paraId="0C8301B2" w14:textId="7D5FB820" w:rsidR="00431241" w:rsidRPr="003571D3" w:rsidRDefault="00431241" w:rsidP="00431241">
      <w:pPr>
        <w:widowControl w:val="0"/>
        <w:rPr>
          <w:snapToGrid w:val="0"/>
        </w:rPr>
      </w:pPr>
      <w:r w:rsidRPr="003571D3">
        <w:rPr>
          <w:snapToGrid w:val="0"/>
        </w:rPr>
        <w:t xml:space="preserve">Rep. BAUER proposed the following Amendment No. 10A </w:t>
      </w:r>
      <w:r w:rsidR="00A30109" w:rsidRPr="00FB73A3">
        <w:rPr>
          <w:snapToGrid w:val="0"/>
        </w:rPr>
        <w:t xml:space="preserve">to </w:t>
      </w:r>
      <w:r w:rsidR="00A30109">
        <w:rPr>
          <w:snapToGrid w:val="0"/>
        </w:rPr>
        <w:t>H. 5100</w:t>
      </w:r>
      <w:r w:rsidR="00A30109" w:rsidRPr="00FB73A3">
        <w:rPr>
          <w:snapToGrid w:val="0"/>
        </w:rPr>
        <w:t xml:space="preserve"> </w:t>
      </w:r>
      <w:r w:rsidRPr="003571D3">
        <w:rPr>
          <w:snapToGrid w:val="0"/>
        </w:rPr>
        <w:t xml:space="preserve"> Passed By The House (Doc Name h:\legwork\house\amend\h-wm\011\h2-food safety inspections.docx), which was tabled:</w:t>
      </w:r>
    </w:p>
    <w:p w14:paraId="18E4D438" w14:textId="77777777" w:rsidR="00431241" w:rsidRPr="003571D3" w:rsidRDefault="00431241" w:rsidP="00431241">
      <w:pPr>
        <w:widowControl w:val="0"/>
        <w:rPr>
          <w:snapToGrid w:val="0"/>
        </w:rPr>
      </w:pPr>
      <w:r w:rsidRPr="003571D3">
        <w:rPr>
          <w:snapToGrid w:val="0"/>
        </w:rPr>
        <w:t>Amend the bill, as and if amended, Part IB, Section 44, DEPARTMENT OF AGRICULTURE, page 400, after line 8, by adding an appropriately numbered proviso to read:</w:t>
      </w:r>
    </w:p>
    <w:p w14:paraId="1DAE37EC" w14:textId="77777777" w:rsidR="00431241" w:rsidRPr="003571D3" w:rsidRDefault="00431241" w:rsidP="00431241">
      <w:pPr>
        <w:widowControl w:val="0"/>
        <w:rPr>
          <w:snapToGrid w:val="0"/>
        </w:rPr>
      </w:pPr>
      <w:r w:rsidRPr="003571D3">
        <w:rPr>
          <w:snapToGrid w:val="0"/>
        </w:rPr>
        <w:t xml:space="preserve">/ </w:t>
      </w:r>
      <w:r w:rsidRPr="003571D3">
        <w:rPr>
          <w:i/>
          <w:iCs/>
          <w:szCs w:val="24"/>
          <w:u w:val="single"/>
        </w:rPr>
        <w:t>(AGRI:  Food Safety Inspections)  Using funds appropriated for this fiscal year, as part of its retail food safety inspections of school cafeterias, the South Carolina Department of Agriculture’s review of the premises shall include the entire physical facility where the school cafeteria is located.  This review shall include a review of the entirety of the building itself and any surrounding areas that may impact cafeteria personnel, facilities, or operations.  The Department of Agriculture shall verify that the school cafeteria and all adjacent indoor and outdoor areas are maintained in a way that complies with applicable regulations and maximizes student health and safety.</w:t>
      </w:r>
      <w:r w:rsidRPr="003571D3">
        <w:rPr>
          <w:i/>
          <w:iCs/>
          <w:snapToGrid w:val="0"/>
          <w:u w:val="single"/>
        </w:rPr>
        <w:t xml:space="preserve"> </w:t>
      </w:r>
      <w:r w:rsidRPr="003571D3">
        <w:rPr>
          <w:snapToGrid w:val="0"/>
        </w:rPr>
        <w:t>/</w:t>
      </w:r>
    </w:p>
    <w:p w14:paraId="3FA40877" w14:textId="77777777" w:rsidR="00431241" w:rsidRPr="003571D3" w:rsidRDefault="00431241" w:rsidP="00431241">
      <w:pPr>
        <w:widowControl w:val="0"/>
        <w:rPr>
          <w:snapToGrid w:val="0"/>
        </w:rPr>
      </w:pPr>
      <w:r w:rsidRPr="003571D3">
        <w:rPr>
          <w:snapToGrid w:val="0"/>
        </w:rPr>
        <w:t>Renumber sections to conform.</w:t>
      </w:r>
    </w:p>
    <w:p w14:paraId="12E58BC2" w14:textId="77777777" w:rsidR="00431241" w:rsidRPr="003571D3" w:rsidRDefault="00431241" w:rsidP="00431241">
      <w:pPr>
        <w:widowControl w:val="0"/>
      </w:pPr>
      <w:r w:rsidRPr="003571D3">
        <w:rPr>
          <w:snapToGrid w:val="0"/>
        </w:rPr>
        <w:t>Amend totals and titles to conform.</w:t>
      </w:r>
    </w:p>
    <w:p w14:paraId="0B2F52BE" w14:textId="77777777" w:rsidR="00431241" w:rsidRDefault="00431241" w:rsidP="00431241">
      <w:bookmarkStart w:id="76" w:name="file_end101"/>
      <w:bookmarkEnd w:id="76"/>
    </w:p>
    <w:p w14:paraId="3185FE85" w14:textId="77777777" w:rsidR="00431241" w:rsidRDefault="00431241" w:rsidP="00431241">
      <w:r>
        <w:t>Rep. BAUER explained the amendment.</w:t>
      </w:r>
    </w:p>
    <w:p w14:paraId="7C81F055" w14:textId="77777777" w:rsidR="00431241" w:rsidRDefault="00431241" w:rsidP="00431241"/>
    <w:p w14:paraId="1FEDD9AD" w14:textId="77777777" w:rsidR="00431241" w:rsidRDefault="00431241" w:rsidP="00431241">
      <w:r>
        <w:t>Rep. SANDIFER moved to table the amendment.</w:t>
      </w:r>
    </w:p>
    <w:p w14:paraId="02C491CD" w14:textId="77777777" w:rsidR="00431241" w:rsidRDefault="00431241" w:rsidP="00431241"/>
    <w:p w14:paraId="4A1A11AE" w14:textId="77777777" w:rsidR="00431241" w:rsidRDefault="00431241" w:rsidP="00431241">
      <w:r>
        <w:t>Rep. BAUER demanded the yeas and nays which were taken, resulting as follows:</w:t>
      </w:r>
    </w:p>
    <w:p w14:paraId="6525207F" w14:textId="77777777" w:rsidR="00431241" w:rsidRDefault="00431241" w:rsidP="00431241">
      <w:pPr>
        <w:jc w:val="center"/>
      </w:pPr>
      <w:bookmarkStart w:id="77" w:name="vote_start104"/>
      <w:bookmarkEnd w:id="77"/>
      <w:r>
        <w:t>Yeas 62; Nays 46</w:t>
      </w:r>
    </w:p>
    <w:p w14:paraId="5C5C8246" w14:textId="77777777" w:rsidR="00431241" w:rsidRDefault="00431241" w:rsidP="00431241">
      <w:pPr>
        <w:jc w:val="center"/>
      </w:pPr>
    </w:p>
    <w:p w14:paraId="63FEA4F9"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1F8ED13" w14:textId="77777777" w:rsidTr="003047EE">
        <w:tc>
          <w:tcPr>
            <w:tcW w:w="2179" w:type="dxa"/>
            <w:shd w:val="clear" w:color="auto" w:fill="auto"/>
          </w:tcPr>
          <w:p w14:paraId="3B0BD3BA" w14:textId="77777777" w:rsidR="00431241" w:rsidRPr="00F713B3" w:rsidRDefault="00431241" w:rsidP="003047EE">
            <w:pPr>
              <w:ind w:firstLine="0"/>
            </w:pPr>
            <w:r>
              <w:t>Bailey</w:t>
            </w:r>
          </w:p>
        </w:tc>
        <w:tc>
          <w:tcPr>
            <w:tcW w:w="2179" w:type="dxa"/>
            <w:shd w:val="clear" w:color="auto" w:fill="auto"/>
          </w:tcPr>
          <w:p w14:paraId="4FC6564B" w14:textId="77777777" w:rsidR="00431241" w:rsidRPr="00F713B3" w:rsidRDefault="00431241" w:rsidP="003047EE">
            <w:pPr>
              <w:ind w:firstLine="0"/>
            </w:pPr>
            <w:r>
              <w:t>Ballentine</w:t>
            </w:r>
          </w:p>
        </w:tc>
        <w:tc>
          <w:tcPr>
            <w:tcW w:w="2180" w:type="dxa"/>
            <w:shd w:val="clear" w:color="auto" w:fill="auto"/>
          </w:tcPr>
          <w:p w14:paraId="06E95F47" w14:textId="77777777" w:rsidR="00431241" w:rsidRPr="00F713B3" w:rsidRDefault="00431241" w:rsidP="003047EE">
            <w:pPr>
              <w:ind w:firstLine="0"/>
            </w:pPr>
            <w:r>
              <w:t>Bannister</w:t>
            </w:r>
          </w:p>
        </w:tc>
      </w:tr>
      <w:tr w:rsidR="00431241" w:rsidRPr="00F713B3" w14:paraId="7F236DA5" w14:textId="77777777" w:rsidTr="003047EE">
        <w:tc>
          <w:tcPr>
            <w:tcW w:w="2179" w:type="dxa"/>
            <w:shd w:val="clear" w:color="auto" w:fill="auto"/>
          </w:tcPr>
          <w:p w14:paraId="05ABDA48" w14:textId="77777777" w:rsidR="00431241" w:rsidRPr="00F713B3" w:rsidRDefault="00431241" w:rsidP="003047EE">
            <w:pPr>
              <w:ind w:firstLine="0"/>
            </w:pPr>
            <w:r>
              <w:t>Beach</w:t>
            </w:r>
          </w:p>
        </w:tc>
        <w:tc>
          <w:tcPr>
            <w:tcW w:w="2179" w:type="dxa"/>
            <w:shd w:val="clear" w:color="auto" w:fill="auto"/>
          </w:tcPr>
          <w:p w14:paraId="2CE1B09C" w14:textId="77777777" w:rsidR="00431241" w:rsidRPr="00F713B3" w:rsidRDefault="00431241" w:rsidP="003047EE">
            <w:pPr>
              <w:ind w:firstLine="0"/>
            </w:pPr>
            <w:r>
              <w:t>Brewer</w:t>
            </w:r>
          </w:p>
        </w:tc>
        <w:tc>
          <w:tcPr>
            <w:tcW w:w="2180" w:type="dxa"/>
            <w:shd w:val="clear" w:color="auto" w:fill="auto"/>
          </w:tcPr>
          <w:p w14:paraId="694109D7" w14:textId="77777777" w:rsidR="00431241" w:rsidRPr="00F713B3" w:rsidRDefault="00431241" w:rsidP="003047EE">
            <w:pPr>
              <w:ind w:firstLine="0"/>
            </w:pPr>
            <w:r>
              <w:t>Brittain</w:t>
            </w:r>
          </w:p>
        </w:tc>
      </w:tr>
      <w:tr w:rsidR="00431241" w:rsidRPr="00F713B3" w14:paraId="720EFAF6" w14:textId="77777777" w:rsidTr="003047EE">
        <w:tc>
          <w:tcPr>
            <w:tcW w:w="2179" w:type="dxa"/>
            <w:shd w:val="clear" w:color="auto" w:fill="auto"/>
          </w:tcPr>
          <w:p w14:paraId="0D324C67" w14:textId="77777777" w:rsidR="00431241" w:rsidRPr="00F713B3" w:rsidRDefault="00431241" w:rsidP="003047EE">
            <w:pPr>
              <w:ind w:firstLine="0"/>
            </w:pPr>
            <w:r>
              <w:t>Bustos</w:t>
            </w:r>
          </w:p>
        </w:tc>
        <w:tc>
          <w:tcPr>
            <w:tcW w:w="2179" w:type="dxa"/>
            <w:shd w:val="clear" w:color="auto" w:fill="auto"/>
          </w:tcPr>
          <w:p w14:paraId="5DA9CFD3" w14:textId="77777777" w:rsidR="00431241" w:rsidRPr="00F713B3" w:rsidRDefault="00431241" w:rsidP="003047EE">
            <w:pPr>
              <w:ind w:firstLine="0"/>
            </w:pPr>
            <w:r>
              <w:t>Calhoon</w:t>
            </w:r>
          </w:p>
        </w:tc>
        <w:tc>
          <w:tcPr>
            <w:tcW w:w="2180" w:type="dxa"/>
            <w:shd w:val="clear" w:color="auto" w:fill="auto"/>
          </w:tcPr>
          <w:p w14:paraId="5696CBA2" w14:textId="77777777" w:rsidR="00431241" w:rsidRPr="00F713B3" w:rsidRDefault="00431241" w:rsidP="003047EE">
            <w:pPr>
              <w:ind w:firstLine="0"/>
            </w:pPr>
            <w:r>
              <w:t>Carter</w:t>
            </w:r>
          </w:p>
        </w:tc>
      </w:tr>
      <w:tr w:rsidR="00431241" w:rsidRPr="00F713B3" w14:paraId="6A58334C" w14:textId="77777777" w:rsidTr="003047EE">
        <w:tc>
          <w:tcPr>
            <w:tcW w:w="2179" w:type="dxa"/>
            <w:shd w:val="clear" w:color="auto" w:fill="auto"/>
          </w:tcPr>
          <w:p w14:paraId="43BEABE6" w14:textId="77777777" w:rsidR="00431241" w:rsidRPr="00F713B3" w:rsidRDefault="00431241" w:rsidP="003047EE">
            <w:pPr>
              <w:ind w:firstLine="0"/>
            </w:pPr>
            <w:r>
              <w:t>Chapman</w:t>
            </w:r>
          </w:p>
        </w:tc>
        <w:tc>
          <w:tcPr>
            <w:tcW w:w="2179" w:type="dxa"/>
            <w:shd w:val="clear" w:color="auto" w:fill="auto"/>
          </w:tcPr>
          <w:p w14:paraId="04D56C34" w14:textId="77777777" w:rsidR="00431241" w:rsidRPr="00F713B3" w:rsidRDefault="00431241" w:rsidP="003047EE">
            <w:pPr>
              <w:ind w:firstLine="0"/>
            </w:pPr>
            <w:r>
              <w:t>Collins</w:t>
            </w:r>
          </w:p>
        </w:tc>
        <w:tc>
          <w:tcPr>
            <w:tcW w:w="2180" w:type="dxa"/>
            <w:shd w:val="clear" w:color="auto" w:fill="auto"/>
          </w:tcPr>
          <w:p w14:paraId="0AA4AB9C" w14:textId="77777777" w:rsidR="00431241" w:rsidRPr="00F713B3" w:rsidRDefault="00431241" w:rsidP="003047EE">
            <w:pPr>
              <w:ind w:firstLine="0"/>
            </w:pPr>
            <w:r>
              <w:t>B. L. Cox</w:t>
            </w:r>
          </w:p>
        </w:tc>
      </w:tr>
      <w:tr w:rsidR="00431241" w:rsidRPr="00F713B3" w14:paraId="03EC0977" w14:textId="77777777" w:rsidTr="003047EE">
        <w:tc>
          <w:tcPr>
            <w:tcW w:w="2179" w:type="dxa"/>
            <w:shd w:val="clear" w:color="auto" w:fill="auto"/>
          </w:tcPr>
          <w:p w14:paraId="54B4CA38" w14:textId="77777777" w:rsidR="00431241" w:rsidRPr="00F713B3" w:rsidRDefault="00431241" w:rsidP="003047EE">
            <w:pPr>
              <w:ind w:firstLine="0"/>
            </w:pPr>
            <w:r>
              <w:t>Crawford</w:t>
            </w:r>
          </w:p>
        </w:tc>
        <w:tc>
          <w:tcPr>
            <w:tcW w:w="2179" w:type="dxa"/>
            <w:shd w:val="clear" w:color="auto" w:fill="auto"/>
          </w:tcPr>
          <w:p w14:paraId="36BE977E" w14:textId="77777777" w:rsidR="00431241" w:rsidRPr="00F713B3" w:rsidRDefault="00431241" w:rsidP="003047EE">
            <w:pPr>
              <w:ind w:firstLine="0"/>
            </w:pPr>
            <w:r>
              <w:t>Cromer</w:t>
            </w:r>
          </w:p>
        </w:tc>
        <w:tc>
          <w:tcPr>
            <w:tcW w:w="2180" w:type="dxa"/>
            <w:shd w:val="clear" w:color="auto" w:fill="auto"/>
          </w:tcPr>
          <w:p w14:paraId="48C68BBF" w14:textId="77777777" w:rsidR="00431241" w:rsidRPr="00F713B3" w:rsidRDefault="00431241" w:rsidP="003047EE">
            <w:pPr>
              <w:ind w:firstLine="0"/>
            </w:pPr>
            <w:r>
              <w:t>Davis</w:t>
            </w:r>
          </w:p>
        </w:tc>
      </w:tr>
      <w:tr w:rsidR="00431241" w:rsidRPr="00F713B3" w14:paraId="4D9ACAEB" w14:textId="77777777" w:rsidTr="003047EE">
        <w:tc>
          <w:tcPr>
            <w:tcW w:w="2179" w:type="dxa"/>
            <w:shd w:val="clear" w:color="auto" w:fill="auto"/>
          </w:tcPr>
          <w:p w14:paraId="1133BD00" w14:textId="77777777" w:rsidR="00431241" w:rsidRPr="00F713B3" w:rsidRDefault="00431241" w:rsidP="003047EE">
            <w:pPr>
              <w:ind w:firstLine="0"/>
            </w:pPr>
            <w:r>
              <w:t>Elliott</w:t>
            </w:r>
          </w:p>
        </w:tc>
        <w:tc>
          <w:tcPr>
            <w:tcW w:w="2179" w:type="dxa"/>
            <w:shd w:val="clear" w:color="auto" w:fill="auto"/>
          </w:tcPr>
          <w:p w14:paraId="08E66745" w14:textId="77777777" w:rsidR="00431241" w:rsidRPr="00F713B3" w:rsidRDefault="00431241" w:rsidP="003047EE">
            <w:pPr>
              <w:ind w:firstLine="0"/>
            </w:pPr>
            <w:r>
              <w:t>Felder</w:t>
            </w:r>
          </w:p>
        </w:tc>
        <w:tc>
          <w:tcPr>
            <w:tcW w:w="2180" w:type="dxa"/>
            <w:shd w:val="clear" w:color="auto" w:fill="auto"/>
          </w:tcPr>
          <w:p w14:paraId="0A14735F" w14:textId="77777777" w:rsidR="00431241" w:rsidRPr="00F713B3" w:rsidRDefault="00431241" w:rsidP="003047EE">
            <w:pPr>
              <w:ind w:firstLine="0"/>
            </w:pPr>
            <w:r>
              <w:t>Gagnon</w:t>
            </w:r>
          </w:p>
        </w:tc>
      </w:tr>
      <w:tr w:rsidR="00431241" w:rsidRPr="00F713B3" w14:paraId="34834667" w14:textId="77777777" w:rsidTr="003047EE">
        <w:tc>
          <w:tcPr>
            <w:tcW w:w="2179" w:type="dxa"/>
            <w:shd w:val="clear" w:color="auto" w:fill="auto"/>
          </w:tcPr>
          <w:p w14:paraId="4667772E" w14:textId="77777777" w:rsidR="00431241" w:rsidRPr="00F713B3" w:rsidRDefault="00431241" w:rsidP="003047EE">
            <w:pPr>
              <w:ind w:firstLine="0"/>
            </w:pPr>
            <w:r>
              <w:t>Gibson</w:t>
            </w:r>
          </w:p>
        </w:tc>
        <w:tc>
          <w:tcPr>
            <w:tcW w:w="2179" w:type="dxa"/>
            <w:shd w:val="clear" w:color="auto" w:fill="auto"/>
          </w:tcPr>
          <w:p w14:paraId="0A540970" w14:textId="77777777" w:rsidR="00431241" w:rsidRPr="00F713B3" w:rsidRDefault="00431241" w:rsidP="003047EE">
            <w:pPr>
              <w:ind w:firstLine="0"/>
            </w:pPr>
            <w:r>
              <w:t>Gilliam</w:t>
            </w:r>
          </w:p>
        </w:tc>
        <w:tc>
          <w:tcPr>
            <w:tcW w:w="2180" w:type="dxa"/>
            <w:shd w:val="clear" w:color="auto" w:fill="auto"/>
          </w:tcPr>
          <w:p w14:paraId="54FACC7A" w14:textId="77777777" w:rsidR="00431241" w:rsidRPr="00F713B3" w:rsidRDefault="00431241" w:rsidP="003047EE">
            <w:pPr>
              <w:ind w:firstLine="0"/>
            </w:pPr>
            <w:r>
              <w:t>Guest</w:t>
            </w:r>
          </w:p>
        </w:tc>
      </w:tr>
      <w:tr w:rsidR="00431241" w:rsidRPr="00F713B3" w14:paraId="583917C2" w14:textId="77777777" w:rsidTr="003047EE">
        <w:tc>
          <w:tcPr>
            <w:tcW w:w="2179" w:type="dxa"/>
            <w:shd w:val="clear" w:color="auto" w:fill="auto"/>
          </w:tcPr>
          <w:p w14:paraId="2B30AE58" w14:textId="77777777" w:rsidR="00431241" w:rsidRPr="00F713B3" w:rsidRDefault="00431241" w:rsidP="003047EE">
            <w:pPr>
              <w:ind w:firstLine="0"/>
            </w:pPr>
            <w:r>
              <w:t>Hardee</w:t>
            </w:r>
          </w:p>
        </w:tc>
        <w:tc>
          <w:tcPr>
            <w:tcW w:w="2179" w:type="dxa"/>
            <w:shd w:val="clear" w:color="auto" w:fill="auto"/>
          </w:tcPr>
          <w:p w14:paraId="059D200B" w14:textId="77777777" w:rsidR="00431241" w:rsidRPr="00F713B3" w:rsidRDefault="00431241" w:rsidP="003047EE">
            <w:pPr>
              <w:ind w:firstLine="0"/>
            </w:pPr>
            <w:r>
              <w:t>Harris</w:t>
            </w:r>
          </w:p>
        </w:tc>
        <w:tc>
          <w:tcPr>
            <w:tcW w:w="2180" w:type="dxa"/>
            <w:shd w:val="clear" w:color="auto" w:fill="auto"/>
          </w:tcPr>
          <w:p w14:paraId="77E2F0B4" w14:textId="77777777" w:rsidR="00431241" w:rsidRPr="00F713B3" w:rsidRDefault="00431241" w:rsidP="003047EE">
            <w:pPr>
              <w:ind w:firstLine="0"/>
            </w:pPr>
            <w:r>
              <w:t>Hart</w:t>
            </w:r>
          </w:p>
        </w:tc>
      </w:tr>
      <w:tr w:rsidR="00431241" w:rsidRPr="00F713B3" w14:paraId="3F7F822C" w14:textId="77777777" w:rsidTr="003047EE">
        <w:tc>
          <w:tcPr>
            <w:tcW w:w="2179" w:type="dxa"/>
            <w:shd w:val="clear" w:color="auto" w:fill="auto"/>
          </w:tcPr>
          <w:p w14:paraId="21515CBF" w14:textId="77777777" w:rsidR="00431241" w:rsidRPr="00F713B3" w:rsidRDefault="00431241" w:rsidP="003047EE">
            <w:pPr>
              <w:ind w:firstLine="0"/>
            </w:pPr>
            <w:r>
              <w:t>Herbkersman</w:t>
            </w:r>
          </w:p>
        </w:tc>
        <w:tc>
          <w:tcPr>
            <w:tcW w:w="2179" w:type="dxa"/>
            <w:shd w:val="clear" w:color="auto" w:fill="auto"/>
          </w:tcPr>
          <w:p w14:paraId="495FDB1C" w14:textId="77777777" w:rsidR="00431241" w:rsidRPr="00F713B3" w:rsidRDefault="00431241" w:rsidP="003047EE">
            <w:pPr>
              <w:ind w:firstLine="0"/>
            </w:pPr>
            <w:r>
              <w:t>Hewitt</w:t>
            </w:r>
          </w:p>
        </w:tc>
        <w:tc>
          <w:tcPr>
            <w:tcW w:w="2180" w:type="dxa"/>
            <w:shd w:val="clear" w:color="auto" w:fill="auto"/>
          </w:tcPr>
          <w:p w14:paraId="7D65A533" w14:textId="77777777" w:rsidR="00431241" w:rsidRPr="00F713B3" w:rsidRDefault="00431241" w:rsidP="003047EE">
            <w:pPr>
              <w:ind w:firstLine="0"/>
            </w:pPr>
            <w:r>
              <w:t>Hiott</w:t>
            </w:r>
          </w:p>
        </w:tc>
      </w:tr>
      <w:tr w:rsidR="00431241" w:rsidRPr="00F713B3" w14:paraId="2E38D677" w14:textId="77777777" w:rsidTr="003047EE">
        <w:tc>
          <w:tcPr>
            <w:tcW w:w="2179" w:type="dxa"/>
            <w:shd w:val="clear" w:color="auto" w:fill="auto"/>
          </w:tcPr>
          <w:p w14:paraId="19B1BA83" w14:textId="77777777" w:rsidR="00431241" w:rsidRPr="00F713B3" w:rsidRDefault="00431241" w:rsidP="003047EE">
            <w:pPr>
              <w:ind w:firstLine="0"/>
            </w:pPr>
            <w:r>
              <w:t>Hixon</w:t>
            </w:r>
          </w:p>
        </w:tc>
        <w:tc>
          <w:tcPr>
            <w:tcW w:w="2179" w:type="dxa"/>
            <w:shd w:val="clear" w:color="auto" w:fill="auto"/>
          </w:tcPr>
          <w:p w14:paraId="524CF5FA" w14:textId="77777777" w:rsidR="00431241" w:rsidRPr="00F713B3" w:rsidRDefault="00431241" w:rsidP="003047EE">
            <w:pPr>
              <w:ind w:firstLine="0"/>
            </w:pPr>
            <w:r>
              <w:t>Hyde</w:t>
            </w:r>
          </w:p>
        </w:tc>
        <w:tc>
          <w:tcPr>
            <w:tcW w:w="2180" w:type="dxa"/>
            <w:shd w:val="clear" w:color="auto" w:fill="auto"/>
          </w:tcPr>
          <w:p w14:paraId="6D854F1C" w14:textId="77777777" w:rsidR="00431241" w:rsidRPr="00F713B3" w:rsidRDefault="00431241" w:rsidP="003047EE">
            <w:pPr>
              <w:ind w:firstLine="0"/>
            </w:pPr>
            <w:r>
              <w:t>J. E. Johnson</w:t>
            </w:r>
          </w:p>
        </w:tc>
      </w:tr>
      <w:tr w:rsidR="00431241" w:rsidRPr="00F713B3" w14:paraId="7609C7B7" w14:textId="77777777" w:rsidTr="003047EE">
        <w:tc>
          <w:tcPr>
            <w:tcW w:w="2179" w:type="dxa"/>
            <w:shd w:val="clear" w:color="auto" w:fill="auto"/>
          </w:tcPr>
          <w:p w14:paraId="55885F48" w14:textId="77777777" w:rsidR="00431241" w:rsidRPr="00F713B3" w:rsidRDefault="00431241" w:rsidP="003047EE">
            <w:pPr>
              <w:ind w:firstLine="0"/>
            </w:pPr>
            <w:r>
              <w:t>Kilmartin</w:t>
            </w:r>
          </w:p>
        </w:tc>
        <w:tc>
          <w:tcPr>
            <w:tcW w:w="2179" w:type="dxa"/>
            <w:shd w:val="clear" w:color="auto" w:fill="auto"/>
          </w:tcPr>
          <w:p w14:paraId="6BBC3501" w14:textId="77777777" w:rsidR="00431241" w:rsidRPr="00F713B3" w:rsidRDefault="00431241" w:rsidP="003047EE">
            <w:pPr>
              <w:ind w:firstLine="0"/>
            </w:pPr>
            <w:r>
              <w:t>Landing</w:t>
            </w:r>
          </w:p>
        </w:tc>
        <w:tc>
          <w:tcPr>
            <w:tcW w:w="2180" w:type="dxa"/>
            <w:shd w:val="clear" w:color="auto" w:fill="auto"/>
          </w:tcPr>
          <w:p w14:paraId="2E4A5E20" w14:textId="77777777" w:rsidR="00431241" w:rsidRPr="00F713B3" w:rsidRDefault="00431241" w:rsidP="003047EE">
            <w:pPr>
              <w:ind w:firstLine="0"/>
            </w:pPr>
            <w:r>
              <w:t>Lawson</w:t>
            </w:r>
          </w:p>
        </w:tc>
      </w:tr>
      <w:tr w:rsidR="00431241" w:rsidRPr="00F713B3" w14:paraId="76291B45" w14:textId="77777777" w:rsidTr="003047EE">
        <w:tc>
          <w:tcPr>
            <w:tcW w:w="2179" w:type="dxa"/>
            <w:shd w:val="clear" w:color="auto" w:fill="auto"/>
          </w:tcPr>
          <w:p w14:paraId="703FAC5E" w14:textId="77777777" w:rsidR="00431241" w:rsidRPr="00F713B3" w:rsidRDefault="00431241" w:rsidP="003047EE">
            <w:pPr>
              <w:ind w:firstLine="0"/>
            </w:pPr>
            <w:r>
              <w:t>Leber</w:t>
            </w:r>
          </w:p>
        </w:tc>
        <w:tc>
          <w:tcPr>
            <w:tcW w:w="2179" w:type="dxa"/>
            <w:shd w:val="clear" w:color="auto" w:fill="auto"/>
          </w:tcPr>
          <w:p w14:paraId="55C479C6" w14:textId="77777777" w:rsidR="00431241" w:rsidRPr="00F713B3" w:rsidRDefault="00431241" w:rsidP="003047EE">
            <w:pPr>
              <w:ind w:firstLine="0"/>
            </w:pPr>
            <w:r>
              <w:t>Ligon</w:t>
            </w:r>
          </w:p>
        </w:tc>
        <w:tc>
          <w:tcPr>
            <w:tcW w:w="2180" w:type="dxa"/>
            <w:shd w:val="clear" w:color="auto" w:fill="auto"/>
          </w:tcPr>
          <w:p w14:paraId="6D8082DC" w14:textId="77777777" w:rsidR="00431241" w:rsidRPr="00F713B3" w:rsidRDefault="00431241" w:rsidP="003047EE">
            <w:pPr>
              <w:ind w:firstLine="0"/>
            </w:pPr>
            <w:r>
              <w:t>Long</w:t>
            </w:r>
          </w:p>
        </w:tc>
      </w:tr>
      <w:tr w:rsidR="00431241" w:rsidRPr="00F713B3" w14:paraId="0E5F8D94" w14:textId="77777777" w:rsidTr="003047EE">
        <w:tc>
          <w:tcPr>
            <w:tcW w:w="2179" w:type="dxa"/>
            <w:shd w:val="clear" w:color="auto" w:fill="auto"/>
          </w:tcPr>
          <w:p w14:paraId="22080EE5" w14:textId="77777777" w:rsidR="00431241" w:rsidRPr="00F713B3" w:rsidRDefault="00431241" w:rsidP="003047EE">
            <w:pPr>
              <w:ind w:firstLine="0"/>
            </w:pPr>
            <w:r>
              <w:t>Lowe</w:t>
            </w:r>
          </w:p>
        </w:tc>
        <w:tc>
          <w:tcPr>
            <w:tcW w:w="2179" w:type="dxa"/>
            <w:shd w:val="clear" w:color="auto" w:fill="auto"/>
          </w:tcPr>
          <w:p w14:paraId="2A301F2A" w14:textId="77777777" w:rsidR="00431241" w:rsidRPr="00F713B3" w:rsidRDefault="00431241" w:rsidP="003047EE">
            <w:pPr>
              <w:ind w:firstLine="0"/>
            </w:pPr>
            <w:r>
              <w:t>McCravy</w:t>
            </w:r>
          </w:p>
        </w:tc>
        <w:tc>
          <w:tcPr>
            <w:tcW w:w="2180" w:type="dxa"/>
            <w:shd w:val="clear" w:color="auto" w:fill="auto"/>
          </w:tcPr>
          <w:p w14:paraId="13285C09" w14:textId="77777777" w:rsidR="00431241" w:rsidRPr="00F713B3" w:rsidRDefault="00431241" w:rsidP="003047EE">
            <w:pPr>
              <w:ind w:firstLine="0"/>
            </w:pPr>
            <w:r>
              <w:t>McGinnis</w:t>
            </w:r>
          </w:p>
        </w:tc>
      </w:tr>
      <w:tr w:rsidR="00431241" w:rsidRPr="00F713B3" w14:paraId="57E4B337" w14:textId="77777777" w:rsidTr="003047EE">
        <w:tc>
          <w:tcPr>
            <w:tcW w:w="2179" w:type="dxa"/>
            <w:shd w:val="clear" w:color="auto" w:fill="auto"/>
          </w:tcPr>
          <w:p w14:paraId="02C7251C" w14:textId="77777777" w:rsidR="00431241" w:rsidRPr="00F713B3" w:rsidRDefault="00431241" w:rsidP="003047EE">
            <w:pPr>
              <w:ind w:firstLine="0"/>
            </w:pPr>
            <w:r>
              <w:t>A. M. Morgan</w:t>
            </w:r>
          </w:p>
        </w:tc>
        <w:tc>
          <w:tcPr>
            <w:tcW w:w="2179" w:type="dxa"/>
            <w:shd w:val="clear" w:color="auto" w:fill="auto"/>
          </w:tcPr>
          <w:p w14:paraId="2CE75B72" w14:textId="77777777" w:rsidR="00431241" w:rsidRPr="00F713B3" w:rsidRDefault="00431241" w:rsidP="003047EE">
            <w:pPr>
              <w:ind w:firstLine="0"/>
            </w:pPr>
            <w:r>
              <w:t>T. A. Morgan</w:t>
            </w:r>
          </w:p>
        </w:tc>
        <w:tc>
          <w:tcPr>
            <w:tcW w:w="2180" w:type="dxa"/>
            <w:shd w:val="clear" w:color="auto" w:fill="auto"/>
          </w:tcPr>
          <w:p w14:paraId="42ABE7B4" w14:textId="77777777" w:rsidR="00431241" w:rsidRPr="00F713B3" w:rsidRDefault="00431241" w:rsidP="003047EE">
            <w:pPr>
              <w:ind w:firstLine="0"/>
            </w:pPr>
            <w:r>
              <w:t>Moss</w:t>
            </w:r>
          </w:p>
        </w:tc>
      </w:tr>
      <w:tr w:rsidR="00431241" w:rsidRPr="00F713B3" w14:paraId="09276E72" w14:textId="77777777" w:rsidTr="003047EE">
        <w:tc>
          <w:tcPr>
            <w:tcW w:w="2179" w:type="dxa"/>
            <w:shd w:val="clear" w:color="auto" w:fill="auto"/>
          </w:tcPr>
          <w:p w14:paraId="7BBC221D" w14:textId="77777777" w:rsidR="00431241" w:rsidRPr="00F713B3" w:rsidRDefault="00431241" w:rsidP="003047EE">
            <w:pPr>
              <w:ind w:firstLine="0"/>
            </w:pPr>
            <w:r>
              <w:t>Murphy</w:t>
            </w:r>
          </w:p>
        </w:tc>
        <w:tc>
          <w:tcPr>
            <w:tcW w:w="2179" w:type="dxa"/>
            <w:shd w:val="clear" w:color="auto" w:fill="auto"/>
          </w:tcPr>
          <w:p w14:paraId="7B75AA44" w14:textId="77777777" w:rsidR="00431241" w:rsidRPr="00F713B3" w:rsidRDefault="00431241" w:rsidP="003047EE">
            <w:pPr>
              <w:ind w:firstLine="0"/>
            </w:pPr>
            <w:r>
              <w:t>Neese</w:t>
            </w:r>
          </w:p>
        </w:tc>
        <w:tc>
          <w:tcPr>
            <w:tcW w:w="2180" w:type="dxa"/>
            <w:shd w:val="clear" w:color="auto" w:fill="auto"/>
          </w:tcPr>
          <w:p w14:paraId="6C11FD18" w14:textId="77777777" w:rsidR="00431241" w:rsidRPr="00F713B3" w:rsidRDefault="00431241" w:rsidP="003047EE">
            <w:pPr>
              <w:ind w:firstLine="0"/>
            </w:pPr>
            <w:r>
              <w:t>B. Newton</w:t>
            </w:r>
          </w:p>
        </w:tc>
      </w:tr>
      <w:tr w:rsidR="00431241" w:rsidRPr="00F713B3" w14:paraId="1A4CE8A3" w14:textId="77777777" w:rsidTr="003047EE">
        <w:tc>
          <w:tcPr>
            <w:tcW w:w="2179" w:type="dxa"/>
            <w:shd w:val="clear" w:color="auto" w:fill="auto"/>
          </w:tcPr>
          <w:p w14:paraId="48C4AE1B" w14:textId="77777777" w:rsidR="00431241" w:rsidRPr="00F713B3" w:rsidRDefault="00431241" w:rsidP="003047EE">
            <w:pPr>
              <w:ind w:firstLine="0"/>
            </w:pPr>
            <w:r>
              <w:t>W. Newton</w:t>
            </w:r>
          </w:p>
        </w:tc>
        <w:tc>
          <w:tcPr>
            <w:tcW w:w="2179" w:type="dxa"/>
            <w:shd w:val="clear" w:color="auto" w:fill="auto"/>
          </w:tcPr>
          <w:p w14:paraId="3C581F78" w14:textId="77777777" w:rsidR="00431241" w:rsidRPr="00F713B3" w:rsidRDefault="00431241" w:rsidP="003047EE">
            <w:pPr>
              <w:ind w:firstLine="0"/>
            </w:pPr>
            <w:r>
              <w:t>Nutt</w:t>
            </w:r>
          </w:p>
        </w:tc>
        <w:tc>
          <w:tcPr>
            <w:tcW w:w="2180" w:type="dxa"/>
            <w:shd w:val="clear" w:color="auto" w:fill="auto"/>
          </w:tcPr>
          <w:p w14:paraId="1BBC1A62" w14:textId="77777777" w:rsidR="00431241" w:rsidRPr="00F713B3" w:rsidRDefault="00431241" w:rsidP="003047EE">
            <w:pPr>
              <w:ind w:firstLine="0"/>
            </w:pPr>
            <w:r>
              <w:t>O'Neal</w:t>
            </w:r>
          </w:p>
        </w:tc>
      </w:tr>
      <w:tr w:rsidR="00431241" w:rsidRPr="00F713B3" w14:paraId="5144E356" w14:textId="77777777" w:rsidTr="003047EE">
        <w:tc>
          <w:tcPr>
            <w:tcW w:w="2179" w:type="dxa"/>
            <w:shd w:val="clear" w:color="auto" w:fill="auto"/>
          </w:tcPr>
          <w:p w14:paraId="13857030" w14:textId="77777777" w:rsidR="00431241" w:rsidRPr="00F713B3" w:rsidRDefault="00431241" w:rsidP="003047EE">
            <w:pPr>
              <w:ind w:firstLine="0"/>
            </w:pPr>
            <w:r>
              <w:t>Pace</w:t>
            </w:r>
          </w:p>
        </w:tc>
        <w:tc>
          <w:tcPr>
            <w:tcW w:w="2179" w:type="dxa"/>
            <w:shd w:val="clear" w:color="auto" w:fill="auto"/>
          </w:tcPr>
          <w:p w14:paraId="012D930B" w14:textId="77777777" w:rsidR="00431241" w:rsidRPr="00F713B3" w:rsidRDefault="00431241" w:rsidP="003047EE">
            <w:pPr>
              <w:ind w:firstLine="0"/>
            </w:pPr>
            <w:r>
              <w:t>Pope</w:t>
            </w:r>
          </w:p>
        </w:tc>
        <w:tc>
          <w:tcPr>
            <w:tcW w:w="2180" w:type="dxa"/>
            <w:shd w:val="clear" w:color="auto" w:fill="auto"/>
          </w:tcPr>
          <w:p w14:paraId="4C6EC9EA" w14:textId="77777777" w:rsidR="00431241" w:rsidRPr="00F713B3" w:rsidRDefault="00431241" w:rsidP="003047EE">
            <w:pPr>
              <w:ind w:firstLine="0"/>
            </w:pPr>
            <w:r>
              <w:t>Robbins</w:t>
            </w:r>
          </w:p>
        </w:tc>
      </w:tr>
      <w:tr w:rsidR="00431241" w:rsidRPr="00F713B3" w14:paraId="1B6BDE43" w14:textId="77777777" w:rsidTr="003047EE">
        <w:tc>
          <w:tcPr>
            <w:tcW w:w="2179" w:type="dxa"/>
            <w:shd w:val="clear" w:color="auto" w:fill="auto"/>
          </w:tcPr>
          <w:p w14:paraId="5AD22A90" w14:textId="77777777" w:rsidR="00431241" w:rsidRPr="00F713B3" w:rsidRDefault="00431241" w:rsidP="003047EE">
            <w:pPr>
              <w:ind w:firstLine="0"/>
            </w:pPr>
            <w:r>
              <w:t>Sandifer</w:t>
            </w:r>
          </w:p>
        </w:tc>
        <w:tc>
          <w:tcPr>
            <w:tcW w:w="2179" w:type="dxa"/>
            <w:shd w:val="clear" w:color="auto" w:fill="auto"/>
          </w:tcPr>
          <w:p w14:paraId="4BB7CBBA" w14:textId="77777777" w:rsidR="00431241" w:rsidRPr="00F713B3" w:rsidRDefault="00431241" w:rsidP="003047EE">
            <w:pPr>
              <w:ind w:firstLine="0"/>
            </w:pPr>
            <w:r>
              <w:t>Schuessler</w:t>
            </w:r>
          </w:p>
        </w:tc>
        <w:tc>
          <w:tcPr>
            <w:tcW w:w="2180" w:type="dxa"/>
            <w:shd w:val="clear" w:color="auto" w:fill="auto"/>
          </w:tcPr>
          <w:p w14:paraId="650F6A3F" w14:textId="77777777" w:rsidR="00431241" w:rsidRPr="00F713B3" w:rsidRDefault="00431241" w:rsidP="003047EE">
            <w:pPr>
              <w:ind w:firstLine="0"/>
            </w:pPr>
            <w:r>
              <w:t>Sessions</w:t>
            </w:r>
          </w:p>
        </w:tc>
      </w:tr>
      <w:tr w:rsidR="00431241" w:rsidRPr="00F713B3" w14:paraId="55FA24E5" w14:textId="77777777" w:rsidTr="003047EE">
        <w:tc>
          <w:tcPr>
            <w:tcW w:w="2179" w:type="dxa"/>
            <w:shd w:val="clear" w:color="auto" w:fill="auto"/>
          </w:tcPr>
          <w:p w14:paraId="143A6EFC" w14:textId="77777777" w:rsidR="00431241" w:rsidRPr="00F713B3" w:rsidRDefault="00431241" w:rsidP="003047EE">
            <w:pPr>
              <w:ind w:firstLine="0"/>
            </w:pPr>
            <w:r>
              <w:t>G. M. Smith</w:t>
            </w:r>
          </w:p>
        </w:tc>
        <w:tc>
          <w:tcPr>
            <w:tcW w:w="2179" w:type="dxa"/>
            <w:shd w:val="clear" w:color="auto" w:fill="auto"/>
          </w:tcPr>
          <w:p w14:paraId="20C06755" w14:textId="77777777" w:rsidR="00431241" w:rsidRPr="00F713B3" w:rsidRDefault="00431241" w:rsidP="003047EE">
            <w:pPr>
              <w:ind w:firstLine="0"/>
            </w:pPr>
            <w:r>
              <w:t>M. M. Smith</w:t>
            </w:r>
          </w:p>
        </w:tc>
        <w:tc>
          <w:tcPr>
            <w:tcW w:w="2180" w:type="dxa"/>
            <w:shd w:val="clear" w:color="auto" w:fill="auto"/>
          </w:tcPr>
          <w:p w14:paraId="1048DAAF" w14:textId="77777777" w:rsidR="00431241" w:rsidRPr="00F713B3" w:rsidRDefault="00431241" w:rsidP="003047EE">
            <w:pPr>
              <w:ind w:firstLine="0"/>
            </w:pPr>
            <w:r>
              <w:t>Taylor</w:t>
            </w:r>
          </w:p>
        </w:tc>
      </w:tr>
      <w:tr w:rsidR="00431241" w:rsidRPr="00F713B3" w14:paraId="192A61F7" w14:textId="77777777" w:rsidTr="003047EE">
        <w:tc>
          <w:tcPr>
            <w:tcW w:w="2179" w:type="dxa"/>
            <w:shd w:val="clear" w:color="auto" w:fill="auto"/>
          </w:tcPr>
          <w:p w14:paraId="78663D4E" w14:textId="77777777" w:rsidR="00431241" w:rsidRPr="00F713B3" w:rsidRDefault="00431241" w:rsidP="00A30109">
            <w:pPr>
              <w:keepNext/>
              <w:ind w:firstLine="0"/>
            </w:pPr>
            <w:r>
              <w:t>Vaughan</w:t>
            </w:r>
          </w:p>
        </w:tc>
        <w:tc>
          <w:tcPr>
            <w:tcW w:w="2179" w:type="dxa"/>
            <w:shd w:val="clear" w:color="auto" w:fill="auto"/>
          </w:tcPr>
          <w:p w14:paraId="054ACA8E" w14:textId="77777777" w:rsidR="00431241" w:rsidRPr="00F713B3" w:rsidRDefault="00431241" w:rsidP="00A30109">
            <w:pPr>
              <w:keepNext/>
              <w:ind w:firstLine="0"/>
            </w:pPr>
            <w:r>
              <w:t>West</w:t>
            </w:r>
          </w:p>
        </w:tc>
        <w:tc>
          <w:tcPr>
            <w:tcW w:w="2180" w:type="dxa"/>
            <w:shd w:val="clear" w:color="auto" w:fill="auto"/>
          </w:tcPr>
          <w:p w14:paraId="21496EBF" w14:textId="77777777" w:rsidR="00431241" w:rsidRPr="00F713B3" w:rsidRDefault="00431241" w:rsidP="00A30109">
            <w:pPr>
              <w:keepNext/>
              <w:ind w:firstLine="0"/>
            </w:pPr>
            <w:r>
              <w:t>Whitmire</w:t>
            </w:r>
          </w:p>
        </w:tc>
      </w:tr>
      <w:tr w:rsidR="00431241" w:rsidRPr="00F713B3" w14:paraId="1DC48ABD" w14:textId="77777777" w:rsidTr="003047EE">
        <w:tc>
          <w:tcPr>
            <w:tcW w:w="2179" w:type="dxa"/>
            <w:shd w:val="clear" w:color="auto" w:fill="auto"/>
          </w:tcPr>
          <w:p w14:paraId="09FD0CA3" w14:textId="77777777" w:rsidR="00431241" w:rsidRPr="00F713B3" w:rsidRDefault="00431241" w:rsidP="00A30109">
            <w:pPr>
              <w:keepNext/>
              <w:ind w:firstLine="0"/>
            </w:pPr>
            <w:r>
              <w:t>Willis</w:t>
            </w:r>
          </w:p>
        </w:tc>
        <w:tc>
          <w:tcPr>
            <w:tcW w:w="2179" w:type="dxa"/>
            <w:shd w:val="clear" w:color="auto" w:fill="auto"/>
          </w:tcPr>
          <w:p w14:paraId="4BDA7CC4" w14:textId="77777777" w:rsidR="00431241" w:rsidRPr="00F713B3" w:rsidRDefault="00431241" w:rsidP="00A30109">
            <w:pPr>
              <w:keepNext/>
              <w:ind w:firstLine="0"/>
            </w:pPr>
            <w:r>
              <w:t>Yow</w:t>
            </w:r>
          </w:p>
        </w:tc>
        <w:tc>
          <w:tcPr>
            <w:tcW w:w="2180" w:type="dxa"/>
            <w:shd w:val="clear" w:color="auto" w:fill="auto"/>
          </w:tcPr>
          <w:p w14:paraId="17F143D9" w14:textId="77777777" w:rsidR="00431241" w:rsidRPr="00F713B3" w:rsidRDefault="00431241" w:rsidP="00A30109">
            <w:pPr>
              <w:keepNext/>
              <w:ind w:firstLine="0"/>
            </w:pPr>
          </w:p>
        </w:tc>
      </w:tr>
    </w:tbl>
    <w:p w14:paraId="180B4343" w14:textId="77777777" w:rsidR="00431241" w:rsidRDefault="00431241" w:rsidP="00A30109">
      <w:pPr>
        <w:keepNext/>
      </w:pPr>
    </w:p>
    <w:p w14:paraId="03202993" w14:textId="77777777" w:rsidR="00431241" w:rsidRDefault="00431241" w:rsidP="00A30109">
      <w:pPr>
        <w:keepNext/>
        <w:jc w:val="center"/>
        <w:rPr>
          <w:b/>
        </w:rPr>
      </w:pPr>
      <w:r w:rsidRPr="00F713B3">
        <w:rPr>
          <w:b/>
        </w:rPr>
        <w:t>Total--62</w:t>
      </w:r>
    </w:p>
    <w:p w14:paraId="03E7A3C7" w14:textId="77777777" w:rsidR="00431241" w:rsidRDefault="00431241" w:rsidP="00431241">
      <w:pPr>
        <w:jc w:val="center"/>
        <w:rPr>
          <w:b/>
        </w:rPr>
      </w:pPr>
    </w:p>
    <w:p w14:paraId="6882C5AF"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0FAAE7D4" w14:textId="77777777" w:rsidTr="003047EE">
        <w:tc>
          <w:tcPr>
            <w:tcW w:w="2179" w:type="dxa"/>
            <w:shd w:val="clear" w:color="auto" w:fill="auto"/>
          </w:tcPr>
          <w:p w14:paraId="7BE6CAD7" w14:textId="77777777" w:rsidR="00431241" w:rsidRPr="00F713B3" w:rsidRDefault="00431241" w:rsidP="003047EE">
            <w:pPr>
              <w:ind w:firstLine="0"/>
            </w:pPr>
            <w:r>
              <w:t>Anderson</w:t>
            </w:r>
          </w:p>
        </w:tc>
        <w:tc>
          <w:tcPr>
            <w:tcW w:w="2179" w:type="dxa"/>
            <w:shd w:val="clear" w:color="auto" w:fill="auto"/>
          </w:tcPr>
          <w:p w14:paraId="600089D2" w14:textId="77777777" w:rsidR="00431241" w:rsidRPr="00F713B3" w:rsidRDefault="00431241" w:rsidP="003047EE">
            <w:pPr>
              <w:ind w:firstLine="0"/>
            </w:pPr>
            <w:r>
              <w:t>Atkinson</w:t>
            </w:r>
          </w:p>
        </w:tc>
        <w:tc>
          <w:tcPr>
            <w:tcW w:w="2180" w:type="dxa"/>
            <w:shd w:val="clear" w:color="auto" w:fill="auto"/>
          </w:tcPr>
          <w:p w14:paraId="0FB436E7" w14:textId="77777777" w:rsidR="00431241" w:rsidRPr="00F713B3" w:rsidRDefault="00431241" w:rsidP="003047EE">
            <w:pPr>
              <w:ind w:firstLine="0"/>
            </w:pPr>
            <w:r>
              <w:t>Bauer</w:t>
            </w:r>
          </w:p>
        </w:tc>
      </w:tr>
      <w:tr w:rsidR="00431241" w:rsidRPr="00F713B3" w14:paraId="2ADE6AE3" w14:textId="77777777" w:rsidTr="003047EE">
        <w:tc>
          <w:tcPr>
            <w:tcW w:w="2179" w:type="dxa"/>
            <w:shd w:val="clear" w:color="auto" w:fill="auto"/>
          </w:tcPr>
          <w:p w14:paraId="2A8C746D" w14:textId="77777777" w:rsidR="00431241" w:rsidRPr="00F713B3" w:rsidRDefault="00431241" w:rsidP="003047EE">
            <w:pPr>
              <w:ind w:firstLine="0"/>
            </w:pPr>
            <w:r>
              <w:t>Bernstein</w:t>
            </w:r>
          </w:p>
        </w:tc>
        <w:tc>
          <w:tcPr>
            <w:tcW w:w="2179" w:type="dxa"/>
            <w:shd w:val="clear" w:color="auto" w:fill="auto"/>
          </w:tcPr>
          <w:p w14:paraId="695B4D37" w14:textId="77777777" w:rsidR="00431241" w:rsidRPr="00F713B3" w:rsidRDefault="00431241" w:rsidP="003047EE">
            <w:pPr>
              <w:ind w:firstLine="0"/>
            </w:pPr>
            <w:r>
              <w:t>Blackwell</w:t>
            </w:r>
          </w:p>
        </w:tc>
        <w:tc>
          <w:tcPr>
            <w:tcW w:w="2180" w:type="dxa"/>
            <w:shd w:val="clear" w:color="auto" w:fill="auto"/>
          </w:tcPr>
          <w:p w14:paraId="6EAE2C17" w14:textId="77777777" w:rsidR="00431241" w:rsidRPr="00F713B3" w:rsidRDefault="00431241" w:rsidP="003047EE">
            <w:pPr>
              <w:ind w:firstLine="0"/>
            </w:pPr>
            <w:r>
              <w:t>Burns</w:t>
            </w:r>
          </w:p>
        </w:tc>
      </w:tr>
      <w:tr w:rsidR="00431241" w:rsidRPr="00F713B3" w14:paraId="619781C4" w14:textId="77777777" w:rsidTr="003047EE">
        <w:tc>
          <w:tcPr>
            <w:tcW w:w="2179" w:type="dxa"/>
            <w:shd w:val="clear" w:color="auto" w:fill="auto"/>
          </w:tcPr>
          <w:p w14:paraId="31B75C1C" w14:textId="77777777" w:rsidR="00431241" w:rsidRPr="00F713B3" w:rsidRDefault="00431241" w:rsidP="003047EE">
            <w:pPr>
              <w:ind w:firstLine="0"/>
            </w:pPr>
            <w:r>
              <w:t>Chumley</w:t>
            </w:r>
          </w:p>
        </w:tc>
        <w:tc>
          <w:tcPr>
            <w:tcW w:w="2179" w:type="dxa"/>
            <w:shd w:val="clear" w:color="auto" w:fill="auto"/>
          </w:tcPr>
          <w:p w14:paraId="62556940" w14:textId="77777777" w:rsidR="00431241" w:rsidRPr="00F713B3" w:rsidRDefault="00431241" w:rsidP="003047EE">
            <w:pPr>
              <w:ind w:firstLine="0"/>
            </w:pPr>
            <w:r>
              <w:t>Clyburn</w:t>
            </w:r>
          </w:p>
        </w:tc>
        <w:tc>
          <w:tcPr>
            <w:tcW w:w="2180" w:type="dxa"/>
            <w:shd w:val="clear" w:color="auto" w:fill="auto"/>
          </w:tcPr>
          <w:p w14:paraId="01B3963E" w14:textId="77777777" w:rsidR="00431241" w:rsidRPr="00F713B3" w:rsidRDefault="00431241" w:rsidP="003047EE">
            <w:pPr>
              <w:ind w:firstLine="0"/>
            </w:pPr>
            <w:r>
              <w:t>Cobb-Hunter</w:t>
            </w:r>
          </w:p>
        </w:tc>
      </w:tr>
      <w:tr w:rsidR="00431241" w:rsidRPr="00F713B3" w14:paraId="7CB64E8A" w14:textId="77777777" w:rsidTr="003047EE">
        <w:tc>
          <w:tcPr>
            <w:tcW w:w="2179" w:type="dxa"/>
            <w:shd w:val="clear" w:color="auto" w:fill="auto"/>
          </w:tcPr>
          <w:p w14:paraId="0C5A33B8" w14:textId="77777777" w:rsidR="00431241" w:rsidRPr="00F713B3" w:rsidRDefault="00431241" w:rsidP="003047EE">
            <w:pPr>
              <w:ind w:firstLine="0"/>
            </w:pPr>
            <w:r>
              <w:t>Connell</w:t>
            </w:r>
          </w:p>
        </w:tc>
        <w:tc>
          <w:tcPr>
            <w:tcW w:w="2179" w:type="dxa"/>
            <w:shd w:val="clear" w:color="auto" w:fill="auto"/>
          </w:tcPr>
          <w:p w14:paraId="7B7ED974" w14:textId="77777777" w:rsidR="00431241" w:rsidRPr="00F713B3" w:rsidRDefault="00431241" w:rsidP="003047EE">
            <w:pPr>
              <w:ind w:firstLine="0"/>
            </w:pPr>
            <w:r>
              <w:t>Dillard</w:t>
            </w:r>
          </w:p>
        </w:tc>
        <w:tc>
          <w:tcPr>
            <w:tcW w:w="2180" w:type="dxa"/>
            <w:shd w:val="clear" w:color="auto" w:fill="auto"/>
          </w:tcPr>
          <w:p w14:paraId="4C693F82" w14:textId="77777777" w:rsidR="00431241" w:rsidRPr="00F713B3" w:rsidRDefault="00431241" w:rsidP="003047EE">
            <w:pPr>
              <w:ind w:firstLine="0"/>
            </w:pPr>
            <w:r>
              <w:t>Erickson</w:t>
            </w:r>
          </w:p>
        </w:tc>
      </w:tr>
      <w:tr w:rsidR="00431241" w:rsidRPr="00F713B3" w14:paraId="055301EE" w14:textId="77777777" w:rsidTr="003047EE">
        <w:tc>
          <w:tcPr>
            <w:tcW w:w="2179" w:type="dxa"/>
            <w:shd w:val="clear" w:color="auto" w:fill="auto"/>
          </w:tcPr>
          <w:p w14:paraId="78F00F0C" w14:textId="77777777" w:rsidR="00431241" w:rsidRPr="00F713B3" w:rsidRDefault="00431241" w:rsidP="003047EE">
            <w:pPr>
              <w:ind w:firstLine="0"/>
            </w:pPr>
            <w:r>
              <w:t>Garvin</w:t>
            </w:r>
          </w:p>
        </w:tc>
        <w:tc>
          <w:tcPr>
            <w:tcW w:w="2179" w:type="dxa"/>
            <w:shd w:val="clear" w:color="auto" w:fill="auto"/>
          </w:tcPr>
          <w:p w14:paraId="2C7E3692" w14:textId="77777777" w:rsidR="00431241" w:rsidRPr="00F713B3" w:rsidRDefault="00431241" w:rsidP="003047EE">
            <w:pPr>
              <w:ind w:firstLine="0"/>
            </w:pPr>
            <w:r>
              <w:t>Gatch</w:t>
            </w:r>
          </w:p>
        </w:tc>
        <w:tc>
          <w:tcPr>
            <w:tcW w:w="2180" w:type="dxa"/>
            <w:shd w:val="clear" w:color="auto" w:fill="auto"/>
          </w:tcPr>
          <w:p w14:paraId="01005895" w14:textId="77777777" w:rsidR="00431241" w:rsidRPr="00F713B3" w:rsidRDefault="00431241" w:rsidP="003047EE">
            <w:pPr>
              <w:ind w:firstLine="0"/>
            </w:pPr>
            <w:r>
              <w:t>Gilliard</w:t>
            </w:r>
          </w:p>
        </w:tc>
      </w:tr>
      <w:tr w:rsidR="00431241" w:rsidRPr="00F713B3" w14:paraId="0C9D6B3E" w14:textId="77777777" w:rsidTr="003047EE">
        <w:tc>
          <w:tcPr>
            <w:tcW w:w="2179" w:type="dxa"/>
            <w:shd w:val="clear" w:color="auto" w:fill="auto"/>
          </w:tcPr>
          <w:p w14:paraId="5C7DCAF9" w14:textId="77777777" w:rsidR="00431241" w:rsidRPr="00F713B3" w:rsidRDefault="00431241" w:rsidP="003047EE">
            <w:pPr>
              <w:ind w:firstLine="0"/>
            </w:pPr>
            <w:r>
              <w:t>Haddon</w:t>
            </w:r>
          </w:p>
        </w:tc>
        <w:tc>
          <w:tcPr>
            <w:tcW w:w="2179" w:type="dxa"/>
            <w:shd w:val="clear" w:color="auto" w:fill="auto"/>
          </w:tcPr>
          <w:p w14:paraId="60E08AAE" w14:textId="77777777" w:rsidR="00431241" w:rsidRPr="00F713B3" w:rsidRDefault="00431241" w:rsidP="003047EE">
            <w:pPr>
              <w:ind w:firstLine="0"/>
            </w:pPr>
            <w:r>
              <w:t>Hager</w:t>
            </w:r>
          </w:p>
        </w:tc>
        <w:tc>
          <w:tcPr>
            <w:tcW w:w="2180" w:type="dxa"/>
            <w:shd w:val="clear" w:color="auto" w:fill="auto"/>
          </w:tcPr>
          <w:p w14:paraId="21351618" w14:textId="77777777" w:rsidR="00431241" w:rsidRPr="00F713B3" w:rsidRDefault="00431241" w:rsidP="003047EE">
            <w:pPr>
              <w:ind w:firstLine="0"/>
            </w:pPr>
            <w:r>
              <w:t>Hartnett</w:t>
            </w:r>
          </w:p>
        </w:tc>
      </w:tr>
      <w:tr w:rsidR="00431241" w:rsidRPr="00F713B3" w14:paraId="2FEB013F" w14:textId="77777777" w:rsidTr="003047EE">
        <w:tc>
          <w:tcPr>
            <w:tcW w:w="2179" w:type="dxa"/>
            <w:shd w:val="clear" w:color="auto" w:fill="auto"/>
          </w:tcPr>
          <w:p w14:paraId="0E27D8CE" w14:textId="77777777" w:rsidR="00431241" w:rsidRPr="00F713B3" w:rsidRDefault="00431241" w:rsidP="003047EE">
            <w:pPr>
              <w:ind w:firstLine="0"/>
            </w:pPr>
            <w:r>
              <w:t>Hayes</w:t>
            </w:r>
          </w:p>
        </w:tc>
        <w:tc>
          <w:tcPr>
            <w:tcW w:w="2179" w:type="dxa"/>
            <w:shd w:val="clear" w:color="auto" w:fill="auto"/>
          </w:tcPr>
          <w:p w14:paraId="29B521EA" w14:textId="77777777" w:rsidR="00431241" w:rsidRPr="00F713B3" w:rsidRDefault="00431241" w:rsidP="003047EE">
            <w:pPr>
              <w:ind w:firstLine="0"/>
            </w:pPr>
            <w:r>
              <w:t>Henderson-Myers</w:t>
            </w:r>
          </w:p>
        </w:tc>
        <w:tc>
          <w:tcPr>
            <w:tcW w:w="2180" w:type="dxa"/>
            <w:shd w:val="clear" w:color="auto" w:fill="auto"/>
          </w:tcPr>
          <w:p w14:paraId="24E2E800" w14:textId="77777777" w:rsidR="00431241" w:rsidRPr="00F713B3" w:rsidRDefault="00431241" w:rsidP="003047EE">
            <w:pPr>
              <w:ind w:firstLine="0"/>
            </w:pPr>
            <w:r>
              <w:t>Henegan</w:t>
            </w:r>
          </w:p>
        </w:tc>
      </w:tr>
      <w:tr w:rsidR="00431241" w:rsidRPr="00F713B3" w14:paraId="64FA7AB6" w14:textId="77777777" w:rsidTr="003047EE">
        <w:tc>
          <w:tcPr>
            <w:tcW w:w="2179" w:type="dxa"/>
            <w:shd w:val="clear" w:color="auto" w:fill="auto"/>
          </w:tcPr>
          <w:p w14:paraId="659B9F08" w14:textId="77777777" w:rsidR="00431241" w:rsidRPr="00F713B3" w:rsidRDefault="00431241" w:rsidP="003047EE">
            <w:pPr>
              <w:ind w:firstLine="0"/>
            </w:pPr>
            <w:r>
              <w:t>Hosey</w:t>
            </w:r>
          </w:p>
        </w:tc>
        <w:tc>
          <w:tcPr>
            <w:tcW w:w="2179" w:type="dxa"/>
            <w:shd w:val="clear" w:color="auto" w:fill="auto"/>
          </w:tcPr>
          <w:p w14:paraId="1E30EB3F" w14:textId="77777777" w:rsidR="00431241" w:rsidRPr="00F713B3" w:rsidRDefault="00431241" w:rsidP="003047EE">
            <w:pPr>
              <w:ind w:firstLine="0"/>
            </w:pPr>
            <w:r>
              <w:t>Howard</w:t>
            </w:r>
          </w:p>
        </w:tc>
        <w:tc>
          <w:tcPr>
            <w:tcW w:w="2180" w:type="dxa"/>
            <w:shd w:val="clear" w:color="auto" w:fill="auto"/>
          </w:tcPr>
          <w:p w14:paraId="55BD9498" w14:textId="77777777" w:rsidR="00431241" w:rsidRPr="00F713B3" w:rsidRDefault="00431241" w:rsidP="003047EE">
            <w:pPr>
              <w:ind w:firstLine="0"/>
            </w:pPr>
            <w:r>
              <w:t>Jefferson</w:t>
            </w:r>
          </w:p>
        </w:tc>
      </w:tr>
      <w:tr w:rsidR="00431241" w:rsidRPr="00F713B3" w14:paraId="5C62BA53" w14:textId="77777777" w:rsidTr="003047EE">
        <w:tc>
          <w:tcPr>
            <w:tcW w:w="2179" w:type="dxa"/>
            <w:shd w:val="clear" w:color="auto" w:fill="auto"/>
          </w:tcPr>
          <w:p w14:paraId="78427CBE" w14:textId="77777777" w:rsidR="00431241" w:rsidRPr="00F713B3" w:rsidRDefault="00431241" w:rsidP="003047EE">
            <w:pPr>
              <w:ind w:firstLine="0"/>
            </w:pPr>
            <w:r>
              <w:t>J. L. Johnson</w:t>
            </w:r>
          </w:p>
        </w:tc>
        <w:tc>
          <w:tcPr>
            <w:tcW w:w="2179" w:type="dxa"/>
            <w:shd w:val="clear" w:color="auto" w:fill="auto"/>
          </w:tcPr>
          <w:p w14:paraId="29B8830E" w14:textId="77777777" w:rsidR="00431241" w:rsidRPr="00F713B3" w:rsidRDefault="00431241" w:rsidP="003047EE">
            <w:pPr>
              <w:ind w:firstLine="0"/>
            </w:pPr>
            <w:r>
              <w:t>S. Jones</w:t>
            </w:r>
          </w:p>
        </w:tc>
        <w:tc>
          <w:tcPr>
            <w:tcW w:w="2180" w:type="dxa"/>
            <w:shd w:val="clear" w:color="auto" w:fill="auto"/>
          </w:tcPr>
          <w:p w14:paraId="268877A5" w14:textId="77777777" w:rsidR="00431241" w:rsidRPr="00F713B3" w:rsidRDefault="00431241" w:rsidP="003047EE">
            <w:pPr>
              <w:ind w:firstLine="0"/>
            </w:pPr>
            <w:r>
              <w:t>W. Jones</w:t>
            </w:r>
          </w:p>
        </w:tc>
      </w:tr>
      <w:tr w:rsidR="00431241" w:rsidRPr="00F713B3" w14:paraId="39ABEC3E" w14:textId="77777777" w:rsidTr="003047EE">
        <w:tc>
          <w:tcPr>
            <w:tcW w:w="2179" w:type="dxa"/>
            <w:shd w:val="clear" w:color="auto" w:fill="auto"/>
          </w:tcPr>
          <w:p w14:paraId="5292E3A2" w14:textId="77777777" w:rsidR="00431241" w:rsidRPr="00F713B3" w:rsidRDefault="00431241" w:rsidP="003047EE">
            <w:pPr>
              <w:ind w:firstLine="0"/>
            </w:pPr>
            <w:r>
              <w:t>King</w:t>
            </w:r>
          </w:p>
        </w:tc>
        <w:tc>
          <w:tcPr>
            <w:tcW w:w="2179" w:type="dxa"/>
            <w:shd w:val="clear" w:color="auto" w:fill="auto"/>
          </w:tcPr>
          <w:p w14:paraId="6833A3C0" w14:textId="77777777" w:rsidR="00431241" w:rsidRPr="00F713B3" w:rsidRDefault="00431241" w:rsidP="003047EE">
            <w:pPr>
              <w:ind w:firstLine="0"/>
            </w:pPr>
            <w:r>
              <w:t>Kirby</w:t>
            </w:r>
          </w:p>
        </w:tc>
        <w:tc>
          <w:tcPr>
            <w:tcW w:w="2180" w:type="dxa"/>
            <w:shd w:val="clear" w:color="auto" w:fill="auto"/>
          </w:tcPr>
          <w:p w14:paraId="201DFE27" w14:textId="77777777" w:rsidR="00431241" w:rsidRPr="00F713B3" w:rsidRDefault="00431241" w:rsidP="003047EE">
            <w:pPr>
              <w:ind w:firstLine="0"/>
            </w:pPr>
            <w:r>
              <w:t>Magnuson</w:t>
            </w:r>
          </w:p>
        </w:tc>
      </w:tr>
      <w:tr w:rsidR="00431241" w:rsidRPr="00F713B3" w14:paraId="071E8167" w14:textId="77777777" w:rsidTr="003047EE">
        <w:tc>
          <w:tcPr>
            <w:tcW w:w="2179" w:type="dxa"/>
            <w:shd w:val="clear" w:color="auto" w:fill="auto"/>
          </w:tcPr>
          <w:p w14:paraId="1392EAB5" w14:textId="77777777" w:rsidR="00431241" w:rsidRPr="00F713B3" w:rsidRDefault="00431241" w:rsidP="003047EE">
            <w:pPr>
              <w:ind w:firstLine="0"/>
            </w:pPr>
            <w:r>
              <w:t>McCabe</w:t>
            </w:r>
          </w:p>
        </w:tc>
        <w:tc>
          <w:tcPr>
            <w:tcW w:w="2179" w:type="dxa"/>
            <w:shd w:val="clear" w:color="auto" w:fill="auto"/>
          </w:tcPr>
          <w:p w14:paraId="0642CF9D" w14:textId="77777777" w:rsidR="00431241" w:rsidRPr="00F713B3" w:rsidRDefault="00431241" w:rsidP="003047EE">
            <w:pPr>
              <w:ind w:firstLine="0"/>
            </w:pPr>
            <w:r>
              <w:t>McDaniel</w:t>
            </w:r>
          </w:p>
        </w:tc>
        <w:tc>
          <w:tcPr>
            <w:tcW w:w="2180" w:type="dxa"/>
            <w:shd w:val="clear" w:color="auto" w:fill="auto"/>
          </w:tcPr>
          <w:p w14:paraId="4C2373CE" w14:textId="77777777" w:rsidR="00431241" w:rsidRPr="00F713B3" w:rsidRDefault="00431241" w:rsidP="003047EE">
            <w:pPr>
              <w:ind w:firstLine="0"/>
            </w:pPr>
            <w:r>
              <w:t>Mitchell</w:t>
            </w:r>
          </w:p>
        </w:tc>
      </w:tr>
      <w:tr w:rsidR="00431241" w:rsidRPr="00F713B3" w14:paraId="522C7F7F" w14:textId="77777777" w:rsidTr="003047EE">
        <w:tc>
          <w:tcPr>
            <w:tcW w:w="2179" w:type="dxa"/>
            <w:shd w:val="clear" w:color="auto" w:fill="auto"/>
          </w:tcPr>
          <w:p w14:paraId="3856FE8C" w14:textId="77777777" w:rsidR="00431241" w:rsidRPr="00F713B3" w:rsidRDefault="00431241" w:rsidP="003047EE">
            <w:pPr>
              <w:ind w:firstLine="0"/>
            </w:pPr>
            <w:r>
              <w:t>J. Moore</w:t>
            </w:r>
          </w:p>
        </w:tc>
        <w:tc>
          <w:tcPr>
            <w:tcW w:w="2179" w:type="dxa"/>
            <w:shd w:val="clear" w:color="auto" w:fill="auto"/>
          </w:tcPr>
          <w:p w14:paraId="7C700830" w14:textId="77777777" w:rsidR="00431241" w:rsidRPr="00F713B3" w:rsidRDefault="00431241" w:rsidP="003047EE">
            <w:pPr>
              <w:ind w:firstLine="0"/>
            </w:pPr>
            <w:r>
              <w:t>T. Moore</w:t>
            </w:r>
          </w:p>
        </w:tc>
        <w:tc>
          <w:tcPr>
            <w:tcW w:w="2180" w:type="dxa"/>
            <w:shd w:val="clear" w:color="auto" w:fill="auto"/>
          </w:tcPr>
          <w:p w14:paraId="70F716A4" w14:textId="77777777" w:rsidR="00431241" w:rsidRPr="00F713B3" w:rsidRDefault="00431241" w:rsidP="003047EE">
            <w:pPr>
              <w:ind w:firstLine="0"/>
            </w:pPr>
            <w:r>
              <w:t>Oremus</w:t>
            </w:r>
          </w:p>
        </w:tc>
      </w:tr>
      <w:tr w:rsidR="00431241" w:rsidRPr="00F713B3" w14:paraId="345DD526" w14:textId="77777777" w:rsidTr="003047EE">
        <w:tc>
          <w:tcPr>
            <w:tcW w:w="2179" w:type="dxa"/>
            <w:shd w:val="clear" w:color="auto" w:fill="auto"/>
          </w:tcPr>
          <w:p w14:paraId="102416F6" w14:textId="77777777" w:rsidR="00431241" w:rsidRPr="00F713B3" w:rsidRDefault="00431241" w:rsidP="003047EE">
            <w:pPr>
              <w:ind w:firstLine="0"/>
            </w:pPr>
            <w:r>
              <w:t>Ott</w:t>
            </w:r>
          </w:p>
        </w:tc>
        <w:tc>
          <w:tcPr>
            <w:tcW w:w="2179" w:type="dxa"/>
            <w:shd w:val="clear" w:color="auto" w:fill="auto"/>
          </w:tcPr>
          <w:p w14:paraId="53919D74" w14:textId="77777777" w:rsidR="00431241" w:rsidRPr="00F713B3" w:rsidRDefault="00431241" w:rsidP="003047EE">
            <w:pPr>
              <w:ind w:firstLine="0"/>
            </w:pPr>
            <w:r>
              <w:t>Pedalino</w:t>
            </w:r>
          </w:p>
        </w:tc>
        <w:tc>
          <w:tcPr>
            <w:tcW w:w="2180" w:type="dxa"/>
            <w:shd w:val="clear" w:color="auto" w:fill="auto"/>
          </w:tcPr>
          <w:p w14:paraId="14524CED" w14:textId="77777777" w:rsidR="00431241" w:rsidRPr="00F713B3" w:rsidRDefault="00431241" w:rsidP="003047EE">
            <w:pPr>
              <w:ind w:firstLine="0"/>
            </w:pPr>
            <w:r>
              <w:t>Rivers</w:t>
            </w:r>
          </w:p>
        </w:tc>
      </w:tr>
      <w:tr w:rsidR="00431241" w:rsidRPr="00F713B3" w14:paraId="301FD989" w14:textId="77777777" w:rsidTr="003047EE">
        <w:tc>
          <w:tcPr>
            <w:tcW w:w="2179" w:type="dxa"/>
            <w:shd w:val="clear" w:color="auto" w:fill="auto"/>
          </w:tcPr>
          <w:p w14:paraId="0EC6DD5D" w14:textId="77777777" w:rsidR="00431241" w:rsidRPr="00F713B3" w:rsidRDefault="00431241" w:rsidP="003047EE">
            <w:pPr>
              <w:ind w:firstLine="0"/>
            </w:pPr>
            <w:r>
              <w:t>Rose</w:t>
            </w:r>
          </w:p>
        </w:tc>
        <w:tc>
          <w:tcPr>
            <w:tcW w:w="2179" w:type="dxa"/>
            <w:shd w:val="clear" w:color="auto" w:fill="auto"/>
          </w:tcPr>
          <w:p w14:paraId="7E26E1FE" w14:textId="77777777" w:rsidR="00431241" w:rsidRPr="00F713B3" w:rsidRDefault="00431241" w:rsidP="003047EE">
            <w:pPr>
              <w:ind w:firstLine="0"/>
            </w:pPr>
            <w:r>
              <w:t>Trantham</w:t>
            </w:r>
          </w:p>
        </w:tc>
        <w:tc>
          <w:tcPr>
            <w:tcW w:w="2180" w:type="dxa"/>
            <w:shd w:val="clear" w:color="auto" w:fill="auto"/>
          </w:tcPr>
          <w:p w14:paraId="34B8C9BB" w14:textId="77777777" w:rsidR="00431241" w:rsidRPr="00F713B3" w:rsidRDefault="00431241" w:rsidP="003047EE">
            <w:pPr>
              <w:ind w:firstLine="0"/>
            </w:pPr>
            <w:r>
              <w:t>Weeks</w:t>
            </w:r>
          </w:p>
        </w:tc>
      </w:tr>
      <w:tr w:rsidR="00431241" w:rsidRPr="00F713B3" w14:paraId="68EB8CFF" w14:textId="77777777" w:rsidTr="003047EE">
        <w:tc>
          <w:tcPr>
            <w:tcW w:w="2179" w:type="dxa"/>
            <w:shd w:val="clear" w:color="auto" w:fill="auto"/>
          </w:tcPr>
          <w:p w14:paraId="50E92500" w14:textId="77777777" w:rsidR="00431241" w:rsidRPr="00F713B3" w:rsidRDefault="00431241" w:rsidP="003047EE">
            <w:pPr>
              <w:ind w:firstLine="0"/>
            </w:pPr>
            <w:r>
              <w:t>Wetmore</w:t>
            </w:r>
          </w:p>
        </w:tc>
        <w:tc>
          <w:tcPr>
            <w:tcW w:w="2179" w:type="dxa"/>
            <w:shd w:val="clear" w:color="auto" w:fill="auto"/>
          </w:tcPr>
          <w:p w14:paraId="1B3D4EBD" w14:textId="77777777" w:rsidR="00431241" w:rsidRPr="00F713B3" w:rsidRDefault="00431241" w:rsidP="003047EE">
            <w:pPr>
              <w:ind w:firstLine="0"/>
            </w:pPr>
            <w:r>
              <w:t>Wheeler</w:t>
            </w:r>
          </w:p>
        </w:tc>
        <w:tc>
          <w:tcPr>
            <w:tcW w:w="2180" w:type="dxa"/>
            <w:shd w:val="clear" w:color="auto" w:fill="auto"/>
          </w:tcPr>
          <w:p w14:paraId="1A02650E" w14:textId="77777777" w:rsidR="00431241" w:rsidRPr="00F713B3" w:rsidRDefault="00431241" w:rsidP="003047EE">
            <w:pPr>
              <w:ind w:firstLine="0"/>
            </w:pPr>
            <w:r>
              <w:t>Williams</w:t>
            </w:r>
          </w:p>
        </w:tc>
      </w:tr>
      <w:tr w:rsidR="00431241" w:rsidRPr="00F713B3" w14:paraId="57880F46" w14:textId="77777777" w:rsidTr="003047EE">
        <w:tc>
          <w:tcPr>
            <w:tcW w:w="2179" w:type="dxa"/>
            <w:shd w:val="clear" w:color="auto" w:fill="auto"/>
          </w:tcPr>
          <w:p w14:paraId="2F8CF458" w14:textId="77777777" w:rsidR="00431241" w:rsidRPr="00F713B3" w:rsidRDefault="00431241" w:rsidP="003047EE">
            <w:pPr>
              <w:ind w:firstLine="0"/>
            </w:pPr>
            <w:r>
              <w:t>Wooten</w:t>
            </w:r>
          </w:p>
        </w:tc>
        <w:tc>
          <w:tcPr>
            <w:tcW w:w="2179" w:type="dxa"/>
            <w:shd w:val="clear" w:color="auto" w:fill="auto"/>
          </w:tcPr>
          <w:p w14:paraId="4D86A86A" w14:textId="77777777" w:rsidR="00431241" w:rsidRPr="00F713B3" w:rsidRDefault="00431241" w:rsidP="003047EE">
            <w:pPr>
              <w:ind w:firstLine="0"/>
            </w:pPr>
          </w:p>
        </w:tc>
        <w:tc>
          <w:tcPr>
            <w:tcW w:w="2180" w:type="dxa"/>
            <w:shd w:val="clear" w:color="auto" w:fill="auto"/>
          </w:tcPr>
          <w:p w14:paraId="41F7B92F" w14:textId="77777777" w:rsidR="00431241" w:rsidRPr="00F713B3" w:rsidRDefault="00431241" w:rsidP="003047EE">
            <w:pPr>
              <w:ind w:firstLine="0"/>
            </w:pPr>
          </w:p>
        </w:tc>
      </w:tr>
    </w:tbl>
    <w:p w14:paraId="19BECA0C" w14:textId="77777777" w:rsidR="00431241" w:rsidRDefault="00431241" w:rsidP="00431241"/>
    <w:p w14:paraId="4759EB20" w14:textId="77777777" w:rsidR="00431241" w:rsidRDefault="00431241" w:rsidP="00431241">
      <w:pPr>
        <w:jc w:val="center"/>
        <w:rPr>
          <w:b/>
        </w:rPr>
      </w:pPr>
      <w:r w:rsidRPr="00F713B3">
        <w:rPr>
          <w:b/>
        </w:rPr>
        <w:t>Total--46</w:t>
      </w:r>
    </w:p>
    <w:p w14:paraId="5F9E1060" w14:textId="77777777" w:rsidR="00431241" w:rsidRPr="00F713B3" w:rsidRDefault="00431241" w:rsidP="00431241">
      <w:bookmarkStart w:id="78" w:name="vote_end104"/>
    </w:p>
    <w:bookmarkEnd w:id="78"/>
    <w:p w14:paraId="4DE72657" w14:textId="77777777" w:rsidR="00431241" w:rsidRDefault="00431241" w:rsidP="00431241">
      <w:r>
        <w:t>So, the amendment was tabled.</w:t>
      </w:r>
    </w:p>
    <w:p w14:paraId="37B6ADEC" w14:textId="77777777" w:rsidR="00431241" w:rsidRDefault="00431241" w:rsidP="00431241"/>
    <w:p w14:paraId="763B1A29" w14:textId="259935DB" w:rsidR="00431241" w:rsidRPr="00367FCD" w:rsidRDefault="00431241" w:rsidP="00431241">
      <w:pPr>
        <w:widowControl w:val="0"/>
        <w:rPr>
          <w:snapToGrid w:val="0"/>
        </w:rPr>
      </w:pPr>
      <w:bookmarkStart w:id="79" w:name="file_start106"/>
      <w:bookmarkEnd w:id="79"/>
      <w:r w:rsidRPr="00367FCD">
        <w:rPr>
          <w:snapToGrid w:val="0"/>
        </w:rPr>
        <w:t xml:space="preserve">Rep. STAVRINAKIS proposed the following Amendment No. 12A </w:t>
      </w:r>
      <w:r w:rsidR="00A30109" w:rsidRPr="00FB73A3">
        <w:rPr>
          <w:snapToGrid w:val="0"/>
        </w:rPr>
        <w:t xml:space="preserve">to </w:t>
      </w:r>
      <w:r w:rsidR="00A30109">
        <w:rPr>
          <w:snapToGrid w:val="0"/>
        </w:rPr>
        <w:t>H. 5100</w:t>
      </w:r>
      <w:r w:rsidR="00A30109" w:rsidRPr="00FB73A3">
        <w:rPr>
          <w:snapToGrid w:val="0"/>
        </w:rPr>
        <w:t xml:space="preserve"> </w:t>
      </w:r>
      <w:r w:rsidRPr="00367FCD">
        <w:rPr>
          <w:snapToGrid w:val="0"/>
        </w:rPr>
        <w:t>Passed By The House (Doc Name h:\legwork\house\amend\h-wm\011\h2-activity buses.docx), which was adopted:</w:t>
      </w:r>
    </w:p>
    <w:p w14:paraId="54679885" w14:textId="77777777" w:rsidR="00431241" w:rsidRPr="00367FCD" w:rsidRDefault="00431241" w:rsidP="00431241">
      <w:pPr>
        <w:widowControl w:val="0"/>
        <w:rPr>
          <w:snapToGrid w:val="0"/>
        </w:rPr>
      </w:pPr>
      <w:r w:rsidRPr="00367FCD">
        <w:rPr>
          <w:snapToGrid w:val="0"/>
        </w:rPr>
        <w:t>Amend the bill, as and if amended, Part IB, Section 1, DEPARTMENT OF EDUCATION, page 299, after line 35, by adding an appropriately numbered proviso to read:</w:t>
      </w:r>
    </w:p>
    <w:p w14:paraId="25530973" w14:textId="77777777" w:rsidR="00431241" w:rsidRPr="00367FCD" w:rsidRDefault="00431241" w:rsidP="00431241">
      <w:pPr>
        <w:widowControl w:val="0"/>
        <w:rPr>
          <w:snapToGrid w:val="0"/>
        </w:rPr>
      </w:pPr>
      <w:r w:rsidRPr="00367FCD">
        <w:rPr>
          <w:snapToGrid w:val="0"/>
        </w:rPr>
        <w:t>/</w:t>
      </w:r>
      <w:r w:rsidRPr="00367FCD">
        <w:rPr>
          <w:i/>
          <w:snapToGrid w:val="0"/>
        </w:rPr>
        <w:t xml:space="preserve"> </w:t>
      </w:r>
      <w:r w:rsidRPr="00367FCD">
        <w:rPr>
          <w:i/>
          <w:snapToGrid w:val="0"/>
          <w:u w:val="single"/>
        </w:rPr>
        <w:t>(SDE: Activity Buses)  In the current fiscal year, school districts may offer the services of activity buses to nonprofit organizations and may charge a fee for the use of the buses.</w:t>
      </w:r>
      <w:r w:rsidRPr="00367FCD">
        <w:rPr>
          <w:i/>
          <w:snapToGrid w:val="0"/>
        </w:rPr>
        <w:t xml:space="preserve"> </w:t>
      </w:r>
      <w:r w:rsidRPr="00367FCD">
        <w:rPr>
          <w:snapToGrid w:val="0"/>
        </w:rPr>
        <w:t>/</w:t>
      </w:r>
    </w:p>
    <w:p w14:paraId="7D9E402A" w14:textId="77777777" w:rsidR="00431241" w:rsidRPr="00367FCD" w:rsidRDefault="00431241" w:rsidP="00431241">
      <w:pPr>
        <w:widowControl w:val="0"/>
        <w:rPr>
          <w:snapToGrid w:val="0"/>
        </w:rPr>
      </w:pPr>
      <w:r w:rsidRPr="00367FCD">
        <w:rPr>
          <w:snapToGrid w:val="0"/>
        </w:rPr>
        <w:t>Renumber sections to conform.</w:t>
      </w:r>
    </w:p>
    <w:p w14:paraId="3B107EB9" w14:textId="77777777" w:rsidR="00431241" w:rsidRPr="00367FCD" w:rsidRDefault="00431241" w:rsidP="00431241">
      <w:pPr>
        <w:widowControl w:val="0"/>
      </w:pPr>
      <w:r w:rsidRPr="00367FCD">
        <w:rPr>
          <w:snapToGrid w:val="0"/>
        </w:rPr>
        <w:t>Amend totals and titles to conform.</w:t>
      </w:r>
    </w:p>
    <w:p w14:paraId="02DA559A" w14:textId="77777777" w:rsidR="00431241" w:rsidRDefault="00431241" w:rsidP="00431241">
      <w:bookmarkStart w:id="80" w:name="file_end106"/>
      <w:bookmarkEnd w:id="80"/>
    </w:p>
    <w:p w14:paraId="0D12B8FC" w14:textId="77777777" w:rsidR="00431241" w:rsidRDefault="00431241" w:rsidP="00431241">
      <w:r>
        <w:t>Rep. STAVRINAKIS explained the amendment.</w:t>
      </w:r>
    </w:p>
    <w:p w14:paraId="224F4C54" w14:textId="77777777" w:rsidR="00431241" w:rsidRDefault="00431241" w:rsidP="00431241"/>
    <w:p w14:paraId="57300680" w14:textId="77777777" w:rsidR="00431241" w:rsidRDefault="00431241" w:rsidP="00431241">
      <w:r>
        <w:t xml:space="preserve">The yeas and nays were taken resulting as follows: </w:t>
      </w:r>
    </w:p>
    <w:p w14:paraId="68763ED7" w14:textId="77777777" w:rsidR="00431241" w:rsidRDefault="00431241" w:rsidP="00431241">
      <w:pPr>
        <w:jc w:val="center"/>
      </w:pPr>
      <w:r>
        <w:t xml:space="preserve"> </w:t>
      </w:r>
      <w:bookmarkStart w:id="81" w:name="vote_start108"/>
      <w:bookmarkEnd w:id="81"/>
      <w:r>
        <w:t>Yeas 88; Nays 17</w:t>
      </w:r>
    </w:p>
    <w:p w14:paraId="1B55BAA4" w14:textId="77777777" w:rsidR="00431241" w:rsidRDefault="00431241" w:rsidP="00431241">
      <w:pPr>
        <w:jc w:val="center"/>
      </w:pPr>
    </w:p>
    <w:p w14:paraId="42E5D4B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09E59BA" w14:textId="77777777" w:rsidTr="003047EE">
        <w:tc>
          <w:tcPr>
            <w:tcW w:w="2179" w:type="dxa"/>
            <w:shd w:val="clear" w:color="auto" w:fill="auto"/>
          </w:tcPr>
          <w:p w14:paraId="061E0743" w14:textId="77777777" w:rsidR="00431241" w:rsidRPr="00F713B3" w:rsidRDefault="00431241" w:rsidP="003047EE">
            <w:pPr>
              <w:ind w:firstLine="0"/>
            </w:pPr>
            <w:r>
              <w:t>Alexander</w:t>
            </w:r>
          </w:p>
        </w:tc>
        <w:tc>
          <w:tcPr>
            <w:tcW w:w="2179" w:type="dxa"/>
            <w:shd w:val="clear" w:color="auto" w:fill="auto"/>
          </w:tcPr>
          <w:p w14:paraId="49095135" w14:textId="77777777" w:rsidR="00431241" w:rsidRPr="00F713B3" w:rsidRDefault="00431241" w:rsidP="003047EE">
            <w:pPr>
              <w:ind w:firstLine="0"/>
            </w:pPr>
            <w:r>
              <w:t>Anderson</w:t>
            </w:r>
          </w:p>
        </w:tc>
        <w:tc>
          <w:tcPr>
            <w:tcW w:w="2180" w:type="dxa"/>
            <w:shd w:val="clear" w:color="auto" w:fill="auto"/>
          </w:tcPr>
          <w:p w14:paraId="057D3D1E" w14:textId="77777777" w:rsidR="00431241" w:rsidRPr="00F713B3" w:rsidRDefault="00431241" w:rsidP="003047EE">
            <w:pPr>
              <w:ind w:firstLine="0"/>
            </w:pPr>
            <w:r>
              <w:t>Bailey</w:t>
            </w:r>
          </w:p>
        </w:tc>
      </w:tr>
      <w:tr w:rsidR="00431241" w:rsidRPr="00F713B3" w14:paraId="128E061C" w14:textId="77777777" w:rsidTr="003047EE">
        <w:tc>
          <w:tcPr>
            <w:tcW w:w="2179" w:type="dxa"/>
            <w:shd w:val="clear" w:color="auto" w:fill="auto"/>
          </w:tcPr>
          <w:p w14:paraId="45E50664" w14:textId="77777777" w:rsidR="00431241" w:rsidRPr="00F713B3" w:rsidRDefault="00431241" w:rsidP="003047EE">
            <w:pPr>
              <w:ind w:firstLine="0"/>
            </w:pPr>
            <w:r>
              <w:t>Ballentine</w:t>
            </w:r>
          </w:p>
        </w:tc>
        <w:tc>
          <w:tcPr>
            <w:tcW w:w="2179" w:type="dxa"/>
            <w:shd w:val="clear" w:color="auto" w:fill="auto"/>
          </w:tcPr>
          <w:p w14:paraId="7E3311A7" w14:textId="77777777" w:rsidR="00431241" w:rsidRPr="00F713B3" w:rsidRDefault="00431241" w:rsidP="003047EE">
            <w:pPr>
              <w:ind w:firstLine="0"/>
            </w:pPr>
            <w:r>
              <w:t>Bannister</w:t>
            </w:r>
          </w:p>
        </w:tc>
        <w:tc>
          <w:tcPr>
            <w:tcW w:w="2180" w:type="dxa"/>
            <w:shd w:val="clear" w:color="auto" w:fill="auto"/>
          </w:tcPr>
          <w:p w14:paraId="08392005" w14:textId="77777777" w:rsidR="00431241" w:rsidRPr="00F713B3" w:rsidRDefault="00431241" w:rsidP="003047EE">
            <w:pPr>
              <w:ind w:firstLine="0"/>
            </w:pPr>
            <w:r>
              <w:t>Bauer</w:t>
            </w:r>
          </w:p>
        </w:tc>
      </w:tr>
      <w:tr w:rsidR="00431241" w:rsidRPr="00F713B3" w14:paraId="78640ADA" w14:textId="77777777" w:rsidTr="003047EE">
        <w:tc>
          <w:tcPr>
            <w:tcW w:w="2179" w:type="dxa"/>
            <w:shd w:val="clear" w:color="auto" w:fill="auto"/>
          </w:tcPr>
          <w:p w14:paraId="6D8D0CAD" w14:textId="77777777" w:rsidR="00431241" w:rsidRPr="00F713B3" w:rsidRDefault="00431241" w:rsidP="003047EE">
            <w:pPr>
              <w:ind w:firstLine="0"/>
            </w:pPr>
            <w:r>
              <w:t>Bernstein</w:t>
            </w:r>
          </w:p>
        </w:tc>
        <w:tc>
          <w:tcPr>
            <w:tcW w:w="2179" w:type="dxa"/>
            <w:shd w:val="clear" w:color="auto" w:fill="auto"/>
          </w:tcPr>
          <w:p w14:paraId="572C4501" w14:textId="77777777" w:rsidR="00431241" w:rsidRPr="00F713B3" w:rsidRDefault="00431241" w:rsidP="003047EE">
            <w:pPr>
              <w:ind w:firstLine="0"/>
            </w:pPr>
            <w:r>
              <w:t>Blackwell</w:t>
            </w:r>
          </w:p>
        </w:tc>
        <w:tc>
          <w:tcPr>
            <w:tcW w:w="2180" w:type="dxa"/>
            <w:shd w:val="clear" w:color="auto" w:fill="auto"/>
          </w:tcPr>
          <w:p w14:paraId="58601074" w14:textId="77777777" w:rsidR="00431241" w:rsidRPr="00F713B3" w:rsidRDefault="00431241" w:rsidP="003047EE">
            <w:pPr>
              <w:ind w:firstLine="0"/>
            </w:pPr>
            <w:r>
              <w:t>Brewer</w:t>
            </w:r>
          </w:p>
        </w:tc>
      </w:tr>
      <w:tr w:rsidR="00431241" w:rsidRPr="00F713B3" w14:paraId="3A8DDEF9" w14:textId="77777777" w:rsidTr="003047EE">
        <w:tc>
          <w:tcPr>
            <w:tcW w:w="2179" w:type="dxa"/>
            <w:shd w:val="clear" w:color="auto" w:fill="auto"/>
          </w:tcPr>
          <w:p w14:paraId="31014FCC" w14:textId="77777777" w:rsidR="00431241" w:rsidRPr="00F713B3" w:rsidRDefault="00431241" w:rsidP="003047EE">
            <w:pPr>
              <w:ind w:firstLine="0"/>
            </w:pPr>
            <w:r>
              <w:t>Brittain</w:t>
            </w:r>
          </w:p>
        </w:tc>
        <w:tc>
          <w:tcPr>
            <w:tcW w:w="2179" w:type="dxa"/>
            <w:shd w:val="clear" w:color="auto" w:fill="auto"/>
          </w:tcPr>
          <w:p w14:paraId="1A5F0FAA" w14:textId="77777777" w:rsidR="00431241" w:rsidRPr="00F713B3" w:rsidRDefault="00431241" w:rsidP="003047EE">
            <w:pPr>
              <w:ind w:firstLine="0"/>
            </w:pPr>
            <w:r>
              <w:t>Burns</w:t>
            </w:r>
          </w:p>
        </w:tc>
        <w:tc>
          <w:tcPr>
            <w:tcW w:w="2180" w:type="dxa"/>
            <w:shd w:val="clear" w:color="auto" w:fill="auto"/>
          </w:tcPr>
          <w:p w14:paraId="4BE8BC55" w14:textId="77777777" w:rsidR="00431241" w:rsidRPr="00F713B3" w:rsidRDefault="00431241" w:rsidP="003047EE">
            <w:pPr>
              <w:ind w:firstLine="0"/>
            </w:pPr>
            <w:r>
              <w:t>Bustos</w:t>
            </w:r>
          </w:p>
        </w:tc>
      </w:tr>
      <w:tr w:rsidR="00431241" w:rsidRPr="00F713B3" w14:paraId="2BFB3E57" w14:textId="77777777" w:rsidTr="003047EE">
        <w:tc>
          <w:tcPr>
            <w:tcW w:w="2179" w:type="dxa"/>
            <w:shd w:val="clear" w:color="auto" w:fill="auto"/>
          </w:tcPr>
          <w:p w14:paraId="6FAFC4FB" w14:textId="77777777" w:rsidR="00431241" w:rsidRPr="00F713B3" w:rsidRDefault="00431241" w:rsidP="003047EE">
            <w:pPr>
              <w:ind w:firstLine="0"/>
            </w:pPr>
            <w:r>
              <w:t>Carter</w:t>
            </w:r>
          </w:p>
        </w:tc>
        <w:tc>
          <w:tcPr>
            <w:tcW w:w="2179" w:type="dxa"/>
            <w:shd w:val="clear" w:color="auto" w:fill="auto"/>
          </w:tcPr>
          <w:p w14:paraId="4524B8CF" w14:textId="77777777" w:rsidR="00431241" w:rsidRPr="00F713B3" w:rsidRDefault="00431241" w:rsidP="003047EE">
            <w:pPr>
              <w:ind w:firstLine="0"/>
            </w:pPr>
            <w:r>
              <w:t>Caskey</w:t>
            </w:r>
          </w:p>
        </w:tc>
        <w:tc>
          <w:tcPr>
            <w:tcW w:w="2180" w:type="dxa"/>
            <w:shd w:val="clear" w:color="auto" w:fill="auto"/>
          </w:tcPr>
          <w:p w14:paraId="2CD2BF22" w14:textId="77777777" w:rsidR="00431241" w:rsidRPr="00F713B3" w:rsidRDefault="00431241" w:rsidP="003047EE">
            <w:pPr>
              <w:ind w:firstLine="0"/>
            </w:pPr>
            <w:r>
              <w:t>Chapman</w:t>
            </w:r>
          </w:p>
        </w:tc>
      </w:tr>
      <w:tr w:rsidR="00431241" w:rsidRPr="00F713B3" w14:paraId="18CAFB29" w14:textId="77777777" w:rsidTr="003047EE">
        <w:tc>
          <w:tcPr>
            <w:tcW w:w="2179" w:type="dxa"/>
            <w:shd w:val="clear" w:color="auto" w:fill="auto"/>
          </w:tcPr>
          <w:p w14:paraId="609351EA" w14:textId="77777777" w:rsidR="00431241" w:rsidRPr="00F713B3" w:rsidRDefault="00431241" w:rsidP="003047EE">
            <w:pPr>
              <w:ind w:firstLine="0"/>
            </w:pPr>
            <w:r>
              <w:t>Chumley</w:t>
            </w:r>
          </w:p>
        </w:tc>
        <w:tc>
          <w:tcPr>
            <w:tcW w:w="2179" w:type="dxa"/>
            <w:shd w:val="clear" w:color="auto" w:fill="auto"/>
          </w:tcPr>
          <w:p w14:paraId="0EBA74B3" w14:textId="77777777" w:rsidR="00431241" w:rsidRPr="00F713B3" w:rsidRDefault="00431241" w:rsidP="003047EE">
            <w:pPr>
              <w:ind w:firstLine="0"/>
            </w:pPr>
            <w:r>
              <w:t>Clyburn</w:t>
            </w:r>
          </w:p>
        </w:tc>
        <w:tc>
          <w:tcPr>
            <w:tcW w:w="2180" w:type="dxa"/>
            <w:shd w:val="clear" w:color="auto" w:fill="auto"/>
          </w:tcPr>
          <w:p w14:paraId="221B9FB7" w14:textId="77777777" w:rsidR="00431241" w:rsidRPr="00F713B3" w:rsidRDefault="00431241" w:rsidP="003047EE">
            <w:pPr>
              <w:ind w:firstLine="0"/>
            </w:pPr>
            <w:r>
              <w:t>Cobb-Hunter</w:t>
            </w:r>
          </w:p>
        </w:tc>
      </w:tr>
      <w:tr w:rsidR="00431241" w:rsidRPr="00F713B3" w14:paraId="2D57E7E8" w14:textId="77777777" w:rsidTr="003047EE">
        <w:tc>
          <w:tcPr>
            <w:tcW w:w="2179" w:type="dxa"/>
            <w:shd w:val="clear" w:color="auto" w:fill="auto"/>
          </w:tcPr>
          <w:p w14:paraId="3E1218E7" w14:textId="77777777" w:rsidR="00431241" w:rsidRPr="00F713B3" w:rsidRDefault="00431241" w:rsidP="003047EE">
            <w:pPr>
              <w:ind w:firstLine="0"/>
            </w:pPr>
            <w:r>
              <w:t>Collins</w:t>
            </w:r>
          </w:p>
        </w:tc>
        <w:tc>
          <w:tcPr>
            <w:tcW w:w="2179" w:type="dxa"/>
            <w:shd w:val="clear" w:color="auto" w:fill="auto"/>
          </w:tcPr>
          <w:p w14:paraId="57523AEC" w14:textId="77777777" w:rsidR="00431241" w:rsidRPr="00F713B3" w:rsidRDefault="00431241" w:rsidP="003047EE">
            <w:pPr>
              <w:ind w:firstLine="0"/>
            </w:pPr>
            <w:r>
              <w:t>Connell</w:t>
            </w:r>
          </w:p>
        </w:tc>
        <w:tc>
          <w:tcPr>
            <w:tcW w:w="2180" w:type="dxa"/>
            <w:shd w:val="clear" w:color="auto" w:fill="auto"/>
          </w:tcPr>
          <w:p w14:paraId="08AB43E2" w14:textId="77777777" w:rsidR="00431241" w:rsidRPr="00F713B3" w:rsidRDefault="00431241" w:rsidP="003047EE">
            <w:pPr>
              <w:ind w:firstLine="0"/>
            </w:pPr>
            <w:r>
              <w:t>B. L. Cox</w:t>
            </w:r>
          </w:p>
        </w:tc>
      </w:tr>
      <w:tr w:rsidR="00431241" w:rsidRPr="00F713B3" w14:paraId="04852935" w14:textId="77777777" w:rsidTr="003047EE">
        <w:tc>
          <w:tcPr>
            <w:tcW w:w="2179" w:type="dxa"/>
            <w:shd w:val="clear" w:color="auto" w:fill="auto"/>
          </w:tcPr>
          <w:p w14:paraId="2068689B" w14:textId="77777777" w:rsidR="00431241" w:rsidRPr="00F713B3" w:rsidRDefault="00431241" w:rsidP="003047EE">
            <w:pPr>
              <w:ind w:firstLine="0"/>
            </w:pPr>
            <w:r>
              <w:t>Dillard</w:t>
            </w:r>
          </w:p>
        </w:tc>
        <w:tc>
          <w:tcPr>
            <w:tcW w:w="2179" w:type="dxa"/>
            <w:shd w:val="clear" w:color="auto" w:fill="auto"/>
          </w:tcPr>
          <w:p w14:paraId="6081B40F" w14:textId="77777777" w:rsidR="00431241" w:rsidRPr="00F713B3" w:rsidRDefault="00431241" w:rsidP="003047EE">
            <w:pPr>
              <w:ind w:firstLine="0"/>
            </w:pPr>
            <w:r>
              <w:t>Elliott</w:t>
            </w:r>
          </w:p>
        </w:tc>
        <w:tc>
          <w:tcPr>
            <w:tcW w:w="2180" w:type="dxa"/>
            <w:shd w:val="clear" w:color="auto" w:fill="auto"/>
          </w:tcPr>
          <w:p w14:paraId="6AE594AA" w14:textId="77777777" w:rsidR="00431241" w:rsidRPr="00F713B3" w:rsidRDefault="00431241" w:rsidP="003047EE">
            <w:pPr>
              <w:ind w:firstLine="0"/>
            </w:pPr>
            <w:r>
              <w:t>Erickson</w:t>
            </w:r>
          </w:p>
        </w:tc>
      </w:tr>
      <w:tr w:rsidR="00431241" w:rsidRPr="00F713B3" w14:paraId="115975CE" w14:textId="77777777" w:rsidTr="003047EE">
        <w:tc>
          <w:tcPr>
            <w:tcW w:w="2179" w:type="dxa"/>
            <w:shd w:val="clear" w:color="auto" w:fill="auto"/>
          </w:tcPr>
          <w:p w14:paraId="038A9C04" w14:textId="77777777" w:rsidR="00431241" w:rsidRPr="00F713B3" w:rsidRDefault="00431241" w:rsidP="003047EE">
            <w:pPr>
              <w:ind w:firstLine="0"/>
            </w:pPr>
            <w:r>
              <w:t>Felder</w:t>
            </w:r>
          </w:p>
        </w:tc>
        <w:tc>
          <w:tcPr>
            <w:tcW w:w="2179" w:type="dxa"/>
            <w:shd w:val="clear" w:color="auto" w:fill="auto"/>
          </w:tcPr>
          <w:p w14:paraId="778FFD0C" w14:textId="77777777" w:rsidR="00431241" w:rsidRPr="00F713B3" w:rsidRDefault="00431241" w:rsidP="003047EE">
            <w:pPr>
              <w:ind w:firstLine="0"/>
            </w:pPr>
            <w:r>
              <w:t>Gagnon</w:t>
            </w:r>
          </w:p>
        </w:tc>
        <w:tc>
          <w:tcPr>
            <w:tcW w:w="2180" w:type="dxa"/>
            <w:shd w:val="clear" w:color="auto" w:fill="auto"/>
          </w:tcPr>
          <w:p w14:paraId="69EBAD05" w14:textId="77777777" w:rsidR="00431241" w:rsidRPr="00F713B3" w:rsidRDefault="00431241" w:rsidP="003047EE">
            <w:pPr>
              <w:ind w:firstLine="0"/>
            </w:pPr>
            <w:r>
              <w:t>Garvin</w:t>
            </w:r>
          </w:p>
        </w:tc>
      </w:tr>
      <w:tr w:rsidR="00431241" w:rsidRPr="00F713B3" w14:paraId="46DFD75A" w14:textId="77777777" w:rsidTr="003047EE">
        <w:tc>
          <w:tcPr>
            <w:tcW w:w="2179" w:type="dxa"/>
            <w:shd w:val="clear" w:color="auto" w:fill="auto"/>
          </w:tcPr>
          <w:p w14:paraId="30092346" w14:textId="77777777" w:rsidR="00431241" w:rsidRPr="00F713B3" w:rsidRDefault="00431241" w:rsidP="003047EE">
            <w:pPr>
              <w:ind w:firstLine="0"/>
            </w:pPr>
            <w:r>
              <w:t>Gatch</w:t>
            </w:r>
          </w:p>
        </w:tc>
        <w:tc>
          <w:tcPr>
            <w:tcW w:w="2179" w:type="dxa"/>
            <w:shd w:val="clear" w:color="auto" w:fill="auto"/>
          </w:tcPr>
          <w:p w14:paraId="699AFA30" w14:textId="77777777" w:rsidR="00431241" w:rsidRPr="00F713B3" w:rsidRDefault="00431241" w:rsidP="003047EE">
            <w:pPr>
              <w:ind w:firstLine="0"/>
            </w:pPr>
            <w:r>
              <w:t>Gilliard</w:t>
            </w:r>
          </w:p>
        </w:tc>
        <w:tc>
          <w:tcPr>
            <w:tcW w:w="2180" w:type="dxa"/>
            <w:shd w:val="clear" w:color="auto" w:fill="auto"/>
          </w:tcPr>
          <w:p w14:paraId="797CE165" w14:textId="77777777" w:rsidR="00431241" w:rsidRPr="00F713B3" w:rsidRDefault="00431241" w:rsidP="003047EE">
            <w:pPr>
              <w:ind w:firstLine="0"/>
            </w:pPr>
            <w:r>
              <w:t>Guest</w:t>
            </w:r>
          </w:p>
        </w:tc>
      </w:tr>
      <w:tr w:rsidR="00431241" w:rsidRPr="00F713B3" w14:paraId="06FBA3CC" w14:textId="77777777" w:rsidTr="003047EE">
        <w:tc>
          <w:tcPr>
            <w:tcW w:w="2179" w:type="dxa"/>
            <w:shd w:val="clear" w:color="auto" w:fill="auto"/>
          </w:tcPr>
          <w:p w14:paraId="145574AF" w14:textId="77777777" w:rsidR="00431241" w:rsidRPr="00F713B3" w:rsidRDefault="00431241" w:rsidP="003047EE">
            <w:pPr>
              <w:ind w:firstLine="0"/>
            </w:pPr>
            <w:r>
              <w:t>Guffey</w:t>
            </w:r>
          </w:p>
        </w:tc>
        <w:tc>
          <w:tcPr>
            <w:tcW w:w="2179" w:type="dxa"/>
            <w:shd w:val="clear" w:color="auto" w:fill="auto"/>
          </w:tcPr>
          <w:p w14:paraId="2D6A2103" w14:textId="77777777" w:rsidR="00431241" w:rsidRPr="00F713B3" w:rsidRDefault="00431241" w:rsidP="003047EE">
            <w:pPr>
              <w:ind w:firstLine="0"/>
            </w:pPr>
            <w:r>
              <w:t>Haddon</w:t>
            </w:r>
          </w:p>
        </w:tc>
        <w:tc>
          <w:tcPr>
            <w:tcW w:w="2180" w:type="dxa"/>
            <w:shd w:val="clear" w:color="auto" w:fill="auto"/>
          </w:tcPr>
          <w:p w14:paraId="5B8135D9" w14:textId="77777777" w:rsidR="00431241" w:rsidRPr="00F713B3" w:rsidRDefault="00431241" w:rsidP="003047EE">
            <w:pPr>
              <w:ind w:firstLine="0"/>
            </w:pPr>
            <w:r>
              <w:t>Hager</w:t>
            </w:r>
          </w:p>
        </w:tc>
      </w:tr>
      <w:tr w:rsidR="00431241" w:rsidRPr="00F713B3" w14:paraId="690E236A" w14:textId="77777777" w:rsidTr="003047EE">
        <w:tc>
          <w:tcPr>
            <w:tcW w:w="2179" w:type="dxa"/>
            <w:shd w:val="clear" w:color="auto" w:fill="auto"/>
          </w:tcPr>
          <w:p w14:paraId="7EC7740A" w14:textId="77777777" w:rsidR="00431241" w:rsidRPr="00F713B3" w:rsidRDefault="00431241" w:rsidP="003047EE">
            <w:pPr>
              <w:ind w:firstLine="0"/>
            </w:pPr>
            <w:r>
              <w:t>Hardee</w:t>
            </w:r>
          </w:p>
        </w:tc>
        <w:tc>
          <w:tcPr>
            <w:tcW w:w="2179" w:type="dxa"/>
            <w:shd w:val="clear" w:color="auto" w:fill="auto"/>
          </w:tcPr>
          <w:p w14:paraId="44BBA6E8" w14:textId="77777777" w:rsidR="00431241" w:rsidRPr="00F713B3" w:rsidRDefault="00431241" w:rsidP="003047EE">
            <w:pPr>
              <w:ind w:firstLine="0"/>
            </w:pPr>
            <w:r>
              <w:t>Hart</w:t>
            </w:r>
          </w:p>
        </w:tc>
        <w:tc>
          <w:tcPr>
            <w:tcW w:w="2180" w:type="dxa"/>
            <w:shd w:val="clear" w:color="auto" w:fill="auto"/>
          </w:tcPr>
          <w:p w14:paraId="6DFEF51C" w14:textId="77777777" w:rsidR="00431241" w:rsidRPr="00F713B3" w:rsidRDefault="00431241" w:rsidP="003047EE">
            <w:pPr>
              <w:ind w:firstLine="0"/>
            </w:pPr>
            <w:r>
              <w:t>Hartnett</w:t>
            </w:r>
          </w:p>
        </w:tc>
      </w:tr>
      <w:tr w:rsidR="00431241" w:rsidRPr="00F713B3" w14:paraId="3A5D4EE2" w14:textId="77777777" w:rsidTr="003047EE">
        <w:tc>
          <w:tcPr>
            <w:tcW w:w="2179" w:type="dxa"/>
            <w:shd w:val="clear" w:color="auto" w:fill="auto"/>
          </w:tcPr>
          <w:p w14:paraId="5E71773E" w14:textId="77777777" w:rsidR="00431241" w:rsidRPr="00F713B3" w:rsidRDefault="00431241" w:rsidP="003047EE">
            <w:pPr>
              <w:ind w:firstLine="0"/>
            </w:pPr>
            <w:r>
              <w:t>Henderson-Myers</w:t>
            </w:r>
          </w:p>
        </w:tc>
        <w:tc>
          <w:tcPr>
            <w:tcW w:w="2179" w:type="dxa"/>
            <w:shd w:val="clear" w:color="auto" w:fill="auto"/>
          </w:tcPr>
          <w:p w14:paraId="41F86847" w14:textId="77777777" w:rsidR="00431241" w:rsidRPr="00F713B3" w:rsidRDefault="00431241" w:rsidP="003047EE">
            <w:pPr>
              <w:ind w:firstLine="0"/>
            </w:pPr>
            <w:r>
              <w:t>Herbkersman</w:t>
            </w:r>
          </w:p>
        </w:tc>
        <w:tc>
          <w:tcPr>
            <w:tcW w:w="2180" w:type="dxa"/>
            <w:shd w:val="clear" w:color="auto" w:fill="auto"/>
          </w:tcPr>
          <w:p w14:paraId="71C55511" w14:textId="77777777" w:rsidR="00431241" w:rsidRPr="00F713B3" w:rsidRDefault="00431241" w:rsidP="003047EE">
            <w:pPr>
              <w:ind w:firstLine="0"/>
            </w:pPr>
            <w:r>
              <w:t>Hewitt</w:t>
            </w:r>
          </w:p>
        </w:tc>
      </w:tr>
      <w:tr w:rsidR="00431241" w:rsidRPr="00F713B3" w14:paraId="48863AB5" w14:textId="77777777" w:rsidTr="003047EE">
        <w:tc>
          <w:tcPr>
            <w:tcW w:w="2179" w:type="dxa"/>
            <w:shd w:val="clear" w:color="auto" w:fill="auto"/>
          </w:tcPr>
          <w:p w14:paraId="28A8088C" w14:textId="77777777" w:rsidR="00431241" w:rsidRPr="00F713B3" w:rsidRDefault="00431241" w:rsidP="003047EE">
            <w:pPr>
              <w:ind w:firstLine="0"/>
            </w:pPr>
            <w:r>
              <w:t>Hiott</w:t>
            </w:r>
          </w:p>
        </w:tc>
        <w:tc>
          <w:tcPr>
            <w:tcW w:w="2179" w:type="dxa"/>
            <w:shd w:val="clear" w:color="auto" w:fill="auto"/>
          </w:tcPr>
          <w:p w14:paraId="515CB189" w14:textId="77777777" w:rsidR="00431241" w:rsidRPr="00F713B3" w:rsidRDefault="00431241" w:rsidP="003047EE">
            <w:pPr>
              <w:ind w:firstLine="0"/>
            </w:pPr>
            <w:r>
              <w:t>Hixon</w:t>
            </w:r>
          </w:p>
        </w:tc>
        <w:tc>
          <w:tcPr>
            <w:tcW w:w="2180" w:type="dxa"/>
            <w:shd w:val="clear" w:color="auto" w:fill="auto"/>
          </w:tcPr>
          <w:p w14:paraId="6C13A3F7" w14:textId="77777777" w:rsidR="00431241" w:rsidRPr="00F713B3" w:rsidRDefault="00431241" w:rsidP="003047EE">
            <w:pPr>
              <w:ind w:firstLine="0"/>
            </w:pPr>
            <w:r>
              <w:t>Hyde</w:t>
            </w:r>
          </w:p>
        </w:tc>
      </w:tr>
      <w:tr w:rsidR="00431241" w:rsidRPr="00F713B3" w14:paraId="011E0EB7" w14:textId="77777777" w:rsidTr="003047EE">
        <w:tc>
          <w:tcPr>
            <w:tcW w:w="2179" w:type="dxa"/>
            <w:shd w:val="clear" w:color="auto" w:fill="auto"/>
          </w:tcPr>
          <w:p w14:paraId="608714E2" w14:textId="77777777" w:rsidR="00431241" w:rsidRPr="00F713B3" w:rsidRDefault="00431241" w:rsidP="003047EE">
            <w:pPr>
              <w:ind w:firstLine="0"/>
            </w:pPr>
            <w:r>
              <w:t>Jefferson</w:t>
            </w:r>
          </w:p>
        </w:tc>
        <w:tc>
          <w:tcPr>
            <w:tcW w:w="2179" w:type="dxa"/>
            <w:shd w:val="clear" w:color="auto" w:fill="auto"/>
          </w:tcPr>
          <w:p w14:paraId="393907DB" w14:textId="77777777" w:rsidR="00431241" w:rsidRPr="00F713B3" w:rsidRDefault="00431241" w:rsidP="003047EE">
            <w:pPr>
              <w:ind w:firstLine="0"/>
            </w:pPr>
            <w:r>
              <w:t>J. E. Johnson</w:t>
            </w:r>
          </w:p>
        </w:tc>
        <w:tc>
          <w:tcPr>
            <w:tcW w:w="2180" w:type="dxa"/>
            <w:shd w:val="clear" w:color="auto" w:fill="auto"/>
          </w:tcPr>
          <w:p w14:paraId="5BEF29A9" w14:textId="77777777" w:rsidR="00431241" w:rsidRPr="00F713B3" w:rsidRDefault="00431241" w:rsidP="003047EE">
            <w:pPr>
              <w:ind w:firstLine="0"/>
            </w:pPr>
            <w:r>
              <w:t>J. L. Johnson</w:t>
            </w:r>
          </w:p>
        </w:tc>
      </w:tr>
      <w:tr w:rsidR="00431241" w:rsidRPr="00F713B3" w14:paraId="72EA777F" w14:textId="77777777" w:rsidTr="003047EE">
        <w:tc>
          <w:tcPr>
            <w:tcW w:w="2179" w:type="dxa"/>
            <w:shd w:val="clear" w:color="auto" w:fill="auto"/>
          </w:tcPr>
          <w:p w14:paraId="79273F8B" w14:textId="77777777" w:rsidR="00431241" w:rsidRPr="00F713B3" w:rsidRDefault="00431241" w:rsidP="003047EE">
            <w:pPr>
              <w:ind w:firstLine="0"/>
            </w:pPr>
            <w:r>
              <w:t>W. Jones</w:t>
            </w:r>
          </w:p>
        </w:tc>
        <w:tc>
          <w:tcPr>
            <w:tcW w:w="2179" w:type="dxa"/>
            <w:shd w:val="clear" w:color="auto" w:fill="auto"/>
          </w:tcPr>
          <w:p w14:paraId="71BDB91F" w14:textId="77777777" w:rsidR="00431241" w:rsidRPr="00F713B3" w:rsidRDefault="00431241" w:rsidP="003047EE">
            <w:pPr>
              <w:ind w:firstLine="0"/>
            </w:pPr>
            <w:r>
              <w:t>Kilmartin</w:t>
            </w:r>
          </w:p>
        </w:tc>
        <w:tc>
          <w:tcPr>
            <w:tcW w:w="2180" w:type="dxa"/>
            <w:shd w:val="clear" w:color="auto" w:fill="auto"/>
          </w:tcPr>
          <w:p w14:paraId="1673C8C9" w14:textId="77777777" w:rsidR="00431241" w:rsidRPr="00F713B3" w:rsidRDefault="00431241" w:rsidP="003047EE">
            <w:pPr>
              <w:ind w:firstLine="0"/>
            </w:pPr>
            <w:r>
              <w:t>Landing</w:t>
            </w:r>
          </w:p>
        </w:tc>
      </w:tr>
      <w:tr w:rsidR="00431241" w:rsidRPr="00F713B3" w14:paraId="13D69668" w14:textId="77777777" w:rsidTr="003047EE">
        <w:tc>
          <w:tcPr>
            <w:tcW w:w="2179" w:type="dxa"/>
            <w:shd w:val="clear" w:color="auto" w:fill="auto"/>
          </w:tcPr>
          <w:p w14:paraId="27F730FC" w14:textId="77777777" w:rsidR="00431241" w:rsidRPr="00F713B3" w:rsidRDefault="00431241" w:rsidP="003047EE">
            <w:pPr>
              <w:ind w:firstLine="0"/>
            </w:pPr>
            <w:r>
              <w:t>Lawson</w:t>
            </w:r>
          </w:p>
        </w:tc>
        <w:tc>
          <w:tcPr>
            <w:tcW w:w="2179" w:type="dxa"/>
            <w:shd w:val="clear" w:color="auto" w:fill="auto"/>
          </w:tcPr>
          <w:p w14:paraId="511EF21C" w14:textId="77777777" w:rsidR="00431241" w:rsidRPr="00F713B3" w:rsidRDefault="00431241" w:rsidP="003047EE">
            <w:pPr>
              <w:ind w:firstLine="0"/>
            </w:pPr>
            <w:r>
              <w:t>Leber</w:t>
            </w:r>
          </w:p>
        </w:tc>
        <w:tc>
          <w:tcPr>
            <w:tcW w:w="2180" w:type="dxa"/>
            <w:shd w:val="clear" w:color="auto" w:fill="auto"/>
          </w:tcPr>
          <w:p w14:paraId="2B3B0FB7" w14:textId="77777777" w:rsidR="00431241" w:rsidRPr="00F713B3" w:rsidRDefault="00431241" w:rsidP="003047EE">
            <w:pPr>
              <w:ind w:firstLine="0"/>
            </w:pPr>
            <w:r>
              <w:t>Ligon</w:t>
            </w:r>
          </w:p>
        </w:tc>
      </w:tr>
      <w:tr w:rsidR="00431241" w:rsidRPr="00F713B3" w14:paraId="29A98EB1" w14:textId="77777777" w:rsidTr="003047EE">
        <w:tc>
          <w:tcPr>
            <w:tcW w:w="2179" w:type="dxa"/>
            <w:shd w:val="clear" w:color="auto" w:fill="auto"/>
          </w:tcPr>
          <w:p w14:paraId="2A54CCBA" w14:textId="77777777" w:rsidR="00431241" w:rsidRPr="00F713B3" w:rsidRDefault="00431241" w:rsidP="003047EE">
            <w:pPr>
              <w:ind w:firstLine="0"/>
            </w:pPr>
            <w:r>
              <w:t>Long</w:t>
            </w:r>
          </w:p>
        </w:tc>
        <w:tc>
          <w:tcPr>
            <w:tcW w:w="2179" w:type="dxa"/>
            <w:shd w:val="clear" w:color="auto" w:fill="auto"/>
          </w:tcPr>
          <w:p w14:paraId="123ED736" w14:textId="77777777" w:rsidR="00431241" w:rsidRPr="00F713B3" w:rsidRDefault="00431241" w:rsidP="003047EE">
            <w:pPr>
              <w:ind w:firstLine="0"/>
            </w:pPr>
            <w:r>
              <w:t>Lowe</w:t>
            </w:r>
          </w:p>
        </w:tc>
        <w:tc>
          <w:tcPr>
            <w:tcW w:w="2180" w:type="dxa"/>
            <w:shd w:val="clear" w:color="auto" w:fill="auto"/>
          </w:tcPr>
          <w:p w14:paraId="0FD2EBB7" w14:textId="77777777" w:rsidR="00431241" w:rsidRPr="00F713B3" w:rsidRDefault="00431241" w:rsidP="003047EE">
            <w:pPr>
              <w:ind w:firstLine="0"/>
            </w:pPr>
            <w:r>
              <w:t>McCravy</w:t>
            </w:r>
          </w:p>
        </w:tc>
      </w:tr>
      <w:tr w:rsidR="00431241" w:rsidRPr="00F713B3" w14:paraId="16DA3336" w14:textId="77777777" w:rsidTr="003047EE">
        <w:tc>
          <w:tcPr>
            <w:tcW w:w="2179" w:type="dxa"/>
            <w:shd w:val="clear" w:color="auto" w:fill="auto"/>
          </w:tcPr>
          <w:p w14:paraId="68D3F384" w14:textId="77777777" w:rsidR="00431241" w:rsidRPr="00F713B3" w:rsidRDefault="00431241" w:rsidP="003047EE">
            <w:pPr>
              <w:ind w:firstLine="0"/>
            </w:pPr>
            <w:r>
              <w:t>McGinnis</w:t>
            </w:r>
          </w:p>
        </w:tc>
        <w:tc>
          <w:tcPr>
            <w:tcW w:w="2179" w:type="dxa"/>
            <w:shd w:val="clear" w:color="auto" w:fill="auto"/>
          </w:tcPr>
          <w:p w14:paraId="2631F947" w14:textId="77777777" w:rsidR="00431241" w:rsidRPr="00F713B3" w:rsidRDefault="00431241" w:rsidP="003047EE">
            <w:pPr>
              <w:ind w:firstLine="0"/>
            </w:pPr>
            <w:r>
              <w:t>Mitchell</w:t>
            </w:r>
          </w:p>
        </w:tc>
        <w:tc>
          <w:tcPr>
            <w:tcW w:w="2180" w:type="dxa"/>
            <w:shd w:val="clear" w:color="auto" w:fill="auto"/>
          </w:tcPr>
          <w:p w14:paraId="6634E8F7" w14:textId="77777777" w:rsidR="00431241" w:rsidRPr="00F713B3" w:rsidRDefault="00431241" w:rsidP="003047EE">
            <w:pPr>
              <w:ind w:firstLine="0"/>
            </w:pPr>
            <w:r>
              <w:t>J. Moore</w:t>
            </w:r>
          </w:p>
        </w:tc>
      </w:tr>
      <w:tr w:rsidR="00431241" w:rsidRPr="00F713B3" w14:paraId="6F23D60C" w14:textId="77777777" w:rsidTr="003047EE">
        <w:tc>
          <w:tcPr>
            <w:tcW w:w="2179" w:type="dxa"/>
            <w:shd w:val="clear" w:color="auto" w:fill="auto"/>
          </w:tcPr>
          <w:p w14:paraId="4BEB4C2C" w14:textId="77777777" w:rsidR="00431241" w:rsidRPr="00F713B3" w:rsidRDefault="00431241" w:rsidP="003047EE">
            <w:pPr>
              <w:ind w:firstLine="0"/>
            </w:pPr>
            <w:r>
              <w:t>T. Moore</w:t>
            </w:r>
          </w:p>
        </w:tc>
        <w:tc>
          <w:tcPr>
            <w:tcW w:w="2179" w:type="dxa"/>
            <w:shd w:val="clear" w:color="auto" w:fill="auto"/>
          </w:tcPr>
          <w:p w14:paraId="1CD61E9C" w14:textId="77777777" w:rsidR="00431241" w:rsidRPr="00F713B3" w:rsidRDefault="00431241" w:rsidP="003047EE">
            <w:pPr>
              <w:ind w:firstLine="0"/>
            </w:pPr>
            <w:r>
              <w:t>A. M. Morgan</w:t>
            </w:r>
          </w:p>
        </w:tc>
        <w:tc>
          <w:tcPr>
            <w:tcW w:w="2180" w:type="dxa"/>
            <w:shd w:val="clear" w:color="auto" w:fill="auto"/>
          </w:tcPr>
          <w:p w14:paraId="5D610C5B" w14:textId="77777777" w:rsidR="00431241" w:rsidRPr="00F713B3" w:rsidRDefault="00431241" w:rsidP="003047EE">
            <w:pPr>
              <w:ind w:firstLine="0"/>
            </w:pPr>
            <w:r>
              <w:t>Moss</w:t>
            </w:r>
          </w:p>
        </w:tc>
      </w:tr>
      <w:tr w:rsidR="00431241" w:rsidRPr="00F713B3" w14:paraId="6CBCF473" w14:textId="77777777" w:rsidTr="003047EE">
        <w:tc>
          <w:tcPr>
            <w:tcW w:w="2179" w:type="dxa"/>
            <w:shd w:val="clear" w:color="auto" w:fill="auto"/>
          </w:tcPr>
          <w:p w14:paraId="4CD78624" w14:textId="77777777" w:rsidR="00431241" w:rsidRPr="00F713B3" w:rsidRDefault="00431241" w:rsidP="003047EE">
            <w:pPr>
              <w:ind w:firstLine="0"/>
            </w:pPr>
            <w:r>
              <w:t>Murphy</w:t>
            </w:r>
          </w:p>
        </w:tc>
        <w:tc>
          <w:tcPr>
            <w:tcW w:w="2179" w:type="dxa"/>
            <w:shd w:val="clear" w:color="auto" w:fill="auto"/>
          </w:tcPr>
          <w:p w14:paraId="0341EF9E" w14:textId="77777777" w:rsidR="00431241" w:rsidRPr="00F713B3" w:rsidRDefault="00431241" w:rsidP="003047EE">
            <w:pPr>
              <w:ind w:firstLine="0"/>
            </w:pPr>
            <w:r>
              <w:t>Neese</w:t>
            </w:r>
          </w:p>
        </w:tc>
        <w:tc>
          <w:tcPr>
            <w:tcW w:w="2180" w:type="dxa"/>
            <w:shd w:val="clear" w:color="auto" w:fill="auto"/>
          </w:tcPr>
          <w:p w14:paraId="13924064" w14:textId="77777777" w:rsidR="00431241" w:rsidRPr="00F713B3" w:rsidRDefault="00431241" w:rsidP="003047EE">
            <w:pPr>
              <w:ind w:firstLine="0"/>
            </w:pPr>
            <w:r>
              <w:t>B. Newton</w:t>
            </w:r>
          </w:p>
        </w:tc>
      </w:tr>
      <w:tr w:rsidR="00431241" w:rsidRPr="00F713B3" w14:paraId="198EB8E6" w14:textId="77777777" w:rsidTr="003047EE">
        <w:tc>
          <w:tcPr>
            <w:tcW w:w="2179" w:type="dxa"/>
            <w:shd w:val="clear" w:color="auto" w:fill="auto"/>
          </w:tcPr>
          <w:p w14:paraId="27FAD27F" w14:textId="77777777" w:rsidR="00431241" w:rsidRPr="00F713B3" w:rsidRDefault="00431241" w:rsidP="003047EE">
            <w:pPr>
              <w:ind w:firstLine="0"/>
            </w:pPr>
            <w:r>
              <w:t>W. Newton</w:t>
            </w:r>
          </w:p>
        </w:tc>
        <w:tc>
          <w:tcPr>
            <w:tcW w:w="2179" w:type="dxa"/>
            <w:shd w:val="clear" w:color="auto" w:fill="auto"/>
          </w:tcPr>
          <w:p w14:paraId="5C6A0935" w14:textId="77777777" w:rsidR="00431241" w:rsidRPr="00F713B3" w:rsidRDefault="00431241" w:rsidP="003047EE">
            <w:pPr>
              <w:ind w:firstLine="0"/>
            </w:pPr>
            <w:r>
              <w:t>Nutt</w:t>
            </w:r>
          </w:p>
        </w:tc>
        <w:tc>
          <w:tcPr>
            <w:tcW w:w="2180" w:type="dxa"/>
            <w:shd w:val="clear" w:color="auto" w:fill="auto"/>
          </w:tcPr>
          <w:p w14:paraId="6AF0237F" w14:textId="77777777" w:rsidR="00431241" w:rsidRPr="00F713B3" w:rsidRDefault="00431241" w:rsidP="003047EE">
            <w:pPr>
              <w:ind w:firstLine="0"/>
            </w:pPr>
            <w:r>
              <w:t>O'Neal</w:t>
            </w:r>
          </w:p>
        </w:tc>
      </w:tr>
      <w:tr w:rsidR="00431241" w:rsidRPr="00F713B3" w14:paraId="747E7C31" w14:textId="77777777" w:rsidTr="003047EE">
        <w:tc>
          <w:tcPr>
            <w:tcW w:w="2179" w:type="dxa"/>
            <w:shd w:val="clear" w:color="auto" w:fill="auto"/>
          </w:tcPr>
          <w:p w14:paraId="1358097A" w14:textId="77777777" w:rsidR="00431241" w:rsidRPr="00F713B3" w:rsidRDefault="00431241" w:rsidP="003047EE">
            <w:pPr>
              <w:ind w:firstLine="0"/>
            </w:pPr>
            <w:r>
              <w:t>Pedalino</w:t>
            </w:r>
          </w:p>
        </w:tc>
        <w:tc>
          <w:tcPr>
            <w:tcW w:w="2179" w:type="dxa"/>
            <w:shd w:val="clear" w:color="auto" w:fill="auto"/>
          </w:tcPr>
          <w:p w14:paraId="33705075" w14:textId="77777777" w:rsidR="00431241" w:rsidRPr="00F713B3" w:rsidRDefault="00431241" w:rsidP="003047EE">
            <w:pPr>
              <w:ind w:firstLine="0"/>
            </w:pPr>
            <w:r>
              <w:t>Pope</w:t>
            </w:r>
          </w:p>
        </w:tc>
        <w:tc>
          <w:tcPr>
            <w:tcW w:w="2180" w:type="dxa"/>
            <w:shd w:val="clear" w:color="auto" w:fill="auto"/>
          </w:tcPr>
          <w:p w14:paraId="76CB68C0" w14:textId="77777777" w:rsidR="00431241" w:rsidRPr="00F713B3" w:rsidRDefault="00431241" w:rsidP="003047EE">
            <w:pPr>
              <w:ind w:firstLine="0"/>
            </w:pPr>
            <w:r>
              <w:t>Rivers</w:t>
            </w:r>
          </w:p>
        </w:tc>
      </w:tr>
      <w:tr w:rsidR="00431241" w:rsidRPr="00F713B3" w14:paraId="113B06C0" w14:textId="77777777" w:rsidTr="003047EE">
        <w:tc>
          <w:tcPr>
            <w:tcW w:w="2179" w:type="dxa"/>
            <w:shd w:val="clear" w:color="auto" w:fill="auto"/>
          </w:tcPr>
          <w:p w14:paraId="336F5A1D" w14:textId="77777777" w:rsidR="00431241" w:rsidRPr="00F713B3" w:rsidRDefault="00431241" w:rsidP="003047EE">
            <w:pPr>
              <w:ind w:firstLine="0"/>
            </w:pPr>
            <w:r>
              <w:t>Robbins</w:t>
            </w:r>
          </w:p>
        </w:tc>
        <w:tc>
          <w:tcPr>
            <w:tcW w:w="2179" w:type="dxa"/>
            <w:shd w:val="clear" w:color="auto" w:fill="auto"/>
          </w:tcPr>
          <w:p w14:paraId="51E0DD2E" w14:textId="77777777" w:rsidR="00431241" w:rsidRPr="00F713B3" w:rsidRDefault="00431241" w:rsidP="003047EE">
            <w:pPr>
              <w:ind w:firstLine="0"/>
            </w:pPr>
            <w:r>
              <w:t>Rose</w:t>
            </w:r>
          </w:p>
        </w:tc>
        <w:tc>
          <w:tcPr>
            <w:tcW w:w="2180" w:type="dxa"/>
            <w:shd w:val="clear" w:color="auto" w:fill="auto"/>
          </w:tcPr>
          <w:p w14:paraId="3A9214F6" w14:textId="77777777" w:rsidR="00431241" w:rsidRPr="00F713B3" w:rsidRDefault="00431241" w:rsidP="003047EE">
            <w:pPr>
              <w:ind w:firstLine="0"/>
            </w:pPr>
            <w:r>
              <w:t>Sandifer</w:t>
            </w:r>
          </w:p>
        </w:tc>
      </w:tr>
      <w:tr w:rsidR="00431241" w:rsidRPr="00F713B3" w14:paraId="626F46CA" w14:textId="77777777" w:rsidTr="003047EE">
        <w:tc>
          <w:tcPr>
            <w:tcW w:w="2179" w:type="dxa"/>
            <w:shd w:val="clear" w:color="auto" w:fill="auto"/>
          </w:tcPr>
          <w:p w14:paraId="207E9E03" w14:textId="77777777" w:rsidR="00431241" w:rsidRPr="00F713B3" w:rsidRDefault="00431241" w:rsidP="003047EE">
            <w:pPr>
              <w:ind w:firstLine="0"/>
            </w:pPr>
            <w:r>
              <w:t>Schuessler</w:t>
            </w:r>
          </w:p>
        </w:tc>
        <w:tc>
          <w:tcPr>
            <w:tcW w:w="2179" w:type="dxa"/>
            <w:shd w:val="clear" w:color="auto" w:fill="auto"/>
          </w:tcPr>
          <w:p w14:paraId="34809DA6" w14:textId="77777777" w:rsidR="00431241" w:rsidRPr="00F713B3" w:rsidRDefault="00431241" w:rsidP="003047EE">
            <w:pPr>
              <w:ind w:firstLine="0"/>
            </w:pPr>
            <w:r>
              <w:t>Sessions</w:t>
            </w:r>
          </w:p>
        </w:tc>
        <w:tc>
          <w:tcPr>
            <w:tcW w:w="2180" w:type="dxa"/>
            <w:shd w:val="clear" w:color="auto" w:fill="auto"/>
          </w:tcPr>
          <w:p w14:paraId="452CCADD" w14:textId="77777777" w:rsidR="00431241" w:rsidRPr="00F713B3" w:rsidRDefault="00431241" w:rsidP="003047EE">
            <w:pPr>
              <w:ind w:firstLine="0"/>
            </w:pPr>
            <w:r>
              <w:t>G. M. Smith</w:t>
            </w:r>
          </w:p>
        </w:tc>
      </w:tr>
      <w:tr w:rsidR="00431241" w:rsidRPr="00F713B3" w14:paraId="7066B59F" w14:textId="77777777" w:rsidTr="003047EE">
        <w:tc>
          <w:tcPr>
            <w:tcW w:w="2179" w:type="dxa"/>
            <w:shd w:val="clear" w:color="auto" w:fill="auto"/>
          </w:tcPr>
          <w:p w14:paraId="61FBB0A9" w14:textId="77777777" w:rsidR="00431241" w:rsidRPr="00F713B3" w:rsidRDefault="00431241" w:rsidP="003047EE">
            <w:pPr>
              <w:ind w:firstLine="0"/>
            </w:pPr>
            <w:r>
              <w:t>Stavrinakis</w:t>
            </w:r>
          </w:p>
        </w:tc>
        <w:tc>
          <w:tcPr>
            <w:tcW w:w="2179" w:type="dxa"/>
            <w:shd w:val="clear" w:color="auto" w:fill="auto"/>
          </w:tcPr>
          <w:p w14:paraId="0FB53836" w14:textId="77777777" w:rsidR="00431241" w:rsidRPr="00F713B3" w:rsidRDefault="00431241" w:rsidP="003047EE">
            <w:pPr>
              <w:ind w:firstLine="0"/>
            </w:pPr>
            <w:r>
              <w:t>Taylor</w:t>
            </w:r>
          </w:p>
        </w:tc>
        <w:tc>
          <w:tcPr>
            <w:tcW w:w="2180" w:type="dxa"/>
            <w:shd w:val="clear" w:color="auto" w:fill="auto"/>
          </w:tcPr>
          <w:p w14:paraId="363A29EA" w14:textId="77777777" w:rsidR="00431241" w:rsidRPr="00F713B3" w:rsidRDefault="00431241" w:rsidP="003047EE">
            <w:pPr>
              <w:ind w:firstLine="0"/>
            </w:pPr>
            <w:r>
              <w:t>Thigpen</w:t>
            </w:r>
          </w:p>
        </w:tc>
      </w:tr>
      <w:tr w:rsidR="00431241" w:rsidRPr="00F713B3" w14:paraId="719DDAB5" w14:textId="77777777" w:rsidTr="003047EE">
        <w:tc>
          <w:tcPr>
            <w:tcW w:w="2179" w:type="dxa"/>
            <w:shd w:val="clear" w:color="auto" w:fill="auto"/>
          </w:tcPr>
          <w:p w14:paraId="2F5276C5" w14:textId="77777777" w:rsidR="00431241" w:rsidRPr="00F713B3" w:rsidRDefault="00431241" w:rsidP="003047EE">
            <w:pPr>
              <w:ind w:firstLine="0"/>
            </w:pPr>
            <w:r>
              <w:t>Trantham</w:t>
            </w:r>
          </w:p>
        </w:tc>
        <w:tc>
          <w:tcPr>
            <w:tcW w:w="2179" w:type="dxa"/>
            <w:shd w:val="clear" w:color="auto" w:fill="auto"/>
          </w:tcPr>
          <w:p w14:paraId="09A32D86" w14:textId="77777777" w:rsidR="00431241" w:rsidRPr="00F713B3" w:rsidRDefault="00431241" w:rsidP="003047EE">
            <w:pPr>
              <w:ind w:firstLine="0"/>
            </w:pPr>
            <w:r>
              <w:t>Vaughan</w:t>
            </w:r>
          </w:p>
        </w:tc>
        <w:tc>
          <w:tcPr>
            <w:tcW w:w="2180" w:type="dxa"/>
            <w:shd w:val="clear" w:color="auto" w:fill="auto"/>
          </w:tcPr>
          <w:p w14:paraId="54162BDF" w14:textId="77777777" w:rsidR="00431241" w:rsidRPr="00F713B3" w:rsidRDefault="00431241" w:rsidP="003047EE">
            <w:pPr>
              <w:ind w:firstLine="0"/>
            </w:pPr>
            <w:r>
              <w:t>Weeks</w:t>
            </w:r>
          </w:p>
        </w:tc>
      </w:tr>
      <w:tr w:rsidR="00431241" w:rsidRPr="00F713B3" w14:paraId="188166A9" w14:textId="77777777" w:rsidTr="003047EE">
        <w:tc>
          <w:tcPr>
            <w:tcW w:w="2179" w:type="dxa"/>
            <w:shd w:val="clear" w:color="auto" w:fill="auto"/>
          </w:tcPr>
          <w:p w14:paraId="4FDC43A5" w14:textId="77777777" w:rsidR="00431241" w:rsidRPr="00F713B3" w:rsidRDefault="00431241" w:rsidP="003047EE">
            <w:pPr>
              <w:ind w:firstLine="0"/>
            </w:pPr>
            <w:r>
              <w:t>West</w:t>
            </w:r>
          </w:p>
        </w:tc>
        <w:tc>
          <w:tcPr>
            <w:tcW w:w="2179" w:type="dxa"/>
            <w:shd w:val="clear" w:color="auto" w:fill="auto"/>
          </w:tcPr>
          <w:p w14:paraId="501BEE60" w14:textId="77777777" w:rsidR="00431241" w:rsidRPr="00F713B3" w:rsidRDefault="00431241" w:rsidP="003047EE">
            <w:pPr>
              <w:ind w:firstLine="0"/>
            </w:pPr>
            <w:r>
              <w:t>Wetmore</w:t>
            </w:r>
          </w:p>
        </w:tc>
        <w:tc>
          <w:tcPr>
            <w:tcW w:w="2180" w:type="dxa"/>
            <w:shd w:val="clear" w:color="auto" w:fill="auto"/>
          </w:tcPr>
          <w:p w14:paraId="5A94C61F" w14:textId="77777777" w:rsidR="00431241" w:rsidRPr="00F713B3" w:rsidRDefault="00431241" w:rsidP="003047EE">
            <w:pPr>
              <w:ind w:firstLine="0"/>
            </w:pPr>
            <w:r>
              <w:t>Whitmire</w:t>
            </w:r>
          </w:p>
        </w:tc>
      </w:tr>
      <w:tr w:rsidR="00431241" w:rsidRPr="00F713B3" w14:paraId="1B1B7D58" w14:textId="77777777" w:rsidTr="003047EE">
        <w:tc>
          <w:tcPr>
            <w:tcW w:w="2179" w:type="dxa"/>
            <w:shd w:val="clear" w:color="auto" w:fill="auto"/>
          </w:tcPr>
          <w:p w14:paraId="374C1B3D" w14:textId="77777777" w:rsidR="00431241" w:rsidRPr="00F713B3" w:rsidRDefault="00431241" w:rsidP="003047EE">
            <w:pPr>
              <w:ind w:firstLine="0"/>
            </w:pPr>
            <w:r>
              <w:t>Williams</w:t>
            </w:r>
          </w:p>
        </w:tc>
        <w:tc>
          <w:tcPr>
            <w:tcW w:w="2179" w:type="dxa"/>
            <w:shd w:val="clear" w:color="auto" w:fill="auto"/>
          </w:tcPr>
          <w:p w14:paraId="7DBDD5B0" w14:textId="77777777" w:rsidR="00431241" w:rsidRPr="00F713B3" w:rsidRDefault="00431241" w:rsidP="003047EE">
            <w:pPr>
              <w:ind w:firstLine="0"/>
            </w:pPr>
            <w:r>
              <w:t>Willis</w:t>
            </w:r>
          </w:p>
        </w:tc>
        <w:tc>
          <w:tcPr>
            <w:tcW w:w="2180" w:type="dxa"/>
            <w:shd w:val="clear" w:color="auto" w:fill="auto"/>
          </w:tcPr>
          <w:p w14:paraId="76BBBBAB" w14:textId="77777777" w:rsidR="00431241" w:rsidRPr="00F713B3" w:rsidRDefault="00431241" w:rsidP="003047EE">
            <w:pPr>
              <w:ind w:firstLine="0"/>
            </w:pPr>
            <w:r>
              <w:t>Wooten</w:t>
            </w:r>
          </w:p>
        </w:tc>
      </w:tr>
      <w:tr w:rsidR="00431241" w:rsidRPr="00F713B3" w14:paraId="00E11E1C" w14:textId="77777777" w:rsidTr="003047EE">
        <w:tc>
          <w:tcPr>
            <w:tcW w:w="2179" w:type="dxa"/>
            <w:shd w:val="clear" w:color="auto" w:fill="auto"/>
          </w:tcPr>
          <w:p w14:paraId="08A453F1" w14:textId="77777777" w:rsidR="00431241" w:rsidRPr="00F713B3" w:rsidRDefault="00431241" w:rsidP="003047EE">
            <w:pPr>
              <w:ind w:firstLine="0"/>
            </w:pPr>
            <w:r>
              <w:t>Yow</w:t>
            </w:r>
          </w:p>
        </w:tc>
        <w:tc>
          <w:tcPr>
            <w:tcW w:w="2179" w:type="dxa"/>
            <w:shd w:val="clear" w:color="auto" w:fill="auto"/>
          </w:tcPr>
          <w:p w14:paraId="2334F628" w14:textId="77777777" w:rsidR="00431241" w:rsidRPr="00F713B3" w:rsidRDefault="00431241" w:rsidP="003047EE">
            <w:pPr>
              <w:ind w:firstLine="0"/>
            </w:pPr>
          </w:p>
        </w:tc>
        <w:tc>
          <w:tcPr>
            <w:tcW w:w="2180" w:type="dxa"/>
            <w:shd w:val="clear" w:color="auto" w:fill="auto"/>
          </w:tcPr>
          <w:p w14:paraId="41D41973" w14:textId="77777777" w:rsidR="00431241" w:rsidRPr="00F713B3" w:rsidRDefault="00431241" w:rsidP="003047EE">
            <w:pPr>
              <w:ind w:firstLine="0"/>
            </w:pPr>
          </w:p>
        </w:tc>
      </w:tr>
    </w:tbl>
    <w:p w14:paraId="574CB6AB" w14:textId="77777777" w:rsidR="00431241" w:rsidRDefault="00431241" w:rsidP="00431241"/>
    <w:p w14:paraId="35089531" w14:textId="77777777" w:rsidR="00431241" w:rsidRDefault="00431241" w:rsidP="00431241">
      <w:pPr>
        <w:jc w:val="center"/>
        <w:rPr>
          <w:b/>
        </w:rPr>
      </w:pPr>
      <w:r w:rsidRPr="00F713B3">
        <w:rPr>
          <w:b/>
        </w:rPr>
        <w:t>Total--88</w:t>
      </w:r>
    </w:p>
    <w:p w14:paraId="25503A4A" w14:textId="77777777" w:rsidR="00431241" w:rsidRDefault="00431241" w:rsidP="00431241">
      <w:pPr>
        <w:jc w:val="center"/>
        <w:rPr>
          <w:b/>
        </w:rPr>
      </w:pPr>
    </w:p>
    <w:p w14:paraId="11D8F949"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B0DF664" w14:textId="77777777" w:rsidTr="003047EE">
        <w:tc>
          <w:tcPr>
            <w:tcW w:w="2179" w:type="dxa"/>
            <w:shd w:val="clear" w:color="auto" w:fill="auto"/>
          </w:tcPr>
          <w:p w14:paraId="4BE0152C" w14:textId="77777777" w:rsidR="00431241" w:rsidRPr="00F713B3" w:rsidRDefault="00431241" w:rsidP="003047EE">
            <w:pPr>
              <w:ind w:firstLine="0"/>
            </w:pPr>
            <w:r>
              <w:t>Atkinson</w:t>
            </w:r>
          </w:p>
        </w:tc>
        <w:tc>
          <w:tcPr>
            <w:tcW w:w="2179" w:type="dxa"/>
            <w:shd w:val="clear" w:color="auto" w:fill="auto"/>
          </w:tcPr>
          <w:p w14:paraId="6E9926E7" w14:textId="77777777" w:rsidR="00431241" w:rsidRPr="00F713B3" w:rsidRDefault="00431241" w:rsidP="003047EE">
            <w:pPr>
              <w:ind w:firstLine="0"/>
            </w:pPr>
            <w:r>
              <w:t>Beach</w:t>
            </w:r>
          </w:p>
        </w:tc>
        <w:tc>
          <w:tcPr>
            <w:tcW w:w="2180" w:type="dxa"/>
            <w:shd w:val="clear" w:color="auto" w:fill="auto"/>
          </w:tcPr>
          <w:p w14:paraId="047657AB" w14:textId="77777777" w:rsidR="00431241" w:rsidRPr="00F713B3" w:rsidRDefault="00431241" w:rsidP="003047EE">
            <w:pPr>
              <w:ind w:firstLine="0"/>
            </w:pPr>
            <w:r>
              <w:t>Calhoon</w:t>
            </w:r>
          </w:p>
        </w:tc>
      </w:tr>
      <w:tr w:rsidR="00431241" w:rsidRPr="00F713B3" w14:paraId="2AAE06DB" w14:textId="77777777" w:rsidTr="003047EE">
        <w:tc>
          <w:tcPr>
            <w:tcW w:w="2179" w:type="dxa"/>
            <w:shd w:val="clear" w:color="auto" w:fill="auto"/>
          </w:tcPr>
          <w:p w14:paraId="71B227CD" w14:textId="77777777" w:rsidR="00431241" w:rsidRPr="00F713B3" w:rsidRDefault="00431241" w:rsidP="003047EE">
            <w:pPr>
              <w:ind w:firstLine="0"/>
            </w:pPr>
            <w:r>
              <w:t>Cromer</w:t>
            </w:r>
          </w:p>
        </w:tc>
        <w:tc>
          <w:tcPr>
            <w:tcW w:w="2179" w:type="dxa"/>
            <w:shd w:val="clear" w:color="auto" w:fill="auto"/>
          </w:tcPr>
          <w:p w14:paraId="5AADDCA1" w14:textId="77777777" w:rsidR="00431241" w:rsidRPr="00F713B3" w:rsidRDefault="00431241" w:rsidP="003047EE">
            <w:pPr>
              <w:ind w:firstLine="0"/>
            </w:pPr>
            <w:r>
              <w:t>Gibson</w:t>
            </w:r>
          </w:p>
        </w:tc>
        <w:tc>
          <w:tcPr>
            <w:tcW w:w="2180" w:type="dxa"/>
            <w:shd w:val="clear" w:color="auto" w:fill="auto"/>
          </w:tcPr>
          <w:p w14:paraId="5AF601C0" w14:textId="77777777" w:rsidR="00431241" w:rsidRPr="00F713B3" w:rsidRDefault="00431241" w:rsidP="003047EE">
            <w:pPr>
              <w:ind w:firstLine="0"/>
            </w:pPr>
            <w:r>
              <w:t>Gilliam</w:t>
            </w:r>
          </w:p>
        </w:tc>
      </w:tr>
      <w:tr w:rsidR="00431241" w:rsidRPr="00F713B3" w14:paraId="0B794846" w14:textId="77777777" w:rsidTr="003047EE">
        <w:tc>
          <w:tcPr>
            <w:tcW w:w="2179" w:type="dxa"/>
            <w:shd w:val="clear" w:color="auto" w:fill="auto"/>
          </w:tcPr>
          <w:p w14:paraId="7149CCCF" w14:textId="77777777" w:rsidR="00431241" w:rsidRPr="00F713B3" w:rsidRDefault="00431241" w:rsidP="003047EE">
            <w:pPr>
              <w:ind w:firstLine="0"/>
            </w:pPr>
            <w:r>
              <w:t>Harris</w:t>
            </w:r>
          </w:p>
        </w:tc>
        <w:tc>
          <w:tcPr>
            <w:tcW w:w="2179" w:type="dxa"/>
            <w:shd w:val="clear" w:color="auto" w:fill="auto"/>
          </w:tcPr>
          <w:p w14:paraId="37430574" w14:textId="77777777" w:rsidR="00431241" w:rsidRPr="00F713B3" w:rsidRDefault="00431241" w:rsidP="003047EE">
            <w:pPr>
              <w:ind w:firstLine="0"/>
            </w:pPr>
            <w:r>
              <w:t>Hayes</w:t>
            </w:r>
          </w:p>
        </w:tc>
        <w:tc>
          <w:tcPr>
            <w:tcW w:w="2180" w:type="dxa"/>
            <w:shd w:val="clear" w:color="auto" w:fill="auto"/>
          </w:tcPr>
          <w:p w14:paraId="21350E7B" w14:textId="77777777" w:rsidR="00431241" w:rsidRPr="00F713B3" w:rsidRDefault="00431241" w:rsidP="003047EE">
            <w:pPr>
              <w:ind w:firstLine="0"/>
            </w:pPr>
            <w:r>
              <w:t>S. Jones</w:t>
            </w:r>
          </w:p>
        </w:tc>
      </w:tr>
      <w:tr w:rsidR="00431241" w:rsidRPr="00F713B3" w14:paraId="46988781" w14:textId="77777777" w:rsidTr="003047EE">
        <w:tc>
          <w:tcPr>
            <w:tcW w:w="2179" w:type="dxa"/>
            <w:shd w:val="clear" w:color="auto" w:fill="auto"/>
          </w:tcPr>
          <w:p w14:paraId="46D652C3" w14:textId="77777777" w:rsidR="00431241" w:rsidRPr="00F713B3" w:rsidRDefault="00431241" w:rsidP="003047EE">
            <w:pPr>
              <w:ind w:firstLine="0"/>
            </w:pPr>
            <w:r>
              <w:t>Kirby</w:t>
            </w:r>
          </w:p>
        </w:tc>
        <w:tc>
          <w:tcPr>
            <w:tcW w:w="2179" w:type="dxa"/>
            <w:shd w:val="clear" w:color="auto" w:fill="auto"/>
          </w:tcPr>
          <w:p w14:paraId="2731D88F" w14:textId="77777777" w:rsidR="00431241" w:rsidRPr="00F713B3" w:rsidRDefault="00431241" w:rsidP="003047EE">
            <w:pPr>
              <w:ind w:firstLine="0"/>
            </w:pPr>
            <w:r>
              <w:t>Magnuson</w:t>
            </w:r>
          </w:p>
        </w:tc>
        <w:tc>
          <w:tcPr>
            <w:tcW w:w="2180" w:type="dxa"/>
            <w:shd w:val="clear" w:color="auto" w:fill="auto"/>
          </w:tcPr>
          <w:p w14:paraId="3E4DB7FF" w14:textId="77777777" w:rsidR="00431241" w:rsidRPr="00F713B3" w:rsidRDefault="00431241" w:rsidP="003047EE">
            <w:pPr>
              <w:ind w:firstLine="0"/>
            </w:pPr>
            <w:r>
              <w:t>May</w:t>
            </w:r>
          </w:p>
        </w:tc>
      </w:tr>
      <w:tr w:rsidR="00431241" w:rsidRPr="00F713B3" w14:paraId="5FEFACBE" w14:textId="77777777" w:rsidTr="003047EE">
        <w:tc>
          <w:tcPr>
            <w:tcW w:w="2179" w:type="dxa"/>
            <w:shd w:val="clear" w:color="auto" w:fill="auto"/>
          </w:tcPr>
          <w:p w14:paraId="64933FD8" w14:textId="77777777" w:rsidR="00431241" w:rsidRPr="00F713B3" w:rsidRDefault="00431241" w:rsidP="003047EE">
            <w:pPr>
              <w:ind w:firstLine="0"/>
            </w:pPr>
            <w:r>
              <w:t>McCabe</w:t>
            </w:r>
          </w:p>
        </w:tc>
        <w:tc>
          <w:tcPr>
            <w:tcW w:w="2179" w:type="dxa"/>
            <w:shd w:val="clear" w:color="auto" w:fill="auto"/>
          </w:tcPr>
          <w:p w14:paraId="00053576" w14:textId="77777777" w:rsidR="00431241" w:rsidRPr="00F713B3" w:rsidRDefault="00431241" w:rsidP="003047EE">
            <w:pPr>
              <w:ind w:firstLine="0"/>
            </w:pPr>
            <w:r>
              <w:t>T. A. Morgan</w:t>
            </w:r>
          </w:p>
        </w:tc>
        <w:tc>
          <w:tcPr>
            <w:tcW w:w="2180" w:type="dxa"/>
            <w:shd w:val="clear" w:color="auto" w:fill="auto"/>
          </w:tcPr>
          <w:p w14:paraId="62E0AA3C" w14:textId="77777777" w:rsidR="00431241" w:rsidRPr="00F713B3" w:rsidRDefault="00431241" w:rsidP="003047EE">
            <w:pPr>
              <w:ind w:firstLine="0"/>
            </w:pPr>
            <w:r>
              <w:t>Oremus</w:t>
            </w:r>
          </w:p>
        </w:tc>
      </w:tr>
      <w:tr w:rsidR="00431241" w:rsidRPr="00F713B3" w14:paraId="23FDCE61" w14:textId="77777777" w:rsidTr="003047EE">
        <w:tc>
          <w:tcPr>
            <w:tcW w:w="2179" w:type="dxa"/>
            <w:shd w:val="clear" w:color="auto" w:fill="auto"/>
          </w:tcPr>
          <w:p w14:paraId="08C2E0C6" w14:textId="77777777" w:rsidR="00431241" w:rsidRPr="00F713B3" w:rsidRDefault="00431241" w:rsidP="003047EE">
            <w:pPr>
              <w:ind w:firstLine="0"/>
            </w:pPr>
            <w:r>
              <w:t>Pace</w:t>
            </w:r>
          </w:p>
        </w:tc>
        <w:tc>
          <w:tcPr>
            <w:tcW w:w="2179" w:type="dxa"/>
            <w:shd w:val="clear" w:color="auto" w:fill="auto"/>
          </w:tcPr>
          <w:p w14:paraId="3735C70D" w14:textId="77777777" w:rsidR="00431241" w:rsidRPr="00F713B3" w:rsidRDefault="00431241" w:rsidP="003047EE">
            <w:pPr>
              <w:ind w:firstLine="0"/>
            </w:pPr>
            <w:r>
              <w:t>White</w:t>
            </w:r>
          </w:p>
        </w:tc>
        <w:tc>
          <w:tcPr>
            <w:tcW w:w="2180" w:type="dxa"/>
            <w:shd w:val="clear" w:color="auto" w:fill="auto"/>
          </w:tcPr>
          <w:p w14:paraId="2521FD44" w14:textId="77777777" w:rsidR="00431241" w:rsidRPr="00F713B3" w:rsidRDefault="00431241" w:rsidP="003047EE">
            <w:pPr>
              <w:ind w:firstLine="0"/>
            </w:pPr>
          </w:p>
        </w:tc>
      </w:tr>
    </w:tbl>
    <w:p w14:paraId="5AE32D50" w14:textId="77777777" w:rsidR="00431241" w:rsidRDefault="00431241" w:rsidP="00431241"/>
    <w:p w14:paraId="584E3A3E" w14:textId="77777777" w:rsidR="00431241" w:rsidRDefault="00431241" w:rsidP="00431241">
      <w:pPr>
        <w:jc w:val="center"/>
        <w:rPr>
          <w:b/>
        </w:rPr>
      </w:pPr>
      <w:r w:rsidRPr="00F713B3">
        <w:rPr>
          <w:b/>
        </w:rPr>
        <w:t>Total--17</w:t>
      </w:r>
    </w:p>
    <w:p w14:paraId="4C1D30BE" w14:textId="77777777" w:rsidR="00431241" w:rsidRDefault="00431241" w:rsidP="00431241"/>
    <w:p w14:paraId="16E3C929" w14:textId="77777777" w:rsidR="00431241" w:rsidRDefault="00431241" w:rsidP="00431241">
      <w:r>
        <w:t>So, the amendment was adopted.</w:t>
      </w:r>
    </w:p>
    <w:p w14:paraId="3BA8DF18" w14:textId="77777777" w:rsidR="00431241" w:rsidRDefault="00431241" w:rsidP="00431241">
      <w:bookmarkStart w:id="82" w:name="file_start110"/>
      <w:bookmarkEnd w:id="82"/>
    </w:p>
    <w:p w14:paraId="58837435" w14:textId="01B3E249" w:rsidR="00431241" w:rsidRPr="002C580C" w:rsidRDefault="00431241" w:rsidP="00431241">
      <w:pPr>
        <w:widowControl w:val="0"/>
        <w:rPr>
          <w:snapToGrid w:val="0"/>
        </w:rPr>
      </w:pPr>
      <w:r w:rsidRPr="002C580C">
        <w:rPr>
          <w:snapToGrid w:val="0"/>
        </w:rPr>
        <w:t xml:space="preserve">Rep. ERICKSON proposed the following Amendment No. 13A </w:t>
      </w:r>
      <w:r w:rsidR="00A30109" w:rsidRPr="00FB73A3">
        <w:rPr>
          <w:snapToGrid w:val="0"/>
        </w:rPr>
        <w:t xml:space="preserve">to </w:t>
      </w:r>
      <w:r w:rsidR="00A30109">
        <w:rPr>
          <w:snapToGrid w:val="0"/>
        </w:rPr>
        <w:t>H. 5100</w:t>
      </w:r>
      <w:r w:rsidR="00A30109" w:rsidRPr="00FB73A3">
        <w:rPr>
          <w:snapToGrid w:val="0"/>
        </w:rPr>
        <w:t xml:space="preserve"> </w:t>
      </w:r>
      <w:r w:rsidRPr="002C580C">
        <w:rPr>
          <w:snapToGrid w:val="0"/>
        </w:rPr>
        <w:t xml:space="preserve"> Passed By The House (Doc Name h:\legwork\house\amend\h-wm\011\h2-transfer policy.docx), which was adopted:</w:t>
      </w:r>
    </w:p>
    <w:p w14:paraId="460E02F3" w14:textId="77777777" w:rsidR="00431241" w:rsidRPr="002C580C" w:rsidRDefault="00431241" w:rsidP="00431241">
      <w:pPr>
        <w:widowControl w:val="0"/>
        <w:rPr>
          <w:snapToGrid w:val="0"/>
        </w:rPr>
      </w:pPr>
      <w:r w:rsidRPr="002C580C">
        <w:rPr>
          <w:snapToGrid w:val="0"/>
        </w:rPr>
        <w:t>Amend the bill, as and if amended, Part IB, Section 11, COMMISSION ON HIGER EDUCATION, page 344, after line 4, by adding an appropriately numbered proviso to read:</w:t>
      </w:r>
    </w:p>
    <w:p w14:paraId="2293FB1F" w14:textId="77777777" w:rsidR="00431241" w:rsidRPr="00431241" w:rsidRDefault="00431241" w:rsidP="00431241">
      <w:pPr>
        <w:rPr>
          <w:b/>
          <w:bCs/>
          <w:snapToGrid w:val="0"/>
        </w:rPr>
      </w:pPr>
      <w:r w:rsidRPr="002C580C">
        <w:rPr>
          <w:snapToGrid w:val="0"/>
        </w:rPr>
        <w:t>/</w:t>
      </w:r>
      <w:r w:rsidRPr="002C580C">
        <w:rPr>
          <w:i/>
          <w:snapToGrid w:val="0"/>
        </w:rPr>
        <w:t xml:space="preserve"> </w:t>
      </w:r>
      <w:r w:rsidRPr="002C580C">
        <w:rPr>
          <w:iCs/>
          <w:snapToGrid w:val="0"/>
          <w:u w:val="single"/>
        </w:rPr>
        <w:t>(</w:t>
      </w:r>
      <w:r w:rsidRPr="00A30109">
        <w:rPr>
          <w:iCs/>
          <w:snapToGrid w:val="0"/>
          <w:u w:val="single"/>
        </w:rPr>
        <w:t>CHE: Transfer Policy)</w:t>
      </w:r>
      <w:r w:rsidRPr="00431241">
        <w:rPr>
          <w:b/>
          <w:bCs/>
          <w:iCs/>
          <w:snapToGrid w:val="0"/>
          <w:u w:val="single"/>
        </w:rPr>
        <w:t xml:space="preserve">  </w:t>
      </w:r>
      <w:r w:rsidRPr="00431241">
        <w:rPr>
          <w:rStyle w:val="Strong"/>
          <w:b w:val="0"/>
          <w:bCs w:val="0"/>
          <w:iCs/>
          <w:u w:val="single"/>
        </w:rPr>
        <w:t>All public comprehensive institutions shall establish and implement a transfer policy that will provide students a clear path to degree completion. The policy must ensure students transferring in with an AA or AS degree shall receive at least 60 applicable transfer credits towards fulfilling general education requirements. Course prerequisites and minimum credit requirements for awarding degrees shall still apply. By December 15, the comprehensive institutions must submit their transfer policy to the Commission on Higher Education and ensure it is easily accessible on their website. Independent institutions may participate voluntarily.</w:t>
      </w:r>
      <w:r w:rsidRPr="00431241">
        <w:rPr>
          <w:b/>
          <w:bCs/>
          <w:i/>
          <w:snapToGrid w:val="0"/>
        </w:rPr>
        <w:t xml:space="preserve"> </w:t>
      </w:r>
      <w:r w:rsidRPr="00431241">
        <w:rPr>
          <w:b/>
          <w:bCs/>
          <w:snapToGrid w:val="0"/>
        </w:rPr>
        <w:t>/</w:t>
      </w:r>
    </w:p>
    <w:p w14:paraId="22159BBF" w14:textId="77777777" w:rsidR="00431241" w:rsidRPr="002C580C" w:rsidRDefault="00431241" w:rsidP="00431241">
      <w:pPr>
        <w:widowControl w:val="0"/>
        <w:rPr>
          <w:snapToGrid w:val="0"/>
        </w:rPr>
      </w:pPr>
      <w:r w:rsidRPr="002C580C">
        <w:rPr>
          <w:snapToGrid w:val="0"/>
        </w:rPr>
        <w:t>Renumber sections to conform.</w:t>
      </w:r>
    </w:p>
    <w:p w14:paraId="3204ACCE" w14:textId="77777777" w:rsidR="00431241" w:rsidRPr="002C580C" w:rsidRDefault="00431241" w:rsidP="00431241">
      <w:pPr>
        <w:widowControl w:val="0"/>
      </w:pPr>
      <w:r w:rsidRPr="002C580C">
        <w:rPr>
          <w:snapToGrid w:val="0"/>
        </w:rPr>
        <w:t>Amend totals and titles to conform.</w:t>
      </w:r>
    </w:p>
    <w:p w14:paraId="78661A13" w14:textId="77777777" w:rsidR="00431241" w:rsidRDefault="00431241" w:rsidP="00431241">
      <w:bookmarkStart w:id="83" w:name="file_end110"/>
      <w:bookmarkEnd w:id="83"/>
    </w:p>
    <w:p w14:paraId="0003306F" w14:textId="77777777" w:rsidR="00431241" w:rsidRDefault="00431241" w:rsidP="00431241">
      <w:r>
        <w:t>Rep. ERICKSON explained the amendment.</w:t>
      </w:r>
    </w:p>
    <w:p w14:paraId="1565CA99" w14:textId="77777777" w:rsidR="00431241" w:rsidRDefault="00431241" w:rsidP="00431241"/>
    <w:p w14:paraId="7D1A12DE" w14:textId="77777777" w:rsidR="00431241" w:rsidRDefault="00431241" w:rsidP="00431241">
      <w:r>
        <w:t xml:space="preserve">The yeas and nays were taken resulting as follows: </w:t>
      </w:r>
    </w:p>
    <w:p w14:paraId="6C52BAA8" w14:textId="77777777" w:rsidR="00431241" w:rsidRDefault="00431241" w:rsidP="00431241">
      <w:pPr>
        <w:jc w:val="center"/>
      </w:pPr>
      <w:r>
        <w:t xml:space="preserve"> </w:t>
      </w:r>
      <w:bookmarkStart w:id="84" w:name="vote_start112"/>
      <w:bookmarkEnd w:id="84"/>
      <w:r>
        <w:t>Yeas 112; Nays 0</w:t>
      </w:r>
    </w:p>
    <w:p w14:paraId="3CCFA5C2" w14:textId="77777777" w:rsidR="00431241" w:rsidRDefault="00431241" w:rsidP="00431241">
      <w:pPr>
        <w:jc w:val="center"/>
      </w:pPr>
    </w:p>
    <w:p w14:paraId="0516DE8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FB80ABB" w14:textId="77777777" w:rsidTr="003047EE">
        <w:tc>
          <w:tcPr>
            <w:tcW w:w="2179" w:type="dxa"/>
            <w:shd w:val="clear" w:color="auto" w:fill="auto"/>
          </w:tcPr>
          <w:p w14:paraId="59633C07" w14:textId="77777777" w:rsidR="00431241" w:rsidRPr="00F713B3" w:rsidRDefault="00431241" w:rsidP="003047EE">
            <w:pPr>
              <w:ind w:firstLine="0"/>
            </w:pPr>
            <w:r>
              <w:t>Alexander</w:t>
            </w:r>
          </w:p>
        </w:tc>
        <w:tc>
          <w:tcPr>
            <w:tcW w:w="2179" w:type="dxa"/>
            <w:shd w:val="clear" w:color="auto" w:fill="auto"/>
          </w:tcPr>
          <w:p w14:paraId="4F02BCB9" w14:textId="77777777" w:rsidR="00431241" w:rsidRPr="00F713B3" w:rsidRDefault="00431241" w:rsidP="003047EE">
            <w:pPr>
              <w:ind w:firstLine="0"/>
            </w:pPr>
            <w:r>
              <w:t>Anderson</w:t>
            </w:r>
          </w:p>
        </w:tc>
        <w:tc>
          <w:tcPr>
            <w:tcW w:w="2180" w:type="dxa"/>
            <w:shd w:val="clear" w:color="auto" w:fill="auto"/>
          </w:tcPr>
          <w:p w14:paraId="370ED96D" w14:textId="77777777" w:rsidR="00431241" w:rsidRPr="00F713B3" w:rsidRDefault="00431241" w:rsidP="003047EE">
            <w:pPr>
              <w:ind w:firstLine="0"/>
            </w:pPr>
            <w:r>
              <w:t>Atkinson</w:t>
            </w:r>
          </w:p>
        </w:tc>
      </w:tr>
      <w:tr w:rsidR="00431241" w:rsidRPr="00F713B3" w14:paraId="321FA922" w14:textId="77777777" w:rsidTr="003047EE">
        <w:tc>
          <w:tcPr>
            <w:tcW w:w="2179" w:type="dxa"/>
            <w:shd w:val="clear" w:color="auto" w:fill="auto"/>
          </w:tcPr>
          <w:p w14:paraId="6280837F" w14:textId="77777777" w:rsidR="00431241" w:rsidRPr="00F713B3" w:rsidRDefault="00431241" w:rsidP="003047EE">
            <w:pPr>
              <w:ind w:firstLine="0"/>
            </w:pPr>
            <w:r>
              <w:t>Bailey</w:t>
            </w:r>
          </w:p>
        </w:tc>
        <w:tc>
          <w:tcPr>
            <w:tcW w:w="2179" w:type="dxa"/>
            <w:shd w:val="clear" w:color="auto" w:fill="auto"/>
          </w:tcPr>
          <w:p w14:paraId="774177A0" w14:textId="77777777" w:rsidR="00431241" w:rsidRPr="00F713B3" w:rsidRDefault="00431241" w:rsidP="003047EE">
            <w:pPr>
              <w:ind w:firstLine="0"/>
            </w:pPr>
            <w:r>
              <w:t>Ballentine</w:t>
            </w:r>
          </w:p>
        </w:tc>
        <w:tc>
          <w:tcPr>
            <w:tcW w:w="2180" w:type="dxa"/>
            <w:shd w:val="clear" w:color="auto" w:fill="auto"/>
          </w:tcPr>
          <w:p w14:paraId="259722D2" w14:textId="77777777" w:rsidR="00431241" w:rsidRPr="00F713B3" w:rsidRDefault="00431241" w:rsidP="003047EE">
            <w:pPr>
              <w:ind w:firstLine="0"/>
            </w:pPr>
            <w:r>
              <w:t>Bamberg</w:t>
            </w:r>
          </w:p>
        </w:tc>
      </w:tr>
      <w:tr w:rsidR="00431241" w:rsidRPr="00F713B3" w14:paraId="6DEF75E0" w14:textId="77777777" w:rsidTr="003047EE">
        <w:tc>
          <w:tcPr>
            <w:tcW w:w="2179" w:type="dxa"/>
            <w:shd w:val="clear" w:color="auto" w:fill="auto"/>
          </w:tcPr>
          <w:p w14:paraId="03A844D6" w14:textId="77777777" w:rsidR="00431241" w:rsidRPr="00F713B3" w:rsidRDefault="00431241" w:rsidP="003047EE">
            <w:pPr>
              <w:ind w:firstLine="0"/>
            </w:pPr>
            <w:r>
              <w:t>Bannister</w:t>
            </w:r>
          </w:p>
        </w:tc>
        <w:tc>
          <w:tcPr>
            <w:tcW w:w="2179" w:type="dxa"/>
            <w:shd w:val="clear" w:color="auto" w:fill="auto"/>
          </w:tcPr>
          <w:p w14:paraId="69658428" w14:textId="77777777" w:rsidR="00431241" w:rsidRPr="00F713B3" w:rsidRDefault="00431241" w:rsidP="003047EE">
            <w:pPr>
              <w:ind w:firstLine="0"/>
            </w:pPr>
            <w:r>
              <w:t>Bauer</w:t>
            </w:r>
          </w:p>
        </w:tc>
        <w:tc>
          <w:tcPr>
            <w:tcW w:w="2180" w:type="dxa"/>
            <w:shd w:val="clear" w:color="auto" w:fill="auto"/>
          </w:tcPr>
          <w:p w14:paraId="768BD822" w14:textId="77777777" w:rsidR="00431241" w:rsidRPr="00F713B3" w:rsidRDefault="00431241" w:rsidP="003047EE">
            <w:pPr>
              <w:ind w:firstLine="0"/>
            </w:pPr>
            <w:r>
              <w:t>Beach</w:t>
            </w:r>
          </w:p>
        </w:tc>
      </w:tr>
      <w:tr w:rsidR="00431241" w:rsidRPr="00F713B3" w14:paraId="26B9AF5C" w14:textId="77777777" w:rsidTr="003047EE">
        <w:tc>
          <w:tcPr>
            <w:tcW w:w="2179" w:type="dxa"/>
            <w:shd w:val="clear" w:color="auto" w:fill="auto"/>
          </w:tcPr>
          <w:p w14:paraId="168A1760" w14:textId="77777777" w:rsidR="00431241" w:rsidRPr="00F713B3" w:rsidRDefault="00431241" w:rsidP="003047EE">
            <w:pPr>
              <w:ind w:firstLine="0"/>
            </w:pPr>
            <w:r>
              <w:t>Bernstein</w:t>
            </w:r>
          </w:p>
        </w:tc>
        <w:tc>
          <w:tcPr>
            <w:tcW w:w="2179" w:type="dxa"/>
            <w:shd w:val="clear" w:color="auto" w:fill="auto"/>
          </w:tcPr>
          <w:p w14:paraId="4AAF813C" w14:textId="77777777" w:rsidR="00431241" w:rsidRPr="00F713B3" w:rsidRDefault="00431241" w:rsidP="003047EE">
            <w:pPr>
              <w:ind w:firstLine="0"/>
            </w:pPr>
            <w:r>
              <w:t>Blackwell</w:t>
            </w:r>
          </w:p>
        </w:tc>
        <w:tc>
          <w:tcPr>
            <w:tcW w:w="2180" w:type="dxa"/>
            <w:shd w:val="clear" w:color="auto" w:fill="auto"/>
          </w:tcPr>
          <w:p w14:paraId="49FDBFF3" w14:textId="77777777" w:rsidR="00431241" w:rsidRPr="00F713B3" w:rsidRDefault="00431241" w:rsidP="003047EE">
            <w:pPr>
              <w:ind w:firstLine="0"/>
            </w:pPr>
            <w:r>
              <w:t>Brewer</w:t>
            </w:r>
          </w:p>
        </w:tc>
      </w:tr>
      <w:tr w:rsidR="00431241" w:rsidRPr="00F713B3" w14:paraId="0BFF5AEF" w14:textId="77777777" w:rsidTr="003047EE">
        <w:tc>
          <w:tcPr>
            <w:tcW w:w="2179" w:type="dxa"/>
            <w:shd w:val="clear" w:color="auto" w:fill="auto"/>
          </w:tcPr>
          <w:p w14:paraId="3C892D58" w14:textId="77777777" w:rsidR="00431241" w:rsidRPr="00F713B3" w:rsidRDefault="00431241" w:rsidP="003047EE">
            <w:pPr>
              <w:ind w:firstLine="0"/>
            </w:pPr>
            <w:r>
              <w:t>Burns</w:t>
            </w:r>
          </w:p>
        </w:tc>
        <w:tc>
          <w:tcPr>
            <w:tcW w:w="2179" w:type="dxa"/>
            <w:shd w:val="clear" w:color="auto" w:fill="auto"/>
          </w:tcPr>
          <w:p w14:paraId="759D6966" w14:textId="77777777" w:rsidR="00431241" w:rsidRPr="00F713B3" w:rsidRDefault="00431241" w:rsidP="003047EE">
            <w:pPr>
              <w:ind w:firstLine="0"/>
            </w:pPr>
            <w:r>
              <w:t>Bustos</w:t>
            </w:r>
          </w:p>
        </w:tc>
        <w:tc>
          <w:tcPr>
            <w:tcW w:w="2180" w:type="dxa"/>
            <w:shd w:val="clear" w:color="auto" w:fill="auto"/>
          </w:tcPr>
          <w:p w14:paraId="32E1657E" w14:textId="77777777" w:rsidR="00431241" w:rsidRPr="00F713B3" w:rsidRDefault="00431241" w:rsidP="003047EE">
            <w:pPr>
              <w:ind w:firstLine="0"/>
            </w:pPr>
            <w:r>
              <w:t>Calhoon</w:t>
            </w:r>
          </w:p>
        </w:tc>
      </w:tr>
      <w:tr w:rsidR="00431241" w:rsidRPr="00F713B3" w14:paraId="2E689ACB" w14:textId="77777777" w:rsidTr="003047EE">
        <w:tc>
          <w:tcPr>
            <w:tcW w:w="2179" w:type="dxa"/>
            <w:shd w:val="clear" w:color="auto" w:fill="auto"/>
          </w:tcPr>
          <w:p w14:paraId="5E50333A" w14:textId="77777777" w:rsidR="00431241" w:rsidRPr="00F713B3" w:rsidRDefault="00431241" w:rsidP="003047EE">
            <w:pPr>
              <w:ind w:firstLine="0"/>
            </w:pPr>
            <w:r>
              <w:t>Carter</w:t>
            </w:r>
          </w:p>
        </w:tc>
        <w:tc>
          <w:tcPr>
            <w:tcW w:w="2179" w:type="dxa"/>
            <w:shd w:val="clear" w:color="auto" w:fill="auto"/>
          </w:tcPr>
          <w:p w14:paraId="45CA1EF2" w14:textId="77777777" w:rsidR="00431241" w:rsidRPr="00F713B3" w:rsidRDefault="00431241" w:rsidP="003047EE">
            <w:pPr>
              <w:ind w:firstLine="0"/>
            </w:pPr>
            <w:r>
              <w:t>Caskey</w:t>
            </w:r>
          </w:p>
        </w:tc>
        <w:tc>
          <w:tcPr>
            <w:tcW w:w="2180" w:type="dxa"/>
            <w:shd w:val="clear" w:color="auto" w:fill="auto"/>
          </w:tcPr>
          <w:p w14:paraId="761212D0" w14:textId="77777777" w:rsidR="00431241" w:rsidRPr="00F713B3" w:rsidRDefault="00431241" w:rsidP="003047EE">
            <w:pPr>
              <w:ind w:firstLine="0"/>
            </w:pPr>
            <w:r>
              <w:t>Chapman</w:t>
            </w:r>
          </w:p>
        </w:tc>
      </w:tr>
      <w:tr w:rsidR="00431241" w:rsidRPr="00F713B3" w14:paraId="5095C2E5" w14:textId="77777777" w:rsidTr="003047EE">
        <w:tc>
          <w:tcPr>
            <w:tcW w:w="2179" w:type="dxa"/>
            <w:shd w:val="clear" w:color="auto" w:fill="auto"/>
          </w:tcPr>
          <w:p w14:paraId="7E072081" w14:textId="77777777" w:rsidR="00431241" w:rsidRPr="00F713B3" w:rsidRDefault="00431241" w:rsidP="003047EE">
            <w:pPr>
              <w:ind w:firstLine="0"/>
            </w:pPr>
            <w:r>
              <w:t>Chumley</w:t>
            </w:r>
          </w:p>
        </w:tc>
        <w:tc>
          <w:tcPr>
            <w:tcW w:w="2179" w:type="dxa"/>
            <w:shd w:val="clear" w:color="auto" w:fill="auto"/>
          </w:tcPr>
          <w:p w14:paraId="7276EEFE" w14:textId="77777777" w:rsidR="00431241" w:rsidRPr="00F713B3" w:rsidRDefault="00431241" w:rsidP="003047EE">
            <w:pPr>
              <w:ind w:firstLine="0"/>
            </w:pPr>
            <w:r>
              <w:t>Clyburn</w:t>
            </w:r>
          </w:p>
        </w:tc>
        <w:tc>
          <w:tcPr>
            <w:tcW w:w="2180" w:type="dxa"/>
            <w:shd w:val="clear" w:color="auto" w:fill="auto"/>
          </w:tcPr>
          <w:p w14:paraId="57BB8979" w14:textId="77777777" w:rsidR="00431241" w:rsidRPr="00F713B3" w:rsidRDefault="00431241" w:rsidP="003047EE">
            <w:pPr>
              <w:ind w:firstLine="0"/>
            </w:pPr>
            <w:r>
              <w:t>Cobb-Hunter</w:t>
            </w:r>
          </w:p>
        </w:tc>
      </w:tr>
      <w:tr w:rsidR="00431241" w:rsidRPr="00F713B3" w14:paraId="04405795" w14:textId="77777777" w:rsidTr="003047EE">
        <w:tc>
          <w:tcPr>
            <w:tcW w:w="2179" w:type="dxa"/>
            <w:shd w:val="clear" w:color="auto" w:fill="auto"/>
          </w:tcPr>
          <w:p w14:paraId="1C62A02A" w14:textId="77777777" w:rsidR="00431241" w:rsidRPr="00F713B3" w:rsidRDefault="00431241" w:rsidP="003047EE">
            <w:pPr>
              <w:ind w:firstLine="0"/>
            </w:pPr>
            <w:r>
              <w:t>Collins</w:t>
            </w:r>
          </w:p>
        </w:tc>
        <w:tc>
          <w:tcPr>
            <w:tcW w:w="2179" w:type="dxa"/>
            <w:shd w:val="clear" w:color="auto" w:fill="auto"/>
          </w:tcPr>
          <w:p w14:paraId="0EA71DFD" w14:textId="77777777" w:rsidR="00431241" w:rsidRPr="00F713B3" w:rsidRDefault="00431241" w:rsidP="003047EE">
            <w:pPr>
              <w:ind w:firstLine="0"/>
            </w:pPr>
            <w:r>
              <w:t>Connell</w:t>
            </w:r>
          </w:p>
        </w:tc>
        <w:tc>
          <w:tcPr>
            <w:tcW w:w="2180" w:type="dxa"/>
            <w:shd w:val="clear" w:color="auto" w:fill="auto"/>
          </w:tcPr>
          <w:p w14:paraId="3C362543" w14:textId="77777777" w:rsidR="00431241" w:rsidRPr="00F713B3" w:rsidRDefault="00431241" w:rsidP="003047EE">
            <w:pPr>
              <w:ind w:firstLine="0"/>
            </w:pPr>
            <w:r>
              <w:t>B. L. Cox</w:t>
            </w:r>
          </w:p>
        </w:tc>
      </w:tr>
      <w:tr w:rsidR="00431241" w:rsidRPr="00F713B3" w14:paraId="5BFA470F" w14:textId="77777777" w:rsidTr="003047EE">
        <w:tc>
          <w:tcPr>
            <w:tcW w:w="2179" w:type="dxa"/>
            <w:shd w:val="clear" w:color="auto" w:fill="auto"/>
          </w:tcPr>
          <w:p w14:paraId="336C933F" w14:textId="77777777" w:rsidR="00431241" w:rsidRPr="00F713B3" w:rsidRDefault="00431241" w:rsidP="003047EE">
            <w:pPr>
              <w:ind w:firstLine="0"/>
            </w:pPr>
            <w:r>
              <w:t>Crawford</w:t>
            </w:r>
          </w:p>
        </w:tc>
        <w:tc>
          <w:tcPr>
            <w:tcW w:w="2179" w:type="dxa"/>
            <w:shd w:val="clear" w:color="auto" w:fill="auto"/>
          </w:tcPr>
          <w:p w14:paraId="6759A07D" w14:textId="77777777" w:rsidR="00431241" w:rsidRPr="00F713B3" w:rsidRDefault="00431241" w:rsidP="003047EE">
            <w:pPr>
              <w:ind w:firstLine="0"/>
            </w:pPr>
            <w:r>
              <w:t>Cromer</w:t>
            </w:r>
          </w:p>
        </w:tc>
        <w:tc>
          <w:tcPr>
            <w:tcW w:w="2180" w:type="dxa"/>
            <w:shd w:val="clear" w:color="auto" w:fill="auto"/>
          </w:tcPr>
          <w:p w14:paraId="746EDBFC" w14:textId="77777777" w:rsidR="00431241" w:rsidRPr="00F713B3" w:rsidRDefault="00431241" w:rsidP="003047EE">
            <w:pPr>
              <w:ind w:firstLine="0"/>
            </w:pPr>
            <w:r>
              <w:t>Davis</w:t>
            </w:r>
          </w:p>
        </w:tc>
      </w:tr>
      <w:tr w:rsidR="00431241" w:rsidRPr="00F713B3" w14:paraId="20463017" w14:textId="77777777" w:rsidTr="003047EE">
        <w:tc>
          <w:tcPr>
            <w:tcW w:w="2179" w:type="dxa"/>
            <w:shd w:val="clear" w:color="auto" w:fill="auto"/>
          </w:tcPr>
          <w:p w14:paraId="2B84F5AC" w14:textId="77777777" w:rsidR="00431241" w:rsidRPr="00F713B3" w:rsidRDefault="00431241" w:rsidP="003047EE">
            <w:pPr>
              <w:ind w:firstLine="0"/>
            </w:pPr>
            <w:r>
              <w:t>Dillard</w:t>
            </w:r>
          </w:p>
        </w:tc>
        <w:tc>
          <w:tcPr>
            <w:tcW w:w="2179" w:type="dxa"/>
            <w:shd w:val="clear" w:color="auto" w:fill="auto"/>
          </w:tcPr>
          <w:p w14:paraId="26D19E8E" w14:textId="77777777" w:rsidR="00431241" w:rsidRPr="00F713B3" w:rsidRDefault="00431241" w:rsidP="003047EE">
            <w:pPr>
              <w:ind w:firstLine="0"/>
            </w:pPr>
            <w:r>
              <w:t>Elliott</w:t>
            </w:r>
          </w:p>
        </w:tc>
        <w:tc>
          <w:tcPr>
            <w:tcW w:w="2180" w:type="dxa"/>
            <w:shd w:val="clear" w:color="auto" w:fill="auto"/>
          </w:tcPr>
          <w:p w14:paraId="52BC639C" w14:textId="77777777" w:rsidR="00431241" w:rsidRPr="00F713B3" w:rsidRDefault="00431241" w:rsidP="003047EE">
            <w:pPr>
              <w:ind w:firstLine="0"/>
            </w:pPr>
            <w:r>
              <w:t>Erickson</w:t>
            </w:r>
          </w:p>
        </w:tc>
      </w:tr>
      <w:tr w:rsidR="00431241" w:rsidRPr="00F713B3" w14:paraId="737E73A2" w14:textId="77777777" w:rsidTr="003047EE">
        <w:tc>
          <w:tcPr>
            <w:tcW w:w="2179" w:type="dxa"/>
            <w:shd w:val="clear" w:color="auto" w:fill="auto"/>
          </w:tcPr>
          <w:p w14:paraId="3FAFA2B8" w14:textId="77777777" w:rsidR="00431241" w:rsidRPr="00F713B3" w:rsidRDefault="00431241" w:rsidP="003047EE">
            <w:pPr>
              <w:ind w:firstLine="0"/>
            </w:pPr>
            <w:r>
              <w:t>Gagnon</w:t>
            </w:r>
          </w:p>
        </w:tc>
        <w:tc>
          <w:tcPr>
            <w:tcW w:w="2179" w:type="dxa"/>
            <w:shd w:val="clear" w:color="auto" w:fill="auto"/>
          </w:tcPr>
          <w:p w14:paraId="500247CE" w14:textId="77777777" w:rsidR="00431241" w:rsidRPr="00F713B3" w:rsidRDefault="00431241" w:rsidP="003047EE">
            <w:pPr>
              <w:ind w:firstLine="0"/>
            </w:pPr>
            <w:r>
              <w:t>Garvin</w:t>
            </w:r>
          </w:p>
        </w:tc>
        <w:tc>
          <w:tcPr>
            <w:tcW w:w="2180" w:type="dxa"/>
            <w:shd w:val="clear" w:color="auto" w:fill="auto"/>
          </w:tcPr>
          <w:p w14:paraId="0289974F" w14:textId="77777777" w:rsidR="00431241" w:rsidRPr="00F713B3" w:rsidRDefault="00431241" w:rsidP="003047EE">
            <w:pPr>
              <w:ind w:firstLine="0"/>
            </w:pPr>
            <w:r>
              <w:t>Gatch</w:t>
            </w:r>
          </w:p>
        </w:tc>
      </w:tr>
      <w:tr w:rsidR="00431241" w:rsidRPr="00F713B3" w14:paraId="770D5E15" w14:textId="77777777" w:rsidTr="003047EE">
        <w:tc>
          <w:tcPr>
            <w:tcW w:w="2179" w:type="dxa"/>
            <w:shd w:val="clear" w:color="auto" w:fill="auto"/>
          </w:tcPr>
          <w:p w14:paraId="55270810" w14:textId="77777777" w:rsidR="00431241" w:rsidRPr="00F713B3" w:rsidRDefault="00431241" w:rsidP="003047EE">
            <w:pPr>
              <w:ind w:firstLine="0"/>
            </w:pPr>
            <w:r>
              <w:t>Gibson</w:t>
            </w:r>
          </w:p>
        </w:tc>
        <w:tc>
          <w:tcPr>
            <w:tcW w:w="2179" w:type="dxa"/>
            <w:shd w:val="clear" w:color="auto" w:fill="auto"/>
          </w:tcPr>
          <w:p w14:paraId="556D221B" w14:textId="77777777" w:rsidR="00431241" w:rsidRPr="00F713B3" w:rsidRDefault="00431241" w:rsidP="003047EE">
            <w:pPr>
              <w:ind w:firstLine="0"/>
            </w:pPr>
            <w:r>
              <w:t>Gilliam</w:t>
            </w:r>
          </w:p>
        </w:tc>
        <w:tc>
          <w:tcPr>
            <w:tcW w:w="2180" w:type="dxa"/>
            <w:shd w:val="clear" w:color="auto" w:fill="auto"/>
          </w:tcPr>
          <w:p w14:paraId="56C24CE9" w14:textId="77777777" w:rsidR="00431241" w:rsidRPr="00F713B3" w:rsidRDefault="00431241" w:rsidP="003047EE">
            <w:pPr>
              <w:ind w:firstLine="0"/>
            </w:pPr>
            <w:r>
              <w:t>Gilliard</w:t>
            </w:r>
          </w:p>
        </w:tc>
      </w:tr>
      <w:tr w:rsidR="00431241" w:rsidRPr="00F713B3" w14:paraId="2A03DFE8" w14:textId="77777777" w:rsidTr="003047EE">
        <w:tc>
          <w:tcPr>
            <w:tcW w:w="2179" w:type="dxa"/>
            <w:shd w:val="clear" w:color="auto" w:fill="auto"/>
          </w:tcPr>
          <w:p w14:paraId="56DF4ADB" w14:textId="77777777" w:rsidR="00431241" w:rsidRPr="00F713B3" w:rsidRDefault="00431241" w:rsidP="003047EE">
            <w:pPr>
              <w:ind w:firstLine="0"/>
            </w:pPr>
            <w:r>
              <w:t>Guest</w:t>
            </w:r>
          </w:p>
        </w:tc>
        <w:tc>
          <w:tcPr>
            <w:tcW w:w="2179" w:type="dxa"/>
            <w:shd w:val="clear" w:color="auto" w:fill="auto"/>
          </w:tcPr>
          <w:p w14:paraId="4F479DE2" w14:textId="77777777" w:rsidR="00431241" w:rsidRPr="00F713B3" w:rsidRDefault="00431241" w:rsidP="003047EE">
            <w:pPr>
              <w:ind w:firstLine="0"/>
            </w:pPr>
            <w:r>
              <w:t>Guffey</w:t>
            </w:r>
          </w:p>
        </w:tc>
        <w:tc>
          <w:tcPr>
            <w:tcW w:w="2180" w:type="dxa"/>
            <w:shd w:val="clear" w:color="auto" w:fill="auto"/>
          </w:tcPr>
          <w:p w14:paraId="0980B747" w14:textId="77777777" w:rsidR="00431241" w:rsidRPr="00F713B3" w:rsidRDefault="00431241" w:rsidP="003047EE">
            <w:pPr>
              <w:ind w:firstLine="0"/>
            </w:pPr>
            <w:r>
              <w:t>Haddon</w:t>
            </w:r>
          </w:p>
        </w:tc>
      </w:tr>
      <w:tr w:rsidR="00431241" w:rsidRPr="00F713B3" w14:paraId="1088B910" w14:textId="77777777" w:rsidTr="003047EE">
        <w:tc>
          <w:tcPr>
            <w:tcW w:w="2179" w:type="dxa"/>
            <w:shd w:val="clear" w:color="auto" w:fill="auto"/>
          </w:tcPr>
          <w:p w14:paraId="71B19B33" w14:textId="77777777" w:rsidR="00431241" w:rsidRPr="00F713B3" w:rsidRDefault="00431241" w:rsidP="003047EE">
            <w:pPr>
              <w:ind w:firstLine="0"/>
            </w:pPr>
            <w:r>
              <w:t>Hager</w:t>
            </w:r>
          </w:p>
        </w:tc>
        <w:tc>
          <w:tcPr>
            <w:tcW w:w="2179" w:type="dxa"/>
            <w:shd w:val="clear" w:color="auto" w:fill="auto"/>
          </w:tcPr>
          <w:p w14:paraId="459BDE26" w14:textId="77777777" w:rsidR="00431241" w:rsidRPr="00F713B3" w:rsidRDefault="00431241" w:rsidP="003047EE">
            <w:pPr>
              <w:ind w:firstLine="0"/>
            </w:pPr>
            <w:r>
              <w:t>Hardee</w:t>
            </w:r>
          </w:p>
        </w:tc>
        <w:tc>
          <w:tcPr>
            <w:tcW w:w="2180" w:type="dxa"/>
            <w:shd w:val="clear" w:color="auto" w:fill="auto"/>
          </w:tcPr>
          <w:p w14:paraId="07A643EE" w14:textId="77777777" w:rsidR="00431241" w:rsidRPr="00F713B3" w:rsidRDefault="00431241" w:rsidP="003047EE">
            <w:pPr>
              <w:ind w:firstLine="0"/>
            </w:pPr>
            <w:r>
              <w:t>Harris</w:t>
            </w:r>
          </w:p>
        </w:tc>
      </w:tr>
      <w:tr w:rsidR="00431241" w:rsidRPr="00F713B3" w14:paraId="234ADBEF" w14:textId="77777777" w:rsidTr="003047EE">
        <w:tc>
          <w:tcPr>
            <w:tcW w:w="2179" w:type="dxa"/>
            <w:shd w:val="clear" w:color="auto" w:fill="auto"/>
          </w:tcPr>
          <w:p w14:paraId="683045BF" w14:textId="77777777" w:rsidR="00431241" w:rsidRPr="00F713B3" w:rsidRDefault="00431241" w:rsidP="003047EE">
            <w:pPr>
              <w:ind w:firstLine="0"/>
            </w:pPr>
            <w:r>
              <w:t>Hart</w:t>
            </w:r>
          </w:p>
        </w:tc>
        <w:tc>
          <w:tcPr>
            <w:tcW w:w="2179" w:type="dxa"/>
            <w:shd w:val="clear" w:color="auto" w:fill="auto"/>
          </w:tcPr>
          <w:p w14:paraId="1EF08D4D" w14:textId="77777777" w:rsidR="00431241" w:rsidRPr="00F713B3" w:rsidRDefault="00431241" w:rsidP="003047EE">
            <w:pPr>
              <w:ind w:firstLine="0"/>
            </w:pPr>
            <w:r>
              <w:t>Hartnett</w:t>
            </w:r>
          </w:p>
        </w:tc>
        <w:tc>
          <w:tcPr>
            <w:tcW w:w="2180" w:type="dxa"/>
            <w:shd w:val="clear" w:color="auto" w:fill="auto"/>
          </w:tcPr>
          <w:p w14:paraId="0D697F71" w14:textId="77777777" w:rsidR="00431241" w:rsidRPr="00F713B3" w:rsidRDefault="00431241" w:rsidP="003047EE">
            <w:pPr>
              <w:ind w:firstLine="0"/>
            </w:pPr>
            <w:r>
              <w:t>Hayes</w:t>
            </w:r>
          </w:p>
        </w:tc>
      </w:tr>
      <w:tr w:rsidR="00431241" w:rsidRPr="00F713B3" w14:paraId="60146E3E" w14:textId="77777777" w:rsidTr="003047EE">
        <w:tc>
          <w:tcPr>
            <w:tcW w:w="2179" w:type="dxa"/>
            <w:shd w:val="clear" w:color="auto" w:fill="auto"/>
          </w:tcPr>
          <w:p w14:paraId="09E4170D" w14:textId="77777777" w:rsidR="00431241" w:rsidRPr="00F713B3" w:rsidRDefault="00431241" w:rsidP="003047EE">
            <w:pPr>
              <w:ind w:firstLine="0"/>
            </w:pPr>
            <w:r>
              <w:t>Henderson-Myers</w:t>
            </w:r>
          </w:p>
        </w:tc>
        <w:tc>
          <w:tcPr>
            <w:tcW w:w="2179" w:type="dxa"/>
            <w:shd w:val="clear" w:color="auto" w:fill="auto"/>
          </w:tcPr>
          <w:p w14:paraId="0E54FC2E" w14:textId="77777777" w:rsidR="00431241" w:rsidRPr="00F713B3" w:rsidRDefault="00431241" w:rsidP="003047EE">
            <w:pPr>
              <w:ind w:firstLine="0"/>
            </w:pPr>
            <w:r>
              <w:t>Henegan</w:t>
            </w:r>
          </w:p>
        </w:tc>
        <w:tc>
          <w:tcPr>
            <w:tcW w:w="2180" w:type="dxa"/>
            <w:shd w:val="clear" w:color="auto" w:fill="auto"/>
          </w:tcPr>
          <w:p w14:paraId="6D5B3BDD" w14:textId="77777777" w:rsidR="00431241" w:rsidRPr="00F713B3" w:rsidRDefault="00431241" w:rsidP="003047EE">
            <w:pPr>
              <w:ind w:firstLine="0"/>
            </w:pPr>
            <w:r>
              <w:t>Herbkersman</w:t>
            </w:r>
          </w:p>
        </w:tc>
      </w:tr>
      <w:tr w:rsidR="00431241" w:rsidRPr="00F713B3" w14:paraId="36C2EC49" w14:textId="77777777" w:rsidTr="003047EE">
        <w:tc>
          <w:tcPr>
            <w:tcW w:w="2179" w:type="dxa"/>
            <w:shd w:val="clear" w:color="auto" w:fill="auto"/>
          </w:tcPr>
          <w:p w14:paraId="0AD61C2A" w14:textId="77777777" w:rsidR="00431241" w:rsidRPr="00F713B3" w:rsidRDefault="00431241" w:rsidP="003047EE">
            <w:pPr>
              <w:ind w:firstLine="0"/>
            </w:pPr>
            <w:r>
              <w:t>Hewitt</w:t>
            </w:r>
          </w:p>
        </w:tc>
        <w:tc>
          <w:tcPr>
            <w:tcW w:w="2179" w:type="dxa"/>
            <w:shd w:val="clear" w:color="auto" w:fill="auto"/>
          </w:tcPr>
          <w:p w14:paraId="5303305A" w14:textId="77777777" w:rsidR="00431241" w:rsidRPr="00F713B3" w:rsidRDefault="00431241" w:rsidP="003047EE">
            <w:pPr>
              <w:ind w:firstLine="0"/>
            </w:pPr>
            <w:r>
              <w:t>Hiott</w:t>
            </w:r>
          </w:p>
        </w:tc>
        <w:tc>
          <w:tcPr>
            <w:tcW w:w="2180" w:type="dxa"/>
            <w:shd w:val="clear" w:color="auto" w:fill="auto"/>
          </w:tcPr>
          <w:p w14:paraId="3C62D645" w14:textId="77777777" w:rsidR="00431241" w:rsidRPr="00F713B3" w:rsidRDefault="00431241" w:rsidP="003047EE">
            <w:pPr>
              <w:ind w:firstLine="0"/>
            </w:pPr>
            <w:r>
              <w:t>Hixon</w:t>
            </w:r>
          </w:p>
        </w:tc>
      </w:tr>
      <w:tr w:rsidR="00431241" w:rsidRPr="00F713B3" w14:paraId="6CA10001" w14:textId="77777777" w:rsidTr="003047EE">
        <w:tc>
          <w:tcPr>
            <w:tcW w:w="2179" w:type="dxa"/>
            <w:shd w:val="clear" w:color="auto" w:fill="auto"/>
          </w:tcPr>
          <w:p w14:paraId="6EEF707A" w14:textId="77777777" w:rsidR="00431241" w:rsidRPr="00F713B3" w:rsidRDefault="00431241" w:rsidP="003047EE">
            <w:pPr>
              <w:ind w:firstLine="0"/>
            </w:pPr>
            <w:r>
              <w:t>Hosey</w:t>
            </w:r>
          </w:p>
        </w:tc>
        <w:tc>
          <w:tcPr>
            <w:tcW w:w="2179" w:type="dxa"/>
            <w:shd w:val="clear" w:color="auto" w:fill="auto"/>
          </w:tcPr>
          <w:p w14:paraId="72BAEEDB" w14:textId="77777777" w:rsidR="00431241" w:rsidRPr="00F713B3" w:rsidRDefault="00431241" w:rsidP="003047EE">
            <w:pPr>
              <w:ind w:firstLine="0"/>
            </w:pPr>
            <w:r>
              <w:t>Hyde</w:t>
            </w:r>
          </w:p>
        </w:tc>
        <w:tc>
          <w:tcPr>
            <w:tcW w:w="2180" w:type="dxa"/>
            <w:shd w:val="clear" w:color="auto" w:fill="auto"/>
          </w:tcPr>
          <w:p w14:paraId="086A2F30" w14:textId="77777777" w:rsidR="00431241" w:rsidRPr="00F713B3" w:rsidRDefault="00431241" w:rsidP="003047EE">
            <w:pPr>
              <w:ind w:firstLine="0"/>
            </w:pPr>
            <w:r>
              <w:t>Jefferson</w:t>
            </w:r>
          </w:p>
        </w:tc>
      </w:tr>
      <w:tr w:rsidR="00431241" w:rsidRPr="00F713B3" w14:paraId="1E286A3E" w14:textId="77777777" w:rsidTr="003047EE">
        <w:tc>
          <w:tcPr>
            <w:tcW w:w="2179" w:type="dxa"/>
            <w:shd w:val="clear" w:color="auto" w:fill="auto"/>
          </w:tcPr>
          <w:p w14:paraId="778A0FB6" w14:textId="77777777" w:rsidR="00431241" w:rsidRPr="00F713B3" w:rsidRDefault="00431241" w:rsidP="003047EE">
            <w:pPr>
              <w:ind w:firstLine="0"/>
            </w:pPr>
            <w:r>
              <w:t>J. E. Johnson</w:t>
            </w:r>
          </w:p>
        </w:tc>
        <w:tc>
          <w:tcPr>
            <w:tcW w:w="2179" w:type="dxa"/>
            <w:shd w:val="clear" w:color="auto" w:fill="auto"/>
          </w:tcPr>
          <w:p w14:paraId="0689A1F2" w14:textId="77777777" w:rsidR="00431241" w:rsidRPr="00F713B3" w:rsidRDefault="00431241" w:rsidP="003047EE">
            <w:pPr>
              <w:ind w:firstLine="0"/>
            </w:pPr>
            <w:r>
              <w:t>J. L. Johnson</w:t>
            </w:r>
          </w:p>
        </w:tc>
        <w:tc>
          <w:tcPr>
            <w:tcW w:w="2180" w:type="dxa"/>
            <w:shd w:val="clear" w:color="auto" w:fill="auto"/>
          </w:tcPr>
          <w:p w14:paraId="691678E2" w14:textId="77777777" w:rsidR="00431241" w:rsidRPr="00F713B3" w:rsidRDefault="00431241" w:rsidP="003047EE">
            <w:pPr>
              <w:ind w:firstLine="0"/>
            </w:pPr>
            <w:r>
              <w:t>S. Jones</w:t>
            </w:r>
          </w:p>
        </w:tc>
      </w:tr>
      <w:tr w:rsidR="00431241" w:rsidRPr="00F713B3" w14:paraId="1C8ED3F9" w14:textId="77777777" w:rsidTr="003047EE">
        <w:tc>
          <w:tcPr>
            <w:tcW w:w="2179" w:type="dxa"/>
            <w:shd w:val="clear" w:color="auto" w:fill="auto"/>
          </w:tcPr>
          <w:p w14:paraId="0F8094D5" w14:textId="77777777" w:rsidR="00431241" w:rsidRPr="00F713B3" w:rsidRDefault="00431241" w:rsidP="003047EE">
            <w:pPr>
              <w:ind w:firstLine="0"/>
            </w:pPr>
            <w:r>
              <w:t>W. Jones</w:t>
            </w:r>
          </w:p>
        </w:tc>
        <w:tc>
          <w:tcPr>
            <w:tcW w:w="2179" w:type="dxa"/>
            <w:shd w:val="clear" w:color="auto" w:fill="auto"/>
          </w:tcPr>
          <w:p w14:paraId="52DA6DB8" w14:textId="77777777" w:rsidR="00431241" w:rsidRPr="00F713B3" w:rsidRDefault="00431241" w:rsidP="003047EE">
            <w:pPr>
              <w:ind w:firstLine="0"/>
            </w:pPr>
            <w:r>
              <w:t>Kilmartin</w:t>
            </w:r>
          </w:p>
        </w:tc>
        <w:tc>
          <w:tcPr>
            <w:tcW w:w="2180" w:type="dxa"/>
            <w:shd w:val="clear" w:color="auto" w:fill="auto"/>
          </w:tcPr>
          <w:p w14:paraId="20B00A7B" w14:textId="77777777" w:rsidR="00431241" w:rsidRPr="00F713B3" w:rsidRDefault="00431241" w:rsidP="003047EE">
            <w:pPr>
              <w:ind w:firstLine="0"/>
            </w:pPr>
            <w:r>
              <w:t>King</w:t>
            </w:r>
          </w:p>
        </w:tc>
      </w:tr>
      <w:tr w:rsidR="00431241" w:rsidRPr="00F713B3" w14:paraId="4A007607" w14:textId="77777777" w:rsidTr="003047EE">
        <w:tc>
          <w:tcPr>
            <w:tcW w:w="2179" w:type="dxa"/>
            <w:shd w:val="clear" w:color="auto" w:fill="auto"/>
          </w:tcPr>
          <w:p w14:paraId="2E66AF48" w14:textId="77777777" w:rsidR="00431241" w:rsidRPr="00F713B3" w:rsidRDefault="00431241" w:rsidP="003047EE">
            <w:pPr>
              <w:ind w:firstLine="0"/>
            </w:pPr>
            <w:r>
              <w:t>Kirby</w:t>
            </w:r>
          </w:p>
        </w:tc>
        <w:tc>
          <w:tcPr>
            <w:tcW w:w="2179" w:type="dxa"/>
            <w:shd w:val="clear" w:color="auto" w:fill="auto"/>
          </w:tcPr>
          <w:p w14:paraId="345F1CFF" w14:textId="77777777" w:rsidR="00431241" w:rsidRPr="00F713B3" w:rsidRDefault="00431241" w:rsidP="003047EE">
            <w:pPr>
              <w:ind w:firstLine="0"/>
            </w:pPr>
            <w:r>
              <w:t>Landing</w:t>
            </w:r>
          </w:p>
        </w:tc>
        <w:tc>
          <w:tcPr>
            <w:tcW w:w="2180" w:type="dxa"/>
            <w:shd w:val="clear" w:color="auto" w:fill="auto"/>
          </w:tcPr>
          <w:p w14:paraId="3FE8332F" w14:textId="77777777" w:rsidR="00431241" w:rsidRPr="00F713B3" w:rsidRDefault="00431241" w:rsidP="003047EE">
            <w:pPr>
              <w:ind w:firstLine="0"/>
            </w:pPr>
            <w:r>
              <w:t>Lawson</w:t>
            </w:r>
          </w:p>
        </w:tc>
      </w:tr>
      <w:tr w:rsidR="00431241" w:rsidRPr="00F713B3" w14:paraId="172921A1" w14:textId="77777777" w:rsidTr="003047EE">
        <w:tc>
          <w:tcPr>
            <w:tcW w:w="2179" w:type="dxa"/>
            <w:shd w:val="clear" w:color="auto" w:fill="auto"/>
          </w:tcPr>
          <w:p w14:paraId="0EBCD039" w14:textId="77777777" w:rsidR="00431241" w:rsidRPr="00F713B3" w:rsidRDefault="00431241" w:rsidP="003047EE">
            <w:pPr>
              <w:ind w:firstLine="0"/>
            </w:pPr>
            <w:r>
              <w:t>Leber</w:t>
            </w:r>
          </w:p>
        </w:tc>
        <w:tc>
          <w:tcPr>
            <w:tcW w:w="2179" w:type="dxa"/>
            <w:shd w:val="clear" w:color="auto" w:fill="auto"/>
          </w:tcPr>
          <w:p w14:paraId="7C8CE0D6" w14:textId="77777777" w:rsidR="00431241" w:rsidRPr="00F713B3" w:rsidRDefault="00431241" w:rsidP="003047EE">
            <w:pPr>
              <w:ind w:firstLine="0"/>
            </w:pPr>
            <w:r>
              <w:t>Ligon</w:t>
            </w:r>
          </w:p>
        </w:tc>
        <w:tc>
          <w:tcPr>
            <w:tcW w:w="2180" w:type="dxa"/>
            <w:shd w:val="clear" w:color="auto" w:fill="auto"/>
          </w:tcPr>
          <w:p w14:paraId="439A728B" w14:textId="77777777" w:rsidR="00431241" w:rsidRPr="00F713B3" w:rsidRDefault="00431241" w:rsidP="003047EE">
            <w:pPr>
              <w:ind w:firstLine="0"/>
            </w:pPr>
            <w:r>
              <w:t>Long</w:t>
            </w:r>
          </w:p>
        </w:tc>
      </w:tr>
      <w:tr w:rsidR="00431241" w:rsidRPr="00F713B3" w14:paraId="0D5418AB" w14:textId="77777777" w:rsidTr="003047EE">
        <w:tc>
          <w:tcPr>
            <w:tcW w:w="2179" w:type="dxa"/>
            <w:shd w:val="clear" w:color="auto" w:fill="auto"/>
          </w:tcPr>
          <w:p w14:paraId="1FFBDCE1" w14:textId="77777777" w:rsidR="00431241" w:rsidRPr="00F713B3" w:rsidRDefault="00431241" w:rsidP="003047EE">
            <w:pPr>
              <w:ind w:firstLine="0"/>
            </w:pPr>
            <w:r>
              <w:t>Lowe</w:t>
            </w:r>
          </w:p>
        </w:tc>
        <w:tc>
          <w:tcPr>
            <w:tcW w:w="2179" w:type="dxa"/>
            <w:shd w:val="clear" w:color="auto" w:fill="auto"/>
          </w:tcPr>
          <w:p w14:paraId="1C5570D8" w14:textId="77777777" w:rsidR="00431241" w:rsidRPr="00F713B3" w:rsidRDefault="00431241" w:rsidP="003047EE">
            <w:pPr>
              <w:ind w:firstLine="0"/>
            </w:pPr>
            <w:r>
              <w:t>Magnuson</w:t>
            </w:r>
          </w:p>
        </w:tc>
        <w:tc>
          <w:tcPr>
            <w:tcW w:w="2180" w:type="dxa"/>
            <w:shd w:val="clear" w:color="auto" w:fill="auto"/>
          </w:tcPr>
          <w:p w14:paraId="14D6BE6D" w14:textId="77777777" w:rsidR="00431241" w:rsidRPr="00F713B3" w:rsidRDefault="00431241" w:rsidP="003047EE">
            <w:pPr>
              <w:ind w:firstLine="0"/>
            </w:pPr>
            <w:r>
              <w:t>May</w:t>
            </w:r>
          </w:p>
        </w:tc>
      </w:tr>
      <w:tr w:rsidR="00431241" w:rsidRPr="00F713B3" w14:paraId="5853D14F" w14:textId="77777777" w:rsidTr="003047EE">
        <w:tc>
          <w:tcPr>
            <w:tcW w:w="2179" w:type="dxa"/>
            <w:shd w:val="clear" w:color="auto" w:fill="auto"/>
          </w:tcPr>
          <w:p w14:paraId="6E430D05" w14:textId="77777777" w:rsidR="00431241" w:rsidRPr="00F713B3" w:rsidRDefault="00431241" w:rsidP="003047EE">
            <w:pPr>
              <w:ind w:firstLine="0"/>
            </w:pPr>
            <w:r>
              <w:t>McCabe</w:t>
            </w:r>
          </w:p>
        </w:tc>
        <w:tc>
          <w:tcPr>
            <w:tcW w:w="2179" w:type="dxa"/>
            <w:shd w:val="clear" w:color="auto" w:fill="auto"/>
          </w:tcPr>
          <w:p w14:paraId="1D575BCD" w14:textId="77777777" w:rsidR="00431241" w:rsidRPr="00F713B3" w:rsidRDefault="00431241" w:rsidP="003047EE">
            <w:pPr>
              <w:ind w:firstLine="0"/>
            </w:pPr>
            <w:r>
              <w:t>McCravy</w:t>
            </w:r>
          </w:p>
        </w:tc>
        <w:tc>
          <w:tcPr>
            <w:tcW w:w="2180" w:type="dxa"/>
            <w:shd w:val="clear" w:color="auto" w:fill="auto"/>
          </w:tcPr>
          <w:p w14:paraId="3B697900" w14:textId="77777777" w:rsidR="00431241" w:rsidRPr="00F713B3" w:rsidRDefault="00431241" w:rsidP="003047EE">
            <w:pPr>
              <w:ind w:firstLine="0"/>
            </w:pPr>
            <w:r>
              <w:t>McDaniel</w:t>
            </w:r>
          </w:p>
        </w:tc>
      </w:tr>
      <w:tr w:rsidR="00431241" w:rsidRPr="00F713B3" w14:paraId="3E147067" w14:textId="77777777" w:rsidTr="003047EE">
        <w:tc>
          <w:tcPr>
            <w:tcW w:w="2179" w:type="dxa"/>
            <w:shd w:val="clear" w:color="auto" w:fill="auto"/>
          </w:tcPr>
          <w:p w14:paraId="2291BB83" w14:textId="77777777" w:rsidR="00431241" w:rsidRPr="00F713B3" w:rsidRDefault="00431241" w:rsidP="003047EE">
            <w:pPr>
              <w:ind w:firstLine="0"/>
            </w:pPr>
            <w:r>
              <w:t>McGinnis</w:t>
            </w:r>
          </w:p>
        </w:tc>
        <w:tc>
          <w:tcPr>
            <w:tcW w:w="2179" w:type="dxa"/>
            <w:shd w:val="clear" w:color="auto" w:fill="auto"/>
          </w:tcPr>
          <w:p w14:paraId="4BD35513" w14:textId="77777777" w:rsidR="00431241" w:rsidRPr="00F713B3" w:rsidRDefault="00431241" w:rsidP="003047EE">
            <w:pPr>
              <w:ind w:firstLine="0"/>
            </w:pPr>
            <w:r>
              <w:t>Mitchell</w:t>
            </w:r>
          </w:p>
        </w:tc>
        <w:tc>
          <w:tcPr>
            <w:tcW w:w="2180" w:type="dxa"/>
            <w:shd w:val="clear" w:color="auto" w:fill="auto"/>
          </w:tcPr>
          <w:p w14:paraId="0573947F" w14:textId="77777777" w:rsidR="00431241" w:rsidRPr="00F713B3" w:rsidRDefault="00431241" w:rsidP="003047EE">
            <w:pPr>
              <w:ind w:firstLine="0"/>
            </w:pPr>
            <w:r>
              <w:t>J. Moore</w:t>
            </w:r>
          </w:p>
        </w:tc>
      </w:tr>
      <w:tr w:rsidR="00431241" w:rsidRPr="00F713B3" w14:paraId="46FDE0F8" w14:textId="77777777" w:rsidTr="003047EE">
        <w:tc>
          <w:tcPr>
            <w:tcW w:w="2179" w:type="dxa"/>
            <w:shd w:val="clear" w:color="auto" w:fill="auto"/>
          </w:tcPr>
          <w:p w14:paraId="3128F5F6" w14:textId="77777777" w:rsidR="00431241" w:rsidRPr="00F713B3" w:rsidRDefault="00431241" w:rsidP="003047EE">
            <w:pPr>
              <w:ind w:firstLine="0"/>
            </w:pPr>
            <w:r>
              <w:t>T. Moore</w:t>
            </w:r>
          </w:p>
        </w:tc>
        <w:tc>
          <w:tcPr>
            <w:tcW w:w="2179" w:type="dxa"/>
            <w:shd w:val="clear" w:color="auto" w:fill="auto"/>
          </w:tcPr>
          <w:p w14:paraId="0B70B058" w14:textId="77777777" w:rsidR="00431241" w:rsidRPr="00F713B3" w:rsidRDefault="00431241" w:rsidP="003047EE">
            <w:pPr>
              <w:ind w:firstLine="0"/>
            </w:pPr>
            <w:r>
              <w:t>A. M. Morgan</w:t>
            </w:r>
          </w:p>
        </w:tc>
        <w:tc>
          <w:tcPr>
            <w:tcW w:w="2180" w:type="dxa"/>
            <w:shd w:val="clear" w:color="auto" w:fill="auto"/>
          </w:tcPr>
          <w:p w14:paraId="7D29C880" w14:textId="77777777" w:rsidR="00431241" w:rsidRPr="00F713B3" w:rsidRDefault="00431241" w:rsidP="003047EE">
            <w:pPr>
              <w:ind w:firstLine="0"/>
            </w:pPr>
            <w:r>
              <w:t>T. A. Morgan</w:t>
            </w:r>
          </w:p>
        </w:tc>
      </w:tr>
      <w:tr w:rsidR="00431241" w:rsidRPr="00F713B3" w14:paraId="53864534" w14:textId="77777777" w:rsidTr="003047EE">
        <w:tc>
          <w:tcPr>
            <w:tcW w:w="2179" w:type="dxa"/>
            <w:shd w:val="clear" w:color="auto" w:fill="auto"/>
          </w:tcPr>
          <w:p w14:paraId="14AC5759" w14:textId="77777777" w:rsidR="00431241" w:rsidRPr="00F713B3" w:rsidRDefault="00431241" w:rsidP="003047EE">
            <w:pPr>
              <w:ind w:firstLine="0"/>
            </w:pPr>
            <w:r>
              <w:t>Moss</w:t>
            </w:r>
          </w:p>
        </w:tc>
        <w:tc>
          <w:tcPr>
            <w:tcW w:w="2179" w:type="dxa"/>
            <w:shd w:val="clear" w:color="auto" w:fill="auto"/>
          </w:tcPr>
          <w:p w14:paraId="329FAF39" w14:textId="77777777" w:rsidR="00431241" w:rsidRPr="00F713B3" w:rsidRDefault="00431241" w:rsidP="003047EE">
            <w:pPr>
              <w:ind w:firstLine="0"/>
            </w:pPr>
            <w:r>
              <w:t>Murphy</w:t>
            </w:r>
          </w:p>
        </w:tc>
        <w:tc>
          <w:tcPr>
            <w:tcW w:w="2180" w:type="dxa"/>
            <w:shd w:val="clear" w:color="auto" w:fill="auto"/>
          </w:tcPr>
          <w:p w14:paraId="3311F8E5" w14:textId="77777777" w:rsidR="00431241" w:rsidRPr="00F713B3" w:rsidRDefault="00431241" w:rsidP="003047EE">
            <w:pPr>
              <w:ind w:firstLine="0"/>
            </w:pPr>
            <w:r>
              <w:t>Neese</w:t>
            </w:r>
          </w:p>
        </w:tc>
      </w:tr>
      <w:tr w:rsidR="00431241" w:rsidRPr="00F713B3" w14:paraId="3B21A5EE" w14:textId="77777777" w:rsidTr="003047EE">
        <w:tc>
          <w:tcPr>
            <w:tcW w:w="2179" w:type="dxa"/>
            <w:shd w:val="clear" w:color="auto" w:fill="auto"/>
          </w:tcPr>
          <w:p w14:paraId="6119B7D3" w14:textId="77777777" w:rsidR="00431241" w:rsidRPr="00F713B3" w:rsidRDefault="00431241" w:rsidP="003047EE">
            <w:pPr>
              <w:ind w:firstLine="0"/>
            </w:pPr>
            <w:r>
              <w:t>B. Newton</w:t>
            </w:r>
          </w:p>
        </w:tc>
        <w:tc>
          <w:tcPr>
            <w:tcW w:w="2179" w:type="dxa"/>
            <w:shd w:val="clear" w:color="auto" w:fill="auto"/>
          </w:tcPr>
          <w:p w14:paraId="32AE14FC" w14:textId="77777777" w:rsidR="00431241" w:rsidRPr="00F713B3" w:rsidRDefault="00431241" w:rsidP="003047EE">
            <w:pPr>
              <w:ind w:firstLine="0"/>
            </w:pPr>
            <w:r>
              <w:t>W. Newton</w:t>
            </w:r>
          </w:p>
        </w:tc>
        <w:tc>
          <w:tcPr>
            <w:tcW w:w="2180" w:type="dxa"/>
            <w:shd w:val="clear" w:color="auto" w:fill="auto"/>
          </w:tcPr>
          <w:p w14:paraId="5B67E0A3" w14:textId="77777777" w:rsidR="00431241" w:rsidRPr="00F713B3" w:rsidRDefault="00431241" w:rsidP="003047EE">
            <w:pPr>
              <w:ind w:firstLine="0"/>
            </w:pPr>
            <w:r>
              <w:t>Nutt</w:t>
            </w:r>
          </w:p>
        </w:tc>
      </w:tr>
      <w:tr w:rsidR="00431241" w:rsidRPr="00F713B3" w14:paraId="4657B498" w14:textId="77777777" w:rsidTr="003047EE">
        <w:tc>
          <w:tcPr>
            <w:tcW w:w="2179" w:type="dxa"/>
            <w:shd w:val="clear" w:color="auto" w:fill="auto"/>
          </w:tcPr>
          <w:p w14:paraId="14E777B3" w14:textId="77777777" w:rsidR="00431241" w:rsidRPr="00F713B3" w:rsidRDefault="00431241" w:rsidP="003047EE">
            <w:pPr>
              <w:ind w:firstLine="0"/>
            </w:pPr>
            <w:r>
              <w:t>O'Neal</w:t>
            </w:r>
          </w:p>
        </w:tc>
        <w:tc>
          <w:tcPr>
            <w:tcW w:w="2179" w:type="dxa"/>
            <w:shd w:val="clear" w:color="auto" w:fill="auto"/>
          </w:tcPr>
          <w:p w14:paraId="0EE7D882" w14:textId="77777777" w:rsidR="00431241" w:rsidRPr="00F713B3" w:rsidRDefault="00431241" w:rsidP="003047EE">
            <w:pPr>
              <w:ind w:firstLine="0"/>
            </w:pPr>
            <w:r>
              <w:t>Oremus</w:t>
            </w:r>
          </w:p>
        </w:tc>
        <w:tc>
          <w:tcPr>
            <w:tcW w:w="2180" w:type="dxa"/>
            <w:shd w:val="clear" w:color="auto" w:fill="auto"/>
          </w:tcPr>
          <w:p w14:paraId="6F69BBD4" w14:textId="77777777" w:rsidR="00431241" w:rsidRPr="00F713B3" w:rsidRDefault="00431241" w:rsidP="003047EE">
            <w:pPr>
              <w:ind w:firstLine="0"/>
            </w:pPr>
            <w:r>
              <w:t>Ott</w:t>
            </w:r>
          </w:p>
        </w:tc>
      </w:tr>
      <w:tr w:rsidR="00431241" w:rsidRPr="00F713B3" w14:paraId="5B952D43" w14:textId="77777777" w:rsidTr="003047EE">
        <w:tc>
          <w:tcPr>
            <w:tcW w:w="2179" w:type="dxa"/>
            <w:shd w:val="clear" w:color="auto" w:fill="auto"/>
          </w:tcPr>
          <w:p w14:paraId="2DB7F95F" w14:textId="77777777" w:rsidR="00431241" w:rsidRPr="00F713B3" w:rsidRDefault="00431241" w:rsidP="003047EE">
            <w:pPr>
              <w:ind w:firstLine="0"/>
            </w:pPr>
            <w:r>
              <w:t>Pace</w:t>
            </w:r>
          </w:p>
        </w:tc>
        <w:tc>
          <w:tcPr>
            <w:tcW w:w="2179" w:type="dxa"/>
            <w:shd w:val="clear" w:color="auto" w:fill="auto"/>
          </w:tcPr>
          <w:p w14:paraId="05E6764D" w14:textId="77777777" w:rsidR="00431241" w:rsidRPr="00F713B3" w:rsidRDefault="00431241" w:rsidP="003047EE">
            <w:pPr>
              <w:ind w:firstLine="0"/>
            </w:pPr>
            <w:r>
              <w:t>Pedalino</w:t>
            </w:r>
          </w:p>
        </w:tc>
        <w:tc>
          <w:tcPr>
            <w:tcW w:w="2180" w:type="dxa"/>
            <w:shd w:val="clear" w:color="auto" w:fill="auto"/>
          </w:tcPr>
          <w:p w14:paraId="755511B4" w14:textId="77777777" w:rsidR="00431241" w:rsidRPr="00F713B3" w:rsidRDefault="00431241" w:rsidP="003047EE">
            <w:pPr>
              <w:ind w:firstLine="0"/>
            </w:pPr>
            <w:r>
              <w:t>Pope</w:t>
            </w:r>
          </w:p>
        </w:tc>
      </w:tr>
      <w:tr w:rsidR="00431241" w:rsidRPr="00F713B3" w14:paraId="148AD8B6" w14:textId="77777777" w:rsidTr="003047EE">
        <w:tc>
          <w:tcPr>
            <w:tcW w:w="2179" w:type="dxa"/>
            <w:shd w:val="clear" w:color="auto" w:fill="auto"/>
          </w:tcPr>
          <w:p w14:paraId="04F63B62" w14:textId="77777777" w:rsidR="00431241" w:rsidRPr="00F713B3" w:rsidRDefault="00431241" w:rsidP="003047EE">
            <w:pPr>
              <w:ind w:firstLine="0"/>
            </w:pPr>
            <w:r>
              <w:t>Rivers</w:t>
            </w:r>
          </w:p>
        </w:tc>
        <w:tc>
          <w:tcPr>
            <w:tcW w:w="2179" w:type="dxa"/>
            <w:shd w:val="clear" w:color="auto" w:fill="auto"/>
          </w:tcPr>
          <w:p w14:paraId="7550E27C" w14:textId="77777777" w:rsidR="00431241" w:rsidRPr="00F713B3" w:rsidRDefault="00431241" w:rsidP="003047EE">
            <w:pPr>
              <w:ind w:firstLine="0"/>
            </w:pPr>
            <w:r>
              <w:t>Robbins</w:t>
            </w:r>
          </w:p>
        </w:tc>
        <w:tc>
          <w:tcPr>
            <w:tcW w:w="2180" w:type="dxa"/>
            <w:shd w:val="clear" w:color="auto" w:fill="auto"/>
          </w:tcPr>
          <w:p w14:paraId="3B0D9E9E" w14:textId="77777777" w:rsidR="00431241" w:rsidRPr="00F713B3" w:rsidRDefault="00431241" w:rsidP="003047EE">
            <w:pPr>
              <w:ind w:firstLine="0"/>
            </w:pPr>
            <w:r>
              <w:t>Rose</w:t>
            </w:r>
          </w:p>
        </w:tc>
      </w:tr>
      <w:tr w:rsidR="00431241" w:rsidRPr="00F713B3" w14:paraId="312D0565" w14:textId="77777777" w:rsidTr="003047EE">
        <w:tc>
          <w:tcPr>
            <w:tcW w:w="2179" w:type="dxa"/>
            <w:shd w:val="clear" w:color="auto" w:fill="auto"/>
          </w:tcPr>
          <w:p w14:paraId="2DA87245" w14:textId="77777777" w:rsidR="00431241" w:rsidRPr="00F713B3" w:rsidRDefault="00431241" w:rsidP="003047EE">
            <w:pPr>
              <w:ind w:firstLine="0"/>
            </w:pPr>
            <w:r>
              <w:t>Sandifer</w:t>
            </w:r>
          </w:p>
        </w:tc>
        <w:tc>
          <w:tcPr>
            <w:tcW w:w="2179" w:type="dxa"/>
            <w:shd w:val="clear" w:color="auto" w:fill="auto"/>
          </w:tcPr>
          <w:p w14:paraId="323484BA" w14:textId="77777777" w:rsidR="00431241" w:rsidRPr="00F713B3" w:rsidRDefault="00431241" w:rsidP="003047EE">
            <w:pPr>
              <w:ind w:firstLine="0"/>
            </w:pPr>
            <w:r>
              <w:t>Schuessler</w:t>
            </w:r>
          </w:p>
        </w:tc>
        <w:tc>
          <w:tcPr>
            <w:tcW w:w="2180" w:type="dxa"/>
            <w:shd w:val="clear" w:color="auto" w:fill="auto"/>
          </w:tcPr>
          <w:p w14:paraId="23D4AE3C" w14:textId="77777777" w:rsidR="00431241" w:rsidRPr="00F713B3" w:rsidRDefault="00431241" w:rsidP="003047EE">
            <w:pPr>
              <w:ind w:firstLine="0"/>
            </w:pPr>
            <w:r>
              <w:t>Sessions</w:t>
            </w:r>
          </w:p>
        </w:tc>
      </w:tr>
      <w:tr w:rsidR="00431241" w:rsidRPr="00F713B3" w14:paraId="5B5C7B2E" w14:textId="77777777" w:rsidTr="003047EE">
        <w:tc>
          <w:tcPr>
            <w:tcW w:w="2179" w:type="dxa"/>
            <w:shd w:val="clear" w:color="auto" w:fill="auto"/>
          </w:tcPr>
          <w:p w14:paraId="2734C61D" w14:textId="77777777" w:rsidR="00431241" w:rsidRPr="00F713B3" w:rsidRDefault="00431241" w:rsidP="003047EE">
            <w:pPr>
              <w:ind w:firstLine="0"/>
            </w:pPr>
            <w:r>
              <w:t>G. M. Smith</w:t>
            </w:r>
          </w:p>
        </w:tc>
        <w:tc>
          <w:tcPr>
            <w:tcW w:w="2179" w:type="dxa"/>
            <w:shd w:val="clear" w:color="auto" w:fill="auto"/>
          </w:tcPr>
          <w:p w14:paraId="2EA118E2" w14:textId="77777777" w:rsidR="00431241" w:rsidRPr="00F713B3" w:rsidRDefault="00431241" w:rsidP="003047EE">
            <w:pPr>
              <w:ind w:firstLine="0"/>
            </w:pPr>
            <w:r>
              <w:t>M. M. Smith</w:t>
            </w:r>
          </w:p>
        </w:tc>
        <w:tc>
          <w:tcPr>
            <w:tcW w:w="2180" w:type="dxa"/>
            <w:shd w:val="clear" w:color="auto" w:fill="auto"/>
          </w:tcPr>
          <w:p w14:paraId="7544617A" w14:textId="77777777" w:rsidR="00431241" w:rsidRPr="00F713B3" w:rsidRDefault="00431241" w:rsidP="003047EE">
            <w:pPr>
              <w:ind w:firstLine="0"/>
            </w:pPr>
            <w:r>
              <w:t>Stavrinakis</w:t>
            </w:r>
          </w:p>
        </w:tc>
      </w:tr>
      <w:tr w:rsidR="00431241" w:rsidRPr="00F713B3" w14:paraId="64EE7260" w14:textId="77777777" w:rsidTr="003047EE">
        <w:tc>
          <w:tcPr>
            <w:tcW w:w="2179" w:type="dxa"/>
            <w:shd w:val="clear" w:color="auto" w:fill="auto"/>
          </w:tcPr>
          <w:p w14:paraId="05EE8947" w14:textId="77777777" w:rsidR="00431241" w:rsidRPr="00F713B3" w:rsidRDefault="00431241" w:rsidP="003047EE">
            <w:pPr>
              <w:ind w:firstLine="0"/>
            </w:pPr>
            <w:r>
              <w:t>Taylor</w:t>
            </w:r>
          </w:p>
        </w:tc>
        <w:tc>
          <w:tcPr>
            <w:tcW w:w="2179" w:type="dxa"/>
            <w:shd w:val="clear" w:color="auto" w:fill="auto"/>
          </w:tcPr>
          <w:p w14:paraId="2B151C0C" w14:textId="77777777" w:rsidR="00431241" w:rsidRPr="00F713B3" w:rsidRDefault="00431241" w:rsidP="003047EE">
            <w:pPr>
              <w:ind w:firstLine="0"/>
            </w:pPr>
            <w:r>
              <w:t>Trantham</w:t>
            </w:r>
          </w:p>
        </w:tc>
        <w:tc>
          <w:tcPr>
            <w:tcW w:w="2180" w:type="dxa"/>
            <w:shd w:val="clear" w:color="auto" w:fill="auto"/>
          </w:tcPr>
          <w:p w14:paraId="63E1B520" w14:textId="77777777" w:rsidR="00431241" w:rsidRPr="00F713B3" w:rsidRDefault="00431241" w:rsidP="003047EE">
            <w:pPr>
              <w:ind w:firstLine="0"/>
            </w:pPr>
            <w:r>
              <w:t>Vaughan</w:t>
            </w:r>
          </w:p>
        </w:tc>
      </w:tr>
      <w:tr w:rsidR="00431241" w:rsidRPr="00F713B3" w14:paraId="42759A85" w14:textId="77777777" w:rsidTr="003047EE">
        <w:tc>
          <w:tcPr>
            <w:tcW w:w="2179" w:type="dxa"/>
            <w:shd w:val="clear" w:color="auto" w:fill="auto"/>
          </w:tcPr>
          <w:p w14:paraId="2AA6C057" w14:textId="77777777" w:rsidR="00431241" w:rsidRPr="00F713B3" w:rsidRDefault="00431241" w:rsidP="003047EE">
            <w:pPr>
              <w:ind w:firstLine="0"/>
            </w:pPr>
            <w:r>
              <w:t>Weeks</w:t>
            </w:r>
          </w:p>
        </w:tc>
        <w:tc>
          <w:tcPr>
            <w:tcW w:w="2179" w:type="dxa"/>
            <w:shd w:val="clear" w:color="auto" w:fill="auto"/>
          </w:tcPr>
          <w:p w14:paraId="5A2D9FEC" w14:textId="77777777" w:rsidR="00431241" w:rsidRPr="00F713B3" w:rsidRDefault="00431241" w:rsidP="003047EE">
            <w:pPr>
              <w:ind w:firstLine="0"/>
            </w:pPr>
            <w:r>
              <w:t>West</w:t>
            </w:r>
          </w:p>
        </w:tc>
        <w:tc>
          <w:tcPr>
            <w:tcW w:w="2180" w:type="dxa"/>
            <w:shd w:val="clear" w:color="auto" w:fill="auto"/>
          </w:tcPr>
          <w:p w14:paraId="235D042B" w14:textId="77777777" w:rsidR="00431241" w:rsidRPr="00F713B3" w:rsidRDefault="00431241" w:rsidP="003047EE">
            <w:pPr>
              <w:ind w:firstLine="0"/>
            </w:pPr>
            <w:r>
              <w:t>Wetmore</w:t>
            </w:r>
          </w:p>
        </w:tc>
      </w:tr>
      <w:tr w:rsidR="00431241" w:rsidRPr="00F713B3" w14:paraId="387F571F" w14:textId="77777777" w:rsidTr="003047EE">
        <w:tc>
          <w:tcPr>
            <w:tcW w:w="2179" w:type="dxa"/>
            <w:shd w:val="clear" w:color="auto" w:fill="auto"/>
          </w:tcPr>
          <w:p w14:paraId="34B5C34C" w14:textId="77777777" w:rsidR="00431241" w:rsidRPr="00F713B3" w:rsidRDefault="00431241" w:rsidP="003047EE">
            <w:pPr>
              <w:ind w:firstLine="0"/>
            </w:pPr>
            <w:r>
              <w:t>Wheeler</w:t>
            </w:r>
          </w:p>
        </w:tc>
        <w:tc>
          <w:tcPr>
            <w:tcW w:w="2179" w:type="dxa"/>
            <w:shd w:val="clear" w:color="auto" w:fill="auto"/>
          </w:tcPr>
          <w:p w14:paraId="3C12126D" w14:textId="77777777" w:rsidR="00431241" w:rsidRPr="00F713B3" w:rsidRDefault="00431241" w:rsidP="003047EE">
            <w:pPr>
              <w:ind w:firstLine="0"/>
            </w:pPr>
            <w:r>
              <w:t>White</w:t>
            </w:r>
          </w:p>
        </w:tc>
        <w:tc>
          <w:tcPr>
            <w:tcW w:w="2180" w:type="dxa"/>
            <w:shd w:val="clear" w:color="auto" w:fill="auto"/>
          </w:tcPr>
          <w:p w14:paraId="1C59B4F2" w14:textId="77777777" w:rsidR="00431241" w:rsidRPr="00F713B3" w:rsidRDefault="00431241" w:rsidP="003047EE">
            <w:pPr>
              <w:ind w:firstLine="0"/>
            </w:pPr>
            <w:r>
              <w:t>Whitmire</w:t>
            </w:r>
          </w:p>
        </w:tc>
      </w:tr>
      <w:tr w:rsidR="00431241" w:rsidRPr="00F713B3" w14:paraId="02C3334F" w14:textId="77777777" w:rsidTr="003047EE">
        <w:tc>
          <w:tcPr>
            <w:tcW w:w="2179" w:type="dxa"/>
            <w:shd w:val="clear" w:color="auto" w:fill="auto"/>
          </w:tcPr>
          <w:p w14:paraId="083E0460" w14:textId="77777777" w:rsidR="00431241" w:rsidRPr="00F713B3" w:rsidRDefault="00431241" w:rsidP="003047EE">
            <w:pPr>
              <w:ind w:firstLine="0"/>
            </w:pPr>
            <w:r>
              <w:t>Williams</w:t>
            </w:r>
          </w:p>
        </w:tc>
        <w:tc>
          <w:tcPr>
            <w:tcW w:w="2179" w:type="dxa"/>
            <w:shd w:val="clear" w:color="auto" w:fill="auto"/>
          </w:tcPr>
          <w:p w14:paraId="4E3A8E9F" w14:textId="77777777" w:rsidR="00431241" w:rsidRPr="00F713B3" w:rsidRDefault="00431241" w:rsidP="003047EE">
            <w:pPr>
              <w:ind w:firstLine="0"/>
            </w:pPr>
            <w:r>
              <w:t>Willis</w:t>
            </w:r>
          </w:p>
        </w:tc>
        <w:tc>
          <w:tcPr>
            <w:tcW w:w="2180" w:type="dxa"/>
            <w:shd w:val="clear" w:color="auto" w:fill="auto"/>
          </w:tcPr>
          <w:p w14:paraId="377E48FF" w14:textId="77777777" w:rsidR="00431241" w:rsidRPr="00F713B3" w:rsidRDefault="00431241" w:rsidP="003047EE">
            <w:pPr>
              <w:ind w:firstLine="0"/>
            </w:pPr>
            <w:r>
              <w:t>Wooten</w:t>
            </w:r>
          </w:p>
        </w:tc>
      </w:tr>
      <w:tr w:rsidR="00431241" w:rsidRPr="00F713B3" w14:paraId="63C6EC49" w14:textId="77777777" w:rsidTr="003047EE">
        <w:tc>
          <w:tcPr>
            <w:tcW w:w="2179" w:type="dxa"/>
            <w:shd w:val="clear" w:color="auto" w:fill="auto"/>
          </w:tcPr>
          <w:p w14:paraId="15941AEB" w14:textId="77777777" w:rsidR="00431241" w:rsidRPr="00F713B3" w:rsidRDefault="00431241" w:rsidP="003047EE">
            <w:pPr>
              <w:ind w:firstLine="0"/>
            </w:pPr>
            <w:r>
              <w:t>Yow</w:t>
            </w:r>
          </w:p>
        </w:tc>
        <w:tc>
          <w:tcPr>
            <w:tcW w:w="2179" w:type="dxa"/>
            <w:shd w:val="clear" w:color="auto" w:fill="auto"/>
          </w:tcPr>
          <w:p w14:paraId="6DD96C35" w14:textId="77777777" w:rsidR="00431241" w:rsidRPr="00F713B3" w:rsidRDefault="00431241" w:rsidP="003047EE">
            <w:pPr>
              <w:ind w:firstLine="0"/>
            </w:pPr>
          </w:p>
        </w:tc>
        <w:tc>
          <w:tcPr>
            <w:tcW w:w="2180" w:type="dxa"/>
            <w:shd w:val="clear" w:color="auto" w:fill="auto"/>
          </w:tcPr>
          <w:p w14:paraId="49191EFF" w14:textId="77777777" w:rsidR="00431241" w:rsidRPr="00F713B3" w:rsidRDefault="00431241" w:rsidP="003047EE">
            <w:pPr>
              <w:ind w:firstLine="0"/>
            </w:pPr>
          </w:p>
        </w:tc>
      </w:tr>
    </w:tbl>
    <w:p w14:paraId="61638994" w14:textId="77777777" w:rsidR="00431241" w:rsidRDefault="00431241" w:rsidP="00431241"/>
    <w:p w14:paraId="42A1E388" w14:textId="77777777" w:rsidR="00431241" w:rsidRDefault="00431241" w:rsidP="00431241">
      <w:pPr>
        <w:jc w:val="center"/>
        <w:rPr>
          <w:b/>
        </w:rPr>
      </w:pPr>
      <w:r w:rsidRPr="00F713B3">
        <w:rPr>
          <w:b/>
        </w:rPr>
        <w:t>Total--112</w:t>
      </w:r>
    </w:p>
    <w:p w14:paraId="57A2C068" w14:textId="77777777" w:rsidR="00431241" w:rsidRDefault="00431241" w:rsidP="00431241">
      <w:pPr>
        <w:jc w:val="center"/>
        <w:rPr>
          <w:b/>
        </w:rPr>
      </w:pPr>
    </w:p>
    <w:p w14:paraId="19BC341E" w14:textId="77777777" w:rsidR="00431241" w:rsidRDefault="00431241" w:rsidP="00431241">
      <w:pPr>
        <w:ind w:firstLine="0"/>
      </w:pPr>
      <w:r w:rsidRPr="00F713B3">
        <w:t xml:space="preserve"> </w:t>
      </w:r>
      <w:r>
        <w:t>Those who voted in the negative are:</w:t>
      </w:r>
    </w:p>
    <w:p w14:paraId="642830AC" w14:textId="77777777" w:rsidR="00431241" w:rsidRDefault="00431241" w:rsidP="00431241"/>
    <w:p w14:paraId="74E02527" w14:textId="77777777" w:rsidR="00431241" w:rsidRDefault="00431241" w:rsidP="00431241">
      <w:pPr>
        <w:jc w:val="center"/>
        <w:rPr>
          <w:b/>
        </w:rPr>
      </w:pPr>
      <w:r w:rsidRPr="00F713B3">
        <w:rPr>
          <w:b/>
        </w:rPr>
        <w:t>Total--0</w:t>
      </w:r>
    </w:p>
    <w:p w14:paraId="55FE2DDF" w14:textId="77777777" w:rsidR="00431241" w:rsidRPr="00F713B3" w:rsidRDefault="00431241" w:rsidP="00431241">
      <w:bookmarkStart w:id="85" w:name="vote_end112"/>
    </w:p>
    <w:bookmarkEnd w:id="85"/>
    <w:p w14:paraId="18967D98" w14:textId="77777777" w:rsidR="00431241" w:rsidRDefault="00431241" w:rsidP="00431241">
      <w:r>
        <w:t>So, the amendment was adopted.</w:t>
      </w:r>
    </w:p>
    <w:p w14:paraId="605CE80A" w14:textId="77777777" w:rsidR="00431241" w:rsidRDefault="00431241" w:rsidP="00431241"/>
    <w:p w14:paraId="673EADD5" w14:textId="6CFCC82F" w:rsidR="00431241" w:rsidRPr="00AB044D" w:rsidRDefault="00431241" w:rsidP="004455DB">
      <w:pPr>
        <w:keepNext/>
        <w:rPr>
          <w:snapToGrid w:val="0"/>
        </w:rPr>
      </w:pPr>
      <w:bookmarkStart w:id="86" w:name="file_start114"/>
      <w:bookmarkEnd w:id="86"/>
      <w:r w:rsidRPr="00AB044D">
        <w:rPr>
          <w:snapToGrid w:val="0"/>
        </w:rPr>
        <w:t xml:space="preserve">Rep. GAGNON proposed the following Amendment No. 14A </w:t>
      </w:r>
      <w:r w:rsidR="00A30109" w:rsidRPr="00FB73A3">
        <w:rPr>
          <w:snapToGrid w:val="0"/>
        </w:rPr>
        <w:t xml:space="preserve">to </w:t>
      </w:r>
      <w:r w:rsidR="00A30109">
        <w:rPr>
          <w:snapToGrid w:val="0"/>
        </w:rPr>
        <w:t>H. 5100</w:t>
      </w:r>
      <w:r w:rsidR="00A30109" w:rsidRPr="00FB73A3">
        <w:rPr>
          <w:snapToGrid w:val="0"/>
        </w:rPr>
        <w:t xml:space="preserve"> </w:t>
      </w:r>
      <w:r w:rsidRPr="00AB044D">
        <w:rPr>
          <w:snapToGrid w:val="0"/>
        </w:rPr>
        <w:t xml:space="preserve"> Passed By The House (Doc Name h:\legwork\house\amend\h-wm\011\h2-calhoun falls.docx), which was adopted:</w:t>
      </w:r>
    </w:p>
    <w:p w14:paraId="6A9FBB4A" w14:textId="77777777" w:rsidR="00431241" w:rsidRPr="00AB044D" w:rsidRDefault="00431241" w:rsidP="00431241">
      <w:pPr>
        <w:widowControl w:val="0"/>
        <w:rPr>
          <w:snapToGrid w:val="0"/>
        </w:rPr>
      </w:pPr>
      <w:r w:rsidRPr="00AB044D">
        <w:rPr>
          <w:snapToGrid w:val="0"/>
        </w:rPr>
        <w:t>Amend the bill, as and if amended, Part IB, Section 117, GENERAL PROVISIONS, page 561, after line 3, by adding an appropriately numbered proviso to read:</w:t>
      </w:r>
    </w:p>
    <w:p w14:paraId="0CE0E9D7" w14:textId="77777777" w:rsidR="00431241" w:rsidRPr="00AB044D" w:rsidRDefault="00431241" w:rsidP="00431241">
      <w:pPr>
        <w:widowControl w:val="0"/>
        <w:rPr>
          <w:snapToGrid w:val="0"/>
        </w:rPr>
      </w:pPr>
      <w:r w:rsidRPr="00AB044D">
        <w:rPr>
          <w:snapToGrid w:val="0"/>
        </w:rPr>
        <w:t>/</w:t>
      </w:r>
      <w:r w:rsidRPr="00AB044D">
        <w:rPr>
          <w:i/>
          <w:iCs/>
          <w:snapToGrid w:val="0"/>
          <w:u w:val="single"/>
        </w:rPr>
        <w:t xml:space="preserve">(GP: Town of Calhoun Falls Audit)  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 </w:t>
      </w:r>
      <w:r w:rsidRPr="00AB044D">
        <w:rPr>
          <w:snapToGrid w:val="0"/>
        </w:rPr>
        <w:t>/</w:t>
      </w:r>
    </w:p>
    <w:p w14:paraId="2B779C6C" w14:textId="77777777" w:rsidR="00431241" w:rsidRPr="00AB044D" w:rsidRDefault="00431241" w:rsidP="00431241">
      <w:pPr>
        <w:widowControl w:val="0"/>
        <w:rPr>
          <w:snapToGrid w:val="0"/>
        </w:rPr>
      </w:pPr>
      <w:r w:rsidRPr="00AB044D">
        <w:rPr>
          <w:snapToGrid w:val="0"/>
        </w:rPr>
        <w:t>Renumber sections to conform.</w:t>
      </w:r>
    </w:p>
    <w:p w14:paraId="26B8A15E" w14:textId="77777777" w:rsidR="00431241" w:rsidRPr="00AB044D" w:rsidRDefault="00431241" w:rsidP="00431241">
      <w:pPr>
        <w:widowControl w:val="0"/>
      </w:pPr>
      <w:r w:rsidRPr="00AB044D">
        <w:rPr>
          <w:snapToGrid w:val="0"/>
        </w:rPr>
        <w:t>Amend totals and titles to conform.</w:t>
      </w:r>
    </w:p>
    <w:p w14:paraId="14136D97" w14:textId="77777777" w:rsidR="00431241" w:rsidRDefault="00431241" w:rsidP="00431241">
      <w:bookmarkStart w:id="87" w:name="file_end114"/>
      <w:bookmarkEnd w:id="87"/>
    </w:p>
    <w:p w14:paraId="485FF68C" w14:textId="77777777" w:rsidR="00431241" w:rsidRDefault="00431241" w:rsidP="00431241">
      <w:r>
        <w:t>Rep. GAGNON explained the amendment.</w:t>
      </w:r>
    </w:p>
    <w:p w14:paraId="248237A5" w14:textId="77777777" w:rsidR="00431241" w:rsidRDefault="00431241" w:rsidP="00431241"/>
    <w:p w14:paraId="329D862A" w14:textId="77777777" w:rsidR="00431241" w:rsidRDefault="00431241" w:rsidP="00431241">
      <w:r>
        <w:t xml:space="preserve">The yeas and nays were taken resulting as follows: </w:t>
      </w:r>
    </w:p>
    <w:p w14:paraId="6030CF33" w14:textId="77777777" w:rsidR="00431241" w:rsidRDefault="00431241" w:rsidP="00431241">
      <w:pPr>
        <w:jc w:val="center"/>
      </w:pPr>
      <w:r>
        <w:t xml:space="preserve"> </w:t>
      </w:r>
      <w:bookmarkStart w:id="88" w:name="vote_start116"/>
      <w:bookmarkEnd w:id="88"/>
      <w:r>
        <w:t>Yeas 113; Nays 0</w:t>
      </w:r>
    </w:p>
    <w:p w14:paraId="4B89BE7A" w14:textId="77777777" w:rsidR="00431241" w:rsidRDefault="00431241" w:rsidP="00431241">
      <w:pPr>
        <w:jc w:val="center"/>
      </w:pPr>
    </w:p>
    <w:p w14:paraId="7E5D3E2F" w14:textId="77777777" w:rsidR="00431241" w:rsidRDefault="00431241" w:rsidP="004312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3E1EDA8" w14:textId="77777777" w:rsidTr="003047EE">
        <w:tc>
          <w:tcPr>
            <w:tcW w:w="2179" w:type="dxa"/>
            <w:shd w:val="clear" w:color="auto" w:fill="auto"/>
          </w:tcPr>
          <w:p w14:paraId="5A27988B" w14:textId="77777777" w:rsidR="00431241" w:rsidRPr="00F713B3" w:rsidRDefault="00431241" w:rsidP="00431241">
            <w:pPr>
              <w:keepNext/>
              <w:ind w:firstLine="0"/>
            </w:pPr>
            <w:r>
              <w:t>Alexander</w:t>
            </w:r>
          </w:p>
        </w:tc>
        <w:tc>
          <w:tcPr>
            <w:tcW w:w="2179" w:type="dxa"/>
            <w:shd w:val="clear" w:color="auto" w:fill="auto"/>
          </w:tcPr>
          <w:p w14:paraId="3C13F5EC" w14:textId="77777777" w:rsidR="00431241" w:rsidRPr="00F713B3" w:rsidRDefault="00431241" w:rsidP="00431241">
            <w:pPr>
              <w:keepNext/>
              <w:ind w:firstLine="0"/>
            </w:pPr>
            <w:r>
              <w:t>Anderson</w:t>
            </w:r>
          </w:p>
        </w:tc>
        <w:tc>
          <w:tcPr>
            <w:tcW w:w="2180" w:type="dxa"/>
            <w:shd w:val="clear" w:color="auto" w:fill="auto"/>
          </w:tcPr>
          <w:p w14:paraId="64CE2803" w14:textId="77777777" w:rsidR="00431241" w:rsidRPr="00F713B3" w:rsidRDefault="00431241" w:rsidP="00431241">
            <w:pPr>
              <w:keepNext/>
              <w:ind w:firstLine="0"/>
            </w:pPr>
            <w:r>
              <w:t>Atkinson</w:t>
            </w:r>
          </w:p>
        </w:tc>
      </w:tr>
      <w:tr w:rsidR="00431241" w:rsidRPr="00F713B3" w14:paraId="687486C5" w14:textId="77777777" w:rsidTr="003047EE">
        <w:tc>
          <w:tcPr>
            <w:tcW w:w="2179" w:type="dxa"/>
            <w:shd w:val="clear" w:color="auto" w:fill="auto"/>
          </w:tcPr>
          <w:p w14:paraId="1D671575" w14:textId="77777777" w:rsidR="00431241" w:rsidRPr="00F713B3" w:rsidRDefault="00431241" w:rsidP="00431241">
            <w:pPr>
              <w:keepNext/>
              <w:ind w:firstLine="0"/>
            </w:pPr>
            <w:r>
              <w:t>Bailey</w:t>
            </w:r>
          </w:p>
        </w:tc>
        <w:tc>
          <w:tcPr>
            <w:tcW w:w="2179" w:type="dxa"/>
            <w:shd w:val="clear" w:color="auto" w:fill="auto"/>
          </w:tcPr>
          <w:p w14:paraId="16AEF1AA" w14:textId="77777777" w:rsidR="00431241" w:rsidRPr="00F713B3" w:rsidRDefault="00431241" w:rsidP="00431241">
            <w:pPr>
              <w:keepNext/>
              <w:ind w:firstLine="0"/>
            </w:pPr>
            <w:r>
              <w:t>Ballentine</w:t>
            </w:r>
          </w:p>
        </w:tc>
        <w:tc>
          <w:tcPr>
            <w:tcW w:w="2180" w:type="dxa"/>
            <w:shd w:val="clear" w:color="auto" w:fill="auto"/>
          </w:tcPr>
          <w:p w14:paraId="5079B729" w14:textId="77777777" w:rsidR="00431241" w:rsidRPr="00F713B3" w:rsidRDefault="00431241" w:rsidP="00431241">
            <w:pPr>
              <w:keepNext/>
              <w:ind w:firstLine="0"/>
            </w:pPr>
            <w:r>
              <w:t>Bamberg</w:t>
            </w:r>
          </w:p>
        </w:tc>
      </w:tr>
      <w:tr w:rsidR="00431241" w:rsidRPr="00F713B3" w14:paraId="7B38B762" w14:textId="77777777" w:rsidTr="003047EE">
        <w:tc>
          <w:tcPr>
            <w:tcW w:w="2179" w:type="dxa"/>
            <w:shd w:val="clear" w:color="auto" w:fill="auto"/>
          </w:tcPr>
          <w:p w14:paraId="59631C77" w14:textId="77777777" w:rsidR="00431241" w:rsidRPr="00F713B3" w:rsidRDefault="00431241" w:rsidP="00431241">
            <w:pPr>
              <w:keepNext/>
              <w:ind w:firstLine="0"/>
            </w:pPr>
            <w:r>
              <w:t>Bannister</w:t>
            </w:r>
          </w:p>
        </w:tc>
        <w:tc>
          <w:tcPr>
            <w:tcW w:w="2179" w:type="dxa"/>
            <w:shd w:val="clear" w:color="auto" w:fill="auto"/>
          </w:tcPr>
          <w:p w14:paraId="4A47E675" w14:textId="77777777" w:rsidR="00431241" w:rsidRPr="00F713B3" w:rsidRDefault="00431241" w:rsidP="00431241">
            <w:pPr>
              <w:keepNext/>
              <w:ind w:firstLine="0"/>
            </w:pPr>
            <w:r>
              <w:t>Bauer</w:t>
            </w:r>
          </w:p>
        </w:tc>
        <w:tc>
          <w:tcPr>
            <w:tcW w:w="2180" w:type="dxa"/>
            <w:shd w:val="clear" w:color="auto" w:fill="auto"/>
          </w:tcPr>
          <w:p w14:paraId="4360FF8E" w14:textId="77777777" w:rsidR="00431241" w:rsidRPr="00F713B3" w:rsidRDefault="00431241" w:rsidP="00431241">
            <w:pPr>
              <w:keepNext/>
              <w:ind w:firstLine="0"/>
            </w:pPr>
            <w:r>
              <w:t>Beach</w:t>
            </w:r>
          </w:p>
        </w:tc>
      </w:tr>
      <w:tr w:rsidR="00431241" w:rsidRPr="00F713B3" w14:paraId="0B82247C" w14:textId="77777777" w:rsidTr="003047EE">
        <w:tc>
          <w:tcPr>
            <w:tcW w:w="2179" w:type="dxa"/>
            <w:shd w:val="clear" w:color="auto" w:fill="auto"/>
          </w:tcPr>
          <w:p w14:paraId="49E031C6" w14:textId="77777777" w:rsidR="00431241" w:rsidRPr="00F713B3" w:rsidRDefault="00431241" w:rsidP="00431241">
            <w:pPr>
              <w:keepNext/>
              <w:ind w:firstLine="0"/>
            </w:pPr>
            <w:r>
              <w:t>Bernstein</w:t>
            </w:r>
          </w:p>
        </w:tc>
        <w:tc>
          <w:tcPr>
            <w:tcW w:w="2179" w:type="dxa"/>
            <w:shd w:val="clear" w:color="auto" w:fill="auto"/>
          </w:tcPr>
          <w:p w14:paraId="38E2467B" w14:textId="77777777" w:rsidR="00431241" w:rsidRPr="00F713B3" w:rsidRDefault="00431241" w:rsidP="00431241">
            <w:pPr>
              <w:keepNext/>
              <w:ind w:firstLine="0"/>
            </w:pPr>
            <w:r>
              <w:t>Blackwell</w:t>
            </w:r>
          </w:p>
        </w:tc>
        <w:tc>
          <w:tcPr>
            <w:tcW w:w="2180" w:type="dxa"/>
            <w:shd w:val="clear" w:color="auto" w:fill="auto"/>
          </w:tcPr>
          <w:p w14:paraId="5BB6B672" w14:textId="77777777" w:rsidR="00431241" w:rsidRPr="00F713B3" w:rsidRDefault="00431241" w:rsidP="00431241">
            <w:pPr>
              <w:keepNext/>
              <w:ind w:firstLine="0"/>
            </w:pPr>
            <w:r>
              <w:t>Brewer</w:t>
            </w:r>
          </w:p>
        </w:tc>
      </w:tr>
      <w:tr w:rsidR="00431241" w:rsidRPr="00F713B3" w14:paraId="403B1427" w14:textId="77777777" w:rsidTr="003047EE">
        <w:tc>
          <w:tcPr>
            <w:tcW w:w="2179" w:type="dxa"/>
            <w:shd w:val="clear" w:color="auto" w:fill="auto"/>
          </w:tcPr>
          <w:p w14:paraId="1ABE6032" w14:textId="77777777" w:rsidR="00431241" w:rsidRPr="00F713B3" w:rsidRDefault="00431241" w:rsidP="003047EE">
            <w:pPr>
              <w:ind w:firstLine="0"/>
            </w:pPr>
            <w:r>
              <w:t>Brittain</w:t>
            </w:r>
          </w:p>
        </w:tc>
        <w:tc>
          <w:tcPr>
            <w:tcW w:w="2179" w:type="dxa"/>
            <w:shd w:val="clear" w:color="auto" w:fill="auto"/>
          </w:tcPr>
          <w:p w14:paraId="147D2C04" w14:textId="77777777" w:rsidR="00431241" w:rsidRPr="00F713B3" w:rsidRDefault="00431241" w:rsidP="003047EE">
            <w:pPr>
              <w:ind w:firstLine="0"/>
            </w:pPr>
            <w:r>
              <w:t>Burns</w:t>
            </w:r>
          </w:p>
        </w:tc>
        <w:tc>
          <w:tcPr>
            <w:tcW w:w="2180" w:type="dxa"/>
            <w:shd w:val="clear" w:color="auto" w:fill="auto"/>
          </w:tcPr>
          <w:p w14:paraId="210E64BB" w14:textId="77777777" w:rsidR="00431241" w:rsidRPr="00F713B3" w:rsidRDefault="00431241" w:rsidP="003047EE">
            <w:pPr>
              <w:ind w:firstLine="0"/>
            </w:pPr>
            <w:r>
              <w:t>Bustos</w:t>
            </w:r>
          </w:p>
        </w:tc>
      </w:tr>
      <w:tr w:rsidR="00431241" w:rsidRPr="00F713B3" w14:paraId="611B37A1" w14:textId="77777777" w:rsidTr="003047EE">
        <w:tc>
          <w:tcPr>
            <w:tcW w:w="2179" w:type="dxa"/>
            <w:shd w:val="clear" w:color="auto" w:fill="auto"/>
          </w:tcPr>
          <w:p w14:paraId="3580FB2E" w14:textId="77777777" w:rsidR="00431241" w:rsidRPr="00F713B3" w:rsidRDefault="00431241" w:rsidP="003047EE">
            <w:pPr>
              <w:ind w:firstLine="0"/>
            </w:pPr>
            <w:r>
              <w:t>Calhoon</w:t>
            </w:r>
          </w:p>
        </w:tc>
        <w:tc>
          <w:tcPr>
            <w:tcW w:w="2179" w:type="dxa"/>
            <w:shd w:val="clear" w:color="auto" w:fill="auto"/>
          </w:tcPr>
          <w:p w14:paraId="3030D37A" w14:textId="77777777" w:rsidR="00431241" w:rsidRPr="00F713B3" w:rsidRDefault="00431241" w:rsidP="003047EE">
            <w:pPr>
              <w:ind w:firstLine="0"/>
            </w:pPr>
            <w:r>
              <w:t>Carter</w:t>
            </w:r>
          </w:p>
        </w:tc>
        <w:tc>
          <w:tcPr>
            <w:tcW w:w="2180" w:type="dxa"/>
            <w:shd w:val="clear" w:color="auto" w:fill="auto"/>
          </w:tcPr>
          <w:p w14:paraId="5C2DB8E6" w14:textId="77777777" w:rsidR="00431241" w:rsidRPr="00F713B3" w:rsidRDefault="00431241" w:rsidP="003047EE">
            <w:pPr>
              <w:ind w:firstLine="0"/>
            </w:pPr>
            <w:r>
              <w:t>Caskey</w:t>
            </w:r>
          </w:p>
        </w:tc>
      </w:tr>
      <w:tr w:rsidR="00431241" w:rsidRPr="00F713B3" w14:paraId="17AB7523" w14:textId="77777777" w:rsidTr="003047EE">
        <w:tc>
          <w:tcPr>
            <w:tcW w:w="2179" w:type="dxa"/>
            <w:shd w:val="clear" w:color="auto" w:fill="auto"/>
          </w:tcPr>
          <w:p w14:paraId="6C3200CA" w14:textId="77777777" w:rsidR="00431241" w:rsidRPr="00F713B3" w:rsidRDefault="00431241" w:rsidP="003047EE">
            <w:pPr>
              <w:ind w:firstLine="0"/>
            </w:pPr>
            <w:r>
              <w:t>Chapman</w:t>
            </w:r>
          </w:p>
        </w:tc>
        <w:tc>
          <w:tcPr>
            <w:tcW w:w="2179" w:type="dxa"/>
            <w:shd w:val="clear" w:color="auto" w:fill="auto"/>
          </w:tcPr>
          <w:p w14:paraId="55553566" w14:textId="77777777" w:rsidR="00431241" w:rsidRPr="00F713B3" w:rsidRDefault="00431241" w:rsidP="003047EE">
            <w:pPr>
              <w:ind w:firstLine="0"/>
            </w:pPr>
            <w:r>
              <w:t>Chumley</w:t>
            </w:r>
          </w:p>
        </w:tc>
        <w:tc>
          <w:tcPr>
            <w:tcW w:w="2180" w:type="dxa"/>
            <w:shd w:val="clear" w:color="auto" w:fill="auto"/>
          </w:tcPr>
          <w:p w14:paraId="40EE792C" w14:textId="77777777" w:rsidR="00431241" w:rsidRPr="00F713B3" w:rsidRDefault="00431241" w:rsidP="003047EE">
            <w:pPr>
              <w:ind w:firstLine="0"/>
            </w:pPr>
            <w:r>
              <w:t>Clyburn</w:t>
            </w:r>
          </w:p>
        </w:tc>
      </w:tr>
      <w:tr w:rsidR="00431241" w:rsidRPr="00F713B3" w14:paraId="6782D570" w14:textId="77777777" w:rsidTr="003047EE">
        <w:tc>
          <w:tcPr>
            <w:tcW w:w="2179" w:type="dxa"/>
            <w:shd w:val="clear" w:color="auto" w:fill="auto"/>
          </w:tcPr>
          <w:p w14:paraId="27B985A0" w14:textId="77777777" w:rsidR="00431241" w:rsidRPr="00F713B3" w:rsidRDefault="00431241" w:rsidP="003047EE">
            <w:pPr>
              <w:ind w:firstLine="0"/>
            </w:pPr>
            <w:r>
              <w:t>Cobb-Hunter</w:t>
            </w:r>
          </w:p>
        </w:tc>
        <w:tc>
          <w:tcPr>
            <w:tcW w:w="2179" w:type="dxa"/>
            <w:shd w:val="clear" w:color="auto" w:fill="auto"/>
          </w:tcPr>
          <w:p w14:paraId="134810A9" w14:textId="77777777" w:rsidR="00431241" w:rsidRPr="00F713B3" w:rsidRDefault="00431241" w:rsidP="003047EE">
            <w:pPr>
              <w:ind w:firstLine="0"/>
            </w:pPr>
            <w:r>
              <w:t>Collins</w:t>
            </w:r>
          </w:p>
        </w:tc>
        <w:tc>
          <w:tcPr>
            <w:tcW w:w="2180" w:type="dxa"/>
            <w:shd w:val="clear" w:color="auto" w:fill="auto"/>
          </w:tcPr>
          <w:p w14:paraId="4EB3EC73" w14:textId="77777777" w:rsidR="00431241" w:rsidRPr="00F713B3" w:rsidRDefault="00431241" w:rsidP="003047EE">
            <w:pPr>
              <w:ind w:firstLine="0"/>
            </w:pPr>
            <w:r>
              <w:t>Connell</w:t>
            </w:r>
          </w:p>
        </w:tc>
      </w:tr>
      <w:tr w:rsidR="00431241" w:rsidRPr="00F713B3" w14:paraId="6942EA82" w14:textId="77777777" w:rsidTr="003047EE">
        <w:tc>
          <w:tcPr>
            <w:tcW w:w="2179" w:type="dxa"/>
            <w:shd w:val="clear" w:color="auto" w:fill="auto"/>
          </w:tcPr>
          <w:p w14:paraId="2143057A" w14:textId="77777777" w:rsidR="00431241" w:rsidRPr="00F713B3" w:rsidRDefault="00431241" w:rsidP="003047EE">
            <w:pPr>
              <w:ind w:firstLine="0"/>
            </w:pPr>
            <w:r>
              <w:t>B. L. Cox</w:t>
            </w:r>
          </w:p>
        </w:tc>
        <w:tc>
          <w:tcPr>
            <w:tcW w:w="2179" w:type="dxa"/>
            <w:shd w:val="clear" w:color="auto" w:fill="auto"/>
          </w:tcPr>
          <w:p w14:paraId="2335E05B" w14:textId="77777777" w:rsidR="00431241" w:rsidRPr="00F713B3" w:rsidRDefault="00431241" w:rsidP="003047EE">
            <w:pPr>
              <w:ind w:firstLine="0"/>
            </w:pPr>
            <w:r>
              <w:t>Crawford</w:t>
            </w:r>
          </w:p>
        </w:tc>
        <w:tc>
          <w:tcPr>
            <w:tcW w:w="2180" w:type="dxa"/>
            <w:shd w:val="clear" w:color="auto" w:fill="auto"/>
          </w:tcPr>
          <w:p w14:paraId="64ECBE06" w14:textId="77777777" w:rsidR="00431241" w:rsidRPr="00F713B3" w:rsidRDefault="00431241" w:rsidP="003047EE">
            <w:pPr>
              <w:ind w:firstLine="0"/>
            </w:pPr>
            <w:r>
              <w:t>Cromer</w:t>
            </w:r>
          </w:p>
        </w:tc>
      </w:tr>
      <w:tr w:rsidR="00431241" w:rsidRPr="00F713B3" w14:paraId="449DB07B" w14:textId="77777777" w:rsidTr="003047EE">
        <w:tc>
          <w:tcPr>
            <w:tcW w:w="2179" w:type="dxa"/>
            <w:shd w:val="clear" w:color="auto" w:fill="auto"/>
          </w:tcPr>
          <w:p w14:paraId="472B6082" w14:textId="77777777" w:rsidR="00431241" w:rsidRPr="00F713B3" w:rsidRDefault="00431241" w:rsidP="003047EE">
            <w:pPr>
              <w:ind w:firstLine="0"/>
            </w:pPr>
            <w:r>
              <w:t>Davis</w:t>
            </w:r>
          </w:p>
        </w:tc>
        <w:tc>
          <w:tcPr>
            <w:tcW w:w="2179" w:type="dxa"/>
            <w:shd w:val="clear" w:color="auto" w:fill="auto"/>
          </w:tcPr>
          <w:p w14:paraId="6622288D" w14:textId="77777777" w:rsidR="00431241" w:rsidRPr="00F713B3" w:rsidRDefault="00431241" w:rsidP="003047EE">
            <w:pPr>
              <w:ind w:firstLine="0"/>
            </w:pPr>
            <w:r>
              <w:t>Dillard</w:t>
            </w:r>
          </w:p>
        </w:tc>
        <w:tc>
          <w:tcPr>
            <w:tcW w:w="2180" w:type="dxa"/>
            <w:shd w:val="clear" w:color="auto" w:fill="auto"/>
          </w:tcPr>
          <w:p w14:paraId="477A9472" w14:textId="77777777" w:rsidR="00431241" w:rsidRPr="00F713B3" w:rsidRDefault="00431241" w:rsidP="003047EE">
            <w:pPr>
              <w:ind w:firstLine="0"/>
            </w:pPr>
            <w:r>
              <w:t>Elliott</w:t>
            </w:r>
          </w:p>
        </w:tc>
      </w:tr>
      <w:tr w:rsidR="00431241" w:rsidRPr="00F713B3" w14:paraId="4393AD1D" w14:textId="77777777" w:rsidTr="003047EE">
        <w:tc>
          <w:tcPr>
            <w:tcW w:w="2179" w:type="dxa"/>
            <w:shd w:val="clear" w:color="auto" w:fill="auto"/>
          </w:tcPr>
          <w:p w14:paraId="70883B11" w14:textId="77777777" w:rsidR="00431241" w:rsidRPr="00F713B3" w:rsidRDefault="00431241" w:rsidP="003047EE">
            <w:pPr>
              <w:ind w:firstLine="0"/>
            </w:pPr>
            <w:r>
              <w:t>Erickson</w:t>
            </w:r>
          </w:p>
        </w:tc>
        <w:tc>
          <w:tcPr>
            <w:tcW w:w="2179" w:type="dxa"/>
            <w:shd w:val="clear" w:color="auto" w:fill="auto"/>
          </w:tcPr>
          <w:p w14:paraId="354EF9F5" w14:textId="77777777" w:rsidR="00431241" w:rsidRPr="00F713B3" w:rsidRDefault="00431241" w:rsidP="003047EE">
            <w:pPr>
              <w:ind w:firstLine="0"/>
            </w:pPr>
            <w:r>
              <w:t>Felder</w:t>
            </w:r>
          </w:p>
        </w:tc>
        <w:tc>
          <w:tcPr>
            <w:tcW w:w="2180" w:type="dxa"/>
            <w:shd w:val="clear" w:color="auto" w:fill="auto"/>
          </w:tcPr>
          <w:p w14:paraId="31D7EC5E" w14:textId="77777777" w:rsidR="00431241" w:rsidRPr="00F713B3" w:rsidRDefault="00431241" w:rsidP="003047EE">
            <w:pPr>
              <w:ind w:firstLine="0"/>
            </w:pPr>
            <w:r>
              <w:t>Forrest</w:t>
            </w:r>
          </w:p>
        </w:tc>
      </w:tr>
      <w:tr w:rsidR="00431241" w:rsidRPr="00F713B3" w14:paraId="4FA321C8" w14:textId="77777777" w:rsidTr="003047EE">
        <w:tc>
          <w:tcPr>
            <w:tcW w:w="2179" w:type="dxa"/>
            <w:shd w:val="clear" w:color="auto" w:fill="auto"/>
          </w:tcPr>
          <w:p w14:paraId="1364F8A5" w14:textId="77777777" w:rsidR="00431241" w:rsidRPr="00F713B3" w:rsidRDefault="00431241" w:rsidP="003047EE">
            <w:pPr>
              <w:ind w:firstLine="0"/>
            </w:pPr>
            <w:r>
              <w:t>Gagnon</w:t>
            </w:r>
          </w:p>
        </w:tc>
        <w:tc>
          <w:tcPr>
            <w:tcW w:w="2179" w:type="dxa"/>
            <w:shd w:val="clear" w:color="auto" w:fill="auto"/>
          </w:tcPr>
          <w:p w14:paraId="23A393E1" w14:textId="77777777" w:rsidR="00431241" w:rsidRPr="00F713B3" w:rsidRDefault="00431241" w:rsidP="003047EE">
            <w:pPr>
              <w:ind w:firstLine="0"/>
            </w:pPr>
            <w:r>
              <w:t>Gatch</w:t>
            </w:r>
          </w:p>
        </w:tc>
        <w:tc>
          <w:tcPr>
            <w:tcW w:w="2180" w:type="dxa"/>
            <w:shd w:val="clear" w:color="auto" w:fill="auto"/>
          </w:tcPr>
          <w:p w14:paraId="556CF295" w14:textId="77777777" w:rsidR="00431241" w:rsidRPr="00F713B3" w:rsidRDefault="00431241" w:rsidP="003047EE">
            <w:pPr>
              <w:ind w:firstLine="0"/>
            </w:pPr>
            <w:r>
              <w:t>Gibson</w:t>
            </w:r>
          </w:p>
        </w:tc>
      </w:tr>
      <w:tr w:rsidR="00431241" w:rsidRPr="00F713B3" w14:paraId="626DDD94" w14:textId="77777777" w:rsidTr="003047EE">
        <w:tc>
          <w:tcPr>
            <w:tcW w:w="2179" w:type="dxa"/>
            <w:shd w:val="clear" w:color="auto" w:fill="auto"/>
          </w:tcPr>
          <w:p w14:paraId="4053E5D3" w14:textId="77777777" w:rsidR="00431241" w:rsidRPr="00F713B3" w:rsidRDefault="00431241" w:rsidP="003047EE">
            <w:pPr>
              <w:ind w:firstLine="0"/>
            </w:pPr>
            <w:r>
              <w:t>Gilliam</w:t>
            </w:r>
          </w:p>
        </w:tc>
        <w:tc>
          <w:tcPr>
            <w:tcW w:w="2179" w:type="dxa"/>
            <w:shd w:val="clear" w:color="auto" w:fill="auto"/>
          </w:tcPr>
          <w:p w14:paraId="6DA4A644" w14:textId="77777777" w:rsidR="00431241" w:rsidRPr="00F713B3" w:rsidRDefault="00431241" w:rsidP="003047EE">
            <w:pPr>
              <w:ind w:firstLine="0"/>
            </w:pPr>
            <w:r>
              <w:t>Gilliard</w:t>
            </w:r>
          </w:p>
        </w:tc>
        <w:tc>
          <w:tcPr>
            <w:tcW w:w="2180" w:type="dxa"/>
            <w:shd w:val="clear" w:color="auto" w:fill="auto"/>
          </w:tcPr>
          <w:p w14:paraId="608B7E01" w14:textId="77777777" w:rsidR="00431241" w:rsidRPr="00F713B3" w:rsidRDefault="00431241" w:rsidP="003047EE">
            <w:pPr>
              <w:ind w:firstLine="0"/>
            </w:pPr>
            <w:r>
              <w:t>Guest</w:t>
            </w:r>
          </w:p>
        </w:tc>
      </w:tr>
      <w:tr w:rsidR="00431241" w:rsidRPr="00F713B3" w14:paraId="7B388646" w14:textId="77777777" w:rsidTr="003047EE">
        <w:tc>
          <w:tcPr>
            <w:tcW w:w="2179" w:type="dxa"/>
            <w:shd w:val="clear" w:color="auto" w:fill="auto"/>
          </w:tcPr>
          <w:p w14:paraId="2BDA6237" w14:textId="77777777" w:rsidR="00431241" w:rsidRPr="00F713B3" w:rsidRDefault="00431241" w:rsidP="003047EE">
            <w:pPr>
              <w:ind w:firstLine="0"/>
            </w:pPr>
            <w:r>
              <w:t>Guffey</w:t>
            </w:r>
          </w:p>
        </w:tc>
        <w:tc>
          <w:tcPr>
            <w:tcW w:w="2179" w:type="dxa"/>
            <w:shd w:val="clear" w:color="auto" w:fill="auto"/>
          </w:tcPr>
          <w:p w14:paraId="73F69D96" w14:textId="77777777" w:rsidR="00431241" w:rsidRPr="00F713B3" w:rsidRDefault="00431241" w:rsidP="003047EE">
            <w:pPr>
              <w:ind w:firstLine="0"/>
            </w:pPr>
            <w:r>
              <w:t>Haddon</w:t>
            </w:r>
          </w:p>
        </w:tc>
        <w:tc>
          <w:tcPr>
            <w:tcW w:w="2180" w:type="dxa"/>
            <w:shd w:val="clear" w:color="auto" w:fill="auto"/>
          </w:tcPr>
          <w:p w14:paraId="570879E1" w14:textId="77777777" w:rsidR="00431241" w:rsidRPr="00F713B3" w:rsidRDefault="00431241" w:rsidP="003047EE">
            <w:pPr>
              <w:ind w:firstLine="0"/>
            </w:pPr>
            <w:r>
              <w:t>Hager</w:t>
            </w:r>
          </w:p>
        </w:tc>
      </w:tr>
      <w:tr w:rsidR="00431241" w:rsidRPr="00F713B3" w14:paraId="36292FD5" w14:textId="77777777" w:rsidTr="003047EE">
        <w:tc>
          <w:tcPr>
            <w:tcW w:w="2179" w:type="dxa"/>
            <w:shd w:val="clear" w:color="auto" w:fill="auto"/>
          </w:tcPr>
          <w:p w14:paraId="42842DF4" w14:textId="77777777" w:rsidR="00431241" w:rsidRPr="00F713B3" w:rsidRDefault="00431241" w:rsidP="003047EE">
            <w:pPr>
              <w:ind w:firstLine="0"/>
            </w:pPr>
            <w:r>
              <w:t>Hardee</w:t>
            </w:r>
          </w:p>
        </w:tc>
        <w:tc>
          <w:tcPr>
            <w:tcW w:w="2179" w:type="dxa"/>
            <w:shd w:val="clear" w:color="auto" w:fill="auto"/>
          </w:tcPr>
          <w:p w14:paraId="63E3D3AA" w14:textId="77777777" w:rsidR="00431241" w:rsidRPr="00F713B3" w:rsidRDefault="00431241" w:rsidP="003047EE">
            <w:pPr>
              <w:ind w:firstLine="0"/>
            </w:pPr>
            <w:r>
              <w:t>Harris</w:t>
            </w:r>
          </w:p>
        </w:tc>
        <w:tc>
          <w:tcPr>
            <w:tcW w:w="2180" w:type="dxa"/>
            <w:shd w:val="clear" w:color="auto" w:fill="auto"/>
          </w:tcPr>
          <w:p w14:paraId="363BFB6C" w14:textId="77777777" w:rsidR="00431241" w:rsidRPr="00F713B3" w:rsidRDefault="00431241" w:rsidP="003047EE">
            <w:pPr>
              <w:ind w:firstLine="0"/>
            </w:pPr>
            <w:r>
              <w:t>Hartnett</w:t>
            </w:r>
          </w:p>
        </w:tc>
      </w:tr>
      <w:tr w:rsidR="00431241" w:rsidRPr="00F713B3" w14:paraId="684E309E" w14:textId="77777777" w:rsidTr="003047EE">
        <w:tc>
          <w:tcPr>
            <w:tcW w:w="2179" w:type="dxa"/>
            <w:shd w:val="clear" w:color="auto" w:fill="auto"/>
          </w:tcPr>
          <w:p w14:paraId="651CD0CC" w14:textId="77777777" w:rsidR="00431241" w:rsidRPr="00F713B3" w:rsidRDefault="00431241" w:rsidP="003047EE">
            <w:pPr>
              <w:ind w:firstLine="0"/>
            </w:pPr>
            <w:r>
              <w:t>Hayes</w:t>
            </w:r>
          </w:p>
        </w:tc>
        <w:tc>
          <w:tcPr>
            <w:tcW w:w="2179" w:type="dxa"/>
            <w:shd w:val="clear" w:color="auto" w:fill="auto"/>
          </w:tcPr>
          <w:p w14:paraId="1D831AD2" w14:textId="77777777" w:rsidR="00431241" w:rsidRPr="00F713B3" w:rsidRDefault="00431241" w:rsidP="003047EE">
            <w:pPr>
              <w:ind w:firstLine="0"/>
            </w:pPr>
            <w:r>
              <w:t>Henderson-Myers</w:t>
            </w:r>
          </w:p>
        </w:tc>
        <w:tc>
          <w:tcPr>
            <w:tcW w:w="2180" w:type="dxa"/>
            <w:shd w:val="clear" w:color="auto" w:fill="auto"/>
          </w:tcPr>
          <w:p w14:paraId="49A8B5AB" w14:textId="77777777" w:rsidR="00431241" w:rsidRPr="00F713B3" w:rsidRDefault="00431241" w:rsidP="003047EE">
            <w:pPr>
              <w:ind w:firstLine="0"/>
            </w:pPr>
            <w:r>
              <w:t>Henegan</w:t>
            </w:r>
          </w:p>
        </w:tc>
      </w:tr>
      <w:tr w:rsidR="00431241" w:rsidRPr="00F713B3" w14:paraId="18F7529D" w14:textId="77777777" w:rsidTr="003047EE">
        <w:tc>
          <w:tcPr>
            <w:tcW w:w="2179" w:type="dxa"/>
            <w:shd w:val="clear" w:color="auto" w:fill="auto"/>
          </w:tcPr>
          <w:p w14:paraId="1AAC12E3" w14:textId="77777777" w:rsidR="00431241" w:rsidRPr="00F713B3" w:rsidRDefault="00431241" w:rsidP="003047EE">
            <w:pPr>
              <w:ind w:firstLine="0"/>
            </w:pPr>
            <w:r>
              <w:t>Hewitt</w:t>
            </w:r>
          </w:p>
        </w:tc>
        <w:tc>
          <w:tcPr>
            <w:tcW w:w="2179" w:type="dxa"/>
            <w:shd w:val="clear" w:color="auto" w:fill="auto"/>
          </w:tcPr>
          <w:p w14:paraId="565D611C" w14:textId="77777777" w:rsidR="00431241" w:rsidRPr="00F713B3" w:rsidRDefault="00431241" w:rsidP="003047EE">
            <w:pPr>
              <w:ind w:firstLine="0"/>
            </w:pPr>
            <w:r>
              <w:t>Hiott</w:t>
            </w:r>
          </w:p>
        </w:tc>
        <w:tc>
          <w:tcPr>
            <w:tcW w:w="2180" w:type="dxa"/>
            <w:shd w:val="clear" w:color="auto" w:fill="auto"/>
          </w:tcPr>
          <w:p w14:paraId="5763566C" w14:textId="77777777" w:rsidR="00431241" w:rsidRPr="00F713B3" w:rsidRDefault="00431241" w:rsidP="003047EE">
            <w:pPr>
              <w:ind w:firstLine="0"/>
            </w:pPr>
            <w:r>
              <w:t>Hixon</w:t>
            </w:r>
          </w:p>
        </w:tc>
      </w:tr>
      <w:tr w:rsidR="00431241" w:rsidRPr="00F713B3" w14:paraId="306F8909" w14:textId="77777777" w:rsidTr="003047EE">
        <w:tc>
          <w:tcPr>
            <w:tcW w:w="2179" w:type="dxa"/>
            <w:shd w:val="clear" w:color="auto" w:fill="auto"/>
          </w:tcPr>
          <w:p w14:paraId="632921A8" w14:textId="77777777" w:rsidR="00431241" w:rsidRPr="00F713B3" w:rsidRDefault="00431241" w:rsidP="003047EE">
            <w:pPr>
              <w:ind w:firstLine="0"/>
            </w:pPr>
            <w:r>
              <w:t>Hosey</w:t>
            </w:r>
          </w:p>
        </w:tc>
        <w:tc>
          <w:tcPr>
            <w:tcW w:w="2179" w:type="dxa"/>
            <w:shd w:val="clear" w:color="auto" w:fill="auto"/>
          </w:tcPr>
          <w:p w14:paraId="3BFD14F4" w14:textId="77777777" w:rsidR="00431241" w:rsidRPr="00F713B3" w:rsidRDefault="00431241" w:rsidP="003047EE">
            <w:pPr>
              <w:ind w:firstLine="0"/>
            </w:pPr>
            <w:r>
              <w:t>Hyde</w:t>
            </w:r>
          </w:p>
        </w:tc>
        <w:tc>
          <w:tcPr>
            <w:tcW w:w="2180" w:type="dxa"/>
            <w:shd w:val="clear" w:color="auto" w:fill="auto"/>
          </w:tcPr>
          <w:p w14:paraId="7719B632" w14:textId="77777777" w:rsidR="00431241" w:rsidRPr="00F713B3" w:rsidRDefault="00431241" w:rsidP="003047EE">
            <w:pPr>
              <w:ind w:firstLine="0"/>
            </w:pPr>
            <w:r>
              <w:t>Jefferson</w:t>
            </w:r>
          </w:p>
        </w:tc>
      </w:tr>
      <w:tr w:rsidR="00431241" w:rsidRPr="00F713B3" w14:paraId="73500C70" w14:textId="77777777" w:rsidTr="003047EE">
        <w:tc>
          <w:tcPr>
            <w:tcW w:w="2179" w:type="dxa"/>
            <w:shd w:val="clear" w:color="auto" w:fill="auto"/>
          </w:tcPr>
          <w:p w14:paraId="41E8F543" w14:textId="77777777" w:rsidR="00431241" w:rsidRPr="00F713B3" w:rsidRDefault="00431241" w:rsidP="003047EE">
            <w:pPr>
              <w:ind w:firstLine="0"/>
            </w:pPr>
            <w:r>
              <w:t>J. E. Johnson</w:t>
            </w:r>
          </w:p>
        </w:tc>
        <w:tc>
          <w:tcPr>
            <w:tcW w:w="2179" w:type="dxa"/>
            <w:shd w:val="clear" w:color="auto" w:fill="auto"/>
          </w:tcPr>
          <w:p w14:paraId="2115E0C3" w14:textId="77777777" w:rsidR="00431241" w:rsidRPr="00F713B3" w:rsidRDefault="00431241" w:rsidP="003047EE">
            <w:pPr>
              <w:ind w:firstLine="0"/>
            </w:pPr>
            <w:r>
              <w:t>J. L. Johnson</w:t>
            </w:r>
          </w:p>
        </w:tc>
        <w:tc>
          <w:tcPr>
            <w:tcW w:w="2180" w:type="dxa"/>
            <w:shd w:val="clear" w:color="auto" w:fill="auto"/>
          </w:tcPr>
          <w:p w14:paraId="5F5C4F03" w14:textId="77777777" w:rsidR="00431241" w:rsidRPr="00F713B3" w:rsidRDefault="00431241" w:rsidP="003047EE">
            <w:pPr>
              <w:ind w:firstLine="0"/>
            </w:pPr>
            <w:r>
              <w:t>S. Jones</w:t>
            </w:r>
          </w:p>
        </w:tc>
      </w:tr>
      <w:tr w:rsidR="00431241" w:rsidRPr="00F713B3" w14:paraId="7A8FEA83" w14:textId="77777777" w:rsidTr="003047EE">
        <w:tc>
          <w:tcPr>
            <w:tcW w:w="2179" w:type="dxa"/>
            <w:shd w:val="clear" w:color="auto" w:fill="auto"/>
          </w:tcPr>
          <w:p w14:paraId="60FA2989" w14:textId="77777777" w:rsidR="00431241" w:rsidRPr="00F713B3" w:rsidRDefault="00431241" w:rsidP="003047EE">
            <w:pPr>
              <w:ind w:firstLine="0"/>
            </w:pPr>
            <w:r>
              <w:t>W. Jones</w:t>
            </w:r>
          </w:p>
        </w:tc>
        <w:tc>
          <w:tcPr>
            <w:tcW w:w="2179" w:type="dxa"/>
            <w:shd w:val="clear" w:color="auto" w:fill="auto"/>
          </w:tcPr>
          <w:p w14:paraId="7818488E" w14:textId="77777777" w:rsidR="00431241" w:rsidRPr="00F713B3" w:rsidRDefault="00431241" w:rsidP="003047EE">
            <w:pPr>
              <w:ind w:firstLine="0"/>
            </w:pPr>
            <w:r>
              <w:t>Kilmartin</w:t>
            </w:r>
          </w:p>
        </w:tc>
        <w:tc>
          <w:tcPr>
            <w:tcW w:w="2180" w:type="dxa"/>
            <w:shd w:val="clear" w:color="auto" w:fill="auto"/>
          </w:tcPr>
          <w:p w14:paraId="56A45CFB" w14:textId="77777777" w:rsidR="00431241" w:rsidRPr="00F713B3" w:rsidRDefault="00431241" w:rsidP="003047EE">
            <w:pPr>
              <w:ind w:firstLine="0"/>
            </w:pPr>
            <w:r>
              <w:t>King</w:t>
            </w:r>
          </w:p>
        </w:tc>
      </w:tr>
      <w:tr w:rsidR="00431241" w:rsidRPr="00F713B3" w14:paraId="7B47E525" w14:textId="77777777" w:rsidTr="003047EE">
        <w:tc>
          <w:tcPr>
            <w:tcW w:w="2179" w:type="dxa"/>
            <w:shd w:val="clear" w:color="auto" w:fill="auto"/>
          </w:tcPr>
          <w:p w14:paraId="7E24A1EA" w14:textId="77777777" w:rsidR="00431241" w:rsidRPr="00F713B3" w:rsidRDefault="00431241" w:rsidP="003047EE">
            <w:pPr>
              <w:ind w:firstLine="0"/>
            </w:pPr>
            <w:r>
              <w:t>Kirby</w:t>
            </w:r>
          </w:p>
        </w:tc>
        <w:tc>
          <w:tcPr>
            <w:tcW w:w="2179" w:type="dxa"/>
            <w:shd w:val="clear" w:color="auto" w:fill="auto"/>
          </w:tcPr>
          <w:p w14:paraId="5E6497CD" w14:textId="77777777" w:rsidR="00431241" w:rsidRPr="00F713B3" w:rsidRDefault="00431241" w:rsidP="003047EE">
            <w:pPr>
              <w:ind w:firstLine="0"/>
            </w:pPr>
            <w:r>
              <w:t>Landing</w:t>
            </w:r>
          </w:p>
        </w:tc>
        <w:tc>
          <w:tcPr>
            <w:tcW w:w="2180" w:type="dxa"/>
            <w:shd w:val="clear" w:color="auto" w:fill="auto"/>
          </w:tcPr>
          <w:p w14:paraId="54206ECF" w14:textId="77777777" w:rsidR="00431241" w:rsidRPr="00F713B3" w:rsidRDefault="00431241" w:rsidP="003047EE">
            <w:pPr>
              <w:ind w:firstLine="0"/>
            </w:pPr>
            <w:r>
              <w:t>Lawson</w:t>
            </w:r>
          </w:p>
        </w:tc>
      </w:tr>
      <w:tr w:rsidR="00431241" w:rsidRPr="00F713B3" w14:paraId="424B8C16" w14:textId="77777777" w:rsidTr="003047EE">
        <w:tc>
          <w:tcPr>
            <w:tcW w:w="2179" w:type="dxa"/>
            <w:shd w:val="clear" w:color="auto" w:fill="auto"/>
          </w:tcPr>
          <w:p w14:paraId="102EB681" w14:textId="77777777" w:rsidR="00431241" w:rsidRPr="00F713B3" w:rsidRDefault="00431241" w:rsidP="003047EE">
            <w:pPr>
              <w:ind w:firstLine="0"/>
            </w:pPr>
            <w:r>
              <w:t>Leber</w:t>
            </w:r>
          </w:p>
        </w:tc>
        <w:tc>
          <w:tcPr>
            <w:tcW w:w="2179" w:type="dxa"/>
            <w:shd w:val="clear" w:color="auto" w:fill="auto"/>
          </w:tcPr>
          <w:p w14:paraId="6B1C224A" w14:textId="77777777" w:rsidR="00431241" w:rsidRPr="00F713B3" w:rsidRDefault="00431241" w:rsidP="003047EE">
            <w:pPr>
              <w:ind w:firstLine="0"/>
            </w:pPr>
            <w:r>
              <w:t>Ligon</w:t>
            </w:r>
          </w:p>
        </w:tc>
        <w:tc>
          <w:tcPr>
            <w:tcW w:w="2180" w:type="dxa"/>
            <w:shd w:val="clear" w:color="auto" w:fill="auto"/>
          </w:tcPr>
          <w:p w14:paraId="315C7043" w14:textId="77777777" w:rsidR="00431241" w:rsidRPr="00F713B3" w:rsidRDefault="00431241" w:rsidP="003047EE">
            <w:pPr>
              <w:ind w:firstLine="0"/>
            </w:pPr>
            <w:r>
              <w:t>Long</w:t>
            </w:r>
          </w:p>
        </w:tc>
      </w:tr>
      <w:tr w:rsidR="00431241" w:rsidRPr="00F713B3" w14:paraId="498BEE67" w14:textId="77777777" w:rsidTr="003047EE">
        <w:tc>
          <w:tcPr>
            <w:tcW w:w="2179" w:type="dxa"/>
            <w:shd w:val="clear" w:color="auto" w:fill="auto"/>
          </w:tcPr>
          <w:p w14:paraId="674A0859" w14:textId="77777777" w:rsidR="00431241" w:rsidRPr="00F713B3" w:rsidRDefault="00431241" w:rsidP="003047EE">
            <w:pPr>
              <w:ind w:firstLine="0"/>
            </w:pPr>
            <w:r>
              <w:t>Lowe</w:t>
            </w:r>
          </w:p>
        </w:tc>
        <w:tc>
          <w:tcPr>
            <w:tcW w:w="2179" w:type="dxa"/>
            <w:shd w:val="clear" w:color="auto" w:fill="auto"/>
          </w:tcPr>
          <w:p w14:paraId="1E2F2ECD" w14:textId="77777777" w:rsidR="00431241" w:rsidRPr="00F713B3" w:rsidRDefault="00431241" w:rsidP="003047EE">
            <w:pPr>
              <w:ind w:firstLine="0"/>
            </w:pPr>
            <w:r>
              <w:t>Magnuson</w:t>
            </w:r>
          </w:p>
        </w:tc>
        <w:tc>
          <w:tcPr>
            <w:tcW w:w="2180" w:type="dxa"/>
            <w:shd w:val="clear" w:color="auto" w:fill="auto"/>
          </w:tcPr>
          <w:p w14:paraId="13233A9A" w14:textId="77777777" w:rsidR="00431241" w:rsidRPr="00F713B3" w:rsidRDefault="00431241" w:rsidP="003047EE">
            <w:pPr>
              <w:ind w:firstLine="0"/>
            </w:pPr>
            <w:r>
              <w:t>May</w:t>
            </w:r>
          </w:p>
        </w:tc>
      </w:tr>
      <w:tr w:rsidR="00431241" w:rsidRPr="00F713B3" w14:paraId="3366D331" w14:textId="77777777" w:rsidTr="003047EE">
        <w:tc>
          <w:tcPr>
            <w:tcW w:w="2179" w:type="dxa"/>
            <w:shd w:val="clear" w:color="auto" w:fill="auto"/>
          </w:tcPr>
          <w:p w14:paraId="1845B1B3" w14:textId="77777777" w:rsidR="00431241" w:rsidRPr="00F713B3" w:rsidRDefault="00431241" w:rsidP="003047EE">
            <w:pPr>
              <w:ind w:firstLine="0"/>
            </w:pPr>
            <w:r>
              <w:t>McCabe</w:t>
            </w:r>
          </w:p>
        </w:tc>
        <w:tc>
          <w:tcPr>
            <w:tcW w:w="2179" w:type="dxa"/>
            <w:shd w:val="clear" w:color="auto" w:fill="auto"/>
          </w:tcPr>
          <w:p w14:paraId="44BED00E" w14:textId="77777777" w:rsidR="00431241" w:rsidRPr="00F713B3" w:rsidRDefault="00431241" w:rsidP="003047EE">
            <w:pPr>
              <w:ind w:firstLine="0"/>
            </w:pPr>
            <w:r>
              <w:t>McCravy</w:t>
            </w:r>
          </w:p>
        </w:tc>
        <w:tc>
          <w:tcPr>
            <w:tcW w:w="2180" w:type="dxa"/>
            <w:shd w:val="clear" w:color="auto" w:fill="auto"/>
          </w:tcPr>
          <w:p w14:paraId="6740937B" w14:textId="77777777" w:rsidR="00431241" w:rsidRPr="00F713B3" w:rsidRDefault="00431241" w:rsidP="003047EE">
            <w:pPr>
              <w:ind w:firstLine="0"/>
            </w:pPr>
            <w:r>
              <w:t>McDaniel</w:t>
            </w:r>
          </w:p>
        </w:tc>
      </w:tr>
      <w:tr w:rsidR="00431241" w:rsidRPr="00F713B3" w14:paraId="7E98F8BC" w14:textId="77777777" w:rsidTr="003047EE">
        <w:tc>
          <w:tcPr>
            <w:tcW w:w="2179" w:type="dxa"/>
            <w:shd w:val="clear" w:color="auto" w:fill="auto"/>
          </w:tcPr>
          <w:p w14:paraId="0AC0BBCC" w14:textId="77777777" w:rsidR="00431241" w:rsidRPr="00F713B3" w:rsidRDefault="00431241" w:rsidP="003047EE">
            <w:pPr>
              <w:ind w:firstLine="0"/>
            </w:pPr>
            <w:r>
              <w:t>McGinnis</w:t>
            </w:r>
          </w:p>
        </w:tc>
        <w:tc>
          <w:tcPr>
            <w:tcW w:w="2179" w:type="dxa"/>
            <w:shd w:val="clear" w:color="auto" w:fill="auto"/>
          </w:tcPr>
          <w:p w14:paraId="1EF12F0B" w14:textId="77777777" w:rsidR="00431241" w:rsidRPr="00F713B3" w:rsidRDefault="00431241" w:rsidP="003047EE">
            <w:pPr>
              <w:ind w:firstLine="0"/>
            </w:pPr>
            <w:r>
              <w:t>Mitchell</w:t>
            </w:r>
          </w:p>
        </w:tc>
        <w:tc>
          <w:tcPr>
            <w:tcW w:w="2180" w:type="dxa"/>
            <w:shd w:val="clear" w:color="auto" w:fill="auto"/>
          </w:tcPr>
          <w:p w14:paraId="25A679BC" w14:textId="77777777" w:rsidR="00431241" w:rsidRPr="00F713B3" w:rsidRDefault="00431241" w:rsidP="003047EE">
            <w:pPr>
              <w:ind w:firstLine="0"/>
            </w:pPr>
            <w:r>
              <w:t>J. Moore</w:t>
            </w:r>
          </w:p>
        </w:tc>
      </w:tr>
      <w:tr w:rsidR="00431241" w:rsidRPr="00F713B3" w14:paraId="4E965365" w14:textId="77777777" w:rsidTr="003047EE">
        <w:tc>
          <w:tcPr>
            <w:tcW w:w="2179" w:type="dxa"/>
            <w:shd w:val="clear" w:color="auto" w:fill="auto"/>
          </w:tcPr>
          <w:p w14:paraId="4D8B4386" w14:textId="77777777" w:rsidR="00431241" w:rsidRPr="00F713B3" w:rsidRDefault="00431241" w:rsidP="003047EE">
            <w:pPr>
              <w:ind w:firstLine="0"/>
            </w:pPr>
            <w:r>
              <w:t>T. Moore</w:t>
            </w:r>
          </w:p>
        </w:tc>
        <w:tc>
          <w:tcPr>
            <w:tcW w:w="2179" w:type="dxa"/>
            <w:shd w:val="clear" w:color="auto" w:fill="auto"/>
          </w:tcPr>
          <w:p w14:paraId="72AA5600" w14:textId="77777777" w:rsidR="00431241" w:rsidRPr="00F713B3" w:rsidRDefault="00431241" w:rsidP="003047EE">
            <w:pPr>
              <w:ind w:firstLine="0"/>
            </w:pPr>
            <w:r>
              <w:t>A. M. Morgan</w:t>
            </w:r>
          </w:p>
        </w:tc>
        <w:tc>
          <w:tcPr>
            <w:tcW w:w="2180" w:type="dxa"/>
            <w:shd w:val="clear" w:color="auto" w:fill="auto"/>
          </w:tcPr>
          <w:p w14:paraId="0BB2348A" w14:textId="77777777" w:rsidR="00431241" w:rsidRPr="00F713B3" w:rsidRDefault="00431241" w:rsidP="003047EE">
            <w:pPr>
              <w:ind w:firstLine="0"/>
            </w:pPr>
            <w:r>
              <w:t>T. A. Morgan</w:t>
            </w:r>
          </w:p>
        </w:tc>
      </w:tr>
      <w:tr w:rsidR="00431241" w:rsidRPr="00F713B3" w14:paraId="242292D3" w14:textId="77777777" w:rsidTr="003047EE">
        <w:tc>
          <w:tcPr>
            <w:tcW w:w="2179" w:type="dxa"/>
            <w:shd w:val="clear" w:color="auto" w:fill="auto"/>
          </w:tcPr>
          <w:p w14:paraId="780A2B8B" w14:textId="77777777" w:rsidR="00431241" w:rsidRPr="00F713B3" w:rsidRDefault="00431241" w:rsidP="003047EE">
            <w:pPr>
              <w:ind w:firstLine="0"/>
            </w:pPr>
            <w:r>
              <w:t>Moss</w:t>
            </w:r>
          </w:p>
        </w:tc>
        <w:tc>
          <w:tcPr>
            <w:tcW w:w="2179" w:type="dxa"/>
            <w:shd w:val="clear" w:color="auto" w:fill="auto"/>
          </w:tcPr>
          <w:p w14:paraId="39357C3E" w14:textId="77777777" w:rsidR="00431241" w:rsidRPr="00F713B3" w:rsidRDefault="00431241" w:rsidP="003047EE">
            <w:pPr>
              <w:ind w:firstLine="0"/>
            </w:pPr>
            <w:r>
              <w:t>Murphy</w:t>
            </w:r>
          </w:p>
        </w:tc>
        <w:tc>
          <w:tcPr>
            <w:tcW w:w="2180" w:type="dxa"/>
            <w:shd w:val="clear" w:color="auto" w:fill="auto"/>
          </w:tcPr>
          <w:p w14:paraId="53EC1D08" w14:textId="77777777" w:rsidR="00431241" w:rsidRPr="00F713B3" w:rsidRDefault="00431241" w:rsidP="003047EE">
            <w:pPr>
              <w:ind w:firstLine="0"/>
            </w:pPr>
            <w:r>
              <w:t>Neese</w:t>
            </w:r>
          </w:p>
        </w:tc>
      </w:tr>
      <w:tr w:rsidR="00431241" w:rsidRPr="00F713B3" w14:paraId="07AF993F" w14:textId="77777777" w:rsidTr="003047EE">
        <w:tc>
          <w:tcPr>
            <w:tcW w:w="2179" w:type="dxa"/>
            <w:shd w:val="clear" w:color="auto" w:fill="auto"/>
          </w:tcPr>
          <w:p w14:paraId="5D67771A" w14:textId="77777777" w:rsidR="00431241" w:rsidRPr="00F713B3" w:rsidRDefault="00431241" w:rsidP="003047EE">
            <w:pPr>
              <w:ind w:firstLine="0"/>
            </w:pPr>
            <w:r>
              <w:t>B. Newton</w:t>
            </w:r>
          </w:p>
        </w:tc>
        <w:tc>
          <w:tcPr>
            <w:tcW w:w="2179" w:type="dxa"/>
            <w:shd w:val="clear" w:color="auto" w:fill="auto"/>
          </w:tcPr>
          <w:p w14:paraId="6551011A" w14:textId="77777777" w:rsidR="00431241" w:rsidRPr="00F713B3" w:rsidRDefault="00431241" w:rsidP="003047EE">
            <w:pPr>
              <w:ind w:firstLine="0"/>
            </w:pPr>
            <w:r>
              <w:t>W. Newton</w:t>
            </w:r>
          </w:p>
        </w:tc>
        <w:tc>
          <w:tcPr>
            <w:tcW w:w="2180" w:type="dxa"/>
            <w:shd w:val="clear" w:color="auto" w:fill="auto"/>
          </w:tcPr>
          <w:p w14:paraId="6FA4286C" w14:textId="77777777" w:rsidR="00431241" w:rsidRPr="00F713B3" w:rsidRDefault="00431241" w:rsidP="003047EE">
            <w:pPr>
              <w:ind w:firstLine="0"/>
            </w:pPr>
            <w:r>
              <w:t>Nutt</w:t>
            </w:r>
          </w:p>
        </w:tc>
      </w:tr>
      <w:tr w:rsidR="00431241" w:rsidRPr="00F713B3" w14:paraId="5069D72C" w14:textId="77777777" w:rsidTr="003047EE">
        <w:tc>
          <w:tcPr>
            <w:tcW w:w="2179" w:type="dxa"/>
            <w:shd w:val="clear" w:color="auto" w:fill="auto"/>
          </w:tcPr>
          <w:p w14:paraId="7696A97A" w14:textId="77777777" w:rsidR="00431241" w:rsidRPr="00F713B3" w:rsidRDefault="00431241" w:rsidP="003047EE">
            <w:pPr>
              <w:ind w:firstLine="0"/>
            </w:pPr>
            <w:r>
              <w:t>O'Neal</w:t>
            </w:r>
          </w:p>
        </w:tc>
        <w:tc>
          <w:tcPr>
            <w:tcW w:w="2179" w:type="dxa"/>
            <w:shd w:val="clear" w:color="auto" w:fill="auto"/>
          </w:tcPr>
          <w:p w14:paraId="0CF091E1" w14:textId="77777777" w:rsidR="00431241" w:rsidRPr="00F713B3" w:rsidRDefault="00431241" w:rsidP="003047EE">
            <w:pPr>
              <w:ind w:firstLine="0"/>
            </w:pPr>
            <w:r>
              <w:t>Oremus</w:t>
            </w:r>
          </w:p>
        </w:tc>
        <w:tc>
          <w:tcPr>
            <w:tcW w:w="2180" w:type="dxa"/>
            <w:shd w:val="clear" w:color="auto" w:fill="auto"/>
          </w:tcPr>
          <w:p w14:paraId="04190F3A" w14:textId="77777777" w:rsidR="00431241" w:rsidRPr="00F713B3" w:rsidRDefault="00431241" w:rsidP="003047EE">
            <w:pPr>
              <w:ind w:firstLine="0"/>
            </w:pPr>
            <w:r>
              <w:t>Ott</w:t>
            </w:r>
          </w:p>
        </w:tc>
      </w:tr>
      <w:tr w:rsidR="00431241" w:rsidRPr="00F713B3" w14:paraId="12D26728" w14:textId="77777777" w:rsidTr="003047EE">
        <w:tc>
          <w:tcPr>
            <w:tcW w:w="2179" w:type="dxa"/>
            <w:shd w:val="clear" w:color="auto" w:fill="auto"/>
          </w:tcPr>
          <w:p w14:paraId="0770882E" w14:textId="77777777" w:rsidR="00431241" w:rsidRPr="00F713B3" w:rsidRDefault="00431241" w:rsidP="003047EE">
            <w:pPr>
              <w:ind w:firstLine="0"/>
            </w:pPr>
            <w:r>
              <w:t>Pace</w:t>
            </w:r>
          </w:p>
        </w:tc>
        <w:tc>
          <w:tcPr>
            <w:tcW w:w="2179" w:type="dxa"/>
            <w:shd w:val="clear" w:color="auto" w:fill="auto"/>
          </w:tcPr>
          <w:p w14:paraId="03251459" w14:textId="77777777" w:rsidR="00431241" w:rsidRPr="00F713B3" w:rsidRDefault="00431241" w:rsidP="003047EE">
            <w:pPr>
              <w:ind w:firstLine="0"/>
            </w:pPr>
            <w:r>
              <w:t>Pedalino</w:t>
            </w:r>
          </w:p>
        </w:tc>
        <w:tc>
          <w:tcPr>
            <w:tcW w:w="2180" w:type="dxa"/>
            <w:shd w:val="clear" w:color="auto" w:fill="auto"/>
          </w:tcPr>
          <w:p w14:paraId="408A4052" w14:textId="77777777" w:rsidR="00431241" w:rsidRPr="00F713B3" w:rsidRDefault="00431241" w:rsidP="003047EE">
            <w:pPr>
              <w:ind w:firstLine="0"/>
            </w:pPr>
            <w:r>
              <w:t>Pendarvis</w:t>
            </w:r>
          </w:p>
        </w:tc>
      </w:tr>
      <w:tr w:rsidR="00431241" w:rsidRPr="00F713B3" w14:paraId="2CD924BC" w14:textId="77777777" w:rsidTr="003047EE">
        <w:tc>
          <w:tcPr>
            <w:tcW w:w="2179" w:type="dxa"/>
            <w:shd w:val="clear" w:color="auto" w:fill="auto"/>
          </w:tcPr>
          <w:p w14:paraId="2CCC1A16" w14:textId="77777777" w:rsidR="00431241" w:rsidRPr="00F713B3" w:rsidRDefault="00431241" w:rsidP="003047EE">
            <w:pPr>
              <w:ind w:firstLine="0"/>
            </w:pPr>
            <w:r>
              <w:t>Pope</w:t>
            </w:r>
          </w:p>
        </w:tc>
        <w:tc>
          <w:tcPr>
            <w:tcW w:w="2179" w:type="dxa"/>
            <w:shd w:val="clear" w:color="auto" w:fill="auto"/>
          </w:tcPr>
          <w:p w14:paraId="2D118C72" w14:textId="77777777" w:rsidR="00431241" w:rsidRPr="00F713B3" w:rsidRDefault="00431241" w:rsidP="003047EE">
            <w:pPr>
              <w:ind w:firstLine="0"/>
            </w:pPr>
            <w:r>
              <w:t>Rivers</w:t>
            </w:r>
          </w:p>
        </w:tc>
        <w:tc>
          <w:tcPr>
            <w:tcW w:w="2180" w:type="dxa"/>
            <w:shd w:val="clear" w:color="auto" w:fill="auto"/>
          </w:tcPr>
          <w:p w14:paraId="1545ABB6" w14:textId="77777777" w:rsidR="00431241" w:rsidRPr="00F713B3" w:rsidRDefault="00431241" w:rsidP="003047EE">
            <w:pPr>
              <w:ind w:firstLine="0"/>
            </w:pPr>
            <w:r>
              <w:t>Robbins</w:t>
            </w:r>
          </w:p>
        </w:tc>
      </w:tr>
      <w:tr w:rsidR="00431241" w:rsidRPr="00F713B3" w14:paraId="673ED4B7" w14:textId="77777777" w:rsidTr="003047EE">
        <w:tc>
          <w:tcPr>
            <w:tcW w:w="2179" w:type="dxa"/>
            <w:shd w:val="clear" w:color="auto" w:fill="auto"/>
          </w:tcPr>
          <w:p w14:paraId="2162FBF1" w14:textId="77777777" w:rsidR="00431241" w:rsidRPr="00F713B3" w:rsidRDefault="00431241" w:rsidP="003047EE">
            <w:pPr>
              <w:ind w:firstLine="0"/>
            </w:pPr>
            <w:r>
              <w:t>Rose</w:t>
            </w:r>
          </w:p>
        </w:tc>
        <w:tc>
          <w:tcPr>
            <w:tcW w:w="2179" w:type="dxa"/>
            <w:shd w:val="clear" w:color="auto" w:fill="auto"/>
          </w:tcPr>
          <w:p w14:paraId="6D681681" w14:textId="77777777" w:rsidR="00431241" w:rsidRPr="00F713B3" w:rsidRDefault="00431241" w:rsidP="003047EE">
            <w:pPr>
              <w:ind w:firstLine="0"/>
            </w:pPr>
            <w:r>
              <w:t>Sandifer</w:t>
            </w:r>
          </w:p>
        </w:tc>
        <w:tc>
          <w:tcPr>
            <w:tcW w:w="2180" w:type="dxa"/>
            <w:shd w:val="clear" w:color="auto" w:fill="auto"/>
          </w:tcPr>
          <w:p w14:paraId="4D34376B" w14:textId="77777777" w:rsidR="00431241" w:rsidRPr="00F713B3" w:rsidRDefault="00431241" w:rsidP="003047EE">
            <w:pPr>
              <w:ind w:firstLine="0"/>
            </w:pPr>
            <w:r>
              <w:t>Schuessler</w:t>
            </w:r>
          </w:p>
        </w:tc>
      </w:tr>
      <w:tr w:rsidR="00431241" w:rsidRPr="00F713B3" w14:paraId="3C3975E0" w14:textId="77777777" w:rsidTr="003047EE">
        <w:tc>
          <w:tcPr>
            <w:tcW w:w="2179" w:type="dxa"/>
            <w:shd w:val="clear" w:color="auto" w:fill="auto"/>
          </w:tcPr>
          <w:p w14:paraId="7073704E" w14:textId="77777777" w:rsidR="00431241" w:rsidRPr="00F713B3" w:rsidRDefault="00431241" w:rsidP="003047EE">
            <w:pPr>
              <w:ind w:firstLine="0"/>
            </w:pPr>
            <w:r>
              <w:t>Sessions</w:t>
            </w:r>
          </w:p>
        </w:tc>
        <w:tc>
          <w:tcPr>
            <w:tcW w:w="2179" w:type="dxa"/>
            <w:shd w:val="clear" w:color="auto" w:fill="auto"/>
          </w:tcPr>
          <w:p w14:paraId="17A85BE5" w14:textId="77777777" w:rsidR="00431241" w:rsidRPr="00F713B3" w:rsidRDefault="00431241" w:rsidP="003047EE">
            <w:pPr>
              <w:ind w:firstLine="0"/>
            </w:pPr>
            <w:r>
              <w:t>G. M. Smith</w:t>
            </w:r>
          </w:p>
        </w:tc>
        <w:tc>
          <w:tcPr>
            <w:tcW w:w="2180" w:type="dxa"/>
            <w:shd w:val="clear" w:color="auto" w:fill="auto"/>
          </w:tcPr>
          <w:p w14:paraId="30DA27E6" w14:textId="77777777" w:rsidR="00431241" w:rsidRPr="00F713B3" w:rsidRDefault="00431241" w:rsidP="003047EE">
            <w:pPr>
              <w:ind w:firstLine="0"/>
            </w:pPr>
            <w:r>
              <w:t>M. M. Smith</w:t>
            </w:r>
          </w:p>
        </w:tc>
      </w:tr>
      <w:tr w:rsidR="00431241" w:rsidRPr="00F713B3" w14:paraId="62C64F0D" w14:textId="77777777" w:rsidTr="003047EE">
        <w:tc>
          <w:tcPr>
            <w:tcW w:w="2179" w:type="dxa"/>
            <w:shd w:val="clear" w:color="auto" w:fill="auto"/>
          </w:tcPr>
          <w:p w14:paraId="036BEB9E" w14:textId="77777777" w:rsidR="00431241" w:rsidRPr="00F713B3" w:rsidRDefault="00431241" w:rsidP="003047EE">
            <w:pPr>
              <w:ind w:firstLine="0"/>
            </w:pPr>
            <w:r>
              <w:t>Stavrinakis</w:t>
            </w:r>
          </w:p>
        </w:tc>
        <w:tc>
          <w:tcPr>
            <w:tcW w:w="2179" w:type="dxa"/>
            <w:shd w:val="clear" w:color="auto" w:fill="auto"/>
          </w:tcPr>
          <w:p w14:paraId="5E3ACCAF" w14:textId="77777777" w:rsidR="00431241" w:rsidRPr="00F713B3" w:rsidRDefault="00431241" w:rsidP="003047EE">
            <w:pPr>
              <w:ind w:firstLine="0"/>
            </w:pPr>
            <w:r>
              <w:t>Taylor</w:t>
            </w:r>
          </w:p>
        </w:tc>
        <w:tc>
          <w:tcPr>
            <w:tcW w:w="2180" w:type="dxa"/>
            <w:shd w:val="clear" w:color="auto" w:fill="auto"/>
          </w:tcPr>
          <w:p w14:paraId="10CB4FEF" w14:textId="77777777" w:rsidR="00431241" w:rsidRPr="00F713B3" w:rsidRDefault="00431241" w:rsidP="003047EE">
            <w:pPr>
              <w:ind w:firstLine="0"/>
            </w:pPr>
            <w:r>
              <w:t>Trantham</w:t>
            </w:r>
          </w:p>
        </w:tc>
      </w:tr>
      <w:tr w:rsidR="00431241" w:rsidRPr="00F713B3" w14:paraId="01B7DF47" w14:textId="77777777" w:rsidTr="003047EE">
        <w:tc>
          <w:tcPr>
            <w:tcW w:w="2179" w:type="dxa"/>
            <w:shd w:val="clear" w:color="auto" w:fill="auto"/>
          </w:tcPr>
          <w:p w14:paraId="6CD38DA5" w14:textId="77777777" w:rsidR="00431241" w:rsidRPr="00F713B3" w:rsidRDefault="00431241" w:rsidP="003047EE">
            <w:pPr>
              <w:ind w:firstLine="0"/>
            </w:pPr>
            <w:r>
              <w:t>Vaughan</w:t>
            </w:r>
          </w:p>
        </w:tc>
        <w:tc>
          <w:tcPr>
            <w:tcW w:w="2179" w:type="dxa"/>
            <w:shd w:val="clear" w:color="auto" w:fill="auto"/>
          </w:tcPr>
          <w:p w14:paraId="0AEDF0AD" w14:textId="77777777" w:rsidR="00431241" w:rsidRPr="00F713B3" w:rsidRDefault="00431241" w:rsidP="003047EE">
            <w:pPr>
              <w:ind w:firstLine="0"/>
            </w:pPr>
            <w:r>
              <w:t>Weeks</w:t>
            </w:r>
          </w:p>
        </w:tc>
        <w:tc>
          <w:tcPr>
            <w:tcW w:w="2180" w:type="dxa"/>
            <w:shd w:val="clear" w:color="auto" w:fill="auto"/>
          </w:tcPr>
          <w:p w14:paraId="6536C887" w14:textId="77777777" w:rsidR="00431241" w:rsidRPr="00F713B3" w:rsidRDefault="00431241" w:rsidP="003047EE">
            <w:pPr>
              <w:ind w:firstLine="0"/>
            </w:pPr>
            <w:r>
              <w:t>West</w:t>
            </w:r>
          </w:p>
        </w:tc>
      </w:tr>
      <w:tr w:rsidR="00431241" w:rsidRPr="00F713B3" w14:paraId="1768B3DD" w14:textId="77777777" w:rsidTr="003047EE">
        <w:tc>
          <w:tcPr>
            <w:tcW w:w="2179" w:type="dxa"/>
            <w:shd w:val="clear" w:color="auto" w:fill="auto"/>
          </w:tcPr>
          <w:p w14:paraId="05FD606B" w14:textId="77777777" w:rsidR="00431241" w:rsidRPr="00F713B3" w:rsidRDefault="00431241" w:rsidP="003047EE">
            <w:pPr>
              <w:ind w:firstLine="0"/>
            </w:pPr>
            <w:r>
              <w:t>Wetmore</w:t>
            </w:r>
          </w:p>
        </w:tc>
        <w:tc>
          <w:tcPr>
            <w:tcW w:w="2179" w:type="dxa"/>
            <w:shd w:val="clear" w:color="auto" w:fill="auto"/>
          </w:tcPr>
          <w:p w14:paraId="64689022" w14:textId="77777777" w:rsidR="00431241" w:rsidRPr="00F713B3" w:rsidRDefault="00431241" w:rsidP="003047EE">
            <w:pPr>
              <w:ind w:firstLine="0"/>
            </w:pPr>
            <w:r>
              <w:t>Wheeler</w:t>
            </w:r>
          </w:p>
        </w:tc>
        <w:tc>
          <w:tcPr>
            <w:tcW w:w="2180" w:type="dxa"/>
            <w:shd w:val="clear" w:color="auto" w:fill="auto"/>
          </w:tcPr>
          <w:p w14:paraId="1A6E6015" w14:textId="77777777" w:rsidR="00431241" w:rsidRPr="00F713B3" w:rsidRDefault="00431241" w:rsidP="003047EE">
            <w:pPr>
              <w:ind w:firstLine="0"/>
            </w:pPr>
            <w:r>
              <w:t>White</w:t>
            </w:r>
          </w:p>
        </w:tc>
      </w:tr>
      <w:tr w:rsidR="00431241" w:rsidRPr="00F713B3" w14:paraId="483266EA" w14:textId="77777777" w:rsidTr="003047EE">
        <w:tc>
          <w:tcPr>
            <w:tcW w:w="2179" w:type="dxa"/>
            <w:shd w:val="clear" w:color="auto" w:fill="auto"/>
          </w:tcPr>
          <w:p w14:paraId="26C8DB89" w14:textId="77777777" w:rsidR="00431241" w:rsidRPr="00F713B3" w:rsidRDefault="00431241" w:rsidP="003047EE">
            <w:pPr>
              <w:ind w:firstLine="0"/>
            </w:pPr>
            <w:r>
              <w:t>Whitmire</w:t>
            </w:r>
          </w:p>
        </w:tc>
        <w:tc>
          <w:tcPr>
            <w:tcW w:w="2179" w:type="dxa"/>
            <w:shd w:val="clear" w:color="auto" w:fill="auto"/>
          </w:tcPr>
          <w:p w14:paraId="029ADDBB" w14:textId="77777777" w:rsidR="00431241" w:rsidRPr="00F713B3" w:rsidRDefault="00431241" w:rsidP="003047EE">
            <w:pPr>
              <w:ind w:firstLine="0"/>
            </w:pPr>
            <w:r>
              <w:t>Williams</w:t>
            </w:r>
          </w:p>
        </w:tc>
        <w:tc>
          <w:tcPr>
            <w:tcW w:w="2180" w:type="dxa"/>
            <w:shd w:val="clear" w:color="auto" w:fill="auto"/>
          </w:tcPr>
          <w:p w14:paraId="0A3902F0" w14:textId="77777777" w:rsidR="00431241" w:rsidRPr="00F713B3" w:rsidRDefault="00431241" w:rsidP="003047EE">
            <w:pPr>
              <w:ind w:firstLine="0"/>
            </w:pPr>
            <w:r>
              <w:t>Willis</w:t>
            </w:r>
          </w:p>
        </w:tc>
      </w:tr>
      <w:tr w:rsidR="00431241" w:rsidRPr="00F713B3" w14:paraId="73D25D12" w14:textId="77777777" w:rsidTr="003047EE">
        <w:tc>
          <w:tcPr>
            <w:tcW w:w="2179" w:type="dxa"/>
            <w:shd w:val="clear" w:color="auto" w:fill="auto"/>
          </w:tcPr>
          <w:p w14:paraId="50A2F28B" w14:textId="77777777" w:rsidR="00431241" w:rsidRPr="00F713B3" w:rsidRDefault="00431241" w:rsidP="003047EE">
            <w:pPr>
              <w:ind w:firstLine="0"/>
            </w:pPr>
            <w:r>
              <w:t>Wooten</w:t>
            </w:r>
          </w:p>
        </w:tc>
        <w:tc>
          <w:tcPr>
            <w:tcW w:w="2179" w:type="dxa"/>
            <w:shd w:val="clear" w:color="auto" w:fill="auto"/>
          </w:tcPr>
          <w:p w14:paraId="163F9D5C" w14:textId="77777777" w:rsidR="00431241" w:rsidRPr="00F713B3" w:rsidRDefault="00431241" w:rsidP="003047EE">
            <w:pPr>
              <w:ind w:firstLine="0"/>
            </w:pPr>
            <w:r>
              <w:t>Yow</w:t>
            </w:r>
          </w:p>
        </w:tc>
        <w:tc>
          <w:tcPr>
            <w:tcW w:w="2180" w:type="dxa"/>
            <w:shd w:val="clear" w:color="auto" w:fill="auto"/>
          </w:tcPr>
          <w:p w14:paraId="21848440" w14:textId="77777777" w:rsidR="00431241" w:rsidRPr="00F713B3" w:rsidRDefault="00431241" w:rsidP="003047EE">
            <w:pPr>
              <w:ind w:firstLine="0"/>
            </w:pPr>
          </w:p>
        </w:tc>
      </w:tr>
    </w:tbl>
    <w:p w14:paraId="684962DD" w14:textId="77777777" w:rsidR="00431241" w:rsidRDefault="00431241" w:rsidP="00431241"/>
    <w:p w14:paraId="6262A4B4" w14:textId="77777777" w:rsidR="00431241" w:rsidRDefault="00431241" w:rsidP="00431241">
      <w:pPr>
        <w:jc w:val="center"/>
        <w:rPr>
          <w:b/>
        </w:rPr>
      </w:pPr>
      <w:r w:rsidRPr="00F713B3">
        <w:rPr>
          <w:b/>
        </w:rPr>
        <w:t>Total--113</w:t>
      </w:r>
    </w:p>
    <w:p w14:paraId="7D558738" w14:textId="77777777" w:rsidR="00431241" w:rsidRDefault="00431241" w:rsidP="00431241">
      <w:pPr>
        <w:jc w:val="center"/>
        <w:rPr>
          <w:b/>
        </w:rPr>
      </w:pPr>
    </w:p>
    <w:p w14:paraId="55317CE2" w14:textId="77777777" w:rsidR="00431241" w:rsidRDefault="00431241" w:rsidP="00431241">
      <w:pPr>
        <w:ind w:firstLine="0"/>
      </w:pPr>
      <w:r w:rsidRPr="00F713B3">
        <w:t xml:space="preserve"> </w:t>
      </w:r>
      <w:r>
        <w:t>Those who voted in the negative are:</w:t>
      </w:r>
    </w:p>
    <w:p w14:paraId="6690C896" w14:textId="77777777" w:rsidR="00431241" w:rsidRDefault="00431241" w:rsidP="00431241"/>
    <w:p w14:paraId="5B6BFE34" w14:textId="77777777" w:rsidR="00431241" w:rsidRDefault="00431241" w:rsidP="00431241">
      <w:pPr>
        <w:jc w:val="center"/>
        <w:rPr>
          <w:b/>
        </w:rPr>
      </w:pPr>
      <w:r w:rsidRPr="00F713B3">
        <w:rPr>
          <w:b/>
        </w:rPr>
        <w:t>Total--0</w:t>
      </w:r>
    </w:p>
    <w:p w14:paraId="5903F751" w14:textId="77777777" w:rsidR="00431241" w:rsidRPr="00F713B3" w:rsidRDefault="00431241" w:rsidP="00431241">
      <w:bookmarkStart w:id="89" w:name="vote_end116"/>
    </w:p>
    <w:bookmarkEnd w:id="89"/>
    <w:p w14:paraId="0833C3E2" w14:textId="77777777" w:rsidR="00431241" w:rsidRDefault="00431241" w:rsidP="00431241">
      <w:r>
        <w:t>So, the amendment was adopted.</w:t>
      </w:r>
    </w:p>
    <w:p w14:paraId="44EE6654" w14:textId="77777777" w:rsidR="00431241" w:rsidRDefault="00431241" w:rsidP="00431241">
      <w:bookmarkStart w:id="90" w:name="file_start118"/>
      <w:bookmarkEnd w:id="90"/>
    </w:p>
    <w:p w14:paraId="7665845B" w14:textId="029036F4" w:rsidR="00431241" w:rsidRPr="003E6662" w:rsidRDefault="00431241" w:rsidP="00431241">
      <w:pPr>
        <w:widowControl w:val="0"/>
        <w:rPr>
          <w:snapToGrid w:val="0"/>
        </w:rPr>
      </w:pPr>
      <w:r w:rsidRPr="003E6662">
        <w:rPr>
          <w:snapToGrid w:val="0"/>
        </w:rPr>
        <w:t xml:space="preserve">Rep. HAGER proposed the following Amendment No. 15A </w:t>
      </w:r>
      <w:r w:rsidR="00A30109" w:rsidRPr="00FB73A3">
        <w:rPr>
          <w:snapToGrid w:val="0"/>
        </w:rPr>
        <w:t xml:space="preserve">to </w:t>
      </w:r>
      <w:r w:rsidR="00A30109">
        <w:rPr>
          <w:snapToGrid w:val="0"/>
        </w:rPr>
        <w:t>H. 5100</w:t>
      </w:r>
      <w:r w:rsidR="00A30109" w:rsidRPr="00FB73A3">
        <w:rPr>
          <w:snapToGrid w:val="0"/>
        </w:rPr>
        <w:t xml:space="preserve"> </w:t>
      </w:r>
      <w:r w:rsidRPr="003E6662">
        <w:rPr>
          <w:snapToGrid w:val="0"/>
        </w:rPr>
        <w:t xml:space="preserve"> Passed By The House (Doc Name H:\LEGWORK\HOUSE\</w:t>
      </w:r>
      <w:r w:rsidR="004455DB">
        <w:rPr>
          <w:snapToGrid w:val="0"/>
        </w:rPr>
        <w:t xml:space="preserve"> </w:t>
      </w:r>
      <w:r w:rsidRPr="003E6662">
        <w:rPr>
          <w:snapToGrid w:val="0"/>
        </w:rPr>
        <w:t>AMEND\H-WM\011\H2-HAMPTON COUNTY AUDIT.DOCX), which was adopted:</w:t>
      </w:r>
    </w:p>
    <w:p w14:paraId="2F938069" w14:textId="77777777" w:rsidR="00431241" w:rsidRPr="003E6662" w:rsidRDefault="00431241" w:rsidP="00431241">
      <w:pPr>
        <w:widowControl w:val="0"/>
        <w:rPr>
          <w:snapToGrid w:val="0"/>
        </w:rPr>
      </w:pPr>
      <w:r w:rsidRPr="003E6662">
        <w:rPr>
          <w:snapToGrid w:val="0"/>
        </w:rPr>
        <w:t>Amend the bill, as and if amended, Part IB, Section 117, GENERAL PROVISIONS, page 561, after line 3, by adding an appropriately numbered proviso to read:</w:t>
      </w:r>
    </w:p>
    <w:p w14:paraId="48B1FE9B" w14:textId="77777777" w:rsidR="00431241" w:rsidRPr="003E6662" w:rsidRDefault="00431241" w:rsidP="00431241">
      <w:pPr>
        <w:widowControl w:val="0"/>
        <w:rPr>
          <w:snapToGrid w:val="0"/>
        </w:rPr>
      </w:pPr>
      <w:r w:rsidRPr="003E6662">
        <w:rPr>
          <w:snapToGrid w:val="0"/>
        </w:rPr>
        <w:t>/</w:t>
      </w:r>
      <w:r w:rsidRPr="003E6662">
        <w:rPr>
          <w:i/>
          <w:iCs/>
          <w:snapToGrid w:val="0"/>
          <w:u w:val="single"/>
        </w:rPr>
        <w:t xml:space="preserve">(GP: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 </w:t>
      </w:r>
      <w:r w:rsidRPr="003E6662">
        <w:rPr>
          <w:snapToGrid w:val="0"/>
        </w:rPr>
        <w:t>/</w:t>
      </w:r>
    </w:p>
    <w:p w14:paraId="6F815E91" w14:textId="77777777" w:rsidR="00431241" w:rsidRPr="003E6662" w:rsidRDefault="00431241" w:rsidP="00431241">
      <w:pPr>
        <w:widowControl w:val="0"/>
        <w:rPr>
          <w:snapToGrid w:val="0"/>
        </w:rPr>
      </w:pPr>
      <w:r w:rsidRPr="003E6662">
        <w:rPr>
          <w:snapToGrid w:val="0"/>
        </w:rPr>
        <w:t>Renumber sections to conform.</w:t>
      </w:r>
    </w:p>
    <w:p w14:paraId="5115CDD8" w14:textId="77777777" w:rsidR="00431241" w:rsidRPr="003E6662" w:rsidRDefault="00431241" w:rsidP="00431241">
      <w:pPr>
        <w:widowControl w:val="0"/>
      </w:pPr>
      <w:r w:rsidRPr="003E6662">
        <w:rPr>
          <w:snapToGrid w:val="0"/>
        </w:rPr>
        <w:t>Amend totals and titles to conform.</w:t>
      </w:r>
    </w:p>
    <w:p w14:paraId="4C86CA55" w14:textId="77777777" w:rsidR="00431241" w:rsidRDefault="00431241" w:rsidP="00431241">
      <w:bookmarkStart w:id="91" w:name="file_end118"/>
      <w:bookmarkEnd w:id="91"/>
    </w:p>
    <w:p w14:paraId="6A0D0A2D" w14:textId="77777777" w:rsidR="00431241" w:rsidRDefault="00431241" w:rsidP="00431241">
      <w:r>
        <w:t>Rep. HAGER explained the amendment.</w:t>
      </w:r>
    </w:p>
    <w:p w14:paraId="114C3E63" w14:textId="77777777" w:rsidR="00431241" w:rsidRDefault="00431241" w:rsidP="00431241"/>
    <w:p w14:paraId="35020DDE" w14:textId="77777777" w:rsidR="00431241" w:rsidRDefault="00431241" w:rsidP="00431241">
      <w:r>
        <w:t xml:space="preserve">The yeas and nays were taken resulting as follows: </w:t>
      </w:r>
    </w:p>
    <w:p w14:paraId="2ADAD671" w14:textId="77777777" w:rsidR="00431241" w:rsidRDefault="00431241" w:rsidP="00431241">
      <w:pPr>
        <w:jc w:val="center"/>
      </w:pPr>
      <w:r>
        <w:t xml:space="preserve"> </w:t>
      </w:r>
      <w:bookmarkStart w:id="92" w:name="vote_start120"/>
      <w:bookmarkEnd w:id="92"/>
      <w:r>
        <w:t>Yeas 113; Nays 0</w:t>
      </w:r>
    </w:p>
    <w:p w14:paraId="286169E5" w14:textId="77777777" w:rsidR="00431241" w:rsidRDefault="00431241" w:rsidP="00431241">
      <w:pPr>
        <w:jc w:val="center"/>
      </w:pPr>
    </w:p>
    <w:p w14:paraId="3C283C8D"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F190128" w14:textId="77777777" w:rsidTr="003047EE">
        <w:tc>
          <w:tcPr>
            <w:tcW w:w="2179" w:type="dxa"/>
            <w:shd w:val="clear" w:color="auto" w:fill="auto"/>
          </w:tcPr>
          <w:p w14:paraId="6EA7B633" w14:textId="77777777" w:rsidR="00431241" w:rsidRPr="00F713B3" w:rsidRDefault="00431241" w:rsidP="003047EE">
            <w:pPr>
              <w:ind w:firstLine="0"/>
            </w:pPr>
            <w:r>
              <w:t>Alexander</w:t>
            </w:r>
          </w:p>
        </w:tc>
        <w:tc>
          <w:tcPr>
            <w:tcW w:w="2179" w:type="dxa"/>
            <w:shd w:val="clear" w:color="auto" w:fill="auto"/>
          </w:tcPr>
          <w:p w14:paraId="3305BF95" w14:textId="77777777" w:rsidR="00431241" w:rsidRPr="00F713B3" w:rsidRDefault="00431241" w:rsidP="003047EE">
            <w:pPr>
              <w:ind w:firstLine="0"/>
            </w:pPr>
            <w:r>
              <w:t>Anderson</w:t>
            </w:r>
          </w:p>
        </w:tc>
        <w:tc>
          <w:tcPr>
            <w:tcW w:w="2180" w:type="dxa"/>
            <w:shd w:val="clear" w:color="auto" w:fill="auto"/>
          </w:tcPr>
          <w:p w14:paraId="7E93971C" w14:textId="77777777" w:rsidR="00431241" w:rsidRPr="00F713B3" w:rsidRDefault="00431241" w:rsidP="003047EE">
            <w:pPr>
              <w:ind w:firstLine="0"/>
            </w:pPr>
            <w:r>
              <w:t>Atkinson</w:t>
            </w:r>
          </w:p>
        </w:tc>
      </w:tr>
      <w:tr w:rsidR="00431241" w:rsidRPr="00F713B3" w14:paraId="0A0A02B1" w14:textId="77777777" w:rsidTr="003047EE">
        <w:tc>
          <w:tcPr>
            <w:tcW w:w="2179" w:type="dxa"/>
            <w:shd w:val="clear" w:color="auto" w:fill="auto"/>
          </w:tcPr>
          <w:p w14:paraId="7D4E62A0" w14:textId="77777777" w:rsidR="00431241" w:rsidRPr="00F713B3" w:rsidRDefault="00431241" w:rsidP="003047EE">
            <w:pPr>
              <w:ind w:firstLine="0"/>
            </w:pPr>
            <w:r>
              <w:t>Bailey</w:t>
            </w:r>
          </w:p>
        </w:tc>
        <w:tc>
          <w:tcPr>
            <w:tcW w:w="2179" w:type="dxa"/>
            <w:shd w:val="clear" w:color="auto" w:fill="auto"/>
          </w:tcPr>
          <w:p w14:paraId="432A8125" w14:textId="77777777" w:rsidR="00431241" w:rsidRPr="00F713B3" w:rsidRDefault="00431241" w:rsidP="003047EE">
            <w:pPr>
              <w:ind w:firstLine="0"/>
            </w:pPr>
            <w:r>
              <w:t>Ballentine</w:t>
            </w:r>
          </w:p>
        </w:tc>
        <w:tc>
          <w:tcPr>
            <w:tcW w:w="2180" w:type="dxa"/>
            <w:shd w:val="clear" w:color="auto" w:fill="auto"/>
          </w:tcPr>
          <w:p w14:paraId="50A94D5E" w14:textId="77777777" w:rsidR="00431241" w:rsidRPr="00F713B3" w:rsidRDefault="00431241" w:rsidP="003047EE">
            <w:pPr>
              <w:ind w:firstLine="0"/>
            </w:pPr>
            <w:r>
              <w:t>Bamberg</w:t>
            </w:r>
          </w:p>
        </w:tc>
      </w:tr>
      <w:tr w:rsidR="00431241" w:rsidRPr="00F713B3" w14:paraId="06C9DFD1" w14:textId="77777777" w:rsidTr="003047EE">
        <w:tc>
          <w:tcPr>
            <w:tcW w:w="2179" w:type="dxa"/>
            <w:shd w:val="clear" w:color="auto" w:fill="auto"/>
          </w:tcPr>
          <w:p w14:paraId="3D15F739" w14:textId="77777777" w:rsidR="00431241" w:rsidRPr="00F713B3" w:rsidRDefault="00431241" w:rsidP="003047EE">
            <w:pPr>
              <w:ind w:firstLine="0"/>
            </w:pPr>
            <w:r>
              <w:t>Bannister</w:t>
            </w:r>
          </w:p>
        </w:tc>
        <w:tc>
          <w:tcPr>
            <w:tcW w:w="2179" w:type="dxa"/>
            <w:shd w:val="clear" w:color="auto" w:fill="auto"/>
          </w:tcPr>
          <w:p w14:paraId="0EBA2505" w14:textId="77777777" w:rsidR="00431241" w:rsidRPr="00F713B3" w:rsidRDefault="00431241" w:rsidP="003047EE">
            <w:pPr>
              <w:ind w:firstLine="0"/>
            </w:pPr>
            <w:r>
              <w:t>Bauer</w:t>
            </w:r>
          </w:p>
        </w:tc>
        <w:tc>
          <w:tcPr>
            <w:tcW w:w="2180" w:type="dxa"/>
            <w:shd w:val="clear" w:color="auto" w:fill="auto"/>
          </w:tcPr>
          <w:p w14:paraId="162AE618" w14:textId="77777777" w:rsidR="00431241" w:rsidRPr="00F713B3" w:rsidRDefault="00431241" w:rsidP="003047EE">
            <w:pPr>
              <w:ind w:firstLine="0"/>
            </w:pPr>
            <w:r>
              <w:t>Beach</w:t>
            </w:r>
          </w:p>
        </w:tc>
      </w:tr>
      <w:tr w:rsidR="00431241" w:rsidRPr="00F713B3" w14:paraId="6248A831" w14:textId="77777777" w:rsidTr="003047EE">
        <w:tc>
          <w:tcPr>
            <w:tcW w:w="2179" w:type="dxa"/>
            <w:shd w:val="clear" w:color="auto" w:fill="auto"/>
          </w:tcPr>
          <w:p w14:paraId="099C1824" w14:textId="77777777" w:rsidR="00431241" w:rsidRPr="00F713B3" w:rsidRDefault="00431241" w:rsidP="003047EE">
            <w:pPr>
              <w:ind w:firstLine="0"/>
            </w:pPr>
            <w:r>
              <w:t>Bernstein</w:t>
            </w:r>
          </w:p>
        </w:tc>
        <w:tc>
          <w:tcPr>
            <w:tcW w:w="2179" w:type="dxa"/>
            <w:shd w:val="clear" w:color="auto" w:fill="auto"/>
          </w:tcPr>
          <w:p w14:paraId="4456CDEE" w14:textId="77777777" w:rsidR="00431241" w:rsidRPr="00F713B3" w:rsidRDefault="00431241" w:rsidP="003047EE">
            <w:pPr>
              <w:ind w:firstLine="0"/>
            </w:pPr>
            <w:r>
              <w:t>Blackwell</w:t>
            </w:r>
          </w:p>
        </w:tc>
        <w:tc>
          <w:tcPr>
            <w:tcW w:w="2180" w:type="dxa"/>
            <w:shd w:val="clear" w:color="auto" w:fill="auto"/>
          </w:tcPr>
          <w:p w14:paraId="51270DC9" w14:textId="77777777" w:rsidR="00431241" w:rsidRPr="00F713B3" w:rsidRDefault="00431241" w:rsidP="003047EE">
            <w:pPr>
              <w:ind w:firstLine="0"/>
            </w:pPr>
            <w:r>
              <w:t>Brewer</w:t>
            </w:r>
          </w:p>
        </w:tc>
      </w:tr>
      <w:tr w:rsidR="00431241" w:rsidRPr="00F713B3" w14:paraId="0FB080B6" w14:textId="77777777" w:rsidTr="003047EE">
        <w:tc>
          <w:tcPr>
            <w:tcW w:w="2179" w:type="dxa"/>
            <w:shd w:val="clear" w:color="auto" w:fill="auto"/>
          </w:tcPr>
          <w:p w14:paraId="18694748" w14:textId="77777777" w:rsidR="00431241" w:rsidRPr="00F713B3" w:rsidRDefault="00431241" w:rsidP="003047EE">
            <w:pPr>
              <w:ind w:firstLine="0"/>
            </w:pPr>
            <w:r>
              <w:t>Brittain</w:t>
            </w:r>
          </w:p>
        </w:tc>
        <w:tc>
          <w:tcPr>
            <w:tcW w:w="2179" w:type="dxa"/>
            <w:shd w:val="clear" w:color="auto" w:fill="auto"/>
          </w:tcPr>
          <w:p w14:paraId="19E042B7" w14:textId="77777777" w:rsidR="00431241" w:rsidRPr="00F713B3" w:rsidRDefault="00431241" w:rsidP="003047EE">
            <w:pPr>
              <w:ind w:firstLine="0"/>
            </w:pPr>
            <w:r>
              <w:t>Burns</w:t>
            </w:r>
          </w:p>
        </w:tc>
        <w:tc>
          <w:tcPr>
            <w:tcW w:w="2180" w:type="dxa"/>
            <w:shd w:val="clear" w:color="auto" w:fill="auto"/>
          </w:tcPr>
          <w:p w14:paraId="4B6C2ABD" w14:textId="77777777" w:rsidR="00431241" w:rsidRPr="00F713B3" w:rsidRDefault="00431241" w:rsidP="003047EE">
            <w:pPr>
              <w:ind w:firstLine="0"/>
            </w:pPr>
            <w:r>
              <w:t>Bustos</w:t>
            </w:r>
          </w:p>
        </w:tc>
      </w:tr>
      <w:tr w:rsidR="00431241" w:rsidRPr="00F713B3" w14:paraId="46807F5D" w14:textId="77777777" w:rsidTr="003047EE">
        <w:tc>
          <w:tcPr>
            <w:tcW w:w="2179" w:type="dxa"/>
            <w:shd w:val="clear" w:color="auto" w:fill="auto"/>
          </w:tcPr>
          <w:p w14:paraId="014676C0" w14:textId="77777777" w:rsidR="00431241" w:rsidRPr="00F713B3" w:rsidRDefault="00431241" w:rsidP="003047EE">
            <w:pPr>
              <w:ind w:firstLine="0"/>
            </w:pPr>
            <w:r>
              <w:t>Calhoon</w:t>
            </w:r>
          </w:p>
        </w:tc>
        <w:tc>
          <w:tcPr>
            <w:tcW w:w="2179" w:type="dxa"/>
            <w:shd w:val="clear" w:color="auto" w:fill="auto"/>
          </w:tcPr>
          <w:p w14:paraId="074652CF" w14:textId="77777777" w:rsidR="00431241" w:rsidRPr="00F713B3" w:rsidRDefault="00431241" w:rsidP="003047EE">
            <w:pPr>
              <w:ind w:firstLine="0"/>
            </w:pPr>
            <w:r>
              <w:t>Carter</w:t>
            </w:r>
          </w:p>
        </w:tc>
        <w:tc>
          <w:tcPr>
            <w:tcW w:w="2180" w:type="dxa"/>
            <w:shd w:val="clear" w:color="auto" w:fill="auto"/>
          </w:tcPr>
          <w:p w14:paraId="2FE38560" w14:textId="77777777" w:rsidR="00431241" w:rsidRPr="00F713B3" w:rsidRDefault="00431241" w:rsidP="003047EE">
            <w:pPr>
              <w:ind w:firstLine="0"/>
            </w:pPr>
            <w:r>
              <w:t>Caskey</w:t>
            </w:r>
          </w:p>
        </w:tc>
      </w:tr>
      <w:tr w:rsidR="00431241" w:rsidRPr="00F713B3" w14:paraId="647EBBE2" w14:textId="77777777" w:rsidTr="003047EE">
        <w:tc>
          <w:tcPr>
            <w:tcW w:w="2179" w:type="dxa"/>
            <w:shd w:val="clear" w:color="auto" w:fill="auto"/>
          </w:tcPr>
          <w:p w14:paraId="4AA2FFEB" w14:textId="77777777" w:rsidR="00431241" w:rsidRPr="00F713B3" w:rsidRDefault="00431241" w:rsidP="003047EE">
            <w:pPr>
              <w:ind w:firstLine="0"/>
            </w:pPr>
            <w:r>
              <w:t>Chapman</w:t>
            </w:r>
          </w:p>
        </w:tc>
        <w:tc>
          <w:tcPr>
            <w:tcW w:w="2179" w:type="dxa"/>
            <w:shd w:val="clear" w:color="auto" w:fill="auto"/>
          </w:tcPr>
          <w:p w14:paraId="6A40B688" w14:textId="77777777" w:rsidR="00431241" w:rsidRPr="00F713B3" w:rsidRDefault="00431241" w:rsidP="003047EE">
            <w:pPr>
              <w:ind w:firstLine="0"/>
            </w:pPr>
            <w:r>
              <w:t>Chumley</w:t>
            </w:r>
          </w:p>
        </w:tc>
        <w:tc>
          <w:tcPr>
            <w:tcW w:w="2180" w:type="dxa"/>
            <w:shd w:val="clear" w:color="auto" w:fill="auto"/>
          </w:tcPr>
          <w:p w14:paraId="4FA76947" w14:textId="77777777" w:rsidR="00431241" w:rsidRPr="00F713B3" w:rsidRDefault="00431241" w:rsidP="003047EE">
            <w:pPr>
              <w:ind w:firstLine="0"/>
            </w:pPr>
            <w:r>
              <w:t>Clyburn</w:t>
            </w:r>
          </w:p>
        </w:tc>
      </w:tr>
      <w:tr w:rsidR="00431241" w:rsidRPr="00F713B3" w14:paraId="2E27860D" w14:textId="77777777" w:rsidTr="003047EE">
        <w:tc>
          <w:tcPr>
            <w:tcW w:w="2179" w:type="dxa"/>
            <w:shd w:val="clear" w:color="auto" w:fill="auto"/>
          </w:tcPr>
          <w:p w14:paraId="6CFAA6F0" w14:textId="77777777" w:rsidR="00431241" w:rsidRPr="00F713B3" w:rsidRDefault="00431241" w:rsidP="003047EE">
            <w:pPr>
              <w:ind w:firstLine="0"/>
            </w:pPr>
            <w:r>
              <w:t>Cobb-Hunter</w:t>
            </w:r>
          </w:p>
        </w:tc>
        <w:tc>
          <w:tcPr>
            <w:tcW w:w="2179" w:type="dxa"/>
            <w:shd w:val="clear" w:color="auto" w:fill="auto"/>
          </w:tcPr>
          <w:p w14:paraId="66E33D38" w14:textId="77777777" w:rsidR="00431241" w:rsidRPr="00F713B3" w:rsidRDefault="00431241" w:rsidP="003047EE">
            <w:pPr>
              <w:ind w:firstLine="0"/>
            </w:pPr>
            <w:r>
              <w:t>Collins</w:t>
            </w:r>
          </w:p>
        </w:tc>
        <w:tc>
          <w:tcPr>
            <w:tcW w:w="2180" w:type="dxa"/>
            <w:shd w:val="clear" w:color="auto" w:fill="auto"/>
          </w:tcPr>
          <w:p w14:paraId="36B08D3F" w14:textId="77777777" w:rsidR="00431241" w:rsidRPr="00F713B3" w:rsidRDefault="00431241" w:rsidP="003047EE">
            <w:pPr>
              <w:ind w:firstLine="0"/>
            </w:pPr>
            <w:r>
              <w:t>Connell</w:t>
            </w:r>
          </w:p>
        </w:tc>
      </w:tr>
      <w:tr w:rsidR="00431241" w:rsidRPr="00F713B3" w14:paraId="4650C3FD" w14:textId="77777777" w:rsidTr="003047EE">
        <w:tc>
          <w:tcPr>
            <w:tcW w:w="2179" w:type="dxa"/>
            <w:shd w:val="clear" w:color="auto" w:fill="auto"/>
          </w:tcPr>
          <w:p w14:paraId="3D4E643C" w14:textId="77777777" w:rsidR="00431241" w:rsidRPr="00F713B3" w:rsidRDefault="00431241" w:rsidP="003047EE">
            <w:pPr>
              <w:ind w:firstLine="0"/>
            </w:pPr>
            <w:r>
              <w:t>B. L. Cox</w:t>
            </w:r>
          </w:p>
        </w:tc>
        <w:tc>
          <w:tcPr>
            <w:tcW w:w="2179" w:type="dxa"/>
            <w:shd w:val="clear" w:color="auto" w:fill="auto"/>
          </w:tcPr>
          <w:p w14:paraId="03681E87" w14:textId="77777777" w:rsidR="00431241" w:rsidRPr="00F713B3" w:rsidRDefault="00431241" w:rsidP="003047EE">
            <w:pPr>
              <w:ind w:firstLine="0"/>
            </w:pPr>
            <w:r>
              <w:t>Crawford</w:t>
            </w:r>
          </w:p>
        </w:tc>
        <w:tc>
          <w:tcPr>
            <w:tcW w:w="2180" w:type="dxa"/>
            <w:shd w:val="clear" w:color="auto" w:fill="auto"/>
          </w:tcPr>
          <w:p w14:paraId="4C67D485" w14:textId="77777777" w:rsidR="00431241" w:rsidRPr="00F713B3" w:rsidRDefault="00431241" w:rsidP="003047EE">
            <w:pPr>
              <w:ind w:firstLine="0"/>
            </w:pPr>
            <w:r>
              <w:t>Cromer</w:t>
            </w:r>
          </w:p>
        </w:tc>
      </w:tr>
      <w:tr w:rsidR="00431241" w:rsidRPr="00F713B3" w14:paraId="10F36023" w14:textId="77777777" w:rsidTr="003047EE">
        <w:tc>
          <w:tcPr>
            <w:tcW w:w="2179" w:type="dxa"/>
            <w:shd w:val="clear" w:color="auto" w:fill="auto"/>
          </w:tcPr>
          <w:p w14:paraId="237B9A4D" w14:textId="77777777" w:rsidR="00431241" w:rsidRPr="00F713B3" w:rsidRDefault="00431241" w:rsidP="003047EE">
            <w:pPr>
              <w:ind w:firstLine="0"/>
            </w:pPr>
            <w:r>
              <w:t>Davis</w:t>
            </w:r>
          </w:p>
        </w:tc>
        <w:tc>
          <w:tcPr>
            <w:tcW w:w="2179" w:type="dxa"/>
            <w:shd w:val="clear" w:color="auto" w:fill="auto"/>
          </w:tcPr>
          <w:p w14:paraId="57DB4A32" w14:textId="77777777" w:rsidR="00431241" w:rsidRPr="00F713B3" w:rsidRDefault="00431241" w:rsidP="003047EE">
            <w:pPr>
              <w:ind w:firstLine="0"/>
            </w:pPr>
            <w:r>
              <w:t>Dillard</w:t>
            </w:r>
          </w:p>
        </w:tc>
        <w:tc>
          <w:tcPr>
            <w:tcW w:w="2180" w:type="dxa"/>
            <w:shd w:val="clear" w:color="auto" w:fill="auto"/>
          </w:tcPr>
          <w:p w14:paraId="12BA5248" w14:textId="77777777" w:rsidR="00431241" w:rsidRPr="00F713B3" w:rsidRDefault="00431241" w:rsidP="003047EE">
            <w:pPr>
              <w:ind w:firstLine="0"/>
            </w:pPr>
            <w:r>
              <w:t>Elliott</w:t>
            </w:r>
          </w:p>
        </w:tc>
      </w:tr>
      <w:tr w:rsidR="00431241" w:rsidRPr="00F713B3" w14:paraId="4577119E" w14:textId="77777777" w:rsidTr="003047EE">
        <w:tc>
          <w:tcPr>
            <w:tcW w:w="2179" w:type="dxa"/>
            <w:shd w:val="clear" w:color="auto" w:fill="auto"/>
          </w:tcPr>
          <w:p w14:paraId="63BBD93B" w14:textId="77777777" w:rsidR="00431241" w:rsidRPr="00F713B3" w:rsidRDefault="00431241" w:rsidP="003047EE">
            <w:pPr>
              <w:ind w:firstLine="0"/>
            </w:pPr>
            <w:r>
              <w:t>Erickson</w:t>
            </w:r>
          </w:p>
        </w:tc>
        <w:tc>
          <w:tcPr>
            <w:tcW w:w="2179" w:type="dxa"/>
            <w:shd w:val="clear" w:color="auto" w:fill="auto"/>
          </w:tcPr>
          <w:p w14:paraId="3889A751" w14:textId="77777777" w:rsidR="00431241" w:rsidRPr="00F713B3" w:rsidRDefault="00431241" w:rsidP="003047EE">
            <w:pPr>
              <w:ind w:firstLine="0"/>
            </w:pPr>
            <w:r>
              <w:t>Felder</w:t>
            </w:r>
          </w:p>
        </w:tc>
        <w:tc>
          <w:tcPr>
            <w:tcW w:w="2180" w:type="dxa"/>
            <w:shd w:val="clear" w:color="auto" w:fill="auto"/>
          </w:tcPr>
          <w:p w14:paraId="13E4A412" w14:textId="77777777" w:rsidR="00431241" w:rsidRPr="00F713B3" w:rsidRDefault="00431241" w:rsidP="003047EE">
            <w:pPr>
              <w:ind w:firstLine="0"/>
            </w:pPr>
            <w:r>
              <w:t>Forrest</w:t>
            </w:r>
          </w:p>
        </w:tc>
      </w:tr>
      <w:tr w:rsidR="00431241" w:rsidRPr="00F713B3" w14:paraId="7F770932" w14:textId="77777777" w:rsidTr="003047EE">
        <w:tc>
          <w:tcPr>
            <w:tcW w:w="2179" w:type="dxa"/>
            <w:shd w:val="clear" w:color="auto" w:fill="auto"/>
          </w:tcPr>
          <w:p w14:paraId="03EBB464" w14:textId="77777777" w:rsidR="00431241" w:rsidRPr="00F713B3" w:rsidRDefault="00431241" w:rsidP="003047EE">
            <w:pPr>
              <w:ind w:firstLine="0"/>
            </w:pPr>
            <w:r>
              <w:t>Gagnon</w:t>
            </w:r>
          </w:p>
        </w:tc>
        <w:tc>
          <w:tcPr>
            <w:tcW w:w="2179" w:type="dxa"/>
            <w:shd w:val="clear" w:color="auto" w:fill="auto"/>
          </w:tcPr>
          <w:p w14:paraId="04741994" w14:textId="77777777" w:rsidR="00431241" w:rsidRPr="00F713B3" w:rsidRDefault="00431241" w:rsidP="003047EE">
            <w:pPr>
              <w:ind w:firstLine="0"/>
            </w:pPr>
            <w:r>
              <w:t>Gatch</w:t>
            </w:r>
          </w:p>
        </w:tc>
        <w:tc>
          <w:tcPr>
            <w:tcW w:w="2180" w:type="dxa"/>
            <w:shd w:val="clear" w:color="auto" w:fill="auto"/>
          </w:tcPr>
          <w:p w14:paraId="7505ED8C" w14:textId="77777777" w:rsidR="00431241" w:rsidRPr="00F713B3" w:rsidRDefault="00431241" w:rsidP="003047EE">
            <w:pPr>
              <w:ind w:firstLine="0"/>
            </w:pPr>
            <w:r>
              <w:t>Gibson</w:t>
            </w:r>
          </w:p>
        </w:tc>
      </w:tr>
      <w:tr w:rsidR="00431241" w:rsidRPr="00F713B3" w14:paraId="57632D8D" w14:textId="77777777" w:rsidTr="003047EE">
        <w:tc>
          <w:tcPr>
            <w:tcW w:w="2179" w:type="dxa"/>
            <w:shd w:val="clear" w:color="auto" w:fill="auto"/>
          </w:tcPr>
          <w:p w14:paraId="14A8AE64" w14:textId="77777777" w:rsidR="00431241" w:rsidRPr="00F713B3" w:rsidRDefault="00431241" w:rsidP="003047EE">
            <w:pPr>
              <w:ind w:firstLine="0"/>
            </w:pPr>
            <w:r>
              <w:t>Gilliam</w:t>
            </w:r>
          </w:p>
        </w:tc>
        <w:tc>
          <w:tcPr>
            <w:tcW w:w="2179" w:type="dxa"/>
            <w:shd w:val="clear" w:color="auto" w:fill="auto"/>
          </w:tcPr>
          <w:p w14:paraId="2636E31C" w14:textId="77777777" w:rsidR="00431241" w:rsidRPr="00F713B3" w:rsidRDefault="00431241" w:rsidP="003047EE">
            <w:pPr>
              <w:ind w:firstLine="0"/>
            </w:pPr>
            <w:r>
              <w:t>Gilliard</w:t>
            </w:r>
          </w:p>
        </w:tc>
        <w:tc>
          <w:tcPr>
            <w:tcW w:w="2180" w:type="dxa"/>
            <w:shd w:val="clear" w:color="auto" w:fill="auto"/>
          </w:tcPr>
          <w:p w14:paraId="22B3662A" w14:textId="77777777" w:rsidR="00431241" w:rsidRPr="00F713B3" w:rsidRDefault="00431241" w:rsidP="003047EE">
            <w:pPr>
              <w:ind w:firstLine="0"/>
            </w:pPr>
            <w:r>
              <w:t>Guest</w:t>
            </w:r>
          </w:p>
        </w:tc>
      </w:tr>
      <w:tr w:rsidR="00431241" w:rsidRPr="00F713B3" w14:paraId="3F01D3F4" w14:textId="77777777" w:rsidTr="003047EE">
        <w:tc>
          <w:tcPr>
            <w:tcW w:w="2179" w:type="dxa"/>
            <w:shd w:val="clear" w:color="auto" w:fill="auto"/>
          </w:tcPr>
          <w:p w14:paraId="12D76154" w14:textId="77777777" w:rsidR="00431241" w:rsidRPr="00F713B3" w:rsidRDefault="00431241" w:rsidP="003047EE">
            <w:pPr>
              <w:ind w:firstLine="0"/>
            </w:pPr>
            <w:r>
              <w:t>Guffey</w:t>
            </w:r>
          </w:p>
        </w:tc>
        <w:tc>
          <w:tcPr>
            <w:tcW w:w="2179" w:type="dxa"/>
            <w:shd w:val="clear" w:color="auto" w:fill="auto"/>
          </w:tcPr>
          <w:p w14:paraId="6BBD8497" w14:textId="77777777" w:rsidR="00431241" w:rsidRPr="00F713B3" w:rsidRDefault="00431241" w:rsidP="003047EE">
            <w:pPr>
              <w:ind w:firstLine="0"/>
            </w:pPr>
            <w:r>
              <w:t>Haddon</w:t>
            </w:r>
          </w:p>
        </w:tc>
        <w:tc>
          <w:tcPr>
            <w:tcW w:w="2180" w:type="dxa"/>
            <w:shd w:val="clear" w:color="auto" w:fill="auto"/>
          </w:tcPr>
          <w:p w14:paraId="60949415" w14:textId="77777777" w:rsidR="00431241" w:rsidRPr="00F713B3" w:rsidRDefault="00431241" w:rsidP="003047EE">
            <w:pPr>
              <w:ind w:firstLine="0"/>
            </w:pPr>
            <w:r>
              <w:t>Hager</w:t>
            </w:r>
          </w:p>
        </w:tc>
      </w:tr>
      <w:tr w:rsidR="00431241" w:rsidRPr="00F713B3" w14:paraId="63A340D8" w14:textId="77777777" w:rsidTr="003047EE">
        <w:tc>
          <w:tcPr>
            <w:tcW w:w="2179" w:type="dxa"/>
            <w:shd w:val="clear" w:color="auto" w:fill="auto"/>
          </w:tcPr>
          <w:p w14:paraId="442D07D0" w14:textId="77777777" w:rsidR="00431241" w:rsidRPr="00F713B3" w:rsidRDefault="00431241" w:rsidP="003047EE">
            <w:pPr>
              <w:ind w:firstLine="0"/>
            </w:pPr>
            <w:r>
              <w:t>Hardee</w:t>
            </w:r>
          </w:p>
        </w:tc>
        <w:tc>
          <w:tcPr>
            <w:tcW w:w="2179" w:type="dxa"/>
            <w:shd w:val="clear" w:color="auto" w:fill="auto"/>
          </w:tcPr>
          <w:p w14:paraId="0E919E0B" w14:textId="77777777" w:rsidR="00431241" w:rsidRPr="00F713B3" w:rsidRDefault="00431241" w:rsidP="003047EE">
            <w:pPr>
              <w:ind w:firstLine="0"/>
            </w:pPr>
            <w:r>
              <w:t>Harris</w:t>
            </w:r>
          </w:p>
        </w:tc>
        <w:tc>
          <w:tcPr>
            <w:tcW w:w="2180" w:type="dxa"/>
            <w:shd w:val="clear" w:color="auto" w:fill="auto"/>
          </w:tcPr>
          <w:p w14:paraId="0368B98E" w14:textId="77777777" w:rsidR="00431241" w:rsidRPr="00F713B3" w:rsidRDefault="00431241" w:rsidP="003047EE">
            <w:pPr>
              <w:ind w:firstLine="0"/>
            </w:pPr>
            <w:r>
              <w:t>Hart</w:t>
            </w:r>
          </w:p>
        </w:tc>
      </w:tr>
      <w:tr w:rsidR="00431241" w:rsidRPr="00F713B3" w14:paraId="77A16E6A" w14:textId="77777777" w:rsidTr="003047EE">
        <w:tc>
          <w:tcPr>
            <w:tcW w:w="2179" w:type="dxa"/>
            <w:shd w:val="clear" w:color="auto" w:fill="auto"/>
          </w:tcPr>
          <w:p w14:paraId="08FB8A85" w14:textId="77777777" w:rsidR="00431241" w:rsidRPr="00F713B3" w:rsidRDefault="00431241" w:rsidP="003047EE">
            <w:pPr>
              <w:ind w:firstLine="0"/>
            </w:pPr>
            <w:r>
              <w:t>Hartnett</w:t>
            </w:r>
          </w:p>
        </w:tc>
        <w:tc>
          <w:tcPr>
            <w:tcW w:w="2179" w:type="dxa"/>
            <w:shd w:val="clear" w:color="auto" w:fill="auto"/>
          </w:tcPr>
          <w:p w14:paraId="34FDC0F2" w14:textId="77777777" w:rsidR="00431241" w:rsidRPr="00F713B3" w:rsidRDefault="00431241" w:rsidP="003047EE">
            <w:pPr>
              <w:ind w:firstLine="0"/>
            </w:pPr>
            <w:r>
              <w:t>Henderson-Myers</w:t>
            </w:r>
          </w:p>
        </w:tc>
        <w:tc>
          <w:tcPr>
            <w:tcW w:w="2180" w:type="dxa"/>
            <w:shd w:val="clear" w:color="auto" w:fill="auto"/>
          </w:tcPr>
          <w:p w14:paraId="05DFD956" w14:textId="77777777" w:rsidR="00431241" w:rsidRPr="00F713B3" w:rsidRDefault="00431241" w:rsidP="003047EE">
            <w:pPr>
              <w:ind w:firstLine="0"/>
            </w:pPr>
            <w:r>
              <w:t>Henegan</w:t>
            </w:r>
          </w:p>
        </w:tc>
      </w:tr>
      <w:tr w:rsidR="00431241" w:rsidRPr="00F713B3" w14:paraId="1B9F64FC" w14:textId="77777777" w:rsidTr="003047EE">
        <w:tc>
          <w:tcPr>
            <w:tcW w:w="2179" w:type="dxa"/>
            <w:shd w:val="clear" w:color="auto" w:fill="auto"/>
          </w:tcPr>
          <w:p w14:paraId="0715BEDD" w14:textId="77777777" w:rsidR="00431241" w:rsidRPr="00F713B3" w:rsidRDefault="00431241" w:rsidP="003047EE">
            <w:pPr>
              <w:ind w:firstLine="0"/>
            </w:pPr>
            <w:r>
              <w:t>Herbkersman</w:t>
            </w:r>
          </w:p>
        </w:tc>
        <w:tc>
          <w:tcPr>
            <w:tcW w:w="2179" w:type="dxa"/>
            <w:shd w:val="clear" w:color="auto" w:fill="auto"/>
          </w:tcPr>
          <w:p w14:paraId="6847DC8E" w14:textId="77777777" w:rsidR="00431241" w:rsidRPr="00F713B3" w:rsidRDefault="00431241" w:rsidP="003047EE">
            <w:pPr>
              <w:ind w:firstLine="0"/>
            </w:pPr>
            <w:r>
              <w:t>Hewitt</w:t>
            </w:r>
          </w:p>
        </w:tc>
        <w:tc>
          <w:tcPr>
            <w:tcW w:w="2180" w:type="dxa"/>
            <w:shd w:val="clear" w:color="auto" w:fill="auto"/>
          </w:tcPr>
          <w:p w14:paraId="27E51D3D" w14:textId="77777777" w:rsidR="00431241" w:rsidRPr="00F713B3" w:rsidRDefault="00431241" w:rsidP="003047EE">
            <w:pPr>
              <w:ind w:firstLine="0"/>
            </w:pPr>
            <w:r>
              <w:t>Hiott</w:t>
            </w:r>
          </w:p>
        </w:tc>
      </w:tr>
      <w:tr w:rsidR="00431241" w:rsidRPr="00F713B3" w14:paraId="7BA49452" w14:textId="77777777" w:rsidTr="003047EE">
        <w:tc>
          <w:tcPr>
            <w:tcW w:w="2179" w:type="dxa"/>
            <w:shd w:val="clear" w:color="auto" w:fill="auto"/>
          </w:tcPr>
          <w:p w14:paraId="4CF1D763" w14:textId="77777777" w:rsidR="00431241" w:rsidRPr="00F713B3" w:rsidRDefault="00431241" w:rsidP="003047EE">
            <w:pPr>
              <w:ind w:firstLine="0"/>
            </w:pPr>
            <w:r>
              <w:t>Hixon</w:t>
            </w:r>
          </w:p>
        </w:tc>
        <w:tc>
          <w:tcPr>
            <w:tcW w:w="2179" w:type="dxa"/>
            <w:shd w:val="clear" w:color="auto" w:fill="auto"/>
          </w:tcPr>
          <w:p w14:paraId="74E0C183" w14:textId="77777777" w:rsidR="00431241" w:rsidRPr="00F713B3" w:rsidRDefault="00431241" w:rsidP="003047EE">
            <w:pPr>
              <w:ind w:firstLine="0"/>
            </w:pPr>
            <w:r>
              <w:t>Hosey</w:t>
            </w:r>
          </w:p>
        </w:tc>
        <w:tc>
          <w:tcPr>
            <w:tcW w:w="2180" w:type="dxa"/>
            <w:shd w:val="clear" w:color="auto" w:fill="auto"/>
          </w:tcPr>
          <w:p w14:paraId="6D6CA28B" w14:textId="77777777" w:rsidR="00431241" w:rsidRPr="00F713B3" w:rsidRDefault="00431241" w:rsidP="003047EE">
            <w:pPr>
              <w:ind w:firstLine="0"/>
            </w:pPr>
            <w:r>
              <w:t>Hyde</w:t>
            </w:r>
          </w:p>
        </w:tc>
      </w:tr>
      <w:tr w:rsidR="00431241" w:rsidRPr="00F713B3" w14:paraId="205E6BEA" w14:textId="77777777" w:rsidTr="003047EE">
        <w:tc>
          <w:tcPr>
            <w:tcW w:w="2179" w:type="dxa"/>
            <w:shd w:val="clear" w:color="auto" w:fill="auto"/>
          </w:tcPr>
          <w:p w14:paraId="73DB084B" w14:textId="77777777" w:rsidR="00431241" w:rsidRPr="00F713B3" w:rsidRDefault="00431241" w:rsidP="003047EE">
            <w:pPr>
              <w:ind w:firstLine="0"/>
            </w:pPr>
            <w:r>
              <w:t>Jefferson</w:t>
            </w:r>
          </w:p>
        </w:tc>
        <w:tc>
          <w:tcPr>
            <w:tcW w:w="2179" w:type="dxa"/>
            <w:shd w:val="clear" w:color="auto" w:fill="auto"/>
          </w:tcPr>
          <w:p w14:paraId="34DA24DA" w14:textId="77777777" w:rsidR="00431241" w:rsidRPr="00F713B3" w:rsidRDefault="00431241" w:rsidP="003047EE">
            <w:pPr>
              <w:ind w:firstLine="0"/>
            </w:pPr>
            <w:r>
              <w:t>J. E. Johnson</w:t>
            </w:r>
          </w:p>
        </w:tc>
        <w:tc>
          <w:tcPr>
            <w:tcW w:w="2180" w:type="dxa"/>
            <w:shd w:val="clear" w:color="auto" w:fill="auto"/>
          </w:tcPr>
          <w:p w14:paraId="2FC47F8F" w14:textId="77777777" w:rsidR="00431241" w:rsidRPr="00F713B3" w:rsidRDefault="00431241" w:rsidP="003047EE">
            <w:pPr>
              <w:ind w:firstLine="0"/>
            </w:pPr>
            <w:r>
              <w:t>J. L. Johnson</w:t>
            </w:r>
          </w:p>
        </w:tc>
      </w:tr>
      <w:tr w:rsidR="00431241" w:rsidRPr="00F713B3" w14:paraId="1C0D6226" w14:textId="77777777" w:rsidTr="003047EE">
        <w:tc>
          <w:tcPr>
            <w:tcW w:w="2179" w:type="dxa"/>
            <w:shd w:val="clear" w:color="auto" w:fill="auto"/>
          </w:tcPr>
          <w:p w14:paraId="615EB71D" w14:textId="77777777" w:rsidR="00431241" w:rsidRPr="00F713B3" w:rsidRDefault="00431241" w:rsidP="003047EE">
            <w:pPr>
              <w:ind w:firstLine="0"/>
            </w:pPr>
            <w:r>
              <w:t>S. Jones</w:t>
            </w:r>
          </w:p>
        </w:tc>
        <w:tc>
          <w:tcPr>
            <w:tcW w:w="2179" w:type="dxa"/>
            <w:shd w:val="clear" w:color="auto" w:fill="auto"/>
          </w:tcPr>
          <w:p w14:paraId="09A3BBD7" w14:textId="77777777" w:rsidR="00431241" w:rsidRPr="00F713B3" w:rsidRDefault="00431241" w:rsidP="003047EE">
            <w:pPr>
              <w:ind w:firstLine="0"/>
            </w:pPr>
            <w:r>
              <w:t>W. Jones</w:t>
            </w:r>
          </w:p>
        </w:tc>
        <w:tc>
          <w:tcPr>
            <w:tcW w:w="2180" w:type="dxa"/>
            <w:shd w:val="clear" w:color="auto" w:fill="auto"/>
          </w:tcPr>
          <w:p w14:paraId="6969D496" w14:textId="77777777" w:rsidR="00431241" w:rsidRPr="00F713B3" w:rsidRDefault="00431241" w:rsidP="003047EE">
            <w:pPr>
              <w:ind w:firstLine="0"/>
            </w:pPr>
            <w:r>
              <w:t>Kilmartin</w:t>
            </w:r>
          </w:p>
        </w:tc>
      </w:tr>
      <w:tr w:rsidR="00431241" w:rsidRPr="00F713B3" w14:paraId="7731D46E" w14:textId="77777777" w:rsidTr="003047EE">
        <w:tc>
          <w:tcPr>
            <w:tcW w:w="2179" w:type="dxa"/>
            <w:shd w:val="clear" w:color="auto" w:fill="auto"/>
          </w:tcPr>
          <w:p w14:paraId="487B159C" w14:textId="77777777" w:rsidR="00431241" w:rsidRPr="00F713B3" w:rsidRDefault="00431241" w:rsidP="003047EE">
            <w:pPr>
              <w:ind w:firstLine="0"/>
            </w:pPr>
            <w:r>
              <w:t>King</w:t>
            </w:r>
          </w:p>
        </w:tc>
        <w:tc>
          <w:tcPr>
            <w:tcW w:w="2179" w:type="dxa"/>
            <w:shd w:val="clear" w:color="auto" w:fill="auto"/>
          </w:tcPr>
          <w:p w14:paraId="34F8D84A" w14:textId="77777777" w:rsidR="00431241" w:rsidRPr="00F713B3" w:rsidRDefault="00431241" w:rsidP="003047EE">
            <w:pPr>
              <w:ind w:firstLine="0"/>
            </w:pPr>
            <w:r>
              <w:t>Kirby</w:t>
            </w:r>
          </w:p>
        </w:tc>
        <w:tc>
          <w:tcPr>
            <w:tcW w:w="2180" w:type="dxa"/>
            <w:shd w:val="clear" w:color="auto" w:fill="auto"/>
          </w:tcPr>
          <w:p w14:paraId="498E67D3" w14:textId="77777777" w:rsidR="00431241" w:rsidRPr="00F713B3" w:rsidRDefault="00431241" w:rsidP="003047EE">
            <w:pPr>
              <w:ind w:firstLine="0"/>
            </w:pPr>
            <w:r>
              <w:t>Landing</w:t>
            </w:r>
          </w:p>
        </w:tc>
      </w:tr>
      <w:tr w:rsidR="00431241" w:rsidRPr="00F713B3" w14:paraId="3B540B4A" w14:textId="77777777" w:rsidTr="003047EE">
        <w:tc>
          <w:tcPr>
            <w:tcW w:w="2179" w:type="dxa"/>
            <w:shd w:val="clear" w:color="auto" w:fill="auto"/>
          </w:tcPr>
          <w:p w14:paraId="4DAF6470" w14:textId="77777777" w:rsidR="00431241" w:rsidRPr="00F713B3" w:rsidRDefault="00431241" w:rsidP="003047EE">
            <w:pPr>
              <w:ind w:firstLine="0"/>
            </w:pPr>
            <w:r>
              <w:t>Lawson</w:t>
            </w:r>
          </w:p>
        </w:tc>
        <w:tc>
          <w:tcPr>
            <w:tcW w:w="2179" w:type="dxa"/>
            <w:shd w:val="clear" w:color="auto" w:fill="auto"/>
          </w:tcPr>
          <w:p w14:paraId="5CAD0CDB" w14:textId="77777777" w:rsidR="00431241" w:rsidRPr="00F713B3" w:rsidRDefault="00431241" w:rsidP="003047EE">
            <w:pPr>
              <w:ind w:firstLine="0"/>
            </w:pPr>
            <w:r>
              <w:t>Leber</w:t>
            </w:r>
          </w:p>
        </w:tc>
        <w:tc>
          <w:tcPr>
            <w:tcW w:w="2180" w:type="dxa"/>
            <w:shd w:val="clear" w:color="auto" w:fill="auto"/>
          </w:tcPr>
          <w:p w14:paraId="75D3042C" w14:textId="77777777" w:rsidR="00431241" w:rsidRPr="00F713B3" w:rsidRDefault="00431241" w:rsidP="003047EE">
            <w:pPr>
              <w:ind w:firstLine="0"/>
            </w:pPr>
            <w:r>
              <w:t>Ligon</w:t>
            </w:r>
          </w:p>
        </w:tc>
      </w:tr>
      <w:tr w:rsidR="00431241" w:rsidRPr="00F713B3" w14:paraId="329BC9A9" w14:textId="77777777" w:rsidTr="003047EE">
        <w:tc>
          <w:tcPr>
            <w:tcW w:w="2179" w:type="dxa"/>
            <w:shd w:val="clear" w:color="auto" w:fill="auto"/>
          </w:tcPr>
          <w:p w14:paraId="2241E0BD" w14:textId="77777777" w:rsidR="00431241" w:rsidRPr="00F713B3" w:rsidRDefault="00431241" w:rsidP="003047EE">
            <w:pPr>
              <w:ind w:firstLine="0"/>
            </w:pPr>
            <w:r>
              <w:t>Long</w:t>
            </w:r>
          </w:p>
        </w:tc>
        <w:tc>
          <w:tcPr>
            <w:tcW w:w="2179" w:type="dxa"/>
            <w:shd w:val="clear" w:color="auto" w:fill="auto"/>
          </w:tcPr>
          <w:p w14:paraId="545777BE" w14:textId="77777777" w:rsidR="00431241" w:rsidRPr="00F713B3" w:rsidRDefault="00431241" w:rsidP="003047EE">
            <w:pPr>
              <w:ind w:firstLine="0"/>
            </w:pPr>
            <w:r>
              <w:t>Lowe</w:t>
            </w:r>
          </w:p>
        </w:tc>
        <w:tc>
          <w:tcPr>
            <w:tcW w:w="2180" w:type="dxa"/>
            <w:shd w:val="clear" w:color="auto" w:fill="auto"/>
          </w:tcPr>
          <w:p w14:paraId="3A999FFF" w14:textId="77777777" w:rsidR="00431241" w:rsidRPr="00F713B3" w:rsidRDefault="00431241" w:rsidP="003047EE">
            <w:pPr>
              <w:ind w:firstLine="0"/>
            </w:pPr>
            <w:r>
              <w:t>Magnuson</w:t>
            </w:r>
          </w:p>
        </w:tc>
      </w:tr>
      <w:tr w:rsidR="00431241" w:rsidRPr="00F713B3" w14:paraId="5B93D5F6" w14:textId="77777777" w:rsidTr="003047EE">
        <w:tc>
          <w:tcPr>
            <w:tcW w:w="2179" w:type="dxa"/>
            <w:shd w:val="clear" w:color="auto" w:fill="auto"/>
          </w:tcPr>
          <w:p w14:paraId="1D9431F0" w14:textId="77777777" w:rsidR="00431241" w:rsidRPr="00F713B3" w:rsidRDefault="00431241" w:rsidP="003047EE">
            <w:pPr>
              <w:ind w:firstLine="0"/>
            </w:pPr>
            <w:r>
              <w:t>May</w:t>
            </w:r>
          </w:p>
        </w:tc>
        <w:tc>
          <w:tcPr>
            <w:tcW w:w="2179" w:type="dxa"/>
            <w:shd w:val="clear" w:color="auto" w:fill="auto"/>
          </w:tcPr>
          <w:p w14:paraId="594C79FC" w14:textId="77777777" w:rsidR="00431241" w:rsidRPr="00F713B3" w:rsidRDefault="00431241" w:rsidP="003047EE">
            <w:pPr>
              <w:ind w:firstLine="0"/>
            </w:pPr>
            <w:r>
              <w:t>McCabe</w:t>
            </w:r>
          </w:p>
        </w:tc>
        <w:tc>
          <w:tcPr>
            <w:tcW w:w="2180" w:type="dxa"/>
            <w:shd w:val="clear" w:color="auto" w:fill="auto"/>
          </w:tcPr>
          <w:p w14:paraId="65F0A26B" w14:textId="77777777" w:rsidR="00431241" w:rsidRPr="00F713B3" w:rsidRDefault="00431241" w:rsidP="003047EE">
            <w:pPr>
              <w:ind w:firstLine="0"/>
            </w:pPr>
            <w:r>
              <w:t>McCravy</w:t>
            </w:r>
          </w:p>
        </w:tc>
      </w:tr>
      <w:tr w:rsidR="00431241" w:rsidRPr="00F713B3" w14:paraId="105A1CA3" w14:textId="77777777" w:rsidTr="003047EE">
        <w:tc>
          <w:tcPr>
            <w:tcW w:w="2179" w:type="dxa"/>
            <w:shd w:val="clear" w:color="auto" w:fill="auto"/>
          </w:tcPr>
          <w:p w14:paraId="51841835" w14:textId="77777777" w:rsidR="00431241" w:rsidRPr="00F713B3" w:rsidRDefault="00431241" w:rsidP="003047EE">
            <w:pPr>
              <w:ind w:firstLine="0"/>
            </w:pPr>
            <w:r>
              <w:t>McDaniel</w:t>
            </w:r>
          </w:p>
        </w:tc>
        <w:tc>
          <w:tcPr>
            <w:tcW w:w="2179" w:type="dxa"/>
            <w:shd w:val="clear" w:color="auto" w:fill="auto"/>
          </w:tcPr>
          <w:p w14:paraId="53A17AED" w14:textId="77777777" w:rsidR="00431241" w:rsidRPr="00F713B3" w:rsidRDefault="00431241" w:rsidP="003047EE">
            <w:pPr>
              <w:ind w:firstLine="0"/>
            </w:pPr>
            <w:r>
              <w:t>McGinnis</w:t>
            </w:r>
          </w:p>
        </w:tc>
        <w:tc>
          <w:tcPr>
            <w:tcW w:w="2180" w:type="dxa"/>
            <w:shd w:val="clear" w:color="auto" w:fill="auto"/>
          </w:tcPr>
          <w:p w14:paraId="74F5AF7C" w14:textId="77777777" w:rsidR="00431241" w:rsidRPr="00F713B3" w:rsidRDefault="00431241" w:rsidP="003047EE">
            <w:pPr>
              <w:ind w:firstLine="0"/>
            </w:pPr>
            <w:r>
              <w:t>Mitchell</w:t>
            </w:r>
          </w:p>
        </w:tc>
      </w:tr>
      <w:tr w:rsidR="00431241" w:rsidRPr="00F713B3" w14:paraId="64C4447E" w14:textId="77777777" w:rsidTr="003047EE">
        <w:tc>
          <w:tcPr>
            <w:tcW w:w="2179" w:type="dxa"/>
            <w:shd w:val="clear" w:color="auto" w:fill="auto"/>
          </w:tcPr>
          <w:p w14:paraId="6C0964F7" w14:textId="77777777" w:rsidR="00431241" w:rsidRPr="00F713B3" w:rsidRDefault="00431241" w:rsidP="003047EE">
            <w:pPr>
              <w:ind w:firstLine="0"/>
            </w:pPr>
            <w:r>
              <w:t>J. Moore</w:t>
            </w:r>
          </w:p>
        </w:tc>
        <w:tc>
          <w:tcPr>
            <w:tcW w:w="2179" w:type="dxa"/>
            <w:shd w:val="clear" w:color="auto" w:fill="auto"/>
          </w:tcPr>
          <w:p w14:paraId="3F734A12" w14:textId="77777777" w:rsidR="00431241" w:rsidRPr="00F713B3" w:rsidRDefault="00431241" w:rsidP="003047EE">
            <w:pPr>
              <w:ind w:firstLine="0"/>
            </w:pPr>
            <w:r>
              <w:t>T. Moore</w:t>
            </w:r>
          </w:p>
        </w:tc>
        <w:tc>
          <w:tcPr>
            <w:tcW w:w="2180" w:type="dxa"/>
            <w:shd w:val="clear" w:color="auto" w:fill="auto"/>
          </w:tcPr>
          <w:p w14:paraId="44ED7592" w14:textId="77777777" w:rsidR="00431241" w:rsidRPr="00F713B3" w:rsidRDefault="00431241" w:rsidP="003047EE">
            <w:pPr>
              <w:ind w:firstLine="0"/>
            </w:pPr>
            <w:r>
              <w:t>A. M. Morgan</w:t>
            </w:r>
          </w:p>
        </w:tc>
      </w:tr>
      <w:tr w:rsidR="00431241" w:rsidRPr="00F713B3" w14:paraId="578177E6" w14:textId="77777777" w:rsidTr="003047EE">
        <w:tc>
          <w:tcPr>
            <w:tcW w:w="2179" w:type="dxa"/>
            <w:shd w:val="clear" w:color="auto" w:fill="auto"/>
          </w:tcPr>
          <w:p w14:paraId="58848989" w14:textId="77777777" w:rsidR="00431241" w:rsidRPr="00F713B3" w:rsidRDefault="00431241" w:rsidP="003047EE">
            <w:pPr>
              <w:ind w:firstLine="0"/>
            </w:pPr>
            <w:r>
              <w:t>T. A. Morgan</w:t>
            </w:r>
          </w:p>
        </w:tc>
        <w:tc>
          <w:tcPr>
            <w:tcW w:w="2179" w:type="dxa"/>
            <w:shd w:val="clear" w:color="auto" w:fill="auto"/>
          </w:tcPr>
          <w:p w14:paraId="6F9D3EF5" w14:textId="77777777" w:rsidR="00431241" w:rsidRPr="00F713B3" w:rsidRDefault="00431241" w:rsidP="003047EE">
            <w:pPr>
              <w:ind w:firstLine="0"/>
            </w:pPr>
            <w:r>
              <w:t>Moss</w:t>
            </w:r>
          </w:p>
        </w:tc>
        <w:tc>
          <w:tcPr>
            <w:tcW w:w="2180" w:type="dxa"/>
            <w:shd w:val="clear" w:color="auto" w:fill="auto"/>
          </w:tcPr>
          <w:p w14:paraId="7E85364F" w14:textId="77777777" w:rsidR="00431241" w:rsidRPr="00F713B3" w:rsidRDefault="00431241" w:rsidP="003047EE">
            <w:pPr>
              <w:ind w:firstLine="0"/>
            </w:pPr>
            <w:r>
              <w:t>Murphy</w:t>
            </w:r>
          </w:p>
        </w:tc>
      </w:tr>
      <w:tr w:rsidR="00431241" w:rsidRPr="00F713B3" w14:paraId="6BDBA73F" w14:textId="77777777" w:rsidTr="003047EE">
        <w:tc>
          <w:tcPr>
            <w:tcW w:w="2179" w:type="dxa"/>
            <w:shd w:val="clear" w:color="auto" w:fill="auto"/>
          </w:tcPr>
          <w:p w14:paraId="1CE18E7F" w14:textId="77777777" w:rsidR="00431241" w:rsidRPr="00F713B3" w:rsidRDefault="00431241" w:rsidP="003047EE">
            <w:pPr>
              <w:ind w:firstLine="0"/>
            </w:pPr>
            <w:r>
              <w:t>Neese</w:t>
            </w:r>
          </w:p>
        </w:tc>
        <w:tc>
          <w:tcPr>
            <w:tcW w:w="2179" w:type="dxa"/>
            <w:shd w:val="clear" w:color="auto" w:fill="auto"/>
          </w:tcPr>
          <w:p w14:paraId="14244CBF" w14:textId="77777777" w:rsidR="00431241" w:rsidRPr="00F713B3" w:rsidRDefault="00431241" w:rsidP="003047EE">
            <w:pPr>
              <w:ind w:firstLine="0"/>
            </w:pPr>
            <w:r>
              <w:t>B. Newton</w:t>
            </w:r>
          </w:p>
        </w:tc>
        <w:tc>
          <w:tcPr>
            <w:tcW w:w="2180" w:type="dxa"/>
            <w:shd w:val="clear" w:color="auto" w:fill="auto"/>
          </w:tcPr>
          <w:p w14:paraId="4FA0EE1D" w14:textId="77777777" w:rsidR="00431241" w:rsidRPr="00F713B3" w:rsidRDefault="00431241" w:rsidP="003047EE">
            <w:pPr>
              <w:ind w:firstLine="0"/>
            </w:pPr>
            <w:r>
              <w:t>W. Newton</w:t>
            </w:r>
          </w:p>
        </w:tc>
      </w:tr>
      <w:tr w:rsidR="00431241" w:rsidRPr="00F713B3" w14:paraId="5641306D" w14:textId="77777777" w:rsidTr="003047EE">
        <w:tc>
          <w:tcPr>
            <w:tcW w:w="2179" w:type="dxa"/>
            <w:shd w:val="clear" w:color="auto" w:fill="auto"/>
          </w:tcPr>
          <w:p w14:paraId="64AC1E7C" w14:textId="77777777" w:rsidR="00431241" w:rsidRPr="00F713B3" w:rsidRDefault="00431241" w:rsidP="003047EE">
            <w:pPr>
              <w:ind w:firstLine="0"/>
            </w:pPr>
            <w:r>
              <w:t>Nutt</w:t>
            </w:r>
          </w:p>
        </w:tc>
        <w:tc>
          <w:tcPr>
            <w:tcW w:w="2179" w:type="dxa"/>
            <w:shd w:val="clear" w:color="auto" w:fill="auto"/>
          </w:tcPr>
          <w:p w14:paraId="3A1A6BF7" w14:textId="77777777" w:rsidR="00431241" w:rsidRPr="00F713B3" w:rsidRDefault="00431241" w:rsidP="003047EE">
            <w:pPr>
              <w:ind w:firstLine="0"/>
            </w:pPr>
            <w:r>
              <w:t>O'Neal</w:t>
            </w:r>
          </w:p>
        </w:tc>
        <w:tc>
          <w:tcPr>
            <w:tcW w:w="2180" w:type="dxa"/>
            <w:shd w:val="clear" w:color="auto" w:fill="auto"/>
          </w:tcPr>
          <w:p w14:paraId="22ACB24E" w14:textId="77777777" w:rsidR="00431241" w:rsidRPr="00F713B3" w:rsidRDefault="00431241" w:rsidP="003047EE">
            <w:pPr>
              <w:ind w:firstLine="0"/>
            </w:pPr>
            <w:r>
              <w:t>Oremus</w:t>
            </w:r>
          </w:p>
        </w:tc>
      </w:tr>
      <w:tr w:rsidR="00431241" w:rsidRPr="00F713B3" w14:paraId="5043F223" w14:textId="77777777" w:rsidTr="003047EE">
        <w:tc>
          <w:tcPr>
            <w:tcW w:w="2179" w:type="dxa"/>
            <w:shd w:val="clear" w:color="auto" w:fill="auto"/>
          </w:tcPr>
          <w:p w14:paraId="1DEBBA7D" w14:textId="77777777" w:rsidR="00431241" w:rsidRPr="00F713B3" w:rsidRDefault="00431241" w:rsidP="003047EE">
            <w:pPr>
              <w:ind w:firstLine="0"/>
            </w:pPr>
            <w:r>
              <w:t>Ott</w:t>
            </w:r>
          </w:p>
        </w:tc>
        <w:tc>
          <w:tcPr>
            <w:tcW w:w="2179" w:type="dxa"/>
            <w:shd w:val="clear" w:color="auto" w:fill="auto"/>
          </w:tcPr>
          <w:p w14:paraId="775E0EAB" w14:textId="77777777" w:rsidR="00431241" w:rsidRPr="00F713B3" w:rsidRDefault="00431241" w:rsidP="003047EE">
            <w:pPr>
              <w:ind w:firstLine="0"/>
            </w:pPr>
            <w:r>
              <w:t>Pace</w:t>
            </w:r>
          </w:p>
        </w:tc>
        <w:tc>
          <w:tcPr>
            <w:tcW w:w="2180" w:type="dxa"/>
            <w:shd w:val="clear" w:color="auto" w:fill="auto"/>
          </w:tcPr>
          <w:p w14:paraId="6E65BE57" w14:textId="77777777" w:rsidR="00431241" w:rsidRPr="00F713B3" w:rsidRDefault="00431241" w:rsidP="003047EE">
            <w:pPr>
              <w:ind w:firstLine="0"/>
            </w:pPr>
            <w:r>
              <w:t>Pedalino</w:t>
            </w:r>
          </w:p>
        </w:tc>
      </w:tr>
      <w:tr w:rsidR="00431241" w:rsidRPr="00F713B3" w14:paraId="1620A9C7" w14:textId="77777777" w:rsidTr="003047EE">
        <w:tc>
          <w:tcPr>
            <w:tcW w:w="2179" w:type="dxa"/>
            <w:shd w:val="clear" w:color="auto" w:fill="auto"/>
          </w:tcPr>
          <w:p w14:paraId="59ACFD28" w14:textId="77777777" w:rsidR="00431241" w:rsidRPr="00F713B3" w:rsidRDefault="00431241" w:rsidP="003047EE">
            <w:pPr>
              <w:ind w:firstLine="0"/>
            </w:pPr>
            <w:r>
              <w:t>Pendarvis</w:t>
            </w:r>
          </w:p>
        </w:tc>
        <w:tc>
          <w:tcPr>
            <w:tcW w:w="2179" w:type="dxa"/>
            <w:shd w:val="clear" w:color="auto" w:fill="auto"/>
          </w:tcPr>
          <w:p w14:paraId="5C78DC91" w14:textId="77777777" w:rsidR="00431241" w:rsidRPr="00F713B3" w:rsidRDefault="00431241" w:rsidP="003047EE">
            <w:pPr>
              <w:ind w:firstLine="0"/>
            </w:pPr>
            <w:r>
              <w:t>Pope</w:t>
            </w:r>
          </w:p>
        </w:tc>
        <w:tc>
          <w:tcPr>
            <w:tcW w:w="2180" w:type="dxa"/>
            <w:shd w:val="clear" w:color="auto" w:fill="auto"/>
          </w:tcPr>
          <w:p w14:paraId="23B29C3E" w14:textId="77777777" w:rsidR="00431241" w:rsidRPr="00F713B3" w:rsidRDefault="00431241" w:rsidP="003047EE">
            <w:pPr>
              <w:ind w:firstLine="0"/>
            </w:pPr>
            <w:r>
              <w:t>Rivers</w:t>
            </w:r>
          </w:p>
        </w:tc>
      </w:tr>
      <w:tr w:rsidR="00431241" w:rsidRPr="00F713B3" w14:paraId="01885256" w14:textId="77777777" w:rsidTr="003047EE">
        <w:tc>
          <w:tcPr>
            <w:tcW w:w="2179" w:type="dxa"/>
            <w:shd w:val="clear" w:color="auto" w:fill="auto"/>
          </w:tcPr>
          <w:p w14:paraId="7E1DF40E" w14:textId="77777777" w:rsidR="00431241" w:rsidRPr="00F713B3" w:rsidRDefault="00431241" w:rsidP="003047EE">
            <w:pPr>
              <w:ind w:firstLine="0"/>
            </w:pPr>
            <w:r>
              <w:t>Rose</w:t>
            </w:r>
          </w:p>
        </w:tc>
        <w:tc>
          <w:tcPr>
            <w:tcW w:w="2179" w:type="dxa"/>
            <w:shd w:val="clear" w:color="auto" w:fill="auto"/>
          </w:tcPr>
          <w:p w14:paraId="5E28C933" w14:textId="77777777" w:rsidR="00431241" w:rsidRPr="00F713B3" w:rsidRDefault="00431241" w:rsidP="003047EE">
            <w:pPr>
              <w:ind w:firstLine="0"/>
            </w:pPr>
            <w:r>
              <w:t>Sandifer</w:t>
            </w:r>
          </w:p>
        </w:tc>
        <w:tc>
          <w:tcPr>
            <w:tcW w:w="2180" w:type="dxa"/>
            <w:shd w:val="clear" w:color="auto" w:fill="auto"/>
          </w:tcPr>
          <w:p w14:paraId="5DBB9D24" w14:textId="77777777" w:rsidR="00431241" w:rsidRPr="00F713B3" w:rsidRDefault="00431241" w:rsidP="003047EE">
            <w:pPr>
              <w:ind w:firstLine="0"/>
            </w:pPr>
            <w:r>
              <w:t>Schuessler</w:t>
            </w:r>
          </w:p>
        </w:tc>
      </w:tr>
      <w:tr w:rsidR="00431241" w:rsidRPr="00F713B3" w14:paraId="4B734F0E" w14:textId="77777777" w:rsidTr="003047EE">
        <w:tc>
          <w:tcPr>
            <w:tcW w:w="2179" w:type="dxa"/>
            <w:shd w:val="clear" w:color="auto" w:fill="auto"/>
          </w:tcPr>
          <w:p w14:paraId="65CB6211" w14:textId="77777777" w:rsidR="00431241" w:rsidRPr="00F713B3" w:rsidRDefault="00431241" w:rsidP="003047EE">
            <w:pPr>
              <w:ind w:firstLine="0"/>
            </w:pPr>
            <w:r>
              <w:t>Sessions</w:t>
            </w:r>
          </w:p>
        </w:tc>
        <w:tc>
          <w:tcPr>
            <w:tcW w:w="2179" w:type="dxa"/>
            <w:shd w:val="clear" w:color="auto" w:fill="auto"/>
          </w:tcPr>
          <w:p w14:paraId="467E0230" w14:textId="77777777" w:rsidR="00431241" w:rsidRPr="00F713B3" w:rsidRDefault="00431241" w:rsidP="003047EE">
            <w:pPr>
              <w:ind w:firstLine="0"/>
            </w:pPr>
            <w:r>
              <w:t>G. M. Smith</w:t>
            </w:r>
          </w:p>
        </w:tc>
        <w:tc>
          <w:tcPr>
            <w:tcW w:w="2180" w:type="dxa"/>
            <w:shd w:val="clear" w:color="auto" w:fill="auto"/>
          </w:tcPr>
          <w:p w14:paraId="6B26D2D6" w14:textId="77777777" w:rsidR="00431241" w:rsidRPr="00F713B3" w:rsidRDefault="00431241" w:rsidP="003047EE">
            <w:pPr>
              <w:ind w:firstLine="0"/>
            </w:pPr>
            <w:r>
              <w:t>M. M. Smith</w:t>
            </w:r>
          </w:p>
        </w:tc>
      </w:tr>
      <w:tr w:rsidR="00431241" w:rsidRPr="00F713B3" w14:paraId="59FC5A14" w14:textId="77777777" w:rsidTr="003047EE">
        <w:tc>
          <w:tcPr>
            <w:tcW w:w="2179" w:type="dxa"/>
            <w:shd w:val="clear" w:color="auto" w:fill="auto"/>
          </w:tcPr>
          <w:p w14:paraId="21ACBAE8" w14:textId="77777777" w:rsidR="00431241" w:rsidRPr="00F713B3" w:rsidRDefault="00431241" w:rsidP="003047EE">
            <w:pPr>
              <w:ind w:firstLine="0"/>
            </w:pPr>
            <w:r>
              <w:t>Stavrinakis</w:t>
            </w:r>
          </w:p>
        </w:tc>
        <w:tc>
          <w:tcPr>
            <w:tcW w:w="2179" w:type="dxa"/>
            <w:shd w:val="clear" w:color="auto" w:fill="auto"/>
          </w:tcPr>
          <w:p w14:paraId="7A8B228E" w14:textId="77777777" w:rsidR="00431241" w:rsidRPr="00F713B3" w:rsidRDefault="00431241" w:rsidP="003047EE">
            <w:pPr>
              <w:ind w:firstLine="0"/>
            </w:pPr>
            <w:r>
              <w:t>Taylor</w:t>
            </w:r>
          </w:p>
        </w:tc>
        <w:tc>
          <w:tcPr>
            <w:tcW w:w="2180" w:type="dxa"/>
            <w:shd w:val="clear" w:color="auto" w:fill="auto"/>
          </w:tcPr>
          <w:p w14:paraId="46B99E57" w14:textId="77777777" w:rsidR="00431241" w:rsidRPr="00F713B3" w:rsidRDefault="00431241" w:rsidP="003047EE">
            <w:pPr>
              <w:ind w:firstLine="0"/>
            </w:pPr>
            <w:r>
              <w:t>Thigpen</w:t>
            </w:r>
          </w:p>
        </w:tc>
      </w:tr>
      <w:tr w:rsidR="00431241" w:rsidRPr="00F713B3" w14:paraId="6F93E6AF" w14:textId="77777777" w:rsidTr="003047EE">
        <w:tc>
          <w:tcPr>
            <w:tcW w:w="2179" w:type="dxa"/>
            <w:shd w:val="clear" w:color="auto" w:fill="auto"/>
          </w:tcPr>
          <w:p w14:paraId="41188F60" w14:textId="77777777" w:rsidR="00431241" w:rsidRPr="00F713B3" w:rsidRDefault="00431241" w:rsidP="003047EE">
            <w:pPr>
              <w:ind w:firstLine="0"/>
            </w:pPr>
            <w:r>
              <w:t>Trantham</w:t>
            </w:r>
          </w:p>
        </w:tc>
        <w:tc>
          <w:tcPr>
            <w:tcW w:w="2179" w:type="dxa"/>
            <w:shd w:val="clear" w:color="auto" w:fill="auto"/>
          </w:tcPr>
          <w:p w14:paraId="6641351B" w14:textId="77777777" w:rsidR="00431241" w:rsidRPr="00F713B3" w:rsidRDefault="00431241" w:rsidP="003047EE">
            <w:pPr>
              <w:ind w:firstLine="0"/>
            </w:pPr>
            <w:r>
              <w:t>Vaughan</w:t>
            </w:r>
          </w:p>
        </w:tc>
        <w:tc>
          <w:tcPr>
            <w:tcW w:w="2180" w:type="dxa"/>
            <w:shd w:val="clear" w:color="auto" w:fill="auto"/>
          </w:tcPr>
          <w:p w14:paraId="6E9F47D7" w14:textId="77777777" w:rsidR="00431241" w:rsidRPr="00F713B3" w:rsidRDefault="00431241" w:rsidP="003047EE">
            <w:pPr>
              <w:ind w:firstLine="0"/>
            </w:pPr>
            <w:r>
              <w:t>Weeks</w:t>
            </w:r>
          </w:p>
        </w:tc>
      </w:tr>
      <w:tr w:rsidR="00431241" w:rsidRPr="00F713B3" w14:paraId="4C712655" w14:textId="77777777" w:rsidTr="003047EE">
        <w:tc>
          <w:tcPr>
            <w:tcW w:w="2179" w:type="dxa"/>
            <w:shd w:val="clear" w:color="auto" w:fill="auto"/>
          </w:tcPr>
          <w:p w14:paraId="1805B0DA" w14:textId="77777777" w:rsidR="00431241" w:rsidRPr="00F713B3" w:rsidRDefault="00431241" w:rsidP="003047EE">
            <w:pPr>
              <w:ind w:firstLine="0"/>
            </w:pPr>
            <w:r>
              <w:t>Wetmore</w:t>
            </w:r>
          </w:p>
        </w:tc>
        <w:tc>
          <w:tcPr>
            <w:tcW w:w="2179" w:type="dxa"/>
            <w:shd w:val="clear" w:color="auto" w:fill="auto"/>
          </w:tcPr>
          <w:p w14:paraId="2D5E569D" w14:textId="77777777" w:rsidR="00431241" w:rsidRPr="00F713B3" w:rsidRDefault="00431241" w:rsidP="003047EE">
            <w:pPr>
              <w:ind w:firstLine="0"/>
            </w:pPr>
            <w:r>
              <w:t>Wheeler</w:t>
            </w:r>
          </w:p>
        </w:tc>
        <w:tc>
          <w:tcPr>
            <w:tcW w:w="2180" w:type="dxa"/>
            <w:shd w:val="clear" w:color="auto" w:fill="auto"/>
          </w:tcPr>
          <w:p w14:paraId="172DA073" w14:textId="77777777" w:rsidR="00431241" w:rsidRPr="00F713B3" w:rsidRDefault="00431241" w:rsidP="003047EE">
            <w:pPr>
              <w:ind w:firstLine="0"/>
            </w:pPr>
            <w:r>
              <w:t>White</w:t>
            </w:r>
          </w:p>
        </w:tc>
      </w:tr>
      <w:tr w:rsidR="00431241" w:rsidRPr="00F713B3" w14:paraId="1FE8076B" w14:textId="77777777" w:rsidTr="003047EE">
        <w:tc>
          <w:tcPr>
            <w:tcW w:w="2179" w:type="dxa"/>
            <w:shd w:val="clear" w:color="auto" w:fill="auto"/>
          </w:tcPr>
          <w:p w14:paraId="2BD85A74" w14:textId="77777777" w:rsidR="00431241" w:rsidRPr="00F713B3" w:rsidRDefault="00431241" w:rsidP="003047EE">
            <w:pPr>
              <w:ind w:firstLine="0"/>
            </w:pPr>
            <w:r>
              <w:t>Whitmire</w:t>
            </w:r>
          </w:p>
        </w:tc>
        <w:tc>
          <w:tcPr>
            <w:tcW w:w="2179" w:type="dxa"/>
            <w:shd w:val="clear" w:color="auto" w:fill="auto"/>
          </w:tcPr>
          <w:p w14:paraId="2612EA3C" w14:textId="77777777" w:rsidR="00431241" w:rsidRPr="00F713B3" w:rsidRDefault="00431241" w:rsidP="003047EE">
            <w:pPr>
              <w:ind w:firstLine="0"/>
            </w:pPr>
            <w:r>
              <w:t>Williams</w:t>
            </w:r>
          </w:p>
        </w:tc>
        <w:tc>
          <w:tcPr>
            <w:tcW w:w="2180" w:type="dxa"/>
            <w:shd w:val="clear" w:color="auto" w:fill="auto"/>
          </w:tcPr>
          <w:p w14:paraId="3EB0CE52" w14:textId="77777777" w:rsidR="00431241" w:rsidRPr="00F713B3" w:rsidRDefault="00431241" w:rsidP="003047EE">
            <w:pPr>
              <w:ind w:firstLine="0"/>
            </w:pPr>
            <w:r>
              <w:t>Willis</w:t>
            </w:r>
          </w:p>
        </w:tc>
      </w:tr>
      <w:tr w:rsidR="00431241" w:rsidRPr="00F713B3" w14:paraId="6261AE08" w14:textId="77777777" w:rsidTr="003047EE">
        <w:tc>
          <w:tcPr>
            <w:tcW w:w="2179" w:type="dxa"/>
            <w:shd w:val="clear" w:color="auto" w:fill="auto"/>
          </w:tcPr>
          <w:p w14:paraId="23714F5E" w14:textId="77777777" w:rsidR="00431241" w:rsidRPr="00F713B3" w:rsidRDefault="00431241" w:rsidP="003047EE">
            <w:pPr>
              <w:ind w:firstLine="0"/>
            </w:pPr>
            <w:r>
              <w:t>Wooten</w:t>
            </w:r>
          </w:p>
        </w:tc>
        <w:tc>
          <w:tcPr>
            <w:tcW w:w="2179" w:type="dxa"/>
            <w:shd w:val="clear" w:color="auto" w:fill="auto"/>
          </w:tcPr>
          <w:p w14:paraId="4CFE852A" w14:textId="77777777" w:rsidR="00431241" w:rsidRPr="00F713B3" w:rsidRDefault="00431241" w:rsidP="003047EE">
            <w:pPr>
              <w:ind w:firstLine="0"/>
            </w:pPr>
            <w:r>
              <w:t>Yow</w:t>
            </w:r>
          </w:p>
        </w:tc>
        <w:tc>
          <w:tcPr>
            <w:tcW w:w="2180" w:type="dxa"/>
            <w:shd w:val="clear" w:color="auto" w:fill="auto"/>
          </w:tcPr>
          <w:p w14:paraId="5B47890D" w14:textId="77777777" w:rsidR="00431241" w:rsidRPr="00F713B3" w:rsidRDefault="00431241" w:rsidP="003047EE">
            <w:pPr>
              <w:ind w:firstLine="0"/>
            </w:pPr>
          </w:p>
        </w:tc>
      </w:tr>
    </w:tbl>
    <w:p w14:paraId="585E61D7" w14:textId="77777777" w:rsidR="00431241" w:rsidRDefault="00431241" w:rsidP="00431241"/>
    <w:p w14:paraId="37DC5564" w14:textId="77777777" w:rsidR="00431241" w:rsidRDefault="00431241" w:rsidP="00431241">
      <w:pPr>
        <w:jc w:val="center"/>
        <w:rPr>
          <w:b/>
        </w:rPr>
      </w:pPr>
      <w:r w:rsidRPr="00F713B3">
        <w:rPr>
          <w:b/>
        </w:rPr>
        <w:t>Total--113</w:t>
      </w:r>
    </w:p>
    <w:p w14:paraId="1AC4A077" w14:textId="77777777" w:rsidR="00431241" w:rsidRDefault="00431241" w:rsidP="00431241">
      <w:pPr>
        <w:jc w:val="center"/>
        <w:rPr>
          <w:b/>
        </w:rPr>
      </w:pPr>
    </w:p>
    <w:p w14:paraId="044CC57C" w14:textId="77777777" w:rsidR="00431241" w:rsidRDefault="00431241" w:rsidP="00431241">
      <w:pPr>
        <w:ind w:firstLine="0"/>
      </w:pPr>
      <w:r w:rsidRPr="00F713B3">
        <w:t xml:space="preserve"> </w:t>
      </w:r>
      <w:r>
        <w:t>Those who voted in the negative are:</w:t>
      </w:r>
    </w:p>
    <w:p w14:paraId="1040C7C5" w14:textId="77777777" w:rsidR="00431241" w:rsidRDefault="00431241" w:rsidP="00431241"/>
    <w:p w14:paraId="203C7A01" w14:textId="77777777" w:rsidR="00431241" w:rsidRDefault="00431241" w:rsidP="00431241">
      <w:pPr>
        <w:jc w:val="center"/>
        <w:rPr>
          <w:b/>
        </w:rPr>
      </w:pPr>
      <w:r w:rsidRPr="00F713B3">
        <w:rPr>
          <w:b/>
        </w:rPr>
        <w:t>Total--0</w:t>
      </w:r>
    </w:p>
    <w:p w14:paraId="4B213CFF" w14:textId="77777777" w:rsidR="00431241" w:rsidRDefault="00431241" w:rsidP="00431241"/>
    <w:p w14:paraId="552DEB29" w14:textId="77777777" w:rsidR="00431241" w:rsidRDefault="00431241" w:rsidP="00431241">
      <w:r>
        <w:t>So, the amendment was adopted.</w:t>
      </w:r>
    </w:p>
    <w:p w14:paraId="5DA36CA5" w14:textId="77777777" w:rsidR="00431241" w:rsidRDefault="00431241" w:rsidP="00431241"/>
    <w:p w14:paraId="618BCD3B" w14:textId="77777777" w:rsidR="00431241" w:rsidRPr="00185810" w:rsidRDefault="00431241" w:rsidP="00431241">
      <w:pPr>
        <w:pStyle w:val="Title"/>
        <w:keepNext/>
      </w:pPr>
      <w:bookmarkStart w:id="93" w:name="file_start122"/>
      <w:bookmarkEnd w:id="93"/>
      <w:r w:rsidRPr="00185810">
        <w:t>STATEMENT FOR JOURNAL</w:t>
      </w:r>
    </w:p>
    <w:p w14:paraId="4B4D41BA" w14:textId="77777777" w:rsidR="00431241" w:rsidRPr="00185810"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185810">
        <w:tab/>
        <w:t>I was temporarily out of the Chamber on constituent business during the vote on H. 5100, Amendment No. 15A. If I had been present, I would have voted in favor of the Amendment.</w:t>
      </w:r>
    </w:p>
    <w:p w14:paraId="6DDF489F" w14:textId="77777777" w:rsidR="00431241" w:rsidRPr="00185810" w:rsidRDefault="00431241" w:rsidP="00431241">
      <w:pPr>
        <w:tabs>
          <w:tab w:val="left" w:pos="270"/>
          <w:tab w:val="left" w:pos="630"/>
          <w:tab w:val="left" w:pos="900"/>
          <w:tab w:val="left" w:pos="1260"/>
          <w:tab w:val="left" w:pos="1620"/>
          <w:tab w:val="left" w:pos="1980"/>
          <w:tab w:val="left" w:pos="2340"/>
          <w:tab w:val="left" w:pos="2700"/>
        </w:tabs>
        <w:ind w:firstLine="0"/>
      </w:pPr>
      <w:r w:rsidRPr="00185810">
        <w:tab/>
        <w:t>Rep. Jay West</w:t>
      </w:r>
    </w:p>
    <w:p w14:paraId="29F1E39D" w14:textId="77777777" w:rsidR="00431241" w:rsidRDefault="00431241" w:rsidP="00431241">
      <w:bookmarkStart w:id="94" w:name="file_end122"/>
      <w:bookmarkStart w:id="95" w:name="file_start123"/>
      <w:bookmarkEnd w:id="94"/>
      <w:bookmarkEnd w:id="95"/>
    </w:p>
    <w:p w14:paraId="3CC30E15" w14:textId="24A6D564" w:rsidR="00431241" w:rsidRPr="00884288" w:rsidRDefault="00431241" w:rsidP="00431241">
      <w:pPr>
        <w:widowControl w:val="0"/>
        <w:rPr>
          <w:snapToGrid w:val="0"/>
        </w:rPr>
      </w:pPr>
      <w:r w:rsidRPr="00884288">
        <w:rPr>
          <w:snapToGrid w:val="0"/>
        </w:rPr>
        <w:t xml:space="preserve">Rep. POPE proposed the following Amendment No. 16A </w:t>
      </w:r>
      <w:r w:rsidR="00A30109" w:rsidRPr="00FB73A3">
        <w:rPr>
          <w:snapToGrid w:val="0"/>
        </w:rPr>
        <w:t xml:space="preserve">to </w:t>
      </w:r>
      <w:r w:rsidR="00A30109">
        <w:rPr>
          <w:snapToGrid w:val="0"/>
        </w:rPr>
        <w:t>H. 5100</w:t>
      </w:r>
      <w:r w:rsidR="00A30109" w:rsidRPr="00FB73A3">
        <w:rPr>
          <w:snapToGrid w:val="0"/>
        </w:rPr>
        <w:t xml:space="preserve"> </w:t>
      </w:r>
      <w:r w:rsidRPr="00884288">
        <w:rPr>
          <w:snapToGrid w:val="0"/>
        </w:rPr>
        <w:t xml:space="preserve">  Passed By The House (Doc Name h:\legwork\house\amend\h-wm\011\h2-pors scrs return to work.docx), which was adopted:</w:t>
      </w:r>
    </w:p>
    <w:p w14:paraId="2200214F" w14:textId="77777777" w:rsidR="00431241" w:rsidRPr="00884288" w:rsidRDefault="00431241" w:rsidP="00431241">
      <w:pPr>
        <w:widowControl w:val="0"/>
        <w:rPr>
          <w:snapToGrid w:val="0"/>
        </w:rPr>
      </w:pPr>
      <w:r w:rsidRPr="00884288">
        <w:rPr>
          <w:snapToGrid w:val="0"/>
        </w:rPr>
        <w:t>Amend the bill, as and if amended, Part IB, Section 108, PUBLIC EMPLOYEE BENEFIT AUTHORITY, page 491, proviso 108.16, after line 36, by inserting an appropriately numbered subsection to read:</w:t>
      </w:r>
    </w:p>
    <w:p w14:paraId="7A0A99D4" w14:textId="77777777" w:rsidR="00431241" w:rsidRPr="00884288" w:rsidRDefault="00431241" w:rsidP="00431241">
      <w:pPr>
        <w:widowControl w:val="0"/>
        <w:rPr>
          <w:snapToGrid w:val="0"/>
        </w:rPr>
      </w:pPr>
      <w:r w:rsidRPr="00884288">
        <w:rPr>
          <w:snapToGrid w:val="0"/>
        </w:rPr>
        <w:t>/</w:t>
      </w:r>
      <w:r w:rsidRPr="00884288">
        <w:rPr>
          <w:i/>
          <w:snapToGrid w:val="0"/>
        </w:rPr>
        <w:t xml:space="preserve"> </w:t>
      </w:r>
      <w:r w:rsidRPr="00884288">
        <w:rPr>
          <w:i/>
          <w:snapToGrid w:val="0"/>
          <w:u w:val="single"/>
        </w:rPr>
        <w:t>(  )</w:t>
      </w:r>
      <w:r w:rsidRPr="00884288">
        <w:rPr>
          <w:i/>
          <w:snapToGrid w:val="0"/>
          <w:u w:val="single"/>
        </w:rPr>
        <w:tab/>
      </w:r>
      <w:r w:rsidRPr="00884288">
        <w:rPr>
          <w:rStyle w:val="ui-provider"/>
          <w:i/>
          <w:iCs/>
          <w:u w:val="single"/>
        </w:rPr>
        <w:t>For compensation earnings during the current fiscal year, the earnings limitation does not apply if compensation received by the retired member from the covered employer is for employment in a critical needs fire service position. As determined by the South Carolina Fire Mobilization Oversight Committee. For this provision to apply, the South Carolina Fire Mobilization Oversight Committee must review and approve, from the documentation provided by the covered employer, that no qualified, non retired member is available for employment in the position, and that the member selected for employment meets the requirements of this provision. No later than January 1st of the current year, the South Carolina Fire Mobilization Oversight Committee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the General Assembly for the fiscal year in response to the report submitted by the South Carolina Fire Mobilization Oversight Committee. The South Carolina Fire Mobilization Oversight Committee shall develop guidelines and curriculum for these officers to be recertified.</w:t>
      </w:r>
      <w:r w:rsidRPr="00884288">
        <w:rPr>
          <w:snapToGrid w:val="0"/>
        </w:rPr>
        <w:t>/</w:t>
      </w:r>
    </w:p>
    <w:p w14:paraId="03BC5AD2" w14:textId="77777777" w:rsidR="00431241" w:rsidRPr="00884288" w:rsidRDefault="00431241" w:rsidP="00431241">
      <w:pPr>
        <w:widowControl w:val="0"/>
        <w:rPr>
          <w:snapToGrid w:val="0"/>
        </w:rPr>
      </w:pPr>
      <w:r w:rsidRPr="00884288">
        <w:rPr>
          <w:snapToGrid w:val="0"/>
        </w:rPr>
        <w:t>Renumber sections to conform.</w:t>
      </w:r>
    </w:p>
    <w:p w14:paraId="6BF4E70E" w14:textId="77777777" w:rsidR="00431241" w:rsidRPr="00884288" w:rsidRDefault="00431241" w:rsidP="00431241">
      <w:pPr>
        <w:widowControl w:val="0"/>
      </w:pPr>
      <w:r w:rsidRPr="00884288">
        <w:rPr>
          <w:snapToGrid w:val="0"/>
        </w:rPr>
        <w:t>Amend totals and titles to conform.</w:t>
      </w:r>
    </w:p>
    <w:p w14:paraId="2D50E9D7" w14:textId="77777777" w:rsidR="00431241" w:rsidRDefault="00431241" w:rsidP="00431241">
      <w:bookmarkStart w:id="96" w:name="file_end123"/>
      <w:bookmarkEnd w:id="96"/>
    </w:p>
    <w:p w14:paraId="1427AA5C" w14:textId="77777777" w:rsidR="00431241" w:rsidRDefault="00431241" w:rsidP="00431241">
      <w:r>
        <w:t>Rep. POPE explained the amendment.</w:t>
      </w:r>
    </w:p>
    <w:p w14:paraId="50BF4950" w14:textId="77777777" w:rsidR="00431241" w:rsidRDefault="00431241" w:rsidP="00431241"/>
    <w:p w14:paraId="556C5D40" w14:textId="77777777" w:rsidR="00431241" w:rsidRDefault="00431241" w:rsidP="00431241">
      <w:r>
        <w:t xml:space="preserve">The yeas and nays were taken resulting as follows: </w:t>
      </w:r>
    </w:p>
    <w:p w14:paraId="39423C43" w14:textId="77777777" w:rsidR="00431241" w:rsidRDefault="00431241" w:rsidP="00431241">
      <w:pPr>
        <w:jc w:val="center"/>
      </w:pPr>
      <w:r>
        <w:t xml:space="preserve"> </w:t>
      </w:r>
      <w:bookmarkStart w:id="97" w:name="vote_start125"/>
      <w:bookmarkEnd w:id="97"/>
      <w:r>
        <w:t>Yeas 115; Nays 0</w:t>
      </w:r>
    </w:p>
    <w:p w14:paraId="3D0EB247" w14:textId="77777777" w:rsidR="00431241" w:rsidRDefault="00431241" w:rsidP="00431241">
      <w:pPr>
        <w:jc w:val="center"/>
      </w:pPr>
    </w:p>
    <w:p w14:paraId="77DA22C2"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41092DC" w14:textId="77777777" w:rsidTr="003047EE">
        <w:tc>
          <w:tcPr>
            <w:tcW w:w="2179" w:type="dxa"/>
            <w:shd w:val="clear" w:color="auto" w:fill="auto"/>
          </w:tcPr>
          <w:p w14:paraId="06746BEF" w14:textId="77777777" w:rsidR="00431241" w:rsidRPr="00F713B3" w:rsidRDefault="00431241" w:rsidP="003047EE">
            <w:pPr>
              <w:ind w:firstLine="0"/>
            </w:pPr>
            <w:r>
              <w:t>Alexander</w:t>
            </w:r>
          </w:p>
        </w:tc>
        <w:tc>
          <w:tcPr>
            <w:tcW w:w="2179" w:type="dxa"/>
            <w:shd w:val="clear" w:color="auto" w:fill="auto"/>
          </w:tcPr>
          <w:p w14:paraId="3B5D6240" w14:textId="77777777" w:rsidR="00431241" w:rsidRPr="00F713B3" w:rsidRDefault="00431241" w:rsidP="003047EE">
            <w:pPr>
              <w:ind w:firstLine="0"/>
            </w:pPr>
            <w:r>
              <w:t>Anderson</w:t>
            </w:r>
          </w:p>
        </w:tc>
        <w:tc>
          <w:tcPr>
            <w:tcW w:w="2180" w:type="dxa"/>
            <w:shd w:val="clear" w:color="auto" w:fill="auto"/>
          </w:tcPr>
          <w:p w14:paraId="088F1475" w14:textId="77777777" w:rsidR="00431241" w:rsidRPr="00F713B3" w:rsidRDefault="00431241" w:rsidP="003047EE">
            <w:pPr>
              <w:ind w:firstLine="0"/>
            </w:pPr>
            <w:r>
              <w:t>Atkinson</w:t>
            </w:r>
          </w:p>
        </w:tc>
      </w:tr>
      <w:tr w:rsidR="00431241" w:rsidRPr="00F713B3" w14:paraId="6D0B9C62" w14:textId="77777777" w:rsidTr="003047EE">
        <w:tc>
          <w:tcPr>
            <w:tcW w:w="2179" w:type="dxa"/>
            <w:shd w:val="clear" w:color="auto" w:fill="auto"/>
          </w:tcPr>
          <w:p w14:paraId="3ADEF144" w14:textId="77777777" w:rsidR="00431241" w:rsidRPr="00F713B3" w:rsidRDefault="00431241" w:rsidP="003047EE">
            <w:pPr>
              <w:ind w:firstLine="0"/>
            </w:pPr>
            <w:r>
              <w:t>Bailey</w:t>
            </w:r>
          </w:p>
        </w:tc>
        <w:tc>
          <w:tcPr>
            <w:tcW w:w="2179" w:type="dxa"/>
            <w:shd w:val="clear" w:color="auto" w:fill="auto"/>
          </w:tcPr>
          <w:p w14:paraId="15DA948C" w14:textId="77777777" w:rsidR="00431241" w:rsidRPr="00F713B3" w:rsidRDefault="00431241" w:rsidP="003047EE">
            <w:pPr>
              <w:ind w:firstLine="0"/>
            </w:pPr>
            <w:r>
              <w:t>Ballentine</w:t>
            </w:r>
          </w:p>
        </w:tc>
        <w:tc>
          <w:tcPr>
            <w:tcW w:w="2180" w:type="dxa"/>
            <w:shd w:val="clear" w:color="auto" w:fill="auto"/>
          </w:tcPr>
          <w:p w14:paraId="7D818656" w14:textId="77777777" w:rsidR="00431241" w:rsidRPr="00F713B3" w:rsidRDefault="00431241" w:rsidP="003047EE">
            <w:pPr>
              <w:ind w:firstLine="0"/>
            </w:pPr>
            <w:r>
              <w:t>Bamberg</w:t>
            </w:r>
          </w:p>
        </w:tc>
      </w:tr>
      <w:tr w:rsidR="00431241" w:rsidRPr="00F713B3" w14:paraId="1EDB589C" w14:textId="77777777" w:rsidTr="003047EE">
        <w:tc>
          <w:tcPr>
            <w:tcW w:w="2179" w:type="dxa"/>
            <w:shd w:val="clear" w:color="auto" w:fill="auto"/>
          </w:tcPr>
          <w:p w14:paraId="717B4147" w14:textId="77777777" w:rsidR="00431241" w:rsidRPr="00F713B3" w:rsidRDefault="00431241" w:rsidP="003047EE">
            <w:pPr>
              <w:ind w:firstLine="0"/>
            </w:pPr>
            <w:r>
              <w:t>Bannister</w:t>
            </w:r>
          </w:p>
        </w:tc>
        <w:tc>
          <w:tcPr>
            <w:tcW w:w="2179" w:type="dxa"/>
            <w:shd w:val="clear" w:color="auto" w:fill="auto"/>
          </w:tcPr>
          <w:p w14:paraId="20842D5E" w14:textId="77777777" w:rsidR="00431241" w:rsidRPr="00F713B3" w:rsidRDefault="00431241" w:rsidP="003047EE">
            <w:pPr>
              <w:ind w:firstLine="0"/>
            </w:pPr>
            <w:r>
              <w:t>Bauer</w:t>
            </w:r>
          </w:p>
        </w:tc>
        <w:tc>
          <w:tcPr>
            <w:tcW w:w="2180" w:type="dxa"/>
            <w:shd w:val="clear" w:color="auto" w:fill="auto"/>
          </w:tcPr>
          <w:p w14:paraId="09CD2A45" w14:textId="77777777" w:rsidR="00431241" w:rsidRPr="00F713B3" w:rsidRDefault="00431241" w:rsidP="003047EE">
            <w:pPr>
              <w:ind w:firstLine="0"/>
            </w:pPr>
            <w:r>
              <w:t>Beach</w:t>
            </w:r>
          </w:p>
        </w:tc>
      </w:tr>
      <w:tr w:rsidR="00431241" w:rsidRPr="00F713B3" w14:paraId="17312B97" w14:textId="77777777" w:rsidTr="003047EE">
        <w:tc>
          <w:tcPr>
            <w:tcW w:w="2179" w:type="dxa"/>
            <w:shd w:val="clear" w:color="auto" w:fill="auto"/>
          </w:tcPr>
          <w:p w14:paraId="5FE30D58" w14:textId="77777777" w:rsidR="00431241" w:rsidRPr="00F713B3" w:rsidRDefault="00431241" w:rsidP="003047EE">
            <w:pPr>
              <w:ind w:firstLine="0"/>
            </w:pPr>
            <w:r>
              <w:t>Bernstein</w:t>
            </w:r>
          </w:p>
        </w:tc>
        <w:tc>
          <w:tcPr>
            <w:tcW w:w="2179" w:type="dxa"/>
            <w:shd w:val="clear" w:color="auto" w:fill="auto"/>
          </w:tcPr>
          <w:p w14:paraId="2483DD69" w14:textId="77777777" w:rsidR="00431241" w:rsidRPr="00F713B3" w:rsidRDefault="00431241" w:rsidP="003047EE">
            <w:pPr>
              <w:ind w:firstLine="0"/>
            </w:pPr>
            <w:r>
              <w:t>Blackwell</w:t>
            </w:r>
          </w:p>
        </w:tc>
        <w:tc>
          <w:tcPr>
            <w:tcW w:w="2180" w:type="dxa"/>
            <w:shd w:val="clear" w:color="auto" w:fill="auto"/>
          </w:tcPr>
          <w:p w14:paraId="71D1C2F5" w14:textId="77777777" w:rsidR="00431241" w:rsidRPr="00F713B3" w:rsidRDefault="00431241" w:rsidP="003047EE">
            <w:pPr>
              <w:ind w:firstLine="0"/>
            </w:pPr>
            <w:r>
              <w:t>Brewer</w:t>
            </w:r>
          </w:p>
        </w:tc>
      </w:tr>
      <w:tr w:rsidR="00431241" w:rsidRPr="00F713B3" w14:paraId="224AB54B" w14:textId="77777777" w:rsidTr="003047EE">
        <w:tc>
          <w:tcPr>
            <w:tcW w:w="2179" w:type="dxa"/>
            <w:shd w:val="clear" w:color="auto" w:fill="auto"/>
          </w:tcPr>
          <w:p w14:paraId="5461F9A0" w14:textId="77777777" w:rsidR="00431241" w:rsidRPr="00F713B3" w:rsidRDefault="00431241" w:rsidP="003047EE">
            <w:pPr>
              <w:ind w:firstLine="0"/>
            </w:pPr>
            <w:r>
              <w:t>Brittain</w:t>
            </w:r>
          </w:p>
        </w:tc>
        <w:tc>
          <w:tcPr>
            <w:tcW w:w="2179" w:type="dxa"/>
            <w:shd w:val="clear" w:color="auto" w:fill="auto"/>
          </w:tcPr>
          <w:p w14:paraId="4DB24AB0" w14:textId="77777777" w:rsidR="00431241" w:rsidRPr="00F713B3" w:rsidRDefault="00431241" w:rsidP="003047EE">
            <w:pPr>
              <w:ind w:firstLine="0"/>
            </w:pPr>
            <w:r>
              <w:t>Burns</w:t>
            </w:r>
          </w:p>
        </w:tc>
        <w:tc>
          <w:tcPr>
            <w:tcW w:w="2180" w:type="dxa"/>
            <w:shd w:val="clear" w:color="auto" w:fill="auto"/>
          </w:tcPr>
          <w:p w14:paraId="4BE81A6D" w14:textId="77777777" w:rsidR="00431241" w:rsidRPr="00F713B3" w:rsidRDefault="00431241" w:rsidP="003047EE">
            <w:pPr>
              <w:ind w:firstLine="0"/>
            </w:pPr>
            <w:r>
              <w:t>Bustos</w:t>
            </w:r>
          </w:p>
        </w:tc>
      </w:tr>
      <w:tr w:rsidR="00431241" w:rsidRPr="00F713B3" w14:paraId="68B51BEB" w14:textId="77777777" w:rsidTr="003047EE">
        <w:tc>
          <w:tcPr>
            <w:tcW w:w="2179" w:type="dxa"/>
            <w:shd w:val="clear" w:color="auto" w:fill="auto"/>
          </w:tcPr>
          <w:p w14:paraId="2719D517" w14:textId="77777777" w:rsidR="00431241" w:rsidRPr="00F713B3" w:rsidRDefault="00431241" w:rsidP="003047EE">
            <w:pPr>
              <w:ind w:firstLine="0"/>
            </w:pPr>
            <w:r>
              <w:t>Calhoon</w:t>
            </w:r>
          </w:p>
        </w:tc>
        <w:tc>
          <w:tcPr>
            <w:tcW w:w="2179" w:type="dxa"/>
            <w:shd w:val="clear" w:color="auto" w:fill="auto"/>
          </w:tcPr>
          <w:p w14:paraId="25109AD7" w14:textId="77777777" w:rsidR="00431241" w:rsidRPr="00F713B3" w:rsidRDefault="00431241" w:rsidP="003047EE">
            <w:pPr>
              <w:ind w:firstLine="0"/>
            </w:pPr>
            <w:r>
              <w:t>Carter</w:t>
            </w:r>
          </w:p>
        </w:tc>
        <w:tc>
          <w:tcPr>
            <w:tcW w:w="2180" w:type="dxa"/>
            <w:shd w:val="clear" w:color="auto" w:fill="auto"/>
          </w:tcPr>
          <w:p w14:paraId="0910E886" w14:textId="77777777" w:rsidR="00431241" w:rsidRPr="00F713B3" w:rsidRDefault="00431241" w:rsidP="003047EE">
            <w:pPr>
              <w:ind w:firstLine="0"/>
            </w:pPr>
            <w:r>
              <w:t>Caskey</w:t>
            </w:r>
          </w:p>
        </w:tc>
      </w:tr>
      <w:tr w:rsidR="00431241" w:rsidRPr="00F713B3" w14:paraId="5F4AAC49" w14:textId="77777777" w:rsidTr="003047EE">
        <w:tc>
          <w:tcPr>
            <w:tcW w:w="2179" w:type="dxa"/>
            <w:shd w:val="clear" w:color="auto" w:fill="auto"/>
          </w:tcPr>
          <w:p w14:paraId="06FCEBE7" w14:textId="77777777" w:rsidR="00431241" w:rsidRPr="00F713B3" w:rsidRDefault="00431241" w:rsidP="003047EE">
            <w:pPr>
              <w:ind w:firstLine="0"/>
            </w:pPr>
            <w:r>
              <w:t>Chapman</w:t>
            </w:r>
          </w:p>
        </w:tc>
        <w:tc>
          <w:tcPr>
            <w:tcW w:w="2179" w:type="dxa"/>
            <w:shd w:val="clear" w:color="auto" w:fill="auto"/>
          </w:tcPr>
          <w:p w14:paraId="2FF2B51E" w14:textId="77777777" w:rsidR="00431241" w:rsidRPr="00F713B3" w:rsidRDefault="00431241" w:rsidP="003047EE">
            <w:pPr>
              <w:ind w:firstLine="0"/>
            </w:pPr>
            <w:r>
              <w:t>Chumley</w:t>
            </w:r>
          </w:p>
        </w:tc>
        <w:tc>
          <w:tcPr>
            <w:tcW w:w="2180" w:type="dxa"/>
            <w:shd w:val="clear" w:color="auto" w:fill="auto"/>
          </w:tcPr>
          <w:p w14:paraId="0D1AFC38" w14:textId="77777777" w:rsidR="00431241" w:rsidRPr="00F713B3" w:rsidRDefault="00431241" w:rsidP="003047EE">
            <w:pPr>
              <w:ind w:firstLine="0"/>
            </w:pPr>
            <w:r>
              <w:t>Clyburn</w:t>
            </w:r>
          </w:p>
        </w:tc>
      </w:tr>
      <w:tr w:rsidR="00431241" w:rsidRPr="00F713B3" w14:paraId="746C9BD6" w14:textId="77777777" w:rsidTr="003047EE">
        <w:tc>
          <w:tcPr>
            <w:tcW w:w="2179" w:type="dxa"/>
            <w:shd w:val="clear" w:color="auto" w:fill="auto"/>
          </w:tcPr>
          <w:p w14:paraId="4EC05259" w14:textId="77777777" w:rsidR="00431241" w:rsidRPr="00F713B3" w:rsidRDefault="00431241" w:rsidP="003047EE">
            <w:pPr>
              <w:ind w:firstLine="0"/>
            </w:pPr>
            <w:r>
              <w:t>Cobb-Hunter</w:t>
            </w:r>
          </w:p>
        </w:tc>
        <w:tc>
          <w:tcPr>
            <w:tcW w:w="2179" w:type="dxa"/>
            <w:shd w:val="clear" w:color="auto" w:fill="auto"/>
          </w:tcPr>
          <w:p w14:paraId="4323F467" w14:textId="77777777" w:rsidR="00431241" w:rsidRPr="00F713B3" w:rsidRDefault="00431241" w:rsidP="003047EE">
            <w:pPr>
              <w:ind w:firstLine="0"/>
            </w:pPr>
            <w:r>
              <w:t>Collins</w:t>
            </w:r>
          </w:p>
        </w:tc>
        <w:tc>
          <w:tcPr>
            <w:tcW w:w="2180" w:type="dxa"/>
            <w:shd w:val="clear" w:color="auto" w:fill="auto"/>
          </w:tcPr>
          <w:p w14:paraId="5563E59D" w14:textId="77777777" w:rsidR="00431241" w:rsidRPr="00F713B3" w:rsidRDefault="00431241" w:rsidP="003047EE">
            <w:pPr>
              <w:ind w:firstLine="0"/>
            </w:pPr>
            <w:r>
              <w:t>Connell</w:t>
            </w:r>
          </w:p>
        </w:tc>
      </w:tr>
      <w:tr w:rsidR="00431241" w:rsidRPr="00F713B3" w14:paraId="677ED48A" w14:textId="77777777" w:rsidTr="003047EE">
        <w:tc>
          <w:tcPr>
            <w:tcW w:w="2179" w:type="dxa"/>
            <w:shd w:val="clear" w:color="auto" w:fill="auto"/>
          </w:tcPr>
          <w:p w14:paraId="05A35EDA" w14:textId="77777777" w:rsidR="00431241" w:rsidRPr="00F713B3" w:rsidRDefault="00431241" w:rsidP="003047EE">
            <w:pPr>
              <w:ind w:firstLine="0"/>
            </w:pPr>
            <w:r>
              <w:t>B. L. Cox</w:t>
            </w:r>
          </w:p>
        </w:tc>
        <w:tc>
          <w:tcPr>
            <w:tcW w:w="2179" w:type="dxa"/>
            <w:shd w:val="clear" w:color="auto" w:fill="auto"/>
          </w:tcPr>
          <w:p w14:paraId="677A7948" w14:textId="77777777" w:rsidR="00431241" w:rsidRPr="00F713B3" w:rsidRDefault="00431241" w:rsidP="003047EE">
            <w:pPr>
              <w:ind w:firstLine="0"/>
            </w:pPr>
            <w:r>
              <w:t>Crawford</w:t>
            </w:r>
          </w:p>
        </w:tc>
        <w:tc>
          <w:tcPr>
            <w:tcW w:w="2180" w:type="dxa"/>
            <w:shd w:val="clear" w:color="auto" w:fill="auto"/>
          </w:tcPr>
          <w:p w14:paraId="608B9FD0" w14:textId="77777777" w:rsidR="00431241" w:rsidRPr="00F713B3" w:rsidRDefault="00431241" w:rsidP="003047EE">
            <w:pPr>
              <w:ind w:firstLine="0"/>
            </w:pPr>
            <w:r>
              <w:t>Cromer</w:t>
            </w:r>
          </w:p>
        </w:tc>
      </w:tr>
      <w:tr w:rsidR="00431241" w:rsidRPr="00F713B3" w14:paraId="3B9FA591" w14:textId="77777777" w:rsidTr="003047EE">
        <w:tc>
          <w:tcPr>
            <w:tcW w:w="2179" w:type="dxa"/>
            <w:shd w:val="clear" w:color="auto" w:fill="auto"/>
          </w:tcPr>
          <w:p w14:paraId="07AC9425" w14:textId="77777777" w:rsidR="00431241" w:rsidRPr="00F713B3" w:rsidRDefault="00431241" w:rsidP="003047EE">
            <w:pPr>
              <w:ind w:firstLine="0"/>
            </w:pPr>
            <w:r>
              <w:t>Davis</w:t>
            </w:r>
          </w:p>
        </w:tc>
        <w:tc>
          <w:tcPr>
            <w:tcW w:w="2179" w:type="dxa"/>
            <w:shd w:val="clear" w:color="auto" w:fill="auto"/>
          </w:tcPr>
          <w:p w14:paraId="02BBF309" w14:textId="77777777" w:rsidR="00431241" w:rsidRPr="00F713B3" w:rsidRDefault="00431241" w:rsidP="003047EE">
            <w:pPr>
              <w:ind w:firstLine="0"/>
            </w:pPr>
            <w:r>
              <w:t>Dillard</w:t>
            </w:r>
          </w:p>
        </w:tc>
        <w:tc>
          <w:tcPr>
            <w:tcW w:w="2180" w:type="dxa"/>
            <w:shd w:val="clear" w:color="auto" w:fill="auto"/>
          </w:tcPr>
          <w:p w14:paraId="7F675E75" w14:textId="77777777" w:rsidR="00431241" w:rsidRPr="00F713B3" w:rsidRDefault="00431241" w:rsidP="003047EE">
            <w:pPr>
              <w:ind w:firstLine="0"/>
            </w:pPr>
            <w:r>
              <w:t>Elliott</w:t>
            </w:r>
          </w:p>
        </w:tc>
      </w:tr>
      <w:tr w:rsidR="00431241" w:rsidRPr="00F713B3" w14:paraId="02000E72" w14:textId="77777777" w:rsidTr="003047EE">
        <w:tc>
          <w:tcPr>
            <w:tcW w:w="2179" w:type="dxa"/>
            <w:shd w:val="clear" w:color="auto" w:fill="auto"/>
          </w:tcPr>
          <w:p w14:paraId="769F8E34" w14:textId="77777777" w:rsidR="00431241" w:rsidRPr="00F713B3" w:rsidRDefault="00431241" w:rsidP="003047EE">
            <w:pPr>
              <w:ind w:firstLine="0"/>
            </w:pPr>
            <w:r>
              <w:t>Erickson</w:t>
            </w:r>
          </w:p>
        </w:tc>
        <w:tc>
          <w:tcPr>
            <w:tcW w:w="2179" w:type="dxa"/>
            <w:shd w:val="clear" w:color="auto" w:fill="auto"/>
          </w:tcPr>
          <w:p w14:paraId="621F5B9F" w14:textId="77777777" w:rsidR="00431241" w:rsidRPr="00F713B3" w:rsidRDefault="00431241" w:rsidP="003047EE">
            <w:pPr>
              <w:ind w:firstLine="0"/>
            </w:pPr>
            <w:r>
              <w:t>Felder</w:t>
            </w:r>
          </w:p>
        </w:tc>
        <w:tc>
          <w:tcPr>
            <w:tcW w:w="2180" w:type="dxa"/>
            <w:shd w:val="clear" w:color="auto" w:fill="auto"/>
          </w:tcPr>
          <w:p w14:paraId="680AD0FB" w14:textId="77777777" w:rsidR="00431241" w:rsidRPr="00F713B3" w:rsidRDefault="00431241" w:rsidP="003047EE">
            <w:pPr>
              <w:ind w:firstLine="0"/>
            </w:pPr>
            <w:r>
              <w:t>Forrest</w:t>
            </w:r>
          </w:p>
        </w:tc>
      </w:tr>
      <w:tr w:rsidR="00431241" w:rsidRPr="00F713B3" w14:paraId="4C933693" w14:textId="77777777" w:rsidTr="003047EE">
        <w:tc>
          <w:tcPr>
            <w:tcW w:w="2179" w:type="dxa"/>
            <w:shd w:val="clear" w:color="auto" w:fill="auto"/>
          </w:tcPr>
          <w:p w14:paraId="5736D60C" w14:textId="77777777" w:rsidR="00431241" w:rsidRPr="00F713B3" w:rsidRDefault="00431241" w:rsidP="003047EE">
            <w:pPr>
              <w:ind w:firstLine="0"/>
            </w:pPr>
            <w:r>
              <w:t>Gagnon</w:t>
            </w:r>
          </w:p>
        </w:tc>
        <w:tc>
          <w:tcPr>
            <w:tcW w:w="2179" w:type="dxa"/>
            <w:shd w:val="clear" w:color="auto" w:fill="auto"/>
          </w:tcPr>
          <w:p w14:paraId="6DBE71C3" w14:textId="77777777" w:rsidR="00431241" w:rsidRPr="00F713B3" w:rsidRDefault="00431241" w:rsidP="003047EE">
            <w:pPr>
              <w:ind w:firstLine="0"/>
            </w:pPr>
            <w:r>
              <w:t>Garvin</w:t>
            </w:r>
          </w:p>
        </w:tc>
        <w:tc>
          <w:tcPr>
            <w:tcW w:w="2180" w:type="dxa"/>
            <w:shd w:val="clear" w:color="auto" w:fill="auto"/>
          </w:tcPr>
          <w:p w14:paraId="3E1F29CB" w14:textId="77777777" w:rsidR="00431241" w:rsidRPr="00F713B3" w:rsidRDefault="00431241" w:rsidP="003047EE">
            <w:pPr>
              <w:ind w:firstLine="0"/>
            </w:pPr>
            <w:r>
              <w:t>Gatch</w:t>
            </w:r>
          </w:p>
        </w:tc>
      </w:tr>
      <w:tr w:rsidR="00431241" w:rsidRPr="00F713B3" w14:paraId="2CE30833" w14:textId="77777777" w:rsidTr="003047EE">
        <w:tc>
          <w:tcPr>
            <w:tcW w:w="2179" w:type="dxa"/>
            <w:shd w:val="clear" w:color="auto" w:fill="auto"/>
          </w:tcPr>
          <w:p w14:paraId="46A17979" w14:textId="77777777" w:rsidR="00431241" w:rsidRPr="00F713B3" w:rsidRDefault="00431241" w:rsidP="003047EE">
            <w:pPr>
              <w:ind w:firstLine="0"/>
            </w:pPr>
            <w:r>
              <w:t>Gibson</w:t>
            </w:r>
          </w:p>
        </w:tc>
        <w:tc>
          <w:tcPr>
            <w:tcW w:w="2179" w:type="dxa"/>
            <w:shd w:val="clear" w:color="auto" w:fill="auto"/>
          </w:tcPr>
          <w:p w14:paraId="3BBDE927" w14:textId="77777777" w:rsidR="00431241" w:rsidRPr="00F713B3" w:rsidRDefault="00431241" w:rsidP="003047EE">
            <w:pPr>
              <w:ind w:firstLine="0"/>
            </w:pPr>
            <w:r>
              <w:t>Gilliam</w:t>
            </w:r>
          </w:p>
        </w:tc>
        <w:tc>
          <w:tcPr>
            <w:tcW w:w="2180" w:type="dxa"/>
            <w:shd w:val="clear" w:color="auto" w:fill="auto"/>
          </w:tcPr>
          <w:p w14:paraId="7FA660F8" w14:textId="77777777" w:rsidR="00431241" w:rsidRPr="00F713B3" w:rsidRDefault="00431241" w:rsidP="003047EE">
            <w:pPr>
              <w:ind w:firstLine="0"/>
            </w:pPr>
            <w:r>
              <w:t>Gilliard</w:t>
            </w:r>
          </w:p>
        </w:tc>
      </w:tr>
      <w:tr w:rsidR="00431241" w:rsidRPr="00F713B3" w14:paraId="78090C9D" w14:textId="77777777" w:rsidTr="003047EE">
        <w:tc>
          <w:tcPr>
            <w:tcW w:w="2179" w:type="dxa"/>
            <w:shd w:val="clear" w:color="auto" w:fill="auto"/>
          </w:tcPr>
          <w:p w14:paraId="1CBE5AFB" w14:textId="77777777" w:rsidR="00431241" w:rsidRPr="00F713B3" w:rsidRDefault="00431241" w:rsidP="003047EE">
            <w:pPr>
              <w:ind w:firstLine="0"/>
            </w:pPr>
            <w:r>
              <w:t>Guest</w:t>
            </w:r>
          </w:p>
        </w:tc>
        <w:tc>
          <w:tcPr>
            <w:tcW w:w="2179" w:type="dxa"/>
            <w:shd w:val="clear" w:color="auto" w:fill="auto"/>
          </w:tcPr>
          <w:p w14:paraId="4DB5097A" w14:textId="77777777" w:rsidR="00431241" w:rsidRPr="00F713B3" w:rsidRDefault="00431241" w:rsidP="003047EE">
            <w:pPr>
              <w:ind w:firstLine="0"/>
            </w:pPr>
            <w:r>
              <w:t>Guffey</w:t>
            </w:r>
          </w:p>
        </w:tc>
        <w:tc>
          <w:tcPr>
            <w:tcW w:w="2180" w:type="dxa"/>
            <w:shd w:val="clear" w:color="auto" w:fill="auto"/>
          </w:tcPr>
          <w:p w14:paraId="3539734C" w14:textId="77777777" w:rsidR="00431241" w:rsidRPr="00F713B3" w:rsidRDefault="00431241" w:rsidP="003047EE">
            <w:pPr>
              <w:ind w:firstLine="0"/>
            </w:pPr>
            <w:r>
              <w:t>Haddon</w:t>
            </w:r>
          </w:p>
        </w:tc>
      </w:tr>
      <w:tr w:rsidR="00431241" w:rsidRPr="00F713B3" w14:paraId="111D52B3" w14:textId="77777777" w:rsidTr="003047EE">
        <w:tc>
          <w:tcPr>
            <w:tcW w:w="2179" w:type="dxa"/>
            <w:shd w:val="clear" w:color="auto" w:fill="auto"/>
          </w:tcPr>
          <w:p w14:paraId="0E35D35B" w14:textId="77777777" w:rsidR="00431241" w:rsidRPr="00F713B3" w:rsidRDefault="00431241" w:rsidP="003047EE">
            <w:pPr>
              <w:ind w:firstLine="0"/>
            </w:pPr>
            <w:r>
              <w:t>Hager</w:t>
            </w:r>
          </w:p>
        </w:tc>
        <w:tc>
          <w:tcPr>
            <w:tcW w:w="2179" w:type="dxa"/>
            <w:shd w:val="clear" w:color="auto" w:fill="auto"/>
          </w:tcPr>
          <w:p w14:paraId="41FA0853" w14:textId="77777777" w:rsidR="00431241" w:rsidRPr="00F713B3" w:rsidRDefault="00431241" w:rsidP="003047EE">
            <w:pPr>
              <w:ind w:firstLine="0"/>
            </w:pPr>
            <w:r>
              <w:t>Hardee</w:t>
            </w:r>
          </w:p>
        </w:tc>
        <w:tc>
          <w:tcPr>
            <w:tcW w:w="2180" w:type="dxa"/>
            <w:shd w:val="clear" w:color="auto" w:fill="auto"/>
          </w:tcPr>
          <w:p w14:paraId="301E2FD2" w14:textId="77777777" w:rsidR="00431241" w:rsidRPr="00F713B3" w:rsidRDefault="00431241" w:rsidP="003047EE">
            <w:pPr>
              <w:ind w:firstLine="0"/>
            </w:pPr>
            <w:r>
              <w:t>Harris</w:t>
            </w:r>
          </w:p>
        </w:tc>
      </w:tr>
      <w:tr w:rsidR="00431241" w:rsidRPr="00F713B3" w14:paraId="5B1530DD" w14:textId="77777777" w:rsidTr="003047EE">
        <w:tc>
          <w:tcPr>
            <w:tcW w:w="2179" w:type="dxa"/>
            <w:shd w:val="clear" w:color="auto" w:fill="auto"/>
          </w:tcPr>
          <w:p w14:paraId="2CFA547A" w14:textId="77777777" w:rsidR="00431241" w:rsidRPr="00F713B3" w:rsidRDefault="00431241" w:rsidP="003047EE">
            <w:pPr>
              <w:ind w:firstLine="0"/>
            </w:pPr>
            <w:r>
              <w:t>Hart</w:t>
            </w:r>
          </w:p>
        </w:tc>
        <w:tc>
          <w:tcPr>
            <w:tcW w:w="2179" w:type="dxa"/>
            <w:shd w:val="clear" w:color="auto" w:fill="auto"/>
          </w:tcPr>
          <w:p w14:paraId="1A878FAF" w14:textId="77777777" w:rsidR="00431241" w:rsidRPr="00F713B3" w:rsidRDefault="00431241" w:rsidP="003047EE">
            <w:pPr>
              <w:ind w:firstLine="0"/>
            </w:pPr>
            <w:r>
              <w:t>Hartnett</w:t>
            </w:r>
          </w:p>
        </w:tc>
        <w:tc>
          <w:tcPr>
            <w:tcW w:w="2180" w:type="dxa"/>
            <w:shd w:val="clear" w:color="auto" w:fill="auto"/>
          </w:tcPr>
          <w:p w14:paraId="5D9FEB5D" w14:textId="77777777" w:rsidR="00431241" w:rsidRPr="00F713B3" w:rsidRDefault="00431241" w:rsidP="003047EE">
            <w:pPr>
              <w:ind w:firstLine="0"/>
            </w:pPr>
            <w:r>
              <w:t>Hayes</w:t>
            </w:r>
          </w:p>
        </w:tc>
      </w:tr>
      <w:tr w:rsidR="00431241" w:rsidRPr="00F713B3" w14:paraId="3D0F63EA" w14:textId="77777777" w:rsidTr="003047EE">
        <w:tc>
          <w:tcPr>
            <w:tcW w:w="2179" w:type="dxa"/>
            <w:shd w:val="clear" w:color="auto" w:fill="auto"/>
          </w:tcPr>
          <w:p w14:paraId="57008592" w14:textId="77777777" w:rsidR="00431241" w:rsidRPr="00F713B3" w:rsidRDefault="00431241" w:rsidP="003047EE">
            <w:pPr>
              <w:ind w:firstLine="0"/>
            </w:pPr>
            <w:r>
              <w:t>Henderson-Myers</w:t>
            </w:r>
          </w:p>
        </w:tc>
        <w:tc>
          <w:tcPr>
            <w:tcW w:w="2179" w:type="dxa"/>
            <w:shd w:val="clear" w:color="auto" w:fill="auto"/>
          </w:tcPr>
          <w:p w14:paraId="4A111279" w14:textId="77777777" w:rsidR="00431241" w:rsidRPr="00F713B3" w:rsidRDefault="00431241" w:rsidP="003047EE">
            <w:pPr>
              <w:ind w:firstLine="0"/>
            </w:pPr>
            <w:r>
              <w:t>Henegan</w:t>
            </w:r>
          </w:p>
        </w:tc>
        <w:tc>
          <w:tcPr>
            <w:tcW w:w="2180" w:type="dxa"/>
            <w:shd w:val="clear" w:color="auto" w:fill="auto"/>
          </w:tcPr>
          <w:p w14:paraId="0BFE7D08" w14:textId="77777777" w:rsidR="00431241" w:rsidRPr="00F713B3" w:rsidRDefault="00431241" w:rsidP="003047EE">
            <w:pPr>
              <w:ind w:firstLine="0"/>
            </w:pPr>
            <w:r>
              <w:t>Herbkersman</w:t>
            </w:r>
          </w:p>
        </w:tc>
      </w:tr>
      <w:tr w:rsidR="00431241" w:rsidRPr="00F713B3" w14:paraId="082B0ED0" w14:textId="77777777" w:rsidTr="003047EE">
        <w:tc>
          <w:tcPr>
            <w:tcW w:w="2179" w:type="dxa"/>
            <w:shd w:val="clear" w:color="auto" w:fill="auto"/>
          </w:tcPr>
          <w:p w14:paraId="1278D0D7" w14:textId="77777777" w:rsidR="00431241" w:rsidRPr="00F713B3" w:rsidRDefault="00431241" w:rsidP="003047EE">
            <w:pPr>
              <w:ind w:firstLine="0"/>
            </w:pPr>
            <w:r>
              <w:t>Hewitt</w:t>
            </w:r>
          </w:p>
        </w:tc>
        <w:tc>
          <w:tcPr>
            <w:tcW w:w="2179" w:type="dxa"/>
            <w:shd w:val="clear" w:color="auto" w:fill="auto"/>
          </w:tcPr>
          <w:p w14:paraId="3FF090DC" w14:textId="77777777" w:rsidR="00431241" w:rsidRPr="00F713B3" w:rsidRDefault="00431241" w:rsidP="003047EE">
            <w:pPr>
              <w:ind w:firstLine="0"/>
            </w:pPr>
            <w:r>
              <w:t>Hiott</w:t>
            </w:r>
          </w:p>
        </w:tc>
        <w:tc>
          <w:tcPr>
            <w:tcW w:w="2180" w:type="dxa"/>
            <w:shd w:val="clear" w:color="auto" w:fill="auto"/>
          </w:tcPr>
          <w:p w14:paraId="0AF23013" w14:textId="77777777" w:rsidR="00431241" w:rsidRPr="00F713B3" w:rsidRDefault="00431241" w:rsidP="003047EE">
            <w:pPr>
              <w:ind w:firstLine="0"/>
            </w:pPr>
            <w:r>
              <w:t>Hixon</w:t>
            </w:r>
          </w:p>
        </w:tc>
      </w:tr>
      <w:tr w:rsidR="00431241" w:rsidRPr="00F713B3" w14:paraId="4A293588" w14:textId="77777777" w:rsidTr="003047EE">
        <w:tc>
          <w:tcPr>
            <w:tcW w:w="2179" w:type="dxa"/>
            <w:shd w:val="clear" w:color="auto" w:fill="auto"/>
          </w:tcPr>
          <w:p w14:paraId="76E40718" w14:textId="77777777" w:rsidR="00431241" w:rsidRPr="00F713B3" w:rsidRDefault="00431241" w:rsidP="003047EE">
            <w:pPr>
              <w:ind w:firstLine="0"/>
            </w:pPr>
            <w:r>
              <w:t>Hosey</w:t>
            </w:r>
          </w:p>
        </w:tc>
        <w:tc>
          <w:tcPr>
            <w:tcW w:w="2179" w:type="dxa"/>
            <w:shd w:val="clear" w:color="auto" w:fill="auto"/>
          </w:tcPr>
          <w:p w14:paraId="24F11324" w14:textId="77777777" w:rsidR="00431241" w:rsidRPr="00F713B3" w:rsidRDefault="00431241" w:rsidP="003047EE">
            <w:pPr>
              <w:ind w:firstLine="0"/>
            </w:pPr>
            <w:r>
              <w:t>Hyde</w:t>
            </w:r>
          </w:p>
        </w:tc>
        <w:tc>
          <w:tcPr>
            <w:tcW w:w="2180" w:type="dxa"/>
            <w:shd w:val="clear" w:color="auto" w:fill="auto"/>
          </w:tcPr>
          <w:p w14:paraId="4F780373" w14:textId="77777777" w:rsidR="00431241" w:rsidRPr="00F713B3" w:rsidRDefault="00431241" w:rsidP="003047EE">
            <w:pPr>
              <w:ind w:firstLine="0"/>
            </w:pPr>
            <w:r>
              <w:t>Jefferson</w:t>
            </w:r>
          </w:p>
        </w:tc>
      </w:tr>
      <w:tr w:rsidR="00431241" w:rsidRPr="00F713B3" w14:paraId="04696A9B" w14:textId="77777777" w:rsidTr="003047EE">
        <w:tc>
          <w:tcPr>
            <w:tcW w:w="2179" w:type="dxa"/>
            <w:shd w:val="clear" w:color="auto" w:fill="auto"/>
          </w:tcPr>
          <w:p w14:paraId="29F78BAF" w14:textId="77777777" w:rsidR="00431241" w:rsidRPr="00F713B3" w:rsidRDefault="00431241" w:rsidP="003047EE">
            <w:pPr>
              <w:ind w:firstLine="0"/>
            </w:pPr>
            <w:r>
              <w:t>J. E. Johnson</w:t>
            </w:r>
          </w:p>
        </w:tc>
        <w:tc>
          <w:tcPr>
            <w:tcW w:w="2179" w:type="dxa"/>
            <w:shd w:val="clear" w:color="auto" w:fill="auto"/>
          </w:tcPr>
          <w:p w14:paraId="18B673EC" w14:textId="77777777" w:rsidR="00431241" w:rsidRPr="00F713B3" w:rsidRDefault="00431241" w:rsidP="003047EE">
            <w:pPr>
              <w:ind w:firstLine="0"/>
            </w:pPr>
            <w:r>
              <w:t>J. L. Johnson</w:t>
            </w:r>
          </w:p>
        </w:tc>
        <w:tc>
          <w:tcPr>
            <w:tcW w:w="2180" w:type="dxa"/>
            <w:shd w:val="clear" w:color="auto" w:fill="auto"/>
          </w:tcPr>
          <w:p w14:paraId="2A89D2D1" w14:textId="77777777" w:rsidR="00431241" w:rsidRPr="00F713B3" w:rsidRDefault="00431241" w:rsidP="003047EE">
            <w:pPr>
              <w:ind w:firstLine="0"/>
            </w:pPr>
            <w:r>
              <w:t>S. Jones</w:t>
            </w:r>
          </w:p>
        </w:tc>
      </w:tr>
      <w:tr w:rsidR="00431241" w:rsidRPr="00F713B3" w14:paraId="47B1F5BC" w14:textId="77777777" w:rsidTr="003047EE">
        <w:tc>
          <w:tcPr>
            <w:tcW w:w="2179" w:type="dxa"/>
            <w:shd w:val="clear" w:color="auto" w:fill="auto"/>
          </w:tcPr>
          <w:p w14:paraId="5B2B6525" w14:textId="77777777" w:rsidR="00431241" w:rsidRPr="00F713B3" w:rsidRDefault="00431241" w:rsidP="003047EE">
            <w:pPr>
              <w:ind w:firstLine="0"/>
            </w:pPr>
            <w:r>
              <w:t>W. Jones</w:t>
            </w:r>
          </w:p>
        </w:tc>
        <w:tc>
          <w:tcPr>
            <w:tcW w:w="2179" w:type="dxa"/>
            <w:shd w:val="clear" w:color="auto" w:fill="auto"/>
          </w:tcPr>
          <w:p w14:paraId="2AD4160F" w14:textId="77777777" w:rsidR="00431241" w:rsidRPr="00F713B3" w:rsidRDefault="00431241" w:rsidP="003047EE">
            <w:pPr>
              <w:ind w:firstLine="0"/>
            </w:pPr>
            <w:r>
              <w:t>Kilmartin</w:t>
            </w:r>
          </w:p>
        </w:tc>
        <w:tc>
          <w:tcPr>
            <w:tcW w:w="2180" w:type="dxa"/>
            <w:shd w:val="clear" w:color="auto" w:fill="auto"/>
          </w:tcPr>
          <w:p w14:paraId="255EFA38" w14:textId="77777777" w:rsidR="00431241" w:rsidRPr="00F713B3" w:rsidRDefault="00431241" w:rsidP="003047EE">
            <w:pPr>
              <w:ind w:firstLine="0"/>
            </w:pPr>
            <w:r>
              <w:t>King</w:t>
            </w:r>
          </w:p>
        </w:tc>
      </w:tr>
      <w:tr w:rsidR="00431241" w:rsidRPr="00F713B3" w14:paraId="2ECD74D1" w14:textId="77777777" w:rsidTr="003047EE">
        <w:tc>
          <w:tcPr>
            <w:tcW w:w="2179" w:type="dxa"/>
            <w:shd w:val="clear" w:color="auto" w:fill="auto"/>
          </w:tcPr>
          <w:p w14:paraId="112CFA67" w14:textId="77777777" w:rsidR="00431241" w:rsidRPr="00F713B3" w:rsidRDefault="00431241" w:rsidP="003047EE">
            <w:pPr>
              <w:ind w:firstLine="0"/>
            </w:pPr>
            <w:r>
              <w:t>Kirby</w:t>
            </w:r>
          </w:p>
        </w:tc>
        <w:tc>
          <w:tcPr>
            <w:tcW w:w="2179" w:type="dxa"/>
            <w:shd w:val="clear" w:color="auto" w:fill="auto"/>
          </w:tcPr>
          <w:p w14:paraId="058EF160" w14:textId="77777777" w:rsidR="00431241" w:rsidRPr="00F713B3" w:rsidRDefault="00431241" w:rsidP="003047EE">
            <w:pPr>
              <w:ind w:firstLine="0"/>
            </w:pPr>
            <w:r>
              <w:t>Landing</w:t>
            </w:r>
          </w:p>
        </w:tc>
        <w:tc>
          <w:tcPr>
            <w:tcW w:w="2180" w:type="dxa"/>
            <w:shd w:val="clear" w:color="auto" w:fill="auto"/>
          </w:tcPr>
          <w:p w14:paraId="57CEACF1" w14:textId="77777777" w:rsidR="00431241" w:rsidRPr="00F713B3" w:rsidRDefault="00431241" w:rsidP="003047EE">
            <w:pPr>
              <w:ind w:firstLine="0"/>
            </w:pPr>
            <w:r>
              <w:t>Lawson</w:t>
            </w:r>
          </w:p>
        </w:tc>
      </w:tr>
      <w:tr w:rsidR="00431241" w:rsidRPr="00F713B3" w14:paraId="7BECBB6C" w14:textId="77777777" w:rsidTr="003047EE">
        <w:tc>
          <w:tcPr>
            <w:tcW w:w="2179" w:type="dxa"/>
            <w:shd w:val="clear" w:color="auto" w:fill="auto"/>
          </w:tcPr>
          <w:p w14:paraId="1B07328C" w14:textId="77777777" w:rsidR="00431241" w:rsidRPr="00F713B3" w:rsidRDefault="00431241" w:rsidP="003047EE">
            <w:pPr>
              <w:ind w:firstLine="0"/>
            </w:pPr>
            <w:r>
              <w:t>Leber</w:t>
            </w:r>
          </w:p>
        </w:tc>
        <w:tc>
          <w:tcPr>
            <w:tcW w:w="2179" w:type="dxa"/>
            <w:shd w:val="clear" w:color="auto" w:fill="auto"/>
          </w:tcPr>
          <w:p w14:paraId="7E2AD64F" w14:textId="77777777" w:rsidR="00431241" w:rsidRPr="00F713B3" w:rsidRDefault="00431241" w:rsidP="003047EE">
            <w:pPr>
              <w:ind w:firstLine="0"/>
            </w:pPr>
            <w:r>
              <w:t>Ligon</w:t>
            </w:r>
          </w:p>
        </w:tc>
        <w:tc>
          <w:tcPr>
            <w:tcW w:w="2180" w:type="dxa"/>
            <w:shd w:val="clear" w:color="auto" w:fill="auto"/>
          </w:tcPr>
          <w:p w14:paraId="4C6C9068" w14:textId="77777777" w:rsidR="00431241" w:rsidRPr="00F713B3" w:rsidRDefault="00431241" w:rsidP="003047EE">
            <w:pPr>
              <w:ind w:firstLine="0"/>
            </w:pPr>
            <w:r>
              <w:t>Long</w:t>
            </w:r>
          </w:p>
        </w:tc>
      </w:tr>
      <w:tr w:rsidR="00431241" w:rsidRPr="00F713B3" w14:paraId="22736FA0" w14:textId="77777777" w:rsidTr="003047EE">
        <w:tc>
          <w:tcPr>
            <w:tcW w:w="2179" w:type="dxa"/>
            <w:shd w:val="clear" w:color="auto" w:fill="auto"/>
          </w:tcPr>
          <w:p w14:paraId="43DF0FAD" w14:textId="77777777" w:rsidR="00431241" w:rsidRPr="00F713B3" w:rsidRDefault="00431241" w:rsidP="003047EE">
            <w:pPr>
              <w:ind w:firstLine="0"/>
            </w:pPr>
            <w:r>
              <w:t>Lowe</w:t>
            </w:r>
          </w:p>
        </w:tc>
        <w:tc>
          <w:tcPr>
            <w:tcW w:w="2179" w:type="dxa"/>
            <w:shd w:val="clear" w:color="auto" w:fill="auto"/>
          </w:tcPr>
          <w:p w14:paraId="5F6939FC" w14:textId="77777777" w:rsidR="00431241" w:rsidRPr="00F713B3" w:rsidRDefault="00431241" w:rsidP="003047EE">
            <w:pPr>
              <w:ind w:firstLine="0"/>
            </w:pPr>
            <w:r>
              <w:t>Magnuson</w:t>
            </w:r>
          </w:p>
        </w:tc>
        <w:tc>
          <w:tcPr>
            <w:tcW w:w="2180" w:type="dxa"/>
            <w:shd w:val="clear" w:color="auto" w:fill="auto"/>
          </w:tcPr>
          <w:p w14:paraId="62E26617" w14:textId="77777777" w:rsidR="00431241" w:rsidRPr="00F713B3" w:rsidRDefault="00431241" w:rsidP="003047EE">
            <w:pPr>
              <w:ind w:firstLine="0"/>
            </w:pPr>
            <w:r>
              <w:t>May</w:t>
            </w:r>
          </w:p>
        </w:tc>
      </w:tr>
      <w:tr w:rsidR="00431241" w:rsidRPr="00F713B3" w14:paraId="20BBAB0E" w14:textId="77777777" w:rsidTr="003047EE">
        <w:tc>
          <w:tcPr>
            <w:tcW w:w="2179" w:type="dxa"/>
            <w:shd w:val="clear" w:color="auto" w:fill="auto"/>
          </w:tcPr>
          <w:p w14:paraId="418E1CD9" w14:textId="77777777" w:rsidR="00431241" w:rsidRPr="00F713B3" w:rsidRDefault="00431241" w:rsidP="003047EE">
            <w:pPr>
              <w:ind w:firstLine="0"/>
            </w:pPr>
            <w:r>
              <w:t>McCabe</w:t>
            </w:r>
          </w:p>
        </w:tc>
        <w:tc>
          <w:tcPr>
            <w:tcW w:w="2179" w:type="dxa"/>
            <w:shd w:val="clear" w:color="auto" w:fill="auto"/>
          </w:tcPr>
          <w:p w14:paraId="03F594DE" w14:textId="77777777" w:rsidR="00431241" w:rsidRPr="00F713B3" w:rsidRDefault="00431241" w:rsidP="003047EE">
            <w:pPr>
              <w:ind w:firstLine="0"/>
            </w:pPr>
            <w:r>
              <w:t>McCravy</w:t>
            </w:r>
          </w:p>
        </w:tc>
        <w:tc>
          <w:tcPr>
            <w:tcW w:w="2180" w:type="dxa"/>
            <w:shd w:val="clear" w:color="auto" w:fill="auto"/>
          </w:tcPr>
          <w:p w14:paraId="7F5CA890" w14:textId="77777777" w:rsidR="00431241" w:rsidRPr="00F713B3" w:rsidRDefault="00431241" w:rsidP="003047EE">
            <w:pPr>
              <w:ind w:firstLine="0"/>
            </w:pPr>
            <w:r>
              <w:t>McDaniel</w:t>
            </w:r>
          </w:p>
        </w:tc>
      </w:tr>
      <w:tr w:rsidR="00431241" w:rsidRPr="00F713B3" w14:paraId="1127B854" w14:textId="77777777" w:rsidTr="003047EE">
        <w:tc>
          <w:tcPr>
            <w:tcW w:w="2179" w:type="dxa"/>
            <w:shd w:val="clear" w:color="auto" w:fill="auto"/>
          </w:tcPr>
          <w:p w14:paraId="5A9DEC9C" w14:textId="77777777" w:rsidR="00431241" w:rsidRPr="00F713B3" w:rsidRDefault="00431241" w:rsidP="003047EE">
            <w:pPr>
              <w:ind w:firstLine="0"/>
            </w:pPr>
            <w:r>
              <w:t>McGinnis</w:t>
            </w:r>
          </w:p>
        </w:tc>
        <w:tc>
          <w:tcPr>
            <w:tcW w:w="2179" w:type="dxa"/>
            <w:shd w:val="clear" w:color="auto" w:fill="auto"/>
          </w:tcPr>
          <w:p w14:paraId="778B032C" w14:textId="77777777" w:rsidR="00431241" w:rsidRPr="00F713B3" w:rsidRDefault="00431241" w:rsidP="003047EE">
            <w:pPr>
              <w:ind w:firstLine="0"/>
            </w:pPr>
            <w:r>
              <w:t>Mitchell</w:t>
            </w:r>
          </w:p>
        </w:tc>
        <w:tc>
          <w:tcPr>
            <w:tcW w:w="2180" w:type="dxa"/>
            <w:shd w:val="clear" w:color="auto" w:fill="auto"/>
          </w:tcPr>
          <w:p w14:paraId="2B059B68" w14:textId="77777777" w:rsidR="00431241" w:rsidRPr="00F713B3" w:rsidRDefault="00431241" w:rsidP="003047EE">
            <w:pPr>
              <w:ind w:firstLine="0"/>
            </w:pPr>
            <w:r>
              <w:t>J. Moore</w:t>
            </w:r>
          </w:p>
        </w:tc>
      </w:tr>
      <w:tr w:rsidR="00431241" w:rsidRPr="00F713B3" w14:paraId="7E123C82" w14:textId="77777777" w:rsidTr="003047EE">
        <w:tc>
          <w:tcPr>
            <w:tcW w:w="2179" w:type="dxa"/>
            <w:shd w:val="clear" w:color="auto" w:fill="auto"/>
          </w:tcPr>
          <w:p w14:paraId="3BD7364C" w14:textId="77777777" w:rsidR="00431241" w:rsidRPr="00F713B3" w:rsidRDefault="00431241" w:rsidP="003047EE">
            <w:pPr>
              <w:ind w:firstLine="0"/>
            </w:pPr>
            <w:r>
              <w:t>T. Moore</w:t>
            </w:r>
          </w:p>
        </w:tc>
        <w:tc>
          <w:tcPr>
            <w:tcW w:w="2179" w:type="dxa"/>
            <w:shd w:val="clear" w:color="auto" w:fill="auto"/>
          </w:tcPr>
          <w:p w14:paraId="4A4ADBE6" w14:textId="77777777" w:rsidR="00431241" w:rsidRPr="00F713B3" w:rsidRDefault="00431241" w:rsidP="003047EE">
            <w:pPr>
              <w:ind w:firstLine="0"/>
            </w:pPr>
            <w:r>
              <w:t>A. M. Morgan</w:t>
            </w:r>
          </w:p>
        </w:tc>
        <w:tc>
          <w:tcPr>
            <w:tcW w:w="2180" w:type="dxa"/>
            <w:shd w:val="clear" w:color="auto" w:fill="auto"/>
          </w:tcPr>
          <w:p w14:paraId="34E2DBAD" w14:textId="77777777" w:rsidR="00431241" w:rsidRPr="00F713B3" w:rsidRDefault="00431241" w:rsidP="003047EE">
            <w:pPr>
              <w:ind w:firstLine="0"/>
            </w:pPr>
            <w:r>
              <w:t>T. A. Morgan</w:t>
            </w:r>
          </w:p>
        </w:tc>
      </w:tr>
      <w:tr w:rsidR="00431241" w:rsidRPr="00F713B3" w14:paraId="25383B56" w14:textId="77777777" w:rsidTr="003047EE">
        <w:tc>
          <w:tcPr>
            <w:tcW w:w="2179" w:type="dxa"/>
            <w:shd w:val="clear" w:color="auto" w:fill="auto"/>
          </w:tcPr>
          <w:p w14:paraId="1CA83E11" w14:textId="77777777" w:rsidR="00431241" w:rsidRPr="00F713B3" w:rsidRDefault="00431241" w:rsidP="003047EE">
            <w:pPr>
              <w:ind w:firstLine="0"/>
            </w:pPr>
            <w:r>
              <w:t>Moss</w:t>
            </w:r>
          </w:p>
        </w:tc>
        <w:tc>
          <w:tcPr>
            <w:tcW w:w="2179" w:type="dxa"/>
            <w:shd w:val="clear" w:color="auto" w:fill="auto"/>
          </w:tcPr>
          <w:p w14:paraId="7D61C8F2" w14:textId="77777777" w:rsidR="00431241" w:rsidRPr="00F713B3" w:rsidRDefault="00431241" w:rsidP="003047EE">
            <w:pPr>
              <w:ind w:firstLine="0"/>
            </w:pPr>
            <w:r>
              <w:t>Murphy</w:t>
            </w:r>
          </w:p>
        </w:tc>
        <w:tc>
          <w:tcPr>
            <w:tcW w:w="2180" w:type="dxa"/>
            <w:shd w:val="clear" w:color="auto" w:fill="auto"/>
          </w:tcPr>
          <w:p w14:paraId="2B66E3A7" w14:textId="77777777" w:rsidR="00431241" w:rsidRPr="00F713B3" w:rsidRDefault="00431241" w:rsidP="003047EE">
            <w:pPr>
              <w:ind w:firstLine="0"/>
            </w:pPr>
            <w:r>
              <w:t>Neese</w:t>
            </w:r>
          </w:p>
        </w:tc>
      </w:tr>
      <w:tr w:rsidR="00431241" w:rsidRPr="00F713B3" w14:paraId="538F9AF5" w14:textId="77777777" w:rsidTr="003047EE">
        <w:tc>
          <w:tcPr>
            <w:tcW w:w="2179" w:type="dxa"/>
            <w:shd w:val="clear" w:color="auto" w:fill="auto"/>
          </w:tcPr>
          <w:p w14:paraId="79491886" w14:textId="77777777" w:rsidR="00431241" w:rsidRPr="00F713B3" w:rsidRDefault="00431241" w:rsidP="003047EE">
            <w:pPr>
              <w:ind w:firstLine="0"/>
            </w:pPr>
            <w:r>
              <w:t>B. Newton</w:t>
            </w:r>
          </w:p>
        </w:tc>
        <w:tc>
          <w:tcPr>
            <w:tcW w:w="2179" w:type="dxa"/>
            <w:shd w:val="clear" w:color="auto" w:fill="auto"/>
          </w:tcPr>
          <w:p w14:paraId="043EB50F" w14:textId="77777777" w:rsidR="00431241" w:rsidRPr="00F713B3" w:rsidRDefault="00431241" w:rsidP="003047EE">
            <w:pPr>
              <w:ind w:firstLine="0"/>
            </w:pPr>
            <w:r>
              <w:t>W. Newton</w:t>
            </w:r>
          </w:p>
        </w:tc>
        <w:tc>
          <w:tcPr>
            <w:tcW w:w="2180" w:type="dxa"/>
            <w:shd w:val="clear" w:color="auto" w:fill="auto"/>
          </w:tcPr>
          <w:p w14:paraId="74B4B4F9" w14:textId="77777777" w:rsidR="00431241" w:rsidRPr="00F713B3" w:rsidRDefault="00431241" w:rsidP="003047EE">
            <w:pPr>
              <w:ind w:firstLine="0"/>
            </w:pPr>
            <w:r>
              <w:t>O'Neal</w:t>
            </w:r>
          </w:p>
        </w:tc>
      </w:tr>
      <w:tr w:rsidR="00431241" w:rsidRPr="00F713B3" w14:paraId="0A763C1C" w14:textId="77777777" w:rsidTr="003047EE">
        <w:tc>
          <w:tcPr>
            <w:tcW w:w="2179" w:type="dxa"/>
            <w:shd w:val="clear" w:color="auto" w:fill="auto"/>
          </w:tcPr>
          <w:p w14:paraId="4738956D" w14:textId="77777777" w:rsidR="00431241" w:rsidRPr="00F713B3" w:rsidRDefault="00431241" w:rsidP="003047EE">
            <w:pPr>
              <w:ind w:firstLine="0"/>
            </w:pPr>
            <w:r>
              <w:t>Oremus</w:t>
            </w:r>
          </w:p>
        </w:tc>
        <w:tc>
          <w:tcPr>
            <w:tcW w:w="2179" w:type="dxa"/>
            <w:shd w:val="clear" w:color="auto" w:fill="auto"/>
          </w:tcPr>
          <w:p w14:paraId="60C94A11" w14:textId="77777777" w:rsidR="00431241" w:rsidRPr="00F713B3" w:rsidRDefault="00431241" w:rsidP="003047EE">
            <w:pPr>
              <w:ind w:firstLine="0"/>
            </w:pPr>
            <w:r>
              <w:t>Ott</w:t>
            </w:r>
          </w:p>
        </w:tc>
        <w:tc>
          <w:tcPr>
            <w:tcW w:w="2180" w:type="dxa"/>
            <w:shd w:val="clear" w:color="auto" w:fill="auto"/>
          </w:tcPr>
          <w:p w14:paraId="252B555B" w14:textId="77777777" w:rsidR="00431241" w:rsidRPr="00F713B3" w:rsidRDefault="00431241" w:rsidP="003047EE">
            <w:pPr>
              <w:ind w:firstLine="0"/>
            </w:pPr>
            <w:r>
              <w:t>Pace</w:t>
            </w:r>
          </w:p>
        </w:tc>
      </w:tr>
      <w:tr w:rsidR="00431241" w:rsidRPr="00F713B3" w14:paraId="5D28D5CB" w14:textId="77777777" w:rsidTr="003047EE">
        <w:tc>
          <w:tcPr>
            <w:tcW w:w="2179" w:type="dxa"/>
            <w:shd w:val="clear" w:color="auto" w:fill="auto"/>
          </w:tcPr>
          <w:p w14:paraId="74ECAC8D" w14:textId="77777777" w:rsidR="00431241" w:rsidRPr="00F713B3" w:rsidRDefault="00431241" w:rsidP="003047EE">
            <w:pPr>
              <w:ind w:firstLine="0"/>
            </w:pPr>
            <w:r>
              <w:t>Pendarvis</w:t>
            </w:r>
          </w:p>
        </w:tc>
        <w:tc>
          <w:tcPr>
            <w:tcW w:w="2179" w:type="dxa"/>
            <w:shd w:val="clear" w:color="auto" w:fill="auto"/>
          </w:tcPr>
          <w:p w14:paraId="36A487C6" w14:textId="77777777" w:rsidR="00431241" w:rsidRPr="00F713B3" w:rsidRDefault="00431241" w:rsidP="003047EE">
            <w:pPr>
              <w:ind w:firstLine="0"/>
            </w:pPr>
            <w:r>
              <w:t>Pope</w:t>
            </w:r>
          </w:p>
        </w:tc>
        <w:tc>
          <w:tcPr>
            <w:tcW w:w="2180" w:type="dxa"/>
            <w:shd w:val="clear" w:color="auto" w:fill="auto"/>
          </w:tcPr>
          <w:p w14:paraId="60F975CB" w14:textId="77777777" w:rsidR="00431241" w:rsidRPr="00F713B3" w:rsidRDefault="00431241" w:rsidP="003047EE">
            <w:pPr>
              <w:ind w:firstLine="0"/>
            </w:pPr>
            <w:r>
              <w:t>Rivers</w:t>
            </w:r>
          </w:p>
        </w:tc>
      </w:tr>
      <w:tr w:rsidR="00431241" w:rsidRPr="00F713B3" w14:paraId="05CFA812" w14:textId="77777777" w:rsidTr="003047EE">
        <w:tc>
          <w:tcPr>
            <w:tcW w:w="2179" w:type="dxa"/>
            <w:shd w:val="clear" w:color="auto" w:fill="auto"/>
          </w:tcPr>
          <w:p w14:paraId="029EBFEA" w14:textId="77777777" w:rsidR="00431241" w:rsidRPr="00F713B3" w:rsidRDefault="00431241" w:rsidP="003047EE">
            <w:pPr>
              <w:ind w:firstLine="0"/>
            </w:pPr>
            <w:r>
              <w:t>Robbins</w:t>
            </w:r>
          </w:p>
        </w:tc>
        <w:tc>
          <w:tcPr>
            <w:tcW w:w="2179" w:type="dxa"/>
            <w:shd w:val="clear" w:color="auto" w:fill="auto"/>
          </w:tcPr>
          <w:p w14:paraId="1F352E74" w14:textId="77777777" w:rsidR="00431241" w:rsidRPr="00F713B3" w:rsidRDefault="00431241" w:rsidP="003047EE">
            <w:pPr>
              <w:ind w:firstLine="0"/>
            </w:pPr>
            <w:r>
              <w:t>Rose</w:t>
            </w:r>
          </w:p>
        </w:tc>
        <w:tc>
          <w:tcPr>
            <w:tcW w:w="2180" w:type="dxa"/>
            <w:shd w:val="clear" w:color="auto" w:fill="auto"/>
          </w:tcPr>
          <w:p w14:paraId="5643E5B1" w14:textId="77777777" w:rsidR="00431241" w:rsidRPr="00F713B3" w:rsidRDefault="00431241" w:rsidP="003047EE">
            <w:pPr>
              <w:ind w:firstLine="0"/>
            </w:pPr>
            <w:r>
              <w:t>Sandifer</w:t>
            </w:r>
          </w:p>
        </w:tc>
      </w:tr>
      <w:tr w:rsidR="00431241" w:rsidRPr="00F713B3" w14:paraId="64F0B826" w14:textId="77777777" w:rsidTr="003047EE">
        <w:tc>
          <w:tcPr>
            <w:tcW w:w="2179" w:type="dxa"/>
            <w:shd w:val="clear" w:color="auto" w:fill="auto"/>
          </w:tcPr>
          <w:p w14:paraId="0A6F7C2E" w14:textId="77777777" w:rsidR="00431241" w:rsidRPr="00F713B3" w:rsidRDefault="00431241" w:rsidP="003047EE">
            <w:pPr>
              <w:ind w:firstLine="0"/>
            </w:pPr>
            <w:r>
              <w:t>Schuessler</w:t>
            </w:r>
          </w:p>
        </w:tc>
        <w:tc>
          <w:tcPr>
            <w:tcW w:w="2179" w:type="dxa"/>
            <w:shd w:val="clear" w:color="auto" w:fill="auto"/>
          </w:tcPr>
          <w:p w14:paraId="71FBA8AE" w14:textId="77777777" w:rsidR="00431241" w:rsidRPr="00F713B3" w:rsidRDefault="00431241" w:rsidP="003047EE">
            <w:pPr>
              <w:ind w:firstLine="0"/>
            </w:pPr>
            <w:r>
              <w:t>Sessions</w:t>
            </w:r>
          </w:p>
        </w:tc>
        <w:tc>
          <w:tcPr>
            <w:tcW w:w="2180" w:type="dxa"/>
            <w:shd w:val="clear" w:color="auto" w:fill="auto"/>
          </w:tcPr>
          <w:p w14:paraId="5E830F59" w14:textId="77777777" w:rsidR="00431241" w:rsidRPr="00F713B3" w:rsidRDefault="00431241" w:rsidP="003047EE">
            <w:pPr>
              <w:ind w:firstLine="0"/>
            </w:pPr>
            <w:r>
              <w:t>G. M. Smith</w:t>
            </w:r>
          </w:p>
        </w:tc>
      </w:tr>
      <w:tr w:rsidR="00431241" w:rsidRPr="00F713B3" w14:paraId="35DBE004" w14:textId="77777777" w:rsidTr="003047EE">
        <w:tc>
          <w:tcPr>
            <w:tcW w:w="2179" w:type="dxa"/>
            <w:shd w:val="clear" w:color="auto" w:fill="auto"/>
          </w:tcPr>
          <w:p w14:paraId="01D57C73" w14:textId="77777777" w:rsidR="00431241" w:rsidRPr="00F713B3" w:rsidRDefault="00431241" w:rsidP="003047EE">
            <w:pPr>
              <w:ind w:firstLine="0"/>
            </w:pPr>
            <w:r>
              <w:t>M. M. Smith</w:t>
            </w:r>
          </w:p>
        </w:tc>
        <w:tc>
          <w:tcPr>
            <w:tcW w:w="2179" w:type="dxa"/>
            <w:shd w:val="clear" w:color="auto" w:fill="auto"/>
          </w:tcPr>
          <w:p w14:paraId="7613F7CE" w14:textId="77777777" w:rsidR="00431241" w:rsidRPr="00F713B3" w:rsidRDefault="00431241" w:rsidP="003047EE">
            <w:pPr>
              <w:ind w:firstLine="0"/>
            </w:pPr>
            <w:r>
              <w:t>Stavrinakis</w:t>
            </w:r>
          </w:p>
        </w:tc>
        <w:tc>
          <w:tcPr>
            <w:tcW w:w="2180" w:type="dxa"/>
            <w:shd w:val="clear" w:color="auto" w:fill="auto"/>
          </w:tcPr>
          <w:p w14:paraId="7716843C" w14:textId="77777777" w:rsidR="00431241" w:rsidRPr="00F713B3" w:rsidRDefault="00431241" w:rsidP="003047EE">
            <w:pPr>
              <w:ind w:firstLine="0"/>
            </w:pPr>
            <w:r>
              <w:t>Taylor</w:t>
            </w:r>
          </w:p>
        </w:tc>
      </w:tr>
      <w:tr w:rsidR="00431241" w:rsidRPr="00F713B3" w14:paraId="23C54858" w14:textId="77777777" w:rsidTr="003047EE">
        <w:tc>
          <w:tcPr>
            <w:tcW w:w="2179" w:type="dxa"/>
            <w:shd w:val="clear" w:color="auto" w:fill="auto"/>
          </w:tcPr>
          <w:p w14:paraId="4F2DDAC9" w14:textId="77777777" w:rsidR="00431241" w:rsidRPr="00F713B3" w:rsidRDefault="00431241" w:rsidP="003047EE">
            <w:pPr>
              <w:ind w:firstLine="0"/>
            </w:pPr>
            <w:r>
              <w:t>Thigpen</w:t>
            </w:r>
          </w:p>
        </w:tc>
        <w:tc>
          <w:tcPr>
            <w:tcW w:w="2179" w:type="dxa"/>
            <w:shd w:val="clear" w:color="auto" w:fill="auto"/>
          </w:tcPr>
          <w:p w14:paraId="2D2F28FD" w14:textId="77777777" w:rsidR="00431241" w:rsidRPr="00F713B3" w:rsidRDefault="00431241" w:rsidP="003047EE">
            <w:pPr>
              <w:ind w:firstLine="0"/>
            </w:pPr>
            <w:r>
              <w:t>Trantham</w:t>
            </w:r>
          </w:p>
        </w:tc>
        <w:tc>
          <w:tcPr>
            <w:tcW w:w="2180" w:type="dxa"/>
            <w:shd w:val="clear" w:color="auto" w:fill="auto"/>
          </w:tcPr>
          <w:p w14:paraId="05442ED5" w14:textId="77777777" w:rsidR="00431241" w:rsidRPr="00F713B3" w:rsidRDefault="00431241" w:rsidP="003047EE">
            <w:pPr>
              <w:ind w:firstLine="0"/>
            </w:pPr>
            <w:r>
              <w:t>Vaughan</w:t>
            </w:r>
          </w:p>
        </w:tc>
      </w:tr>
      <w:tr w:rsidR="00431241" w:rsidRPr="00F713B3" w14:paraId="778633DE" w14:textId="77777777" w:rsidTr="003047EE">
        <w:tc>
          <w:tcPr>
            <w:tcW w:w="2179" w:type="dxa"/>
            <w:shd w:val="clear" w:color="auto" w:fill="auto"/>
          </w:tcPr>
          <w:p w14:paraId="62751CD3" w14:textId="77777777" w:rsidR="00431241" w:rsidRPr="00F713B3" w:rsidRDefault="00431241" w:rsidP="003047EE">
            <w:pPr>
              <w:ind w:firstLine="0"/>
            </w:pPr>
            <w:r>
              <w:t>Weeks</w:t>
            </w:r>
          </w:p>
        </w:tc>
        <w:tc>
          <w:tcPr>
            <w:tcW w:w="2179" w:type="dxa"/>
            <w:shd w:val="clear" w:color="auto" w:fill="auto"/>
          </w:tcPr>
          <w:p w14:paraId="41DFC815" w14:textId="77777777" w:rsidR="00431241" w:rsidRPr="00F713B3" w:rsidRDefault="00431241" w:rsidP="003047EE">
            <w:pPr>
              <w:ind w:firstLine="0"/>
            </w:pPr>
            <w:r>
              <w:t>West</w:t>
            </w:r>
          </w:p>
        </w:tc>
        <w:tc>
          <w:tcPr>
            <w:tcW w:w="2180" w:type="dxa"/>
            <w:shd w:val="clear" w:color="auto" w:fill="auto"/>
          </w:tcPr>
          <w:p w14:paraId="410BAA04" w14:textId="77777777" w:rsidR="00431241" w:rsidRPr="00F713B3" w:rsidRDefault="00431241" w:rsidP="003047EE">
            <w:pPr>
              <w:ind w:firstLine="0"/>
            </w:pPr>
            <w:r>
              <w:t>Wetmore</w:t>
            </w:r>
          </w:p>
        </w:tc>
      </w:tr>
      <w:tr w:rsidR="00431241" w:rsidRPr="00F713B3" w14:paraId="7B904BAD" w14:textId="77777777" w:rsidTr="003047EE">
        <w:tc>
          <w:tcPr>
            <w:tcW w:w="2179" w:type="dxa"/>
            <w:shd w:val="clear" w:color="auto" w:fill="auto"/>
          </w:tcPr>
          <w:p w14:paraId="7280B25F" w14:textId="77777777" w:rsidR="00431241" w:rsidRPr="00F713B3" w:rsidRDefault="00431241" w:rsidP="00431241">
            <w:pPr>
              <w:keepNext/>
              <w:ind w:firstLine="0"/>
            </w:pPr>
            <w:r>
              <w:t>Wheeler</w:t>
            </w:r>
          </w:p>
        </w:tc>
        <w:tc>
          <w:tcPr>
            <w:tcW w:w="2179" w:type="dxa"/>
            <w:shd w:val="clear" w:color="auto" w:fill="auto"/>
          </w:tcPr>
          <w:p w14:paraId="4E47E7EA" w14:textId="77777777" w:rsidR="00431241" w:rsidRPr="00F713B3" w:rsidRDefault="00431241" w:rsidP="00431241">
            <w:pPr>
              <w:keepNext/>
              <w:ind w:firstLine="0"/>
            </w:pPr>
            <w:r>
              <w:t>White</w:t>
            </w:r>
          </w:p>
        </w:tc>
        <w:tc>
          <w:tcPr>
            <w:tcW w:w="2180" w:type="dxa"/>
            <w:shd w:val="clear" w:color="auto" w:fill="auto"/>
          </w:tcPr>
          <w:p w14:paraId="3798CA29" w14:textId="77777777" w:rsidR="00431241" w:rsidRPr="00F713B3" w:rsidRDefault="00431241" w:rsidP="00431241">
            <w:pPr>
              <w:keepNext/>
              <w:ind w:firstLine="0"/>
            </w:pPr>
            <w:r>
              <w:t>Whitmire</w:t>
            </w:r>
          </w:p>
        </w:tc>
      </w:tr>
      <w:tr w:rsidR="00431241" w:rsidRPr="00F713B3" w14:paraId="5558EF62" w14:textId="77777777" w:rsidTr="003047EE">
        <w:tc>
          <w:tcPr>
            <w:tcW w:w="2179" w:type="dxa"/>
            <w:shd w:val="clear" w:color="auto" w:fill="auto"/>
          </w:tcPr>
          <w:p w14:paraId="69B4224F" w14:textId="77777777" w:rsidR="00431241" w:rsidRPr="00F713B3" w:rsidRDefault="00431241" w:rsidP="00431241">
            <w:pPr>
              <w:keepNext/>
              <w:ind w:firstLine="0"/>
            </w:pPr>
            <w:r>
              <w:t>Williams</w:t>
            </w:r>
          </w:p>
        </w:tc>
        <w:tc>
          <w:tcPr>
            <w:tcW w:w="2179" w:type="dxa"/>
            <w:shd w:val="clear" w:color="auto" w:fill="auto"/>
          </w:tcPr>
          <w:p w14:paraId="3E951148" w14:textId="77777777" w:rsidR="00431241" w:rsidRPr="00F713B3" w:rsidRDefault="00431241" w:rsidP="00431241">
            <w:pPr>
              <w:keepNext/>
              <w:ind w:firstLine="0"/>
            </w:pPr>
            <w:r>
              <w:t>Willis</w:t>
            </w:r>
          </w:p>
        </w:tc>
        <w:tc>
          <w:tcPr>
            <w:tcW w:w="2180" w:type="dxa"/>
            <w:shd w:val="clear" w:color="auto" w:fill="auto"/>
          </w:tcPr>
          <w:p w14:paraId="77C4D62A" w14:textId="77777777" w:rsidR="00431241" w:rsidRPr="00F713B3" w:rsidRDefault="00431241" w:rsidP="00431241">
            <w:pPr>
              <w:keepNext/>
              <w:ind w:firstLine="0"/>
            </w:pPr>
            <w:r>
              <w:t>Wooten</w:t>
            </w:r>
          </w:p>
        </w:tc>
      </w:tr>
      <w:tr w:rsidR="00431241" w:rsidRPr="00F713B3" w14:paraId="1B3B0DD4" w14:textId="77777777" w:rsidTr="003047EE">
        <w:tc>
          <w:tcPr>
            <w:tcW w:w="2179" w:type="dxa"/>
            <w:shd w:val="clear" w:color="auto" w:fill="auto"/>
          </w:tcPr>
          <w:p w14:paraId="4FE4729E" w14:textId="77777777" w:rsidR="00431241" w:rsidRPr="00F713B3" w:rsidRDefault="00431241" w:rsidP="00431241">
            <w:pPr>
              <w:keepNext/>
              <w:ind w:firstLine="0"/>
            </w:pPr>
            <w:r>
              <w:t>Yow</w:t>
            </w:r>
          </w:p>
        </w:tc>
        <w:tc>
          <w:tcPr>
            <w:tcW w:w="2179" w:type="dxa"/>
            <w:shd w:val="clear" w:color="auto" w:fill="auto"/>
          </w:tcPr>
          <w:p w14:paraId="0A0E0672" w14:textId="77777777" w:rsidR="00431241" w:rsidRPr="00F713B3" w:rsidRDefault="00431241" w:rsidP="00431241">
            <w:pPr>
              <w:keepNext/>
              <w:ind w:firstLine="0"/>
            </w:pPr>
          </w:p>
        </w:tc>
        <w:tc>
          <w:tcPr>
            <w:tcW w:w="2180" w:type="dxa"/>
            <w:shd w:val="clear" w:color="auto" w:fill="auto"/>
          </w:tcPr>
          <w:p w14:paraId="5719FE3B" w14:textId="77777777" w:rsidR="00431241" w:rsidRPr="00F713B3" w:rsidRDefault="00431241" w:rsidP="00431241">
            <w:pPr>
              <w:keepNext/>
              <w:ind w:firstLine="0"/>
            </w:pPr>
          </w:p>
        </w:tc>
      </w:tr>
    </w:tbl>
    <w:p w14:paraId="438E432D" w14:textId="77777777" w:rsidR="00431241" w:rsidRDefault="00431241" w:rsidP="00431241">
      <w:pPr>
        <w:keepNext/>
      </w:pPr>
    </w:p>
    <w:p w14:paraId="43B3E1ED" w14:textId="77777777" w:rsidR="00431241" w:rsidRDefault="00431241" w:rsidP="00431241">
      <w:pPr>
        <w:keepNext/>
        <w:jc w:val="center"/>
        <w:rPr>
          <w:b/>
        </w:rPr>
      </w:pPr>
      <w:r w:rsidRPr="00F713B3">
        <w:rPr>
          <w:b/>
        </w:rPr>
        <w:t>Total--115</w:t>
      </w:r>
    </w:p>
    <w:p w14:paraId="66EF0CFF" w14:textId="77777777" w:rsidR="00431241" w:rsidRDefault="00431241" w:rsidP="00431241">
      <w:pPr>
        <w:jc w:val="center"/>
        <w:rPr>
          <w:b/>
        </w:rPr>
      </w:pPr>
    </w:p>
    <w:p w14:paraId="7BD292E9" w14:textId="77777777" w:rsidR="00431241" w:rsidRDefault="00431241" w:rsidP="00431241">
      <w:pPr>
        <w:ind w:firstLine="0"/>
      </w:pPr>
      <w:r w:rsidRPr="00F713B3">
        <w:t xml:space="preserve"> </w:t>
      </w:r>
      <w:r>
        <w:t>Those who voted in the negative are:</w:t>
      </w:r>
    </w:p>
    <w:p w14:paraId="585AF3A6" w14:textId="77777777" w:rsidR="00431241" w:rsidRDefault="00431241" w:rsidP="00431241"/>
    <w:p w14:paraId="3441FCA6" w14:textId="77777777" w:rsidR="00431241" w:rsidRDefault="00431241" w:rsidP="00431241">
      <w:pPr>
        <w:jc w:val="center"/>
        <w:rPr>
          <w:b/>
        </w:rPr>
      </w:pPr>
      <w:r w:rsidRPr="00F713B3">
        <w:rPr>
          <w:b/>
        </w:rPr>
        <w:t>Total--0</w:t>
      </w:r>
    </w:p>
    <w:p w14:paraId="628641DF" w14:textId="77777777" w:rsidR="00431241" w:rsidRDefault="00431241" w:rsidP="00431241"/>
    <w:p w14:paraId="5399F27C" w14:textId="77777777" w:rsidR="00431241" w:rsidRDefault="00431241" w:rsidP="00431241">
      <w:r>
        <w:t>So, the amendment was adopted.</w:t>
      </w:r>
    </w:p>
    <w:p w14:paraId="53F85D28" w14:textId="77777777" w:rsidR="00431241" w:rsidRDefault="00431241" w:rsidP="00431241"/>
    <w:p w14:paraId="7A1AA6C3" w14:textId="2F5527CF" w:rsidR="00431241" w:rsidRPr="00430833" w:rsidRDefault="00431241" w:rsidP="00431241">
      <w:pPr>
        <w:widowControl w:val="0"/>
        <w:rPr>
          <w:snapToGrid w:val="0"/>
        </w:rPr>
      </w:pPr>
      <w:bookmarkStart w:id="98" w:name="file_start127"/>
      <w:bookmarkEnd w:id="98"/>
      <w:r w:rsidRPr="00430833">
        <w:rPr>
          <w:snapToGrid w:val="0"/>
        </w:rPr>
        <w:t xml:space="preserve">Rep. ERICKSON proposed the following Amendment No. 17A </w:t>
      </w:r>
      <w:r w:rsidR="00A30109" w:rsidRPr="00FB73A3">
        <w:rPr>
          <w:snapToGrid w:val="0"/>
        </w:rPr>
        <w:t xml:space="preserve">to </w:t>
      </w:r>
      <w:r w:rsidR="00A30109">
        <w:rPr>
          <w:snapToGrid w:val="0"/>
        </w:rPr>
        <w:t>H. 5100</w:t>
      </w:r>
      <w:r w:rsidR="00A30109" w:rsidRPr="00FB73A3">
        <w:rPr>
          <w:snapToGrid w:val="0"/>
        </w:rPr>
        <w:t xml:space="preserve"> </w:t>
      </w:r>
      <w:r w:rsidRPr="00430833">
        <w:rPr>
          <w:snapToGrid w:val="0"/>
        </w:rPr>
        <w:t xml:space="preserve"> Passed By The House (Doc Name h:\legwork\house\amend\h-wm\011\h2-fire academy instructors.docx), which was adopted:</w:t>
      </w:r>
    </w:p>
    <w:p w14:paraId="6B7C81DF" w14:textId="77777777" w:rsidR="00431241" w:rsidRPr="00430833" w:rsidRDefault="00431241" w:rsidP="00431241">
      <w:pPr>
        <w:widowControl w:val="0"/>
        <w:rPr>
          <w:snapToGrid w:val="0"/>
        </w:rPr>
      </w:pPr>
      <w:r w:rsidRPr="00430833">
        <w:rPr>
          <w:snapToGrid w:val="0"/>
        </w:rPr>
        <w:t>Amend the bill, as and if amended, Part IB, Section 117, GENERAL PROVISIONS, page 561, after line 3, by adding an appropriately numbered proviso to read:</w:t>
      </w:r>
    </w:p>
    <w:p w14:paraId="228F2BBE" w14:textId="77777777" w:rsidR="00431241" w:rsidRPr="00430833" w:rsidRDefault="00431241" w:rsidP="00431241">
      <w:pPr>
        <w:widowControl w:val="0"/>
        <w:rPr>
          <w:snapToGrid w:val="0"/>
        </w:rPr>
      </w:pPr>
      <w:r w:rsidRPr="00430833">
        <w:rPr>
          <w:snapToGrid w:val="0"/>
        </w:rPr>
        <w:t>/</w:t>
      </w:r>
      <w:r w:rsidRPr="00430833">
        <w:rPr>
          <w:i/>
          <w:snapToGrid w:val="0"/>
        </w:rPr>
        <w:t xml:space="preserve"> </w:t>
      </w:r>
      <w:r w:rsidRPr="00430833">
        <w:rPr>
          <w:i/>
          <w:snapToGrid w:val="0"/>
          <w:u w:val="single"/>
        </w:rPr>
        <w:t>(GP:  Fire Academy Instructors)  Any certified instructor of the South Carolina Fire Academy who has retired from the Police Officers Retirement System (PORS) or the South Carolina Retirement System (SCRS) on or before December 31, 2023, may return to employment at the South Carolina Fire Academy within the South Carolina Department of Labor, Licensing and Regulation as a critical needs Fire Academy Instructor without affecting the monthly retirement allowance that they are receiving from PORS or SCRS.  The South Carolina Fire Academy must develop guidelines and curriculum for these instructors to be recertified as fire academy instructors if they have been inactive for a year or more.</w:t>
      </w:r>
      <w:r w:rsidRPr="00430833">
        <w:rPr>
          <w:i/>
          <w:snapToGrid w:val="0"/>
        </w:rPr>
        <w:t xml:space="preserve"> </w:t>
      </w:r>
      <w:r w:rsidRPr="00430833">
        <w:rPr>
          <w:snapToGrid w:val="0"/>
        </w:rPr>
        <w:t>/</w:t>
      </w:r>
    </w:p>
    <w:p w14:paraId="698DE8DE" w14:textId="77777777" w:rsidR="00431241" w:rsidRPr="00430833" w:rsidRDefault="00431241" w:rsidP="00431241">
      <w:pPr>
        <w:widowControl w:val="0"/>
        <w:rPr>
          <w:snapToGrid w:val="0"/>
        </w:rPr>
      </w:pPr>
      <w:r w:rsidRPr="00430833">
        <w:rPr>
          <w:snapToGrid w:val="0"/>
        </w:rPr>
        <w:t>Renumber sections to conform.</w:t>
      </w:r>
    </w:p>
    <w:p w14:paraId="042B8C7B" w14:textId="77777777" w:rsidR="00431241" w:rsidRPr="00430833" w:rsidRDefault="00431241" w:rsidP="00431241">
      <w:pPr>
        <w:widowControl w:val="0"/>
      </w:pPr>
      <w:r w:rsidRPr="00430833">
        <w:rPr>
          <w:snapToGrid w:val="0"/>
        </w:rPr>
        <w:t>Amend totals and titles to conform.</w:t>
      </w:r>
    </w:p>
    <w:p w14:paraId="15B8F984" w14:textId="77777777" w:rsidR="00431241" w:rsidRDefault="00431241" w:rsidP="00431241">
      <w:bookmarkStart w:id="99" w:name="file_end127"/>
      <w:bookmarkEnd w:id="99"/>
    </w:p>
    <w:p w14:paraId="74490495" w14:textId="77777777" w:rsidR="00431241" w:rsidRDefault="00431241" w:rsidP="00431241">
      <w:r>
        <w:t>Rep. ERICKSON explained the amendment.</w:t>
      </w:r>
    </w:p>
    <w:p w14:paraId="3041BAD8" w14:textId="77777777" w:rsidR="00431241" w:rsidRDefault="00431241" w:rsidP="00431241"/>
    <w:p w14:paraId="64A9CDE7" w14:textId="77777777" w:rsidR="00431241" w:rsidRDefault="00431241" w:rsidP="00431241">
      <w:r>
        <w:t xml:space="preserve">The yeas and nays were taken resulting as follows: </w:t>
      </w:r>
    </w:p>
    <w:p w14:paraId="614D0429" w14:textId="77777777" w:rsidR="00431241" w:rsidRDefault="00431241" w:rsidP="00431241">
      <w:pPr>
        <w:jc w:val="center"/>
      </w:pPr>
      <w:r>
        <w:t xml:space="preserve"> </w:t>
      </w:r>
      <w:bookmarkStart w:id="100" w:name="vote_start129"/>
      <w:bookmarkEnd w:id="100"/>
      <w:r>
        <w:t>Yeas 113; Nays 0</w:t>
      </w:r>
    </w:p>
    <w:p w14:paraId="62A592A7" w14:textId="77777777" w:rsidR="00431241" w:rsidRDefault="00431241" w:rsidP="00431241">
      <w:pPr>
        <w:jc w:val="center"/>
      </w:pPr>
    </w:p>
    <w:p w14:paraId="04F7F0E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62BC9332" w14:textId="77777777" w:rsidTr="003047EE">
        <w:tc>
          <w:tcPr>
            <w:tcW w:w="2179" w:type="dxa"/>
            <w:shd w:val="clear" w:color="auto" w:fill="auto"/>
          </w:tcPr>
          <w:p w14:paraId="36E0A3E8" w14:textId="77777777" w:rsidR="00431241" w:rsidRPr="00F713B3" w:rsidRDefault="00431241" w:rsidP="003047EE">
            <w:pPr>
              <w:ind w:firstLine="0"/>
            </w:pPr>
            <w:r>
              <w:t>Alexander</w:t>
            </w:r>
          </w:p>
        </w:tc>
        <w:tc>
          <w:tcPr>
            <w:tcW w:w="2179" w:type="dxa"/>
            <w:shd w:val="clear" w:color="auto" w:fill="auto"/>
          </w:tcPr>
          <w:p w14:paraId="62FCCFA6" w14:textId="77777777" w:rsidR="00431241" w:rsidRPr="00F713B3" w:rsidRDefault="00431241" w:rsidP="003047EE">
            <w:pPr>
              <w:ind w:firstLine="0"/>
            </w:pPr>
            <w:r>
              <w:t>Anderson</w:t>
            </w:r>
          </w:p>
        </w:tc>
        <w:tc>
          <w:tcPr>
            <w:tcW w:w="2180" w:type="dxa"/>
            <w:shd w:val="clear" w:color="auto" w:fill="auto"/>
          </w:tcPr>
          <w:p w14:paraId="17B70161" w14:textId="77777777" w:rsidR="00431241" w:rsidRPr="00F713B3" w:rsidRDefault="00431241" w:rsidP="003047EE">
            <w:pPr>
              <w:ind w:firstLine="0"/>
            </w:pPr>
            <w:r>
              <w:t>Bailey</w:t>
            </w:r>
          </w:p>
        </w:tc>
      </w:tr>
      <w:tr w:rsidR="00431241" w:rsidRPr="00F713B3" w14:paraId="17E2FCBE" w14:textId="77777777" w:rsidTr="003047EE">
        <w:tc>
          <w:tcPr>
            <w:tcW w:w="2179" w:type="dxa"/>
            <w:shd w:val="clear" w:color="auto" w:fill="auto"/>
          </w:tcPr>
          <w:p w14:paraId="7767BE67" w14:textId="77777777" w:rsidR="00431241" w:rsidRPr="00F713B3" w:rsidRDefault="00431241" w:rsidP="003047EE">
            <w:pPr>
              <w:ind w:firstLine="0"/>
            </w:pPr>
            <w:r>
              <w:t>Ballentine</w:t>
            </w:r>
          </w:p>
        </w:tc>
        <w:tc>
          <w:tcPr>
            <w:tcW w:w="2179" w:type="dxa"/>
            <w:shd w:val="clear" w:color="auto" w:fill="auto"/>
          </w:tcPr>
          <w:p w14:paraId="62005C11" w14:textId="77777777" w:rsidR="00431241" w:rsidRPr="00F713B3" w:rsidRDefault="00431241" w:rsidP="003047EE">
            <w:pPr>
              <w:ind w:firstLine="0"/>
            </w:pPr>
            <w:r>
              <w:t>Bamberg</w:t>
            </w:r>
          </w:p>
        </w:tc>
        <w:tc>
          <w:tcPr>
            <w:tcW w:w="2180" w:type="dxa"/>
            <w:shd w:val="clear" w:color="auto" w:fill="auto"/>
          </w:tcPr>
          <w:p w14:paraId="42D8F2AF" w14:textId="77777777" w:rsidR="00431241" w:rsidRPr="00F713B3" w:rsidRDefault="00431241" w:rsidP="003047EE">
            <w:pPr>
              <w:ind w:firstLine="0"/>
            </w:pPr>
            <w:r>
              <w:t>Bannister</w:t>
            </w:r>
          </w:p>
        </w:tc>
      </w:tr>
      <w:tr w:rsidR="00431241" w:rsidRPr="00F713B3" w14:paraId="0B3345FF" w14:textId="77777777" w:rsidTr="003047EE">
        <w:tc>
          <w:tcPr>
            <w:tcW w:w="2179" w:type="dxa"/>
            <w:shd w:val="clear" w:color="auto" w:fill="auto"/>
          </w:tcPr>
          <w:p w14:paraId="7A06BE57" w14:textId="77777777" w:rsidR="00431241" w:rsidRPr="00F713B3" w:rsidRDefault="00431241" w:rsidP="003047EE">
            <w:pPr>
              <w:ind w:firstLine="0"/>
            </w:pPr>
            <w:r>
              <w:t>Bauer</w:t>
            </w:r>
          </w:p>
        </w:tc>
        <w:tc>
          <w:tcPr>
            <w:tcW w:w="2179" w:type="dxa"/>
            <w:shd w:val="clear" w:color="auto" w:fill="auto"/>
          </w:tcPr>
          <w:p w14:paraId="6FC10E15" w14:textId="77777777" w:rsidR="00431241" w:rsidRPr="00F713B3" w:rsidRDefault="00431241" w:rsidP="003047EE">
            <w:pPr>
              <w:ind w:firstLine="0"/>
            </w:pPr>
            <w:r>
              <w:t>Beach</w:t>
            </w:r>
          </w:p>
        </w:tc>
        <w:tc>
          <w:tcPr>
            <w:tcW w:w="2180" w:type="dxa"/>
            <w:shd w:val="clear" w:color="auto" w:fill="auto"/>
          </w:tcPr>
          <w:p w14:paraId="5C462CD8" w14:textId="77777777" w:rsidR="00431241" w:rsidRPr="00F713B3" w:rsidRDefault="00431241" w:rsidP="003047EE">
            <w:pPr>
              <w:ind w:firstLine="0"/>
            </w:pPr>
            <w:r>
              <w:t>Bernstein</w:t>
            </w:r>
          </w:p>
        </w:tc>
      </w:tr>
      <w:tr w:rsidR="00431241" w:rsidRPr="00F713B3" w14:paraId="14D45748" w14:textId="77777777" w:rsidTr="003047EE">
        <w:tc>
          <w:tcPr>
            <w:tcW w:w="2179" w:type="dxa"/>
            <w:shd w:val="clear" w:color="auto" w:fill="auto"/>
          </w:tcPr>
          <w:p w14:paraId="4910EDDA" w14:textId="77777777" w:rsidR="00431241" w:rsidRPr="00F713B3" w:rsidRDefault="00431241" w:rsidP="003047EE">
            <w:pPr>
              <w:ind w:firstLine="0"/>
            </w:pPr>
            <w:r>
              <w:t>Blackwell</w:t>
            </w:r>
          </w:p>
        </w:tc>
        <w:tc>
          <w:tcPr>
            <w:tcW w:w="2179" w:type="dxa"/>
            <w:shd w:val="clear" w:color="auto" w:fill="auto"/>
          </w:tcPr>
          <w:p w14:paraId="29819019" w14:textId="77777777" w:rsidR="00431241" w:rsidRPr="00F713B3" w:rsidRDefault="00431241" w:rsidP="003047EE">
            <w:pPr>
              <w:ind w:firstLine="0"/>
            </w:pPr>
            <w:r>
              <w:t>Brewer</w:t>
            </w:r>
          </w:p>
        </w:tc>
        <w:tc>
          <w:tcPr>
            <w:tcW w:w="2180" w:type="dxa"/>
            <w:shd w:val="clear" w:color="auto" w:fill="auto"/>
          </w:tcPr>
          <w:p w14:paraId="6A81E8FE" w14:textId="77777777" w:rsidR="00431241" w:rsidRPr="00F713B3" w:rsidRDefault="00431241" w:rsidP="003047EE">
            <w:pPr>
              <w:ind w:firstLine="0"/>
            </w:pPr>
            <w:r>
              <w:t>Brittain</w:t>
            </w:r>
          </w:p>
        </w:tc>
      </w:tr>
      <w:tr w:rsidR="00431241" w:rsidRPr="00F713B3" w14:paraId="637C2A65" w14:textId="77777777" w:rsidTr="003047EE">
        <w:tc>
          <w:tcPr>
            <w:tcW w:w="2179" w:type="dxa"/>
            <w:shd w:val="clear" w:color="auto" w:fill="auto"/>
          </w:tcPr>
          <w:p w14:paraId="31251410" w14:textId="77777777" w:rsidR="00431241" w:rsidRPr="00F713B3" w:rsidRDefault="00431241" w:rsidP="003047EE">
            <w:pPr>
              <w:ind w:firstLine="0"/>
            </w:pPr>
            <w:r>
              <w:t>Burns</w:t>
            </w:r>
          </w:p>
        </w:tc>
        <w:tc>
          <w:tcPr>
            <w:tcW w:w="2179" w:type="dxa"/>
            <w:shd w:val="clear" w:color="auto" w:fill="auto"/>
          </w:tcPr>
          <w:p w14:paraId="767F7869" w14:textId="77777777" w:rsidR="00431241" w:rsidRPr="00F713B3" w:rsidRDefault="00431241" w:rsidP="003047EE">
            <w:pPr>
              <w:ind w:firstLine="0"/>
            </w:pPr>
            <w:r>
              <w:t>Bustos</w:t>
            </w:r>
          </w:p>
        </w:tc>
        <w:tc>
          <w:tcPr>
            <w:tcW w:w="2180" w:type="dxa"/>
            <w:shd w:val="clear" w:color="auto" w:fill="auto"/>
          </w:tcPr>
          <w:p w14:paraId="133B42BE" w14:textId="77777777" w:rsidR="00431241" w:rsidRPr="00F713B3" w:rsidRDefault="00431241" w:rsidP="003047EE">
            <w:pPr>
              <w:ind w:firstLine="0"/>
            </w:pPr>
            <w:r>
              <w:t>Calhoon</w:t>
            </w:r>
          </w:p>
        </w:tc>
      </w:tr>
      <w:tr w:rsidR="00431241" w:rsidRPr="00F713B3" w14:paraId="34D8FC63" w14:textId="77777777" w:rsidTr="003047EE">
        <w:tc>
          <w:tcPr>
            <w:tcW w:w="2179" w:type="dxa"/>
            <w:shd w:val="clear" w:color="auto" w:fill="auto"/>
          </w:tcPr>
          <w:p w14:paraId="2D734773" w14:textId="77777777" w:rsidR="00431241" w:rsidRPr="00F713B3" w:rsidRDefault="00431241" w:rsidP="003047EE">
            <w:pPr>
              <w:ind w:firstLine="0"/>
            </w:pPr>
            <w:r>
              <w:t>Carter</w:t>
            </w:r>
          </w:p>
        </w:tc>
        <w:tc>
          <w:tcPr>
            <w:tcW w:w="2179" w:type="dxa"/>
            <w:shd w:val="clear" w:color="auto" w:fill="auto"/>
          </w:tcPr>
          <w:p w14:paraId="3A88C9B0" w14:textId="77777777" w:rsidR="00431241" w:rsidRPr="00F713B3" w:rsidRDefault="00431241" w:rsidP="003047EE">
            <w:pPr>
              <w:ind w:firstLine="0"/>
            </w:pPr>
            <w:r>
              <w:t>Caskey</w:t>
            </w:r>
          </w:p>
        </w:tc>
        <w:tc>
          <w:tcPr>
            <w:tcW w:w="2180" w:type="dxa"/>
            <w:shd w:val="clear" w:color="auto" w:fill="auto"/>
          </w:tcPr>
          <w:p w14:paraId="2CAE46A5" w14:textId="77777777" w:rsidR="00431241" w:rsidRPr="00F713B3" w:rsidRDefault="00431241" w:rsidP="003047EE">
            <w:pPr>
              <w:ind w:firstLine="0"/>
            </w:pPr>
            <w:r>
              <w:t>Chapman</w:t>
            </w:r>
          </w:p>
        </w:tc>
      </w:tr>
      <w:tr w:rsidR="00431241" w:rsidRPr="00F713B3" w14:paraId="14F9A86A" w14:textId="77777777" w:rsidTr="003047EE">
        <w:tc>
          <w:tcPr>
            <w:tcW w:w="2179" w:type="dxa"/>
            <w:shd w:val="clear" w:color="auto" w:fill="auto"/>
          </w:tcPr>
          <w:p w14:paraId="035730A5" w14:textId="77777777" w:rsidR="00431241" w:rsidRPr="00F713B3" w:rsidRDefault="00431241" w:rsidP="003047EE">
            <w:pPr>
              <w:ind w:firstLine="0"/>
            </w:pPr>
            <w:r>
              <w:t>Chumley</w:t>
            </w:r>
          </w:p>
        </w:tc>
        <w:tc>
          <w:tcPr>
            <w:tcW w:w="2179" w:type="dxa"/>
            <w:shd w:val="clear" w:color="auto" w:fill="auto"/>
          </w:tcPr>
          <w:p w14:paraId="42F1D2C7" w14:textId="77777777" w:rsidR="00431241" w:rsidRPr="00F713B3" w:rsidRDefault="00431241" w:rsidP="003047EE">
            <w:pPr>
              <w:ind w:firstLine="0"/>
            </w:pPr>
            <w:r>
              <w:t>Clyburn</w:t>
            </w:r>
          </w:p>
        </w:tc>
        <w:tc>
          <w:tcPr>
            <w:tcW w:w="2180" w:type="dxa"/>
            <w:shd w:val="clear" w:color="auto" w:fill="auto"/>
          </w:tcPr>
          <w:p w14:paraId="522FF5E8" w14:textId="77777777" w:rsidR="00431241" w:rsidRPr="00F713B3" w:rsidRDefault="00431241" w:rsidP="003047EE">
            <w:pPr>
              <w:ind w:firstLine="0"/>
            </w:pPr>
            <w:r>
              <w:t>Cobb-Hunter</w:t>
            </w:r>
          </w:p>
        </w:tc>
      </w:tr>
      <w:tr w:rsidR="00431241" w:rsidRPr="00F713B3" w14:paraId="406D01C3" w14:textId="77777777" w:rsidTr="003047EE">
        <w:tc>
          <w:tcPr>
            <w:tcW w:w="2179" w:type="dxa"/>
            <w:shd w:val="clear" w:color="auto" w:fill="auto"/>
          </w:tcPr>
          <w:p w14:paraId="48BEA9E6" w14:textId="77777777" w:rsidR="00431241" w:rsidRPr="00F713B3" w:rsidRDefault="00431241" w:rsidP="003047EE">
            <w:pPr>
              <w:ind w:firstLine="0"/>
            </w:pPr>
            <w:r>
              <w:t>Collins</w:t>
            </w:r>
          </w:p>
        </w:tc>
        <w:tc>
          <w:tcPr>
            <w:tcW w:w="2179" w:type="dxa"/>
            <w:shd w:val="clear" w:color="auto" w:fill="auto"/>
          </w:tcPr>
          <w:p w14:paraId="5588A9A8" w14:textId="77777777" w:rsidR="00431241" w:rsidRPr="00F713B3" w:rsidRDefault="00431241" w:rsidP="003047EE">
            <w:pPr>
              <w:ind w:firstLine="0"/>
            </w:pPr>
            <w:r>
              <w:t>Connell</w:t>
            </w:r>
          </w:p>
        </w:tc>
        <w:tc>
          <w:tcPr>
            <w:tcW w:w="2180" w:type="dxa"/>
            <w:shd w:val="clear" w:color="auto" w:fill="auto"/>
          </w:tcPr>
          <w:p w14:paraId="76E16858" w14:textId="77777777" w:rsidR="00431241" w:rsidRPr="00F713B3" w:rsidRDefault="00431241" w:rsidP="003047EE">
            <w:pPr>
              <w:ind w:firstLine="0"/>
            </w:pPr>
            <w:r>
              <w:t>B. L. Cox</w:t>
            </w:r>
          </w:p>
        </w:tc>
      </w:tr>
      <w:tr w:rsidR="00431241" w:rsidRPr="00F713B3" w14:paraId="205C9E0E" w14:textId="77777777" w:rsidTr="003047EE">
        <w:tc>
          <w:tcPr>
            <w:tcW w:w="2179" w:type="dxa"/>
            <w:shd w:val="clear" w:color="auto" w:fill="auto"/>
          </w:tcPr>
          <w:p w14:paraId="30E9712E" w14:textId="77777777" w:rsidR="00431241" w:rsidRPr="00F713B3" w:rsidRDefault="00431241" w:rsidP="003047EE">
            <w:pPr>
              <w:ind w:firstLine="0"/>
            </w:pPr>
            <w:r>
              <w:t>Crawford</w:t>
            </w:r>
          </w:p>
        </w:tc>
        <w:tc>
          <w:tcPr>
            <w:tcW w:w="2179" w:type="dxa"/>
            <w:shd w:val="clear" w:color="auto" w:fill="auto"/>
          </w:tcPr>
          <w:p w14:paraId="06A7B54D" w14:textId="77777777" w:rsidR="00431241" w:rsidRPr="00F713B3" w:rsidRDefault="00431241" w:rsidP="003047EE">
            <w:pPr>
              <w:ind w:firstLine="0"/>
            </w:pPr>
            <w:r>
              <w:t>Cromer</w:t>
            </w:r>
          </w:p>
        </w:tc>
        <w:tc>
          <w:tcPr>
            <w:tcW w:w="2180" w:type="dxa"/>
            <w:shd w:val="clear" w:color="auto" w:fill="auto"/>
          </w:tcPr>
          <w:p w14:paraId="6AE2F84D" w14:textId="77777777" w:rsidR="00431241" w:rsidRPr="00F713B3" w:rsidRDefault="00431241" w:rsidP="003047EE">
            <w:pPr>
              <w:ind w:firstLine="0"/>
            </w:pPr>
            <w:r>
              <w:t>Davis</w:t>
            </w:r>
          </w:p>
        </w:tc>
      </w:tr>
      <w:tr w:rsidR="00431241" w:rsidRPr="00F713B3" w14:paraId="78C68B23" w14:textId="77777777" w:rsidTr="003047EE">
        <w:tc>
          <w:tcPr>
            <w:tcW w:w="2179" w:type="dxa"/>
            <w:shd w:val="clear" w:color="auto" w:fill="auto"/>
          </w:tcPr>
          <w:p w14:paraId="1C285123" w14:textId="77777777" w:rsidR="00431241" w:rsidRPr="00F713B3" w:rsidRDefault="00431241" w:rsidP="003047EE">
            <w:pPr>
              <w:ind w:firstLine="0"/>
            </w:pPr>
            <w:r>
              <w:t>Dillard</w:t>
            </w:r>
          </w:p>
        </w:tc>
        <w:tc>
          <w:tcPr>
            <w:tcW w:w="2179" w:type="dxa"/>
            <w:shd w:val="clear" w:color="auto" w:fill="auto"/>
          </w:tcPr>
          <w:p w14:paraId="51BD5B38" w14:textId="77777777" w:rsidR="00431241" w:rsidRPr="00F713B3" w:rsidRDefault="00431241" w:rsidP="003047EE">
            <w:pPr>
              <w:ind w:firstLine="0"/>
            </w:pPr>
            <w:r>
              <w:t>Elliott</w:t>
            </w:r>
          </w:p>
        </w:tc>
        <w:tc>
          <w:tcPr>
            <w:tcW w:w="2180" w:type="dxa"/>
            <w:shd w:val="clear" w:color="auto" w:fill="auto"/>
          </w:tcPr>
          <w:p w14:paraId="68615353" w14:textId="77777777" w:rsidR="00431241" w:rsidRPr="00F713B3" w:rsidRDefault="00431241" w:rsidP="003047EE">
            <w:pPr>
              <w:ind w:firstLine="0"/>
            </w:pPr>
            <w:r>
              <w:t>Erickson</w:t>
            </w:r>
          </w:p>
        </w:tc>
      </w:tr>
      <w:tr w:rsidR="00431241" w:rsidRPr="00F713B3" w14:paraId="781BA59A" w14:textId="77777777" w:rsidTr="003047EE">
        <w:tc>
          <w:tcPr>
            <w:tcW w:w="2179" w:type="dxa"/>
            <w:shd w:val="clear" w:color="auto" w:fill="auto"/>
          </w:tcPr>
          <w:p w14:paraId="73D4C4CF" w14:textId="77777777" w:rsidR="00431241" w:rsidRPr="00F713B3" w:rsidRDefault="00431241" w:rsidP="003047EE">
            <w:pPr>
              <w:ind w:firstLine="0"/>
            </w:pPr>
            <w:r>
              <w:t>Felder</w:t>
            </w:r>
          </w:p>
        </w:tc>
        <w:tc>
          <w:tcPr>
            <w:tcW w:w="2179" w:type="dxa"/>
            <w:shd w:val="clear" w:color="auto" w:fill="auto"/>
          </w:tcPr>
          <w:p w14:paraId="448F2638" w14:textId="77777777" w:rsidR="00431241" w:rsidRPr="00F713B3" w:rsidRDefault="00431241" w:rsidP="003047EE">
            <w:pPr>
              <w:ind w:firstLine="0"/>
            </w:pPr>
            <w:r>
              <w:t>Forrest</w:t>
            </w:r>
          </w:p>
        </w:tc>
        <w:tc>
          <w:tcPr>
            <w:tcW w:w="2180" w:type="dxa"/>
            <w:shd w:val="clear" w:color="auto" w:fill="auto"/>
          </w:tcPr>
          <w:p w14:paraId="42BA1746" w14:textId="77777777" w:rsidR="00431241" w:rsidRPr="00F713B3" w:rsidRDefault="00431241" w:rsidP="003047EE">
            <w:pPr>
              <w:ind w:firstLine="0"/>
            </w:pPr>
            <w:r>
              <w:t>Gagnon</w:t>
            </w:r>
          </w:p>
        </w:tc>
      </w:tr>
      <w:tr w:rsidR="00431241" w:rsidRPr="00F713B3" w14:paraId="44E2D88F" w14:textId="77777777" w:rsidTr="003047EE">
        <w:tc>
          <w:tcPr>
            <w:tcW w:w="2179" w:type="dxa"/>
            <w:shd w:val="clear" w:color="auto" w:fill="auto"/>
          </w:tcPr>
          <w:p w14:paraId="57AD0898" w14:textId="77777777" w:rsidR="00431241" w:rsidRPr="00F713B3" w:rsidRDefault="00431241" w:rsidP="003047EE">
            <w:pPr>
              <w:ind w:firstLine="0"/>
            </w:pPr>
            <w:r>
              <w:t>Garvin</w:t>
            </w:r>
          </w:p>
        </w:tc>
        <w:tc>
          <w:tcPr>
            <w:tcW w:w="2179" w:type="dxa"/>
            <w:shd w:val="clear" w:color="auto" w:fill="auto"/>
          </w:tcPr>
          <w:p w14:paraId="242F8E9B" w14:textId="77777777" w:rsidR="00431241" w:rsidRPr="00F713B3" w:rsidRDefault="00431241" w:rsidP="003047EE">
            <w:pPr>
              <w:ind w:firstLine="0"/>
            </w:pPr>
            <w:r>
              <w:t>Gilliam</w:t>
            </w:r>
          </w:p>
        </w:tc>
        <w:tc>
          <w:tcPr>
            <w:tcW w:w="2180" w:type="dxa"/>
            <w:shd w:val="clear" w:color="auto" w:fill="auto"/>
          </w:tcPr>
          <w:p w14:paraId="4F7E8C8D" w14:textId="77777777" w:rsidR="00431241" w:rsidRPr="00F713B3" w:rsidRDefault="00431241" w:rsidP="003047EE">
            <w:pPr>
              <w:ind w:firstLine="0"/>
            </w:pPr>
            <w:r>
              <w:t>Gilliard</w:t>
            </w:r>
          </w:p>
        </w:tc>
      </w:tr>
      <w:tr w:rsidR="00431241" w:rsidRPr="00F713B3" w14:paraId="109E2625" w14:textId="77777777" w:rsidTr="003047EE">
        <w:tc>
          <w:tcPr>
            <w:tcW w:w="2179" w:type="dxa"/>
            <w:shd w:val="clear" w:color="auto" w:fill="auto"/>
          </w:tcPr>
          <w:p w14:paraId="4D9ACFE6" w14:textId="77777777" w:rsidR="00431241" w:rsidRPr="00F713B3" w:rsidRDefault="00431241" w:rsidP="003047EE">
            <w:pPr>
              <w:ind w:firstLine="0"/>
            </w:pPr>
            <w:r>
              <w:t>Guest</w:t>
            </w:r>
          </w:p>
        </w:tc>
        <w:tc>
          <w:tcPr>
            <w:tcW w:w="2179" w:type="dxa"/>
            <w:shd w:val="clear" w:color="auto" w:fill="auto"/>
          </w:tcPr>
          <w:p w14:paraId="47267E40" w14:textId="77777777" w:rsidR="00431241" w:rsidRPr="00F713B3" w:rsidRDefault="00431241" w:rsidP="003047EE">
            <w:pPr>
              <w:ind w:firstLine="0"/>
            </w:pPr>
            <w:r>
              <w:t>Guffey</w:t>
            </w:r>
          </w:p>
        </w:tc>
        <w:tc>
          <w:tcPr>
            <w:tcW w:w="2180" w:type="dxa"/>
            <w:shd w:val="clear" w:color="auto" w:fill="auto"/>
          </w:tcPr>
          <w:p w14:paraId="2AC632F8" w14:textId="77777777" w:rsidR="00431241" w:rsidRPr="00F713B3" w:rsidRDefault="00431241" w:rsidP="003047EE">
            <w:pPr>
              <w:ind w:firstLine="0"/>
            </w:pPr>
            <w:r>
              <w:t>Haddon</w:t>
            </w:r>
          </w:p>
        </w:tc>
      </w:tr>
      <w:tr w:rsidR="00431241" w:rsidRPr="00F713B3" w14:paraId="41FB7972" w14:textId="77777777" w:rsidTr="003047EE">
        <w:tc>
          <w:tcPr>
            <w:tcW w:w="2179" w:type="dxa"/>
            <w:shd w:val="clear" w:color="auto" w:fill="auto"/>
          </w:tcPr>
          <w:p w14:paraId="1E2A08F3" w14:textId="77777777" w:rsidR="00431241" w:rsidRPr="00F713B3" w:rsidRDefault="00431241" w:rsidP="003047EE">
            <w:pPr>
              <w:ind w:firstLine="0"/>
            </w:pPr>
            <w:r>
              <w:t>Hager</w:t>
            </w:r>
          </w:p>
        </w:tc>
        <w:tc>
          <w:tcPr>
            <w:tcW w:w="2179" w:type="dxa"/>
            <w:shd w:val="clear" w:color="auto" w:fill="auto"/>
          </w:tcPr>
          <w:p w14:paraId="4DA60BE6" w14:textId="77777777" w:rsidR="00431241" w:rsidRPr="00F713B3" w:rsidRDefault="00431241" w:rsidP="003047EE">
            <w:pPr>
              <w:ind w:firstLine="0"/>
            </w:pPr>
            <w:r>
              <w:t>Hardee</w:t>
            </w:r>
          </w:p>
        </w:tc>
        <w:tc>
          <w:tcPr>
            <w:tcW w:w="2180" w:type="dxa"/>
            <w:shd w:val="clear" w:color="auto" w:fill="auto"/>
          </w:tcPr>
          <w:p w14:paraId="7623442D" w14:textId="77777777" w:rsidR="00431241" w:rsidRPr="00F713B3" w:rsidRDefault="00431241" w:rsidP="003047EE">
            <w:pPr>
              <w:ind w:firstLine="0"/>
            </w:pPr>
            <w:r>
              <w:t>Harris</w:t>
            </w:r>
          </w:p>
        </w:tc>
      </w:tr>
      <w:tr w:rsidR="00431241" w:rsidRPr="00F713B3" w14:paraId="5EED44F6" w14:textId="77777777" w:rsidTr="003047EE">
        <w:tc>
          <w:tcPr>
            <w:tcW w:w="2179" w:type="dxa"/>
            <w:shd w:val="clear" w:color="auto" w:fill="auto"/>
          </w:tcPr>
          <w:p w14:paraId="676ED112" w14:textId="77777777" w:rsidR="00431241" w:rsidRPr="00F713B3" w:rsidRDefault="00431241" w:rsidP="003047EE">
            <w:pPr>
              <w:ind w:firstLine="0"/>
            </w:pPr>
            <w:r>
              <w:t>Hart</w:t>
            </w:r>
          </w:p>
        </w:tc>
        <w:tc>
          <w:tcPr>
            <w:tcW w:w="2179" w:type="dxa"/>
            <w:shd w:val="clear" w:color="auto" w:fill="auto"/>
          </w:tcPr>
          <w:p w14:paraId="21578465" w14:textId="77777777" w:rsidR="00431241" w:rsidRPr="00F713B3" w:rsidRDefault="00431241" w:rsidP="003047EE">
            <w:pPr>
              <w:ind w:firstLine="0"/>
            </w:pPr>
            <w:r>
              <w:t>Hartnett</w:t>
            </w:r>
          </w:p>
        </w:tc>
        <w:tc>
          <w:tcPr>
            <w:tcW w:w="2180" w:type="dxa"/>
            <w:shd w:val="clear" w:color="auto" w:fill="auto"/>
          </w:tcPr>
          <w:p w14:paraId="357EDCE6" w14:textId="77777777" w:rsidR="00431241" w:rsidRPr="00F713B3" w:rsidRDefault="00431241" w:rsidP="003047EE">
            <w:pPr>
              <w:ind w:firstLine="0"/>
            </w:pPr>
            <w:r>
              <w:t>Henderson-Myers</w:t>
            </w:r>
          </w:p>
        </w:tc>
      </w:tr>
      <w:tr w:rsidR="00431241" w:rsidRPr="00F713B3" w14:paraId="084C096D" w14:textId="77777777" w:rsidTr="003047EE">
        <w:tc>
          <w:tcPr>
            <w:tcW w:w="2179" w:type="dxa"/>
            <w:shd w:val="clear" w:color="auto" w:fill="auto"/>
          </w:tcPr>
          <w:p w14:paraId="4F7B704D" w14:textId="77777777" w:rsidR="00431241" w:rsidRPr="00F713B3" w:rsidRDefault="00431241" w:rsidP="003047EE">
            <w:pPr>
              <w:ind w:firstLine="0"/>
            </w:pPr>
            <w:r>
              <w:t>Henegan</w:t>
            </w:r>
          </w:p>
        </w:tc>
        <w:tc>
          <w:tcPr>
            <w:tcW w:w="2179" w:type="dxa"/>
            <w:shd w:val="clear" w:color="auto" w:fill="auto"/>
          </w:tcPr>
          <w:p w14:paraId="4D901922" w14:textId="77777777" w:rsidR="00431241" w:rsidRPr="00F713B3" w:rsidRDefault="00431241" w:rsidP="003047EE">
            <w:pPr>
              <w:ind w:firstLine="0"/>
            </w:pPr>
            <w:r>
              <w:t>Herbkersman</w:t>
            </w:r>
          </w:p>
        </w:tc>
        <w:tc>
          <w:tcPr>
            <w:tcW w:w="2180" w:type="dxa"/>
            <w:shd w:val="clear" w:color="auto" w:fill="auto"/>
          </w:tcPr>
          <w:p w14:paraId="2C20FB0E" w14:textId="77777777" w:rsidR="00431241" w:rsidRPr="00F713B3" w:rsidRDefault="00431241" w:rsidP="003047EE">
            <w:pPr>
              <w:ind w:firstLine="0"/>
            </w:pPr>
            <w:r>
              <w:t>Hewitt</w:t>
            </w:r>
          </w:p>
        </w:tc>
      </w:tr>
      <w:tr w:rsidR="00431241" w:rsidRPr="00F713B3" w14:paraId="7CCF4285" w14:textId="77777777" w:rsidTr="003047EE">
        <w:tc>
          <w:tcPr>
            <w:tcW w:w="2179" w:type="dxa"/>
            <w:shd w:val="clear" w:color="auto" w:fill="auto"/>
          </w:tcPr>
          <w:p w14:paraId="68125D0F" w14:textId="77777777" w:rsidR="00431241" w:rsidRPr="00F713B3" w:rsidRDefault="00431241" w:rsidP="003047EE">
            <w:pPr>
              <w:ind w:firstLine="0"/>
            </w:pPr>
            <w:r>
              <w:t>Hiott</w:t>
            </w:r>
          </w:p>
        </w:tc>
        <w:tc>
          <w:tcPr>
            <w:tcW w:w="2179" w:type="dxa"/>
            <w:shd w:val="clear" w:color="auto" w:fill="auto"/>
          </w:tcPr>
          <w:p w14:paraId="2388E6B6" w14:textId="77777777" w:rsidR="00431241" w:rsidRPr="00F713B3" w:rsidRDefault="00431241" w:rsidP="003047EE">
            <w:pPr>
              <w:ind w:firstLine="0"/>
            </w:pPr>
            <w:r>
              <w:t>Hixon</w:t>
            </w:r>
          </w:p>
        </w:tc>
        <w:tc>
          <w:tcPr>
            <w:tcW w:w="2180" w:type="dxa"/>
            <w:shd w:val="clear" w:color="auto" w:fill="auto"/>
          </w:tcPr>
          <w:p w14:paraId="56079AEC" w14:textId="77777777" w:rsidR="00431241" w:rsidRPr="00F713B3" w:rsidRDefault="00431241" w:rsidP="003047EE">
            <w:pPr>
              <w:ind w:firstLine="0"/>
            </w:pPr>
            <w:r>
              <w:t>Hosey</w:t>
            </w:r>
          </w:p>
        </w:tc>
      </w:tr>
      <w:tr w:rsidR="00431241" w:rsidRPr="00F713B3" w14:paraId="308DF47A" w14:textId="77777777" w:rsidTr="003047EE">
        <w:tc>
          <w:tcPr>
            <w:tcW w:w="2179" w:type="dxa"/>
            <w:shd w:val="clear" w:color="auto" w:fill="auto"/>
          </w:tcPr>
          <w:p w14:paraId="3637F302" w14:textId="77777777" w:rsidR="00431241" w:rsidRPr="00F713B3" w:rsidRDefault="00431241" w:rsidP="003047EE">
            <w:pPr>
              <w:ind w:firstLine="0"/>
            </w:pPr>
            <w:r>
              <w:t>Howard</w:t>
            </w:r>
          </w:p>
        </w:tc>
        <w:tc>
          <w:tcPr>
            <w:tcW w:w="2179" w:type="dxa"/>
            <w:shd w:val="clear" w:color="auto" w:fill="auto"/>
          </w:tcPr>
          <w:p w14:paraId="1B7275F6" w14:textId="77777777" w:rsidR="00431241" w:rsidRPr="00F713B3" w:rsidRDefault="00431241" w:rsidP="003047EE">
            <w:pPr>
              <w:ind w:firstLine="0"/>
            </w:pPr>
            <w:r>
              <w:t>Hyde</w:t>
            </w:r>
          </w:p>
        </w:tc>
        <w:tc>
          <w:tcPr>
            <w:tcW w:w="2180" w:type="dxa"/>
            <w:shd w:val="clear" w:color="auto" w:fill="auto"/>
          </w:tcPr>
          <w:p w14:paraId="112416DE" w14:textId="77777777" w:rsidR="00431241" w:rsidRPr="00F713B3" w:rsidRDefault="00431241" w:rsidP="003047EE">
            <w:pPr>
              <w:ind w:firstLine="0"/>
            </w:pPr>
            <w:r>
              <w:t>Jefferson</w:t>
            </w:r>
          </w:p>
        </w:tc>
      </w:tr>
      <w:tr w:rsidR="00431241" w:rsidRPr="00F713B3" w14:paraId="246E9CB5" w14:textId="77777777" w:rsidTr="003047EE">
        <w:tc>
          <w:tcPr>
            <w:tcW w:w="2179" w:type="dxa"/>
            <w:shd w:val="clear" w:color="auto" w:fill="auto"/>
          </w:tcPr>
          <w:p w14:paraId="50E8BE24" w14:textId="77777777" w:rsidR="00431241" w:rsidRPr="00F713B3" w:rsidRDefault="00431241" w:rsidP="003047EE">
            <w:pPr>
              <w:ind w:firstLine="0"/>
            </w:pPr>
            <w:r>
              <w:t>J. E. Johnson</w:t>
            </w:r>
          </w:p>
        </w:tc>
        <w:tc>
          <w:tcPr>
            <w:tcW w:w="2179" w:type="dxa"/>
            <w:shd w:val="clear" w:color="auto" w:fill="auto"/>
          </w:tcPr>
          <w:p w14:paraId="0BD35268" w14:textId="77777777" w:rsidR="00431241" w:rsidRPr="00F713B3" w:rsidRDefault="00431241" w:rsidP="003047EE">
            <w:pPr>
              <w:ind w:firstLine="0"/>
            </w:pPr>
            <w:r>
              <w:t>J. L. Johnson</w:t>
            </w:r>
          </w:p>
        </w:tc>
        <w:tc>
          <w:tcPr>
            <w:tcW w:w="2180" w:type="dxa"/>
            <w:shd w:val="clear" w:color="auto" w:fill="auto"/>
          </w:tcPr>
          <w:p w14:paraId="450D25C4" w14:textId="77777777" w:rsidR="00431241" w:rsidRPr="00F713B3" w:rsidRDefault="00431241" w:rsidP="003047EE">
            <w:pPr>
              <w:ind w:firstLine="0"/>
            </w:pPr>
            <w:r>
              <w:t>S. Jones</w:t>
            </w:r>
          </w:p>
        </w:tc>
      </w:tr>
      <w:tr w:rsidR="00431241" w:rsidRPr="00F713B3" w14:paraId="1821CF00" w14:textId="77777777" w:rsidTr="003047EE">
        <w:tc>
          <w:tcPr>
            <w:tcW w:w="2179" w:type="dxa"/>
            <w:shd w:val="clear" w:color="auto" w:fill="auto"/>
          </w:tcPr>
          <w:p w14:paraId="427E90B0" w14:textId="77777777" w:rsidR="00431241" w:rsidRPr="00F713B3" w:rsidRDefault="00431241" w:rsidP="003047EE">
            <w:pPr>
              <w:ind w:firstLine="0"/>
            </w:pPr>
            <w:r>
              <w:t>W. Jones</w:t>
            </w:r>
          </w:p>
        </w:tc>
        <w:tc>
          <w:tcPr>
            <w:tcW w:w="2179" w:type="dxa"/>
            <w:shd w:val="clear" w:color="auto" w:fill="auto"/>
          </w:tcPr>
          <w:p w14:paraId="0C818DFA" w14:textId="77777777" w:rsidR="00431241" w:rsidRPr="00F713B3" w:rsidRDefault="00431241" w:rsidP="003047EE">
            <w:pPr>
              <w:ind w:firstLine="0"/>
            </w:pPr>
            <w:r>
              <w:t>Kilmartin</w:t>
            </w:r>
          </w:p>
        </w:tc>
        <w:tc>
          <w:tcPr>
            <w:tcW w:w="2180" w:type="dxa"/>
            <w:shd w:val="clear" w:color="auto" w:fill="auto"/>
          </w:tcPr>
          <w:p w14:paraId="613061B9" w14:textId="77777777" w:rsidR="00431241" w:rsidRPr="00F713B3" w:rsidRDefault="00431241" w:rsidP="003047EE">
            <w:pPr>
              <w:ind w:firstLine="0"/>
            </w:pPr>
            <w:r>
              <w:t>King</w:t>
            </w:r>
          </w:p>
        </w:tc>
      </w:tr>
      <w:tr w:rsidR="00431241" w:rsidRPr="00F713B3" w14:paraId="39583554" w14:textId="77777777" w:rsidTr="003047EE">
        <w:tc>
          <w:tcPr>
            <w:tcW w:w="2179" w:type="dxa"/>
            <w:shd w:val="clear" w:color="auto" w:fill="auto"/>
          </w:tcPr>
          <w:p w14:paraId="640EEFD7" w14:textId="77777777" w:rsidR="00431241" w:rsidRPr="00F713B3" w:rsidRDefault="00431241" w:rsidP="003047EE">
            <w:pPr>
              <w:ind w:firstLine="0"/>
            </w:pPr>
            <w:r>
              <w:t>Kirby</w:t>
            </w:r>
          </w:p>
        </w:tc>
        <w:tc>
          <w:tcPr>
            <w:tcW w:w="2179" w:type="dxa"/>
            <w:shd w:val="clear" w:color="auto" w:fill="auto"/>
          </w:tcPr>
          <w:p w14:paraId="2C13F7D4" w14:textId="77777777" w:rsidR="00431241" w:rsidRPr="00F713B3" w:rsidRDefault="00431241" w:rsidP="003047EE">
            <w:pPr>
              <w:ind w:firstLine="0"/>
            </w:pPr>
            <w:r>
              <w:t>Landing</w:t>
            </w:r>
          </w:p>
        </w:tc>
        <w:tc>
          <w:tcPr>
            <w:tcW w:w="2180" w:type="dxa"/>
            <w:shd w:val="clear" w:color="auto" w:fill="auto"/>
          </w:tcPr>
          <w:p w14:paraId="15174900" w14:textId="77777777" w:rsidR="00431241" w:rsidRPr="00F713B3" w:rsidRDefault="00431241" w:rsidP="003047EE">
            <w:pPr>
              <w:ind w:firstLine="0"/>
            </w:pPr>
            <w:r>
              <w:t>Lawson</w:t>
            </w:r>
          </w:p>
        </w:tc>
      </w:tr>
      <w:tr w:rsidR="00431241" w:rsidRPr="00F713B3" w14:paraId="15F02AF4" w14:textId="77777777" w:rsidTr="003047EE">
        <w:tc>
          <w:tcPr>
            <w:tcW w:w="2179" w:type="dxa"/>
            <w:shd w:val="clear" w:color="auto" w:fill="auto"/>
          </w:tcPr>
          <w:p w14:paraId="0802B76D" w14:textId="77777777" w:rsidR="00431241" w:rsidRPr="00F713B3" w:rsidRDefault="00431241" w:rsidP="003047EE">
            <w:pPr>
              <w:ind w:firstLine="0"/>
            </w:pPr>
            <w:r>
              <w:t>Leber</w:t>
            </w:r>
          </w:p>
        </w:tc>
        <w:tc>
          <w:tcPr>
            <w:tcW w:w="2179" w:type="dxa"/>
            <w:shd w:val="clear" w:color="auto" w:fill="auto"/>
          </w:tcPr>
          <w:p w14:paraId="6B439741" w14:textId="77777777" w:rsidR="00431241" w:rsidRPr="00F713B3" w:rsidRDefault="00431241" w:rsidP="003047EE">
            <w:pPr>
              <w:ind w:firstLine="0"/>
            </w:pPr>
            <w:r>
              <w:t>Ligon</w:t>
            </w:r>
          </w:p>
        </w:tc>
        <w:tc>
          <w:tcPr>
            <w:tcW w:w="2180" w:type="dxa"/>
            <w:shd w:val="clear" w:color="auto" w:fill="auto"/>
          </w:tcPr>
          <w:p w14:paraId="1B0E7D78" w14:textId="77777777" w:rsidR="00431241" w:rsidRPr="00F713B3" w:rsidRDefault="00431241" w:rsidP="003047EE">
            <w:pPr>
              <w:ind w:firstLine="0"/>
            </w:pPr>
            <w:r>
              <w:t>Long</w:t>
            </w:r>
          </w:p>
        </w:tc>
      </w:tr>
      <w:tr w:rsidR="00431241" w:rsidRPr="00F713B3" w14:paraId="649B3461" w14:textId="77777777" w:rsidTr="003047EE">
        <w:tc>
          <w:tcPr>
            <w:tcW w:w="2179" w:type="dxa"/>
            <w:shd w:val="clear" w:color="auto" w:fill="auto"/>
          </w:tcPr>
          <w:p w14:paraId="39AC9B9F" w14:textId="77777777" w:rsidR="00431241" w:rsidRPr="00F713B3" w:rsidRDefault="00431241" w:rsidP="003047EE">
            <w:pPr>
              <w:ind w:firstLine="0"/>
            </w:pPr>
            <w:r>
              <w:t>Lowe</w:t>
            </w:r>
          </w:p>
        </w:tc>
        <w:tc>
          <w:tcPr>
            <w:tcW w:w="2179" w:type="dxa"/>
            <w:shd w:val="clear" w:color="auto" w:fill="auto"/>
          </w:tcPr>
          <w:p w14:paraId="2DDAF975" w14:textId="77777777" w:rsidR="00431241" w:rsidRPr="00F713B3" w:rsidRDefault="00431241" w:rsidP="003047EE">
            <w:pPr>
              <w:ind w:firstLine="0"/>
            </w:pPr>
            <w:r>
              <w:t>Magnuson</w:t>
            </w:r>
          </w:p>
        </w:tc>
        <w:tc>
          <w:tcPr>
            <w:tcW w:w="2180" w:type="dxa"/>
            <w:shd w:val="clear" w:color="auto" w:fill="auto"/>
          </w:tcPr>
          <w:p w14:paraId="44A0B70D" w14:textId="77777777" w:rsidR="00431241" w:rsidRPr="00F713B3" w:rsidRDefault="00431241" w:rsidP="003047EE">
            <w:pPr>
              <w:ind w:firstLine="0"/>
            </w:pPr>
            <w:r>
              <w:t>May</w:t>
            </w:r>
          </w:p>
        </w:tc>
      </w:tr>
      <w:tr w:rsidR="00431241" w:rsidRPr="00F713B3" w14:paraId="560D4CCC" w14:textId="77777777" w:rsidTr="003047EE">
        <w:tc>
          <w:tcPr>
            <w:tcW w:w="2179" w:type="dxa"/>
            <w:shd w:val="clear" w:color="auto" w:fill="auto"/>
          </w:tcPr>
          <w:p w14:paraId="31355218" w14:textId="77777777" w:rsidR="00431241" w:rsidRPr="00F713B3" w:rsidRDefault="00431241" w:rsidP="003047EE">
            <w:pPr>
              <w:ind w:firstLine="0"/>
            </w:pPr>
            <w:r>
              <w:t>McCabe</w:t>
            </w:r>
          </w:p>
        </w:tc>
        <w:tc>
          <w:tcPr>
            <w:tcW w:w="2179" w:type="dxa"/>
            <w:shd w:val="clear" w:color="auto" w:fill="auto"/>
          </w:tcPr>
          <w:p w14:paraId="659B28ED" w14:textId="77777777" w:rsidR="00431241" w:rsidRPr="00F713B3" w:rsidRDefault="00431241" w:rsidP="003047EE">
            <w:pPr>
              <w:ind w:firstLine="0"/>
            </w:pPr>
            <w:r>
              <w:t>McCravy</w:t>
            </w:r>
          </w:p>
        </w:tc>
        <w:tc>
          <w:tcPr>
            <w:tcW w:w="2180" w:type="dxa"/>
            <w:shd w:val="clear" w:color="auto" w:fill="auto"/>
          </w:tcPr>
          <w:p w14:paraId="0C7DED82" w14:textId="77777777" w:rsidR="00431241" w:rsidRPr="00F713B3" w:rsidRDefault="00431241" w:rsidP="003047EE">
            <w:pPr>
              <w:ind w:firstLine="0"/>
            </w:pPr>
            <w:r>
              <w:t>McDaniel</w:t>
            </w:r>
          </w:p>
        </w:tc>
      </w:tr>
      <w:tr w:rsidR="00431241" w:rsidRPr="00F713B3" w14:paraId="2C3E79BF" w14:textId="77777777" w:rsidTr="003047EE">
        <w:tc>
          <w:tcPr>
            <w:tcW w:w="2179" w:type="dxa"/>
            <w:shd w:val="clear" w:color="auto" w:fill="auto"/>
          </w:tcPr>
          <w:p w14:paraId="57480D44" w14:textId="77777777" w:rsidR="00431241" w:rsidRPr="00F713B3" w:rsidRDefault="00431241" w:rsidP="003047EE">
            <w:pPr>
              <w:ind w:firstLine="0"/>
            </w:pPr>
            <w:r>
              <w:t>McGinnis</w:t>
            </w:r>
          </w:p>
        </w:tc>
        <w:tc>
          <w:tcPr>
            <w:tcW w:w="2179" w:type="dxa"/>
            <w:shd w:val="clear" w:color="auto" w:fill="auto"/>
          </w:tcPr>
          <w:p w14:paraId="0231DDC5" w14:textId="77777777" w:rsidR="00431241" w:rsidRPr="00F713B3" w:rsidRDefault="00431241" w:rsidP="003047EE">
            <w:pPr>
              <w:ind w:firstLine="0"/>
            </w:pPr>
            <w:r>
              <w:t>Mitchell</w:t>
            </w:r>
          </w:p>
        </w:tc>
        <w:tc>
          <w:tcPr>
            <w:tcW w:w="2180" w:type="dxa"/>
            <w:shd w:val="clear" w:color="auto" w:fill="auto"/>
          </w:tcPr>
          <w:p w14:paraId="4E158FE7" w14:textId="77777777" w:rsidR="00431241" w:rsidRPr="00F713B3" w:rsidRDefault="00431241" w:rsidP="003047EE">
            <w:pPr>
              <w:ind w:firstLine="0"/>
            </w:pPr>
            <w:r>
              <w:t>J. Moore</w:t>
            </w:r>
          </w:p>
        </w:tc>
      </w:tr>
      <w:tr w:rsidR="00431241" w:rsidRPr="00F713B3" w14:paraId="67A9F521" w14:textId="77777777" w:rsidTr="003047EE">
        <w:tc>
          <w:tcPr>
            <w:tcW w:w="2179" w:type="dxa"/>
            <w:shd w:val="clear" w:color="auto" w:fill="auto"/>
          </w:tcPr>
          <w:p w14:paraId="73D16349" w14:textId="77777777" w:rsidR="00431241" w:rsidRPr="00F713B3" w:rsidRDefault="00431241" w:rsidP="003047EE">
            <w:pPr>
              <w:ind w:firstLine="0"/>
            </w:pPr>
            <w:r>
              <w:t>T. Moore</w:t>
            </w:r>
          </w:p>
        </w:tc>
        <w:tc>
          <w:tcPr>
            <w:tcW w:w="2179" w:type="dxa"/>
            <w:shd w:val="clear" w:color="auto" w:fill="auto"/>
          </w:tcPr>
          <w:p w14:paraId="42DACBA0" w14:textId="77777777" w:rsidR="00431241" w:rsidRPr="00F713B3" w:rsidRDefault="00431241" w:rsidP="003047EE">
            <w:pPr>
              <w:ind w:firstLine="0"/>
            </w:pPr>
            <w:r>
              <w:t>A. M. Morgan</w:t>
            </w:r>
          </w:p>
        </w:tc>
        <w:tc>
          <w:tcPr>
            <w:tcW w:w="2180" w:type="dxa"/>
            <w:shd w:val="clear" w:color="auto" w:fill="auto"/>
          </w:tcPr>
          <w:p w14:paraId="5EC28660" w14:textId="77777777" w:rsidR="00431241" w:rsidRPr="00F713B3" w:rsidRDefault="00431241" w:rsidP="003047EE">
            <w:pPr>
              <w:ind w:firstLine="0"/>
            </w:pPr>
            <w:r>
              <w:t>T. A. Morgan</w:t>
            </w:r>
          </w:p>
        </w:tc>
      </w:tr>
      <w:tr w:rsidR="00431241" w:rsidRPr="00F713B3" w14:paraId="13317F65" w14:textId="77777777" w:rsidTr="003047EE">
        <w:tc>
          <w:tcPr>
            <w:tcW w:w="2179" w:type="dxa"/>
            <w:shd w:val="clear" w:color="auto" w:fill="auto"/>
          </w:tcPr>
          <w:p w14:paraId="7E2DCE2C" w14:textId="77777777" w:rsidR="00431241" w:rsidRPr="00F713B3" w:rsidRDefault="00431241" w:rsidP="003047EE">
            <w:pPr>
              <w:ind w:firstLine="0"/>
            </w:pPr>
            <w:r>
              <w:t>Moss</w:t>
            </w:r>
          </w:p>
        </w:tc>
        <w:tc>
          <w:tcPr>
            <w:tcW w:w="2179" w:type="dxa"/>
            <w:shd w:val="clear" w:color="auto" w:fill="auto"/>
          </w:tcPr>
          <w:p w14:paraId="3E4B705C" w14:textId="77777777" w:rsidR="00431241" w:rsidRPr="00F713B3" w:rsidRDefault="00431241" w:rsidP="003047EE">
            <w:pPr>
              <w:ind w:firstLine="0"/>
            </w:pPr>
            <w:r>
              <w:t>Murphy</w:t>
            </w:r>
          </w:p>
        </w:tc>
        <w:tc>
          <w:tcPr>
            <w:tcW w:w="2180" w:type="dxa"/>
            <w:shd w:val="clear" w:color="auto" w:fill="auto"/>
          </w:tcPr>
          <w:p w14:paraId="6F22555B" w14:textId="77777777" w:rsidR="00431241" w:rsidRPr="00F713B3" w:rsidRDefault="00431241" w:rsidP="003047EE">
            <w:pPr>
              <w:ind w:firstLine="0"/>
            </w:pPr>
            <w:r>
              <w:t>Neese</w:t>
            </w:r>
          </w:p>
        </w:tc>
      </w:tr>
      <w:tr w:rsidR="00431241" w:rsidRPr="00F713B3" w14:paraId="019FEFA3" w14:textId="77777777" w:rsidTr="003047EE">
        <w:tc>
          <w:tcPr>
            <w:tcW w:w="2179" w:type="dxa"/>
            <w:shd w:val="clear" w:color="auto" w:fill="auto"/>
          </w:tcPr>
          <w:p w14:paraId="6CF0F891" w14:textId="77777777" w:rsidR="00431241" w:rsidRPr="00F713B3" w:rsidRDefault="00431241" w:rsidP="003047EE">
            <w:pPr>
              <w:ind w:firstLine="0"/>
            </w:pPr>
            <w:r>
              <w:t>B. Newton</w:t>
            </w:r>
          </w:p>
        </w:tc>
        <w:tc>
          <w:tcPr>
            <w:tcW w:w="2179" w:type="dxa"/>
            <w:shd w:val="clear" w:color="auto" w:fill="auto"/>
          </w:tcPr>
          <w:p w14:paraId="737CB953" w14:textId="77777777" w:rsidR="00431241" w:rsidRPr="00F713B3" w:rsidRDefault="00431241" w:rsidP="003047EE">
            <w:pPr>
              <w:ind w:firstLine="0"/>
            </w:pPr>
            <w:r>
              <w:t>W. Newton</w:t>
            </w:r>
          </w:p>
        </w:tc>
        <w:tc>
          <w:tcPr>
            <w:tcW w:w="2180" w:type="dxa"/>
            <w:shd w:val="clear" w:color="auto" w:fill="auto"/>
          </w:tcPr>
          <w:p w14:paraId="12DE9FAA" w14:textId="77777777" w:rsidR="00431241" w:rsidRPr="00F713B3" w:rsidRDefault="00431241" w:rsidP="003047EE">
            <w:pPr>
              <w:ind w:firstLine="0"/>
            </w:pPr>
            <w:r>
              <w:t>O'Neal</w:t>
            </w:r>
          </w:p>
        </w:tc>
      </w:tr>
      <w:tr w:rsidR="00431241" w:rsidRPr="00F713B3" w14:paraId="5FC664AF" w14:textId="77777777" w:rsidTr="003047EE">
        <w:tc>
          <w:tcPr>
            <w:tcW w:w="2179" w:type="dxa"/>
            <w:shd w:val="clear" w:color="auto" w:fill="auto"/>
          </w:tcPr>
          <w:p w14:paraId="6FB90080" w14:textId="77777777" w:rsidR="00431241" w:rsidRPr="00F713B3" w:rsidRDefault="00431241" w:rsidP="003047EE">
            <w:pPr>
              <w:ind w:firstLine="0"/>
            </w:pPr>
            <w:r>
              <w:t>Oremus</w:t>
            </w:r>
          </w:p>
        </w:tc>
        <w:tc>
          <w:tcPr>
            <w:tcW w:w="2179" w:type="dxa"/>
            <w:shd w:val="clear" w:color="auto" w:fill="auto"/>
          </w:tcPr>
          <w:p w14:paraId="275528DC" w14:textId="77777777" w:rsidR="00431241" w:rsidRPr="00F713B3" w:rsidRDefault="00431241" w:rsidP="003047EE">
            <w:pPr>
              <w:ind w:firstLine="0"/>
            </w:pPr>
            <w:r>
              <w:t>Ott</w:t>
            </w:r>
          </w:p>
        </w:tc>
        <w:tc>
          <w:tcPr>
            <w:tcW w:w="2180" w:type="dxa"/>
            <w:shd w:val="clear" w:color="auto" w:fill="auto"/>
          </w:tcPr>
          <w:p w14:paraId="090D56C4" w14:textId="77777777" w:rsidR="00431241" w:rsidRPr="00F713B3" w:rsidRDefault="00431241" w:rsidP="003047EE">
            <w:pPr>
              <w:ind w:firstLine="0"/>
            </w:pPr>
            <w:r>
              <w:t>Pace</w:t>
            </w:r>
          </w:p>
        </w:tc>
      </w:tr>
      <w:tr w:rsidR="00431241" w:rsidRPr="00F713B3" w14:paraId="4232CE46" w14:textId="77777777" w:rsidTr="003047EE">
        <w:tc>
          <w:tcPr>
            <w:tcW w:w="2179" w:type="dxa"/>
            <w:shd w:val="clear" w:color="auto" w:fill="auto"/>
          </w:tcPr>
          <w:p w14:paraId="5911725A" w14:textId="77777777" w:rsidR="00431241" w:rsidRPr="00F713B3" w:rsidRDefault="00431241" w:rsidP="003047EE">
            <w:pPr>
              <w:ind w:firstLine="0"/>
            </w:pPr>
            <w:r>
              <w:t>Pedalino</w:t>
            </w:r>
          </w:p>
        </w:tc>
        <w:tc>
          <w:tcPr>
            <w:tcW w:w="2179" w:type="dxa"/>
            <w:shd w:val="clear" w:color="auto" w:fill="auto"/>
          </w:tcPr>
          <w:p w14:paraId="0D5CCC4D" w14:textId="77777777" w:rsidR="00431241" w:rsidRPr="00F713B3" w:rsidRDefault="00431241" w:rsidP="003047EE">
            <w:pPr>
              <w:ind w:firstLine="0"/>
            </w:pPr>
            <w:r>
              <w:t>Pendarvis</w:t>
            </w:r>
          </w:p>
        </w:tc>
        <w:tc>
          <w:tcPr>
            <w:tcW w:w="2180" w:type="dxa"/>
            <w:shd w:val="clear" w:color="auto" w:fill="auto"/>
          </w:tcPr>
          <w:p w14:paraId="3C166523" w14:textId="77777777" w:rsidR="00431241" w:rsidRPr="00F713B3" w:rsidRDefault="00431241" w:rsidP="003047EE">
            <w:pPr>
              <w:ind w:firstLine="0"/>
            </w:pPr>
            <w:r>
              <w:t>Pope</w:t>
            </w:r>
          </w:p>
        </w:tc>
      </w:tr>
      <w:tr w:rsidR="00431241" w:rsidRPr="00F713B3" w14:paraId="0537FDE1" w14:textId="77777777" w:rsidTr="003047EE">
        <w:tc>
          <w:tcPr>
            <w:tcW w:w="2179" w:type="dxa"/>
            <w:shd w:val="clear" w:color="auto" w:fill="auto"/>
          </w:tcPr>
          <w:p w14:paraId="3220361D" w14:textId="77777777" w:rsidR="00431241" w:rsidRPr="00F713B3" w:rsidRDefault="00431241" w:rsidP="003047EE">
            <w:pPr>
              <w:ind w:firstLine="0"/>
            </w:pPr>
            <w:r>
              <w:t>Rivers</w:t>
            </w:r>
          </w:p>
        </w:tc>
        <w:tc>
          <w:tcPr>
            <w:tcW w:w="2179" w:type="dxa"/>
            <w:shd w:val="clear" w:color="auto" w:fill="auto"/>
          </w:tcPr>
          <w:p w14:paraId="18C8B27B" w14:textId="77777777" w:rsidR="00431241" w:rsidRPr="00F713B3" w:rsidRDefault="00431241" w:rsidP="003047EE">
            <w:pPr>
              <w:ind w:firstLine="0"/>
            </w:pPr>
            <w:r>
              <w:t>Robbins</w:t>
            </w:r>
          </w:p>
        </w:tc>
        <w:tc>
          <w:tcPr>
            <w:tcW w:w="2180" w:type="dxa"/>
            <w:shd w:val="clear" w:color="auto" w:fill="auto"/>
          </w:tcPr>
          <w:p w14:paraId="6673D825" w14:textId="77777777" w:rsidR="00431241" w:rsidRPr="00F713B3" w:rsidRDefault="00431241" w:rsidP="003047EE">
            <w:pPr>
              <w:ind w:firstLine="0"/>
            </w:pPr>
            <w:r>
              <w:t>Rose</w:t>
            </w:r>
          </w:p>
        </w:tc>
      </w:tr>
      <w:tr w:rsidR="00431241" w:rsidRPr="00F713B3" w14:paraId="2D45E3FE" w14:textId="77777777" w:rsidTr="003047EE">
        <w:tc>
          <w:tcPr>
            <w:tcW w:w="2179" w:type="dxa"/>
            <w:shd w:val="clear" w:color="auto" w:fill="auto"/>
          </w:tcPr>
          <w:p w14:paraId="50134C92" w14:textId="77777777" w:rsidR="00431241" w:rsidRPr="00F713B3" w:rsidRDefault="00431241" w:rsidP="003047EE">
            <w:pPr>
              <w:ind w:firstLine="0"/>
            </w:pPr>
            <w:r>
              <w:t>Sandifer</w:t>
            </w:r>
          </w:p>
        </w:tc>
        <w:tc>
          <w:tcPr>
            <w:tcW w:w="2179" w:type="dxa"/>
            <w:shd w:val="clear" w:color="auto" w:fill="auto"/>
          </w:tcPr>
          <w:p w14:paraId="0F6D60D9" w14:textId="77777777" w:rsidR="00431241" w:rsidRPr="00F713B3" w:rsidRDefault="00431241" w:rsidP="003047EE">
            <w:pPr>
              <w:ind w:firstLine="0"/>
            </w:pPr>
            <w:r>
              <w:t>Schuessler</w:t>
            </w:r>
          </w:p>
        </w:tc>
        <w:tc>
          <w:tcPr>
            <w:tcW w:w="2180" w:type="dxa"/>
            <w:shd w:val="clear" w:color="auto" w:fill="auto"/>
          </w:tcPr>
          <w:p w14:paraId="72291635" w14:textId="77777777" w:rsidR="00431241" w:rsidRPr="00F713B3" w:rsidRDefault="00431241" w:rsidP="003047EE">
            <w:pPr>
              <w:ind w:firstLine="0"/>
            </w:pPr>
            <w:r>
              <w:t>Sessions</w:t>
            </w:r>
          </w:p>
        </w:tc>
      </w:tr>
      <w:tr w:rsidR="00431241" w:rsidRPr="00F713B3" w14:paraId="6B6288E8" w14:textId="77777777" w:rsidTr="003047EE">
        <w:tc>
          <w:tcPr>
            <w:tcW w:w="2179" w:type="dxa"/>
            <w:shd w:val="clear" w:color="auto" w:fill="auto"/>
          </w:tcPr>
          <w:p w14:paraId="6D48611C" w14:textId="77777777" w:rsidR="00431241" w:rsidRPr="00F713B3" w:rsidRDefault="00431241" w:rsidP="003047EE">
            <w:pPr>
              <w:ind w:firstLine="0"/>
            </w:pPr>
            <w:r>
              <w:t>G. M. Smith</w:t>
            </w:r>
          </w:p>
        </w:tc>
        <w:tc>
          <w:tcPr>
            <w:tcW w:w="2179" w:type="dxa"/>
            <w:shd w:val="clear" w:color="auto" w:fill="auto"/>
          </w:tcPr>
          <w:p w14:paraId="0CC26736" w14:textId="77777777" w:rsidR="00431241" w:rsidRPr="00F713B3" w:rsidRDefault="00431241" w:rsidP="003047EE">
            <w:pPr>
              <w:ind w:firstLine="0"/>
            </w:pPr>
            <w:r>
              <w:t>M. M. Smith</w:t>
            </w:r>
          </w:p>
        </w:tc>
        <w:tc>
          <w:tcPr>
            <w:tcW w:w="2180" w:type="dxa"/>
            <w:shd w:val="clear" w:color="auto" w:fill="auto"/>
          </w:tcPr>
          <w:p w14:paraId="18FE35CC" w14:textId="77777777" w:rsidR="00431241" w:rsidRPr="00F713B3" w:rsidRDefault="00431241" w:rsidP="003047EE">
            <w:pPr>
              <w:ind w:firstLine="0"/>
            </w:pPr>
            <w:r>
              <w:t>Stavrinakis</w:t>
            </w:r>
          </w:p>
        </w:tc>
      </w:tr>
      <w:tr w:rsidR="00431241" w:rsidRPr="00F713B3" w14:paraId="596B077D" w14:textId="77777777" w:rsidTr="003047EE">
        <w:tc>
          <w:tcPr>
            <w:tcW w:w="2179" w:type="dxa"/>
            <w:shd w:val="clear" w:color="auto" w:fill="auto"/>
          </w:tcPr>
          <w:p w14:paraId="3E2B1628" w14:textId="77777777" w:rsidR="00431241" w:rsidRPr="00F713B3" w:rsidRDefault="00431241" w:rsidP="003047EE">
            <w:pPr>
              <w:ind w:firstLine="0"/>
            </w:pPr>
            <w:r>
              <w:t>Taylor</w:t>
            </w:r>
          </w:p>
        </w:tc>
        <w:tc>
          <w:tcPr>
            <w:tcW w:w="2179" w:type="dxa"/>
            <w:shd w:val="clear" w:color="auto" w:fill="auto"/>
          </w:tcPr>
          <w:p w14:paraId="15FDC956" w14:textId="77777777" w:rsidR="00431241" w:rsidRPr="00F713B3" w:rsidRDefault="00431241" w:rsidP="003047EE">
            <w:pPr>
              <w:ind w:firstLine="0"/>
            </w:pPr>
            <w:r>
              <w:t>Thigpen</w:t>
            </w:r>
          </w:p>
        </w:tc>
        <w:tc>
          <w:tcPr>
            <w:tcW w:w="2180" w:type="dxa"/>
            <w:shd w:val="clear" w:color="auto" w:fill="auto"/>
          </w:tcPr>
          <w:p w14:paraId="4421A2B0" w14:textId="77777777" w:rsidR="00431241" w:rsidRPr="00F713B3" w:rsidRDefault="00431241" w:rsidP="003047EE">
            <w:pPr>
              <w:ind w:firstLine="0"/>
            </w:pPr>
            <w:r>
              <w:t>Trantham</w:t>
            </w:r>
          </w:p>
        </w:tc>
      </w:tr>
      <w:tr w:rsidR="00431241" w:rsidRPr="00F713B3" w14:paraId="7B0D6C84" w14:textId="77777777" w:rsidTr="003047EE">
        <w:tc>
          <w:tcPr>
            <w:tcW w:w="2179" w:type="dxa"/>
            <w:shd w:val="clear" w:color="auto" w:fill="auto"/>
          </w:tcPr>
          <w:p w14:paraId="7A0B202C" w14:textId="77777777" w:rsidR="00431241" w:rsidRPr="00F713B3" w:rsidRDefault="00431241" w:rsidP="003047EE">
            <w:pPr>
              <w:ind w:firstLine="0"/>
            </w:pPr>
            <w:r>
              <w:t>Vaughan</w:t>
            </w:r>
          </w:p>
        </w:tc>
        <w:tc>
          <w:tcPr>
            <w:tcW w:w="2179" w:type="dxa"/>
            <w:shd w:val="clear" w:color="auto" w:fill="auto"/>
          </w:tcPr>
          <w:p w14:paraId="17DE290E" w14:textId="77777777" w:rsidR="00431241" w:rsidRPr="00F713B3" w:rsidRDefault="00431241" w:rsidP="003047EE">
            <w:pPr>
              <w:ind w:firstLine="0"/>
            </w:pPr>
            <w:r>
              <w:t>Weeks</w:t>
            </w:r>
          </w:p>
        </w:tc>
        <w:tc>
          <w:tcPr>
            <w:tcW w:w="2180" w:type="dxa"/>
            <w:shd w:val="clear" w:color="auto" w:fill="auto"/>
          </w:tcPr>
          <w:p w14:paraId="40D9B54F" w14:textId="77777777" w:rsidR="00431241" w:rsidRPr="00F713B3" w:rsidRDefault="00431241" w:rsidP="003047EE">
            <w:pPr>
              <w:ind w:firstLine="0"/>
            </w:pPr>
            <w:r>
              <w:t>West</w:t>
            </w:r>
          </w:p>
        </w:tc>
      </w:tr>
      <w:tr w:rsidR="00431241" w:rsidRPr="00F713B3" w14:paraId="176A92AF" w14:textId="77777777" w:rsidTr="003047EE">
        <w:tc>
          <w:tcPr>
            <w:tcW w:w="2179" w:type="dxa"/>
            <w:shd w:val="clear" w:color="auto" w:fill="auto"/>
          </w:tcPr>
          <w:p w14:paraId="4D08F578" w14:textId="77777777" w:rsidR="00431241" w:rsidRPr="00F713B3" w:rsidRDefault="00431241" w:rsidP="003047EE">
            <w:pPr>
              <w:ind w:firstLine="0"/>
            </w:pPr>
            <w:r>
              <w:t>Wetmore</w:t>
            </w:r>
          </w:p>
        </w:tc>
        <w:tc>
          <w:tcPr>
            <w:tcW w:w="2179" w:type="dxa"/>
            <w:shd w:val="clear" w:color="auto" w:fill="auto"/>
          </w:tcPr>
          <w:p w14:paraId="6BBDDDA0" w14:textId="77777777" w:rsidR="00431241" w:rsidRPr="00F713B3" w:rsidRDefault="00431241" w:rsidP="003047EE">
            <w:pPr>
              <w:ind w:firstLine="0"/>
            </w:pPr>
            <w:r>
              <w:t>Wheeler</w:t>
            </w:r>
          </w:p>
        </w:tc>
        <w:tc>
          <w:tcPr>
            <w:tcW w:w="2180" w:type="dxa"/>
            <w:shd w:val="clear" w:color="auto" w:fill="auto"/>
          </w:tcPr>
          <w:p w14:paraId="6DEC2594" w14:textId="77777777" w:rsidR="00431241" w:rsidRPr="00F713B3" w:rsidRDefault="00431241" w:rsidP="003047EE">
            <w:pPr>
              <w:ind w:firstLine="0"/>
            </w:pPr>
            <w:r>
              <w:t>White</w:t>
            </w:r>
          </w:p>
        </w:tc>
      </w:tr>
      <w:tr w:rsidR="00431241" w:rsidRPr="00F713B3" w14:paraId="039DF699" w14:textId="77777777" w:rsidTr="003047EE">
        <w:tc>
          <w:tcPr>
            <w:tcW w:w="2179" w:type="dxa"/>
            <w:shd w:val="clear" w:color="auto" w:fill="auto"/>
          </w:tcPr>
          <w:p w14:paraId="6E89F70C" w14:textId="77777777" w:rsidR="00431241" w:rsidRPr="00F713B3" w:rsidRDefault="00431241" w:rsidP="003047EE">
            <w:pPr>
              <w:ind w:firstLine="0"/>
            </w:pPr>
            <w:r>
              <w:t>Whitmire</w:t>
            </w:r>
          </w:p>
        </w:tc>
        <w:tc>
          <w:tcPr>
            <w:tcW w:w="2179" w:type="dxa"/>
            <w:shd w:val="clear" w:color="auto" w:fill="auto"/>
          </w:tcPr>
          <w:p w14:paraId="3DD77F65" w14:textId="77777777" w:rsidR="00431241" w:rsidRPr="00F713B3" w:rsidRDefault="00431241" w:rsidP="003047EE">
            <w:pPr>
              <w:ind w:firstLine="0"/>
            </w:pPr>
            <w:r>
              <w:t>Williams</w:t>
            </w:r>
          </w:p>
        </w:tc>
        <w:tc>
          <w:tcPr>
            <w:tcW w:w="2180" w:type="dxa"/>
            <w:shd w:val="clear" w:color="auto" w:fill="auto"/>
          </w:tcPr>
          <w:p w14:paraId="0F3F1F3C" w14:textId="77777777" w:rsidR="00431241" w:rsidRPr="00F713B3" w:rsidRDefault="00431241" w:rsidP="003047EE">
            <w:pPr>
              <w:ind w:firstLine="0"/>
            </w:pPr>
            <w:r>
              <w:t>Willis</w:t>
            </w:r>
          </w:p>
        </w:tc>
      </w:tr>
      <w:tr w:rsidR="00431241" w:rsidRPr="00F713B3" w14:paraId="2ACAFA49" w14:textId="77777777" w:rsidTr="003047EE">
        <w:tc>
          <w:tcPr>
            <w:tcW w:w="2179" w:type="dxa"/>
            <w:shd w:val="clear" w:color="auto" w:fill="auto"/>
          </w:tcPr>
          <w:p w14:paraId="5E0A0F17" w14:textId="77777777" w:rsidR="00431241" w:rsidRPr="00F713B3" w:rsidRDefault="00431241" w:rsidP="003047EE">
            <w:pPr>
              <w:ind w:firstLine="0"/>
            </w:pPr>
            <w:r>
              <w:t>Wooten</w:t>
            </w:r>
          </w:p>
        </w:tc>
        <w:tc>
          <w:tcPr>
            <w:tcW w:w="2179" w:type="dxa"/>
            <w:shd w:val="clear" w:color="auto" w:fill="auto"/>
          </w:tcPr>
          <w:p w14:paraId="42F1D872" w14:textId="77777777" w:rsidR="00431241" w:rsidRPr="00F713B3" w:rsidRDefault="00431241" w:rsidP="003047EE">
            <w:pPr>
              <w:ind w:firstLine="0"/>
            </w:pPr>
            <w:r>
              <w:t>Yow</w:t>
            </w:r>
          </w:p>
        </w:tc>
        <w:tc>
          <w:tcPr>
            <w:tcW w:w="2180" w:type="dxa"/>
            <w:shd w:val="clear" w:color="auto" w:fill="auto"/>
          </w:tcPr>
          <w:p w14:paraId="53096741" w14:textId="77777777" w:rsidR="00431241" w:rsidRPr="00F713B3" w:rsidRDefault="00431241" w:rsidP="003047EE">
            <w:pPr>
              <w:ind w:firstLine="0"/>
            </w:pPr>
          </w:p>
        </w:tc>
      </w:tr>
    </w:tbl>
    <w:p w14:paraId="47F09BE9" w14:textId="77777777" w:rsidR="00431241" w:rsidRDefault="00431241" w:rsidP="00431241"/>
    <w:p w14:paraId="749A07DE" w14:textId="77777777" w:rsidR="00431241" w:rsidRDefault="00431241" w:rsidP="00431241">
      <w:pPr>
        <w:jc w:val="center"/>
        <w:rPr>
          <w:b/>
        </w:rPr>
      </w:pPr>
      <w:r w:rsidRPr="00F713B3">
        <w:rPr>
          <w:b/>
        </w:rPr>
        <w:t>Total--113</w:t>
      </w:r>
    </w:p>
    <w:p w14:paraId="542CC1C3" w14:textId="77777777" w:rsidR="00431241" w:rsidRDefault="00431241" w:rsidP="00431241">
      <w:pPr>
        <w:jc w:val="center"/>
        <w:rPr>
          <w:b/>
        </w:rPr>
      </w:pPr>
    </w:p>
    <w:p w14:paraId="54124841" w14:textId="77777777" w:rsidR="00431241" w:rsidRDefault="00431241" w:rsidP="00431241">
      <w:pPr>
        <w:ind w:firstLine="0"/>
      </w:pPr>
      <w:r w:rsidRPr="00F713B3">
        <w:t xml:space="preserve"> </w:t>
      </w:r>
      <w:r>
        <w:t>Those who voted in the negative are:</w:t>
      </w:r>
    </w:p>
    <w:p w14:paraId="5C6ACD76" w14:textId="77777777" w:rsidR="00431241" w:rsidRDefault="00431241" w:rsidP="00431241"/>
    <w:p w14:paraId="08591EA2" w14:textId="77777777" w:rsidR="00431241" w:rsidRDefault="00431241" w:rsidP="00431241">
      <w:pPr>
        <w:jc w:val="center"/>
        <w:rPr>
          <w:b/>
        </w:rPr>
      </w:pPr>
      <w:r w:rsidRPr="00F713B3">
        <w:rPr>
          <w:b/>
        </w:rPr>
        <w:t>Total--0</w:t>
      </w:r>
    </w:p>
    <w:p w14:paraId="5DF8DC81" w14:textId="77777777" w:rsidR="00431241" w:rsidRPr="00F713B3" w:rsidRDefault="00431241" w:rsidP="00431241">
      <w:bookmarkStart w:id="101" w:name="vote_end129"/>
    </w:p>
    <w:bookmarkEnd w:id="101"/>
    <w:p w14:paraId="2F302EC9" w14:textId="77777777" w:rsidR="00431241" w:rsidRDefault="00431241" w:rsidP="00431241">
      <w:r>
        <w:t>So, the amendment was adopted.</w:t>
      </w:r>
    </w:p>
    <w:p w14:paraId="667F9A67" w14:textId="77777777" w:rsidR="00431241" w:rsidRDefault="00431241" w:rsidP="00431241">
      <w:bookmarkStart w:id="102" w:name="file_start131"/>
      <w:bookmarkEnd w:id="102"/>
    </w:p>
    <w:p w14:paraId="485342E6" w14:textId="70E4F8CD" w:rsidR="00431241" w:rsidRPr="00867BE6" w:rsidRDefault="00431241" w:rsidP="00431241">
      <w:pPr>
        <w:widowControl w:val="0"/>
        <w:rPr>
          <w:snapToGrid w:val="0"/>
        </w:rPr>
      </w:pPr>
      <w:r w:rsidRPr="00867BE6">
        <w:rPr>
          <w:snapToGrid w:val="0"/>
        </w:rPr>
        <w:t xml:space="preserve">Rep. ERICKSON proposed the following Amendment No. 18A </w:t>
      </w:r>
      <w:r w:rsidR="00A30109" w:rsidRPr="00FB73A3">
        <w:rPr>
          <w:snapToGrid w:val="0"/>
        </w:rPr>
        <w:t xml:space="preserve">to </w:t>
      </w:r>
      <w:r w:rsidR="00A30109">
        <w:rPr>
          <w:snapToGrid w:val="0"/>
        </w:rPr>
        <w:t>H. 5100</w:t>
      </w:r>
      <w:r w:rsidR="00A30109" w:rsidRPr="00FB73A3">
        <w:rPr>
          <w:snapToGrid w:val="0"/>
        </w:rPr>
        <w:t xml:space="preserve"> </w:t>
      </w:r>
      <w:r w:rsidRPr="00867BE6">
        <w:rPr>
          <w:snapToGrid w:val="0"/>
        </w:rPr>
        <w:t xml:space="preserve"> Passed By The House (Doc Name h:\legwork\house\amend\h-wm\011\h2-state of education emergency.docx), which was adopted:</w:t>
      </w:r>
    </w:p>
    <w:p w14:paraId="3D3A5775" w14:textId="77777777" w:rsidR="00431241" w:rsidRPr="00867BE6" w:rsidRDefault="00431241" w:rsidP="00431241">
      <w:pPr>
        <w:widowControl w:val="0"/>
        <w:rPr>
          <w:snapToGrid w:val="0"/>
        </w:rPr>
      </w:pPr>
      <w:r w:rsidRPr="00867BE6">
        <w:rPr>
          <w:snapToGrid w:val="0"/>
        </w:rPr>
        <w:t>Amend the bill, as and if amended, Part IB, Section 1A, DEPARTMENT OF EDUCATION - EIA, page 325, after line 35, by adding an appropriately numbered proviso to read:</w:t>
      </w:r>
    </w:p>
    <w:p w14:paraId="0239FE8C" w14:textId="77777777" w:rsidR="00431241" w:rsidRPr="00867BE6" w:rsidRDefault="00431241" w:rsidP="00431241">
      <w:pPr>
        <w:widowControl w:val="0"/>
        <w:rPr>
          <w:snapToGrid w:val="0"/>
        </w:rPr>
      </w:pPr>
      <w:r w:rsidRPr="00867BE6">
        <w:rPr>
          <w:snapToGrid w:val="0"/>
        </w:rPr>
        <w:t>/</w:t>
      </w:r>
      <w:r w:rsidRPr="00867BE6">
        <w:rPr>
          <w:i/>
          <w:snapToGrid w:val="0"/>
        </w:rPr>
        <w:t xml:space="preserve"> </w:t>
      </w:r>
      <w:r w:rsidRPr="00867BE6">
        <w:rPr>
          <w:i/>
          <w:snapToGrid w:val="0"/>
          <w:u w:val="single"/>
        </w:rPr>
        <w:t xml:space="preserve">(SDE-EIA: State of Education Emergency)  </w:t>
      </w:r>
      <w:r w:rsidRPr="00867BE6">
        <w:rPr>
          <w:i/>
          <w:szCs w:val="24"/>
          <w:u w:val="single"/>
        </w:rPr>
        <w:t>With funds appropriated to the Department of Education for the current fiscal year, the State Superintendent of Education may seek a state-of-education emergency declaration for a district if a report of the State Inspector General finds substantive governance deficiencies rising to the level of violations of federal or state statute or regulation. The enactment of this provision, including due process protections for the district, shall be conducted in accordance with the provisions of Section 59-18-1640. Management of the district under the state-of-education emergency may include direct management, consolidation with another district, charter management, public/private management, or contracting with an educational management organization or another school district.</w:t>
      </w:r>
      <w:r w:rsidRPr="00867BE6">
        <w:rPr>
          <w:snapToGrid w:val="0"/>
        </w:rPr>
        <w:t xml:space="preserve"> /</w:t>
      </w:r>
    </w:p>
    <w:p w14:paraId="05E6E893" w14:textId="77777777" w:rsidR="00431241" w:rsidRPr="00867BE6" w:rsidRDefault="00431241" w:rsidP="00431241">
      <w:pPr>
        <w:widowControl w:val="0"/>
        <w:rPr>
          <w:snapToGrid w:val="0"/>
        </w:rPr>
      </w:pPr>
      <w:r w:rsidRPr="00867BE6">
        <w:rPr>
          <w:snapToGrid w:val="0"/>
        </w:rPr>
        <w:t>Renumber sections to conform.</w:t>
      </w:r>
    </w:p>
    <w:p w14:paraId="06750D39" w14:textId="77777777" w:rsidR="00431241" w:rsidRPr="00867BE6" w:rsidRDefault="00431241" w:rsidP="00431241">
      <w:pPr>
        <w:widowControl w:val="0"/>
      </w:pPr>
      <w:r w:rsidRPr="00867BE6">
        <w:rPr>
          <w:snapToGrid w:val="0"/>
        </w:rPr>
        <w:t>Amend totals and titles to conform.</w:t>
      </w:r>
    </w:p>
    <w:p w14:paraId="5389088E" w14:textId="77777777" w:rsidR="00431241" w:rsidRDefault="00431241" w:rsidP="00431241">
      <w:bookmarkStart w:id="103" w:name="file_end131"/>
      <w:bookmarkEnd w:id="103"/>
    </w:p>
    <w:p w14:paraId="4B1A1DC2" w14:textId="77777777" w:rsidR="00431241" w:rsidRDefault="00431241" w:rsidP="00431241">
      <w:r>
        <w:t>Rep. ERICKSON explained the amendment.</w:t>
      </w:r>
    </w:p>
    <w:p w14:paraId="43F47D2F" w14:textId="77777777" w:rsidR="00431241" w:rsidRDefault="00431241" w:rsidP="00431241"/>
    <w:p w14:paraId="15734885" w14:textId="77777777" w:rsidR="00431241" w:rsidRDefault="00431241" w:rsidP="00431241">
      <w:r>
        <w:t xml:space="preserve">The yeas and nays were taken resulting as follows: </w:t>
      </w:r>
    </w:p>
    <w:p w14:paraId="02B1E4FF" w14:textId="77777777" w:rsidR="00431241" w:rsidRDefault="00431241" w:rsidP="00431241">
      <w:pPr>
        <w:jc w:val="center"/>
      </w:pPr>
      <w:r>
        <w:t xml:space="preserve"> </w:t>
      </w:r>
      <w:bookmarkStart w:id="104" w:name="vote_start133"/>
      <w:bookmarkEnd w:id="104"/>
      <w:r>
        <w:t>Yeas 116; Nays 0</w:t>
      </w:r>
    </w:p>
    <w:p w14:paraId="7DAAB378" w14:textId="77777777" w:rsidR="00431241" w:rsidRDefault="00431241" w:rsidP="00431241">
      <w:pPr>
        <w:jc w:val="center"/>
      </w:pPr>
    </w:p>
    <w:p w14:paraId="18B4029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BD8A3A9" w14:textId="77777777" w:rsidTr="003047EE">
        <w:tc>
          <w:tcPr>
            <w:tcW w:w="2179" w:type="dxa"/>
            <w:shd w:val="clear" w:color="auto" w:fill="auto"/>
          </w:tcPr>
          <w:p w14:paraId="4CD3953F" w14:textId="77777777" w:rsidR="00431241" w:rsidRPr="00F713B3" w:rsidRDefault="00431241" w:rsidP="003047EE">
            <w:pPr>
              <w:ind w:firstLine="0"/>
            </w:pPr>
            <w:r>
              <w:t>Alexander</w:t>
            </w:r>
          </w:p>
        </w:tc>
        <w:tc>
          <w:tcPr>
            <w:tcW w:w="2179" w:type="dxa"/>
            <w:shd w:val="clear" w:color="auto" w:fill="auto"/>
          </w:tcPr>
          <w:p w14:paraId="6C11758A" w14:textId="77777777" w:rsidR="00431241" w:rsidRPr="00F713B3" w:rsidRDefault="00431241" w:rsidP="003047EE">
            <w:pPr>
              <w:ind w:firstLine="0"/>
            </w:pPr>
            <w:r>
              <w:t>Anderson</w:t>
            </w:r>
          </w:p>
        </w:tc>
        <w:tc>
          <w:tcPr>
            <w:tcW w:w="2180" w:type="dxa"/>
            <w:shd w:val="clear" w:color="auto" w:fill="auto"/>
          </w:tcPr>
          <w:p w14:paraId="74D71F4C" w14:textId="77777777" w:rsidR="00431241" w:rsidRPr="00F713B3" w:rsidRDefault="00431241" w:rsidP="003047EE">
            <w:pPr>
              <w:ind w:firstLine="0"/>
            </w:pPr>
            <w:r>
              <w:t>Bailey</w:t>
            </w:r>
          </w:p>
        </w:tc>
      </w:tr>
      <w:tr w:rsidR="00431241" w:rsidRPr="00F713B3" w14:paraId="0481931C" w14:textId="77777777" w:rsidTr="003047EE">
        <w:tc>
          <w:tcPr>
            <w:tcW w:w="2179" w:type="dxa"/>
            <w:shd w:val="clear" w:color="auto" w:fill="auto"/>
          </w:tcPr>
          <w:p w14:paraId="410B90BE" w14:textId="77777777" w:rsidR="00431241" w:rsidRPr="00F713B3" w:rsidRDefault="00431241" w:rsidP="003047EE">
            <w:pPr>
              <w:ind w:firstLine="0"/>
            </w:pPr>
            <w:r>
              <w:t>Ballentine</w:t>
            </w:r>
          </w:p>
        </w:tc>
        <w:tc>
          <w:tcPr>
            <w:tcW w:w="2179" w:type="dxa"/>
            <w:shd w:val="clear" w:color="auto" w:fill="auto"/>
          </w:tcPr>
          <w:p w14:paraId="73BC96B9" w14:textId="77777777" w:rsidR="00431241" w:rsidRPr="00F713B3" w:rsidRDefault="00431241" w:rsidP="003047EE">
            <w:pPr>
              <w:ind w:firstLine="0"/>
            </w:pPr>
            <w:r>
              <w:t>Bamberg</w:t>
            </w:r>
          </w:p>
        </w:tc>
        <w:tc>
          <w:tcPr>
            <w:tcW w:w="2180" w:type="dxa"/>
            <w:shd w:val="clear" w:color="auto" w:fill="auto"/>
          </w:tcPr>
          <w:p w14:paraId="24EF1EE9" w14:textId="77777777" w:rsidR="00431241" w:rsidRPr="00F713B3" w:rsidRDefault="00431241" w:rsidP="003047EE">
            <w:pPr>
              <w:ind w:firstLine="0"/>
            </w:pPr>
            <w:r>
              <w:t>Bannister</w:t>
            </w:r>
          </w:p>
        </w:tc>
      </w:tr>
      <w:tr w:rsidR="00431241" w:rsidRPr="00F713B3" w14:paraId="1344C6AE" w14:textId="77777777" w:rsidTr="003047EE">
        <w:tc>
          <w:tcPr>
            <w:tcW w:w="2179" w:type="dxa"/>
            <w:shd w:val="clear" w:color="auto" w:fill="auto"/>
          </w:tcPr>
          <w:p w14:paraId="79F55111" w14:textId="77777777" w:rsidR="00431241" w:rsidRPr="00F713B3" w:rsidRDefault="00431241" w:rsidP="003047EE">
            <w:pPr>
              <w:ind w:firstLine="0"/>
            </w:pPr>
            <w:r>
              <w:t>Bauer</w:t>
            </w:r>
          </w:p>
        </w:tc>
        <w:tc>
          <w:tcPr>
            <w:tcW w:w="2179" w:type="dxa"/>
            <w:shd w:val="clear" w:color="auto" w:fill="auto"/>
          </w:tcPr>
          <w:p w14:paraId="5333E658" w14:textId="77777777" w:rsidR="00431241" w:rsidRPr="00F713B3" w:rsidRDefault="00431241" w:rsidP="003047EE">
            <w:pPr>
              <w:ind w:firstLine="0"/>
            </w:pPr>
            <w:r>
              <w:t>Beach</w:t>
            </w:r>
          </w:p>
        </w:tc>
        <w:tc>
          <w:tcPr>
            <w:tcW w:w="2180" w:type="dxa"/>
            <w:shd w:val="clear" w:color="auto" w:fill="auto"/>
          </w:tcPr>
          <w:p w14:paraId="0918B0D6" w14:textId="77777777" w:rsidR="00431241" w:rsidRPr="00F713B3" w:rsidRDefault="00431241" w:rsidP="003047EE">
            <w:pPr>
              <w:ind w:firstLine="0"/>
            </w:pPr>
            <w:r>
              <w:t>Bernstein</w:t>
            </w:r>
          </w:p>
        </w:tc>
      </w:tr>
      <w:tr w:rsidR="00431241" w:rsidRPr="00F713B3" w14:paraId="0BB9CE65" w14:textId="77777777" w:rsidTr="003047EE">
        <w:tc>
          <w:tcPr>
            <w:tcW w:w="2179" w:type="dxa"/>
            <w:shd w:val="clear" w:color="auto" w:fill="auto"/>
          </w:tcPr>
          <w:p w14:paraId="5086B8E2" w14:textId="77777777" w:rsidR="00431241" w:rsidRPr="00F713B3" w:rsidRDefault="00431241" w:rsidP="003047EE">
            <w:pPr>
              <w:ind w:firstLine="0"/>
            </w:pPr>
            <w:r>
              <w:t>Blackwell</w:t>
            </w:r>
          </w:p>
        </w:tc>
        <w:tc>
          <w:tcPr>
            <w:tcW w:w="2179" w:type="dxa"/>
            <w:shd w:val="clear" w:color="auto" w:fill="auto"/>
          </w:tcPr>
          <w:p w14:paraId="5B6F8E5E" w14:textId="77777777" w:rsidR="00431241" w:rsidRPr="00F713B3" w:rsidRDefault="00431241" w:rsidP="003047EE">
            <w:pPr>
              <w:ind w:firstLine="0"/>
            </w:pPr>
            <w:r>
              <w:t>Brewer</w:t>
            </w:r>
          </w:p>
        </w:tc>
        <w:tc>
          <w:tcPr>
            <w:tcW w:w="2180" w:type="dxa"/>
            <w:shd w:val="clear" w:color="auto" w:fill="auto"/>
          </w:tcPr>
          <w:p w14:paraId="61B584F0" w14:textId="77777777" w:rsidR="00431241" w:rsidRPr="00F713B3" w:rsidRDefault="00431241" w:rsidP="003047EE">
            <w:pPr>
              <w:ind w:firstLine="0"/>
            </w:pPr>
            <w:r>
              <w:t>Brittain</w:t>
            </w:r>
          </w:p>
        </w:tc>
      </w:tr>
      <w:tr w:rsidR="00431241" w:rsidRPr="00F713B3" w14:paraId="7A32E346" w14:textId="77777777" w:rsidTr="003047EE">
        <w:tc>
          <w:tcPr>
            <w:tcW w:w="2179" w:type="dxa"/>
            <w:shd w:val="clear" w:color="auto" w:fill="auto"/>
          </w:tcPr>
          <w:p w14:paraId="722FBF0C" w14:textId="77777777" w:rsidR="00431241" w:rsidRPr="00F713B3" w:rsidRDefault="00431241" w:rsidP="003047EE">
            <w:pPr>
              <w:ind w:firstLine="0"/>
            </w:pPr>
            <w:r>
              <w:t>Burns</w:t>
            </w:r>
          </w:p>
        </w:tc>
        <w:tc>
          <w:tcPr>
            <w:tcW w:w="2179" w:type="dxa"/>
            <w:shd w:val="clear" w:color="auto" w:fill="auto"/>
          </w:tcPr>
          <w:p w14:paraId="2CC11EB4" w14:textId="77777777" w:rsidR="00431241" w:rsidRPr="00F713B3" w:rsidRDefault="00431241" w:rsidP="003047EE">
            <w:pPr>
              <w:ind w:firstLine="0"/>
            </w:pPr>
            <w:r>
              <w:t>Bustos</w:t>
            </w:r>
          </w:p>
        </w:tc>
        <w:tc>
          <w:tcPr>
            <w:tcW w:w="2180" w:type="dxa"/>
            <w:shd w:val="clear" w:color="auto" w:fill="auto"/>
          </w:tcPr>
          <w:p w14:paraId="07C3B63C" w14:textId="77777777" w:rsidR="00431241" w:rsidRPr="00F713B3" w:rsidRDefault="00431241" w:rsidP="003047EE">
            <w:pPr>
              <w:ind w:firstLine="0"/>
            </w:pPr>
            <w:r>
              <w:t>Calhoon</w:t>
            </w:r>
          </w:p>
        </w:tc>
      </w:tr>
      <w:tr w:rsidR="00431241" w:rsidRPr="00F713B3" w14:paraId="48FBBA42" w14:textId="77777777" w:rsidTr="003047EE">
        <w:tc>
          <w:tcPr>
            <w:tcW w:w="2179" w:type="dxa"/>
            <w:shd w:val="clear" w:color="auto" w:fill="auto"/>
          </w:tcPr>
          <w:p w14:paraId="0D45FF93" w14:textId="77777777" w:rsidR="00431241" w:rsidRPr="00F713B3" w:rsidRDefault="00431241" w:rsidP="003047EE">
            <w:pPr>
              <w:ind w:firstLine="0"/>
            </w:pPr>
            <w:r>
              <w:t>Carter</w:t>
            </w:r>
          </w:p>
        </w:tc>
        <w:tc>
          <w:tcPr>
            <w:tcW w:w="2179" w:type="dxa"/>
            <w:shd w:val="clear" w:color="auto" w:fill="auto"/>
          </w:tcPr>
          <w:p w14:paraId="516A69B7" w14:textId="77777777" w:rsidR="00431241" w:rsidRPr="00F713B3" w:rsidRDefault="00431241" w:rsidP="003047EE">
            <w:pPr>
              <w:ind w:firstLine="0"/>
            </w:pPr>
            <w:r>
              <w:t>Caskey</w:t>
            </w:r>
          </w:p>
        </w:tc>
        <w:tc>
          <w:tcPr>
            <w:tcW w:w="2180" w:type="dxa"/>
            <w:shd w:val="clear" w:color="auto" w:fill="auto"/>
          </w:tcPr>
          <w:p w14:paraId="7A667DF9" w14:textId="77777777" w:rsidR="00431241" w:rsidRPr="00F713B3" w:rsidRDefault="00431241" w:rsidP="003047EE">
            <w:pPr>
              <w:ind w:firstLine="0"/>
            </w:pPr>
            <w:r>
              <w:t>Chapman</w:t>
            </w:r>
          </w:p>
        </w:tc>
      </w:tr>
      <w:tr w:rsidR="00431241" w:rsidRPr="00F713B3" w14:paraId="1782AB92" w14:textId="77777777" w:rsidTr="003047EE">
        <w:tc>
          <w:tcPr>
            <w:tcW w:w="2179" w:type="dxa"/>
            <w:shd w:val="clear" w:color="auto" w:fill="auto"/>
          </w:tcPr>
          <w:p w14:paraId="7C25591A" w14:textId="77777777" w:rsidR="00431241" w:rsidRPr="00F713B3" w:rsidRDefault="00431241" w:rsidP="003047EE">
            <w:pPr>
              <w:ind w:firstLine="0"/>
            </w:pPr>
            <w:r>
              <w:t>Chumley</w:t>
            </w:r>
          </w:p>
        </w:tc>
        <w:tc>
          <w:tcPr>
            <w:tcW w:w="2179" w:type="dxa"/>
            <w:shd w:val="clear" w:color="auto" w:fill="auto"/>
          </w:tcPr>
          <w:p w14:paraId="3FD84690" w14:textId="77777777" w:rsidR="00431241" w:rsidRPr="00F713B3" w:rsidRDefault="00431241" w:rsidP="003047EE">
            <w:pPr>
              <w:ind w:firstLine="0"/>
            </w:pPr>
            <w:r>
              <w:t>Clyburn</w:t>
            </w:r>
          </w:p>
        </w:tc>
        <w:tc>
          <w:tcPr>
            <w:tcW w:w="2180" w:type="dxa"/>
            <w:shd w:val="clear" w:color="auto" w:fill="auto"/>
          </w:tcPr>
          <w:p w14:paraId="6717CF90" w14:textId="77777777" w:rsidR="00431241" w:rsidRPr="00F713B3" w:rsidRDefault="00431241" w:rsidP="003047EE">
            <w:pPr>
              <w:ind w:firstLine="0"/>
            </w:pPr>
            <w:r>
              <w:t>Cobb-Hunter</w:t>
            </w:r>
          </w:p>
        </w:tc>
      </w:tr>
      <w:tr w:rsidR="00431241" w:rsidRPr="00F713B3" w14:paraId="5A8580D4" w14:textId="77777777" w:rsidTr="003047EE">
        <w:tc>
          <w:tcPr>
            <w:tcW w:w="2179" w:type="dxa"/>
            <w:shd w:val="clear" w:color="auto" w:fill="auto"/>
          </w:tcPr>
          <w:p w14:paraId="0AFCB4DE" w14:textId="77777777" w:rsidR="00431241" w:rsidRPr="00F713B3" w:rsidRDefault="00431241" w:rsidP="003047EE">
            <w:pPr>
              <w:ind w:firstLine="0"/>
            </w:pPr>
            <w:r>
              <w:t>Collins</w:t>
            </w:r>
          </w:p>
        </w:tc>
        <w:tc>
          <w:tcPr>
            <w:tcW w:w="2179" w:type="dxa"/>
            <w:shd w:val="clear" w:color="auto" w:fill="auto"/>
          </w:tcPr>
          <w:p w14:paraId="1BB35E4D" w14:textId="77777777" w:rsidR="00431241" w:rsidRPr="00F713B3" w:rsidRDefault="00431241" w:rsidP="003047EE">
            <w:pPr>
              <w:ind w:firstLine="0"/>
            </w:pPr>
            <w:r>
              <w:t>Connell</w:t>
            </w:r>
          </w:p>
        </w:tc>
        <w:tc>
          <w:tcPr>
            <w:tcW w:w="2180" w:type="dxa"/>
            <w:shd w:val="clear" w:color="auto" w:fill="auto"/>
          </w:tcPr>
          <w:p w14:paraId="4B35658C" w14:textId="77777777" w:rsidR="00431241" w:rsidRPr="00F713B3" w:rsidRDefault="00431241" w:rsidP="003047EE">
            <w:pPr>
              <w:ind w:firstLine="0"/>
            </w:pPr>
            <w:r>
              <w:t>B. L. Cox</w:t>
            </w:r>
          </w:p>
        </w:tc>
      </w:tr>
      <w:tr w:rsidR="00431241" w:rsidRPr="00F713B3" w14:paraId="692ACBD9" w14:textId="77777777" w:rsidTr="003047EE">
        <w:tc>
          <w:tcPr>
            <w:tcW w:w="2179" w:type="dxa"/>
            <w:shd w:val="clear" w:color="auto" w:fill="auto"/>
          </w:tcPr>
          <w:p w14:paraId="4EAC1E1B" w14:textId="77777777" w:rsidR="00431241" w:rsidRPr="00F713B3" w:rsidRDefault="00431241" w:rsidP="003047EE">
            <w:pPr>
              <w:ind w:firstLine="0"/>
            </w:pPr>
            <w:r>
              <w:t>Crawford</w:t>
            </w:r>
          </w:p>
        </w:tc>
        <w:tc>
          <w:tcPr>
            <w:tcW w:w="2179" w:type="dxa"/>
            <w:shd w:val="clear" w:color="auto" w:fill="auto"/>
          </w:tcPr>
          <w:p w14:paraId="3C0BCA86" w14:textId="77777777" w:rsidR="00431241" w:rsidRPr="00F713B3" w:rsidRDefault="00431241" w:rsidP="003047EE">
            <w:pPr>
              <w:ind w:firstLine="0"/>
            </w:pPr>
            <w:r>
              <w:t>Cromer</w:t>
            </w:r>
          </w:p>
        </w:tc>
        <w:tc>
          <w:tcPr>
            <w:tcW w:w="2180" w:type="dxa"/>
            <w:shd w:val="clear" w:color="auto" w:fill="auto"/>
          </w:tcPr>
          <w:p w14:paraId="2B6552EB" w14:textId="77777777" w:rsidR="00431241" w:rsidRPr="00F713B3" w:rsidRDefault="00431241" w:rsidP="003047EE">
            <w:pPr>
              <w:ind w:firstLine="0"/>
            </w:pPr>
            <w:r>
              <w:t>Davis</w:t>
            </w:r>
          </w:p>
        </w:tc>
      </w:tr>
      <w:tr w:rsidR="00431241" w:rsidRPr="00F713B3" w14:paraId="7D778923" w14:textId="77777777" w:rsidTr="003047EE">
        <w:tc>
          <w:tcPr>
            <w:tcW w:w="2179" w:type="dxa"/>
            <w:shd w:val="clear" w:color="auto" w:fill="auto"/>
          </w:tcPr>
          <w:p w14:paraId="29DB32CD" w14:textId="77777777" w:rsidR="00431241" w:rsidRPr="00F713B3" w:rsidRDefault="00431241" w:rsidP="003047EE">
            <w:pPr>
              <w:ind w:firstLine="0"/>
            </w:pPr>
            <w:r>
              <w:t>Dillard</w:t>
            </w:r>
          </w:p>
        </w:tc>
        <w:tc>
          <w:tcPr>
            <w:tcW w:w="2179" w:type="dxa"/>
            <w:shd w:val="clear" w:color="auto" w:fill="auto"/>
          </w:tcPr>
          <w:p w14:paraId="5938BCAF" w14:textId="77777777" w:rsidR="00431241" w:rsidRPr="00F713B3" w:rsidRDefault="00431241" w:rsidP="003047EE">
            <w:pPr>
              <w:ind w:firstLine="0"/>
            </w:pPr>
            <w:r>
              <w:t>Elliott</w:t>
            </w:r>
          </w:p>
        </w:tc>
        <w:tc>
          <w:tcPr>
            <w:tcW w:w="2180" w:type="dxa"/>
            <w:shd w:val="clear" w:color="auto" w:fill="auto"/>
          </w:tcPr>
          <w:p w14:paraId="70AB7A16" w14:textId="77777777" w:rsidR="00431241" w:rsidRPr="00F713B3" w:rsidRDefault="00431241" w:rsidP="003047EE">
            <w:pPr>
              <w:ind w:firstLine="0"/>
            </w:pPr>
            <w:r>
              <w:t>Erickson</w:t>
            </w:r>
          </w:p>
        </w:tc>
      </w:tr>
      <w:tr w:rsidR="00431241" w:rsidRPr="00F713B3" w14:paraId="6D3816FF" w14:textId="77777777" w:rsidTr="003047EE">
        <w:tc>
          <w:tcPr>
            <w:tcW w:w="2179" w:type="dxa"/>
            <w:shd w:val="clear" w:color="auto" w:fill="auto"/>
          </w:tcPr>
          <w:p w14:paraId="6DD4FA53" w14:textId="77777777" w:rsidR="00431241" w:rsidRPr="00F713B3" w:rsidRDefault="00431241" w:rsidP="003047EE">
            <w:pPr>
              <w:ind w:firstLine="0"/>
            </w:pPr>
            <w:r>
              <w:t>Felder</w:t>
            </w:r>
          </w:p>
        </w:tc>
        <w:tc>
          <w:tcPr>
            <w:tcW w:w="2179" w:type="dxa"/>
            <w:shd w:val="clear" w:color="auto" w:fill="auto"/>
          </w:tcPr>
          <w:p w14:paraId="1E9430AD" w14:textId="77777777" w:rsidR="00431241" w:rsidRPr="00F713B3" w:rsidRDefault="00431241" w:rsidP="003047EE">
            <w:pPr>
              <w:ind w:firstLine="0"/>
            </w:pPr>
            <w:r>
              <w:t>Forrest</w:t>
            </w:r>
          </w:p>
        </w:tc>
        <w:tc>
          <w:tcPr>
            <w:tcW w:w="2180" w:type="dxa"/>
            <w:shd w:val="clear" w:color="auto" w:fill="auto"/>
          </w:tcPr>
          <w:p w14:paraId="361C0D54" w14:textId="77777777" w:rsidR="00431241" w:rsidRPr="00F713B3" w:rsidRDefault="00431241" w:rsidP="003047EE">
            <w:pPr>
              <w:ind w:firstLine="0"/>
            </w:pPr>
            <w:r>
              <w:t>Gagnon</w:t>
            </w:r>
          </w:p>
        </w:tc>
      </w:tr>
      <w:tr w:rsidR="00431241" w:rsidRPr="00F713B3" w14:paraId="5B09FB7A" w14:textId="77777777" w:rsidTr="003047EE">
        <w:tc>
          <w:tcPr>
            <w:tcW w:w="2179" w:type="dxa"/>
            <w:shd w:val="clear" w:color="auto" w:fill="auto"/>
          </w:tcPr>
          <w:p w14:paraId="1BD7196B" w14:textId="77777777" w:rsidR="00431241" w:rsidRPr="00F713B3" w:rsidRDefault="00431241" w:rsidP="003047EE">
            <w:pPr>
              <w:ind w:firstLine="0"/>
            </w:pPr>
            <w:r>
              <w:t>Garvin</w:t>
            </w:r>
          </w:p>
        </w:tc>
        <w:tc>
          <w:tcPr>
            <w:tcW w:w="2179" w:type="dxa"/>
            <w:shd w:val="clear" w:color="auto" w:fill="auto"/>
          </w:tcPr>
          <w:p w14:paraId="25F6DD30" w14:textId="77777777" w:rsidR="00431241" w:rsidRPr="00F713B3" w:rsidRDefault="00431241" w:rsidP="003047EE">
            <w:pPr>
              <w:ind w:firstLine="0"/>
            </w:pPr>
            <w:r>
              <w:t>Gatch</w:t>
            </w:r>
          </w:p>
        </w:tc>
        <w:tc>
          <w:tcPr>
            <w:tcW w:w="2180" w:type="dxa"/>
            <w:shd w:val="clear" w:color="auto" w:fill="auto"/>
          </w:tcPr>
          <w:p w14:paraId="0A904093" w14:textId="77777777" w:rsidR="00431241" w:rsidRPr="00F713B3" w:rsidRDefault="00431241" w:rsidP="003047EE">
            <w:pPr>
              <w:ind w:firstLine="0"/>
            </w:pPr>
            <w:r>
              <w:t>Gibson</w:t>
            </w:r>
          </w:p>
        </w:tc>
      </w:tr>
      <w:tr w:rsidR="00431241" w:rsidRPr="00F713B3" w14:paraId="11116258" w14:textId="77777777" w:rsidTr="003047EE">
        <w:tc>
          <w:tcPr>
            <w:tcW w:w="2179" w:type="dxa"/>
            <w:shd w:val="clear" w:color="auto" w:fill="auto"/>
          </w:tcPr>
          <w:p w14:paraId="29015A61" w14:textId="77777777" w:rsidR="00431241" w:rsidRPr="00F713B3" w:rsidRDefault="00431241" w:rsidP="003047EE">
            <w:pPr>
              <w:ind w:firstLine="0"/>
            </w:pPr>
            <w:r>
              <w:t>Gilliam</w:t>
            </w:r>
          </w:p>
        </w:tc>
        <w:tc>
          <w:tcPr>
            <w:tcW w:w="2179" w:type="dxa"/>
            <w:shd w:val="clear" w:color="auto" w:fill="auto"/>
          </w:tcPr>
          <w:p w14:paraId="33F4F3A9" w14:textId="77777777" w:rsidR="00431241" w:rsidRPr="00F713B3" w:rsidRDefault="00431241" w:rsidP="003047EE">
            <w:pPr>
              <w:ind w:firstLine="0"/>
            </w:pPr>
            <w:r>
              <w:t>Gilliard</w:t>
            </w:r>
          </w:p>
        </w:tc>
        <w:tc>
          <w:tcPr>
            <w:tcW w:w="2180" w:type="dxa"/>
            <w:shd w:val="clear" w:color="auto" w:fill="auto"/>
          </w:tcPr>
          <w:p w14:paraId="57346B9E" w14:textId="77777777" w:rsidR="00431241" w:rsidRPr="00F713B3" w:rsidRDefault="00431241" w:rsidP="003047EE">
            <w:pPr>
              <w:ind w:firstLine="0"/>
            </w:pPr>
            <w:r>
              <w:t>Guest</w:t>
            </w:r>
          </w:p>
        </w:tc>
      </w:tr>
      <w:tr w:rsidR="00431241" w:rsidRPr="00F713B3" w14:paraId="551F924F" w14:textId="77777777" w:rsidTr="003047EE">
        <w:tc>
          <w:tcPr>
            <w:tcW w:w="2179" w:type="dxa"/>
            <w:shd w:val="clear" w:color="auto" w:fill="auto"/>
          </w:tcPr>
          <w:p w14:paraId="62F68A8E" w14:textId="77777777" w:rsidR="00431241" w:rsidRPr="00F713B3" w:rsidRDefault="00431241" w:rsidP="003047EE">
            <w:pPr>
              <w:ind w:firstLine="0"/>
            </w:pPr>
            <w:r>
              <w:t>Guffey</w:t>
            </w:r>
          </w:p>
        </w:tc>
        <w:tc>
          <w:tcPr>
            <w:tcW w:w="2179" w:type="dxa"/>
            <w:shd w:val="clear" w:color="auto" w:fill="auto"/>
          </w:tcPr>
          <w:p w14:paraId="272E5975" w14:textId="77777777" w:rsidR="00431241" w:rsidRPr="00F713B3" w:rsidRDefault="00431241" w:rsidP="003047EE">
            <w:pPr>
              <w:ind w:firstLine="0"/>
            </w:pPr>
            <w:r>
              <w:t>Haddon</w:t>
            </w:r>
          </w:p>
        </w:tc>
        <w:tc>
          <w:tcPr>
            <w:tcW w:w="2180" w:type="dxa"/>
            <w:shd w:val="clear" w:color="auto" w:fill="auto"/>
          </w:tcPr>
          <w:p w14:paraId="382A9840" w14:textId="77777777" w:rsidR="00431241" w:rsidRPr="00F713B3" w:rsidRDefault="00431241" w:rsidP="003047EE">
            <w:pPr>
              <w:ind w:firstLine="0"/>
            </w:pPr>
            <w:r>
              <w:t>Hager</w:t>
            </w:r>
          </w:p>
        </w:tc>
      </w:tr>
      <w:tr w:rsidR="00431241" w:rsidRPr="00F713B3" w14:paraId="5395DB4D" w14:textId="77777777" w:rsidTr="003047EE">
        <w:tc>
          <w:tcPr>
            <w:tcW w:w="2179" w:type="dxa"/>
            <w:shd w:val="clear" w:color="auto" w:fill="auto"/>
          </w:tcPr>
          <w:p w14:paraId="373CD058" w14:textId="77777777" w:rsidR="00431241" w:rsidRPr="00F713B3" w:rsidRDefault="00431241" w:rsidP="003047EE">
            <w:pPr>
              <w:ind w:firstLine="0"/>
            </w:pPr>
            <w:r>
              <w:t>Hardee</w:t>
            </w:r>
          </w:p>
        </w:tc>
        <w:tc>
          <w:tcPr>
            <w:tcW w:w="2179" w:type="dxa"/>
            <w:shd w:val="clear" w:color="auto" w:fill="auto"/>
          </w:tcPr>
          <w:p w14:paraId="33118C2C" w14:textId="77777777" w:rsidR="00431241" w:rsidRPr="00F713B3" w:rsidRDefault="00431241" w:rsidP="003047EE">
            <w:pPr>
              <w:ind w:firstLine="0"/>
            </w:pPr>
            <w:r>
              <w:t>Harris</w:t>
            </w:r>
          </w:p>
        </w:tc>
        <w:tc>
          <w:tcPr>
            <w:tcW w:w="2180" w:type="dxa"/>
            <w:shd w:val="clear" w:color="auto" w:fill="auto"/>
          </w:tcPr>
          <w:p w14:paraId="433B4369" w14:textId="77777777" w:rsidR="00431241" w:rsidRPr="00F713B3" w:rsidRDefault="00431241" w:rsidP="003047EE">
            <w:pPr>
              <w:ind w:firstLine="0"/>
            </w:pPr>
            <w:r>
              <w:t>Hart</w:t>
            </w:r>
          </w:p>
        </w:tc>
      </w:tr>
      <w:tr w:rsidR="00431241" w:rsidRPr="00F713B3" w14:paraId="514DA159" w14:textId="77777777" w:rsidTr="003047EE">
        <w:tc>
          <w:tcPr>
            <w:tcW w:w="2179" w:type="dxa"/>
            <w:shd w:val="clear" w:color="auto" w:fill="auto"/>
          </w:tcPr>
          <w:p w14:paraId="370AEFBE" w14:textId="77777777" w:rsidR="00431241" w:rsidRPr="00F713B3" w:rsidRDefault="00431241" w:rsidP="003047EE">
            <w:pPr>
              <w:ind w:firstLine="0"/>
            </w:pPr>
            <w:r>
              <w:t>Hartnett</w:t>
            </w:r>
          </w:p>
        </w:tc>
        <w:tc>
          <w:tcPr>
            <w:tcW w:w="2179" w:type="dxa"/>
            <w:shd w:val="clear" w:color="auto" w:fill="auto"/>
          </w:tcPr>
          <w:p w14:paraId="399C0C8A" w14:textId="77777777" w:rsidR="00431241" w:rsidRPr="00F713B3" w:rsidRDefault="00431241" w:rsidP="003047EE">
            <w:pPr>
              <w:ind w:firstLine="0"/>
            </w:pPr>
            <w:r>
              <w:t>Hayes</w:t>
            </w:r>
          </w:p>
        </w:tc>
        <w:tc>
          <w:tcPr>
            <w:tcW w:w="2180" w:type="dxa"/>
            <w:shd w:val="clear" w:color="auto" w:fill="auto"/>
          </w:tcPr>
          <w:p w14:paraId="3299CCAC" w14:textId="77777777" w:rsidR="00431241" w:rsidRPr="00F713B3" w:rsidRDefault="00431241" w:rsidP="003047EE">
            <w:pPr>
              <w:ind w:firstLine="0"/>
            </w:pPr>
            <w:r>
              <w:t>Henderson-Myers</w:t>
            </w:r>
          </w:p>
        </w:tc>
      </w:tr>
      <w:tr w:rsidR="00431241" w:rsidRPr="00F713B3" w14:paraId="7141969E" w14:textId="77777777" w:rsidTr="003047EE">
        <w:tc>
          <w:tcPr>
            <w:tcW w:w="2179" w:type="dxa"/>
            <w:shd w:val="clear" w:color="auto" w:fill="auto"/>
          </w:tcPr>
          <w:p w14:paraId="2A33BC62" w14:textId="77777777" w:rsidR="00431241" w:rsidRPr="00F713B3" w:rsidRDefault="00431241" w:rsidP="003047EE">
            <w:pPr>
              <w:ind w:firstLine="0"/>
            </w:pPr>
            <w:r>
              <w:t>Henegan</w:t>
            </w:r>
          </w:p>
        </w:tc>
        <w:tc>
          <w:tcPr>
            <w:tcW w:w="2179" w:type="dxa"/>
            <w:shd w:val="clear" w:color="auto" w:fill="auto"/>
          </w:tcPr>
          <w:p w14:paraId="1DCEC868" w14:textId="77777777" w:rsidR="00431241" w:rsidRPr="00F713B3" w:rsidRDefault="00431241" w:rsidP="003047EE">
            <w:pPr>
              <w:ind w:firstLine="0"/>
            </w:pPr>
            <w:r>
              <w:t>Herbkersman</w:t>
            </w:r>
          </w:p>
        </w:tc>
        <w:tc>
          <w:tcPr>
            <w:tcW w:w="2180" w:type="dxa"/>
            <w:shd w:val="clear" w:color="auto" w:fill="auto"/>
          </w:tcPr>
          <w:p w14:paraId="20EAF83A" w14:textId="77777777" w:rsidR="00431241" w:rsidRPr="00F713B3" w:rsidRDefault="00431241" w:rsidP="003047EE">
            <w:pPr>
              <w:ind w:firstLine="0"/>
            </w:pPr>
            <w:r>
              <w:t>Hewitt</w:t>
            </w:r>
          </w:p>
        </w:tc>
      </w:tr>
      <w:tr w:rsidR="00431241" w:rsidRPr="00F713B3" w14:paraId="469BC90F" w14:textId="77777777" w:rsidTr="003047EE">
        <w:tc>
          <w:tcPr>
            <w:tcW w:w="2179" w:type="dxa"/>
            <w:shd w:val="clear" w:color="auto" w:fill="auto"/>
          </w:tcPr>
          <w:p w14:paraId="7C3C2B86" w14:textId="77777777" w:rsidR="00431241" w:rsidRPr="00F713B3" w:rsidRDefault="00431241" w:rsidP="003047EE">
            <w:pPr>
              <w:ind w:firstLine="0"/>
            </w:pPr>
            <w:r>
              <w:t>Hiott</w:t>
            </w:r>
          </w:p>
        </w:tc>
        <w:tc>
          <w:tcPr>
            <w:tcW w:w="2179" w:type="dxa"/>
            <w:shd w:val="clear" w:color="auto" w:fill="auto"/>
          </w:tcPr>
          <w:p w14:paraId="2B5EA4E6" w14:textId="77777777" w:rsidR="00431241" w:rsidRPr="00F713B3" w:rsidRDefault="00431241" w:rsidP="003047EE">
            <w:pPr>
              <w:ind w:firstLine="0"/>
            </w:pPr>
            <w:r>
              <w:t>Hixon</w:t>
            </w:r>
          </w:p>
        </w:tc>
        <w:tc>
          <w:tcPr>
            <w:tcW w:w="2180" w:type="dxa"/>
            <w:shd w:val="clear" w:color="auto" w:fill="auto"/>
          </w:tcPr>
          <w:p w14:paraId="68E8D0B6" w14:textId="77777777" w:rsidR="00431241" w:rsidRPr="00F713B3" w:rsidRDefault="00431241" w:rsidP="003047EE">
            <w:pPr>
              <w:ind w:firstLine="0"/>
            </w:pPr>
            <w:r>
              <w:t>Hosey</w:t>
            </w:r>
          </w:p>
        </w:tc>
      </w:tr>
      <w:tr w:rsidR="00431241" w:rsidRPr="00F713B3" w14:paraId="06D45D56" w14:textId="77777777" w:rsidTr="003047EE">
        <w:tc>
          <w:tcPr>
            <w:tcW w:w="2179" w:type="dxa"/>
            <w:shd w:val="clear" w:color="auto" w:fill="auto"/>
          </w:tcPr>
          <w:p w14:paraId="617D105A" w14:textId="77777777" w:rsidR="00431241" w:rsidRPr="00F713B3" w:rsidRDefault="00431241" w:rsidP="003047EE">
            <w:pPr>
              <w:ind w:firstLine="0"/>
            </w:pPr>
            <w:r>
              <w:t>Howard</w:t>
            </w:r>
          </w:p>
        </w:tc>
        <w:tc>
          <w:tcPr>
            <w:tcW w:w="2179" w:type="dxa"/>
            <w:shd w:val="clear" w:color="auto" w:fill="auto"/>
          </w:tcPr>
          <w:p w14:paraId="15E9269D" w14:textId="77777777" w:rsidR="00431241" w:rsidRPr="00F713B3" w:rsidRDefault="00431241" w:rsidP="003047EE">
            <w:pPr>
              <w:ind w:firstLine="0"/>
            </w:pPr>
            <w:r>
              <w:t>Hyde</w:t>
            </w:r>
          </w:p>
        </w:tc>
        <w:tc>
          <w:tcPr>
            <w:tcW w:w="2180" w:type="dxa"/>
            <w:shd w:val="clear" w:color="auto" w:fill="auto"/>
          </w:tcPr>
          <w:p w14:paraId="2C7B0750" w14:textId="77777777" w:rsidR="00431241" w:rsidRPr="00F713B3" w:rsidRDefault="00431241" w:rsidP="003047EE">
            <w:pPr>
              <w:ind w:firstLine="0"/>
            </w:pPr>
            <w:r>
              <w:t>Jefferson</w:t>
            </w:r>
          </w:p>
        </w:tc>
      </w:tr>
      <w:tr w:rsidR="00431241" w:rsidRPr="00F713B3" w14:paraId="6B28DBC7" w14:textId="77777777" w:rsidTr="003047EE">
        <w:tc>
          <w:tcPr>
            <w:tcW w:w="2179" w:type="dxa"/>
            <w:shd w:val="clear" w:color="auto" w:fill="auto"/>
          </w:tcPr>
          <w:p w14:paraId="1C0D547B" w14:textId="77777777" w:rsidR="00431241" w:rsidRPr="00F713B3" w:rsidRDefault="00431241" w:rsidP="003047EE">
            <w:pPr>
              <w:ind w:firstLine="0"/>
            </w:pPr>
            <w:r>
              <w:t>J. E. Johnson</w:t>
            </w:r>
          </w:p>
        </w:tc>
        <w:tc>
          <w:tcPr>
            <w:tcW w:w="2179" w:type="dxa"/>
            <w:shd w:val="clear" w:color="auto" w:fill="auto"/>
          </w:tcPr>
          <w:p w14:paraId="466EBAEA" w14:textId="77777777" w:rsidR="00431241" w:rsidRPr="00F713B3" w:rsidRDefault="00431241" w:rsidP="003047EE">
            <w:pPr>
              <w:ind w:firstLine="0"/>
            </w:pPr>
            <w:r>
              <w:t>J. L. Johnson</w:t>
            </w:r>
          </w:p>
        </w:tc>
        <w:tc>
          <w:tcPr>
            <w:tcW w:w="2180" w:type="dxa"/>
            <w:shd w:val="clear" w:color="auto" w:fill="auto"/>
          </w:tcPr>
          <w:p w14:paraId="210580BF" w14:textId="77777777" w:rsidR="00431241" w:rsidRPr="00F713B3" w:rsidRDefault="00431241" w:rsidP="003047EE">
            <w:pPr>
              <w:ind w:firstLine="0"/>
            </w:pPr>
            <w:r>
              <w:t>S. Jones</w:t>
            </w:r>
          </w:p>
        </w:tc>
      </w:tr>
      <w:tr w:rsidR="00431241" w:rsidRPr="00F713B3" w14:paraId="0EA9E6EE" w14:textId="77777777" w:rsidTr="003047EE">
        <w:tc>
          <w:tcPr>
            <w:tcW w:w="2179" w:type="dxa"/>
            <w:shd w:val="clear" w:color="auto" w:fill="auto"/>
          </w:tcPr>
          <w:p w14:paraId="19844A92" w14:textId="77777777" w:rsidR="00431241" w:rsidRPr="00F713B3" w:rsidRDefault="00431241" w:rsidP="003047EE">
            <w:pPr>
              <w:ind w:firstLine="0"/>
            </w:pPr>
            <w:r>
              <w:t>W. Jones</w:t>
            </w:r>
          </w:p>
        </w:tc>
        <w:tc>
          <w:tcPr>
            <w:tcW w:w="2179" w:type="dxa"/>
            <w:shd w:val="clear" w:color="auto" w:fill="auto"/>
          </w:tcPr>
          <w:p w14:paraId="032D7E76" w14:textId="77777777" w:rsidR="00431241" w:rsidRPr="00F713B3" w:rsidRDefault="00431241" w:rsidP="003047EE">
            <w:pPr>
              <w:ind w:firstLine="0"/>
            </w:pPr>
            <w:r>
              <w:t>Kilmartin</w:t>
            </w:r>
          </w:p>
        </w:tc>
        <w:tc>
          <w:tcPr>
            <w:tcW w:w="2180" w:type="dxa"/>
            <w:shd w:val="clear" w:color="auto" w:fill="auto"/>
          </w:tcPr>
          <w:p w14:paraId="035929EC" w14:textId="77777777" w:rsidR="00431241" w:rsidRPr="00F713B3" w:rsidRDefault="00431241" w:rsidP="003047EE">
            <w:pPr>
              <w:ind w:firstLine="0"/>
            </w:pPr>
            <w:r>
              <w:t>King</w:t>
            </w:r>
          </w:p>
        </w:tc>
      </w:tr>
      <w:tr w:rsidR="00431241" w:rsidRPr="00F713B3" w14:paraId="569DDCEE" w14:textId="77777777" w:rsidTr="003047EE">
        <w:tc>
          <w:tcPr>
            <w:tcW w:w="2179" w:type="dxa"/>
            <w:shd w:val="clear" w:color="auto" w:fill="auto"/>
          </w:tcPr>
          <w:p w14:paraId="270CF8AB" w14:textId="77777777" w:rsidR="00431241" w:rsidRPr="00F713B3" w:rsidRDefault="00431241" w:rsidP="003047EE">
            <w:pPr>
              <w:ind w:firstLine="0"/>
            </w:pPr>
            <w:r>
              <w:t>Kirby</w:t>
            </w:r>
          </w:p>
        </w:tc>
        <w:tc>
          <w:tcPr>
            <w:tcW w:w="2179" w:type="dxa"/>
            <w:shd w:val="clear" w:color="auto" w:fill="auto"/>
          </w:tcPr>
          <w:p w14:paraId="37AC75E6" w14:textId="77777777" w:rsidR="00431241" w:rsidRPr="00F713B3" w:rsidRDefault="00431241" w:rsidP="003047EE">
            <w:pPr>
              <w:ind w:firstLine="0"/>
            </w:pPr>
            <w:r>
              <w:t>Landing</w:t>
            </w:r>
          </w:p>
        </w:tc>
        <w:tc>
          <w:tcPr>
            <w:tcW w:w="2180" w:type="dxa"/>
            <w:shd w:val="clear" w:color="auto" w:fill="auto"/>
          </w:tcPr>
          <w:p w14:paraId="6E33DC78" w14:textId="77777777" w:rsidR="00431241" w:rsidRPr="00F713B3" w:rsidRDefault="00431241" w:rsidP="003047EE">
            <w:pPr>
              <w:ind w:firstLine="0"/>
            </w:pPr>
            <w:r>
              <w:t>Lawson</w:t>
            </w:r>
          </w:p>
        </w:tc>
      </w:tr>
      <w:tr w:rsidR="00431241" w:rsidRPr="00F713B3" w14:paraId="24804F9D" w14:textId="77777777" w:rsidTr="003047EE">
        <w:tc>
          <w:tcPr>
            <w:tcW w:w="2179" w:type="dxa"/>
            <w:shd w:val="clear" w:color="auto" w:fill="auto"/>
          </w:tcPr>
          <w:p w14:paraId="013181B0" w14:textId="77777777" w:rsidR="00431241" w:rsidRPr="00F713B3" w:rsidRDefault="00431241" w:rsidP="003047EE">
            <w:pPr>
              <w:ind w:firstLine="0"/>
            </w:pPr>
            <w:r>
              <w:t>Leber</w:t>
            </w:r>
          </w:p>
        </w:tc>
        <w:tc>
          <w:tcPr>
            <w:tcW w:w="2179" w:type="dxa"/>
            <w:shd w:val="clear" w:color="auto" w:fill="auto"/>
          </w:tcPr>
          <w:p w14:paraId="6348EDA4" w14:textId="77777777" w:rsidR="00431241" w:rsidRPr="00F713B3" w:rsidRDefault="00431241" w:rsidP="003047EE">
            <w:pPr>
              <w:ind w:firstLine="0"/>
            </w:pPr>
            <w:r>
              <w:t>Ligon</w:t>
            </w:r>
          </w:p>
        </w:tc>
        <w:tc>
          <w:tcPr>
            <w:tcW w:w="2180" w:type="dxa"/>
            <w:shd w:val="clear" w:color="auto" w:fill="auto"/>
          </w:tcPr>
          <w:p w14:paraId="7FD188F6" w14:textId="77777777" w:rsidR="00431241" w:rsidRPr="00F713B3" w:rsidRDefault="00431241" w:rsidP="003047EE">
            <w:pPr>
              <w:ind w:firstLine="0"/>
            </w:pPr>
            <w:r>
              <w:t>Long</w:t>
            </w:r>
          </w:p>
        </w:tc>
      </w:tr>
      <w:tr w:rsidR="00431241" w:rsidRPr="00F713B3" w14:paraId="2FC7E48B" w14:textId="77777777" w:rsidTr="003047EE">
        <w:tc>
          <w:tcPr>
            <w:tcW w:w="2179" w:type="dxa"/>
            <w:shd w:val="clear" w:color="auto" w:fill="auto"/>
          </w:tcPr>
          <w:p w14:paraId="697AF274" w14:textId="77777777" w:rsidR="00431241" w:rsidRPr="00F713B3" w:rsidRDefault="00431241" w:rsidP="003047EE">
            <w:pPr>
              <w:ind w:firstLine="0"/>
            </w:pPr>
            <w:r>
              <w:t>Lowe</w:t>
            </w:r>
          </w:p>
        </w:tc>
        <w:tc>
          <w:tcPr>
            <w:tcW w:w="2179" w:type="dxa"/>
            <w:shd w:val="clear" w:color="auto" w:fill="auto"/>
          </w:tcPr>
          <w:p w14:paraId="2CB443BA" w14:textId="77777777" w:rsidR="00431241" w:rsidRPr="00F713B3" w:rsidRDefault="00431241" w:rsidP="003047EE">
            <w:pPr>
              <w:ind w:firstLine="0"/>
            </w:pPr>
            <w:r>
              <w:t>Magnuson</w:t>
            </w:r>
          </w:p>
        </w:tc>
        <w:tc>
          <w:tcPr>
            <w:tcW w:w="2180" w:type="dxa"/>
            <w:shd w:val="clear" w:color="auto" w:fill="auto"/>
          </w:tcPr>
          <w:p w14:paraId="1A970C84" w14:textId="77777777" w:rsidR="00431241" w:rsidRPr="00F713B3" w:rsidRDefault="00431241" w:rsidP="003047EE">
            <w:pPr>
              <w:ind w:firstLine="0"/>
            </w:pPr>
            <w:r>
              <w:t>May</w:t>
            </w:r>
          </w:p>
        </w:tc>
      </w:tr>
      <w:tr w:rsidR="00431241" w:rsidRPr="00F713B3" w14:paraId="06DBAB15" w14:textId="77777777" w:rsidTr="003047EE">
        <w:tc>
          <w:tcPr>
            <w:tcW w:w="2179" w:type="dxa"/>
            <w:shd w:val="clear" w:color="auto" w:fill="auto"/>
          </w:tcPr>
          <w:p w14:paraId="22977201" w14:textId="77777777" w:rsidR="00431241" w:rsidRPr="00F713B3" w:rsidRDefault="00431241" w:rsidP="003047EE">
            <w:pPr>
              <w:ind w:firstLine="0"/>
            </w:pPr>
            <w:r>
              <w:t>McCabe</w:t>
            </w:r>
          </w:p>
        </w:tc>
        <w:tc>
          <w:tcPr>
            <w:tcW w:w="2179" w:type="dxa"/>
            <w:shd w:val="clear" w:color="auto" w:fill="auto"/>
          </w:tcPr>
          <w:p w14:paraId="26FD4B1C" w14:textId="77777777" w:rsidR="00431241" w:rsidRPr="00F713B3" w:rsidRDefault="00431241" w:rsidP="003047EE">
            <w:pPr>
              <w:ind w:firstLine="0"/>
            </w:pPr>
            <w:r>
              <w:t>McCravy</w:t>
            </w:r>
          </w:p>
        </w:tc>
        <w:tc>
          <w:tcPr>
            <w:tcW w:w="2180" w:type="dxa"/>
            <w:shd w:val="clear" w:color="auto" w:fill="auto"/>
          </w:tcPr>
          <w:p w14:paraId="5E37343B" w14:textId="77777777" w:rsidR="00431241" w:rsidRPr="00F713B3" w:rsidRDefault="00431241" w:rsidP="003047EE">
            <w:pPr>
              <w:ind w:firstLine="0"/>
            </w:pPr>
            <w:r>
              <w:t>McDaniel</w:t>
            </w:r>
          </w:p>
        </w:tc>
      </w:tr>
      <w:tr w:rsidR="00431241" w:rsidRPr="00F713B3" w14:paraId="773D274C" w14:textId="77777777" w:rsidTr="003047EE">
        <w:tc>
          <w:tcPr>
            <w:tcW w:w="2179" w:type="dxa"/>
            <w:shd w:val="clear" w:color="auto" w:fill="auto"/>
          </w:tcPr>
          <w:p w14:paraId="343EEA78" w14:textId="77777777" w:rsidR="00431241" w:rsidRPr="00F713B3" w:rsidRDefault="00431241" w:rsidP="003047EE">
            <w:pPr>
              <w:ind w:firstLine="0"/>
            </w:pPr>
            <w:r>
              <w:t>McGinnis</w:t>
            </w:r>
          </w:p>
        </w:tc>
        <w:tc>
          <w:tcPr>
            <w:tcW w:w="2179" w:type="dxa"/>
            <w:shd w:val="clear" w:color="auto" w:fill="auto"/>
          </w:tcPr>
          <w:p w14:paraId="6CB5CD04" w14:textId="77777777" w:rsidR="00431241" w:rsidRPr="00F713B3" w:rsidRDefault="00431241" w:rsidP="003047EE">
            <w:pPr>
              <w:ind w:firstLine="0"/>
            </w:pPr>
            <w:r>
              <w:t>Mitchell</w:t>
            </w:r>
          </w:p>
        </w:tc>
        <w:tc>
          <w:tcPr>
            <w:tcW w:w="2180" w:type="dxa"/>
            <w:shd w:val="clear" w:color="auto" w:fill="auto"/>
          </w:tcPr>
          <w:p w14:paraId="158700FA" w14:textId="77777777" w:rsidR="00431241" w:rsidRPr="00F713B3" w:rsidRDefault="00431241" w:rsidP="003047EE">
            <w:pPr>
              <w:ind w:firstLine="0"/>
            </w:pPr>
            <w:r>
              <w:t>J. Moore</w:t>
            </w:r>
          </w:p>
        </w:tc>
      </w:tr>
      <w:tr w:rsidR="00431241" w:rsidRPr="00F713B3" w14:paraId="7833A58D" w14:textId="77777777" w:rsidTr="003047EE">
        <w:tc>
          <w:tcPr>
            <w:tcW w:w="2179" w:type="dxa"/>
            <w:shd w:val="clear" w:color="auto" w:fill="auto"/>
          </w:tcPr>
          <w:p w14:paraId="00197C75" w14:textId="77777777" w:rsidR="00431241" w:rsidRPr="00F713B3" w:rsidRDefault="00431241" w:rsidP="003047EE">
            <w:pPr>
              <w:ind w:firstLine="0"/>
            </w:pPr>
            <w:r>
              <w:t>T. Moore</w:t>
            </w:r>
          </w:p>
        </w:tc>
        <w:tc>
          <w:tcPr>
            <w:tcW w:w="2179" w:type="dxa"/>
            <w:shd w:val="clear" w:color="auto" w:fill="auto"/>
          </w:tcPr>
          <w:p w14:paraId="6CC85311" w14:textId="77777777" w:rsidR="00431241" w:rsidRPr="00F713B3" w:rsidRDefault="00431241" w:rsidP="003047EE">
            <w:pPr>
              <w:ind w:firstLine="0"/>
            </w:pPr>
            <w:r>
              <w:t>A. M. Morgan</w:t>
            </w:r>
          </w:p>
        </w:tc>
        <w:tc>
          <w:tcPr>
            <w:tcW w:w="2180" w:type="dxa"/>
            <w:shd w:val="clear" w:color="auto" w:fill="auto"/>
          </w:tcPr>
          <w:p w14:paraId="5C27A6B7" w14:textId="77777777" w:rsidR="00431241" w:rsidRPr="00F713B3" w:rsidRDefault="00431241" w:rsidP="003047EE">
            <w:pPr>
              <w:ind w:firstLine="0"/>
            </w:pPr>
            <w:r>
              <w:t>T. A. Morgan</w:t>
            </w:r>
          </w:p>
        </w:tc>
      </w:tr>
      <w:tr w:rsidR="00431241" w:rsidRPr="00F713B3" w14:paraId="5AE1C262" w14:textId="77777777" w:rsidTr="003047EE">
        <w:tc>
          <w:tcPr>
            <w:tcW w:w="2179" w:type="dxa"/>
            <w:shd w:val="clear" w:color="auto" w:fill="auto"/>
          </w:tcPr>
          <w:p w14:paraId="706301B7" w14:textId="77777777" w:rsidR="00431241" w:rsidRPr="00F713B3" w:rsidRDefault="00431241" w:rsidP="003047EE">
            <w:pPr>
              <w:ind w:firstLine="0"/>
            </w:pPr>
            <w:r>
              <w:t>Moss</w:t>
            </w:r>
          </w:p>
        </w:tc>
        <w:tc>
          <w:tcPr>
            <w:tcW w:w="2179" w:type="dxa"/>
            <w:shd w:val="clear" w:color="auto" w:fill="auto"/>
          </w:tcPr>
          <w:p w14:paraId="2145AE1D" w14:textId="77777777" w:rsidR="00431241" w:rsidRPr="00F713B3" w:rsidRDefault="00431241" w:rsidP="003047EE">
            <w:pPr>
              <w:ind w:firstLine="0"/>
            </w:pPr>
            <w:r>
              <w:t>Murphy</w:t>
            </w:r>
          </w:p>
        </w:tc>
        <w:tc>
          <w:tcPr>
            <w:tcW w:w="2180" w:type="dxa"/>
            <w:shd w:val="clear" w:color="auto" w:fill="auto"/>
          </w:tcPr>
          <w:p w14:paraId="09353FEB" w14:textId="77777777" w:rsidR="00431241" w:rsidRPr="00F713B3" w:rsidRDefault="00431241" w:rsidP="003047EE">
            <w:pPr>
              <w:ind w:firstLine="0"/>
            </w:pPr>
            <w:r>
              <w:t>Neese</w:t>
            </w:r>
          </w:p>
        </w:tc>
      </w:tr>
      <w:tr w:rsidR="00431241" w:rsidRPr="00F713B3" w14:paraId="35FEF467" w14:textId="77777777" w:rsidTr="003047EE">
        <w:tc>
          <w:tcPr>
            <w:tcW w:w="2179" w:type="dxa"/>
            <w:shd w:val="clear" w:color="auto" w:fill="auto"/>
          </w:tcPr>
          <w:p w14:paraId="21EB034B" w14:textId="77777777" w:rsidR="00431241" w:rsidRPr="00F713B3" w:rsidRDefault="00431241" w:rsidP="003047EE">
            <w:pPr>
              <w:ind w:firstLine="0"/>
            </w:pPr>
            <w:r>
              <w:t>B. Newton</w:t>
            </w:r>
          </w:p>
        </w:tc>
        <w:tc>
          <w:tcPr>
            <w:tcW w:w="2179" w:type="dxa"/>
            <w:shd w:val="clear" w:color="auto" w:fill="auto"/>
          </w:tcPr>
          <w:p w14:paraId="4FEA17FB" w14:textId="77777777" w:rsidR="00431241" w:rsidRPr="00F713B3" w:rsidRDefault="00431241" w:rsidP="003047EE">
            <w:pPr>
              <w:ind w:firstLine="0"/>
            </w:pPr>
            <w:r>
              <w:t>W. Newton</w:t>
            </w:r>
          </w:p>
        </w:tc>
        <w:tc>
          <w:tcPr>
            <w:tcW w:w="2180" w:type="dxa"/>
            <w:shd w:val="clear" w:color="auto" w:fill="auto"/>
          </w:tcPr>
          <w:p w14:paraId="62A6D9D0" w14:textId="77777777" w:rsidR="00431241" w:rsidRPr="00F713B3" w:rsidRDefault="00431241" w:rsidP="003047EE">
            <w:pPr>
              <w:ind w:firstLine="0"/>
            </w:pPr>
            <w:r>
              <w:t>Nutt</w:t>
            </w:r>
          </w:p>
        </w:tc>
      </w:tr>
      <w:tr w:rsidR="00431241" w:rsidRPr="00F713B3" w14:paraId="63A7FAD4" w14:textId="77777777" w:rsidTr="003047EE">
        <w:tc>
          <w:tcPr>
            <w:tcW w:w="2179" w:type="dxa"/>
            <w:shd w:val="clear" w:color="auto" w:fill="auto"/>
          </w:tcPr>
          <w:p w14:paraId="10F2E638" w14:textId="77777777" w:rsidR="00431241" w:rsidRPr="00F713B3" w:rsidRDefault="00431241" w:rsidP="003047EE">
            <w:pPr>
              <w:ind w:firstLine="0"/>
            </w:pPr>
            <w:r>
              <w:t>O'Neal</w:t>
            </w:r>
          </w:p>
        </w:tc>
        <w:tc>
          <w:tcPr>
            <w:tcW w:w="2179" w:type="dxa"/>
            <w:shd w:val="clear" w:color="auto" w:fill="auto"/>
          </w:tcPr>
          <w:p w14:paraId="51769ACE" w14:textId="77777777" w:rsidR="00431241" w:rsidRPr="00F713B3" w:rsidRDefault="00431241" w:rsidP="003047EE">
            <w:pPr>
              <w:ind w:firstLine="0"/>
            </w:pPr>
            <w:r>
              <w:t>Oremus</w:t>
            </w:r>
          </w:p>
        </w:tc>
        <w:tc>
          <w:tcPr>
            <w:tcW w:w="2180" w:type="dxa"/>
            <w:shd w:val="clear" w:color="auto" w:fill="auto"/>
          </w:tcPr>
          <w:p w14:paraId="4E1DADF9" w14:textId="77777777" w:rsidR="00431241" w:rsidRPr="00F713B3" w:rsidRDefault="00431241" w:rsidP="003047EE">
            <w:pPr>
              <w:ind w:firstLine="0"/>
            </w:pPr>
            <w:r>
              <w:t>Ott</w:t>
            </w:r>
          </w:p>
        </w:tc>
      </w:tr>
      <w:tr w:rsidR="00431241" w:rsidRPr="00F713B3" w14:paraId="5853830C" w14:textId="77777777" w:rsidTr="003047EE">
        <w:tc>
          <w:tcPr>
            <w:tcW w:w="2179" w:type="dxa"/>
            <w:shd w:val="clear" w:color="auto" w:fill="auto"/>
          </w:tcPr>
          <w:p w14:paraId="3E4E7AE5" w14:textId="77777777" w:rsidR="00431241" w:rsidRPr="00F713B3" w:rsidRDefault="00431241" w:rsidP="003047EE">
            <w:pPr>
              <w:ind w:firstLine="0"/>
            </w:pPr>
            <w:r>
              <w:t>Pace</w:t>
            </w:r>
          </w:p>
        </w:tc>
        <w:tc>
          <w:tcPr>
            <w:tcW w:w="2179" w:type="dxa"/>
            <w:shd w:val="clear" w:color="auto" w:fill="auto"/>
          </w:tcPr>
          <w:p w14:paraId="63CD81E6" w14:textId="77777777" w:rsidR="00431241" w:rsidRPr="00F713B3" w:rsidRDefault="00431241" w:rsidP="003047EE">
            <w:pPr>
              <w:ind w:firstLine="0"/>
            </w:pPr>
            <w:r>
              <w:t>Pedalino</w:t>
            </w:r>
          </w:p>
        </w:tc>
        <w:tc>
          <w:tcPr>
            <w:tcW w:w="2180" w:type="dxa"/>
            <w:shd w:val="clear" w:color="auto" w:fill="auto"/>
          </w:tcPr>
          <w:p w14:paraId="5DFD452C" w14:textId="77777777" w:rsidR="00431241" w:rsidRPr="00F713B3" w:rsidRDefault="00431241" w:rsidP="003047EE">
            <w:pPr>
              <w:ind w:firstLine="0"/>
            </w:pPr>
            <w:r>
              <w:t>Pendarvis</w:t>
            </w:r>
          </w:p>
        </w:tc>
      </w:tr>
      <w:tr w:rsidR="00431241" w:rsidRPr="00F713B3" w14:paraId="75E78810" w14:textId="77777777" w:rsidTr="003047EE">
        <w:tc>
          <w:tcPr>
            <w:tcW w:w="2179" w:type="dxa"/>
            <w:shd w:val="clear" w:color="auto" w:fill="auto"/>
          </w:tcPr>
          <w:p w14:paraId="16D749F0" w14:textId="77777777" w:rsidR="00431241" w:rsidRPr="00F713B3" w:rsidRDefault="00431241" w:rsidP="003047EE">
            <w:pPr>
              <w:ind w:firstLine="0"/>
            </w:pPr>
            <w:r>
              <w:t>Pope</w:t>
            </w:r>
          </w:p>
        </w:tc>
        <w:tc>
          <w:tcPr>
            <w:tcW w:w="2179" w:type="dxa"/>
            <w:shd w:val="clear" w:color="auto" w:fill="auto"/>
          </w:tcPr>
          <w:p w14:paraId="5C3C4936" w14:textId="77777777" w:rsidR="00431241" w:rsidRPr="00F713B3" w:rsidRDefault="00431241" w:rsidP="003047EE">
            <w:pPr>
              <w:ind w:firstLine="0"/>
            </w:pPr>
            <w:r>
              <w:t>Rivers</w:t>
            </w:r>
          </w:p>
        </w:tc>
        <w:tc>
          <w:tcPr>
            <w:tcW w:w="2180" w:type="dxa"/>
            <w:shd w:val="clear" w:color="auto" w:fill="auto"/>
          </w:tcPr>
          <w:p w14:paraId="0FD19255" w14:textId="77777777" w:rsidR="00431241" w:rsidRPr="00F713B3" w:rsidRDefault="00431241" w:rsidP="003047EE">
            <w:pPr>
              <w:ind w:firstLine="0"/>
            </w:pPr>
            <w:r>
              <w:t>Robbins</w:t>
            </w:r>
          </w:p>
        </w:tc>
      </w:tr>
      <w:tr w:rsidR="00431241" w:rsidRPr="00F713B3" w14:paraId="30AA2E69" w14:textId="77777777" w:rsidTr="003047EE">
        <w:tc>
          <w:tcPr>
            <w:tcW w:w="2179" w:type="dxa"/>
            <w:shd w:val="clear" w:color="auto" w:fill="auto"/>
          </w:tcPr>
          <w:p w14:paraId="4E5BCF10" w14:textId="77777777" w:rsidR="00431241" w:rsidRPr="00F713B3" w:rsidRDefault="00431241" w:rsidP="003047EE">
            <w:pPr>
              <w:ind w:firstLine="0"/>
            </w:pPr>
            <w:r>
              <w:t>Rose</w:t>
            </w:r>
          </w:p>
        </w:tc>
        <w:tc>
          <w:tcPr>
            <w:tcW w:w="2179" w:type="dxa"/>
            <w:shd w:val="clear" w:color="auto" w:fill="auto"/>
          </w:tcPr>
          <w:p w14:paraId="33237F64" w14:textId="77777777" w:rsidR="00431241" w:rsidRPr="00F713B3" w:rsidRDefault="00431241" w:rsidP="003047EE">
            <w:pPr>
              <w:ind w:firstLine="0"/>
            </w:pPr>
            <w:r>
              <w:t>Sandifer</w:t>
            </w:r>
          </w:p>
        </w:tc>
        <w:tc>
          <w:tcPr>
            <w:tcW w:w="2180" w:type="dxa"/>
            <w:shd w:val="clear" w:color="auto" w:fill="auto"/>
          </w:tcPr>
          <w:p w14:paraId="73DAEC5A" w14:textId="77777777" w:rsidR="00431241" w:rsidRPr="00F713B3" w:rsidRDefault="00431241" w:rsidP="003047EE">
            <w:pPr>
              <w:ind w:firstLine="0"/>
            </w:pPr>
            <w:r>
              <w:t>Schuessler</w:t>
            </w:r>
          </w:p>
        </w:tc>
      </w:tr>
      <w:tr w:rsidR="00431241" w:rsidRPr="00F713B3" w14:paraId="5B47D503" w14:textId="77777777" w:rsidTr="003047EE">
        <w:tc>
          <w:tcPr>
            <w:tcW w:w="2179" w:type="dxa"/>
            <w:shd w:val="clear" w:color="auto" w:fill="auto"/>
          </w:tcPr>
          <w:p w14:paraId="0BC33369" w14:textId="77777777" w:rsidR="00431241" w:rsidRPr="00F713B3" w:rsidRDefault="00431241" w:rsidP="003047EE">
            <w:pPr>
              <w:ind w:firstLine="0"/>
            </w:pPr>
            <w:r>
              <w:t>Sessions</w:t>
            </w:r>
          </w:p>
        </w:tc>
        <w:tc>
          <w:tcPr>
            <w:tcW w:w="2179" w:type="dxa"/>
            <w:shd w:val="clear" w:color="auto" w:fill="auto"/>
          </w:tcPr>
          <w:p w14:paraId="5A97FEA3" w14:textId="77777777" w:rsidR="00431241" w:rsidRPr="00F713B3" w:rsidRDefault="00431241" w:rsidP="003047EE">
            <w:pPr>
              <w:ind w:firstLine="0"/>
            </w:pPr>
            <w:r>
              <w:t>G. M. Smith</w:t>
            </w:r>
          </w:p>
        </w:tc>
        <w:tc>
          <w:tcPr>
            <w:tcW w:w="2180" w:type="dxa"/>
            <w:shd w:val="clear" w:color="auto" w:fill="auto"/>
          </w:tcPr>
          <w:p w14:paraId="14109599" w14:textId="77777777" w:rsidR="00431241" w:rsidRPr="00F713B3" w:rsidRDefault="00431241" w:rsidP="003047EE">
            <w:pPr>
              <w:ind w:firstLine="0"/>
            </w:pPr>
            <w:r>
              <w:t>M. M. Smith</w:t>
            </w:r>
          </w:p>
        </w:tc>
      </w:tr>
      <w:tr w:rsidR="00431241" w:rsidRPr="00F713B3" w14:paraId="43585E0B" w14:textId="77777777" w:rsidTr="003047EE">
        <w:tc>
          <w:tcPr>
            <w:tcW w:w="2179" w:type="dxa"/>
            <w:shd w:val="clear" w:color="auto" w:fill="auto"/>
          </w:tcPr>
          <w:p w14:paraId="6DC3CA66" w14:textId="77777777" w:rsidR="00431241" w:rsidRPr="00F713B3" w:rsidRDefault="00431241" w:rsidP="003047EE">
            <w:pPr>
              <w:ind w:firstLine="0"/>
            </w:pPr>
            <w:r>
              <w:t>Stavrinakis</w:t>
            </w:r>
          </w:p>
        </w:tc>
        <w:tc>
          <w:tcPr>
            <w:tcW w:w="2179" w:type="dxa"/>
            <w:shd w:val="clear" w:color="auto" w:fill="auto"/>
          </w:tcPr>
          <w:p w14:paraId="0B38A3FE" w14:textId="77777777" w:rsidR="00431241" w:rsidRPr="00F713B3" w:rsidRDefault="00431241" w:rsidP="003047EE">
            <w:pPr>
              <w:ind w:firstLine="0"/>
            </w:pPr>
            <w:r>
              <w:t>Taylor</w:t>
            </w:r>
          </w:p>
        </w:tc>
        <w:tc>
          <w:tcPr>
            <w:tcW w:w="2180" w:type="dxa"/>
            <w:shd w:val="clear" w:color="auto" w:fill="auto"/>
          </w:tcPr>
          <w:p w14:paraId="16F80158" w14:textId="77777777" w:rsidR="00431241" w:rsidRPr="00F713B3" w:rsidRDefault="00431241" w:rsidP="003047EE">
            <w:pPr>
              <w:ind w:firstLine="0"/>
            </w:pPr>
            <w:r>
              <w:t>Thigpen</w:t>
            </w:r>
          </w:p>
        </w:tc>
      </w:tr>
      <w:tr w:rsidR="00431241" w:rsidRPr="00F713B3" w14:paraId="4EBB1885" w14:textId="77777777" w:rsidTr="003047EE">
        <w:tc>
          <w:tcPr>
            <w:tcW w:w="2179" w:type="dxa"/>
            <w:shd w:val="clear" w:color="auto" w:fill="auto"/>
          </w:tcPr>
          <w:p w14:paraId="301C9401" w14:textId="77777777" w:rsidR="00431241" w:rsidRPr="00F713B3" w:rsidRDefault="00431241" w:rsidP="003047EE">
            <w:pPr>
              <w:ind w:firstLine="0"/>
            </w:pPr>
            <w:r>
              <w:t>Trantham</w:t>
            </w:r>
          </w:p>
        </w:tc>
        <w:tc>
          <w:tcPr>
            <w:tcW w:w="2179" w:type="dxa"/>
            <w:shd w:val="clear" w:color="auto" w:fill="auto"/>
          </w:tcPr>
          <w:p w14:paraId="5366B331" w14:textId="77777777" w:rsidR="00431241" w:rsidRPr="00F713B3" w:rsidRDefault="00431241" w:rsidP="003047EE">
            <w:pPr>
              <w:ind w:firstLine="0"/>
            </w:pPr>
            <w:r>
              <w:t>Vaughan</w:t>
            </w:r>
          </w:p>
        </w:tc>
        <w:tc>
          <w:tcPr>
            <w:tcW w:w="2180" w:type="dxa"/>
            <w:shd w:val="clear" w:color="auto" w:fill="auto"/>
          </w:tcPr>
          <w:p w14:paraId="25F54DEC" w14:textId="77777777" w:rsidR="00431241" w:rsidRPr="00F713B3" w:rsidRDefault="00431241" w:rsidP="003047EE">
            <w:pPr>
              <w:ind w:firstLine="0"/>
            </w:pPr>
            <w:r>
              <w:t>Weeks</w:t>
            </w:r>
          </w:p>
        </w:tc>
      </w:tr>
      <w:tr w:rsidR="00431241" w:rsidRPr="00F713B3" w14:paraId="0BE40E44" w14:textId="77777777" w:rsidTr="003047EE">
        <w:tc>
          <w:tcPr>
            <w:tcW w:w="2179" w:type="dxa"/>
            <w:shd w:val="clear" w:color="auto" w:fill="auto"/>
          </w:tcPr>
          <w:p w14:paraId="7AA89296" w14:textId="77777777" w:rsidR="00431241" w:rsidRPr="00F713B3" w:rsidRDefault="00431241" w:rsidP="003047EE">
            <w:pPr>
              <w:ind w:firstLine="0"/>
            </w:pPr>
            <w:r>
              <w:t>Wetmore</w:t>
            </w:r>
          </w:p>
        </w:tc>
        <w:tc>
          <w:tcPr>
            <w:tcW w:w="2179" w:type="dxa"/>
            <w:shd w:val="clear" w:color="auto" w:fill="auto"/>
          </w:tcPr>
          <w:p w14:paraId="300C7064" w14:textId="77777777" w:rsidR="00431241" w:rsidRPr="00F713B3" w:rsidRDefault="00431241" w:rsidP="003047EE">
            <w:pPr>
              <w:ind w:firstLine="0"/>
            </w:pPr>
            <w:r>
              <w:t>Wheeler</w:t>
            </w:r>
          </w:p>
        </w:tc>
        <w:tc>
          <w:tcPr>
            <w:tcW w:w="2180" w:type="dxa"/>
            <w:shd w:val="clear" w:color="auto" w:fill="auto"/>
          </w:tcPr>
          <w:p w14:paraId="68407562" w14:textId="77777777" w:rsidR="00431241" w:rsidRPr="00F713B3" w:rsidRDefault="00431241" w:rsidP="003047EE">
            <w:pPr>
              <w:ind w:firstLine="0"/>
            </w:pPr>
            <w:r>
              <w:t>White</w:t>
            </w:r>
          </w:p>
        </w:tc>
      </w:tr>
      <w:tr w:rsidR="00431241" w:rsidRPr="00F713B3" w14:paraId="065F33D9" w14:textId="77777777" w:rsidTr="003047EE">
        <w:tc>
          <w:tcPr>
            <w:tcW w:w="2179" w:type="dxa"/>
            <w:shd w:val="clear" w:color="auto" w:fill="auto"/>
          </w:tcPr>
          <w:p w14:paraId="4703FC20" w14:textId="77777777" w:rsidR="00431241" w:rsidRPr="00F713B3" w:rsidRDefault="00431241" w:rsidP="003047EE">
            <w:pPr>
              <w:keepNext/>
              <w:ind w:firstLine="0"/>
            </w:pPr>
            <w:r>
              <w:t>Whitmire</w:t>
            </w:r>
          </w:p>
        </w:tc>
        <w:tc>
          <w:tcPr>
            <w:tcW w:w="2179" w:type="dxa"/>
            <w:shd w:val="clear" w:color="auto" w:fill="auto"/>
          </w:tcPr>
          <w:p w14:paraId="7EEC4504" w14:textId="77777777" w:rsidR="00431241" w:rsidRPr="00F713B3" w:rsidRDefault="00431241" w:rsidP="003047EE">
            <w:pPr>
              <w:keepNext/>
              <w:ind w:firstLine="0"/>
            </w:pPr>
            <w:r>
              <w:t>Williams</w:t>
            </w:r>
          </w:p>
        </w:tc>
        <w:tc>
          <w:tcPr>
            <w:tcW w:w="2180" w:type="dxa"/>
            <w:shd w:val="clear" w:color="auto" w:fill="auto"/>
          </w:tcPr>
          <w:p w14:paraId="4920B226" w14:textId="77777777" w:rsidR="00431241" w:rsidRPr="00F713B3" w:rsidRDefault="00431241" w:rsidP="003047EE">
            <w:pPr>
              <w:keepNext/>
              <w:ind w:firstLine="0"/>
            </w:pPr>
            <w:r>
              <w:t>Willis</w:t>
            </w:r>
          </w:p>
        </w:tc>
      </w:tr>
      <w:tr w:rsidR="00431241" w:rsidRPr="00F713B3" w14:paraId="02B04C8E" w14:textId="77777777" w:rsidTr="003047EE">
        <w:tc>
          <w:tcPr>
            <w:tcW w:w="2179" w:type="dxa"/>
            <w:shd w:val="clear" w:color="auto" w:fill="auto"/>
          </w:tcPr>
          <w:p w14:paraId="0D54CFB8" w14:textId="77777777" w:rsidR="00431241" w:rsidRPr="00F713B3" w:rsidRDefault="00431241" w:rsidP="003047EE">
            <w:pPr>
              <w:keepNext/>
              <w:ind w:firstLine="0"/>
            </w:pPr>
            <w:r>
              <w:t>Wooten</w:t>
            </w:r>
          </w:p>
        </w:tc>
        <w:tc>
          <w:tcPr>
            <w:tcW w:w="2179" w:type="dxa"/>
            <w:shd w:val="clear" w:color="auto" w:fill="auto"/>
          </w:tcPr>
          <w:p w14:paraId="09B18F0D" w14:textId="77777777" w:rsidR="00431241" w:rsidRPr="00F713B3" w:rsidRDefault="00431241" w:rsidP="003047EE">
            <w:pPr>
              <w:keepNext/>
              <w:ind w:firstLine="0"/>
            </w:pPr>
            <w:r>
              <w:t>Yow</w:t>
            </w:r>
          </w:p>
        </w:tc>
        <w:tc>
          <w:tcPr>
            <w:tcW w:w="2180" w:type="dxa"/>
            <w:shd w:val="clear" w:color="auto" w:fill="auto"/>
          </w:tcPr>
          <w:p w14:paraId="7BC9AAF4" w14:textId="77777777" w:rsidR="00431241" w:rsidRPr="00F713B3" w:rsidRDefault="00431241" w:rsidP="003047EE">
            <w:pPr>
              <w:keepNext/>
              <w:ind w:firstLine="0"/>
            </w:pPr>
          </w:p>
        </w:tc>
      </w:tr>
    </w:tbl>
    <w:p w14:paraId="40758514" w14:textId="77777777" w:rsidR="00431241" w:rsidRDefault="00431241" w:rsidP="00431241">
      <w:pPr>
        <w:keepNext/>
      </w:pPr>
    </w:p>
    <w:p w14:paraId="777F3186" w14:textId="77777777" w:rsidR="00431241" w:rsidRDefault="00431241" w:rsidP="00431241">
      <w:pPr>
        <w:keepNext/>
        <w:jc w:val="center"/>
        <w:rPr>
          <w:b/>
        </w:rPr>
      </w:pPr>
      <w:r w:rsidRPr="00F713B3">
        <w:rPr>
          <w:b/>
        </w:rPr>
        <w:t>Total--116</w:t>
      </w:r>
    </w:p>
    <w:p w14:paraId="659BC9AE" w14:textId="77777777" w:rsidR="00431241" w:rsidRDefault="00431241" w:rsidP="00431241">
      <w:pPr>
        <w:jc w:val="center"/>
        <w:rPr>
          <w:b/>
        </w:rPr>
      </w:pPr>
    </w:p>
    <w:p w14:paraId="2494F68C" w14:textId="77777777" w:rsidR="00431241" w:rsidRDefault="00431241" w:rsidP="00431241">
      <w:pPr>
        <w:ind w:firstLine="0"/>
      </w:pPr>
      <w:r w:rsidRPr="00F713B3">
        <w:t xml:space="preserve"> </w:t>
      </w:r>
      <w:r>
        <w:t>Those who voted in the negative are:</w:t>
      </w:r>
    </w:p>
    <w:p w14:paraId="01C326A4" w14:textId="77777777" w:rsidR="00431241" w:rsidRDefault="00431241" w:rsidP="00431241"/>
    <w:p w14:paraId="36AE0386" w14:textId="77777777" w:rsidR="00431241" w:rsidRDefault="00431241" w:rsidP="00431241">
      <w:pPr>
        <w:jc w:val="center"/>
        <w:rPr>
          <w:b/>
        </w:rPr>
      </w:pPr>
      <w:r w:rsidRPr="00F713B3">
        <w:rPr>
          <w:b/>
        </w:rPr>
        <w:t>Total--0</w:t>
      </w:r>
    </w:p>
    <w:p w14:paraId="4CC9EA06" w14:textId="77777777" w:rsidR="00431241" w:rsidRPr="00F713B3" w:rsidRDefault="00431241" w:rsidP="00431241">
      <w:bookmarkStart w:id="105" w:name="vote_end133"/>
    </w:p>
    <w:bookmarkEnd w:id="105"/>
    <w:p w14:paraId="7923B773" w14:textId="77777777" w:rsidR="00431241" w:rsidRDefault="00431241" w:rsidP="00431241">
      <w:r>
        <w:t>So, the amendment was adopted.</w:t>
      </w:r>
    </w:p>
    <w:p w14:paraId="6A41BDB9" w14:textId="77777777" w:rsidR="00431241" w:rsidRDefault="00431241" w:rsidP="00431241">
      <w:bookmarkStart w:id="106" w:name="file_start135"/>
      <w:bookmarkEnd w:id="106"/>
    </w:p>
    <w:p w14:paraId="788DA0FA" w14:textId="1B29D10D" w:rsidR="00431241" w:rsidRPr="007D6BC7" w:rsidRDefault="00431241" w:rsidP="00431241">
      <w:pPr>
        <w:widowControl w:val="0"/>
        <w:rPr>
          <w:snapToGrid w:val="0"/>
        </w:rPr>
      </w:pPr>
      <w:r w:rsidRPr="007D6BC7">
        <w:rPr>
          <w:snapToGrid w:val="0"/>
        </w:rPr>
        <w:t xml:space="preserve">Rep. ERICKSON proposed the following Amendment No. 19A </w:t>
      </w:r>
      <w:r w:rsidR="00A30109" w:rsidRPr="00FB73A3">
        <w:rPr>
          <w:snapToGrid w:val="0"/>
        </w:rPr>
        <w:t xml:space="preserve">to </w:t>
      </w:r>
      <w:r w:rsidR="00A30109">
        <w:rPr>
          <w:snapToGrid w:val="0"/>
        </w:rPr>
        <w:t>H. 5100</w:t>
      </w:r>
      <w:r w:rsidR="00A30109" w:rsidRPr="00FB73A3">
        <w:rPr>
          <w:snapToGrid w:val="0"/>
        </w:rPr>
        <w:t xml:space="preserve"> </w:t>
      </w:r>
      <w:r w:rsidRPr="007D6BC7">
        <w:rPr>
          <w:snapToGrid w:val="0"/>
        </w:rPr>
        <w:t xml:space="preserve"> Passed By The House (Doc Name h:\legwork\house\amend\h-wm\011\h2-inspector general report.docx), which was adopted:</w:t>
      </w:r>
    </w:p>
    <w:p w14:paraId="6C6582A4" w14:textId="77777777" w:rsidR="00431241" w:rsidRPr="007D6BC7" w:rsidRDefault="00431241" w:rsidP="00431241">
      <w:pPr>
        <w:widowControl w:val="0"/>
        <w:rPr>
          <w:snapToGrid w:val="0"/>
        </w:rPr>
      </w:pPr>
      <w:r w:rsidRPr="007D6BC7">
        <w:rPr>
          <w:snapToGrid w:val="0"/>
        </w:rPr>
        <w:t>Amend the bill, as and if amended, Part IB, Section 117, GENERAL PROVISIONS, page 561, after line 3, by adding an appropriately numbered proviso to read:</w:t>
      </w:r>
    </w:p>
    <w:p w14:paraId="0D51B61B" w14:textId="77777777" w:rsidR="00431241" w:rsidRPr="007D6BC7" w:rsidRDefault="00431241" w:rsidP="00431241">
      <w:pPr>
        <w:rPr>
          <w:snapToGrid w:val="0"/>
        </w:rPr>
      </w:pPr>
      <w:r w:rsidRPr="007D6BC7">
        <w:rPr>
          <w:snapToGrid w:val="0"/>
        </w:rPr>
        <w:t>/</w:t>
      </w:r>
      <w:r w:rsidRPr="007D6BC7">
        <w:rPr>
          <w:i/>
          <w:snapToGrid w:val="0"/>
        </w:rPr>
        <w:t xml:space="preserve"> </w:t>
      </w:r>
      <w:r w:rsidRPr="007D6BC7">
        <w:rPr>
          <w:i/>
          <w:iCs/>
          <w:u w:val="single"/>
        </w:rPr>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r w:rsidRPr="007D6BC7">
        <w:rPr>
          <w:snapToGrid w:val="0"/>
        </w:rPr>
        <w:t>/</w:t>
      </w:r>
    </w:p>
    <w:p w14:paraId="12C3EC46" w14:textId="77777777" w:rsidR="00431241" w:rsidRPr="007D6BC7" w:rsidRDefault="00431241" w:rsidP="00431241">
      <w:pPr>
        <w:widowControl w:val="0"/>
        <w:rPr>
          <w:snapToGrid w:val="0"/>
        </w:rPr>
      </w:pPr>
      <w:r w:rsidRPr="007D6BC7">
        <w:rPr>
          <w:snapToGrid w:val="0"/>
        </w:rPr>
        <w:t>Renumber sections to conform.</w:t>
      </w:r>
    </w:p>
    <w:p w14:paraId="014BF155" w14:textId="77777777" w:rsidR="00431241" w:rsidRPr="007D6BC7" w:rsidRDefault="00431241" w:rsidP="00431241">
      <w:pPr>
        <w:widowControl w:val="0"/>
      </w:pPr>
      <w:r w:rsidRPr="007D6BC7">
        <w:rPr>
          <w:snapToGrid w:val="0"/>
        </w:rPr>
        <w:t>Amend totals and titles to conform.</w:t>
      </w:r>
    </w:p>
    <w:p w14:paraId="5975EA52" w14:textId="77777777" w:rsidR="00431241" w:rsidRDefault="00431241" w:rsidP="00431241">
      <w:bookmarkStart w:id="107" w:name="file_end135"/>
      <w:bookmarkEnd w:id="107"/>
    </w:p>
    <w:p w14:paraId="1BAB3E95" w14:textId="77777777" w:rsidR="00431241" w:rsidRDefault="00431241" w:rsidP="00431241">
      <w:r>
        <w:t>Rep. ERICKSON explained the amendment.</w:t>
      </w:r>
    </w:p>
    <w:p w14:paraId="138CA390" w14:textId="77777777" w:rsidR="00431241" w:rsidRDefault="00431241" w:rsidP="00431241"/>
    <w:p w14:paraId="156B7F17" w14:textId="77777777" w:rsidR="00431241" w:rsidRDefault="00431241" w:rsidP="00431241">
      <w:r>
        <w:t xml:space="preserve">The yeas and nays were taken resulting as follows: </w:t>
      </w:r>
    </w:p>
    <w:p w14:paraId="57F75C89" w14:textId="77777777" w:rsidR="00431241" w:rsidRDefault="00431241" w:rsidP="00431241">
      <w:pPr>
        <w:jc w:val="center"/>
      </w:pPr>
      <w:r>
        <w:t xml:space="preserve"> </w:t>
      </w:r>
      <w:bookmarkStart w:id="108" w:name="vote_start137"/>
      <w:bookmarkEnd w:id="108"/>
      <w:r>
        <w:t>Yeas 112; Nays 0</w:t>
      </w:r>
    </w:p>
    <w:p w14:paraId="47A5E30A" w14:textId="77777777" w:rsidR="00431241" w:rsidRDefault="00431241" w:rsidP="00431241">
      <w:pPr>
        <w:jc w:val="center"/>
      </w:pPr>
    </w:p>
    <w:p w14:paraId="4203C65B"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3209DAB" w14:textId="77777777" w:rsidTr="003047EE">
        <w:tc>
          <w:tcPr>
            <w:tcW w:w="2179" w:type="dxa"/>
            <w:shd w:val="clear" w:color="auto" w:fill="auto"/>
          </w:tcPr>
          <w:p w14:paraId="25DD7517" w14:textId="77777777" w:rsidR="00431241" w:rsidRPr="00F713B3" w:rsidRDefault="00431241" w:rsidP="003047EE">
            <w:pPr>
              <w:ind w:firstLine="0"/>
            </w:pPr>
            <w:r>
              <w:t>Alexander</w:t>
            </w:r>
          </w:p>
        </w:tc>
        <w:tc>
          <w:tcPr>
            <w:tcW w:w="2179" w:type="dxa"/>
            <w:shd w:val="clear" w:color="auto" w:fill="auto"/>
          </w:tcPr>
          <w:p w14:paraId="3BE1B9A4" w14:textId="77777777" w:rsidR="00431241" w:rsidRPr="00F713B3" w:rsidRDefault="00431241" w:rsidP="003047EE">
            <w:pPr>
              <w:ind w:firstLine="0"/>
            </w:pPr>
            <w:r>
              <w:t>Anderson</w:t>
            </w:r>
          </w:p>
        </w:tc>
        <w:tc>
          <w:tcPr>
            <w:tcW w:w="2180" w:type="dxa"/>
            <w:shd w:val="clear" w:color="auto" w:fill="auto"/>
          </w:tcPr>
          <w:p w14:paraId="5D9B8A97" w14:textId="77777777" w:rsidR="00431241" w:rsidRPr="00F713B3" w:rsidRDefault="00431241" w:rsidP="003047EE">
            <w:pPr>
              <w:ind w:firstLine="0"/>
            </w:pPr>
            <w:r>
              <w:t>Bailey</w:t>
            </w:r>
          </w:p>
        </w:tc>
      </w:tr>
      <w:tr w:rsidR="00431241" w:rsidRPr="00F713B3" w14:paraId="726AC9D0" w14:textId="77777777" w:rsidTr="003047EE">
        <w:tc>
          <w:tcPr>
            <w:tcW w:w="2179" w:type="dxa"/>
            <w:shd w:val="clear" w:color="auto" w:fill="auto"/>
          </w:tcPr>
          <w:p w14:paraId="054D88A9" w14:textId="77777777" w:rsidR="00431241" w:rsidRPr="00F713B3" w:rsidRDefault="00431241" w:rsidP="003047EE">
            <w:pPr>
              <w:ind w:firstLine="0"/>
            </w:pPr>
            <w:r>
              <w:t>Ballentine</w:t>
            </w:r>
          </w:p>
        </w:tc>
        <w:tc>
          <w:tcPr>
            <w:tcW w:w="2179" w:type="dxa"/>
            <w:shd w:val="clear" w:color="auto" w:fill="auto"/>
          </w:tcPr>
          <w:p w14:paraId="0A805F37" w14:textId="77777777" w:rsidR="00431241" w:rsidRPr="00F713B3" w:rsidRDefault="00431241" w:rsidP="003047EE">
            <w:pPr>
              <w:ind w:firstLine="0"/>
            </w:pPr>
            <w:r>
              <w:t>Bannister</w:t>
            </w:r>
          </w:p>
        </w:tc>
        <w:tc>
          <w:tcPr>
            <w:tcW w:w="2180" w:type="dxa"/>
            <w:shd w:val="clear" w:color="auto" w:fill="auto"/>
          </w:tcPr>
          <w:p w14:paraId="79D16DB6" w14:textId="77777777" w:rsidR="00431241" w:rsidRPr="00F713B3" w:rsidRDefault="00431241" w:rsidP="003047EE">
            <w:pPr>
              <w:ind w:firstLine="0"/>
            </w:pPr>
            <w:r>
              <w:t>Bauer</w:t>
            </w:r>
          </w:p>
        </w:tc>
      </w:tr>
      <w:tr w:rsidR="00431241" w:rsidRPr="00F713B3" w14:paraId="4CA395A2" w14:textId="77777777" w:rsidTr="003047EE">
        <w:tc>
          <w:tcPr>
            <w:tcW w:w="2179" w:type="dxa"/>
            <w:shd w:val="clear" w:color="auto" w:fill="auto"/>
          </w:tcPr>
          <w:p w14:paraId="05CD2395" w14:textId="77777777" w:rsidR="00431241" w:rsidRPr="00F713B3" w:rsidRDefault="00431241" w:rsidP="003047EE">
            <w:pPr>
              <w:ind w:firstLine="0"/>
            </w:pPr>
            <w:r>
              <w:t>Beach</w:t>
            </w:r>
          </w:p>
        </w:tc>
        <w:tc>
          <w:tcPr>
            <w:tcW w:w="2179" w:type="dxa"/>
            <w:shd w:val="clear" w:color="auto" w:fill="auto"/>
          </w:tcPr>
          <w:p w14:paraId="29DAB7B7" w14:textId="77777777" w:rsidR="00431241" w:rsidRPr="00F713B3" w:rsidRDefault="00431241" w:rsidP="003047EE">
            <w:pPr>
              <w:ind w:firstLine="0"/>
            </w:pPr>
            <w:r>
              <w:t>Bernstein</w:t>
            </w:r>
          </w:p>
        </w:tc>
        <w:tc>
          <w:tcPr>
            <w:tcW w:w="2180" w:type="dxa"/>
            <w:shd w:val="clear" w:color="auto" w:fill="auto"/>
          </w:tcPr>
          <w:p w14:paraId="46C69DE1" w14:textId="77777777" w:rsidR="00431241" w:rsidRPr="00F713B3" w:rsidRDefault="00431241" w:rsidP="003047EE">
            <w:pPr>
              <w:ind w:firstLine="0"/>
            </w:pPr>
            <w:r>
              <w:t>Blackwell</w:t>
            </w:r>
          </w:p>
        </w:tc>
      </w:tr>
      <w:tr w:rsidR="00431241" w:rsidRPr="00F713B3" w14:paraId="4C1F872C" w14:textId="77777777" w:rsidTr="003047EE">
        <w:tc>
          <w:tcPr>
            <w:tcW w:w="2179" w:type="dxa"/>
            <w:shd w:val="clear" w:color="auto" w:fill="auto"/>
          </w:tcPr>
          <w:p w14:paraId="3AB039F9" w14:textId="77777777" w:rsidR="00431241" w:rsidRPr="00F713B3" w:rsidRDefault="00431241" w:rsidP="003047EE">
            <w:pPr>
              <w:ind w:firstLine="0"/>
            </w:pPr>
            <w:r>
              <w:t>Brewer</w:t>
            </w:r>
          </w:p>
        </w:tc>
        <w:tc>
          <w:tcPr>
            <w:tcW w:w="2179" w:type="dxa"/>
            <w:shd w:val="clear" w:color="auto" w:fill="auto"/>
          </w:tcPr>
          <w:p w14:paraId="15ACE24C" w14:textId="77777777" w:rsidR="00431241" w:rsidRPr="00F713B3" w:rsidRDefault="00431241" w:rsidP="003047EE">
            <w:pPr>
              <w:ind w:firstLine="0"/>
            </w:pPr>
            <w:r>
              <w:t>Brittain</w:t>
            </w:r>
          </w:p>
        </w:tc>
        <w:tc>
          <w:tcPr>
            <w:tcW w:w="2180" w:type="dxa"/>
            <w:shd w:val="clear" w:color="auto" w:fill="auto"/>
          </w:tcPr>
          <w:p w14:paraId="2472331C" w14:textId="77777777" w:rsidR="00431241" w:rsidRPr="00F713B3" w:rsidRDefault="00431241" w:rsidP="003047EE">
            <w:pPr>
              <w:ind w:firstLine="0"/>
            </w:pPr>
            <w:r>
              <w:t>Burns</w:t>
            </w:r>
          </w:p>
        </w:tc>
      </w:tr>
      <w:tr w:rsidR="00431241" w:rsidRPr="00F713B3" w14:paraId="0CDF7CB8" w14:textId="77777777" w:rsidTr="003047EE">
        <w:tc>
          <w:tcPr>
            <w:tcW w:w="2179" w:type="dxa"/>
            <w:shd w:val="clear" w:color="auto" w:fill="auto"/>
          </w:tcPr>
          <w:p w14:paraId="70918031" w14:textId="77777777" w:rsidR="00431241" w:rsidRPr="00F713B3" w:rsidRDefault="00431241" w:rsidP="003047EE">
            <w:pPr>
              <w:ind w:firstLine="0"/>
            </w:pPr>
            <w:r>
              <w:t>Bustos</w:t>
            </w:r>
          </w:p>
        </w:tc>
        <w:tc>
          <w:tcPr>
            <w:tcW w:w="2179" w:type="dxa"/>
            <w:shd w:val="clear" w:color="auto" w:fill="auto"/>
          </w:tcPr>
          <w:p w14:paraId="18EFD682" w14:textId="77777777" w:rsidR="00431241" w:rsidRPr="00F713B3" w:rsidRDefault="00431241" w:rsidP="003047EE">
            <w:pPr>
              <w:ind w:firstLine="0"/>
            </w:pPr>
            <w:r>
              <w:t>Carter</w:t>
            </w:r>
          </w:p>
        </w:tc>
        <w:tc>
          <w:tcPr>
            <w:tcW w:w="2180" w:type="dxa"/>
            <w:shd w:val="clear" w:color="auto" w:fill="auto"/>
          </w:tcPr>
          <w:p w14:paraId="4404F2B2" w14:textId="77777777" w:rsidR="00431241" w:rsidRPr="00F713B3" w:rsidRDefault="00431241" w:rsidP="003047EE">
            <w:pPr>
              <w:ind w:firstLine="0"/>
            </w:pPr>
            <w:r>
              <w:t>Caskey</w:t>
            </w:r>
          </w:p>
        </w:tc>
      </w:tr>
      <w:tr w:rsidR="00431241" w:rsidRPr="00F713B3" w14:paraId="2A0C302A" w14:textId="77777777" w:rsidTr="003047EE">
        <w:tc>
          <w:tcPr>
            <w:tcW w:w="2179" w:type="dxa"/>
            <w:shd w:val="clear" w:color="auto" w:fill="auto"/>
          </w:tcPr>
          <w:p w14:paraId="74C06174" w14:textId="77777777" w:rsidR="00431241" w:rsidRPr="00F713B3" w:rsidRDefault="00431241" w:rsidP="003047EE">
            <w:pPr>
              <w:ind w:firstLine="0"/>
            </w:pPr>
            <w:r>
              <w:t>Chapman</w:t>
            </w:r>
          </w:p>
        </w:tc>
        <w:tc>
          <w:tcPr>
            <w:tcW w:w="2179" w:type="dxa"/>
            <w:shd w:val="clear" w:color="auto" w:fill="auto"/>
          </w:tcPr>
          <w:p w14:paraId="13678B57" w14:textId="77777777" w:rsidR="00431241" w:rsidRPr="00F713B3" w:rsidRDefault="00431241" w:rsidP="003047EE">
            <w:pPr>
              <w:ind w:firstLine="0"/>
            </w:pPr>
            <w:r>
              <w:t>Chumley</w:t>
            </w:r>
          </w:p>
        </w:tc>
        <w:tc>
          <w:tcPr>
            <w:tcW w:w="2180" w:type="dxa"/>
            <w:shd w:val="clear" w:color="auto" w:fill="auto"/>
          </w:tcPr>
          <w:p w14:paraId="0659472D" w14:textId="77777777" w:rsidR="00431241" w:rsidRPr="00F713B3" w:rsidRDefault="00431241" w:rsidP="003047EE">
            <w:pPr>
              <w:ind w:firstLine="0"/>
            </w:pPr>
            <w:r>
              <w:t>Clyburn</w:t>
            </w:r>
          </w:p>
        </w:tc>
      </w:tr>
      <w:tr w:rsidR="00431241" w:rsidRPr="00F713B3" w14:paraId="4C7CAE99" w14:textId="77777777" w:rsidTr="003047EE">
        <w:tc>
          <w:tcPr>
            <w:tcW w:w="2179" w:type="dxa"/>
            <w:shd w:val="clear" w:color="auto" w:fill="auto"/>
          </w:tcPr>
          <w:p w14:paraId="30A0722E" w14:textId="77777777" w:rsidR="00431241" w:rsidRPr="00F713B3" w:rsidRDefault="00431241" w:rsidP="003047EE">
            <w:pPr>
              <w:ind w:firstLine="0"/>
            </w:pPr>
            <w:r>
              <w:t>Cobb-Hunter</w:t>
            </w:r>
          </w:p>
        </w:tc>
        <w:tc>
          <w:tcPr>
            <w:tcW w:w="2179" w:type="dxa"/>
            <w:shd w:val="clear" w:color="auto" w:fill="auto"/>
          </w:tcPr>
          <w:p w14:paraId="16492E06" w14:textId="77777777" w:rsidR="00431241" w:rsidRPr="00F713B3" w:rsidRDefault="00431241" w:rsidP="003047EE">
            <w:pPr>
              <w:ind w:firstLine="0"/>
            </w:pPr>
            <w:r>
              <w:t>Collins</w:t>
            </w:r>
          </w:p>
        </w:tc>
        <w:tc>
          <w:tcPr>
            <w:tcW w:w="2180" w:type="dxa"/>
            <w:shd w:val="clear" w:color="auto" w:fill="auto"/>
          </w:tcPr>
          <w:p w14:paraId="10775175" w14:textId="77777777" w:rsidR="00431241" w:rsidRPr="00F713B3" w:rsidRDefault="00431241" w:rsidP="003047EE">
            <w:pPr>
              <w:ind w:firstLine="0"/>
            </w:pPr>
            <w:r>
              <w:t>Connell</w:t>
            </w:r>
          </w:p>
        </w:tc>
      </w:tr>
      <w:tr w:rsidR="00431241" w:rsidRPr="00F713B3" w14:paraId="5016594A" w14:textId="77777777" w:rsidTr="003047EE">
        <w:tc>
          <w:tcPr>
            <w:tcW w:w="2179" w:type="dxa"/>
            <w:shd w:val="clear" w:color="auto" w:fill="auto"/>
          </w:tcPr>
          <w:p w14:paraId="66430D27" w14:textId="77777777" w:rsidR="00431241" w:rsidRPr="00F713B3" w:rsidRDefault="00431241" w:rsidP="003047EE">
            <w:pPr>
              <w:ind w:firstLine="0"/>
            </w:pPr>
            <w:r>
              <w:t>B. L. Cox</w:t>
            </w:r>
          </w:p>
        </w:tc>
        <w:tc>
          <w:tcPr>
            <w:tcW w:w="2179" w:type="dxa"/>
            <w:shd w:val="clear" w:color="auto" w:fill="auto"/>
          </w:tcPr>
          <w:p w14:paraId="355C8EC0" w14:textId="77777777" w:rsidR="00431241" w:rsidRPr="00F713B3" w:rsidRDefault="00431241" w:rsidP="003047EE">
            <w:pPr>
              <w:ind w:firstLine="0"/>
            </w:pPr>
            <w:r>
              <w:t>Crawford</w:t>
            </w:r>
          </w:p>
        </w:tc>
        <w:tc>
          <w:tcPr>
            <w:tcW w:w="2180" w:type="dxa"/>
            <w:shd w:val="clear" w:color="auto" w:fill="auto"/>
          </w:tcPr>
          <w:p w14:paraId="3ADD1FB6" w14:textId="77777777" w:rsidR="00431241" w:rsidRPr="00F713B3" w:rsidRDefault="00431241" w:rsidP="003047EE">
            <w:pPr>
              <w:ind w:firstLine="0"/>
            </w:pPr>
            <w:r>
              <w:t>Cromer</w:t>
            </w:r>
          </w:p>
        </w:tc>
      </w:tr>
      <w:tr w:rsidR="00431241" w:rsidRPr="00F713B3" w14:paraId="7E7F251D" w14:textId="77777777" w:rsidTr="003047EE">
        <w:tc>
          <w:tcPr>
            <w:tcW w:w="2179" w:type="dxa"/>
            <w:shd w:val="clear" w:color="auto" w:fill="auto"/>
          </w:tcPr>
          <w:p w14:paraId="046C535D" w14:textId="77777777" w:rsidR="00431241" w:rsidRPr="00F713B3" w:rsidRDefault="00431241" w:rsidP="003047EE">
            <w:pPr>
              <w:ind w:firstLine="0"/>
            </w:pPr>
            <w:r>
              <w:t>Davis</w:t>
            </w:r>
          </w:p>
        </w:tc>
        <w:tc>
          <w:tcPr>
            <w:tcW w:w="2179" w:type="dxa"/>
            <w:shd w:val="clear" w:color="auto" w:fill="auto"/>
          </w:tcPr>
          <w:p w14:paraId="4AC6C457" w14:textId="77777777" w:rsidR="00431241" w:rsidRPr="00F713B3" w:rsidRDefault="00431241" w:rsidP="003047EE">
            <w:pPr>
              <w:ind w:firstLine="0"/>
            </w:pPr>
            <w:r>
              <w:t>Dillard</w:t>
            </w:r>
          </w:p>
        </w:tc>
        <w:tc>
          <w:tcPr>
            <w:tcW w:w="2180" w:type="dxa"/>
            <w:shd w:val="clear" w:color="auto" w:fill="auto"/>
          </w:tcPr>
          <w:p w14:paraId="4667283A" w14:textId="77777777" w:rsidR="00431241" w:rsidRPr="00F713B3" w:rsidRDefault="00431241" w:rsidP="003047EE">
            <w:pPr>
              <w:ind w:firstLine="0"/>
            </w:pPr>
            <w:r>
              <w:t>Elliott</w:t>
            </w:r>
          </w:p>
        </w:tc>
      </w:tr>
      <w:tr w:rsidR="00431241" w:rsidRPr="00F713B3" w14:paraId="69443658" w14:textId="77777777" w:rsidTr="003047EE">
        <w:tc>
          <w:tcPr>
            <w:tcW w:w="2179" w:type="dxa"/>
            <w:shd w:val="clear" w:color="auto" w:fill="auto"/>
          </w:tcPr>
          <w:p w14:paraId="6EBFC6E3" w14:textId="77777777" w:rsidR="00431241" w:rsidRPr="00F713B3" w:rsidRDefault="00431241" w:rsidP="003047EE">
            <w:pPr>
              <w:ind w:firstLine="0"/>
            </w:pPr>
            <w:r>
              <w:t>Erickson</w:t>
            </w:r>
          </w:p>
        </w:tc>
        <w:tc>
          <w:tcPr>
            <w:tcW w:w="2179" w:type="dxa"/>
            <w:shd w:val="clear" w:color="auto" w:fill="auto"/>
          </w:tcPr>
          <w:p w14:paraId="4E3DEE52" w14:textId="77777777" w:rsidR="00431241" w:rsidRPr="00F713B3" w:rsidRDefault="00431241" w:rsidP="003047EE">
            <w:pPr>
              <w:ind w:firstLine="0"/>
            </w:pPr>
            <w:r>
              <w:t>Felder</w:t>
            </w:r>
          </w:p>
        </w:tc>
        <w:tc>
          <w:tcPr>
            <w:tcW w:w="2180" w:type="dxa"/>
            <w:shd w:val="clear" w:color="auto" w:fill="auto"/>
          </w:tcPr>
          <w:p w14:paraId="38ECA35F" w14:textId="77777777" w:rsidR="00431241" w:rsidRPr="00F713B3" w:rsidRDefault="00431241" w:rsidP="003047EE">
            <w:pPr>
              <w:ind w:firstLine="0"/>
            </w:pPr>
            <w:r>
              <w:t>Forrest</w:t>
            </w:r>
          </w:p>
        </w:tc>
      </w:tr>
      <w:tr w:rsidR="00431241" w:rsidRPr="00F713B3" w14:paraId="619A24A2" w14:textId="77777777" w:rsidTr="003047EE">
        <w:tc>
          <w:tcPr>
            <w:tcW w:w="2179" w:type="dxa"/>
            <w:shd w:val="clear" w:color="auto" w:fill="auto"/>
          </w:tcPr>
          <w:p w14:paraId="78E5CF11" w14:textId="77777777" w:rsidR="00431241" w:rsidRPr="00F713B3" w:rsidRDefault="00431241" w:rsidP="003047EE">
            <w:pPr>
              <w:ind w:firstLine="0"/>
            </w:pPr>
            <w:r>
              <w:t>Gagnon</w:t>
            </w:r>
          </w:p>
        </w:tc>
        <w:tc>
          <w:tcPr>
            <w:tcW w:w="2179" w:type="dxa"/>
            <w:shd w:val="clear" w:color="auto" w:fill="auto"/>
          </w:tcPr>
          <w:p w14:paraId="2345BE1B" w14:textId="77777777" w:rsidR="00431241" w:rsidRPr="00F713B3" w:rsidRDefault="00431241" w:rsidP="003047EE">
            <w:pPr>
              <w:ind w:firstLine="0"/>
            </w:pPr>
            <w:r>
              <w:t>Gatch</w:t>
            </w:r>
          </w:p>
        </w:tc>
        <w:tc>
          <w:tcPr>
            <w:tcW w:w="2180" w:type="dxa"/>
            <w:shd w:val="clear" w:color="auto" w:fill="auto"/>
          </w:tcPr>
          <w:p w14:paraId="459AE042" w14:textId="77777777" w:rsidR="00431241" w:rsidRPr="00F713B3" w:rsidRDefault="00431241" w:rsidP="003047EE">
            <w:pPr>
              <w:ind w:firstLine="0"/>
            </w:pPr>
            <w:r>
              <w:t>Gibson</w:t>
            </w:r>
          </w:p>
        </w:tc>
      </w:tr>
      <w:tr w:rsidR="00431241" w:rsidRPr="00F713B3" w14:paraId="66F24BE7" w14:textId="77777777" w:rsidTr="003047EE">
        <w:tc>
          <w:tcPr>
            <w:tcW w:w="2179" w:type="dxa"/>
            <w:shd w:val="clear" w:color="auto" w:fill="auto"/>
          </w:tcPr>
          <w:p w14:paraId="717C40D4" w14:textId="77777777" w:rsidR="00431241" w:rsidRPr="00F713B3" w:rsidRDefault="00431241" w:rsidP="003047EE">
            <w:pPr>
              <w:ind w:firstLine="0"/>
            </w:pPr>
            <w:r>
              <w:t>Gilliam</w:t>
            </w:r>
          </w:p>
        </w:tc>
        <w:tc>
          <w:tcPr>
            <w:tcW w:w="2179" w:type="dxa"/>
            <w:shd w:val="clear" w:color="auto" w:fill="auto"/>
          </w:tcPr>
          <w:p w14:paraId="46CFE706" w14:textId="77777777" w:rsidR="00431241" w:rsidRPr="00F713B3" w:rsidRDefault="00431241" w:rsidP="003047EE">
            <w:pPr>
              <w:ind w:firstLine="0"/>
            </w:pPr>
            <w:r>
              <w:t>Gilliard</w:t>
            </w:r>
          </w:p>
        </w:tc>
        <w:tc>
          <w:tcPr>
            <w:tcW w:w="2180" w:type="dxa"/>
            <w:shd w:val="clear" w:color="auto" w:fill="auto"/>
          </w:tcPr>
          <w:p w14:paraId="30DE9B23" w14:textId="77777777" w:rsidR="00431241" w:rsidRPr="00F713B3" w:rsidRDefault="00431241" w:rsidP="003047EE">
            <w:pPr>
              <w:ind w:firstLine="0"/>
            </w:pPr>
            <w:r>
              <w:t>Guest</w:t>
            </w:r>
          </w:p>
        </w:tc>
      </w:tr>
      <w:tr w:rsidR="00431241" w:rsidRPr="00F713B3" w14:paraId="2ECE8C78" w14:textId="77777777" w:rsidTr="003047EE">
        <w:tc>
          <w:tcPr>
            <w:tcW w:w="2179" w:type="dxa"/>
            <w:shd w:val="clear" w:color="auto" w:fill="auto"/>
          </w:tcPr>
          <w:p w14:paraId="7856D3FA" w14:textId="77777777" w:rsidR="00431241" w:rsidRPr="00F713B3" w:rsidRDefault="00431241" w:rsidP="003047EE">
            <w:pPr>
              <w:ind w:firstLine="0"/>
            </w:pPr>
            <w:r>
              <w:t>Guffey</w:t>
            </w:r>
          </w:p>
        </w:tc>
        <w:tc>
          <w:tcPr>
            <w:tcW w:w="2179" w:type="dxa"/>
            <w:shd w:val="clear" w:color="auto" w:fill="auto"/>
          </w:tcPr>
          <w:p w14:paraId="360F0FB6" w14:textId="77777777" w:rsidR="00431241" w:rsidRPr="00F713B3" w:rsidRDefault="00431241" w:rsidP="003047EE">
            <w:pPr>
              <w:ind w:firstLine="0"/>
            </w:pPr>
            <w:r>
              <w:t>Haddon</w:t>
            </w:r>
          </w:p>
        </w:tc>
        <w:tc>
          <w:tcPr>
            <w:tcW w:w="2180" w:type="dxa"/>
            <w:shd w:val="clear" w:color="auto" w:fill="auto"/>
          </w:tcPr>
          <w:p w14:paraId="7ADA968D" w14:textId="77777777" w:rsidR="00431241" w:rsidRPr="00F713B3" w:rsidRDefault="00431241" w:rsidP="003047EE">
            <w:pPr>
              <w:ind w:firstLine="0"/>
            </w:pPr>
            <w:r>
              <w:t>Hager</w:t>
            </w:r>
          </w:p>
        </w:tc>
      </w:tr>
      <w:tr w:rsidR="00431241" w:rsidRPr="00F713B3" w14:paraId="4EED19BC" w14:textId="77777777" w:rsidTr="003047EE">
        <w:tc>
          <w:tcPr>
            <w:tcW w:w="2179" w:type="dxa"/>
            <w:shd w:val="clear" w:color="auto" w:fill="auto"/>
          </w:tcPr>
          <w:p w14:paraId="44EFAB24" w14:textId="77777777" w:rsidR="00431241" w:rsidRPr="00F713B3" w:rsidRDefault="00431241" w:rsidP="003047EE">
            <w:pPr>
              <w:ind w:firstLine="0"/>
            </w:pPr>
            <w:r>
              <w:t>Hardee</w:t>
            </w:r>
          </w:p>
        </w:tc>
        <w:tc>
          <w:tcPr>
            <w:tcW w:w="2179" w:type="dxa"/>
            <w:shd w:val="clear" w:color="auto" w:fill="auto"/>
          </w:tcPr>
          <w:p w14:paraId="39854BDC" w14:textId="77777777" w:rsidR="00431241" w:rsidRPr="00F713B3" w:rsidRDefault="00431241" w:rsidP="003047EE">
            <w:pPr>
              <w:ind w:firstLine="0"/>
            </w:pPr>
            <w:r>
              <w:t>Harris</w:t>
            </w:r>
          </w:p>
        </w:tc>
        <w:tc>
          <w:tcPr>
            <w:tcW w:w="2180" w:type="dxa"/>
            <w:shd w:val="clear" w:color="auto" w:fill="auto"/>
          </w:tcPr>
          <w:p w14:paraId="49BC1136" w14:textId="77777777" w:rsidR="00431241" w:rsidRPr="00F713B3" w:rsidRDefault="00431241" w:rsidP="003047EE">
            <w:pPr>
              <w:ind w:firstLine="0"/>
            </w:pPr>
            <w:r>
              <w:t>Hart</w:t>
            </w:r>
          </w:p>
        </w:tc>
      </w:tr>
      <w:tr w:rsidR="00431241" w:rsidRPr="00F713B3" w14:paraId="56BBFEB6" w14:textId="77777777" w:rsidTr="003047EE">
        <w:tc>
          <w:tcPr>
            <w:tcW w:w="2179" w:type="dxa"/>
            <w:shd w:val="clear" w:color="auto" w:fill="auto"/>
          </w:tcPr>
          <w:p w14:paraId="79012852" w14:textId="77777777" w:rsidR="00431241" w:rsidRPr="00F713B3" w:rsidRDefault="00431241" w:rsidP="003047EE">
            <w:pPr>
              <w:ind w:firstLine="0"/>
            </w:pPr>
            <w:r>
              <w:t>Hartnett</w:t>
            </w:r>
          </w:p>
        </w:tc>
        <w:tc>
          <w:tcPr>
            <w:tcW w:w="2179" w:type="dxa"/>
            <w:shd w:val="clear" w:color="auto" w:fill="auto"/>
          </w:tcPr>
          <w:p w14:paraId="3C74C8A0" w14:textId="77777777" w:rsidR="00431241" w:rsidRPr="00F713B3" w:rsidRDefault="00431241" w:rsidP="003047EE">
            <w:pPr>
              <w:ind w:firstLine="0"/>
            </w:pPr>
            <w:r>
              <w:t>Hayes</w:t>
            </w:r>
          </w:p>
        </w:tc>
        <w:tc>
          <w:tcPr>
            <w:tcW w:w="2180" w:type="dxa"/>
            <w:shd w:val="clear" w:color="auto" w:fill="auto"/>
          </w:tcPr>
          <w:p w14:paraId="67417F42" w14:textId="77777777" w:rsidR="00431241" w:rsidRPr="00F713B3" w:rsidRDefault="00431241" w:rsidP="003047EE">
            <w:pPr>
              <w:ind w:firstLine="0"/>
            </w:pPr>
            <w:r>
              <w:t>Henegan</w:t>
            </w:r>
          </w:p>
        </w:tc>
      </w:tr>
      <w:tr w:rsidR="00431241" w:rsidRPr="00F713B3" w14:paraId="767A9C8E" w14:textId="77777777" w:rsidTr="003047EE">
        <w:tc>
          <w:tcPr>
            <w:tcW w:w="2179" w:type="dxa"/>
            <w:shd w:val="clear" w:color="auto" w:fill="auto"/>
          </w:tcPr>
          <w:p w14:paraId="05277000" w14:textId="77777777" w:rsidR="00431241" w:rsidRPr="00F713B3" w:rsidRDefault="00431241" w:rsidP="003047EE">
            <w:pPr>
              <w:ind w:firstLine="0"/>
            </w:pPr>
            <w:r>
              <w:t>Herbkersman</w:t>
            </w:r>
          </w:p>
        </w:tc>
        <w:tc>
          <w:tcPr>
            <w:tcW w:w="2179" w:type="dxa"/>
            <w:shd w:val="clear" w:color="auto" w:fill="auto"/>
          </w:tcPr>
          <w:p w14:paraId="55006858" w14:textId="77777777" w:rsidR="00431241" w:rsidRPr="00F713B3" w:rsidRDefault="00431241" w:rsidP="003047EE">
            <w:pPr>
              <w:ind w:firstLine="0"/>
            </w:pPr>
            <w:r>
              <w:t>Hewitt</w:t>
            </w:r>
          </w:p>
        </w:tc>
        <w:tc>
          <w:tcPr>
            <w:tcW w:w="2180" w:type="dxa"/>
            <w:shd w:val="clear" w:color="auto" w:fill="auto"/>
          </w:tcPr>
          <w:p w14:paraId="0BAFE897" w14:textId="77777777" w:rsidR="00431241" w:rsidRPr="00F713B3" w:rsidRDefault="00431241" w:rsidP="003047EE">
            <w:pPr>
              <w:ind w:firstLine="0"/>
            </w:pPr>
            <w:r>
              <w:t>Hiott</w:t>
            </w:r>
          </w:p>
        </w:tc>
      </w:tr>
      <w:tr w:rsidR="00431241" w:rsidRPr="00F713B3" w14:paraId="5E9D1317" w14:textId="77777777" w:rsidTr="003047EE">
        <w:tc>
          <w:tcPr>
            <w:tcW w:w="2179" w:type="dxa"/>
            <w:shd w:val="clear" w:color="auto" w:fill="auto"/>
          </w:tcPr>
          <w:p w14:paraId="58D4DA29" w14:textId="77777777" w:rsidR="00431241" w:rsidRPr="00F713B3" w:rsidRDefault="00431241" w:rsidP="003047EE">
            <w:pPr>
              <w:ind w:firstLine="0"/>
            </w:pPr>
            <w:r>
              <w:t>Hixon</w:t>
            </w:r>
          </w:p>
        </w:tc>
        <w:tc>
          <w:tcPr>
            <w:tcW w:w="2179" w:type="dxa"/>
            <w:shd w:val="clear" w:color="auto" w:fill="auto"/>
          </w:tcPr>
          <w:p w14:paraId="78C24A5B" w14:textId="77777777" w:rsidR="00431241" w:rsidRPr="00F713B3" w:rsidRDefault="00431241" w:rsidP="003047EE">
            <w:pPr>
              <w:ind w:firstLine="0"/>
            </w:pPr>
            <w:r>
              <w:t>Hosey</w:t>
            </w:r>
          </w:p>
        </w:tc>
        <w:tc>
          <w:tcPr>
            <w:tcW w:w="2180" w:type="dxa"/>
            <w:shd w:val="clear" w:color="auto" w:fill="auto"/>
          </w:tcPr>
          <w:p w14:paraId="50AB81BD" w14:textId="77777777" w:rsidR="00431241" w:rsidRPr="00F713B3" w:rsidRDefault="00431241" w:rsidP="003047EE">
            <w:pPr>
              <w:ind w:firstLine="0"/>
            </w:pPr>
            <w:r>
              <w:t>Howard</w:t>
            </w:r>
          </w:p>
        </w:tc>
      </w:tr>
      <w:tr w:rsidR="00431241" w:rsidRPr="00F713B3" w14:paraId="4DC73F6E" w14:textId="77777777" w:rsidTr="003047EE">
        <w:tc>
          <w:tcPr>
            <w:tcW w:w="2179" w:type="dxa"/>
            <w:shd w:val="clear" w:color="auto" w:fill="auto"/>
          </w:tcPr>
          <w:p w14:paraId="4AF2349E" w14:textId="77777777" w:rsidR="00431241" w:rsidRPr="00F713B3" w:rsidRDefault="00431241" w:rsidP="003047EE">
            <w:pPr>
              <w:ind w:firstLine="0"/>
            </w:pPr>
            <w:r>
              <w:t>Hyde</w:t>
            </w:r>
          </w:p>
        </w:tc>
        <w:tc>
          <w:tcPr>
            <w:tcW w:w="2179" w:type="dxa"/>
            <w:shd w:val="clear" w:color="auto" w:fill="auto"/>
          </w:tcPr>
          <w:p w14:paraId="48D97461" w14:textId="77777777" w:rsidR="00431241" w:rsidRPr="00F713B3" w:rsidRDefault="00431241" w:rsidP="003047EE">
            <w:pPr>
              <w:ind w:firstLine="0"/>
            </w:pPr>
            <w:r>
              <w:t>Jefferson</w:t>
            </w:r>
          </w:p>
        </w:tc>
        <w:tc>
          <w:tcPr>
            <w:tcW w:w="2180" w:type="dxa"/>
            <w:shd w:val="clear" w:color="auto" w:fill="auto"/>
          </w:tcPr>
          <w:p w14:paraId="5952850E" w14:textId="77777777" w:rsidR="00431241" w:rsidRPr="00F713B3" w:rsidRDefault="00431241" w:rsidP="003047EE">
            <w:pPr>
              <w:ind w:firstLine="0"/>
            </w:pPr>
            <w:r>
              <w:t>J. E. Johnson</w:t>
            </w:r>
          </w:p>
        </w:tc>
      </w:tr>
      <w:tr w:rsidR="00431241" w:rsidRPr="00F713B3" w14:paraId="6AC783FD" w14:textId="77777777" w:rsidTr="003047EE">
        <w:tc>
          <w:tcPr>
            <w:tcW w:w="2179" w:type="dxa"/>
            <w:shd w:val="clear" w:color="auto" w:fill="auto"/>
          </w:tcPr>
          <w:p w14:paraId="6FD93487" w14:textId="77777777" w:rsidR="00431241" w:rsidRPr="00F713B3" w:rsidRDefault="00431241" w:rsidP="003047EE">
            <w:pPr>
              <w:ind w:firstLine="0"/>
            </w:pPr>
            <w:r>
              <w:t>J. L. Johnson</w:t>
            </w:r>
          </w:p>
        </w:tc>
        <w:tc>
          <w:tcPr>
            <w:tcW w:w="2179" w:type="dxa"/>
            <w:shd w:val="clear" w:color="auto" w:fill="auto"/>
          </w:tcPr>
          <w:p w14:paraId="7AC10983" w14:textId="77777777" w:rsidR="00431241" w:rsidRPr="00F713B3" w:rsidRDefault="00431241" w:rsidP="003047EE">
            <w:pPr>
              <w:ind w:firstLine="0"/>
            </w:pPr>
            <w:r>
              <w:t>S. Jones</w:t>
            </w:r>
          </w:p>
        </w:tc>
        <w:tc>
          <w:tcPr>
            <w:tcW w:w="2180" w:type="dxa"/>
            <w:shd w:val="clear" w:color="auto" w:fill="auto"/>
          </w:tcPr>
          <w:p w14:paraId="5A96EB23" w14:textId="77777777" w:rsidR="00431241" w:rsidRPr="00F713B3" w:rsidRDefault="00431241" w:rsidP="003047EE">
            <w:pPr>
              <w:ind w:firstLine="0"/>
            </w:pPr>
            <w:r>
              <w:t>W. Jones</w:t>
            </w:r>
          </w:p>
        </w:tc>
      </w:tr>
      <w:tr w:rsidR="00431241" w:rsidRPr="00F713B3" w14:paraId="6352C9E2" w14:textId="77777777" w:rsidTr="003047EE">
        <w:tc>
          <w:tcPr>
            <w:tcW w:w="2179" w:type="dxa"/>
            <w:shd w:val="clear" w:color="auto" w:fill="auto"/>
          </w:tcPr>
          <w:p w14:paraId="031F7ECB" w14:textId="77777777" w:rsidR="00431241" w:rsidRPr="00F713B3" w:rsidRDefault="00431241" w:rsidP="003047EE">
            <w:pPr>
              <w:ind w:firstLine="0"/>
            </w:pPr>
            <w:r>
              <w:t>Kilmartin</w:t>
            </w:r>
          </w:p>
        </w:tc>
        <w:tc>
          <w:tcPr>
            <w:tcW w:w="2179" w:type="dxa"/>
            <w:shd w:val="clear" w:color="auto" w:fill="auto"/>
          </w:tcPr>
          <w:p w14:paraId="6A4FEB37" w14:textId="77777777" w:rsidR="00431241" w:rsidRPr="00F713B3" w:rsidRDefault="00431241" w:rsidP="003047EE">
            <w:pPr>
              <w:ind w:firstLine="0"/>
            </w:pPr>
            <w:r>
              <w:t>King</w:t>
            </w:r>
          </w:p>
        </w:tc>
        <w:tc>
          <w:tcPr>
            <w:tcW w:w="2180" w:type="dxa"/>
            <w:shd w:val="clear" w:color="auto" w:fill="auto"/>
          </w:tcPr>
          <w:p w14:paraId="16FF830A" w14:textId="77777777" w:rsidR="00431241" w:rsidRPr="00F713B3" w:rsidRDefault="00431241" w:rsidP="003047EE">
            <w:pPr>
              <w:ind w:firstLine="0"/>
            </w:pPr>
            <w:r>
              <w:t>Kirby</w:t>
            </w:r>
          </w:p>
        </w:tc>
      </w:tr>
      <w:tr w:rsidR="00431241" w:rsidRPr="00F713B3" w14:paraId="63DFCD44" w14:textId="77777777" w:rsidTr="003047EE">
        <w:tc>
          <w:tcPr>
            <w:tcW w:w="2179" w:type="dxa"/>
            <w:shd w:val="clear" w:color="auto" w:fill="auto"/>
          </w:tcPr>
          <w:p w14:paraId="7A17C63A" w14:textId="77777777" w:rsidR="00431241" w:rsidRPr="00F713B3" w:rsidRDefault="00431241" w:rsidP="003047EE">
            <w:pPr>
              <w:ind w:firstLine="0"/>
            </w:pPr>
            <w:r>
              <w:t>Landing</w:t>
            </w:r>
          </w:p>
        </w:tc>
        <w:tc>
          <w:tcPr>
            <w:tcW w:w="2179" w:type="dxa"/>
            <w:shd w:val="clear" w:color="auto" w:fill="auto"/>
          </w:tcPr>
          <w:p w14:paraId="7D1CAB2F" w14:textId="77777777" w:rsidR="00431241" w:rsidRPr="00F713B3" w:rsidRDefault="00431241" w:rsidP="003047EE">
            <w:pPr>
              <w:ind w:firstLine="0"/>
            </w:pPr>
            <w:r>
              <w:t>Lawson</w:t>
            </w:r>
          </w:p>
        </w:tc>
        <w:tc>
          <w:tcPr>
            <w:tcW w:w="2180" w:type="dxa"/>
            <w:shd w:val="clear" w:color="auto" w:fill="auto"/>
          </w:tcPr>
          <w:p w14:paraId="4FE01DB0" w14:textId="77777777" w:rsidR="00431241" w:rsidRPr="00F713B3" w:rsidRDefault="00431241" w:rsidP="003047EE">
            <w:pPr>
              <w:ind w:firstLine="0"/>
            </w:pPr>
            <w:r>
              <w:t>Leber</w:t>
            </w:r>
          </w:p>
        </w:tc>
      </w:tr>
      <w:tr w:rsidR="00431241" w:rsidRPr="00F713B3" w14:paraId="35B62BD3" w14:textId="77777777" w:rsidTr="003047EE">
        <w:tc>
          <w:tcPr>
            <w:tcW w:w="2179" w:type="dxa"/>
            <w:shd w:val="clear" w:color="auto" w:fill="auto"/>
          </w:tcPr>
          <w:p w14:paraId="1BD28BDD" w14:textId="77777777" w:rsidR="00431241" w:rsidRPr="00F713B3" w:rsidRDefault="00431241" w:rsidP="003047EE">
            <w:pPr>
              <w:ind w:firstLine="0"/>
            </w:pPr>
            <w:r>
              <w:t>Ligon</w:t>
            </w:r>
          </w:p>
        </w:tc>
        <w:tc>
          <w:tcPr>
            <w:tcW w:w="2179" w:type="dxa"/>
            <w:shd w:val="clear" w:color="auto" w:fill="auto"/>
          </w:tcPr>
          <w:p w14:paraId="774C4ECF" w14:textId="77777777" w:rsidR="00431241" w:rsidRPr="00F713B3" w:rsidRDefault="00431241" w:rsidP="003047EE">
            <w:pPr>
              <w:ind w:firstLine="0"/>
            </w:pPr>
            <w:r>
              <w:t>Long</w:t>
            </w:r>
          </w:p>
        </w:tc>
        <w:tc>
          <w:tcPr>
            <w:tcW w:w="2180" w:type="dxa"/>
            <w:shd w:val="clear" w:color="auto" w:fill="auto"/>
          </w:tcPr>
          <w:p w14:paraId="45785DE0" w14:textId="77777777" w:rsidR="00431241" w:rsidRPr="00F713B3" w:rsidRDefault="00431241" w:rsidP="003047EE">
            <w:pPr>
              <w:ind w:firstLine="0"/>
            </w:pPr>
            <w:r>
              <w:t>Lowe</w:t>
            </w:r>
          </w:p>
        </w:tc>
      </w:tr>
      <w:tr w:rsidR="00431241" w:rsidRPr="00F713B3" w14:paraId="2D18D746" w14:textId="77777777" w:rsidTr="003047EE">
        <w:tc>
          <w:tcPr>
            <w:tcW w:w="2179" w:type="dxa"/>
            <w:shd w:val="clear" w:color="auto" w:fill="auto"/>
          </w:tcPr>
          <w:p w14:paraId="28BC0223" w14:textId="77777777" w:rsidR="00431241" w:rsidRPr="00F713B3" w:rsidRDefault="00431241" w:rsidP="003047EE">
            <w:pPr>
              <w:ind w:firstLine="0"/>
            </w:pPr>
            <w:r>
              <w:t>Magnuson</w:t>
            </w:r>
          </w:p>
        </w:tc>
        <w:tc>
          <w:tcPr>
            <w:tcW w:w="2179" w:type="dxa"/>
            <w:shd w:val="clear" w:color="auto" w:fill="auto"/>
          </w:tcPr>
          <w:p w14:paraId="4FAAD34D" w14:textId="77777777" w:rsidR="00431241" w:rsidRPr="00F713B3" w:rsidRDefault="00431241" w:rsidP="003047EE">
            <w:pPr>
              <w:ind w:firstLine="0"/>
            </w:pPr>
            <w:r>
              <w:t>May</w:t>
            </w:r>
          </w:p>
        </w:tc>
        <w:tc>
          <w:tcPr>
            <w:tcW w:w="2180" w:type="dxa"/>
            <w:shd w:val="clear" w:color="auto" w:fill="auto"/>
          </w:tcPr>
          <w:p w14:paraId="677921F6" w14:textId="77777777" w:rsidR="00431241" w:rsidRPr="00F713B3" w:rsidRDefault="00431241" w:rsidP="003047EE">
            <w:pPr>
              <w:ind w:firstLine="0"/>
            </w:pPr>
            <w:r>
              <w:t>McCabe</w:t>
            </w:r>
          </w:p>
        </w:tc>
      </w:tr>
      <w:tr w:rsidR="00431241" w:rsidRPr="00F713B3" w14:paraId="192A79A9" w14:textId="77777777" w:rsidTr="003047EE">
        <w:tc>
          <w:tcPr>
            <w:tcW w:w="2179" w:type="dxa"/>
            <w:shd w:val="clear" w:color="auto" w:fill="auto"/>
          </w:tcPr>
          <w:p w14:paraId="2D076A67" w14:textId="77777777" w:rsidR="00431241" w:rsidRPr="00F713B3" w:rsidRDefault="00431241" w:rsidP="003047EE">
            <w:pPr>
              <w:ind w:firstLine="0"/>
            </w:pPr>
            <w:r>
              <w:t>McCravy</w:t>
            </w:r>
          </w:p>
        </w:tc>
        <w:tc>
          <w:tcPr>
            <w:tcW w:w="2179" w:type="dxa"/>
            <w:shd w:val="clear" w:color="auto" w:fill="auto"/>
          </w:tcPr>
          <w:p w14:paraId="1089C052" w14:textId="77777777" w:rsidR="00431241" w:rsidRPr="00F713B3" w:rsidRDefault="00431241" w:rsidP="003047EE">
            <w:pPr>
              <w:ind w:firstLine="0"/>
            </w:pPr>
            <w:r>
              <w:t>McDaniel</w:t>
            </w:r>
          </w:p>
        </w:tc>
        <w:tc>
          <w:tcPr>
            <w:tcW w:w="2180" w:type="dxa"/>
            <w:shd w:val="clear" w:color="auto" w:fill="auto"/>
          </w:tcPr>
          <w:p w14:paraId="0FA3C789" w14:textId="77777777" w:rsidR="00431241" w:rsidRPr="00F713B3" w:rsidRDefault="00431241" w:rsidP="003047EE">
            <w:pPr>
              <w:ind w:firstLine="0"/>
            </w:pPr>
            <w:r>
              <w:t>McGinnis</w:t>
            </w:r>
          </w:p>
        </w:tc>
      </w:tr>
      <w:tr w:rsidR="00431241" w:rsidRPr="00F713B3" w14:paraId="3DE1EB25" w14:textId="77777777" w:rsidTr="003047EE">
        <w:tc>
          <w:tcPr>
            <w:tcW w:w="2179" w:type="dxa"/>
            <w:shd w:val="clear" w:color="auto" w:fill="auto"/>
          </w:tcPr>
          <w:p w14:paraId="0D8A064A" w14:textId="77777777" w:rsidR="00431241" w:rsidRPr="00F713B3" w:rsidRDefault="00431241" w:rsidP="003047EE">
            <w:pPr>
              <w:ind w:firstLine="0"/>
            </w:pPr>
            <w:r>
              <w:t>Mitchell</w:t>
            </w:r>
          </w:p>
        </w:tc>
        <w:tc>
          <w:tcPr>
            <w:tcW w:w="2179" w:type="dxa"/>
            <w:shd w:val="clear" w:color="auto" w:fill="auto"/>
          </w:tcPr>
          <w:p w14:paraId="031FF9B6" w14:textId="77777777" w:rsidR="00431241" w:rsidRPr="00F713B3" w:rsidRDefault="00431241" w:rsidP="003047EE">
            <w:pPr>
              <w:ind w:firstLine="0"/>
            </w:pPr>
            <w:r>
              <w:t>J. Moore</w:t>
            </w:r>
          </w:p>
        </w:tc>
        <w:tc>
          <w:tcPr>
            <w:tcW w:w="2180" w:type="dxa"/>
            <w:shd w:val="clear" w:color="auto" w:fill="auto"/>
          </w:tcPr>
          <w:p w14:paraId="7CBB70C3" w14:textId="77777777" w:rsidR="00431241" w:rsidRPr="00F713B3" w:rsidRDefault="00431241" w:rsidP="003047EE">
            <w:pPr>
              <w:ind w:firstLine="0"/>
            </w:pPr>
            <w:r>
              <w:t>T. Moore</w:t>
            </w:r>
          </w:p>
        </w:tc>
      </w:tr>
      <w:tr w:rsidR="00431241" w:rsidRPr="00F713B3" w14:paraId="6782BA42" w14:textId="77777777" w:rsidTr="003047EE">
        <w:tc>
          <w:tcPr>
            <w:tcW w:w="2179" w:type="dxa"/>
            <w:shd w:val="clear" w:color="auto" w:fill="auto"/>
          </w:tcPr>
          <w:p w14:paraId="1F06B00D" w14:textId="77777777" w:rsidR="00431241" w:rsidRPr="00F713B3" w:rsidRDefault="00431241" w:rsidP="003047EE">
            <w:pPr>
              <w:ind w:firstLine="0"/>
            </w:pPr>
            <w:r>
              <w:t>A. M. Morgan</w:t>
            </w:r>
          </w:p>
        </w:tc>
        <w:tc>
          <w:tcPr>
            <w:tcW w:w="2179" w:type="dxa"/>
            <w:shd w:val="clear" w:color="auto" w:fill="auto"/>
          </w:tcPr>
          <w:p w14:paraId="5E9CB2BF" w14:textId="77777777" w:rsidR="00431241" w:rsidRPr="00F713B3" w:rsidRDefault="00431241" w:rsidP="003047EE">
            <w:pPr>
              <w:ind w:firstLine="0"/>
            </w:pPr>
            <w:r>
              <w:t>Moss</w:t>
            </w:r>
          </w:p>
        </w:tc>
        <w:tc>
          <w:tcPr>
            <w:tcW w:w="2180" w:type="dxa"/>
            <w:shd w:val="clear" w:color="auto" w:fill="auto"/>
          </w:tcPr>
          <w:p w14:paraId="3C8222ED" w14:textId="77777777" w:rsidR="00431241" w:rsidRPr="00F713B3" w:rsidRDefault="00431241" w:rsidP="003047EE">
            <w:pPr>
              <w:ind w:firstLine="0"/>
            </w:pPr>
            <w:r>
              <w:t>Murphy</w:t>
            </w:r>
          </w:p>
        </w:tc>
      </w:tr>
      <w:tr w:rsidR="00431241" w:rsidRPr="00F713B3" w14:paraId="7D881E12" w14:textId="77777777" w:rsidTr="003047EE">
        <w:tc>
          <w:tcPr>
            <w:tcW w:w="2179" w:type="dxa"/>
            <w:shd w:val="clear" w:color="auto" w:fill="auto"/>
          </w:tcPr>
          <w:p w14:paraId="1D305FDA" w14:textId="77777777" w:rsidR="00431241" w:rsidRPr="00F713B3" w:rsidRDefault="00431241" w:rsidP="003047EE">
            <w:pPr>
              <w:ind w:firstLine="0"/>
            </w:pPr>
            <w:r>
              <w:t>Neese</w:t>
            </w:r>
          </w:p>
        </w:tc>
        <w:tc>
          <w:tcPr>
            <w:tcW w:w="2179" w:type="dxa"/>
            <w:shd w:val="clear" w:color="auto" w:fill="auto"/>
          </w:tcPr>
          <w:p w14:paraId="63D9FAEC" w14:textId="77777777" w:rsidR="00431241" w:rsidRPr="00F713B3" w:rsidRDefault="00431241" w:rsidP="003047EE">
            <w:pPr>
              <w:ind w:firstLine="0"/>
            </w:pPr>
            <w:r>
              <w:t>B. Newton</w:t>
            </w:r>
          </w:p>
        </w:tc>
        <w:tc>
          <w:tcPr>
            <w:tcW w:w="2180" w:type="dxa"/>
            <w:shd w:val="clear" w:color="auto" w:fill="auto"/>
          </w:tcPr>
          <w:p w14:paraId="3C7C0993" w14:textId="77777777" w:rsidR="00431241" w:rsidRPr="00F713B3" w:rsidRDefault="00431241" w:rsidP="003047EE">
            <w:pPr>
              <w:ind w:firstLine="0"/>
            </w:pPr>
            <w:r>
              <w:t>W. Newton</w:t>
            </w:r>
          </w:p>
        </w:tc>
      </w:tr>
      <w:tr w:rsidR="00431241" w:rsidRPr="00F713B3" w14:paraId="36692FFC" w14:textId="77777777" w:rsidTr="003047EE">
        <w:tc>
          <w:tcPr>
            <w:tcW w:w="2179" w:type="dxa"/>
            <w:shd w:val="clear" w:color="auto" w:fill="auto"/>
          </w:tcPr>
          <w:p w14:paraId="69F6984A" w14:textId="77777777" w:rsidR="00431241" w:rsidRPr="00F713B3" w:rsidRDefault="00431241" w:rsidP="003047EE">
            <w:pPr>
              <w:ind w:firstLine="0"/>
            </w:pPr>
            <w:r>
              <w:t>Nutt</w:t>
            </w:r>
          </w:p>
        </w:tc>
        <w:tc>
          <w:tcPr>
            <w:tcW w:w="2179" w:type="dxa"/>
            <w:shd w:val="clear" w:color="auto" w:fill="auto"/>
          </w:tcPr>
          <w:p w14:paraId="343D438C" w14:textId="77777777" w:rsidR="00431241" w:rsidRPr="00F713B3" w:rsidRDefault="00431241" w:rsidP="003047EE">
            <w:pPr>
              <w:ind w:firstLine="0"/>
            </w:pPr>
            <w:r>
              <w:t>O'Neal</w:t>
            </w:r>
          </w:p>
        </w:tc>
        <w:tc>
          <w:tcPr>
            <w:tcW w:w="2180" w:type="dxa"/>
            <w:shd w:val="clear" w:color="auto" w:fill="auto"/>
          </w:tcPr>
          <w:p w14:paraId="2D552495" w14:textId="77777777" w:rsidR="00431241" w:rsidRPr="00F713B3" w:rsidRDefault="00431241" w:rsidP="003047EE">
            <w:pPr>
              <w:ind w:firstLine="0"/>
            </w:pPr>
            <w:r>
              <w:t>Oremus</w:t>
            </w:r>
          </w:p>
        </w:tc>
      </w:tr>
      <w:tr w:rsidR="00431241" w:rsidRPr="00F713B3" w14:paraId="2A06E98E" w14:textId="77777777" w:rsidTr="003047EE">
        <w:tc>
          <w:tcPr>
            <w:tcW w:w="2179" w:type="dxa"/>
            <w:shd w:val="clear" w:color="auto" w:fill="auto"/>
          </w:tcPr>
          <w:p w14:paraId="7C62B7CD" w14:textId="77777777" w:rsidR="00431241" w:rsidRPr="00F713B3" w:rsidRDefault="00431241" w:rsidP="003047EE">
            <w:pPr>
              <w:ind w:firstLine="0"/>
            </w:pPr>
            <w:r>
              <w:t>Ott</w:t>
            </w:r>
          </w:p>
        </w:tc>
        <w:tc>
          <w:tcPr>
            <w:tcW w:w="2179" w:type="dxa"/>
            <w:shd w:val="clear" w:color="auto" w:fill="auto"/>
          </w:tcPr>
          <w:p w14:paraId="72322AD5" w14:textId="77777777" w:rsidR="00431241" w:rsidRPr="00F713B3" w:rsidRDefault="00431241" w:rsidP="003047EE">
            <w:pPr>
              <w:ind w:firstLine="0"/>
            </w:pPr>
            <w:r>
              <w:t>Pace</w:t>
            </w:r>
          </w:p>
        </w:tc>
        <w:tc>
          <w:tcPr>
            <w:tcW w:w="2180" w:type="dxa"/>
            <w:shd w:val="clear" w:color="auto" w:fill="auto"/>
          </w:tcPr>
          <w:p w14:paraId="09A214DC" w14:textId="77777777" w:rsidR="00431241" w:rsidRPr="00F713B3" w:rsidRDefault="00431241" w:rsidP="003047EE">
            <w:pPr>
              <w:ind w:firstLine="0"/>
            </w:pPr>
            <w:r>
              <w:t>Pedalino</w:t>
            </w:r>
          </w:p>
        </w:tc>
      </w:tr>
      <w:tr w:rsidR="00431241" w:rsidRPr="00F713B3" w14:paraId="650E2C56" w14:textId="77777777" w:rsidTr="003047EE">
        <w:tc>
          <w:tcPr>
            <w:tcW w:w="2179" w:type="dxa"/>
            <w:shd w:val="clear" w:color="auto" w:fill="auto"/>
          </w:tcPr>
          <w:p w14:paraId="663AB7D0" w14:textId="77777777" w:rsidR="00431241" w:rsidRPr="00F713B3" w:rsidRDefault="00431241" w:rsidP="003047EE">
            <w:pPr>
              <w:ind w:firstLine="0"/>
            </w:pPr>
            <w:r>
              <w:t>Pendarvis</w:t>
            </w:r>
          </w:p>
        </w:tc>
        <w:tc>
          <w:tcPr>
            <w:tcW w:w="2179" w:type="dxa"/>
            <w:shd w:val="clear" w:color="auto" w:fill="auto"/>
          </w:tcPr>
          <w:p w14:paraId="75AA8E7C" w14:textId="77777777" w:rsidR="00431241" w:rsidRPr="00F713B3" w:rsidRDefault="00431241" w:rsidP="003047EE">
            <w:pPr>
              <w:ind w:firstLine="0"/>
            </w:pPr>
            <w:r>
              <w:t>Pope</w:t>
            </w:r>
          </w:p>
        </w:tc>
        <w:tc>
          <w:tcPr>
            <w:tcW w:w="2180" w:type="dxa"/>
            <w:shd w:val="clear" w:color="auto" w:fill="auto"/>
          </w:tcPr>
          <w:p w14:paraId="2B2928C7" w14:textId="77777777" w:rsidR="00431241" w:rsidRPr="00F713B3" w:rsidRDefault="00431241" w:rsidP="003047EE">
            <w:pPr>
              <w:ind w:firstLine="0"/>
            </w:pPr>
            <w:r>
              <w:t>Rivers</w:t>
            </w:r>
          </w:p>
        </w:tc>
      </w:tr>
      <w:tr w:rsidR="00431241" w:rsidRPr="00F713B3" w14:paraId="6BD1EE06" w14:textId="77777777" w:rsidTr="003047EE">
        <w:tc>
          <w:tcPr>
            <w:tcW w:w="2179" w:type="dxa"/>
            <w:shd w:val="clear" w:color="auto" w:fill="auto"/>
          </w:tcPr>
          <w:p w14:paraId="6BC7DB79" w14:textId="77777777" w:rsidR="00431241" w:rsidRPr="00F713B3" w:rsidRDefault="00431241" w:rsidP="003047EE">
            <w:pPr>
              <w:ind w:firstLine="0"/>
            </w:pPr>
            <w:r>
              <w:t>Robbins</w:t>
            </w:r>
          </w:p>
        </w:tc>
        <w:tc>
          <w:tcPr>
            <w:tcW w:w="2179" w:type="dxa"/>
            <w:shd w:val="clear" w:color="auto" w:fill="auto"/>
          </w:tcPr>
          <w:p w14:paraId="6D3B90F0" w14:textId="77777777" w:rsidR="00431241" w:rsidRPr="00F713B3" w:rsidRDefault="00431241" w:rsidP="003047EE">
            <w:pPr>
              <w:ind w:firstLine="0"/>
            </w:pPr>
            <w:r>
              <w:t>Rose</w:t>
            </w:r>
          </w:p>
        </w:tc>
        <w:tc>
          <w:tcPr>
            <w:tcW w:w="2180" w:type="dxa"/>
            <w:shd w:val="clear" w:color="auto" w:fill="auto"/>
          </w:tcPr>
          <w:p w14:paraId="21343B41" w14:textId="77777777" w:rsidR="00431241" w:rsidRPr="00F713B3" w:rsidRDefault="00431241" w:rsidP="003047EE">
            <w:pPr>
              <w:ind w:firstLine="0"/>
            </w:pPr>
            <w:r>
              <w:t>Sandifer</w:t>
            </w:r>
          </w:p>
        </w:tc>
      </w:tr>
      <w:tr w:rsidR="00431241" w:rsidRPr="00F713B3" w14:paraId="1F14DCFB" w14:textId="77777777" w:rsidTr="003047EE">
        <w:tc>
          <w:tcPr>
            <w:tcW w:w="2179" w:type="dxa"/>
            <w:shd w:val="clear" w:color="auto" w:fill="auto"/>
          </w:tcPr>
          <w:p w14:paraId="6FA54BF8" w14:textId="77777777" w:rsidR="00431241" w:rsidRPr="00F713B3" w:rsidRDefault="00431241" w:rsidP="003047EE">
            <w:pPr>
              <w:ind w:firstLine="0"/>
            </w:pPr>
            <w:r>
              <w:t>Schuessler</w:t>
            </w:r>
          </w:p>
        </w:tc>
        <w:tc>
          <w:tcPr>
            <w:tcW w:w="2179" w:type="dxa"/>
            <w:shd w:val="clear" w:color="auto" w:fill="auto"/>
          </w:tcPr>
          <w:p w14:paraId="33606999" w14:textId="77777777" w:rsidR="00431241" w:rsidRPr="00F713B3" w:rsidRDefault="00431241" w:rsidP="003047EE">
            <w:pPr>
              <w:ind w:firstLine="0"/>
            </w:pPr>
            <w:r>
              <w:t>Sessions</w:t>
            </w:r>
          </w:p>
        </w:tc>
        <w:tc>
          <w:tcPr>
            <w:tcW w:w="2180" w:type="dxa"/>
            <w:shd w:val="clear" w:color="auto" w:fill="auto"/>
          </w:tcPr>
          <w:p w14:paraId="14BFD9D8" w14:textId="77777777" w:rsidR="00431241" w:rsidRPr="00F713B3" w:rsidRDefault="00431241" w:rsidP="003047EE">
            <w:pPr>
              <w:ind w:firstLine="0"/>
            </w:pPr>
            <w:r>
              <w:t>G. M. Smith</w:t>
            </w:r>
          </w:p>
        </w:tc>
      </w:tr>
      <w:tr w:rsidR="00431241" w:rsidRPr="00F713B3" w14:paraId="7F005430" w14:textId="77777777" w:rsidTr="003047EE">
        <w:tc>
          <w:tcPr>
            <w:tcW w:w="2179" w:type="dxa"/>
            <w:shd w:val="clear" w:color="auto" w:fill="auto"/>
          </w:tcPr>
          <w:p w14:paraId="7E6E54C8" w14:textId="77777777" w:rsidR="00431241" w:rsidRPr="00F713B3" w:rsidRDefault="00431241" w:rsidP="003047EE">
            <w:pPr>
              <w:ind w:firstLine="0"/>
            </w:pPr>
            <w:r>
              <w:t>M. M. Smith</w:t>
            </w:r>
          </w:p>
        </w:tc>
        <w:tc>
          <w:tcPr>
            <w:tcW w:w="2179" w:type="dxa"/>
            <w:shd w:val="clear" w:color="auto" w:fill="auto"/>
          </w:tcPr>
          <w:p w14:paraId="69B7876C" w14:textId="77777777" w:rsidR="00431241" w:rsidRPr="00F713B3" w:rsidRDefault="00431241" w:rsidP="003047EE">
            <w:pPr>
              <w:ind w:firstLine="0"/>
            </w:pPr>
            <w:r>
              <w:t>Stavrinakis</w:t>
            </w:r>
          </w:p>
        </w:tc>
        <w:tc>
          <w:tcPr>
            <w:tcW w:w="2180" w:type="dxa"/>
            <w:shd w:val="clear" w:color="auto" w:fill="auto"/>
          </w:tcPr>
          <w:p w14:paraId="40D3235C" w14:textId="77777777" w:rsidR="00431241" w:rsidRPr="00F713B3" w:rsidRDefault="00431241" w:rsidP="003047EE">
            <w:pPr>
              <w:ind w:firstLine="0"/>
            </w:pPr>
            <w:r>
              <w:t>Taylor</w:t>
            </w:r>
          </w:p>
        </w:tc>
      </w:tr>
      <w:tr w:rsidR="00431241" w:rsidRPr="00F713B3" w14:paraId="7B313965" w14:textId="77777777" w:rsidTr="003047EE">
        <w:tc>
          <w:tcPr>
            <w:tcW w:w="2179" w:type="dxa"/>
            <w:shd w:val="clear" w:color="auto" w:fill="auto"/>
          </w:tcPr>
          <w:p w14:paraId="4AAAB87D" w14:textId="77777777" w:rsidR="00431241" w:rsidRPr="00F713B3" w:rsidRDefault="00431241" w:rsidP="003047EE">
            <w:pPr>
              <w:ind w:firstLine="0"/>
            </w:pPr>
            <w:r>
              <w:t>Thigpen</w:t>
            </w:r>
          </w:p>
        </w:tc>
        <w:tc>
          <w:tcPr>
            <w:tcW w:w="2179" w:type="dxa"/>
            <w:shd w:val="clear" w:color="auto" w:fill="auto"/>
          </w:tcPr>
          <w:p w14:paraId="1274616A" w14:textId="77777777" w:rsidR="00431241" w:rsidRPr="00F713B3" w:rsidRDefault="00431241" w:rsidP="003047EE">
            <w:pPr>
              <w:ind w:firstLine="0"/>
            </w:pPr>
            <w:r>
              <w:t>Trantham</w:t>
            </w:r>
          </w:p>
        </w:tc>
        <w:tc>
          <w:tcPr>
            <w:tcW w:w="2180" w:type="dxa"/>
            <w:shd w:val="clear" w:color="auto" w:fill="auto"/>
          </w:tcPr>
          <w:p w14:paraId="15C9D65C" w14:textId="77777777" w:rsidR="00431241" w:rsidRPr="00F713B3" w:rsidRDefault="00431241" w:rsidP="003047EE">
            <w:pPr>
              <w:ind w:firstLine="0"/>
            </w:pPr>
            <w:r>
              <w:t>Vaughan</w:t>
            </w:r>
          </w:p>
        </w:tc>
      </w:tr>
      <w:tr w:rsidR="00431241" w:rsidRPr="00F713B3" w14:paraId="39F3EEE0" w14:textId="77777777" w:rsidTr="003047EE">
        <w:tc>
          <w:tcPr>
            <w:tcW w:w="2179" w:type="dxa"/>
            <w:shd w:val="clear" w:color="auto" w:fill="auto"/>
          </w:tcPr>
          <w:p w14:paraId="2A73DDD1" w14:textId="77777777" w:rsidR="00431241" w:rsidRPr="00F713B3" w:rsidRDefault="00431241" w:rsidP="003047EE">
            <w:pPr>
              <w:ind w:firstLine="0"/>
            </w:pPr>
            <w:r>
              <w:t>Weeks</w:t>
            </w:r>
          </w:p>
        </w:tc>
        <w:tc>
          <w:tcPr>
            <w:tcW w:w="2179" w:type="dxa"/>
            <w:shd w:val="clear" w:color="auto" w:fill="auto"/>
          </w:tcPr>
          <w:p w14:paraId="3A1153CC" w14:textId="77777777" w:rsidR="00431241" w:rsidRPr="00F713B3" w:rsidRDefault="00431241" w:rsidP="003047EE">
            <w:pPr>
              <w:ind w:firstLine="0"/>
            </w:pPr>
            <w:r>
              <w:t>West</w:t>
            </w:r>
          </w:p>
        </w:tc>
        <w:tc>
          <w:tcPr>
            <w:tcW w:w="2180" w:type="dxa"/>
            <w:shd w:val="clear" w:color="auto" w:fill="auto"/>
          </w:tcPr>
          <w:p w14:paraId="45C88DC7" w14:textId="77777777" w:rsidR="00431241" w:rsidRPr="00F713B3" w:rsidRDefault="00431241" w:rsidP="003047EE">
            <w:pPr>
              <w:ind w:firstLine="0"/>
            </w:pPr>
            <w:r>
              <w:t>Wetmore</w:t>
            </w:r>
          </w:p>
        </w:tc>
      </w:tr>
      <w:tr w:rsidR="00431241" w:rsidRPr="00F713B3" w14:paraId="54906B6D" w14:textId="77777777" w:rsidTr="003047EE">
        <w:tc>
          <w:tcPr>
            <w:tcW w:w="2179" w:type="dxa"/>
            <w:shd w:val="clear" w:color="auto" w:fill="auto"/>
          </w:tcPr>
          <w:p w14:paraId="5E1FCA36" w14:textId="77777777" w:rsidR="00431241" w:rsidRPr="00F713B3" w:rsidRDefault="00431241" w:rsidP="003047EE">
            <w:pPr>
              <w:ind w:firstLine="0"/>
            </w:pPr>
            <w:r>
              <w:t>Wheeler</w:t>
            </w:r>
          </w:p>
        </w:tc>
        <w:tc>
          <w:tcPr>
            <w:tcW w:w="2179" w:type="dxa"/>
            <w:shd w:val="clear" w:color="auto" w:fill="auto"/>
          </w:tcPr>
          <w:p w14:paraId="049D545C" w14:textId="77777777" w:rsidR="00431241" w:rsidRPr="00F713B3" w:rsidRDefault="00431241" w:rsidP="003047EE">
            <w:pPr>
              <w:ind w:firstLine="0"/>
            </w:pPr>
            <w:r>
              <w:t>White</w:t>
            </w:r>
          </w:p>
        </w:tc>
        <w:tc>
          <w:tcPr>
            <w:tcW w:w="2180" w:type="dxa"/>
            <w:shd w:val="clear" w:color="auto" w:fill="auto"/>
          </w:tcPr>
          <w:p w14:paraId="22B9FFA0" w14:textId="77777777" w:rsidR="00431241" w:rsidRPr="00F713B3" w:rsidRDefault="00431241" w:rsidP="003047EE">
            <w:pPr>
              <w:ind w:firstLine="0"/>
            </w:pPr>
            <w:r>
              <w:t>Whitmire</w:t>
            </w:r>
          </w:p>
        </w:tc>
      </w:tr>
      <w:tr w:rsidR="00431241" w:rsidRPr="00F713B3" w14:paraId="4FC14086" w14:textId="77777777" w:rsidTr="003047EE">
        <w:tc>
          <w:tcPr>
            <w:tcW w:w="2179" w:type="dxa"/>
            <w:shd w:val="clear" w:color="auto" w:fill="auto"/>
          </w:tcPr>
          <w:p w14:paraId="43760752" w14:textId="77777777" w:rsidR="00431241" w:rsidRPr="00F713B3" w:rsidRDefault="00431241" w:rsidP="003047EE">
            <w:pPr>
              <w:ind w:firstLine="0"/>
            </w:pPr>
            <w:r>
              <w:t>Williams</w:t>
            </w:r>
          </w:p>
        </w:tc>
        <w:tc>
          <w:tcPr>
            <w:tcW w:w="2179" w:type="dxa"/>
            <w:shd w:val="clear" w:color="auto" w:fill="auto"/>
          </w:tcPr>
          <w:p w14:paraId="22039CA6" w14:textId="77777777" w:rsidR="00431241" w:rsidRPr="00F713B3" w:rsidRDefault="00431241" w:rsidP="003047EE">
            <w:pPr>
              <w:ind w:firstLine="0"/>
            </w:pPr>
            <w:r>
              <w:t>Willis</w:t>
            </w:r>
          </w:p>
        </w:tc>
        <w:tc>
          <w:tcPr>
            <w:tcW w:w="2180" w:type="dxa"/>
            <w:shd w:val="clear" w:color="auto" w:fill="auto"/>
          </w:tcPr>
          <w:p w14:paraId="7F9D4732" w14:textId="77777777" w:rsidR="00431241" w:rsidRPr="00F713B3" w:rsidRDefault="00431241" w:rsidP="003047EE">
            <w:pPr>
              <w:ind w:firstLine="0"/>
            </w:pPr>
            <w:r>
              <w:t>Wooten</w:t>
            </w:r>
          </w:p>
        </w:tc>
      </w:tr>
      <w:tr w:rsidR="00431241" w:rsidRPr="00F713B3" w14:paraId="218F111A" w14:textId="77777777" w:rsidTr="003047EE">
        <w:tc>
          <w:tcPr>
            <w:tcW w:w="2179" w:type="dxa"/>
            <w:shd w:val="clear" w:color="auto" w:fill="auto"/>
          </w:tcPr>
          <w:p w14:paraId="43D53C28" w14:textId="77777777" w:rsidR="00431241" w:rsidRPr="00F713B3" w:rsidRDefault="00431241" w:rsidP="003047EE">
            <w:pPr>
              <w:ind w:firstLine="0"/>
            </w:pPr>
            <w:r>
              <w:t>Yow</w:t>
            </w:r>
          </w:p>
        </w:tc>
        <w:tc>
          <w:tcPr>
            <w:tcW w:w="2179" w:type="dxa"/>
            <w:shd w:val="clear" w:color="auto" w:fill="auto"/>
          </w:tcPr>
          <w:p w14:paraId="66719E73" w14:textId="77777777" w:rsidR="00431241" w:rsidRPr="00F713B3" w:rsidRDefault="00431241" w:rsidP="003047EE">
            <w:pPr>
              <w:ind w:firstLine="0"/>
            </w:pPr>
          </w:p>
        </w:tc>
        <w:tc>
          <w:tcPr>
            <w:tcW w:w="2180" w:type="dxa"/>
            <w:shd w:val="clear" w:color="auto" w:fill="auto"/>
          </w:tcPr>
          <w:p w14:paraId="2FD88C67" w14:textId="77777777" w:rsidR="00431241" w:rsidRPr="00F713B3" w:rsidRDefault="00431241" w:rsidP="003047EE">
            <w:pPr>
              <w:ind w:firstLine="0"/>
            </w:pPr>
          </w:p>
        </w:tc>
      </w:tr>
    </w:tbl>
    <w:p w14:paraId="088FE971" w14:textId="77777777" w:rsidR="00431241" w:rsidRDefault="00431241" w:rsidP="00431241"/>
    <w:p w14:paraId="13FB431C" w14:textId="77777777" w:rsidR="00431241" w:rsidRDefault="00431241" w:rsidP="00431241">
      <w:pPr>
        <w:jc w:val="center"/>
        <w:rPr>
          <w:b/>
        </w:rPr>
      </w:pPr>
      <w:r w:rsidRPr="00F713B3">
        <w:rPr>
          <w:b/>
        </w:rPr>
        <w:t>Total--112</w:t>
      </w:r>
    </w:p>
    <w:p w14:paraId="294A3F59" w14:textId="77777777" w:rsidR="00431241" w:rsidRDefault="00431241" w:rsidP="00431241">
      <w:pPr>
        <w:jc w:val="center"/>
        <w:rPr>
          <w:b/>
        </w:rPr>
      </w:pPr>
    </w:p>
    <w:p w14:paraId="206CF953" w14:textId="77777777" w:rsidR="00431241" w:rsidRDefault="00431241" w:rsidP="00431241">
      <w:pPr>
        <w:ind w:firstLine="0"/>
      </w:pPr>
      <w:r w:rsidRPr="00F713B3">
        <w:t xml:space="preserve"> </w:t>
      </w:r>
      <w:r>
        <w:t>Those who voted in the negative are:</w:t>
      </w:r>
    </w:p>
    <w:p w14:paraId="0FA59D47" w14:textId="77777777" w:rsidR="00431241" w:rsidRDefault="00431241" w:rsidP="00431241"/>
    <w:p w14:paraId="5F8F6224" w14:textId="77777777" w:rsidR="00431241" w:rsidRDefault="00431241" w:rsidP="00431241">
      <w:pPr>
        <w:jc w:val="center"/>
        <w:rPr>
          <w:b/>
        </w:rPr>
      </w:pPr>
      <w:r w:rsidRPr="00F713B3">
        <w:rPr>
          <w:b/>
        </w:rPr>
        <w:t>Total--0</w:t>
      </w:r>
    </w:p>
    <w:p w14:paraId="1AB4E582" w14:textId="77777777" w:rsidR="00431241" w:rsidRPr="00F713B3" w:rsidRDefault="00431241" w:rsidP="00431241">
      <w:bookmarkStart w:id="109" w:name="vote_end137"/>
    </w:p>
    <w:bookmarkEnd w:id="109"/>
    <w:p w14:paraId="28D56B51" w14:textId="77777777" w:rsidR="00431241" w:rsidRDefault="00431241" w:rsidP="00431241">
      <w:r>
        <w:t>So, the amendment was adopted.</w:t>
      </w:r>
    </w:p>
    <w:p w14:paraId="1E82DA05" w14:textId="77777777" w:rsidR="00431241" w:rsidRDefault="00431241" w:rsidP="00431241"/>
    <w:p w14:paraId="1CF2B242" w14:textId="2E45ADE0" w:rsidR="00431241" w:rsidRPr="009C6461" w:rsidRDefault="00431241" w:rsidP="00431241">
      <w:pPr>
        <w:widowControl w:val="0"/>
        <w:rPr>
          <w:snapToGrid w:val="0"/>
        </w:rPr>
      </w:pPr>
      <w:bookmarkStart w:id="110" w:name="file_start139"/>
      <w:bookmarkEnd w:id="110"/>
      <w:r w:rsidRPr="009C6461">
        <w:rPr>
          <w:snapToGrid w:val="0"/>
        </w:rPr>
        <w:t xml:space="preserve">Rep. ERICKSON proposed the following Amendment No. 20A </w:t>
      </w:r>
      <w:r w:rsidR="00A30109" w:rsidRPr="00FB73A3">
        <w:rPr>
          <w:snapToGrid w:val="0"/>
        </w:rPr>
        <w:t xml:space="preserve">to </w:t>
      </w:r>
      <w:r w:rsidR="00A30109">
        <w:rPr>
          <w:snapToGrid w:val="0"/>
        </w:rPr>
        <w:t>H. 5100</w:t>
      </w:r>
      <w:r w:rsidR="00A30109" w:rsidRPr="00FB73A3">
        <w:rPr>
          <w:snapToGrid w:val="0"/>
        </w:rPr>
        <w:t xml:space="preserve"> </w:t>
      </w:r>
      <w:r w:rsidRPr="009C6461">
        <w:rPr>
          <w:snapToGrid w:val="0"/>
        </w:rPr>
        <w:t xml:space="preserve"> Passed By The House (Doc Name h:\legwork\house\amend\h-wm\011\h2-education scholarship trust fund.docx), which was adopted:</w:t>
      </w:r>
    </w:p>
    <w:p w14:paraId="25AD498C" w14:textId="77777777" w:rsidR="00431241" w:rsidRPr="009C6461" w:rsidRDefault="00431241" w:rsidP="00431241">
      <w:pPr>
        <w:widowControl w:val="0"/>
        <w:rPr>
          <w:snapToGrid w:val="0"/>
        </w:rPr>
      </w:pPr>
      <w:r w:rsidRPr="009C6461">
        <w:rPr>
          <w:snapToGrid w:val="0"/>
        </w:rPr>
        <w:t>Amend the bill, as and if amended, Part IB, Section 1, DEPARTMENT OF EDUCATION, page 299, after line 35, by adding an appropriately numbered proviso to read:</w:t>
      </w:r>
    </w:p>
    <w:p w14:paraId="03EB42D9" w14:textId="77777777" w:rsidR="00431241" w:rsidRPr="009C6461" w:rsidRDefault="00431241" w:rsidP="00431241">
      <w:pPr>
        <w:rPr>
          <w:snapToGrid w:val="0"/>
        </w:rPr>
      </w:pPr>
      <w:r w:rsidRPr="009C6461">
        <w:rPr>
          <w:snapToGrid w:val="0"/>
        </w:rPr>
        <w:t>/</w:t>
      </w:r>
      <w:r w:rsidRPr="009C6461">
        <w:rPr>
          <w:i/>
          <w:snapToGrid w:val="0"/>
        </w:rPr>
        <w:t xml:space="preserve"> </w:t>
      </w:r>
      <w:r w:rsidRPr="009C6461">
        <w:rPr>
          <w:i/>
          <w:iCs/>
          <w:szCs w:val="24"/>
          <w:u w:val="single"/>
        </w:rPr>
        <w:t>(SDE: Education Scholarship Trust Fund)  Pursuant to the funds appropriated to the Education Scholarship Trust Fund program, the department may accept scholarship applications on a rolling basis after the March 15</w:t>
      </w:r>
      <w:r w:rsidRPr="009C6461">
        <w:rPr>
          <w:i/>
          <w:iCs/>
          <w:szCs w:val="24"/>
          <w:u w:val="single"/>
          <w:vertAlign w:val="superscript"/>
        </w:rPr>
        <w:t>th</w:t>
      </w:r>
      <w:r w:rsidRPr="009C6461">
        <w:rPr>
          <w:i/>
          <w:iCs/>
          <w:szCs w:val="24"/>
          <w:u w:val="single"/>
        </w:rPr>
        <w:t xml:space="preserve"> deadline, if available space and funds exist. The ESTF program may accept any student who meets the requisite age specifications and is the child of active-duty military personnel who was killed while on active-duty status or an active-duty member of the Armed Forces of the United States who has received permanent change of station orders to a military base and who, as a result, will reside in South Carolina and meets the requisite age specifications. For the current fiscal year, the requirements of Section 59-8-140(F)(1) and Section 59-8-115 (E)(4)(b) are suspended.</w:t>
      </w:r>
      <w:r w:rsidRPr="009C6461">
        <w:rPr>
          <w:i/>
          <w:iCs/>
          <w:szCs w:val="24"/>
        </w:rPr>
        <w:t xml:space="preserve"> </w:t>
      </w:r>
      <w:r w:rsidRPr="009C6461">
        <w:rPr>
          <w:snapToGrid w:val="0"/>
        </w:rPr>
        <w:t>/</w:t>
      </w:r>
    </w:p>
    <w:p w14:paraId="73704124" w14:textId="77777777" w:rsidR="00431241" w:rsidRPr="009C6461" w:rsidRDefault="00431241" w:rsidP="00431241">
      <w:pPr>
        <w:widowControl w:val="0"/>
        <w:rPr>
          <w:snapToGrid w:val="0"/>
        </w:rPr>
      </w:pPr>
      <w:r w:rsidRPr="009C6461">
        <w:rPr>
          <w:snapToGrid w:val="0"/>
        </w:rPr>
        <w:t>Renumber sections to conform.</w:t>
      </w:r>
    </w:p>
    <w:p w14:paraId="347FF8C4" w14:textId="77777777" w:rsidR="00431241" w:rsidRPr="009C6461" w:rsidRDefault="00431241" w:rsidP="00431241">
      <w:pPr>
        <w:widowControl w:val="0"/>
      </w:pPr>
      <w:r w:rsidRPr="009C6461">
        <w:rPr>
          <w:snapToGrid w:val="0"/>
        </w:rPr>
        <w:t>Amend totals and titles to conform.</w:t>
      </w:r>
    </w:p>
    <w:p w14:paraId="2C774641" w14:textId="77777777" w:rsidR="00431241" w:rsidRDefault="00431241" w:rsidP="00431241">
      <w:bookmarkStart w:id="111" w:name="file_end139"/>
      <w:bookmarkEnd w:id="111"/>
    </w:p>
    <w:p w14:paraId="76CEF74A" w14:textId="77777777" w:rsidR="00431241" w:rsidRDefault="00431241" w:rsidP="00431241">
      <w:r>
        <w:t>Rep. ERICKSON explained the amendment.</w:t>
      </w:r>
    </w:p>
    <w:p w14:paraId="7CF1BD40" w14:textId="77777777" w:rsidR="00431241" w:rsidRDefault="00431241" w:rsidP="00431241"/>
    <w:p w14:paraId="60F64BB1" w14:textId="77777777" w:rsidR="00431241" w:rsidRDefault="00431241" w:rsidP="00431241">
      <w:r>
        <w:t xml:space="preserve">The yeas and nays were taken resulting as follows: </w:t>
      </w:r>
    </w:p>
    <w:p w14:paraId="63C2A07D" w14:textId="77777777" w:rsidR="00431241" w:rsidRDefault="00431241" w:rsidP="00431241">
      <w:pPr>
        <w:jc w:val="center"/>
      </w:pPr>
      <w:r>
        <w:t xml:space="preserve"> </w:t>
      </w:r>
      <w:bookmarkStart w:id="112" w:name="vote_start141"/>
      <w:bookmarkEnd w:id="112"/>
      <w:r>
        <w:t>Yeas 110; Nays 0</w:t>
      </w:r>
    </w:p>
    <w:p w14:paraId="3C93B76C" w14:textId="77777777" w:rsidR="00431241" w:rsidRDefault="00431241" w:rsidP="00431241">
      <w:pPr>
        <w:jc w:val="center"/>
      </w:pPr>
    </w:p>
    <w:p w14:paraId="09F0862D"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04E356A" w14:textId="77777777" w:rsidTr="003047EE">
        <w:tc>
          <w:tcPr>
            <w:tcW w:w="2179" w:type="dxa"/>
            <w:shd w:val="clear" w:color="auto" w:fill="auto"/>
          </w:tcPr>
          <w:p w14:paraId="6B581AF3" w14:textId="77777777" w:rsidR="00431241" w:rsidRPr="00F713B3" w:rsidRDefault="00431241" w:rsidP="003047EE">
            <w:pPr>
              <w:ind w:firstLine="0"/>
            </w:pPr>
            <w:r>
              <w:t>Alexander</w:t>
            </w:r>
          </w:p>
        </w:tc>
        <w:tc>
          <w:tcPr>
            <w:tcW w:w="2179" w:type="dxa"/>
            <w:shd w:val="clear" w:color="auto" w:fill="auto"/>
          </w:tcPr>
          <w:p w14:paraId="2E0EDBBB" w14:textId="77777777" w:rsidR="00431241" w:rsidRPr="00F713B3" w:rsidRDefault="00431241" w:rsidP="003047EE">
            <w:pPr>
              <w:ind w:firstLine="0"/>
            </w:pPr>
            <w:r>
              <w:t>Anderson</w:t>
            </w:r>
          </w:p>
        </w:tc>
        <w:tc>
          <w:tcPr>
            <w:tcW w:w="2180" w:type="dxa"/>
            <w:shd w:val="clear" w:color="auto" w:fill="auto"/>
          </w:tcPr>
          <w:p w14:paraId="0B106DBA" w14:textId="77777777" w:rsidR="00431241" w:rsidRPr="00F713B3" w:rsidRDefault="00431241" w:rsidP="003047EE">
            <w:pPr>
              <w:ind w:firstLine="0"/>
            </w:pPr>
            <w:r>
              <w:t>Bailey</w:t>
            </w:r>
          </w:p>
        </w:tc>
      </w:tr>
      <w:tr w:rsidR="00431241" w:rsidRPr="00F713B3" w14:paraId="47E8419E" w14:textId="77777777" w:rsidTr="003047EE">
        <w:tc>
          <w:tcPr>
            <w:tcW w:w="2179" w:type="dxa"/>
            <w:shd w:val="clear" w:color="auto" w:fill="auto"/>
          </w:tcPr>
          <w:p w14:paraId="2363E9DE" w14:textId="77777777" w:rsidR="00431241" w:rsidRPr="00F713B3" w:rsidRDefault="00431241" w:rsidP="003047EE">
            <w:pPr>
              <w:ind w:firstLine="0"/>
            </w:pPr>
            <w:r>
              <w:t>Ballentine</w:t>
            </w:r>
          </w:p>
        </w:tc>
        <w:tc>
          <w:tcPr>
            <w:tcW w:w="2179" w:type="dxa"/>
            <w:shd w:val="clear" w:color="auto" w:fill="auto"/>
          </w:tcPr>
          <w:p w14:paraId="4B0FB2A1" w14:textId="77777777" w:rsidR="00431241" w:rsidRPr="00F713B3" w:rsidRDefault="00431241" w:rsidP="003047EE">
            <w:pPr>
              <w:ind w:firstLine="0"/>
            </w:pPr>
            <w:r>
              <w:t>Bamberg</w:t>
            </w:r>
          </w:p>
        </w:tc>
        <w:tc>
          <w:tcPr>
            <w:tcW w:w="2180" w:type="dxa"/>
            <w:shd w:val="clear" w:color="auto" w:fill="auto"/>
          </w:tcPr>
          <w:p w14:paraId="3444A12E" w14:textId="77777777" w:rsidR="00431241" w:rsidRPr="00F713B3" w:rsidRDefault="00431241" w:rsidP="003047EE">
            <w:pPr>
              <w:ind w:firstLine="0"/>
            </w:pPr>
            <w:r>
              <w:t>Bannister</w:t>
            </w:r>
          </w:p>
        </w:tc>
      </w:tr>
      <w:tr w:rsidR="00431241" w:rsidRPr="00F713B3" w14:paraId="4DE6CCB3" w14:textId="77777777" w:rsidTr="003047EE">
        <w:tc>
          <w:tcPr>
            <w:tcW w:w="2179" w:type="dxa"/>
            <w:shd w:val="clear" w:color="auto" w:fill="auto"/>
          </w:tcPr>
          <w:p w14:paraId="342A376C" w14:textId="77777777" w:rsidR="00431241" w:rsidRPr="00F713B3" w:rsidRDefault="00431241" w:rsidP="003047EE">
            <w:pPr>
              <w:ind w:firstLine="0"/>
            </w:pPr>
            <w:r>
              <w:t>Bauer</w:t>
            </w:r>
          </w:p>
        </w:tc>
        <w:tc>
          <w:tcPr>
            <w:tcW w:w="2179" w:type="dxa"/>
            <w:shd w:val="clear" w:color="auto" w:fill="auto"/>
          </w:tcPr>
          <w:p w14:paraId="529CE8B9" w14:textId="77777777" w:rsidR="00431241" w:rsidRPr="00F713B3" w:rsidRDefault="00431241" w:rsidP="003047EE">
            <w:pPr>
              <w:ind w:firstLine="0"/>
            </w:pPr>
            <w:r>
              <w:t>Beach</w:t>
            </w:r>
          </w:p>
        </w:tc>
        <w:tc>
          <w:tcPr>
            <w:tcW w:w="2180" w:type="dxa"/>
            <w:shd w:val="clear" w:color="auto" w:fill="auto"/>
          </w:tcPr>
          <w:p w14:paraId="6898EDC7" w14:textId="77777777" w:rsidR="00431241" w:rsidRPr="00F713B3" w:rsidRDefault="00431241" w:rsidP="003047EE">
            <w:pPr>
              <w:ind w:firstLine="0"/>
            </w:pPr>
            <w:r>
              <w:t>Bernstein</w:t>
            </w:r>
          </w:p>
        </w:tc>
      </w:tr>
      <w:tr w:rsidR="00431241" w:rsidRPr="00F713B3" w14:paraId="15C0E5BA" w14:textId="77777777" w:rsidTr="003047EE">
        <w:tc>
          <w:tcPr>
            <w:tcW w:w="2179" w:type="dxa"/>
            <w:shd w:val="clear" w:color="auto" w:fill="auto"/>
          </w:tcPr>
          <w:p w14:paraId="2A47CDF7" w14:textId="77777777" w:rsidR="00431241" w:rsidRPr="00F713B3" w:rsidRDefault="00431241" w:rsidP="003047EE">
            <w:pPr>
              <w:ind w:firstLine="0"/>
            </w:pPr>
            <w:r>
              <w:t>Blackwell</w:t>
            </w:r>
          </w:p>
        </w:tc>
        <w:tc>
          <w:tcPr>
            <w:tcW w:w="2179" w:type="dxa"/>
            <w:shd w:val="clear" w:color="auto" w:fill="auto"/>
          </w:tcPr>
          <w:p w14:paraId="1FB53587" w14:textId="77777777" w:rsidR="00431241" w:rsidRPr="00F713B3" w:rsidRDefault="00431241" w:rsidP="003047EE">
            <w:pPr>
              <w:ind w:firstLine="0"/>
            </w:pPr>
            <w:r>
              <w:t>Brewer</w:t>
            </w:r>
          </w:p>
        </w:tc>
        <w:tc>
          <w:tcPr>
            <w:tcW w:w="2180" w:type="dxa"/>
            <w:shd w:val="clear" w:color="auto" w:fill="auto"/>
          </w:tcPr>
          <w:p w14:paraId="05D349BF" w14:textId="77777777" w:rsidR="00431241" w:rsidRPr="00F713B3" w:rsidRDefault="00431241" w:rsidP="003047EE">
            <w:pPr>
              <w:ind w:firstLine="0"/>
            </w:pPr>
            <w:r>
              <w:t>Brittain</w:t>
            </w:r>
          </w:p>
        </w:tc>
      </w:tr>
      <w:tr w:rsidR="00431241" w:rsidRPr="00F713B3" w14:paraId="65FA1863" w14:textId="77777777" w:rsidTr="003047EE">
        <w:tc>
          <w:tcPr>
            <w:tcW w:w="2179" w:type="dxa"/>
            <w:shd w:val="clear" w:color="auto" w:fill="auto"/>
          </w:tcPr>
          <w:p w14:paraId="2439D309" w14:textId="77777777" w:rsidR="00431241" w:rsidRPr="00F713B3" w:rsidRDefault="00431241" w:rsidP="003047EE">
            <w:pPr>
              <w:ind w:firstLine="0"/>
            </w:pPr>
            <w:r>
              <w:t>Burns</w:t>
            </w:r>
          </w:p>
        </w:tc>
        <w:tc>
          <w:tcPr>
            <w:tcW w:w="2179" w:type="dxa"/>
            <w:shd w:val="clear" w:color="auto" w:fill="auto"/>
          </w:tcPr>
          <w:p w14:paraId="5961B82A" w14:textId="77777777" w:rsidR="00431241" w:rsidRPr="00F713B3" w:rsidRDefault="00431241" w:rsidP="003047EE">
            <w:pPr>
              <w:ind w:firstLine="0"/>
            </w:pPr>
            <w:r>
              <w:t>Bustos</w:t>
            </w:r>
          </w:p>
        </w:tc>
        <w:tc>
          <w:tcPr>
            <w:tcW w:w="2180" w:type="dxa"/>
            <w:shd w:val="clear" w:color="auto" w:fill="auto"/>
          </w:tcPr>
          <w:p w14:paraId="14E3106E" w14:textId="77777777" w:rsidR="00431241" w:rsidRPr="00F713B3" w:rsidRDefault="00431241" w:rsidP="003047EE">
            <w:pPr>
              <w:ind w:firstLine="0"/>
            </w:pPr>
            <w:r>
              <w:t>Calhoon</w:t>
            </w:r>
          </w:p>
        </w:tc>
      </w:tr>
      <w:tr w:rsidR="00431241" w:rsidRPr="00F713B3" w14:paraId="3C6C0F03" w14:textId="77777777" w:rsidTr="003047EE">
        <w:tc>
          <w:tcPr>
            <w:tcW w:w="2179" w:type="dxa"/>
            <w:shd w:val="clear" w:color="auto" w:fill="auto"/>
          </w:tcPr>
          <w:p w14:paraId="4686724B" w14:textId="77777777" w:rsidR="00431241" w:rsidRPr="00F713B3" w:rsidRDefault="00431241" w:rsidP="003047EE">
            <w:pPr>
              <w:ind w:firstLine="0"/>
            </w:pPr>
            <w:r>
              <w:t>Carter</w:t>
            </w:r>
          </w:p>
        </w:tc>
        <w:tc>
          <w:tcPr>
            <w:tcW w:w="2179" w:type="dxa"/>
            <w:shd w:val="clear" w:color="auto" w:fill="auto"/>
          </w:tcPr>
          <w:p w14:paraId="2EDB8967" w14:textId="77777777" w:rsidR="00431241" w:rsidRPr="00F713B3" w:rsidRDefault="00431241" w:rsidP="003047EE">
            <w:pPr>
              <w:ind w:firstLine="0"/>
            </w:pPr>
            <w:r>
              <w:t>Caskey</w:t>
            </w:r>
          </w:p>
        </w:tc>
        <w:tc>
          <w:tcPr>
            <w:tcW w:w="2180" w:type="dxa"/>
            <w:shd w:val="clear" w:color="auto" w:fill="auto"/>
          </w:tcPr>
          <w:p w14:paraId="37330C4F" w14:textId="77777777" w:rsidR="00431241" w:rsidRPr="00F713B3" w:rsidRDefault="00431241" w:rsidP="003047EE">
            <w:pPr>
              <w:ind w:firstLine="0"/>
            </w:pPr>
            <w:r>
              <w:t>Chapman</w:t>
            </w:r>
          </w:p>
        </w:tc>
      </w:tr>
      <w:tr w:rsidR="00431241" w:rsidRPr="00F713B3" w14:paraId="0E91D48B" w14:textId="77777777" w:rsidTr="003047EE">
        <w:tc>
          <w:tcPr>
            <w:tcW w:w="2179" w:type="dxa"/>
            <w:shd w:val="clear" w:color="auto" w:fill="auto"/>
          </w:tcPr>
          <w:p w14:paraId="1888B78A" w14:textId="77777777" w:rsidR="00431241" w:rsidRPr="00F713B3" w:rsidRDefault="00431241" w:rsidP="003047EE">
            <w:pPr>
              <w:ind w:firstLine="0"/>
            </w:pPr>
            <w:r>
              <w:t>Chumley</w:t>
            </w:r>
          </w:p>
        </w:tc>
        <w:tc>
          <w:tcPr>
            <w:tcW w:w="2179" w:type="dxa"/>
            <w:shd w:val="clear" w:color="auto" w:fill="auto"/>
          </w:tcPr>
          <w:p w14:paraId="4FF5ED9E" w14:textId="77777777" w:rsidR="00431241" w:rsidRPr="00F713B3" w:rsidRDefault="00431241" w:rsidP="003047EE">
            <w:pPr>
              <w:ind w:firstLine="0"/>
            </w:pPr>
            <w:r>
              <w:t>Clyburn</w:t>
            </w:r>
          </w:p>
        </w:tc>
        <w:tc>
          <w:tcPr>
            <w:tcW w:w="2180" w:type="dxa"/>
            <w:shd w:val="clear" w:color="auto" w:fill="auto"/>
          </w:tcPr>
          <w:p w14:paraId="28A9A0FD" w14:textId="77777777" w:rsidR="00431241" w:rsidRPr="00F713B3" w:rsidRDefault="00431241" w:rsidP="003047EE">
            <w:pPr>
              <w:ind w:firstLine="0"/>
            </w:pPr>
            <w:r>
              <w:t>Cobb-Hunter</w:t>
            </w:r>
          </w:p>
        </w:tc>
      </w:tr>
      <w:tr w:rsidR="00431241" w:rsidRPr="00F713B3" w14:paraId="4E86B68B" w14:textId="77777777" w:rsidTr="003047EE">
        <w:tc>
          <w:tcPr>
            <w:tcW w:w="2179" w:type="dxa"/>
            <w:shd w:val="clear" w:color="auto" w:fill="auto"/>
          </w:tcPr>
          <w:p w14:paraId="0B9388AE" w14:textId="77777777" w:rsidR="00431241" w:rsidRPr="00F713B3" w:rsidRDefault="00431241" w:rsidP="003047EE">
            <w:pPr>
              <w:ind w:firstLine="0"/>
            </w:pPr>
            <w:r>
              <w:t>Connell</w:t>
            </w:r>
          </w:p>
        </w:tc>
        <w:tc>
          <w:tcPr>
            <w:tcW w:w="2179" w:type="dxa"/>
            <w:shd w:val="clear" w:color="auto" w:fill="auto"/>
          </w:tcPr>
          <w:p w14:paraId="35EF26D2" w14:textId="77777777" w:rsidR="00431241" w:rsidRPr="00F713B3" w:rsidRDefault="00431241" w:rsidP="003047EE">
            <w:pPr>
              <w:ind w:firstLine="0"/>
            </w:pPr>
            <w:r>
              <w:t>B. L. Cox</w:t>
            </w:r>
          </w:p>
        </w:tc>
        <w:tc>
          <w:tcPr>
            <w:tcW w:w="2180" w:type="dxa"/>
            <w:shd w:val="clear" w:color="auto" w:fill="auto"/>
          </w:tcPr>
          <w:p w14:paraId="32B11531" w14:textId="77777777" w:rsidR="00431241" w:rsidRPr="00F713B3" w:rsidRDefault="00431241" w:rsidP="003047EE">
            <w:pPr>
              <w:ind w:firstLine="0"/>
            </w:pPr>
            <w:r>
              <w:t>Crawford</w:t>
            </w:r>
          </w:p>
        </w:tc>
      </w:tr>
      <w:tr w:rsidR="00431241" w:rsidRPr="00F713B3" w14:paraId="4C0AC737" w14:textId="77777777" w:rsidTr="003047EE">
        <w:tc>
          <w:tcPr>
            <w:tcW w:w="2179" w:type="dxa"/>
            <w:shd w:val="clear" w:color="auto" w:fill="auto"/>
          </w:tcPr>
          <w:p w14:paraId="2115BFC0" w14:textId="77777777" w:rsidR="00431241" w:rsidRPr="00F713B3" w:rsidRDefault="00431241" w:rsidP="003047EE">
            <w:pPr>
              <w:ind w:firstLine="0"/>
            </w:pPr>
            <w:r>
              <w:t>Cromer</w:t>
            </w:r>
          </w:p>
        </w:tc>
        <w:tc>
          <w:tcPr>
            <w:tcW w:w="2179" w:type="dxa"/>
            <w:shd w:val="clear" w:color="auto" w:fill="auto"/>
          </w:tcPr>
          <w:p w14:paraId="5A69E6A4" w14:textId="77777777" w:rsidR="00431241" w:rsidRPr="00F713B3" w:rsidRDefault="00431241" w:rsidP="003047EE">
            <w:pPr>
              <w:ind w:firstLine="0"/>
            </w:pPr>
            <w:r>
              <w:t>Davis</w:t>
            </w:r>
          </w:p>
        </w:tc>
        <w:tc>
          <w:tcPr>
            <w:tcW w:w="2180" w:type="dxa"/>
            <w:shd w:val="clear" w:color="auto" w:fill="auto"/>
          </w:tcPr>
          <w:p w14:paraId="2BC1FCC4" w14:textId="77777777" w:rsidR="00431241" w:rsidRPr="00F713B3" w:rsidRDefault="00431241" w:rsidP="003047EE">
            <w:pPr>
              <w:ind w:firstLine="0"/>
            </w:pPr>
            <w:r>
              <w:t>Elliott</w:t>
            </w:r>
          </w:p>
        </w:tc>
      </w:tr>
      <w:tr w:rsidR="00431241" w:rsidRPr="00F713B3" w14:paraId="797EFF60" w14:textId="77777777" w:rsidTr="003047EE">
        <w:tc>
          <w:tcPr>
            <w:tcW w:w="2179" w:type="dxa"/>
            <w:shd w:val="clear" w:color="auto" w:fill="auto"/>
          </w:tcPr>
          <w:p w14:paraId="548964EB" w14:textId="77777777" w:rsidR="00431241" w:rsidRPr="00F713B3" w:rsidRDefault="00431241" w:rsidP="003047EE">
            <w:pPr>
              <w:ind w:firstLine="0"/>
            </w:pPr>
            <w:r>
              <w:t>Erickson</w:t>
            </w:r>
          </w:p>
        </w:tc>
        <w:tc>
          <w:tcPr>
            <w:tcW w:w="2179" w:type="dxa"/>
            <w:shd w:val="clear" w:color="auto" w:fill="auto"/>
          </w:tcPr>
          <w:p w14:paraId="35F16057" w14:textId="77777777" w:rsidR="00431241" w:rsidRPr="00F713B3" w:rsidRDefault="00431241" w:rsidP="003047EE">
            <w:pPr>
              <w:ind w:firstLine="0"/>
            </w:pPr>
            <w:r>
              <w:t>Felder</w:t>
            </w:r>
          </w:p>
        </w:tc>
        <w:tc>
          <w:tcPr>
            <w:tcW w:w="2180" w:type="dxa"/>
            <w:shd w:val="clear" w:color="auto" w:fill="auto"/>
          </w:tcPr>
          <w:p w14:paraId="0809C2B3" w14:textId="77777777" w:rsidR="00431241" w:rsidRPr="00F713B3" w:rsidRDefault="00431241" w:rsidP="003047EE">
            <w:pPr>
              <w:ind w:firstLine="0"/>
            </w:pPr>
            <w:r>
              <w:t>Forrest</w:t>
            </w:r>
          </w:p>
        </w:tc>
      </w:tr>
      <w:tr w:rsidR="00431241" w:rsidRPr="00F713B3" w14:paraId="5DB16A85" w14:textId="77777777" w:rsidTr="003047EE">
        <w:tc>
          <w:tcPr>
            <w:tcW w:w="2179" w:type="dxa"/>
            <w:shd w:val="clear" w:color="auto" w:fill="auto"/>
          </w:tcPr>
          <w:p w14:paraId="1818087A" w14:textId="77777777" w:rsidR="00431241" w:rsidRPr="00F713B3" w:rsidRDefault="00431241" w:rsidP="003047EE">
            <w:pPr>
              <w:ind w:firstLine="0"/>
            </w:pPr>
            <w:r>
              <w:t>Gagnon</w:t>
            </w:r>
          </w:p>
        </w:tc>
        <w:tc>
          <w:tcPr>
            <w:tcW w:w="2179" w:type="dxa"/>
            <w:shd w:val="clear" w:color="auto" w:fill="auto"/>
          </w:tcPr>
          <w:p w14:paraId="6D09FADF" w14:textId="77777777" w:rsidR="00431241" w:rsidRPr="00F713B3" w:rsidRDefault="00431241" w:rsidP="003047EE">
            <w:pPr>
              <w:ind w:firstLine="0"/>
            </w:pPr>
            <w:r>
              <w:t>Gatch</w:t>
            </w:r>
          </w:p>
        </w:tc>
        <w:tc>
          <w:tcPr>
            <w:tcW w:w="2180" w:type="dxa"/>
            <w:shd w:val="clear" w:color="auto" w:fill="auto"/>
          </w:tcPr>
          <w:p w14:paraId="32EA32F3" w14:textId="77777777" w:rsidR="00431241" w:rsidRPr="00F713B3" w:rsidRDefault="00431241" w:rsidP="003047EE">
            <w:pPr>
              <w:ind w:firstLine="0"/>
            </w:pPr>
            <w:r>
              <w:t>Gibson</w:t>
            </w:r>
          </w:p>
        </w:tc>
      </w:tr>
      <w:tr w:rsidR="00431241" w:rsidRPr="00F713B3" w14:paraId="6617C56C" w14:textId="77777777" w:rsidTr="003047EE">
        <w:tc>
          <w:tcPr>
            <w:tcW w:w="2179" w:type="dxa"/>
            <w:shd w:val="clear" w:color="auto" w:fill="auto"/>
          </w:tcPr>
          <w:p w14:paraId="7A504CC6" w14:textId="77777777" w:rsidR="00431241" w:rsidRPr="00F713B3" w:rsidRDefault="00431241" w:rsidP="003047EE">
            <w:pPr>
              <w:ind w:firstLine="0"/>
            </w:pPr>
            <w:r>
              <w:t>Gilliam</w:t>
            </w:r>
          </w:p>
        </w:tc>
        <w:tc>
          <w:tcPr>
            <w:tcW w:w="2179" w:type="dxa"/>
            <w:shd w:val="clear" w:color="auto" w:fill="auto"/>
          </w:tcPr>
          <w:p w14:paraId="759E4DAC" w14:textId="77777777" w:rsidR="00431241" w:rsidRPr="00F713B3" w:rsidRDefault="00431241" w:rsidP="003047EE">
            <w:pPr>
              <w:ind w:firstLine="0"/>
            </w:pPr>
            <w:r>
              <w:t>Gilliard</w:t>
            </w:r>
          </w:p>
        </w:tc>
        <w:tc>
          <w:tcPr>
            <w:tcW w:w="2180" w:type="dxa"/>
            <w:shd w:val="clear" w:color="auto" w:fill="auto"/>
          </w:tcPr>
          <w:p w14:paraId="5516C887" w14:textId="77777777" w:rsidR="00431241" w:rsidRPr="00F713B3" w:rsidRDefault="00431241" w:rsidP="003047EE">
            <w:pPr>
              <w:ind w:firstLine="0"/>
            </w:pPr>
            <w:r>
              <w:t>Guest</w:t>
            </w:r>
          </w:p>
        </w:tc>
      </w:tr>
      <w:tr w:rsidR="00431241" w:rsidRPr="00F713B3" w14:paraId="3794596C" w14:textId="77777777" w:rsidTr="003047EE">
        <w:tc>
          <w:tcPr>
            <w:tcW w:w="2179" w:type="dxa"/>
            <w:shd w:val="clear" w:color="auto" w:fill="auto"/>
          </w:tcPr>
          <w:p w14:paraId="38FDAD08" w14:textId="77777777" w:rsidR="00431241" w:rsidRPr="00F713B3" w:rsidRDefault="00431241" w:rsidP="003047EE">
            <w:pPr>
              <w:ind w:firstLine="0"/>
            </w:pPr>
            <w:r>
              <w:t>Guffey</w:t>
            </w:r>
          </w:p>
        </w:tc>
        <w:tc>
          <w:tcPr>
            <w:tcW w:w="2179" w:type="dxa"/>
            <w:shd w:val="clear" w:color="auto" w:fill="auto"/>
          </w:tcPr>
          <w:p w14:paraId="76E3DBDA" w14:textId="77777777" w:rsidR="00431241" w:rsidRPr="00F713B3" w:rsidRDefault="00431241" w:rsidP="003047EE">
            <w:pPr>
              <w:ind w:firstLine="0"/>
            </w:pPr>
            <w:r>
              <w:t>Haddon</w:t>
            </w:r>
          </w:p>
        </w:tc>
        <w:tc>
          <w:tcPr>
            <w:tcW w:w="2180" w:type="dxa"/>
            <w:shd w:val="clear" w:color="auto" w:fill="auto"/>
          </w:tcPr>
          <w:p w14:paraId="1E763322" w14:textId="77777777" w:rsidR="00431241" w:rsidRPr="00F713B3" w:rsidRDefault="00431241" w:rsidP="003047EE">
            <w:pPr>
              <w:ind w:firstLine="0"/>
            </w:pPr>
            <w:r>
              <w:t>Hager</w:t>
            </w:r>
          </w:p>
        </w:tc>
      </w:tr>
      <w:tr w:rsidR="00431241" w:rsidRPr="00F713B3" w14:paraId="19894240" w14:textId="77777777" w:rsidTr="003047EE">
        <w:tc>
          <w:tcPr>
            <w:tcW w:w="2179" w:type="dxa"/>
            <w:shd w:val="clear" w:color="auto" w:fill="auto"/>
          </w:tcPr>
          <w:p w14:paraId="5137554E" w14:textId="77777777" w:rsidR="00431241" w:rsidRPr="00F713B3" w:rsidRDefault="00431241" w:rsidP="003047EE">
            <w:pPr>
              <w:ind w:firstLine="0"/>
            </w:pPr>
            <w:r>
              <w:t>Hardee</w:t>
            </w:r>
          </w:p>
        </w:tc>
        <w:tc>
          <w:tcPr>
            <w:tcW w:w="2179" w:type="dxa"/>
            <w:shd w:val="clear" w:color="auto" w:fill="auto"/>
          </w:tcPr>
          <w:p w14:paraId="52D07FB4" w14:textId="77777777" w:rsidR="00431241" w:rsidRPr="00F713B3" w:rsidRDefault="00431241" w:rsidP="003047EE">
            <w:pPr>
              <w:ind w:firstLine="0"/>
            </w:pPr>
            <w:r>
              <w:t>Harris</w:t>
            </w:r>
          </w:p>
        </w:tc>
        <w:tc>
          <w:tcPr>
            <w:tcW w:w="2180" w:type="dxa"/>
            <w:shd w:val="clear" w:color="auto" w:fill="auto"/>
          </w:tcPr>
          <w:p w14:paraId="23C00B96" w14:textId="77777777" w:rsidR="00431241" w:rsidRPr="00F713B3" w:rsidRDefault="00431241" w:rsidP="003047EE">
            <w:pPr>
              <w:ind w:firstLine="0"/>
            </w:pPr>
            <w:r>
              <w:t>Hart</w:t>
            </w:r>
          </w:p>
        </w:tc>
      </w:tr>
      <w:tr w:rsidR="00431241" w:rsidRPr="00F713B3" w14:paraId="5FD8B9F6" w14:textId="77777777" w:rsidTr="003047EE">
        <w:tc>
          <w:tcPr>
            <w:tcW w:w="2179" w:type="dxa"/>
            <w:shd w:val="clear" w:color="auto" w:fill="auto"/>
          </w:tcPr>
          <w:p w14:paraId="41BF530A" w14:textId="77777777" w:rsidR="00431241" w:rsidRPr="00F713B3" w:rsidRDefault="00431241" w:rsidP="003047EE">
            <w:pPr>
              <w:ind w:firstLine="0"/>
            </w:pPr>
            <w:r>
              <w:t>Hartnett</w:t>
            </w:r>
          </w:p>
        </w:tc>
        <w:tc>
          <w:tcPr>
            <w:tcW w:w="2179" w:type="dxa"/>
            <w:shd w:val="clear" w:color="auto" w:fill="auto"/>
          </w:tcPr>
          <w:p w14:paraId="63E16C8A" w14:textId="77777777" w:rsidR="00431241" w:rsidRPr="00F713B3" w:rsidRDefault="00431241" w:rsidP="003047EE">
            <w:pPr>
              <w:ind w:firstLine="0"/>
            </w:pPr>
            <w:r>
              <w:t>Hayes</w:t>
            </w:r>
          </w:p>
        </w:tc>
        <w:tc>
          <w:tcPr>
            <w:tcW w:w="2180" w:type="dxa"/>
            <w:shd w:val="clear" w:color="auto" w:fill="auto"/>
          </w:tcPr>
          <w:p w14:paraId="5A0DD607" w14:textId="77777777" w:rsidR="00431241" w:rsidRPr="00F713B3" w:rsidRDefault="00431241" w:rsidP="003047EE">
            <w:pPr>
              <w:ind w:firstLine="0"/>
            </w:pPr>
            <w:r>
              <w:t>Henderson-Myers</w:t>
            </w:r>
          </w:p>
        </w:tc>
      </w:tr>
      <w:tr w:rsidR="00431241" w:rsidRPr="00F713B3" w14:paraId="6C883AF9" w14:textId="77777777" w:rsidTr="003047EE">
        <w:tc>
          <w:tcPr>
            <w:tcW w:w="2179" w:type="dxa"/>
            <w:shd w:val="clear" w:color="auto" w:fill="auto"/>
          </w:tcPr>
          <w:p w14:paraId="1862F008" w14:textId="77777777" w:rsidR="00431241" w:rsidRPr="00F713B3" w:rsidRDefault="00431241" w:rsidP="003047EE">
            <w:pPr>
              <w:ind w:firstLine="0"/>
            </w:pPr>
            <w:r>
              <w:t>Henegan</w:t>
            </w:r>
          </w:p>
        </w:tc>
        <w:tc>
          <w:tcPr>
            <w:tcW w:w="2179" w:type="dxa"/>
            <w:shd w:val="clear" w:color="auto" w:fill="auto"/>
          </w:tcPr>
          <w:p w14:paraId="269F1855" w14:textId="77777777" w:rsidR="00431241" w:rsidRPr="00F713B3" w:rsidRDefault="00431241" w:rsidP="003047EE">
            <w:pPr>
              <w:ind w:firstLine="0"/>
            </w:pPr>
            <w:r>
              <w:t>Herbkersman</w:t>
            </w:r>
          </w:p>
        </w:tc>
        <w:tc>
          <w:tcPr>
            <w:tcW w:w="2180" w:type="dxa"/>
            <w:shd w:val="clear" w:color="auto" w:fill="auto"/>
          </w:tcPr>
          <w:p w14:paraId="40753BE9" w14:textId="77777777" w:rsidR="00431241" w:rsidRPr="00F713B3" w:rsidRDefault="00431241" w:rsidP="003047EE">
            <w:pPr>
              <w:ind w:firstLine="0"/>
            </w:pPr>
            <w:r>
              <w:t>Hewitt</w:t>
            </w:r>
          </w:p>
        </w:tc>
      </w:tr>
      <w:tr w:rsidR="00431241" w:rsidRPr="00F713B3" w14:paraId="491E2F9D" w14:textId="77777777" w:rsidTr="003047EE">
        <w:tc>
          <w:tcPr>
            <w:tcW w:w="2179" w:type="dxa"/>
            <w:shd w:val="clear" w:color="auto" w:fill="auto"/>
          </w:tcPr>
          <w:p w14:paraId="414B60C9" w14:textId="77777777" w:rsidR="00431241" w:rsidRPr="00F713B3" w:rsidRDefault="00431241" w:rsidP="003047EE">
            <w:pPr>
              <w:ind w:firstLine="0"/>
            </w:pPr>
            <w:r>
              <w:t>Hiott</w:t>
            </w:r>
          </w:p>
        </w:tc>
        <w:tc>
          <w:tcPr>
            <w:tcW w:w="2179" w:type="dxa"/>
            <w:shd w:val="clear" w:color="auto" w:fill="auto"/>
          </w:tcPr>
          <w:p w14:paraId="03CCE274" w14:textId="77777777" w:rsidR="00431241" w:rsidRPr="00F713B3" w:rsidRDefault="00431241" w:rsidP="003047EE">
            <w:pPr>
              <w:ind w:firstLine="0"/>
            </w:pPr>
            <w:r>
              <w:t>Hixon</w:t>
            </w:r>
          </w:p>
        </w:tc>
        <w:tc>
          <w:tcPr>
            <w:tcW w:w="2180" w:type="dxa"/>
            <w:shd w:val="clear" w:color="auto" w:fill="auto"/>
          </w:tcPr>
          <w:p w14:paraId="6618310A" w14:textId="77777777" w:rsidR="00431241" w:rsidRPr="00F713B3" w:rsidRDefault="00431241" w:rsidP="003047EE">
            <w:pPr>
              <w:ind w:firstLine="0"/>
            </w:pPr>
            <w:r>
              <w:t>Hosey</w:t>
            </w:r>
          </w:p>
        </w:tc>
      </w:tr>
      <w:tr w:rsidR="00431241" w:rsidRPr="00F713B3" w14:paraId="7FB3097F" w14:textId="77777777" w:rsidTr="003047EE">
        <w:tc>
          <w:tcPr>
            <w:tcW w:w="2179" w:type="dxa"/>
            <w:shd w:val="clear" w:color="auto" w:fill="auto"/>
          </w:tcPr>
          <w:p w14:paraId="261571DA" w14:textId="77777777" w:rsidR="00431241" w:rsidRPr="00F713B3" w:rsidRDefault="00431241" w:rsidP="003047EE">
            <w:pPr>
              <w:ind w:firstLine="0"/>
            </w:pPr>
            <w:r>
              <w:t>Hyde</w:t>
            </w:r>
          </w:p>
        </w:tc>
        <w:tc>
          <w:tcPr>
            <w:tcW w:w="2179" w:type="dxa"/>
            <w:shd w:val="clear" w:color="auto" w:fill="auto"/>
          </w:tcPr>
          <w:p w14:paraId="1FBD8D8A" w14:textId="77777777" w:rsidR="00431241" w:rsidRPr="00F713B3" w:rsidRDefault="00431241" w:rsidP="003047EE">
            <w:pPr>
              <w:ind w:firstLine="0"/>
            </w:pPr>
            <w:r>
              <w:t>Jefferson</w:t>
            </w:r>
          </w:p>
        </w:tc>
        <w:tc>
          <w:tcPr>
            <w:tcW w:w="2180" w:type="dxa"/>
            <w:shd w:val="clear" w:color="auto" w:fill="auto"/>
          </w:tcPr>
          <w:p w14:paraId="45EBBCB3" w14:textId="77777777" w:rsidR="00431241" w:rsidRPr="00F713B3" w:rsidRDefault="00431241" w:rsidP="003047EE">
            <w:pPr>
              <w:ind w:firstLine="0"/>
            </w:pPr>
            <w:r>
              <w:t>J. E. Johnson</w:t>
            </w:r>
          </w:p>
        </w:tc>
      </w:tr>
      <w:tr w:rsidR="00431241" w:rsidRPr="00F713B3" w14:paraId="7DCD91DB" w14:textId="77777777" w:rsidTr="003047EE">
        <w:tc>
          <w:tcPr>
            <w:tcW w:w="2179" w:type="dxa"/>
            <w:shd w:val="clear" w:color="auto" w:fill="auto"/>
          </w:tcPr>
          <w:p w14:paraId="1280519D" w14:textId="77777777" w:rsidR="00431241" w:rsidRPr="00F713B3" w:rsidRDefault="00431241" w:rsidP="003047EE">
            <w:pPr>
              <w:ind w:firstLine="0"/>
            </w:pPr>
            <w:r>
              <w:t>J. L. Johnson</w:t>
            </w:r>
          </w:p>
        </w:tc>
        <w:tc>
          <w:tcPr>
            <w:tcW w:w="2179" w:type="dxa"/>
            <w:shd w:val="clear" w:color="auto" w:fill="auto"/>
          </w:tcPr>
          <w:p w14:paraId="5FC7ACE7" w14:textId="77777777" w:rsidR="00431241" w:rsidRPr="00F713B3" w:rsidRDefault="00431241" w:rsidP="003047EE">
            <w:pPr>
              <w:ind w:firstLine="0"/>
            </w:pPr>
            <w:r>
              <w:t>S. Jones</w:t>
            </w:r>
          </w:p>
        </w:tc>
        <w:tc>
          <w:tcPr>
            <w:tcW w:w="2180" w:type="dxa"/>
            <w:shd w:val="clear" w:color="auto" w:fill="auto"/>
          </w:tcPr>
          <w:p w14:paraId="0A4114F4" w14:textId="77777777" w:rsidR="00431241" w:rsidRPr="00F713B3" w:rsidRDefault="00431241" w:rsidP="003047EE">
            <w:pPr>
              <w:ind w:firstLine="0"/>
            </w:pPr>
            <w:r>
              <w:t>W. Jones</w:t>
            </w:r>
          </w:p>
        </w:tc>
      </w:tr>
      <w:tr w:rsidR="00431241" w:rsidRPr="00F713B3" w14:paraId="4751DF4F" w14:textId="77777777" w:rsidTr="003047EE">
        <w:tc>
          <w:tcPr>
            <w:tcW w:w="2179" w:type="dxa"/>
            <w:shd w:val="clear" w:color="auto" w:fill="auto"/>
          </w:tcPr>
          <w:p w14:paraId="526167C2" w14:textId="77777777" w:rsidR="00431241" w:rsidRPr="00F713B3" w:rsidRDefault="00431241" w:rsidP="003047EE">
            <w:pPr>
              <w:ind w:firstLine="0"/>
            </w:pPr>
            <w:r>
              <w:t>Kilmartin</w:t>
            </w:r>
          </w:p>
        </w:tc>
        <w:tc>
          <w:tcPr>
            <w:tcW w:w="2179" w:type="dxa"/>
            <w:shd w:val="clear" w:color="auto" w:fill="auto"/>
          </w:tcPr>
          <w:p w14:paraId="7DD65836" w14:textId="77777777" w:rsidR="00431241" w:rsidRPr="00F713B3" w:rsidRDefault="00431241" w:rsidP="003047EE">
            <w:pPr>
              <w:ind w:firstLine="0"/>
            </w:pPr>
            <w:r>
              <w:t>King</w:t>
            </w:r>
          </w:p>
        </w:tc>
        <w:tc>
          <w:tcPr>
            <w:tcW w:w="2180" w:type="dxa"/>
            <w:shd w:val="clear" w:color="auto" w:fill="auto"/>
          </w:tcPr>
          <w:p w14:paraId="23030E8C" w14:textId="77777777" w:rsidR="00431241" w:rsidRPr="00F713B3" w:rsidRDefault="00431241" w:rsidP="003047EE">
            <w:pPr>
              <w:ind w:firstLine="0"/>
            </w:pPr>
            <w:r>
              <w:t>Landing</w:t>
            </w:r>
          </w:p>
        </w:tc>
      </w:tr>
      <w:tr w:rsidR="00431241" w:rsidRPr="00F713B3" w14:paraId="58030FBF" w14:textId="77777777" w:rsidTr="003047EE">
        <w:tc>
          <w:tcPr>
            <w:tcW w:w="2179" w:type="dxa"/>
            <w:shd w:val="clear" w:color="auto" w:fill="auto"/>
          </w:tcPr>
          <w:p w14:paraId="2AF0BA5C" w14:textId="77777777" w:rsidR="00431241" w:rsidRPr="00F713B3" w:rsidRDefault="00431241" w:rsidP="003047EE">
            <w:pPr>
              <w:ind w:firstLine="0"/>
            </w:pPr>
            <w:r>
              <w:t>Lawson</w:t>
            </w:r>
          </w:p>
        </w:tc>
        <w:tc>
          <w:tcPr>
            <w:tcW w:w="2179" w:type="dxa"/>
            <w:shd w:val="clear" w:color="auto" w:fill="auto"/>
          </w:tcPr>
          <w:p w14:paraId="702A1B09" w14:textId="77777777" w:rsidR="00431241" w:rsidRPr="00F713B3" w:rsidRDefault="00431241" w:rsidP="003047EE">
            <w:pPr>
              <w:ind w:firstLine="0"/>
            </w:pPr>
            <w:r>
              <w:t>Leber</w:t>
            </w:r>
          </w:p>
        </w:tc>
        <w:tc>
          <w:tcPr>
            <w:tcW w:w="2180" w:type="dxa"/>
            <w:shd w:val="clear" w:color="auto" w:fill="auto"/>
          </w:tcPr>
          <w:p w14:paraId="1A5C0A47" w14:textId="77777777" w:rsidR="00431241" w:rsidRPr="00F713B3" w:rsidRDefault="00431241" w:rsidP="003047EE">
            <w:pPr>
              <w:ind w:firstLine="0"/>
            </w:pPr>
            <w:r>
              <w:t>Ligon</w:t>
            </w:r>
          </w:p>
        </w:tc>
      </w:tr>
      <w:tr w:rsidR="00431241" w:rsidRPr="00F713B3" w14:paraId="34A8F5BB" w14:textId="77777777" w:rsidTr="003047EE">
        <w:tc>
          <w:tcPr>
            <w:tcW w:w="2179" w:type="dxa"/>
            <w:shd w:val="clear" w:color="auto" w:fill="auto"/>
          </w:tcPr>
          <w:p w14:paraId="087FF6F2" w14:textId="77777777" w:rsidR="00431241" w:rsidRPr="00F713B3" w:rsidRDefault="00431241" w:rsidP="003047EE">
            <w:pPr>
              <w:ind w:firstLine="0"/>
            </w:pPr>
            <w:r>
              <w:t>Long</w:t>
            </w:r>
          </w:p>
        </w:tc>
        <w:tc>
          <w:tcPr>
            <w:tcW w:w="2179" w:type="dxa"/>
            <w:shd w:val="clear" w:color="auto" w:fill="auto"/>
          </w:tcPr>
          <w:p w14:paraId="30314C40" w14:textId="77777777" w:rsidR="00431241" w:rsidRPr="00F713B3" w:rsidRDefault="00431241" w:rsidP="003047EE">
            <w:pPr>
              <w:ind w:firstLine="0"/>
            </w:pPr>
            <w:r>
              <w:t>Lowe</w:t>
            </w:r>
          </w:p>
        </w:tc>
        <w:tc>
          <w:tcPr>
            <w:tcW w:w="2180" w:type="dxa"/>
            <w:shd w:val="clear" w:color="auto" w:fill="auto"/>
          </w:tcPr>
          <w:p w14:paraId="6E46FEC6" w14:textId="77777777" w:rsidR="00431241" w:rsidRPr="00F713B3" w:rsidRDefault="00431241" w:rsidP="003047EE">
            <w:pPr>
              <w:ind w:firstLine="0"/>
            </w:pPr>
            <w:r>
              <w:t>May</w:t>
            </w:r>
          </w:p>
        </w:tc>
      </w:tr>
      <w:tr w:rsidR="00431241" w:rsidRPr="00F713B3" w14:paraId="5E625C5E" w14:textId="77777777" w:rsidTr="003047EE">
        <w:tc>
          <w:tcPr>
            <w:tcW w:w="2179" w:type="dxa"/>
            <w:shd w:val="clear" w:color="auto" w:fill="auto"/>
          </w:tcPr>
          <w:p w14:paraId="50E7CDE4" w14:textId="77777777" w:rsidR="00431241" w:rsidRPr="00F713B3" w:rsidRDefault="00431241" w:rsidP="003047EE">
            <w:pPr>
              <w:ind w:firstLine="0"/>
            </w:pPr>
            <w:r>
              <w:t>McCabe</w:t>
            </w:r>
          </w:p>
        </w:tc>
        <w:tc>
          <w:tcPr>
            <w:tcW w:w="2179" w:type="dxa"/>
            <w:shd w:val="clear" w:color="auto" w:fill="auto"/>
          </w:tcPr>
          <w:p w14:paraId="67D27E31" w14:textId="77777777" w:rsidR="00431241" w:rsidRPr="00F713B3" w:rsidRDefault="00431241" w:rsidP="003047EE">
            <w:pPr>
              <w:ind w:firstLine="0"/>
            </w:pPr>
            <w:r>
              <w:t>McCravy</w:t>
            </w:r>
          </w:p>
        </w:tc>
        <w:tc>
          <w:tcPr>
            <w:tcW w:w="2180" w:type="dxa"/>
            <w:shd w:val="clear" w:color="auto" w:fill="auto"/>
          </w:tcPr>
          <w:p w14:paraId="113FF9E4" w14:textId="77777777" w:rsidR="00431241" w:rsidRPr="00F713B3" w:rsidRDefault="00431241" w:rsidP="003047EE">
            <w:pPr>
              <w:ind w:firstLine="0"/>
            </w:pPr>
            <w:r>
              <w:t>McDaniel</w:t>
            </w:r>
          </w:p>
        </w:tc>
      </w:tr>
      <w:tr w:rsidR="00431241" w:rsidRPr="00F713B3" w14:paraId="40EA3EC5" w14:textId="77777777" w:rsidTr="003047EE">
        <w:tc>
          <w:tcPr>
            <w:tcW w:w="2179" w:type="dxa"/>
            <w:shd w:val="clear" w:color="auto" w:fill="auto"/>
          </w:tcPr>
          <w:p w14:paraId="7E7E795B" w14:textId="77777777" w:rsidR="00431241" w:rsidRPr="00F713B3" w:rsidRDefault="00431241" w:rsidP="003047EE">
            <w:pPr>
              <w:ind w:firstLine="0"/>
            </w:pPr>
            <w:r>
              <w:t>McGinnis</w:t>
            </w:r>
          </w:p>
        </w:tc>
        <w:tc>
          <w:tcPr>
            <w:tcW w:w="2179" w:type="dxa"/>
            <w:shd w:val="clear" w:color="auto" w:fill="auto"/>
          </w:tcPr>
          <w:p w14:paraId="550297E3" w14:textId="77777777" w:rsidR="00431241" w:rsidRPr="00F713B3" w:rsidRDefault="00431241" w:rsidP="003047EE">
            <w:pPr>
              <w:ind w:firstLine="0"/>
            </w:pPr>
            <w:r>
              <w:t>Mitchell</w:t>
            </w:r>
          </w:p>
        </w:tc>
        <w:tc>
          <w:tcPr>
            <w:tcW w:w="2180" w:type="dxa"/>
            <w:shd w:val="clear" w:color="auto" w:fill="auto"/>
          </w:tcPr>
          <w:p w14:paraId="5F89B4CE" w14:textId="77777777" w:rsidR="00431241" w:rsidRPr="00F713B3" w:rsidRDefault="00431241" w:rsidP="003047EE">
            <w:pPr>
              <w:ind w:firstLine="0"/>
            </w:pPr>
            <w:r>
              <w:t>J. Moore</w:t>
            </w:r>
          </w:p>
        </w:tc>
      </w:tr>
      <w:tr w:rsidR="00431241" w:rsidRPr="00F713B3" w14:paraId="3CFE1BD4" w14:textId="77777777" w:rsidTr="003047EE">
        <w:tc>
          <w:tcPr>
            <w:tcW w:w="2179" w:type="dxa"/>
            <w:shd w:val="clear" w:color="auto" w:fill="auto"/>
          </w:tcPr>
          <w:p w14:paraId="7576CFAC" w14:textId="77777777" w:rsidR="00431241" w:rsidRPr="00F713B3" w:rsidRDefault="00431241" w:rsidP="003047EE">
            <w:pPr>
              <w:ind w:firstLine="0"/>
            </w:pPr>
            <w:r>
              <w:t>T. Moore</w:t>
            </w:r>
          </w:p>
        </w:tc>
        <w:tc>
          <w:tcPr>
            <w:tcW w:w="2179" w:type="dxa"/>
            <w:shd w:val="clear" w:color="auto" w:fill="auto"/>
          </w:tcPr>
          <w:p w14:paraId="6A09FDF5" w14:textId="77777777" w:rsidR="00431241" w:rsidRPr="00F713B3" w:rsidRDefault="00431241" w:rsidP="003047EE">
            <w:pPr>
              <w:ind w:firstLine="0"/>
            </w:pPr>
            <w:r>
              <w:t>A. M. Morgan</w:t>
            </w:r>
          </w:p>
        </w:tc>
        <w:tc>
          <w:tcPr>
            <w:tcW w:w="2180" w:type="dxa"/>
            <w:shd w:val="clear" w:color="auto" w:fill="auto"/>
          </w:tcPr>
          <w:p w14:paraId="1C607F3E" w14:textId="77777777" w:rsidR="00431241" w:rsidRPr="00F713B3" w:rsidRDefault="00431241" w:rsidP="003047EE">
            <w:pPr>
              <w:ind w:firstLine="0"/>
            </w:pPr>
            <w:r>
              <w:t>T. A. Morgan</w:t>
            </w:r>
          </w:p>
        </w:tc>
      </w:tr>
      <w:tr w:rsidR="00431241" w:rsidRPr="00F713B3" w14:paraId="01BA333E" w14:textId="77777777" w:rsidTr="003047EE">
        <w:tc>
          <w:tcPr>
            <w:tcW w:w="2179" w:type="dxa"/>
            <w:shd w:val="clear" w:color="auto" w:fill="auto"/>
          </w:tcPr>
          <w:p w14:paraId="7B7E7798" w14:textId="77777777" w:rsidR="00431241" w:rsidRPr="00F713B3" w:rsidRDefault="00431241" w:rsidP="003047EE">
            <w:pPr>
              <w:ind w:firstLine="0"/>
            </w:pPr>
            <w:r>
              <w:t>Moss</w:t>
            </w:r>
          </w:p>
        </w:tc>
        <w:tc>
          <w:tcPr>
            <w:tcW w:w="2179" w:type="dxa"/>
            <w:shd w:val="clear" w:color="auto" w:fill="auto"/>
          </w:tcPr>
          <w:p w14:paraId="3DBEEB6B" w14:textId="77777777" w:rsidR="00431241" w:rsidRPr="00F713B3" w:rsidRDefault="00431241" w:rsidP="003047EE">
            <w:pPr>
              <w:ind w:firstLine="0"/>
            </w:pPr>
            <w:r>
              <w:t>Murphy</w:t>
            </w:r>
          </w:p>
        </w:tc>
        <w:tc>
          <w:tcPr>
            <w:tcW w:w="2180" w:type="dxa"/>
            <w:shd w:val="clear" w:color="auto" w:fill="auto"/>
          </w:tcPr>
          <w:p w14:paraId="605A429C" w14:textId="77777777" w:rsidR="00431241" w:rsidRPr="00F713B3" w:rsidRDefault="00431241" w:rsidP="003047EE">
            <w:pPr>
              <w:ind w:firstLine="0"/>
            </w:pPr>
            <w:r>
              <w:t>Neese</w:t>
            </w:r>
          </w:p>
        </w:tc>
      </w:tr>
      <w:tr w:rsidR="00431241" w:rsidRPr="00F713B3" w14:paraId="211E0DAC" w14:textId="77777777" w:rsidTr="003047EE">
        <w:tc>
          <w:tcPr>
            <w:tcW w:w="2179" w:type="dxa"/>
            <w:shd w:val="clear" w:color="auto" w:fill="auto"/>
          </w:tcPr>
          <w:p w14:paraId="5F4C7975" w14:textId="77777777" w:rsidR="00431241" w:rsidRPr="00F713B3" w:rsidRDefault="00431241" w:rsidP="003047EE">
            <w:pPr>
              <w:ind w:firstLine="0"/>
            </w:pPr>
            <w:r>
              <w:t>B. Newton</w:t>
            </w:r>
          </w:p>
        </w:tc>
        <w:tc>
          <w:tcPr>
            <w:tcW w:w="2179" w:type="dxa"/>
            <w:shd w:val="clear" w:color="auto" w:fill="auto"/>
          </w:tcPr>
          <w:p w14:paraId="13DC7698" w14:textId="77777777" w:rsidR="00431241" w:rsidRPr="00F713B3" w:rsidRDefault="00431241" w:rsidP="003047EE">
            <w:pPr>
              <w:ind w:firstLine="0"/>
            </w:pPr>
            <w:r>
              <w:t>W. Newton</w:t>
            </w:r>
          </w:p>
        </w:tc>
        <w:tc>
          <w:tcPr>
            <w:tcW w:w="2180" w:type="dxa"/>
            <w:shd w:val="clear" w:color="auto" w:fill="auto"/>
          </w:tcPr>
          <w:p w14:paraId="0BBE5DB8" w14:textId="77777777" w:rsidR="00431241" w:rsidRPr="00F713B3" w:rsidRDefault="00431241" w:rsidP="003047EE">
            <w:pPr>
              <w:ind w:firstLine="0"/>
            </w:pPr>
            <w:r>
              <w:t>Nutt</w:t>
            </w:r>
          </w:p>
        </w:tc>
      </w:tr>
      <w:tr w:rsidR="00431241" w:rsidRPr="00F713B3" w14:paraId="73764C86" w14:textId="77777777" w:rsidTr="003047EE">
        <w:tc>
          <w:tcPr>
            <w:tcW w:w="2179" w:type="dxa"/>
            <w:shd w:val="clear" w:color="auto" w:fill="auto"/>
          </w:tcPr>
          <w:p w14:paraId="18FF514F" w14:textId="77777777" w:rsidR="00431241" w:rsidRPr="00F713B3" w:rsidRDefault="00431241" w:rsidP="003047EE">
            <w:pPr>
              <w:ind w:firstLine="0"/>
            </w:pPr>
            <w:r>
              <w:t>O'Neal</w:t>
            </w:r>
          </w:p>
        </w:tc>
        <w:tc>
          <w:tcPr>
            <w:tcW w:w="2179" w:type="dxa"/>
            <w:shd w:val="clear" w:color="auto" w:fill="auto"/>
          </w:tcPr>
          <w:p w14:paraId="15DF04AA" w14:textId="77777777" w:rsidR="00431241" w:rsidRPr="00F713B3" w:rsidRDefault="00431241" w:rsidP="003047EE">
            <w:pPr>
              <w:ind w:firstLine="0"/>
            </w:pPr>
            <w:r>
              <w:t>Oremus</w:t>
            </w:r>
          </w:p>
        </w:tc>
        <w:tc>
          <w:tcPr>
            <w:tcW w:w="2180" w:type="dxa"/>
            <w:shd w:val="clear" w:color="auto" w:fill="auto"/>
          </w:tcPr>
          <w:p w14:paraId="27C2B3BE" w14:textId="77777777" w:rsidR="00431241" w:rsidRPr="00F713B3" w:rsidRDefault="00431241" w:rsidP="003047EE">
            <w:pPr>
              <w:ind w:firstLine="0"/>
            </w:pPr>
            <w:r>
              <w:t>Ott</w:t>
            </w:r>
          </w:p>
        </w:tc>
      </w:tr>
      <w:tr w:rsidR="00431241" w:rsidRPr="00F713B3" w14:paraId="4865D771" w14:textId="77777777" w:rsidTr="003047EE">
        <w:tc>
          <w:tcPr>
            <w:tcW w:w="2179" w:type="dxa"/>
            <w:shd w:val="clear" w:color="auto" w:fill="auto"/>
          </w:tcPr>
          <w:p w14:paraId="1C629BFB" w14:textId="77777777" w:rsidR="00431241" w:rsidRPr="00F713B3" w:rsidRDefault="00431241" w:rsidP="003047EE">
            <w:pPr>
              <w:ind w:firstLine="0"/>
            </w:pPr>
            <w:r>
              <w:t>Pace</w:t>
            </w:r>
          </w:p>
        </w:tc>
        <w:tc>
          <w:tcPr>
            <w:tcW w:w="2179" w:type="dxa"/>
            <w:shd w:val="clear" w:color="auto" w:fill="auto"/>
          </w:tcPr>
          <w:p w14:paraId="0E06A3DC" w14:textId="77777777" w:rsidR="00431241" w:rsidRPr="00F713B3" w:rsidRDefault="00431241" w:rsidP="003047EE">
            <w:pPr>
              <w:ind w:firstLine="0"/>
            </w:pPr>
            <w:r>
              <w:t>Pedalino</w:t>
            </w:r>
          </w:p>
        </w:tc>
        <w:tc>
          <w:tcPr>
            <w:tcW w:w="2180" w:type="dxa"/>
            <w:shd w:val="clear" w:color="auto" w:fill="auto"/>
          </w:tcPr>
          <w:p w14:paraId="2FC8E0D3" w14:textId="77777777" w:rsidR="00431241" w:rsidRPr="00F713B3" w:rsidRDefault="00431241" w:rsidP="003047EE">
            <w:pPr>
              <w:ind w:firstLine="0"/>
            </w:pPr>
            <w:r>
              <w:t>Pendarvis</w:t>
            </w:r>
          </w:p>
        </w:tc>
      </w:tr>
      <w:tr w:rsidR="00431241" w:rsidRPr="00F713B3" w14:paraId="7788F865" w14:textId="77777777" w:rsidTr="003047EE">
        <w:tc>
          <w:tcPr>
            <w:tcW w:w="2179" w:type="dxa"/>
            <w:shd w:val="clear" w:color="auto" w:fill="auto"/>
          </w:tcPr>
          <w:p w14:paraId="0606ED42" w14:textId="77777777" w:rsidR="00431241" w:rsidRPr="00F713B3" w:rsidRDefault="00431241" w:rsidP="003047EE">
            <w:pPr>
              <w:ind w:firstLine="0"/>
            </w:pPr>
            <w:r>
              <w:t>Pope</w:t>
            </w:r>
          </w:p>
        </w:tc>
        <w:tc>
          <w:tcPr>
            <w:tcW w:w="2179" w:type="dxa"/>
            <w:shd w:val="clear" w:color="auto" w:fill="auto"/>
          </w:tcPr>
          <w:p w14:paraId="52C8C355" w14:textId="77777777" w:rsidR="00431241" w:rsidRPr="00F713B3" w:rsidRDefault="00431241" w:rsidP="003047EE">
            <w:pPr>
              <w:ind w:firstLine="0"/>
            </w:pPr>
            <w:r>
              <w:t>Rivers</w:t>
            </w:r>
          </w:p>
        </w:tc>
        <w:tc>
          <w:tcPr>
            <w:tcW w:w="2180" w:type="dxa"/>
            <w:shd w:val="clear" w:color="auto" w:fill="auto"/>
          </w:tcPr>
          <w:p w14:paraId="7AFA8338" w14:textId="77777777" w:rsidR="00431241" w:rsidRPr="00F713B3" w:rsidRDefault="00431241" w:rsidP="003047EE">
            <w:pPr>
              <w:ind w:firstLine="0"/>
            </w:pPr>
            <w:r>
              <w:t>Robbins</w:t>
            </w:r>
          </w:p>
        </w:tc>
      </w:tr>
      <w:tr w:rsidR="00431241" w:rsidRPr="00F713B3" w14:paraId="070E6498" w14:textId="77777777" w:rsidTr="003047EE">
        <w:tc>
          <w:tcPr>
            <w:tcW w:w="2179" w:type="dxa"/>
            <w:shd w:val="clear" w:color="auto" w:fill="auto"/>
          </w:tcPr>
          <w:p w14:paraId="5CAE4109" w14:textId="77777777" w:rsidR="00431241" w:rsidRPr="00F713B3" w:rsidRDefault="00431241" w:rsidP="003047EE">
            <w:pPr>
              <w:ind w:firstLine="0"/>
            </w:pPr>
            <w:r>
              <w:t>Rose</w:t>
            </w:r>
          </w:p>
        </w:tc>
        <w:tc>
          <w:tcPr>
            <w:tcW w:w="2179" w:type="dxa"/>
            <w:shd w:val="clear" w:color="auto" w:fill="auto"/>
          </w:tcPr>
          <w:p w14:paraId="2401EA56" w14:textId="77777777" w:rsidR="00431241" w:rsidRPr="00F713B3" w:rsidRDefault="00431241" w:rsidP="003047EE">
            <w:pPr>
              <w:ind w:firstLine="0"/>
            </w:pPr>
            <w:r>
              <w:t>Sandifer</w:t>
            </w:r>
          </w:p>
        </w:tc>
        <w:tc>
          <w:tcPr>
            <w:tcW w:w="2180" w:type="dxa"/>
            <w:shd w:val="clear" w:color="auto" w:fill="auto"/>
          </w:tcPr>
          <w:p w14:paraId="7887A694" w14:textId="77777777" w:rsidR="00431241" w:rsidRPr="00F713B3" w:rsidRDefault="00431241" w:rsidP="003047EE">
            <w:pPr>
              <w:ind w:firstLine="0"/>
            </w:pPr>
            <w:r>
              <w:t>Schuessler</w:t>
            </w:r>
          </w:p>
        </w:tc>
      </w:tr>
      <w:tr w:rsidR="00431241" w:rsidRPr="00F713B3" w14:paraId="614E213E" w14:textId="77777777" w:rsidTr="003047EE">
        <w:tc>
          <w:tcPr>
            <w:tcW w:w="2179" w:type="dxa"/>
            <w:shd w:val="clear" w:color="auto" w:fill="auto"/>
          </w:tcPr>
          <w:p w14:paraId="4E35D331" w14:textId="77777777" w:rsidR="00431241" w:rsidRPr="00F713B3" w:rsidRDefault="00431241" w:rsidP="003047EE">
            <w:pPr>
              <w:ind w:firstLine="0"/>
            </w:pPr>
            <w:r>
              <w:t>Sessions</w:t>
            </w:r>
          </w:p>
        </w:tc>
        <w:tc>
          <w:tcPr>
            <w:tcW w:w="2179" w:type="dxa"/>
            <w:shd w:val="clear" w:color="auto" w:fill="auto"/>
          </w:tcPr>
          <w:p w14:paraId="01F3CC95" w14:textId="77777777" w:rsidR="00431241" w:rsidRPr="00F713B3" w:rsidRDefault="00431241" w:rsidP="003047EE">
            <w:pPr>
              <w:ind w:firstLine="0"/>
            </w:pPr>
            <w:r>
              <w:t>G. M. Smith</w:t>
            </w:r>
          </w:p>
        </w:tc>
        <w:tc>
          <w:tcPr>
            <w:tcW w:w="2180" w:type="dxa"/>
            <w:shd w:val="clear" w:color="auto" w:fill="auto"/>
          </w:tcPr>
          <w:p w14:paraId="00FC1213" w14:textId="77777777" w:rsidR="00431241" w:rsidRPr="00F713B3" w:rsidRDefault="00431241" w:rsidP="003047EE">
            <w:pPr>
              <w:ind w:firstLine="0"/>
            </w:pPr>
            <w:r>
              <w:t>M. M. Smith</w:t>
            </w:r>
          </w:p>
        </w:tc>
      </w:tr>
      <w:tr w:rsidR="00431241" w:rsidRPr="00F713B3" w14:paraId="615C8394" w14:textId="77777777" w:rsidTr="003047EE">
        <w:tc>
          <w:tcPr>
            <w:tcW w:w="2179" w:type="dxa"/>
            <w:shd w:val="clear" w:color="auto" w:fill="auto"/>
          </w:tcPr>
          <w:p w14:paraId="0D5E3D29" w14:textId="77777777" w:rsidR="00431241" w:rsidRPr="00F713B3" w:rsidRDefault="00431241" w:rsidP="003047EE">
            <w:pPr>
              <w:ind w:firstLine="0"/>
            </w:pPr>
            <w:r>
              <w:t>Stavrinakis</w:t>
            </w:r>
          </w:p>
        </w:tc>
        <w:tc>
          <w:tcPr>
            <w:tcW w:w="2179" w:type="dxa"/>
            <w:shd w:val="clear" w:color="auto" w:fill="auto"/>
          </w:tcPr>
          <w:p w14:paraId="735CF501" w14:textId="77777777" w:rsidR="00431241" w:rsidRPr="00F713B3" w:rsidRDefault="00431241" w:rsidP="003047EE">
            <w:pPr>
              <w:ind w:firstLine="0"/>
            </w:pPr>
            <w:r>
              <w:t>Taylor</w:t>
            </w:r>
          </w:p>
        </w:tc>
        <w:tc>
          <w:tcPr>
            <w:tcW w:w="2180" w:type="dxa"/>
            <w:shd w:val="clear" w:color="auto" w:fill="auto"/>
          </w:tcPr>
          <w:p w14:paraId="50302086" w14:textId="77777777" w:rsidR="00431241" w:rsidRPr="00F713B3" w:rsidRDefault="00431241" w:rsidP="003047EE">
            <w:pPr>
              <w:ind w:firstLine="0"/>
            </w:pPr>
            <w:r>
              <w:t>Thigpen</w:t>
            </w:r>
          </w:p>
        </w:tc>
      </w:tr>
      <w:tr w:rsidR="00431241" w:rsidRPr="00F713B3" w14:paraId="1DA15869" w14:textId="77777777" w:rsidTr="003047EE">
        <w:tc>
          <w:tcPr>
            <w:tcW w:w="2179" w:type="dxa"/>
            <w:shd w:val="clear" w:color="auto" w:fill="auto"/>
          </w:tcPr>
          <w:p w14:paraId="3530A8DF" w14:textId="77777777" w:rsidR="00431241" w:rsidRPr="00F713B3" w:rsidRDefault="00431241" w:rsidP="003047EE">
            <w:pPr>
              <w:ind w:firstLine="0"/>
            </w:pPr>
            <w:r>
              <w:t>Trantham</w:t>
            </w:r>
          </w:p>
        </w:tc>
        <w:tc>
          <w:tcPr>
            <w:tcW w:w="2179" w:type="dxa"/>
            <w:shd w:val="clear" w:color="auto" w:fill="auto"/>
          </w:tcPr>
          <w:p w14:paraId="26CB4044" w14:textId="77777777" w:rsidR="00431241" w:rsidRPr="00F713B3" w:rsidRDefault="00431241" w:rsidP="003047EE">
            <w:pPr>
              <w:ind w:firstLine="0"/>
            </w:pPr>
            <w:r>
              <w:t>Vaughan</w:t>
            </w:r>
          </w:p>
        </w:tc>
        <w:tc>
          <w:tcPr>
            <w:tcW w:w="2180" w:type="dxa"/>
            <w:shd w:val="clear" w:color="auto" w:fill="auto"/>
          </w:tcPr>
          <w:p w14:paraId="5E6D2E98" w14:textId="77777777" w:rsidR="00431241" w:rsidRPr="00F713B3" w:rsidRDefault="00431241" w:rsidP="003047EE">
            <w:pPr>
              <w:ind w:firstLine="0"/>
            </w:pPr>
            <w:r>
              <w:t>Weeks</w:t>
            </w:r>
          </w:p>
        </w:tc>
      </w:tr>
      <w:tr w:rsidR="00431241" w:rsidRPr="00F713B3" w14:paraId="03C28F97" w14:textId="77777777" w:rsidTr="003047EE">
        <w:tc>
          <w:tcPr>
            <w:tcW w:w="2179" w:type="dxa"/>
            <w:shd w:val="clear" w:color="auto" w:fill="auto"/>
          </w:tcPr>
          <w:p w14:paraId="51C969CB" w14:textId="77777777" w:rsidR="00431241" w:rsidRPr="00F713B3" w:rsidRDefault="00431241" w:rsidP="003047EE">
            <w:pPr>
              <w:ind w:firstLine="0"/>
            </w:pPr>
            <w:r>
              <w:t>Wetmore</w:t>
            </w:r>
          </w:p>
        </w:tc>
        <w:tc>
          <w:tcPr>
            <w:tcW w:w="2179" w:type="dxa"/>
            <w:shd w:val="clear" w:color="auto" w:fill="auto"/>
          </w:tcPr>
          <w:p w14:paraId="36EC6CAF" w14:textId="77777777" w:rsidR="00431241" w:rsidRPr="00F713B3" w:rsidRDefault="00431241" w:rsidP="003047EE">
            <w:pPr>
              <w:ind w:firstLine="0"/>
            </w:pPr>
            <w:r>
              <w:t>Wheeler</w:t>
            </w:r>
          </w:p>
        </w:tc>
        <w:tc>
          <w:tcPr>
            <w:tcW w:w="2180" w:type="dxa"/>
            <w:shd w:val="clear" w:color="auto" w:fill="auto"/>
          </w:tcPr>
          <w:p w14:paraId="27124A8B" w14:textId="77777777" w:rsidR="00431241" w:rsidRPr="00F713B3" w:rsidRDefault="00431241" w:rsidP="003047EE">
            <w:pPr>
              <w:ind w:firstLine="0"/>
            </w:pPr>
            <w:r>
              <w:t>White</w:t>
            </w:r>
          </w:p>
        </w:tc>
      </w:tr>
      <w:tr w:rsidR="00431241" w:rsidRPr="00F713B3" w14:paraId="7DB6555D" w14:textId="77777777" w:rsidTr="003047EE">
        <w:tc>
          <w:tcPr>
            <w:tcW w:w="2179" w:type="dxa"/>
            <w:shd w:val="clear" w:color="auto" w:fill="auto"/>
          </w:tcPr>
          <w:p w14:paraId="5A0B4635" w14:textId="77777777" w:rsidR="00431241" w:rsidRPr="00F713B3" w:rsidRDefault="00431241" w:rsidP="003047EE">
            <w:pPr>
              <w:ind w:firstLine="0"/>
            </w:pPr>
            <w:r>
              <w:t>Whitmire</w:t>
            </w:r>
          </w:p>
        </w:tc>
        <w:tc>
          <w:tcPr>
            <w:tcW w:w="2179" w:type="dxa"/>
            <w:shd w:val="clear" w:color="auto" w:fill="auto"/>
          </w:tcPr>
          <w:p w14:paraId="7D913B7D" w14:textId="77777777" w:rsidR="00431241" w:rsidRPr="00F713B3" w:rsidRDefault="00431241" w:rsidP="003047EE">
            <w:pPr>
              <w:ind w:firstLine="0"/>
            </w:pPr>
            <w:r>
              <w:t>Williams</w:t>
            </w:r>
          </w:p>
        </w:tc>
        <w:tc>
          <w:tcPr>
            <w:tcW w:w="2180" w:type="dxa"/>
            <w:shd w:val="clear" w:color="auto" w:fill="auto"/>
          </w:tcPr>
          <w:p w14:paraId="47A41B41" w14:textId="77777777" w:rsidR="00431241" w:rsidRPr="00F713B3" w:rsidRDefault="00431241" w:rsidP="003047EE">
            <w:pPr>
              <w:ind w:firstLine="0"/>
            </w:pPr>
            <w:r>
              <w:t>Willis</w:t>
            </w:r>
          </w:p>
        </w:tc>
      </w:tr>
      <w:tr w:rsidR="00431241" w:rsidRPr="00F713B3" w14:paraId="0343A30E" w14:textId="77777777" w:rsidTr="003047EE">
        <w:tc>
          <w:tcPr>
            <w:tcW w:w="2179" w:type="dxa"/>
            <w:shd w:val="clear" w:color="auto" w:fill="auto"/>
          </w:tcPr>
          <w:p w14:paraId="56F5DF4C" w14:textId="77777777" w:rsidR="00431241" w:rsidRPr="00F713B3" w:rsidRDefault="00431241" w:rsidP="003047EE">
            <w:pPr>
              <w:ind w:firstLine="0"/>
            </w:pPr>
            <w:r>
              <w:t>Wooten</w:t>
            </w:r>
          </w:p>
        </w:tc>
        <w:tc>
          <w:tcPr>
            <w:tcW w:w="2179" w:type="dxa"/>
            <w:shd w:val="clear" w:color="auto" w:fill="auto"/>
          </w:tcPr>
          <w:p w14:paraId="31845308" w14:textId="77777777" w:rsidR="00431241" w:rsidRPr="00F713B3" w:rsidRDefault="00431241" w:rsidP="003047EE">
            <w:pPr>
              <w:ind w:firstLine="0"/>
            </w:pPr>
            <w:r>
              <w:t>Yow</w:t>
            </w:r>
          </w:p>
        </w:tc>
        <w:tc>
          <w:tcPr>
            <w:tcW w:w="2180" w:type="dxa"/>
            <w:shd w:val="clear" w:color="auto" w:fill="auto"/>
          </w:tcPr>
          <w:p w14:paraId="3C722D60" w14:textId="77777777" w:rsidR="00431241" w:rsidRPr="00F713B3" w:rsidRDefault="00431241" w:rsidP="003047EE">
            <w:pPr>
              <w:ind w:firstLine="0"/>
            </w:pPr>
          </w:p>
        </w:tc>
      </w:tr>
    </w:tbl>
    <w:p w14:paraId="54D30822" w14:textId="77777777" w:rsidR="00431241" w:rsidRDefault="00431241" w:rsidP="00431241"/>
    <w:p w14:paraId="3EEBD519" w14:textId="77777777" w:rsidR="00431241" w:rsidRDefault="00431241" w:rsidP="00431241">
      <w:pPr>
        <w:jc w:val="center"/>
        <w:rPr>
          <w:b/>
        </w:rPr>
      </w:pPr>
      <w:r w:rsidRPr="00F713B3">
        <w:rPr>
          <w:b/>
        </w:rPr>
        <w:t>Total--110</w:t>
      </w:r>
    </w:p>
    <w:p w14:paraId="785AFB44" w14:textId="77777777" w:rsidR="00431241" w:rsidRDefault="00431241" w:rsidP="00431241">
      <w:pPr>
        <w:jc w:val="center"/>
        <w:rPr>
          <w:b/>
        </w:rPr>
      </w:pPr>
    </w:p>
    <w:p w14:paraId="55666214" w14:textId="77777777" w:rsidR="00431241" w:rsidRDefault="00431241" w:rsidP="00431241">
      <w:pPr>
        <w:ind w:firstLine="0"/>
      </w:pPr>
      <w:r w:rsidRPr="00F713B3">
        <w:t xml:space="preserve"> </w:t>
      </w:r>
      <w:r>
        <w:t>Those who voted in the negative are:</w:t>
      </w:r>
    </w:p>
    <w:p w14:paraId="53CD7534" w14:textId="77777777" w:rsidR="00431241" w:rsidRDefault="00431241" w:rsidP="00431241"/>
    <w:p w14:paraId="0C1620DD" w14:textId="77777777" w:rsidR="00431241" w:rsidRDefault="00431241" w:rsidP="00431241">
      <w:pPr>
        <w:jc w:val="center"/>
        <w:rPr>
          <w:b/>
        </w:rPr>
      </w:pPr>
      <w:r w:rsidRPr="00F713B3">
        <w:rPr>
          <w:b/>
        </w:rPr>
        <w:t>Total--0</w:t>
      </w:r>
    </w:p>
    <w:p w14:paraId="47F77103" w14:textId="77777777" w:rsidR="00431241" w:rsidRDefault="00431241" w:rsidP="00431241"/>
    <w:p w14:paraId="7AB758CD" w14:textId="77777777" w:rsidR="00431241" w:rsidRDefault="00431241" w:rsidP="00431241">
      <w:r>
        <w:t>So, the amendment was adopted.</w:t>
      </w:r>
    </w:p>
    <w:p w14:paraId="66D6B312" w14:textId="77777777" w:rsidR="00431241" w:rsidRDefault="00431241" w:rsidP="00431241"/>
    <w:p w14:paraId="55A0AA74" w14:textId="422C2F29" w:rsidR="00431241" w:rsidRPr="00D17A0A" w:rsidRDefault="00431241" w:rsidP="00431241">
      <w:pPr>
        <w:widowControl w:val="0"/>
        <w:rPr>
          <w:snapToGrid w:val="0"/>
        </w:rPr>
      </w:pPr>
      <w:bookmarkStart w:id="113" w:name="file_start143"/>
      <w:bookmarkEnd w:id="113"/>
      <w:r w:rsidRPr="00D17A0A">
        <w:rPr>
          <w:snapToGrid w:val="0"/>
        </w:rPr>
        <w:t xml:space="preserve">Rep. ERICKSON proposed the following Amendment No. 21A </w:t>
      </w:r>
      <w:r w:rsidR="00A30109" w:rsidRPr="00FB73A3">
        <w:rPr>
          <w:snapToGrid w:val="0"/>
        </w:rPr>
        <w:t xml:space="preserve">to </w:t>
      </w:r>
      <w:r w:rsidR="00A30109">
        <w:rPr>
          <w:snapToGrid w:val="0"/>
        </w:rPr>
        <w:t>H. 5100</w:t>
      </w:r>
      <w:r w:rsidR="00A30109" w:rsidRPr="00FB73A3">
        <w:rPr>
          <w:snapToGrid w:val="0"/>
        </w:rPr>
        <w:t xml:space="preserve"> </w:t>
      </w:r>
      <w:r w:rsidRPr="00D17A0A">
        <w:rPr>
          <w:snapToGrid w:val="0"/>
        </w:rPr>
        <w:t xml:space="preserve"> Passed By The House (Doc Name h:\legwork\house\amend\h-wm\011\h2-charter authorizer fees.docx), which was adopted:</w:t>
      </w:r>
    </w:p>
    <w:p w14:paraId="0FB81A15" w14:textId="77777777" w:rsidR="00431241" w:rsidRPr="00D17A0A" w:rsidRDefault="00431241" w:rsidP="00431241">
      <w:pPr>
        <w:widowControl w:val="0"/>
        <w:rPr>
          <w:snapToGrid w:val="0"/>
        </w:rPr>
      </w:pPr>
      <w:r w:rsidRPr="00D17A0A">
        <w:rPr>
          <w:snapToGrid w:val="0"/>
        </w:rPr>
        <w:t>Amend the bill, as and if amended, Part IB, Section 1, DEPARTMENT OF EDUCATION, page 299, after line 35, by adding an appropriately numbered proviso to read:</w:t>
      </w:r>
    </w:p>
    <w:p w14:paraId="24CD475C" w14:textId="77777777" w:rsidR="00431241" w:rsidRPr="00D17A0A" w:rsidRDefault="00431241" w:rsidP="00431241">
      <w:pPr>
        <w:widowControl w:val="0"/>
        <w:rPr>
          <w:snapToGrid w:val="0"/>
        </w:rPr>
      </w:pPr>
      <w:r w:rsidRPr="00D17A0A">
        <w:rPr>
          <w:snapToGrid w:val="0"/>
        </w:rPr>
        <w:t>/</w:t>
      </w:r>
      <w:r w:rsidRPr="00D17A0A">
        <w:rPr>
          <w:i/>
          <w:iCs/>
          <w:color w:val="000000"/>
          <w:u w:val="single"/>
        </w:rPr>
        <w:t>(SDE: Charter Authorizer Fees)  From the funds appropriated, the South Carlina Public Charter School District and a registered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however, a sponsor is prohibited from selling services to schools over which the sponsor has oversight. This does not prohibit a school or a sponsor from purchasing services from a statewide contract or any other approved collective purchasing agreement. A sponsor shall post on its website, in a conspicuous location, any services that may be purchased by schools and the cost of the services. The sponsor's fee is not applicable to federal money or grants received by the charter school. The sponsor shall use its funding provided pursuant to this proviso exclusively for the purpose of fulfilling sponsor obligations in accordance with applicable charter school law.</w:t>
      </w:r>
      <w:r w:rsidRPr="00D17A0A">
        <w:rPr>
          <w:snapToGrid w:val="0"/>
        </w:rPr>
        <w:t>/</w:t>
      </w:r>
    </w:p>
    <w:p w14:paraId="723762F2" w14:textId="77777777" w:rsidR="00431241" w:rsidRPr="00D17A0A" w:rsidRDefault="00431241" w:rsidP="00431241">
      <w:pPr>
        <w:widowControl w:val="0"/>
        <w:rPr>
          <w:snapToGrid w:val="0"/>
        </w:rPr>
      </w:pPr>
      <w:r w:rsidRPr="00D17A0A">
        <w:rPr>
          <w:snapToGrid w:val="0"/>
        </w:rPr>
        <w:t>Renumber sections to conform.</w:t>
      </w:r>
    </w:p>
    <w:p w14:paraId="51DBC58A" w14:textId="77777777" w:rsidR="00431241" w:rsidRPr="00D17A0A" w:rsidRDefault="00431241" w:rsidP="00431241">
      <w:pPr>
        <w:widowControl w:val="0"/>
      </w:pPr>
      <w:r w:rsidRPr="00D17A0A">
        <w:rPr>
          <w:snapToGrid w:val="0"/>
        </w:rPr>
        <w:t>Amend totals and titles to conform.</w:t>
      </w:r>
    </w:p>
    <w:p w14:paraId="77362110" w14:textId="77777777" w:rsidR="00431241" w:rsidRDefault="00431241" w:rsidP="00431241">
      <w:bookmarkStart w:id="114" w:name="file_end143"/>
      <w:bookmarkEnd w:id="114"/>
    </w:p>
    <w:p w14:paraId="729F4C29" w14:textId="77777777" w:rsidR="00431241" w:rsidRDefault="00431241" w:rsidP="00431241">
      <w:r>
        <w:t>Rep. ERICKSON explained the amendment.</w:t>
      </w:r>
    </w:p>
    <w:p w14:paraId="6439A9B8" w14:textId="77777777" w:rsidR="00431241" w:rsidRDefault="00431241" w:rsidP="00431241"/>
    <w:p w14:paraId="1330D62E" w14:textId="77777777" w:rsidR="00431241" w:rsidRDefault="00431241" w:rsidP="00431241">
      <w:r>
        <w:t xml:space="preserve">The yeas and nays were taken resulting as follows: </w:t>
      </w:r>
    </w:p>
    <w:p w14:paraId="5395707C" w14:textId="77777777" w:rsidR="00431241" w:rsidRDefault="00431241" w:rsidP="00431241">
      <w:pPr>
        <w:jc w:val="center"/>
      </w:pPr>
      <w:r>
        <w:t xml:space="preserve"> </w:t>
      </w:r>
      <w:bookmarkStart w:id="115" w:name="vote_start145"/>
      <w:bookmarkEnd w:id="115"/>
      <w:r>
        <w:t>Yeas 101; Nays 0</w:t>
      </w:r>
    </w:p>
    <w:p w14:paraId="270933B8" w14:textId="77777777" w:rsidR="00431241" w:rsidRDefault="00431241" w:rsidP="00431241">
      <w:pPr>
        <w:jc w:val="center"/>
      </w:pPr>
    </w:p>
    <w:p w14:paraId="2711D83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3D8A8E3" w14:textId="77777777" w:rsidTr="003047EE">
        <w:tc>
          <w:tcPr>
            <w:tcW w:w="2179" w:type="dxa"/>
            <w:shd w:val="clear" w:color="auto" w:fill="auto"/>
          </w:tcPr>
          <w:p w14:paraId="729F61B5" w14:textId="77777777" w:rsidR="00431241" w:rsidRPr="00F713B3" w:rsidRDefault="00431241" w:rsidP="003047EE">
            <w:pPr>
              <w:ind w:firstLine="0"/>
            </w:pPr>
            <w:r>
              <w:t>Alexander</w:t>
            </w:r>
          </w:p>
        </w:tc>
        <w:tc>
          <w:tcPr>
            <w:tcW w:w="2179" w:type="dxa"/>
            <w:shd w:val="clear" w:color="auto" w:fill="auto"/>
          </w:tcPr>
          <w:p w14:paraId="67744667" w14:textId="77777777" w:rsidR="00431241" w:rsidRPr="00F713B3" w:rsidRDefault="00431241" w:rsidP="003047EE">
            <w:pPr>
              <w:ind w:firstLine="0"/>
            </w:pPr>
            <w:r>
              <w:t>Anderson</w:t>
            </w:r>
          </w:p>
        </w:tc>
        <w:tc>
          <w:tcPr>
            <w:tcW w:w="2180" w:type="dxa"/>
            <w:shd w:val="clear" w:color="auto" w:fill="auto"/>
          </w:tcPr>
          <w:p w14:paraId="72BDBBC0" w14:textId="77777777" w:rsidR="00431241" w:rsidRPr="00F713B3" w:rsidRDefault="00431241" w:rsidP="003047EE">
            <w:pPr>
              <w:ind w:firstLine="0"/>
            </w:pPr>
            <w:r>
              <w:t>Bailey</w:t>
            </w:r>
          </w:p>
        </w:tc>
      </w:tr>
      <w:tr w:rsidR="00431241" w:rsidRPr="00F713B3" w14:paraId="2745CDCA" w14:textId="77777777" w:rsidTr="003047EE">
        <w:tc>
          <w:tcPr>
            <w:tcW w:w="2179" w:type="dxa"/>
            <w:shd w:val="clear" w:color="auto" w:fill="auto"/>
          </w:tcPr>
          <w:p w14:paraId="59D3FB48" w14:textId="77777777" w:rsidR="00431241" w:rsidRPr="00F713B3" w:rsidRDefault="00431241" w:rsidP="003047EE">
            <w:pPr>
              <w:ind w:firstLine="0"/>
            </w:pPr>
            <w:r>
              <w:t>Ballentine</w:t>
            </w:r>
          </w:p>
        </w:tc>
        <w:tc>
          <w:tcPr>
            <w:tcW w:w="2179" w:type="dxa"/>
            <w:shd w:val="clear" w:color="auto" w:fill="auto"/>
          </w:tcPr>
          <w:p w14:paraId="345BEBDF" w14:textId="77777777" w:rsidR="00431241" w:rsidRPr="00F713B3" w:rsidRDefault="00431241" w:rsidP="003047EE">
            <w:pPr>
              <w:ind w:firstLine="0"/>
            </w:pPr>
            <w:r>
              <w:t>Bamberg</w:t>
            </w:r>
          </w:p>
        </w:tc>
        <w:tc>
          <w:tcPr>
            <w:tcW w:w="2180" w:type="dxa"/>
            <w:shd w:val="clear" w:color="auto" w:fill="auto"/>
          </w:tcPr>
          <w:p w14:paraId="4574A75F" w14:textId="77777777" w:rsidR="00431241" w:rsidRPr="00F713B3" w:rsidRDefault="00431241" w:rsidP="003047EE">
            <w:pPr>
              <w:ind w:firstLine="0"/>
            </w:pPr>
            <w:r>
              <w:t>Bannister</w:t>
            </w:r>
          </w:p>
        </w:tc>
      </w:tr>
      <w:tr w:rsidR="00431241" w:rsidRPr="00F713B3" w14:paraId="559E066D" w14:textId="77777777" w:rsidTr="003047EE">
        <w:tc>
          <w:tcPr>
            <w:tcW w:w="2179" w:type="dxa"/>
            <w:shd w:val="clear" w:color="auto" w:fill="auto"/>
          </w:tcPr>
          <w:p w14:paraId="3BF495E6" w14:textId="77777777" w:rsidR="00431241" w:rsidRPr="00F713B3" w:rsidRDefault="00431241" w:rsidP="003047EE">
            <w:pPr>
              <w:ind w:firstLine="0"/>
            </w:pPr>
            <w:r>
              <w:t>Bauer</w:t>
            </w:r>
          </w:p>
        </w:tc>
        <w:tc>
          <w:tcPr>
            <w:tcW w:w="2179" w:type="dxa"/>
            <w:shd w:val="clear" w:color="auto" w:fill="auto"/>
          </w:tcPr>
          <w:p w14:paraId="31277864" w14:textId="77777777" w:rsidR="00431241" w:rsidRPr="00F713B3" w:rsidRDefault="00431241" w:rsidP="003047EE">
            <w:pPr>
              <w:ind w:firstLine="0"/>
            </w:pPr>
            <w:r>
              <w:t>Beach</w:t>
            </w:r>
          </w:p>
        </w:tc>
        <w:tc>
          <w:tcPr>
            <w:tcW w:w="2180" w:type="dxa"/>
            <w:shd w:val="clear" w:color="auto" w:fill="auto"/>
          </w:tcPr>
          <w:p w14:paraId="52425404" w14:textId="77777777" w:rsidR="00431241" w:rsidRPr="00F713B3" w:rsidRDefault="00431241" w:rsidP="003047EE">
            <w:pPr>
              <w:ind w:firstLine="0"/>
            </w:pPr>
            <w:r>
              <w:t>Bernstein</w:t>
            </w:r>
          </w:p>
        </w:tc>
      </w:tr>
      <w:tr w:rsidR="00431241" w:rsidRPr="00F713B3" w14:paraId="66945077" w14:textId="77777777" w:rsidTr="003047EE">
        <w:tc>
          <w:tcPr>
            <w:tcW w:w="2179" w:type="dxa"/>
            <w:shd w:val="clear" w:color="auto" w:fill="auto"/>
          </w:tcPr>
          <w:p w14:paraId="2A696FCC" w14:textId="77777777" w:rsidR="00431241" w:rsidRPr="00F713B3" w:rsidRDefault="00431241" w:rsidP="003047EE">
            <w:pPr>
              <w:ind w:firstLine="0"/>
            </w:pPr>
            <w:r>
              <w:t>Blackwell</w:t>
            </w:r>
          </w:p>
        </w:tc>
        <w:tc>
          <w:tcPr>
            <w:tcW w:w="2179" w:type="dxa"/>
            <w:shd w:val="clear" w:color="auto" w:fill="auto"/>
          </w:tcPr>
          <w:p w14:paraId="29F2A3AD" w14:textId="77777777" w:rsidR="00431241" w:rsidRPr="00F713B3" w:rsidRDefault="00431241" w:rsidP="003047EE">
            <w:pPr>
              <w:ind w:firstLine="0"/>
            </w:pPr>
            <w:r>
              <w:t>Brittain</w:t>
            </w:r>
          </w:p>
        </w:tc>
        <w:tc>
          <w:tcPr>
            <w:tcW w:w="2180" w:type="dxa"/>
            <w:shd w:val="clear" w:color="auto" w:fill="auto"/>
          </w:tcPr>
          <w:p w14:paraId="5C7DF106" w14:textId="77777777" w:rsidR="00431241" w:rsidRPr="00F713B3" w:rsidRDefault="00431241" w:rsidP="003047EE">
            <w:pPr>
              <w:ind w:firstLine="0"/>
            </w:pPr>
            <w:r>
              <w:t>Bustos</w:t>
            </w:r>
          </w:p>
        </w:tc>
      </w:tr>
      <w:tr w:rsidR="00431241" w:rsidRPr="00F713B3" w14:paraId="566AE5C1" w14:textId="77777777" w:rsidTr="003047EE">
        <w:tc>
          <w:tcPr>
            <w:tcW w:w="2179" w:type="dxa"/>
            <w:shd w:val="clear" w:color="auto" w:fill="auto"/>
          </w:tcPr>
          <w:p w14:paraId="62DFC48A" w14:textId="77777777" w:rsidR="00431241" w:rsidRPr="00F713B3" w:rsidRDefault="00431241" w:rsidP="003047EE">
            <w:pPr>
              <w:ind w:firstLine="0"/>
            </w:pPr>
            <w:r>
              <w:t>Calhoon</w:t>
            </w:r>
          </w:p>
        </w:tc>
        <w:tc>
          <w:tcPr>
            <w:tcW w:w="2179" w:type="dxa"/>
            <w:shd w:val="clear" w:color="auto" w:fill="auto"/>
          </w:tcPr>
          <w:p w14:paraId="3D83BDC5" w14:textId="77777777" w:rsidR="00431241" w:rsidRPr="00F713B3" w:rsidRDefault="00431241" w:rsidP="003047EE">
            <w:pPr>
              <w:ind w:firstLine="0"/>
            </w:pPr>
            <w:r>
              <w:t>Carter</w:t>
            </w:r>
          </w:p>
        </w:tc>
        <w:tc>
          <w:tcPr>
            <w:tcW w:w="2180" w:type="dxa"/>
            <w:shd w:val="clear" w:color="auto" w:fill="auto"/>
          </w:tcPr>
          <w:p w14:paraId="02140E07" w14:textId="77777777" w:rsidR="00431241" w:rsidRPr="00F713B3" w:rsidRDefault="00431241" w:rsidP="003047EE">
            <w:pPr>
              <w:ind w:firstLine="0"/>
            </w:pPr>
            <w:r>
              <w:t>Caskey</w:t>
            </w:r>
          </w:p>
        </w:tc>
      </w:tr>
      <w:tr w:rsidR="00431241" w:rsidRPr="00F713B3" w14:paraId="132AB3B5" w14:textId="77777777" w:rsidTr="003047EE">
        <w:tc>
          <w:tcPr>
            <w:tcW w:w="2179" w:type="dxa"/>
            <w:shd w:val="clear" w:color="auto" w:fill="auto"/>
          </w:tcPr>
          <w:p w14:paraId="5DFCF455" w14:textId="77777777" w:rsidR="00431241" w:rsidRPr="00F713B3" w:rsidRDefault="00431241" w:rsidP="003047EE">
            <w:pPr>
              <w:ind w:firstLine="0"/>
            </w:pPr>
            <w:r>
              <w:t>Chapman</w:t>
            </w:r>
          </w:p>
        </w:tc>
        <w:tc>
          <w:tcPr>
            <w:tcW w:w="2179" w:type="dxa"/>
            <w:shd w:val="clear" w:color="auto" w:fill="auto"/>
          </w:tcPr>
          <w:p w14:paraId="4C363BD7" w14:textId="77777777" w:rsidR="00431241" w:rsidRPr="00F713B3" w:rsidRDefault="00431241" w:rsidP="003047EE">
            <w:pPr>
              <w:ind w:firstLine="0"/>
            </w:pPr>
            <w:r>
              <w:t>Chumley</w:t>
            </w:r>
          </w:p>
        </w:tc>
        <w:tc>
          <w:tcPr>
            <w:tcW w:w="2180" w:type="dxa"/>
            <w:shd w:val="clear" w:color="auto" w:fill="auto"/>
          </w:tcPr>
          <w:p w14:paraId="57A29493" w14:textId="77777777" w:rsidR="00431241" w:rsidRPr="00F713B3" w:rsidRDefault="00431241" w:rsidP="003047EE">
            <w:pPr>
              <w:ind w:firstLine="0"/>
            </w:pPr>
            <w:r>
              <w:t>Clyburn</w:t>
            </w:r>
          </w:p>
        </w:tc>
      </w:tr>
      <w:tr w:rsidR="00431241" w:rsidRPr="00F713B3" w14:paraId="04A38689" w14:textId="77777777" w:rsidTr="003047EE">
        <w:tc>
          <w:tcPr>
            <w:tcW w:w="2179" w:type="dxa"/>
            <w:shd w:val="clear" w:color="auto" w:fill="auto"/>
          </w:tcPr>
          <w:p w14:paraId="683CD43C" w14:textId="77777777" w:rsidR="00431241" w:rsidRPr="00F713B3" w:rsidRDefault="00431241" w:rsidP="003047EE">
            <w:pPr>
              <w:ind w:firstLine="0"/>
            </w:pPr>
            <w:r>
              <w:t>Cobb-Hunter</w:t>
            </w:r>
          </w:p>
        </w:tc>
        <w:tc>
          <w:tcPr>
            <w:tcW w:w="2179" w:type="dxa"/>
            <w:shd w:val="clear" w:color="auto" w:fill="auto"/>
          </w:tcPr>
          <w:p w14:paraId="00A6E575" w14:textId="77777777" w:rsidR="00431241" w:rsidRPr="00F713B3" w:rsidRDefault="00431241" w:rsidP="003047EE">
            <w:pPr>
              <w:ind w:firstLine="0"/>
            </w:pPr>
            <w:r>
              <w:t>Collins</w:t>
            </w:r>
          </w:p>
        </w:tc>
        <w:tc>
          <w:tcPr>
            <w:tcW w:w="2180" w:type="dxa"/>
            <w:shd w:val="clear" w:color="auto" w:fill="auto"/>
          </w:tcPr>
          <w:p w14:paraId="1DBD5CF3" w14:textId="77777777" w:rsidR="00431241" w:rsidRPr="00F713B3" w:rsidRDefault="00431241" w:rsidP="003047EE">
            <w:pPr>
              <w:ind w:firstLine="0"/>
            </w:pPr>
            <w:r>
              <w:t>Connell</w:t>
            </w:r>
          </w:p>
        </w:tc>
      </w:tr>
      <w:tr w:rsidR="00431241" w:rsidRPr="00F713B3" w14:paraId="04225690" w14:textId="77777777" w:rsidTr="003047EE">
        <w:tc>
          <w:tcPr>
            <w:tcW w:w="2179" w:type="dxa"/>
            <w:shd w:val="clear" w:color="auto" w:fill="auto"/>
          </w:tcPr>
          <w:p w14:paraId="106CF3DA" w14:textId="77777777" w:rsidR="00431241" w:rsidRPr="00F713B3" w:rsidRDefault="00431241" w:rsidP="003047EE">
            <w:pPr>
              <w:ind w:firstLine="0"/>
            </w:pPr>
            <w:r>
              <w:t>B. L. Cox</w:t>
            </w:r>
          </w:p>
        </w:tc>
        <w:tc>
          <w:tcPr>
            <w:tcW w:w="2179" w:type="dxa"/>
            <w:shd w:val="clear" w:color="auto" w:fill="auto"/>
          </w:tcPr>
          <w:p w14:paraId="3ED3A542" w14:textId="77777777" w:rsidR="00431241" w:rsidRPr="00F713B3" w:rsidRDefault="00431241" w:rsidP="003047EE">
            <w:pPr>
              <w:ind w:firstLine="0"/>
            </w:pPr>
            <w:r>
              <w:t>Crawford</w:t>
            </w:r>
          </w:p>
        </w:tc>
        <w:tc>
          <w:tcPr>
            <w:tcW w:w="2180" w:type="dxa"/>
            <w:shd w:val="clear" w:color="auto" w:fill="auto"/>
          </w:tcPr>
          <w:p w14:paraId="5877B9DE" w14:textId="77777777" w:rsidR="00431241" w:rsidRPr="00F713B3" w:rsidRDefault="00431241" w:rsidP="003047EE">
            <w:pPr>
              <w:ind w:firstLine="0"/>
            </w:pPr>
            <w:r>
              <w:t>Cromer</w:t>
            </w:r>
          </w:p>
        </w:tc>
      </w:tr>
      <w:tr w:rsidR="00431241" w:rsidRPr="00F713B3" w14:paraId="45D440E1" w14:textId="77777777" w:rsidTr="003047EE">
        <w:tc>
          <w:tcPr>
            <w:tcW w:w="2179" w:type="dxa"/>
            <w:shd w:val="clear" w:color="auto" w:fill="auto"/>
          </w:tcPr>
          <w:p w14:paraId="345F8EC8" w14:textId="77777777" w:rsidR="00431241" w:rsidRPr="00F713B3" w:rsidRDefault="00431241" w:rsidP="003047EE">
            <w:pPr>
              <w:ind w:firstLine="0"/>
            </w:pPr>
            <w:r>
              <w:t>Davis</w:t>
            </w:r>
          </w:p>
        </w:tc>
        <w:tc>
          <w:tcPr>
            <w:tcW w:w="2179" w:type="dxa"/>
            <w:shd w:val="clear" w:color="auto" w:fill="auto"/>
          </w:tcPr>
          <w:p w14:paraId="50F55889" w14:textId="77777777" w:rsidR="00431241" w:rsidRPr="00F713B3" w:rsidRDefault="00431241" w:rsidP="003047EE">
            <w:pPr>
              <w:ind w:firstLine="0"/>
            </w:pPr>
            <w:r>
              <w:t>Dillard</w:t>
            </w:r>
          </w:p>
        </w:tc>
        <w:tc>
          <w:tcPr>
            <w:tcW w:w="2180" w:type="dxa"/>
            <w:shd w:val="clear" w:color="auto" w:fill="auto"/>
          </w:tcPr>
          <w:p w14:paraId="6F525D5A" w14:textId="77777777" w:rsidR="00431241" w:rsidRPr="00F713B3" w:rsidRDefault="00431241" w:rsidP="003047EE">
            <w:pPr>
              <w:ind w:firstLine="0"/>
            </w:pPr>
            <w:r>
              <w:t>Elliott</w:t>
            </w:r>
          </w:p>
        </w:tc>
      </w:tr>
      <w:tr w:rsidR="00431241" w:rsidRPr="00F713B3" w14:paraId="0E6E4B7E" w14:textId="77777777" w:rsidTr="003047EE">
        <w:tc>
          <w:tcPr>
            <w:tcW w:w="2179" w:type="dxa"/>
            <w:shd w:val="clear" w:color="auto" w:fill="auto"/>
          </w:tcPr>
          <w:p w14:paraId="7AC9C2E3" w14:textId="77777777" w:rsidR="00431241" w:rsidRPr="00F713B3" w:rsidRDefault="00431241" w:rsidP="003047EE">
            <w:pPr>
              <w:ind w:firstLine="0"/>
            </w:pPr>
            <w:r>
              <w:t>Erickson</w:t>
            </w:r>
          </w:p>
        </w:tc>
        <w:tc>
          <w:tcPr>
            <w:tcW w:w="2179" w:type="dxa"/>
            <w:shd w:val="clear" w:color="auto" w:fill="auto"/>
          </w:tcPr>
          <w:p w14:paraId="294685C9" w14:textId="77777777" w:rsidR="00431241" w:rsidRPr="00F713B3" w:rsidRDefault="00431241" w:rsidP="003047EE">
            <w:pPr>
              <w:ind w:firstLine="0"/>
            </w:pPr>
            <w:r>
              <w:t>Felder</w:t>
            </w:r>
          </w:p>
        </w:tc>
        <w:tc>
          <w:tcPr>
            <w:tcW w:w="2180" w:type="dxa"/>
            <w:shd w:val="clear" w:color="auto" w:fill="auto"/>
          </w:tcPr>
          <w:p w14:paraId="11874BA9" w14:textId="77777777" w:rsidR="00431241" w:rsidRPr="00F713B3" w:rsidRDefault="00431241" w:rsidP="003047EE">
            <w:pPr>
              <w:ind w:firstLine="0"/>
            </w:pPr>
            <w:r>
              <w:t>Forrest</w:t>
            </w:r>
          </w:p>
        </w:tc>
      </w:tr>
      <w:tr w:rsidR="00431241" w:rsidRPr="00F713B3" w14:paraId="4AF72B6E" w14:textId="77777777" w:rsidTr="003047EE">
        <w:tc>
          <w:tcPr>
            <w:tcW w:w="2179" w:type="dxa"/>
            <w:shd w:val="clear" w:color="auto" w:fill="auto"/>
          </w:tcPr>
          <w:p w14:paraId="3852E3FC" w14:textId="77777777" w:rsidR="00431241" w:rsidRPr="00F713B3" w:rsidRDefault="00431241" w:rsidP="003047EE">
            <w:pPr>
              <w:ind w:firstLine="0"/>
            </w:pPr>
            <w:r>
              <w:t>Gagnon</w:t>
            </w:r>
          </w:p>
        </w:tc>
        <w:tc>
          <w:tcPr>
            <w:tcW w:w="2179" w:type="dxa"/>
            <w:shd w:val="clear" w:color="auto" w:fill="auto"/>
          </w:tcPr>
          <w:p w14:paraId="5F0111C3" w14:textId="77777777" w:rsidR="00431241" w:rsidRPr="00F713B3" w:rsidRDefault="00431241" w:rsidP="003047EE">
            <w:pPr>
              <w:ind w:firstLine="0"/>
            </w:pPr>
            <w:r>
              <w:t>Gibson</w:t>
            </w:r>
          </w:p>
        </w:tc>
        <w:tc>
          <w:tcPr>
            <w:tcW w:w="2180" w:type="dxa"/>
            <w:shd w:val="clear" w:color="auto" w:fill="auto"/>
          </w:tcPr>
          <w:p w14:paraId="4713502A" w14:textId="77777777" w:rsidR="00431241" w:rsidRPr="00F713B3" w:rsidRDefault="00431241" w:rsidP="003047EE">
            <w:pPr>
              <w:ind w:firstLine="0"/>
            </w:pPr>
            <w:r>
              <w:t>Gilliam</w:t>
            </w:r>
          </w:p>
        </w:tc>
      </w:tr>
      <w:tr w:rsidR="00431241" w:rsidRPr="00F713B3" w14:paraId="7B173081" w14:textId="77777777" w:rsidTr="003047EE">
        <w:tc>
          <w:tcPr>
            <w:tcW w:w="2179" w:type="dxa"/>
            <w:shd w:val="clear" w:color="auto" w:fill="auto"/>
          </w:tcPr>
          <w:p w14:paraId="074A0271" w14:textId="77777777" w:rsidR="00431241" w:rsidRPr="00F713B3" w:rsidRDefault="00431241" w:rsidP="003047EE">
            <w:pPr>
              <w:ind w:firstLine="0"/>
            </w:pPr>
            <w:r>
              <w:t>Gilliard</w:t>
            </w:r>
          </w:p>
        </w:tc>
        <w:tc>
          <w:tcPr>
            <w:tcW w:w="2179" w:type="dxa"/>
            <w:shd w:val="clear" w:color="auto" w:fill="auto"/>
          </w:tcPr>
          <w:p w14:paraId="3D4C569C" w14:textId="77777777" w:rsidR="00431241" w:rsidRPr="00F713B3" w:rsidRDefault="00431241" w:rsidP="003047EE">
            <w:pPr>
              <w:ind w:firstLine="0"/>
            </w:pPr>
            <w:r>
              <w:t>Guest</w:t>
            </w:r>
          </w:p>
        </w:tc>
        <w:tc>
          <w:tcPr>
            <w:tcW w:w="2180" w:type="dxa"/>
            <w:shd w:val="clear" w:color="auto" w:fill="auto"/>
          </w:tcPr>
          <w:p w14:paraId="34A362EF" w14:textId="77777777" w:rsidR="00431241" w:rsidRPr="00F713B3" w:rsidRDefault="00431241" w:rsidP="003047EE">
            <w:pPr>
              <w:ind w:firstLine="0"/>
            </w:pPr>
            <w:r>
              <w:t>Haddon</w:t>
            </w:r>
          </w:p>
        </w:tc>
      </w:tr>
      <w:tr w:rsidR="00431241" w:rsidRPr="00F713B3" w14:paraId="4C77DF1E" w14:textId="77777777" w:rsidTr="003047EE">
        <w:tc>
          <w:tcPr>
            <w:tcW w:w="2179" w:type="dxa"/>
            <w:shd w:val="clear" w:color="auto" w:fill="auto"/>
          </w:tcPr>
          <w:p w14:paraId="43ACC238" w14:textId="77777777" w:rsidR="00431241" w:rsidRPr="00F713B3" w:rsidRDefault="00431241" w:rsidP="003047EE">
            <w:pPr>
              <w:ind w:firstLine="0"/>
            </w:pPr>
            <w:r>
              <w:t>Hager</w:t>
            </w:r>
          </w:p>
        </w:tc>
        <w:tc>
          <w:tcPr>
            <w:tcW w:w="2179" w:type="dxa"/>
            <w:shd w:val="clear" w:color="auto" w:fill="auto"/>
          </w:tcPr>
          <w:p w14:paraId="55A3B3D6" w14:textId="77777777" w:rsidR="00431241" w:rsidRPr="00F713B3" w:rsidRDefault="00431241" w:rsidP="003047EE">
            <w:pPr>
              <w:ind w:firstLine="0"/>
            </w:pPr>
            <w:r>
              <w:t>Harris</w:t>
            </w:r>
          </w:p>
        </w:tc>
        <w:tc>
          <w:tcPr>
            <w:tcW w:w="2180" w:type="dxa"/>
            <w:shd w:val="clear" w:color="auto" w:fill="auto"/>
          </w:tcPr>
          <w:p w14:paraId="0436FC40" w14:textId="77777777" w:rsidR="00431241" w:rsidRPr="00F713B3" w:rsidRDefault="00431241" w:rsidP="003047EE">
            <w:pPr>
              <w:ind w:firstLine="0"/>
            </w:pPr>
            <w:r>
              <w:t>Hart</w:t>
            </w:r>
          </w:p>
        </w:tc>
      </w:tr>
      <w:tr w:rsidR="00431241" w:rsidRPr="00F713B3" w14:paraId="502DABE0" w14:textId="77777777" w:rsidTr="003047EE">
        <w:tc>
          <w:tcPr>
            <w:tcW w:w="2179" w:type="dxa"/>
            <w:shd w:val="clear" w:color="auto" w:fill="auto"/>
          </w:tcPr>
          <w:p w14:paraId="2DB760C2" w14:textId="77777777" w:rsidR="00431241" w:rsidRPr="00F713B3" w:rsidRDefault="00431241" w:rsidP="003047EE">
            <w:pPr>
              <w:ind w:firstLine="0"/>
            </w:pPr>
            <w:r>
              <w:t>Hartnett</w:t>
            </w:r>
          </w:p>
        </w:tc>
        <w:tc>
          <w:tcPr>
            <w:tcW w:w="2179" w:type="dxa"/>
            <w:shd w:val="clear" w:color="auto" w:fill="auto"/>
          </w:tcPr>
          <w:p w14:paraId="6F07CAAA" w14:textId="77777777" w:rsidR="00431241" w:rsidRPr="00F713B3" w:rsidRDefault="00431241" w:rsidP="003047EE">
            <w:pPr>
              <w:ind w:firstLine="0"/>
            </w:pPr>
            <w:r>
              <w:t>Hayes</w:t>
            </w:r>
          </w:p>
        </w:tc>
        <w:tc>
          <w:tcPr>
            <w:tcW w:w="2180" w:type="dxa"/>
            <w:shd w:val="clear" w:color="auto" w:fill="auto"/>
          </w:tcPr>
          <w:p w14:paraId="18F6D3F2" w14:textId="77777777" w:rsidR="00431241" w:rsidRPr="00F713B3" w:rsidRDefault="00431241" w:rsidP="003047EE">
            <w:pPr>
              <w:ind w:firstLine="0"/>
            </w:pPr>
            <w:r>
              <w:t>Henderson-Myers</w:t>
            </w:r>
          </w:p>
        </w:tc>
      </w:tr>
      <w:tr w:rsidR="00431241" w:rsidRPr="00F713B3" w14:paraId="77E45FC2" w14:textId="77777777" w:rsidTr="003047EE">
        <w:tc>
          <w:tcPr>
            <w:tcW w:w="2179" w:type="dxa"/>
            <w:shd w:val="clear" w:color="auto" w:fill="auto"/>
          </w:tcPr>
          <w:p w14:paraId="03279CBA" w14:textId="77777777" w:rsidR="00431241" w:rsidRPr="00F713B3" w:rsidRDefault="00431241" w:rsidP="003047EE">
            <w:pPr>
              <w:ind w:firstLine="0"/>
            </w:pPr>
            <w:r>
              <w:t>Henegan</w:t>
            </w:r>
          </w:p>
        </w:tc>
        <w:tc>
          <w:tcPr>
            <w:tcW w:w="2179" w:type="dxa"/>
            <w:shd w:val="clear" w:color="auto" w:fill="auto"/>
          </w:tcPr>
          <w:p w14:paraId="21B431B6" w14:textId="77777777" w:rsidR="00431241" w:rsidRPr="00F713B3" w:rsidRDefault="00431241" w:rsidP="003047EE">
            <w:pPr>
              <w:ind w:firstLine="0"/>
            </w:pPr>
            <w:r>
              <w:t>Hewitt</w:t>
            </w:r>
          </w:p>
        </w:tc>
        <w:tc>
          <w:tcPr>
            <w:tcW w:w="2180" w:type="dxa"/>
            <w:shd w:val="clear" w:color="auto" w:fill="auto"/>
          </w:tcPr>
          <w:p w14:paraId="18E3D80E" w14:textId="77777777" w:rsidR="00431241" w:rsidRPr="00F713B3" w:rsidRDefault="00431241" w:rsidP="003047EE">
            <w:pPr>
              <w:ind w:firstLine="0"/>
            </w:pPr>
            <w:r>
              <w:t>Hiott</w:t>
            </w:r>
          </w:p>
        </w:tc>
      </w:tr>
      <w:tr w:rsidR="00431241" w:rsidRPr="00F713B3" w14:paraId="079E051A" w14:textId="77777777" w:rsidTr="003047EE">
        <w:tc>
          <w:tcPr>
            <w:tcW w:w="2179" w:type="dxa"/>
            <w:shd w:val="clear" w:color="auto" w:fill="auto"/>
          </w:tcPr>
          <w:p w14:paraId="0F3A8B0B" w14:textId="77777777" w:rsidR="00431241" w:rsidRPr="00F713B3" w:rsidRDefault="00431241" w:rsidP="003047EE">
            <w:pPr>
              <w:ind w:firstLine="0"/>
            </w:pPr>
            <w:r>
              <w:t>Hixon</w:t>
            </w:r>
          </w:p>
        </w:tc>
        <w:tc>
          <w:tcPr>
            <w:tcW w:w="2179" w:type="dxa"/>
            <w:shd w:val="clear" w:color="auto" w:fill="auto"/>
          </w:tcPr>
          <w:p w14:paraId="53F4D852" w14:textId="77777777" w:rsidR="00431241" w:rsidRPr="00F713B3" w:rsidRDefault="00431241" w:rsidP="003047EE">
            <w:pPr>
              <w:ind w:firstLine="0"/>
            </w:pPr>
            <w:r>
              <w:t>Hosey</w:t>
            </w:r>
          </w:p>
        </w:tc>
        <w:tc>
          <w:tcPr>
            <w:tcW w:w="2180" w:type="dxa"/>
            <w:shd w:val="clear" w:color="auto" w:fill="auto"/>
          </w:tcPr>
          <w:p w14:paraId="731BABE2" w14:textId="77777777" w:rsidR="00431241" w:rsidRPr="00F713B3" w:rsidRDefault="00431241" w:rsidP="003047EE">
            <w:pPr>
              <w:ind w:firstLine="0"/>
            </w:pPr>
            <w:r>
              <w:t>Hyde</w:t>
            </w:r>
          </w:p>
        </w:tc>
      </w:tr>
      <w:tr w:rsidR="00431241" w:rsidRPr="00F713B3" w14:paraId="3E9E4BF5" w14:textId="77777777" w:rsidTr="003047EE">
        <w:tc>
          <w:tcPr>
            <w:tcW w:w="2179" w:type="dxa"/>
            <w:shd w:val="clear" w:color="auto" w:fill="auto"/>
          </w:tcPr>
          <w:p w14:paraId="54365DA2" w14:textId="77777777" w:rsidR="00431241" w:rsidRPr="00F713B3" w:rsidRDefault="00431241" w:rsidP="003047EE">
            <w:pPr>
              <w:ind w:firstLine="0"/>
            </w:pPr>
            <w:r>
              <w:t>Jefferson</w:t>
            </w:r>
          </w:p>
        </w:tc>
        <w:tc>
          <w:tcPr>
            <w:tcW w:w="2179" w:type="dxa"/>
            <w:shd w:val="clear" w:color="auto" w:fill="auto"/>
          </w:tcPr>
          <w:p w14:paraId="44B2E99E" w14:textId="77777777" w:rsidR="00431241" w:rsidRPr="00F713B3" w:rsidRDefault="00431241" w:rsidP="003047EE">
            <w:pPr>
              <w:ind w:firstLine="0"/>
            </w:pPr>
            <w:r>
              <w:t>J. E. Johnson</w:t>
            </w:r>
          </w:p>
        </w:tc>
        <w:tc>
          <w:tcPr>
            <w:tcW w:w="2180" w:type="dxa"/>
            <w:shd w:val="clear" w:color="auto" w:fill="auto"/>
          </w:tcPr>
          <w:p w14:paraId="1EB91D1B" w14:textId="77777777" w:rsidR="00431241" w:rsidRPr="00F713B3" w:rsidRDefault="00431241" w:rsidP="003047EE">
            <w:pPr>
              <w:ind w:firstLine="0"/>
            </w:pPr>
            <w:r>
              <w:t>J. L. Johnson</w:t>
            </w:r>
          </w:p>
        </w:tc>
      </w:tr>
      <w:tr w:rsidR="00431241" w:rsidRPr="00F713B3" w14:paraId="390BEA61" w14:textId="77777777" w:rsidTr="003047EE">
        <w:tc>
          <w:tcPr>
            <w:tcW w:w="2179" w:type="dxa"/>
            <w:shd w:val="clear" w:color="auto" w:fill="auto"/>
          </w:tcPr>
          <w:p w14:paraId="59D4C3DA" w14:textId="77777777" w:rsidR="00431241" w:rsidRPr="00F713B3" w:rsidRDefault="00431241" w:rsidP="003047EE">
            <w:pPr>
              <w:ind w:firstLine="0"/>
            </w:pPr>
            <w:r>
              <w:t>S. Jones</w:t>
            </w:r>
          </w:p>
        </w:tc>
        <w:tc>
          <w:tcPr>
            <w:tcW w:w="2179" w:type="dxa"/>
            <w:shd w:val="clear" w:color="auto" w:fill="auto"/>
          </w:tcPr>
          <w:p w14:paraId="526A77D5" w14:textId="77777777" w:rsidR="00431241" w:rsidRPr="00F713B3" w:rsidRDefault="00431241" w:rsidP="003047EE">
            <w:pPr>
              <w:ind w:firstLine="0"/>
            </w:pPr>
            <w:r>
              <w:t>W. Jones</w:t>
            </w:r>
          </w:p>
        </w:tc>
        <w:tc>
          <w:tcPr>
            <w:tcW w:w="2180" w:type="dxa"/>
            <w:shd w:val="clear" w:color="auto" w:fill="auto"/>
          </w:tcPr>
          <w:p w14:paraId="598406F6" w14:textId="77777777" w:rsidR="00431241" w:rsidRPr="00F713B3" w:rsidRDefault="00431241" w:rsidP="003047EE">
            <w:pPr>
              <w:ind w:firstLine="0"/>
            </w:pPr>
            <w:r>
              <w:t>Kilmartin</w:t>
            </w:r>
          </w:p>
        </w:tc>
      </w:tr>
      <w:tr w:rsidR="00431241" w:rsidRPr="00F713B3" w14:paraId="7EBCCE6D" w14:textId="77777777" w:rsidTr="003047EE">
        <w:tc>
          <w:tcPr>
            <w:tcW w:w="2179" w:type="dxa"/>
            <w:shd w:val="clear" w:color="auto" w:fill="auto"/>
          </w:tcPr>
          <w:p w14:paraId="192B4B01" w14:textId="77777777" w:rsidR="00431241" w:rsidRPr="00F713B3" w:rsidRDefault="00431241" w:rsidP="003047EE">
            <w:pPr>
              <w:ind w:firstLine="0"/>
            </w:pPr>
            <w:r>
              <w:t>King</w:t>
            </w:r>
          </w:p>
        </w:tc>
        <w:tc>
          <w:tcPr>
            <w:tcW w:w="2179" w:type="dxa"/>
            <w:shd w:val="clear" w:color="auto" w:fill="auto"/>
          </w:tcPr>
          <w:p w14:paraId="2CE92EF2" w14:textId="77777777" w:rsidR="00431241" w:rsidRPr="00F713B3" w:rsidRDefault="00431241" w:rsidP="003047EE">
            <w:pPr>
              <w:ind w:firstLine="0"/>
            </w:pPr>
            <w:r>
              <w:t>Kirby</w:t>
            </w:r>
          </w:p>
        </w:tc>
        <w:tc>
          <w:tcPr>
            <w:tcW w:w="2180" w:type="dxa"/>
            <w:shd w:val="clear" w:color="auto" w:fill="auto"/>
          </w:tcPr>
          <w:p w14:paraId="08BABBA1" w14:textId="77777777" w:rsidR="00431241" w:rsidRPr="00F713B3" w:rsidRDefault="00431241" w:rsidP="003047EE">
            <w:pPr>
              <w:ind w:firstLine="0"/>
            </w:pPr>
            <w:r>
              <w:t>Landing</w:t>
            </w:r>
          </w:p>
        </w:tc>
      </w:tr>
      <w:tr w:rsidR="00431241" w:rsidRPr="00F713B3" w14:paraId="71A7FCB2" w14:textId="77777777" w:rsidTr="003047EE">
        <w:tc>
          <w:tcPr>
            <w:tcW w:w="2179" w:type="dxa"/>
            <w:shd w:val="clear" w:color="auto" w:fill="auto"/>
          </w:tcPr>
          <w:p w14:paraId="2C481B9E" w14:textId="77777777" w:rsidR="00431241" w:rsidRPr="00F713B3" w:rsidRDefault="00431241" w:rsidP="003047EE">
            <w:pPr>
              <w:ind w:firstLine="0"/>
            </w:pPr>
            <w:r>
              <w:t>Lawson</w:t>
            </w:r>
          </w:p>
        </w:tc>
        <w:tc>
          <w:tcPr>
            <w:tcW w:w="2179" w:type="dxa"/>
            <w:shd w:val="clear" w:color="auto" w:fill="auto"/>
          </w:tcPr>
          <w:p w14:paraId="65584527" w14:textId="77777777" w:rsidR="00431241" w:rsidRPr="00F713B3" w:rsidRDefault="00431241" w:rsidP="003047EE">
            <w:pPr>
              <w:ind w:firstLine="0"/>
            </w:pPr>
            <w:r>
              <w:t>Leber</w:t>
            </w:r>
          </w:p>
        </w:tc>
        <w:tc>
          <w:tcPr>
            <w:tcW w:w="2180" w:type="dxa"/>
            <w:shd w:val="clear" w:color="auto" w:fill="auto"/>
          </w:tcPr>
          <w:p w14:paraId="0661D152" w14:textId="77777777" w:rsidR="00431241" w:rsidRPr="00F713B3" w:rsidRDefault="00431241" w:rsidP="003047EE">
            <w:pPr>
              <w:ind w:firstLine="0"/>
            </w:pPr>
            <w:r>
              <w:t>Long</w:t>
            </w:r>
          </w:p>
        </w:tc>
      </w:tr>
      <w:tr w:rsidR="00431241" w:rsidRPr="00F713B3" w14:paraId="22BAE0FD" w14:textId="77777777" w:rsidTr="003047EE">
        <w:tc>
          <w:tcPr>
            <w:tcW w:w="2179" w:type="dxa"/>
            <w:shd w:val="clear" w:color="auto" w:fill="auto"/>
          </w:tcPr>
          <w:p w14:paraId="5496248F" w14:textId="77777777" w:rsidR="00431241" w:rsidRPr="00F713B3" w:rsidRDefault="00431241" w:rsidP="003047EE">
            <w:pPr>
              <w:ind w:firstLine="0"/>
            </w:pPr>
            <w:r>
              <w:t>Lowe</w:t>
            </w:r>
          </w:p>
        </w:tc>
        <w:tc>
          <w:tcPr>
            <w:tcW w:w="2179" w:type="dxa"/>
            <w:shd w:val="clear" w:color="auto" w:fill="auto"/>
          </w:tcPr>
          <w:p w14:paraId="1F05715F" w14:textId="77777777" w:rsidR="00431241" w:rsidRPr="00F713B3" w:rsidRDefault="00431241" w:rsidP="003047EE">
            <w:pPr>
              <w:ind w:firstLine="0"/>
            </w:pPr>
            <w:r>
              <w:t>Magnuson</w:t>
            </w:r>
          </w:p>
        </w:tc>
        <w:tc>
          <w:tcPr>
            <w:tcW w:w="2180" w:type="dxa"/>
            <w:shd w:val="clear" w:color="auto" w:fill="auto"/>
          </w:tcPr>
          <w:p w14:paraId="2EDB00CF" w14:textId="77777777" w:rsidR="00431241" w:rsidRPr="00F713B3" w:rsidRDefault="00431241" w:rsidP="003047EE">
            <w:pPr>
              <w:ind w:firstLine="0"/>
            </w:pPr>
            <w:r>
              <w:t>May</w:t>
            </w:r>
          </w:p>
        </w:tc>
      </w:tr>
      <w:tr w:rsidR="00431241" w:rsidRPr="00F713B3" w14:paraId="2D3A2B54" w14:textId="77777777" w:rsidTr="003047EE">
        <w:tc>
          <w:tcPr>
            <w:tcW w:w="2179" w:type="dxa"/>
            <w:shd w:val="clear" w:color="auto" w:fill="auto"/>
          </w:tcPr>
          <w:p w14:paraId="765610F0" w14:textId="77777777" w:rsidR="00431241" w:rsidRPr="00F713B3" w:rsidRDefault="00431241" w:rsidP="003047EE">
            <w:pPr>
              <w:ind w:firstLine="0"/>
            </w:pPr>
            <w:r>
              <w:t>McCabe</w:t>
            </w:r>
          </w:p>
        </w:tc>
        <w:tc>
          <w:tcPr>
            <w:tcW w:w="2179" w:type="dxa"/>
            <w:shd w:val="clear" w:color="auto" w:fill="auto"/>
          </w:tcPr>
          <w:p w14:paraId="5ED4CEE2" w14:textId="77777777" w:rsidR="00431241" w:rsidRPr="00F713B3" w:rsidRDefault="00431241" w:rsidP="003047EE">
            <w:pPr>
              <w:ind w:firstLine="0"/>
            </w:pPr>
            <w:r>
              <w:t>McCravy</w:t>
            </w:r>
          </w:p>
        </w:tc>
        <w:tc>
          <w:tcPr>
            <w:tcW w:w="2180" w:type="dxa"/>
            <w:shd w:val="clear" w:color="auto" w:fill="auto"/>
          </w:tcPr>
          <w:p w14:paraId="25118C25" w14:textId="77777777" w:rsidR="00431241" w:rsidRPr="00F713B3" w:rsidRDefault="00431241" w:rsidP="003047EE">
            <w:pPr>
              <w:ind w:firstLine="0"/>
            </w:pPr>
            <w:r>
              <w:t>McDaniel</w:t>
            </w:r>
          </w:p>
        </w:tc>
      </w:tr>
      <w:tr w:rsidR="00431241" w:rsidRPr="00F713B3" w14:paraId="7411135C" w14:textId="77777777" w:rsidTr="003047EE">
        <w:tc>
          <w:tcPr>
            <w:tcW w:w="2179" w:type="dxa"/>
            <w:shd w:val="clear" w:color="auto" w:fill="auto"/>
          </w:tcPr>
          <w:p w14:paraId="2B9CFEB9" w14:textId="77777777" w:rsidR="00431241" w:rsidRPr="00F713B3" w:rsidRDefault="00431241" w:rsidP="003047EE">
            <w:pPr>
              <w:ind w:firstLine="0"/>
            </w:pPr>
            <w:r>
              <w:t>J. Moore</w:t>
            </w:r>
          </w:p>
        </w:tc>
        <w:tc>
          <w:tcPr>
            <w:tcW w:w="2179" w:type="dxa"/>
            <w:shd w:val="clear" w:color="auto" w:fill="auto"/>
          </w:tcPr>
          <w:p w14:paraId="40E4C471" w14:textId="77777777" w:rsidR="00431241" w:rsidRPr="00F713B3" w:rsidRDefault="00431241" w:rsidP="003047EE">
            <w:pPr>
              <w:ind w:firstLine="0"/>
            </w:pPr>
            <w:r>
              <w:t>T. Moore</w:t>
            </w:r>
          </w:p>
        </w:tc>
        <w:tc>
          <w:tcPr>
            <w:tcW w:w="2180" w:type="dxa"/>
            <w:shd w:val="clear" w:color="auto" w:fill="auto"/>
          </w:tcPr>
          <w:p w14:paraId="2350F699" w14:textId="77777777" w:rsidR="00431241" w:rsidRPr="00F713B3" w:rsidRDefault="00431241" w:rsidP="003047EE">
            <w:pPr>
              <w:ind w:firstLine="0"/>
            </w:pPr>
            <w:r>
              <w:t>A. M. Morgan</w:t>
            </w:r>
          </w:p>
        </w:tc>
      </w:tr>
      <w:tr w:rsidR="00431241" w:rsidRPr="00F713B3" w14:paraId="7CBDF9D4" w14:textId="77777777" w:rsidTr="003047EE">
        <w:tc>
          <w:tcPr>
            <w:tcW w:w="2179" w:type="dxa"/>
            <w:shd w:val="clear" w:color="auto" w:fill="auto"/>
          </w:tcPr>
          <w:p w14:paraId="4E20B113" w14:textId="77777777" w:rsidR="00431241" w:rsidRPr="00F713B3" w:rsidRDefault="00431241" w:rsidP="003047EE">
            <w:pPr>
              <w:ind w:firstLine="0"/>
            </w:pPr>
            <w:r>
              <w:t>T. A. Morgan</w:t>
            </w:r>
          </w:p>
        </w:tc>
        <w:tc>
          <w:tcPr>
            <w:tcW w:w="2179" w:type="dxa"/>
            <w:shd w:val="clear" w:color="auto" w:fill="auto"/>
          </w:tcPr>
          <w:p w14:paraId="5735FB18" w14:textId="77777777" w:rsidR="00431241" w:rsidRPr="00F713B3" w:rsidRDefault="00431241" w:rsidP="003047EE">
            <w:pPr>
              <w:ind w:firstLine="0"/>
            </w:pPr>
            <w:r>
              <w:t>Moss</w:t>
            </w:r>
          </w:p>
        </w:tc>
        <w:tc>
          <w:tcPr>
            <w:tcW w:w="2180" w:type="dxa"/>
            <w:shd w:val="clear" w:color="auto" w:fill="auto"/>
          </w:tcPr>
          <w:p w14:paraId="4CEEB5B7" w14:textId="77777777" w:rsidR="00431241" w:rsidRPr="00F713B3" w:rsidRDefault="00431241" w:rsidP="003047EE">
            <w:pPr>
              <w:ind w:firstLine="0"/>
            </w:pPr>
            <w:r>
              <w:t>Neese</w:t>
            </w:r>
          </w:p>
        </w:tc>
      </w:tr>
      <w:tr w:rsidR="00431241" w:rsidRPr="00F713B3" w14:paraId="631FAC01" w14:textId="77777777" w:rsidTr="003047EE">
        <w:tc>
          <w:tcPr>
            <w:tcW w:w="2179" w:type="dxa"/>
            <w:shd w:val="clear" w:color="auto" w:fill="auto"/>
          </w:tcPr>
          <w:p w14:paraId="1F263DBE" w14:textId="77777777" w:rsidR="00431241" w:rsidRPr="00F713B3" w:rsidRDefault="00431241" w:rsidP="003047EE">
            <w:pPr>
              <w:ind w:firstLine="0"/>
            </w:pPr>
            <w:r>
              <w:t>B. Newton</w:t>
            </w:r>
          </w:p>
        </w:tc>
        <w:tc>
          <w:tcPr>
            <w:tcW w:w="2179" w:type="dxa"/>
            <w:shd w:val="clear" w:color="auto" w:fill="auto"/>
          </w:tcPr>
          <w:p w14:paraId="191B6217" w14:textId="77777777" w:rsidR="00431241" w:rsidRPr="00F713B3" w:rsidRDefault="00431241" w:rsidP="003047EE">
            <w:pPr>
              <w:ind w:firstLine="0"/>
            </w:pPr>
            <w:r>
              <w:t>Nutt</w:t>
            </w:r>
          </w:p>
        </w:tc>
        <w:tc>
          <w:tcPr>
            <w:tcW w:w="2180" w:type="dxa"/>
            <w:shd w:val="clear" w:color="auto" w:fill="auto"/>
          </w:tcPr>
          <w:p w14:paraId="4A8ECB72" w14:textId="77777777" w:rsidR="00431241" w:rsidRPr="00F713B3" w:rsidRDefault="00431241" w:rsidP="003047EE">
            <w:pPr>
              <w:ind w:firstLine="0"/>
            </w:pPr>
            <w:r>
              <w:t>O'Neal</w:t>
            </w:r>
          </w:p>
        </w:tc>
      </w:tr>
      <w:tr w:rsidR="00431241" w:rsidRPr="00F713B3" w14:paraId="06147BB3" w14:textId="77777777" w:rsidTr="003047EE">
        <w:tc>
          <w:tcPr>
            <w:tcW w:w="2179" w:type="dxa"/>
            <w:shd w:val="clear" w:color="auto" w:fill="auto"/>
          </w:tcPr>
          <w:p w14:paraId="5116892A" w14:textId="77777777" w:rsidR="00431241" w:rsidRPr="00F713B3" w:rsidRDefault="00431241" w:rsidP="003047EE">
            <w:pPr>
              <w:ind w:firstLine="0"/>
            </w:pPr>
            <w:r>
              <w:t>Oremus</w:t>
            </w:r>
          </w:p>
        </w:tc>
        <w:tc>
          <w:tcPr>
            <w:tcW w:w="2179" w:type="dxa"/>
            <w:shd w:val="clear" w:color="auto" w:fill="auto"/>
          </w:tcPr>
          <w:p w14:paraId="6898F230" w14:textId="77777777" w:rsidR="00431241" w:rsidRPr="00F713B3" w:rsidRDefault="00431241" w:rsidP="003047EE">
            <w:pPr>
              <w:ind w:firstLine="0"/>
            </w:pPr>
            <w:r>
              <w:t>Ott</w:t>
            </w:r>
          </w:p>
        </w:tc>
        <w:tc>
          <w:tcPr>
            <w:tcW w:w="2180" w:type="dxa"/>
            <w:shd w:val="clear" w:color="auto" w:fill="auto"/>
          </w:tcPr>
          <w:p w14:paraId="4E9004C9" w14:textId="77777777" w:rsidR="00431241" w:rsidRPr="00F713B3" w:rsidRDefault="00431241" w:rsidP="003047EE">
            <w:pPr>
              <w:ind w:firstLine="0"/>
            </w:pPr>
            <w:r>
              <w:t>Pace</w:t>
            </w:r>
          </w:p>
        </w:tc>
      </w:tr>
      <w:tr w:rsidR="00431241" w:rsidRPr="00F713B3" w14:paraId="18B44585" w14:textId="77777777" w:rsidTr="003047EE">
        <w:tc>
          <w:tcPr>
            <w:tcW w:w="2179" w:type="dxa"/>
            <w:shd w:val="clear" w:color="auto" w:fill="auto"/>
          </w:tcPr>
          <w:p w14:paraId="5ADA2BFC" w14:textId="77777777" w:rsidR="00431241" w:rsidRPr="00F713B3" w:rsidRDefault="00431241" w:rsidP="003047EE">
            <w:pPr>
              <w:ind w:firstLine="0"/>
            </w:pPr>
            <w:r>
              <w:t>Pedalino</w:t>
            </w:r>
          </w:p>
        </w:tc>
        <w:tc>
          <w:tcPr>
            <w:tcW w:w="2179" w:type="dxa"/>
            <w:shd w:val="clear" w:color="auto" w:fill="auto"/>
          </w:tcPr>
          <w:p w14:paraId="7ED657F5" w14:textId="77777777" w:rsidR="00431241" w:rsidRPr="00F713B3" w:rsidRDefault="00431241" w:rsidP="003047EE">
            <w:pPr>
              <w:ind w:firstLine="0"/>
            </w:pPr>
            <w:r>
              <w:t>Pope</w:t>
            </w:r>
          </w:p>
        </w:tc>
        <w:tc>
          <w:tcPr>
            <w:tcW w:w="2180" w:type="dxa"/>
            <w:shd w:val="clear" w:color="auto" w:fill="auto"/>
          </w:tcPr>
          <w:p w14:paraId="7FF9440B" w14:textId="77777777" w:rsidR="00431241" w:rsidRPr="00F713B3" w:rsidRDefault="00431241" w:rsidP="003047EE">
            <w:pPr>
              <w:ind w:firstLine="0"/>
            </w:pPr>
            <w:r>
              <w:t>Rivers</w:t>
            </w:r>
          </w:p>
        </w:tc>
      </w:tr>
      <w:tr w:rsidR="00431241" w:rsidRPr="00F713B3" w14:paraId="61A095B1" w14:textId="77777777" w:rsidTr="003047EE">
        <w:tc>
          <w:tcPr>
            <w:tcW w:w="2179" w:type="dxa"/>
            <w:shd w:val="clear" w:color="auto" w:fill="auto"/>
          </w:tcPr>
          <w:p w14:paraId="56DBCBF8" w14:textId="77777777" w:rsidR="00431241" w:rsidRPr="00F713B3" w:rsidRDefault="00431241" w:rsidP="003047EE">
            <w:pPr>
              <w:ind w:firstLine="0"/>
            </w:pPr>
            <w:r>
              <w:t>Robbins</w:t>
            </w:r>
          </w:p>
        </w:tc>
        <w:tc>
          <w:tcPr>
            <w:tcW w:w="2179" w:type="dxa"/>
            <w:shd w:val="clear" w:color="auto" w:fill="auto"/>
          </w:tcPr>
          <w:p w14:paraId="492CBBF7" w14:textId="77777777" w:rsidR="00431241" w:rsidRPr="00F713B3" w:rsidRDefault="00431241" w:rsidP="003047EE">
            <w:pPr>
              <w:ind w:firstLine="0"/>
            </w:pPr>
            <w:r>
              <w:t>Rose</w:t>
            </w:r>
          </w:p>
        </w:tc>
        <w:tc>
          <w:tcPr>
            <w:tcW w:w="2180" w:type="dxa"/>
            <w:shd w:val="clear" w:color="auto" w:fill="auto"/>
          </w:tcPr>
          <w:p w14:paraId="5433C886" w14:textId="77777777" w:rsidR="00431241" w:rsidRPr="00F713B3" w:rsidRDefault="00431241" w:rsidP="003047EE">
            <w:pPr>
              <w:ind w:firstLine="0"/>
            </w:pPr>
            <w:r>
              <w:t>Sandifer</w:t>
            </w:r>
          </w:p>
        </w:tc>
      </w:tr>
      <w:tr w:rsidR="00431241" w:rsidRPr="00F713B3" w14:paraId="33357339" w14:textId="77777777" w:rsidTr="003047EE">
        <w:tc>
          <w:tcPr>
            <w:tcW w:w="2179" w:type="dxa"/>
            <w:shd w:val="clear" w:color="auto" w:fill="auto"/>
          </w:tcPr>
          <w:p w14:paraId="689B9F69" w14:textId="77777777" w:rsidR="00431241" w:rsidRPr="00F713B3" w:rsidRDefault="00431241" w:rsidP="003047EE">
            <w:pPr>
              <w:ind w:firstLine="0"/>
            </w:pPr>
            <w:r>
              <w:t>Schuessler</w:t>
            </w:r>
          </w:p>
        </w:tc>
        <w:tc>
          <w:tcPr>
            <w:tcW w:w="2179" w:type="dxa"/>
            <w:shd w:val="clear" w:color="auto" w:fill="auto"/>
          </w:tcPr>
          <w:p w14:paraId="353F5F81" w14:textId="77777777" w:rsidR="00431241" w:rsidRPr="00F713B3" w:rsidRDefault="00431241" w:rsidP="003047EE">
            <w:pPr>
              <w:ind w:firstLine="0"/>
            </w:pPr>
            <w:r>
              <w:t>Sessions</w:t>
            </w:r>
          </w:p>
        </w:tc>
        <w:tc>
          <w:tcPr>
            <w:tcW w:w="2180" w:type="dxa"/>
            <w:shd w:val="clear" w:color="auto" w:fill="auto"/>
          </w:tcPr>
          <w:p w14:paraId="5B3FA1F7" w14:textId="77777777" w:rsidR="00431241" w:rsidRPr="00F713B3" w:rsidRDefault="00431241" w:rsidP="003047EE">
            <w:pPr>
              <w:ind w:firstLine="0"/>
            </w:pPr>
            <w:r>
              <w:t>G. M. Smith</w:t>
            </w:r>
          </w:p>
        </w:tc>
      </w:tr>
      <w:tr w:rsidR="00431241" w:rsidRPr="00F713B3" w14:paraId="3648C64B" w14:textId="77777777" w:rsidTr="003047EE">
        <w:tc>
          <w:tcPr>
            <w:tcW w:w="2179" w:type="dxa"/>
            <w:shd w:val="clear" w:color="auto" w:fill="auto"/>
          </w:tcPr>
          <w:p w14:paraId="24921A2A" w14:textId="77777777" w:rsidR="00431241" w:rsidRPr="00F713B3" w:rsidRDefault="00431241" w:rsidP="003047EE">
            <w:pPr>
              <w:ind w:firstLine="0"/>
            </w:pPr>
            <w:r>
              <w:t>M. M. Smith</w:t>
            </w:r>
          </w:p>
        </w:tc>
        <w:tc>
          <w:tcPr>
            <w:tcW w:w="2179" w:type="dxa"/>
            <w:shd w:val="clear" w:color="auto" w:fill="auto"/>
          </w:tcPr>
          <w:p w14:paraId="1402898A" w14:textId="77777777" w:rsidR="00431241" w:rsidRPr="00F713B3" w:rsidRDefault="00431241" w:rsidP="003047EE">
            <w:pPr>
              <w:ind w:firstLine="0"/>
            </w:pPr>
            <w:r>
              <w:t>Stavrinakis</w:t>
            </w:r>
          </w:p>
        </w:tc>
        <w:tc>
          <w:tcPr>
            <w:tcW w:w="2180" w:type="dxa"/>
            <w:shd w:val="clear" w:color="auto" w:fill="auto"/>
          </w:tcPr>
          <w:p w14:paraId="4063232A" w14:textId="77777777" w:rsidR="00431241" w:rsidRPr="00F713B3" w:rsidRDefault="00431241" w:rsidP="003047EE">
            <w:pPr>
              <w:ind w:firstLine="0"/>
            </w:pPr>
            <w:r>
              <w:t>Thigpen</w:t>
            </w:r>
          </w:p>
        </w:tc>
      </w:tr>
      <w:tr w:rsidR="00431241" w:rsidRPr="00F713B3" w14:paraId="21293DBC" w14:textId="77777777" w:rsidTr="003047EE">
        <w:tc>
          <w:tcPr>
            <w:tcW w:w="2179" w:type="dxa"/>
            <w:shd w:val="clear" w:color="auto" w:fill="auto"/>
          </w:tcPr>
          <w:p w14:paraId="20EC0264" w14:textId="77777777" w:rsidR="00431241" w:rsidRPr="00F713B3" w:rsidRDefault="00431241" w:rsidP="003047EE">
            <w:pPr>
              <w:ind w:firstLine="0"/>
            </w:pPr>
            <w:r>
              <w:t>Trantham</w:t>
            </w:r>
          </w:p>
        </w:tc>
        <w:tc>
          <w:tcPr>
            <w:tcW w:w="2179" w:type="dxa"/>
            <w:shd w:val="clear" w:color="auto" w:fill="auto"/>
          </w:tcPr>
          <w:p w14:paraId="19247353" w14:textId="77777777" w:rsidR="00431241" w:rsidRPr="00F713B3" w:rsidRDefault="00431241" w:rsidP="003047EE">
            <w:pPr>
              <w:ind w:firstLine="0"/>
            </w:pPr>
            <w:r>
              <w:t>Vaughan</w:t>
            </w:r>
          </w:p>
        </w:tc>
        <w:tc>
          <w:tcPr>
            <w:tcW w:w="2180" w:type="dxa"/>
            <w:shd w:val="clear" w:color="auto" w:fill="auto"/>
          </w:tcPr>
          <w:p w14:paraId="2668E516" w14:textId="77777777" w:rsidR="00431241" w:rsidRPr="00F713B3" w:rsidRDefault="00431241" w:rsidP="003047EE">
            <w:pPr>
              <w:ind w:firstLine="0"/>
            </w:pPr>
            <w:r>
              <w:t>Weeks</w:t>
            </w:r>
          </w:p>
        </w:tc>
      </w:tr>
      <w:tr w:rsidR="00431241" w:rsidRPr="00F713B3" w14:paraId="65AA10FA" w14:textId="77777777" w:rsidTr="003047EE">
        <w:tc>
          <w:tcPr>
            <w:tcW w:w="2179" w:type="dxa"/>
            <w:shd w:val="clear" w:color="auto" w:fill="auto"/>
          </w:tcPr>
          <w:p w14:paraId="46320660" w14:textId="77777777" w:rsidR="00431241" w:rsidRPr="00F713B3" w:rsidRDefault="00431241" w:rsidP="003047EE">
            <w:pPr>
              <w:ind w:firstLine="0"/>
            </w:pPr>
            <w:r>
              <w:t>West</w:t>
            </w:r>
          </w:p>
        </w:tc>
        <w:tc>
          <w:tcPr>
            <w:tcW w:w="2179" w:type="dxa"/>
            <w:shd w:val="clear" w:color="auto" w:fill="auto"/>
          </w:tcPr>
          <w:p w14:paraId="082B69BE" w14:textId="77777777" w:rsidR="00431241" w:rsidRPr="00F713B3" w:rsidRDefault="00431241" w:rsidP="003047EE">
            <w:pPr>
              <w:ind w:firstLine="0"/>
            </w:pPr>
            <w:r>
              <w:t>Wetmore</w:t>
            </w:r>
          </w:p>
        </w:tc>
        <w:tc>
          <w:tcPr>
            <w:tcW w:w="2180" w:type="dxa"/>
            <w:shd w:val="clear" w:color="auto" w:fill="auto"/>
          </w:tcPr>
          <w:p w14:paraId="048461D6" w14:textId="77777777" w:rsidR="00431241" w:rsidRPr="00F713B3" w:rsidRDefault="00431241" w:rsidP="003047EE">
            <w:pPr>
              <w:ind w:firstLine="0"/>
            </w:pPr>
            <w:r>
              <w:t>White</w:t>
            </w:r>
          </w:p>
        </w:tc>
      </w:tr>
      <w:tr w:rsidR="00431241" w:rsidRPr="00F713B3" w14:paraId="43CA621C" w14:textId="77777777" w:rsidTr="003047EE">
        <w:tc>
          <w:tcPr>
            <w:tcW w:w="2179" w:type="dxa"/>
            <w:shd w:val="clear" w:color="auto" w:fill="auto"/>
          </w:tcPr>
          <w:p w14:paraId="485A368A" w14:textId="77777777" w:rsidR="00431241" w:rsidRPr="00F713B3" w:rsidRDefault="00431241" w:rsidP="00431241">
            <w:pPr>
              <w:keepNext/>
              <w:ind w:firstLine="0"/>
            </w:pPr>
            <w:r>
              <w:t>Whitmire</w:t>
            </w:r>
          </w:p>
        </w:tc>
        <w:tc>
          <w:tcPr>
            <w:tcW w:w="2179" w:type="dxa"/>
            <w:shd w:val="clear" w:color="auto" w:fill="auto"/>
          </w:tcPr>
          <w:p w14:paraId="47EB1F4E" w14:textId="77777777" w:rsidR="00431241" w:rsidRPr="00F713B3" w:rsidRDefault="00431241" w:rsidP="00431241">
            <w:pPr>
              <w:keepNext/>
              <w:ind w:firstLine="0"/>
            </w:pPr>
            <w:r>
              <w:t>Williams</w:t>
            </w:r>
          </w:p>
        </w:tc>
        <w:tc>
          <w:tcPr>
            <w:tcW w:w="2180" w:type="dxa"/>
            <w:shd w:val="clear" w:color="auto" w:fill="auto"/>
          </w:tcPr>
          <w:p w14:paraId="221CBEA4" w14:textId="77777777" w:rsidR="00431241" w:rsidRPr="00F713B3" w:rsidRDefault="00431241" w:rsidP="00431241">
            <w:pPr>
              <w:keepNext/>
              <w:ind w:firstLine="0"/>
            </w:pPr>
            <w:r>
              <w:t>Willis</w:t>
            </w:r>
          </w:p>
        </w:tc>
      </w:tr>
      <w:tr w:rsidR="00431241" w:rsidRPr="00F713B3" w14:paraId="1CCA3FD1" w14:textId="77777777" w:rsidTr="003047EE">
        <w:tc>
          <w:tcPr>
            <w:tcW w:w="2179" w:type="dxa"/>
            <w:shd w:val="clear" w:color="auto" w:fill="auto"/>
          </w:tcPr>
          <w:p w14:paraId="46229F6B" w14:textId="77777777" w:rsidR="00431241" w:rsidRPr="00F713B3" w:rsidRDefault="00431241" w:rsidP="00431241">
            <w:pPr>
              <w:keepNext/>
              <w:ind w:firstLine="0"/>
            </w:pPr>
            <w:r>
              <w:t>Wooten</w:t>
            </w:r>
          </w:p>
        </w:tc>
        <w:tc>
          <w:tcPr>
            <w:tcW w:w="2179" w:type="dxa"/>
            <w:shd w:val="clear" w:color="auto" w:fill="auto"/>
          </w:tcPr>
          <w:p w14:paraId="394A9E25" w14:textId="77777777" w:rsidR="00431241" w:rsidRPr="00F713B3" w:rsidRDefault="00431241" w:rsidP="00431241">
            <w:pPr>
              <w:keepNext/>
              <w:ind w:firstLine="0"/>
            </w:pPr>
            <w:r>
              <w:t>Yow</w:t>
            </w:r>
          </w:p>
        </w:tc>
        <w:tc>
          <w:tcPr>
            <w:tcW w:w="2180" w:type="dxa"/>
            <w:shd w:val="clear" w:color="auto" w:fill="auto"/>
          </w:tcPr>
          <w:p w14:paraId="7EA1B5D9" w14:textId="77777777" w:rsidR="00431241" w:rsidRPr="00F713B3" w:rsidRDefault="00431241" w:rsidP="00431241">
            <w:pPr>
              <w:keepNext/>
              <w:ind w:firstLine="0"/>
            </w:pPr>
          </w:p>
        </w:tc>
      </w:tr>
    </w:tbl>
    <w:p w14:paraId="15FF03AE" w14:textId="77777777" w:rsidR="00431241" w:rsidRDefault="00431241" w:rsidP="00431241">
      <w:pPr>
        <w:keepNext/>
      </w:pPr>
    </w:p>
    <w:p w14:paraId="733CDA03" w14:textId="77777777" w:rsidR="00431241" w:rsidRDefault="00431241" w:rsidP="00431241">
      <w:pPr>
        <w:keepNext/>
        <w:jc w:val="center"/>
        <w:rPr>
          <w:b/>
        </w:rPr>
      </w:pPr>
      <w:r w:rsidRPr="00F713B3">
        <w:rPr>
          <w:b/>
        </w:rPr>
        <w:t>Total--101</w:t>
      </w:r>
    </w:p>
    <w:p w14:paraId="0084A0F3" w14:textId="77777777" w:rsidR="00431241" w:rsidRDefault="00431241" w:rsidP="00431241">
      <w:pPr>
        <w:keepNext/>
        <w:jc w:val="center"/>
        <w:rPr>
          <w:b/>
        </w:rPr>
      </w:pPr>
    </w:p>
    <w:p w14:paraId="7B1F477E" w14:textId="77777777" w:rsidR="00431241" w:rsidRDefault="00431241" w:rsidP="00431241">
      <w:pPr>
        <w:keepNext/>
        <w:ind w:firstLine="0"/>
      </w:pPr>
      <w:r w:rsidRPr="00F713B3">
        <w:t xml:space="preserve"> </w:t>
      </w:r>
      <w:r>
        <w:t>Those who voted in the negative are:</w:t>
      </w:r>
    </w:p>
    <w:p w14:paraId="7A0695F9" w14:textId="77777777" w:rsidR="00431241" w:rsidRDefault="00431241" w:rsidP="00431241"/>
    <w:p w14:paraId="69B457BB" w14:textId="77777777" w:rsidR="00431241" w:rsidRDefault="00431241" w:rsidP="00431241">
      <w:pPr>
        <w:jc w:val="center"/>
        <w:rPr>
          <w:b/>
        </w:rPr>
      </w:pPr>
      <w:r w:rsidRPr="00F713B3">
        <w:rPr>
          <w:b/>
        </w:rPr>
        <w:t>Total--0</w:t>
      </w:r>
    </w:p>
    <w:p w14:paraId="46969EE3" w14:textId="77777777" w:rsidR="00431241" w:rsidRPr="00F713B3" w:rsidRDefault="00431241" w:rsidP="00431241">
      <w:bookmarkStart w:id="116" w:name="vote_end145"/>
    </w:p>
    <w:bookmarkEnd w:id="116"/>
    <w:p w14:paraId="1B5A5145" w14:textId="77777777" w:rsidR="00431241" w:rsidRDefault="00431241" w:rsidP="00431241">
      <w:r>
        <w:t>So, the amendment was adopted.</w:t>
      </w:r>
    </w:p>
    <w:p w14:paraId="72EC7FA2" w14:textId="77777777" w:rsidR="00431241" w:rsidRDefault="00431241" w:rsidP="00431241"/>
    <w:p w14:paraId="75E95333" w14:textId="341A07FE" w:rsidR="00431241" w:rsidRPr="007E0A45" w:rsidRDefault="00431241" w:rsidP="00431241">
      <w:pPr>
        <w:widowControl w:val="0"/>
        <w:rPr>
          <w:snapToGrid w:val="0"/>
        </w:rPr>
      </w:pPr>
      <w:bookmarkStart w:id="117" w:name="file_start147"/>
      <w:bookmarkEnd w:id="117"/>
      <w:r w:rsidRPr="007E0A45">
        <w:rPr>
          <w:snapToGrid w:val="0"/>
        </w:rPr>
        <w:t xml:space="preserve">Rep. HERBKERSMAN proposed the following Amendment No. 22A </w:t>
      </w:r>
      <w:r w:rsidR="00A30109" w:rsidRPr="00FB73A3">
        <w:rPr>
          <w:snapToGrid w:val="0"/>
        </w:rPr>
        <w:t xml:space="preserve">to </w:t>
      </w:r>
      <w:r w:rsidR="00A30109">
        <w:rPr>
          <w:snapToGrid w:val="0"/>
        </w:rPr>
        <w:t>H. 5100</w:t>
      </w:r>
      <w:r w:rsidR="00A30109" w:rsidRPr="00FB73A3">
        <w:rPr>
          <w:snapToGrid w:val="0"/>
        </w:rPr>
        <w:t xml:space="preserve"> </w:t>
      </w:r>
      <w:r w:rsidRPr="007E0A45">
        <w:rPr>
          <w:snapToGrid w:val="0"/>
        </w:rPr>
        <w:t xml:space="preserve"> Passed By The House (Doc Name h:\legwork\house\amend\h-wm\012\h2-pfas pilot program.docx), which was adopted:</w:t>
      </w:r>
    </w:p>
    <w:p w14:paraId="1329B45B" w14:textId="77777777" w:rsidR="00431241" w:rsidRPr="007E0A45" w:rsidRDefault="00431241" w:rsidP="00431241">
      <w:pPr>
        <w:widowControl w:val="0"/>
        <w:rPr>
          <w:snapToGrid w:val="0"/>
        </w:rPr>
      </w:pPr>
      <w:r w:rsidRPr="007E0A45">
        <w:rPr>
          <w:snapToGrid w:val="0"/>
        </w:rPr>
        <w:t>Amend the bill, as and if amended, Part IB, Section 55, DEPARTMENT OF ENVIRONMENTAL SERVICES, page 416, after line 29, by adding an appropriately numbered proviso to read:</w:t>
      </w:r>
    </w:p>
    <w:p w14:paraId="41F8BF08" w14:textId="77777777" w:rsidR="00431241" w:rsidRPr="007E0A45" w:rsidRDefault="00431241" w:rsidP="00431241">
      <w:pPr>
        <w:widowControl w:val="0"/>
        <w:rPr>
          <w:i/>
          <w:iCs/>
          <w:snapToGrid w:val="0"/>
          <w:u w:val="single"/>
        </w:rPr>
      </w:pPr>
      <w:r w:rsidRPr="007E0A45">
        <w:rPr>
          <w:snapToGrid w:val="0"/>
        </w:rPr>
        <w:t>/</w:t>
      </w:r>
      <w:r w:rsidRPr="007E0A45">
        <w:rPr>
          <w:i/>
          <w:snapToGrid w:val="0"/>
        </w:rPr>
        <w:t xml:space="preserve"> </w:t>
      </w:r>
      <w:r w:rsidRPr="007E0A45">
        <w:rPr>
          <w:i/>
          <w:iCs/>
          <w:snapToGrid w:val="0"/>
          <w:u w:val="single"/>
        </w:rPr>
        <w:t>(DES: PFAS Pilot Program) 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2025.</w:t>
      </w:r>
      <w:r w:rsidRPr="007E0A45">
        <w:rPr>
          <w:i/>
          <w:iCs/>
          <w:snapToGrid w:val="0"/>
        </w:rPr>
        <w:t xml:space="preserve">  </w:t>
      </w:r>
      <w:r w:rsidRPr="007E0A45">
        <w:rPr>
          <w:snapToGrid w:val="0"/>
        </w:rPr>
        <w:t>/</w:t>
      </w:r>
    </w:p>
    <w:p w14:paraId="7EC563AE" w14:textId="77777777" w:rsidR="00431241" w:rsidRPr="007E0A45" w:rsidRDefault="00431241" w:rsidP="00431241">
      <w:pPr>
        <w:widowControl w:val="0"/>
        <w:rPr>
          <w:snapToGrid w:val="0"/>
        </w:rPr>
      </w:pPr>
      <w:r w:rsidRPr="007E0A45">
        <w:rPr>
          <w:snapToGrid w:val="0"/>
        </w:rPr>
        <w:t>Renumber sections to conform.</w:t>
      </w:r>
    </w:p>
    <w:p w14:paraId="758DF8E1" w14:textId="77777777" w:rsidR="00431241" w:rsidRPr="007E0A45" w:rsidRDefault="00431241" w:rsidP="00431241">
      <w:pPr>
        <w:widowControl w:val="0"/>
      </w:pPr>
      <w:r w:rsidRPr="007E0A45">
        <w:rPr>
          <w:snapToGrid w:val="0"/>
        </w:rPr>
        <w:t>Amend totals and titles to conform.</w:t>
      </w:r>
    </w:p>
    <w:p w14:paraId="6291B484" w14:textId="77777777" w:rsidR="00431241" w:rsidRDefault="00431241" w:rsidP="00431241">
      <w:bookmarkStart w:id="118" w:name="file_end147"/>
      <w:bookmarkEnd w:id="118"/>
    </w:p>
    <w:p w14:paraId="0AC711A2" w14:textId="77777777" w:rsidR="00431241" w:rsidRDefault="00431241" w:rsidP="00431241">
      <w:r>
        <w:t>Rep. HERBKERSMAN explained the amendment.</w:t>
      </w:r>
    </w:p>
    <w:p w14:paraId="11FC39FD" w14:textId="77777777" w:rsidR="00431241" w:rsidRDefault="00431241" w:rsidP="00431241"/>
    <w:p w14:paraId="144952FD" w14:textId="77777777" w:rsidR="00431241" w:rsidRDefault="00431241" w:rsidP="00431241">
      <w:r>
        <w:t xml:space="preserve">The yeas and nays were taken resulting as follows: </w:t>
      </w:r>
    </w:p>
    <w:p w14:paraId="5C01709A" w14:textId="77777777" w:rsidR="00431241" w:rsidRDefault="00431241" w:rsidP="00431241">
      <w:pPr>
        <w:jc w:val="center"/>
      </w:pPr>
      <w:r>
        <w:t xml:space="preserve"> </w:t>
      </w:r>
      <w:bookmarkStart w:id="119" w:name="vote_start149"/>
      <w:bookmarkEnd w:id="119"/>
      <w:r>
        <w:t>Yeas 103; Nays 0</w:t>
      </w:r>
    </w:p>
    <w:p w14:paraId="3E49A2BB" w14:textId="77777777" w:rsidR="00431241" w:rsidRDefault="00431241" w:rsidP="00431241">
      <w:pPr>
        <w:jc w:val="center"/>
      </w:pPr>
    </w:p>
    <w:p w14:paraId="29F4B128"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95DE3EA" w14:textId="77777777" w:rsidTr="003047EE">
        <w:tc>
          <w:tcPr>
            <w:tcW w:w="2179" w:type="dxa"/>
            <w:shd w:val="clear" w:color="auto" w:fill="auto"/>
          </w:tcPr>
          <w:p w14:paraId="2B3D217A" w14:textId="77777777" w:rsidR="00431241" w:rsidRPr="00F713B3" w:rsidRDefault="00431241" w:rsidP="003047EE">
            <w:pPr>
              <w:ind w:firstLine="0"/>
            </w:pPr>
            <w:r>
              <w:t>Anderson</w:t>
            </w:r>
          </w:p>
        </w:tc>
        <w:tc>
          <w:tcPr>
            <w:tcW w:w="2179" w:type="dxa"/>
            <w:shd w:val="clear" w:color="auto" w:fill="auto"/>
          </w:tcPr>
          <w:p w14:paraId="633A05E8" w14:textId="77777777" w:rsidR="00431241" w:rsidRPr="00F713B3" w:rsidRDefault="00431241" w:rsidP="003047EE">
            <w:pPr>
              <w:ind w:firstLine="0"/>
            </w:pPr>
            <w:r>
              <w:t>Atkinson</w:t>
            </w:r>
          </w:p>
        </w:tc>
        <w:tc>
          <w:tcPr>
            <w:tcW w:w="2180" w:type="dxa"/>
            <w:shd w:val="clear" w:color="auto" w:fill="auto"/>
          </w:tcPr>
          <w:p w14:paraId="44018526" w14:textId="77777777" w:rsidR="00431241" w:rsidRPr="00F713B3" w:rsidRDefault="00431241" w:rsidP="003047EE">
            <w:pPr>
              <w:ind w:firstLine="0"/>
            </w:pPr>
            <w:r>
              <w:t>Bailey</w:t>
            </w:r>
          </w:p>
        </w:tc>
      </w:tr>
      <w:tr w:rsidR="00431241" w:rsidRPr="00F713B3" w14:paraId="6BD32EF0" w14:textId="77777777" w:rsidTr="003047EE">
        <w:tc>
          <w:tcPr>
            <w:tcW w:w="2179" w:type="dxa"/>
            <w:shd w:val="clear" w:color="auto" w:fill="auto"/>
          </w:tcPr>
          <w:p w14:paraId="71FD4B11" w14:textId="77777777" w:rsidR="00431241" w:rsidRPr="00F713B3" w:rsidRDefault="00431241" w:rsidP="003047EE">
            <w:pPr>
              <w:ind w:firstLine="0"/>
            </w:pPr>
            <w:r>
              <w:t>Bamberg</w:t>
            </w:r>
          </w:p>
        </w:tc>
        <w:tc>
          <w:tcPr>
            <w:tcW w:w="2179" w:type="dxa"/>
            <w:shd w:val="clear" w:color="auto" w:fill="auto"/>
          </w:tcPr>
          <w:p w14:paraId="1D35BAD2" w14:textId="77777777" w:rsidR="00431241" w:rsidRPr="00F713B3" w:rsidRDefault="00431241" w:rsidP="003047EE">
            <w:pPr>
              <w:ind w:firstLine="0"/>
            </w:pPr>
            <w:r>
              <w:t>Bannister</w:t>
            </w:r>
          </w:p>
        </w:tc>
        <w:tc>
          <w:tcPr>
            <w:tcW w:w="2180" w:type="dxa"/>
            <w:shd w:val="clear" w:color="auto" w:fill="auto"/>
          </w:tcPr>
          <w:p w14:paraId="314CD6A4" w14:textId="77777777" w:rsidR="00431241" w:rsidRPr="00F713B3" w:rsidRDefault="00431241" w:rsidP="003047EE">
            <w:pPr>
              <w:ind w:firstLine="0"/>
            </w:pPr>
            <w:r>
              <w:t>Bauer</w:t>
            </w:r>
          </w:p>
        </w:tc>
      </w:tr>
      <w:tr w:rsidR="00431241" w:rsidRPr="00F713B3" w14:paraId="6EE0C249" w14:textId="77777777" w:rsidTr="003047EE">
        <w:tc>
          <w:tcPr>
            <w:tcW w:w="2179" w:type="dxa"/>
            <w:shd w:val="clear" w:color="auto" w:fill="auto"/>
          </w:tcPr>
          <w:p w14:paraId="1FBC9378" w14:textId="77777777" w:rsidR="00431241" w:rsidRPr="00F713B3" w:rsidRDefault="00431241" w:rsidP="003047EE">
            <w:pPr>
              <w:ind w:firstLine="0"/>
            </w:pPr>
            <w:r>
              <w:t>Beach</w:t>
            </w:r>
          </w:p>
        </w:tc>
        <w:tc>
          <w:tcPr>
            <w:tcW w:w="2179" w:type="dxa"/>
            <w:shd w:val="clear" w:color="auto" w:fill="auto"/>
          </w:tcPr>
          <w:p w14:paraId="207213D3" w14:textId="77777777" w:rsidR="00431241" w:rsidRPr="00F713B3" w:rsidRDefault="00431241" w:rsidP="003047EE">
            <w:pPr>
              <w:ind w:firstLine="0"/>
            </w:pPr>
            <w:r>
              <w:t>Bernstein</w:t>
            </w:r>
          </w:p>
        </w:tc>
        <w:tc>
          <w:tcPr>
            <w:tcW w:w="2180" w:type="dxa"/>
            <w:shd w:val="clear" w:color="auto" w:fill="auto"/>
          </w:tcPr>
          <w:p w14:paraId="536F4617" w14:textId="77777777" w:rsidR="00431241" w:rsidRPr="00F713B3" w:rsidRDefault="00431241" w:rsidP="003047EE">
            <w:pPr>
              <w:ind w:firstLine="0"/>
            </w:pPr>
            <w:r>
              <w:t>Blackwell</w:t>
            </w:r>
          </w:p>
        </w:tc>
      </w:tr>
      <w:tr w:rsidR="00431241" w:rsidRPr="00F713B3" w14:paraId="485E1F27" w14:textId="77777777" w:rsidTr="003047EE">
        <w:tc>
          <w:tcPr>
            <w:tcW w:w="2179" w:type="dxa"/>
            <w:shd w:val="clear" w:color="auto" w:fill="auto"/>
          </w:tcPr>
          <w:p w14:paraId="3F8A53DE" w14:textId="77777777" w:rsidR="00431241" w:rsidRPr="00F713B3" w:rsidRDefault="00431241" w:rsidP="003047EE">
            <w:pPr>
              <w:ind w:firstLine="0"/>
            </w:pPr>
            <w:r>
              <w:t>Brewer</w:t>
            </w:r>
          </w:p>
        </w:tc>
        <w:tc>
          <w:tcPr>
            <w:tcW w:w="2179" w:type="dxa"/>
            <w:shd w:val="clear" w:color="auto" w:fill="auto"/>
          </w:tcPr>
          <w:p w14:paraId="38C05479" w14:textId="77777777" w:rsidR="00431241" w:rsidRPr="00F713B3" w:rsidRDefault="00431241" w:rsidP="003047EE">
            <w:pPr>
              <w:ind w:firstLine="0"/>
            </w:pPr>
            <w:r>
              <w:t>Burns</w:t>
            </w:r>
          </w:p>
        </w:tc>
        <w:tc>
          <w:tcPr>
            <w:tcW w:w="2180" w:type="dxa"/>
            <w:shd w:val="clear" w:color="auto" w:fill="auto"/>
          </w:tcPr>
          <w:p w14:paraId="45758438" w14:textId="77777777" w:rsidR="00431241" w:rsidRPr="00F713B3" w:rsidRDefault="00431241" w:rsidP="003047EE">
            <w:pPr>
              <w:ind w:firstLine="0"/>
            </w:pPr>
            <w:r>
              <w:t>Bustos</w:t>
            </w:r>
          </w:p>
        </w:tc>
      </w:tr>
      <w:tr w:rsidR="00431241" w:rsidRPr="00F713B3" w14:paraId="4D368058" w14:textId="77777777" w:rsidTr="003047EE">
        <w:tc>
          <w:tcPr>
            <w:tcW w:w="2179" w:type="dxa"/>
            <w:shd w:val="clear" w:color="auto" w:fill="auto"/>
          </w:tcPr>
          <w:p w14:paraId="5DDDE798" w14:textId="77777777" w:rsidR="00431241" w:rsidRPr="00F713B3" w:rsidRDefault="00431241" w:rsidP="003047EE">
            <w:pPr>
              <w:ind w:firstLine="0"/>
            </w:pPr>
            <w:r>
              <w:t>Calhoon</w:t>
            </w:r>
          </w:p>
        </w:tc>
        <w:tc>
          <w:tcPr>
            <w:tcW w:w="2179" w:type="dxa"/>
            <w:shd w:val="clear" w:color="auto" w:fill="auto"/>
          </w:tcPr>
          <w:p w14:paraId="250A968D" w14:textId="77777777" w:rsidR="00431241" w:rsidRPr="00F713B3" w:rsidRDefault="00431241" w:rsidP="003047EE">
            <w:pPr>
              <w:ind w:firstLine="0"/>
            </w:pPr>
            <w:r>
              <w:t>Carter</w:t>
            </w:r>
          </w:p>
        </w:tc>
        <w:tc>
          <w:tcPr>
            <w:tcW w:w="2180" w:type="dxa"/>
            <w:shd w:val="clear" w:color="auto" w:fill="auto"/>
          </w:tcPr>
          <w:p w14:paraId="223E5B05" w14:textId="77777777" w:rsidR="00431241" w:rsidRPr="00F713B3" w:rsidRDefault="00431241" w:rsidP="003047EE">
            <w:pPr>
              <w:ind w:firstLine="0"/>
            </w:pPr>
            <w:r>
              <w:t>Caskey</w:t>
            </w:r>
          </w:p>
        </w:tc>
      </w:tr>
      <w:tr w:rsidR="00431241" w:rsidRPr="00F713B3" w14:paraId="62CAFB55" w14:textId="77777777" w:rsidTr="003047EE">
        <w:tc>
          <w:tcPr>
            <w:tcW w:w="2179" w:type="dxa"/>
            <w:shd w:val="clear" w:color="auto" w:fill="auto"/>
          </w:tcPr>
          <w:p w14:paraId="3EE68C48" w14:textId="77777777" w:rsidR="00431241" w:rsidRPr="00F713B3" w:rsidRDefault="00431241" w:rsidP="003047EE">
            <w:pPr>
              <w:ind w:firstLine="0"/>
            </w:pPr>
            <w:r>
              <w:t>Chapman</w:t>
            </w:r>
          </w:p>
        </w:tc>
        <w:tc>
          <w:tcPr>
            <w:tcW w:w="2179" w:type="dxa"/>
            <w:shd w:val="clear" w:color="auto" w:fill="auto"/>
          </w:tcPr>
          <w:p w14:paraId="2DA0779B" w14:textId="77777777" w:rsidR="00431241" w:rsidRPr="00F713B3" w:rsidRDefault="00431241" w:rsidP="003047EE">
            <w:pPr>
              <w:ind w:firstLine="0"/>
            </w:pPr>
            <w:r>
              <w:t>Chumley</w:t>
            </w:r>
          </w:p>
        </w:tc>
        <w:tc>
          <w:tcPr>
            <w:tcW w:w="2180" w:type="dxa"/>
            <w:shd w:val="clear" w:color="auto" w:fill="auto"/>
          </w:tcPr>
          <w:p w14:paraId="001939CC" w14:textId="77777777" w:rsidR="00431241" w:rsidRPr="00F713B3" w:rsidRDefault="00431241" w:rsidP="003047EE">
            <w:pPr>
              <w:ind w:firstLine="0"/>
            </w:pPr>
            <w:r>
              <w:t>Clyburn</w:t>
            </w:r>
          </w:p>
        </w:tc>
      </w:tr>
      <w:tr w:rsidR="00431241" w:rsidRPr="00F713B3" w14:paraId="48F4EEF3" w14:textId="77777777" w:rsidTr="003047EE">
        <w:tc>
          <w:tcPr>
            <w:tcW w:w="2179" w:type="dxa"/>
            <w:shd w:val="clear" w:color="auto" w:fill="auto"/>
          </w:tcPr>
          <w:p w14:paraId="2018DCE0" w14:textId="77777777" w:rsidR="00431241" w:rsidRPr="00F713B3" w:rsidRDefault="00431241" w:rsidP="003047EE">
            <w:pPr>
              <w:ind w:firstLine="0"/>
            </w:pPr>
            <w:r>
              <w:t>Collins</w:t>
            </w:r>
          </w:p>
        </w:tc>
        <w:tc>
          <w:tcPr>
            <w:tcW w:w="2179" w:type="dxa"/>
            <w:shd w:val="clear" w:color="auto" w:fill="auto"/>
          </w:tcPr>
          <w:p w14:paraId="74DE3B30" w14:textId="77777777" w:rsidR="00431241" w:rsidRPr="00F713B3" w:rsidRDefault="00431241" w:rsidP="003047EE">
            <w:pPr>
              <w:ind w:firstLine="0"/>
            </w:pPr>
            <w:r>
              <w:t>Connell</w:t>
            </w:r>
          </w:p>
        </w:tc>
        <w:tc>
          <w:tcPr>
            <w:tcW w:w="2180" w:type="dxa"/>
            <w:shd w:val="clear" w:color="auto" w:fill="auto"/>
          </w:tcPr>
          <w:p w14:paraId="0C919B06" w14:textId="77777777" w:rsidR="00431241" w:rsidRPr="00F713B3" w:rsidRDefault="00431241" w:rsidP="003047EE">
            <w:pPr>
              <w:ind w:firstLine="0"/>
            </w:pPr>
            <w:r>
              <w:t>B. L. Cox</w:t>
            </w:r>
          </w:p>
        </w:tc>
      </w:tr>
      <w:tr w:rsidR="00431241" w:rsidRPr="00F713B3" w14:paraId="0FAB62CC" w14:textId="77777777" w:rsidTr="003047EE">
        <w:tc>
          <w:tcPr>
            <w:tcW w:w="2179" w:type="dxa"/>
            <w:shd w:val="clear" w:color="auto" w:fill="auto"/>
          </w:tcPr>
          <w:p w14:paraId="777FBBD6" w14:textId="77777777" w:rsidR="00431241" w:rsidRPr="00F713B3" w:rsidRDefault="00431241" w:rsidP="003047EE">
            <w:pPr>
              <w:ind w:firstLine="0"/>
            </w:pPr>
            <w:r>
              <w:t>Crawford</w:t>
            </w:r>
          </w:p>
        </w:tc>
        <w:tc>
          <w:tcPr>
            <w:tcW w:w="2179" w:type="dxa"/>
            <w:shd w:val="clear" w:color="auto" w:fill="auto"/>
          </w:tcPr>
          <w:p w14:paraId="7A55FF98" w14:textId="77777777" w:rsidR="00431241" w:rsidRPr="00F713B3" w:rsidRDefault="00431241" w:rsidP="003047EE">
            <w:pPr>
              <w:ind w:firstLine="0"/>
            </w:pPr>
            <w:r>
              <w:t>Cromer</w:t>
            </w:r>
          </w:p>
        </w:tc>
        <w:tc>
          <w:tcPr>
            <w:tcW w:w="2180" w:type="dxa"/>
            <w:shd w:val="clear" w:color="auto" w:fill="auto"/>
          </w:tcPr>
          <w:p w14:paraId="503B57FD" w14:textId="77777777" w:rsidR="00431241" w:rsidRPr="00F713B3" w:rsidRDefault="00431241" w:rsidP="003047EE">
            <w:pPr>
              <w:ind w:firstLine="0"/>
            </w:pPr>
            <w:r>
              <w:t>Davis</w:t>
            </w:r>
          </w:p>
        </w:tc>
      </w:tr>
      <w:tr w:rsidR="00431241" w:rsidRPr="00F713B3" w14:paraId="7C49575F" w14:textId="77777777" w:rsidTr="003047EE">
        <w:tc>
          <w:tcPr>
            <w:tcW w:w="2179" w:type="dxa"/>
            <w:shd w:val="clear" w:color="auto" w:fill="auto"/>
          </w:tcPr>
          <w:p w14:paraId="3CF9F670" w14:textId="77777777" w:rsidR="00431241" w:rsidRPr="00F713B3" w:rsidRDefault="00431241" w:rsidP="003047EE">
            <w:pPr>
              <w:ind w:firstLine="0"/>
            </w:pPr>
            <w:r>
              <w:t>Dillard</w:t>
            </w:r>
          </w:p>
        </w:tc>
        <w:tc>
          <w:tcPr>
            <w:tcW w:w="2179" w:type="dxa"/>
            <w:shd w:val="clear" w:color="auto" w:fill="auto"/>
          </w:tcPr>
          <w:p w14:paraId="5C7007B8" w14:textId="77777777" w:rsidR="00431241" w:rsidRPr="00F713B3" w:rsidRDefault="00431241" w:rsidP="003047EE">
            <w:pPr>
              <w:ind w:firstLine="0"/>
            </w:pPr>
            <w:r>
              <w:t>Elliott</w:t>
            </w:r>
          </w:p>
        </w:tc>
        <w:tc>
          <w:tcPr>
            <w:tcW w:w="2180" w:type="dxa"/>
            <w:shd w:val="clear" w:color="auto" w:fill="auto"/>
          </w:tcPr>
          <w:p w14:paraId="50E5004C" w14:textId="77777777" w:rsidR="00431241" w:rsidRPr="00F713B3" w:rsidRDefault="00431241" w:rsidP="003047EE">
            <w:pPr>
              <w:ind w:firstLine="0"/>
            </w:pPr>
            <w:r>
              <w:t>Erickson</w:t>
            </w:r>
          </w:p>
        </w:tc>
      </w:tr>
      <w:tr w:rsidR="00431241" w:rsidRPr="00F713B3" w14:paraId="351BD442" w14:textId="77777777" w:rsidTr="003047EE">
        <w:tc>
          <w:tcPr>
            <w:tcW w:w="2179" w:type="dxa"/>
            <w:shd w:val="clear" w:color="auto" w:fill="auto"/>
          </w:tcPr>
          <w:p w14:paraId="24A9C9B4" w14:textId="77777777" w:rsidR="00431241" w:rsidRPr="00F713B3" w:rsidRDefault="00431241" w:rsidP="003047EE">
            <w:pPr>
              <w:ind w:firstLine="0"/>
            </w:pPr>
            <w:r>
              <w:t>Felder</w:t>
            </w:r>
          </w:p>
        </w:tc>
        <w:tc>
          <w:tcPr>
            <w:tcW w:w="2179" w:type="dxa"/>
            <w:shd w:val="clear" w:color="auto" w:fill="auto"/>
          </w:tcPr>
          <w:p w14:paraId="20ABD157" w14:textId="77777777" w:rsidR="00431241" w:rsidRPr="00F713B3" w:rsidRDefault="00431241" w:rsidP="003047EE">
            <w:pPr>
              <w:ind w:firstLine="0"/>
            </w:pPr>
            <w:r>
              <w:t>Forrest</w:t>
            </w:r>
          </w:p>
        </w:tc>
        <w:tc>
          <w:tcPr>
            <w:tcW w:w="2180" w:type="dxa"/>
            <w:shd w:val="clear" w:color="auto" w:fill="auto"/>
          </w:tcPr>
          <w:p w14:paraId="7A8AAD00" w14:textId="77777777" w:rsidR="00431241" w:rsidRPr="00F713B3" w:rsidRDefault="00431241" w:rsidP="003047EE">
            <w:pPr>
              <w:ind w:firstLine="0"/>
            </w:pPr>
            <w:r>
              <w:t>Gagnon</w:t>
            </w:r>
          </w:p>
        </w:tc>
      </w:tr>
      <w:tr w:rsidR="00431241" w:rsidRPr="00F713B3" w14:paraId="1EC95801" w14:textId="77777777" w:rsidTr="003047EE">
        <w:tc>
          <w:tcPr>
            <w:tcW w:w="2179" w:type="dxa"/>
            <w:shd w:val="clear" w:color="auto" w:fill="auto"/>
          </w:tcPr>
          <w:p w14:paraId="07AABA2D" w14:textId="77777777" w:rsidR="00431241" w:rsidRPr="00F713B3" w:rsidRDefault="00431241" w:rsidP="003047EE">
            <w:pPr>
              <w:ind w:firstLine="0"/>
            </w:pPr>
            <w:r>
              <w:t>Gibson</w:t>
            </w:r>
          </w:p>
        </w:tc>
        <w:tc>
          <w:tcPr>
            <w:tcW w:w="2179" w:type="dxa"/>
            <w:shd w:val="clear" w:color="auto" w:fill="auto"/>
          </w:tcPr>
          <w:p w14:paraId="3BB50DCA" w14:textId="77777777" w:rsidR="00431241" w:rsidRPr="00F713B3" w:rsidRDefault="00431241" w:rsidP="003047EE">
            <w:pPr>
              <w:ind w:firstLine="0"/>
            </w:pPr>
            <w:r>
              <w:t>Gilliam</w:t>
            </w:r>
          </w:p>
        </w:tc>
        <w:tc>
          <w:tcPr>
            <w:tcW w:w="2180" w:type="dxa"/>
            <w:shd w:val="clear" w:color="auto" w:fill="auto"/>
          </w:tcPr>
          <w:p w14:paraId="2BDED620" w14:textId="77777777" w:rsidR="00431241" w:rsidRPr="00F713B3" w:rsidRDefault="00431241" w:rsidP="003047EE">
            <w:pPr>
              <w:ind w:firstLine="0"/>
            </w:pPr>
            <w:r>
              <w:t>Gilliard</w:t>
            </w:r>
          </w:p>
        </w:tc>
      </w:tr>
      <w:tr w:rsidR="00431241" w:rsidRPr="00F713B3" w14:paraId="2602AC65" w14:textId="77777777" w:rsidTr="003047EE">
        <w:tc>
          <w:tcPr>
            <w:tcW w:w="2179" w:type="dxa"/>
            <w:shd w:val="clear" w:color="auto" w:fill="auto"/>
          </w:tcPr>
          <w:p w14:paraId="2D41D1B1" w14:textId="77777777" w:rsidR="00431241" w:rsidRPr="00F713B3" w:rsidRDefault="00431241" w:rsidP="003047EE">
            <w:pPr>
              <w:ind w:firstLine="0"/>
            </w:pPr>
            <w:r>
              <w:t>Guest</w:t>
            </w:r>
          </w:p>
        </w:tc>
        <w:tc>
          <w:tcPr>
            <w:tcW w:w="2179" w:type="dxa"/>
            <w:shd w:val="clear" w:color="auto" w:fill="auto"/>
          </w:tcPr>
          <w:p w14:paraId="51163709" w14:textId="77777777" w:rsidR="00431241" w:rsidRPr="00F713B3" w:rsidRDefault="00431241" w:rsidP="003047EE">
            <w:pPr>
              <w:ind w:firstLine="0"/>
            </w:pPr>
            <w:r>
              <w:t>Guffey</w:t>
            </w:r>
          </w:p>
        </w:tc>
        <w:tc>
          <w:tcPr>
            <w:tcW w:w="2180" w:type="dxa"/>
            <w:shd w:val="clear" w:color="auto" w:fill="auto"/>
          </w:tcPr>
          <w:p w14:paraId="5C4A35E6" w14:textId="77777777" w:rsidR="00431241" w:rsidRPr="00F713B3" w:rsidRDefault="00431241" w:rsidP="003047EE">
            <w:pPr>
              <w:ind w:firstLine="0"/>
            </w:pPr>
            <w:r>
              <w:t>Haddon</w:t>
            </w:r>
          </w:p>
        </w:tc>
      </w:tr>
      <w:tr w:rsidR="00431241" w:rsidRPr="00F713B3" w14:paraId="24786333" w14:textId="77777777" w:rsidTr="003047EE">
        <w:tc>
          <w:tcPr>
            <w:tcW w:w="2179" w:type="dxa"/>
            <w:shd w:val="clear" w:color="auto" w:fill="auto"/>
          </w:tcPr>
          <w:p w14:paraId="4F9C717D" w14:textId="77777777" w:rsidR="00431241" w:rsidRPr="00F713B3" w:rsidRDefault="00431241" w:rsidP="003047EE">
            <w:pPr>
              <w:ind w:firstLine="0"/>
            </w:pPr>
            <w:r>
              <w:t>Hager</w:t>
            </w:r>
          </w:p>
        </w:tc>
        <w:tc>
          <w:tcPr>
            <w:tcW w:w="2179" w:type="dxa"/>
            <w:shd w:val="clear" w:color="auto" w:fill="auto"/>
          </w:tcPr>
          <w:p w14:paraId="3FBA973C" w14:textId="77777777" w:rsidR="00431241" w:rsidRPr="00F713B3" w:rsidRDefault="00431241" w:rsidP="003047EE">
            <w:pPr>
              <w:ind w:firstLine="0"/>
            </w:pPr>
            <w:r>
              <w:t>Hardee</w:t>
            </w:r>
          </w:p>
        </w:tc>
        <w:tc>
          <w:tcPr>
            <w:tcW w:w="2180" w:type="dxa"/>
            <w:shd w:val="clear" w:color="auto" w:fill="auto"/>
          </w:tcPr>
          <w:p w14:paraId="7448B5EE" w14:textId="77777777" w:rsidR="00431241" w:rsidRPr="00F713B3" w:rsidRDefault="00431241" w:rsidP="003047EE">
            <w:pPr>
              <w:ind w:firstLine="0"/>
            </w:pPr>
            <w:r>
              <w:t>Harris</w:t>
            </w:r>
          </w:p>
        </w:tc>
      </w:tr>
      <w:tr w:rsidR="00431241" w:rsidRPr="00F713B3" w14:paraId="2DCF2A33" w14:textId="77777777" w:rsidTr="003047EE">
        <w:tc>
          <w:tcPr>
            <w:tcW w:w="2179" w:type="dxa"/>
            <w:shd w:val="clear" w:color="auto" w:fill="auto"/>
          </w:tcPr>
          <w:p w14:paraId="39825932" w14:textId="77777777" w:rsidR="00431241" w:rsidRPr="00F713B3" w:rsidRDefault="00431241" w:rsidP="003047EE">
            <w:pPr>
              <w:ind w:firstLine="0"/>
            </w:pPr>
            <w:r>
              <w:t>Hartnett</w:t>
            </w:r>
          </w:p>
        </w:tc>
        <w:tc>
          <w:tcPr>
            <w:tcW w:w="2179" w:type="dxa"/>
            <w:shd w:val="clear" w:color="auto" w:fill="auto"/>
          </w:tcPr>
          <w:p w14:paraId="58A49972" w14:textId="77777777" w:rsidR="00431241" w:rsidRPr="00F713B3" w:rsidRDefault="00431241" w:rsidP="003047EE">
            <w:pPr>
              <w:ind w:firstLine="0"/>
            </w:pPr>
            <w:r>
              <w:t>Hayes</w:t>
            </w:r>
          </w:p>
        </w:tc>
        <w:tc>
          <w:tcPr>
            <w:tcW w:w="2180" w:type="dxa"/>
            <w:shd w:val="clear" w:color="auto" w:fill="auto"/>
          </w:tcPr>
          <w:p w14:paraId="3D9F92CA" w14:textId="77777777" w:rsidR="00431241" w:rsidRPr="00F713B3" w:rsidRDefault="00431241" w:rsidP="003047EE">
            <w:pPr>
              <w:ind w:firstLine="0"/>
            </w:pPr>
            <w:r>
              <w:t>Henderson-Myers</w:t>
            </w:r>
          </w:p>
        </w:tc>
      </w:tr>
      <w:tr w:rsidR="00431241" w:rsidRPr="00F713B3" w14:paraId="51DB94C5" w14:textId="77777777" w:rsidTr="003047EE">
        <w:tc>
          <w:tcPr>
            <w:tcW w:w="2179" w:type="dxa"/>
            <w:shd w:val="clear" w:color="auto" w:fill="auto"/>
          </w:tcPr>
          <w:p w14:paraId="7F929FB2" w14:textId="77777777" w:rsidR="00431241" w:rsidRPr="00F713B3" w:rsidRDefault="00431241" w:rsidP="003047EE">
            <w:pPr>
              <w:ind w:firstLine="0"/>
            </w:pPr>
            <w:r>
              <w:t>Henegan</w:t>
            </w:r>
          </w:p>
        </w:tc>
        <w:tc>
          <w:tcPr>
            <w:tcW w:w="2179" w:type="dxa"/>
            <w:shd w:val="clear" w:color="auto" w:fill="auto"/>
          </w:tcPr>
          <w:p w14:paraId="37056035" w14:textId="77777777" w:rsidR="00431241" w:rsidRPr="00F713B3" w:rsidRDefault="00431241" w:rsidP="003047EE">
            <w:pPr>
              <w:ind w:firstLine="0"/>
            </w:pPr>
            <w:r>
              <w:t>Herbkersman</w:t>
            </w:r>
          </w:p>
        </w:tc>
        <w:tc>
          <w:tcPr>
            <w:tcW w:w="2180" w:type="dxa"/>
            <w:shd w:val="clear" w:color="auto" w:fill="auto"/>
          </w:tcPr>
          <w:p w14:paraId="6448A47F" w14:textId="77777777" w:rsidR="00431241" w:rsidRPr="00F713B3" w:rsidRDefault="00431241" w:rsidP="003047EE">
            <w:pPr>
              <w:ind w:firstLine="0"/>
            </w:pPr>
            <w:r>
              <w:t>Hiott</w:t>
            </w:r>
          </w:p>
        </w:tc>
      </w:tr>
      <w:tr w:rsidR="00431241" w:rsidRPr="00F713B3" w14:paraId="1170FA76" w14:textId="77777777" w:rsidTr="003047EE">
        <w:tc>
          <w:tcPr>
            <w:tcW w:w="2179" w:type="dxa"/>
            <w:shd w:val="clear" w:color="auto" w:fill="auto"/>
          </w:tcPr>
          <w:p w14:paraId="6FE73456" w14:textId="77777777" w:rsidR="00431241" w:rsidRPr="00F713B3" w:rsidRDefault="00431241" w:rsidP="003047EE">
            <w:pPr>
              <w:ind w:firstLine="0"/>
            </w:pPr>
            <w:r>
              <w:t>Hixon</w:t>
            </w:r>
          </w:p>
        </w:tc>
        <w:tc>
          <w:tcPr>
            <w:tcW w:w="2179" w:type="dxa"/>
            <w:shd w:val="clear" w:color="auto" w:fill="auto"/>
          </w:tcPr>
          <w:p w14:paraId="13CFC13A" w14:textId="77777777" w:rsidR="00431241" w:rsidRPr="00F713B3" w:rsidRDefault="00431241" w:rsidP="003047EE">
            <w:pPr>
              <w:ind w:firstLine="0"/>
            </w:pPr>
            <w:r>
              <w:t>Hosey</w:t>
            </w:r>
          </w:p>
        </w:tc>
        <w:tc>
          <w:tcPr>
            <w:tcW w:w="2180" w:type="dxa"/>
            <w:shd w:val="clear" w:color="auto" w:fill="auto"/>
          </w:tcPr>
          <w:p w14:paraId="24349CD2" w14:textId="77777777" w:rsidR="00431241" w:rsidRPr="00F713B3" w:rsidRDefault="00431241" w:rsidP="003047EE">
            <w:pPr>
              <w:ind w:firstLine="0"/>
            </w:pPr>
            <w:r>
              <w:t>Hyde</w:t>
            </w:r>
          </w:p>
        </w:tc>
      </w:tr>
      <w:tr w:rsidR="00431241" w:rsidRPr="00F713B3" w14:paraId="7BA9D58E" w14:textId="77777777" w:rsidTr="003047EE">
        <w:tc>
          <w:tcPr>
            <w:tcW w:w="2179" w:type="dxa"/>
            <w:shd w:val="clear" w:color="auto" w:fill="auto"/>
          </w:tcPr>
          <w:p w14:paraId="36452FFF" w14:textId="77777777" w:rsidR="00431241" w:rsidRPr="00F713B3" w:rsidRDefault="00431241" w:rsidP="003047EE">
            <w:pPr>
              <w:ind w:firstLine="0"/>
            </w:pPr>
            <w:r>
              <w:t>Jefferson</w:t>
            </w:r>
          </w:p>
        </w:tc>
        <w:tc>
          <w:tcPr>
            <w:tcW w:w="2179" w:type="dxa"/>
            <w:shd w:val="clear" w:color="auto" w:fill="auto"/>
          </w:tcPr>
          <w:p w14:paraId="174F2D25" w14:textId="77777777" w:rsidR="00431241" w:rsidRPr="00F713B3" w:rsidRDefault="00431241" w:rsidP="003047EE">
            <w:pPr>
              <w:ind w:firstLine="0"/>
            </w:pPr>
            <w:r>
              <w:t>J. E. Johnson</w:t>
            </w:r>
          </w:p>
        </w:tc>
        <w:tc>
          <w:tcPr>
            <w:tcW w:w="2180" w:type="dxa"/>
            <w:shd w:val="clear" w:color="auto" w:fill="auto"/>
          </w:tcPr>
          <w:p w14:paraId="5383A04F" w14:textId="77777777" w:rsidR="00431241" w:rsidRPr="00F713B3" w:rsidRDefault="00431241" w:rsidP="003047EE">
            <w:pPr>
              <w:ind w:firstLine="0"/>
            </w:pPr>
            <w:r>
              <w:t>J. L. Johnson</w:t>
            </w:r>
          </w:p>
        </w:tc>
      </w:tr>
      <w:tr w:rsidR="00431241" w:rsidRPr="00F713B3" w14:paraId="597DDCF9" w14:textId="77777777" w:rsidTr="003047EE">
        <w:tc>
          <w:tcPr>
            <w:tcW w:w="2179" w:type="dxa"/>
            <w:shd w:val="clear" w:color="auto" w:fill="auto"/>
          </w:tcPr>
          <w:p w14:paraId="3D72A724" w14:textId="77777777" w:rsidR="00431241" w:rsidRPr="00F713B3" w:rsidRDefault="00431241" w:rsidP="003047EE">
            <w:pPr>
              <w:ind w:firstLine="0"/>
            </w:pPr>
            <w:r>
              <w:t>S. Jones</w:t>
            </w:r>
          </w:p>
        </w:tc>
        <w:tc>
          <w:tcPr>
            <w:tcW w:w="2179" w:type="dxa"/>
            <w:shd w:val="clear" w:color="auto" w:fill="auto"/>
          </w:tcPr>
          <w:p w14:paraId="7282E1F9" w14:textId="77777777" w:rsidR="00431241" w:rsidRPr="00F713B3" w:rsidRDefault="00431241" w:rsidP="003047EE">
            <w:pPr>
              <w:ind w:firstLine="0"/>
            </w:pPr>
            <w:r>
              <w:t>W. Jones</w:t>
            </w:r>
          </w:p>
        </w:tc>
        <w:tc>
          <w:tcPr>
            <w:tcW w:w="2180" w:type="dxa"/>
            <w:shd w:val="clear" w:color="auto" w:fill="auto"/>
          </w:tcPr>
          <w:p w14:paraId="2223FBC1" w14:textId="77777777" w:rsidR="00431241" w:rsidRPr="00F713B3" w:rsidRDefault="00431241" w:rsidP="003047EE">
            <w:pPr>
              <w:ind w:firstLine="0"/>
            </w:pPr>
            <w:r>
              <w:t>Kilmartin</w:t>
            </w:r>
          </w:p>
        </w:tc>
      </w:tr>
      <w:tr w:rsidR="00431241" w:rsidRPr="00F713B3" w14:paraId="0D2A3FD3" w14:textId="77777777" w:rsidTr="003047EE">
        <w:tc>
          <w:tcPr>
            <w:tcW w:w="2179" w:type="dxa"/>
            <w:shd w:val="clear" w:color="auto" w:fill="auto"/>
          </w:tcPr>
          <w:p w14:paraId="4C932FB2" w14:textId="77777777" w:rsidR="00431241" w:rsidRPr="00F713B3" w:rsidRDefault="00431241" w:rsidP="003047EE">
            <w:pPr>
              <w:ind w:firstLine="0"/>
            </w:pPr>
            <w:r>
              <w:t>King</w:t>
            </w:r>
          </w:p>
        </w:tc>
        <w:tc>
          <w:tcPr>
            <w:tcW w:w="2179" w:type="dxa"/>
            <w:shd w:val="clear" w:color="auto" w:fill="auto"/>
          </w:tcPr>
          <w:p w14:paraId="4599A771" w14:textId="77777777" w:rsidR="00431241" w:rsidRPr="00F713B3" w:rsidRDefault="00431241" w:rsidP="003047EE">
            <w:pPr>
              <w:ind w:firstLine="0"/>
            </w:pPr>
            <w:r>
              <w:t>Kirby</w:t>
            </w:r>
          </w:p>
        </w:tc>
        <w:tc>
          <w:tcPr>
            <w:tcW w:w="2180" w:type="dxa"/>
            <w:shd w:val="clear" w:color="auto" w:fill="auto"/>
          </w:tcPr>
          <w:p w14:paraId="32B9637B" w14:textId="77777777" w:rsidR="00431241" w:rsidRPr="00F713B3" w:rsidRDefault="00431241" w:rsidP="003047EE">
            <w:pPr>
              <w:ind w:firstLine="0"/>
            </w:pPr>
            <w:r>
              <w:t>Landing</w:t>
            </w:r>
          </w:p>
        </w:tc>
      </w:tr>
      <w:tr w:rsidR="00431241" w:rsidRPr="00F713B3" w14:paraId="3DA47293" w14:textId="77777777" w:rsidTr="003047EE">
        <w:tc>
          <w:tcPr>
            <w:tcW w:w="2179" w:type="dxa"/>
            <w:shd w:val="clear" w:color="auto" w:fill="auto"/>
          </w:tcPr>
          <w:p w14:paraId="28DF48D6" w14:textId="77777777" w:rsidR="00431241" w:rsidRPr="00F713B3" w:rsidRDefault="00431241" w:rsidP="003047EE">
            <w:pPr>
              <w:ind w:firstLine="0"/>
            </w:pPr>
            <w:r>
              <w:t>Lawson</w:t>
            </w:r>
          </w:p>
        </w:tc>
        <w:tc>
          <w:tcPr>
            <w:tcW w:w="2179" w:type="dxa"/>
            <w:shd w:val="clear" w:color="auto" w:fill="auto"/>
          </w:tcPr>
          <w:p w14:paraId="18FA02A6" w14:textId="77777777" w:rsidR="00431241" w:rsidRPr="00F713B3" w:rsidRDefault="00431241" w:rsidP="003047EE">
            <w:pPr>
              <w:ind w:firstLine="0"/>
            </w:pPr>
            <w:r>
              <w:t>Leber</w:t>
            </w:r>
          </w:p>
        </w:tc>
        <w:tc>
          <w:tcPr>
            <w:tcW w:w="2180" w:type="dxa"/>
            <w:shd w:val="clear" w:color="auto" w:fill="auto"/>
          </w:tcPr>
          <w:p w14:paraId="4A446A07" w14:textId="77777777" w:rsidR="00431241" w:rsidRPr="00F713B3" w:rsidRDefault="00431241" w:rsidP="003047EE">
            <w:pPr>
              <w:ind w:firstLine="0"/>
            </w:pPr>
            <w:r>
              <w:t>Ligon</w:t>
            </w:r>
          </w:p>
        </w:tc>
      </w:tr>
      <w:tr w:rsidR="00431241" w:rsidRPr="00F713B3" w14:paraId="0C3F5EE4" w14:textId="77777777" w:rsidTr="003047EE">
        <w:tc>
          <w:tcPr>
            <w:tcW w:w="2179" w:type="dxa"/>
            <w:shd w:val="clear" w:color="auto" w:fill="auto"/>
          </w:tcPr>
          <w:p w14:paraId="68CC37AF" w14:textId="77777777" w:rsidR="00431241" w:rsidRPr="00F713B3" w:rsidRDefault="00431241" w:rsidP="003047EE">
            <w:pPr>
              <w:ind w:firstLine="0"/>
            </w:pPr>
            <w:r>
              <w:t>Long</w:t>
            </w:r>
          </w:p>
        </w:tc>
        <w:tc>
          <w:tcPr>
            <w:tcW w:w="2179" w:type="dxa"/>
            <w:shd w:val="clear" w:color="auto" w:fill="auto"/>
          </w:tcPr>
          <w:p w14:paraId="7D811CF2" w14:textId="77777777" w:rsidR="00431241" w:rsidRPr="00F713B3" w:rsidRDefault="00431241" w:rsidP="003047EE">
            <w:pPr>
              <w:ind w:firstLine="0"/>
            </w:pPr>
            <w:r>
              <w:t>Lowe</w:t>
            </w:r>
          </w:p>
        </w:tc>
        <w:tc>
          <w:tcPr>
            <w:tcW w:w="2180" w:type="dxa"/>
            <w:shd w:val="clear" w:color="auto" w:fill="auto"/>
          </w:tcPr>
          <w:p w14:paraId="5D407117" w14:textId="77777777" w:rsidR="00431241" w:rsidRPr="00F713B3" w:rsidRDefault="00431241" w:rsidP="003047EE">
            <w:pPr>
              <w:ind w:firstLine="0"/>
            </w:pPr>
            <w:r>
              <w:t>Magnuson</w:t>
            </w:r>
          </w:p>
        </w:tc>
      </w:tr>
      <w:tr w:rsidR="00431241" w:rsidRPr="00F713B3" w14:paraId="03F20E83" w14:textId="77777777" w:rsidTr="003047EE">
        <w:tc>
          <w:tcPr>
            <w:tcW w:w="2179" w:type="dxa"/>
            <w:shd w:val="clear" w:color="auto" w:fill="auto"/>
          </w:tcPr>
          <w:p w14:paraId="76281B01" w14:textId="77777777" w:rsidR="00431241" w:rsidRPr="00F713B3" w:rsidRDefault="00431241" w:rsidP="003047EE">
            <w:pPr>
              <w:ind w:firstLine="0"/>
            </w:pPr>
            <w:r>
              <w:t>May</w:t>
            </w:r>
          </w:p>
        </w:tc>
        <w:tc>
          <w:tcPr>
            <w:tcW w:w="2179" w:type="dxa"/>
            <w:shd w:val="clear" w:color="auto" w:fill="auto"/>
          </w:tcPr>
          <w:p w14:paraId="7BA0EED2" w14:textId="77777777" w:rsidR="00431241" w:rsidRPr="00F713B3" w:rsidRDefault="00431241" w:rsidP="003047EE">
            <w:pPr>
              <w:ind w:firstLine="0"/>
            </w:pPr>
            <w:r>
              <w:t>McCabe</w:t>
            </w:r>
          </w:p>
        </w:tc>
        <w:tc>
          <w:tcPr>
            <w:tcW w:w="2180" w:type="dxa"/>
            <w:shd w:val="clear" w:color="auto" w:fill="auto"/>
          </w:tcPr>
          <w:p w14:paraId="67F6D90F" w14:textId="77777777" w:rsidR="00431241" w:rsidRPr="00F713B3" w:rsidRDefault="00431241" w:rsidP="003047EE">
            <w:pPr>
              <w:ind w:firstLine="0"/>
            </w:pPr>
            <w:r>
              <w:t>McCravy</w:t>
            </w:r>
          </w:p>
        </w:tc>
      </w:tr>
      <w:tr w:rsidR="00431241" w:rsidRPr="00F713B3" w14:paraId="30243FA7" w14:textId="77777777" w:rsidTr="003047EE">
        <w:tc>
          <w:tcPr>
            <w:tcW w:w="2179" w:type="dxa"/>
            <w:shd w:val="clear" w:color="auto" w:fill="auto"/>
          </w:tcPr>
          <w:p w14:paraId="782366F1" w14:textId="77777777" w:rsidR="00431241" w:rsidRPr="00F713B3" w:rsidRDefault="00431241" w:rsidP="003047EE">
            <w:pPr>
              <w:ind w:firstLine="0"/>
            </w:pPr>
            <w:r>
              <w:t>McDaniel</w:t>
            </w:r>
          </w:p>
        </w:tc>
        <w:tc>
          <w:tcPr>
            <w:tcW w:w="2179" w:type="dxa"/>
            <w:shd w:val="clear" w:color="auto" w:fill="auto"/>
          </w:tcPr>
          <w:p w14:paraId="013123F7" w14:textId="77777777" w:rsidR="00431241" w:rsidRPr="00F713B3" w:rsidRDefault="00431241" w:rsidP="003047EE">
            <w:pPr>
              <w:ind w:firstLine="0"/>
            </w:pPr>
            <w:r>
              <w:t>McGinnis</w:t>
            </w:r>
          </w:p>
        </w:tc>
        <w:tc>
          <w:tcPr>
            <w:tcW w:w="2180" w:type="dxa"/>
            <w:shd w:val="clear" w:color="auto" w:fill="auto"/>
          </w:tcPr>
          <w:p w14:paraId="553D6A4F" w14:textId="77777777" w:rsidR="00431241" w:rsidRPr="00F713B3" w:rsidRDefault="00431241" w:rsidP="003047EE">
            <w:pPr>
              <w:ind w:firstLine="0"/>
            </w:pPr>
            <w:r>
              <w:t>J. Moore</w:t>
            </w:r>
          </w:p>
        </w:tc>
      </w:tr>
      <w:tr w:rsidR="00431241" w:rsidRPr="00F713B3" w14:paraId="05091FD5" w14:textId="77777777" w:rsidTr="003047EE">
        <w:tc>
          <w:tcPr>
            <w:tcW w:w="2179" w:type="dxa"/>
            <w:shd w:val="clear" w:color="auto" w:fill="auto"/>
          </w:tcPr>
          <w:p w14:paraId="79AABEA2" w14:textId="77777777" w:rsidR="00431241" w:rsidRPr="00F713B3" w:rsidRDefault="00431241" w:rsidP="003047EE">
            <w:pPr>
              <w:ind w:firstLine="0"/>
            </w:pPr>
            <w:r>
              <w:t>T. Moore</w:t>
            </w:r>
          </w:p>
        </w:tc>
        <w:tc>
          <w:tcPr>
            <w:tcW w:w="2179" w:type="dxa"/>
            <w:shd w:val="clear" w:color="auto" w:fill="auto"/>
          </w:tcPr>
          <w:p w14:paraId="26604C4E" w14:textId="77777777" w:rsidR="00431241" w:rsidRPr="00F713B3" w:rsidRDefault="00431241" w:rsidP="003047EE">
            <w:pPr>
              <w:ind w:firstLine="0"/>
            </w:pPr>
            <w:r>
              <w:t>A. M. Morgan</w:t>
            </w:r>
          </w:p>
        </w:tc>
        <w:tc>
          <w:tcPr>
            <w:tcW w:w="2180" w:type="dxa"/>
            <w:shd w:val="clear" w:color="auto" w:fill="auto"/>
          </w:tcPr>
          <w:p w14:paraId="575C2520" w14:textId="77777777" w:rsidR="00431241" w:rsidRPr="00F713B3" w:rsidRDefault="00431241" w:rsidP="003047EE">
            <w:pPr>
              <w:ind w:firstLine="0"/>
            </w:pPr>
            <w:r>
              <w:t>T. A. Morgan</w:t>
            </w:r>
          </w:p>
        </w:tc>
      </w:tr>
      <w:tr w:rsidR="00431241" w:rsidRPr="00F713B3" w14:paraId="53B2B00C" w14:textId="77777777" w:rsidTr="003047EE">
        <w:tc>
          <w:tcPr>
            <w:tcW w:w="2179" w:type="dxa"/>
            <w:shd w:val="clear" w:color="auto" w:fill="auto"/>
          </w:tcPr>
          <w:p w14:paraId="4A16F4BC" w14:textId="77777777" w:rsidR="00431241" w:rsidRPr="00F713B3" w:rsidRDefault="00431241" w:rsidP="003047EE">
            <w:pPr>
              <w:ind w:firstLine="0"/>
            </w:pPr>
            <w:r>
              <w:t>Moss</w:t>
            </w:r>
          </w:p>
        </w:tc>
        <w:tc>
          <w:tcPr>
            <w:tcW w:w="2179" w:type="dxa"/>
            <w:shd w:val="clear" w:color="auto" w:fill="auto"/>
          </w:tcPr>
          <w:p w14:paraId="6DB7BFA3" w14:textId="77777777" w:rsidR="00431241" w:rsidRPr="00F713B3" w:rsidRDefault="00431241" w:rsidP="003047EE">
            <w:pPr>
              <w:ind w:firstLine="0"/>
            </w:pPr>
            <w:r>
              <w:t>Murphy</w:t>
            </w:r>
          </w:p>
        </w:tc>
        <w:tc>
          <w:tcPr>
            <w:tcW w:w="2180" w:type="dxa"/>
            <w:shd w:val="clear" w:color="auto" w:fill="auto"/>
          </w:tcPr>
          <w:p w14:paraId="3D3FCD45" w14:textId="77777777" w:rsidR="00431241" w:rsidRPr="00F713B3" w:rsidRDefault="00431241" w:rsidP="003047EE">
            <w:pPr>
              <w:ind w:firstLine="0"/>
            </w:pPr>
            <w:r>
              <w:t>Neese</w:t>
            </w:r>
          </w:p>
        </w:tc>
      </w:tr>
      <w:tr w:rsidR="00431241" w:rsidRPr="00F713B3" w14:paraId="6812595C" w14:textId="77777777" w:rsidTr="003047EE">
        <w:tc>
          <w:tcPr>
            <w:tcW w:w="2179" w:type="dxa"/>
            <w:shd w:val="clear" w:color="auto" w:fill="auto"/>
          </w:tcPr>
          <w:p w14:paraId="0918B05A" w14:textId="77777777" w:rsidR="00431241" w:rsidRPr="00F713B3" w:rsidRDefault="00431241" w:rsidP="003047EE">
            <w:pPr>
              <w:ind w:firstLine="0"/>
            </w:pPr>
            <w:r>
              <w:t>B. Newton</w:t>
            </w:r>
          </w:p>
        </w:tc>
        <w:tc>
          <w:tcPr>
            <w:tcW w:w="2179" w:type="dxa"/>
            <w:shd w:val="clear" w:color="auto" w:fill="auto"/>
          </w:tcPr>
          <w:p w14:paraId="13322711" w14:textId="77777777" w:rsidR="00431241" w:rsidRPr="00F713B3" w:rsidRDefault="00431241" w:rsidP="003047EE">
            <w:pPr>
              <w:ind w:firstLine="0"/>
            </w:pPr>
            <w:r>
              <w:t>Nutt</w:t>
            </w:r>
          </w:p>
        </w:tc>
        <w:tc>
          <w:tcPr>
            <w:tcW w:w="2180" w:type="dxa"/>
            <w:shd w:val="clear" w:color="auto" w:fill="auto"/>
          </w:tcPr>
          <w:p w14:paraId="06117DC3" w14:textId="77777777" w:rsidR="00431241" w:rsidRPr="00F713B3" w:rsidRDefault="00431241" w:rsidP="003047EE">
            <w:pPr>
              <w:ind w:firstLine="0"/>
            </w:pPr>
            <w:r>
              <w:t>O'Neal</w:t>
            </w:r>
          </w:p>
        </w:tc>
      </w:tr>
      <w:tr w:rsidR="00431241" w:rsidRPr="00F713B3" w14:paraId="482CFAC1" w14:textId="77777777" w:rsidTr="003047EE">
        <w:tc>
          <w:tcPr>
            <w:tcW w:w="2179" w:type="dxa"/>
            <w:shd w:val="clear" w:color="auto" w:fill="auto"/>
          </w:tcPr>
          <w:p w14:paraId="22FB0F1E" w14:textId="77777777" w:rsidR="00431241" w:rsidRPr="00F713B3" w:rsidRDefault="00431241" w:rsidP="003047EE">
            <w:pPr>
              <w:ind w:firstLine="0"/>
            </w:pPr>
            <w:r>
              <w:t>Oremus</w:t>
            </w:r>
          </w:p>
        </w:tc>
        <w:tc>
          <w:tcPr>
            <w:tcW w:w="2179" w:type="dxa"/>
            <w:shd w:val="clear" w:color="auto" w:fill="auto"/>
          </w:tcPr>
          <w:p w14:paraId="147FAC92" w14:textId="77777777" w:rsidR="00431241" w:rsidRPr="00F713B3" w:rsidRDefault="00431241" w:rsidP="003047EE">
            <w:pPr>
              <w:ind w:firstLine="0"/>
            </w:pPr>
            <w:r>
              <w:t>Pace</w:t>
            </w:r>
          </w:p>
        </w:tc>
        <w:tc>
          <w:tcPr>
            <w:tcW w:w="2180" w:type="dxa"/>
            <w:shd w:val="clear" w:color="auto" w:fill="auto"/>
          </w:tcPr>
          <w:p w14:paraId="010C1923" w14:textId="77777777" w:rsidR="00431241" w:rsidRPr="00F713B3" w:rsidRDefault="00431241" w:rsidP="003047EE">
            <w:pPr>
              <w:ind w:firstLine="0"/>
            </w:pPr>
            <w:r>
              <w:t>Pedalino</w:t>
            </w:r>
          </w:p>
        </w:tc>
      </w:tr>
      <w:tr w:rsidR="00431241" w:rsidRPr="00F713B3" w14:paraId="5D659238" w14:textId="77777777" w:rsidTr="003047EE">
        <w:tc>
          <w:tcPr>
            <w:tcW w:w="2179" w:type="dxa"/>
            <w:shd w:val="clear" w:color="auto" w:fill="auto"/>
          </w:tcPr>
          <w:p w14:paraId="009C89F2" w14:textId="77777777" w:rsidR="00431241" w:rsidRPr="00F713B3" w:rsidRDefault="00431241" w:rsidP="003047EE">
            <w:pPr>
              <w:ind w:firstLine="0"/>
            </w:pPr>
            <w:r>
              <w:t>Pope</w:t>
            </w:r>
          </w:p>
        </w:tc>
        <w:tc>
          <w:tcPr>
            <w:tcW w:w="2179" w:type="dxa"/>
            <w:shd w:val="clear" w:color="auto" w:fill="auto"/>
          </w:tcPr>
          <w:p w14:paraId="1064C0F7" w14:textId="77777777" w:rsidR="00431241" w:rsidRPr="00F713B3" w:rsidRDefault="00431241" w:rsidP="003047EE">
            <w:pPr>
              <w:ind w:firstLine="0"/>
            </w:pPr>
            <w:r>
              <w:t>Rivers</w:t>
            </w:r>
          </w:p>
        </w:tc>
        <w:tc>
          <w:tcPr>
            <w:tcW w:w="2180" w:type="dxa"/>
            <w:shd w:val="clear" w:color="auto" w:fill="auto"/>
          </w:tcPr>
          <w:p w14:paraId="044B721E" w14:textId="77777777" w:rsidR="00431241" w:rsidRPr="00F713B3" w:rsidRDefault="00431241" w:rsidP="003047EE">
            <w:pPr>
              <w:ind w:firstLine="0"/>
            </w:pPr>
            <w:r>
              <w:t>Rose</w:t>
            </w:r>
          </w:p>
        </w:tc>
      </w:tr>
      <w:tr w:rsidR="00431241" w:rsidRPr="00F713B3" w14:paraId="3334CF85" w14:textId="77777777" w:rsidTr="003047EE">
        <w:tc>
          <w:tcPr>
            <w:tcW w:w="2179" w:type="dxa"/>
            <w:shd w:val="clear" w:color="auto" w:fill="auto"/>
          </w:tcPr>
          <w:p w14:paraId="1CA76213" w14:textId="77777777" w:rsidR="00431241" w:rsidRPr="00F713B3" w:rsidRDefault="00431241" w:rsidP="003047EE">
            <w:pPr>
              <w:ind w:firstLine="0"/>
            </w:pPr>
            <w:r>
              <w:t>Sandifer</w:t>
            </w:r>
          </w:p>
        </w:tc>
        <w:tc>
          <w:tcPr>
            <w:tcW w:w="2179" w:type="dxa"/>
            <w:shd w:val="clear" w:color="auto" w:fill="auto"/>
          </w:tcPr>
          <w:p w14:paraId="5C6A281A" w14:textId="77777777" w:rsidR="00431241" w:rsidRPr="00F713B3" w:rsidRDefault="00431241" w:rsidP="003047EE">
            <w:pPr>
              <w:ind w:firstLine="0"/>
            </w:pPr>
            <w:r>
              <w:t>Schuessler</w:t>
            </w:r>
          </w:p>
        </w:tc>
        <w:tc>
          <w:tcPr>
            <w:tcW w:w="2180" w:type="dxa"/>
            <w:shd w:val="clear" w:color="auto" w:fill="auto"/>
          </w:tcPr>
          <w:p w14:paraId="6F9145EF" w14:textId="77777777" w:rsidR="00431241" w:rsidRPr="00F713B3" w:rsidRDefault="00431241" w:rsidP="003047EE">
            <w:pPr>
              <w:ind w:firstLine="0"/>
            </w:pPr>
            <w:r>
              <w:t>Sessions</w:t>
            </w:r>
          </w:p>
        </w:tc>
      </w:tr>
      <w:tr w:rsidR="00431241" w:rsidRPr="00F713B3" w14:paraId="3CA1DB59" w14:textId="77777777" w:rsidTr="003047EE">
        <w:tc>
          <w:tcPr>
            <w:tcW w:w="2179" w:type="dxa"/>
            <w:shd w:val="clear" w:color="auto" w:fill="auto"/>
          </w:tcPr>
          <w:p w14:paraId="0C09F829" w14:textId="77777777" w:rsidR="00431241" w:rsidRPr="00F713B3" w:rsidRDefault="00431241" w:rsidP="003047EE">
            <w:pPr>
              <w:ind w:firstLine="0"/>
            </w:pPr>
            <w:r>
              <w:t>M. M. Smith</w:t>
            </w:r>
          </w:p>
        </w:tc>
        <w:tc>
          <w:tcPr>
            <w:tcW w:w="2179" w:type="dxa"/>
            <w:shd w:val="clear" w:color="auto" w:fill="auto"/>
          </w:tcPr>
          <w:p w14:paraId="75820460" w14:textId="77777777" w:rsidR="00431241" w:rsidRPr="00F713B3" w:rsidRDefault="00431241" w:rsidP="003047EE">
            <w:pPr>
              <w:ind w:firstLine="0"/>
            </w:pPr>
            <w:r>
              <w:t>Stavrinakis</w:t>
            </w:r>
          </w:p>
        </w:tc>
        <w:tc>
          <w:tcPr>
            <w:tcW w:w="2180" w:type="dxa"/>
            <w:shd w:val="clear" w:color="auto" w:fill="auto"/>
          </w:tcPr>
          <w:p w14:paraId="17EEBBA8" w14:textId="77777777" w:rsidR="00431241" w:rsidRPr="00F713B3" w:rsidRDefault="00431241" w:rsidP="003047EE">
            <w:pPr>
              <w:ind w:firstLine="0"/>
            </w:pPr>
            <w:r>
              <w:t>Taylor</w:t>
            </w:r>
          </w:p>
        </w:tc>
      </w:tr>
      <w:tr w:rsidR="00431241" w:rsidRPr="00F713B3" w14:paraId="3370F222" w14:textId="77777777" w:rsidTr="003047EE">
        <w:tc>
          <w:tcPr>
            <w:tcW w:w="2179" w:type="dxa"/>
            <w:shd w:val="clear" w:color="auto" w:fill="auto"/>
          </w:tcPr>
          <w:p w14:paraId="2868AB77" w14:textId="77777777" w:rsidR="00431241" w:rsidRPr="00F713B3" w:rsidRDefault="00431241" w:rsidP="003047EE">
            <w:pPr>
              <w:ind w:firstLine="0"/>
            </w:pPr>
            <w:r>
              <w:t>Thigpen</w:t>
            </w:r>
          </w:p>
        </w:tc>
        <w:tc>
          <w:tcPr>
            <w:tcW w:w="2179" w:type="dxa"/>
            <w:shd w:val="clear" w:color="auto" w:fill="auto"/>
          </w:tcPr>
          <w:p w14:paraId="5286CEAB" w14:textId="77777777" w:rsidR="00431241" w:rsidRPr="00F713B3" w:rsidRDefault="00431241" w:rsidP="003047EE">
            <w:pPr>
              <w:ind w:firstLine="0"/>
            </w:pPr>
            <w:r>
              <w:t>Trantham</w:t>
            </w:r>
          </w:p>
        </w:tc>
        <w:tc>
          <w:tcPr>
            <w:tcW w:w="2180" w:type="dxa"/>
            <w:shd w:val="clear" w:color="auto" w:fill="auto"/>
          </w:tcPr>
          <w:p w14:paraId="18B3592E" w14:textId="77777777" w:rsidR="00431241" w:rsidRPr="00F713B3" w:rsidRDefault="00431241" w:rsidP="003047EE">
            <w:pPr>
              <w:ind w:firstLine="0"/>
            </w:pPr>
            <w:r>
              <w:t>Vaughan</w:t>
            </w:r>
          </w:p>
        </w:tc>
      </w:tr>
      <w:tr w:rsidR="00431241" w:rsidRPr="00F713B3" w14:paraId="026BC965" w14:textId="77777777" w:rsidTr="003047EE">
        <w:tc>
          <w:tcPr>
            <w:tcW w:w="2179" w:type="dxa"/>
            <w:shd w:val="clear" w:color="auto" w:fill="auto"/>
          </w:tcPr>
          <w:p w14:paraId="0F05D394" w14:textId="77777777" w:rsidR="00431241" w:rsidRPr="00F713B3" w:rsidRDefault="00431241" w:rsidP="003047EE">
            <w:pPr>
              <w:ind w:firstLine="0"/>
            </w:pPr>
            <w:r>
              <w:t>Weeks</w:t>
            </w:r>
          </w:p>
        </w:tc>
        <w:tc>
          <w:tcPr>
            <w:tcW w:w="2179" w:type="dxa"/>
            <w:shd w:val="clear" w:color="auto" w:fill="auto"/>
          </w:tcPr>
          <w:p w14:paraId="6D928458" w14:textId="77777777" w:rsidR="00431241" w:rsidRPr="00F713B3" w:rsidRDefault="00431241" w:rsidP="003047EE">
            <w:pPr>
              <w:ind w:firstLine="0"/>
            </w:pPr>
            <w:r>
              <w:t>West</w:t>
            </w:r>
          </w:p>
        </w:tc>
        <w:tc>
          <w:tcPr>
            <w:tcW w:w="2180" w:type="dxa"/>
            <w:shd w:val="clear" w:color="auto" w:fill="auto"/>
          </w:tcPr>
          <w:p w14:paraId="28EC0AEC" w14:textId="77777777" w:rsidR="00431241" w:rsidRPr="00F713B3" w:rsidRDefault="00431241" w:rsidP="003047EE">
            <w:pPr>
              <w:ind w:firstLine="0"/>
            </w:pPr>
            <w:r>
              <w:t>Wetmore</w:t>
            </w:r>
          </w:p>
        </w:tc>
      </w:tr>
      <w:tr w:rsidR="00431241" w:rsidRPr="00F713B3" w14:paraId="2E87D54E" w14:textId="77777777" w:rsidTr="003047EE">
        <w:tc>
          <w:tcPr>
            <w:tcW w:w="2179" w:type="dxa"/>
            <w:shd w:val="clear" w:color="auto" w:fill="auto"/>
          </w:tcPr>
          <w:p w14:paraId="7C19CA01" w14:textId="77777777" w:rsidR="00431241" w:rsidRPr="00F713B3" w:rsidRDefault="00431241" w:rsidP="003047EE">
            <w:pPr>
              <w:ind w:firstLine="0"/>
            </w:pPr>
            <w:r>
              <w:t>Wheeler</w:t>
            </w:r>
          </w:p>
        </w:tc>
        <w:tc>
          <w:tcPr>
            <w:tcW w:w="2179" w:type="dxa"/>
            <w:shd w:val="clear" w:color="auto" w:fill="auto"/>
          </w:tcPr>
          <w:p w14:paraId="04678FEA" w14:textId="77777777" w:rsidR="00431241" w:rsidRPr="00F713B3" w:rsidRDefault="00431241" w:rsidP="003047EE">
            <w:pPr>
              <w:ind w:firstLine="0"/>
            </w:pPr>
            <w:r>
              <w:t>White</w:t>
            </w:r>
          </w:p>
        </w:tc>
        <w:tc>
          <w:tcPr>
            <w:tcW w:w="2180" w:type="dxa"/>
            <w:shd w:val="clear" w:color="auto" w:fill="auto"/>
          </w:tcPr>
          <w:p w14:paraId="1408BEAE" w14:textId="77777777" w:rsidR="00431241" w:rsidRPr="00F713B3" w:rsidRDefault="00431241" w:rsidP="003047EE">
            <w:pPr>
              <w:ind w:firstLine="0"/>
            </w:pPr>
            <w:r>
              <w:t>Whitmire</w:t>
            </w:r>
          </w:p>
        </w:tc>
      </w:tr>
      <w:tr w:rsidR="00431241" w:rsidRPr="00F713B3" w14:paraId="28CDF9D2" w14:textId="77777777" w:rsidTr="003047EE">
        <w:tc>
          <w:tcPr>
            <w:tcW w:w="2179" w:type="dxa"/>
            <w:shd w:val="clear" w:color="auto" w:fill="auto"/>
          </w:tcPr>
          <w:p w14:paraId="2C0EDEBD" w14:textId="77777777" w:rsidR="00431241" w:rsidRPr="00F713B3" w:rsidRDefault="00431241" w:rsidP="003047EE">
            <w:pPr>
              <w:ind w:firstLine="0"/>
            </w:pPr>
            <w:r>
              <w:t>Williams</w:t>
            </w:r>
          </w:p>
        </w:tc>
        <w:tc>
          <w:tcPr>
            <w:tcW w:w="2179" w:type="dxa"/>
            <w:shd w:val="clear" w:color="auto" w:fill="auto"/>
          </w:tcPr>
          <w:p w14:paraId="5183C47D" w14:textId="77777777" w:rsidR="00431241" w:rsidRPr="00F713B3" w:rsidRDefault="00431241" w:rsidP="003047EE">
            <w:pPr>
              <w:ind w:firstLine="0"/>
            </w:pPr>
            <w:r>
              <w:t>Willis</w:t>
            </w:r>
          </w:p>
        </w:tc>
        <w:tc>
          <w:tcPr>
            <w:tcW w:w="2180" w:type="dxa"/>
            <w:shd w:val="clear" w:color="auto" w:fill="auto"/>
          </w:tcPr>
          <w:p w14:paraId="4715C25B" w14:textId="77777777" w:rsidR="00431241" w:rsidRPr="00F713B3" w:rsidRDefault="00431241" w:rsidP="003047EE">
            <w:pPr>
              <w:ind w:firstLine="0"/>
            </w:pPr>
            <w:r>
              <w:t>Wooten</w:t>
            </w:r>
          </w:p>
        </w:tc>
      </w:tr>
      <w:tr w:rsidR="00431241" w:rsidRPr="00F713B3" w14:paraId="3112457A" w14:textId="77777777" w:rsidTr="003047EE">
        <w:tc>
          <w:tcPr>
            <w:tcW w:w="2179" w:type="dxa"/>
            <w:shd w:val="clear" w:color="auto" w:fill="auto"/>
          </w:tcPr>
          <w:p w14:paraId="00F5C230" w14:textId="77777777" w:rsidR="00431241" w:rsidRPr="00F713B3" w:rsidRDefault="00431241" w:rsidP="003047EE">
            <w:pPr>
              <w:ind w:firstLine="0"/>
            </w:pPr>
            <w:r>
              <w:t>Yow</w:t>
            </w:r>
          </w:p>
        </w:tc>
        <w:tc>
          <w:tcPr>
            <w:tcW w:w="2179" w:type="dxa"/>
            <w:shd w:val="clear" w:color="auto" w:fill="auto"/>
          </w:tcPr>
          <w:p w14:paraId="6F275731" w14:textId="77777777" w:rsidR="00431241" w:rsidRPr="00F713B3" w:rsidRDefault="00431241" w:rsidP="003047EE">
            <w:pPr>
              <w:ind w:firstLine="0"/>
            </w:pPr>
          </w:p>
        </w:tc>
        <w:tc>
          <w:tcPr>
            <w:tcW w:w="2180" w:type="dxa"/>
            <w:shd w:val="clear" w:color="auto" w:fill="auto"/>
          </w:tcPr>
          <w:p w14:paraId="5348F600" w14:textId="77777777" w:rsidR="00431241" w:rsidRPr="00F713B3" w:rsidRDefault="00431241" w:rsidP="003047EE">
            <w:pPr>
              <w:ind w:firstLine="0"/>
            </w:pPr>
          </w:p>
        </w:tc>
      </w:tr>
    </w:tbl>
    <w:p w14:paraId="25002D3E" w14:textId="77777777" w:rsidR="00431241" w:rsidRDefault="00431241" w:rsidP="00431241"/>
    <w:p w14:paraId="12D467C9" w14:textId="77777777" w:rsidR="00431241" w:rsidRDefault="00431241" w:rsidP="00431241">
      <w:pPr>
        <w:jc w:val="center"/>
        <w:rPr>
          <w:b/>
        </w:rPr>
      </w:pPr>
      <w:r w:rsidRPr="00F713B3">
        <w:rPr>
          <w:b/>
        </w:rPr>
        <w:t>Total--103</w:t>
      </w:r>
    </w:p>
    <w:p w14:paraId="799E4FB3" w14:textId="77777777" w:rsidR="00431241" w:rsidRDefault="00431241" w:rsidP="00431241">
      <w:pPr>
        <w:jc w:val="center"/>
        <w:rPr>
          <w:b/>
        </w:rPr>
      </w:pPr>
    </w:p>
    <w:p w14:paraId="49648362" w14:textId="77777777" w:rsidR="00431241" w:rsidRDefault="00431241" w:rsidP="00431241">
      <w:pPr>
        <w:ind w:firstLine="0"/>
      </w:pPr>
      <w:r w:rsidRPr="00F713B3">
        <w:t xml:space="preserve"> </w:t>
      </w:r>
      <w:r>
        <w:t>Those who voted in the negative are:</w:t>
      </w:r>
    </w:p>
    <w:p w14:paraId="30111C19" w14:textId="77777777" w:rsidR="00431241" w:rsidRDefault="00431241" w:rsidP="00431241"/>
    <w:p w14:paraId="1B6FA83A" w14:textId="77777777" w:rsidR="00431241" w:rsidRDefault="00431241" w:rsidP="00431241">
      <w:pPr>
        <w:jc w:val="center"/>
        <w:rPr>
          <w:b/>
        </w:rPr>
      </w:pPr>
      <w:r w:rsidRPr="00F713B3">
        <w:rPr>
          <w:b/>
        </w:rPr>
        <w:t>Total--0</w:t>
      </w:r>
    </w:p>
    <w:p w14:paraId="259574F1" w14:textId="77777777" w:rsidR="00431241" w:rsidRPr="00F713B3" w:rsidRDefault="00431241" w:rsidP="00431241">
      <w:bookmarkStart w:id="120" w:name="vote_end149"/>
    </w:p>
    <w:bookmarkEnd w:id="120"/>
    <w:p w14:paraId="71B3FA0B" w14:textId="77777777" w:rsidR="00431241" w:rsidRDefault="00431241" w:rsidP="00431241">
      <w:r>
        <w:t>So, the amendment was adopted.</w:t>
      </w:r>
    </w:p>
    <w:p w14:paraId="208C768D" w14:textId="77777777" w:rsidR="00431241" w:rsidRDefault="00431241" w:rsidP="00431241">
      <w:bookmarkStart w:id="121" w:name="file_start151"/>
      <w:bookmarkEnd w:id="121"/>
    </w:p>
    <w:p w14:paraId="47ACD11E" w14:textId="64E67FB2" w:rsidR="00431241" w:rsidRPr="009866BE" w:rsidRDefault="00431241" w:rsidP="00431241">
      <w:pPr>
        <w:widowControl w:val="0"/>
        <w:rPr>
          <w:snapToGrid w:val="0"/>
        </w:rPr>
      </w:pPr>
      <w:r w:rsidRPr="009866BE">
        <w:rPr>
          <w:snapToGrid w:val="0"/>
        </w:rPr>
        <w:t xml:space="preserve">Rep. HERBKERSMAN proposed the following Amendment No. 23A </w:t>
      </w:r>
      <w:r w:rsidR="00A30109" w:rsidRPr="00FB73A3">
        <w:rPr>
          <w:snapToGrid w:val="0"/>
        </w:rPr>
        <w:t xml:space="preserve">to </w:t>
      </w:r>
      <w:r w:rsidR="00A30109">
        <w:rPr>
          <w:snapToGrid w:val="0"/>
        </w:rPr>
        <w:t>H. 5100</w:t>
      </w:r>
      <w:r w:rsidR="00A30109" w:rsidRPr="00FB73A3">
        <w:rPr>
          <w:snapToGrid w:val="0"/>
        </w:rPr>
        <w:t xml:space="preserve"> </w:t>
      </w:r>
      <w:r w:rsidRPr="009866BE">
        <w:rPr>
          <w:snapToGrid w:val="0"/>
        </w:rPr>
        <w:t>Passed By The House (Doc Name h:\legwork\house\amend\h-wm\012\h2-building maintenance.docx), which was adopted:</w:t>
      </w:r>
    </w:p>
    <w:p w14:paraId="4BDF5A31" w14:textId="77777777" w:rsidR="00431241" w:rsidRPr="009866BE" w:rsidRDefault="00431241" w:rsidP="00431241">
      <w:pPr>
        <w:widowControl w:val="0"/>
        <w:rPr>
          <w:snapToGrid w:val="0"/>
        </w:rPr>
      </w:pPr>
      <w:r w:rsidRPr="009866BE">
        <w:rPr>
          <w:snapToGrid w:val="0"/>
        </w:rPr>
        <w:t>Amend the bill, as and if amended, Part IB, Section 118, STATEWIDE REVENUE, page 593, proviso 118.19, after line 15, by inserting:</w:t>
      </w:r>
    </w:p>
    <w:p w14:paraId="5293F206" w14:textId="05C2A530" w:rsidR="00431241" w:rsidRPr="009866BE" w:rsidRDefault="00431241" w:rsidP="00431241">
      <w:pPr>
        <w:widowControl w:val="0"/>
        <w:rPr>
          <w:snapToGrid w:val="0"/>
        </w:rPr>
      </w:pPr>
      <w:r w:rsidRPr="009866BE">
        <w:rPr>
          <w:snapToGrid w:val="0"/>
        </w:rPr>
        <w:t>/</w:t>
      </w:r>
      <w:r w:rsidRPr="009866BE">
        <w:rPr>
          <w:iCs/>
          <w:snapToGrid w:val="0"/>
        </w:rPr>
        <w:tab/>
      </w:r>
      <w:r w:rsidRPr="009866BE">
        <w:rPr>
          <w:i/>
          <w:snapToGrid w:val="0"/>
          <w:u w:val="single"/>
        </w:rPr>
        <w:t>(  )</w:t>
      </w:r>
      <w:r w:rsidRPr="009866BE">
        <w:rPr>
          <w:i/>
          <w:snapToGrid w:val="0"/>
          <w:u w:val="single"/>
        </w:rPr>
        <w:tab/>
        <w:t xml:space="preserve">PFAS Pilot Program </w:t>
      </w:r>
      <w:r w:rsidRPr="009866BE">
        <w:rPr>
          <w:i/>
          <w:snapToGrid w:val="0"/>
          <w:u w:val="single"/>
        </w:rPr>
        <w:tab/>
      </w:r>
      <w:r w:rsidR="00B03FA7" w:rsidRPr="00B03FA7">
        <w:rPr>
          <w:i/>
          <w:snapToGrid w:val="0"/>
          <w:u w:val="single"/>
        </w:rPr>
        <w:t>$</w:t>
      </w:r>
      <w:r w:rsidRPr="009866BE">
        <w:rPr>
          <w:i/>
          <w:snapToGrid w:val="0"/>
          <w:u w:val="single"/>
        </w:rPr>
        <w:t>900,000;</w:t>
      </w:r>
      <w:r w:rsidRPr="009866BE">
        <w:rPr>
          <w:snapToGrid w:val="0"/>
        </w:rPr>
        <w:t>/</w:t>
      </w:r>
    </w:p>
    <w:p w14:paraId="10B8C36C" w14:textId="77777777" w:rsidR="00431241" w:rsidRPr="009866BE" w:rsidRDefault="00431241" w:rsidP="00431241">
      <w:pPr>
        <w:widowControl w:val="0"/>
        <w:rPr>
          <w:snapToGrid w:val="0"/>
        </w:rPr>
      </w:pPr>
      <w:r w:rsidRPr="009866BE">
        <w:rPr>
          <w:snapToGrid w:val="0"/>
        </w:rPr>
        <w:t>Renumber sections to conform.</w:t>
      </w:r>
    </w:p>
    <w:p w14:paraId="1B2DC7A6" w14:textId="77777777" w:rsidR="00431241" w:rsidRPr="009866BE" w:rsidRDefault="00431241" w:rsidP="00431241">
      <w:pPr>
        <w:widowControl w:val="0"/>
      </w:pPr>
      <w:r w:rsidRPr="009866BE">
        <w:rPr>
          <w:snapToGrid w:val="0"/>
        </w:rPr>
        <w:t>Amend totals and titles to conform.</w:t>
      </w:r>
    </w:p>
    <w:p w14:paraId="4650F4BC" w14:textId="77777777" w:rsidR="00431241" w:rsidRDefault="00431241" w:rsidP="00431241">
      <w:bookmarkStart w:id="122" w:name="file_end151"/>
      <w:bookmarkEnd w:id="122"/>
    </w:p>
    <w:p w14:paraId="2AC9AA70" w14:textId="77777777" w:rsidR="00431241" w:rsidRDefault="00431241" w:rsidP="00431241">
      <w:r>
        <w:t>Rep. HERBKERSMAN explained the amendment.</w:t>
      </w:r>
    </w:p>
    <w:p w14:paraId="159C51DF" w14:textId="77777777" w:rsidR="00431241" w:rsidRDefault="00431241" w:rsidP="00431241"/>
    <w:p w14:paraId="28FDA0EB" w14:textId="77777777" w:rsidR="00431241" w:rsidRDefault="00431241" w:rsidP="00431241">
      <w:r>
        <w:t xml:space="preserve">The yeas and nays were taken resulting as follows: </w:t>
      </w:r>
    </w:p>
    <w:p w14:paraId="25132719" w14:textId="77777777" w:rsidR="00431241" w:rsidRDefault="00431241" w:rsidP="00431241">
      <w:pPr>
        <w:jc w:val="center"/>
      </w:pPr>
      <w:r>
        <w:t xml:space="preserve"> </w:t>
      </w:r>
      <w:bookmarkStart w:id="123" w:name="vote_start153"/>
      <w:bookmarkEnd w:id="123"/>
      <w:r>
        <w:t>Yeas 103; Nays 0</w:t>
      </w:r>
    </w:p>
    <w:p w14:paraId="6ACFA7BF" w14:textId="77777777" w:rsidR="00431241" w:rsidRDefault="00431241" w:rsidP="00431241">
      <w:pPr>
        <w:jc w:val="center"/>
      </w:pPr>
    </w:p>
    <w:p w14:paraId="3B633709"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A640226" w14:textId="77777777" w:rsidTr="003047EE">
        <w:tc>
          <w:tcPr>
            <w:tcW w:w="2179" w:type="dxa"/>
            <w:shd w:val="clear" w:color="auto" w:fill="auto"/>
          </w:tcPr>
          <w:p w14:paraId="6843166E" w14:textId="77777777" w:rsidR="00431241" w:rsidRPr="00F713B3" w:rsidRDefault="00431241" w:rsidP="003047EE">
            <w:pPr>
              <w:ind w:firstLine="0"/>
            </w:pPr>
            <w:r>
              <w:t>Anderson</w:t>
            </w:r>
          </w:p>
        </w:tc>
        <w:tc>
          <w:tcPr>
            <w:tcW w:w="2179" w:type="dxa"/>
            <w:shd w:val="clear" w:color="auto" w:fill="auto"/>
          </w:tcPr>
          <w:p w14:paraId="70C062B5" w14:textId="77777777" w:rsidR="00431241" w:rsidRPr="00F713B3" w:rsidRDefault="00431241" w:rsidP="003047EE">
            <w:pPr>
              <w:ind w:firstLine="0"/>
            </w:pPr>
            <w:r>
              <w:t>Atkinson</w:t>
            </w:r>
          </w:p>
        </w:tc>
        <w:tc>
          <w:tcPr>
            <w:tcW w:w="2180" w:type="dxa"/>
            <w:shd w:val="clear" w:color="auto" w:fill="auto"/>
          </w:tcPr>
          <w:p w14:paraId="1F97B769" w14:textId="77777777" w:rsidR="00431241" w:rsidRPr="00F713B3" w:rsidRDefault="00431241" w:rsidP="003047EE">
            <w:pPr>
              <w:ind w:firstLine="0"/>
            </w:pPr>
            <w:r>
              <w:t>Bailey</w:t>
            </w:r>
          </w:p>
        </w:tc>
      </w:tr>
      <w:tr w:rsidR="00431241" w:rsidRPr="00F713B3" w14:paraId="0BF4FD60" w14:textId="77777777" w:rsidTr="003047EE">
        <w:tc>
          <w:tcPr>
            <w:tcW w:w="2179" w:type="dxa"/>
            <w:shd w:val="clear" w:color="auto" w:fill="auto"/>
          </w:tcPr>
          <w:p w14:paraId="09B33ED4" w14:textId="77777777" w:rsidR="00431241" w:rsidRPr="00F713B3" w:rsidRDefault="00431241" w:rsidP="003047EE">
            <w:pPr>
              <w:ind w:firstLine="0"/>
            </w:pPr>
            <w:r>
              <w:t>Ballentine</w:t>
            </w:r>
          </w:p>
        </w:tc>
        <w:tc>
          <w:tcPr>
            <w:tcW w:w="2179" w:type="dxa"/>
            <w:shd w:val="clear" w:color="auto" w:fill="auto"/>
          </w:tcPr>
          <w:p w14:paraId="3C7E0862" w14:textId="77777777" w:rsidR="00431241" w:rsidRPr="00F713B3" w:rsidRDefault="00431241" w:rsidP="003047EE">
            <w:pPr>
              <w:ind w:firstLine="0"/>
            </w:pPr>
            <w:r>
              <w:t>Bamberg</w:t>
            </w:r>
          </w:p>
        </w:tc>
        <w:tc>
          <w:tcPr>
            <w:tcW w:w="2180" w:type="dxa"/>
            <w:shd w:val="clear" w:color="auto" w:fill="auto"/>
          </w:tcPr>
          <w:p w14:paraId="4A146860" w14:textId="77777777" w:rsidR="00431241" w:rsidRPr="00F713B3" w:rsidRDefault="00431241" w:rsidP="003047EE">
            <w:pPr>
              <w:ind w:firstLine="0"/>
            </w:pPr>
            <w:r>
              <w:t>Bannister</w:t>
            </w:r>
          </w:p>
        </w:tc>
      </w:tr>
      <w:tr w:rsidR="00431241" w:rsidRPr="00F713B3" w14:paraId="09105718" w14:textId="77777777" w:rsidTr="003047EE">
        <w:tc>
          <w:tcPr>
            <w:tcW w:w="2179" w:type="dxa"/>
            <w:shd w:val="clear" w:color="auto" w:fill="auto"/>
          </w:tcPr>
          <w:p w14:paraId="50A8FED3" w14:textId="77777777" w:rsidR="00431241" w:rsidRPr="00F713B3" w:rsidRDefault="00431241" w:rsidP="003047EE">
            <w:pPr>
              <w:ind w:firstLine="0"/>
            </w:pPr>
            <w:r>
              <w:t>Bauer</w:t>
            </w:r>
          </w:p>
        </w:tc>
        <w:tc>
          <w:tcPr>
            <w:tcW w:w="2179" w:type="dxa"/>
            <w:shd w:val="clear" w:color="auto" w:fill="auto"/>
          </w:tcPr>
          <w:p w14:paraId="7E44D245" w14:textId="77777777" w:rsidR="00431241" w:rsidRPr="00F713B3" w:rsidRDefault="00431241" w:rsidP="003047EE">
            <w:pPr>
              <w:ind w:firstLine="0"/>
            </w:pPr>
            <w:r>
              <w:t>Beach</w:t>
            </w:r>
          </w:p>
        </w:tc>
        <w:tc>
          <w:tcPr>
            <w:tcW w:w="2180" w:type="dxa"/>
            <w:shd w:val="clear" w:color="auto" w:fill="auto"/>
          </w:tcPr>
          <w:p w14:paraId="3143974E" w14:textId="77777777" w:rsidR="00431241" w:rsidRPr="00F713B3" w:rsidRDefault="00431241" w:rsidP="003047EE">
            <w:pPr>
              <w:ind w:firstLine="0"/>
            </w:pPr>
            <w:r>
              <w:t>Bernstein</w:t>
            </w:r>
          </w:p>
        </w:tc>
      </w:tr>
      <w:tr w:rsidR="00431241" w:rsidRPr="00F713B3" w14:paraId="356DDA11" w14:textId="77777777" w:rsidTr="003047EE">
        <w:tc>
          <w:tcPr>
            <w:tcW w:w="2179" w:type="dxa"/>
            <w:shd w:val="clear" w:color="auto" w:fill="auto"/>
          </w:tcPr>
          <w:p w14:paraId="52E9D955" w14:textId="77777777" w:rsidR="00431241" w:rsidRPr="00F713B3" w:rsidRDefault="00431241" w:rsidP="003047EE">
            <w:pPr>
              <w:ind w:firstLine="0"/>
            </w:pPr>
            <w:r>
              <w:t>Blackwell</w:t>
            </w:r>
          </w:p>
        </w:tc>
        <w:tc>
          <w:tcPr>
            <w:tcW w:w="2179" w:type="dxa"/>
            <w:shd w:val="clear" w:color="auto" w:fill="auto"/>
          </w:tcPr>
          <w:p w14:paraId="704372C2" w14:textId="77777777" w:rsidR="00431241" w:rsidRPr="00F713B3" w:rsidRDefault="00431241" w:rsidP="003047EE">
            <w:pPr>
              <w:ind w:firstLine="0"/>
            </w:pPr>
            <w:r>
              <w:t>Brewer</w:t>
            </w:r>
          </w:p>
        </w:tc>
        <w:tc>
          <w:tcPr>
            <w:tcW w:w="2180" w:type="dxa"/>
            <w:shd w:val="clear" w:color="auto" w:fill="auto"/>
          </w:tcPr>
          <w:p w14:paraId="6696775B" w14:textId="77777777" w:rsidR="00431241" w:rsidRPr="00F713B3" w:rsidRDefault="00431241" w:rsidP="003047EE">
            <w:pPr>
              <w:ind w:firstLine="0"/>
            </w:pPr>
            <w:r>
              <w:t>Burns</w:t>
            </w:r>
          </w:p>
        </w:tc>
      </w:tr>
      <w:tr w:rsidR="00431241" w:rsidRPr="00F713B3" w14:paraId="32249BBC" w14:textId="77777777" w:rsidTr="003047EE">
        <w:tc>
          <w:tcPr>
            <w:tcW w:w="2179" w:type="dxa"/>
            <w:shd w:val="clear" w:color="auto" w:fill="auto"/>
          </w:tcPr>
          <w:p w14:paraId="52538941" w14:textId="77777777" w:rsidR="00431241" w:rsidRPr="00F713B3" w:rsidRDefault="00431241" w:rsidP="003047EE">
            <w:pPr>
              <w:ind w:firstLine="0"/>
            </w:pPr>
            <w:r>
              <w:t>Bustos</w:t>
            </w:r>
          </w:p>
        </w:tc>
        <w:tc>
          <w:tcPr>
            <w:tcW w:w="2179" w:type="dxa"/>
            <w:shd w:val="clear" w:color="auto" w:fill="auto"/>
          </w:tcPr>
          <w:p w14:paraId="69C55C9A" w14:textId="77777777" w:rsidR="00431241" w:rsidRPr="00F713B3" w:rsidRDefault="00431241" w:rsidP="003047EE">
            <w:pPr>
              <w:ind w:firstLine="0"/>
            </w:pPr>
            <w:r>
              <w:t>Calhoon</w:t>
            </w:r>
          </w:p>
        </w:tc>
        <w:tc>
          <w:tcPr>
            <w:tcW w:w="2180" w:type="dxa"/>
            <w:shd w:val="clear" w:color="auto" w:fill="auto"/>
          </w:tcPr>
          <w:p w14:paraId="537E5F8E" w14:textId="77777777" w:rsidR="00431241" w:rsidRPr="00F713B3" w:rsidRDefault="00431241" w:rsidP="003047EE">
            <w:pPr>
              <w:ind w:firstLine="0"/>
            </w:pPr>
            <w:r>
              <w:t>Carter</w:t>
            </w:r>
          </w:p>
        </w:tc>
      </w:tr>
      <w:tr w:rsidR="00431241" w:rsidRPr="00F713B3" w14:paraId="49A4CFE2" w14:textId="77777777" w:rsidTr="003047EE">
        <w:tc>
          <w:tcPr>
            <w:tcW w:w="2179" w:type="dxa"/>
            <w:shd w:val="clear" w:color="auto" w:fill="auto"/>
          </w:tcPr>
          <w:p w14:paraId="41774A46" w14:textId="77777777" w:rsidR="00431241" w:rsidRPr="00F713B3" w:rsidRDefault="00431241" w:rsidP="003047EE">
            <w:pPr>
              <w:ind w:firstLine="0"/>
            </w:pPr>
            <w:r>
              <w:t>Caskey</w:t>
            </w:r>
          </w:p>
        </w:tc>
        <w:tc>
          <w:tcPr>
            <w:tcW w:w="2179" w:type="dxa"/>
            <w:shd w:val="clear" w:color="auto" w:fill="auto"/>
          </w:tcPr>
          <w:p w14:paraId="18692424" w14:textId="77777777" w:rsidR="00431241" w:rsidRPr="00F713B3" w:rsidRDefault="00431241" w:rsidP="003047EE">
            <w:pPr>
              <w:ind w:firstLine="0"/>
            </w:pPr>
            <w:r>
              <w:t>Chapman</w:t>
            </w:r>
          </w:p>
        </w:tc>
        <w:tc>
          <w:tcPr>
            <w:tcW w:w="2180" w:type="dxa"/>
            <w:shd w:val="clear" w:color="auto" w:fill="auto"/>
          </w:tcPr>
          <w:p w14:paraId="149C4236" w14:textId="77777777" w:rsidR="00431241" w:rsidRPr="00F713B3" w:rsidRDefault="00431241" w:rsidP="003047EE">
            <w:pPr>
              <w:ind w:firstLine="0"/>
            </w:pPr>
            <w:r>
              <w:t>Chumley</w:t>
            </w:r>
          </w:p>
        </w:tc>
      </w:tr>
      <w:tr w:rsidR="00431241" w:rsidRPr="00F713B3" w14:paraId="349F046E" w14:textId="77777777" w:rsidTr="003047EE">
        <w:tc>
          <w:tcPr>
            <w:tcW w:w="2179" w:type="dxa"/>
            <w:shd w:val="clear" w:color="auto" w:fill="auto"/>
          </w:tcPr>
          <w:p w14:paraId="52C7E8C4" w14:textId="77777777" w:rsidR="00431241" w:rsidRPr="00F713B3" w:rsidRDefault="00431241" w:rsidP="003047EE">
            <w:pPr>
              <w:ind w:firstLine="0"/>
            </w:pPr>
            <w:r>
              <w:t>Clyburn</w:t>
            </w:r>
          </w:p>
        </w:tc>
        <w:tc>
          <w:tcPr>
            <w:tcW w:w="2179" w:type="dxa"/>
            <w:shd w:val="clear" w:color="auto" w:fill="auto"/>
          </w:tcPr>
          <w:p w14:paraId="5A3994F9" w14:textId="77777777" w:rsidR="00431241" w:rsidRPr="00F713B3" w:rsidRDefault="00431241" w:rsidP="003047EE">
            <w:pPr>
              <w:ind w:firstLine="0"/>
            </w:pPr>
            <w:r>
              <w:t>Cobb-Hunter</w:t>
            </w:r>
          </w:p>
        </w:tc>
        <w:tc>
          <w:tcPr>
            <w:tcW w:w="2180" w:type="dxa"/>
            <w:shd w:val="clear" w:color="auto" w:fill="auto"/>
          </w:tcPr>
          <w:p w14:paraId="6E14F244" w14:textId="77777777" w:rsidR="00431241" w:rsidRPr="00F713B3" w:rsidRDefault="00431241" w:rsidP="003047EE">
            <w:pPr>
              <w:ind w:firstLine="0"/>
            </w:pPr>
            <w:r>
              <w:t>Collins</w:t>
            </w:r>
          </w:p>
        </w:tc>
      </w:tr>
      <w:tr w:rsidR="00431241" w:rsidRPr="00F713B3" w14:paraId="69DC8BAE" w14:textId="77777777" w:rsidTr="003047EE">
        <w:tc>
          <w:tcPr>
            <w:tcW w:w="2179" w:type="dxa"/>
            <w:shd w:val="clear" w:color="auto" w:fill="auto"/>
          </w:tcPr>
          <w:p w14:paraId="5379AED3" w14:textId="77777777" w:rsidR="00431241" w:rsidRPr="00F713B3" w:rsidRDefault="00431241" w:rsidP="003047EE">
            <w:pPr>
              <w:ind w:firstLine="0"/>
            </w:pPr>
            <w:r>
              <w:t>Connell</w:t>
            </w:r>
          </w:p>
        </w:tc>
        <w:tc>
          <w:tcPr>
            <w:tcW w:w="2179" w:type="dxa"/>
            <w:shd w:val="clear" w:color="auto" w:fill="auto"/>
          </w:tcPr>
          <w:p w14:paraId="7E34BDB3" w14:textId="77777777" w:rsidR="00431241" w:rsidRPr="00F713B3" w:rsidRDefault="00431241" w:rsidP="003047EE">
            <w:pPr>
              <w:ind w:firstLine="0"/>
            </w:pPr>
            <w:r>
              <w:t>B. L. Cox</w:t>
            </w:r>
          </w:p>
        </w:tc>
        <w:tc>
          <w:tcPr>
            <w:tcW w:w="2180" w:type="dxa"/>
            <w:shd w:val="clear" w:color="auto" w:fill="auto"/>
          </w:tcPr>
          <w:p w14:paraId="485E6F31" w14:textId="77777777" w:rsidR="00431241" w:rsidRPr="00F713B3" w:rsidRDefault="00431241" w:rsidP="003047EE">
            <w:pPr>
              <w:ind w:firstLine="0"/>
            </w:pPr>
            <w:r>
              <w:t>Cromer</w:t>
            </w:r>
          </w:p>
        </w:tc>
      </w:tr>
      <w:tr w:rsidR="00431241" w:rsidRPr="00F713B3" w14:paraId="7C49A945" w14:textId="77777777" w:rsidTr="003047EE">
        <w:tc>
          <w:tcPr>
            <w:tcW w:w="2179" w:type="dxa"/>
            <w:shd w:val="clear" w:color="auto" w:fill="auto"/>
          </w:tcPr>
          <w:p w14:paraId="4CE78D18" w14:textId="77777777" w:rsidR="00431241" w:rsidRPr="00F713B3" w:rsidRDefault="00431241" w:rsidP="003047EE">
            <w:pPr>
              <w:ind w:firstLine="0"/>
            </w:pPr>
            <w:r>
              <w:t>Davis</w:t>
            </w:r>
          </w:p>
        </w:tc>
        <w:tc>
          <w:tcPr>
            <w:tcW w:w="2179" w:type="dxa"/>
            <w:shd w:val="clear" w:color="auto" w:fill="auto"/>
          </w:tcPr>
          <w:p w14:paraId="6A1CA75C" w14:textId="77777777" w:rsidR="00431241" w:rsidRPr="00F713B3" w:rsidRDefault="00431241" w:rsidP="003047EE">
            <w:pPr>
              <w:ind w:firstLine="0"/>
            </w:pPr>
            <w:r>
              <w:t>Dillard</w:t>
            </w:r>
          </w:p>
        </w:tc>
        <w:tc>
          <w:tcPr>
            <w:tcW w:w="2180" w:type="dxa"/>
            <w:shd w:val="clear" w:color="auto" w:fill="auto"/>
          </w:tcPr>
          <w:p w14:paraId="684D65DC" w14:textId="77777777" w:rsidR="00431241" w:rsidRPr="00F713B3" w:rsidRDefault="00431241" w:rsidP="003047EE">
            <w:pPr>
              <w:ind w:firstLine="0"/>
            </w:pPr>
            <w:r>
              <w:t>Elliott</w:t>
            </w:r>
          </w:p>
        </w:tc>
      </w:tr>
      <w:tr w:rsidR="00431241" w:rsidRPr="00F713B3" w14:paraId="7CC4F0B5" w14:textId="77777777" w:rsidTr="003047EE">
        <w:tc>
          <w:tcPr>
            <w:tcW w:w="2179" w:type="dxa"/>
            <w:shd w:val="clear" w:color="auto" w:fill="auto"/>
          </w:tcPr>
          <w:p w14:paraId="30EFC20A" w14:textId="77777777" w:rsidR="00431241" w:rsidRPr="00F713B3" w:rsidRDefault="00431241" w:rsidP="003047EE">
            <w:pPr>
              <w:ind w:firstLine="0"/>
            </w:pPr>
            <w:r>
              <w:t>Erickson</w:t>
            </w:r>
          </w:p>
        </w:tc>
        <w:tc>
          <w:tcPr>
            <w:tcW w:w="2179" w:type="dxa"/>
            <w:shd w:val="clear" w:color="auto" w:fill="auto"/>
          </w:tcPr>
          <w:p w14:paraId="78F3CAC7" w14:textId="77777777" w:rsidR="00431241" w:rsidRPr="00F713B3" w:rsidRDefault="00431241" w:rsidP="003047EE">
            <w:pPr>
              <w:ind w:firstLine="0"/>
            </w:pPr>
            <w:r>
              <w:t>Felder</w:t>
            </w:r>
          </w:p>
        </w:tc>
        <w:tc>
          <w:tcPr>
            <w:tcW w:w="2180" w:type="dxa"/>
            <w:shd w:val="clear" w:color="auto" w:fill="auto"/>
          </w:tcPr>
          <w:p w14:paraId="3BB729A2" w14:textId="77777777" w:rsidR="00431241" w:rsidRPr="00F713B3" w:rsidRDefault="00431241" w:rsidP="003047EE">
            <w:pPr>
              <w:ind w:firstLine="0"/>
            </w:pPr>
            <w:r>
              <w:t>Forrest</w:t>
            </w:r>
          </w:p>
        </w:tc>
      </w:tr>
      <w:tr w:rsidR="00431241" w:rsidRPr="00F713B3" w14:paraId="05B96FAB" w14:textId="77777777" w:rsidTr="003047EE">
        <w:tc>
          <w:tcPr>
            <w:tcW w:w="2179" w:type="dxa"/>
            <w:shd w:val="clear" w:color="auto" w:fill="auto"/>
          </w:tcPr>
          <w:p w14:paraId="2A534D2F" w14:textId="77777777" w:rsidR="00431241" w:rsidRPr="00F713B3" w:rsidRDefault="00431241" w:rsidP="003047EE">
            <w:pPr>
              <w:ind w:firstLine="0"/>
            </w:pPr>
            <w:r>
              <w:t>Gagnon</w:t>
            </w:r>
          </w:p>
        </w:tc>
        <w:tc>
          <w:tcPr>
            <w:tcW w:w="2179" w:type="dxa"/>
            <w:shd w:val="clear" w:color="auto" w:fill="auto"/>
          </w:tcPr>
          <w:p w14:paraId="58C4E09C" w14:textId="77777777" w:rsidR="00431241" w:rsidRPr="00F713B3" w:rsidRDefault="00431241" w:rsidP="003047EE">
            <w:pPr>
              <w:ind w:firstLine="0"/>
            </w:pPr>
            <w:r>
              <w:t>Gatch</w:t>
            </w:r>
          </w:p>
        </w:tc>
        <w:tc>
          <w:tcPr>
            <w:tcW w:w="2180" w:type="dxa"/>
            <w:shd w:val="clear" w:color="auto" w:fill="auto"/>
          </w:tcPr>
          <w:p w14:paraId="13E9A707" w14:textId="77777777" w:rsidR="00431241" w:rsidRPr="00F713B3" w:rsidRDefault="00431241" w:rsidP="003047EE">
            <w:pPr>
              <w:ind w:firstLine="0"/>
            </w:pPr>
            <w:r>
              <w:t>Gilliard</w:t>
            </w:r>
          </w:p>
        </w:tc>
      </w:tr>
      <w:tr w:rsidR="00431241" w:rsidRPr="00F713B3" w14:paraId="5CD7D9A8" w14:textId="77777777" w:rsidTr="003047EE">
        <w:tc>
          <w:tcPr>
            <w:tcW w:w="2179" w:type="dxa"/>
            <w:shd w:val="clear" w:color="auto" w:fill="auto"/>
          </w:tcPr>
          <w:p w14:paraId="35FDA879" w14:textId="77777777" w:rsidR="00431241" w:rsidRPr="00F713B3" w:rsidRDefault="00431241" w:rsidP="003047EE">
            <w:pPr>
              <w:ind w:firstLine="0"/>
            </w:pPr>
            <w:r>
              <w:t>Guest</w:t>
            </w:r>
          </w:p>
        </w:tc>
        <w:tc>
          <w:tcPr>
            <w:tcW w:w="2179" w:type="dxa"/>
            <w:shd w:val="clear" w:color="auto" w:fill="auto"/>
          </w:tcPr>
          <w:p w14:paraId="5F34EA05" w14:textId="77777777" w:rsidR="00431241" w:rsidRPr="00F713B3" w:rsidRDefault="00431241" w:rsidP="003047EE">
            <w:pPr>
              <w:ind w:firstLine="0"/>
            </w:pPr>
            <w:r>
              <w:t>Guffey</w:t>
            </w:r>
          </w:p>
        </w:tc>
        <w:tc>
          <w:tcPr>
            <w:tcW w:w="2180" w:type="dxa"/>
            <w:shd w:val="clear" w:color="auto" w:fill="auto"/>
          </w:tcPr>
          <w:p w14:paraId="0C02A746" w14:textId="77777777" w:rsidR="00431241" w:rsidRPr="00F713B3" w:rsidRDefault="00431241" w:rsidP="003047EE">
            <w:pPr>
              <w:ind w:firstLine="0"/>
            </w:pPr>
            <w:r>
              <w:t>Haddon</w:t>
            </w:r>
          </w:p>
        </w:tc>
      </w:tr>
      <w:tr w:rsidR="00431241" w:rsidRPr="00F713B3" w14:paraId="302FF209" w14:textId="77777777" w:rsidTr="003047EE">
        <w:tc>
          <w:tcPr>
            <w:tcW w:w="2179" w:type="dxa"/>
            <w:shd w:val="clear" w:color="auto" w:fill="auto"/>
          </w:tcPr>
          <w:p w14:paraId="5FC5E8D5" w14:textId="77777777" w:rsidR="00431241" w:rsidRPr="00F713B3" w:rsidRDefault="00431241" w:rsidP="003047EE">
            <w:pPr>
              <w:ind w:firstLine="0"/>
            </w:pPr>
            <w:r>
              <w:t>Hager</w:t>
            </w:r>
          </w:p>
        </w:tc>
        <w:tc>
          <w:tcPr>
            <w:tcW w:w="2179" w:type="dxa"/>
            <w:shd w:val="clear" w:color="auto" w:fill="auto"/>
          </w:tcPr>
          <w:p w14:paraId="4682154F" w14:textId="77777777" w:rsidR="00431241" w:rsidRPr="00F713B3" w:rsidRDefault="00431241" w:rsidP="003047EE">
            <w:pPr>
              <w:ind w:firstLine="0"/>
            </w:pPr>
            <w:r>
              <w:t>Hardee</w:t>
            </w:r>
          </w:p>
        </w:tc>
        <w:tc>
          <w:tcPr>
            <w:tcW w:w="2180" w:type="dxa"/>
            <w:shd w:val="clear" w:color="auto" w:fill="auto"/>
          </w:tcPr>
          <w:p w14:paraId="0778610D" w14:textId="77777777" w:rsidR="00431241" w:rsidRPr="00F713B3" w:rsidRDefault="00431241" w:rsidP="003047EE">
            <w:pPr>
              <w:ind w:firstLine="0"/>
            </w:pPr>
            <w:r>
              <w:t>Harris</w:t>
            </w:r>
          </w:p>
        </w:tc>
      </w:tr>
      <w:tr w:rsidR="00431241" w:rsidRPr="00F713B3" w14:paraId="241CE366" w14:textId="77777777" w:rsidTr="003047EE">
        <w:tc>
          <w:tcPr>
            <w:tcW w:w="2179" w:type="dxa"/>
            <w:shd w:val="clear" w:color="auto" w:fill="auto"/>
          </w:tcPr>
          <w:p w14:paraId="3A651398" w14:textId="77777777" w:rsidR="00431241" w:rsidRPr="00F713B3" w:rsidRDefault="00431241" w:rsidP="003047EE">
            <w:pPr>
              <w:ind w:firstLine="0"/>
            </w:pPr>
            <w:r>
              <w:t>Hartnett</w:t>
            </w:r>
          </w:p>
        </w:tc>
        <w:tc>
          <w:tcPr>
            <w:tcW w:w="2179" w:type="dxa"/>
            <w:shd w:val="clear" w:color="auto" w:fill="auto"/>
          </w:tcPr>
          <w:p w14:paraId="52AD7D44" w14:textId="77777777" w:rsidR="00431241" w:rsidRPr="00F713B3" w:rsidRDefault="00431241" w:rsidP="003047EE">
            <w:pPr>
              <w:ind w:firstLine="0"/>
            </w:pPr>
            <w:r>
              <w:t>Hayes</w:t>
            </w:r>
          </w:p>
        </w:tc>
        <w:tc>
          <w:tcPr>
            <w:tcW w:w="2180" w:type="dxa"/>
            <w:shd w:val="clear" w:color="auto" w:fill="auto"/>
          </w:tcPr>
          <w:p w14:paraId="64AB8BBE" w14:textId="77777777" w:rsidR="00431241" w:rsidRPr="00F713B3" w:rsidRDefault="00431241" w:rsidP="003047EE">
            <w:pPr>
              <w:ind w:firstLine="0"/>
            </w:pPr>
            <w:r>
              <w:t>Henderson-Myers</w:t>
            </w:r>
          </w:p>
        </w:tc>
      </w:tr>
      <w:tr w:rsidR="00431241" w:rsidRPr="00F713B3" w14:paraId="25708279" w14:textId="77777777" w:rsidTr="003047EE">
        <w:tc>
          <w:tcPr>
            <w:tcW w:w="2179" w:type="dxa"/>
            <w:shd w:val="clear" w:color="auto" w:fill="auto"/>
          </w:tcPr>
          <w:p w14:paraId="034C7EB3" w14:textId="77777777" w:rsidR="00431241" w:rsidRPr="00F713B3" w:rsidRDefault="00431241" w:rsidP="003047EE">
            <w:pPr>
              <w:ind w:firstLine="0"/>
            </w:pPr>
            <w:r>
              <w:t>Henegan</w:t>
            </w:r>
          </w:p>
        </w:tc>
        <w:tc>
          <w:tcPr>
            <w:tcW w:w="2179" w:type="dxa"/>
            <w:shd w:val="clear" w:color="auto" w:fill="auto"/>
          </w:tcPr>
          <w:p w14:paraId="28A546CF" w14:textId="77777777" w:rsidR="00431241" w:rsidRPr="00F713B3" w:rsidRDefault="00431241" w:rsidP="003047EE">
            <w:pPr>
              <w:ind w:firstLine="0"/>
            </w:pPr>
            <w:r>
              <w:t>Herbkersman</w:t>
            </w:r>
          </w:p>
        </w:tc>
        <w:tc>
          <w:tcPr>
            <w:tcW w:w="2180" w:type="dxa"/>
            <w:shd w:val="clear" w:color="auto" w:fill="auto"/>
          </w:tcPr>
          <w:p w14:paraId="679A4C5D" w14:textId="77777777" w:rsidR="00431241" w:rsidRPr="00F713B3" w:rsidRDefault="00431241" w:rsidP="003047EE">
            <w:pPr>
              <w:ind w:firstLine="0"/>
            </w:pPr>
            <w:r>
              <w:t>Hewitt</w:t>
            </w:r>
          </w:p>
        </w:tc>
      </w:tr>
      <w:tr w:rsidR="00431241" w:rsidRPr="00F713B3" w14:paraId="65DE8B63" w14:textId="77777777" w:rsidTr="003047EE">
        <w:tc>
          <w:tcPr>
            <w:tcW w:w="2179" w:type="dxa"/>
            <w:shd w:val="clear" w:color="auto" w:fill="auto"/>
          </w:tcPr>
          <w:p w14:paraId="684A2B01" w14:textId="77777777" w:rsidR="00431241" w:rsidRPr="00F713B3" w:rsidRDefault="00431241" w:rsidP="003047EE">
            <w:pPr>
              <w:ind w:firstLine="0"/>
            </w:pPr>
            <w:r>
              <w:t>Hiott</w:t>
            </w:r>
          </w:p>
        </w:tc>
        <w:tc>
          <w:tcPr>
            <w:tcW w:w="2179" w:type="dxa"/>
            <w:shd w:val="clear" w:color="auto" w:fill="auto"/>
          </w:tcPr>
          <w:p w14:paraId="0060B769" w14:textId="77777777" w:rsidR="00431241" w:rsidRPr="00F713B3" w:rsidRDefault="00431241" w:rsidP="003047EE">
            <w:pPr>
              <w:ind w:firstLine="0"/>
            </w:pPr>
            <w:r>
              <w:t>Hixon</w:t>
            </w:r>
          </w:p>
        </w:tc>
        <w:tc>
          <w:tcPr>
            <w:tcW w:w="2180" w:type="dxa"/>
            <w:shd w:val="clear" w:color="auto" w:fill="auto"/>
          </w:tcPr>
          <w:p w14:paraId="1968D5CB" w14:textId="77777777" w:rsidR="00431241" w:rsidRPr="00F713B3" w:rsidRDefault="00431241" w:rsidP="003047EE">
            <w:pPr>
              <w:ind w:firstLine="0"/>
            </w:pPr>
            <w:r>
              <w:t>Hosey</w:t>
            </w:r>
          </w:p>
        </w:tc>
      </w:tr>
      <w:tr w:rsidR="00431241" w:rsidRPr="00F713B3" w14:paraId="1BC9F392" w14:textId="77777777" w:rsidTr="003047EE">
        <w:tc>
          <w:tcPr>
            <w:tcW w:w="2179" w:type="dxa"/>
            <w:shd w:val="clear" w:color="auto" w:fill="auto"/>
          </w:tcPr>
          <w:p w14:paraId="2596377B" w14:textId="77777777" w:rsidR="00431241" w:rsidRPr="00F713B3" w:rsidRDefault="00431241" w:rsidP="003047EE">
            <w:pPr>
              <w:ind w:firstLine="0"/>
            </w:pPr>
            <w:r>
              <w:t>Hyde</w:t>
            </w:r>
          </w:p>
        </w:tc>
        <w:tc>
          <w:tcPr>
            <w:tcW w:w="2179" w:type="dxa"/>
            <w:shd w:val="clear" w:color="auto" w:fill="auto"/>
          </w:tcPr>
          <w:p w14:paraId="0EDB1F8F" w14:textId="77777777" w:rsidR="00431241" w:rsidRPr="00F713B3" w:rsidRDefault="00431241" w:rsidP="003047EE">
            <w:pPr>
              <w:ind w:firstLine="0"/>
            </w:pPr>
            <w:r>
              <w:t>Jefferson</w:t>
            </w:r>
          </w:p>
        </w:tc>
        <w:tc>
          <w:tcPr>
            <w:tcW w:w="2180" w:type="dxa"/>
            <w:shd w:val="clear" w:color="auto" w:fill="auto"/>
          </w:tcPr>
          <w:p w14:paraId="07567B6F" w14:textId="77777777" w:rsidR="00431241" w:rsidRPr="00F713B3" w:rsidRDefault="00431241" w:rsidP="003047EE">
            <w:pPr>
              <w:ind w:firstLine="0"/>
            </w:pPr>
            <w:r>
              <w:t>J. E. Johnson</w:t>
            </w:r>
          </w:p>
        </w:tc>
      </w:tr>
      <w:tr w:rsidR="00431241" w:rsidRPr="00F713B3" w14:paraId="5BCF3631" w14:textId="77777777" w:rsidTr="003047EE">
        <w:tc>
          <w:tcPr>
            <w:tcW w:w="2179" w:type="dxa"/>
            <w:shd w:val="clear" w:color="auto" w:fill="auto"/>
          </w:tcPr>
          <w:p w14:paraId="2D91DBE4" w14:textId="77777777" w:rsidR="00431241" w:rsidRPr="00F713B3" w:rsidRDefault="00431241" w:rsidP="003047EE">
            <w:pPr>
              <w:ind w:firstLine="0"/>
            </w:pPr>
            <w:r>
              <w:t>J. L. Johnson</w:t>
            </w:r>
          </w:p>
        </w:tc>
        <w:tc>
          <w:tcPr>
            <w:tcW w:w="2179" w:type="dxa"/>
            <w:shd w:val="clear" w:color="auto" w:fill="auto"/>
          </w:tcPr>
          <w:p w14:paraId="4FAD87FA" w14:textId="77777777" w:rsidR="00431241" w:rsidRPr="00F713B3" w:rsidRDefault="00431241" w:rsidP="003047EE">
            <w:pPr>
              <w:ind w:firstLine="0"/>
            </w:pPr>
            <w:r>
              <w:t>W. Jones</w:t>
            </w:r>
          </w:p>
        </w:tc>
        <w:tc>
          <w:tcPr>
            <w:tcW w:w="2180" w:type="dxa"/>
            <w:shd w:val="clear" w:color="auto" w:fill="auto"/>
          </w:tcPr>
          <w:p w14:paraId="4F466CF8" w14:textId="77777777" w:rsidR="00431241" w:rsidRPr="00F713B3" w:rsidRDefault="00431241" w:rsidP="003047EE">
            <w:pPr>
              <w:ind w:firstLine="0"/>
            </w:pPr>
            <w:r>
              <w:t>Kilmartin</w:t>
            </w:r>
          </w:p>
        </w:tc>
      </w:tr>
      <w:tr w:rsidR="00431241" w:rsidRPr="00F713B3" w14:paraId="76F34BD9" w14:textId="77777777" w:rsidTr="003047EE">
        <w:tc>
          <w:tcPr>
            <w:tcW w:w="2179" w:type="dxa"/>
            <w:shd w:val="clear" w:color="auto" w:fill="auto"/>
          </w:tcPr>
          <w:p w14:paraId="375ED64F" w14:textId="77777777" w:rsidR="00431241" w:rsidRPr="00F713B3" w:rsidRDefault="00431241" w:rsidP="003047EE">
            <w:pPr>
              <w:ind w:firstLine="0"/>
            </w:pPr>
            <w:r>
              <w:t>King</w:t>
            </w:r>
          </w:p>
        </w:tc>
        <w:tc>
          <w:tcPr>
            <w:tcW w:w="2179" w:type="dxa"/>
            <w:shd w:val="clear" w:color="auto" w:fill="auto"/>
          </w:tcPr>
          <w:p w14:paraId="4C506CBD" w14:textId="77777777" w:rsidR="00431241" w:rsidRPr="00F713B3" w:rsidRDefault="00431241" w:rsidP="003047EE">
            <w:pPr>
              <w:ind w:firstLine="0"/>
            </w:pPr>
            <w:r>
              <w:t>Kirby</w:t>
            </w:r>
          </w:p>
        </w:tc>
        <w:tc>
          <w:tcPr>
            <w:tcW w:w="2180" w:type="dxa"/>
            <w:shd w:val="clear" w:color="auto" w:fill="auto"/>
          </w:tcPr>
          <w:p w14:paraId="446878E9" w14:textId="77777777" w:rsidR="00431241" w:rsidRPr="00F713B3" w:rsidRDefault="00431241" w:rsidP="003047EE">
            <w:pPr>
              <w:ind w:firstLine="0"/>
            </w:pPr>
            <w:r>
              <w:t>Landing</w:t>
            </w:r>
          </w:p>
        </w:tc>
      </w:tr>
      <w:tr w:rsidR="00431241" w:rsidRPr="00F713B3" w14:paraId="5540CFE3" w14:textId="77777777" w:rsidTr="003047EE">
        <w:tc>
          <w:tcPr>
            <w:tcW w:w="2179" w:type="dxa"/>
            <w:shd w:val="clear" w:color="auto" w:fill="auto"/>
          </w:tcPr>
          <w:p w14:paraId="6EB1AF6D" w14:textId="77777777" w:rsidR="00431241" w:rsidRPr="00F713B3" w:rsidRDefault="00431241" w:rsidP="003047EE">
            <w:pPr>
              <w:ind w:firstLine="0"/>
            </w:pPr>
            <w:r>
              <w:t>Lawson</w:t>
            </w:r>
          </w:p>
        </w:tc>
        <w:tc>
          <w:tcPr>
            <w:tcW w:w="2179" w:type="dxa"/>
            <w:shd w:val="clear" w:color="auto" w:fill="auto"/>
          </w:tcPr>
          <w:p w14:paraId="31A3E282" w14:textId="77777777" w:rsidR="00431241" w:rsidRPr="00F713B3" w:rsidRDefault="00431241" w:rsidP="003047EE">
            <w:pPr>
              <w:ind w:firstLine="0"/>
            </w:pPr>
            <w:r>
              <w:t>Leber</w:t>
            </w:r>
          </w:p>
        </w:tc>
        <w:tc>
          <w:tcPr>
            <w:tcW w:w="2180" w:type="dxa"/>
            <w:shd w:val="clear" w:color="auto" w:fill="auto"/>
          </w:tcPr>
          <w:p w14:paraId="77355D14" w14:textId="77777777" w:rsidR="00431241" w:rsidRPr="00F713B3" w:rsidRDefault="00431241" w:rsidP="003047EE">
            <w:pPr>
              <w:ind w:firstLine="0"/>
            </w:pPr>
            <w:r>
              <w:t>Ligon</w:t>
            </w:r>
          </w:p>
        </w:tc>
      </w:tr>
      <w:tr w:rsidR="00431241" w:rsidRPr="00F713B3" w14:paraId="6CAC2A9A" w14:textId="77777777" w:rsidTr="003047EE">
        <w:tc>
          <w:tcPr>
            <w:tcW w:w="2179" w:type="dxa"/>
            <w:shd w:val="clear" w:color="auto" w:fill="auto"/>
          </w:tcPr>
          <w:p w14:paraId="3274089D" w14:textId="77777777" w:rsidR="00431241" w:rsidRPr="00F713B3" w:rsidRDefault="00431241" w:rsidP="003047EE">
            <w:pPr>
              <w:ind w:firstLine="0"/>
            </w:pPr>
            <w:r>
              <w:t>Long</w:t>
            </w:r>
          </w:p>
        </w:tc>
        <w:tc>
          <w:tcPr>
            <w:tcW w:w="2179" w:type="dxa"/>
            <w:shd w:val="clear" w:color="auto" w:fill="auto"/>
          </w:tcPr>
          <w:p w14:paraId="287B3E03" w14:textId="77777777" w:rsidR="00431241" w:rsidRPr="00F713B3" w:rsidRDefault="00431241" w:rsidP="003047EE">
            <w:pPr>
              <w:ind w:firstLine="0"/>
            </w:pPr>
            <w:r>
              <w:t>Lowe</w:t>
            </w:r>
          </w:p>
        </w:tc>
        <w:tc>
          <w:tcPr>
            <w:tcW w:w="2180" w:type="dxa"/>
            <w:shd w:val="clear" w:color="auto" w:fill="auto"/>
          </w:tcPr>
          <w:p w14:paraId="1B06BDCD" w14:textId="77777777" w:rsidR="00431241" w:rsidRPr="00F713B3" w:rsidRDefault="00431241" w:rsidP="003047EE">
            <w:pPr>
              <w:ind w:firstLine="0"/>
            </w:pPr>
            <w:r>
              <w:t>Magnuson</w:t>
            </w:r>
          </w:p>
        </w:tc>
      </w:tr>
      <w:tr w:rsidR="00431241" w:rsidRPr="00F713B3" w14:paraId="5EF8B99D" w14:textId="77777777" w:rsidTr="003047EE">
        <w:tc>
          <w:tcPr>
            <w:tcW w:w="2179" w:type="dxa"/>
            <w:shd w:val="clear" w:color="auto" w:fill="auto"/>
          </w:tcPr>
          <w:p w14:paraId="23EB3A93" w14:textId="77777777" w:rsidR="00431241" w:rsidRPr="00F713B3" w:rsidRDefault="00431241" w:rsidP="003047EE">
            <w:pPr>
              <w:ind w:firstLine="0"/>
            </w:pPr>
            <w:r>
              <w:t>May</w:t>
            </w:r>
          </w:p>
        </w:tc>
        <w:tc>
          <w:tcPr>
            <w:tcW w:w="2179" w:type="dxa"/>
            <w:shd w:val="clear" w:color="auto" w:fill="auto"/>
          </w:tcPr>
          <w:p w14:paraId="1232F126" w14:textId="77777777" w:rsidR="00431241" w:rsidRPr="00F713B3" w:rsidRDefault="00431241" w:rsidP="003047EE">
            <w:pPr>
              <w:ind w:firstLine="0"/>
            </w:pPr>
            <w:r>
              <w:t>McCabe</w:t>
            </w:r>
          </w:p>
        </w:tc>
        <w:tc>
          <w:tcPr>
            <w:tcW w:w="2180" w:type="dxa"/>
            <w:shd w:val="clear" w:color="auto" w:fill="auto"/>
          </w:tcPr>
          <w:p w14:paraId="4759E6D1" w14:textId="77777777" w:rsidR="00431241" w:rsidRPr="00F713B3" w:rsidRDefault="00431241" w:rsidP="003047EE">
            <w:pPr>
              <w:ind w:firstLine="0"/>
            </w:pPr>
            <w:r>
              <w:t>McCravy</w:t>
            </w:r>
          </w:p>
        </w:tc>
      </w:tr>
      <w:tr w:rsidR="00431241" w:rsidRPr="00F713B3" w14:paraId="296024FA" w14:textId="77777777" w:rsidTr="003047EE">
        <w:tc>
          <w:tcPr>
            <w:tcW w:w="2179" w:type="dxa"/>
            <w:shd w:val="clear" w:color="auto" w:fill="auto"/>
          </w:tcPr>
          <w:p w14:paraId="06F5A623" w14:textId="77777777" w:rsidR="00431241" w:rsidRPr="00F713B3" w:rsidRDefault="00431241" w:rsidP="003047EE">
            <w:pPr>
              <w:ind w:firstLine="0"/>
            </w:pPr>
            <w:r>
              <w:t>McDaniel</w:t>
            </w:r>
          </w:p>
        </w:tc>
        <w:tc>
          <w:tcPr>
            <w:tcW w:w="2179" w:type="dxa"/>
            <w:shd w:val="clear" w:color="auto" w:fill="auto"/>
          </w:tcPr>
          <w:p w14:paraId="18F347FC" w14:textId="77777777" w:rsidR="00431241" w:rsidRPr="00F713B3" w:rsidRDefault="00431241" w:rsidP="003047EE">
            <w:pPr>
              <w:ind w:firstLine="0"/>
            </w:pPr>
            <w:r>
              <w:t>McGinnis</w:t>
            </w:r>
          </w:p>
        </w:tc>
        <w:tc>
          <w:tcPr>
            <w:tcW w:w="2180" w:type="dxa"/>
            <w:shd w:val="clear" w:color="auto" w:fill="auto"/>
          </w:tcPr>
          <w:p w14:paraId="481D5C06" w14:textId="77777777" w:rsidR="00431241" w:rsidRPr="00F713B3" w:rsidRDefault="00431241" w:rsidP="003047EE">
            <w:pPr>
              <w:ind w:firstLine="0"/>
            </w:pPr>
            <w:r>
              <w:t>Mitchell</w:t>
            </w:r>
          </w:p>
        </w:tc>
      </w:tr>
      <w:tr w:rsidR="00431241" w:rsidRPr="00F713B3" w14:paraId="259F2D19" w14:textId="77777777" w:rsidTr="003047EE">
        <w:tc>
          <w:tcPr>
            <w:tcW w:w="2179" w:type="dxa"/>
            <w:shd w:val="clear" w:color="auto" w:fill="auto"/>
          </w:tcPr>
          <w:p w14:paraId="687759A5" w14:textId="77777777" w:rsidR="00431241" w:rsidRPr="00F713B3" w:rsidRDefault="00431241" w:rsidP="003047EE">
            <w:pPr>
              <w:ind w:firstLine="0"/>
            </w:pPr>
            <w:r>
              <w:t>T. Moore</w:t>
            </w:r>
          </w:p>
        </w:tc>
        <w:tc>
          <w:tcPr>
            <w:tcW w:w="2179" w:type="dxa"/>
            <w:shd w:val="clear" w:color="auto" w:fill="auto"/>
          </w:tcPr>
          <w:p w14:paraId="45B6EC14" w14:textId="77777777" w:rsidR="00431241" w:rsidRPr="00F713B3" w:rsidRDefault="00431241" w:rsidP="003047EE">
            <w:pPr>
              <w:ind w:firstLine="0"/>
            </w:pPr>
            <w:r>
              <w:t>A. M. Morgan</w:t>
            </w:r>
          </w:p>
        </w:tc>
        <w:tc>
          <w:tcPr>
            <w:tcW w:w="2180" w:type="dxa"/>
            <w:shd w:val="clear" w:color="auto" w:fill="auto"/>
          </w:tcPr>
          <w:p w14:paraId="158B8CA4" w14:textId="77777777" w:rsidR="00431241" w:rsidRPr="00F713B3" w:rsidRDefault="00431241" w:rsidP="003047EE">
            <w:pPr>
              <w:ind w:firstLine="0"/>
            </w:pPr>
            <w:r>
              <w:t>T. A. Morgan</w:t>
            </w:r>
          </w:p>
        </w:tc>
      </w:tr>
      <w:tr w:rsidR="00431241" w:rsidRPr="00F713B3" w14:paraId="0F4B4A94" w14:textId="77777777" w:rsidTr="003047EE">
        <w:tc>
          <w:tcPr>
            <w:tcW w:w="2179" w:type="dxa"/>
            <w:shd w:val="clear" w:color="auto" w:fill="auto"/>
          </w:tcPr>
          <w:p w14:paraId="6691D06D" w14:textId="77777777" w:rsidR="00431241" w:rsidRPr="00F713B3" w:rsidRDefault="00431241" w:rsidP="003047EE">
            <w:pPr>
              <w:ind w:firstLine="0"/>
            </w:pPr>
            <w:r>
              <w:t>Moss</w:t>
            </w:r>
          </w:p>
        </w:tc>
        <w:tc>
          <w:tcPr>
            <w:tcW w:w="2179" w:type="dxa"/>
            <w:shd w:val="clear" w:color="auto" w:fill="auto"/>
          </w:tcPr>
          <w:p w14:paraId="02F5D638" w14:textId="77777777" w:rsidR="00431241" w:rsidRPr="00F713B3" w:rsidRDefault="00431241" w:rsidP="003047EE">
            <w:pPr>
              <w:ind w:firstLine="0"/>
            </w:pPr>
            <w:r>
              <w:t>Murphy</w:t>
            </w:r>
          </w:p>
        </w:tc>
        <w:tc>
          <w:tcPr>
            <w:tcW w:w="2180" w:type="dxa"/>
            <w:shd w:val="clear" w:color="auto" w:fill="auto"/>
          </w:tcPr>
          <w:p w14:paraId="2C27D60C" w14:textId="77777777" w:rsidR="00431241" w:rsidRPr="00F713B3" w:rsidRDefault="00431241" w:rsidP="003047EE">
            <w:pPr>
              <w:ind w:firstLine="0"/>
            </w:pPr>
            <w:r>
              <w:t>Neese</w:t>
            </w:r>
          </w:p>
        </w:tc>
      </w:tr>
      <w:tr w:rsidR="00431241" w:rsidRPr="00F713B3" w14:paraId="73B61776" w14:textId="77777777" w:rsidTr="003047EE">
        <w:tc>
          <w:tcPr>
            <w:tcW w:w="2179" w:type="dxa"/>
            <w:shd w:val="clear" w:color="auto" w:fill="auto"/>
          </w:tcPr>
          <w:p w14:paraId="5678CD6E" w14:textId="77777777" w:rsidR="00431241" w:rsidRPr="00F713B3" w:rsidRDefault="00431241" w:rsidP="003047EE">
            <w:pPr>
              <w:ind w:firstLine="0"/>
            </w:pPr>
            <w:r>
              <w:t>B. Newton</w:t>
            </w:r>
          </w:p>
        </w:tc>
        <w:tc>
          <w:tcPr>
            <w:tcW w:w="2179" w:type="dxa"/>
            <w:shd w:val="clear" w:color="auto" w:fill="auto"/>
          </w:tcPr>
          <w:p w14:paraId="736DE19B" w14:textId="77777777" w:rsidR="00431241" w:rsidRPr="00F713B3" w:rsidRDefault="00431241" w:rsidP="003047EE">
            <w:pPr>
              <w:ind w:firstLine="0"/>
            </w:pPr>
            <w:r>
              <w:t>Nutt</w:t>
            </w:r>
          </w:p>
        </w:tc>
        <w:tc>
          <w:tcPr>
            <w:tcW w:w="2180" w:type="dxa"/>
            <w:shd w:val="clear" w:color="auto" w:fill="auto"/>
          </w:tcPr>
          <w:p w14:paraId="5974DFAF" w14:textId="77777777" w:rsidR="00431241" w:rsidRPr="00F713B3" w:rsidRDefault="00431241" w:rsidP="003047EE">
            <w:pPr>
              <w:ind w:firstLine="0"/>
            </w:pPr>
            <w:r>
              <w:t>O'Neal</w:t>
            </w:r>
          </w:p>
        </w:tc>
      </w:tr>
      <w:tr w:rsidR="00431241" w:rsidRPr="00F713B3" w14:paraId="2A0D088E" w14:textId="77777777" w:rsidTr="003047EE">
        <w:tc>
          <w:tcPr>
            <w:tcW w:w="2179" w:type="dxa"/>
            <w:shd w:val="clear" w:color="auto" w:fill="auto"/>
          </w:tcPr>
          <w:p w14:paraId="2BAEF05F" w14:textId="77777777" w:rsidR="00431241" w:rsidRPr="00F713B3" w:rsidRDefault="00431241" w:rsidP="003047EE">
            <w:pPr>
              <w:ind w:firstLine="0"/>
            </w:pPr>
            <w:r>
              <w:t>Oremus</w:t>
            </w:r>
          </w:p>
        </w:tc>
        <w:tc>
          <w:tcPr>
            <w:tcW w:w="2179" w:type="dxa"/>
            <w:shd w:val="clear" w:color="auto" w:fill="auto"/>
          </w:tcPr>
          <w:p w14:paraId="71483291" w14:textId="77777777" w:rsidR="00431241" w:rsidRPr="00F713B3" w:rsidRDefault="00431241" w:rsidP="003047EE">
            <w:pPr>
              <w:ind w:firstLine="0"/>
            </w:pPr>
            <w:r>
              <w:t>Ott</w:t>
            </w:r>
          </w:p>
        </w:tc>
        <w:tc>
          <w:tcPr>
            <w:tcW w:w="2180" w:type="dxa"/>
            <w:shd w:val="clear" w:color="auto" w:fill="auto"/>
          </w:tcPr>
          <w:p w14:paraId="79C8DE82" w14:textId="77777777" w:rsidR="00431241" w:rsidRPr="00F713B3" w:rsidRDefault="00431241" w:rsidP="003047EE">
            <w:pPr>
              <w:ind w:firstLine="0"/>
            </w:pPr>
            <w:r>
              <w:t>Pace</w:t>
            </w:r>
          </w:p>
        </w:tc>
      </w:tr>
      <w:tr w:rsidR="00431241" w:rsidRPr="00F713B3" w14:paraId="5CF4DD33" w14:textId="77777777" w:rsidTr="003047EE">
        <w:tc>
          <w:tcPr>
            <w:tcW w:w="2179" w:type="dxa"/>
            <w:shd w:val="clear" w:color="auto" w:fill="auto"/>
          </w:tcPr>
          <w:p w14:paraId="510DF5A5" w14:textId="77777777" w:rsidR="00431241" w:rsidRPr="00F713B3" w:rsidRDefault="00431241" w:rsidP="003047EE">
            <w:pPr>
              <w:ind w:firstLine="0"/>
            </w:pPr>
            <w:r>
              <w:t>Pedalino</w:t>
            </w:r>
          </w:p>
        </w:tc>
        <w:tc>
          <w:tcPr>
            <w:tcW w:w="2179" w:type="dxa"/>
            <w:shd w:val="clear" w:color="auto" w:fill="auto"/>
          </w:tcPr>
          <w:p w14:paraId="1F958E6A" w14:textId="77777777" w:rsidR="00431241" w:rsidRPr="00F713B3" w:rsidRDefault="00431241" w:rsidP="003047EE">
            <w:pPr>
              <w:ind w:firstLine="0"/>
            </w:pPr>
            <w:r>
              <w:t>Rivers</w:t>
            </w:r>
          </w:p>
        </w:tc>
        <w:tc>
          <w:tcPr>
            <w:tcW w:w="2180" w:type="dxa"/>
            <w:shd w:val="clear" w:color="auto" w:fill="auto"/>
          </w:tcPr>
          <w:p w14:paraId="47853952" w14:textId="77777777" w:rsidR="00431241" w:rsidRPr="00F713B3" w:rsidRDefault="00431241" w:rsidP="003047EE">
            <w:pPr>
              <w:ind w:firstLine="0"/>
            </w:pPr>
            <w:r>
              <w:t>Robbins</w:t>
            </w:r>
          </w:p>
        </w:tc>
      </w:tr>
      <w:tr w:rsidR="00431241" w:rsidRPr="00F713B3" w14:paraId="185542A7" w14:textId="77777777" w:rsidTr="003047EE">
        <w:tc>
          <w:tcPr>
            <w:tcW w:w="2179" w:type="dxa"/>
            <w:shd w:val="clear" w:color="auto" w:fill="auto"/>
          </w:tcPr>
          <w:p w14:paraId="38D6C246" w14:textId="77777777" w:rsidR="00431241" w:rsidRPr="00F713B3" w:rsidRDefault="00431241" w:rsidP="003047EE">
            <w:pPr>
              <w:ind w:firstLine="0"/>
            </w:pPr>
            <w:r>
              <w:t>Rose</w:t>
            </w:r>
          </w:p>
        </w:tc>
        <w:tc>
          <w:tcPr>
            <w:tcW w:w="2179" w:type="dxa"/>
            <w:shd w:val="clear" w:color="auto" w:fill="auto"/>
          </w:tcPr>
          <w:p w14:paraId="21E7BB9E" w14:textId="77777777" w:rsidR="00431241" w:rsidRPr="00F713B3" w:rsidRDefault="00431241" w:rsidP="003047EE">
            <w:pPr>
              <w:ind w:firstLine="0"/>
            </w:pPr>
            <w:r>
              <w:t>Sandifer</w:t>
            </w:r>
          </w:p>
        </w:tc>
        <w:tc>
          <w:tcPr>
            <w:tcW w:w="2180" w:type="dxa"/>
            <w:shd w:val="clear" w:color="auto" w:fill="auto"/>
          </w:tcPr>
          <w:p w14:paraId="52155B1D" w14:textId="77777777" w:rsidR="00431241" w:rsidRPr="00F713B3" w:rsidRDefault="00431241" w:rsidP="003047EE">
            <w:pPr>
              <w:ind w:firstLine="0"/>
            </w:pPr>
            <w:r>
              <w:t>Schuessler</w:t>
            </w:r>
          </w:p>
        </w:tc>
      </w:tr>
      <w:tr w:rsidR="00431241" w:rsidRPr="00F713B3" w14:paraId="17EA9B59" w14:textId="77777777" w:rsidTr="003047EE">
        <w:tc>
          <w:tcPr>
            <w:tcW w:w="2179" w:type="dxa"/>
            <w:shd w:val="clear" w:color="auto" w:fill="auto"/>
          </w:tcPr>
          <w:p w14:paraId="19EAAF5A" w14:textId="77777777" w:rsidR="00431241" w:rsidRPr="00F713B3" w:rsidRDefault="00431241" w:rsidP="003047EE">
            <w:pPr>
              <w:ind w:firstLine="0"/>
            </w:pPr>
            <w:r>
              <w:t>M. M. Smith</w:t>
            </w:r>
          </w:p>
        </w:tc>
        <w:tc>
          <w:tcPr>
            <w:tcW w:w="2179" w:type="dxa"/>
            <w:shd w:val="clear" w:color="auto" w:fill="auto"/>
          </w:tcPr>
          <w:p w14:paraId="5B55C964" w14:textId="77777777" w:rsidR="00431241" w:rsidRPr="00F713B3" w:rsidRDefault="00431241" w:rsidP="003047EE">
            <w:pPr>
              <w:ind w:firstLine="0"/>
            </w:pPr>
            <w:r>
              <w:t>Stavrinakis</w:t>
            </w:r>
          </w:p>
        </w:tc>
        <w:tc>
          <w:tcPr>
            <w:tcW w:w="2180" w:type="dxa"/>
            <w:shd w:val="clear" w:color="auto" w:fill="auto"/>
          </w:tcPr>
          <w:p w14:paraId="051BD5ED" w14:textId="77777777" w:rsidR="00431241" w:rsidRPr="00F713B3" w:rsidRDefault="00431241" w:rsidP="003047EE">
            <w:pPr>
              <w:ind w:firstLine="0"/>
            </w:pPr>
            <w:r>
              <w:t>Taylor</w:t>
            </w:r>
          </w:p>
        </w:tc>
      </w:tr>
      <w:tr w:rsidR="00431241" w:rsidRPr="00F713B3" w14:paraId="235D2470" w14:textId="77777777" w:rsidTr="003047EE">
        <w:tc>
          <w:tcPr>
            <w:tcW w:w="2179" w:type="dxa"/>
            <w:shd w:val="clear" w:color="auto" w:fill="auto"/>
          </w:tcPr>
          <w:p w14:paraId="1E566C4B" w14:textId="77777777" w:rsidR="00431241" w:rsidRPr="00F713B3" w:rsidRDefault="00431241" w:rsidP="003047EE">
            <w:pPr>
              <w:ind w:firstLine="0"/>
            </w:pPr>
            <w:r>
              <w:t>Thigpen</w:t>
            </w:r>
          </w:p>
        </w:tc>
        <w:tc>
          <w:tcPr>
            <w:tcW w:w="2179" w:type="dxa"/>
            <w:shd w:val="clear" w:color="auto" w:fill="auto"/>
          </w:tcPr>
          <w:p w14:paraId="74852D3E" w14:textId="77777777" w:rsidR="00431241" w:rsidRPr="00F713B3" w:rsidRDefault="00431241" w:rsidP="003047EE">
            <w:pPr>
              <w:ind w:firstLine="0"/>
            </w:pPr>
            <w:r>
              <w:t>Trantham</w:t>
            </w:r>
          </w:p>
        </w:tc>
        <w:tc>
          <w:tcPr>
            <w:tcW w:w="2180" w:type="dxa"/>
            <w:shd w:val="clear" w:color="auto" w:fill="auto"/>
          </w:tcPr>
          <w:p w14:paraId="3425A5FA" w14:textId="77777777" w:rsidR="00431241" w:rsidRPr="00F713B3" w:rsidRDefault="00431241" w:rsidP="003047EE">
            <w:pPr>
              <w:ind w:firstLine="0"/>
            </w:pPr>
            <w:r>
              <w:t>Vaughan</w:t>
            </w:r>
          </w:p>
        </w:tc>
      </w:tr>
      <w:tr w:rsidR="00431241" w:rsidRPr="00F713B3" w14:paraId="4D79CEC3" w14:textId="77777777" w:rsidTr="003047EE">
        <w:tc>
          <w:tcPr>
            <w:tcW w:w="2179" w:type="dxa"/>
            <w:shd w:val="clear" w:color="auto" w:fill="auto"/>
          </w:tcPr>
          <w:p w14:paraId="474BB481" w14:textId="77777777" w:rsidR="00431241" w:rsidRPr="00F713B3" w:rsidRDefault="00431241" w:rsidP="003047EE">
            <w:pPr>
              <w:ind w:firstLine="0"/>
            </w:pPr>
            <w:r>
              <w:t>Weeks</w:t>
            </w:r>
          </w:p>
        </w:tc>
        <w:tc>
          <w:tcPr>
            <w:tcW w:w="2179" w:type="dxa"/>
            <w:shd w:val="clear" w:color="auto" w:fill="auto"/>
          </w:tcPr>
          <w:p w14:paraId="3E588E35" w14:textId="77777777" w:rsidR="00431241" w:rsidRPr="00F713B3" w:rsidRDefault="00431241" w:rsidP="003047EE">
            <w:pPr>
              <w:ind w:firstLine="0"/>
            </w:pPr>
            <w:r>
              <w:t>West</w:t>
            </w:r>
          </w:p>
        </w:tc>
        <w:tc>
          <w:tcPr>
            <w:tcW w:w="2180" w:type="dxa"/>
            <w:shd w:val="clear" w:color="auto" w:fill="auto"/>
          </w:tcPr>
          <w:p w14:paraId="66545CD2" w14:textId="77777777" w:rsidR="00431241" w:rsidRPr="00F713B3" w:rsidRDefault="00431241" w:rsidP="003047EE">
            <w:pPr>
              <w:ind w:firstLine="0"/>
            </w:pPr>
            <w:r>
              <w:t>Wetmore</w:t>
            </w:r>
          </w:p>
        </w:tc>
      </w:tr>
      <w:tr w:rsidR="00431241" w:rsidRPr="00F713B3" w14:paraId="0852928F" w14:textId="77777777" w:rsidTr="003047EE">
        <w:tc>
          <w:tcPr>
            <w:tcW w:w="2179" w:type="dxa"/>
            <w:shd w:val="clear" w:color="auto" w:fill="auto"/>
          </w:tcPr>
          <w:p w14:paraId="54FDECF3" w14:textId="77777777" w:rsidR="00431241" w:rsidRPr="00F713B3" w:rsidRDefault="00431241" w:rsidP="003047EE">
            <w:pPr>
              <w:ind w:firstLine="0"/>
            </w:pPr>
            <w:r>
              <w:t>Wheeler</w:t>
            </w:r>
          </w:p>
        </w:tc>
        <w:tc>
          <w:tcPr>
            <w:tcW w:w="2179" w:type="dxa"/>
            <w:shd w:val="clear" w:color="auto" w:fill="auto"/>
          </w:tcPr>
          <w:p w14:paraId="2C780583" w14:textId="77777777" w:rsidR="00431241" w:rsidRPr="00F713B3" w:rsidRDefault="00431241" w:rsidP="003047EE">
            <w:pPr>
              <w:ind w:firstLine="0"/>
            </w:pPr>
            <w:r>
              <w:t>White</w:t>
            </w:r>
          </w:p>
        </w:tc>
        <w:tc>
          <w:tcPr>
            <w:tcW w:w="2180" w:type="dxa"/>
            <w:shd w:val="clear" w:color="auto" w:fill="auto"/>
          </w:tcPr>
          <w:p w14:paraId="13784743" w14:textId="77777777" w:rsidR="00431241" w:rsidRPr="00F713B3" w:rsidRDefault="00431241" w:rsidP="003047EE">
            <w:pPr>
              <w:ind w:firstLine="0"/>
            </w:pPr>
            <w:r>
              <w:t>Whitmire</w:t>
            </w:r>
          </w:p>
        </w:tc>
      </w:tr>
      <w:tr w:rsidR="00431241" w:rsidRPr="00F713B3" w14:paraId="190F7673" w14:textId="77777777" w:rsidTr="003047EE">
        <w:tc>
          <w:tcPr>
            <w:tcW w:w="2179" w:type="dxa"/>
            <w:shd w:val="clear" w:color="auto" w:fill="auto"/>
          </w:tcPr>
          <w:p w14:paraId="62CD3AC9" w14:textId="77777777" w:rsidR="00431241" w:rsidRPr="00F713B3" w:rsidRDefault="00431241" w:rsidP="003047EE">
            <w:pPr>
              <w:ind w:firstLine="0"/>
            </w:pPr>
            <w:r>
              <w:t>Williams</w:t>
            </w:r>
          </w:p>
        </w:tc>
        <w:tc>
          <w:tcPr>
            <w:tcW w:w="2179" w:type="dxa"/>
            <w:shd w:val="clear" w:color="auto" w:fill="auto"/>
          </w:tcPr>
          <w:p w14:paraId="76550BC1" w14:textId="77777777" w:rsidR="00431241" w:rsidRPr="00F713B3" w:rsidRDefault="00431241" w:rsidP="003047EE">
            <w:pPr>
              <w:ind w:firstLine="0"/>
            </w:pPr>
            <w:r>
              <w:t>Willis</w:t>
            </w:r>
          </w:p>
        </w:tc>
        <w:tc>
          <w:tcPr>
            <w:tcW w:w="2180" w:type="dxa"/>
            <w:shd w:val="clear" w:color="auto" w:fill="auto"/>
          </w:tcPr>
          <w:p w14:paraId="37B0EA0B" w14:textId="77777777" w:rsidR="00431241" w:rsidRPr="00F713B3" w:rsidRDefault="00431241" w:rsidP="003047EE">
            <w:pPr>
              <w:ind w:firstLine="0"/>
            </w:pPr>
            <w:r>
              <w:t>Wooten</w:t>
            </w:r>
          </w:p>
        </w:tc>
      </w:tr>
      <w:tr w:rsidR="00431241" w:rsidRPr="00F713B3" w14:paraId="197A93D3" w14:textId="77777777" w:rsidTr="003047EE">
        <w:tc>
          <w:tcPr>
            <w:tcW w:w="2179" w:type="dxa"/>
            <w:shd w:val="clear" w:color="auto" w:fill="auto"/>
          </w:tcPr>
          <w:p w14:paraId="013FD413" w14:textId="77777777" w:rsidR="00431241" w:rsidRPr="00F713B3" w:rsidRDefault="00431241" w:rsidP="003047EE">
            <w:pPr>
              <w:ind w:firstLine="0"/>
            </w:pPr>
            <w:r>
              <w:t>Yow</w:t>
            </w:r>
          </w:p>
        </w:tc>
        <w:tc>
          <w:tcPr>
            <w:tcW w:w="2179" w:type="dxa"/>
            <w:shd w:val="clear" w:color="auto" w:fill="auto"/>
          </w:tcPr>
          <w:p w14:paraId="08B79C85" w14:textId="77777777" w:rsidR="00431241" w:rsidRPr="00F713B3" w:rsidRDefault="00431241" w:rsidP="003047EE">
            <w:pPr>
              <w:ind w:firstLine="0"/>
            </w:pPr>
          </w:p>
        </w:tc>
        <w:tc>
          <w:tcPr>
            <w:tcW w:w="2180" w:type="dxa"/>
            <w:shd w:val="clear" w:color="auto" w:fill="auto"/>
          </w:tcPr>
          <w:p w14:paraId="06FC55F7" w14:textId="77777777" w:rsidR="00431241" w:rsidRPr="00F713B3" w:rsidRDefault="00431241" w:rsidP="003047EE">
            <w:pPr>
              <w:ind w:firstLine="0"/>
            </w:pPr>
          </w:p>
        </w:tc>
      </w:tr>
    </w:tbl>
    <w:p w14:paraId="0E85D27F" w14:textId="77777777" w:rsidR="00431241" w:rsidRDefault="00431241" w:rsidP="00431241"/>
    <w:p w14:paraId="3EE8FCE2" w14:textId="77777777" w:rsidR="00431241" w:rsidRDefault="00431241" w:rsidP="00431241">
      <w:pPr>
        <w:jc w:val="center"/>
        <w:rPr>
          <w:b/>
        </w:rPr>
      </w:pPr>
      <w:r w:rsidRPr="00F713B3">
        <w:rPr>
          <w:b/>
        </w:rPr>
        <w:t>Total--103</w:t>
      </w:r>
    </w:p>
    <w:p w14:paraId="0B3A48C7" w14:textId="77777777" w:rsidR="00431241" w:rsidRDefault="00431241" w:rsidP="00431241">
      <w:pPr>
        <w:jc w:val="center"/>
        <w:rPr>
          <w:b/>
        </w:rPr>
      </w:pPr>
    </w:p>
    <w:p w14:paraId="5606ADD8" w14:textId="77777777" w:rsidR="00431241" w:rsidRDefault="00431241" w:rsidP="00431241">
      <w:pPr>
        <w:ind w:firstLine="0"/>
      </w:pPr>
      <w:r w:rsidRPr="00F713B3">
        <w:t xml:space="preserve"> </w:t>
      </w:r>
      <w:r>
        <w:t>Those who voted in the negative are:</w:t>
      </w:r>
    </w:p>
    <w:p w14:paraId="5948101C" w14:textId="77777777" w:rsidR="00431241" w:rsidRDefault="00431241" w:rsidP="00431241"/>
    <w:p w14:paraId="3C9ED771" w14:textId="77777777" w:rsidR="00431241" w:rsidRDefault="00431241" w:rsidP="00431241">
      <w:pPr>
        <w:jc w:val="center"/>
        <w:rPr>
          <w:b/>
        </w:rPr>
      </w:pPr>
      <w:r w:rsidRPr="00F713B3">
        <w:rPr>
          <w:b/>
        </w:rPr>
        <w:t>Total--0</w:t>
      </w:r>
    </w:p>
    <w:p w14:paraId="34BBD8A7" w14:textId="77777777" w:rsidR="00431241" w:rsidRDefault="00431241" w:rsidP="00431241"/>
    <w:p w14:paraId="257346E7" w14:textId="77777777" w:rsidR="00431241" w:rsidRDefault="00431241" w:rsidP="00431241">
      <w:r>
        <w:t>So, the amendment was adopted.</w:t>
      </w:r>
    </w:p>
    <w:p w14:paraId="5273C34A" w14:textId="77777777" w:rsidR="00431241" w:rsidRDefault="00431241" w:rsidP="00431241">
      <w:bookmarkStart w:id="124" w:name="file_start155"/>
      <w:bookmarkEnd w:id="124"/>
    </w:p>
    <w:p w14:paraId="3E17D0A4" w14:textId="3DEE2B6C" w:rsidR="00431241" w:rsidRPr="00C14506" w:rsidRDefault="00431241" w:rsidP="00431241">
      <w:pPr>
        <w:widowControl w:val="0"/>
        <w:rPr>
          <w:snapToGrid w:val="0"/>
        </w:rPr>
      </w:pPr>
      <w:r w:rsidRPr="00C14506">
        <w:rPr>
          <w:snapToGrid w:val="0"/>
        </w:rPr>
        <w:t xml:space="preserve">Rep. PACE proposed the following Amendment No. 24A </w:t>
      </w:r>
      <w:r w:rsidR="00A30109" w:rsidRPr="00FB73A3">
        <w:rPr>
          <w:snapToGrid w:val="0"/>
        </w:rPr>
        <w:t xml:space="preserve">to </w:t>
      </w:r>
      <w:r w:rsidR="00A30109">
        <w:rPr>
          <w:snapToGrid w:val="0"/>
        </w:rPr>
        <w:t>H. 5100</w:t>
      </w:r>
      <w:r w:rsidR="00A30109" w:rsidRPr="00FB73A3">
        <w:rPr>
          <w:snapToGrid w:val="0"/>
        </w:rPr>
        <w:t xml:space="preserve"> </w:t>
      </w:r>
      <w:r w:rsidRPr="00C14506">
        <w:rPr>
          <w:snapToGrid w:val="0"/>
        </w:rPr>
        <w:t>Passed By The House (Doc Name COUNCIL\SA\5100C012.JN.</w:t>
      </w:r>
      <w:r w:rsidR="004455DB">
        <w:rPr>
          <w:snapToGrid w:val="0"/>
        </w:rPr>
        <w:t xml:space="preserve"> </w:t>
      </w:r>
      <w:r w:rsidRPr="00C14506">
        <w:rPr>
          <w:snapToGrid w:val="0"/>
        </w:rPr>
        <w:t>SA24.DOCX), which was ruled out of order:</w:t>
      </w:r>
    </w:p>
    <w:p w14:paraId="32ABE67D" w14:textId="77777777" w:rsidR="00431241" w:rsidRPr="00C14506" w:rsidRDefault="00431241" w:rsidP="00431241">
      <w:pPr>
        <w:widowControl w:val="0"/>
        <w:rPr>
          <w:snapToGrid w:val="0"/>
        </w:rPr>
      </w:pPr>
      <w:r w:rsidRPr="00C14506">
        <w:rPr>
          <w:snapToGrid w:val="0"/>
        </w:rPr>
        <w:t>Amend the bill, as and if amended, Part IB, Section 98, STATE TREASURER'S OFFICE, page 475, after line 5, by adding an appropriately numbered paragraph to read:</w:t>
      </w:r>
    </w:p>
    <w:p w14:paraId="07B62B1F" w14:textId="77777777" w:rsidR="00431241" w:rsidRPr="00C14506" w:rsidRDefault="00431241" w:rsidP="00431241">
      <w:pPr>
        <w:widowControl w:val="0"/>
        <w:rPr>
          <w:snapToGrid w:val="0"/>
        </w:rPr>
      </w:pPr>
      <w:r w:rsidRPr="00C14506">
        <w:rPr>
          <w:snapToGrid w:val="0"/>
        </w:rPr>
        <w:t>/</w:t>
      </w:r>
      <w:r w:rsidRPr="00C14506">
        <w:rPr>
          <w:i/>
          <w:snapToGrid w:val="0"/>
          <w:u w:val="single"/>
        </w:rPr>
        <w:t xml:space="preserve"> (TREAS: Study Committee)</w:t>
      </w:r>
      <w:r w:rsidRPr="00C14506">
        <w:rPr>
          <w:i/>
          <w:snapToGrid w:val="0"/>
          <w:u w:val="single"/>
        </w:rPr>
        <w:tab/>
        <w:t xml:space="preserve">From the funds appropriated to the State Treasurer’s Office, the Treasurer shall create a study committee to examine the feasibility of establishing gold and silver as legal tender. The committee also shall examine the possibility of the creation of a state depository for precious metal bullion. </w:t>
      </w:r>
      <w:r w:rsidRPr="00C14506">
        <w:rPr>
          <w:snapToGrid w:val="0"/>
        </w:rPr>
        <w:t>/</w:t>
      </w:r>
    </w:p>
    <w:p w14:paraId="72A0F257" w14:textId="77777777" w:rsidR="00431241" w:rsidRPr="00C14506" w:rsidRDefault="00431241" w:rsidP="00431241">
      <w:pPr>
        <w:widowControl w:val="0"/>
        <w:rPr>
          <w:snapToGrid w:val="0"/>
        </w:rPr>
      </w:pPr>
      <w:r w:rsidRPr="00C14506">
        <w:rPr>
          <w:snapToGrid w:val="0"/>
        </w:rPr>
        <w:t>Renumber sections to conform.</w:t>
      </w:r>
    </w:p>
    <w:p w14:paraId="237DE8A5" w14:textId="77777777" w:rsidR="00431241" w:rsidRPr="00C14506" w:rsidRDefault="00431241" w:rsidP="00431241">
      <w:pPr>
        <w:widowControl w:val="0"/>
      </w:pPr>
      <w:r w:rsidRPr="00C14506">
        <w:rPr>
          <w:snapToGrid w:val="0"/>
        </w:rPr>
        <w:t>Amend totals and titles to conform.</w:t>
      </w:r>
    </w:p>
    <w:p w14:paraId="3052D14B" w14:textId="77777777" w:rsidR="00431241" w:rsidRDefault="00431241" w:rsidP="00431241">
      <w:bookmarkStart w:id="125" w:name="file_end155"/>
      <w:bookmarkEnd w:id="125"/>
    </w:p>
    <w:p w14:paraId="7433EB6E" w14:textId="77777777" w:rsidR="00431241" w:rsidRDefault="00431241" w:rsidP="00431241">
      <w:r>
        <w:t>Rep. PACE explained the amendment.</w:t>
      </w:r>
    </w:p>
    <w:p w14:paraId="06DBDC37" w14:textId="77777777" w:rsidR="00431241" w:rsidRDefault="00431241" w:rsidP="00431241"/>
    <w:p w14:paraId="3B9BEA32" w14:textId="77777777" w:rsidR="00431241" w:rsidRDefault="00431241" w:rsidP="00431241">
      <w:pPr>
        <w:keepNext/>
        <w:jc w:val="center"/>
        <w:rPr>
          <w:b/>
        </w:rPr>
      </w:pPr>
      <w:r w:rsidRPr="00F713B3">
        <w:rPr>
          <w:b/>
        </w:rPr>
        <w:t>POINT OF ORDER</w:t>
      </w:r>
    </w:p>
    <w:p w14:paraId="67744D30" w14:textId="77777777" w:rsidR="00431241" w:rsidRDefault="00431241" w:rsidP="00431241">
      <w:pPr>
        <w:keepNext/>
      </w:pPr>
      <w:r>
        <w:t xml:space="preserve"> Rep. MURPHY raised the Rule 5.3.B Point of Order that Amendment No. 24A was not germane to H.5100. </w:t>
      </w:r>
    </w:p>
    <w:p w14:paraId="73C22026" w14:textId="77777777" w:rsidR="00431241" w:rsidRDefault="00431241" w:rsidP="00431241">
      <w:r>
        <w:t xml:space="preserve">The SPEAKER sustained the Point of Order.  The amendment was ruled out of order. </w:t>
      </w:r>
    </w:p>
    <w:p w14:paraId="7958395A" w14:textId="77777777" w:rsidR="00431241" w:rsidRDefault="00431241" w:rsidP="00431241">
      <w:bookmarkStart w:id="126" w:name="file_start159"/>
      <w:bookmarkEnd w:id="126"/>
    </w:p>
    <w:p w14:paraId="51BE143B" w14:textId="32289409" w:rsidR="00431241" w:rsidRPr="000A1C90" w:rsidRDefault="00431241" w:rsidP="00431241">
      <w:pPr>
        <w:widowControl w:val="0"/>
        <w:rPr>
          <w:snapToGrid w:val="0"/>
        </w:rPr>
      </w:pPr>
      <w:r w:rsidRPr="000A1C90">
        <w:rPr>
          <w:snapToGrid w:val="0"/>
        </w:rPr>
        <w:t xml:space="preserve">Rep. ERICKSON proposed the following Amendment No. 25A </w:t>
      </w:r>
      <w:r w:rsidR="00A30109" w:rsidRPr="00FB73A3">
        <w:rPr>
          <w:snapToGrid w:val="0"/>
        </w:rPr>
        <w:t xml:space="preserve">to </w:t>
      </w:r>
      <w:r w:rsidR="00A30109">
        <w:rPr>
          <w:snapToGrid w:val="0"/>
        </w:rPr>
        <w:t>H. 5100</w:t>
      </w:r>
      <w:r w:rsidR="00A30109" w:rsidRPr="00FB73A3">
        <w:rPr>
          <w:snapToGrid w:val="0"/>
        </w:rPr>
        <w:t xml:space="preserve"> </w:t>
      </w:r>
      <w:r w:rsidRPr="000A1C90">
        <w:rPr>
          <w:snapToGrid w:val="0"/>
        </w:rPr>
        <w:t>Passed By The House (Doc Name h:\legwork\house\amend\h-wm\011\h2-dual enrollment study.docx), which was adopted:</w:t>
      </w:r>
    </w:p>
    <w:p w14:paraId="041B0696" w14:textId="77777777" w:rsidR="00431241" w:rsidRPr="000A1C90" w:rsidRDefault="00431241" w:rsidP="00431241">
      <w:pPr>
        <w:widowControl w:val="0"/>
        <w:rPr>
          <w:snapToGrid w:val="0"/>
        </w:rPr>
      </w:pPr>
      <w:r w:rsidRPr="000A1C90">
        <w:rPr>
          <w:snapToGrid w:val="0"/>
        </w:rPr>
        <w:t>Amend the bill, as and if amended, Part IB, Section 11, COMMISSION ON HIGHER EDUCATION, page 344, by amending amendment bearing document number H:\LEGWORK\HOUSE\AMEND\H-WM\011\H2-AMEND BACK.DOCX by deleting the following new proviso in its entirety:</w:t>
      </w:r>
    </w:p>
    <w:p w14:paraId="1BD8523B" w14:textId="77777777" w:rsidR="00431241" w:rsidRPr="000A1C90" w:rsidRDefault="00431241" w:rsidP="00431241">
      <w:pPr>
        <w:rPr>
          <w:snapToGrid w:val="0"/>
          <w:szCs w:val="52"/>
        </w:rPr>
      </w:pPr>
      <w:r w:rsidRPr="000A1C90">
        <w:rPr>
          <w:snapToGrid w:val="0"/>
          <w:szCs w:val="52"/>
        </w:rPr>
        <w:t>/</w:t>
      </w:r>
      <w:r w:rsidRPr="000A1C90">
        <w:rPr>
          <w:i/>
          <w:snapToGrid w:val="0"/>
          <w:szCs w:val="52"/>
        </w:rPr>
        <w:t xml:space="preserve"> </w:t>
      </w:r>
      <w:r w:rsidRPr="000A1C90">
        <w:rPr>
          <w:i/>
          <w:iCs/>
          <w:szCs w:val="52"/>
          <w:u w:val="single"/>
        </w:rPr>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0A1C90">
        <w:rPr>
          <w:i/>
          <w:iCs/>
          <w:szCs w:val="52"/>
          <w:u w:val="single"/>
          <w:vertAlign w:val="superscript"/>
        </w:rPr>
        <w:t>th</w:t>
      </w:r>
      <w:r w:rsidRPr="000A1C90">
        <w:rPr>
          <w:i/>
          <w:iCs/>
          <w:szCs w:val="52"/>
          <w:u w:val="single"/>
        </w:rPr>
        <w:t xml:space="preserve"> of the current fiscal year.</w:t>
      </w:r>
      <w:r w:rsidRPr="000A1C90">
        <w:rPr>
          <w:snapToGrid w:val="0"/>
          <w:szCs w:val="52"/>
        </w:rPr>
        <w:t>/</w:t>
      </w:r>
    </w:p>
    <w:p w14:paraId="54D75B94" w14:textId="77777777" w:rsidR="00431241" w:rsidRPr="000A1C90" w:rsidRDefault="00431241" w:rsidP="00431241">
      <w:pPr>
        <w:widowControl w:val="0"/>
        <w:rPr>
          <w:snapToGrid w:val="0"/>
        </w:rPr>
      </w:pPr>
      <w:r w:rsidRPr="000A1C90">
        <w:rPr>
          <w:snapToGrid w:val="0"/>
        </w:rPr>
        <w:t>Renumber sections to conform.</w:t>
      </w:r>
    </w:p>
    <w:p w14:paraId="64E114CE" w14:textId="77777777" w:rsidR="00431241" w:rsidRPr="000A1C90" w:rsidRDefault="00431241" w:rsidP="00431241">
      <w:pPr>
        <w:widowControl w:val="0"/>
      </w:pPr>
      <w:r w:rsidRPr="000A1C90">
        <w:rPr>
          <w:snapToGrid w:val="0"/>
        </w:rPr>
        <w:t>Amend totals and titles to conform.</w:t>
      </w:r>
    </w:p>
    <w:p w14:paraId="29E80D16" w14:textId="77777777" w:rsidR="00431241" w:rsidRDefault="00431241" w:rsidP="00431241">
      <w:bookmarkStart w:id="127" w:name="file_end159"/>
      <w:bookmarkEnd w:id="127"/>
    </w:p>
    <w:p w14:paraId="464ACE32" w14:textId="77777777" w:rsidR="00431241" w:rsidRDefault="00431241" w:rsidP="00431241">
      <w:r>
        <w:t>Rep. ERICKSON explained the amendment.</w:t>
      </w:r>
    </w:p>
    <w:p w14:paraId="3ED53FC3" w14:textId="77777777" w:rsidR="00431241" w:rsidRDefault="00431241" w:rsidP="00431241"/>
    <w:p w14:paraId="15FBEF63" w14:textId="77777777" w:rsidR="00431241" w:rsidRDefault="00431241" w:rsidP="00A30109">
      <w:pPr>
        <w:keepNext/>
      </w:pPr>
      <w:r>
        <w:t xml:space="preserve">The yeas and nays were taken resulting as follows: </w:t>
      </w:r>
    </w:p>
    <w:p w14:paraId="7D1B70BE" w14:textId="77777777" w:rsidR="00431241" w:rsidRDefault="00431241" w:rsidP="00A30109">
      <w:pPr>
        <w:keepNext/>
        <w:jc w:val="center"/>
      </w:pPr>
      <w:r>
        <w:t xml:space="preserve"> </w:t>
      </w:r>
      <w:bookmarkStart w:id="128" w:name="vote_start161"/>
      <w:bookmarkEnd w:id="128"/>
      <w:r>
        <w:t>Yeas 114; Nays 0</w:t>
      </w:r>
    </w:p>
    <w:p w14:paraId="20C129AD" w14:textId="77777777" w:rsidR="00431241" w:rsidRDefault="00431241" w:rsidP="00A30109">
      <w:pPr>
        <w:keepNext/>
        <w:jc w:val="center"/>
      </w:pPr>
    </w:p>
    <w:p w14:paraId="2D68A70B" w14:textId="77777777" w:rsidR="00431241" w:rsidRDefault="00431241" w:rsidP="00A3010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2E82083" w14:textId="77777777" w:rsidTr="003047EE">
        <w:tc>
          <w:tcPr>
            <w:tcW w:w="2179" w:type="dxa"/>
            <w:shd w:val="clear" w:color="auto" w:fill="auto"/>
          </w:tcPr>
          <w:p w14:paraId="22DD18A1" w14:textId="77777777" w:rsidR="00431241" w:rsidRPr="00F713B3" w:rsidRDefault="00431241" w:rsidP="00A30109">
            <w:pPr>
              <w:keepNext/>
              <w:ind w:firstLine="0"/>
            </w:pPr>
            <w:r>
              <w:t>Anderson</w:t>
            </w:r>
          </w:p>
        </w:tc>
        <w:tc>
          <w:tcPr>
            <w:tcW w:w="2179" w:type="dxa"/>
            <w:shd w:val="clear" w:color="auto" w:fill="auto"/>
          </w:tcPr>
          <w:p w14:paraId="1706A4D8" w14:textId="77777777" w:rsidR="00431241" w:rsidRPr="00F713B3" w:rsidRDefault="00431241" w:rsidP="00A30109">
            <w:pPr>
              <w:keepNext/>
              <w:ind w:firstLine="0"/>
            </w:pPr>
            <w:r>
              <w:t>Atkinson</w:t>
            </w:r>
          </w:p>
        </w:tc>
        <w:tc>
          <w:tcPr>
            <w:tcW w:w="2180" w:type="dxa"/>
            <w:shd w:val="clear" w:color="auto" w:fill="auto"/>
          </w:tcPr>
          <w:p w14:paraId="74EEA977" w14:textId="77777777" w:rsidR="00431241" w:rsidRPr="00F713B3" w:rsidRDefault="00431241" w:rsidP="00A30109">
            <w:pPr>
              <w:keepNext/>
              <w:ind w:firstLine="0"/>
            </w:pPr>
            <w:r>
              <w:t>Bailey</w:t>
            </w:r>
          </w:p>
        </w:tc>
      </w:tr>
      <w:tr w:rsidR="00431241" w:rsidRPr="00F713B3" w14:paraId="6E2A5F25" w14:textId="77777777" w:rsidTr="003047EE">
        <w:tc>
          <w:tcPr>
            <w:tcW w:w="2179" w:type="dxa"/>
            <w:shd w:val="clear" w:color="auto" w:fill="auto"/>
          </w:tcPr>
          <w:p w14:paraId="1E33F2D2" w14:textId="77777777" w:rsidR="00431241" w:rsidRPr="00F713B3" w:rsidRDefault="00431241" w:rsidP="00A30109">
            <w:pPr>
              <w:keepNext/>
              <w:ind w:firstLine="0"/>
            </w:pPr>
            <w:r>
              <w:t>Ballentine</w:t>
            </w:r>
          </w:p>
        </w:tc>
        <w:tc>
          <w:tcPr>
            <w:tcW w:w="2179" w:type="dxa"/>
            <w:shd w:val="clear" w:color="auto" w:fill="auto"/>
          </w:tcPr>
          <w:p w14:paraId="49F722BB" w14:textId="77777777" w:rsidR="00431241" w:rsidRPr="00F713B3" w:rsidRDefault="00431241" w:rsidP="00A30109">
            <w:pPr>
              <w:keepNext/>
              <w:ind w:firstLine="0"/>
            </w:pPr>
            <w:r>
              <w:t>Bamberg</w:t>
            </w:r>
          </w:p>
        </w:tc>
        <w:tc>
          <w:tcPr>
            <w:tcW w:w="2180" w:type="dxa"/>
            <w:shd w:val="clear" w:color="auto" w:fill="auto"/>
          </w:tcPr>
          <w:p w14:paraId="28FC3282" w14:textId="77777777" w:rsidR="00431241" w:rsidRPr="00F713B3" w:rsidRDefault="00431241" w:rsidP="00A30109">
            <w:pPr>
              <w:keepNext/>
              <w:ind w:firstLine="0"/>
            </w:pPr>
            <w:r>
              <w:t>Bannister</w:t>
            </w:r>
          </w:p>
        </w:tc>
      </w:tr>
      <w:tr w:rsidR="00431241" w:rsidRPr="00F713B3" w14:paraId="251F7F63" w14:textId="77777777" w:rsidTr="003047EE">
        <w:tc>
          <w:tcPr>
            <w:tcW w:w="2179" w:type="dxa"/>
            <w:shd w:val="clear" w:color="auto" w:fill="auto"/>
          </w:tcPr>
          <w:p w14:paraId="6A90F7F0" w14:textId="77777777" w:rsidR="00431241" w:rsidRPr="00F713B3" w:rsidRDefault="00431241" w:rsidP="003047EE">
            <w:pPr>
              <w:ind w:firstLine="0"/>
            </w:pPr>
            <w:r>
              <w:t>Bauer</w:t>
            </w:r>
          </w:p>
        </w:tc>
        <w:tc>
          <w:tcPr>
            <w:tcW w:w="2179" w:type="dxa"/>
            <w:shd w:val="clear" w:color="auto" w:fill="auto"/>
          </w:tcPr>
          <w:p w14:paraId="5684A8CC" w14:textId="77777777" w:rsidR="00431241" w:rsidRPr="00F713B3" w:rsidRDefault="00431241" w:rsidP="003047EE">
            <w:pPr>
              <w:ind w:firstLine="0"/>
            </w:pPr>
            <w:r>
              <w:t>Beach</w:t>
            </w:r>
          </w:p>
        </w:tc>
        <w:tc>
          <w:tcPr>
            <w:tcW w:w="2180" w:type="dxa"/>
            <w:shd w:val="clear" w:color="auto" w:fill="auto"/>
          </w:tcPr>
          <w:p w14:paraId="3A4C888E" w14:textId="77777777" w:rsidR="00431241" w:rsidRPr="00F713B3" w:rsidRDefault="00431241" w:rsidP="003047EE">
            <w:pPr>
              <w:ind w:firstLine="0"/>
            </w:pPr>
            <w:r>
              <w:t>Bernstein</w:t>
            </w:r>
          </w:p>
        </w:tc>
      </w:tr>
      <w:tr w:rsidR="00431241" w:rsidRPr="00F713B3" w14:paraId="434DA03E" w14:textId="77777777" w:rsidTr="003047EE">
        <w:tc>
          <w:tcPr>
            <w:tcW w:w="2179" w:type="dxa"/>
            <w:shd w:val="clear" w:color="auto" w:fill="auto"/>
          </w:tcPr>
          <w:p w14:paraId="4466BD99" w14:textId="77777777" w:rsidR="00431241" w:rsidRPr="00F713B3" w:rsidRDefault="00431241" w:rsidP="003047EE">
            <w:pPr>
              <w:ind w:firstLine="0"/>
            </w:pPr>
            <w:r>
              <w:t>Blackwell</w:t>
            </w:r>
          </w:p>
        </w:tc>
        <w:tc>
          <w:tcPr>
            <w:tcW w:w="2179" w:type="dxa"/>
            <w:shd w:val="clear" w:color="auto" w:fill="auto"/>
          </w:tcPr>
          <w:p w14:paraId="34847F1C" w14:textId="77777777" w:rsidR="00431241" w:rsidRPr="00F713B3" w:rsidRDefault="00431241" w:rsidP="003047EE">
            <w:pPr>
              <w:ind w:firstLine="0"/>
            </w:pPr>
            <w:r>
              <w:t>Brewer</w:t>
            </w:r>
          </w:p>
        </w:tc>
        <w:tc>
          <w:tcPr>
            <w:tcW w:w="2180" w:type="dxa"/>
            <w:shd w:val="clear" w:color="auto" w:fill="auto"/>
          </w:tcPr>
          <w:p w14:paraId="5A0D178F" w14:textId="77777777" w:rsidR="00431241" w:rsidRPr="00F713B3" w:rsidRDefault="00431241" w:rsidP="003047EE">
            <w:pPr>
              <w:ind w:firstLine="0"/>
            </w:pPr>
            <w:r>
              <w:t>Brittain</w:t>
            </w:r>
          </w:p>
        </w:tc>
      </w:tr>
      <w:tr w:rsidR="00431241" w:rsidRPr="00F713B3" w14:paraId="1C18E112" w14:textId="77777777" w:rsidTr="003047EE">
        <w:tc>
          <w:tcPr>
            <w:tcW w:w="2179" w:type="dxa"/>
            <w:shd w:val="clear" w:color="auto" w:fill="auto"/>
          </w:tcPr>
          <w:p w14:paraId="14093574" w14:textId="77777777" w:rsidR="00431241" w:rsidRPr="00F713B3" w:rsidRDefault="00431241" w:rsidP="003047EE">
            <w:pPr>
              <w:ind w:firstLine="0"/>
            </w:pPr>
            <w:r>
              <w:t>Burns</w:t>
            </w:r>
          </w:p>
        </w:tc>
        <w:tc>
          <w:tcPr>
            <w:tcW w:w="2179" w:type="dxa"/>
            <w:shd w:val="clear" w:color="auto" w:fill="auto"/>
          </w:tcPr>
          <w:p w14:paraId="40546F31" w14:textId="77777777" w:rsidR="00431241" w:rsidRPr="00F713B3" w:rsidRDefault="00431241" w:rsidP="003047EE">
            <w:pPr>
              <w:ind w:firstLine="0"/>
            </w:pPr>
            <w:r>
              <w:t>Bustos</w:t>
            </w:r>
          </w:p>
        </w:tc>
        <w:tc>
          <w:tcPr>
            <w:tcW w:w="2180" w:type="dxa"/>
            <w:shd w:val="clear" w:color="auto" w:fill="auto"/>
          </w:tcPr>
          <w:p w14:paraId="023A92A8" w14:textId="77777777" w:rsidR="00431241" w:rsidRPr="00F713B3" w:rsidRDefault="00431241" w:rsidP="003047EE">
            <w:pPr>
              <w:ind w:firstLine="0"/>
            </w:pPr>
            <w:r>
              <w:t>Calhoon</w:t>
            </w:r>
          </w:p>
        </w:tc>
      </w:tr>
      <w:tr w:rsidR="00431241" w:rsidRPr="00F713B3" w14:paraId="538D1844" w14:textId="77777777" w:rsidTr="003047EE">
        <w:tc>
          <w:tcPr>
            <w:tcW w:w="2179" w:type="dxa"/>
            <w:shd w:val="clear" w:color="auto" w:fill="auto"/>
          </w:tcPr>
          <w:p w14:paraId="017F1F33" w14:textId="77777777" w:rsidR="00431241" w:rsidRPr="00F713B3" w:rsidRDefault="00431241" w:rsidP="003047EE">
            <w:pPr>
              <w:ind w:firstLine="0"/>
            </w:pPr>
            <w:r>
              <w:t>Carter</w:t>
            </w:r>
          </w:p>
        </w:tc>
        <w:tc>
          <w:tcPr>
            <w:tcW w:w="2179" w:type="dxa"/>
            <w:shd w:val="clear" w:color="auto" w:fill="auto"/>
          </w:tcPr>
          <w:p w14:paraId="04DC9FBA" w14:textId="77777777" w:rsidR="00431241" w:rsidRPr="00F713B3" w:rsidRDefault="00431241" w:rsidP="003047EE">
            <w:pPr>
              <w:ind w:firstLine="0"/>
            </w:pPr>
            <w:r>
              <w:t>Caskey</w:t>
            </w:r>
          </w:p>
        </w:tc>
        <w:tc>
          <w:tcPr>
            <w:tcW w:w="2180" w:type="dxa"/>
            <w:shd w:val="clear" w:color="auto" w:fill="auto"/>
          </w:tcPr>
          <w:p w14:paraId="1EE85EE4" w14:textId="77777777" w:rsidR="00431241" w:rsidRPr="00F713B3" w:rsidRDefault="00431241" w:rsidP="003047EE">
            <w:pPr>
              <w:ind w:firstLine="0"/>
            </w:pPr>
            <w:r>
              <w:t>Chapman</w:t>
            </w:r>
          </w:p>
        </w:tc>
      </w:tr>
      <w:tr w:rsidR="00431241" w:rsidRPr="00F713B3" w14:paraId="487B40A9" w14:textId="77777777" w:rsidTr="003047EE">
        <w:tc>
          <w:tcPr>
            <w:tcW w:w="2179" w:type="dxa"/>
            <w:shd w:val="clear" w:color="auto" w:fill="auto"/>
          </w:tcPr>
          <w:p w14:paraId="66E8D589" w14:textId="77777777" w:rsidR="00431241" w:rsidRPr="00F713B3" w:rsidRDefault="00431241" w:rsidP="003047EE">
            <w:pPr>
              <w:ind w:firstLine="0"/>
            </w:pPr>
            <w:r>
              <w:t>Chumley</w:t>
            </w:r>
          </w:p>
        </w:tc>
        <w:tc>
          <w:tcPr>
            <w:tcW w:w="2179" w:type="dxa"/>
            <w:shd w:val="clear" w:color="auto" w:fill="auto"/>
          </w:tcPr>
          <w:p w14:paraId="0D54CF6D" w14:textId="77777777" w:rsidR="00431241" w:rsidRPr="00F713B3" w:rsidRDefault="00431241" w:rsidP="003047EE">
            <w:pPr>
              <w:ind w:firstLine="0"/>
            </w:pPr>
            <w:r>
              <w:t>Clyburn</w:t>
            </w:r>
          </w:p>
        </w:tc>
        <w:tc>
          <w:tcPr>
            <w:tcW w:w="2180" w:type="dxa"/>
            <w:shd w:val="clear" w:color="auto" w:fill="auto"/>
          </w:tcPr>
          <w:p w14:paraId="09A6363C" w14:textId="77777777" w:rsidR="00431241" w:rsidRPr="00F713B3" w:rsidRDefault="00431241" w:rsidP="003047EE">
            <w:pPr>
              <w:ind w:firstLine="0"/>
            </w:pPr>
            <w:r>
              <w:t>Cobb-Hunter</w:t>
            </w:r>
          </w:p>
        </w:tc>
      </w:tr>
      <w:tr w:rsidR="00431241" w:rsidRPr="00F713B3" w14:paraId="792123E4" w14:textId="77777777" w:rsidTr="003047EE">
        <w:tc>
          <w:tcPr>
            <w:tcW w:w="2179" w:type="dxa"/>
            <w:shd w:val="clear" w:color="auto" w:fill="auto"/>
          </w:tcPr>
          <w:p w14:paraId="3B6C7B52" w14:textId="77777777" w:rsidR="00431241" w:rsidRPr="00F713B3" w:rsidRDefault="00431241" w:rsidP="003047EE">
            <w:pPr>
              <w:ind w:firstLine="0"/>
            </w:pPr>
            <w:r>
              <w:t>Collins</w:t>
            </w:r>
          </w:p>
        </w:tc>
        <w:tc>
          <w:tcPr>
            <w:tcW w:w="2179" w:type="dxa"/>
            <w:shd w:val="clear" w:color="auto" w:fill="auto"/>
          </w:tcPr>
          <w:p w14:paraId="4BC3D028" w14:textId="77777777" w:rsidR="00431241" w:rsidRPr="00F713B3" w:rsidRDefault="00431241" w:rsidP="003047EE">
            <w:pPr>
              <w:ind w:firstLine="0"/>
            </w:pPr>
            <w:r>
              <w:t>Connell</w:t>
            </w:r>
          </w:p>
        </w:tc>
        <w:tc>
          <w:tcPr>
            <w:tcW w:w="2180" w:type="dxa"/>
            <w:shd w:val="clear" w:color="auto" w:fill="auto"/>
          </w:tcPr>
          <w:p w14:paraId="3215606E" w14:textId="77777777" w:rsidR="00431241" w:rsidRPr="00F713B3" w:rsidRDefault="00431241" w:rsidP="003047EE">
            <w:pPr>
              <w:ind w:firstLine="0"/>
            </w:pPr>
            <w:r>
              <w:t>B. L. Cox</w:t>
            </w:r>
          </w:p>
        </w:tc>
      </w:tr>
      <w:tr w:rsidR="00431241" w:rsidRPr="00F713B3" w14:paraId="77540EC2" w14:textId="77777777" w:rsidTr="003047EE">
        <w:tc>
          <w:tcPr>
            <w:tcW w:w="2179" w:type="dxa"/>
            <w:shd w:val="clear" w:color="auto" w:fill="auto"/>
          </w:tcPr>
          <w:p w14:paraId="076ACA0F" w14:textId="77777777" w:rsidR="00431241" w:rsidRPr="00F713B3" w:rsidRDefault="00431241" w:rsidP="003047EE">
            <w:pPr>
              <w:ind w:firstLine="0"/>
            </w:pPr>
            <w:r>
              <w:t>Crawford</w:t>
            </w:r>
          </w:p>
        </w:tc>
        <w:tc>
          <w:tcPr>
            <w:tcW w:w="2179" w:type="dxa"/>
            <w:shd w:val="clear" w:color="auto" w:fill="auto"/>
          </w:tcPr>
          <w:p w14:paraId="26D6480A" w14:textId="77777777" w:rsidR="00431241" w:rsidRPr="00F713B3" w:rsidRDefault="00431241" w:rsidP="003047EE">
            <w:pPr>
              <w:ind w:firstLine="0"/>
            </w:pPr>
            <w:r>
              <w:t>Cromer</w:t>
            </w:r>
          </w:p>
        </w:tc>
        <w:tc>
          <w:tcPr>
            <w:tcW w:w="2180" w:type="dxa"/>
            <w:shd w:val="clear" w:color="auto" w:fill="auto"/>
          </w:tcPr>
          <w:p w14:paraId="05967004" w14:textId="77777777" w:rsidR="00431241" w:rsidRPr="00F713B3" w:rsidRDefault="00431241" w:rsidP="003047EE">
            <w:pPr>
              <w:ind w:firstLine="0"/>
            </w:pPr>
            <w:r>
              <w:t>Davis</w:t>
            </w:r>
          </w:p>
        </w:tc>
      </w:tr>
      <w:tr w:rsidR="00431241" w:rsidRPr="00F713B3" w14:paraId="64F4A8B1" w14:textId="77777777" w:rsidTr="003047EE">
        <w:tc>
          <w:tcPr>
            <w:tcW w:w="2179" w:type="dxa"/>
            <w:shd w:val="clear" w:color="auto" w:fill="auto"/>
          </w:tcPr>
          <w:p w14:paraId="6EC7295A" w14:textId="77777777" w:rsidR="00431241" w:rsidRPr="00F713B3" w:rsidRDefault="00431241" w:rsidP="003047EE">
            <w:pPr>
              <w:ind w:firstLine="0"/>
            </w:pPr>
            <w:r>
              <w:t>Dillard</w:t>
            </w:r>
          </w:p>
        </w:tc>
        <w:tc>
          <w:tcPr>
            <w:tcW w:w="2179" w:type="dxa"/>
            <w:shd w:val="clear" w:color="auto" w:fill="auto"/>
          </w:tcPr>
          <w:p w14:paraId="698A4BB7" w14:textId="77777777" w:rsidR="00431241" w:rsidRPr="00F713B3" w:rsidRDefault="00431241" w:rsidP="003047EE">
            <w:pPr>
              <w:ind w:firstLine="0"/>
            </w:pPr>
            <w:r>
              <w:t>Elliott</w:t>
            </w:r>
          </w:p>
        </w:tc>
        <w:tc>
          <w:tcPr>
            <w:tcW w:w="2180" w:type="dxa"/>
            <w:shd w:val="clear" w:color="auto" w:fill="auto"/>
          </w:tcPr>
          <w:p w14:paraId="7987AC94" w14:textId="77777777" w:rsidR="00431241" w:rsidRPr="00F713B3" w:rsidRDefault="00431241" w:rsidP="003047EE">
            <w:pPr>
              <w:ind w:firstLine="0"/>
            </w:pPr>
            <w:r>
              <w:t>Erickson</w:t>
            </w:r>
          </w:p>
        </w:tc>
      </w:tr>
      <w:tr w:rsidR="00431241" w:rsidRPr="00F713B3" w14:paraId="0D602D4D" w14:textId="77777777" w:rsidTr="003047EE">
        <w:tc>
          <w:tcPr>
            <w:tcW w:w="2179" w:type="dxa"/>
            <w:shd w:val="clear" w:color="auto" w:fill="auto"/>
          </w:tcPr>
          <w:p w14:paraId="18F8831E" w14:textId="77777777" w:rsidR="00431241" w:rsidRPr="00F713B3" w:rsidRDefault="00431241" w:rsidP="003047EE">
            <w:pPr>
              <w:ind w:firstLine="0"/>
            </w:pPr>
            <w:r>
              <w:t>Felder</w:t>
            </w:r>
          </w:p>
        </w:tc>
        <w:tc>
          <w:tcPr>
            <w:tcW w:w="2179" w:type="dxa"/>
            <w:shd w:val="clear" w:color="auto" w:fill="auto"/>
          </w:tcPr>
          <w:p w14:paraId="10CAD032" w14:textId="77777777" w:rsidR="00431241" w:rsidRPr="00F713B3" w:rsidRDefault="00431241" w:rsidP="003047EE">
            <w:pPr>
              <w:ind w:firstLine="0"/>
            </w:pPr>
            <w:r>
              <w:t>Gagnon</w:t>
            </w:r>
          </w:p>
        </w:tc>
        <w:tc>
          <w:tcPr>
            <w:tcW w:w="2180" w:type="dxa"/>
            <w:shd w:val="clear" w:color="auto" w:fill="auto"/>
          </w:tcPr>
          <w:p w14:paraId="4FA1CDC7" w14:textId="77777777" w:rsidR="00431241" w:rsidRPr="00F713B3" w:rsidRDefault="00431241" w:rsidP="003047EE">
            <w:pPr>
              <w:ind w:firstLine="0"/>
            </w:pPr>
            <w:r>
              <w:t>Gatch</w:t>
            </w:r>
          </w:p>
        </w:tc>
      </w:tr>
      <w:tr w:rsidR="00431241" w:rsidRPr="00F713B3" w14:paraId="727F00AC" w14:textId="77777777" w:rsidTr="003047EE">
        <w:tc>
          <w:tcPr>
            <w:tcW w:w="2179" w:type="dxa"/>
            <w:shd w:val="clear" w:color="auto" w:fill="auto"/>
          </w:tcPr>
          <w:p w14:paraId="3DB6ACED" w14:textId="77777777" w:rsidR="00431241" w:rsidRPr="00F713B3" w:rsidRDefault="00431241" w:rsidP="003047EE">
            <w:pPr>
              <w:ind w:firstLine="0"/>
            </w:pPr>
            <w:r>
              <w:t>Gibson</w:t>
            </w:r>
          </w:p>
        </w:tc>
        <w:tc>
          <w:tcPr>
            <w:tcW w:w="2179" w:type="dxa"/>
            <w:shd w:val="clear" w:color="auto" w:fill="auto"/>
          </w:tcPr>
          <w:p w14:paraId="2414E4A7" w14:textId="77777777" w:rsidR="00431241" w:rsidRPr="00F713B3" w:rsidRDefault="00431241" w:rsidP="003047EE">
            <w:pPr>
              <w:ind w:firstLine="0"/>
            </w:pPr>
            <w:r>
              <w:t>Gilliam</w:t>
            </w:r>
          </w:p>
        </w:tc>
        <w:tc>
          <w:tcPr>
            <w:tcW w:w="2180" w:type="dxa"/>
            <w:shd w:val="clear" w:color="auto" w:fill="auto"/>
          </w:tcPr>
          <w:p w14:paraId="5094AB5D" w14:textId="77777777" w:rsidR="00431241" w:rsidRPr="00F713B3" w:rsidRDefault="00431241" w:rsidP="003047EE">
            <w:pPr>
              <w:ind w:firstLine="0"/>
            </w:pPr>
            <w:r>
              <w:t>Gilliard</w:t>
            </w:r>
          </w:p>
        </w:tc>
      </w:tr>
      <w:tr w:rsidR="00431241" w:rsidRPr="00F713B3" w14:paraId="4B7D10A9" w14:textId="77777777" w:rsidTr="003047EE">
        <w:tc>
          <w:tcPr>
            <w:tcW w:w="2179" w:type="dxa"/>
            <w:shd w:val="clear" w:color="auto" w:fill="auto"/>
          </w:tcPr>
          <w:p w14:paraId="0D49CA49" w14:textId="77777777" w:rsidR="00431241" w:rsidRPr="00F713B3" w:rsidRDefault="00431241" w:rsidP="003047EE">
            <w:pPr>
              <w:ind w:firstLine="0"/>
            </w:pPr>
            <w:r>
              <w:t>Guest</w:t>
            </w:r>
          </w:p>
        </w:tc>
        <w:tc>
          <w:tcPr>
            <w:tcW w:w="2179" w:type="dxa"/>
            <w:shd w:val="clear" w:color="auto" w:fill="auto"/>
          </w:tcPr>
          <w:p w14:paraId="62E2197A" w14:textId="77777777" w:rsidR="00431241" w:rsidRPr="00F713B3" w:rsidRDefault="00431241" w:rsidP="003047EE">
            <w:pPr>
              <w:ind w:firstLine="0"/>
            </w:pPr>
            <w:r>
              <w:t>Guffey</w:t>
            </w:r>
          </w:p>
        </w:tc>
        <w:tc>
          <w:tcPr>
            <w:tcW w:w="2180" w:type="dxa"/>
            <w:shd w:val="clear" w:color="auto" w:fill="auto"/>
          </w:tcPr>
          <w:p w14:paraId="16F837B0" w14:textId="77777777" w:rsidR="00431241" w:rsidRPr="00F713B3" w:rsidRDefault="00431241" w:rsidP="003047EE">
            <w:pPr>
              <w:ind w:firstLine="0"/>
            </w:pPr>
            <w:r>
              <w:t>Haddon</w:t>
            </w:r>
          </w:p>
        </w:tc>
      </w:tr>
      <w:tr w:rsidR="00431241" w:rsidRPr="00F713B3" w14:paraId="4B52F64E" w14:textId="77777777" w:rsidTr="003047EE">
        <w:tc>
          <w:tcPr>
            <w:tcW w:w="2179" w:type="dxa"/>
            <w:shd w:val="clear" w:color="auto" w:fill="auto"/>
          </w:tcPr>
          <w:p w14:paraId="17F5064D" w14:textId="77777777" w:rsidR="00431241" w:rsidRPr="00F713B3" w:rsidRDefault="00431241" w:rsidP="003047EE">
            <w:pPr>
              <w:ind w:firstLine="0"/>
            </w:pPr>
            <w:r>
              <w:t>Hager</w:t>
            </w:r>
          </w:p>
        </w:tc>
        <w:tc>
          <w:tcPr>
            <w:tcW w:w="2179" w:type="dxa"/>
            <w:shd w:val="clear" w:color="auto" w:fill="auto"/>
          </w:tcPr>
          <w:p w14:paraId="2DFF88D2" w14:textId="77777777" w:rsidR="00431241" w:rsidRPr="00F713B3" w:rsidRDefault="00431241" w:rsidP="003047EE">
            <w:pPr>
              <w:ind w:firstLine="0"/>
            </w:pPr>
            <w:r>
              <w:t>Hardee</w:t>
            </w:r>
          </w:p>
        </w:tc>
        <w:tc>
          <w:tcPr>
            <w:tcW w:w="2180" w:type="dxa"/>
            <w:shd w:val="clear" w:color="auto" w:fill="auto"/>
          </w:tcPr>
          <w:p w14:paraId="3F30B9C1" w14:textId="77777777" w:rsidR="00431241" w:rsidRPr="00F713B3" w:rsidRDefault="00431241" w:rsidP="003047EE">
            <w:pPr>
              <w:ind w:firstLine="0"/>
            </w:pPr>
            <w:r>
              <w:t>Harris</w:t>
            </w:r>
          </w:p>
        </w:tc>
      </w:tr>
      <w:tr w:rsidR="00431241" w:rsidRPr="00F713B3" w14:paraId="1F973307" w14:textId="77777777" w:rsidTr="003047EE">
        <w:tc>
          <w:tcPr>
            <w:tcW w:w="2179" w:type="dxa"/>
            <w:shd w:val="clear" w:color="auto" w:fill="auto"/>
          </w:tcPr>
          <w:p w14:paraId="48BFFC55" w14:textId="77777777" w:rsidR="00431241" w:rsidRPr="00F713B3" w:rsidRDefault="00431241" w:rsidP="003047EE">
            <w:pPr>
              <w:ind w:firstLine="0"/>
            </w:pPr>
            <w:r>
              <w:t>Hart</w:t>
            </w:r>
          </w:p>
        </w:tc>
        <w:tc>
          <w:tcPr>
            <w:tcW w:w="2179" w:type="dxa"/>
            <w:shd w:val="clear" w:color="auto" w:fill="auto"/>
          </w:tcPr>
          <w:p w14:paraId="0840153C" w14:textId="77777777" w:rsidR="00431241" w:rsidRPr="00F713B3" w:rsidRDefault="00431241" w:rsidP="003047EE">
            <w:pPr>
              <w:ind w:firstLine="0"/>
            </w:pPr>
            <w:r>
              <w:t>Hartnett</w:t>
            </w:r>
          </w:p>
        </w:tc>
        <w:tc>
          <w:tcPr>
            <w:tcW w:w="2180" w:type="dxa"/>
            <w:shd w:val="clear" w:color="auto" w:fill="auto"/>
          </w:tcPr>
          <w:p w14:paraId="1D7B55CC" w14:textId="77777777" w:rsidR="00431241" w:rsidRPr="00F713B3" w:rsidRDefault="00431241" w:rsidP="003047EE">
            <w:pPr>
              <w:ind w:firstLine="0"/>
            </w:pPr>
            <w:r>
              <w:t>Hayes</w:t>
            </w:r>
          </w:p>
        </w:tc>
      </w:tr>
      <w:tr w:rsidR="00431241" w:rsidRPr="00F713B3" w14:paraId="354CD090" w14:textId="77777777" w:rsidTr="003047EE">
        <w:tc>
          <w:tcPr>
            <w:tcW w:w="2179" w:type="dxa"/>
            <w:shd w:val="clear" w:color="auto" w:fill="auto"/>
          </w:tcPr>
          <w:p w14:paraId="068D44B3" w14:textId="77777777" w:rsidR="00431241" w:rsidRPr="00F713B3" w:rsidRDefault="00431241" w:rsidP="003047EE">
            <w:pPr>
              <w:ind w:firstLine="0"/>
            </w:pPr>
            <w:r>
              <w:t>Henderson-Myers</w:t>
            </w:r>
          </w:p>
        </w:tc>
        <w:tc>
          <w:tcPr>
            <w:tcW w:w="2179" w:type="dxa"/>
            <w:shd w:val="clear" w:color="auto" w:fill="auto"/>
          </w:tcPr>
          <w:p w14:paraId="7491407F" w14:textId="77777777" w:rsidR="00431241" w:rsidRPr="00F713B3" w:rsidRDefault="00431241" w:rsidP="003047EE">
            <w:pPr>
              <w:ind w:firstLine="0"/>
            </w:pPr>
            <w:r>
              <w:t>Henegan</w:t>
            </w:r>
          </w:p>
        </w:tc>
        <w:tc>
          <w:tcPr>
            <w:tcW w:w="2180" w:type="dxa"/>
            <w:shd w:val="clear" w:color="auto" w:fill="auto"/>
          </w:tcPr>
          <w:p w14:paraId="03642E31" w14:textId="77777777" w:rsidR="00431241" w:rsidRPr="00F713B3" w:rsidRDefault="00431241" w:rsidP="003047EE">
            <w:pPr>
              <w:ind w:firstLine="0"/>
            </w:pPr>
            <w:r>
              <w:t>Herbkersman</w:t>
            </w:r>
          </w:p>
        </w:tc>
      </w:tr>
      <w:tr w:rsidR="00431241" w:rsidRPr="00F713B3" w14:paraId="424D49F0" w14:textId="77777777" w:rsidTr="003047EE">
        <w:tc>
          <w:tcPr>
            <w:tcW w:w="2179" w:type="dxa"/>
            <w:shd w:val="clear" w:color="auto" w:fill="auto"/>
          </w:tcPr>
          <w:p w14:paraId="5EE9F815" w14:textId="77777777" w:rsidR="00431241" w:rsidRPr="00F713B3" w:rsidRDefault="00431241" w:rsidP="003047EE">
            <w:pPr>
              <w:ind w:firstLine="0"/>
            </w:pPr>
            <w:r>
              <w:t>Hewitt</w:t>
            </w:r>
          </w:p>
        </w:tc>
        <w:tc>
          <w:tcPr>
            <w:tcW w:w="2179" w:type="dxa"/>
            <w:shd w:val="clear" w:color="auto" w:fill="auto"/>
          </w:tcPr>
          <w:p w14:paraId="50DF1A51" w14:textId="77777777" w:rsidR="00431241" w:rsidRPr="00F713B3" w:rsidRDefault="00431241" w:rsidP="003047EE">
            <w:pPr>
              <w:ind w:firstLine="0"/>
            </w:pPr>
            <w:r>
              <w:t>Hiott</w:t>
            </w:r>
          </w:p>
        </w:tc>
        <w:tc>
          <w:tcPr>
            <w:tcW w:w="2180" w:type="dxa"/>
            <w:shd w:val="clear" w:color="auto" w:fill="auto"/>
          </w:tcPr>
          <w:p w14:paraId="1A01635B" w14:textId="77777777" w:rsidR="00431241" w:rsidRPr="00F713B3" w:rsidRDefault="00431241" w:rsidP="003047EE">
            <w:pPr>
              <w:ind w:firstLine="0"/>
            </w:pPr>
            <w:r>
              <w:t>Hixon</w:t>
            </w:r>
          </w:p>
        </w:tc>
      </w:tr>
      <w:tr w:rsidR="00431241" w:rsidRPr="00F713B3" w14:paraId="6B1A58D5" w14:textId="77777777" w:rsidTr="003047EE">
        <w:tc>
          <w:tcPr>
            <w:tcW w:w="2179" w:type="dxa"/>
            <w:shd w:val="clear" w:color="auto" w:fill="auto"/>
          </w:tcPr>
          <w:p w14:paraId="2A1A58A7" w14:textId="77777777" w:rsidR="00431241" w:rsidRPr="00F713B3" w:rsidRDefault="00431241" w:rsidP="003047EE">
            <w:pPr>
              <w:ind w:firstLine="0"/>
            </w:pPr>
            <w:r>
              <w:t>Hosey</w:t>
            </w:r>
          </w:p>
        </w:tc>
        <w:tc>
          <w:tcPr>
            <w:tcW w:w="2179" w:type="dxa"/>
            <w:shd w:val="clear" w:color="auto" w:fill="auto"/>
          </w:tcPr>
          <w:p w14:paraId="4FC7B7B0" w14:textId="77777777" w:rsidR="00431241" w:rsidRPr="00F713B3" w:rsidRDefault="00431241" w:rsidP="003047EE">
            <w:pPr>
              <w:ind w:firstLine="0"/>
            </w:pPr>
            <w:r>
              <w:t>Howard</w:t>
            </w:r>
          </w:p>
        </w:tc>
        <w:tc>
          <w:tcPr>
            <w:tcW w:w="2180" w:type="dxa"/>
            <w:shd w:val="clear" w:color="auto" w:fill="auto"/>
          </w:tcPr>
          <w:p w14:paraId="3BDEBD8B" w14:textId="77777777" w:rsidR="00431241" w:rsidRPr="00F713B3" w:rsidRDefault="00431241" w:rsidP="003047EE">
            <w:pPr>
              <w:ind w:firstLine="0"/>
            </w:pPr>
            <w:r>
              <w:t>Hyde</w:t>
            </w:r>
          </w:p>
        </w:tc>
      </w:tr>
      <w:tr w:rsidR="00431241" w:rsidRPr="00F713B3" w14:paraId="30D9BCF1" w14:textId="77777777" w:rsidTr="003047EE">
        <w:tc>
          <w:tcPr>
            <w:tcW w:w="2179" w:type="dxa"/>
            <w:shd w:val="clear" w:color="auto" w:fill="auto"/>
          </w:tcPr>
          <w:p w14:paraId="6CCECD53" w14:textId="77777777" w:rsidR="00431241" w:rsidRPr="00F713B3" w:rsidRDefault="00431241" w:rsidP="003047EE">
            <w:pPr>
              <w:ind w:firstLine="0"/>
            </w:pPr>
            <w:r>
              <w:t>J. E. Johnson</w:t>
            </w:r>
          </w:p>
        </w:tc>
        <w:tc>
          <w:tcPr>
            <w:tcW w:w="2179" w:type="dxa"/>
            <w:shd w:val="clear" w:color="auto" w:fill="auto"/>
          </w:tcPr>
          <w:p w14:paraId="54A7E35C" w14:textId="77777777" w:rsidR="00431241" w:rsidRPr="00F713B3" w:rsidRDefault="00431241" w:rsidP="003047EE">
            <w:pPr>
              <w:ind w:firstLine="0"/>
            </w:pPr>
            <w:r>
              <w:t>J. L. Johnson</w:t>
            </w:r>
          </w:p>
        </w:tc>
        <w:tc>
          <w:tcPr>
            <w:tcW w:w="2180" w:type="dxa"/>
            <w:shd w:val="clear" w:color="auto" w:fill="auto"/>
          </w:tcPr>
          <w:p w14:paraId="47CA2427" w14:textId="77777777" w:rsidR="00431241" w:rsidRPr="00F713B3" w:rsidRDefault="00431241" w:rsidP="003047EE">
            <w:pPr>
              <w:ind w:firstLine="0"/>
            </w:pPr>
            <w:r>
              <w:t>W. Jones</w:t>
            </w:r>
          </w:p>
        </w:tc>
      </w:tr>
      <w:tr w:rsidR="00431241" w:rsidRPr="00F713B3" w14:paraId="7003F8AE" w14:textId="77777777" w:rsidTr="003047EE">
        <w:tc>
          <w:tcPr>
            <w:tcW w:w="2179" w:type="dxa"/>
            <w:shd w:val="clear" w:color="auto" w:fill="auto"/>
          </w:tcPr>
          <w:p w14:paraId="2C323C0C" w14:textId="77777777" w:rsidR="00431241" w:rsidRPr="00F713B3" w:rsidRDefault="00431241" w:rsidP="003047EE">
            <w:pPr>
              <w:ind w:firstLine="0"/>
            </w:pPr>
            <w:r>
              <w:t>Jordan</w:t>
            </w:r>
          </w:p>
        </w:tc>
        <w:tc>
          <w:tcPr>
            <w:tcW w:w="2179" w:type="dxa"/>
            <w:shd w:val="clear" w:color="auto" w:fill="auto"/>
          </w:tcPr>
          <w:p w14:paraId="1E3671AD" w14:textId="77777777" w:rsidR="00431241" w:rsidRPr="00F713B3" w:rsidRDefault="00431241" w:rsidP="003047EE">
            <w:pPr>
              <w:ind w:firstLine="0"/>
            </w:pPr>
            <w:r>
              <w:t>Kilmartin</w:t>
            </w:r>
          </w:p>
        </w:tc>
        <w:tc>
          <w:tcPr>
            <w:tcW w:w="2180" w:type="dxa"/>
            <w:shd w:val="clear" w:color="auto" w:fill="auto"/>
          </w:tcPr>
          <w:p w14:paraId="29B3C11B" w14:textId="77777777" w:rsidR="00431241" w:rsidRPr="00F713B3" w:rsidRDefault="00431241" w:rsidP="003047EE">
            <w:pPr>
              <w:ind w:firstLine="0"/>
            </w:pPr>
            <w:r>
              <w:t>King</w:t>
            </w:r>
          </w:p>
        </w:tc>
      </w:tr>
      <w:tr w:rsidR="00431241" w:rsidRPr="00F713B3" w14:paraId="6521C809" w14:textId="77777777" w:rsidTr="003047EE">
        <w:tc>
          <w:tcPr>
            <w:tcW w:w="2179" w:type="dxa"/>
            <w:shd w:val="clear" w:color="auto" w:fill="auto"/>
          </w:tcPr>
          <w:p w14:paraId="63681D2D" w14:textId="77777777" w:rsidR="00431241" w:rsidRPr="00F713B3" w:rsidRDefault="00431241" w:rsidP="003047EE">
            <w:pPr>
              <w:ind w:firstLine="0"/>
            </w:pPr>
            <w:r>
              <w:t>Kirby</w:t>
            </w:r>
          </w:p>
        </w:tc>
        <w:tc>
          <w:tcPr>
            <w:tcW w:w="2179" w:type="dxa"/>
            <w:shd w:val="clear" w:color="auto" w:fill="auto"/>
          </w:tcPr>
          <w:p w14:paraId="2C342BD4" w14:textId="77777777" w:rsidR="00431241" w:rsidRPr="00F713B3" w:rsidRDefault="00431241" w:rsidP="003047EE">
            <w:pPr>
              <w:ind w:firstLine="0"/>
            </w:pPr>
            <w:r>
              <w:t>Landing</w:t>
            </w:r>
          </w:p>
        </w:tc>
        <w:tc>
          <w:tcPr>
            <w:tcW w:w="2180" w:type="dxa"/>
            <w:shd w:val="clear" w:color="auto" w:fill="auto"/>
          </w:tcPr>
          <w:p w14:paraId="68822DBE" w14:textId="77777777" w:rsidR="00431241" w:rsidRPr="00F713B3" w:rsidRDefault="00431241" w:rsidP="003047EE">
            <w:pPr>
              <w:ind w:firstLine="0"/>
            </w:pPr>
            <w:r>
              <w:t>Lawson</w:t>
            </w:r>
          </w:p>
        </w:tc>
      </w:tr>
      <w:tr w:rsidR="00431241" w:rsidRPr="00F713B3" w14:paraId="1B53DBDE" w14:textId="77777777" w:rsidTr="003047EE">
        <w:tc>
          <w:tcPr>
            <w:tcW w:w="2179" w:type="dxa"/>
            <w:shd w:val="clear" w:color="auto" w:fill="auto"/>
          </w:tcPr>
          <w:p w14:paraId="5C03DE54" w14:textId="77777777" w:rsidR="00431241" w:rsidRPr="00F713B3" w:rsidRDefault="00431241" w:rsidP="003047EE">
            <w:pPr>
              <w:ind w:firstLine="0"/>
            </w:pPr>
            <w:r>
              <w:t>Leber</w:t>
            </w:r>
          </w:p>
        </w:tc>
        <w:tc>
          <w:tcPr>
            <w:tcW w:w="2179" w:type="dxa"/>
            <w:shd w:val="clear" w:color="auto" w:fill="auto"/>
          </w:tcPr>
          <w:p w14:paraId="1B752D49" w14:textId="77777777" w:rsidR="00431241" w:rsidRPr="00F713B3" w:rsidRDefault="00431241" w:rsidP="003047EE">
            <w:pPr>
              <w:ind w:firstLine="0"/>
            </w:pPr>
            <w:r>
              <w:t>Ligon</w:t>
            </w:r>
          </w:p>
        </w:tc>
        <w:tc>
          <w:tcPr>
            <w:tcW w:w="2180" w:type="dxa"/>
            <w:shd w:val="clear" w:color="auto" w:fill="auto"/>
          </w:tcPr>
          <w:p w14:paraId="79570B27" w14:textId="77777777" w:rsidR="00431241" w:rsidRPr="00F713B3" w:rsidRDefault="00431241" w:rsidP="003047EE">
            <w:pPr>
              <w:ind w:firstLine="0"/>
            </w:pPr>
            <w:r>
              <w:t>Long</w:t>
            </w:r>
          </w:p>
        </w:tc>
      </w:tr>
      <w:tr w:rsidR="00431241" w:rsidRPr="00F713B3" w14:paraId="3FD2E657" w14:textId="77777777" w:rsidTr="003047EE">
        <w:tc>
          <w:tcPr>
            <w:tcW w:w="2179" w:type="dxa"/>
            <w:shd w:val="clear" w:color="auto" w:fill="auto"/>
          </w:tcPr>
          <w:p w14:paraId="7B26A17F" w14:textId="77777777" w:rsidR="00431241" w:rsidRPr="00F713B3" w:rsidRDefault="00431241" w:rsidP="003047EE">
            <w:pPr>
              <w:ind w:firstLine="0"/>
            </w:pPr>
            <w:r>
              <w:t>Lowe</w:t>
            </w:r>
          </w:p>
        </w:tc>
        <w:tc>
          <w:tcPr>
            <w:tcW w:w="2179" w:type="dxa"/>
            <w:shd w:val="clear" w:color="auto" w:fill="auto"/>
          </w:tcPr>
          <w:p w14:paraId="140E7AC7" w14:textId="77777777" w:rsidR="00431241" w:rsidRPr="00F713B3" w:rsidRDefault="00431241" w:rsidP="003047EE">
            <w:pPr>
              <w:ind w:firstLine="0"/>
            </w:pPr>
            <w:r>
              <w:t>Magnuson</w:t>
            </w:r>
          </w:p>
        </w:tc>
        <w:tc>
          <w:tcPr>
            <w:tcW w:w="2180" w:type="dxa"/>
            <w:shd w:val="clear" w:color="auto" w:fill="auto"/>
          </w:tcPr>
          <w:p w14:paraId="0A88DEAA" w14:textId="77777777" w:rsidR="00431241" w:rsidRPr="00F713B3" w:rsidRDefault="00431241" w:rsidP="003047EE">
            <w:pPr>
              <w:ind w:firstLine="0"/>
            </w:pPr>
            <w:r>
              <w:t>May</w:t>
            </w:r>
          </w:p>
        </w:tc>
      </w:tr>
      <w:tr w:rsidR="00431241" w:rsidRPr="00F713B3" w14:paraId="4E266DC7" w14:textId="77777777" w:rsidTr="003047EE">
        <w:tc>
          <w:tcPr>
            <w:tcW w:w="2179" w:type="dxa"/>
            <w:shd w:val="clear" w:color="auto" w:fill="auto"/>
          </w:tcPr>
          <w:p w14:paraId="18DB757E" w14:textId="77777777" w:rsidR="00431241" w:rsidRPr="00F713B3" w:rsidRDefault="00431241" w:rsidP="003047EE">
            <w:pPr>
              <w:ind w:firstLine="0"/>
            </w:pPr>
            <w:r>
              <w:t>McCabe</w:t>
            </w:r>
          </w:p>
        </w:tc>
        <w:tc>
          <w:tcPr>
            <w:tcW w:w="2179" w:type="dxa"/>
            <w:shd w:val="clear" w:color="auto" w:fill="auto"/>
          </w:tcPr>
          <w:p w14:paraId="36372D1A" w14:textId="77777777" w:rsidR="00431241" w:rsidRPr="00F713B3" w:rsidRDefault="00431241" w:rsidP="003047EE">
            <w:pPr>
              <w:ind w:firstLine="0"/>
            </w:pPr>
            <w:r>
              <w:t>McCravy</w:t>
            </w:r>
          </w:p>
        </w:tc>
        <w:tc>
          <w:tcPr>
            <w:tcW w:w="2180" w:type="dxa"/>
            <w:shd w:val="clear" w:color="auto" w:fill="auto"/>
          </w:tcPr>
          <w:p w14:paraId="7DCA1F79" w14:textId="77777777" w:rsidR="00431241" w:rsidRPr="00F713B3" w:rsidRDefault="00431241" w:rsidP="003047EE">
            <w:pPr>
              <w:ind w:firstLine="0"/>
            </w:pPr>
            <w:r>
              <w:t>McDaniel</w:t>
            </w:r>
          </w:p>
        </w:tc>
      </w:tr>
      <w:tr w:rsidR="00431241" w:rsidRPr="00F713B3" w14:paraId="72D9C402" w14:textId="77777777" w:rsidTr="003047EE">
        <w:tc>
          <w:tcPr>
            <w:tcW w:w="2179" w:type="dxa"/>
            <w:shd w:val="clear" w:color="auto" w:fill="auto"/>
          </w:tcPr>
          <w:p w14:paraId="334E38D8" w14:textId="77777777" w:rsidR="00431241" w:rsidRPr="00F713B3" w:rsidRDefault="00431241" w:rsidP="003047EE">
            <w:pPr>
              <w:ind w:firstLine="0"/>
            </w:pPr>
            <w:r>
              <w:t>McGinnis</w:t>
            </w:r>
          </w:p>
        </w:tc>
        <w:tc>
          <w:tcPr>
            <w:tcW w:w="2179" w:type="dxa"/>
            <w:shd w:val="clear" w:color="auto" w:fill="auto"/>
          </w:tcPr>
          <w:p w14:paraId="5AE7903B" w14:textId="77777777" w:rsidR="00431241" w:rsidRPr="00F713B3" w:rsidRDefault="00431241" w:rsidP="003047EE">
            <w:pPr>
              <w:ind w:firstLine="0"/>
            </w:pPr>
            <w:r>
              <w:t>Mitchell</w:t>
            </w:r>
          </w:p>
        </w:tc>
        <w:tc>
          <w:tcPr>
            <w:tcW w:w="2180" w:type="dxa"/>
            <w:shd w:val="clear" w:color="auto" w:fill="auto"/>
          </w:tcPr>
          <w:p w14:paraId="00951881" w14:textId="77777777" w:rsidR="00431241" w:rsidRPr="00F713B3" w:rsidRDefault="00431241" w:rsidP="003047EE">
            <w:pPr>
              <w:ind w:firstLine="0"/>
            </w:pPr>
            <w:r>
              <w:t>J. Moore</w:t>
            </w:r>
          </w:p>
        </w:tc>
      </w:tr>
      <w:tr w:rsidR="00431241" w:rsidRPr="00F713B3" w14:paraId="6848ACDB" w14:textId="77777777" w:rsidTr="003047EE">
        <w:tc>
          <w:tcPr>
            <w:tcW w:w="2179" w:type="dxa"/>
            <w:shd w:val="clear" w:color="auto" w:fill="auto"/>
          </w:tcPr>
          <w:p w14:paraId="274174F1" w14:textId="77777777" w:rsidR="00431241" w:rsidRPr="00F713B3" w:rsidRDefault="00431241" w:rsidP="003047EE">
            <w:pPr>
              <w:ind w:firstLine="0"/>
            </w:pPr>
            <w:r>
              <w:t>T. Moore</w:t>
            </w:r>
          </w:p>
        </w:tc>
        <w:tc>
          <w:tcPr>
            <w:tcW w:w="2179" w:type="dxa"/>
            <w:shd w:val="clear" w:color="auto" w:fill="auto"/>
          </w:tcPr>
          <w:p w14:paraId="15301C71" w14:textId="77777777" w:rsidR="00431241" w:rsidRPr="00F713B3" w:rsidRDefault="00431241" w:rsidP="003047EE">
            <w:pPr>
              <w:ind w:firstLine="0"/>
            </w:pPr>
            <w:r>
              <w:t>A. M. Morgan</w:t>
            </w:r>
          </w:p>
        </w:tc>
        <w:tc>
          <w:tcPr>
            <w:tcW w:w="2180" w:type="dxa"/>
            <w:shd w:val="clear" w:color="auto" w:fill="auto"/>
          </w:tcPr>
          <w:p w14:paraId="71BFDB30" w14:textId="77777777" w:rsidR="00431241" w:rsidRPr="00F713B3" w:rsidRDefault="00431241" w:rsidP="003047EE">
            <w:pPr>
              <w:ind w:firstLine="0"/>
            </w:pPr>
            <w:r>
              <w:t>T. A. Morgan</w:t>
            </w:r>
          </w:p>
        </w:tc>
      </w:tr>
      <w:tr w:rsidR="00431241" w:rsidRPr="00F713B3" w14:paraId="7D29C75F" w14:textId="77777777" w:rsidTr="003047EE">
        <w:tc>
          <w:tcPr>
            <w:tcW w:w="2179" w:type="dxa"/>
            <w:shd w:val="clear" w:color="auto" w:fill="auto"/>
          </w:tcPr>
          <w:p w14:paraId="471C4778" w14:textId="77777777" w:rsidR="00431241" w:rsidRPr="00F713B3" w:rsidRDefault="00431241" w:rsidP="003047EE">
            <w:pPr>
              <w:ind w:firstLine="0"/>
            </w:pPr>
            <w:r>
              <w:t>Moss</w:t>
            </w:r>
          </w:p>
        </w:tc>
        <w:tc>
          <w:tcPr>
            <w:tcW w:w="2179" w:type="dxa"/>
            <w:shd w:val="clear" w:color="auto" w:fill="auto"/>
          </w:tcPr>
          <w:p w14:paraId="22EE8E61" w14:textId="77777777" w:rsidR="00431241" w:rsidRPr="00F713B3" w:rsidRDefault="00431241" w:rsidP="003047EE">
            <w:pPr>
              <w:ind w:firstLine="0"/>
            </w:pPr>
            <w:r>
              <w:t>Murphy</w:t>
            </w:r>
          </w:p>
        </w:tc>
        <w:tc>
          <w:tcPr>
            <w:tcW w:w="2180" w:type="dxa"/>
            <w:shd w:val="clear" w:color="auto" w:fill="auto"/>
          </w:tcPr>
          <w:p w14:paraId="34D8D32A" w14:textId="77777777" w:rsidR="00431241" w:rsidRPr="00F713B3" w:rsidRDefault="00431241" w:rsidP="003047EE">
            <w:pPr>
              <w:ind w:firstLine="0"/>
            </w:pPr>
            <w:r>
              <w:t>Neese</w:t>
            </w:r>
          </w:p>
        </w:tc>
      </w:tr>
      <w:tr w:rsidR="00431241" w:rsidRPr="00F713B3" w14:paraId="54E367C0" w14:textId="77777777" w:rsidTr="003047EE">
        <w:tc>
          <w:tcPr>
            <w:tcW w:w="2179" w:type="dxa"/>
            <w:shd w:val="clear" w:color="auto" w:fill="auto"/>
          </w:tcPr>
          <w:p w14:paraId="46D294E7" w14:textId="77777777" w:rsidR="00431241" w:rsidRPr="00F713B3" w:rsidRDefault="00431241" w:rsidP="003047EE">
            <w:pPr>
              <w:ind w:firstLine="0"/>
            </w:pPr>
            <w:r>
              <w:t>B. Newton</w:t>
            </w:r>
          </w:p>
        </w:tc>
        <w:tc>
          <w:tcPr>
            <w:tcW w:w="2179" w:type="dxa"/>
            <w:shd w:val="clear" w:color="auto" w:fill="auto"/>
          </w:tcPr>
          <w:p w14:paraId="17A73278" w14:textId="77777777" w:rsidR="00431241" w:rsidRPr="00F713B3" w:rsidRDefault="00431241" w:rsidP="003047EE">
            <w:pPr>
              <w:ind w:firstLine="0"/>
            </w:pPr>
            <w:r>
              <w:t>W. Newton</w:t>
            </w:r>
          </w:p>
        </w:tc>
        <w:tc>
          <w:tcPr>
            <w:tcW w:w="2180" w:type="dxa"/>
            <w:shd w:val="clear" w:color="auto" w:fill="auto"/>
          </w:tcPr>
          <w:p w14:paraId="0447E330" w14:textId="77777777" w:rsidR="00431241" w:rsidRPr="00F713B3" w:rsidRDefault="00431241" w:rsidP="003047EE">
            <w:pPr>
              <w:ind w:firstLine="0"/>
            </w:pPr>
            <w:r>
              <w:t>Nutt</w:t>
            </w:r>
          </w:p>
        </w:tc>
      </w:tr>
      <w:tr w:rsidR="00431241" w:rsidRPr="00F713B3" w14:paraId="61726B09" w14:textId="77777777" w:rsidTr="003047EE">
        <w:tc>
          <w:tcPr>
            <w:tcW w:w="2179" w:type="dxa"/>
            <w:shd w:val="clear" w:color="auto" w:fill="auto"/>
          </w:tcPr>
          <w:p w14:paraId="33101D3F" w14:textId="77777777" w:rsidR="00431241" w:rsidRPr="00F713B3" w:rsidRDefault="00431241" w:rsidP="003047EE">
            <w:pPr>
              <w:ind w:firstLine="0"/>
            </w:pPr>
            <w:r>
              <w:t>O'Neal</w:t>
            </w:r>
          </w:p>
        </w:tc>
        <w:tc>
          <w:tcPr>
            <w:tcW w:w="2179" w:type="dxa"/>
            <w:shd w:val="clear" w:color="auto" w:fill="auto"/>
          </w:tcPr>
          <w:p w14:paraId="0C3ED454" w14:textId="77777777" w:rsidR="00431241" w:rsidRPr="00F713B3" w:rsidRDefault="00431241" w:rsidP="003047EE">
            <w:pPr>
              <w:ind w:firstLine="0"/>
            </w:pPr>
            <w:r>
              <w:t>Oremus</w:t>
            </w:r>
          </w:p>
        </w:tc>
        <w:tc>
          <w:tcPr>
            <w:tcW w:w="2180" w:type="dxa"/>
            <w:shd w:val="clear" w:color="auto" w:fill="auto"/>
          </w:tcPr>
          <w:p w14:paraId="61645735" w14:textId="77777777" w:rsidR="00431241" w:rsidRPr="00F713B3" w:rsidRDefault="00431241" w:rsidP="003047EE">
            <w:pPr>
              <w:ind w:firstLine="0"/>
            </w:pPr>
            <w:r>
              <w:t>Ott</w:t>
            </w:r>
          </w:p>
        </w:tc>
      </w:tr>
      <w:tr w:rsidR="00431241" w:rsidRPr="00F713B3" w14:paraId="7A47B683" w14:textId="77777777" w:rsidTr="003047EE">
        <w:tc>
          <w:tcPr>
            <w:tcW w:w="2179" w:type="dxa"/>
            <w:shd w:val="clear" w:color="auto" w:fill="auto"/>
          </w:tcPr>
          <w:p w14:paraId="7D812FDA" w14:textId="77777777" w:rsidR="00431241" w:rsidRPr="00F713B3" w:rsidRDefault="00431241" w:rsidP="003047EE">
            <w:pPr>
              <w:ind w:firstLine="0"/>
            </w:pPr>
            <w:r>
              <w:t>Pace</w:t>
            </w:r>
          </w:p>
        </w:tc>
        <w:tc>
          <w:tcPr>
            <w:tcW w:w="2179" w:type="dxa"/>
            <w:shd w:val="clear" w:color="auto" w:fill="auto"/>
          </w:tcPr>
          <w:p w14:paraId="6015BA80" w14:textId="77777777" w:rsidR="00431241" w:rsidRPr="00F713B3" w:rsidRDefault="00431241" w:rsidP="003047EE">
            <w:pPr>
              <w:ind w:firstLine="0"/>
            </w:pPr>
            <w:r>
              <w:t>Pedalino</w:t>
            </w:r>
          </w:p>
        </w:tc>
        <w:tc>
          <w:tcPr>
            <w:tcW w:w="2180" w:type="dxa"/>
            <w:shd w:val="clear" w:color="auto" w:fill="auto"/>
          </w:tcPr>
          <w:p w14:paraId="3CA0A787" w14:textId="77777777" w:rsidR="00431241" w:rsidRPr="00F713B3" w:rsidRDefault="00431241" w:rsidP="003047EE">
            <w:pPr>
              <w:ind w:firstLine="0"/>
            </w:pPr>
            <w:r>
              <w:t>Pendarvis</w:t>
            </w:r>
          </w:p>
        </w:tc>
      </w:tr>
      <w:tr w:rsidR="00431241" w:rsidRPr="00F713B3" w14:paraId="221924F9" w14:textId="77777777" w:rsidTr="003047EE">
        <w:tc>
          <w:tcPr>
            <w:tcW w:w="2179" w:type="dxa"/>
            <w:shd w:val="clear" w:color="auto" w:fill="auto"/>
          </w:tcPr>
          <w:p w14:paraId="2C31C2F1" w14:textId="77777777" w:rsidR="00431241" w:rsidRPr="00F713B3" w:rsidRDefault="00431241" w:rsidP="003047EE">
            <w:pPr>
              <w:ind w:firstLine="0"/>
            </w:pPr>
            <w:r>
              <w:t>Pope</w:t>
            </w:r>
          </w:p>
        </w:tc>
        <w:tc>
          <w:tcPr>
            <w:tcW w:w="2179" w:type="dxa"/>
            <w:shd w:val="clear" w:color="auto" w:fill="auto"/>
          </w:tcPr>
          <w:p w14:paraId="0C105B11" w14:textId="77777777" w:rsidR="00431241" w:rsidRPr="00F713B3" w:rsidRDefault="00431241" w:rsidP="003047EE">
            <w:pPr>
              <w:ind w:firstLine="0"/>
            </w:pPr>
            <w:r>
              <w:t>Rivers</w:t>
            </w:r>
          </w:p>
        </w:tc>
        <w:tc>
          <w:tcPr>
            <w:tcW w:w="2180" w:type="dxa"/>
            <w:shd w:val="clear" w:color="auto" w:fill="auto"/>
          </w:tcPr>
          <w:p w14:paraId="6A824189" w14:textId="77777777" w:rsidR="00431241" w:rsidRPr="00F713B3" w:rsidRDefault="00431241" w:rsidP="003047EE">
            <w:pPr>
              <w:ind w:firstLine="0"/>
            </w:pPr>
            <w:r>
              <w:t>Robbins</w:t>
            </w:r>
          </w:p>
        </w:tc>
      </w:tr>
      <w:tr w:rsidR="00431241" w:rsidRPr="00F713B3" w14:paraId="085BACFD" w14:textId="77777777" w:rsidTr="003047EE">
        <w:tc>
          <w:tcPr>
            <w:tcW w:w="2179" w:type="dxa"/>
            <w:shd w:val="clear" w:color="auto" w:fill="auto"/>
          </w:tcPr>
          <w:p w14:paraId="39AC3621" w14:textId="77777777" w:rsidR="00431241" w:rsidRPr="00F713B3" w:rsidRDefault="00431241" w:rsidP="003047EE">
            <w:pPr>
              <w:ind w:firstLine="0"/>
            </w:pPr>
            <w:r>
              <w:t>Rose</w:t>
            </w:r>
          </w:p>
        </w:tc>
        <w:tc>
          <w:tcPr>
            <w:tcW w:w="2179" w:type="dxa"/>
            <w:shd w:val="clear" w:color="auto" w:fill="auto"/>
          </w:tcPr>
          <w:p w14:paraId="1EA56961" w14:textId="77777777" w:rsidR="00431241" w:rsidRPr="00F713B3" w:rsidRDefault="00431241" w:rsidP="003047EE">
            <w:pPr>
              <w:ind w:firstLine="0"/>
            </w:pPr>
            <w:r>
              <w:t>Sandifer</w:t>
            </w:r>
          </w:p>
        </w:tc>
        <w:tc>
          <w:tcPr>
            <w:tcW w:w="2180" w:type="dxa"/>
            <w:shd w:val="clear" w:color="auto" w:fill="auto"/>
          </w:tcPr>
          <w:p w14:paraId="4AC87C77" w14:textId="77777777" w:rsidR="00431241" w:rsidRPr="00F713B3" w:rsidRDefault="00431241" w:rsidP="003047EE">
            <w:pPr>
              <w:ind w:firstLine="0"/>
            </w:pPr>
            <w:r>
              <w:t>Schuessler</w:t>
            </w:r>
          </w:p>
        </w:tc>
      </w:tr>
      <w:tr w:rsidR="00431241" w:rsidRPr="00F713B3" w14:paraId="189E1D06" w14:textId="77777777" w:rsidTr="003047EE">
        <w:tc>
          <w:tcPr>
            <w:tcW w:w="2179" w:type="dxa"/>
            <w:shd w:val="clear" w:color="auto" w:fill="auto"/>
          </w:tcPr>
          <w:p w14:paraId="40080B86" w14:textId="77777777" w:rsidR="00431241" w:rsidRPr="00F713B3" w:rsidRDefault="00431241" w:rsidP="003047EE">
            <w:pPr>
              <w:ind w:firstLine="0"/>
            </w:pPr>
            <w:r>
              <w:t>Sessions</w:t>
            </w:r>
          </w:p>
        </w:tc>
        <w:tc>
          <w:tcPr>
            <w:tcW w:w="2179" w:type="dxa"/>
            <w:shd w:val="clear" w:color="auto" w:fill="auto"/>
          </w:tcPr>
          <w:p w14:paraId="0FAEF491" w14:textId="77777777" w:rsidR="00431241" w:rsidRPr="00F713B3" w:rsidRDefault="00431241" w:rsidP="003047EE">
            <w:pPr>
              <w:ind w:firstLine="0"/>
            </w:pPr>
            <w:r>
              <w:t>G. M. Smith</w:t>
            </w:r>
          </w:p>
        </w:tc>
        <w:tc>
          <w:tcPr>
            <w:tcW w:w="2180" w:type="dxa"/>
            <w:shd w:val="clear" w:color="auto" w:fill="auto"/>
          </w:tcPr>
          <w:p w14:paraId="45E90CD5" w14:textId="77777777" w:rsidR="00431241" w:rsidRPr="00F713B3" w:rsidRDefault="00431241" w:rsidP="003047EE">
            <w:pPr>
              <w:ind w:firstLine="0"/>
            </w:pPr>
            <w:r>
              <w:t>M. M. Smith</w:t>
            </w:r>
          </w:p>
        </w:tc>
      </w:tr>
      <w:tr w:rsidR="00431241" w:rsidRPr="00F713B3" w14:paraId="689BD8C0" w14:textId="77777777" w:rsidTr="003047EE">
        <w:tc>
          <w:tcPr>
            <w:tcW w:w="2179" w:type="dxa"/>
            <w:shd w:val="clear" w:color="auto" w:fill="auto"/>
          </w:tcPr>
          <w:p w14:paraId="04CC3A43" w14:textId="77777777" w:rsidR="00431241" w:rsidRPr="00F713B3" w:rsidRDefault="00431241" w:rsidP="003047EE">
            <w:pPr>
              <w:ind w:firstLine="0"/>
            </w:pPr>
            <w:r>
              <w:t>Stavrinakis</w:t>
            </w:r>
          </w:p>
        </w:tc>
        <w:tc>
          <w:tcPr>
            <w:tcW w:w="2179" w:type="dxa"/>
            <w:shd w:val="clear" w:color="auto" w:fill="auto"/>
          </w:tcPr>
          <w:p w14:paraId="29E3CFF8" w14:textId="77777777" w:rsidR="00431241" w:rsidRPr="00F713B3" w:rsidRDefault="00431241" w:rsidP="003047EE">
            <w:pPr>
              <w:ind w:firstLine="0"/>
            </w:pPr>
            <w:r>
              <w:t>Taylor</w:t>
            </w:r>
          </w:p>
        </w:tc>
        <w:tc>
          <w:tcPr>
            <w:tcW w:w="2180" w:type="dxa"/>
            <w:shd w:val="clear" w:color="auto" w:fill="auto"/>
          </w:tcPr>
          <w:p w14:paraId="23AE1657" w14:textId="77777777" w:rsidR="00431241" w:rsidRPr="00F713B3" w:rsidRDefault="00431241" w:rsidP="003047EE">
            <w:pPr>
              <w:ind w:firstLine="0"/>
            </w:pPr>
            <w:r>
              <w:t>Thigpen</w:t>
            </w:r>
          </w:p>
        </w:tc>
      </w:tr>
      <w:tr w:rsidR="00431241" w:rsidRPr="00F713B3" w14:paraId="55AAA3F7" w14:textId="77777777" w:rsidTr="003047EE">
        <w:tc>
          <w:tcPr>
            <w:tcW w:w="2179" w:type="dxa"/>
            <w:shd w:val="clear" w:color="auto" w:fill="auto"/>
          </w:tcPr>
          <w:p w14:paraId="3DD73317" w14:textId="77777777" w:rsidR="00431241" w:rsidRPr="00F713B3" w:rsidRDefault="00431241" w:rsidP="003047EE">
            <w:pPr>
              <w:ind w:firstLine="0"/>
            </w:pPr>
            <w:r>
              <w:t>Trantham</w:t>
            </w:r>
          </w:p>
        </w:tc>
        <w:tc>
          <w:tcPr>
            <w:tcW w:w="2179" w:type="dxa"/>
            <w:shd w:val="clear" w:color="auto" w:fill="auto"/>
          </w:tcPr>
          <w:p w14:paraId="03CFBE12" w14:textId="77777777" w:rsidR="00431241" w:rsidRPr="00F713B3" w:rsidRDefault="00431241" w:rsidP="003047EE">
            <w:pPr>
              <w:ind w:firstLine="0"/>
            </w:pPr>
            <w:r>
              <w:t>Vaughan</w:t>
            </w:r>
          </w:p>
        </w:tc>
        <w:tc>
          <w:tcPr>
            <w:tcW w:w="2180" w:type="dxa"/>
            <w:shd w:val="clear" w:color="auto" w:fill="auto"/>
          </w:tcPr>
          <w:p w14:paraId="53BB5B4E" w14:textId="77777777" w:rsidR="00431241" w:rsidRPr="00F713B3" w:rsidRDefault="00431241" w:rsidP="003047EE">
            <w:pPr>
              <w:ind w:firstLine="0"/>
            </w:pPr>
            <w:r>
              <w:t>Weeks</w:t>
            </w:r>
          </w:p>
        </w:tc>
      </w:tr>
      <w:tr w:rsidR="00431241" w:rsidRPr="00F713B3" w14:paraId="62D59C92" w14:textId="77777777" w:rsidTr="003047EE">
        <w:tc>
          <w:tcPr>
            <w:tcW w:w="2179" w:type="dxa"/>
            <w:shd w:val="clear" w:color="auto" w:fill="auto"/>
          </w:tcPr>
          <w:p w14:paraId="0E611266" w14:textId="77777777" w:rsidR="00431241" w:rsidRPr="00F713B3" w:rsidRDefault="00431241" w:rsidP="003047EE">
            <w:pPr>
              <w:ind w:firstLine="0"/>
            </w:pPr>
            <w:r>
              <w:t>West</w:t>
            </w:r>
          </w:p>
        </w:tc>
        <w:tc>
          <w:tcPr>
            <w:tcW w:w="2179" w:type="dxa"/>
            <w:shd w:val="clear" w:color="auto" w:fill="auto"/>
          </w:tcPr>
          <w:p w14:paraId="3D0B9A76" w14:textId="77777777" w:rsidR="00431241" w:rsidRPr="00F713B3" w:rsidRDefault="00431241" w:rsidP="003047EE">
            <w:pPr>
              <w:ind w:firstLine="0"/>
            </w:pPr>
            <w:r>
              <w:t>Wetmore</w:t>
            </w:r>
          </w:p>
        </w:tc>
        <w:tc>
          <w:tcPr>
            <w:tcW w:w="2180" w:type="dxa"/>
            <w:shd w:val="clear" w:color="auto" w:fill="auto"/>
          </w:tcPr>
          <w:p w14:paraId="01317EAE" w14:textId="77777777" w:rsidR="00431241" w:rsidRPr="00F713B3" w:rsidRDefault="00431241" w:rsidP="003047EE">
            <w:pPr>
              <w:ind w:firstLine="0"/>
            </w:pPr>
            <w:r>
              <w:t>Wheeler</w:t>
            </w:r>
          </w:p>
        </w:tc>
      </w:tr>
      <w:tr w:rsidR="00431241" w:rsidRPr="00F713B3" w14:paraId="0F8E9DE3" w14:textId="77777777" w:rsidTr="003047EE">
        <w:tc>
          <w:tcPr>
            <w:tcW w:w="2179" w:type="dxa"/>
            <w:shd w:val="clear" w:color="auto" w:fill="auto"/>
          </w:tcPr>
          <w:p w14:paraId="37E47232" w14:textId="77777777" w:rsidR="00431241" w:rsidRPr="00F713B3" w:rsidRDefault="00431241" w:rsidP="004455DB">
            <w:pPr>
              <w:keepNext/>
              <w:ind w:firstLine="0"/>
            </w:pPr>
            <w:r>
              <w:t>White</w:t>
            </w:r>
          </w:p>
        </w:tc>
        <w:tc>
          <w:tcPr>
            <w:tcW w:w="2179" w:type="dxa"/>
            <w:shd w:val="clear" w:color="auto" w:fill="auto"/>
          </w:tcPr>
          <w:p w14:paraId="51FDAF58" w14:textId="77777777" w:rsidR="00431241" w:rsidRPr="00F713B3" w:rsidRDefault="00431241" w:rsidP="004455DB">
            <w:pPr>
              <w:keepNext/>
              <w:ind w:firstLine="0"/>
            </w:pPr>
            <w:r>
              <w:t>Whitmire</w:t>
            </w:r>
          </w:p>
        </w:tc>
        <w:tc>
          <w:tcPr>
            <w:tcW w:w="2180" w:type="dxa"/>
            <w:shd w:val="clear" w:color="auto" w:fill="auto"/>
          </w:tcPr>
          <w:p w14:paraId="0C3CB23E" w14:textId="77777777" w:rsidR="00431241" w:rsidRPr="00F713B3" w:rsidRDefault="00431241" w:rsidP="004455DB">
            <w:pPr>
              <w:keepNext/>
              <w:ind w:firstLine="0"/>
            </w:pPr>
            <w:r>
              <w:t>Williams</w:t>
            </w:r>
          </w:p>
        </w:tc>
      </w:tr>
      <w:tr w:rsidR="00431241" w:rsidRPr="00F713B3" w14:paraId="3A97A3A0" w14:textId="77777777" w:rsidTr="003047EE">
        <w:tc>
          <w:tcPr>
            <w:tcW w:w="2179" w:type="dxa"/>
            <w:shd w:val="clear" w:color="auto" w:fill="auto"/>
          </w:tcPr>
          <w:p w14:paraId="6D4BCB21" w14:textId="77777777" w:rsidR="00431241" w:rsidRPr="00F713B3" w:rsidRDefault="00431241" w:rsidP="004455DB">
            <w:pPr>
              <w:keepNext/>
              <w:ind w:firstLine="0"/>
            </w:pPr>
            <w:r>
              <w:t>Willis</w:t>
            </w:r>
          </w:p>
        </w:tc>
        <w:tc>
          <w:tcPr>
            <w:tcW w:w="2179" w:type="dxa"/>
            <w:shd w:val="clear" w:color="auto" w:fill="auto"/>
          </w:tcPr>
          <w:p w14:paraId="0FBC9DA3" w14:textId="77777777" w:rsidR="00431241" w:rsidRPr="00F713B3" w:rsidRDefault="00431241" w:rsidP="004455DB">
            <w:pPr>
              <w:keepNext/>
              <w:ind w:firstLine="0"/>
            </w:pPr>
            <w:r>
              <w:t>Wooten</w:t>
            </w:r>
          </w:p>
        </w:tc>
        <w:tc>
          <w:tcPr>
            <w:tcW w:w="2180" w:type="dxa"/>
            <w:shd w:val="clear" w:color="auto" w:fill="auto"/>
          </w:tcPr>
          <w:p w14:paraId="51F83860" w14:textId="77777777" w:rsidR="00431241" w:rsidRPr="00F713B3" w:rsidRDefault="00431241" w:rsidP="004455DB">
            <w:pPr>
              <w:keepNext/>
              <w:ind w:firstLine="0"/>
            </w:pPr>
            <w:r>
              <w:t>Yow</w:t>
            </w:r>
          </w:p>
        </w:tc>
      </w:tr>
    </w:tbl>
    <w:p w14:paraId="666D086A" w14:textId="77777777" w:rsidR="00431241" w:rsidRDefault="00431241" w:rsidP="004455DB">
      <w:pPr>
        <w:keepNext/>
      </w:pPr>
    </w:p>
    <w:p w14:paraId="7FE8BBCC" w14:textId="77777777" w:rsidR="00431241" w:rsidRDefault="00431241" w:rsidP="004455DB">
      <w:pPr>
        <w:keepNext/>
        <w:jc w:val="center"/>
        <w:rPr>
          <w:b/>
        </w:rPr>
      </w:pPr>
      <w:r w:rsidRPr="00F713B3">
        <w:rPr>
          <w:b/>
        </w:rPr>
        <w:t>Total--114</w:t>
      </w:r>
    </w:p>
    <w:p w14:paraId="1E797387" w14:textId="77777777" w:rsidR="00431241" w:rsidRDefault="00431241" w:rsidP="00431241">
      <w:pPr>
        <w:jc w:val="center"/>
        <w:rPr>
          <w:b/>
        </w:rPr>
      </w:pPr>
    </w:p>
    <w:p w14:paraId="3451C39B" w14:textId="77777777" w:rsidR="00431241" w:rsidRDefault="00431241" w:rsidP="00431241">
      <w:pPr>
        <w:ind w:firstLine="0"/>
      </w:pPr>
      <w:r w:rsidRPr="00F713B3">
        <w:t xml:space="preserve"> </w:t>
      </w:r>
      <w:r>
        <w:t>Those who voted in the negative are:</w:t>
      </w:r>
    </w:p>
    <w:p w14:paraId="3FC9E8AD" w14:textId="77777777" w:rsidR="00431241" w:rsidRDefault="00431241" w:rsidP="00431241"/>
    <w:p w14:paraId="3FF006BF" w14:textId="77777777" w:rsidR="00431241" w:rsidRDefault="00431241" w:rsidP="00431241">
      <w:pPr>
        <w:jc w:val="center"/>
        <w:rPr>
          <w:b/>
        </w:rPr>
      </w:pPr>
      <w:r w:rsidRPr="00F713B3">
        <w:rPr>
          <w:b/>
        </w:rPr>
        <w:t>Total--0</w:t>
      </w:r>
    </w:p>
    <w:p w14:paraId="763F9551" w14:textId="77777777" w:rsidR="00431241" w:rsidRPr="00F713B3" w:rsidRDefault="00431241" w:rsidP="00431241">
      <w:bookmarkStart w:id="129" w:name="vote_end161"/>
    </w:p>
    <w:bookmarkEnd w:id="129"/>
    <w:p w14:paraId="00502CA8" w14:textId="77777777" w:rsidR="00431241" w:rsidRDefault="00431241" w:rsidP="00431241">
      <w:r>
        <w:t>So, the amendment was adopted.</w:t>
      </w:r>
    </w:p>
    <w:p w14:paraId="1ECDCF9F" w14:textId="77777777" w:rsidR="00431241" w:rsidRDefault="00431241" w:rsidP="00431241"/>
    <w:p w14:paraId="78F19222" w14:textId="25ED3C11" w:rsidR="00431241" w:rsidRPr="005F4CA7" w:rsidRDefault="00431241" w:rsidP="00431241">
      <w:pPr>
        <w:widowControl w:val="0"/>
        <w:rPr>
          <w:snapToGrid w:val="0"/>
        </w:rPr>
      </w:pPr>
      <w:bookmarkStart w:id="130" w:name="file_start163"/>
      <w:bookmarkEnd w:id="130"/>
      <w:r w:rsidRPr="005F4CA7">
        <w:rPr>
          <w:snapToGrid w:val="0"/>
        </w:rPr>
        <w:t xml:space="preserve">Rep. ERICKSON proposed the following Amendment No. 26A </w:t>
      </w:r>
      <w:r w:rsidR="00A30109" w:rsidRPr="00FB73A3">
        <w:rPr>
          <w:snapToGrid w:val="0"/>
        </w:rPr>
        <w:t xml:space="preserve">to </w:t>
      </w:r>
      <w:r w:rsidR="00A30109">
        <w:rPr>
          <w:snapToGrid w:val="0"/>
        </w:rPr>
        <w:t>H. 5100</w:t>
      </w:r>
      <w:r w:rsidR="00A30109" w:rsidRPr="00FB73A3">
        <w:rPr>
          <w:snapToGrid w:val="0"/>
        </w:rPr>
        <w:t xml:space="preserve"> </w:t>
      </w:r>
      <w:r w:rsidRPr="005F4CA7">
        <w:rPr>
          <w:snapToGrid w:val="0"/>
        </w:rPr>
        <w:t xml:space="preserve"> Passed By The House (Doc Name h:\legwork\house\amend\h-wm\011\h2-dual enrollment study sde.docx), which was adopted:</w:t>
      </w:r>
    </w:p>
    <w:p w14:paraId="66801E6E" w14:textId="77777777" w:rsidR="00431241" w:rsidRPr="005F4CA7" w:rsidRDefault="00431241" w:rsidP="00431241">
      <w:pPr>
        <w:widowControl w:val="0"/>
        <w:rPr>
          <w:snapToGrid w:val="0"/>
        </w:rPr>
      </w:pPr>
      <w:r w:rsidRPr="005F4CA7">
        <w:rPr>
          <w:snapToGrid w:val="0"/>
        </w:rPr>
        <w:t>Amend the bill, as and if amended, Part IB, Section 1, DEPARTMENT OF EDUCATION, page 299, after line 35, by adding an appropriately numbered proviso to read:</w:t>
      </w:r>
    </w:p>
    <w:p w14:paraId="5C1C5A5F" w14:textId="77777777" w:rsidR="00431241" w:rsidRPr="005F4CA7" w:rsidRDefault="00431241" w:rsidP="00431241">
      <w:pPr>
        <w:widowControl w:val="0"/>
        <w:rPr>
          <w:snapToGrid w:val="0"/>
          <w:szCs w:val="52"/>
        </w:rPr>
      </w:pPr>
      <w:r w:rsidRPr="005F4CA7">
        <w:rPr>
          <w:snapToGrid w:val="0"/>
          <w:szCs w:val="52"/>
        </w:rPr>
        <w:t>/</w:t>
      </w:r>
      <w:r w:rsidRPr="005F4CA7">
        <w:rPr>
          <w:i/>
          <w:iCs/>
          <w:szCs w:val="52"/>
          <w:u w:val="single"/>
        </w:rPr>
        <w:t>(SDE: Dual Enrollment Study)  Of the funds appropriated to the Department of Education, the department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5F4CA7">
        <w:rPr>
          <w:i/>
          <w:iCs/>
          <w:szCs w:val="52"/>
          <w:u w:val="single"/>
          <w:vertAlign w:val="superscript"/>
        </w:rPr>
        <w:t>th</w:t>
      </w:r>
      <w:r w:rsidRPr="005F4CA7">
        <w:rPr>
          <w:i/>
          <w:iCs/>
          <w:szCs w:val="52"/>
          <w:u w:val="single"/>
        </w:rPr>
        <w:t xml:space="preserve"> of the current fiscal year.</w:t>
      </w:r>
      <w:r w:rsidRPr="005F4CA7">
        <w:rPr>
          <w:snapToGrid w:val="0"/>
          <w:szCs w:val="52"/>
        </w:rPr>
        <w:t>/</w:t>
      </w:r>
    </w:p>
    <w:p w14:paraId="46C3C461" w14:textId="77777777" w:rsidR="00431241" w:rsidRPr="005F4CA7" w:rsidRDefault="00431241" w:rsidP="00431241">
      <w:pPr>
        <w:widowControl w:val="0"/>
        <w:rPr>
          <w:snapToGrid w:val="0"/>
        </w:rPr>
      </w:pPr>
      <w:r w:rsidRPr="005F4CA7">
        <w:rPr>
          <w:snapToGrid w:val="0"/>
        </w:rPr>
        <w:t>Renumber sections to conform.</w:t>
      </w:r>
    </w:p>
    <w:p w14:paraId="5F519D38" w14:textId="77777777" w:rsidR="00431241" w:rsidRPr="005F4CA7" w:rsidRDefault="00431241" w:rsidP="00431241">
      <w:pPr>
        <w:widowControl w:val="0"/>
      </w:pPr>
      <w:r w:rsidRPr="005F4CA7">
        <w:rPr>
          <w:snapToGrid w:val="0"/>
        </w:rPr>
        <w:t>Amend totals and titles to conform.</w:t>
      </w:r>
    </w:p>
    <w:p w14:paraId="59096155" w14:textId="77777777" w:rsidR="00431241" w:rsidRDefault="00431241" w:rsidP="00431241">
      <w:bookmarkStart w:id="131" w:name="file_end163"/>
      <w:bookmarkEnd w:id="131"/>
    </w:p>
    <w:p w14:paraId="57E7DA9C" w14:textId="77777777" w:rsidR="00431241" w:rsidRDefault="00431241" w:rsidP="00431241">
      <w:r>
        <w:t>Rep. ERICKSON explained the amendment.</w:t>
      </w:r>
    </w:p>
    <w:p w14:paraId="74BA7F9D" w14:textId="77777777" w:rsidR="00431241" w:rsidRDefault="00431241" w:rsidP="00431241"/>
    <w:p w14:paraId="31BEAE49" w14:textId="77777777" w:rsidR="00431241" w:rsidRDefault="00431241" w:rsidP="00431241">
      <w:r>
        <w:t xml:space="preserve">The yeas and nays were taken resulting as follows: </w:t>
      </w:r>
    </w:p>
    <w:p w14:paraId="7B30F0EC" w14:textId="77777777" w:rsidR="00431241" w:rsidRDefault="00431241" w:rsidP="00431241">
      <w:pPr>
        <w:jc w:val="center"/>
      </w:pPr>
      <w:r>
        <w:t xml:space="preserve"> </w:t>
      </w:r>
      <w:bookmarkStart w:id="132" w:name="vote_start165"/>
      <w:bookmarkEnd w:id="132"/>
      <w:r>
        <w:t>Yeas 112; Nays 0</w:t>
      </w:r>
    </w:p>
    <w:p w14:paraId="1F9775BD" w14:textId="77777777" w:rsidR="00431241" w:rsidRDefault="00431241" w:rsidP="00431241">
      <w:pPr>
        <w:jc w:val="center"/>
      </w:pPr>
    </w:p>
    <w:p w14:paraId="108C8BA3"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903115B" w14:textId="77777777" w:rsidTr="003047EE">
        <w:tc>
          <w:tcPr>
            <w:tcW w:w="2179" w:type="dxa"/>
            <w:shd w:val="clear" w:color="auto" w:fill="auto"/>
          </w:tcPr>
          <w:p w14:paraId="7AD593A0" w14:textId="77777777" w:rsidR="00431241" w:rsidRPr="00F713B3" w:rsidRDefault="00431241" w:rsidP="003047EE">
            <w:pPr>
              <w:ind w:firstLine="0"/>
            </w:pPr>
            <w:r>
              <w:t>Anderson</w:t>
            </w:r>
          </w:p>
        </w:tc>
        <w:tc>
          <w:tcPr>
            <w:tcW w:w="2179" w:type="dxa"/>
            <w:shd w:val="clear" w:color="auto" w:fill="auto"/>
          </w:tcPr>
          <w:p w14:paraId="6E8D4FCB" w14:textId="77777777" w:rsidR="00431241" w:rsidRPr="00F713B3" w:rsidRDefault="00431241" w:rsidP="003047EE">
            <w:pPr>
              <w:ind w:firstLine="0"/>
            </w:pPr>
            <w:r>
              <w:t>Atkinson</w:t>
            </w:r>
          </w:p>
        </w:tc>
        <w:tc>
          <w:tcPr>
            <w:tcW w:w="2180" w:type="dxa"/>
            <w:shd w:val="clear" w:color="auto" w:fill="auto"/>
          </w:tcPr>
          <w:p w14:paraId="3E3B0386" w14:textId="77777777" w:rsidR="00431241" w:rsidRPr="00F713B3" w:rsidRDefault="00431241" w:rsidP="003047EE">
            <w:pPr>
              <w:ind w:firstLine="0"/>
            </w:pPr>
            <w:r>
              <w:t>Bailey</w:t>
            </w:r>
          </w:p>
        </w:tc>
      </w:tr>
      <w:tr w:rsidR="00431241" w:rsidRPr="00F713B3" w14:paraId="25693F95" w14:textId="77777777" w:rsidTr="003047EE">
        <w:tc>
          <w:tcPr>
            <w:tcW w:w="2179" w:type="dxa"/>
            <w:shd w:val="clear" w:color="auto" w:fill="auto"/>
          </w:tcPr>
          <w:p w14:paraId="05BDBC8F" w14:textId="77777777" w:rsidR="00431241" w:rsidRPr="00F713B3" w:rsidRDefault="00431241" w:rsidP="003047EE">
            <w:pPr>
              <w:ind w:firstLine="0"/>
            </w:pPr>
            <w:r>
              <w:t>Ballentine</w:t>
            </w:r>
          </w:p>
        </w:tc>
        <w:tc>
          <w:tcPr>
            <w:tcW w:w="2179" w:type="dxa"/>
            <w:shd w:val="clear" w:color="auto" w:fill="auto"/>
          </w:tcPr>
          <w:p w14:paraId="5AF76E06" w14:textId="77777777" w:rsidR="00431241" w:rsidRPr="00F713B3" w:rsidRDefault="00431241" w:rsidP="003047EE">
            <w:pPr>
              <w:ind w:firstLine="0"/>
            </w:pPr>
            <w:r>
              <w:t>Bamberg</w:t>
            </w:r>
          </w:p>
        </w:tc>
        <w:tc>
          <w:tcPr>
            <w:tcW w:w="2180" w:type="dxa"/>
            <w:shd w:val="clear" w:color="auto" w:fill="auto"/>
          </w:tcPr>
          <w:p w14:paraId="6144BF3C" w14:textId="77777777" w:rsidR="00431241" w:rsidRPr="00F713B3" w:rsidRDefault="00431241" w:rsidP="003047EE">
            <w:pPr>
              <w:ind w:firstLine="0"/>
            </w:pPr>
            <w:r>
              <w:t>Bannister</w:t>
            </w:r>
          </w:p>
        </w:tc>
      </w:tr>
      <w:tr w:rsidR="00431241" w:rsidRPr="00F713B3" w14:paraId="252C4921" w14:textId="77777777" w:rsidTr="003047EE">
        <w:tc>
          <w:tcPr>
            <w:tcW w:w="2179" w:type="dxa"/>
            <w:shd w:val="clear" w:color="auto" w:fill="auto"/>
          </w:tcPr>
          <w:p w14:paraId="51B9085A" w14:textId="77777777" w:rsidR="00431241" w:rsidRPr="00F713B3" w:rsidRDefault="00431241" w:rsidP="003047EE">
            <w:pPr>
              <w:ind w:firstLine="0"/>
            </w:pPr>
            <w:r>
              <w:t>Bauer</w:t>
            </w:r>
          </w:p>
        </w:tc>
        <w:tc>
          <w:tcPr>
            <w:tcW w:w="2179" w:type="dxa"/>
            <w:shd w:val="clear" w:color="auto" w:fill="auto"/>
          </w:tcPr>
          <w:p w14:paraId="42823AA3" w14:textId="77777777" w:rsidR="00431241" w:rsidRPr="00F713B3" w:rsidRDefault="00431241" w:rsidP="003047EE">
            <w:pPr>
              <w:ind w:firstLine="0"/>
            </w:pPr>
            <w:r>
              <w:t>Beach</w:t>
            </w:r>
          </w:p>
        </w:tc>
        <w:tc>
          <w:tcPr>
            <w:tcW w:w="2180" w:type="dxa"/>
            <w:shd w:val="clear" w:color="auto" w:fill="auto"/>
          </w:tcPr>
          <w:p w14:paraId="1910662B" w14:textId="77777777" w:rsidR="00431241" w:rsidRPr="00F713B3" w:rsidRDefault="00431241" w:rsidP="003047EE">
            <w:pPr>
              <w:ind w:firstLine="0"/>
            </w:pPr>
            <w:r>
              <w:t>Bernstein</w:t>
            </w:r>
          </w:p>
        </w:tc>
      </w:tr>
      <w:tr w:rsidR="00431241" w:rsidRPr="00F713B3" w14:paraId="26506B98" w14:textId="77777777" w:rsidTr="003047EE">
        <w:tc>
          <w:tcPr>
            <w:tcW w:w="2179" w:type="dxa"/>
            <w:shd w:val="clear" w:color="auto" w:fill="auto"/>
          </w:tcPr>
          <w:p w14:paraId="2EFE31BC" w14:textId="77777777" w:rsidR="00431241" w:rsidRPr="00F713B3" w:rsidRDefault="00431241" w:rsidP="003047EE">
            <w:pPr>
              <w:ind w:firstLine="0"/>
            </w:pPr>
            <w:r>
              <w:t>Blackwell</w:t>
            </w:r>
          </w:p>
        </w:tc>
        <w:tc>
          <w:tcPr>
            <w:tcW w:w="2179" w:type="dxa"/>
            <w:shd w:val="clear" w:color="auto" w:fill="auto"/>
          </w:tcPr>
          <w:p w14:paraId="68C6BC5B" w14:textId="77777777" w:rsidR="00431241" w:rsidRPr="00F713B3" w:rsidRDefault="00431241" w:rsidP="003047EE">
            <w:pPr>
              <w:ind w:firstLine="0"/>
            </w:pPr>
            <w:r>
              <w:t>Brewer</w:t>
            </w:r>
          </w:p>
        </w:tc>
        <w:tc>
          <w:tcPr>
            <w:tcW w:w="2180" w:type="dxa"/>
            <w:shd w:val="clear" w:color="auto" w:fill="auto"/>
          </w:tcPr>
          <w:p w14:paraId="2B34DEB4" w14:textId="77777777" w:rsidR="00431241" w:rsidRPr="00F713B3" w:rsidRDefault="00431241" w:rsidP="003047EE">
            <w:pPr>
              <w:ind w:firstLine="0"/>
            </w:pPr>
            <w:r>
              <w:t>Brittain</w:t>
            </w:r>
          </w:p>
        </w:tc>
      </w:tr>
      <w:tr w:rsidR="00431241" w:rsidRPr="00F713B3" w14:paraId="5F57C794" w14:textId="77777777" w:rsidTr="003047EE">
        <w:tc>
          <w:tcPr>
            <w:tcW w:w="2179" w:type="dxa"/>
            <w:shd w:val="clear" w:color="auto" w:fill="auto"/>
          </w:tcPr>
          <w:p w14:paraId="763C75A4" w14:textId="77777777" w:rsidR="00431241" w:rsidRPr="00F713B3" w:rsidRDefault="00431241" w:rsidP="003047EE">
            <w:pPr>
              <w:ind w:firstLine="0"/>
            </w:pPr>
            <w:r>
              <w:t>Burns</w:t>
            </w:r>
          </w:p>
        </w:tc>
        <w:tc>
          <w:tcPr>
            <w:tcW w:w="2179" w:type="dxa"/>
            <w:shd w:val="clear" w:color="auto" w:fill="auto"/>
          </w:tcPr>
          <w:p w14:paraId="087A031A" w14:textId="77777777" w:rsidR="00431241" w:rsidRPr="00F713B3" w:rsidRDefault="00431241" w:rsidP="003047EE">
            <w:pPr>
              <w:ind w:firstLine="0"/>
            </w:pPr>
            <w:r>
              <w:t>Bustos</w:t>
            </w:r>
          </w:p>
        </w:tc>
        <w:tc>
          <w:tcPr>
            <w:tcW w:w="2180" w:type="dxa"/>
            <w:shd w:val="clear" w:color="auto" w:fill="auto"/>
          </w:tcPr>
          <w:p w14:paraId="4BD5ACEC" w14:textId="77777777" w:rsidR="00431241" w:rsidRPr="00F713B3" w:rsidRDefault="00431241" w:rsidP="003047EE">
            <w:pPr>
              <w:ind w:firstLine="0"/>
            </w:pPr>
            <w:r>
              <w:t>Calhoon</w:t>
            </w:r>
          </w:p>
        </w:tc>
      </w:tr>
      <w:tr w:rsidR="00431241" w:rsidRPr="00F713B3" w14:paraId="2DCEAE3C" w14:textId="77777777" w:rsidTr="003047EE">
        <w:tc>
          <w:tcPr>
            <w:tcW w:w="2179" w:type="dxa"/>
            <w:shd w:val="clear" w:color="auto" w:fill="auto"/>
          </w:tcPr>
          <w:p w14:paraId="45905D8B" w14:textId="77777777" w:rsidR="00431241" w:rsidRPr="00F713B3" w:rsidRDefault="00431241" w:rsidP="003047EE">
            <w:pPr>
              <w:ind w:firstLine="0"/>
            </w:pPr>
            <w:r>
              <w:t>Carter</w:t>
            </w:r>
          </w:p>
        </w:tc>
        <w:tc>
          <w:tcPr>
            <w:tcW w:w="2179" w:type="dxa"/>
            <w:shd w:val="clear" w:color="auto" w:fill="auto"/>
          </w:tcPr>
          <w:p w14:paraId="4E618319" w14:textId="77777777" w:rsidR="00431241" w:rsidRPr="00F713B3" w:rsidRDefault="00431241" w:rsidP="003047EE">
            <w:pPr>
              <w:ind w:firstLine="0"/>
            </w:pPr>
            <w:r>
              <w:t>Caskey</w:t>
            </w:r>
          </w:p>
        </w:tc>
        <w:tc>
          <w:tcPr>
            <w:tcW w:w="2180" w:type="dxa"/>
            <w:shd w:val="clear" w:color="auto" w:fill="auto"/>
          </w:tcPr>
          <w:p w14:paraId="0DEF3B9D" w14:textId="77777777" w:rsidR="00431241" w:rsidRPr="00F713B3" w:rsidRDefault="00431241" w:rsidP="003047EE">
            <w:pPr>
              <w:ind w:firstLine="0"/>
            </w:pPr>
            <w:r>
              <w:t>Chapman</w:t>
            </w:r>
          </w:p>
        </w:tc>
      </w:tr>
      <w:tr w:rsidR="00431241" w:rsidRPr="00F713B3" w14:paraId="07B567E6" w14:textId="77777777" w:rsidTr="003047EE">
        <w:tc>
          <w:tcPr>
            <w:tcW w:w="2179" w:type="dxa"/>
            <w:shd w:val="clear" w:color="auto" w:fill="auto"/>
          </w:tcPr>
          <w:p w14:paraId="6CFEF01D" w14:textId="77777777" w:rsidR="00431241" w:rsidRPr="00F713B3" w:rsidRDefault="00431241" w:rsidP="003047EE">
            <w:pPr>
              <w:ind w:firstLine="0"/>
            </w:pPr>
            <w:r>
              <w:t>Chumley</w:t>
            </w:r>
          </w:p>
        </w:tc>
        <w:tc>
          <w:tcPr>
            <w:tcW w:w="2179" w:type="dxa"/>
            <w:shd w:val="clear" w:color="auto" w:fill="auto"/>
          </w:tcPr>
          <w:p w14:paraId="0B4E6AD8" w14:textId="77777777" w:rsidR="00431241" w:rsidRPr="00F713B3" w:rsidRDefault="00431241" w:rsidP="003047EE">
            <w:pPr>
              <w:ind w:firstLine="0"/>
            </w:pPr>
            <w:r>
              <w:t>Clyburn</w:t>
            </w:r>
          </w:p>
        </w:tc>
        <w:tc>
          <w:tcPr>
            <w:tcW w:w="2180" w:type="dxa"/>
            <w:shd w:val="clear" w:color="auto" w:fill="auto"/>
          </w:tcPr>
          <w:p w14:paraId="5A659FEF" w14:textId="77777777" w:rsidR="00431241" w:rsidRPr="00F713B3" w:rsidRDefault="00431241" w:rsidP="003047EE">
            <w:pPr>
              <w:ind w:firstLine="0"/>
            </w:pPr>
            <w:r>
              <w:t>Collins</w:t>
            </w:r>
          </w:p>
        </w:tc>
      </w:tr>
      <w:tr w:rsidR="00431241" w:rsidRPr="00F713B3" w14:paraId="66717512" w14:textId="77777777" w:rsidTr="003047EE">
        <w:tc>
          <w:tcPr>
            <w:tcW w:w="2179" w:type="dxa"/>
            <w:shd w:val="clear" w:color="auto" w:fill="auto"/>
          </w:tcPr>
          <w:p w14:paraId="555F8E63" w14:textId="77777777" w:rsidR="00431241" w:rsidRPr="00F713B3" w:rsidRDefault="00431241" w:rsidP="003047EE">
            <w:pPr>
              <w:ind w:firstLine="0"/>
            </w:pPr>
            <w:r>
              <w:t>Connell</w:t>
            </w:r>
          </w:p>
        </w:tc>
        <w:tc>
          <w:tcPr>
            <w:tcW w:w="2179" w:type="dxa"/>
            <w:shd w:val="clear" w:color="auto" w:fill="auto"/>
          </w:tcPr>
          <w:p w14:paraId="4DE64FC5" w14:textId="77777777" w:rsidR="00431241" w:rsidRPr="00F713B3" w:rsidRDefault="00431241" w:rsidP="003047EE">
            <w:pPr>
              <w:ind w:firstLine="0"/>
            </w:pPr>
            <w:r>
              <w:t>B. L. Cox</w:t>
            </w:r>
          </w:p>
        </w:tc>
        <w:tc>
          <w:tcPr>
            <w:tcW w:w="2180" w:type="dxa"/>
            <w:shd w:val="clear" w:color="auto" w:fill="auto"/>
          </w:tcPr>
          <w:p w14:paraId="178F104F" w14:textId="77777777" w:rsidR="00431241" w:rsidRPr="00F713B3" w:rsidRDefault="00431241" w:rsidP="003047EE">
            <w:pPr>
              <w:ind w:firstLine="0"/>
            </w:pPr>
            <w:r>
              <w:t>Crawford</w:t>
            </w:r>
          </w:p>
        </w:tc>
      </w:tr>
      <w:tr w:rsidR="00431241" w:rsidRPr="00F713B3" w14:paraId="3DD50DE8" w14:textId="77777777" w:rsidTr="003047EE">
        <w:tc>
          <w:tcPr>
            <w:tcW w:w="2179" w:type="dxa"/>
            <w:shd w:val="clear" w:color="auto" w:fill="auto"/>
          </w:tcPr>
          <w:p w14:paraId="29A53398" w14:textId="77777777" w:rsidR="00431241" w:rsidRPr="00F713B3" w:rsidRDefault="00431241" w:rsidP="003047EE">
            <w:pPr>
              <w:ind w:firstLine="0"/>
            </w:pPr>
            <w:r>
              <w:t>Cromer</w:t>
            </w:r>
          </w:p>
        </w:tc>
        <w:tc>
          <w:tcPr>
            <w:tcW w:w="2179" w:type="dxa"/>
            <w:shd w:val="clear" w:color="auto" w:fill="auto"/>
          </w:tcPr>
          <w:p w14:paraId="41B911F4" w14:textId="77777777" w:rsidR="00431241" w:rsidRPr="00F713B3" w:rsidRDefault="00431241" w:rsidP="003047EE">
            <w:pPr>
              <w:ind w:firstLine="0"/>
            </w:pPr>
            <w:r>
              <w:t>Davis</w:t>
            </w:r>
          </w:p>
        </w:tc>
        <w:tc>
          <w:tcPr>
            <w:tcW w:w="2180" w:type="dxa"/>
            <w:shd w:val="clear" w:color="auto" w:fill="auto"/>
          </w:tcPr>
          <w:p w14:paraId="73F29F45" w14:textId="77777777" w:rsidR="00431241" w:rsidRPr="00F713B3" w:rsidRDefault="00431241" w:rsidP="003047EE">
            <w:pPr>
              <w:ind w:firstLine="0"/>
            </w:pPr>
            <w:r>
              <w:t>Dillard</w:t>
            </w:r>
          </w:p>
        </w:tc>
      </w:tr>
      <w:tr w:rsidR="00431241" w:rsidRPr="00F713B3" w14:paraId="7CEE548C" w14:textId="77777777" w:rsidTr="003047EE">
        <w:tc>
          <w:tcPr>
            <w:tcW w:w="2179" w:type="dxa"/>
            <w:shd w:val="clear" w:color="auto" w:fill="auto"/>
          </w:tcPr>
          <w:p w14:paraId="3183503A" w14:textId="77777777" w:rsidR="00431241" w:rsidRPr="00F713B3" w:rsidRDefault="00431241" w:rsidP="003047EE">
            <w:pPr>
              <w:ind w:firstLine="0"/>
            </w:pPr>
            <w:r>
              <w:t>Elliott</w:t>
            </w:r>
          </w:p>
        </w:tc>
        <w:tc>
          <w:tcPr>
            <w:tcW w:w="2179" w:type="dxa"/>
            <w:shd w:val="clear" w:color="auto" w:fill="auto"/>
          </w:tcPr>
          <w:p w14:paraId="15A99DD6" w14:textId="77777777" w:rsidR="00431241" w:rsidRPr="00F713B3" w:rsidRDefault="00431241" w:rsidP="003047EE">
            <w:pPr>
              <w:ind w:firstLine="0"/>
            </w:pPr>
            <w:r>
              <w:t>Erickson</w:t>
            </w:r>
          </w:p>
        </w:tc>
        <w:tc>
          <w:tcPr>
            <w:tcW w:w="2180" w:type="dxa"/>
            <w:shd w:val="clear" w:color="auto" w:fill="auto"/>
          </w:tcPr>
          <w:p w14:paraId="2718C946" w14:textId="77777777" w:rsidR="00431241" w:rsidRPr="00F713B3" w:rsidRDefault="00431241" w:rsidP="003047EE">
            <w:pPr>
              <w:ind w:firstLine="0"/>
            </w:pPr>
            <w:r>
              <w:t>Felder</w:t>
            </w:r>
          </w:p>
        </w:tc>
      </w:tr>
      <w:tr w:rsidR="00431241" w:rsidRPr="00F713B3" w14:paraId="6CBD28E9" w14:textId="77777777" w:rsidTr="003047EE">
        <w:tc>
          <w:tcPr>
            <w:tcW w:w="2179" w:type="dxa"/>
            <w:shd w:val="clear" w:color="auto" w:fill="auto"/>
          </w:tcPr>
          <w:p w14:paraId="5E2E820F" w14:textId="77777777" w:rsidR="00431241" w:rsidRPr="00F713B3" w:rsidRDefault="00431241" w:rsidP="003047EE">
            <w:pPr>
              <w:ind w:firstLine="0"/>
            </w:pPr>
            <w:r>
              <w:t>Gagnon</w:t>
            </w:r>
          </w:p>
        </w:tc>
        <w:tc>
          <w:tcPr>
            <w:tcW w:w="2179" w:type="dxa"/>
            <w:shd w:val="clear" w:color="auto" w:fill="auto"/>
          </w:tcPr>
          <w:p w14:paraId="39405563" w14:textId="77777777" w:rsidR="00431241" w:rsidRPr="00F713B3" w:rsidRDefault="00431241" w:rsidP="003047EE">
            <w:pPr>
              <w:ind w:firstLine="0"/>
            </w:pPr>
            <w:r>
              <w:t>Gatch</w:t>
            </w:r>
          </w:p>
        </w:tc>
        <w:tc>
          <w:tcPr>
            <w:tcW w:w="2180" w:type="dxa"/>
            <w:shd w:val="clear" w:color="auto" w:fill="auto"/>
          </w:tcPr>
          <w:p w14:paraId="74188BEE" w14:textId="77777777" w:rsidR="00431241" w:rsidRPr="00F713B3" w:rsidRDefault="00431241" w:rsidP="003047EE">
            <w:pPr>
              <w:ind w:firstLine="0"/>
            </w:pPr>
            <w:r>
              <w:t>Gibson</w:t>
            </w:r>
          </w:p>
        </w:tc>
      </w:tr>
      <w:tr w:rsidR="00431241" w:rsidRPr="00F713B3" w14:paraId="2C1108E4" w14:textId="77777777" w:rsidTr="003047EE">
        <w:tc>
          <w:tcPr>
            <w:tcW w:w="2179" w:type="dxa"/>
            <w:shd w:val="clear" w:color="auto" w:fill="auto"/>
          </w:tcPr>
          <w:p w14:paraId="2FD771CD" w14:textId="77777777" w:rsidR="00431241" w:rsidRPr="00F713B3" w:rsidRDefault="00431241" w:rsidP="003047EE">
            <w:pPr>
              <w:ind w:firstLine="0"/>
            </w:pPr>
            <w:r>
              <w:t>Gilliam</w:t>
            </w:r>
          </w:p>
        </w:tc>
        <w:tc>
          <w:tcPr>
            <w:tcW w:w="2179" w:type="dxa"/>
            <w:shd w:val="clear" w:color="auto" w:fill="auto"/>
          </w:tcPr>
          <w:p w14:paraId="77358263" w14:textId="77777777" w:rsidR="00431241" w:rsidRPr="00F713B3" w:rsidRDefault="00431241" w:rsidP="003047EE">
            <w:pPr>
              <w:ind w:firstLine="0"/>
            </w:pPr>
            <w:r>
              <w:t>Gilliard</w:t>
            </w:r>
          </w:p>
        </w:tc>
        <w:tc>
          <w:tcPr>
            <w:tcW w:w="2180" w:type="dxa"/>
            <w:shd w:val="clear" w:color="auto" w:fill="auto"/>
          </w:tcPr>
          <w:p w14:paraId="5AD803A7" w14:textId="77777777" w:rsidR="00431241" w:rsidRPr="00F713B3" w:rsidRDefault="00431241" w:rsidP="003047EE">
            <w:pPr>
              <w:ind w:firstLine="0"/>
            </w:pPr>
            <w:r>
              <w:t>Guest</w:t>
            </w:r>
          </w:p>
        </w:tc>
      </w:tr>
      <w:tr w:rsidR="00431241" w:rsidRPr="00F713B3" w14:paraId="50C6DB70" w14:textId="77777777" w:rsidTr="003047EE">
        <w:tc>
          <w:tcPr>
            <w:tcW w:w="2179" w:type="dxa"/>
            <w:shd w:val="clear" w:color="auto" w:fill="auto"/>
          </w:tcPr>
          <w:p w14:paraId="248EE9E6" w14:textId="77777777" w:rsidR="00431241" w:rsidRPr="00F713B3" w:rsidRDefault="00431241" w:rsidP="003047EE">
            <w:pPr>
              <w:ind w:firstLine="0"/>
            </w:pPr>
            <w:r>
              <w:t>Guffey</w:t>
            </w:r>
          </w:p>
        </w:tc>
        <w:tc>
          <w:tcPr>
            <w:tcW w:w="2179" w:type="dxa"/>
            <w:shd w:val="clear" w:color="auto" w:fill="auto"/>
          </w:tcPr>
          <w:p w14:paraId="19AFD295" w14:textId="77777777" w:rsidR="00431241" w:rsidRPr="00F713B3" w:rsidRDefault="00431241" w:rsidP="003047EE">
            <w:pPr>
              <w:ind w:firstLine="0"/>
            </w:pPr>
            <w:r>
              <w:t>Haddon</w:t>
            </w:r>
          </w:p>
        </w:tc>
        <w:tc>
          <w:tcPr>
            <w:tcW w:w="2180" w:type="dxa"/>
            <w:shd w:val="clear" w:color="auto" w:fill="auto"/>
          </w:tcPr>
          <w:p w14:paraId="092E502F" w14:textId="77777777" w:rsidR="00431241" w:rsidRPr="00F713B3" w:rsidRDefault="00431241" w:rsidP="003047EE">
            <w:pPr>
              <w:ind w:firstLine="0"/>
            </w:pPr>
            <w:r>
              <w:t>Hager</w:t>
            </w:r>
          </w:p>
        </w:tc>
      </w:tr>
      <w:tr w:rsidR="00431241" w:rsidRPr="00F713B3" w14:paraId="53F13E39" w14:textId="77777777" w:rsidTr="003047EE">
        <w:tc>
          <w:tcPr>
            <w:tcW w:w="2179" w:type="dxa"/>
            <w:shd w:val="clear" w:color="auto" w:fill="auto"/>
          </w:tcPr>
          <w:p w14:paraId="77DD32A6" w14:textId="77777777" w:rsidR="00431241" w:rsidRPr="00F713B3" w:rsidRDefault="00431241" w:rsidP="003047EE">
            <w:pPr>
              <w:ind w:firstLine="0"/>
            </w:pPr>
            <w:r>
              <w:t>Hardee</w:t>
            </w:r>
          </w:p>
        </w:tc>
        <w:tc>
          <w:tcPr>
            <w:tcW w:w="2179" w:type="dxa"/>
            <w:shd w:val="clear" w:color="auto" w:fill="auto"/>
          </w:tcPr>
          <w:p w14:paraId="7BECF7C6" w14:textId="77777777" w:rsidR="00431241" w:rsidRPr="00F713B3" w:rsidRDefault="00431241" w:rsidP="003047EE">
            <w:pPr>
              <w:ind w:firstLine="0"/>
            </w:pPr>
            <w:r>
              <w:t>Harris</w:t>
            </w:r>
          </w:p>
        </w:tc>
        <w:tc>
          <w:tcPr>
            <w:tcW w:w="2180" w:type="dxa"/>
            <w:shd w:val="clear" w:color="auto" w:fill="auto"/>
          </w:tcPr>
          <w:p w14:paraId="4CEA4F4E" w14:textId="77777777" w:rsidR="00431241" w:rsidRPr="00F713B3" w:rsidRDefault="00431241" w:rsidP="003047EE">
            <w:pPr>
              <w:ind w:firstLine="0"/>
            </w:pPr>
            <w:r>
              <w:t>Hartnett</w:t>
            </w:r>
          </w:p>
        </w:tc>
      </w:tr>
      <w:tr w:rsidR="00431241" w:rsidRPr="00F713B3" w14:paraId="08D0229B" w14:textId="77777777" w:rsidTr="003047EE">
        <w:tc>
          <w:tcPr>
            <w:tcW w:w="2179" w:type="dxa"/>
            <w:shd w:val="clear" w:color="auto" w:fill="auto"/>
          </w:tcPr>
          <w:p w14:paraId="68ECF735" w14:textId="77777777" w:rsidR="00431241" w:rsidRPr="00F713B3" w:rsidRDefault="00431241" w:rsidP="003047EE">
            <w:pPr>
              <w:ind w:firstLine="0"/>
            </w:pPr>
            <w:r>
              <w:t>Hayes</w:t>
            </w:r>
          </w:p>
        </w:tc>
        <w:tc>
          <w:tcPr>
            <w:tcW w:w="2179" w:type="dxa"/>
            <w:shd w:val="clear" w:color="auto" w:fill="auto"/>
          </w:tcPr>
          <w:p w14:paraId="65D498AC" w14:textId="77777777" w:rsidR="00431241" w:rsidRPr="00F713B3" w:rsidRDefault="00431241" w:rsidP="003047EE">
            <w:pPr>
              <w:ind w:firstLine="0"/>
            </w:pPr>
            <w:r>
              <w:t>Henderson-Myers</w:t>
            </w:r>
          </w:p>
        </w:tc>
        <w:tc>
          <w:tcPr>
            <w:tcW w:w="2180" w:type="dxa"/>
            <w:shd w:val="clear" w:color="auto" w:fill="auto"/>
          </w:tcPr>
          <w:p w14:paraId="27F1F852" w14:textId="77777777" w:rsidR="00431241" w:rsidRPr="00F713B3" w:rsidRDefault="00431241" w:rsidP="003047EE">
            <w:pPr>
              <w:ind w:firstLine="0"/>
            </w:pPr>
            <w:r>
              <w:t>Henegan</w:t>
            </w:r>
          </w:p>
        </w:tc>
      </w:tr>
      <w:tr w:rsidR="00431241" w:rsidRPr="00F713B3" w14:paraId="5119C6E5" w14:textId="77777777" w:rsidTr="003047EE">
        <w:tc>
          <w:tcPr>
            <w:tcW w:w="2179" w:type="dxa"/>
            <w:shd w:val="clear" w:color="auto" w:fill="auto"/>
          </w:tcPr>
          <w:p w14:paraId="33CC4C5B" w14:textId="77777777" w:rsidR="00431241" w:rsidRPr="00F713B3" w:rsidRDefault="00431241" w:rsidP="003047EE">
            <w:pPr>
              <w:ind w:firstLine="0"/>
            </w:pPr>
            <w:r>
              <w:t>Hewitt</w:t>
            </w:r>
          </w:p>
        </w:tc>
        <w:tc>
          <w:tcPr>
            <w:tcW w:w="2179" w:type="dxa"/>
            <w:shd w:val="clear" w:color="auto" w:fill="auto"/>
          </w:tcPr>
          <w:p w14:paraId="3F9A13CE" w14:textId="77777777" w:rsidR="00431241" w:rsidRPr="00F713B3" w:rsidRDefault="00431241" w:rsidP="003047EE">
            <w:pPr>
              <w:ind w:firstLine="0"/>
            </w:pPr>
            <w:r>
              <w:t>Hiott</w:t>
            </w:r>
          </w:p>
        </w:tc>
        <w:tc>
          <w:tcPr>
            <w:tcW w:w="2180" w:type="dxa"/>
            <w:shd w:val="clear" w:color="auto" w:fill="auto"/>
          </w:tcPr>
          <w:p w14:paraId="14F68A06" w14:textId="77777777" w:rsidR="00431241" w:rsidRPr="00F713B3" w:rsidRDefault="00431241" w:rsidP="003047EE">
            <w:pPr>
              <w:ind w:firstLine="0"/>
            </w:pPr>
            <w:r>
              <w:t>Hixon</w:t>
            </w:r>
          </w:p>
        </w:tc>
      </w:tr>
      <w:tr w:rsidR="00431241" w:rsidRPr="00F713B3" w14:paraId="1C154C35" w14:textId="77777777" w:rsidTr="003047EE">
        <w:tc>
          <w:tcPr>
            <w:tcW w:w="2179" w:type="dxa"/>
            <w:shd w:val="clear" w:color="auto" w:fill="auto"/>
          </w:tcPr>
          <w:p w14:paraId="64F01A4D" w14:textId="77777777" w:rsidR="00431241" w:rsidRPr="00F713B3" w:rsidRDefault="00431241" w:rsidP="003047EE">
            <w:pPr>
              <w:ind w:firstLine="0"/>
            </w:pPr>
            <w:r>
              <w:t>Hosey</w:t>
            </w:r>
          </w:p>
        </w:tc>
        <w:tc>
          <w:tcPr>
            <w:tcW w:w="2179" w:type="dxa"/>
            <w:shd w:val="clear" w:color="auto" w:fill="auto"/>
          </w:tcPr>
          <w:p w14:paraId="6A2DF761" w14:textId="77777777" w:rsidR="00431241" w:rsidRPr="00F713B3" w:rsidRDefault="00431241" w:rsidP="003047EE">
            <w:pPr>
              <w:ind w:firstLine="0"/>
            </w:pPr>
            <w:r>
              <w:t>Howard</w:t>
            </w:r>
          </w:p>
        </w:tc>
        <w:tc>
          <w:tcPr>
            <w:tcW w:w="2180" w:type="dxa"/>
            <w:shd w:val="clear" w:color="auto" w:fill="auto"/>
          </w:tcPr>
          <w:p w14:paraId="0078244D" w14:textId="77777777" w:rsidR="00431241" w:rsidRPr="00F713B3" w:rsidRDefault="00431241" w:rsidP="003047EE">
            <w:pPr>
              <w:ind w:firstLine="0"/>
            </w:pPr>
            <w:r>
              <w:t>Hyde</w:t>
            </w:r>
          </w:p>
        </w:tc>
      </w:tr>
      <w:tr w:rsidR="00431241" w:rsidRPr="00F713B3" w14:paraId="20A2FCDB" w14:textId="77777777" w:rsidTr="003047EE">
        <w:tc>
          <w:tcPr>
            <w:tcW w:w="2179" w:type="dxa"/>
            <w:shd w:val="clear" w:color="auto" w:fill="auto"/>
          </w:tcPr>
          <w:p w14:paraId="78194380" w14:textId="77777777" w:rsidR="00431241" w:rsidRPr="00F713B3" w:rsidRDefault="00431241" w:rsidP="003047EE">
            <w:pPr>
              <w:ind w:firstLine="0"/>
            </w:pPr>
            <w:r>
              <w:t>Jefferson</w:t>
            </w:r>
          </w:p>
        </w:tc>
        <w:tc>
          <w:tcPr>
            <w:tcW w:w="2179" w:type="dxa"/>
            <w:shd w:val="clear" w:color="auto" w:fill="auto"/>
          </w:tcPr>
          <w:p w14:paraId="7C3F7E52" w14:textId="77777777" w:rsidR="00431241" w:rsidRPr="00F713B3" w:rsidRDefault="00431241" w:rsidP="003047EE">
            <w:pPr>
              <w:ind w:firstLine="0"/>
            </w:pPr>
            <w:r>
              <w:t>J. E. Johnson</w:t>
            </w:r>
          </w:p>
        </w:tc>
        <w:tc>
          <w:tcPr>
            <w:tcW w:w="2180" w:type="dxa"/>
            <w:shd w:val="clear" w:color="auto" w:fill="auto"/>
          </w:tcPr>
          <w:p w14:paraId="2ADDF8EA" w14:textId="77777777" w:rsidR="00431241" w:rsidRPr="00F713B3" w:rsidRDefault="00431241" w:rsidP="003047EE">
            <w:pPr>
              <w:ind w:firstLine="0"/>
            </w:pPr>
            <w:r>
              <w:t>J. L. Johnson</w:t>
            </w:r>
          </w:p>
        </w:tc>
      </w:tr>
      <w:tr w:rsidR="00431241" w:rsidRPr="00F713B3" w14:paraId="68EBA356" w14:textId="77777777" w:rsidTr="003047EE">
        <w:tc>
          <w:tcPr>
            <w:tcW w:w="2179" w:type="dxa"/>
            <w:shd w:val="clear" w:color="auto" w:fill="auto"/>
          </w:tcPr>
          <w:p w14:paraId="27CB1ADA" w14:textId="77777777" w:rsidR="00431241" w:rsidRPr="00F713B3" w:rsidRDefault="00431241" w:rsidP="003047EE">
            <w:pPr>
              <w:ind w:firstLine="0"/>
            </w:pPr>
            <w:r>
              <w:t>S. Jones</w:t>
            </w:r>
          </w:p>
        </w:tc>
        <w:tc>
          <w:tcPr>
            <w:tcW w:w="2179" w:type="dxa"/>
            <w:shd w:val="clear" w:color="auto" w:fill="auto"/>
          </w:tcPr>
          <w:p w14:paraId="35D1E700" w14:textId="77777777" w:rsidR="00431241" w:rsidRPr="00F713B3" w:rsidRDefault="00431241" w:rsidP="003047EE">
            <w:pPr>
              <w:ind w:firstLine="0"/>
            </w:pPr>
            <w:r>
              <w:t>W. Jones</w:t>
            </w:r>
          </w:p>
        </w:tc>
        <w:tc>
          <w:tcPr>
            <w:tcW w:w="2180" w:type="dxa"/>
            <w:shd w:val="clear" w:color="auto" w:fill="auto"/>
          </w:tcPr>
          <w:p w14:paraId="5097C19E" w14:textId="77777777" w:rsidR="00431241" w:rsidRPr="00F713B3" w:rsidRDefault="00431241" w:rsidP="003047EE">
            <w:pPr>
              <w:ind w:firstLine="0"/>
            </w:pPr>
            <w:r>
              <w:t>Jordan</w:t>
            </w:r>
          </w:p>
        </w:tc>
      </w:tr>
      <w:tr w:rsidR="00431241" w:rsidRPr="00F713B3" w14:paraId="265FD713" w14:textId="77777777" w:rsidTr="003047EE">
        <w:tc>
          <w:tcPr>
            <w:tcW w:w="2179" w:type="dxa"/>
            <w:shd w:val="clear" w:color="auto" w:fill="auto"/>
          </w:tcPr>
          <w:p w14:paraId="32E60B63" w14:textId="77777777" w:rsidR="00431241" w:rsidRPr="00F713B3" w:rsidRDefault="00431241" w:rsidP="003047EE">
            <w:pPr>
              <w:ind w:firstLine="0"/>
            </w:pPr>
            <w:r>
              <w:t>Kilmartin</w:t>
            </w:r>
          </w:p>
        </w:tc>
        <w:tc>
          <w:tcPr>
            <w:tcW w:w="2179" w:type="dxa"/>
            <w:shd w:val="clear" w:color="auto" w:fill="auto"/>
          </w:tcPr>
          <w:p w14:paraId="3E4F9315" w14:textId="77777777" w:rsidR="00431241" w:rsidRPr="00F713B3" w:rsidRDefault="00431241" w:rsidP="003047EE">
            <w:pPr>
              <w:ind w:firstLine="0"/>
            </w:pPr>
            <w:r>
              <w:t>King</w:t>
            </w:r>
          </w:p>
        </w:tc>
        <w:tc>
          <w:tcPr>
            <w:tcW w:w="2180" w:type="dxa"/>
            <w:shd w:val="clear" w:color="auto" w:fill="auto"/>
          </w:tcPr>
          <w:p w14:paraId="0DCA565D" w14:textId="77777777" w:rsidR="00431241" w:rsidRPr="00F713B3" w:rsidRDefault="00431241" w:rsidP="003047EE">
            <w:pPr>
              <w:ind w:firstLine="0"/>
            </w:pPr>
            <w:r>
              <w:t>Landing</w:t>
            </w:r>
          </w:p>
        </w:tc>
      </w:tr>
      <w:tr w:rsidR="00431241" w:rsidRPr="00F713B3" w14:paraId="14AAC137" w14:textId="77777777" w:rsidTr="003047EE">
        <w:tc>
          <w:tcPr>
            <w:tcW w:w="2179" w:type="dxa"/>
            <w:shd w:val="clear" w:color="auto" w:fill="auto"/>
          </w:tcPr>
          <w:p w14:paraId="45CAAA9A" w14:textId="77777777" w:rsidR="00431241" w:rsidRPr="00F713B3" w:rsidRDefault="00431241" w:rsidP="003047EE">
            <w:pPr>
              <w:ind w:firstLine="0"/>
            </w:pPr>
            <w:r>
              <w:t>Lawson</w:t>
            </w:r>
          </w:p>
        </w:tc>
        <w:tc>
          <w:tcPr>
            <w:tcW w:w="2179" w:type="dxa"/>
            <w:shd w:val="clear" w:color="auto" w:fill="auto"/>
          </w:tcPr>
          <w:p w14:paraId="0AFFA05A" w14:textId="77777777" w:rsidR="00431241" w:rsidRPr="00F713B3" w:rsidRDefault="00431241" w:rsidP="003047EE">
            <w:pPr>
              <w:ind w:firstLine="0"/>
            </w:pPr>
            <w:r>
              <w:t>Leber</w:t>
            </w:r>
          </w:p>
        </w:tc>
        <w:tc>
          <w:tcPr>
            <w:tcW w:w="2180" w:type="dxa"/>
            <w:shd w:val="clear" w:color="auto" w:fill="auto"/>
          </w:tcPr>
          <w:p w14:paraId="0BB75E56" w14:textId="77777777" w:rsidR="00431241" w:rsidRPr="00F713B3" w:rsidRDefault="00431241" w:rsidP="003047EE">
            <w:pPr>
              <w:ind w:firstLine="0"/>
            </w:pPr>
            <w:r>
              <w:t>Ligon</w:t>
            </w:r>
          </w:p>
        </w:tc>
      </w:tr>
      <w:tr w:rsidR="00431241" w:rsidRPr="00F713B3" w14:paraId="725BC2ED" w14:textId="77777777" w:rsidTr="003047EE">
        <w:tc>
          <w:tcPr>
            <w:tcW w:w="2179" w:type="dxa"/>
            <w:shd w:val="clear" w:color="auto" w:fill="auto"/>
          </w:tcPr>
          <w:p w14:paraId="75C328C1" w14:textId="77777777" w:rsidR="00431241" w:rsidRPr="00F713B3" w:rsidRDefault="00431241" w:rsidP="003047EE">
            <w:pPr>
              <w:ind w:firstLine="0"/>
            </w:pPr>
            <w:r>
              <w:t>Long</w:t>
            </w:r>
          </w:p>
        </w:tc>
        <w:tc>
          <w:tcPr>
            <w:tcW w:w="2179" w:type="dxa"/>
            <w:shd w:val="clear" w:color="auto" w:fill="auto"/>
          </w:tcPr>
          <w:p w14:paraId="5AFF62C8" w14:textId="77777777" w:rsidR="00431241" w:rsidRPr="00F713B3" w:rsidRDefault="00431241" w:rsidP="003047EE">
            <w:pPr>
              <w:ind w:firstLine="0"/>
            </w:pPr>
            <w:r>
              <w:t>Lowe</w:t>
            </w:r>
          </w:p>
        </w:tc>
        <w:tc>
          <w:tcPr>
            <w:tcW w:w="2180" w:type="dxa"/>
            <w:shd w:val="clear" w:color="auto" w:fill="auto"/>
          </w:tcPr>
          <w:p w14:paraId="127D7770" w14:textId="77777777" w:rsidR="00431241" w:rsidRPr="00F713B3" w:rsidRDefault="00431241" w:rsidP="003047EE">
            <w:pPr>
              <w:ind w:firstLine="0"/>
            </w:pPr>
            <w:r>
              <w:t>Magnuson</w:t>
            </w:r>
          </w:p>
        </w:tc>
      </w:tr>
      <w:tr w:rsidR="00431241" w:rsidRPr="00F713B3" w14:paraId="4D113CF6" w14:textId="77777777" w:rsidTr="003047EE">
        <w:tc>
          <w:tcPr>
            <w:tcW w:w="2179" w:type="dxa"/>
            <w:shd w:val="clear" w:color="auto" w:fill="auto"/>
          </w:tcPr>
          <w:p w14:paraId="4551E3A0" w14:textId="77777777" w:rsidR="00431241" w:rsidRPr="00F713B3" w:rsidRDefault="00431241" w:rsidP="003047EE">
            <w:pPr>
              <w:ind w:firstLine="0"/>
            </w:pPr>
            <w:r>
              <w:t>May</w:t>
            </w:r>
          </w:p>
        </w:tc>
        <w:tc>
          <w:tcPr>
            <w:tcW w:w="2179" w:type="dxa"/>
            <w:shd w:val="clear" w:color="auto" w:fill="auto"/>
          </w:tcPr>
          <w:p w14:paraId="71964FC2" w14:textId="77777777" w:rsidR="00431241" w:rsidRPr="00F713B3" w:rsidRDefault="00431241" w:rsidP="003047EE">
            <w:pPr>
              <w:ind w:firstLine="0"/>
            </w:pPr>
            <w:r>
              <w:t>McCabe</w:t>
            </w:r>
          </w:p>
        </w:tc>
        <w:tc>
          <w:tcPr>
            <w:tcW w:w="2180" w:type="dxa"/>
            <w:shd w:val="clear" w:color="auto" w:fill="auto"/>
          </w:tcPr>
          <w:p w14:paraId="2E7EAF20" w14:textId="77777777" w:rsidR="00431241" w:rsidRPr="00F713B3" w:rsidRDefault="00431241" w:rsidP="003047EE">
            <w:pPr>
              <w:ind w:firstLine="0"/>
            </w:pPr>
            <w:r>
              <w:t>McCravy</w:t>
            </w:r>
          </w:p>
        </w:tc>
      </w:tr>
      <w:tr w:rsidR="00431241" w:rsidRPr="00F713B3" w14:paraId="792DC2FD" w14:textId="77777777" w:rsidTr="003047EE">
        <w:tc>
          <w:tcPr>
            <w:tcW w:w="2179" w:type="dxa"/>
            <w:shd w:val="clear" w:color="auto" w:fill="auto"/>
          </w:tcPr>
          <w:p w14:paraId="295C7725" w14:textId="77777777" w:rsidR="00431241" w:rsidRPr="00F713B3" w:rsidRDefault="00431241" w:rsidP="003047EE">
            <w:pPr>
              <w:ind w:firstLine="0"/>
            </w:pPr>
            <w:r>
              <w:t>McDaniel</w:t>
            </w:r>
          </w:p>
        </w:tc>
        <w:tc>
          <w:tcPr>
            <w:tcW w:w="2179" w:type="dxa"/>
            <w:shd w:val="clear" w:color="auto" w:fill="auto"/>
          </w:tcPr>
          <w:p w14:paraId="5B538EBF" w14:textId="77777777" w:rsidR="00431241" w:rsidRPr="00F713B3" w:rsidRDefault="00431241" w:rsidP="003047EE">
            <w:pPr>
              <w:ind w:firstLine="0"/>
            </w:pPr>
            <w:r>
              <w:t>McGinnis</w:t>
            </w:r>
          </w:p>
        </w:tc>
        <w:tc>
          <w:tcPr>
            <w:tcW w:w="2180" w:type="dxa"/>
            <w:shd w:val="clear" w:color="auto" w:fill="auto"/>
          </w:tcPr>
          <w:p w14:paraId="2F981A17" w14:textId="77777777" w:rsidR="00431241" w:rsidRPr="00F713B3" w:rsidRDefault="00431241" w:rsidP="003047EE">
            <w:pPr>
              <w:ind w:firstLine="0"/>
            </w:pPr>
            <w:r>
              <w:t>Mitchell</w:t>
            </w:r>
          </w:p>
        </w:tc>
      </w:tr>
      <w:tr w:rsidR="00431241" w:rsidRPr="00F713B3" w14:paraId="0A383ECA" w14:textId="77777777" w:rsidTr="003047EE">
        <w:tc>
          <w:tcPr>
            <w:tcW w:w="2179" w:type="dxa"/>
            <w:shd w:val="clear" w:color="auto" w:fill="auto"/>
          </w:tcPr>
          <w:p w14:paraId="6B9E4D8F" w14:textId="77777777" w:rsidR="00431241" w:rsidRPr="00F713B3" w:rsidRDefault="00431241" w:rsidP="003047EE">
            <w:pPr>
              <w:ind w:firstLine="0"/>
            </w:pPr>
            <w:r>
              <w:t>J. Moore</w:t>
            </w:r>
          </w:p>
        </w:tc>
        <w:tc>
          <w:tcPr>
            <w:tcW w:w="2179" w:type="dxa"/>
            <w:shd w:val="clear" w:color="auto" w:fill="auto"/>
          </w:tcPr>
          <w:p w14:paraId="33124549" w14:textId="77777777" w:rsidR="00431241" w:rsidRPr="00F713B3" w:rsidRDefault="00431241" w:rsidP="003047EE">
            <w:pPr>
              <w:ind w:firstLine="0"/>
            </w:pPr>
            <w:r>
              <w:t>T. Moore</w:t>
            </w:r>
          </w:p>
        </w:tc>
        <w:tc>
          <w:tcPr>
            <w:tcW w:w="2180" w:type="dxa"/>
            <w:shd w:val="clear" w:color="auto" w:fill="auto"/>
          </w:tcPr>
          <w:p w14:paraId="5EF8CF5E" w14:textId="77777777" w:rsidR="00431241" w:rsidRPr="00F713B3" w:rsidRDefault="00431241" w:rsidP="003047EE">
            <w:pPr>
              <w:ind w:firstLine="0"/>
            </w:pPr>
            <w:r>
              <w:t>A. M. Morgan</w:t>
            </w:r>
          </w:p>
        </w:tc>
      </w:tr>
      <w:tr w:rsidR="00431241" w:rsidRPr="00F713B3" w14:paraId="3F74C825" w14:textId="77777777" w:rsidTr="003047EE">
        <w:tc>
          <w:tcPr>
            <w:tcW w:w="2179" w:type="dxa"/>
            <w:shd w:val="clear" w:color="auto" w:fill="auto"/>
          </w:tcPr>
          <w:p w14:paraId="2ACD859B" w14:textId="77777777" w:rsidR="00431241" w:rsidRPr="00F713B3" w:rsidRDefault="00431241" w:rsidP="003047EE">
            <w:pPr>
              <w:ind w:firstLine="0"/>
            </w:pPr>
            <w:r>
              <w:t>T. A. Morgan</w:t>
            </w:r>
          </w:p>
        </w:tc>
        <w:tc>
          <w:tcPr>
            <w:tcW w:w="2179" w:type="dxa"/>
            <w:shd w:val="clear" w:color="auto" w:fill="auto"/>
          </w:tcPr>
          <w:p w14:paraId="298B43F5" w14:textId="77777777" w:rsidR="00431241" w:rsidRPr="00F713B3" w:rsidRDefault="00431241" w:rsidP="003047EE">
            <w:pPr>
              <w:ind w:firstLine="0"/>
            </w:pPr>
            <w:r>
              <w:t>Moss</w:t>
            </w:r>
          </w:p>
        </w:tc>
        <w:tc>
          <w:tcPr>
            <w:tcW w:w="2180" w:type="dxa"/>
            <w:shd w:val="clear" w:color="auto" w:fill="auto"/>
          </w:tcPr>
          <w:p w14:paraId="5EBACDC4" w14:textId="77777777" w:rsidR="00431241" w:rsidRPr="00F713B3" w:rsidRDefault="00431241" w:rsidP="003047EE">
            <w:pPr>
              <w:ind w:firstLine="0"/>
            </w:pPr>
            <w:r>
              <w:t>Murphy</w:t>
            </w:r>
          </w:p>
        </w:tc>
      </w:tr>
      <w:tr w:rsidR="00431241" w:rsidRPr="00F713B3" w14:paraId="5474449B" w14:textId="77777777" w:rsidTr="003047EE">
        <w:tc>
          <w:tcPr>
            <w:tcW w:w="2179" w:type="dxa"/>
            <w:shd w:val="clear" w:color="auto" w:fill="auto"/>
          </w:tcPr>
          <w:p w14:paraId="7E2F1B83" w14:textId="77777777" w:rsidR="00431241" w:rsidRPr="00F713B3" w:rsidRDefault="00431241" w:rsidP="003047EE">
            <w:pPr>
              <w:ind w:firstLine="0"/>
            </w:pPr>
            <w:r>
              <w:t>Neese</w:t>
            </w:r>
          </w:p>
        </w:tc>
        <w:tc>
          <w:tcPr>
            <w:tcW w:w="2179" w:type="dxa"/>
            <w:shd w:val="clear" w:color="auto" w:fill="auto"/>
          </w:tcPr>
          <w:p w14:paraId="703F7C41" w14:textId="77777777" w:rsidR="00431241" w:rsidRPr="00F713B3" w:rsidRDefault="00431241" w:rsidP="003047EE">
            <w:pPr>
              <w:ind w:firstLine="0"/>
            </w:pPr>
            <w:r>
              <w:t>B. Newton</w:t>
            </w:r>
          </w:p>
        </w:tc>
        <w:tc>
          <w:tcPr>
            <w:tcW w:w="2180" w:type="dxa"/>
            <w:shd w:val="clear" w:color="auto" w:fill="auto"/>
          </w:tcPr>
          <w:p w14:paraId="4E8EB9A1" w14:textId="77777777" w:rsidR="00431241" w:rsidRPr="00F713B3" w:rsidRDefault="00431241" w:rsidP="003047EE">
            <w:pPr>
              <w:ind w:firstLine="0"/>
            </w:pPr>
            <w:r>
              <w:t>W. Newton</w:t>
            </w:r>
          </w:p>
        </w:tc>
      </w:tr>
      <w:tr w:rsidR="00431241" w:rsidRPr="00F713B3" w14:paraId="2128AB13" w14:textId="77777777" w:rsidTr="003047EE">
        <w:tc>
          <w:tcPr>
            <w:tcW w:w="2179" w:type="dxa"/>
            <w:shd w:val="clear" w:color="auto" w:fill="auto"/>
          </w:tcPr>
          <w:p w14:paraId="0B78D676" w14:textId="77777777" w:rsidR="00431241" w:rsidRPr="00F713B3" w:rsidRDefault="00431241" w:rsidP="003047EE">
            <w:pPr>
              <w:ind w:firstLine="0"/>
            </w:pPr>
            <w:r>
              <w:t>Nutt</w:t>
            </w:r>
          </w:p>
        </w:tc>
        <w:tc>
          <w:tcPr>
            <w:tcW w:w="2179" w:type="dxa"/>
            <w:shd w:val="clear" w:color="auto" w:fill="auto"/>
          </w:tcPr>
          <w:p w14:paraId="35C832C7" w14:textId="77777777" w:rsidR="00431241" w:rsidRPr="00F713B3" w:rsidRDefault="00431241" w:rsidP="003047EE">
            <w:pPr>
              <w:ind w:firstLine="0"/>
            </w:pPr>
            <w:r>
              <w:t>O'Neal</w:t>
            </w:r>
          </w:p>
        </w:tc>
        <w:tc>
          <w:tcPr>
            <w:tcW w:w="2180" w:type="dxa"/>
            <w:shd w:val="clear" w:color="auto" w:fill="auto"/>
          </w:tcPr>
          <w:p w14:paraId="5C50C1D3" w14:textId="77777777" w:rsidR="00431241" w:rsidRPr="00F713B3" w:rsidRDefault="00431241" w:rsidP="003047EE">
            <w:pPr>
              <w:ind w:firstLine="0"/>
            </w:pPr>
            <w:r>
              <w:t>Oremus</w:t>
            </w:r>
          </w:p>
        </w:tc>
      </w:tr>
      <w:tr w:rsidR="00431241" w:rsidRPr="00F713B3" w14:paraId="3A4E56D6" w14:textId="77777777" w:rsidTr="003047EE">
        <w:tc>
          <w:tcPr>
            <w:tcW w:w="2179" w:type="dxa"/>
            <w:shd w:val="clear" w:color="auto" w:fill="auto"/>
          </w:tcPr>
          <w:p w14:paraId="3037AF33" w14:textId="77777777" w:rsidR="00431241" w:rsidRPr="00F713B3" w:rsidRDefault="00431241" w:rsidP="003047EE">
            <w:pPr>
              <w:ind w:firstLine="0"/>
            </w:pPr>
            <w:r>
              <w:t>Ott</w:t>
            </w:r>
          </w:p>
        </w:tc>
        <w:tc>
          <w:tcPr>
            <w:tcW w:w="2179" w:type="dxa"/>
            <w:shd w:val="clear" w:color="auto" w:fill="auto"/>
          </w:tcPr>
          <w:p w14:paraId="63491350" w14:textId="77777777" w:rsidR="00431241" w:rsidRPr="00F713B3" w:rsidRDefault="00431241" w:rsidP="003047EE">
            <w:pPr>
              <w:ind w:firstLine="0"/>
            </w:pPr>
            <w:r>
              <w:t>Pace</w:t>
            </w:r>
          </w:p>
        </w:tc>
        <w:tc>
          <w:tcPr>
            <w:tcW w:w="2180" w:type="dxa"/>
            <w:shd w:val="clear" w:color="auto" w:fill="auto"/>
          </w:tcPr>
          <w:p w14:paraId="0576D176" w14:textId="77777777" w:rsidR="00431241" w:rsidRPr="00F713B3" w:rsidRDefault="00431241" w:rsidP="003047EE">
            <w:pPr>
              <w:ind w:firstLine="0"/>
            </w:pPr>
            <w:r>
              <w:t>Pedalino</w:t>
            </w:r>
          </w:p>
        </w:tc>
      </w:tr>
      <w:tr w:rsidR="00431241" w:rsidRPr="00F713B3" w14:paraId="2A039E71" w14:textId="77777777" w:rsidTr="003047EE">
        <w:tc>
          <w:tcPr>
            <w:tcW w:w="2179" w:type="dxa"/>
            <w:shd w:val="clear" w:color="auto" w:fill="auto"/>
          </w:tcPr>
          <w:p w14:paraId="6A6627B5" w14:textId="77777777" w:rsidR="00431241" w:rsidRPr="00F713B3" w:rsidRDefault="00431241" w:rsidP="003047EE">
            <w:pPr>
              <w:ind w:firstLine="0"/>
            </w:pPr>
            <w:r>
              <w:t>Pendarvis</w:t>
            </w:r>
          </w:p>
        </w:tc>
        <w:tc>
          <w:tcPr>
            <w:tcW w:w="2179" w:type="dxa"/>
            <w:shd w:val="clear" w:color="auto" w:fill="auto"/>
          </w:tcPr>
          <w:p w14:paraId="6C0E2E08" w14:textId="77777777" w:rsidR="00431241" w:rsidRPr="00F713B3" w:rsidRDefault="00431241" w:rsidP="003047EE">
            <w:pPr>
              <w:ind w:firstLine="0"/>
            </w:pPr>
            <w:r>
              <w:t>Pope</w:t>
            </w:r>
          </w:p>
        </w:tc>
        <w:tc>
          <w:tcPr>
            <w:tcW w:w="2180" w:type="dxa"/>
            <w:shd w:val="clear" w:color="auto" w:fill="auto"/>
          </w:tcPr>
          <w:p w14:paraId="7708DC98" w14:textId="77777777" w:rsidR="00431241" w:rsidRPr="00F713B3" w:rsidRDefault="00431241" w:rsidP="003047EE">
            <w:pPr>
              <w:ind w:firstLine="0"/>
            </w:pPr>
            <w:r>
              <w:t>Rivers</w:t>
            </w:r>
          </w:p>
        </w:tc>
      </w:tr>
      <w:tr w:rsidR="00431241" w:rsidRPr="00F713B3" w14:paraId="716AFED3" w14:textId="77777777" w:rsidTr="003047EE">
        <w:tc>
          <w:tcPr>
            <w:tcW w:w="2179" w:type="dxa"/>
            <w:shd w:val="clear" w:color="auto" w:fill="auto"/>
          </w:tcPr>
          <w:p w14:paraId="67E22C31" w14:textId="77777777" w:rsidR="00431241" w:rsidRPr="00F713B3" w:rsidRDefault="00431241" w:rsidP="003047EE">
            <w:pPr>
              <w:ind w:firstLine="0"/>
            </w:pPr>
            <w:r>
              <w:t>Robbins</w:t>
            </w:r>
          </w:p>
        </w:tc>
        <w:tc>
          <w:tcPr>
            <w:tcW w:w="2179" w:type="dxa"/>
            <w:shd w:val="clear" w:color="auto" w:fill="auto"/>
          </w:tcPr>
          <w:p w14:paraId="6AC63727" w14:textId="77777777" w:rsidR="00431241" w:rsidRPr="00F713B3" w:rsidRDefault="00431241" w:rsidP="003047EE">
            <w:pPr>
              <w:ind w:firstLine="0"/>
            </w:pPr>
            <w:r>
              <w:t>Rose</w:t>
            </w:r>
          </w:p>
        </w:tc>
        <w:tc>
          <w:tcPr>
            <w:tcW w:w="2180" w:type="dxa"/>
            <w:shd w:val="clear" w:color="auto" w:fill="auto"/>
          </w:tcPr>
          <w:p w14:paraId="513ECDD3" w14:textId="77777777" w:rsidR="00431241" w:rsidRPr="00F713B3" w:rsidRDefault="00431241" w:rsidP="003047EE">
            <w:pPr>
              <w:ind w:firstLine="0"/>
            </w:pPr>
            <w:r>
              <w:t>Sandifer</w:t>
            </w:r>
          </w:p>
        </w:tc>
      </w:tr>
      <w:tr w:rsidR="00431241" w:rsidRPr="00F713B3" w14:paraId="1A62E840" w14:textId="77777777" w:rsidTr="003047EE">
        <w:tc>
          <w:tcPr>
            <w:tcW w:w="2179" w:type="dxa"/>
            <w:shd w:val="clear" w:color="auto" w:fill="auto"/>
          </w:tcPr>
          <w:p w14:paraId="30BEE96D" w14:textId="77777777" w:rsidR="00431241" w:rsidRPr="00F713B3" w:rsidRDefault="00431241" w:rsidP="003047EE">
            <w:pPr>
              <w:ind w:firstLine="0"/>
            </w:pPr>
            <w:r>
              <w:t>Schuessler</w:t>
            </w:r>
          </w:p>
        </w:tc>
        <w:tc>
          <w:tcPr>
            <w:tcW w:w="2179" w:type="dxa"/>
            <w:shd w:val="clear" w:color="auto" w:fill="auto"/>
          </w:tcPr>
          <w:p w14:paraId="270DCF58" w14:textId="77777777" w:rsidR="00431241" w:rsidRPr="00F713B3" w:rsidRDefault="00431241" w:rsidP="003047EE">
            <w:pPr>
              <w:ind w:firstLine="0"/>
            </w:pPr>
            <w:r>
              <w:t>Sessions</w:t>
            </w:r>
          </w:p>
        </w:tc>
        <w:tc>
          <w:tcPr>
            <w:tcW w:w="2180" w:type="dxa"/>
            <w:shd w:val="clear" w:color="auto" w:fill="auto"/>
          </w:tcPr>
          <w:p w14:paraId="57D82727" w14:textId="77777777" w:rsidR="00431241" w:rsidRPr="00F713B3" w:rsidRDefault="00431241" w:rsidP="003047EE">
            <w:pPr>
              <w:ind w:firstLine="0"/>
            </w:pPr>
            <w:r>
              <w:t>G. M. Smith</w:t>
            </w:r>
          </w:p>
        </w:tc>
      </w:tr>
      <w:tr w:rsidR="00431241" w:rsidRPr="00F713B3" w14:paraId="2574BCAF" w14:textId="77777777" w:rsidTr="003047EE">
        <w:tc>
          <w:tcPr>
            <w:tcW w:w="2179" w:type="dxa"/>
            <w:shd w:val="clear" w:color="auto" w:fill="auto"/>
          </w:tcPr>
          <w:p w14:paraId="5F7493FF" w14:textId="77777777" w:rsidR="00431241" w:rsidRPr="00F713B3" w:rsidRDefault="00431241" w:rsidP="003047EE">
            <w:pPr>
              <w:ind w:firstLine="0"/>
            </w:pPr>
            <w:r>
              <w:t>M. M. Smith</w:t>
            </w:r>
          </w:p>
        </w:tc>
        <w:tc>
          <w:tcPr>
            <w:tcW w:w="2179" w:type="dxa"/>
            <w:shd w:val="clear" w:color="auto" w:fill="auto"/>
          </w:tcPr>
          <w:p w14:paraId="165E990C" w14:textId="77777777" w:rsidR="00431241" w:rsidRPr="00F713B3" w:rsidRDefault="00431241" w:rsidP="003047EE">
            <w:pPr>
              <w:ind w:firstLine="0"/>
            </w:pPr>
            <w:r>
              <w:t>Stavrinakis</w:t>
            </w:r>
          </w:p>
        </w:tc>
        <w:tc>
          <w:tcPr>
            <w:tcW w:w="2180" w:type="dxa"/>
            <w:shd w:val="clear" w:color="auto" w:fill="auto"/>
          </w:tcPr>
          <w:p w14:paraId="46221B0E" w14:textId="77777777" w:rsidR="00431241" w:rsidRPr="00F713B3" w:rsidRDefault="00431241" w:rsidP="003047EE">
            <w:pPr>
              <w:ind w:firstLine="0"/>
            </w:pPr>
            <w:r>
              <w:t>Taylor</w:t>
            </w:r>
          </w:p>
        </w:tc>
      </w:tr>
      <w:tr w:rsidR="00431241" w:rsidRPr="00F713B3" w14:paraId="4AD2185B" w14:textId="77777777" w:rsidTr="003047EE">
        <w:tc>
          <w:tcPr>
            <w:tcW w:w="2179" w:type="dxa"/>
            <w:shd w:val="clear" w:color="auto" w:fill="auto"/>
          </w:tcPr>
          <w:p w14:paraId="0A773BD3" w14:textId="77777777" w:rsidR="00431241" w:rsidRPr="00F713B3" w:rsidRDefault="00431241" w:rsidP="003047EE">
            <w:pPr>
              <w:ind w:firstLine="0"/>
            </w:pPr>
            <w:r>
              <w:t>Thigpen</w:t>
            </w:r>
          </w:p>
        </w:tc>
        <w:tc>
          <w:tcPr>
            <w:tcW w:w="2179" w:type="dxa"/>
            <w:shd w:val="clear" w:color="auto" w:fill="auto"/>
          </w:tcPr>
          <w:p w14:paraId="1B3ED49D" w14:textId="77777777" w:rsidR="00431241" w:rsidRPr="00F713B3" w:rsidRDefault="00431241" w:rsidP="003047EE">
            <w:pPr>
              <w:ind w:firstLine="0"/>
            </w:pPr>
            <w:r>
              <w:t>Trantham</w:t>
            </w:r>
          </w:p>
        </w:tc>
        <w:tc>
          <w:tcPr>
            <w:tcW w:w="2180" w:type="dxa"/>
            <w:shd w:val="clear" w:color="auto" w:fill="auto"/>
          </w:tcPr>
          <w:p w14:paraId="546F3F09" w14:textId="77777777" w:rsidR="00431241" w:rsidRPr="00F713B3" w:rsidRDefault="00431241" w:rsidP="003047EE">
            <w:pPr>
              <w:ind w:firstLine="0"/>
            </w:pPr>
            <w:r>
              <w:t>Vaughan</w:t>
            </w:r>
          </w:p>
        </w:tc>
      </w:tr>
      <w:tr w:rsidR="00431241" w:rsidRPr="00F713B3" w14:paraId="7519BC7F" w14:textId="77777777" w:rsidTr="003047EE">
        <w:tc>
          <w:tcPr>
            <w:tcW w:w="2179" w:type="dxa"/>
            <w:shd w:val="clear" w:color="auto" w:fill="auto"/>
          </w:tcPr>
          <w:p w14:paraId="78FD3DF6" w14:textId="77777777" w:rsidR="00431241" w:rsidRPr="00F713B3" w:rsidRDefault="00431241" w:rsidP="003047EE">
            <w:pPr>
              <w:ind w:firstLine="0"/>
            </w:pPr>
            <w:r>
              <w:t>Weeks</w:t>
            </w:r>
          </w:p>
        </w:tc>
        <w:tc>
          <w:tcPr>
            <w:tcW w:w="2179" w:type="dxa"/>
            <w:shd w:val="clear" w:color="auto" w:fill="auto"/>
          </w:tcPr>
          <w:p w14:paraId="263EFD94" w14:textId="77777777" w:rsidR="00431241" w:rsidRPr="00F713B3" w:rsidRDefault="00431241" w:rsidP="003047EE">
            <w:pPr>
              <w:ind w:firstLine="0"/>
            </w:pPr>
            <w:r>
              <w:t>West</w:t>
            </w:r>
          </w:p>
        </w:tc>
        <w:tc>
          <w:tcPr>
            <w:tcW w:w="2180" w:type="dxa"/>
            <w:shd w:val="clear" w:color="auto" w:fill="auto"/>
          </w:tcPr>
          <w:p w14:paraId="5992F04E" w14:textId="77777777" w:rsidR="00431241" w:rsidRPr="00F713B3" w:rsidRDefault="00431241" w:rsidP="003047EE">
            <w:pPr>
              <w:ind w:firstLine="0"/>
            </w:pPr>
            <w:r>
              <w:t>Wetmore</w:t>
            </w:r>
          </w:p>
        </w:tc>
      </w:tr>
      <w:tr w:rsidR="00431241" w:rsidRPr="00F713B3" w14:paraId="6420C6A2" w14:textId="77777777" w:rsidTr="003047EE">
        <w:tc>
          <w:tcPr>
            <w:tcW w:w="2179" w:type="dxa"/>
            <w:shd w:val="clear" w:color="auto" w:fill="auto"/>
          </w:tcPr>
          <w:p w14:paraId="77613E02" w14:textId="77777777" w:rsidR="00431241" w:rsidRPr="00F713B3" w:rsidRDefault="00431241" w:rsidP="003047EE">
            <w:pPr>
              <w:ind w:firstLine="0"/>
            </w:pPr>
            <w:r>
              <w:t>Wheeler</w:t>
            </w:r>
          </w:p>
        </w:tc>
        <w:tc>
          <w:tcPr>
            <w:tcW w:w="2179" w:type="dxa"/>
            <w:shd w:val="clear" w:color="auto" w:fill="auto"/>
          </w:tcPr>
          <w:p w14:paraId="6894C5E4" w14:textId="77777777" w:rsidR="00431241" w:rsidRPr="00F713B3" w:rsidRDefault="00431241" w:rsidP="003047EE">
            <w:pPr>
              <w:ind w:firstLine="0"/>
            </w:pPr>
            <w:r>
              <w:t>White</w:t>
            </w:r>
          </w:p>
        </w:tc>
        <w:tc>
          <w:tcPr>
            <w:tcW w:w="2180" w:type="dxa"/>
            <w:shd w:val="clear" w:color="auto" w:fill="auto"/>
          </w:tcPr>
          <w:p w14:paraId="2E789CB6" w14:textId="77777777" w:rsidR="00431241" w:rsidRPr="00F713B3" w:rsidRDefault="00431241" w:rsidP="003047EE">
            <w:pPr>
              <w:ind w:firstLine="0"/>
            </w:pPr>
            <w:r>
              <w:t>Whitmire</w:t>
            </w:r>
          </w:p>
        </w:tc>
      </w:tr>
      <w:tr w:rsidR="00431241" w:rsidRPr="00F713B3" w14:paraId="2BAEA985" w14:textId="77777777" w:rsidTr="003047EE">
        <w:tc>
          <w:tcPr>
            <w:tcW w:w="2179" w:type="dxa"/>
            <w:shd w:val="clear" w:color="auto" w:fill="auto"/>
          </w:tcPr>
          <w:p w14:paraId="587130DB" w14:textId="77777777" w:rsidR="00431241" w:rsidRPr="00F713B3" w:rsidRDefault="00431241" w:rsidP="003047EE">
            <w:pPr>
              <w:ind w:firstLine="0"/>
            </w:pPr>
            <w:r>
              <w:t>Williams</w:t>
            </w:r>
          </w:p>
        </w:tc>
        <w:tc>
          <w:tcPr>
            <w:tcW w:w="2179" w:type="dxa"/>
            <w:shd w:val="clear" w:color="auto" w:fill="auto"/>
          </w:tcPr>
          <w:p w14:paraId="096C3301" w14:textId="77777777" w:rsidR="00431241" w:rsidRPr="00F713B3" w:rsidRDefault="00431241" w:rsidP="003047EE">
            <w:pPr>
              <w:ind w:firstLine="0"/>
            </w:pPr>
            <w:r>
              <w:t>Willis</w:t>
            </w:r>
          </w:p>
        </w:tc>
        <w:tc>
          <w:tcPr>
            <w:tcW w:w="2180" w:type="dxa"/>
            <w:shd w:val="clear" w:color="auto" w:fill="auto"/>
          </w:tcPr>
          <w:p w14:paraId="16ED60FE" w14:textId="77777777" w:rsidR="00431241" w:rsidRPr="00F713B3" w:rsidRDefault="00431241" w:rsidP="003047EE">
            <w:pPr>
              <w:ind w:firstLine="0"/>
            </w:pPr>
            <w:r>
              <w:t>Wooten</w:t>
            </w:r>
          </w:p>
        </w:tc>
      </w:tr>
      <w:tr w:rsidR="00431241" w:rsidRPr="00F713B3" w14:paraId="642B05DC" w14:textId="77777777" w:rsidTr="003047EE">
        <w:tc>
          <w:tcPr>
            <w:tcW w:w="2179" w:type="dxa"/>
            <w:shd w:val="clear" w:color="auto" w:fill="auto"/>
          </w:tcPr>
          <w:p w14:paraId="66AA2476" w14:textId="77777777" w:rsidR="00431241" w:rsidRPr="00F713B3" w:rsidRDefault="00431241" w:rsidP="003047EE">
            <w:pPr>
              <w:ind w:firstLine="0"/>
            </w:pPr>
            <w:r>
              <w:t>Yow</w:t>
            </w:r>
          </w:p>
        </w:tc>
        <w:tc>
          <w:tcPr>
            <w:tcW w:w="2179" w:type="dxa"/>
            <w:shd w:val="clear" w:color="auto" w:fill="auto"/>
          </w:tcPr>
          <w:p w14:paraId="2845B835" w14:textId="77777777" w:rsidR="00431241" w:rsidRPr="00F713B3" w:rsidRDefault="00431241" w:rsidP="003047EE">
            <w:pPr>
              <w:ind w:firstLine="0"/>
            </w:pPr>
          </w:p>
        </w:tc>
        <w:tc>
          <w:tcPr>
            <w:tcW w:w="2180" w:type="dxa"/>
            <w:shd w:val="clear" w:color="auto" w:fill="auto"/>
          </w:tcPr>
          <w:p w14:paraId="15B88DF7" w14:textId="77777777" w:rsidR="00431241" w:rsidRPr="00F713B3" w:rsidRDefault="00431241" w:rsidP="003047EE">
            <w:pPr>
              <w:ind w:firstLine="0"/>
            </w:pPr>
          </w:p>
        </w:tc>
      </w:tr>
    </w:tbl>
    <w:p w14:paraId="618CAD8D" w14:textId="77777777" w:rsidR="00431241" w:rsidRDefault="00431241" w:rsidP="00431241"/>
    <w:p w14:paraId="6CEAD1E3" w14:textId="77777777" w:rsidR="00431241" w:rsidRDefault="00431241" w:rsidP="00431241">
      <w:pPr>
        <w:jc w:val="center"/>
        <w:rPr>
          <w:b/>
        </w:rPr>
      </w:pPr>
      <w:r w:rsidRPr="00F713B3">
        <w:rPr>
          <w:b/>
        </w:rPr>
        <w:t>Total--112</w:t>
      </w:r>
    </w:p>
    <w:p w14:paraId="0782DF3D" w14:textId="77777777" w:rsidR="00431241" w:rsidRDefault="00431241" w:rsidP="00431241">
      <w:pPr>
        <w:jc w:val="center"/>
        <w:rPr>
          <w:b/>
        </w:rPr>
      </w:pPr>
    </w:p>
    <w:p w14:paraId="42BADEAF" w14:textId="77777777" w:rsidR="00431241" w:rsidRDefault="00431241" w:rsidP="00431241">
      <w:pPr>
        <w:ind w:firstLine="0"/>
      </w:pPr>
      <w:r w:rsidRPr="00F713B3">
        <w:t xml:space="preserve"> </w:t>
      </w:r>
      <w:r>
        <w:t>Those who voted in the negative are:</w:t>
      </w:r>
    </w:p>
    <w:p w14:paraId="15FDA9E8" w14:textId="77777777" w:rsidR="00431241" w:rsidRDefault="00431241" w:rsidP="00431241"/>
    <w:p w14:paraId="3F6BE3F3" w14:textId="77777777" w:rsidR="00431241" w:rsidRDefault="00431241" w:rsidP="00431241">
      <w:pPr>
        <w:jc w:val="center"/>
        <w:rPr>
          <w:b/>
        </w:rPr>
      </w:pPr>
      <w:r w:rsidRPr="00F713B3">
        <w:rPr>
          <w:b/>
        </w:rPr>
        <w:t>Total--0</w:t>
      </w:r>
    </w:p>
    <w:p w14:paraId="2914C3BC" w14:textId="77777777" w:rsidR="00431241" w:rsidRPr="00F713B3" w:rsidRDefault="00431241" w:rsidP="00431241">
      <w:bookmarkStart w:id="133" w:name="vote_end165"/>
    </w:p>
    <w:bookmarkEnd w:id="133"/>
    <w:p w14:paraId="1CA5D0B3" w14:textId="77777777" w:rsidR="00431241" w:rsidRDefault="00431241" w:rsidP="00431241">
      <w:r>
        <w:t>So, the amendment was adopted.</w:t>
      </w:r>
    </w:p>
    <w:p w14:paraId="20442EDB" w14:textId="77777777" w:rsidR="00431241" w:rsidRDefault="00431241" w:rsidP="00431241"/>
    <w:p w14:paraId="72C65A80" w14:textId="19262248" w:rsidR="00431241" w:rsidRPr="00E660FA" w:rsidRDefault="00431241" w:rsidP="00431241">
      <w:pPr>
        <w:widowControl w:val="0"/>
        <w:rPr>
          <w:snapToGrid w:val="0"/>
        </w:rPr>
      </w:pPr>
      <w:bookmarkStart w:id="134" w:name="file_start167"/>
      <w:bookmarkEnd w:id="134"/>
      <w:r w:rsidRPr="00E660FA">
        <w:rPr>
          <w:snapToGrid w:val="0"/>
        </w:rPr>
        <w:t xml:space="preserve">Rep. BANNISTER proposed the following Amendment No. 27A </w:t>
      </w:r>
      <w:r w:rsidR="00A30109" w:rsidRPr="00FB73A3">
        <w:rPr>
          <w:snapToGrid w:val="0"/>
        </w:rPr>
        <w:t xml:space="preserve">to </w:t>
      </w:r>
      <w:r w:rsidR="00A30109">
        <w:rPr>
          <w:snapToGrid w:val="0"/>
        </w:rPr>
        <w:t>H. 5100</w:t>
      </w:r>
      <w:r w:rsidR="00A30109" w:rsidRPr="00FB73A3">
        <w:rPr>
          <w:snapToGrid w:val="0"/>
        </w:rPr>
        <w:t xml:space="preserve"> </w:t>
      </w:r>
      <w:r w:rsidRPr="00E660FA">
        <w:rPr>
          <w:snapToGrid w:val="0"/>
        </w:rPr>
        <w:t xml:space="preserve"> Passed By The House (Doc Name h:\legwork\house\amend\h-wm\011\h2-richland county - emergency operations.docx), which was adopted:</w:t>
      </w:r>
    </w:p>
    <w:p w14:paraId="3E8AE3A0" w14:textId="174B5DAB" w:rsidR="00431241" w:rsidRPr="00E660FA" w:rsidRDefault="00431241" w:rsidP="004455DB">
      <w:pPr>
        <w:widowControl w:val="0"/>
        <w:rPr>
          <w:snapToGrid w:val="0"/>
        </w:rPr>
      </w:pPr>
      <w:r w:rsidRPr="00E660FA">
        <w:rPr>
          <w:snapToGrid w:val="0"/>
        </w:rPr>
        <w:t>Amend the bill, as and if amended, Part IB, Section 118, STATEWIDE REVENUE, page 590, proviso 118.20, item (79)(n) by amending amendment bearing document number H:\LEGWORK\HOUSE\AMEND\H-WM\011\H2-AMENDBACK.</w:t>
      </w:r>
      <w:r w:rsidR="004455DB">
        <w:rPr>
          <w:snapToGrid w:val="0"/>
        </w:rPr>
        <w:t xml:space="preserve"> </w:t>
      </w:r>
      <w:r w:rsidRPr="00E660FA">
        <w:rPr>
          <w:snapToGrid w:val="0"/>
        </w:rPr>
        <w:t xml:space="preserve">DOCX by striking / </w:t>
      </w:r>
      <w:r w:rsidRPr="00E660FA">
        <w:rPr>
          <w:i/>
          <w:iCs/>
          <w:u w:val="single"/>
        </w:rPr>
        <w:t>Family Services</w:t>
      </w:r>
      <w:r w:rsidRPr="00E660FA">
        <w:rPr>
          <w:i/>
          <w:iCs/>
        </w:rPr>
        <w:t xml:space="preserve"> </w:t>
      </w:r>
      <w:r w:rsidRPr="00E660FA">
        <w:rPr>
          <w:snapToGrid w:val="0"/>
        </w:rPr>
        <w:t>/</w:t>
      </w:r>
      <w:r w:rsidRPr="00E660FA">
        <w:rPr>
          <w:i/>
          <w:iCs/>
        </w:rPr>
        <w:t xml:space="preserve"> and inserting </w:t>
      </w:r>
      <w:r w:rsidRPr="00E660FA">
        <w:rPr>
          <w:snapToGrid w:val="0"/>
        </w:rPr>
        <w:t>/</w:t>
      </w:r>
      <w:r w:rsidRPr="00E660FA">
        <w:rPr>
          <w:i/>
          <w:iCs/>
        </w:rPr>
        <w:t xml:space="preserve"> </w:t>
      </w:r>
      <w:r w:rsidRPr="00E660FA">
        <w:rPr>
          <w:i/>
          <w:iCs/>
          <w:u w:val="single"/>
        </w:rPr>
        <w:t xml:space="preserve"> Emergency Operations</w:t>
      </w:r>
      <w:r w:rsidRPr="00E660FA">
        <w:rPr>
          <w:snapToGrid w:val="0"/>
        </w:rPr>
        <w:t xml:space="preserve"> / </w:t>
      </w:r>
    </w:p>
    <w:p w14:paraId="714B462A" w14:textId="77777777" w:rsidR="00431241" w:rsidRPr="00E660FA" w:rsidRDefault="00431241" w:rsidP="00431241">
      <w:pPr>
        <w:widowControl w:val="0"/>
        <w:rPr>
          <w:snapToGrid w:val="0"/>
          <w:szCs w:val="36"/>
        </w:rPr>
      </w:pPr>
      <w:r w:rsidRPr="00E660FA">
        <w:rPr>
          <w:snapToGrid w:val="0"/>
          <w:szCs w:val="36"/>
        </w:rPr>
        <w:t>Renumber sections to conform.</w:t>
      </w:r>
    </w:p>
    <w:p w14:paraId="6FCFBFAD" w14:textId="77777777" w:rsidR="00431241" w:rsidRPr="00E660FA" w:rsidRDefault="00431241" w:rsidP="00431241">
      <w:pPr>
        <w:widowControl w:val="0"/>
        <w:rPr>
          <w:szCs w:val="36"/>
        </w:rPr>
      </w:pPr>
      <w:r w:rsidRPr="00E660FA">
        <w:rPr>
          <w:snapToGrid w:val="0"/>
          <w:szCs w:val="36"/>
        </w:rPr>
        <w:t>Amend totals and titles to conform.</w:t>
      </w:r>
    </w:p>
    <w:p w14:paraId="0FF94AF5" w14:textId="77777777" w:rsidR="00431241" w:rsidRDefault="00431241" w:rsidP="00431241">
      <w:bookmarkStart w:id="135" w:name="file_end167"/>
      <w:bookmarkEnd w:id="135"/>
    </w:p>
    <w:p w14:paraId="69BD5D43" w14:textId="77777777" w:rsidR="00431241" w:rsidRDefault="00431241" w:rsidP="00431241">
      <w:r>
        <w:t>Rep. BANNISTER explained the amendment.</w:t>
      </w:r>
    </w:p>
    <w:p w14:paraId="20AFBF64" w14:textId="77777777" w:rsidR="00431241" w:rsidRDefault="00431241" w:rsidP="00431241"/>
    <w:p w14:paraId="114E0FF6" w14:textId="77777777" w:rsidR="00431241" w:rsidRDefault="00431241" w:rsidP="00431241">
      <w:r>
        <w:t xml:space="preserve">The yeas and nays were taken resulting as follows: </w:t>
      </w:r>
    </w:p>
    <w:p w14:paraId="7AC6FF6B" w14:textId="77777777" w:rsidR="00431241" w:rsidRDefault="00431241" w:rsidP="00431241">
      <w:pPr>
        <w:jc w:val="center"/>
      </w:pPr>
      <w:r>
        <w:t xml:space="preserve"> </w:t>
      </w:r>
      <w:bookmarkStart w:id="136" w:name="vote_start169"/>
      <w:bookmarkEnd w:id="136"/>
      <w:r>
        <w:t>Yeas 114; Nays 0</w:t>
      </w:r>
    </w:p>
    <w:p w14:paraId="36F7E8FA" w14:textId="77777777" w:rsidR="00A30109" w:rsidRDefault="00A30109" w:rsidP="00431241">
      <w:pPr>
        <w:jc w:val="center"/>
      </w:pPr>
    </w:p>
    <w:p w14:paraId="55DAA1FE"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4727699" w14:textId="77777777" w:rsidTr="003047EE">
        <w:tc>
          <w:tcPr>
            <w:tcW w:w="2179" w:type="dxa"/>
            <w:shd w:val="clear" w:color="auto" w:fill="auto"/>
          </w:tcPr>
          <w:p w14:paraId="3F8572BA" w14:textId="77777777" w:rsidR="00431241" w:rsidRPr="00F713B3" w:rsidRDefault="00431241" w:rsidP="003047EE">
            <w:pPr>
              <w:ind w:firstLine="0"/>
            </w:pPr>
            <w:r>
              <w:t>Anderson</w:t>
            </w:r>
          </w:p>
        </w:tc>
        <w:tc>
          <w:tcPr>
            <w:tcW w:w="2179" w:type="dxa"/>
            <w:shd w:val="clear" w:color="auto" w:fill="auto"/>
          </w:tcPr>
          <w:p w14:paraId="7D8F2128" w14:textId="77777777" w:rsidR="00431241" w:rsidRPr="00F713B3" w:rsidRDefault="00431241" w:rsidP="003047EE">
            <w:pPr>
              <w:ind w:firstLine="0"/>
            </w:pPr>
            <w:r>
              <w:t>Atkinson</w:t>
            </w:r>
          </w:p>
        </w:tc>
        <w:tc>
          <w:tcPr>
            <w:tcW w:w="2180" w:type="dxa"/>
            <w:shd w:val="clear" w:color="auto" w:fill="auto"/>
          </w:tcPr>
          <w:p w14:paraId="76F808B1" w14:textId="77777777" w:rsidR="00431241" w:rsidRPr="00F713B3" w:rsidRDefault="00431241" w:rsidP="003047EE">
            <w:pPr>
              <w:ind w:firstLine="0"/>
            </w:pPr>
            <w:r>
              <w:t>Bailey</w:t>
            </w:r>
          </w:p>
        </w:tc>
      </w:tr>
      <w:tr w:rsidR="00431241" w:rsidRPr="00F713B3" w14:paraId="63FD9924" w14:textId="77777777" w:rsidTr="003047EE">
        <w:tc>
          <w:tcPr>
            <w:tcW w:w="2179" w:type="dxa"/>
            <w:shd w:val="clear" w:color="auto" w:fill="auto"/>
          </w:tcPr>
          <w:p w14:paraId="563C8EA4" w14:textId="77777777" w:rsidR="00431241" w:rsidRPr="00F713B3" w:rsidRDefault="00431241" w:rsidP="003047EE">
            <w:pPr>
              <w:ind w:firstLine="0"/>
            </w:pPr>
            <w:r>
              <w:t>Ballentine</w:t>
            </w:r>
          </w:p>
        </w:tc>
        <w:tc>
          <w:tcPr>
            <w:tcW w:w="2179" w:type="dxa"/>
            <w:shd w:val="clear" w:color="auto" w:fill="auto"/>
          </w:tcPr>
          <w:p w14:paraId="6C391938" w14:textId="77777777" w:rsidR="00431241" w:rsidRPr="00F713B3" w:rsidRDefault="00431241" w:rsidP="003047EE">
            <w:pPr>
              <w:ind w:firstLine="0"/>
            </w:pPr>
            <w:r>
              <w:t>Bamberg</w:t>
            </w:r>
          </w:p>
        </w:tc>
        <w:tc>
          <w:tcPr>
            <w:tcW w:w="2180" w:type="dxa"/>
            <w:shd w:val="clear" w:color="auto" w:fill="auto"/>
          </w:tcPr>
          <w:p w14:paraId="65896BE8" w14:textId="77777777" w:rsidR="00431241" w:rsidRPr="00F713B3" w:rsidRDefault="00431241" w:rsidP="003047EE">
            <w:pPr>
              <w:ind w:firstLine="0"/>
            </w:pPr>
            <w:r>
              <w:t>Bannister</w:t>
            </w:r>
          </w:p>
        </w:tc>
      </w:tr>
      <w:tr w:rsidR="00431241" w:rsidRPr="00F713B3" w14:paraId="09F99204" w14:textId="77777777" w:rsidTr="003047EE">
        <w:tc>
          <w:tcPr>
            <w:tcW w:w="2179" w:type="dxa"/>
            <w:shd w:val="clear" w:color="auto" w:fill="auto"/>
          </w:tcPr>
          <w:p w14:paraId="12E8EF92" w14:textId="77777777" w:rsidR="00431241" w:rsidRPr="00F713B3" w:rsidRDefault="00431241" w:rsidP="003047EE">
            <w:pPr>
              <w:ind w:firstLine="0"/>
            </w:pPr>
            <w:r>
              <w:t>Bauer</w:t>
            </w:r>
          </w:p>
        </w:tc>
        <w:tc>
          <w:tcPr>
            <w:tcW w:w="2179" w:type="dxa"/>
            <w:shd w:val="clear" w:color="auto" w:fill="auto"/>
          </w:tcPr>
          <w:p w14:paraId="0D3B6053" w14:textId="77777777" w:rsidR="00431241" w:rsidRPr="00F713B3" w:rsidRDefault="00431241" w:rsidP="003047EE">
            <w:pPr>
              <w:ind w:firstLine="0"/>
            </w:pPr>
            <w:r>
              <w:t>Beach</w:t>
            </w:r>
          </w:p>
        </w:tc>
        <w:tc>
          <w:tcPr>
            <w:tcW w:w="2180" w:type="dxa"/>
            <w:shd w:val="clear" w:color="auto" w:fill="auto"/>
          </w:tcPr>
          <w:p w14:paraId="39EB110A" w14:textId="77777777" w:rsidR="00431241" w:rsidRPr="00F713B3" w:rsidRDefault="00431241" w:rsidP="003047EE">
            <w:pPr>
              <w:ind w:firstLine="0"/>
            </w:pPr>
            <w:r>
              <w:t>Bernstein</w:t>
            </w:r>
          </w:p>
        </w:tc>
      </w:tr>
      <w:tr w:rsidR="00431241" w:rsidRPr="00F713B3" w14:paraId="0A875550" w14:textId="77777777" w:rsidTr="003047EE">
        <w:tc>
          <w:tcPr>
            <w:tcW w:w="2179" w:type="dxa"/>
            <w:shd w:val="clear" w:color="auto" w:fill="auto"/>
          </w:tcPr>
          <w:p w14:paraId="46634DB6" w14:textId="77777777" w:rsidR="00431241" w:rsidRPr="00F713B3" w:rsidRDefault="00431241" w:rsidP="003047EE">
            <w:pPr>
              <w:ind w:firstLine="0"/>
            </w:pPr>
            <w:r>
              <w:t>Blackwell</w:t>
            </w:r>
          </w:p>
        </w:tc>
        <w:tc>
          <w:tcPr>
            <w:tcW w:w="2179" w:type="dxa"/>
            <w:shd w:val="clear" w:color="auto" w:fill="auto"/>
          </w:tcPr>
          <w:p w14:paraId="6AA92A0A" w14:textId="77777777" w:rsidR="00431241" w:rsidRPr="00F713B3" w:rsidRDefault="00431241" w:rsidP="003047EE">
            <w:pPr>
              <w:ind w:firstLine="0"/>
            </w:pPr>
            <w:r>
              <w:t>Brewer</w:t>
            </w:r>
          </w:p>
        </w:tc>
        <w:tc>
          <w:tcPr>
            <w:tcW w:w="2180" w:type="dxa"/>
            <w:shd w:val="clear" w:color="auto" w:fill="auto"/>
          </w:tcPr>
          <w:p w14:paraId="76BEA330" w14:textId="77777777" w:rsidR="00431241" w:rsidRPr="00F713B3" w:rsidRDefault="00431241" w:rsidP="003047EE">
            <w:pPr>
              <w:ind w:firstLine="0"/>
            </w:pPr>
            <w:r>
              <w:t>Brittain</w:t>
            </w:r>
          </w:p>
        </w:tc>
      </w:tr>
      <w:tr w:rsidR="00431241" w:rsidRPr="00F713B3" w14:paraId="4FADFB97" w14:textId="77777777" w:rsidTr="003047EE">
        <w:tc>
          <w:tcPr>
            <w:tcW w:w="2179" w:type="dxa"/>
            <w:shd w:val="clear" w:color="auto" w:fill="auto"/>
          </w:tcPr>
          <w:p w14:paraId="04E08EB2" w14:textId="77777777" w:rsidR="00431241" w:rsidRPr="00F713B3" w:rsidRDefault="00431241" w:rsidP="003047EE">
            <w:pPr>
              <w:ind w:firstLine="0"/>
            </w:pPr>
            <w:r>
              <w:t>Burns</w:t>
            </w:r>
          </w:p>
        </w:tc>
        <w:tc>
          <w:tcPr>
            <w:tcW w:w="2179" w:type="dxa"/>
            <w:shd w:val="clear" w:color="auto" w:fill="auto"/>
          </w:tcPr>
          <w:p w14:paraId="35CEF1B8" w14:textId="77777777" w:rsidR="00431241" w:rsidRPr="00F713B3" w:rsidRDefault="00431241" w:rsidP="003047EE">
            <w:pPr>
              <w:ind w:firstLine="0"/>
            </w:pPr>
            <w:r>
              <w:t>Bustos</w:t>
            </w:r>
          </w:p>
        </w:tc>
        <w:tc>
          <w:tcPr>
            <w:tcW w:w="2180" w:type="dxa"/>
            <w:shd w:val="clear" w:color="auto" w:fill="auto"/>
          </w:tcPr>
          <w:p w14:paraId="5F1BFC61" w14:textId="77777777" w:rsidR="00431241" w:rsidRPr="00F713B3" w:rsidRDefault="00431241" w:rsidP="003047EE">
            <w:pPr>
              <w:ind w:firstLine="0"/>
            </w:pPr>
            <w:r>
              <w:t>Calhoon</w:t>
            </w:r>
          </w:p>
        </w:tc>
      </w:tr>
      <w:tr w:rsidR="00431241" w:rsidRPr="00F713B3" w14:paraId="47F208A7" w14:textId="77777777" w:rsidTr="003047EE">
        <w:tc>
          <w:tcPr>
            <w:tcW w:w="2179" w:type="dxa"/>
            <w:shd w:val="clear" w:color="auto" w:fill="auto"/>
          </w:tcPr>
          <w:p w14:paraId="6099AE57" w14:textId="77777777" w:rsidR="00431241" w:rsidRPr="00F713B3" w:rsidRDefault="00431241" w:rsidP="003047EE">
            <w:pPr>
              <w:ind w:firstLine="0"/>
            </w:pPr>
            <w:r>
              <w:t>Carter</w:t>
            </w:r>
          </w:p>
        </w:tc>
        <w:tc>
          <w:tcPr>
            <w:tcW w:w="2179" w:type="dxa"/>
            <w:shd w:val="clear" w:color="auto" w:fill="auto"/>
          </w:tcPr>
          <w:p w14:paraId="02C21B52" w14:textId="77777777" w:rsidR="00431241" w:rsidRPr="00F713B3" w:rsidRDefault="00431241" w:rsidP="003047EE">
            <w:pPr>
              <w:ind w:firstLine="0"/>
            </w:pPr>
            <w:r>
              <w:t>Caskey</w:t>
            </w:r>
          </w:p>
        </w:tc>
        <w:tc>
          <w:tcPr>
            <w:tcW w:w="2180" w:type="dxa"/>
            <w:shd w:val="clear" w:color="auto" w:fill="auto"/>
          </w:tcPr>
          <w:p w14:paraId="6B9ED8DA" w14:textId="77777777" w:rsidR="00431241" w:rsidRPr="00F713B3" w:rsidRDefault="00431241" w:rsidP="003047EE">
            <w:pPr>
              <w:ind w:firstLine="0"/>
            </w:pPr>
            <w:r>
              <w:t>Chapman</w:t>
            </w:r>
          </w:p>
        </w:tc>
      </w:tr>
      <w:tr w:rsidR="00431241" w:rsidRPr="00F713B3" w14:paraId="328566B1" w14:textId="77777777" w:rsidTr="003047EE">
        <w:tc>
          <w:tcPr>
            <w:tcW w:w="2179" w:type="dxa"/>
            <w:shd w:val="clear" w:color="auto" w:fill="auto"/>
          </w:tcPr>
          <w:p w14:paraId="2B42B6FA" w14:textId="77777777" w:rsidR="00431241" w:rsidRPr="00F713B3" w:rsidRDefault="00431241" w:rsidP="003047EE">
            <w:pPr>
              <w:ind w:firstLine="0"/>
            </w:pPr>
            <w:r>
              <w:t>Chumley</w:t>
            </w:r>
          </w:p>
        </w:tc>
        <w:tc>
          <w:tcPr>
            <w:tcW w:w="2179" w:type="dxa"/>
            <w:shd w:val="clear" w:color="auto" w:fill="auto"/>
          </w:tcPr>
          <w:p w14:paraId="39725329" w14:textId="77777777" w:rsidR="00431241" w:rsidRPr="00F713B3" w:rsidRDefault="00431241" w:rsidP="003047EE">
            <w:pPr>
              <w:ind w:firstLine="0"/>
            </w:pPr>
            <w:r>
              <w:t>Clyburn</w:t>
            </w:r>
          </w:p>
        </w:tc>
        <w:tc>
          <w:tcPr>
            <w:tcW w:w="2180" w:type="dxa"/>
            <w:shd w:val="clear" w:color="auto" w:fill="auto"/>
          </w:tcPr>
          <w:p w14:paraId="71ED2A87" w14:textId="77777777" w:rsidR="00431241" w:rsidRPr="00F713B3" w:rsidRDefault="00431241" w:rsidP="003047EE">
            <w:pPr>
              <w:ind w:firstLine="0"/>
            </w:pPr>
            <w:r>
              <w:t>Cobb-Hunter</w:t>
            </w:r>
          </w:p>
        </w:tc>
      </w:tr>
      <w:tr w:rsidR="00431241" w:rsidRPr="00F713B3" w14:paraId="7F8F4E77" w14:textId="77777777" w:rsidTr="003047EE">
        <w:tc>
          <w:tcPr>
            <w:tcW w:w="2179" w:type="dxa"/>
            <w:shd w:val="clear" w:color="auto" w:fill="auto"/>
          </w:tcPr>
          <w:p w14:paraId="42C172A3" w14:textId="77777777" w:rsidR="00431241" w:rsidRPr="00F713B3" w:rsidRDefault="00431241" w:rsidP="003047EE">
            <w:pPr>
              <w:ind w:firstLine="0"/>
            </w:pPr>
            <w:r>
              <w:t>Collins</w:t>
            </w:r>
          </w:p>
        </w:tc>
        <w:tc>
          <w:tcPr>
            <w:tcW w:w="2179" w:type="dxa"/>
            <w:shd w:val="clear" w:color="auto" w:fill="auto"/>
          </w:tcPr>
          <w:p w14:paraId="1257A4FE" w14:textId="77777777" w:rsidR="00431241" w:rsidRPr="00F713B3" w:rsidRDefault="00431241" w:rsidP="003047EE">
            <w:pPr>
              <w:ind w:firstLine="0"/>
            </w:pPr>
            <w:r>
              <w:t>Connell</w:t>
            </w:r>
          </w:p>
        </w:tc>
        <w:tc>
          <w:tcPr>
            <w:tcW w:w="2180" w:type="dxa"/>
            <w:shd w:val="clear" w:color="auto" w:fill="auto"/>
          </w:tcPr>
          <w:p w14:paraId="47616C94" w14:textId="77777777" w:rsidR="00431241" w:rsidRPr="00F713B3" w:rsidRDefault="00431241" w:rsidP="003047EE">
            <w:pPr>
              <w:ind w:firstLine="0"/>
            </w:pPr>
            <w:r>
              <w:t>B. L. Cox</w:t>
            </w:r>
          </w:p>
        </w:tc>
      </w:tr>
      <w:tr w:rsidR="00431241" w:rsidRPr="00F713B3" w14:paraId="60BE43A2" w14:textId="77777777" w:rsidTr="003047EE">
        <w:tc>
          <w:tcPr>
            <w:tcW w:w="2179" w:type="dxa"/>
            <w:shd w:val="clear" w:color="auto" w:fill="auto"/>
          </w:tcPr>
          <w:p w14:paraId="37C2303B" w14:textId="77777777" w:rsidR="00431241" w:rsidRPr="00F713B3" w:rsidRDefault="00431241" w:rsidP="003047EE">
            <w:pPr>
              <w:ind w:firstLine="0"/>
            </w:pPr>
            <w:r>
              <w:t>Crawford</w:t>
            </w:r>
          </w:p>
        </w:tc>
        <w:tc>
          <w:tcPr>
            <w:tcW w:w="2179" w:type="dxa"/>
            <w:shd w:val="clear" w:color="auto" w:fill="auto"/>
          </w:tcPr>
          <w:p w14:paraId="2FC10ACC" w14:textId="77777777" w:rsidR="00431241" w:rsidRPr="00F713B3" w:rsidRDefault="00431241" w:rsidP="003047EE">
            <w:pPr>
              <w:ind w:firstLine="0"/>
            </w:pPr>
            <w:r>
              <w:t>Cromer</w:t>
            </w:r>
          </w:p>
        </w:tc>
        <w:tc>
          <w:tcPr>
            <w:tcW w:w="2180" w:type="dxa"/>
            <w:shd w:val="clear" w:color="auto" w:fill="auto"/>
          </w:tcPr>
          <w:p w14:paraId="1BC7F2E7" w14:textId="77777777" w:rsidR="00431241" w:rsidRPr="00F713B3" w:rsidRDefault="00431241" w:rsidP="003047EE">
            <w:pPr>
              <w:ind w:firstLine="0"/>
            </w:pPr>
            <w:r>
              <w:t>Davis</w:t>
            </w:r>
          </w:p>
        </w:tc>
      </w:tr>
      <w:tr w:rsidR="00431241" w:rsidRPr="00F713B3" w14:paraId="15C7D99E" w14:textId="77777777" w:rsidTr="003047EE">
        <w:tc>
          <w:tcPr>
            <w:tcW w:w="2179" w:type="dxa"/>
            <w:shd w:val="clear" w:color="auto" w:fill="auto"/>
          </w:tcPr>
          <w:p w14:paraId="7E359522" w14:textId="77777777" w:rsidR="00431241" w:rsidRPr="00F713B3" w:rsidRDefault="00431241" w:rsidP="003047EE">
            <w:pPr>
              <w:ind w:firstLine="0"/>
            </w:pPr>
            <w:r>
              <w:t>Dillard</w:t>
            </w:r>
          </w:p>
        </w:tc>
        <w:tc>
          <w:tcPr>
            <w:tcW w:w="2179" w:type="dxa"/>
            <w:shd w:val="clear" w:color="auto" w:fill="auto"/>
          </w:tcPr>
          <w:p w14:paraId="68A74025" w14:textId="77777777" w:rsidR="00431241" w:rsidRPr="00F713B3" w:rsidRDefault="00431241" w:rsidP="003047EE">
            <w:pPr>
              <w:ind w:firstLine="0"/>
            </w:pPr>
            <w:r>
              <w:t>Elliott</w:t>
            </w:r>
          </w:p>
        </w:tc>
        <w:tc>
          <w:tcPr>
            <w:tcW w:w="2180" w:type="dxa"/>
            <w:shd w:val="clear" w:color="auto" w:fill="auto"/>
          </w:tcPr>
          <w:p w14:paraId="7354C2F3" w14:textId="77777777" w:rsidR="00431241" w:rsidRPr="00F713B3" w:rsidRDefault="00431241" w:rsidP="003047EE">
            <w:pPr>
              <w:ind w:firstLine="0"/>
            </w:pPr>
            <w:r>
              <w:t>Erickson</w:t>
            </w:r>
          </w:p>
        </w:tc>
      </w:tr>
      <w:tr w:rsidR="00431241" w:rsidRPr="00F713B3" w14:paraId="6FD1F817" w14:textId="77777777" w:rsidTr="003047EE">
        <w:tc>
          <w:tcPr>
            <w:tcW w:w="2179" w:type="dxa"/>
            <w:shd w:val="clear" w:color="auto" w:fill="auto"/>
          </w:tcPr>
          <w:p w14:paraId="2EF44742" w14:textId="77777777" w:rsidR="00431241" w:rsidRPr="00F713B3" w:rsidRDefault="00431241" w:rsidP="003047EE">
            <w:pPr>
              <w:ind w:firstLine="0"/>
            </w:pPr>
            <w:r>
              <w:t>Felder</w:t>
            </w:r>
          </w:p>
        </w:tc>
        <w:tc>
          <w:tcPr>
            <w:tcW w:w="2179" w:type="dxa"/>
            <w:shd w:val="clear" w:color="auto" w:fill="auto"/>
          </w:tcPr>
          <w:p w14:paraId="6C5E860A" w14:textId="77777777" w:rsidR="00431241" w:rsidRPr="00F713B3" w:rsidRDefault="00431241" w:rsidP="003047EE">
            <w:pPr>
              <w:ind w:firstLine="0"/>
            </w:pPr>
            <w:r>
              <w:t>Forrest</w:t>
            </w:r>
          </w:p>
        </w:tc>
        <w:tc>
          <w:tcPr>
            <w:tcW w:w="2180" w:type="dxa"/>
            <w:shd w:val="clear" w:color="auto" w:fill="auto"/>
          </w:tcPr>
          <w:p w14:paraId="01493063" w14:textId="77777777" w:rsidR="00431241" w:rsidRPr="00F713B3" w:rsidRDefault="00431241" w:rsidP="003047EE">
            <w:pPr>
              <w:ind w:firstLine="0"/>
            </w:pPr>
            <w:r>
              <w:t>Gagnon</w:t>
            </w:r>
          </w:p>
        </w:tc>
      </w:tr>
      <w:tr w:rsidR="00431241" w:rsidRPr="00F713B3" w14:paraId="43C9F979" w14:textId="77777777" w:rsidTr="003047EE">
        <w:tc>
          <w:tcPr>
            <w:tcW w:w="2179" w:type="dxa"/>
            <w:shd w:val="clear" w:color="auto" w:fill="auto"/>
          </w:tcPr>
          <w:p w14:paraId="6527780D" w14:textId="77777777" w:rsidR="00431241" w:rsidRPr="00F713B3" w:rsidRDefault="00431241" w:rsidP="003047EE">
            <w:pPr>
              <w:ind w:firstLine="0"/>
            </w:pPr>
            <w:r>
              <w:t>Gatch</w:t>
            </w:r>
          </w:p>
        </w:tc>
        <w:tc>
          <w:tcPr>
            <w:tcW w:w="2179" w:type="dxa"/>
            <w:shd w:val="clear" w:color="auto" w:fill="auto"/>
          </w:tcPr>
          <w:p w14:paraId="36356D1B" w14:textId="77777777" w:rsidR="00431241" w:rsidRPr="00F713B3" w:rsidRDefault="00431241" w:rsidP="003047EE">
            <w:pPr>
              <w:ind w:firstLine="0"/>
            </w:pPr>
            <w:r>
              <w:t>Gibson</w:t>
            </w:r>
          </w:p>
        </w:tc>
        <w:tc>
          <w:tcPr>
            <w:tcW w:w="2180" w:type="dxa"/>
            <w:shd w:val="clear" w:color="auto" w:fill="auto"/>
          </w:tcPr>
          <w:p w14:paraId="3AA76B3E" w14:textId="77777777" w:rsidR="00431241" w:rsidRPr="00F713B3" w:rsidRDefault="00431241" w:rsidP="003047EE">
            <w:pPr>
              <w:ind w:firstLine="0"/>
            </w:pPr>
            <w:r>
              <w:t>Gilliam</w:t>
            </w:r>
          </w:p>
        </w:tc>
      </w:tr>
      <w:tr w:rsidR="00431241" w:rsidRPr="00F713B3" w14:paraId="26CC6BEB" w14:textId="77777777" w:rsidTr="003047EE">
        <w:tc>
          <w:tcPr>
            <w:tcW w:w="2179" w:type="dxa"/>
            <w:shd w:val="clear" w:color="auto" w:fill="auto"/>
          </w:tcPr>
          <w:p w14:paraId="36746987" w14:textId="77777777" w:rsidR="00431241" w:rsidRPr="00F713B3" w:rsidRDefault="00431241" w:rsidP="003047EE">
            <w:pPr>
              <w:ind w:firstLine="0"/>
            </w:pPr>
            <w:r>
              <w:t>Gilliard</w:t>
            </w:r>
          </w:p>
        </w:tc>
        <w:tc>
          <w:tcPr>
            <w:tcW w:w="2179" w:type="dxa"/>
            <w:shd w:val="clear" w:color="auto" w:fill="auto"/>
          </w:tcPr>
          <w:p w14:paraId="2B014054" w14:textId="77777777" w:rsidR="00431241" w:rsidRPr="00F713B3" w:rsidRDefault="00431241" w:rsidP="003047EE">
            <w:pPr>
              <w:ind w:firstLine="0"/>
            </w:pPr>
            <w:r>
              <w:t>Guest</w:t>
            </w:r>
          </w:p>
        </w:tc>
        <w:tc>
          <w:tcPr>
            <w:tcW w:w="2180" w:type="dxa"/>
            <w:shd w:val="clear" w:color="auto" w:fill="auto"/>
          </w:tcPr>
          <w:p w14:paraId="6A0D99A6" w14:textId="77777777" w:rsidR="00431241" w:rsidRPr="00F713B3" w:rsidRDefault="00431241" w:rsidP="003047EE">
            <w:pPr>
              <w:ind w:firstLine="0"/>
            </w:pPr>
            <w:r>
              <w:t>Guffey</w:t>
            </w:r>
          </w:p>
        </w:tc>
      </w:tr>
      <w:tr w:rsidR="00431241" w:rsidRPr="00F713B3" w14:paraId="615BDC99" w14:textId="77777777" w:rsidTr="003047EE">
        <w:tc>
          <w:tcPr>
            <w:tcW w:w="2179" w:type="dxa"/>
            <w:shd w:val="clear" w:color="auto" w:fill="auto"/>
          </w:tcPr>
          <w:p w14:paraId="0B54DE75" w14:textId="77777777" w:rsidR="00431241" w:rsidRPr="00F713B3" w:rsidRDefault="00431241" w:rsidP="003047EE">
            <w:pPr>
              <w:ind w:firstLine="0"/>
            </w:pPr>
            <w:r>
              <w:t>Haddon</w:t>
            </w:r>
          </w:p>
        </w:tc>
        <w:tc>
          <w:tcPr>
            <w:tcW w:w="2179" w:type="dxa"/>
            <w:shd w:val="clear" w:color="auto" w:fill="auto"/>
          </w:tcPr>
          <w:p w14:paraId="51E6D7F0" w14:textId="77777777" w:rsidR="00431241" w:rsidRPr="00F713B3" w:rsidRDefault="00431241" w:rsidP="003047EE">
            <w:pPr>
              <w:ind w:firstLine="0"/>
            </w:pPr>
            <w:r>
              <w:t>Hager</w:t>
            </w:r>
          </w:p>
        </w:tc>
        <w:tc>
          <w:tcPr>
            <w:tcW w:w="2180" w:type="dxa"/>
            <w:shd w:val="clear" w:color="auto" w:fill="auto"/>
          </w:tcPr>
          <w:p w14:paraId="1FF6FD30" w14:textId="77777777" w:rsidR="00431241" w:rsidRPr="00F713B3" w:rsidRDefault="00431241" w:rsidP="003047EE">
            <w:pPr>
              <w:ind w:firstLine="0"/>
            </w:pPr>
            <w:r>
              <w:t>Hardee</w:t>
            </w:r>
          </w:p>
        </w:tc>
      </w:tr>
      <w:tr w:rsidR="00431241" w:rsidRPr="00F713B3" w14:paraId="4185750F" w14:textId="77777777" w:rsidTr="003047EE">
        <w:tc>
          <w:tcPr>
            <w:tcW w:w="2179" w:type="dxa"/>
            <w:shd w:val="clear" w:color="auto" w:fill="auto"/>
          </w:tcPr>
          <w:p w14:paraId="1C2AC256" w14:textId="77777777" w:rsidR="00431241" w:rsidRPr="00F713B3" w:rsidRDefault="00431241" w:rsidP="003047EE">
            <w:pPr>
              <w:ind w:firstLine="0"/>
            </w:pPr>
            <w:r>
              <w:t>Harris</w:t>
            </w:r>
          </w:p>
        </w:tc>
        <w:tc>
          <w:tcPr>
            <w:tcW w:w="2179" w:type="dxa"/>
            <w:shd w:val="clear" w:color="auto" w:fill="auto"/>
          </w:tcPr>
          <w:p w14:paraId="2F6E0E2C" w14:textId="77777777" w:rsidR="00431241" w:rsidRPr="00F713B3" w:rsidRDefault="00431241" w:rsidP="003047EE">
            <w:pPr>
              <w:ind w:firstLine="0"/>
            </w:pPr>
            <w:r>
              <w:t>Hartnett</w:t>
            </w:r>
          </w:p>
        </w:tc>
        <w:tc>
          <w:tcPr>
            <w:tcW w:w="2180" w:type="dxa"/>
            <w:shd w:val="clear" w:color="auto" w:fill="auto"/>
          </w:tcPr>
          <w:p w14:paraId="2C2278EA" w14:textId="77777777" w:rsidR="00431241" w:rsidRPr="00F713B3" w:rsidRDefault="00431241" w:rsidP="003047EE">
            <w:pPr>
              <w:ind w:firstLine="0"/>
            </w:pPr>
            <w:r>
              <w:t>Hayes</w:t>
            </w:r>
          </w:p>
        </w:tc>
      </w:tr>
      <w:tr w:rsidR="00431241" w:rsidRPr="00F713B3" w14:paraId="31FEA4F7" w14:textId="77777777" w:rsidTr="003047EE">
        <w:tc>
          <w:tcPr>
            <w:tcW w:w="2179" w:type="dxa"/>
            <w:shd w:val="clear" w:color="auto" w:fill="auto"/>
          </w:tcPr>
          <w:p w14:paraId="37E8A84D" w14:textId="77777777" w:rsidR="00431241" w:rsidRPr="00F713B3" w:rsidRDefault="00431241" w:rsidP="003047EE">
            <w:pPr>
              <w:ind w:firstLine="0"/>
            </w:pPr>
            <w:r>
              <w:t>Henderson-Myers</w:t>
            </w:r>
          </w:p>
        </w:tc>
        <w:tc>
          <w:tcPr>
            <w:tcW w:w="2179" w:type="dxa"/>
            <w:shd w:val="clear" w:color="auto" w:fill="auto"/>
          </w:tcPr>
          <w:p w14:paraId="738D625E" w14:textId="77777777" w:rsidR="00431241" w:rsidRPr="00F713B3" w:rsidRDefault="00431241" w:rsidP="003047EE">
            <w:pPr>
              <w:ind w:firstLine="0"/>
            </w:pPr>
            <w:r>
              <w:t>Henegan</w:t>
            </w:r>
          </w:p>
        </w:tc>
        <w:tc>
          <w:tcPr>
            <w:tcW w:w="2180" w:type="dxa"/>
            <w:shd w:val="clear" w:color="auto" w:fill="auto"/>
          </w:tcPr>
          <w:p w14:paraId="1203AC88" w14:textId="77777777" w:rsidR="00431241" w:rsidRPr="00F713B3" w:rsidRDefault="00431241" w:rsidP="003047EE">
            <w:pPr>
              <w:ind w:firstLine="0"/>
            </w:pPr>
            <w:r>
              <w:t>Herbkersman</w:t>
            </w:r>
          </w:p>
        </w:tc>
      </w:tr>
      <w:tr w:rsidR="00431241" w:rsidRPr="00F713B3" w14:paraId="0B14FC1A" w14:textId="77777777" w:rsidTr="003047EE">
        <w:tc>
          <w:tcPr>
            <w:tcW w:w="2179" w:type="dxa"/>
            <w:shd w:val="clear" w:color="auto" w:fill="auto"/>
          </w:tcPr>
          <w:p w14:paraId="110B5D1E" w14:textId="77777777" w:rsidR="00431241" w:rsidRPr="00F713B3" w:rsidRDefault="00431241" w:rsidP="003047EE">
            <w:pPr>
              <w:ind w:firstLine="0"/>
            </w:pPr>
            <w:r>
              <w:t>Hewitt</w:t>
            </w:r>
          </w:p>
        </w:tc>
        <w:tc>
          <w:tcPr>
            <w:tcW w:w="2179" w:type="dxa"/>
            <w:shd w:val="clear" w:color="auto" w:fill="auto"/>
          </w:tcPr>
          <w:p w14:paraId="7C000303" w14:textId="77777777" w:rsidR="00431241" w:rsidRPr="00F713B3" w:rsidRDefault="00431241" w:rsidP="003047EE">
            <w:pPr>
              <w:ind w:firstLine="0"/>
            </w:pPr>
            <w:r>
              <w:t>Hiott</w:t>
            </w:r>
          </w:p>
        </w:tc>
        <w:tc>
          <w:tcPr>
            <w:tcW w:w="2180" w:type="dxa"/>
            <w:shd w:val="clear" w:color="auto" w:fill="auto"/>
          </w:tcPr>
          <w:p w14:paraId="2780965B" w14:textId="77777777" w:rsidR="00431241" w:rsidRPr="00F713B3" w:rsidRDefault="00431241" w:rsidP="003047EE">
            <w:pPr>
              <w:ind w:firstLine="0"/>
            </w:pPr>
            <w:r>
              <w:t>Hixon</w:t>
            </w:r>
          </w:p>
        </w:tc>
      </w:tr>
      <w:tr w:rsidR="00431241" w:rsidRPr="00F713B3" w14:paraId="67352460" w14:textId="77777777" w:rsidTr="003047EE">
        <w:tc>
          <w:tcPr>
            <w:tcW w:w="2179" w:type="dxa"/>
            <w:shd w:val="clear" w:color="auto" w:fill="auto"/>
          </w:tcPr>
          <w:p w14:paraId="3F181928" w14:textId="77777777" w:rsidR="00431241" w:rsidRPr="00F713B3" w:rsidRDefault="00431241" w:rsidP="003047EE">
            <w:pPr>
              <w:ind w:firstLine="0"/>
            </w:pPr>
            <w:r>
              <w:t>Hosey</w:t>
            </w:r>
          </w:p>
        </w:tc>
        <w:tc>
          <w:tcPr>
            <w:tcW w:w="2179" w:type="dxa"/>
            <w:shd w:val="clear" w:color="auto" w:fill="auto"/>
          </w:tcPr>
          <w:p w14:paraId="1A89F7B7" w14:textId="77777777" w:rsidR="00431241" w:rsidRPr="00F713B3" w:rsidRDefault="00431241" w:rsidP="003047EE">
            <w:pPr>
              <w:ind w:firstLine="0"/>
            </w:pPr>
            <w:r>
              <w:t>Hyde</w:t>
            </w:r>
          </w:p>
        </w:tc>
        <w:tc>
          <w:tcPr>
            <w:tcW w:w="2180" w:type="dxa"/>
            <w:shd w:val="clear" w:color="auto" w:fill="auto"/>
          </w:tcPr>
          <w:p w14:paraId="39F0D556" w14:textId="77777777" w:rsidR="00431241" w:rsidRPr="00F713B3" w:rsidRDefault="00431241" w:rsidP="003047EE">
            <w:pPr>
              <w:ind w:firstLine="0"/>
            </w:pPr>
            <w:r>
              <w:t>Jefferson</w:t>
            </w:r>
          </w:p>
        </w:tc>
      </w:tr>
      <w:tr w:rsidR="00431241" w:rsidRPr="00F713B3" w14:paraId="33B5DBB6" w14:textId="77777777" w:rsidTr="003047EE">
        <w:tc>
          <w:tcPr>
            <w:tcW w:w="2179" w:type="dxa"/>
            <w:shd w:val="clear" w:color="auto" w:fill="auto"/>
          </w:tcPr>
          <w:p w14:paraId="7CC1526F" w14:textId="77777777" w:rsidR="00431241" w:rsidRPr="00F713B3" w:rsidRDefault="00431241" w:rsidP="003047EE">
            <w:pPr>
              <w:ind w:firstLine="0"/>
            </w:pPr>
            <w:r>
              <w:t>J. E. Johnson</w:t>
            </w:r>
          </w:p>
        </w:tc>
        <w:tc>
          <w:tcPr>
            <w:tcW w:w="2179" w:type="dxa"/>
            <w:shd w:val="clear" w:color="auto" w:fill="auto"/>
          </w:tcPr>
          <w:p w14:paraId="1F846B2E" w14:textId="77777777" w:rsidR="00431241" w:rsidRPr="00F713B3" w:rsidRDefault="00431241" w:rsidP="003047EE">
            <w:pPr>
              <w:ind w:firstLine="0"/>
            </w:pPr>
            <w:r>
              <w:t>J. L. Johnson</w:t>
            </w:r>
          </w:p>
        </w:tc>
        <w:tc>
          <w:tcPr>
            <w:tcW w:w="2180" w:type="dxa"/>
            <w:shd w:val="clear" w:color="auto" w:fill="auto"/>
          </w:tcPr>
          <w:p w14:paraId="36108B1E" w14:textId="77777777" w:rsidR="00431241" w:rsidRPr="00F713B3" w:rsidRDefault="00431241" w:rsidP="003047EE">
            <w:pPr>
              <w:ind w:firstLine="0"/>
            </w:pPr>
            <w:r>
              <w:t>S. Jones</w:t>
            </w:r>
          </w:p>
        </w:tc>
      </w:tr>
      <w:tr w:rsidR="00431241" w:rsidRPr="00F713B3" w14:paraId="6F03118E" w14:textId="77777777" w:rsidTr="003047EE">
        <w:tc>
          <w:tcPr>
            <w:tcW w:w="2179" w:type="dxa"/>
            <w:shd w:val="clear" w:color="auto" w:fill="auto"/>
          </w:tcPr>
          <w:p w14:paraId="62BA987A" w14:textId="77777777" w:rsidR="00431241" w:rsidRPr="00F713B3" w:rsidRDefault="00431241" w:rsidP="003047EE">
            <w:pPr>
              <w:ind w:firstLine="0"/>
            </w:pPr>
            <w:r>
              <w:t>W. Jones</w:t>
            </w:r>
          </w:p>
        </w:tc>
        <w:tc>
          <w:tcPr>
            <w:tcW w:w="2179" w:type="dxa"/>
            <w:shd w:val="clear" w:color="auto" w:fill="auto"/>
          </w:tcPr>
          <w:p w14:paraId="2B78657A" w14:textId="77777777" w:rsidR="00431241" w:rsidRPr="00F713B3" w:rsidRDefault="00431241" w:rsidP="003047EE">
            <w:pPr>
              <w:ind w:firstLine="0"/>
            </w:pPr>
            <w:r>
              <w:t>Jordan</w:t>
            </w:r>
          </w:p>
        </w:tc>
        <w:tc>
          <w:tcPr>
            <w:tcW w:w="2180" w:type="dxa"/>
            <w:shd w:val="clear" w:color="auto" w:fill="auto"/>
          </w:tcPr>
          <w:p w14:paraId="44D9B50A" w14:textId="77777777" w:rsidR="00431241" w:rsidRPr="00F713B3" w:rsidRDefault="00431241" w:rsidP="003047EE">
            <w:pPr>
              <w:ind w:firstLine="0"/>
            </w:pPr>
            <w:r>
              <w:t>Kilmartin</w:t>
            </w:r>
          </w:p>
        </w:tc>
      </w:tr>
      <w:tr w:rsidR="00431241" w:rsidRPr="00F713B3" w14:paraId="3EA5E777" w14:textId="77777777" w:rsidTr="003047EE">
        <w:tc>
          <w:tcPr>
            <w:tcW w:w="2179" w:type="dxa"/>
            <w:shd w:val="clear" w:color="auto" w:fill="auto"/>
          </w:tcPr>
          <w:p w14:paraId="63C55504" w14:textId="77777777" w:rsidR="00431241" w:rsidRPr="00F713B3" w:rsidRDefault="00431241" w:rsidP="003047EE">
            <w:pPr>
              <w:ind w:firstLine="0"/>
            </w:pPr>
            <w:r>
              <w:t>King</w:t>
            </w:r>
          </w:p>
        </w:tc>
        <w:tc>
          <w:tcPr>
            <w:tcW w:w="2179" w:type="dxa"/>
            <w:shd w:val="clear" w:color="auto" w:fill="auto"/>
          </w:tcPr>
          <w:p w14:paraId="245B71F7" w14:textId="77777777" w:rsidR="00431241" w:rsidRPr="00F713B3" w:rsidRDefault="00431241" w:rsidP="003047EE">
            <w:pPr>
              <w:ind w:firstLine="0"/>
            </w:pPr>
            <w:r>
              <w:t>Landing</w:t>
            </w:r>
          </w:p>
        </w:tc>
        <w:tc>
          <w:tcPr>
            <w:tcW w:w="2180" w:type="dxa"/>
            <w:shd w:val="clear" w:color="auto" w:fill="auto"/>
          </w:tcPr>
          <w:p w14:paraId="632FDFB4" w14:textId="77777777" w:rsidR="00431241" w:rsidRPr="00F713B3" w:rsidRDefault="00431241" w:rsidP="003047EE">
            <w:pPr>
              <w:ind w:firstLine="0"/>
            </w:pPr>
            <w:r>
              <w:t>Lawson</w:t>
            </w:r>
          </w:p>
        </w:tc>
      </w:tr>
      <w:tr w:rsidR="00431241" w:rsidRPr="00F713B3" w14:paraId="604E509B" w14:textId="77777777" w:rsidTr="003047EE">
        <w:tc>
          <w:tcPr>
            <w:tcW w:w="2179" w:type="dxa"/>
            <w:shd w:val="clear" w:color="auto" w:fill="auto"/>
          </w:tcPr>
          <w:p w14:paraId="7DAD895B" w14:textId="77777777" w:rsidR="00431241" w:rsidRPr="00F713B3" w:rsidRDefault="00431241" w:rsidP="003047EE">
            <w:pPr>
              <w:ind w:firstLine="0"/>
            </w:pPr>
            <w:r>
              <w:t>Leber</w:t>
            </w:r>
          </w:p>
        </w:tc>
        <w:tc>
          <w:tcPr>
            <w:tcW w:w="2179" w:type="dxa"/>
            <w:shd w:val="clear" w:color="auto" w:fill="auto"/>
          </w:tcPr>
          <w:p w14:paraId="057B730E" w14:textId="77777777" w:rsidR="00431241" w:rsidRPr="00F713B3" w:rsidRDefault="00431241" w:rsidP="003047EE">
            <w:pPr>
              <w:ind w:firstLine="0"/>
            </w:pPr>
            <w:r>
              <w:t>Ligon</w:t>
            </w:r>
          </w:p>
        </w:tc>
        <w:tc>
          <w:tcPr>
            <w:tcW w:w="2180" w:type="dxa"/>
            <w:shd w:val="clear" w:color="auto" w:fill="auto"/>
          </w:tcPr>
          <w:p w14:paraId="6BF99176" w14:textId="77777777" w:rsidR="00431241" w:rsidRPr="00F713B3" w:rsidRDefault="00431241" w:rsidP="003047EE">
            <w:pPr>
              <w:ind w:firstLine="0"/>
            </w:pPr>
            <w:r>
              <w:t>Long</w:t>
            </w:r>
          </w:p>
        </w:tc>
      </w:tr>
      <w:tr w:rsidR="00431241" w:rsidRPr="00F713B3" w14:paraId="1310A06C" w14:textId="77777777" w:rsidTr="003047EE">
        <w:tc>
          <w:tcPr>
            <w:tcW w:w="2179" w:type="dxa"/>
            <w:shd w:val="clear" w:color="auto" w:fill="auto"/>
          </w:tcPr>
          <w:p w14:paraId="37772426" w14:textId="77777777" w:rsidR="00431241" w:rsidRPr="00F713B3" w:rsidRDefault="00431241" w:rsidP="003047EE">
            <w:pPr>
              <w:ind w:firstLine="0"/>
            </w:pPr>
            <w:r>
              <w:t>Lowe</w:t>
            </w:r>
          </w:p>
        </w:tc>
        <w:tc>
          <w:tcPr>
            <w:tcW w:w="2179" w:type="dxa"/>
            <w:shd w:val="clear" w:color="auto" w:fill="auto"/>
          </w:tcPr>
          <w:p w14:paraId="70B29779" w14:textId="77777777" w:rsidR="00431241" w:rsidRPr="00F713B3" w:rsidRDefault="00431241" w:rsidP="003047EE">
            <w:pPr>
              <w:ind w:firstLine="0"/>
            </w:pPr>
            <w:r>
              <w:t>Magnuson</w:t>
            </w:r>
          </w:p>
        </w:tc>
        <w:tc>
          <w:tcPr>
            <w:tcW w:w="2180" w:type="dxa"/>
            <w:shd w:val="clear" w:color="auto" w:fill="auto"/>
          </w:tcPr>
          <w:p w14:paraId="0E69FCB7" w14:textId="77777777" w:rsidR="00431241" w:rsidRPr="00F713B3" w:rsidRDefault="00431241" w:rsidP="003047EE">
            <w:pPr>
              <w:ind w:firstLine="0"/>
            </w:pPr>
            <w:r>
              <w:t>May</w:t>
            </w:r>
          </w:p>
        </w:tc>
      </w:tr>
      <w:tr w:rsidR="00431241" w:rsidRPr="00F713B3" w14:paraId="5A8195C3" w14:textId="77777777" w:rsidTr="003047EE">
        <w:tc>
          <w:tcPr>
            <w:tcW w:w="2179" w:type="dxa"/>
            <w:shd w:val="clear" w:color="auto" w:fill="auto"/>
          </w:tcPr>
          <w:p w14:paraId="7FE6FB97" w14:textId="77777777" w:rsidR="00431241" w:rsidRPr="00F713B3" w:rsidRDefault="00431241" w:rsidP="003047EE">
            <w:pPr>
              <w:ind w:firstLine="0"/>
            </w:pPr>
            <w:r>
              <w:t>McCabe</w:t>
            </w:r>
          </w:p>
        </w:tc>
        <w:tc>
          <w:tcPr>
            <w:tcW w:w="2179" w:type="dxa"/>
            <w:shd w:val="clear" w:color="auto" w:fill="auto"/>
          </w:tcPr>
          <w:p w14:paraId="5B4EBE13" w14:textId="77777777" w:rsidR="00431241" w:rsidRPr="00F713B3" w:rsidRDefault="00431241" w:rsidP="003047EE">
            <w:pPr>
              <w:ind w:firstLine="0"/>
            </w:pPr>
            <w:r>
              <w:t>McCravy</w:t>
            </w:r>
          </w:p>
        </w:tc>
        <w:tc>
          <w:tcPr>
            <w:tcW w:w="2180" w:type="dxa"/>
            <w:shd w:val="clear" w:color="auto" w:fill="auto"/>
          </w:tcPr>
          <w:p w14:paraId="76DEC03B" w14:textId="77777777" w:rsidR="00431241" w:rsidRPr="00F713B3" w:rsidRDefault="00431241" w:rsidP="003047EE">
            <w:pPr>
              <w:ind w:firstLine="0"/>
            </w:pPr>
            <w:r>
              <w:t>McDaniel</w:t>
            </w:r>
          </w:p>
        </w:tc>
      </w:tr>
      <w:tr w:rsidR="00431241" w:rsidRPr="00F713B3" w14:paraId="16E747F5" w14:textId="77777777" w:rsidTr="003047EE">
        <w:tc>
          <w:tcPr>
            <w:tcW w:w="2179" w:type="dxa"/>
            <w:shd w:val="clear" w:color="auto" w:fill="auto"/>
          </w:tcPr>
          <w:p w14:paraId="385B3D45" w14:textId="77777777" w:rsidR="00431241" w:rsidRPr="00F713B3" w:rsidRDefault="00431241" w:rsidP="003047EE">
            <w:pPr>
              <w:ind w:firstLine="0"/>
            </w:pPr>
            <w:r>
              <w:t>McGinnis</w:t>
            </w:r>
          </w:p>
        </w:tc>
        <w:tc>
          <w:tcPr>
            <w:tcW w:w="2179" w:type="dxa"/>
            <w:shd w:val="clear" w:color="auto" w:fill="auto"/>
          </w:tcPr>
          <w:p w14:paraId="1F4A5B55" w14:textId="77777777" w:rsidR="00431241" w:rsidRPr="00F713B3" w:rsidRDefault="00431241" w:rsidP="003047EE">
            <w:pPr>
              <w:ind w:firstLine="0"/>
            </w:pPr>
            <w:r>
              <w:t>Mitchell</w:t>
            </w:r>
          </w:p>
        </w:tc>
        <w:tc>
          <w:tcPr>
            <w:tcW w:w="2180" w:type="dxa"/>
            <w:shd w:val="clear" w:color="auto" w:fill="auto"/>
          </w:tcPr>
          <w:p w14:paraId="029E8880" w14:textId="77777777" w:rsidR="00431241" w:rsidRPr="00F713B3" w:rsidRDefault="00431241" w:rsidP="003047EE">
            <w:pPr>
              <w:ind w:firstLine="0"/>
            </w:pPr>
            <w:r>
              <w:t>J. Moore</w:t>
            </w:r>
          </w:p>
        </w:tc>
      </w:tr>
      <w:tr w:rsidR="00431241" w:rsidRPr="00F713B3" w14:paraId="19A58F46" w14:textId="77777777" w:rsidTr="003047EE">
        <w:tc>
          <w:tcPr>
            <w:tcW w:w="2179" w:type="dxa"/>
            <w:shd w:val="clear" w:color="auto" w:fill="auto"/>
          </w:tcPr>
          <w:p w14:paraId="41C030FD" w14:textId="77777777" w:rsidR="00431241" w:rsidRPr="00F713B3" w:rsidRDefault="00431241" w:rsidP="003047EE">
            <w:pPr>
              <w:ind w:firstLine="0"/>
            </w:pPr>
            <w:r>
              <w:t>T. Moore</w:t>
            </w:r>
          </w:p>
        </w:tc>
        <w:tc>
          <w:tcPr>
            <w:tcW w:w="2179" w:type="dxa"/>
            <w:shd w:val="clear" w:color="auto" w:fill="auto"/>
          </w:tcPr>
          <w:p w14:paraId="0524201F" w14:textId="77777777" w:rsidR="00431241" w:rsidRPr="00F713B3" w:rsidRDefault="00431241" w:rsidP="003047EE">
            <w:pPr>
              <w:ind w:firstLine="0"/>
            </w:pPr>
            <w:r>
              <w:t>T. A. Morgan</w:t>
            </w:r>
          </w:p>
        </w:tc>
        <w:tc>
          <w:tcPr>
            <w:tcW w:w="2180" w:type="dxa"/>
            <w:shd w:val="clear" w:color="auto" w:fill="auto"/>
          </w:tcPr>
          <w:p w14:paraId="55F1004E" w14:textId="77777777" w:rsidR="00431241" w:rsidRPr="00F713B3" w:rsidRDefault="00431241" w:rsidP="003047EE">
            <w:pPr>
              <w:ind w:firstLine="0"/>
            </w:pPr>
            <w:r>
              <w:t>Moss</w:t>
            </w:r>
          </w:p>
        </w:tc>
      </w:tr>
      <w:tr w:rsidR="00431241" w:rsidRPr="00F713B3" w14:paraId="01EE4D7A" w14:textId="77777777" w:rsidTr="003047EE">
        <w:tc>
          <w:tcPr>
            <w:tcW w:w="2179" w:type="dxa"/>
            <w:shd w:val="clear" w:color="auto" w:fill="auto"/>
          </w:tcPr>
          <w:p w14:paraId="7F762939" w14:textId="77777777" w:rsidR="00431241" w:rsidRPr="00F713B3" w:rsidRDefault="00431241" w:rsidP="003047EE">
            <w:pPr>
              <w:ind w:firstLine="0"/>
            </w:pPr>
            <w:r>
              <w:t>Murphy</w:t>
            </w:r>
          </w:p>
        </w:tc>
        <w:tc>
          <w:tcPr>
            <w:tcW w:w="2179" w:type="dxa"/>
            <w:shd w:val="clear" w:color="auto" w:fill="auto"/>
          </w:tcPr>
          <w:p w14:paraId="731863C5" w14:textId="77777777" w:rsidR="00431241" w:rsidRPr="00F713B3" w:rsidRDefault="00431241" w:rsidP="003047EE">
            <w:pPr>
              <w:ind w:firstLine="0"/>
            </w:pPr>
            <w:r>
              <w:t>Neese</w:t>
            </w:r>
          </w:p>
        </w:tc>
        <w:tc>
          <w:tcPr>
            <w:tcW w:w="2180" w:type="dxa"/>
            <w:shd w:val="clear" w:color="auto" w:fill="auto"/>
          </w:tcPr>
          <w:p w14:paraId="09B86459" w14:textId="77777777" w:rsidR="00431241" w:rsidRPr="00F713B3" w:rsidRDefault="00431241" w:rsidP="003047EE">
            <w:pPr>
              <w:ind w:firstLine="0"/>
            </w:pPr>
            <w:r>
              <w:t>B. Newton</w:t>
            </w:r>
          </w:p>
        </w:tc>
      </w:tr>
      <w:tr w:rsidR="00431241" w:rsidRPr="00F713B3" w14:paraId="03883FA1" w14:textId="77777777" w:rsidTr="003047EE">
        <w:tc>
          <w:tcPr>
            <w:tcW w:w="2179" w:type="dxa"/>
            <w:shd w:val="clear" w:color="auto" w:fill="auto"/>
          </w:tcPr>
          <w:p w14:paraId="2E1EFC11" w14:textId="77777777" w:rsidR="00431241" w:rsidRPr="00F713B3" w:rsidRDefault="00431241" w:rsidP="003047EE">
            <w:pPr>
              <w:ind w:firstLine="0"/>
            </w:pPr>
            <w:r>
              <w:t>W. Newton</w:t>
            </w:r>
          </w:p>
        </w:tc>
        <w:tc>
          <w:tcPr>
            <w:tcW w:w="2179" w:type="dxa"/>
            <w:shd w:val="clear" w:color="auto" w:fill="auto"/>
          </w:tcPr>
          <w:p w14:paraId="75B8DB3C" w14:textId="77777777" w:rsidR="00431241" w:rsidRPr="00F713B3" w:rsidRDefault="00431241" w:rsidP="003047EE">
            <w:pPr>
              <w:ind w:firstLine="0"/>
            </w:pPr>
            <w:r>
              <w:t>Nutt</w:t>
            </w:r>
          </w:p>
        </w:tc>
        <w:tc>
          <w:tcPr>
            <w:tcW w:w="2180" w:type="dxa"/>
            <w:shd w:val="clear" w:color="auto" w:fill="auto"/>
          </w:tcPr>
          <w:p w14:paraId="4FBF9371" w14:textId="77777777" w:rsidR="00431241" w:rsidRPr="00F713B3" w:rsidRDefault="00431241" w:rsidP="003047EE">
            <w:pPr>
              <w:ind w:firstLine="0"/>
            </w:pPr>
            <w:r>
              <w:t>O'Neal</w:t>
            </w:r>
          </w:p>
        </w:tc>
      </w:tr>
      <w:tr w:rsidR="00431241" w:rsidRPr="00F713B3" w14:paraId="0C38CF55" w14:textId="77777777" w:rsidTr="003047EE">
        <w:tc>
          <w:tcPr>
            <w:tcW w:w="2179" w:type="dxa"/>
            <w:shd w:val="clear" w:color="auto" w:fill="auto"/>
          </w:tcPr>
          <w:p w14:paraId="1CFDB458" w14:textId="77777777" w:rsidR="00431241" w:rsidRPr="00F713B3" w:rsidRDefault="00431241" w:rsidP="003047EE">
            <w:pPr>
              <w:ind w:firstLine="0"/>
            </w:pPr>
            <w:r>
              <w:t>Oremus</w:t>
            </w:r>
          </w:p>
        </w:tc>
        <w:tc>
          <w:tcPr>
            <w:tcW w:w="2179" w:type="dxa"/>
            <w:shd w:val="clear" w:color="auto" w:fill="auto"/>
          </w:tcPr>
          <w:p w14:paraId="4BFC57EE" w14:textId="77777777" w:rsidR="00431241" w:rsidRPr="00F713B3" w:rsidRDefault="00431241" w:rsidP="003047EE">
            <w:pPr>
              <w:ind w:firstLine="0"/>
            </w:pPr>
            <w:r>
              <w:t>Ott</w:t>
            </w:r>
          </w:p>
        </w:tc>
        <w:tc>
          <w:tcPr>
            <w:tcW w:w="2180" w:type="dxa"/>
            <w:shd w:val="clear" w:color="auto" w:fill="auto"/>
          </w:tcPr>
          <w:p w14:paraId="2AC615A3" w14:textId="77777777" w:rsidR="00431241" w:rsidRPr="00F713B3" w:rsidRDefault="00431241" w:rsidP="003047EE">
            <w:pPr>
              <w:ind w:firstLine="0"/>
            </w:pPr>
            <w:r>
              <w:t>Pace</w:t>
            </w:r>
          </w:p>
        </w:tc>
      </w:tr>
      <w:tr w:rsidR="00431241" w:rsidRPr="00F713B3" w14:paraId="4D94A43B" w14:textId="77777777" w:rsidTr="003047EE">
        <w:tc>
          <w:tcPr>
            <w:tcW w:w="2179" w:type="dxa"/>
            <w:shd w:val="clear" w:color="auto" w:fill="auto"/>
          </w:tcPr>
          <w:p w14:paraId="7A769D6F" w14:textId="77777777" w:rsidR="00431241" w:rsidRPr="00F713B3" w:rsidRDefault="00431241" w:rsidP="003047EE">
            <w:pPr>
              <w:ind w:firstLine="0"/>
            </w:pPr>
            <w:r>
              <w:t>Pedalino</w:t>
            </w:r>
          </w:p>
        </w:tc>
        <w:tc>
          <w:tcPr>
            <w:tcW w:w="2179" w:type="dxa"/>
            <w:shd w:val="clear" w:color="auto" w:fill="auto"/>
          </w:tcPr>
          <w:p w14:paraId="338295F3" w14:textId="77777777" w:rsidR="00431241" w:rsidRPr="00F713B3" w:rsidRDefault="00431241" w:rsidP="003047EE">
            <w:pPr>
              <w:ind w:firstLine="0"/>
            </w:pPr>
            <w:r>
              <w:t>Pendarvis</w:t>
            </w:r>
          </w:p>
        </w:tc>
        <w:tc>
          <w:tcPr>
            <w:tcW w:w="2180" w:type="dxa"/>
            <w:shd w:val="clear" w:color="auto" w:fill="auto"/>
          </w:tcPr>
          <w:p w14:paraId="33BF5109" w14:textId="77777777" w:rsidR="00431241" w:rsidRPr="00F713B3" w:rsidRDefault="00431241" w:rsidP="003047EE">
            <w:pPr>
              <w:ind w:firstLine="0"/>
            </w:pPr>
            <w:r>
              <w:t>Pope</w:t>
            </w:r>
          </w:p>
        </w:tc>
      </w:tr>
      <w:tr w:rsidR="00431241" w:rsidRPr="00F713B3" w14:paraId="61248EDA" w14:textId="77777777" w:rsidTr="003047EE">
        <w:tc>
          <w:tcPr>
            <w:tcW w:w="2179" w:type="dxa"/>
            <w:shd w:val="clear" w:color="auto" w:fill="auto"/>
          </w:tcPr>
          <w:p w14:paraId="5A6D3CBB" w14:textId="77777777" w:rsidR="00431241" w:rsidRPr="00F713B3" w:rsidRDefault="00431241" w:rsidP="003047EE">
            <w:pPr>
              <w:ind w:firstLine="0"/>
            </w:pPr>
            <w:r>
              <w:t>Rivers</w:t>
            </w:r>
          </w:p>
        </w:tc>
        <w:tc>
          <w:tcPr>
            <w:tcW w:w="2179" w:type="dxa"/>
            <w:shd w:val="clear" w:color="auto" w:fill="auto"/>
          </w:tcPr>
          <w:p w14:paraId="2BBFAED9" w14:textId="77777777" w:rsidR="00431241" w:rsidRPr="00F713B3" w:rsidRDefault="00431241" w:rsidP="003047EE">
            <w:pPr>
              <w:ind w:firstLine="0"/>
            </w:pPr>
            <w:r>
              <w:t>Robbins</w:t>
            </w:r>
          </w:p>
        </w:tc>
        <w:tc>
          <w:tcPr>
            <w:tcW w:w="2180" w:type="dxa"/>
            <w:shd w:val="clear" w:color="auto" w:fill="auto"/>
          </w:tcPr>
          <w:p w14:paraId="73A3774C" w14:textId="77777777" w:rsidR="00431241" w:rsidRPr="00F713B3" w:rsidRDefault="00431241" w:rsidP="003047EE">
            <w:pPr>
              <w:ind w:firstLine="0"/>
            </w:pPr>
            <w:r>
              <w:t>Rose</w:t>
            </w:r>
          </w:p>
        </w:tc>
      </w:tr>
      <w:tr w:rsidR="00431241" w:rsidRPr="00F713B3" w14:paraId="6FE51564" w14:textId="77777777" w:rsidTr="003047EE">
        <w:tc>
          <w:tcPr>
            <w:tcW w:w="2179" w:type="dxa"/>
            <w:shd w:val="clear" w:color="auto" w:fill="auto"/>
          </w:tcPr>
          <w:p w14:paraId="52891EEE" w14:textId="77777777" w:rsidR="00431241" w:rsidRPr="00F713B3" w:rsidRDefault="00431241" w:rsidP="003047EE">
            <w:pPr>
              <w:ind w:firstLine="0"/>
            </w:pPr>
            <w:r>
              <w:t>Rutherford</w:t>
            </w:r>
          </w:p>
        </w:tc>
        <w:tc>
          <w:tcPr>
            <w:tcW w:w="2179" w:type="dxa"/>
            <w:shd w:val="clear" w:color="auto" w:fill="auto"/>
          </w:tcPr>
          <w:p w14:paraId="71747337" w14:textId="77777777" w:rsidR="00431241" w:rsidRPr="00F713B3" w:rsidRDefault="00431241" w:rsidP="003047EE">
            <w:pPr>
              <w:ind w:firstLine="0"/>
            </w:pPr>
            <w:r>
              <w:t>Sandifer</w:t>
            </w:r>
          </w:p>
        </w:tc>
        <w:tc>
          <w:tcPr>
            <w:tcW w:w="2180" w:type="dxa"/>
            <w:shd w:val="clear" w:color="auto" w:fill="auto"/>
          </w:tcPr>
          <w:p w14:paraId="1B74EE42" w14:textId="77777777" w:rsidR="00431241" w:rsidRPr="00F713B3" w:rsidRDefault="00431241" w:rsidP="003047EE">
            <w:pPr>
              <w:ind w:firstLine="0"/>
            </w:pPr>
            <w:r>
              <w:t>Schuessler</w:t>
            </w:r>
          </w:p>
        </w:tc>
      </w:tr>
      <w:tr w:rsidR="00431241" w:rsidRPr="00F713B3" w14:paraId="29D72384" w14:textId="77777777" w:rsidTr="003047EE">
        <w:tc>
          <w:tcPr>
            <w:tcW w:w="2179" w:type="dxa"/>
            <w:shd w:val="clear" w:color="auto" w:fill="auto"/>
          </w:tcPr>
          <w:p w14:paraId="42729F1B" w14:textId="77777777" w:rsidR="00431241" w:rsidRPr="00F713B3" w:rsidRDefault="00431241" w:rsidP="003047EE">
            <w:pPr>
              <w:ind w:firstLine="0"/>
            </w:pPr>
            <w:r>
              <w:t>Sessions</w:t>
            </w:r>
          </w:p>
        </w:tc>
        <w:tc>
          <w:tcPr>
            <w:tcW w:w="2179" w:type="dxa"/>
            <w:shd w:val="clear" w:color="auto" w:fill="auto"/>
          </w:tcPr>
          <w:p w14:paraId="424E995D" w14:textId="77777777" w:rsidR="00431241" w:rsidRPr="00F713B3" w:rsidRDefault="00431241" w:rsidP="003047EE">
            <w:pPr>
              <w:ind w:firstLine="0"/>
            </w:pPr>
            <w:r>
              <w:t>G. M. Smith</w:t>
            </w:r>
          </w:p>
        </w:tc>
        <w:tc>
          <w:tcPr>
            <w:tcW w:w="2180" w:type="dxa"/>
            <w:shd w:val="clear" w:color="auto" w:fill="auto"/>
          </w:tcPr>
          <w:p w14:paraId="5C5E545C" w14:textId="77777777" w:rsidR="00431241" w:rsidRPr="00F713B3" w:rsidRDefault="00431241" w:rsidP="003047EE">
            <w:pPr>
              <w:ind w:firstLine="0"/>
            </w:pPr>
            <w:r>
              <w:t>M. M. Smith</w:t>
            </w:r>
          </w:p>
        </w:tc>
      </w:tr>
      <w:tr w:rsidR="00431241" w:rsidRPr="00F713B3" w14:paraId="603D40F2" w14:textId="77777777" w:rsidTr="003047EE">
        <w:tc>
          <w:tcPr>
            <w:tcW w:w="2179" w:type="dxa"/>
            <w:shd w:val="clear" w:color="auto" w:fill="auto"/>
          </w:tcPr>
          <w:p w14:paraId="3D7A4D7A" w14:textId="77777777" w:rsidR="00431241" w:rsidRPr="00F713B3" w:rsidRDefault="00431241" w:rsidP="003047EE">
            <w:pPr>
              <w:ind w:firstLine="0"/>
            </w:pPr>
            <w:r>
              <w:t>Stavrinakis</w:t>
            </w:r>
          </w:p>
        </w:tc>
        <w:tc>
          <w:tcPr>
            <w:tcW w:w="2179" w:type="dxa"/>
            <w:shd w:val="clear" w:color="auto" w:fill="auto"/>
          </w:tcPr>
          <w:p w14:paraId="17FB28F3" w14:textId="77777777" w:rsidR="00431241" w:rsidRPr="00F713B3" w:rsidRDefault="00431241" w:rsidP="003047EE">
            <w:pPr>
              <w:ind w:firstLine="0"/>
            </w:pPr>
            <w:r>
              <w:t>Taylor</w:t>
            </w:r>
          </w:p>
        </w:tc>
        <w:tc>
          <w:tcPr>
            <w:tcW w:w="2180" w:type="dxa"/>
            <w:shd w:val="clear" w:color="auto" w:fill="auto"/>
          </w:tcPr>
          <w:p w14:paraId="195EADC6" w14:textId="77777777" w:rsidR="00431241" w:rsidRPr="00F713B3" w:rsidRDefault="00431241" w:rsidP="003047EE">
            <w:pPr>
              <w:ind w:firstLine="0"/>
            </w:pPr>
            <w:r>
              <w:t>Thigpen</w:t>
            </w:r>
          </w:p>
        </w:tc>
      </w:tr>
      <w:tr w:rsidR="00431241" w:rsidRPr="00F713B3" w14:paraId="48A11BAB" w14:textId="77777777" w:rsidTr="003047EE">
        <w:tc>
          <w:tcPr>
            <w:tcW w:w="2179" w:type="dxa"/>
            <w:shd w:val="clear" w:color="auto" w:fill="auto"/>
          </w:tcPr>
          <w:p w14:paraId="28F170B6" w14:textId="77777777" w:rsidR="00431241" w:rsidRPr="00F713B3" w:rsidRDefault="00431241" w:rsidP="003047EE">
            <w:pPr>
              <w:ind w:firstLine="0"/>
            </w:pPr>
            <w:r>
              <w:t>Trantham</w:t>
            </w:r>
          </w:p>
        </w:tc>
        <w:tc>
          <w:tcPr>
            <w:tcW w:w="2179" w:type="dxa"/>
            <w:shd w:val="clear" w:color="auto" w:fill="auto"/>
          </w:tcPr>
          <w:p w14:paraId="517DC611" w14:textId="77777777" w:rsidR="00431241" w:rsidRPr="00F713B3" w:rsidRDefault="00431241" w:rsidP="003047EE">
            <w:pPr>
              <w:ind w:firstLine="0"/>
            </w:pPr>
            <w:r>
              <w:t>Vaughan</w:t>
            </w:r>
          </w:p>
        </w:tc>
        <w:tc>
          <w:tcPr>
            <w:tcW w:w="2180" w:type="dxa"/>
            <w:shd w:val="clear" w:color="auto" w:fill="auto"/>
          </w:tcPr>
          <w:p w14:paraId="61244CBF" w14:textId="77777777" w:rsidR="00431241" w:rsidRPr="00F713B3" w:rsidRDefault="00431241" w:rsidP="003047EE">
            <w:pPr>
              <w:ind w:firstLine="0"/>
            </w:pPr>
            <w:r>
              <w:t>Weeks</w:t>
            </w:r>
          </w:p>
        </w:tc>
      </w:tr>
      <w:tr w:rsidR="00431241" w:rsidRPr="00F713B3" w14:paraId="29A952C9" w14:textId="77777777" w:rsidTr="003047EE">
        <w:tc>
          <w:tcPr>
            <w:tcW w:w="2179" w:type="dxa"/>
            <w:shd w:val="clear" w:color="auto" w:fill="auto"/>
          </w:tcPr>
          <w:p w14:paraId="67AF589E" w14:textId="77777777" w:rsidR="00431241" w:rsidRPr="00F713B3" w:rsidRDefault="00431241" w:rsidP="003047EE">
            <w:pPr>
              <w:ind w:firstLine="0"/>
            </w:pPr>
            <w:r>
              <w:t>West</w:t>
            </w:r>
          </w:p>
        </w:tc>
        <w:tc>
          <w:tcPr>
            <w:tcW w:w="2179" w:type="dxa"/>
            <w:shd w:val="clear" w:color="auto" w:fill="auto"/>
          </w:tcPr>
          <w:p w14:paraId="4CE79C02" w14:textId="77777777" w:rsidR="00431241" w:rsidRPr="00F713B3" w:rsidRDefault="00431241" w:rsidP="003047EE">
            <w:pPr>
              <w:ind w:firstLine="0"/>
            </w:pPr>
            <w:r>
              <w:t>Wetmore</w:t>
            </w:r>
          </w:p>
        </w:tc>
        <w:tc>
          <w:tcPr>
            <w:tcW w:w="2180" w:type="dxa"/>
            <w:shd w:val="clear" w:color="auto" w:fill="auto"/>
          </w:tcPr>
          <w:p w14:paraId="6C58E72B" w14:textId="77777777" w:rsidR="00431241" w:rsidRPr="00F713B3" w:rsidRDefault="00431241" w:rsidP="003047EE">
            <w:pPr>
              <w:ind w:firstLine="0"/>
            </w:pPr>
            <w:r>
              <w:t>Wheeler</w:t>
            </w:r>
          </w:p>
        </w:tc>
      </w:tr>
      <w:tr w:rsidR="00431241" w:rsidRPr="00F713B3" w14:paraId="1EED90B8" w14:textId="77777777" w:rsidTr="003047EE">
        <w:tc>
          <w:tcPr>
            <w:tcW w:w="2179" w:type="dxa"/>
            <w:shd w:val="clear" w:color="auto" w:fill="auto"/>
          </w:tcPr>
          <w:p w14:paraId="5FD9ADBA" w14:textId="77777777" w:rsidR="00431241" w:rsidRPr="00F713B3" w:rsidRDefault="00431241" w:rsidP="003047EE">
            <w:pPr>
              <w:ind w:firstLine="0"/>
            </w:pPr>
            <w:r>
              <w:t>White</w:t>
            </w:r>
          </w:p>
        </w:tc>
        <w:tc>
          <w:tcPr>
            <w:tcW w:w="2179" w:type="dxa"/>
            <w:shd w:val="clear" w:color="auto" w:fill="auto"/>
          </w:tcPr>
          <w:p w14:paraId="3CEAA810" w14:textId="77777777" w:rsidR="00431241" w:rsidRPr="00F713B3" w:rsidRDefault="00431241" w:rsidP="003047EE">
            <w:pPr>
              <w:ind w:firstLine="0"/>
            </w:pPr>
            <w:r>
              <w:t>Whitmire</w:t>
            </w:r>
          </w:p>
        </w:tc>
        <w:tc>
          <w:tcPr>
            <w:tcW w:w="2180" w:type="dxa"/>
            <w:shd w:val="clear" w:color="auto" w:fill="auto"/>
          </w:tcPr>
          <w:p w14:paraId="113E5272" w14:textId="77777777" w:rsidR="00431241" w:rsidRPr="00F713B3" w:rsidRDefault="00431241" w:rsidP="003047EE">
            <w:pPr>
              <w:ind w:firstLine="0"/>
            </w:pPr>
            <w:r>
              <w:t>Williams</w:t>
            </w:r>
          </w:p>
        </w:tc>
      </w:tr>
      <w:tr w:rsidR="00431241" w:rsidRPr="00F713B3" w14:paraId="64AA9123" w14:textId="77777777" w:rsidTr="003047EE">
        <w:tc>
          <w:tcPr>
            <w:tcW w:w="2179" w:type="dxa"/>
            <w:shd w:val="clear" w:color="auto" w:fill="auto"/>
          </w:tcPr>
          <w:p w14:paraId="1AD5AA41" w14:textId="77777777" w:rsidR="00431241" w:rsidRPr="00F713B3" w:rsidRDefault="00431241" w:rsidP="003047EE">
            <w:pPr>
              <w:ind w:firstLine="0"/>
            </w:pPr>
            <w:r>
              <w:t>Willis</w:t>
            </w:r>
          </w:p>
        </w:tc>
        <w:tc>
          <w:tcPr>
            <w:tcW w:w="2179" w:type="dxa"/>
            <w:shd w:val="clear" w:color="auto" w:fill="auto"/>
          </w:tcPr>
          <w:p w14:paraId="11F13710" w14:textId="77777777" w:rsidR="00431241" w:rsidRPr="00F713B3" w:rsidRDefault="00431241" w:rsidP="003047EE">
            <w:pPr>
              <w:ind w:firstLine="0"/>
            </w:pPr>
            <w:r>
              <w:t>Wooten</w:t>
            </w:r>
          </w:p>
        </w:tc>
        <w:tc>
          <w:tcPr>
            <w:tcW w:w="2180" w:type="dxa"/>
            <w:shd w:val="clear" w:color="auto" w:fill="auto"/>
          </w:tcPr>
          <w:p w14:paraId="6DDA242C" w14:textId="77777777" w:rsidR="00431241" w:rsidRPr="00F713B3" w:rsidRDefault="00431241" w:rsidP="003047EE">
            <w:pPr>
              <w:ind w:firstLine="0"/>
            </w:pPr>
            <w:r>
              <w:t>Yow</w:t>
            </w:r>
          </w:p>
        </w:tc>
      </w:tr>
    </w:tbl>
    <w:p w14:paraId="7E8ECDF1" w14:textId="77777777" w:rsidR="00431241" w:rsidRDefault="00431241" w:rsidP="00431241"/>
    <w:p w14:paraId="477F9BC6" w14:textId="77777777" w:rsidR="00431241" w:rsidRDefault="00431241" w:rsidP="00431241">
      <w:pPr>
        <w:jc w:val="center"/>
        <w:rPr>
          <w:b/>
        </w:rPr>
      </w:pPr>
      <w:r w:rsidRPr="00F713B3">
        <w:rPr>
          <w:b/>
        </w:rPr>
        <w:t>Total--114</w:t>
      </w:r>
    </w:p>
    <w:p w14:paraId="0587D346" w14:textId="77777777" w:rsidR="00431241" w:rsidRDefault="00431241" w:rsidP="00431241">
      <w:pPr>
        <w:jc w:val="center"/>
        <w:rPr>
          <w:b/>
        </w:rPr>
      </w:pPr>
    </w:p>
    <w:p w14:paraId="46C0DDD3" w14:textId="77777777" w:rsidR="00431241" w:rsidRDefault="00431241" w:rsidP="00431241">
      <w:pPr>
        <w:ind w:firstLine="0"/>
      </w:pPr>
      <w:r w:rsidRPr="00F713B3">
        <w:t xml:space="preserve"> </w:t>
      </w:r>
      <w:r>
        <w:t>Those who voted in the negative are:</w:t>
      </w:r>
    </w:p>
    <w:p w14:paraId="700AC6BC" w14:textId="77777777" w:rsidR="00431241" w:rsidRDefault="00431241" w:rsidP="00431241"/>
    <w:p w14:paraId="68770764" w14:textId="77777777" w:rsidR="00431241" w:rsidRDefault="00431241" w:rsidP="00431241">
      <w:pPr>
        <w:jc w:val="center"/>
        <w:rPr>
          <w:b/>
        </w:rPr>
      </w:pPr>
      <w:r w:rsidRPr="00F713B3">
        <w:rPr>
          <w:b/>
        </w:rPr>
        <w:t>Total--0</w:t>
      </w:r>
    </w:p>
    <w:p w14:paraId="39637327" w14:textId="77777777" w:rsidR="00431241" w:rsidRPr="00F713B3" w:rsidRDefault="00431241" w:rsidP="00431241">
      <w:bookmarkStart w:id="137" w:name="vote_end169"/>
    </w:p>
    <w:bookmarkEnd w:id="137"/>
    <w:p w14:paraId="37456141" w14:textId="77777777" w:rsidR="00431241" w:rsidRDefault="00431241" w:rsidP="00431241">
      <w:r>
        <w:t>So, the amendment was adopted.</w:t>
      </w:r>
    </w:p>
    <w:p w14:paraId="7BB0DC64" w14:textId="77777777" w:rsidR="00431241" w:rsidRDefault="00431241" w:rsidP="00431241">
      <w:bookmarkStart w:id="138" w:name="file_start171"/>
      <w:bookmarkEnd w:id="138"/>
    </w:p>
    <w:p w14:paraId="7038D85C" w14:textId="6C6D650A" w:rsidR="00431241" w:rsidRPr="0061505B" w:rsidRDefault="00431241" w:rsidP="00431241">
      <w:pPr>
        <w:widowControl w:val="0"/>
        <w:rPr>
          <w:snapToGrid w:val="0"/>
        </w:rPr>
      </w:pPr>
      <w:r w:rsidRPr="0061505B">
        <w:rPr>
          <w:snapToGrid w:val="0"/>
        </w:rPr>
        <w:t xml:space="preserve">Rep. A.M. MORGAN proposed the following Amendment No. 29A </w:t>
      </w:r>
      <w:r w:rsidR="0007459C" w:rsidRPr="00FB73A3">
        <w:rPr>
          <w:snapToGrid w:val="0"/>
        </w:rPr>
        <w:t xml:space="preserve">to </w:t>
      </w:r>
      <w:r w:rsidR="0007459C">
        <w:rPr>
          <w:snapToGrid w:val="0"/>
        </w:rPr>
        <w:t>H. 5100</w:t>
      </w:r>
      <w:r w:rsidR="0007459C" w:rsidRPr="00FB73A3">
        <w:rPr>
          <w:snapToGrid w:val="0"/>
        </w:rPr>
        <w:t xml:space="preserve"> </w:t>
      </w:r>
      <w:r w:rsidRPr="0061505B">
        <w:rPr>
          <w:snapToGrid w:val="0"/>
        </w:rPr>
        <w:t xml:space="preserve"> Passed By The House (Doc Name h:\legwork\house\amend\h-wm\012\h2-voter registration form.docx), which was ruled out of order:</w:t>
      </w:r>
    </w:p>
    <w:p w14:paraId="4FD1375C" w14:textId="77777777" w:rsidR="00431241" w:rsidRPr="0061505B" w:rsidRDefault="00431241" w:rsidP="00431241">
      <w:pPr>
        <w:widowControl w:val="0"/>
        <w:rPr>
          <w:snapToGrid w:val="0"/>
        </w:rPr>
      </w:pPr>
      <w:r w:rsidRPr="0061505B">
        <w:rPr>
          <w:snapToGrid w:val="0"/>
        </w:rPr>
        <w:t>Amend the bill, as and if amended, Part IB, Section 117, GENERAL PROVISIONS, page 561, after line 3, by adding an appropriately numbered proviso to read:</w:t>
      </w:r>
    </w:p>
    <w:p w14:paraId="28459AAB" w14:textId="77777777" w:rsidR="00431241" w:rsidRPr="0061505B" w:rsidRDefault="00431241" w:rsidP="00431241">
      <w:pPr>
        <w:widowControl w:val="0"/>
        <w:rPr>
          <w:snapToGrid w:val="0"/>
        </w:rPr>
      </w:pPr>
      <w:r w:rsidRPr="0061505B">
        <w:rPr>
          <w:snapToGrid w:val="0"/>
        </w:rPr>
        <w:t>/</w:t>
      </w:r>
      <w:r w:rsidRPr="0061505B">
        <w:rPr>
          <w:i/>
          <w:snapToGrid w:val="0"/>
        </w:rPr>
        <w:t xml:space="preserve"> </w:t>
      </w:r>
      <w:r w:rsidRPr="0061505B">
        <w:rPr>
          <w:i/>
          <w:snapToGrid w:val="0"/>
          <w:u w:val="single"/>
        </w:rPr>
        <w:t xml:space="preserve">(GP: Voter Registration Forms)  No funds appropriated to the department pursuant to this appropriations act shall be used to distribute voter registration forms or voter registration declination forms to noncitizens. </w:t>
      </w:r>
      <w:r w:rsidRPr="0061505B">
        <w:rPr>
          <w:i/>
          <w:snapToGrid w:val="0"/>
        </w:rPr>
        <w:t xml:space="preserve">  </w:t>
      </w:r>
      <w:r w:rsidRPr="0061505B">
        <w:rPr>
          <w:snapToGrid w:val="0"/>
        </w:rPr>
        <w:t>/</w:t>
      </w:r>
    </w:p>
    <w:p w14:paraId="114B4839" w14:textId="77777777" w:rsidR="00431241" w:rsidRPr="0061505B" w:rsidRDefault="00431241" w:rsidP="00431241">
      <w:pPr>
        <w:widowControl w:val="0"/>
        <w:rPr>
          <w:snapToGrid w:val="0"/>
        </w:rPr>
      </w:pPr>
      <w:r w:rsidRPr="0061505B">
        <w:rPr>
          <w:snapToGrid w:val="0"/>
        </w:rPr>
        <w:t>Renumber sections to conform.</w:t>
      </w:r>
    </w:p>
    <w:p w14:paraId="101E6BBB" w14:textId="77777777" w:rsidR="00431241" w:rsidRPr="0061505B" w:rsidRDefault="00431241" w:rsidP="00431241">
      <w:pPr>
        <w:widowControl w:val="0"/>
      </w:pPr>
      <w:r w:rsidRPr="0061505B">
        <w:rPr>
          <w:snapToGrid w:val="0"/>
        </w:rPr>
        <w:t>Amend totals and titles to conform.</w:t>
      </w:r>
    </w:p>
    <w:p w14:paraId="7A17A12C" w14:textId="77777777" w:rsidR="00431241" w:rsidRDefault="00431241" w:rsidP="00431241">
      <w:bookmarkStart w:id="139" w:name="file_end171"/>
      <w:bookmarkEnd w:id="139"/>
    </w:p>
    <w:p w14:paraId="778F16AF" w14:textId="77777777" w:rsidR="00431241" w:rsidRDefault="00431241" w:rsidP="00431241">
      <w:r>
        <w:t>Rep. A. M. MORGAN explained the amendment.</w:t>
      </w:r>
    </w:p>
    <w:p w14:paraId="47662199" w14:textId="77777777" w:rsidR="00431241" w:rsidRDefault="00431241" w:rsidP="00431241"/>
    <w:p w14:paraId="3423C552" w14:textId="77777777" w:rsidR="00431241" w:rsidRDefault="00431241" w:rsidP="00431241">
      <w:pPr>
        <w:jc w:val="center"/>
        <w:rPr>
          <w:b/>
        </w:rPr>
      </w:pPr>
      <w:r w:rsidRPr="00F713B3">
        <w:rPr>
          <w:b/>
        </w:rPr>
        <w:t>ACTING SPEAKER HIOTT</w:t>
      </w:r>
      <w:r>
        <w:rPr>
          <w:b/>
        </w:rPr>
        <w:t xml:space="preserve"> </w:t>
      </w:r>
      <w:r w:rsidRPr="00F713B3">
        <w:rPr>
          <w:b/>
        </w:rPr>
        <w:t>IN CHAIR</w:t>
      </w:r>
    </w:p>
    <w:p w14:paraId="5B55B35A" w14:textId="77777777" w:rsidR="00431241" w:rsidRDefault="00431241" w:rsidP="00431241"/>
    <w:p w14:paraId="01CE785D" w14:textId="77777777" w:rsidR="00431241" w:rsidRDefault="00431241" w:rsidP="00431241">
      <w:r>
        <w:t>Rep. A. M. MORGAN spoke in favor of the amendment.</w:t>
      </w:r>
    </w:p>
    <w:p w14:paraId="68EC3424" w14:textId="77777777" w:rsidR="00431241" w:rsidRDefault="00431241" w:rsidP="00431241"/>
    <w:p w14:paraId="4899374D" w14:textId="77777777" w:rsidR="00431241" w:rsidRDefault="00431241" w:rsidP="00431241">
      <w:pPr>
        <w:jc w:val="center"/>
        <w:rPr>
          <w:b/>
        </w:rPr>
      </w:pPr>
      <w:r w:rsidRPr="00F713B3">
        <w:rPr>
          <w:b/>
        </w:rPr>
        <w:t>SPEAKER IN CHAIR</w:t>
      </w:r>
    </w:p>
    <w:p w14:paraId="38EB56DF" w14:textId="77777777" w:rsidR="00431241" w:rsidRDefault="00431241" w:rsidP="00431241"/>
    <w:p w14:paraId="377070F2" w14:textId="77777777" w:rsidR="00431241" w:rsidRDefault="00431241" w:rsidP="00431241">
      <w:r>
        <w:t>Rep. BURNS moved that the House recede until 2:12 p.m.</w:t>
      </w:r>
    </w:p>
    <w:p w14:paraId="6FA9B5C6" w14:textId="77777777" w:rsidR="00431241" w:rsidRDefault="00431241" w:rsidP="00431241"/>
    <w:p w14:paraId="5CAF602B" w14:textId="77777777" w:rsidR="00431241" w:rsidRDefault="00431241" w:rsidP="00431241">
      <w:r>
        <w:t>Rep. B. NEWTON demanded the yeas and nays which were taken, resulting as follows:</w:t>
      </w:r>
    </w:p>
    <w:p w14:paraId="4F09398C" w14:textId="77777777" w:rsidR="00431241" w:rsidRDefault="00431241" w:rsidP="00431241">
      <w:pPr>
        <w:jc w:val="center"/>
      </w:pPr>
      <w:bookmarkStart w:id="140" w:name="vote_start177"/>
      <w:bookmarkEnd w:id="140"/>
      <w:r>
        <w:t>Yeas 17; Nays 95</w:t>
      </w:r>
    </w:p>
    <w:p w14:paraId="2FF1873A" w14:textId="77777777" w:rsidR="00431241" w:rsidRDefault="00431241" w:rsidP="00431241">
      <w:pPr>
        <w:jc w:val="center"/>
      </w:pPr>
    </w:p>
    <w:p w14:paraId="5FDD8DF7"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69343F5" w14:textId="77777777" w:rsidTr="003047EE">
        <w:tc>
          <w:tcPr>
            <w:tcW w:w="2179" w:type="dxa"/>
            <w:shd w:val="clear" w:color="auto" w:fill="auto"/>
          </w:tcPr>
          <w:p w14:paraId="519C2B06" w14:textId="77777777" w:rsidR="00431241" w:rsidRPr="00F713B3" w:rsidRDefault="00431241" w:rsidP="003047EE">
            <w:pPr>
              <w:ind w:firstLine="0"/>
            </w:pPr>
            <w:r>
              <w:t>Beach</w:t>
            </w:r>
          </w:p>
        </w:tc>
        <w:tc>
          <w:tcPr>
            <w:tcW w:w="2179" w:type="dxa"/>
            <w:shd w:val="clear" w:color="auto" w:fill="auto"/>
          </w:tcPr>
          <w:p w14:paraId="6F2B6D67" w14:textId="77777777" w:rsidR="00431241" w:rsidRPr="00F713B3" w:rsidRDefault="00431241" w:rsidP="003047EE">
            <w:pPr>
              <w:ind w:firstLine="0"/>
            </w:pPr>
            <w:r>
              <w:t>Blackwell</w:t>
            </w:r>
          </w:p>
        </w:tc>
        <w:tc>
          <w:tcPr>
            <w:tcW w:w="2180" w:type="dxa"/>
            <w:shd w:val="clear" w:color="auto" w:fill="auto"/>
          </w:tcPr>
          <w:p w14:paraId="7010FBA8" w14:textId="77777777" w:rsidR="00431241" w:rsidRPr="00F713B3" w:rsidRDefault="00431241" w:rsidP="003047EE">
            <w:pPr>
              <w:ind w:firstLine="0"/>
            </w:pPr>
            <w:r>
              <w:t>Burns</w:t>
            </w:r>
          </w:p>
        </w:tc>
      </w:tr>
      <w:tr w:rsidR="00431241" w:rsidRPr="00F713B3" w14:paraId="7DFA7C54" w14:textId="77777777" w:rsidTr="003047EE">
        <w:tc>
          <w:tcPr>
            <w:tcW w:w="2179" w:type="dxa"/>
            <w:shd w:val="clear" w:color="auto" w:fill="auto"/>
          </w:tcPr>
          <w:p w14:paraId="6AA2E571" w14:textId="77777777" w:rsidR="00431241" w:rsidRPr="00F713B3" w:rsidRDefault="00431241" w:rsidP="003047EE">
            <w:pPr>
              <w:ind w:firstLine="0"/>
            </w:pPr>
            <w:r>
              <w:t>Bustos</w:t>
            </w:r>
          </w:p>
        </w:tc>
        <w:tc>
          <w:tcPr>
            <w:tcW w:w="2179" w:type="dxa"/>
            <w:shd w:val="clear" w:color="auto" w:fill="auto"/>
          </w:tcPr>
          <w:p w14:paraId="06491F48" w14:textId="77777777" w:rsidR="00431241" w:rsidRPr="00F713B3" w:rsidRDefault="00431241" w:rsidP="003047EE">
            <w:pPr>
              <w:ind w:firstLine="0"/>
            </w:pPr>
            <w:r>
              <w:t>Chumley</w:t>
            </w:r>
          </w:p>
        </w:tc>
        <w:tc>
          <w:tcPr>
            <w:tcW w:w="2180" w:type="dxa"/>
            <w:shd w:val="clear" w:color="auto" w:fill="auto"/>
          </w:tcPr>
          <w:p w14:paraId="3E41D0F7" w14:textId="77777777" w:rsidR="00431241" w:rsidRPr="00F713B3" w:rsidRDefault="00431241" w:rsidP="003047EE">
            <w:pPr>
              <w:ind w:firstLine="0"/>
            </w:pPr>
            <w:r>
              <w:t>Haddon</w:t>
            </w:r>
          </w:p>
        </w:tc>
      </w:tr>
      <w:tr w:rsidR="00431241" w:rsidRPr="00F713B3" w14:paraId="6F29A679" w14:textId="77777777" w:rsidTr="003047EE">
        <w:tc>
          <w:tcPr>
            <w:tcW w:w="2179" w:type="dxa"/>
            <w:shd w:val="clear" w:color="auto" w:fill="auto"/>
          </w:tcPr>
          <w:p w14:paraId="0D80923D" w14:textId="77777777" w:rsidR="00431241" w:rsidRPr="00F713B3" w:rsidRDefault="00431241" w:rsidP="003047EE">
            <w:pPr>
              <w:ind w:firstLine="0"/>
            </w:pPr>
            <w:r>
              <w:t>Harris</w:t>
            </w:r>
          </w:p>
        </w:tc>
        <w:tc>
          <w:tcPr>
            <w:tcW w:w="2179" w:type="dxa"/>
            <w:shd w:val="clear" w:color="auto" w:fill="auto"/>
          </w:tcPr>
          <w:p w14:paraId="1876DB0C" w14:textId="77777777" w:rsidR="00431241" w:rsidRPr="00F713B3" w:rsidRDefault="00431241" w:rsidP="003047EE">
            <w:pPr>
              <w:ind w:firstLine="0"/>
            </w:pPr>
            <w:r>
              <w:t>Jefferson</w:t>
            </w:r>
          </w:p>
        </w:tc>
        <w:tc>
          <w:tcPr>
            <w:tcW w:w="2180" w:type="dxa"/>
            <w:shd w:val="clear" w:color="auto" w:fill="auto"/>
          </w:tcPr>
          <w:p w14:paraId="22BE0745" w14:textId="77777777" w:rsidR="00431241" w:rsidRPr="00F713B3" w:rsidRDefault="00431241" w:rsidP="003047EE">
            <w:pPr>
              <w:ind w:firstLine="0"/>
            </w:pPr>
            <w:r>
              <w:t>Kilmartin</w:t>
            </w:r>
          </w:p>
        </w:tc>
      </w:tr>
      <w:tr w:rsidR="00431241" w:rsidRPr="00F713B3" w14:paraId="755073B8" w14:textId="77777777" w:rsidTr="003047EE">
        <w:tc>
          <w:tcPr>
            <w:tcW w:w="2179" w:type="dxa"/>
            <w:shd w:val="clear" w:color="auto" w:fill="auto"/>
          </w:tcPr>
          <w:p w14:paraId="2BE469F1" w14:textId="77777777" w:rsidR="00431241" w:rsidRPr="00F713B3" w:rsidRDefault="00431241" w:rsidP="003047EE">
            <w:pPr>
              <w:ind w:firstLine="0"/>
            </w:pPr>
            <w:r>
              <w:t>McCabe</w:t>
            </w:r>
          </w:p>
        </w:tc>
        <w:tc>
          <w:tcPr>
            <w:tcW w:w="2179" w:type="dxa"/>
            <w:shd w:val="clear" w:color="auto" w:fill="auto"/>
          </w:tcPr>
          <w:p w14:paraId="74C1114C" w14:textId="77777777" w:rsidR="00431241" w:rsidRPr="00F713B3" w:rsidRDefault="00431241" w:rsidP="003047EE">
            <w:pPr>
              <w:ind w:firstLine="0"/>
            </w:pPr>
            <w:r>
              <w:t>O'Neal</w:t>
            </w:r>
          </w:p>
        </w:tc>
        <w:tc>
          <w:tcPr>
            <w:tcW w:w="2180" w:type="dxa"/>
            <w:shd w:val="clear" w:color="auto" w:fill="auto"/>
          </w:tcPr>
          <w:p w14:paraId="2DC18D24" w14:textId="77777777" w:rsidR="00431241" w:rsidRPr="00F713B3" w:rsidRDefault="00431241" w:rsidP="003047EE">
            <w:pPr>
              <w:ind w:firstLine="0"/>
            </w:pPr>
            <w:r>
              <w:t>Pace</w:t>
            </w:r>
          </w:p>
        </w:tc>
      </w:tr>
      <w:tr w:rsidR="00431241" w:rsidRPr="00F713B3" w14:paraId="2B8379AC" w14:textId="77777777" w:rsidTr="003047EE">
        <w:tc>
          <w:tcPr>
            <w:tcW w:w="2179" w:type="dxa"/>
            <w:shd w:val="clear" w:color="auto" w:fill="auto"/>
          </w:tcPr>
          <w:p w14:paraId="2A744B49" w14:textId="77777777" w:rsidR="00431241" w:rsidRPr="00F713B3" w:rsidRDefault="00431241" w:rsidP="00431241">
            <w:pPr>
              <w:keepNext/>
              <w:ind w:firstLine="0"/>
            </w:pPr>
            <w:r>
              <w:t>Rivers</w:t>
            </w:r>
          </w:p>
        </w:tc>
        <w:tc>
          <w:tcPr>
            <w:tcW w:w="2179" w:type="dxa"/>
            <w:shd w:val="clear" w:color="auto" w:fill="auto"/>
          </w:tcPr>
          <w:p w14:paraId="4A7909A8" w14:textId="77777777" w:rsidR="00431241" w:rsidRPr="00F713B3" w:rsidRDefault="00431241" w:rsidP="00431241">
            <w:pPr>
              <w:keepNext/>
              <w:ind w:firstLine="0"/>
            </w:pPr>
            <w:r>
              <w:t>Sessions</w:t>
            </w:r>
          </w:p>
        </w:tc>
        <w:tc>
          <w:tcPr>
            <w:tcW w:w="2180" w:type="dxa"/>
            <w:shd w:val="clear" w:color="auto" w:fill="auto"/>
          </w:tcPr>
          <w:p w14:paraId="20745F94" w14:textId="77777777" w:rsidR="00431241" w:rsidRPr="00F713B3" w:rsidRDefault="00431241" w:rsidP="00431241">
            <w:pPr>
              <w:keepNext/>
              <w:ind w:firstLine="0"/>
            </w:pPr>
            <w:r>
              <w:t>Wetmore</w:t>
            </w:r>
          </w:p>
        </w:tc>
      </w:tr>
      <w:tr w:rsidR="00431241" w:rsidRPr="00F713B3" w14:paraId="626192B7" w14:textId="77777777" w:rsidTr="003047EE">
        <w:tc>
          <w:tcPr>
            <w:tcW w:w="2179" w:type="dxa"/>
            <w:shd w:val="clear" w:color="auto" w:fill="auto"/>
          </w:tcPr>
          <w:p w14:paraId="6DDF8B35" w14:textId="77777777" w:rsidR="00431241" w:rsidRPr="00F713B3" w:rsidRDefault="00431241" w:rsidP="00431241">
            <w:pPr>
              <w:keepNext/>
              <w:ind w:firstLine="0"/>
            </w:pPr>
            <w:r>
              <w:t>White</w:t>
            </w:r>
          </w:p>
        </w:tc>
        <w:tc>
          <w:tcPr>
            <w:tcW w:w="2179" w:type="dxa"/>
            <w:shd w:val="clear" w:color="auto" w:fill="auto"/>
          </w:tcPr>
          <w:p w14:paraId="33EC5449" w14:textId="77777777" w:rsidR="00431241" w:rsidRPr="00F713B3" w:rsidRDefault="00431241" w:rsidP="00431241">
            <w:pPr>
              <w:keepNext/>
              <w:ind w:firstLine="0"/>
            </w:pPr>
            <w:r>
              <w:t>Williams</w:t>
            </w:r>
          </w:p>
        </w:tc>
        <w:tc>
          <w:tcPr>
            <w:tcW w:w="2180" w:type="dxa"/>
            <w:shd w:val="clear" w:color="auto" w:fill="auto"/>
          </w:tcPr>
          <w:p w14:paraId="0C6A3AE1" w14:textId="77777777" w:rsidR="00431241" w:rsidRPr="00F713B3" w:rsidRDefault="00431241" w:rsidP="00431241">
            <w:pPr>
              <w:keepNext/>
              <w:ind w:firstLine="0"/>
            </w:pPr>
          </w:p>
        </w:tc>
      </w:tr>
    </w:tbl>
    <w:p w14:paraId="54467389" w14:textId="77777777" w:rsidR="00431241" w:rsidRDefault="00431241" w:rsidP="00431241">
      <w:pPr>
        <w:keepNext/>
      </w:pPr>
    </w:p>
    <w:p w14:paraId="2DCB2EAE" w14:textId="77777777" w:rsidR="00431241" w:rsidRDefault="00431241" w:rsidP="00431241">
      <w:pPr>
        <w:keepNext/>
        <w:jc w:val="center"/>
        <w:rPr>
          <w:b/>
        </w:rPr>
      </w:pPr>
      <w:r w:rsidRPr="00F713B3">
        <w:rPr>
          <w:b/>
        </w:rPr>
        <w:t>Total--17</w:t>
      </w:r>
    </w:p>
    <w:p w14:paraId="66CA8FDE" w14:textId="77777777" w:rsidR="00431241" w:rsidRDefault="00431241" w:rsidP="00431241">
      <w:pPr>
        <w:jc w:val="center"/>
        <w:rPr>
          <w:b/>
        </w:rPr>
      </w:pPr>
    </w:p>
    <w:p w14:paraId="03FE1C82"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10458BFF" w14:textId="77777777" w:rsidTr="003047EE">
        <w:tc>
          <w:tcPr>
            <w:tcW w:w="2179" w:type="dxa"/>
            <w:shd w:val="clear" w:color="auto" w:fill="auto"/>
          </w:tcPr>
          <w:p w14:paraId="46984712" w14:textId="77777777" w:rsidR="00431241" w:rsidRPr="00F713B3" w:rsidRDefault="00431241" w:rsidP="003047EE">
            <w:pPr>
              <w:ind w:firstLine="0"/>
            </w:pPr>
            <w:r>
              <w:t>Alexander</w:t>
            </w:r>
          </w:p>
        </w:tc>
        <w:tc>
          <w:tcPr>
            <w:tcW w:w="2179" w:type="dxa"/>
            <w:shd w:val="clear" w:color="auto" w:fill="auto"/>
          </w:tcPr>
          <w:p w14:paraId="5AEB5EF2" w14:textId="77777777" w:rsidR="00431241" w:rsidRPr="00F713B3" w:rsidRDefault="00431241" w:rsidP="003047EE">
            <w:pPr>
              <w:ind w:firstLine="0"/>
            </w:pPr>
            <w:r>
              <w:t>Anderson</w:t>
            </w:r>
          </w:p>
        </w:tc>
        <w:tc>
          <w:tcPr>
            <w:tcW w:w="2180" w:type="dxa"/>
            <w:shd w:val="clear" w:color="auto" w:fill="auto"/>
          </w:tcPr>
          <w:p w14:paraId="12A648DA" w14:textId="77777777" w:rsidR="00431241" w:rsidRPr="00F713B3" w:rsidRDefault="00431241" w:rsidP="003047EE">
            <w:pPr>
              <w:ind w:firstLine="0"/>
            </w:pPr>
            <w:r>
              <w:t>Bailey</w:t>
            </w:r>
          </w:p>
        </w:tc>
      </w:tr>
      <w:tr w:rsidR="00431241" w:rsidRPr="00F713B3" w14:paraId="04623053" w14:textId="77777777" w:rsidTr="003047EE">
        <w:tc>
          <w:tcPr>
            <w:tcW w:w="2179" w:type="dxa"/>
            <w:shd w:val="clear" w:color="auto" w:fill="auto"/>
          </w:tcPr>
          <w:p w14:paraId="57185CF9" w14:textId="77777777" w:rsidR="00431241" w:rsidRPr="00F713B3" w:rsidRDefault="00431241" w:rsidP="003047EE">
            <w:pPr>
              <w:ind w:firstLine="0"/>
            </w:pPr>
            <w:r>
              <w:t>Ballentine</w:t>
            </w:r>
          </w:p>
        </w:tc>
        <w:tc>
          <w:tcPr>
            <w:tcW w:w="2179" w:type="dxa"/>
            <w:shd w:val="clear" w:color="auto" w:fill="auto"/>
          </w:tcPr>
          <w:p w14:paraId="5CB3A428" w14:textId="77777777" w:rsidR="00431241" w:rsidRPr="00F713B3" w:rsidRDefault="00431241" w:rsidP="003047EE">
            <w:pPr>
              <w:ind w:firstLine="0"/>
            </w:pPr>
            <w:r>
              <w:t>Bamberg</w:t>
            </w:r>
          </w:p>
        </w:tc>
        <w:tc>
          <w:tcPr>
            <w:tcW w:w="2180" w:type="dxa"/>
            <w:shd w:val="clear" w:color="auto" w:fill="auto"/>
          </w:tcPr>
          <w:p w14:paraId="72AD7B5A" w14:textId="77777777" w:rsidR="00431241" w:rsidRPr="00F713B3" w:rsidRDefault="00431241" w:rsidP="003047EE">
            <w:pPr>
              <w:ind w:firstLine="0"/>
            </w:pPr>
            <w:r>
              <w:t>Bannister</w:t>
            </w:r>
          </w:p>
        </w:tc>
      </w:tr>
      <w:tr w:rsidR="00431241" w:rsidRPr="00F713B3" w14:paraId="418DF2A6" w14:textId="77777777" w:rsidTr="003047EE">
        <w:tc>
          <w:tcPr>
            <w:tcW w:w="2179" w:type="dxa"/>
            <w:shd w:val="clear" w:color="auto" w:fill="auto"/>
          </w:tcPr>
          <w:p w14:paraId="45E480BF" w14:textId="77777777" w:rsidR="00431241" w:rsidRPr="00F713B3" w:rsidRDefault="00431241" w:rsidP="003047EE">
            <w:pPr>
              <w:ind w:firstLine="0"/>
            </w:pPr>
            <w:r>
              <w:t>Bauer</w:t>
            </w:r>
          </w:p>
        </w:tc>
        <w:tc>
          <w:tcPr>
            <w:tcW w:w="2179" w:type="dxa"/>
            <w:shd w:val="clear" w:color="auto" w:fill="auto"/>
          </w:tcPr>
          <w:p w14:paraId="6A2BF9BF" w14:textId="77777777" w:rsidR="00431241" w:rsidRPr="00F713B3" w:rsidRDefault="00431241" w:rsidP="003047EE">
            <w:pPr>
              <w:ind w:firstLine="0"/>
            </w:pPr>
            <w:r>
              <w:t>Bernstein</w:t>
            </w:r>
          </w:p>
        </w:tc>
        <w:tc>
          <w:tcPr>
            <w:tcW w:w="2180" w:type="dxa"/>
            <w:shd w:val="clear" w:color="auto" w:fill="auto"/>
          </w:tcPr>
          <w:p w14:paraId="341916D7" w14:textId="77777777" w:rsidR="00431241" w:rsidRPr="00F713B3" w:rsidRDefault="00431241" w:rsidP="003047EE">
            <w:pPr>
              <w:ind w:firstLine="0"/>
            </w:pPr>
            <w:r>
              <w:t>Brewer</w:t>
            </w:r>
          </w:p>
        </w:tc>
      </w:tr>
      <w:tr w:rsidR="00431241" w:rsidRPr="00F713B3" w14:paraId="55567FBB" w14:textId="77777777" w:rsidTr="003047EE">
        <w:tc>
          <w:tcPr>
            <w:tcW w:w="2179" w:type="dxa"/>
            <w:shd w:val="clear" w:color="auto" w:fill="auto"/>
          </w:tcPr>
          <w:p w14:paraId="7DA29B26" w14:textId="77777777" w:rsidR="00431241" w:rsidRPr="00F713B3" w:rsidRDefault="00431241" w:rsidP="003047EE">
            <w:pPr>
              <w:ind w:firstLine="0"/>
            </w:pPr>
            <w:r>
              <w:t>Brittain</w:t>
            </w:r>
          </w:p>
        </w:tc>
        <w:tc>
          <w:tcPr>
            <w:tcW w:w="2179" w:type="dxa"/>
            <w:shd w:val="clear" w:color="auto" w:fill="auto"/>
          </w:tcPr>
          <w:p w14:paraId="622700A1" w14:textId="77777777" w:rsidR="00431241" w:rsidRPr="00F713B3" w:rsidRDefault="00431241" w:rsidP="003047EE">
            <w:pPr>
              <w:ind w:firstLine="0"/>
            </w:pPr>
            <w:r>
              <w:t>Calhoon</w:t>
            </w:r>
          </w:p>
        </w:tc>
        <w:tc>
          <w:tcPr>
            <w:tcW w:w="2180" w:type="dxa"/>
            <w:shd w:val="clear" w:color="auto" w:fill="auto"/>
          </w:tcPr>
          <w:p w14:paraId="0D501C33" w14:textId="77777777" w:rsidR="00431241" w:rsidRPr="00F713B3" w:rsidRDefault="00431241" w:rsidP="003047EE">
            <w:pPr>
              <w:ind w:firstLine="0"/>
            </w:pPr>
            <w:r>
              <w:t>Carter</w:t>
            </w:r>
          </w:p>
        </w:tc>
      </w:tr>
      <w:tr w:rsidR="00431241" w:rsidRPr="00F713B3" w14:paraId="39E2867B" w14:textId="77777777" w:rsidTr="003047EE">
        <w:tc>
          <w:tcPr>
            <w:tcW w:w="2179" w:type="dxa"/>
            <w:shd w:val="clear" w:color="auto" w:fill="auto"/>
          </w:tcPr>
          <w:p w14:paraId="726F1367" w14:textId="77777777" w:rsidR="00431241" w:rsidRPr="00F713B3" w:rsidRDefault="00431241" w:rsidP="003047EE">
            <w:pPr>
              <w:ind w:firstLine="0"/>
            </w:pPr>
            <w:r>
              <w:t>Caskey</w:t>
            </w:r>
          </w:p>
        </w:tc>
        <w:tc>
          <w:tcPr>
            <w:tcW w:w="2179" w:type="dxa"/>
            <w:shd w:val="clear" w:color="auto" w:fill="auto"/>
          </w:tcPr>
          <w:p w14:paraId="2A485AE5" w14:textId="77777777" w:rsidR="00431241" w:rsidRPr="00F713B3" w:rsidRDefault="00431241" w:rsidP="003047EE">
            <w:pPr>
              <w:ind w:firstLine="0"/>
            </w:pPr>
            <w:r>
              <w:t>Chapman</w:t>
            </w:r>
          </w:p>
        </w:tc>
        <w:tc>
          <w:tcPr>
            <w:tcW w:w="2180" w:type="dxa"/>
            <w:shd w:val="clear" w:color="auto" w:fill="auto"/>
          </w:tcPr>
          <w:p w14:paraId="34D3BC10" w14:textId="77777777" w:rsidR="00431241" w:rsidRPr="00F713B3" w:rsidRDefault="00431241" w:rsidP="003047EE">
            <w:pPr>
              <w:ind w:firstLine="0"/>
            </w:pPr>
            <w:r>
              <w:t>Cobb-Hunter</w:t>
            </w:r>
          </w:p>
        </w:tc>
      </w:tr>
      <w:tr w:rsidR="00431241" w:rsidRPr="00F713B3" w14:paraId="2F7E7694" w14:textId="77777777" w:rsidTr="003047EE">
        <w:tc>
          <w:tcPr>
            <w:tcW w:w="2179" w:type="dxa"/>
            <w:shd w:val="clear" w:color="auto" w:fill="auto"/>
          </w:tcPr>
          <w:p w14:paraId="424E0043" w14:textId="77777777" w:rsidR="00431241" w:rsidRPr="00F713B3" w:rsidRDefault="00431241" w:rsidP="003047EE">
            <w:pPr>
              <w:ind w:firstLine="0"/>
            </w:pPr>
            <w:r>
              <w:t>Collins</w:t>
            </w:r>
          </w:p>
        </w:tc>
        <w:tc>
          <w:tcPr>
            <w:tcW w:w="2179" w:type="dxa"/>
            <w:shd w:val="clear" w:color="auto" w:fill="auto"/>
          </w:tcPr>
          <w:p w14:paraId="456CF38A" w14:textId="77777777" w:rsidR="00431241" w:rsidRPr="00F713B3" w:rsidRDefault="00431241" w:rsidP="003047EE">
            <w:pPr>
              <w:ind w:firstLine="0"/>
            </w:pPr>
            <w:r>
              <w:t>Connell</w:t>
            </w:r>
          </w:p>
        </w:tc>
        <w:tc>
          <w:tcPr>
            <w:tcW w:w="2180" w:type="dxa"/>
            <w:shd w:val="clear" w:color="auto" w:fill="auto"/>
          </w:tcPr>
          <w:p w14:paraId="7FC7CFDE" w14:textId="77777777" w:rsidR="00431241" w:rsidRPr="00F713B3" w:rsidRDefault="00431241" w:rsidP="003047EE">
            <w:pPr>
              <w:ind w:firstLine="0"/>
            </w:pPr>
            <w:r>
              <w:t>B. L. Cox</w:t>
            </w:r>
          </w:p>
        </w:tc>
      </w:tr>
      <w:tr w:rsidR="00431241" w:rsidRPr="00F713B3" w14:paraId="36F730CF" w14:textId="77777777" w:rsidTr="003047EE">
        <w:tc>
          <w:tcPr>
            <w:tcW w:w="2179" w:type="dxa"/>
            <w:shd w:val="clear" w:color="auto" w:fill="auto"/>
          </w:tcPr>
          <w:p w14:paraId="2197DA38" w14:textId="77777777" w:rsidR="00431241" w:rsidRPr="00F713B3" w:rsidRDefault="00431241" w:rsidP="003047EE">
            <w:pPr>
              <w:ind w:firstLine="0"/>
            </w:pPr>
            <w:r>
              <w:t>Crawford</w:t>
            </w:r>
          </w:p>
        </w:tc>
        <w:tc>
          <w:tcPr>
            <w:tcW w:w="2179" w:type="dxa"/>
            <w:shd w:val="clear" w:color="auto" w:fill="auto"/>
          </w:tcPr>
          <w:p w14:paraId="599B50A3" w14:textId="77777777" w:rsidR="00431241" w:rsidRPr="00F713B3" w:rsidRDefault="00431241" w:rsidP="003047EE">
            <w:pPr>
              <w:ind w:firstLine="0"/>
            </w:pPr>
            <w:r>
              <w:t>Cromer</w:t>
            </w:r>
          </w:p>
        </w:tc>
        <w:tc>
          <w:tcPr>
            <w:tcW w:w="2180" w:type="dxa"/>
            <w:shd w:val="clear" w:color="auto" w:fill="auto"/>
          </w:tcPr>
          <w:p w14:paraId="36716331" w14:textId="77777777" w:rsidR="00431241" w:rsidRPr="00F713B3" w:rsidRDefault="00431241" w:rsidP="003047EE">
            <w:pPr>
              <w:ind w:firstLine="0"/>
            </w:pPr>
            <w:r>
              <w:t>Davis</w:t>
            </w:r>
          </w:p>
        </w:tc>
      </w:tr>
      <w:tr w:rsidR="00431241" w:rsidRPr="00F713B3" w14:paraId="0A722BE3" w14:textId="77777777" w:rsidTr="003047EE">
        <w:tc>
          <w:tcPr>
            <w:tcW w:w="2179" w:type="dxa"/>
            <w:shd w:val="clear" w:color="auto" w:fill="auto"/>
          </w:tcPr>
          <w:p w14:paraId="44183F27" w14:textId="77777777" w:rsidR="00431241" w:rsidRPr="00F713B3" w:rsidRDefault="00431241" w:rsidP="003047EE">
            <w:pPr>
              <w:ind w:firstLine="0"/>
            </w:pPr>
            <w:r>
              <w:t>Dillard</w:t>
            </w:r>
          </w:p>
        </w:tc>
        <w:tc>
          <w:tcPr>
            <w:tcW w:w="2179" w:type="dxa"/>
            <w:shd w:val="clear" w:color="auto" w:fill="auto"/>
          </w:tcPr>
          <w:p w14:paraId="713B9FB8" w14:textId="77777777" w:rsidR="00431241" w:rsidRPr="00F713B3" w:rsidRDefault="00431241" w:rsidP="003047EE">
            <w:pPr>
              <w:ind w:firstLine="0"/>
            </w:pPr>
            <w:r>
              <w:t>Elliott</w:t>
            </w:r>
          </w:p>
        </w:tc>
        <w:tc>
          <w:tcPr>
            <w:tcW w:w="2180" w:type="dxa"/>
            <w:shd w:val="clear" w:color="auto" w:fill="auto"/>
          </w:tcPr>
          <w:p w14:paraId="176B4CE8" w14:textId="77777777" w:rsidR="00431241" w:rsidRPr="00F713B3" w:rsidRDefault="00431241" w:rsidP="003047EE">
            <w:pPr>
              <w:ind w:firstLine="0"/>
            </w:pPr>
            <w:r>
              <w:t>Erickson</w:t>
            </w:r>
          </w:p>
        </w:tc>
      </w:tr>
      <w:tr w:rsidR="00431241" w:rsidRPr="00F713B3" w14:paraId="6CF8630B" w14:textId="77777777" w:rsidTr="003047EE">
        <w:tc>
          <w:tcPr>
            <w:tcW w:w="2179" w:type="dxa"/>
            <w:shd w:val="clear" w:color="auto" w:fill="auto"/>
          </w:tcPr>
          <w:p w14:paraId="590A6181" w14:textId="77777777" w:rsidR="00431241" w:rsidRPr="00F713B3" w:rsidRDefault="00431241" w:rsidP="003047EE">
            <w:pPr>
              <w:ind w:firstLine="0"/>
            </w:pPr>
            <w:r>
              <w:t>Felder</w:t>
            </w:r>
          </w:p>
        </w:tc>
        <w:tc>
          <w:tcPr>
            <w:tcW w:w="2179" w:type="dxa"/>
            <w:shd w:val="clear" w:color="auto" w:fill="auto"/>
          </w:tcPr>
          <w:p w14:paraId="7E4B7AFC" w14:textId="77777777" w:rsidR="00431241" w:rsidRPr="00F713B3" w:rsidRDefault="00431241" w:rsidP="003047EE">
            <w:pPr>
              <w:ind w:firstLine="0"/>
            </w:pPr>
            <w:r>
              <w:t>Forrest</w:t>
            </w:r>
          </w:p>
        </w:tc>
        <w:tc>
          <w:tcPr>
            <w:tcW w:w="2180" w:type="dxa"/>
            <w:shd w:val="clear" w:color="auto" w:fill="auto"/>
          </w:tcPr>
          <w:p w14:paraId="30BA0FAE" w14:textId="77777777" w:rsidR="00431241" w:rsidRPr="00F713B3" w:rsidRDefault="00431241" w:rsidP="003047EE">
            <w:pPr>
              <w:ind w:firstLine="0"/>
            </w:pPr>
            <w:r>
              <w:t>Gagnon</w:t>
            </w:r>
          </w:p>
        </w:tc>
      </w:tr>
      <w:tr w:rsidR="00431241" w:rsidRPr="00F713B3" w14:paraId="2B8E6EDB" w14:textId="77777777" w:rsidTr="003047EE">
        <w:tc>
          <w:tcPr>
            <w:tcW w:w="2179" w:type="dxa"/>
            <w:shd w:val="clear" w:color="auto" w:fill="auto"/>
          </w:tcPr>
          <w:p w14:paraId="0FFC9F3A" w14:textId="77777777" w:rsidR="00431241" w:rsidRPr="00F713B3" w:rsidRDefault="00431241" w:rsidP="003047EE">
            <w:pPr>
              <w:ind w:firstLine="0"/>
            </w:pPr>
            <w:r>
              <w:t>Gatch</w:t>
            </w:r>
          </w:p>
        </w:tc>
        <w:tc>
          <w:tcPr>
            <w:tcW w:w="2179" w:type="dxa"/>
            <w:shd w:val="clear" w:color="auto" w:fill="auto"/>
          </w:tcPr>
          <w:p w14:paraId="69751BDB" w14:textId="77777777" w:rsidR="00431241" w:rsidRPr="00F713B3" w:rsidRDefault="00431241" w:rsidP="003047EE">
            <w:pPr>
              <w:ind w:firstLine="0"/>
            </w:pPr>
            <w:r>
              <w:t>Gibson</w:t>
            </w:r>
          </w:p>
        </w:tc>
        <w:tc>
          <w:tcPr>
            <w:tcW w:w="2180" w:type="dxa"/>
            <w:shd w:val="clear" w:color="auto" w:fill="auto"/>
          </w:tcPr>
          <w:p w14:paraId="4CBA8BB5" w14:textId="77777777" w:rsidR="00431241" w:rsidRPr="00F713B3" w:rsidRDefault="00431241" w:rsidP="003047EE">
            <w:pPr>
              <w:ind w:firstLine="0"/>
            </w:pPr>
            <w:r>
              <w:t>Gilliam</w:t>
            </w:r>
          </w:p>
        </w:tc>
      </w:tr>
      <w:tr w:rsidR="00431241" w:rsidRPr="00F713B3" w14:paraId="437C8CD2" w14:textId="77777777" w:rsidTr="003047EE">
        <w:tc>
          <w:tcPr>
            <w:tcW w:w="2179" w:type="dxa"/>
            <w:shd w:val="clear" w:color="auto" w:fill="auto"/>
          </w:tcPr>
          <w:p w14:paraId="123F81B5" w14:textId="77777777" w:rsidR="00431241" w:rsidRPr="00F713B3" w:rsidRDefault="00431241" w:rsidP="003047EE">
            <w:pPr>
              <w:ind w:firstLine="0"/>
            </w:pPr>
            <w:r>
              <w:t>Gilliard</w:t>
            </w:r>
          </w:p>
        </w:tc>
        <w:tc>
          <w:tcPr>
            <w:tcW w:w="2179" w:type="dxa"/>
            <w:shd w:val="clear" w:color="auto" w:fill="auto"/>
          </w:tcPr>
          <w:p w14:paraId="295FAE6F" w14:textId="77777777" w:rsidR="00431241" w:rsidRPr="00F713B3" w:rsidRDefault="00431241" w:rsidP="003047EE">
            <w:pPr>
              <w:ind w:firstLine="0"/>
            </w:pPr>
            <w:r>
              <w:t>Guest</w:t>
            </w:r>
          </w:p>
        </w:tc>
        <w:tc>
          <w:tcPr>
            <w:tcW w:w="2180" w:type="dxa"/>
            <w:shd w:val="clear" w:color="auto" w:fill="auto"/>
          </w:tcPr>
          <w:p w14:paraId="56B39C35" w14:textId="77777777" w:rsidR="00431241" w:rsidRPr="00F713B3" w:rsidRDefault="00431241" w:rsidP="003047EE">
            <w:pPr>
              <w:ind w:firstLine="0"/>
            </w:pPr>
            <w:r>
              <w:t>Hager</w:t>
            </w:r>
          </w:p>
        </w:tc>
      </w:tr>
      <w:tr w:rsidR="00431241" w:rsidRPr="00F713B3" w14:paraId="7E102A72" w14:textId="77777777" w:rsidTr="003047EE">
        <w:tc>
          <w:tcPr>
            <w:tcW w:w="2179" w:type="dxa"/>
            <w:shd w:val="clear" w:color="auto" w:fill="auto"/>
          </w:tcPr>
          <w:p w14:paraId="1C333FE3" w14:textId="77777777" w:rsidR="00431241" w:rsidRPr="00F713B3" w:rsidRDefault="00431241" w:rsidP="003047EE">
            <w:pPr>
              <w:ind w:firstLine="0"/>
            </w:pPr>
            <w:r>
              <w:t>Hardee</w:t>
            </w:r>
          </w:p>
        </w:tc>
        <w:tc>
          <w:tcPr>
            <w:tcW w:w="2179" w:type="dxa"/>
            <w:shd w:val="clear" w:color="auto" w:fill="auto"/>
          </w:tcPr>
          <w:p w14:paraId="7526BB02" w14:textId="77777777" w:rsidR="00431241" w:rsidRPr="00F713B3" w:rsidRDefault="00431241" w:rsidP="003047EE">
            <w:pPr>
              <w:ind w:firstLine="0"/>
            </w:pPr>
            <w:r>
              <w:t>Hartnett</w:t>
            </w:r>
          </w:p>
        </w:tc>
        <w:tc>
          <w:tcPr>
            <w:tcW w:w="2180" w:type="dxa"/>
            <w:shd w:val="clear" w:color="auto" w:fill="auto"/>
          </w:tcPr>
          <w:p w14:paraId="69E129DE" w14:textId="77777777" w:rsidR="00431241" w:rsidRPr="00F713B3" w:rsidRDefault="00431241" w:rsidP="003047EE">
            <w:pPr>
              <w:ind w:firstLine="0"/>
            </w:pPr>
            <w:r>
              <w:t>Hayes</w:t>
            </w:r>
          </w:p>
        </w:tc>
      </w:tr>
      <w:tr w:rsidR="00431241" w:rsidRPr="00F713B3" w14:paraId="3630BE69" w14:textId="77777777" w:rsidTr="003047EE">
        <w:tc>
          <w:tcPr>
            <w:tcW w:w="2179" w:type="dxa"/>
            <w:shd w:val="clear" w:color="auto" w:fill="auto"/>
          </w:tcPr>
          <w:p w14:paraId="4D3960D5" w14:textId="77777777" w:rsidR="00431241" w:rsidRPr="00F713B3" w:rsidRDefault="00431241" w:rsidP="003047EE">
            <w:pPr>
              <w:ind w:firstLine="0"/>
            </w:pPr>
            <w:r>
              <w:t>Henderson-Myers</w:t>
            </w:r>
          </w:p>
        </w:tc>
        <w:tc>
          <w:tcPr>
            <w:tcW w:w="2179" w:type="dxa"/>
            <w:shd w:val="clear" w:color="auto" w:fill="auto"/>
          </w:tcPr>
          <w:p w14:paraId="2D44AA51" w14:textId="77777777" w:rsidR="00431241" w:rsidRPr="00F713B3" w:rsidRDefault="00431241" w:rsidP="003047EE">
            <w:pPr>
              <w:ind w:firstLine="0"/>
            </w:pPr>
            <w:r>
              <w:t>Henegan</w:t>
            </w:r>
          </w:p>
        </w:tc>
        <w:tc>
          <w:tcPr>
            <w:tcW w:w="2180" w:type="dxa"/>
            <w:shd w:val="clear" w:color="auto" w:fill="auto"/>
          </w:tcPr>
          <w:p w14:paraId="3E469E39" w14:textId="77777777" w:rsidR="00431241" w:rsidRPr="00F713B3" w:rsidRDefault="00431241" w:rsidP="003047EE">
            <w:pPr>
              <w:ind w:firstLine="0"/>
            </w:pPr>
            <w:r>
              <w:t>Herbkersman</w:t>
            </w:r>
          </w:p>
        </w:tc>
      </w:tr>
      <w:tr w:rsidR="00431241" w:rsidRPr="00F713B3" w14:paraId="055FB55F" w14:textId="77777777" w:rsidTr="003047EE">
        <w:tc>
          <w:tcPr>
            <w:tcW w:w="2179" w:type="dxa"/>
            <w:shd w:val="clear" w:color="auto" w:fill="auto"/>
          </w:tcPr>
          <w:p w14:paraId="0705837C" w14:textId="77777777" w:rsidR="00431241" w:rsidRPr="00F713B3" w:rsidRDefault="00431241" w:rsidP="003047EE">
            <w:pPr>
              <w:ind w:firstLine="0"/>
            </w:pPr>
            <w:r>
              <w:t>Hewitt</w:t>
            </w:r>
          </w:p>
        </w:tc>
        <w:tc>
          <w:tcPr>
            <w:tcW w:w="2179" w:type="dxa"/>
            <w:shd w:val="clear" w:color="auto" w:fill="auto"/>
          </w:tcPr>
          <w:p w14:paraId="7991EE81" w14:textId="77777777" w:rsidR="00431241" w:rsidRPr="00F713B3" w:rsidRDefault="00431241" w:rsidP="003047EE">
            <w:pPr>
              <w:ind w:firstLine="0"/>
            </w:pPr>
            <w:r>
              <w:t>Hiott</w:t>
            </w:r>
          </w:p>
        </w:tc>
        <w:tc>
          <w:tcPr>
            <w:tcW w:w="2180" w:type="dxa"/>
            <w:shd w:val="clear" w:color="auto" w:fill="auto"/>
          </w:tcPr>
          <w:p w14:paraId="6E77CF7C" w14:textId="77777777" w:rsidR="00431241" w:rsidRPr="00F713B3" w:rsidRDefault="00431241" w:rsidP="003047EE">
            <w:pPr>
              <w:ind w:firstLine="0"/>
            </w:pPr>
            <w:r>
              <w:t>Hixon</w:t>
            </w:r>
          </w:p>
        </w:tc>
      </w:tr>
      <w:tr w:rsidR="00431241" w:rsidRPr="00F713B3" w14:paraId="3210DA2A" w14:textId="77777777" w:rsidTr="003047EE">
        <w:tc>
          <w:tcPr>
            <w:tcW w:w="2179" w:type="dxa"/>
            <w:shd w:val="clear" w:color="auto" w:fill="auto"/>
          </w:tcPr>
          <w:p w14:paraId="43BDB196" w14:textId="77777777" w:rsidR="00431241" w:rsidRPr="00F713B3" w:rsidRDefault="00431241" w:rsidP="003047EE">
            <w:pPr>
              <w:ind w:firstLine="0"/>
            </w:pPr>
            <w:r>
              <w:t>Hosey</w:t>
            </w:r>
          </w:p>
        </w:tc>
        <w:tc>
          <w:tcPr>
            <w:tcW w:w="2179" w:type="dxa"/>
            <w:shd w:val="clear" w:color="auto" w:fill="auto"/>
          </w:tcPr>
          <w:p w14:paraId="5F52AA8C" w14:textId="77777777" w:rsidR="00431241" w:rsidRPr="00F713B3" w:rsidRDefault="00431241" w:rsidP="003047EE">
            <w:pPr>
              <w:ind w:firstLine="0"/>
            </w:pPr>
            <w:r>
              <w:t>Hyde</w:t>
            </w:r>
          </w:p>
        </w:tc>
        <w:tc>
          <w:tcPr>
            <w:tcW w:w="2180" w:type="dxa"/>
            <w:shd w:val="clear" w:color="auto" w:fill="auto"/>
          </w:tcPr>
          <w:p w14:paraId="01659BA6" w14:textId="77777777" w:rsidR="00431241" w:rsidRPr="00F713B3" w:rsidRDefault="00431241" w:rsidP="003047EE">
            <w:pPr>
              <w:ind w:firstLine="0"/>
            </w:pPr>
            <w:r>
              <w:t>J. E. Johnson</w:t>
            </w:r>
          </w:p>
        </w:tc>
      </w:tr>
      <w:tr w:rsidR="00431241" w:rsidRPr="00F713B3" w14:paraId="6D523AD3" w14:textId="77777777" w:rsidTr="003047EE">
        <w:tc>
          <w:tcPr>
            <w:tcW w:w="2179" w:type="dxa"/>
            <w:shd w:val="clear" w:color="auto" w:fill="auto"/>
          </w:tcPr>
          <w:p w14:paraId="4B8E5334" w14:textId="77777777" w:rsidR="00431241" w:rsidRPr="00F713B3" w:rsidRDefault="00431241" w:rsidP="003047EE">
            <w:pPr>
              <w:ind w:firstLine="0"/>
            </w:pPr>
            <w:r>
              <w:t>S. Jones</w:t>
            </w:r>
          </w:p>
        </w:tc>
        <w:tc>
          <w:tcPr>
            <w:tcW w:w="2179" w:type="dxa"/>
            <w:shd w:val="clear" w:color="auto" w:fill="auto"/>
          </w:tcPr>
          <w:p w14:paraId="2E1ABDFB" w14:textId="77777777" w:rsidR="00431241" w:rsidRPr="00F713B3" w:rsidRDefault="00431241" w:rsidP="003047EE">
            <w:pPr>
              <w:ind w:firstLine="0"/>
            </w:pPr>
            <w:r>
              <w:t>W. Jones</w:t>
            </w:r>
          </w:p>
        </w:tc>
        <w:tc>
          <w:tcPr>
            <w:tcW w:w="2180" w:type="dxa"/>
            <w:shd w:val="clear" w:color="auto" w:fill="auto"/>
          </w:tcPr>
          <w:p w14:paraId="52F71E4C" w14:textId="77777777" w:rsidR="00431241" w:rsidRPr="00F713B3" w:rsidRDefault="00431241" w:rsidP="003047EE">
            <w:pPr>
              <w:ind w:firstLine="0"/>
            </w:pPr>
            <w:r>
              <w:t>Jordan</w:t>
            </w:r>
          </w:p>
        </w:tc>
      </w:tr>
      <w:tr w:rsidR="00431241" w:rsidRPr="00F713B3" w14:paraId="4D19D37E" w14:textId="77777777" w:rsidTr="003047EE">
        <w:tc>
          <w:tcPr>
            <w:tcW w:w="2179" w:type="dxa"/>
            <w:shd w:val="clear" w:color="auto" w:fill="auto"/>
          </w:tcPr>
          <w:p w14:paraId="06A79C1A" w14:textId="77777777" w:rsidR="00431241" w:rsidRPr="00F713B3" w:rsidRDefault="00431241" w:rsidP="003047EE">
            <w:pPr>
              <w:ind w:firstLine="0"/>
            </w:pPr>
            <w:r>
              <w:t>King</w:t>
            </w:r>
          </w:p>
        </w:tc>
        <w:tc>
          <w:tcPr>
            <w:tcW w:w="2179" w:type="dxa"/>
            <w:shd w:val="clear" w:color="auto" w:fill="auto"/>
          </w:tcPr>
          <w:p w14:paraId="671C5734" w14:textId="77777777" w:rsidR="00431241" w:rsidRPr="00F713B3" w:rsidRDefault="00431241" w:rsidP="003047EE">
            <w:pPr>
              <w:ind w:firstLine="0"/>
            </w:pPr>
            <w:r>
              <w:t>Kirby</w:t>
            </w:r>
          </w:p>
        </w:tc>
        <w:tc>
          <w:tcPr>
            <w:tcW w:w="2180" w:type="dxa"/>
            <w:shd w:val="clear" w:color="auto" w:fill="auto"/>
          </w:tcPr>
          <w:p w14:paraId="454A43DA" w14:textId="77777777" w:rsidR="00431241" w:rsidRPr="00F713B3" w:rsidRDefault="00431241" w:rsidP="003047EE">
            <w:pPr>
              <w:ind w:firstLine="0"/>
            </w:pPr>
            <w:r>
              <w:t>Landing</w:t>
            </w:r>
          </w:p>
        </w:tc>
      </w:tr>
      <w:tr w:rsidR="00431241" w:rsidRPr="00F713B3" w14:paraId="63FB88D9" w14:textId="77777777" w:rsidTr="003047EE">
        <w:tc>
          <w:tcPr>
            <w:tcW w:w="2179" w:type="dxa"/>
            <w:shd w:val="clear" w:color="auto" w:fill="auto"/>
          </w:tcPr>
          <w:p w14:paraId="72D365AF" w14:textId="77777777" w:rsidR="00431241" w:rsidRPr="00F713B3" w:rsidRDefault="00431241" w:rsidP="003047EE">
            <w:pPr>
              <w:ind w:firstLine="0"/>
            </w:pPr>
            <w:r>
              <w:t>Lawson</w:t>
            </w:r>
          </w:p>
        </w:tc>
        <w:tc>
          <w:tcPr>
            <w:tcW w:w="2179" w:type="dxa"/>
            <w:shd w:val="clear" w:color="auto" w:fill="auto"/>
          </w:tcPr>
          <w:p w14:paraId="32F0CD68" w14:textId="77777777" w:rsidR="00431241" w:rsidRPr="00F713B3" w:rsidRDefault="00431241" w:rsidP="003047EE">
            <w:pPr>
              <w:ind w:firstLine="0"/>
            </w:pPr>
            <w:r>
              <w:t>Leber</w:t>
            </w:r>
          </w:p>
        </w:tc>
        <w:tc>
          <w:tcPr>
            <w:tcW w:w="2180" w:type="dxa"/>
            <w:shd w:val="clear" w:color="auto" w:fill="auto"/>
          </w:tcPr>
          <w:p w14:paraId="5B04D8BC" w14:textId="77777777" w:rsidR="00431241" w:rsidRPr="00F713B3" w:rsidRDefault="00431241" w:rsidP="003047EE">
            <w:pPr>
              <w:ind w:firstLine="0"/>
            </w:pPr>
            <w:r>
              <w:t>Ligon</w:t>
            </w:r>
          </w:p>
        </w:tc>
      </w:tr>
      <w:tr w:rsidR="00431241" w:rsidRPr="00F713B3" w14:paraId="421EAC0A" w14:textId="77777777" w:rsidTr="003047EE">
        <w:tc>
          <w:tcPr>
            <w:tcW w:w="2179" w:type="dxa"/>
            <w:shd w:val="clear" w:color="auto" w:fill="auto"/>
          </w:tcPr>
          <w:p w14:paraId="43BDE3E5" w14:textId="77777777" w:rsidR="00431241" w:rsidRPr="00F713B3" w:rsidRDefault="00431241" w:rsidP="003047EE">
            <w:pPr>
              <w:ind w:firstLine="0"/>
            </w:pPr>
            <w:r>
              <w:t>Long</w:t>
            </w:r>
          </w:p>
        </w:tc>
        <w:tc>
          <w:tcPr>
            <w:tcW w:w="2179" w:type="dxa"/>
            <w:shd w:val="clear" w:color="auto" w:fill="auto"/>
          </w:tcPr>
          <w:p w14:paraId="66DC93B8" w14:textId="77777777" w:rsidR="00431241" w:rsidRPr="00F713B3" w:rsidRDefault="00431241" w:rsidP="003047EE">
            <w:pPr>
              <w:ind w:firstLine="0"/>
            </w:pPr>
            <w:r>
              <w:t>Lowe</w:t>
            </w:r>
          </w:p>
        </w:tc>
        <w:tc>
          <w:tcPr>
            <w:tcW w:w="2180" w:type="dxa"/>
            <w:shd w:val="clear" w:color="auto" w:fill="auto"/>
          </w:tcPr>
          <w:p w14:paraId="371BD748" w14:textId="77777777" w:rsidR="00431241" w:rsidRPr="00F713B3" w:rsidRDefault="00431241" w:rsidP="003047EE">
            <w:pPr>
              <w:ind w:firstLine="0"/>
            </w:pPr>
            <w:r>
              <w:t>Magnuson</w:t>
            </w:r>
          </w:p>
        </w:tc>
      </w:tr>
      <w:tr w:rsidR="00431241" w:rsidRPr="00F713B3" w14:paraId="34B1FD9A" w14:textId="77777777" w:rsidTr="003047EE">
        <w:tc>
          <w:tcPr>
            <w:tcW w:w="2179" w:type="dxa"/>
            <w:shd w:val="clear" w:color="auto" w:fill="auto"/>
          </w:tcPr>
          <w:p w14:paraId="2DBACF08" w14:textId="77777777" w:rsidR="00431241" w:rsidRPr="00F713B3" w:rsidRDefault="00431241" w:rsidP="003047EE">
            <w:pPr>
              <w:ind w:firstLine="0"/>
            </w:pPr>
            <w:r>
              <w:t>McCravy</w:t>
            </w:r>
          </w:p>
        </w:tc>
        <w:tc>
          <w:tcPr>
            <w:tcW w:w="2179" w:type="dxa"/>
            <w:shd w:val="clear" w:color="auto" w:fill="auto"/>
          </w:tcPr>
          <w:p w14:paraId="72A51FC0" w14:textId="77777777" w:rsidR="00431241" w:rsidRPr="00F713B3" w:rsidRDefault="00431241" w:rsidP="003047EE">
            <w:pPr>
              <w:ind w:firstLine="0"/>
            </w:pPr>
            <w:r>
              <w:t>McDaniel</w:t>
            </w:r>
          </w:p>
        </w:tc>
        <w:tc>
          <w:tcPr>
            <w:tcW w:w="2180" w:type="dxa"/>
            <w:shd w:val="clear" w:color="auto" w:fill="auto"/>
          </w:tcPr>
          <w:p w14:paraId="43BFEB48" w14:textId="77777777" w:rsidR="00431241" w:rsidRPr="00F713B3" w:rsidRDefault="00431241" w:rsidP="003047EE">
            <w:pPr>
              <w:ind w:firstLine="0"/>
            </w:pPr>
            <w:r>
              <w:t>McGinnis</w:t>
            </w:r>
          </w:p>
        </w:tc>
      </w:tr>
      <w:tr w:rsidR="00431241" w:rsidRPr="00F713B3" w14:paraId="2F00C751" w14:textId="77777777" w:rsidTr="003047EE">
        <w:tc>
          <w:tcPr>
            <w:tcW w:w="2179" w:type="dxa"/>
            <w:shd w:val="clear" w:color="auto" w:fill="auto"/>
          </w:tcPr>
          <w:p w14:paraId="2B5ACB9F" w14:textId="77777777" w:rsidR="00431241" w:rsidRPr="00F713B3" w:rsidRDefault="00431241" w:rsidP="003047EE">
            <w:pPr>
              <w:ind w:firstLine="0"/>
            </w:pPr>
            <w:r>
              <w:t>Mitchell</w:t>
            </w:r>
          </w:p>
        </w:tc>
        <w:tc>
          <w:tcPr>
            <w:tcW w:w="2179" w:type="dxa"/>
            <w:shd w:val="clear" w:color="auto" w:fill="auto"/>
          </w:tcPr>
          <w:p w14:paraId="554261F6" w14:textId="77777777" w:rsidR="00431241" w:rsidRPr="00F713B3" w:rsidRDefault="00431241" w:rsidP="003047EE">
            <w:pPr>
              <w:ind w:firstLine="0"/>
            </w:pPr>
            <w:r>
              <w:t>J. Moore</w:t>
            </w:r>
          </w:p>
        </w:tc>
        <w:tc>
          <w:tcPr>
            <w:tcW w:w="2180" w:type="dxa"/>
            <w:shd w:val="clear" w:color="auto" w:fill="auto"/>
          </w:tcPr>
          <w:p w14:paraId="6EB4F3FB" w14:textId="77777777" w:rsidR="00431241" w:rsidRPr="00F713B3" w:rsidRDefault="00431241" w:rsidP="003047EE">
            <w:pPr>
              <w:ind w:firstLine="0"/>
            </w:pPr>
            <w:r>
              <w:t>T. Moore</w:t>
            </w:r>
          </w:p>
        </w:tc>
      </w:tr>
      <w:tr w:rsidR="00431241" w:rsidRPr="00F713B3" w14:paraId="59587D8E" w14:textId="77777777" w:rsidTr="003047EE">
        <w:tc>
          <w:tcPr>
            <w:tcW w:w="2179" w:type="dxa"/>
            <w:shd w:val="clear" w:color="auto" w:fill="auto"/>
          </w:tcPr>
          <w:p w14:paraId="4BEB2DE4" w14:textId="77777777" w:rsidR="00431241" w:rsidRPr="00F713B3" w:rsidRDefault="00431241" w:rsidP="003047EE">
            <w:pPr>
              <w:ind w:firstLine="0"/>
            </w:pPr>
            <w:r>
              <w:t>A. M. Morgan</w:t>
            </w:r>
          </w:p>
        </w:tc>
        <w:tc>
          <w:tcPr>
            <w:tcW w:w="2179" w:type="dxa"/>
            <w:shd w:val="clear" w:color="auto" w:fill="auto"/>
          </w:tcPr>
          <w:p w14:paraId="184C57E7" w14:textId="77777777" w:rsidR="00431241" w:rsidRPr="00F713B3" w:rsidRDefault="00431241" w:rsidP="003047EE">
            <w:pPr>
              <w:ind w:firstLine="0"/>
            </w:pPr>
            <w:r>
              <w:t>T. A. Morgan</w:t>
            </w:r>
          </w:p>
        </w:tc>
        <w:tc>
          <w:tcPr>
            <w:tcW w:w="2180" w:type="dxa"/>
            <w:shd w:val="clear" w:color="auto" w:fill="auto"/>
          </w:tcPr>
          <w:p w14:paraId="43D4E4C0" w14:textId="77777777" w:rsidR="00431241" w:rsidRPr="00F713B3" w:rsidRDefault="00431241" w:rsidP="003047EE">
            <w:pPr>
              <w:ind w:firstLine="0"/>
            </w:pPr>
            <w:r>
              <w:t>Moss</w:t>
            </w:r>
          </w:p>
        </w:tc>
      </w:tr>
      <w:tr w:rsidR="00431241" w:rsidRPr="00F713B3" w14:paraId="7FFC520C" w14:textId="77777777" w:rsidTr="003047EE">
        <w:tc>
          <w:tcPr>
            <w:tcW w:w="2179" w:type="dxa"/>
            <w:shd w:val="clear" w:color="auto" w:fill="auto"/>
          </w:tcPr>
          <w:p w14:paraId="32D58854" w14:textId="77777777" w:rsidR="00431241" w:rsidRPr="00F713B3" w:rsidRDefault="00431241" w:rsidP="003047EE">
            <w:pPr>
              <w:ind w:firstLine="0"/>
            </w:pPr>
            <w:r>
              <w:t>Murphy</w:t>
            </w:r>
          </w:p>
        </w:tc>
        <w:tc>
          <w:tcPr>
            <w:tcW w:w="2179" w:type="dxa"/>
            <w:shd w:val="clear" w:color="auto" w:fill="auto"/>
          </w:tcPr>
          <w:p w14:paraId="44DBCCE4" w14:textId="77777777" w:rsidR="00431241" w:rsidRPr="00F713B3" w:rsidRDefault="00431241" w:rsidP="003047EE">
            <w:pPr>
              <w:ind w:firstLine="0"/>
            </w:pPr>
            <w:r>
              <w:t>Neese</w:t>
            </w:r>
          </w:p>
        </w:tc>
        <w:tc>
          <w:tcPr>
            <w:tcW w:w="2180" w:type="dxa"/>
            <w:shd w:val="clear" w:color="auto" w:fill="auto"/>
          </w:tcPr>
          <w:p w14:paraId="3F502085" w14:textId="77777777" w:rsidR="00431241" w:rsidRPr="00F713B3" w:rsidRDefault="00431241" w:rsidP="003047EE">
            <w:pPr>
              <w:ind w:firstLine="0"/>
            </w:pPr>
            <w:r>
              <w:t>B. Newton</w:t>
            </w:r>
          </w:p>
        </w:tc>
      </w:tr>
      <w:tr w:rsidR="00431241" w:rsidRPr="00F713B3" w14:paraId="4F3BAB64" w14:textId="77777777" w:rsidTr="003047EE">
        <w:tc>
          <w:tcPr>
            <w:tcW w:w="2179" w:type="dxa"/>
            <w:shd w:val="clear" w:color="auto" w:fill="auto"/>
          </w:tcPr>
          <w:p w14:paraId="0DE49E5C" w14:textId="77777777" w:rsidR="00431241" w:rsidRPr="00F713B3" w:rsidRDefault="00431241" w:rsidP="003047EE">
            <w:pPr>
              <w:ind w:firstLine="0"/>
            </w:pPr>
            <w:r>
              <w:t>W. Newton</w:t>
            </w:r>
          </w:p>
        </w:tc>
        <w:tc>
          <w:tcPr>
            <w:tcW w:w="2179" w:type="dxa"/>
            <w:shd w:val="clear" w:color="auto" w:fill="auto"/>
          </w:tcPr>
          <w:p w14:paraId="169BD69D" w14:textId="77777777" w:rsidR="00431241" w:rsidRPr="00F713B3" w:rsidRDefault="00431241" w:rsidP="003047EE">
            <w:pPr>
              <w:ind w:firstLine="0"/>
            </w:pPr>
            <w:r>
              <w:t>Nutt</w:t>
            </w:r>
          </w:p>
        </w:tc>
        <w:tc>
          <w:tcPr>
            <w:tcW w:w="2180" w:type="dxa"/>
            <w:shd w:val="clear" w:color="auto" w:fill="auto"/>
          </w:tcPr>
          <w:p w14:paraId="7384F86F" w14:textId="77777777" w:rsidR="00431241" w:rsidRPr="00F713B3" w:rsidRDefault="00431241" w:rsidP="003047EE">
            <w:pPr>
              <w:ind w:firstLine="0"/>
            </w:pPr>
            <w:r>
              <w:t>Oremus</w:t>
            </w:r>
          </w:p>
        </w:tc>
      </w:tr>
      <w:tr w:rsidR="00431241" w:rsidRPr="00F713B3" w14:paraId="5CE647A7" w14:textId="77777777" w:rsidTr="003047EE">
        <w:tc>
          <w:tcPr>
            <w:tcW w:w="2179" w:type="dxa"/>
            <w:shd w:val="clear" w:color="auto" w:fill="auto"/>
          </w:tcPr>
          <w:p w14:paraId="3F2AF8EA" w14:textId="77777777" w:rsidR="00431241" w:rsidRPr="00F713B3" w:rsidRDefault="00431241" w:rsidP="003047EE">
            <w:pPr>
              <w:ind w:firstLine="0"/>
            </w:pPr>
            <w:r>
              <w:t>Ott</w:t>
            </w:r>
          </w:p>
        </w:tc>
        <w:tc>
          <w:tcPr>
            <w:tcW w:w="2179" w:type="dxa"/>
            <w:shd w:val="clear" w:color="auto" w:fill="auto"/>
          </w:tcPr>
          <w:p w14:paraId="6E9BFDD3" w14:textId="77777777" w:rsidR="00431241" w:rsidRPr="00F713B3" w:rsidRDefault="00431241" w:rsidP="003047EE">
            <w:pPr>
              <w:ind w:firstLine="0"/>
            </w:pPr>
            <w:r>
              <w:t>Pedalino</w:t>
            </w:r>
          </w:p>
        </w:tc>
        <w:tc>
          <w:tcPr>
            <w:tcW w:w="2180" w:type="dxa"/>
            <w:shd w:val="clear" w:color="auto" w:fill="auto"/>
          </w:tcPr>
          <w:p w14:paraId="7165792B" w14:textId="77777777" w:rsidR="00431241" w:rsidRPr="00F713B3" w:rsidRDefault="00431241" w:rsidP="003047EE">
            <w:pPr>
              <w:ind w:firstLine="0"/>
            </w:pPr>
            <w:r>
              <w:t>Pendarvis</w:t>
            </w:r>
          </w:p>
        </w:tc>
      </w:tr>
      <w:tr w:rsidR="00431241" w:rsidRPr="00F713B3" w14:paraId="759B7CA8" w14:textId="77777777" w:rsidTr="003047EE">
        <w:tc>
          <w:tcPr>
            <w:tcW w:w="2179" w:type="dxa"/>
            <w:shd w:val="clear" w:color="auto" w:fill="auto"/>
          </w:tcPr>
          <w:p w14:paraId="0957B434" w14:textId="77777777" w:rsidR="00431241" w:rsidRPr="00F713B3" w:rsidRDefault="00431241" w:rsidP="003047EE">
            <w:pPr>
              <w:ind w:firstLine="0"/>
            </w:pPr>
            <w:r>
              <w:t>Pope</w:t>
            </w:r>
          </w:p>
        </w:tc>
        <w:tc>
          <w:tcPr>
            <w:tcW w:w="2179" w:type="dxa"/>
            <w:shd w:val="clear" w:color="auto" w:fill="auto"/>
          </w:tcPr>
          <w:p w14:paraId="04A8DCE7" w14:textId="77777777" w:rsidR="00431241" w:rsidRPr="00F713B3" w:rsidRDefault="00431241" w:rsidP="003047EE">
            <w:pPr>
              <w:ind w:firstLine="0"/>
            </w:pPr>
            <w:r>
              <w:t>Robbins</w:t>
            </w:r>
          </w:p>
        </w:tc>
        <w:tc>
          <w:tcPr>
            <w:tcW w:w="2180" w:type="dxa"/>
            <w:shd w:val="clear" w:color="auto" w:fill="auto"/>
          </w:tcPr>
          <w:p w14:paraId="5D2F2B42" w14:textId="77777777" w:rsidR="00431241" w:rsidRPr="00F713B3" w:rsidRDefault="00431241" w:rsidP="003047EE">
            <w:pPr>
              <w:ind w:firstLine="0"/>
            </w:pPr>
            <w:r>
              <w:t>Rose</w:t>
            </w:r>
          </w:p>
        </w:tc>
      </w:tr>
      <w:tr w:rsidR="00431241" w:rsidRPr="00F713B3" w14:paraId="306F220B" w14:textId="77777777" w:rsidTr="003047EE">
        <w:tc>
          <w:tcPr>
            <w:tcW w:w="2179" w:type="dxa"/>
            <w:shd w:val="clear" w:color="auto" w:fill="auto"/>
          </w:tcPr>
          <w:p w14:paraId="690A38A2" w14:textId="77777777" w:rsidR="00431241" w:rsidRPr="00F713B3" w:rsidRDefault="00431241" w:rsidP="003047EE">
            <w:pPr>
              <w:ind w:firstLine="0"/>
            </w:pPr>
            <w:r>
              <w:t>Rutherford</w:t>
            </w:r>
          </w:p>
        </w:tc>
        <w:tc>
          <w:tcPr>
            <w:tcW w:w="2179" w:type="dxa"/>
            <w:shd w:val="clear" w:color="auto" w:fill="auto"/>
          </w:tcPr>
          <w:p w14:paraId="482B8594" w14:textId="77777777" w:rsidR="00431241" w:rsidRPr="00F713B3" w:rsidRDefault="00431241" w:rsidP="003047EE">
            <w:pPr>
              <w:ind w:firstLine="0"/>
            </w:pPr>
            <w:r>
              <w:t>Sandifer</w:t>
            </w:r>
          </w:p>
        </w:tc>
        <w:tc>
          <w:tcPr>
            <w:tcW w:w="2180" w:type="dxa"/>
            <w:shd w:val="clear" w:color="auto" w:fill="auto"/>
          </w:tcPr>
          <w:p w14:paraId="48B059BA" w14:textId="77777777" w:rsidR="00431241" w:rsidRPr="00F713B3" w:rsidRDefault="00431241" w:rsidP="003047EE">
            <w:pPr>
              <w:ind w:firstLine="0"/>
            </w:pPr>
            <w:r>
              <w:t>Schuessler</w:t>
            </w:r>
          </w:p>
        </w:tc>
      </w:tr>
      <w:tr w:rsidR="00431241" w:rsidRPr="00F713B3" w14:paraId="7C07BC18" w14:textId="77777777" w:rsidTr="003047EE">
        <w:tc>
          <w:tcPr>
            <w:tcW w:w="2179" w:type="dxa"/>
            <w:shd w:val="clear" w:color="auto" w:fill="auto"/>
          </w:tcPr>
          <w:p w14:paraId="3279C1EF" w14:textId="77777777" w:rsidR="00431241" w:rsidRPr="00F713B3" w:rsidRDefault="00431241" w:rsidP="003047EE">
            <w:pPr>
              <w:ind w:firstLine="0"/>
            </w:pPr>
            <w:r>
              <w:t>G. M. Smith</w:t>
            </w:r>
          </w:p>
        </w:tc>
        <w:tc>
          <w:tcPr>
            <w:tcW w:w="2179" w:type="dxa"/>
            <w:shd w:val="clear" w:color="auto" w:fill="auto"/>
          </w:tcPr>
          <w:p w14:paraId="0411C1AC" w14:textId="77777777" w:rsidR="00431241" w:rsidRPr="00F713B3" w:rsidRDefault="00431241" w:rsidP="003047EE">
            <w:pPr>
              <w:ind w:firstLine="0"/>
            </w:pPr>
            <w:r>
              <w:t>M. M. Smith</w:t>
            </w:r>
          </w:p>
        </w:tc>
        <w:tc>
          <w:tcPr>
            <w:tcW w:w="2180" w:type="dxa"/>
            <w:shd w:val="clear" w:color="auto" w:fill="auto"/>
          </w:tcPr>
          <w:p w14:paraId="383FA0C7" w14:textId="77777777" w:rsidR="00431241" w:rsidRPr="00F713B3" w:rsidRDefault="00431241" w:rsidP="003047EE">
            <w:pPr>
              <w:ind w:firstLine="0"/>
            </w:pPr>
            <w:r>
              <w:t>Stavrinakis</w:t>
            </w:r>
          </w:p>
        </w:tc>
      </w:tr>
      <w:tr w:rsidR="00431241" w:rsidRPr="00F713B3" w14:paraId="409F9B7E" w14:textId="77777777" w:rsidTr="003047EE">
        <w:tc>
          <w:tcPr>
            <w:tcW w:w="2179" w:type="dxa"/>
            <w:shd w:val="clear" w:color="auto" w:fill="auto"/>
          </w:tcPr>
          <w:p w14:paraId="4FC7E1B3" w14:textId="77777777" w:rsidR="00431241" w:rsidRPr="00F713B3" w:rsidRDefault="00431241" w:rsidP="003047EE">
            <w:pPr>
              <w:ind w:firstLine="0"/>
            </w:pPr>
            <w:r>
              <w:t>Taylor</w:t>
            </w:r>
          </w:p>
        </w:tc>
        <w:tc>
          <w:tcPr>
            <w:tcW w:w="2179" w:type="dxa"/>
            <w:shd w:val="clear" w:color="auto" w:fill="auto"/>
          </w:tcPr>
          <w:p w14:paraId="422A68F8" w14:textId="77777777" w:rsidR="00431241" w:rsidRPr="00F713B3" w:rsidRDefault="00431241" w:rsidP="003047EE">
            <w:pPr>
              <w:ind w:firstLine="0"/>
            </w:pPr>
            <w:r>
              <w:t>Thigpen</w:t>
            </w:r>
          </w:p>
        </w:tc>
        <w:tc>
          <w:tcPr>
            <w:tcW w:w="2180" w:type="dxa"/>
            <w:shd w:val="clear" w:color="auto" w:fill="auto"/>
          </w:tcPr>
          <w:p w14:paraId="7009BCDF" w14:textId="77777777" w:rsidR="00431241" w:rsidRPr="00F713B3" w:rsidRDefault="00431241" w:rsidP="003047EE">
            <w:pPr>
              <w:ind w:firstLine="0"/>
            </w:pPr>
            <w:r>
              <w:t>Trantham</w:t>
            </w:r>
          </w:p>
        </w:tc>
      </w:tr>
      <w:tr w:rsidR="00431241" w:rsidRPr="00F713B3" w14:paraId="3EA50D46" w14:textId="77777777" w:rsidTr="003047EE">
        <w:tc>
          <w:tcPr>
            <w:tcW w:w="2179" w:type="dxa"/>
            <w:shd w:val="clear" w:color="auto" w:fill="auto"/>
          </w:tcPr>
          <w:p w14:paraId="461CFA94" w14:textId="77777777" w:rsidR="00431241" w:rsidRPr="00F713B3" w:rsidRDefault="00431241" w:rsidP="003047EE">
            <w:pPr>
              <w:ind w:firstLine="0"/>
            </w:pPr>
            <w:r>
              <w:t>Vaughan</w:t>
            </w:r>
          </w:p>
        </w:tc>
        <w:tc>
          <w:tcPr>
            <w:tcW w:w="2179" w:type="dxa"/>
            <w:shd w:val="clear" w:color="auto" w:fill="auto"/>
          </w:tcPr>
          <w:p w14:paraId="60C5D662" w14:textId="77777777" w:rsidR="00431241" w:rsidRPr="00F713B3" w:rsidRDefault="00431241" w:rsidP="003047EE">
            <w:pPr>
              <w:ind w:firstLine="0"/>
            </w:pPr>
            <w:r>
              <w:t>Weeks</w:t>
            </w:r>
          </w:p>
        </w:tc>
        <w:tc>
          <w:tcPr>
            <w:tcW w:w="2180" w:type="dxa"/>
            <w:shd w:val="clear" w:color="auto" w:fill="auto"/>
          </w:tcPr>
          <w:p w14:paraId="20BE468B" w14:textId="77777777" w:rsidR="00431241" w:rsidRPr="00F713B3" w:rsidRDefault="00431241" w:rsidP="003047EE">
            <w:pPr>
              <w:ind w:firstLine="0"/>
            </w:pPr>
            <w:r>
              <w:t>West</w:t>
            </w:r>
          </w:p>
        </w:tc>
      </w:tr>
      <w:tr w:rsidR="00431241" w:rsidRPr="00F713B3" w14:paraId="44FDF1BE" w14:textId="77777777" w:rsidTr="003047EE">
        <w:tc>
          <w:tcPr>
            <w:tcW w:w="2179" w:type="dxa"/>
            <w:shd w:val="clear" w:color="auto" w:fill="auto"/>
          </w:tcPr>
          <w:p w14:paraId="5CFB1AE8" w14:textId="77777777" w:rsidR="00431241" w:rsidRPr="00F713B3" w:rsidRDefault="00431241" w:rsidP="003047EE">
            <w:pPr>
              <w:keepNext/>
              <w:ind w:firstLine="0"/>
            </w:pPr>
            <w:r>
              <w:t>Wheeler</w:t>
            </w:r>
          </w:p>
        </w:tc>
        <w:tc>
          <w:tcPr>
            <w:tcW w:w="2179" w:type="dxa"/>
            <w:shd w:val="clear" w:color="auto" w:fill="auto"/>
          </w:tcPr>
          <w:p w14:paraId="28442660" w14:textId="77777777" w:rsidR="00431241" w:rsidRPr="00F713B3" w:rsidRDefault="00431241" w:rsidP="003047EE">
            <w:pPr>
              <w:keepNext/>
              <w:ind w:firstLine="0"/>
            </w:pPr>
            <w:r>
              <w:t>Whitmire</w:t>
            </w:r>
          </w:p>
        </w:tc>
        <w:tc>
          <w:tcPr>
            <w:tcW w:w="2180" w:type="dxa"/>
            <w:shd w:val="clear" w:color="auto" w:fill="auto"/>
          </w:tcPr>
          <w:p w14:paraId="59810086" w14:textId="77777777" w:rsidR="00431241" w:rsidRPr="00F713B3" w:rsidRDefault="00431241" w:rsidP="003047EE">
            <w:pPr>
              <w:keepNext/>
              <w:ind w:firstLine="0"/>
            </w:pPr>
            <w:r>
              <w:t>Willis</w:t>
            </w:r>
          </w:p>
        </w:tc>
      </w:tr>
      <w:tr w:rsidR="00431241" w:rsidRPr="00F713B3" w14:paraId="46BFB926" w14:textId="77777777" w:rsidTr="003047EE">
        <w:tc>
          <w:tcPr>
            <w:tcW w:w="2179" w:type="dxa"/>
            <w:shd w:val="clear" w:color="auto" w:fill="auto"/>
          </w:tcPr>
          <w:p w14:paraId="5D2FD06D" w14:textId="77777777" w:rsidR="00431241" w:rsidRPr="00F713B3" w:rsidRDefault="00431241" w:rsidP="003047EE">
            <w:pPr>
              <w:keepNext/>
              <w:ind w:firstLine="0"/>
            </w:pPr>
            <w:r>
              <w:t>Wooten</w:t>
            </w:r>
          </w:p>
        </w:tc>
        <w:tc>
          <w:tcPr>
            <w:tcW w:w="2179" w:type="dxa"/>
            <w:shd w:val="clear" w:color="auto" w:fill="auto"/>
          </w:tcPr>
          <w:p w14:paraId="0E5BCD9A" w14:textId="77777777" w:rsidR="00431241" w:rsidRPr="00F713B3" w:rsidRDefault="00431241" w:rsidP="003047EE">
            <w:pPr>
              <w:keepNext/>
              <w:ind w:firstLine="0"/>
            </w:pPr>
            <w:r>
              <w:t>Yow</w:t>
            </w:r>
          </w:p>
        </w:tc>
        <w:tc>
          <w:tcPr>
            <w:tcW w:w="2180" w:type="dxa"/>
            <w:shd w:val="clear" w:color="auto" w:fill="auto"/>
          </w:tcPr>
          <w:p w14:paraId="72EB44EA" w14:textId="77777777" w:rsidR="00431241" w:rsidRPr="00F713B3" w:rsidRDefault="00431241" w:rsidP="003047EE">
            <w:pPr>
              <w:keepNext/>
              <w:ind w:firstLine="0"/>
            </w:pPr>
          </w:p>
        </w:tc>
      </w:tr>
    </w:tbl>
    <w:p w14:paraId="442EAF43" w14:textId="77777777" w:rsidR="00431241" w:rsidRDefault="00431241" w:rsidP="00431241">
      <w:pPr>
        <w:keepNext/>
      </w:pPr>
    </w:p>
    <w:p w14:paraId="4E06699E" w14:textId="77777777" w:rsidR="00431241" w:rsidRDefault="00431241" w:rsidP="00431241">
      <w:pPr>
        <w:keepNext/>
        <w:jc w:val="center"/>
        <w:rPr>
          <w:b/>
        </w:rPr>
      </w:pPr>
      <w:r w:rsidRPr="00F713B3">
        <w:rPr>
          <w:b/>
        </w:rPr>
        <w:t>Total--95</w:t>
      </w:r>
    </w:p>
    <w:p w14:paraId="670EA8CA" w14:textId="77777777" w:rsidR="00431241" w:rsidRDefault="00431241" w:rsidP="00431241"/>
    <w:p w14:paraId="386E37C8" w14:textId="77777777" w:rsidR="00431241" w:rsidRDefault="00431241" w:rsidP="00431241">
      <w:r>
        <w:t>So, the House refused to recede.</w:t>
      </w:r>
    </w:p>
    <w:p w14:paraId="775ECACB" w14:textId="77777777" w:rsidR="00431241" w:rsidRDefault="00431241" w:rsidP="00431241"/>
    <w:p w14:paraId="0A96D778" w14:textId="77777777" w:rsidR="00431241" w:rsidRDefault="00431241" w:rsidP="00431241">
      <w:pPr>
        <w:jc w:val="center"/>
        <w:rPr>
          <w:b/>
        </w:rPr>
      </w:pPr>
      <w:r w:rsidRPr="00F713B3">
        <w:rPr>
          <w:b/>
        </w:rPr>
        <w:t>POINT OF ORDER</w:t>
      </w:r>
    </w:p>
    <w:p w14:paraId="57D4C4AC" w14:textId="77777777" w:rsidR="00431241" w:rsidRDefault="00431241" w:rsidP="00431241">
      <w:r>
        <w:t xml:space="preserve"> Rep. B. NEWTON raised the Rule 5.3.B Point of Order that Amendment No. 29A was not germane.  </w:t>
      </w:r>
    </w:p>
    <w:p w14:paraId="1889EF86" w14:textId="30DF826F" w:rsidR="00431241" w:rsidRDefault="0007459C" w:rsidP="00431241">
      <w:r>
        <w:t xml:space="preserve">SPEAKER G. M. SMITH </w:t>
      </w:r>
      <w:r w:rsidR="00431241">
        <w:t xml:space="preserve">stated that the amendment’s principal effect was not to appropriate funds or affect revenue, and he sustained the Point of Order. </w:t>
      </w:r>
    </w:p>
    <w:p w14:paraId="7EB6B6E0" w14:textId="77777777" w:rsidR="00431241" w:rsidRDefault="00431241" w:rsidP="00431241"/>
    <w:p w14:paraId="4292AF5A" w14:textId="77777777" w:rsidR="00431241" w:rsidRPr="00C46D81" w:rsidRDefault="00431241" w:rsidP="00431241">
      <w:pPr>
        <w:shd w:val="clear" w:color="auto" w:fill="FFFFFF"/>
        <w:ind w:firstLine="0"/>
        <w:jc w:val="center"/>
        <w:rPr>
          <w:color w:val="000000"/>
        </w:rPr>
      </w:pPr>
      <w:bookmarkStart w:id="141" w:name="file_start181"/>
      <w:bookmarkEnd w:id="141"/>
      <w:r w:rsidRPr="00C46D81">
        <w:rPr>
          <w:b/>
          <w:bCs/>
          <w:color w:val="000000"/>
        </w:rPr>
        <w:t>MOTION TO APPEAL RULING OF THE SPEAKER TABLED</w:t>
      </w:r>
    </w:p>
    <w:p w14:paraId="105DF2D4" w14:textId="3BB7C3BC" w:rsidR="00431241" w:rsidRPr="00C46D81" w:rsidRDefault="00431241" w:rsidP="00431241">
      <w:pPr>
        <w:shd w:val="clear" w:color="auto" w:fill="FFFFFF"/>
        <w:rPr>
          <w:color w:val="000000"/>
        </w:rPr>
      </w:pPr>
      <w:r w:rsidRPr="00C46D81">
        <w:rPr>
          <w:color w:val="000000"/>
        </w:rPr>
        <w:t xml:space="preserve">Rep. MAY appealed the Ruling of the </w:t>
      </w:r>
      <w:r w:rsidR="0007459C" w:rsidRPr="00C46D81">
        <w:rPr>
          <w:color w:val="000000"/>
        </w:rPr>
        <w:t>Speaker</w:t>
      </w:r>
      <w:r w:rsidRPr="00C46D81">
        <w:rPr>
          <w:color w:val="000000"/>
        </w:rPr>
        <w:t xml:space="preserve"> and the SPEAKER </w:t>
      </w:r>
      <w:r w:rsidR="0007459C" w:rsidRPr="00C46D81">
        <w:rPr>
          <w:i/>
          <w:iCs/>
          <w:color w:val="000000"/>
        </w:rPr>
        <w:t>PRO TEMPORE</w:t>
      </w:r>
      <w:r w:rsidR="0007459C" w:rsidRPr="00C46D81">
        <w:rPr>
          <w:color w:val="000000"/>
        </w:rPr>
        <w:t xml:space="preserve"> </w:t>
      </w:r>
      <w:r w:rsidRPr="00C46D81">
        <w:rPr>
          <w:color w:val="000000"/>
        </w:rPr>
        <w:t>was called to the Chair to act as Presiding Officer.</w:t>
      </w:r>
    </w:p>
    <w:p w14:paraId="7F396E67" w14:textId="77777777" w:rsidR="00431241" w:rsidRPr="00C46D81" w:rsidRDefault="00431241" w:rsidP="00431241">
      <w:pPr>
        <w:shd w:val="clear" w:color="auto" w:fill="FFFFFF"/>
        <w:rPr>
          <w:color w:val="000000"/>
        </w:rPr>
      </w:pPr>
      <w:r w:rsidRPr="00C46D81">
        <w:rPr>
          <w:color w:val="000000"/>
        </w:rPr>
        <w:t>Rep. CASKEY spoke against the motion to appeal the ruling of the Speaker.</w:t>
      </w:r>
    </w:p>
    <w:p w14:paraId="594D58E2" w14:textId="77777777" w:rsidR="00431241" w:rsidRPr="00C46D81" w:rsidRDefault="00431241" w:rsidP="00431241">
      <w:pPr>
        <w:shd w:val="clear" w:color="auto" w:fill="FFFFFF"/>
        <w:rPr>
          <w:color w:val="000000"/>
        </w:rPr>
      </w:pPr>
      <w:r w:rsidRPr="00C46D81">
        <w:rPr>
          <w:color w:val="000000"/>
        </w:rPr>
        <w:t>Rep. MAGNUSON spoke in favor of the motion to appeal the ruling of the Speaker.</w:t>
      </w:r>
    </w:p>
    <w:p w14:paraId="0757AC7F" w14:textId="77777777" w:rsidR="00431241" w:rsidRPr="00C46D81" w:rsidRDefault="00431241" w:rsidP="00431241">
      <w:pPr>
        <w:shd w:val="clear" w:color="auto" w:fill="FFFFFF"/>
        <w:rPr>
          <w:color w:val="000000"/>
        </w:rPr>
      </w:pPr>
      <w:r w:rsidRPr="00C46D81">
        <w:rPr>
          <w:color w:val="000000"/>
        </w:rPr>
        <w:t>Rep. LOWE spoke against the motion to appeal the ruling of the Speaker.</w:t>
      </w:r>
    </w:p>
    <w:p w14:paraId="4981482C" w14:textId="77777777" w:rsidR="00431241" w:rsidRPr="00C46D81" w:rsidRDefault="00431241" w:rsidP="00431241">
      <w:pPr>
        <w:shd w:val="clear" w:color="auto" w:fill="FFFFFF"/>
        <w:ind w:firstLine="0"/>
        <w:rPr>
          <w:color w:val="000000"/>
        </w:rPr>
      </w:pPr>
    </w:p>
    <w:p w14:paraId="7FBA971F" w14:textId="77777777" w:rsidR="00431241" w:rsidRPr="00C46D81" w:rsidRDefault="00431241" w:rsidP="00431241">
      <w:pPr>
        <w:shd w:val="clear" w:color="auto" w:fill="FFFFFF"/>
        <w:rPr>
          <w:color w:val="000000"/>
        </w:rPr>
      </w:pPr>
      <w:r w:rsidRPr="00C46D81">
        <w:rPr>
          <w:color w:val="000000"/>
        </w:rPr>
        <w:t>Rep. LOWE moved to table the appeal.</w:t>
      </w:r>
    </w:p>
    <w:p w14:paraId="344489FB" w14:textId="77777777" w:rsidR="00431241" w:rsidRPr="00C46D81" w:rsidRDefault="00431241" w:rsidP="00431241">
      <w:pPr>
        <w:shd w:val="clear" w:color="auto" w:fill="FFFFFF"/>
        <w:ind w:firstLine="0"/>
        <w:rPr>
          <w:color w:val="000000"/>
        </w:rPr>
      </w:pPr>
    </w:p>
    <w:p w14:paraId="446E36A1" w14:textId="77777777" w:rsidR="00431241" w:rsidRDefault="00431241" w:rsidP="0007459C">
      <w:pPr>
        <w:keepNext/>
      </w:pPr>
      <w:bookmarkStart w:id="142" w:name="file_end181"/>
      <w:bookmarkEnd w:id="142"/>
      <w:r>
        <w:t>Rep. WILLIAMS demanded the yeas and nays which were taken, resulting as follows:</w:t>
      </w:r>
    </w:p>
    <w:p w14:paraId="53328D2A" w14:textId="77777777" w:rsidR="00431241" w:rsidRDefault="00431241" w:rsidP="0007459C">
      <w:pPr>
        <w:keepNext/>
        <w:jc w:val="center"/>
      </w:pPr>
      <w:bookmarkStart w:id="143" w:name="vote_start182"/>
      <w:bookmarkEnd w:id="143"/>
      <w:r>
        <w:t>Yeas 98; Nays 14</w:t>
      </w:r>
    </w:p>
    <w:p w14:paraId="555E5375" w14:textId="77777777" w:rsidR="00431241" w:rsidRDefault="00431241" w:rsidP="00431241">
      <w:pPr>
        <w:jc w:val="center"/>
      </w:pPr>
    </w:p>
    <w:p w14:paraId="1EB4891F"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818516F" w14:textId="77777777" w:rsidTr="003047EE">
        <w:tc>
          <w:tcPr>
            <w:tcW w:w="2179" w:type="dxa"/>
            <w:shd w:val="clear" w:color="auto" w:fill="auto"/>
          </w:tcPr>
          <w:p w14:paraId="0EFD2708" w14:textId="77777777" w:rsidR="00431241" w:rsidRPr="00F713B3" w:rsidRDefault="00431241" w:rsidP="003047EE">
            <w:pPr>
              <w:ind w:firstLine="0"/>
            </w:pPr>
            <w:r>
              <w:t>Alexander</w:t>
            </w:r>
          </w:p>
        </w:tc>
        <w:tc>
          <w:tcPr>
            <w:tcW w:w="2179" w:type="dxa"/>
            <w:shd w:val="clear" w:color="auto" w:fill="auto"/>
          </w:tcPr>
          <w:p w14:paraId="20CF1D4C" w14:textId="77777777" w:rsidR="00431241" w:rsidRPr="00F713B3" w:rsidRDefault="00431241" w:rsidP="003047EE">
            <w:pPr>
              <w:ind w:firstLine="0"/>
            </w:pPr>
            <w:r>
              <w:t>Anderson</w:t>
            </w:r>
          </w:p>
        </w:tc>
        <w:tc>
          <w:tcPr>
            <w:tcW w:w="2180" w:type="dxa"/>
            <w:shd w:val="clear" w:color="auto" w:fill="auto"/>
          </w:tcPr>
          <w:p w14:paraId="44A3B9B6" w14:textId="77777777" w:rsidR="00431241" w:rsidRPr="00F713B3" w:rsidRDefault="00431241" w:rsidP="003047EE">
            <w:pPr>
              <w:ind w:firstLine="0"/>
            </w:pPr>
            <w:r>
              <w:t>Bailey</w:t>
            </w:r>
          </w:p>
        </w:tc>
      </w:tr>
      <w:tr w:rsidR="00431241" w:rsidRPr="00F713B3" w14:paraId="2FF8B360" w14:textId="77777777" w:rsidTr="003047EE">
        <w:tc>
          <w:tcPr>
            <w:tcW w:w="2179" w:type="dxa"/>
            <w:shd w:val="clear" w:color="auto" w:fill="auto"/>
          </w:tcPr>
          <w:p w14:paraId="37F8F2C1" w14:textId="77777777" w:rsidR="00431241" w:rsidRPr="00F713B3" w:rsidRDefault="00431241" w:rsidP="003047EE">
            <w:pPr>
              <w:ind w:firstLine="0"/>
            </w:pPr>
            <w:r>
              <w:t>Ballentine</w:t>
            </w:r>
          </w:p>
        </w:tc>
        <w:tc>
          <w:tcPr>
            <w:tcW w:w="2179" w:type="dxa"/>
            <w:shd w:val="clear" w:color="auto" w:fill="auto"/>
          </w:tcPr>
          <w:p w14:paraId="6485B160" w14:textId="77777777" w:rsidR="00431241" w:rsidRPr="00F713B3" w:rsidRDefault="00431241" w:rsidP="003047EE">
            <w:pPr>
              <w:ind w:firstLine="0"/>
            </w:pPr>
            <w:r>
              <w:t>Bamberg</w:t>
            </w:r>
          </w:p>
        </w:tc>
        <w:tc>
          <w:tcPr>
            <w:tcW w:w="2180" w:type="dxa"/>
            <w:shd w:val="clear" w:color="auto" w:fill="auto"/>
          </w:tcPr>
          <w:p w14:paraId="77F292DA" w14:textId="77777777" w:rsidR="00431241" w:rsidRPr="00F713B3" w:rsidRDefault="00431241" w:rsidP="003047EE">
            <w:pPr>
              <w:ind w:firstLine="0"/>
            </w:pPr>
            <w:r>
              <w:t>Bannister</w:t>
            </w:r>
          </w:p>
        </w:tc>
      </w:tr>
      <w:tr w:rsidR="00431241" w:rsidRPr="00F713B3" w14:paraId="182B79C1" w14:textId="77777777" w:rsidTr="003047EE">
        <w:tc>
          <w:tcPr>
            <w:tcW w:w="2179" w:type="dxa"/>
            <w:shd w:val="clear" w:color="auto" w:fill="auto"/>
          </w:tcPr>
          <w:p w14:paraId="73063F37" w14:textId="77777777" w:rsidR="00431241" w:rsidRPr="00F713B3" w:rsidRDefault="00431241" w:rsidP="003047EE">
            <w:pPr>
              <w:ind w:firstLine="0"/>
            </w:pPr>
            <w:r>
              <w:t>Bauer</w:t>
            </w:r>
          </w:p>
        </w:tc>
        <w:tc>
          <w:tcPr>
            <w:tcW w:w="2179" w:type="dxa"/>
            <w:shd w:val="clear" w:color="auto" w:fill="auto"/>
          </w:tcPr>
          <w:p w14:paraId="51B41CE9" w14:textId="77777777" w:rsidR="00431241" w:rsidRPr="00F713B3" w:rsidRDefault="00431241" w:rsidP="003047EE">
            <w:pPr>
              <w:ind w:firstLine="0"/>
            </w:pPr>
            <w:r>
              <w:t>Beach</w:t>
            </w:r>
          </w:p>
        </w:tc>
        <w:tc>
          <w:tcPr>
            <w:tcW w:w="2180" w:type="dxa"/>
            <w:shd w:val="clear" w:color="auto" w:fill="auto"/>
          </w:tcPr>
          <w:p w14:paraId="05C60145" w14:textId="77777777" w:rsidR="00431241" w:rsidRPr="00F713B3" w:rsidRDefault="00431241" w:rsidP="003047EE">
            <w:pPr>
              <w:ind w:firstLine="0"/>
            </w:pPr>
            <w:r>
              <w:t>Bernstein</w:t>
            </w:r>
          </w:p>
        </w:tc>
      </w:tr>
      <w:tr w:rsidR="00431241" w:rsidRPr="00F713B3" w14:paraId="5BF932EB" w14:textId="77777777" w:rsidTr="003047EE">
        <w:tc>
          <w:tcPr>
            <w:tcW w:w="2179" w:type="dxa"/>
            <w:shd w:val="clear" w:color="auto" w:fill="auto"/>
          </w:tcPr>
          <w:p w14:paraId="56EA91BE" w14:textId="77777777" w:rsidR="00431241" w:rsidRPr="00F713B3" w:rsidRDefault="00431241" w:rsidP="003047EE">
            <w:pPr>
              <w:ind w:firstLine="0"/>
            </w:pPr>
            <w:r>
              <w:t>Blackwell</w:t>
            </w:r>
          </w:p>
        </w:tc>
        <w:tc>
          <w:tcPr>
            <w:tcW w:w="2179" w:type="dxa"/>
            <w:shd w:val="clear" w:color="auto" w:fill="auto"/>
          </w:tcPr>
          <w:p w14:paraId="7FE5FB70" w14:textId="77777777" w:rsidR="00431241" w:rsidRPr="00F713B3" w:rsidRDefault="00431241" w:rsidP="003047EE">
            <w:pPr>
              <w:ind w:firstLine="0"/>
            </w:pPr>
            <w:r>
              <w:t>Brewer</w:t>
            </w:r>
          </w:p>
        </w:tc>
        <w:tc>
          <w:tcPr>
            <w:tcW w:w="2180" w:type="dxa"/>
            <w:shd w:val="clear" w:color="auto" w:fill="auto"/>
          </w:tcPr>
          <w:p w14:paraId="34EBFA97" w14:textId="77777777" w:rsidR="00431241" w:rsidRPr="00F713B3" w:rsidRDefault="00431241" w:rsidP="003047EE">
            <w:pPr>
              <w:ind w:firstLine="0"/>
            </w:pPr>
            <w:r>
              <w:t>Brittain</w:t>
            </w:r>
          </w:p>
        </w:tc>
      </w:tr>
      <w:tr w:rsidR="00431241" w:rsidRPr="00F713B3" w14:paraId="3BD63A16" w14:textId="77777777" w:rsidTr="003047EE">
        <w:tc>
          <w:tcPr>
            <w:tcW w:w="2179" w:type="dxa"/>
            <w:shd w:val="clear" w:color="auto" w:fill="auto"/>
          </w:tcPr>
          <w:p w14:paraId="022346D4" w14:textId="77777777" w:rsidR="00431241" w:rsidRPr="00F713B3" w:rsidRDefault="00431241" w:rsidP="003047EE">
            <w:pPr>
              <w:ind w:firstLine="0"/>
            </w:pPr>
            <w:r>
              <w:t>Bustos</w:t>
            </w:r>
          </w:p>
        </w:tc>
        <w:tc>
          <w:tcPr>
            <w:tcW w:w="2179" w:type="dxa"/>
            <w:shd w:val="clear" w:color="auto" w:fill="auto"/>
          </w:tcPr>
          <w:p w14:paraId="1E60E43F" w14:textId="77777777" w:rsidR="00431241" w:rsidRPr="00F713B3" w:rsidRDefault="00431241" w:rsidP="003047EE">
            <w:pPr>
              <w:ind w:firstLine="0"/>
            </w:pPr>
            <w:r>
              <w:t>Calhoon</w:t>
            </w:r>
          </w:p>
        </w:tc>
        <w:tc>
          <w:tcPr>
            <w:tcW w:w="2180" w:type="dxa"/>
            <w:shd w:val="clear" w:color="auto" w:fill="auto"/>
          </w:tcPr>
          <w:p w14:paraId="06210555" w14:textId="77777777" w:rsidR="00431241" w:rsidRPr="00F713B3" w:rsidRDefault="00431241" w:rsidP="003047EE">
            <w:pPr>
              <w:ind w:firstLine="0"/>
            </w:pPr>
            <w:r>
              <w:t>Carter</w:t>
            </w:r>
          </w:p>
        </w:tc>
      </w:tr>
      <w:tr w:rsidR="00431241" w:rsidRPr="00F713B3" w14:paraId="0C79AC34" w14:textId="77777777" w:rsidTr="003047EE">
        <w:tc>
          <w:tcPr>
            <w:tcW w:w="2179" w:type="dxa"/>
            <w:shd w:val="clear" w:color="auto" w:fill="auto"/>
          </w:tcPr>
          <w:p w14:paraId="247F3E47" w14:textId="77777777" w:rsidR="00431241" w:rsidRPr="00F713B3" w:rsidRDefault="00431241" w:rsidP="003047EE">
            <w:pPr>
              <w:ind w:firstLine="0"/>
            </w:pPr>
            <w:r>
              <w:t>Caskey</w:t>
            </w:r>
          </w:p>
        </w:tc>
        <w:tc>
          <w:tcPr>
            <w:tcW w:w="2179" w:type="dxa"/>
            <w:shd w:val="clear" w:color="auto" w:fill="auto"/>
          </w:tcPr>
          <w:p w14:paraId="4084ECEE" w14:textId="77777777" w:rsidR="00431241" w:rsidRPr="00F713B3" w:rsidRDefault="00431241" w:rsidP="003047EE">
            <w:pPr>
              <w:ind w:firstLine="0"/>
            </w:pPr>
            <w:r>
              <w:t>Chapman</w:t>
            </w:r>
          </w:p>
        </w:tc>
        <w:tc>
          <w:tcPr>
            <w:tcW w:w="2180" w:type="dxa"/>
            <w:shd w:val="clear" w:color="auto" w:fill="auto"/>
          </w:tcPr>
          <w:p w14:paraId="468236B6" w14:textId="77777777" w:rsidR="00431241" w:rsidRPr="00F713B3" w:rsidRDefault="00431241" w:rsidP="003047EE">
            <w:pPr>
              <w:ind w:firstLine="0"/>
            </w:pPr>
            <w:r>
              <w:t>Clyburn</w:t>
            </w:r>
          </w:p>
        </w:tc>
      </w:tr>
      <w:tr w:rsidR="00431241" w:rsidRPr="00F713B3" w14:paraId="595E9457" w14:textId="77777777" w:rsidTr="003047EE">
        <w:tc>
          <w:tcPr>
            <w:tcW w:w="2179" w:type="dxa"/>
            <w:shd w:val="clear" w:color="auto" w:fill="auto"/>
          </w:tcPr>
          <w:p w14:paraId="32CFF054" w14:textId="77777777" w:rsidR="00431241" w:rsidRPr="00F713B3" w:rsidRDefault="00431241" w:rsidP="003047EE">
            <w:pPr>
              <w:ind w:firstLine="0"/>
            </w:pPr>
            <w:r>
              <w:t>Cobb-Hunter</w:t>
            </w:r>
          </w:p>
        </w:tc>
        <w:tc>
          <w:tcPr>
            <w:tcW w:w="2179" w:type="dxa"/>
            <w:shd w:val="clear" w:color="auto" w:fill="auto"/>
          </w:tcPr>
          <w:p w14:paraId="6E438B26" w14:textId="77777777" w:rsidR="00431241" w:rsidRPr="00F713B3" w:rsidRDefault="00431241" w:rsidP="003047EE">
            <w:pPr>
              <w:ind w:firstLine="0"/>
            </w:pPr>
            <w:r>
              <w:t>Collins</w:t>
            </w:r>
          </w:p>
        </w:tc>
        <w:tc>
          <w:tcPr>
            <w:tcW w:w="2180" w:type="dxa"/>
            <w:shd w:val="clear" w:color="auto" w:fill="auto"/>
          </w:tcPr>
          <w:p w14:paraId="303E1955" w14:textId="77777777" w:rsidR="00431241" w:rsidRPr="00F713B3" w:rsidRDefault="00431241" w:rsidP="003047EE">
            <w:pPr>
              <w:ind w:firstLine="0"/>
            </w:pPr>
            <w:r>
              <w:t>Connell</w:t>
            </w:r>
          </w:p>
        </w:tc>
      </w:tr>
      <w:tr w:rsidR="00431241" w:rsidRPr="00F713B3" w14:paraId="2CAF0CCB" w14:textId="77777777" w:rsidTr="003047EE">
        <w:tc>
          <w:tcPr>
            <w:tcW w:w="2179" w:type="dxa"/>
            <w:shd w:val="clear" w:color="auto" w:fill="auto"/>
          </w:tcPr>
          <w:p w14:paraId="1C6DABDE" w14:textId="77777777" w:rsidR="00431241" w:rsidRPr="00F713B3" w:rsidRDefault="00431241" w:rsidP="003047EE">
            <w:pPr>
              <w:ind w:firstLine="0"/>
            </w:pPr>
            <w:r>
              <w:t>B. L. Cox</w:t>
            </w:r>
          </w:p>
        </w:tc>
        <w:tc>
          <w:tcPr>
            <w:tcW w:w="2179" w:type="dxa"/>
            <w:shd w:val="clear" w:color="auto" w:fill="auto"/>
          </w:tcPr>
          <w:p w14:paraId="36672A75" w14:textId="77777777" w:rsidR="00431241" w:rsidRPr="00F713B3" w:rsidRDefault="00431241" w:rsidP="003047EE">
            <w:pPr>
              <w:ind w:firstLine="0"/>
            </w:pPr>
            <w:r>
              <w:t>Crawford</w:t>
            </w:r>
          </w:p>
        </w:tc>
        <w:tc>
          <w:tcPr>
            <w:tcW w:w="2180" w:type="dxa"/>
            <w:shd w:val="clear" w:color="auto" w:fill="auto"/>
          </w:tcPr>
          <w:p w14:paraId="2ED496EF" w14:textId="77777777" w:rsidR="00431241" w:rsidRPr="00F713B3" w:rsidRDefault="00431241" w:rsidP="003047EE">
            <w:pPr>
              <w:ind w:firstLine="0"/>
            </w:pPr>
            <w:r>
              <w:t>Davis</w:t>
            </w:r>
          </w:p>
        </w:tc>
      </w:tr>
      <w:tr w:rsidR="00431241" w:rsidRPr="00F713B3" w14:paraId="4D37F238" w14:textId="77777777" w:rsidTr="003047EE">
        <w:tc>
          <w:tcPr>
            <w:tcW w:w="2179" w:type="dxa"/>
            <w:shd w:val="clear" w:color="auto" w:fill="auto"/>
          </w:tcPr>
          <w:p w14:paraId="528A838A" w14:textId="77777777" w:rsidR="00431241" w:rsidRPr="00F713B3" w:rsidRDefault="00431241" w:rsidP="003047EE">
            <w:pPr>
              <w:ind w:firstLine="0"/>
            </w:pPr>
            <w:r>
              <w:t>Dillard</w:t>
            </w:r>
          </w:p>
        </w:tc>
        <w:tc>
          <w:tcPr>
            <w:tcW w:w="2179" w:type="dxa"/>
            <w:shd w:val="clear" w:color="auto" w:fill="auto"/>
          </w:tcPr>
          <w:p w14:paraId="26E51D07" w14:textId="77777777" w:rsidR="00431241" w:rsidRPr="00F713B3" w:rsidRDefault="00431241" w:rsidP="003047EE">
            <w:pPr>
              <w:ind w:firstLine="0"/>
            </w:pPr>
            <w:r>
              <w:t>Elliott</w:t>
            </w:r>
          </w:p>
        </w:tc>
        <w:tc>
          <w:tcPr>
            <w:tcW w:w="2180" w:type="dxa"/>
            <w:shd w:val="clear" w:color="auto" w:fill="auto"/>
          </w:tcPr>
          <w:p w14:paraId="3E974B7E" w14:textId="77777777" w:rsidR="00431241" w:rsidRPr="00F713B3" w:rsidRDefault="00431241" w:rsidP="003047EE">
            <w:pPr>
              <w:ind w:firstLine="0"/>
            </w:pPr>
            <w:r>
              <w:t>Erickson</w:t>
            </w:r>
          </w:p>
        </w:tc>
      </w:tr>
      <w:tr w:rsidR="00431241" w:rsidRPr="00F713B3" w14:paraId="24A1BA6B" w14:textId="77777777" w:rsidTr="003047EE">
        <w:tc>
          <w:tcPr>
            <w:tcW w:w="2179" w:type="dxa"/>
            <w:shd w:val="clear" w:color="auto" w:fill="auto"/>
          </w:tcPr>
          <w:p w14:paraId="76543930" w14:textId="77777777" w:rsidR="00431241" w:rsidRPr="00F713B3" w:rsidRDefault="00431241" w:rsidP="003047EE">
            <w:pPr>
              <w:ind w:firstLine="0"/>
            </w:pPr>
            <w:r>
              <w:t>Felder</w:t>
            </w:r>
          </w:p>
        </w:tc>
        <w:tc>
          <w:tcPr>
            <w:tcW w:w="2179" w:type="dxa"/>
            <w:shd w:val="clear" w:color="auto" w:fill="auto"/>
          </w:tcPr>
          <w:p w14:paraId="1822E764" w14:textId="77777777" w:rsidR="00431241" w:rsidRPr="00F713B3" w:rsidRDefault="00431241" w:rsidP="003047EE">
            <w:pPr>
              <w:ind w:firstLine="0"/>
            </w:pPr>
            <w:r>
              <w:t>Forrest</w:t>
            </w:r>
          </w:p>
        </w:tc>
        <w:tc>
          <w:tcPr>
            <w:tcW w:w="2180" w:type="dxa"/>
            <w:shd w:val="clear" w:color="auto" w:fill="auto"/>
          </w:tcPr>
          <w:p w14:paraId="0E13B209" w14:textId="77777777" w:rsidR="00431241" w:rsidRPr="00F713B3" w:rsidRDefault="00431241" w:rsidP="003047EE">
            <w:pPr>
              <w:ind w:firstLine="0"/>
            </w:pPr>
            <w:r>
              <w:t>Gagnon</w:t>
            </w:r>
          </w:p>
        </w:tc>
      </w:tr>
      <w:tr w:rsidR="00431241" w:rsidRPr="00F713B3" w14:paraId="7D105273" w14:textId="77777777" w:rsidTr="003047EE">
        <w:tc>
          <w:tcPr>
            <w:tcW w:w="2179" w:type="dxa"/>
            <w:shd w:val="clear" w:color="auto" w:fill="auto"/>
          </w:tcPr>
          <w:p w14:paraId="6B7968B8" w14:textId="77777777" w:rsidR="00431241" w:rsidRPr="00F713B3" w:rsidRDefault="00431241" w:rsidP="003047EE">
            <w:pPr>
              <w:ind w:firstLine="0"/>
            </w:pPr>
            <w:r>
              <w:t>Garvin</w:t>
            </w:r>
          </w:p>
        </w:tc>
        <w:tc>
          <w:tcPr>
            <w:tcW w:w="2179" w:type="dxa"/>
            <w:shd w:val="clear" w:color="auto" w:fill="auto"/>
          </w:tcPr>
          <w:p w14:paraId="2BB3507C" w14:textId="77777777" w:rsidR="00431241" w:rsidRPr="00F713B3" w:rsidRDefault="00431241" w:rsidP="003047EE">
            <w:pPr>
              <w:ind w:firstLine="0"/>
            </w:pPr>
            <w:r>
              <w:t>Gatch</w:t>
            </w:r>
          </w:p>
        </w:tc>
        <w:tc>
          <w:tcPr>
            <w:tcW w:w="2180" w:type="dxa"/>
            <w:shd w:val="clear" w:color="auto" w:fill="auto"/>
          </w:tcPr>
          <w:p w14:paraId="19235F6B" w14:textId="77777777" w:rsidR="00431241" w:rsidRPr="00F713B3" w:rsidRDefault="00431241" w:rsidP="003047EE">
            <w:pPr>
              <w:ind w:firstLine="0"/>
            </w:pPr>
            <w:r>
              <w:t>Gibson</w:t>
            </w:r>
          </w:p>
        </w:tc>
      </w:tr>
      <w:tr w:rsidR="00431241" w:rsidRPr="00F713B3" w14:paraId="3C34A637" w14:textId="77777777" w:rsidTr="003047EE">
        <w:tc>
          <w:tcPr>
            <w:tcW w:w="2179" w:type="dxa"/>
            <w:shd w:val="clear" w:color="auto" w:fill="auto"/>
          </w:tcPr>
          <w:p w14:paraId="76380A06" w14:textId="77777777" w:rsidR="00431241" w:rsidRPr="00F713B3" w:rsidRDefault="00431241" w:rsidP="003047EE">
            <w:pPr>
              <w:ind w:firstLine="0"/>
            </w:pPr>
            <w:r>
              <w:t>Gilliam</w:t>
            </w:r>
          </w:p>
        </w:tc>
        <w:tc>
          <w:tcPr>
            <w:tcW w:w="2179" w:type="dxa"/>
            <w:shd w:val="clear" w:color="auto" w:fill="auto"/>
          </w:tcPr>
          <w:p w14:paraId="5EE578F2" w14:textId="77777777" w:rsidR="00431241" w:rsidRPr="00F713B3" w:rsidRDefault="00431241" w:rsidP="003047EE">
            <w:pPr>
              <w:ind w:firstLine="0"/>
            </w:pPr>
            <w:r>
              <w:t>Gilliard</w:t>
            </w:r>
          </w:p>
        </w:tc>
        <w:tc>
          <w:tcPr>
            <w:tcW w:w="2180" w:type="dxa"/>
            <w:shd w:val="clear" w:color="auto" w:fill="auto"/>
          </w:tcPr>
          <w:p w14:paraId="245DC3FE" w14:textId="77777777" w:rsidR="00431241" w:rsidRPr="00F713B3" w:rsidRDefault="00431241" w:rsidP="003047EE">
            <w:pPr>
              <w:ind w:firstLine="0"/>
            </w:pPr>
            <w:r>
              <w:t>Guest</w:t>
            </w:r>
          </w:p>
        </w:tc>
      </w:tr>
      <w:tr w:rsidR="00431241" w:rsidRPr="00F713B3" w14:paraId="1FAA9CE8" w14:textId="77777777" w:rsidTr="003047EE">
        <w:tc>
          <w:tcPr>
            <w:tcW w:w="2179" w:type="dxa"/>
            <w:shd w:val="clear" w:color="auto" w:fill="auto"/>
          </w:tcPr>
          <w:p w14:paraId="4AD955A2" w14:textId="77777777" w:rsidR="00431241" w:rsidRPr="00F713B3" w:rsidRDefault="00431241" w:rsidP="003047EE">
            <w:pPr>
              <w:ind w:firstLine="0"/>
            </w:pPr>
            <w:r>
              <w:t>Guffey</w:t>
            </w:r>
          </w:p>
        </w:tc>
        <w:tc>
          <w:tcPr>
            <w:tcW w:w="2179" w:type="dxa"/>
            <w:shd w:val="clear" w:color="auto" w:fill="auto"/>
          </w:tcPr>
          <w:p w14:paraId="0EB716E6" w14:textId="77777777" w:rsidR="00431241" w:rsidRPr="00F713B3" w:rsidRDefault="00431241" w:rsidP="003047EE">
            <w:pPr>
              <w:ind w:firstLine="0"/>
            </w:pPr>
            <w:r>
              <w:t>Hager</w:t>
            </w:r>
          </w:p>
        </w:tc>
        <w:tc>
          <w:tcPr>
            <w:tcW w:w="2180" w:type="dxa"/>
            <w:shd w:val="clear" w:color="auto" w:fill="auto"/>
          </w:tcPr>
          <w:p w14:paraId="20F63060" w14:textId="77777777" w:rsidR="00431241" w:rsidRPr="00F713B3" w:rsidRDefault="00431241" w:rsidP="003047EE">
            <w:pPr>
              <w:ind w:firstLine="0"/>
            </w:pPr>
            <w:r>
              <w:t>Hardee</w:t>
            </w:r>
          </w:p>
        </w:tc>
      </w:tr>
      <w:tr w:rsidR="00431241" w:rsidRPr="00F713B3" w14:paraId="49FD2DFC" w14:textId="77777777" w:rsidTr="003047EE">
        <w:tc>
          <w:tcPr>
            <w:tcW w:w="2179" w:type="dxa"/>
            <w:shd w:val="clear" w:color="auto" w:fill="auto"/>
          </w:tcPr>
          <w:p w14:paraId="6F523570" w14:textId="77777777" w:rsidR="00431241" w:rsidRPr="00F713B3" w:rsidRDefault="00431241" w:rsidP="003047EE">
            <w:pPr>
              <w:ind w:firstLine="0"/>
            </w:pPr>
            <w:r>
              <w:t>Hartnett</w:t>
            </w:r>
          </w:p>
        </w:tc>
        <w:tc>
          <w:tcPr>
            <w:tcW w:w="2179" w:type="dxa"/>
            <w:shd w:val="clear" w:color="auto" w:fill="auto"/>
          </w:tcPr>
          <w:p w14:paraId="3FD8FCA1" w14:textId="77777777" w:rsidR="00431241" w:rsidRPr="00F713B3" w:rsidRDefault="00431241" w:rsidP="003047EE">
            <w:pPr>
              <w:ind w:firstLine="0"/>
            </w:pPr>
            <w:r>
              <w:t>Hayes</w:t>
            </w:r>
          </w:p>
        </w:tc>
        <w:tc>
          <w:tcPr>
            <w:tcW w:w="2180" w:type="dxa"/>
            <w:shd w:val="clear" w:color="auto" w:fill="auto"/>
          </w:tcPr>
          <w:p w14:paraId="0260788B" w14:textId="77777777" w:rsidR="00431241" w:rsidRPr="00F713B3" w:rsidRDefault="00431241" w:rsidP="003047EE">
            <w:pPr>
              <w:ind w:firstLine="0"/>
            </w:pPr>
            <w:r>
              <w:t>Henderson-Myers</w:t>
            </w:r>
          </w:p>
        </w:tc>
      </w:tr>
      <w:tr w:rsidR="00431241" w:rsidRPr="00F713B3" w14:paraId="4966E66B" w14:textId="77777777" w:rsidTr="003047EE">
        <w:tc>
          <w:tcPr>
            <w:tcW w:w="2179" w:type="dxa"/>
            <w:shd w:val="clear" w:color="auto" w:fill="auto"/>
          </w:tcPr>
          <w:p w14:paraId="10D9ECF3" w14:textId="77777777" w:rsidR="00431241" w:rsidRPr="00F713B3" w:rsidRDefault="00431241" w:rsidP="003047EE">
            <w:pPr>
              <w:ind w:firstLine="0"/>
            </w:pPr>
            <w:r>
              <w:t>Henegan</w:t>
            </w:r>
          </w:p>
        </w:tc>
        <w:tc>
          <w:tcPr>
            <w:tcW w:w="2179" w:type="dxa"/>
            <w:shd w:val="clear" w:color="auto" w:fill="auto"/>
          </w:tcPr>
          <w:p w14:paraId="1363ECF0" w14:textId="77777777" w:rsidR="00431241" w:rsidRPr="00F713B3" w:rsidRDefault="00431241" w:rsidP="003047EE">
            <w:pPr>
              <w:ind w:firstLine="0"/>
            </w:pPr>
            <w:r>
              <w:t>Herbkersman</w:t>
            </w:r>
          </w:p>
        </w:tc>
        <w:tc>
          <w:tcPr>
            <w:tcW w:w="2180" w:type="dxa"/>
            <w:shd w:val="clear" w:color="auto" w:fill="auto"/>
          </w:tcPr>
          <w:p w14:paraId="7B8571AD" w14:textId="77777777" w:rsidR="00431241" w:rsidRPr="00F713B3" w:rsidRDefault="00431241" w:rsidP="003047EE">
            <w:pPr>
              <w:ind w:firstLine="0"/>
            </w:pPr>
            <w:r>
              <w:t>Hewitt</w:t>
            </w:r>
          </w:p>
        </w:tc>
      </w:tr>
      <w:tr w:rsidR="00431241" w:rsidRPr="00F713B3" w14:paraId="36D193EA" w14:textId="77777777" w:rsidTr="003047EE">
        <w:tc>
          <w:tcPr>
            <w:tcW w:w="2179" w:type="dxa"/>
            <w:shd w:val="clear" w:color="auto" w:fill="auto"/>
          </w:tcPr>
          <w:p w14:paraId="0BA2785B" w14:textId="77777777" w:rsidR="00431241" w:rsidRPr="00F713B3" w:rsidRDefault="00431241" w:rsidP="003047EE">
            <w:pPr>
              <w:ind w:firstLine="0"/>
            </w:pPr>
            <w:r>
              <w:t>Hiott</w:t>
            </w:r>
          </w:p>
        </w:tc>
        <w:tc>
          <w:tcPr>
            <w:tcW w:w="2179" w:type="dxa"/>
            <w:shd w:val="clear" w:color="auto" w:fill="auto"/>
          </w:tcPr>
          <w:p w14:paraId="72EFFA98" w14:textId="77777777" w:rsidR="00431241" w:rsidRPr="00F713B3" w:rsidRDefault="00431241" w:rsidP="003047EE">
            <w:pPr>
              <w:ind w:firstLine="0"/>
            </w:pPr>
            <w:r>
              <w:t>Hixon</w:t>
            </w:r>
          </w:p>
        </w:tc>
        <w:tc>
          <w:tcPr>
            <w:tcW w:w="2180" w:type="dxa"/>
            <w:shd w:val="clear" w:color="auto" w:fill="auto"/>
          </w:tcPr>
          <w:p w14:paraId="7B6D9A9E" w14:textId="77777777" w:rsidR="00431241" w:rsidRPr="00F713B3" w:rsidRDefault="00431241" w:rsidP="003047EE">
            <w:pPr>
              <w:ind w:firstLine="0"/>
            </w:pPr>
            <w:r>
              <w:t>Hosey</w:t>
            </w:r>
          </w:p>
        </w:tc>
      </w:tr>
      <w:tr w:rsidR="00431241" w:rsidRPr="00F713B3" w14:paraId="6237A410" w14:textId="77777777" w:rsidTr="003047EE">
        <w:tc>
          <w:tcPr>
            <w:tcW w:w="2179" w:type="dxa"/>
            <w:shd w:val="clear" w:color="auto" w:fill="auto"/>
          </w:tcPr>
          <w:p w14:paraId="21243CDE" w14:textId="77777777" w:rsidR="00431241" w:rsidRPr="00F713B3" w:rsidRDefault="00431241" w:rsidP="003047EE">
            <w:pPr>
              <w:ind w:firstLine="0"/>
            </w:pPr>
            <w:r>
              <w:t>Hyde</w:t>
            </w:r>
          </w:p>
        </w:tc>
        <w:tc>
          <w:tcPr>
            <w:tcW w:w="2179" w:type="dxa"/>
            <w:shd w:val="clear" w:color="auto" w:fill="auto"/>
          </w:tcPr>
          <w:p w14:paraId="063FE7B8" w14:textId="77777777" w:rsidR="00431241" w:rsidRPr="00F713B3" w:rsidRDefault="00431241" w:rsidP="003047EE">
            <w:pPr>
              <w:ind w:firstLine="0"/>
            </w:pPr>
            <w:r>
              <w:t>Jefferson</w:t>
            </w:r>
          </w:p>
        </w:tc>
        <w:tc>
          <w:tcPr>
            <w:tcW w:w="2180" w:type="dxa"/>
            <w:shd w:val="clear" w:color="auto" w:fill="auto"/>
          </w:tcPr>
          <w:p w14:paraId="5CA933DE" w14:textId="77777777" w:rsidR="00431241" w:rsidRPr="00F713B3" w:rsidRDefault="00431241" w:rsidP="003047EE">
            <w:pPr>
              <w:ind w:firstLine="0"/>
            </w:pPr>
            <w:r>
              <w:t>J. E. Johnson</w:t>
            </w:r>
          </w:p>
        </w:tc>
      </w:tr>
      <w:tr w:rsidR="00431241" w:rsidRPr="00F713B3" w14:paraId="5B87B8BC" w14:textId="77777777" w:rsidTr="003047EE">
        <w:tc>
          <w:tcPr>
            <w:tcW w:w="2179" w:type="dxa"/>
            <w:shd w:val="clear" w:color="auto" w:fill="auto"/>
          </w:tcPr>
          <w:p w14:paraId="0B9DE08B" w14:textId="77777777" w:rsidR="00431241" w:rsidRPr="00F713B3" w:rsidRDefault="00431241" w:rsidP="003047EE">
            <w:pPr>
              <w:ind w:firstLine="0"/>
            </w:pPr>
            <w:r>
              <w:t>J. L. Johnson</w:t>
            </w:r>
          </w:p>
        </w:tc>
        <w:tc>
          <w:tcPr>
            <w:tcW w:w="2179" w:type="dxa"/>
            <w:shd w:val="clear" w:color="auto" w:fill="auto"/>
          </w:tcPr>
          <w:p w14:paraId="42BBE919" w14:textId="77777777" w:rsidR="00431241" w:rsidRPr="00F713B3" w:rsidRDefault="00431241" w:rsidP="003047EE">
            <w:pPr>
              <w:ind w:firstLine="0"/>
            </w:pPr>
            <w:r>
              <w:t>W. Jones</w:t>
            </w:r>
          </w:p>
        </w:tc>
        <w:tc>
          <w:tcPr>
            <w:tcW w:w="2180" w:type="dxa"/>
            <w:shd w:val="clear" w:color="auto" w:fill="auto"/>
          </w:tcPr>
          <w:p w14:paraId="3DEA2B30" w14:textId="77777777" w:rsidR="00431241" w:rsidRPr="00F713B3" w:rsidRDefault="00431241" w:rsidP="003047EE">
            <w:pPr>
              <w:ind w:firstLine="0"/>
            </w:pPr>
            <w:r>
              <w:t>Jordan</w:t>
            </w:r>
          </w:p>
        </w:tc>
      </w:tr>
      <w:tr w:rsidR="00431241" w:rsidRPr="00F713B3" w14:paraId="033B4D7F" w14:textId="77777777" w:rsidTr="003047EE">
        <w:tc>
          <w:tcPr>
            <w:tcW w:w="2179" w:type="dxa"/>
            <w:shd w:val="clear" w:color="auto" w:fill="auto"/>
          </w:tcPr>
          <w:p w14:paraId="00C6FE82" w14:textId="77777777" w:rsidR="00431241" w:rsidRPr="00F713B3" w:rsidRDefault="00431241" w:rsidP="003047EE">
            <w:pPr>
              <w:ind w:firstLine="0"/>
            </w:pPr>
            <w:r>
              <w:t>King</w:t>
            </w:r>
          </w:p>
        </w:tc>
        <w:tc>
          <w:tcPr>
            <w:tcW w:w="2179" w:type="dxa"/>
            <w:shd w:val="clear" w:color="auto" w:fill="auto"/>
          </w:tcPr>
          <w:p w14:paraId="6D1E7E84" w14:textId="77777777" w:rsidR="00431241" w:rsidRPr="00F713B3" w:rsidRDefault="00431241" w:rsidP="003047EE">
            <w:pPr>
              <w:ind w:firstLine="0"/>
            </w:pPr>
            <w:r>
              <w:t>Kirby</w:t>
            </w:r>
          </w:p>
        </w:tc>
        <w:tc>
          <w:tcPr>
            <w:tcW w:w="2180" w:type="dxa"/>
            <w:shd w:val="clear" w:color="auto" w:fill="auto"/>
          </w:tcPr>
          <w:p w14:paraId="45E87E1F" w14:textId="77777777" w:rsidR="00431241" w:rsidRPr="00F713B3" w:rsidRDefault="00431241" w:rsidP="003047EE">
            <w:pPr>
              <w:ind w:firstLine="0"/>
            </w:pPr>
            <w:r>
              <w:t>Landing</w:t>
            </w:r>
          </w:p>
        </w:tc>
      </w:tr>
      <w:tr w:rsidR="00431241" w:rsidRPr="00F713B3" w14:paraId="2695E0A0" w14:textId="77777777" w:rsidTr="003047EE">
        <w:tc>
          <w:tcPr>
            <w:tcW w:w="2179" w:type="dxa"/>
            <w:shd w:val="clear" w:color="auto" w:fill="auto"/>
          </w:tcPr>
          <w:p w14:paraId="1518B9A3" w14:textId="77777777" w:rsidR="00431241" w:rsidRPr="00F713B3" w:rsidRDefault="00431241" w:rsidP="003047EE">
            <w:pPr>
              <w:ind w:firstLine="0"/>
            </w:pPr>
            <w:r>
              <w:t>Lawson</w:t>
            </w:r>
          </w:p>
        </w:tc>
        <w:tc>
          <w:tcPr>
            <w:tcW w:w="2179" w:type="dxa"/>
            <w:shd w:val="clear" w:color="auto" w:fill="auto"/>
          </w:tcPr>
          <w:p w14:paraId="7096540B" w14:textId="77777777" w:rsidR="00431241" w:rsidRPr="00F713B3" w:rsidRDefault="00431241" w:rsidP="003047EE">
            <w:pPr>
              <w:ind w:firstLine="0"/>
            </w:pPr>
            <w:r>
              <w:t>Leber</w:t>
            </w:r>
          </w:p>
        </w:tc>
        <w:tc>
          <w:tcPr>
            <w:tcW w:w="2180" w:type="dxa"/>
            <w:shd w:val="clear" w:color="auto" w:fill="auto"/>
          </w:tcPr>
          <w:p w14:paraId="522312D2" w14:textId="77777777" w:rsidR="00431241" w:rsidRPr="00F713B3" w:rsidRDefault="00431241" w:rsidP="003047EE">
            <w:pPr>
              <w:ind w:firstLine="0"/>
            </w:pPr>
            <w:r>
              <w:t>Ligon</w:t>
            </w:r>
          </w:p>
        </w:tc>
      </w:tr>
      <w:tr w:rsidR="00431241" w:rsidRPr="00F713B3" w14:paraId="2690C6C8" w14:textId="77777777" w:rsidTr="003047EE">
        <w:tc>
          <w:tcPr>
            <w:tcW w:w="2179" w:type="dxa"/>
            <w:shd w:val="clear" w:color="auto" w:fill="auto"/>
          </w:tcPr>
          <w:p w14:paraId="5ED727E6" w14:textId="77777777" w:rsidR="00431241" w:rsidRPr="00F713B3" w:rsidRDefault="00431241" w:rsidP="003047EE">
            <w:pPr>
              <w:ind w:firstLine="0"/>
            </w:pPr>
            <w:r>
              <w:t>Long</w:t>
            </w:r>
          </w:p>
        </w:tc>
        <w:tc>
          <w:tcPr>
            <w:tcW w:w="2179" w:type="dxa"/>
            <w:shd w:val="clear" w:color="auto" w:fill="auto"/>
          </w:tcPr>
          <w:p w14:paraId="7F229138" w14:textId="77777777" w:rsidR="00431241" w:rsidRPr="00F713B3" w:rsidRDefault="00431241" w:rsidP="003047EE">
            <w:pPr>
              <w:ind w:firstLine="0"/>
            </w:pPr>
            <w:r>
              <w:t>Lowe</w:t>
            </w:r>
          </w:p>
        </w:tc>
        <w:tc>
          <w:tcPr>
            <w:tcW w:w="2180" w:type="dxa"/>
            <w:shd w:val="clear" w:color="auto" w:fill="auto"/>
          </w:tcPr>
          <w:p w14:paraId="6C2A1C69" w14:textId="77777777" w:rsidR="00431241" w:rsidRPr="00F713B3" w:rsidRDefault="00431241" w:rsidP="003047EE">
            <w:pPr>
              <w:ind w:firstLine="0"/>
            </w:pPr>
            <w:r>
              <w:t>McCravy</w:t>
            </w:r>
          </w:p>
        </w:tc>
      </w:tr>
      <w:tr w:rsidR="00431241" w:rsidRPr="00F713B3" w14:paraId="63913940" w14:textId="77777777" w:rsidTr="003047EE">
        <w:tc>
          <w:tcPr>
            <w:tcW w:w="2179" w:type="dxa"/>
            <w:shd w:val="clear" w:color="auto" w:fill="auto"/>
          </w:tcPr>
          <w:p w14:paraId="1B26AA05" w14:textId="77777777" w:rsidR="00431241" w:rsidRPr="00F713B3" w:rsidRDefault="00431241" w:rsidP="003047EE">
            <w:pPr>
              <w:ind w:firstLine="0"/>
            </w:pPr>
            <w:r>
              <w:t>McDaniel</w:t>
            </w:r>
          </w:p>
        </w:tc>
        <w:tc>
          <w:tcPr>
            <w:tcW w:w="2179" w:type="dxa"/>
            <w:shd w:val="clear" w:color="auto" w:fill="auto"/>
          </w:tcPr>
          <w:p w14:paraId="3555409B" w14:textId="77777777" w:rsidR="00431241" w:rsidRPr="00F713B3" w:rsidRDefault="00431241" w:rsidP="003047EE">
            <w:pPr>
              <w:ind w:firstLine="0"/>
            </w:pPr>
            <w:r>
              <w:t>McGinnis</w:t>
            </w:r>
          </w:p>
        </w:tc>
        <w:tc>
          <w:tcPr>
            <w:tcW w:w="2180" w:type="dxa"/>
            <w:shd w:val="clear" w:color="auto" w:fill="auto"/>
          </w:tcPr>
          <w:p w14:paraId="229C5C64" w14:textId="77777777" w:rsidR="00431241" w:rsidRPr="00F713B3" w:rsidRDefault="00431241" w:rsidP="003047EE">
            <w:pPr>
              <w:ind w:firstLine="0"/>
            </w:pPr>
            <w:r>
              <w:t>Mitchell</w:t>
            </w:r>
          </w:p>
        </w:tc>
      </w:tr>
      <w:tr w:rsidR="00431241" w:rsidRPr="00F713B3" w14:paraId="29A683E5" w14:textId="77777777" w:rsidTr="003047EE">
        <w:tc>
          <w:tcPr>
            <w:tcW w:w="2179" w:type="dxa"/>
            <w:shd w:val="clear" w:color="auto" w:fill="auto"/>
          </w:tcPr>
          <w:p w14:paraId="554E2CAF" w14:textId="77777777" w:rsidR="00431241" w:rsidRPr="00F713B3" w:rsidRDefault="00431241" w:rsidP="003047EE">
            <w:pPr>
              <w:ind w:firstLine="0"/>
            </w:pPr>
            <w:r>
              <w:t>J. Moore</w:t>
            </w:r>
          </w:p>
        </w:tc>
        <w:tc>
          <w:tcPr>
            <w:tcW w:w="2179" w:type="dxa"/>
            <w:shd w:val="clear" w:color="auto" w:fill="auto"/>
          </w:tcPr>
          <w:p w14:paraId="331506A6" w14:textId="77777777" w:rsidR="00431241" w:rsidRPr="00F713B3" w:rsidRDefault="00431241" w:rsidP="003047EE">
            <w:pPr>
              <w:ind w:firstLine="0"/>
            </w:pPr>
            <w:r>
              <w:t>T. Moore</w:t>
            </w:r>
          </w:p>
        </w:tc>
        <w:tc>
          <w:tcPr>
            <w:tcW w:w="2180" w:type="dxa"/>
            <w:shd w:val="clear" w:color="auto" w:fill="auto"/>
          </w:tcPr>
          <w:p w14:paraId="48ACD650" w14:textId="77777777" w:rsidR="00431241" w:rsidRPr="00F713B3" w:rsidRDefault="00431241" w:rsidP="003047EE">
            <w:pPr>
              <w:ind w:firstLine="0"/>
            </w:pPr>
            <w:r>
              <w:t>Moss</w:t>
            </w:r>
          </w:p>
        </w:tc>
      </w:tr>
      <w:tr w:rsidR="00431241" w:rsidRPr="00F713B3" w14:paraId="7F039743" w14:textId="77777777" w:rsidTr="003047EE">
        <w:tc>
          <w:tcPr>
            <w:tcW w:w="2179" w:type="dxa"/>
            <w:shd w:val="clear" w:color="auto" w:fill="auto"/>
          </w:tcPr>
          <w:p w14:paraId="741EB0F2" w14:textId="77777777" w:rsidR="00431241" w:rsidRPr="00F713B3" w:rsidRDefault="00431241" w:rsidP="003047EE">
            <w:pPr>
              <w:ind w:firstLine="0"/>
            </w:pPr>
            <w:r>
              <w:t>Murphy</w:t>
            </w:r>
          </w:p>
        </w:tc>
        <w:tc>
          <w:tcPr>
            <w:tcW w:w="2179" w:type="dxa"/>
            <w:shd w:val="clear" w:color="auto" w:fill="auto"/>
          </w:tcPr>
          <w:p w14:paraId="58771C10" w14:textId="77777777" w:rsidR="00431241" w:rsidRPr="00F713B3" w:rsidRDefault="00431241" w:rsidP="003047EE">
            <w:pPr>
              <w:ind w:firstLine="0"/>
            </w:pPr>
            <w:r>
              <w:t>Neese</w:t>
            </w:r>
          </w:p>
        </w:tc>
        <w:tc>
          <w:tcPr>
            <w:tcW w:w="2180" w:type="dxa"/>
            <w:shd w:val="clear" w:color="auto" w:fill="auto"/>
          </w:tcPr>
          <w:p w14:paraId="6C7C7E3B" w14:textId="77777777" w:rsidR="00431241" w:rsidRPr="00F713B3" w:rsidRDefault="00431241" w:rsidP="003047EE">
            <w:pPr>
              <w:ind w:firstLine="0"/>
            </w:pPr>
            <w:r>
              <w:t>B. Newton</w:t>
            </w:r>
          </w:p>
        </w:tc>
      </w:tr>
      <w:tr w:rsidR="00431241" w:rsidRPr="00F713B3" w14:paraId="560C1DB4" w14:textId="77777777" w:rsidTr="003047EE">
        <w:tc>
          <w:tcPr>
            <w:tcW w:w="2179" w:type="dxa"/>
            <w:shd w:val="clear" w:color="auto" w:fill="auto"/>
          </w:tcPr>
          <w:p w14:paraId="47CEF307" w14:textId="77777777" w:rsidR="00431241" w:rsidRPr="00F713B3" w:rsidRDefault="00431241" w:rsidP="003047EE">
            <w:pPr>
              <w:ind w:firstLine="0"/>
            </w:pPr>
            <w:r>
              <w:t>W. Newton</w:t>
            </w:r>
          </w:p>
        </w:tc>
        <w:tc>
          <w:tcPr>
            <w:tcW w:w="2179" w:type="dxa"/>
            <w:shd w:val="clear" w:color="auto" w:fill="auto"/>
          </w:tcPr>
          <w:p w14:paraId="694E3FF6" w14:textId="77777777" w:rsidR="00431241" w:rsidRPr="00F713B3" w:rsidRDefault="00431241" w:rsidP="003047EE">
            <w:pPr>
              <w:ind w:firstLine="0"/>
            </w:pPr>
            <w:r>
              <w:t>Nutt</w:t>
            </w:r>
          </w:p>
        </w:tc>
        <w:tc>
          <w:tcPr>
            <w:tcW w:w="2180" w:type="dxa"/>
            <w:shd w:val="clear" w:color="auto" w:fill="auto"/>
          </w:tcPr>
          <w:p w14:paraId="79F8BA33" w14:textId="77777777" w:rsidR="00431241" w:rsidRPr="00F713B3" w:rsidRDefault="00431241" w:rsidP="003047EE">
            <w:pPr>
              <w:ind w:firstLine="0"/>
            </w:pPr>
            <w:r>
              <w:t>Ott</w:t>
            </w:r>
          </w:p>
        </w:tc>
      </w:tr>
      <w:tr w:rsidR="00431241" w:rsidRPr="00F713B3" w14:paraId="64A58D52" w14:textId="77777777" w:rsidTr="003047EE">
        <w:tc>
          <w:tcPr>
            <w:tcW w:w="2179" w:type="dxa"/>
            <w:shd w:val="clear" w:color="auto" w:fill="auto"/>
          </w:tcPr>
          <w:p w14:paraId="29DC60E0" w14:textId="77777777" w:rsidR="00431241" w:rsidRPr="00F713B3" w:rsidRDefault="00431241" w:rsidP="003047EE">
            <w:pPr>
              <w:ind w:firstLine="0"/>
            </w:pPr>
            <w:r>
              <w:t>Pedalino</w:t>
            </w:r>
          </w:p>
        </w:tc>
        <w:tc>
          <w:tcPr>
            <w:tcW w:w="2179" w:type="dxa"/>
            <w:shd w:val="clear" w:color="auto" w:fill="auto"/>
          </w:tcPr>
          <w:p w14:paraId="067D4D17" w14:textId="77777777" w:rsidR="00431241" w:rsidRPr="00F713B3" w:rsidRDefault="00431241" w:rsidP="003047EE">
            <w:pPr>
              <w:ind w:firstLine="0"/>
            </w:pPr>
            <w:r>
              <w:t>Pope</w:t>
            </w:r>
          </w:p>
        </w:tc>
        <w:tc>
          <w:tcPr>
            <w:tcW w:w="2180" w:type="dxa"/>
            <w:shd w:val="clear" w:color="auto" w:fill="auto"/>
          </w:tcPr>
          <w:p w14:paraId="10032B6C" w14:textId="77777777" w:rsidR="00431241" w:rsidRPr="00F713B3" w:rsidRDefault="00431241" w:rsidP="003047EE">
            <w:pPr>
              <w:ind w:firstLine="0"/>
            </w:pPr>
            <w:r>
              <w:t>Rivers</w:t>
            </w:r>
          </w:p>
        </w:tc>
      </w:tr>
      <w:tr w:rsidR="00431241" w:rsidRPr="00F713B3" w14:paraId="07C5D47B" w14:textId="77777777" w:rsidTr="003047EE">
        <w:tc>
          <w:tcPr>
            <w:tcW w:w="2179" w:type="dxa"/>
            <w:shd w:val="clear" w:color="auto" w:fill="auto"/>
          </w:tcPr>
          <w:p w14:paraId="3E2B80BE" w14:textId="77777777" w:rsidR="00431241" w:rsidRPr="00F713B3" w:rsidRDefault="00431241" w:rsidP="003047EE">
            <w:pPr>
              <w:ind w:firstLine="0"/>
            </w:pPr>
            <w:r>
              <w:t>Robbins</w:t>
            </w:r>
          </w:p>
        </w:tc>
        <w:tc>
          <w:tcPr>
            <w:tcW w:w="2179" w:type="dxa"/>
            <w:shd w:val="clear" w:color="auto" w:fill="auto"/>
          </w:tcPr>
          <w:p w14:paraId="25F6DFD4" w14:textId="77777777" w:rsidR="00431241" w:rsidRPr="00F713B3" w:rsidRDefault="00431241" w:rsidP="003047EE">
            <w:pPr>
              <w:ind w:firstLine="0"/>
            </w:pPr>
            <w:r>
              <w:t>Rose</w:t>
            </w:r>
          </w:p>
        </w:tc>
        <w:tc>
          <w:tcPr>
            <w:tcW w:w="2180" w:type="dxa"/>
            <w:shd w:val="clear" w:color="auto" w:fill="auto"/>
          </w:tcPr>
          <w:p w14:paraId="0AF58396" w14:textId="77777777" w:rsidR="00431241" w:rsidRPr="00F713B3" w:rsidRDefault="00431241" w:rsidP="003047EE">
            <w:pPr>
              <w:ind w:firstLine="0"/>
            </w:pPr>
            <w:r>
              <w:t>Rutherford</w:t>
            </w:r>
          </w:p>
        </w:tc>
      </w:tr>
      <w:tr w:rsidR="00431241" w:rsidRPr="00F713B3" w14:paraId="42180A8D" w14:textId="77777777" w:rsidTr="003047EE">
        <w:tc>
          <w:tcPr>
            <w:tcW w:w="2179" w:type="dxa"/>
            <w:shd w:val="clear" w:color="auto" w:fill="auto"/>
          </w:tcPr>
          <w:p w14:paraId="4B7534FF" w14:textId="77777777" w:rsidR="00431241" w:rsidRPr="00F713B3" w:rsidRDefault="00431241" w:rsidP="003047EE">
            <w:pPr>
              <w:ind w:firstLine="0"/>
            </w:pPr>
            <w:r>
              <w:t>Sandifer</w:t>
            </w:r>
          </w:p>
        </w:tc>
        <w:tc>
          <w:tcPr>
            <w:tcW w:w="2179" w:type="dxa"/>
            <w:shd w:val="clear" w:color="auto" w:fill="auto"/>
          </w:tcPr>
          <w:p w14:paraId="6A7EEAF5" w14:textId="77777777" w:rsidR="00431241" w:rsidRPr="00F713B3" w:rsidRDefault="00431241" w:rsidP="003047EE">
            <w:pPr>
              <w:ind w:firstLine="0"/>
            </w:pPr>
            <w:r>
              <w:t>Schuessler</w:t>
            </w:r>
          </w:p>
        </w:tc>
        <w:tc>
          <w:tcPr>
            <w:tcW w:w="2180" w:type="dxa"/>
            <w:shd w:val="clear" w:color="auto" w:fill="auto"/>
          </w:tcPr>
          <w:p w14:paraId="2208AE6B" w14:textId="77777777" w:rsidR="00431241" w:rsidRPr="00F713B3" w:rsidRDefault="00431241" w:rsidP="003047EE">
            <w:pPr>
              <w:ind w:firstLine="0"/>
            </w:pPr>
            <w:r>
              <w:t>Sessions</w:t>
            </w:r>
          </w:p>
        </w:tc>
      </w:tr>
      <w:tr w:rsidR="00431241" w:rsidRPr="00F713B3" w14:paraId="64F2B48B" w14:textId="77777777" w:rsidTr="003047EE">
        <w:tc>
          <w:tcPr>
            <w:tcW w:w="2179" w:type="dxa"/>
            <w:shd w:val="clear" w:color="auto" w:fill="auto"/>
          </w:tcPr>
          <w:p w14:paraId="2F59883C" w14:textId="77777777" w:rsidR="00431241" w:rsidRPr="00F713B3" w:rsidRDefault="00431241" w:rsidP="003047EE">
            <w:pPr>
              <w:ind w:firstLine="0"/>
            </w:pPr>
            <w:r>
              <w:t>M. M. Smith</w:t>
            </w:r>
          </w:p>
        </w:tc>
        <w:tc>
          <w:tcPr>
            <w:tcW w:w="2179" w:type="dxa"/>
            <w:shd w:val="clear" w:color="auto" w:fill="auto"/>
          </w:tcPr>
          <w:p w14:paraId="18CC2471" w14:textId="77777777" w:rsidR="00431241" w:rsidRPr="00F713B3" w:rsidRDefault="00431241" w:rsidP="003047EE">
            <w:pPr>
              <w:ind w:firstLine="0"/>
            </w:pPr>
            <w:r>
              <w:t>Stavrinakis</w:t>
            </w:r>
          </w:p>
        </w:tc>
        <w:tc>
          <w:tcPr>
            <w:tcW w:w="2180" w:type="dxa"/>
            <w:shd w:val="clear" w:color="auto" w:fill="auto"/>
          </w:tcPr>
          <w:p w14:paraId="6A9EB0D4" w14:textId="77777777" w:rsidR="00431241" w:rsidRPr="00F713B3" w:rsidRDefault="00431241" w:rsidP="003047EE">
            <w:pPr>
              <w:ind w:firstLine="0"/>
            </w:pPr>
            <w:r>
              <w:t>Taylor</w:t>
            </w:r>
          </w:p>
        </w:tc>
      </w:tr>
      <w:tr w:rsidR="00431241" w:rsidRPr="00F713B3" w14:paraId="78BC3718" w14:textId="77777777" w:rsidTr="003047EE">
        <w:tc>
          <w:tcPr>
            <w:tcW w:w="2179" w:type="dxa"/>
            <w:shd w:val="clear" w:color="auto" w:fill="auto"/>
          </w:tcPr>
          <w:p w14:paraId="4E05182E" w14:textId="77777777" w:rsidR="00431241" w:rsidRPr="00F713B3" w:rsidRDefault="00431241" w:rsidP="003047EE">
            <w:pPr>
              <w:ind w:firstLine="0"/>
            </w:pPr>
            <w:r>
              <w:t>Thigpen</w:t>
            </w:r>
          </w:p>
        </w:tc>
        <w:tc>
          <w:tcPr>
            <w:tcW w:w="2179" w:type="dxa"/>
            <w:shd w:val="clear" w:color="auto" w:fill="auto"/>
          </w:tcPr>
          <w:p w14:paraId="347D74D4" w14:textId="77777777" w:rsidR="00431241" w:rsidRPr="00F713B3" w:rsidRDefault="00431241" w:rsidP="003047EE">
            <w:pPr>
              <w:ind w:firstLine="0"/>
            </w:pPr>
            <w:r>
              <w:t>Vaughan</w:t>
            </w:r>
          </w:p>
        </w:tc>
        <w:tc>
          <w:tcPr>
            <w:tcW w:w="2180" w:type="dxa"/>
            <w:shd w:val="clear" w:color="auto" w:fill="auto"/>
          </w:tcPr>
          <w:p w14:paraId="4BF7B3DE" w14:textId="77777777" w:rsidR="00431241" w:rsidRPr="00F713B3" w:rsidRDefault="00431241" w:rsidP="003047EE">
            <w:pPr>
              <w:ind w:firstLine="0"/>
            </w:pPr>
            <w:r>
              <w:t>Weeks</w:t>
            </w:r>
          </w:p>
        </w:tc>
      </w:tr>
      <w:tr w:rsidR="00431241" w:rsidRPr="00F713B3" w14:paraId="0F10525B" w14:textId="77777777" w:rsidTr="003047EE">
        <w:tc>
          <w:tcPr>
            <w:tcW w:w="2179" w:type="dxa"/>
            <w:shd w:val="clear" w:color="auto" w:fill="auto"/>
          </w:tcPr>
          <w:p w14:paraId="679A7FB0" w14:textId="77777777" w:rsidR="00431241" w:rsidRPr="00F713B3" w:rsidRDefault="00431241" w:rsidP="003047EE">
            <w:pPr>
              <w:ind w:firstLine="0"/>
            </w:pPr>
            <w:r>
              <w:t>West</w:t>
            </w:r>
          </w:p>
        </w:tc>
        <w:tc>
          <w:tcPr>
            <w:tcW w:w="2179" w:type="dxa"/>
            <w:shd w:val="clear" w:color="auto" w:fill="auto"/>
          </w:tcPr>
          <w:p w14:paraId="2D217967" w14:textId="77777777" w:rsidR="00431241" w:rsidRPr="00F713B3" w:rsidRDefault="00431241" w:rsidP="003047EE">
            <w:pPr>
              <w:ind w:firstLine="0"/>
            </w:pPr>
            <w:r>
              <w:t>Wetmore</w:t>
            </w:r>
          </w:p>
        </w:tc>
        <w:tc>
          <w:tcPr>
            <w:tcW w:w="2180" w:type="dxa"/>
            <w:shd w:val="clear" w:color="auto" w:fill="auto"/>
          </w:tcPr>
          <w:p w14:paraId="783B1E8F" w14:textId="77777777" w:rsidR="00431241" w:rsidRPr="00F713B3" w:rsidRDefault="00431241" w:rsidP="003047EE">
            <w:pPr>
              <w:ind w:firstLine="0"/>
            </w:pPr>
            <w:r>
              <w:t>Wheeler</w:t>
            </w:r>
          </w:p>
        </w:tc>
      </w:tr>
      <w:tr w:rsidR="00431241" w:rsidRPr="00F713B3" w14:paraId="231CE159" w14:textId="77777777" w:rsidTr="003047EE">
        <w:tc>
          <w:tcPr>
            <w:tcW w:w="2179" w:type="dxa"/>
            <w:shd w:val="clear" w:color="auto" w:fill="auto"/>
          </w:tcPr>
          <w:p w14:paraId="00343106" w14:textId="77777777" w:rsidR="00431241" w:rsidRPr="00F713B3" w:rsidRDefault="00431241" w:rsidP="003047EE">
            <w:pPr>
              <w:ind w:firstLine="0"/>
            </w:pPr>
            <w:r>
              <w:t>Whitmire</w:t>
            </w:r>
          </w:p>
        </w:tc>
        <w:tc>
          <w:tcPr>
            <w:tcW w:w="2179" w:type="dxa"/>
            <w:shd w:val="clear" w:color="auto" w:fill="auto"/>
          </w:tcPr>
          <w:p w14:paraId="6D495CFD" w14:textId="77777777" w:rsidR="00431241" w:rsidRPr="00F713B3" w:rsidRDefault="00431241" w:rsidP="003047EE">
            <w:pPr>
              <w:ind w:firstLine="0"/>
            </w:pPr>
            <w:r>
              <w:t>Williams</w:t>
            </w:r>
          </w:p>
        </w:tc>
        <w:tc>
          <w:tcPr>
            <w:tcW w:w="2180" w:type="dxa"/>
            <w:shd w:val="clear" w:color="auto" w:fill="auto"/>
          </w:tcPr>
          <w:p w14:paraId="32813D64" w14:textId="77777777" w:rsidR="00431241" w:rsidRPr="00F713B3" w:rsidRDefault="00431241" w:rsidP="003047EE">
            <w:pPr>
              <w:ind w:firstLine="0"/>
            </w:pPr>
            <w:r>
              <w:t>Willis</w:t>
            </w:r>
          </w:p>
        </w:tc>
      </w:tr>
      <w:tr w:rsidR="00431241" w:rsidRPr="00F713B3" w14:paraId="2A7C18F2" w14:textId="77777777" w:rsidTr="003047EE">
        <w:tc>
          <w:tcPr>
            <w:tcW w:w="2179" w:type="dxa"/>
            <w:shd w:val="clear" w:color="auto" w:fill="auto"/>
          </w:tcPr>
          <w:p w14:paraId="25FDD9C4" w14:textId="77777777" w:rsidR="00431241" w:rsidRPr="00F713B3" w:rsidRDefault="00431241" w:rsidP="003047EE">
            <w:pPr>
              <w:ind w:firstLine="0"/>
            </w:pPr>
            <w:r>
              <w:t>Wooten</w:t>
            </w:r>
          </w:p>
        </w:tc>
        <w:tc>
          <w:tcPr>
            <w:tcW w:w="2179" w:type="dxa"/>
            <w:shd w:val="clear" w:color="auto" w:fill="auto"/>
          </w:tcPr>
          <w:p w14:paraId="16980428" w14:textId="77777777" w:rsidR="00431241" w:rsidRPr="00F713B3" w:rsidRDefault="00431241" w:rsidP="003047EE">
            <w:pPr>
              <w:ind w:firstLine="0"/>
            </w:pPr>
            <w:r>
              <w:t>Yow</w:t>
            </w:r>
          </w:p>
        </w:tc>
        <w:tc>
          <w:tcPr>
            <w:tcW w:w="2180" w:type="dxa"/>
            <w:shd w:val="clear" w:color="auto" w:fill="auto"/>
          </w:tcPr>
          <w:p w14:paraId="60E41EBD" w14:textId="77777777" w:rsidR="00431241" w:rsidRPr="00F713B3" w:rsidRDefault="00431241" w:rsidP="003047EE">
            <w:pPr>
              <w:ind w:firstLine="0"/>
            </w:pPr>
          </w:p>
        </w:tc>
      </w:tr>
    </w:tbl>
    <w:p w14:paraId="75D5BF0C" w14:textId="77777777" w:rsidR="00431241" w:rsidRDefault="00431241" w:rsidP="00431241"/>
    <w:p w14:paraId="240F25F9" w14:textId="77777777" w:rsidR="00431241" w:rsidRDefault="00431241" w:rsidP="00431241">
      <w:pPr>
        <w:jc w:val="center"/>
        <w:rPr>
          <w:b/>
        </w:rPr>
      </w:pPr>
      <w:r w:rsidRPr="00F713B3">
        <w:rPr>
          <w:b/>
        </w:rPr>
        <w:t>Total--98</w:t>
      </w:r>
    </w:p>
    <w:p w14:paraId="7430899C" w14:textId="77777777" w:rsidR="00431241" w:rsidRDefault="00431241" w:rsidP="00431241">
      <w:pPr>
        <w:jc w:val="center"/>
        <w:rPr>
          <w:b/>
        </w:rPr>
      </w:pPr>
    </w:p>
    <w:p w14:paraId="051C22CE"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2627CDA" w14:textId="77777777" w:rsidTr="003047EE">
        <w:tc>
          <w:tcPr>
            <w:tcW w:w="2179" w:type="dxa"/>
            <w:shd w:val="clear" w:color="auto" w:fill="auto"/>
          </w:tcPr>
          <w:p w14:paraId="236FF980" w14:textId="77777777" w:rsidR="00431241" w:rsidRPr="00F713B3" w:rsidRDefault="00431241" w:rsidP="003047EE">
            <w:pPr>
              <w:ind w:firstLine="0"/>
            </w:pPr>
            <w:r>
              <w:t>Burns</w:t>
            </w:r>
          </w:p>
        </w:tc>
        <w:tc>
          <w:tcPr>
            <w:tcW w:w="2179" w:type="dxa"/>
            <w:shd w:val="clear" w:color="auto" w:fill="auto"/>
          </w:tcPr>
          <w:p w14:paraId="19C373FA" w14:textId="77777777" w:rsidR="00431241" w:rsidRPr="00F713B3" w:rsidRDefault="00431241" w:rsidP="003047EE">
            <w:pPr>
              <w:ind w:firstLine="0"/>
            </w:pPr>
            <w:r>
              <w:t>Chumley</w:t>
            </w:r>
          </w:p>
        </w:tc>
        <w:tc>
          <w:tcPr>
            <w:tcW w:w="2180" w:type="dxa"/>
            <w:shd w:val="clear" w:color="auto" w:fill="auto"/>
          </w:tcPr>
          <w:p w14:paraId="7A44F471" w14:textId="77777777" w:rsidR="00431241" w:rsidRPr="00F713B3" w:rsidRDefault="00431241" w:rsidP="003047EE">
            <w:pPr>
              <w:ind w:firstLine="0"/>
            </w:pPr>
            <w:r>
              <w:t>Cromer</w:t>
            </w:r>
          </w:p>
        </w:tc>
      </w:tr>
      <w:tr w:rsidR="00431241" w:rsidRPr="00F713B3" w14:paraId="5ED2226F" w14:textId="77777777" w:rsidTr="003047EE">
        <w:tc>
          <w:tcPr>
            <w:tcW w:w="2179" w:type="dxa"/>
            <w:shd w:val="clear" w:color="auto" w:fill="auto"/>
          </w:tcPr>
          <w:p w14:paraId="575C7CF4" w14:textId="77777777" w:rsidR="00431241" w:rsidRPr="00F713B3" w:rsidRDefault="00431241" w:rsidP="003047EE">
            <w:pPr>
              <w:ind w:firstLine="0"/>
            </w:pPr>
            <w:r>
              <w:t>Harris</w:t>
            </w:r>
          </w:p>
        </w:tc>
        <w:tc>
          <w:tcPr>
            <w:tcW w:w="2179" w:type="dxa"/>
            <w:shd w:val="clear" w:color="auto" w:fill="auto"/>
          </w:tcPr>
          <w:p w14:paraId="12327A9B" w14:textId="77777777" w:rsidR="00431241" w:rsidRPr="00F713B3" w:rsidRDefault="00431241" w:rsidP="003047EE">
            <w:pPr>
              <w:ind w:firstLine="0"/>
            </w:pPr>
            <w:r>
              <w:t>S. Jones</w:t>
            </w:r>
          </w:p>
        </w:tc>
        <w:tc>
          <w:tcPr>
            <w:tcW w:w="2180" w:type="dxa"/>
            <w:shd w:val="clear" w:color="auto" w:fill="auto"/>
          </w:tcPr>
          <w:p w14:paraId="3596373E" w14:textId="77777777" w:rsidR="00431241" w:rsidRPr="00F713B3" w:rsidRDefault="00431241" w:rsidP="003047EE">
            <w:pPr>
              <w:ind w:firstLine="0"/>
            </w:pPr>
            <w:r>
              <w:t>Kilmartin</w:t>
            </w:r>
          </w:p>
        </w:tc>
      </w:tr>
      <w:tr w:rsidR="00431241" w:rsidRPr="00F713B3" w14:paraId="7660D2C0" w14:textId="77777777" w:rsidTr="003047EE">
        <w:tc>
          <w:tcPr>
            <w:tcW w:w="2179" w:type="dxa"/>
            <w:shd w:val="clear" w:color="auto" w:fill="auto"/>
          </w:tcPr>
          <w:p w14:paraId="3E7FDF28" w14:textId="77777777" w:rsidR="00431241" w:rsidRPr="00F713B3" w:rsidRDefault="00431241" w:rsidP="003047EE">
            <w:pPr>
              <w:ind w:firstLine="0"/>
            </w:pPr>
            <w:r>
              <w:t>Magnuson</w:t>
            </w:r>
          </w:p>
        </w:tc>
        <w:tc>
          <w:tcPr>
            <w:tcW w:w="2179" w:type="dxa"/>
            <w:shd w:val="clear" w:color="auto" w:fill="auto"/>
          </w:tcPr>
          <w:p w14:paraId="4AA0CB69" w14:textId="77777777" w:rsidR="00431241" w:rsidRPr="00F713B3" w:rsidRDefault="00431241" w:rsidP="003047EE">
            <w:pPr>
              <w:ind w:firstLine="0"/>
            </w:pPr>
            <w:r>
              <w:t>May</w:t>
            </w:r>
          </w:p>
        </w:tc>
        <w:tc>
          <w:tcPr>
            <w:tcW w:w="2180" w:type="dxa"/>
            <w:shd w:val="clear" w:color="auto" w:fill="auto"/>
          </w:tcPr>
          <w:p w14:paraId="15A858BC" w14:textId="77777777" w:rsidR="00431241" w:rsidRPr="00F713B3" w:rsidRDefault="00431241" w:rsidP="003047EE">
            <w:pPr>
              <w:ind w:firstLine="0"/>
            </w:pPr>
            <w:r>
              <w:t>McCabe</w:t>
            </w:r>
          </w:p>
        </w:tc>
      </w:tr>
      <w:tr w:rsidR="00431241" w:rsidRPr="00F713B3" w14:paraId="5A260D62" w14:textId="77777777" w:rsidTr="003047EE">
        <w:tc>
          <w:tcPr>
            <w:tcW w:w="2179" w:type="dxa"/>
            <w:shd w:val="clear" w:color="auto" w:fill="auto"/>
          </w:tcPr>
          <w:p w14:paraId="7B820143" w14:textId="77777777" w:rsidR="00431241" w:rsidRPr="00F713B3" w:rsidRDefault="00431241" w:rsidP="003047EE">
            <w:pPr>
              <w:ind w:firstLine="0"/>
            </w:pPr>
            <w:r>
              <w:t>A. M. Morgan</w:t>
            </w:r>
          </w:p>
        </w:tc>
        <w:tc>
          <w:tcPr>
            <w:tcW w:w="2179" w:type="dxa"/>
            <w:shd w:val="clear" w:color="auto" w:fill="auto"/>
          </w:tcPr>
          <w:p w14:paraId="45776EBC" w14:textId="77777777" w:rsidR="00431241" w:rsidRPr="00F713B3" w:rsidRDefault="00431241" w:rsidP="003047EE">
            <w:pPr>
              <w:ind w:firstLine="0"/>
            </w:pPr>
            <w:r>
              <w:t>T. A. Morgan</w:t>
            </w:r>
          </w:p>
        </w:tc>
        <w:tc>
          <w:tcPr>
            <w:tcW w:w="2180" w:type="dxa"/>
            <w:shd w:val="clear" w:color="auto" w:fill="auto"/>
          </w:tcPr>
          <w:p w14:paraId="11E004D5" w14:textId="77777777" w:rsidR="00431241" w:rsidRPr="00F713B3" w:rsidRDefault="00431241" w:rsidP="003047EE">
            <w:pPr>
              <w:ind w:firstLine="0"/>
            </w:pPr>
            <w:r>
              <w:t>Pace</w:t>
            </w:r>
          </w:p>
        </w:tc>
      </w:tr>
      <w:tr w:rsidR="00431241" w:rsidRPr="00F713B3" w14:paraId="7802720D" w14:textId="77777777" w:rsidTr="003047EE">
        <w:tc>
          <w:tcPr>
            <w:tcW w:w="2179" w:type="dxa"/>
            <w:shd w:val="clear" w:color="auto" w:fill="auto"/>
          </w:tcPr>
          <w:p w14:paraId="00DC56AD" w14:textId="77777777" w:rsidR="00431241" w:rsidRPr="00F713B3" w:rsidRDefault="00431241" w:rsidP="003047EE">
            <w:pPr>
              <w:ind w:firstLine="0"/>
            </w:pPr>
            <w:r>
              <w:t>Trantham</w:t>
            </w:r>
          </w:p>
        </w:tc>
        <w:tc>
          <w:tcPr>
            <w:tcW w:w="2179" w:type="dxa"/>
            <w:shd w:val="clear" w:color="auto" w:fill="auto"/>
          </w:tcPr>
          <w:p w14:paraId="1FF5D7CF" w14:textId="77777777" w:rsidR="00431241" w:rsidRPr="00F713B3" w:rsidRDefault="00431241" w:rsidP="003047EE">
            <w:pPr>
              <w:ind w:firstLine="0"/>
            </w:pPr>
            <w:r>
              <w:t>White</w:t>
            </w:r>
          </w:p>
        </w:tc>
        <w:tc>
          <w:tcPr>
            <w:tcW w:w="2180" w:type="dxa"/>
            <w:shd w:val="clear" w:color="auto" w:fill="auto"/>
          </w:tcPr>
          <w:p w14:paraId="3564D314" w14:textId="77777777" w:rsidR="00431241" w:rsidRPr="00F713B3" w:rsidRDefault="00431241" w:rsidP="003047EE">
            <w:pPr>
              <w:ind w:firstLine="0"/>
            </w:pPr>
          </w:p>
        </w:tc>
      </w:tr>
    </w:tbl>
    <w:p w14:paraId="10DE65B2" w14:textId="77777777" w:rsidR="00431241" w:rsidRDefault="00431241" w:rsidP="00431241"/>
    <w:p w14:paraId="3EF012A4" w14:textId="77777777" w:rsidR="00431241" w:rsidRDefault="00431241" w:rsidP="00431241">
      <w:pPr>
        <w:jc w:val="center"/>
        <w:rPr>
          <w:b/>
        </w:rPr>
      </w:pPr>
      <w:r w:rsidRPr="00F713B3">
        <w:rPr>
          <w:b/>
        </w:rPr>
        <w:t>Total--14</w:t>
      </w:r>
    </w:p>
    <w:p w14:paraId="1855DBF5" w14:textId="77777777" w:rsidR="00431241" w:rsidRDefault="00431241" w:rsidP="00431241"/>
    <w:p w14:paraId="30E3F55C" w14:textId="7D90CD64" w:rsidR="00431241" w:rsidRDefault="00431241" w:rsidP="00431241">
      <w:r>
        <w:t xml:space="preserve">So, the motion to appeal the </w:t>
      </w:r>
      <w:r w:rsidR="0007459C">
        <w:t>R</w:t>
      </w:r>
      <w:r>
        <w:t>uling of the S</w:t>
      </w:r>
      <w:r w:rsidR="0007459C">
        <w:t>peaker</w:t>
      </w:r>
      <w:r>
        <w:t xml:space="preserve"> was tabled.</w:t>
      </w:r>
    </w:p>
    <w:p w14:paraId="34489C78" w14:textId="77777777" w:rsidR="00431241" w:rsidRDefault="00431241" w:rsidP="00431241"/>
    <w:p w14:paraId="60A77D76" w14:textId="372479E1" w:rsidR="00431241" w:rsidRPr="00451973" w:rsidRDefault="00431241" w:rsidP="00431241">
      <w:pPr>
        <w:widowControl w:val="0"/>
        <w:rPr>
          <w:snapToGrid w:val="0"/>
        </w:rPr>
      </w:pPr>
      <w:bookmarkStart w:id="144" w:name="file_start184"/>
      <w:bookmarkEnd w:id="144"/>
      <w:r w:rsidRPr="00451973">
        <w:rPr>
          <w:snapToGrid w:val="0"/>
        </w:rPr>
        <w:t xml:space="preserve">Reps. A.M. MORGAN and BEACH proposed the following Amendment No. 30A </w:t>
      </w:r>
      <w:r w:rsidR="0007459C" w:rsidRPr="00FB73A3">
        <w:rPr>
          <w:snapToGrid w:val="0"/>
        </w:rPr>
        <w:t xml:space="preserve">to </w:t>
      </w:r>
      <w:r w:rsidR="0007459C">
        <w:rPr>
          <w:snapToGrid w:val="0"/>
        </w:rPr>
        <w:t>H. 5100</w:t>
      </w:r>
      <w:r w:rsidR="0007459C" w:rsidRPr="00FB73A3">
        <w:rPr>
          <w:snapToGrid w:val="0"/>
        </w:rPr>
        <w:t xml:space="preserve"> </w:t>
      </w:r>
      <w:r w:rsidRPr="00451973">
        <w:rPr>
          <w:snapToGrid w:val="0"/>
        </w:rPr>
        <w:t xml:space="preserve"> Passed By The House (Doc Name COUNCIL\SA\5100C007.JN.SA24.DOCX), which was ruled out order:</w:t>
      </w:r>
    </w:p>
    <w:p w14:paraId="1484F7DA" w14:textId="77777777" w:rsidR="00431241" w:rsidRPr="00451973" w:rsidRDefault="00431241" w:rsidP="00431241">
      <w:pPr>
        <w:widowControl w:val="0"/>
        <w:rPr>
          <w:snapToGrid w:val="0"/>
        </w:rPr>
      </w:pPr>
      <w:r w:rsidRPr="00451973">
        <w:rPr>
          <w:snapToGrid w:val="0"/>
        </w:rPr>
        <w:t>Amend the bill, as and if amended, Part IB, Section 117, GENERAL PROVISIONS, page 561, after line 3, by adding an appropriately numbered paragraph to read:</w:t>
      </w:r>
    </w:p>
    <w:p w14:paraId="4C2533D2" w14:textId="77777777" w:rsidR="00431241" w:rsidRPr="00451973" w:rsidRDefault="00431241" w:rsidP="00431241">
      <w:pPr>
        <w:widowControl w:val="0"/>
        <w:rPr>
          <w:snapToGrid w:val="0"/>
        </w:rPr>
      </w:pPr>
      <w:r w:rsidRPr="00451973">
        <w:rPr>
          <w:snapToGrid w:val="0"/>
        </w:rPr>
        <w:t>/</w:t>
      </w:r>
      <w:r w:rsidRPr="00451973">
        <w:rPr>
          <w:i/>
          <w:snapToGrid w:val="0"/>
          <w:u w:val="single"/>
        </w:rPr>
        <w:t xml:space="preserve"> (GP: Voter Registration Forms) From the funds appropriated in this act, any voter registration form or voter registration declination form that is provided to an individual in this State must include a question about citizenship. </w:t>
      </w:r>
      <w:r w:rsidRPr="00451973">
        <w:rPr>
          <w:snapToGrid w:val="0"/>
        </w:rPr>
        <w:t>/</w:t>
      </w:r>
    </w:p>
    <w:p w14:paraId="4A41E005" w14:textId="77777777" w:rsidR="00431241" w:rsidRPr="00451973" w:rsidRDefault="00431241" w:rsidP="00431241">
      <w:pPr>
        <w:widowControl w:val="0"/>
        <w:rPr>
          <w:snapToGrid w:val="0"/>
        </w:rPr>
      </w:pPr>
      <w:r w:rsidRPr="00451973">
        <w:rPr>
          <w:snapToGrid w:val="0"/>
        </w:rPr>
        <w:t>Renumber sections to conform.</w:t>
      </w:r>
    </w:p>
    <w:p w14:paraId="5C3C0CC3" w14:textId="77777777" w:rsidR="00431241" w:rsidRPr="00451973" w:rsidRDefault="00431241" w:rsidP="00431241">
      <w:pPr>
        <w:widowControl w:val="0"/>
      </w:pPr>
      <w:r w:rsidRPr="00451973">
        <w:rPr>
          <w:snapToGrid w:val="0"/>
        </w:rPr>
        <w:t>Amend totals and titles to conform.</w:t>
      </w:r>
    </w:p>
    <w:p w14:paraId="06C272BB" w14:textId="77777777" w:rsidR="00431241" w:rsidRDefault="00431241" w:rsidP="00431241">
      <w:bookmarkStart w:id="145" w:name="file_end184"/>
      <w:bookmarkEnd w:id="145"/>
    </w:p>
    <w:p w14:paraId="6CB813E6" w14:textId="77777777" w:rsidR="00431241" w:rsidRDefault="00431241" w:rsidP="00431241">
      <w:r>
        <w:t>Rep. A. M. MORGAN explained the amendment.</w:t>
      </w:r>
    </w:p>
    <w:p w14:paraId="6CE03F96" w14:textId="77777777" w:rsidR="00431241" w:rsidRDefault="00431241" w:rsidP="00431241"/>
    <w:p w14:paraId="71F44005" w14:textId="77777777" w:rsidR="00431241" w:rsidRDefault="00431241" w:rsidP="00431241">
      <w:r>
        <w:t>Rep. OTT spoke against the amendment.</w:t>
      </w:r>
    </w:p>
    <w:p w14:paraId="4248FAA0" w14:textId="77777777" w:rsidR="00431241" w:rsidRDefault="00431241" w:rsidP="00431241">
      <w:r>
        <w:t>Rep. GATCH spoke against the amendment.</w:t>
      </w:r>
    </w:p>
    <w:p w14:paraId="04C39AE1" w14:textId="77777777" w:rsidR="00431241" w:rsidRDefault="00431241" w:rsidP="00431241"/>
    <w:p w14:paraId="5F19598A" w14:textId="77777777" w:rsidR="00431241" w:rsidRDefault="00431241" w:rsidP="00431241">
      <w:pPr>
        <w:jc w:val="center"/>
        <w:rPr>
          <w:b/>
        </w:rPr>
      </w:pPr>
      <w:r w:rsidRPr="00F713B3">
        <w:rPr>
          <w:b/>
        </w:rPr>
        <w:t>LEAVE OF ABSENCE</w:t>
      </w:r>
    </w:p>
    <w:p w14:paraId="6A8CFEFD" w14:textId="77777777" w:rsidR="00431241" w:rsidRDefault="00431241" w:rsidP="00431241">
      <w:r>
        <w:t xml:space="preserve">The SPEAKER </w:t>
      </w:r>
      <w:r w:rsidRPr="0007459C">
        <w:rPr>
          <w:i/>
          <w:iCs/>
        </w:rPr>
        <w:t xml:space="preserve">PRO TEMPORE </w:t>
      </w:r>
      <w:r>
        <w:t>granted Rep. GUFFEY a temporary leave of absence.</w:t>
      </w:r>
    </w:p>
    <w:p w14:paraId="60A91A2F" w14:textId="77777777" w:rsidR="0007459C" w:rsidRDefault="0007459C" w:rsidP="00431241"/>
    <w:p w14:paraId="3E1F136A" w14:textId="77777777" w:rsidR="00431241" w:rsidRDefault="00431241" w:rsidP="00431241">
      <w:r>
        <w:t>Rep. GATCH continued speaking.</w:t>
      </w:r>
    </w:p>
    <w:p w14:paraId="4938ABBD" w14:textId="77777777" w:rsidR="00431241" w:rsidRDefault="00431241" w:rsidP="00431241"/>
    <w:p w14:paraId="1E215086" w14:textId="77777777" w:rsidR="00431241" w:rsidRDefault="00431241" w:rsidP="00431241">
      <w:pPr>
        <w:jc w:val="center"/>
        <w:rPr>
          <w:b/>
        </w:rPr>
      </w:pPr>
      <w:r w:rsidRPr="00F713B3">
        <w:rPr>
          <w:b/>
        </w:rPr>
        <w:t>POINT OF ORDER</w:t>
      </w:r>
    </w:p>
    <w:p w14:paraId="7F1AD681" w14:textId="77777777" w:rsidR="00431241" w:rsidRDefault="00431241" w:rsidP="00431241">
      <w:r>
        <w:t xml:space="preserve"> Rep. KING raised the Point of Order that Amendment No. 30A was not germane to H. 5100.</w:t>
      </w:r>
    </w:p>
    <w:p w14:paraId="43A40B0C" w14:textId="091F1656" w:rsidR="00431241" w:rsidRDefault="00431241" w:rsidP="00431241">
      <w:r>
        <w:t xml:space="preserve">The SPEAKER </w:t>
      </w:r>
      <w:r w:rsidRPr="0007459C">
        <w:rPr>
          <w:i/>
          <w:iCs/>
        </w:rPr>
        <w:t>PRO</w:t>
      </w:r>
      <w:r w:rsidR="0007459C" w:rsidRPr="0007459C">
        <w:rPr>
          <w:i/>
          <w:iCs/>
        </w:rPr>
        <w:t xml:space="preserve"> </w:t>
      </w:r>
      <w:r w:rsidRPr="0007459C">
        <w:rPr>
          <w:i/>
          <w:iCs/>
        </w:rPr>
        <w:t xml:space="preserve">TEMPORE </w:t>
      </w:r>
      <w:r>
        <w:t xml:space="preserve">stated that the amendment’s principal effect was not to appropriate funds or affect revenue.  He sustained the Point of Order. </w:t>
      </w:r>
    </w:p>
    <w:p w14:paraId="0748B2B0" w14:textId="77777777" w:rsidR="00431241" w:rsidRDefault="00431241" w:rsidP="00431241"/>
    <w:p w14:paraId="79645D3C" w14:textId="48A2CE64" w:rsidR="00431241" w:rsidRPr="008D264E" w:rsidRDefault="00431241" w:rsidP="00431241">
      <w:pPr>
        <w:widowControl w:val="0"/>
        <w:rPr>
          <w:snapToGrid w:val="0"/>
        </w:rPr>
      </w:pPr>
      <w:bookmarkStart w:id="146" w:name="file_start193"/>
      <w:bookmarkEnd w:id="146"/>
      <w:r w:rsidRPr="008D264E">
        <w:rPr>
          <w:snapToGrid w:val="0"/>
        </w:rPr>
        <w:t xml:space="preserve">Rep. WOOTEN proposed the following Amendment No. 31A </w:t>
      </w:r>
      <w:r w:rsidR="0007459C" w:rsidRPr="00FB73A3">
        <w:rPr>
          <w:snapToGrid w:val="0"/>
        </w:rPr>
        <w:t xml:space="preserve">to </w:t>
      </w:r>
      <w:r w:rsidR="0007459C">
        <w:rPr>
          <w:snapToGrid w:val="0"/>
        </w:rPr>
        <w:t>H. 5100</w:t>
      </w:r>
      <w:r w:rsidR="0007459C" w:rsidRPr="00FB73A3">
        <w:rPr>
          <w:snapToGrid w:val="0"/>
        </w:rPr>
        <w:t xml:space="preserve"> </w:t>
      </w:r>
      <w:r w:rsidRPr="008D264E">
        <w:rPr>
          <w:snapToGrid w:val="0"/>
        </w:rPr>
        <w:t xml:space="preserve"> Passed By The House (Doc Name h:\legwork\house\amend\h-wm\011\h2-lexington cc redirect.docx), which was adopted:</w:t>
      </w:r>
    </w:p>
    <w:p w14:paraId="1A59B219" w14:textId="77777777" w:rsidR="00431241" w:rsidRPr="008D264E" w:rsidRDefault="00431241" w:rsidP="00431241">
      <w:pPr>
        <w:widowControl w:val="0"/>
        <w:rPr>
          <w:snapToGrid w:val="0"/>
        </w:rPr>
      </w:pPr>
      <w:r w:rsidRPr="008D264E">
        <w:rPr>
          <w:snapToGrid w:val="0"/>
        </w:rPr>
        <w:t>Amend the bill, as and if amended, Part IB, Section 50, DEPARTMENT OF COMMERCE, page 410, after line 29, by adding an appropriately numbered proviso to read:</w:t>
      </w:r>
    </w:p>
    <w:p w14:paraId="7E1220C0" w14:textId="77777777" w:rsidR="00431241" w:rsidRPr="008D264E" w:rsidRDefault="00431241" w:rsidP="00431241">
      <w:pPr>
        <w:rPr>
          <w:snapToGrid w:val="0"/>
        </w:rPr>
      </w:pPr>
      <w:r w:rsidRPr="008D264E">
        <w:rPr>
          <w:snapToGrid w:val="0"/>
          <w:szCs w:val="52"/>
        </w:rPr>
        <w:t>/</w:t>
      </w:r>
      <w:r w:rsidRPr="008D264E">
        <w:rPr>
          <w:i/>
          <w:snapToGrid w:val="0"/>
          <w:szCs w:val="52"/>
        </w:rPr>
        <w:t xml:space="preserve"> </w:t>
      </w:r>
      <w:r w:rsidRPr="008D264E">
        <w:rPr>
          <w:i/>
          <w:iCs/>
          <w:szCs w:val="52"/>
          <w:u w:val="single"/>
        </w:rPr>
        <w:t>(CMRC: Lexington County CC Repurpose)  The $1,000,000 appropriated in Act No. 94 of 2021,</w:t>
      </w:r>
      <w:r w:rsidRPr="008D264E">
        <w:rPr>
          <w:i/>
          <w:iCs/>
          <w:color w:val="000000"/>
          <w:szCs w:val="52"/>
          <w:u w:val="single"/>
        </w:rPr>
        <w:t xml:space="preserve"> by proviso 118.18(77) to the town of Lexington for the Lexington County Convention Center and the $5,000,000 appropriated in Act 239 of 2022, by proviso 118.19(93)(rrrrrr) </w:t>
      </w:r>
      <w:r w:rsidRPr="008D264E">
        <w:rPr>
          <w:i/>
          <w:iCs/>
          <w:szCs w:val="52"/>
          <w:u w:val="single"/>
        </w:rPr>
        <w:t>to the Town of Lexington for the Lexington County Conference Center shall be redirected to be used for the Sunset Split project. Unexpended funds may be carried forward to be expended for the same purpose.</w:t>
      </w:r>
      <w:r w:rsidRPr="008D264E">
        <w:rPr>
          <w:i/>
          <w:iCs/>
          <w:szCs w:val="36"/>
        </w:rPr>
        <w:t xml:space="preserve"> </w:t>
      </w:r>
      <w:r w:rsidRPr="008D264E">
        <w:rPr>
          <w:snapToGrid w:val="0"/>
        </w:rPr>
        <w:t>/</w:t>
      </w:r>
    </w:p>
    <w:p w14:paraId="187F6462" w14:textId="77777777" w:rsidR="00431241" w:rsidRPr="008D264E" w:rsidRDefault="00431241" w:rsidP="00431241">
      <w:pPr>
        <w:widowControl w:val="0"/>
        <w:rPr>
          <w:snapToGrid w:val="0"/>
        </w:rPr>
      </w:pPr>
      <w:r w:rsidRPr="008D264E">
        <w:rPr>
          <w:snapToGrid w:val="0"/>
        </w:rPr>
        <w:t>Renumber sections to conform.</w:t>
      </w:r>
    </w:p>
    <w:p w14:paraId="6A3AB62D" w14:textId="77777777" w:rsidR="00431241" w:rsidRPr="008D264E" w:rsidRDefault="00431241" w:rsidP="00431241">
      <w:pPr>
        <w:widowControl w:val="0"/>
      </w:pPr>
      <w:r w:rsidRPr="008D264E">
        <w:rPr>
          <w:snapToGrid w:val="0"/>
        </w:rPr>
        <w:t>Amend totals and titles to conform.</w:t>
      </w:r>
    </w:p>
    <w:p w14:paraId="696BCD7D" w14:textId="77777777" w:rsidR="00431241" w:rsidRDefault="00431241" w:rsidP="00431241">
      <w:bookmarkStart w:id="147" w:name="file_end193"/>
      <w:bookmarkEnd w:id="147"/>
    </w:p>
    <w:p w14:paraId="67B718E3" w14:textId="77777777" w:rsidR="00431241" w:rsidRDefault="00431241" w:rsidP="00431241">
      <w:r>
        <w:t>Rep. STAVRINAKIS explained the amendment.</w:t>
      </w:r>
    </w:p>
    <w:p w14:paraId="7642AC8E" w14:textId="77777777" w:rsidR="00431241" w:rsidRDefault="00431241" w:rsidP="00431241"/>
    <w:p w14:paraId="76E2B998" w14:textId="77777777" w:rsidR="00431241" w:rsidRDefault="00431241" w:rsidP="00431241">
      <w:r>
        <w:t xml:space="preserve">The yeas and nays were taken resulting as follows: </w:t>
      </w:r>
    </w:p>
    <w:p w14:paraId="72F6FFB7" w14:textId="77777777" w:rsidR="00431241" w:rsidRDefault="00431241" w:rsidP="00431241">
      <w:pPr>
        <w:jc w:val="center"/>
      </w:pPr>
      <w:r>
        <w:t xml:space="preserve"> </w:t>
      </w:r>
      <w:bookmarkStart w:id="148" w:name="vote_start195"/>
      <w:bookmarkEnd w:id="148"/>
      <w:r>
        <w:t>Yeas 105; Nays 0</w:t>
      </w:r>
    </w:p>
    <w:p w14:paraId="08BD074B" w14:textId="77777777" w:rsidR="00431241" w:rsidRDefault="00431241" w:rsidP="00431241">
      <w:pPr>
        <w:jc w:val="center"/>
      </w:pPr>
    </w:p>
    <w:p w14:paraId="56CD8CCE"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DBD8FDD" w14:textId="77777777" w:rsidTr="003047EE">
        <w:tc>
          <w:tcPr>
            <w:tcW w:w="2179" w:type="dxa"/>
            <w:shd w:val="clear" w:color="auto" w:fill="auto"/>
          </w:tcPr>
          <w:p w14:paraId="269F9C65" w14:textId="77777777" w:rsidR="00431241" w:rsidRPr="00F713B3" w:rsidRDefault="00431241" w:rsidP="003047EE">
            <w:pPr>
              <w:ind w:firstLine="0"/>
            </w:pPr>
            <w:r>
              <w:t>Alexander</w:t>
            </w:r>
          </w:p>
        </w:tc>
        <w:tc>
          <w:tcPr>
            <w:tcW w:w="2179" w:type="dxa"/>
            <w:shd w:val="clear" w:color="auto" w:fill="auto"/>
          </w:tcPr>
          <w:p w14:paraId="543F9533" w14:textId="77777777" w:rsidR="00431241" w:rsidRPr="00F713B3" w:rsidRDefault="00431241" w:rsidP="003047EE">
            <w:pPr>
              <w:ind w:firstLine="0"/>
            </w:pPr>
            <w:r>
              <w:t>Anderson</w:t>
            </w:r>
          </w:p>
        </w:tc>
        <w:tc>
          <w:tcPr>
            <w:tcW w:w="2180" w:type="dxa"/>
            <w:shd w:val="clear" w:color="auto" w:fill="auto"/>
          </w:tcPr>
          <w:p w14:paraId="264B9C72" w14:textId="77777777" w:rsidR="00431241" w:rsidRPr="00F713B3" w:rsidRDefault="00431241" w:rsidP="003047EE">
            <w:pPr>
              <w:ind w:firstLine="0"/>
            </w:pPr>
            <w:r>
              <w:t>Atkinson</w:t>
            </w:r>
          </w:p>
        </w:tc>
      </w:tr>
      <w:tr w:rsidR="00431241" w:rsidRPr="00F713B3" w14:paraId="02B755AE" w14:textId="77777777" w:rsidTr="003047EE">
        <w:tc>
          <w:tcPr>
            <w:tcW w:w="2179" w:type="dxa"/>
            <w:shd w:val="clear" w:color="auto" w:fill="auto"/>
          </w:tcPr>
          <w:p w14:paraId="2C44F1F2" w14:textId="77777777" w:rsidR="00431241" w:rsidRPr="00F713B3" w:rsidRDefault="00431241" w:rsidP="003047EE">
            <w:pPr>
              <w:ind w:firstLine="0"/>
            </w:pPr>
            <w:r>
              <w:t>Bailey</w:t>
            </w:r>
          </w:p>
        </w:tc>
        <w:tc>
          <w:tcPr>
            <w:tcW w:w="2179" w:type="dxa"/>
            <w:shd w:val="clear" w:color="auto" w:fill="auto"/>
          </w:tcPr>
          <w:p w14:paraId="6C029087" w14:textId="77777777" w:rsidR="00431241" w:rsidRPr="00F713B3" w:rsidRDefault="00431241" w:rsidP="003047EE">
            <w:pPr>
              <w:ind w:firstLine="0"/>
            </w:pPr>
            <w:r>
              <w:t>Bamberg</w:t>
            </w:r>
          </w:p>
        </w:tc>
        <w:tc>
          <w:tcPr>
            <w:tcW w:w="2180" w:type="dxa"/>
            <w:shd w:val="clear" w:color="auto" w:fill="auto"/>
          </w:tcPr>
          <w:p w14:paraId="396F6D0D" w14:textId="77777777" w:rsidR="00431241" w:rsidRPr="00F713B3" w:rsidRDefault="00431241" w:rsidP="003047EE">
            <w:pPr>
              <w:ind w:firstLine="0"/>
            </w:pPr>
            <w:r>
              <w:t>Bannister</w:t>
            </w:r>
          </w:p>
        </w:tc>
      </w:tr>
      <w:tr w:rsidR="00431241" w:rsidRPr="00F713B3" w14:paraId="222B4755" w14:textId="77777777" w:rsidTr="003047EE">
        <w:tc>
          <w:tcPr>
            <w:tcW w:w="2179" w:type="dxa"/>
            <w:shd w:val="clear" w:color="auto" w:fill="auto"/>
          </w:tcPr>
          <w:p w14:paraId="4E5EB267" w14:textId="77777777" w:rsidR="00431241" w:rsidRPr="00F713B3" w:rsidRDefault="00431241" w:rsidP="003047EE">
            <w:pPr>
              <w:ind w:firstLine="0"/>
            </w:pPr>
            <w:r>
              <w:t>Bauer</w:t>
            </w:r>
          </w:p>
        </w:tc>
        <w:tc>
          <w:tcPr>
            <w:tcW w:w="2179" w:type="dxa"/>
            <w:shd w:val="clear" w:color="auto" w:fill="auto"/>
          </w:tcPr>
          <w:p w14:paraId="21EEEA1F" w14:textId="77777777" w:rsidR="00431241" w:rsidRPr="00F713B3" w:rsidRDefault="00431241" w:rsidP="003047EE">
            <w:pPr>
              <w:ind w:firstLine="0"/>
            </w:pPr>
            <w:r>
              <w:t>Beach</w:t>
            </w:r>
          </w:p>
        </w:tc>
        <w:tc>
          <w:tcPr>
            <w:tcW w:w="2180" w:type="dxa"/>
            <w:shd w:val="clear" w:color="auto" w:fill="auto"/>
          </w:tcPr>
          <w:p w14:paraId="6598636D" w14:textId="77777777" w:rsidR="00431241" w:rsidRPr="00F713B3" w:rsidRDefault="00431241" w:rsidP="003047EE">
            <w:pPr>
              <w:ind w:firstLine="0"/>
            </w:pPr>
            <w:r>
              <w:t>Bernstein</w:t>
            </w:r>
          </w:p>
        </w:tc>
      </w:tr>
      <w:tr w:rsidR="00431241" w:rsidRPr="00F713B3" w14:paraId="45D71333" w14:textId="77777777" w:rsidTr="003047EE">
        <w:tc>
          <w:tcPr>
            <w:tcW w:w="2179" w:type="dxa"/>
            <w:shd w:val="clear" w:color="auto" w:fill="auto"/>
          </w:tcPr>
          <w:p w14:paraId="715C4F95" w14:textId="77777777" w:rsidR="00431241" w:rsidRPr="00F713B3" w:rsidRDefault="00431241" w:rsidP="003047EE">
            <w:pPr>
              <w:ind w:firstLine="0"/>
            </w:pPr>
            <w:r>
              <w:t>Blackwell</w:t>
            </w:r>
          </w:p>
        </w:tc>
        <w:tc>
          <w:tcPr>
            <w:tcW w:w="2179" w:type="dxa"/>
            <w:shd w:val="clear" w:color="auto" w:fill="auto"/>
          </w:tcPr>
          <w:p w14:paraId="7D6600CF" w14:textId="77777777" w:rsidR="00431241" w:rsidRPr="00F713B3" w:rsidRDefault="00431241" w:rsidP="003047EE">
            <w:pPr>
              <w:ind w:firstLine="0"/>
            </w:pPr>
            <w:r>
              <w:t>Brewer</w:t>
            </w:r>
          </w:p>
        </w:tc>
        <w:tc>
          <w:tcPr>
            <w:tcW w:w="2180" w:type="dxa"/>
            <w:shd w:val="clear" w:color="auto" w:fill="auto"/>
          </w:tcPr>
          <w:p w14:paraId="4D3A04CD" w14:textId="77777777" w:rsidR="00431241" w:rsidRPr="00F713B3" w:rsidRDefault="00431241" w:rsidP="003047EE">
            <w:pPr>
              <w:ind w:firstLine="0"/>
            </w:pPr>
            <w:r>
              <w:t>Brittain</w:t>
            </w:r>
          </w:p>
        </w:tc>
      </w:tr>
      <w:tr w:rsidR="00431241" w:rsidRPr="00F713B3" w14:paraId="0E7B597B" w14:textId="77777777" w:rsidTr="003047EE">
        <w:tc>
          <w:tcPr>
            <w:tcW w:w="2179" w:type="dxa"/>
            <w:shd w:val="clear" w:color="auto" w:fill="auto"/>
          </w:tcPr>
          <w:p w14:paraId="6708667D" w14:textId="77777777" w:rsidR="00431241" w:rsidRPr="00F713B3" w:rsidRDefault="00431241" w:rsidP="003047EE">
            <w:pPr>
              <w:ind w:firstLine="0"/>
            </w:pPr>
            <w:r>
              <w:t>Burns</w:t>
            </w:r>
          </w:p>
        </w:tc>
        <w:tc>
          <w:tcPr>
            <w:tcW w:w="2179" w:type="dxa"/>
            <w:shd w:val="clear" w:color="auto" w:fill="auto"/>
          </w:tcPr>
          <w:p w14:paraId="4850B6E1" w14:textId="77777777" w:rsidR="00431241" w:rsidRPr="00F713B3" w:rsidRDefault="00431241" w:rsidP="003047EE">
            <w:pPr>
              <w:ind w:firstLine="0"/>
            </w:pPr>
            <w:r>
              <w:t>Bustos</w:t>
            </w:r>
          </w:p>
        </w:tc>
        <w:tc>
          <w:tcPr>
            <w:tcW w:w="2180" w:type="dxa"/>
            <w:shd w:val="clear" w:color="auto" w:fill="auto"/>
          </w:tcPr>
          <w:p w14:paraId="5B84BE09" w14:textId="77777777" w:rsidR="00431241" w:rsidRPr="00F713B3" w:rsidRDefault="00431241" w:rsidP="003047EE">
            <w:pPr>
              <w:ind w:firstLine="0"/>
            </w:pPr>
            <w:r>
              <w:t>Carter</w:t>
            </w:r>
          </w:p>
        </w:tc>
      </w:tr>
      <w:tr w:rsidR="00431241" w:rsidRPr="00F713B3" w14:paraId="07D3A1F8" w14:textId="77777777" w:rsidTr="003047EE">
        <w:tc>
          <w:tcPr>
            <w:tcW w:w="2179" w:type="dxa"/>
            <w:shd w:val="clear" w:color="auto" w:fill="auto"/>
          </w:tcPr>
          <w:p w14:paraId="2D2480FA" w14:textId="77777777" w:rsidR="00431241" w:rsidRPr="00F713B3" w:rsidRDefault="00431241" w:rsidP="003047EE">
            <w:pPr>
              <w:ind w:firstLine="0"/>
            </w:pPr>
            <w:r>
              <w:t>Caskey</w:t>
            </w:r>
          </w:p>
        </w:tc>
        <w:tc>
          <w:tcPr>
            <w:tcW w:w="2179" w:type="dxa"/>
            <w:shd w:val="clear" w:color="auto" w:fill="auto"/>
          </w:tcPr>
          <w:p w14:paraId="6C74C09F" w14:textId="77777777" w:rsidR="00431241" w:rsidRPr="00F713B3" w:rsidRDefault="00431241" w:rsidP="003047EE">
            <w:pPr>
              <w:ind w:firstLine="0"/>
            </w:pPr>
            <w:r>
              <w:t>Chapman</w:t>
            </w:r>
          </w:p>
        </w:tc>
        <w:tc>
          <w:tcPr>
            <w:tcW w:w="2180" w:type="dxa"/>
            <w:shd w:val="clear" w:color="auto" w:fill="auto"/>
          </w:tcPr>
          <w:p w14:paraId="560E90BE" w14:textId="77777777" w:rsidR="00431241" w:rsidRPr="00F713B3" w:rsidRDefault="00431241" w:rsidP="003047EE">
            <w:pPr>
              <w:ind w:firstLine="0"/>
            </w:pPr>
            <w:r>
              <w:t>Chumley</w:t>
            </w:r>
          </w:p>
        </w:tc>
      </w:tr>
      <w:tr w:rsidR="00431241" w:rsidRPr="00F713B3" w14:paraId="5D3917B2" w14:textId="77777777" w:rsidTr="003047EE">
        <w:tc>
          <w:tcPr>
            <w:tcW w:w="2179" w:type="dxa"/>
            <w:shd w:val="clear" w:color="auto" w:fill="auto"/>
          </w:tcPr>
          <w:p w14:paraId="5CF94B82" w14:textId="77777777" w:rsidR="00431241" w:rsidRPr="00F713B3" w:rsidRDefault="00431241" w:rsidP="003047EE">
            <w:pPr>
              <w:ind w:firstLine="0"/>
            </w:pPr>
            <w:r>
              <w:t>Clyburn</w:t>
            </w:r>
          </w:p>
        </w:tc>
        <w:tc>
          <w:tcPr>
            <w:tcW w:w="2179" w:type="dxa"/>
            <w:shd w:val="clear" w:color="auto" w:fill="auto"/>
          </w:tcPr>
          <w:p w14:paraId="62D29EB4" w14:textId="77777777" w:rsidR="00431241" w:rsidRPr="00F713B3" w:rsidRDefault="00431241" w:rsidP="003047EE">
            <w:pPr>
              <w:ind w:firstLine="0"/>
            </w:pPr>
            <w:r>
              <w:t>Cobb-Hunter</w:t>
            </w:r>
          </w:p>
        </w:tc>
        <w:tc>
          <w:tcPr>
            <w:tcW w:w="2180" w:type="dxa"/>
            <w:shd w:val="clear" w:color="auto" w:fill="auto"/>
          </w:tcPr>
          <w:p w14:paraId="451F4F7C" w14:textId="77777777" w:rsidR="00431241" w:rsidRPr="00F713B3" w:rsidRDefault="00431241" w:rsidP="003047EE">
            <w:pPr>
              <w:ind w:firstLine="0"/>
            </w:pPr>
            <w:r>
              <w:t>Collins</w:t>
            </w:r>
          </w:p>
        </w:tc>
      </w:tr>
      <w:tr w:rsidR="00431241" w:rsidRPr="00F713B3" w14:paraId="290BC3B6" w14:textId="77777777" w:rsidTr="003047EE">
        <w:tc>
          <w:tcPr>
            <w:tcW w:w="2179" w:type="dxa"/>
            <w:shd w:val="clear" w:color="auto" w:fill="auto"/>
          </w:tcPr>
          <w:p w14:paraId="724EE4B9" w14:textId="77777777" w:rsidR="00431241" w:rsidRPr="00F713B3" w:rsidRDefault="00431241" w:rsidP="003047EE">
            <w:pPr>
              <w:ind w:firstLine="0"/>
            </w:pPr>
            <w:r>
              <w:t>Connell</w:t>
            </w:r>
          </w:p>
        </w:tc>
        <w:tc>
          <w:tcPr>
            <w:tcW w:w="2179" w:type="dxa"/>
            <w:shd w:val="clear" w:color="auto" w:fill="auto"/>
          </w:tcPr>
          <w:p w14:paraId="57A97DF9" w14:textId="77777777" w:rsidR="00431241" w:rsidRPr="00F713B3" w:rsidRDefault="00431241" w:rsidP="003047EE">
            <w:pPr>
              <w:ind w:firstLine="0"/>
            </w:pPr>
            <w:r>
              <w:t>B. L. Cox</w:t>
            </w:r>
          </w:p>
        </w:tc>
        <w:tc>
          <w:tcPr>
            <w:tcW w:w="2180" w:type="dxa"/>
            <w:shd w:val="clear" w:color="auto" w:fill="auto"/>
          </w:tcPr>
          <w:p w14:paraId="1C52A189" w14:textId="77777777" w:rsidR="00431241" w:rsidRPr="00F713B3" w:rsidRDefault="00431241" w:rsidP="003047EE">
            <w:pPr>
              <w:ind w:firstLine="0"/>
            </w:pPr>
            <w:r>
              <w:t>Crawford</w:t>
            </w:r>
          </w:p>
        </w:tc>
      </w:tr>
      <w:tr w:rsidR="00431241" w:rsidRPr="00F713B3" w14:paraId="5F87CA96" w14:textId="77777777" w:rsidTr="003047EE">
        <w:tc>
          <w:tcPr>
            <w:tcW w:w="2179" w:type="dxa"/>
            <w:shd w:val="clear" w:color="auto" w:fill="auto"/>
          </w:tcPr>
          <w:p w14:paraId="435FE6C6" w14:textId="77777777" w:rsidR="00431241" w:rsidRPr="00F713B3" w:rsidRDefault="00431241" w:rsidP="003047EE">
            <w:pPr>
              <w:ind w:firstLine="0"/>
            </w:pPr>
            <w:r>
              <w:t>Cromer</w:t>
            </w:r>
          </w:p>
        </w:tc>
        <w:tc>
          <w:tcPr>
            <w:tcW w:w="2179" w:type="dxa"/>
            <w:shd w:val="clear" w:color="auto" w:fill="auto"/>
          </w:tcPr>
          <w:p w14:paraId="5125029C" w14:textId="77777777" w:rsidR="00431241" w:rsidRPr="00F713B3" w:rsidRDefault="00431241" w:rsidP="003047EE">
            <w:pPr>
              <w:ind w:firstLine="0"/>
            </w:pPr>
            <w:r>
              <w:t>Davis</w:t>
            </w:r>
          </w:p>
        </w:tc>
        <w:tc>
          <w:tcPr>
            <w:tcW w:w="2180" w:type="dxa"/>
            <w:shd w:val="clear" w:color="auto" w:fill="auto"/>
          </w:tcPr>
          <w:p w14:paraId="13E1FBDB" w14:textId="77777777" w:rsidR="00431241" w:rsidRPr="00F713B3" w:rsidRDefault="00431241" w:rsidP="003047EE">
            <w:pPr>
              <w:ind w:firstLine="0"/>
            </w:pPr>
            <w:r>
              <w:t>Dillard</w:t>
            </w:r>
          </w:p>
        </w:tc>
      </w:tr>
      <w:tr w:rsidR="00431241" w:rsidRPr="00F713B3" w14:paraId="6050E2DA" w14:textId="77777777" w:rsidTr="003047EE">
        <w:tc>
          <w:tcPr>
            <w:tcW w:w="2179" w:type="dxa"/>
            <w:shd w:val="clear" w:color="auto" w:fill="auto"/>
          </w:tcPr>
          <w:p w14:paraId="7773C803" w14:textId="77777777" w:rsidR="00431241" w:rsidRPr="00F713B3" w:rsidRDefault="00431241" w:rsidP="003047EE">
            <w:pPr>
              <w:ind w:firstLine="0"/>
            </w:pPr>
            <w:r>
              <w:t>Elliott</w:t>
            </w:r>
          </w:p>
        </w:tc>
        <w:tc>
          <w:tcPr>
            <w:tcW w:w="2179" w:type="dxa"/>
            <w:shd w:val="clear" w:color="auto" w:fill="auto"/>
          </w:tcPr>
          <w:p w14:paraId="2FCD0E08" w14:textId="77777777" w:rsidR="00431241" w:rsidRPr="00F713B3" w:rsidRDefault="00431241" w:rsidP="003047EE">
            <w:pPr>
              <w:ind w:firstLine="0"/>
            </w:pPr>
            <w:r>
              <w:t>Erickson</w:t>
            </w:r>
          </w:p>
        </w:tc>
        <w:tc>
          <w:tcPr>
            <w:tcW w:w="2180" w:type="dxa"/>
            <w:shd w:val="clear" w:color="auto" w:fill="auto"/>
          </w:tcPr>
          <w:p w14:paraId="68A014F5" w14:textId="77777777" w:rsidR="00431241" w:rsidRPr="00F713B3" w:rsidRDefault="00431241" w:rsidP="003047EE">
            <w:pPr>
              <w:ind w:firstLine="0"/>
            </w:pPr>
            <w:r>
              <w:t>Felder</w:t>
            </w:r>
          </w:p>
        </w:tc>
      </w:tr>
      <w:tr w:rsidR="00431241" w:rsidRPr="00F713B3" w14:paraId="66724D0B" w14:textId="77777777" w:rsidTr="003047EE">
        <w:tc>
          <w:tcPr>
            <w:tcW w:w="2179" w:type="dxa"/>
            <w:shd w:val="clear" w:color="auto" w:fill="auto"/>
          </w:tcPr>
          <w:p w14:paraId="1A1BBBF6" w14:textId="77777777" w:rsidR="00431241" w:rsidRPr="00F713B3" w:rsidRDefault="00431241" w:rsidP="003047EE">
            <w:pPr>
              <w:ind w:firstLine="0"/>
            </w:pPr>
            <w:r>
              <w:t>Forrest</w:t>
            </w:r>
          </w:p>
        </w:tc>
        <w:tc>
          <w:tcPr>
            <w:tcW w:w="2179" w:type="dxa"/>
            <w:shd w:val="clear" w:color="auto" w:fill="auto"/>
          </w:tcPr>
          <w:p w14:paraId="35067C06" w14:textId="77777777" w:rsidR="00431241" w:rsidRPr="00F713B3" w:rsidRDefault="00431241" w:rsidP="003047EE">
            <w:pPr>
              <w:ind w:firstLine="0"/>
            </w:pPr>
            <w:r>
              <w:t>Gagnon</w:t>
            </w:r>
          </w:p>
        </w:tc>
        <w:tc>
          <w:tcPr>
            <w:tcW w:w="2180" w:type="dxa"/>
            <w:shd w:val="clear" w:color="auto" w:fill="auto"/>
          </w:tcPr>
          <w:p w14:paraId="54D0B9BC" w14:textId="77777777" w:rsidR="00431241" w:rsidRPr="00F713B3" w:rsidRDefault="00431241" w:rsidP="003047EE">
            <w:pPr>
              <w:ind w:firstLine="0"/>
            </w:pPr>
            <w:r>
              <w:t>Garvin</w:t>
            </w:r>
          </w:p>
        </w:tc>
      </w:tr>
      <w:tr w:rsidR="00431241" w:rsidRPr="00F713B3" w14:paraId="276ABC77" w14:textId="77777777" w:rsidTr="003047EE">
        <w:tc>
          <w:tcPr>
            <w:tcW w:w="2179" w:type="dxa"/>
            <w:shd w:val="clear" w:color="auto" w:fill="auto"/>
          </w:tcPr>
          <w:p w14:paraId="4A02807A" w14:textId="77777777" w:rsidR="00431241" w:rsidRPr="00F713B3" w:rsidRDefault="00431241" w:rsidP="003047EE">
            <w:pPr>
              <w:ind w:firstLine="0"/>
            </w:pPr>
            <w:r>
              <w:t>Gatch</w:t>
            </w:r>
          </w:p>
        </w:tc>
        <w:tc>
          <w:tcPr>
            <w:tcW w:w="2179" w:type="dxa"/>
            <w:shd w:val="clear" w:color="auto" w:fill="auto"/>
          </w:tcPr>
          <w:p w14:paraId="5D07AE39" w14:textId="77777777" w:rsidR="00431241" w:rsidRPr="00F713B3" w:rsidRDefault="00431241" w:rsidP="003047EE">
            <w:pPr>
              <w:ind w:firstLine="0"/>
            </w:pPr>
            <w:r>
              <w:t>Gilliam</w:t>
            </w:r>
          </w:p>
        </w:tc>
        <w:tc>
          <w:tcPr>
            <w:tcW w:w="2180" w:type="dxa"/>
            <w:shd w:val="clear" w:color="auto" w:fill="auto"/>
          </w:tcPr>
          <w:p w14:paraId="0AB39BC0" w14:textId="77777777" w:rsidR="00431241" w:rsidRPr="00F713B3" w:rsidRDefault="00431241" w:rsidP="003047EE">
            <w:pPr>
              <w:ind w:firstLine="0"/>
            </w:pPr>
            <w:r>
              <w:t>Guest</w:t>
            </w:r>
          </w:p>
        </w:tc>
      </w:tr>
      <w:tr w:rsidR="00431241" w:rsidRPr="00F713B3" w14:paraId="48AD071F" w14:textId="77777777" w:rsidTr="003047EE">
        <w:tc>
          <w:tcPr>
            <w:tcW w:w="2179" w:type="dxa"/>
            <w:shd w:val="clear" w:color="auto" w:fill="auto"/>
          </w:tcPr>
          <w:p w14:paraId="44CCDF0C" w14:textId="77777777" w:rsidR="00431241" w:rsidRPr="00F713B3" w:rsidRDefault="00431241" w:rsidP="003047EE">
            <w:pPr>
              <w:ind w:firstLine="0"/>
            </w:pPr>
            <w:r>
              <w:t>Hager</w:t>
            </w:r>
          </w:p>
        </w:tc>
        <w:tc>
          <w:tcPr>
            <w:tcW w:w="2179" w:type="dxa"/>
            <w:shd w:val="clear" w:color="auto" w:fill="auto"/>
          </w:tcPr>
          <w:p w14:paraId="0295A395" w14:textId="77777777" w:rsidR="00431241" w:rsidRPr="00F713B3" w:rsidRDefault="00431241" w:rsidP="003047EE">
            <w:pPr>
              <w:ind w:firstLine="0"/>
            </w:pPr>
            <w:r>
              <w:t>Hardee</w:t>
            </w:r>
          </w:p>
        </w:tc>
        <w:tc>
          <w:tcPr>
            <w:tcW w:w="2180" w:type="dxa"/>
            <w:shd w:val="clear" w:color="auto" w:fill="auto"/>
          </w:tcPr>
          <w:p w14:paraId="41B144E6" w14:textId="77777777" w:rsidR="00431241" w:rsidRPr="00F713B3" w:rsidRDefault="00431241" w:rsidP="003047EE">
            <w:pPr>
              <w:ind w:firstLine="0"/>
            </w:pPr>
            <w:r>
              <w:t>Harris</w:t>
            </w:r>
          </w:p>
        </w:tc>
      </w:tr>
      <w:tr w:rsidR="00431241" w:rsidRPr="00F713B3" w14:paraId="76D8E0E3" w14:textId="77777777" w:rsidTr="003047EE">
        <w:tc>
          <w:tcPr>
            <w:tcW w:w="2179" w:type="dxa"/>
            <w:shd w:val="clear" w:color="auto" w:fill="auto"/>
          </w:tcPr>
          <w:p w14:paraId="30F6F965" w14:textId="77777777" w:rsidR="00431241" w:rsidRPr="00F713B3" w:rsidRDefault="00431241" w:rsidP="003047EE">
            <w:pPr>
              <w:ind w:firstLine="0"/>
            </w:pPr>
            <w:r>
              <w:t>Hartnett</w:t>
            </w:r>
          </w:p>
        </w:tc>
        <w:tc>
          <w:tcPr>
            <w:tcW w:w="2179" w:type="dxa"/>
            <w:shd w:val="clear" w:color="auto" w:fill="auto"/>
          </w:tcPr>
          <w:p w14:paraId="0DCA55F6" w14:textId="77777777" w:rsidR="00431241" w:rsidRPr="00F713B3" w:rsidRDefault="00431241" w:rsidP="003047EE">
            <w:pPr>
              <w:ind w:firstLine="0"/>
            </w:pPr>
            <w:r>
              <w:t>Hayes</w:t>
            </w:r>
          </w:p>
        </w:tc>
        <w:tc>
          <w:tcPr>
            <w:tcW w:w="2180" w:type="dxa"/>
            <w:shd w:val="clear" w:color="auto" w:fill="auto"/>
          </w:tcPr>
          <w:p w14:paraId="26506FAC" w14:textId="77777777" w:rsidR="00431241" w:rsidRPr="00F713B3" w:rsidRDefault="00431241" w:rsidP="003047EE">
            <w:pPr>
              <w:ind w:firstLine="0"/>
            </w:pPr>
            <w:r>
              <w:t>Henderson-Myers</w:t>
            </w:r>
          </w:p>
        </w:tc>
      </w:tr>
      <w:tr w:rsidR="00431241" w:rsidRPr="00F713B3" w14:paraId="6EAD458E" w14:textId="77777777" w:rsidTr="003047EE">
        <w:tc>
          <w:tcPr>
            <w:tcW w:w="2179" w:type="dxa"/>
            <w:shd w:val="clear" w:color="auto" w:fill="auto"/>
          </w:tcPr>
          <w:p w14:paraId="793868A3" w14:textId="77777777" w:rsidR="00431241" w:rsidRPr="00F713B3" w:rsidRDefault="00431241" w:rsidP="003047EE">
            <w:pPr>
              <w:ind w:firstLine="0"/>
            </w:pPr>
            <w:r>
              <w:t>Henegan</w:t>
            </w:r>
          </w:p>
        </w:tc>
        <w:tc>
          <w:tcPr>
            <w:tcW w:w="2179" w:type="dxa"/>
            <w:shd w:val="clear" w:color="auto" w:fill="auto"/>
          </w:tcPr>
          <w:p w14:paraId="04131EF1" w14:textId="77777777" w:rsidR="00431241" w:rsidRPr="00F713B3" w:rsidRDefault="00431241" w:rsidP="003047EE">
            <w:pPr>
              <w:ind w:firstLine="0"/>
            </w:pPr>
            <w:r>
              <w:t>Herbkersman</w:t>
            </w:r>
          </w:p>
        </w:tc>
        <w:tc>
          <w:tcPr>
            <w:tcW w:w="2180" w:type="dxa"/>
            <w:shd w:val="clear" w:color="auto" w:fill="auto"/>
          </w:tcPr>
          <w:p w14:paraId="6C96C26A" w14:textId="77777777" w:rsidR="00431241" w:rsidRPr="00F713B3" w:rsidRDefault="00431241" w:rsidP="003047EE">
            <w:pPr>
              <w:ind w:firstLine="0"/>
            </w:pPr>
            <w:r>
              <w:t>Hewitt</w:t>
            </w:r>
          </w:p>
        </w:tc>
      </w:tr>
      <w:tr w:rsidR="00431241" w:rsidRPr="00F713B3" w14:paraId="32A54E90" w14:textId="77777777" w:rsidTr="003047EE">
        <w:tc>
          <w:tcPr>
            <w:tcW w:w="2179" w:type="dxa"/>
            <w:shd w:val="clear" w:color="auto" w:fill="auto"/>
          </w:tcPr>
          <w:p w14:paraId="08524BE8" w14:textId="77777777" w:rsidR="00431241" w:rsidRPr="00F713B3" w:rsidRDefault="00431241" w:rsidP="003047EE">
            <w:pPr>
              <w:ind w:firstLine="0"/>
            </w:pPr>
            <w:r>
              <w:t>Hiott</w:t>
            </w:r>
          </w:p>
        </w:tc>
        <w:tc>
          <w:tcPr>
            <w:tcW w:w="2179" w:type="dxa"/>
            <w:shd w:val="clear" w:color="auto" w:fill="auto"/>
          </w:tcPr>
          <w:p w14:paraId="5836A55F" w14:textId="77777777" w:rsidR="00431241" w:rsidRPr="00F713B3" w:rsidRDefault="00431241" w:rsidP="003047EE">
            <w:pPr>
              <w:ind w:firstLine="0"/>
            </w:pPr>
            <w:r>
              <w:t>Hixon</w:t>
            </w:r>
          </w:p>
        </w:tc>
        <w:tc>
          <w:tcPr>
            <w:tcW w:w="2180" w:type="dxa"/>
            <w:shd w:val="clear" w:color="auto" w:fill="auto"/>
          </w:tcPr>
          <w:p w14:paraId="43732027" w14:textId="77777777" w:rsidR="00431241" w:rsidRPr="00F713B3" w:rsidRDefault="00431241" w:rsidP="003047EE">
            <w:pPr>
              <w:ind w:firstLine="0"/>
            </w:pPr>
            <w:r>
              <w:t>Hosey</w:t>
            </w:r>
          </w:p>
        </w:tc>
      </w:tr>
      <w:tr w:rsidR="00431241" w:rsidRPr="00F713B3" w14:paraId="3DA45D5B" w14:textId="77777777" w:rsidTr="003047EE">
        <w:tc>
          <w:tcPr>
            <w:tcW w:w="2179" w:type="dxa"/>
            <w:shd w:val="clear" w:color="auto" w:fill="auto"/>
          </w:tcPr>
          <w:p w14:paraId="0AC3AE5A" w14:textId="77777777" w:rsidR="00431241" w:rsidRPr="00F713B3" w:rsidRDefault="00431241" w:rsidP="003047EE">
            <w:pPr>
              <w:ind w:firstLine="0"/>
            </w:pPr>
            <w:r>
              <w:t>Hyde</w:t>
            </w:r>
          </w:p>
        </w:tc>
        <w:tc>
          <w:tcPr>
            <w:tcW w:w="2179" w:type="dxa"/>
            <w:shd w:val="clear" w:color="auto" w:fill="auto"/>
          </w:tcPr>
          <w:p w14:paraId="1004637A" w14:textId="77777777" w:rsidR="00431241" w:rsidRPr="00F713B3" w:rsidRDefault="00431241" w:rsidP="003047EE">
            <w:pPr>
              <w:ind w:firstLine="0"/>
            </w:pPr>
            <w:r>
              <w:t>J. E. Johnson</w:t>
            </w:r>
          </w:p>
        </w:tc>
        <w:tc>
          <w:tcPr>
            <w:tcW w:w="2180" w:type="dxa"/>
            <w:shd w:val="clear" w:color="auto" w:fill="auto"/>
          </w:tcPr>
          <w:p w14:paraId="1368FC51" w14:textId="77777777" w:rsidR="00431241" w:rsidRPr="00F713B3" w:rsidRDefault="00431241" w:rsidP="003047EE">
            <w:pPr>
              <w:ind w:firstLine="0"/>
            </w:pPr>
            <w:r>
              <w:t>J. L. Johnson</w:t>
            </w:r>
          </w:p>
        </w:tc>
      </w:tr>
      <w:tr w:rsidR="00431241" w:rsidRPr="00F713B3" w14:paraId="2535BCFC" w14:textId="77777777" w:rsidTr="003047EE">
        <w:tc>
          <w:tcPr>
            <w:tcW w:w="2179" w:type="dxa"/>
            <w:shd w:val="clear" w:color="auto" w:fill="auto"/>
          </w:tcPr>
          <w:p w14:paraId="659E5328" w14:textId="77777777" w:rsidR="00431241" w:rsidRPr="00F713B3" w:rsidRDefault="00431241" w:rsidP="003047EE">
            <w:pPr>
              <w:ind w:firstLine="0"/>
            </w:pPr>
            <w:r>
              <w:t>S. Jones</w:t>
            </w:r>
          </w:p>
        </w:tc>
        <w:tc>
          <w:tcPr>
            <w:tcW w:w="2179" w:type="dxa"/>
            <w:shd w:val="clear" w:color="auto" w:fill="auto"/>
          </w:tcPr>
          <w:p w14:paraId="05E92357" w14:textId="77777777" w:rsidR="00431241" w:rsidRPr="00F713B3" w:rsidRDefault="00431241" w:rsidP="003047EE">
            <w:pPr>
              <w:ind w:firstLine="0"/>
            </w:pPr>
            <w:r>
              <w:t>W. Jones</w:t>
            </w:r>
          </w:p>
        </w:tc>
        <w:tc>
          <w:tcPr>
            <w:tcW w:w="2180" w:type="dxa"/>
            <w:shd w:val="clear" w:color="auto" w:fill="auto"/>
          </w:tcPr>
          <w:p w14:paraId="5BFD731B" w14:textId="77777777" w:rsidR="00431241" w:rsidRPr="00F713B3" w:rsidRDefault="00431241" w:rsidP="003047EE">
            <w:pPr>
              <w:ind w:firstLine="0"/>
            </w:pPr>
            <w:r>
              <w:t>Jordan</w:t>
            </w:r>
          </w:p>
        </w:tc>
      </w:tr>
      <w:tr w:rsidR="00431241" w:rsidRPr="00F713B3" w14:paraId="365472AA" w14:textId="77777777" w:rsidTr="003047EE">
        <w:tc>
          <w:tcPr>
            <w:tcW w:w="2179" w:type="dxa"/>
            <w:shd w:val="clear" w:color="auto" w:fill="auto"/>
          </w:tcPr>
          <w:p w14:paraId="199FD1C9" w14:textId="77777777" w:rsidR="00431241" w:rsidRPr="00F713B3" w:rsidRDefault="00431241" w:rsidP="003047EE">
            <w:pPr>
              <w:ind w:firstLine="0"/>
            </w:pPr>
            <w:r>
              <w:t>Kilmartin</w:t>
            </w:r>
          </w:p>
        </w:tc>
        <w:tc>
          <w:tcPr>
            <w:tcW w:w="2179" w:type="dxa"/>
            <w:shd w:val="clear" w:color="auto" w:fill="auto"/>
          </w:tcPr>
          <w:p w14:paraId="233FD560" w14:textId="77777777" w:rsidR="00431241" w:rsidRPr="00F713B3" w:rsidRDefault="00431241" w:rsidP="003047EE">
            <w:pPr>
              <w:ind w:firstLine="0"/>
            </w:pPr>
            <w:r>
              <w:t>King</w:t>
            </w:r>
          </w:p>
        </w:tc>
        <w:tc>
          <w:tcPr>
            <w:tcW w:w="2180" w:type="dxa"/>
            <w:shd w:val="clear" w:color="auto" w:fill="auto"/>
          </w:tcPr>
          <w:p w14:paraId="62E9970B" w14:textId="77777777" w:rsidR="00431241" w:rsidRPr="00F713B3" w:rsidRDefault="00431241" w:rsidP="003047EE">
            <w:pPr>
              <w:ind w:firstLine="0"/>
            </w:pPr>
            <w:r>
              <w:t>Kirby</w:t>
            </w:r>
          </w:p>
        </w:tc>
      </w:tr>
      <w:tr w:rsidR="00431241" w:rsidRPr="00F713B3" w14:paraId="7D4A18BF" w14:textId="77777777" w:rsidTr="003047EE">
        <w:tc>
          <w:tcPr>
            <w:tcW w:w="2179" w:type="dxa"/>
            <w:shd w:val="clear" w:color="auto" w:fill="auto"/>
          </w:tcPr>
          <w:p w14:paraId="60BFAC49" w14:textId="77777777" w:rsidR="00431241" w:rsidRPr="00F713B3" w:rsidRDefault="00431241" w:rsidP="003047EE">
            <w:pPr>
              <w:ind w:firstLine="0"/>
            </w:pPr>
            <w:r>
              <w:t>Landing</w:t>
            </w:r>
          </w:p>
        </w:tc>
        <w:tc>
          <w:tcPr>
            <w:tcW w:w="2179" w:type="dxa"/>
            <w:shd w:val="clear" w:color="auto" w:fill="auto"/>
          </w:tcPr>
          <w:p w14:paraId="34416621" w14:textId="77777777" w:rsidR="00431241" w:rsidRPr="00F713B3" w:rsidRDefault="00431241" w:rsidP="003047EE">
            <w:pPr>
              <w:ind w:firstLine="0"/>
            </w:pPr>
            <w:r>
              <w:t>Lawson</w:t>
            </w:r>
          </w:p>
        </w:tc>
        <w:tc>
          <w:tcPr>
            <w:tcW w:w="2180" w:type="dxa"/>
            <w:shd w:val="clear" w:color="auto" w:fill="auto"/>
          </w:tcPr>
          <w:p w14:paraId="4BF7D242" w14:textId="77777777" w:rsidR="00431241" w:rsidRPr="00F713B3" w:rsidRDefault="00431241" w:rsidP="003047EE">
            <w:pPr>
              <w:ind w:firstLine="0"/>
            </w:pPr>
            <w:r>
              <w:t>Leber</w:t>
            </w:r>
          </w:p>
        </w:tc>
      </w:tr>
      <w:tr w:rsidR="00431241" w:rsidRPr="00F713B3" w14:paraId="0787E8B9" w14:textId="77777777" w:rsidTr="003047EE">
        <w:tc>
          <w:tcPr>
            <w:tcW w:w="2179" w:type="dxa"/>
            <w:shd w:val="clear" w:color="auto" w:fill="auto"/>
          </w:tcPr>
          <w:p w14:paraId="1EA4515F" w14:textId="77777777" w:rsidR="00431241" w:rsidRPr="00F713B3" w:rsidRDefault="00431241" w:rsidP="003047EE">
            <w:pPr>
              <w:ind w:firstLine="0"/>
            </w:pPr>
            <w:r>
              <w:t>Ligon</w:t>
            </w:r>
          </w:p>
        </w:tc>
        <w:tc>
          <w:tcPr>
            <w:tcW w:w="2179" w:type="dxa"/>
            <w:shd w:val="clear" w:color="auto" w:fill="auto"/>
          </w:tcPr>
          <w:p w14:paraId="20D27843" w14:textId="77777777" w:rsidR="00431241" w:rsidRPr="00F713B3" w:rsidRDefault="00431241" w:rsidP="003047EE">
            <w:pPr>
              <w:ind w:firstLine="0"/>
            </w:pPr>
            <w:r>
              <w:t>Long</w:t>
            </w:r>
          </w:p>
        </w:tc>
        <w:tc>
          <w:tcPr>
            <w:tcW w:w="2180" w:type="dxa"/>
            <w:shd w:val="clear" w:color="auto" w:fill="auto"/>
          </w:tcPr>
          <w:p w14:paraId="455C7882" w14:textId="77777777" w:rsidR="00431241" w:rsidRPr="00F713B3" w:rsidRDefault="00431241" w:rsidP="003047EE">
            <w:pPr>
              <w:ind w:firstLine="0"/>
            </w:pPr>
            <w:r>
              <w:t>Lowe</w:t>
            </w:r>
          </w:p>
        </w:tc>
      </w:tr>
      <w:tr w:rsidR="00431241" w:rsidRPr="00F713B3" w14:paraId="38DDE52D" w14:textId="77777777" w:rsidTr="003047EE">
        <w:tc>
          <w:tcPr>
            <w:tcW w:w="2179" w:type="dxa"/>
            <w:shd w:val="clear" w:color="auto" w:fill="auto"/>
          </w:tcPr>
          <w:p w14:paraId="03F7BE5A" w14:textId="77777777" w:rsidR="00431241" w:rsidRPr="00F713B3" w:rsidRDefault="00431241" w:rsidP="003047EE">
            <w:pPr>
              <w:ind w:firstLine="0"/>
            </w:pPr>
            <w:r>
              <w:t>Magnuson</w:t>
            </w:r>
          </w:p>
        </w:tc>
        <w:tc>
          <w:tcPr>
            <w:tcW w:w="2179" w:type="dxa"/>
            <w:shd w:val="clear" w:color="auto" w:fill="auto"/>
          </w:tcPr>
          <w:p w14:paraId="524E3E90" w14:textId="77777777" w:rsidR="00431241" w:rsidRPr="00F713B3" w:rsidRDefault="00431241" w:rsidP="003047EE">
            <w:pPr>
              <w:ind w:firstLine="0"/>
            </w:pPr>
            <w:r>
              <w:t>May</w:t>
            </w:r>
          </w:p>
        </w:tc>
        <w:tc>
          <w:tcPr>
            <w:tcW w:w="2180" w:type="dxa"/>
            <w:shd w:val="clear" w:color="auto" w:fill="auto"/>
          </w:tcPr>
          <w:p w14:paraId="1EC2F92D" w14:textId="77777777" w:rsidR="00431241" w:rsidRPr="00F713B3" w:rsidRDefault="00431241" w:rsidP="003047EE">
            <w:pPr>
              <w:ind w:firstLine="0"/>
            </w:pPr>
            <w:r>
              <w:t>McCabe</w:t>
            </w:r>
          </w:p>
        </w:tc>
      </w:tr>
      <w:tr w:rsidR="00431241" w:rsidRPr="00F713B3" w14:paraId="4F6A23D7" w14:textId="77777777" w:rsidTr="003047EE">
        <w:tc>
          <w:tcPr>
            <w:tcW w:w="2179" w:type="dxa"/>
            <w:shd w:val="clear" w:color="auto" w:fill="auto"/>
          </w:tcPr>
          <w:p w14:paraId="33ADC12C" w14:textId="77777777" w:rsidR="00431241" w:rsidRPr="00F713B3" w:rsidRDefault="00431241" w:rsidP="003047EE">
            <w:pPr>
              <w:ind w:firstLine="0"/>
            </w:pPr>
            <w:r>
              <w:t>McGinnis</w:t>
            </w:r>
          </w:p>
        </w:tc>
        <w:tc>
          <w:tcPr>
            <w:tcW w:w="2179" w:type="dxa"/>
            <w:shd w:val="clear" w:color="auto" w:fill="auto"/>
          </w:tcPr>
          <w:p w14:paraId="2BD875F3" w14:textId="77777777" w:rsidR="00431241" w:rsidRPr="00F713B3" w:rsidRDefault="00431241" w:rsidP="003047EE">
            <w:pPr>
              <w:ind w:firstLine="0"/>
            </w:pPr>
            <w:r>
              <w:t>Mitchell</w:t>
            </w:r>
          </w:p>
        </w:tc>
        <w:tc>
          <w:tcPr>
            <w:tcW w:w="2180" w:type="dxa"/>
            <w:shd w:val="clear" w:color="auto" w:fill="auto"/>
          </w:tcPr>
          <w:p w14:paraId="2A31B143" w14:textId="77777777" w:rsidR="00431241" w:rsidRPr="00F713B3" w:rsidRDefault="00431241" w:rsidP="003047EE">
            <w:pPr>
              <w:ind w:firstLine="0"/>
            </w:pPr>
            <w:r>
              <w:t>J. Moore</w:t>
            </w:r>
          </w:p>
        </w:tc>
      </w:tr>
      <w:tr w:rsidR="00431241" w:rsidRPr="00F713B3" w14:paraId="20BA3793" w14:textId="77777777" w:rsidTr="003047EE">
        <w:tc>
          <w:tcPr>
            <w:tcW w:w="2179" w:type="dxa"/>
            <w:shd w:val="clear" w:color="auto" w:fill="auto"/>
          </w:tcPr>
          <w:p w14:paraId="35EDDA67" w14:textId="77777777" w:rsidR="00431241" w:rsidRPr="00F713B3" w:rsidRDefault="00431241" w:rsidP="003047EE">
            <w:pPr>
              <w:ind w:firstLine="0"/>
            </w:pPr>
            <w:r>
              <w:t>T. Moore</w:t>
            </w:r>
          </w:p>
        </w:tc>
        <w:tc>
          <w:tcPr>
            <w:tcW w:w="2179" w:type="dxa"/>
            <w:shd w:val="clear" w:color="auto" w:fill="auto"/>
          </w:tcPr>
          <w:p w14:paraId="00E07F75" w14:textId="77777777" w:rsidR="00431241" w:rsidRPr="00F713B3" w:rsidRDefault="00431241" w:rsidP="003047EE">
            <w:pPr>
              <w:ind w:firstLine="0"/>
            </w:pPr>
            <w:r>
              <w:t>A. M. Morgan</w:t>
            </w:r>
          </w:p>
        </w:tc>
        <w:tc>
          <w:tcPr>
            <w:tcW w:w="2180" w:type="dxa"/>
            <w:shd w:val="clear" w:color="auto" w:fill="auto"/>
          </w:tcPr>
          <w:p w14:paraId="3F865D68" w14:textId="77777777" w:rsidR="00431241" w:rsidRPr="00F713B3" w:rsidRDefault="00431241" w:rsidP="003047EE">
            <w:pPr>
              <w:ind w:firstLine="0"/>
            </w:pPr>
            <w:r>
              <w:t>T. A. Morgan</w:t>
            </w:r>
          </w:p>
        </w:tc>
      </w:tr>
      <w:tr w:rsidR="00431241" w:rsidRPr="00F713B3" w14:paraId="2C54A95E" w14:textId="77777777" w:rsidTr="003047EE">
        <w:tc>
          <w:tcPr>
            <w:tcW w:w="2179" w:type="dxa"/>
            <w:shd w:val="clear" w:color="auto" w:fill="auto"/>
          </w:tcPr>
          <w:p w14:paraId="22F2CAB6" w14:textId="77777777" w:rsidR="00431241" w:rsidRPr="00F713B3" w:rsidRDefault="00431241" w:rsidP="003047EE">
            <w:pPr>
              <w:ind w:firstLine="0"/>
            </w:pPr>
            <w:r>
              <w:t>Moss</w:t>
            </w:r>
          </w:p>
        </w:tc>
        <w:tc>
          <w:tcPr>
            <w:tcW w:w="2179" w:type="dxa"/>
            <w:shd w:val="clear" w:color="auto" w:fill="auto"/>
          </w:tcPr>
          <w:p w14:paraId="57576675" w14:textId="77777777" w:rsidR="00431241" w:rsidRPr="00F713B3" w:rsidRDefault="00431241" w:rsidP="003047EE">
            <w:pPr>
              <w:ind w:firstLine="0"/>
            </w:pPr>
            <w:r>
              <w:t>Murphy</w:t>
            </w:r>
          </w:p>
        </w:tc>
        <w:tc>
          <w:tcPr>
            <w:tcW w:w="2180" w:type="dxa"/>
            <w:shd w:val="clear" w:color="auto" w:fill="auto"/>
          </w:tcPr>
          <w:p w14:paraId="4F027523" w14:textId="77777777" w:rsidR="00431241" w:rsidRPr="00F713B3" w:rsidRDefault="00431241" w:rsidP="003047EE">
            <w:pPr>
              <w:ind w:firstLine="0"/>
            </w:pPr>
            <w:r>
              <w:t>Neese</w:t>
            </w:r>
          </w:p>
        </w:tc>
      </w:tr>
      <w:tr w:rsidR="00431241" w:rsidRPr="00F713B3" w14:paraId="1A7F507D" w14:textId="77777777" w:rsidTr="003047EE">
        <w:tc>
          <w:tcPr>
            <w:tcW w:w="2179" w:type="dxa"/>
            <w:shd w:val="clear" w:color="auto" w:fill="auto"/>
          </w:tcPr>
          <w:p w14:paraId="46F232F8" w14:textId="77777777" w:rsidR="00431241" w:rsidRPr="00F713B3" w:rsidRDefault="00431241" w:rsidP="003047EE">
            <w:pPr>
              <w:ind w:firstLine="0"/>
            </w:pPr>
            <w:r>
              <w:t>B. Newton</w:t>
            </w:r>
          </w:p>
        </w:tc>
        <w:tc>
          <w:tcPr>
            <w:tcW w:w="2179" w:type="dxa"/>
            <w:shd w:val="clear" w:color="auto" w:fill="auto"/>
          </w:tcPr>
          <w:p w14:paraId="549A3A4C" w14:textId="77777777" w:rsidR="00431241" w:rsidRPr="00F713B3" w:rsidRDefault="00431241" w:rsidP="003047EE">
            <w:pPr>
              <w:ind w:firstLine="0"/>
            </w:pPr>
            <w:r>
              <w:t>Nutt</w:t>
            </w:r>
          </w:p>
        </w:tc>
        <w:tc>
          <w:tcPr>
            <w:tcW w:w="2180" w:type="dxa"/>
            <w:shd w:val="clear" w:color="auto" w:fill="auto"/>
          </w:tcPr>
          <w:p w14:paraId="3BBB4628" w14:textId="77777777" w:rsidR="00431241" w:rsidRPr="00F713B3" w:rsidRDefault="00431241" w:rsidP="003047EE">
            <w:pPr>
              <w:ind w:firstLine="0"/>
            </w:pPr>
            <w:r>
              <w:t>O'Neal</w:t>
            </w:r>
          </w:p>
        </w:tc>
      </w:tr>
      <w:tr w:rsidR="00431241" w:rsidRPr="00F713B3" w14:paraId="59BE8E12" w14:textId="77777777" w:rsidTr="003047EE">
        <w:tc>
          <w:tcPr>
            <w:tcW w:w="2179" w:type="dxa"/>
            <w:shd w:val="clear" w:color="auto" w:fill="auto"/>
          </w:tcPr>
          <w:p w14:paraId="213F8ABA" w14:textId="77777777" w:rsidR="00431241" w:rsidRPr="00F713B3" w:rsidRDefault="00431241" w:rsidP="003047EE">
            <w:pPr>
              <w:ind w:firstLine="0"/>
            </w:pPr>
            <w:r>
              <w:t>Ott</w:t>
            </w:r>
          </w:p>
        </w:tc>
        <w:tc>
          <w:tcPr>
            <w:tcW w:w="2179" w:type="dxa"/>
            <w:shd w:val="clear" w:color="auto" w:fill="auto"/>
          </w:tcPr>
          <w:p w14:paraId="1DB9C7B5" w14:textId="77777777" w:rsidR="00431241" w:rsidRPr="00F713B3" w:rsidRDefault="00431241" w:rsidP="003047EE">
            <w:pPr>
              <w:ind w:firstLine="0"/>
            </w:pPr>
            <w:r>
              <w:t>Pace</w:t>
            </w:r>
          </w:p>
        </w:tc>
        <w:tc>
          <w:tcPr>
            <w:tcW w:w="2180" w:type="dxa"/>
            <w:shd w:val="clear" w:color="auto" w:fill="auto"/>
          </w:tcPr>
          <w:p w14:paraId="7B2F1ED3" w14:textId="77777777" w:rsidR="00431241" w:rsidRPr="00F713B3" w:rsidRDefault="00431241" w:rsidP="003047EE">
            <w:pPr>
              <w:ind w:firstLine="0"/>
            </w:pPr>
            <w:r>
              <w:t>Pedalino</w:t>
            </w:r>
          </w:p>
        </w:tc>
      </w:tr>
      <w:tr w:rsidR="00431241" w:rsidRPr="00F713B3" w14:paraId="5318BD06" w14:textId="77777777" w:rsidTr="003047EE">
        <w:tc>
          <w:tcPr>
            <w:tcW w:w="2179" w:type="dxa"/>
            <w:shd w:val="clear" w:color="auto" w:fill="auto"/>
          </w:tcPr>
          <w:p w14:paraId="7E5D2778" w14:textId="77777777" w:rsidR="00431241" w:rsidRPr="00F713B3" w:rsidRDefault="00431241" w:rsidP="003047EE">
            <w:pPr>
              <w:ind w:firstLine="0"/>
            </w:pPr>
            <w:r>
              <w:t>Pope</w:t>
            </w:r>
          </w:p>
        </w:tc>
        <w:tc>
          <w:tcPr>
            <w:tcW w:w="2179" w:type="dxa"/>
            <w:shd w:val="clear" w:color="auto" w:fill="auto"/>
          </w:tcPr>
          <w:p w14:paraId="56C02C1D" w14:textId="77777777" w:rsidR="00431241" w:rsidRPr="00F713B3" w:rsidRDefault="00431241" w:rsidP="003047EE">
            <w:pPr>
              <w:ind w:firstLine="0"/>
            </w:pPr>
            <w:r>
              <w:t>Rivers</w:t>
            </w:r>
          </w:p>
        </w:tc>
        <w:tc>
          <w:tcPr>
            <w:tcW w:w="2180" w:type="dxa"/>
            <w:shd w:val="clear" w:color="auto" w:fill="auto"/>
          </w:tcPr>
          <w:p w14:paraId="256948C0" w14:textId="77777777" w:rsidR="00431241" w:rsidRPr="00F713B3" w:rsidRDefault="00431241" w:rsidP="003047EE">
            <w:pPr>
              <w:ind w:firstLine="0"/>
            </w:pPr>
            <w:r>
              <w:t>Robbins</w:t>
            </w:r>
          </w:p>
        </w:tc>
      </w:tr>
      <w:tr w:rsidR="00431241" w:rsidRPr="00F713B3" w14:paraId="2FA66306" w14:textId="77777777" w:rsidTr="003047EE">
        <w:tc>
          <w:tcPr>
            <w:tcW w:w="2179" w:type="dxa"/>
            <w:shd w:val="clear" w:color="auto" w:fill="auto"/>
          </w:tcPr>
          <w:p w14:paraId="77186FC2" w14:textId="77777777" w:rsidR="00431241" w:rsidRPr="00F713B3" w:rsidRDefault="00431241" w:rsidP="003047EE">
            <w:pPr>
              <w:ind w:firstLine="0"/>
            </w:pPr>
            <w:r>
              <w:t>Rose</w:t>
            </w:r>
          </w:p>
        </w:tc>
        <w:tc>
          <w:tcPr>
            <w:tcW w:w="2179" w:type="dxa"/>
            <w:shd w:val="clear" w:color="auto" w:fill="auto"/>
          </w:tcPr>
          <w:p w14:paraId="7F846AD8" w14:textId="77777777" w:rsidR="00431241" w:rsidRPr="00F713B3" w:rsidRDefault="00431241" w:rsidP="003047EE">
            <w:pPr>
              <w:ind w:firstLine="0"/>
            </w:pPr>
            <w:r>
              <w:t>Rutherford</w:t>
            </w:r>
          </w:p>
        </w:tc>
        <w:tc>
          <w:tcPr>
            <w:tcW w:w="2180" w:type="dxa"/>
            <w:shd w:val="clear" w:color="auto" w:fill="auto"/>
          </w:tcPr>
          <w:p w14:paraId="1603ECF6" w14:textId="77777777" w:rsidR="00431241" w:rsidRPr="00F713B3" w:rsidRDefault="00431241" w:rsidP="003047EE">
            <w:pPr>
              <w:ind w:firstLine="0"/>
            </w:pPr>
            <w:r>
              <w:t>Sandifer</w:t>
            </w:r>
          </w:p>
        </w:tc>
      </w:tr>
      <w:tr w:rsidR="00431241" w:rsidRPr="00F713B3" w14:paraId="60FCF843" w14:textId="77777777" w:rsidTr="003047EE">
        <w:tc>
          <w:tcPr>
            <w:tcW w:w="2179" w:type="dxa"/>
            <w:shd w:val="clear" w:color="auto" w:fill="auto"/>
          </w:tcPr>
          <w:p w14:paraId="1D31A5DD" w14:textId="77777777" w:rsidR="00431241" w:rsidRPr="00F713B3" w:rsidRDefault="00431241" w:rsidP="003047EE">
            <w:pPr>
              <w:ind w:firstLine="0"/>
            </w:pPr>
            <w:r>
              <w:t>Schuessler</w:t>
            </w:r>
          </w:p>
        </w:tc>
        <w:tc>
          <w:tcPr>
            <w:tcW w:w="2179" w:type="dxa"/>
            <w:shd w:val="clear" w:color="auto" w:fill="auto"/>
          </w:tcPr>
          <w:p w14:paraId="14B4CA1B" w14:textId="77777777" w:rsidR="00431241" w:rsidRPr="00F713B3" w:rsidRDefault="00431241" w:rsidP="003047EE">
            <w:pPr>
              <w:ind w:firstLine="0"/>
            </w:pPr>
            <w:r>
              <w:t>G. M. Smith</w:t>
            </w:r>
          </w:p>
        </w:tc>
        <w:tc>
          <w:tcPr>
            <w:tcW w:w="2180" w:type="dxa"/>
            <w:shd w:val="clear" w:color="auto" w:fill="auto"/>
          </w:tcPr>
          <w:p w14:paraId="76BA37D6" w14:textId="77777777" w:rsidR="00431241" w:rsidRPr="00F713B3" w:rsidRDefault="00431241" w:rsidP="003047EE">
            <w:pPr>
              <w:ind w:firstLine="0"/>
            </w:pPr>
            <w:r>
              <w:t>M. M. Smith</w:t>
            </w:r>
          </w:p>
        </w:tc>
      </w:tr>
      <w:tr w:rsidR="00431241" w:rsidRPr="00F713B3" w14:paraId="44455CA1" w14:textId="77777777" w:rsidTr="003047EE">
        <w:tc>
          <w:tcPr>
            <w:tcW w:w="2179" w:type="dxa"/>
            <w:shd w:val="clear" w:color="auto" w:fill="auto"/>
          </w:tcPr>
          <w:p w14:paraId="63CD155A" w14:textId="77777777" w:rsidR="00431241" w:rsidRPr="00F713B3" w:rsidRDefault="00431241" w:rsidP="003047EE">
            <w:pPr>
              <w:ind w:firstLine="0"/>
            </w:pPr>
            <w:r>
              <w:t>Stavrinakis</w:t>
            </w:r>
          </w:p>
        </w:tc>
        <w:tc>
          <w:tcPr>
            <w:tcW w:w="2179" w:type="dxa"/>
            <w:shd w:val="clear" w:color="auto" w:fill="auto"/>
          </w:tcPr>
          <w:p w14:paraId="4DB916EE" w14:textId="77777777" w:rsidR="00431241" w:rsidRPr="00F713B3" w:rsidRDefault="00431241" w:rsidP="003047EE">
            <w:pPr>
              <w:ind w:firstLine="0"/>
            </w:pPr>
            <w:r>
              <w:t>Taylor</w:t>
            </w:r>
          </w:p>
        </w:tc>
        <w:tc>
          <w:tcPr>
            <w:tcW w:w="2180" w:type="dxa"/>
            <w:shd w:val="clear" w:color="auto" w:fill="auto"/>
          </w:tcPr>
          <w:p w14:paraId="50B17E41" w14:textId="77777777" w:rsidR="00431241" w:rsidRPr="00F713B3" w:rsidRDefault="00431241" w:rsidP="003047EE">
            <w:pPr>
              <w:ind w:firstLine="0"/>
            </w:pPr>
            <w:r>
              <w:t>Thigpen</w:t>
            </w:r>
          </w:p>
        </w:tc>
      </w:tr>
      <w:tr w:rsidR="00431241" w:rsidRPr="00F713B3" w14:paraId="45260558" w14:textId="77777777" w:rsidTr="003047EE">
        <w:tc>
          <w:tcPr>
            <w:tcW w:w="2179" w:type="dxa"/>
            <w:shd w:val="clear" w:color="auto" w:fill="auto"/>
          </w:tcPr>
          <w:p w14:paraId="33FF5E3C" w14:textId="77777777" w:rsidR="00431241" w:rsidRPr="00F713B3" w:rsidRDefault="00431241" w:rsidP="003047EE">
            <w:pPr>
              <w:ind w:firstLine="0"/>
            </w:pPr>
            <w:r>
              <w:t>Trantham</w:t>
            </w:r>
          </w:p>
        </w:tc>
        <w:tc>
          <w:tcPr>
            <w:tcW w:w="2179" w:type="dxa"/>
            <w:shd w:val="clear" w:color="auto" w:fill="auto"/>
          </w:tcPr>
          <w:p w14:paraId="66CF0427" w14:textId="77777777" w:rsidR="00431241" w:rsidRPr="00F713B3" w:rsidRDefault="00431241" w:rsidP="003047EE">
            <w:pPr>
              <w:ind w:firstLine="0"/>
            </w:pPr>
            <w:r>
              <w:t>Vaughan</w:t>
            </w:r>
          </w:p>
        </w:tc>
        <w:tc>
          <w:tcPr>
            <w:tcW w:w="2180" w:type="dxa"/>
            <w:shd w:val="clear" w:color="auto" w:fill="auto"/>
          </w:tcPr>
          <w:p w14:paraId="2EDF3CA3" w14:textId="77777777" w:rsidR="00431241" w:rsidRPr="00F713B3" w:rsidRDefault="00431241" w:rsidP="003047EE">
            <w:pPr>
              <w:ind w:firstLine="0"/>
            </w:pPr>
            <w:r>
              <w:t>Weeks</w:t>
            </w:r>
          </w:p>
        </w:tc>
      </w:tr>
      <w:tr w:rsidR="00431241" w:rsidRPr="00F713B3" w14:paraId="61DA8A99" w14:textId="77777777" w:rsidTr="003047EE">
        <w:tc>
          <w:tcPr>
            <w:tcW w:w="2179" w:type="dxa"/>
            <w:shd w:val="clear" w:color="auto" w:fill="auto"/>
          </w:tcPr>
          <w:p w14:paraId="5EA7C96C" w14:textId="77777777" w:rsidR="00431241" w:rsidRPr="00F713B3" w:rsidRDefault="00431241" w:rsidP="003047EE">
            <w:pPr>
              <w:ind w:firstLine="0"/>
            </w:pPr>
            <w:r>
              <w:t>West</w:t>
            </w:r>
          </w:p>
        </w:tc>
        <w:tc>
          <w:tcPr>
            <w:tcW w:w="2179" w:type="dxa"/>
            <w:shd w:val="clear" w:color="auto" w:fill="auto"/>
          </w:tcPr>
          <w:p w14:paraId="65E726DF" w14:textId="77777777" w:rsidR="00431241" w:rsidRPr="00F713B3" w:rsidRDefault="00431241" w:rsidP="003047EE">
            <w:pPr>
              <w:ind w:firstLine="0"/>
            </w:pPr>
            <w:r>
              <w:t>Wetmore</w:t>
            </w:r>
          </w:p>
        </w:tc>
        <w:tc>
          <w:tcPr>
            <w:tcW w:w="2180" w:type="dxa"/>
            <w:shd w:val="clear" w:color="auto" w:fill="auto"/>
          </w:tcPr>
          <w:p w14:paraId="6FCB35C4" w14:textId="77777777" w:rsidR="00431241" w:rsidRPr="00F713B3" w:rsidRDefault="00431241" w:rsidP="003047EE">
            <w:pPr>
              <w:ind w:firstLine="0"/>
            </w:pPr>
            <w:r>
              <w:t>Wheeler</w:t>
            </w:r>
          </w:p>
        </w:tc>
      </w:tr>
      <w:tr w:rsidR="00431241" w:rsidRPr="00F713B3" w14:paraId="72864B4C" w14:textId="77777777" w:rsidTr="003047EE">
        <w:tc>
          <w:tcPr>
            <w:tcW w:w="2179" w:type="dxa"/>
            <w:shd w:val="clear" w:color="auto" w:fill="auto"/>
          </w:tcPr>
          <w:p w14:paraId="18040D17" w14:textId="77777777" w:rsidR="00431241" w:rsidRPr="00F713B3" w:rsidRDefault="00431241" w:rsidP="003047EE">
            <w:pPr>
              <w:keepNext/>
              <w:ind w:firstLine="0"/>
            </w:pPr>
            <w:r>
              <w:t>White</w:t>
            </w:r>
          </w:p>
        </w:tc>
        <w:tc>
          <w:tcPr>
            <w:tcW w:w="2179" w:type="dxa"/>
            <w:shd w:val="clear" w:color="auto" w:fill="auto"/>
          </w:tcPr>
          <w:p w14:paraId="6E76E858" w14:textId="77777777" w:rsidR="00431241" w:rsidRPr="00F713B3" w:rsidRDefault="00431241" w:rsidP="003047EE">
            <w:pPr>
              <w:keepNext/>
              <w:ind w:firstLine="0"/>
            </w:pPr>
            <w:r>
              <w:t>Whitmire</w:t>
            </w:r>
          </w:p>
        </w:tc>
        <w:tc>
          <w:tcPr>
            <w:tcW w:w="2180" w:type="dxa"/>
            <w:shd w:val="clear" w:color="auto" w:fill="auto"/>
          </w:tcPr>
          <w:p w14:paraId="62BC72A0" w14:textId="77777777" w:rsidR="00431241" w:rsidRPr="00F713B3" w:rsidRDefault="00431241" w:rsidP="003047EE">
            <w:pPr>
              <w:keepNext/>
              <w:ind w:firstLine="0"/>
            </w:pPr>
            <w:r>
              <w:t>Williams</w:t>
            </w:r>
          </w:p>
        </w:tc>
      </w:tr>
      <w:tr w:rsidR="00431241" w:rsidRPr="00F713B3" w14:paraId="21110609" w14:textId="77777777" w:rsidTr="003047EE">
        <w:tc>
          <w:tcPr>
            <w:tcW w:w="2179" w:type="dxa"/>
            <w:shd w:val="clear" w:color="auto" w:fill="auto"/>
          </w:tcPr>
          <w:p w14:paraId="2503A762" w14:textId="77777777" w:rsidR="00431241" w:rsidRPr="00F713B3" w:rsidRDefault="00431241" w:rsidP="003047EE">
            <w:pPr>
              <w:keepNext/>
              <w:ind w:firstLine="0"/>
            </w:pPr>
            <w:r>
              <w:t>Willis</w:t>
            </w:r>
          </w:p>
        </w:tc>
        <w:tc>
          <w:tcPr>
            <w:tcW w:w="2179" w:type="dxa"/>
            <w:shd w:val="clear" w:color="auto" w:fill="auto"/>
          </w:tcPr>
          <w:p w14:paraId="18392F59" w14:textId="77777777" w:rsidR="00431241" w:rsidRPr="00F713B3" w:rsidRDefault="00431241" w:rsidP="003047EE">
            <w:pPr>
              <w:keepNext/>
              <w:ind w:firstLine="0"/>
            </w:pPr>
            <w:r>
              <w:t>Wooten</w:t>
            </w:r>
          </w:p>
        </w:tc>
        <w:tc>
          <w:tcPr>
            <w:tcW w:w="2180" w:type="dxa"/>
            <w:shd w:val="clear" w:color="auto" w:fill="auto"/>
          </w:tcPr>
          <w:p w14:paraId="64DA2D84" w14:textId="77777777" w:rsidR="00431241" w:rsidRPr="00F713B3" w:rsidRDefault="00431241" w:rsidP="003047EE">
            <w:pPr>
              <w:keepNext/>
              <w:ind w:firstLine="0"/>
            </w:pPr>
            <w:r>
              <w:t>Yow</w:t>
            </w:r>
          </w:p>
        </w:tc>
      </w:tr>
    </w:tbl>
    <w:p w14:paraId="25213C05" w14:textId="77777777" w:rsidR="00431241" w:rsidRDefault="00431241" w:rsidP="00431241">
      <w:pPr>
        <w:keepNext/>
      </w:pPr>
    </w:p>
    <w:p w14:paraId="070860DD" w14:textId="77777777" w:rsidR="00431241" w:rsidRDefault="00431241" w:rsidP="00431241">
      <w:pPr>
        <w:keepNext/>
        <w:jc w:val="center"/>
        <w:rPr>
          <w:b/>
        </w:rPr>
      </w:pPr>
      <w:r w:rsidRPr="00F713B3">
        <w:rPr>
          <w:b/>
        </w:rPr>
        <w:t>Total--105</w:t>
      </w:r>
    </w:p>
    <w:p w14:paraId="6778B7FA" w14:textId="77777777" w:rsidR="00431241" w:rsidRDefault="00431241" w:rsidP="00431241">
      <w:pPr>
        <w:keepNext/>
        <w:jc w:val="center"/>
        <w:rPr>
          <w:b/>
        </w:rPr>
      </w:pPr>
    </w:p>
    <w:p w14:paraId="1D36ECC8" w14:textId="77777777" w:rsidR="00431241" w:rsidRDefault="00431241" w:rsidP="00431241">
      <w:pPr>
        <w:ind w:firstLine="0"/>
      </w:pPr>
      <w:r w:rsidRPr="00F713B3">
        <w:t xml:space="preserve"> </w:t>
      </w:r>
      <w:r>
        <w:t>Those who voted in the negative are:</w:t>
      </w:r>
    </w:p>
    <w:p w14:paraId="5F266AE7" w14:textId="77777777" w:rsidR="00431241" w:rsidRDefault="00431241" w:rsidP="00431241"/>
    <w:p w14:paraId="5FE00D3D" w14:textId="77777777" w:rsidR="00431241" w:rsidRDefault="00431241" w:rsidP="00431241">
      <w:pPr>
        <w:jc w:val="center"/>
        <w:rPr>
          <w:b/>
        </w:rPr>
      </w:pPr>
      <w:r w:rsidRPr="00F713B3">
        <w:rPr>
          <w:b/>
        </w:rPr>
        <w:t>Total--0</w:t>
      </w:r>
    </w:p>
    <w:p w14:paraId="3168B786" w14:textId="77777777" w:rsidR="00431241" w:rsidRPr="00F713B3" w:rsidRDefault="00431241" w:rsidP="00431241">
      <w:bookmarkStart w:id="149" w:name="vote_end195"/>
    </w:p>
    <w:bookmarkEnd w:id="149"/>
    <w:p w14:paraId="19556BC5" w14:textId="77777777" w:rsidR="00431241" w:rsidRDefault="00431241" w:rsidP="00431241">
      <w:r>
        <w:t>So, the amendment was adopted.</w:t>
      </w:r>
    </w:p>
    <w:p w14:paraId="7D14211B" w14:textId="77777777" w:rsidR="00431241" w:rsidRDefault="00431241" w:rsidP="00431241"/>
    <w:p w14:paraId="08470006" w14:textId="03872C28" w:rsidR="00431241" w:rsidRPr="00E445EC" w:rsidRDefault="00431241" w:rsidP="00431241">
      <w:pPr>
        <w:widowControl w:val="0"/>
        <w:rPr>
          <w:snapToGrid w:val="0"/>
        </w:rPr>
      </w:pPr>
      <w:bookmarkStart w:id="150" w:name="file_start197"/>
      <w:bookmarkEnd w:id="150"/>
      <w:r w:rsidRPr="00E445EC">
        <w:rPr>
          <w:snapToGrid w:val="0"/>
        </w:rPr>
        <w:t>Reps. M.</w:t>
      </w:r>
      <w:r w:rsidR="0007459C">
        <w:rPr>
          <w:snapToGrid w:val="0"/>
        </w:rPr>
        <w:t xml:space="preserve"> </w:t>
      </w:r>
      <w:r w:rsidRPr="00E445EC">
        <w:rPr>
          <w:snapToGrid w:val="0"/>
        </w:rPr>
        <w:t xml:space="preserve">M. SMITH and ELLIOTT proposed the following Amendment No. 32A </w:t>
      </w:r>
      <w:r w:rsidR="0007459C" w:rsidRPr="00FB73A3">
        <w:rPr>
          <w:snapToGrid w:val="0"/>
        </w:rPr>
        <w:t xml:space="preserve">to </w:t>
      </w:r>
      <w:r w:rsidR="0007459C">
        <w:rPr>
          <w:snapToGrid w:val="0"/>
        </w:rPr>
        <w:t>H. 5100</w:t>
      </w:r>
      <w:r w:rsidR="0007459C" w:rsidRPr="00FB73A3">
        <w:rPr>
          <w:snapToGrid w:val="0"/>
        </w:rPr>
        <w:t xml:space="preserve"> </w:t>
      </w:r>
      <w:r w:rsidRPr="00E445EC">
        <w:rPr>
          <w:snapToGrid w:val="0"/>
        </w:rPr>
        <w:t xml:space="preserve"> Passed By The House (Doc Name COUNCIL\SA\5100C011.JN.SA24.DOCX), which was ruled out of order:</w:t>
      </w:r>
    </w:p>
    <w:p w14:paraId="26D8995C" w14:textId="77777777" w:rsidR="00431241" w:rsidRPr="00E445EC" w:rsidRDefault="00431241" w:rsidP="00431241">
      <w:pPr>
        <w:widowControl w:val="0"/>
        <w:rPr>
          <w:snapToGrid w:val="0"/>
        </w:rPr>
      </w:pPr>
      <w:r w:rsidRPr="00E445EC">
        <w:rPr>
          <w:snapToGrid w:val="0"/>
        </w:rPr>
        <w:t>Amend the bill, as and if amended, Part IB, Section 117, GENERAL PROVISIONS, page 561, after line 3, by adding an appropriately numbered paragraph to read:</w:t>
      </w:r>
    </w:p>
    <w:p w14:paraId="5E801438" w14:textId="77777777" w:rsidR="00431241" w:rsidRPr="00E445EC" w:rsidRDefault="00431241" w:rsidP="00431241">
      <w:pPr>
        <w:widowControl w:val="0"/>
        <w:rPr>
          <w:i/>
          <w:snapToGrid w:val="0"/>
          <w:u w:val="single"/>
        </w:rPr>
      </w:pPr>
      <w:r w:rsidRPr="00E445EC">
        <w:rPr>
          <w:snapToGrid w:val="0"/>
        </w:rPr>
        <w:t>/</w:t>
      </w:r>
      <w:r w:rsidRPr="00E445EC">
        <w:rPr>
          <w:i/>
          <w:snapToGrid w:val="0"/>
          <w:u w:val="single"/>
        </w:rPr>
        <w:t xml:space="preserve"> (GP: Sunday Sales)</w:t>
      </w:r>
      <w:r w:rsidRPr="00E445EC">
        <w:rPr>
          <w:i/>
          <w:snapToGrid w:val="0"/>
          <w:u w:val="single"/>
        </w:rPr>
        <w:tab/>
        <w:t xml:space="preserve"> (A) For the current fiscal year, Section 61-6-4160 of the S.C. Code is suspended. The Department of Revenue is authorized to issue permits for the sale of alcoholic liquors on Sundays for off-premises consumption on Sunday between 1:00 p.m. and 5:00 p.m. in compliance with the provisions of the Alcoholic Beverage Control Act in counties or municipalities where a majority of the qualified electors voting in a referendum vote in favor of the issuance of the permit. The referendum may be conducted by petition or by ordinance in accordance with the referendum procedures set forth in Section 61-6-2010(C)(1), (3), and (D) of the S.C. Code.  The question on the ballot must be:</w:t>
      </w:r>
    </w:p>
    <w:p w14:paraId="72949237" w14:textId="77777777" w:rsidR="00431241" w:rsidRPr="00E445EC" w:rsidRDefault="00431241" w:rsidP="00431241">
      <w:pPr>
        <w:widowControl w:val="0"/>
        <w:rPr>
          <w:i/>
          <w:snapToGrid w:val="0"/>
          <w:u w:val="single"/>
        </w:rPr>
      </w:pPr>
      <w:r w:rsidRPr="00E445EC">
        <w:rPr>
          <w:i/>
          <w:snapToGrid w:val="0"/>
          <w:u w:val="single"/>
        </w:rPr>
        <w:t xml:space="preserve">    "Shall the South Carolina Department of Revenue be authorized to issue permits to licensed retail dealers in this (county) (municipality) to allow for the sale of alcoholic liquors for off-premises consumption on Sunday between 1:00 p.m. and 5:00 p.m. in compliance with the provisions of the Alcoholic Beverage Control Act?"</w:t>
      </w:r>
    </w:p>
    <w:p w14:paraId="48BA3B12" w14:textId="77777777" w:rsidR="00431241" w:rsidRPr="00E445EC" w:rsidRDefault="00431241" w:rsidP="00431241">
      <w:pPr>
        <w:widowControl w:val="0"/>
        <w:rPr>
          <w:i/>
          <w:snapToGrid w:val="0"/>
          <w:u w:val="single"/>
        </w:rPr>
      </w:pPr>
      <w:r w:rsidRPr="00E445EC">
        <w:rPr>
          <w:i/>
          <w:snapToGrid w:val="0"/>
          <w:u w:val="single"/>
        </w:rPr>
        <w:tab/>
        <w:t>(B) Permits issued by the Department of Revenue may be issued in all parts of a municipality if any part of the municipality is located in a county where the issuance of these permits is allowed. The filing fee and purposes for which the revenue may be used by the municipality or county shall be as provided in Section 61-6-2010(B) of the S.C. Code.</w:t>
      </w:r>
    </w:p>
    <w:p w14:paraId="2B78FB61" w14:textId="77777777" w:rsidR="00431241" w:rsidRPr="00E445EC" w:rsidRDefault="00431241" w:rsidP="00431241">
      <w:pPr>
        <w:widowControl w:val="0"/>
        <w:rPr>
          <w:snapToGrid w:val="0"/>
        </w:rPr>
      </w:pPr>
      <w:r w:rsidRPr="00E445EC">
        <w:rPr>
          <w:i/>
          <w:snapToGrid w:val="0"/>
          <w:u w:val="single"/>
        </w:rPr>
        <w:tab/>
        <w:t xml:space="preserve">(C) The department may charge a nonrefundable filing fee of one hundred dollars for processing each permit application.  </w:t>
      </w:r>
      <w:r w:rsidRPr="00E445EC">
        <w:rPr>
          <w:snapToGrid w:val="0"/>
        </w:rPr>
        <w:t>/</w:t>
      </w:r>
    </w:p>
    <w:p w14:paraId="5B5089E9" w14:textId="77777777" w:rsidR="00431241" w:rsidRPr="00E445EC" w:rsidRDefault="00431241" w:rsidP="00431241">
      <w:pPr>
        <w:widowControl w:val="0"/>
        <w:rPr>
          <w:snapToGrid w:val="0"/>
        </w:rPr>
      </w:pPr>
      <w:r w:rsidRPr="00E445EC">
        <w:rPr>
          <w:snapToGrid w:val="0"/>
        </w:rPr>
        <w:t>Renumber sections to conform.</w:t>
      </w:r>
    </w:p>
    <w:p w14:paraId="3BC78909" w14:textId="77777777" w:rsidR="00431241" w:rsidRPr="00E445EC" w:rsidRDefault="00431241" w:rsidP="00431241">
      <w:pPr>
        <w:widowControl w:val="0"/>
      </w:pPr>
      <w:r w:rsidRPr="00E445EC">
        <w:rPr>
          <w:snapToGrid w:val="0"/>
        </w:rPr>
        <w:t>Amend totals and titles to conform.</w:t>
      </w:r>
    </w:p>
    <w:p w14:paraId="70E0EC7E" w14:textId="77777777" w:rsidR="00431241" w:rsidRDefault="00431241" w:rsidP="00431241">
      <w:bookmarkStart w:id="151" w:name="file_end197"/>
      <w:bookmarkEnd w:id="151"/>
    </w:p>
    <w:p w14:paraId="7FDD8FE3" w14:textId="77777777" w:rsidR="00431241" w:rsidRDefault="00431241" w:rsidP="00431241">
      <w:r>
        <w:t>Rep. M. M. SMITH explained the amendment.</w:t>
      </w:r>
    </w:p>
    <w:p w14:paraId="71E5E9E1" w14:textId="77777777" w:rsidR="00431241" w:rsidRDefault="00431241" w:rsidP="00431241"/>
    <w:p w14:paraId="1C4A44AB" w14:textId="77777777" w:rsidR="00431241" w:rsidRDefault="00431241" w:rsidP="00431241">
      <w:pPr>
        <w:jc w:val="center"/>
        <w:rPr>
          <w:b/>
        </w:rPr>
      </w:pPr>
      <w:r w:rsidRPr="00F713B3">
        <w:rPr>
          <w:b/>
        </w:rPr>
        <w:t>POINT OF ORDER</w:t>
      </w:r>
    </w:p>
    <w:p w14:paraId="68390532" w14:textId="77777777" w:rsidR="00431241" w:rsidRDefault="00431241" w:rsidP="00431241">
      <w:r>
        <w:t xml:space="preserve"> Rep. MAGNUSON raised the Rule 5.3.B Point of Order that Amendment No. 32A was not germane to H. 5100. </w:t>
      </w:r>
    </w:p>
    <w:p w14:paraId="6E894E64" w14:textId="1C658E74" w:rsidR="00431241" w:rsidRDefault="00431241" w:rsidP="00431241">
      <w:r>
        <w:t xml:space="preserve">The SPEAKER </w:t>
      </w:r>
      <w:r w:rsidRPr="0007459C">
        <w:rPr>
          <w:i/>
          <w:iCs/>
        </w:rPr>
        <w:t>PRO</w:t>
      </w:r>
      <w:r w:rsidR="0007459C">
        <w:rPr>
          <w:i/>
          <w:iCs/>
        </w:rPr>
        <w:t xml:space="preserve"> </w:t>
      </w:r>
      <w:r w:rsidRPr="0007459C">
        <w:rPr>
          <w:i/>
          <w:iCs/>
        </w:rPr>
        <w:t>TEMPORE</w:t>
      </w:r>
      <w:r>
        <w:t xml:space="preserve"> stated that the amendment’s principal effect violated Rule 5.3.B, and sustained the Point of Order. </w:t>
      </w:r>
    </w:p>
    <w:p w14:paraId="24913C81" w14:textId="77777777" w:rsidR="00431241" w:rsidRDefault="00431241" w:rsidP="00431241"/>
    <w:p w14:paraId="72CAE32C" w14:textId="24079AF8" w:rsidR="00431241" w:rsidRPr="00E25ED1" w:rsidRDefault="00431241" w:rsidP="00431241">
      <w:pPr>
        <w:widowControl w:val="0"/>
        <w:rPr>
          <w:snapToGrid w:val="0"/>
        </w:rPr>
      </w:pPr>
      <w:bookmarkStart w:id="152" w:name="file_start201"/>
      <w:bookmarkEnd w:id="152"/>
      <w:r w:rsidRPr="00E25ED1">
        <w:rPr>
          <w:snapToGrid w:val="0"/>
        </w:rPr>
        <w:t xml:space="preserve">Rep. PACE proposed the following Amendment No. 35A </w:t>
      </w:r>
      <w:r w:rsidR="0007459C" w:rsidRPr="00FB73A3">
        <w:rPr>
          <w:snapToGrid w:val="0"/>
        </w:rPr>
        <w:t xml:space="preserve">to </w:t>
      </w:r>
      <w:r w:rsidR="0007459C">
        <w:rPr>
          <w:snapToGrid w:val="0"/>
        </w:rPr>
        <w:t>H. 5100</w:t>
      </w:r>
      <w:r w:rsidR="0007459C" w:rsidRPr="00FB73A3">
        <w:rPr>
          <w:snapToGrid w:val="0"/>
        </w:rPr>
        <w:t xml:space="preserve"> </w:t>
      </w:r>
      <w:r w:rsidRPr="00E25ED1">
        <w:rPr>
          <w:snapToGrid w:val="0"/>
        </w:rPr>
        <w:t xml:space="preserve">  Passed By The House (Doc Name h:\legwork\house\amend\h-wm\011\h2-clarendon and colleton county libraries.docx), which was tabled:</w:t>
      </w:r>
    </w:p>
    <w:p w14:paraId="6C7A05AB" w14:textId="77777777" w:rsidR="00431241" w:rsidRPr="00E25ED1" w:rsidRDefault="00431241" w:rsidP="00431241">
      <w:pPr>
        <w:widowControl w:val="0"/>
        <w:rPr>
          <w:snapToGrid w:val="0"/>
        </w:rPr>
      </w:pPr>
      <w:r w:rsidRPr="00E25ED1">
        <w:rPr>
          <w:snapToGrid w:val="0"/>
        </w:rPr>
        <w:t>Amend the bill, as and if amended, Part IB, Section 118, STATEWIDE REVENUE, page 590, proviso 118.20, by amending amendment bearing document number H:\LEGWORK\HOUSE\AMEND\H-WM\011\H2-AMEND BACK.DOCX by deleting items (71)(b) and (71)(c) in their entirety.</w:t>
      </w:r>
    </w:p>
    <w:p w14:paraId="20386689" w14:textId="77777777" w:rsidR="00431241" w:rsidRPr="00E25ED1" w:rsidRDefault="00431241" w:rsidP="00431241">
      <w:pPr>
        <w:widowControl w:val="0"/>
        <w:rPr>
          <w:snapToGrid w:val="0"/>
        </w:rPr>
      </w:pPr>
      <w:r w:rsidRPr="00E25ED1">
        <w:rPr>
          <w:snapToGrid w:val="0"/>
        </w:rPr>
        <w:t>Renumber sections to conform.</w:t>
      </w:r>
    </w:p>
    <w:p w14:paraId="2EC26186" w14:textId="77777777" w:rsidR="00431241" w:rsidRPr="00E25ED1" w:rsidRDefault="00431241" w:rsidP="00431241">
      <w:pPr>
        <w:widowControl w:val="0"/>
      </w:pPr>
      <w:r w:rsidRPr="00E25ED1">
        <w:rPr>
          <w:snapToGrid w:val="0"/>
        </w:rPr>
        <w:t>Amend totals and titles to conform.</w:t>
      </w:r>
    </w:p>
    <w:p w14:paraId="72241DA7" w14:textId="77777777" w:rsidR="00431241" w:rsidRDefault="00431241" w:rsidP="00431241">
      <w:bookmarkStart w:id="153" w:name="file_end201"/>
      <w:bookmarkEnd w:id="153"/>
    </w:p>
    <w:p w14:paraId="6E9296E9" w14:textId="77777777" w:rsidR="00431241" w:rsidRDefault="00431241" w:rsidP="00431241">
      <w:r>
        <w:t>Rep. PACE explained the amendment.</w:t>
      </w:r>
    </w:p>
    <w:p w14:paraId="08B4639B" w14:textId="77777777" w:rsidR="00431241" w:rsidRDefault="00431241" w:rsidP="00431241"/>
    <w:p w14:paraId="0B5DE7A3" w14:textId="77777777" w:rsidR="00431241" w:rsidRDefault="00431241" w:rsidP="00431241">
      <w:r>
        <w:t>Rep. PACE moved to table the amendment, which was agreed to.</w:t>
      </w:r>
    </w:p>
    <w:p w14:paraId="2C8BFFC7" w14:textId="77777777" w:rsidR="00431241" w:rsidRDefault="00431241" w:rsidP="00431241">
      <w:bookmarkStart w:id="154" w:name="file_start204"/>
      <w:bookmarkEnd w:id="154"/>
    </w:p>
    <w:p w14:paraId="11E04B8A" w14:textId="52D0DF74" w:rsidR="00431241" w:rsidRPr="00291C6C" w:rsidRDefault="00431241" w:rsidP="00431241">
      <w:pPr>
        <w:widowControl w:val="0"/>
        <w:rPr>
          <w:snapToGrid w:val="0"/>
        </w:rPr>
      </w:pPr>
      <w:r w:rsidRPr="00291C6C">
        <w:rPr>
          <w:snapToGrid w:val="0"/>
        </w:rPr>
        <w:t xml:space="preserve">Rep. Herbkersman proposed the following Amendment No. 37A </w:t>
      </w:r>
      <w:r w:rsidR="0007459C" w:rsidRPr="00FB73A3">
        <w:rPr>
          <w:snapToGrid w:val="0"/>
        </w:rPr>
        <w:t xml:space="preserve">to </w:t>
      </w:r>
      <w:r w:rsidR="0007459C">
        <w:rPr>
          <w:snapToGrid w:val="0"/>
        </w:rPr>
        <w:t>H. 5100</w:t>
      </w:r>
      <w:r w:rsidR="0007459C" w:rsidRPr="00FB73A3">
        <w:rPr>
          <w:snapToGrid w:val="0"/>
        </w:rPr>
        <w:t xml:space="preserve"> </w:t>
      </w:r>
      <w:r w:rsidRPr="00291C6C">
        <w:rPr>
          <w:snapToGrid w:val="0"/>
        </w:rPr>
        <w:t xml:space="preserve"> Passed By The House (Doc Name COUNCIL\DG\5100C019.CC.</w:t>
      </w:r>
      <w:r>
        <w:rPr>
          <w:snapToGrid w:val="0"/>
        </w:rPr>
        <w:t xml:space="preserve"> </w:t>
      </w:r>
      <w:r w:rsidRPr="00291C6C">
        <w:rPr>
          <w:snapToGrid w:val="0"/>
        </w:rPr>
        <w:t>DG24.DOCX), which was adopted:</w:t>
      </w:r>
    </w:p>
    <w:p w14:paraId="64BEA33B" w14:textId="77777777" w:rsidR="00431241" w:rsidRPr="00291C6C" w:rsidRDefault="00431241" w:rsidP="00431241">
      <w:pPr>
        <w:widowControl w:val="0"/>
        <w:rPr>
          <w:snapToGrid w:val="0"/>
        </w:rPr>
      </w:pPr>
      <w:r w:rsidRPr="00291C6C">
        <w:rPr>
          <w:snapToGrid w:val="0"/>
        </w:rPr>
        <w:t>Amend the bill, as and if amended, Section 117, GENERAL PROVISIONS, page 561, after line 3, by adding an appropriately numbered paragraph to read:</w:t>
      </w:r>
    </w:p>
    <w:p w14:paraId="0088EDD2" w14:textId="77777777" w:rsidR="00431241" w:rsidRPr="00291C6C" w:rsidRDefault="00431241" w:rsidP="00431241">
      <w:pPr>
        <w:widowControl w:val="0"/>
        <w:rPr>
          <w:snapToGrid w:val="0"/>
        </w:rPr>
      </w:pPr>
      <w:r w:rsidRPr="00291C6C">
        <w:rPr>
          <w:snapToGrid w:val="0"/>
        </w:rPr>
        <w:t>/</w:t>
      </w:r>
      <w:r w:rsidRPr="00291C6C">
        <w:rPr>
          <w:i/>
          <w:snapToGrid w:val="0"/>
          <w:u w:val="single"/>
        </w:rPr>
        <w:t xml:space="preserve"> (GP: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r w:rsidRPr="00291C6C">
        <w:rPr>
          <w:snapToGrid w:val="0"/>
        </w:rPr>
        <w:t>/</w:t>
      </w:r>
    </w:p>
    <w:p w14:paraId="20184D89" w14:textId="77777777" w:rsidR="00431241" w:rsidRPr="00291C6C" w:rsidRDefault="00431241" w:rsidP="00431241">
      <w:pPr>
        <w:widowControl w:val="0"/>
        <w:rPr>
          <w:snapToGrid w:val="0"/>
        </w:rPr>
      </w:pPr>
      <w:r w:rsidRPr="00291C6C">
        <w:rPr>
          <w:snapToGrid w:val="0"/>
        </w:rPr>
        <w:t>Renumber sections to conform.</w:t>
      </w:r>
    </w:p>
    <w:p w14:paraId="5F6335BE" w14:textId="77777777" w:rsidR="00431241" w:rsidRPr="00291C6C" w:rsidRDefault="00431241" w:rsidP="00431241">
      <w:pPr>
        <w:widowControl w:val="0"/>
      </w:pPr>
      <w:r w:rsidRPr="00291C6C">
        <w:rPr>
          <w:snapToGrid w:val="0"/>
        </w:rPr>
        <w:t>Amend totals and titles to conform.</w:t>
      </w:r>
    </w:p>
    <w:p w14:paraId="7C11AF78" w14:textId="77777777" w:rsidR="00431241" w:rsidRDefault="00431241" w:rsidP="00431241">
      <w:bookmarkStart w:id="155" w:name="file_end204"/>
      <w:bookmarkEnd w:id="155"/>
    </w:p>
    <w:p w14:paraId="4D859743" w14:textId="77777777" w:rsidR="00431241" w:rsidRDefault="00431241" w:rsidP="00431241">
      <w:r>
        <w:t>Rep. HERBKERSMAN explained the amendment.</w:t>
      </w:r>
    </w:p>
    <w:p w14:paraId="1908CB2C" w14:textId="77777777" w:rsidR="00431241" w:rsidRDefault="00431241" w:rsidP="00431241"/>
    <w:p w14:paraId="016704B2" w14:textId="77777777" w:rsidR="00431241" w:rsidRDefault="00431241" w:rsidP="00431241">
      <w:r>
        <w:t xml:space="preserve">The yeas and nays were taken resulting as follows: </w:t>
      </w:r>
    </w:p>
    <w:p w14:paraId="682BCC7F" w14:textId="77777777" w:rsidR="00431241" w:rsidRDefault="00431241" w:rsidP="00431241">
      <w:pPr>
        <w:jc w:val="center"/>
      </w:pPr>
      <w:r>
        <w:t xml:space="preserve"> </w:t>
      </w:r>
      <w:bookmarkStart w:id="156" w:name="vote_start206"/>
      <w:bookmarkEnd w:id="156"/>
      <w:r>
        <w:t>Yeas 99; Nays 0</w:t>
      </w:r>
    </w:p>
    <w:p w14:paraId="735107F1" w14:textId="77777777" w:rsidR="00431241" w:rsidRDefault="00431241" w:rsidP="00431241">
      <w:pPr>
        <w:jc w:val="center"/>
      </w:pPr>
    </w:p>
    <w:p w14:paraId="06AA8BC2"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7082776" w14:textId="77777777" w:rsidTr="003047EE">
        <w:tc>
          <w:tcPr>
            <w:tcW w:w="2179" w:type="dxa"/>
            <w:shd w:val="clear" w:color="auto" w:fill="auto"/>
          </w:tcPr>
          <w:p w14:paraId="57C057D5" w14:textId="77777777" w:rsidR="00431241" w:rsidRPr="00F713B3" w:rsidRDefault="00431241" w:rsidP="003047EE">
            <w:pPr>
              <w:ind w:firstLine="0"/>
            </w:pPr>
            <w:r>
              <w:t>Anderson</w:t>
            </w:r>
          </w:p>
        </w:tc>
        <w:tc>
          <w:tcPr>
            <w:tcW w:w="2179" w:type="dxa"/>
            <w:shd w:val="clear" w:color="auto" w:fill="auto"/>
          </w:tcPr>
          <w:p w14:paraId="08F675BA" w14:textId="77777777" w:rsidR="00431241" w:rsidRPr="00F713B3" w:rsidRDefault="00431241" w:rsidP="003047EE">
            <w:pPr>
              <w:ind w:firstLine="0"/>
            </w:pPr>
            <w:r>
              <w:t>Atkinson</w:t>
            </w:r>
          </w:p>
        </w:tc>
        <w:tc>
          <w:tcPr>
            <w:tcW w:w="2180" w:type="dxa"/>
            <w:shd w:val="clear" w:color="auto" w:fill="auto"/>
          </w:tcPr>
          <w:p w14:paraId="720F10E5" w14:textId="77777777" w:rsidR="00431241" w:rsidRPr="00F713B3" w:rsidRDefault="00431241" w:rsidP="003047EE">
            <w:pPr>
              <w:ind w:firstLine="0"/>
            </w:pPr>
            <w:r>
              <w:t>Bailey</w:t>
            </w:r>
          </w:p>
        </w:tc>
      </w:tr>
      <w:tr w:rsidR="00431241" w:rsidRPr="00F713B3" w14:paraId="536B5A0B" w14:textId="77777777" w:rsidTr="003047EE">
        <w:tc>
          <w:tcPr>
            <w:tcW w:w="2179" w:type="dxa"/>
            <w:shd w:val="clear" w:color="auto" w:fill="auto"/>
          </w:tcPr>
          <w:p w14:paraId="1EDEC6E4" w14:textId="77777777" w:rsidR="00431241" w:rsidRPr="00F713B3" w:rsidRDefault="00431241" w:rsidP="003047EE">
            <w:pPr>
              <w:ind w:firstLine="0"/>
            </w:pPr>
            <w:r>
              <w:t>Ballentine</w:t>
            </w:r>
          </w:p>
        </w:tc>
        <w:tc>
          <w:tcPr>
            <w:tcW w:w="2179" w:type="dxa"/>
            <w:shd w:val="clear" w:color="auto" w:fill="auto"/>
          </w:tcPr>
          <w:p w14:paraId="6380D751" w14:textId="77777777" w:rsidR="00431241" w:rsidRPr="00F713B3" w:rsidRDefault="00431241" w:rsidP="003047EE">
            <w:pPr>
              <w:ind w:firstLine="0"/>
            </w:pPr>
            <w:r>
              <w:t>Bannister</w:t>
            </w:r>
          </w:p>
        </w:tc>
        <w:tc>
          <w:tcPr>
            <w:tcW w:w="2180" w:type="dxa"/>
            <w:shd w:val="clear" w:color="auto" w:fill="auto"/>
          </w:tcPr>
          <w:p w14:paraId="60D12AFF" w14:textId="77777777" w:rsidR="00431241" w:rsidRPr="00F713B3" w:rsidRDefault="00431241" w:rsidP="003047EE">
            <w:pPr>
              <w:ind w:firstLine="0"/>
            </w:pPr>
            <w:r>
              <w:t>Bauer</w:t>
            </w:r>
          </w:p>
        </w:tc>
      </w:tr>
      <w:tr w:rsidR="00431241" w:rsidRPr="00F713B3" w14:paraId="02D6B2A6" w14:textId="77777777" w:rsidTr="003047EE">
        <w:tc>
          <w:tcPr>
            <w:tcW w:w="2179" w:type="dxa"/>
            <w:shd w:val="clear" w:color="auto" w:fill="auto"/>
          </w:tcPr>
          <w:p w14:paraId="586A36EE" w14:textId="77777777" w:rsidR="00431241" w:rsidRPr="00F713B3" w:rsidRDefault="00431241" w:rsidP="003047EE">
            <w:pPr>
              <w:ind w:firstLine="0"/>
            </w:pPr>
            <w:r>
              <w:t>Beach</w:t>
            </w:r>
          </w:p>
        </w:tc>
        <w:tc>
          <w:tcPr>
            <w:tcW w:w="2179" w:type="dxa"/>
            <w:shd w:val="clear" w:color="auto" w:fill="auto"/>
          </w:tcPr>
          <w:p w14:paraId="7DCA279E" w14:textId="77777777" w:rsidR="00431241" w:rsidRPr="00F713B3" w:rsidRDefault="00431241" w:rsidP="003047EE">
            <w:pPr>
              <w:ind w:firstLine="0"/>
            </w:pPr>
            <w:r>
              <w:t>Brewer</w:t>
            </w:r>
          </w:p>
        </w:tc>
        <w:tc>
          <w:tcPr>
            <w:tcW w:w="2180" w:type="dxa"/>
            <w:shd w:val="clear" w:color="auto" w:fill="auto"/>
          </w:tcPr>
          <w:p w14:paraId="4F5ECC76" w14:textId="77777777" w:rsidR="00431241" w:rsidRPr="00F713B3" w:rsidRDefault="00431241" w:rsidP="003047EE">
            <w:pPr>
              <w:ind w:firstLine="0"/>
            </w:pPr>
            <w:r>
              <w:t>Brittain</w:t>
            </w:r>
          </w:p>
        </w:tc>
      </w:tr>
      <w:tr w:rsidR="00431241" w:rsidRPr="00F713B3" w14:paraId="0B4452EA" w14:textId="77777777" w:rsidTr="003047EE">
        <w:tc>
          <w:tcPr>
            <w:tcW w:w="2179" w:type="dxa"/>
            <w:shd w:val="clear" w:color="auto" w:fill="auto"/>
          </w:tcPr>
          <w:p w14:paraId="01902D60" w14:textId="77777777" w:rsidR="00431241" w:rsidRPr="00F713B3" w:rsidRDefault="00431241" w:rsidP="003047EE">
            <w:pPr>
              <w:ind w:firstLine="0"/>
            </w:pPr>
            <w:r>
              <w:t>Burns</w:t>
            </w:r>
          </w:p>
        </w:tc>
        <w:tc>
          <w:tcPr>
            <w:tcW w:w="2179" w:type="dxa"/>
            <w:shd w:val="clear" w:color="auto" w:fill="auto"/>
          </w:tcPr>
          <w:p w14:paraId="13296FA8" w14:textId="77777777" w:rsidR="00431241" w:rsidRPr="00F713B3" w:rsidRDefault="00431241" w:rsidP="003047EE">
            <w:pPr>
              <w:ind w:firstLine="0"/>
            </w:pPr>
            <w:r>
              <w:t>Bustos</w:t>
            </w:r>
          </w:p>
        </w:tc>
        <w:tc>
          <w:tcPr>
            <w:tcW w:w="2180" w:type="dxa"/>
            <w:shd w:val="clear" w:color="auto" w:fill="auto"/>
          </w:tcPr>
          <w:p w14:paraId="37AD37D9" w14:textId="77777777" w:rsidR="00431241" w:rsidRPr="00F713B3" w:rsidRDefault="00431241" w:rsidP="003047EE">
            <w:pPr>
              <w:ind w:firstLine="0"/>
            </w:pPr>
            <w:r>
              <w:t>Carter</w:t>
            </w:r>
          </w:p>
        </w:tc>
      </w:tr>
      <w:tr w:rsidR="00431241" w:rsidRPr="00F713B3" w14:paraId="0954DF1F" w14:textId="77777777" w:rsidTr="003047EE">
        <w:tc>
          <w:tcPr>
            <w:tcW w:w="2179" w:type="dxa"/>
            <w:shd w:val="clear" w:color="auto" w:fill="auto"/>
          </w:tcPr>
          <w:p w14:paraId="572D80D8" w14:textId="77777777" w:rsidR="00431241" w:rsidRPr="00F713B3" w:rsidRDefault="00431241" w:rsidP="003047EE">
            <w:pPr>
              <w:ind w:firstLine="0"/>
            </w:pPr>
            <w:r>
              <w:t>Caskey</w:t>
            </w:r>
          </w:p>
        </w:tc>
        <w:tc>
          <w:tcPr>
            <w:tcW w:w="2179" w:type="dxa"/>
            <w:shd w:val="clear" w:color="auto" w:fill="auto"/>
          </w:tcPr>
          <w:p w14:paraId="07B4D443" w14:textId="77777777" w:rsidR="00431241" w:rsidRPr="00F713B3" w:rsidRDefault="00431241" w:rsidP="003047EE">
            <w:pPr>
              <w:ind w:firstLine="0"/>
            </w:pPr>
            <w:r>
              <w:t>Chapman</w:t>
            </w:r>
          </w:p>
        </w:tc>
        <w:tc>
          <w:tcPr>
            <w:tcW w:w="2180" w:type="dxa"/>
            <w:shd w:val="clear" w:color="auto" w:fill="auto"/>
          </w:tcPr>
          <w:p w14:paraId="3F3FB022" w14:textId="77777777" w:rsidR="00431241" w:rsidRPr="00F713B3" w:rsidRDefault="00431241" w:rsidP="003047EE">
            <w:pPr>
              <w:ind w:firstLine="0"/>
            </w:pPr>
            <w:r>
              <w:t>Chumley</w:t>
            </w:r>
          </w:p>
        </w:tc>
      </w:tr>
      <w:tr w:rsidR="00431241" w:rsidRPr="00F713B3" w14:paraId="4C803193" w14:textId="77777777" w:rsidTr="003047EE">
        <w:tc>
          <w:tcPr>
            <w:tcW w:w="2179" w:type="dxa"/>
            <w:shd w:val="clear" w:color="auto" w:fill="auto"/>
          </w:tcPr>
          <w:p w14:paraId="180068C7" w14:textId="77777777" w:rsidR="00431241" w:rsidRPr="00F713B3" w:rsidRDefault="00431241" w:rsidP="003047EE">
            <w:pPr>
              <w:ind w:firstLine="0"/>
            </w:pPr>
            <w:r>
              <w:t>Clyburn</w:t>
            </w:r>
          </w:p>
        </w:tc>
        <w:tc>
          <w:tcPr>
            <w:tcW w:w="2179" w:type="dxa"/>
            <w:shd w:val="clear" w:color="auto" w:fill="auto"/>
          </w:tcPr>
          <w:p w14:paraId="62C05CD4" w14:textId="77777777" w:rsidR="00431241" w:rsidRPr="00F713B3" w:rsidRDefault="00431241" w:rsidP="003047EE">
            <w:pPr>
              <w:ind w:firstLine="0"/>
            </w:pPr>
            <w:r>
              <w:t>Cobb-Hunter</w:t>
            </w:r>
          </w:p>
        </w:tc>
        <w:tc>
          <w:tcPr>
            <w:tcW w:w="2180" w:type="dxa"/>
            <w:shd w:val="clear" w:color="auto" w:fill="auto"/>
          </w:tcPr>
          <w:p w14:paraId="08B6163F" w14:textId="77777777" w:rsidR="00431241" w:rsidRPr="00F713B3" w:rsidRDefault="00431241" w:rsidP="003047EE">
            <w:pPr>
              <w:ind w:firstLine="0"/>
            </w:pPr>
            <w:r>
              <w:t>Collins</w:t>
            </w:r>
          </w:p>
        </w:tc>
      </w:tr>
      <w:tr w:rsidR="00431241" w:rsidRPr="00F713B3" w14:paraId="166E8F88" w14:textId="77777777" w:rsidTr="003047EE">
        <w:tc>
          <w:tcPr>
            <w:tcW w:w="2179" w:type="dxa"/>
            <w:shd w:val="clear" w:color="auto" w:fill="auto"/>
          </w:tcPr>
          <w:p w14:paraId="6CFAA134" w14:textId="77777777" w:rsidR="00431241" w:rsidRPr="00F713B3" w:rsidRDefault="00431241" w:rsidP="003047EE">
            <w:pPr>
              <w:ind w:firstLine="0"/>
            </w:pPr>
            <w:r>
              <w:t>Connell</w:t>
            </w:r>
          </w:p>
        </w:tc>
        <w:tc>
          <w:tcPr>
            <w:tcW w:w="2179" w:type="dxa"/>
            <w:shd w:val="clear" w:color="auto" w:fill="auto"/>
          </w:tcPr>
          <w:p w14:paraId="660728B2" w14:textId="77777777" w:rsidR="00431241" w:rsidRPr="00F713B3" w:rsidRDefault="00431241" w:rsidP="003047EE">
            <w:pPr>
              <w:ind w:firstLine="0"/>
            </w:pPr>
            <w:r>
              <w:t>B. L. Cox</w:t>
            </w:r>
          </w:p>
        </w:tc>
        <w:tc>
          <w:tcPr>
            <w:tcW w:w="2180" w:type="dxa"/>
            <w:shd w:val="clear" w:color="auto" w:fill="auto"/>
          </w:tcPr>
          <w:p w14:paraId="3BB12894" w14:textId="77777777" w:rsidR="00431241" w:rsidRPr="00F713B3" w:rsidRDefault="00431241" w:rsidP="003047EE">
            <w:pPr>
              <w:ind w:firstLine="0"/>
            </w:pPr>
            <w:r>
              <w:t>Crawford</w:t>
            </w:r>
          </w:p>
        </w:tc>
      </w:tr>
      <w:tr w:rsidR="00431241" w:rsidRPr="00F713B3" w14:paraId="2E9E11E0" w14:textId="77777777" w:rsidTr="003047EE">
        <w:tc>
          <w:tcPr>
            <w:tcW w:w="2179" w:type="dxa"/>
            <w:shd w:val="clear" w:color="auto" w:fill="auto"/>
          </w:tcPr>
          <w:p w14:paraId="2A851F1D" w14:textId="77777777" w:rsidR="00431241" w:rsidRPr="00F713B3" w:rsidRDefault="00431241" w:rsidP="003047EE">
            <w:pPr>
              <w:ind w:firstLine="0"/>
            </w:pPr>
            <w:r>
              <w:t>Cromer</w:t>
            </w:r>
          </w:p>
        </w:tc>
        <w:tc>
          <w:tcPr>
            <w:tcW w:w="2179" w:type="dxa"/>
            <w:shd w:val="clear" w:color="auto" w:fill="auto"/>
          </w:tcPr>
          <w:p w14:paraId="500752AF" w14:textId="77777777" w:rsidR="00431241" w:rsidRPr="00F713B3" w:rsidRDefault="00431241" w:rsidP="003047EE">
            <w:pPr>
              <w:ind w:firstLine="0"/>
            </w:pPr>
            <w:r>
              <w:t>Davis</w:t>
            </w:r>
          </w:p>
        </w:tc>
        <w:tc>
          <w:tcPr>
            <w:tcW w:w="2180" w:type="dxa"/>
            <w:shd w:val="clear" w:color="auto" w:fill="auto"/>
          </w:tcPr>
          <w:p w14:paraId="43FBD16D" w14:textId="77777777" w:rsidR="00431241" w:rsidRPr="00F713B3" w:rsidRDefault="00431241" w:rsidP="003047EE">
            <w:pPr>
              <w:ind w:firstLine="0"/>
            </w:pPr>
            <w:r>
              <w:t>Elliott</w:t>
            </w:r>
          </w:p>
        </w:tc>
      </w:tr>
      <w:tr w:rsidR="00431241" w:rsidRPr="00F713B3" w14:paraId="6C440292" w14:textId="77777777" w:rsidTr="003047EE">
        <w:tc>
          <w:tcPr>
            <w:tcW w:w="2179" w:type="dxa"/>
            <w:shd w:val="clear" w:color="auto" w:fill="auto"/>
          </w:tcPr>
          <w:p w14:paraId="01207899" w14:textId="77777777" w:rsidR="00431241" w:rsidRPr="00F713B3" w:rsidRDefault="00431241" w:rsidP="003047EE">
            <w:pPr>
              <w:ind w:firstLine="0"/>
            </w:pPr>
            <w:r>
              <w:t>Erickson</w:t>
            </w:r>
          </w:p>
        </w:tc>
        <w:tc>
          <w:tcPr>
            <w:tcW w:w="2179" w:type="dxa"/>
            <w:shd w:val="clear" w:color="auto" w:fill="auto"/>
          </w:tcPr>
          <w:p w14:paraId="55BF3E3A" w14:textId="77777777" w:rsidR="00431241" w:rsidRPr="00F713B3" w:rsidRDefault="00431241" w:rsidP="003047EE">
            <w:pPr>
              <w:ind w:firstLine="0"/>
            </w:pPr>
            <w:r>
              <w:t>Felder</w:t>
            </w:r>
          </w:p>
        </w:tc>
        <w:tc>
          <w:tcPr>
            <w:tcW w:w="2180" w:type="dxa"/>
            <w:shd w:val="clear" w:color="auto" w:fill="auto"/>
          </w:tcPr>
          <w:p w14:paraId="24C31D33" w14:textId="77777777" w:rsidR="00431241" w:rsidRPr="00F713B3" w:rsidRDefault="00431241" w:rsidP="003047EE">
            <w:pPr>
              <w:ind w:firstLine="0"/>
            </w:pPr>
            <w:r>
              <w:t>Forrest</w:t>
            </w:r>
          </w:p>
        </w:tc>
      </w:tr>
      <w:tr w:rsidR="00431241" w:rsidRPr="00F713B3" w14:paraId="01EC209C" w14:textId="77777777" w:rsidTr="003047EE">
        <w:tc>
          <w:tcPr>
            <w:tcW w:w="2179" w:type="dxa"/>
            <w:shd w:val="clear" w:color="auto" w:fill="auto"/>
          </w:tcPr>
          <w:p w14:paraId="08237B1A" w14:textId="77777777" w:rsidR="00431241" w:rsidRPr="00F713B3" w:rsidRDefault="00431241" w:rsidP="003047EE">
            <w:pPr>
              <w:ind w:firstLine="0"/>
            </w:pPr>
            <w:r>
              <w:t>Gagnon</w:t>
            </w:r>
          </w:p>
        </w:tc>
        <w:tc>
          <w:tcPr>
            <w:tcW w:w="2179" w:type="dxa"/>
            <w:shd w:val="clear" w:color="auto" w:fill="auto"/>
          </w:tcPr>
          <w:p w14:paraId="543642D3" w14:textId="77777777" w:rsidR="00431241" w:rsidRPr="00F713B3" w:rsidRDefault="00431241" w:rsidP="003047EE">
            <w:pPr>
              <w:ind w:firstLine="0"/>
            </w:pPr>
            <w:r>
              <w:t>Garvin</w:t>
            </w:r>
          </w:p>
        </w:tc>
        <w:tc>
          <w:tcPr>
            <w:tcW w:w="2180" w:type="dxa"/>
            <w:shd w:val="clear" w:color="auto" w:fill="auto"/>
          </w:tcPr>
          <w:p w14:paraId="40AE8333" w14:textId="77777777" w:rsidR="00431241" w:rsidRPr="00F713B3" w:rsidRDefault="00431241" w:rsidP="003047EE">
            <w:pPr>
              <w:ind w:firstLine="0"/>
            </w:pPr>
            <w:r>
              <w:t>Gatch</w:t>
            </w:r>
          </w:p>
        </w:tc>
      </w:tr>
      <w:tr w:rsidR="00431241" w:rsidRPr="00F713B3" w14:paraId="3F1B3C16" w14:textId="77777777" w:rsidTr="003047EE">
        <w:tc>
          <w:tcPr>
            <w:tcW w:w="2179" w:type="dxa"/>
            <w:shd w:val="clear" w:color="auto" w:fill="auto"/>
          </w:tcPr>
          <w:p w14:paraId="5AABB56C" w14:textId="77777777" w:rsidR="00431241" w:rsidRPr="00F713B3" w:rsidRDefault="00431241" w:rsidP="003047EE">
            <w:pPr>
              <w:ind w:firstLine="0"/>
            </w:pPr>
            <w:r>
              <w:t>Gibson</w:t>
            </w:r>
          </w:p>
        </w:tc>
        <w:tc>
          <w:tcPr>
            <w:tcW w:w="2179" w:type="dxa"/>
            <w:shd w:val="clear" w:color="auto" w:fill="auto"/>
          </w:tcPr>
          <w:p w14:paraId="085BC549" w14:textId="77777777" w:rsidR="00431241" w:rsidRPr="00F713B3" w:rsidRDefault="00431241" w:rsidP="003047EE">
            <w:pPr>
              <w:ind w:firstLine="0"/>
            </w:pPr>
            <w:r>
              <w:t>Gilliam</w:t>
            </w:r>
          </w:p>
        </w:tc>
        <w:tc>
          <w:tcPr>
            <w:tcW w:w="2180" w:type="dxa"/>
            <w:shd w:val="clear" w:color="auto" w:fill="auto"/>
          </w:tcPr>
          <w:p w14:paraId="43AC2BDB" w14:textId="77777777" w:rsidR="00431241" w:rsidRPr="00F713B3" w:rsidRDefault="00431241" w:rsidP="003047EE">
            <w:pPr>
              <w:ind w:firstLine="0"/>
            </w:pPr>
            <w:r>
              <w:t>Guest</w:t>
            </w:r>
          </w:p>
        </w:tc>
      </w:tr>
      <w:tr w:rsidR="00431241" w:rsidRPr="00F713B3" w14:paraId="3E4A667E" w14:textId="77777777" w:rsidTr="003047EE">
        <w:tc>
          <w:tcPr>
            <w:tcW w:w="2179" w:type="dxa"/>
            <w:shd w:val="clear" w:color="auto" w:fill="auto"/>
          </w:tcPr>
          <w:p w14:paraId="12DCF56E" w14:textId="77777777" w:rsidR="00431241" w:rsidRPr="00F713B3" w:rsidRDefault="00431241" w:rsidP="003047EE">
            <w:pPr>
              <w:ind w:firstLine="0"/>
            </w:pPr>
            <w:r>
              <w:t>Guffey</w:t>
            </w:r>
          </w:p>
        </w:tc>
        <w:tc>
          <w:tcPr>
            <w:tcW w:w="2179" w:type="dxa"/>
            <w:shd w:val="clear" w:color="auto" w:fill="auto"/>
          </w:tcPr>
          <w:p w14:paraId="41C043D8" w14:textId="77777777" w:rsidR="00431241" w:rsidRPr="00F713B3" w:rsidRDefault="00431241" w:rsidP="003047EE">
            <w:pPr>
              <w:ind w:firstLine="0"/>
            </w:pPr>
            <w:r>
              <w:t>Haddon</w:t>
            </w:r>
          </w:p>
        </w:tc>
        <w:tc>
          <w:tcPr>
            <w:tcW w:w="2180" w:type="dxa"/>
            <w:shd w:val="clear" w:color="auto" w:fill="auto"/>
          </w:tcPr>
          <w:p w14:paraId="07F788DE" w14:textId="77777777" w:rsidR="00431241" w:rsidRPr="00F713B3" w:rsidRDefault="00431241" w:rsidP="003047EE">
            <w:pPr>
              <w:ind w:firstLine="0"/>
            </w:pPr>
            <w:r>
              <w:t>Hager</w:t>
            </w:r>
          </w:p>
        </w:tc>
      </w:tr>
      <w:tr w:rsidR="00431241" w:rsidRPr="00F713B3" w14:paraId="2F212B30" w14:textId="77777777" w:rsidTr="003047EE">
        <w:tc>
          <w:tcPr>
            <w:tcW w:w="2179" w:type="dxa"/>
            <w:shd w:val="clear" w:color="auto" w:fill="auto"/>
          </w:tcPr>
          <w:p w14:paraId="474AD24E" w14:textId="77777777" w:rsidR="00431241" w:rsidRPr="00F713B3" w:rsidRDefault="00431241" w:rsidP="003047EE">
            <w:pPr>
              <w:ind w:firstLine="0"/>
            </w:pPr>
            <w:r>
              <w:t>Hardee</w:t>
            </w:r>
          </w:p>
        </w:tc>
        <w:tc>
          <w:tcPr>
            <w:tcW w:w="2179" w:type="dxa"/>
            <w:shd w:val="clear" w:color="auto" w:fill="auto"/>
          </w:tcPr>
          <w:p w14:paraId="1C72CEB5" w14:textId="77777777" w:rsidR="00431241" w:rsidRPr="00F713B3" w:rsidRDefault="00431241" w:rsidP="003047EE">
            <w:pPr>
              <w:ind w:firstLine="0"/>
            </w:pPr>
            <w:r>
              <w:t>Harris</w:t>
            </w:r>
          </w:p>
        </w:tc>
        <w:tc>
          <w:tcPr>
            <w:tcW w:w="2180" w:type="dxa"/>
            <w:shd w:val="clear" w:color="auto" w:fill="auto"/>
          </w:tcPr>
          <w:p w14:paraId="7B70BD75" w14:textId="77777777" w:rsidR="00431241" w:rsidRPr="00F713B3" w:rsidRDefault="00431241" w:rsidP="003047EE">
            <w:pPr>
              <w:ind w:firstLine="0"/>
            </w:pPr>
            <w:r>
              <w:t>Hartnett</w:t>
            </w:r>
          </w:p>
        </w:tc>
      </w:tr>
      <w:tr w:rsidR="00431241" w:rsidRPr="00F713B3" w14:paraId="3DE48571" w14:textId="77777777" w:rsidTr="003047EE">
        <w:tc>
          <w:tcPr>
            <w:tcW w:w="2179" w:type="dxa"/>
            <w:shd w:val="clear" w:color="auto" w:fill="auto"/>
          </w:tcPr>
          <w:p w14:paraId="2682A9AE" w14:textId="77777777" w:rsidR="00431241" w:rsidRPr="00F713B3" w:rsidRDefault="00431241" w:rsidP="003047EE">
            <w:pPr>
              <w:ind w:firstLine="0"/>
            </w:pPr>
            <w:r>
              <w:t>Hayes</w:t>
            </w:r>
          </w:p>
        </w:tc>
        <w:tc>
          <w:tcPr>
            <w:tcW w:w="2179" w:type="dxa"/>
            <w:shd w:val="clear" w:color="auto" w:fill="auto"/>
          </w:tcPr>
          <w:p w14:paraId="7DB4387F" w14:textId="77777777" w:rsidR="00431241" w:rsidRPr="00F713B3" w:rsidRDefault="00431241" w:rsidP="003047EE">
            <w:pPr>
              <w:ind w:firstLine="0"/>
            </w:pPr>
            <w:r>
              <w:t>Henderson-Myers</w:t>
            </w:r>
          </w:p>
        </w:tc>
        <w:tc>
          <w:tcPr>
            <w:tcW w:w="2180" w:type="dxa"/>
            <w:shd w:val="clear" w:color="auto" w:fill="auto"/>
          </w:tcPr>
          <w:p w14:paraId="05E85A80" w14:textId="77777777" w:rsidR="00431241" w:rsidRPr="00F713B3" w:rsidRDefault="00431241" w:rsidP="003047EE">
            <w:pPr>
              <w:ind w:firstLine="0"/>
            </w:pPr>
            <w:r>
              <w:t>Herbkersman</w:t>
            </w:r>
          </w:p>
        </w:tc>
      </w:tr>
      <w:tr w:rsidR="00431241" w:rsidRPr="00F713B3" w14:paraId="05D79539" w14:textId="77777777" w:rsidTr="003047EE">
        <w:tc>
          <w:tcPr>
            <w:tcW w:w="2179" w:type="dxa"/>
            <w:shd w:val="clear" w:color="auto" w:fill="auto"/>
          </w:tcPr>
          <w:p w14:paraId="02E00896" w14:textId="77777777" w:rsidR="00431241" w:rsidRPr="00F713B3" w:rsidRDefault="00431241" w:rsidP="003047EE">
            <w:pPr>
              <w:ind w:firstLine="0"/>
            </w:pPr>
            <w:r>
              <w:t>Hewitt</w:t>
            </w:r>
          </w:p>
        </w:tc>
        <w:tc>
          <w:tcPr>
            <w:tcW w:w="2179" w:type="dxa"/>
            <w:shd w:val="clear" w:color="auto" w:fill="auto"/>
          </w:tcPr>
          <w:p w14:paraId="67B60F5F" w14:textId="77777777" w:rsidR="00431241" w:rsidRPr="00F713B3" w:rsidRDefault="00431241" w:rsidP="003047EE">
            <w:pPr>
              <w:ind w:firstLine="0"/>
            </w:pPr>
            <w:r>
              <w:t>Hiott</w:t>
            </w:r>
          </w:p>
        </w:tc>
        <w:tc>
          <w:tcPr>
            <w:tcW w:w="2180" w:type="dxa"/>
            <w:shd w:val="clear" w:color="auto" w:fill="auto"/>
          </w:tcPr>
          <w:p w14:paraId="4E78A826" w14:textId="77777777" w:rsidR="00431241" w:rsidRPr="00F713B3" w:rsidRDefault="00431241" w:rsidP="003047EE">
            <w:pPr>
              <w:ind w:firstLine="0"/>
            </w:pPr>
            <w:r>
              <w:t>Hosey</w:t>
            </w:r>
          </w:p>
        </w:tc>
      </w:tr>
      <w:tr w:rsidR="00431241" w:rsidRPr="00F713B3" w14:paraId="6C0CE627" w14:textId="77777777" w:rsidTr="003047EE">
        <w:tc>
          <w:tcPr>
            <w:tcW w:w="2179" w:type="dxa"/>
            <w:shd w:val="clear" w:color="auto" w:fill="auto"/>
          </w:tcPr>
          <w:p w14:paraId="3A844FE6" w14:textId="77777777" w:rsidR="00431241" w:rsidRPr="00F713B3" w:rsidRDefault="00431241" w:rsidP="003047EE">
            <w:pPr>
              <w:ind w:firstLine="0"/>
            </w:pPr>
            <w:r>
              <w:t>Hyde</w:t>
            </w:r>
          </w:p>
        </w:tc>
        <w:tc>
          <w:tcPr>
            <w:tcW w:w="2179" w:type="dxa"/>
            <w:shd w:val="clear" w:color="auto" w:fill="auto"/>
          </w:tcPr>
          <w:p w14:paraId="00F9FA22" w14:textId="77777777" w:rsidR="00431241" w:rsidRPr="00F713B3" w:rsidRDefault="00431241" w:rsidP="003047EE">
            <w:pPr>
              <w:ind w:firstLine="0"/>
            </w:pPr>
            <w:r>
              <w:t>Jefferson</w:t>
            </w:r>
          </w:p>
        </w:tc>
        <w:tc>
          <w:tcPr>
            <w:tcW w:w="2180" w:type="dxa"/>
            <w:shd w:val="clear" w:color="auto" w:fill="auto"/>
          </w:tcPr>
          <w:p w14:paraId="10FD9A16" w14:textId="77777777" w:rsidR="00431241" w:rsidRPr="00F713B3" w:rsidRDefault="00431241" w:rsidP="003047EE">
            <w:pPr>
              <w:ind w:firstLine="0"/>
            </w:pPr>
            <w:r>
              <w:t>J. E. Johnson</w:t>
            </w:r>
          </w:p>
        </w:tc>
      </w:tr>
      <w:tr w:rsidR="00431241" w:rsidRPr="00F713B3" w14:paraId="2DD966E9" w14:textId="77777777" w:rsidTr="003047EE">
        <w:tc>
          <w:tcPr>
            <w:tcW w:w="2179" w:type="dxa"/>
            <w:shd w:val="clear" w:color="auto" w:fill="auto"/>
          </w:tcPr>
          <w:p w14:paraId="45E6594C" w14:textId="77777777" w:rsidR="00431241" w:rsidRPr="00F713B3" w:rsidRDefault="00431241" w:rsidP="003047EE">
            <w:pPr>
              <w:ind w:firstLine="0"/>
            </w:pPr>
            <w:r>
              <w:t>J. L. Johnson</w:t>
            </w:r>
          </w:p>
        </w:tc>
        <w:tc>
          <w:tcPr>
            <w:tcW w:w="2179" w:type="dxa"/>
            <w:shd w:val="clear" w:color="auto" w:fill="auto"/>
          </w:tcPr>
          <w:p w14:paraId="30FC82DD" w14:textId="77777777" w:rsidR="00431241" w:rsidRPr="00F713B3" w:rsidRDefault="00431241" w:rsidP="003047EE">
            <w:pPr>
              <w:ind w:firstLine="0"/>
            </w:pPr>
            <w:r>
              <w:t>Jordan</w:t>
            </w:r>
          </w:p>
        </w:tc>
        <w:tc>
          <w:tcPr>
            <w:tcW w:w="2180" w:type="dxa"/>
            <w:shd w:val="clear" w:color="auto" w:fill="auto"/>
          </w:tcPr>
          <w:p w14:paraId="62353259" w14:textId="77777777" w:rsidR="00431241" w:rsidRPr="00F713B3" w:rsidRDefault="00431241" w:rsidP="003047EE">
            <w:pPr>
              <w:ind w:firstLine="0"/>
            </w:pPr>
            <w:r>
              <w:t>Kilmartin</w:t>
            </w:r>
          </w:p>
        </w:tc>
      </w:tr>
      <w:tr w:rsidR="00431241" w:rsidRPr="00F713B3" w14:paraId="645DA559" w14:textId="77777777" w:rsidTr="003047EE">
        <w:tc>
          <w:tcPr>
            <w:tcW w:w="2179" w:type="dxa"/>
            <w:shd w:val="clear" w:color="auto" w:fill="auto"/>
          </w:tcPr>
          <w:p w14:paraId="084DC5AD" w14:textId="77777777" w:rsidR="00431241" w:rsidRPr="00F713B3" w:rsidRDefault="00431241" w:rsidP="003047EE">
            <w:pPr>
              <w:ind w:firstLine="0"/>
            </w:pPr>
            <w:r>
              <w:t>King</w:t>
            </w:r>
          </w:p>
        </w:tc>
        <w:tc>
          <w:tcPr>
            <w:tcW w:w="2179" w:type="dxa"/>
            <w:shd w:val="clear" w:color="auto" w:fill="auto"/>
          </w:tcPr>
          <w:p w14:paraId="2AA526D6" w14:textId="77777777" w:rsidR="00431241" w:rsidRPr="00F713B3" w:rsidRDefault="00431241" w:rsidP="003047EE">
            <w:pPr>
              <w:ind w:firstLine="0"/>
            </w:pPr>
            <w:r>
              <w:t>Kirby</w:t>
            </w:r>
          </w:p>
        </w:tc>
        <w:tc>
          <w:tcPr>
            <w:tcW w:w="2180" w:type="dxa"/>
            <w:shd w:val="clear" w:color="auto" w:fill="auto"/>
          </w:tcPr>
          <w:p w14:paraId="1CCFA0EF" w14:textId="77777777" w:rsidR="00431241" w:rsidRPr="00F713B3" w:rsidRDefault="00431241" w:rsidP="003047EE">
            <w:pPr>
              <w:ind w:firstLine="0"/>
            </w:pPr>
            <w:r>
              <w:t>Landing</w:t>
            </w:r>
          </w:p>
        </w:tc>
      </w:tr>
      <w:tr w:rsidR="00431241" w:rsidRPr="00F713B3" w14:paraId="02D1139A" w14:textId="77777777" w:rsidTr="003047EE">
        <w:tc>
          <w:tcPr>
            <w:tcW w:w="2179" w:type="dxa"/>
            <w:shd w:val="clear" w:color="auto" w:fill="auto"/>
          </w:tcPr>
          <w:p w14:paraId="779D2DD5" w14:textId="77777777" w:rsidR="00431241" w:rsidRPr="00F713B3" w:rsidRDefault="00431241" w:rsidP="003047EE">
            <w:pPr>
              <w:ind w:firstLine="0"/>
            </w:pPr>
            <w:r>
              <w:t>Lawson</w:t>
            </w:r>
          </w:p>
        </w:tc>
        <w:tc>
          <w:tcPr>
            <w:tcW w:w="2179" w:type="dxa"/>
            <w:shd w:val="clear" w:color="auto" w:fill="auto"/>
          </w:tcPr>
          <w:p w14:paraId="63F430CC" w14:textId="77777777" w:rsidR="00431241" w:rsidRPr="00F713B3" w:rsidRDefault="00431241" w:rsidP="003047EE">
            <w:pPr>
              <w:ind w:firstLine="0"/>
            </w:pPr>
            <w:r>
              <w:t>Leber</w:t>
            </w:r>
          </w:p>
        </w:tc>
        <w:tc>
          <w:tcPr>
            <w:tcW w:w="2180" w:type="dxa"/>
            <w:shd w:val="clear" w:color="auto" w:fill="auto"/>
          </w:tcPr>
          <w:p w14:paraId="2A00FC05" w14:textId="77777777" w:rsidR="00431241" w:rsidRPr="00F713B3" w:rsidRDefault="00431241" w:rsidP="003047EE">
            <w:pPr>
              <w:ind w:firstLine="0"/>
            </w:pPr>
            <w:r>
              <w:t>Ligon</w:t>
            </w:r>
          </w:p>
        </w:tc>
      </w:tr>
      <w:tr w:rsidR="00431241" w:rsidRPr="00F713B3" w14:paraId="22425D3A" w14:textId="77777777" w:rsidTr="003047EE">
        <w:tc>
          <w:tcPr>
            <w:tcW w:w="2179" w:type="dxa"/>
            <w:shd w:val="clear" w:color="auto" w:fill="auto"/>
          </w:tcPr>
          <w:p w14:paraId="29E9AEDF" w14:textId="77777777" w:rsidR="00431241" w:rsidRPr="00F713B3" w:rsidRDefault="00431241" w:rsidP="003047EE">
            <w:pPr>
              <w:ind w:firstLine="0"/>
            </w:pPr>
            <w:r>
              <w:t>Long</w:t>
            </w:r>
          </w:p>
        </w:tc>
        <w:tc>
          <w:tcPr>
            <w:tcW w:w="2179" w:type="dxa"/>
            <w:shd w:val="clear" w:color="auto" w:fill="auto"/>
          </w:tcPr>
          <w:p w14:paraId="04E67623" w14:textId="77777777" w:rsidR="00431241" w:rsidRPr="00F713B3" w:rsidRDefault="00431241" w:rsidP="003047EE">
            <w:pPr>
              <w:ind w:firstLine="0"/>
            </w:pPr>
            <w:r>
              <w:t>Lowe</w:t>
            </w:r>
          </w:p>
        </w:tc>
        <w:tc>
          <w:tcPr>
            <w:tcW w:w="2180" w:type="dxa"/>
            <w:shd w:val="clear" w:color="auto" w:fill="auto"/>
          </w:tcPr>
          <w:p w14:paraId="184ECE05" w14:textId="77777777" w:rsidR="00431241" w:rsidRPr="00F713B3" w:rsidRDefault="00431241" w:rsidP="003047EE">
            <w:pPr>
              <w:ind w:firstLine="0"/>
            </w:pPr>
            <w:r>
              <w:t>Magnuson</w:t>
            </w:r>
          </w:p>
        </w:tc>
      </w:tr>
      <w:tr w:rsidR="00431241" w:rsidRPr="00F713B3" w14:paraId="7DEF1A14" w14:textId="77777777" w:rsidTr="003047EE">
        <w:tc>
          <w:tcPr>
            <w:tcW w:w="2179" w:type="dxa"/>
            <w:shd w:val="clear" w:color="auto" w:fill="auto"/>
          </w:tcPr>
          <w:p w14:paraId="66FF3184" w14:textId="77777777" w:rsidR="00431241" w:rsidRPr="00F713B3" w:rsidRDefault="00431241" w:rsidP="003047EE">
            <w:pPr>
              <w:ind w:firstLine="0"/>
            </w:pPr>
            <w:r>
              <w:t>May</w:t>
            </w:r>
          </w:p>
        </w:tc>
        <w:tc>
          <w:tcPr>
            <w:tcW w:w="2179" w:type="dxa"/>
            <w:shd w:val="clear" w:color="auto" w:fill="auto"/>
          </w:tcPr>
          <w:p w14:paraId="671B7EAD" w14:textId="77777777" w:rsidR="00431241" w:rsidRPr="00F713B3" w:rsidRDefault="00431241" w:rsidP="003047EE">
            <w:pPr>
              <w:ind w:firstLine="0"/>
            </w:pPr>
            <w:r>
              <w:t>McCabe</w:t>
            </w:r>
          </w:p>
        </w:tc>
        <w:tc>
          <w:tcPr>
            <w:tcW w:w="2180" w:type="dxa"/>
            <w:shd w:val="clear" w:color="auto" w:fill="auto"/>
          </w:tcPr>
          <w:p w14:paraId="24D79801" w14:textId="77777777" w:rsidR="00431241" w:rsidRPr="00F713B3" w:rsidRDefault="00431241" w:rsidP="003047EE">
            <w:pPr>
              <w:ind w:firstLine="0"/>
            </w:pPr>
            <w:r>
              <w:t>McCravy</w:t>
            </w:r>
          </w:p>
        </w:tc>
      </w:tr>
      <w:tr w:rsidR="00431241" w:rsidRPr="00F713B3" w14:paraId="482BEAD1" w14:textId="77777777" w:rsidTr="003047EE">
        <w:tc>
          <w:tcPr>
            <w:tcW w:w="2179" w:type="dxa"/>
            <w:shd w:val="clear" w:color="auto" w:fill="auto"/>
          </w:tcPr>
          <w:p w14:paraId="58C8688D" w14:textId="77777777" w:rsidR="00431241" w:rsidRPr="00F713B3" w:rsidRDefault="00431241" w:rsidP="003047EE">
            <w:pPr>
              <w:ind w:firstLine="0"/>
            </w:pPr>
            <w:r>
              <w:t>McDaniel</w:t>
            </w:r>
          </w:p>
        </w:tc>
        <w:tc>
          <w:tcPr>
            <w:tcW w:w="2179" w:type="dxa"/>
            <w:shd w:val="clear" w:color="auto" w:fill="auto"/>
          </w:tcPr>
          <w:p w14:paraId="1B5FC9A8" w14:textId="77777777" w:rsidR="00431241" w:rsidRPr="00F713B3" w:rsidRDefault="00431241" w:rsidP="003047EE">
            <w:pPr>
              <w:ind w:firstLine="0"/>
            </w:pPr>
            <w:r>
              <w:t>McGinnis</w:t>
            </w:r>
          </w:p>
        </w:tc>
        <w:tc>
          <w:tcPr>
            <w:tcW w:w="2180" w:type="dxa"/>
            <w:shd w:val="clear" w:color="auto" w:fill="auto"/>
          </w:tcPr>
          <w:p w14:paraId="44C8031B" w14:textId="77777777" w:rsidR="00431241" w:rsidRPr="00F713B3" w:rsidRDefault="00431241" w:rsidP="003047EE">
            <w:pPr>
              <w:ind w:firstLine="0"/>
            </w:pPr>
            <w:r>
              <w:t>Mitchell</w:t>
            </w:r>
          </w:p>
        </w:tc>
      </w:tr>
      <w:tr w:rsidR="00431241" w:rsidRPr="00F713B3" w14:paraId="0D1C2267" w14:textId="77777777" w:rsidTr="003047EE">
        <w:tc>
          <w:tcPr>
            <w:tcW w:w="2179" w:type="dxa"/>
            <w:shd w:val="clear" w:color="auto" w:fill="auto"/>
          </w:tcPr>
          <w:p w14:paraId="57DC1CC1" w14:textId="77777777" w:rsidR="00431241" w:rsidRPr="00F713B3" w:rsidRDefault="00431241" w:rsidP="003047EE">
            <w:pPr>
              <w:ind w:firstLine="0"/>
            </w:pPr>
            <w:r>
              <w:t>J. Moore</w:t>
            </w:r>
          </w:p>
        </w:tc>
        <w:tc>
          <w:tcPr>
            <w:tcW w:w="2179" w:type="dxa"/>
            <w:shd w:val="clear" w:color="auto" w:fill="auto"/>
          </w:tcPr>
          <w:p w14:paraId="3248073C" w14:textId="77777777" w:rsidR="00431241" w:rsidRPr="00F713B3" w:rsidRDefault="00431241" w:rsidP="003047EE">
            <w:pPr>
              <w:ind w:firstLine="0"/>
            </w:pPr>
            <w:r>
              <w:t>T. Moore</w:t>
            </w:r>
          </w:p>
        </w:tc>
        <w:tc>
          <w:tcPr>
            <w:tcW w:w="2180" w:type="dxa"/>
            <w:shd w:val="clear" w:color="auto" w:fill="auto"/>
          </w:tcPr>
          <w:p w14:paraId="104A4A96" w14:textId="77777777" w:rsidR="00431241" w:rsidRPr="00F713B3" w:rsidRDefault="00431241" w:rsidP="003047EE">
            <w:pPr>
              <w:ind w:firstLine="0"/>
            </w:pPr>
            <w:r>
              <w:t>A. M. Morgan</w:t>
            </w:r>
          </w:p>
        </w:tc>
      </w:tr>
      <w:tr w:rsidR="00431241" w:rsidRPr="00F713B3" w14:paraId="383914F1" w14:textId="77777777" w:rsidTr="003047EE">
        <w:tc>
          <w:tcPr>
            <w:tcW w:w="2179" w:type="dxa"/>
            <w:shd w:val="clear" w:color="auto" w:fill="auto"/>
          </w:tcPr>
          <w:p w14:paraId="0B608EF4" w14:textId="77777777" w:rsidR="00431241" w:rsidRPr="00F713B3" w:rsidRDefault="00431241" w:rsidP="003047EE">
            <w:pPr>
              <w:ind w:firstLine="0"/>
            </w:pPr>
            <w:r>
              <w:t>T. A. Morgan</w:t>
            </w:r>
          </w:p>
        </w:tc>
        <w:tc>
          <w:tcPr>
            <w:tcW w:w="2179" w:type="dxa"/>
            <w:shd w:val="clear" w:color="auto" w:fill="auto"/>
          </w:tcPr>
          <w:p w14:paraId="1258EFB3" w14:textId="77777777" w:rsidR="00431241" w:rsidRPr="00F713B3" w:rsidRDefault="00431241" w:rsidP="003047EE">
            <w:pPr>
              <w:ind w:firstLine="0"/>
            </w:pPr>
            <w:r>
              <w:t>Moss</w:t>
            </w:r>
          </w:p>
        </w:tc>
        <w:tc>
          <w:tcPr>
            <w:tcW w:w="2180" w:type="dxa"/>
            <w:shd w:val="clear" w:color="auto" w:fill="auto"/>
          </w:tcPr>
          <w:p w14:paraId="78F05D52" w14:textId="77777777" w:rsidR="00431241" w:rsidRPr="00F713B3" w:rsidRDefault="00431241" w:rsidP="003047EE">
            <w:pPr>
              <w:ind w:firstLine="0"/>
            </w:pPr>
            <w:r>
              <w:t>Murphy</w:t>
            </w:r>
          </w:p>
        </w:tc>
      </w:tr>
      <w:tr w:rsidR="00431241" w:rsidRPr="00F713B3" w14:paraId="5BF33D79" w14:textId="77777777" w:rsidTr="003047EE">
        <w:tc>
          <w:tcPr>
            <w:tcW w:w="2179" w:type="dxa"/>
            <w:shd w:val="clear" w:color="auto" w:fill="auto"/>
          </w:tcPr>
          <w:p w14:paraId="00E528A9" w14:textId="77777777" w:rsidR="00431241" w:rsidRPr="00F713B3" w:rsidRDefault="00431241" w:rsidP="003047EE">
            <w:pPr>
              <w:ind w:firstLine="0"/>
            </w:pPr>
            <w:r>
              <w:t>Neese</w:t>
            </w:r>
          </w:p>
        </w:tc>
        <w:tc>
          <w:tcPr>
            <w:tcW w:w="2179" w:type="dxa"/>
            <w:shd w:val="clear" w:color="auto" w:fill="auto"/>
          </w:tcPr>
          <w:p w14:paraId="72559D54" w14:textId="77777777" w:rsidR="00431241" w:rsidRPr="00F713B3" w:rsidRDefault="00431241" w:rsidP="003047EE">
            <w:pPr>
              <w:ind w:firstLine="0"/>
            </w:pPr>
            <w:r>
              <w:t>B. Newton</w:t>
            </w:r>
          </w:p>
        </w:tc>
        <w:tc>
          <w:tcPr>
            <w:tcW w:w="2180" w:type="dxa"/>
            <w:shd w:val="clear" w:color="auto" w:fill="auto"/>
          </w:tcPr>
          <w:p w14:paraId="598199B9" w14:textId="77777777" w:rsidR="00431241" w:rsidRPr="00F713B3" w:rsidRDefault="00431241" w:rsidP="003047EE">
            <w:pPr>
              <w:ind w:firstLine="0"/>
            </w:pPr>
            <w:r>
              <w:t>W. Newton</w:t>
            </w:r>
          </w:p>
        </w:tc>
      </w:tr>
      <w:tr w:rsidR="00431241" w:rsidRPr="00F713B3" w14:paraId="16257008" w14:textId="77777777" w:rsidTr="003047EE">
        <w:tc>
          <w:tcPr>
            <w:tcW w:w="2179" w:type="dxa"/>
            <w:shd w:val="clear" w:color="auto" w:fill="auto"/>
          </w:tcPr>
          <w:p w14:paraId="1D8A410C" w14:textId="77777777" w:rsidR="00431241" w:rsidRPr="00F713B3" w:rsidRDefault="00431241" w:rsidP="003047EE">
            <w:pPr>
              <w:ind w:firstLine="0"/>
            </w:pPr>
            <w:r>
              <w:t>Nutt</w:t>
            </w:r>
          </w:p>
        </w:tc>
        <w:tc>
          <w:tcPr>
            <w:tcW w:w="2179" w:type="dxa"/>
            <w:shd w:val="clear" w:color="auto" w:fill="auto"/>
          </w:tcPr>
          <w:p w14:paraId="5BEE2706" w14:textId="77777777" w:rsidR="00431241" w:rsidRPr="00F713B3" w:rsidRDefault="00431241" w:rsidP="003047EE">
            <w:pPr>
              <w:ind w:firstLine="0"/>
            </w:pPr>
            <w:r>
              <w:t>O'Neal</w:t>
            </w:r>
          </w:p>
        </w:tc>
        <w:tc>
          <w:tcPr>
            <w:tcW w:w="2180" w:type="dxa"/>
            <w:shd w:val="clear" w:color="auto" w:fill="auto"/>
          </w:tcPr>
          <w:p w14:paraId="5A5BFDD3" w14:textId="77777777" w:rsidR="00431241" w:rsidRPr="00F713B3" w:rsidRDefault="00431241" w:rsidP="003047EE">
            <w:pPr>
              <w:ind w:firstLine="0"/>
            </w:pPr>
            <w:r>
              <w:t>Oremus</w:t>
            </w:r>
          </w:p>
        </w:tc>
      </w:tr>
      <w:tr w:rsidR="00431241" w:rsidRPr="00F713B3" w14:paraId="03B5CE27" w14:textId="77777777" w:rsidTr="003047EE">
        <w:tc>
          <w:tcPr>
            <w:tcW w:w="2179" w:type="dxa"/>
            <w:shd w:val="clear" w:color="auto" w:fill="auto"/>
          </w:tcPr>
          <w:p w14:paraId="3547975B" w14:textId="77777777" w:rsidR="00431241" w:rsidRPr="00F713B3" w:rsidRDefault="00431241" w:rsidP="003047EE">
            <w:pPr>
              <w:ind w:firstLine="0"/>
            </w:pPr>
            <w:r>
              <w:t>Ott</w:t>
            </w:r>
          </w:p>
        </w:tc>
        <w:tc>
          <w:tcPr>
            <w:tcW w:w="2179" w:type="dxa"/>
            <w:shd w:val="clear" w:color="auto" w:fill="auto"/>
          </w:tcPr>
          <w:p w14:paraId="16865D98" w14:textId="77777777" w:rsidR="00431241" w:rsidRPr="00F713B3" w:rsidRDefault="00431241" w:rsidP="003047EE">
            <w:pPr>
              <w:ind w:firstLine="0"/>
            </w:pPr>
            <w:r>
              <w:t>Pace</w:t>
            </w:r>
          </w:p>
        </w:tc>
        <w:tc>
          <w:tcPr>
            <w:tcW w:w="2180" w:type="dxa"/>
            <w:shd w:val="clear" w:color="auto" w:fill="auto"/>
          </w:tcPr>
          <w:p w14:paraId="3BC15A66" w14:textId="77777777" w:rsidR="00431241" w:rsidRPr="00F713B3" w:rsidRDefault="00431241" w:rsidP="003047EE">
            <w:pPr>
              <w:ind w:firstLine="0"/>
            </w:pPr>
            <w:r>
              <w:t>Pedalino</w:t>
            </w:r>
          </w:p>
        </w:tc>
      </w:tr>
      <w:tr w:rsidR="00431241" w:rsidRPr="00F713B3" w14:paraId="03066952" w14:textId="77777777" w:rsidTr="003047EE">
        <w:tc>
          <w:tcPr>
            <w:tcW w:w="2179" w:type="dxa"/>
            <w:shd w:val="clear" w:color="auto" w:fill="auto"/>
          </w:tcPr>
          <w:p w14:paraId="70B27280" w14:textId="77777777" w:rsidR="00431241" w:rsidRPr="00F713B3" w:rsidRDefault="00431241" w:rsidP="003047EE">
            <w:pPr>
              <w:ind w:firstLine="0"/>
            </w:pPr>
            <w:r>
              <w:t>Pope</w:t>
            </w:r>
          </w:p>
        </w:tc>
        <w:tc>
          <w:tcPr>
            <w:tcW w:w="2179" w:type="dxa"/>
            <w:shd w:val="clear" w:color="auto" w:fill="auto"/>
          </w:tcPr>
          <w:p w14:paraId="08DF8B85" w14:textId="77777777" w:rsidR="00431241" w:rsidRPr="00F713B3" w:rsidRDefault="00431241" w:rsidP="003047EE">
            <w:pPr>
              <w:ind w:firstLine="0"/>
            </w:pPr>
            <w:r>
              <w:t>Robbins</w:t>
            </w:r>
          </w:p>
        </w:tc>
        <w:tc>
          <w:tcPr>
            <w:tcW w:w="2180" w:type="dxa"/>
            <w:shd w:val="clear" w:color="auto" w:fill="auto"/>
          </w:tcPr>
          <w:p w14:paraId="02F819E7" w14:textId="77777777" w:rsidR="00431241" w:rsidRPr="00F713B3" w:rsidRDefault="00431241" w:rsidP="003047EE">
            <w:pPr>
              <w:ind w:firstLine="0"/>
            </w:pPr>
            <w:r>
              <w:t>Sandifer</w:t>
            </w:r>
          </w:p>
        </w:tc>
      </w:tr>
      <w:tr w:rsidR="00431241" w:rsidRPr="00F713B3" w14:paraId="5CED6562" w14:textId="77777777" w:rsidTr="003047EE">
        <w:tc>
          <w:tcPr>
            <w:tcW w:w="2179" w:type="dxa"/>
            <w:shd w:val="clear" w:color="auto" w:fill="auto"/>
          </w:tcPr>
          <w:p w14:paraId="28031D53" w14:textId="77777777" w:rsidR="00431241" w:rsidRPr="00F713B3" w:rsidRDefault="00431241" w:rsidP="003047EE">
            <w:pPr>
              <w:ind w:firstLine="0"/>
            </w:pPr>
            <w:r>
              <w:t>Schuessler</w:t>
            </w:r>
          </w:p>
        </w:tc>
        <w:tc>
          <w:tcPr>
            <w:tcW w:w="2179" w:type="dxa"/>
            <w:shd w:val="clear" w:color="auto" w:fill="auto"/>
          </w:tcPr>
          <w:p w14:paraId="1A88BBE9" w14:textId="77777777" w:rsidR="00431241" w:rsidRPr="00F713B3" w:rsidRDefault="00431241" w:rsidP="003047EE">
            <w:pPr>
              <w:ind w:firstLine="0"/>
            </w:pPr>
            <w:r>
              <w:t>Sessions</w:t>
            </w:r>
          </w:p>
        </w:tc>
        <w:tc>
          <w:tcPr>
            <w:tcW w:w="2180" w:type="dxa"/>
            <w:shd w:val="clear" w:color="auto" w:fill="auto"/>
          </w:tcPr>
          <w:p w14:paraId="0A9DA5C6" w14:textId="77777777" w:rsidR="00431241" w:rsidRPr="00F713B3" w:rsidRDefault="00431241" w:rsidP="003047EE">
            <w:pPr>
              <w:ind w:firstLine="0"/>
            </w:pPr>
            <w:r>
              <w:t>G. M. Smith</w:t>
            </w:r>
          </w:p>
        </w:tc>
      </w:tr>
      <w:tr w:rsidR="00431241" w:rsidRPr="00F713B3" w14:paraId="3A585AEC" w14:textId="77777777" w:rsidTr="003047EE">
        <w:tc>
          <w:tcPr>
            <w:tcW w:w="2179" w:type="dxa"/>
            <w:shd w:val="clear" w:color="auto" w:fill="auto"/>
          </w:tcPr>
          <w:p w14:paraId="1A57533F" w14:textId="77777777" w:rsidR="00431241" w:rsidRPr="00F713B3" w:rsidRDefault="00431241" w:rsidP="003047EE">
            <w:pPr>
              <w:ind w:firstLine="0"/>
            </w:pPr>
            <w:r>
              <w:t>M. M. Smith</w:t>
            </w:r>
          </w:p>
        </w:tc>
        <w:tc>
          <w:tcPr>
            <w:tcW w:w="2179" w:type="dxa"/>
            <w:shd w:val="clear" w:color="auto" w:fill="auto"/>
          </w:tcPr>
          <w:p w14:paraId="232147EB" w14:textId="77777777" w:rsidR="00431241" w:rsidRPr="00F713B3" w:rsidRDefault="00431241" w:rsidP="003047EE">
            <w:pPr>
              <w:ind w:firstLine="0"/>
            </w:pPr>
            <w:r>
              <w:t>Stavrinakis</w:t>
            </w:r>
          </w:p>
        </w:tc>
        <w:tc>
          <w:tcPr>
            <w:tcW w:w="2180" w:type="dxa"/>
            <w:shd w:val="clear" w:color="auto" w:fill="auto"/>
          </w:tcPr>
          <w:p w14:paraId="4ED0C668" w14:textId="77777777" w:rsidR="00431241" w:rsidRPr="00F713B3" w:rsidRDefault="00431241" w:rsidP="003047EE">
            <w:pPr>
              <w:ind w:firstLine="0"/>
            </w:pPr>
            <w:r>
              <w:t>Thigpen</w:t>
            </w:r>
          </w:p>
        </w:tc>
      </w:tr>
      <w:tr w:rsidR="00431241" w:rsidRPr="00F713B3" w14:paraId="4CE56D39" w14:textId="77777777" w:rsidTr="003047EE">
        <w:tc>
          <w:tcPr>
            <w:tcW w:w="2179" w:type="dxa"/>
            <w:shd w:val="clear" w:color="auto" w:fill="auto"/>
          </w:tcPr>
          <w:p w14:paraId="6AA4F316" w14:textId="77777777" w:rsidR="00431241" w:rsidRPr="00F713B3" w:rsidRDefault="00431241" w:rsidP="003047EE">
            <w:pPr>
              <w:ind w:firstLine="0"/>
            </w:pPr>
            <w:r>
              <w:t>Trantham</w:t>
            </w:r>
          </w:p>
        </w:tc>
        <w:tc>
          <w:tcPr>
            <w:tcW w:w="2179" w:type="dxa"/>
            <w:shd w:val="clear" w:color="auto" w:fill="auto"/>
          </w:tcPr>
          <w:p w14:paraId="550E8DA6" w14:textId="77777777" w:rsidR="00431241" w:rsidRPr="00F713B3" w:rsidRDefault="00431241" w:rsidP="003047EE">
            <w:pPr>
              <w:ind w:firstLine="0"/>
            </w:pPr>
            <w:r>
              <w:t>West</w:t>
            </w:r>
          </w:p>
        </w:tc>
        <w:tc>
          <w:tcPr>
            <w:tcW w:w="2180" w:type="dxa"/>
            <w:shd w:val="clear" w:color="auto" w:fill="auto"/>
          </w:tcPr>
          <w:p w14:paraId="2A5D0068" w14:textId="77777777" w:rsidR="00431241" w:rsidRPr="00F713B3" w:rsidRDefault="00431241" w:rsidP="003047EE">
            <w:pPr>
              <w:ind w:firstLine="0"/>
            </w:pPr>
            <w:r>
              <w:t>Wetmore</w:t>
            </w:r>
          </w:p>
        </w:tc>
      </w:tr>
      <w:tr w:rsidR="00431241" w:rsidRPr="00F713B3" w14:paraId="0ED27CB4" w14:textId="77777777" w:rsidTr="003047EE">
        <w:tc>
          <w:tcPr>
            <w:tcW w:w="2179" w:type="dxa"/>
            <w:shd w:val="clear" w:color="auto" w:fill="auto"/>
          </w:tcPr>
          <w:p w14:paraId="189BFC93" w14:textId="77777777" w:rsidR="00431241" w:rsidRPr="00F713B3" w:rsidRDefault="00431241" w:rsidP="003047EE">
            <w:pPr>
              <w:keepNext/>
              <w:ind w:firstLine="0"/>
            </w:pPr>
            <w:r>
              <w:t>White</w:t>
            </w:r>
          </w:p>
        </w:tc>
        <w:tc>
          <w:tcPr>
            <w:tcW w:w="2179" w:type="dxa"/>
            <w:shd w:val="clear" w:color="auto" w:fill="auto"/>
          </w:tcPr>
          <w:p w14:paraId="33355737" w14:textId="77777777" w:rsidR="00431241" w:rsidRPr="00F713B3" w:rsidRDefault="00431241" w:rsidP="003047EE">
            <w:pPr>
              <w:keepNext/>
              <w:ind w:firstLine="0"/>
            </w:pPr>
            <w:r>
              <w:t>Whitmire</w:t>
            </w:r>
          </w:p>
        </w:tc>
        <w:tc>
          <w:tcPr>
            <w:tcW w:w="2180" w:type="dxa"/>
            <w:shd w:val="clear" w:color="auto" w:fill="auto"/>
          </w:tcPr>
          <w:p w14:paraId="205F9B38" w14:textId="77777777" w:rsidR="00431241" w:rsidRPr="00F713B3" w:rsidRDefault="00431241" w:rsidP="003047EE">
            <w:pPr>
              <w:keepNext/>
              <w:ind w:firstLine="0"/>
            </w:pPr>
            <w:r>
              <w:t>Williams</w:t>
            </w:r>
          </w:p>
        </w:tc>
      </w:tr>
      <w:tr w:rsidR="00431241" w:rsidRPr="00F713B3" w14:paraId="642E65E3" w14:textId="77777777" w:rsidTr="003047EE">
        <w:tc>
          <w:tcPr>
            <w:tcW w:w="2179" w:type="dxa"/>
            <w:shd w:val="clear" w:color="auto" w:fill="auto"/>
          </w:tcPr>
          <w:p w14:paraId="3C06B233" w14:textId="77777777" w:rsidR="00431241" w:rsidRPr="00F713B3" w:rsidRDefault="00431241" w:rsidP="003047EE">
            <w:pPr>
              <w:keepNext/>
              <w:ind w:firstLine="0"/>
            </w:pPr>
            <w:r>
              <w:t>Willis</w:t>
            </w:r>
          </w:p>
        </w:tc>
        <w:tc>
          <w:tcPr>
            <w:tcW w:w="2179" w:type="dxa"/>
            <w:shd w:val="clear" w:color="auto" w:fill="auto"/>
          </w:tcPr>
          <w:p w14:paraId="67EF19D4" w14:textId="77777777" w:rsidR="00431241" w:rsidRPr="00F713B3" w:rsidRDefault="00431241" w:rsidP="003047EE">
            <w:pPr>
              <w:keepNext/>
              <w:ind w:firstLine="0"/>
            </w:pPr>
            <w:r>
              <w:t>Wooten</w:t>
            </w:r>
          </w:p>
        </w:tc>
        <w:tc>
          <w:tcPr>
            <w:tcW w:w="2180" w:type="dxa"/>
            <w:shd w:val="clear" w:color="auto" w:fill="auto"/>
          </w:tcPr>
          <w:p w14:paraId="5ABEC8E8" w14:textId="77777777" w:rsidR="00431241" w:rsidRPr="00F713B3" w:rsidRDefault="00431241" w:rsidP="003047EE">
            <w:pPr>
              <w:keepNext/>
              <w:ind w:firstLine="0"/>
            </w:pPr>
            <w:r>
              <w:t>Yow</w:t>
            </w:r>
          </w:p>
        </w:tc>
      </w:tr>
    </w:tbl>
    <w:p w14:paraId="6307AE19" w14:textId="77777777" w:rsidR="00431241" w:rsidRDefault="00431241" w:rsidP="00431241">
      <w:pPr>
        <w:keepNext/>
      </w:pPr>
    </w:p>
    <w:p w14:paraId="38AEDFDB" w14:textId="77777777" w:rsidR="00431241" w:rsidRDefault="00431241" w:rsidP="00431241">
      <w:pPr>
        <w:keepNext/>
        <w:jc w:val="center"/>
        <w:rPr>
          <w:b/>
        </w:rPr>
      </w:pPr>
      <w:r w:rsidRPr="00F713B3">
        <w:rPr>
          <w:b/>
        </w:rPr>
        <w:t>Total--99</w:t>
      </w:r>
    </w:p>
    <w:p w14:paraId="27CEA82E" w14:textId="77777777" w:rsidR="00431241" w:rsidRDefault="00431241" w:rsidP="00431241">
      <w:pPr>
        <w:keepNext/>
        <w:jc w:val="center"/>
        <w:rPr>
          <w:b/>
        </w:rPr>
      </w:pPr>
    </w:p>
    <w:p w14:paraId="3E16BB76" w14:textId="77777777" w:rsidR="00431241" w:rsidRDefault="00431241" w:rsidP="00431241">
      <w:pPr>
        <w:ind w:firstLine="0"/>
      </w:pPr>
      <w:r w:rsidRPr="00F713B3">
        <w:t xml:space="preserve"> </w:t>
      </w:r>
      <w:r>
        <w:t>Those who voted in the negative are:</w:t>
      </w:r>
    </w:p>
    <w:p w14:paraId="0922740A" w14:textId="77777777" w:rsidR="00431241" w:rsidRDefault="00431241" w:rsidP="00431241"/>
    <w:p w14:paraId="09CA52C4" w14:textId="77777777" w:rsidR="00431241" w:rsidRDefault="00431241" w:rsidP="00431241">
      <w:pPr>
        <w:jc w:val="center"/>
        <w:rPr>
          <w:b/>
        </w:rPr>
      </w:pPr>
      <w:r w:rsidRPr="00F713B3">
        <w:rPr>
          <w:b/>
        </w:rPr>
        <w:t>Total--0</w:t>
      </w:r>
    </w:p>
    <w:p w14:paraId="31D5E659" w14:textId="77777777" w:rsidR="00431241" w:rsidRPr="00F713B3" w:rsidRDefault="00431241" w:rsidP="00431241">
      <w:bookmarkStart w:id="157" w:name="vote_end206"/>
    </w:p>
    <w:bookmarkEnd w:id="157"/>
    <w:p w14:paraId="75F2A032" w14:textId="77777777" w:rsidR="00431241" w:rsidRDefault="00431241" w:rsidP="00431241">
      <w:r>
        <w:t>So, the amendment was adopted.</w:t>
      </w:r>
    </w:p>
    <w:p w14:paraId="77F8A362" w14:textId="77777777" w:rsidR="00431241" w:rsidRDefault="00431241" w:rsidP="00431241">
      <w:bookmarkStart w:id="158" w:name="file_start208"/>
      <w:bookmarkEnd w:id="158"/>
    </w:p>
    <w:p w14:paraId="18A0E54F" w14:textId="32194A4C" w:rsidR="00431241" w:rsidRPr="00027B32" w:rsidRDefault="00431241" w:rsidP="00431241">
      <w:pPr>
        <w:widowControl w:val="0"/>
        <w:rPr>
          <w:snapToGrid w:val="0"/>
        </w:rPr>
      </w:pPr>
      <w:r w:rsidRPr="00027B32">
        <w:rPr>
          <w:snapToGrid w:val="0"/>
        </w:rPr>
        <w:t xml:space="preserve">Rep. BEACH proposed the following Amendment No. 38A </w:t>
      </w:r>
      <w:r w:rsidR="0007459C" w:rsidRPr="00FB73A3">
        <w:rPr>
          <w:snapToGrid w:val="0"/>
        </w:rPr>
        <w:t xml:space="preserve">to </w:t>
      </w:r>
      <w:r w:rsidR="0007459C">
        <w:rPr>
          <w:snapToGrid w:val="0"/>
        </w:rPr>
        <w:t>H. 5100</w:t>
      </w:r>
      <w:r w:rsidR="0007459C" w:rsidRPr="00FB73A3">
        <w:rPr>
          <w:snapToGrid w:val="0"/>
        </w:rPr>
        <w:t xml:space="preserve"> </w:t>
      </w:r>
      <w:r w:rsidRPr="00027B32">
        <w:rPr>
          <w:snapToGrid w:val="0"/>
        </w:rPr>
        <w:t xml:space="preserve"> Passed By The House (Doc Name COUNCIL\DG\5100C020.CC.</w:t>
      </w:r>
      <w:r>
        <w:rPr>
          <w:snapToGrid w:val="0"/>
        </w:rPr>
        <w:t xml:space="preserve"> </w:t>
      </w:r>
      <w:r w:rsidRPr="00027B32">
        <w:rPr>
          <w:snapToGrid w:val="0"/>
        </w:rPr>
        <w:t>DG24.DOCX), which was tabled:</w:t>
      </w:r>
    </w:p>
    <w:p w14:paraId="6F89C12B" w14:textId="77777777" w:rsidR="00431241" w:rsidRPr="00027B32" w:rsidRDefault="00431241" w:rsidP="00431241">
      <w:pPr>
        <w:widowControl w:val="0"/>
        <w:rPr>
          <w:snapToGrid w:val="0"/>
        </w:rPr>
      </w:pPr>
      <w:r w:rsidRPr="00027B32">
        <w:rPr>
          <w:snapToGrid w:val="0"/>
        </w:rPr>
        <w:t>Amend the bill, as and if amended, PART IB, SECTION 118, STATEWIDE REVENUE, PROVISO 118.20, BY AMENDING AMENDMENT H:\LEGWORK\HOUSE\AMEND\</w:t>
      </w:r>
    </w:p>
    <w:p w14:paraId="12C474AD" w14:textId="77777777" w:rsidR="00431241" w:rsidRPr="00027B32" w:rsidRDefault="00431241" w:rsidP="00431241">
      <w:pPr>
        <w:widowControl w:val="0"/>
        <w:rPr>
          <w:snapToGrid w:val="0"/>
        </w:rPr>
      </w:pPr>
      <w:r w:rsidRPr="00027B32">
        <w:rPr>
          <w:snapToGrid w:val="0"/>
        </w:rPr>
        <w:t>H-WM\001\H2-AMEND BACK.DOCX, PAGE 25 BY striking item (56)(t) and inserting:</w:t>
      </w:r>
    </w:p>
    <w:p w14:paraId="15BCD39D" w14:textId="3BAF4F1E" w:rsidR="00431241" w:rsidRPr="00027B32" w:rsidRDefault="00431241" w:rsidP="00431241">
      <w:pPr>
        <w:widowControl w:val="0"/>
        <w:rPr>
          <w:snapToGrid w:val="0"/>
        </w:rPr>
      </w:pPr>
      <w:r w:rsidRPr="00027B32">
        <w:rPr>
          <w:snapToGrid w:val="0"/>
        </w:rPr>
        <w:t>/</w:t>
      </w:r>
      <w:r w:rsidRPr="00027B32">
        <w:rPr>
          <w:i/>
          <w:iCs/>
          <w:u w:val="single"/>
        </w:rPr>
        <w:t>(t)</w:t>
      </w:r>
      <w:r w:rsidRPr="00027B32">
        <w:rPr>
          <w:i/>
          <w:iCs/>
          <w:u w:val="single"/>
        </w:rPr>
        <w:tab/>
        <w:t>Film Incentives</w:t>
      </w:r>
      <w:r w:rsidRPr="00027B32">
        <w:rPr>
          <w:i/>
          <w:iCs/>
          <w:u w:val="single"/>
        </w:rPr>
        <w:tab/>
      </w:r>
      <w:r w:rsidRPr="00027B32">
        <w:rPr>
          <w:i/>
          <w:iCs/>
          <w:u w:val="single"/>
        </w:rPr>
        <w:tab/>
      </w:r>
      <w:r w:rsidR="00B03FA7" w:rsidRPr="00B03FA7">
        <w:rPr>
          <w:i/>
          <w:iCs/>
          <w:u w:val="single"/>
        </w:rPr>
        <w:t>$</w:t>
      </w:r>
      <w:r w:rsidRPr="00027B32">
        <w:rPr>
          <w:i/>
          <w:iCs/>
          <w:u w:val="single"/>
        </w:rPr>
        <w:t>1;</w:t>
      </w:r>
      <w:r w:rsidRPr="00027B32">
        <w:rPr>
          <w:i/>
          <w:iCs/>
        </w:rPr>
        <w:tab/>
        <w:t>/</w:t>
      </w:r>
    </w:p>
    <w:p w14:paraId="080EDB72" w14:textId="77777777" w:rsidR="00431241" w:rsidRPr="00027B32" w:rsidRDefault="00431241" w:rsidP="00431241">
      <w:pPr>
        <w:widowControl w:val="0"/>
        <w:rPr>
          <w:snapToGrid w:val="0"/>
        </w:rPr>
      </w:pPr>
      <w:r w:rsidRPr="00027B32">
        <w:rPr>
          <w:snapToGrid w:val="0"/>
        </w:rPr>
        <w:t>Renumber sections to conform.</w:t>
      </w:r>
    </w:p>
    <w:p w14:paraId="3D055ABD" w14:textId="77777777" w:rsidR="00431241" w:rsidRPr="00027B32" w:rsidRDefault="00431241" w:rsidP="00431241">
      <w:pPr>
        <w:widowControl w:val="0"/>
      </w:pPr>
      <w:r w:rsidRPr="00027B32">
        <w:rPr>
          <w:snapToGrid w:val="0"/>
        </w:rPr>
        <w:t>Amend totals and titles to conform.</w:t>
      </w:r>
    </w:p>
    <w:p w14:paraId="1176D297" w14:textId="77777777" w:rsidR="00431241" w:rsidRDefault="00431241" w:rsidP="00431241">
      <w:bookmarkStart w:id="159" w:name="file_end208"/>
      <w:bookmarkEnd w:id="159"/>
    </w:p>
    <w:p w14:paraId="16799ABD" w14:textId="77777777" w:rsidR="00431241" w:rsidRDefault="00431241" w:rsidP="00431241">
      <w:r>
        <w:t>Rep. BEACH explained the amendment.</w:t>
      </w:r>
    </w:p>
    <w:p w14:paraId="5231FAC2" w14:textId="77777777" w:rsidR="00431241" w:rsidRDefault="00431241" w:rsidP="00431241"/>
    <w:p w14:paraId="626DC3DC" w14:textId="77777777" w:rsidR="00431241" w:rsidRDefault="00431241" w:rsidP="00431241">
      <w:pPr>
        <w:jc w:val="center"/>
        <w:rPr>
          <w:b/>
        </w:rPr>
      </w:pPr>
      <w:r w:rsidRPr="00F713B3">
        <w:rPr>
          <w:b/>
        </w:rPr>
        <w:t>LEAVE OF ABSENCE</w:t>
      </w:r>
    </w:p>
    <w:p w14:paraId="27FFB188" w14:textId="77777777" w:rsidR="00431241" w:rsidRDefault="00431241" w:rsidP="00431241">
      <w:r>
        <w:t xml:space="preserve">The SPEAKER </w:t>
      </w:r>
      <w:r w:rsidRPr="0007459C">
        <w:rPr>
          <w:i/>
          <w:iCs/>
        </w:rPr>
        <w:t>PRO TEMPORE</w:t>
      </w:r>
      <w:r>
        <w:t xml:space="preserve"> granted Rep. J. L. JOHNSON a temporary leave of absence.</w:t>
      </w:r>
    </w:p>
    <w:p w14:paraId="174A6362" w14:textId="77777777" w:rsidR="00431241" w:rsidRDefault="00431241" w:rsidP="00431241"/>
    <w:p w14:paraId="1BD36A30" w14:textId="77777777" w:rsidR="00431241" w:rsidRDefault="00431241" w:rsidP="00431241">
      <w:r>
        <w:t>Rep. BEACH continued speaking.</w:t>
      </w:r>
    </w:p>
    <w:p w14:paraId="189D8723" w14:textId="77777777" w:rsidR="00431241" w:rsidRDefault="00431241" w:rsidP="00431241"/>
    <w:p w14:paraId="6E55F911" w14:textId="77777777" w:rsidR="00431241" w:rsidRDefault="00431241" w:rsidP="00431241">
      <w:pPr>
        <w:jc w:val="center"/>
        <w:rPr>
          <w:b/>
        </w:rPr>
      </w:pPr>
      <w:r w:rsidRPr="00F713B3">
        <w:rPr>
          <w:b/>
        </w:rPr>
        <w:t>POINT OF ORDER</w:t>
      </w:r>
    </w:p>
    <w:p w14:paraId="7340F995" w14:textId="28C3DD1F" w:rsidR="00431241" w:rsidRDefault="00431241" w:rsidP="00431241">
      <w:r>
        <w:t xml:space="preserve"> Rep. BRITTAIN raised the Point of Order that Amendment No. 38A </w:t>
      </w:r>
      <w:r w:rsidR="0007459C" w:rsidRPr="00FB73A3">
        <w:rPr>
          <w:snapToGrid w:val="0"/>
        </w:rPr>
        <w:t xml:space="preserve">to </w:t>
      </w:r>
      <w:r w:rsidR="0007459C">
        <w:rPr>
          <w:snapToGrid w:val="0"/>
        </w:rPr>
        <w:t>H. 5100</w:t>
      </w:r>
      <w:r w:rsidR="0007459C" w:rsidRPr="00FB73A3">
        <w:rPr>
          <w:snapToGrid w:val="0"/>
        </w:rPr>
        <w:t xml:space="preserve"> </w:t>
      </w:r>
      <w:r>
        <w:t xml:space="preserve">violated Rule 5.3.B and was not germane to H. 5100. </w:t>
      </w:r>
    </w:p>
    <w:p w14:paraId="1EB3C570" w14:textId="3EF3C470" w:rsidR="00431241" w:rsidRDefault="00431241" w:rsidP="00431241">
      <w:r>
        <w:t xml:space="preserve">The SPEAKER </w:t>
      </w:r>
      <w:r w:rsidRPr="0007459C">
        <w:rPr>
          <w:i/>
          <w:iCs/>
        </w:rPr>
        <w:t>PRO</w:t>
      </w:r>
      <w:r w:rsidR="0007459C">
        <w:rPr>
          <w:i/>
          <w:iCs/>
        </w:rPr>
        <w:t xml:space="preserve"> </w:t>
      </w:r>
      <w:r w:rsidRPr="0007459C">
        <w:rPr>
          <w:i/>
          <w:iCs/>
        </w:rPr>
        <w:t xml:space="preserve">TEMPORE </w:t>
      </w:r>
      <w:r>
        <w:t xml:space="preserve">overruled the Point of Order and stated that the amendment was germane to the bill. </w:t>
      </w:r>
    </w:p>
    <w:p w14:paraId="71AA1A59" w14:textId="77777777" w:rsidR="00431241" w:rsidRDefault="00431241" w:rsidP="00431241"/>
    <w:p w14:paraId="25C1BF2C" w14:textId="77777777" w:rsidR="00431241" w:rsidRDefault="00431241" w:rsidP="00431241">
      <w:r>
        <w:t>Rep. ERICKSON moved to table the amendment.</w:t>
      </w:r>
    </w:p>
    <w:p w14:paraId="14CFB1C3" w14:textId="77777777" w:rsidR="00431241" w:rsidRDefault="00431241" w:rsidP="00431241"/>
    <w:p w14:paraId="7EE330D8" w14:textId="77777777" w:rsidR="00431241" w:rsidRDefault="00431241" w:rsidP="00431241">
      <w:r>
        <w:t>Rep. BEACH demanded the yeas and nays which were taken, resulting as follows:</w:t>
      </w:r>
    </w:p>
    <w:p w14:paraId="6CD5D8B6" w14:textId="77777777" w:rsidR="00431241" w:rsidRDefault="00431241" w:rsidP="00431241">
      <w:pPr>
        <w:jc w:val="center"/>
      </w:pPr>
      <w:bookmarkStart w:id="160" w:name="vote_start216"/>
      <w:bookmarkEnd w:id="160"/>
      <w:r>
        <w:t>Yeas 93; Nays 15</w:t>
      </w:r>
    </w:p>
    <w:p w14:paraId="62E79CE6" w14:textId="77777777" w:rsidR="00431241" w:rsidRDefault="00431241" w:rsidP="00431241">
      <w:pPr>
        <w:jc w:val="center"/>
      </w:pPr>
    </w:p>
    <w:p w14:paraId="6A7B1B37"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FDFA604" w14:textId="77777777" w:rsidTr="003047EE">
        <w:tc>
          <w:tcPr>
            <w:tcW w:w="2179" w:type="dxa"/>
            <w:shd w:val="clear" w:color="auto" w:fill="auto"/>
          </w:tcPr>
          <w:p w14:paraId="0FCFE9E5" w14:textId="77777777" w:rsidR="00431241" w:rsidRPr="00F713B3" w:rsidRDefault="00431241" w:rsidP="003047EE">
            <w:pPr>
              <w:ind w:firstLine="0"/>
            </w:pPr>
            <w:r>
              <w:t>Alexander</w:t>
            </w:r>
          </w:p>
        </w:tc>
        <w:tc>
          <w:tcPr>
            <w:tcW w:w="2179" w:type="dxa"/>
            <w:shd w:val="clear" w:color="auto" w:fill="auto"/>
          </w:tcPr>
          <w:p w14:paraId="364CB2A9" w14:textId="77777777" w:rsidR="00431241" w:rsidRPr="00F713B3" w:rsidRDefault="00431241" w:rsidP="003047EE">
            <w:pPr>
              <w:ind w:firstLine="0"/>
            </w:pPr>
            <w:r>
              <w:t>Anderson</w:t>
            </w:r>
          </w:p>
        </w:tc>
        <w:tc>
          <w:tcPr>
            <w:tcW w:w="2180" w:type="dxa"/>
            <w:shd w:val="clear" w:color="auto" w:fill="auto"/>
          </w:tcPr>
          <w:p w14:paraId="376EC746" w14:textId="77777777" w:rsidR="00431241" w:rsidRPr="00F713B3" w:rsidRDefault="00431241" w:rsidP="003047EE">
            <w:pPr>
              <w:ind w:firstLine="0"/>
            </w:pPr>
            <w:r>
              <w:t>Atkinson</w:t>
            </w:r>
          </w:p>
        </w:tc>
      </w:tr>
      <w:tr w:rsidR="00431241" w:rsidRPr="00F713B3" w14:paraId="5EBB9CA1" w14:textId="77777777" w:rsidTr="003047EE">
        <w:tc>
          <w:tcPr>
            <w:tcW w:w="2179" w:type="dxa"/>
            <w:shd w:val="clear" w:color="auto" w:fill="auto"/>
          </w:tcPr>
          <w:p w14:paraId="31F0BC46" w14:textId="77777777" w:rsidR="00431241" w:rsidRPr="00F713B3" w:rsidRDefault="00431241" w:rsidP="003047EE">
            <w:pPr>
              <w:ind w:firstLine="0"/>
            </w:pPr>
            <w:r>
              <w:t>Bailey</w:t>
            </w:r>
          </w:p>
        </w:tc>
        <w:tc>
          <w:tcPr>
            <w:tcW w:w="2179" w:type="dxa"/>
            <w:shd w:val="clear" w:color="auto" w:fill="auto"/>
          </w:tcPr>
          <w:p w14:paraId="7B739494" w14:textId="77777777" w:rsidR="00431241" w:rsidRPr="00F713B3" w:rsidRDefault="00431241" w:rsidP="003047EE">
            <w:pPr>
              <w:ind w:firstLine="0"/>
            </w:pPr>
            <w:r>
              <w:t>Ballentine</w:t>
            </w:r>
          </w:p>
        </w:tc>
        <w:tc>
          <w:tcPr>
            <w:tcW w:w="2180" w:type="dxa"/>
            <w:shd w:val="clear" w:color="auto" w:fill="auto"/>
          </w:tcPr>
          <w:p w14:paraId="1C17F917" w14:textId="77777777" w:rsidR="00431241" w:rsidRPr="00F713B3" w:rsidRDefault="00431241" w:rsidP="003047EE">
            <w:pPr>
              <w:ind w:firstLine="0"/>
            </w:pPr>
            <w:r>
              <w:t>Bamberg</w:t>
            </w:r>
          </w:p>
        </w:tc>
      </w:tr>
      <w:tr w:rsidR="00431241" w:rsidRPr="00F713B3" w14:paraId="4EFD9A73" w14:textId="77777777" w:rsidTr="003047EE">
        <w:tc>
          <w:tcPr>
            <w:tcW w:w="2179" w:type="dxa"/>
            <w:shd w:val="clear" w:color="auto" w:fill="auto"/>
          </w:tcPr>
          <w:p w14:paraId="5E74ABF2" w14:textId="77777777" w:rsidR="00431241" w:rsidRPr="00F713B3" w:rsidRDefault="00431241" w:rsidP="003047EE">
            <w:pPr>
              <w:ind w:firstLine="0"/>
            </w:pPr>
            <w:r>
              <w:t>Bannister</w:t>
            </w:r>
          </w:p>
        </w:tc>
        <w:tc>
          <w:tcPr>
            <w:tcW w:w="2179" w:type="dxa"/>
            <w:shd w:val="clear" w:color="auto" w:fill="auto"/>
          </w:tcPr>
          <w:p w14:paraId="3CF54C7D" w14:textId="77777777" w:rsidR="00431241" w:rsidRPr="00F713B3" w:rsidRDefault="00431241" w:rsidP="003047EE">
            <w:pPr>
              <w:ind w:firstLine="0"/>
            </w:pPr>
            <w:r>
              <w:t>Bauer</w:t>
            </w:r>
          </w:p>
        </w:tc>
        <w:tc>
          <w:tcPr>
            <w:tcW w:w="2180" w:type="dxa"/>
            <w:shd w:val="clear" w:color="auto" w:fill="auto"/>
          </w:tcPr>
          <w:p w14:paraId="29842EA1" w14:textId="77777777" w:rsidR="00431241" w:rsidRPr="00F713B3" w:rsidRDefault="00431241" w:rsidP="003047EE">
            <w:pPr>
              <w:ind w:firstLine="0"/>
            </w:pPr>
            <w:r>
              <w:t>Bernstein</w:t>
            </w:r>
          </w:p>
        </w:tc>
      </w:tr>
      <w:tr w:rsidR="00431241" w:rsidRPr="00F713B3" w14:paraId="34704767" w14:textId="77777777" w:rsidTr="003047EE">
        <w:tc>
          <w:tcPr>
            <w:tcW w:w="2179" w:type="dxa"/>
            <w:shd w:val="clear" w:color="auto" w:fill="auto"/>
          </w:tcPr>
          <w:p w14:paraId="721AFDF3" w14:textId="77777777" w:rsidR="00431241" w:rsidRPr="00F713B3" w:rsidRDefault="00431241" w:rsidP="003047EE">
            <w:pPr>
              <w:ind w:firstLine="0"/>
            </w:pPr>
            <w:r>
              <w:t>Blackwell</w:t>
            </w:r>
          </w:p>
        </w:tc>
        <w:tc>
          <w:tcPr>
            <w:tcW w:w="2179" w:type="dxa"/>
            <w:shd w:val="clear" w:color="auto" w:fill="auto"/>
          </w:tcPr>
          <w:p w14:paraId="108D3AC2" w14:textId="77777777" w:rsidR="00431241" w:rsidRPr="00F713B3" w:rsidRDefault="00431241" w:rsidP="003047EE">
            <w:pPr>
              <w:ind w:firstLine="0"/>
            </w:pPr>
            <w:r>
              <w:t>Brewer</w:t>
            </w:r>
          </w:p>
        </w:tc>
        <w:tc>
          <w:tcPr>
            <w:tcW w:w="2180" w:type="dxa"/>
            <w:shd w:val="clear" w:color="auto" w:fill="auto"/>
          </w:tcPr>
          <w:p w14:paraId="1513D21C" w14:textId="77777777" w:rsidR="00431241" w:rsidRPr="00F713B3" w:rsidRDefault="00431241" w:rsidP="003047EE">
            <w:pPr>
              <w:ind w:firstLine="0"/>
            </w:pPr>
            <w:r>
              <w:t>Brittain</w:t>
            </w:r>
          </w:p>
        </w:tc>
      </w:tr>
      <w:tr w:rsidR="00431241" w:rsidRPr="00F713B3" w14:paraId="2001AF32" w14:textId="77777777" w:rsidTr="003047EE">
        <w:tc>
          <w:tcPr>
            <w:tcW w:w="2179" w:type="dxa"/>
            <w:shd w:val="clear" w:color="auto" w:fill="auto"/>
          </w:tcPr>
          <w:p w14:paraId="526FFBFB" w14:textId="77777777" w:rsidR="00431241" w:rsidRPr="00F713B3" w:rsidRDefault="00431241" w:rsidP="003047EE">
            <w:pPr>
              <w:ind w:firstLine="0"/>
            </w:pPr>
            <w:r>
              <w:t>Bustos</w:t>
            </w:r>
          </w:p>
        </w:tc>
        <w:tc>
          <w:tcPr>
            <w:tcW w:w="2179" w:type="dxa"/>
            <w:shd w:val="clear" w:color="auto" w:fill="auto"/>
          </w:tcPr>
          <w:p w14:paraId="2D22A38D" w14:textId="77777777" w:rsidR="00431241" w:rsidRPr="00F713B3" w:rsidRDefault="00431241" w:rsidP="003047EE">
            <w:pPr>
              <w:ind w:firstLine="0"/>
            </w:pPr>
            <w:r>
              <w:t>Calhoon</w:t>
            </w:r>
          </w:p>
        </w:tc>
        <w:tc>
          <w:tcPr>
            <w:tcW w:w="2180" w:type="dxa"/>
            <w:shd w:val="clear" w:color="auto" w:fill="auto"/>
          </w:tcPr>
          <w:p w14:paraId="24E92A1F" w14:textId="77777777" w:rsidR="00431241" w:rsidRPr="00F713B3" w:rsidRDefault="00431241" w:rsidP="003047EE">
            <w:pPr>
              <w:ind w:firstLine="0"/>
            </w:pPr>
            <w:r>
              <w:t>Carter</w:t>
            </w:r>
          </w:p>
        </w:tc>
      </w:tr>
      <w:tr w:rsidR="00431241" w:rsidRPr="00F713B3" w14:paraId="66911979" w14:textId="77777777" w:rsidTr="003047EE">
        <w:tc>
          <w:tcPr>
            <w:tcW w:w="2179" w:type="dxa"/>
            <w:shd w:val="clear" w:color="auto" w:fill="auto"/>
          </w:tcPr>
          <w:p w14:paraId="7BAAD306" w14:textId="77777777" w:rsidR="00431241" w:rsidRPr="00F713B3" w:rsidRDefault="00431241" w:rsidP="003047EE">
            <w:pPr>
              <w:ind w:firstLine="0"/>
            </w:pPr>
            <w:r>
              <w:t>Caskey</w:t>
            </w:r>
          </w:p>
        </w:tc>
        <w:tc>
          <w:tcPr>
            <w:tcW w:w="2179" w:type="dxa"/>
            <w:shd w:val="clear" w:color="auto" w:fill="auto"/>
          </w:tcPr>
          <w:p w14:paraId="636E806B" w14:textId="77777777" w:rsidR="00431241" w:rsidRPr="00F713B3" w:rsidRDefault="00431241" w:rsidP="003047EE">
            <w:pPr>
              <w:ind w:firstLine="0"/>
            </w:pPr>
            <w:r>
              <w:t>Chapman</w:t>
            </w:r>
          </w:p>
        </w:tc>
        <w:tc>
          <w:tcPr>
            <w:tcW w:w="2180" w:type="dxa"/>
            <w:shd w:val="clear" w:color="auto" w:fill="auto"/>
          </w:tcPr>
          <w:p w14:paraId="214170CD" w14:textId="77777777" w:rsidR="00431241" w:rsidRPr="00F713B3" w:rsidRDefault="00431241" w:rsidP="003047EE">
            <w:pPr>
              <w:ind w:firstLine="0"/>
            </w:pPr>
            <w:r>
              <w:t>Clyburn</w:t>
            </w:r>
          </w:p>
        </w:tc>
      </w:tr>
      <w:tr w:rsidR="00431241" w:rsidRPr="00F713B3" w14:paraId="242F21E9" w14:textId="77777777" w:rsidTr="003047EE">
        <w:tc>
          <w:tcPr>
            <w:tcW w:w="2179" w:type="dxa"/>
            <w:shd w:val="clear" w:color="auto" w:fill="auto"/>
          </w:tcPr>
          <w:p w14:paraId="678B2F37" w14:textId="77777777" w:rsidR="00431241" w:rsidRPr="00F713B3" w:rsidRDefault="00431241" w:rsidP="003047EE">
            <w:pPr>
              <w:ind w:firstLine="0"/>
            </w:pPr>
            <w:r>
              <w:t>Cobb-Hunter</w:t>
            </w:r>
          </w:p>
        </w:tc>
        <w:tc>
          <w:tcPr>
            <w:tcW w:w="2179" w:type="dxa"/>
            <w:shd w:val="clear" w:color="auto" w:fill="auto"/>
          </w:tcPr>
          <w:p w14:paraId="619F3F46" w14:textId="77777777" w:rsidR="00431241" w:rsidRPr="00F713B3" w:rsidRDefault="00431241" w:rsidP="003047EE">
            <w:pPr>
              <w:ind w:firstLine="0"/>
            </w:pPr>
            <w:r>
              <w:t>Collins</w:t>
            </w:r>
          </w:p>
        </w:tc>
        <w:tc>
          <w:tcPr>
            <w:tcW w:w="2180" w:type="dxa"/>
            <w:shd w:val="clear" w:color="auto" w:fill="auto"/>
          </w:tcPr>
          <w:p w14:paraId="354B48A8" w14:textId="77777777" w:rsidR="00431241" w:rsidRPr="00F713B3" w:rsidRDefault="00431241" w:rsidP="003047EE">
            <w:pPr>
              <w:ind w:firstLine="0"/>
            </w:pPr>
            <w:r>
              <w:t>Connell</w:t>
            </w:r>
          </w:p>
        </w:tc>
      </w:tr>
      <w:tr w:rsidR="00431241" w:rsidRPr="00F713B3" w14:paraId="5F63C0EB" w14:textId="77777777" w:rsidTr="003047EE">
        <w:tc>
          <w:tcPr>
            <w:tcW w:w="2179" w:type="dxa"/>
            <w:shd w:val="clear" w:color="auto" w:fill="auto"/>
          </w:tcPr>
          <w:p w14:paraId="3F34A90F" w14:textId="77777777" w:rsidR="00431241" w:rsidRPr="00F713B3" w:rsidRDefault="00431241" w:rsidP="003047EE">
            <w:pPr>
              <w:ind w:firstLine="0"/>
            </w:pPr>
            <w:r>
              <w:t>B. L. Cox</w:t>
            </w:r>
          </w:p>
        </w:tc>
        <w:tc>
          <w:tcPr>
            <w:tcW w:w="2179" w:type="dxa"/>
            <w:shd w:val="clear" w:color="auto" w:fill="auto"/>
          </w:tcPr>
          <w:p w14:paraId="62466DE1" w14:textId="77777777" w:rsidR="00431241" w:rsidRPr="00F713B3" w:rsidRDefault="00431241" w:rsidP="003047EE">
            <w:pPr>
              <w:ind w:firstLine="0"/>
            </w:pPr>
            <w:r>
              <w:t>Crawford</w:t>
            </w:r>
          </w:p>
        </w:tc>
        <w:tc>
          <w:tcPr>
            <w:tcW w:w="2180" w:type="dxa"/>
            <w:shd w:val="clear" w:color="auto" w:fill="auto"/>
          </w:tcPr>
          <w:p w14:paraId="42F22AE1" w14:textId="77777777" w:rsidR="00431241" w:rsidRPr="00F713B3" w:rsidRDefault="00431241" w:rsidP="003047EE">
            <w:pPr>
              <w:ind w:firstLine="0"/>
            </w:pPr>
            <w:r>
              <w:t>Davis</w:t>
            </w:r>
          </w:p>
        </w:tc>
      </w:tr>
      <w:tr w:rsidR="00431241" w:rsidRPr="00F713B3" w14:paraId="55031BB8" w14:textId="77777777" w:rsidTr="003047EE">
        <w:tc>
          <w:tcPr>
            <w:tcW w:w="2179" w:type="dxa"/>
            <w:shd w:val="clear" w:color="auto" w:fill="auto"/>
          </w:tcPr>
          <w:p w14:paraId="10ECE6A5" w14:textId="77777777" w:rsidR="00431241" w:rsidRPr="00F713B3" w:rsidRDefault="00431241" w:rsidP="003047EE">
            <w:pPr>
              <w:ind w:firstLine="0"/>
            </w:pPr>
            <w:r>
              <w:t>Elliott</w:t>
            </w:r>
          </w:p>
        </w:tc>
        <w:tc>
          <w:tcPr>
            <w:tcW w:w="2179" w:type="dxa"/>
            <w:shd w:val="clear" w:color="auto" w:fill="auto"/>
          </w:tcPr>
          <w:p w14:paraId="6B58F14D" w14:textId="77777777" w:rsidR="00431241" w:rsidRPr="00F713B3" w:rsidRDefault="00431241" w:rsidP="003047EE">
            <w:pPr>
              <w:ind w:firstLine="0"/>
            </w:pPr>
            <w:r>
              <w:t>Erickson</w:t>
            </w:r>
          </w:p>
        </w:tc>
        <w:tc>
          <w:tcPr>
            <w:tcW w:w="2180" w:type="dxa"/>
            <w:shd w:val="clear" w:color="auto" w:fill="auto"/>
          </w:tcPr>
          <w:p w14:paraId="4E2DFB00" w14:textId="77777777" w:rsidR="00431241" w:rsidRPr="00F713B3" w:rsidRDefault="00431241" w:rsidP="003047EE">
            <w:pPr>
              <w:ind w:firstLine="0"/>
            </w:pPr>
            <w:r>
              <w:t>Felder</w:t>
            </w:r>
          </w:p>
        </w:tc>
      </w:tr>
      <w:tr w:rsidR="00431241" w:rsidRPr="00F713B3" w14:paraId="7513E814" w14:textId="77777777" w:rsidTr="003047EE">
        <w:tc>
          <w:tcPr>
            <w:tcW w:w="2179" w:type="dxa"/>
            <w:shd w:val="clear" w:color="auto" w:fill="auto"/>
          </w:tcPr>
          <w:p w14:paraId="734B512F" w14:textId="77777777" w:rsidR="00431241" w:rsidRPr="00F713B3" w:rsidRDefault="00431241" w:rsidP="003047EE">
            <w:pPr>
              <w:ind w:firstLine="0"/>
            </w:pPr>
            <w:r>
              <w:t>Forrest</w:t>
            </w:r>
          </w:p>
        </w:tc>
        <w:tc>
          <w:tcPr>
            <w:tcW w:w="2179" w:type="dxa"/>
            <w:shd w:val="clear" w:color="auto" w:fill="auto"/>
          </w:tcPr>
          <w:p w14:paraId="2B767522" w14:textId="77777777" w:rsidR="00431241" w:rsidRPr="00F713B3" w:rsidRDefault="00431241" w:rsidP="003047EE">
            <w:pPr>
              <w:ind w:firstLine="0"/>
            </w:pPr>
            <w:r>
              <w:t>Gagnon</w:t>
            </w:r>
          </w:p>
        </w:tc>
        <w:tc>
          <w:tcPr>
            <w:tcW w:w="2180" w:type="dxa"/>
            <w:shd w:val="clear" w:color="auto" w:fill="auto"/>
          </w:tcPr>
          <w:p w14:paraId="7A7852F8" w14:textId="77777777" w:rsidR="00431241" w:rsidRPr="00F713B3" w:rsidRDefault="00431241" w:rsidP="003047EE">
            <w:pPr>
              <w:ind w:firstLine="0"/>
            </w:pPr>
            <w:r>
              <w:t>Garvin</w:t>
            </w:r>
          </w:p>
        </w:tc>
      </w:tr>
      <w:tr w:rsidR="00431241" w:rsidRPr="00F713B3" w14:paraId="42469D7D" w14:textId="77777777" w:rsidTr="003047EE">
        <w:tc>
          <w:tcPr>
            <w:tcW w:w="2179" w:type="dxa"/>
            <w:shd w:val="clear" w:color="auto" w:fill="auto"/>
          </w:tcPr>
          <w:p w14:paraId="17BB4E5D" w14:textId="77777777" w:rsidR="00431241" w:rsidRPr="00F713B3" w:rsidRDefault="00431241" w:rsidP="003047EE">
            <w:pPr>
              <w:ind w:firstLine="0"/>
            </w:pPr>
            <w:r>
              <w:t>Gatch</w:t>
            </w:r>
          </w:p>
        </w:tc>
        <w:tc>
          <w:tcPr>
            <w:tcW w:w="2179" w:type="dxa"/>
            <w:shd w:val="clear" w:color="auto" w:fill="auto"/>
          </w:tcPr>
          <w:p w14:paraId="07BA0C72" w14:textId="77777777" w:rsidR="00431241" w:rsidRPr="00F713B3" w:rsidRDefault="00431241" w:rsidP="003047EE">
            <w:pPr>
              <w:ind w:firstLine="0"/>
            </w:pPr>
            <w:r>
              <w:t>Gibson</w:t>
            </w:r>
          </w:p>
        </w:tc>
        <w:tc>
          <w:tcPr>
            <w:tcW w:w="2180" w:type="dxa"/>
            <w:shd w:val="clear" w:color="auto" w:fill="auto"/>
          </w:tcPr>
          <w:p w14:paraId="077C2FE8" w14:textId="77777777" w:rsidR="00431241" w:rsidRPr="00F713B3" w:rsidRDefault="00431241" w:rsidP="003047EE">
            <w:pPr>
              <w:ind w:firstLine="0"/>
            </w:pPr>
            <w:r>
              <w:t>Gilliam</w:t>
            </w:r>
          </w:p>
        </w:tc>
      </w:tr>
      <w:tr w:rsidR="00431241" w:rsidRPr="00F713B3" w14:paraId="0011F77C" w14:textId="77777777" w:rsidTr="003047EE">
        <w:tc>
          <w:tcPr>
            <w:tcW w:w="2179" w:type="dxa"/>
            <w:shd w:val="clear" w:color="auto" w:fill="auto"/>
          </w:tcPr>
          <w:p w14:paraId="2A14A5D2" w14:textId="77777777" w:rsidR="00431241" w:rsidRPr="00F713B3" w:rsidRDefault="00431241" w:rsidP="003047EE">
            <w:pPr>
              <w:ind w:firstLine="0"/>
            </w:pPr>
            <w:r>
              <w:t>Gilliard</w:t>
            </w:r>
          </w:p>
        </w:tc>
        <w:tc>
          <w:tcPr>
            <w:tcW w:w="2179" w:type="dxa"/>
            <w:shd w:val="clear" w:color="auto" w:fill="auto"/>
          </w:tcPr>
          <w:p w14:paraId="752A21DB" w14:textId="77777777" w:rsidR="00431241" w:rsidRPr="00F713B3" w:rsidRDefault="00431241" w:rsidP="003047EE">
            <w:pPr>
              <w:ind w:firstLine="0"/>
            </w:pPr>
            <w:r>
              <w:t>Guest</w:t>
            </w:r>
          </w:p>
        </w:tc>
        <w:tc>
          <w:tcPr>
            <w:tcW w:w="2180" w:type="dxa"/>
            <w:shd w:val="clear" w:color="auto" w:fill="auto"/>
          </w:tcPr>
          <w:p w14:paraId="6C61D414" w14:textId="77777777" w:rsidR="00431241" w:rsidRPr="00F713B3" w:rsidRDefault="00431241" w:rsidP="003047EE">
            <w:pPr>
              <w:ind w:firstLine="0"/>
            </w:pPr>
            <w:r>
              <w:t>Hager</w:t>
            </w:r>
          </w:p>
        </w:tc>
      </w:tr>
      <w:tr w:rsidR="00431241" w:rsidRPr="00F713B3" w14:paraId="3A3F494B" w14:textId="77777777" w:rsidTr="003047EE">
        <w:tc>
          <w:tcPr>
            <w:tcW w:w="2179" w:type="dxa"/>
            <w:shd w:val="clear" w:color="auto" w:fill="auto"/>
          </w:tcPr>
          <w:p w14:paraId="4C4FF908" w14:textId="77777777" w:rsidR="00431241" w:rsidRPr="00F713B3" w:rsidRDefault="00431241" w:rsidP="003047EE">
            <w:pPr>
              <w:ind w:firstLine="0"/>
            </w:pPr>
            <w:r>
              <w:t>Hardee</w:t>
            </w:r>
          </w:p>
        </w:tc>
        <w:tc>
          <w:tcPr>
            <w:tcW w:w="2179" w:type="dxa"/>
            <w:shd w:val="clear" w:color="auto" w:fill="auto"/>
          </w:tcPr>
          <w:p w14:paraId="33118F76" w14:textId="77777777" w:rsidR="00431241" w:rsidRPr="00F713B3" w:rsidRDefault="00431241" w:rsidP="003047EE">
            <w:pPr>
              <w:ind w:firstLine="0"/>
            </w:pPr>
            <w:r>
              <w:t>Hartnett</w:t>
            </w:r>
          </w:p>
        </w:tc>
        <w:tc>
          <w:tcPr>
            <w:tcW w:w="2180" w:type="dxa"/>
            <w:shd w:val="clear" w:color="auto" w:fill="auto"/>
          </w:tcPr>
          <w:p w14:paraId="43B96407" w14:textId="77777777" w:rsidR="00431241" w:rsidRPr="00F713B3" w:rsidRDefault="00431241" w:rsidP="003047EE">
            <w:pPr>
              <w:ind w:firstLine="0"/>
            </w:pPr>
            <w:r>
              <w:t>Hayes</w:t>
            </w:r>
          </w:p>
        </w:tc>
      </w:tr>
      <w:tr w:rsidR="00431241" w:rsidRPr="00F713B3" w14:paraId="72B7D135" w14:textId="77777777" w:rsidTr="003047EE">
        <w:tc>
          <w:tcPr>
            <w:tcW w:w="2179" w:type="dxa"/>
            <w:shd w:val="clear" w:color="auto" w:fill="auto"/>
          </w:tcPr>
          <w:p w14:paraId="28EB998A" w14:textId="77777777" w:rsidR="00431241" w:rsidRPr="00F713B3" w:rsidRDefault="00431241" w:rsidP="003047EE">
            <w:pPr>
              <w:ind w:firstLine="0"/>
            </w:pPr>
            <w:r>
              <w:t>Henderson-Myers</w:t>
            </w:r>
          </w:p>
        </w:tc>
        <w:tc>
          <w:tcPr>
            <w:tcW w:w="2179" w:type="dxa"/>
            <w:shd w:val="clear" w:color="auto" w:fill="auto"/>
          </w:tcPr>
          <w:p w14:paraId="716E0E0F" w14:textId="77777777" w:rsidR="00431241" w:rsidRPr="00F713B3" w:rsidRDefault="00431241" w:rsidP="003047EE">
            <w:pPr>
              <w:ind w:firstLine="0"/>
            </w:pPr>
            <w:r>
              <w:t>Henegan</w:t>
            </w:r>
          </w:p>
        </w:tc>
        <w:tc>
          <w:tcPr>
            <w:tcW w:w="2180" w:type="dxa"/>
            <w:shd w:val="clear" w:color="auto" w:fill="auto"/>
          </w:tcPr>
          <w:p w14:paraId="261E47DE" w14:textId="77777777" w:rsidR="00431241" w:rsidRPr="00F713B3" w:rsidRDefault="00431241" w:rsidP="003047EE">
            <w:pPr>
              <w:ind w:firstLine="0"/>
            </w:pPr>
            <w:r>
              <w:t>Herbkersman</w:t>
            </w:r>
          </w:p>
        </w:tc>
      </w:tr>
      <w:tr w:rsidR="00431241" w:rsidRPr="00F713B3" w14:paraId="668778F9" w14:textId="77777777" w:rsidTr="003047EE">
        <w:tc>
          <w:tcPr>
            <w:tcW w:w="2179" w:type="dxa"/>
            <w:shd w:val="clear" w:color="auto" w:fill="auto"/>
          </w:tcPr>
          <w:p w14:paraId="10E1DBFD" w14:textId="77777777" w:rsidR="00431241" w:rsidRPr="00F713B3" w:rsidRDefault="00431241" w:rsidP="003047EE">
            <w:pPr>
              <w:ind w:firstLine="0"/>
            </w:pPr>
            <w:r>
              <w:t>Hewitt</w:t>
            </w:r>
          </w:p>
        </w:tc>
        <w:tc>
          <w:tcPr>
            <w:tcW w:w="2179" w:type="dxa"/>
            <w:shd w:val="clear" w:color="auto" w:fill="auto"/>
          </w:tcPr>
          <w:p w14:paraId="43C12498" w14:textId="77777777" w:rsidR="00431241" w:rsidRPr="00F713B3" w:rsidRDefault="00431241" w:rsidP="003047EE">
            <w:pPr>
              <w:ind w:firstLine="0"/>
            </w:pPr>
            <w:r>
              <w:t>Hiott</w:t>
            </w:r>
          </w:p>
        </w:tc>
        <w:tc>
          <w:tcPr>
            <w:tcW w:w="2180" w:type="dxa"/>
            <w:shd w:val="clear" w:color="auto" w:fill="auto"/>
          </w:tcPr>
          <w:p w14:paraId="63A5B116" w14:textId="77777777" w:rsidR="00431241" w:rsidRPr="00F713B3" w:rsidRDefault="00431241" w:rsidP="003047EE">
            <w:pPr>
              <w:ind w:firstLine="0"/>
            </w:pPr>
            <w:r>
              <w:t>Hixon</w:t>
            </w:r>
          </w:p>
        </w:tc>
      </w:tr>
      <w:tr w:rsidR="00431241" w:rsidRPr="00F713B3" w14:paraId="30C49DCC" w14:textId="77777777" w:rsidTr="003047EE">
        <w:tc>
          <w:tcPr>
            <w:tcW w:w="2179" w:type="dxa"/>
            <w:shd w:val="clear" w:color="auto" w:fill="auto"/>
          </w:tcPr>
          <w:p w14:paraId="7638DC71" w14:textId="77777777" w:rsidR="00431241" w:rsidRPr="00F713B3" w:rsidRDefault="00431241" w:rsidP="003047EE">
            <w:pPr>
              <w:ind w:firstLine="0"/>
            </w:pPr>
            <w:r>
              <w:t>Hosey</w:t>
            </w:r>
          </w:p>
        </w:tc>
        <w:tc>
          <w:tcPr>
            <w:tcW w:w="2179" w:type="dxa"/>
            <w:shd w:val="clear" w:color="auto" w:fill="auto"/>
          </w:tcPr>
          <w:p w14:paraId="7E6DE225" w14:textId="77777777" w:rsidR="00431241" w:rsidRPr="00F713B3" w:rsidRDefault="00431241" w:rsidP="003047EE">
            <w:pPr>
              <w:ind w:firstLine="0"/>
            </w:pPr>
            <w:r>
              <w:t>Hyde</w:t>
            </w:r>
          </w:p>
        </w:tc>
        <w:tc>
          <w:tcPr>
            <w:tcW w:w="2180" w:type="dxa"/>
            <w:shd w:val="clear" w:color="auto" w:fill="auto"/>
          </w:tcPr>
          <w:p w14:paraId="58899276" w14:textId="77777777" w:rsidR="00431241" w:rsidRPr="00F713B3" w:rsidRDefault="00431241" w:rsidP="003047EE">
            <w:pPr>
              <w:ind w:firstLine="0"/>
            </w:pPr>
            <w:r>
              <w:t>Jefferson</w:t>
            </w:r>
          </w:p>
        </w:tc>
      </w:tr>
      <w:tr w:rsidR="00431241" w:rsidRPr="00F713B3" w14:paraId="05F38129" w14:textId="77777777" w:rsidTr="003047EE">
        <w:tc>
          <w:tcPr>
            <w:tcW w:w="2179" w:type="dxa"/>
            <w:shd w:val="clear" w:color="auto" w:fill="auto"/>
          </w:tcPr>
          <w:p w14:paraId="01E6684A" w14:textId="77777777" w:rsidR="00431241" w:rsidRPr="00F713B3" w:rsidRDefault="00431241" w:rsidP="003047EE">
            <w:pPr>
              <w:ind w:firstLine="0"/>
            </w:pPr>
            <w:r>
              <w:t>W. Jones</w:t>
            </w:r>
          </w:p>
        </w:tc>
        <w:tc>
          <w:tcPr>
            <w:tcW w:w="2179" w:type="dxa"/>
            <w:shd w:val="clear" w:color="auto" w:fill="auto"/>
          </w:tcPr>
          <w:p w14:paraId="7F3B95CD" w14:textId="77777777" w:rsidR="00431241" w:rsidRPr="00F713B3" w:rsidRDefault="00431241" w:rsidP="003047EE">
            <w:pPr>
              <w:ind w:firstLine="0"/>
            </w:pPr>
            <w:r>
              <w:t>Jordan</w:t>
            </w:r>
          </w:p>
        </w:tc>
        <w:tc>
          <w:tcPr>
            <w:tcW w:w="2180" w:type="dxa"/>
            <w:shd w:val="clear" w:color="auto" w:fill="auto"/>
          </w:tcPr>
          <w:p w14:paraId="2BEEDF26" w14:textId="77777777" w:rsidR="00431241" w:rsidRPr="00F713B3" w:rsidRDefault="00431241" w:rsidP="003047EE">
            <w:pPr>
              <w:ind w:firstLine="0"/>
            </w:pPr>
            <w:r>
              <w:t>King</w:t>
            </w:r>
          </w:p>
        </w:tc>
      </w:tr>
      <w:tr w:rsidR="00431241" w:rsidRPr="00F713B3" w14:paraId="7098B7FC" w14:textId="77777777" w:rsidTr="003047EE">
        <w:tc>
          <w:tcPr>
            <w:tcW w:w="2179" w:type="dxa"/>
            <w:shd w:val="clear" w:color="auto" w:fill="auto"/>
          </w:tcPr>
          <w:p w14:paraId="69AEB8E4" w14:textId="77777777" w:rsidR="00431241" w:rsidRPr="00F713B3" w:rsidRDefault="00431241" w:rsidP="003047EE">
            <w:pPr>
              <w:ind w:firstLine="0"/>
            </w:pPr>
            <w:r>
              <w:t>Kirby</w:t>
            </w:r>
          </w:p>
        </w:tc>
        <w:tc>
          <w:tcPr>
            <w:tcW w:w="2179" w:type="dxa"/>
            <w:shd w:val="clear" w:color="auto" w:fill="auto"/>
          </w:tcPr>
          <w:p w14:paraId="6EF7E91A" w14:textId="77777777" w:rsidR="00431241" w:rsidRPr="00F713B3" w:rsidRDefault="00431241" w:rsidP="003047EE">
            <w:pPr>
              <w:ind w:firstLine="0"/>
            </w:pPr>
            <w:r>
              <w:t>Landing</w:t>
            </w:r>
          </w:p>
        </w:tc>
        <w:tc>
          <w:tcPr>
            <w:tcW w:w="2180" w:type="dxa"/>
            <w:shd w:val="clear" w:color="auto" w:fill="auto"/>
          </w:tcPr>
          <w:p w14:paraId="37B68853" w14:textId="77777777" w:rsidR="00431241" w:rsidRPr="00F713B3" w:rsidRDefault="00431241" w:rsidP="003047EE">
            <w:pPr>
              <w:ind w:firstLine="0"/>
            </w:pPr>
            <w:r>
              <w:t>Lawson</w:t>
            </w:r>
          </w:p>
        </w:tc>
      </w:tr>
      <w:tr w:rsidR="00431241" w:rsidRPr="00F713B3" w14:paraId="7A2AF25D" w14:textId="77777777" w:rsidTr="003047EE">
        <w:tc>
          <w:tcPr>
            <w:tcW w:w="2179" w:type="dxa"/>
            <w:shd w:val="clear" w:color="auto" w:fill="auto"/>
          </w:tcPr>
          <w:p w14:paraId="2DD7249A" w14:textId="77777777" w:rsidR="00431241" w:rsidRPr="00F713B3" w:rsidRDefault="00431241" w:rsidP="003047EE">
            <w:pPr>
              <w:ind w:firstLine="0"/>
            </w:pPr>
            <w:r>
              <w:t>Leber</w:t>
            </w:r>
          </w:p>
        </w:tc>
        <w:tc>
          <w:tcPr>
            <w:tcW w:w="2179" w:type="dxa"/>
            <w:shd w:val="clear" w:color="auto" w:fill="auto"/>
          </w:tcPr>
          <w:p w14:paraId="31A3EAB5" w14:textId="77777777" w:rsidR="00431241" w:rsidRPr="00F713B3" w:rsidRDefault="00431241" w:rsidP="003047EE">
            <w:pPr>
              <w:ind w:firstLine="0"/>
            </w:pPr>
            <w:r>
              <w:t>Ligon</w:t>
            </w:r>
          </w:p>
        </w:tc>
        <w:tc>
          <w:tcPr>
            <w:tcW w:w="2180" w:type="dxa"/>
            <w:shd w:val="clear" w:color="auto" w:fill="auto"/>
          </w:tcPr>
          <w:p w14:paraId="786FF585" w14:textId="77777777" w:rsidR="00431241" w:rsidRPr="00F713B3" w:rsidRDefault="00431241" w:rsidP="003047EE">
            <w:pPr>
              <w:ind w:firstLine="0"/>
            </w:pPr>
            <w:r>
              <w:t>Long</w:t>
            </w:r>
          </w:p>
        </w:tc>
      </w:tr>
      <w:tr w:rsidR="00431241" w:rsidRPr="00F713B3" w14:paraId="3C530F65" w14:textId="77777777" w:rsidTr="003047EE">
        <w:tc>
          <w:tcPr>
            <w:tcW w:w="2179" w:type="dxa"/>
            <w:shd w:val="clear" w:color="auto" w:fill="auto"/>
          </w:tcPr>
          <w:p w14:paraId="5CA0CE26" w14:textId="77777777" w:rsidR="00431241" w:rsidRPr="00F713B3" w:rsidRDefault="00431241" w:rsidP="003047EE">
            <w:pPr>
              <w:ind w:firstLine="0"/>
            </w:pPr>
            <w:r>
              <w:t>Lowe</w:t>
            </w:r>
          </w:p>
        </w:tc>
        <w:tc>
          <w:tcPr>
            <w:tcW w:w="2179" w:type="dxa"/>
            <w:shd w:val="clear" w:color="auto" w:fill="auto"/>
          </w:tcPr>
          <w:p w14:paraId="20116518" w14:textId="77777777" w:rsidR="00431241" w:rsidRPr="00F713B3" w:rsidRDefault="00431241" w:rsidP="003047EE">
            <w:pPr>
              <w:ind w:firstLine="0"/>
            </w:pPr>
            <w:r>
              <w:t>McCravy</w:t>
            </w:r>
          </w:p>
        </w:tc>
        <w:tc>
          <w:tcPr>
            <w:tcW w:w="2180" w:type="dxa"/>
            <w:shd w:val="clear" w:color="auto" w:fill="auto"/>
          </w:tcPr>
          <w:p w14:paraId="566002AA" w14:textId="77777777" w:rsidR="00431241" w:rsidRPr="00F713B3" w:rsidRDefault="00431241" w:rsidP="003047EE">
            <w:pPr>
              <w:ind w:firstLine="0"/>
            </w:pPr>
            <w:r>
              <w:t>McDaniel</w:t>
            </w:r>
          </w:p>
        </w:tc>
      </w:tr>
      <w:tr w:rsidR="00431241" w:rsidRPr="00F713B3" w14:paraId="414F2877" w14:textId="77777777" w:rsidTr="003047EE">
        <w:tc>
          <w:tcPr>
            <w:tcW w:w="2179" w:type="dxa"/>
            <w:shd w:val="clear" w:color="auto" w:fill="auto"/>
          </w:tcPr>
          <w:p w14:paraId="59827526" w14:textId="77777777" w:rsidR="00431241" w:rsidRPr="00F713B3" w:rsidRDefault="00431241" w:rsidP="003047EE">
            <w:pPr>
              <w:ind w:firstLine="0"/>
            </w:pPr>
            <w:r>
              <w:t>McGinnis</w:t>
            </w:r>
          </w:p>
        </w:tc>
        <w:tc>
          <w:tcPr>
            <w:tcW w:w="2179" w:type="dxa"/>
            <w:shd w:val="clear" w:color="auto" w:fill="auto"/>
          </w:tcPr>
          <w:p w14:paraId="7CD51C60" w14:textId="77777777" w:rsidR="00431241" w:rsidRPr="00F713B3" w:rsidRDefault="00431241" w:rsidP="003047EE">
            <w:pPr>
              <w:ind w:firstLine="0"/>
            </w:pPr>
            <w:r>
              <w:t>Mitchell</w:t>
            </w:r>
          </w:p>
        </w:tc>
        <w:tc>
          <w:tcPr>
            <w:tcW w:w="2180" w:type="dxa"/>
            <w:shd w:val="clear" w:color="auto" w:fill="auto"/>
          </w:tcPr>
          <w:p w14:paraId="16AE8C75" w14:textId="77777777" w:rsidR="00431241" w:rsidRPr="00F713B3" w:rsidRDefault="00431241" w:rsidP="003047EE">
            <w:pPr>
              <w:ind w:firstLine="0"/>
            </w:pPr>
            <w:r>
              <w:t>J. Moore</w:t>
            </w:r>
          </w:p>
        </w:tc>
      </w:tr>
      <w:tr w:rsidR="00431241" w:rsidRPr="00F713B3" w14:paraId="7BA5F4CB" w14:textId="77777777" w:rsidTr="003047EE">
        <w:tc>
          <w:tcPr>
            <w:tcW w:w="2179" w:type="dxa"/>
            <w:shd w:val="clear" w:color="auto" w:fill="auto"/>
          </w:tcPr>
          <w:p w14:paraId="14D02D68" w14:textId="77777777" w:rsidR="00431241" w:rsidRPr="00F713B3" w:rsidRDefault="00431241" w:rsidP="003047EE">
            <w:pPr>
              <w:ind w:firstLine="0"/>
            </w:pPr>
            <w:r>
              <w:t>T. Moore</w:t>
            </w:r>
          </w:p>
        </w:tc>
        <w:tc>
          <w:tcPr>
            <w:tcW w:w="2179" w:type="dxa"/>
            <w:shd w:val="clear" w:color="auto" w:fill="auto"/>
          </w:tcPr>
          <w:p w14:paraId="116AAFE6" w14:textId="77777777" w:rsidR="00431241" w:rsidRPr="00F713B3" w:rsidRDefault="00431241" w:rsidP="003047EE">
            <w:pPr>
              <w:ind w:firstLine="0"/>
            </w:pPr>
            <w:r>
              <w:t>Moss</w:t>
            </w:r>
          </w:p>
        </w:tc>
        <w:tc>
          <w:tcPr>
            <w:tcW w:w="2180" w:type="dxa"/>
            <w:shd w:val="clear" w:color="auto" w:fill="auto"/>
          </w:tcPr>
          <w:p w14:paraId="44EAB81C" w14:textId="77777777" w:rsidR="00431241" w:rsidRPr="00F713B3" w:rsidRDefault="00431241" w:rsidP="003047EE">
            <w:pPr>
              <w:ind w:firstLine="0"/>
            </w:pPr>
            <w:r>
              <w:t>Murphy</w:t>
            </w:r>
          </w:p>
        </w:tc>
      </w:tr>
      <w:tr w:rsidR="00431241" w:rsidRPr="00F713B3" w14:paraId="44A9F095" w14:textId="77777777" w:rsidTr="003047EE">
        <w:tc>
          <w:tcPr>
            <w:tcW w:w="2179" w:type="dxa"/>
            <w:shd w:val="clear" w:color="auto" w:fill="auto"/>
          </w:tcPr>
          <w:p w14:paraId="28ACFBCB" w14:textId="77777777" w:rsidR="00431241" w:rsidRPr="00F713B3" w:rsidRDefault="00431241" w:rsidP="003047EE">
            <w:pPr>
              <w:ind w:firstLine="0"/>
            </w:pPr>
            <w:r>
              <w:t>Neese</w:t>
            </w:r>
          </w:p>
        </w:tc>
        <w:tc>
          <w:tcPr>
            <w:tcW w:w="2179" w:type="dxa"/>
            <w:shd w:val="clear" w:color="auto" w:fill="auto"/>
          </w:tcPr>
          <w:p w14:paraId="0F4471E4" w14:textId="77777777" w:rsidR="00431241" w:rsidRPr="00F713B3" w:rsidRDefault="00431241" w:rsidP="003047EE">
            <w:pPr>
              <w:ind w:firstLine="0"/>
            </w:pPr>
            <w:r>
              <w:t>B. Newton</w:t>
            </w:r>
          </w:p>
        </w:tc>
        <w:tc>
          <w:tcPr>
            <w:tcW w:w="2180" w:type="dxa"/>
            <w:shd w:val="clear" w:color="auto" w:fill="auto"/>
          </w:tcPr>
          <w:p w14:paraId="4FD1F4D2" w14:textId="77777777" w:rsidR="00431241" w:rsidRPr="00F713B3" w:rsidRDefault="00431241" w:rsidP="003047EE">
            <w:pPr>
              <w:ind w:firstLine="0"/>
            </w:pPr>
            <w:r>
              <w:t>W. Newton</w:t>
            </w:r>
          </w:p>
        </w:tc>
      </w:tr>
      <w:tr w:rsidR="00431241" w:rsidRPr="00F713B3" w14:paraId="133F4556" w14:textId="77777777" w:rsidTr="003047EE">
        <w:tc>
          <w:tcPr>
            <w:tcW w:w="2179" w:type="dxa"/>
            <w:shd w:val="clear" w:color="auto" w:fill="auto"/>
          </w:tcPr>
          <w:p w14:paraId="467F6B3B" w14:textId="77777777" w:rsidR="00431241" w:rsidRPr="00F713B3" w:rsidRDefault="00431241" w:rsidP="003047EE">
            <w:pPr>
              <w:ind w:firstLine="0"/>
            </w:pPr>
            <w:r>
              <w:t>Nutt</w:t>
            </w:r>
          </w:p>
        </w:tc>
        <w:tc>
          <w:tcPr>
            <w:tcW w:w="2179" w:type="dxa"/>
            <w:shd w:val="clear" w:color="auto" w:fill="auto"/>
          </w:tcPr>
          <w:p w14:paraId="21418DE1" w14:textId="77777777" w:rsidR="00431241" w:rsidRPr="00F713B3" w:rsidRDefault="00431241" w:rsidP="003047EE">
            <w:pPr>
              <w:ind w:firstLine="0"/>
            </w:pPr>
            <w:r>
              <w:t>O'Neal</w:t>
            </w:r>
          </w:p>
        </w:tc>
        <w:tc>
          <w:tcPr>
            <w:tcW w:w="2180" w:type="dxa"/>
            <w:shd w:val="clear" w:color="auto" w:fill="auto"/>
          </w:tcPr>
          <w:p w14:paraId="6AECA33D" w14:textId="77777777" w:rsidR="00431241" w:rsidRPr="00F713B3" w:rsidRDefault="00431241" w:rsidP="003047EE">
            <w:pPr>
              <w:ind w:firstLine="0"/>
            </w:pPr>
            <w:r>
              <w:t>Oremus</w:t>
            </w:r>
          </w:p>
        </w:tc>
      </w:tr>
      <w:tr w:rsidR="00431241" w:rsidRPr="00F713B3" w14:paraId="0D854A58" w14:textId="77777777" w:rsidTr="003047EE">
        <w:tc>
          <w:tcPr>
            <w:tcW w:w="2179" w:type="dxa"/>
            <w:shd w:val="clear" w:color="auto" w:fill="auto"/>
          </w:tcPr>
          <w:p w14:paraId="7D53B68D" w14:textId="77777777" w:rsidR="00431241" w:rsidRPr="00F713B3" w:rsidRDefault="00431241" w:rsidP="003047EE">
            <w:pPr>
              <w:ind w:firstLine="0"/>
            </w:pPr>
            <w:r>
              <w:t>Ott</w:t>
            </w:r>
          </w:p>
        </w:tc>
        <w:tc>
          <w:tcPr>
            <w:tcW w:w="2179" w:type="dxa"/>
            <w:shd w:val="clear" w:color="auto" w:fill="auto"/>
          </w:tcPr>
          <w:p w14:paraId="0F8F35EA" w14:textId="77777777" w:rsidR="00431241" w:rsidRPr="00F713B3" w:rsidRDefault="00431241" w:rsidP="003047EE">
            <w:pPr>
              <w:ind w:firstLine="0"/>
            </w:pPr>
            <w:r>
              <w:t>Pedalino</w:t>
            </w:r>
          </w:p>
        </w:tc>
        <w:tc>
          <w:tcPr>
            <w:tcW w:w="2180" w:type="dxa"/>
            <w:shd w:val="clear" w:color="auto" w:fill="auto"/>
          </w:tcPr>
          <w:p w14:paraId="0413FAB3" w14:textId="77777777" w:rsidR="00431241" w:rsidRPr="00F713B3" w:rsidRDefault="00431241" w:rsidP="003047EE">
            <w:pPr>
              <w:ind w:firstLine="0"/>
            </w:pPr>
            <w:r>
              <w:t>Pope</w:t>
            </w:r>
          </w:p>
        </w:tc>
      </w:tr>
      <w:tr w:rsidR="00431241" w:rsidRPr="00F713B3" w14:paraId="54AE7646" w14:textId="77777777" w:rsidTr="003047EE">
        <w:tc>
          <w:tcPr>
            <w:tcW w:w="2179" w:type="dxa"/>
            <w:shd w:val="clear" w:color="auto" w:fill="auto"/>
          </w:tcPr>
          <w:p w14:paraId="4D81D6FA" w14:textId="77777777" w:rsidR="00431241" w:rsidRPr="00F713B3" w:rsidRDefault="00431241" w:rsidP="003047EE">
            <w:pPr>
              <w:ind w:firstLine="0"/>
            </w:pPr>
            <w:r>
              <w:t>Rivers</w:t>
            </w:r>
          </w:p>
        </w:tc>
        <w:tc>
          <w:tcPr>
            <w:tcW w:w="2179" w:type="dxa"/>
            <w:shd w:val="clear" w:color="auto" w:fill="auto"/>
          </w:tcPr>
          <w:p w14:paraId="092119D4" w14:textId="77777777" w:rsidR="00431241" w:rsidRPr="00F713B3" w:rsidRDefault="00431241" w:rsidP="003047EE">
            <w:pPr>
              <w:ind w:firstLine="0"/>
            </w:pPr>
            <w:r>
              <w:t>Robbins</w:t>
            </w:r>
          </w:p>
        </w:tc>
        <w:tc>
          <w:tcPr>
            <w:tcW w:w="2180" w:type="dxa"/>
            <w:shd w:val="clear" w:color="auto" w:fill="auto"/>
          </w:tcPr>
          <w:p w14:paraId="55E887CC" w14:textId="77777777" w:rsidR="00431241" w:rsidRPr="00F713B3" w:rsidRDefault="00431241" w:rsidP="003047EE">
            <w:pPr>
              <w:ind w:firstLine="0"/>
            </w:pPr>
            <w:r>
              <w:t>Sandifer</w:t>
            </w:r>
          </w:p>
        </w:tc>
      </w:tr>
      <w:tr w:rsidR="00431241" w:rsidRPr="00F713B3" w14:paraId="58D79DC3" w14:textId="77777777" w:rsidTr="003047EE">
        <w:tc>
          <w:tcPr>
            <w:tcW w:w="2179" w:type="dxa"/>
            <w:shd w:val="clear" w:color="auto" w:fill="auto"/>
          </w:tcPr>
          <w:p w14:paraId="43FC3B1D" w14:textId="77777777" w:rsidR="00431241" w:rsidRPr="00F713B3" w:rsidRDefault="00431241" w:rsidP="003047EE">
            <w:pPr>
              <w:ind w:firstLine="0"/>
            </w:pPr>
            <w:r>
              <w:t>Schuessler</w:t>
            </w:r>
          </w:p>
        </w:tc>
        <w:tc>
          <w:tcPr>
            <w:tcW w:w="2179" w:type="dxa"/>
            <w:shd w:val="clear" w:color="auto" w:fill="auto"/>
          </w:tcPr>
          <w:p w14:paraId="3E749FA7" w14:textId="77777777" w:rsidR="00431241" w:rsidRPr="00F713B3" w:rsidRDefault="00431241" w:rsidP="003047EE">
            <w:pPr>
              <w:ind w:firstLine="0"/>
            </w:pPr>
            <w:r>
              <w:t>G. M. Smith</w:t>
            </w:r>
          </w:p>
        </w:tc>
        <w:tc>
          <w:tcPr>
            <w:tcW w:w="2180" w:type="dxa"/>
            <w:shd w:val="clear" w:color="auto" w:fill="auto"/>
          </w:tcPr>
          <w:p w14:paraId="1B1D9486" w14:textId="77777777" w:rsidR="00431241" w:rsidRPr="00F713B3" w:rsidRDefault="00431241" w:rsidP="003047EE">
            <w:pPr>
              <w:ind w:firstLine="0"/>
            </w:pPr>
            <w:r>
              <w:t>M. M. Smith</w:t>
            </w:r>
          </w:p>
        </w:tc>
      </w:tr>
      <w:tr w:rsidR="00431241" w:rsidRPr="00F713B3" w14:paraId="50578711" w14:textId="77777777" w:rsidTr="003047EE">
        <w:tc>
          <w:tcPr>
            <w:tcW w:w="2179" w:type="dxa"/>
            <w:shd w:val="clear" w:color="auto" w:fill="auto"/>
          </w:tcPr>
          <w:p w14:paraId="62CC2DCF" w14:textId="77777777" w:rsidR="00431241" w:rsidRPr="00F713B3" w:rsidRDefault="00431241" w:rsidP="003047EE">
            <w:pPr>
              <w:ind w:firstLine="0"/>
            </w:pPr>
            <w:r>
              <w:t>Stavrinakis</w:t>
            </w:r>
          </w:p>
        </w:tc>
        <w:tc>
          <w:tcPr>
            <w:tcW w:w="2179" w:type="dxa"/>
            <w:shd w:val="clear" w:color="auto" w:fill="auto"/>
          </w:tcPr>
          <w:p w14:paraId="4E065496" w14:textId="77777777" w:rsidR="00431241" w:rsidRPr="00F713B3" w:rsidRDefault="00431241" w:rsidP="003047EE">
            <w:pPr>
              <w:ind w:firstLine="0"/>
            </w:pPr>
            <w:r>
              <w:t>Taylor</w:t>
            </w:r>
          </w:p>
        </w:tc>
        <w:tc>
          <w:tcPr>
            <w:tcW w:w="2180" w:type="dxa"/>
            <w:shd w:val="clear" w:color="auto" w:fill="auto"/>
          </w:tcPr>
          <w:p w14:paraId="63E7D808" w14:textId="77777777" w:rsidR="00431241" w:rsidRPr="00F713B3" w:rsidRDefault="00431241" w:rsidP="003047EE">
            <w:pPr>
              <w:ind w:firstLine="0"/>
            </w:pPr>
            <w:r>
              <w:t>Thigpen</w:t>
            </w:r>
          </w:p>
        </w:tc>
      </w:tr>
      <w:tr w:rsidR="00431241" w:rsidRPr="00F713B3" w14:paraId="1B0A9C13" w14:textId="77777777" w:rsidTr="003047EE">
        <w:tc>
          <w:tcPr>
            <w:tcW w:w="2179" w:type="dxa"/>
            <w:shd w:val="clear" w:color="auto" w:fill="auto"/>
          </w:tcPr>
          <w:p w14:paraId="48E5810D" w14:textId="77777777" w:rsidR="00431241" w:rsidRPr="00F713B3" w:rsidRDefault="00431241" w:rsidP="003047EE">
            <w:pPr>
              <w:ind w:firstLine="0"/>
            </w:pPr>
            <w:r>
              <w:t>Weeks</w:t>
            </w:r>
          </w:p>
        </w:tc>
        <w:tc>
          <w:tcPr>
            <w:tcW w:w="2179" w:type="dxa"/>
            <w:shd w:val="clear" w:color="auto" w:fill="auto"/>
          </w:tcPr>
          <w:p w14:paraId="27949C73" w14:textId="77777777" w:rsidR="00431241" w:rsidRPr="00F713B3" w:rsidRDefault="00431241" w:rsidP="003047EE">
            <w:pPr>
              <w:ind w:firstLine="0"/>
            </w:pPr>
            <w:r>
              <w:t>West</w:t>
            </w:r>
          </w:p>
        </w:tc>
        <w:tc>
          <w:tcPr>
            <w:tcW w:w="2180" w:type="dxa"/>
            <w:shd w:val="clear" w:color="auto" w:fill="auto"/>
          </w:tcPr>
          <w:p w14:paraId="0B42C19F" w14:textId="77777777" w:rsidR="00431241" w:rsidRPr="00F713B3" w:rsidRDefault="00431241" w:rsidP="003047EE">
            <w:pPr>
              <w:ind w:firstLine="0"/>
            </w:pPr>
            <w:r>
              <w:t>Wetmore</w:t>
            </w:r>
          </w:p>
        </w:tc>
      </w:tr>
      <w:tr w:rsidR="00431241" w:rsidRPr="00F713B3" w14:paraId="07BD47C9" w14:textId="77777777" w:rsidTr="003047EE">
        <w:tc>
          <w:tcPr>
            <w:tcW w:w="2179" w:type="dxa"/>
            <w:shd w:val="clear" w:color="auto" w:fill="auto"/>
          </w:tcPr>
          <w:p w14:paraId="011237EF" w14:textId="77777777" w:rsidR="00431241" w:rsidRPr="00F713B3" w:rsidRDefault="00431241" w:rsidP="003047EE">
            <w:pPr>
              <w:ind w:firstLine="0"/>
            </w:pPr>
            <w:r>
              <w:t>Wheeler</w:t>
            </w:r>
          </w:p>
        </w:tc>
        <w:tc>
          <w:tcPr>
            <w:tcW w:w="2179" w:type="dxa"/>
            <w:shd w:val="clear" w:color="auto" w:fill="auto"/>
          </w:tcPr>
          <w:p w14:paraId="32F873B0" w14:textId="77777777" w:rsidR="00431241" w:rsidRPr="00F713B3" w:rsidRDefault="00431241" w:rsidP="003047EE">
            <w:pPr>
              <w:ind w:firstLine="0"/>
            </w:pPr>
            <w:r>
              <w:t>Whitmire</w:t>
            </w:r>
          </w:p>
        </w:tc>
        <w:tc>
          <w:tcPr>
            <w:tcW w:w="2180" w:type="dxa"/>
            <w:shd w:val="clear" w:color="auto" w:fill="auto"/>
          </w:tcPr>
          <w:p w14:paraId="007AF2B2" w14:textId="77777777" w:rsidR="00431241" w:rsidRPr="00F713B3" w:rsidRDefault="00431241" w:rsidP="003047EE">
            <w:pPr>
              <w:ind w:firstLine="0"/>
            </w:pPr>
            <w:r>
              <w:t>Williams</w:t>
            </w:r>
          </w:p>
        </w:tc>
      </w:tr>
      <w:tr w:rsidR="00431241" w:rsidRPr="00F713B3" w14:paraId="1FA0502F" w14:textId="77777777" w:rsidTr="003047EE">
        <w:tc>
          <w:tcPr>
            <w:tcW w:w="2179" w:type="dxa"/>
            <w:shd w:val="clear" w:color="auto" w:fill="auto"/>
          </w:tcPr>
          <w:p w14:paraId="03778CD4" w14:textId="77777777" w:rsidR="00431241" w:rsidRPr="00F713B3" w:rsidRDefault="00431241" w:rsidP="003047EE">
            <w:pPr>
              <w:ind w:firstLine="0"/>
            </w:pPr>
            <w:r>
              <w:t>Willis</w:t>
            </w:r>
          </w:p>
        </w:tc>
        <w:tc>
          <w:tcPr>
            <w:tcW w:w="2179" w:type="dxa"/>
            <w:shd w:val="clear" w:color="auto" w:fill="auto"/>
          </w:tcPr>
          <w:p w14:paraId="1C625B16" w14:textId="77777777" w:rsidR="00431241" w:rsidRPr="00F713B3" w:rsidRDefault="00431241" w:rsidP="003047EE">
            <w:pPr>
              <w:ind w:firstLine="0"/>
            </w:pPr>
            <w:r>
              <w:t>Wooten</w:t>
            </w:r>
          </w:p>
        </w:tc>
        <w:tc>
          <w:tcPr>
            <w:tcW w:w="2180" w:type="dxa"/>
            <w:shd w:val="clear" w:color="auto" w:fill="auto"/>
          </w:tcPr>
          <w:p w14:paraId="044D2C12" w14:textId="77777777" w:rsidR="00431241" w:rsidRPr="00F713B3" w:rsidRDefault="00431241" w:rsidP="003047EE">
            <w:pPr>
              <w:ind w:firstLine="0"/>
            </w:pPr>
            <w:r>
              <w:t>Yow</w:t>
            </w:r>
          </w:p>
        </w:tc>
      </w:tr>
    </w:tbl>
    <w:p w14:paraId="6430E3E7" w14:textId="77777777" w:rsidR="00431241" w:rsidRDefault="00431241" w:rsidP="00431241"/>
    <w:p w14:paraId="42A40409" w14:textId="77777777" w:rsidR="00431241" w:rsidRDefault="00431241" w:rsidP="00431241">
      <w:pPr>
        <w:jc w:val="center"/>
        <w:rPr>
          <w:b/>
        </w:rPr>
      </w:pPr>
      <w:r w:rsidRPr="00F713B3">
        <w:rPr>
          <w:b/>
        </w:rPr>
        <w:t>Total--93</w:t>
      </w:r>
    </w:p>
    <w:p w14:paraId="293BB56C" w14:textId="77777777" w:rsidR="00431241" w:rsidRDefault="00431241" w:rsidP="00431241">
      <w:pPr>
        <w:jc w:val="center"/>
        <w:rPr>
          <w:b/>
        </w:rPr>
      </w:pPr>
    </w:p>
    <w:p w14:paraId="72ABB624"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0DA2250F" w14:textId="77777777" w:rsidTr="003047EE">
        <w:tc>
          <w:tcPr>
            <w:tcW w:w="2179" w:type="dxa"/>
            <w:shd w:val="clear" w:color="auto" w:fill="auto"/>
          </w:tcPr>
          <w:p w14:paraId="40776EFA" w14:textId="77777777" w:rsidR="00431241" w:rsidRPr="00F713B3" w:rsidRDefault="00431241" w:rsidP="003047EE">
            <w:pPr>
              <w:ind w:firstLine="0"/>
            </w:pPr>
            <w:r>
              <w:t>Beach</w:t>
            </w:r>
          </w:p>
        </w:tc>
        <w:tc>
          <w:tcPr>
            <w:tcW w:w="2179" w:type="dxa"/>
            <w:shd w:val="clear" w:color="auto" w:fill="auto"/>
          </w:tcPr>
          <w:p w14:paraId="40E935E0" w14:textId="77777777" w:rsidR="00431241" w:rsidRPr="00F713B3" w:rsidRDefault="00431241" w:rsidP="003047EE">
            <w:pPr>
              <w:ind w:firstLine="0"/>
            </w:pPr>
            <w:r>
              <w:t>Burns</w:t>
            </w:r>
          </w:p>
        </w:tc>
        <w:tc>
          <w:tcPr>
            <w:tcW w:w="2180" w:type="dxa"/>
            <w:shd w:val="clear" w:color="auto" w:fill="auto"/>
          </w:tcPr>
          <w:p w14:paraId="4DC4B009" w14:textId="77777777" w:rsidR="00431241" w:rsidRPr="00F713B3" w:rsidRDefault="00431241" w:rsidP="003047EE">
            <w:pPr>
              <w:ind w:firstLine="0"/>
            </w:pPr>
            <w:r>
              <w:t>Chumley</w:t>
            </w:r>
          </w:p>
        </w:tc>
      </w:tr>
      <w:tr w:rsidR="00431241" w:rsidRPr="00F713B3" w14:paraId="3BA91C27" w14:textId="77777777" w:rsidTr="003047EE">
        <w:tc>
          <w:tcPr>
            <w:tcW w:w="2179" w:type="dxa"/>
            <w:shd w:val="clear" w:color="auto" w:fill="auto"/>
          </w:tcPr>
          <w:p w14:paraId="2074777C" w14:textId="77777777" w:rsidR="00431241" w:rsidRPr="00F713B3" w:rsidRDefault="00431241" w:rsidP="003047EE">
            <w:pPr>
              <w:ind w:firstLine="0"/>
            </w:pPr>
            <w:r>
              <w:t>Cromer</w:t>
            </w:r>
          </w:p>
        </w:tc>
        <w:tc>
          <w:tcPr>
            <w:tcW w:w="2179" w:type="dxa"/>
            <w:shd w:val="clear" w:color="auto" w:fill="auto"/>
          </w:tcPr>
          <w:p w14:paraId="2F188B04" w14:textId="77777777" w:rsidR="00431241" w:rsidRPr="00F713B3" w:rsidRDefault="00431241" w:rsidP="003047EE">
            <w:pPr>
              <w:ind w:firstLine="0"/>
            </w:pPr>
            <w:r>
              <w:t>Harris</w:t>
            </w:r>
          </w:p>
        </w:tc>
        <w:tc>
          <w:tcPr>
            <w:tcW w:w="2180" w:type="dxa"/>
            <w:shd w:val="clear" w:color="auto" w:fill="auto"/>
          </w:tcPr>
          <w:p w14:paraId="5B99F06B" w14:textId="77777777" w:rsidR="00431241" w:rsidRPr="00F713B3" w:rsidRDefault="00431241" w:rsidP="003047EE">
            <w:pPr>
              <w:ind w:firstLine="0"/>
            </w:pPr>
            <w:r>
              <w:t>S. Jones</w:t>
            </w:r>
          </w:p>
        </w:tc>
      </w:tr>
      <w:tr w:rsidR="00431241" w:rsidRPr="00F713B3" w14:paraId="60CDCFC7" w14:textId="77777777" w:rsidTr="003047EE">
        <w:tc>
          <w:tcPr>
            <w:tcW w:w="2179" w:type="dxa"/>
            <w:shd w:val="clear" w:color="auto" w:fill="auto"/>
          </w:tcPr>
          <w:p w14:paraId="61A9D17E" w14:textId="77777777" w:rsidR="00431241" w:rsidRPr="00F713B3" w:rsidRDefault="00431241" w:rsidP="003047EE">
            <w:pPr>
              <w:ind w:firstLine="0"/>
            </w:pPr>
            <w:r>
              <w:t>Kilmartin</w:t>
            </w:r>
          </w:p>
        </w:tc>
        <w:tc>
          <w:tcPr>
            <w:tcW w:w="2179" w:type="dxa"/>
            <w:shd w:val="clear" w:color="auto" w:fill="auto"/>
          </w:tcPr>
          <w:p w14:paraId="4AD6B9FF" w14:textId="77777777" w:rsidR="00431241" w:rsidRPr="00F713B3" w:rsidRDefault="00431241" w:rsidP="003047EE">
            <w:pPr>
              <w:ind w:firstLine="0"/>
            </w:pPr>
            <w:r>
              <w:t>Magnuson</w:t>
            </w:r>
          </w:p>
        </w:tc>
        <w:tc>
          <w:tcPr>
            <w:tcW w:w="2180" w:type="dxa"/>
            <w:shd w:val="clear" w:color="auto" w:fill="auto"/>
          </w:tcPr>
          <w:p w14:paraId="2AAA42B4" w14:textId="77777777" w:rsidR="00431241" w:rsidRPr="00F713B3" w:rsidRDefault="00431241" w:rsidP="003047EE">
            <w:pPr>
              <w:ind w:firstLine="0"/>
            </w:pPr>
            <w:r>
              <w:t>May</w:t>
            </w:r>
          </w:p>
        </w:tc>
      </w:tr>
      <w:tr w:rsidR="00431241" w:rsidRPr="00F713B3" w14:paraId="2428336A" w14:textId="77777777" w:rsidTr="003047EE">
        <w:tc>
          <w:tcPr>
            <w:tcW w:w="2179" w:type="dxa"/>
            <w:shd w:val="clear" w:color="auto" w:fill="auto"/>
          </w:tcPr>
          <w:p w14:paraId="52A8DDB5" w14:textId="77777777" w:rsidR="00431241" w:rsidRPr="00F713B3" w:rsidRDefault="00431241" w:rsidP="003047EE">
            <w:pPr>
              <w:keepNext/>
              <w:ind w:firstLine="0"/>
            </w:pPr>
            <w:r>
              <w:t>McCabe</w:t>
            </w:r>
          </w:p>
        </w:tc>
        <w:tc>
          <w:tcPr>
            <w:tcW w:w="2179" w:type="dxa"/>
            <w:shd w:val="clear" w:color="auto" w:fill="auto"/>
          </w:tcPr>
          <w:p w14:paraId="334E4F7B" w14:textId="77777777" w:rsidR="00431241" w:rsidRPr="00F713B3" w:rsidRDefault="00431241" w:rsidP="003047EE">
            <w:pPr>
              <w:keepNext/>
              <w:ind w:firstLine="0"/>
            </w:pPr>
            <w:r>
              <w:t>A. M. Morgan</w:t>
            </w:r>
          </w:p>
        </w:tc>
        <w:tc>
          <w:tcPr>
            <w:tcW w:w="2180" w:type="dxa"/>
            <w:shd w:val="clear" w:color="auto" w:fill="auto"/>
          </w:tcPr>
          <w:p w14:paraId="5E4BFCA5" w14:textId="77777777" w:rsidR="00431241" w:rsidRPr="00F713B3" w:rsidRDefault="00431241" w:rsidP="003047EE">
            <w:pPr>
              <w:keepNext/>
              <w:ind w:firstLine="0"/>
            </w:pPr>
            <w:r>
              <w:t>T. A. Morgan</w:t>
            </w:r>
          </w:p>
        </w:tc>
      </w:tr>
      <w:tr w:rsidR="00431241" w:rsidRPr="00F713B3" w14:paraId="2F7C23A8" w14:textId="77777777" w:rsidTr="003047EE">
        <w:tc>
          <w:tcPr>
            <w:tcW w:w="2179" w:type="dxa"/>
            <w:shd w:val="clear" w:color="auto" w:fill="auto"/>
          </w:tcPr>
          <w:p w14:paraId="35492B72" w14:textId="77777777" w:rsidR="00431241" w:rsidRPr="00F713B3" w:rsidRDefault="00431241" w:rsidP="003047EE">
            <w:pPr>
              <w:keepNext/>
              <w:ind w:firstLine="0"/>
            </w:pPr>
            <w:r>
              <w:t>Pace</w:t>
            </w:r>
          </w:p>
        </w:tc>
        <w:tc>
          <w:tcPr>
            <w:tcW w:w="2179" w:type="dxa"/>
            <w:shd w:val="clear" w:color="auto" w:fill="auto"/>
          </w:tcPr>
          <w:p w14:paraId="53148842" w14:textId="77777777" w:rsidR="00431241" w:rsidRPr="00F713B3" w:rsidRDefault="00431241" w:rsidP="003047EE">
            <w:pPr>
              <w:keepNext/>
              <w:ind w:firstLine="0"/>
            </w:pPr>
            <w:r>
              <w:t>Trantham</w:t>
            </w:r>
          </w:p>
        </w:tc>
        <w:tc>
          <w:tcPr>
            <w:tcW w:w="2180" w:type="dxa"/>
            <w:shd w:val="clear" w:color="auto" w:fill="auto"/>
          </w:tcPr>
          <w:p w14:paraId="55BC2FA1" w14:textId="77777777" w:rsidR="00431241" w:rsidRPr="00F713B3" w:rsidRDefault="00431241" w:rsidP="003047EE">
            <w:pPr>
              <w:keepNext/>
              <w:ind w:firstLine="0"/>
            </w:pPr>
            <w:r>
              <w:t>White</w:t>
            </w:r>
          </w:p>
        </w:tc>
      </w:tr>
    </w:tbl>
    <w:p w14:paraId="4870BAA6" w14:textId="77777777" w:rsidR="00431241" w:rsidRDefault="00431241" w:rsidP="00431241">
      <w:pPr>
        <w:keepNext/>
      </w:pPr>
    </w:p>
    <w:p w14:paraId="27B54B3F" w14:textId="77777777" w:rsidR="00431241" w:rsidRDefault="00431241" w:rsidP="00431241">
      <w:pPr>
        <w:keepNext/>
        <w:jc w:val="center"/>
        <w:rPr>
          <w:b/>
        </w:rPr>
      </w:pPr>
      <w:r w:rsidRPr="00F713B3">
        <w:rPr>
          <w:b/>
        </w:rPr>
        <w:t>Total--15</w:t>
      </w:r>
    </w:p>
    <w:p w14:paraId="71147AAA" w14:textId="77777777" w:rsidR="00431241" w:rsidRDefault="00431241" w:rsidP="00431241"/>
    <w:p w14:paraId="39B2B03D" w14:textId="77777777" w:rsidR="00431241" w:rsidRDefault="00431241" w:rsidP="00431241">
      <w:r>
        <w:t>So, the amendment was tabled.</w:t>
      </w:r>
    </w:p>
    <w:p w14:paraId="171FDDF8" w14:textId="77777777" w:rsidR="00431241" w:rsidRDefault="00431241" w:rsidP="00431241">
      <w:bookmarkStart w:id="161" w:name="file_start218"/>
      <w:bookmarkEnd w:id="161"/>
    </w:p>
    <w:p w14:paraId="3C932359" w14:textId="7D06BF55" w:rsidR="00431241" w:rsidRPr="00643386" w:rsidRDefault="00431241" w:rsidP="00431241">
      <w:pPr>
        <w:widowControl w:val="0"/>
        <w:rPr>
          <w:snapToGrid w:val="0"/>
        </w:rPr>
      </w:pPr>
      <w:r w:rsidRPr="00643386">
        <w:rPr>
          <w:snapToGrid w:val="0"/>
        </w:rPr>
        <w:t xml:space="preserve">Rep. M.M. SMITH proposed the following Amendment No. 39A </w:t>
      </w:r>
      <w:r w:rsidR="0007459C" w:rsidRPr="00FB73A3">
        <w:rPr>
          <w:snapToGrid w:val="0"/>
        </w:rPr>
        <w:t xml:space="preserve">to </w:t>
      </w:r>
      <w:r w:rsidR="0007459C">
        <w:rPr>
          <w:snapToGrid w:val="0"/>
        </w:rPr>
        <w:t>H. 5100</w:t>
      </w:r>
      <w:r w:rsidR="0007459C" w:rsidRPr="00FB73A3">
        <w:rPr>
          <w:snapToGrid w:val="0"/>
        </w:rPr>
        <w:t xml:space="preserve"> </w:t>
      </w:r>
      <w:r w:rsidRPr="00643386">
        <w:rPr>
          <w:snapToGrid w:val="0"/>
        </w:rPr>
        <w:t xml:space="preserve"> Passed By The House (Doc Name h:\legwork\house\amend\h-wm\011\h2-nr items reallocation.docx), which was adopted:</w:t>
      </w:r>
    </w:p>
    <w:p w14:paraId="73BFE645" w14:textId="77777777" w:rsidR="00431241" w:rsidRPr="00643386" w:rsidRDefault="00431241" w:rsidP="00431241">
      <w:pPr>
        <w:widowControl w:val="0"/>
        <w:rPr>
          <w:i/>
          <w:iCs/>
          <w:u w:val="single"/>
        </w:rPr>
      </w:pPr>
      <w:r w:rsidRPr="00643386">
        <w:rPr>
          <w:snapToGrid w:val="0"/>
        </w:rPr>
        <w:t xml:space="preserve">Amend the bill, as and if amended, Part IB, Section 118, STATEWIDE REVENUE, page 590, proviso 118.20, Item (78)(e) by amending amendment bearing document number H:\LEGWORK\HOUSE\AMEND\H-WM\011\H2-AMEND BACK.DOCX by deleting / </w:t>
      </w:r>
      <w:r w:rsidRPr="00643386">
        <w:rPr>
          <w:i/>
          <w:iCs/>
          <w:u w:val="single"/>
        </w:rPr>
        <w:t>Berkeley County Emergency Services - Training Center Refurbishment</w:t>
      </w:r>
    </w:p>
    <w:p w14:paraId="23F1D636" w14:textId="3DF70969" w:rsidR="00431241" w:rsidRPr="00643386" w:rsidRDefault="00431241" w:rsidP="00431241">
      <w:pPr>
        <w:widowControl w:val="0"/>
        <w:rPr>
          <w:i/>
          <w:iCs/>
          <w:u w:val="single"/>
        </w:rPr>
      </w:pPr>
      <w:r w:rsidRPr="00643386">
        <w:rPr>
          <w:i/>
          <w:iCs/>
          <w:u w:val="single"/>
        </w:rPr>
        <w:tab/>
      </w:r>
      <w:r w:rsidR="00B03FA7" w:rsidRPr="00B03FA7">
        <w:rPr>
          <w:i/>
          <w:iCs/>
          <w:u w:val="single"/>
        </w:rPr>
        <w:t>$</w:t>
      </w:r>
      <w:r w:rsidRPr="00643386">
        <w:rPr>
          <w:i/>
          <w:iCs/>
          <w:u w:val="single"/>
        </w:rPr>
        <w:t>1,617,000;</w:t>
      </w:r>
      <w:r w:rsidRPr="00643386">
        <w:rPr>
          <w:i/>
          <w:iCs/>
        </w:rPr>
        <w:t xml:space="preserve"> / and inserting / </w:t>
      </w:r>
      <w:r w:rsidRPr="00643386">
        <w:rPr>
          <w:i/>
          <w:iCs/>
          <w:u w:val="single"/>
        </w:rPr>
        <w:t>City of Hanahan – Enhancing Hawks Nest Park &amp; Completing Steward Street Park</w:t>
      </w:r>
      <w:r w:rsidRPr="00643386">
        <w:rPr>
          <w:i/>
          <w:iCs/>
          <w:u w:val="single"/>
        </w:rPr>
        <w:tab/>
        <w:t>$1,150,000;</w:t>
      </w:r>
      <w:r w:rsidRPr="00643386">
        <w:rPr>
          <w:i/>
          <w:iCs/>
        </w:rPr>
        <w:t xml:space="preserve"> /</w:t>
      </w:r>
    </w:p>
    <w:p w14:paraId="0FB393E3" w14:textId="77777777" w:rsidR="00431241" w:rsidRPr="00643386" w:rsidRDefault="00431241" w:rsidP="00431241">
      <w:pPr>
        <w:widowControl w:val="0"/>
        <w:rPr>
          <w:snapToGrid w:val="0"/>
        </w:rPr>
      </w:pPr>
      <w:r w:rsidRPr="00643386">
        <w:rPr>
          <w:snapToGrid w:val="0"/>
        </w:rPr>
        <w:t>Amend the amendment further, Part IB, Section 118, STATEWIDE REVENUE, page 590, proviso 118.20, by adding a new item at the end to read:</w:t>
      </w:r>
    </w:p>
    <w:p w14:paraId="773D1CC4" w14:textId="77777777" w:rsidR="00431241" w:rsidRPr="00643386" w:rsidRDefault="00431241" w:rsidP="00431241">
      <w:pPr>
        <w:widowControl w:val="0"/>
        <w:rPr>
          <w:i/>
          <w:iCs/>
          <w:snapToGrid w:val="0"/>
          <w:u w:val="single"/>
        </w:rPr>
      </w:pPr>
      <w:r w:rsidRPr="00643386">
        <w:rPr>
          <w:snapToGrid w:val="0"/>
        </w:rPr>
        <w:t xml:space="preserve">/ </w:t>
      </w:r>
      <w:r w:rsidRPr="00643386">
        <w:rPr>
          <w:i/>
          <w:iCs/>
          <w:snapToGrid w:val="0"/>
          <w:u w:val="single"/>
        </w:rPr>
        <w:t>(  )</w:t>
      </w:r>
      <w:r w:rsidRPr="00643386">
        <w:rPr>
          <w:i/>
          <w:iCs/>
          <w:snapToGrid w:val="0"/>
          <w:u w:val="single"/>
        </w:rPr>
        <w:tab/>
      </w:r>
      <w:r w:rsidRPr="00643386">
        <w:rPr>
          <w:i/>
          <w:iCs/>
          <w:snapToGrid w:val="0"/>
          <w:u w:val="single"/>
        </w:rPr>
        <w:tab/>
        <w:t xml:space="preserve">South Carolina Infant Mental Health Association – Safe Babies Court </w:t>
      </w:r>
      <w:r w:rsidRPr="00643386">
        <w:rPr>
          <w:i/>
          <w:iCs/>
          <w:snapToGrid w:val="0"/>
          <w:u w:val="single"/>
        </w:rPr>
        <w:tab/>
        <w:t>$467,000;</w:t>
      </w:r>
      <w:r w:rsidRPr="00643386">
        <w:rPr>
          <w:i/>
          <w:iCs/>
          <w:snapToGrid w:val="0"/>
        </w:rPr>
        <w:t xml:space="preserve"> /</w:t>
      </w:r>
    </w:p>
    <w:p w14:paraId="7E8578F8" w14:textId="77777777" w:rsidR="00431241" w:rsidRPr="00643386" w:rsidRDefault="00431241" w:rsidP="00431241">
      <w:pPr>
        <w:widowControl w:val="0"/>
        <w:rPr>
          <w:snapToGrid w:val="0"/>
        </w:rPr>
      </w:pPr>
      <w:r w:rsidRPr="00643386">
        <w:rPr>
          <w:snapToGrid w:val="0"/>
        </w:rPr>
        <w:t>Renumber sections to conform.</w:t>
      </w:r>
    </w:p>
    <w:p w14:paraId="617EC657" w14:textId="77777777" w:rsidR="00431241" w:rsidRPr="00643386" w:rsidRDefault="00431241" w:rsidP="00431241">
      <w:pPr>
        <w:widowControl w:val="0"/>
      </w:pPr>
      <w:r w:rsidRPr="00643386">
        <w:rPr>
          <w:snapToGrid w:val="0"/>
        </w:rPr>
        <w:t>Amend totals and titles to conform.</w:t>
      </w:r>
    </w:p>
    <w:p w14:paraId="578BE85F" w14:textId="77777777" w:rsidR="00431241" w:rsidRDefault="00431241" w:rsidP="00431241">
      <w:bookmarkStart w:id="162" w:name="file_end218"/>
      <w:bookmarkEnd w:id="162"/>
    </w:p>
    <w:p w14:paraId="2D5E6C83" w14:textId="77777777" w:rsidR="00431241" w:rsidRDefault="00431241" w:rsidP="00431241">
      <w:r>
        <w:t>Rep. M. M. SMITH explained the amendment.</w:t>
      </w:r>
    </w:p>
    <w:p w14:paraId="1A75BBED" w14:textId="77777777" w:rsidR="00431241" w:rsidRDefault="00431241" w:rsidP="00431241"/>
    <w:p w14:paraId="31B740E0" w14:textId="77777777" w:rsidR="00431241" w:rsidRDefault="00431241" w:rsidP="00431241">
      <w:r>
        <w:t xml:space="preserve">The yeas and nays were taken resulting as follows: </w:t>
      </w:r>
    </w:p>
    <w:p w14:paraId="5E4099AE" w14:textId="77777777" w:rsidR="00431241" w:rsidRDefault="00431241" w:rsidP="00431241">
      <w:pPr>
        <w:jc w:val="center"/>
      </w:pPr>
      <w:r>
        <w:t xml:space="preserve"> </w:t>
      </w:r>
      <w:bookmarkStart w:id="163" w:name="vote_start220"/>
      <w:bookmarkEnd w:id="163"/>
      <w:r>
        <w:t>Yeas 91; Nays 15</w:t>
      </w:r>
    </w:p>
    <w:p w14:paraId="6F548CE9" w14:textId="77777777" w:rsidR="00431241" w:rsidRDefault="00431241" w:rsidP="00431241">
      <w:pPr>
        <w:jc w:val="center"/>
      </w:pPr>
    </w:p>
    <w:p w14:paraId="19AECBA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5281CAD" w14:textId="77777777" w:rsidTr="003047EE">
        <w:tc>
          <w:tcPr>
            <w:tcW w:w="2179" w:type="dxa"/>
            <w:shd w:val="clear" w:color="auto" w:fill="auto"/>
          </w:tcPr>
          <w:p w14:paraId="61C73C4D" w14:textId="77777777" w:rsidR="00431241" w:rsidRPr="00F713B3" w:rsidRDefault="00431241" w:rsidP="003047EE">
            <w:pPr>
              <w:ind w:firstLine="0"/>
            </w:pPr>
            <w:r>
              <w:t>Alexander</w:t>
            </w:r>
          </w:p>
        </w:tc>
        <w:tc>
          <w:tcPr>
            <w:tcW w:w="2179" w:type="dxa"/>
            <w:shd w:val="clear" w:color="auto" w:fill="auto"/>
          </w:tcPr>
          <w:p w14:paraId="33613B20" w14:textId="77777777" w:rsidR="00431241" w:rsidRPr="00F713B3" w:rsidRDefault="00431241" w:rsidP="003047EE">
            <w:pPr>
              <w:ind w:firstLine="0"/>
            </w:pPr>
            <w:r>
              <w:t>Anderson</w:t>
            </w:r>
          </w:p>
        </w:tc>
        <w:tc>
          <w:tcPr>
            <w:tcW w:w="2180" w:type="dxa"/>
            <w:shd w:val="clear" w:color="auto" w:fill="auto"/>
          </w:tcPr>
          <w:p w14:paraId="34261CB5" w14:textId="77777777" w:rsidR="00431241" w:rsidRPr="00F713B3" w:rsidRDefault="00431241" w:rsidP="003047EE">
            <w:pPr>
              <w:ind w:firstLine="0"/>
            </w:pPr>
            <w:r>
              <w:t>Atkinson</w:t>
            </w:r>
          </w:p>
        </w:tc>
      </w:tr>
      <w:tr w:rsidR="00431241" w:rsidRPr="00F713B3" w14:paraId="57770AF4" w14:textId="77777777" w:rsidTr="003047EE">
        <w:tc>
          <w:tcPr>
            <w:tcW w:w="2179" w:type="dxa"/>
            <w:shd w:val="clear" w:color="auto" w:fill="auto"/>
          </w:tcPr>
          <w:p w14:paraId="5EE0F947" w14:textId="77777777" w:rsidR="00431241" w:rsidRPr="00F713B3" w:rsidRDefault="00431241" w:rsidP="003047EE">
            <w:pPr>
              <w:ind w:firstLine="0"/>
            </w:pPr>
            <w:r>
              <w:t>Bamberg</w:t>
            </w:r>
          </w:p>
        </w:tc>
        <w:tc>
          <w:tcPr>
            <w:tcW w:w="2179" w:type="dxa"/>
            <w:shd w:val="clear" w:color="auto" w:fill="auto"/>
          </w:tcPr>
          <w:p w14:paraId="77C8103A" w14:textId="77777777" w:rsidR="00431241" w:rsidRPr="00F713B3" w:rsidRDefault="00431241" w:rsidP="003047EE">
            <w:pPr>
              <w:ind w:firstLine="0"/>
            </w:pPr>
            <w:r>
              <w:t>Bannister</w:t>
            </w:r>
          </w:p>
        </w:tc>
        <w:tc>
          <w:tcPr>
            <w:tcW w:w="2180" w:type="dxa"/>
            <w:shd w:val="clear" w:color="auto" w:fill="auto"/>
          </w:tcPr>
          <w:p w14:paraId="51236F70" w14:textId="77777777" w:rsidR="00431241" w:rsidRPr="00F713B3" w:rsidRDefault="00431241" w:rsidP="003047EE">
            <w:pPr>
              <w:ind w:firstLine="0"/>
            </w:pPr>
            <w:r>
              <w:t>Bauer</w:t>
            </w:r>
          </w:p>
        </w:tc>
      </w:tr>
      <w:tr w:rsidR="00431241" w:rsidRPr="00F713B3" w14:paraId="694CAE71" w14:textId="77777777" w:rsidTr="003047EE">
        <w:tc>
          <w:tcPr>
            <w:tcW w:w="2179" w:type="dxa"/>
            <w:shd w:val="clear" w:color="auto" w:fill="auto"/>
          </w:tcPr>
          <w:p w14:paraId="0CEC28BB" w14:textId="77777777" w:rsidR="00431241" w:rsidRPr="00F713B3" w:rsidRDefault="00431241" w:rsidP="003047EE">
            <w:pPr>
              <w:ind w:firstLine="0"/>
            </w:pPr>
            <w:r>
              <w:t>Bernstein</w:t>
            </w:r>
          </w:p>
        </w:tc>
        <w:tc>
          <w:tcPr>
            <w:tcW w:w="2179" w:type="dxa"/>
            <w:shd w:val="clear" w:color="auto" w:fill="auto"/>
          </w:tcPr>
          <w:p w14:paraId="5AE34B99" w14:textId="77777777" w:rsidR="00431241" w:rsidRPr="00F713B3" w:rsidRDefault="00431241" w:rsidP="003047EE">
            <w:pPr>
              <w:ind w:firstLine="0"/>
            </w:pPr>
            <w:r>
              <w:t>Blackwell</w:t>
            </w:r>
          </w:p>
        </w:tc>
        <w:tc>
          <w:tcPr>
            <w:tcW w:w="2180" w:type="dxa"/>
            <w:shd w:val="clear" w:color="auto" w:fill="auto"/>
          </w:tcPr>
          <w:p w14:paraId="5CD8193A" w14:textId="77777777" w:rsidR="00431241" w:rsidRPr="00F713B3" w:rsidRDefault="00431241" w:rsidP="003047EE">
            <w:pPr>
              <w:ind w:firstLine="0"/>
            </w:pPr>
            <w:r>
              <w:t>Brewer</w:t>
            </w:r>
          </w:p>
        </w:tc>
      </w:tr>
      <w:tr w:rsidR="00431241" w:rsidRPr="00F713B3" w14:paraId="3BBCD082" w14:textId="77777777" w:rsidTr="003047EE">
        <w:tc>
          <w:tcPr>
            <w:tcW w:w="2179" w:type="dxa"/>
            <w:shd w:val="clear" w:color="auto" w:fill="auto"/>
          </w:tcPr>
          <w:p w14:paraId="3DCD263A" w14:textId="77777777" w:rsidR="00431241" w:rsidRPr="00F713B3" w:rsidRDefault="00431241" w:rsidP="003047EE">
            <w:pPr>
              <w:ind w:firstLine="0"/>
            </w:pPr>
            <w:r>
              <w:t>Brittain</w:t>
            </w:r>
          </w:p>
        </w:tc>
        <w:tc>
          <w:tcPr>
            <w:tcW w:w="2179" w:type="dxa"/>
            <w:shd w:val="clear" w:color="auto" w:fill="auto"/>
          </w:tcPr>
          <w:p w14:paraId="02405E9C" w14:textId="77777777" w:rsidR="00431241" w:rsidRPr="00F713B3" w:rsidRDefault="00431241" w:rsidP="003047EE">
            <w:pPr>
              <w:ind w:firstLine="0"/>
            </w:pPr>
            <w:r>
              <w:t>Bustos</w:t>
            </w:r>
          </w:p>
        </w:tc>
        <w:tc>
          <w:tcPr>
            <w:tcW w:w="2180" w:type="dxa"/>
            <w:shd w:val="clear" w:color="auto" w:fill="auto"/>
          </w:tcPr>
          <w:p w14:paraId="7A7A2A7C" w14:textId="77777777" w:rsidR="00431241" w:rsidRPr="00F713B3" w:rsidRDefault="00431241" w:rsidP="003047EE">
            <w:pPr>
              <w:ind w:firstLine="0"/>
            </w:pPr>
            <w:r>
              <w:t>Calhoon</w:t>
            </w:r>
          </w:p>
        </w:tc>
      </w:tr>
      <w:tr w:rsidR="00431241" w:rsidRPr="00F713B3" w14:paraId="081340FE" w14:textId="77777777" w:rsidTr="003047EE">
        <w:tc>
          <w:tcPr>
            <w:tcW w:w="2179" w:type="dxa"/>
            <w:shd w:val="clear" w:color="auto" w:fill="auto"/>
          </w:tcPr>
          <w:p w14:paraId="5597E690" w14:textId="77777777" w:rsidR="00431241" w:rsidRPr="00F713B3" w:rsidRDefault="00431241" w:rsidP="003047EE">
            <w:pPr>
              <w:ind w:firstLine="0"/>
            </w:pPr>
            <w:r>
              <w:t>Carter</w:t>
            </w:r>
          </w:p>
        </w:tc>
        <w:tc>
          <w:tcPr>
            <w:tcW w:w="2179" w:type="dxa"/>
            <w:shd w:val="clear" w:color="auto" w:fill="auto"/>
          </w:tcPr>
          <w:p w14:paraId="3F750C43" w14:textId="77777777" w:rsidR="00431241" w:rsidRPr="00F713B3" w:rsidRDefault="00431241" w:rsidP="003047EE">
            <w:pPr>
              <w:ind w:firstLine="0"/>
            </w:pPr>
            <w:r>
              <w:t>Chapman</w:t>
            </w:r>
          </w:p>
        </w:tc>
        <w:tc>
          <w:tcPr>
            <w:tcW w:w="2180" w:type="dxa"/>
            <w:shd w:val="clear" w:color="auto" w:fill="auto"/>
          </w:tcPr>
          <w:p w14:paraId="08643A0A" w14:textId="77777777" w:rsidR="00431241" w:rsidRPr="00F713B3" w:rsidRDefault="00431241" w:rsidP="003047EE">
            <w:pPr>
              <w:ind w:firstLine="0"/>
            </w:pPr>
            <w:r>
              <w:t>Clyburn</w:t>
            </w:r>
          </w:p>
        </w:tc>
      </w:tr>
      <w:tr w:rsidR="00431241" w:rsidRPr="00F713B3" w14:paraId="5DCFB943" w14:textId="77777777" w:rsidTr="003047EE">
        <w:tc>
          <w:tcPr>
            <w:tcW w:w="2179" w:type="dxa"/>
            <w:shd w:val="clear" w:color="auto" w:fill="auto"/>
          </w:tcPr>
          <w:p w14:paraId="65B0FBF4" w14:textId="77777777" w:rsidR="00431241" w:rsidRPr="00F713B3" w:rsidRDefault="00431241" w:rsidP="003047EE">
            <w:pPr>
              <w:ind w:firstLine="0"/>
            </w:pPr>
            <w:r>
              <w:t>Cobb-Hunter</w:t>
            </w:r>
          </w:p>
        </w:tc>
        <w:tc>
          <w:tcPr>
            <w:tcW w:w="2179" w:type="dxa"/>
            <w:shd w:val="clear" w:color="auto" w:fill="auto"/>
          </w:tcPr>
          <w:p w14:paraId="51BEBBDF" w14:textId="77777777" w:rsidR="00431241" w:rsidRPr="00F713B3" w:rsidRDefault="00431241" w:rsidP="003047EE">
            <w:pPr>
              <w:ind w:firstLine="0"/>
            </w:pPr>
            <w:r>
              <w:t>Collins</w:t>
            </w:r>
          </w:p>
        </w:tc>
        <w:tc>
          <w:tcPr>
            <w:tcW w:w="2180" w:type="dxa"/>
            <w:shd w:val="clear" w:color="auto" w:fill="auto"/>
          </w:tcPr>
          <w:p w14:paraId="1D3A39FF" w14:textId="77777777" w:rsidR="00431241" w:rsidRPr="00F713B3" w:rsidRDefault="00431241" w:rsidP="003047EE">
            <w:pPr>
              <w:ind w:firstLine="0"/>
            </w:pPr>
            <w:r>
              <w:t>Connell</w:t>
            </w:r>
          </w:p>
        </w:tc>
      </w:tr>
      <w:tr w:rsidR="00431241" w:rsidRPr="00F713B3" w14:paraId="733F7C26" w14:textId="77777777" w:rsidTr="003047EE">
        <w:tc>
          <w:tcPr>
            <w:tcW w:w="2179" w:type="dxa"/>
            <w:shd w:val="clear" w:color="auto" w:fill="auto"/>
          </w:tcPr>
          <w:p w14:paraId="05032014" w14:textId="77777777" w:rsidR="00431241" w:rsidRPr="00F713B3" w:rsidRDefault="00431241" w:rsidP="003047EE">
            <w:pPr>
              <w:ind w:firstLine="0"/>
            </w:pPr>
            <w:r>
              <w:t>B. L. Cox</w:t>
            </w:r>
          </w:p>
        </w:tc>
        <w:tc>
          <w:tcPr>
            <w:tcW w:w="2179" w:type="dxa"/>
            <w:shd w:val="clear" w:color="auto" w:fill="auto"/>
          </w:tcPr>
          <w:p w14:paraId="63F23F7C" w14:textId="77777777" w:rsidR="00431241" w:rsidRPr="00F713B3" w:rsidRDefault="00431241" w:rsidP="003047EE">
            <w:pPr>
              <w:ind w:firstLine="0"/>
            </w:pPr>
            <w:r>
              <w:t>Crawford</w:t>
            </w:r>
          </w:p>
        </w:tc>
        <w:tc>
          <w:tcPr>
            <w:tcW w:w="2180" w:type="dxa"/>
            <w:shd w:val="clear" w:color="auto" w:fill="auto"/>
          </w:tcPr>
          <w:p w14:paraId="5F7A55EE" w14:textId="77777777" w:rsidR="00431241" w:rsidRPr="00F713B3" w:rsidRDefault="00431241" w:rsidP="003047EE">
            <w:pPr>
              <w:ind w:firstLine="0"/>
            </w:pPr>
            <w:r>
              <w:t>Cromer</w:t>
            </w:r>
          </w:p>
        </w:tc>
      </w:tr>
      <w:tr w:rsidR="00431241" w:rsidRPr="00F713B3" w14:paraId="14DEFF00" w14:textId="77777777" w:rsidTr="003047EE">
        <w:tc>
          <w:tcPr>
            <w:tcW w:w="2179" w:type="dxa"/>
            <w:shd w:val="clear" w:color="auto" w:fill="auto"/>
          </w:tcPr>
          <w:p w14:paraId="658AC533" w14:textId="77777777" w:rsidR="00431241" w:rsidRPr="00F713B3" w:rsidRDefault="00431241" w:rsidP="003047EE">
            <w:pPr>
              <w:ind w:firstLine="0"/>
            </w:pPr>
            <w:r>
              <w:t>Davis</w:t>
            </w:r>
          </w:p>
        </w:tc>
        <w:tc>
          <w:tcPr>
            <w:tcW w:w="2179" w:type="dxa"/>
            <w:shd w:val="clear" w:color="auto" w:fill="auto"/>
          </w:tcPr>
          <w:p w14:paraId="17BC1810" w14:textId="77777777" w:rsidR="00431241" w:rsidRPr="00F713B3" w:rsidRDefault="00431241" w:rsidP="003047EE">
            <w:pPr>
              <w:ind w:firstLine="0"/>
            </w:pPr>
            <w:r>
              <w:t>Elliott</w:t>
            </w:r>
          </w:p>
        </w:tc>
        <w:tc>
          <w:tcPr>
            <w:tcW w:w="2180" w:type="dxa"/>
            <w:shd w:val="clear" w:color="auto" w:fill="auto"/>
          </w:tcPr>
          <w:p w14:paraId="25F3CBD2" w14:textId="77777777" w:rsidR="00431241" w:rsidRPr="00F713B3" w:rsidRDefault="00431241" w:rsidP="003047EE">
            <w:pPr>
              <w:ind w:firstLine="0"/>
            </w:pPr>
            <w:r>
              <w:t>Erickson</w:t>
            </w:r>
          </w:p>
        </w:tc>
      </w:tr>
      <w:tr w:rsidR="00431241" w:rsidRPr="00F713B3" w14:paraId="72E9FA57" w14:textId="77777777" w:rsidTr="003047EE">
        <w:tc>
          <w:tcPr>
            <w:tcW w:w="2179" w:type="dxa"/>
            <w:shd w:val="clear" w:color="auto" w:fill="auto"/>
          </w:tcPr>
          <w:p w14:paraId="49E94FF5" w14:textId="77777777" w:rsidR="00431241" w:rsidRPr="00F713B3" w:rsidRDefault="00431241" w:rsidP="003047EE">
            <w:pPr>
              <w:ind w:firstLine="0"/>
            </w:pPr>
            <w:r>
              <w:t>Forrest</w:t>
            </w:r>
          </w:p>
        </w:tc>
        <w:tc>
          <w:tcPr>
            <w:tcW w:w="2179" w:type="dxa"/>
            <w:shd w:val="clear" w:color="auto" w:fill="auto"/>
          </w:tcPr>
          <w:p w14:paraId="16AD433F" w14:textId="77777777" w:rsidR="00431241" w:rsidRPr="00F713B3" w:rsidRDefault="00431241" w:rsidP="003047EE">
            <w:pPr>
              <w:ind w:firstLine="0"/>
            </w:pPr>
            <w:r>
              <w:t>Gagnon</w:t>
            </w:r>
          </w:p>
        </w:tc>
        <w:tc>
          <w:tcPr>
            <w:tcW w:w="2180" w:type="dxa"/>
            <w:shd w:val="clear" w:color="auto" w:fill="auto"/>
          </w:tcPr>
          <w:p w14:paraId="0FF9882E" w14:textId="77777777" w:rsidR="00431241" w:rsidRPr="00F713B3" w:rsidRDefault="00431241" w:rsidP="003047EE">
            <w:pPr>
              <w:ind w:firstLine="0"/>
            </w:pPr>
            <w:r>
              <w:t>Garvin</w:t>
            </w:r>
          </w:p>
        </w:tc>
      </w:tr>
      <w:tr w:rsidR="00431241" w:rsidRPr="00F713B3" w14:paraId="3070271B" w14:textId="77777777" w:rsidTr="003047EE">
        <w:tc>
          <w:tcPr>
            <w:tcW w:w="2179" w:type="dxa"/>
            <w:shd w:val="clear" w:color="auto" w:fill="auto"/>
          </w:tcPr>
          <w:p w14:paraId="1535CD33" w14:textId="77777777" w:rsidR="00431241" w:rsidRPr="00F713B3" w:rsidRDefault="00431241" w:rsidP="003047EE">
            <w:pPr>
              <w:ind w:firstLine="0"/>
            </w:pPr>
            <w:r>
              <w:t>Gatch</w:t>
            </w:r>
          </w:p>
        </w:tc>
        <w:tc>
          <w:tcPr>
            <w:tcW w:w="2179" w:type="dxa"/>
            <w:shd w:val="clear" w:color="auto" w:fill="auto"/>
          </w:tcPr>
          <w:p w14:paraId="4C0DDF17" w14:textId="77777777" w:rsidR="00431241" w:rsidRPr="00F713B3" w:rsidRDefault="00431241" w:rsidP="003047EE">
            <w:pPr>
              <w:ind w:firstLine="0"/>
            </w:pPr>
            <w:r>
              <w:t>Gilliard</w:t>
            </w:r>
          </w:p>
        </w:tc>
        <w:tc>
          <w:tcPr>
            <w:tcW w:w="2180" w:type="dxa"/>
            <w:shd w:val="clear" w:color="auto" w:fill="auto"/>
          </w:tcPr>
          <w:p w14:paraId="4B344CB9" w14:textId="77777777" w:rsidR="00431241" w:rsidRPr="00F713B3" w:rsidRDefault="00431241" w:rsidP="003047EE">
            <w:pPr>
              <w:ind w:firstLine="0"/>
            </w:pPr>
            <w:r>
              <w:t>Guest</w:t>
            </w:r>
          </w:p>
        </w:tc>
      </w:tr>
      <w:tr w:rsidR="00431241" w:rsidRPr="00F713B3" w14:paraId="17BF5E62" w14:textId="77777777" w:rsidTr="003047EE">
        <w:tc>
          <w:tcPr>
            <w:tcW w:w="2179" w:type="dxa"/>
            <w:shd w:val="clear" w:color="auto" w:fill="auto"/>
          </w:tcPr>
          <w:p w14:paraId="5998FEBD" w14:textId="77777777" w:rsidR="00431241" w:rsidRPr="00F713B3" w:rsidRDefault="00431241" w:rsidP="003047EE">
            <w:pPr>
              <w:ind w:firstLine="0"/>
            </w:pPr>
            <w:r>
              <w:t>Guffey</w:t>
            </w:r>
          </w:p>
        </w:tc>
        <w:tc>
          <w:tcPr>
            <w:tcW w:w="2179" w:type="dxa"/>
            <w:shd w:val="clear" w:color="auto" w:fill="auto"/>
          </w:tcPr>
          <w:p w14:paraId="5D7180E2" w14:textId="77777777" w:rsidR="00431241" w:rsidRPr="00F713B3" w:rsidRDefault="00431241" w:rsidP="003047EE">
            <w:pPr>
              <w:ind w:firstLine="0"/>
            </w:pPr>
            <w:r>
              <w:t>Hager</w:t>
            </w:r>
          </w:p>
        </w:tc>
        <w:tc>
          <w:tcPr>
            <w:tcW w:w="2180" w:type="dxa"/>
            <w:shd w:val="clear" w:color="auto" w:fill="auto"/>
          </w:tcPr>
          <w:p w14:paraId="666A5157" w14:textId="77777777" w:rsidR="00431241" w:rsidRPr="00F713B3" w:rsidRDefault="00431241" w:rsidP="003047EE">
            <w:pPr>
              <w:ind w:firstLine="0"/>
            </w:pPr>
            <w:r>
              <w:t>Hardee</w:t>
            </w:r>
          </w:p>
        </w:tc>
      </w:tr>
      <w:tr w:rsidR="00431241" w:rsidRPr="00F713B3" w14:paraId="44FF5467" w14:textId="77777777" w:rsidTr="003047EE">
        <w:tc>
          <w:tcPr>
            <w:tcW w:w="2179" w:type="dxa"/>
            <w:shd w:val="clear" w:color="auto" w:fill="auto"/>
          </w:tcPr>
          <w:p w14:paraId="23949F09" w14:textId="77777777" w:rsidR="00431241" w:rsidRPr="00F713B3" w:rsidRDefault="00431241" w:rsidP="003047EE">
            <w:pPr>
              <w:ind w:firstLine="0"/>
            </w:pPr>
            <w:r>
              <w:t>Hartnett</w:t>
            </w:r>
          </w:p>
        </w:tc>
        <w:tc>
          <w:tcPr>
            <w:tcW w:w="2179" w:type="dxa"/>
            <w:shd w:val="clear" w:color="auto" w:fill="auto"/>
          </w:tcPr>
          <w:p w14:paraId="17A5D00C" w14:textId="77777777" w:rsidR="00431241" w:rsidRPr="00F713B3" w:rsidRDefault="00431241" w:rsidP="003047EE">
            <w:pPr>
              <w:ind w:firstLine="0"/>
            </w:pPr>
            <w:r>
              <w:t>Hayes</w:t>
            </w:r>
          </w:p>
        </w:tc>
        <w:tc>
          <w:tcPr>
            <w:tcW w:w="2180" w:type="dxa"/>
            <w:shd w:val="clear" w:color="auto" w:fill="auto"/>
          </w:tcPr>
          <w:p w14:paraId="4F2B238A" w14:textId="77777777" w:rsidR="00431241" w:rsidRPr="00F713B3" w:rsidRDefault="00431241" w:rsidP="003047EE">
            <w:pPr>
              <w:ind w:firstLine="0"/>
            </w:pPr>
            <w:r>
              <w:t>Henderson-Myers</w:t>
            </w:r>
          </w:p>
        </w:tc>
      </w:tr>
      <w:tr w:rsidR="00431241" w:rsidRPr="00F713B3" w14:paraId="425D82AA" w14:textId="77777777" w:rsidTr="003047EE">
        <w:tc>
          <w:tcPr>
            <w:tcW w:w="2179" w:type="dxa"/>
            <w:shd w:val="clear" w:color="auto" w:fill="auto"/>
          </w:tcPr>
          <w:p w14:paraId="1255C325" w14:textId="77777777" w:rsidR="00431241" w:rsidRPr="00F713B3" w:rsidRDefault="00431241" w:rsidP="003047EE">
            <w:pPr>
              <w:ind w:firstLine="0"/>
            </w:pPr>
            <w:r>
              <w:t>Henegan</w:t>
            </w:r>
          </w:p>
        </w:tc>
        <w:tc>
          <w:tcPr>
            <w:tcW w:w="2179" w:type="dxa"/>
            <w:shd w:val="clear" w:color="auto" w:fill="auto"/>
          </w:tcPr>
          <w:p w14:paraId="7F2C201B" w14:textId="77777777" w:rsidR="00431241" w:rsidRPr="00F713B3" w:rsidRDefault="00431241" w:rsidP="003047EE">
            <w:pPr>
              <w:ind w:firstLine="0"/>
            </w:pPr>
            <w:r>
              <w:t>Herbkersman</w:t>
            </w:r>
          </w:p>
        </w:tc>
        <w:tc>
          <w:tcPr>
            <w:tcW w:w="2180" w:type="dxa"/>
            <w:shd w:val="clear" w:color="auto" w:fill="auto"/>
          </w:tcPr>
          <w:p w14:paraId="5AD89874" w14:textId="77777777" w:rsidR="00431241" w:rsidRPr="00F713B3" w:rsidRDefault="00431241" w:rsidP="003047EE">
            <w:pPr>
              <w:ind w:firstLine="0"/>
            </w:pPr>
            <w:r>
              <w:t>Hewitt</w:t>
            </w:r>
          </w:p>
        </w:tc>
      </w:tr>
      <w:tr w:rsidR="00431241" w:rsidRPr="00F713B3" w14:paraId="004EDFF1" w14:textId="77777777" w:rsidTr="003047EE">
        <w:tc>
          <w:tcPr>
            <w:tcW w:w="2179" w:type="dxa"/>
            <w:shd w:val="clear" w:color="auto" w:fill="auto"/>
          </w:tcPr>
          <w:p w14:paraId="186A9C83" w14:textId="77777777" w:rsidR="00431241" w:rsidRPr="00F713B3" w:rsidRDefault="00431241" w:rsidP="003047EE">
            <w:pPr>
              <w:ind w:firstLine="0"/>
            </w:pPr>
            <w:r>
              <w:t>Hiott</w:t>
            </w:r>
          </w:p>
        </w:tc>
        <w:tc>
          <w:tcPr>
            <w:tcW w:w="2179" w:type="dxa"/>
            <w:shd w:val="clear" w:color="auto" w:fill="auto"/>
          </w:tcPr>
          <w:p w14:paraId="4D02FE84" w14:textId="77777777" w:rsidR="00431241" w:rsidRPr="00F713B3" w:rsidRDefault="00431241" w:rsidP="003047EE">
            <w:pPr>
              <w:ind w:firstLine="0"/>
            </w:pPr>
            <w:r>
              <w:t>Hixon</w:t>
            </w:r>
          </w:p>
        </w:tc>
        <w:tc>
          <w:tcPr>
            <w:tcW w:w="2180" w:type="dxa"/>
            <w:shd w:val="clear" w:color="auto" w:fill="auto"/>
          </w:tcPr>
          <w:p w14:paraId="06EAFF40" w14:textId="77777777" w:rsidR="00431241" w:rsidRPr="00F713B3" w:rsidRDefault="00431241" w:rsidP="003047EE">
            <w:pPr>
              <w:ind w:firstLine="0"/>
            </w:pPr>
            <w:r>
              <w:t>Hosey</w:t>
            </w:r>
          </w:p>
        </w:tc>
      </w:tr>
      <w:tr w:rsidR="00431241" w:rsidRPr="00F713B3" w14:paraId="653A34B1" w14:textId="77777777" w:rsidTr="003047EE">
        <w:tc>
          <w:tcPr>
            <w:tcW w:w="2179" w:type="dxa"/>
            <w:shd w:val="clear" w:color="auto" w:fill="auto"/>
          </w:tcPr>
          <w:p w14:paraId="6CF1E209" w14:textId="77777777" w:rsidR="00431241" w:rsidRPr="00F713B3" w:rsidRDefault="00431241" w:rsidP="003047EE">
            <w:pPr>
              <w:ind w:firstLine="0"/>
            </w:pPr>
            <w:r>
              <w:t>Hyde</w:t>
            </w:r>
          </w:p>
        </w:tc>
        <w:tc>
          <w:tcPr>
            <w:tcW w:w="2179" w:type="dxa"/>
            <w:shd w:val="clear" w:color="auto" w:fill="auto"/>
          </w:tcPr>
          <w:p w14:paraId="16796A09" w14:textId="77777777" w:rsidR="00431241" w:rsidRPr="00F713B3" w:rsidRDefault="00431241" w:rsidP="003047EE">
            <w:pPr>
              <w:ind w:firstLine="0"/>
            </w:pPr>
            <w:r>
              <w:t>Jefferson</w:t>
            </w:r>
          </w:p>
        </w:tc>
        <w:tc>
          <w:tcPr>
            <w:tcW w:w="2180" w:type="dxa"/>
            <w:shd w:val="clear" w:color="auto" w:fill="auto"/>
          </w:tcPr>
          <w:p w14:paraId="4AE59962" w14:textId="77777777" w:rsidR="00431241" w:rsidRPr="00F713B3" w:rsidRDefault="00431241" w:rsidP="003047EE">
            <w:pPr>
              <w:ind w:firstLine="0"/>
            </w:pPr>
            <w:r>
              <w:t>J. E. Johnson</w:t>
            </w:r>
          </w:p>
        </w:tc>
      </w:tr>
      <w:tr w:rsidR="00431241" w:rsidRPr="00F713B3" w14:paraId="76407C8A" w14:textId="77777777" w:rsidTr="003047EE">
        <w:tc>
          <w:tcPr>
            <w:tcW w:w="2179" w:type="dxa"/>
            <w:shd w:val="clear" w:color="auto" w:fill="auto"/>
          </w:tcPr>
          <w:p w14:paraId="05046051" w14:textId="77777777" w:rsidR="00431241" w:rsidRPr="00F713B3" w:rsidRDefault="00431241" w:rsidP="003047EE">
            <w:pPr>
              <w:ind w:firstLine="0"/>
            </w:pPr>
            <w:r>
              <w:t>W. Jones</w:t>
            </w:r>
          </w:p>
        </w:tc>
        <w:tc>
          <w:tcPr>
            <w:tcW w:w="2179" w:type="dxa"/>
            <w:shd w:val="clear" w:color="auto" w:fill="auto"/>
          </w:tcPr>
          <w:p w14:paraId="13EFBA20" w14:textId="77777777" w:rsidR="00431241" w:rsidRPr="00F713B3" w:rsidRDefault="00431241" w:rsidP="003047EE">
            <w:pPr>
              <w:ind w:firstLine="0"/>
            </w:pPr>
            <w:r>
              <w:t>Jordan</w:t>
            </w:r>
          </w:p>
        </w:tc>
        <w:tc>
          <w:tcPr>
            <w:tcW w:w="2180" w:type="dxa"/>
            <w:shd w:val="clear" w:color="auto" w:fill="auto"/>
          </w:tcPr>
          <w:p w14:paraId="6EC42807" w14:textId="77777777" w:rsidR="00431241" w:rsidRPr="00F713B3" w:rsidRDefault="00431241" w:rsidP="003047EE">
            <w:pPr>
              <w:ind w:firstLine="0"/>
            </w:pPr>
            <w:r>
              <w:t>Kilmartin</w:t>
            </w:r>
          </w:p>
        </w:tc>
      </w:tr>
      <w:tr w:rsidR="00431241" w:rsidRPr="00F713B3" w14:paraId="179D457D" w14:textId="77777777" w:rsidTr="003047EE">
        <w:tc>
          <w:tcPr>
            <w:tcW w:w="2179" w:type="dxa"/>
            <w:shd w:val="clear" w:color="auto" w:fill="auto"/>
          </w:tcPr>
          <w:p w14:paraId="22F6BED5" w14:textId="77777777" w:rsidR="00431241" w:rsidRPr="00F713B3" w:rsidRDefault="00431241" w:rsidP="003047EE">
            <w:pPr>
              <w:ind w:firstLine="0"/>
            </w:pPr>
            <w:r>
              <w:t>King</w:t>
            </w:r>
          </w:p>
        </w:tc>
        <w:tc>
          <w:tcPr>
            <w:tcW w:w="2179" w:type="dxa"/>
            <w:shd w:val="clear" w:color="auto" w:fill="auto"/>
          </w:tcPr>
          <w:p w14:paraId="6F03BF3A" w14:textId="77777777" w:rsidR="00431241" w:rsidRPr="00F713B3" w:rsidRDefault="00431241" w:rsidP="003047EE">
            <w:pPr>
              <w:ind w:firstLine="0"/>
            </w:pPr>
            <w:r>
              <w:t>Kirby</w:t>
            </w:r>
          </w:p>
        </w:tc>
        <w:tc>
          <w:tcPr>
            <w:tcW w:w="2180" w:type="dxa"/>
            <w:shd w:val="clear" w:color="auto" w:fill="auto"/>
          </w:tcPr>
          <w:p w14:paraId="7DCC09B4" w14:textId="77777777" w:rsidR="00431241" w:rsidRPr="00F713B3" w:rsidRDefault="00431241" w:rsidP="003047EE">
            <w:pPr>
              <w:ind w:firstLine="0"/>
            </w:pPr>
            <w:r>
              <w:t>Landing</w:t>
            </w:r>
          </w:p>
        </w:tc>
      </w:tr>
      <w:tr w:rsidR="00431241" w:rsidRPr="00F713B3" w14:paraId="6FFD46F0" w14:textId="77777777" w:rsidTr="003047EE">
        <w:tc>
          <w:tcPr>
            <w:tcW w:w="2179" w:type="dxa"/>
            <w:shd w:val="clear" w:color="auto" w:fill="auto"/>
          </w:tcPr>
          <w:p w14:paraId="077F9312" w14:textId="77777777" w:rsidR="00431241" w:rsidRPr="00F713B3" w:rsidRDefault="00431241" w:rsidP="003047EE">
            <w:pPr>
              <w:ind w:firstLine="0"/>
            </w:pPr>
            <w:r>
              <w:t>Lawson</w:t>
            </w:r>
          </w:p>
        </w:tc>
        <w:tc>
          <w:tcPr>
            <w:tcW w:w="2179" w:type="dxa"/>
            <w:shd w:val="clear" w:color="auto" w:fill="auto"/>
          </w:tcPr>
          <w:p w14:paraId="4439D808" w14:textId="77777777" w:rsidR="00431241" w:rsidRPr="00F713B3" w:rsidRDefault="00431241" w:rsidP="003047EE">
            <w:pPr>
              <w:ind w:firstLine="0"/>
            </w:pPr>
            <w:r>
              <w:t>Leber</w:t>
            </w:r>
          </w:p>
        </w:tc>
        <w:tc>
          <w:tcPr>
            <w:tcW w:w="2180" w:type="dxa"/>
            <w:shd w:val="clear" w:color="auto" w:fill="auto"/>
          </w:tcPr>
          <w:p w14:paraId="7A21711C" w14:textId="77777777" w:rsidR="00431241" w:rsidRPr="00F713B3" w:rsidRDefault="00431241" w:rsidP="003047EE">
            <w:pPr>
              <w:ind w:firstLine="0"/>
            </w:pPr>
            <w:r>
              <w:t>Ligon</w:t>
            </w:r>
          </w:p>
        </w:tc>
      </w:tr>
      <w:tr w:rsidR="00431241" w:rsidRPr="00F713B3" w14:paraId="1A500E3C" w14:textId="77777777" w:rsidTr="003047EE">
        <w:tc>
          <w:tcPr>
            <w:tcW w:w="2179" w:type="dxa"/>
            <w:shd w:val="clear" w:color="auto" w:fill="auto"/>
          </w:tcPr>
          <w:p w14:paraId="62976A7C" w14:textId="77777777" w:rsidR="00431241" w:rsidRPr="00F713B3" w:rsidRDefault="00431241" w:rsidP="003047EE">
            <w:pPr>
              <w:ind w:firstLine="0"/>
            </w:pPr>
            <w:r>
              <w:t>Long</w:t>
            </w:r>
          </w:p>
        </w:tc>
        <w:tc>
          <w:tcPr>
            <w:tcW w:w="2179" w:type="dxa"/>
            <w:shd w:val="clear" w:color="auto" w:fill="auto"/>
          </w:tcPr>
          <w:p w14:paraId="65DCF647" w14:textId="77777777" w:rsidR="00431241" w:rsidRPr="00F713B3" w:rsidRDefault="00431241" w:rsidP="003047EE">
            <w:pPr>
              <w:ind w:firstLine="0"/>
            </w:pPr>
            <w:r>
              <w:t>Lowe</w:t>
            </w:r>
          </w:p>
        </w:tc>
        <w:tc>
          <w:tcPr>
            <w:tcW w:w="2180" w:type="dxa"/>
            <w:shd w:val="clear" w:color="auto" w:fill="auto"/>
          </w:tcPr>
          <w:p w14:paraId="68E0FCD3" w14:textId="77777777" w:rsidR="00431241" w:rsidRPr="00F713B3" w:rsidRDefault="00431241" w:rsidP="003047EE">
            <w:pPr>
              <w:ind w:firstLine="0"/>
            </w:pPr>
            <w:r>
              <w:t>McCravy</w:t>
            </w:r>
          </w:p>
        </w:tc>
      </w:tr>
      <w:tr w:rsidR="00431241" w:rsidRPr="00F713B3" w14:paraId="49E40989" w14:textId="77777777" w:rsidTr="003047EE">
        <w:tc>
          <w:tcPr>
            <w:tcW w:w="2179" w:type="dxa"/>
            <w:shd w:val="clear" w:color="auto" w:fill="auto"/>
          </w:tcPr>
          <w:p w14:paraId="0C3ED6A3" w14:textId="77777777" w:rsidR="00431241" w:rsidRPr="00F713B3" w:rsidRDefault="00431241" w:rsidP="003047EE">
            <w:pPr>
              <w:ind w:firstLine="0"/>
            </w:pPr>
            <w:r>
              <w:t>McDaniel</w:t>
            </w:r>
          </w:p>
        </w:tc>
        <w:tc>
          <w:tcPr>
            <w:tcW w:w="2179" w:type="dxa"/>
            <w:shd w:val="clear" w:color="auto" w:fill="auto"/>
          </w:tcPr>
          <w:p w14:paraId="61BCDF97" w14:textId="77777777" w:rsidR="00431241" w:rsidRPr="00F713B3" w:rsidRDefault="00431241" w:rsidP="003047EE">
            <w:pPr>
              <w:ind w:firstLine="0"/>
            </w:pPr>
            <w:r>
              <w:t>McGinnis</w:t>
            </w:r>
          </w:p>
        </w:tc>
        <w:tc>
          <w:tcPr>
            <w:tcW w:w="2180" w:type="dxa"/>
            <w:shd w:val="clear" w:color="auto" w:fill="auto"/>
          </w:tcPr>
          <w:p w14:paraId="25DA7C6C" w14:textId="77777777" w:rsidR="00431241" w:rsidRPr="00F713B3" w:rsidRDefault="00431241" w:rsidP="003047EE">
            <w:pPr>
              <w:ind w:firstLine="0"/>
            </w:pPr>
            <w:r>
              <w:t>Mitchell</w:t>
            </w:r>
          </w:p>
        </w:tc>
      </w:tr>
      <w:tr w:rsidR="00431241" w:rsidRPr="00F713B3" w14:paraId="2F229989" w14:textId="77777777" w:rsidTr="003047EE">
        <w:tc>
          <w:tcPr>
            <w:tcW w:w="2179" w:type="dxa"/>
            <w:shd w:val="clear" w:color="auto" w:fill="auto"/>
          </w:tcPr>
          <w:p w14:paraId="4C4E9F7D" w14:textId="77777777" w:rsidR="00431241" w:rsidRPr="00F713B3" w:rsidRDefault="00431241" w:rsidP="003047EE">
            <w:pPr>
              <w:ind w:firstLine="0"/>
            </w:pPr>
            <w:r>
              <w:t>J. Moore</w:t>
            </w:r>
          </w:p>
        </w:tc>
        <w:tc>
          <w:tcPr>
            <w:tcW w:w="2179" w:type="dxa"/>
            <w:shd w:val="clear" w:color="auto" w:fill="auto"/>
          </w:tcPr>
          <w:p w14:paraId="7F496CA0" w14:textId="77777777" w:rsidR="00431241" w:rsidRPr="00F713B3" w:rsidRDefault="00431241" w:rsidP="003047EE">
            <w:pPr>
              <w:ind w:firstLine="0"/>
            </w:pPr>
            <w:r>
              <w:t>T. Moore</w:t>
            </w:r>
          </w:p>
        </w:tc>
        <w:tc>
          <w:tcPr>
            <w:tcW w:w="2180" w:type="dxa"/>
            <w:shd w:val="clear" w:color="auto" w:fill="auto"/>
          </w:tcPr>
          <w:p w14:paraId="3ED93DBF" w14:textId="77777777" w:rsidR="00431241" w:rsidRPr="00F713B3" w:rsidRDefault="00431241" w:rsidP="003047EE">
            <w:pPr>
              <w:ind w:firstLine="0"/>
            </w:pPr>
            <w:r>
              <w:t>Moss</w:t>
            </w:r>
          </w:p>
        </w:tc>
      </w:tr>
      <w:tr w:rsidR="00431241" w:rsidRPr="00F713B3" w14:paraId="5E3E7F3F" w14:textId="77777777" w:rsidTr="003047EE">
        <w:tc>
          <w:tcPr>
            <w:tcW w:w="2179" w:type="dxa"/>
            <w:shd w:val="clear" w:color="auto" w:fill="auto"/>
          </w:tcPr>
          <w:p w14:paraId="5D68EBBE" w14:textId="77777777" w:rsidR="00431241" w:rsidRPr="00F713B3" w:rsidRDefault="00431241" w:rsidP="003047EE">
            <w:pPr>
              <w:ind w:firstLine="0"/>
            </w:pPr>
            <w:r>
              <w:t>Murphy</w:t>
            </w:r>
          </w:p>
        </w:tc>
        <w:tc>
          <w:tcPr>
            <w:tcW w:w="2179" w:type="dxa"/>
            <w:shd w:val="clear" w:color="auto" w:fill="auto"/>
          </w:tcPr>
          <w:p w14:paraId="1D28C319" w14:textId="77777777" w:rsidR="00431241" w:rsidRPr="00F713B3" w:rsidRDefault="00431241" w:rsidP="003047EE">
            <w:pPr>
              <w:ind w:firstLine="0"/>
            </w:pPr>
            <w:r>
              <w:t>Neese</w:t>
            </w:r>
          </w:p>
        </w:tc>
        <w:tc>
          <w:tcPr>
            <w:tcW w:w="2180" w:type="dxa"/>
            <w:shd w:val="clear" w:color="auto" w:fill="auto"/>
          </w:tcPr>
          <w:p w14:paraId="3FD15F36" w14:textId="77777777" w:rsidR="00431241" w:rsidRPr="00F713B3" w:rsidRDefault="00431241" w:rsidP="003047EE">
            <w:pPr>
              <w:ind w:firstLine="0"/>
            </w:pPr>
            <w:r>
              <w:t>B. Newton</w:t>
            </w:r>
          </w:p>
        </w:tc>
      </w:tr>
      <w:tr w:rsidR="00431241" w:rsidRPr="00F713B3" w14:paraId="2DC59A5B" w14:textId="77777777" w:rsidTr="003047EE">
        <w:tc>
          <w:tcPr>
            <w:tcW w:w="2179" w:type="dxa"/>
            <w:shd w:val="clear" w:color="auto" w:fill="auto"/>
          </w:tcPr>
          <w:p w14:paraId="1EA46B8E" w14:textId="77777777" w:rsidR="00431241" w:rsidRPr="00F713B3" w:rsidRDefault="00431241" w:rsidP="003047EE">
            <w:pPr>
              <w:ind w:firstLine="0"/>
            </w:pPr>
            <w:r>
              <w:t>W. Newton</w:t>
            </w:r>
          </w:p>
        </w:tc>
        <w:tc>
          <w:tcPr>
            <w:tcW w:w="2179" w:type="dxa"/>
            <w:shd w:val="clear" w:color="auto" w:fill="auto"/>
          </w:tcPr>
          <w:p w14:paraId="24BEEDFF" w14:textId="77777777" w:rsidR="00431241" w:rsidRPr="00F713B3" w:rsidRDefault="00431241" w:rsidP="003047EE">
            <w:pPr>
              <w:ind w:firstLine="0"/>
            </w:pPr>
            <w:r>
              <w:t>Nutt</w:t>
            </w:r>
          </w:p>
        </w:tc>
        <w:tc>
          <w:tcPr>
            <w:tcW w:w="2180" w:type="dxa"/>
            <w:shd w:val="clear" w:color="auto" w:fill="auto"/>
          </w:tcPr>
          <w:p w14:paraId="4BBD0715" w14:textId="77777777" w:rsidR="00431241" w:rsidRPr="00F713B3" w:rsidRDefault="00431241" w:rsidP="003047EE">
            <w:pPr>
              <w:ind w:firstLine="0"/>
            </w:pPr>
            <w:r>
              <w:t>O'Neal</w:t>
            </w:r>
          </w:p>
        </w:tc>
      </w:tr>
      <w:tr w:rsidR="00431241" w:rsidRPr="00F713B3" w14:paraId="4182FCE5" w14:textId="77777777" w:rsidTr="003047EE">
        <w:tc>
          <w:tcPr>
            <w:tcW w:w="2179" w:type="dxa"/>
            <w:shd w:val="clear" w:color="auto" w:fill="auto"/>
          </w:tcPr>
          <w:p w14:paraId="10BF53DA" w14:textId="77777777" w:rsidR="00431241" w:rsidRPr="00F713B3" w:rsidRDefault="00431241" w:rsidP="003047EE">
            <w:pPr>
              <w:ind w:firstLine="0"/>
            </w:pPr>
            <w:r>
              <w:t>Oremus</w:t>
            </w:r>
          </w:p>
        </w:tc>
        <w:tc>
          <w:tcPr>
            <w:tcW w:w="2179" w:type="dxa"/>
            <w:shd w:val="clear" w:color="auto" w:fill="auto"/>
          </w:tcPr>
          <w:p w14:paraId="17008DEA" w14:textId="77777777" w:rsidR="00431241" w:rsidRPr="00F713B3" w:rsidRDefault="00431241" w:rsidP="003047EE">
            <w:pPr>
              <w:ind w:firstLine="0"/>
            </w:pPr>
            <w:r>
              <w:t>Pedalino</w:t>
            </w:r>
          </w:p>
        </w:tc>
        <w:tc>
          <w:tcPr>
            <w:tcW w:w="2180" w:type="dxa"/>
            <w:shd w:val="clear" w:color="auto" w:fill="auto"/>
          </w:tcPr>
          <w:p w14:paraId="0B511AEF" w14:textId="77777777" w:rsidR="00431241" w:rsidRPr="00F713B3" w:rsidRDefault="00431241" w:rsidP="003047EE">
            <w:pPr>
              <w:ind w:firstLine="0"/>
            </w:pPr>
            <w:r>
              <w:t>Pope</w:t>
            </w:r>
          </w:p>
        </w:tc>
      </w:tr>
      <w:tr w:rsidR="00431241" w:rsidRPr="00F713B3" w14:paraId="3CC26709" w14:textId="77777777" w:rsidTr="003047EE">
        <w:tc>
          <w:tcPr>
            <w:tcW w:w="2179" w:type="dxa"/>
            <w:shd w:val="clear" w:color="auto" w:fill="auto"/>
          </w:tcPr>
          <w:p w14:paraId="592CAE43" w14:textId="77777777" w:rsidR="00431241" w:rsidRPr="00F713B3" w:rsidRDefault="00431241" w:rsidP="003047EE">
            <w:pPr>
              <w:ind w:firstLine="0"/>
            </w:pPr>
            <w:r>
              <w:t>Rivers</w:t>
            </w:r>
          </w:p>
        </w:tc>
        <w:tc>
          <w:tcPr>
            <w:tcW w:w="2179" w:type="dxa"/>
            <w:shd w:val="clear" w:color="auto" w:fill="auto"/>
          </w:tcPr>
          <w:p w14:paraId="22262EB6" w14:textId="77777777" w:rsidR="00431241" w:rsidRPr="00F713B3" w:rsidRDefault="00431241" w:rsidP="003047EE">
            <w:pPr>
              <w:ind w:firstLine="0"/>
            </w:pPr>
            <w:r>
              <w:t>Robbins</w:t>
            </w:r>
          </w:p>
        </w:tc>
        <w:tc>
          <w:tcPr>
            <w:tcW w:w="2180" w:type="dxa"/>
            <w:shd w:val="clear" w:color="auto" w:fill="auto"/>
          </w:tcPr>
          <w:p w14:paraId="2DDAC4F3" w14:textId="77777777" w:rsidR="00431241" w:rsidRPr="00F713B3" w:rsidRDefault="00431241" w:rsidP="003047EE">
            <w:pPr>
              <w:ind w:firstLine="0"/>
            </w:pPr>
            <w:r>
              <w:t>Sandifer</w:t>
            </w:r>
          </w:p>
        </w:tc>
      </w:tr>
      <w:tr w:rsidR="00431241" w:rsidRPr="00F713B3" w14:paraId="74ECA10E" w14:textId="77777777" w:rsidTr="003047EE">
        <w:tc>
          <w:tcPr>
            <w:tcW w:w="2179" w:type="dxa"/>
            <w:shd w:val="clear" w:color="auto" w:fill="auto"/>
          </w:tcPr>
          <w:p w14:paraId="08F7860F" w14:textId="77777777" w:rsidR="00431241" w:rsidRPr="00F713B3" w:rsidRDefault="00431241" w:rsidP="003047EE">
            <w:pPr>
              <w:ind w:firstLine="0"/>
            </w:pPr>
            <w:r>
              <w:t>Sessions</w:t>
            </w:r>
          </w:p>
        </w:tc>
        <w:tc>
          <w:tcPr>
            <w:tcW w:w="2179" w:type="dxa"/>
            <w:shd w:val="clear" w:color="auto" w:fill="auto"/>
          </w:tcPr>
          <w:p w14:paraId="1ADEB35C" w14:textId="77777777" w:rsidR="00431241" w:rsidRPr="00F713B3" w:rsidRDefault="00431241" w:rsidP="003047EE">
            <w:pPr>
              <w:ind w:firstLine="0"/>
            </w:pPr>
            <w:r>
              <w:t>G. M. Smith</w:t>
            </w:r>
          </w:p>
        </w:tc>
        <w:tc>
          <w:tcPr>
            <w:tcW w:w="2180" w:type="dxa"/>
            <w:shd w:val="clear" w:color="auto" w:fill="auto"/>
          </w:tcPr>
          <w:p w14:paraId="6C9395F4" w14:textId="77777777" w:rsidR="00431241" w:rsidRPr="00F713B3" w:rsidRDefault="00431241" w:rsidP="003047EE">
            <w:pPr>
              <w:ind w:firstLine="0"/>
            </w:pPr>
            <w:r>
              <w:t>M. M. Smith</w:t>
            </w:r>
          </w:p>
        </w:tc>
      </w:tr>
      <w:tr w:rsidR="00431241" w:rsidRPr="00F713B3" w14:paraId="5CF5AF7B" w14:textId="77777777" w:rsidTr="003047EE">
        <w:tc>
          <w:tcPr>
            <w:tcW w:w="2179" w:type="dxa"/>
            <w:shd w:val="clear" w:color="auto" w:fill="auto"/>
          </w:tcPr>
          <w:p w14:paraId="34EB9A2F" w14:textId="77777777" w:rsidR="00431241" w:rsidRPr="00F713B3" w:rsidRDefault="00431241" w:rsidP="003047EE">
            <w:pPr>
              <w:ind w:firstLine="0"/>
            </w:pPr>
            <w:r>
              <w:t>Stavrinakis</w:t>
            </w:r>
          </w:p>
        </w:tc>
        <w:tc>
          <w:tcPr>
            <w:tcW w:w="2179" w:type="dxa"/>
            <w:shd w:val="clear" w:color="auto" w:fill="auto"/>
          </w:tcPr>
          <w:p w14:paraId="4D86DFE7" w14:textId="77777777" w:rsidR="00431241" w:rsidRPr="00F713B3" w:rsidRDefault="00431241" w:rsidP="003047EE">
            <w:pPr>
              <w:ind w:firstLine="0"/>
            </w:pPr>
            <w:r>
              <w:t>Taylor</w:t>
            </w:r>
          </w:p>
        </w:tc>
        <w:tc>
          <w:tcPr>
            <w:tcW w:w="2180" w:type="dxa"/>
            <w:shd w:val="clear" w:color="auto" w:fill="auto"/>
          </w:tcPr>
          <w:p w14:paraId="4A489129" w14:textId="77777777" w:rsidR="00431241" w:rsidRPr="00F713B3" w:rsidRDefault="00431241" w:rsidP="003047EE">
            <w:pPr>
              <w:ind w:firstLine="0"/>
            </w:pPr>
            <w:r>
              <w:t>Trantham</w:t>
            </w:r>
          </w:p>
        </w:tc>
      </w:tr>
      <w:tr w:rsidR="00431241" w:rsidRPr="00F713B3" w14:paraId="1DE837A2" w14:textId="77777777" w:rsidTr="003047EE">
        <w:tc>
          <w:tcPr>
            <w:tcW w:w="2179" w:type="dxa"/>
            <w:shd w:val="clear" w:color="auto" w:fill="auto"/>
          </w:tcPr>
          <w:p w14:paraId="5859D680" w14:textId="77777777" w:rsidR="00431241" w:rsidRPr="00F713B3" w:rsidRDefault="00431241" w:rsidP="003047EE">
            <w:pPr>
              <w:ind w:firstLine="0"/>
            </w:pPr>
            <w:r>
              <w:t>Vaughan</w:t>
            </w:r>
          </w:p>
        </w:tc>
        <w:tc>
          <w:tcPr>
            <w:tcW w:w="2179" w:type="dxa"/>
            <w:shd w:val="clear" w:color="auto" w:fill="auto"/>
          </w:tcPr>
          <w:p w14:paraId="0986DE05" w14:textId="77777777" w:rsidR="00431241" w:rsidRPr="00F713B3" w:rsidRDefault="00431241" w:rsidP="003047EE">
            <w:pPr>
              <w:ind w:firstLine="0"/>
            </w:pPr>
            <w:r>
              <w:t>Weeks</w:t>
            </w:r>
          </w:p>
        </w:tc>
        <w:tc>
          <w:tcPr>
            <w:tcW w:w="2180" w:type="dxa"/>
            <w:shd w:val="clear" w:color="auto" w:fill="auto"/>
          </w:tcPr>
          <w:p w14:paraId="1600206A" w14:textId="77777777" w:rsidR="00431241" w:rsidRPr="00F713B3" w:rsidRDefault="00431241" w:rsidP="003047EE">
            <w:pPr>
              <w:ind w:firstLine="0"/>
            </w:pPr>
            <w:r>
              <w:t>West</w:t>
            </w:r>
          </w:p>
        </w:tc>
      </w:tr>
      <w:tr w:rsidR="00431241" w:rsidRPr="00F713B3" w14:paraId="67F6277E" w14:textId="77777777" w:rsidTr="003047EE">
        <w:tc>
          <w:tcPr>
            <w:tcW w:w="2179" w:type="dxa"/>
            <w:shd w:val="clear" w:color="auto" w:fill="auto"/>
          </w:tcPr>
          <w:p w14:paraId="70AB135F" w14:textId="77777777" w:rsidR="00431241" w:rsidRPr="00F713B3" w:rsidRDefault="00431241" w:rsidP="003047EE">
            <w:pPr>
              <w:ind w:firstLine="0"/>
            </w:pPr>
            <w:r>
              <w:t>Wetmore</w:t>
            </w:r>
          </w:p>
        </w:tc>
        <w:tc>
          <w:tcPr>
            <w:tcW w:w="2179" w:type="dxa"/>
            <w:shd w:val="clear" w:color="auto" w:fill="auto"/>
          </w:tcPr>
          <w:p w14:paraId="6E131553" w14:textId="77777777" w:rsidR="00431241" w:rsidRPr="00F713B3" w:rsidRDefault="00431241" w:rsidP="003047EE">
            <w:pPr>
              <w:ind w:firstLine="0"/>
            </w:pPr>
            <w:r>
              <w:t>Wheeler</w:t>
            </w:r>
          </w:p>
        </w:tc>
        <w:tc>
          <w:tcPr>
            <w:tcW w:w="2180" w:type="dxa"/>
            <w:shd w:val="clear" w:color="auto" w:fill="auto"/>
          </w:tcPr>
          <w:p w14:paraId="6D260E0E" w14:textId="77777777" w:rsidR="00431241" w:rsidRPr="00F713B3" w:rsidRDefault="00431241" w:rsidP="003047EE">
            <w:pPr>
              <w:ind w:firstLine="0"/>
            </w:pPr>
            <w:r>
              <w:t>Whitmire</w:t>
            </w:r>
          </w:p>
        </w:tc>
      </w:tr>
      <w:tr w:rsidR="00431241" w:rsidRPr="00F713B3" w14:paraId="5D8C81F0" w14:textId="77777777" w:rsidTr="003047EE">
        <w:tc>
          <w:tcPr>
            <w:tcW w:w="2179" w:type="dxa"/>
            <w:shd w:val="clear" w:color="auto" w:fill="auto"/>
          </w:tcPr>
          <w:p w14:paraId="69560914" w14:textId="77777777" w:rsidR="00431241" w:rsidRPr="00F713B3" w:rsidRDefault="00431241" w:rsidP="005657BA">
            <w:pPr>
              <w:keepNext/>
              <w:ind w:firstLine="0"/>
            </w:pPr>
            <w:r>
              <w:t>Williams</w:t>
            </w:r>
          </w:p>
        </w:tc>
        <w:tc>
          <w:tcPr>
            <w:tcW w:w="2179" w:type="dxa"/>
            <w:shd w:val="clear" w:color="auto" w:fill="auto"/>
          </w:tcPr>
          <w:p w14:paraId="24A72B38" w14:textId="77777777" w:rsidR="00431241" w:rsidRPr="00F713B3" w:rsidRDefault="00431241" w:rsidP="005657BA">
            <w:pPr>
              <w:keepNext/>
              <w:ind w:firstLine="0"/>
            </w:pPr>
            <w:r>
              <w:t>Willis</w:t>
            </w:r>
          </w:p>
        </w:tc>
        <w:tc>
          <w:tcPr>
            <w:tcW w:w="2180" w:type="dxa"/>
            <w:shd w:val="clear" w:color="auto" w:fill="auto"/>
          </w:tcPr>
          <w:p w14:paraId="3C31CCD9" w14:textId="77777777" w:rsidR="00431241" w:rsidRPr="00F713B3" w:rsidRDefault="00431241" w:rsidP="005657BA">
            <w:pPr>
              <w:keepNext/>
              <w:ind w:firstLine="0"/>
            </w:pPr>
            <w:r>
              <w:t>Wooten</w:t>
            </w:r>
          </w:p>
        </w:tc>
      </w:tr>
      <w:tr w:rsidR="00431241" w:rsidRPr="00F713B3" w14:paraId="53D703A7" w14:textId="77777777" w:rsidTr="003047EE">
        <w:tc>
          <w:tcPr>
            <w:tcW w:w="2179" w:type="dxa"/>
            <w:shd w:val="clear" w:color="auto" w:fill="auto"/>
          </w:tcPr>
          <w:p w14:paraId="7261BD9C" w14:textId="77777777" w:rsidR="00431241" w:rsidRPr="00F713B3" w:rsidRDefault="00431241" w:rsidP="005657BA">
            <w:pPr>
              <w:keepNext/>
              <w:ind w:firstLine="0"/>
            </w:pPr>
            <w:r>
              <w:t>Yow</w:t>
            </w:r>
          </w:p>
        </w:tc>
        <w:tc>
          <w:tcPr>
            <w:tcW w:w="2179" w:type="dxa"/>
            <w:shd w:val="clear" w:color="auto" w:fill="auto"/>
          </w:tcPr>
          <w:p w14:paraId="2AB3F951" w14:textId="77777777" w:rsidR="00431241" w:rsidRPr="00F713B3" w:rsidRDefault="00431241" w:rsidP="005657BA">
            <w:pPr>
              <w:keepNext/>
              <w:ind w:firstLine="0"/>
            </w:pPr>
          </w:p>
        </w:tc>
        <w:tc>
          <w:tcPr>
            <w:tcW w:w="2180" w:type="dxa"/>
            <w:shd w:val="clear" w:color="auto" w:fill="auto"/>
          </w:tcPr>
          <w:p w14:paraId="557064C7" w14:textId="77777777" w:rsidR="00431241" w:rsidRPr="00F713B3" w:rsidRDefault="00431241" w:rsidP="005657BA">
            <w:pPr>
              <w:keepNext/>
              <w:ind w:firstLine="0"/>
            </w:pPr>
          </w:p>
        </w:tc>
      </w:tr>
    </w:tbl>
    <w:p w14:paraId="7AB403F1" w14:textId="77777777" w:rsidR="00431241" w:rsidRDefault="00431241" w:rsidP="005657BA">
      <w:pPr>
        <w:keepNext/>
      </w:pPr>
    </w:p>
    <w:p w14:paraId="6708326E" w14:textId="77777777" w:rsidR="00431241" w:rsidRDefault="00431241" w:rsidP="005657BA">
      <w:pPr>
        <w:keepNext/>
        <w:jc w:val="center"/>
        <w:rPr>
          <w:b/>
        </w:rPr>
      </w:pPr>
      <w:r w:rsidRPr="00F713B3">
        <w:rPr>
          <w:b/>
        </w:rPr>
        <w:t>Total--91</w:t>
      </w:r>
    </w:p>
    <w:p w14:paraId="408385CB" w14:textId="77777777" w:rsidR="00431241" w:rsidRDefault="00431241" w:rsidP="00431241">
      <w:pPr>
        <w:jc w:val="center"/>
        <w:rPr>
          <w:b/>
        </w:rPr>
      </w:pPr>
    </w:p>
    <w:p w14:paraId="10B0A2CD"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333EBA4E" w14:textId="77777777" w:rsidTr="003047EE">
        <w:tc>
          <w:tcPr>
            <w:tcW w:w="2179" w:type="dxa"/>
            <w:shd w:val="clear" w:color="auto" w:fill="auto"/>
          </w:tcPr>
          <w:p w14:paraId="63625515" w14:textId="77777777" w:rsidR="00431241" w:rsidRPr="00F713B3" w:rsidRDefault="00431241" w:rsidP="003047EE">
            <w:pPr>
              <w:ind w:firstLine="0"/>
            </w:pPr>
            <w:r>
              <w:t>Beach</w:t>
            </w:r>
          </w:p>
        </w:tc>
        <w:tc>
          <w:tcPr>
            <w:tcW w:w="2179" w:type="dxa"/>
            <w:shd w:val="clear" w:color="auto" w:fill="auto"/>
          </w:tcPr>
          <w:p w14:paraId="4E66F2D3" w14:textId="77777777" w:rsidR="00431241" w:rsidRPr="00F713B3" w:rsidRDefault="00431241" w:rsidP="003047EE">
            <w:pPr>
              <w:ind w:firstLine="0"/>
            </w:pPr>
            <w:r>
              <w:t>Burns</w:t>
            </w:r>
          </w:p>
        </w:tc>
        <w:tc>
          <w:tcPr>
            <w:tcW w:w="2180" w:type="dxa"/>
            <w:shd w:val="clear" w:color="auto" w:fill="auto"/>
          </w:tcPr>
          <w:p w14:paraId="5E7E6D94" w14:textId="77777777" w:rsidR="00431241" w:rsidRPr="00F713B3" w:rsidRDefault="00431241" w:rsidP="003047EE">
            <w:pPr>
              <w:ind w:firstLine="0"/>
            </w:pPr>
            <w:r>
              <w:t>Chumley</w:t>
            </w:r>
          </w:p>
        </w:tc>
      </w:tr>
      <w:tr w:rsidR="00431241" w:rsidRPr="00F713B3" w14:paraId="737459CE" w14:textId="77777777" w:rsidTr="003047EE">
        <w:tc>
          <w:tcPr>
            <w:tcW w:w="2179" w:type="dxa"/>
            <w:shd w:val="clear" w:color="auto" w:fill="auto"/>
          </w:tcPr>
          <w:p w14:paraId="087E1FA0" w14:textId="77777777" w:rsidR="00431241" w:rsidRPr="00F713B3" w:rsidRDefault="00431241" w:rsidP="003047EE">
            <w:pPr>
              <w:ind w:firstLine="0"/>
            </w:pPr>
            <w:r>
              <w:t>Gibson</w:t>
            </w:r>
          </w:p>
        </w:tc>
        <w:tc>
          <w:tcPr>
            <w:tcW w:w="2179" w:type="dxa"/>
            <w:shd w:val="clear" w:color="auto" w:fill="auto"/>
          </w:tcPr>
          <w:p w14:paraId="698FF611" w14:textId="77777777" w:rsidR="00431241" w:rsidRPr="00F713B3" w:rsidRDefault="00431241" w:rsidP="003047EE">
            <w:pPr>
              <w:ind w:firstLine="0"/>
            </w:pPr>
            <w:r>
              <w:t>Gilliam</w:t>
            </w:r>
          </w:p>
        </w:tc>
        <w:tc>
          <w:tcPr>
            <w:tcW w:w="2180" w:type="dxa"/>
            <w:shd w:val="clear" w:color="auto" w:fill="auto"/>
          </w:tcPr>
          <w:p w14:paraId="52DFEC2D" w14:textId="77777777" w:rsidR="00431241" w:rsidRPr="00F713B3" w:rsidRDefault="00431241" w:rsidP="003047EE">
            <w:pPr>
              <w:ind w:firstLine="0"/>
            </w:pPr>
            <w:r>
              <w:t>Haddon</w:t>
            </w:r>
          </w:p>
        </w:tc>
      </w:tr>
      <w:tr w:rsidR="00431241" w:rsidRPr="00F713B3" w14:paraId="2D91DC74" w14:textId="77777777" w:rsidTr="003047EE">
        <w:tc>
          <w:tcPr>
            <w:tcW w:w="2179" w:type="dxa"/>
            <w:shd w:val="clear" w:color="auto" w:fill="auto"/>
          </w:tcPr>
          <w:p w14:paraId="51A61D69" w14:textId="77777777" w:rsidR="00431241" w:rsidRPr="00F713B3" w:rsidRDefault="00431241" w:rsidP="003047EE">
            <w:pPr>
              <w:ind w:firstLine="0"/>
            </w:pPr>
            <w:r>
              <w:t>Harris</w:t>
            </w:r>
          </w:p>
        </w:tc>
        <w:tc>
          <w:tcPr>
            <w:tcW w:w="2179" w:type="dxa"/>
            <w:shd w:val="clear" w:color="auto" w:fill="auto"/>
          </w:tcPr>
          <w:p w14:paraId="6CC31C6F" w14:textId="77777777" w:rsidR="00431241" w:rsidRPr="00F713B3" w:rsidRDefault="00431241" w:rsidP="003047EE">
            <w:pPr>
              <w:ind w:firstLine="0"/>
            </w:pPr>
            <w:r>
              <w:t>S. Jones</w:t>
            </w:r>
          </w:p>
        </w:tc>
        <w:tc>
          <w:tcPr>
            <w:tcW w:w="2180" w:type="dxa"/>
            <w:shd w:val="clear" w:color="auto" w:fill="auto"/>
          </w:tcPr>
          <w:p w14:paraId="1426BF9E" w14:textId="77777777" w:rsidR="00431241" w:rsidRPr="00F713B3" w:rsidRDefault="00431241" w:rsidP="003047EE">
            <w:pPr>
              <w:ind w:firstLine="0"/>
            </w:pPr>
            <w:r>
              <w:t>Magnuson</w:t>
            </w:r>
          </w:p>
        </w:tc>
      </w:tr>
      <w:tr w:rsidR="00431241" w:rsidRPr="00F713B3" w14:paraId="6438499A" w14:textId="77777777" w:rsidTr="003047EE">
        <w:tc>
          <w:tcPr>
            <w:tcW w:w="2179" w:type="dxa"/>
            <w:shd w:val="clear" w:color="auto" w:fill="auto"/>
          </w:tcPr>
          <w:p w14:paraId="4FC30FA1" w14:textId="77777777" w:rsidR="00431241" w:rsidRPr="00F713B3" w:rsidRDefault="00431241" w:rsidP="003047EE">
            <w:pPr>
              <w:ind w:firstLine="0"/>
            </w:pPr>
            <w:r>
              <w:t>May</w:t>
            </w:r>
          </w:p>
        </w:tc>
        <w:tc>
          <w:tcPr>
            <w:tcW w:w="2179" w:type="dxa"/>
            <w:shd w:val="clear" w:color="auto" w:fill="auto"/>
          </w:tcPr>
          <w:p w14:paraId="093B63E4" w14:textId="77777777" w:rsidR="00431241" w:rsidRPr="00F713B3" w:rsidRDefault="00431241" w:rsidP="003047EE">
            <w:pPr>
              <w:ind w:firstLine="0"/>
            </w:pPr>
            <w:r>
              <w:t>McCabe</w:t>
            </w:r>
          </w:p>
        </w:tc>
        <w:tc>
          <w:tcPr>
            <w:tcW w:w="2180" w:type="dxa"/>
            <w:shd w:val="clear" w:color="auto" w:fill="auto"/>
          </w:tcPr>
          <w:p w14:paraId="4673D17C" w14:textId="77777777" w:rsidR="00431241" w:rsidRPr="00F713B3" w:rsidRDefault="00431241" w:rsidP="003047EE">
            <w:pPr>
              <w:ind w:firstLine="0"/>
            </w:pPr>
            <w:r>
              <w:t>A. M. Morgan</w:t>
            </w:r>
          </w:p>
        </w:tc>
      </w:tr>
      <w:tr w:rsidR="00431241" w:rsidRPr="00F713B3" w14:paraId="03E261FE" w14:textId="77777777" w:rsidTr="003047EE">
        <w:tc>
          <w:tcPr>
            <w:tcW w:w="2179" w:type="dxa"/>
            <w:shd w:val="clear" w:color="auto" w:fill="auto"/>
          </w:tcPr>
          <w:p w14:paraId="5E6C84B1" w14:textId="77777777" w:rsidR="00431241" w:rsidRPr="00F713B3" w:rsidRDefault="00431241" w:rsidP="003047EE">
            <w:pPr>
              <w:ind w:firstLine="0"/>
            </w:pPr>
            <w:r>
              <w:t>T. A. Morgan</w:t>
            </w:r>
          </w:p>
        </w:tc>
        <w:tc>
          <w:tcPr>
            <w:tcW w:w="2179" w:type="dxa"/>
            <w:shd w:val="clear" w:color="auto" w:fill="auto"/>
          </w:tcPr>
          <w:p w14:paraId="042B5BC9" w14:textId="77777777" w:rsidR="00431241" w:rsidRPr="00F713B3" w:rsidRDefault="00431241" w:rsidP="003047EE">
            <w:pPr>
              <w:ind w:firstLine="0"/>
            </w:pPr>
            <w:r>
              <w:t>Pace</w:t>
            </w:r>
          </w:p>
        </w:tc>
        <w:tc>
          <w:tcPr>
            <w:tcW w:w="2180" w:type="dxa"/>
            <w:shd w:val="clear" w:color="auto" w:fill="auto"/>
          </w:tcPr>
          <w:p w14:paraId="0E6CED90" w14:textId="77777777" w:rsidR="00431241" w:rsidRPr="00F713B3" w:rsidRDefault="00431241" w:rsidP="003047EE">
            <w:pPr>
              <w:ind w:firstLine="0"/>
            </w:pPr>
            <w:r>
              <w:t>White</w:t>
            </w:r>
          </w:p>
        </w:tc>
      </w:tr>
    </w:tbl>
    <w:p w14:paraId="1ED5F4FD" w14:textId="77777777" w:rsidR="00431241" w:rsidRDefault="00431241" w:rsidP="00431241"/>
    <w:p w14:paraId="11244BBB" w14:textId="77777777" w:rsidR="00431241" w:rsidRDefault="00431241" w:rsidP="00431241">
      <w:pPr>
        <w:jc w:val="center"/>
        <w:rPr>
          <w:b/>
        </w:rPr>
      </w:pPr>
      <w:r w:rsidRPr="00F713B3">
        <w:rPr>
          <w:b/>
        </w:rPr>
        <w:t>Total--15</w:t>
      </w:r>
    </w:p>
    <w:p w14:paraId="3879F2CA" w14:textId="77777777" w:rsidR="00431241" w:rsidRPr="00F713B3" w:rsidRDefault="00431241" w:rsidP="00431241">
      <w:bookmarkStart w:id="164" w:name="vote_end220"/>
    </w:p>
    <w:bookmarkEnd w:id="164"/>
    <w:p w14:paraId="39640F84" w14:textId="77777777" w:rsidR="00431241" w:rsidRDefault="00431241" w:rsidP="00431241">
      <w:r>
        <w:t>So, the amendment was adopted.</w:t>
      </w:r>
    </w:p>
    <w:p w14:paraId="4EB41684" w14:textId="77777777" w:rsidR="00431241" w:rsidRDefault="00431241" w:rsidP="00431241"/>
    <w:p w14:paraId="6DD09E71" w14:textId="77777777" w:rsidR="00431241" w:rsidRDefault="00431241" w:rsidP="00431241">
      <w:pPr>
        <w:jc w:val="center"/>
        <w:rPr>
          <w:b/>
        </w:rPr>
      </w:pPr>
      <w:r w:rsidRPr="00F713B3">
        <w:rPr>
          <w:b/>
        </w:rPr>
        <w:t>ACTING SPEAKER HIOTT</w:t>
      </w:r>
      <w:r>
        <w:rPr>
          <w:b/>
        </w:rPr>
        <w:t xml:space="preserve"> </w:t>
      </w:r>
      <w:r w:rsidRPr="00F713B3">
        <w:rPr>
          <w:b/>
        </w:rPr>
        <w:t>IN CHAIR</w:t>
      </w:r>
    </w:p>
    <w:p w14:paraId="775B42BE" w14:textId="77777777" w:rsidR="00431241" w:rsidRDefault="00431241" w:rsidP="00431241">
      <w:bookmarkStart w:id="165" w:name="file_start223"/>
      <w:bookmarkEnd w:id="165"/>
    </w:p>
    <w:p w14:paraId="031C703C" w14:textId="1FD2093A" w:rsidR="00431241" w:rsidRPr="006D29E0" w:rsidRDefault="00431241" w:rsidP="00431241">
      <w:pPr>
        <w:widowControl w:val="0"/>
        <w:rPr>
          <w:snapToGrid w:val="0"/>
        </w:rPr>
      </w:pPr>
      <w:r w:rsidRPr="006D29E0">
        <w:rPr>
          <w:snapToGrid w:val="0"/>
        </w:rPr>
        <w:t xml:space="preserve">Rep. OTT proposed the following Amendment No. 40A </w:t>
      </w:r>
      <w:r w:rsidR="0007459C" w:rsidRPr="00FB73A3">
        <w:rPr>
          <w:snapToGrid w:val="0"/>
        </w:rPr>
        <w:t xml:space="preserve">to </w:t>
      </w:r>
      <w:r w:rsidR="0007459C">
        <w:rPr>
          <w:snapToGrid w:val="0"/>
        </w:rPr>
        <w:t>H. 5100</w:t>
      </w:r>
      <w:r w:rsidR="0007459C" w:rsidRPr="00FB73A3">
        <w:rPr>
          <w:snapToGrid w:val="0"/>
        </w:rPr>
        <w:t xml:space="preserve"> </w:t>
      </w:r>
      <w:r w:rsidRPr="006D29E0">
        <w:rPr>
          <w:snapToGrid w:val="0"/>
        </w:rPr>
        <w:t>Passed By The House (Doc Name COUNCIL\SA\5100C014.</w:t>
      </w:r>
      <w:r w:rsidR="0007459C">
        <w:rPr>
          <w:snapToGrid w:val="0"/>
        </w:rPr>
        <w:t xml:space="preserve"> </w:t>
      </w:r>
      <w:r w:rsidRPr="006D29E0">
        <w:rPr>
          <w:snapToGrid w:val="0"/>
        </w:rPr>
        <w:t>JN.SA24.DOCX), which was ruled out of order:</w:t>
      </w:r>
    </w:p>
    <w:p w14:paraId="750A4EFD" w14:textId="77777777" w:rsidR="00431241" w:rsidRPr="006D29E0" w:rsidRDefault="00431241" w:rsidP="00431241">
      <w:pPr>
        <w:widowControl w:val="0"/>
        <w:rPr>
          <w:snapToGrid w:val="0"/>
        </w:rPr>
      </w:pPr>
      <w:r w:rsidRPr="006D29E0">
        <w:rPr>
          <w:snapToGrid w:val="0"/>
        </w:rPr>
        <w:t>Amend the bill, as and if amended, Part IB, Section 73, OFFICE OF REGULATORY STAFF, page 447, after line 26, by adding an appropriately numbered paragraph to read:</w:t>
      </w:r>
    </w:p>
    <w:p w14:paraId="27852BA9" w14:textId="77777777" w:rsidR="00431241" w:rsidRPr="006D29E0" w:rsidRDefault="00431241" w:rsidP="00431241">
      <w:pPr>
        <w:widowControl w:val="0"/>
        <w:rPr>
          <w:snapToGrid w:val="0"/>
        </w:rPr>
      </w:pPr>
      <w:r w:rsidRPr="006D29E0">
        <w:rPr>
          <w:snapToGrid w:val="0"/>
        </w:rPr>
        <w:t>/</w:t>
      </w:r>
      <w:r w:rsidRPr="006D29E0">
        <w:rPr>
          <w:i/>
          <w:snapToGrid w:val="0"/>
          <w:u w:val="single"/>
        </w:rPr>
        <w:t xml:space="preserve"> </w:t>
      </w:r>
      <w:r w:rsidRPr="006D29E0">
        <w:rPr>
          <w:snapToGrid w:val="0"/>
        </w:rPr>
        <w:t>/</w:t>
      </w:r>
    </w:p>
    <w:p w14:paraId="3AE8C497" w14:textId="77777777" w:rsidR="00431241" w:rsidRPr="006D29E0" w:rsidRDefault="00431241" w:rsidP="00431241">
      <w:pPr>
        <w:widowControl w:val="0"/>
        <w:rPr>
          <w:snapToGrid w:val="0"/>
        </w:rPr>
      </w:pPr>
      <w:r w:rsidRPr="006D29E0">
        <w:rPr>
          <w:snapToGrid w:val="0"/>
        </w:rPr>
        <w:t>Renumber sections to conform.</w:t>
      </w:r>
    </w:p>
    <w:p w14:paraId="0ECAB8AA" w14:textId="77777777" w:rsidR="00431241" w:rsidRPr="006D29E0" w:rsidRDefault="00431241" w:rsidP="00431241">
      <w:pPr>
        <w:widowControl w:val="0"/>
      </w:pPr>
      <w:r w:rsidRPr="006D29E0">
        <w:rPr>
          <w:snapToGrid w:val="0"/>
        </w:rPr>
        <w:t>Amend totals and titles to conform.</w:t>
      </w:r>
    </w:p>
    <w:p w14:paraId="121B0324" w14:textId="77777777" w:rsidR="00431241" w:rsidRDefault="00431241" w:rsidP="00431241">
      <w:bookmarkStart w:id="166" w:name="file_end223"/>
      <w:bookmarkEnd w:id="166"/>
    </w:p>
    <w:p w14:paraId="31542417" w14:textId="77777777" w:rsidR="00431241" w:rsidRDefault="00431241" w:rsidP="00431241">
      <w:r>
        <w:t>Rep. OTT explained the amendment.</w:t>
      </w:r>
    </w:p>
    <w:p w14:paraId="03F9600C" w14:textId="77777777" w:rsidR="00431241" w:rsidRDefault="00431241" w:rsidP="00431241"/>
    <w:p w14:paraId="10E67019" w14:textId="77777777" w:rsidR="00431241" w:rsidRDefault="00431241" w:rsidP="00431241">
      <w:pPr>
        <w:jc w:val="center"/>
        <w:rPr>
          <w:b/>
        </w:rPr>
      </w:pPr>
      <w:r w:rsidRPr="00F713B3">
        <w:rPr>
          <w:b/>
        </w:rPr>
        <w:t>POINT OF ORDER</w:t>
      </w:r>
    </w:p>
    <w:p w14:paraId="73672A59" w14:textId="77777777" w:rsidR="00431241" w:rsidRDefault="00431241" w:rsidP="00431241">
      <w:r>
        <w:t xml:space="preserve"> Rep. MAGNUSON raised the Rule 5.3.B Point of Order that Amendment No. 40A was not germane to H. 5100. </w:t>
      </w:r>
    </w:p>
    <w:p w14:paraId="57D08C2C" w14:textId="647AD871" w:rsidR="00431241" w:rsidRDefault="0007459C" w:rsidP="00431241">
      <w:r>
        <w:t xml:space="preserve">ACTING SPEAKER </w:t>
      </w:r>
      <w:r w:rsidR="00431241">
        <w:t xml:space="preserve">HIOTT sustained the Point of Order and ruled the amendment out of order. </w:t>
      </w:r>
    </w:p>
    <w:p w14:paraId="769E46ED" w14:textId="77777777" w:rsidR="00431241" w:rsidRDefault="00431241" w:rsidP="00431241">
      <w:bookmarkStart w:id="167" w:name="file_start227"/>
      <w:bookmarkEnd w:id="167"/>
    </w:p>
    <w:p w14:paraId="3113F539" w14:textId="57CE4695" w:rsidR="00431241" w:rsidRPr="00D1083F" w:rsidRDefault="00431241" w:rsidP="00431241">
      <w:pPr>
        <w:widowControl w:val="0"/>
        <w:rPr>
          <w:snapToGrid w:val="0"/>
        </w:rPr>
      </w:pPr>
      <w:r w:rsidRPr="00D1083F">
        <w:rPr>
          <w:snapToGrid w:val="0"/>
        </w:rPr>
        <w:t xml:space="preserve">Rep. BANNISTER proposed the following Amendment No. 41A </w:t>
      </w:r>
      <w:r w:rsidR="0007459C" w:rsidRPr="00FB73A3">
        <w:rPr>
          <w:snapToGrid w:val="0"/>
        </w:rPr>
        <w:t xml:space="preserve">to </w:t>
      </w:r>
      <w:r w:rsidR="0007459C">
        <w:rPr>
          <w:snapToGrid w:val="0"/>
        </w:rPr>
        <w:t>H. 5100</w:t>
      </w:r>
      <w:r w:rsidR="0007459C" w:rsidRPr="00FB73A3">
        <w:rPr>
          <w:snapToGrid w:val="0"/>
        </w:rPr>
        <w:t xml:space="preserve"> </w:t>
      </w:r>
      <w:r w:rsidRPr="00D1083F">
        <w:rPr>
          <w:snapToGrid w:val="0"/>
        </w:rPr>
        <w:t xml:space="preserve"> Passed By The House (Doc Name h:\legwork\house\amend\h-wm\011\h2-balancing.docx), which was adopted:</w:t>
      </w:r>
    </w:p>
    <w:p w14:paraId="65B360C0" w14:textId="77777777" w:rsidR="00431241" w:rsidRPr="00D1083F" w:rsidRDefault="00431241" w:rsidP="00431241">
      <w:pPr>
        <w:widowControl w:val="0"/>
        <w:rPr>
          <w:snapToGrid w:val="0"/>
        </w:rPr>
      </w:pPr>
      <w:r w:rsidRPr="00D1083F">
        <w:rPr>
          <w:snapToGrid w:val="0"/>
        </w:rPr>
        <w:t xml:space="preserve">Amend the bill, as and if amended, Part IB, Section 118, STATEWIDE REVENUE, page 590, proviso 118.20, Item (59)(a), by amending amendment bearing document number H:\LEGWORK\HOUSE\AMEND\H-WM\011\H2-AMEND BACK.DOCX by deleting / </w:t>
      </w:r>
      <w:r w:rsidRPr="00D1083F">
        <w:rPr>
          <w:i/>
          <w:iCs/>
          <w:u w:val="single"/>
        </w:rPr>
        <w:t>$4,082,990;</w:t>
      </w:r>
      <w:r w:rsidRPr="00D1083F">
        <w:rPr>
          <w:i/>
          <w:iCs/>
        </w:rPr>
        <w:t xml:space="preserve"> </w:t>
      </w:r>
      <w:r w:rsidRPr="00D1083F">
        <w:t xml:space="preserve">/ and inserting / </w:t>
      </w:r>
      <w:r w:rsidRPr="00D1083F">
        <w:rPr>
          <w:i/>
          <w:iCs/>
          <w:u w:val="single"/>
        </w:rPr>
        <w:t>$3,232,990;</w:t>
      </w:r>
      <w:r w:rsidRPr="00D1083F">
        <w:t xml:space="preserve"> /</w:t>
      </w:r>
    </w:p>
    <w:p w14:paraId="2D9385CF" w14:textId="77777777" w:rsidR="00431241" w:rsidRPr="00D1083F" w:rsidRDefault="00431241" w:rsidP="00431241">
      <w:pPr>
        <w:widowControl w:val="0"/>
        <w:rPr>
          <w:snapToGrid w:val="0"/>
        </w:rPr>
      </w:pPr>
      <w:r w:rsidRPr="00D1083F">
        <w:rPr>
          <w:snapToGrid w:val="0"/>
        </w:rPr>
        <w:t>Renumber sections to conform.</w:t>
      </w:r>
    </w:p>
    <w:p w14:paraId="0F812ACC" w14:textId="77777777" w:rsidR="00431241" w:rsidRPr="00D1083F" w:rsidRDefault="00431241" w:rsidP="00431241">
      <w:pPr>
        <w:widowControl w:val="0"/>
      </w:pPr>
      <w:r w:rsidRPr="00D1083F">
        <w:rPr>
          <w:snapToGrid w:val="0"/>
        </w:rPr>
        <w:t>Amend totals and titles to conform.</w:t>
      </w:r>
    </w:p>
    <w:p w14:paraId="69538A5B" w14:textId="77777777" w:rsidR="00431241" w:rsidRDefault="00431241" w:rsidP="00431241">
      <w:bookmarkStart w:id="168" w:name="file_end227"/>
      <w:bookmarkEnd w:id="168"/>
    </w:p>
    <w:p w14:paraId="44EFB261" w14:textId="77777777" w:rsidR="00431241" w:rsidRDefault="00431241" w:rsidP="00431241">
      <w:r>
        <w:t>Rep. BANNISTER explained the amendment.</w:t>
      </w:r>
    </w:p>
    <w:p w14:paraId="3A9B0D9A" w14:textId="77777777" w:rsidR="00431241" w:rsidRDefault="00431241" w:rsidP="00431241"/>
    <w:p w14:paraId="6965A908" w14:textId="77777777" w:rsidR="00431241" w:rsidRDefault="00431241" w:rsidP="00431241">
      <w:r>
        <w:t xml:space="preserve">The yeas and nays were taken resulting as follows: </w:t>
      </w:r>
    </w:p>
    <w:p w14:paraId="7C127ACF" w14:textId="77777777" w:rsidR="00431241" w:rsidRDefault="00431241" w:rsidP="00431241">
      <w:pPr>
        <w:jc w:val="center"/>
      </w:pPr>
      <w:r>
        <w:t xml:space="preserve"> </w:t>
      </w:r>
      <w:bookmarkStart w:id="169" w:name="vote_start229"/>
      <w:bookmarkEnd w:id="169"/>
      <w:r>
        <w:t>Yeas 113; Nays 0</w:t>
      </w:r>
    </w:p>
    <w:p w14:paraId="6BFE4E68" w14:textId="77777777" w:rsidR="00431241" w:rsidRDefault="00431241" w:rsidP="00431241">
      <w:pPr>
        <w:jc w:val="center"/>
      </w:pPr>
    </w:p>
    <w:p w14:paraId="1612EBB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9080DE6" w14:textId="77777777" w:rsidTr="003047EE">
        <w:tc>
          <w:tcPr>
            <w:tcW w:w="2179" w:type="dxa"/>
            <w:shd w:val="clear" w:color="auto" w:fill="auto"/>
          </w:tcPr>
          <w:p w14:paraId="6EE874CF" w14:textId="77777777" w:rsidR="00431241" w:rsidRPr="00F713B3" w:rsidRDefault="00431241" w:rsidP="003047EE">
            <w:pPr>
              <w:ind w:firstLine="0"/>
            </w:pPr>
            <w:r>
              <w:t>Alexander</w:t>
            </w:r>
          </w:p>
        </w:tc>
        <w:tc>
          <w:tcPr>
            <w:tcW w:w="2179" w:type="dxa"/>
            <w:shd w:val="clear" w:color="auto" w:fill="auto"/>
          </w:tcPr>
          <w:p w14:paraId="66D61A0A" w14:textId="77777777" w:rsidR="00431241" w:rsidRPr="00F713B3" w:rsidRDefault="00431241" w:rsidP="003047EE">
            <w:pPr>
              <w:ind w:firstLine="0"/>
            </w:pPr>
            <w:r>
              <w:t>Anderson</w:t>
            </w:r>
          </w:p>
        </w:tc>
        <w:tc>
          <w:tcPr>
            <w:tcW w:w="2180" w:type="dxa"/>
            <w:shd w:val="clear" w:color="auto" w:fill="auto"/>
          </w:tcPr>
          <w:p w14:paraId="3EB1E0C0" w14:textId="77777777" w:rsidR="00431241" w:rsidRPr="00F713B3" w:rsidRDefault="00431241" w:rsidP="003047EE">
            <w:pPr>
              <w:ind w:firstLine="0"/>
            </w:pPr>
            <w:r>
              <w:t>Atkinson</w:t>
            </w:r>
          </w:p>
        </w:tc>
      </w:tr>
      <w:tr w:rsidR="00431241" w:rsidRPr="00F713B3" w14:paraId="50126974" w14:textId="77777777" w:rsidTr="003047EE">
        <w:tc>
          <w:tcPr>
            <w:tcW w:w="2179" w:type="dxa"/>
            <w:shd w:val="clear" w:color="auto" w:fill="auto"/>
          </w:tcPr>
          <w:p w14:paraId="550A1CD3" w14:textId="77777777" w:rsidR="00431241" w:rsidRPr="00F713B3" w:rsidRDefault="00431241" w:rsidP="003047EE">
            <w:pPr>
              <w:ind w:firstLine="0"/>
            </w:pPr>
            <w:r>
              <w:t>Bailey</w:t>
            </w:r>
          </w:p>
        </w:tc>
        <w:tc>
          <w:tcPr>
            <w:tcW w:w="2179" w:type="dxa"/>
            <w:shd w:val="clear" w:color="auto" w:fill="auto"/>
          </w:tcPr>
          <w:p w14:paraId="0000B68E" w14:textId="77777777" w:rsidR="00431241" w:rsidRPr="00F713B3" w:rsidRDefault="00431241" w:rsidP="003047EE">
            <w:pPr>
              <w:ind w:firstLine="0"/>
            </w:pPr>
            <w:r>
              <w:t>Ballentine</w:t>
            </w:r>
          </w:p>
        </w:tc>
        <w:tc>
          <w:tcPr>
            <w:tcW w:w="2180" w:type="dxa"/>
            <w:shd w:val="clear" w:color="auto" w:fill="auto"/>
          </w:tcPr>
          <w:p w14:paraId="36680847" w14:textId="77777777" w:rsidR="00431241" w:rsidRPr="00F713B3" w:rsidRDefault="00431241" w:rsidP="003047EE">
            <w:pPr>
              <w:ind w:firstLine="0"/>
            </w:pPr>
            <w:r>
              <w:t>Bamberg</w:t>
            </w:r>
          </w:p>
        </w:tc>
      </w:tr>
      <w:tr w:rsidR="00431241" w:rsidRPr="00F713B3" w14:paraId="4C620315" w14:textId="77777777" w:rsidTr="003047EE">
        <w:tc>
          <w:tcPr>
            <w:tcW w:w="2179" w:type="dxa"/>
            <w:shd w:val="clear" w:color="auto" w:fill="auto"/>
          </w:tcPr>
          <w:p w14:paraId="6D6470B6" w14:textId="77777777" w:rsidR="00431241" w:rsidRPr="00F713B3" w:rsidRDefault="00431241" w:rsidP="003047EE">
            <w:pPr>
              <w:ind w:firstLine="0"/>
            </w:pPr>
            <w:r>
              <w:t>Bannister</w:t>
            </w:r>
          </w:p>
        </w:tc>
        <w:tc>
          <w:tcPr>
            <w:tcW w:w="2179" w:type="dxa"/>
            <w:shd w:val="clear" w:color="auto" w:fill="auto"/>
          </w:tcPr>
          <w:p w14:paraId="4144F3B2" w14:textId="77777777" w:rsidR="00431241" w:rsidRPr="00F713B3" w:rsidRDefault="00431241" w:rsidP="003047EE">
            <w:pPr>
              <w:ind w:firstLine="0"/>
            </w:pPr>
            <w:r>
              <w:t>Bauer</w:t>
            </w:r>
          </w:p>
        </w:tc>
        <w:tc>
          <w:tcPr>
            <w:tcW w:w="2180" w:type="dxa"/>
            <w:shd w:val="clear" w:color="auto" w:fill="auto"/>
          </w:tcPr>
          <w:p w14:paraId="0D45DDFE" w14:textId="77777777" w:rsidR="00431241" w:rsidRPr="00F713B3" w:rsidRDefault="00431241" w:rsidP="003047EE">
            <w:pPr>
              <w:ind w:firstLine="0"/>
            </w:pPr>
            <w:r>
              <w:t>Beach</w:t>
            </w:r>
          </w:p>
        </w:tc>
      </w:tr>
      <w:tr w:rsidR="00431241" w:rsidRPr="00F713B3" w14:paraId="107570DA" w14:textId="77777777" w:rsidTr="003047EE">
        <w:tc>
          <w:tcPr>
            <w:tcW w:w="2179" w:type="dxa"/>
            <w:shd w:val="clear" w:color="auto" w:fill="auto"/>
          </w:tcPr>
          <w:p w14:paraId="671D241A" w14:textId="77777777" w:rsidR="00431241" w:rsidRPr="00F713B3" w:rsidRDefault="00431241" w:rsidP="003047EE">
            <w:pPr>
              <w:ind w:firstLine="0"/>
            </w:pPr>
            <w:r>
              <w:t>Bernstein</w:t>
            </w:r>
          </w:p>
        </w:tc>
        <w:tc>
          <w:tcPr>
            <w:tcW w:w="2179" w:type="dxa"/>
            <w:shd w:val="clear" w:color="auto" w:fill="auto"/>
          </w:tcPr>
          <w:p w14:paraId="63FEF3BA" w14:textId="77777777" w:rsidR="00431241" w:rsidRPr="00F713B3" w:rsidRDefault="00431241" w:rsidP="003047EE">
            <w:pPr>
              <w:ind w:firstLine="0"/>
            </w:pPr>
            <w:r>
              <w:t>Blackwell</w:t>
            </w:r>
          </w:p>
        </w:tc>
        <w:tc>
          <w:tcPr>
            <w:tcW w:w="2180" w:type="dxa"/>
            <w:shd w:val="clear" w:color="auto" w:fill="auto"/>
          </w:tcPr>
          <w:p w14:paraId="46D91131" w14:textId="77777777" w:rsidR="00431241" w:rsidRPr="00F713B3" w:rsidRDefault="00431241" w:rsidP="003047EE">
            <w:pPr>
              <w:ind w:firstLine="0"/>
            </w:pPr>
            <w:r>
              <w:t>Brewer</w:t>
            </w:r>
          </w:p>
        </w:tc>
      </w:tr>
      <w:tr w:rsidR="00431241" w:rsidRPr="00F713B3" w14:paraId="1A66FD42" w14:textId="77777777" w:rsidTr="003047EE">
        <w:tc>
          <w:tcPr>
            <w:tcW w:w="2179" w:type="dxa"/>
            <w:shd w:val="clear" w:color="auto" w:fill="auto"/>
          </w:tcPr>
          <w:p w14:paraId="04770BD4" w14:textId="77777777" w:rsidR="00431241" w:rsidRPr="00F713B3" w:rsidRDefault="00431241" w:rsidP="003047EE">
            <w:pPr>
              <w:ind w:firstLine="0"/>
            </w:pPr>
            <w:r>
              <w:t>Brittain</w:t>
            </w:r>
          </w:p>
        </w:tc>
        <w:tc>
          <w:tcPr>
            <w:tcW w:w="2179" w:type="dxa"/>
            <w:shd w:val="clear" w:color="auto" w:fill="auto"/>
          </w:tcPr>
          <w:p w14:paraId="660D7312" w14:textId="77777777" w:rsidR="00431241" w:rsidRPr="00F713B3" w:rsidRDefault="00431241" w:rsidP="003047EE">
            <w:pPr>
              <w:ind w:firstLine="0"/>
            </w:pPr>
            <w:r>
              <w:t>Burns</w:t>
            </w:r>
          </w:p>
        </w:tc>
        <w:tc>
          <w:tcPr>
            <w:tcW w:w="2180" w:type="dxa"/>
            <w:shd w:val="clear" w:color="auto" w:fill="auto"/>
          </w:tcPr>
          <w:p w14:paraId="2D045614" w14:textId="77777777" w:rsidR="00431241" w:rsidRPr="00F713B3" w:rsidRDefault="00431241" w:rsidP="003047EE">
            <w:pPr>
              <w:ind w:firstLine="0"/>
            </w:pPr>
            <w:r>
              <w:t>Bustos</w:t>
            </w:r>
          </w:p>
        </w:tc>
      </w:tr>
      <w:tr w:rsidR="00431241" w:rsidRPr="00F713B3" w14:paraId="32E7CA70" w14:textId="77777777" w:rsidTr="003047EE">
        <w:tc>
          <w:tcPr>
            <w:tcW w:w="2179" w:type="dxa"/>
            <w:shd w:val="clear" w:color="auto" w:fill="auto"/>
          </w:tcPr>
          <w:p w14:paraId="7C0E8518" w14:textId="77777777" w:rsidR="00431241" w:rsidRPr="00F713B3" w:rsidRDefault="00431241" w:rsidP="003047EE">
            <w:pPr>
              <w:ind w:firstLine="0"/>
            </w:pPr>
            <w:r>
              <w:t>Calhoon</w:t>
            </w:r>
          </w:p>
        </w:tc>
        <w:tc>
          <w:tcPr>
            <w:tcW w:w="2179" w:type="dxa"/>
            <w:shd w:val="clear" w:color="auto" w:fill="auto"/>
          </w:tcPr>
          <w:p w14:paraId="5414EBCB" w14:textId="77777777" w:rsidR="00431241" w:rsidRPr="00F713B3" w:rsidRDefault="00431241" w:rsidP="003047EE">
            <w:pPr>
              <w:ind w:firstLine="0"/>
            </w:pPr>
            <w:r>
              <w:t>Carter</w:t>
            </w:r>
          </w:p>
        </w:tc>
        <w:tc>
          <w:tcPr>
            <w:tcW w:w="2180" w:type="dxa"/>
            <w:shd w:val="clear" w:color="auto" w:fill="auto"/>
          </w:tcPr>
          <w:p w14:paraId="41A6B12C" w14:textId="77777777" w:rsidR="00431241" w:rsidRPr="00F713B3" w:rsidRDefault="00431241" w:rsidP="003047EE">
            <w:pPr>
              <w:ind w:firstLine="0"/>
            </w:pPr>
            <w:r>
              <w:t>Chapman</w:t>
            </w:r>
          </w:p>
        </w:tc>
      </w:tr>
      <w:tr w:rsidR="00431241" w:rsidRPr="00F713B3" w14:paraId="7C906FA7" w14:textId="77777777" w:rsidTr="003047EE">
        <w:tc>
          <w:tcPr>
            <w:tcW w:w="2179" w:type="dxa"/>
            <w:shd w:val="clear" w:color="auto" w:fill="auto"/>
          </w:tcPr>
          <w:p w14:paraId="014E0248" w14:textId="77777777" w:rsidR="00431241" w:rsidRPr="00F713B3" w:rsidRDefault="00431241" w:rsidP="003047EE">
            <w:pPr>
              <w:ind w:firstLine="0"/>
            </w:pPr>
            <w:r>
              <w:t>Chumley</w:t>
            </w:r>
          </w:p>
        </w:tc>
        <w:tc>
          <w:tcPr>
            <w:tcW w:w="2179" w:type="dxa"/>
            <w:shd w:val="clear" w:color="auto" w:fill="auto"/>
          </w:tcPr>
          <w:p w14:paraId="28BA4499" w14:textId="77777777" w:rsidR="00431241" w:rsidRPr="00F713B3" w:rsidRDefault="00431241" w:rsidP="003047EE">
            <w:pPr>
              <w:ind w:firstLine="0"/>
            </w:pPr>
            <w:r>
              <w:t>Clyburn</w:t>
            </w:r>
          </w:p>
        </w:tc>
        <w:tc>
          <w:tcPr>
            <w:tcW w:w="2180" w:type="dxa"/>
            <w:shd w:val="clear" w:color="auto" w:fill="auto"/>
          </w:tcPr>
          <w:p w14:paraId="0CE65D28" w14:textId="77777777" w:rsidR="00431241" w:rsidRPr="00F713B3" w:rsidRDefault="00431241" w:rsidP="003047EE">
            <w:pPr>
              <w:ind w:firstLine="0"/>
            </w:pPr>
            <w:r>
              <w:t>Cobb-Hunter</w:t>
            </w:r>
          </w:p>
        </w:tc>
      </w:tr>
      <w:tr w:rsidR="00431241" w:rsidRPr="00F713B3" w14:paraId="3E40B3C4" w14:textId="77777777" w:rsidTr="003047EE">
        <w:tc>
          <w:tcPr>
            <w:tcW w:w="2179" w:type="dxa"/>
            <w:shd w:val="clear" w:color="auto" w:fill="auto"/>
          </w:tcPr>
          <w:p w14:paraId="4C1850FE" w14:textId="77777777" w:rsidR="00431241" w:rsidRPr="00F713B3" w:rsidRDefault="00431241" w:rsidP="003047EE">
            <w:pPr>
              <w:ind w:firstLine="0"/>
            </w:pPr>
            <w:r>
              <w:t>Collins</w:t>
            </w:r>
          </w:p>
        </w:tc>
        <w:tc>
          <w:tcPr>
            <w:tcW w:w="2179" w:type="dxa"/>
            <w:shd w:val="clear" w:color="auto" w:fill="auto"/>
          </w:tcPr>
          <w:p w14:paraId="5BE7F11F" w14:textId="77777777" w:rsidR="00431241" w:rsidRPr="00F713B3" w:rsidRDefault="00431241" w:rsidP="003047EE">
            <w:pPr>
              <w:ind w:firstLine="0"/>
            </w:pPr>
            <w:r>
              <w:t>Connell</w:t>
            </w:r>
          </w:p>
        </w:tc>
        <w:tc>
          <w:tcPr>
            <w:tcW w:w="2180" w:type="dxa"/>
            <w:shd w:val="clear" w:color="auto" w:fill="auto"/>
          </w:tcPr>
          <w:p w14:paraId="6C1A0BB9" w14:textId="77777777" w:rsidR="00431241" w:rsidRPr="00F713B3" w:rsidRDefault="00431241" w:rsidP="003047EE">
            <w:pPr>
              <w:ind w:firstLine="0"/>
            </w:pPr>
            <w:r>
              <w:t>B. L. Cox</w:t>
            </w:r>
          </w:p>
        </w:tc>
      </w:tr>
      <w:tr w:rsidR="00431241" w:rsidRPr="00F713B3" w14:paraId="7F5542D1" w14:textId="77777777" w:rsidTr="003047EE">
        <w:tc>
          <w:tcPr>
            <w:tcW w:w="2179" w:type="dxa"/>
            <w:shd w:val="clear" w:color="auto" w:fill="auto"/>
          </w:tcPr>
          <w:p w14:paraId="533D2DE9" w14:textId="77777777" w:rsidR="00431241" w:rsidRPr="00F713B3" w:rsidRDefault="00431241" w:rsidP="003047EE">
            <w:pPr>
              <w:ind w:firstLine="0"/>
            </w:pPr>
            <w:r>
              <w:t>Crawford</w:t>
            </w:r>
          </w:p>
        </w:tc>
        <w:tc>
          <w:tcPr>
            <w:tcW w:w="2179" w:type="dxa"/>
            <w:shd w:val="clear" w:color="auto" w:fill="auto"/>
          </w:tcPr>
          <w:p w14:paraId="6D1716F6" w14:textId="77777777" w:rsidR="00431241" w:rsidRPr="00F713B3" w:rsidRDefault="00431241" w:rsidP="003047EE">
            <w:pPr>
              <w:ind w:firstLine="0"/>
            </w:pPr>
            <w:r>
              <w:t>Cromer</w:t>
            </w:r>
          </w:p>
        </w:tc>
        <w:tc>
          <w:tcPr>
            <w:tcW w:w="2180" w:type="dxa"/>
            <w:shd w:val="clear" w:color="auto" w:fill="auto"/>
          </w:tcPr>
          <w:p w14:paraId="29D8DAF9" w14:textId="77777777" w:rsidR="00431241" w:rsidRPr="00F713B3" w:rsidRDefault="00431241" w:rsidP="003047EE">
            <w:pPr>
              <w:ind w:firstLine="0"/>
            </w:pPr>
            <w:r>
              <w:t>Davis</w:t>
            </w:r>
          </w:p>
        </w:tc>
      </w:tr>
      <w:tr w:rsidR="00431241" w:rsidRPr="00F713B3" w14:paraId="4B960711" w14:textId="77777777" w:rsidTr="003047EE">
        <w:tc>
          <w:tcPr>
            <w:tcW w:w="2179" w:type="dxa"/>
            <w:shd w:val="clear" w:color="auto" w:fill="auto"/>
          </w:tcPr>
          <w:p w14:paraId="04F14D42" w14:textId="77777777" w:rsidR="00431241" w:rsidRPr="00F713B3" w:rsidRDefault="00431241" w:rsidP="003047EE">
            <w:pPr>
              <w:ind w:firstLine="0"/>
            </w:pPr>
            <w:r>
              <w:t>Elliott</w:t>
            </w:r>
          </w:p>
        </w:tc>
        <w:tc>
          <w:tcPr>
            <w:tcW w:w="2179" w:type="dxa"/>
            <w:shd w:val="clear" w:color="auto" w:fill="auto"/>
          </w:tcPr>
          <w:p w14:paraId="382D7DDF" w14:textId="77777777" w:rsidR="00431241" w:rsidRPr="00F713B3" w:rsidRDefault="00431241" w:rsidP="003047EE">
            <w:pPr>
              <w:ind w:firstLine="0"/>
            </w:pPr>
            <w:r>
              <w:t>Erickson</w:t>
            </w:r>
          </w:p>
        </w:tc>
        <w:tc>
          <w:tcPr>
            <w:tcW w:w="2180" w:type="dxa"/>
            <w:shd w:val="clear" w:color="auto" w:fill="auto"/>
          </w:tcPr>
          <w:p w14:paraId="4442A3E3" w14:textId="77777777" w:rsidR="00431241" w:rsidRPr="00F713B3" w:rsidRDefault="00431241" w:rsidP="003047EE">
            <w:pPr>
              <w:ind w:firstLine="0"/>
            </w:pPr>
            <w:r>
              <w:t>Felder</w:t>
            </w:r>
          </w:p>
        </w:tc>
      </w:tr>
      <w:tr w:rsidR="00431241" w:rsidRPr="00F713B3" w14:paraId="6DCE3D44" w14:textId="77777777" w:rsidTr="003047EE">
        <w:tc>
          <w:tcPr>
            <w:tcW w:w="2179" w:type="dxa"/>
            <w:shd w:val="clear" w:color="auto" w:fill="auto"/>
          </w:tcPr>
          <w:p w14:paraId="5599FB94" w14:textId="77777777" w:rsidR="00431241" w:rsidRPr="00F713B3" w:rsidRDefault="00431241" w:rsidP="003047EE">
            <w:pPr>
              <w:ind w:firstLine="0"/>
            </w:pPr>
            <w:r>
              <w:t>Forrest</w:t>
            </w:r>
          </w:p>
        </w:tc>
        <w:tc>
          <w:tcPr>
            <w:tcW w:w="2179" w:type="dxa"/>
            <w:shd w:val="clear" w:color="auto" w:fill="auto"/>
          </w:tcPr>
          <w:p w14:paraId="0F5545E5" w14:textId="77777777" w:rsidR="00431241" w:rsidRPr="00F713B3" w:rsidRDefault="00431241" w:rsidP="003047EE">
            <w:pPr>
              <w:ind w:firstLine="0"/>
            </w:pPr>
            <w:r>
              <w:t>Gagnon</w:t>
            </w:r>
          </w:p>
        </w:tc>
        <w:tc>
          <w:tcPr>
            <w:tcW w:w="2180" w:type="dxa"/>
            <w:shd w:val="clear" w:color="auto" w:fill="auto"/>
          </w:tcPr>
          <w:p w14:paraId="55670F99" w14:textId="77777777" w:rsidR="00431241" w:rsidRPr="00F713B3" w:rsidRDefault="00431241" w:rsidP="003047EE">
            <w:pPr>
              <w:ind w:firstLine="0"/>
            </w:pPr>
            <w:r>
              <w:t>Garvin</w:t>
            </w:r>
          </w:p>
        </w:tc>
      </w:tr>
      <w:tr w:rsidR="00431241" w:rsidRPr="00F713B3" w14:paraId="5E936CE4" w14:textId="77777777" w:rsidTr="003047EE">
        <w:tc>
          <w:tcPr>
            <w:tcW w:w="2179" w:type="dxa"/>
            <w:shd w:val="clear" w:color="auto" w:fill="auto"/>
          </w:tcPr>
          <w:p w14:paraId="1C114DFF" w14:textId="77777777" w:rsidR="00431241" w:rsidRPr="00F713B3" w:rsidRDefault="00431241" w:rsidP="003047EE">
            <w:pPr>
              <w:ind w:firstLine="0"/>
            </w:pPr>
            <w:r>
              <w:t>Gatch</w:t>
            </w:r>
          </w:p>
        </w:tc>
        <w:tc>
          <w:tcPr>
            <w:tcW w:w="2179" w:type="dxa"/>
            <w:shd w:val="clear" w:color="auto" w:fill="auto"/>
          </w:tcPr>
          <w:p w14:paraId="5EE9DF84" w14:textId="77777777" w:rsidR="00431241" w:rsidRPr="00F713B3" w:rsidRDefault="00431241" w:rsidP="003047EE">
            <w:pPr>
              <w:ind w:firstLine="0"/>
            </w:pPr>
            <w:r>
              <w:t>Gibson</w:t>
            </w:r>
          </w:p>
        </w:tc>
        <w:tc>
          <w:tcPr>
            <w:tcW w:w="2180" w:type="dxa"/>
            <w:shd w:val="clear" w:color="auto" w:fill="auto"/>
          </w:tcPr>
          <w:p w14:paraId="4D30A76A" w14:textId="77777777" w:rsidR="00431241" w:rsidRPr="00F713B3" w:rsidRDefault="00431241" w:rsidP="003047EE">
            <w:pPr>
              <w:ind w:firstLine="0"/>
            </w:pPr>
            <w:r>
              <w:t>Gilliam</w:t>
            </w:r>
          </w:p>
        </w:tc>
      </w:tr>
      <w:tr w:rsidR="00431241" w:rsidRPr="00F713B3" w14:paraId="7F5EBEA9" w14:textId="77777777" w:rsidTr="003047EE">
        <w:tc>
          <w:tcPr>
            <w:tcW w:w="2179" w:type="dxa"/>
            <w:shd w:val="clear" w:color="auto" w:fill="auto"/>
          </w:tcPr>
          <w:p w14:paraId="58C5496F" w14:textId="77777777" w:rsidR="00431241" w:rsidRPr="00F713B3" w:rsidRDefault="00431241" w:rsidP="003047EE">
            <w:pPr>
              <w:ind w:firstLine="0"/>
            </w:pPr>
            <w:r>
              <w:t>Gilliard</w:t>
            </w:r>
          </w:p>
        </w:tc>
        <w:tc>
          <w:tcPr>
            <w:tcW w:w="2179" w:type="dxa"/>
            <w:shd w:val="clear" w:color="auto" w:fill="auto"/>
          </w:tcPr>
          <w:p w14:paraId="239F02AA" w14:textId="77777777" w:rsidR="00431241" w:rsidRPr="00F713B3" w:rsidRDefault="00431241" w:rsidP="003047EE">
            <w:pPr>
              <w:ind w:firstLine="0"/>
            </w:pPr>
            <w:r>
              <w:t>Guest</w:t>
            </w:r>
          </w:p>
        </w:tc>
        <w:tc>
          <w:tcPr>
            <w:tcW w:w="2180" w:type="dxa"/>
            <w:shd w:val="clear" w:color="auto" w:fill="auto"/>
          </w:tcPr>
          <w:p w14:paraId="2635F758" w14:textId="77777777" w:rsidR="00431241" w:rsidRPr="00F713B3" w:rsidRDefault="00431241" w:rsidP="003047EE">
            <w:pPr>
              <w:ind w:firstLine="0"/>
            </w:pPr>
            <w:r>
              <w:t>Guffey</w:t>
            </w:r>
          </w:p>
        </w:tc>
      </w:tr>
      <w:tr w:rsidR="00431241" w:rsidRPr="00F713B3" w14:paraId="07C02850" w14:textId="77777777" w:rsidTr="003047EE">
        <w:tc>
          <w:tcPr>
            <w:tcW w:w="2179" w:type="dxa"/>
            <w:shd w:val="clear" w:color="auto" w:fill="auto"/>
          </w:tcPr>
          <w:p w14:paraId="70C55579" w14:textId="77777777" w:rsidR="00431241" w:rsidRPr="00F713B3" w:rsidRDefault="00431241" w:rsidP="003047EE">
            <w:pPr>
              <w:ind w:firstLine="0"/>
            </w:pPr>
            <w:r>
              <w:t>Haddon</w:t>
            </w:r>
          </w:p>
        </w:tc>
        <w:tc>
          <w:tcPr>
            <w:tcW w:w="2179" w:type="dxa"/>
            <w:shd w:val="clear" w:color="auto" w:fill="auto"/>
          </w:tcPr>
          <w:p w14:paraId="5D6CFB5E" w14:textId="77777777" w:rsidR="00431241" w:rsidRPr="00F713B3" w:rsidRDefault="00431241" w:rsidP="003047EE">
            <w:pPr>
              <w:ind w:firstLine="0"/>
            </w:pPr>
            <w:r>
              <w:t>Hager</w:t>
            </w:r>
          </w:p>
        </w:tc>
        <w:tc>
          <w:tcPr>
            <w:tcW w:w="2180" w:type="dxa"/>
            <w:shd w:val="clear" w:color="auto" w:fill="auto"/>
          </w:tcPr>
          <w:p w14:paraId="38F41B18" w14:textId="77777777" w:rsidR="00431241" w:rsidRPr="00F713B3" w:rsidRDefault="00431241" w:rsidP="003047EE">
            <w:pPr>
              <w:ind w:firstLine="0"/>
            </w:pPr>
            <w:r>
              <w:t>Hardee</w:t>
            </w:r>
          </w:p>
        </w:tc>
      </w:tr>
      <w:tr w:rsidR="00431241" w:rsidRPr="00F713B3" w14:paraId="764EDA17" w14:textId="77777777" w:rsidTr="003047EE">
        <w:tc>
          <w:tcPr>
            <w:tcW w:w="2179" w:type="dxa"/>
            <w:shd w:val="clear" w:color="auto" w:fill="auto"/>
          </w:tcPr>
          <w:p w14:paraId="71D72833" w14:textId="77777777" w:rsidR="00431241" w:rsidRPr="00F713B3" w:rsidRDefault="00431241" w:rsidP="003047EE">
            <w:pPr>
              <w:ind w:firstLine="0"/>
            </w:pPr>
            <w:r>
              <w:t>Harris</w:t>
            </w:r>
          </w:p>
        </w:tc>
        <w:tc>
          <w:tcPr>
            <w:tcW w:w="2179" w:type="dxa"/>
            <w:shd w:val="clear" w:color="auto" w:fill="auto"/>
          </w:tcPr>
          <w:p w14:paraId="662E33FF" w14:textId="77777777" w:rsidR="00431241" w:rsidRPr="00F713B3" w:rsidRDefault="00431241" w:rsidP="003047EE">
            <w:pPr>
              <w:ind w:firstLine="0"/>
            </w:pPr>
            <w:r>
              <w:t>Hartnett</w:t>
            </w:r>
          </w:p>
        </w:tc>
        <w:tc>
          <w:tcPr>
            <w:tcW w:w="2180" w:type="dxa"/>
            <w:shd w:val="clear" w:color="auto" w:fill="auto"/>
          </w:tcPr>
          <w:p w14:paraId="158DA710" w14:textId="77777777" w:rsidR="00431241" w:rsidRPr="00F713B3" w:rsidRDefault="00431241" w:rsidP="003047EE">
            <w:pPr>
              <w:ind w:firstLine="0"/>
            </w:pPr>
            <w:r>
              <w:t>Hayes</w:t>
            </w:r>
          </w:p>
        </w:tc>
      </w:tr>
      <w:tr w:rsidR="00431241" w:rsidRPr="00F713B3" w14:paraId="7CF78F60" w14:textId="77777777" w:rsidTr="003047EE">
        <w:tc>
          <w:tcPr>
            <w:tcW w:w="2179" w:type="dxa"/>
            <w:shd w:val="clear" w:color="auto" w:fill="auto"/>
          </w:tcPr>
          <w:p w14:paraId="4A1196EC" w14:textId="77777777" w:rsidR="00431241" w:rsidRPr="00F713B3" w:rsidRDefault="00431241" w:rsidP="003047EE">
            <w:pPr>
              <w:ind w:firstLine="0"/>
            </w:pPr>
            <w:r>
              <w:t>Henderson-Myers</w:t>
            </w:r>
          </w:p>
        </w:tc>
        <w:tc>
          <w:tcPr>
            <w:tcW w:w="2179" w:type="dxa"/>
            <w:shd w:val="clear" w:color="auto" w:fill="auto"/>
          </w:tcPr>
          <w:p w14:paraId="1FD7AB3C" w14:textId="77777777" w:rsidR="00431241" w:rsidRPr="00F713B3" w:rsidRDefault="00431241" w:rsidP="003047EE">
            <w:pPr>
              <w:ind w:firstLine="0"/>
            </w:pPr>
            <w:r>
              <w:t>Henegan</w:t>
            </w:r>
          </w:p>
        </w:tc>
        <w:tc>
          <w:tcPr>
            <w:tcW w:w="2180" w:type="dxa"/>
            <w:shd w:val="clear" w:color="auto" w:fill="auto"/>
          </w:tcPr>
          <w:p w14:paraId="2FD0EBEC" w14:textId="77777777" w:rsidR="00431241" w:rsidRPr="00F713B3" w:rsidRDefault="00431241" w:rsidP="003047EE">
            <w:pPr>
              <w:ind w:firstLine="0"/>
            </w:pPr>
            <w:r>
              <w:t>Herbkersman</w:t>
            </w:r>
          </w:p>
        </w:tc>
      </w:tr>
      <w:tr w:rsidR="00431241" w:rsidRPr="00F713B3" w14:paraId="08277212" w14:textId="77777777" w:rsidTr="003047EE">
        <w:tc>
          <w:tcPr>
            <w:tcW w:w="2179" w:type="dxa"/>
            <w:shd w:val="clear" w:color="auto" w:fill="auto"/>
          </w:tcPr>
          <w:p w14:paraId="4044637D" w14:textId="77777777" w:rsidR="00431241" w:rsidRPr="00F713B3" w:rsidRDefault="00431241" w:rsidP="003047EE">
            <w:pPr>
              <w:ind w:firstLine="0"/>
            </w:pPr>
            <w:r>
              <w:t>Hewitt</w:t>
            </w:r>
          </w:p>
        </w:tc>
        <w:tc>
          <w:tcPr>
            <w:tcW w:w="2179" w:type="dxa"/>
            <w:shd w:val="clear" w:color="auto" w:fill="auto"/>
          </w:tcPr>
          <w:p w14:paraId="1AA997F1" w14:textId="77777777" w:rsidR="00431241" w:rsidRPr="00F713B3" w:rsidRDefault="00431241" w:rsidP="003047EE">
            <w:pPr>
              <w:ind w:firstLine="0"/>
            </w:pPr>
            <w:r>
              <w:t>Hiott</w:t>
            </w:r>
          </w:p>
        </w:tc>
        <w:tc>
          <w:tcPr>
            <w:tcW w:w="2180" w:type="dxa"/>
            <w:shd w:val="clear" w:color="auto" w:fill="auto"/>
          </w:tcPr>
          <w:p w14:paraId="7736B0BE" w14:textId="77777777" w:rsidR="00431241" w:rsidRPr="00F713B3" w:rsidRDefault="00431241" w:rsidP="003047EE">
            <w:pPr>
              <w:ind w:firstLine="0"/>
            </w:pPr>
            <w:r>
              <w:t>Hixon</w:t>
            </w:r>
          </w:p>
        </w:tc>
      </w:tr>
      <w:tr w:rsidR="00431241" w:rsidRPr="00F713B3" w14:paraId="698722CB" w14:textId="77777777" w:rsidTr="003047EE">
        <w:tc>
          <w:tcPr>
            <w:tcW w:w="2179" w:type="dxa"/>
            <w:shd w:val="clear" w:color="auto" w:fill="auto"/>
          </w:tcPr>
          <w:p w14:paraId="6C4FD88E" w14:textId="77777777" w:rsidR="00431241" w:rsidRPr="00F713B3" w:rsidRDefault="00431241" w:rsidP="003047EE">
            <w:pPr>
              <w:ind w:firstLine="0"/>
            </w:pPr>
            <w:r>
              <w:t>Hosey</w:t>
            </w:r>
          </w:p>
        </w:tc>
        <w:tc>
          <w:tcPr>
            <w:tcW w:w="2179" w:type="dxa"/>
            <w:shd w:val="clear" w:color="auto" w:fill="auto"/>
          </w:tcPr>
          <w:p w14:paraId="4E33AC62" w14:textId="77777777" w:rsidR="00431241" w:rsidRPr="00F713B3" w:rsidRDefault="00431241" w:rsidP="003047EE">
            <w:pPr>
              <w:ind w:firstLine="0"/>
            </w:pPr>
            <w:r>
              <w:t>Howard</w:t>
            </w:r>
          </w:p>
        </w:tc>
        <w:tc>
          <w:tcPr>
            <w:tcW w:w="2180" w:type="dxa"/>
            <w:shd w:val="clear" w:color="auto" w:fill="auto"/>
          </w:tcPr>
          <w:p w14:paraId="2F68FB8D" w14:textId="77777777" w:rsidR="00431241" w:rsidRPr="00F713B3" w:rsidRDefault="00431241" w:rsidP="003047EE">
            <w:pPr>
              <w:ind w:firstLine="0"/>
            </w:pPr>
            <w:r>
              <w:t>Hyde</w:t>
            </w:r>
          </w:p>
        </w:tc>
      </w:tr>
      <w:tr w:rsidR="00431241" w:rsidRPr="00F713B3" w14:paraId="70A8895A" w14:textId="77777777" w:rsidTr="003047EE">
        <w:tc>
          <w:tcPr>
            <w:tcW w:w="2179" w:type="dxa"/>
            <w:shd w:val="clear" w:color="auto" w:fill="auto"/>
          </w:tcPr>
          <w:p w14:paraId="004EA608" w14:textId="77777777" w:rsidR="00431241" w:rsidRPr="00F713B3" w:rsidRDefault="00431241" w:rsidP="003047EE">
            <w:pPr>
              <w:ind w:firstLine="0"/>
            </w:pPr>
            <w:r>
              <w:t>Jefferson</w:t>
            </w:r>
          </w:p>
        </w:tc>
        <w:tc>
          <w:tcPr>
            <w:tcW w:w="2179" w:type="dxa"/>
            <w:shd w:val="clear" w:color="auto" w:fill="auto"/>
          </w:tcPr>
          <w:p w14:paraId="6444440A" w14:textId="77777777" w:rsidR="00431241" w:rsidRPr="00F713B3" w:rsidRDefault="00431241" w:rsidP="003047EE">
            <w:pPr>
              <w:ind w:firstLine="0"/>
            </w:pPr>
            <w:r>
              <w:t>J. E. Johnson</w:t>
            </w:r>
          </w:p>
        </w:tc>
        <w:tc>
          <w:tcPr>
            <w:tcW w:w="2180" w:type="dxa"/>
            <w:shd w:val="clear" w:color="auto" w:fill="auto"/>
          </w:tcPr>
          <w:p w14:paraId="29F32A3F" w14:textId="77777777" w:rsidR="00431241" w:rsidRPr="00F713B3" w:rsidRDefault="00431241" w:rsidP="003047EE">
            <w:pPr>
              <w:ind w:firstLine="0"/>
            </w:pPr>
            <w:r>
              <w:t>S. Jones</w:t>
            </w:r>
          </w:p>
        </w:tc>
      </w:tr>
      <w:tr w:rsidR="00431241" w:rsidRPr="00F713B3" w14:paraId="12CE96D7" w14:textId="77777777" w:rsidTr="003047EE">
        <w:tc>
          <w:tcPr>
            <w:tcW w:w="2179" w:type="dxa"/>
            <w:shd w:val="clear" w:color="auto" w:fill="auto"/>
          </w:tcPr>
          <w:p w14:paraId="0CAA3311" w14:textId="77777777" w:rsidR="00431241" w:rsidRPr="00F713B3" w:rsidRDefault="00431241" w:rsidP="003047EE">
            <w:pPr>
              <w:ind w:firstLine="0"/>
            </w:pPr>
            <w:r>
              <w:t>W. Jones</w:t>
            </w:r>
          </w:p>
        </w:tc>
        <w:tc>
          <w:tcPr>
            <w:tcW w:w="2179" w:type="dxa"/>
            <w:shd w:val="clear" w:color="auto" w:fill="auto"/>
          </w:tcPr>
          <w:p w14:paraId="7875BFE8" w14:textId="77777777" w:rsidR="00431241" w:rsidRPr="00F713B3" w:rsidRDefault="00431241" w:rsidP="003047EE">
            <w:pPr>
              <w:ind w:firstLine="0"/>
            </w:pPr>
            <w:r>
              <w:t>Jordan</w:t>
            </w:r>
          </w:p>
        </w:tc>
        <w:tc>
          <w:tcPr>
            <w:tcW w:w="2180" w:type="dxa"/>
            <w:shd w:val="clear" w:color="auto" w:fill="auto"/>
          </w:tcPr>
          <w:p w14:paraId="585011FA" w14:textId="77777777" w:rsidR="00431241" w:rsidRPr="00F713B3" w:rsidRDefault="00431241" w:rsidP="003047EE">
            <w:pPr>
              <w:ind w:firstLine="0"/>
            </w:pPr>
            <w:r>
              <w:t>Kilmartin</w:t>
            </w:r>
          </w:p>
        </w:tc>
      </w:tr>
      <w:tr w:rsidR="00431241" w:rsidRPr="00F713B3" w14:paraId="243290A8" w14:textId="77777777" w:rsidTr="003047EE">
        <w:tc>
          <w:tcPr>
            <w:tcW w:w="2179" w:type="dxa"/>
            <w:shd w:val="clear" w:color="auto" w:fill="auto"/>
          </w:tcPr>
          <w:p w14:paraId="1A7D629E" w14:textId="77777777" w:rsidR="00431241" w:rsidRPr="00F713B3" w:rsidRDefault="00431241" w:rsidP="003047EE">
            <w:pPr>
              <w:ind w:firstLine="0"/>
            </w:pPr>
            <w:r>
              <w:t>King</w:t>
            </w:r>
          </w:p>
        </w:tc>
        <w:tc>
          <w:tcPr>
            <w:tcW w:w="2179" w:type="dxa"/>
            <w:shd w:val="clear" w:color="auto" w:fill="auto"/>
          </w:tcPr>
          <w:p w14:paraId="573CF6D4" w14:textId="77777777" w:rsidR="00431241" w:rsidRPr="00F713B3" w:rsidRDefault="00431241" w:rsidP="003047EE">
            <w:pPr>
              <w:ind w:firstLine="0"/>
            </w:pPr>
            <w:r>
              <w:t>Kirby</w:t>
            </w:r>
          </w:p>
        </w:tc>
        <w:tc>
          <w:tcPr>
            <w:tcW w:w="2180" w:type="dxa"/>
            <w:shd w:val="clear" w:color="auto" w:fill="auto"/>
          </w:tcPr>
          <w:p w14:paraId="58D5FC07" w14:textId="77777777" w:rsidR="00431241" w:rsidRPr="00F713B3" w:rsidRDefault="00431241" w:rsidP="003047EE">
            <w:pPr>
              <w:ind w:firstLine="0"/>
            </w:pPr>
            <w:r>
              <w:t>Landing</w:t>
            </w:r>
          </w:p>
        </w:tc>
      </w:tr>
      <w:tr w:rsidR="00431241" w:rsidRPr="00F713B3" w14:paraId="1C9CFFC8" w14:textId="77777777" w:rsidTr="003047EE">
        <w:tc>
          <w:tcPr>
            <w:tcW w:w="2179" w:type="dxa"/>
            <w:shd w:val="clear" w:color="auto" w:fill="auto"/>
          </w:tcPr>
          <w:p w14:paraId="42E43707" w14:textId="77777777" w:rsidR="00431241" w:rsidRPr="00F713B3" w:rsidRDefault="00431241" w:rsidP="003047EE">
            <w:pPr>
              <w:ind w:firstLine="0"/>
            </w:pPr>
            <w:r>
              <w:t>Lawson</w:t>
            </w:r>
          </w:p>
        </w:tc>
        <w:tc>
          <w:tcPr>
            <w:tcW w:w="2179" w:type="dxa"/>
            <w:shd w:val="clear" w:color="auto" w:fill="auto"/>
          </w:tcPr>
          <w:p w14:paraId="481FD1A6" w14:textId="77777777" w:rsidR="00431241" w:rsidRPr="00F713B3" w:rsidRDefault="00431241" w:rsidP="003047EE">
            <w:pPr>
              <w:ind w:firstLine="0"/>
            </w:pPr>
            <w:r>
              <w:t>Leber</w:t>
            </w:r>
          </w:p>
        </w:tc>
        <w:tc>
          <w:tcPr>
            <w:tcW w:w="2180" w:type="dxa"/>
            <w:shd w:val="clear" w:color="auto" w:fill="auto"/>
          </w:tcPr>
          <w:p w14:paraId="07BA9970" w14:textId="77777777" w:rsidR="00431241" w:rsidRPr="00F713B3" w:rsidRDefault="00431241" w:rsidP="003047EE">
            <w:pPr>
              <w:ind w:firstLine="0"/>
            </w:pPr>
            <w:r>
              <w:t>Ligon</w:t>
            </w:r>
          </w:p>
        </w:tc>
      </w:tr>
      <w:tr w:rsidR="00431241" w:rsidRPr="00F713B3" w14:paraId="56F40A61" w14:textId="77777777" w:rsidTr="003047EE">
        <w:tc>
          <w:tcPr>
            <w:tcW w:w="2179" w:type="dxa"/>
            <w:shd w:val="clear" w:color="auto" w:fill="auto"/>
          </w:tcPr>
          <w:p w14:paraId="4E0D67EF" w14:textId="77777777" w:rsidR="00431241" w:rsidRPr="00F713B3" w:rsidRDefault="00431241" w:rsidP="003047EE">
            <w:pPr>
              <w:ind w:firstLine="0"/>
            </w:pPr>
            <w:r>
              <w:t>Long</w:t>
            </w:r>
          </w:p>
        </w:tc>
        <w:tc>
          <w:tcPr>
            <w:tcW w:w="2179" w:type="dxa"/>
            <w:shd w:val="clear" w:color="auto" w:fill="auto"/>
          </w:tcPr>
          <w:p w14:paraId="73591237" w14:textId="77777777" w:rsidR="00431241" w:rsidRPr="00F713B3" w:rsidRDefault="00431241" w:rsidP="003047EE">
            <w:pPr>
              <w:ind w:firstLine="0"/>
            </w:pPr>
            <w:r>
              <w:t>Lowe</w:t>
            </w:r>
          </w:p>
        </w:tc>
        <w:tc>
          <w:tcPr>
            <w:tcW w:w="2180" w:type="dxa"/>
            <w:shd w:val="clear" w:color="auto" w:fill="auto"/>
          </w:tcPr>
          <w:p w14:paraId="3B1CB261" w14:textId="77777777" w:rsidR="00431241" w:rsidRPr="00F713B3" w:rsidRDefault="00431241" w:rsidP="003047EE">
            <w:pPr>
              <w:ind w:firstLine="0"/>
            </w:pPr>
            <w:r>
              <w:t>Magnuson</w:t>
            </w:r>
          </w:p>
        </w:tc>
      </w:tr>
      <w:tr w:rsidR="00431241" w:rsidRPr="00F713B3" w14:paraId="6CBA9EAF" w14:textId="77777777" w:rsidTr="003047EE">
        <w:tc>
          <w:tcPr>
            <w:tcW w:w="2179" w:type="dxa"/>
            <w:shd w:val="clear" w:color="auto" w:fill="auto"/>
          </w:tcPr>
          <w:p w14:paraId="6B3F0E97" w14:textId="77777777" w:rsidR="00431241" w:rsidRPr="00F713B3" w:rsidRDefault="00431241" w:rsidP="003047EE">
            <w:pPr>
              <w:ind w:firstLine="0"/>
            </w:pPr>
            <w:r>
              <w:t>May</w:t>
            </w:r>
          </w:p>
        </w:tc>
        <w:tc>
          <w:tcPr>
            <w:tcW w:w="2179" w:type="dxa"/>
            <w:shd w:val="clear" w:color="auto" w:fill="auto"/>
          </w:tcPr>
          <w:p w14:paraId="6D1FB183" w14:textId="77777777" w:rsidR="00431241" w:rsidRPr="00F713B3" w:rsidRDefault="00431241" w:rsidP="003047EE">
            <w:pPr>
              <w:ind w:firstLine="0"/>
            </w:pPr>
            <w:r>
              <w:t>McCabe</w:t>
            </w:r>
          </w:p>
        </w:tc>
        <w:tc>
          <w:tcPr>
            <w:tcW w:w="2180" w:type="dxa"/>
            <w:shd w:val="clear" w:color="auto" w:fill="auto"/>
          </w:tcPr>
          <w:p w14:paraId="73E9D5C3" w14:textId="77777777" w:rsidR="00431241" w:rsidRPr="00F713B3" w:rsidRDefault="00431241" w:rsidP="003047EE">
            <w:pPr>
              <w:ind w:firstLine="0"/>
            </w:pPr>
            <w:r>
              <w:t>McCravy</w:t>
            </w:r>
          </w:p>
        </w:tc>
      </w:tr>
      <w:tr w:rsidR="00431241" w:rsidRPr="00F713B3" w14:paraId="540D61A6" w14:textId="77777777" w:rsidTr="003047EE">
        <w:tc>
          <w:tcPr>
            <w:tcW w:w="2179" w:type="dxa"/>
            <w:shd w:val="clear" w:color="auto" w:fill="auto"/>
          </w:tcPr>
          <w:p w14:paraId="4E66A1B9" w14:textId="77777777" w:rsidR="00431241" w:rsidRPr="00F713B3" w:rsidRDefault="00431241" w:rsidP="003047EE">
            <w:pPr>
              <w:ind w:firstLine="0"/>
            </w:pPr>
            <w:r>
              <w:t>McDaniel</w:t>
            </w:r>
          </w:p>
        </w:tc>
        <w:tc>
          <w:tcPr>
            <w:tcW w:w="2179" w:type="dxa"/>
            <w:shd w:val="clear" w:color="auto" w:fill="auto"/>
          </w:tcPr>
          <w:p w14:paraId="525723AD" w14:textId="77777777" w:rsidR="00431241" w:rsidRPr="00F713B3" w:rsidRDefault="00431241" w:rsidP="003047EE">
            <w:pPr>
              <w:ind w:firstLine="0"/>
            </w:pPr>
            <w:r>
              <w:t>McGinnis</w:t>
            </w:r>
          </w:p>
        </w:tc>
        <w:tc>
          <w:tcPr>
            <w:tcW w:w="2180" w:type="dxa"/>
            <w:shd w:val="clear" w:color="auto" w:fill="auto"/>
          </w:tcPr>
          <w:p w14:paraId="74008C25" w14:textId="77777777" w:rsidR="00431241" w:rsidRPr="00F713B3" w:rsidRDefault="00431241" w:rsidP="003047EE">
            <w:pPr>
              <w:ind w:firstLine="0"/>
            </w:pPr>
            <w:r>
              <w:t>Mitchell</w:t>
            </w:r>
          </w:p>
        </w:tc>
      </w:tr>
      <w:tr w:rsidR="00431241" w:rsidRPr="00F713B3" w14:paraId="54225216" w14:textId="77777777" w:rsidTr="003047EE">
        <w:tc>
          <w:tcPr>
            <w:tcW w:w="2179" w:type="dxa"/>
            <w:shd w:val="clear" w:color="auto" w:fill="auto"/>
          </w:tcPr>
          <w:p w14:paraId="20680109" w14:textId="77777777" w:rsidR="00431241" w:rsidRPr="00F713B3" w:rsidRDefault="00431241" w:rsidP="003047EE">
            <w:pPr>
              <w:ind w:firstLine="0"/>
            </w:pPr>
            <w:r>
              <w:t>J. Moore</w:t>
            </w:r>
          </w:p>
        </w:tc>
        <w:tc>
          <w:tcPr>
            <w:tcW w:w="2179" w:type="dxa"/>
            <w:shd w:val="clear" w:color="auto" w:fill="auto"/>
          </w:tcPr>
          <w:p w14:paraId="50FC870B" w14:textId="77777777" w:rsidR="00431241" w:rsidRPr="00F713B3" w:rsidRDefault="00431241" w:rsidP="003047EE">
            <w:pPr>
              <w:ind w:firstLine="0"/>
            </w:pPr>
            <w:r>
              <w:t>T. Moore</w:t>
            </w:r>
          </w:p>
        </w:tc>
        <w:tc>
          <w:tcPr>
            <w:tcW w:w="2180" w:type="dxa"/>
            <w:shd w:val="clear" w:color="auto" w:fill="auto"/>
          </w:tcPr>
          <w:p w14:paraId="02D5837F" w14:textId="77777777" w:rsidR="00431241" w:rsidRPr="00F713B3" w:rsidRDefault="00431241" w:rsidP="003047EE">
            <w:pPr>
              <w:ind w:firstLine="0"/>
            </w:pPr>
            <w:r>
              <w:t>A. M. Morgan</w:t>
            </w:r>
          </w:p>
        </w:tc>
      </w:tr>
      <w:tr w:rsidR="00431241" w:rsidRPr="00F713B3" w14:paraId="09C204BA" w14:textId="77777777" w:rsidTr="003047EE">
        <w:tc>
          <w:tcPr>
            <w:tcW w:w="2179" w:type="dxa"/>
            <w:shd w:val="clear" w:color="auto" w:fill="auto"/>
          </w:tcPr>
          <w:p w14:paraId="43B4039D" w14:textId="77777777" w:rsidR="00431241" w:rsidRPr="00F713B3" w:rsidRDefault="00431241" w:rsidP="003047EE">
            <w:pPr>
              <w:ind w:firstLine="0"/>
            </w:pPr>
            <w:r>
              <w:t>T. A. Morgan</w:t>
            </w:r>
          </w:p>
        </w:tc>
        <w:tc>
          <w:tcPr>
            <w:tcW w:w="2179" w:type="dxa"/>
            <w:shd w:val="clear" w:color="auto" w:fill="auto"/>
          </w:tcPr>
          <w:p w14:paraId="6BFB84E9" w14:textId="77777777" w:rsidR="00431241" w:rsidRPr="00F713B3" w:rsidRDefault="00431241" w:rsidP="003047EE">
            <w:pPr>
              <w:ind w:firstLine="0"/>
            </w:pPr>
            <w:r>
              <w:t>Moss</w:t>
            </w:r>
          </w:p>
        </w:tc>
        <w:tc>
          <w:tcPr>
            <w:tcW w:w="2180" w:type="dxa"/>
            <w:shd w:val="clear" w:color="auto" w:fill="auto"/>
          </w:tcPr>
          <w:p w14:paraId="2B26C78C" w14:textId="77777777" w:rsidR="00431241" w:rsidRPr="00F713B3" w:rsidRDefault="00431241" w:rsidP="003047EE">
            <w:pPr>
              <w:ind w:firstLine="0"/>
            </w:pPr>
            <w:r>
              <w:t>Murphy</w:t>
            </w:r>
          </w:p>
        </w:tc>
      </w:tr>
      <w:tr w:rsidR="00431241" w:rsidRPr="00F713B3" w14:paraId="784537DD" w14:textId="77777777" w:rsidTr="003047EE">
        <w:tc>
          <w:tcPr>
            <w:tcW w:w="2179" w:type="dxa"/>
            <w:shd w:val="clear" w:color="auto" w:fill="auto"/>
          </w:tcPr>
          <w:p w14:paraId="733C1641" w14:textId="77777777" w:rsidR="00431241" w:rsidRPr="00F713B3" w:rsidRDefault="00431241" w:rsidP="003047EE">
            <w:pPr>
              <w:ind w:firstLine="0"/>
            </w:pPr>
            <w:r>
              <w:t>Neese</w:t>
            </w:r>
          </w:p>
        </w:tc>
        <w:tc>
          <w:tcPr>
            <w:tcW w:w="2179" w:type="dxa"/>
            <w:shd w:val="clear" w:color="auto" w:fill="auto"/>
          </w:tcPr>
          <w:p w14:paraId="632EAEC7" w14:textId="77777777" w:rsidR="00431241" w:rsidRPr="00F713B3" w:rsidRDefault="00431241" w:rsidP="003047EE">
            <w:pPr>
              <w:ind w:firstLine="0"/>
            </w:pPr>
            <w:r>
              <w:t>B. Newton</w:t>
            </w:r>
          </w:p>
        </w:tc>
        <w:tc>
          <w:tcPr>
            <w:tcW w:w="2180" w:type="dxa"/>
            <w:shd w:val="clear" w:color="auto" w:fill="auto"/>
          </w:tcPr>
          <w:p w14:paraId="10F3E92E" w14:textId="77777777" w:rsidR="00431241" w:rsidRPr="00F713B3" w:rsidRDefault="00431241" w:rsidP="003047EE">
            <w:pPr>
              <w:ind w:firstLine="0"/>
            </w:pPr>
            <w:r>
              <w:t>W. Newton</w:t>
            </w:r>
          </w:p>
        </w:tc>
      </w:tr>
      <w:tr w:rsidR="00431241" w:rsidRPr="00F713B3" w14:paraId="02244195" w14:textId="77777777" w:rsidTr="003047EE">
        <w:tc>
          <w:tcPr>
            <w:tcW w:w="2179" w:type="dxa"/>
            <w:shd w:val="clear" w:color="auto" w:fill="auto"/>
          </w:tcPr>
          <w:p w14:paraId="127D154B" w14:textId="77777777" w:rsidR="00431241" w:rsidRPr="00F713B3" w:rsidRDefault="00431241" w:rsidP="003047EE">
            <w:pPr>
              <w:ind w:firstLine="0"/>
            </w:pPr>
            <w:r>
              <w:t>Nutt</w:t>
            </w:r>
          </w:p>
        </w:tc>
        <w:tc>
          <w:tcPr>
            <w:tcW w:w="2179" w:type="dxa"/>
            <w:shd w:val="clear" w:color="auto" w:fill="auto"/>
          </w:tcPr>
          <w:p w14:paraId="63A6A966" w14:textId="77777777" w:rsidR="00431241" w:rsidRPr="00F713B3" w:rsidRDefault="00431241" w:rsidP="003047EE">
            <w:pPr>
              <w:ind w:firstLine="0"/>
            </w:pPr>
            <w:r>
              <w:t>O'Neal</w:t>
            </w:r>
          </w:p>
        </w:tc>
        <w:tc>
          <w:tcPr>
            <w:tcW w:w="2180" w:type="dxa"/>
            <w:shd w:val="clear" w:color="auto" w:fill="auto"/>
          </w:tcPr>
          <w:p w14:paraId="0BBD8F04" w14:textId="77777777" w:rsidR="00431241" w:rsidRPr="00F713B3" w:rsidRDefault="00431241" w:rsidP="003047EE">
            <w:pPr>
              <w:ind w:firstLine="0"/>
            </w:pPr>
            <w:r>
              <w:t>Ott</w:t>
            </w:r>
          </w:p>
        </w:tc>
      </w:tr>
      <w:tr w:rsidR="00431241" w:rsidRPr="00F713B3" w14:paraId="4FAA3C6B" w14:textId="77777777" w:rsidTr="003047EE">
        <w:tc>
          <w:tcPr>
            <w:tcW w:w="2179" w:type="dxa"/>
            <w:shd w:val="clear" w:color="auto" w:fill="auto"/>
          </w:tcPr>
          <w:p w14:paraId="43F49C4A" w14:textId="77777777" w:rsidR="00431241" w:rsidRPr="00F713B3" w:rsidRDefault="00431241" w:rsidP="003047EE">
            <w:pPr>
              <w:ind w:firstLine="0"/>
            </w:pPr>
            <w:r>
              <w:t>Pace</w:t>
            </w:r>
          </w:p>
        </w:tc>
        <w:tc>
          <w:tcPr>
            <w:tcW w:w="2179" w:type="dxa"/>
            <w:shd w:val="clear" w:color="auto" w:fill="auto"/>
          </w:tcPr>
          <w:p w14:paraId="1A1C8E57" w14:textId="77777777" w:rsidR="00431241" w:rsidRPr="00F713B3" w:rsidRDefault="00431241" w:rsidP="003047EE">
            <w:pPr>
              <w:ind w:firstLine="0"/>
            </w:pPr>
            <w:r>
              <w:t>Pedalino</w:t>
            </w:r>
          </w:p>
        </w:tc>
        <w:tc>
          <w:tcPr>
            <w:tcW w:w="2180" w:type="dxa"/>
            <w:shd w:val="clear" w:color="auto" w:fill="auto"/>
          </w:tcPr>
          <w:p w14:paraId="548D66B6" w14:textId="77777777" w:rsidR="00431241" w:rsidRPr="00F713B3" w:rsidRDefault="00431241" w:rsidP="003047EE">
            <w:pPr>
              <w:ind w:firstLine="0"/>
            </w:pPr>
            <w:r>
              <w:t>Pope</w:t>
            </w:r>
          </w:p>
        </w:tc>
      </w:tr>
      <w:tr w:rsidR="00431241" w:rsidRPr="00F713B3" w14:paraId="5323C4EF" w14:textId="77777777" w:rsidTr="003047EE">
        <w:tc>
          <w:tcPr>
            <w:tcW w:w="2179" w:type="dxa"/>
            <w:shd w:val="clear" w:color="auto" w:fill="auto"/>
          </w:tcPr>
          <w:p w14:paraId="50DCA8B7" w14:textId="77777777" w:rsidR="00431241" w:rsidRPr="00F713B3" w:rsidRDefault="00431241" w:rsidP="003047EE">
            <w:pPr>
              <w:ind w:firstLine="0"/>
            </w:pPr>
            <w:r>
              <w:t>Rivers</w:t>
            </w:r>
          </w:p>
        </w:tc>
        <w:tc>
          <w:tcPr>
            <w:tcW w:w="2179" w:type="dxa"/>
            <w:shd w:val="clear" w:color="auto" w:fill="auto"/>
          </w:tcPr>
          <w:p w14:paraId="3C415823" w14:textId="77777777" w:rsidR="00431241" w:rsidRPr="00F713B3" w:rsidRDefault="00431241" w:rsidP="003047EE">
            <w:pPr>
              <w:ind w:firstLine="0"/>
            </w:pPr>
            <w:r>
              <w:t>Robbins</w:t>
            </w:r>
          </w:p>
        </w:tc>
        <w:tc>
          <w:tcPr>
            <w:tcW w:w="2180" w:type="dxa"/>
            <w:shd w:val="clear" w:color="auto" w:fill="auto"/>
          </w:tcPr>
          <w:p w14:paraId="31DF0085" w14:textId="77777777" w:rsidR="00431241" w:rsidRPr="00F713B3" w:rsidRDefault="00431241" w:rsidP="003047EE">
            <w:pPr>
              <w:ind w:firstLine="0"/>
            </w:pPr>
            <w:r>
              <w:t>Rose</w:t>
            </w:r>
          </w:p>
        </w:tc>
      </w:tr>
      <w:tr w:rsidR="00431241" w:rsidRPr="00F713B3" w14:paraId="220EA27D" w14:textId="77777777" w:rsidTr="003047EE">
        <w:tc>
          <w:tcPr>
            <w:tcW w:w="2179" w:type="dxa"/>
            <w:shd w:val="clear" w:color="auto" w:fill="auto"/>
          </w:tcPr>
          <w:p w14:paraId="1E46DDC4" w14:textId="77777777" w:rsidR="00431241" w:rsidRPr="00F713B3" w:rsidRDefault="00431241" w:rsidP="003047EE">
            <w:pPr>
              <w:ind w:firstLine="0"/>
            </w:pPr>
            <w:r>
              <w:t>Rutherford</w:t>
            </w:r>
          </w:p>
        </w:tc>
        <w:tc>
          <w:tcPr>
            <w:tcW w:w="2179" w:type="dxa"/>
            <w:shd w:val="clear" w:color="auto" w:fill="auto"/>
          </w:tcPr>
          <w:p w14:paraId="1FB672FC" w14:textId="77777777" w:rsidR="00431241" w:rsidRPr="00F713B3" w:rsidRDefault="00431241" w:rsidP="003047EE">
            <w:pPr>
              <w:ind w:firstLine="0"/>
            </w:pPr>
            <w:r>
              <w:t>Sandifer</w:t>
            </w:r>
          </w:p>
        </w:tc>
        <w:tc>
          <w:tcPr>
            <w:tcW w:w="2180" w:type="dxa"/>
            <w:shd w:val="clear" w:color="auto" w:fill="auto"/>
          </w:tcPr>
          <w:p w14:paraId="3565EBAA" w14:textId="77777777" w:rsidR="00431241" w:rsidRPr="00F713B3" w:rsidRDefault="00431241" w:rsidP="003047EE">
            <w:pPr>
              <w:ind w:firstLine="0"/>
            </w:pPr>
            <w:r>
              <w:t>Schuessler</w:t>
            </w:r>
          </w:p>
        </w:tc>
      </w:tr>
      <w:tr w:rsidR="00431241" w:rsidRPr="00F713B3" w14:paraId="3EBACC46" w14:textId="77777777" w:rsidTr="003047EE">
        <w:tc>
          <w:tcPr>
            <w:tcW w:w="2179" w:type="dxa"/>
            <w:shd w:val="clear" w:color="auto" w:fill="auto"/>
          </w:tcPr>
          <w:p w14:paraId="267C6510" w14:textId="77777777" w:rsidR="00431241" w:rsidRPr="00F713B3" w:rsidRDefault="00431241" w:rsidP="003047EE">
            <w:pPr>
              <w:ind w:firstLine="0"/>
            </w:pPr>
            <w:r>
              <w:t>Sessions</w:t>
            </w:r>
          </w:p>
        </w:tc>
        <w:tc>
          <w:tcPr>
            <w:tcW w:w="2179" w:type="dxa"/>
            <w:shd w:val="clear" w:color="auto" w:fill="auto"/>
          </w:tcPr>
          <w:p w14:paraId="0D3DCD83" w14:textId="77777777" w:rsidR="00431241" w:rsidRPr="00F713B3" w:rsidRDefault="00431241" w:rsidP="003047EE">
            <w:pPr>
              <w:ind w:firstLine="0"/>
            </w:pPr>
            <w:r>
              <w:t>G. M. Smith</w:t>
            </w:r>
          </w:p>
        </w:tc>
        <w:tc>
          <w:tcPr>
            <w:tcW w:w="2180" w:type="dxa"/>
            <w:shd w:val="clear" w:color="auto" w:fill="auto"/>
          </w:tcPr>
          <w:p w14:paraId="1701E4FF" w14:textId="77777777" w:rsidR="00431241" w:rsidRPr="00F713B3" w:rsidRDefault="00431241" w:rsidP="003047EE">
            <w:pPr>
              <w:ind w:firstLine="0"/>
            </w:pPr>
            <w:r>
              <w:t>M. M. Smith</w:t>
            </w:r>
          </w:p>
        </w:tc>
      </w:tr>
      <w:tr w:rsidR="00431241" w:rsidRPr="00F713B3" w14:paraId="6826301D" w14:textId="77777777" w:rsidTr="003047EE">
        <w:tc>
          <w:tcPr>
            <w:tcW w:w="2179" w:type="dxa"/>
            <w:shd w:val="clear" w:color="auto" w:fill="auto"/>
          </w:tcPr>
          <w:p w14:paraId="1F3B77C4" w14:textId="77777777" w:rsidR="00431241" w:rsidRPr="00F713B3" w:rsidRDefault="00431241" w:rsidP="003047EE">
            <w:pPr>
              <w:ind w:firstLine="0"/>
            </w:pPr>
            <w:r>
              <w:t>Stavrinakis</w:t>
            </w:r>
          </w:p>
        </w:tc>
        <w:tc>
          <w:tcPr>
            <w:tcW w:w="2179" w:type="dxa"/>
            <w:shd w:val="clear" w:color="auto" w:fill="auto"/>
          </w:tcPr>
          <w:p w14:paraId="476E67FB" w14:textId="77777777" w:rsidR="00431241" w:rsidRPr="00F713B3" w:rsidRDefault="00431241" w:rsidP="003047EE">
            <w:pPr>
              <w:ind w:firstLine="0"/>
            </w:pPr>
            <w:r>
              <w:t>Taylor</w:t>
            </w:r>
          </w:p>
        </w:tc>
        <w:tc>
          <w:tcPr>
            <w:tcW w:w="2180" w:type="dxa"/>
            <w:shd w:val="clear" w:color="auto" w:fill="auto"/>
          </w:tcPr>
          <w:p w14:paraId="7197D07D" w14:textId="77777777" w:rsidR="00431241" w:rsidRPr="00F713B3" w:rsidRDefault="00431241" w:rsidP="003047EE">
            <w:pPr>
              <w:ind w:firstLine="0"/>
            </w:pPr>
            <w:r>
              <w:t>Trantham</w:t>
            </w:r>
          </w:p>
        </w:tc>
      </w:tr>
      <w:tr w:rsidR="00431241" w:rsidRPr="00F713B3" w14:paraId="098F7475" w14:textId="77777777" w:rsidTr="003047EE">
        <w:tc>
          <w:tcPr>
            <w:tcW w:w="2179" w:type="dxa"/>
            <w:shd w:val="clear" w:color="auto" w:fill="auto"/>
          </w:tcPr>
          <w:p w14:paraId="1C10A72C" w14:textId="77777777" w:rsidR="00431241" w:rsidRPr="00F713B3" w:rsidRDefault="00431241" w:rsidP="003047EE">
            <w:pPr>
              <w:ind w:firstLine="0"/>
            </w:pPr>
            <w:r>
              <w:t>Vaughan</w:t>
            </w:r>
          </w:p>
        </w:tc>
        <w:tc>
          <w:tcPr>
            <w:tcW w:w="2179" w:type="dxa"/>
            <w:shd w:val="clear" w:color="auto" w:fill="auto"/>
          </w:tcPr>
          <w:p w14:paraId="45EA0645" w14:textId="77777777" w:rsidR="00431241" w:rsidRPr="00F713B3" w:rsidRDefault="00431241" w:rsidP="003047EE">
            <w:pPr>
              <w:ind w:firstLine="0"/>
            </w:pPr>
            <w:r>
              <w:t>Weeks</w:t>
            </w:r>
          </w:p>
        </w:tc>
        <w:tc>
          <w:tcPr>
            <w:tcW w:w="2180" w:type="dxa"/>
            <w:shd w:val="clear" w:color="auto" w:fill="auto"/>
          </w:tcPr>
          <w:p w14:paraId="3DFF6340" w14:textId="77777777" w:rsidR="00431241" w:rsidRPr="00F713B3" w:rsidRDefault="00431241" w:rsidP="003047EE">
            <w:pPr>
              <w:ind w:firstLine="0"/>
            </w:pPr>
            <w:r>
              <w:t>West</w:t>
            </w:r>
          </w:p>
        </w:tc>
      </w:tr>
      <w:tr w:rsidR="00431241" w:rsidRPr="00F713B3" w14:paraId="1D545A5D" w14:textId="77777777" w:rsidTr="003047EE">
        <w:tc>
          <w:tcPr>
            <w:tcW w:w="2179" w:type="dxa"/>
            <w:shd w:val="clear" w:color="auto" w:fill="auto"/>
          </w:tcPr>
          <w:p w14:paraId="5F7356B0" w14:textId="77777777" w:rsidR="00431241" w:rsidRPr="00F713B3" w:rsidRDefault="00431241" w:rsidP="003047EE">
            <w:pPr>
              <w:ind w:firstLine="0"/>
            </w:pPr>
            <w:r>
              <w:t>Wetmore</w:t>
            </w:r>
          </w:p>
        </w:tc>
        <w:tc>
          <w:tcPr>
            <w:tcW w:w="2179" w:type="dxa"/>
            <w:shd w:val="clear" w:color="auto" w:fill="auto"/>
          </w:tcPr>
          <w:p w14:paraId="66D181E4" w14:textId="77777777" w:rsidR="00431241" w:rsidRPr="00F713B3" w:rsidRDefault="00431241" w:rsidP="003047EE">
            <w:pPr>
              <w:ind w:firstLine="0"/>
            </w:pPr>
            <w:r>
              <w:t>Wheeler</w:t>
            </w:r>
          </w:p>
        </w:tc>
        <w:tc>
          <w:tcPr>
            <w:tcW w:w="2180" w:type="dxa"/>
            <w:shd w:val="clear" w:color="auto" w:fill="auto"/>
          </w:tcPr>
          <w:p w14:paraId="0E70ED82" w14:textId="77777777" w:rsidR="00431241" w:rsidRPr="00F713B3" w:rsidRDefault="00431241" w:rsidP="003047EE">
            <w:pPr>
              <w:ind w:firstLine="0"/>
            </w:pPr>
            <w:r>
              <w:t>White</w:t>
            </w:r>
          </w:p>
        </w:tc>
      </w:tr>
      <w:tr w:rsidR="00431241" w:rsidRPr="00F713B3" w14:paraId="1DEDBF89" w14:textId="77777777" w:rsidTr="003047EE">
        <w:tc>
          <w:tcPr>
            <w:tcW w:w="2179" w:type="dxa"/>
            <w:shd w:val="clear" w:color="auto" w:fill="auto"/>
          </w:tcPr>
          <w:p w14:paraId="481B55DC" w14:textId="77777777" w:rsidR="00431241" w:rsidRPr="00F713B3" w:rsidRDefault="00431241" w:rsidP="003047EE">
            <w:pPr>
              <w:ind w:firstLine="0"/>
            </w:pPr>
            <w:r>
              <w:t>Whitmire</w:t>
            </w:r>
          </w:p>
        </w:tc>
        <w:tc>
          <w:tcPr>
            <w:tcW w:w="2179" w:type="dxa"/>
            <w:shd w:val="clear" w:color="auto" w:fill="auto"/>
          </w:tcPr>
          <w:p w14:paraId="5BB9BBFA" w14:textId="77777777" w:rsidR="00431241" w:rsidRPr="00F713B3" w:rsidRDefault="00431241" w:rsidP="003047EE">
            <w:pPr>
              <w:ind w:firstLine="0"/>
            </w:pPr>
            <w:r>
              <w:t>Williams</w:t>
            </w:r>
          </w:p>
        </w:tc>
        <w:tc>
          <w:tcPr>
            <w:tcW w:w="2180" w:type="dxa"/>
            <w:shd w:val="clear" w:color="auto" w:fill="auto"/>
          </w:tcPr>
          <w:p w14:paraId="7F6D449A" w14:textId="77777777" w:rsidR="00431241" w:rsidRPr="00F713B3" w:rsidRDefault="00431241" w:rsidP="003047EE">
            <w:pPr>
              <w:ind w:firstLine="0"/>
            </w:pPr>
            <w:r>
              <w:t>Willis</w:t>
            </w:r>
          </w:p>
        </w:tc>
      </w:tr>
      <w:tr w:rsidR="00431241" w:rsidRPr="00F713B3" w14:paraId="687B405C" w14:textId="77777777" w:rsidTr="003047EE">
        <w:tc>
          <w:tcPr>
            <w:tcW w:w="2179" w:type="dxa"/>
            <w:shd w:val="clear" w:color="auto" w:fill="auto"/>
          </w:tcPr>
          <w:p w14:paraId="44D99A59" w14:textId="77777777" w:rsidR="00431241" w:rsidRPr="00F713B3" w:rsidRDefault="00431241" w:rsidP="003047EE">
            <w:pPr>
              <w:ind w:firstLine="0"/>
            </w:pPr>
            <w:r>
              <w:t>Wooten</w:t>
            </w:r>
          </w:p>
        </w:tc>
        <w:tc>
          <w:tcPr>
            <w:tcW w:w="2179" w:type="dxa"/>
            <w:shd w:val="clear" w:color="auto" w:fill="auto"/>
          </w:tcPr>
          <w:p w14:paraId="6B032F48" w14:textId="77777777" w:rsidR="00431241" w:rsidRPr="00F713B3" w:rsidRDefault="00431241" w:rsidP="003047EE">
            <w:pPr>
              <w:ind w:firstLine="0"/>
            </w:pPr>
            <w:r>
              <w:t>Yow</w:t>
            </w:r>
          </w:p>
        </w:tc>
        <w:tc>
          <w:tcPr>
            <w:tcW w:w="2180" w:type="dxa"/>
            <w:shd w:val="clear" w:color="auto" w:fill="auto"/>
          </w:tcPr>
          <w:p w14:paraId="7439CD05" w14:textId="77777777" w:rsidR="00431241" w:rsidRPr="00F713B3" w:rsidRDefault="00431241" w:rsidP="003047EE">
            <w:pPr>
              <w:ind w:firstLine="0"/>
            </w:pPr>
          </w:p>
        </w:tc>
      </w:tr>
    </w:tbl>
    <w:p w14:paraId="5B60F9E3" w14:textId="77777777" w:rsidR="00431241" w:rsidRDefault="00431241" w:rsidP="00431241"/>
    <w:p w14:paraId="325F6BF5" w14:textId="77777777" w:rsidR="00431241" w:rsidRDefault="00431241" w:rsidP="00431241">
      <w:pPr>
        <w:jc w:val="center"/>
        <w:rPr>
          <w:b/>
        </w:rPr>
      </w:pPr>
      <w:r w:rsidRPr="00F713B3">
        <w:rPr>
          <w:b/>
        </w:rPr>
        <w:t>Total--113</w:t>
      </w:r>
    </w:p>
    <w:p w14:paraId="11BD5E76" w14:textId="77777777" w:rsidR="00431241" w:rsidRDefault="00431241" w:rsidP="00431241">
      <w:pPr>
        <w:jc w:val="center"/>
        <w:rPr>
          <w:b/>
        </w:rPr>
      </w:pPr>
    </w:p>
    <w:p w14:paraId="28DDA125" w14:textId="77777777" w:rsidR="00431241" w:rsidRDefault="00431241" w:rsidP="00431241">
      <w:pPr>
        <w:ind w:firstLine="0"/>
      </w:pPr>
      <w:r w:rsidRPr="00F713B3">
        <w:t xml:space="preserve"> </w:t>
      </w:r>
      <w:r>
        <w:t>Those who voted in the negative are:</w:t>
      </w:r>
    </w:p>
    <w:p w14:paraId="597BDED5" w14:textId="77777777" w:rsidR="00431241" w:rsidRDefault="00431241" w:rsidP="00431241"/>
    <w:p w14:paraId="00207BC8" w14:textId="77777777" w:rsidR="00431241" w:rsidRDefault="00431241" w:rsidP="00431241">
      <w:pPr>
        <w:jc w:val="center"/>
        <w:rPr>
          <w:b/>
        </w:rPr>
      </w:pPr>
      <w:r w:rsidRPr="00F713B3">
        <w:rPr>
          <w:b/>
        </w:rPr>
        <w:t>Total--0</w:t>
      </w:r>
    </w:p>
    <w:p w14:paraId="7939586E" w14:textId="77777777" w:rsidR="00431241" w:rsidRPr="00F713B3" w:rsidRDefault="00431241" w:rsidP="00431241">
      <w:bookmarkStart w:id="170" w:name="vote_end229"/>
    </w:p>
    <w:bookmarkEnd w:id="170"/>
    <w:p w14:paraId="28027DAF" w14:textId="77777777" w:rsidR="00431241" w:rsidRDefault="00431241" w:rsidP="00431241">
      <w:r>
        <w:t>So, the amendment was adopted.</w:t>
      </w:r>
    </w:p>
    <w:p w14:paraId="029C5EE5" w14:textId="77777777" w:rsidR="00431241" w:rsidRDefault="00431241" w:rsidP="00431241"/>
    <w:p w14:paraId="3212F4E2" w14:textId="2D4F20AC" w:rsidR="0007459C" w:rsidRPr="0007459C" w:rsidRDefault="0007459C" w:rsidP="0007459C">
      <w:pPr>
        <w:jc w:val="center"/>
        <w:rPr>
          <w:b/>
          <w:bCs/>
        </w:rPr>
      </w:pPr>
      <w:r w:rsidRPr="0007459C">
        <w:rPr>
          <w:b/>
          <w:bCs/>
        </w:rPr>
        <w:t xml:space="preserve">SPEAKER </w:t>
      </w:r>
      <w:r w:rsidRPr="0007459C">
        <w:rPr>
          <w:b/>
          <w:bCs/>
          <w:i/>
          <w:iCs/>
        </w:rPr>
        <w:t>PRO TEMPORE</w:t>
      </w:r>
      <w:r w:rsidRPr="0007459C">
        <w:rPr>
          <w:b/>
          <w:bCs/>
        </w:rPr>
        <w:t xml:space="preserve"> IN CHAIR</w:t>
      </w:r>
    </w:p>
    <w:p w14:paraId="0D26956E" w14:textId="77777777" w:rsidR="0007459C" w:rsidRDefault="0007459C" w:rsidP="00A9645F">
      <w:pPr>
        <w:keepNext/>
        <w:jc w:val="center"/>
        <w:rPr>
          <w:b/>
        </w:rPr>
      </w:pPr>
    </w:p>
    <w:p w14:paraId="43F13322" w14:textId="4FA5226D" w:rsidR="00431241" w:rsidRDefault="00431241" w:rsidP="00A9645F">
      <w:pPr>
        <w:keepNext/>
        <w:jc w:val="center"/>
        <w:rPr>
          <w:b/>
        </w:rPr>
      </w:pPr>
      <w:r w:rsidRPr="00F713B3">
        <w:rPr>
          <w:b/>
        </w:rPr>
        <w:t>LEAVE OF ABSENCE</w:t>
      </w:r>
    </w:p>
    <w:p w14:paraId="1743852F" w14:textId="3A345104" w:rsidR="00431241" w:rsidRDefault="00431241" w:rsidP="00A9645F">
      <w:pPr>
        <w:keepNext/>
      </w:pPr>
      <w:r>
        <w:t xml:space="preserve">The SPEAKER </w:t>
      </w:r>
      <w:r w:rsidR="0007459C">
        <w:rPr>
          <w:i/>
          <w:iCs/>
        </w:rPr>
        <w:t xml:space="preserve">PRO TEMPORE </w:t>
      </w:r>
      <w:r>
        <w:t>granted Rep. WHEELER a temporary leave of absence due to a court appearance.</w:t>
      </w:r>
    </w:p>
    <w:p w14:paraId="145920C9" w14:textId="77777777" w:rsidR="00431241" w:rsidRDefault="00431241" w:rsidP="00431241">
      <w:bookmarkStart w:id="171" w:name="file_start233"/>
      <w:bookmarkEnd w:id="171"/>
    </w:p>
    <w:p w14:paraId="3A4B8826" w14:textId="5307EED4" w:rsidR="00431241" w:rsidRPr="00412E3D" w:rsidRDefault="00431241" w:rsidP="00431241">
      <w:pPr>
        <w:widowControl w:val="0"/>
        <w:rPr>
          <w:snapToGrid w:val="0"/>
        </w:rPr>
      </w:pPr>
      <w:r w:rsidRPr="00412E3D">
        <w:rPr>
          <w:snapToGrid w:val="0"/>
        </w:rPr>
        <w:t xml:space="preserve">Rep. BAMBERG proposed the following Amendment No. 3A </w:t>
      </w:r>
      <w:r w:rsidR="0007459C">
        <w:rPr>
          <w:snapToGrid w:val="0"/>
        </w:rPr>
        <w:t>to H. 5100</w:t>
      </w:r>
      <w:r w:rsidRPr="00412E3D">
        <w:rPr>
          <w:snapToGrid w:val="0"/>
        </w:rPr>
        <w:t xml:space="preserve"> Passed By The House (Doc Name COUNCIL\SA\5100C009.JN.SA24.DOCX), which was ruled out of order:</w:t>
      </w:r>
    </w:p>
    <w:p w14:paraId="7EB2FE6E" w14:textId="77777777" w:rsidR="00431241" w:rsidRPr="00412E3D" w:rsidRDefault="00431241" w:rsidP="00431241">
      <w:pPr>
        <w:widowControl w:val="0"/>
        <w:rPr>
          <w:snapToGrid w:val="0"/>
        </w:rPr>
      </w:pPr>
      <w:r w:rsidRPr="00412E3D">
        <w:rPr>
          <w:snapToGrid w:val="0"/>
        </w:rPr>
        <w:t>Amend the bill, as and if amended, Part IB, Section 117, GENERAL PROVISIONS, page 561, after line 3, by adding an appropriately numbered paragraph to read:</w:t>
      </w:r>
    </w:p>
    <w:p w14:paraId="33D7BFFE" w14:textId="77777777" w:rsidR="00431241" w:rsidRPr="00412E3D" w:rsidRDefault="00431241" w:rsidP="00431241">
      <w:pPr>
        <w:widowControl w:val="0"/>
        <w:rPr>
          <w:i/>
          <w:snapToGrid w:val="0"/>
          <w:u w:val="single"/>
        </w:rPr>
      </w:pPr>
      <w:r w:rsidRPr="00412E3D">
        <w:rPr>
          <w:snapToGrid w:val="0"/>
        </w:rPr>
        <w:t>/</w:t>
      </w:r>
      <w:r w:rsidRPr="00412E3D">
        <w:rPr>
          <w:i/>
          <w:snapToGrid w:val="0"/>
          <w:u w:val="single"/>
        </w:rPr>
        <w:t xml:space="preserve"> (GP: Self-Defense Shooting Data Reporting)</w:t>
      </w:r>
      <w:r w:rsidRPr="00412E3D">
        <w:rPr>
          <w:i/>
          <w:snapToGrid w:val="0"/>
          <w:u w:val="single"/>
        </w:rPr>
        <w:tab/>
        <w:t>(A) From the funds appropriated, in the current fiscal year, when a law enforcement agency investigates a use of deadly force, if a law enforcement agency declines to arrest the person who used deadly force, the local law enforcement agency shall submit a report which documents all investigative efforts to the South Carolina Judicial Council.</w:t>
      </w:r>
    </w:p>
    <w:p w14:paraId="76ED3AD4" w14:textId="77777777" w:rsidR="00431241" w:rsidRPr="00412E3D" w:rsidRDefault="00431241" w:rsidP="00431241">
      <w:pPr>
        <w:widowControl w:val="0"/>
        <w:rPr>
          <w:i/>
          <w:snapToGrid w:val="0"/>
          <w:u w:val="single"/>
        </w:rPr>
      </w:pPr>
      <w:r w:rsidRPr="00412E3D">
        <w:rPr>
          <w:i/>
          <w:snapToGrid w:val="0"/>
          <w:u w:val="single"/>
        </w:rPr>
        <w:tab/>
        <w:t>(B) In the current fiscal year, when a prosecutor declines to prosecute a person who used deadly force because the prosecutor determines that there is not probable cause for a criminal prosecution, the prosecutor shall submit a report which documents all investigative efforts to the South Carolina Judicial Council.</w:t>
      </w:r>
    </w:p>
    <w:p w14:paraId="05F6C2C4" w14:textId="77777777" w:rsidR="00431241" w:rsidRPr="00412E3D" w:rsidRDefault="00431241" w:rsidP="00431241">
      <w:pPr>
        <w:widowControl w:val="0"/>
        <w:rPr>
          <w:i/>
          <w:snapToGrid w:val="0"/>
          <w:u w:val="single"/>
        </w:rPr>
      </w:pPr>
      <w:r w:rsidRPr="00412E3D">
        <w:rPr>
          <w:i/>
          <w:snapToGrid w:val="0"/>
          <w:u w:val="single"/>
        </w:rPr>
        <w:tab/>
        <w:t>(C) In the current fiscal year, the Judicial Council of South Carolina shall publish a report on a publicly accessible website analyzing reports the Council received from local law enforcement agencies and prosecutors that declined to arrest or prosecute a person who used deadly force. The report shall include demographic information from the reports, including the race and gender of each person who used deadly force and the race and gender of each person or persons against whom deadly force was used.</w:t>
      </w:r>
    </w:p>
    <w:p w14:paraId="669A9478" w14:textId="77777777" w:rsidR="00431241" w:rsidRPr="00412E3D" w:rsidRDefault="00431241" w:rsidP="00431241">
      <w:pPr>
        <w:widowControl w:val="0"/>
        <w:rPr>
          <w:snapToGrid w:val="0"/>
        </w:rPr>
      </w:pPr>
      <w:r w:rsidRPr="00412E3D">
        <w:rPr>
          <w:i/>
          <w:snapToGrid w:val="0"/>
          <w:u w:val="single"/>
        </w:rPr>
        <w:tab/>
        <w:t>(D) The Judicial Council of South Carolina shall collect and compile statistics on all criminal cases in which the justification described in article 6, Chapter 11, Title 16 of the S.C. Code, was raised, including dismissals, trial convictions, and trial acquittals, as well as demographic information, including the race and gender of the person who sought the justification and the race and gender of the person or persons against whom the person who sought the justification used force. The Judicial Council shall publish a report detailing the statistics collected during the current fiscal year on a publicly accessible website.</w:t>
      </w:r>
      <w:r w:rsidRPr="00412E3D">
        <w:rPr>
          <w:snapToGrid w:val="0"/>
        </w:rPr>
        <w:t>/</w:t>
      </w:r>
    </w:p>
    <w:p w14:paraId="533EB36F" w14:textId="77777777" w:rsidR="00431241" w:rsidRPr="00412E3D" w:rsidRDefault="00431241" w:rsidP="00431241">
      <w:pPr>
        <w:widowControl w:val="0"/>
        <w:rPr>
          <w:snapToGrid w:val="0"/>
        </w:rPr>
      </w:pPr>
      <w:r w:rsidRPr="00412E3D">
        <w:rPr>
          <w:snapToGrid w:val="0"/>
        </w:rPr>
        <w:t>Renumber sections to conform.</w:t>
      </w:r>
    </w:p>
    <w:p w14:paraId="27767C1F" w14:textId="77777777" w:rsidR="00431241" w:rsidRPr="00412E3D" w:rsidRDefault="00431241" w:rsidP="00431241">
      <w:pPr>
        <w:widowControl w:val="0"/>
      </w:pPr>
      <w:r w:rsidRPr="00412E3D">
        <w:rPr>
          <w:snapToGrid w:val="0"/>
        </w:rPr>
        <w:t>Amend totals and titles to conform.</w:t>
      </w:r>
    </w:p>
    <w:p w14:paraId="07848017" w14:textId="77777777" w:rsidR="00431241" w:rsidRDefault="00431241" w:rsidP="00431241">
      <w:bookmarkStart w:id="172" w:name="file_end233"/>
      <w:bookmarkEnd w:id="172"/>
    </w:p>
    <w:p w14:paraId="0132A922" w14:textId="77777777" w:rsidR="00431241" w:rsidRDefault="00431241" w:rsidP="00431241">
      <w:r>
        <w:t>Rep. BAMBERG explained the amendment.</w:t>
      </w:r>
    </w:p>
    <w:p w14:paraId="0F8F285D" w14:textId="77777777" w:rsidR="00431241" w:rsidRDefault="00431241" w:rsidP="00431241"/>
    <w:p w14:paraId="020C354E" w14:textId="77777777" w:rsidR="00431241" w:rsidRDefault="00431241" w:rsidP="00431241">
      <w:pPr>
        <w:jc w:val="center"/>
        <w:rPr>
          <w:b/>
        </w:rPr>
      </w:pPr>
      <w:r w:rsidRPr="00F713B3">
        <w:rPr>
          <w:b/>
        </w:rPr>
        <w:t>POINT OF ORDER</w:t>
      </w:r>
    </w:p>
    <w:p w14:paraId="2965B52F" w14:textId="77777777" w:rsidR="00431241" w:rsidRDefault="00431241" w:rsidP="00431241">
      <w:r>
        <w:t xml:space="preserve"> Rep. LOWE raised the Rule 5.3.B Point of Order that Amendment No. 3A was not germane to H. 5100. </w:t>
      </w:r>
    </w:p>
    <w:p w14:paraId="3DE4A4FB" w14:textId="6BFDF757" w:rsidR="00431241" w:rsidRDefault="00431241" w:rsidP="00431241">
      <w:r>
        <w:t xml:space="preserve">The SPEAKER </w:t>
      </w:r>
      <w:r w:rsidRPr="0007459C">
        <w:rPr>
          <w:i/>
          <w:iCs/>
        </w:rPr>
        <w:t>PRO</w:t>
      </w:r>
      <w:r w:rsidR="0007459C" w:rsidRPr="0007459C">
        <w:rPr>
          <w:i/>
          <w:iCs/>
        </w:rPr>
        <w:t xml:space="preserve"> </w:t>
      </w:r>
      <w:r w:rsidRPr="0007459C">
        <w:rPr>
          <w:i/>
          <w:iCs/>
        </w:rPr>
        <w:t>TEMPORE</w:t>
      </w:r>
      <w:r>
        <w:t xml:space="preserve"> sustained the Point of Order and ruled the amendment to be out of order. </w:t>
      </w:r>
    </w:p>
    <w:p w14:paraId="0799FC4E" w14:textId="77777777" w:rsidR="00431241" w:rsidRDefault="00431241" w:rsidP="00431241"/>
    <w:p w14:paraId="3970E04D" w14:textId="0906BCB9" w:rsidR="00431241" w:rsidRPr="00D624AB" w:rsidRDefault="00431241" w:rsidP="00431241">
      <w:pPr>
        <w:widowControl w:val="0"/>
        <w:rPr>
          <w:snapToGrid w:val="0"/>
        </w:rPr>
      </w:pPr>
      <w:bookmarkStart w:id="173" w:name="file_start237"/>
      <w:bookmarkEnd w:id="173"/>
      <w:r w:rsidRPr="00D624AB">
        <w:rPr>
          <w:snapToGrid w:val="0"/>
        </w:rPr>
        <w:t xml:space="preserve">Rep. GUFFEY proposed the following Amendment No. 6A </w:t>
      </w:r>
      <w:r w:rsidR="0007459C">
        <w:rPr>
          <w:snapToGrid w:val="0"/>
        </w:rPr>
        <w:t>H. 5100</w:t>
      </w:r>
      <w:r w:rsidRPr="00D624AB">
        <w:rPr>
          <w:snapToGrid w:val="0"/>
        </w:rPr>
        <w:t xml:space="preserve"> Passed By The House (Doc Name COUNCIL\DG\5100C015.CC.</w:t>
      </w:r>
      <w:r>
        <w:rPr>
          <w:snapToGrid w:val="0"/>
        </w:rPr>
        <w:t xml:space="preserve"> </w:t>
      </w:r>
      <w:r w:rsidRPr="00D624AB">
        <w:rPr>
          <w:snapToGrid w:val="0"/>
        </w:rPr>
        <w:t>DG24.DOCX), which was ruled out of order:</w:t>
      </w:r>
    </w:p>
    <w:p w14:paraId="3A59CB01" w14:textId="77777777" w:rsidR="00431241" w:rsidRPr="00D624AB" w:rsidRDefault="00431241" w:rsidP="00431241">
      <w:pPr>
        <w:widowControl w:val="0"/>
        <w:rPr>
          <w:snapToGrid w:val="0"/>
        </w:rPr>
      </w:pPr>
      <w:r w:rsidRPr="00D624AB">
        <w:rPr>
          <w:snapToGrid w:val="0"/>
        </w:rPr>
        <w:t>Amend the bill, as and if amended, Part IB, Section 65, DEPARTMENT OF CORRECTIONS, page 438, after line 12, by adding an appropriately numbered paragraph to read:</w:t>
      </w:r>
    </w:p>
    <w:p w14:paraId="21CDC7D2" w14:textId="77777777" w:rsidR="00431241" w:rsidRPr="00D624AB" w:rsidRDefault="00431241" w:rsidP="00431241">
      <w:pPr>
        <w:widowControl w:val="0"/>
        <w:rPr>
          <w:snapToGrid w:val="0"/>
        </w:rPr>
      </w:pPr>
      <w:r w:rsidRPr="00D624AB">
        <w:rPr>
          <w:snapToGrid w:val="0"/>
        </w:rPr>
        <w:t>/</w:t>
      </w:r>
      <w:r w:rsidRPr="00D624AB">
        <w:rPr>
          <w:i/>
          <w:snapToGrid w:val="0"/>
          <w:u w:val="single"/>
        </w:rPr>
        <w:t xml:space="preserve"> (CORR: Cell Phone Jamming) From the funds appropriated to the Department of Corrections, in order to promote safety within the correctional facility, the director of the department may designate one of its correctional facilities in which to employ technology that jams celluar phone signals from contraband cellular phones.</w:t>
      </w:r>
      <w:r w:rsidRPr="00D624AB">
        <w:rPr>
          <w:i/>
          <w:snapToGrid w:val="0"/>
          <w:u w:val="single"/>
        </w:rPr>
        <w:tab/>
        <w:t xml:space="preserve"> </w:t>
      </w:r>
      <w:r w:rsidRPr="00D624AB">
        <w:rPr>
          <w:snapToGrid w:val="0"/>
        </w:rPr>
        <w:t>/</w:t>
      </w:r>
    </w:p>
    <w:p w14:paraId="6E7790B0" w14:textId="77777777" w:rsidR="00431241" w:rsidRPr="00D624AB" w:rsidRDefault="00431241" w:rsidP="00431241">
      <w:pPr>
        <w:widowControl w:val="0"/>
        <w:rPr>
          <w:snapToGrid w:val="0"/>
        </w:rPr>
      </w:pPr>
      <w:r w:rsidRPr="00D624AB">
        <w:rPr>
          <w:snapToGrid w:val="0"/>
        </w:rPr>
        <w:t>Renumber sections to conform.</w:t>
      </w:r>
    </w:p>
    <w:p w14:paraId="7BF6A220" w14:textId="77777777" w:rsidR="00431241" w:rsidRPr="00D624AB" w:rsidRDefault="00431241" w:rsidP="00431241">
      <w:pPr>
        <w:widowControl w:val="0"/>
      </w:pPr>
      <w:r w:rsidRPr="00D624AB">
        <w:rPr>
          <w:snapToGrid w:val="0"/>
        </w:rPr>
        <w:t>Amend totals and titles to conform.</w:t>
      </w:r>
    </w:p>
    <w:p w14:paraId="3FB69EEF" w14:textId="77777777" w:rsidR="00431241" w:rsidRDefault="00431241" w:rsidP="00431241">
      <w:bookmarkStart w:id="174" w:name="file_end237"/>
      <w:bookmarkEnd w:id="174"/>
    </w:p>
    <w:p w14:paraId="5BFC13A9" w14:textId="77777777" w:rsidR="00431241" w:rsidRDefault="00431241" w:rsidP="00431241">
      <w:r>
        <w:t>Rep. GUFFEY spoke in favor of the amendment.</w:t>
      </w:r>
    </w:p>
    <w:p w14:paraId="708B1641" w14:textId="77777777" w:rsidR="00431241" w:rsidRDefault="00431241" w:rsidP="00431241"/>
    <w:p w14:paraId="22E1AFFB" w14:textId="77777777" w:rsidR="00431241" w:rsidRDefault="00431241" w:rsidP="00431241">
      <w:pPr>
        <w:jc w:val="center"/>
        <w:rPr>
          <w:b/>
        </w:rPr>
      </w:pPr>
      <w:r w:rsidRPr="00F713B3">
        <w:rPr>
          <w:b/>
        </w:rPr>
        <w:t>POINT OF ORDER</w:t>
      </w:r>
    </w:p>
    <w:p w14:paraId="4728E71B" w14:textId="77777777" w:rsidR="00431241" w:rsidRDefault="00431241" w:rsidP="00431241">
      <w:r>
        <w:t xml:space="preserve"> Rep. McDANIEL raised the Rule 5.3.B Point of Order that Amendment No. 6A was not germane to H. 5100.</w:t>
      </w:r>
    </w:p>
    <w:p w14:paraId="0736D61F" w14:textId="4AA0B282" w:rsidR="00431241" w:rsidRDefault="00431241" w:rsidP="00431241">
      <w:r>
        <w:t xml:space="preserve">The SPEAKER </w:t>
      </w:r>
      <w:r w:rsidRPr="0007459C">
        <w:rPr>
          <w:i/>
          <w:iCs/>
        </w:rPr>
        <w:t>PRO</w:t>
      </w:r>
      <w:r w:rsidR="0007459C" w:rsidRPr="0007459C">
        <w:rPr>
          <w:i/>
          <w:iCs/>
        </w:rPr>
        <w:t xml:space="preserve"> </w:t>
      </w:r>
      <w:r w:rsidRPr="0007459C">
        <w:rPr>
          <w:i/>
          <w:iCs/>
        </w:rPr>
        <w:t>TEMPORE</w:t>
      </w:r>
      <w:r>
        <w:t xml:space="preserve"> sustained the Point of Order and ruled the amendment to be out of order. </w:t>
      </w:r>
    </w:p>
    <w:p w14:paraId="5DC11889" w14:textId="77777777" w:rsidR="00431241" w:rsidRDefault="00431241" w:rsidP="00431241"/>
    <w:p w14:paraId="53D71F3A" w14:textId="4A139717" w:rsidR="00431241" w:rsidRPr="00E83694" w:rsidRDefault="00431241" w:rsidP="00431241">
      <w:pPr>
        <w:widowControl w:val="0"/>
        <w:rPr>
          <w:snapToGrid w:val="0"/>
        </w:rPr>
      </w:pPr>
      <w:bookmarkStart w:id="175" w:name="file_start241"/>
      <w:bookmarkEnd w:id="175"/>
      <w:r w:rsidRPr="00E83694">
        <w:rPr>
          <w:snapToGrid w:val="0"/>
        </w:rPr>
        <w:t xml:space="preserve">Rep. KING proposed the following Amendment No. 28A </w:t>
      </w:r>
      <w:r w:rsidR="0007459C">
        <w:rPr>
          <w:snapToGrid w:val="0"/>
        </w:rPr>
        <w:t>H. 5100</w:t>
      </w:r>
      <w:r w:rsidRPr="00E83694">
        <w:rPr>
          <w:snapToGrid w:val="0"/>
        </w:rPr>
        <w:t xml:space="preserve">  Passed By The House (Doc Name H:\LEGWORK\HOUSE\AMEND\H-WM\012\H2-JEFFERSON ST. PARK.DOCX), which was tabled:</w:t>
      </w:r>
    </w:p>
    <w:p w14:paraId="7ED5DDA4" w14:textId="77777777" w:rsidR="00431241" w:rsidRPr="00E83694" w:rsidRDefault="00431241" w:rsidP="00431241">
      <w:pPr>
        <w:pStyle w:val="paragraph"/>
        <w:spacing w:before="0" w:beforeAutospacing="0" w:after="0" w:afterAutospacing="0"/>
        <w:ind w:firstLine="216"/>
        <w:jc w:val="both"/>
        <w:textAlignment w:val="baseline"/>
        <w:rPr>
          <w:sz w:val="22"/>
          <w:szCs w:val="18"/>
        </w:rPr>
      </w:pPr>
      <w:r w:rsidRPr="00E83694">
        <w:rPr>
          <w:rStyle w:val="normaltextrun"/>
          <w:bCs/>
          <w:sz w:val="22"/>
          <w:szCs w:val="52"/>
        </w:rPr>
        <w:t>Amend the bill, as and if amended, Part IB, Section 118, proviso 118.20, Item (73)(c) by amending amendment h:\legwork\house\amend\</w:t>
      </w:r>
      <w:r w:rsidRPr="00E83694">
        <w:rPr>
          <w:rStyle w:val="eop"/>
          <w:szCs w:val="52"/>
        </w:rPr>
        <w:t> </w:t>
      </w:r>
    </w:p>
    <w:p w14:paraId="6DA4DA28" w14:textId="77777777" w:rsidR="00431241" w:rsidRPr="00E83694" w:rsidRDefault="00431241" w:rsidP="00431241">
      <w:pPr>
        <w:pStyle w:val="paragraph"/>
        <w:spacing w:before="0" w:beforeAutospacing="0" w:after="0" w:afterAutospacing="0"/>
        <w:ind w:firstLine="216"/>
        <w:jc w:val="both"/>
        <w:textAlignment w:val="baseline"/>
        <w:rPr>
          <w:snapToGrid w:val="0"/>
          <w:sz w:val="22"/>
          <w:szCs w:val="20"/>
        </w:rPr>
      </w:pPr>
      <w:r w:rsidRPr="00E83694">
        <w:rPr>
          <w:rStyle w:val="normaltextrun"/>
          <w:bCs/>
          <w:sz w:val="22"/>
          <w:szCs w:val="52"/>
        </w:rPr>
        <w:t>h-wm\0011\h2-amend back.docx, page 28 by striking:</w:t>
      </w:r>
    </w:p>
    <w:p w14:paraId="68521ADA"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(c)</w:t>
      </w:r>
      <w:r w:rsidRPr="00E83694">
        <w:rPr>
          <w:i/>
          <w:iCs/>
          <w:snapToGrid w:val="0"/>
          <w:u w:val="single"/>
        </w:rPr>
        <w:tab/>
        <w:t xml:space="preserve">Community Medicine Foundation, Inc – </w:t>
      </w:r>
    </w:p>
    <w:p w14:paraId="30DD13CF" w14:textId="728464C2" w:rsidR="00431241" w:rsidRPr="00E83694" w:rsidRDefault="00431241" w:rsidP="00431241">
      <w:pPr>
        <w:widowControl w:val="0"/>
        <w:rPr>
          <w:i/>
          <w:iCs/>
          <w:snapToGrid w:val="0"/>
          <w:u w:val="single"/>
        </w:rPr>
      </w:pP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t>Sickle Cell Program</w:t>
      </w:r>
      <w:r w:rsidRPr="00E83694">
        <w:rPr>
          <w:i/>
          <w:iCs/>
          <w:snapToGrid w:val="0"/>
          <w:u w:val="single"/>
        </w:rPr>
        <w:tab/>
      </w:r>
      <w:r w:rsidR="00B03FA7" w:rsidRPr="00B03FA7">
        <w:rPr>
          <w:i/>
          <w:iCs/>
          <w:snapToGrid w:val="0"/>
          <w:u w:val="single"/>
        </w:rPr>
        <w:t>$</w:t>
      </w:r>
      <w:r w:rsidRPr="00E83694">
        <w:rPr>
          <w:i/>
          <w:iCs/>
          <w:snapToGrid w:val="0"/>
          <w:u w:val="single"/>
        </w:rPr>
        <w:t>750,000;</w:t>
      </w:r>
    </w:p>
    <w:p w14:paraId="2C4DB448" w14:textId="77777777" w:rsidR="00431241" w:rsidRPr="00E83694" w:rsidRDefault="00431241" w:rsidP="00431241">
      <w:pPr>
        <w:widowControl w:val="0"/>
        <w:rPr>
          <w:snapToGrid w:val="0"/>
        </w:rPr>
      </w:pPr>
      <w:r w:rsidRPr="00E83694">
        <w:rPr>
          <w:snapToGrid w:val="0"/>
        </w:rPr>
        <w:t>/ and inserting:</w:t>
      </w:r>
    </w:p>
    <w:p w14:paraId="3C09FDF5"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(c)</w:t>
      </w:r>
      <w:r w:rsidRPr="00E83694">
        <w:rPr>
          <w:i/>
          <w:iCs/>
          <w:snapToGrid w:val="0"/>
          <w:u w:val="single"/>
        </w:rPr>
        <w:tab/>
        <w:t xml:space="preserve">  Community Medicine Foundation, Inc – </w:t>
      </w:r>
    </w:p>
    <w:p w14:paraId="666064A3" w14:textId="7B94565F" w:rsidR="00431241" w:rsidRPr="00E83694" w:rsidRDefault="00431241" w:rsidP="00431241">
      <w:pPr>
        <w:widowControl w:val="0"/>
        <w:rPr>
          <w:i/>
          <w:iCs/>
          <w:snapToGrid w:val="0"/>
          <w:u w:val="single"/>
        </w:rPr>
      </w:pP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t>Sickle Cell Program</w:t>
      </w:r>
      <w:r w:rsidRPr="00E83694">
        <w:rPr>
          <w:i/>
          <w:iCs/>
          <w:snapToGrid w:val="0"/>
          <w:u w:val="single"/>
        </w:rPr>
        <w:tab/>
      </w:r>
      <w:r w:rsidR="00B03FA7" w:rsidRPr="00B03FA7">
        <w:rPr>
          <w:i/>
          <w:iCs/>
          <w:snapToGrid w:val="0"/>
          <w:u w:val="single"/>
        </w:rPr>
        <w:t>$</w:t>
      </w:r>
      <w:r w:rsidRPr="00E83694">
        <w:rPr>
          <w:i/>
          <w:iCs/>
          <w:snapToGrid w:val="0"/>
          <w:u w:val="single"/>
        </w:rPr>
        <w:t xml:space="preserve">550,000;  </w:t>
      </w:r>
      <w:r w:rsidRPr="00E83694">
        <w:rPr>
          <w:snapToGrid w:val="0"/>
        </w:rPr>
        <w:t>/</w:t>
      </w:r>
    </w:p>
    <w:p w14:paraId="1B01A9BE" w14:textId="77777777" w:rsidR="00431241" w:rsidRPr="00E83694" w:rsidRDefault="00431241" w:rsidP="00431241">
      <w:pPr>
        <w:pStyle w:val="paragraph"/>
        <w:spacing w:before="0" w:beforeAutospacing="0" w:after="0" w:afterAutospacing="0"/>
        <w:ind w:firstLine="216"/>
        <w:jc w:val="both"/>
        <w:textAlignment w:val="baseline"/>
        <w:rPr>
          <w:sz w:val="22"/>
          <w:szCs w:val="18"/>
        </w:rPr>
      </w:pPr>
      <w:r w:rsidRPr="00E83694">
        <w:rPr>
          <w:snapToGrid w:val="0"/>
          <w:sz w:val="22"/>
          <w:szCs w:val="20"/>
        </w:rPr>
        <w:t xml:space="preserve">Amend the bill further, as and if amended, Part IB, Section 118, STATEWIDE REVENUE proviso 118.20, </w:t>
      </w:r>
      <w:r w:rsidRPr="00E83694">
        <w:rPr>
          <w:rStyle w:val="normaltextrun"/>
          <w:bCs/>
          <w:sz w:val="22"/>
          <w:szCs w:val="52"/>
        </w:rPr>
        <w:t>by amending amendment h:\legwork\house\amend\</w:t>
      </w:r>
      <w:r w:rsidRPr="00E83694">
        <w:rPr>
          <w:rStyle w:val="eop"/>
          <w:szCs w:val="52"/>
        </w:rPr>
        <w:t> </w:t>
      </w:r>
    </w:p>
    <w:p w14:paraId="29D9A069" w14:textId="77777777" w:rsidR="00431241" w:rsidRPr="00E83694" w:rsidRDefault="00431241" w:rsidP="00431241">
      <w:pPr>
        <w:widowControl w:val="0"/>
        <w:rPr>
          <w:i/>
          <w:iCs/>
          <w:snapToGrid w:val="0"/>
        </w:rPr>
      </w:pPr>
      <w:r w:rsidRPr="00E83694">
        <w:rPr>
          <w:rStyle w:val="normaltextrun"/>
          <w:bCs/>
          <w:szCs w:val="52"/>
        </w:rPr>
        <w:t xml:space="preserve">h-wm\0011\h2-amend back.docx, page 24, after </w:t>
      </w:r>
      <w:r w:rsidRPr="00E83694">
        <w:rPr>
          <w:i/>
          <w:iCs/>
          <w:snapToGrid w:val="0"/>
          <w:u w:val="single"/>
        </w:rPr>
        <w:t xml:space="preserve">P280 - Department of Parks, Recreation and Tourism </w:t>
      </w:r>
      <w:r w:rsidRPr="00E83694">
        <w:rPr>
          <w:i/>
          <w:iCs/>
          <w:snapToGrid w:val="0"/>
        </w:rPr>
        <w:t>by inserting:</w:t>
      </w:r>
    </w:p>
    <w:p w14:paraId="1CEBB370"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ab/>
        <w:t>(  )</w:t>
      </w:r>
      <w:r w:rsidRPr="00E83694">
        <w:rPr>
          <w:i/>
          <w:iCs/>
          <w:snapToGrid w:val="0"/>
          <w:u w:val="single"/>
        </w:rPr>
        <w:tab/>
      </w:r>
      <w:r w:rsidRPr="00E83694">
        <w:rPr>
          <w:i/>
          <w:iCs/>
          <w:snapToGrid w:val="0"/>
          <w:u w:val="single"/>
        </w:rPr>
        <w:tab/>
        <w:t>York Count School District – Jefferson Field Development   $200,000;</w:t>
      </w:r>
      <w:r w:rsidRPr="00E83694">
        <w:rPr>
          <w:i/>
          <w:iCs/>
          <w:snapToGrid w:val="0"/>
        </w:rPr>
        <w:t>/</w:t>
      </w:r>
    </w:p>
    <w:p w14:paraId="194F9A9E" w14:textId="77777777" w:rsidR="00431241" w:rsidRPr="00E83694" w:rsidRDefault="00431241" w:rsidP="00431241">
      <w:pPr>
        <w:widowControl w:val="0"/>
        <w:rPr>
          <w:snapToGrid w:val="0"/>
        </w:rPr>
      </w:pPr>
      <w:r w:rsidRPr="00E83694">
        <w:rPr>
          <w:snapToGrid w:val="0"/>
        </w:rPr>
        <w:t>Renumber sections to conform.</w:t>
      </w:r>
    </w:p>
    <w:p w14:paraId="1DEB6B74" w14:textId="77777777" w:rsidR="00431241" w:rsidRPr="00E83694" w:rsidRDefault="00431241" w:rsidP="00431241">
      <w:pPr>
        <w:widowControl w:val="0"/>
      </w:pPr>
      <w:r w:rsidRPr="00E83694">
        <w:rPr>
          <w:snapToGrid w:val="0"/>
        </w:rPr>
        <w:t>Amend totals and titles to conform.</w:t>
      </w:r>
    </w:p>
    <w:p w14:paraId="6B8602A0" w14:textId="77777777" w:rsidR="00431241" w:rsidRDefault="00431241" w:rsidP="00431241">
      <w:bookmarkStart w:id="176" w:name="file_end241"/>
      <w:bookmarkEnd w:id="176"/>
    </w:p>
    <w:p w14:paraId="0F1FAAE4" w14:textId="77777777" w:rsidR="00431241" w:rsidRDefault="00431241" w:rsidP="00431241">
      <w:r>
        <w:t>Rep. KING moved to table the amendment, which was agreed to.</w:t>
      </w:r>
    </w:p>
    <w:p w14:paraId="4CEB9C8F" w14:textId="77777777" w:rsidR="00431241" w:rsidRDefault="00431241" w:rsidP="00431241">
      <w:bookmarkStart w:id="177" w:name="file_start243"/>
      <w:bookmarkEnd w:id="177"/>
    </w:p>
    <w:p w14:paraId="05E1E87A" w14:textId="74B04B09" w:rsidR="00431241" w:rsidRPr="00D83E50" w:rsidRDefault="00431241" w:rsidP="005657BA">
      <w:pPr>
        <w:widowControl w:val="0"/>
        <w:rPr>
          <w:snapToGrid w:val="0"/>
        </w:rPr>
      </w:pPr>
      <w:r w:rsidRPr="00D83E50">
        <w:rPr>
          <w:snapToGrid w:val="0"/>
        </w:rPr>
        <w:t xml:space="preserve">Reps. BANNISTER and COBB-HUNTER proposed the following Amendment No. 36A </w:t>
      </w:r>
      <w:r w:rsidR="0007459C">
        <w:rPr>
          <w:snapToGrid w:val="0"/>
        </w:rPr>
        <w:t>to H. 5100</w:t>
      </w:r>
      <w:r w:rsidRPr="00D83E50">
        <w:rPr>
          <w:snapToGrid w:val="0"/>
        </w:rPr>
        <w:t xml:space="preserve"> Passed By The House (Doc Name H:\</w:t>
      </w:r>
      <w:r w:rsidR="005657BA">
        <w:rPr>
          <w:snapToGrid w:val="0"/>
        </w:rPr>
        <w:t xml:space="preserve"> </w:t>
      </w:r>
      <w:r w:rsidRPr="00D83E50">
        <w:rPr>
          <w:snapToGrid w:val="0"/>
        </w:rPr>
        <w:t>LEGWORK\HOUSE\AMEND\H-WM\011\H2-HFDACOLLABORA</w:t>
      </w:r>
      <w:r w:rsidR="005657BA">
        <w:rPr>
          <w:snapToGrid w:val="0"/>
        </w:rPr>
        <w:t xml:space="preserve"> </w:t>
      </w:r>
      <w:r w:rsidRPr="00D83E50">
        <w:rPr>
          <w:snapToGrid w:val="0"/>
        </w:rPr>
        <w:t>TION V2.DOCX), which was adopted:</w:t>
      </w:r>
    </w:p>
    <w:p w14:paraId="46A05195" w14:textId="77777777" w:rsidR="00431241" w:rsidRPr="00D83E50" w:rsidRDefault="00431241" w:rsidP="00431241">
      <w:pPr>
        <w:widowControl w:val="0"/>
        <w:rPr>
          <w:snapToGrid w:val="0"/>
        </w:rPr>
      </w:pPr>
      <w:r w:rsidRPr="00D83E50">
        <w:rPr>
          <w:snapToGrid w:val="0"/>
        </w:rPr>
        <w:t>Amend the bill, as and if amended, Part IB, Section 42, HOUSING FINANCE &amp; DEVELOPMENT AUTHORITY, page 398, proviso 42.7, lines 15-17 , by striking the proviso in its entirety and inserting:</w:t>
      </w:r>
    </w:p>
    <w:p w14:paraId="0F66A2FD" w14:textId="77777777" w:rsidR="00431241" w:rsidRPr="00D83E50" w:rsidRDefault="00431241" w:rsidP="00431241">
      <w:pPr>
        <w:rPr>
          <w:snapToGrid w:val="0"/>
        </w:rPr>
      </w:pPr>
      <w:r w:rsidRPr="00D83E50">
        <w:rPr>
          <w:snapToGrid w:val="0"/>
        </w:rPr>
        <w:t>/</w:t>
      </w:r>
      <w:r w:rsidRPr="00D83E50">
        <w:tab/>
      </w:r>
      <w:r w:rsidRPr="00D83E50">
        <w:rPr>
          <w:bCs/>
          <w:i/>
          <w:iCs/>
          <w:u w:val="single"/>
        </w:rPr>
        <w:t>42.7.</w:t>
      </w:r>
      <w:r w:rsidRPr="00D83E50">
        <w:rPr>
          <w:i/>
          <w:iCs/>
          <w:u w:val="single"/>
        </w:rPr>
        <w:tab/>
        <w:t>(HFDA: Collaboration)  To address the issues of lack of affordable home ownership across the state, the South Carolina Housing Finance and Development Authority shall collaborate with Habitat for Humanity South Carolina and may spend up to fifteen million dollars of existing funds to explore funding opportunities aimed at increasing and preserving the supply of affordable housing and workforce housing in the State.</w:t>
      </w:r>
      <w:r w:rsidRPr="00D83E50">
        <w:rPr>
          <w:snapToGrid w:val="0"/>
        </w:rPr>
        <w:t xml:space="preserve"> /</w:t>
      </w:r>
    </w:p>
    <w:p w14:paraId="6F877FED" w14:textId="77777777" w:rsidR="00431241" w:rsidRPr="00D83E50" w:rsidRDefault="00431241" w:rsidP="00431241">
      <w:pPr>
        <w:widowControl w:val="0"/>
        <w:rPr>
          <w:snapToGrid w:val="0"/>
        </w:rPr>
      </w:pPr>
      <w:r w:rsidRPr="00D83E50">
        <w:rPr>
          <w:snapToGrid w:val="0"/>
        </w:rPr>
        <w:t>Renumber sections to conform.</w:t>
      </w:r>
    </w:p>
    <w:p w14:paraId="3C4393E5" w14:textId="77777777" w:rsidR="00431241" w:rsidRPr="00D83E50" w:rsidRDefault="00431241" w:rsidP="00431241">
      <w:pPr>
        <w:widowControl w:val="0"/>
      </w:pPr>
      <w:r w:rsidRPr="00D83E50">
        <w:rPr>
          <w:snapToGrid w:val="0"/>
        </w:rPr>
        <w:t>Amend totals and titles to conform.</w:t>
      </w:r>
    </w:p>
    <w:p w14:paraId="078D8825" w14:textId="77777777" w:rsidR="00431241" w:rsidRDefault="00431241" w:rsidP="00431241">
      <w:bookmarkStart w:id="178" w:name="file_end243"/>
      <w:bookmarkEnd w:id="178"/>
    </w:p>
    <w:p w14:paraId="5BAC9FA6" w14:textId="77777777" w:rsidR="00431241" w:rsidRDefault="00431241" w:rsidP="00431241">
      <w:r>
        <w:t>Rep. BANNISTER explained the amendment.</w:t>
      </w:r>
    </w:p>
    <w:p w14:paraId="08758397" w14:textId="77777777" w:rsidR="00431241" w:rsidRDefault="00431241" w:rsidP="00431241"/>
    <w:p w14:paraId="1F45FAFE" w14:textId="77777777" w:rsidR="00431241" w:rsidRDefault="00431241" w:rsidP="00431241">
      <w:r>
        <w:t xml:space="preserve">The yeas and nays were taken resulting as follows: </w:t>
      </w:r>
    </w:p>
    <w:p w14:paraId="5ABAB285" w14:textId="77777777" w:rsidR="00431241" w:rsidRDefault="00431241" w:rsidP="00431241">
      <w:pPr>
        <w:jc w:val="center"/>
      </w:pPr>
      <w:r>
        <w:t xml:space="preserve"> </w:t>
      </w:r>
      <w:bookmarkStart w:id="179" w:name="vote_start245"/>
      <w:bookmarkEnd w:id="179"/>
      <w:r>
        <w:t>Yeas 98; Nays 15</w:t>
      </w:r>
    </w:p>
    <w:p w14:paraId="475F86C3" w14:textId="77777777" w:rsidR="00431241" w:rsidRDefault="00431241" w:rsidP="00431241">
      <w:pPr>
        <w:jc w:val="center"/>
      </w:pPr>
    </w:p>
    <w:p w14:paraId="36C1B6A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D97E34F" w14:textId="77777777" w:rsidTr="003047EE">
        <w:tc>
          <w:tcPr>
            <w:tcW w:w="2179" w:type="dxa"/>
            <w:shd w:val="clear" w:color="auto" w:fill="auto"/>
          </w:tcPr>
          <w:p w14:paraId="40887636" w14:textId="77777777" w:rsidR="00431241" w:rsidRPr="00F713B3" w:rsidRDefault="00431241" w:rsidP="003047EE">
            <w:pPr>
              <w:ind w:firstLine="0"/>
            </w:pPr>
            <w:r>
              <w:t>Alexander</w:t>
            </w:r>
          </w:p>
        </w:tc>
        <w:tc>
          <w:tcPr>
            <w:tcW w:w="2179" w:type="dxa"/>
            <w:shd w:val="clear" w:color="auto" w:fill="auto"/>
          </w:tcPr>
          <w:p w14:paraId="4E2BDE24" w14:textId="77777777" w:rsidR="00431241" w:rsidRPr="00F713B3" w:rsidRDefault="00431241" w:rsidP="003047EE">
            <w:pPr>
              <w:ind w:firstLine="0"/>
            </w:pPr>
            <w:r>
              <w:t>Anderson</w:t>
            </w:r>
          </w:p>
        </w:tc>
        <w:tc>
          <w:tcPr>
            <w:tcW w:w="2180" w:type="dxa"/>
            <w:shd w:val="clear" w:color="auto" w:fill="auto"/>
          </w:tcPr>
          <w:p w14:paraId="03F5F3D5" w14:textId="77777777" w:rsidR="00431241" w:rsidRPr="00F713B3" w:rsidRDefault="00431241" w:rsidP="003047EE">
            <w:pPr>
              <w:ind w:firstLine="0"/>
            </w:pPr>
            <w:r>
              <w:t>Atkinson</w:t>
            </w:r>
          </w:p>
        </w:tc>
      </w:tr>
      <w:tr w:rsidR="00431241" w:rsidRPr="00F713B3" w14:paraId="265578F2" w14:textId="77777777" w:rsidTr="003047EE">
        <w:tc>
          <w:tcPr>
            <w:tcW w:w="2179" w:type="dxa"/>
            <w:shd w:val="clear" w:color="auto" w:fill="auto"/>
          </w:tcPr>
          <w:p w14:paraId="16F818A1" w14:textId="77777777" w:rsidR="00431241" w:rsidRPr="00F713B3" w:rsidRDefault="00431241" w:rsidP="003047EE">
            <w:pPr>
              <w:ind w:firstLine="0"/>
            </w:pPr>
            <w:r>
              <w:t>Bailey</w:t>
            </w:r>
          </w:p>
        </w:tc>
        <w:tc>
          <w:tcPr>
            <w:tcW w:w="2179" w:type="dxa"/>
            <w:shd w:val="clear" w:color="auto" w:fill="auto"/>
          </w:tcPr>
          <w:p w14:paraId="46D5A48A" w14:textId="77777777" w:rsidR="00431241" w:rsidRPr="00F713B3" w:rsidRDefault="00431241" w:rsidP="003047EE">
            <w:pPr>
              <w:ind w:firstLine="0"/>
            </w:pPr>
            <w:r>
              <w:t>Ballentine</w:t>
            </w:r>
          </w:p>
        </w:tc>
        <w:tc>
          <w:tcPr>
            <w:tcW w:w="2180" w:type="dxa"/>
            <w:shd w:val="clear" w:color="auto" w:fill="auto"/>
          </w:tcPr>
          <w:p w14:paraId="0D1629FD" w14:textId="77777777" w:rsidR="00431241" w:rsidRPr="00F713B3" w:rsidRDefault="00431241" w:rsidP="003047EE">
            <w:pPr>
              <w:ind w:firstLine="0"/>
            </w:pPr>
            <w:r>
              <w:t>Bamberg</w:t>
            </w:r>
          </w:p>
        </w:tc>
      </w:tr>
      <w:tr w:rsidR="00431241" w:rsidRPr="00F713B3" w14:paraId="564F9607" w14:textId="77777777" w:rsidTr="003047EE">
        <w:tc>
          <w:tcPr>
            <w:tcW w:w="2179" w:type="dxa"/>
            <w:shd w:val="clear" w:color="auto" w:fill="auto"/>
          </w:tcPr>
          <w:p w14:paraId="380DB1EF" w14:textId="77777777" w:rsidR="00431241" w:rsidRPr="00F713B3" w:rsidRDefault="00431241" w:rsidP="003047EE">
            <w:pPr>
              <w:ind w:firstLine="0"/>
            </w:pPr>
            <w:r>
              <w:t>Bannister</w:t>
            </w:r>
          </w:p>
        </w:tc>
        <w:tc>
          <w:tcPr>
            <w:tcW w:w="2179" w:type="dxa"/>
            <w:shd w:val="clear" w:color="auto" w:fill="auto"/>
          </w:tcPr>
          <w:p w14:paraId="006FE563" w14:textId="77777777" w:rsidR="00431241" w:rsidRPr="00F713B3" w:rsidRDefault="00431241" w:rsidP="003047EE">
            <w:pPr>
              <w:ind w:firstLine="0"/>
            </w:pPr>
            <w:r>
              <w:t>Bauer</w:t>
            </w:r>
          </w:p>
        </w:tc>
        <w:tc>
          <w:tcPr>
            <w:tcW w:w="2180" w:type="dxa"/>
            <w:shd w:val="clear" w:color="auto" w:fill="auto"/>
          </w:tcPr>
          <w:p w14:paraId="5FBFA5FC" w14:textId="77777777" w:rsidR="00431241" w:rsidRPr="00F713B3" w:rsidRDefault="00431241" w:rsidP="003047EE">
            <w:pPr>
              <w:ind w:firstLine="0"/>
            </w:pPr>
            <w:r>
              <w:t>Bernstein</w:t>
            </w:r>
          </w:p>
        </w:tc>
      </w:tr>
      <w:tr w:rsidR="00431241" w:rsidRPr="00F713B3" w14:paraId="7C232141" w14:textId="77777777" w:rsidTr="003047EE">
        <w:tc>
          <w:tcPr>
            <w:tcW w:w="2179" w:type="dxa"/>
            <w:shd w:val="clear" w:color="auto" w:fill="auto"/>
          </w:tcPr>
          <w:p w14:paraId="463B7BE9" w14:textId="77777777" w:rsidR="00431241" w:rsidRPr="00F713B3" w:rsidRDefault="00431241" w:rsidP="003047EE">
            <w:pPr>
              <w:ind w:firstLine="0"/>
            </w:pPr>
            <w:r>
              <w:t>Blackwell</w:t>
            </w:r>
          </w:p>
        </w:tc>
        <w:tc>
          <w:tcPr>
            <w:tcW w:w="2179" w:type="dxa"/>
            <w:shd w:val="clear" w:color="auto" w:fill="auto"/>
          </w:tcPr>
          <w:p w14:paraId="730D6CAA" w14:textId="77777777" w:rsidR="00431241" w:rsidRPr="00F713B3" w:rsidRDefault="00431241" w:rsidP="003047EE">
            <w:pPr>
              <w:ind w:firstLine="0"/>
            </w:pPr>
            <w:r>
              <w:t>Brewer</w:t>
            </w:r>
          </w:p>
        </w:tc>
        <w:tc>
          <w:tcPr>
            <w:tcW w:w="2180" w:type="dxa"/>
            <w:shd w:val="clear" w:color="auto" w:fill="auto"/>
          </w:tcPr>
          <w:p w14:paraId="650E997C" w14:textId="77777777" w:rsidR="00431241" w:rsidRPr="00F713B3" w:rsidRDefault="00431241" w:rsidP="003047EE">
            <w:pPr>
              <w:ind w:firstLine="0"/>
            </w:pPr>
            <w:r>
              <w:t>Brittain</w:t>
            </w:r>
          </w:p>
        </w:tc>
      </w:tr>
      <w:tr w:rsidR="00431241" w:rsidRPr="00F713B3" w14:paraId="48316C73" w14:textId="77777777" w:rsidTr="003047EE">
        <w:tc>
          <w:tcPr>
            <w:tcW w:w="2179" w:type="dxa"/>
            <w:shd w:val="clear" w:color="auto" w:fill="auto"/>
          </w:tcPr>
          <w:p w14:paraId="6ABFBA70" w14:textId="77777777" w:rsidR="00431241" w:rsidRPr="00F713B3" w:rsidRDefault="00431241" w:rsidP="003047EE">
            <w:pPr>
              <w:ind w:firstLine="0"/>
            </w:pPr>
            <w:r>
              <w:t>Burns</w:t>
            </w:r>
          </w:p>
        </w:tc>
        <w:tc>
          <w:tcPr>
            <w:tcW w:w="2179" w:type="dxa"/>
            <w:shd w:val="clear" w:color="auto" w:fill="auto"/>
          </w:tcPr>
          <w:p w14:paraId="58605665" w14:textId="77777777" w:rsidR="00431241" w:rsidRPr="00F713B3" w:rsidRDefault="00431241" w:rsidP="003047EE">
            <w:pPr>
              <w:ind w:firstLine="0"/>
            </w:pPr>
            <w:r>
              <w:t>Bustos</w:t>
            </w:r>
          </w:p>
        </w:tc>
        <w:tc>
          <w:tcPr>
            <w:tcW w:w="2180" w:type="dxa"/>
            <w:shd w:val="clear" w:color="auto" w:fill="auto"/>
          </w:tcPr>
          <w:p w14:paraId="02DF3643" w14:textId="77777777" w:rsidR="00431241" w:rsidRPr="00F713B3" w:rsidRDefault="00431241" w:rsidP="003047EE">
            <w:pPr>
              <w:ind w:firstLine="0"/>
            </w:pPr>
            <w:r>
              <w:t>Carter</w:t>
            </w:r>
          </w:p>
        </w:tc>
      </w:tr>
      <w:tr w:rsidR="00431241" w:rsidRPr="00F713B3" w14:paraId="651D1BAD" w14:textId="77777777" w:rsidTr="003047EE">
        <w:tc>
          <w:tcPr>
            <w:tcW w:w="2179" w:type="dxa"/>
            <w:shd w:val="clear" w:color="auto" w:fill="auto"/>
          </w:tcPr>
          <w:p w14:paraId="2B1A55E4" w14:textId="77777777" w:rsidR="00431241" w:rsidRPr="00F713B3" w:rsidRDefault="00431241" w:rsidP="003047EE">
            <w:pPr>
              <w:ind w:firstLine="0"/>
            </w:pPr>
            <w:r>
              <w:t>Caskey</w:t>
            </w:r>
          </w:p>
        </w:tc>
        <w:tc>
          <w:tcPr>
            <w:tcW w:w="2179" w:type="dxa"/>
            <w:shd w:val="clear" w:color="auto" w:fill="auto"/>
          </w:tcPr>
          <w:p w14:paraId="2C5DDBB4" w14:textId="77777777" w:rsidR="00431241" w:rsidRPr="00F713B3" w:rsidRDefault="00431241" w:rsidP="003047EE">
            <w:pPr>
              <w:ind w:firstLine="0"/>
            </w:pPr>
            <w:r>
              <w:t>Chapman</w:t>
            </w:r>
          </w:p>
        </w:tc>
        <w:tc>
          <w:tcPr>
            <w:tcW w:w="2180" w:type="dxa"/>
            <w:shd w:val="clear" w:color="auto" w:fill="auto"/>
          </w:tcPr>
          <w:p w14:paraId="27C253FF" w14:textId="77777777" w:rsidR="00431241" w:rsidRPr="00F713B3" w:rsidRDefault="00431241" w:rsidP="003047EE">
            <w:pPr>
              <w:ind w:firstLine="0"/>
            </w:pPr>
            <w:r>
              <w:t>Chumley</w:t>
            </w:r>
          </w:p>
        </w:tc>
      </w:tr>
      <w:tr w:rsidR="00431241" w:rsidRPr="00F713B3" w14:paraId="6FA89166" w14:textId="77777777" w:rsidTr="003047EE">
        <w:tc>
          <w:tcPr>
            <w:tcW w:w="2179" w:type="dxa"/>
            <w:shd w:val="clear" w:color="auto" w:fill="auto"/>
          </w:tcPr>
          <w:p w14:paraId="28BBA4F9" w14:textId="77777777" w:rsidR="00431241" w:rsidRPr="00F713B3" w:rsidRDefault="00431241" w:rsidP="003047EE">
            <w:pPr>
              <w:ind w:firstLine="0"/>
            </w:pPr>
            <w:r>
              <w:t>Clyburn</w:t>
            </w:r>
          </w:p>
        </w:tc>
        <w:tc>
          <w:tcPr>
            <w:tcW w:w="2179" w:type="dxa"/>
            <w:shd w:val="clear" w:color="auto" w:fill="auto"/>
          </w:tcPr>
          <w:p w14:paraId="41B4B83A" w14:textId="77777777" w:rsidR="00431241" w:rsidRPr="00F713B3" w:rsidRDefault="00431241" w:rsidP="003047EE">
            <w:pPr>
              <w:ind w:firstLine="0"/>
            </w:pPr>
            <w:r>
              <w:t>Cobb-Hunter</w:t>
            </w:r>
          </w:p>
        </w:tc>
        <w:tc>
          <w:tcPr>
            <w:tcW w:w="2180" w:type="dxa"/>
            <w:shd w:val="clear" w:color="auto" w:fill="auto"/>
          </w:tcPr>
          <w:p w14:paraId="4D0C65C2" w14:textId="77777777" w:rsidR="00431241" w:rsidRPr="00F713B3" w:rsidRDefault="00431241" w:rsidP="003047EE">
            <w:pPr>
              <w:ind w:firstLine="0"/>
            </w:pPr>
            <w:r>
              <w:t>Collins</w:t>
            </w:r>
          </w:p>
        </w:tc>
      </w:tr>
      <w:tr w:rsidR="00431241" w:rsidRPr="00F713B3" w14:paraId="5B48FB32" w14:textId="77777777" w:rsidTr="003047EE">
        <w:tc>
          <w:tcPr>
            <w:tcW w:w="2179" w:type="dxa"/>
            <w:shd w:val="clear" w:color="auto" w:fill="auto"/>
          </w:tcPr>
          <w:p w14:paraId="30DEF2A9" w14:textId="77777777" w:rsidR="00431241" w:rsidRPr="00F713B3" w:rsidRDefault="00431241" w:rsidP="003047EE">
            <w:pPr>
              <w:ind w:firstLine="0"/>
            </w:pPr>
            <w:r>
              <w:t>Connell</w:t>
            </w:r>
          </w:p>
        </w:tc>
        <w:tc>
          <w:tcPr>
            <w:tcW w:w="2179" w:type="dxa"/>
            <w:shd w:val="clear" w:color="auto" w:fill="auto"/>
          </w:tcPr>
          <w:p w14:paraId="741019EE" w14:textId="77777777" w:rsidR="00431241" w:rsidRPr="00F713B3" w:rsidRDefault="00431241" w:rsidP="003047EE">
            <w:pPr>
              <w:ind w:firstLine="0"/>
            </w:pPr>
            <w:r>
              <w:t>B. L. Cox</w:t>
            </w:r>
          </w:p>
        </w:tc>
        <w:tc>
          <w:tcPr>
            <w:tcW w:w="2180" w:type="dxa"/>
            <w:shd w:val="clear" w:color="auto" w:fill="auto"/>
          </w:tcPr>
          <w:p w14:paraId="28BFA5D1" w14:textId="77777777" w:rsidR="00431241" w:rsidRPr="00F713B3" w:rsidRDefault="00431241" w:rsidP="003047EE">
            <w:pPr>
              <w:ind w:firstLine="0"/>
            </w:pPr>
            <w:r>
              <w:t>Crawford</w:t>
            </w:r>
          </w:p>
        </w:tc>
      </w:tr>
      <w:tr w:rsidR="00431241" w:rsidRPr="00F713B3" w14:paraId="529EC167" w14:textId="77777777" w:rsidTr="003047EE">
        <w:tc>
          <w:tcPr>
            <w:tcW w:w="2179" w:type="dxa"/>
            <w:shd w:val="clear" w:color="auto" w:fill="auto"/>
          </w:tcPr>
          <w:p w14:paraId="19D996D1" w14:textId="77777777" w:rsidR="00431241" w:rsidRPr="00F713B3" w:rsidRDefault="00431241" w:rsidP="003047EE">
            <w:pPr>
              <w:ind w:firstLine="0"/>
            </w:pPr>
            <w:r>
              <w:t>Davis</w:t>
            </w:r>
          </w:p>
        </w:tc>
        <w:tc>
          <w:tcPr>
            <w:tcW w:w="2179" w:type="dxa"/>
            <w:shd w:val="clear" w:color="auto" w:fill="auto"/>
          </w:tcPr>
          <w:p w14:paraId="4B7B87BF" w14:textId="77777777" w:rsidR="00431241" w:rsidRPr="00F713B3" w:rsidRDefault="00431241" w:rsidP="003047EE">
            <w:pPr>
              <w:ind w:firstLine="0"/>
            </w:pPr>
            <w:r>
              <w:t>Dillard</w:t>
            </w:r>
          </w:p>
        </w:tc>
        <w:tc>
          <w:tcPr>
            <w:tcW w:w="2180" w:type="dxa"/>
            <w:shd w:val="clear" w:color="auto" w:fill="auto"/>
          </w:tcPr>
          <w:p w14:paraId="5D139096" w14:textId="77777777" w:rsidR="00431241" w:rsidRPr="00F713B3" w:rsidRDefault="00431241" w:rsidP="003047EE">
            <w:pPr>
              <w:ind w:firstLine="0"/>
            </w:pPr>
            <w:r>
              <w:t>Elliott</w:t>
            </w:r>
          </w:p>
        </w:tc>
      </w:tr>
      <w:tr w:rsidR="00431241" w:rsidRPr="00F713B3" w14:paraId="20DD1644" w14:textId="77777777" w:rsidTr="003047EE">
        <w:tc>
          <w:tcPr>
            <w:tcW w:w="2179" w:type="dxa"/>
            <w:shd w:val="clear" w:color="auto" w:fill="auto"/>
          </w:tcPr>
          <w:p w14:paraId="2F6E7060" w14:textId="77777777" w:rsidR="00431241" w:rsidRPr="00F713B3" w:rsidRDefault="00431241" w:rsidP="003047EE">
            <w:pPr>
              <w:ind w:firstLine="0"/>
            </w:pPr>
            <w:r>
              <w:t>Erickson</w:t>
            </w:r>
          </w:p>
        </w:tc>
        <w:tc>
          <w:tcPr>
            <w:tcW w:w="2179" w:type="dxa"/>
            <w:shd w:val="clear" w:color="auto" w:fill="auto"/>
          </w:tcPr>
          <w:p w14:paraId="3AD9D231" w14:textId="77777777" w:rsidR="00431241" w:rsidRPr="00F713B3" w:rsidRDefault="00431241" w:rsidP="003047EE">
            <w:pPr>
              <w:ind w:firstLine="0"/>
            </w:pPr>
            <w:r>
              <w:t>Felder</w:t>
            </w:r>
          </w:p>
        </w:tc>
        <w:tc>
          <w:tcPr>
            <w:tcW w:w="2180" w:type="dxa"/>
            <w:shd w:val="clear" w:color="auto" w:fill="auto"/>
          </w:tcPr>
          <w:p w14:paraId="516167EF" w14:textId="77777777" w:rsidR="00431241" w:rsidRPr="00F713B3" w:rsidRDefault="00431241" w:rsidP="003047EE">
            <w:pPr>
              <w:ind w:firstLine="0"/>
            </w:pPr>
            <w:r>
              <w:t>Forrest</w:t>
            </w:r>
          </w:p>
        </w:tc>
      </w:tr>
      <w:tr w:rsidR="00431241" w:rsidRPr="00F713B3" w14:paraId="17D11F71" w14:textId="77777777" w:rsidTr="003047EE">
        <w:tc>
          <w:tcPr>
            <w:tcW w:w="2179" w:type="dxa"/>
            <w:shd w:val="clear" w:color="auto" w:fill="auto"/>
          </w:tcPr>
          <w:p w14:paraId="5CABEB65" w14:textId="77777777" w:rsidR="00431241" w:rsidRPr="00F713B3" w:rsidRDefault="00431241" w:rsidP="003047EE">
            <w:pPr>
              <w:ind w:firstLine="0"/>
            </w:pPr>
            <w:r>
              <w:t>Gagnon</w:t>
            </w:r>
          </w:p>
        </w:tc>
        <w:tc>
          <w:tcPr>
            <w:tcW w:w="2179" w:type="dxa"/>
            <w:shd w:val="clear" w:color="auto" w:fill="auto"/>
          </w:tcPr>
          <w:p w14:paraId="4A72607A" w14:textId="77777777" w:rsidR="00431241" w:rsidRPr="00F713B3" w:rsidRDefault="00431241" w:rsidP="003047EE">
            <w:pPr>
              <w:ind w:firstLine="0"/>
            </w:pPr>
            <w:r>
              <w:t>Garvin</w:t>
            </w:r>
          </w:p>
        </w:tc>
        <w:tc>
          <w:tcPr>
            <w:tcW w:w="2180" w:type="dxa"/>
            <w:shd w:val="clear" w:color="auto" w:fill="auto"/>
          </w:tcPr>
          <w:p w14:paraId="20EBF98B" w14:textId="77777777" w:rsidR="00431241" w:rsidRPr="00F713B3" w:rsidRDefault="00431241" w:rsidP="003047EE">
            <w:pPr>
              <w:ind w:firstLine="0"/>
            </w:pPr>
            <w:r>
              <w:t>Gatch</w:t>
            </w:r>
          </w:p>
        </w:tc>
      </w:tr>
      <w:tr w:rsidR="00431241" w:rsidRPr="00F713B3" w14:paraId="045E02BA" w14:textId="77777777" w:rsidTr="003047EE">
        <w:tc>
          <w:tcPr>
            <w:tcW w:w="2179" w:type="dxa"/>
            <w:shd w:val="clear" w:color="auto" w:fill="auto"/>
          </w:tcPr>
          <w:p w14:paraId="4CAFF2A3" w14:textId="77777777" w:rsidR="00431241" w:rsidRPr="00F713B3" w:rsidRDefault="00431241" w:rsidP="003047EE">
            <w:pPr>
              <w:ind w:firstLine="0"/>
            </w:pPr>
            <w:r>
              <w:t>Gilliard</w:t>
            </w:r>
          </w:p>
        </w:tc>
        <w:tc>
          <w:tcPr>
            <w:tcW w:w="2179" w:type="dxa"/>
            <w:shd w:val="clear" w:color="auto" w:fill="auto"/>
          </w:tcPr>
          <w:p w14:paraId="14FC4716" w14:textId="77777777" w:rsidR="00431241" w:rsidRPr="00F713B3" w:rsidRDefault="00431241" w:rsidP="003047EE">
            <w:pPr>
              <w:ind w:firstLine="0"/>
            </w:pPr>
            <w:r>
              <w:t>Guest</w:t>
            </w:r>
          </w:p>
        </w:tc>
        <w:tc>
          <w:tcPr>
            <w:tcW w:w="2180" w:type="dxa"/>
            <w:shd w:val="clear" w:color="auto" w:fill="auto"/>
          </w:tcPr>
          <w:p w14:paraId="2D3FD1BD" w14:textId="77777777" w:rsidR="00431241" w:rsidRPr="00F713B3" w:rsidRDefault="00431241" w:rsidP="003047EE">
            <w:pPr>
              <w:ind w:firstLine="0"/>
            </w:pPr>
            <w:r>
              <w:t>Guffey</w:t>
            </w:r>
          </w:p>
        </w:tc>
      </w:tr>
      <w:tr w:rsidR="00431241" w:rsidRPr="00F713B3" w14:paraId="1E69E007" w14:textId="77777777" w:rsidTr="003047EE">
        <w:tc>
          <w:tcPr>
            <w:tcW w:w="2179" w:type="dxa"/>
            <w:shd w:val="clear" w:color="auto" w:fill="auto"/>
          </w:tcPr>
          <w:p w14:paraId="259B3C7D" w14:textId="77777777" w:rsidR="00431241" w:rsidRPr="00F713B3" w:rsidRDefault="00431241" w:rsidP="003047EE">
            <w:pPr>
              <w:ind w:firstLine="0"/>
            </w:pPr>
            <w:r>
              <w:t>Haddon</w:t>
            </w:r>
          </w:p>
        </w:tc>
        <w:tc>
          <w:tcPr>
            <w:tcW w:w="2179" w:type="dxa"/>
            <w:shd w:val="clear" w:color="auto" w:fill="auto"/>
          </w:tcPr>
          <w:p w14:paraId="4F6C539D" w14:textId="77777777" w:rsidR="00431241" w:rsidRPr="00F713B3" w:rsidRDefault="00431241" w:rsidP="003047EE">
            <w:pPr>
              <w:ind w:firstLine="0"/>
            </w:pPr>
            <w:r>
              <w:t>Hager</w:t>
            </w:r>
          </w:p>
        </w:tc>
        <w:tc>
          <w:tcPr>
            <w:tcW w:w="2180" w:type="dxa"/>
            <w:shd w:val="clear" w:color="auto" w:fill="auto"/>
          </w:tcPr>
          <w:p w14:paraId="09D07D76" w14:textId="77777777" w:rsidR="00431241" w:rsidRPr="00F713B3" w:rsidRDefault="00431241" w:rsidP="003047EE">
            <w:pPr>
              <w:ind w:firstLine="0"/>
            </w:pPr>
            <w:r>
              <w:t>Hardee</w:t>
            </w:r>
          </w:p>
        </w:tc>
      </w:tr>
      <w:tr w:rsidR="00431241" w:rsidRPr="00F713B3" w14:paraId="01EBEB63" w14:textId="77777777" w:rsidTr="003047EE">
        <w:tc>
          <w:tcPr>
            <w:tcW w:w="2179" w:type="dxa"/>
            <w:shd w:val="clear" w:color="auto" w:fill="auto"/>
          </w:tcPr>
          <w:p w14:paraId="5EC41CF2" w14:textId="77777777" w:rsidR="00431241" w:rsidRPr="00F713B3" w:rsidRDefault="00431241" w:rsidP="003047EE">
            <w:pPr>
              <w:ind w:firstLine="0"/>
            </w:pPr>
            <w:r>
              <w:t>Hart</w:t>
            </w:r>
          </w:p>
        </w:tc>
        <w:tc>
          <w:tcPr>
            <w:tcW w:w="2179" w:type="dxa"/>
            <w:shd w:val="clear" w:color="auto" w:fill="auto"/>
          </w:tcPr>
          <w:p w14:paraId="249756CB" w14:textId="77777777" w:rsidR="00431241" w:rsidRPr="00F713B3" w:rsidRDefault="00431241" w:rsidP="003047EE">
            <w:pPr>
              <w:ind w:firstLine="0"/>
            </w:pPr>
            <w:r>
              <w:t>Hartnett</w:t>
            </w:r>
          </w:p>
        </w:tc>
        <w:tc>
          <w:tcPr>
            <w:tcW w:w="2180" w:type="dxa"/>
            <w:shd w:val="clear" w:color="auto" w:fill="auto"/>
          </w:tcPr>
          <w:p w14:paraId="5CE96C48" w14:textId="77777777" w:rsidR="00431241" w:rsidRPr="00F713B3" w:rsidRDefault="00431241" w:rsidP="003047EE">
            <w:pPr>
              <w:ind w:firstLine="0"/>
            </w:pPr>
            <w:r>
              <w:t>Hayes</w:t>
            </w:r>
          </w:p>
        </w:tc>
      </w:tr>
      <w:tr w:rsidR="00431241" w:rsidRPr="00F713B3" w14:paraId="73581F43" w14:textId="77777777" w:rsidTr="003047EE">
        <w:tc>
          <w:tcPr>
            <w:tcW w:w="2179" w:type="dxa"/>
            <w:shd w:val="clear" w:color="auto" w:fill="auto"/>
          </w:tcPr>
          <w:p w14:paraId="52B1F7A6" w14:textId="77777777" w:rsidR="00431241" w:rsidRPr="00F713B3" w:rsidRDefault="00431241" w:rsidP="003047EE">
            <w:pPr>
              <w:ind w:firstLine="0"/>
            </w:pPr>
            <w:r>
              <w:t>Henderson-Myers</w:t>
            </w:r>
          </w:p>
        </w:tc>
        <w:tc>
          <w:tcPr>
            <w:tcW w:w="2179" w:type="dxa"/>
            <w:shd w:val="clear" w:color="auto" w:fill="auto"/>
          </w:tcPr>
          <w:p w14:paraId="10768E7A" w14:textId="77777777" w:rsidR="00431241" w:rsidRPr="00F713B3" w:rsidRDefault="00431241" w:rsidP="003047EE">
            <w:pPr>
              <w:ind w:firstLine="0"/>
            </w:pPr>
            <w:r>
              <w:t>Henegan</w:t>
            </w:r>
          </w:p>
        </w:tc>
        <w:tc>
          <w:tcPr>
            <w:tcW w:w="2180" w:type="dxa"/>
            <w:shd w:val="clear" w:color="auto" w:fill="auto"/>
          </w:tcPr>
          <w:p w14:paraId="2F448968" w14:textId="77777777" w:rsidR="00431241" w:rsidRPr="00F713B3" w:rsidRDefault="00431241" w:rsidP="003047EE">
            <w:pPr>
              <w:ind w:firstLine="0"/>
            </w:pPr>
            <w:r>
              <w:t>Hewitt</w:t>
            </w:r>
          </w:p>
        </w:tc>
      </w:tr>
      <w:tr w:rsidR="00431241" w:rsidRPr="00F713B3" w14:paraId="2119E33C" w14:textId="77777777" w:rsidTr="003047EE">
        <w:tc>
          <w:tcPr>
            <w:tcW w:w="2179" w:type="dxa"/>
            <w:shd w:val="clear" w:color="auto" w:fill="auto"/>
          </w:tcPr>
          <w:p w14:paraId="16B44E4B" w14:textId="77777777" w:rsidR="00431241" w:rsidRPr="00F713B3" w:rsidRDefault="00431241" w:rsidP="003047EE">
            <w:pPr>
              <w:ind w:firstLine="0"/>
            </w:pPr>
            <w:r>
              <w:t>Hiott</w:t>
            </w:r>
          </w:p>
        </w:tc>
        <w:tc>
          <w:tcPr>
            <w:tcW w:w="2179" w:type="dxa"/>
            <w:shd w:val="clear" w:color="auto" w:fill="auto"/>
          </w:tcPr>
          <w:p w14:paraId="1E2C5DF4" w14:textId="77777777" w:rsidR="00431241" w:rsidRPr="00F713B3" w:rsidRDefault="00431241" w:rsidP="003047EE">
            <w:pPr>
              <w:ind w:firstLine="0"/>
            </w:pPr>
            <w:r>
              <w:t>Hixon</w:t>
            </w:r>
          </w:p>
        </w:tc>
        <w:tc>
          <w:tcPr>
            <w:tcW w:w="2180" w:type="dxa"/>
            <w:shd w:val="clear" w:color="auto" w:fill="auto"/>
          </w:tcPr>
          <w:p w14:paraId="271D10CA" w14:textId="77777777" w:rsidR="00431241" w:rsidRPr="00F713B3" w:rsidRDefault="00431241" w:rsidP="003047EE">
            <w:pPr>
              <w:ind w:firstLine="0"/>
            </w:pPr>
            <w:r>
              <w:t>Hosey</w:t>
            </w:r>
          </w:p>
        </w:tc>
      </w:tr>
      <w:tr w:rsidR="00431241" w:rsidRPr="00F713B3" w14:paraId="4CDCD010" w14:textId="77777777" w:rsidTr="003047EE">
        <w:tc>
          <w:tcPr>
            <w:tcW w:w="2179" w:type="dxa"/>
            <w:shd w:val="clear" w:color="auto" w:fill="auto"/>
          </w:tcPr>
          <w:p w14:paraId="792F4411" w14:textId="77777777" w:rsidR="00431241" w:rsidRPr="00F713B3" w:rsidRDefault="00431241" w:rsidP="003047EE">
            <w:pPr>
              <w:ind w:firstLine="0"/>
            </w:pPr>
            <w:r>
              <w:t>Hyde</w:t>
            </w:r>
          </w:p>
        </w:tc>
        <w:tc>
          <w:tcPr>
            <w:tcW w:w="2179" w:type="dxa"/>
            <w:shd w:val="clear" w:color="auto" w:fill="auto"/>
          </w:tcPr>
          <w:p w14:paraId="25534720" w14:textId="77777777" w:rsidR="00431241" w:rsidRPr="00F713B3" w:rsidRDefault="00431241" w:rsidP="003047EE">
            <w:pPr>
              <w:ind w:firstLine="0"/>
            </w:pPr>
            <w:r>
              <w:t>Jefferson</w:t>
            </w:r>
          </w:p>
        </w:tc>
        <w:tc>
          <w:tcPr>
            <w:tcW w:w="2180" w:type="dxa"/>
            <w:shd w:val="clear" w:color="auto" w:fill="auto"/>
          </w:tcPr>
          <w:p w14:paraId="06DC4F59" w14:textId="77777777" w:rsidR="00431241" w:rsidRPr="00F713B3" w:rsidRDefault="00431241" w:rsidP="003047EE">
            <w:pPr>
              <w:ind w:firstLine="0"/>
            </w:pPr>
            <w:r>
              <w:t>J. E. Johnson</w:t>
            </w:r>
          </w:p>
        </w:tc>
      </w:tr>
      <w:tr w:rsidR="00431241" w:rsidRPr="00F713B3" w14:paraId="4159F287" w14:textId="77777777" w:rsidTr="003047EE">
        <w:tc>
          <w:tcPr>
            <w:tcW w:w="2179" w:type="dxa"/>
            <w:shd w:val="clear" w:color="auto" w:fill="auto"/>
          </w:tcPr>
          <w:p w14:paraId="4E26E1A2" w14:textId="77777777" w:rsidR="00431241" w:rsidRPr="00F713B3" w:rsidRDefault="00431241" w:rsidP="003047EE">
            <w:pPr>
              <w:ind w:firstLine="0"/>
            </w:pPr>
            <w:r>
              <w:t>W. Jones</w:t>
            </w:r>
          </w:p>
        </w:tc>
        <w:tc>
          <w:tcPr>
            <w:tcW w:w="2179" w:type="dxa"/>
            <w:shd w:val="clear" w:color="auto" w:fill="auto"/>
          </w:tcPr>
          <w:p w14:paraId="44AAEC4D" w14:textId="77777777" w:rsidR="00431241" w:rsidRPr="00F713B3" w:rsidRDefault="00431241" w:rsidP="003047EE">
            <w:pPr>
              <w:ind w:firstLine="0"/>
            </w:pPr>
            <w:r>
              <w:t>Jordan</w:t>
            </w:r>
          </w:p>
        </w:tc>
        <w:tc>
          <w:tcPr>
            <w:tcW w:w="2180" w:type="dxa"/>
            <w:shd w:val="clear" w:color="auto" w:fill="auto"/>
          </w:tcPr>
          <w:p w14:paraId="6C3827C0" w14:textId="77777777" w:rsidR="00431241" w:rsidRPr="00F713B3" w:rsidRDefault="00431241" w:rsidP="003047EE">
            <w:pPr>
              <w:ind w:firstLine="0"/>
            </w:pPr>
            <w:r>
              <w:t>King</w:t>
            </w:r>
          </w:p>
        </w:tc>
      </w:tr>
      <w:tr w:rsidR="00431241" w:rsidRPr="00F713B3" w14:paraId="2E65DCA7" w14:textId="77777777" w:rsidTr="003047EE">
        <w:tc>
          <w:tcPr>
            <w:tcW w:w="2179" w:type="dxa"/>
            <w:shd w:val="clear" w:color="auto" w:fill="auto"/>
          </w:tcPr>
          <w:p w14:paraId="32B9EF99" w14:textId="77777777" w:rsidR="00431241" w:rsidRPr="00F713B3" w:rsidRDefault="00431241" w:rsidP="003047EE">
            <w:pPr>
              <w:ind w:firstLine="0"/>
            </w:pPr>
            <w:r>
              <w:t>Kirby</w:t>
            </w:r>
          </w:p>
        </w:tc>
        <w:tc>
          <w:tcPr>
            <w:tcW w:w="2179" w:type="dxa"/>
            <w:shd w:val="clear" w:color="auto" w:fill="auto"/>
          </w:tcPr>
          <w:p w14:paraId="22299028" w14:textId="77777777" w:rsidR="00431241" w:rsidRPr="00F713B3" w:rsidRDefault="00431241" w:rsidP="003047EE">
            <w:pPr>
              <w:ind w:firstLine="0"/>
            </w:pPr>
            <w:r>
              <w:t>Landing</w:t>
            </w:r>
          </w:p>
        </w:tc>
        <w:tc>
          <w:tcPr>
            <w:tcW w:w="2180" w:type="dxa"/>
            <w:shd w:val="clear" w:color="auto" w:fill="auto"/>
          </w:tcPr>
          <w:p w14:paraId="2F8C24A0" w14:textId="77777777" w:rsidR="00431241" w:rsidRPr="00F713B3" w:rsidRDefault="00431241" w:rsidP="003047EE">
            <w:pPr>
              <w:ind w:firstLine="0"/>
            </w:pPr>
            <w:r>
              <w:t>Lawson</w:t>
            </w:r>
          </w:p>
        </w:tc>
      </w:tr>
      <w:tr w:rsidR="00431241" w:rsidRPr="00F713B3" w14:paraId="3B5C07A2" w14:textId="77777777" w:rsidTr="003047EE">
        <w:tc>
          <w:tcPr>
            <w:tcW w:w="2179" w:type="dxa"/>
            <w:shd w:val="clear" w:color="auto" w:fill="auto"/>
          </w:tcPr>
          <w:p w14:paraId="14CEB3EF" w14:textId="77777777" w:rsidR="00431241" w:rsidRPr="00F713B3" w:rsidRDefault="00431241" w:rsidP="003047EE">
            <w:pPr>
              <w:ind w:firstLine="0"/>
            </w:pPr>
            <w:r>
              <w:t>Leber</w:t>
            </w:r>
          </w:p>
        </w:tc>
        <w:tc>
          <w:tcPr>
            <w:tcW w:w="2179" w:type="dxa"/>
            <w:shd w:val="clear" w:color="auto" w:fill="auto"/>
          </w:tcPr>
          <w:p w14:paraId="58D99351" w14:textId="77777777" w:rsidR="00431241" w:rsidRPr="00F713B3" w:rsidRDefault="00431241" w:rsidP="003047EE">
            <w:pPr>
              <w:ind w:firstLine="0"/>
            </w:pPr>
            <w:r>
              <w:t>Ligon</w:t>
            </w:r>
          </w:p>
        </w:tc>
        <w:tc>
          <w:tcPr>
            <w:tcW w:w="2180" w:type="dxa"/>
            <w:shd w:val="clear" w:color="auto" w:fill="auto"/>
          </w:tcPr>
          <w:p w14:paraId="2DF56CCF" w14:textId="77777777" w:rsidR="00431241" w:rsidRPr="00F713B3" w:rsidRDefault="00431241" w:rsidP="003047EE">
            <w:pPr>
              <w:ind w:firstLine="0"/>
            </w:pPr>
            <w:r>
              <w:t>Long</w:t>
            </w:r>
          </w:p>
        </w:tc>
      </w:tr>
      <w:tr w:rsidR="00431241" w:rsidRPr="00F713B3" w14:paraId="46ED834B" w14:textId="77777777" w:rsidTr="003047EE">
        <w:tc>
          <w:tcPr>
            <w:tcW w:w="2179" w:type="dxa"/>
            <w:shd w:val="clear" w:color="auto" w:fill="auto"/>
          </w:tcPr>
          <w:p w14:paraId="549DA1CD" w14:textId="77777777" w:rsidR="00431241" w:rsidRPr="00F713B3" w:rsidRDefault="00431241" w:rsidP="003047EE">
            <w:pPr>
              <w:ind w:firstLine="0"/>
            </w:pPr>
            <w:r>
              <w:t>Lowe</w:t>
            </w:r>
          </w:p>
        </w:tc>
        <w:tc>
          <w:tcPr>
            <w:tcW w:w="2179" w:type="dxa"/>
            <w:shd w:val="clear" w:color="auto" w:fill="auto"/>
          </w:tcPr>
          <w:p w14:paraId="3E55080B" w14:textId="77777777" w:rsidR="00431241" w:rsidRPr="00F713B3" w:rsidRDefault="00431241" w:rsidP="003047EE">
            <w:pPr>
              <w:ind w:firstLine="0"/>
            </w:pPr>
            <w:r>
              <w:t>McCravy</w:t>
            </w:r>
          </w:p>
        </w:tc>
        <w:tc>
          <w:tcPr>
            <w:tcW w:w="2180" w:type="dxa"/>
            <w:shd w:val="clear" w:color="auto" w:fill="auto"/>
          </w:tcPr>
          <w:p w14:paraId="5F226E47" w14:textId="77777777" w:rsidR="00431241" w:rsidRPr="00F713B3" w:rsidRDefault="00431241" w:rsidP="003047EE">
            <w:pPr>
              <w:ind w:firstLine="0"/>
            </w:pPr>
            <w:r>
              <w:t>McDaniel</w:t>
            </w:r>
          </w:p>
        </w:tc>
      </w:tr>
      <w:tr w:rsidR="00431241" w:rsidRPr="00F713B3" w14:paraId="7045B813" w14:textId="77777777" w:rsidTr="003047EE">
        <w:tc>
          <w:tcPr>
            <w:tcW w:w="2179" w:type="dxa"/>
            <w:shd w:val="clear" w:color="auto" w:fill="auto"/>
          </w:tcPr>
          <w:p w14:paraId="20D2A47F" w14:textId="77777777" w:rsidR="00431241" w:rsidRPr="00F713B3" w:rsidRDefault="00431241" w:rsidP="003047EE">
            <w:pPr>
              <w:ind w:firstLine="0"/>
            </w:pPr>
            <w:r>
              <w:t>McGinnis</w:t>
            </w:r>
          </w:p>
        </w:tc>
        <w:tc>
          <w:tcPr>
            <w:tcW w:w="2179" w:type="dxa"/>
            <w:shd w:val="clear" w:color="auto" w:fill="auto"/>
          </w:tcPr>
          <w:p w14:paraId="4BFD6438" w14:textId="77777777" w:rsidR="00431241" w:rsidRPr="00F713B3" w:rsidRDefault="00431241" w:rsidP="003047EE">
            <w:pPr>
              <w:ind w:firstLine="0"/>
            </w:pPr>
            <w:r>
              <w:t>Mitchell</w:t>
            </w:r>
          </w:p>
        </w:tc>
        <w:tc>
          <w:tcPr>
            <w:tcW w:w="2180" w:type="dxa"/>
            <w:shd w:val="clear" w:color="auto" w:fill="auto"/>
          </w:tcPr>
          <w:p w14:paraId="52FA8824" w14:textId="77777777" w:rsidR="00431241" w:rsidRPr="00F713B3" w:rsidRDefault="00431241" w:rsidP="003047EE">
            <w:pPr>
              <w:ind w:firstLine="0"/>
            </w:pPr>
            <w:r>
              <w:t>J. Moore</w:t>
            </w:r>
          </w:p>
        </w:tc>
      </w:tr>
      <w:tr w:rsidR="00431241" w:rsidRPr="00F713B3" w14:paraId="066132F3" w14:textId="77777777" w:rsidTr="003047EE">
        <w:tc>
          <w:tcPr>
            <w:tcW w:w="2179" w:type="dxa"/>
            <w:shd w:val="clear" w:color="auto" w:fill="auto"/>
          </w:tcPr>
          <w:p w14:paraId="3DB3996E" w14:textId="77777777" w:rsidR="00431241" w:rsidRPr="00F713B3" w:rsidRDefault="00431241" w:rsidP="003047EE">
            <w:pPr>
              <w:ind w:firstLine="0"/>
            </w:pPr>
            <w:r>
              <w:t>T. Moore</w:t>
            </w:r>
          </w:p>
        </w:tc>
        <w:tc>
          <w:tcPr>
            <w:tcW w:w="2179" w:type="dxa"/>
            <w:shd w:val="clear" w:color="auto" w:fill="auto"/>
          </w:tcPr>
          <w:p w14:paraId="2E11D36C" w14:textId="77777777" w:rsidR="00431241" w:rsidRPr="00F713B3" w:rsidRDefault="00431241" w:rsidP="003047EE">
            <w:pPr>
              <w:ind w:firstLine="0"/>
            </w:pPr>
            <w:r>
              <w:t>Moss</w:t>
            </w:r>
          </w:p>
        </w:tc>
        <w:tc>
          <w:tcPr>
            <w:tcW w:w="2180" w:type="dxa"/>
            <w:shd w:val="clear" w:color="auto" w:fill="auto"/>
          </w:tcPr>
          <w:p w14:paraId="7CE8B47E" w14:textId="77777777" w:rsidR="00431241" w:rsidRPr="00F713B3" w:rsidRDefault="00431241" w:rsidP="003047EE">
            <w:pPr>
              <w:ind w:firstLine="0"/>
            </w:pPr>
            <w:r>
              <w:t>Murphy</w:t>
            </w:r>
          </w:p>
        </w:tc>
      </w:tr>
      <w:tr w:rsidR="00431241" w:rsidRPr="00F713B3" w14:paraId="14DCA648" w14:textId="77777777" w:rsidTr="003047EE">
        <w:tc>
          <w:tcPr>
            <w:tcW w:w="2179" w:type="dxa"/>
            <w:shd w:val="clear" w:color="auto" w:fill="auto"/>
          </w:tcPr>
          <w:p w14:paraId="59EC3A6A" w14:textId="77777777" w:rsidR="00431241" w:rsidRPr="00F713B3" w:rsidRDefault="00431241" w:rsidP="003047EE">
            <w:pPr>
              <w:ind w:firstLine="0"/>
            </w:pPr>
            <w:r>
              <w:t>Neese</w:t>
            </w:r>
          </w:p>
        </w:tc>
        <w:tc>
          <w:tcPr>
            <w:tcW w:w="2179" w:type="dxa"/>
            <w:shd w:val="clear" w:color="auto" w:fill="auto"/>
          </w:tcPr>
          <w:p w14:paraId="5689DFCE" w14:textId="77777777" w:rsidR="00431241" w:rsidRPr="00F713B3" w:rsidRDefault="00431241" w:rsidP="003047EE">
            <w:pPr>
              <w:ind w:firstLine="0"/>
            </w:pPr>
            <w:r>
              <w:t>B. Newton</w:t>
            </w:r>
          </w:p>
        </w:tc>
        <w:tc>
          <w:tcPr>
            <w:tcW w:w="2180" w:type="dxa"/>
            <w:shd w:val="clear" w:color="auto" w:fill="auto"/>
          </w:tcPr>
          <w:p w14:paraId="025BBFE0" w14:textId="77777777" w:rsidR="00431241" w:rsidRPr="00F713B3" w:rsidRDefault="00431241" w:rsidP="003047EE">
            <w:pPr>
              <w:ind w:firstLine="0"/>
            </w:pPr>
            <w:r>
              <w:t>W. Newton</w:t>
            </w:r>
          </w:p>
        </w:tc>
      </w:tr>
      <w:tr w:rsidR="00431241" w:rsidRPr="00F713B3" w14:paraId="7B843F3A" w14:textId="77777777" w:rsidTr="003047EE">
        <w:tc>
          <w:tcPr>
            <w:tcW w:w="2179" w:type="dxa"/>
            <w:shd w:val="clear" w:color="auto" w:fill="auto"/>
          </w:tcPr>
          <w:p w14:paraId="6FE3CA95" w14:textId="77777777" w:rsidR="00431241" w:rsidRPr="00F713B3" w:rsidRDefault="00431241" w:rsidP="003047EE">
            <w:pPr>
              <w:ind w:firstLine="0"/>
            </w:pPr>
            <w:r>
              <w:t>Nutt</w:t>
            </w:r>
          </w:p>
        </w:tc>
        <w:tc>
          <w:tcPr>
            <w:tcW w:w="2179" w:type="dxa"/>
            <w:shd w:val="clear" w:color="auto" w:fill="auto"/>
          </w:tcPr>
          <w:p w14:paraId="10DFB057" w14:textId="77777777" w:rsidR="00431241" w:rsidRPr="00F713B3" w:rsidRDefault="00431241" w:rsidP="003047EE">
            <w:pPr>
              <w:ind w:firstLine="0"/>
            </w:pPr>
            <w:r>
              <w:t>O'Neal</w:t>
            </w:r>
          </w:p>
        </w:tc>
        <w:tc>
          <w:tcPr>
            <w:tcW w:w="2180" w:type="dxa"/>
            <w:shd w:val="clear" w:color="auto" w:fill="auto"/>
          </w:tcPr>
          <w:p w14:paraId="707CB6F8" w14:textId="77777777" w:rsidR="00431241" w:rsidRPr="00F713B3" w:rsidRDefault="00431241" w:rsidP="003047EE">
            <w:pPr>
              <w:ind w:firstLine="0"/>
            </w:pPr>
            <w:r>
              <w:t>Oremus</w:t>
            </w:r>
          </w:p>
        </w:tc>
      </w:tr>
      <w:tr w:rsidR="00431241" w:rsidRPr="00F713B3" w14:paraId="52C32764" w14:textId="77777777" w:rsidTr="003047EE">
        <w:tc>
          <w:tcPr>
            <w:tcW w:w="2179" w:type="dxa"/>
            <w:shd w:val="clear" w:color="auto" w:fill="auto"/>
          </w:tcPr>
          <w:p w14:paraId="1B7A8D15" w14:textId="77777777" w:rsidR="00431241" w:rsidRPr="00F713B3" w:rsidRDefault="00431241" w:rsidP="003047EE">
            <w:pPr>
              <w:ind w:firstLine="0"/>
            </w:pPr>
            <w:r>
              <w:t>Ott</w:t>
            </w:r>
          </w:p>
        </w:tc>
        <w:tc>
          <w:tcPr>
            <w:tcW w:w="2179" w:type="dxa"/>
            <w:shd w:val="clear" w:color="auto" w:fill="auto"/>
          </w:tcPr>
          <w:p w14:paraId="47831F97" w14:textId="77777777" w:rsidR="00431241" w:rsidRPr="00F713B3" w:rsidRDefault="00431241" w:rsidP="003047EE">
            <w:pPr>
              <w:ind w:firstLine="0"/>
            </w:pPr>
            <w:r>
              <w:t>Pedalino</w:t>
            </w:r>
          </w:p>
        </w:tc>
        <w:tc>
          <w:tcPr>
            <w:tcW w:w="2180" w:type="dxa"/>
            <w:shd w:val="clear" w:color="auto" w:fill="auto"/>
          </w:tcPr>
          <w:p w14:paraId="0C5FD035" w14:textId="77777777" w:rsidR="00431241" w:rsidRPr="00F713B3" w:rsidRDefault="00431241" w:rsidP="003047EE">
            <w:pPr>
              <w:ind w:firstLine="0"/>
            </w:pPr>
            <w:r>
              <w:t>Pope</w:t>
            </w:r>
          </w:p>
        </w:tc>
      </w:tr>
      <w:tr w:rsidR="00431241" w:rsidRPr="00F713B3" w14:paraId="1CF3D8B0" w14:textId="77777777" w:rsidTr="003047EE">
        <w:tc>
          <w:tcPr>
            <w:tcW w:w="2179" w:type="dxa"/>
            <w:shd w:val="clear" w:color="auto" w:fill="auto"/>
          </w:tcPr>
          <w:p w14:paraId="23CB12A1" w14:textId="77777777" w:rsidR="00431241" w:rsidRPr="00F713B3" w:rsidRDefault="00431241" w:rsidP="003047EE">
            <w:pPr>
              <w:ind w:firstLine="0"/>
            </w:pPr>
            <w:r>
              <w:t>Rivers</w:t>
            </w:r>
          </w:p>
        </w:tc>
        <w:tc>
          <w:tcPr>
            <w:tcW w:w="2179" w:type="dxa"/>
            <w:shd w:val="clear" w:color="auto" w:fill="auto"/>
          </w:tcPr>
          <w:p w14:paraId="40966229" w14:textId="77777777" w:rsidR="00431241" w:rsidRPr="00F713B3" w:rsidRDefault="00431241" w:rsidP="003047EE">
            <w:pPr>
              <w:ind w:firstLine="0"/>
            </w:pPr>
            <w:r>
              <w:t>Robbins</w:t>
            </w:r>
          </w:p>
        </w:tc>
        <w:tc>
          <w:tcPr>
            <w:tcW w:w="2180" w:type="dxa"/>
            <w:shd w:val="clear" w:color="auto" w:fill="auto"/>
          </w:tcPr>
          <w:p w14:paraId="64409728" w14:textId="77777777" w:rsidR="00431241" w:rsidRPr="00F713B3" w:rsidRDefault="00431241" w:rsidP="003047EE">
            <w:pPr>
              <w:ind w:firstLine="0"/>
            </w:pPr>
            <w:r>
              <w:t>Rose</w:t>
            </w:r>
          </w:p>
        </w:tc>
      </w:tr>
      <w:tr w:rsidR="00431241" w:rsidRPr="00F713B3" w14:paraId="38B7EE04" w14:textId="77777777" w:rsidTr="003047EE">
        <w:tc>
          <w:tcPr>
            <w:tcW w:w="2179" w:type="dxa"/>
            <w:shd w:val="clear" w:color="auto" w:fill="auto"/>
          </w:tcPr>
          <w:p w14:paraId="51CC94C7" w14:textId="77777777" w:rsidR="00431241" w:rsidRPr="00F713B3" w:rsidRDefault="00431241" w:rsidP="003047EE">
            <w:pPr>
              <w:ind w:firstLine="0"/>
            </w:pPr>
            <w:r>
              <w:t>Rutherford</w:t>
            </w:r>
          </w:p>
        </w:tc>
        <w:tc>
          <w:tcPr>
            <w:tcW w:w="2179" w:type="dxa"/>
            <w:shd w:val="clear" w:color="auto" w:fill="auto"/>
          </w:tcPr>
          <w:p w14:paraId="30748304" w14:textId="77777777" w:rsidR="00431241" w:rsidRPr="00F713B3" w:rsidRDefault="00431241" w:rsidP="003047EE">
            <w:pPr>
              <w:ind w:firstLine="0"/>
            </w:pPr>
            <w:r>
              <w:t>Sandifer</w:t>
            </w:r>
          </w:p>
        </w:tc>
        <w:tc>
          <w:tcPr>
            <w:tcW w:w="2180" w:type="dxa"/>
            <w:shd w:val="clear" w:color="auto" w:fill="auto"/>
          </w:tcPr>
          <w:p w14:paraId="00D2F970" w14:textId="77777777" w:rsidR="00431241" w:rsidRPr="00F713B3" w:rsidRDefault="00431241" w:rsidP="003047EE">
            <w:pPr>
              <w:ind w:firstLine="0"/>
            </w:pPr>
            <w:r>
              <w:t>Schuessler</w:t>
            </w:r>
          </w:p>
        </w:tc>
      </w:tr>
      <w:tr w:rsidR="00431241" w:rsidRPr="00F713B3" w14:paraId="6C7A22C3" w14:textId="77777777" w:rsidTr="003047EE">
        <w:tc>
          <w:tcPr>
            <w:tcW w:w="2179" w:type="dxa"/>
            <w:shd w:val="clear" w:color="auto" w:fill="auto"/>
          </w:tcPr>
          <w:p w14:paraId="0332EF5E" w14:textId="77777777" w:rsidR="00431241" w:rsidRPr="00F713B3" w:rsidRDefault="00431241" w:rsidP="003047EE">
            <w:pPr>
              <w:ind w:firstLine="0"/>
            </w:pPr>
            <w:r>
              <w:t>Sessions</w:t>
            </w:r>
          </w:p>
        </w:tc>
        <w:tc>
          <w:tcPr>
            <w:tcW w:w="2179" w:type="dxa"/>
            <w:shd w:val="clear" w:color="auto" w:fill="auto"/>
          </w:tcPr>
          <w:p w14:paraId="541594E8" w14:textId="77777777" w:rsidR="00431241" w:rsidRPr="00F713B3" w:rsidRDefault="00431241" w:rsidP="003047EE">
            <w:pPr>
              <w:ind w:firstLine="0"/>
            </w:pPr>
            <w:r>
              <w:t>G. M. Smith</w:t>
            </w:r>
          </w:p>
        </w:tc>
        <w:tc>
          <w:tcPr>
            <w:tcW w:w="2180" w:type="dxa"/>
            <w:shd w:val="clear" w:color="auto" w:fill="auto"/>
          </w:tcPr>
          <w:p w14:paraId="5AFE651E" w14:textId="77777777" w:rsidR="00431241" w:rsidRPr="00F713B3" w:rsidRDefault="00431241" w:rsidP="003047EE">
            <w:pPr>
              <w:ind w:firstLine="0"/>
            </w:pPr>
            <w:r>
              <w:t>M. M. Smith</w:t>
            </w:r>
          </w:p>
        </w:tc>
      </w:tr>
      <w:tr w:rsidR="00431241" w:rsidRPr="00F713B3" w14:paraId="3DDA4A65" w14:textId="77777777" w:rsidTr="003047EE">
        <w:tc>
          <w:tcPr>
            <w:tcW w:w="2179" w:type="dxa"/>
            <w:shd w:val="clear" w:color="auto" w:fill="auto"/>
          </w:tcPr>
          <w:p w14:paraId="24947E24" w14:textId="77777777" w:rsidR="00431241" w:rsidRPr="00F713B3" w:rsidRDefault="00431241" w:rsidP="003047EE">
            <w:pPr>
              <w:ind w:firstLine="0"/>
            </w:pPr>
            <w:r>
              <w:t>Stavrinakis</w:t>
            </w:r>
          </w:p>
        </w:tc>
        <w:tc>
          <w:tcPr>
            <w:tcW w:w="2179" w:type="dxa"/>
            <w:shd w:val="clear" w:color="auto" w:fill="auto"/>
          </w:tcPr>
          <w:p w14:paraId="6FB7E2BF" w14:textId="77777777" w:rsidR="00431241" w:rsidRPr="00F713B3" w:rsidRDefault="00431241" w:rsidP="003047EE">
            <w:pPr>
              <w:ind w:firstLine="0"/>
            </w:pPr>
            <w:r>
              <w:t>Taylor</w:t>
            </w:r>
          </w:p>
        </w:tc>
        <w:tc>
          <w:tcPr>
            <w:tcW w:w="2180" w:type="dxa"/>
            <w:shd w:val="clear" w:color="auto" w:fill="auto"/>
          </w:tcPr>
          <w:p w14:paraId="7C82B803" w14:textId="77777777" w:rsidR="00431241" w:rsidRPr="00F713B3" w:rsidRDefault="00431241" w:rsidP="003047EE">
            <w:pPr>
              <w:ind w:firstLine="0"/>
            </w:pPr>
            <w:r>
              <w:t>Trantham</w:t>
            </w:r>
          </w:p>
        </w:tc>
      </w:tr>
      <w:tr w:rsidR="00431241" w:rsidRPr="00F713B3" w14:paraId="3E7EEB72" w14:textId="77777777" w:rsidTr="003047EE">
        <w:tc>
          <w:tcPr>
            <w:tcW w:w="2179" w:type="dxa"/>
            <w:shd w:val="clear" w:color="auto" w:fill="auto"/>
          </w:tcPr>
          <w:p w14:paraId="7A64CF8B" w14:textId="77777777" w:rsidR="00431241" w:rsidRPr="00F713B3" w:rsidRDefault="00431241" w:rsidP="003047EE">
            <w:pPr>
              <w:ind w:firstLine="0"/>
            </w:pPr>
            <w:r>
              <w:t>Weeks</w:t>
            </w:r>
          </w:p>
        </w:tc>
        <w:tc>
          <w:tcPr>
            <w:tcW w:w="2179" w:type="dxa"/>
            <w:shd w:val="clear" w:color="auto" w:fill="auto"/>
          </w:tcPr>
          <w:p w14:paraId="087AF2F2" w14:textId="77777777" w:rsidR="00431241" w:rsidRPr="00F713B3" w:rsidRDefault="00431241" w:rsidP="003047EE">
            <w:pPr>
              <w:ind w:firstLine="0"/>
            </w:pPr>
            <w:r>
              <w:t>West</w:t>
            </w:r>
          </w:p>
        </w:tc>
        <w:tc>
          <w:tcPr>
            <w:tcW w:w="2180" w:type="dxa"/>
            <w:shd w:val="clear" w:color="auto" w:fill="auto"/>
          </w:tcPr>
          <w:p w14:paraId="6FC6F3AB" w14:textId="77777777" w:rsidR="00431241" w:rsidRPr="00F713B3" w:rsidRDefault="00431241" w:rsidP="003047EE">
            <w:pPr>
              <w:ind w:firstLine="0"/>
            </w:pPr>
            <w:r>
              <w:t>Wetmore</w:t>
            </w:r>
          </w:p>
        </w:tc>
      </w:tr>
      <w:tr w:rsidR="00431241" w:rsidRPr="00F713B3" w14:paraId="0408743D" w14:textId="77777777" w:rsidTr="003047EE">
        <w:tc>
          <w:tcPr>
            <w:tcW w:w="2179" w:type="dxa"/>
            <w:shd w:val="clear" w:color="auto" w:fill="auto"/>
          </w:tcPr>
          <w:p w14:paraId="261B45DD" w14:textId="77777777" w:rsidR="00431241" w:rsidRPr="00F713B3" w:rsidRDefault="00431241" w:rsidP="003047EE">
            <w:pPr>
              <w:ind w:firstLine="0"/>
            </w:pPr>
            <w:r>
              <w:t>Whitmire</w:t>
            </w:r>
          </w:p>
        </w:tc>
        <w:tc>
          <w:tcPr>
            <w:tcW w:w="2179" w:type="dxa"/>
            <w:shd w:val="clear" w:color="auto" w:fill="auto"/>
          </w:tcPr>
          <w:p w14:paraId="7F53F3C4" w14:textId="77777777" w:rsidR="00431241" w:rsidRPr="00F713B3" w:rsidRDefault="00431241" w:rsidP="003047EE">
            <w:pPr>
              <w:ind w:firstLine="0"/>
            </w:pPr>
            <w:r>
              <w:t>Williams</w:t>
            </w:r>
          </w:p>
        </w:tc>
        <w:tc>
          <w:tcPr>
            <w:tcW w:w="2180" w:type="dxa"/>
            <w:shd w:val="clear" w:color="auto" w:fill="auto"/>
          </w:tcPr>
          <w:p w14:paraId="52BBA727" w14:textId="77777777" w:rsidR="00431241" w:rsidRPr="00F713B3" w:rsidRDefault="00431241" w:rsidP="003047EE">
            <w:pPr>
              <w:ind w:firstLine="0"/>
            </w:pPr>
            <w:r>
              <w:t>Willis</w:t>
            </w:r>
          </w:p>
        </w:tc>
      </w:tr>
      <w:tr w:rsidR="00431241" w:rsidRPr="00F713B3" w14:paraId="2098D7B9" w14:textId="77777777" w:rsidTr="003047EE">
        <w:tc>
          <w:tcPr>
            <w:tcW w:w="2179" w:type="dxa"/>
            <w:shd w:val="clear" w:color="auto" w:fill="auto"/>
          </w:tcPr>
          <w:p w14:paraId="535FFF4E" w14:textId="77777777" w:rsidR="00431241" w:rsidRPr="00F713B3" w:rsidRDefault="00431241" w:rsidP="003047EE">
            <w:pPr>
              <w:ind w:firstLine="0"/>
            </w:pPr>
            <w:r>
              <w:t>Wooten</w:t>
            </w:r>
          </w:p>
        </w:tc>
        <w:tc>
          <w:tcPr>
            <w:tcW w:w="2179" w:type="dxa"/>
            <w:shd w:val="clear" w:color="auto" w:fill="auto"/>
          </w:tcPr>
          <w:p w14:paraId="24D2478D" w14:textId="77777777" w:rsidR="00431241" w:rsidRPr="00F713B3" w:rsidRDefault="00431241" w:rsidP="003047EE">
            <w:pPr>
              <w:ind w:firstLine="0"/>
            </w:pPr>
            <w:r>
              <w:t>Yow</w:t>
            </w:r>
          </w:p>
        </w:tc>
        <w:tc>
          <w:tcPr>
            <w:tcW w:w="2180" w:type="dxa"/>
            <w:shd w:val="clear" w:color="auto" w:fill="auto"/>
          </w:tcPr>
          <w:p w14:paraId="320FBB7F" w14:textId="77777777" w:rsidR="00431241" w:rsidRPr="00F713B3" w:rsidRDefault="00431241" w:rsidP="003047EE">
            <w:pPr>
              <w:ind w:firstLine="0"/>
            </w:pPr>
          </w:p>
        </w:tc>
      </w:tr>
    </w:tbl>
    <w:p w14:paraId="22988CDB" w14:textId="77777777" w:rsidR="00431241" w:rsidRDefault="00431241" w:rsidP="00431241"/>
    <w:p w14:paraId="51606D52" w14:textId="77777777" w:rsidR="00431241" w:rsidRDefault="00431241" w:rsidP="00431241">
      <w:pPr>
        <w:jc w:val="center"/>
        <w:rPr>
          <w:b/>
        </w:rPr>
      </w:pPr>
      <w:r w:rsidRPr="00F713B3">
        <w:rPr>
          <w:b/>
        </w:rPr>
        <w:t>Total--98</w:t>
      </w:r>
    </w:p>
    <w:p w14:paraId="7B4ED2BB" w14:textId="77777777" w:rsidR="00431241" w:rsidRDefault="00431241" w:rsidP="00431241">
      <w:pPr>
        <w:jc w:val="center"/>
        <w:rPr>
          <w:b/>
        </w:rPr>
      </w:pPr>
    </w:p>
    <w:p w14:paraId="19F73803"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5F583BA8" w14:textId="77777777" w:rsidTr="003047EE">
        <w:tc>
          <w:tcPr>
            <w:tcW w:w="2179" w:type="dxa"/>
            <w:shd w:val="clear" w:color="auto" w:fill="auto"/>
          </w:tcPr>
          <w:p w14:paraId="3C2C8A1B" w14:textId="77777777" w:rsidR="00431241" w:rsidRPr="00F713B3" w:rsidRDefault="00431241" w:rsidP="003047EE">
            <w:pPr>
              <w:ind w:firstLine="0"/>
            </w:pPr>
            <w:r>
              <w:t>Beach</w:t>
            </w:r>
          </w:p>
        </w:tc>
        <w:tc>
          <w:tcPr>
            <w:tcW w:w="2179" w:type="dxa"/>
            <w:shd w:val="clear" w:color="auto" w:fill="auto"/>
          </w:tcPr>
          <w:p w14:paraId="13BAFE6F" w14:textId="77777777" w:rsidR="00431241" w:rsidRPr="00F713B3" w:rsidRDefault="00431241" w:rsidP="003047EE">
            <w:pPr>
              <w:ind w:firstLine="0"/>
            </w:pPr>
            <w:r>
              <w:t>Calhoon</w:t>
            </w:r>
          </w:p>
        </w:tc>
        <w:tc>
          <w:tcPr>
            <w:tcW w:w="2180" w:type="dxa"/>
            <w:shd w:val="clear" w:color="auto" w:fill="auto"/>
          </w:tcPr>
          <w:p w14:paraId="07BFACE3" w14:textId="77777777" w:rsidR="00431241" w:rsidRPr="00F713B3" w:rsidRDefault="00431241" w:rsidP="003047EE">
            <w:pPr>
              <w:ind w:firstLine="0"/>
            </w:pPr>
            <w:r>
              <w:t>Cromer</w:t>
            </w:r>
          </w:p>
        </w:tc>
      </w:tr>
      <w:tr w:rsidR="00431241" w:rsidRPr="00F713B3" w14:paraId="2D935476" w14:textId="77777777" w:rsidTr="003047EE">
        <w:tc>
          <w:tcPr>
            <w:tcW w:w="2179" w:type="dxa"/>
            <w:shd w:val="clear" w:color="auto" w:fill="auto"/>
          </w:tcPr>
          <w:p w14:paraId="56F588E7" w14:textId="77777777" w:rsidR="00431241" w:rsidRPr="00F713B3" w:rsidRDefault="00431241" w:rsidP="003047EE">
            <w:pPr>
              <w:ind w:firstLine="0"/>
            </w:pPr>
            <w:r>
              <w:t>Gibson</w:t>
            </w:r>
          </w:p>
        </w:tc>
        <w:tc>
          <w:tcPr>
            <w:tcW w:w="2179" w:type="dxa"/>
            <w:shd w:val="clear" w:color="auto" w:fill="auto"/>
          </w:tcPr>
          <w:p w14:paraId="2491DCD6" w14:textId="77777777" w:rsidR="00431241" w:rsidRPr="00F713B3" w:rsidRDefault="00431241" w:rsidP="003047EE">
            <w:pPr>
              <w:ind w:firstLine="0"/>
            </w:pPr>
            <w:r>
              <w:t>Gilliam</w:t>
            </w:r>
          </w:p>
        </w:tc>
        <w:tc>
          <w:tcPr>
            <w:tcW w:w="2180" w:type="dxa"/>
            <w:shd w:val="clear" w:color="auto" w:fill="auto"/>
          </w:tcPr>
          <w:p w14:paraId="0AD1CC32" w14:textId="77777777" w:rsidR="00431241" w:rsidRPr="00F713B3" w:rsidRDefault="00431241" w:rsidP="003047EE">
            <w:pPr>
              <w:ind w:firstLine="0"/>
            </w:pPr>
            <w:r>
              <w:t>Harris</w:t>
            </w:r>
          </w:p>
        </w:tc>
      </w:tr>
      <w:tr w:rsidR="00431241" w:rsidRPr="00F713B3" w14:paraId="5B803C2A" w14:textId="77777777" w:rsidTr="003047EE">
        <w:tc>
          <w:tcPr>
            <w:tcW w:w="2179" w:type="dxa"/>
            <w:shd w:val="clear" w:color="auto" w:fill="auto"/>
          </w:tcPr>
          <w:p w14:paraId="081BF27C" w14:textId="77777777" w:rsidR="00431241" w:rsidRPr="00F713B3" w:rsidRDefault="00431241" w:rsidP="003047EE">
            <w:pPr>
              <w:ind w:firstLine="0"/>
            </w:pPr>
            <w:r>
              <w:t>S. Jones</w:t>
            </w:r>
          </w:p>
        </w:tc>
        <w:tc>
          <w:tcPr>
            <w:tcW w:w="2179" w:type="dxa"/>
            <w:shd w:val="clear" w:color="auto" w:fill="auto"/>
          </w:tcPr>
          <w:p w14:paraId="33323AB1" w14:textId="77777777" w:rsidR="00431241" w:rsidRPr="00F713B3" w:rsidRDefault="00431241" w:rsidP="003047EE">
            <w:pPr>
              <w:ind w:firstLine="0"/>
            </w:pPr>
            <w:r>
              <w:t>Kilmartin</w:t>
            </w:r>
          </w:p>
        </w:tc>
        <w:tc>
          <w:tcPr>
            <w:tcW w:w="2180" w:type="dxa"/>
            <w:shd w:val="clear" w:color="auto" w:fill="auto"/>
          </w:tcPr>
          <w:p w14:paraId="29026242" w14:textId="77777777" w:rsidR="00431241" w:rsidRPr="00F713B3" w:rsidRDefault="00431241" w:rsidP="003047EE">
            <w:pPr>
              <w:ind w:firstLine="0"/>
            </w:pPr>
            <w:r>
              <w:t>Magnuson</w:t>
            </w:r>
          </w:p>
        </w:tc>
      </w:tr>
      <w:tr w:rsidR="00431241" w:rsidRPr="00F713B3" w14:paraId="643AA82A" w14:textId="77777777" w:rsidTr="003047EE">
        <w:tc>
          <w:tcPr>
            <w:tcW w:w="2179" w:type="dxa"/>
            <w:shd w:val="clear" w:color="auto" w:fill="auto"/>
          </w:tcPr>
          <w:p w14:paraId="61910E51" w14:textId="77777777" w:rsidR="00431241" w:rsidRPr="00F713B3" w:rsidRDefault="00431241" w:rsidP="003047EE">
            <w:pPr>
              <w:ind w:firstLine="0"/>
            </w:pPr>
            <w:r>
              <w:t>May</w:t>
            </w:r>
          </w:p>
        </w:tc>
        <w:tc>
          <w:tcPr>
            <w:tcW w:w="2179" w:type="dxa"/>
            <w:shd w:val="clear" w:color="auto" w:fill="auto"/>
          </w:tcPr>
          <w:p w14:paraId="14DF2B52" w14:textId="77777777" w:rsidR="00431241" w:rsidRPr="00F713B3" w:rsidRDefault="00431241" w:rsidP="003047EE">
            <w:pPr>
              <w:ind w:firstLine="0"/>
            </w:pPr>
            <w:r>
              <w:t>McCabe</w:t>
            </w:r>
          </w:p>
        </w:tc>
        <w:tc>
          <w:tcPr>
            <w:tcW w:w="2180" w:type="dxa"/>
            <w:shd w:val="clear" w:color="auto" w:fill="auto"/>
          </w:tcPr>
          <w:p w14:paraId="508D9FDC" w14:textId="77777777" w:rsidR="00431241" w:rsidRPr="00F713B3" w:rsidRDefault="00431241" w:rsidP="003047EE">
            <w:pPr>
              <w:ind w:firstLine="0"/>
            </w:pPr>
            <w:r>
              <w:t>A. M. Morgan</w:t>
            </w:r>
          </w:p>
        </w:tc>
      </w:tr>
      <w:tr w:rsidR="00431241" w:rsidRPr="00F713B3" w14:paraId="7C9C1B77" w14:textId="77777777" w:rsidTr="003047EE">
        <w:tc>
          <w:tcPr>
            <w:tcW w:w="2179" w:type="dxa"/>
            <w:shd w:val="clear" w:color="auto" w:fill="auto"/>
          </w:tcPr>
          <w:p w14:paraId="39524D04" w14:textId="77777777" w:rsidR="00431241" w:rsidRPr="00F713B3" w:rsidRDefault="00431241" w:rsidP="003047EE">
            <w:pPr>
              <w:ind w:firstLine="0"/>
            </w:pPr>
            <w:r>
              <w:t>T. A. Morgan</w:t>
            </w:r>
          </w:p>
        </w:tc>
        <w:tc>
          <w:tcPr>
            <w:tcW w:w="2179" w:type="dxa"/>
            <w:shd w:val="clear" w:color="auto" w:fill="auto"/>
          </w:tcPr>
          <w:p w14:paraId="256172AA" w14:textId="77777777" w:rsidR="00431241" w:rsidRPr="00F713B3" w:rsidRDefault="00431241" w:rsidP="003047EE">
            <w:pPr>
              <w:ind w:firstLine="0"/>
            </w:pPr>
            <w:r>
              <w:t>Pace</w:t>
            </w:r>
          </w:p>
        </w:tc>
        <w:tc>
          <w:tcPr>
            <w:tcW w:w="2180" w:type="dxa"/>
            <w:shd w:val="clear" w:color="auto" w:fill="auto"/>
          </w:tcPr>
          <w:p w14:paraId="26789FED" w14:textId="77777777" w:rsidR="00431241" w:rsidRPr="00F713B3" w:rsidRDefault="00431241" w:rsidP="003047EE">
            <w:pPr>
              <w:ind w:firstLine="0"/>
            </w:pPr>
            <w:r>
              <w:t>White</w:t>
            </w:r>
          </w:p>
        </w:tc>
      </w:tr>
    </w:tbl>
    <w:p w14:paraId="0BD6924E" w14:textId="77777777" w:rsidR="00431241" w:rsidRDefault="00431241" w:rsidP="00431241"/>
    <w:p w14:paraId="41B7675E" w14:textId="77777777" w:rsidR="00431241" w:rsidRDefault="00431241" w:rsidP="00431241">
      <w:pPr>
        <w:jc w:val="center"/>
        <w:rPr>
          <w:b/>
        </w:rPr>
      </w:pPr>
      <w:r w:rsidRPr="00F713B3">
        <w:rPr>
          <w:b/>
        </w:rPr>
        <w:t>Total--15</w:t>
      </w:r>
    </w:p>
    <w:p w14:paraId="3405615B" w14:textId="77777777" w:rsidR="00431241" w:rsidRPr="00F713B3" w:rsidRDefault="00431241" w:rsidP="00431241">
      <w:bookmarkStart w:id="180" w:name="vote_end245"/>
    </w:p>
    <w:bookmarkEnd w:id="180"/>
    <w:p w14:paraId="4D74C297" w14:textId="77777777" w:rsidR="00431241" w:rsidRDefault="00431241" w:rsidP="00431241">
      <w:r>
        <w:t>So, the amendment was adopted.</w:t>
      </w:r>
    </w:p>
    <w:p w14:paraId="1359EF3A" w14:textId="77777777" w:rsidR="00431241" w:rsidRDefault="00431241" w:rsidP="00431241"/>
    <w:p w14:paraId="7C3B4BC6" w14:textId="77777777" w:rsidR="00431241" w:rsidRPr="0045231D" w:rsidRDefault="00431241" w:rsidP="00431241">
      <w:pPr>
        <w:pStyle w:val="Title"/>
      </w:pPr>
      <w:bookmarkStart w:id="181" w:name="file_start247"/>
      <w:bookmarkEnd w:id="181"/>
      <w:r w:rsidRPr="0045231D">
        <w:t>STATEMENT FOR JOURNAL</w:t>
      </w:r>
    </w:p>
    <w:p w14:paraId="09D6E49E" w14:textId="77777777" w:rsidR="00431241" w:rsidRPr="0045231D" w:rsidRDefault="00431241" w:rsidP="00431241">
      <w:pPr>
        <w:tabs>
          <w:tab w:val="left" w:pos="270"/>
          <w:tab w:val="left" w:pos="630"/>
          <w:tab w:val="left" w:pos="900"/>
          <w:tab w:val="left" w:pos="1260"/>
          <w:tab w:val="left" w:pos="1620"/>
          <w:tab w:val="left" w:pos="1980"/>
          <w:tab w:val="left" w:pos="2340"/>
          <w:tab w:val="left" w:pos="2700"/>
        </w:tabs>
        <w:ind w:firstLine="0"/>
      </w:pPr>
      <w:r w:rsidRPr="0045231D">
        <w:tab/>
        <w:t>I was temporarily out of the Chamber on constituent business during the vote on H. 5100, Amendment No. 36A. If I had been present, I would have voted in favor of the Amendment.</w:t>
      </w:r>
    </w:p>
    <w:p w14:paraId="140D3447" w14:textId="77777777" w:rsidR="00431241" w:rsidRPr="0045231D" w:rsidRDefault="00431241" w:rsidP="00431241">
      <w:pPr>
        <w:tabs>
          <w:tab w:val="left" w:pos="270"/>
          <w:tab w:val="left" w:pos="630"/>
          <w:tab w:val="left" w:pos="900"/>
          <w:tab w:val="left" w:pos="1260"/>
          <w:tab w:val="left" w:pos="1620"/>
          <w:tab w:val="left" w:pos="1980"/>
          <w:tab w:val="left" w:pos="2340"/>
          <w:tab w:val="left" w:pos="2700"/>
        </w:tabs>
        <w:ind w:firstLine="0"/>
      </w:pPr>
      <w:r w:rsidRPr="0045231D">
        <w:tab/>
        <w:t>Rep. Bill Herbkersman</w:t>
      </w:r>
    </w:p>
    <w:p w14:paraId="599B4815" w14:textId="77777777" w:rsidR="00431241" w:rsidRDefault="00431241" w:rsidP="00431241">
      <w:bookmarkStart w:id="182" w:name="file_end247"/>
      <w:bookmarkEnd w:id="182"/>
    </w:p>
    <w:p w14:paraId="352921A0" w14:textId="77777777" w:rsidR="00431241" w:rsidRPr="008F4498" w:rsidRDefault="00431241" w:rsidP="00431241">
      <w:pPr>
        <w:pStyle w:val="Title"/>
        <w:keepNext/>
      </w:pPr>
      <w:bookmarkStart w:id="183" w:name="file_start248"/>
      <w:bookmarkEnd w:id="183"/>
      <w:r w:rsidRPr="008F4498">
        <w:t>STATEMENT FOR JOURNAL</w:t>
      </w:r>
    </w:p>
    <w:p w14:paraId="05FBC25B" w14:textId="77777777" w:rsidR="00431241" w:rsidRPr="008F4498"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8F4498">
        <w:tab/>
        <w:t>I was temporarily out of the Chamber on constituent business during the vote on H. 5100, Amendment No. 36A. If I had been present, I would have voted in favor of the Amendment.</w:t>
      </w:r>
    </w:p>
    <w:p w14:paraId="265BDE9F" w14:textId="77777777" w:rsidR="00431241" w:rsidRPr="008F4498"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8F4498">
        <w:tab/>
        <w:t>Rep. David Vaughan</w:t>
      </w:r>
    </w:p>
    <w:p w14:paraId="2D785121" w14:textId="77777777" w:rsidR="00431241" w:rsidRDefault="00431241" w:rsidP="00431241">
      <w:pPr>
        <w:ind w:firstLine="0"/>
      </w:pPr>
    </w:p>
    <w:p w14:paraId="7BCD30E2" w14:textId="6F8D3EC0" w:rsidR="00431241" w:rsidRPr="0062052F" w:rsidRDefault="00431241" w:rsidP="00431241">
      <w:pPr>
        <w:widowControl w:val="0"/>
        <w:rPr>
          <w:snapToGrid w:val="0"/>
        </w:rPr>
      </w:pPr>
      <w:bookmarkStart w:id="184" w:name="file_end248"/>
      <w:bookmarkStart w:id="185" w:name="file_start249"/>
      <w:bookmarkEnd w:id="184"/>
      <w:bookmarkEnd w:id="185"/>
      <w:r w:rsidRPr="0062052F">
        <w:rPr>
          <w:snapToGrid w:val="0"/>
        </w:rPr>
        <w:t xml:space="preserve">Reps. HADDON, HIOTT, FELDER, POPE, J.E. JOHNSON, and SCHUESSLER </w:t>
      </w:r>
      <w:r w:rsidR="0007459C" w:rsidRPr="0062052F">
        <w:rPr>
          <w:snapToGrid w:val="0"/>
        </w:rPr>
        <w:t xml:space="preserve">proposed the </w:t>
      </w:r>
      <w:r w:rsidRPr="0062052F">
        <w:rPr>
          <w:snapToGrid w:val="0"/>
        </w:rPr>
        <w:t xml:space="preserve">following Amendment No. 42A </w:t>
      </w:r>
      <w:r w:rsidR="0007459C">
        <w:rPr>
          <w:snapToGrid w:val="0"/>
        </w:rPr>
        <w:t>to H. 5100</w:t>
      </w:r>
      <w:r w:rsidR="0007459C" w:rsidRPr="00D83E50">
        <w:rPr>
          <w:snapToGrid w:val="0"/>
        </w:rPr>
        <w:t xml:space="preserve"> </w:t>
      </w:r>
      <w:r w:rsidRPr="0062052F">
        <w:rPr>
          <w:snapToGrid w:val="0"/>
        </w:rPr>
        <w:t xml:space="preserve"> Passed By The House (Doc Name h:\legwork\house\amend\h-wm\012\h2-agribusiness fund.docx), which was adopted:</w:t>
      </w:r>
    </w:p>
    <w:p w14:paraId="09D93C66" w14:textId="77777777" w:rsidR="00431241" w:rsidRPr="0062052F" w:rsidRDefault="00431241" w:rsidP="00431241">
      <w:pPr>
        <w:widowControl w:val="0"/>
        <w:rPr>
          <w:snapToGrid w:val="0"/>
        </w:rPr>
      </w:pPr>
      <w:r w:rsidRPr="0062052F">
        <w:rPr>
          <w:snapToGrid w:val="0"/>
        </w:rPr>
        <w:t>Amend the bill, as and if amended, Part IB, Section 44, DEPARTMENT OF AGRICULTURE, page 400, after line 8, by adding an appropriately numbered proviso to read:</w:t>
      </w:r>
    </w:p>
    <w:p w14:paraId="6DEED6EA" w14:textId="77777777" w:rsidR="00431241" w:rsidRPr="0062052F" w:rsidRDefault="00431241" w:rsidP="00431241">
      <w:pPr>
        <w:widowControl w:val="0"/>
        <w:rPr>
          <w:snapToGrid w:val="0"/>
        </w:rPr>
      </w:pPr>
      <w:r w:rsidRPr="0062052F">
        <w:rPr>
          <w:i/>
          <w:snapToGrid w:val="0"/>
        </w:rPr>
        <w:t xml:space="preserve">/  </w:t>
      </w:r>
      <w:r w:rsidRPr="0062052F">
        <w:rPr>
          <w:i/>
          <w:snapToGrid w:val="0"/>
          <w:u w:val="single"/>
        </w:rPr>
        <w:t xml:space="preserve">(AGRI:  Agribusiness Fund Allocations)  </w:t>
      </w:r>
      <w:r w:rsidRPr="0062052F">
        <w:rPr>
          <w:snapToGrid w:val="0"/>
          <w:u w:val="single"/>
        </w:rPr>
        <w:t>Of the funds appropriated in Act 84 of 2023, Section 118.19, Item (33)(c) to Growing Agribusiness Fund, shall be redirected as follows:</w:t>
      </w:r>
    </w:p>
    <w:p w14:paraId="7EB7C23E" w14:textId="77777777" w:rsidR="00431241" w:rsidRPr="0062052F" w:rsidRDefault="00431241" w:rsidP="00431241">
      <w:pPr>
        <w:widowControl w:val="0"/>
        <w:rPr>
          <w:i/>
          <w:snapToGrid w:val="0"/>
          <w:u w:val="single"/>
        </w:rPr>
      </w:pPr>
      <w:r w:rsidRPr="0062052F">
        <w:rPr>
          <w:i/>
          <w:snapToGrid w:val="0"/>
          <w:u w:val="single"/>
        </w:rPr>
        <w:tab/>
        <w:t>(1)</w:t>
      </w:r>
      <w:r w:rsidRPr="0062052F">
        <w:rPr>
          <w:i/>
          <w:snapToGrid w:val="0"/>
          <w:u w:val="single"/>
        </w:rPr>
        <w:tab/>
      </w:r>
      <w:r w:rsidRPr="0062052F">
        <w:rPr>
          <w:i/>
          <w:snapToGrid w:val="0"/>
          <w:u w:val="single"/>
        </w:rPr>
        <w:tab/>
        <w:t>$5,000,000 for Meat Processing Lab and Cannery at the Governor's School for Agriculture at John de la Howe;</w:t>
      </w:r>
    </w:p>
    <w:p w14:paraId="6AA3D2CF" w14:textId="77777777" w:rsidR="00431241" w:rsidRPr="0062052F" w:rsidRDefault="00431241" w:rsidP="00431241">
      <w:pPr>
        <w:widowControl w:val="0"/>
        <w:rPr>
          <w:i/>
          <w:snapToGrid w:val="0"/>
          <w:u w:val="single"/>
        </w:rPr>
      </w:pPr>
      <w:r w:rsidRPr="0062052F">
        <w:rPr>
          <w:i/>
          <w:snapToGrid w:val="0"/>
          <w:u w:val="single"/>
        </w:rPr>
        <w:tab/>
        <w:t>(2)</w:t>
      </w:r>
      <w:r w:rsidRPr="0062052F">
        <w:rPr>
          <w:i/>
          <w:snapToGrid w:val="0"/>
          <w:u w:val="single"/>
        </w:rPr>
        <w:tab/>
      </w:r>
      <w:r w:rsidRPr="0062052F">
        <w:rPr>
          <w:i/>
          <w:snapToGrid w:val="0"/>
          <w:u w:val="single"/>
        </w:rPr>
        <w:tab/>
        <w:t>$1,000,000 for City of Pickens for City Hall Renovations;</w:t>
      </w:r>
    </w:p>
    <w:p w14:paraId="29DB4D01" w14:textId="77777777" w:rsidR="00431241" w:rsidRPr="0062052F" w:rsidRDefault="00431241" w:rsidP="00431241">
      <w:pPr>
        <w:widowControl w:val="0"/>
        <w:rPr>
          <w:i/>
          <w:snapToGrid w:val="0"/>
          <w:u w:val="single"/>
        </w:rPr>
      </w:pPr>
      <w:r w:rsidRPr="0062052F">
        <w:rPr>
          <w:i/>
          <w:snapToGrid w:val="0"/>
          <w:u w:val="single"/>
        </w:rPr>
        <w:tab/>
        <w:t>(3)</w:t>
      </w:r>
      <w:r w:rsidRPr="0062052F">
        <w:rPr>
          <w:i/>
          <w:snapToGrid w:val="0"/>
          <w:u w:val="single"/>
        </w:rPr>
        <w:tab/>
      </w:r>
      <w:r w:rsidRPr="0062052F">
        <w:rPr>
          <w:i/>
          <w:snapToGrid w:val="0"/>
          <w:u w:val="single"/>
        </w:rPr>
        <w:tab/>
        <w:t>$1,000,000 for Pickens Regional Joint Water System;</w:t>
      </w:r>
    </w:p>
    <w:p w14:paraId="5D25F83A" w14:textId="77777777" w:rsidR="00431241" w:rsidRPr="0062052F" w:rsidRDefault="00431241" w:rsidP="00431241">
      <w:pPr>
        <w:widowControl w:val="0"/>
        <w:rPr>
          <w:i/>
          <w:snapToGrid w:val="0"/>
          <w:u w:val="single"/>
        </w:rPr>
      </w:pPr>
      <w:r w:rsidRPr="0062052F">
        <w:rPr>
          <w:i/>
          <w:snapToGrid w:val="0"/>
          <w:u w:val="single"/>
        </w:rPr>
        <w:tab/>
        <w:t>(4)</w:t>
      </w:r>
      <w:r w:rsidRPr="0062052F">
        <w:rPr>
          <w:i/>
          <w:snapToGrid w:val="0"/>
          <w:u w:val="single"/>
        </w:rPr>
        <w:tab/>
      </w:r>
      <w:r w:rsidRPr="0062052F">
        <w:rPr>
          <w:i/>
          <w:snapToGrid w:val="0"/>
          <w:u w:val="single"/>
        </w:rPr>
        <w:tab/>
        <w:t>$200,000 for York County School District – Jefferson Field Development;</w:t>
      </w:r>
    </w:p>
    <w:p w14:paraId="14B0B33F" w14:textId="77777777" w:rsidR="00431241" w:rsidRPr="0062052F" w:rsidRDefault="00431241" w:rsidP="00431241">
      <w:pPr>
        <w:widowControl w:val="0"/>
        <w:rPr>
          <w:i/>
          <w:snapToGrid w:val="0"/>
          <w:u w:val="single"/>
        </w:rPr>
      </w:pPr>
      <w:r w:rsidRPr="0062052F">
        <w:rPr>
          <w:i/>
          <w:snapToGrid w:val="0"/>
          <w:u w:val="single"/>
        </w:rPr>
        <w:tab/>
        <w:t>(5)</w:t>
      </w:r>
      <w:r w:rsidRPr="0062052F">
        <w:rPr>
          <w:i/>
          <w:snapToGrid w:val="0"/>
          <w:u w:val="single"/>
        </w:rPr>
        <w:tab/>
      </w:r>
      <w:r w:rsidRPr="0062052F">
        <w:rPr>
          <w:i/>
          <w:snapToGrid w:val="0"/>
          <w:u w:val="single"/>
        </w:rPr>
        <w:tab/>
        <w:t>$4,000,000 for Fort Mill Community Center Renovations;</w:t>
      </w:r>
    </w:p>
    <w:p w14:paraId="59D93A1F" w14:textId="77777777" w:rsidR="00431241" w:rsidRPr="0062052F" w:rsidRDefault="00431241" w:rsidP="00431241">
      <w:pPr>
        <w:widowControl w:val="0"/>
        <w:rPr>
          <w:i/>
          <w:snapToGrid w:val="0"/>
          <w:u w:val="single"/>
        </w:rPr>
      </w:pPr>
      <w:r w:rsidRPr="0062052F">
        <w:rPr>
          <w:i/>
          <w:snapToGrid w:val="0"/>
          <w:u w:val="single"/>
        </w:rPr>
        <w:tab/>
        <w:t>(6)</w:t>
      </w:r>
      <w:r w:rsidRPr="0062052F">
        <w:rPr>
          <w:i/>
          <w:snapToGrid w:val="0"/>
          <w:u w:val="single"/>
        </w:rPr>
        <w:tab/>
      </w:r>
      <w:r w:rsidRPr="0062052F">
        <w:rPr>
          <w:i/>
          <w:snapToGrid w:val="0"/>
          <w:u w:val="single"/>
        </w:rPr>
        <w:tab/>
        <w:t>$3,770,000 for Town of Aynor for the Levister Recreation Center;</w:t>
      </w:r>
    </w:p>
    <w:p w14:paraId="7D97A6FA" w14:textId="77777777" w:rsidR="00431241" w:rsidRPr="0062052F" w:rsidRDefault="00431241" w:rsidP="00431241">
      <w:pPr>
        <w:widowControl w:val="0"/>
        <w:rPr>
          <w:i/>
          <w:snapToGrid w:val="0"/>
          <w:u w:val="single"/>
        </w:rPr>
      </w:pPr>
      <w:r w:rsidRPr="0062052F">
        <w:rPr>
          <w:i/>
          <w:snapToGrid w:val="0"/>
          <w:u w:val="single"/>
        </w:rPr>
        <w:tab/>
        <w:t>(7)</w:t>
      </w:r>
      <w:r w:rsidRPr="0062052F">
        <w:rPr>
          <w:i/>
          <w:snapToGrid w:val="0"/>
          <w:u w:val="single"/>
        </w:rPr>
        <w:tab/>
      </w:r>
      <w:r w:rsidRPr="0062052F">
        <w:rPr>
          <w:i/>
          <w:snapToGrid w:val="0"/>
          <w:u w:val="single"/>
        </w:rPr>
        <w:tab/>
        <w:t>$730,000 for Horry County - County Transportation Funds for the Traffic Signal at US 378 and Juniper Bay Road; and</w:t>
      </w:r>
    </w:p>
    <w:p w14:paraId="3DEDBE5B" w14:textId="77777777" w:rsidR="00431241" w:rsidRPr="0062052F" w:rsidRDefault="00431241" w:rsidP="00431241">
      <w:pPr>
        <w:widowControl w:val="0"/>
        <w:rPr>
          <w:i/>
          <w:snapToGrid w:val="0"/>
          <w:u w:val="single"/>
        </w:rPr>
      </w:pPr>
      <w:r w:rsidRPr="0062052F">
        <w:rPr>
          <w:i/>
          <w:snapToGrid w:val="0"/>
          <w:u w:val="single"/>
        </w:rPr>
        <w:tab/>
        <w:t>(8)</w:t>
      </w:r>
      <w:r w:rsidRPr="0062052F">
        <w:rPr>
          <w:i/>
          <w:snapToGrid w:val="0"/>
          <w:u w:val="single"/>
        </w:rPr>
        <w:tab/>
      </w:r>
      <w:r w:rsidRPr="0062052F">
        <w:rPr>
          <w:i/>
          <w:snapToGrid w:val="0"/>
          <w:u w:val="single"/>
        </w:rPr>
        <w:tab/>
        <w:t>$750,000 for SOS Care - Autism Community Training Homes Phase 4 Construction.</w:t>
      </w:r>
      <w:r w:rsidRPr="0062052F">
        <w:rPr>
          <w:i/>
          <w:snapToGrid w:val="0"/>
        </w:rPr>
        <w:t xml:space="preserve">  /</w:t>
      </w:r>
    </w:p>
    <w:p w14:paraId="64AC7482" w14:textId="77777777" w:rsidR="00431241" w:rsidRPr="0062052F" w:rsidRDefault="00431241" w:rsidP="00431241">
      <w:pPr>
        <w:widowControl w:val="0"/>
        <w:rPr>
          <w:snapToGrid w:val="0"/>
        </w:rPr>
      </w:pPr>
      <w:r w:rsidRPr="0062052F">
        <w:rPr>
          <w:snapToGrid w:val="0"/>
        </w:rPr>
        <w:t>Renumber sections to conform.</w:t>
      </w:r>
    </w:p>
    <w:p w14:paraId="46FE9C0F" w14:textId="77777777" w:rsidR="00431241" w:rsidRPr="0062052F" w:rsidRDefault="00431241" w:rsidP="00431241">
      <w:pPr>
        <w:widowControl w:val="0"/>
      </w:pPr>
      <w:r w:rsidRPr="0062052F">
        <w:rPr>
          <w:snapToGrid w:val="0"/>
        </w:rPr>
        <w:t>Amend totals and titles to conform.</w:t>
      </w:r>
    </w:p>
    <w:p w14:paraId="30B5B674" w14:textId="77777777" w:rsidR="00431241" w:rsidRDefault="00431241" w:rsidP="00431241">
      <w:bookmarkStart w:id="186" w:name="file_end249"/>
      <w:bookmarkEnd w:id="186"/>
    </w:p>
    <w:p w14:paraId="46255329" w14:textId="77777777" w:rsidR="00431241" w:rsidRDefault="00431241" w:rsidP="00431241">
      <w:r>
        <w:t>Rep. HIOTT explained the amendment.</w:t>
      </w:r>
    </w:p>
    <w:p w14:paraId="20F42FA0" w14:textId="77777777" w:rsidR="00431241" w:rsidRDefault="00431241" w:rsidP="00431241"/>
    <w:p w14:paraId="52D3DDE6" w14:textId="77777777" w:rsidR="00431241" w:rsidRDefault="00431241" w:rsidP="00431241">
      <w:r>
        <w:t xml:space="preserve">The yeas and nays were taken resulting as follows: </w:t>
      </w:r>
    </w:p>
    <w:p w14:paraId="24F4930D" w14:textId="77777777" w:rsidR="00431241" w:rsidRDefault="00431241" w:rsidP="00431241">
      <w:pPr>
        <w:jc w:val="center"/>
      </w:pPr>
      <w:r>
        <w:t xml:space="preserve"> </w:t>
      </w:r>
      <w:bookmarkStart w:id="187" w:name="vote_start251"/>
      <w:bookmarkEnd w:id="187"/>
      <w:r>
        <w:t>Yeas 104; Nays 4</w:t>
      </w:r>
    </w:p>
    <w:p w14:paraId="55BA3309" w14:textId="77777777" w:rsidR="00431241" w:rsidRDefault="00431241" w:rsidP="00431241">
      <w:pPr>
        <w:jc w:val="center"/>
      </w:pPr>
    </w:p>
    <w:p w14:paraId="6344CDE3"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9AF9CFA" w14:textId="77777777" w:rsidTr="003047EE">
        <w:tc>
          <w:tcPr>
            <w:tcW w:w="2179" w:type="dxa"/>
            <w:shd w:val="clear" w:color="auto" w:fill="auto"/>
          </w:tcPr>
          <w:p w14:paraId="619B73B3" w14:textId="77777777" w:rsidR="00431241" w:rsidRPr="00F713B3" w:rsidRDefault="00431241" w:rsidP="003047EE">
            <w:pPr>
              <w:ind w:firstLine="0"/>
            </w:pPr>
            <w:r>
              <w:t>Alexander</w:t>
            </w:r>
          </w:p>
        </w:tc>
        <w:tc>
          <w:tcPr>
            <w:tcW w:w="2179" w:type="dxa"/>
            <w:shd w:val="clear" w:color="auto" w:fill="auto"/>
          </w:tcPr>
          <w:p w14:paraId="23B28BFF" w14:textId="77777777" w:rsidR="00431241" w:rsidRPr="00F713B3" w:rsidRDefault="00431241" w:rsidP="003047EE">
            <w:pPr>
              <w:ind w:firstLine="0"/>
            </w:pPr>
            <w:r>
              <w:t>Anderson</w:t>
            </w:r>
          </w:p>
        </w:tc>
        <w:tc>
          <w:tcPr>
            <w:tcW w:w="2180" w:type="dxa"/>
            <w:shd w:val="clear" w:color="auto" w:fill="auto"/>
          </w:tcPr>
          <w:p w14:paraId="13B173AE" w14:textId="77777777" w:rsidR="00431241" w:rsidRPr="00F713B3" w:rsidRDefault="00431241" w:rsidP="003047EE">
            <w:pPr>
              <w:ind w:firstLine="0"/>
            </w:pPr>
            <w:r>
              <w:t>Atkinson</w:t>
            </w:r>
          </w:p>
        </w:tc>
      </w:tr>
      <w:tr w:rsidR="00431241" w:rsidRPr="00F713B3" w14:paraId="10D4762A" w14:textId="77777777" w:rsidTr="003047EE">
        <w:tc>
          <w:tcPr>
            <w:tcW w:w="2179" w:type="dxa"/>
            <w:shd w:val="clear" w:color="auto" w:fill="auto"/>
          </w:tcPr>
          <w:p w14:paraId="0125D03B" w14:textId="77777777" w:rsidR="00431241" w:rsidRPr="00F713B3" w:rsidRDefault="00431241" w:rsidP="003047EE">
            <w:pPr>
              <w:ind w:firstLine="0"/>
            </w:pPr>
            <w:r>
              <w:t>Bailey</w:t>
            </w:r>
          </w:p>
        </w:tc>
        <w:tc>
          <w:tcPr>
            <w:tcW w:w="2179" w:type="dxa"/>
            <w:shd w:val="clear" w:color="auto" w:fill="auto"/>
          </w:tcPr>
          <w:p w14:paraId="22B21DC2" w14:textId="77777777" w:rsidR="00431241" w:rsidRPr="00F713B3" w:rsidRDefault="00431241" w:rsidP="003047EE">
            <w:pPr>
              <w:ind w:firstLine="0"/>
            </w:pPr>
            <w:r>
              <w:t>Ballentine</w:t>
            </w:r>
          </w:p>
        </w:tc>
        <w:tc>
          <w:tcPr>
            <w:tcW w:w="2180" w:type="dxa"/>
            <w:shd w:val="clear" w:color="auto" w:fill="auto"/>
          </w:tcPr>
          <w:p w14:paraId="262C6968" w14:textId="77777777" w:rsidR="00431241" w:rsidRPr="00F713B3" w:rsidRDefault="00431241" w:rsidP="003047EE">
            <w:pPr>
              <w:ind w:firstLine="0"/>
            </w:pPr>
            <w:r>
              <w:t>Bannister</w:t>
            </w:r>
          </w:p>
        </w:tc>
      </w:tr>
      <w:tr w:rsidR="00431241" w:rsidRPr="00F713B3" w14:paraId="2AA911F2" w14:textId="77777777" w:rsidTr="003047EE">
        <w:tc>
          <w:tcPr>
            <w:tcW w:w="2179" w:type="dxa"/>
            <w:shd w:val="clear" w:color="auto" w:fill="auto"/>
          </w:tcPr>
          <w:p w14:paraId="41C5EE01" w14:textId="77777777" w:rsidR="00431241" w:rsidRPr="00F713B3" w:rsidRDefault="00431241" w:rsidP="003047EE">
            <w:pPr>
              <w:ind w:firstLine="0"/>
            </w:pPr>
            <w:r>
              <w:t>Bauer</w:t>
            </w:r>
          </w:p>
        </w:tc>
        <w:tc>
          <w:tcPr>
            <w:tcW w:w="2179" w:type="dxa"/>
            <w:shd w:val="clear" w:color="auto" w:fill="auto"/>
          </w:tcPr>
          <w:p w14:paraId="61487C28" w14:textId="77777777" w:rsidR="00431241" w:rsidRPr="00F713B3" w:rsidRDefault="00431241" w:rsidP="003047EE">
            <w:pPr>
              <w:ind w:firstLine="0"/>
            </w:pPr>
            <w:r>
              <w:t>Beach</w:t>
            </w:r>
          </w:p>
        </w:tc>
        <w:tc>
          <w:tcPr>
            <w:tcW w:w="2180" w:type="dxa"/>
            <w:shd w:val="clear" w:color="auto" w:fill="auto"/>
          </w:tcPr>
          <w:p w14:paraId="34D00052" w14:textId="77777777" w:rsidR="00431241" w:rsidRPr="00F713B3" w:rsidRDefault="00431241" w:rsidP="003047EE">
            <w:pPr>
              <w:ind w:firstLine="0"/>
            </w:pPr>
            <w:r>
              <w:t>Bernstein</w:t>
            </w:r>
          </w:p>
        </w:tc>
      </w:tr>
      <w:tr w:rsidR="00431241" w:rsidRPr="00F713B3" w14:paraId="4219A10E" w14:textId="77777777" w:rsidTr="003047EE">
        <w:tc>
          <w:tcPr>
            <w:tcW w:w="2179" w:type="dxa"/>
            <w:shd w:val="clear" w:color="auto" w:fill="auto"/>
          </w:tcPr>
          <w:p w14:paraId="332247AF" w14:textId="77777777" w:rsidR="00431241" w:rsidRPr="00F713B3" w:rsidRDefault="00431241" w:rsidP="003047EE">
            <w:pPr>
              <w:ind w:firstLine="0"/>
            </w:pPr>
            <w:r>
              <w:t>Blackwell</w:t>
            </w:r>
          </w:p>
        </w:tc>
        <w:tc>
          <w:tcPr>
            <w:tcW w:w="2179" w:type="dxa"/>
            <w:shd w:val="clear" w:color="auto" w:fill="auto"/>
          </w:tcPr>
          <w:p w14:paraId="4524C516" w14:textId="77777777" w:rsidR="00431241" w:rsidRPr="00F713B3" w:rsidRDefault="00431241" w:rsidP="003047EE">
            <w:pPr>
              <w:ind w:firstLine="0"/>
            </w:pPr>
            <w:r>
              <w:t>Brewer</w:t>
            </w:r>
          </w:p>
        </w:tc>
        <w:tc>
          <w:tcPr>
            <w:tcW w:w="2180" w:type="dxa"/>
            <w:shd w:val="clear" w:color="auto" w:fill="auto"/>
          </w:tcPr>
          <w:p w14:paraId="2EA9C5E5" w14:textId="77777777" w:rsidR="00431241" w:rsidRPr="00F713B3" w:rsidRDefault="00431241" w:rsidP="003047EE">
            <w:pPr>
              <w:ind w:firstLine="0"/>
            </w:pPr>
            <w:r>
              <w:t>Burns</w:t>
            </w:r>
          </w:p>
        </w:tc>
      </w:tr>
      <w:tr w:rsidR="00431241" w:rsidRPr="00F713B3" w14:paraId="64D20C42" w14:textId="77777777" w:rsidTr="003047EE">
        <w:tc>
          <w:tcPr>
            <w:tcW w:w="2179" w:type="dxa"/>
            <w:shd w:val="clear" w:color="auto" w:fill="auto"/>
          </w:tcPr>
          <w:p w14:paraId="6C447F22" w14:textId="77777777" w:rsidR="00431241" w:rsidRPr="00F713B3" w:rsidRDefault="00431241" w:rsidP="003047EE">
            <w:pPr>
              <w:ind w:firstLine="0"/>
            </w:pPr>
            <w:r>
              <w:t>Bustos</w:t>
            </w:r>
          </w:p>
        </w:tc>
        <w:tc>
          <w:tcPr>
            <w:tcW w:w="2179" w:type="dxa"/>
            <w:shd w:val="clear" w:color="auto" w:fill="auto"/>
          </w:tcPr>
          <w:p w14:paraId="1ACE2E85" w14:textId="77777777" w:rsidR="00431241" w:rsidRPr="00F713B3" w:rsidRDefault="00431241" w:rsidP="003047EE">
            <w:pPr>
              <w:ind w:firstLine="0"/>
            </w:pPr>
            <w:r>
              <w:t>Calhoon</w:t>
            </w:r>
          </w:p>
        </w:tc>
        <w:tc>
          <w:tcPr>
            <w:tcW w:w="2180" w:type="dxa"/>
            <w:shd w:val="clear" w:color="auto" w:fill="auto"/>
          </w:tcPr>
          <w:p w14:paraId="72DB5ED5" w14:textId="77777777" w:rsidR="00431241" w:rsidRPr="00F713B3" w:rsidRDefault="00431241" w:rsidP="003047EE">
            <w:pPr>
              <w:ind w:firstLine="0"/>
            </w:pPr>
            <w:r>
              <w:t>Carter</w:t>
            </w:r>
          </w:p>
        </w:tc>
      </w:tr>
      <w:tr w:rsidR="00431241" w:rsidRPr="00F713B3" w14:paraId="136BE126" w14:textId="77777777" w:rsidTr="003047EE">
        <w:tc>
          <w:tcPr>
            <w:tcW w:w="2179" w:type="dxa"/>
            <w:shd w:val="clear" w:color="auto" w:fill="auto"/>
          </w:tcPr>
          <w:p w14:paraId="692D3BFB" w14:textId="77777777" w:rsidR="00431241" w:rsidRPr="00F713B3" w:rsidRDefault="00431241" w:rsidP="003047EE">
            <w:pPr>
              <w:ind w:firstLine="0"/>
            </w:pPr>
            <w:r>
              <w:t>Caskey</w:t>
            </w:r>
          </w:p>
        </w:tc>
        <w:tc>
          <w:tcPr>
            <w:tcW w:w="2179" w:type="dxa"/>
            <w:shd w:val="clear" w:color="auto" w:fill="auto"/>
          </w:tcPr>
          <w:p w14:paraId="0762FDA1" w14:textId="77777777" w:rsidR="00431241" w:rsidRPr="00F713B3" w:rsidRDefault="00431241" w:rsidP="003047EE">
            <w:pPr>
              <w:ind w:firstLine="0"/>
            </w:pPr>
            <w:r>
              <w:t>Chapman</w:t>
            </w:r>
          </w:p>
        </w:tc>
        <w:tc>
          <w:tcPr>
            <w:tcW w:w="2180" w:type="dxa"/>
            <w:shd w:val="clear" w:color="auto" w:fill="auto"/>
          </w:tcPr>
          <w:p w14:paraId="7BA8BD1C" w14:textId="77777777" w:rsidR="00431241" w:rsidRPr="00F713B3" w:rsidRDefault="00431241" w:rsidP="003047EE">
            <w:pPr>
              <w:ind w:firstLine="0"/>
            </w:pPr>
            <w:r>
              <w:t>Chumley</w:t>
            </w:r>
          </w:p>
        </w:tc>
      </w:tr>
      <w:tr w:rsidR="00431241" w:rsidRPr="00F713B3" w14:paraId="7B06CF8F" w14:textId="77777777" w:rsidTr="003047EE">
        <w:tc>
          <w:tcPr>
            <w:tcW w:w="2179" w:type="dxa"/>
            <w:shd w:val="clear" w:color="auto" w:fill="auto"/>
          </w:tcPr>
          <w:p w14:paraId="2CA91997" w14:textId="77777777" w:rsidR="00431241" w:rsidRPr="00F713B3" w:rsidRDefault="00431241" w:rsidP="003047EE">
            <w:pPr>
              <w:ind w:firstLine="0"/>
            </w:pPr>
            <w:r>
              <w:t>Clyburn</w:t>
            </w:r>
          </w:p>
        </w:tc>
        <w:tc>
          <w:tcPr>
            <w:tcW w:w="2179" w:type="dxa"/>
            <w:shd w:val="clear" w:color="auto" w:fill="auto"/>
          </w:tcPr>
          <w:p w14:paraId="6E4784D4" w14:textId="77777777" w:rsidR="00431241" w:rsidRPr="00F713B3" w:rsidRDefault="00431241" w:rsidP="003047EE">
            <w:pPr>
              <w:ind w:firstLine="0"/>
            </w:pPr>
            <w:r>
              <w:t>Cobb-Hunter</w:t>
            </w:r>
          </w:p>
        </w:tc>
        <w:tc>
          <w:tcPr>
            <w:tcW w:w="2180" w:type="dxa"/>
            <w:shd w:val="clear" w:color="auto" w:fill="auto"/>
          </w:tcPr>
          <w:p w14:paraId="48BFA417" w14:textId="77777777" w:rsidR="00431241" w:rsidRPr="00F713B3" w:rsidRDefault="00431241" w:rsidP="003047EE">
            <w:pPr>
              <w:ind w:firstLine="0"/>
            </w:pPr>
            <w:r>
              <w:t>Collins</w:t>
            </w:r>
          </w:p>
        </w:tc>
      </w:tr>
      <w:tr w:rsidR="00431241" w:rsidRPr="00F713B3" w14:paraId="64EAB199" w14:textId="77777777" w:rsidTr="003047EE">
        <w:tc>
          <w:tcPr>
            <w:tcW w:w="2179" w:type="dxa"/>
            <w:shd w:val="clear" w:color="auto" w:fill="auto"/>
          </w:tcPr>
          <w:p w14:paraId="4F558C8C" w14:textId="77777777" w:rsidR="00431241" w:rsidRPr="00F713B3" w:rsidRDefault="00431241" w:rsidP="003047EE">
            <w:pPr>
              <w:ind w:firstLine="0"/>
            </w:pPr>
            <w:r>
              <w:t>Connell</w:t>
            </w:r>
          </w:p>
        </w:tc>
        <w:tc>
          <w:tcPr>
            <w:tcW w:w="2179" w:type="dxa"/>
            <w:shd w:val="clear" w:color="auto" w:fill="auto"/>
          </w:tcPr>
          <w:p w14:paraId="1FFDAA68" w14:textId="77777777" w:rsidR="00431241" w:rsidRPr="00F713B3" w:rsidRDefault="00431241" w:rsidP="003047EE">
            <w:pPr>
              <w:ind w:firstLine="0"/>
            </w:pPr>
            <w:r>
              <w:t>B. L. Cox</w:t>
            </w:r>
          </w:p>
        </w:tc>
        <w:tc>
          <w:tcPr>
            <w:tcW w:w="2180" w:type="dxa"/>
            <w:shd w:val="clear" w:color="auto" w:fill="auto"/>
          </w:tcPr>
          <w:p w14:paraId="617F1F90" w14:textId="77777777" w:rsidR="00431241" w:rsidRPr="00F713B3" w:rsidRDefault="00431241" w:rsidP="003047EE">
            <w:pPr>
              <w:ind w:firstLine="0"/>
            </w:pPr>
            <w:r>
              <w:t>Cromer</w:t>
            </w:r>
          </w:p>
        </w:tc>
      </w:tr>
      <w:tr w:rsidR="00431241" w:rsidRPr="00F713B3" w14:paraId="795AACC0" w14:textId="77777777" w:rsidTr="003047EE">
        <w:tc>
          <w:tcPr>
            <w:tcW w:w="2179" w:type="dxa"/>
            <w:shd w:val="clear" w:color="auto" w:fill="auto"/>
          </w:tcPr>
          <w:p w14:paraId="1AAC3611" w14:textId="77777777" w:rsidR="00431241" w:rsidRPr="00F713B3" w:rsidRDefault="00431241" w:rsidP="003047EE">
            <w:pPr>
              <w:ind w:firstLine="0"/>
            </w:pPr>
            <w:r>
              <w:t>Davis</w:t>
            </w:r>
          </w:p>
        </w:tc>
        <w:tc>
          <w:tcPr>
            <w:tcW w:w="2179" w:type="dxa"/>
            <w:shd w:val="clear" w:color="auto" w:fill="auto"/>
          </w:tcPr>
          <w:p w14:paraId="5BA2EAD6" w14:textId="77777777" w:rsidR="00431241" w:rsidRPr="00F713B3" w:rsidRDefault="00431241" w:rsidP="003047EE">
            <w:pPr>
              <w:ind w:firstLine="0"/>
            </w:pPr>
            <w:r>
              <w:t>Dillard</w:t>
            </w:r>
          </w:p>
        </w:tc>
        <w:tc>
          <w:tcPr>
            <w:tcW w:w="2180" w:type="dxa"/>
            <w:shd w:val="clear" w:color="auto" w:fill="auto"/>
          </w:tcPr>
          <w:p w14:paraId="14180A95" w14:textId="77777777" w:rsidR="00431241" w:rsidRPr="00F713B3" w:rsidRDefault="00431241" w:rsidP="003047EE">
            <w:pPr>
              <w:ind w:firstLine="0"/>
            </w:pPr>
            <w:r>
              <w:t>Elliott</w:t>
            </w:r>
          </w:p>
        </w:tc>
      </w:tr>
      <w:tr w:rsidR="00431241" w:rsidRPr="00F713B3" w14:paraId="4CD978BD" w14:textId="77777777" w:rsidTr="003047EE">
        <w:tc>
          <w:tcPr>
            <w:tcW w:w="2179" w:type="dxa"/>
            <w:shd w:val="clear" w:color="auto" w:fill="auto"/>
          </w:tcPr>
          <w:p w14:paraId="26A22B8D" w14:textId="77777777" w:rsidR="00431241" w:rsidRPr="00F713B3" w:rsidRDefault="00431241" w:rsidP="003047EE">
            <w:pPr>
              <w:ind w:firstLine="0"/>
            </w:pPr>
            <w:r>
              <w:t>Erickson</w:t>
            </w:r>
          </w:p>
        </w:tc>
        <w:tc>
          <w:tcPr>
            <w:tcW w:w="2179" w:type="dxa"/>
            <w:shd w:val="clear" w:color="auto" w:fill="auto"/>
          </w:tcPr>
          <w:p w14:paraId="366D85FB" w14:textId="77777777" w:rsidR="00431241" w:rsidRPr="00F713B3" w:rsidRDefault="00431241" w:rsidP="003047EE">
            <w:pPr>
              <w:ind w:firstLine="0"/>
            </w:pPr>
            <w:r>
              <w:t>Felder</w:t>
            </w:r>
          </w:p>
        </w:tc>
        <w:tc>
          <w:tcPr>
            <w:tcW w:w="2180" w:type="dxa"/>
            <w:shd w:val="clear" w:color="auto" w:fill="auto"/>
          </w:tcPr>
          <w:p w14:paraId="22B9CC25" w14:textId="77777777" w:rsidR="00431241" w:rsidRPr="00F713B3" w:rsidRDefault="00431241" w:rsidP="003047EE">
            <w:pPr>
              <w:ind w:firstLine="0"/>
            </w:pPr>
            <w:r>
              <w:t>Forrest</w:t>
            </w:r>
          </w:p>
        </w:tc>
      </w:tr>
      <w:tr w:rsidR="00431241" w:rsidRPr="00F713B3" w14:paraId="7A4AEA6A" w14:textId="77777777" w:rsidTr="003047EE">
        <w:tc>
          <w:tcPr>
            <w:tcW w:w="2179" w:type="dxa"/>
            <w:shd w:val="clear" w:color="auto" w:fill="auto"/>
          </w:tcPr>
          <w:p w14:paraId="4DF9C792" w14:textId="77777777" w:rsidR="00431241" w:rsidRPr="00F713B3" w:rsidRDefault="00431241" w:rsidP="003047EE">
            <w:pPr>
              <w:ind w:firstLine="0"/>
            </w:pPr>
            <w:r>
              <w:t>Gagnon</w:t>
            </w:r>
          </w:p>
        </w:tc>
        <w:tc>
          <w:tcPr>
            <w:tcW w:w="2179" w:type="dxa"/>
            <w:shd w:val="clear" w:color="auto" w:fill="auto"/>
          </w:tcPr>
          <w:p w14:paraId="026A0EE0" w14:textId="77777777" w:rsidR="00431241" w:rsidRPr="00F713B3" w:rsidRDefault="00431241" w:rsidP="003047EE">
            <w:pPr>
              <w:ind w:firstLine="0"/>
            </w:pPr>
            <w:r>
              <w:t>Garvin</w:t>
            </w:r>
          </w:p>
        </w:tc>
        <w:tc>
          <w:tcPr>
            <w:tcW w:w="2180" w:type="dxa"/>
            <w:shd w:val="clear" w:color="auto" w:fill="auto"/>
          </w:tcPr>
          <w:p w14:paraId="39C94AE4" w14:textId="77777777" w:rsidR="00431241" w:rsidRPr="00F713B3" w:rsidRDefault="00431241" w:rsidP="003047EE">
            <w:pPr>
              <w:ind w:firstLine="0"/>
            </w:pPr>
            <w:r>
              <w:t>Gatch</w:t>
            </w:r>
          </w:p>
        </w:tc>
      </w:tr>
      <w:tr w:rsidR="00431241" w:rsidRPr="00F713B3" w14:paraId="7B5E15E4" w14:textId="77777777" w:rsidTr="003047EE">
        <w:tc>
          <w:tcPr>
            <w:tcW w:w="2179" w:type="dxa"/>
            <w:shd w:val="clear" w:color="auto" w:fill="auto"/>
          </w:tcPr>
          <w:p w14:paraId="270FD055" w14:textId="77777777" w:rsidR="00431241" w:rsidRPr="00F713B3" w:rsidRDefault="00431241" w:rsidP="003047EE">
            <w:pPr>
              <w:ind w:firstLine="0"/>
            </w:pPr>
            <w:r>
              <w:t>Gibson</w:t>
            </w:r>
          </w:p>
        </w:tc>
        <w:tc>
          <w:tcPr>
            <w:tcW w:w="2179" w:type="dxa"/>
            <w:shd w:val="clear" w:color="auto" w:fill="auto"/>
          </w:tcPr>
          <w:p w14:paraId="24B80F0B" w14:textId="77777777" w:rsidR="00431241" w:rsidRPr="00F713B3" w:rsidRDefault="00431241" w:rsidP="003047EE">
            <w:pPr>
              <w:ind w:firstLine="0"/>
            </w:pPr>
            <w:r>
              <w:t>Gilliard</w:t>
            </w:r>
          </w:p>
        </w:tc>
        <w:tc>
          <w:tcPr>
            <w:tcW w:w="2180" w:type="dxa"/>
            <w:shd w:val="clear" w:color="auto" w:fill="auto"/>
          </w:tcPr>
          <w:p w14:paraId="4425DB62" w14:textId="77777777" w:rsidR="00431241" w:rsidRPr="00F713B3" w:rsidRDefault="00431241" w:rsidP="003047EE">
            <w:pPr>
              <w:ind w:firstLine="0"/>
            </w:pPr>
            <w:r>
              <w:t>Guest</w:t>
            </w:r>
          </w:p>
        </w:tc>
      </w:tr>
      <w:tr w:rsidR="00431241" w:rsidRPr="00F713B3" w14:paraId="313F1F8F" w14:textId="77777777" w:rsidTr="003047EE">
        <w:tc>
          <w:tcPr>
            <w:tcW w:w="2179" w:type="dxa"/>
            <w:shd w:val="clear" w:color="auto" w:fill="auto"/>
          </w:tcPr>
          <w:p w14:paraId="637ABD1E" w14:textId="77777777" w:rsidR="00431241" w:rsidRPr="00F713B3" w:rsidRDefault="00431241" w:rsidP="003047EE">
            <w:pPr>
              <w:ind w:firstLine="0"/>
            </w:pPr>
            <w:r>
              <w:t>Guffey</w:t>
            </w:r>
          </w:p>
        </w:tc>
        <w:tc>
          <w:tcPr>
            <w:tcW w:w="2179" w:type="dxa"/>
            <w:shd w:val="clear" w:color="auto" w:fill="auto"/>
          </w:tcPr>
          <w:p w14:paraId="76B61A50" w14:textId="77777777" w:rsidR="00431241" w:rsidRPr="00F713B3" w:rsidRDefault="00431241" w:rsidP="003047EE">
            <w:pPr>
              <w:ind w:firstLine="0"/>
            </w:pPr>
            <w:r>
              <w:t>Haddon</w:t>
            </w:r>
          </w:p>
        </w:tc>
        <w:tc>
          <w:tcPr>
            <w:tcW w:w="2180" w:type="dxa"/>
            <w:shd w:val="clear" w:color="auto" w:fill="auto"/>
          </w:tcPr>
          <w:p w14:paraId="431C56EA" w14:textId="77777777" w:rsidR="00431241" w:rsidRPr="00F713B3" w:rsidRDefault="00431241" w:rsidP="003047EE">
            <w:pPr>
              <w:ind w:firstLine="0"/>
            </w:pPr>
            <w:r>
              <w:t>Hager</w:t>
            </w:r>
          </w:p>
        </w:tc>
      </w:tr>
      <w:tr w:rsidR="00431241" w:rsidRPr="00F713B3" w14:paraId="680BA51A" w14:textId="77777777" w:rsidTr="003047EE">
        <w:tc>
          <w:tcPr>
            <w:tcW w:w="2179" w:type="dxa"/>
            <w:shd w:val="clear" w:color="auto" w:fill="auto"/>
          </w:tcPr>
          <w:p w14:paraId="5DAA6E8A" w14:textId="77777777" w:rsidR="00431241" w:rsidRPr="00F713B3" w:rsidRDefault="00431241" w:rsidP="003047EE">
            <w:pPr>
              <w:ind w:firstLine="0"/>
            </w:pPr>
            <w:r>
              <w:t>Hardee</w:t>
            </w:r>
          </w:p>
        </w:tc>
        <w:tc>
          <w:tcPr>
            <w:tcW w:w="2179" w:type="dxa"/>
            <w:shd w:val="clear" w:color="auto" w:fill="auto"/>
          </w:tcPr>
          <w:p w14:paraId="6E5F89CF" w14:textId="77777777" w:rsidR="00431241" w:rsidRPr="00F713B3" w:rsidRDefault="00431241" w:rsidP="003047EE">
            <w:pPr>
              <w:ind w:firstLine="0"/>
            </w:pPr>
            <w:r>
              <w:t>Hart</w:t>
            </w:r>
          </w:p>
        </w:tc>
        <w:tc>
          <w:tcPr>
            <w:tcW w:w="2180" w:type="dxa"/>
            <w:shd w:val="clear" w:color="auto" w:fill="auto"/>
          </w:tcPr>
          <w:p w14:paraId="6236B6B2" w14:textId="77777777" w:rsidR="00431241" w:rsidRPr="00F713B3" w:rsidRDefault="00431241" w:rsidP="003047EE">
            <w:pPr>
              <w:ind w:firstLine="0"/>
            </w:pPr>
            <w:r>
              <w:t>Hartnett</w:t>
            </w:r>
          </w:p>
        </w:tc>
      </w:tr>
      <w:tr w:rsidR="00431241" w:rsidRPr="00F713B3" w14:paraId="5EAC3DF7" w14:textId="77777777" w:rsidTr="003047EE">
        <w:tc>
          <w:tcPr>
            <w:tcW w:w="2179" w:type="dxa"/>
            <w:shd w:val="clear" w:color="auto" w:fill="auto"/>
          </w:tcPr>
          <w:p w14:paraId="21C9B981" w14:textId="77777777" w:rsidR="00431241" w:rsidRPr="00F713B3" w:rsidRDefault="00431241" w:rsidP="003047EE">
            <w:pPr>
              <w:ind w:firstLine="0"/>
            </w:pPr>
            <w:r>
              <w:t>Hayes</w:t>
            </w:r>
          </w:p>
        </w:tc>
        <w:tc>
          <w:tcPr>
            <w:tcW w:w="2179" w:type="dxa"/>
            <w:shd w:val="clear" w:color="auto" w:fill="auto"/>
          </w:tcPr>
          <w:p w14:paraId="52DE4249" w14:textId="77777777" w:rsidR="00431241" w:rsidRPr="00F713B3" w:rsidRDefault="00431241" w:rsidP="003047EE">
            <w:pPr>
              <w:ind w:firstLine="0"/>
            </w:pPr>
            <w:r>
              <w:t>Henderson-Myers</w:t>
            </w:r>
          </w:p>
        </w:tc>
        <w:tc>
          <w:tcPr>
            <w:tcW w:w="2180" w:type="dxa"/>
            <w:shd w:val="clear" w:color="auto" w:fill="auto"/>
          </w:tcPr>
          <w:p w14:paraId="33A1BBBE" w14:textId="77777777" w:rsidR="00431241" w:rsidRPr="00F713B3" w:rsidRDefault="00431241" w:rsidP="003047EE">
            <w:pPr>
              <w:ind w:firstLine="0"/>
            </w:pPr>
            <w:r>
              <w:t>Henegan</w:t>
            </w:r>
          </w:p>
        </w:tc>
      </w:tr>
      <w:tr w:rsidR="00431241" w:rsidRPr="00F713B3" w14:paraId="42EA3FF0" w14:textId="77777777" w:rsidTr="003047EE">
        <w:tc>
          <w:tcPr>
            <w:tcW w:w="2179" w:type="dxa"/>
            <w:shd w:val="clear" w:color="auto" w:fill="auto"/>
          </w:tcPr>
          <w:p w14:paraId="10D213AF" w14:textId="77777777" w:rsidR="00431241" w:rsidRPr="00F713B3" w:rsidRDefault="00431241" w:rsidP="003047EE">
            <w:pPr>
              <w:ind w:firstLine="0"/>
            </w:pPr>
            <w:r>
              <w:t>Herbkersman</w:t>
            </w:r>
          </w:p>
        </w:tc>
        <w:tc>
          <w:tcPr>
            <w:tcW w:w="2179" w:type="dxa"/>
            <w:shd w:val="clear" w:color="auto" w:fill="auto"/>
          </w:tcPr>
          <w:p w14:paraId="6649EA14" w14:textId="77777777" w:rsidR="00431241" w:rsidRPr="00F713B3" w:rsidRDefault="00431241" w:rsidP="003047EE">
            <w:pPr>
              <w:ind w:firstLine="0"/>
            </w:pPr>
            <w:r>
              <w:t>Hewitt</w:t>
            </w:r>
          </w:p>
        </w:tc>
        <w:tc>
          <w:tcPr>
            <w:tcW w:w="2180" w:type="dxa"/>
            <w:shd w:val="clear" w:color="auto" w:fill="auto"/>
          </w:tcPr>
          <w:p w14:paraId="3CA5E260" w14:textId="77777777" w:rsidR="00431241" w:rsidRPr="00F713B3" w:rsidRDefault="00431241" w:rsidP="003047EE">
            <w:pPr>
              <w:ind w:firstLine="0"/>
            </w:pPr>
            <w:r>
              <w:t>Hiott</w:t>
            </w:r>
          </w:p>
        </w:tc>
      </w:tr>
      <w:tr w:rsidR="00431241" w:rsidRPr="00F713B3" w14:paraId="05E8FAEE" w14:textId="77777777" w:rsidTr="003047EE">
        <w:tc>
          <w:tcPr>
            <w:tcW w:w="2179" w:type="dxa"/>
            <w:shd w:val="clear" w:color="auto" w:fill="auto"/>
          </w:tcPr>
          <w:p w14:paraId="2FA3A378" w14:textId="77777777" w:rsidR="00431241" w:rsidRPr="00F713B3" w:rsidRDefault="00431241" w:rsidP="003047EE">
            <w:pPr>
              <w:ind w:firstLine="0"/>
            </w:pPr>
            <w:r>
              <w:t>Hixon</w:t>
            </w:r>
          </w:p>
        </w:tc>
        <w:tc>
          <w:tcPr>
            <w:tcW w:w="2179" w:type="dxa"/>
            <w:shd w:val="clear" w:color="auto" w:fill="auto"/>
          </w:tcPr>
          <w:p w14:paraId="33C2FECC" w14:textId="77777777" w:rsidR="00431241" w:rsidRPr="00F713B3" w:rsidRDefault="00431241" w:rsidP="003047EE">
            <w:pPr>
              <w:ind w:firstLine="0"/>
            </w:pPr>
            <w:r>
              <w:t>Hosey</w:t>
            </w:r>
          </w:p>
        </w:tc>
        <w:tc>
          <w:tcPr>
            <w:tcW w:w="2180" w:type="dxa"/>
            <w:shd w:val="clear" w:color="auto" w:fill="auto"/>
          </w:tcPr>
          <w:p w14:paraId="5AB5A788" w14:textId="77777777" w:rsidR="00431241" w:rsidRPr="00F713B3" w:rsidRDefault="00431241" w:rsidP="003047EE">
            <w:pPr>
              <w:ind w:firstLine="0"/>
            </w:pPr>
            <w:r>
              <w:t>Howard</w:t>
            </w:r>
          </w:p>
        </w:tc>
      </w:tr>
      <w:tr w:rsidR="00431241" w:rsidRPr="00F713B3" w14:paraId="1CE3D2FA" w14:textId="77777777" w:rsidTr="003047EE">
        <w:tc>
          <w:tcPr>
            <w:tcW w:w="2179" w:type="dxa"/>
            <w:shd w:val="clear" w:color="auto" w:fill="auto"/>
          </w:tcPr>
          <w:p w14:paraId="55EF2CDD" w14:textId="77777777" w:rsidR="00431241" w:rsidRPr="00F713B3" w:rsidRDefault="00431241" w:rsidP="003047EE">
            <w:pPr>
              <w:ind w:firstLine="0"/>
            </w:pPr>
            <w:r>
              <w:t>Hyde</w:t>
            </w:r>
          </w:p>
        </w:tc>
        <w:tc>
          <w:tcPr>
            <w:tcW w:w="2179" w:type="dxa"/>
            <w:shd w:val="clear" w:color="auto" w:fill="auto"/>
          </w:tcPr>
          <w:p w14:paraId="53990129" w14:textId="77777777" w:rsidR="00431241" w:rsidRPr="00F713B3" w:rsidRDefault="00431241" w:rsidP="003047EE">
            <w:pPr>
              <w:ind w:firstLine="0"/>
            </w:pPr>
            <w:r>
              <w:t>Jefferson</w:t>
            </w:r>
          </w:p>
        </w:tc>
        <w:tc>
          <w:tcPr>
            <w:tcW w:w="2180" w:type="dxa"/>
            <w:shd w:val="clear" w:color="auto" w:fill="auto"/>
          </w:tcPr>
          <w:p w14:paraId="2FCE6ACC" w14:textId="77777777" w:rsidR="00431241" w:rsidRPr="00F713B3" w:rsidRDefault="00431241" w:rsidP="003047EE">
            <w:pPr>
              <w:ind w:firstLine="0"/>
            </w:pPr>
            <w:r>
              <w:t>J. E. Johnson</w:t>
            </w:r>
          </w:p>
        </w:tc>
      </w:tr>
      <w:tr w:rsidR="00431241" w:rsidRPr="00F713B3" w14:paraId="18DA5A32" w14:textId="77777777" w:rsidTr="003047EE">
        <w:tc>
          <w:tcPr>
            <w:tcW w:w="2179" w:type="dxa"/>
            <w:shd w:val="clear" w:color="auto" w:fill="auto"/>
          </w:tcPr>
          <w:p w14:paraId="6B218381" w14:textId="77777777" w:rsidR="00431241" w:rsidRPr="00F713B3" w:rsidRDefault="00431241" w:rsidP="003047EE">
            <w:pPr>
              <w:ind w:firstLine="0"/>
            </w:pPr>
            <w:r>
              <w:t>S. Jones</w:t>
            </w:r>
          </w:p>
        </w:tc>
        <w:tc>
          <w:tcPr>
            <w:tcW w:w="2179" w:type="dxa"/>
            <w:shd w:val="clear" w:color="auto" w:fill="auto"/>
          </w:tcPr>
          <w:p w14:paraId="7FBEDF06" w14:textId="77777777" w:rsidR="00431241" w:rsidRPr="00F713B3" w:rsidRDefault="00431241" w:rsidP="003047EE">
            <w:pPr>
              <w:ind w:firstLine="0"/>
            </w:pPr>
            <w:r>
              <w:t>W. Jones</w:t>
            </w:r>
          </w:p>
        </w:tc>
        <w:tc>
          <w:tcPr>
            <w:tcW w:w="2180" w:type="dxa"/>
            <w:shd w:val="clear" w:color="auto" w:fill="auto"/>
          </w:tcPr>
          <w:p w14:paraId="587EF06D" w14:textId="77777777" w:rsidR="00431241" w:rsidRPr="00F713B3" w:rsidRDefault="00431241" w:rsidP="003047EE">
            <w:pPr>
              <w:ind w:firstLine="0"/>
            </w:pPr>
            <w:r>
              <w:t>Jordan</w:t>
            </w:r>
          </w:p>
        </w:tc>
      </w:tr>
      <w:tr w:rsidR="00431241" w:rsidRPr="00F713B3" w14:paraId="1D07654F" w14:textId="77777777" w:rsidTr="003047EE">
        <w:tc>
          <w:tcPr>
            <w:tcW w:w="2179" w:type="dxa"/>
            <w:shd w:val="clear" w:color="auto" w:fill="auto"/>
          </w:tcPr>
          <w:p w14:paraId="0BC2E66A" w14:textId="77777777" w:rsidR="00431241" w:rsidRPr="00F713B3" w:rsidRDefault="00431241" w:rsidP="003047EE">
            <w:pPr>
              <w:ind w:firstLine="0"/>
            </w:pPr>
            <w:r>
              <w:t>Kilmartin</w:t>
            </w:r>
          </w:p>
        </w:tc>
        <w:tc>
          <w:tcPr>
            <w:tcW w:w="2179" w:type="dxa"/>
            <w:shd w:val="clear" w:color="auto" w:fill="auto"/>
          </w:tcPr>
          <w:p w14:paraId="4F0E3777" w14:textId="77777777" w:rsidR="00431241" w:rsidRPr="00F713B3" w:rsidRDefault="00431241" w:rsidP="003047EE">
            <w:pPr>
              <w:ind w:firstLine="0"/>
            </w:pPr>
            <w:r>
              <w:t>King</w:t>
            </w:r>
          </w:p>
        </w:tc>
        <w:tc>
          <w:tcPr>
            <w:tcW w:w="2180" w:type="dxa"/>
            <w:shd w:val="clear" w:color="auto" w:fill="auto"/>
          </w:tcPr>
          <w:p w14:paraId="6F72AA97" w14:textId="77777777" w:rsidR="00431241" w:rsidRPr="00F713B3" w:rsidRDefault="00431241" w:rsidP="003047EE">
            <w:pPr>
              <w:ind w:firstLine="0"/>
            </w:pPr>
            <w:r>
              <w:t>Kirby</w:t>
            </w:r>
          </w:p>
        </w:tc>
      </w:tr>
      <w:tr w:rsidR="00431241" w:rsidRPr="00F713B3" w14:paraId="67BCC437" w14:textId="77777777" w:rsidTr="003047EE">
        <w:tc>
          <w:tcPr>
            <w:tcW w:w="2179" w:type="dxa"/>
            <w:shd w:val="clear" w:color="auto" w:fill="auto"/>
          </w:tcPr>
          <w:p w14:paraId="3FC64451" w14:textId="77777777" w:rsidR="00431241" w:rsidRPr="00F713B3" w:rsidRDefault="00431241" w:rsidP="003047EE">
            <w:pPr>
              <w:ind w:firstLine="0"/>
            </w:pPr>
            <w:r>
              <w:t>Landing</w:t>
            </w:r>
          </w:p>
        </w:tc>
        <w:tc>
          <w:tcPr>
            <w:tcW w:w="2179" w:type="dxa"/>
            <w:shd w:val="clear" w:color="auto" w:fill="auto"/>
          </w:tcPr>
          <w:p w14:paraId="3437AF3E" w14:textId="77777777" w:rsidR="00431241" w:rsidRPr="00F713B3" w:rsidRDefault="00431241" w:rsidP="003047EE">
            <w:pPr>
              <w:ind w:firstLine="0"/>
            </w:pPr>
            <w:r>
              <w:t>Leber</w:t>
            </w:r>
          </w:p>
        </w:tc>
        <w:tc>
          <w:tcPr>
            <w:tcW w:w="2180" w:type="dxa"/>
            <w:shd w:val="clear" w:color="auto" w:fill="auto"/>
          </w:tcPr>
          <w:p w14:paraId="574AB2DE" w14:textId="77777777" w:rsidR="00431241" w:rsidRPr="00F713B3" w:rsidRDefault="00431241" w:rsidP="003047EE">
            <w:pPr>
              <w:ind w:firstLine="0"/>
            </w:pPr>
            <w:r>
              <w:t>Ligon</w:t>
            </w:r>
          </w:p>
        </w:tc>
      </w:tr>
      <w:tr w:rsidR="00431241" w:rsidRPr="00F713B3" w14:paraId="526E53B7" w14:textId="77777777" w:rsidTr="003047EE">
        <w:tc>
          <w:tcPr>
            <w:tcW w:w="2179" w:type="dxa"/>
            <w:shd w:val="clear" w:color="auto" w:fill="auto"/>
          </w:tcPr>
          <w:p w14:paraId="4FC05C74" w14:textId="77777777" w:rsidR="00431241" w:rsidRPr="00F713B3" w:rsidRDefault="00431241" w:rsidP="003047EE">
            <w:pPr>
              <w:ind w:firstLine="0"/>
            </w:pPr>
            <w:r>
              <w:t>Long</w:t>
            </w:r>
          </w:p>
        </w:tc>
        <w:tc>
          <w:tcPr>
            <w:tcW w:w="2179" w:type="dxa"/>
            <w:shd w:val="clear" w:color="auto" w:fill="auto"/>
          </w:tcPr>
          <w:p w14:paraId="21A7AC41" w14:textId="77777777" w:rsidR="00431241" w:rsidRPr="00F713B3" w:rsidRDefault="00431241" w:rsidP="003047EE">
            <w:pPr>
              <w:ind w:firstLine="0"/>
            </w:pPr>
            <w:r>
              <w:t>Lowe</w:t>
            </w:r>
          </w:p>
        </w:tc>
        <w:tc>
          <w:tcPr>
            <w:tcW w:w="2180" w:type="dxa"/>
            <w:shd w:val="clear" w:color="auto" w:fill="auto"/>
          </w:tcPr>
          <w:p w14:paraId="3887F27C" w14:textId="77777777" w:rsidR="00431241" w:rsidRPr="00F713B3" w:rsidRDefault="00431241" w:rsidP="003047EE">
            <w:pPr>
              <w:ind w:firstLine="0"/>
            </w:pPr>
            <w:r>
              <w:t>McCravy</w:t>
            </w:r>
          </w:p>
        </w:tc>
      </w:tr>
      <w:tr w:rsidR="00431241" w:rsidRPr="00F713B3" w14:paraId="5EB4288F" w14:textId="77777777" w:rsidTr="003047EE">
        <w:tc>
          <w:tcPr>
            <w:tcW w:w="2179" w:type="dxa"/>
            <w:shd w:val="clear" w:color="auto" w:fill="auto"/>
          </w:tcPr>
          <w:p w14:paraId="6D8E770F" w14:textId="77777777" w:rsidR="00431241" w:rsidRPr="00F713B3" w:rsidRDefault="00431241" w:rsidP="003047EE">
            <w:pPr>
              <w:ind w:firstLine="0"/>
            </w:pPr>
            <w:r>
              <w:t>McDaniel</w:t>
            </w:r>
          </w:p>
        </w:tc>
        <w:tc>
          <w:tcPr>
            <w:tcW w:w="2179" w:type="dxa"/>
            <w:shd w:val="clear" w:color="auto" w:fill="auto"/>
          </w:tcPr>
          <w:p w14:paraId="0D7A63A7" w14:textId="77777777" w:rsidR="00431241" w:rsidRPr="00F713B3" w:rsidRDefault="00431241" w:rsidP="003047EE">
            <w:pPr>
              <w:ind w:firstLine="0"/>
            </w:pPr>
            <w:r>
              <w:t>McGinnis</w:t>
            </w:r>
          </w:p>
        </w:tc>
        <w:tc>
          <w:tcPr>
            <w:tcW w:w="2180" w:type="dxa"/>
            <w:shd w:val="clear" w:color="auto" w:fill="auto"/>
          </w:tcPr>
          <w:p w14:paraId="2B4DB20B" w14:textId="77777777" w:rsidR="00431241" w:rsidRPr="00F713B3" w:rsidRDefault="00431241" w:rsidP="003047EE">
            <w:pPr>
              <w:ind w:firstLine="0"/>
            </w:pPr>
            <w:r>
              <w:t>Mitchell</w:t>
            </w:r>
          </w:p>
        </w:tc>
      </w:tr>
      <w:tr w:rsidR="00431241" w:rsidRPr="00F713B3" w14:paraId="33514323" w14:textId="77777777" w:rsidTr="003047EE">
        <w:tc>
          <w:tcPr>
            <w:tcW w:w="2179" w:type="dxa"/>
            <w:shd w:val="clear" w:color="auto" w:fill="auto"/>
          </w:tcPr>
          <w:p w14:paraId="4084EA9D" w14:textId="77777777" w:rsidR="00431241" w:rsidRPr="00F713B3" w:rsidRDefault="00431241" w:rsidP="003047EE">
            <w:pPr>
              <w:ind w:firstLine="0"/>
            </w:pPr>
            <w:r>
              <w:t>J. Moore</w:t>
            </w:r>
          </w:p>
        </w:tc>
        <w:tc>
          <w:tcPr>
            <w:tcW w:w="2179" w:type="dxa"/>
            <w:shd w:val="clear" w:color="auto" w:fill="auto"/>
          </w:tcPr>
          <w:p w14:paraId="46295BC2" w14:textId="77777777" w:rsidR="00431241" w:rsidRPr="00F713B3" w:rsidRDefault="00431241" w:rsidP="003047EE">
            <w:pPr>
              <w:ind w:firstLine="0"/>
            </w:pPr>
            <w:r>
              <w:t>T. Moore</w:t>
            </w:r>
          </w:p>
        </w:tc>
        <w:tc>
          <w:tcPr>
            <w:tcW w:w="2180" w:type="dxa"/>
            <w:shd w:val="clear" w:color="auto" w:fill="auto"/>
          </w:tcPr>
          <w:p w14:paraId="3BB1E955" w14:textId="77777777" w:rsidR="00431241" w:rsidRPr="00F713B3" w:rsidRDefault="00431241" w:rsidP="003047EE">
            <w:pPr>
              <w:ind w:firstLine="0"/>
            </w:pPr>
            <w:r>
              <w:t>Moss</w:t>
            </w:r>
          </w:p>
        </w:tc>
      </w:tr>
      <w:tr w:rsidR="00431241" w:rsidRPr="00F713B3" w14:paraId="57E06172" w14:textId="77777777" w:rsidTr="003047EE">
        <w:tc>
          <w:tcPr>
            <w:tcW w:w="2179" w:type="dxa"/>
            <w:shd w:val="clear" w:color="auto" w:fill="auto"/>
          </w:tcPr>
          <w:p w14:paraId="4F8966B6" w14:textId="77777777" w:rsidR="00431241" w:rsidRPr="00F713B3" w:rsidRDefault="00431241" w:rsidP="003047EE">
            <w:pPr>
              <w:ind w:firstLine="0"/>
            </w:pPr>
            <w:r>
              <w:t>Murphy</w:t>
            </w:r>
          </w:p>
        </w:tc>
        <w:tc>
          <w:tcPr>
            <w:tcW w:w="2179" w:type="dxa"/>
            <w:shd w:val="clear" w:color="auto" w:fill="auto"/>
          </w:tcPr>
          <w:p w14:paraId="65363B84" w14:textId="77777777" w:rsidR="00431241" w:rsidRPr="00F713B3" w:rsidRDefault="00431241" w:rsidP="003047EE">
            <w:pPr>
              <w:ind w:firstLine="0"/>
            </w:pPr>
            <w:r>
              <w:t>Neese</w:t>
            </w:r>
          </w:p>
        </w:tc>
        <w:tc>
          <w:tcPr>
            <w:tcW w:w="2180" w:type="dxa"/>
            <w:shd w:val="clear" w:color="auto" w:fill="auto"/>
          </w:tcPr>
          <w:p w14:paraId="6C962A44" w14:textId="77777777" w:rsidR="00431241" w:rsidRPr="00F713B3" w:rsidRDefault="00431241" w:rsidP="003047EE">
            <w:pPr>
              <w:ind w:firstLine="0"/>
            </w:pPr>
            <w:r>
              <w:t>B. Newton</w:t>
            </w:r>
          </w:p>
        </w:tc>
      </w:tr>
      <w:tr w:rsidR="00431241" w:rsidRPr="00F713B3" w14:paraId="3C02119C" w14:textId="77777777" w:rsidTr="003047EE">
        <w:tc>
          <w:tcPr>
            <w:tcW w:w="2179" w:type="dxa"/>
            <w:shd w:val="clear" w:color="auto" w:fill="auto"/>
          </w:tcPr>
          <w:p w14:paraId="56073E3C" w14:textId="77777777" w:rsidR="00431241" w:rsidRPr="00F713B3" w:rsidRDefault="00431241" w:rsidP="003047EE">
            <w:pPr>
              <w:ind w:firstLine="0"/>
            </w:pPr>
            <w:r>
              <w:t>W. Newton</w:t>
            </w:r>
          </w:p>
        </w:tc>
        <w:tc>
          <w:tcPr>
            <w:tcW w:w="2179" w:type="dxa"/>
            <w:shd w:val="clear" w:color="auto" w:fill="auto"/>
          </w:tcPr>
          <w:p w14:paraId="6EEB6C3F" w14:textId="77777777" w:rsidR="00431241" w:rsidRPr="00F713B3" w:rsidRDefault="00431241" w:rsidP="003047EE">
            <w:pPr>
              <w:ind w:firstLine="0"/>
            </w:pPr>
            <w:r>
              <w:t>Nutt</w:t>
            </w:r>
          </w:p>
        </w:tc>
        <w:tc>
          <w:tcPr>
            <w:tcW w:w="2180" w:type="dxa"/>
            <w:shd w:val="clear" w:color="auto" w:fill="auto"/>
          </w:tcPr>
          <w:p w14:paraId="58A48EAB" w14:textId="77777777" w:rsidR="00431241" w:rsidRPr="00F713B3" w:rsidRDefault="00431241" w:rsidP="003047EE">
            <w:pPr>
              <w:ind w:firstLine="0"/>
            </w:pPr>
            <w:r>
              <w:t>O'Neal</w:t>
            </w:r>
          </w:p>
        </w:tc>
      </w:tr>
      <w:tr w:rsidR="00431241" w:rsidRPr="00F713B3" w14:paraId="0E01D2A8" w14:textId="77777777" w:rsidTr="003047EE">
        <w:tc>
          <w:tcPr>
            <w:tcW w:w="2179" w:type="dxa"/>
            <w:shd w:val="clear" w:color="auto" w:fill="auto"/>
          </w:tcPr>
          <w:p w14:paraId="366A5F32" w14:textId="77777777" w:rsidR="00431241" w:rsidRPr="00F713B3" w:rsidRDefault="00431241" w:rsidP="003047EE">
            <w:pPr>
              <w:ind w:firstLine="0"/>
            </w:pPr>
            <w:r>
              <w:t>Oremus</w:t>
            </w:r>
          </w:p>
        </w:tc>
        <w:tc>
          <w:tcPr>
            <w:tcW w:w="2179" w:type="dxa"/>
            <w:shd w:val="clear" w:color="auto" w:fill="auto"/>
          </w:tcPr>
          <w:p w14:paraId="29D2CC9E" w14:textId="77777777" w:rsidR="00431241" w:rsidRPr="00F713B3" w:rsidRDefault="00431241" w:rsidP="003047EE">
            <w:pPr>
              <w:ind w:firstLine="0"/>
            </w:pPr>
            <w:r>
              <w:t>Ott</w:t>
            </w:r>
          </w:p>
        </w:tc>
        <w:tc>
          <w:tcPr>
            <w:tcW w:w="2180" w:type="dxa"/>
            <w:shd w:val="clear" w:color="auto" w:fill="auto"/>
          </w:tcPr>
          <w:p w14:paraId="17009FDE" w14:textId="77777777" w:rsidR="00431241" w:rsidRPr="00F713B3" w:rsidRDefault="00431241" w:rsidP="003047EE">
            <w:pPr>
              <w:ind w:firstLine="0"/>
            </w:pPr>
            <w:r>
              <w:t>Pedalino</w:t>
            </w:r>
          </w:p>
        </w:tc>
      </w:tr>
      <w:tr w:rsidR="00431241" w:rsidRPr="00F713B3" w14:paraId="5752FD8F" w14:textId="77777777" w:rsidTr="003047EE">
        <w:tc>
          <w:tcPr>
            <w:tcW w:w="2179" w:type="dxa"/>
            <w:shd w:val="clear" w:color="auto" w:fill="auto"/>
          </w:tcPr>
          <w:p w14:paraId="76FB23AF" w14:textId="77777777" w:rsidR="00431241" w:rsidRPr="00F713B3" w:rsidRDefault="00431241" w:rsidP="003047EE">
            <w:pPr>
              <w:ind w:firstLine="0"/>
            </w:pPr>
            <w:r>
              <w:t>Pope</w:t>
            </w:r>
          </w:p>
        </w:tc>
        <w:tc>
          <w:tcPr>
            <w:tcW w:w="2179" w:type="dxa"/>
            <w:shd w:val="clear" w:color="auto" w:fill="auto"/>
          </w:tcPr>
          <w:p w14:paraId="1B94FAAB" w14:textId="77777777" w:rsidR="00431241" w:rsidRPr="00F713B3" w:rsidRDefault="00431241" w:rsidP="003047EE">
            <w:pPr>
              <w:ind w:firstLine="0"/>
            </w:pPr>
            <w:r>
              <w:t>Robbins</w:t>
            </w:r>
          </w:p>
        </w:tc>
        <w:tc>
          <w:tcPr>
            <w:tcW w:w="2180" w:type="dxa"/>
            <w:shd w:val="clear" w:color="auto" w:fill="auto"/>
          </w:tcPr>
          <w:p w14:paraId="3D6142F8" w14:textId="77777777" w:rsidR="00431241" w:rsidRPr="00F713B3" w:rsidRDefault="00431241" w:rsidP="003047EE">
            <w:pPr>
              <w:ind w:firstLine="0"/>
            </w:pPr>
            <w:r>
              <w:t>Rose</w:t>
            </w:r>
          </w:p>
        </w:tc>
      </w:tr>
      <w:tr w:rsidR="00431241" w:rsidRPr="00F713B3" w14:paraId="4B7C92F9" w14:textId="77777777" w:rsidTr="003047EE">
        <w:tc>
          <w:tcPr>
            <w:tcW w:w="2179" w:type="dxa"/>
            <w:shd w:val="clear" w:color="auto" w:fill="auto"/>
          </w:tcPr>
          <w:p w14:paraId="25D62C25" w14:textId="77777777" w:rsidR="00431241" w:rsidRPr="00F713B3" w:rsidRDefault="00431241" w:rsidP="003047EE">
            <w:pPr>
              <w:ind w:firstLine="0"/>
            </w:pPr>
            <w:r>
              <w:t>Rutherford</w:t>
            </w:r>
          </w:p>
        </w:tc>
        <w:tc>
          <w:tcPr>
            <w:tcW w:w="2179" w:type="dxa"/>
            <w:shd w:val="clear" w:color="auto" w:fill="auto"/>
          </w:tcPr>
          <w:p w14:paraId="24684F13" w14:textId="77777777" w:rsidR="00431241" w:rsidRPr="00F713B3" w:rsidRDefault="00431241" w:rsidP="003047EE">
            <w:pPr>
              <w:ind w:firstLine="0"/>
            </w:pPr>
            <w:r>
              <w:t>Sandifer</w:t>
            </w:r>
          </w:p>
        </w:tc>
        <w:tc>
          <w:tcPr>
            <w:tcW w:w="2180" w:type="dxa"/>
            <w:shd w:val="clear" w:color="auto" w:fill="auto"/>
          </w:tcPr>
          <w:p w14:paraId="50AE5841" w14:textId="77777777" w:rsidR="00431241" w:rsidRPr="00F713B3" w:rsidRDefault="00431241" w:rsidP="003047EE">
            <w:pPr>
              <w:ind w:firstLine="0"/>
            </w:pPr>
            <w:r>
              <w:t>Schuessler</w:t>
            </w:r>
          </w:p>
        </w:tc>
      </w:tr>
      <w:tr w:rsidR="00431241" w:rsidRPr="00F713B3" w14:paraId="1EC4A2BF" w14:textId="77777777" w:rsidTr="003047EE">
        <w:tc>
          <w:tcPr>
            <w:tcW w:w="2179" w:type="dxa"/>
            <w:shd w:val="clear" w:color="auto" w:fill="auto"/>
          </w:tcPr>
          <w:p w14:paraId="051F40BD" w14:textId="77777777" w:rsidR="00431241" w:rsidRPr="00F713B3" w:rsidRDefault="00431241" w:rsidP="003047EE">
            <w:pPr>
              <w:ind w:firstLine="0"/>
            </w:pPr>
            <w:r>
              <w:t>Sessions</w:t>
            </w:r>
          </w:p>
        </w:tc>
        <w:tc>
          <w:tcPr>
            <w:tcW w:w="2179" w:type="dxa"/>
            <w:shd w:val="clear" w:color="auto" w:fill="auto"/>
          </w:tcPr>
          <w:p w14:paraId="1B0343D1" w14:textId="77777777" w:rsidR="00431241" w:rsidRPr="00F713B3" w:rsidRDefault="00431241" w:rsidP="003047EE">
            <w:pPr>
              <w:ind w:firstLine="0"/>
            </w:pPr>
            <w:r>
              <w:t>G. M. Smith</w:t>
            </w:r>
          </w:p>
        </w:tc>
        <w:tc>
          <w:tcPr>
            <w:tcW w:w="2180" w:type="dxa"/>
            <w:shd w:val="clear" w:color="auto" w:fill="auto"/>
          </w:tcPr>
          <w:p w14:paraId="674D6265" w14:textId="77777777" w:rsidR="00431241" w:rsidRPr="00F713B3" w:rsidRDefault="00431241" w:rsidP="003047EE">
            <w:pPr>
              <w:ind w:firstLine="0"/>
            </w:pPr>
            <w:r>
              <w:t>M. M. Smith</w:t>
            </w:r>
          </w:p>
        </w:tc>
      </w:tr>
      <w:tr w:rsidR="00431241" w:rsidRPr="00F713B3" w14:paraId="64CD0CE0" w14:textId="77777777" w:rsidTr="003047EE">
        <w:tc>
          <w:tcPr>
            <w:tcW w:w="2179" w:type="dxa"/>
            <w:shd w:val="clear" w:color="auto" w:fill="auto"/>
          </w:tcPr>
          <w:p w14:paraId="78A43BFF" w14:textId="77777777" w:rsidR="00431241" w:rsidRPr="00F713B3" w:rsidRDefault="00431241" w:rsidP="003047EE">
            <w:pPr>
              <w:ind w:firstLine="0"/>
            </w:pPr>
            <w:r>
              <w:t>Stavrinakis</w:t>
            </w:r>
          </w:p>
        </w:tc>
        <w:tc>
          <w:tcPr>
            <w:tcW w:w="2179" w:type="dxa"/>
            <w:shd w:val="clear" w:color="auto" w:fill="auto"/>
          </w:tcPr>
          <w:p w14:paraId="4F9E91D5" w14:textId="77777777" w:rsidR="00431241" w:rsidRPr="00F713B3" w:rsidRDefault="00431241" w:rsidP="003047EE">
            <w:pPr>
              <w:ind w:firstLine="0"/>
            </w:pPr>
            <w:r>
              <w:t>Taylor</w:t>
            </w:r>
          </w:p>
        </w:tc>
        <w:tc>
          <w:tcPr>
            <w:tcW w:w="2180" w:type="dxa"/>
            <w:shd w:val="clear" w:color="auto" w:fill="auto"/>
          </w:tcPr>
          <w:p w14:paraId="114D7D4F" w14:textId="77777777" w:rsidR="00431241" w:rsidRPr="00F713B3" w:rsidRDefault="00431241" w:rsidP="003047EE">
            <w:pPr>
              <w:ind w:firstLine="0"/>
            </w:pPr>
            <w:r>
              <w:t>Trantham</w:t>
            </w:r>
          </w:p>
        </w:tc>
      </w:tr>
      <w:tr w:rsidR="00431241" w:rsidRPr="00F713B3" w14:paraId="771E8100" w14:textId="77777777" w:rsidTr="003047EE">
        <w:tc>
          <w:tcPr>
            <w:tcW w:w="2179" w:type="dxa"/>
            <w:shd w:val="clear" w:color="auto" w:fill="auto"/>
          </w:tcPr>
          <w:p w14:paraId="2973CAAA" w14:textId="77777777" w:rsidR="00431241" w:rsidRPr="00F713B3" w:rsidRDefault="00431241" w:rsidP="003047EE">
            <w:pPr>
              <w:ind w:firstLine="0"/>
            </w:pPr>
            <w:r>
              <w:t>Vaughan</w:t>
            </w:r>
          </w:p>
        </w:tc>
        <w:tc>
          <w:tcPr>
            <w:tcW w:w="2179" w:type="dxa"/>
            <w:shd w:val="clear" w:color="auto" w:fill="auto"/>
          </w:tcPr>
          <w:p w14:paraId="5A3294B4" w14:textId="77777777" w:rsidR="00431241" w:rsidRPr="00F713B3" w:rsidRDefault="00431241" w:rsidP="003047EE">
            <w:pPr>
              <w:ind w:firstLine="0"/>
            </w:pPr>
            <w:r>
              <w:t>Weeks</w:t>
            </w:r>
          </w:p>
        </w:tc>
        <w:tc>
          <w:tcPr>
            <w:tcW w:w="2180" w:type="dxa"/>
            <w:shd w:val="clear" w:color="auto" w:fill="auto"/>
          </w:tcPr>
          <w:p w14:paraId="617F9907" w14:textId="77777777" w:rsidR="00431241" w:rsidRPr="00F713B3" w:rsidRDefault="00431241" w:rsidP="003047EE">
            <w:pPr>
              <w:ind w:firstLine="0"/>
            </w:pPr>
            <w:r>
              <w:t>West</w:t>
            </w:r>
          </w:p>
        </w:tc>
      </w:tr>
      <w:tr w:rsidR="00431241" w:rsidRPr="00F713B3" w14:paraId="5080FA45" w14:textId="77777777" w:rsidTr="003047EE">
        <w:tc>
          <w:tcPr>
            <w:tcW w:w="2179" w:type="dxa"/>
            <w:shd w:val="clear" w:color="auto" w:fill="auto"/>
          </w:tcPr>
          <w:p w14:paraId="6847C692" w14:textId="77777777" w:rsidR="00431241" w:rsidRPr="00F713B3" w:rsidRDefault="00431241" w:rsidP="003047EE">
            <w:pPr>
              <w:ind w:firstLine="0"/>
            </w:pPr>
            <w:r>
              <w:t>Wetmore</w:t>
            </w:r>
          </w:p>
        </w:tc>
        <w:tc>
          <w:tcPr>
            <w:tcW w:w="2179" w:type="dxa"/>
            <w:shd w:val="clear" w:color="auto" w:fill="auto"/>
          </w:tcPr>
          <w:p w14:paraId="2499CCB2" w14:textId="77777777" w:rsidR="00431241" w:rsidRPr="00F713B3" w:rsidRDefault="00431241" w:rsidP="003047EE">
            <w:pPr>
              <w:ind w:firstLine="0"/>
            </w:pPr>
            <w:r>
              <w:t>Wheeler</w:t>
            </w:r>
          </w:p>
        </w:tc>
        <w:tc>
          <w:tcPr>
            <w:tcW w:w="2180" w:type="dxa"/>
            <w:shd w:val="clear" w:color="auto" w:fill="auto"/>
          </w:tcPr>
          <w:p w14:paraId="3B4E9398" w14:textId="77777777" w:rsidR="00431241" w:rsidRPr="00F713B3" w:rsidRDefault="00431241" w:rsidP="003047EE">
            <w:pPr>
              <w:ind w:firstLine="0"/>
            </w:pPr>
            <w:r>
              <w:t>White</w:t>
            </w:r>
          </w:p>
        </w:tc>
      </w:tr>
      <w:tr w:rsidR="00431241" w:rsidRPr="00F713B3" w14:paraId="71B1FFEB" w14:textId="77777777" w:rsidTr="003047EE">
        <w:tc>
          <w:tcPr>
            <w:tcW w:w="2179" w:type="dxa"/>
            <w:shd w:val="clear" w:color="auto" w:fill="auto"/>
          </w:tcPr>
          <w:p w14:paraId="7F0E10EA" w14:textId="77777777" w:rsidR="00431241" w:rsidRPr="00F713B3" w:rsidRDefault="00431241" w:rsidP="003047EE">
            <w:pPr>
              <w:ind w:firstLine="0"/>
            </w:pPr>
            <w:r>
              <w:t>Whitmire</w:t>
            </w:r>
          </w:p>
        </w:tc>
        <w:tc>
          <w:tcPr>
            <w:tcW w:w="2179" w:type="dxa"/>
            <w:shd w:val="clear" w:color="auto" w:fill="auto"/>
          </w:tcPr>
          <w:p w14:paraId="59ABD7C5" w14:textId="77777777" w:rsidR="00431241" w:rsidRPr="00F713B3" w:rsidRDefault="00431241" w:rsidP="003047EE">
            <w:pPr>
              <w:ind w:firstLine="0"/>
            </w:pPr>
            <w:r>
              <w:t>Williams</w:t>
            </w:r>
          </w:p>
        </w:tc>
        <w:tc>
          <w:tcPr>
            <w:tcW w:w="2180" w:type="dxa"/>
            <w:shd w:val="clear" w:color="auto" w:fill="auto"/>
          </w:tcPr>
          <w:p w14:paraId="308176A9" w14:textId="77777777" w:rsidR="00431241" w:rsidRPr="00F713B3" w:rsidRDefault="00431241" w:rsidP="003047EE">
            <w:pPr>
              <w:ind w:firstLine="0"/>
            </w:pPr>
            <w:r>
              <w:t>Willis</w:t>
            </w:r>
          </w:p>
        </w:tc>
      </w:tr>
      <w:tr w:rsidR="00431241" w:rsidRPr="00F713B3" w14:paraId="401BFFDB" w14:textId="77777777" w:rsidTr="003047EE">
        <w:tc>
          <w:tcPr>
            <w:tcW w:w="2179" w:type="dxa"/>
            <w:shd w:val="clear" w:color="auto" w:fill="auto"/>
          </w:tcPr>
          <w:p w14:paraId="54B3C1FF" w14:textId="77777777" w:rsidR="00431241" w:rsidRPr="00F713B3" w:rsidRDefault="00431241" w:rsidP="003047EE">
            <w:pPr>
              <w:ind w:firstLine="0"/>
            </w:pPr>
            <w:r>
              <w:t>Wooten</w:t>
            </w:r>
          </w:p>
        </w:tc>
        <w:tc>
          <w:tcPr>
            <w:tcW w:w="2179" w:type="dxa"/>
            <w:shd w:val="clear" w:color="auto" w:fill="auto"/>
          </w:tcPr>
          <w:p w14:paraId="0F263592" w14:textId="77777777" w:rsidR="00431241" w:rsidRPr="00F713B3" w:rsidRDefault="00431241" w:rsidP="003047EE">
            <w:pPr>
              <w:ind w:firstLine="0"/>
            </w:pPr>
            <w:r>
              <w:t>Yow</w:t>
            </w:r>
          </w:p>
        </w:tc>
        <w:tc>
          <w:tcPr>
            <w:tcW w:w="2180" w:type="dxa"/>
            <w:shd w:val="clear" w:color="auto" w:fill="auto"/>
          </w:tcPr>
          <w:p w14:paraId="47E1E506" w14:textId="77777777" w:rsidR="00431241" w:rsidRPr="00F713B3" w:rsidRDefault="00431241" w:rsidP="003047EE">
            <w:pPr>
              <w:ind w:firstLine="0"/>
            </w:pPr>
          </w:p>
        </w:tc>
      </w:tr>
    </w:tbl>
    <w:p w14:paraId="0D3344E3" w14:textId="77777777" w:rsidR="00431241" w:rsidRDefault="00431241" w:rsidP="00431241"/>
    <w:p w14:paraId="02E66128" w14:textId="77777777" w:rsidR="00431241" w:rsidRDefault="00431241" w:rsidP="00431241">
      <w:pPr>
        <w:jc w:val="center"/>
        <w:rPr>
          <w:b/>
        </w:rPr>
      </w:pPr>
      <w:r w:rsidRPr="00F713B3">
        <w:rPr>
          <w:b/>
        </w:rPr>
        <w:t>Total--104</w:t>
      </w:r>
    </w:p>
    <w:p w14:paraId="5B29E0D8" w14:textId="77777777" w:rsidR="00431241" w:rsidRDefault="00431241" w:rsidP="00431241">
      <w:pPr>
        <w:jc w:val="center"/>
        <w:rPr>
          <w:b/>
        </w:rPr>
      </w:pPr>
    </w:p>
    <w:p w14:paraId="70A3A9D7"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735AE4AD" w14:textId="77777777" w:rsidTr="003047EE">
        <w:tc>
          <w:tcPr>
            <w:tcW w:w="2179" w:type="dxa"/>
            <w:shd w:val="clear" w:color="auto" w:fill="auto"/>
          </w:tcPr>
          <w:p w14:paraId="51B7991C" w14:textId="77777777" w:rsidR="00431241" w:rsidRPr="00F713B3" w:rsidRDefault="00431241" w:rsidP="003047EE">
            <w:pPr>
              <w:ind w:firstLine="0"/>
            </w:pPr>
            <w:r>
              <w:t>Magnuson</w:t>
            </w:r>
          </w:p>
        </w:tc>
        <w:tc>
          <w:tcPr>
            <w:tcW w:w="2179" w:type="dxa"/>
            <w:shd w:val="clear" w:color="auto" w:fill="auto"/>
          </w:tcPr>
          <w:p w14:paraId="0B79B8B1" w14:textId="77777777" w:rsidR="00431241" w:rsidRPr="00F713B3" w:rsidRDefault="00431241" w:rsidP="003047EE">
            <w:pPr>
              <w:ind w:firstLine="0"/>
            </w:pPr>
            <w:r>
              <w:t>McCabe</w:t>
            </w:r>
          </w:p>
        </w:tc>
        <w:tc>
          <w:tcPr>
            <w:tcW w:w="2180" w:type="dxa"/>
            <w:shd w:val="clear" w:color="auto" w:fill="auto"/>
          </w:tcPr>
          <w:p w14:paraId="57AF18E5" w14:textId="77777777" w:rsidR="00431241" w:rsidRPr="00F713B3" w:rsidRDefault="00431241" w:rsidP="003047EE">
            <w:pPr>
              <w:ind w:firstLine="0"/>
            </w:pPr>
            <w:r>
              <w:t>A. M. Morgan</w:t>
            </w:r>
          </w:p>
        </w:tc>
      </w:tr>
      <w:tr w:rsidR="00431241" w:rsidRPr="00F713B3" w14:paraId="15B26DDA" w14:textId="77777777" w:rsidTr="003047EE">
        <w:tc>
          <w:tcPr>
            <w:tcW w:w="2179" w:type="dxa"/>
            <w:shd w:val="clear" w:color="auto" w:fill="auto"/>
          </w:tcPr>
          <w:p w14:paraId="0103B8BD" w14:textId="77777777" w:rsidR="00431241" w:rsidRPr="00F713B3" w:rsidRDefault="00431241" w:rsidP="003047EE">
            <w:pPr>
              <w:ind w:firstLine="0"/>
            </w:pPr>
            <w:r>
              <w:t>T. A. Morgan</w:t>
            </w:r>
          </w:p>
        </w:tc>
        <w:tc>
          <w:tcPr>
            <w:tcW w:w="2179" w:type="dxa"/>
            <w:shd w:val="clear" w:color="auto" w:fill="auto"/>
          </w:tcPr>
          <w:p w14:paraId="06D2CFC1" w14:textId="77777777" w:rsidR="00431241" w:rsidRPr="00F713B3" w:rsidRDefault="00431241" w:rsidP="003047EE">
            <w:pPr>
              <w:ind w:firstLine="0"/>
            </w:pPr>
          </w:p>
        </w:tc>
        <w:tc>
          <w:tcPr>
            <w:tcW w:w="2180" w:type="dxa"/>
            <w:shd w:val="clear" w:color="auto" w:fill="auto"/>
          </w:tcPr>
          <w:p w14:paraId="6078CF37" w14:textId="77777777" w:rsidR="00431241" w:rsidRPr="00F713B3" w:rsidRDefault="00431241" w:rsidP="003047EE">
            <w:pPr>
              <w:ind w:firstLine="0"/>
            </w:pPr>
          </w:p>
        </w:tc>
      </w:tr>
    </w:tbl>
    <w:p w14:paraId="792CFF89" w14:textId="77777777" w:rsidR="00431241" w:rsidRDefault="00431241" w:rsidP="00431241"/>
    <w:p w14:paraId="4E542594" w14:textId="77777777" w:rsidR="00431241" w:rsidRDefault="00431241" w:rsidP="00431241">
      <w:pPr>
        <w:jc w:val="center"/>
        <w:rPr>
          <w:b/>
        </w:rPr>
      </w:pPr>
      <w:r w:rsidRPr="00F713B3">
        <w:rPr>
          <w:b/>
        </w:rPr>
        <w:t>Total--4</w:t>
      </w:r>
    </w:p>
    <w:p w14:paraId="0D326D85" w14:textId="77777777" w:rsidR="00431241" w:rsidRPr="00F713B3" w:rsidRDefault="00431241" w:rsidP="00431241">
      <w:bookmarkStart w:id="188" w:name="vote_end251"/>
    </w:p>
    <w:bookmarkEnd w:id="188"/>
    <w:p w14:paraId="62A0371E" w14:textId="77777777" w:rsidR="00431241" w:rsidRDefault="00431241" w:rsidP="00431241">
      <w:r>
        <w:t>So, the amendment was adopted.</w:t>
      </w:r>
    </w:p>
    <w:p w14:paraId="376F75C1" w14:textId="77777777" w:rsidR="00431241" w:rsidRDefault="00431241" w:rsidP="00431241"/>
    <w:p w14:paraId="4A05509E" w14:textId="77777777" w:rsidR="00431241" w:rsidRPr="001A116F" w:rsidRDefault="00431241" w:rsidP="00431241">
      <w:pPr>
        <w:pStyle w:val="Title"/>
      </w:pPr>
      <w:bookmarkStart w:id="189" w:name="file_start253"/>
      <w:bookmarkEnd w:id="189"/>
      <w:r w:rsidRPr="001A116F">
        <w:t>RECORD FOR VOTING</w:t>
      </w:r>
    </w:p>
    <w:p w14:paraId="48F29FA1" w14:textId="77777777" w:rsidR="00431241" w:rsidRPr="001A116F" w:rsidRDefault="00431241" w:rsidP="00431241">
      <w:pPr>
        <w:tabs>
          <w:tab w:val="left" w:pos="360"/>
          <w:tab w:val="left" w:pos="630"/>
          <w:tab w:val="left" w:pos="900"/>
          <w:tab w:val="left" w:pos="1260"/>
          <w:tab w:val="left" w:pos="1620"/>
          <w:tab w:val="left" w:pos="1980"/>
          <w:tab w:val="left" w:pos="2340"/>
          <w:tab w:val="left" w:pos="2700"/>
        </w:tabs>
        <w:ind w:firstLine="0"/>
      </w:pPr>
      <w:r w:rsidRPr="001A116F">
        <w:tab/>
        <w:t xml:space="preserve">I inadvertently voted in favor of Amendment 42A to H. 5100. Had I known that the amendment was redirecting funds from the current year’s budget, I would have voted against the amendment. </w:t>
      </w:r>
    </w:p>
    <w:p w14:paraId="1EE2C25A" w14:textId="77777777" w:rsidR="00431241" w:rsidRPr="001A116F" w:rsidRDefault="00431241" w:rsidP="00431241">
      <w:pPr>
        <w:tabs>
          <w:tab w:val="left" w:pos="360"/>
          <w:tab w:val="left" w:pos="630"/>
          <w:tab w:val="left" w:pos="900"/>
          <w:tab w:val="left" w:pos="1260"/>
          <w:tab w:val="left" w:pos="1620"/>
          <w:tab w:val="left" w:pos="1980"/>
          <w:tab w:val="left" w:pos="2340"/>
          <w:tab w:val="left" w:pos="2700"/>
        </w:tabs>
        <w:ind w:firstLine="0"/>
      </w:pPr>
      <w:r w:rsidRPr="001A116F">
        <w:tab/>
        <w:t>Rep. Russell Ott</w:t>
      </w:r>
    </w:p>
    <w:p w14:paraId="7C46A885" w14:textId="77777777" w:rsidR="00431241" w:rsidRDefault="00431241" w:rsidP="00431241">
      <w:pPr>
        <w:ind w:firstLine="0"/>
      </w:pPr>
    </w:p>
    <w:p w14:paraId="3DBBEE80" w14:textId="77777777" w:rsidR="00431241" w:rsidRDefault="00431241" w:rsidP="00431241">
      <w:bookmarkStart w:id="190" w:name="file_end253"/>
      <w:bookmarkEnd w:id="190"/>
      <w:r>
        <w:t>The Senate Amendments were amended, and the Bill was ordered returned to the Senate.</w:t>
      </w:r>
    </w:p>
    <w:p w14:paraId="6DB98BD3" w14:textId="77777777" w:rsidR="00431241" w:rsidRDefault="00431241" w:rsidP="00431241"/>
    <w:p w14:paraId="02360A01" w14:textId="77777777" w:rsidR="00431241" w:rsidRPr="00A21F3A" w:rsidRDefault="00431241" w:rsidP="005657BA">
      <w:pPr>
        <w:keepNext/>
        <w:tabs>
          <w:tab w:val="left" w:pos="216"/>
        </w:tabs>
        <w:ind w:firstLine="0"/>
        <w:jc w:val="center"/>
        <w:rPr>
          <w:b/>
          <w:snapToGrid w:val="0"/>
        </w:rPr>
      </w:pPr>
      <w:bookmarkStart w:id="191" w:name="file_start255"/>
      <w:bookmarkEnd w:id="191"/>
      <w:r w:rsidRPr="00A21F3A">
        <w:rPr>
          <w:b/>
          <w:snapToGrid w:val="0"/>
        </w:rPr>
        <w:t>ABSTENTION FROM VOTING</w:t>
      </w:r>
    </w:p>
    <w:p w14:paraId="6E2A6EA6" w14:textId="77777777" w:rsidR="00431241" w:rsidRPr="00A21F3A" w:rsidRDefault="00431241" w:rsidP="005657BA">
      <w:pPr>
        <w:keepNext/>
        <w:tabs>
          <w:tab w:val="left" w:pos="216"/>
        </w:tabs>
        <w:ind w:firstLine="0"/>
        <w:jc w:val="center"/>
        <w:rPr>
          <w:b/>
          <w:snapToGrid w:val="0"/>
        </w:rPr>
      </w:pPr>
      <w:r w:rsidRPr="00A21F3A">
        <w:rPr>
          <w:b/>
          <w:snapToGrid w:val="0"/>
        </w:rPr>
        <w:t>H. 5100--General Appropriations Bill</w:t>
      </w:r>
    </w:p>
    <w:p w14:paraId="6CE3CF8A" w14:textId="24062F36" w:rsidR="00431241" w:rsidRPr="00A21F3A" w:rsidRDefault="00431241" w:rsidP="005657BA">
      <w:pPr>
        <w:keepNext/>
        <w:ind w:firstLine="0"/>
      </w:pPr>
      <w:r w:rsidRPr="00A21F3A">
        <w:t xml:space="preserve">In accordance with </w:t>
      </w:r>
      <w:r w:rsidRPr="00A21F3A">
        <w:rPr>
          <w:b/>
        </w:rPr>
        <w:t>§8-13-700(B) of the S.C. Code</w:t>
      </w:r>
      <w:r w:rsidRPr="00A21F3A">
        <w:t xml:space="preserve">, I abstained from voting on </w:t>
      </w:r>
      <w:r w:rsidRPr="00A21F3A">
        <w:rPr>
          <w:b/>
        </w:rPr>
        <w:t xml:space="preserve">H. 5100, the annual General Appropriations Bill for Fiscal Year 2024-2025, </w:t>
      </w:r>
      <w:r w:rsidRPr="00A21F3A">
        <w:t>for</w:t>
      </w:r>
      <w:r w:rsidRPr="00A21F3A">
        <w:rPr>
          <w:b/>
        </w:rPr>
        <w:t xml:space="preserve"> </w:t>
      </w:r>
      <w:r w:rsidRPr="00A21F3A">
        <w:t xml:space="preserve">the below referenced </w:t>
      </w:r>
      <w:r w:rsidR="0007459C">
        <w:t>p</w:t>
      </w:r>
      <w:r w:rsidRPr="00A21F3A">
        <w:t xml:space="preserve">art, </w:t>
      </w:r>
      <w:r w:rsidR="0007459C">
        <w:t>s</w:t>
      </w:r>
      <w:r w:rsidRPr="00A21F3A">
        <w:t>ection</w:t>
      </w:r>
      <w:r w:rsidR="0007459C">
        <w:t>,</w:t>
      </w:r>
      <w:r w:rsidRPr="00A21F3A">
        <w:t xml:space="preserve"> and/or amendment because of a potential conflict of interest and wish to have my recusal noted for the record in the House Journal of this date:</w:t>
      </w:r>
    </w:p>
    <w:p w14:paraId="7A9DCE00" w14:textId="77777777" w:rsidR="00431241" w:rsidRPr="00A21F3A" w:rsidRDefault="00431241" w:rsidP="00431241">
      <w:pPr>
        <w:tabs>
          <w:tab w:val="left" w:pos="270"/>
          <w:tab w:val="left" w:pos="540"/>
          <w:tab w:val="left" w:pos="810"/>
          <w:tab w:val="left" w:pos="1080"/>
          <w:tab w:val="left" w:pos="1350"/>
        </w:tabs>
        <w:ind w:firstLine="0"/>
        <w:rPr>
          <w:b/>
        </w:rPr>
      </w:pPr>
      <w:r w:rsidRPr="00A21F3A">
        <w:rPr>
          <w:b/>
        </w:rPr>
        <w:t>Amendment Numbers</w:t>
      </w:r>
      <w:r w:rsidRPr="00A21F3A">
        <w:rPr>
          <w:b/>
        </w:rPr>
        <w:tab/>
      </w:r>
      <w:r w:rsidRPr="00A21F3A">
        <w:rPr>
          <w:b/>
        </w:rPr>
        <w:tab/>
        <w:t>Agency Name</w:t>
      </w:r>
    </w:p>
    <w:p w14:paraId="12F4D35C" w14:textId="27834949" w:rsidR="00431241" w:rsidRPr="00A21F3A" w:rsidRDefault="00431241" w:rsidP="00431241">
      <w:pPr>
        <w:tabs>
          <w:tab w:val="left" w:pos="270"/>
          <w:tab w:val="left" w:pos="540"/>
          <w:tab w:val="left" w:pos="810"/>
          <w:tab w:val="left" w:pos="1080"/>
          <w:tab w:val="left" w:pos="1350"/>
        </w:tabs>
        <w:ind w:firstLine="0"/>
      </w:pPr>
    </w:p>
    <w:p w14:paraId="555D1F8D" w14:textId="77777777" w:rsidR="00431241" w:rsidRPr="00A21F3A" w:rsidRDefault="00431241" w:rsidP="00431241">
      <w:pPr>
        <w:tabs>
          <w:tab w:val="left" w:pos="1800"/>
          <w:tab w:val="left" w:pos="3780"/>
        </w:tabs>
        <w:ind w:firstLine="0"/>
        <w:rPr>
          <w:b/>
        </w:rPr>
      </w:pPr>
      <w:r w:rsidRPr="00A21F3A">
        <w:rPr>
          <w:b/>
        </w:rPr>
        <w:t>22A SECTION 55, DEPARTMENT OF ENVIRONMENTAL SERVICES</w:t>
      </w:r>
    </w:p>
    <w:p w14:paraId="709047BA" w14:textId="77777777" w:rsidR="00431241" w:rsidRPr="00A21F3A" w:rsidRDefault="00431241" w:rsidP="00431241">
      <w:pPr>
        <w:tabs>
          <w:tab w:val="left" w:pos="1800"/>
          <w:tab w:val="left" w:pos="3780"/>
        </w:tabs>
        <w:ind w:firstLine="0"/>
        <w:rPr>
          <w:b/>
        </w:rPr>
      </w:pPr>
      <w:r w:rsidRPr="00A21F3A">
        <w:rPr>
          <w:b/>
        </w:rPr>
        <w:t>23A SECTION 118, STATEWIDE REVENUE</w:t>
      </w:r>
    </w:p>
    <w:p w14:paraId="6A1C8CCD" w14:textId="77777777" w:rsidR="00431241" w:rsidRPr="00A21F3A" w:rsidRDefault="00431241" w:rsidP="00431241">
      <w:pPr>
        <w:tabs>
          <w:tab w:val="left" w:pos="1800"/>
          <w:tab w:val="left" w:pos="3780"/>
        </w:tabs>
        <w:ind w:firstLine="0"/>
        <w:rPr>
          <w:b/>
        </w:rPr>
      </w:pPr>
    </w:p>
    <w:p w14:paraId="64527368" w14:textId="77777777" w:rsidR="00431241" w:rsidRPr="00A21F3A" w:rsidRDefault="00431241" w:rsidP="00431241">
      <w:pPr>
        <w:ind w:firstLine="0"/>
      </w:pPr>
      <w:r w:rsidRPr="00A21F3A">
        <w:t>The reason for abstaining on the above referenced legislation is [check applicable reasons(s)]:</w:t>
      </w:r>
    </w:p>
    <w:p w14:paraId="4A223BF1" w14:textId="77777777" w:rsidR="00431241" w:rsidRPr="00A21F3A" w:rsidRDefault="00431241" w:rsidP="00431241">
      <w:pPr>
        <w:tabs>
          <w:tab w:val="left" w:pos="540"/>
        </w:tabs>
        <w:ind w:firstLine="0"/>
      </w:pPr>
      <w:r w:rsidRPr="00A21F3A">
        <w:tab/>
        <w:t xml:space="preserve">a. A potential conflict of interest may exist in that an economic interest of myself, an immediate family member, or an individual or business with which I am associated may be affected in violation of </w:t>
      </w:r>
      <w:r w:rsidRPr="00A21F3A">
        <w:rPr>
          <w:b/>
        </w:rPr>
        <w:t>S.C. Code § 8-13-700(B).</w:t>
      </w:r>
    </w:p>
    <w:p w14:paraId="1E625A41" w14:textId="77777777" w:rsidR="00431241" w:rsidRPr="00A21F3A" w:rsidRDefault="00431241" w:rsidP="00431241">
      <w:pPr>
        <w:tabs>
          <w:tab w:val="left" w:pos="540"/>
        </w:tabs>
        <w:ind w:firstLine="0"/>
      </w:pPr>
      <w:r w:rsidRPr="00A21F3A">
        <w:tab/>
        <w:t xml:space="preserve">b. A potential conflict may exist under </w:t>
      </w:r>
      <w:r w:rsidRPr="00A21F3A">
        <w:rPr>
          <w:b/>
        </w:rPr>
        <w:t>S.C. Code § 8-13-740(C)</w:t>
      </w:r>
      <w:r w:rsidRPr="00A21F3A">
        <w:t xml:space="preserve"> because of representation of a client before a particular agency or commission by me or an individual or business with whom I am associated within the past year.</w:t>
      </w:r>
    </w:p>
    <w:p w14:paraId="3E2D30F4" w14:textId="77777777" w:rsidR="00431241" w:rsidRPr="00A21F3A" w:rsidRDefault="00431241" w:rsidP="00431241">
      <w:pPr>
        <w:tabs>
          <w:tab w:val="left" w:pos="-1440"/>
          <w:tab w:val="left" w:pos="630"/>
          <w:tab w:val="left" w:pos="990"/>
        </w:tabs>
        <w:ind w:firstLine="0"/>
      </w:pPr>
      <w:r w:rsidRPr="00A21F3A">
        <w:tab/>
        <w:t xml:space="preserve">c. A potential conflict may exist under </w:t>
      </w:r>
      <w:r w:rsidRPr="00A21F3A">
        <w:rPr>
          <w:b/>
        </w:rPr>
        <w:t>S.C. Code § 8-13-745(B) and (C)</w:t>
      </w:r>
      <w:r w:rsidRPr="00A21F3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6BBC31A" w14:textId="77777777" w:rsidR="00431241" w:rsidRPr="00A21F3A" w:rsidRDefault="00431241" w:rsidP="00431241">
      <w:pPr>
        <w:ind w:firstLine="0"/>
      </w:pPr>
      <w:r w:rsidRPr="00A21F3A">
        <w:t>Rep. Thomas C. “Case” Brittain, Jr.</w:t>
      </w:r>
    </w:p>
    <w:p w14:paraId="4C389AB4" w14:textId="77777777" w:rsidR="00431241" w:rsidRPr="00A21F3A" w:rsidRDefault="00431241" w:rsidP="00431241">
      <w:pPr>
        <w:tabs>
          <w:tab w:val="left" w:pos="540"/>
        </w:tabs>
        <w:ind w:firstLine="0"/>
      </w:pPr>
      <w:r w:rsidRPr="00A21F3A">
        <w:t>*********************************************************</w:t>
      </w:r>
    </w:p>
    <w:p w14:paraId="3293D890" w14:textId="77777777" w:rsidR="00431241" w:rsidRPr="00A21F3A" w:rsidRDefault="00431241" w:rsidP="00431241">
      <w:pPr>
        <w:ind w:firstLine="0"/>
      </w:pPr>
      <w:r w:rsidRPr="00A21F3A">
        <w:t xml:space="preserve">In accordance with </w:t>
      </w:r>
      <w:r w:rsidRPr="00A21F3A">
        <w:rPr>
          <w:b/>
        </w:rPr>
        <w:t>§8-13-700(B) of the S.C. Code</w:t>
      </w:r>
      <w:r w:rsidRPr="00A21F3A">
        <w:t xml:space="preserve">, I abstained from voting on </w:t>
      </w:r>
      <w:r w:rsidRPr="00A21F3A">
        <w:rPr>
          <w:b/>
        </w:rPr>
        <w:t xml:space="preserve">H. 5100, the annual General Appropriations Bill for Fiscal Year 2024-2025, </w:t>
      </w:r>
      <w:r w:rsidRPr="00A21F3A">
        <w:t>for</w:t>
      </w:r>
      <w:r w:rsidRPr="00A21F3A">
        <w:rPr>
          <w:b/>
        </w:rPr>
        <w:t xml:space="preserve"> </w:t>
      </w:r>
      <w:r w:rsidRPr="00A21F3A">
        <w:t>the below referenced Part, Section and/or amendment because of a potential conflict of interest and wish to have my recusal noted for the record in the House Journal of this date:</w:t>
      </w:r>
    </w:p>
    <w:p w14:paraId="6CE7D8BD" w14:textId="77777777" w:rsidR="00431241" w:rsidRPr="00A21F3A" w:rsidRDefault="00431241" w:rsidP="00431241">
      <w:pPr>
        <w:tabs>
          <w:tab w:val="left" w:pos="270"/>
          <w:tab w:val="left" w:pos="540"/>
          <w:tab w:val="left" w:pos="810"/>
          <w:tab w:val="left" w:pos="1080"/>
          <w:tab w:val="left" w:pos="1350"/>
        </w:tabs>
        <w:ind w:firstLine="0"/>
        <w:rPr>
          <w:b/>
        </w:rPr>
      </w:pPr>
      <w:r w:rsidRPr="00A21F3A">
        <w:rPr>
          <w:b/>
        </w:rPr>
        <w:t>Amendment Numbers</w:t>
      </w:r>
      <w:r w:rsidRPr="00A21F3A">
        <w:rPr>
          <w:b/>
        </w:rPr>
        <w:tab/>
      </w:r>
      <w:r w:rsidRPr="00A21F3A">
        <w:rPr>
          <w:b/>
        </w:rPr>
        <w:tab/>
        <w:t>Agency Name</w:t>
      </w:r>
    </w:p>
    <w:p w14:paraId="1572AEFE" w14:textId="77777777" w:rsidR="00431241" w:rsidRPr="00A21F3A" w:rsidRDefault="00431241" w:rsidP="00431241">
      <w:pPr>
        <w:tabs>
          <w:tab w:val="left" w:pos="270"/>
          <w:tab w:val="left" w:pos="540"/>
          <w:tab w:val="left" w:pos="810"/>
          <w:tab w:val="left" w:pos="1080"/>
          <w:tab w:val="left" w:pos="1350"/>
        </w:tabs>
        <w:ind w:firstLine="0"/>
      </w:pPr>
      <w:r w:rsidRPr="00A21F3A">
        <w:t xml:space="preserve"> </w:t>
      </w:r>
    </w:p>
    <w:p w14:paraId="6BB00224" w14:textId="77777777" w:rsidR="00431241" w:rsidRPr="00A21F3A" w:rsidRDefault="00431241" w:rsidP="00431241">
      <w:pPr>
        <w:tabs>
          <w:tab w:val="left" w:pos="1800"/>
          <w:tab w:val="left" w:pos="3780"/>
        </w:tabs>
        <w:ind w:firstLine="0"/>
        <w:rPr>
          <w:b/>
        </w:rPr>
      </w:pPr>
      <w:r w:rsidRPr="00A21F3A">
        <w:rPr>
          <w:b/>
        </w:rPr>
        <w:t>22A SECTION 55, DEPARTMENT OF ENVIRONMENTAL SERVICES</w:t>
      </w:r>
    </w:p>
    <w:p w14:paraId="5A4EFDF0" w14:textId="77777777" w:rsidR="00431241" w:rsidRPr="00A21F3A" w:rsidRDefault="00431241" w:rsidP="00431241">
      <w:pPr>
        <w:tabs>
          <w:tab w:val="left" w:pos="1800"/>
          <w:tab w:val="left" w:pos="3780"/>
        </w:tabs>
        <w:ind w:firstLine="0"/>
        <w:rPr>
          <w:b/>
        </w:rPr>
      </w:pPr>
      <w:r w:rsidRPr="00A21F3A">
        <w:rPr>
          <w:b/>
        </w:rPr>
        <w:t>23A SECTION 118, STATEWIDE REVENUE</w:t>
      </w:r>
    </w:p>
    <w:p w14:paraId="2370B888" w14:textId="77777777" w:rsidR="00431241" w:rsidRPr="00A21F3A" w:rsidRDefault="00431241" w:rsidP="00431241">
      <w:pPr>
        <w:tabs>
          <w:tab w:val="left" w:pos="1800"/>
          <w:tab w:val="left" w:pos="3780"/>
        </w:tabs>
        <w:ind w:firstLine="0"/>
        <w:rPr>
          <w:b/>
        </w:rPr>
      </w:pPr>
    </w:p>
    <w:p w14:paraId="3663F2CD" w14:textId="77777777" w:rsidR="00431241" w:rsidRPr="00A21F3A" w:rsidRDefault="00431241" w:rsidP="00431241">
      <w:pPr>
        <w:tabs>
          <w:tab w:val="left" w:pos="540"/>
        </w:tabs>
        <w:ind w:firstLine="0"/>
      </w:pPr>
      <w:r w:rsidRPr="00A21F3A">
        <w:t>The reason for abstaining on the above referenced legislation is:</w:t>
      </w:r>
    </w:p>
    <w:p w14:paraId="3366818F" w14:textId="77777777" w:rsidR="00431241" w:rsidRPr="00A21F3A" w:rsidRDefault="00431241" w:rsidP="00431241">
      <w:pPr>
        <w:tabs>
          <w:tab w:val="left" w:pos="540"/>
        </w:tabs>
        <w:ind w:firstLine="0"/>
      </w:pPr>
      <w:bookmarkStart w:id="192" w:name="_Hlk166066795"/>
      <w:r w:rsidRPr="00A21F3A">
        <w:tab/>
        <w:t xml:space="preserve">a. A potential conflict of interest may exist in that an economic interest of myself, an immediate family member, or an individual or business with which I am associated may be affected in violation of </w:t>
      </w:r>
      <w:r w:rsidRPr="00A21F3A">
        <w:rPr>
          <w:b/>
        </w:rPr>
        <w:t>S.C. Code § 8-13-700(B).</w:t>
      </w:r>
    </w:p>
    <w:p w14:paraId="7E8511AE" w14:textId="77777777" w:rsidR="00431241" w:rsidRPr="00A21F3A" w:rsidRDefault="00431241" w:rsidP="00431241">
      <w:pPr>
        <w:tabs>
          <w:tab w:val="left" w:pos="540"/>
        </w:tabs>
        <w:ind w:firstLine="0"/>
      </w:pPr>
      <w:r w:rsidRPr="00A21F3A">
        <w:tab/>
        <w:t xml:space="preserve">b. A potential conflict may exist under </w:t>
      </w:r>
      <w:r w:rsidRPr="00A21F3A">
        <w:rPr>
          <w:b/>
        </w:rPr>
        <w:t>S.C. Code § 8-13-740(C)</w:t>
      </w:r>
      <w:r w:rsidRPr="00A21F3A">
        <w:t xml:space="preserve"> because of representation of a client before a particular agency or commission by me or an individual or business with whom I am associated within the past year.</w:t>
      </w:r>
    </w:p>
    <w:p w14:paraId="52042C08" w14:textId="77777777" w:rsidR="00431241" w:rsidRPr="00A21F3A" w:rsidRDefault="00431241" w:rsidP="00431241">
      <w:pPr>
        <w:tabs>
          <w:tab w:val="left" w:pos="-1440"/>
          <w:tab w:val="left" w:pos="630"/>
          <w:tab w:val="left" w:pos="990"/>
        </w:tabs>
        <w:ind w:firstLine="0"/>
      </w:pPr>
      <w:r w:rsidRPr="00A21F3A">
        <w:tab/>
        <w:t xml:space="preserve">c. A potential conflict may exist under </w:t>
      </w:r>
      <w:r w:rsidRPr="00A21F3A">
        <w:rPr>
          <w:b/>
        </w:rPr>
        <w:t>S.C. Code § 8-13-745(B) and (C)</w:t>
      </w:r>
      <w:r w:rsidRPr="00A21F3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bookmarkEnd w:id="192"/>
    <w:p w14:paraId="051A176F" w14:textId="77777777" w:rsidR="00431241" w:rsidRPr="00A21F3A" w:rsidRDefault="00431241" w:rsidP="00431241">
      <w:pPr>
        <w:tabs>
          <w:tab w:val="left" w:pos="540"/>
        </w:tabs>
        <w:ind w:firstLine="0"/>
      </w:pPr>
      <w:r w:rsidRPr="00A21F3A">
        <w:tab/>
        <w:t xml:space="preserve">Rep. G. Murrell Smith, Jr. </w:t>
      </w:r>
    </w:p>
    <w:p w14:paraId="6A0046A9" w14:textId="77777777" w:rsidR="00D225F8" w:rsidRPr="00A21F3A" w:rsidRDefault="00D225F8" w:rsidP="00D225F8">
      <w:pPr>
        <w:tabs>
          <w:tab w:val="left" w:pos="540"/>
        </w:tabs>
        <w:ind w:firstLine="0"/>
      </w:pPr>
      <w:r w:rsidRPr="00A21F3A">
        <w:t>*********************************************************</w:t>
      </w:r>
    </w:p>
    <w:p w14:paraId="5501BFB6" w14:textId="77777777" w:rsidR="00431241" w:rsidRDefault="00431241" w:rsidP="00431241">
      <w:pPr>
        <w:ind w:firstLine="0"/>
      </w:pPr>
    </w:p>
    <w:p w14:paraId="3F248069" w14:textId="77777777" w:rsidR="00431241" w:rsidRDefault="00431241" w:rsidP="00431241">
      <w:bookmarkStart w:id="193" w:name="file_end255"/>
      <w:bookmarkEnd w:id="193"/>
      <w:r>
        <w:t>Rep. BANNISTER moved that the House recede until 3:45 p.m., which was agreed to.</w:t>
      </w:r>
    </w:p>
    <w:p w14:paraId="765F0712" w14:textId="77777777" w:rsidR="00431241" w:rsidRDefault="00431241" w:rsidP="00431241"/>
    <w:p w14:paraId="369F2FF5" w14:textId="77777777" w:rsidR="00431241" w:rsidRDefault="00431241" w:rsidP="00A9645F">
      <w:pPr>
        <w:keepNext/>
        <w:jc w:val="center"/>
        <w:rPr>
          <w:b/>
        </w:rPr>
      </w:pPr>
      <w:r w:rsidRPr="00F713B3">
        <w:rPr>
          <w:b/>
        </w:rPr>
        <w:t>LEAVE OF ABSENCE</w:t>
      </w:r>
    </w:p>
    <w:p w14:paraId="13FF8B92" w14:textId="77777777" w:rsidR="00431241" w:rsidRDefault="00431241" w:rsidP="00A9645F">
      <w:pPr>
        <w:keepNext/>
      </w:pPr>
      <w:r>
        <w:t xml:space="preserve">The SPEAKER </w:t>
      </w:r>
      <w:r w:rsidRPr="00170D38">
        <w:rPr>
          <w:i/>
          <w:iCs/>
        </w:rPr>
        <w:t xml:space="preserve">PRO TEMPORE </w:t>
      </w:r>
      <w:r>
        <w:t xml:space="preserve">granted Rep. HENEGAN a leave of absence for the remainder of the day. </w:t>
      </w:r>
    </w:p>
    <w:p w14:paraId="4D9A110B" w14:textId="77777777" w:rsidR="00431241" w:rsidRPr="00F713B3" w:rsidRDefault="00431241" w:rsidP="00431241"/>
    <w:p w14:paraId="5C43ED38" w14:textId="77777777" w:rsidR="00A9645F" w:rsidRDefault="00A9645F" w:rsidP="00A9645F">
      <w:pPr>
        <w:keepNext/>
        <w:jc w:val="center"/>
        <w:rPr>
          <w:b/>
        </w:rPr>
      </w:pPr>
      <w:r w:rsidRPr="00C41883">
        <w:rPr>
          <w:b/>
        </w:rPr>
        <w:t>THE HOUSE RESUMES</w:t>
      </w:r>
    </w:p>
    <w:p w14:paraId="34F05BE7" w14:textId="77777777" w:rsidR="00A9645F" w:rsidRDefault="00A9645F" w:rsidP="00A9645F">
      <w:r>
        <w:t>At 3:45 p.m. the House resumed, the SPEAKER in the Chair.</w:t>
      </w:r>
    </w:p>
    <w:p w14:paraId="04028F9A" w14:textId="77777777" w:rsidR="00A9645F" w:rsidRDefault="00A9645F" w:rsidP="00A9645F"/>
    <w:p w14:paraId="714BC2E3" w14:textId="77777777" w:rsidR="00A9645F" w:rsidRDefault="00A9645F" w:rsidP="00A9645F">
      <w:pPr>
        <w:keepNext/>
        <w:jc w:val="center"/>
        <w:rPr>
          <w:b/>
        </w:rPr>
      </w:pPr>
      <w:r w:rsidRPr="00C41883">
        <w:rPr>
          <w:b/>
        </w:rPr>
        <w:t>POINT OF QUORUM</w:t>
      </w:r>
    </w:p>
    <w:p w14:paraId="0280644C" w14:textId="77777777" w:rsidR="00A9645F" w:rsidRDefault="00A9645F" w:rsidP="00A9645F">
      <w:r>
        <w:t>The question of a quorum was raised.</w:t>
      </w:r>
    </w:p>
    <w:p w14:paraId="12946565" w14:textId="77777777" w:rsidR="00A9645F" w:rsidRDefault="00A9645F" w:rsidP="00A9645F">
      <w:r>
        <w:t>A quorum was later present.</w:t>
      </w:r>
    </w:p>
    <w:p w14:paraId="6202867E" w14:textId="77777777" w:rsidR="00A9645F" w:rsidRDefault="00A9645F" w:rsidP="00A9645F"/>
    <w:p w14:paraId="15EE8676" w14:textId="77777777" w:rsidR="00A9645F" w:rsidRDefault="00A9645F" w:rsidP="00A9645F">
      <w:pPr>
        <w:keepNext/>
        <w:jc w:val="center"/>
        <w:rPr>
          <w:b/>
        </w:rPr>
      </w:pPr>
      <w:r w:rsidRPr="00C41883">
        <w:rPr>
          <w:b/>
        </w:rPr>
        <w:t>H. 4624--DEBATE ADJOURNED</w:t>
      </w:r>
    </w:p>
    <w:p w14:paraId="7AA92BEA" w14:textId="77777777" w:rsidR="00A9645F" w:rsidRDefault="00A9645F" w:rsidP="00A9645F">
      <w:r>
        <w:t xml:space="preserve">The Senate Amendments to the following Bill were taken up for consideration: </w:t>
      </w:r>
    </w:p>
    <w:p w14:paraId="4706A20C" w14:textId="77777777" w:rsidR="00A9645F" w:rsidRDefault="00A9645F" w:rsidP="00A9645F">
      <w:bookmarkStart w:id="194" w:name="include_clip_start_6"/>
      <w:bookmarkEnd w:id="194"/>
    </w:p>
    <w:p w14:paraId="648391E1" w14:textId="77777777" w:rsidR="00A9645F" w:rsidRDefault="00A9645F" w:rsidP="00A9645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68057AE" w14:textId="77777777" w:rsidR="00A9645F" w:rsidRDefault="00A9645F" w:rsidP="00A9645F">
      <w:bookmarkStart w:id="195" w:name="include_clip_end_6"/>
      <w:bookmarkEnd w:id="195"/>
    </w:p>
    <w:p w14:paraId="24B07A1E" w14:textId="77777777" w:rsidR="00A9645F" w:rsidRDefault="00A9645F" w:rsidP="00A9645F">
      <w:r>
        <w:t>Rep. HIOTT moved cloture on the entire matter, which was agreed to.</w:t>
      </w:r>
    </w:p>
    <w:p w14:paraId="4615DE9E" w14:textId="77777777" w:rsidR="005657BA" w:rsidRDefault="005657BA" w:rsidP="00A9645F"/>
    <w:p w14:paraId="21498474" w14:textId="77777777" w:rsidR="00A9645F" w:rsidRDefault="00A9645F" w:rsidP="00A9645F">
      <w:r>
        <w:t xml:space="preserve">Rep. M. M. SMITH moved to adjourn debate on the Senate Amendments, cloture having been orderd, which was agreed to.  </w:t>
      </w:r>
    </w:p>
    <w:p w14:paraId="1C6B086C" w14:textId="77777777" w:rsidR="00A9645F" w:rsidRDefault="00A9645F" w:rsidP="00A9645F"/>
    <w:p w14:paraId="512EC624" w14:textId="77777777" w:rsidR="00A9645F" w:rsidRDefault="00A9645F" w:rsidP="00D225F8">
      <w:pPr>
        <w:keepNext/>
        <w:jc w:val="center"/>
        <w:rPr>
          <w:b/>
        </w:rPr>
      </w:pPr>
      <w:r w:rsidRPr="00C41883">
        <w:rPr>
          <w:b/>
        </w:rPr>
        <w:t>RETURNED TO THE SENATE WITH AMENDMENTS</w:t>
      </w:r>
    </w:p>
    <w:p w14:paraId="0A7421AE" w14:textId="77777777" w:rsidR="00A9645F" w:rsidRDefault="00A9645F" w:rsidP="00D225F8">
      <w:pPr>
        <w:keepNext/>
      </w:pPr>
      <w:r>
        <w:t>The following Bills were taken up, read the third time, and ordered returned to the Senate with amendments:</w:t>
      </w:r>
    </w:p>
    <w:p w14:paraId="243CD872" w14:textId="77777777" w:rsidR="00A9645F" w:rsidRDefault="00A9645F" w:rsidP="00D225F8">
      <w:pPr>
        <w:keepNext/>
      </w:pPr>
      <w:bookmarkStart w:id="196" w:name="include_clip_start_11"/>
      <w:bookmarkEnd w:id="196"/>
    </w:p>
    <w:p w14:paraId="4D4844C9" w14:textId="77777777" w:rsidR="00A9645F" w:rsidRDefault="00A9645F" w:rsidP="00D225F8">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883B5C6" w14:textId="77777777" w:rsidR="00A9645F" w:rsidRDefault="00A9645F" w:rsidP="00A9645F">
      <w:bookmarkStart w:id="197" w:name="include_clip_end_11"/>
      <w:bookmarkStart w:id="198" w:name="include_clip_start_12"/>
      <w:bookmarkEnd w:id="197"/>
      <w:bookmarkEnd w:id="198"/>
    </w:p>
    <w:p w14:paraId="1FE15635" w14:textId="77777777" w:rsidR="00A9645F" w:rsidRDefault="00A9645F" w:rsidP="00A9645F">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2B4EA99" w14:textId="77777777" w:rsidR="00A9645F" w:rsidRDefault="00A9645F" w:rsidP="00A9645F">
      <w:bookmarkStart w:id="199" w:name="include_clip_end_12"/>
      <w:bookmarkStart w:id="200" w:name="include_clip_start_13"/>
      <w:bookmarkEnd w:id="199"/>
      <w:bookmarkEnd w:id="200"/>
    </w:p>
    <w:p w14:paraId="1198C408" w14:textId="77777777" w:rsidR="00A9645F" w:rsidRDefault="00A9645F" w:rsidP="00A9645F">
      <w:r>
        <w:t>S. 862 -- Senators Shealy and Gustafson: A BILL TO AMEND THE SOUTH CAROLINA CODE OF LAWS BY AMENDING SECTION 63-13-30, RELATING TO CAREGIVER REQUIREMENTS, SO AS TO PROVIDE FOR EDUCATIONAL AND PRE-SERVICE TRAINING REQUIREMENTS.</w:t>
      </w:r>
    </w:p>
    <w:p w14:paraId="2CA50F38" w14:textId="77777777" w:rsidR="00A9645F" w:rsidRDefault="00A9645F" w:rsidP="00A9645F">
      <w:bookmarkStart w:id="201" w:name="include_clip_end_13"/>
      <w:bookmarkEnd w:id="201"/>
    </w:p>
    <w:p w14:paraId="5345A68B" w14:textId="77777777" w:rsidR="00A9645F" w:rsidRDefault="00A9645F" w:rsidP="00A9645F">
      <w:pPr>
        <w:keepNext/>
        <w:jc w:val="center"/>
        <w:rPr>
          <w:b/>
        </w:rPr>
      </w:pPr>
      <w:r w:rsidRPr="00C41883">
        <w:rPr>
          <w:b/>
        </w:rPr>
        <w:t>S. 1234--ADOPTED AND RETURNED TO SENATE WITH CONCURRENCE</w:t>
      </w:r>
    </w:p>
    <w:p w14:paraId="3212FC1D" w14:textId="77777777" w:rsidR="00A9645F" w:rsidRDefault="00A9645F" w:rsidP="00A9645F">
      <w:r>
        <w:t xml:space="preserve">The following Concurrent Resolution was taken up:  </w:t>
      </w:r>
    </w:p>
    <w:p w14:paraId="1D5EA14E" w14:textId="77777777" w:rsidR="00A9645F" w:rsidRDefault="00A9645F" w:rsidP="00A9645F">
      <w:bookmarkStart w:id="202" w:name="include_clip_start_15"/>
      <w:bookmarkEnd w:id="202"/>
    </w:p>
    <w:p w14:paraId="525EECB9" w14:textId="77777777" w:rsidR="00A9645F" w:rsidRDefault="00A9645F" w:rsidP="00A9645F">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1EAC68AD" w14:textId="77777777" w:rsidR="00A9645F" w:rsidRDefault="00A9645F" w:rsidP="00A9645F">
      <w:bookmarkStart w:id="203" w:name="include_clip_end_15"/>
      <w:bookmarkEnd w:id="203"/>
    </w:p>
    <w:p w14:paraId="573864CD" w14:textId="77777777" w:rsidR="00A9645F" w:rsidRDefault="00A9645F" w:rsidP="00A9645F">
      <w:r>
        <w:t>The Concurrent Resolution was adopted and returned to the Senate with concurrence.</w:t>
      </w:r>
    </w:p>
    <w:p w14:paraId="297FEFE7" w14:textId="77777777" w:rsidR="00A9645F" w:rsidRDefault="00A9645F" w:rsidP="00A9645F"/>
    <w:p w14:paraId="2C234C2F" w14:textId="77777777" w:rsidR="00A9645F" w:rsidRDefault="00A9645F" w:rsidP="00A9645F">
      <w:pPr>
        <w:keepNext/>
        <w:jc w:val="center"/>
        <w:rPr>
          <w:b/>
        </w:rPr>
      </w:pPr>
      <w:r w:rsidRPr="00C41883">
        <w:rPr>
          <w:b/>
        </w:rPr>
        <w:t>H. 5520--ADOPTED AND SENT TO SENATE</w:t>
      </w:r>
    </w:p>
    <w:p w14:paraId="612E63B1" w14:textId="77777777" w:rsidR="00A9645F" w:rsidRDefault="00A9645F" w:rsidP="00A9645F">
      <w:r>
        <w:t xml:space="preserve">The following Concurrent Resolution was taken up:  </w:t>
      </w:r>
    </w:p>
    <w:p w14:paraId="4BB3551E" w14:textId="77777777" w:rsidR="00A9645F" w:rsidRDefault="00A9645F" w:rsidP="00A9645F">
      <w:bookmarkStart w:id="204" w:name="include_clip_start_18"/>
      <w:bookmarkEnd w:id="204"/>
    </w:p>
    <w:p w14:paraId="39D5353E" w14:textId="77777777" w:rsidR="00A9645F" w:rsidRDefault="00A9645F" w:rsidP="00A9645F">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33F0C5C4" w14:textId="77777777" w:rsidR="00170D38" w:rsidRDefault="00170D38" w:rsidP="00A9645F">
      <w:bookmarkStart w:id="205" w:name="include_clip_end_18"/>
      <w:bookmarkEnd w:id="205"/>
    </w:p>
    <w:p w14:paraId="43686117" w14:textId="5B1446E6" w:rsidR="00A9645F" w:rsidRDefault="00A9645F" w:rsidP="00A9645F">
      <w:r>
        <w:t>The Concurrent Resolution was adopted and sent to the Senate.</w:t>
      </w:r>
    </w:p>
    <w:p w14:paraId="39573820" w14:textId="77777777" w:rsidR="00A9645F" w:rsidRDefault="00A9645F" w:rsidP="00A9645F">
      <w:pPr>
        <w:keepNext/>
        <w:jc w:val="center"/>
        <w:rPr>
          <w:b/>
        </w:rPr>
      </w:pPr>
      <w:r w:rsidRPr="00C41883">
        <w:rPr>
          <w:b/>
        </w:rPr>
        <w:t>MOTION PERIOD</w:t>
      </w:r>
    </w:p>
    <w:p w14:paraId="621102DB" w14:textId="77777777" w:rsidR="00A9645F" w:rsidRDefault="00A9645F" w:rsidP="00A9645F">
      <w:r>
        <w:t>The motion period was dispensed with on motion of Rep. FORREST.</w:t>
      </w:r>
    </w:p>
    <w:p w14:paraId="41A78697" w14:textId="77777777" w:rsidR="00A9645F" w:rsidRDefault="00A9645F" w:rsidP="00A9645F"/>
    <w:p w14:paraId="52E3326F" w14:textId="77777777" w:rsidR="00A9645F" w:rsidRDefault="00A9645F" w:rsidP="00A9645F">
      <w:pPr>
        <w:keepNext/>
        <w:jc w:val="center"/>
        <w:rPr>
          <w:b/>
        </w:rPr>
      </w:pPr>
      <w:r w:rsidRPr="00C41883">
        <w:rPr>
          <w:b/>
        </w:rPr>
        <w:t>S. 915--AMENDED AND ORDERED TO THIRD READING</w:t>
      </w:r>
    </w:p>
    <w:p w14:paraId="7112B585" w14:textId="77777777" w:rsidR="00A9645F" w:rsidRDefault="00A9645F" w:rsidP="00A9645F">
      <w:pPr>
        <w:keepNext/>
      </w:pPr>
      <w:r>
        <w:t>The following Bill was taken up:</w:t>
      </w:r>
    </w:p>
    <w:p w14:paraId="75CAB06A" w14:textId="77777777" w:rsidR="00A9645F" w:rsidRDefault="00A9645F" w:rsidP="00A9645F">
      <w:pPr>
        <w:keepNext/>
      </w:pPr>
      <w:bookmarkStart w:id="206" w:name="include_clip_start_23"/>
      <w:bookmarkEnd w:id="206"/>
    </w:p>
    <w:p w14:paraId="7BDED182" w14:textId="77777777" w:rsidR="00A9645F" w:rsidRDefault="00A9645F" w:rsidP="00A9645F">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2E1863EF" w14:textId="77777777" w:rsidR="00A9645F" w:rsidRDefault="00A9645F" w:rsidP="00A9645F"/>
    <w:p w14:paraId="66B8B680" w14:textId="77777777" w:rsidR="00A9645F" w:rsidRPr="00034AE2" w:rsidRDefault="00A9645F" w:rsidP="00A9645F">
      <w:pPr>
        <w:pStyle w:val="scamendsponsorline"/>
        <w:ind w:firstLine="216"/>
        <w:jc w:val="both"/>
        <w:rPr>
          <w:sz w:val="22"/>
        </w:rPr>
      </w:pPr>
      <w:r w:rsidRPr="00034AE2">
        <w:rPr>
          <w:sz w:val="22"/>
        </w:rPr>
        <w:t>The Committee on Judiciary proposed the following Amendment No. 1 to S. 915 (LC-915.VR0018H), which was adopted:</w:t>
      </w:r>
    </w:p>
    <w:p w14:paraId="78BE9D77" w14:textId="77777777" w:rsidR="00A9645F" w:rsidRPr="00034AE2" w:rsidRDefault="00A9645F" w:rsidP="00A9645F">
      <w:pPr>
        <w:pStyle w:val="scamendlanginstruction"/>
        <w:spacing w:before="0" w:after="0"/>
        <w:ind w:firstLine="216"/>
        <w:jc w:val="both"/>
        <w:rPr>
          <w:sz w:val="22"/>
        </w:rPr>
      </w:pPr>
      <w:r w:rsidRPr="00034AE2">
        <w:rPr>
          <w:sz w:val="22"/>
        </w:rPr>
        <w:t>Amend the bill, as and if amended, by striking all after the enacting words and inserting:</w:t>
      </w:r>
    </w:p>
    <w:p w14:paraId="43ABCFA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w:t>
      </w:r>
      <w:r w:rsidRPr="00034AE2">
        <w:rPr>
          <w:rFonts w:cs="Times New Roman"/>
          <w:sz w:val="22"/>
        </w:rPr>
        <w:tab/>
        <w:t>Title 44 of the S.C. Code is amended by adding:</w:t>
      </w:r>
    </w:p>
    <w:p w14:paraId="314AD3A0" w14:textId="77777777" w:rsidR="00A9645F" w:rsidRPr="00034AE2" w:rsidRDefault="00A9645F" w:rsidP="00170D3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AE2">
        <w:rPr>
          <w:rFonts w:cs="Times New Roman"/>
          <w:sz w:val="22"/>
        </w:rPr>
        <w:t>CHAPTER 12</w:t>
      </w:r>
    </w:p>
    <w:p w14:paraId="1EA5684F" w14:textId="77777777" w:rsidR="00A9645F" w:rsidRPr="00034AE2" w:rsidRDefault="00A9645F" w:rsidP="00170D3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AE2">
        <w:rPr>
          <w:rFonts w:cs="Times New Roman"/>
          <w:sz w:val="22"/>
        </w:rPr>
        <w:t>Executive Office of Health and Policy</w:t>
      </w:r>
    </w:p>
    <w:p w14:paraId="4A9F679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44‑12‑10.</w:t>
      </w:r>
      <w:r w:rsidRPr="00034AE2">
        <w:rPr>
          <w:rFonts w:cs="Times New Roman"/>
          <w:sz w:val="22"/>
        </w:rPr>
        <w:tab/>
        <w:t>There is created within the executive branch of the state government an agency to be known as the Executive Office of Health and Policy with the organization, duties, functions, and powers defined in this chapter and other applicable provisions of law.</w:t>
      </w:r>
    </w:p>
    <w:p w14:paraId="6056750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44‑12‑20.</w:t>
      </w:r>
      <w:r w:rsidRPr="00034AE2">
        <w:rPr>
          <w:rFonts w:cs="Times New Roman"/>
          <w:sz w:val="22"/>
        </w:rPr>
        <w:tab/>
        <w:t>The Secretary of Health and Policy shall be the head and governing authority of the office. The secretary must be appointed by the Governor with the advice and consent of the Senate, subject to removal from office by the Governor pursuant to the provisions of Section 1‑3‑240(B).</w:t>
      </w:r>
    </w:p>
    <w:p w14:paraId="6FD497E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44‑12‑30.</w:t>
      </w:r>
      <w:r w:rsidRPr="00034AE2">
        <w:rPr>
          <w:rFonts w:cs="Times New Roman"/>
          <w:sz w:val="22"/>
        </w:rPr>
        <w:tab/>
        <w:t>As used in this chapter:</w:t>
      </w:r>
    </w:p>
    <w:p w14:paraId="49D5987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“Secretary” means the Secretary of Health and Policy.</w:t>
      </w:r>
    </w:p>
    <w:p w14:paraId="22471C1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“Office” means the Executive Office of Health and Policy.</w:t>
      </w:r>
    </w:p>
    <w:p w14:paraId="1D0E93A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“Department” or “departments” means any one or more of the component departments housed within the office.</w:t>
      </w:r>
    </w:p>
    <w:p w14:paraId="53431E9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“State Health Plan” means the cohesive, coordinated, and comprehensive state plan for public health services developed by the secretary.</w:t>
      </w:r>
    </w:p>
    <w:p w14:paraId="50F99E8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44‑12‑40.</w:t>
      </w:r>
      <w:r w:rsidRPr="00034AE2">
        <w:rPr>
          <w:rFonts w:cs="Times New Roman"/>
          <w:sz w:val="22"/>
        </w:rPr>
        <w:tab/>
        <w:t>In performing his duties as authorized by this chapter, the secretary:</w:t>
      </w:r>
    </w:p>
    <w:p w14:paraId="1342D3A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shall develop a cohesive, coordinated, and comprehensive State Health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should include health care providers, consumers, payers, and public health professionals. Members of the advisory committee are allowed the usual mileage and subsistence as provided for members of boards, committees, and commissions;</w:t>
      </w:r>
    </w:p>
    <w:p w14:paraId="05BE226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shall review and approve or disapprove all regulations promulgated by the component departments prior to their submission to the General Assembly;</w:t>
      </w:r>
    </w:p>
    <w:p w14:paraId="6A3BA65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shall be the sole advisor of the State concerning all questions involving the protection of public health within its limits;</w:t>
      </w:r>
    </w:p>
    <w:p w14:paraId="0D69ED7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shall have the authority to determine the appropriate course of treatment for patients with complex or co‑occurring diagnoses necessitating involvement of two or more component departments;</w:t>
      </w:r>
    </w:p>
    <w:p w14:paraId="33C6CF9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(5) shall, subject to applicable federal law, require data sharing to the fullest extent possible among the component departments when necessary to accomplish the goals of the plan;</w:t>
      </w:r>
    </w:p>
    <w:p w14:paraId="6D1759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(6) shall, to the extent practicable, consolidate administrative services among the component departments. Consolidated administrative services include, but are not limited to:</w:t>
      </w:r>
    </w:p>
    <w:p w14:paraId="33C04F9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(a) financial and accounting support, such as accounts payable and receivable processing, procurement processing, journal entry processing, and financial reporting assistance;</w:t>
      </w:r>
    </w:p>
    <w:p w14:paraId="73B953A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(b) human resources administrative support, such as transaction processing and reporting, payroll processing, and human resources training;</w:t>
      </w:r>
    </w:p>
    <w:p w14:paraId="27CB0FA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(c) budget support, such as budget transaction processing and budget reporting assistance; and</w:t>
      </w:r>
    </w:p>
    <w:p w14:paraId="342529C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(d) information technology;</w:t>
      </w:r>
    </w:p>
    <w:p w14:paraId="10C1820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(7) shall, with regard to information technology, ensure that the office and the component departments comply with all plans, policies, and directives of the Department of Administration;</w:t>
      </w:r>
    </w:p>
    <w:p w14:paraId="6AA6173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(8) may employ such persons as he determines are necessary to carry out the office’s duties; and</w:t>
      </w:r>
    </w:p>
    <w:p w14:paraId="00D671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(9) may enter into contracts with public agencies, institutions of higher education, and private organizations or individuals for the purpose of carrying out the office’s duties.</w:t>
      </w:r>
    </w:p>
    <w:p w14:paraId="3DBBDD2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44‑12‑50.</w:t>
      </w:r>
      <w:r w:rsidRPr="00034AE2">
        <w:rPr>
          <w:rFonts w:cs="Times New Roman"/>
          <w:sz w:val="22"/>
        </w:rPr>
        <w:tab/>
        <w:t>(A) The Executive Office of Health and Policy shall consist of the following component departments:</w:t>
      </w:r>
    </w:p>
    <w:p w14:paraId="6B2034C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the Department of Health Financing;</w:t>
      </w:r>
    </w:p>
    <w:p w14:paraId="4D95952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the Department of Public Health;</w:t>
      </w:r>
    </w:p>
    <w:p w14:paraId="7E87D18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Department on Aging;</w:t>
      </w:r>
    </w:p>
    <w:p w14:paraId="3B7D47F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the Department of Intellectual and Related Disabilities; and</w:t>
      </w:r>
    </w:p>
    <w:p w14:paraId="503F6DC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the Department of Behavioral Health and Substance Abuse Services.</w:t>
      </w:r>
    </w:p>
    <w:p w14:paraId="2C63665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(B)(1) The component departments shall be headed by a department director appointed by the secretary. Department directors shall serve at the will and pleasure of the secretary. In the case of a vacancy in a department director’s position prior to the appointment of a successor, the secretary may assign an employee of the department or the office to perform the duties required of the vacant position on an interim basis.</w:t>
      </w:r>
    </w:p>
    <w:p w14:paraId="7C5961B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The secretary shall develop the budget for the office with each component department constituting a separate program area. The secretary shall consult with each component department director in developing the priorities and funding request for his component department.</w:t>
      </w:r>
    </w:p>
    <w:p w14:paraId="0C072C23"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secretary may, to the extent authorized through the annual appropriations act or relevant permanent law, organize the administration of the office, including the assignment of personnel to the office and among its component departments, as is necessary to carry out the office’s duties.</w:t>
      </w:r>
    </w:p>
    <w:p w14:paraId="0A34EF1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44‑12‑60.</w:t>
      </w:r>
      <w:r w:rsidRPr="00034AE2">
        <w:rPr>
          <w:rFonts w:cs="Times New Roman"/>
          <w:sz w:val="22"/>
        </w:rPr>
        <w:tab/>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14:paraId="2BC51DE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2.</w:t>
      </w:r>
      <w:r w:rsidRPr="00034AE2">
        <w:rPr>
          <w:rFonts w:cs="Times New Roman"/>
          <w:sz w:val="22"/>
        </w:rPr>
        <w:tab/>
        <w:t>Section 1‑30‑10(A) of the S.C. Code is amended to read:</w:t>
      </w:r>
    </w:p>
    <w:p w14:paraId="4419B5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There are hereby created, within the executive branch of the state government, the following departments:</w:t>
      </w:r>
    </w:p>
    <w:p w14:paraId="2942ECF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Department of Administration</w:t>
      </w:r>
    </w:p>
    <w:p w14:paraId="078A94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Department of Agriculture</w:t>
      </w:r>
    </w:p>
    <w:p w14:paraId="6A61973E"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3. Department of Alcohol and Other Drug Abuse Services</w:t>
      </w:r>
    </w:p>
    <w:p w14:paraId="3CF41C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Department of Commerce</w:t>
      </w:r>
    </w:p>
    <w:p w14:paraId="7C04F18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Department of Corrections</w:t>
      </w:r>
    </w:p>
    <w:p w14:paraId="64B1AED0"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6. Department of Disabilities and Special Needs</w:t>
      </w:r>
    </w:p>
    <w:p w14:paraId="0F8C506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7.</w:t>
      </w:r>
      <w:r w:rsidRPr="00034AE2">
        <w:rPr>
          <w:rStyle w:val="scinsert"/>
          <w:rFonts w:cs="Times New Roman"/>
          <w:sz w:val="22"/>
        </w:rPr>
        <w:t>5.</w:t>
      </w:r>
      <w:r w:rsidRPr="00034AE2">
        <w:rPr>
          <w:rFonts w:cs="Times New Roman"/>
          <w:sz w:val="22"/>
        </w:rPr>
        <w:t xml:space="preserve"> Department of Education</w:t>
      </w:r>
    </w:p>
    <w:p w14:paraId="14F48BE2"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8. Department of Public Health</w:t>
      </w:r>
    </w:p>
    <w:p w14:paraId="04A70D22"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9. Department of Health and Human Services</w:t>
      </w:r>
    </w:p>
    <w:p w14:paraId="17AF95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10.</w:t>
      </w:r>
      <w:r w:rsidRPr="00034AE2">
        <w:rPr>
          <w:rStyle w:val="scinsert"/>
          <w:rFonts w:cs="Times New Roman"/>
          <w:sz w:val="22"/>
        </w:rPr>
        <w:t>6.</w:t>
      </w:r>
      <w:r w:rsidRPr="00034AE2">
        <w:rPr>
          <w:rFonts w:cs="Times New Roman"/>
          <w:sz w:val="22"/>
        </w:rPr>
        <w:t xml:space="preserve"> Department of Insurance</w:t>
      </w:r>
    </w:p>
    <w:p w14:paraId="4602CE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11.</w:t>
      </w:r>
      <w:r w:rsidRPr="00034AE2">
        <w:rPr>
          <w:rStyle w:val="scinsert"/>
          <w:rFonts w:cs="Times New Roman"/>
          <w:sz w:val="22"/>
        </w:rPr>
        <w:t xml:space="preserve">7. </w:t>
      </w:r>
      <w:r w:rsidRPr="00034AE2">
        <w:rPr>
          <w:rFonts w:cs="Times New Roman"/>
          <w:sz w:val="22"/>
        </w:rPr>
        <w:t>Department of Juvenile Justice</w:t>
      </w:r>
    </w:p>
    <w:p w14:paraId="74A9C5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12.</w:t>
      </w:r>
      <w:r w:rsidRPr="00034AE2">
        <w:rPr>
          <w:rStyle w:val="scinsert"/>
          <w:rFonts w:cs="Times New Roman"/>
          <w:sz w:val="22"/>
        </w:rPr>
        <w:t>8.</w:t>
      </w:r>
      <w:r w:rsidRPr="00034AE2">
        <w:rPr>
          <w:rFonts w:cs="Times New Roman"/>
          <w:sz w:val="22"/>
        </w:rPr>
        <w:t xml:space="preserve"> Department of Labor, Licensing and Regulation</w:t>
      </w:r>
    </w:p>
    <w:p w14:paraId="2FFDB08E"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13. Department of Mental Health</w:t>
      </w:r>
    </w:p>
    <w:p w14:paraId="326AF86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14.</w:t>
      </w:r>
      <w:r w:rsidRPr="00034AE2">
        <w:rPr>
          <w:rStyle w:val="scinsert"/>
          <w:rFonts w:cs="Times New Roman"/>
          <w:sz w:val="22"/>
        </w:rPr>
        <w:t>9.</w:t>
      </w:r>
      <w:r w:rsidRPr="00034AE2">
        <w:rPr>
          <w:rFonts w:cs="Times New Roman"/>
          <w:sz w:val="22"/>
        </w:rPr>
        <w:t xml:space="preserve"> Department of Motor Vehicles</w:t>
      </w:r>
    </w:p>
    <w:p w14:paraId="4CC83F7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15.</w:t>
      </w:r>
      <w:r w:rsidRPr="00034AE2">
        <w:rPr>
          <w:rStyle w:val="scinsert"/>
          <w:rFonts w:cs="Times New Roman"/>
          <w:sz w:val="22"/>
        </w:rPr>
        <w:t>10.</w:t>
      </w:r>
      <w:r w:rsidRPr="00034AE2">
        <w:rPr>
          <w:rFonts w:cs="Times New Roman"/>
          <w:sz w:val="22"/>
        </w:rPr>
        <w:t xml:space="preserve"> Department of Natural Resources</w:t>
      </w:r>
    </w:p>
    <w:p w14:paraId="39378CF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16.</w:t>
      </w:r>
      <w:r w:rsidRPr="00034AE2">
        <w:rPr>
          <w:rStyle w:val="scinsert"/>
          <w:rFonts w:cs="Times New Roman"/>
          <w:sz w:val="22"/>
        </w:rPr>
        <w:t>11.</w:t>
      </w:r>
      <w:r w:rsidRPr="00034AE2">
        <w:rPr>
          <w:rFonts w:cs="Times New Roman"/>
          <w:sz w:val="22"/>
        </w:rPr>
        <w:t xml:space="preserve"> Department of Parks, Recreation and Tourism</w:t>
      </w:r>
    </w:p>
    <w:p w14:paraId="2328170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17.</w:t>
      </w:r>
      <w:r w:rsidRPr="00034AE2">
        <w:rPr>
          <w:rStyle w:val="scinsert"/>
          <w:rFonts w:cs="Times New Roman"/>
          <w:sz w:val="22"/>
        </w:rPr>
        <w:t>12.</w:t>
      </w:r>
      <w:r w:rsidRPr="00034AE2">
        <w:rPr>
          <w:rFonts w:cs="Times New Roman"/>
          <w:sz w:val="22"/>
        </w:rPr>
        <w:t xml:space="preserve"> Department of Probation, Parole and Pardon Services</w:t>
      </w:r>
    </w:p>
    <w:p w14:paraId="540766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18.</w:t>
      </w:r>
      <w:r w:rsidRPr="00034AE2">
        <w:rPr>
          <w:rStyle w:val="scinsert"/>
          <w:rFonts w:cs="Times New Roman"/>
          <w:sz w:val="22"/>
        </w:rPr>
        <w:t>13.</w:t>
      </w:r>
      <w:r w:rsidRPr="00034AE2">
        <w:rPr>
          <w:rFonts w:cs="Times New Roman"/>
          <w:sz w:val="22"/>
        </w:rPr>
        <w:t xml:space="preserve"> Department of Public Safety</w:t>
      </w:r>
    </w:p>
    <w:p w14:paraId="3AF1D82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19.</w:t>
      </w:r>
      <w:r w:rsidRPr="00034AE2">
        <w:rPr>
          <w:rStyle w:val="scinsert"/>
          <w:rFonts w:cs="Times New Roman"/>
          <w:sz w:val="22"/>
        </w:rPr>
        <w:t>14.</w:t>
      </w:r>
      <w:r w:rsidRPr="00034AE2">
        <w:rPr>
          <w:rFonts w:cs="Times New Roman"/>
          <w:sz w:val="22"/>
        </w:rPr>
        <w:t xml:space="preserve"> Department of Revenue</w:t>
      </w:r>
    </w:p>
    <w:p w14:paraId="6AFE984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20.</w:t>
      </w:r>
      <w:r w:rsidRPr="00034AE2">
        <w:rPr>
          <w:rStyle w:val="scinsert"/>
          <w:rFonts w:cs="Times New Roman"/>
          <w:sz w:val="22"/>
        </w:rPr>
        <w:t>15.</w:t>
      </w:r>
      <w:r w:rsidRPr="00034AE2">
        <w:rPr>
          <w:rFonts w:cs="Times New Roman"/>
          <w:sz w:val="22"/>
        </w:rPr>
        <w:t xml:space="preserve"> Department of Social Services</w:t>
      </w:r>
    </w:p>
    <w:p w14:paraId="4425A2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21.</w:t>
      </w:r>
      <w:r w:rsidRPr="00034AE2">
        <w:rPr>
          <w:rStyle w:val="scinsert"/>
          <w:rFonts w:cs="Times New Roman"/>
          <w:sz w:val="22"/>
        </w:rPr>
        <w:t>16.</w:t>
      </w:r>
      <w:r w:rsidRPr="00034AE2">
        <w:rPr>
          <w:rFonts w:cs="Times New Roman"/>
          <w:sz w:val="22"/>
        </w:rPr>
        <w:t xml:space="preserve"> Department of Transportation</w:t>
      </w:r>
    </w:p>
    <w:p w14:paraId="72C5E1A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22.</w:t>
      </w:r>
      <w:r w:rsidRPr="00034AE2">
        <w:rPr>
          <w:rStyle w:val="scinsert"/>
          <w:rFonts w:cs="Times New Roman"/>
          <w:sz w:val="22"/>
        </w:rPr>
        <w:t>17.</w:t>
      </w:r>
      <w:r w:rsidRPr="00034AE2">
        <w:rPr>
          <w:rFonts w:cs="Times New Roman"/>
          <w:sz w:val="22"/>
        </w:rPr>
        <w:t xml:space="preserve"> Department of Employment and Workforce</w:t>
      </w:r>
    </w:p>
    <w:p w14:paraId="2C6E87DB"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23. Department on Aging</w:t>
      </w:r>
    </w:p>
    <w:p w14:paraId="275E9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24.</w:t>
      </w:r>
      <w:r w:rsidRPr="00034AE2">
        <w:rPr>
          <w:rStyle w:val="scinsert"/>
          <w:rFonts w:cs="Times New Roman"/>
          <w:sz w:val="22"/>
        </w:rPr>
        <w:t>18.</w:t>
      </w:r>
      <w:r w:rsidRPr="00034AE2">
        <w:rPr>
          <w:rFonts w:cs="Times New Roman"/>
          <w:sz w:val="22"/>
        </w:rPr>
        <w:t xml:space="preserve"> Department of Veterans’ Affairs.</w:t>
      </w:r>
    </w:p>
    <w:p w14:paraId="737D67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25.</w:t>
      </w:r>
      <w:r w:rsidRPr="00034AE2">
        <w:rPr>
          <w:rStyle w:val="scinsert"/>
          <w:rFonts w:cs="Times New Roman"/>
          <w:sz w:val="22"/>
        </w:rPr>
        <w:t>19.</w:t>
      </w:r>
      <w:r w:rsidRPr="00034AE2">
        <w:rPr>
          <w:rFonts w:cs="Times New Roman"/>
          <w:sz w:val="22"/>
        </w:rPr>
        <w:t xml:space="preserve"> Department of Environmental Services</w:t>
      </w:r>
    </w:p>
    <w:p w14:paraId="2CF0285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20. Executive Office of Health and Policy</w:t>
      </w:r>
    </w:p>
    <w:p w14:paraId="1447B2A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3.</w:t>
      </w:r>
      <w:r w:rsidRPr="00034AE2">
        <w:rPr>
          <w:rFonts w:cs="Times New Roman"/>
          <w:sz w:val="22"/>
        </w:rPr>
        <w:tab/>
        <w:t>Section 8‑17‑370 of the S.C. Code is amended by adding:</w:t>
      </w:r>
    </w:p>
    <w:p w14:paraId="1D9E4502"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(21) The Secretary of Health and Policy, the directors of the component departments of the Executive Office of Health and Policy, all direct reports to the Secretary and to directors of the component departments, and all direct reports to division directors within the Department of Behavioral Health and Substance Abuse Services.</w:t>
      </w:r>
    </w:p>
    <w:p w14:paraId="5BCA0D01"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4.</w:t>
      </w:r>
      <w:r w:rsidRPr="00034AE2">
        <w:rPr>
          <w:rFonts w:cs="Times New Roman"/>
          <w:sz w:val="22"/>
        </w:rPr>
        <w:tab/>
        <w:t xml:space="preserve"> The Code Commissioner is directed to change the following headings in the S.C. Code:</w:t>
      </w:r>
    </w:p>
    <w:p w14:paraId="7161D0CD"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Chapter 6, Title 44 shall be entitled “Department of Health Financing”;</w:t>
      </w:r>
    </w:p>
    <w:p w14:paraId="509448D3"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Chapter 1, Title 44 shall be entitled “Department of Public Health”;</w:t>
      </w:r>
    </w:p>
    <w:p w14:paraId="63BAA655"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Chapter 20, Title 44 shall be entitled “Department of Intellectual and Related Disabilities”; and</w:t>
      </w:r>
    </w:p>
    <w:p w14:paraId="0A8C095D"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Chapter 9, Title 44 shall be entitled “Department of Behavioral Health and Substance Abuse Services”.</w:t>
      </w:r>
    </w:p>
    <w:p w14:paraId="394FD947"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5.</w:t>
      </w:r>
      <w:r w:rsidRPr="00034AE2">
        <w:rPr>
          <w:rFonts w:cs="Times New Roman"/>
          <w:sz w:val="22"/>
        </w:rPr>
        <w:tab/>
        <w:t xml:space="preserve"> Chapter 49, Title 44 of the S.C. Code is repealed.</w:t>
      </w:r>
    </w:p>
    <w:p w14:paraId="474F3DE0"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6.</w:t>
      </w:r>
      <w:r w:rsidRPr="00034AE2">
        <w:rPr>
          <w:rFonts w:cs="Times New Roman"/>
          <w:sz w:val="22"/>
        </w:rPr>
        <w:tab/>
        <w:t>(A) Upon the effective date of this act, the Directors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4605A65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Upon the effective date of this act, the Director of the Department of Mental Health shall serve as the interim Director of the Department of Behavioral Health and Substance Abuse Services, unless otherwise removed by the Secretary of Health and Policy, until such time as a successor is appointed by the secretary and assumes the position. In the case of a vacancy in the director’s position at the Department of Behavioral Health and Substance Abuse Services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61CB745B"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Upon the effective date of this act, the Director of the Department of Alcohol and Other Drug Abuse Services shall serve as the interim Director of the Division on Alcohol and Drug Addiction of the Department of Behavioral Health and Substance Abuse Services until such time as a replacement is appointed by the Director of the Department of Behavioral Health and Substance Abuse Services. Prior to the appointment of the Director of the Department of Behavioral Health and Substance Abuse Services, the Secretary of Health and Policy has the discretion to remove the division director.  In the case of a vacancy in the director’s position at the Department of Alcohol and Other Drug Abuse Services or the Division on Alcohol and Drug Addiction on or after the effective date of this act and prior to the appointment of a successor by the Director of the Department of Behavioral Health and Substance Abuse Services, the Secretary of Health and Policy may assign an employee of the department or the Executive Office of Health and Policy to perform the duties required of the vacant position in the interim.</w:t>
      </w:r>
    </w:p>
    <w:p w14:paraId="553BA09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Nothing in this act prevents the Secretary of Health and Policy from reappointing the directors of their respective departments serving in those roles as of the effective date of this act.</w:t>
      </w:r>
    </w:p>
    <w:p w14:paraId="6B8CE9B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17F007E6"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7.</w:t>
      </w:r>
      <w:r w:rsidRPr="00034AE2">
        <w:rPr>
          <w:rFonts w:cs="Times New Roman"/>
          <w:sz w:val="22"/>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2024‑2025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2024‑2025 Fiscal Year using the authority and funds appropriated to the Departments of Mental Health and Alcohol and Other Drug Abuse Services as standalone agencies in the appropriations act of 2024.</w:t>
      </w:r>
    </w:p>
    <w:p w14:paraId="6E6BCF5B"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38FEB6D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 Employees of the Department of Disabilities and Special Needs shall become employees of the Department of Intellectual and Related Disabilities.</w:t>
      </w:r>
    </w:p>
    <w:p w14:paraId="1EBA3034"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67D7EE4A" w14:textId="36DFAC5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8.</w:t>
      </w:r>
      <w:r w:rsidR="00170D38">
        <w:rPr>
          <w:rFonts w:cs="Times New Roman"/>
          <w:sz w:val="22"/>
        </w:rPr>
        <w:t xml:space="preserve"> </w:t>
      </w:r>
      <w:r w:rsidRPr="00034AE2">
        <w:rPr>
          <w:rFonts w:cs="Times New Roman"/>
          <w:sz w:val="22"/>
        </w:rPr>
        <w:t>A.</w:t>
      </w:r>
      <w:r w:rsidRPr="00034AE2">
        <w:rPr>
          <w:rFonts w:cs="Times New Roman"/>
          <w:sz w:val="22"/>
        </w:rPr>
        <w:tab/>
        <w:t>Section 44-1-20 of the S.C. Code is amended to read:</w:t>
      </w:r>
    </w:p>
    <w:p w14:paraId="61DD7D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44-1-20.</w:t>
      </w:r>
      <w:r w:rsidRPr="00034AE2">
        <w:rPr>
          <w:rFonts w:cs="Times New Roman"/>
          <w:sz w:val="22"/>
        </w:rPr>
        <w:tab/>
      </w:r>
      <w:r w:rsidRPr="00034AE2">
        <w:rPr>
          <w:rFonts w:cs="Times New Roman"/>
          <w:sz w:val="22"/>
        </w:rPr>
        <w:tab/>
        <w:t>There is created the South Carolina Department of Public Health</w:t>
      </w:r>
      <w:r w:rsidRPr="00034AE2">
        <w:rPr>
          <w:rStyle w:val="scinsert"/>
          <w:rFonts w:cs="Times New Roman"/>
          <w:sz w:val="22"/>
        </w:rPr>
        <w:t xml:space="preserve"> to be headed by a director who is appointed by the Secretary of Health and Policy pursuant to Section 44-12-50(B)(1)</w:t>
      </w:r>
      <w:r w:rsidRPr="00034AE2">
        <w:rPr>
          <w:rFonts w:cs="Times New Roman"/>
          <w:sz w:val="22"/>
        </w:rPr>
        <w:t>.</w:t>
      </w:r>
    </w:p>
    <w:p w14:paraId="0935B0CB" w14:textId="3DE48CE2"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r>
      <w:r w:rsidR="00170D38">
        <w:rPr>
          <w:rFonts w:cs="Times New Roman"/>
          <w:sz w:val="22"/>
        </w:rPr>
        <w:t xml:space="preserve"> </w:t>
      </w:r>
      <w:r w:rsidRPr="00034AE2">
        <w:rPr>
          <w:rFonts w:cs="Times New Roman"/>
          <w:sz w:val="22"/>
        </w:rPr>
        <w:t>Sections 44-1-80 through 44-1-140 of the S.C. Code are amended to read:</w:t>
      </w:r>
    </w:p>
    <w:p w14:paraId="6BCC03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44-1-80.</w:t>
      </w:r>
      <w:r w:rsidRPr="00034AE2">
        <w:rPr>
          <w:rFonts w:cs="Times New Roman"/>
          <w:sz w:val="22"/>
        </w:rPr>
        <w:tab/>
        <w:t>(A) The</w:t>
      </w:r>
      <w:r w:rsidRPr="00034AE2">
        <w:rPr>
          <w:rStyle w:val="scstrike"/>
          <w:rFonts w:cs="Times New Roman"/>
          <w:sz w:val="22"/>
        </w:rPr>
        <w:t xml:space="preserv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must investigate the reported causes of communicable or epidemic disease</w:t>
      </w:r>
      <w:r w:rsidRPr="00034AE2">
        <w:rPr>
          <w:rStyle w:val="scinsert"/>
          <w:rFonts w:cs="Times New Roman"/>
          <w:sz w:val="22"/>
        </w:rPr>
        <w:t>. The Department of Public Health, upon approval by the Governor, may</w:t>
      </w:r>
      <w:r w:rsidRPr="00034AE2">
        <w:rPr>
          <w:rStyle w:val="scstrike"/>
          <w:rFonts w:cs="Times New Roman"/>
          <w:sz w:val="22"/>
        </w:rPr>
        <w:t xml:space="preserve"> and must</w:t>
      </w:r>
      <w:r w:rsidRPr="00034AE2">
        <w:rPr>
          <w:rFonts w:cs="Times New Roman"/>
          <w:sz w:val="22"/>
        </w:rPr>
        <w:t xml:space="preserve"> enforce or prescribe</w:t>
      </w:r>
      <w:r w:rsidRPr="00034AE2">
        <w:rPr>
          <w:rStyle w:val="scstrike"/>
          <w:rFonts w:cs="Times New Roman"/>
          <w:sz w:val="22"/>
        </w:rPr>
        <w:t xml:space="preserve"> these</w:t>
      </w:r>
      <w:r w:rsidRPr="00034AE2">
        <w:rPr>
          <w:rFonts w:cs="Times New Roman"/>
          <w:sz w:val="22"/>
        </w:rPr>
        <w:t xml:space="preserve"> preventive measures as may be needed to suppress or prevent the spread of these diseases by proper quarantine or other measures of prevention, as may be necessary to protect the citizens of the State. The</w:t>
      </w:r>
      <w:r w:rsidRPr="00034AE2">
        <w:rPr>
          <w:rStyle w:val="scstrike"/>
          <w:rFonts w:cs="Times New Roman"/>
          <w:sz w:val="22"/>
        </w:rPr>
        <w:t xml:space="preserv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0CA4E4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Whenever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2CCE67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055CAF0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4FB2E3F9" w14:textId="77777777" w:rsidR="00A9645F" w:rsidRPr="00034AE2" w:rsidDel="00D52AE6"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(4) An order of the board given to effectuate the purposes of this subsection is enforceable immediately by the public safety authority.</w:t>
      </w:r>
    </w:p>
    <w:p w14:paraId="1CE0B82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For purposes of this subsection, the terms qualifying health event, public health emergency, and public safety authority have the same meanings as provided in Section 44-4-130.</w:t>
      </w:r>
    </w:p>
    <w:p w14:paraId="74056AD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44-1-90.</w:t>
      </w:r>
      <w:r w:rsidRPr="00034AE2">
        <w:rPr>
          <w:rFonts w:cs="Times New Roman"/>
          <w:sz w:val="22"/>
        </w:rPr>
        <w:tab/>
        <w:t>The</w:t>
      </w:r>
      <w:r w:rsidRPr="00034AE2">
        <w:rPr>
          <w:rStyle w:val="scstrike"/>
          <w:rFonts w:cs="Times New Roman"/>
          <w:sz w:val="22"/>
        </w:rPr>
        <w:t xml:space="preserve"> State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0EE076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44-1-100.</w:t>
      </w:r>
      <w:r w:rsidRPr="00034AE2">
        <w:rPr>
          <w:rFonts w:cs="Times New Roman"/>
          <w:sz w:val="22"/>
        </w:rPr>
        <w:tab/>
      </w:r>
      <w:r w:rsidRPr="00034AE2">
        <w:rPr>
          <w:rStyle w:val="scstrike"/>
          <w:rFonts w:cs="Times New Roman"/>
          <w:sz w:val="22"/>
        </w:rPr>
        <w:t>All</w:t>
      </w:r>
      <w:r w:rsidRPr="00034AE2">
        <w:rPr>
          <w:rStyle w:val="scinsert"/>
          <w:rFonts w:cs="Times New Roman"/>
          <w:sz w:val="22"/>
        </w:rPr>
        <w:t xml:space="preserve"> If so ordered by the Governor, all</w:t>
      </w:r>
      <w:r w:rsidRPr="00034AE2">
        <w:rPr>
          <w:rFonts w:cs="Times New Roman"/>
          <w:sz w:val="22"/>
        </w:rPr>
        <w:t xml:space="preserve"> sheriffs and constables in the several counties of this State and police officers and health officers of cities and towns must aid and assist the Director of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and must carry out and obey his orders, or those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034AE2">
        <w:rPr>
          <w:rStyle w:val="scinsert"/>
          <w:rFonts w:cs="Times New Roman"/>
          <w:sz w:val="22"/>
        </w:rPr>
        <w:t>, which may be deployed or activated only upon order of the Governor.</w:t>
      </w:r>
    </w:p>
    <w:p w14:paraId="5423501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44-1-110.</w:t>
      </w:r>
      <w:r w:rsidRPr="00034AE2">
        <w:rPr>
          <w:rStyle w:val="scstrike"/>
          <w:rFonts w:cs="Times New Roman"/>
          <w:sz w:val="22"/>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034AE2">
        <w:rPr>
          <w:rStyle w:val="scinsert"/>
          <w:rFonts w:cs="Times New Roman"/>
          <w:sz w:val="22"/>
        </w:rPr>
        <w:t xml:space="preserve"> The Department of Public Health shall advise the Secretary of Health and Policy on all questions involving the protection of public health within its limits.</w:t>
      </w:r>
    </w:p>
    <w:p w14:paraId="69C3E90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It</w:t>
      </w:r>
      <w:r w:rsidRPr="00034AE2">
        <w:rPr>
          <w:rStyle w:val="scinsert"/>
          <w:rFonts w:cs="Times New Roman"/>
          <w:sz w:val="22"/>
        </w:rPr>
        <w:t xml:space="preserve"> The Department of Public Health</w:t>
      </w:r>
      <w:r w:rsidRPr="00034AE2">
        <w:rPr>
          <w:rFonts w:cs="Times New Roman"/>
          <w:sz w:val="22"/>
        </w:rP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1BCFA29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44-1-130.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079E183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district medical director or administrator shall be secretary of the advisory board and the district advisory board shall elect annually from its membership a chairman.</w:t>
      </w:r>
    </w:p>
    <w:p w14:paraId="571290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44-1-140.</w:t>
      </w:r>
      <w:r w:rsidRPr="00034AE2">
        <w:rPr>
          <w:rFonts w:cs="Times New Roman"/>
          <w:sz w:val="22"/>
        </w:rPr>
        <w:tab/>
        <w:t>(A) The Department of Public Health may make, adopt, promulgate, and enforce reasonable rules and regulations from time to time requiring and providing for:</w:t>
      </w:r>
    </w:p>
    <w:p w14:paraId="7E4EA35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thorough sanitation and disinfection of all passenger cars, sleeping cars, steamboats, and other vehicles of transportation in this State and all convict camps, penitentiaries, jails, hotels, schools, and other places used by or open to the public;</w:t>
      </w:r>
    </w:p>
    <w:p w14:paraId="29DE5419"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514CFBCD"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the safety and sanitation in the harvesting, storing, processing, handling and transportation of mollusks, fin fish, and crustaceans;</w:t>
      </w:r>
    </w:p>
    <w:p w14:paraId="1164D492"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(4) the safety, safe operation and sanitation of public swimming pools and other public bathing places, construction, tourist and trailer camps, and fairs;</w:t>
      </w:r>
    </w:p>
    <w:p w14:paraId="643BAA7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(2)</w:t>
      </w:r>
      <w:r w:rsidRPr="00034AE2">
        <w:rPr>
          <w:rFonts w:cs="Times New Roman"/>
          <w:sz w:val="22"/>
        </w:rPr>
        <w:t xml:space="preserve"> the care, segregation, and isolation of persons having or suspected of having any communicable, contagious, or infectious disease;  and</w:t>
      </w:r>
    </w:p>
    <w:p w14:paraId="6008B29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(6)</w:t>
      </w:r>
      <w:r w:rsidRPr="00034AE2">
        <w:rPr>
          <w:rStyle w:val="scinsert"/>
          <w:rFonts w:cs="Times New Roman"/>
          <w:sz w:val="22"/>
        </w:rPr>
        <w:t>(3)</w:t>
      </w:r>
      <w:r w:rsidRPr="00034AE2">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48B806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56D586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(C) Prior to the submission of rules or regulations pursuant to this section, the department must receive approval from the Secretary of Health and Policy.</w:t>
      </w:r>
    </w:p>
    <w:p w14:paraId="58A2D705" w14:textId="03FD81D0"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r>
      <w:r w:rsidR="00170D38">
        <w:rPr>
          <w:rFonts w:cs="Times New Roman"/>
          <w:sz w:val="22"/>
        </w:rPr>
        <w:t xml:space="preserve"> </w:t>
      </w:r>
      <w:r w:rsidRPr="00034AE2">
        <w:rPr>
          <w:rFonts w:cs="Times New Roman"/>
          <w:sz w:val="22"/>
        </w:rPr>
        <w:t>Sections 44-1-151 through 44-1-152 of the S.C. Code are amended to read:</w:t>
      </w:r>
    </w:p>
    <w:p w14:paraId="7A1FD0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44-1-151.</w:t>
      </w:r>
      <w:r w:rsidRPr="00034AE2">
        <w:rPr>
          <w:rFonts w:cs="Times New Roman"/>
          <w:sz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except for weapons, which, following confiscation, shall be disposed of in the manner set forth in Sections 16-23-50, 16-23-460, and 16-23-500.</w:t>
      </w:r>
    </w:p>
    <w:p w14:paraId="319852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44-1-152.</w:t>
      </w:r>
      <w:r w:rsidRPr="00034AE2">
        <w:rPr>
          <w:rFonts w:cs="Times New Roman"/>
          <w:sz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monthly by each magistrate and clerk of court in this State. A report of monies derived from auction of sales of confiscated equipment must be sent to the</w:t>
      </w:r>
      <w:r w:rsidRPr="00034AE2">
        <w:rPr>
          <w:rStyle w:val="scstrike"/>
          <w:rFonts w:cs="Times New Roman"/>
          <w:sz w:val="22"/>
        </w:rPr>
        <w:t xml:space="preserve"> state</w:t>
      </w:r>
      <w:r w:rsidRPr="00034AE2">
        <w:rPr>
          <w:rFonts w:cs="Times New Roman"/>
          <w:sz w:val="22"/>
        </w:rPr>
        <w:t xml:space="preserv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monthly by each sheriff.</w:t>
      </w:r>
    </w:p>
    <w:p w14:paraId="3B9689DB" w14:textId="2F69B585"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r>
      <w:r w:rsidR="00170D38">
        <w:rPr>
          <w:rFonts w:cs="Times New Roman"/>
          <w:sz w:val="22"/>
        </w:rPr>
        <w:t xml:space="preserve"> </w:t>
      </w:r>
      <w:r w:rsidRPr="00034AE2">
        <w:rPr>
          <w:rFonts w:cs="Times New Roman"/>
          <w:sz w:val="22"/>
        </w:rPr>
        <w:t>Sections 44-1-165 through 44-1-300 of the S.C. Code are amended to read:</w:t>
      </w:r>
    </w:p>
    <w:p w14:paraId="19335E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44-1-165.</w:t>
      </w:r>
      <w:r w:rsidRPr="00034AE2">
        <w:rPr>
          <w:rFonts w:cs="Times New Roman"/>
          <w:sz w:val="22"/>
        </w:rPr>
        <w:tab/>
        <w:t>(A) There is established within the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62C8491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8A9E6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Regulations promulgated pursuant to this section must not alter public notice requirements for any permits, certifications, or licenses issued by the department.</w:t>
      </w:r>
    </w:p>
    <w:p w14:paraId="69027DF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1FA6684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4DFA806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No later than January 1, 2008, the department shall report to the Board of Health and Environmental Control the department's findings on the implementation of the pilot expedited review program provided for in subsection (C).</w:t>
      </w:r>
    </w:p>
    <w:p w14:paraId="1E1D7D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44-1-170.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direct and supervise the action of the local boards of health in incorporated cities and towns and in all townships in all matters pertaining to such local boards.</w:t>
      </w:r>
    </w:p>
    <w:p w14:paraId="6C7422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44-1-180.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3E69921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44-1-190.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731612C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44-1-200.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30DA82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44-1-210.</w:t>
      </w:r>
      <w:r w:rsidRPr="00034AE2">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49C2DE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44-1-215.</w:t>
      </w:r>
      <w:r w:rsidRPr="00034AE2">
        <w:rPr>
          <w:rFonts w:cs="Times New Roman"/>
          <w:sz w:val="22"/>
        </w:rPr>
        <w:tab/>
        <w:t>Notwithstanding Section 13-7-85, the Department of Health and Environmental Control may retain all funds generated in excess of those funds remitted to the general fund in fiscal year 2000-2001 from fees listed in Regulation R61-64 Title B.</w:t>
      </w:r>
    </w:p>
    <w:p w14:paraId="53E5C3D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44-1-220.</w:t>
      </w:r>
      <w:r w:rsidRPr="00034AE2">
        <w:rPr>
          <w:rFonts w:cs="Times New Roman"/>
          <w:sz w:val="22"/>
        </w:rPr>
        <w:tab/>
        <w:t>All skilled and intermediate care nursing facilities licensed by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309677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44-1-230.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1767E1E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44-1-260.</w:t>
      </w:r>
      <w:r w:rsidRPr="00034AE2">
        <w:rPr>
          <w:rFonts w:cs="Times New Roman"/>
          <w:sz w:val="22"/>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075236D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44-1-280.</w:t>
      </w:r>
      <w:r w:rsidRPr="00034AE2">
        <w:rPr>
          <w:rFonts w:cs="Times New Roman"/>
          <w:sz w:val="22"/>
        </w:rPr>
        <w:tab/>
        <w:t>The</w:t>
      </w:r>
      <w:r w:rsidRPr="00034AE2">
        <w:rPr>
          <w:rStyle w:val="scstrike"/>
          <w:rFonts w:cs="Times New Roman"/>
          <w:sz w:val="22"/>
        </w:rPr>
        <w:t xml:space="preserve"> Board and</w:t>
      </w:r>
      <w:r w:rsidRPr="00034AE2">
        <w:rPr>
          <w:rFonts w:cs="Times New Roman"/>
          <w:sz w:val="22"/>
        </w:rPr>
        <w:t xml:space="preserv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780F448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44-1-290.</w:t>
      </w:r>
      <w:r w:rsidRPr="00034AE2">
        <w:rPr>
          <w:rFonts w:cs="Times New Roman"/>
          <w:sz w:val="22"/>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sidRPr="00034AE2">
        <w:rPr>
          <w:rStyle w:val="scstrike"/>
          <w:rFonts w:cs="Times New Roman"/>
          <w:sz w:val="22"/>
        </w:rPr>
        <w:t xml:space="preserve"> department</w:t>
      </w:r>
      <w:r w:rsidRPr="00034AE2">
        <w:rPr>
          <w:rStyle w:val="scinsert"/>
          <w:rFonts w:cs="Times New Roman"/>
          <w:sz w:val="22"/>
        </w:rPr>
        <w:t xml:space="preserve"> Department of Environmental Services</w:t>
      </w:r>
      <w:r w:rsidRPr="00034AE2">
        <w:rPr>
          <w:rFonts w:cs="Times New Roman"/>
          <w:sz w:val="22"/>
        </w:rPr>
        <w:t xml:space="preserve"> or other regulatory agency.</w:t>
      </w:r>
    </w:p>
    <w:p w14:paraId="7CC4C8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44-1-300.</w:t>
      </w:r>
      <w:r w:rsidRPr="00034AE2">
        <w:rPr>
          <w:rFonts w:cs="Times New Roman"/>
          <w:sz w:val="22"/>
        </w:rPr>
        <w:tab/>
        <w:t>The</w:t>
      </w:r>
      <w:r w:rsidRPr="00034AE2">
        <w:rPr>
          <w:rStyle w:val="scstrike"/>
          <w:rFonts w:cs="Times New Roman"/>
          <w:sz w:val="22"/>
        </w:rPr>
        <w:t xml:space="preserve"> department</w:t>
      </w:r>
      <w:r w:rsidRPr="00034AE2">
        <w:rPr>
          <w:rStyle w:val="scinsert"/>
          <w:rFonts w:cs="Times New Roman"/>
          <w:sz w:val="22"/>
        </w:rPr>
        <w:t xml:space="preserve"> Department of Agriculture</w:t>
      </w:r>
      <w:r w:rsidRPr="00034AE2">
        <w:rPr>
          <w:rFonts w:cs="Times New Roman"/>
          <w:sz w:val="22"/>
        </w:rPr>
        <w:t xml:space="preserve"> shall not use any funds appropriated or authorized to the</w:t>
      </w:r>
      <w:r w:rsidRPr="00034AE2">
        <w:rPr>
          <w:rStyle w:val="scstrike"/>
          <w:rFonts w:cs="Times New Roman"/>
          <w:sz w:val="22"/>
        </w:rPr>
        <w:t xml:space="preserve"> department</w:t>
      </w:r>
      <w:r w:rsidRPr="00034AE2">
        <w:rPr>
          <w:rStyle w:val="scinsert"/>
          <w:rFonts w:cs="Times New Roman"/>
          <w:sz w:val="22"/>
        </w:rPr>
        <w:t xml:space="preserve"> Department of Agriculture</w:t>
      </w:r>
      <w:r w:rsidRPr="00034AE2">
        <w:rPr>
          <w:rFonts w:cs="Times New Roman"/>
          <w:sz w:val="22"/>
        </w:rP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243E992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44-1-310 (A) and (J) of the S.C. Code is amended to read:</w:t>
      </w:r>
    </w:p>
    <w:p w14:paraId="1085DD5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7A89DF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health care providers and facilities, key governmental agencies, and others necessary to reduce the maternal death rate.</w:t>
      </w:r>
    </w:p>
    <w:p w14:paraId="16598D9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44-1-310 of the S.C. Code is amended by adding:</w:t>
      </w:r>
    </w:p>
    <w:p w14:paraId="049A70D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33E6BEE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t>Section 44-1-315 of the S.C. Code is amended to read:</w:t>
      </w:r>
    </w:p>
    <w:p w14:paraId="363711A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44-1-315.</w:t>
      </w:r>
      <w:r w:rsidRPr="00034AE2">
        <w:rPr>
          <w:rFonts w:cs="Times New Roman"/>
          <w:sz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sidRPr="00034AE2">
        <w:rPr>
          <w:rStyle w:val="scstrike"/>
          <w:rFonts w:cs="Times New Roman"/>
          <w:sz w:val="22"/>
        </w:rPr>
        <w:t xml:space="preserve">South Carolina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as a result of the amendments to Section 1-1-10, effective January 1, 2017.</w:t>
      </w:r>
    </w:p>
    <w:p w14:paraId="79AD8DD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Notwithstanding any other provision of law,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1228085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H.</w:t>
      </w:r>
      <w:r w:rsidRPr="00034AE2">
        <w:rPr>
          <w:rFonts w:cs="Times New Roman"/>
          <w:sz w:val="22"/>
        </w:rPr>
        <w:tab/>
        <w:t>Sections 44-1-30, 44-1-40, 44-1-50, 44-1-70, 44-1-143, 44-1-145, and 44-1-148 of the S.C. Code are repealed.</w:t>
      </w:r>
    </w:p>
    <w:p w14:paraId="24D5B0BA"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9.</w:t>
      </w:r>
      <w:r w:rsidRPr="00034AE2">
        <w:rPr>
          <w:rFonts w:cs="Times New Roman"/>
          <w:sz w:val="22"/>
        </w:rPr>
        <w:tab/>
        <w:t>Article (1), Chapter 6, Title 44 of the S.C. Code is amended to read:</w:t>
      </w:r>
    </w:p>
    <w:p w14:paraId="34E99A5A"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Fonts w:cs="Times New Roman"/>
          <w:sz w:val="22"/>
        </w:rPr>
        <w:t>Article 1</w:t>
      </w:r>
    </w:p>
    <w:p w14:paraId="00D32CD1"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Fonts w:cs="Times New Roman"/>
          <w:sz w:val="22"/>
        </w:rPr>
        <w:t>General Provisions</w:t>
      </w:r>
    </w:p>
    <w:p w14:paraId="406AF1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w:t>
      </w:r>
      <w:r w:rsidRPr="00034AE2">
        <w:rPr>
          <w:rFonts w:cs="Times New Roman"/>
          <w:sz w:val="22"/>
        </w:rPr>
        <w:tab/>
        <w:t>As used in this chapter:</w:t>
      </w:r>
    </w:p>
    <w:p w14:paraId="61B799E5"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“Department” means the State Department of Health and Human Services.</w:t>
      </w:r>
    </w:p>
    <w:p w14:paraId="5B97CEB7"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 “Office” means the Revenue and Fiscal Affairs Office.</w:t>
      </w:r>
    </w:p>
    <w:p w14:paraId="69E22B3A"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“Costs of medical education” means the direct and indirect teaching costs as defined under Medicare.</w:t>
      </w:r>
    </w:p>
    <w:p w14:paraId="24A14DBA"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B2FA37F"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(5) “Medically indigent” means:</w:t>
      </w:r>
    </w:p>
    <w:p w14:paraId="4DA0318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599D614"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49B6674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75A5CAF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746939D4"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03DC65D7"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(9) “Target rate of increase” means the federal market basket index as modified by the South Carolina growth index.</w:t>
      </w:r>
    </w:p>
    <w:p w14:paraId="393BAB45"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(10) “General hospital” means any hospital licensed as a general hospital by the Department of Health and Environmental Control.</w:t>
      </w:r>
    </w:p>
    <w:p w14:paraId="4126387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 “Costs of medical education” means the direct and indirect teaching costs as defined under Medicare.</w:t>
      </w:r>
    </w:p>
    <w:p w14:paraId="7250916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 “Department” means the Department of Health Financing.</w:t>
      </w:r>
    </w:p>
    <w:p w14:paraId="17E81A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“General hospital” means any hospital licensed as a general hospital by the Department of Public Health.</w:t>
      </w:r>
    </w:p>
    <w:p w14:paraId="3E43FB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department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11A909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(5) “Medically indigent” means:</w:t>
      </w:r>
    </w:p>
    <w:p w14:paraId="032A81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0A665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5A92E68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50A1E59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“Office” means the Revenue and Fiscal Affairs Office.</w:t>
      </w:r>
    </w:p>
    <w:p w14:paraId="6DF2907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“Secretary” means the Secretary of Health and Policy.</w:t>
      </w:r>
    </w:p>
    <w:p w14:paraId="0D9C728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 xml:space="preserve">(9) “South Carolina growth index” means the percentage points added to the market basket index to adjust for the South Carolina specific experience. The elements of the South Carolina growth index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The department shall develop and promulgate regulations for the annual computation of the growth index.  </w:t>
      </w:r>
    </w:p>
    <w:p w14:paraId="45E199E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ADA00F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(11) “Target rate of increase” means the federal market basket index as modified by the South Carolina growth index.</w:t>
      </w:r>
    </w:p>
    <w:p w14:paraId="1864F4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w:t>
      </w:r>
      <w:r w:rsidRPr="00034AE2">
        <w:rPr>
          <w:rFonts w:cs="Times New Roman"/>
          <w:sz w:val="22"/>
        </w:rPr>
        <w:tab/>
        <w:t xml:space="preserve">There is created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which shall be headed by a Director appointed by the</w:t>
      </w:r>
      <w:r w:rsidRPr="00034AE2">
        <w:rPr>
          <w:rStyle w:val="scstrike"/>
          <w:rFonts w:cs="Times New Roman"/>
          <w:sz w:val="22"/>
        </w:rPr>
        <w:t xml:space="preserve"> Governor, upon the advice and consent of the Senate</w:t>
      </w:r>
      <w:r w:rsidRPr="00034AE2">
        <w:rPr>
          <w:rStyle w:val="scinsert"/>
          <w:rFonts w:cs="Times New Roman"/>
          <w:sz w:val="22"/>
        </w:rPr>
        <w:t xml:space="preserve"> Secretary of Health and Policy</w:t>
      </w:r>
      <w:r w:rsidRPr="00034AE2">
        <w:rPr>
          <w:rFonts w:cs="Times New Roman"/>
          <w:sz w:val="22"/>
        </w:rPr>
        <w:t>.  The director is subject to removal by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pursuant to the provisions of</w:t>
      </w:r>
      <w:r w:rsidRPr="00034AE2">
        <w:rPr>
          <w:rStyle w:val="scstrike"/>
          <w:rFonts w:cs="Times New Roman"/>
          <w:sz w:val="22"/>
        </w:rPr>
        <w:t xml:space="preserve"> Section 1-3-240</w:t>
      </w:r>
      <w:r w:rsidRPr="00034AE2">
        <w:rPr>
          <w:rStyle w:val="scinsert"/>
          <w:rFonts w:cs="Times New Roman"/>
          <w:sz w:val="22"/>
        </w:rPr>
        <w:t xml:space="preserve"> Section 44-12-50(B)(1)</w:t>
      </w:r>
      <w:r w:rsidRPr="00034AE2">
        <w:rPr>
          <w:rFonts w:cs="Times New Roman"/>
          <w:sz w:val="22"/>
        </w:rPr>
        <w:t>.</w:t>
      </w:r>
    </w:p>
    <w:p w14:paraId="7402DA6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44-6-30.</w:t>
      </w:r>
      <w:r w:rsidRPr="00034AE2">
        <w:rPr>
          <w:rFonts w:cs="Times New Roman"/>
          <w:sz w:val="22"/>
        </w:rPr>
        <w:tab/>
        <w:t>The department shall:</w:t>
      </w:r>
    </w:p>
    <w:p w14:paraId="2C82B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administer Title XIX of the Social Security Act (Medicaid)</w:t>
      </w:r>
      <w:r w:rsidRPr="00034AE2">
        <w:rPr>
          <w:rStyle w:val="scstrike"/>
          <w:rFonts w:cs="Times New Roman"/>
          <w:sz w:val="22"/>
        </w:rPr>
        <w:t>, including the Early Periodic Screening, Diagnostic and Treatment Program, and the Community Long-Term Care System</w:t>
      </w:r>
      <w:r w:rsidRPr="00034AE2">
        <w:rPr>
          <w:rFonts w:cs="Times New Roman"/>
          <w:sz w:val="22"/>
        </w:rPr>
        <w:t>;</w:t>
      </w:r>
    </w:p>
    <w:p w14:paraId="2E5D1C0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be designated as the South Carolina Center for Health Statistics to operate the Cooperative Health Statistics Program pursuant to the Public Health Services Act;</w:t>
      </w:r>
    </w:p>
    <w:p w14:paraId="4509847F"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be prohibited from engaging in the delivery of services.</w:t>
      </w:r>
    </w:p>
    <w:p w14:paraId="192CE6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administer payments for programs as designated by the Secretary;</w:t>
      </w:r>
    </w:p>
    <w:p w14:paraId="6A8C4D4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be prohibited from engaging in the delivery of services.</w:t>
      </w:r>
    </w:p>
    <w:p w14:paraId="237E4C5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44-6-35.</w:t>
      </w:r>
      <w:r w:rsidRPr="00034AE2">
        <w:rPr>
          <w:rFonts w:cs="Times New Roman"/>
          <w:sz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3F4305B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44-6-40.</w:t>
      </w:r>
      <w:r w:rsidRPr="00034AE2">
        <w:rPr>
          <w:rFonts w:cs="Times New Roman"/>
          <w:sz w:val="22"/>
        </w:rPr>
        <w:tab/>
        <w:t>For all health and human services interagency programs provided for in this chapter, the department shall have the following duties:</w:t>
      </w:r>
    </w:p>
    <w:p w14:paraId="093DFC3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Prepare and approve state and federal plans prior to submission to the appropriate authority as required by law for final approval or for state or federal funding, or both.</w:t>
      </w:r>
    </w:p>
    <w:p w14:paraId="2A029F0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Such plans shall be guided by the goal of delivering services to citizens and administering plans in the most effective and efficient ways possible.</w:t>
      </w:r>
    </w:p>
    <w:p w14:paraId="419CAF5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Compile and maintain in a unified, concise, and orderly form information concerning programs provided for in this chapter.</w:t>
      </w:r>
    </w:p>
    <w:p w14:paraId="32FF222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Continuously review and evaluate programs to determine the extent to which they:</w:t>
      </w:r>
    </w:p>
    <w:p w14:paraId="00CDF69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(a) meet fiscal, administrative, and program objectives;  and</w:t>
      </w:r>
    </w:p>
    <w:p w14:paraId="78795F6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(b) are being operated cost effectively.</w:t>
      </w:r>
    </w:p>
    <w:p w14:paraId="634D27B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Evaluate plans and programs in terms of their compatibility with state objectives and priorities giving specific attention to areas outlined in Section 44-6-70.</w:t>
      </w:r>
    </w:p>
    <w:p w14:paraId="21F979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Formulate for consideration and promulgation criteria, standards, and procedures that ensure assigned programs are administered effectively, equitably, and economically and in accordance with statewide policies and priorities.</w:t>
      </w:r>
    </w:p>
    <w:p w14:paraId="7AADDA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Inform the</w:t>
      </w:r>
      <w:r w:rsidRPr="00034AE2">
        <w:rPr>
          <w:rStyle w:val="scstrike"/>
          <w:rFonts w:cs="Times New Roman"/>
          <w:sz w:val="22"/>
        </w:rPr>
        <w:t xml:space="preserve"> Governor and the General Assembly</w:t>
      </w:r>
      <w:r w:rsidRPr="00034AE2">
        <w:rPr>
          <w:rStyle w:val="scinsert"/>
          <w:rFonts w:cs="Times New Roman"/>
          <w:sz w:val="22"/>
        </w:rPr>
        <w:t xml:space="preserve"> Secretary</w:t>
      </w:r>
      <w:r w:rsidRPr="00034AE2">
        <w:rPr>
          <w:rFonts w:cs="Times New Roman"/>
          <w:sz w:val="22"/>
        </w:rPr>
        <w:t xml:space="preserve"> as to the effectiveness of the criteria, standards, and procedures promulgated pursuant to item (5)</w:t>
      </w:r>
      <w:r w:rsidRPr="00034AE2">
        <w:rPr>
          <w:rStyle w:val="scstrike"/>
          <w:rFonts w:cs="Times New Roman"/>
          <w:sz w:val="22"/>
        </w:rPr>
        <w:t xml:space="preserve"> of this section</w:t>
      </w:r>
      <w:r w:rsidRPr="00034AE2">
        <w:rPr>
          <w:rFonts w:cs="Times New Roman"/>
          <w:sz w:val="22"/>
        </w:rPr>
        <w:t>.</w:t>
      </w:r>
    </w:p>
    <w:p w14:paraId="7AADE8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(7)</w:t>
      </w:r>
      <w:r w:rsidRPr="00034AE2">
        <w:rPr>
          <w:rStyle w:val="scstrike"/>
          <w:rFonts w:cs="Times New Roman"/>
          <w:sz w:val="22"/>
        </w:rPr>
        <w:t xml:space="preserve"> Develop in conjunction with other state agencies </w:t>
      </w:r>
      <w:r w:rsidRPr="00034AE2">
        <w:rPr>
          <w:rStyle w:val="scinsert"/>
          <w:rFonts w:cs="Times New Roman"/>
          <w:sz w:val="22"/>
        </w:rPr>
        <w:t xml:space="preserve"> Cooperate with the Secretary in the development of </w:t>
      </w:r>
      <w:r w:rsidRPr="00034AE2">
        <w:rPr>
          <w:rFonts w:cs="Times New Roman"/>
          <w:sz w:val="22"/>
        </w:rPr>
        <w:t>an information system to provide data on comparative client and fiscal information needed for programs.</w:t>
      </w:r>
    </w:p>
    <w:p w14:paraId="7CC3B7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(8) Develop a mechanism for local planning.</w:t>
      </w:r>
    </w:p>
    <w:p w14:paraId="7B6DDDB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(9)</w:t>
      </w:r>
      <w:r w:rsidRPr="00034AE2">
        <w:rPr>
          <w:rStyle w:val="scstrike"/>
          <w:rFonts w:cs="Times New Roman"/>
          <w:sz w:val="22"/>
        </w:rPr>
        <w:t xml:space="preserve"> Obtain from participating state agencies</w:t>
      </w:r>
      <w:r w:rsidRPr="00034AE2">
        <w:rPr>
          <w:rStyle w:val="scinsert"/>
          <w:rFonts w:cs="Times New Roman"/>
          <w:sz w:val="22"/>
        </w:rPr>
        <w:t xml:space="preserve"> Coordinate with the Secretary to obtain</w:t>
      </w:r>
      <w:r w:rsidRPr="00034AE2">
        <w:rPr>
          <w:rFonts w:cs="Times New Roman"/>
          <w:sz w:val="22"/>
        </w:rPr>
        <w:t xml:space="preserve"> information considered necessary by the department to perform duties assigned to the department.</w:t>
      </w:r>
    </w:p>
    <w:p w14:paraId="40DF13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44-6-45.</w:t>
      </w:r>
      <w:r w:rsidRPr="00034AE2">
        <w:rPr>
          <w:rFonts w:cs="Times New Roman"/>
          <w:sz w:val="22"/>
        </w:rPr>
        <w:tab/>
        <w:t xml:space="preserve">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4908E3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44-6-50.</w:t>
      </w:r>
      <w:r w:rsidRPr="00034AE2">
        <w:rPr>
          <w:rFonts w:cs="Times New Roman"/>
          <w:sz w:val="22"/>
        </w:rPr>
        <w:tab/>
        <w:t>In carrying out the duties provided for in Section 44-6-30</w:t>
      </w:r>
      <w:r w:rsidRPr="00034AE2">
        <w:rPr>
          <w:rStyle w:val="scinsert"/>
          <w:rFonts w:cs="Times New Roman"/>
          <w:sz w:val="22"/>
        </w:rPr>
        <w:t>,</w:t>
      </w:r>
      <w:r w:rsidRPr="00034AE2">
        <w:rPr>
          <w:rFonts w:cs="Times New Roman"/>
          <w:sz w:val="22"/>
        </w:rPr>
        <w:t xml:space="preserve"> the department shall:</w:t>
      </w:r>
    </w:p>
    <w:p w14:paraId="7512D2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Contract for health and human services eligibility determination with performance standards regarding quality control as required by law or regulation.</w:t>
      </w:r>
    </w:p>
    <w:p w14:paraId="6E1B33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(2) Contract for operation of certified Medicaid management information claims processing system.  </w:t>
      </w:r>
      <w:r w:rsidRPr="00034AE2">
        <w:rPr>
          <w:rStyle w:val="scstrike"/>
          <w:rFonts w:cs="Times New Roman"/>
          <w:sz w:val="22"/>
        </w:rPr>
        <w:t>For the first year of its operation it shall contract for such system with the Department of Social Services.</w:t>
      </w:r>
    </w:p>
    <w:p w14:paraId="24A42ED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Contract for other operational components of programs administered under this chapter as considered appropriate.</w:t>
      </w:r>
    </w:p>
    <w:p w14:paraId="49A4DD6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54CF35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Establish a procedure whereby inquiries from members of the General Assembly concerning the department's work and responsibility shall be answered as expeditiously and definitely as possible</w:t>
      </w:r>
      <w:r w:rsidRPr="00034AE2">
        <w:rPr>
          <w:rStyle w:val="scinsert"/>
          <w:rFonts w:cs="Times New Roman"/>
          <w:sz w:val="22"/>
        </w:rPr>
        <w:t xml:space="preserve"> in coordination with the Secretary</w:t>
      </w:r>
      <w:r w:rsidRPr="00034AE2">
        <w:rPr>
          <w:rFonts w:cs="Times New Roman"/>
          <w:sz w:val="22"/>
        </w:rPr>
        <w:t>.</w:t>
      </w:r>
    </w:p>
    <w:p w14:paraId="2C3F86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44-6-70.</w:t>
      </w:r>
      <w:r w:rsidRPr="00034AE2">
        <w:rPr>
          <w:rFonts w:cs="Times New Roman"/>
          <w:sz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1C0898A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Prevention measures as addressed in health and human services programs.</w:t>
      </w:r>
    </w:p>
    <w:p w14:paraId="10D5B0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70D9BE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Simplification of paperwork requirements.</w:t>
      </w:r>
    </w:p>
    <w:p w14:paraId="6C7CC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Achievement of optimum cost effectiveness in administration and delivery of services provided quality of care is assured.</w:t>
      </w:r>
    </w:p>
    <w:p w14:paraId="0A9501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Improvement of effectiveness of third party reimbursement efforts.</w:t>
      </w:r>
    </w:p>
    <w:p w14:paraId="1154F05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Assurance of maximum utilization of private and nonprofit providers in administration and service delivery systems, provided quality of care is assured.</w:t>
      </w:r>
    </w:p>
    <w:p w14:paraId="0295E7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(g) Encouragement of structured volunteer programs in administration and service delivery.</w:t>
      </w:r>
    </w:p>
    <w:p w14:paraId="4BE17FF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44-6-80.</w:t>
      </w:r>
      <w:r w:rsidRPr="00034AE2">
        <w:rPr>
          <w:rFonts w:cs="Times New Roman"/>
          <w:sz w:val="22"/>
        </w:rPr>
        <w:tab/>
        <w:t>The department must submit to the</w:t>
      </w:r>
      <w:r w:rsidRPr="00034AE2">
        <w:rPr>
          <w:rStyle w:val="scstrike"/>
          <w:rFonts w:cs="Times New Roman"/>
          <w:sz w:val="22"/>
        </w:rPr>
        <w:t xml:space="preserve"> Governor, the State Fiscal Accountability Authority, Revenue and Fiscal Affairs Office, and the Executive Budget Office, and the General Assembly </w:t>
      </w:r>
      <w:r w:rsidRPr="00034AE2">
        <w:rPr>
          <w:rStyle w:val="scinsert"/>
          <w:rFonts w:cs="Times New Roman"/>
          <w:sz w:val="22"/>
        </w:rPr>
        <w:t xml:space="preserve"> Secretary </w:t>
      </w:r>
      <w:r w:rsidRPr="00034AE2">
        <w:rPr>
          <w:rFonts w:cs="Times New Roman"/>
          <w:sz w:val="22"/>
        </w:rPr>
        <w:t>an annual report concerning the work of the department including details on improvements in the cost effectiveness achieved since the enactment of this chapter and must recommend changes for further improvements.</w:t>
      </w:r>
    </w:p>
    <w:p w14:paraId="24F6FB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Interim reports must be submitted as needed to advise the</w:t>
      </w:r>
      <w:r w:rsidRPr="00034AE2">
        <w:rPr>
          <w:rStyle w:val="scstrike"/>
          <w:rFonts w:cs="Times New Roman"/>
          <w:sz w:val="22"/>
        </w:rPr>
        <w:t xml:space="preserve"> Governor and the General Assembly</w:t>
      </w:r>
      <w:r w:rsidRPr="00034AE2">
        <w:rPr>
          <w:rStyle w:val="scinsert"/>
          <w:rFonts w:cs="Times New Roman"/>
          <w:sz w:val="22"/>
        </w:rPr>
        <w:t xml:space="preserve"> Secretary</w:t>
      </w:r>
      <w:r w:rsidRPr="00034AE2">
        <w:rPr>
          <w:rFonts w:cs="Times New Roman"/>
          <w:sz w:val="22"/>
        </w:rPr>
        <w:t xml:space="preserve"> of substantive issues.</w:t>
      </w:r>
    </w:p>
    <w:p w14:paraId="3228B1D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44-6-90.</w:t>
      </w:r>
      <w:r w:rsidRPr="00034AE2">
        <w:rPr>
          <w:rFonts w:cs="Times New Roman"/>
          <w:sz w:val="22"/>
        </w:rPr>
        <w:tab/>
        <w:t>The department may promulgate regulations to carry out its duties.</w:t>
      </w:r>
      <w:r w:rsidRPr="00034AE2">
        <w:rPr>
          <w:rStyle w:val="scinsert"/>
          <w:rFonts w:cs="Times New Roman"/>
          <w:sz w:val="22"/>
        </w:rPr>
        <w:t xml:space="preserve"> Prior to submission of these regulations, the department must receive approval from the Secretary of Health and Policy.</w:t>
      </w:r>
    </w:p>
    <w:p w14:paraId="5E3C32B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All state and local agencies whose responsibilities include administration or delivery of services which are covered by this chapter shall cooperate with the department and comply with its regulations.</w:t>
      </w:r>
    </w:p>
    <w:p w14:paraId="46718E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44-6-100.</w:t>
      </w:r>
      <w:r w:rsidRPr="00034AE2">
        <w:rPr>
          <w:rFonts w:cs="Times New Roman"/>
          <w:sz w:val="22"/>
        </w:rPr>
        <w:tab/>
        <w:t>The department employees shall have such general duties and receive such compensation as determined by the director</w:t>
      </w:r>
      <w:r w:rsidRPr="00034AE2">
        <w:rPr>
          <w:rStyle w:val="scinsert"/>
          <w:rFonts w:cs="Times New Roman"/>
          <w:sz w:val="22"/>
        </w:rPr>
        <w:t>, with the authority given by the Secretary</w:t>
      </w:r>
      <w:r w:rsidRPr="00034AE2">
        <w:rPr>
          <w:rFonts w:cs="Times New Roman"/>
          <w:sz w:val="22"/>
        </w:rPr>
        <w:t>.  The director shall be responsible for administration of state personnel policies and general</w:t>
      </w:r>
      <w:r w:rsidRPr="00034AE2">
        <w:rPr>
          <w:rStyle w:val="scstrike"/>
          <w:rFonts w:cs="Times New Roman"/>
          <w:sz w:val="22"/>
        </w:rPr>
        <w:t xml:space="preserve"> department</w:t>
      </w:r>
      <w:r w:rsidRPr="00034AE2">
        <w:rPr>
          <w:rFonts w:cs="Times New Roman"/>
          <w:sz w:val="22"/>
        </w:rPr>
        <w:t xml:space="preserve"> personnel policies</w:t>
      </w:r>
      <w:r w:rsidRPr="00034AE2">
        <w:rPr>
          <w:rStyle w:val="scinsert"/>
          <w:rFonts w:cs="Times New Roman"/>
          <w:sz w:val="22"/>
        </w:rPr>
        <w:t xml:space="preserve"> of the Executive Office of Health and Policy</w:t>
      </w:r>
      <w:r w:rsidRPr="00034AE2">
        <w:rPr>
          <w:rFonts w:cs="Times New Roman"/>
          <w:sz w:val="22"/>
        </w:rPr>
        <w:t>.  The director shall have sole authority to employ and discharge employees subject to such personnel policies and funding available for that purpose.</w:t>
      </w:r>
    </w:p>
    <w:p w14:paraId="0D65B1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1166835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goal of the provisions of this section is to ensure that the department's business is conducted according to sound administrative practice</w:t>
      </w:r>
      <w:r w:rsidRPr="00034AE2">
        <w:rPr>
          <w:rStyle w:val="scstrike"/>
          <w:rFonts w:cs="Times New Roman"/>
          <w:sz w:val="22"/>
        </w:rPr>
        <w:t>, without unnecessary interference with its internal affairs</w:t>
      </w:r>
      <w:r w:rsidRPr="00034AE2">
        <w:rPr>
          <w:rFonts w:cs="Times New Roman"/>
          <w:sz w:val="22"/>
        </w:rPr>
        <w:t>.  Public officers and employees shall be guided by this goal and comply with these provisions.</w:t>
      </w:r>
    </w:p>
    <w:p w14:paraId="24C9A9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44-6-110.</w:t>
      </w:r>
      <w:r w:rsidRPr="00034AE2">
        <w:rPr>
          <w:rFonts w:cs="Times New Roman"/>
          <w:sz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676728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44-6-115.</w:t>
      </w:r>
      <w:r w:rsidRPr="00034AE2">
        <w:rPr>
          <w:rFonts w:cs="Times New Roman"/>
          <w:sz w:val="22"/>
        </w:rPr>
        <w:tab/>
        <w:t>(A) Pharmacy services are a benefit under South Carolina Medicaid, subject to approval by the federal Centers for Medicare and Medicaid Services.  The department shall establish a fee schedule for the list of pharmacy services.</w:t>
      </w:r>
    </w:p>
    <w:p w14:paraId="7B8F225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The following services are covered pharmacy services that may be provided to a Medicaid beneficiary:</w:t>
      </w:r>
    </w:p>
    <w:p w14:paraId="3D268D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dispensing self-administered hormonal contraceptives, as outlined and authorized in Section 40-43-230;  and</w:t>
      </w:r>
    </w:p>
    <w:p w14:paraId="0B206B7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administering injectable hormonal contraceptives, as outlined and authorized in Section 40-43-230.</w:t>
      </w:r>
    </w:p>
    <w:p w14:paraId="75C6581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Covered pharmacy services shall be subject to department protocols and utilization controls.</w:t>
      </w:r>
    </w:p>
    <w:p w14:paraId="552E51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6CEF2D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2EADDAF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This section does not restrict or prohibit any services currently provided by pharmacists as authorized by law including, but not limited to, this chapter or the Medicaid state plan.</w:t>
      </w:r>
    </w:p>
    <w:p w14:paraId="5EB68DBF" w14:textId="0AF7D129"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10.</w:t>
      </w:r>
      <w:r w:rsidR="00170D38">
        <w:rPr>
          <w:rFonts w:cs="Times New Roman"/>
          <w:sz w:val="22"/>
        </w:rPr>
        <w:t xml:space="preserve"> </w:t>
      </w:r>
      <w:r w:rsidRPr="00034AE2">
        <w:rPr>
          <w:rFonts w:cs="Times New Roman"/>
          <w:sz w:val="22"/>
        </w:rPr>
        <w:t>A.</w:t>
      </w:r>
      <w:r w:rsidRPr="00034AE2">
        <w:rPr>
          <w:rFonts w:cs="Times New Roman"/>
          <w:sz w:val="22"/>
        </w:rPr>
        <w:tab/>
        <w:t>Section 44-6-140(A)(2) of the S.C. Code is amended to read:</w:t>
      </w:r>
    </w:p>
    <w:p w14:paraId="1C68CB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payment on a timely basis to the hospital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or patient or both, of the maximum allowable payment amount determined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and</w:t>
      </w:r>
    </w:p>
    <w:p w14:paraId="7B642061" w14:textId="601FD002"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r>
      <w:r w:rsidR="00170D38">
        <w:rPr>
          <w:rFonts w:cs="Times New Roman"/>
          <w:sz w:val="22"/>
        </w:rPr>
        <w:t xml:space="preserve"> </w:t>
      </w:r>
      <w:r w:rsidRPr="00034AE2">
        <w:rPr>
          <w:rFonts w:cs="Times New Roman"/>
          <w:sz w:val="22"/>
        </w:rPr>
        <w:t>Section 44-6-146(A) of the S.C. Code is amended to read:</w:t>
      </w:r>
    </w:p>
    <w:p w14:paraId="4B3B2E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and used to provide Title XIX (Medicaid) services.</w:t>
      </w:r>
    </w:p>
    <w:p w14:paraId="38837C48" w14:textId="3F7BCCD2"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Section 44-6-150 (A) of the S.C. Code is amended to read:</w:t>
      </w:r>
    </w:p>
    <w:p w14:paraId="2743B5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B9B319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admit a patient sponsored by the program;  and</w:t>
      </w:r>
    </w:p>
    <w:p w14:paraId="3BCB04E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accept the transfer of a patient sponsored by the program from a hospital which is not equipped to provide the necessary treatment.</w:t>
      </w:r>
    </w:p>
    <w:p w14:paraId="768762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In addition to or in lieu of an action taken affecting the license of the hospital, when it is established that an officer, employee, or member of the hospital medical staff has violated this section,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shall require the hospital to pay a civil penalty of up to ten thousand dollars.</w:t>
      </w:r>
    </w:p>
    <w:p w14:paraId="42E5AF8E" w14:textId="0B6D63F1"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r>
      <w:r w:rsidR="00170D38">
        <w:rPr>
          <w:rFonts w:cs="Times New Roman"/>
          <w:sz w:val="22"/>
        </w:rPr>
        <w:t xml:space="preserve"> </w:t>
      </w:r>
      <w:r w:rsidRPr="00034AE2">
        <w:rPr>
          <w:rFonts w:cs="Times New Roman"/>
          <w:sz w:val="22"/>
        </w:rPr>
        <w:t>Section 44-6-170 (A), (B), (C), and (I) of the S.C. Code is amended to read:</w:t>
      </w:r>
    </w:p>
    <w:p w14:paraId="008CC23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As used in this section:</w:t>
      </w:r>
    </w:p>
    <w:p w14:paraId="330373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“Office” means the Revenue and Fiscal Affairs Office.</w:t>
      </w:r>
    </w:p>
    <w:p w14:paraId="2671CB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“Council” means the Data Oversight Council.</w:t>
      </w:r>
    </w:p>
    <w:p w14:paraId="76929A89" w14:textId="77777777" w:rsidR="00A9645F" w:rsidRPr="00034AE2" w:rsidDel="00FD4E5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“Committee” means the Joint Legislative Health Care Planning and Oversight Committee.</w:t>
      </w:r>
    </w:p>
    <w:p w14:paraId="713F7EB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There is established the Data Oversight Council comprised of:</w:t>
      </w:r>
    </w:p>
    <w:p w14:paraId="2BED9F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one hospital administrator;</w:t>
      </w:r>
    </w:p>
    <w:p w14:paraId="55FABA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chief executive officer or designee of the South Carolina Hospital Association;</w:t>
      </w:r>
    </w:p>
    <w:p w14:paraId="0ECA89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one physician;</w:t>
      </w:r>
    </w:p>
    <w:p w14:paraId="0AF8601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the chief executive officer or designee of the South Carolina Medical Association;</w:t>
      </w:r>
    </w:p>
    <w:p w14:paraId="758BE8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one representative of major third-party health care payers;</w:t>
      </w:r>
    </w:p>
    <w:p w14:paraId="135D271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one representative of the managed health care industry;</w:t>
      </w:r>
    </w:p>
    <w:p w14:paraId="77B1CD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(7) one nursing home administrator;</w:t>
      </w:r>
    </w:p>
    <w:p w14:paraId="7B2BB59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(8) three representatives of nonhealth care-related businesses;</w:t>
      </w:r>
    </w:p>
    <w:p w14:paraId="56E262F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(9) one representative of a nonhealth care-related business of less than one hundred employees;</w:t>
      </w:r>
    </w:p>
    <w:p w14:paraId="45FB29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(10) the executive vice president or designee of the South Carolina Chamber of Commerce;</w:t>
      </w:r>
    </w:p>
    <w:p w14:paraId="4F79743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(11) a member of the Governor's office staff;</w:t>
      </w:r>
    </w:p>
    <w:p w14:paraId="016C0A3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(12) the director or his designee of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28D0CE9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(13) the executive director or his designee of the</w:t>
      </w:r>
      <w:r w:rsidRPr="00034AE2">
        <w:rPr>
          <w:rStyle w:val="scstrike"/>
          <w:rFonts w:cs="Times New Roman"/>
          <w:sz w:val="22"/>
        </w:rPr>
        <w:t xml:space="preserve"> State</w:t>
      </w:r>
      <w:r w:rsidRPr="00034AE2">
        <w:rPr>
          <w:rFonts w:cs="Times New Roman"/>
          <w:sz w:val="22"/>
        </w:rPr>
        <w:t xml:space="preserv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p>
    <w:p w14:paraId="6D91BB2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members enumerated in items (1) through (10) must be appointed by the</w:t>
      </w:r>
      <w:r w:rsidRPr="00034AE2">
        <w:rPr>
          <w:rStyle w:val="scstrike"/>
          <w:rFonts w:cs="Times New Roman"/>
          <w:sz w:val="22"/>
        </w:rPr>
        <w:t xml:space="preserve"> Governor for three-year terms and</w:t>
      </w:r>
      <w:r w:rsidRPr="00034AE2">
        <w:rPr>
          <w:rStyle w:val="scinsert"/>
          <w:rFonts w:cs="Times New Roman"/>
          <w:sz w:val="22"/>
        </w:rPr>
        <w:t xml:space="preserve"> Secretary</w:t>
      </w:r>
      <w:r w:rsidRPr="00034AE2">
        <w:rPr>
          <w:rFonts w:cs="Times New Roman"/>
          <w:sz w:val="22"/>
        </w:rPr>
        <w:t xml:space="preserve"> until their successors are appointed and qualify;  the remaining members serve ex officio.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shall appoint one of the members to serve as chairman. The office shall provide staff assistance to the council.</w:t>
      </w:r>
    </w:p>
    <w:p w14:paraId="0AC51BF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The duties of the council are to:</w:t>
      </w:r>
    </w:p>
    <w:p w14:paraId="46CEF10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make periodic recommendations to the</w:t>
      </w:r>
      <w:r w:rsidRPr="00034AE2">
        <w:rPr>
          <w:rStyle w:val="scstrike"/>
          <w:rFonts w:cs="Times New Roman"/>
          <w:sz w:val="22"/>
        </w:rPr>
        <w:t xml:space="preserve"> committee and the General Assembly</w:t>
      </w:r>
      <w:r w:rsidRPr="00034AE2">
        <w:rPr>
          <w:rStyle w:val="scinsert"/>
          <w:rFonts w:cs="Times New Roman"/>
          <w:sz w:val="22"/>
        </w:rPr>
        <w:t xml:space="preserve"> Secretary</w:t>
      </w:r>
      <w:r w:rsidRPr="00034AE2">
        <w:rPr>
          <w:rFonts w:cs="Times New Roman"/>
          <w:sz w:val="22"/>
        </w:rPr>
        <w:t xml:space="preserve"> concerning the collection and release of health care-related data by the State which the council considers necessary to assist in the formation of health care policy in the State;</w:t>
      </w:r>
    </w:p>
    <w:p w14:paraId="0C02788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convene expert panels as necessary to assist in developing recommendations for the collection and release of health care-related data;</w:t>
      </w:r>
    </w:p>
    <w:p w14:paraId="55D5E5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approve all regulations for the collection and release of health care-related data to be promulgated by the office;</w:t>
      </w:r>
    </w:p>
    <w:p w14:paraId="09D503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approve release of health care-related data consistent with regulations promulgated by the office;</w:t>
      </w:r>
    </w:p>
    <w:p w14:paraId="4BFEDF2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recommend to the office appropriate dissemination of health care-related data reports, training of personnel, and use of health care-related data.</w:t>
      </w:r>
    </w:p>
    <w:p w14:paraId="0BC3D0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in accordance with Section 44-63-20 and Regulation 61-19 and disease information required to be reported to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72288FA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44-6-170 of the S.C. Code is amended by adding:</w:t>
      </w:r>
    </w:p>
    <w:p w14:paraId="191CC71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000EEF9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44-6-190 of the S.C. Code is amended to read:</w:t>
      </w:r>
    </w:p>
    <w:p w14:paraId="580B12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44-6-190.</w:t>
      </w:r>
      <w:r w:rsidRPr="00034AE2">
        <w:rPr>
          <w:rFonts w:cs="Times New Roman"/>
          <w:sz w:val="22"/>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3BC7441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department shall promulgate regulations to comply with federal requirements to limit the use or disclosure of information concerning applicants and recipients to purposes directly connected with the administration of the Medicaid program.</w:t>
      </w:r>
    </w:p>
    <w:p w14:paraId="668CFC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Prior to submission of these regulations, the department must receive approval from the Secretary of Health and Policy.</w:t>
      </w:r>
    </w:p>
    <w:p w14:paraId="49BEBC65" w14:textId="7E9FCB3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r>
      <w:r w:rsidR="00170D38">
        <w:rPr>
          <w:rFonts w:cs="Times New Roman"/>
          <w:sz w:val="22"/>
        </w:rPr>
        <w:t xml:space="preserve"> </w:t>
      </w:r>
      <w:r w:rsidRPr="00034AE2">
        <w:rPr>
          <w:rFonts w:cs="Times New Roman"/>
          <w:sz w:val="22"/>
        </w:rPr>
        <w:t>Section 44-6-400 of the S.C. Code is amended to read:</w:t>
      </w:r>
    </w:p>
    <w:p w14:paraId="354E53F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44-6-400.</w:t>
      </w:r>
      <w:r w:rsidRPr="00034AE2">
        <w:rPr>
          <w:rFonts w:cs="Times New Roman"/>
          <w:sz w:val="22"/>
        </w:rPr>
        <w:tab/>
        <w:t>As used in this article:</w:t>
      </w:r>
    </w:p>
    <w:p w14:paraId="18F927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“Department” means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w:t>
      </w:r>
    </w:p>
    <w:p w14:paraId="296530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(2) “Nursing home” means a facility subject to licensure as a nursing home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2A12D5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“Resident” means a person who resides or resided in a nursing home during a period of an alleged violation.</w:t>
      </w:r>
    </w:p>
    <w:p w14:paraId="2F8CF53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“Survey agency” means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or any other agency designated to conduct compliance surveys of nursing facilities participating in the Title XIX (Medicaid) program.</w:t>
      </w:r>
    </w:p>
    <w:p w14:paraId="4DA6F799" w14:textId="534520A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Pr="00034AE2">
        <w:rPr>
          <w:rFonts w:cs="Times New Roman"/>
          <w:sz w:val="22"/>
        </w:rPr>
        <w:tab/>
      </w:r>
      <w:r w:rsidR="00170D38">
        <w:rPr>
          <w:rFonts w:cs="Times New Roman"/>
          <w:sz w:val="22"/>
        </w:rPr>
        <w:t xml:space="preserve"> </w:t>
      </w:r>
      <w:r w:rsidRPr="00034AE2">
        <w:rPr>
          <w:rFonts w:cs="Times New Roman"/>
          <w:sz w:val="22"/>
        </w:rPr>
        <w:t>Section 44-6-530 of the S.C. Code is amended to read:</w:t>
      </w:r>
    </w:p>
    <w:p w14:paraId="197575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44-6-530.</w:t>
      </w:r>
      <w:r w:rsidRPr="00034AE2">
        <w:rPr>
          <w:rFonts w:cs="Times New Roman"/>
          <w:sz w:val="22"/>
        </w:rPr>
        <w:tab/>
        <w:t>Before instituting an action under this article,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determine if the Secretary of the United States Department of Health and Human Services has jurisdiction under federal law.  In such cases, it shall coordinate its efforts with the Secretary</w:t>
      </w:r>
      <w:r w:rsidRPr="00034AE2">
        <w:rPr>
          <w:rStyle w:val="scinsert"/>
          <w:rFonts w:cs="Times New Roman"/>
          <w:sz w:val="22"/>
        </w:rPr>
        <w:t xml:space="preserve"> of the United States Department of Health and Human Services</w:t>
      </w:r>
      <w:r w:rsidRPr="00034AE2">
        <w:rPr>
          <w:rFonts w:cs="Times New Roman"/>
          <w:sz w:val="22"/>
        </w:rPr>
        <w:t xml:space="preserve"> to maintain an action against the nursing home.  In an action against a nursing home owned and operated by the State of South Carolina, the Secretary</w:t>
      </w:r>
      <w:r w:rsidRPr="00034AE2">
        <w:rPr>
          <w:rStyle w:val="scinsert"/>
          <w:rFonts w:cs="Times New Roman"/>
          <w:sz w:val="22"/>
        </w:rPr>
        <w:t xml:space="preserve"> of the United States Department of Health and Human Services</w:t>
      </w:r>
      <w:r w:rsidRPr="00034AE2">
        <w:rPr>
          <w:rFonts w:cs="Times New Roman"/>
          <w:sz w:val="22"/>
        </w:rPr>
        <w:t xml:space="preserve"> has exclusive jurisdiction.</w:t>
      </w:r>
    </w:p>
    <w:p w14:paraId="4A1C71C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I.</w:t>
      </w:r>
      <w:r w:rsidRPr="00034AE2">
        <w:rPr>
          <w:rFonts w:cs="Times New Roman"/>
          <w:sz w:val="22"/>
        </w:rPr>
        <w:tab/>
        <w:t>Section 44-6-540 of the S.C. Code is amended to read:</w:t>
      </w:r>
    </w:p>
    <w:p w14:paraId="404679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44-6-540.</w:t>
      </w:r>
      <w:r w:rsidRPr="00034AE2">
        <w:rPr>
          <w:rFonts w:cs="Times New Roman"/>
          <w:sz w:val="22"/>
        </w:rPr>
        <w:tab/>
        <w:t>The department is authorized to promulgate regulations, pursuant to the Administrative Procedures Act, to administer this article, and to ensure compliance with the requirements for participation in the Medicaid program.</w:t>
      </w:r>
      <w:r w:rsidRPr="00034AE2">
        <w:rPr>
          <w:rStyle w:val="scinsert"/>
          <w:rFonts w:cs="Times New Roman"/>
          <w:sz w:val="22"/>
        </w:rPr>
        <w:t xml:space="preserve"> Prior to submission of these regulations, the department must receive approval from the Secretary of Health and Policy.</w:t>
      </w:r>
    </w:p>
    <w:p w14:paraId="6A9DB3D1"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J.</w:t>
      </w:r>
      <w:r w:rsidRPr="00034AE2">
        <w:rPr>
          <w:rFonts w:cs="Times New Roman"/>
          <w:sz w:val="22"/>
        </w:rPr>
        <w:tab/>
        <w:t>Section 44-6-720(B)(4)(b)(iv) of the S.C. Code is amended to read:</w:t>
      </w:r>
    </w:p>
    <w:p w14:paraId="3F0854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(iv) other deductions provided in regulations of the</w:t>
      </w:r>
      <w:r w:rsidRPr="00034AE2">
        <w:rPr>
          <w:rStyle w:val="scstrike"/>
          <w:rFonts w:cs="Times New Roman"/>
          <w:sz w:val="22"/>
        </w:rPr>
        <w:t xml:space="preserve"> State Health and Human Services Finance Commission</w:t>
      </w:r>
      <w:r w:rsidRPr="00034AE2">
        <w:rPr>
          <w:rStyle w:val="scinsert"/>
          <w:rFonts w:cs="Times New Roman"/>
          <w:sz w:val="22"/>
        </w:rPr>
        <w:t xml:space="preserve"> Department of Health Financing</w:t>
      </w:r>
      <w:r w:rsidRPr="00034AE2">
        <w:rPr>
          <w:rFonts w:cs="Times New Roman"/>
          <w:sz w:val="22"/>
        </w:rPr>
        <w:t>;</w:t>
      </w:r>
    </w:p>
    <w:p w14:paraId="3DA0C08D" w14:textId="1E028EB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K.</w:t>
      </w:r>
      <w:r w:rsidRPr="00034AE2">
        <w:rPr>
          <w:rFonts w:cs="Times New Roman"/>
          <w:sz w:val="22"/>
        </w:rPr>
        <w:tab/>
      </w:r>
      <w:r w:rsidR="00170D38">
        <w:rPr>
          <w:rFonts w:cs="Times New Roman"/>
          <w:sz w:val="22"/>
        </w:rPr>
        <w:t xml:space="preserve"> </w:t>
      </w:r>
      <w:r w:rsidRPr="00034AE2">
        <w:rPr>
          <w:rFonts w:cs="Times New Roman"/>
          <w:sz w:val="22"/>
        </w:rPr>
        <w:t>Section 44-6-730 of the S.C. Code is amended to read:</w:t>
      </w:r>
    </w:p>
    <w:p w14:paraId="5B07A97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44-6-730.</w:t>
      </w:r>
      <w:r w:rsidRPr="00034AE2">
        <w:rPr>
          <w:rFonts w:cs="Times New Roman"/>
          <w:sz w:val="22"/>
        </w:rPr>
        <w:tab/>
        <w:t>The</w:t>
      </w:r>
      <w:r w:rsidRPr="00034AE2">
        <w:rPr>
          <w:rStyle w:val="scstrike"/>
          <w:rFonts w:cs="Times New Roman"/>
          <w:sz w:val="22"/>
        </w:rPr>
        <w:t xml:space="preserve"> State Health and Human Services Finance Commission</w:t>
      </w:r>
      <w:r w:rsidRPr="00034AE2">
        <w:rPr>
          <w:rStyle w:val="scinsert"/>
          <w:rFonts w:cs="Times New Roman"/>
          <w:sz w:val="22"/>
        </w:rPr>
        <w:t xml:space="preserve"> Department of Health Financing</w:t>
      </w:r>
      <w:r w:rsidRPr="00034AE2">
        <w:rPr>
          <w:rFonts w:cs="Times New Roman"/>
          <w:sz w:val="22"/>
        </w:rPr>
        <w:t xml:space="preserve"> shall promulgate regulations as are necessary for the implementation of this article and as are necessary to comply with federal law. </w:t>
      </w:r>
      <w:r w:rsidRPr="00034AE2">
        <w:rPr>
          <w:rStyle w:val="scinsert"/>
          <w:rFonts w:cs="Times New Roman"/>
          <w:sz w:val="22"/>
        </w:rPr>
        <w:t>Prior to submission of these regulations, the department must receive approval from the Secretary of Health and Policy.</w:t>
      </w:r>
      <w:r w:rsidRPr="00034AE2">
        <w:rPr>
          <w:rFonts w:cs="Times New Roman"/>
          <w:sz w:val="22"/>
        </w:rPr>
        <w:t xml:space="preserve"> In addition,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amend the state Medicaid plan in a manner that is consistent with this article.</w:t>
      </w:r>
    </w:p>
    <w:p w14:paraId="4FFCA4E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L.</w:t>
      </w:r>
      <w:r w:rsidRPr="00034AE2">
        <w:rPr>
          <w:rFonts w:cs="Times New Roman"/>
          <w:sz w:val="22"/>
        </w:rPr>
        <w:tab/>
        <w:t>Section 44-6-1010 of the S.C. Code is amended to read:</w:t>
      </w:r>
    </w:p>
    <w:p w14:paraId="2A4E08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44-6-1010.</w:t>
      </w:r>
      <w:r w:rsidRPr="00034AE2">
        <w:rPr>
          <w:rFonts w:cs="Times New Roman"/>
          <w:sz w:val="22"/>
        </w:rPr>
        <w:tab/>
        <w:t>There is created within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0E9AC344"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M.</w:t>
      </w:r>
      <w:r w:rsidRPr="00034AE2">
        <w:rPr>
          <w:rFonts w:cs="Times New Roman"/>
          <w:sz w:val="22"/>
        </w:rPr>
        <w:tab/>
        <w:t>Article (5), Chapter 6, Title 44 of the S.C. Code is repealed.</w:t>
      </w:r>
    </w:p>
    <w:p w14:paraId="6241C30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11.A.</w:t>
      </w:r>
      <w:r w:rsidRPr="00034AE2">
        <w:rPr>
          <w:rFonts w:cs="Times New Roman"/>
          <w:sz w:val="22"/>
        </w:rPr>
        <w:tab/>
        <w:t>Section 44-7-77 of the S.C. Code is amended to read:</w:t>
      </w:r>
    </w:p>
    <w:p w14:paraId="0FE477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44-7-77.</w:t>
      </w:r>
      <w:r w:rsidRPr="00034AE2">
        <w:rPr>
          <w:rFonts w:cs="Times New Roman"/>
          <w:sz w:val="22"/>
        </w:rPr>
        <w:tab/>
        <w:t xml:space="preserve">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4AD4E88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44-7-80(6) of the S.C. Code is amended to read:</w:t>
      </w:r>
    </w:p>
    <w:p w14:paraId="64E8B8C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“Department” means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w:t>
      </w:r>
    </w:p>
    <w:p w14:paraId="4F05F6FF" w14:textId="632AF453"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r>
      <w:r w:rsidR="00170D38">
        <w:rPr>
          <w:rFonts w:cs="Times New Roman"/>
          <w:sz w:val="22"/>
        </w:rPr>
        <w:t xml:space="preserve"> </w:t>
      </w:r>
      <w:r w:rsidRPr="00034AE2">
        <w:rPr>
          <w:rFonts w:cs="Times New Roman"/>
          <w:sz w:val="22"/>
        </w:rPr>
        <w:t>Section 44-7-84 of the S.C. Code is amended to read:</w:t>
      </w:r>
    </w:p>
    <w:p w14:paraId="32E177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44-7-84.</w:t>
      </w:r>
      <w:r w:rsidRPr="00034AE2">
        <w:rPr>
          <w:rFonts w:cs="Times New Roman"/>
          <w:sz w:val="22"/>
        </w:rPr>
        <w:tab/>
        <w:t>(A) In the annual appropriations act, the General Assembly shall establish the maximum number of Medicaid patient days for which the department is authorized to issue Medicaid nursing home permits. The</w:t>
      </w:r>
      <w:r w:rsidRPr="00034AE2">
        <w:rPr>
          <w:rStyle w:val="scstrike"/>
          <w:rFonts w:cs="Times New Roman"/>
          <w:sz w:val="22"/>
        </w:rPr>
        <w:t xml:space="preserve"> State</w:t>
      </w:r>
      <w:r w:rsidRPr="00034AE2">
        <w:rPr>
          <w:rFonts w:cs="Times New Roman"/>
          <w:sz w:val="22"/>
        </w:rPr>
        <w:t xml:space="preserv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provide the number of Medicaid patient days available to the department within thirty days after the effective date of the annual appropriations act.</w:t>
      </w:r>
    </w:p>
    <w:p w14:paraId="0EBC7F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7085A71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If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52688D20" w14:textId="01EC042D"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00170D38">
        <w:rPr>
          <w:rFonts w:cs="Times New Roman"/>
          <w:sz w:val="22"/>
        </w:rPr>
        <w:t xml:space="preserve"> </w:t>
      </w:r>
      <w:r w:rsidRPr="00034AE2">
        <w:rPr>
          <w:rFonts w:cs="Times New Roman"/>
          <w:sz w:val="22"/>
        </w:rPr>
        <w:tab/>
        <w:t>Section 44-7-90 of the S.C. Code is amended to read:</w:t>
      </w:r>
    </w:p>
    <w:p w14:paraId="0FFAE80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44-7-90.</w:t>
      </w:r>
      <w:r w:rsidRPr="00034AE2">
        <w:rPr>
          <w:rFonts w:cs="Times New Roman"/>
          <w:sz w:val="22"/>
        </w:rPr>
        <w:tab/>
        <w:t xml:space="preserve">(A) Based on reports from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the department shall determine each nursing home's compliance with its Medicaid nursing home permit. Violations of this article include:</w:t>
      </w:r>
    </w:p>
    <w:p w14:paraId="27A53C5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 nursing home exceeding by more than five percent the number of Medicaid patient days stated in its permit;</w:t>
      </w:r>
    </w:p>
    <w:p w14:paraId="090905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provisions of any Medicaid patient days by a home without a Medicaid nursing home permit.</w:t>
      </w:r>
    </w:p>
    <w:p w14:paraId="3A1DA5E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1E717E1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resident's primary pay source upon admission was not Medicaid;</w:t>
      </w:r>
    </w:p>
    <w:p w14:paraId="02FEC13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resident did not convert to Medicaid within twenty days of being admitted as a Medicare or Medicaid replacement policy resident;  and</w:t>
      </w:r>
    </w:p>
    <w:p w14:paraId="024685A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 resident did not convert to Medicaid within thirty days of being admitted as a private pay resident.</w:t>
      </w:r>
    </w:p>
    <w:p w14:paraId="66819C5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In the event of a voluntary or involuntary discontinuation of participation of a nursing facility in the Medicaid program, the State must ensure that the facility provides for patient safety and freedom of choice.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and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1557126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w:t>
      </w:r>
      <w:r w:rsidRPr="00034AE2">
        <w:rPr>
          <w:rStyle w:val="scstrike"/>
          <w:rFonts w:cs="Times New Roman"/>
          <w:sz w:val="22"/>
        </w:rPr>
        <w:t>) Effective July 1, 2014,</w:t>
      </w:r>
      <w:r w:rsidRPr="00034AE2">
        <w:rPr>
          <w:rFonts w:cs="Times New Roman"/>
          <w:sz w:val="22"/>
        </w:rPr>
        <w:t xml:space="preserve"> All nursing facility providers holding a Medicaid permit must report their daily Medicaid resident census information to the </w:t>
      </w:r>
      <w:r w:rsidRPr="00034AE2">
        <w:rPr>
          <w:rStyle w:val="scstrike"/>
          <w:rFonts w:cs="Times New Roman"/>
          <w:sz w:val="22"/>
        </w:rPr>
        <w:t xml:space="preserve">South Carolina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or its contractor for the purpose of maintaining a statewide bed locator and permit day tracking system.</w:t>
      </w:r>
    </w:p>
    <w:p w14:paraId="486923E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Each Medicaid day above the allowable range is considered a separate violation. A fine assessed against a nursing home must be deducted from the nursing home's Medicaid reimbursement.</w:t>
      </w:r>
    </w:p>
    <w:p w14:paraId="04940B4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44-7-130 (4), (10), and (24) of the S.C. Code is amended to read:</w:t>
      </w:r>
    </w:p>
    <w:p w14:paraId="3E813D8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w:t>
      </w:r>
      <w:r w:rsidRPr="00034AE2">
        <w:rPr>
          <w:rStyle w:val="scstrike"/>
          <w:rFonts w:cs="Times New Roman"/>
          <w:sz w:val="22"/>
        </w:rPr>
        <w:t xml:space="preserve"> “Board” means the State Board of Health and Environmental Control</w:t>
      </w:r>
      <w:r w:rsidRPr="00034AE2">
        <w:rPr>
          <w:rStyle w:val="scinsert"/>
          <w:rFonts w:cs="Times New Roman"/>
          <w:sz w:val="22"/>
        </w:rPr>
        <w:t xml:space="preserve"> Reserved</w:t>
      </w:r>
      <w:r w:rsidRPr="00034AE2">
        <w:rPr>
          <w:rFonts w:cs="Times New Roman"/>
          <w:sz w:val="22"/>
        </w:rPr>
        <w:t>.</w:t>
      </w:r>
    </w:p>
    <w:p w14:paraId="7F22D1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(10) “Department” means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w:t>
      </w:r>
    </w:p>
    <w:p w14:paraId="75C8BA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sidRPr="00034AE2">
        <w:rPr>
          <w:rStyle w:val="scinsert"/>
          <w:rFonts w:cs="Times New Roman"/>
          <w:sz w:val="22"/>
        </w:rPr>
        <w:tab/>
        <w:t>(24) “Secretary” means the Secretary of Health and Policy.</w:t>
      </w:r>
    </w:p>
    <w:p w14:paraId="309970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(25)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096EC03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44-7-150(A)(3) and (5) of the S.C. Code is amended to read:</w:t>
      </w:r>
    </w:p>
    <w:p w14:paraId="78D0898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adopt in accordance with Article I of the Administrative Procedures Act substantive and procedural regulations considered necessary by the department and approved by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to carry out the department's licensure duties under this article;</w:t>
      </w:r>
    </w:p>
    <w:p w14:paraId="73388C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promulgate regulations, in accordance with the Administrative Procedures Act, that establish fees as authorized by this article.</w:t>
      </w:r>
      <w:r w:rsidRPr="00034AE2">
        <w:rPr>
          <w:rStyle w:val="scinsert"/>
          <w:rFonts w:cs="Times New Roman"/>
          <w:sz w:val="22"/>
        </w:rPr>
        <w:t xml:space="preserve"> Prior to the submission of these regulations, the department must receive approval from the Secretary of Health and Policy.</w:t>
      </w:r>
    </w:p>
    <w:p w14:paraId="5B63CB16" w14:textId="5668D4AA"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r>
      <w:r w:rsidR="00170D38">
        <w:rPr>
          <w:rFonts w:cs="Times New Roman"/>
          <w:sz w:val="22"/>
        </w:rPr>
        <w:t xml:space="preserve"> </w:t>
      </w:r>
      <w:r w:rsidRPr="00034AE2">
        <w:rPr>
          <w:rFonts w:cs="Times New Roman"/>
          <w:sz w:val="22"/>
        </w:rPr>
        <w:t>Section 44-7-170(A) of the S.C. Code is amended by adding:</w:t>
      </w:r>
    </w:p>
    <w:p w14:paraId="1E72FE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the establishment or addition of inpatient psychiatric beds pursuant to an agreement with a South Carolina state agency to apply appropriated funds for increased access or availability of services.</w:t>
      </w:r>
    </w:p>
    <w:p w14:paraId="3CA4244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Pr="00034AE2">
        <w:rPr>
          <w:rFonts w:cs="Times New Roman"/>
          <w:sz w:val="22"/>
        </w:rPr>
        <w:tab/>
        <w:t>Section 44-7-190 of the S.C. Code is amended to read:</w:t>
      </w:r>
    </w:p>
    <w:p w14:paraId="001197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44-7-190.</w:t>
      </w:r>
      <w:r w:rsidRPr="00034AE2">
        <w:rPr>
          <w:rFonts w:cs="Times New Roman"/>
          <w:sz w:val="22"/>
        </w:rPr>
        <w:tab/>
      </w:r>
      <w:r w:rsidRPr="00034AE2">
        <w:rPr>
          <w:rStyle w:val="scstrike"/>
          <w:rFonts w:cs="Times New Roman"/>
          <w:sz w:val="22"/>
        </w:rPr>
        <w:t xml:space="preserve">(A) </w:t>
      </w:r>
      <w:r w:rsidRPr="00034AE2">
        <w:rPr>
          <w:rFonts w:cs="Times New Roman"/>
          <w:sz w:val="22"/>
        </w:rPr>
        <w:t>The department shall adopt, upon approval of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sidRPr="00034AE2">
        <w:rPr>
          <w:rStyle w:val="scstrike"/>
          <w:rFonts w:cs="Times New Roman"/>
          <w:sz w:val="22"/>
        </w:rPr>
        <w:t>The Project Review Criteria must be adopted as a regulation pursuant to the Administrative Procedures Act.</w:t>
      </w:r>
    </w:p>
    <w:p w14:paraId="3DE581EB" w14:textId="77777777" w:rsidR="00A9645F" w:rsidRPr="00034AE2" w:rsidDel="008B7C3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28B5E945" w14:textId="77777777" w:rsidR="00A9645F" w:rsidRPr="00034AE2" w:rsidDel="008B7C3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5C2B57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I.</w:t>
      </w:r>
      <w:r w:rsidRPr="00034AE2">
        <w:rPr>
          <w:rFonts w:cs="Times New Roman"/>
          <w:sz w:val="22"/>
        </w:rPr>
        <w:tab/>
        <w:t>Section 44-7-200 (C), (D), and (E) of the S.C. Code is amended to read:</w:t>
      </w:r>
    </w:p>
    <w:p w14:paraId="79B84EF3"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Upon publication of this notice and until a contested case hearing is requested pursuant to Section 44-1-60(G):</w:t>
      </w:r>
    </w:p>
    <w:p w14:paraId="2EB9AD60"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243D0156"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53690254"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A person who violates this subsection is subject to the penalties provided in Section 1-23-360.</w:t>
      </w:r>
    </w:p>
    <w:p w14:paraId="7E8B32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(D)</w:t>
      </w:r>
      <w:r w:rsidRPr="00034AE2">
        <w:rPr>
          <w:rStyle w:val="scinsert"/>
          <w:rFonts w:cs="Times New Roman"/>
          <w:sz w:val="22"/>
        </w:rPr>
        <w:t>(C)</w:t>
      </w:r>
      <w:r w:rsidRPr="00034AE2">
        <w:rPr>
          <w:rFonts w:cs="Times New Roman"/>
          <w:sz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3D1569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(E)</w:t>
      </w:r>
      <w:r w:rsidRPr="00034AE2">
        <w:rPr>
          <w:rStyle w:val="scinsert"/>
          <w:rFonts w:cs="Times New Roman"/>
          <w:sz w:val="22"/>
        </w:rPr>
        <w:t>(D)</w:t>
      </w:r>
      <w:r w:rsidRPr="00034AE2">
        <w:rPr>
          <w:rFonts w:cs="Times New Roman"/>
          <w:sz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796AD5B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J.</w:t>
      </w:r>
      <w:r w:rsidRPr="00034AE2">
        <w:rPr>
          <w:rFonts w:cs="Times New Roman"/>
          <w:sz w:val="22"/>
        </w:rPr>
        <w:tab/>
        <w:t>Section 44-7-210 (C), (D), (E), (F), and (G) of the S.C. Code is amended to read:</w:t>
      </w:r>
    </w:p>
    <w:p w14:paraId="12965CE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2D75AD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However, a person may not file a request for final review</w:t>
      </w:r>
      <w:r w:rsidRPr="00034AE2">
        <w:rPr>
          <w:rStyle w:val="scinsert"/>
          <w:rFonts w:cs="Times New Roman"/>
          <w:sz w:val="22"/>
        </w:rPr>
        <w:t xml:space="preserve"> of a contested case hearing</w:t>
      </w:r>
      <w:r w:rsidRPr="00034AE2">
        <w:rPr>
          <w:rFonts w:cs="Times New Roman"/>
          <w:sz w:val="22"/>
        </w:rP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14:paraId="16847314" w14:textId="77777777" w:rsidR="00A9645F" w:rsidRPr="00034AE2" w:rsidDel="002939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(D) The staff's decision is not the final agency decision until the completion of the final review process provided for in Section 44-1-60(F).</w:t>
      </w:r>
    </w:p>
    <w:p w14:paraId="723F7F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(E)</w:t>
      </w:r>
      <w:r w:rsidRPr="00034AE2">
        <w:rPr>
          <w:rStyle w:val="scinsert"/>
          <w:rFonts w:cs="Times New Roman"/>
          <w:sz w:val="22"/>
        </w:rPr>
        <w:t>(D)</w:t>
      </w:r>
      <w:r w:rsidRPr="00034AE2">
        <w:rPr>
          <w:rFonts w:cs="Times New Roman"/>
          <w:sz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0902F6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(F)</w:t>
      </w:r>
      <w:r w:rsidRPr="00034AE2">
        <w:rPr>
          <w:rStyle w:val="scinsert"/>
          <w:rFonts w:cs="Times New Roman"/>
          <w:sz w:val="22"/>
        </w:rPr>
        <w:t>(E)</w:t>
      </w:r>
      <w:r w:rsidRPr="00034AE2">
        <w:rPr>
          <w:rFonts w:cs="Times New Roman"/>
          <w:sz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51A904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each party may name no more than five witnesses who may testify at the contested case hearing;</w:t>
      </w:r>
    </w:p>
    <w:p w14:paraId="5C303B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each party is permitted to take only the deposition of a person listed by an opposing party as a witness who may testify at the contested case hearing and one Federal Rules of Civil Procedure Rule 30(b)(6) deposition;</w:t>
      </w:r>
    </w:p>
    <w:p w14:paraId="416066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each party is permitted to serve only ten interrogatories pursuant to Rule 33 of the South Carolina Rules of Civil Procedure;</w:t>
      </w:r>
    </w:p>
    <w:p w14:paraId="2A3A88F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each party is permitted to serve only ten requests for admission, including subparts;</w:t>
      </w:r>
    </w:p>
    <w:p w14:paraId="22A5D7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each party is permitted to serve only fifteen requests for production, including subparts;  and</w:t>
      </w:r>
    </w:p>
    <w:p w14:paraId="4F3EC84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the parties shall complete discovery within one hundred twenty days after the assignment of the administrative law judge.</w:t>
      </w:r>
    </w:p>
    <w:p w14:paraId="369711F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(G)</w:t>
      </w:r>
      <w:r w:rsidRPr="00034AE2">
        <w:rPr>
          <w:rStyle w:val="scinsert"/>
          <w:rFonts w:cs="Times New Roman"/>
          <w:sz w:val="22"/>
        </w:rPr>
        <w:t>(F)</w:t>
      </w:r>
      <w:r w:rsidRPr="00034AE2">
        <w:rPr>
          <w:rFonts w:cs="Times New Roman"/>
          <w:sz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5C98B1A1" w14:textId="0EB35EF2"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K.</w:t>
      </w:r>
      <w:r w:rsidRPr="00034AE2">
        <w:rPr>
          <w:rFonts w:cs="Times New Roman"/>
          <w:sz w:val="22"/>
        </w:rPr>
        <w:tab/>
      </w:r>
      <w:r w:rsidR="00170D38">
        <w:rPr>
          <w:rFonts w:cs="Times New Roman"/>
          <w:sz w:val="22"/>
        </w:rPr>
        <w:t xml:space="preserve"> </w:t>
      </w:r>
      <w:r w:rsidRPr="00034AE2">
        <w:rPr>
          <w:rFonts w:cs="Times New Roman"/>
          <w:sz w:val="22"/>
        </w:rPr>
        <w:t>Section 44-7-260 (B) and (E) of the S.C. Code is amended to read:</w:t>
      </w:r>
    </w:p>
    <w:p w14:paraId="68E34E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licensing provisions of this article do not apply to:</w:t>
      </w:r>
    </w:p>
    <w:p w14:paraId="733CA7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infirmaries for the exclusive use of the student bodies of privately-owned educational institutions which maintain infirmaries;</w:t>
      </w:r>
    </w:p>
    <w:p w14:paraId="78EA9F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community-based housing sponsored, licensed, or certified by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The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shall provide to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the names and locations of these facilities on a continuing basis;  or</w:t>
      </w:r>
    </w:p>
    <w:p w14:paraId="5C0012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homeshare programs designated by the Department of</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w:t>
      </w:r>
      <w:r w:rsidRPr="00034AE2">
        <w:rPr>
          <w:rStyle w:val="scinsert"/>
          <w:rFonts w:cs="Times New Roman"/>
          <w:sz w:val="22"/>
        </w:rPr>
        <w:t xml:space="preserve"> and Substance Abuse Services</w:t>
      </w:r>
      <w:r w:rsidRPr="00034AE2">
        <w:rPr>
          <w:rFonts w:cs="Times New Roman"/>
          <w:sz w:val="22"/>
        </w:rP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w:t>
      </w:r>
      <w:r w:rsidRPr="00034AE2">
        <w:rPr>
          <w:rStyle w:val="scinsert"/>
          <w:rFonts w:cs="Times New Roman"/>
          <w:sz w:val="22"/>
        </w:rPr>
        <w:t xml:space="preserve"> and Substance Abuse Services</w:t>
      </w:r>
      <w:r w:rsidRPr="00034AE2">
        <w:rPr>
          <w:rFonts w:cs="Times New Roman"/>
          <w:sz w:val="22"/>
        </w:rPr>
        <w:t xml:space="preserve"> shall provide to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the names and locations of these programs on a continuing basis.</w:t>
      </w:r>
    </w:p>
    <w:p w14:paraId="09E49C2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224802ED" w14:textId="124E2496"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L.</w:t>
      </w:r>
      <w:r w:rsidR="00170D38">
        <w:rPr>
          <w:rFonts w:cs="Times New Roman"/>
          <w:sz w:val="22"/>
        </w:rPr>
        <w:t xml:space="preserve"> </w:t>
      </w:r>
      <w:r w:rsidRPr="00034AE2">
        <w:rPr>
          <w:rFonts w:cs="Times New Roman"/>
          <w:sz w:val="22"/>
        </w:rPr>
        <w:tab/>
        <w:t>Section 44-7-265 of the S.C. Code is amended to read:</w:t>
      </w:r>
    </w:p>
    <w:p w14:paraId="3FA507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44-7-265.</w:t>
      </w:r>
      <w:r w:rsidRPr="00034AE2">
        <w:rPr>
          <w:rFonts w:cs="Times New Roman"/>
          <w:sz w:val="22"/>
        </w:rPr>
        <w:tab/>
        <w:t xml:space="preserve">The department shall promulgate regulations for licensing freestanding or mobile technology.  </w:t>
      </w:r>
      <w:r w:rsidRPr="00034AE2">
        <w:rPr>
          <w:rStyle w:val="scinsert"/>
          <w:rFonts w:cs="Times New Roman"/>
          <w:sz w:val="22"/>
        </w:rPr>
        <w:t xml:space="preserve">Prior to submission of these regulations, the department must receive approval from the Secretary of Health and Policy. </w:t>
      </w:r>
      <w:r w:rsidRPr="00034AE2">
        <w:rPr>
          <w:rFonts w:cs="Times New Roman"/>
          <w:sz w:val="22"/>
        </w:rPr>
        <w:t>At a minimum, the regulations must include:</w:t>
      </w:r>
    </w:p>
    <w:p w14:paraId="39273F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standards for the maintenance and operation of freestanding or mobile technology to ensure the safe and effective treatment of persons served;</w:t>
      </w:r>
    </w:p>
    <w:p w14:paraId="31C72F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a description of the professional qualifications necessary for personnel to operate the equipment and interpret the test results;</w:t>
      </w:r>
    </w:p>
    <w:p w14:paraId="4186877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minimum staffing requirements to ensure the safe operation of the equipment and interpret the test results;  and</w:t>
      </w:r>
    </w:p>
    <w:p w14:paraId="6108B1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that all freestanding or mobile technology must be in conformance with professional organizational standards.</w:t>
      </w:r>
    </w:p>
    <w:p w14:paraId="259EEA67"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M.</w:t>
      </w:r>
      <w:r w:rsidRPr="00034AE2">
        <w:rPr>
          <w:rFonts w:cs="Times New Roman"/>
          <w:sz w:val="22"/>
        </w:rPr>
        <w:tab/>
        <w:t>Section 44-7-266(D) of the S.C. Code is amended to read:</w:t>
      </w:r>
    </w:p>
    <w:p w14:paraId="5C933D5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promulgate regulations within one year of the effective date of this act setting forth the necessary duties to comply with this provision.</w:t>
      </w:r>
      <w:r w:rsidRPr="00034AE2">
        <w:rPr>
          <w:rStyle w:val="scinsert"/>
          <w:rFonts w:cs="Times New Roman"/>
          <w:sz w:val="22"/>
        </w:rPr>
        <w:t xml:space="preserve"> Prior to submission of these regulations, the department must receive approval from the Secretary of Health and Policy.</w:t>
      </w:r>
    </w:p>
    <w:p w14:paraId="17A44CB5" w14:textId="5ADE4A95"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N.</w:t>
      </w:r>
      <w:r w:rsidRPr="00034AE2">
        <w:rPr>
          <w:rFonts w:cs="Times New Roman"/>
          <w:sz w:val="22"/>
        </w:rPr>
        <w:tab/>
      </w:r>
      <w:r w:rsidR="00170D38">
        <w:rPr>
          <w:rFonts w:cs="Times New Roman"/>
          <w:sz w:val="22"/>
        </w:rPr>
        <w:t xml:space="preserve"> </w:t>
      </w:r>
      <w:r w:rsidRPr="00034AE2">
        <w:rPr>
          <w:rFonts w:cs="Times New Roman"/>
          <w:sz w:val="22"/>
        </w:rPr>
        <w:t>Section 44-7-370 of the S.C. Code is amended to read:</w:t>
      </w:r>
    </w:p>
    <w:p w14:paraId="151F6E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44-7-370.</w:t>
      </w:r>
      <w:r w:rsidRPr="00034AE2">
        <w:rPr>
          <w:rFonts w:cs="Times New Roman"/>
          <w:sz w:val="22"/>
        </w:rPr>
        <w:tab/>
        <w:t>(A)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establish a Residential Care Committee to advise the department regarding licensing and inspection of community residential care facilities.</w:t>
      </w:r>
    </w:p>
    <w:p w14:paraId="71CCFE2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committee consists of the Long Term Care Ombudsman, three operators of homes with ten beds or less, four operators of homes with eleven beds or more, and three members to represent the department appointed by the</w:t>
      </w:r>
      <w:r w:rsidRPr="00034AE2">
        <w:rPr>
          <w:rStyle w:val="scstrike"/>
          <w:rFonts w:cs="Times New Roman"/>
          <w:sz w:val="22"/>
        </w:rPr>
        <w:t xml:space="preserve"> commissioner</w:t>
      </w:r>
      <w:r w:rsidRPr="00034AE2">
        <w:rPr>
          <w:rStyle w:val="scinsert"/>
          <w:rFonts w:cs="Times New Roman"/>
          <w:sz w:val="22"/>
        </w:rPr>
        <w:t xml:space="preserve"> director</w:t>
      </w:r>
      <w:r w:rsidRPr="00034AE2">
        <w:rPr>
          <w:rFonts w:cs="Times New Roman"/>
          <w:sz w:val="22"/>
        </w:rPr>
        <w:t xml:space="preserve"> for terms of four years.</w:t>
      </w:r>
    </w:p>
    <w:p w14:paraId="603FD2F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terms must be staggered and no member may serve more than two consecutive terms.  Any person may submit names to the</w:t>
      </w:r>
      <w:r w:rsidRPr="00034AE2">
        <w:rPr>
          <w:rStyle w:val="scstrike"/>
          <w:rFonts w:cs="Times New Roman"/>
          <w:sz w:val="22"/>
        </w:rPr>
        <w:t xml:space="preserve"> commissioner</w:t>
      </w:r>
      <w:r w:rsidRPr="00034AE2">
        <w:rPr>
          <w:rStyle w:val="scinsert"/>
          <w:rFonts w:cs="Times New Roman"/>
          <w:sz w:val="22"/>
        </w:rPr>
        <w:t xml:space="preserve"> director</w:t>
      </w:r>
      <w:r w:rsidRPr="00034AE2">
        <w:rPr>
          <w:rFonts w:cs="Times New Roman"/>
          <w:sz w:val="22"/>
        </w:rPr>
        <w:t xml:space="preserve"> for consideration.  The advisory committee shall meet at least once annually with representatives of the department to evaluate current licensing regulations and inspection practices.  Members shall serve without compensation.</w:t>
      </w:r>
    </w:p>
    <w:p w14:paraId="0B8C7C9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affecting renal dialysis prior to submission of the proposed regulations to the General Assembly.</w:t>
      </w:r>
    </w:p>
    <w:p w14:paraId="279444D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E217E0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Members shall serve four-year terms and until their successors are appointed and qualify.  No member of council shall serve more than two consecutive terms.  The council shall meet as frequently as the</w:t>
      </w:r>
      <w:r w:rsidRPr="00034AE2">
        <w:rPr>
          <w:rStyle w:val="scstrike"/>
          <w:rFonts w:cs="Times New Roman"/>
          <w:sz w:val="22"/>
        </w:rPr>
        <w:t xml:space="preserve"> board</w:t>
      </w:r>
      <w:r w:rsidRPr="00034AE2">
        <w:rPr>
          <w:rStyle w:val="scinsert"/>
          <w:rFonts w:cs="Times New Roman"/>
          <w:sz w:val="22"/>
        </w:rPr>
        <w:t xml:space="preserve"> director</w:t>
      </w:r>
      <w:r w:rsidRPr="00034AE2">
        <w:rPr>
          <w:rFonts w:cs="Times New Roman"/>
          <w:sz w:val="22"/>
        </w:rPr>
        <w:t xml:space="preserve"> considers necessary, but not less than twice each year.  Members shall serve without compensation.</w:t>
      </w:r>
    </w:p>
    <w:p w14:paraId="65EC22BD" w14:textId="1CE029E5"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O.</w:t>
      </w:r>
      <w:r w:rsidRPr="00034AE2">
        <w:rPr>
          <w:rFonts w:cs="Times New Roman"/>
          <w:sz w:val="22"/>
        </w:rPr>
        <w:tab/>
      </w:r>
      <w:r w:rsidR="00170D38">
        <w:rPr>
          <w:rFonts w:cs="Times New Roman"/>
          <w:sz w:val="22"/>
        </w:rPr>
        <w:t xml:space="preserve"> </w:t>
      </w:r>
      <w:r w:rsidRPr="00034AE2">
        <w:rPr>
          <w:rFonts w:cs="Times New Roman"/>
          <w:sz w:val="22"/>
        </w:rPr>
        <w:t>Section 44-7-392 (B) and (C) of the S.C. Code is amended to read:</w:t>
      </w:r>
    </w:p>
    <w:p w14:paraId="2EFD8AF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confidentiality provisions of subsection (A) do not prevent committees appointed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from issuing reports containing solely nonidentifying data and information.</w:t>
      </w:r>
    </w:p>
    <w:p w14:paraId="4FCA26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Nothing in this section affects the duty of a hospital licensed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193078D1" w14:textId="5EB40204"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P.</w:t>
      </w:r>
      <w:r w:rsidR="00170D38">
        <w:rPr>
          <w:rFonts w:cs="Times New Roman"/>
          <w:sz w:val="22"/>
        </w:rPr>
        <w:t xml:space="preserve"> </w:t>
      </w:r>
      <w:r w:rsidRPr="00034AE2">
        <w:rPr>
          <w:rFonts w:cs="Times New Roman"/>
          <w:sz w:val="22"/>
        </w:rPr>
        <w:tab/>
        <w:t>Section 44-7-180 of the S.C. Code is repealed.</w:t>
      </w:r>
    </w:p>
    <w:p w14:paraId="7397A84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12.A.</w:t>
      </w:r>
      <w:r w:rsidRPr="00034AE2">
        <w:rPr>
          <w:rFonts w:cs="Times New Roman"/>
          <w:sz w:val="22"/>
        </w:rPr>
        <w:tab/>
        <w:t>Section 44-7-510(4) of the S.C. Code is amended to read:</w:t>
      </w:r>
    </w:p>
    <w:p w14:paraId="1C1F17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“Department” means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6FCF27F7" w14:textId="3ABE4CC3"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Section 44-7-570(D) of the S.C. Code is amended to read:</w:t>
      </w:r>
    </w:p>
    <w:p w14:paraId="793D13E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promulgate regulations to implement the provisions of this article including any fees and application costs associated with the monitoring and oversight of cooperative agreements approved under this article.</w:t>
      </w:r>
      <w:r w:rsidRPr="00034AE2">
        <w:rPr>
          <w:rStyle w:val="scinsert"/>
          <w:rFonts w:cs="Times New Roman"/>
          <w:sz w:val="22"/>
        </w:rPr>
        <w:t xml:space="preserve"> Prior to submission of these regulations, the department must receive approval from the Secretary of Health and Policy.</w:t>
      </w:r>
    </w:p>
    <w:p w14:paraId="3730A755" w14:textId="3193B19A"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Section 44-7-1420 (2) and (4) of the S.C. Code is amended to read:</w:t>
      </w:r>
    </w:p>
    <w:p w14:paraId="609046D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Unless measures are adopted to alleviate such need, the shortage of such facilities will become increasingly more urgent and serious</w:t>
      </w:r>
      <w:r w:rsidRPr="00034AE2">
        <w:rPr>
          <w:rStyle w:val="scstrike"/>
          <w:rFonts w:cs="Times New Roman"/>
          <w:sz w:val="22"/>
        </w:rPr>
        <w:t>;  and</w:t>
      </w:r>
      <w:r w:rsidRPr="00034AE2">
        <w:rPr>
          <w:rStyle w:val="scinsert"/>
          <w:rFonts w:cs="Times New Roman"/>
          <w:sz w:val="22"/>
        </w:rPr>
        <w:t>.</w:t>
      </w:r>
    </w:p>
    <w:p w14:paraId="19F978B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12991EE9" w14:textId="0A1135D8"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00170D38">
        <w:rPr>
          <w:rFonts w:cs="Times New Roman"/>
          <w:sz w:val="22"/>
        </w:rPr>
        <w:t xml:space="preserve"> </w:t>
      </w:r>
      <w:r w:rsidRPr="00034AE2">
        <w:rPr>
          <w:rFonts w:cs="Times New Roman"/>
          <w:sz w:val="22"/>
        </w:rPr>
        <w:tab/>
        <w:t>Section 44-7-1440 of the S.C. Code before the numbered items is amended to read:</w:t>
      </w:r>
    </w:p>
    <w:p w14:paraId="174391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44-7-1440.</w:t>
      </w:r>
      <w:r w:rsidRPr="00034AE2">
        <w:rPr>
          <w:rFonts w:cs="Times New Roman"/>
          <w:sz w:val="22"/>
        </w:rPr>
        <w:tab/>
        <w:t>Subject to obtaining approvals from the Authority required by Section 44-7-1590 and from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required by Section 44-7-1490, the several counties of the State functioning through their respective county boards shall be empowered:</w:t>
      </w:r>
    </w:p>
    <w:p w14:paraId="16443303" w14:textId="514B4B3A"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00170D38">
        <w:rPr>
          <w:rFonts w:cs="Times New Roman"/>
          <w:sz w:val="22"/>
        </w:rPr>
        <w:t xml:space="preserve"> </w:t>
      </w:r>
      <w:r w:rsidRPr="00034AE2">
        <w:rPr>
          <w:rFonts w:cs="Times New Roman"/>
          <w:sz w:val="22"/>
        </w:rPr>
        <w:tab/>
        <w:t>Section 44-7-1490 of the S.C. Code is amended to read:</w:t>
      </w:r>
    </w:p>
    <w:p w14:paraId="5165B1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44-7-1490.</w:t>
      </w:r>
      <w:r w:rsidRPr="00034AE2">
        <w:rPr>
          <w:rFonts w:cs="Times New Roman"/>
          <w:sz w:val="22"/>
        </w:rPr>
        <w:tab/>
        <w:t xml:space="preserve">The county board shall not undertake the acquisition, construction, expansion, equipping or financing of any hospital facilities unless and until such approval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for such undertaking as may be required under Article 3, Chapter 7, Title 44, shall have been obtained.</w:t>
      </w:r>
    </w:p>
    <w:p w14:paraId="4569FDB8" w14:textId="5091CCE8"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00170D38">
        <w:rPr>
          <w:rFonts w:cs="Times New Roman"/>
          <w:sz w:val="22"/>
        </w:rPr>
        <w:t xml:space="preserve"> </w:t>
      </w:r>
      <w:r w:rsidRPr="00034AE2">
        <w:rPr>
          <w:rFonts w:cs="Times New Roman"/>
          <w:sz w:val="22"/>
        </w:rPr>
        <w:tab/>
        <w:t>Section 44-7-1590 of the S.C. Code is amended to read:</w:t>
      </w:r>
    </w:p>
    <w:p w14:paraId="0E3748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44-7-1590.</w:t>
      </w:r>
      <w:r w:rsidRPr="00034AE2">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9DC63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 brief description of the hospital facilities proposed to be undertaken and the refinancing or refunding proposed;</w:t>
      </w:r>
    </w:p>
    <w:p w14:paraId="16DDFB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(2) a statement setting forth the action taken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in connection with the hospital facilities;</w:t>
      </w:r>
    </w:p>
    <w:p w14:paraId="5D138BD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 reasonable estimate of the cost of hospital facilities;</w:t>
      </w:r>
    </w:p>
    <w:p w14:paraId="51E9D44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a general summary of the terms and conditions of the proposed loan agreement;  and</w:t>
      </w:r>
    </w:p>
    <w:p w14:paraId="1280D78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such other information as the authority requires.</w:t>
      </w:r>
    </w:p>
    <w:p w14:paraId="73D9DB1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pursuant to Section 44-7-1490.</w:t>
      </w:r>
    </w:p>
    <w:p w14:paraId="07B6FB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Any interested party, within twenty days after the date of the publication of the notice, but not afterwards, may challenge the action so taken by the authority, the county board, or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by action de novo in the court of common pleas in any county where the hospital facilities are to be located.</w:t>
      </w:r>
    </w:p>
    <w:p w14:paraId="11D22790" w14:textId="046EBC26"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00170D38">
        <w:rPr>
          <w:rFonts w:cs="Times New Roman"/>
          <w:sz w:val="22"/>
        </w:rPr>
        <w:t xml:space="preserve"> </w:t>
      </w:r>
      <w:r w:rsidRPr="00034AE2">
        <w:rPr>
          <w:rFonts w:cs="Times New Roman"/>
          <w:sz w:val="22"/>
        </w:rPr>
        <w:tab/>
        <w:t>Section 44-7-1660(B) of the S.C. Code is amended to read:</w:t>
      </w:r>
    </w:p>
    <w:p w14:paraId="46447A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county board may not enter into a subsidiary loan agreement to finance the acquisition, construction, expansion, equipping, or financing of any hospital facilities until approval of the agreement by the </w:t>
      </w:r>
      <w:r w:rsidRPr="00034AE2">
        <w:rPr>
          <w:rStyle w:val="scstrike"/>
          <w:rFonts w:cs="Times New Roman"/>
          <w:sz w:val="22"/>
        </w:rPr>
        <w:t xml:space="preserve">South Carolina </w:t>
      </w:r>
      <w:r w:rsidRPr="00034AE2">
        <w:rPr>
          <w:rFonts w:cs="Times New Roman"/>
          <w:sz w:val="22"/>
        </w:rPr>
        <w:t>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as may be required under Article 3</w:t>
      </w:r>
      <w:r w:rsidRPr="00034AE2">
        <w:rPr>
          <w:rStyle w:val="scstrike"/>
          <w:rFonts w:cs="Times New Roman"/>
          <w:sz w:val="22"/>
        </w:rPr>
        <w:t xml:space="preserve"> of</w:t>
      </w:r>
      <w:r w:rsidRPr="00034AE2">
        <w:rPr>
          <w:rStyle w:val="scinsert"/>
          <w:rFonts w:cs="Times New Roman"/>
          <w:sz w:val="22"/>
        </w:rPr>
        <w:t>,</w:t>
      </w:r>
      <w:r w:rsidRPr="00034AE2">
        <w:rPr>
          <w:rFonts w:cs="Times New Roman"/>
          <w:sz w:val="22"/>
        </w:rPr>
        <w:t xml:space="preserve"> Chapter 7</w:t>
      </w:r>
      <w:r w:rsidRPr="00034AE2">
        <w:rPr>
          <w:rStyle w:val="scstrike"/>
          <w:rFonts w:cs="Times New Roman"/>
          <w:sz w:val="22"/>
        </w:rPr>
        <w:t xml:space="preserve"> of</w:t>
      </w:r>
      <w:r w:rsidRPr="00034AE2">
        <w:rPr>
          <w:rStyle w:val="scinsert"/>
          <w:rFonts w:cs="Times New Roman"/>
          <w:sz w:val="22"/>
        </w:rPr>
        <w:t>,</w:t>
      </w:r>
      <w:r w:rsidRPr="00034AE2">
        <w:rPr>
          <w:rFonts w:cs="Times New Roman"/>
          <w:sz w:val="22"/>
        </w:rPr>
        <w:t xml:space="preserve"> Title 44.</w:t>
      </w:r>
    </w:p>
    <w:p w14:paraId="4C111440" w14:textId="2734A572"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00170D38">
        <w:rPr>
          <w:rFonts w:cs="Times New Roman"/>
          <w:sz w:val="22"/>
        </w:rPr>
        <w:t xml:space="preserve"> </w:t>
      </w:r>
      <w:r w:rsidRPr="00034AE2">
        <w:rPr>
          <w:rFonts w:cs="Times New Roman"/>
          <w:sz w:val="22"/>
        </w:rPr>
        <w:tab/>
        <w:t>Section 44-7-1690 of the S.C. Code is amended to read:</w:t>
      </w:r>
    </w:p>
    <w:p w14:paraId="4642C2A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44-7-1690.</w:t>
      </w:r>
      <w:r w:rsidRPr="00034AE2">
        <w:rPr>
          <w:rFonts w:cs="Times New Roman"/>
          <w:sz w:val="22"/>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sidRPr="00034AE2">
        <w:rPr>
          <w:rStyle w:val="scstrike"/>
          <w:rFonts w:cs="Times New Roman"/>
          <w:sz w:val="22"/>
        </w:rPr>
        <w:t xml:space="preserve"> South Carolina</w:t>
      </w:r>
      <w:r w:rsidRPr="00034AE2">
        <w:rPr>
          <w:rFonts w:cs="Times New Roman"/>
          <w:sz w:val="22"/>
        </w:rPr>
        <w:t xml:space="preserv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0A324D9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46D8952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Any interested party may, within twenty days after the date of the publication of the notice, challenge the action taken by the county board in approving the subsidiary loan agreement or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with respect to the hospital facilities by action de novo in the court of common pleas in any county where the hospital facilities are to be located.</w:t>
      </w:r>
    </w:p>
    <w:p w14:paraId="7DDE71B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13.A.</w:t>
      </w:r>
      <w:r w:rsidRPr="00034AE2">
        <w:rPr>
          <w:rFonts w:cs="Times New Roman"/>
          <w:sz w:val="22"/>
        </w:rPr>
        <w:tab/>
        <w:t>Section 44-7-2420(1) of the S.C. Code is amended to read:</w:t>
      </w:r>
    </w:p>
    <w:p w14:paraId="59BEAD4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(1) “Department” means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0309CD5E" w14:textId="29BBBD43"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Section 44-7-2430(C)(1) of the S.C. Code is amended to read:</w:t>
      </w:r>
    </w:p>
    <w:p w14:paraId="2A18437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The</w:t>
      </w:r>
      <w:r w:rsidRPr="00034AE2">
        <w:rPr>
          <w:rStyle w:val="scstrike"/>
          <w:rFonts w:cs="Times New Roman"/>
          <w:sz w:val="22"/>
        </w:rPr>
        <w:t xml:space="preserve"> Board of Health and Environmental Control</w:t>
      </w:r>
      <w:r w:rsidRPr="00034AE2">
        <w:rPr>
          <w:rStyle w:val="scinsert"/>
          <w:rFonts w:cs="Times New Roman"/>
          <w:sz w:val="22"/>
        </w:rPr>
        <w:t xml:space="preserve"> Secretary of Health and Policy</w:t>
      </w:r>
      <w:r w:rsidRPr="00034AE2">
        <w:rPr>
          <w:rFonts w:cs="Times New Roman"/>
          <w:sz w:val="22"/>
        </w:rPr>
        <w:t xml:space="preserve"> shall appoint an advisory committee that must have an equal number of members representing all involved parties.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7FE0645F" w14:textId="22588BA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 xml:space="preserve"> Section 44-7-2450(B) of the S.C. Code is amended to read:</w:t>
      </w:r>
    </w:p>
    <w:p w14:paraId="5E77A04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Nothing in this section affects the duty of a facility or activity licensed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2E4D7354" w14:textId="39F371F8"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r>
      <w:r w:rsidR="00170D38">
        <w:rPr>
          <w:rFonts w:cs="Times New Roman"/>
          <w:sz w:val="22"/>
        </w:rPr>
        <w:t xml:space="preserve"> </w:t>
      </w:r>
      <w:r w:rsidRPr="00034AE2">
        <w:rPr>
          <w:rFonts w:cs="Times New Roman"/>
          <w:sz w:val="22"/>
        </w:rPr>
        <w:t>Section 44-7-2460(B) of the S.C. Code is amended to read:</w:t>
      </w:r>
    </w:p>
    <w:p w14:paraId="6C4E30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may promulgate regulations as necessary to carry out its responsibilities under this article.</w:t>
      </w:r>
      <w:r w:rsidRPr="00034AE2">
        <w:rPr>
          <w:rStyle w:val="scinsert"/>
          <w:rFonts w:cs="Times New Roman"/>
          <w:sz w:val="22"/>
        </w:rPr>
        <w:t xml:space="preserve"> Prior to the submission of these regulations, the department must receive approval from the Secretary of Health and Policy.</w:t>
      </w:r>
    </w:p>
    <w:p w14:paraId="0EAE9B3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14.A.</w:t>
      </w:r>
      <w:r w:rsidRPr="00034AE2">
        <w:rPr>
          <w:rFonts w:cs="Times New Roman"/>
          <w:sz w:val="22"/>
        </w:rPr>
        <w:tab/>
        <w:t>Section 44-7-2550 of the S.C. Code is amended to read:</w:t>
      </w:r>
    </w:p>
    <w:p w14:paraId="5B8662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44-7-2550.</w:t>
      </w:r>
      <w:r w:rsidRPr="00034AE2">
        <w:rPr>
          <w:rFonts w:cs="Times New Roman"/>
          <w:sz w:val="22"/>
        </w:rPr>
        <w:tab/>
        <w:t xml:space="preserve">The department shall promulgate regulations necessary to carry out the purposes of this article. </w:t>
      </w:r>
      <w:r w:rsidRPr="00034AE2">
        <w:rPr>
          <w:rStyle w:val="scinsert"/>
          <w:rFonts w:cs="Times New Roman"/>
          <w:sz w:val="22"/>
        </w:rPr>
        <w:t>Prior to the submission of these regulations, the department must receive approval from the Secretary of Health and Policy.</w:t>
      </w:r>
      <w:r w:rsidRPr="00034AE2">
        <w:rPr>
          <w:rFonts w:cs="Times New Roman"/>
          <w:sz w:val="22"/>
        </w:rP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14:paraId="4D6F6634" w14:textId="4B68162D"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Section 44-7-2910(B)(1)(e) of the S.C. Code is amended to read:</w:t>
      </w:r>
    </w:p>
    <w:p w14:paraId="45B0A70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a residential program operated or contracted for operation by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or the Department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w:t>
      </w:r>
    </w:p>
    <w:p w14:paraId="250515C8" w14:textId="7327A971"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Section 44-7-2940 of the S.C. Code is amended to read:</w:t>
      </w:r>
    </w:p>
    <w:p w14:paraId="4F2169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44-7-2940.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4FE2F19F" w14:textId="539C3FD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00170D38">
        <w:rPr>
          <w:rFonts w:cs="Times New Roman"/>
          <w:sz w:val="22"/>
        </w:rPr>
        <w:t xml:space="preserve"> </w:t>
      </w:r>
      <w:r w:rsidRPr="00034AE2">
        <w:rPr>
          <w:rFonts w:cs="Times New Roman"/>
          <w:sz w:val="22"/>
        </w:rPr>
        <w:tab/>
        <w:t>Section 44-7-3430 of the S.C. Code is amended to read:</w:t>
      </w:r>
    </w:p>
    <w:p w14:paraId="505C38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44-7-3430.</w:t>
      </w:r>
      <w:r w:rsidRPr="00034AE2">
        <w:rPr>
          <w:rFonts w:cs="Times New Roman"/>
          <w:sz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7CFBFAB8" w14:textId="2C4B368A"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00170D38">
        <w:rPr>
          <w:rFonts w:cs="Times New Roman"/>
          <w:sz w:val="22"/>
        </w:rPr>
        <w:t xml:space="preserve"> </w:t>
      </w:r>
      <w:r w:rsidRPr="00034AE2">
        <w:rPr>
          <w:rFonts w:cs="Times New Roman"/>
          <w:sz w:val="22"/>
        </w:rPr>
        <w:tab/>
        <w:t>Sections 44-7-3455 through 44-7-3460 of the S.C. Code are amended to read:</w:t>
      </w:r>
    </w:p>
    <w:p w14:paraId="69CE54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44-7-3455.</w:t>
      </w:r>
      <w:r w:rsidRPr="00034AE2">
        <w:rPr>
          <w:rFonts w:cs="Times New Roman"/>
          <w:sz w:val="22"/>
        </w:rPr>
        <w:tab/>
        <w:t>The provisions of this article do not apply to hospitals owned or operated by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or by specialized hospitals licensed exclusively for treatment of alcohol or drug abuse and which are under contract with the Department of</w:t>
      </w:r>
      <w:r w:rsidRPr="00034AE2">
        <w:rPr>
          <w:rStyle w:val="scstrike"/>
          <w:rFonts w:cs="Times New Roman"/>
          <w:sz w:val="22"/>
        </w:rPr>
        <w:t xml:space="preserve"> Alcohol and Other Drug Abuse Services</w:t>
      </w:r>
      <w:r w:rsidRPr="00034AE2">
        <w:rPr>
          <w:rStyle w:val="scinsert"/>
          <w:rFonts w:cs="Times New Roman"/>
          <w:sz w:val="22"/>
        </w:rPr>
        <w:t xml:space="preserve"> Behavioral Health and Substance Abuse Services</w:t>
      </w:r>
      <w:r w:rsidRPr="00034AE2">
        <w:rPr>
          <w:rFonts w:cs="Times New Roman"/>
          <w:sz w:val="22"/>
        </w:rPr>
        <w:t>.</w:t>
      </w:r>
    </w:p>
    <w:p w14:paraId="2B892BD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44-7-3460.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administer and enforce the provisions of this article in accordance with procedures and penalties provided in law and regulation.</w:t>
      </w:r>
    </w:p>
    <w:p w14:paraId="4862CB70" w14:textId="5C780E85"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15.</w:t>
      </w:r>
      <w:r w:rsidR="00170D38">
        <w:rPr>
          <w:rFonts w:cs="Times New Roman"/>
          <w:sz w:val="22"/>
        </w:rPr>
        <w:t xml:space="preserve"> </w:t>
      </w:r>
      <w:r w:rsidRPr="00034AE2">
        <w:rPr>
          <w:rFonts w:cs="Times New Roman"/>
          <w:sz w:val="22"/>
        </w:rPr>
        <w:t>A.</w:t>
      </w:r>
      <w:r w:rsidRPr="00034AE2">
        <w:rPr>
          <w:rFonts w:cs="Times New Roman"/>
          <w:sz w:val="22"/>
        </w:rPr>
        <w:tab/>
        <w:t>Chapter 9, Title 44 of the S.C. Code is amended to read:</w:t>
      </w:r>
    </w:p>
    <w:p w14:paraId="112371B7"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Fonts w:cs="Times New Roman"/>
          <w:sz w:val="22"/>
        </w:rPr>
        <w:t>CHAPTER 9</w:t>
      </w:r>
    </w:p>
    <w:p w14:paraId="17CE2DC8"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Style w:val="scstrike"/>
          <w:rFonts w:cs="Times New Roman"/>
          <w:sz w:val="22"/>
        </w:rPr>
        <w:t>State Department of Mental Health</w:t>
      </w:r>
      <w:r w:rsidRPr="00034AE2">
        <w:rPr>
          <w:rStyle w:val="scinsert"/>
          <w:rFonts w:cs="Times New Roman"/>
          <w:sz w:val="22"/>
        </w:rPr>
        <w:t xml:space="preserve"> Department of Behavioral Health and Substance Abuse Services</w:t>
      </w:r>
    </w:p>
    <w:p w14:paraId="5BBF23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44-9-10.</w:t>
      </w:r>
      <w:r w:rsidRPr="00034AE2">
        <w:rPr>
          <w:rFonts w:cs="Times New Roman"/>
          <w:sz w:val="22"/>
        </w:rPr>
        <w:tab/>
        <w:t xml:space="preserve">There is hereby created the </w:t>
      </w:r>
      <w:r w:rsidRPr="00034AE2">
        <w:rPr>
          <w:rStyle w:val="scstrike"/>
          <w:rFonts w:cs="Times New Roman"/>
          <w:sz w:val="22"/>
        </w:rPr>
        <w:t>State Department of Mental Health</w:t>
      </w:r>
      <w:r w:rsidRPr="00034AE2">
        <w:rPr>
          <w:rStyle w:val="scinsert"/>
          <w:rFonts w:cs="Times New Roman"/>
          <w:sz w:val="22"/>
        </w:rPr>
        <w:t xml:space="preserve"> Department of Behavioral Health and Substance Abuse Services</w:t>
      </w:r>
      <w:r w:rsidRPr="00034AE2">
        <w:rPr>
          <w:rFonts w:cs="Times New Roman"/>
          <w:sz w:val="22"/>
        </w:rP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034AE2">
        <w:rPr>
          <w:rStyle w:val="scinsert"/>
          <w:rFonts w:cs="Times New Roman"/>
          <w:sz w:val="22"/>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4EB847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44-9-20.</w:t>
      </w:r>
      <w:r w:rsidRPr="00034AE2">
        <w:rPr>
          <w:rFonts w:cs="Times New Roman"/>
          <w:sz w:val="22"/>
        </w:rPr>
        <w:tab/>
        <w:t>All the powers and duties vested in the South Carolina Mental Health Commission immediately prior to March 26, 1964 are hereby transferred to and vested in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All records, files and other papers belonging to the South Carolina Mental Health Commission shall be continued as part of the records and files of the Department of </w:t>
      </w:r>
      <w:r w:rsidRPr="00034AE2">
        <w:rPr>
          <w:rStyle w:val="scstrike"/>
          <w:rFonts w:cs="Times New Roman"/>
          <w:sz w:val="22"/>
        </w:rPr>
        <w:t>Mental Health</w:t>
      </w:r>
      <w:r w:rsidRPr="00034AE2">
        <w:rPr>
          <w:rStyle w:val="scinsert"/>
          <w:rFonts w:cs="Times New Roman"/>
          <w:sz w:val="22"/>
        </w:rPr>
        <w:t xml:space="preserve"> Behavioral Health and Substance Abuse Services</w:t>
      </w:r>
      <w:r w:rsidRPr="00034AE2">
        <w:rPr>
          <w:rFonts w:cs="Times New Roman"/>
          <w:sz w:val="22"/>
        </w:rPr>
        <w:t>.</w:t>
      </w:r>
    </w:p>
    <w:p w14:paraId="0E89F6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44-9-30.</w:t>
      </w:r>
      <w:r w:rsidRPr="00034AE2">
        <w:rPr>
          <w:rFonts w:cs="Times New Roman"/>
          <w:sz w:val="22"/>
        </w:rPr>
        <w:tab/>
        <w:t>(A)(1) There is created the</w:t>
      </w:r>
      <w:r w:rsidRPr="00034AE2">
        <w:rPr>
          <w:rStyle w:val="scstrike"/>
          <w:rFonts w:cs="Times New Roman"/>
          <w:sz w:val="22"/>
        </w:rPr>
        <w:t xml:space="preserve"> governing board</w:t>
      </w:r>
      <w:r w:rsidRPr="00034AE2">
        <w:rPr>
          <w:rStyle w:val="scinsert"/>
          <w:rFonts w:cs="Times New Roman"/>
          <w:sz w:val="22"/>
        </w:rPr>
        <w:t xml:space="preserve"> advisory board</w:t>
      </w:r>
      <w:r w:rsidRPr="00034AE2">
        <w:rPr>
          <w:rFonts w:cs="Times New Roman"/>
          <w:sz w:val="22"/>
        </w:rPr>
        <w:t xml:space="preserve"> for the</w:t>
      </w:r>
      <w:r w:rsidRPr="00034AE2">
        <w:rPr>
          <w:rStyle w:val="scstrike"/>
          <w:rFonts w:cs="Times New Roman"/>
          <w:sz w:val="22"/>
        </w:rPr>
        <w:t xml:space="preserve"> State Department of Mental Health</w:t>
      </w:r>
      <w:r w:rsidRPr="00034AE2">
        <w:rPr>
          <w:rStyle w:val="scinsert"/>
          <w:rFonts w:cs="Times New Roman"/>
          <w:sz w:val="22"/>
        </w:rPr>
        <w:t xml:space="preserve"> Department of Behavioral Health and Substance Abuse Services</w:t>
      </w:r>
      <w:r w:rsidRPr="00034AE2">
        <w:rPr>
          <w:rFonts w:cs="Times New Roman"/>
          <w:sz w:val="22"/>
        </w:rPr>
        <w:t xml:space="preserve"> known as the South Carolina</w:t>
      </w:r>
      <w:r w:rsidRPr="00034AE2">
        <w:rPr>
          <w:rStyle w:val="scstrike"/>
          <w:rFonts w:cs="Times New Roman"/>
          <w:sz w:val="22"/>
        </w:rPr>
        <w:t xml:space="preserve"> Mental Health Commission</w:t>
      </w:r>
      <w:r w:rsidRPr="00034AE2">
        <w:rPr>
          <w:rStyle w:val="scinsert"/>
          <w:rFonts w:cs="Times New Roman"/>
          <w:sz w:val="22"/>
        </w:rPr>
        <w:t xml:space="preserve"> Behavioral Health and Substance Abuse Services Advisory Board</w:t>
      </w:r>
      <w:r w:rsidRPr="00034AE2">
        <w:rPr>
          <w:rFonts w:cs="Times New Roman"/>
          <w:sz w:val="22"/>
        </w:rPr>
        <w:t>. The</w:t>
      </w:r>
      <w:r w:rsidRPr="00034AE2">
        <w:rPr>
          <w:rStyle w:val="scstrike"/>
          <w:rFonts w:cs="Times New Roman"/>
          <w:sz w:val="22"/>
        </w:rPr>
        <w:t xml:space="preserve"> commission</w:t>
      </w:r>
      <w:r w:rsidRPr="00034AE2">
        <w:rPr>
          <w:rStyle w:val="scinsert"/>
          <w:rFonts w:cs="Times New Roman"/>
          <w:sz w:val="22"/>
        </w:rPr>
        <w:t xml:space="preserve"> advisory board</w:t>
      </w:r>
      <w:r w:rsidRPr="00034AE2">
        <w:rPr>
          <w:rFonts w:cs="Times New Roman"/>
          <w:sz w:val="22"/>
        </w:rPr>
        <w:t xml:space="preserve"> shall consist of seven members, one from each congressional district, appointed by the</w:t>
      </w:r>
      <w:r w:rsidRPr="00034AE2">
        <w:rPr>
          <w:rStyle w:val="scstrike"/>
          <w:rFonts w:cs="Times New Roman"/>
          <w:sz w:val="22"/>
        </w:rPr>
        <w:t xml:space="preserve"> Governor, upon the advice and consent of the Senate</w:t>
      </w:r>
      <w:r w:rsidRPr="00034AE2">
        <w:rPr>
          <w:rStyle w:val="scinsert"/>
          <w:rFonts w:cs="Times New Roman"/>
          <w:sz w:val="22"/>
        </w:rPr>
        <w:t xml:space="preserve"> Secretary of Health and Policy</w:t>
      </w:r>
      <w:r w:rsidRPr="00034AE2">
        <w:rPr>
          <w:rFonts w:cs="Times New Roman"/>
          <w:sz w:val="22"/>
        </w:rPr>
        <w:t>.</w:t>
      </w:r>
    </w:p>
    <w:p w14:paraId="5DC6D6C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shall consider consumer and family representation when appointing members.</w:t>
      </w:r>
    </w:p>
    <w:p w14:paraId="302A5F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members serve for terms of five years and until their successors are appointed and qualify. The terms of no more than two members may expire in one year.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may remove a member</w:t>
      </w:r>
      <w:r w:rsidRPr="00034AE2">
        <w:rPr>
          <w:rStyle w:val="scstrike"/>
          <w:rFonts w:cs="Times New Roman"/>
          <w:sz w:val="22"/>
        </w:rPr>
        <w:t xml:space="preserve"> pursuant to the provisions of Section 1-3-240</w:t>
      </w:r>
      <w:r w:rsidRPr="00034AE2">
        <w:rPr>
          <w:rStyle w:val="scinsert"/>
          <w:rFonts w:cs="Times New Roman"/>
          <w:sz w:val="22"/>
        </w:rPr>
        <w:t xml:space="preserve"> when the Secretary determines removal is in the best interest of the State</w:t>
      </w:r>
      <w:r w:rsidRPr="00034AE2">
        <w:rPr>
          <w:rFonts w:cs="Times New Roman"/>
          <w:sz w:val="22"/>
        </w:rPr>
        <w:t>. A vacancy must be filled by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for the unexpired portion of the term.</w:t>
      </w:r>
    </w:p>
    <w:p w14:paraId="64A9BDDE" w14:textId="77777777" w:rsidR="00A9645F" w:rsidRPr="00034AE2" w:rsidDel="00D152A8"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The commission shall determine policies and promulgate regulations governing the operation of the department and the employment of professional and staff personnel.</w:t>
      </w:r>
    </w:p>
    <w:p w14:paraId="5EE5E6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(D)</w:t>
      </w:r>
      <w:r w:rsidRPr="00034AE2">
        <w:rPr>
          <w:rStyle w:val="scinsert"/>
          <w:rFonts w:cs="Times New Roman"/>
          <w:sz w:val="22"/>
        </w:rPr>
        <w:t>(C)</w:t>
      </w:r>
      <w:r w:rsidRPr="00034AE2">
        <w:rPr>
          <w:rFonts w:cs="Times New Roman"/>
          <w:sz w:val="22"/>
        </w:rPr>
        <w:t xml:space="preserve"> The members shall receive the same subsistence, mileage, and per diem provided by law for members of state boards, committees, and commissions.</w:t>
      </w:r>
    </w:p>
    <w:p w14:paraId="34CEA2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44-9-40.</w:t>
      </w:r>
      <w:r w:rsidRPr="00034AE2">
        <w:rPr>
          <w:rStyle w:val="scstrike"/>
          <w:rFonts w:cs="Times New Roman"/>
          <w:sz w:val="22"/>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rsidRPr="00034AE2">
        <w:rPr>
          <w:rFonts w:cs="Times New Roman"/>
          <w:sz w:val="22"/>
        </w:rPr>
        <w:t xml:space="preserve"> </w:t>
      </w:r>
      <w:r w:rsidRPr="00034AE2">
        <w:rPr>
          <w:rStyle w:val="scinsert"/>
          <w:rFonts w:cs="Times New Roman"/>
          <w:sz w:val="22"/>
        </w:rPr>
        <w:t>The Secretary of Health and Policy shall appoint, and may remove at will, a Director of Behavioral Health and Substance Abuse Services, who is the chief executive of the Department of Behavioral Health and Substance Abuse Services.</w:t>
      </w:r>
      <w:r w:rsidRPr="00034AE2">
        <w:rPr>
          <w:rFonts w:cs="Times New Roman"/>
          <w:sz w:val="22"/>
        </w:rPr>
        <w:t xml:space="preserve"> The director must be a person of proven executive and administrative ability with appropriate education and substantial experience in the</w:t>
      </w:r>
      <w:r w:rsidRPr="00034AE2">
        <w:rPr>
          <w:rStyle w:val="scstrike"/>
          <w:rFonts w:cs="Times New Roman"/>
          <w:sz w:val="22"/>
        </w:rPr>
        <w:t xml:space="preserve"> field of mental illness treatment</w:t>
      </w:r>
      <w:r w:rsidRPr="00034AE2">
        <w:rPr>
          <w:rStyle w:val="scinsert"/>
          <w:rFonts w:cs="Times New Roman"/>
          <w:sz w:val="22"/>
        </w:rPr>
        <w:t xml:space="preserve"> delivery of behavioral health services, including addiction services</w:t>
      </w:r>
      <w:r w:rsidRPr="00034AE2">
        <w:rPr>
          <w:rFonts w:cs="Times New Roman"/>
          <w:sz w:val="22"/>
        </w:rPr>
        <w:t>.</w:t>
      </w:r>
      <w:r w:rsidRPr="00034AE2">
        <w:rPr>
          <w:rStyle w:val="scstrike"/>
          <w:rFonts w:cs="Times New Roman"/>
          <w:sz w:val="22"/>
        </w:rPr>
        <w:t xml:space="preserve">  The director must appoint and remove all other officers and employees of the Department of Mental Health, subject to the approval of the Mental Health Commission.</w:t>
      </w:r>
      <w:r w:rsidRPr="00034AE2">
        <w:rPr>
          <w:rStyle w:val="scinsert"/>
          <w:rFonts w:cs="Times New Roman"/>
          <w:sz w:val="22"/>
        </w:rPr>
        <w:t xml:space="preserve"> Department employees shall have such general duties and receive such compensation as determined by the director, within the authority given by the Secretary.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7634898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44-9-50.</w:t>
      </w:r>
      <w:r w:rsidRPr="00034AE2">
        <w:rPr>
          <w:rFonts w:cs="Times New Roman"/>
          <w:sz w:val="22"/>
        </w:rPr>
        <w:tab/>
      </w:r>
      <w:r w:rsidRPr="00034AE2">
        <w:rPr>
          <w:rStyle w:val="scinsert"/>
          <w:rFonts w:cs="Times New Roman"/>
          <w:sz w:val="22"/>
        </w:rPr>
        <w:t xml:space="preserve">(A) </w:t>
      </w:r>
      <w:r w:rsidRPr="00034AE2">
        <w:rPr>
          <w:rFonts w:cs="Times New Roman"/>
          <w:sz w:val="22"/>
        </w:rPr>
        <w:t>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may be divided into such divisions as may be authorized by the</w:t>
      </w:r>
      <w:r w:rsidRPr="00034AE2">
        <w:rPr>
          <w:rStyle w:val="scstrike"/>
          <w:rFonts w:cs="Times New Roman"/>
          <w:sz w:val="22"/>
        </w:rPr>
        <w:t xml:space="preserve"> director of Mental Health and approved by the commission</w:t>
      </w:r>
      <w:r w:rsidRPr="00034AE2">
        <w:rPr>
          <w:rStyle w:val="scinsert"/>
          <w:rFonts w:cs="Times New Roman"/>
          <w:sz w:val="22"/>
        </w:rPr>
        <w:t xml:space="preserve"> Director of Behavioral Health and Substance Abuse Services</w:t>
      </w:r>
      <w:r w:rsidRPr="00034AE2">
        <w:rPr>
          <w:rFonts w:cs="Times New Roman"/>
          <w:sz w:val="22"/>
        </w:rP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588D1D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14:paraId="38AD70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70B828C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Substance Abuse Services from the Education Improvement Act of 1984 Fund in the manner the State Treasurer shall direct.</w:t>
      </w:r>
    </w:p>
    <w:p w14:paraId="640253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44-9-60.</w:t>
      </w:r>
      <w:r w:rsidRPr="00034AE2">
        <w:rPr>
          <w:rFonts w:cs="Times New Roman"/>
          <w:sz w:val="22"/>
        </w:rPr>
        <w:tab/>
        <w:t>The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may appoint a director of each hospital. Each director must be knowledgeable in the treatment of the mentally ill and in hospital administration. The director of each hospital under the jurisdiction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responsible for the employment of all personnel at the hospital, subject to the approval of the director of the department. The director of the department may serve as director of one or more hospitals or other mental health facilities.</w:t>
      </w:r>
    </w:p>
    <w:p w14:paraId="48521D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44-9-70.</w:t>
      </w:r>
      <w:r w:rsidRPr="00034AE2">
        <w:rPr>
          <w:rFonts w:cs="Times New Roman"/>
          <w:sz w:val="22"/>
        </w:rPr>
        <w:tab/>
        <w:t xml:space="preserve">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hereby designated as the state's</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 authority for purposes of administering federal funds allotted to South Carolina under the provisions of the National Mental Health Act, as amended.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sidRPr="00034AE2">
        <w:rPr>
          <w:rStyle w:val="scstrike"/>
          <w:rFonts w:cs="Times New Roman"/>
          <w:sz w:val="22"/>
        </w:rPr>
        <w:t xml:space="preserve"> South Carolina Medical College Hospital</w:t>
      </w:r>
      <w:r w:rsidRPr="00034AE2">
        <w:rPr>
          <w:rStyle w:val="scinsert"/>
          <w:rFonts w:cs="Times New Roman"/>
          <w:sz w:val="22"/>
        </w:rPr>
        <w:t xml:space="preserve"> Medical University of South Carolina</w:t>
      </w:r>
      <w:r w:rsidRPr="00034AE2">
        <w:rPr>
          <w:rFonts w:cs="Times New Roman"/>
          <w:sz w:val="22"/>
        </w:rPr>
        <w:t xml:space="preserve"> in Charleston. Provided, further, that nothing herein shall be construed to include any of the functions or responsibilities now granted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or the administration of the State Hospital Construction Act (Hill-Burton Act), as provided in the</w:t>
      </w:r>
      <w:r w:rsidRPr="00034AE2">
        <w:rPr>
          <w:rStyle w:val="scstrike"/>
          <w:rFonts w:cs="Times New Roman"/>
          <w:sz w:val="22"/>
        </w:rPr>
        <w:t xml:space="preserve"> 1976</w:t>
      </w:r>
      <w:r w:rsidRPr="00034AE2">
        <w:rPr>
          <w:rStyle w:val="scinsert"/>
          <w:rFonts w:cs="Times New Roman"/>
          <w:sz w:val="22"/>
        </w:rPr>
        <w:t xml:space="preserve"> S.C.</w:t>
      </w:r>
      <w:r w:rsidRPr="00034AE2">
        <w:rPr>
          <w:rFonts w:cs="Times New Roman"/>
          <w:sz w:val="22"/>
        </w:rPr>
        <w:t xml:space="preserve"> Code</w:t>
      </w:r>
      <w:r w:rsidRPr="00034AE2">
        <w:rPr>
          <w:rStyle w:val="scstrike"/>
          <w:rFonts w:cs="Times New Roman"/>
          <w:sz w:val="22"/>
        </w:rPr>
        <w:t xml:space="preserve"> of Laws and amendments thereto</w:t>
      </w:r>
      <w:r w:rsidRPr="00034AE2">
        <w:rPr>
          <w:rFonts w:cs="Times New Roman"/>
          <w:sz w:val="22"/>
        </w:rPr>
        <w:t>.</w:t>
      </w:r>
    </w:p>
    <w:p w14:paraId="114BFD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44-9-80.</w:t>
      </w:r>
      <w:r w:rsidRPr="00034AE2">
        <w:rPr>
          <w:rFonts w:cs="Times New Roman"/>
          <w:sz w:val="22"/>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sidRPr="00034AE2">
        <w:rPr>
          <w:rStyle w:val="scstrike"/>
          <w:rFonts w:cs="Times New Roman"/>
          <w:sz w:val="22"/>
        </w:rPr>
        <w:t xml:space="preserve"> State</w:t>
      </w:r>
      <w:r w:rsidRPr="00034AE2">
        <w:rPr>
          <w:rFonts w:cs="Times New Roman"/>
          <w:sz w:val="22"/>
        </w:rPr>
        <w:t xml:space="preserv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to improve South Carolina's comprehensive mental health program.</w:t>
      </w:r>
    </w:p>
    <w:p w14:paraId="2B54A4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44-9-90.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 of Behavioral Health and Substance Abuse Services</w:t>
      </w:r>
      <w:r w:rsidRPr="00034AE2">
        <w:rPr>
          <w:rFonts w:cs="Times New Roman"/>
          <w:sz w:val="22"/>
        </w:rPr>
        <w:t xml:space="preserve"> shall:</w:t>
      </w:r>
    </w:p>
    <w:p w14:paraId="6932B6DD" w14:textId="77777777" w:rsidR="00A9645F" w:rsidRPr="00034AE2" w:rsidDel="000B78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form a body corporate in deed and in law with all the powers incident to corporations;</w:t>
      </w:r>
    </w:p>
    <w:p w14:paraId="599E1A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(2)</w:t>
      </w:r>
      <w:r w:rsidRPr="00034AE2">
        <w:rPr>
          <w:rStyle w:val="scinsert"/>
          <w:rFonts w:cs="Times New Roman"/>
          <w:sz w:val="22"/>
        </w:rPr>
        <w:t>(1)</w:t>
      </w:r>
      <w:r w:rsidRPr="00034AE2">
        <w:rPr>
          <w:rFonts w:cs="Times New Roman"/>
          <w:sz w:val="22"/>
        </w:rPr>
        <w:t xml:space="preserve"> cooperate with persons in charge of penal institutions in this State for the purpose of providing proper care and treatment for mental patients confined in penal institutions because of emergency;</w:t>
      </w:r>
    </w:p>
    <w:p w14:paraId="2175D3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(3)</w:t>
      </w:r>
      <w:r w:rsidRPr="00034AE2">
        <w:rPr>
          <w:rStyle w:val="scinsert"/>
          <w:rFonts w:cs="Times New Roman"/>
          <w:sz w:val="22"/>
        </w:rPr>
        <w:t>(2)</w:t>
      </w:r>
      <w:r w:rsidRPr="00034AE2">
        <w:rPr>
          <w:rFonts w:cs="Times New Roman"/>
          <w:sz w:val="22"/>
        </w:rPr>
        <w:t xml:space="preserve"> inaugurate and maintain an appropriate mental health education and public relations program;</w:t>
      </w:r>
    </w:p>
    <w:p w14:paraId="403731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collect statistics bearing on mental illness, drug addiction, and alcoholism;</w:t>
      </w:r>
    </w:p>
    <w:p w14:paraId="206816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provide vocational training and medical treatment which must tend to the mental and physical betterment of patients and which is designed to lessen the increase of mental illness, drug addiction, and alcoholism;</w:t>
      </w:r>
    </w:p>
    <w:p w14:paraId="543F67B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(6)</w:t>
      </w:r>
      <w:r w:rsidRPr="00034AE2">
        <w:rPr>
          <w:rStyle w:val="scinsert"/>
          <w:rFonts w:cs="Times New Roman"/>
          <w:sz w:val="22"/>
        </w:rPr>
        <w:t>(5)</w:t>
      </w:r>
      <w:r w:rsidRPr="00034AE2">
        <w:rPr>
          <w:rFonts w:cs="Times New Roman"/>
          <w:sz w:val="22"/>
        </w:rPr>
        <w:t xml:space="preserve"> encourage the directors of hospitals and their medical staffs in the investigation and study of these subjects and of mental health treatment in general;</w:t>
      </w:r>
      <w:r w:rsidRPr="00034AE2">
        <w:rPr>
          <w:rStyle w:val="scstrike"/>
          <w:rFonts w:cs="Times New Roman"/>
          <w:sz w:val="22"/>
        </w:rPr>
        <w:t xml:space="preserve">  and</w:t>
      </w:r>
    </w:p>
    <w:p w14:paraId="1F7A24D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(7)</w:t>
      </w:r>
      <w:r w:rsidRPr="00034AE2">
        <w:rPr>
          <w:rStyle w:val="scinsert"/>
          <w:rFonts w:cs="Times New Roman"/>
          <w:sz w:val="22"/>
        </w:rPr>
        <w:t>(6)</w:t>
      </w:r>
      <w:r w:rsidRPr="00034AE2">
        <w:rPr>
          <w:rFonts w:cs="Times New Roman"/>
          <w:sz w:val="22"/>
        </w:rPr>
        <w:t xml:space="preserve"> provide </w:t>
      </w:r>
      <w:r w:rsidRPr="00034AE2">
        <w:rPr>
          <w:rStyle w:val="scinsert"/>
          <w:rFonts w:cs="Times New Roman"/>
          <w:sz w:val="22"/>
        </w:rPr>
        <w:t xml:space="preserve">for and promote </w:t>
      </w:r>
      <w:r w:rsidRPr="00034AE2">
        <w:rPr>
          <w:rFonts w:cs="Times New Roman"/>
          <w:sz w:val="22"/>
        </w:rP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034AE2">
        <w:rPr>
          <w:rStyle w:val="scinsert"/>
          <w:rFonts w:cs="Times New Roman"/>
          <w:sz w:val="22"/>
        </w:rPr>
        <w:t xml:space="preserve"> and shall account for citizens with mild to moderate persistent, chronic, or acute systems requiring care;</w:t>
      </w:r>
    </w:p>
    <w:p w14:paraId="2BE3BA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coordinate with state agencies and other providers to ensure the appropriate provision of care for individuals with co-occurring diagnoses. The department shall coordinate and cooperate with the Secretary of Health and Policy in complex cases;</w:t>
      </w:r>
    </w:p>
    <w:p w14:paraId="5A87BF4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24C1560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(9) establish a block grant mechanism to provide such monies as may be appropriated by the General Assembly for this purpose to each of the agencies designated under Section 61-12-20(a). The agencies designated under Section 61-12-20(a) must expend any funds received through this mechanism in accordance with the county plans required under Section 61-12-20(b); and</w:t>
      </w:r>
    </w:p>
    <w:p w14:paraId="280DA7C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determine policies and promulgate regulations governing the operation of the department and the employment of professional and staff personnel. Prior to the submission of these regulations, the department must receive approval from the Secretary of Health and Policy</w:t>
      </w:r>
      <w:r w:rsidRPr="00034AE2">
        <w:rPr>
          <w:rFonts w:cs="Times New Roman"/>
          <w:sz w:val="22"/>
        </w:rPr>
        <w:t>.</w:t>
      </w:r>
    </w:p>
    <w:p w14:paraId="2EEA4C5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44-9-100.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w:t>
      </w:r>
    </w:p>
    <w:p w14:paraId="6D7F97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52E980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require reports from the director of a state hospital relating to the admission, examination, diagnosis, discharge, or conditional discharge of a patient;</w:t>
      </w:r>
    </w:p>
    <w:p w14:paraId="62EC622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investigate complaints made by a patient or by a person on behalf of a patient;</w:t>
      </w:r>
    </w:p>
    <w:p w14:paraId="217DDA3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sidRPr="00034AE2">
        <w:rPr>
          <w:rStyle w:val="scinsert"/>
          <w:rFonts w:cs="Times New Roman"/>
          <w:sz w:val="22"/>
        </w:rPr>
        <w:t>. Prior to the submission of these regulations, the department must receive approval from the Secretary of Health and Policy</w:t>
      </w:r>
      <w:r w:rsidRPr="00034AE2">
        <w:rPr>
          <w:rFonts w:cs="Times New Roman"/>
          <w:sz w:val="22"/>
        </w:rPr>
        <w:t>;</w:t>
      </w:r>
    </w:p>
    <w:p w14:paraId="74285E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sidRPr="00034AE2">
        <w:rPr>
          <w:rStyle w:val="scinsert"/>
          <w:rFonts w:cs="Times New Roman"/>
          <w:sz w:val="22"/>
        </w:rPr>
        <w:t xml:space="preserve"> and substance abuse</w:t>
      </w:r>
      <w:r w:rsidRPr="00034AE2">
        <w:rPr>
          <w:rFonts w:cs="Times New Roman"/>
          <w:sz w:val="22"/>
        </w:rPr>
        <w:t xml:space="preserve"> services</w:t>
      </w:r>
      <w:r w:rsidRPr="00034AE2">
        <w:rPr>
          <w:rStyle w:val="scinsert"/>
          <w:rFonts w:cs="Times New Roman"/>
          <w:sz w:val="22"/>
        </w:rPr>
        <w:t>; and</w:t>
      </w:r>
    </w:p>
    <w:p w14:paraId="4BCB648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Pr="00034AE2">
        <w:rPr>
          <w:rFonts w:cs="Times New Roman"/>
          <w:sz w:val="22"/>
        </w:rPr>
        <w:t>.</w:t>
      </w:r>
    </w:p>
    <w:p w14:paraId="54DC63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44-9-110.</w:t>
      </w:r>
      <w:r w:rsidRPr="00034AE2">
        <w:rPr>
          <w:rStyle w:val="scstrike"/>
          <w:rFonts w:cs="Times New Roman"/>
          <w:sz w:val="22"/>
        </w:rPr>
        <w:tab/>
        <w:t>The Mental Health Commission may accept on behalf of the Department of Mental Health or any of its facilities or services,</w:t>
      </w:r>
      <w:r w:rsidRPr="00034AE2">
        <w:rPr>
          <w:rFonts w:cs="Times New Roman"/>
          <w:sz w:val="22"/>
        </w:rPr>
        <w:t xml:space="preserve"> </w:t>
      </w:r>
      <w:r w:rsidRPr="00034AE2">
        <w:rPr>
          <w:rStyle w:val="scinsert"/>
          <w:rFonts w:cs="Times New Roman"/>
          <w:sz w:val="22"/>
        </w:rPr>
        <w:t xml:space="preserve"> The Department of Behavioral Health and Substance Abuse Services may accept </w:t>
      </w:r>
      <w:r w:rsidRPr="00034AE2">
        <w:rPr>
          <w:rFonts w:cs="Times New Roman"/>
          <w:sz w:val="22"/>
        </w:rPr>
        <w:t>gifts, bequests, devises, grants, donations of money or real and personal property of whatever kind, but no such gift or grant shall be accepted upon the condition that it shall diminish an obligation due the department.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promulgate rules and regulations governing the disposition of such gifts and grants.</w:t>
      </w:r>
      <w:r w:rsidRPr="00034AE2">
        <w:rPr>
          <w:rStyle w:val="scinsert"/>
          <w:rFonts w:cs="Times New Roman"/>
          <w:sz w:val="22"/>
        </w:rPr>
        <w:t xml:space="preserve"> Prior to submission of these regulations, the department must receive approval from the Secretary of Health and Policy.</w:t>
      </w:r>
    </w:p>
    <w:p w14:paraId="25ED00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44-9-120.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submit an annual report to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will improve the</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 program of the State.</w:t>
      </w:r>
      <w:r w:rsidRPr="00034AE2">
        <w:rPr>
          <w:rStyle w:val="scstrike"/>
          <w:rFonts w:cs="Times New Roman"/>
          <w:sz w:val="22"/>
        </w:rPr>
        <w:t xml:space="preserve">  A copy of the report shall also be submitted to the General Assembly.</w:t>
      </w:r>
    </w:p>
    <w:p w14:paraId="103B9FC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44-9-160.</w:t>
      </w:r>
      <w:r w:rsidRPr="00034AE2">
        <w:rPr>
          <w:rFonts w:cs="Times New Roman"/>
          <w:sz w:val="22"/>
        </w:rPr>
        <w:tab/>
        <w:t>Wherever in the</w:t>
      </w:r>
      <w:r w:rsidRPr="00034AE2">
        <w:rPr>
          <w:rStyle w:val="scstrike"/>
          <w:rFonts w:cs="Times New Roman"/>
          <w:sz w:val="22"/>
        </w:rPr>
        <w:t xml:space="preserve"> 1976</w:t>
      </w:r>
      <w:r w:rsidRPr="00034AE2">
        <w:rPr>
          <w:rStyle w:val="scinsert"/>
          <w:rFonts w:cs="Times New Roman"/>
          <w:sz w:val="22"/>
        </w:rPr>
        <w:t xml:space="preserve"> S.C.</w:t>
      </w:r>
      <w:r w:rsidRPr="00034AE2">
        <w:rPr>
          <w:rFonts w:cs="Times New Roman"/>
          <w:sz w:val="22"/>
        </w:rP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sidRPr="00034AE2">
        <w:rPr>
          <w:rStyle w:val="scstrike"/>
          <w:rFonts w:cs="Times New Roman"/>
          <w:sz w:val="22"/>
        </w:rPr>
        <w:t xml:space="preserve"> State</w:t>
      </w:r>
      <w:r w:rsidRPr="00034AE2">
        <w:rPr>
          <w:rFonts w:cs="Times New Roman"/>
          <w:sz w:val="22"/>
        </w:rPr>
        <w:t xml:space="preserv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w:t>
      </w:r>
    </w:p>
    <w:p w14:paraId="5A6C8A3A" w14:textId="04D1DB9D"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Chapter 9, Title 44 of the S.C. Code is amended by adding:</w:t>
      </w:r>
    </w:p>
    <w:p w14:paraId="10FFA81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44-9-95.</w:t>
      </w:r>
      <w:r w:rsidRPr="00034AE2">
        <w:rPr>
          <w:rFonts w:cs="Times New Roman"/>
          <w:sz w:val="22"/>
        </w:rPr>
        <w:tab/>
        <w:t>(A) The department shall be vested with the following powers and duties relating to narcotics and controlled substances:</w:t>
      </w:r>
    </w:p>
    <w:p w14:paraId="3AE1409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The department shall arrange for the exchange of information between governmental officials concerning the use and abuse of controlled substances.</w:t>
      </w:r>
    </w:p>
    <w:p w14:paraId="6E77DBC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0738972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department shall:</w:t>
      </w:r>
    </w:p>
    <w:p w14:paraId="210C604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plan, coordinate and cooperate in educational programs for schools, communities, and the general public designed to prevent and deter misuse and abuse of controlled substances;</w:t>
      </w:r>
    </w:p>
    <w:p w14:paraId="72D76AB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promote better recognition of the problems of misuse and abuse of controlled substances within the regulated industry and among interested groups and organizations;</w:t>
      </w:r>
    </w:p>
    <w:p w14:paraId="4D25311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assist the regulated industry, interested groups, and organizations in contributing to the reduction of misuse and abuse of controlled substances;</w:t>
      </w:r>
    </w:p>
    <w:p w14:paraId="26DA088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consult with interested groups and organizations to aid them in solving administrative and organizational problems;</w:t>
      </w:r>
    </w:p>
    <w:p w14:paraId="158587C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(e) evaluate procedures, projects, techniques, and controls conducted or proposed as part of educational programs on misuse and abuse of controlled substances;</w:t>
      </w:r>
    </w:p>
    <w:p w14:paraId="3EB665E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(f) disseminate the results of research on misuse and abuse of controlled substances to promote a better public understanding of what problems exist and what can be done to combat them;</w:t>
      </w:r>
    </w:p>
    <w:p w14:paraId="7670713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(g) assist in the education and training of state and local law enforcement officials in their efforts to control misuse and abuse of controlled substances;</w:t>
      </w:r>
    </w:p>
    <w:p w14:paraId="52B40F1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(h) encourage research on misuse and abuse of controlled substances;</w:t>
      </w:r>
    </w:p>
    <w:p w14:paraId="60B3C38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(i) cooperate in establishing methods to assess accurately the effects of controlled substances and to identify and characterize controlled substances with potential for abuse; and</w:t>
      </w:r>
    </w:p>
    <w:p w14:paraId="6B616B5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(j) cooperate in making studies and in undertaking programs of research to:</w:t>
      </w:r>
    </w:p>
    <w:p w14:paraId="135F92C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 develop new or improved approaches, techniques, systems, equipment, and devices to strengthen the enforcement of this section, Sections 44-9-10 and 44-9-90, and Article 3, Chapter 53, Title 44;</w:t>
      </w:r>
    </w:p>
    <w:p w14:paraId="548F336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(ii) determine patterns of misuse and abuse of controlled substances and the social effects thereof; and</w:t>
      </w:r>
    </w:p>
    <w:p w14:paraId="14B42FC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(iii) improve methods for preventing, predicting, understanding and dealing with the misuse and abuse of controlled substances.</w:t>
      </w:r>
    </w:p>
    <w:p w14:paraId="5F9A40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3BB32D4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The department may enter into contracts for educational and research activities without performance bonds.</w:t>
      </w:r>
    </w:p>
    <w:p w14:paraId="63DD4F6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3C3C860D" w14:textId="01E2BA9B"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Chapter 9, Title 44 of the S.C. Code is amended by adding:</w:t>
      </w:r>
    </w:p>
    <w:p w14:paraId="78EF73D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44-9-105.</w:t>
      </w:r>
      <w:r w:rsidRPr="00034AE2">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153B03A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service contract shall:</w:t>
      </w:r>
    </w:p>
    <w:p w14:paraId="1406DDC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delineate the responsibilities of the department and the service provider;</w:t>
      </w:r>
    </w:p>
    <w:p w14:paraId="6676EE2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specify conditions that must be met for the receipt of state and federal funds;</w:t>
      </w:r>
    </w:p>
    <w:p w14:paraId="7B9B970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identify the groups of individuals to be served with state and federal funds;</w:t>
      </w:r>
    </w:p>
    <w:p w14:paraId="1AFEA6B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364F726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20E4E02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provisions to ensure that the service provider is notified when it fails to substantially comply with the requirements of its service contract;</w:t>
      </w:r>
    </w:p>
    <w:p w14:paraId="07778F3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 remediation process to allow the service provider, after failing to substantially comply with its service contract, to come into substantial compliance with its service contract;</w:t>
      </w:r>
    </w:p>
    <w:p w14:paraId="10BCCA3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35A5F55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provisions for appeal of an enforcement action undertaken by the department; and</w:t>
      </w:r>
    </w:p>
    <w:p w14:paraId="3AC2239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(6)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44DCEE1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The department shall develop and implement a process for regular, ongoing monitoring of the performance of service providers to ensure compliance with the requirements of service contracts entered into pursuant to this section.</w:t>
      </w:r>
    </w:p>
    <w:p w14:paraId="6AA5C63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74B1DC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66EE1D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(F) Upon terminating all or a portion of a service contract pursuant to subsection (E), the department may, negotiate a performance contract with another service provider to obtain services that were the subject of the terminated performance contract.</w:t>
      </w:r>
    </w:p>
    <w:p w14:paraId="46DA7CD3"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46F37954"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16.A.</w:t>
      </w:r>
      <w:r w:rsidRPr="00034AE2">
        <w:rPr>
          <w:rFonts w:cs="Times New Roman"/>
          <w:sz w:val="22"/>
        </w:rPr>
        <w:tab/>
        <w:t>Sections 44-20-10 through 44-20-440 of the S.C. Code are amended to read:</w:t>
      </w:r>
    </w:p>
    <w:p w14:paraId="05825AB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44-20-10.</w:t>
      </w:r>
      <w:r w:rsidRPr="00034AE2">
        <w:rPr>
          <w:rFonts w:cs="Times New Roman"/>
          <w:sz w:val="22"/>
        </w:rPr>
        <w:tab/>
        <w:t>This chapter may be cited as the</w:t>
      </w:r>
      <w:r w:rsidRPr="00034AE2">
        <w:rPr>
          <w:rStyle w:val="scstrike"/>
          <w:rFonts w:cs="Times New Roman"/>
          <w:sz w:val="22"/>
        </w:rPr>
        <w:t xml:space="preserve"> “South Carolina Intellectual Disability, Related Disabilities, Head Injuries, and Spinal Cord Injuries Act”</w:t>
      </w:r>
      <w:r w:rsidRPr="00034AE2">
        <w:rPr>
          <w:rStyle w:val="scinsert"/>
          <w:rFonts w:cs="Times New Roman"/>
          <w:sz w:val="22"/>
        </w:rPr>
        <w:t xml:space="preserve"> “South Carolina Intellectual and Related Disabilities Act”</w:t>
      </w:r>
      <w:r w:rsidRPr="00034AE2">
        <w:rPr>
          <w:rFonts w:cs="Times New Roman"/>
          <w:sz w:val="22"/>
        </w:rPr>
        <w:t>.</w:t>
      </w:r>
    </w:p>
    <w:p w14:paraId="74DEF81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44-20-20.</w:t>
      </w:r>
      <w:r w:rsidRPr="00034AE2">
        <w:rPr>
          <w:rFonts w:cs="Times New Roman"/>
          <w:sz w:val="22"/>
        </w:rPr>
        <w:tab/>
        <w:t>The State of South Carolina recognizes that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is a person who experiences the benefits of family, education, employment, and community as do all citizens. It is the purpose of this chapter to assist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28E093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When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cannot live in communities or with their families, the State shall provide quality care and treatment in the least restrictive environment practical.</w:t>
      </w:r>
    </w:p>
    <w:p w14:paraId="4A94D1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 order to plan and coordinate state and locally funded services for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 </w:t>
      </w:r>
      <w:r w:rsidRPr="00034AE2">
        <w:rPr>
          <w:rStyle w:val="scinsert"/>
          <w:rFonts w:cs="Times New Roman"/>
          <w:sz w:val="22"/>
        </w:rPr>
        <w:t xml:space="preserve">or autism, </w:t>
      </w:r>
      <w:r w:rsidRPr="00034AE2">
        <w:rPr>
          <w:rFonts w:cs="Times New Roman"/>
          <w:sz w:val="22"/>
        </w:rPr>
        <w:t>a statewide network of</w:t>
      </w:r>
      <w:r w:rsidRPr="00034AE2">
        <w:rPr>
          <w:rStyle w:val="scstrike"/>
          <w:rFonts w:cs="Times New Roman"/>
          <w:sz w:val="22"/>
        </w:rPr>
        <w:t xml:space="preserve"> local boards of disabilities and special needs</w:t>
      </w:r>
      <w:r w:rsidRPr="00034AE2">
        <w:rPr>
          <w:rStyle w:val="scinsert"/>
          <w:rFonts w:cs="Times New Roman"/>
          <w:sz w:val="22"/>
        </w:rPr>
        <w:t xml:space="preserve"> county intellectual and related disabilities boards</w:t>
      </w:r>
      <w:r w:rsidRPr="00034AE2">
        <w:rPr>
          <w:rFonts w:cs="Times New Roman"/>
          <w:sz w:val="22"/>
        </w:rPr>
        <w:t xml:space="preserve"> is established. Services will be delivered to clients in their homes or communities through these boards and other local providers.</w:t>
      </w:r>
    </w:p>
    <w:p w14:paraId="4A3C147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It is recognized that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have the right to receive services from public and other agencies that provide services to South Carolina citizens and to have those services coordinated with the services needed because of their disabilities.</w:t>
      </w:r>
    </w:p>
    <w:p w14:paraId="7DE9EB6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South Carolina recognizes the value of preventing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through education and research and supports efforts to this end.</w:t>
      </w:r>
    </w:p>
    <w:p w14:paraId="11F998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State recognizes the importance of the role of parents and families in shaping services for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as well as the importance of providing services to families to enable them to care for a family member with these disabilities.</w:t>
      </w:r>
    </w:p>
    <w:p w14:paraId="2F587F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Admission to services of the South Carolina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711316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44-20-30.</w:t>
      </w:r>
      <w:r w:rsidRPr="00034AE2">
        <w:rPr>
          <w:rFonts w:cs="Times New Roman"/>
          <w:sz w:val="22"/>
        </w:rPr>
        <w:tab/>
        <w:t>As used in this chapter:</w:t>
      </w:r>
    </w:p>
    <w:p w14:paraId="044A2EC2"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2CF08C4A"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2342B51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“Commission” means the South Carolina Commission on Disabilities and Special Needs, the policy-making and governing body of the Department of Disabilities and Special Needs.</w:t>
      </w:r>
    </w:p>
    <w:p w14:paraId="512B2F9E"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00CE939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10001358"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(6) “Department” means the South Carolina Department of Disabilities and Special Needs.</w:t>
      </w:r>
    </w:p>
    <w:p w14:paraId="6DF2DF7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(7) “Director” means the South Carolina Director of the Department of Disabilities and Special Needs, the chief executive director appointed by the commission.</w:t>
      </w:r>
    </w:p>
    <w:p w14:paraId="19751040"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(8) “Disabilities and special needs services” are activities designed to achieve the results specified in an individual client's plan.</w:t>
      </w:r>
    </w:p>
    <w:p w14:paraId="3AFD21EB"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1C0B16D4"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(10) “Least restrictive environment” means the surrounding circumstances that provide as little intrusion and disruption from the normal pattern of living as possible.</w:t>
      </w:r>
    </w:p>
    <w:p w14:paraId="7077906A"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35EC24B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(12) “Intellectual disability” means significantly subaverage general intellectual functioning existing concurrently with deficits in adaptive behavior and manifested during the developmental period.</w:t>
      </w:r>
    </w:p>
    <w:p w14:paraId="3F48B9F9"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6413623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(14) “Regional residential center” is a twenty-four hour residential facility serving a multicounty area and designated by the department.</w:t>
      </w:r>
    </w:p>
    <w:p w14:paraId="56ABD33D"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(15) “Related disability” is a severe, chronic condition found to be closely related to intellectual disability or to require treatment similar to that required for persons with intellectual disability and must meet the following conditions:</w:t>
      </w:r>
    </w:p>
    <w:p w14:paraId="18D39D49"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0945AFF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(b) It is manifested before twenty-two years of age.</w:t>
      </w:r>
    </w:p>
    <w:p w14:paraId="517D7F2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(c) It is likely to continue indefinitely.</w:t>
      </w:r>
    </w:p>
    <w:p w14:paraId="56832FB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01CA5CB2"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4B52CAA4"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4234D55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(18) “State capital improvement bonds” means bonds issued pursuant to Act 1377 of 1968.</w:t>
      </w:r>
    </w:p>
    <w:p w14:paraId="7FE93A5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(19) “Department” shall mean the State Department of Administration as constituted pursuant to Chapter 11, Title 1.</w:t>
      </w:r>
    </w:p>
    <w:p w14:paraId="316F8C8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 “Advisory board” means the South Carolina Advisory Board of Intellectual and Related Disabilities, the policy-making body of the Department of Intellectual and Related Disabilities.</w:t>
      </w:r>
    </w:p>
    <w:p w14:paraId="1F6F9D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17EF365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“Autism” means autism spectrum disorder as defined in the most recent edition of Diagnostic and Statistical Manual of Mental Disorders.</w:t>
      </w:r>
    </w:p>
    <w:p w14:paraId="4F03E4D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636F12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3720D9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“Day programs” means programs provided to persons with intellectual disability, related disabilities, head injuries, spinal cord injuries, or autism outside of their residences affording development, training, employment, or recreational opportunities as prescribed by the Department of Intellectual and Related Disabilities.</w:t>
      </w:r>
    </w:p>
    <w:p w14:paraId="02540B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“Department” means the Department of Intellectual and Related Disabilities.</w:t>
      </w:r>
    </w:p>
    <w:p w14:paraId="6D38919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“Director” means the Director of the Department of Intellectual and Related Disabilities, the chief executive director appointed by the Secretary of Health and Policy.</w:t>
      </w:r>
    </w:p>
    <w:p w14:paraId="2E35491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4D41A0A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“Improvements” means 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14:paraId="69BC90A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(11) “Intellectual and related disabilities services” means activities designed to achieve the results specified in the individual client’s plan.</w:t>
      </w:r>
    </w:p>
    <w:p w14:paraId="0205AD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(12) “Intellectual disability” means significantly subaverage general intellectual functioning existing concurrently with deficits in adaptive behavior and manifested during the developmental period.</w:t>
      </w:r>
    </w:p>
    <w:p w14:paraId="2EF05E2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 xml:space="preserve">(13) “Least restrictive environment” means the surrounding circumstances that provide as little intrusion and disruption from the normal pattern of living as possible. </w:t>
      </w:r>
    </w:p>
    <w:p w14:paraId="565A0F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(14) “Obligations” means the obligations in the form of notes or bonds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14:paraId="580E13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(15) “Regional residential center” means a twenty-four-hour residential facility serving a multicounty area and designated by the department.</w:t>
      </w:r>
    </w:p>
    <w:p w14:paraId="2F1F2A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(16) “Related disability” means a severe, chronic condition found to be closely related to intellectual disability or to require treatment similar to that required for persons with intellectual disability and must meet the following conditions:</w:t>
      </w:r>
    </w:p>
    <w:p w14:paraId="59A80A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1EB206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(b) It is manifested before twenty-two years of age.</w:t>
      </w:r>
    </w:p>
    <w:p w14:paraId="2EA1DC4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(c) It is likely to continue indefinitely.</w:t>
      </w:r>
    </w:p>
    <w:p w14:paraId="128D7E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59403F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10CD4CD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2F0A196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(19) “Secretary” means the Secretary of Health and Policy.</w:t>
      </w:r>
    </w:p>
    <w:p w14:paraId="317CF5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(20) “State capital improvement bonds” means bonds issued pursuant to Act 1377 of 1968.</w:t>
      </w:r>
    </w:p>
    <w:p w14:paraId="21D4F11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(21) “State Health Plan” means the state plan for health developed by the Secretary of Health and Policy.</w:t>
      </w:r>
    </w:p>
    <w:p w14:paraId="0131F41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44-20-210.</w:t>
      </w:r>
      <w:r w:rsidRPr="00034AE2">
        <w:rPr>
          <w:rStyle w:val="scstrike"/>
          <w:rFonts w:cs="Times New Roman"/>
          <w:sz w:val="22"/>
        </w:rPr>
        <w:tab/>
        <w:t>There is created the South Carolina Commission on Disabilities and Special Needs. The commission consists of seven members. One member must be a resident of each congressional district appointed by the Governor upon the advice and consent of the Senate.</w:t>
      </w:r>
      <w:r w:rsidRPr="00034AE2">
        <w:rPr>
          <w:rFonts w:cs="Times New Roman"/>
          <w:sz w:val="22"/>
        </w:rPr>
        <w:t xml:space="preserve"> </w:t>
      </w:r>
      <w:r w:rsidRPr="00034AE2">
        <w:rPr>
          <w:rStyle w:val="scinsert"/>
          <w:rFonts w:cs="Times New Roman"/>
          <w:sz w:val="22"/>
        </w:rPr>
        <w:t xml:space="preserve">There is created the South Carolina Advisory Board of Intellectual and Related Disabilities. The advisory board consists of seven members appointed by the Secretary of Health and Policy. </w:t>
      </w:r>
      <w:r w:rsidRPr="00034AE2">
        <w:rPr>
          <w:rFonts w:cs="Times New Roman"/>
          <w:sz w:val="22"/>
        </w:rPr>
        <w:t>They shall serve for four years and until their successors are appointed and qualify. Members of the</w:t>
      </w:r>
      <w:r w:rsidRPr="00034AE2">
        <w:rPr>
          <w:rStyle w:val="scstrike"/>
          <w:rFonts w:cs="Times New Roman"/>
          <w:sz w:val="22"/>
        </w:rPr>
        <w:t xml:space="preserve"> commission</w:t>
      </w:r>
      <w:r w:rsidRPr="00034AE2">
        <w:rPr>
          <w:rStyle w:val="scinsert"/>
          <w:rFonts w:cs="Times New Roman"/>
          <w:sz w:val="22"/>
        </w:rPr>
        <w:t xml:space="preserve"> advisory board</w:t>
      </w:r>
      <w:r w:rsidRPr="00034AE2">
        <w:rPr>
          <w:rFonts w:cs="Times New Roman"/>
          <w:sz w:val="22"/>
        </w:rPr>
        <w:t xml:space="preserve"> are subject to removal by the</w:t>
      </w:r>
      <w:r w:rsidRPr="00034AE2">
        <w:rPr>
          <w:rStyle w:val="scstrike"/>
          <w:rFonts w:cs="Times New Roman"/>
          <w:sz w:val="22"/>
        </w:rPr>
        <w:t xml:space="preserve"> Governor pursuant to the provisions of Section 1-3-240</w:t>
      </w:r>
      <w:r w:rsidRPr="00034AE2">
        <w:rPr>
          <w:rStyle w:val="scinsert"/>
          <w:rFonts w:cs="Times New Roman"/>
          <w:sz w:val="22"/>
        </w:rPr>
        <w:t xml:space="preserve"> Secretary pursuant to the provisions of Section 44-12-50(B)(1)</w:t>
      </w:r>
      <w:r w:rsidRPr="00034AE2">
        <w:rPr>
          <w:rFonts w:cs="Times New Roman"/>
          <w:sz w:val="22"/>
        </w:rPr>
        <w:t>. A vacancy may be filled by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for the unexpired portion of the term.</w:t>
      </w:r>
    </w:p>
    <w:p w14:paraId="746E16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44-20-220.</w:t>
      </w:r>
      <w:r w:rsidRPr="00034AE2">
        <w:rPr>
          <w:rStyle w:val="scstrike"/>
          <w:rFonts w:cs="Times New Roman"/>
          <w:sz w:val="22"/>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034AE2">
        <w:rPr>
          <w:rStyle w:val="scinsert"/>
          <w:rFonts w:cs="Times New Roman"/>
          <w:sz w:val="22"/>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3E5E7D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44-20-230.</w:t>
      </w:r>
      <w:r w:rsidRPr="00034AE2">
        <w:rPr>
          <w:rStyle w:val="scstrike"/>
          <w:rFonts w:cs="Times New Roman"/>
          <w:sz w:val="22"/>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034AE2">
        <w:rPr>
          <w:rStyle w:val="scinsert"/>
          <w:rFonts w:cs="Times New Roman"/>
          <w:sz w:val="22"/>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4A100D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44-20-240.</w:t>
      </w:r>
      <w:r w:rsidRPr="00034AE2">
        <w:rPr>
          <w:rFonts w:cs="Times New Roman"/>
          <w:sz w:val="22"/>
        </w:rPr>
        <w:tab/>
        <w:t>There is created the</w:t>
      </w:r>
      <w:r w:rsidRPr="00034AE2">
        <w:rPr>
          <w:rStyle w:val="scstrike"/>
          <w:rFonts w:cs="Times New Roman"/>
          <w:sz w:val="22"/>
        </w:rPr>
        <w:t xml:space="preserve"> 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 xml:space="preserve"> which has authority over all of the state's services and programs for the treatment and training of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This authority does not include services delivered by other agencies of the State as prescribed by statute</w:t>
      </w:r>
      <w:r w:rsidRPr="00034AE2">
        <w:rPr>
          <w:rStyle w:val="scinsert"/>
          <w:rFonts w:cs="Times New Roman"/>
          <w:sz w:val="22"/>
        </w:rPr>
        <w:t>, unless the services are delivered pursuant to the State Health 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rsidRPr="00034AE2">
        <w:rPr>
          <w:rFonts w:cs="Times New Roman"/>
          <w:sz w:val="22"/>
        </w:rPr>
        <w:t xml:space="preserve">. </w:t>
      </w:r>
      <w:r w:rsidRPr="00034AE2">
        <w:rPr>
          <w:rStyle w:val="scstrike"/>
          <w:rFonts w:cs="Times New Roman"/>
          <w:sz w:val="22"/>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64F2701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44-20-250.</w:t>
      </w:r>
      <w:r w:rsidRPr="00034AE2">
        <w:rPr>
          <w:rFonts w:cs="Times New Roman"/>
          <w:sz w:val="22"/>
        </w:rPr>
        <w:tab/>
        <w:t>The department shall coordinate services and programs with other state and local agencies for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 in accordance with the State Health Plan</w:t>
      </w:r>
      <w:r w:rsidRPr="00034AE2">
        <w:rPr>
          <w:rFonts w:cs="Times New Roman"/>
          <w:sz w:val="22"/>
        </w:rPr>
        <w:t>. The department may negotiate and contract with local agencies, county</w:t>
      </w:r>
      <w:r w:rsidRPr="00034AE2">
        <w:rPr>
          <w:rStyle w:val="scstrike"/>
          <w:rFonts w:cs="Times New Roman"/>
          <w:sz w:val="22"/>
        </w:rPr>
        <w:t xml:space="preserve"> boards of disabilities and special needs</w:t>
      </w:r>
      <w:r w:rsidRPr="00034AE2">
        <w:rPr>
          <w:rStyle w:val="scinsert"/>
          <w:rFonts w:cs="Times New Roman"/>
          <w:sz w:val="22"/>
        </w:rPr>
        <w:t xml:space="preserve"> intellectual and related disabilities boards</w:t>
      </w:r>
      <w:r w:rsidRPr="00034AE2">
        <w:rPr>
          <w:rFonts w:cs="Times New Roman"/>
          <w:sz w:val="22"/>
        </w:rPr>
        <w:t>, private organizations, and foundations in order to implement the planning and development of a full range of services and programs for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subject to law and the availability of fiscal resources. The department has the same right to be reimbursed for expenses in providing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034AE2">
        <w:rPr>
          <w:rStyle w:val="scinsert"/>
          <w:rFonts w:cs="Times New Roman"/>
          <w:sz w:val="22"/>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43C246D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44-20-255.</w:t>
      </w:r>
      <w:r w:rsidRPr="00034AE2">
        <w:rPr>
          <w:rFonts w:cs="Times New Roman"/>
          <w:sz w:val="22"/>
        </w:rPr>
        <w:tab/>
        <w:t>(A) Upon execution of the deed as provided in subsection (B) of this section, ownership of the tract of real property in Richland County described in Section 1 of Act 1645 of 1972 is confirmed in the</w:t>
      </w:r>
      <w:r w:rsidRPr="00034AE2">
        <w:rPr>
          <w:rStyle w:val="scinsert"/>
          <w:rFonts w:cs="Times New Roman"/>
          <w:sz w:val="22"/>
        </w:rPr>
        <w:t xml:space="preserve"> Department of Intellectual and Related Disabilities as the successor agency to the</w:t>
      </w:r>
      <w:r w:rsidRPr="00034AE2">
        <w:rPr>
          <w:rFonts w:cs="Times New Roman"/>
          <w:sz w:val="22"/>
        </w:rPr>
        <w:t xml:space="preserve"> South Carolina Department of Disabilities and Special Needs</w:t>
      </w:r>
      <w:r w:rsidRPr="00034AE2">
        <w:rPr>
          <w:rStyle w:val="scstrike"/>
          <w:rFonts w:cs="Times New Roman"/>
          <w:sz w:val="22"/>
        </w:rPr>
        <w:t xml:space="preserve"> as</w:t>
      </w:r>
      <w:r w:rsidRPr="00034AE2">
        <w:rPr>
          <w:rStyle w:val="scinsert"/>
          <w:rFonts w:cs="Times New Roman"/>
          <w:sz w:val="22"/>
        </w:rPr>
        <w:t>,</w:t>
      </w:r>
      <w:r w:rsidRPr="00034AE2">
        <w:rPr>
          <w:rFonts w:cs="Times New Roman"/>
          <w:sz w:val="22"/>
        </w:rPr>
        <w:t xml:space="preserve"> the successor agency to the South Carolina Department of Mental Retardation.</w:t>
      </w:r>
    </w:p>
    <w:p w14:paraId="0F2594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State Department of Administration shall cause to be executed and recorded an appropriate deed conveying the tract to the </w:t>
      </w:r>
      <w:r w:rsidRPr="00034AE2">
        <w:rPr>
          <w:rStyle w:val="scstrike"/>
          <w:rFonts w:cs="Times New Roman"/>
          <w:sz w:val="22"/>
        </w:rPr>
        <w:t>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w:t>
      </w:r>
    </w:p>
    <w:p w14:paraId="2FCA7AB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Proceeds of a subsequent sale of the tract that is the subject of this section may be retained by the</w:t>
      </w:r>
      <w:r w:rsidRPr="00034AE2">
        <w:rPr>
          <w:rStyle w:val="scstrike"/>
          <w:rFonts w:cs="Times New Roman"/>
          <w:sz w:val="22"/>
        </w:rPr>
        <w:t xml:space="preserve"> 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w:t>
      </w:r>
    </w:p>
    <w:p w14:paraId="05D30DE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44-20-260.</w:t>
      </w:r>
      <w:r w:rsidRPr="00034AE2">
        <w:rPr>
          <w:rFonts w:cs="Times New Roman"/>
          <w:sz w:val="22"/>
        </w:rPr>
        <w:tab/>
        <w:t xml:space="preserve">The department, with funds available for these purposes, may conduct research to determine the causes, proper treatment, and diagnosis of intellectual disability, related disabilities, head injuries, </w:t>
      </w:r>
      <w:r w:rsidRPr="00034AE2">
        <w:rPr>
          <w:rStyle w:val="scstrike"/>
          <w:rFonts w:cs="Times New Roman"/>
          <w:sz w:val="22"/>
        </w:rPr>
        <w:t>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and may use facilities and personnel under its control and management for carrying out the research so long as the rights of the client are preserved and prior consent is obtained pursuant to Section 44-26-180.</w:t>
      </w:r>
    </w:p>
    <w:p w14:paraId="0CC8688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44-20-270.</w:t>
      </w:r>
      <w:r w:rsidRPr="00034AE2">
        <w:rPr>
          <w:rFonts w:cs="Times New Roman"/>
          <w:sz w:val="22"/>
        </w:rPr>
        <w:tab/>
        <w:t>The department is designated as the state's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authority for the purpose of administering federal funds allocated to South Carolina for intellectual disability programs, related disability programs, head injury programs, </w:t>
      </w:r>
      <w:r w:rsidRPr="00034AE2">
        <w:rPr>
          <w:rStyle w:val="scstrike"/>
          <w:rFonts w:cs="Times New Roman"/>
          <w:sz w:val="22"/>
        </w:rPr>
        <w:t xml:space="preserve">and </w:t>
      </w:r>
      <w:r w:rsidRPr="00034AE2">
        <w:rPr>
          <w:rFonts w:cs="Times New Roman"/>
          <w:sz w:val="22"/>
        </w:rPr>
        <w:t>spinal cord injury programs</w:t>
      </w:r>
      <w:r w:rsidRPr="00034AE2">
        <w:rPr>
          <w:rStyle w:val="scinsert"/>
          <w:rFonts w:cs="Times New Roman"/>
          <w:sz w:val="22"/>
        </w:rPr>
        <w:t>, and autism programs</w:t>
      </w:r>
      <w:r w:rsidRPr="00034AE2">
        <w:rPr>
          <w:rFonts w:cs="Times New Roman"/>
          <w:sz w:val="22"/>
        </w:rPr>
        <w:t>. This authority does not include the functions and responsibilities granted to the South Carolina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or to the South Carolina Department of Vocational Rehabilitation or the administration of the “State Hospital Construction and Franchising Act”.</w:t>
      </w:r>
    </w:p>
    <w:p w14:paraId="7F5FAD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44-20-280.</w:t>
      </w:r>
      <w:r w:rsidRPr="00034AE2">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may expend the grants under the terms and conditions of the award.</w:t>
      </w:r>
    </w:p>
    <w:p w14:paraId="1497D35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44-20-290.</w:t>
      </w:r>
      <w:r w:rsidRPr="00034AE2">
        <w:rPr>
          <w:rFonts w:cs="Times New Roman"/>
          <w:sz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1F93A1A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44-20-300.</w:t>
      </w:r>
      <w:r w:rsidRPr="00034AE2">
        <w:rPr>
          <w:rFonts w:cs="Times New Roman"/>
          <w:sz w:val="22"/>
        </w:rPr>
        <w:tab/>
        <w:t>The department may acquire motor vehicle liability insurance for employees operating department vehicles or private vehicles in connection with their official departmental duties to protect against liability.</w:t>
      </w:r>
    </w:p>
    <w:p w14:paraId="7DAE20F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44-20-310.</w:t>
      </w:r>
      <w:r w:rsidRPr="00034AE2">
        <w:rPr>
          <w:rFonts w:cs="Times New Roman"/>
          <w:sz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1C34A47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44-20-320.</w:t>
      </w:r>
      <w:r w:rsidRPr="00034AE2">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available to the people of this State. However, nothing may be accepted by the department with the understanding that it diminishes an obligation for paying care and maintenance charges or other monies due the department for services rendered.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2A971EC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44-20-330.</w:t>
      </w:r>
      <w:r w:rsidRPr="00034AE2">
        <w:rPr>
          <w:rFonts w:cs="Times New Roman"/>
          <w:sz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0283E0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44-20-340.</w:t>
      </w:r>
      <w:r w:rsidRPr="00034AE2">
        <w:rPr>
          <w:rFonts w:cs="Times New Roman"/>
          <w:sz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1836476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755F2D7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44-20-350.</w:t>
      </w:r>
      <w:r w:rsidRPr="00034AE2">
        <w:rPr>
          <w:rFonts w:cs="Times New Roman"/>
          <w:sz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xml:space="preserve"> or autism,</w:t>
      </w:r>
      <w:r w:rsidRPr="00034AE2">
        <w:rPr>
          <w:rFonts w:cs="Times New Roman"/>
          <w:sz w:val="22"/>
        </w:rPr>
        <w:t xml:space="preserve"> his estate, or his parent or guardian under the conditions and terms provided in this section.</w:t>
      </w:r>
    </w:p>
    <w:p w14:paraId="5F600B4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approve the procedures established to determine ability to pay and may authorize its designees to reduce or waive charges based upon its findings.</w:t>
      </w:r>
    </w:p>
    <w:p w14:paraId="029E06C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sidRPr="00034AE2">
        <w:rPr>
          <w:rStyle w:val="scstrike"/>
          <w:rFonts w:cs="Times New Roman"/>
          <w:sz w:val="22"/>
        </w:rPr>
        <w:t xml:space="preserve"> with the approval of the commission</w:t>
      </w:r>
      <w:r w:rsidRPr="00034AE2">
        <w:rPr>
          <w:rFonts w:cs="Times New Roman"/>
          <w:sz w:val="22"/>
        </w:rPr>
        <w:t xml:space="preserve"> may determine for which services it charges.</w:t>
      </w:r>
    </w:p>
    <w:p w14:paraId="0377B6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228FC0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The department may establish by regulation charges for other services it renders.</w:t>
      </w:r>
    </w:p>
    <w:p w14:paraId="7FD707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44-20-355.</w:t>
      </w:r>
      <w:r w:rsidRPr="00034AE2">
        <w:rPr>
          <w:rFonts w:cs="Times New Roman"/>
          <w:sz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774DAD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44-20-360.</w:t>
      </w:r>
      <w:r w:rsidRPr="00034AE2">
        <w:rPr>
          <w:rFonts w:cs="Times New Roman"/>
          <w:sz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7A0DC9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operates as the board of trustees for these districts for administrative purposes, including the receipt and expenditure of funds granted to these districts for any purpose.</w:t>
      </w:r>
    </w:p>
    <w:p w14:paraId="7E01B23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44-20-365.</w:t>
      </w:r>
      <w:r w:rsidRPr="00034AE2">
        <w:rPr>
          <w:rFonts w:cs="Times New Roman"/>
          <w:sz w:val="22"/>
        </w:rPr>
        <w:tab/>
        <w:t>No regional center of the department may be closed except as authorized by the General Assembly by law in an enactment that specifies by name the regional center to be closed.</w:t>
      </w:r>
    </w:p>
    <w:p w14:paraId="221F2F1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44-20-370.</w:t>
      </w:r>
      <w:r w:rsidRPr="00034AE2">
        <w:rPr>
          <w:rFonts w:cs="Times New Roman"/>
          <w:sz w:val="22"/>
        </w:rPr>
        <w:tab/>
        <w:t>(A) The department shall:</w:t>
      </w:r>
    </w:p>
    <w:p w14:paraId="215D6A7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notify applicants when they have qualified under the provisions of this chapter;</w:t>
      </w:r>
    </w:p>
    <w:p w14:paraId="17CAB9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establish standards of operation and service for county</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programs funded in part or in whole by state appropriations to the department or through other fiscal resources under its control;</w:t>
      </w:r>
    </w:p>
    <w:p w14:paraId="5730463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review service plans submitted by county</w:t>
      </w:r>
      <w:r w:rsidRPr="00034AE2">
        <w:rPr>
          <w:rStyle w:val="scstrike"/>
          <w:rFonts w:cs="Times New Roman"/>
          <w:sz w:val="22"/>
        </w:rPr>
        <w:t xml:space="preserve"> boards of disabilities and special needs</w:t>
      </w:r>
      <w:r w:rsidRPr="00034AE2">
        <w:rPr>
          <w:rStyle w:val="scinsert"/>
          <w:rFonts w:cs="Times New Roman"/>
          <w:sz w:val="22"/>
        </w:rPr>
        <w:t xml:space="preserve"> intellectual and related disabilities boards</w:t>
      </w:r>
      <w:r w:rsidRPr="00034AE2">
        <w:rPr>
          <w:rFonts w:cs="Times New Roman"/>
          <w:sz w:val="22"/>
        </w:rPr>
        <w:t xml:space="preserve"> and determine priorities for funding plans or portions of the plans subject to available funds;</w:t>
      </w:r>
    </w:p>
    <w:p w14:paraId="7202F1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review county programs covered in this chapter;</w:t>
      </w:r>
    </w:p>
    <w:p w14:paraId="75F181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offer consultation and direction to county boards;</w:t>
      </w:r>
    </w:p>
    <w:p w14:paraId="4CFD39E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take other action not inconsistent with the law to promote a high quality of services to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their families.</w:t>
      </w:r>
    </w:p>
    <w:p w14:paraId="29A45B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shall seek to develop and utilize the most current and promising methods for the training of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It shall utilize the assistance, services, and findings of other state and federal agencies. The department shall disseminate these methods to county boards and programs providing related services.</w:t>
      </w:r>
    </w:p>
    <w:p w14:paraId="215B95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44-20-375.</w:t>
      </w:r>
      <w:r w:rsidRPr="00034AE2">
        <w:rPr>
          <w:rFonts w:cs="Times New Roman"/>
          <w:sz w:val="22"/>
        </w:rPr>
        <w:tab/>
        <w:t>(A) Before July 1, 1992, county boards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517FD5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County boards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established before January 1, 1991, shall continue to exist, operate, and function as they existed on January 1, 1991, until created by ordinance pursuant to subsection (A).</w:t>
      </w:r>
    </w:p>
    <w:p w14:paraId="3024FEF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After June 30, 1992, the department shall recognize only county boards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that plan, administer, or provide services to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within a county or combination of counties which are created or established pursuant to this section, including those whose members are appointed by the Governor. A county board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created by ordinance before January 1, 1991, is considered created pursuant to this section, provided the ordinance includes and complies with the provisions of subsection (A).</w:t>
      </w:r>
    </w:p>
    <w:p w14:paraId="1656609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A county board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is a public entity.</w:t>
      </w:r>
    </w:p>
    <w:p w14:paraId="0AC340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In Dorchester County, appointments made pursuant to this section are governed by the provisions of Act 512 of 1996.</w:t>
      </w:r>
    </w:p>
    <w:p w14:paraId="7F8BF7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In Georgetown County, appointments made pursuant to this section are governed by the provisions of Act 515 of 1996.</w:t>
      </w:r>
    </w:p>
    <w:p w14:paraId="37A302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44-20-378.</w:t>
      </w:r>
      <w:r w:rsidRPr="00034AE2">
        <w:rPr>
          <w:rFonts w:cs="Times New Roman"/>
          <w:sz w:val="22"/>
        </w:rPr>
        <w:tab/>
        <w:t xml:space="preserve">A county board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03A3E5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44-20-380.</w:t>
      </w:r>
      <w:r w:rsidRPr="00034AE2">
        <w:rPr>
          <w:rFonts w:cs="Times New Roman"/>
          <w:sz w:val="22"/>
        </w:rPr>
        <w:tab/>
        <w:t xml:space="preserve">(A) </w:t>
      </w:r>
      <w:r w:rsidRPr="00034AE2">
        <w:rPr>
          <w:rStyle w:val="scstrike"/>
          <w:rFonts w:cs="Times New Roman"/>
          <w:sz w:val="22"/>
        </w:rPr>
        <w:t>County disabilities and special needs boards</w:t>
      </w:r>
      <w:r w:rsidRPr="00034AE2">
        <w:rPr>
          <w:rStyle w:val="scinsert"/>
          <w:rFonts w:cs="Times New Roman"/>
          <w:sz w:val="22"/>
        </w:rPr>
        <w:t xml:space="preserve"> County intellectual and related disabilities boards</w:t>
      </w:r>
      <w:r w:rsidRPr="00034AE2">
        <w:rPr>
          <w:rFonts w:cs="Times New Roman"/>
          <w:sz w:val="22"/>
        </w:rPr>
        <w:t xml:space="preserve"> are encouraged to utilize lawful sources of funding to further the development of appropriate community services to meet the needs of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their families.</w:t>
      </w:r>
    </w:p>
    <w:p w14:paraId="41A498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County boards may apply to the department for funds for community services development under the terms and conditions as may be prescribed by the department. The department shall review the applications and, </w:t>
      </w:r>
      <w:r w:rsidRPr="00034AE2">
        <w:rPr>
          <w:rStyle w:val="scinsert"/>
          <w:rFonts w:cs="Times New Roman"/>
          <w:sz w:val="22"/>
        </w:rPr>
        <w:t xml:space="preserve">with the approval of the Secretary and </w:t>
      </w:r>
      <w:r w:rsidRPr="00034AE2">
        <w:rPr>
          <w:rFonts w:cs="Times New Roman"/>
          <w:sz w:val="22"/>
        </w:rP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w:t>
      </w:r>
    </w:p>
    <w:p w14:paraId="6284F30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216B9E3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44-20-385.</w:t>
      </w:r>
      <w:r w:rsidRPr="00034AE2">
        <w:rPr>
          <w:rFonts w:cs="Times New Roman"/>
          <w:sz w:val="22"/>
        </w:rPr>
        <w:tab/>
        <w:t>Subject to the provisions of this chapter and the regulations of the department each county</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board:</w:t>
      </w:r>
    </w:p>
    <w:p w14:paraId="38A0B1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is the administrative, planning, coordinating, and service delivery body for county disabilities and special needs services funded in whole or in part by state appropriations</w:t>
      </w:r>
      <w:r w:rsidRPr="00034AE2">
        <w:rPr>
          <w:rStyle w:val="scstrike"/>
          <w:rFonts w:cs="Times New Roman"/>
          <w:sz w:val="22"/>
        </w:rPr>
        <w:t xml:space="preserve"> to the department or funded from other sources under the department's control</w:t>
      </w:r>
      <w:r w:rsidRPr="00034AE2">
        <w:rPr>
          <w:rFonts w:cs="Times New Roman"/>
          <w:sz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07C313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shall submit an annual plan and projected budget to the department for approval and consideration of funding;</w:t>
      </w:r>
    </w:p>
    <w:p w14:paraId="61D9FB0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shall review and evaluate on at least an annual basis the county</w:t>
      </w:r>
      <w:r w:rsidRPr="00034AE2">
        <w:rPr>
          <w:rStyle w:val="scstrike"/>
          <w:rFonts w:cs="Times New Roman"/>
          <w:sz w:val="22"/>
        </w:rPr>
        <w:t xml:space="preserve"> disabilities and special needs</w:t>
      </w:r>
      <w:r w:rsidRPr="00034AE2">
        <w:rPr>
          <w:rStyle w:val="scinsert"/>
          <w:rFonts w:cs="Times New Roman"/>
          <w:sz w:val="22"/>
        </w:rPr>
        <w:t xml:space="preserve"> board</w:t>
      </w:r>
      <w:r w:rsidRPr="00034AE2">
        <w:rPr>
          <w:rFonts w:cs="Times New Roman"/>
          <w:sz w:val="22"/>
        </w:rPr>
        <w:t xml:space="preserve"> services provided pursuant to this chapter and report its findings and recommendations to the department;</w:t>
      </w:r>
    </w:p>
    <w:p w14:paraId="028017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shall promote and accept local financial support for the county program from private and other lawful sources and promote public support from municipal and county sources;</w:t>
      </w:r>
    </w:p>
    <w:p w14:paraId="07147E8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shall employ personnel and expend its budget for the direct delivery of services or contract with those service vendors necessary to carry out the county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services program who meet specifications prescribed by the department;</w:t>
      </w:r>
    </w:p>
    <w:p w14:paraId="3846AFA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shall plan, arrange, implement, and monitor working agreements with other human service agencies, public and private, and with other educational and judicial agencies;</w:t>
      </w:r>
    </w:p>
    <w:p w14:paraId="0ACD63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046AB3B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(8) shall represent the best interest of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to the public, public officials, and other public or private organizations.</w:t>
      </w:r>
    </w:p>
    <w:p w14:paraId="0C7C68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44-20-390.</w:t>
      </w:r>
      <w:r w:rsidRPr="00034AE2">
        <w:rPr>
          <w:rFonts w:cs="Times New Roman"/>
          <w:sz w:val="22"/>
        </w:rPr>
        <w:tab/>
        <w:t>(A) In order to provide assistance to families and individuals the department shall provide an initial intake and assessment service to a person believed to be in need of services and who makes application for them. An assessment must be provided</w:t>
      </w:r>
      <w:r w:rsidRPr="00034AE2">
        <w:rPr>
          <w:rStyle w:val="scstrike"/>
          <w:rFonts w:cs="Times New Roman"/>
          <w:sz w:val="22"/>
        </w:rPr>
        <w:t xml:space="preserve"> through diagnostic centers</w:t>
      </w:r>
      <w:r w:rsidRPr="00034AE2">
        <w:rPr>
          <w:rFonts w:cs="Times New Roman"/>
          <w:sz w:val="22"/>
        </w:rPr>
        <w:t xml:space="preserve"> </w:t>
      </w:r>
      <w:r w:rsidRPr="00034AE2">
        <w:rPr>
          <w:rStyle w:val="scinsert"/>
          <w:rFonts w:cs="Times New Roman"/>
          <w:sz w:val="22"/>
        </w:rPr>
        <w:t xml:space="preserve">at a diagnostic center of the department or a diagnostic center </w:t>
      </w:r>
      <w:r w:rsidRPr="00034AE2">
        <w:rPr>
          <w:rFonts w:cs="Times New Roman"/>
          <w:sz w:val="22"/>
        </w:rPr>
        <w:t>approved by the department. If upon completion of the assessment, the applicant is determined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and be in need of services, he may become a client of the department and eligible for services. A service plan must be designated for each person assessed. A person determined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and who chooses to become a client of the department, must be provided with the delivery or coordination of services by the department. A person determined not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provided by the department with referral and assistance in obtaining appropriate services or further evaluation.</w:t>
      </w:r>
    </w:p>
    <w:p w14:paraId="1BB8BFD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19A350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No individual believed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w:t>
      </w:r>
      <w:r w:rsidRPr="00034AE2">
        <w:rPr>
          <w:rStyle w:val="scstrike"/>
          <w:rFonts w:cs="Times New Roman"/>
          <w:sz w:val="22"/>
        </w:rPr>
        <w:t>or</w:t>
      </w:r>
      <w:r w:rsidRPr="00034AE2">
        <w:rPr>
          <w:rFonts w:cs="Times New Roman"/>
          <w:sz w:val="22"/>
        </w:rPr>
        <w:t xml:space="preserve"> unless he is an infant at risk of a developmental disability and in need of the department's services.</w:t>
      </w:r>
    </w:p>
    <w:p w14:paraId="2954125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applicant shall meet residency requirements in at least one of the following categories:</w:t>
      </w:r>
    </w:p>
    <w:p w14:paraId="19509DA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applicant or his spouse, parent, with or without legal custody, or legal guardian is domiciled in South Carolina.</w:t>
      </w:r>
    </w:p>
    <w:p w14:paraId="44BBCC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73B19D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 applicant or his spouse or parent, with or without legal custody, or legal guardian is a legal resident of a state which is an active member of the Interstate Compact on Mental Health and qualifies for services under it.</w:t>
      </w:r>
    </w:p>
    <w:p w14:paraId="7FE3E1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44-20-400.</w:t>
      </w:r>
      <w:r w:rsidRPr="00034AE2">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644379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44-20-410.</w:t>
      </w:r>
      <w:r w:rsidRPr="00034AE2">
        <w:rPr>
          <w:rFonts w:cs="Times New Roman"/>
          <w:sz w:val="22"/>
        </w:rPr>
        <w:tab/>
        <w:t>A person who is determined to be eligible for services is subject to the following considerations regarding his order of admission to services and programs:</w:t>
      </w:r>
    </w:p>
    <w:p w14:paraId="0B89EC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relative need of the person for special training, supervision, treatment, or care;</w:t>
      </w:r>
    </w:p>
    <w:p w14:paraId="453C45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availability of services suitable to the needs of the applicant.</w:t>
      </w:r>
    </w:p>
    <w:p w14:paraId="344165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44-20-420.</w:t>
      </w:r>
      <w:r w:rsidRPr="00034AE2">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r w:rsidRPr="00034AE2">
        <w:rPr>
          <w:rStyle w:val="scinsert"/>
          <w:rFonts w:cs="Times New Roman"/>
          <w:sz w:val="22"/>
        </w:rPr>
        <w:t xml:space="preserve"> The designation must align with the State Health Plan.</w:t>
      </w:r>
    </w:p>
    <w:p w14:paraId="4BDC20B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44-20-430.</w:t>
      </w:r>
      <w:r w:rsidRPr="00034AE2">
        <w:rPr>
          <w:rFonts w:cs="Times New Roman"/>
          <w:sz w:val="22"/>
        </w:rPr>
        <w:tab/>
        <w:t>The director or his designee has the final authority over applicant eligibility, determination, or services and admission order, subject to policies adopted by the</w:t>
      </w:r>
      <w:r w:rsidRPr="00034AE2">
        <w:rPr>
          <w:rStyle w:val="scstrike"/>
          <w:rFonts w:cs="Times New Roman"/>
          <w:sz w:val="22"/>
        </w:rPr>
        <w:t xml:space="preserve"> commission</w:t>
      </w:r>
      <w:r w:rsidRPr="00034AE2">
        <w:rPr>
          <w:rStyle w:val="scinsert"/>
          <w:rFonts w:cs="Times New Roman"/>
          <w:sz w:val="22"/>
        </w:rPr>
        <w:t xml:space="preserve"> Secretary, and direction as specified in the State Health Plan</w:t>
      </w:r>
      <w:r w:rsidRPr="00034AE2">
        <w:rPr>
          <w:rFonts w:cs="Times New Roman"/>
          <w:sz w:val="22"/>
        </w:rPr>
        <w:t>.</w:t>
      </w:r>
    </w:p>
    <w:p w14:paraId="56DF254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44-20-440.</w:t>
      </w:r>
      <w:r w:rsidRPr="00034AE2">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a parent with legal custody, spouse, lawful custodian or legal guardian, or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seeking to be admitted to the department's services if the person is twenty-one years of age or over and competent to make the decision. The department shall prescribe the form of the application for services.</w:t>
      </w:r>
    </w:p>
    <w:p w14:paraId="49A6F69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Chapter 20, Title 44 of the S.C. Code is amended by adding:</w:t>
      </w:r>
    </w:p>
    <w:p w14:paraId="254F66E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44-20-372.</w:t>
      </w:r>
      <w:r w:rsidRPr="00034AE2">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722BC0D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service contract shall:</w:t>
      </w:r>
    </w:p>
    <w:p w14:paraId="13932F1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delineate the responsibilities of the department and the service provider;</w:t>
      </w:r>
    </w:p>
    <w:p w14:paraId="1083280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specify conditions that must be met for the receipt of state and federal funds;</w:t>
      </w:r>
    </w:p>
    <w:p w14:paraId="12A2783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identify the groups of individuals to be served with state and federal funds;</w:t>
      </w:r>
    </w:p>
    <w:p w14:paraId="7DEBC01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5835C6F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221FC96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provisions to ensure that the service provider is notified when it fails to substantially comply with the requirements of its service contract;</w:t>
      </w:r>
    </w:p>
    <w:p w14:paraId="387F3B8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 remediation process to allow the service provider, after failing to substantially comply with its service contract, to come into substantial compliance with its service contract;</w:t>
      </w:r>
    </w:p>
    <w:p w14:paraId="041C921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571CB46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provisions for appeal of an enforcement action undertaken by the department; and</w:t>
      </w:r>
    </w:p>
    <w:p w14:paraId="034285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29F71A3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07B494C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35BD8CD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Upon terminating all or a portion of a service contract pursuant to subsection E, the Department may, negotiate a performance contract with another service provider to obtain services that were the subject of the terminated performance contract.</w:t>
      </w:r>
    </w:p>
    <w:p w14:paraId="43D1AE9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5E23821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44-20-490(A) of the S.C. Code is amended to read:</w:t>
      </w:r>
    </w:p>
    <w:p w14:paraId="13427EC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so employed, and may assist the client in the management of monies earned through employment to the end that the best interests of the client are served.</w:t>
      </w:r>
    </w:p>
    <w:p w14:paraId="79066AA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44-20-510 of the S.C. Code is amended to read:</w:t>
      </w:r>
    </w:p>
    <w:p w14:paraId="0635E0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44-20-510.</w:t>
      </w:r>
      <w:r w:rsidRPr="00034AE2">
        <w:rPr>
          <w:rFonts w:cs="Times New Roman"/>
          <w:sz w:val="22"/>
        </w:rPr>
        <w:tab/>
        <w:t>Placement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in a program of the department does not preclude his attendance in community-based public school classes when the individual qualifies for the classes.</w:t>
      </w:r>
    </w:p>
    <w:p w14:paraId="5C03E6A7"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17.A.</w:t>
      </w:r>
      <w:r w:rsidRPr="00034AE2">
        <w:rPr>
          <w:rFonts w:cs="Times New Roman"/>
          <w:sz w:val="22"/>
        </w:rPr>
        <w:tab/>
        <w:t>Section 44-20-710 of the S.C. Code is amended to read:</w:t>
      </w:r>
    </w:p>
    <w:p w14:paraId="1CB471B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44-20-710.</w:t>
      </w:r>
      <w:r w:rsidRPr="00034AE2">
        <w:rPr>
          <w:rFonts w:cs="Times New Roman"/>
          <w:sz w:val="22"/>
        </w:rPr>
        <w:tab/>
        <w:t>No day program in part or in full for the care, training, or treatment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17BDD56" w14:textId="6EAB2B7D"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Section 44-20-740 of the S.C. Code is amended to read:</w:t>
      </w:r>
    </w:p>
    <w:p w14:paraId="17E7143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44-20-740.</w:t>
      </w:r>
      <w:r w:rsidRPr="00034AE2">
        <w:rPr>
          <w:rFonts w:cs="Times New Roman"/>
          <w:sz w:val="22"/>
        </w:rPr>
        <w:tab/>
        <w:t>No day program may accept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7006CDC" w14:textId="721D71FF"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Section 44-20-900(A) of the S.C. Code is amended to read:</w:t>
      </w:r>
    </w:p>
    <w:p w14:paraId="065D01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3916F85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18.</w:t>
      </w:r>
      <w:r w:rsidRPr="00034AE2">
        <w:rPr>
          <w:rFonts w:cs="Times New Roman"/>
          <w:sz w:val="22"/>
        </w:rPr>
        <w:tab/>
        <w:t>Article (7), Chapter 20, Title 44 of the S.C. Code is amended to read:</w:t>
      </w:r>
    </w:p>
    <w:p w14:paraId="4141B995"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Fonts w:cs="Times New Roman"/>
          <w:sz w:val="22"/>
        </w:rPr>
        <w:t>Article 7</w:t>
      </w:r>
    </w:p>
    <w:p w14:paraId="117967C4" w14:textId="77777777" w:rsidR="00A9645F" w:rsidRPr="00034AE2" w:rsidRDefault="00A9645F" w:rsidP="00170D38">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034AE2">
        <w:rPr>
          <w:rFonts w:cs="Times New Roman"/>
          <w:sz w:val="22"/>
        </w:rPr>
        <w:t>Capital Improvements</w:t>
      </w:r>
      <w:r w:rsidRPr="00034AE2">
        <w:rPr>
          <w:rStyle w:val="scstrike"/>
          <w:rFonts w:cs="Times New Roman"/>
          <w:sz w:val="22"/>
        </w:rPr>
        <w:t xml:space="preserve"> for Disabilities and Special Needs</w:t>
      </w:r>
    </w:p>
    <w:p w14:paraId="798E8D7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44-20-1110.</w:t>
      </w:r>
      <w:r w:rsidRPr="00034AE2">
        <w:rPr>
          <w:rFonts w:cs="Times New Roman"/>
          <w:sz w:val="22"/>
        </w:rPr>
        <w:tab/>
        <w:t>The department has authority for all of the state's</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services and programs.</w:t>
      </w:r>
    </w:p>
    <w:p w14:paraId="6CD6D298" w14:textId="77777777" w:rsidR="00A9645F" w:rsidRPr="00034AE2" w:rsidDel="003725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Section 44-20-1120.</w:t>
      </w:r>
      <w:r w:rsidRPr="00034AE2">
        <w:rPr>
          <w:rStyle w:val="scstrike"/>
          <w:rFonts w:cs="Times New Roman"/>
          <w:sz w:val="22"/>
        </w:rPr>
        <w:tab/>
        <w:t>The commission may raise monies for the construction of improvements under the terms and conditions of this article.</w:t>
      </w:r>
    </w:p>
    <w:p w14:paraId="0859F78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44-20-1130.</w:t>
      </w:r>
      <w:r w:rsidRPr="00034AE2">
        <w:rPr>
          <w:rFonts w:cs="Times New Roman"/>
          <w:sz w:val="22"/>
        </w:rPr>
        <w:tab/>
        <w:t>The aggregate of the outstanding principal amounts of state capital improvement bonds issued for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not exceed twenty million dollars.</w:t>
      </w:r>
    </w:p>
    <w:p w14:paraId="7E789AB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44-20-1140.</w:t>
      </w:r>
      <w:r w:rsidRPr="00034AE2">
        <w:rPr>
          <w:rFonts w:cs="Times New Roman"/>
          <w:sz w:val="22"/>
        </w:rPr>
        <w:tab/>
        <w:t>If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73D4B85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a description of the improvements sought and their estimated cost;</w:t>
      </w:r>
    </w:p>
    <w:p w14:paraId="42B1F6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the number of paying clients receiving services from the department, the amount of fees received from the clients during the preceding fiscal year, and the estimated amount to be received from them during the next succeeding fiscal year;</w:t>
      </w:r>
    </w:p>
    <w:p w14:paraId="404836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the revenues derived from the paying clients during the preceding three fiscal years;</w:t>
      </w:r>
    </w:p>
    <w:p w14:paraId="2D5EAF9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a suggested maturity schedule, which may not exceed twenty years, for the repayment of monies to be made available to the commission for state capital improvement bonds;</w:t>
      </w:r>
    </w:p>
    <w:p w14:paraId="2483732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a statement showing the debt service requirements of other outstanding obligations.</w:t>
      </w:r>
    </w:p>
    <w:p w14:paraId="61E5483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44-20-1150.</w:t>
      </w:r>
      <w:r w:rsidRPr="00034AE2">
        <w:rPr>
          <w:rFonts w:cs="Times New Roman"/>
          <w:sz w:val="22"/>
        </w:rPr>
        <w:tab/>
        <w:t>The State Fiscal Accountability Authority or Department of Administration, as appropriate, may approve, in whole or in part, or may modify an application received from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If it finds that a need for the improvements sought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exists, it may contract to make available to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result in the production of a sum equal to not less than one hundred twenty-five percent of the aggregate principal and interest requirement of all outstanding obligations and all obligations to be incurred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w:t>
      </w:r>
    </w:p>
    <w:p w14:paraId="3410C79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44-20-1160.</w:t>
      </w:r>
      <w:r w:rsidRPr="00034AE2">
        <w:rPr>
          <w:rFonts w:cs="Times New Roman"/>
          <w:sz w:val="22"/>
        </w:rPr>
        <w:tab/>
        <w:t>Upon receiving the approval of the State Fiscal Accountability Authority or Department of Administration, as appropriate,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obligate itself to apply all monies derived from its revenues to the payment of the principal and interest of its outstanding obligations and those to be issued and to deliver to the</w:t>
      </w:r>
      <w:r w:rsidRPr="00034AE2">
        <w:rPr>
          <w:rStyle w:val="scinsert"/>
          <w:rFonts w:cs="Times New Roman"/>
          <w:sz w:val="22"/>
        </w:rPr>
        <w:t xml:space="preserve"> county</w:t>
      </w:r>
      <w:r w:rsidRPr="00034AE2">
        <w:rPr>
          <w:rFonts w:cs="Times New Roman"/>
          <w:sz w:val="22"/>
        </w:rPr>
        <w:t xml:space="preserve"> board its obligations.</w:t>
      </w:r>
    </w:p>
    <w:p w14:paraId="02C5C2A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44-20-1170.</w:t>
      </w:r>
      <w:r w:rsidRPr="00034AE2">
        <w:rPr>
          <w:rFonts w:cs="Times New Roman"/>
          <w:sz w:val="22"/>
        </w:rPr>
        <w:tab/>
        <w:t>(A) Following the execution and delivery of its obligations,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remit to the State Treasurer all its revenues, including accumulated revenues not applicable to prior obligations, for credit to a special fund. The special fund must be applied to meet the sums due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under its obligations. These monies from the special fund must be applied by the State Treasurer to the payment of the principal of and interest on outstanding state capital improvement bonds.</w:t>
      </w:r>
    </w:p>
    <w:p w14:paraId="77C834A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If the accumulation of revenues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to withdraw the excess and apply it to improvements that have received the approval of the</w:t>
      </w:r>
      <w:r w:rsidRPr="00034AE2">
        <w:rPr>
          <w:rStyle w:val="scstrike"/>
          <w:rFonts w:cs="Times New Roman"/>
          <w:sz w:val="22"/>
        </w:rPr>
        <w:t xml:space="preserve"> authority or department</w:t>
      </w:r>
      <w:r w:rsidRPr="00034AE2">
        <w:rPr>
          <w:rStyle w:val="scinsert"/>
          <w:rFonts w:cs="Times New Roman"/>
          <w:sz w:val="22"/>
        </w:rPr>
        <w:t xml:space="preserve"> State Fiscal Accountability Authority or the Department of Administration</w:t>
      </w:r>
      <w:r w:rsidRPr="00034AE2">
        <w:rPr>
          <w:rFonts w:cs="Times New Roman"/>
          <w:sz w:val="22"/>
        </w:rPr>
        <w:t>, as applicable, or to transfer the excess out of the special fund for contract awards to</w:t>
      </w:r>
      <w:r w:rsidRPr="00034AE2">
        <w:rPr>
          <w:rStyle w:val="scstrike"/>
          <w:rFonts w:cs="Times New Roman"/>
          <w:sz w:val="22"/>
        </w:rPr>
        <w:t xml:space="preserve"> local disabilities and special needs boards</w:t>
      </w:r>
      <w:r w:rsidRPr="00034AE2">
        <w:rPr>
          <w:rStyle w:val="scinsert"/>
          <w:rFonts w:cs="Times New Roman"/>
          <w:sz w:val="22"/>
        </w:rPr>
        <w:t xml:space="preserve"> county intellectual and related disabilities boards</w:t>
      </w:r>
      <w:r w:rsidRPr="00034AE2">
        <w:rPr>
          <w:rFonts w:cs="Times New Roman"/>
          <w:sz w:val="22"/>
        </w:rPr>
        <w:t xml:space="preserve"> for needed improvements at the local level and for nonrecurring prevention, assistive technology, and quality initiatives at the regional centers and</w:t>
      </w:r>
      <w:r w:rsidRPr="00034AE2">
        <w:rPr>
          <w:rStyle w:val="scstrike"/>
          <w:rFonts w:cs="Times New Roman"/>
          <w:sz w:val="22"/>
        </w:rPr>
        <w:t xml:space="preserve"> local</w:t>
      </w:r>
      <w:r w:rsidRPr="00034AE2">
        <w:rPr>
          <w:rStyle w:val="scinsert"/>
          <w:rFonts w:cs="Times New Roman"/>
          <w:sz w:val="22"/>
        </w:rPr>
        <w:t xml:space="preserve"> county</w:t>
      </w:r>
      <w:r w:rsidRPr="00034AE2">
        <w:rPr>
          <w:rFonts w:cs="Times New Roman"/>
          <w:sz w:val="22"/>
        </w:rPr>
        <w:t xml:space="preserve"> boards.</w:t>
      </w:r>
    </w:p>
    <w:p w14:paraId="56983A1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19.A.</w:t>
      </w:r>
      <w:r w:rsidRPr="00034AE2">
        <w:rPr>
          <w:rFonts w:cs="Times New Roman"/>
          <w:sz w:val="22"/>
        </w:rPr>
        <w:tab/>
        <w:t>Section 43-21-10 of the S.C. Code is amended to read:</w:t>
      </w:r>
    </w:p>
    <w:p w14:paraId="28FA66D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43-21-10.</w:t>
      </w:r>
      <w:r w:rsidRPr="00034AE2">
        <w:rPr>
          <w:rFonts w:cs="Times New Roman"/>
          <w:sz w:val="22"/>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9482D0F" w14:textId="37B041E3"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00170D38">
        <w:rPr>
          <w:rFonts w:cs="Times New Roman"/>
          <w:sz w:val="22"/>
        </w:rPr>
        <w:t xml:space="preserve"> </w:t>
      </w:r>
      <w:r w:rsidRPr="00034AE2">
        <w:rPr>
          <w:rFonts w:cs="Times New Roman"/>
          <w:sz w:val="22"/>
        </w:rPr>
        <w:tab/>
        <w:t>Section 43-21-20 of the S.C. Code is amended to read:</w:t>
      </w:r>
    </w:p>
    <w:p w14:paraId="50F561F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43-21-20.</w:t>
      </w:r>
      <w:r w:rsidRPr="00034AE2">
        <w:rPr>
          <w:rFonts w:cs="Times New Roman"/>
          <w:sz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70BBAE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may terminate a member of the council for any reason pursuant to the provisions of</w:t>
      </w:r>
      <w:r w:rsidRPr="00034AE2">
        <w:rPr>
          <w:rStyle w:val="scstrike"/>
          <w:rFonts w:cs="Times New Roman"/>
          <w:sz w:val="22"/>
        </w:rPr>
        <w:t xml:space="preserve"> Section 1-3-240, and the reason for the termination must be communicated to each member of the council</w:t>
      </w:r>
      <w:r w:rsidRPr="00034AE2">
        <w:rPr>
          <w:rStyle w:val="scinsert"/>
          <w:rFonts w:cs="Times New Roman"/>
          <w:sz w:val="22"/>
        </w:rPr>
        <w:t xml:space="preserve"> Section 44-12-50(B)(1)</w:t>
      </w:r>
      <w:r w:rsidRPr="00034AE2">
        <w:rPr>
          <w:rFonts w:cs="Times New Roman"/>
          <w:sz w:val="22"/>
        </w:rPr>
        <w:t>.</w:t>
      </w:r>
    </w:p>
    <w:p w14:paraId="6B2BBECF" w14:textId="7FDC7575"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00170D38">
        <w:rPr>
          <w:rFonts w:cs="Times New Roman"/>
          <w:sz w:val="22"/>
        </w:rPr>
        <w:t xml:space="preserve"> </w:t>
      </w:r>
      <w:r w:rsidRPr="00034AE2">
        <w:rPr>
          <w:rFonts w:cs="Times New Roman"/>
          <w:sz w:val="22"/>
        </w:rPr>
        <w:tab/>
        <w:t>Section 43-21-40 of the S.C. Code is amended to read:</w:t>
      </w:r>
    </w:p>
    <w:p w14:paraId="0843FA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43-21-40.</w:t>
      </w:r>
      <w:r w:rsidRPr="00034AE2">
        <w:rPr>
          <w:rFonts w:cs="Times New Roman"/>
          <w:sz w:val="22"/>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034AE2">
        <w:rPr>
          <w:rStyle w:val="scinsert"/>
          <w:rFonts w:cs="Times New Roman"/>
          <w:sz w:val="22"/>
        </w:rPr>
        <w:t>, upon approval from the Secretary of Health and Policy</w:t>
      </w:r>
      <w:r w:rsidRPr="00034AE2">
        <w:rPr>
          <w:rFonts w:cs="Times New Roman"/>
          <w:sz w:val="22"/>
        </w:rPr>
        <w:t>.</w:t>
      </w:r>
    </w:p>
    <w:p w14:paraId="32FDDC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department shall study, investigate, plan, promote, and execute a program to meet the present and future needs of aging citizens of the State,</w:t>
      </w:r>
      <w:r w:rsidRPr="00034AE2">
        <w:rPr>
          <w:rStyle w:val="scinsert"/>
          <w:rFonts w:cs="Times New Roman"/>
          <w:sz w:val="22"/>
        </w:rPr>
        <w:t xml:space="preserve"> in accordance with the State Health Plan,</w:t>
      </w:r>
      <w:r w:rsidRPr="00034AE2">
        <w:rPr>
          <w:rFonts w:cs="Times New Roman"/>
          <w:sz w:val="22"/>
        </w:rPr>
        <w:t xml:space="preserve"> and it shall receive the cooperation of other state departments and agencies in carrying out a coordinated program.</w:t>
      </w:r>
    </w:p>
    <w:p w14:paraId="50056BA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It shall also be the duty of the department to encourage and assist in the development of programs for the aging in the counties and municipalities of this State. It shall consult and cooperate with</w:t>
      </w:r>
      <w:r w:rsidRPr="00034AE2">
        <w:rPr>
          <w:rStyle w:val="scinsert"/>
          <w:rFonts w:cs="Times New Roman"/>
          <w:sz w:val="22"/>
        </w:rPr>
        <w:t xml:space="preserve"> the Secretary of Health and Policy, with</w:t>
      </w:r>
      <w:r w:rsidRPr="00034AE2">
        <w:rPr>
          <w:rFonts w:cs="Times New Roman"/>
          <w:sz w:val="22"/>
        </w:rP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7B0069E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Without limiting the foregoing, the department is specifically authorized to:</w:t>
      </w:r>
    </w:p>
    <w:p w14:paraId="59EB49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327B7F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promote community education in the problems of older people through institutes, publications, radio, television, and the press;</w:t>
      </w:r>
    </w:p>
    <w:p w14:paraId="46CFF6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cooperate with, encourage, and assist local groups, both public and voluntary, which are concerned with the problems of the aging;</w:t>
      </w:r>
    </w:p>
    <w:p w14:paraId="33260A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encourage the cooperation of agencies in dealing with problems of the aging and offer assistance to voluntary groups in the fulfillment of their responsibility for the aging;</w:t>
      </w:r>
    </w:p>
    <w:p w14:paraId="557E099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serve as a clearinghouse for information in the field of aging;</w:t>
      </w:r>
    </w:p>
    <w:p w14:paraId="5F433B2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appoint such committees as it deems necessary for carrying out the purposes of this chapter, such committee members to serve without compensation;</w:t>
      </w:r>
    </w:p>
    <w:p w14:paraId="31420C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(g) engage in any other activity deemed necessary by the department to promote the health and well-being of the aging citizens of this State, not inconsistent with the purposes of this chapter or the public policies of the State</w:t>
      </w:r>
      <w:r w:rsidRPr="00034AE2">
        <w:rPr>
          <w:rStyle w:val="scinsert"/>
          <w:rFonts w:cs="Times New Roman"/>
          <w:sz w:val="22"/>
        </w:rPr>
        <w:t>, including the State Health Plan</w:t>
      </w:r>
      <w:r w:rsidRPr="00034AE2">
        <w:rPr>
          <w:rFonts w:cs="Times New Roman"/>
          <w:sz w:val="22"/>
        </w:rPr>
        <w:t>;</w:t>
      </w:r>
    </w:p>
    <w:p w14:paraId="4DDB257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6B38583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 award grants and contracts to public and private organizations for the purpose of planning, coordinating, administering, developing, and delivering aging programs and services;</w:t>
      </w:r>
    </w:p>
    <w:p w14:paraId="6B9DDD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(j) designate area agencies on aging as required by the Older Americans Act;</w:t>
      </w:r>
    </w:p>
    <w:p w14:paraId="2238DA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(k) administer the Senior Citizens Center Permanent Improvement Fund established pursuant to Section 12-21-3441 and community services programs in accordance with Section 12-21-3590.</w:t>
      </w:r>
    </w:p>
    <w:p w14:paraId="7A2A3F1E" w14:textId="4792FB18"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r>
      <w:r w:rsidR="00170D38">
        <w:rPr>
          <w:rFonts w:cs="Times New Roman"/>
          <w:sz w:val="22"/>
        </w:rPr>
        <w:t xml:space="preserve"> </w:t>
      </w:r>
      <w:r w:rsidRPr="00034AE2">
        <w:rPr>
          <w:rFonts w:cs="Times New Roman"/>
          <w:sz w:val="22"/>
        </w:rPr>
        <w:t>Sections 43-21-60 through 43-21-140 of the S.C. Code are amended to read:</w:t>
      </w:r>
    </w:p>
    <w:p w14:paraId="41C4500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43-21-60.</w:t>
      </w:r>
      <w:r w:rsidRPr="00034AE2">
        <w:rPr>
          <w:rFonts w:cs="Times New Roman"/>
          <w:sz w:val="22"/>
        </w:rPr>
        <w:tab/>
        <w:t>The Department on Aging shall submit an annual report to the</w:t>
      </w:r>
      <w:r w:rsidRPr="00034AE2">
        <w:rPr>
          <w:rStyle w:val="scinsert"/>
          <w:rFonts w:cs="Times New Roman"/>
          <w:sz w:val="22"/>
        </w:rPr>
        <w:t xml:space="preserve"> Secretary of Health and Policy, the</w:t>
      </w:r>
      <w:r w:rsidRPr="00034AE2">
        <w:rPr>
          <w:rFonts w:cs="Times New Roman"/>
          <w:sz w:val="22"/>
        </w:rPr>
        <w:t xml:space="preserve"> Governor</w:t>
      </w:r>
      <w:r w:rsidRPr="00034AE2">
        <w:rPr>
          <w:rStyle w:val="scinsert"/>
          <w:rFonts w:cs="Times New Roman"/>
          <w:sz w:val="22"/>
        </w:rPr>
        <w:t>,</w:t>
      </w:r>
      <w:r w:rsidRPr="00034AE2">
        <w:rPr>
          <w:rFonts w:cs="Times New Roman"/>
          <w:sz w:val="22"/>
        </w:rPr>
        <w:t xml:space="preserve"> and </w:t>
      </w:r>
      <w:r w:rsidRPr="00034AE2">
        <w:rPr>
          <w:rStyle w:val="scstrike"/>
          <w:rFonts w:cs="Times New Roman"/>
          <w:sz w:val="22"/>
        </w:rPr>
        <w:t xml:space="preserve">to </w:t>
      </w:r>
      <w:r w:rsidRPr="00034AE2">
        <w:rPr>
          <w:rFonts w:cs="Times New Roman"/>
          <w:sz w:val="22"/>
        </w:rPr>
        <w:t>the General Assembly on or before January first of each year. The report shall deal with the present and future needs of the elderly and with the work of the department during the year.</w:t>
      </w:r>
    </w:p>
    <w:p w14:paraId="233F907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43-21-70.</w:t>
      </w:r>
      <w:r w:rsidRPr="00034AE2">
        <w:rPr>
          <w:rFonts w:cs="Times New Roman"/>
          <w:sz w:val="22"/>
        </w:rPr>
        <w:tab/>
        <w:t>The</w:t>
      </w:r>
      <w:r w:rsidRPr="00034AE2">
        <w:rPr>
          <w:rStyle w:val="scstrike"/>
          <w:rFonts w:cs="Times New Roman"/>
          <w:sz w:val="22"/>
        </w:rPr>
        <w:t xml:space="preserve"> Governor </w:t>
      </w:r>
      <w:r w:rsidRPr="00034AE2">
        <w:rPr>
          <w:rStyle w:val="scinsert"/>
          <w:rFonts w:cs="Times New Roman"/>
          <w:sz w:val="22"/>
        </w:rPr>
        <w:t xml:space="preserve"> Secretary of Health and Policy </w:t>
      </w:r>
      <w:r w:rsidRPr="00034AE2">
        <w:rPr>
          <w:rFonts w:cs="Times New Roman"/>
          <w:sz w:val="22"/>
        </w:rPr>
        <w:t>shall appoint</w:t>
      </w:r>
      <w:r w:rsidRPr="00034AE2">
        <w:rPr>
          <w:rStyle w:val="scstrike"/>
          <w:rFonts w:cs="Times New Roman"/>
          <w:sz w:val="22"/>
        </w:rPr>
        <w:t xml:space="preserve"> with the advice and consent of the Senate</w:t>
      </w:r>
      <w:r w:rsidRPr="00034AE2">
        <w:rPr>
          <w:rFonts w:cs="Times New Roman"/>
          <w:sz w:val="22"/>
        </w:rPr>
        <w:t xml:space="preserve"> a director to be the administrative officer of the Department on Aging who shall serve at the</w:t>
      </w:r>
      <w:r w:rsidRPr="00034AE2">
        <w:rPr>
          <w:rStyle w:val="scstrike"/>
          <w:rFonts w:cs="Times New Roman"/>
          <w:sz w:val="22"/>
        </w:rPr>
        <w:t xml:space="preserve"> Governor's</w:t>
      </w:r>
      <w:r w:rsidRPr="00034AE2">
        <w:rPr>
          <w:rStyle w:val="scinsert"/>
          <w:rFonts w:cs="Times New Roman"/>
          <w:sz w:val="22"/>
        </w:rPr>
        <w:t xml:space="preserve"> Secretary’s</w:t>
      </w:r>
      <w:r w:rsidRPr="00034AE2">
        <w:rPr>
          <w:rFonts w:cs="Times New Roman"/>
          <w:sz w:val="22"/>
        </w:rPr>
        <w:t xml:space="preserve"> pleasure and who is subject to removal pursuant to the provisions of</w:t>
      </w:r>
      <w:r w:rsidRPr="00034AE2">
        <w:rPr>
          <w:rStyle w:val="scstrike"/>
          <w:rFonts w:cs="Times New Roman"/>
          <w:sz w:val="22"/>
        </w:rPr>
        <w:t xml:space="preserve"> Section 1-3-240</w:t>
      </w:r>
      <w:r w:rsidRPr="00034AE2">
        <w:rPr>
          <w:rStyle w:val="scinsert"/>
          <w:rFonts w:cs="Times New Roman"/>
          <w:sz w:val="22"/>
        </w:rPr>
        <w:t xml:space="preserve"> Section 44-12-50(B)(1)</w:t>
      </w:r>
      <w:r w:rsidRPr="00034AE2">
        <w:rPr>
          <w:rFonts w:cs="Times New Roman"/>
          <w:sz w:val="22"/>
        </w:rPr>
        <w:t>.</w:t>
      </w:r>
    </w:p>
    <w:p w14:paraId="5894D56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43-21-80.</w:t>
      </w:r>
      <w:r w:rsidRPr="00034AE2">
        <w:rPr>
          <w:rStyle w:val="scstrike"/>
          <w:rFonts w:cs="Times New Roman"/>
          <w:sz w:val="22"/>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034AE2">
        <w:rPr>
          <w:rStyle w:val="scinsert"/>
          <w:rFonts w:cs="Times New Roman"/>
          <w:sz w:val="22"/>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60CAC905"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43-21-100.</w:t>
      </w:r>
      <w:r w:rsidRPr="00034AE2">
        <w:rPr>
          <w:rStyle w:val="scstrike"/>
          <w:rFonts w:cs="Times New Roman"/>
        </w:rPr>
        <w:tab/>
        <w:t>The Department on Aging shall prepare the budget for its operation which must be submitted to the Governor and to the General Assembly for approval.</w:t>
      </w:r>
    </w:p>
    <w:p w14:paraId="5E8EBC67"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43-21-110.</w:t>
      </w:r>
      <w:r w:rsidRPr="00034AE2">
        <w:rPr>
          <w:rStyle w:val="scstrike"/>
          <w:rFonts w:cs="Times New Roman"/>
        </w:rPr>
        <w:tab/>
        <w:t>The General Assembly shall provide an annual appropriation to carry out the work of the commission.</w:t>
      </w:r>
    </w:p>
    <w:p w14:paraId="24DE915D"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43-21-120.</w:t>
      </w:r>
      <w:r w:rsidRPr="00034AE2">
        <w:rPr>
          <w:rStyle w:val="scstrike"/>
          <w:rFonts w:cs="Times New Roman"/>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097B5D61"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council shall meet at least once each six months and special meetings may be called at the discretion of the chairman or upon request of a majority of the members.</w:t>
      </w:r>
    </w:p>
    <w:p w14:paraId="5CB9F561"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chairman of the advisory commission and the director of the Department on Aging, who shall serve as secretary to the council, shall attend the meetings of the council.</w:t>
      </w:r>
    </w:p>
    <w:p w14:paraId="65076B58"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director of each agency or department making up the council shall serve as chairman of the council for a term of one year. The office of chairman is held in the order in which the membership of the council is listed in this section.</w:t>
      </w:r>
    </w:p>
    <w:p w14:paraId="68ADF8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43-21-130.</w:t>
      </w:r>
      <w:r w:rsidRPr="00034AE2">
        <w:rPr>
          <w:rFonts w:cs="Times New Roman"/>
          <w:sz w:val="22"/>
        </w:rPr>
        <w:tab/>
        <w:t>(A) There is created the Long Term Care Council (council) composed of the following voting members:</w:t>
      </w:r>
    </w:p>
    <w:p w14:paraId="751F03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w:t>
      </w:r>
      <w:r w:rsidRPr="00034AE2">
        <w:rPr>
          <w:rStyle w:val="scstrike"/>
          <w:rFonts w:cs="Times New Roman"/>
          <w:sz w:val="22"/>
        </w:rPr>
        <w:t xml:space="preserve"> Governor or his designee</w:t>
      </w:r>
      <w:r w:rsidRPr="00034AE2">
        <w:rPr>
          <w:rStyle w:val="scinsert"/>
          <w:rFonts w:cs="Times New Roman"/>
          <w:sz w:val="22"/>
        </w:rPr>
        <w:t xml:space="preserve"> Long Term Care Ombudsman</w:t>
      </w:r>
      <w:r w:rsidRPr="00034AE2">
        <w:rPr>
          <w:rFonts w:cs="Times New Roman"/>
          <w:sz w:val="22"/>
        </w:rPr>
        <w:t>;</w:t>
      </w:r>
    </w:p>
    <w:p w14:paraId="41E833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Director of the Department of Social Services;</w:t>
      </w:r>
    </w:p>
    <w:p w14:paraId="0412A9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(3) the Director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5B0C85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the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w:t>
      </w:r>
    </w:p>
    <w:p w14:paraId="0A6347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(5) the Director of the Department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w:t>
      </w:r>
    </w:p>
    <w:p w14:paraId="1DAA64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the Director of the</w:t>
      </w:r>
      <w:r w:rsidRPr="00034AE2">
        <w:rPr>
          <w:rStyle w:val="scstrike"/>
          <w:rFonts w:cs="Times New Roman"/>
          <w:sz w:val="22"/>
        </w:rPr>
        <w:t xml:space="preserve"> Division</w:t>
      </w:r>
      <w:r w:rsidRPr="00034AE2">
        <w:rPr>
          <w:rStyle w:val="scinsert"/>
          <w:rFonts w:cs="Times New Roman"/>
          <w:sz w:val="22"/>
        </w:rPr>
        <w:t xml:space="preserve"> Department</w:t>
      </w:r>
      <w:r w:rsidRPr="00034AE2">
        <w:rPr>
          <w:rFonts w:cs="Times New Roman"/>
          <w:sz w:val="22"/>
        </w:rPr>
        <w:t xml:space="preserve"> on Aging;</w:t>
      </w:r>
    </w:p>
    <w:p w14:paraId="2CE97EC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(7) the Director of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w:t>
      </w:r>
    </w:p>
    <w:p w14:paraId="14B0CF77"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(8) the Chairman of the Joint Legislative Health Care Planning and Oversight Committee, or his designee;</w:t>
      </w:r>
    </w:p>
    <w:p w14:paraId="5E13CCCA"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(9) the Chairman of the Joint Legislative Committee on Aging, or his designee;</w:t>
      </w:r>
    </w:p>
    <w:p w14:paraId="38A442F1"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(10) one representative of each of the following groups appointed by the Lieutenant Governor annually:</w:t>
      </w:r>
    </w:p>
    <w:p w14:paraId="10A8DE10"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(a) long term care providers;</w:t>
      </w:r>
    </w:p>
    <w:p w14:paraId="395BBC5E"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(b) long term care consumers;</w:t>
      </w:r>
    </w:p>
    <w:p w14:paraId="0F56309A"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(c) persons in the insurance industry developing or marketing a long term care product.</w:t>
      </w:r>
    </w:p>
    <w:p w14:paraId="78933E3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(8) one representative of each of the following groups appointed by the Secretary of Health and Policy annually:</w:t>
      </w:r>
    </w:p>
    <w:p w14:paraId="43C7902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(a) long term care providers;</w:t>
      </w:r>
    </w:p>
    <w:p w14:paraId="59F170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(b) long term care consumers;</w:t>
      </w:r>
    </w:p>
    <w:p w14:paraId="1E8113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(c) persons in the insurance industry developing or marketing a long term care product.</w:t>
      </w:r>
    </w:p>
    <w:p w14:paraId="58C3FA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Each director serving as a council member may authorize in writing a designee to vote on his behalf</w:t>
      </w:r>
      <w:r w:rsidRPr="00034AE2">
        <w:rPr>
          <w:rStyle w:val="scstrike"/>
          <w:rFonts w:cs="Times New Roman"/>
          <w:sz w:val="22"/>
        </w:rPr>
        <w:t xml:space="preserve"> at two meetings a year</w:t>
      </w:r>
      <w:r w:rsidRPr="00034AE2">
        <w:rPr>
          <w:rFonts w:cs="Times New Roman"/>
          <w:sz w:val="22"/>
        </w:rPr>
        <w:t>. Members appointed by the</w:t>
      </w:r>
      <w:r w:rsidRPr="00034AE2">
        <w:rPr>
          <w:rStyle w:val="scstrike"/>
          <w:rFonts w:cs="Times New Roman"/>
          <w:sz w:val="22"/>
        </w:rPr>
        <w:t xml:space="preserve"> Lieutenant Governor</w:t>
      </w:r>
      <w:r w:rsidRPr="00034AE2">
        <w:rPr>
          <w:rStyle w:val="scinsert"/>
          <w:rFonts w:cs="Times New Roman"/>
          <w:sz w:val="22"/>
        </w:rPr>
        <w:t xml:space="preserve"> Secretary</w:t>
      </w:r>
      <w:r w:rsidRPr="00034AE2">
        <w:rPr>
          <w:rFonts w:cs="Times New Roman"/>
          <w:sz w:val="22"/>
        </w:rPr>
        <w:t xml:space="preserve"> to represent private groups serve without compensation.</w:t>
      </w:r>
    </w:p>
    <w:p w14:paraId="7167ACA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The council shall meet at least quarterly, provide for its own officers, and make an annual report to the </w:t>
      </w:r>
      <w:r w:rsidRPr="00034AE2">
        <w:rPr>
          <w:rStyle w:val="scinsert"/>
          <w:rFonts w:cs="Times New Roman"/>
          <w:sz w:val="22"/>
        </w:rPr>
        <w:t xml:space="preserve">Secretary of Health and Policy, the Governor, and the </w:t>
      </w:r>
      <w:r w:rsidRPr="00034AE2">
        <w:rPr>
          <w:rFonts w:cs="Times New Roman"/>
          <w:sz w:val="22"/>
        </w:rPr>
        <w:t>General Assembly before January second each year. This report must include new council recommendations.</w:t>
      </w:r>
    </w:p>
    <w:p w14:paraId="315857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43-21-140.</w:t>
      </w:r>
      <w:r w:rsidRPr="00034AE2">
        <w:rPr>
          <w:rFonts w:cs="Times New Roman"/>
          <w:sz w:val="22"/>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034AE2">
        <w:rPr>
          <w:rStyle w:val="scinsert"/>
          <w:rFonts w:cs="Times New Roman"/>
          <w:sz w:val="22"/>
        </w:rPr>
        <w:t xml:space="preserve"> in furtherance of the State Health Plan</w:t>
      </w:r>
      <w:r w:rsidRPr="00034AE2">
        <w:rPr>
          <w:rFonts w:cs="Times New Roman"/>
          <w:sz w:val="22"/>
        </w:rPr>
        <w:t>. These recommendations must be updated annually as needed. The service delivery system must provide for:</w:t>
      </w:r>
    </w:p>
    <w:p w14:paraId="2516C8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charges based on ability to pay for persons not eligible for Medicaid;</w:t>
      </w:r>
    </w:p>
    <w:p w14:paraId="760D0EF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coordination of community services;</w:t>
      </w:r>
    </w:p>
    <w:p w14:paraId="6E044A7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access to and receipt of an appropriate mix of long term care services for all health-impaired elderly or disabled persons;</w:t>
      </w:r>
    </w:p>
    <w:p w14:paraId="35AA63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case management;  and</w:t>
      </w:r>
    </w:p>
    <w:p w14:paraId="64C2459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discharge planning and services.</w:t>
      </w:r>
    </w:p>
    <w:p w14:paraId="0BF5C2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6E30850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20.</w:t>
      </w:r>
      <w:r w:rsidRPr="00034AE2">
        <w:rPr>
          <w:rFonts w:cs="Times New Roman"/>
          <w:sz w:val="22"/>
        </w:rPr>
        <w:tab/>
        <w:t>Section 48-6-60(A) of the S.C. Code is amended to read:</w:t>
      </w:r>
    </w:p>
    <w:p w14:paraId="566BFE3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of Environmental Services may make, adopt, promulgate, and enforce reasonable rules and regulations from time to time requiring and providing for:</w:t>
      </w:r>
    </w:p>
    <w:p w14:paraId="08043EF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classification of waters;</w:t>
      </w:r>
    </w:p>
    <w:p w14:paraId="25EFC83F" w14:textId="77777777" w:rsidR="00A9645F" w:rsidRPr="00034AE2" w:rsidDel="00B322D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the control of disease-bearing insects, including the impounding of waters;</w:t>
      </w:r>
    </w:p>
    <w:p w14:paraId="7AE1D5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(3)</w:t>
      </w:r>
      <w:r w:rsidRPr="00034AE2">
        <w:rPr>
          <w:rStyle w:val="scinsert"/>
          <w:rFonts w:cs="Times New Roman"/>
          <w:sz w:val="22"/>
        </w:rPr>
        <w:t>(2)</w:t>
      </w:r>
      <w:r w:rsidRPr="00034AE2">
        <w:rPr>
          <w:rFonts w:cs="Times New Roman"/>
          <w:sz w:val="22"/>
        </w:rPr>
        <w:t xml:space="preserve"> the control of industrial plants, including the protection of workers from fumes, gases, and dust, whether obnoxious or toxic;</w:t>
      </w:r>
    </w:p>
    <w:p w14:paraId="44D40D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the use of water in air humidifiers;</w:t>
      </w:r>
    </w:p>
    <w:p w14:paraId="1609C9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034AE2">
        <w:rPr>
          <w:rStyle w:val="scstrike"/>
          <w:rFonts w:cs="Times New Roman"/>
          <w:sz w:val="22"/>
        </w:rPr>
        <w:t xml:space="preserve">  and</w:t>
      </w:r>
    </w:p>
    <w:p w14:paraId="10755A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(6)</w:t>
      </w:r>
      <w:r w:rsidRPr="00034AE2">
        <w:rPr>
          <w:rStyle w:val="scinsert"/>
          <w:rFonts w:cs="Times New Roman"/>
          <w:sz w:val="22"/>
        </w:rPr>
        <w:t>(5)</w:t>
      </w:r>
      <w:r w:rsidRPr="00034AE2">
        <w:rPr>
          <w:rFonts w:cs="Times New Roman"/>
          <w:sz w:val="22"/>
        </w:rPr>
        <w:t xml:space="preserve"> the alteration of safety glazing material standards and the defining of additional structural locations as hazardous areas, and for notice and hearing procedures by which to effect these changes</w:t>
      </w:r>
      <w:r w:rsidRPr="00034AE2">
        <w:rPr>
          <w:rStyle w:val="scstrike"/>
          <w:rFonts w:cs="Times New Roman"/>
          <w:sz w:val="22"/>
        </w:rPr>
        <w:t>.</w:t>
      </w:r>
      <w:r w:rsidRPr="00034AE2">
        <w:rPr>
          <w:rStyle w:val="scinsert"/>
          <w:rFonts w:cs="Times New Roman"/>
          <w:sz w:val="22"/>
        </w:rPr>
        <w:t>;</w:t>
      </w:r>
    </w:p>
    <w:p w14:paraId="012F92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 xml:space="preserve">(6) the safety and sanitation regarding harvesting, storing, processing, handling, and transportation of mollusks, fin fish, and crustaceans; and  </w:t>
      </w:r>
    </w:p>
    <w:p w14:paraId="190561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(7) the safety, safe operation, and sanitation of public swimming pools and other public bathing places, construction, tourist and trailer camps, and fairs.</w:t>
      </w:r>
    </w:p>
    <w:p w14:paraId="7E7320C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21.</w:t>
      </w:r>
      <w:r w:rsidRPr="00034AE2">
        <w:rPr>
          <w:rFonts w:cs="Times New Roman"/>
          <w:sz w:val="22"/>
        </w:rPr>
        <w:tab/>
        <w:t>This act takes effect upon approval by the Governor.</w:t>
      </w:r>
    </w:p>
    <w:p w14:paraId="21BDCBD9" w14:textId="77777777" w:rsidR="00A9645F" w:rsidRPr="00034AE2" w:rsidRDefault="00A9645F" w:rsidP="00A9645F">
      <w:pPr>
        <w:pStyle w:val="scamendconformline"/>
        <w:spacing w:before="0"/>
        <w:ind w:firstLine="216"/>
        <w:jc w:val="both"/>
        <w:rPr>
          <w:sz w:val="22"/>
        </w:rPr>
      </w:pPr>
      <w:r w:rsidRPr="00034AE2">
        <w:rPr>
          <w:sz w:val="22"/>
        </w:rPr>
        <w:t>Renumber sections to conform.</w:t>
      </w:r>
    </w:p>
    <w:p w14:paraId="094219A1" w14:textId="77777777" w:rsidR="00A9645F" w:rsidRDefault="00A9645F" w:rsidP="00A9645F">
      <w:pPr>
        <w:pStyle w:val="scamendtitleconform"/>
        <w:ind w:firstLine="216"/>
        <w:jc w:val="both"/>
        <w:rPr>
          <w:sz w:val="22"/>
        </w:rPr>
      </w:pPr>
      <w:r w:rsidRPr="00034AE2">
        <w:rPr>
          <w:sz w:val="22"/>
        </w:rPr>
        <w:t>Amend title to conform.</w:t>
      </w:r>
    </w:p>
    <w:p w14:paraId="47DDE824" w14:textId="77777777" w:rsidR="00A9645F" w:rsidRDefault="00A9645F" w:rsidP="00A9645F">
      <w:pPr>
        <w:pStyle w:val="scamendtitleconform"/>
        <w:ind w:firstLine="216"/>
        <w:jc w:val="both"/>
        <w:rPr>
          <w:sz w:val="22"/>
        </w:rPr>
      </w:pPr>
    </w:p>
    <w:p w14:paraId="573E4429" w14:textId="77777777" w:rsidR="00A9645F" w:rsidRDefault="00A9645F" w:rsidP="00A9645F">
      <w:r>
        <w:t>Rep. JORDAN explained the amendment.</w:t>
      </w:r>
    </w:p>
    <w:p w14:paraId="271F7ED4" w14:textId="77777777" w:rsidR="00A9645F" w:rsidRDefault="00A9645F" w:rsidP="00A9645F">
      <w:r>
        <w:t>The amendment was then adopted.</w:t>
      </w:r>
    </w:p>
    <w:p w14:paraId="7E514502" w14:textId="77777777" w:rsidR="00A9645F" w:rsidRDefault="00A9645F" w:rsidP="00A9645F"/>
    <w:p w14:paraId="0AC9B5CF" w14:textId="77777777" w:rsidR="00A9645F" w:rsidRPr="000F707A" w:rsidRDefault="00A9645F" w:rsidP="00A9645F">
      <w:pPr>
        <w:pStyle w:val="scamendsponsorline"/>
        <w:ind w:firstLine="216"/>
        <w:jc w:val="both"/>
        <w:rPr>
          <w:sz w:val="22"/>
        </w:rPr>
      </w:pPr>
      <w:r w:rsidRPr="000F707A">
        <w:rPr>
          <w:sz w:val="22"/>
        </w:rPr>
        <w:t>Rep. Pace proposed the following Amendment No. 2 to S. 915 (LC-915.VR0019H), which was ruled out of order:</w:t>
      </w:r>
    </w:p>
    <w:p w14:paraId="0ED14E32" w14:textId="77777777" w:rsidR="00A9645F" w:rsidRPr="000F707A" w:rsidRDefault="00A9645F" w:rsidP="00A9645F">
      <w:pPr>
        <w:pStyle w:val="scamendlanginstruction"/>
        <w:spacing w:before="0" w:after="0"/>
        <w:ind w:firstLine="216"/>
        <w:jc w:val="both"/>
        <w:rPr>
          <w:sz w:val="22"/>
        </w:rPr>
      </w:pPr>
      <w:r w:rsidRPr="000F707A">
        <w:rPr>
          <w:sz w:val="22"/>
        </w:rPr>
        <w:t>Amend the bill, as and if amended, by striking all after the enacting words and inserting:</w:t>
      </w:r>
    </w:p>
    <w:p w14:paraId="0EB1A05F"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w:t>
      </w:r>
      <w:r w:rsidRPr="000F707A">
        <w:rPr>
          <w:rFonts w:cs="Times New Roman"/>
          <w:sz w:val="22"/>
        </w:rPr>
        <w:tab/>
      </w:r>
      <w:r w:rsidRPr="000F707A">
        <w:rPr>
          <w:rFonts w:cs="Times New Roman"/>
          <w:sz w:val="22"/>
          <w:shd w:val="clear" w:color="auto" w:fill="FFFFFF"/>
        </w:rPr>
        <w:t>This act may be cited as the “Medical Freedom Act.”</w:t>
      </w:r>
    </w:p>
    <w:p w14:paraId="4F620592"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2.</w:t>
      </w:r>
      <w:r w:rsidRPr="000F707A">
        <w:rPr>
          <w:rFonts w:cs="Times New Roman"/>
          <w:sz w:val="22"/>
        </w:rPr>
        <w:tab/>
        <w:t>Chapter 17, Title 16 of the S.C. Code is amended by adding:</w:t>
      </w:r>
    </w:p>
    <w:p w14:paraId="7E7CA08E"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Section 16‑17‑780.</w:t>
      </w:r>
      <w:r w:rsidRPr="000F707A">
        <w:rPr>
          <w:rFonts w:cs="Times New Roman"/>
          <w:sz w:val="22"/>
        </w:rPr>
        <w:tab/>
        <w:t>(A) For purposes of this section:</w:t>
      </w:r>
    </w:p>
    <w:p w14:paraId="0E2864B8"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“Novel vaccine” means a vaccine, as defined in Section 44‑4‑130, which has obtained Emergency Use Authorization, or which has otherwise not been approved by the U.S. Food and Drug Administration, or which has been licensed for use for less than ten years; and</w:t>
      </w:r>
    </w:p>
    <w:p w14:paraId="3EACA782"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00A2F6B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06DF0E0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(B) It is unlawful for  any person, partnership, for‑profit or non‑profit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362972E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(C) A person who violates the provisions of this section:</w:t>
      </w:r>
    </w:p>
    <w:p w14:paraId="6F296616"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for a first offense, is guilty of a misdemeanor and, upon conviction, must be fined not more than one thousand dollars or imprisoned for not more than one year, or both;</w:t>
      </w:r>
    </w:p>
    <w:p w14:paraId="223E46A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for a second offense, is guilty of a misdemeanor and, upon conviction, must be fined not more than two thousand five hundred dollars or imprisoned for not more than three years or both; and</w:t>
      </w:r>
    </w:p>
    <w:p w14:paraId="4A28C3B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for a third or subsequent offense, is guilty of a felony and, upon conviction, must be fined not more than five thousand dollars or imprisoned for not more than five years, or both.</w:t>
      </w:r>
    </w:p>
    <w:p w14:paraId="18EA126A"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3.</w:t>
      </w:r>
      <w:r w:rsidRPr="000F707A">
        <w:rPr>
          <w:rFonts w:cs="Times New Roman"/>
          <w:sz w:val="22"/>
        </w:rPr>
        <w:tab/>
        <w:t>Chapter 1, Title 41 of the S.C. Code is amended by adding:</w:t>
      </w:r>
    </w:p>
    <w:p w14:paraId="66D11D6F"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Section 41‑1‑55.</w:t>
      </w:r>
      <w:r w:rsidRPr="000F707A">
        <w:rPr>
          <w:rFonts w:cs="Times New Roman"/>
          <w:sz w:val="22"/>
        </w:rPr>
        <w:tab/>
        <w:t>(A) As used in this section:</w:t>
      </w:r>
    </w:p>
    <w:p w14:paraId="7F631C9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“Agent” means any former supervisor or the employer's designee.</w:t>
      </w:r>
    </w:p>
    <w:p w14:paraId="184DA57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“Employer” means any person, partnership, for‑profit or non‑profit corporation, limited liability corporation, or the State and its political subdivisions and their agents that employ one or more employees.</w:t>
      </w:r>
    </w:p>
    <w:p w14:paraId="75D114B3"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“Employee” means any person employed by an employer.</w:t>
      </w:r>
    </w:p>
    <w:p w14:paraId="711414C1"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2A6D2886"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(5) “Novel vaccine” means a vaccine which has obtained emergency use authorization, which has otherwise not been approved by the U.S. Food and Drug Administration, or which has been licensed for use for less than ten years; and</w:t>
      </w:r>
    </w:p>
    <w:p w14:paraId="38B872A0"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(6) “Vaccine” means a suspension of attenuated or killed microorganisms, or of antigenic proteins derived from them, that is administered for prevention, amelioration, or treatment of infectious diseases.</w:t>
      </w:r>
    </w:p>
    <w:p w14:paraId="171224B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2E1749F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4E7E29A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5910D51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(D) If an employer willfully or maliciously discriminates or commits a violation of this section, they shall also be liable to the employee or prospective employee for punitive damages in the treble amount of the actual damages awarded.</w:t>
      </w:r>
    </w:p>
    <w:p w14:paraId="75CBC2FF"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4.</w:t>
      </w:r>
      <w:r w:rsidRPr="000F707A">
        <w:rPr>
          <w:rFonts w:cs="Times New Roman"/>
          <w:sz w:val="22"/>
        </w:rPr>
        <w:tab/>
        <w:t>Section 40‑43‑86(E) of the S.C. Code is amended to read:</w:t>
      </w:r>
    </w:p>
    <w:p w14:paraId="2504A33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w:t>
      </w:r>
      <w:r w:rsidRPr="000F707A">
        <w:rPr>
          <w:rStyle w:val="scinsert"/>
          <w:rFonts w:cs="Times New Roman"/>
          <w:sz w:val="22"/>
        </w:rPr>
        <w:t>(1)</w:t>
      </w:r>
      <w:r w:rsidRPr="000F707A">
        <w:rPr>
          <w:rFonts w:cs="Times New Roman"/>
          <w:sz w:val="22"/>
        </w:rPr>
        <w:t xml:space="preserve"> A prescription drug order shall contain at a minimum, the:</w:t>
      </w:r>
    </w:p>
    <w:p w14:paraId="3DF5D16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insert"/>
          <w:rFonts w:cs="Times New Roman"/>
          <w:sz w:val="22"/>
        </w:rPr>
        <w:tab/>
      </w:r>
      <w:r w:rsidRPr="000F707A">
        <w:rPr>
          <w:rStyle w:val="scstrike"/>
          <w:rFonts w:cs="Times New Roman"/>
          <w:sz w:val="22"/>
        </w:rPr>
        <w:t>(1)</w:t>
      </w:r>
      <w:r w:rsidRPr="000F707A">
        <w:rPr>
          <w:rStyle w:val="scinsert"/>
          <w:rFonts w:cs="Times New Roman"/>
          <w:sz w:val="22"/>
        </w:rPr>
        <w:t>(a)</w:t>
      </w:r>
      <w:r w:rsidRPr="000F707A">
        <w:rPr>
          <w:rFonts w:cs="Times New Roman"/>
          <w:sz w:val="22"/>
        </w:rPr>
        <w:t xml:space="preserve"> full name and address of the patient;</w:t>
      </w:r>
    </w:p>
    <w:p w14:paraId="1A6EB87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insert"/>
          <w:rFonts w:cs="Times New Roman"/>
          <w:sz w:val="22"/>
        </w:rPr>
        <w:tab/>
      </w:r>
      <w:r w:rsidRPr="000F707A">
        <w:rPr>
          <w:rStyle w:val="scstrike"/>
          <w:rFonts w:cs="Times New Roman"/>
          <w:sz w:val="22"/>
        </w:rPr>
        <w:t>(2)</w:t>
      </w:r>
      <w:r w:rsidRPr="000F707A">
        <w:rPr>
          <w:rStyle w:val="scinsert"/>
          <w:rFonts w:cs="Times New Roman"/>
          <w:sz w:val="22"/>
        </w:rPr>
        <w:t>(b)</w:t>
      </w:r>
      <w:r w:rsidRPr="000F707A">
        <w:rPr>
          <w:rFonts w:cs="Times New Roman"/>
          <w:sz w:val="22"/>
        </w:rPr>
        <w:t xml:space="preserve"> name, address, telephone number, and degree classification of the prescriber;  license number, and Drug Enforcement Agency registration number of the prescribing practitioner where required by law;</w:t>
      </w:r>
    </w:p>
    <w:p w14:paraId="24A70CC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(c)</w:t>
      </w:r>
      <w:r w:rsidRPr="000F707A">
        <w:rPr>
          <w:rFonts w:cs="Times New Roman"/>
          <w:sz w:val="22"/>
        </w:rPr>
        <w:t xml:space="preserve"> date of issuance;</w:t>
      </w:r>
    </w:p>
    <w:p w14:paraId="37A2624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(d)</w:t>
      </w:r>
      <w:r w:rsidRPr="000F707A">
        <w:rPr>
          <w:rFonts w:cs="Times New Roman"/>
          <w:sz w:val="22"/>
        </w:rPr>
        <w:t xml:space="preserve"> name, strength, dosage form, and quantity of drug prescribed;</w:t>
      </w:r>
    </w:p>
    <w:p w14:paraId="6BA0D67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(5)</w:t>
      </w:r>
      <w:r w:rsidRPr="000F707A">
        <w:rPr>
          <w:rStyle w:val="scinsert"/>
          <w:rFonts w:cs="Times New Roman"/>
          <w:sz w:val="22"/>
        </w:rPr>
        <w:t>(e)</w:t>
      </w:r>
      <w:r w:rsidRPr="000F707A">
        <w:rPr>
          <w:rFonts w:cs="Times New Roman"/>
          <w:sz w:val="22"/>
        </w:rPr>
        <w:t xml:space="preserve"> directions for use;</w:t>
      </w:r>
    </w:p>
    <w:p w14:paraId="144FA40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(6)</w:t>
      </w:r>
      <w:r w:rsidRPr="000F707A">
        <w:rPr>
          <w:rStyle w:val="scinsert"/>
          <w:rFonts w:cs="Times New Roman"/>
          <w:sz w:val="22"/>
        </w:rPr>
        <w:t>(f)</w:t>
      </w:r>
      <w:r w:rsidRPr="000F707A">
        <w:rPr>
          <w:rFonts w:cs="Times New Roman"/>
          <w:sz w:val="22"/>
        </w:rPr>
        <w:t xml:space="preserve"> number of refills authorized. No prescription marked “PRN” or any other unspecified number of refills may be refilled more than two years beyond the date it was originally written</w:t>
      </w:r>
      <w:r w:rsidRPr="000F707A">
        <w:rPr>
          <w:rStyle w:val="scstrike"/>
          <w:rFonts w:cs="Times New Roman"/>
          <w:sz w:val="22"/>
        </w:rPr>
        <w:t>. Nothing in this subsection abridges the right of a pharmacist to refuse to fill or refill a prescription</w:t>
      </w:r>
      <w:r w:rsidRPr="000F707A">
        <w:rPr>
          <w:rFonts w:cs="Times New Roman"/>
          <w:sz w:val="22"/>
        </w:rPr>
        <w:t xml:space="preserve">;  </w:t>
      </w:r>
      <w:r w:rsidRPr="000F707A">
        <w:rPr>
          <w:rStyle w:val="scstrike"/>
          <w:rFonts w:cs="Times New Roman"/>
          <w:sz w:val="22"/>
        </w:rPr>
        <w:t>and</w:t>
      </w:r>
    </w:p>
    <w:p w14:paraId="4E54D83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(7)</w:t>
      </w:r>
      <w:r w:rsidRPr="000F707A">
        <w:rPr>
          <w:rStyle w:val="scinsert"/>
          <w:rFonts w:cs="Times New Roman"/>
          <w:sz w:val="22"/>
        </w:rPr>
        <w:t>(g)</w:t>
      </w:r>
      <w:r w:rsidRPr="000F707A">
        <w:rPr>
          <w:rFonts w:cs="Times New Roman"/>
          <w:sz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27F6B15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(8)</w:t>
      </w:r>
      <w:r w:rsidRPr="000F707A">
        <w:rPr>
          <w:rStyle w:val="scinsert"/>
          <w:rFonts w:cs="Times New Roman"/>
          <w:sz w:val="22"/>
        </w:rPr>
        <w:t>(h)</w:t>
      </w:r>
      <w:r w:rsidRPr="000F707A">
        <w:rPr>
          <w:rFonts w:cs="Times New Roman"/>
          <w:sz w:val="22"/>
        </w:rPr>
        <w:t xml:space="preserve"> only one drug and set of instructions for each blank, if preprinted;</w:t>
      </w:r>
      <w:r w:rsidRPr="000F707A">
        <w:rPr>
          <w:rStyle w:val="scinsert"/>
          <w:rFonts w:cs="Times New Roman"/>
          <w:sz w:val="22"/>
        </w:rPr>
        <w:t xml:space="preserve"> and</w:t>
      </w:r>
    </w:p>
    <w:p w14:paraId="3DFEDCE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(9)</w:t>
      </w:r>
      <w:r w:rsidRPr="000F707A">
        <w:rPr>
          <w:rStyle w:val="scinsert"/>
          <w:rFonts w:cs="Times New Roman"/>
          <w:sz w:val="22"/>
        </w:rPr>
        <w:t>(i)</w:t>
      </w:r>
      <w:r w:rsidRPr="000F707A">
        <w:rPr>
          <w:rFonts w:cs="Times New Roman"/>
          <w:sz w:val="22"/>
        </w:rPr>
        <w:t xml:space="preserve"> a chart order is exempt from the requirements of this subsection.</w:t>
      </w:r>
    </w:p>
    <w:p w14:paraId="756E6D6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(2) A pharmacist may refuse to fill or refill a prescription when:</w:t>
      </w:r>
    </w:p>
    <w:p w14:paraId="2866F0B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(a) a contradiction is detected in the patient’s records;</w:t>
      </w:r>
    </w:p>
    <w:p w14:paraId="102C70A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(b) patterns of narcotic abuse are observed in the patient’s records;</w:t>
      </w:r>
    </w:p>
    <w:p w14:paraId="13EB3D1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(c) the order is not complete or unclear;</w:t>
      </w:r>
    </w:p>
    <w:p w14:paraId="4292931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44‑137‑10; or</w:t>
      </w:r>
    </w:p>
    <w:p w14:paraId="0C20972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5953211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5.</w:t>
      </w:r>
      <w:r w:rsidRPr="000F707A">
        <w:rPr>
          <w:rFonts w:cs="Times New Roman"/>
          <w:sz w:val="22"/>
        </w:rPr>
        <w:tab/>
        <w:t>Section 44‑1‑100 of the S.C. Code is amended to read:</w:t>
      </w:r>
    </w:p>
    <w:p w14:paraId="652A11A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44‑1‑100.</w:t>
      </w:r>
      <w:r w:rsidRPr="000F707A">
        <w:rPr>
          <w:rFonts w:cs="Times New Roman"/>
          <w:sz w:val="22"/>
        </w:rPr>
        <w:tab/>
        <w:t xml:space="preserve">All sheriffs and constables in the several counties of this State and police officers and health officers of cities and towns </w:t>
      </w:r>
      <w:r w:rsidRPr="000F707A">
        <w:rPr>
          <w:rStyle w:val="scstrike"/>
          <w:rFonts w:cs="Times New Roman"/>
          <w:sz w:val="22"/>
        </w:rPr>
        <w:t xml:space="preserve">must </w:t>
      </w:r>
      <w:r w:rsidRPr="000F707A">
        <w:rPr>
          <w:rStyle w:val="scinsert"/>
          <w:rFonts w:cs="Times New Roman"/>
          <w:sz w:val="22"/>
        </w:rPr>
        <w:t xml:space="preserve">may </w:t>
      </w:r>
      <w:r w:rsidRPr="000F707A">
        <w:rPr>
          <w:rFonts w:cs="Times New Roman"/>
          <w:sz w:val="22"/>
        </w:rPr>
        <w:t xml:space="preserve">aid and assist the Director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xml:space="preserve"> and </w:t>
      </w:r>
      <w:r w:rsidRPr="000F707A">
        <w:rPr>
          <w:rStyle w:val="scstrike"/>
          <w:rFonts w:cs="Times New Roman"/>
          <w:sz w:val="22"/>
        </w:rPr>
        <w:t xml:space="preserve">must </w:t>
      </w:r>
      <w:r w:rsidRPr="000F707A">
        <w:rPr>
          <w:rStyle w:val="scinsert"/>
          <w:rFonts w:cs="Times New Roman"/>
          <w:sz w:val="22"/>
        </w:rPr>
        <w:t xml:space="preserve">may </w:t>
      </w:r>
      <w:r w:rsidRPr="000F707A">
        <w:rPr>
          <w:rFonts w:cs="Times New Roman"/>
          <w:sz w:val="22"/>
        </w:rPr>
        <w:t xml:space="preserve">carry out and obey his orders, or those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to enforce and carry out any and all restrictive measures and quarantine regulations that may be prescribed</w:t>
      </w:r>
      <w:r w:rsidRPr="000F707A">
        <w:rPr>
          <w:rStyle w:val="scstrike"/>
          <w:rFonts w:cs="Times New Roman"/>
          <w:sz w:val="22"/>
        </w:rPr>
        <w:t>. During</w:t>
      </w:r>
      <w:r w:rsidRPr="000F707A">
        <w:rPr>
          <w:rStyle w:val="scinsert"/>
          <w:rFonts w:cs="Times New Roman"/>
          <w:sz w:val="22"/>
        </w:rPr>
        <w:t xml:space="preserve"> during</w:t>
      </w:r>
      <w:r w:rsidRPr="000F707A">
        <w:rPr>
          <w:rFonts w:cs="Times New Roman"/>
          <w:sz w:val="22"/>
        </w:rPr>
        <w:t xml:space="preserve"> a state of public health emergency, as defined in Section 44‑4‑130</w:t>
      </w:r>
      <w:r w:rsidRPr="000F707A">
        <w:rPr>
          <w:rStyle w:val="scstrike"/>
          <w:rFonts w:cs="Times New Roman"/>
          <w:sz w:val="22"/>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0F707A">
        <w:rPr>
          <w:rFonts w:cs="Times New Roman"/>
          <w:sz w:val="22"/>
        </w:rPr>
        <w:t>.</w:t>
      </w:r>
    </w:p>
    <w:p w14:paraId="19F31AE4"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6.</w:t>
      </w:r>
      <w:r w:rsidRPr="000F707A">
        <w:rPr>
          <w:rFonts w:cs="Times New Roman"/>
          <w:sz w:val="22"/>
        </w:rPr>
        <w:tab/>
        <w:t>Section 44‑4‑130 of the S.C. Code is amended to read:</w:t>
      </w:r>
    </w:p>
    <w:p w14:paraId="1E5B68A8"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44‑4‑130.</w:t>
      </w:r>
      <w:r w:rsidRPr="000F707A">
        <w:rPr>
          <w:rFonts w:cs="Times New Roman"/>
          <w:sz w:val="22"/>
        </w:rPr>
        <w:tab/>
        <w:t>As used in the chapter:</w:t>
      </w:r>
    </w:p>
    <w:p w14:paraId="33CAC7F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05669E9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(B) “Bioterrorism” means the intentional use or threatened use of a biological agent to harm or endanger members of the public.</w:t>
      </w:r>
    </w:p>
    <w:p w14:paraId="4CDE8F0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(C) “Chemical agent” means a poisonous chemical agent that has the capacity to cause death, disease, or other harm to a human, an animal, a plant, or another living organism.</w:t>
      </w:r>
    </w:p>
    <w:p w14:paraId="1121AB4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 “Chemical terrorism” means the intentional use or threatened use of a chemical agent to harm or endanger members of the public.</w:t>
      </w:r>
    </w:p>
    <w:p w14:paraId="53B585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5DB320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(F) </w:t>
      </w:r>
      <w:r w:rsidRPr="000F707A">
        <w:rPr>
          <w:rStyle w:val="scstrike"/>
          <w:rFonts w:cs="Times New Roman"/>
          <w:sz w:val="22"/>
        </w:rPr>
        <w:t>“Commissioner”</w:t>
      </w:r>
      <w:r w:rsidRPr="000F707A">
        <w:rPr>
          <w:rStyle w:val="scinsert"/>
          <w:rFonts w:cs="Times New Roman"/>
          <w:sz w:val="22"/>
        </w:rPr>
        <w:t xml:space="preserve"> “Director”</w:t>
      </w:r>
      <w:r w:rsidRPr="000F707A">
        <w:rPr>
          <w:rFonts w:cs="Times New Roman"/>
          <w:sz w:val="22"/>
        </w:rPr>
        <w:t xml:space="preserve"> means the </w:t>
      </w:r>
      <w:r w:rsidRPr="000F707A">
        <w:rPr>
          <w:rStyle w:val="scstrike"/>
          <w:rFonts w:cs="Times New Roman"/>
          <w:sz w:val="22"/>
        </w:rPr>
        <w:t xml:space="preserve">Commissioner </w:t>
      </w:r>
      <w:r w:rsidRPr="000F707A">
        <w:rPr>
          <w:rStyle w:val="scinsert"/>
          <w:rFonts w:cs="Times New Roman"/>
          <w:sz w:val="22"/>
        </w:rPr>
        <w:t xml:space="preserve">Director </w:t>
      </w:r>
      <w:r w:rsidRPr="000F707A">
        <w:rPr>
          <w:rFonts w:cs="Times New Roman"/>
          <w:sz w:val="22"/>
        </w:rPr>
        <w:t xml:space="preserve">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w:t>
      </w:r>
    </w:p>
    <w:p w14:paraId="751C5D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(G) “Contagious disease” is an infectious disease that can be transmitted from person to person, animal to person, or insect to person.</w:t>
      </w:r>
    </w:p>
    <w:p w14:paraId="5C47D1D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(H) “Coroners, medical examiners, and funeral directors” have the same meanings as provided in Sections 17‑5‑5 and 40‑19‑10, respectively.</w:t>
      </w:r>
    </w:p>
    <w:p w14:paraId="4A4A513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(I) </w:t>
      </w:r>
      <w:r w:rsidRPr="000F707A">
        <w:rPr>
          <w:rStyle w:val="scstrike"/>
          <w:rFonts w:cs="Times New Roman"/>
          <w:sz w:val="22"/>
        </w:rPr>
        <w:t>“DHEC”</w:t>
      </w:r>
      <w:r w:rsidRPr="000F707A">
        <w:rPr>
          <w:rStyle w:val="scinsert"/>
          <w:rFonts w:cs="Times New Roman"/>
          <w:sz w:val="22"/>
        </w:rPr>
        <w:t xml:space="preserve"> “Department”</w:t>
      </w:r>
      <w:r w:rsidRPr="000F707A">
        <w:rPr>
          <w:rFonts w:cs="Times New Roman"/>
          <w:sz w:val="22"/>
        </w:rPr>
        <w:t xml:space="preserve"> means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xml:space="preserve">, or any person authorized to act on behalf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w:t>
      </w:r>
    </w:p>
    <w:p w14:paraId="201A8D9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(J) “Facility” means any real property, building, structure, or other improvement to real property or any motor vehicle, rolling stock, aircraft, watercraft, or other means of transportation.</w:t>
      </w:r>
    </w:p>
    <w:p w14:paraId="35B68ED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379244F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(K)</w:t>
      </w:r>
      <w:r w:rsidRPr="000F707A">
        <w:rPr>
          <w:rStyle w:val="scinsert"/>
          <w:rFonts w:cs="Times New Roman"/>
          <w:sz w:val="22"/>
        </w:rPr>
        <w:t>(L)</w:t>
      </w:r>
      <w:r w:rsidRPr="000F707A">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016C8B6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(L)</w:t>
      </w:r>
      <w:r w:rsidRPr="000F707A">
        <w:rPr>
          <w:rStyle w:val="scinsert"/>
          <w:rFonts w:cs="Times New Roman"/>
          <w:sz w:val="22"/>
        </w:rPr>
        <w:t>(M)</w:t>
      </w:r>
      <w:r w:rsidRPr="000F707A">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3C2DAA5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(M)</w:t>
      </w:r>
      <w:r w:rsidRPr="000F707A">
        <w:rPr>
          <w:rStyle w:val="scinsert"/>
          <w:rFonts w:cs="Times New Roman"/>
          <w:sz w:val="22"/>
        </w:rPr>
        <w:t>(N)</w:t>
      </w:r>
      <w:r w:rsidRPr="000F707A">
        <w:rPr>
          <w:rFonts w:cs="Times New Roman"/>
          <w:sz w:val="22"/>
        </w:rPr>
        <w:t xml:space="preserve"> “Infectious disease” is a disease caused by a living organism or virus. An infectious disease may, or may not, be transmissible from person to person, animal to person, or insect to person.</w:t>
      </w:r>
    </w:p>
    <w:p w14:paraId="3EEBB77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(N)</w:t>
      </w:r>
      <w:r w:rsidRPr="000F707A">
        <w:rPr>
          <w:rStyle w:val="scinsert"/>
          <w:rFonts w:cs="Times New Roman"/>
          <w:sz w:val="22"/>
        </w:rPr>
        <w:t>(O)</w:t>
      </w:r>
      <w:r w:rsidRPr="000F707A">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73EA7E4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(O)</w:t>
      </w:r>
      <w:r w:rsidRPr="000F707A">
        <w:rPr>
          <w:rStyle w:val="scinsert"/>
          <w:rFonts w:cs="Times New Roman"/>
          <w:sz w:val="22"/>
        </w:rPr>
        <w:t>(P)</w:t>
      </w:r>
      <w:r w:rsidRPr="000F707A">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05FBB4D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(P)</w:t>
      </w:r>
      <w:r w:rsidRPr="000F707A">
        <w:rPr>
          <w:rStyle w:val="scinsert"/>
          <w:rFonts w:cs="Times New Roman"/>
          <w:sz w:val="22"/>
        </w:rPr>
        <w:t>(Q)</w:t>
      </w:r>
      <w:r w:rsidRPr="000F707A">
        <w:rPr>
          <w:rFonts w:cs="Times New Roman"/>
          <w:sz w:val="22"/>
        </w:rPr>
        <w:t xml:space="preserve"> “Public health emergency” means the occurrence or imminent risk of a qualifying health condition.</w:t>
      </w:r>
    </w:p>
    <w:p w14:paraId="2455CC4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(Q)</w:t>
      </w:r>
      <w:r w:rsidRPr="000F707A">
        <w:rPr>
          <w:rStyle w:val="scinsert"/>
          <w:rFonts w:cs="Times New Roman"/>
          <w:sz w:val="22"/>
        </w:rPr>
        <w:t>(R)</w:t>
      </w:r>
      <w:r w:rsidRPr="000F707A">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0A8A019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(R)</w:t>
      </w:r>
      <w:r w:rsidRPr="000F707A">
        <w:rPr>
          <w:rStyle w:val="scinsert"/>
          <w:rFonts w:cs="Times New Roman"/>
          <w:sz w:val="22"/>
        </w:rPr>
        <w:t>(S)</w:t>
      </w:r>
      <w:r w:rsidRPr="000F707A">
        <w:rPr>
          <w:rFonts w:cs="Times New Roman"/>
          <w:sz w:val="22"/>
        </w:rPr>
        <w:t xml:space="preserve"> “Qualifying health condition” means:</w:t>
      </w:r>
    </w:p>
    <w:p w14:paraId="6B6C53EC" w14:textId="77777777" w:rsidR="00A9645F" w:rsidRPr="000F707A" w:rsidDel="008D6D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(1) a natural disaster;  or</w:t>
      </w:r>
    </w:p>
    <w:p w14:paraId="35DC82E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 xml:space="preserve">(2) </w:t>
      </w:r>
      <w:r w:rsidRPr="000F707A">
        <w:rPr>
          <w:rFonts w:cs="Times New Roman"/>
          <w:sz w:val="22"/>
        </w:rPr>
        <w:t xml:space="preserve">an illness or health condition that may be caused by terrorism, epidemic or pandemic disease, </w:t>
      </w:r>
      <w:r w:rsidRPr="000F707A">
        <w:rPr>
          <w:rStyle w:val="scinsert"/>
          <w:rFonts w:cs="Times New Roman"/>
          <w:sz w:val="22"/>
        </w:rPr>
        <w:t xml:space="preserve">widespread illness, </w:t>
      </w:r>
      <w:r w:rsidRPr="000F707A">
        <w:rPr>
          <w:rFonts w:cs="Times New Roman"/>
          <w:sz w:val="22"/>
        </w:rPr>
        <w:t xml:space="preserve">or a novel infectious agent or biological or chemical agent and that poses a substantial risk of a significant number of human fatalities, </w:t>
      </w:r>
      <w:r w:rsidRPr="000F707A">
        <w:rPr>
          <w:rStyle w:val="scstrike"/>
          <w:rFonts w:cs="Times New Roman"/>
          <w:sz w:val="22"/>
        </w:rPr>
        <w:t>or serious economic impact to the agricultural sector, including food supply.</w:t>
      </w:r>
      <w:r w:rsidRPr="000F707A">
        <w:rPr>
          <w:rStyle w:val="scinsert"/>
          <w:rFonts w:cs="Times New Roman"/>
          <w:sz w:val="22"/>
        </w:rPr>
        <w:t xml:space="preserve"> or incidents of permanent or long‑term disability.</w:t>
      </w:r>
    </w:p>
    <w:p w14:paraId="6797205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(S)</w:t>
      </w:r>
      <w:r w:rsidRPr="000F707A">
        <w:rPr>
          <w:rStyle w:val="scinsert"/>
          <w:rFonts w:cs="Times New Roman"/>
          <w:sz w:val="22"/>
        </w:rPr>
        <w:t>(T)</w:t>
      </w:r>
      <w:r w:rsidRPr="000F707A">
        <w:rPr>
          <w:rFonts w:cs="Times New Roman"/>
          <w:sz w:val="22"/>
        </w:rPr>
        <w:t xml:space="preserve"> “Radioactive material” means a radioactive substance that has the capacity to cause bodily injury or death to a human, an animal, a plant, or another living organism.</w:t>
      </w:r>
    </w:p>
    <w:p w14:paraId="2BC0F24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(T)</w:t>
      </w:r>
      <w:r w:rsidRPr="000F707A">
        <w:rPr>
          <w:rStyle w:val="scinsert"/>
          <w:rFonts w:cs="Times New Roman"/>
          <w:sz w:val="22"/>
        </w:rPr>
        <w:t>(U)</w:t>
      </w:r>
      <w:r w:rsidRPr="000F707A">
        <w:rPr>
          <w:rFonts w:cs="Times New Roman"/>
          <w:sz w:val="22"/>
        </w:rPr>
        <w:t xml:space="preserve"> “Radiological terrorism” means the intentional use or threatened use of a radioactive material to harm or endanger members of the public.</w:t>
      </w:r>
    </w:p>
    <w:p w14:paraId="241ADED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(U)</w:t>
      </w:r>
      <w:r w:rsidRPr="000F707A">
        <w:rPr>
          <w:rStyle w:val="scinsert"/>
          <w:rFonts w:cs="Times New Roman"/>
          <w:sz w:val="22"/>
        </w:rPr>
        <w:t>(V)</w:t>
      </w:r>
      <w:r w:rsidRPr="000F707A">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35E2AFA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(V)</w:t>
      </w:r>
      <w:r w:rsidRPr="000F707A">
        <w:rPr>
          <w:rStyle w:val="scinsert"/>
          <w:rFonts w:cs="Times New Roman"/>
          <w:sz w:val="22"/>
        </w:rPr>
        <w:t>(W)</w:t>
      </w:r>
      <w:r w:rsidRPr="000F707A">
        <w:rPr>
          <w:rFonts w:cs="Times New Roman"/>
          <w:sz w:val="22"/>
        </w:rPr>
        <w:t xml:space="preserve"> “Tests” include, but are not limited to, any diagnostic or investigative analyses necessary to prevent the spread of disease or protect the public's health, safety, and welfare.</w:t>
      </w:r>
    </w:p>
    <w:p w14:paraId="547A38B8"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(W)</w:t>
      </w:r>
      <w:r w:rsidRPr="000F707A">
        <w:rPr>
          <w:rStyle w:val="scinsert"/>
          <w:rFonts w:cs="Times New Roman"/>
          <w:sz w:val="22"/>
        </w:rPr>
        <w:t>(X)</w:t>
      </w:r>
      <w:r w:rsidRPr="000F707A">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6FDEBF8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(Y) “Vaccine” means a suspension of attenuated or killed microorganisms, or of antigenic proteins derived from them, that is administered for prevention, amelioration, or treatment of infectious diseases.</w:t>
      </w:r>
    </w:p>
    <w:p w14:paraId="4F65E82B"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7.</w:t>
      </w:r>
      <w:r w:rsidRPr="000F707A">
        <w:rPr>
          <w:rFonts w:cs="Times New Roman"/>
          <w:sz w:val="22"/>
        </w:rPr>
        <w:tab/>
        <w:t>Section 44‑4‑510 of the S.C. Code is amended to read:</w:t>
      </w:r>
    </w:p>
    <w:p w14:paraId="1388A2E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44‑4‑510.</w:t>
      </w:r>
      <w:r w:rsidRPr="000F707A">
        <w:rPr>
          <w:rFonts w:cs="Times New Roman"/>
          <w:sz w:val="22"/>
        </w:rPr>
        <w:tab/>
        <w:t xml:space="preserve">(A)(1) During a state of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perform voluntary physical examinations or tests as necessary for the diagnosis or treatment of individuals.</w:t>
      </w:r>
    </w:p>
    <w:p w14:paraId="7BDE0CE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(2)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 xml:space="preserve">may isolate or quarantine, pursuant to the sections of this act and its existing powers under Section 44‑1‑140, any </w:t>
      </w:r>
      <w:r w:rsidRPr="000F707A">
        <w:rPr>
          <w:rStyle w:val="scinsert"/>
          <w:rFonts w:cs="Times New Roman"/>
          <w:sz w:val="22"/>
        </w:rPr>
        <w:t xml:space="preserve">symptomatic </w:t>
      </w:r>
      <w:r w:rsidRPr="000F707A">
        <w:rPr>
          <w:rFonts w:cs="Times New Roman"/>
          <w:sz w:val="22"/>
        </w:rPr>
        <w:t xml:space="preserve">person </w:t>
      </w:r>
      <w:r w:rsidRPr="000F707A">
        <w:rPr>
          <w:rStyle w:val="scinsert"/>
          <w:rFonts w:cs="Times New Roman"/>
          <w:sz w:val="22"/>
        </w:rPr>
        <w:t xml:space="preserve">or person who has been exposed to the contagious disease for which the public health emergency has been declared </w:t>
      </w:r>
      <w:r w:rsidRPr="000F707A">
        <w:rPr>
          <w:rFonts w:cs="Times New Roman"/>
          <w:sz w:val="22"/>
        </w:rPr>
        <w:t xml:space="preserve">whose refusal of physical examination or testing results in uncertainty regarding whether he or she </w:t>
      </w:r>
      <w:r w:rsidRPr="000F707A">
        <w:rPr>
          <w:rStyle w:val="scstrike"/>
          <w:rFonts w:cs="Times New Roman"/>
          <w:sz w:val="22"/>
        </w:rPr>
        <w:t xml:space="preserve">has been exposed to or </w:t>
      </w:r>
      <w:r w:rsidRPr="000F707A">
        <w:rPr>
          <w:rFonts w:cs="Times New Roman"/>
          <w:sz w:val="22"/>
        </w:rPr>
        <w:t xml:space="preserve">is infected with </w:t>
      </w:r>
      <w:r w:rsidRPr="000F707A">
        <w:rPr>
          <w:rStyle w:val="scstrike"/>
          <w:rFonts w:cs="Times New Roman"/>
          <w:sz w:val="22"/>
        </w:rPr>
        <w:t xml:space="preserve">a </w:t>
      </w:r>
      <w:r w:rsidRPr="000F707A">
        <w:rPr>
          <w:rStyle w:val="scinsert"/>
          <w:rFonts w:cs="Times New Roman"/>
          <w:sz w:val="22"/>
        </w:rPr>
        <w:t xml:space="preserve">the </w:t>
      </w:r>
      <w:r w:rsidRPr="000F707A">
        <w:rPr>
          <w:rFonts w:cs="Times New Roman"/>
          <w:sz w:val="22"/>
        </w:rPr>
        <w:t xml:space="preserve">contagious </w:t>
      </w:r>
      <w:r w:rsidRPr="000F707A">
        <w:rPr>
          <w:rStyle w:val="scinsert"/>
          <w:rFonts w:cs="Times New Roman"/>
          <w:sz w:val="22"/>
        </w:rPr>
        <w:t xml:space="preserve">disease </w:t>
      </w:r>
      <w:r w:rsidRPr="000F707A">
        <w:rPr>
          <w:rStyle w:val="scstrike"/>
          <w:rFonts w:cs="Times New Roman"/>
          <w:sz w:val="22"/>
        </w:rPr>
        <w:t>or possibly contagious disease or otherwise poses a danger to public health</w:t>
      </w:r>
      <w:r w:rsidRPr="000F707A">
        <w:rPr>
          <w:rFonts w:cs="Times New Roman"/>
          <w:sz w:val="22"/>
        </w:rPr>
        <w:t>.</w:t>
      </w:r>
    </w:p>
    <w:p w14:paraId="10A1A80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(B)(1) Physical examinations or tests may be performed by any qualified person authorized to do so by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w:t>
      </w:r>
    </w:p>
    <w:p w14:paraId="24B6D6C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Physical examinations or tests must not be reasonably likely to result in serious harm to the affected individual.</w:t>
      </w:r>
    </w:p>
    <w:p w14:paraId="155959E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8.</w:t>
      </w:r>
      <w:r w:rsidRPr="000F707A">
        <w:rPr>
          <w:rFonts w:cs="Times New Roman"/>
          <w:sz w:val="22"/>
        </w:rPr>
        <w:tab/>
        <w:t>Section 44‑4‑520 of the S.C. Code is amended to read:</w:t>
      </w:r>
    </w:p>
    <w:p w14:paraId="1FDB61D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44‑4‑520.</w:t>
      </w:r>
      <w:r w:rsidRPr="000F707A">
        <w:rPr>
          <w:rFonts w:cs="Times New Roman"/>
          <w:sz w:val="22"/>
        </w:rPr>
        <w:tab/>
        <w:t xml:space="preserve">(A) During a state of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exercise the following emergency powers, in addition to its existing powers, over persons as necessary to address the public health emergency:</w:t>
      </w:r>
    </w:p>
    <w:p w14:paraId="3E463EC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(1) to vaccinate persons as protection against infectious disease and to prevent the spread of contagious</w:t>
      </w:r>
      <w:r w:rsidRPr="000F707A">
        <w:rPr>
          <w:rStyle w:val="scstrike"/>
          <w:rFonts w:cs="Times New Roman"/>
          <w:sz w:val="22"/>
        </w:rPr>
        <w:t xml:space="preserve"> or possibly contagious</w:t>
      </w:r>
      <w:r w:rsidRPr="000F707A">
        <w:rPr>
          <w:rFonts w:cs="Times New Roman"/>
          <w:sz w:val="22"/>
        </w:rPr>
        <w:t xml:space="preserve"> disease;</w:t>
      </w:r>
    </w:p>
    <w:p w14:paraId="27E3AD9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to treat persons exposed to or infected with disease;  and</w:t>
      </w:r>
    </w:p>
    <w:p w14:paraId="64883EE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(3) to </w:t>
      </w:r>
      <w:r w:rsidRPr="000F707A">
        <w:rPr>
          <w:rStyle w:val="scstrike"/>
          <w:rFonts w:cs="Times New Roman"/>
          <w:sz w:val="22"/>
        </w:rPr>
        <w:t xml:space="preserve">prevent the spread of contagious or possibly contagious disease, DHEC may </w:t>
      </w:r>
      <w:r w:rsidRPr="000F707A">
        <w:rPr>
          <w:rFonts w:cs="Times New Roman"/>
          <w:sz w:val="22"/>
        </w:rPr>
        <w:t xml:space="preserve">isolate or quarantine, pursuant to the applicable sections of this act, </w:t>
      </w:r>
      <w:r w:rsidRPr="000F707A">
        <w:rPr>
          <w:rStyle w:val="scinsert"/>
          <w:rFonts w:cs="Times New Roman"/>
          <w:sz w:val="22"/>
        </w:rPr>
        <w:t xml:space="preserve">symptomatic </w:t>
      </w:r>
      <w:r w:rsidRPr="000F707A">
        <w:rPr>
          <w:rFonts w:cs="Times New Roman"/>
          <w:sz w:val="22"/>
        </w:rPr>
        <w:t>persons</w:t>
      </w:r>
      <w:r w:rsidRPr="000F707A">
        <w:rPr>
          <w:rStyle w:val="scinsert"/>
          <w:rFonts w:cs="Times New Roman"/>
          <w:sz w:val="22"/>
        </w:rPr>
        <w:t xml:space="preserve"> or persons exposed to the disease</w:t>
      </w:r>
      <w:r w:rsidRPr="000F707A">
        <w:rPr>
          <w:rFonts w:cs="Times New Roman"/>
          <w:sz w:val="22"/>
        </w:rPr>
        <w:t xml:space="preserve"> who are unable or unwilling for any reason </w:t>
      </w:r>
      <w:r w:rsidRPr="000F707A">
        <w:rPr>
          <w:rStyle w:val="scstrike"/>
          <w:rFonts w:cs="Times New Roman"/>
          <w:sz w:val="22"/>
        </w:rPr>
        <w:t>(</w:t>
      </w:r>
      <w:r w:rsidRPr="000F707A">
        <w:rPr>
          <w:rFonts w:cs="Times New Roman"/>
          <w:sz w:val="22"/>
        </w:rPr>
        <w:t>including, but not limited to, health, religion, or conscience</w:t>
      </w:r>
      <w:r w:rsidRPr="000F707A">
        <w:rPr>
          <w:rStyle w:val="scstrike"/>
          <w:rFonts w:cs="Times New Roman"/>
          <w:sz w:val="22"/>
        </w:rPr>
        <w:t>)</w:t>
      </w:r>
      <w:r w:rsidRPr="000F707A">
        <w:rPr>
          <w:rFonts w:cs="Times New Roman"/>
          <w:sz w:val="22"/>
        </w:rPr>
        <w:t xml:space="preserve"> to undergo vaccination or treatment pursuant to this section.</w:t>
      </w:r>
    </w:p>
    <w:p w14:paraId="59E1AF6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 Vaccinations or treatment, or both, must be provided only to those individuals who </w:t>
      </w:r>
      <w:r w:rsidRPr="000F707A">
        <w:rPr>
          <w:rStyle w:val="scstrike"/>
          <w:rFonts w:cs="Times New Roman"/>
          <w:sz w:val="22"/>
        </w:rPr>
        <w:t>agree</w:t>
      </w:r>
      <w:r w:rsidRPr="000F707A">
        <w:rPr>
          <w:rFonts w:cs="Times New Roman"/>
          <w:sz w:val="22"/>
        </w:rPr>
        <w:t xml:space="preserve"> </w:t>
      </w:r>
      <w:r w:rsidRPr="000F707A">
        <w:rPr>
          <w:rStyle w:val="scinsert"/>
          <w:rFonts w:cs="Times New Roman"/>
          <w:sz w:val="22"/>
        </w:rPr>
        <w:t xml:space="preserve">provide informed consent </w:t>
      </w:r>
      <w:r w:rsidRPr="000F707A">
        <w:rPr>
          <w:rFonts w:cs="Times New Roman"/>
          <w:sz w:val="22"/>
        </w:rPr>
        <w:t>to the vaccinations or treatment, or both.</w:t>
      </w:r>
    </w:p>
    <w:p w14:paraId="4212146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(C)(1) </w:t>
      </w:r>
      <w:r w:rsidRPr="000F707A">
        <w:rPr>
          <w:rStyle w:val="scstrike"/>
          <w:rFonts w:cs="Times New Roman"/>
          <w:sz w:val="22"/>
        </w:rPr>
        <w:t>Vaccination</w:t>
      </w:r>
      <w:r w:rsidRPr="000F707A">
        <w:rPr>
          <w:rStyle w:val="scinsert"/>
          <w:rFonts w:cs="Times New Roman"/>
          <w:sz w:val="22"/>
        </w:rPr>
        <w:t xml:space="preserve"> Vaccinations </w:t>
      </w:r>
      <w:r w:rsidRPr="000F707A">
        <w:rPr>
          <w:rFonts w:cs="Times New Roman"/>
          <w:sz w:val="22"/>
        </w:rPr>
        <w:t xml:space="preserve">may be performed by any qualified person authorized by </w:t>
      </w:r>
      <w:r w:rsidRPr="000F707A">
        <w:rPr>
          <w:rStyle w:val="scstrike"/>
          <w:rFonts w:cs="Times New Roman"/>
          <w:sz w:val="22"/>
        </w:rPr>
        <w:t xml:space="preserve">DHEC </w:t>
      </w:r>
      <w:r w:rsidRPr="000F707A">
        <w:rPr>
          <w:rStyle w:val="scinsert"/>
          <w:rFonts w:cs="Times New Roman"/>
          <w:sz w:val="22"/>
        </w:rPr>
        <w:t>the department</w:t>
      </w:r>
      <w:r w:rsidRPr="000F707A">
        <w:rPr>
          <w:rFonts w:cs="Times New Roman"/>
          <w:sz w:val="22"/>
        </w:rPr>
        <w:t>.</w:t>
      </w:r>
    </w:p>
    <w:p w14:paraId="4AA65A8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To be administered pursuant to this section, a vaccine must not be such as is reasonably likely to lead to serious harm to the affected individual.</w:t>
      </w:r>
    </w:p>
    <w:p w14:paraId="6AED0C4B" w14:textId="77777777" w:rsidR="00A9645F" w:rsidRPr="000F707A" w:rsidDel="00A005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(D)(1) Treatment must be administered by any qualified person authorized to do so by </w:t>
      </w:r>
      <w:r w:rsidRPr="000F707A">
        <w:rPr>
          <w:rStyle w:val="scstrike"/>
          <w:rFonts w:cs="Times New Roman"/>
          <w:sz w:val="22"/>
        </w:rPr>
        <w:t xml:space="preserve">DHEC. </w:t>
      </w:r>
      <w:r w:rsidRPr="000F707A">
        <w:rPr>
          <w:rStyle w:val="scinsert"/>
          <w:rFonts w:cs="Times New Roman"/>
          <w:sz w:val="22"/>
        </w:rPr>
        <w:t>the department.</w:t>
      </w:r>
    </w:p>
    <w:p w14:paraId="22FD8C1D"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Treatment must not be such as is reasonably likely to lead to serious harm to the affected individual.</w:t>
      </w:r>
    </w:p>
    <w:p w14:paraId="73F4F98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18162E8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(1) an explanation of the vaccine or treatment that is written in language that is understandable to the average lay person;</w:t>
      </w:r>
    </w:p>
    <w:p w14:paraId="2602B8A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(2) a description of the potential risks and benefits resulting from vaccine or treatment, along with a realistic description of the most likely outcome;</w:t>
      </w:r>
    </w:p>
    <w:p w14:paraId="51726B1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(3) a statement acknowledging risks associated with the vaccine or treatment if the vaccine or treatment is an indemnified product as defined in Section 44-1-55(A)(7); and</w:t>
      </w:r>
    </w:p>
    <w:p w14:paraId="2D83CA7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33FC1BE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69C6C4AE"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9.</w:t>
      </w:r>
      <w:r w:rsidRPr="000F707A">
        <w:rPr>
          <w:rFonts w:cs="Times New Roman"/>
          <w:sz w:val="22"/>
        </w:rPr>
        <w:tab/>
        <w:t>Section 44‑4‑530 of the S.C. Code is amended to read:</w:t>
      </w:r>
    </w:p>
    <w:p w14:paraId="097432A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44‑4‑530.</w:t>
      </w:r>
      <w:r w:rsidRPr="000F707A">
        <w:rPr>
          <w:rFonts w:cs="Times New Roman"/>
          <w:sz w:val="22"/>
        </w:rPr>
        <w:tab/>
        <w:t xml:space="preserve">(A) During a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isolate or quarantine an individual or groups of individuals</w:t>
      </w:r>
      <w:r w:rsidRPr="000F707A">
        <w:rPr>
          <w:rStyle w:val="scinsert"/>
          <w:rFonts w:cs="Times New Roman"/>
          <w:sz w:val="22"/>
        </w:rPr>
        <w:t xml:space="preserve"> who have been diagnosed with or exposed to the contagious disease for which the public health emergency was declared</w:t>
      </w:r>
      <w:r w:rsidRPr="000F707A">
        <w:rPr>
          <w:rFonts w:cs="Times New Roman"/>
          <w:sz w:val="22"/>
        </w:rPr>
        <w:t xml:space="preserve">. </w:t>
      </w:r>
      <w:r w:rsidRPr="000F707A">
        <w:rPr>
          <w:rStyle w:val="scstrike"/>
          <w:rFonts w:cs="Times New Roman"/>
          <w:sz w:val="22"/>
        </w:rPr>
        <w:t xml:space="preserve">This includes individuals or groups who have not been vaccinated, treated, tested, or examined pursuant to Sections 44‑4‑510 and 44‑4‑520. DHEC </w:t>
      </w:r>
      <w:r w:rsidRPr="000F707A">
        <w:rPr>
          <w:rStyle w:val="scinsert"/>
          <w:rFonts w:cs="Times New Roman"/>
          <w:sz w:val="22"/>
        </w:rPr>
        <w:t xml:space="preserve">The department </w:t>
      </w:r>
      <w:r w:rsidRPr="000F707A">
        <w:rPr>
          <w:rFonts w:cs="Times New Roman"/>
          <w:sz w:val="22"/>
        </w:rPr>
        <w:t xml:space="preserve">may also establish and maintain places of isolation and quarantine, </w:t>
      </w:r>
      <w:r w:rsidRPr="000F707A">
        <w:rPr>
          <w:rStyle w:val="scstrike"/>
          <w:rFonts w:cs="Times New Roman"/>
          <w:sz w:val="22"/>
        </w:rPr>
        <w:t>and</w:t>
      </w:r>
      <w:r w:rsidRPr="000F707A">
        <w:rPr>
          <w:rFonts w:cs="Times New Roman"/>
          <w:sz w:val="22"/>
        </w:rPr>
        <w:t xml:space="preserve"> set rules</w:t>
      </w:r>
      <w:r w:rsidRPr="000F707A">
        <w:rPr>
          <w:rStyle w:val="scinsert"/>
          <w:rFonts w:cs="Times New Roman"/>
          <w:sz w:val="22"/>
        </w:rPr>
        <w:t>,</w:t>
      </w:r>
      <w:r w:rsidRPr="000F707A">
        <w:rPr>
          <w:rFonts w:cs="Times New Roman"/>
          <w:sz w:val="22"/>
        </w:rPr>
        <w:t xml:space="preserve"> and make orders.</w:t>
      </w:r>
    </w:p>
    <w:p w14:paraId="49C8430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must adhere to the following conditions and principles when isolating or quarantining individuals or groups of individuals:</w:t>
      </w:r>
    </w:p>
    <w:p w14:paraId="22BF4D6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(1) isolation and quarantine must be by the least restrictive means necessary to prevent the </w:t>
      </w:r>
      <w:r w:rsidRPr="000F707A">
        <w:rPr>
          <w:rStyle w:val="scstrike"/>
          <w:rFonts w:cs="Times New Roman"/>
          <w:sz w:val="22"/>
        </w:rPr>
        <w:t xml:space="preserve">spread </w:t>
      </w:r>
      <w:r w:rsidRPr="000F707A">
        <w:rPr>
          <w:rStyle w:val="scinsert"/>
          <w:rFonts w:cs="Times New Roman"/>
          <w:sz w:val="22"/>
        </w:rPr>
        <w:t xml:space="preserve">transmission </w:t>
      </w:r>
      <w:r w:rsidRPr="000F707A">
        <w:rPr>
          <w:rFonts w:cs="Times New Roman"/>
          <w:sz w:val="22"/>
        </w:rPr>
        <w:t xml:space="preserve">of </w:t>
      </w:r>
      <w:r w:rsidRPr="000F707A">
        <w:rPr>
          <w:rStyle w:val="scstrike"/>
          <w:rFonts w:cs="Times New Roman"/>
          <w:sz w:val="22"/>
        </w:rPr>
        <w:t xml:space="preserve">a </w:t>
      </w:r>
      <w:r w:rsidRPr="000F707A">
        <w:rPr>
          <w:rStyle w:val="scinsert"/>
          <w:rFonts w:cs="Times New Roman"/>
          <w:sz w:val="22"/>
        </w:rPr>
        <w:t xml:space="preserve">the </w:t>
      </w:r>
      <w:r w:rsidRPr="000F707A">
        <w:rPr>
          <w:rFonts w:cs="Times New Roman"/>
          <w:sz w:val="22"/>
        </w:rPr>
        <w:t xml:space="preserve">contagious or </w:t>
      </w:r>
      <w:r w:rsidRPr="000F707A">
        <w:rPr>
          <w:rStyle w:val="scstrike"/>
          <w:rFonts w:cs="Times New Roman"/>
          <w:sz w:val="22"/>
        </w:rPr>
        <w:t xml:space="preserve">possibly contagious </w:t>
      </w:r>
      <w:r w:rsidRPr="000F707A">
        <w:rPr>
          <w:rFonts w:cs="Times New Roman"/>
          <w:sz w:val="22"/>
        </w:rPr>
        <w:t xml:space="preserve">disease </w:t>
      </w:r>
      <w:r w:rsidRPr="000F707A">
        <w:rPr>
          <w:rStyle w:val="scstrike"/>
          <w:rFonts w:cs="Times New Roman"/>
          <w:sz w:val="22"/>
        </w:rPr>
        <w:t xml:space="preserve">to others </w:t>
      </w:r>
      <w:r w:rsidRPr="000F707A">
        <w:rPr>
          <w:rFonts w:cs="Times New Roman"/>
          <w:sz w:val="22"/>
        </w:rPr>
        <w:t>and may include, but are not limited to, confinement to private homes or other private and public premises;</w:t>
      </w:r>
    </w:p>
    <w:p w14:paraId="2008A88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individuals isolated because of objective evidence of infection or contagious disease must be confined separately from quarantined asymptomatic individuals;</w:t>
      </w:r>
    </w:p>
    <w:p w14:paraId="0735390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the health status of isolated and quarantined individuals must be monitored regularly to determine if they require isolation or quarantine;</w:t>
      </w:r>
    </w:p>
    <w:p w14:paraId="1FD9850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 xml:space="preserve">(4) an asymptomatic quarantined individual must be confined for no more than </w:t>
      </w:r>
      <w:r w:rsidRPr="000F707A">
        <w:rPr>
          <w:rFonts w:cs="Times New Roman"/>
          <w:sz w:val="22"/>
        </w:rPr>
        <w:t xml:space="preserve">twenty-one </w:t>
      </w:r>
      <w:r w:rsidRPr="000F707A">
        <w:rPr>
          <w:rStyle w:val="scinsert"/>
          <w:rFonts w:cs="Times New Roman"/>
          <w:sz w:val="22"/>
        </w:rPr>
        <w:t>days;</w:t>
      </w:r>
    </w:p>
    <w:p w14:paraId="76D236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(5)</w:t>
      </w:r>
      <w:r w:rsidRPr="000F707A">
        <w:rPr>
          <w:rFonts w:cs="Times New Roman"/>
          <w:sz w:val="22"/>
        </w:rPr>
        <w:t xml:space="preserve"> if a quarantined individual becomes infected or is reasonably believed to be infected with </w:t>
      </w:r>
      <w:r w:rsidRPr="000F707A">
        <w:rPr>
          <w:rStyle w:val="scstrike"/>
          <w:rFonts w:cs="Times New Roman"/>
          <w:sz w:val="22"/>
        </w:rPr>
        <w:t>a</w:t>
      </w:r>
      <w:r w:rsidRPr="000F707A">
        <w:rPr>
          <w:rFonts w:cs="Times New Roman"/>
          <w:sz w:val="22"/>
        </w:rPr>
        <w:t xml:space="preserve"> </w:t>
      </w:r>
      <w:r w:rsidRPr="000F707A">
        <w:rPr>
          <w:rStyle w:val="scinsert"/>
          <w:rFonts w:cs="Times New Roman"/>
          <w:sz w:val="22"/>
        </w:rPr>
        <w:t xml:space="preserve">the </w:t>
      </w:r>
      <w:r w:rsidRPr="000F707A">
        <w:rPr>
          <w:rFonts w:cs="Times New Roman"/>
          <w:sz w:val="22"/>
        </w:rPr>
        <w:t xml:space="preserve">contagious </w:t>
      </w:r>
      <w:r w:rsidRPr="000F707A">
        <w:rPr>
          <w:rStyle w:val="scstrike"/>
          <w:rFonts w:cs="Times New Roman"/>
          <w:sz w:val="22"/>
        </w:rPr>
        <w:t xml:space="preserve">or possibly contagious </w:t>
      </w:r>
      <w:r w:rsidRPr="000F707A">
        <w:rPr>
          <w:rFonts w:cs="Times New Roman"/>
          <w:sz w:val="22"/>
        </w:rPr>
        <w:t>disease, he or she must be promptly removed to isolation;</w:t>
      </w:r>
    </w:p>
    <w:p w14:paraId="798DA36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(5)</w:t>
      </w:r>
      <w:r w:rsidRPr="000F707A">
        <w:rPr>
          <w:rStyle w:val="scinsert"/>
          <w:rFonts w:cs="Times New Roman"/>
          <w:sz w:val="22"/>
        </w:rPr>
        <w:t>(6)</w:t>
      </w:r>
      <w:r w:rsidRPr="000F707A">
        <w:rPr>
          <w:rFonts w:cs="Times New Roman"/>
          <w:sz w:val="22"/>
        </w:rPr>
        <w:t xml:space="preserve"> isolated and quarantined individuals must be immediately released when they </w:t>
      </w:r>
      <w:r w:rsidRPr="000F707A">
        <w:rPr>
          <w:rStyle w:val="scinsert"/>
          <w:rFonts w:cs="Times New Roman"/>
          <w:sz w:val="22"/>
        </w:rPr>
        <w:t xml:space="preserve">no longer </w:t>
      </w:r>
      <w:r w:rsidRPr="000F707A">
        <w:rPr>
          <w:rFonts w:cs="Times New Roman"/>
          <w:sz w:val="22"/>
        </w:rPr>
        <w:t xml:space="preserve">pose a substantial risk of transmitting a contagious </w:t>
      </w:r>
      <w:r w:rsidRPr="000F707A">
        <w:rPr>
          <w:rStyle w:val="scstrike"/>
          <w:rFonts w:cs="Times New Roman"/>
          <w:sz w:val="22"/>
        </w:rPr>
        <w:t>or possibly contagious</w:t>
      </w:r>
      <w:r w:rsidRPr="000F707A">
        <w:rPr>
          <w:rFonts w:cs="Times New Roman"/>
          <w:sz w:val="22"/>
        </w:rPr>
        <w:t xml:space="preserve"> disease to others;</w:t>
      </w:r>
    </w:p>
    <w:p w14:paraId="49C2782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(6)</w:t>
      </w:r>
      <w:r w:rsidRPr="000F707A">
        <w:rPr>
          <w:rStyle w:val="scinsert"/>
          <w:rFonts w:cs="Times New Roman"/>
          <w:sz w:val="22"/>
        </w:rPr>
        <w:t>(7)</w:t>
      </w:r>
      <w:r w:rsidRPr="000F707A">
        <w:rPr>
          <w:rFonts w:cs="Times New Roman"/>
          <w:sz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4488C3B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(7)</w:t>
      </w:r>
      <w:r w:rsidRPr="000F707A">
        <w:rPr>
          <w:rStyle w:val="scinsert"/>
          <w:rFonts w:cs="Times New Roman"/>
          <w:sz w:val="22"/>
        </w:rPr>
        <w:t>(8)</w:t>
      </w:r>
      <w:r w:rsidRPr="000F707A">
        <w:rPr>
          <w:rFonts w:cs="Times New Roman"/>
          <w:sz w:val="22"/>
        </w:rPr>
        <w:t xml:space="preserve"> premises used for isolation and quarantine must be maintained in a safe and hygienic manner and be designed to minimize the likelihood of further transmission of infection or other harms to persons isolated or quarantined</w:t>
      </w:r>
      <w:r w:rsidRPr="000F707A">
        <w:rPr>
          <w:rStyle w:val="scstrike"/>
          <w:rFonts w:cs="Times New Roman"/>
          <w:sz w:val="22"/>
        </w:rPr>
        <w:t>;  and</w:t>
      </w:r>
    </w:p>
    <w:p w14:paraId="4DC82E5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(8)</w:t>
      </w:r>
      <w:r w:rsidRPr="000F707A">
        <w:rPr>
          <w:rStyle w:val="scinsert"/>
          <w:rFonts w:cs="Times New Roman"/>
          <w:sz w:val="22"/>
        </w:rPr>
        <w:t>(9)</w:t>
      </w:r>
      <w:r w:rsidRPr="000F707A">
        <w:rPr>
          <w:rFonts w:cs="Times New Roman"/>
          <w:sz w:val="22"/>
        </w:rPr>
        <w:t xml:space="preserve"> to the extent possible, cultural and religious beliefs must be considered in addressing the needs of the individuals and establishing and maintaining isolation and quarantine premises</w:t>
      </w:r>
      <w:r w:rsidRPr="000F707A">
        <w:rPr>
          <w:rStyle w:val="scstrike"/>
          <w:rFonts w:cs="Times New Roman"/>
          <w:sz w:val="22"/>
        </w:rPr>
        <w:t>.</w:t>
      </w:r>
      <w:r w:rsidRPr="000F707A">
        <w:rPr>
          <w:rStyle w:val="scinsert"/>
          <w:rFonts w:cs="Times New Roman"/>
          <w:sz w:val="22"/>
        </w:rPr>
        <w:t xml:space="preserve"> ;  and</w:t>
      </w:r>
    </w:p>
    <w:p w14:paraId="13A7E0E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(10) individuals who have recovered from the contagious disease must not be separated from quarantined or isolated family members.</w:t>
      </w:r>
    </w:p>
    <w:p w14:paraId="2A6B06E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 A person subject to isolation or quarantine must comply with </w:t>
      </w:r>
      <w:r w:rsidRPr="000F707A">
        <w:rPr>
          <w:rStyle w:val="scstrike"/>
          <w:rFonts w:cs="Times New Roman"/>
          <w:sz w:val="22"/>
        </w:rPr>
        <w:t xml:space="preserve">DHEC's </w:t>
      </w:r>
      <w:r w:rsidRPr="000F707A">
        <w:rPr>
          <w:rStyle w:val="scinsert"/>
          <w:rFonts w:cs="Times New Roman"/>
          <w:sz w:val="22"/>
        </w:rPr>
        <w:t xml:space="preserve">the department’s </w:t>
      </w:r>
      <w:r w:rsidRPr="000F707A">
        <w:rPr>
          <w:rFonts w:cs="Times New Roman"/>
          <w:sz w:val="22"/>
        </w:rPr>
        <w:t xml:space="preserve">rules and orders, and must not go beyond the isolation or quarantine premises. Failure to comply with these rules and orders constitutes a </w:t>
      </w:r>
      <w:r w:rsidRPr="000F707A">
        <w:rPr>
          <w:rStyle w:val="scstrike"/>
          <w:rFonts w:cs="Times New Roman"/>
          <w:sz w:val="22"/>
        </w:rPr>
        <w:t>felony</w:t>
      </w:r>
      <w:r w:rsidRPr="000F707A">
        <w:rPr>
          <w:rStyle w:val="scinsert"/>
          <w:rFonts w:cs="Times New Roman"/>
          <w:sz w:val="22"/>
        </w:rPr>
        <w:t>misdemeanor</w:t>
      </w:r>
      <w:r w:rsidRPr="000F707A">
        <w:rPr>
          <w:rFonts w:cs="Times New Roman"/>
          <w:sz w:val="22"/>
        </w:rPr>
        <w:t xml:space="preserve"> and, upon conviction, a person must be fined not more than </w:t>
      </w:r>
      <w:r w:rsidRPr="000F707A">
        <w:rPr>
          <w:rStyle w:val="scstrike"/>
          <w:rFonts w:cs="Times New Roman"/>
          <w:sz w:val="22"/>
        </w:rPr>
        <w:t>one thousand</w:t>
      </w:r>
      <w:r w:rsidRPr="000F707A">
        <w:rPr>
          <w:rStyle w:val="scinsert"/>
          <w:rFonts w:cs="Times New Roman"/>
          <w:sz w:val="22"/>
        </w:rPr>
        <w:t xml:space="preserve"> two hundred</w:t>
      </w:r>
      <w:r w:rsidRPr="000F707A">
        <w:rPr>
          <w:rFonts w:cs="Times New Roman"/>
          <w:sz w:val="22"/>
        </w:rPr>
        <w:t xml:space="preserve"> dollars or imprisoned not more than thirty days</w:t>
      </w:r>
      <w:r w:rsidRPr="000F707A">
        <w:rPr>
          <w:rStyle w:val="scstrike"/>
          <w:rFonts w:cs="Times New Roman"/>
          <w:sz w:val="22"/>
        </w:rPr>
        <w:t>, or both</w:t>
      </w:r>
      <w:r w:rsidRPr="000F707A">
        <w:rPr>
          <w:rFonts w:cs="Times New Roman"/>
          <w:sz w:val="22"/>
        </w:rPr>
        <w:t>.</w:t>
      </w:r>
    </w:p>
    <w:p w14:paraId="66F5C79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(D)(1)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authorize physicians, health care workers, or others access to individuals in isolation or quarantine as necessary to meet the needs of isolated or quarantined individuals.</w:t>
      </w:r>
    </w:p>
    <w:p w14:paraId="7DF660EA" w14:textId="77777777" w:rsidR="00A9645F" w:rsidRPr="000F707A" w:rsidDel="0078119F"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FF0DD4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(2)</w:t>
      </w:r>
      <w:r w:rsidRPr="000F707A">
        <w:rPr>
          <w:rFonts w:cs="Times New Roman"/>
          <w:sz w:val="22"/>
        </w:rPr>
        <w:t xml:space="preserve"> A person entering an isolation or quarantine premises with or without authorization </w:t>
      </w:r>
      <w:r w:rsidRPr="000F707A">
        <w:rPr>
          <w:rStyle w:val="scstrike"/>
          <w:rFonts w:cs="Times New Roman"/>
          <w:sz w:val="22"/>
        </w:rPr>
        <w:t>of DHEC</w:t>
      </w:r>
      <w:r w:rsidRPr="000F707A">
        <w:rPr>
          <w:rStyle w:val="scinsert"/>
          <w:rFonts w:cs="Times New Roman"/>
          <w:sz w:val="22"/>
        </w:rPr>
        <w:t>from the department</w:t>
      </w:r>
      <w:r w:rsidRPr="000F707A">
        <w:rPr>
          <w:rFonts w:cs="Times New Roman"/>
          <w:sz w:val="22"/>
        </w:rPr>
        <w:t xml:space="preserve"> may be isolated or quarantined as provided for in this chapter.</w:t>
      </w:r>
    </w:p>
    <w:p w14:paraId="0665D8C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(3)</w:t>
      </w:r>
      <w:r w:rsidRPr="000F707A">
        <w:rPr>
          <w:rFonts w:cs="Times New Roman"/>
          <w:sz w:val="22"/>
        </w:rPr>
        <w:t xml:space="preserve"> The public safety authority and other law enforcement officers may arrest, isolate, or quarantine an individual who is acting in violation of an isolation or quarantine order after the order is given to the individual pursuant to Section 44‑4‑540(B)(3)</w:t>
      </w:r>
      <w:r w:rsidRPr="000F707A">
        <w:rPr>
          <w:rStyle w:val="scstrike"/>
          <w:rFonts w:cs="Times New Roman"/>
          <w:sz w:val="22"/>
        </w:rPr>
        <w:t xml:space="preserve"> or after the individual is provided notice of the order. In a case where an individual is not the subject of an isolation or quarantine order under Section 44‑4‑540, law enforcement officers may provide written or verbal notice of the order</w:t>
      </w:r>
      <w:r w:rsidRPr="000F707A">
        <w:rPr>
          <w:rFonts w:cs="Times New Roman"/>
          <w:sz w:val="22"/>
        </w:rPr>
        <w:t xml:space="preserve">. Law enforcement officers may arrest, isolate, or quarantine an individual who is acting in violation of isolation or quarantine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after the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are established and the individual is given written </w:t>
      </w:r>
      <w:r w:rsidRPr="000F707A">
        <w:rPr>
          <w:rStyle w:val="scstrike"/>
          <w:rFonts w:cs="Times New Roman"/>
          <w:sz w:val="22"/>
        </w:rPr>
        <w:t>or verbal</w:t>
      </w:r>
      <w:r w:rsidRPr="000F707A">
        <w:rPr>
          <w:rFonts w:cs="Times New Roman"/>
          <w:sz w:val="22"/>
        </w:rPr>
        <w:t xml:space="preserve"> notice of the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An arrest warrant or </w:t>
      </w:r>
      <w:r w:rsidRPr="000F707A">
        <w:rPr>
          <w:rStyle w:val="scstrike"/>
          <w:rFonts w:cs="Times New Roman"/>
          <w:sz w:val="22"/>
        </w:rPr>
        <w:t>an additional</w:t>
      </w:r>
      <w:r w:rsidRPr="000F707A">
        <w:rPr>
          <w:rFonts w:cs="Times New Roman"/>
          <w:sz w:val="22"/>
        </w:rPr>
        <w:t xml:space="preserve"> isolation or quarantine order is not required for arrest, isolation, or quarantine under Section 44‑4‑530(D)</w:t>
      </w:r>
      <w:r w:rsidRPr="000F707A">
        <w:rPr>
          <w:rStyle w:val="scstrike"/>
          <w:rFonts w:cs="Times New Roman"/>
          <w:sz w:val="22"/>
        </w:rPr>
        <w:t>(4)</w:t>
      </w:r>
      <w:r w:rsidRPr="000F707A">
        <w:rPr>
          <w:rStyle w:val="scinsert"/>
          <w:rFonts w:cs="Times New Roman"/>
          <w:sz w:val="22"/>
        </w:rPr>
        <w:t>(3)</w:t>
      </w:r>
      <w:r w:rsidRPr="000F707A">
        <w:rPr>
          <w:rFonts w:cs="Times New Roman"/>
          <w:sz w:val="22"/>
        </w:rPr>
        <w:t>.</w:t>
      </w:r>
    </w:p>
    <w:p w14:paraId="0C39A74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1AD4157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10.</w:t>
      </w:r>
      <w:r w:rsidRPr="000F707A">
        <w:rPr>
          <w:rFonts w:cs="Times New Roman"/>
          <w:sz w:val="22"/>
        </w:rPr>
        <w:tab/>
        <w:t>Section 44‑4‑540 of the S.C. Code is amended to read:</w:t>
      </w:r>
    </w:p>
    <w:p w14:paraId="5548E7B9"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44‑4‑540.</w:t>
      </w:r>
      <w:r w:rsidRPr="000F707A">
        <w:rPr>
          <w:rFonts w:cs="Times New Roman"/>
          <w:sz w:val="22"/>
        </w:rPr>
        <w:tab/>
        <w:t>(A) During a public health emergency, the isolation and quarantine of an individual or groups of individuals must be undertaken in accordance with the procedures provided in this section.</w:t>
      </w:r>
    </w:p>
    <w:p w14:paraId="68EE8E74"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Fonts w:cs="Times New Roman"/>
          <w:sz w:val="22"/>
        </w:rPr>
        <w:t xml:space="preserve">(B)(1) The </w:t>
      </w:r>
      <w:r w:rsidRPr="000F707A">
        <w:rPr>
          <w:rStyle w:val="scstrike"/>
          <w:rFonts w:cs="Times New Roman"/>
          <w:sz w:val="22"/>
        </w:rPr>
        <w:t>DHEC</w:t>
      </w:r>
      <w:r w:rsidRPr="000F707A">
        <w:rPr>
          <w:rFonts w:cs="Times New Roman"/>
          <w:sz w:val="22"/>
        </w:rPr>
        <w:t xml:space="preserve">Department of Public Health may temporarily isolate or quarantine an individual or groups of individuals through an emergency order signed by the commissioner or his designee, if delay in imposing the isolation or quarantine would significantly jeopardize </w:t>
      </w:r>
      <w:r w:rsidRPr="000F707A">
        <w:rPr>
          <w:rStyle w:val="scstrike"/>
          <w:rFonts w:cs="Times New Roman"/>
          <w:sz w:val="22"/>
        </w:rPr>
        <w:t>DHEC's</w:t>
      </w:r>
      <w:r w:rsidRPr="000F707A">
        <w:rPr>
          <w:rStyle w:val="scinsert"/>
          <w:rFonts w:cs="Times New Roman"/>
          <w:sz w:val="22"/>
        </w:rPr>
        <w:t xml:space="preserve">the department </w:t>
      </w:r>
      <w:r w:rsidRPr="000F707A">
        <w:rPr>
          <w:rFonts w:cs="Times New Roman"/>
          <w:sz w:val="22"/>
        </w:rPr>
        <w:t>ability to prevent or limit the transmission of a contagious or possibly contagious disease to others.</w:t>
      </w:r>
    </w:p>
    <w:p w14:paraId="22DBE7B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6954F659"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7B7BAE3D"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(4) Within </w:t>
      </w:r>
      <w:r w:rsidRPr="000F707A">
        <w:rPr>
          <w:rStyle w:val="scstrike"/>
          <w:rFonts w:cs="Times New Roman"/>
          <w:sz w:val="22"/>
        </w:rPr>
        <w:t xml:space="preserve">ten </w:t>
      </w:r>
      <w:r w:rsidRPr="000F707A">
        <w:rPr>
          <w:rStyle w:val="scinsert"/>
          <w:rFonts w:cs="Times New Roman"/>
          <w:sz w:val="22"/>
        </w:rPr>
        <w:t>five</w:t>
      </w:r>
      <w:r w:rsidRPr="000F707A">
        <w:rPr>
          <w:rFonts w:cs="Times New Roman"/>
          <w:sz w:val="22"/>
        </w:rPr>
        <w:t xml:space="preserve"> days after issuing the emergency order,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 xml:space="preserve"> must file a petition pursuant to subsection (C) of this section for a court order authorizing the continued isolation or quarantine of the isolated or quarantined individual or groups of individuals.</w:t>
      </w:r>
    </w:p>
    <w:p w14:paraId="52D8484E"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(C)(1) </w:t>
      </w:r>
      <w:r w:rsidRPr="000F707A">
        <w:rPr>
          <w:rStyle w:val="scstrike"/>
          <w:rFonts w:cs="Times New Roman"/>
          <w:sz w:val="22"/>
        </w:rPr>
        <w:t>DHEC</w:t>
      </w:r>
      <w:r w:rsidRPr="000F707A">
        <w:rPr>
          <w:rStyle w:val="scinsert"/>
          <w:rFonts w:cs="Times New Roman"/>
          <w:sz w:val="22"/>
        </w:rPr>
        <w:t xml:space="preserve">The department </w:t>
      </w:r>
      <w:r w:rsidRPr="000F707A">
        <w:rPr>
          <w:rFonts w:cs="Times New Roman"/>
          <w:sz w:val="22"/>
        </w:rPr>
        <w:t>may make a written petition to the trial court for an order authorizing the isolation or quarantine of an individual or groups of individuals.</w:t>
      </w:r>
    </w:p>
    <w:p w14:paraId="4E5AB2C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w:t>
      </w:r>
      <w:r w:rsidRPr="000F707A">
        <w:rPr>
          <w:rStyle w:val="scstrike"/>
          <w:rFonts w:cs="Times New Roman"/>
          <w:sz w:val="22"/>
        </w:rPr>
        <w:t>, if known</w:t>
      </w:r>
      <w:r w:rsidRPr="000F707A">
        <w:rPr>
          <w:rFonts w:cs="Times New Roman"/>
          <w:sz w:val="22"/>
        </w:rPr>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w:t>
      </w:r>
      <w:r w:rsidRPr="000F707A">
        <w:rPr>
          <w:rStyle w:val="scstrike"/>
          <w:rFonts w:cs="Times New Roman"/>
          <w:sz w:val="22"/>
        </w:rPr>
        <w:t>of DHEC</w:t>
      </w:r>
      <w:r w:rsidRPr="000F707A">
        <w:rPr>
          <w:rStyle w:val="scinsert"/>
          <w:rFonts w:cs="Times New Roman"/>
          <w:sz w:val="22"/>
        </w:rPr>
        <w:t>from the department</w:t>
      </w:r>
      <w:r w:rsidRPr="000F707A">
        <w:rPr>
          <w:rFonts w:cs="Times New Roman"/>
          <w:sz w:val="22"/>
        </w:rPr>
        <w:t xml:space="preserve"> attesting to the facts asserted in the petition, together with any further information that may be relevant and material to the court's consideration.</w:t>
      </w:r>
    </w:p>
    <w:p w14:paraId="088938FD"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135BFA5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(4) A hearing must be held on any petition filed pursuant to this subsection within five days of filing of the petition.</w:t>
      </w:r>
      <w:r w:rsidRPr="000F707A">
        <w:rPr>
          <w:rStyle w:val="scstrike"/>
          <w:rFonts w:cs="Times New Roman"/>
          <w:sz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4A9F601A"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(5)(a) The court must grant the petition if, by a preponderance of the evidence, isolation or quarantine is shown to be reasonably necessary to prevent or limit the transmission of a contagious </w:t>
      </w:r>
      <w:r w:rsidRPr="000F707A">
        <w:rPr>
          <w:rStyle w:val="scstrike"/>
          <w:rFonts w:cs="Times New Roman"/>
          <w:sz w:val="22"/>
        </w:rPr>
        <w:t>or possibly contagious</w:t>
      </w:r>
      <w:r w:rsidRPr="000F707A">
        <w:rPr>
          <w:rFonts w:cs="Times New Roman"/>
          <w:sz w:val="22"/>
        </w:rPr>
        <w:t xml:space="preserve"> disease.</w:t>
      </w:r>
    </w:p>
    <w:p w14:paraId="5F369B63"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(b) An order authorizing isolation or quarantine may do so for a period not to exceed</w:t>
      </w:r>
      <w:r w:rsidRPr="000F707A">
        <w:rPr>
          <w:rStyle w:val="scstrike"/>
          <w:rFonts w:cs="Times New Roman"/>
          <w:sz w:val="22"/>
        </w:rPr>
        <w:t>30</w:t>
      </w:r>
      <w:r w:rsidRPr="000F707A">
        <w:rPr>
          <w:rFonts w:cs="Times New Roman"/>
          <w:sz w:val="22"/>
        </w:rPr>
        <w:t xml:space="preserve"> </w:t>
      </w:r>
      <w:r w:rsidRPr="000F707A">
        <w:rPr>
          <w:rStyle w:val="scinsert"/>
          <w:rFonts w:cs="Times New Roman"/>
          <w:sz w:val="22"/>
        </w:rPr>
        <w:t>the maximum number</w:t>
      </w:r>
      <w:r w:rsidRPr="000F707A">
        <w:rPr>
          <w:rFonts w:cs="Times New Roman"/>
          <w:sz w:val="22"/>
        </w:rPr>
        <w:t xml:space="preserve"> of days </w:t>
      </w:r>
      <w:r w:rsidRPr="000F707A">
        <w:rPr>
          <w:rStyle w:val="scinsert"/>
          <w:rFonts w:cs="Times New Roman"/>
          <w:sz w:val="22"/>
        </w:rPr>
        <w:t>allowed pursuant to Section 44-4-530.</w:t>
      </w:r>
    </w:p>
    <w:p w14:paraId="4CF40BEA"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4979FFE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(d) Prior to the expiration of an order issued pursuant to this item,</w:t>
      </w:r>
      <w:r w:rsidRPr="000F707A">
        <w:rPr>
          <w:rStyle w:val="scstrike"/>
          <w:rFonts w:cs="Times New Roman"/>
          <w:sz w:val="22"/>
        </w:rPr>
        <w:t xml:space="preserve"> DHEC</w:t>
      </w:r>
      <w:r w:rsidRPr="000F707A">
        <w:rPr>
          <w:rStyle w:val="scinsert"/>
          <w:rFonts w:cs="Times New Roman"/>
          <w:sz w:val="22"/>
        </w:rPr>
        <w:t xml:space="preserve"> the department</w:t>
      </w:r>
      <w:r w:rsidRPr="000F707A">
        <w:rPr>
          <w:rFonts w:cs="Times New Roman"/>
          <w:sz w:val="22"/>
        </w:rPr>
        <w:t xml:space="preserve"> may move to continue the isolation or quarantine for additional periods not to exceed thirty days each. The court must consider the motion in accordance with standards set forth in this item.</w:t>
      </w:r>
    </w:p>
    <w:p w14:paraId="685A157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w:t>
      </w:r>
      <w:r w:rsidRPr="000F707A">
        <w:rPr>
          <w:rStyle w:val="scstrike"/>
          <w:rFonts w:cs="Times New Roman"/>
          <w:sz w:val="22"/>
        </w:rPr>
        <w:t>(A)</w:t>
      </w:r>
      <w:r w:rsidRPr="000F707A">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62F6F91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7BF707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4649DE58"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(c) Otherwise, upon receipt of a request under this subsection, the court must fix a date for hearing on the matters alleged within five days from receipt of the request.</w:t>
      </w:r>
    </w:p>
    <w:p w14:paraId="1AE3A56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(3) In any proceedings brought for relief under this subsection, in extraordinary circumstances and for good cause shown,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move the court to extend the time for a hearing</w:t>
      </w:r>
      <w:r w:rsidRPr="000F707A">
        <w:rPr>
          <w:rStyle w:val="scinsert"/>
          <w:rFonts w:cs="Times New Roman"/>
          <w:sz w:val="22"/>
        </w:rPr>
        <w:t xml:space="preserve"> up to forty‑eight hours</w:t>
      </w:r>
      <w:r w:rsidRPr="000F707A">
        <w:rPr>
          <w:rFonts w:cs="Times New Roman"/>
          <w:sz w:val="22"/>
        </w:rPr>
        <w:t>, which extension the court in its discretion may grant giving due regard to the rights of the affected individuals, the protection of the public's health, the severity of the emergency, and the availability of the necessary witnesses and evidence.</w:t>
      </w:r>
    </w:p>
    <w:p w14:paraId="2A4CDBD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w:t>
      </w:r>
      <w:r w:rsidRPr="000F707A">
        <w:rPr>
          <w:rStyle w:val="scstrike"/>
          <w:rFonts w:cs="Times New Roman"/>
          <w:sz w:val="22"/>
        </w:rPr>
        <w:t>(B)</w:t>
      </w:r>
      <w:r w:rsidRPr="000F707A">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619AEA9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(F)</w:t>
      </w:r>
      <w:r w:rsidRPr="000F707A">
        <w:rPr>
          <w:rStyle w:val="scstrike"/>
          <w:rFonts w:cs="Times New Roman"/>
          <w:sz w:val="22"/>
        </w:rPr>
        <w:t>(C)</w:t>
      </w:r>
      <w:r w:rsidRPr="000F707A">
        <w:rPr>
          <w:rFonts w:cs="Times New Roman"/>
          <w:sz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 xml:space="preserve">must provide adequate means of communication between such individuals or groups of individuals and their counsel. Where necessary, additional counsel for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from other state agencies or from private attorneys appointed to represent state agencies, must be appointed to provide adequate representation for the agency and to allow timely hearings of the petitions and motions specified in this section.</w:t>
      </w:r>
    </w:p>
    <w:p w14:paraId="0F26D67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FFE2F67"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(1) the number of individuals involved or to be affected is so large as to render individual participation impractical;</w:t>
      </w:r>
    </w:p>
    <w:p w14:paraId="356D67A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(2) there are questions of law or fact common to the individual claims or rights to be determined;</w:t>
      </w:r>
    </w:p>
    <w:p w14:paraId="412E0DFE"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(3) the group claims or rights to be determined are typical of the affected individuals' claims or rights;  and</w:t>
      </w:r>
    </w:p>
    <w:p w14:paraId="1EDB9614"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(4) the entire group will be adequately represented in the consolidation.</w:t>
      </w:r>
    </w:p>
    <w:p w14:paraId="691937B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(G)</w:t>
      </w:r>
      <w:r w:rsidRPr="000F707A">
        <w:rPr>
          <w:rStyle w:val="scstrike"/>
          <w:rFonts w:cs="Times New Roman"/>
          <w:sz w:val="22"/>
        </w:rPr>
        <w:t>(H)</w:t>
      </w:r>
      <w:r w:rsidRPr="000F707A">
        <w:rPr>
          <w:rFonts w:cs="Times New Roman"/>
          <w:sz w:val="22"/>
        </w:rPr>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077B0EA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11.</w:t>
      </w:r>
      <w:r w:rsidRPr="000F707A">
        <w:rPr>
          <w:rFonts w:cs="Times New Roman"/>
          <w:sz w:val="22"/>
        </w:rPr>
        <w:tab/>
        <w:t>Section 44‑4‑570 of the S.C. Code is amended to read:</w:t>
      </w:r>
    </w:p>
    <w:p w14:paraId="16EE8FE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44‑4‑570.</w:t>
      </w:r>
      <w:r w:rsidRPr="000F707A">
        <w:rPr>
          <w:rFonts w:cs="Times New Roman"/>
          <w:sz w:val="22"/>
        </w:rPr>
        <w:tab/>
        <w:t xml:space="preserve">(A)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5912C22B" w14:textId="77777777" w:rsidR="00A9645F" w:rsidRPr="000F707A" w:rsidDel="00FC39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3FAFC92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(2)</w:t>
      </w:r>
      <w:r w:rsidRPr="000F707A">
        <w:rPr>
          <w:rStyle w:val="scinsert"/>
          <w:rFonts w:cs="Times New Roman"/>
          <w:sz w:val="22"/>
        </w:rPr>
        <w:t>(1)</w:t>
      </w:r>
      <w:r w:rsidRPr="000F707A">
        <w:rPr>
          <w:rFonts w:cs="Times New Roman"/>
          <w:sz w:val="22"/>
        </w:rP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55C3EB3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(2)</w:t>
      </w:r>
      <w:r w:rsidRPr="000F707A">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5822F92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(B)(1) The appointment of in‑state and out‑of‑state health care providers pursuant to this section may be for a limited or unlimited time but must not exceed the termination of the state of public health emergency. </w:t>
      </w:r>
      <w:r w:rsidRPr="000F707A">
        <w:rPr>
          <w:rStyle w:val="scstrike"/>
          <w:rFonts w:cs="Times New Roman"/>
          <w:sz w:val="22"/>
        </w:rPr>
        <w:t>DHEC</w:t>
      </w:r>
      <w:r w:rsidRPr="000F707A">
        <w:rPr>
          <w:rStyle w:val="scinsert"/>
          <w:rFonts w:cs="Times New Roman"/>
          <w:sz w:val="22"/>
        </w:rPr>
        <w:t xml:space="preserve">The department </w:t>
      </w:r>
      <w:r w:rsidRPr="000F707A">
        <w:rPr>
          <w:rFonts w:cs="Times New Roman"/>
          <w:sz w:val="22"/>
        </w:rPr>
        <w:t>may terminate the in‑state and out‑of‑state appointments at any time or for any reason provided that any termination will not jeopardize the health, safety, and welfare of the people of this State.</w:t>
      </w:r>
    </w:p>
    <w:p w14:paraId="50BDA0D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15D0371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6FDF39A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61B3F85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504AE37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medical examiner or coroner may waive any or all licensing requirements, permits, or fees required by law and applicable orders, rules, or regulations for the performance of these duties.</w:t>
      </w:r>
    </w:p>
    <w:p w14:paraId="64053F78" w14:textId="77777777" w:rsidR="00A9645F" w:rsidRPr="000F707A" w:rsidDel="00FC39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3860C65F"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3A6F3F0"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13.</w:t>
      </w:r>
      <w:r w:rsidRPr="000F707A">
        <w:rPr>
          <w:rFonts w:cs="Times New Roman"/>
          <w:sz w:val="22"/>
        </w:rPr>
        <w:tab/>
        <w:t>This act takes effect July 1, 2024.</w:t>
      </w:r>
    </w:p>
    <w:p w14:paraId="66E93EB0" w14:textId="77777777" w:rsidR="00A9645F" w:rsidRPr="000F707A" w:rsidRDefault="00A9645F" w:rsidP="00A9645F">
      <w:pPr>
        <w:pStyle w:val="scamendconformline"/>
        <w:spacing w:before="0"/>
        <w:ind w:firstLine="216"/>
        <w:jc w:val="both"/>
        <w:rPr>
          <w:sz w:val="22"/>
        </w:rPr>
      </w:pPr>
      <w:r w:rsidRPr="000F707A">
        <w:rPr>
          <w:sz w:val="22"/>
        </w:rPr>
        <w:t>Renumber sections to conform.</w:t>
      </w:r>
    </w:p>
    <w:p w14:paraId="1D16D38F" w14:textId="77777777" w:rsidR="00A9645F" w:rsidRDefault="00A9645F" w:rsidP="00A9645F">
      <w:pPr>
        <w:pStyle w:val="scamendtitleconform"/>
        <w:ind w:firstLine="216"/>
        <w:jc w:val="both"/>
        <w:rPr>
          <w:sz w:val="22"/>
        </w:rPr>
      </w:pPr>
      <w:r w:rsidRPr="000F707A">
        <w:rPr>
          <w:sz w:val="22"/>
        </w:rPr>
        <w:t>Amend title to conform.</w:t>
      </w:r>
    </w:p>
    <w:p w14:paraId="0FBEE4D3" w14:textId="77777777" w:rsidR="00A9645F" w:rsidRDefault="00A9645F" w:rsidP="00A9645F">
      <w:pPr>
        <w:pStyle w:val="scamendtitleconform"/>
        <w:ind w:firstLine="216"/>
        <w:jc w:val="both"/>
        <w:rPr>
          <w:sz w:val="22"/>
        </w:rPr>
      </w:pPr>
    </w:p>
    <w:p w14:paraId="775082AA" w14:textId="77777777" w:rsidR="00A9645F" w:rsidRDefault="00A9645F" w:rsidP="00A9645F">
      <w:pPr>
        <w:keepNext/>
        <w:jc w:val="center"/>
        <w:rPr>
          <w:b/>
        </w:rPr>
      </w:pPr>
      <w:r w:rsidRPr="00C41883">
        <w:rPr>
          <w:b/>
        </w:rPr>
        <w:t>POINT OF ORDER</w:t>
      </w:r>
    </w:p>
    <w:p w14:paraId="295D3E42" w14:textId="77777777" w:rsidR="00A9645F" w:rsidRDefault="00A9645F" w:rsidP="00A9645F">
      <w:r>
        <w:t xml:space="preserve"> Rep. W. NEWTON raised the Rule 9.3 Point of Order that Amendment No. 2 was not germane to S. 915. </w:t>
      </w:r>
    </w:p>
    <w:p w14:paraId="792A2804" w14:textId="77777777" w:rsidR="00A9645F" w:rsidRDefault="00A9645F" w:rsidP="00A9645F">
      <w:r>
        <w:t xml:space="preserve">Rep. PACE argued contra. </w:t>
      </w:r>
    </w:p>
    <w:p w14:paraId="614E0A93" w14:textId="62A6743D" w:rsidR="00A9645F" w:rsidRDefault="00A9645F" w:rsidP="00A9645F">
      <w:r>
        <w:t xml:space="preserve">The SPEAKER stated that the amendment was very large, but that its substantial effect and impact went beyond the scope of the bill.  He stated that the bill concerned the restructuring of various South Carolina state health agencies under one central authority, but the proposed amendment dealt with health care policies, labor law, pharmacy law, and how health care policies are to be carried out.   Thus, he sustained the Point of Order and ruled the amendment out of order. </w:t>
      </w:r>
    </w:p>
    <w:p w14:paraId="09F8A39D" w14:textId="77777777" w:rsidR="00A9645F" w:rsidRDefault="00A9645F" w:rsidP="00A9645F"/>
    <w:p w14:paraId="22A97B54" w14:textId="77777777" w:rsidR="00A9645F" w:rsidRDefault="00A9645F" w:rsidP="00A9645F">
      <w:pPr>
        <w:keepNext/>
        <w:jc w:val="center"/>
        <w:rPr>
          <w:b/>
        </w:rPr>
      </w:pPr>
      <w:r w:rsidRPr="00C41883">
        <w:rPr>
          <w:b/>
        </w:rPr>
        <w:t xml:space="preserve">SPEAKER </w:t>
      </w:r>
      <w:r w:rsidRPr="00C41883">
        <w:rPr>
          <w:b/>
          <w:i/>
        </w:rPr>
        <w:t>PRO TEMPORE</w:t>
      </w:r>
      <w:r w:rsidRPr="00C41883">
        <w:rPr>
          <w:b/>
        </w:rPr>
        <w:t xml:space="preserve"> IN CHAIR</w:t>
      </w:r>
    </w:p>
    <w:p w14:paraId="5AED0F52" w14:textId="77777777" w:rsidR="00A9645F" w:rsidRDefault="00A9645F" w:rsidP="00A9645F">
      <w:pPr>
        <w:jc w:val="center"/>
        <w:rPr>
          <w:b/>
        </w:rPr>
      </w:pPr>
    </w:p>
    <w:p w14:paraId="66B1A400" w14:textId="77777777" w:rsidR="00A9645F" w:rsidRPr="008A19FE" w:rsidRDefault="00A9645F" w:rsidP="00A9645F">
      <w:pPr>
        <w:pStyle w:val="scamendsponsorline"/>
        <w:ind w:firstLine="216"/>
        <w:jc w:val="both"/>
        <w:rPr>
          <w:sz w:val="22"/>
        </w:rPr>
      </w:pPr>
      <w:r w:rsidRPr="008A19FE">
        <w:rPr>
          <w:sz w:val="22"/>
        </w:rPr>
        <w:t>Rep. G. M. Smith proposed the following Amendment No. 3 to S. 915 (LC-915.SA0027H), which was adopted:</w:t>
      </w:r>
    </w:p>
    <w:p w14:paraId="53719368" w14:textId="77777777" w:rsidR="00A9645F" w:rsidRPr="008A19FE" w:rsidRDefault="00A9645F" w:rsidP="00A9645F">
      <w:pPr>
        <w:pStyle w:val="scamendlanginstruction"/>
        <w:spacing w:before="0" w:after="0"/>
        <w:ind w:firstLine="216"/>
        <w:jc w:val="both"/>
        <w:rPr>
          <w:sz w:val="22"/>
        </w:rPr>
      </w:pPr>
      <w:r w:rsidRPr="008A19FE">
        <w:rPr>
          <w:sz w:val="22"/>
        </w:rPr>
        <w:t>Amend the bill, as and if amended, SECTION 1, by striking Section 44-12-20 and inserting:</w:t>
      </w:r>
    </w:p>
    <w:p w14:paraId="4730D5B9" w14:textId="77777777" w:rsidR="00A9645F" w:rsidRPr="008A19F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19FE">
        <w:rPr>
          <w:rFonts w:cs="Times New Roman"/>
          <w:sz w:val="22"/>
        </w:rPr>
        <w:tab/>
        <w:t>Section 44‑12‑20.</w:t>
      </w:r>
      <w:r w:rsidRPr="008A19FE">
        <w:rPr>
          <w:rFonts w:cs="Times New Roman"/>
          <w:sz w:val="22"/>
        </w:rPr>
        <w:tab/>
        <w:t>The Secretary of Health and Policy shall be the head and governing authority of the office. The secretary must be appointed by the Governor with the advice and consent of a majority vote of the members of the Senate and a majority vote of the members of the House of Representatives, subject to removal from office by the Governor pursuant to the provisions of Section 1‑3‑240(B).</w:t>
      </w:r>
    </w:p>
    <w:p w14:paraId="3783E4FC" w14:textId="77777777" w:rsidR="00A9645F" w:rsidRPr="008A19FE" w:rsidRDefault="00A9645F" w:rsidP="00A9645F">
      <w:pPr>
        <w:pStyle w:val="scamendconformline"/>
        <w:spacing w:before="0"/>
        <w:ind w:firstLine="216"/>
        <w:jc w:val="both"/>
        <w:rPr>
          <w:sz w:val="22"/>
        </w:rPr>
      </w:pPr>
      <w:r w:rsidRPr="008A19FE">
        <w:rPr>
          <w:sz w:val="22"/>
        </w:rPr>
        <w:t>Renumber sections to conform.</w:t>
      </w:r>
    </w:p>
    <w:p w14:paraId="59F47C06" w14:textId="77777777" w:rsidR="00A9645F" w:rsidRDefault="00A9645F" w:rsidP="00A9645F">
      <w:pPr>
        <w:pStyle w:val="scamendtitleconform"/>
        <w:ind w:firstLine="216"/>
        <w:jc w:val="both"/>
        <w:rPr>
          <w:sz w:val="22"/>
        </w:rPr>
      </w:pPr>
      <w:r w:rsidRPr="008A19FE">
        <w:rPr>
          <w:sz w:val="22"/>
        </w:rPr>
        <w:t>Amend title to conform.</w:t>
      </w:r>
    </w:p>
    <w:p w14:paraId="1346E247" w14:textId="77777777" w:rsidR="00A9645F" w:rsidRDefault="00A9645F" w:rsidP="00A9645F">
      <w:pPr>
        <w:pStyle w:val="scamendtitleconform"/>
        <w:ind w:firstLine="216"/>
        <w:jc w:val="both"/>
        <w:rPr>
          <w:sz w:val="22"/>
        </w:rPr>
      </w:pPr>
    </w:p>
    <w:p w14:paraId="47ED71BC" w14:textId="77777777" w:rsidR="00A9645F" w:rsidRDefault="00A9645F" w:rsidP="00A9645F">
      <w:r>
        <w:t>Rep. G. M. SMITH explained the amendment.</w:t>
      </w:r>
    </w:p>
    <w:p w14:paraId="21636715" w14:textId="77777777" w:rsidR="00A9645F" w:rsidRDefault="00A9645F" w:rsidP="00A9645F">
      <w:r>
        <w:t>The amendment was then adopted.</w:t>
      </w:r>
    </w:p>
    <w:p w14:paraId="7B311C0D" w14:textId="77777777" w:rsidR="00A9645F" w:rsidRPr="00EA31DE" w:rsidRDefault="00A9645F" w:rsidP="00A9645F">
      <w:pPr>
        <w:pStyle w:val="scamendsponsorline"/>
        <w:ind w:firstLine="216"/>
        <w:jc w:val="both"/>
        <w:rPr>
          <w:sz w:val="22"/>
        </w:rPr>
      </w:pPr>
      <w:r w:rsidRPr="00EA31DE">
        <w:rPr>
          <w:sz w:val="22"/>
        </w:rPr>
        <w:t>Rep. Harris proposed the following Amendment No. 4 to S. 915 (LC-915.VR0023H), which was ruled out of order:</w:t>
      </w:r>
    </w:p>
    <w:p w14:paraId="3D9B2BEB" w14:textId="77777777" w:rsidR="00A9645F" w:rsidRPr="00EA31DE" w:rsidRDefault="00A9645F" w:rsidP="00A9645F">
      <w:pPr>
        <w:pStyle w:val="scamendlanginstruction"/>
        <w:spacing w:before="0" w:after="0"/>
        <w:ind w:firstLine="216"/>
        <w:jc w:val="both"/>
        <w:rPr>
          <w:sz w:val="22"/>
        </w:rPr>
      </w:pPr>
      <w:r w:rsidRPr="00EA31DE">
        <w:rPr>
          <w:sz w:val="22"/>
        </w:rPr>
        <w:t>Amend the bill, as and if amended, by adding an appropriately numbered SECTION to read:</w:t>
      </w:r>
    </w:p>
    <w:p w14:paraId="04F0BE73"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SECTION X. Chapter 1, Title 1 of the S.C. Code is amended by adding:</w:t>
      </w:r>
    </w:p>
    <w:p w14:paraId="22C700B8" w14:textId="77777777" w:rsidR="00A9645F" w:rsidRPr="00EA31DE" w:rsidRDefault="00A9645F" w:rsidP="00AA13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A31DE">
        <w:rPr>
          <w:rFonts w:cs="Times New Roman"/>
          <w:sz w:val="22"/>
        </w:rPr>
        <w:t>Article 27</w:t>
      </w:r>
    </w:p>
    <w:p w14:paraId="47735C80" w14:textId="77777777" w:rsidR="00A9645F" w:rsidRPr="00EA31DE" w:rsidRDefault="00A9645F" w:rsidP="00AA13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A31DE">
        <w:rPr>
          <w:rFonts w:cs="Times New Roman"/>
          <w:sz w:val="22"/>
        </w:rPr>
        <w:t>Federal Treaties</w:t>
      </w:r>
    </w:p>
    <w:p w14:paraId="2FB0632F"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Section 1‑1‑1710.</w:t>
      </w:r>
      <w:r w:rsidRPr="00EA31DE">
        <w:rPr>
          <w:rFonts w:cs="Times New Roman"/>
          <w:sz w:val="22"/>
        </w:rPr>
        <w:tab/>
        <w:t>(A)</w:t>
      </w:r>
      <w:r w:rsidRPr="00EA31DE">
        <w:rPr>
          <w:rFonts w:cs="Times New Roman"/>
          <w:sz w:val="22"/>
        </w:rPr>
        <w:tab/>
        <w:t>It is the intent of the General Assembly to defend the State of South Carolina against violations of the United States Constitution and further prevent the subjecting of the sovereignty and rights of the United States of America to the Charter of the United Nations.</w:t>
      </w:r>
    </w:p>
    <w:p w14:paraId="1CD9BCE5"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(B)</w:t>
      </w:r>
      <w:r w:rsidRPr="00EA31DE">
        <w:rPr>
          <w:rFonts w:cs="Times New Roman"/>
          <w:sz w:val="22"/>
        </w:rPr>
        <w:tab/>
        <w:t>Notwithstanding another provision of law, no state agency, or political subdivision of this State, including school districts, or publicly funded organizations, or any elected or appointed official or employee of the same, may employ state funds, personnel, or facilities to implement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 or Other International Agreement on Pandemic Prevention, Preparedness, and Response” or under color of amendments to the International Health Regulations.</w:t>
      </w:r>
    </w:p>
    <w:p w14:paraId="68306738"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(C)</w:t>
      </w:r>
      <w:r w:rsidRPr="00EA31DE">
        <w:rPr>
          <w:rFonts w:cs="Times New Roman"/>
          <w:sz w:val="22"/>
        </w:rPr>
        <w:tab/>
        <w:t>A violation of this section raises a cause of action in state court for injunctive and declaratory relief, plus compensatory damages of up to ten thousand dollars per violation, and attorney’s fees. A state agency or political subdivision that publishes a rule, regulation, or guidance recommending or requiring compliance with a provision of a treaty that has not received ratification in the United States Senate bears the burden of proof to show that the rule, regulation, or guidance was developed independent of influence by the Centers for Disease Control (CDC), the World Health Organization (WHO), or the United Nations (UN) and that the treaty was not a factor in determining whether to publish the rule, regulation, or guidance.</w:t>
      </w:r>
    </w:p>
    <w:p w14:paraId="23F4BADE"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(D)</w:t>
      </w:r>
      <w:r w:rsidRPr="00EA31DE">
        <w:rPr>
          <w:rFonts w:cs="Times New Roman"/>
          <w:sz w:val="22"/>
        </w:rPr>
        <w:tab/>
        <w:t>This section is enacted under the authority of Article VI of the United States Constitution, the Tenth Amendment to the United States Constitution, and the inherent power reserved to South Carolina as a sovereign state.</w:t>
      </w:r>
    </w:p>
    <w:p w14:paraId="7EB1A339" w14:textId="77777777" w:rsidR="00A9645F" w:rsidRPr="00EA31DE" w:rsidRDefault="00A9645F" w:rsidP="00A9645F">
      <w:pPr>
        <w:pStyle w:val="scamendconformline"/>
        <w:spacing w:before="0"/>
        <w:ind w:firstLine="216"/>
        <w:jc w:val="both"/>
        <w:rPr>
          <w:sz w:val="22"/>
        </w:rPr>
      </w:pPr>
      <w:r w:rsidRPr="00EA31DE">
        <w:rPr>
          <w:sz w:val="22"/>
        </w:rPr>
        <w:t>Renumber sections to conform.</w:t>
      </w:r>
    </w:p>
    <w:p w14:paraId="7FCFB3F8" w14:textId="77777777" w:rsidR="00A9645F" w:rsidRDefault="00A9645F" w:rsidP="00A9645F">
      <w:pPr>
        <w:pStyle w:val="scamendtitleconform"/>
        <w:ind w:firstLine="216"/>
        <w:jc w:val="both"/>
        <w:rPr>
          <w:sz w:val="22"/>
        </w:rPr>
      </w:pPr>
      <w:r w:rsidRPr="00EA31DE">
        <w:rPr>
          <w:sz w:val="22"/>
        </w:rPr>
        <w:t>Amend title to conform.</w:t>
      </w:r>
    </w:p>
    <w:p w14:paraId="5E383172" w14:textId="77777777" w:rsidR="00A9645F" w:rsidRDefault="00A9645F" w:rsidP="00A9645F">
      <w:pPr>
        <w:pStyle w:val="scamendtitleconform"/>
        <w:ind w:firstLine="216"/>
        <w:jc w:val="both"/>
        <w:rPr>
          <w:sz w:val="22"/>
        </w:rPr>
      </w:pPr>
    </w:p>
    <w:p w14:paraId="260E0800" w14:textId="77777777" w:rsidR="00A9645F" w:rsidRDefault="00A9645F" w:rsidP="00A9645F">
      <w:pPr>
        <w:keepNext/>
        <w:jc w:val="center"/>
        <w:rPr>
          <w:b/>
        </w:rPr>
      </w:pPr>
      <w:r w:rsidRPr="00C41883">
        <w:rPr>
          <w:b/>
        </w:rPr>
        <w:t>POINT OF ORDER</w:t>
      </w:r>
    </w:p>
    <w:p w14:paraId="2CCDC219" w14:textId="77777777" w:rsidR="00A9645F" w:rsidRDefault="00A9645F" w:rsidP="00A9645F">
      <w:r>
        <w:t xml:space="preserve"> Rep. JORDAN raised the Rule 9.3 Point of Order that Amendment No. 4 was not germane to S. 915.</w:t>
      </w:r>
    </w:p>
    <w:p w14:paraId="6C9C1132" w14:textId="1B5DBCCD" w:rsidR="00A9645F" w:rsidRDefault="00A9645F" w:rsidP="00A9645F">
      <w:r>
        <w:t xml:space="preserve">The SPEAKER </w:t>
      </w:r>
      <w:r w:rsidRPr="00AA13F1">
        <w:rPr>
          <w:i/>
          <w:iCs/>
        </w:rPr>
        <w:t>PRO</w:t>
      </w:r>
      <w:r w:rsidR="00AA13F1">
        <w:rPr>
          <w:i/>
          <w:iCs/>
        </w:rPr>
        <w:t xml:space="preserve"> </w:t>
      </w:r>
      <w:r w:rsidRPr="00AA13F1">
        <w:rPr>
          <w:i/>
          <w:iCs/>
        </w:rPr>
        <w:t>TEMPORE</w:t>
      </w:r>
      <w:r>
        <w:t xml:space="preserve"> sustained the Point of Order. </w:t>
      </w:r>
    </w:p>
    <w:p w14:paraId="3A4C9C62" w14:textId="77777777" w:rsidR="00A9645F" w:rsidRDefault="00A9645F" w:rsidP="00A9645F"/>
    <w:p w14:paraId="0355A36C" w14:textId="77777777" w:rsidR="00A9645F" w:rsidRPr="00C04256" w:rsidRDefault="00A9645F" w:rsidP="00A9645F">
      <w:pPr>
        <w:pStyle w:val="scamendsponsorline"/>
        <w:ind w:firstLine="216"/>
        <w:jc w:val="both"/>
        <w:rPr>
          <w:sz w:val="22"/>
        </w:rPr>
      </w:pPr>
      <w:r w:rsidRPr="00C04256">
        <w:rPr>
          <w:sz w:val="22"/>
        </w:rPr>
        <w:t>Rep. T. Moore proposed the following Amendment No. 5 to S. 915 (LC-915.SA0029H), which was adopted:</w:t>
      </w:r>
    </w:p>
    <w:p w14:paraId="281820C3" w14:textId="77777777" w:rsidR="00A9645F" w:rsidRPr="00C04256" w:rsidRDefault="00A9645F" w:rsidP="00A9645F">
      <w:pPr>
        <w:pStyle w:val="scamendlanginstruction"/>
        <w:spacing w:before="0" w:after="0"/>
        <w:ind w:firstLine="216"/>
        <w:jc w:val="both"/>
        <w:rPr>
          <w:sz w:val="22"/>
        </w:rPr>
      </w:pPr>
      <w:r w:rsidRPr="00C04256">
        <w:rPr>
          <w:sz w:val="22"/>
        </w:rPr>
        <w:t>Amend the bill, as and if amended, SECTION 1, by striking Section 44-12-40(4) and inserting:</w:t>
      </w:r>
    </w:p>
    <w:p w14:paraId="40ADA56B" w14:textId="77777777" w:rsidR="00A9645F" w:rsidRPr="00C04256"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04256">
        <w:rPr>
          <w:rFonts w:cs="Times New Roman"/>
          <w:sz w:val="22"/>
        </w:rPr>
        <w:tab/>
        <w:t>(4)  shall have the authority to determine the appropriate course of treatment for patients with complex or co-occurring diagnoses necessitating involvement of two or more component departments, provided that the determination may not preempt or override treatment decisions arrived at between a patient and his physician;</w:t>
      </w:r>
    </w:p>
    <w:p w14:paraId="60AFC5C6" w14:textId="77777777" w:rsidR="00A9645F" w:rsidRPr="00C04256" w:rsidRDefault="00A9645F" w:rsidP="00A9645F">
      <w:pPr>
        <w:pStyle w:val="scamendconformline"/>
        <w:spacing w:before="0"/>
        <w:ind w:firstLine="216"/>
        <w:jc w:val="both"/>
        <w:rPr>
          <w:sz w:val="22"/>
        </w:rPr>
      </w:pPr>
      <w:r w:rsidRPr="00C04256">
        <w:rPr>
          <w:sz w:val="22"/>
        </w:rPr>
        <w:t>Renumber sections to conform.</w:t>
      </w:r>
    </w:p>
    <w:p w14:paraId="524316D8" w14:textId="77777777" w:rsidR="00A9645F" w:rsidRDefault="00A9645F" w:rsidP="00A9645F">
      <w:pPr>
        <w:pStyle w:val="scamendtitleconform"/>
        <w:ind w:firstLine="216"/>
        <w:jc w:val="both"/>
        <w:rPr>
          <w:sz w:val="22"/>
        </w:rPr>
      </w:pPr>
      <w:r w:rsidRPr="00C04256">
        <w:rPr>
          <w:sz w:val="22"/>
        </w:rPr>
        <w:t>Amend title to conform.</w:t>
      </w:r>
    </w:p>
    <w:p w14:paraId="72D0351B" w14:textId="77777777" w:rsidR="00A9645F" w:rsidRDefault="00A9645F" w:rsidP="00A9645F">
      <w:pPr>
        <w:pStyle w:val="scamendtitleconform"/>
        <w:ind w:firstLine="216"/>
        <w:jc w:val="both"/>
        <w:rPr>
          <w:sz w:val="22"/>
        </w:rPr>
      </w:pPr>
    </w:p>
    <w:p w14:paraId="076B1B4A" w14:textId="77777777" w:rsidR="00A9645F" w:rsidRDefault="00A9645F" w:rsidP="00A9645F">
      <w:r>
        <w:t>Rep. T. MOORE explained the amendment.</w:t>
      </w:r>
    </w:p>
    <w:p w14:paraId="38924871" w14:textId="77777777" w:rsidR="00A9645F" w:rsidRDefault="00A9645F" w:rsidP="00A9645F">
      <w:r>
        <w:t>The amendment was then adopted.</w:t>
      </w:r>
    </w:p>
    <w:p w14:paraId="63E3ECEB" w14:textId="77777777" w:rsidR="00AA13F1" w:rsidRDefault="00AA13F1" w:rsidP="00A9645F"/>
    <w:p w14:paraId="5EF1E5CD" w14:textId="4948A791" w:rsidR="00A9645F" w:rsidRPr="00690E9F" w:rsidRDefault="00A9645F" w:rsidP="00A9645F">
      <w:pPr>
        <w:pStyle w:val="scamendsponsorline"/>
        <w:ind w:firstLine="216"/>
        <w:jc w:val="both"/>
        <w:rPr>
          <w:sz w:val="22"/>
        </w:rPr>
      </w:pPr>
      <w:r w:rsidRPr="00690E9F">
        <w:rPr>
          <w:sz w:val="22"/>
        </w:rPr>
        <w:t>Reps</w:t>
      </w:r>
      <w:r w:rsidR="005657BA">
        <w:rPr>
          <w:sz w:val="22"/>
        </w:rPr>
        <w:t>.</w:t>
      </w:r>
      <w:r w:rsidRPr="00690E9F">
        <w:rPr>
          <w:sz w:val="22"/>
        </w:rPr>
        <w:t xml:space="preserve"> Murphy and Brewer proposed the following Amendment No. 6 to S. 915 (LC-915.VR0020H), which was ruled out of order:</w:t>
      </w:r>
    </w:p>
    <w:p w14:paraId="0109BFA5" w14:textId="77777777" w:rsidR="00A9645F" w:rsidRPr="00690E9F" w:rsidRDefault="00A9645F" w:rsidP="00A9645F">
      <w:pPr>
        <w:pStyle w:val="scamendlanginstruction"/>
        <w:spacing w:before="0" w:after="0"/>
        <w:ind w:firstLine="216"/>
        <w:jc w:val="both"/>
        <w:rPr>
          <w:sz w:val="22"/>
        </w:rPr>
      </w:pPr>
      <w:r w:rsidRPr="00690E9F">
        <w:rPr>
          <w:sz w:val="22"/>
        </w:rPr>
        <w:t>Amend the bill, as and if amended, by adding an appropriately numbered SECTION to read:</w:t>
      </w:r>
    </w:p>
    <w:p w14:paraId="6E09CC12" w14:textId="77777777" w:rsidR="00A9645F" w:rsidRPr="00690E9F"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90E9F">
        <w:rPr>
          <w:rFonts w:cs="Times New Roman"/>
          <w:sz w:val="22"/>
        </w:rPr>
        <w:t>SECTION X.</w:t>
      </w:r>
      <w:r w:rsidRPr="00690E9F">
        <w:rPr>
          <w:rFonts w:cs="Times New Roman"/>
          <w:sz w:val="22"/>
        </w:rPr>
        <w:tab/>
        <w:t>Section 48-39-10(B) of the S.C. Code is amended to read:</w:t>
      </w:r>
    </w:p>
    <w:p w14:paraId="08E6B20C" w14:textId="77777777" w:rsidR="00A9645F" w:rsidRPr="00690E9F"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0E9F">
        <w:rPr>
          <w:rFonts w:cs="Times New Roman"/>
          <w:sz w:val="22"/>
        </w:rPr>
        <w:tab/>
        <w:t>(B) “Coastal zone” means all coastal waters and submerged lands seaward to the state's jurisdictional limits and all lands and waters in the counties</w:t>
      </w:r>
      <w:r w:rsidRPr="00690E9F">
        <w:rPr>
          <w:rStyle w:val="scinsert"/>
          <w:rFonts w:cs="Times New Roman"/>
          <w:sz w:val="22"/>
        </w:rPr>
        <w:t>, or portions of counties,</w:t>
      </w:r>
      <w:r w:rsidRPr="00690E9F">
        <w:rPr>
          <w:rFonts w:cs="Times New Roman"/>
          <w:sz w:val="22"/>
        </w:rPr>
        <w:t xml:space="preserve"> of the State which contain any one or more of the critical areas. These counties are Beaufort, Berkeley, Charleston, Colleton,</w:t>
      </w:r>
      <w:r w:rsidRPr="00690E9F">
        <w:rPr>
          <w:rStyle w:val="scstrike"/>
          <w:rFonts w:cs="Times New Roman"/>
          <w:sz w:val="22"/>
        </w:rPr>
        <w:t xml:space="preserve"> Dorchester,</w:t>
      </w:r>
      <w:r w:rsidRPr="00690E9F">
        <w:rPr>
          <w:rFonts w:cs="Times New Roman"/>
          <w:sz w:val="22"/>
        </w:rPr>
        <w:t xml:space="preserve"> Horry, Jasper,</w:t>
      </w:r>
      <w:r w:rsidRPr="00690E9F">
        <w:rPr>
          <w:rStyle w:val="scstrike"/>
          <w:rFonts w:cs="Times New Roman"/>
          <w:sz w:val="22"/>
        </w:rPr>
        <w:t xml:space="preserve"> and</w:t>
      </w:r>
      <w:r w:rsidRPr="00690E9F">
        <w:rPr>
          <w:rFonts w:cs="Times New Roman"/>
          <w:sz w:val="22"/>
        </w:rPr>
        <w:t xml:space="preserve"> Georgetown</w:t>
      </w:r>
      <w:r w:rsidRPr="00690E9F">
        <w:rPr>
          <w:rStyle w:val="scinsert"/>
          <w:rFonts w:cs="Times New Roman"/>
          <w:sz w:val="22"/>
        </w:rPr>
        <w:t>, and the seaward portion of Dorchester County bounded beginning at the intersection of the county line and S.C. 165, then northward along S.C. 165 until its intersection with S.C. 642, then southeastward along S.C. 642 until its intersection with the county line</w:t>
      </w:r>
      <w:r w:rsidRPr="00690E9F">
        <w:rPr>
          <w:rFonts w:cs="Times New Roman"/>
          <w:sz w:val="22"/>
        </w:rPr>
        <w:t>.</w:t>
      </w:r>
    </w:p>
    <w:p w14:paraId="15493DC5" w14:textId="77777777" w:rsidR="00A9645F" w:rsidRPr="00690E9F" w:rsidRDefault="00A9645F" w:rsidP="00A9645F">
      <w:pPr>
        <w:pStyle w:val="scamendconformline"/>
        <w:spacing w:before="0"/>
        <w:ind w:firstLine="216"/>
        <w:jc w:val="both"/>
        <w:rPr>
          <w:sz w:val="22"/>
        </w:rPr>
      </w:pPr>
      <w:r w:rsidRPr="00690E9F">
        <w:rPr>
          <w:sz w:val="22"/>
        </w:rPr>
        <w:t>Renumber sections to conform.</w:t>
      </w:r>
    </w:p>
    <w:p w14:paraId="35D36604" w14:textId="77777777" w:rsidR="00A9645F" w:rsidRDefault="00A9645F" w:rsidP="00A9645F">
      <w:pPr>
        <w:pStyle w:val="scamendtitleconform"/>
        <w:ind w:firstLine="216"/>
        <w:jc w:val="both"/>
        <w:rPr>
          <w:sz w:val="22"/>
        </w:rPr>
      </w:pPr>
      <w:r w:rsidRPr="00690E9F">
        <w:rPr>
          <w:sz w:val="22"/>
        </w:rPr>
        <w:t>Amend title to conform.</w:t>
      </w:r>
    </w:p>
    <w:p w14:paraId="09FD6AD1" w14:textId="77777777" w:rsidR="00A9645F" w:rsidRDefault="00A9645F" w:rsidP="00A9645F">
      <w:pPr>
        <w:pStyle w:val="scamendtitleconform"/>
        <w:ind w:firstLine="216"/>
        <w:jc w:val="both"/>
        <w:rPr>
          <w:sz w:val="22"/>
        </w:rPr>
      </w:pPr>
    </w:p>
    <w:p w14:paraId="33028A13" w14:textId="77777777" w:rsidR="00A9645F" w:rsidRDefault="00A9645F" w:rsidP="00A9645F">
      <w:r>
        <w:t>Rep. MURPHY explained the amendment.</w:t>
      </w:r>
    </w:p>
    <w:p w14:paraId="59F792B7" w14:textId="77777777" w:rsidR="00A9645F" w:rsidRDefault="00A9645F" w:rsidP="00A9645F"/>
    <w:p w14:paraId="09C45891" w14:textId="77777777" w:rsidR="00A9645F" w:rsidRDefault="00A9645F" w:rsidP="00A9645F">
      <w:pPr>
        <w:keepNext/>
        <w:jc w:val="center"/>
        <w:rPr>
          <w:b/>
        </w:rPr>
      </w:pPr>
      <w:r w:rsidRPr="00C41883">
        <w:rPr>
          <w:b/>
        </w:rPr>
        <w:t>POINT OF ORDER</w:t>
      </w:r>
    </w:p>
    <w:p w14:paraId="4C865D3C" w14:textId="77777777" w:rsidR="00A9645F" w:rsidRDefault="00A9645F" w:rsidP="00A9645F">
      <w:r>
        <w:t xml:space="preserve"> Rep. MAGNUSON raised the Rule 9.3 Point of Order that Amendment No. 6 was not germane to S. 915. </w:t>
      </w:r>
    </w:p>
    <w:p w14:paraId="59B3A73A" w14:textId="77777777" w:rsidR="00A9645F" w:rsidRDefault="00A9645F" w:rsidP="00A9645F">
      <w:r>
        <w:t xml:space="preserve">Rep. MURPHY argued conrtra. </w:t>
      </w:r>
    </w:p>
    <w:p w14:paraId="5C235381" w14:textId="65B45D1D" w:rsidR="00A9645F" w:rsidRDefault="00A9645F" w:rsidP="00A9645F">
      <w:r>
        <w:t xml:space="preserve">The SPEAKER </w:t>
      </w:r>
      <w:r w:rsidRPr="00AA13F1">
        <w:rPr>
          <w:i/>
          <w:iCs/>
        </w:rPr>
        <w:t>PRO</w:t>
      </w:r>
      <w:r w:rsidR="00AA13F1" w:rsidRPr="00AA13F1">
        <w:rPr>
          <w:i/>
          <w:iCs/>
        </w:rPr>
        <w:t xml:space="preserve"> </w:t>
      </w:r>
      <w:r w:rsidRPr="00AA13F1">
        <w:rPr>
          <w:i/>
          <w:iCs/>
        </w:rPr>
        <w:t>TEMPORE</w:t>
      </w:r>
      <w:r>
        <w:t xml:space="preserve"> sustained the Point of Order and ruled the amendment out of order. </w:t>
      </w:r>
    </w:p>
    <w:p w14:paraId="52476A3B" w14:textId="77777777" w:rsidR="00A9645F" w:rsidRDefault="00A9645F" w:rsidP="00A9645F"/>
    <w:p w14:paraId="0377CA7B" w14:textId="77777777" w:rsidR="00A9645F" w:rsidRPr="00E6644A" w:rsidRDefault="00A9645F" w:rsidP="00A9645F">
      <w:pPr>
        <w:pStyle w:val="scamendsponsorline"/>
        <w:ind w:firstLine="216"/>
        <w:jc w:val="both"/>
        <w:rPr>
          <w:sz w:val="22"/>
        </w:rPr>
      </w:pPr>
      <w:r w:rsidRPr="00E6644A">
        <w:rPr>
          <w:sz w:val="22"/>
        </w:rPr>
        <w:t>Rep. Pace proposed the following Amendment No. 7 to S. 915 (LC-915.AHB0022H), which was ruled out of order:</w:t>
      </w:r>
    </w:p>
    <w:p w14:paraId="18C348A1" w14:textId="77777777" w:rsidR="00A9645F" w:rsidRPr="00E6644A" w:rsidRDefault="00A9645F" w:rsidP="00A9645F">
      <w:pPr>
        <w:pStyle w:val="scamendlanginstruction"/>
        <w:spacing w:before="0" w:after="0"/>
        <w:ind w:firstLine="216"/>
        <w:jc w:val="both"/>
        <w:rPr>
          <w:sz w:val="22"/>
        </w:rPr>
      </w:pPr>
      <w:r w:rsidRPr="00E6644A">
        <w:rPr>
          <w:sz w:val="22"/>
        </w:rPr>
        <w:t>Amend the bill, as and if amended, by striking all after the enacting words and inserting:</w:t>
      </w:r>
    </w:p>
    <w:p w14:paraId="16C6113F"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1.</w:t>
      </w:r>
      <w:r w:rsidRPr="00E6644A">
        <w:rPr>
          <w:rFonts w:cs="Times New Roman"/>
          <w:sz w:val="22"/>
        </w:rPr>
        <w:tab/>
        <w:t>SECTION 10 of Act 142 of 2022 is amended to read:</w:t>
      </w:r>
    </w:p>
    <w:p w14:paraId="47905FAC" w14:textId="77777777" w:rsidR="00A9645F" w:rsidRPr="00E6644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644A">
        <w:rPr>
          <w:rFonts w:cs="Times New Roman"/>
          <w:sz w:val="22"/>
        </w:rPr>
        <w:t xml:space="preserve">SECTION 10. The provisions contained in Act 99 of 2021, the South Carolina COVID-19 Liability Immunity Act, are hereby reenacted, retroactive to the date that Act 99 of 2021 expired, by this act. Act 99 of 2021's provisions apply to all civil and administrative causes of action that arise </w:t>
      </w:r>
      <w:r w:rsidRPr="00E6644A">
        <w:rPr>
          <w:rStyle w:val="scstrike"/>
          <w:rFonts w:cs="Times New Roman"/>
          <w:sz w:val="22"/>
        </w:rPr>
        <w:t xml:space="preserve">between </w:t>
      </w:r>
      <w:r w:rsidRPr="00E6644A">
        <w:rPr>
          <w:rStyle w:val="scinsert"/>
          <w:rFonts w:cs="Times New Roman"/>
          <w:sz w:val="22"/>
        </w:rPr>
        <w:t>after</w:t>
      </w:r>
      <w:r w:rsidRPr="00E6644A">
        <w:rPr>
          <w:rFonts w:cs="Times New Roman"/>
          <w:sz w:val="22"/>
        </w:rPr>
        <w:t xml:space="preserve"> March 13, 2020, </w:t>
      </w:r>
      <w:r w:rsidRPr="00E6644A">
        <w:rPr>
          <w:rStyle w:val="scstrike"/>
          <w:rFonts w:cs="Times New Roman"/>
          <w:sz w:val="22"/>
        </w:rPr>
        <w:t>and December 31, 2023,</w:t>
      </w:r>
      <w:r w:rsidRPr="00E6644A">
        <w:rPr>
          <w:rFonts w:cs="Times New Roman"/>
          <w:sz w:val="22"/>
        </w:rPr>
        <w:t xml:space="preserve"> and are based upon facts that occurred during this time period.</w:t>
      </w:r>
    </w:p>
    <w:p w14:paraId="08B335C2"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2.</w:t>
      </w:r>
      <w:r w:rsidRPr="00E6644A">
        <w:rPr>
          <w:rFonts w:cs="Times New Roman"/>
          <w:sz w:val="22"/>
        </w:rPr>
        <w:tab/>
        <w:t>SECTION 12 of Act 142 of 2022 is amended to read:</w:t>
      </w:r>
    </w:p>
    <w:p w14:paraId="5E221902" w14:textId="77777777" w:rsidR="00A9645F" w:rsidRPr="00E6644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644A">
        <w:rPr>
          <w:rFonts w:cs="Times New Roman"/>
          <w:sz w:val="22"/>
        </w:rPr>
        <w:t xml:space="preserve">SECTION 12. This act takes effect upon approval by the Governor. </w:t>
      </w:r>
      <w:r w:rsidRPr="00E6644A">
        <w:rPr>
          <w:rStyle w:val="scstrike"/>
          <w:rFonts w:cs="Times New Roman"/>
          <w:sz w:val="22"/>
        </w:rPr>
        <w:t>All provisions of this act are repealed on December 31, 2023, unless reauthorized by the General Assembly.</w:t>
      </w:r>
    </w:p>
    <w:p w14:paraId="5D265125"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3.</w:t>
      </w:r>
      <w:r w:rsidRPr="00E6644A">
        <w:rPr>
          <w:rFonts w:cs="Times New Roman"/>
          <w:sz w:val="22"/>
        </w:rPr>
        <w:tab/>
        <w:t>This act takes effect upon approval by the Governor.</w:t>
      </w:r>
    </w:p>
    <w:p w14:paraId="2203D61B" w14:textId="77777777" w:rsidR="00A9645F" w:rsidRPr="00E6644A" w:rsidRDefault="00A9645F" w:rsidP="00A9645F">
      <w:pPr>
        <w:pStyle w:val="scamendconformline"/>
        <w:spacing w:before="0"/>
        <w:ind w:firstLine="216"/>
        <w:jc w:val="both"/>
        <w:rPr>
          <w:sz w:val="22"/>
        </w:rPr>
      </w:pPr>
      <w:r w:rsidRPr="00E6644A">
        <w:rPr>
          <w:sz w:val="22"/>
        </w:rPr>
        <w:t>Renumber sections to conform.</w:t>
      </w:r>
    </w:p>
    <w:p w14:paraId="08397F3C" w14:textId="77777777" w:rsidR="00A9645F" w:rsidRDefault="00A9645F" w:rsidP="00A9645F">
      <w:pPr>
        <w:pStyle w:val="scamendtitleconform"/>
        <w:ind w:firstLine="216"/>
        <w:jc w:val="both"/>
        <w:rPr>
          <w:sz w:val="22"/>
        </w:rPr>
      </w:pPr>
      <w:r w:rsidRPr="00E6644A">
        <w:rPr>
          <w:sz w:val="22"/>
        </w:rPr>
        <w:t>Amend title to conform.</w:t>
      </w:r>
    </w:p>
    <w:p w14:paraId="20D2E7D5" w14:textId="77777777" w:rsidR="00A9645F" w:rsidRDefault="00A9645F" w:rsidP="00A9645F">
      <w:pPr>
        <w:pStyle w:val="scamendtitleconform"/>
        <w:ind w:firstLine="216"/>
        <w:jc w:val="both"/>
        <w:rPr>
          <w:sz w:val="22"/>
        </w:rPr>
      </w:pPr>
    </w:p>
    <w:p w14:paraId="259F806A" w14:textId="77777777" w:rsidR="00A9645F" w:rsidRDefault="00A9645F" w:rsidP="00A9645F">
      <w:pPr>
        <w:keepNext/>
        <w:jc w:val="center"/>
        <w:rPr>
          <w:b/>
        </w:rPr>
      </w:pPr>
      <w:r w:rsidRPr="00C41883">
        <w:rPr>
          <w:b/>
        </w:rPr>
        <w:t>POINT OF ORDER</w:t>
      </w:r>
    </w:p>
    <w:p w14:paraId="56149159" w14:textId="77777777" w:rsidR="00A9645F" w:rsidRDefault="00A9645F" w:rsidP="00A9645F">
      <w:r>
        <w:t xml:space="preserve"> Rep. JORDAN raised the Rule 9.3 Point of Order that Amendment No. 7 was not germane to S. 915. </w:t>
      </w:r>
    </w:p>
    <w:p w14:paraId="6E18DB4C" w14:textId="1B300C42" w:rsidR="00A9645F" w:rsidRDefault="00A9645F" w:rsidP="00A9645F">
      <w:r>
        <w:t xml:space="preserve">The SPEAKER </w:t>
      </w:r>
      <w:r w:rsidR="00AA13F1" w:rsidRPr="00AA13F1">
        <w:rPr>
          <w:i/>
          <w:iCs/>
        </w:rPr>
        <w:t>PRO TEMPORE</w:t>
      </w:r>
      <w:r w:rsidR="00AA13F1">
        <w:t xml:space="preserve"> </w:t>
      </w:r>
      <w:r>
        <w:t xml:space="preserve">sustained the Point of Order. </w:t>
      </w:r>
    </w:p>
    <w:p w14:paraId="4AA1D5E4" w14:textId="77777777" w:rsidR="00A9645F" w:rsidRDefault="00A9645F" w:rsidP="00A9645F"/>
    <w:p w14:paraId="3D97593B" w14:textId="77777777" w:rsidR="00A9645F" w:rsidRDefault="00A9645F" w:rsidP="00A9645F">
      <w:r>
        <w:t>Rep. CROMER moved to adjourn debate on the Bill.</w:t>
      </w:r>
    </w:p>
    <w:p w14:paraId="131BB1C3" w14:textId="77777777" w:rsidR="00AA13F1" w:rsidRDefault="00AA13F1" w:rsidP="00A9645F"/>
    <w:p w14:paraId="7246F842" w14:textId="77777777" w:rsidR="00A9645F" w:rsidRDefault="00A9645F" w:rsidP="00A9645F">
      <w:r>
        <w:t xml:space="preserve">Rep. HIOTT moved to table the motion.  </w:t>
      </w:r>
    </w:p>
    <w:p w14:paraId="27AEF54A" w14:textId="77777777" w:rsidR="00A9645F" w:rsidRDefault="00A9645F" w:rsidP="00A9645F"/>
    <w:p w14:paraId="7E04CE5A" w14:textId="77777777" w:rsidR="00A9645F" w:rsidRDefault="00A9645F" w:rsidP="00A9645F">
      <w:r>
        <w:t>Rep. BEACH demanded the yeas and nays which were taken, resulting as follows:</w:t>
      </w:r>
    </w:p>
    <w:p w14:paraId="196D54EC" w14:textId="77777777" w:rsidR="00A9645F" w:rsidRDefault="00A9645F" w:rsidP="00A9645F">
      <w:pPr>
        <w:jc w:val="center"/>
      </w:pPr>
      <w:bookmarkStart w:id="207" w:name="vote_start49"/>
      <w:bookmarkEnd w:id="207"/>
      <w:r>
        <w:t>Yeas 95; Nays 14</w:t>
      </w:r>
    </w:p>
    <w:p w14:paraId="125FAFE3" w14:textId="77777777" w:rsidR="00A9645F" w:rsidRDefault="00A9645F" w:rsidP="00A9645F">
      <w:pPr>
        <w:jc w:val="center"/>
      </w:pPr>
    </w:p>
    <w:p w14:paraId="7BEB5C3F" w14:textId="77777777" w:rsidR="00A9645F" w:rsidRDefault="00A9645F" w:rsidP="00AA13F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E9C3494" w14:textId="77777777" w:rsidTr="003047EE">
        <w:tc>
          <w:tcPr>
            <w:tcW w:w="2179" w:type="dxa"/>
            <w:shd w:val="clear" w:color="auto" w:fill="auto"/>
          </w:tcPr>
          <w:p w14:paraId="0F3ED35A" w14:textId="77777777" w:rsidR="00A9645F" w:rsidRPr="00C41883" w:rsidRDefault="00A9645F" w:rsidP="00AA13F1">
            <w:pPr>
              <w:keepNext/>
              <w:ind w:firstLine="0"/>
            </w:pPr>
            <w:r>
              <w:t>Alexander</w:t>
            </w:r>
          </w:p>
        </w:tc>
        <w:tc>
          <w:tcPr>
            <w:tcW w:w="2179" w:type="dxa"/>
            <w:shd w:val="clear" w:color="auto" w:fill="auto"/>
          </w:tcPr>
          <w:p w14:paraId="783EDDE9" w14:textId="77777777" w:rsidR="00A9645F" w:rsidRPr="00C41883" w:rsidRDefault="00A9645F" w:rsidP="00AA13F1">
            <w:pPr>
              <w:keepNext/>
              <w:ind w:firstLine="0"/>
            </w:pPr>
            <w:r>
              <w:t>Anderson</w:t>
            </w:r>
          </w:p>
        </w:tc>
        <w:tc>
          <w:tcPr>
            <w:tcW w:w="2180" w:type="dxa"/>
            <w:shd w:val="clear" w:color="auto" w:fill="auto"/>
          </w:tcPr>
          <w:p w14:paraId="1ED43905" w14:textId="77777777" w:rsidR="00A9645F" w:rsidRPr="00C41883" w:rsidRDefault="00A9645F" w:rsidP="00AA13F1">
            <w:pPr>
              <w:keepNext/>
              <w:ind w:firstLine="0"/>
            </w:pPr>
            <w:r>
              <w:t>Bailey</w:t>
            </w:r>
          </w:p>
        </w:tc>
      </w:tr>
      <w:tr w:rsidR="00A9645F" w:rsidRPr="00C41883" w14:paraId="17F15972" w14:textId="77777777" w:rsidTr="003047EE">
        <w:tc>
          <w:tcPr>
            <w:tcW w:w="2179" w:type="dxa"/>
            <w:shd w:val="clear" w:color="auto" w:fill="auto"/>
          </w:tcPr>
          <w:p w14:paraId="599A01B5" w14:textId="77777777" w:rsidR="00A9645F" w:rsidRPr="00C41883" w:rsidRDefault="00A9645F" w:rsidP="00AA13F1">
            <w:pPr>
              <w:keepNext/>
              <w:ind w:firstLine="0"/>
            </w:pPr>
            <w:r>
              <w:t>Ballentine</w:t>
            </w:r>
          </w:p>
        </w:tc>
        <w:tc>
          <w:tcPr>
            <w:tcW w:w="2179" w:type="dxa"/>
            <w:shd w:val="clear" w:color="auto" w:fill="auto"/>
          </w:tcPr>
          <w:p w14:paraId="044064D5" w14:textId="77777777" w:rsidR="00A9645F" w:rsidRPr="00C41883" w:rsidRDefault="00A9645F" w:rsidP="00AA13F1">
            <w:pPr>
              <w:keepNext/>
              <w:ind w:firstLine="0"/>
            </w:pPr>
            <w:r>
              <w:t>Bamberg</w:t>
            </w:r>
          </w:p>
        </w:tc>
        <w:tc>
          <w:tcPr>
            <w:tcW w:w="2180" w:type="dxa"/>
            <w:shd w:val="clear" w:color="auto" w:fill="auto"/>
          </w:tcPr>
          <w:p w14:paraId="3568FE52" w14:textId="77777777" w:rsidR="00A9645F" w:rsidRPr="00C41883" w:rsidRDefault="00A9645F" w:rsidP="00AA13F1">
            <w:pPr>
              <w:keepNext/>
              <w:ind w:firstLine="0"/>
            </w:pPr>
            <w:r>
              <w:t>Bannister</w:t>
            </w:r>
          </w:p>
        </w:tc>
      </w:tr>
      <w:tr w:rsidR="00A9645F" w:rsidRPr="00C41883" w14:paraId="52D59A6F" w14:textId="77777777" w:rsidTr="003047EE">
        <w:tc>
          <w:tcPr>
            <w:tcW w:w="2179" w:type="dxa"/>
            <w:shd w:val="clear" w:color="auto" w:fill="auto"/>
          </w:tcPr>
          <w:p w14:paraId="21013319" w14:textId="77777777" w:rsidR="00A9645F" w:rsidRPr="00C41883" w:rsidRDefault="00A9645F" w:rsidP="003047EE">
            <w:pPr>
              <w:ind w:firstLine="0"/>
            </w:pPr>
            <w:r>
              <w:t>Bauer</w:t>
            </w:r>
          </w:p>
        </w:tc>
        <w:tc>
          <w:tcPr>
            <w:tcW w:w="2179" w:type="dxa"/>
            <w:shd w:val="clear" w:color="auto" w:fill="auto"/>
          </w:tcPr>
          <w:p w14:paraId="461200E7" w14:textId="77777777" w:rsidR="00A9645F" w:rsidRPr="00C41883" w:rsidRDefault="00A9645F" w:rsidP="003047EE">
            <w:pPr>
              <w:ind w:firstLine="0"/>
            </w:pPr>
            <w:r>
              <w:t>Bernstein</w:t>
            </w:r>
          </w:p>
        </w:tc>
        <w:tc>
          <w:tcPr>
            <w:tcW w:w="2180" w:type="dxa"/>
            <w:shd w:val="clear" w:color="auto" w:fill="auto"/>
          </w:tcPr>
          <w:p w14:paraId="3BB967F3" w14:textId="77777777" w:rsidR="00A9645F" w:rsidRPr="00C41883" w:rsidRDefault="00A9645F" w:rsidP="003047EE">
            <w:pPr>
              <w:ind w:firstLine="0"/>
            </w:pPr>
            <w:r>
              <w:t>Blackwell</w:t>
            </w:r>
          </w:p>
        </w:tc>
      </w:tr>
      <w:tr w:rsidR="00A9645F" w:rsidRPr="00C41883" w14:paraId="57952659" w14:textId="77777777" w:rsidTr="003047EE">
        <w:tc>
          <w:tcPr>
            <w:tcW w:w="2179" w:type="dxa"/>
            <w:shd w:val="clear" w:color="auto" w:fill="auto"/>
          </w:tcPr>
          <w:p w14:paraId="67928743" w14:textId="77777777" w:rsidR="00A9645F" w:rsidRPr="00C41883" w:rsidRDefault="00A9645F" w:rsidP="003047EE">
            <w:pPr>
              <w:ind w:firstLine="0"/>
            </w:pPr>
            <w:r>
              <w:t>Brewer</w:t>
            </w:r>
          </w:p>
        </w:tc>
        <w:tc>
          <w:tcPr>
            <w:tcW w:w="2179" w:type="dxa"/>
            <w:shd w:val="clear" w:color="auto" w:fill="auto"/>
          </w:tcPr>
          <w:p w14:paraId="7B5C079A" w14:textId="77777777" w:rsidR="00A9645F" w:rsidRPr="00C41883" w:rsidRDefault="00A9645F" w:rsidP="003047EE">
            <w:pPr>
              <w:ind w:firstLine="0"/>
            </w:pPr>
            <w:r>
              <w:t>Brittain</w:t>
            </w:r>
          </w:p>
        </w:tc>
        <w:tc>
          <w:tcPr>
            <w:tcW w:w="2180" w:type="dxa"/>
            <w:shd w:val="clear" w:color="auto" w:fill="auto"/>
          </w:tcPr>
          <w:p w14:paraId="149C9F3A" w14:textId="77777777" w:rsidR="00A9645F" w:rsidRPr="00C41883" w:rsidRDefault="00A9645F" w:rsidP="003047EE">
            <w:pPr>
              <w:ind w:firstLine="0"/>
            </w:pPr>
            <w:r>
              <w:t>Bustos</w:t>
            </w:r>
          </w:p>
        </w:tc>
      </w:tr>
      <w:tr w:rsidR="00A9645F" w:rsidRPr="00C41883" w14:paraId="11757618" w14:textId="77777777" w:rsidTr="003047EE">
        <w:tc>
          <w:tcPr>
            <w:tcW w:w="2179" w:type="dxa"/>
            <w:shd w:val="clear" w:color="auto" w:fill="auto"/>
          </w:tcPr>
          <w:p w14:paraId="0FECF99B" w14:textId="77777777" w:rsidR="00A9645F" w:rsidRPr="00C41883" w:rsidRDefault="00A9645F" w:rsidP="003047EE">
            <w:pPr>
              <w:ind w:firstLine="0"/>
            </w:pPr>
            <w:r>
              <w:t>Calhoon</w:t>
            </w:r>
          </w:p>
        </w:tc>
        <w:tc>
          <w:tcPr>
            <w:tcW w:w="2179" w:type="dxa"/>
            <w:shd w:val="clear" w:color="auto" w:fill="auto"/>
          </w:tcPr>
          <w:p w14:paraId="1130578C" w14:textId="77777777" w:rsidR="00A9645F" w:rsidRPr="00C41883" w:rsidRDefault="00A9645F" w:rsidP="003047EE">
            <w:pPr>
              <w:ind w:firstLine="0"/>
            </w:pPr>
            <w:r>
              <w:t>Carter</w:t>
            </w:r>
          </w:p>
        </w:tc>
        <w:tc>
          <w:tcPr>
            <w:tcW w:w="2180" w:type="dxa"/>
            <w:shd w:val="clear" w:color="auto" w:fill="auto"/>
          </w:tcPr>
          <w:p w14:paraId="069B5E18" w14:textId="77777777" w:rsidR="00A9645F" w:rsidRPr="00C41883" w:rsidRDefault="00A9645F" w:rsidP="003047EE">
            <w:pPr>
              <w:ind w:firstLine="0"/>
            </w:pPr>
            <w:r>
              <w:t>Caskey</w:t>
            </w:r>
          </w:p>
        </w:tc>
      </w:tr>
      <w:tr w:rsidR="00A9645F" w:rsidRPr="00C41883" w14:paraId="0A1466B6" w14:textId="77777777" w:rsidTr="003047EE">
        <w:tc>
          <w:tcPr>
            <w:tcW w:w="2179" w:type="dxa"/>
            <w:shd w:val="clear" w:color="auto" w:fill="auto"/>
          </w:tcPr>
          <w:p w14:paraId="6240331C" w14:textId="77777777" w:rsidR="00A9645F" w:rsidRPr="00C41883" w:rsidRDefault="00A9645F" w:rsidP="003047EE">
            <w:pPr>
              <w:ind w:firstLine="0"/>
            </w:pPr>
            <w:r>
              <w:t>Chapman</w:t>
            </w:r>
          </w:p>
        </w:tc>
        <w:tc>
          <w:tcPr>
            <w:tcW w:w="2179" w:type="dxa"/>
            <w:shd w:val="clear" w:color="auto" w:fill="auto"/>
          </w:tcPr>
          <w:p w14:paraId="53F5A272" w14:textId="77777777" w:rsidR="00A9645F" w:rsidRPr="00C41883" w:rsidRDefault="00A9645F" w:rsidP="003047EE">
            <w:pPr>
              <w:ind w:firstLine="0"/>
            </w:pPr>
            <w:r>
              <w:t>Clyburn</w:t>
            </w:r>
          </w:p>
        </w:tc>
        <w:tc>
          <w:tcPr>
            <w:tcW w:w="2180" w:type="dxa"/>
            <w:shd w:val="clear" w:color="auto" w:fill="auto"/>
          </w:tcPr>
          <w:p w14:paraId="1165D120" w14:textId="77777777" w:rsidR="00A9645F" w:rsidRPr="00C41883" w:rsidRDefault="00A9645F" w:rsidP="003047EE">
            <w:pPr>
              <w:ind w:firstLine="0"/>
            </w:pPr>
            <w:r>
              <w:t>Cobb-Hunter</w:t>
            </w:r>
          </w:p>
        </w:tc>
      </w:tr>
      <w:tr w:rsidR="00A9645F" w:rsidRPr="00C41883" w14:paraId="3582735C" w14:textId="77777777" w:rsidTr="003047EE">
        <w:tc>
          <w:tcPr>
            <w:tcW w:w="2179" w:type="dxa"/>
            <w:shd w:val="clear" w:color="auto" w:fill="auto"/>
          </w:tcPr>
          <w:p w14:paraId="4BB4FC6E" w14:textId="77777777" w:rsidR="00A9645F" w:rsidRPr="00C41883" w:rsidRDefault="00A9645F" w:rsidP="003047EE">
            <w:pPr>
              <w:ind w:firstLine="0"/>
            </w:pPr>
            <w:r>
              <w:t>Collins</w:t>
            </w:r>
          </w:p>
        </w:tc>
        <w:tc>
          <w:tcPr>
            <w:tcW w:w="2179" w:type="dxa"/>
            <w:shd w:val="clear" w:color="auto" w:fill="auto"/>
          </w:tcPr>
          <w:p w14:paraId="7944D728" w14:textId="77777777" w:rsidR="00A9645F" w:rsidRPr="00C41883" w:rsidRDefault="00A9645F" w:rsidP="003047EE">
            <w:pPr>
              <w:ind w:firstLine="0"/>
            </w:pPr>
            <w:r>
              <w:t>Connell</w:t>
            </w:r>
          </w:p>
        </w:tc>
        <w:tc>
          <w:tcPr>
            <w:tcW w:w="2180" w:type="dxa"/>
            <w:shd w:val="clear" w:color="auto" w:fill="auto"/>
          </w:tcPr>
          <w:p w14:paraId="60FF1982" w14:textId="77777777" w:rsidR="00A9645F" w:rsidRPr="00C41883" w:rsidRDefault="00A9645F" w:rsidP="003047EE">
            <w:pPr>
              <w:ind w:firstLine="0"/>
            </w:pPr>
            <w:r>
              <w:t>B. L. Cox</w:t>
            </w:r>
          </w:p>
        </w:tc>
      </w:tr>
      <w:tr w:rsidR="00A9645F" w:rsidRPr="00C41883" w14:paraId="61020F55" w14:textId="77777777" w:rsidTr="003047EE">
        <w:tc>
          <w:tcPr>
            <w:tcW w:w="2179" w:type="dxa"/>
            <w:shd w:val="clear" w:color="auto" w:fill="auto"/>
          </w:tcPr>
          <w:p w14:paraId="68904FCF" w14:textId="77777777" w:rsidR="00A9645F" w:rsidRPr="00C41883" w:rsidRDefault="00A9645F" w:rsidP="003047EE">
            <w:pPr>
              <w:ind w:firstLine="0"/>
            </w:pPr>
            <w:r>
              <w:t>Crawford</w:t>
            </w:r>
          </w:p>
        </w:tc>
        <w:tc>
          <w:tcPr>
            <w:tcW w:w="2179" w:type="dxa"/>
            <w:shd w:val="clear" w:color="auto" w:fill="auto"/>
          </w:tcPr>
          <w:p w14:paraId="0352ABAB" w14:textId="77777777" w:rsidR="00A9645F" w:rsidRPr="00C41883" w:rsidRDefault="00A9645F" w:rsidP="003047EE">
            <w:pPr>
              <w:ind w:firstLine="0"/>
            </w:pPr>
            <w:r>
              <w:t>Davis</w:t>
            </w:r>
          </w:p>
        </w:tc>
        <w:tc>
          <w:tcPr>
            <w:tcW w:w="2180" w:type="dxa"/>
            <w:shd w:val="clear" w:color="auto" w:fill="auto"/>
          </w:tcPr>
          <w:p w14:paraId="15906F14" w14:textId="77777777" w:rsidR="00A9645F" w:rsidRPr="00C41883" w:rsidRDefault="00A9645F" w:rsidP="003047EE">
            <w:pPr>
              <w:ind w:firstLine="0"/>
            </w:pPr>
            <w:r>
              <w:t>Dillard</w:t>
            </w:r>
          </w:p>
        </w:tc>
      </w:tr>
      <w:tr w:rsidR="00A9645F" w:rsidRPr="00C41883" w14:paraId="4EFA4E4C" w14:textId="77777777" w:rsidTr="003047EE">
        <w:tc>
          <w:tcPr>
            <w:tcW w:w="2179" w:type="dxa"/>
            <w:shd w:val="clear" w:color="auto" w:fill="auto"/>
          </w:tcPr>
          <w:p w14:paraId="27132225" w14:textId="77777777" w:rsidR="00A9645F" w:rsidRPr="00C41883" w:rsidRDefault="00A9645F" w:rsidP="003047EE">
            <w:pPr>
              <w:ind w:firstLine="0"/>
            </w:pPr>
            <w:r>
              <w:t>Elliott</w:t>
            </w:r>
          </w:p>
        </w:tc>
        <w:tc>
          <w:tcPr>
            <w:tcW w:w="2179" w:type="dxa"/>
            <w:shd w:val="clear" w:color="auto" w:fill="auto"/>
          </w:tcPr>
          <w:p w14:paraId="2411BF5B" w14:textId="77777777" w:rsidR="00A9645F" w:rsidRPr="00C41883" w:rsidRDefault="00A9645F" w:rsidP="003047EE">
            <w:pPr>
              <w:ind w:firstLine="0"/>
            </w:pPr>
            <w:r>
              <w:t>Erickson</w:t>
            </w:r>
          </w:p>
        </w:tc>
        <w:tc>
          <w:tcPr>
            <w:tcW w:w="2180" w:type="dxa"/>
            <w:shd w:val="clear" w:color="auto" w:fill="auto"/>
          </w:tcPr>
          <w:p w14:paraId="57E6DEB3" w14:textId="77777777" w:rsidR="00A9645F" w:rsidRPr="00C41883" w:rsidRDefault="00A9645F" w:rsidP="003047EE">
            <w:pPr>
              <w:ind w:firstLine="0"/>
            </w:pPr>
            <w:r>
              <w:t>Felder</w:t>
            </w:r>
          </w:p>
        </w:tc>
      </w:tr>
      <w:tr w:rsidR="00A9645F" w:rsidRPr="00C41883" w14:paraId="5875F66E" w14:textId="77777777" w:rsidTr="003047EE">
        <w:tc>
          <w:tcPr>
            <w:tcW w:w="2179" w:type="dxa"/>
            <w:shd w:val="clear" w:color="auto" w:fill="auto"/>
          </w:tcPr>
          <w:p w14:paraId="739A8835" w14:textId="77777777" w:rsidR="00A9645F" w:rsidRPr="00C41883" w:rsidRDefault="00A9645F" w:rsidP="003047EE">
            <w:pPr>
              <w:ind w:firstLine="0"/>
            </w:pPr>
            <w:r>
              <w:t>Forrest</w:t>
            </w:r>
          </w:p>
        </w:tc>
        <w:tc>
          <w:tcPr>
            <w:tcW w:w="2179" w:type="dxa"/>
            <w:shd w:val="clear" w:color="auto" w:fill="auto"/>
          </w:tcPr>
          <w:p w14:paraId="0A6847DA" w14:textId="77777777" w:rsidR="00A9645F" w:rsidRPr="00C41883" w:rsidRDefault="00A9645F" w:rsidP="003047EE">
            <w:pPr>
              <w:ind w:firstLine="0"/>
            </w:pPr>
            <w:r>
              <w:t>Gagnon</w:t>
            </w:r>
          </w:p>
        </w:tc>
        <w:tc>
          <w:tcPr>
            <w:tcW w:w="2180" w:type="dxa"/>
            <w:shd w:val="clear" w:color="auto" w:fill="auto"/>
          </w:tcPr>
          <w:p w14:paraId="5D992D91" w14:textId="77777777" w:rsidR="00A9645F" w:rsidRPr="00C41883" w:rsidRDefault="00A9645F" w:rsidP="003047EE">
            <w:pPr>
              <w:ind w:firstLine="0"/>
            </w:pPr>
            <w:r>
              <w:t>Garvin</w:t>
            </w:r>
          </w:p>
        </w:tc>
      </w:tr>
      <w:tr w:rsidR="00A9645F" w:rsidRPr="00C41883" w14:paraId="326F7060" w14:textId="77777777" w:rsidTr="003047EE">
        <w:tc>
          <w:tcPr>
            <w:tcW w:w="2179" w:type="dxa"/>
            <w:shd w:val="clear" w:color="auto" w:fill="auto"/>
          </w:tcPr>
          <w:p w14:paraId="407BC33C" w14:textId="77777777" w:rsidR="00A9645F" w:rsidRPr="00C41883" w:rsidRDefault="00A9645F" w:rsidP="003047EE">
            <w:pPr>
              <w:ind w:firstLine="0"/>
            </w:pPr>
            <w:r>
              <w:t>Gatch</w:t>
            </w:r>
          </w:p>
        </w:tc>
        <w:tc>
          <w:tcPr>
            <w:tcW w:w="2179" w:type="dxa"/>
            <w:shd w:val="clear" w:color="auto" w:fill="auto"/>
          </w:tcPr>
          <w:p w14:paraId="66FDB680" w14:textId="77777777" w:rsidR="00A9645F" w:rsidRPr="00C41883" w:rsidRDefault="00A9645F" w:rsidP="003047EE">
            <w:pPr>
              <w:ind w:firstLine="0"/>
            </w:pPr>
            <w:r>
              <w:t>Gibson</w:t>
            </w:r>
          </w:p>
        </w:tc>
        <w:tc>
          <w:tcPr>
            <w:tcW w:w="2180" w:type="dxa"/>
            <w:shd w:val="clear" w:color="auto" w:fill="auto"/>
          </w:tcPr>
          <w:p w14:paraId="2E4F474F" w14:textId="77777777" w:rsidR="00A9645F" w:rsidRPr="00C41883" w:rsidRDefault="00A9645F" w:rsidP="003047EE">
            <w:pPr>
              <w:ind w:firstLine="0"/>
            </w:pPr>
            <w:r>
              <w:t>Gilliam</w:t>
            </w:r>
          </w:p>
        </w:tc>
      </w:tr>
      <w:tr w:rsidR="00A9645F" w:rsidRPr="00C41883" w14:paraId="72AF5674" w14:textId="77777777" w:rsidTr="003047EE">
        <w:tc>
          <w:tcPr>
            <w:tcW w:w="2179" w:type="dxa"/>
            <w:shd w:val="clear" w:color="auto" w:fill="auto"/>
          </w:tcPr>
          <w:p w14:paraId="7836E212" w14:textId="77777777" w:rsidR="00A9645F" w:rsidRPr="00C41883" w:rsidRDefault="00A9645F" w:rsidP="003047EE">
            <w:pPr>
              <w:ind w:firstLine="0"/>
            </w:pPr>
            <w:r>
              <w:t>Gilliard</w:t>
            </w:r>
          </w:p>
        </w:tc>
        <w:tc>
          <w:tcPr>
            <w:tcW w:w="2179" w:type="dxa"/>
            <w:shd w:val="clear" w:color="auto" w:fill="auto"/>
          </w:tcPr>
          <w:p w14:paraId="6C8BCC84" w14:textId="77777777" w:rsidR="00A9645F" w:rsidRPr="00C41883" w:rsidRDefault="00A9645F" w:rsidP="003047EE">
            <w:pPr>
              <w:ind w:firstLine="0"/>
            </w:pPr>
            <w:r>
              <w:t>Guest</w:t>
            </w:r>
          </w:p>
        </w:tc>
        <w:tc>
          <w:tcPr>
            <w:tcW w:w="2180" w:type="dxa"/>
            <w:shd w:val="clear" w:color="auto" w:fill="auto"/>
          </w:tcPr>
          <w:p w14:paraId="4A31C715" w14:textId="77777777" w:rsidR="00A9645F" w:rsidRPr="00C41883" w:rsidRDefault="00A9645F" w:rsidP="003047EE">
            <w:pPr>
              <w:ind w:firstLine="0"/>
            </w:pPr>
            <w:r>
              <w:t>Guffey</w:t>
            </w:r>
          </w:p>
        </w:tc>
      </w:tr>
      <w:tr w:rsidR="00A9645F" w:rsidRPr="00C41883" w14:paraId="1479D17D" w14:textId="77777777" w:rsidTr="003047EE">
        <w:tc>
          <w:tcPr>
            <w:tcW w:w="2179" w:type="dxa"/>
            <w:shd w:val="clear" w:color="auto" w:fill="auto"/>
          </w:tcPr>
          <w:p w14:paraId="4B949A93" w14:textId="77777777" w:rsidR="00A9645F" w:rsidRPr="00C41883" w:rsidRDefault="00A9645F" w:rsidP="003047EE">
            <w:pPr>
              <w:ind w:firstLine="0"/>
            </w:pPr>
            <w:r>
              <w:t>Haddon</w:t>
            </w:r>
          </w:p>
        </w:tc>
        <w:tc>
          <w:tcPr>
            <w:tcW w:w="2179" w:type="dxa"/>
            <w:shd w:val="clear" w:color="auto" w:fill="auto"/>
          </w:tcPr>
          <w:p w14:paraId="1EFACBC0" w14:textId="77777777" w:rsidR="00A9645F" w:rsidRPr="00C41883" w:rsidRDefault="00A9645F" w:rsidP="003047EE">
            <w:pPr>
              <w:ind w:firstLine="0"/>
            </w:pPr>
            <w:r>
              <w:t>Hager</w:t>
            </w:r>
          </w:p>
        </w:tc>
        <w:tc>
          <w:tcPr>
            <w:tcW w:w="2180" w:type="dxa"/>
            <w:shd w:val="clear" w:color="auto" w:fill="auto"/>
          </w:tcPr>
          <w:p w14:paraId="16675021" w14:textId="77777777" w:rsidR="00A9645F" w:rsidRPr="00C41883" w:rsidRDefault="00A9645F" w:rsidP="003047EE">
            <w:pPr>
              <w:ind w:firstLine="0"/>
            </w:pPr>
            <w:r>
              <w:t>Hardee</w:t>
            </w:r>
          </w:p>
        </w:tc>
      </w:tr>
      <w:tr w:rsidR="00A9645F" w:rsidRPr="00C41883" w14:paraId="110EF9DC" w14:textId="77777777" w:rsidTr="003047EE">
        <w:tc>
          <w:tcPr>
            <w:tcW w:w="2179" w:type="dxa"/>
            <w:shd w:val="clear" w:color="auto" w:fill="auto"/>
          </w:tcPr>
          <w:p w14:paraId="20667789" w14:textId="77777777" w:rsidR="00A9645F" w:rsidRPr="00C41883" w:rsidRDefault="00A9645F" w:rsidP="003047EE">
            <w:pPr>
              <w:ind w:firstLine="0"/>
            </w:pPr>
            <w:r>
              <w:t>Hartnett</w:t>
            </w:r>
          </w:p>
        </w:tc>
        <w:tc>
          <w:tcPr>
            <w:tcW w:w="2179" w:type="dxa"/>
            <w:shd w:val="clear" w:color="auto" w:fill="auto"/>
          </w:tcPr>
          <w:p w14:paraId="1604956B" w14:textId="77777777" w:rsidR="00A9645F" w:rsidRPr="00C41883" w:rsidRDefault="00A9645F" w:rsidP="003047EE">
            <w:pPr>
              <w:ind w:firstLine="0"/>
            </w:pPr>
            <w:r>
              <w:t>Hayes</w:t>
            </w:r>
          </w:p>
        </w:tc>
        <w:tc>
          <w:tcPr>
            <w:tcW w:w="2180" w:type="dxa"/>
            <w:shd w:val="clear" w:color="auto" w:fill="auto"/>
          </w:tcPr>
          <w:p w14:paraId="48E4EAC2" w14:textId="77777777" w:rsidR="00A9645F" w:rsidRPr="00C41883" w:rsidRDefault="00A9645F" w:rsidP="003047EE">
            <w:pPr>
              <w:ind w:firstLine="0"/>
            </w:pPr>
            <w:r>
              <w:t>Herbkersman</w:t>
            </w:r>
          </w:p>
        </w:tc>
      </w:tr>
      <w:tr w:rsidR="00A9645F" w:rsidRPr="00C41883" w14:paraId="16C904CE" w14:textId="77777777" w:rsidTr="003047EE">
        <w:tc>
          <w:tcPr>
            <w:tcW w:w="2179" w:type="dxa"/>
            <w:shd w:val="clear" w:color="auto" w:fill="auto"/>
          </w:tcPr>
          <w:p w14:paraId="0694172F" w14:textId="77777777" w:rsidR="00A9645F" w:rsidRPr="00C41883" w:rsidRDefault="00A9645F" w:rsidP="003047EE">
            <w:pPr>
              <w:ind w:firstLine="0"/>
            </w:pPr>
            <w:r>
              <w:t>Hewitt</w:t>
            </w:r>
          </w:p>
        </w:tc>
        <w:tc>
          <w:tcPr>
            <w:tcW w:w="2179" w:type="dxa"/>
            <w:shd w:val="clear" w:color="auto" w:fill="auto"/>
          </w:tcPr>
          <w:p w14:paraId="7A4A2AA1" w14:textId="77777777" w:rsidR="00A9645F" w:rsidRPr="00C41883" w:rsidRDefault="00A9645F" w:rsidP="003047EE">
            <w:pPr>
              <w:ind w:firstLine="0"/>
            </w:pPr>
            <w:r>
              <w:t>Hiott</w:t>
            </w:r>
          </w:p>
        </w:tc>
        <w:tc>
          <w:tcPr>
            <w:tcW w:w="2180" w:type="dxa"/>
            <w:shd w:val="clear" w:color="auto" w:fill="auto"/>
          </w:tcPr>
          <w:p w14:paraId="0A526A69" w14:textId="77777777" w:rsidR="00A9645F" w:rsidRPr="00C41883" w:rsidRDefault="00A9645F" w:rsidP="003047EE">
            <w:pPr>
              <w:ind w:firstLine="0"/>
            </w:pPr>
            <w:r>
              <w:t>Hixon</w:t>
            </w:r>
          </w:p>
        </w:tc>
      </w:tr>
      <w:tr w:rsidR="00A9645F" w:rsidRPr="00C41883" w14:paraId="1FCFE8F9" w14:textId="77777777" w:rsidTr="003047EE">
        <w:tc>
          <w:tcPr>
            <w:tcW w:w="2179" w:type="dxa"/>
            <w:shd w:val="clear" w:color="auto" w:fill="auto"/>
          </w:tcPr>
          <w:p w14:paraId="38CA1154" w14:textId="77777777" w:rsidR="00A9645F" w:rsidRPr="00C41883" w:rsidRDefault="00A9645F" w:rsidP="003047EE">
            <w:pPr>
              <w:ind w:firstLine="0"/>
            </w:pPr>
            <w:r>
              <w:t>Hosey</w:t>
            </w:r>
          </w:p>
        </w:tc>
        <w:tc>
          <w:tcPr>
            <w:tcW w:w="2179" w:type="dxa"/>
            <w:shd w:val="clear" w:color="auto" w:fill="auto"/>
          </w:tcPr>
          <w:p w14:paraId="3B0789B9" w14:textId="77777777" w:rsidR="00A9645F" w:rsidRPr="00C41883" w:rsidRDefault="00A9645F" w:rsidP="003047EE">
            <w:pPr>
              <w:ind w:firstLine="0"/>
            </w:pPr>
            <w:r>
              <w:t>Hyde</w:t>
            </w:r>
          </w:p>
        </w:tc>
        <w:tc>
          <w:tcPr>
            <w:tcW w:w="2180" w:type="dxa"/>
            <w:shd w:val="clear" w:color="auto" w:fill="auto"/>
          </w:tcPr>
          <w:p w14:paraId="2B3B5F9E" w14:textId="77777777" w:rsidR="00A9645F" w:rsidRPr="00C41883" w:rsidRDefault="00A9645F" w:rsidP="003047EE">
            <w:pPr>
              <w:ind w:firstLine="0"/>
            </w:pPr>
            <w:r>
              <w:t>Jefferson</w:t>
            </w:r>
          </w:p>
        </w:tc>
      </w:tr>
      <w:tr w:rsidR="00A9645F" w:rsidRPr="00C41883" w14:paraId="6C75ADAA" w14:textId="77777777" w:rsidTr="003047EE">
        <w:tc>
          <w:tcPr>
            <w:tcW w:w="2179" w:type="dxa"/>
            <w:shd w:val="clear" w:color="auto" w:fill="auto"/>
          </w:tcPr>
          <w:p w14:paraId="06295142" w14:textId="77777777" w:rsidR="00A9645F" w:rsidRPr="00C41883" w:rsidRDefault="00A9645F" w:rsidP="003047EE">
            <w:pPr>
              <w:ind w:firstLine="0"/>
            </w:pPr>
            <w:r>
              <w:t>J. E. Johnson</w:t>
            </w:r>
          </w:p>
        </w:tc>
        <w:tc>
          <w:tcPr>
            <w:tcW w:w="2179" w:type="dxa"/>
            <w:shd w:val="clear" w:color="auto" w:fill="auto"/>
          </w:tcPr>
          <w:p w14:paraId="7A1EF850" w14:textId="77777777" w:rsidR="00A9645F" w:rsidRPr="00C41883" w:rsidRDefault="00A9645F" w:rsidP="003047EE">
            <w:pPr>
              <w:ind w:firstLine="0"/>
            </w:pPr>
            <w:r>
              <w:t>W. Jones</w:t>
            </w:r>
          </w:p>
        </w:tc>
        <w:tc>
          <w:tcPr>
            <w:tcW w:w="2180" w:type="dxa"/>
            <w:shd w:val="clear" w:color="auto" w:fill="auto"/>
          </w:tcPr>
          <w:p w14:paraId="1128FCC4" w14:textId="77777777" w:rsidR="00A9645F" w:rsidRPr="00C41883" w:rsidRDefault="00A9645F" w:rsidP="003047EE">
            <w:pPr>
              <w:ind w:firstLine="0"/>
            </w:pPr>
            <w:r>
              <w:t>Jordan</w:t>
            </w:r>
          </w:p>
        </w:tc>
      </w:tr>
      <w:tr w:rsidR="00A9645F" w:rsidRPr="00C41883" w14:paraId="062AD235" w14:textId="77777777" w:rsidTr="003047EE">
        <w:tc>
          <w:tcPr>
            <w:tcW w:w="2179" w:type="dxa"/>
            <w:shd w:val="clear" w:color="auto" w:fill="auto"/>
          </w:tcPr>
          <w:p w14:paraId="79943104" w14:textId="77777777" w:rsidR="00A9645F" w:rsidRPr="00C41883" w:rsidRDefault="00A9645F" w:rsidP="003047EE">
            <w:pPr>
              <w:ind w:firstLine="0"/>
            </w:pPr>
            <w:r>
              <w:t>King</w:t>
            </w:r>
          </w:p>
        </w:tc>
        <w:tc>
          <w:tcPr>
            <w:tcW w:w="2179" w:type="dxa"/>
            <w:shd w:val="clear" w:color="auto" w:fill="auto"/>
          </w:tcPr>
          <w:p w14:paraId="452953C6" w14:textId="77777777" w:rsidR="00A9645F" w:rsidRPr="00C41883" w:rsidRDefault="00A9645F" w:rsidP="003047EE">
            <w:pPr>
              <w:ind w:firstLine="0"/>
            </w:pPr>
            <w:r>
              <w:t>Kirby</w:t>
            </w:r>
          </w:p>
        </w:tc>
        <w:tc>
          <w:tcPr>
            <w:tcW w:w="2180" w:type="dxa"/>
            <w:shd w:val="clear" w:color="auto" w:fill="auto"/>
          </w:tcPr>
          <w:p w14:paraId="5D7FAD5E" w14:textId="77777777" w:rsidR="00A9645F" w:rsidRPr="00C41883" w:rsidRDefault="00A9645F" w:rsidP="003047EE">
            <w:pPr>
              <w:ind w:firstLine="0"/>
            </w:pPr>
            <w:r>
              <w:t>Landing</w:t>
            </w:r>
          </w:p>
        </w:tc>
      </w:tr>
      <w:tr w:rsidR="00A9645F" w:rsidRPr="00C41883" w14:paraId="6587AAA2" w14:textId="77777777" w:rsidTr="003047EE">
        <w:tc>
          <w:tcPr>
            <w:tcW w:w="2179" w:type="dxa"/>
            <w:shd w:val="clear" w:color="auto" w:fill="auto"/>
          </w:tcPr>
          <w:p w14:paraId="33CEF3AD" w14:textId="77777777" w:rsidR="00A9645F" w:rsidRPr="00C41883" w:rsidRDefault="00A9645F" w:rsidP="003047EE">
            <w:pPr>
              <w:ind w:firstLine="0"/>
            </w:pPr>
            <w:r>
              <w:t>Lawson</w:t>
            </w:r>
          </w:p>
        </w:tc>
        <w:tc>
          <w:tcPr>
            <w:tcW w:w="2179" w:type="dxa"/>
            <w:shd w:val="clear" w:color="auto" w:fill="auto"/>
          </w:tcPr>
          <w:p w14:paraId="25670512" w14:textId="77777777" w:rsidR="00A9645F" w:rsidRPr="00C41883" w:rsidRDefault="00A9645F" w:rsidP="003047EE">
            <w:pPr>
              <w:ind w:firstLine="0"/>
            </w:pPr>
            <w:r>
              <w:t>Ligon</w:t>
            </w:r>
          </w:p>
        </w:tc>
        <w:tc>
          <w:tcPr>
            <w:tcW w:w="2180" w:type="dxa"/>
            <w:shd w:val="clear" w:color="auto" w:fill="auto"/>
          </w:tcPr>
          <w:p w14:paraId="7C3A597A" w14:textId="77777777" w:rsidR="00A9645F" w:rsidRPr="00C41883" w:rsidRDefault="00A9645F" w:rsidP="003047EE">
            <w:pPr>
              <w:ind w:firstLine="0"/>
            </w:pPr>
            <w:r>
              <w:t>Long</w:t>
            </w:r>
          </w:p>
        </w:tc>
      </w:tr>
      <w:tr w:rsidR="00A9645F" w:rsidRPr="00C41883" w14:paraId="26B8AD14" w14:textId="77777777" w:rsidTr="003047EE">
        <w:tc>
          <w:tcPr>
            <w:tcW w:w="2179" w:type="dxa"/>
            <w:shd w:val="clear" w:color="auto" w:fill="auto"/>
          </w:tcPr>
          <w:p w14:paraId="20A9F8DF" w14:textId="77777777" w:rsidR="00A9645F" w:rsidRPr="00C41883" w:rsidRDefault="00A9645F" w:rsidP="003047EE">
            <w:pPr>
              <w:ind w:firstLine="0"/>
            </w:pPr>
            <w:r>
              <w:t>Lowe</w:t>
            </w:r>
          </w:p>
        </w:tc>
        <w:tc>
          <w:tcPr>
            <w:tcW w:w="2179" w:type="dxa"/>
            <w:shd w:val="clear" w:color="auto" w:fill="auto"/>
          </w:tcPr>
          <w:p w14:paraId="33BD4BB1" w14:textId="77777777" w:rsidR="00A9645F" w:rsidRPr="00C41883" w:rsidRDefault="00A9645F" w:rsidP="003047EE">
            <w:pPr>
              <w:ind w:firstLine="0"/>
            </w:pPr>
            <w:r>
              <w:t>McCravy</w:t>
            </w:r>
          </w:p>
        </w:tc>
        <w:tc>
          <w:tcPr>
            <w:tcW w:w="2180" w:type="dxa"/>
            <w:shd w:val="clear" w:color="auto" w:fill="auto"/>
          </w:tcPr>
          <w:p w14:paraId="000DA67D" w14:textId="77777777" w:rsidR="00A9645F" w:rsidRPr="00C41883" w:rsidRDefault="00A9645F" w:rsidP="003047EE">
            <w:pPr>
              <w:ind w:firstLine="0"/>
            </w:pPr>
            <w:r>
              <w:t>McDaniel</w:t>
            </w:r>
          </w:p>
        </w:tc>
      </w:tr>
      <w:tr w:rsidR="00A9645F" w:rsidRPr="00C41883" w14:paraId="56839E43" w14:textId="77777777" w:rsidTr="003047EE">
        <w:tc>
          <w:tcPr>
            <w:tcW w:w="2179" w:type="dxa"/>
            <w:shd w:val="clear" w:color="auto" w:fill="auto"/>
          </w:tcPr>
          <w:p w14:paraId="15D49D6E" w14:textId="77777777" w:rsidR="00A9645F" w:rsidRPr="00C41883" w:rsidRDefault="00A9645F" w:rsidP="003047EE">
            <w:pPr>
              <w:ind w:firstLine="0"/>
            </w:pPr>
            <w:r>
              <w:t>McGinnis</w:t>
            </w:r>
          </w:p>
        </w:tc>
        <w:tc>
          <w:tcPr>
            <w:tcW w:w="2179" w:type="dxa"/>
            <w:shd w:val="clear" w:color="auto" w:fill="auto"/>
          </w:tcPr>
          <w:p w14:paraId="18A838D0" w14:textId="77777777" w:rsidR="00A9645F" w:rsidRPr="00C41883" w:rsidRDefault="00A9645F" w:rsidP="003047EE">
            <w:pPr>
              <w:ind w:firstLine="0"/>
            </w:pPr>
            <w:r>
              <w:t>Mitchell</w:t>
            </w:r>
          </w:p>
        </w:tc>
        <w:tc>
          <w:tcPr>
            <w:tcW w:w="2180" w:type="dxa"/>
            <w:shd w:val="clear" w:color="auto" w:fill="auto"/>
          </w:tcPr>
          <w:p w14:paraId="089851B7" w14:textId="77777777" w:rsidR="00A9645F" w:rsidRPr="00C41883" w:rsidRDefault="00A9645F" w:rsidP="003047EE">
            <w:pPr>
              <w:ind w:firstLine="0"/>
            </w:pPr>
            <w:r>
              <w:t>J. Moore</w:t>
            </w:r>
          </w:p>
        </w:tc>
      </w:tr>
      <w:tr w:rsidR="00A9645F" w:rsidRPr="00C41883" w14:paraId="3BB34BF5" w14:textId="77777777" w:rsidTr="003047EE">
        <w:tc>
          <w:tcPr>
            <w:tcW w:w="2179" w:type="dxa"/>
            <w:shd w:val="clear" w:color="auto" w:fill="auto"/>
          </w:tcPr>
          <w:p w14:paraId="125B66CE" w14:textId="77777777" w:rsidR="00A9645F" w:rsidRPr="00C41883" w:rsidRDefault="00A9645F" w:rsidP="003047EE">
            <w:pPr>
              <w:ind w:firstLine="0"/>
            </w:pPr>
            <w:r>
              <w:t>T. Moore</w:t>
            </w:r>
          </w:p>
        </w:tc>
        <w:tc>
          <w:tcPr>
            <w:tcW w:w="2179" w:type="dxa"/>
            <w:shd w:val="clear" w:color="auto" w:fill="auto"/>
          </w:tcPr>
          <w:p w14:paraId="5783A6FB" w14:textId="77777777" w:rsidR="00A9645F" w:rsidRPr="00C41883" w:rsidRDefault="00A9645F" w:rsidP="003047EE">
            <w:pPr>
              <w:ind w:firstLine="0"/>
            </w:pPr>
            <w:r>
              <w:t>Moss</w:t>
            </w:r>
          </w:p>
        </w:tc>
        <w:tc>
          <w:tcPr>
            <w:tcW w:w="2180" w:type="dxa"/>
            <w:shd w:val="clear" w:color="auto" w:fill="auto"/>
          </w:tcPr>
          <w:p w14:paraId="70A9C339" w14:textId="77777777" w:rsidR="00A9645F" w:rsidRPr="00C41883" w:rsidRDefault="00A9645F" w:rsidP="003047EE">
            <w:pPr>
              <w:ind w:firstLine="0"/>
            </w:pPr>
            <w:r>
              <w:t>Murphy</w:t>
            </w:r>
          </w:p>
        </w:tc>
      </w:tr>
      <w:tr w:rsidR="00A9645F" w:rsidRPr="00C41883" w14:paraId="044E1E37" w14:textId="77777777" w:rsidTr="003047EE">
        <w:tc>
          <w:tcPr>
            <w:tcW w:w="2179" w:type="dxa"/>
            <w:shd w:val="clear" w:color="auto" w:fill="auto"/>
          </w:tcPr>
          <w:p w14:paraId="6875BF5B" w14:textId="77777777" w:rsidR="00A9645F" w:rsidRPr="00C41883" w:rsidRDefault="00A9645F" w:rsidP="003047EE">
            <w:pPr>
              <w:ind w:firstLine="0"/>
            </w:pPr>
            <w:r>
              <w:t>Neese</w:t>
            </w:r>
          </w:p>
        </w:tc>
        <w:tc>
          <w:tcPr>
            <w:tcW w:w="2179" w:type="dxa"/>
            <w:shd w:val="clear" w:color="auto" w:fill="auto"/>
          </w:tcPr>
          <w:p w14:paraId="083AFF99" w14:textId="77777777" w:rsidR="00A9645F" w:rsidRPr="00C41883" w:rsidRDefault="00A9645F" w:rsidP="003047EE">
            <w:pPr>
              <w:ind w:firstLine="0"/>
            </w:pPr>
            <w:r>
              <w:t>B. Newton</w:t>
            </w:r>
          </w:p>
        </w:tc>
        <w:tc>
          <w:tcPr>
            <w:tcW w:w="2180" w:type="dxa"/>
            <w:shd w:val="clear" w:color="auto" w:fill="auto"/>
          </w:tcPr>
          <w:p w14:paraId="5A6C3585" w14:textId="77777777" w:rsidR="00A9645F" w:rsidRPr="00C41883" w:rsidRDefault="00A9645F" w:rsidP="003047EE">
            <w:pPr>
              <w:ind w:firstLine="0"/>
            </w:pPr>
            <w:r>
              <w:t>W. Newton</w:t>
            </w:r>
          </w:p>
        </w:tc>
      </w:tr>
      <w:tr w:rsidR="00A9645F" w:rsidRPr="00C41883" w14:paraId="4945471E" w14:textId="77777777" w:rsidTr="003047EE">
        <w:tc>
          <w:tcPr>
            <w:tcW w:w="2179" w:type="dxa"/>
            <w:shd w:val="clear" w:color="auto" w:fill="auto"/>
          </w:tcPr>
          <w:p w14:paraId="43E9D0DD" w14:textId="77777777" w:rsidR="00A9645F" w:rsidRPr="00C41883" w:rsidRDefault="00A9645F" w:rsidP="003047EE">
            <w:pPr>
              <w:ind w:firstLine="0"/>
            </w:pPr>
            <w:r>
              <w:t>Nutt</w:t>
            </w:r>
          </w:p>
        </w:tc>
        <w:tc>
          <w:tcPr>
            <w:tcW w:w="2179" w:type="dxa"/>
            <w:shd w:val="clear" w:color="auto" w:fill="auto"/>
          </w:tcPr>
          <w:p w14:paraId="7BFE808E" w14:textId="77777777" w:rsidR="00A9645F" w:rsidRPr="00C41883" w:rsidRDefault="00A9645F" w:rsidP="003047EE">
            <w:pPr>
              <w:ind w:firstLine="0"/>
            </w:pPr>
            <w:r>
              <w:t>Oremus</w:t>
            </w:r>
          </w:p>
        </w:tc>
        <w:tc>
          <w:tcPr>
            <w:tcW w:w="2180" w:type="dxa"/>
            <w:shd w:val="clear" w:color="auto" w:fill="auto"/>
          </w:tcPr>
          <w:p w14:paraId="6D96B25B" w14:textId="77777777" w:rsidR="00A9645F" w:rsidRPr="00C41883" w:rsidRDefault="00A9645F" w:rsidP="003047EE">
            <w:pPr>
              <w:ind w:firstLine="0"/>
            </w:pPr>
            <w:r>
              <w:t>Ott</w:t>
            </w:r>
          </w:p>
        </w:tc>
      </w:tr>
      <w:tr w:rsidR="00A9645F" w:rsidRPr="00C41883" w14:paraId="49A5C258" w14:textId="77777777" w:rsidTr="003047EE">
        <w:tc>
          <w:tcPr>
            <w:tcW w:w="2179" w:type="dxa"/>
            <w:shd w:val="clear" w:color="auto" w:fill="auto"/>
          </w:tcPr>
          <w:p w14:paraId="01C61FB2" w14:textId="77777777" w:rsidR="00A9645F" w:rsidRPr="00C41883" w:rsidRDefault="00A9645F" w:rsidP="003047EE">
            <w:pPr>
              <w:ind w:firstLine="0"/>
            </w:pPr>
            <w:r>
              <w:t>Pedalino</w:t>
            </w:r>
          </w:p>
        </w:tc>
        <w:tc>
          <w:tcPr>
            <w:tcW w:w="2179" w:type="dxa"/>
            <w:shd w:val="clear" w:color="auto" w:fill="auto"/>
          </w:tcPr>
          <w:p w14:paraId="28BAA251" w14:textId="77777777" w:rsidR="00A9645F" w:rsidRPr="00C41883" w:rsidRDefault="00A9645F" w:rsidP="003047EE">
            <w:pPr>
              <w:ind w:firstLine="0"/>
            </w:pPr>
            <w:r>
              <w:t>Pendarvis</w:t>
            </w:r>
          </w:p>
        </w:tc>
        <w:tc>
          <w:tcPr>
            <w:tcW w:w="2180" w:type="dxa"/>
            <w:shd w:val="clear" w:color="auto" w:fill="auto"/>
          </w:tcPr>
          <w:p w14:paraId="1AF1CF2D" w14:textId="77777777" w:rsidR="00A9645F" w:rsidRPr="00C41883" w:rsidRDefault="00A9645F" w:rsidP="003047EE">
            <w:pPr>
              <w:ind w:firstLine="0"/>
            </w:pPr>
            <w:r>
              <w:t>Pope</w:t>
            </w:r>
          </w:p>
        </w:tc>
      </w:tr>
      <w:tr w:rsidR="00A9645F" w:rsidRPr="00C41883" w14:paraId="654F1B36" w14:textId="77777777" w:rsidTr="003047EE">
        <w:tc>
          <w:tcPr>
            <w:tcW w:w="2179" w:type="dxa"/>
            <w:shd w:val="clear" w:color="auto" w:fill="auto"/>
          </w:tcPr>
          <w:p w14:paraId="771D915E" w14:textId="77777777" w:rsidR="00A9645F" w:rsidRPr="00C41883" w:rsidRDefault="00A9645F" w:rsidP="003047EE">
            <w:pPr>
              <w:ind w:firstLine="0"/>
            </w:pPr>
            <w:r>
              <w:t>Rivers</w:t>
            </w:r>
          </w:p>
        </w:tc>
        <w:tc>
          <w:tcPr>
            <w:tcW w:w="2179" w:type="dxa"/>
            <w:shd w:val="clear" w:color="auto" w:fill="auto"/>
          </w:tcPr>
          <w:p w14:paraId="445EB677" w14:textId="77777777" w:rsidR="00A9645F" w:rsidRPr="00C41883" w:rsidRDefault="00A9645F" w:rsidP="003047EE">
            <w:pPr>
              <w:ind w:firstLine="0"/>
            </w:pPr>
            <w:r>
              <w:t>Robbins</w:t>
            </w:r>
          </w:p>
        </w:tc>
        <w:tc>
          <w:tcPr>
            <w:tcW w:w="2180" w:type="dxa"/>
            <w:shd w:val="clear" w:color="auto" w:fill="auto"/>
          </w:tcPr>
          <w:p w14:paraId="008ABBB1" w14:textId="77777777" w:rsidR="00A9645F" w:rsidRPr="00C41883" w:rsidRDefault="00A9645F" w:rsidP="003047EE">
            <w:pPr>
              <w:ind w:firstLine="0"/>
            </w:pPr>
            <w:r>
              <w:t>Rose</w:t>
            </w:r>
          </w:p>
        </w:tc>
      </w:tr>
      <w:tr w:rsidR="00A9645F" w:rsidRPr="00C41883" w14:paraId="0C19ADA6" w14:textId="77777777" w:rsidTr="003047EE">
        <w:tc>
          <w:tcPr>
            <w:tcW w:w="2179" w:type="dxa"/>
            <w:shd w:val="clear" w:color="auto" w:fill="auto"/>
          </w:tcPr>
          <w:p w14:paraId="26D3E360" w14:textId="77777777" w:rsidR="00A9645F" w:rsidRPr="00C41883" w:rsidRDefault="00A9645F" w:rsidP="003047EE">
            <w:pPr>
              <w:ind w:firstLine="0"/>
            </w:pPr>
            <w:r>
              <w:t>Rutherford</w:t>
            </w:r>
          </w:p>
        </w:tc>
        <w:tc>
          <w:tcPr>
            <w:tcW w:w="2179" w:type="dxa"/>
            <w:shd w:val="clear" w:color="auto" w:fill="auto"/>
          </w:tcPr>
          <w:p w14:paraId="29C6A960" w14:textId="77777777" w:rsidR="00A9645F" w:rsidRPr="00C41883" w:rsidRDefault="00A9645F" w:rsidP="003047EE">
            <w:pPr>
              <w:ind w:firstLine="0"/>
            </w:pPr>
            <w:r>
              <w:t>Sandifer</w:t>
            </w:r>
          </w:p>
        </w:tc>
        <w:tc>
          <w:tcPr>
            <w:tcW w:w="2180" w:type="dxa"/>
            <w:shd w:val="clear" w:color="auto" w:fill="auto"/>
          </w:tcPr>
          <w:p w14:paraId="455C9700" w14:textId="77777777" w:rsidR="00A9645F" w:rsidRPr="00C41883" w:rsidRDefault="00A9645F" w:rsidP="003047EE">
            <w:pPr>
              <w:ind w:firstLine="0"/>
            </w:pPr>
            <w:r>
              <w:t>Schuessler</w:t>
            </w:r>
          </w:p>
        </w:tc>
      </w:tr>
      <w:tr w:rsidR="00A9645F" w:rsidRPr="00C41883" w14:paraId="0B22AFCE" w14:textId="77777777" w:rsidTr="003047EE">
        <w:tc>
          <w:tcPr>
            <w:tcW w:w="2179" w:type="dxa"/>
            <w:shd w:val="clear" w:color="auto" w:fill="auto"/>
          </w:tcPr>
          <w:p w14:paraId="50277A31" w14:textId="77777777" w:rsidR="00A9645F" w:rsidRPr="00C41883" w:rsidRDefault="00A9645F" w:rsidP="003047EE">
            <w:pPr>
              <w:ind w:firstLine="0"/>
            </w:pPr>
            <w:r>
              <w:t>Sessions</w:t>
            </w:r>
          </w:p>
        </w:tc>
        <w:tc>
          <w:tcPr>
            <w:tcW w:w="2179" w:type="dxa"/>
            <w:shd w:val="clear" w:color="auto" w:fill="auto"/>
          </w:tcPr>
          <w:p w14:paraId="15878F2F" w14:textId="77777777" w:rsidR="00A9645F" w:rsidRPr="00C41883" w:rsidRDefault="00A9645F" w:rsidP="003047EE">
            <w:pPr>
              <w:ind w:firstLine="0"/>
            </w:pPr>
            <w:r>
              <w:t>G. M. Smith</w:t>
            </w:r>
          </w:p>
        </w:tc>
        <w:tc>
          <w:tcPr>
            <w:tcW w:w="2180" w:type="dxa"/>
            <w:shd w:val="clear" w:color="auto" w:fill="auto"/>
          </w:tcPr>
          <w:p w14:paraId="0C8CA856" w14:textId="77777777" w:rsidR="00A9645F" w:rsidRPr="00C41883" w:rsidRDefault="00A9645F" w:rsidP="003047EE">
            <w:pPr>
              <w:ind w:firstLine="0"/>
            </w:pPr>
            <w:r>
              <w:t>M. M. Smith</w:t>
            </w:r>
          </w:p>
        </w:tc>
      </w:tr>
      <w:tr w:rsidR="00A9645F" w:rsidRPr="00C41883" w14:paraId="7FB3BB0B" w14:textId="77777777" w:rsidTr="003047EE">
        <w:tc>
          <w:tcPr>
            <w:tcW w:w="2179" w:type="dxa"/>
            <w:shd w:val="clear" w:color="auto" w:fill="auto"/>
          </w:tcPr>
          <w:p w14:paraId="4CBF2D07" w14:textId="77777777" w:rsidR="00A9645F" w:rsidRPr="00C41883" w:rsidRDefault="00A9645F" w:rsidP="003047EE">
            <w:pPr>
              <w:ind w:firstLine="0"/>
            </w:pPr>
            <w:r>
              <w:t>Stavrinakis</w:t>
            </w:r>
          </w:p>
        </w:tc>
        <w:tc>
          <w:tcPr>
            <w:tcW w:w="2179" w:type="dxa"/>
            <w:shd w:val="clear" w:color="auto" w:fill="auto"/>
          </w:tcPr>
          <w:p w14:paraId="5D2F526A" w14:textId="77777777" w:rsidR="00A9645F" w:rsidRPr="00C41883" w:rsidRDefault="00A9645F" w:rsidP="003047EE">
            <w:pPr>
              <w:ind w:firstLine="0"/>
            </w:pPr>
            <w:r>
              <w:t>Taylor</w:t>
            </w:r>
          </w:p>
        </w:tc>
        <w:tc>
          <w:tcPr>
            <w:tcW w:w="2180" w:type="dxa"/>
            <w:shd w:val="clear" w:color="auto" w:fill="auto"/>
          </w:tcPr>
          <w:p w14:paraId="7B79836C" w14:textId="77777777" w:rsidR="00A9645F" w:rsidRPr="00C41883" w:rsidRDefault="00A9645F" w:rsidP="003047EE">
            <w:pPr>
              <w:ind w:firstLine="0"/>
            </w:pPr>
            <w:r>
              <w:t>Vaughan</w:t>
            </w:r>
          </w:p>
        </w:tc>
      </w:tr>
      <w:tr w:rsidR="00A9645F" w:rsidRPr="00C41883" w14:paraId="3F033A24" w14:textId="77777777" w:rsidTr="003047EE">
        <w:tc>
          <w:tcPr>
            <w:tcW w:w="2179" w:type="dxa"/>
            <w:shd w:val="clear" w:color="auto" w:fill="auto"/>
          </w:tcPr>
          <w:p w14:paraId="2D1B9C18" w14:textId="77777777" w:rsidR="00A9645F" w:rsidRPr="00C41883" w:rsidRDefault="00A9645F" w:rsidP="003047EE">
            <w:pPr>
              <w:ind w:firstLine="0"/>
            </w:pPr>
            <w:r>
              <w:t>Weeks</w:t>
            </w:r>
          </w:p>
        </w:tc>
        <w:tc>
          <w:tcPr>
            <w:tcW w:w="2179" w:type="dxa"/>
            <w:shd w:val="clear" w:color="auto" w:fill="auto"/>
          </w:tcPr>
          <w:p w14:paraId="17400B61" w14:textId="77777777" w:rsidR="00A9645F" w:rsidRPr="00C41883" w:rsidRDefault="00A9645F" w:rsidP="003047EE">
            <w:pPr>
              <w:ind w:firstLine="0"/>
            </w:pPr>
            <w:r>
              <w:t>West</w:t>
            </w:r>
          </w:p>
        </w:tc>
        <w:tc>
          <w:tcPr>
            <w:tcW w:w="2180" w:type="dxa"/>
            <w:shd w:val="clear" w:color="auto" w:fill="auto"/>
          </w:tcPr>
          <w:p w14:paraId="0F0146BB" w14:textId="77777777" w:rsidR="00A9645F" w:rsidRPr="00C41883" w:rsidRDefault="00A9645F" w:rsidP="003047EE">
            <w:pPr>
              <w:ind w:firstLine="0"/>
            </w:pPr>
            <w:r>
              <w:t>Wetmore</w:t>
            </w:r>
          </w:p>
        </w:tc>
      </w:tr>
      <w:tr w:rsidR="00A9645F" w:rsidRPr="00C41883" w14:paraId="4977EC8A" w14:textId="77777777" w:rsidTr="003047EE">
        <w:tc>
          <w:tcPr>
            <w:tcW w:w="2179" w:type="dxa"/>
            <w:shd w:val="clear" w:color="auto" w:fill="auto"/>
          </w:tcPr>
          <w:p w14:paraId="79DA587B" w14:textId="77777777" w:rsidR="00A9645F" w:rsidRPr="00C41883" w:rsidRDefault="00A9645F" w:rsidP="003047EE">
            <w:pPr>
              <w:keepNext/>
              <w:ind w:firstLine="0"/>
            </w:pPr>
            <w:r>
              <w:t>Whitmire</w:t>
            </w:r>
          </w:p>
        </w:tc>
        <w:tc>
          <w:tcPr>
            <w:tcW w:w="2179" w:type="dxa"/>
            <w:shd w:val="clear" w:color="auto" w:fill="auto"/>
          </w:tcPr>
          <w:p w14:paraId="48816BFB" w14:textId="77777777" w:rsidR="00A9645F" w:rsidRPr="00C41883" w:rsidRDefault="00A9645F" w:rsidP="003047EE">
            <w:pPr>
              <w:keepNext/>
              <w:ind w:firstLine="0"/>
            </w:pPr>
            <w:r>
              <w:t>Williams</w:t>
            </w:r>
          </w:p>
        </w:tc>
        <w:tc>
          <w:tcPr>
            <w:tcW w:w="2180" w:type="dxa"/>
            <w:shd w:val="clear" w:color="auto" w:fill="auto"/>
          </w:tcPr>
          <w:p w14:paraId="28185B6B" w14:textId="77777777" w:rsidR="00A9645F" w:rsidRPr="00C41883" w:rsidRDefault="00A9645F" w:rsidP="003047EE">
            <w:pPr>
              <w:keepNext/>
              <w:ind w:firstLine="0"/>
            </w:pPr>
            <w:r>
              <w:t>Willis</w:t>
            </w:r>
          </w:p>
        </w:tc>
      </w:tr>
      <w:tr w:rsidR="00A9645F" w:rsidRPr="00C41883" w14:paraId="35E6D1D3" w14:textId="77777777" w:rsidTr="003047EE">
        <w:tc>
          <w:tcPr>
            <w:tcW w:w="2179" w:type="dxa"/>
            <w:shd w:val="clear" w:color="auto" w:fill="auto"/>
          </w:tcPr>
          <w:p w14:paraId="18BA4DB7" w14:textId="77777777" w:rsidR="00A9645F" w:rsidRPr="00C41883" w:rsidRDefault="00A9645F" w:rsidP="003047EE">
            <w:pPr>
              <w:keepNext/>
              <w:ind w:firstLine="0"/>
            </w:pPr>
            <w:r>
              <w:t>Wooten</w:t>
            </w:r>
          </w:p>
        </w:tc>
        <w:tc>
          <w:tcPr>
            <w:tcW w:w="2179" w:type="dxa"/>
            <w:shd w:val="clear" w:color="auto" w:fill="auto"/>
          </w:tcPr>
          <w:p w14:paraId="3E442851" w14:textId="77777777" w:rsidR="00A9645F" w:rsidRPr="00C41883" w:rsidRDefault="00A9645F" w:rsidP="003047EE">
            <w:pPr>
              <w:keepNext/>
              <w:ind w:firstLine="0"/>
            </w:pPr>
            <w:r>
              <w:t>Yow</w:t>
            </w:r>
          </w:p>
        </w:tc>
        <w:tc>
          <w:tcPr>
            <w:tcW w:w="2180" w:type="dxa"/>
            <w:shd w:val="clear" w:color="auto" w:fill="auto"/>
          </w:tcPr>
          <w:p w14:paraId="57CB862A" w14:textId="77777777" w:rsidR="00A9645F" w:rsidRPr="00C41883" w:rsidRDefault="00A9645F" w:rsidP="003047EE">
            <w:pPr>
              <w:keepNext/>
              <w:ind w:firstLine="0"/>
            </w:pPr>
          </w:p>
        </w:tc>
      </w:tr>
    </w:tbl>
    <w:p w14:paraId="730C59F3" w14:textId="77777777" w:rsidR="00A9645F" w:rsidRDefault="00A9645F" w:rsidP="00A9645F"/>
    <w:p w14:paraId="3BE3B85D" w14:textId="77777777" w:rsidR="00A9645F" w:rsidRDefault="00A9645F" w:rsidP="00A9645F">
      <w:pPr>
        <w:jc w:val="center"/>
        <w:rPr>
          <w:b/>
        </w:rPr>
      </w:pPr>
      <w:r w:rsidRPr="00C41883">
        <w:rPr>
          <w:b/>
        </w:rPr>
        <w:t>Total--95</w:t>
      </w:r>
    </w:p>
    <w:p w14:paraId="2A248FA5" w14:textId="77777777" w:rsidR="00A9645F" w:rsidRDefault="00A9645F" w:rsidP="00A9645F">
      <w:pPr>
        <w:jc w:val="center"/>
        <w:rPr>
          <w:b/>
        </w:rPr>
      </w:pPr>
    </w:p>
    <w:p w14:paraId="57A767D5"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62D85C95" w14:textId="77777777" w:rsidTr="003047EE">
        <w:tc>
          <w:tcPr>
            <w:tcW w:w="2179" w:type="dxa"/>
            <w:shd w:val="clear" w:color="auto" w:fill="auto"/>
          </w:tcPr>
          <w:p w14:paraId="4C474DBD" w14:textId="77777777" w:rsidR="00A9645F" w:rsidRPr="00C41883" w:rsidRDefault="00A9645F" w:rsidP="003047EE">
            <w:pPr>
              <w:keepNext/>
              <w:ind w:firstLine="0"/>
            </w:pPr>
            <w:r>
              <w:t>Beach</w:t>
            </w:r>
          </w:p>
        </w:tc>
        <w:tc>
          <w:tcPr>
            <w:tcW w:w="2179" w:type="dxa"/>
            <w:shd w:val="clear" w:color="auto" w:fill="auto"/>
          </w:tcPr>
          <w:p w14:paraId="667E330F" w14:textId="77777777" w:rsidR="00A9645F" w:rsidRPr="00C41883" w:rsidRDefault="00A9645F" w:rsidP="003047EE">
            <w:pPr>
              <w:keepNext/>
              <w:ind w:firstLine="0"/>
            </w:pPr>
            <w:r>
              <w:t>Burns</w:t>
            </w:r>
          </w:p>
        </w:tc>
        <w:tc>
          <w:tcPr>
            <w:tcW w:w="2180" w:type="dxa"/>
            <w:shd w:val="clear" w:color="auto" w:fill="auto"/>
          </w:tcPr>
          <w:p w14:paraId="1279B9C4" w14:textId="77777777" w:rsidR="00A9645F" w:rsidRPr="00C41883" w:rsidRDefault="00A9645F" w:rsidP="003047EE">
            <w:pPr>
              <w:keepNext/>
              <w:ind w:firstLine="0"/>
            </w:pPr>
            <w:r>
              <w:t>Chumley</w:t>
            </w:r>
          </w:p>
        </w:tc>
      </w:tr>
      <w:tr w:rsidR="00A9645F" w:rsidRPr="00C41883" w14:paraId="2DC88DB4" w14:textId="77777777" w:rsidTr="003047EE">
        <w:tc>
          <w:tcPr>
            <w:tcW w:w="2179" w:type="dxa"/>
            <w:shd w:val="clear" w:color="auto" w:fill="auto"/>
          </w:tcPr>
          <w:p w14:paraId="2164ABCE" w14:textId="77777777" w:rsidR="00A9645F" w:rsidRPr="00C41883" w:rsidRDefault="00A9645F" w:rsidP="003047EE">
            <w:pPr>
              <w:ind w:firstLine="0"/>
            </w:pPr>
            <w:r>
              <w:t>Cromer</w:t>
            </w:r>
          </w:p>
        </w:tc>
        <w:tc>
          <w:tcPr>
            <w:tcW w:w="2179" w:type="dxa"/>
            <w:shd w:val="clear" w:color="auto" w:fill="auto"/>
          </w:tcPr>
          <w:p w14:paraId="2E1FB1FD" w14:textId="77777777" w:rsidR="00A9645F" w:rsidRPr="00C41883" w:rsidRDefault="00A9645F" w:rsidP="003047EE">
            <w:pPr>
              <w:ind w:firstLine="0"/>
            </w:pPr>
            <w:r>
              <w:t>Harris</w:t>
            </w:r>
          </w:p>
        </w:tc>
        <w:tc>
          <w:tcPr>
            <w:tcW w:w="2180" w:type="dxa"/>
            <w:shd w:val="clear" w:color="auto" w:fill="auto"/>
          </w:tcPr>
          <w:p w14:paraId="10FBFA93" w14:textId="77777777" w:rsidR="00A9645F" w:rsidRPr="00C41883" w:rsidRDefault="00A9645F" w:rsidP="003047EE">
            <w:pPr>
              <w:ind w:firstLine="0"/>
            </w:pPr>
            <w:r>
              <w:t>S. Jones</w:t>
            </w:r>
          </w:p>
        </w:tc>
      </w:tr>
      <w:tr w:rsidR="00A9645F" w:rsidRPr="00C41883" w14:paraId="1F473174" w14:textId="77777777" w:rsidTr="003047EE">
        <w:tc>
          <w:tcPr>
            <w:tcW w:w="2179" w:type="dxa"/>
            <w:shd w:val="clear" w:color="auto" w:fill="auto"/>
          </w:tcPr>
          <w:p w14:paraId="01F103FE" w14:textId="77777777" w:rsidR="00A9645F" w:rsidRPr="00C41883" w:rsidRDefault="00A9645F" w:rsidP="003047EE">
            <w:pPr>
              <w:ind w:firstLine="0"/>
            </w:pPr>
            <w:r>
              <w:t>Kilmartin</w:t>
            </w:r>
          </w:p>
        </w:tc>
        <w:tc>
          <w:tcPr>
            <w:tcW w:w="2179" w:type="dxa"/>
            <w:shd w:val="clear" w:color="auto" w:fill="auto"/>
          </w:tcPr>
          <w:p w14:paraId="1632D356" w14:textId="77777777" w:rsidR="00A9645F" w:rsidRPr="00C41883" w:rsidRDefault="00A9645F" w:rsidP="003047EE">
            <w:pPr>
              <w:ind w:firstLine="0"/>
            </w:pPr>
            <w:r>
              <w:t>Magnuson</w:t>
            </w:r>
          </w:p>
        </w:tc>
        <w:tc>
          <w:tcPr>
            <w:tcW w:w="2180" w:type="dxa"/>
            <w:shd w:val="clear" w:color="auto" w:fill="auto"/>
          </w:tcPr>
          <w:p w14:paraId="36E2363A" w14:textId="77777777" w:rsidR="00A9645F" w:rsidRPr="00C41883" w:rsidRDefault="00A9645F" w:rsidP="003047EE">
            <w:pPr>
              <w:ind w:firstLine="0"/>
            </w:pPr>
            <w:r>
              <w:t>May</w:t>
            </w:r>
          </w:p>
        </w:tc>
      </w:tr>
      <w:tr w:rsidR="00A9645F" w:rsidRPr="00C41883" w14:paraId="28225BFD" w14:textId="77777777" w:rsidTr="003047EE">
        <w:tc>
          <w:tcPr>
            <w:tcW w:w="2179" w:type="dxa"/>
            <w:shd w:val="clear" w:color="auto" w:fill="auto"/>
          </w:tcPr>
          <w:p w14:paraId="0940F594" w14:textId="77777777" w:rsidR="00A9645F" w:rsidRPr="00C41883" w:rsidRDefault="00A9645F" w:rsidP="003047EE">
            <w:pPr>
              <w:keepNext/>
              <w:ind w:firstLine="0"/>
            </w:pPr>
            <w:r>
              <w:t>McCabe</w:t>
            </w:r>
          </w:p>
        </w:tc>
        <w:tc>
          <w:tcPr>
            <w:tcW w:w="2179" w:type="dxa"/>
            <w:shd w:val="clear" w:color="auto" w:fill="auto"/>
          </w:tcPr>
          <w:p w14:paraId="1C19D85A" w14:textId="77777777" w:rsidR="00A9645F" w:rsidRPr="00C41883" w:rsidRDefault="00A9645F" w:rsidP="003047EE">
            <w:pPr>
              <w:keepNext/>
              <w:ind w:firstLine="0"/>
            </w:pPr>
            <w:r>
              <w:t>A. M. Morgan</w:t>
            </w:r>
          </w:p>
        </w:tc>
        <w:tc>
          <w:tcPr>
            <w:tcW w:w="2180" w:type="dxa"/>
            <w:shd w:val="clear" w:color="auto" w:fill="auto"/>
          </w:tcPr>
          <w:p w14:paraId="268DC745" w14:textId="77777777" w:rsidR="00A9645F" w:rsidRPr="00C41883" w:rsidRDefault="00A9645F" w:rsidP="003047EE">
            <w:pPr>
              <w:keepNext/>
              <w:ind w:firstLine="0"/>
            </w:pPr>
            <w:r>
              <w:t>T. A. Morgan</w:t>
            </w:r>
          </w:p>
        </w:tc>
      </w:tr>
      <w:tr w:rsidR="00A9645F" w:rsidRPr="00C41883" w14:paraId="6DAF6BE9" w14:textId="77777777" w:rsidTr="003047EE">
        <w:tc>
          <w:tcPr>
            <w:tcW w:w="2179" w:type="dxa"/>
            <w:shd w:val="clear" w:color="auto" w:fill="auto"/>
          </w:tcPr>
          <w:p w14:paraId="492FBC0C" w14:textId="77777777" w:rsidR="00A9645F" w:rsidRPr="00C41883" w:rsidRDefault="00A9645F" w:rsidP="003047EE">
            <w:pPr>
              <w:keepNext/>
              <w:ind w:firstLine="0"/>
            </w:pPr>
            <w:r>
              <w:t>O'Neal</w:t>
            </w:r>
          </w:p>
        </w:tc>
        <w:tc>
          <w:tcPr>
            <w:tcW w:w="2179" w:type="dxa"/>
            <w:shd w:val="clear" w:color="auto" w:fill="auto"/>
          </w:tcPr>
          <w:p w14:paraId="474DE89C" w14:textId="77777777" w:rsidR="00A9645F" w:rsidRPr="00C41883" w:rsidRDefault="00A9645F" w:rsidP="003047EE">
            <w:pPr>
              <w:keepNext/>
              <w:ind w:firstLine="0"/>
            </w:pPr>
            <w:r>
              <w:t>Pace</w:t>
            </w:r>
          </w:p>
        </w:tc>
        <w:tc>
          <w:tcPr>
            <w:tcW w:w="2180" w:type="dxa"/>
            <w:shd w:val="clear" w:color="auto" w:fill="auto"/>
          </w:tcPr>
          <w:p w14:paraId="12E170C2" w14:textId="77777777" w:rsidR="00A9645F" w:rsidRPr="00C41883" w:rsidRDefault="00A9645F" w:rsidP="003047EE">
            <w:pPr>
              <w:keepNext/>
              <w:ind w:firstLine="0"/>
            </w:pPr>
          </w:p>
        </w:tc>
      </w:tr>
    </w:tbl>
    <w:p w14:paraId="7DCBB4A4" w14:textId="77777777" w:rsidR="00A9645F" w:rsidRDefault="00A9645F" w:rsidP="00A9645F"/>
    <w:p w14:paraId="0ADDE01B" w14:textId="77777777" w:rsidR="00A9645F" w:rsidRDefault="00A9645F" w:rsidP="00A9645F">
      <w:pPr>
        <w:jc w:val="center"/>
        <w:rPr>
          <w:b/>
        </w:rPr>
      </w:pPr>
      <w:r w:rsidRPr="00C41883">
        <w:rPr>
          <w:b/>
        </w:rPr>
        <w:t>Total--14</w:t>
      </w:r>
    </w:p>
    <w:p w14:paraId="7CEB2E44" w14:textId="77777777" w:rsidR="00A9645F" w:rsidRDefault="00A9645F" w:rsidP="00A9645F">
      <w:pPr>
        <w:jc w:val="center"/>
        <w:rPr>
          <w:b/>
        </w:rPr>
      </w:pPr>
    </w:p>
    <w:p w14:paraId="730E3108" w14:textId="77777777" w:rsidR="00A9645F" w:rsidRDefault="00A9645F" w:rsidP="00A9645F">
      <w:r>
        <w:t>So, the motion to adjourn debate was tabled.</w:t>
      </w:r>
    </w:p>
    <w:p w14:paraId="655AEB53" w14:textId="77777777" w:rsidR="00A9645F" w:rsidRDefault="00A9645F" w:rsidP="00A9645F"/>
    <w:p w14:paraId="6C02BC78" w14:textId="77777777" w:rsidR="00A9645F" w:rsidRDefault="00A9645F" w:rsidP="00A9645F">
      <w:r>
        <w:t>Rep. PACE spoke against the Bill.</w:t>
      </w:r>
    </w:p>
    <w:p w14:paraId="40054852" w14:textId="77777777" w:rsidR="00A9645F" w:rsidRDefault="00A9645F" w:rsidP="00A9645F"/>
    <w:p w14:paraId="25B44E07" w14:textId="77777777" w:rsidR="00A9645F" w:rsidRDefault="00A9645F" w:rsidP="00A9645F">
      <w:pPr>
        <w:keepNext/>
        <w:jc w:val="center"/>
        <w:rPr>
          <w:b/>
        </w:rPr>
      </w:pPr>
      <w:r w:rsidRPr="00C41883">
        <w:rPr>
          <w:b/>
        </w:rPr>
        <w:t>LEAVE OF ABSENCE</w:t>
      </w:r>
    </w:p>
    <w:p w14:paraId="11222D06" w14:textId="7B3358AF" w:rsidR="00A9645F" w:rsidRDefault="00A9645F" w:rsidP="00A9645F">
      <w:r>
        <w:t xml:space="preserve">The SPEAKER </w:t>
      </w:r>
      <w:r w:rsidR="00AA13F1" w:rsidRPr="00AA13F1">
        <w:rPr>
          <w:i/>
          <w:iCs/>
        </w:rPr>
        <w:t>PRO TEMPORE</w:t>
      </w:r>
      <w:r w:rsidR="00AA13F1">
        <w:t xml:space="preserve"> </w:t>
      </w:r>
      <w:r>
        <w:t xml:space="preserve">granted Rep. GATCH a leave of absence for the remainder of the day. </w:t>
      </w:r>
    </w:p>
    <w:p w14:paraId="172565A9" w14:textId="77777777" w:rsidR="00AA13F1" w:rsidRDefault="00AA13F1" w:rsidP="00A9645F"/>
    <w:p w14:paraId="7355F9DE" w14:textId="3E7FE471" w:rsidR="005657BA" w:rsidRPr="001E2AAE" w:rsidRDefault="005657BA" w:rsidP="005657BA">
      <w:pPr>
        <w:keepNext/>
        <w:ind w:firstLine="0"/>
        <w:jc w:val="center"/>
        <w:rPr>
          <w:b/>
          <w:bCs/>
        </w:rPr>
      </w:pPr>
      <w:r w:rsidRPr="001E2AAE">
        <w:rPr>
          <w:b/>
          <w:bCs/>
        </w:rPr>
        <w:t xml:space="preserve">RULE </w:t>
      </w:r>
      <w:r>
        <w:rPr>
          <w:b/>
          <w:bCs/>
        </w:rPr>
        <w:t>5.21</w:t>
      </w:r>
      <w:r w:rsidRPr="001E2AAE">
        <w:rPr>
          <w:b/>
          <w:bCs/>
        </w:rPr>
        <w:t xml:space="preserve"> INVOKED</w:t>
      </w:r>
    </w:p>
    <w:p w14:paraId="672607C8" w14:textId="7BDE385E" w:rsidR="00A9645F" w:rsidRDefault="00A9645F" w:rsidP="00A9645F">
      <w:r>
        <w:t>Rep. CROMER invoked Rule 5.21.</w:t>
      </w:r>
    </w:p>
    <w:p w14:paraId="3905843C" w14:textId="77777777" w:rsidR="00A9645F" w:rsidRDefault="00A9645F" w:rsidP="00A9645F"/>
    <w:p w14:paraId="23AEBFF3" w14:textId="77777777" w:rsidR="00A9645F" w:rsidRDefault="00A9645F" w:rsidP="00A9645F">
      <w:r>
        <w:t>The Reading Clerk began reading the Bill.</w:t>
      </w:r>
    </w:p>
    <w:p w14:paraId="02069211" w14:textId="77777777" w:rsidR="00A9645F" w:rsidRDefault="00A9645F" w:rsidP="00A9645F"/>
    <w:p w14:paraId="027BE789" w14:textId="77777777" w:rsidR="00A9645F" w:rsidRPr="001E2AAE" w:rsidRDefault="00A9645F" w:rsidP="00A9645F">
      <w:pPr>
        <w:keepNext/>
        <w:ind w:firstLine="0"/>
        <w:jc w:val="center"/>
        <w:rPr>
          <w:b/>
          <w:bCs/>
        </w:rPr>
      </w:pPr>
      <w:bookmarkStart w:id="208" w:name="file_start55"/>
      <w:bookmarkEnd w:id="208"/>
      <w:r w:rsidRPr="001E2AAE">
        <w:rPr>
          <w:b/>
          <w:bCs/>
        </w:rPr>
        <w:t>RULE 3.9 INVOKED</w:t>
      </w:r>
    </w:p>
    <w:p w14:paraId="511E3FE9" w14:textId="77777777" w:rsidR="00A9645F" w:rsidRPr="001E2AAE" w:rsidRDefault="00A9645F" w:rsidP="00D225F8">
      <w:r w:rsidRPr="001E2AAE">
        <w:t xml:space="preserve">Rep. BAMBERG moved that Rule 3.9 be invoked. The SPEAKER </w:t>
      </w:r>
      <w:r w:rsidRPr="00C41883">
        <w:rPr>
          <w:i/>
        </w:rPr>
        <w:t>PRO TEMPORE</w:t>
      </w:r>
      <w:r w:rsidRPr="001E2AAE">
        <w:t xml:space="preserve"> ordered a quorum call.</w:t>
      </w:r>
    </w:p>
    <w:p w14:paraId="1086AE28" w14:textId="77777777" w:rsidR="00A9645F" w:rsidRDefault="00A9645F" w:rsidP="00D225F8">
      <w:r w:rsidRPr="001E2AAE">
        <w:t xml:space="preserve">The SPEAKER </w:t>
      </w:r>
      <w:r w:rsidRPr="00C41883">
        <w:rPr>
          <w:i/>
        </w:rPr>
        <w:t>PRO TEMPORE</w:t>
      </w:r>
      <w:r w:rsidRPr="001E2AAE">
        <w:t xml:space="preserve"> announced that a quorum was present.</w:t>
      </w:r>
    </w:p>
    <w:p w14:paraId="60AE6BBB" w14:textId="77777777" w:rsidR="005657BA" w:rsidRPr="001E2AAE" w:rsidRDefault="005657BA" w:rsidP="00D225F8"/>
    <w:p w14:paraId="19D3FD37" w14:textId="77777777" w:rsidR="00A9645F" w:rsidRPr="001E2AAE" w:rsidRDefault="00A9645F" w:rsidP="00D225F8">
      <w:r w:rsidRPr="001E2AAE">
        <w:t xml:space="preserve">The SPEAKER </w:t>
      </w:r>
      <w:r w:rsidRPr="00C41883">
        <w:rPr>
          <w:i/>
        </w:rPr>
        <w:t>PRO TEMPORE</w:t>
      </w:r>
      <w:r w:rsidRPr="001E2AAE">
        <w:t xml:space="preserve"> ordered the Reading Clerk to continue reading the Bill.</w:t>
      </w:r>
    </w:p>
    <w:p w14:paraId="74A5E1CC" w14:textId="77777777" w:rsidR="00A9645F" w:rsidRDefault="00A9645F" w:rsidP="00A9645F">
      <w:pPr>
        <w:ind w:firstLine="0"/>
      </w:pPr>
    </w:p>
    <w:p w14:paraId="1AD43F81" w14:textId="77777777" w:rsidR="00A9645F" w:rsidRPr="00AA13F1" w:rsidRDefault="00A9645F" w:rsidP="00AA13F1">
      <w:pPr>
        <w:jc w:val="center"/>
        <w:rPr>
          <w:b/>
          <w:bCs/>
        </w:rPr>
      </w:pPr>
      <w:bookmarkStart w:id="209" w:name="file_end55"/>
      <w:bookmarkEnd w:id="209"/>
      <w:r w:rsidRPr="00AA13F1">
        <w:rPr>
          <w:b/>
          <w:bCs/>
        </w:rPr>
        <w:t>RULE 3.9 INVOKED</w:t>
      </w:r>
    </w:p>
    <w:p w14:paraId="5B94FD05" w14:textId="77777777" w:rsidR="00A9645F" w:rsidRDefault="00A9645F" w:rsidP="00A9645F">
      <w:r>
        <w:t>Rep. HIOTT invoked Rule 3.9 and requested an attendance vote.</w:t>
      </w:r>
    </w:p>
    <w:p w14:paraId="7DBB9BC1" w14:textId="77777777" w:rsidR="00A9645F" w:rsidRDefault="00A9645F" w:rsidP="00A9645F"/>
    <w:p w14:paraId="5B83BC8C" w14:textId="67E52019" w:rsidR="00AA13F1" w:rsidRDefault="00AA13F1" w:rsidP="00AA13F1">
      <w:pPr>
        <w:keepNext/>
        <w:jc w:val="center"/>
        <w:rPr>
          <w:b/>
        </w:rPr>
      </w:pPr>
      <w:r w:rsidRPr="00C41883">
        <w:rPr>
          <w:b/>
        </w:rPr>
        <w:t>SPEAKER IN CHAIR</w:t>
      </w:r>
    </w:p>
    <w:p w14:paraId="7FF45592" w14:textId="77777777" w:rsidR="00AA13F1" w:rsidRDefault="00AA13F1" w:rsidP="00A9645F"/>
    <w:p w14:paraId="666E2E56" w14:textId="77777777" w:rsidR="00A9645F" w:rsidRDefault="00A9645F" w:rsidP="00A9645F">
      <w:pPr>
        <w:keepNext/>
        <w:jc w:val="center"/>
        <w:rPr>
          <w:b/>
        </w:rPr>
      </w:pPr>
      <w:r w:rsidRPr="00C41883">
        <w:rPr>
          <w:b/>
        </w:rPr>
        <w:t>ROLL CALL</w:t>
      </w:r>
    </w:p>
    <w:p w14:paraId="21532D62" w14:textId="77777777" w:rsidR="00A9645F" w:rsidRDefault="00A9645F" w:rsidP="00A9645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645F" w:rsidRPr="00C41883" w14:paraId="2F352866" w14:textId="77777777" w:rsidTr="003047EE">
        <w:trPr>
          <w:jc w:val="right"/>
        </w:trPr>
        <w:tc>
          <w:tcPr>
            <w:tcW w:w="2179" w:type="dxa"/>
            <w:shd w:val="clear" w:color="auto" w:fill="auto"/>
          </w:tcPr>
          <w:p w14:paraId="0F00BC3B" w14:textId="77777777" w:rsidR="00A9645F" w:rsidRPr="00C41883" w:rsidRDefault="00A9645F" w:rsidP="003047EE">
            <w:pPr>
              <w:keepNext/>
              <w:ind w:firstLine="0"/>
            </w:pPr>
            <w:bookmarkStart w:id="210" w:name="vote_start58"/>
            <w:bookmarkEnd w:id="210"/>
            <w:r>
              <w:t>Alexander</w:t>
            </w:r>
          </w:p>
        </w:tc>
        <w:tc>
          <w:tcPr>
            <w:tcW w:w="2179" w:type="dxa"/>
            <w:shd w:val="clear" w:color="auto" w:fill="auto"/>
          </w:tcPr>
          <w:p w14:paraId="2A41DCAE" w14:textId="77777777" w:rsidR="00A9645F" w:rsidRPr="00C41883" w:rsidRDefault="00A9645F" w:rsidP="003047EE">
            <w:pPr>
              <w:keepNext/>
              <w:ind w:firstLine="0"/>
            </w:pPr>
            <w:r>
              <w:t>Anderson</w:t>
            </w:r>
          </w:p>
        </w:tc>
        <w:tc>
          <w:tcPr>
            <w:tcW w:w="2180" w:type="dxa"/>
            <w:shd w:val="clear" w:color="auto" w:fill="auto"/>
          </w:tcPr>
          <w:p w14:paraId="3BBBD05C" w14:textId="77777777" w:rsidR="00A9645F" w:rsidRPr="00C41883" w:rsidRDefault="00A9645F" w:rsidP="003047EE">
            <w:pPr>
              <w:keepNext/>
              <w:ind w:firstLine="0"/>
            </w:pPr>
            <w:r>
              <w:t>Atkinson</w:t>
            </w:r>
          </w:p>
        </w:tc>
      </w:tr>
      <w:tr w:rsidR="00A9645F" w:rsidRPr="00C41883" w14:paraId="232920E5" w14:textId="77777777" w:rsidTr="003047EE">
        <w:tblPrEx>
          <w:jc w:val="left"/>
        </w:tblPrEx>
        <w:tc>
          <w:tcPr>
            <w:tcW w:w="2179" w:type="dxa"/>
            <w:shd w:val="clear" w:color="auto" w:fill="auto"/>
          </w:tcPr>
          <w:p w14:paraId="255B95C4" w14:textId="77777777" w:rsidR="00A9645F" w:rsidRPr="00C41883" w:rsidRDefault="00A9645F" w:rsidP="003047EE">
            <w:pPr>
              <w:ind w:firstLine="0"/>
            </w:pPr>
            <w:r>
              <w:t>Bailey</w:t>
            </w:r>
          </w:p>
        </w:tc>
        <w:tc>
          <w:tcPr>
            <w:tcW w:w="2179" w:type="dxa"/>
            <w:shd w:val="clear" w:color="auto" w:fill="auto"/>
          </w:tcPr>
          <w:p w14:paraId="458D4955" w14:textId="77777777" w:rsidR="00A9645F" w:rsidRPr="00C41883" w:rsidRDefault="00A9645F" w:rsidP="003047EE">
            <w:pPr>
              <w:ind w:firstLine="0"/>
            </w:pPr>
            <w:r>
              <w:t>Ballentine</w:t>
            </w:r>
          </w:p>
        </w:tc>
        <w:tc>
          <w:tcPr>
            <w:tcW w:w="2180" w:type="dxa"/>
            <w:shd w:val="clear" w:color="auto" w:fill="auto"/>
          </w:tcPr>
          <w:p w14:paraId="58432682" w14:textId="77777777" w:rsidR="00A9645F" w:rsidRPr="00C41883" w:rsidRDefault="00A9645F" w:rsidP="003047EE">
            <w:pPr>
              <w:ind w:firstLine="0"/>
            </w:pPr>
            <w:r>
              <w:t>Bamberg</w:t>
            </w:r>
          </w:p>
        </w:tc>
      </w:tr>
      <w:tr w:rsidR="00A9645F" w:rsidRPr="00C41883" w14:paraId="246D60E1" w14:textId="77777777" w:rsidTr="003047EE">
        <w:tblPrEx>
          <w:jc w:val="left"/>
        </w:tblPrEx>
        <w:tc>
          <w:tcPr>
            <w:tcW w:w="2179" w:type="dxa"/>
            <w:shd w:val="clear" w:color="auto" w:fill="auto"/>
          </w:tcPr>
          <w:p w14:paraId="7BDFB898" w14:textId="77777777" w:rsidR="00A9645F" w:rsidRPr="00C41883" w:rsidRDefault="00A9645F" w:rsidP="003047EE">
            <w:pPr>
              <w:ind w:firstLine="0"/>
            </w:pPr>
            <w:r>
              <w:t>Bannister</w:t>
            </w:r>
          </w:p>
        </w:tc>
        <w:tc>
          <w:tcPr>
            <w:tcW w:w="2179" w:type="dxa"/>
            <w:shd w:val="clear" w:color="auto" w:fill="auto"/>
          </w:tcPr>
          <w:p w14:paraId="50B9A364" w14:textId="77777777" w:rsidR="00A9645F" w:rsidRPr="00C41883" w:rsidRDefault="00A9645F" w:rsidP="003047EE">
            <w:pPr>
              <w:ind w:firstLine="0"/>
            </w:pPr>
            <w:r>
              <w:t>Bauer</w:t>
            </w:r>
          </w:p>
        </w:tc>
        <w:tc>
          <w:tcPr>
            <w:tcW w:w="2180" w:type="dxa"/>
            <w:shd w:val="clear" w:color="auto" w:fill="auto"/>
          </w:tcPr>
          <w:p w14:paraId="7CBE1D0C" w14:textId="77777777" w:rsidR="00A9645F" w:rsidRPr="00C41883" w:rsidRDefault="00A9645F" w:rsidP="003047EE">
            <w:pPr>
              <w:ind w:firstLine="0"/>
            </w:pPr>
            <w:r>
              <w:t>Beach</w:t>
            </w:r>
          </w:p>
        </w:tc>
      </w:tr>
      <w:tr w:rsidR="00A9645F" w:rsidRPr="00C41883" w14:paraId="447BC262" w14:textId="77777777" w:rsidTr="003047EE">
        <w:tblPrEx>
          <w:jc w:val="left"/>
        </w:tblPrEx>
        <w:tc>
          <w:tcPr>
            <w:tcW w:w="2179" w:type="dxa"/>
            <w:shd w:val="clear" w:color="auto" w:fill="auto"/>
          </w:tcPr>
          <w:p w14:paraId="132A539C" w14:textId="77777777" w:rsidR="00A9645F" w:rsidRPr="00C41883" w:rsidRDefault="00A9645F" w:rsidP="003047EE">
            <w:pPr>
              <w:ind w:firstLine="0"/>
            </w:pPr>
            <w:r>
              <w:t>Bernstein</w:t>
            </w:r>
          </w:p>
        </w:tc>
        <w:tc>
          <w:tcPr>
            <w:tcW w:w="2179" w:type="dxa"/>
            <w:shd w:val="clear" w:color="auto" w:fill="auto"/>
          </w:tcPr>
          <w:p w14:paraId="59D6402B" w14:textId="77777777" w:rsidR="00A9645F" w:rsidRPr="00C41883" w:rsidRDefault="00A9645F" w:rsidP="003047EE">
            <w:pPr>
              <w:ind w:firstLine="0"/>
            </w:pPr>
            <w:r>
              <w:t>Blackwell</w:t>
            </w:r>
          </w:p>
        </w:tc>
        <w:tc>
          <w:tcPr>
            <w:tcW w:w="2180" w:type="dxa"/>
            <w:shd w:val="clear" w:color="auto" w:fill="auto"/>
          </w:tcPr>
          <w:p w14:paraId="0B6889D1" w14:textId="77777777" w:rsidR="00A9645F" w:rsidRPr="00C41883" w:rsidRDefault="00A9645F" w:rsidP="003047EE">
            <w:pPr>
              <w:ind w:firstLine="0"/>
            </w:pPr>
            <w:r>
              <w:t>Brewer</w:t>
            </w:r>
          </w:p>
        </w:tc>
      </w:tr>
      <w:tr w:rsidR="00A9645F" w:rsidRPr="00C41883" w14:paraId="3AF9F961" w14:textId="77777777" w:rsidTr="003047EE">
        <w:tblPrEx>
          <w:jc w:val="left"/>
        </w:tblPrEx>
        <w:tc>
          <w:tcPr>
            <w:tcW w:w="2179" w:type="dxa"/>
            <w:shd w:val="clear" w:color="auto" w:fill="auto"/>
          </w:tcPr>
          <w:p w14:paraId="5ADD10ED" w14:textId="77777777" w:rsidR="00A9645F" w:rsidRPr="00C41883" w:rsidRDefault="00A9645F" w:rsidP="003047EE">
            <w:pPr>
              <w:ind w:firstLine="0"/>
            </w:pPr>
            <w:r>
              <w:t>Brittain</w:t>
            </w:r>
          </w:p>
        </w:tc>
        <w:tc>
          <w:tcPr>
            <w:tcW w:w="2179" w:type="dxa"/>
            <w:shd w:val="clear" w:color="auto" w:fill="auto"/>
          </w:tcPr>
          <w:p w14:paraId="6DDF4071" w14:textId="77777777" w:rsidR="00A9645F" w:rsidRPr="00C41883" w:rsidRDefault="00A9645F" w:rsidP="003047EE">
            <w:pPr>
              <w:ind w:firstLine="0"/>
            </w:pPr>
            <w:r>
              <w:t>Burns</w:t>
            </w:r>
          </w:p>
        </w:tc>
        <w:tc>
          <w:tcPr>
            <w:tcW w:w="2180" w:type="dxa"/>
            <w:shd w:val="clear" w:color="auto" w:fill="auto"/>
          </w:tcPr>
          <w:p w14:paraId="28B821EB" w14:textId="77777777" w:rsidR="00A9645F" w:rsidRPr="00C41883" w:rsidRDefault="00A9645F" w:rsidP="003047EE">
            <w:pPr>
              <w:ind w:firstLine="0"/>
            </w:pPr>
            <w:r>
              <w:t>Bustos</w:t>
            </w:r>
          </w:p>
        </w:tc>
      </w:tr>
      <w:tr w:rsidR="00A9645F" w:rsidRPr="00C41883" w14:paraId="2147C235" w14:textId="77777777" w:rsidTr="003047EE">
        <w:tblPrEx>
          <w:jc w:val="left"/>
        </w:tblPrEx>
        <w:tc>
          <w:tcPr>
            <w:tcW w:w="2179" w:type="dxa"/>
            <w:shd w:val="clear" w:color="auto" w:fill="auto"/>
          </w:tcPr>
          <w:p w14:paraId="22E0E33E" w14:textId="77777777" w:rsidR="00A9645F" w:rsidRPr="00C41883" w:rsidRDefault="00A9645F" w:rsidP="003047EE">
            <w:pPr>
              <w:ind w:firstLine="0"/>
            </w:pPr>
            <w:r>
              <w:t>Calhoon</w:t>
            </w:r>
          </w:p>
        </w:tc>
        <w:tc>
          <w:tcPr>
            <w:tcW w:w="2179" w:type="dxa"/>
            <w:shd w:val="clear" w:color="auto" w:fill="auto"/>
          </w:tcPr>
          <w:p w14:paraId="287A95AB" w14:textId="77777777" w:rsidR="00A9645F" w:rsidRPr="00C41883" w:rsidRDefault="00A9645F" w:rsidP="003047EE">
            <w:pPr>
              <w:ind w:firstLine="0"/>
            </w:pPr>
            <w:r>
              <w:t>Carter</w:t>
            </w:r>
          </w:p>
        </w:tc>
        <w:tc>
          <w:tcPr>
            <w:tcW w:w="2180" w:type="dxa"/>
            <w:shd w:val="clear" w:color="auto" w:fill="auto"/>
          </w:tcPr>
          <w:p w14:paraId="01CC9A4A" w14:textId="77777777" w:rsidR="00A9645F" w:rsidRPr="00C41883" w:rsidRDefault="00A9645F" w:rsidP="003047EE">
            <w:pPr>
              <w:ind w:firstLine="0"/>
            </w:pPr>
            <w:r>
              <w:t>Caskey</w:t>
            </w:r>
          </w:p>
        </w:tc>
      </w:tr>
      <w:tr w:rsidR="00A9645F" w:rsidRPr="00C41883" w14:paraId="45A0B506" w14:textId="77777777" w:rsidTr="003047EE">
        <w:tblPrEx>
          <w:jc w:val="left"/>
        </w:tblPrEx>
        <w:tc>
          <w:tcPr>
            <w:tcW w:w="2179" w:type="dxa"/>
            <w:shd w:val="clear" w:color="auto" w:fill="auto"/>
          </w:tcPr>
          <w:p w14:paraId="58F21D02" w14:textId="77777777" w:rsidR="00A9645F" w:rsidRPr="00C41883" w:rsidRDefault="00A9645F" w:rsidP="003047EE">
            <w:pPr>
              <w:ind w:firstLine="0"/>
            </w:pPr>
            <w:r>
              <w:t>Chapman</w:t>
            </w:r>
          </w:p>
        </w:tc>
        <w:tc>
          <w:tcPr>
            <w:tcW w:w="2179" w:type="dxa"/>
            <w:shd w:val="clear" w:color="auto" w:fill="auto"/>
          </w:tcPr>
          <w:p w14:paraId="5B4FB795" w14:textId="77777777" w:rsidR="00A9645F" w:rsidRPr="00C41883" w:rsidRDefault="00A9645F" w:rsidP="003047EE">
            <w:pPr>
              <w:ind w:firstLine="0"/>
            </w:pPr>
            <w:r>
              <w:t>Chumley</w:t>
            </w:r>
          </w:p>
        </w:tc>
        <w:tc>
          <w:tcPr>
            <w:tcW w:w="2180" w:type="dxa"/>
            <w:shd w:val="clear" w:color="auto" w:fill="auto"/>
          </w:tcPr>
          <w:p w14:paraId="1C42B183" w14:textId="77777777" w:rsidR="00A9645F" w:rsidRPr="00C41883" w:rsidRDefault="00A9645F" w:rsidP="003047EE">
            <w:pPr>
              <w:ind w:firstLine="0"/>
            </w:pPr>
            <w:r>
              <w:t>Clyburn</w:t>
            </w:r>
          </w:p>
        </w:tc>
      </w:tr>
      <w:tr w:rsidR="00A9645F" w:rsidRPr="00C41883" w14:paraId="09424DF0" w14:textId="77777777" w:rsidTr="003047EE">
        <w:tblPrEx>
          <w:jc w:val="left"/>
        </w:tblPrEx>
        <w:tc>
          <w:tcPr>
            <w:tcW w:w="2179" w:type="dxa"/>
            <w:shd w:val="clear" w:color="auto" w:fill="auto"/>
          </w:tcPr>
          <w:p w14:paraId="414D7721" w14:textId="77777777" w:rsidR="00A9645F" w:rsidRPr="00C41883" w:rsidRDefault="00A9645F" w:rsidP="003047EE">
            <w:pPr>
              <w:ind w:firstLine="0"/>
            </w:pPr>
            <w:r>
              <w:t>Cobb-Hunter</w:t>
            </w:r>
          </w:p>
        </w:tc>
        <w:tc>
          <w:tcPr>
            <w:tcW w:w="2179" w:type="dxa"/>
            <w:shd w:val="clear" w:color="auto" w:fill="auto"/>
          </w:tcPr>
          <w:p w14:paraId="53DFFF8F" w14:textId="77777777" w:rsidR="00A9645F" w:rsidRPr="00C41883" w:rsidRDefault="00A9645F" w:rsidP="003047EE">
            <w:pPr>
              <w:ind w:firstLine="0"/>
            </w:pPr>
            <w:r>
              <w:t>Collins</w:t>
            </w:r>
          </w:p>
        </w:tc>
        <w:tc>
          <w:tcPr>
            <w:tcW w:w="2180" w:type="dxa"/>
            <w:shd w:val="clear" w:color="auto" w:fill="auto"/>
          </w:tcPr>
          <w:p w14:paraId="535BF13B" w14:textId="77777777" w:rsidR="00A9645F" w:rsidRPr="00C41883" w:rsidRDefault="00A9645F" w:rsidP="003047EE">
            <w:pPr>
              <w:ind w:firstLine="0"/>
            </w:pPr>
            <w:r>
              <w:t>Connell</w:t>
            </w:r>
          </w:p>
        </w:tc>
      </w:tr>
      <w:tr w:rsidR="00A9645F" w:rsidRPr="00C41883" w14:paraId="3B8723F8" w14:textId="77777777" w:rsidTr="003047EE">
        <w:tblPrEx>
          <w:jc w:val="left"/>
        </w:tblPrEx>
        <w:tc>
          <w:tcPr>
            <w:tcW w:w="2179" w:type="dxa"/>
            <w:shd w:val="clear" w:color="auto" w:fill="auto"/>
          </w:tcPr>
          <w:p w14:paraId="4FB49A12" w14:textId="77777777" w:rsidR="00A9645F" w:rsidRPr="00C41883" w:rsidRDefault="00A9645F" w:rsidP="003047EE">
            <w:pPr>
              <w:ind w:firstLine="0"/>
            </w:pPr>
            <w:r>
              <w:t>B. L. Cox</w:t>
            </w:r>
          </w:p>
        </w:tc>
        <w:tc>
          <w:tcPr>
            <w:tcW w:w="2179" w:type="dxa"/>
            <w:shd w:val="clear" w:color="auto" w:fill="auto"/>
          </w:tcPr>
          <w:p w14:paraId="5E8792FB" w14:textId="77777777" w:rsidR="00A9645F" w:rsidRPr="00C41883" w:rsidRDefault="00A9645F" w:rsidP="003047EE">
            <w:pPr>
              <w:ind w:firstLine="0"/>
            </w:pPr>
            <w:r>
              <w:t>Crawford</w:t>
            </w:r>
          </w:p>
        </w:tc>
        <w:tc>
          <w:tcPr>
            <w:tcW w:w="2180" w:type="dxa"/>
            <w:shd w:val="clear" w:color="auto" w:fill="auto"/>
          </w:tcPr>
          <w:p w14:paraId="121E9D59" w14:textId="77777777" w:rsidR="00A9645F" w:rsidRPr="00C41883" w:rsidRDefault="00A9645F" w:rsidP="003047EE">
            <w:pPr>
              <w:ind w:firstLine="0"/>
            </w:pPr>
            <w:r>
              <w:t>Cromer</w:t>
            </w:r>
          </w:p>
        </w:tc>
      </w:tr>
      <w:tr w:rsidR="00A9645F" w:rsidRPr="00C41883" w14:paraId="296C9A32" w14:textId="77777777" w:rsidTr="003047EE">
        <w:tblPrEx>
          <w:jc w:val="left"/>
        </w:tblPrEx>
        <w:tc>
          <w:tcPr>
            <w:tcW w:w="2179" w:type="dxa"/>
            <w:shd w:val="clear" w:color="auto" w:fill="auto"/>
          </w:tcPr>
          <w:p w14:paraId="4A7BA341" w14:textId="77777777" w:rsidR="00A9645F" w:rsidRPr="00C41883" w:rsidRDefault="00A9645F" w:rsidP="003047EE">
            <w:pPr>
              <w:ind w:firstLine="0"/>
            </w:pPr>
            <w:r>
              <w:t>Davis</w:t>
            </w:r>
          </w:p>
        </w:tc>
        <w:tc>
          <w:tcPr>
            <w:tcW w:w="2179" w:type="dxa"/>
            <w:shd w:val="clear" w:color="auto" w:fill="auto"/>
          </w:tcPr>
          <w:p w14:paraId="0432DD5E" w14:textId="77777777" w:rsidR="00A9645F" w:rsidRPr="00C41883" w:rsidRDefault="00A9645F" w:rsidP="003047EE">
            <w:pPr>
              <w:ind w:firstLine="0"/>
            </w:pPr>
            <w:r>
              <w:t>Dillard</w:t>
            </w:r>
          </w:p>
        </w:tc>
        <w:tc>
          <w:tcPr>
            <w:tcW w:w="2180" w:type="dxa"/>
            <w:shd w:val="clear" w:color="auto" w:fill="auto"/>
          </w:tcPr>
          <w:p w14:paraId="2E631014" w14:textId="77777777" w:rsidR="00A9645F" w:rsidRPr="00C41883" w:rsidRDefault="00A9645F" w:rsidP="003047EE">
            <w:pPr>
              <w:ind w:firstLine="0"/>
            </w:pPr>
            <w:r>
              <w:t>Elliott</w:t>
            </w:r>
          </w:p>
        </w:tc>
      </w:tr>
      <w:tr w:rsidR="00A9645F" w:rsidRPr="00C41883" w14:paraId="3BECD050" w14:textId="77777777" w:rsidTr="003047EE">
        <w:tblPrEx>
          <w:jc w:val="left"/>
        </w:tblPrEx>
        <w:tc>
          <w:tcPr>
            <w:tcW w:w="2179" w:type="dxa"/>
            <w:shd w:val="clear" w:color="auto" w:fill="auto"/>
          </w:tcPr>
          <w:p w14:paraId="46643C37" w14:textId="77777777" w:rsidR="00A9645F" w:rsidRPr="00C41883" w:rsidRDefault="00A9645F" w:rsidP="003047EE">
            <w:pPr>
              <w:ind w:firstLine="0"/>
            </w:pPr>
            <w:r>
              <w:t>Erickson</w:t>
            </w:r>
          </w:p>
        </w:tc>
        <w:tc>
          <w:tcPr>
            <w:tcW w:w="2179" w:type="dxa"/>
            <w:shd w:val="clear" w:color="auto" w:fill="auto"/>
          </w:tcPr>
          <w:p w14:paraId="0E66F1D6" w14:textId="77777777" w:rsidR="00A9645F" w:rsidRPr="00C41883" w:rsidRDefault="00A9645F" w:rsidP="003047EE">
            <w:pPr>
              <w:ind w:firstLine="0"/>
            </w:pPr>
            <w:r>
              <w:t>Felder</w:t>
            </w:r>
          </w:p>
        </w:tc>
        <w:tc>
          <w:tcPr>
            <w:tcW w:w="2180" w:type="dxa"/>
            <w:shd w:val="clear" w:color="auto" w:fill="auto"/>
          </w:tcPr>
          <w:p w14:paraId="1E5848C8" w14:textId="77777777" w:rsidR="00A9645F" w:rsidRPr="00C41883" w:rsidRDefault="00A9645F" w:rsidP="003047EE">
            <w:pPr>
              <w:ind w:firstLine="0"/>
            </w:pPr>
            <w:r>
              <w:t>Forrest</w:t>
            </w:r>
          </w:p>
        </w:tc>
      </w:tr>
      <w:tr w:rsidR="00A9645F" w:rsidRPr="00C41883" w14:paraId="493C44A3" w14:textId="77777777" w:rsidTr="003047EE">
        <w:tblPrEx>
          <w:jc w:val="left"/>
        </w:tblPrEx>
        <w:tc>
          <w:tcPr>
            <w:tcW w:w="2179" w:type="dxa"/>
            <w:shd w:val="clear" w:color="auto" w:fill="auto"/>
          </w:tcPr>
          <w:p w14:paraId="0700549F" w14:textId="77777777" w:rsidR="00A9645F" w:rsidRPr="00C41883" w:rsidRDefault="00A9645F" w:rsidP="003047EE">
            <w:pPr>
              <w:ind w:firstLine="0"/>
            </w:pPr>
            <w:r>
              <w:t>Gagnon</w:t>
            </w:r>
          </w:p>
        </w:tc>
        <w:tc>
          <w:tcPr>
            <w:tcW w:w="2179" w:type="dxa"/>
            <w:shd w:val="clear" w:color="auto" w:fill="auto"/>
          </w:tcPr>
          <w:p w14:paraId="32BB1D25" w14:textId="77777777" w:rsidR="00A9645F" w:rsidRPr="00C41883" w:rsidRDefault="00A9645F" w:rsidP="003047EE">
            <w:pPr>
              <w:ind w:firstLine="0"/>
            </w:pPr>
            <w:r>
              <w:t>Garvin</w:t>
            </w:r>
          </w:p>
        </w:tc>
        <w:tc>
          <w:tcPr>
            <w:tcW w:w="2180" w:type="dxa"/>
            <w:shd w:val="clear" w:color="auto" w:fill="auto"/>
          </w:tcPr>
          <w:p w14:paraId="4F59F5EC" w14:textId="77777777" w:rsidR="00A9645F" w:rsidRPr="00C41883" w:rsidRDefault="00A9645F" w:rsidP="003047EE">
            <w:pPr>
              <w:ind w:firstLine="0"/>
            </w:pPr>
            <w:r>
              <w:t>Gibson</w:t>
            </w:r>
          </w:p>
        </w:tc>
      </w:tr>
      <w:tr w:rsidR="00A9645F" w:rsidRPr="00C41883" w14:paraId="7449161D" w14:textId="77777777" w:rsidTr="003047EE">
        <w:tblPrEx>
          <w:jc w:val="left"/>
        </w:tblPrEx>
        <w:tc>
          <w:tcPr>
            <w:tcW w:w="2179" w:type="dxa"/>
            <w:shd w:val="clear" w:color="auto" w:fill="auto"/>
          </w:tcPr>
          <w:p w14:paraId="2821FC41" w14:textId="77777777" w:rsidR="00A9645F" w:rsidRPr="00C41883" w:rsidRDefault="00A9645F" w:rsidP="003047EE">
            <w:pPr>
              <w:ind w:firstLine="0"/>
            </w:pPr>
            <w:r>
              <w:t>Gilliam</w:t>
            </w:r>
          </w:p>
        </w:tc>
        <w:tc>
          <w:tcPr>
            <w:tcW w:w="2179" w:type="dxa"/>
            <w:shd w:val="clear" w:color="auto" w:fill="auto"/>
          </w:tcPr>
          <w:p w14:paraId="3AD717B0" w14:textId="77777777" w:rsidR="00A9645F" w:rsidRPr="00C41883" w:rsidRDefault="00A9645F" w:rsidP="003047EE">
            <w:pPr>
              <w:ind w:firstLine="0"/>
            </w:pPr>
            <w:r>
              <w:t>Gilliard</w:t>
            </w:r>
          </w:p>
        </w:tc>
        <w:tc>
          <w:tcPr>
            <w:tcW w:w="2180" w:type="dxa"/>
            <w:shd w:val="clear" w:color="auto" w:fill="auto"/>
          </w:tcPr>
          <w:p w14:paraId="68B49F1D" w14:textId="77777777" w:rsidR="00A9645F" w:rsidRPr="00C41883" w:rsidRDefault="00A9645F" w:rsidP="003047EE">
            <w:pPr>
              <w:ind w:firstLine="0"/>
            </w:pPr>
            <w:r>
              <w:t>Guest</w:t>
            </w:r>
          </w:p>
        </w:tc>
      </w:tr>
      <w:tr w:rsidR="00A9645F" w:rsidRPr="00C41883" w14:paraId="05745038" w14:textId="77777777" w:rsidTr="003047EE">
        <w:tblPrEx>
          <w:jc w:val="left"/>
        </w:tblPrEx>
        <w:tc>
          <w:tcPr>
            <w:tcW w:w="2179" w:type="dxa"/>
            <w:shd w:val="clear" w:color="auto" w:fill="auto"/>
          </w:tcPr>
          <w:p w14:paraId="32E25D08" w14:textId="77777777" w:rsidR="00A9645F" w:rsidRPr="00C41883" w:rsidRDefault="00A9645F" w:rsidP="003047EE">
            <w:pPr>
              <w:ind w:firstLine="0"/>
            </w:pPr>
            <w:r>
              <w:t>Guffey</w:t>
            </w:r>
          </w:p>
        </w:tc>
        <w:tc>
          <w:tcPr>
            <w:tcW w:w="2179" w:type="dxa"/>
            <w:shd w:val="clear" w:color="auto" w:fill="auto"/>
          </w:tcPr>
          <w:p w14:paraId="3117D78B" w14:textId="77777777" w:rsidR="00A9645F" w:rsidRPr="00C41883" w:rsidRDefault="00A9645F" w:rsidP="003047EE">
            <w:pPr>
              <w:ind w:firstLine="0"/>
            </w:pPr>
            <w:r>
              <w:t>Haddon</w:t>
            </w:r>
          </w:p>
        </w:tc>
        <w:tc>
          <w:tcPr>
            <w:tcW w:w="2180" w:type="dxa"/>
            <w:shd w:val="clear" w:color="auto" w:fill="auto"/>
          </w:tcPr>
          <w:p w14:paraId="7AB4CEF4" w14:textId="77777777" w:rsidR="00A9645F" w:rsidRPr="00C41883" w:rsidRDefault="00A9645F" w:rsidP="003047EE">
            <w:pPr>
              <w:ind w:firstLine="0"/>
            </w:pPr>
            <w:r>
              <w:t>Hager</w:t>
            </w:r>
          </w:p>
        </w:tc>
      </w:tr>
      <w:tr w:rsidR="00A9645F" w:rsidRPr="00C41883" w14:paraId="224B6BCF" w14:textId="77777777" w:rsidTr="003047EE">
        <w:tblPrEx>
          <w:jc w:val="left"/>
        </w:tblPrEx>
        <w:tc>
          <w:tcPr>
            <w:tcW w:w="2179" w:type="dxa"/>
            <w:shd w:val="clear" w:color="auto" w:fill="auto"/>
          </w:tcPr>
          <w:p w14:paraId="5A362545" w14:textId="77777777" w:rsidR="00A9645F" w:rsidRPr="00C41883" w:rsidRDefault="00A9645F" w:rsidP="003047EE">
            <w:pPr>
              <w:ind w:firstLine="0"/>
            </w:pPr>
            <w:r>
              <w:t>Hardee</w:t>
            </w:r>
          </w:p>
        </w:tc>
        <w:tc>
          <w:tcPr>
            <w:tcW w:w="2179" w:type="dxa"/>
            <w:shd w:val="clear" w:color="auto" w:fill="auto"/>
          </w:tcPr>
          <w:p w14:paraId="6A40B95B" w14:textId="77777777" w:rsidR="00A9645F" w:rsidRPr="00C41883" w:rsidRDefault="00A9645F" w:rsidP="003047EE">
            <w:pPr>
              <w:ind w:firstLine="0"/>
            </w:pPr>
            <w:r>
              <w:t>Harris</w:t>
            </w:r>
          </w:p>
        </w:tc>
        <w:tc>
          <w:tcPr>
            <w:tcW w:w="2180" w:type="dxa"/>
            <w:shd w:val="clear" w:color="auto" w:fill="auto"/>
          </w:tcPr>
          <w:p w14:paraId="5013CA79" w14:textId="77777777" w:rsidR="00A9645F" w:rsidRPr="00C41883" w:rsidRDefault="00A9645F" w:rsidP="003047EE">
            <w:pPr>
              <w:ind w:firstLine="0"/>
            </w:pPr>
            <w:r>
              <w:t>Hart</w:t>
            </w:r>
          </w:p>
        </w:tc>
      </w:tr>
      <w:tr w:rsidR="00A9645F" w:rsidRPr="00C41883" w14:paraId="09964853" w14:textId="77777777" w:rsidTr="003047EE">
        <w:tblPrEx>
          <w:jc w:val="left"/>
        </w:tblPrEx>
        <w:tc>
          <w:tcPr>
            <w:tcW w:w="2179" w:type="dxa"/>
            <w:shd w:val="clear" w:color="auto" w:fill="auto"/>
          </w:tcPr>
          <w:p w14:paraId="4273B499" w14:textId="77777777" w:rsidR="00A9645F" w:rsidRPr="00C41883" w:rsidRDefault="00A9645F" w:rsidP="003047EE">
            <w:pPr>
              <w:ind w:firstLine="0"/>
            </w:pPr>
            <w:r>
              <w:t>Hartnett</w:t>
            </w:r>
          </w:p>
        </w:tc>
        <w:tc>
          <w:tcPr>
            <w:tcW w:w="2179" w:type="dxa"/>
            <w:shd w:val="clear" w:color="auto" w:fill="auto"/>
          </w:tcPr>
          <w:p w14:paraId="6BE42799" w14:textId="77777777" w:rsidR="00A9645F" w:rsidRPr="00C41883" w:rsidRDefault="00A9645F" w:rsidP="003047EE">
            <w:pPr>
              <w:ind w:firstLine="0"/>
            </w:pPr>
            <w:r>
              <w:t>Hayes</w:t>
            </w:r>
          </w:p>
        </w:tc>
        <w:tc>
          <w:tcPr>
            <w:tcW w:w="2180" w:type="dxa"/>
            <w:shd w:val="clear" w:color="auto" w:fill="auto"/>
          </w:tcPr>
          <w:p w14:paraId="2AD00681" w14:textId="77777777" w:rsidR="00A9645F" w:rsidRPr="00C41883" w:rsidRDefault="00A9645F" w:rsidP="003047EE">
            <w:pPr>
              <w:ind w:firstLine="0"/>
            </w:pPr>
            <w:r>
              <w:t>Henderson-Myers</w:t>
            </w:r>
          </w:p>
        </w:tc>
      </w:tr>
      <w:tr w:rsidR="00A9645F" w:rsidRPr="00C41883" w14:paraId="38FD9549" w14:textId="77777777" w:rsidTr="003047EE">
        <w:tblPrEx>
          <w:jc w:val="left"/>
        </w:tblPrEx>
        <w:tc>
          <w:tcPr>
            <w:tcW w:w="2179" w:type="dxa"/>
            <w:shd w:val="clear" w:color="auto" w:fill="auto"/>
          </w:tcPr>
          <w:p w14:paraId="65615A3D" w14:textId="77777777" w:rsidR="00A9645F" w:rsidRPr="00C41883" w:rsidRDefault="00A9645F" w:rsidP="003047EE">
            <w:pPr>
              <w:ind w:firstLine="0"/>
            </w:pPr>
            <w:r>
              <w:t>Herbkersman</w:t>
            </w:r>
          </w:p>
        </w:tc>
        <w:tc>
          <w:tcPr>
            <w:tcW w:w="2179" w:type="dxa"/>
            <w:shd w:val="clear" w:color="auto" w:fill="auto"/>
          </w:tcPr>
          <w:p w14:paraId="62CFB7F1" w14:textId="77777777" w:rsidR="00A9645F" w:rsidRPr="00C41883" w:rsidRDefault="00A9645F" w:rsidP="003047EE">
            <w:pPr>
              <w:ind w:firstLine="0"/>
            </w:pPr>
            <w:r>
              <w:t>Hewitt</w:t>
            </w:r>
          </w:p>
        </w:tc>
        <w:tc>
          <w:tcPr>
            <w:tcW w:w="2180" w:type="dxa"/>
            <w:shd w:val="clear" w:color="auto" w:fill="auto"/>
          </w:tcPr>
          <w:p w14:paraId="55D073F6" w14:textId="77777777" w:rsidR="00A9645F" w:rsidRPr="00C41883" w:rsidRDefault="00A9645F" w:rsidP="003047EE">
            <w:pPr>
              <w:ind w:firstLine="0"/>
            </w:pPr>
            <w:r>
              <w:t>Hiott</w:t>
            </w:r>
          </w:p>
        </w:tc>
      </w:tr>
      <w:tr w:rsidR="00A9645F" w:rsidRPr="00C41883" w14:paraId="77B5A87C" w14:textId="77777777" w:rsidTr="003047EE">
        <w:tblPrEx>
          <w:jc w:val="left"/>
        </w:tblPrEx>
        <w:tc>
          <w:tcPr>
            <w:tcW w:w="2179" w:type="dxa"/>
            <w:shd w:val="clear" w:color="auto" w:fill="auto"/>
          </w:tcPr>
          <w:p w14:paraId="7354E117" w14:textId="77777777" w:rsidR="00A9645F" w:rsidRPr="00C41883" w:rsidRDefault="00A9645F" w:rsidP="003047EE">
            <w:pPr>
              <w:ind w:firstLine="0"/>
            </w:pPr>
            <w:r>
              <w:t>Hixon</w:t>
            </w:r>
          </w:p>
        </w:tc>
        <w:tc>
          <w:tcPr>
            <w:tcW w:w="2179" w:type="dxa"/>
            <w:shd w:val="clear" w:color="auto" w:fill="auto"/>
          </w:tcPr>
          <w:p w14:paraId="1A4C2BD0" w14:textId="77777777" w:rsidR="00A9645F" w:rsidRPr="00C41883" w:rsidRDefault="00A9645F" w:rsidP="003047EE">
            <w:pPr>
              <w:ind w:firstLine="0"/>
            </w:pPr>
            <w:r>
              <w:t>Hosey</w:t>
            </w:r>
          </w:p>
        </w:tc>
        <w:tc>
          <w:tcPr>
            <w:tcW w:w="2180" w:type="dxa"/>
            <w:shd w:val="clear" w:color="auto" w:fill="auto"/>
          </w:tcPr>
          <w:p w14:paraId="77399929" w14:textId="77777777" w:rsidR="00A9645F" w:rsidRPr="00C41883" w:rsidRDefault="00A9645F" w:rsidP="003047EE">
            <w:pPr>
              <w:ind w:firstLine="0"/>
            </w:pPr>
            <w:r>
              <w:t>Howard</w:t>
            </w:r>
          </w:p>
        </w:tc>
      </w:tr>
      <w:tr w:rsidR="00A9645F" w:rsidRPr="00C41883" w14:paraId="79D20248" w14:textId="77777777" w:rsidTr="003047EE">
        <w:tblPrEx>
          <w:jc w:val="left"/>
        </w:tblPrEx>
        <w:tc>
          <w:tcPr>
            <w:tcW w:w="2179" w:type="dxa"/>
            <w:shd w:val="clear" w:color="auto" w:fill="auto"/>
          </w:tcPr>
          <w:p w14:paraId="0F0DA126" w14:textId="77777777" w:rsidR="00A9645F" w:rsidRPr="00C41883" w:rsidRDefault="00A9645F" w:rsidP="003047EE">
            <w:pPr>
              <w:ind w:firstLine="0"/>
            </w:pPr>
            <w:r>
              <w:t>Hyde</w:t>
            </w:r>
          </w:p>
        </w:tc>
        <w:tc>
          <w:tcPr>
            <w:tcW w:w="2179" w:type="dxa"/>
            <w:shd w:val="clear" w:color="auto" w:fill="auto"/>
          </w:tcPr>
          <w:p w14:paraId="18EBEB46" w14:textId="77777777" w:rsidR="00A9645F" w:rsidRPr="00C41883" w:rsidRDefault="00A9645F" w:rsidP="003047EE">
            <w:pPr>
              <w:ind w:firstLine="0"/>
            </w:pPr>
            <w:r>
              <w:t>Jefferson</w:t>
            </w:r>
          </w:p>
        </w:tc>
        <w:tc>
          <w:tcPr>
            <w:tcW w:w="2180" w:type="dxa"/>
            <w:shd w:val="clear" w:color="auto" w:fill="auto"/>
          </w:tcPr>
          <w:p w14:paraId="2DADA64F" w14:textId="77777777" w:rsidR="00A9645F" w:rsidRPr="00C41883" w:rsidRDefault="00A9645F" w:rsidP="003047EE">
            <w:pPr>
              <w:ind w:firstLine="0"/>
            </w:pPr>
            <w:r>
              <w:t>J. E. Johnson</w:t>
            </w:r>
          </w:p>
        </w:tc>
      </w:tr>
      <w:tr w:rsidR="00A9645F" w:rsidRPr="00C41883" w14:paraId="63D8B3CF" w14:textId="77777777" w:rsidTr="003047EE">
        <w:tblPrEx>
          <w:jc w:val="left"/>
        </w:tblPrEx>
        <w:tc>
          <w:tcPr>
            <w:tcW w:w="2179" w:type="dxa"/>
            <w:shd w:val="clear" w:color="auto" w:fill="auto"/>
          </w:tcPr>
          <w:p w14:paraId="08AE7F58" w14:textId="77777777" w:rsidR="00A9645F" w:rsidRPr="00C41883" w:rsidRDefault="00A9645F" w:rsidP="003047EE">
            <w:pPr>
              <w:ind w:firstLine="0"/>
            </w:pPr>
            <w:r>
              <w:t>S. Jones</w:t>
            </w:r>
          </w:p>
        </w:tc>
        <w:tc>
          <w:tcPr>
            <w:tcW w:w="2179" w:type="dxa"/>
            <w:shd w:val="clear" w:color="auto" w:fill="auto"/>
          </w:tcPr>
          <w:p w14:paraId="2957F7C3" w14:textId="77777777" w:rsidR="00A9645F" w:rsidRPr="00C41883" w:rsidRDefault="00A9645F" w:rsidP="003047EE">
            <w:pPr>
              <w:ind w:firstLine="0"/>
            </w:pPr>
            <w:r>
              <w:t>W. Jones</w:t>
            </w:r>
          </w:p>
        </w:tc>
        <w:tc>
          <w:tcPr>
            <w:tcW w:w="2180" w:type="dxa"/>
            <w:shd w:val="clear" w:color="auto" w:fill="auto"/>
          </w:tcPr>
          <w:p w14:paraId="2EC8AE6F" w14:textId="77777777" w:rsidR="00A9645F" w:rsidRPr="00C41883" w:rsidRDefault="00A9645F" w:rsidP="003047EE">
            <w:pPr>
              <w:ind w:firstLine="0"/>
            </w:pPr>
            <w:r>
              <w:t>Jordan</w:t>
            </w:r>
          </w:p>
        </w:tc>
      </w:tr>
      <w:tr w:rsidR="00A9645F" w:rsidRPr="00C41883" w14:paraId="2FFF2B42" w14:textId="77777777" w:rsidTr="003047EE">
        <w:tblPrEx>
          <w:jc w:val="left"/>
        </w:tblPrEx>
        <w:tc>
          <w:tcPr>
            <w:tcW w:w="2179" w:type="dxa"/>
            <w:shd w:val="clear" w:color="auto" w:fill="auto"/>
          </w:tcPr>
          <w:p w14:paraId="0B770417" w14:textId="77777777" w:rsidR="00A9645F" w:rsidRPr="00C41883" w:rsidRDefault="00A9645F" w:rsidP="003047EE">
            <w:pPr>
              <w:ind w:firstLine="0"/>
            </w:pPr>
            <w:r>
              <w:t>Kilmartin</w:t>
            </w:r>
          </w:p>
        </w:tc>
        <w:tc>
          <w:tcPr>
            <w:tcW w:w="2179" w:type="dxa"/>
            <w:shd w:val="clear" w:color="auto" w:fill="auto"/>
          </w:tcPr>
          <w:p w14:paraId="6FE48B71" w14:textId="77777777" w:rsidR="00A9645F" w:rsidRPr="00C41883" w:rsidRDefault="00A9645F" w:rsidP="003047EE">
            <w:pPr>
              <w:ind w:firstLine="0"/>
            </w:pPr>
            <w:r>
              <w:t>King</w:t>
            </w:r>
          </w:p>
        </w:tc>
        <w:tc>
          <w:tcPr>
            <w:tcW w:w="2180" w:type="dxa"/>
            <w:shd w:val="clear" w:color="auto" w:fill="auto"/>
          </w:tcPr>
          <w:p w14:paraId="2DC66AE2" w14:textId="77777777" w:rsidR="00A9645F" w:rsidRPr="00C41883" w:rsidRDefault="00A9645F" w:rsidP="003047EE">
            <w:pPr>
              <w:ind w:firstLine="0"/>
            </w:pPr>
            <w:r>
              <w:t>Kirby</w:t>
            </w:r>
          </w:p>
        </w:tc>
      </w:tr>
      <w:tr w:rsidR="00A9645F" w:rsidRPr="00C41883" w14:paraId="3B808F13" w14:textId="77777777" w:rsidTr="003047EE">
        <w:tblPrEx>
          <w:jc w:val="left"/>
        </w:tblPrEx>
        <w:tc>
          <w:tcPr>
            <w:tcW w:w="2179" w:type="dxa"/>
            <w:shd w:val="clear" w:color="auto" w:fill="auto"/>
          </w:tcPr>
          <w:p w14:paraId="6B2B3D91" w14:textId="77777777" w:rsidR="00A9645F" w:rsidRPr="00C41883" w:rsidRDefault="00A9645F" w:rsidP="003047EE">
            <w:pPr>
              <w:ind w:firstLine="0"/>
            </w:pPr>
            <w:r>
              <w:t>Landing</w:t>
            </w:r>
          </w:p>
        </w:tc>
        <w:tc>
          <w:tcPr>
            <w:tcW w:w="2179" w:type="dxa"/>
            <w:shd w:val="clear" w:color="auto" w:fill="auto"/>
          </w:tcPr>
          <w:p w14:paraId="74E5E586" w14:textId="77777777" w:rsidR="00A9645F" w:rsidRPr="00C41883" w:rsidRDefault="00A9645F" w:rsidP="003047EE">
            <w:pPr>
              <w:ind w:firstLine="0"/>
            </w:pPr>
            <w:r>
              <w:t>Lawson</w:t>
            </w:r>
          </w:p>
        </w:tc>
        <w:tc>
          <w:tcPr>
            <w:tcW w:w="2180" w:type="dxa"/>
            <w:shd w:val="clear" w:color="auto" w:fill="auto"/>
          </w:tcPr>
          <w:p w14:paraId="32A33DA4" w14:textId="77777777" w:rsidR="00A9645F" w:rsidRPr="00C41883" w:rsidRDefault="00A9645F" w:rsidP="003047EE">
            <w:pPr>
              <w:ind w:firstLine="0"/>
            </w:pPr>
            <w:r>
              <w:t>Ligon</w:t>
            </w:r>
          </w:p>
        </w:tc>
      </w:tr>
      <w:tr w:rsidR="00A9645F" w:rsidRPr="00C41883" w14:paraId="7221B6E4" w14:textId="77777777" w:rsidTr="003047EE">
        <w:tblPrEx>
          <w:jc w:val="left"/>
        </w:tblPrEx>
        <w:tc>
          <w:tcPr>
            <w:tcW w:w="2179" w:type="dxa"/>
            <w:shd w:val="clear" w:color="auto" w:fill="auto"/>
          </w:tcPr>
          <w:p w14:paraId="4DFDA537" w14:textId="77777777" w:rsidR="00A9645F" w:rsidRPr="00C41883" w:rsidRDefault="00A9645F" w:rsidP="003047EE">
            <w:pPr>
              <w:ind w:firstLine="0"/>
            </w:pPr>
            <w:r>
              <w:t>Long</w:t>
            </w:r>
          </w:p>
        </w:tc>
        <w:tc>
          <w:tcPr>
            <w:tcW w:w="2179" w:type="dxa"/>
            <w:shd w:val="clear" w:color="auto" w:fill="auto"/>
          </w:tcPr>
          <w:p w14:paraId="16B81C9A" w14:textId="77777777" w:rsidR="00A9645F" w:rsidRPr="00C41883" w:rsidRDefault="00A9645F" w:rsidP="003047EE">
            <w:pPr>
              <w:ind w:firstLine="0"/>
            </w:pPr>
            <w:r>
              <w:t>Lowe</w:t>
            </w:r>
          </w:p>
        </w:tc>
        <w:tc>
          <w:tcPr>
            <w:tcW w:w="2180" w:type="dxa"/>
            <w:shd w:val="clear" w:color="auto" w:fill="auto"/>
          </w:tcPr>
          <w:p w14:paraId="302E0FD2" w14:textId="77777777" w:rsidR="00A9645F" w:rsidRPr="00C41883" w:rsidRDefault="00A9645F" w:rsidP="003047EE">
            <w:pPr>
              <w:ind w:firstLine="0"/>
            </w:pPr>
            <w:r>
              <w:t>Magnuson</w:t>
            </w:r>
          </w:p>
        </w:tc>
      </w:tr>
      <w:tr w:rsidR="00A9645F" w:rsidRPr="00C41883" w14:paraId="4576AD88" w14:textId="77777777" w:rsidTr="003047EE">
        <w:tblPrEx>
          <w:jc w:val="left"/>
        </w:tblPrEx>
        <w:tc>
          <w:tcPr>
            <w:tcW w:w="2179" w:type="dxa"/>
            <w:shd w:val="clear" w:color="auto" w:fill="auto"/>
          </w:tcPr>
          <w:p w14:paraId="12722D3C" w14:textId="77777777" w:rsidR="00A9645F" w:rsidRPr="00C41883" w:rsidRDefault="00A9645F" w:rsidP="003047EE">
            <w:pPr>
              <w:ind w:firstLine="0"/>
            </w:pPr>
            <w:r>
              <w:t>May</w:t>
            </w:r>
          </w:p>
        </w:tc>
        <w:tc>
          <w:tcPr>
            <w:tcW w:w="2179" w:type="dxa"/>
            <w:shd w:val="clear" w:color="auto" w:fill="auto"/>
          </w:tcPr>
          <w:p w14:paraId="413E198F" w14:textId="77777777" w:rsidR="00A9645F" w:rsidRPr="00C41883" w:rsidRDefault="00A9645F" w:rsidP="003047EE">
            <w:pPr>
              <w:ind w:firstLine="0"/>
            </w:pPr>
            <w:r>
              <w:t>McCabe</w:t>
            </w:r>
          </w:p>
        </w:tc>
        <w:tc>
          <w:tcPr>
            <w:tcW w:w="2180" w:type="dxa"/>
            <w:shd w:val="clear" w:color="auto" w:fill="auto"/>
          </w:tcPr>
          <w:p w14:paraId="066756B9" w14:textId="77777777" w:rsidR="00A9645F" w:rsidRPr="00C41883" w:rsidRDefault="00A9645F" w:rsidP="003047EE">
            <w:pPr>
              <w:ind w:firstLine="0"/>
            </w:pPr>
            <w:r>
              <w:t>McCravy</w:t>
            </w:r>
          </w:p>
        </w:tc>
      </w:tr>
      <w:tr w:rsidR="00A9645F" w:rsidRPr="00C41883" w14:paraId="2624E877" w14:textId="77777777" w:rsidTr="003047EE">
        <w:tblPrEx>
          <w:jc w:val="left"/>
        </w:tblPrEx>
        <w:tc>
          <w:tcPr>
            <w:tcW w:w="2179" w:type="dxa"/>
            <w:shd w:val="clear" w:color="auto" w:fill="auto"/>
          </w:tcPr>
          <w:p w14:paraId="74EC0854" w14:textId="77777777" w:rsidR="00A9645F" w:rsidRPr="00C41883" w:rsidRDefault="00A9645F" w:rsidP="003047EE">
            <w:pPr>
              <w:ind w:firstLine="0"/>
            </w:pPr>
            <w:r>
              <w:t>McDaniel</w:t>
            </w:r>
          </w:p>
        </w:tc>
        <w:tc>
          <w:tcPr>
            <w:tcW w:w="2179" w:type="dxa"/>
            <w:shd w:val="clear" w:color="auto" w:fill="auto"/>
          </w:tcPr>
          <w:p w14:paraId="1E087B20" w14:textId="77777777" w:rsidR="00A9645F" w:rsidRPr="00C41883" w:rsidRDefault="00A9645F" w:rsidP="003047EE">
            <w:pPr>
              <w:ind w:firstLine="0"/>
            </w:pPr>
            <w:r>
              <w:t>McGinnis</w:t>
            </w:r>
          </w:p>
        </w:tc>
        <w:tc>
          <w:tcPr>
            <w:tcW w:w="2180" w:type="dxa"/>
            <w:shd w:val="clear" w:color="auto" w:fill="auto"/>
          </w:tcPr>
          <w:p w14:paraId="466830CC" w14:textId="77777777" w:rsidR="00A9645F" w:rsidRPr="00C41883" w:rsidRDefault="00A9645F" w:rsidP="003047EE">
            <w:pPr>
              <w:ind w:firstLine="0"/>
            </w:pPr>
            <w:r>
              <w:t>Mitchell</w:t>
            </w:r>
          </w:p>
        </w:tc>
      </w:tr>
      <w:tr w:rsidR="00A9645F" w:rsidRPr="00C41883" w14:paraId="2BB723B5" w14:textId="77777777" w:rsidTr="003047EE">
        <w:tblPrEx>
          <w:jc w:val="left"/>
        </w:tblPrEx>
        <w:tc>
          <w:tcPr>
            <w:tcW w:w="2179" w:type="dxa"/>
            <w:shd w:val="clear" w:color="auto" w:fill="auto"/>
          </w:tcPr>
          <w:p w14:paraId="70F6D559" w14:textId="77777777" w:rsidR="00A9645F" w:rsidRPr="00C41883" w:rsidRDefault="00A9645F" w:rsidP="003047EE">
            <w:pPr>
              <w:ind w:firstLine="0"/>
            </w:pPr>
            <w:r>
              <w:t>J. Moore</w:t>
            </w:r>
          </w:p>
        </w:tc>
        <w:tc>
          <w:tcPr>
            <w:tcW w:w="2179" w:type="dxa"/>
            <w:shd w:val="clear" w:color="auto" w:fill="auto"/>
          </w:tcPr>
          <w:p w14:paraId="4863B968" w14:textId="77777777" w:rsidR="00A9645F" w:rsidRPr="00C41883" w:rsidRDefault="00A9645F" w:rsidP="003047EE">
            <w:pPr>
              <w:ind w:firstLine="0"/>
            </w:pPr>
            <w:r>
              <w:t>T. Moore</w:t>
            </w:r>
          </w:p>
        </w:tc>
        <w:tc>
          <w:tcPr>
            <w:tcW w:w="2180" w:type="dxa"/>
            <w:shd w:val="clear" w:color="auto" w:fill="auto"/>
          </w:tcPr>
          <w:p w14:paraId="34CCB136" w14:textId="77777777" w:rsidR="00A9645F" w:rsidRPr="00C41883" w:rsidRDefault="00A9645F" w:rsidP="003047EE">
            <w:pPr>
              <w:ind w:firstLine="0"/>
            </w:pPr>
            <w:r>
              <w:t>A. M. Morgan</w:t>
            </w:r>
          </w:p>
        </w:tc>
      </w:tr>
      <w:tr w:rsidR="00A9645F" w:rsidRPr="00C41883" w14:paraId="4DE3087C" w14:textId="77777777" w:rsidTr="003047EE">
        <w:tblPrEx>
          <w:jc w:val="left"/>
        </w:tblPrEx>
        <w:tc>
          <w:tcPr>
            <w:tcW w:w="2179" w:type="dxa"/>
            <w:shd w:val="clear" w:color="auto" w:fill="auto"/>
          </w:tcPr>
          <w:p w14:paraId="2BE1AE59" w14:textId="77777777" w:rsidR="00A9645F" w:rsidRPr="00C41883" w:rsidRDefault="00A9645F" w:rsidP="003047EE">
            <w:pPr>
              <w:ind w:firstLine="0"/>
            </w:pPr>
            <w:r>
              <w:t>T. A. Morgan</w:t>
            </w:r>
          </w:p>
        </w:tc>
        <w:tc>
          <w:tcPr>
            <w:tcW w:w="2179" w:type="dxa"/>
            <w:shd w:val="clear" w:color="auto" w:fill="auto"/>
          </w:tcPr>
          <w:p w14:paraId="0BEA4CC6" w14:textId="77777777" w:rsidR="00A9645F" w:rsidRPr="00C41883" w:rsidRDefault="00A9645F" w:rsidP="003047EE">
            <w:pPr>
              <w:ind w:firstLine="0"/>
            </w:pPr>
            <w:r>
              <w:t>Moss</w:t>
            </w:r>
          </w:p>
        </w:tc>
        <w:tc>
          <w:tcPr>
            <w:tcW w:w="2180" w:type="dxa"/>
            <w:shd w:val="clear" w:color="auto" w:fill="auto"/>
          </w:tcPr>
          <w:p w14:paraId="36900380" w14:textId="77777777" w:rsidR="00A9645F" w:rsidRPr="00C41883" w:rsidRDefault="00A9645F" w:rsidP="003047EE">
            <w:pPr>
              <w:ind w:firstLine="0"/>
            </w:pPr>
            <w:r>
              <w:t>Murphy</w:t>
            </w:r>
          </w:p>
        </w:tc>
      </w:tr>
      <w:tr w:rsidR="00A9645F" w:rsidRPr="00C41883" w14:paraId="711C4E2E" w14:textId="77777777" w:rsidTr="003047EE">
        <w:tblPrEx>
          <w:jc w:val="left"/>
        </w:tblPrEx>
        <w:tc>
          <w:tcPr>
            <w:tcW w:w="2179" w:type="dxa"/>
            <w:shd w:val="clear" w:color="auto" w:fill="auto"/>
          </w:tcPr>
          <w:p w14:paraId="19C965B9" w14:textId="77777777" w:rsidR="00A9645F" w:rsidRPr="00C41883" w:rsidRDefault="00A9645F" w:rsidP="003047EE">
            <w:pPr>
              <w:ind w:firstLine="0"/>
            </w:pPr>
            <w:r>
              <w:t>Neese</w:t>
            </w:r>
          </w:p>
        </w:tc>
        <w:tc>
          <w:tcPr>
            <w:tcW w:w="2179" w:type="dxa"/>
            <w:shd w:val="clear" w:color="auto" w:fill="auto"/>
          </w:tcPr>
          <w:p w14:paraId="5E503A87" w14:textId="77777777" w:rsidR="00A9645F" w:rsidRPr="00C41883" w:rsidRDefault="00A9645F" w:rsidP="003047EE">
            <w:pPr>
              <w:ind w:firstLine="0"/>
            </w:pPr>
            <w:r>
              <w:t>B. Newton</w:t>
            </w:r>
          </w:p>
        </w:tc>
        <w:tc>
          <w:tcPr>
            <w:tcW w:w="2180" w:type="dxa"/>
            <w:shd w:val="clear" w:color="auto" w:fill="auto"/>
          </w:tcPr>
          <w:p w14:paraId="46E24275" w14:textId="77777777" w:rsidR="00A9645F" w:rsidRPr="00C41883" w:rsidRDefault="00A9645F" w:rsidP="003047EE">
            <w:pPr>
              <w:ind w:firstLine="0"/>
            </w:pPr>
            <w:r>
              <w:t>W. Newton</w:t>
            </w:r>
          </w:p>
        </w:tc>
      </w:tr>
      <w:tr w:rsidR="00A9645F" w:rsidRPr="00C41883" w14:paraId="622A83B1" w14:textId="77777777" w:rsidTr="003047EE">
        <w:tblPrEx>
          <w:jc w:val="left"/>
        </w:tblPrEx>
        <w:tc>
          <w:tcPr>
            <w:tcW w:w="2179" w:type="dxa"/>
            <w:shd w:val="clear" w:color="auto" w:fill="auto"/>
          </w:tcPr>
          <w:p w14:paraId="65F02615" w14:textId="77777777" w:rsidR="00A9645F" w:rsidRPr="00C41883" w:rsidRDefault="00A9645F" w:rsidP="003047EE">
            <w:pPr>
              <w:ind w:firstLine="0"/>
            </w:pPr>
            <w:r>
              <w:t>Nutt</w:t>
            </w:r>
          </w:p>
        </w:tc>
        <w:tc>
          <w:tcPr>
            <w:tcW w:w="2179" w:type="dxa"/>
            <w:shd w:val="clear" w:color="auto" w:fill="auto"/>
          </w:tcPr>
          <w:p w14:paraId="48F1D8B5" w14:textId="77777777" w:rsidR="00A9645F" w:rsidRPr="00C41883" w:rsidRDefault="00A9645F" w:rsidP="003047EE">
            <w:pPr>
              <w:ind w:firstLine="0"/>
            </w:pPr>
            <w:r>
              <w:t>O'Neal</w:t>
            </w:r>
          </w:p>
        </w:tc>
        <w:tc>
          <w:tcPr>
            <w:tcW w:w="2180" w:type="dxa"/>
            <w:shd w:val="clear" w:color="auto" w:fill="auto"/>
          </w:tcPr>
          <w:p w14:paraId="011372DF" w14:textId="77777777" w:rsidR="00A9645F" w:rsidRPr="00C41883" w:rsidRDefault="00A9645F" w:rsidP="003047EE">
            <w:pPr>
              <w:ind w:firstLine="0"/>
            </w:pPr>
            <w:r>
              <w:t>Oremus</w:t>
            </w:r>
          </w:p>
        </w:tc>
      </w:tr>
      <w:tr w:rsidR="00A9645F" w:rsidRPr="00C41883" w14:paraId="27F77968" w14:textId="77777777" w:rsidTr="003047EE">
        <w:tblPrEx>
          <w:jc w:val="left"/>
        </w:tblPrEx>
        <w:tc>
          <w:tcPr>
            <w:tcW w:w="2179" w:type="dxa"/>
            <w:shd w:val="clear" w:color="auto" w:fill="auto"/>
          </w:tcPr>
          <w:p w14:paraId="140AFD5D" w14:textId="77777777" w:rsidR="00A9645F" w:rsidRPr="00C41883" w:rsidRDefault="00A9645F" w:rsidP="003047EE">
            <w:pPr>
              <w:ind w:firstLine="0"/>
            </w:pPr>
            <w:r>
              <w:t>Ott</w:t>
            </w:r>
          </w:p>
        </w:tc>
        <w:tc>
          <w:tcPr>
            <w:tcW w:w="2179" w:type="dxa"/>
            <w:shd w:val="clear" w:color="auto" w:fill="auto"/>
          </w:tcPr>
          <w:p w14:paraId="04A6927C" w14:textId="77777777" w:rsidR="00A9645F" w:rsidRPr="00C41883" w:rsidRDefault="00A9645F" w:rsidP="003047EE">
            <w:pPr>
              <w:ind w:firstLine="0"/>
            </w:pPr>
            <w:r>
              <w:t>Pace</w:t>
            </w:r>
          </w:p>
        </w:tc>
        <w:tc>
          <w:tcPr>
            <w:tcW w:w="2180" w:type="dxa"/>
            <w:shd w:val="clear" w:color="auto" w:fill="auto"/>
          </w:tcPr>
          <w:p w14:paraId="054E4D48" w14:textId="77777777" w:rsidR="00A9645F" w:rsidRPr="00C41883" w:rsidRDefault="00A9645F" w:rsidP="003047EE">
            <w:pPr>
              <w:ind w:firstLine="0"/>
            </w:pPr>
            <w:r>
              <w:t>Pedalino</w:t>
            </w:r>
          </w:p>
        </w:tc>
      </w:tr>
      <w:tr w:rsidR="00A9645F" w:rsidRPr="00C41883" w14:paraId="1C96779C" w14:textId="77777777" w:rsidTr="003047EE">
        <w:tblPrEx>
          <w:jc w:val="left"/>
        </w:tblPrEx>
        <w:tc>
          <w:tcPr>
            <w:tcW w:w="2179" w:type="dxa"/>
            <w:shd w:val="clear" w:color="auto" w:fill="auto"/>
          </w:tcPr>
          <w:p w14:paraId="5BF951BD" w14:textId="77777777" w:rsidR="00A9645F" w:rsidRPr="00C41883" w:rsidRDefault="00A9645F" w:rsidP="003047EE">
            <w:pPr>
              <w:ind w:firstLine="0"/>
            </w:pPr>
            <w:r>
              <w:t>Pendarvis</w:t>
            </w:r>
          </w:p>
        </w:tc>
        <w:tc>
          <w:tcPr>
            <w:tcW w:w="2179" w:type="dxa"/>
            <w:shd w:val="clear" w:color="auto" w:fill="auto"/>
          </w:tcPr>
          <w:p w14:paraId="06C19A07" w14:textId="77777777" w:rsidR="00A9645F" w:rsidRPr="00C41883" w:rsidRDefault="00A9645F" w:rsidP="003047EE">
            <w:pPr>
              <w:ind w:firstLine="0"/>
            </w:pPr>
            <w:r>
              <w:t>Pope</w:t>
            </w:r>
          </w:p>
        </w:tc>
        <w:tc>
          <w:tcPr>
            <w:tcW w:w="2180" w:type="dxa"/>
            <w:shd w:val="clear" w:color="auto" w:fill="auto"/>
          </w:tcPr>
          <w:p w14:paraId="4C3EB444" w14:textId="77777777" w:rsidR="00A9645F" w:rsidRPr="00C41883" w:rsidRDefault="00A9645F" w:rsidP="003047EE">
            <w:pPr>
              <w:ind w:firstLine="0"/>
            </w:pPr>
            <w:r>
              <w:t>Rivers</w:t>
            </w:r>
          </w:p>
        </w:tc>
      </w:tr>
      <w:tr w:rsidR="00A9645F" w:rsidRPr="00C41883" w14:paraId="3E8446D4" w14:textId="77777777" w:rsidTr="003047EE">
        <w:tblPrEx>
          <w:jc w:val="left"/>
        </w:tblPrEx>
        <w:tc>
          <w:tcPr>
            <w:tcW w:w="2179" w:type="dxa"/>
            <w:shd w:val="clear" w:color="auto" w:fill="auto"/>
          </w:tcPr>
          <w:p w14:paraId="53776C85" w14:textId="77777777" w:rsidR="00A9645F" w:rsidRPr="00C41883" w:rsidRDefault="00A9645F" w:rsidP="003047EE">
            <w:pPr>
              <w:ind w:firstLine="0"/>
            </w:pPr>
            <w:r>
              <w:t>Robbins</w:t>
            </w:r>
          </w:p>
        </w:tc>
        <w:tc>
          <w:tcPr>
            <w:tcW w:w="2179" w:type="dxa"/>
            <w:shd w:val="clear" w:color="auto" w:fill="auto"/>
          </w:tcPr>
          <w:p w14:paraId="278B03C8" w14:textId="77777777" w:rsidR="00A9645F" w:rsidRPr="00C41883" w:rsidRDefault="00A9645F" w:rsidP="003047EE">
            <w:pPr>
              <w:ind w:firstLine="0"/>
            </w:pPr>
            <w:r>
              <w:t>Rose</w:t>
            </w:r>
          </w:p>
        </w:tc>
        <w:tc>
          <w:tcPr>
            <w:tcW w:w="2180" w:type="dxa"/>
            <w:shd w:val="clear" w:color="auto" w:fill="auto"/>
          </w:tcPr>
          <w:p w14:paraId="1B1CE4DA" w14:textId="77777777" w:rsidR="00A9645F" w:rsidRPr="00C41883" w:rsidRDefault="00A9645F" w:rsidP="003047EE">
            <w:pPr>
              <w:ind w:firstLine="0"/>
            </w:pPr>
            <w:r>
              <w:t>Rutherford</w:t>
            </w:r>
          </w:p>
        </w:tc>
      </w:tr>
      <w:tr w:rsidR="00A9645F" w:rsidRPr="00C41883" w14:paraId="1D2CEF20" w14:textId="77777777" w:rsidTr="003047EE">
        <w:tblPrEx>
          <w:jc w:val="left"/>
        </w:tblPrEx>
        <w:tc>
          <w:tcPr>
            <w:tcW w:w="2179" w:type="dxa"/>
            <w:shd w:val="clear" w:color="auto" w:fill="auto"/>
          </w:tcPr>
          <w:p w14:paraId="739DFF5D" w14:textId="77777777" w:rsidR="00A9645F" w:rsidRPr="00C41883" w:rsidRDefault="00A9645F" w:rsidP="003047EE">
            <w:pPr>
              <w:ind w:firstLine="0"/>
            </w:pPr>
            <w:r>
              <w:t>Sandifer</w:t>
            </w:r>
          </w:p>
        </w:tc>
        <w:tc>
          <w:tcPr>
            <w:tcW w:w="2179" w:type="dxa"/>
            <w:shd w:val="clear" w:color="auto" w:fill="auto"/>
          </w:tcPr>
          <w:p w14:paraId="0F5A9683" w14:textId="77777777" w:rsidR="00A9645F" w:rsidRPr="00C41883" w:rsidRDefault="00A9645F" w:rsidP="003047EE">
            <w:pPr>
              <w:ind w:firstLine="0"/>
            </w:pPr>
            <w:r>
              <w:t>Schuessler</w:t>
            </w:r>
          </w:p>
        </w:tc>
        <w:tc>
          <w:tcPr>
            <w:tcW w:w="2180" w:type="dxa"/>
            <w:shd w:val="clear" w:color="auto" w:fill="auto"/>
          </w:tcPr>
          <w:p w14:paraId="214CDFA8" w14:textId="77777777" w:rsidR="00A9645F" w:rsidRPr="00C41883" w:rsidRDefault="00A9645F" w:rsidP="003047EE">
            <w:pPr>
              <w:ind w:firstLine="0"/>
            </w:pPr>
            <w:r>
              <w:t>Sessions</w:t>
            </w:r>
          </w:p>
        </w:tc>
      </w:tr>
      <w:tr w:rsidR="00A9645F" w:rsidRPr="00C41883" w14:paraId="6625C019" w14:textId="77777777" w:rsidTr="003047EE">
        <w:tblPrEx>
          <w:jc w:val="left"/>
        </w:tblPrEx>
        <w:tc>
          <w:tcPr>
            <w:tcW w:w="2179" w:type="dxa"/>
            <w:shd w:val="clear" w:color="auto" w:fill="auto"/>
          </w:tcPr>
          <w:p w14:paraId="5FDE4FDA" w14:textId="77777777" w:rsidR="00A9645F" w:rsidRPr="00C41883" w:rsidRDefault="00A9645F" w:rsidP="003047EE">
            <w:pPr>
              <w:ind w:firstLine="0"/>
            </w:pPr>
            <w:r>
              <w:t>G. M. Smith</w:t>
            </w:r>
          </w:p>
        </w:tc>
        <w:tc>
          <w:tcPr>
            <w:tcW w:w="2179" w:type="dxa"/>
            <w:shd w:val="clear" w:color="auto" w:fill="auto"/>
          </w:tcPr>
          <w:p w14:paraId="6EAA44FF" w14:textId="77777777" w:rsidR="00A9645F" w:rsidRPr="00C41883" w:rsidRDefault="00A9645F" w:rsidP="003047EE">
            <w:pPr>
              <w:ind w:firstLine="0"/>
            </w:pPr>
            <w:r>
              <w:t>M. M. Smith</w:t>
            </w:r>
          </w:p>
        </w:tc>
        <w:tc>
          <w:tcPr>
            <w:tcW w:w="2180" w:type="dxa"/>
            <w:shd w:val="clear" w:color="auto" w:fill="auto"/>
          </w:tcPr>
          <w:p w14:paraId="1525CC92" w14:textId="77777777" w:rsidR="00A9645F" w:rsidRPr="00C41883" w:rsidRDefault="00A9645F" w:rsidP="003047EE">
            <w:pPr>
              <w:ind w:firstLine="0"/>
            </w:pPr>
            <w:r>
              <w:t>Stavrinakis</w:t>
            </w:r>
          </w:p>
        </w:tc>
      </w:tr>
      <w:tr w:rsidR="00A9645F" w:rsidRPr="00C41883" w14:paraId="444D8337" w14:textId="77777777" w:rsidTr="003047EE">
        <w:tblPrEx>
          <w:jc w:val="left"/>
        </w:tblPrEx>
        <w:tc>
          <w:tcPr>
            <w:tcW w:w="2179" w:type="dxa"/>
            <w:shd w:val="clear" w:color="auto" w:fill="auto"/>
          </w:tcPr>
          <w:p w14:paraId="51476EB9" w14:textId="77777777" w:rsidR="00A9645F" w:rsidRPr="00C41883" w:rsidRDefault="00A9645F" w:rsidP="003047EE">
            <w:pPr>
              <w:ind w:firstLine="0"/>
            </w:pPr>
            <w:r>
              <w:t>Taylor</w:t>
            </w:r>
          </w:p>
        </w:tc>
        <w:tc>
          <w:tcPr>
            <w:tcW w:w="2179" w:type="dxa"/>
            <w:shd w:val="clear" w:color="auto" w:fill="auto"/>
          </w:tcPr>
          <w:p w14:paraId="3C6FA1C6" w14:textId="77777777" w:rsidR="00A9645F" w:rsidRPr="00C41883" w:rsidRDefault="00A9645F" w:rsidP="003047EE">
            <w:pPr>
              <w:ind w:firstLine="0"/>
            </w:pPr>
            <w:r>
              <w:t>Thigpen</w:t>
            </w:r>
          </w:p>
        </w:tc>
        <w:tc>
          <w:tcPr>
            <w:tcW w:w="2180" w:type="dxa"/>
            <w:shd w:val="clear" w:color="auto" w:fill="auto"/>
          </w:tcPr>
          <w:p w14:paraId="219DF85B" w14:textId="77777777" w:rsidR="00A9645F" w:rsidRPr="00C41883" w:rsidRDefault="00A9645F" w:rsidP="003047EE">
            <w:pPr>
              <w:ind w:firstLine="0"/>
            </w:pPr>
            <w:r>
              <w:t>Vaughan</w:t>
            </w:r>
          </w:p>
        </w:tc>
      </w:tr>
      <w:tr w:rsidR="00A9645F" w:rsidRPr="00C41883" w14:paraId="1E0FBD43" w14:textId="77777777" w:rsidTr="003047EE">
        <w:tblPrEx>
          <w:jc w:val="left"/>
        </w:tblPrEx>
        <w:tc>
          <w:tcPr>
            <w:tcW w:w="2179" w:type="dxa"/>
            <w:shd w:val="clear" w:color="auto" w:fill="auto"/>
          </w:tcPr>
          <w:p w14:paraId="6CAFABBF" w14:textId="77777777" w:rsidR="00A9645F" w:rsidRPr="00C41883" w:rsidRDefault="00A9645F" w:rsidP="003047EE">
            <w:pPr>
              <w:ind w:firstLine="0"/>
            </w:pPr>
            <w:r>
              <w:t>Weeks</w:t>
            </w:r>
          </w:p>
        </w:tc>
        <w:tc>
          <w:tcPr>
            <w:tcW w:w="2179" w:type="dxa"/>
            <w:shd w:val="clear" w:color="auto" w:fill="auto"/>
          </w:tcPr>
          <w:p w14:paraId="2A5CA544" w14:textId="77777777" w:rsidR="00A9645F" w:rsidRPr="00C41883" w:rsidRDefault="00A9645F" w:rsidP="003047EE">
            <w:pPr>
              <w:ind w:firstLine="0"/>
            </w:pPr>
            <w:r>
              <w:t>West</w:t>
            </w:r>
          </w:p>
        </w:tc>
        <w:tc>
          <w:tcPr>
            <w:tcW w:w="2180" w:type="dxa"/>
            <w:shd w:val="clear" w:color="auto" w:fill="auto"/>
          </w:tcPr>
          <w:p w14:paraId="3F3CE451" w14:textId="77777777" w:rsidR="00A9645F" w:rsidRPr="00C41883" w:rsidRDefault="00A9645F" w:rsidP="003047EE">
            <w:pPr>
              <w:ind w:firstLine="0"/>
            </w:pPr>
            <w:r>
              <w:t>Wetmore</w:t>
            </w:r>
          </w:p>
        </w:tc>
      </w:tr>
      <w:tr w:rsidR="00A9645F" w:rsidRPr="00C41883" w14:paraId="492FE3B1" w14:textId="77777777" w:rsidTr="003047EE">
        <w:tblPrEx>
          <w:jc w:val="left"/>
        </w:tblPrEx>
        <w:tc>
          <w:tcPr>
            <w:tcW w:w="2179" w:type="dxa"/>
            <w:shd w:val="clear" w:color="auto" w:fill="auto"/>
          </w:tcPr>
          <w:p w14:paraId="5CDC71E7" w14:textId="77777777" w:rsidR="00A9645F" w:rsidRPr="00C41883" w:rsidRDefault="00A9645F" w:rsidP="003047EE">
            <w:pPr>
              <w:keepNext/>
              <w:ind w:firstLine="0"/>
            </w:pPr>
            <w:r>
              <w:t>Whitmire</w:t>
            </w:r>
          </w:p>
        </w:tc>
        <w:tc>
          <w:tcPr>
            <w:tcW w:w="2179" w:type="dxa"/>
            <w:shd w:val="clear" w:color="auto" w:fill="auto"/>
          </w:tcPr>
          <w:p w14:paraId="100A9E76" w14:textId="77777777" w:rsidR="00A9645F" w:rsidRPr="00C41883" w:rsidRDefault="00A9645F" w:rsidP="003047EE">
            <w:pPr>
              <w:keepNext/>
              <w:ind w:firstLine="0"/>
            </w:pPr>
            <w:r>
              <w:t>Williams</w:t>
            </w:r>
          </w:p>
        </w:tc>
        <w:tc>
          <w:tcPr>
            <w:tcW w:w="2180" w:type="dxa"/>
            <w:shd w:val="clear" w:color="auto" w:fill="auto"/>
          </w:tcPr>
          <w:p w14:paraId="026DCBCB" w14:textId="77777777" w:rsidR="00A9645F" w:rsidRPr="00C41883" w:rsidRDefault="00A9645F" w:rsidP="003047EE">
            <w:pPr>
              <w:keepNext/>
              <w:ind w:firstLine="0"/>
            </w:pPr>
            <w:r>
              <w:t>Willis</w:t>
            </w:r>
          </w:p>
        </w:tc>
      </w:tr>
      <w:tr w:rsidR="00A9645F" w:rsidRPr="00C41883" w14:paraId="00C0109C" w14:textId="77777777" w:rsidTr="003047EE">
        <w:tblPrEx>
          <w:jc w:val="left"/>
        </w:tblPrEx>
        <w:tc>
          <w:tcPr>
            <w:tcW w:w="2179" w:type="dxa"/>
            <w:shd w:val="clear" w:color="auto" w:fill="auto"/>
          </w:tcPr>
          <w:p w14:paraId="4D3ED8F1" w14:textId="77777777" w:rsidR="00A9645F" w:rsidRPr="00C41883" w:rsidRDefault="00A9645F" w:rsidP="003047EE">
            <w:pPr>
              <w:keepNext/>
              <w:ind w:firstLine="0"/>
            </w:pPr>
            <w:r>
              <w:t>Wooten</w:t>
            </w:r>
          </w:p>
        </w:tc>
        <w:tc>
          <w:tcPr>
            <w:tcW w:w="2179" w:type="dxa"/>
            <w:shd w:val="clear" w:color="auto" w:fill="auto"/>
          </w:tcPr>
          <w:p w14:paraId="7F1565A5" w14:textId="77777777" w:rsidR="00A9645F" w:rsidRPr="00C41883" w:rsidRDefault="00A9645F" w:rsidP="003047EE">
            <w:pPr>
              <w:keepNext/>
              <w:ind w:firstLine="0"/>
            </w:pPr>
            <w:r>
              <w:t>Yow</w:t>
            </w:r>
          </w:p>
        </w:tc>
        <w:tc>
          <w:tcPr>
            <w:tcW w:w="2180" w:type="dxa"/>
            <w:shd w:val="clear" w:color="auto" w:fill="auto"/>
          </w:tcPr>
          <w:p w14:paraId="72E971CF" w14:textId="77777777" w:rsidR="00A9645F" w:rsidRPr="00C41883" w:rsidRDefault="00A9645F" w:rsidP="003047EE">
            <w:pPr>
              <w:keepNext/>
              <w:ind w:firstLine="0"/>
            </w:pPr>
          </w:p>
        </w:tc>
      </w:tr>
    </w:tbl>
    <w:p w14:paraId="6349CE44" w14:textId="77777777" w:rsidR="00A9645F" w:rsidRDefault="00A9645F" w:rsidP="00A9645F"/>
    <w:p w14:paraId="217AFD3E" w14:textId="30EA2441" w:rsidR="00A9645F" w:rsidRDefault="00A9645F" w:rsidP="00A9645F">
      <w:pPr>
        <w:jc w:val="center"/>
        <w:rPr>
          <w:b/>
        </w:rPr>
      </w:pPr>
      <w:r w:rsidRPr="00C41883">
        <w:rPr>
          <w:b/>
        </w:rPr>
        <w:t>Total Present</w:t>
      </w:r>
      <w:r w:rsidR="00D225F8">
        <w:rPr>
          <w:b/>
        </w:rPr>
        <w:t>—</w:t>
      </w:r>
      <w:r w:rsidRPr="00C41883">
        <w:rPr>
          <w:b/>
        </w:rPr>
        <w:t>113</w:t>
      </w:r>
    </w:p>
    <w:p w14:paraId="609BCFC9" w14:textId="77777777" w:rsidR="00D225F8" w:rsidRDefault="00D225F8" w:rsidP="00A9645F">
      <w:pPr>
        <w:jc w:val="center"/>
        <w:rPr>
          <w:b/>
        </w:rPr>
      </w:pPr>
    </w:p>
    <w:p w14:paraId="0652001B" w14:textId="77777777" w:rsidR="00A9645F" w:rsidRDefault="00A9645F" w:rsidP="00A9645F">
      <w:r>
        <w:t>Ten members requested that the SPEAKER send for the members absent without leave.</w:t>
      </w:r>
    </w:p>
    <w:p w14:paraId="12DAB15A" w14:textId="77777777" w:rsidR="00A9645F" w:rsidRDefault="00A9645F" w:rsidP="00A9645F"/>
    <w:p w14:paraId="6AD27D3E" w14:textId="77777777" w:rsidR="00A9645F" w:rsidRDefault="00A9645F" w:rsidP="00A9645F">
      <w:pPr>
        <w:keepNext/>
        <w:jc w:val="center"/>
        <w:rPr>
          <w:b/>
        </w:rPr>
      </w:pPr>
      <w:r w:rsidRPr="00C41883">
        <w:rPr>
          <w:b/>
        </w:rPr>
        <w:t>HOUSE STANDS AT EASE</w:t>
      </w:r>
    </w:p>
    <w:p w14:paraId="281BB287" w14:textId="77777777" w:rsidR="00A9645F" w:rsidRDefault="00A9645F" w:rsidP="00A9645F">
      <w:r>
        <w:t xml:space="preserve">The House stood at ease, subject to the arrival of the absent members.  </w:t>
      </w:r>
    </w:p>
    <w:p w14:paraId="499CBA63" w14:textId="77777777" w:rsidR="00A9645F" w:rsidRDefault="00A9645F" w:rsidP="00A9645F"/>
    <w:p w14:paraId="1CA73D89" w14:textId="77777777" w:rsidR="00A9645F" w:rsidRDefault="00A9645F" w:rsidP="00A9645F">
      <w:pPr>
        <w:keepNext/>
        <w:jc w:val="center"/>
        <w:rPr>
          <w:b/>
        </w:rPr>
      </w:pPr>
      <w:r w:rsidRPr="00C41883">
        <w:rPr>
          <w:b/>
        </w:rPr>
        <w:t xml:space="preserve">SPEAKER </w:t>
      </w:r>
      <w:r w:rsidRPr="00C41883">
        <w:rPr>
          <w:b/>
          <w:i/>
        </w:rPr>
        <w:t>PRO TEMPORE</w:t>
      </w:r>
      <w:r w:rsidRPr="00C41883">
        <w:rPr>
          <w:b/>
        </w:rPr>
        <w:t xml:space="preserve"> IN CHAIR</w:t>
      </w:r>
    </w:p>
    <w:p w14:paraId="56F074E1" w14:textId="77777777" w:rsidR="00A9645F" w:rsidRDefault="00A9645F" w:rsidP="00A9645F"/>
    <w:p w14:paraId="5143ADC7" w14:textId="06423544" w:rsidR="005657BA" w:rsidRPr="00AA13F1" w:rsidRDefault="005657BA" w:rsidP="005657BA">
      <w:pPr>
        <w:jc w:val="center"/>
        <w:rPr>
          <w:b/>
          <w:bCs/>
        </w:rPr>
      </w:pPr>
      <w:r w:rsidRPr="00AA13F1">
        <w:rPr>
          <w:b/>
          <w:bCs/>
        </w:rPr>
        <w:t xml:space="preserve">RULE </w:t>
      </w:r>
      <w:r>
        <w:rPr>
          <w:b/>
          <w:bCs/>
        </w:rPr>
        <w:t>5.21</w:t>
      </w:r>
      <w:r w:rsidRPr="00AA13F1">
        <w:rPr>
          <w:b/>
          <w:bCs/>
        </w:rPr>
        <w:t xml:space="preserve"> RESCINDED</w:t>
      </w:r>
    </w:p>
    <w:p w14:paraId="61C0B9D9" w14:textId="77777777" w:rsidR="00A9645F" w:rsidRDefault="00A9645F" w:rsidP="00A9645F">
      <w:r>
        <w:t>Rep. CROMER withdrew her request to read the Bill under Rule 5.21.</w:t>
      </w:r>
    </w:p>
    <w:p w14:paraId="6C04FFDF" w14:textId="77777777" w:rsidR="00D225F8" w:rsidRDefault="00D225F8" w:rsidP="00A9645F"/>
    <w:p w14:paraId="39A69911" w14:textId="1C59357A" w:rsidR="00A9645F" w:rsidRPr="00AA13F1" w:rsidRDefault="00AA13F1" w:rsidP="00AA13F1">
      <w:pPr>
        <w:jc w:val="center"/>
        <w:rPr>
          <w:b/>
          <w:bCs/>
        </w:rPr>
      </w:pPr>
      <w:r w:rsidRPr="00AA13F1">
        <w:rPr>
          <w:b/>
          <w:bCs/>
        </w:rPr>
        <w:t>RULE 3.9 RESCINDED</w:t>
      </w:r>
    </w:p>
    <w:p w14:paraId="474AF5D8" w14:textId="151C79D9" w:rsidR="00A9645F" w:rsidRDefault="00D225F8" w:rsidP="00A9645F">
      <w:r>
        <w:t>Rep.</w:t>
      </w:r>
      <w:r w:rsidR="00A9645F">
        <w:t xml:space="preserve"> HIOTT moved to rescind Rule 3.9</w:t>
      </w:r>
    </w:p>
    <w:p w14:paraId="21C6430D" w14:textId="77777777" w:rsidR="00A9645F" w:rsidRDefault="00A9645F" w:rsidP="00A9645F"/>
    <w:p w14:paraId="4E070C8F" w14:textId="77777777" w:rsidR="00A9645F" w:rsidRDefault="00A9645F" w:rsidP="00A9645F">
      <w:r>
        <w:t xml:space="preserve">The yeas and nays were taken resulting as follows: </w:t>
      </w:r>
    </w:p>
    <w:p w14:paraId="7F79A4AF" w14:textId="77777777" w:rsidR="00A9645F" w:rsidRDefault="00A9645F" w:rsidP="00A9645F">
      <w:pPr>
        <w:jc w:val="center"/>
      </w:pPr>
      <w:r>
        <w:t xml:space="preserve"> </w:t>
      </w:r>
      <w:bookmarkStart w:id="211" w:name="vote_start65"/>
      <w:bookmarkEnd w:id="211"/>
      <w:r>
        <w:t>Yeas 111; Nays 0</w:t>
      </w:r>
    </w:p>
    <w:p w14:paraId="78AFCC80" w14:textId="77777777" w:rsidR="00A9645F" w:rsidRDefault="00A9645F" w:rsidP="00A9645F">
      <w:pPr>
        <w:jc w:val="center"/>
      </w:pPr>
    </w:p>
    <w:p w14:paraId="0B453F51"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946E782" w14:textId="77777777" w:rsidTr="003047EE">
        <w:tc>
          <w:tcPr>
            <w:tcW w:w="2179" w:type="dxa"/>
            <w:shd w:val="clear" w:color="auto" w:fill="auto"/>
          </w:tcPr>
          <w:p w14:paraId="7A9AC0CB" w14:textId="77777777" w:rsidR="00A9645F" w:rsidRPr="00C41883" w:rsidRDefault="00A9645F" w:rsidP="003047EE">
            <w:pPr>
              <w:keepNext/>
              <w:ind w:firstLine="0"/>
            </w:pPr>
            <w:r>
              <w:t>Alexander</w:t>
            </w:r>
          </w:p>
        </w:tc>
        <w:tc>
          <w:tcPr>
            <w:tcW w:w="2179" w:type="dxa"/>
            <w:shd w:val="clear" w:color="auto" w:fill="auto"/>
          </w:tcPr>
          <w:p w14:paraId="1DE318B2" w14:textId="77777777" w:rsidR="00A9645F" w:rsidRPr="00C41883" w:rsidRDefault="00A9645F" w:rsidP="003047EE">
            <w:pPr>
              <w:keepNext/>
              <w:ind w:firstLine="0"/>
            </w:pPr>
            <w:r>
              <w:t>Anderson</w:t>
            </w:r>
          </w:p>
        </w:tc>
        <w:tc>
          <w:tcPr>
            <w:tcW w:w="2180" w:type="dxa"/>
            <w:shd w:val="clear" w:color="auto" w:fill="auto"/>
          </w:tcPr>
          <w:p w14:paraId="2C371C56" w14:textId="77777777" w:rsidR="00A9645F" w:rsidRPr="00C41883" w:rsidRDefault="00A9645F" w:rsidP="003047EE">
            <w:pPr>
              <w:keepNext/>
              <w:ind w:firstLine="0"/>
            </w:pPr>
            <w:r>
              <w:t>Bailey</w:t>
            </w:r>
          </w:p>
        </w:tc>
      </w:tr>
      <w:tr w:rsidR="00A9645F" w:rsidRPr="00C41883" w14:paraId="24EE6118" w14:textId="77777777" w:rsidTr="003047EE">
        <w:tc>
          <w:tcPr>
            <w:tcW w:w="2179" w:type="dxa"/>
            <w:shd w:val="clear" w:color="auto" w:fill="auto"/>
          </w:tcPr>
          <w:p w14:paraId="102C3F05" w14:textId="77777777" w:rsidR="00A9645F" w:rsidRPr="00C41883" w:rsidRDefault="00A9645F" w:rsidP="003047EE">
            <w:pPr>
              <w:ind w:firstLine="0"/>
            </w:pPr>
            <w:r>
              <w:t>Ballentine</w:t>
            </w:r>
          </w:p>
        </w:tc>
        <w:tc>
          <w:tcPr>
            <w:tcW w:w="2179" w:type="dxa"/>
            <w:shd w:val="clear" w:color="auto" w:fill="auto"/>
          </w:tcPr>
          <w:p w14:paraId="0C7A5FA9" w14:textId="77777777" w:rsidR="00A9645F" w:rsidRPr="00C41883" w:rsidRDefault="00A9645F" w:rsidP="003047EE">
            <w:pPr>
              <w:ind w:firstLine="0"/>
            </w:pPr>
            <w:r>
              <w:t>Bamberg</w:t>
            </w:r>
          </w:p>
        </w:tc>
        <w:tc>
          <w:tcPr>
            <w:tcW w:w="2180" w:type="dxa"/>
            <w:shd w:val="clear" w:color="auto" w:fill="auto"/>
          </w:tcPr>
          <w:p w14:paraId="4DB49CC0" w14:textId="77777777" w:rsidR="00A9645F" w:rsidRPr="00C41883" w:rsidRDefault="00A9645F" w:rsidP="003047EE">
            <w:pPr>
              <w:ind w:firstLine="0"/>
            </w:pPr>
            <w:r>
              <w:t>Bannister</w:t>
            </w:r>
          </w:p>
        </w:tc>
      </w:tr>
      <w:tr w:rsidR="00A9645F" w:rsidRPr="00C41883" w14:paraId="7BFB38E0" w14:textId="77777777" w:rsidTr="003047EE">
        <w:tc>
          <w:tcPr>
            <w:tcW w:w="2179" w:type="dxa"/>
            <w:shd w:val="clear" w:color="auto" w:fill="auto"/>
          </w:tcPr>
          <w:p w14:paraId="680FAC69" w14:textId="77777777" w:rsidR="00A9645F" w:rsidRPr="00C41883" w:rsidRDefault="00A9645F" w:rsidP="003047EE">
            <w:pPr>
              <w:ind w:firstLine="0"/>
            </w:pPr>
            <w:r>
              <w:t>Bauer</w:t>
            </w:r>
          </w:p>
        </w:tc>
        <w:tc>
          <w:tcPr>
            <w:tcW w:w="2179" w:type="dxa"/>
            <w:shd w:val="clear" w:color="auto" w:fill="auto"/>
          </w:tcPr>
          <w:p w14:paraId="3C56180E" w14:textId="77777777" w:rsidR="00A9645F" w:rsidRPr="00C41883" w:rsidRDefault="00A9645F" w:rsidP="003047EE">
            <w:pPr>
              <w:ind w:firstLine="0"/>
            </w:pPr>
            <w:r>
              <w:t>Beach</w:t>
            </w:r>
          </w:p>
        </w:tc>
        <w:tc>
          <w:tcPr>
            <w:tcW w:w="2180" w:type="dxa"/>
            <w:shd w:val="clear" w:color="auto" w:fill="auto"/>
          </w:tcPr>
          <w:p w14:paraId="4DE597BE" w14:textId="77777777" w:rsidR="00A9645F" w:rsidRPr="00C41883" w:rsidRDefault="00A9645F" w:rsidP="003047EE">
            <w:pPr>
              <w:ind w:firstLine="0"/>
            </w:pPr>
            <w:r>
              <w:t>Bernstein</w:t>
            </w:r>
          </w:p>
        </w:tc>
      </w:tr>
      <w:tr w:rsidR="00A9645F" w:rsidRPr="00C41883" w14:paraId="069DA035" w14:textId="77777777" w:rsidTr="003047EE">
        <w:tc>
          <w:tcPr>
            <w:tcW w:w="2179" w:type="dxa"/>
            <w:shd w:val="clear" w:color="auto" w:fill="auto"/>
          </w:tcPr>
          <w:p w14:paraId="6FC1D5F2" w14:textId="77777777" w:rsidR="00A9645F" w:rsidRPr="00C41883" w:rsidRDefault="00A9645F" w:rsidP="003047EE">
            <w:pPr>
              <w:ind w:firstLine="0"/>
            </w:pPr>
            <w:r>
              <w:t>Blackwell</w:t>
            </w:r>
          </w:p>
        </w:tc>
        <w:tc>
          <w:tcPr>
            <w:tcW w:w="2179" w:type="dxa"/>
            <w:shd w:val="clear" w:color="auto" w:fill="auto"/>
          </w:tcPr>
          <w:p w14:paraId="7A398664" w14:textId="77777777" w:rsidR="00A9645F" w:rsidRPr="00C41883" w:rsidRDefault="00A9645F" w:rsidP="003047EE">
            <w:pPr>
              <w:ind w:firstLine="0"/>
            </w:pPr>
            <w:r>
              <w:t>Brewer</w:t>
            </w:r>
          </w:p>
        </w:tc>
        <w:tc>
          <w:tcPr>
            <w:tcW w:w="2180" w:type="dxa"/>
            <w:shd w:val="clear" w:color="auto" w:fill="auto"/>
          </w:tcPr>
          <w:p w14:paraId="0BE5B6AC" w14:textId="77777777" w:rsidR="00A9645F" w:rsidRPr="00C41883" w:rsidRDefault="00A9645F" w:rsidP="003047EE">
            <w:pPr>
              <w:ind w:firstLine="0"/>
            </w:pPr>
            <w:r>
              <w:t>Brittain</w:t>
            </w:r>
          </w:p>
        </w:tc>
      </w:tr>
      <w:tr w:rsidR="00A9645F" w:rsidRPr="00C41883" w14:paraId="51FDE346" w14:textId="77777777" w:rsidTr="003047EE">
        <w:tc>
          <w:tcPr>
            <w:tcW w:w="2179" w:type="dxa"/>
            <w:shd w:val="clear" w:color="auto" w:fill="auto"/>
          </w:tcPr>
          <w:p w14:paraId="6817BBD0" w14:textId="77777777" w:rsidR="00A9645F" w:rsidRPr="00C41883" w:rsidRDefault="00A9645F" w:rsidP="003047EE">
            <w:pPr>
              <w:ind w:firstLine="0"/>
            </w:pPr>
            <w:r>
              <w:t>Burns</w:t>
            </w:r>
          </w:p>
        </w:tc>
        <w:tc>
          <w:tcPr>
            <w:tcW w:w="2179" w:type="dxa"/>
            <w:shd w:val="clear" w:color="auto" w:fill="auto"/>
          </w:tcPr>
          <w:p w14:paraId="718CFAFE" w14:textId="77777777" w:rsidR="00A9645F" w:rsidRPr="00C41883" w:rsidRDefault="00A9645F" w:rsidP="003047EE">
            <w:pPr>
              <w:ind w:firstLine="0"/>
            </w:pPr>
            <w:r>
              <w:t>Bustos</w:t>
            </w:r>
          </w:p>
        </w:tc>
        <w:tc>
          <w:tcPr>
            <w:tcW w:w="2180" w:type="dxa"/>
            <w:shd w:val="clear" w:color="auto" w:fill="auto"/>
          </w:tcPr>
          <w:p w14:paraId="4885D9B5" w14:textId="77777777" w:rsidR="00A9645F" w:rsidRPr="00C41883" w:rsidRDefault="00A9645F" w:rsidP="003047EE">
            <w:pPr>
              <w:ind w:firstLine="0"/>
            </w:pPr>
            <w:r>
              <w:t>Calhoon</w:t>
            </w:r>
          </w:p>
        </w:tc>
      </w:tr>
      <w:tr w:rsidR="00A9645F" w:rsidRPr="00C41883" w14:paraId="331152A3" w14:textId="77777777" w:rsidTr="003047EE">
        <w:tc>
          <w:tcPr>
            <w:tcW w:w="2179" w:type="dxa"/>
            <w:shd w:val="clear" w:color="auto" w:fill="auto"/>
          </w:tcPr>
          <w:p w14:paraId="1404CB33" w14:textId="77777777" w:rsidR="00A9645F" w:rsidRPr="00C41883" w:rsidRDefault="00A9645F" w:rsidP="003047EE">
            <w:pPr>
              <w:ind w:firstLine="0"/>
            </w:pPr>
            <w:r>
              <w:t>Carter</w:t>
            </w:r>
          </w:p>
        </w:tc>
        <w:tc>
          <w:tcPr>
            <w:tcW w:w="2179" w:type="dxa"/>
            <w:shd w:val="clear" w:color="auto" w:fill="auto"/>
          </w:tcPr>
          <w:p w14:paraId="16F4240B" w14:textId="77777777" w:rsidR="00A9645F" w:rsidRPr="00C41883" w:rsidRDefault="00A9645F" w:rsidP="003047EE">
            <w:pPr>
              <w:ind w:firstLine="0"/>
            </w:pPr>
            <w:r>
              <w:t>Caskey</w:t>
            </w:r>
          </w:p>
        </w:tc>
        <w:tc>
          <w:tcPr>
            <w:tcW w:w="2180" w:type="dxa"/>
            <w:shd w:val="clear" w:color="auto" w:fill="auto"/>
          </w:tcPr>
          <w:p w14:paraId="2F177C89" w14:textId="77777777" w:rsidR="00A9645F" w:rsidRPr="00C41883" w:rsidRDefault="00A9645F" w:rsidP="003047EE">
            <w:pPr>
              <w:ind w:firstLine="0"/>
            </w:pPr>
            <w:r>
              <w:t>Chapman</w:t>
            </w:r>
          </w:p>
        </w:tc>
      </w:tr>
      <w:tr w:rsidR="00A9645F" w:rsidRPr="00C41883" w14:paraId="23F9B239" w14:textId="77777777" w:rsidTr="003047EE">
        <w:tc>
          <w:tcPr>
            <w:tcW w:w="2179" w:type="dxa"/>
            <w:shd w:val="clear" w:color="auto" w:fill="auto"/>
          </w:tcPr>
          <w:p w14:paraId="3A9BF9E7" w14:textId="77777777" w:rsidR="00A9645F" w:rsidRPr="00C41883" w:rsidRDefault="00A9645F" w:rsidP="003047EE">
            <w:pPr>
              <w:ind w:firstLine="0"/>
            </w:pPr>
            <w:r>
              <w:t>Chumley</w:t>
            </w:r>
          </w:p>
        </w:tc>
        <w:tc>
          <w:tcPr>
            <w:tcW w:w="2179" w:type="dxa"/>
            <w:shd w:val="clear" w:color="auto" w:fill="auto"/>
          </w:tcPr>
          <w:p w14:paraId="0CCEDFB9" w14:textId="77777777" w:rsidR="00A9645F" w:rsidRPr="00C41883" w:rsidRDefault="00A9645F" w:rsidP="003047EE">
            <w:pPr>
              <w:ind w:firstLine="0"/>
            </w:pPr>
            <w:r>
              <w:t>Clyburn</w:t>
            </w:r>
          </w:p>
        </w:tc>
        <w:tc>
          <w:tcPr>
            <w:tcW w:w="2180" w:type="dxa"/>
            <w:shd w:val="clear" w:color="auto" w:fill="auto"/>
          </w:tcPr>
          <w:p w14:paraId="776976A6" w14:textId="77777777" w:rsidR="00A9645F" w:rsidRPr="00C41883" w:rsidRDefault="00A9645F" w:rsidP="003047EE">
            <w:pPr>
              <w:ind w:firstLine="0"/>
            </w:pPr>
            <w:r>
              <w:t>Cobb-Hunter</w:t>
            </w:r>
          </w:p>
        </w:tc>
      </w:tr>
      <w:tr w:rsidR="00A9645F" w:rsidRPr="00C41883" w14:paraId="00617C99" w14:textId="77777777" w:rsidTr="003047EE">
        <w:tc>
          <w:tcPr>
            <w:tcW w:w="2179" w:type="dxa"/>
            <w:shd w:val="clear" w:color="auto" w:fill="auto"/>
          </w:tcPr>
          <w:p w14:paraId="3D36E82F" w14:textId="77777777" w:rsidR="00A9645F" w:rsidRPr="00C41883" w:rsidRDefault="00A9645F" w:rsidP="003047EE">
            <w:pPr>
              <w:ind w:firstLine="0"/>
            </w:pPr>
            <w:r>
              <w:t>Collins</w:t>
            </w:r>
          </w:p>
        </w:tc>
        <w:tc>
          <w:tcPr>
            <w:tcW w:w="2179" w:type="dxa"/>
            <w:shd w:val="clear" w:color="auto" w:fill="auto"/>
          </w:tcPr>
          <w:p w14:paraId="7E7624BE" w14:textId="77777777" w:rsidR="00A9645F" w:rsidRPr="00C41883" w:rsidRDefault="00A9645F" w:rsidP="003047EE">
            <w:pPr>
              <w:ind w:firstLine="0"/>
            </w:pPr>
            <w:r>
              <w:t>Connell</w:t>
            </w:r>
          </w:p>
        </w:tc>
        <w:tc>
          <w:tcPr>
            <w:tcW w:w="2180" w:type="dxa"/>
            <w:shd w:val="clear" w:color="auto" w:fill="auto"/>
          </w:tcPr>
          <w:p w14:paraId="156C8CC7" w14:textId="77777777" w:rsidR="00A9645F" w:rsidRPr="00C41883" w:rsidRDefault="00A9645F" w:rsidP="003047EE">
            <w:pPr>
              <w:ind w:firstLine="0"/>
            </w:pPr>
            <w:r>
              <w:t>B. L. Cox</w:t>
            </w:r>
          </w:p>
        </w:tc>
      </w:tr>
      <w:tr w:rsidR="00A9645F" w:rsidRPr="00C41883" w14:paraId="786078CC" w14:textId="77777777" w:rsidTr="003047EE">
        <w:tc>
          <w:tcPr>
            <w:tcW w:w="2179" w:type="dxa"/>
            <w:shd w:val="clear" w:color="auto" w:fill="auto"/>
          </w:tcPr>
          <w:p w14:paraId="36F5A5F1" w14:textId="77777777" w:rsidR="00A9645F" w:rsidRPr="00C41883" w:rsidRDefault="00A9645F" w:rsidP="003047EE">
            <w:pPr>
              <w:ind w:firstLine="0"/>
            </w:pPr>
            <w:r>
              <w:t>Crawford</w:t>
            </w:r>
          </w:p>
        </w:tc>
        <w:tc>
          <w:tcPr>
            <w:tcW w:w="2179" w:type="dxa"/>
            <w:shd w:val="clear" w:color="auto" w:fill="auto"/>
          </w:tcPr>
          <w:p w14:paraId="08EBD66A" w14:textId="77777777" w:rsidR="00A9645F" w:rsidRPr="00C41883" w:rsidRDefault="00A9645F" w:rsidP="003047EE">
            <w:pPr>
              <w:ind w:firstLine="0"/>
            </w:pPr>
            <w:r>
              <w:t>Cromer</w:t>
            </w:r>
          </w:p>
        </w:tc>
        <w:tc>
          <w:tcPr>
            <w:tcW w:w="2180" w:type="dxa"/>
            <w:shd w:val="clear" w:color="auto" w:fill="auto"/>
          </w:tcPr>
          <w:p w14:paraId="5A8D436C" w14:textId="77777777" w:rsidR="00A9645F" w:rsidRPr="00C41883" w:rsidRDefault="00A9645F" w:rsidP="003047EE">
            <w:pPr>
              <w:ind w:firstLine="0"/>
            </w:pPr>
            <w:r>
              <w:t>Davis</w:t>
            </w:r>
          </w:p>
        </w:tc>
      </w:tr>
      <w:tr w:rsidR="00A9645F" w:rsidRPr="00C41883" w14:paraId="0CE002FB" w14:textId="77777777" w:rsidTr="003047EE">
        <w:tc>
          <w:tcPr>
            <w:tcW w:w="2179" w:type="dxa"/>
            <w:shd w:val="clear" w:color="auto" w:fill="auto"/>
          </w:tcPr>
          <w:p w14:paraId="28071FE6" w14:textId="77777777" w:rsidR="00A9645F" w:rsidRPr="00C41883" w:rsidRDefault="00A9645F" w:rsidP="003047EE">
            <w:pPr>
              <w:ind w:firstLine="0"/>
            </w:pPr>
            <w:r>
              <w:t>Dillard</w:t>
            </w:r>
          </w:p>
        </w:tc>
        <w:tc>
          <w:tcPr>
            <w:tcW w:w="2179" w:type="dxa"/>
            <w:shd w:val="clear" w:color="auto" w:fill="auto"/>
          </w:tcPr>
          <w:p w14:paraId="345F82B6" w14:textId="77777777" w:rsidR="00A9645F" w:rsidRPr="00C41883" w:rsidRDefault="00A9645F" w:rsidP="003047EE">
            <w:pPr>
              <w:ind w:firstLine="0"/>
            </w:pPr>
            <w:r>
              <w:t>Elliott</w:t>
            </w:r>
          </w:p>
        </w:tc>
        <w:tc>
          <w:tcPr>
            <w:tcW w:w="2180" w:type="dxa"/>
            <w:shd w:val="clear" w:color="auto" w:fill="auto"/>
          </w:tcPr>
          <w:p w14:paraId="4F2656E2" w14:textId="77777777" w:rsidR="00A9645F" w:rsidRPr="00C41883" w:rsidRDefault="00A9645F" w:rsidP="003047EE">
            <w:pPr>
              <w:ind w:firstLine="0"/>
            </w:pPr>
            <w:r>
              <w:t>Erickson</w:t>
            </w:r>
          </w:p>
        </w:tc>
      </w:tr>
      <w:tr w:rsidR="00A9645F" w:rsidRPr="00C41883" w14:paraId="0F1271CF" w14:textId="77777777" w:rsidTr="003047EE">
        <w:tc>
          <w:tcPr>
            <w:tcW w:w="2179" w:type="dxa"/>
            <w:shd w:val="clear" w:color="auto" w:fill="auto"/>
          </w:tcPr>
          <w:p w14:paraId="08DF19B9" w14:textId="77777777" w:rsidR="00A9645F" w:rsidRPr="00C41883" w:rsidRDefault="00A9645F" w:rsidP="003047EE">
            <w:pPr>
              <w:ind w:firstLine="0"/>
            </w:pPr>
            <w:r>
              <w:t>Felder</w:t>
            </w:r>
          </w:p>
        </w:tc>
        <w:tc>
          <w:tcPr>
            <w:tcW w:w="2179" w:type="dxa"/>
            <w:shd w:val="clear" w:color="auto" w:fill="auto"/>
          </w:tcPr>
          <w:p w14:paraId="71EA8D12" w14:textId="77777777" w:rsidR="00A9645F" w:rsidRPr="00C41883" w:rsidRDefault="00A9645F" w:rsidP="003047EE">
            <w:pPr>
              <w:ind w:firstLine="0"/>
            </w:pPr>
            <w:r>
              <w:t>Forrest</w:t>
            </w:r>
          </w:p>
        </w:tc>
        <w:tc>
          <w:tcPr>
            <w:tcW w:w="2180" w:type="dxa"/>
            <w:shd w:val="clear" w:color="auto" w:fill="auto"/>
          </w:tcPr>
          <w:p w14:paraId="4E32D497" w14:textId="77777777" w:rsidR="00A9645F" w:rsidRPr="00C41883" w:rsidRDefault="00A9645F" w:rsidP="003047EE">
            <w:pPr>
              <w:ind w:firstLine="0"/>
            </w:pPr>
            <w:r>
              <w:t>Gagnon</w:t>
            </w:r>
          </w:p>
        </w:tc>
      </w:tr>
      <w:tr w:rsidR="00A9645F" w:rsidRPr="00C41883" w14:paraId="4A96A88D" w14:textId="77777777" w:rsidTr="003047EE">
        <w:tc>
          <w:tcPr>
            <w:tcW w:w="2179" w:type="dxa"/>
            <w:shd w:val="clear" w:color="auto" w:fill="auto"/>
          </w:tcPr>
          <w:p w14:paraId="51A4DA94" w14:textId="77777777" w:rsidR="00A9645F" w:rsidRPr="00C41883" w:rsidRDefault="00A9645F" w:rsidP="003047EE">
            <w:pPr>
              <w:ind w:firstLine="0"/>
            </w:pPr>
            <w:r>
              <w:t>Garvin</w:t>
            </w:r>
          </w:p>
        </w:tc>
        <w:tc>
          <w:tcPr>
            <w:tcW w:w="2179" w:type="dxa"/>
            <w:shd w:val="clear" w:color="auto" w:fill="auto"/>
          </w:tcPr>
          <w:p w14:paraId="3C624B70" w14:textId="77777777" w:rsidR="00A9645F" w:rsidRPr="00C41883" w:rsidRDefault="00A9645F" w:rsidP="003047EE">
            <w:pPr>
              <w:ind w:firstLine="0"/>
            </w:pPr>
            <w:r>
              <w:t>Gibson</w:t>
            </w:r>
          </w:p>
        </w:tc>
        <w:tc>
          <w:tcPr>
            <w:tcW w:w="2180" w:type="dxa"/>
            <w:shd w:val="clear" w:color="auto" w:fill="auto"/>
          </w:tcPr>
          <w:p w14:paraId="21F4E234" w14:textId="77777777" w:rsidR="00A9645F" w:rsidRPr="00C41883" w:rsidRDefault="00A9645F" w:rsidP="003047EE">
            <w:pPr>
              <w:ind w:firstLine="0"/>
            </w:pPr>
            <w:r>
              <w:t>Gilliam</w:t>
            </w:r>
          </w:p>
        </w:tc>
      </w:tr>
      <w:tr w:rsidR="00A9645F" w:rsidRPr="00C41883" w14:paraId="3F0A3D25" w14:textId="77777777" w:rsidTr="003047EE">
        <w:tc>
          <w:tcPr>
            <w:tcW w:w="2179" w:type="dxa"/>
            <w:shd w:val="clear" w:color="auto" w:fill="auto"/>
          </w:tcPr>
          <w:p w14:paraId="10CD03E4" w14:textId="77777777" w:rsidR="00A9645F" w:rsidRPr="00C41883" w:rsidRDefault="00A9645F" w:rsidP="003047EE">
            <w:pPr>
              <w:ind w:firstLine="0"/>
            </w:pPr>
            <w:r>
              <w:t>Gilliard</w:t>
            </w:r>
          </w:p>
        </w:tc>
        <w:tc>
          <w:tcPr>
            <w:tcW w:w="2179" w:type="dxa"/>
            <w:shd w:val="clear" w:color="auto" w:fill="auto"/>
          </w:tcPr>
          <w:p w14:paraId="241AED10" w14:textId="77777777" w:rsidR="00A9645F" w:rsidRPr="00C41883" w:rsidRDefault="00A9645F" w:rsidP="003047EE">
            <w:pPr>
              <w:ind w:firstLine="0"/>
            </w:pPr>
            <w:r>
              <w:t>Guest</w:t>
            </w:r>
          </w:p>
        </w:tc>
        <w:tc>
          <w:tcPr>
            <w:tcW w:w="2180" w:type="dxa"/>
            <w:shd w:val="clear" w:color="auto" w:fill="auto"/>
          </w:tcPr>
          <w:p w14:paraId="3805513C" w14:textId="77777777" w:rsidR="00A9645F" w:rsidRPr="00C41883" w:rsidRDefault="00A9645F" w:rsidP="003047EE">
            <w:pPr>
              <w:ind w:firstLine="0"/>
            </w:pPr>
            <w:r>
              <w:t>Guffey</w:t>
            </w:r>
          </w:p>
        </w:tc>
      </w:tr>
      <w:tr w:rsidR="00A9645F" w:rsidRPr="00C41883" w14:paraId="505FCBDF" w14:textId="77777777" w:rsidTr="003047EE">
        <w:tc>
          <w:tcPr>
            <w:tcW w:w="2179" w:type="dxa"/>
            <w:shd w:val="clear" w:color="auto" w:fill="auto"/>
          </w:tcPr>
          <w:p w14:paraId="06D87FD3" w14:textId="77777777" w:rsidR="00A9645F" w:rsidRPr="00C41883" w:rsidRDefault="00A9645F" w:rsidP="003047EE">
            <w:pPr>
              <w:ind w:firstLine="0"/>
            </w:pPr>
            <w:r>
              <w:t>Haddon</w:t>
            </w:r>
          </w:p>
        </w:tc>
        <w:tc>
          <w:tcPr>
            <w:tcW w:w="2179" w:type="dxa"/>
            <w:shd w:val="clear" w:color="auto" w:fill="auto"/>
          </w:tcPr>
          <w:p w14:paraId="3AAC6ACA" w14:textId="77777777" w:rsidR="00A9645F" w:rsidRPr="00C41883" w:rsidRDefault="00A9645F" w:rsidP="003047EE">
            <w:pPr>
              <w:ind w:firstLine="0"/>
            </w:pPr>
            <w:r>
              <w:t>Hager</w:t>
            </w:r>
          </w:p>
        </w:tc>
        <w:tc>
          <w:tcPr>
            <w:tcW w:w="2180" w:type="dxa"/>
            <w:shd w:val="clear" w:color="auto" w:fill="auto"/>
          </w:tcPr>
          <w:p w14:paraId="03899683" w14:textId="77777777" w:rsidR="00A9645F" w:rsidRPr="00C41883" w:rsidRDefault="00A9645F" w:rsidP="003047EE">
            <w:pPr>
              <w:ind w:firstLine="0"/>
            </w:pPr>
            <w:r>
              <w:t>Hardee</w:t>
            </w:r>
          </w:p>
        </w:tc>
      </w:tr>
      <w:tr w:rsidR="00A9645F" w:rsidRPr="00C41883" w14:paraId="52CAB327" w14:textId="77777777" w:rsidTr="003047EE">
        <w:tc>
          <w:tcPr>
            <w:tcW w:w="2179" w:type="dxa"/>
            <w:shd w:val="clear" w:color="auto" w:fill="auto"/>
          </w:tcPr>
          <w:p w14:paraId="061D1144" w14:textId="77777777" w:rsidR="00A9645F" w:rsidRPr="00C41883" w:rsidRDefault="00A9645F" w:rsidP="003047EE">
            <w:pPr>
              <w:ind w:firstLine="0"/>
            </w:pPr>
            <w:r>
              <w:t>Harris</w:t>
            </w:r>
          </w:p>
        </w:tc>
        <w:tc>
          <w:tcPr>
            <w:tcW w:w="2179" w:type="dxa"/>
            <w:shd w:val="clear" w:color="auto" w:fill="auto"/>
          </w:tcPr>
          <w:p w14:paraId="242C1CB8" w14:textId="77777777" w:rsidR="00A9645F" w:rsidRPr="00C41883" w:rsidRDefault="00A9645F" w:rsidP="003047EE">
            <w:pPr>
              <w:ind w:firstLine="0"/>
            </w:pPr>
            <w:r>
              <w:t>Hartnett</w:t>
            </w:r>
          </w:p>
        </w:tc>
        <w:tc>
          <w:tcPr>
            <w:tcW w:w="2180" w:type="dxa"/>
            <w:shd w:val="clear" w:color="auto" w:fill="auto"/>
          </w:tcPr>
          <w:p w14:paraId="4B568F77" w14:textId="77777777" w:rsidR="00A9645F" w:rsidRPr="00C41883" w:rsidRDefault="00A9645F" w:rsidP="003047EE">
            <w:pPr>
              <w:ind w:firstLine="0"/>
            </w:pPr>
            <w:r>
              <w:t>Hayes</w:t>
            </w:r>
          </w:p>
        </w:tc>
      </w:tr>
      <w:tr w:rsidR="00A9645F" w:rsidRPr="00C41883" w14:paraId="2177AD87" w14:textId="77777777" w:rsidTr="003047EE">
        <w:tc>
          <w:tcPr>
            <w:tcW w:w="2179" w:type="dxa"/>
            <w:shd w:val="clear" w:color="auto" w:fill="auto"/>
          </w:tcPr>
          <w:p w14:paraId="4547C0B9" w14:textId="77777777" w:rsidR="00A9645F" w:rsidRPr="00C41883" w:rsidRDefault="00A9645F" w:rsidP="003047EE">
            <w:pPr>
              <w:ind w:firstLine="0"/>
            </w:pPr>
            <w:r>
              <w:t>Henderson-Myers</w:t>
            </w:r>
          </w:p>
        </w:tc>
        <w:tc>
          <w:tcPr>
            <w:tcW w:w="2179" w:type="dxa"/>
            <w:shd w:val="clear" w:color="auto" w:fill="auto"/>
          </w:tcPr>
          <w:p w14:paraId="6CB96613" w14:textId="77777777" w:rsidR="00A9645F" w:rsidRPr="00C41883" w:rsidRDefault="00A9645F" w:rsidP="003047EE">
            <w:pPr>
              <w:ind w:firstLine="0"/>
            </w:pPr>
            <w:r>
              <w:t>Herbkersman</w:t>
            </w:r>
          </w:p>
        </w:tc>
        <w:tc>
          <w:tcPr>
            <w:tcW w:w="2180" w:type="dxa"/>
            <w:shd w:val="clear" w:color="auto" w:fill="auto"/>
          </w:tcPr>
          <w:p w14:paraId="1F8DE42F" w14:textId="77777777" w:rsidR="00A9645F" w:rsidRPr="00C41883" w:rsidRDefault="00A9645F" w:rsidP="003047EE">
            <w:pPr>
              <w:ind w:firstLine="0"/>
            </w:pPr>
            <w:r>
              <w:t>Hewitt</w:t>
            </w:r>
          </w:p>
        </w:tc>
      </w:tr>
      <w:tr w:rsidR="00A9645F" w:rsidRPr="00C41883" w14:paraId="31388BA7" w14:textId="77777777" w:rsidTr="003047EE">
        <w:tc>
          <w:tcPr>
            <w:tcW w:w="2179" w:type="dxa"/>
            <w:shd w:val="clear" w:color="auto" w:fill="auto"/>
          </w:tcPr>
          <w:p w14:paraId="0748CE57" w14:textId="77777777" w:rsidR="00A9645F" w:rsidRPr="00C41883" w:rsidRDefault="00A9645F" w:rsidP="003047EE">
            <w:pPr>
              <w:ind w:firstLine="0"/>
            </w:pPr>
            <w:r>
              <w:t>Hiott</w:t>
            </w:r>
          </w:p>
        </w:tc>
        <w:tc>
          <w:tcPr>
            <w:tcW w:w="2179" w:type="dxa"/>
            <w:shd w:val="clear" w:color="auto" w:fill="auto"/>
          </w:tcPr>
          <w:p w14:paraId="0F209F39" w14:textId="77777777" w:rsidR="00A9645F" w:rsidRPr="00C41883" w:rsidRDefault="00A9645F" w:rsidP="003047EE">
            <w:pPr>
              <w:ind w:firstLine="0"/>
            </w:pPr>
            <w:r>
              <w:t>Hixon</w:t>
            </w:r>
          </w:p>
        </w:tc>
        <w:tc>
          <w:tcPr>
            <w:tcW w:w="2180" w:type="dxa"/>
            <w:shd w:val="clear" w:color="auto" w:fill="auto"/>
          </w:tcPr>
          <w:p w14:paraId="71890959" w14:textId="77777777" w:rsidR="00A9645F" w:rsidRPr="00C41883" w:rsidRDefault="00A9645F" w:rsidP="003047EE">
            <w:pPr>
              <w:ind w:firstLine="0"/>
            </w:pPr>
            <w:r>
              <w:t>Hosey</w:t>
            </w:r>
          </w:p>
        </w:tc>
      </w:tr>
      <w:tr w:rsidR="00A9645F" w:rsidRPr="00C41883" w14:paraId="29D95E86" w14:textId="77777777" w:rsidTr="003047EE">
        <w:tc>
          <w:tcPr>
            <w:tcW w:w="2179" w:type="dxa"/>
            <w:shd w:val="clear" w:color="auto" w:fill="auto"/>
          </w:tcPr>
          <w:p w14:paraId="615243EF" w14:textId="77777777" w:rsidR="00A9645F" w:rsidRPr="00C41883" w:rsidRDefault="00A9645F" w:rsidP="003047EE">
            <w:pPr>
              <w:ind w:firstLine="0"/>
            </w:pPr>
            <w:r>
              <w:t>Hyde</w:t>
            </w:r>
          </w:p>
        </w:tc>
        <w:tc>
          <w:tcPr>
            <w:tcW w:w="2179" w:type="dxa"/>
            <w:shd w:val="clear" w:color="auto" w:fill="auto"/>
          </w:tcPr>
          <w:p w14:paraId="2C04FF7E" w14:textId="77777777" w:rsidR="00A9645F" w:rsidRPr="00C41883" w:rsidRDefault="00A9645F" w:rsidP="003047EE">
            <w:pPr>
              <w:ind w:firstLine="0"/>
            </w:pPr>
            <w:r>
              <w:t>Jefferson</w:t>
            </w:r>
          </w:p>
        </w:tc>
        <w:tc>
          <w:tcPr>
            <w:tcW w:w="2180" w:type="dxa"/>
            <w:shd w:val="clear" w:color="auto" w:fill="auto"/>
          </w:tcPr>
          <w:p w14:paraId="56CA4C2E" w14:textId="77777777" w:rsidR="00A9645F" w:rsidRPr="00C41883" w:rsidRDefault="00A9645F" w:rsidP="003047EE">
            <w:pPr>
              <w:ind w:firstLine="0"/>
            </w:pPr>
            <w:r>
              <w:t>J. E. Johnson</w:t>
            </w:r>
          </w:p>
        </w:tc>
      </w:tr>
      <w:tr w:rsidR="00A9645F" w:rsidRPr="00C41883" w14:paraId="6DA28D5E" w14:textId="77777777" w:rsidTr="003047EE">
        <w:tc>
          <w:tcPr>
            <w:tcW w:w="2179" w:type="dxa"/>
            <w:shd w:val="clear" w:color="auto" w:fill="auto"/>
          </w:tcPr>
          <w:p w14:paraId="130BFE0B" w14:textId="77777777" w:rsidR="00A9645F" w:rsidRPr="00C41883" w:rsidRDefault="00A9645F" w:rsidP="003047EE">
            <w:pPr>
              <w:ind w:firstLine="0"/>
            </w:pPr>
            <w:r>
              <w:t>S. Jones</w:t>
            </w:r>
          </w:p>
        </w:tc>
        <w:tc>
          <w:tcPr>
            <w:tcW w:w="2179" w:type="dxa"/>
            <w:shd w:val="clear" w:color="auto" w:fill="auto"/>
          </w:tcPr>
          <w:p w14:paraId="4E1DAAC9" w14:textId="77777777" w:rsidR="00A9645F" w:rsidRPr="00C41883" w:rsidRDefault="00A9645F" w:rsidP="003047EE">
            <w:pPr>
              <w:ind w:firstLine="0"/>
            </w:pPr>
            <w:r>
              <w:t>W. Jones</w:t>
            </w:r>
          </w:p>
        </w:tc>
        <w:tc>
          <w:tcPr>
            <w:tcW w:w="2180" w:type="dxa"/>
            <w:shd w:val="clear" w:color="auto" w:fill="auto"/>
          </w:tcPr>
          <w:p w14:paraId="632DC319" w14:textId="77777777" w:rsidR="00A9645F" w:rsidRPr="00C41883" w:rsidRDefault="00A9645F" w:rsidP="003047EE">
            <w:pPr>
              <w:ind w:firstLine="0"/>
            </w:pPr>
            <w:r>
              <w:t>Jordan</w:t>
            </w:r>
          </w:p>
        </w:tc>
      </w:tr>
      <w:tr w:rsidR="00A9645F" w:rsidRPr="00C41883" w14:paraId="2BAAAC47" w14:textId="77777777" w:rsidTr="003047EE">
        <w:tc>
          <w:tcPr>
            <w:tcW w:w="2179" w:type="dxa"/>
            <w:shd w:val="clear" w:color="auto" w:fill="auto"/>
          </w:tcPr>
          <w:p w14:paraId="10162F96" w14:textId="77777777" w:rsidR="00A9645F" w:rsidRPr="00C41883" w:rsidRDefault="00A9645F" w:rsidP="003047EE">
            <w:pPr>
              <w:ind w:firstLine="0"/>
            </w:pPr>
            <w:r>
              <w:t>Kilmartin</w:t>
            </w:r>
          </w:p>
        </w:tc>
        <w:tc>
          <w:tcPr>
            <w:tcW w:w="2179" w:type="dxa"/>
            <w:shd w:val="clear" w:color="auto" w:fill="auto"/>
          </w:tcPr>
          <w:p w14:paraId="3E2C3847" w14:textId="77777777" w:rsidR="00A9645F" w:rsidRPr="00C41883" w:rsidRDefault="00A9645F" w:rsidP="003047EE">
            <w:pPr>
              <w:ind w:firstLine="0"/>
            </w:pPr>
            <w:r>
              <w:t>King</w:t>
            </w:r>
          </w:p>
        </w:tc>
        <w:tc>
          <w:tcPr>
            <w:tcW w:w="2180" w:type="dxa"/>
            <w:shd w:val="clear" w:color="auto" w:fill="auto"/>
          </w:tcPr>
          <w:p w14:paraId="4177CAC5" w14:textId="77777777" w:rsidR="00A9645F" w:rsidRPr="00C41883" w:rsidRDefault="00A9645F" w:rsidP="003047EE">
            <w:pPr>
              <w:ind w:firstLine="0"/>
            </w:pPr>
            <w:r>
              <w:t>Kirby</w:t>
            </w:r>
          </w:p>
        </w:tc>
      </w:tr>
      <w:tr w:rsidR="00A9645F" w:rsidRPr="00C41883" w14:paraId="4E5FCE8C" w14:textId="77777777" w:rsidTr="003047EE">
        <w:tc>
          <w:tcPr>
            <w:tcW w:w="2179" w:type="dxa"/>
            <w:shd w:val="clear" w:color="auto" w:fill="auto"/>
          </w:tcPr>
          <w:p w14:paraId="4D9FE8EC" w14:textId="77777777" w:rsidR="00A9645F" w:rsidRPr="00C41883" w:rsidRDefault="00A9645F" w:rsidP="003047EE">
            <w:pPr>
              <w:ind w:firstLine="0"/>
            </w:pPr>
            <w:r>
              <w:t>Landing</w:t>
            </w:r>
          </w:p>
        </w:tc>
        <w:tc>
          <w:tcPr>
            <w:tcW w:w="2179" w:type="dxa"/>
            <w:shd w:val="clear" w:color="auto" w:fill="auto"/>
          </w:tcPr>
          <w:p w14:paraId="0AB78A5E" w14:textId="77777777" w:rsidR="00A9645F" w:rsidRPr="00C41883" w:rsidRDefault="00A9645F" w:rsidP="003047EE">
            <w:pPr>
              <w:ind w:firstLine="0"/>
            </w:pPr>
            <w:r>
              <w:t>Lawson</w:t>
            </w:r>
          </w:p>
        </w:tc>
        <w:tc>
          <w:tcPr>
            <w:tcW w:w="2180" w:type="dxa"/>
            <w:shd w:val="clear" w:color="auto" w:fill="auto"/>
          </w:tcPr>
          <w:p w14:paraId="3E43E974" w14:textId="77777777" w:rsidR="00A9645F" w:rsidRPr="00C41883" w:rsidRDefault="00A9645F" w:rsidP="003047EE">
            <w:pPr>
              <w:ind w:firstLine="0"/>
            </w:pPr>
            <w:r>
              <w:t>Leber</w:t>
            </w:r>
          </w:p>
        </w:tc>
      </w:tr>
      <w:tr w:rsidR="00A9645F" w:rsidRPr="00C41883" w14:paraId="767103FD" w14:textId="77777777" w:rsidTr="003047EE">
        <w:tc>
          <w:tcPr>
            <w:tcW w:w="2179" w:type="dxa"/>
            <w:shd w:val="clear" w:color="auto" w:fill="auto"/>
          </w:tcPr>
          <w:p w14:paraId="4C83AEAB" w14:textId="77777777" w:rsidR="00A9645F" w:rsidRPr="00C41883" w:rsidRDefault="00A9645F" w:rsidP="003047EE">
            <w:pPr>
              <w:ind w:firstLine="0"/>
            </w:pPr>
            <w:r>
              <w:t>Ligon</w:t>
            </w:r>
          </w:p>
        </w:tc>
        <w:tc>
          <w:tcPr>
            <w:tcW w:w="2179" w:type="dxa"/>
            <w:shd w:val="clear" w:color="auto" w:fill="auto"/>
          </w:tcPr>
          <w:p w14:paraId="72D0BFD8" w14:textId="77777777" w:rsidR="00A9645F" w:rsidRPr="00C41883" w:rsidRDefault="00A9645F" w:rsidP="003047EE">
            <w:pPr>
              <w:ind w:firstLine="0"/>
            </w:pPr>
            <w:r>
              <w:t>Long</w:t>
            </w:r>
          </w:p>
        </w:tc>
        <w:tc>
          <w:tcPr>
            <w:tcW w:w="2180" w:type="dxa"/>
            <w:shd w:val="clear" w:color="auto" w:fill="auto"/>
          </w:tcPr>
          <w:p w14:paraId="4D5CA69F" w14:textId="77777777" w:rsidR="00A9645F" w:rsidRPr="00C41883" w:rsidRDefault="00A9645F" w:rsidP="003047EE">
            <w:pPr>
              <w:ind w:firstLine="0"/>
            </w:pPr>
            <w:r>
              <w:t>Lowe</w:t>
            </w:r>
          </w:p>
        </w:tc>
      </w:tr>
      <w:tr w:rsidR="00A9645F" w:rsidRPr="00C41883" w14:paraId="3AF7BA89" w14:textId="77777777" w:rsidTr="003047EE">
        <w:tc>
          <w:tcPr>
            <w:tcW w:w="2179" w:type="dxa"/>
            <w:shd w:val="clear" w:color="auto" w:fill="auto"/>
          </w:tcPr>
          <w:p w14:paraId="68B30621" w14:textId="77777777" w:rsidR="00A9645F" w:rsidRPr="00C41883" w:rsidRDefault="00A9645F" w:rsidP="003047EE">
            <w:pPr>
              <w:ind w:firstLine="0"/>
            </w:pPr>
            <w:r>
              <w:t>Magnuson</w:t>
            </w:r>
          </w:p>
        </w:tc>
        <w:tc>
          <w:tcPr>
            <w:tcW w:w="2179" w:type="dxa"/>
            <w:shd w:val="clear" w:color="auto" w:fill="auto"/>
          </w:tcPr>
          <w:p w14:paraId="36FF1EB1" w14:textId="77777777" w:rsidR="00A9645F" w:rsidRPr="00C41883" w:rsidRDefault="00A9645F" w:rsidP="003047EE">
            <w:pPr>
              <w:ind w:firstLine="0"/>
            </w:pPr>
            <w:r>
              <w:t>May</w:t>
            </w:r>
          </w:p>
        </w:tc>
        <w:tc>
          <w:tcPr>
            <w:tcW w:w="2180" w:type="dxa"/>
            <w:shd w:val="clear" w:color="auto" w:fill="auto"/>
          </w:tcPr>
          <w:p w14:paraId="74494C0E" w14:textId="77777777" w:rsidR="00A9645F" w:rsidRPr="00C41883" w:rsidRDefault="00A9645F" w:rsidP="003047EE">
            <w:pPr>
              <w:ind w:firstLine="0"/>
            </w:pPr>
            <w:r>
              <w:t>McCabe</w:t>
            </w:r>
          </w:p>
        </w:tc>
      </w:tr>
      <w:tr w:rsidR="00A9645F" w:rsidRPr="00C41883" w14:paraId="00074A26" w14:textId="77777777" w:rsidTr="003047EE">
        <w:tc>
          <w:tcPr>
            <w:tcW w:w="2179" w:type="dxa"/>
            <w:shd w:val="clear" w:color="auto" w:fill="auto"/>
          </w:tcPr>
          <w:p w14:paraId="4CBBE094" w14:textId="77777777" w:rsidR="00A9645F" w:rsidRPr="00C41883" w:rsidRDefault="00A9645F" w:rsidP="003047EE">
            <w:pPr>
              <w:ind w:firstLine="0"/>
            </w:pPr>
            <w:r>
              <w:t>McCravy</w:t>
            </w:r>
          </w:p>
        </w:tc>
        <w:tc>
          <w:tcPr>
            <w:tcW w:w="2179" w:type="dxa"/>
            <w:shd w:val="clear" w:color="auto" w:fill="auto"/>
          </w:tcPr>
          <w:p w14:paraId="5EA35A31" w14:textId="77777777" w:rsidR="00A9645F" w:rsidRPr="00C41883" w:rsidRDefault="00A9645F" w:rsidP="003047EE">
            <w:pPr>
              <w:ind w:firstLine="0"/>
            </w:pPr>
            <w:r>
              <w:t>McDaniel</w:t>
            </w:r>
          </w:p>
        </w:tc>
        <w:tc>
          <w:tcPr>
            <w:tcW w:w="2180" w:type="dxa"/>
            <w:shd w:val="clear" w:color="auto" w:fill="auto"/>
          </w:tcPr>
          <w:p w14:paraId="3BC7EE21" w14:textId="77777777" w:rsidR="00A9645F" w:rsidRPr="00C41883" w:rsidRDefault="00A9645F" w:rsidP="003047EE">
            <w:pPr>
              <w:ind w:firstLine="0"/>
            </w:pPr>
            <w:r>
              <w:t>McGinnis</w:t>
            </w:r>
          </w:p>
        </w:tc>
      </w:tr>
      <w:tr w:rsidR="00A9645F" w:rsidRPr="00C41883" w14:paraId="7805E332" w14:textId="77777777" w:rsidTr="003047EE">
        <w:tc>
          <w:tcPr>
            <w:tcW w:w="2179" w:type="dxa"/>
            <w:shd w:val="clear" w:color="auto" w:fill="auto"/>
          </w:tcPr>
          <w:p w14:paraId="32B44555" w14:textId="77777777" w:rsidR="00A9645F" w:rsidRPr="00C41883" w:rsidRDefault="00A9645F" w:rsidP="003047EE">
            <w:pPr>
              <w:ind w:firstLine="0"/>
            </w:pPr>
            <w:r>
              <w:t>Mitchell</w:t>
            </w:r>
          </w:p>
        </w:tc>
        <w:tc>
          <w:tcPr>
            <w:tcW w:w="2179" w:type="dxa"/>
            <w:shd w:val="clear" w:color="auto" w:fill="auto"/>
          </w:tcPr>
          <w:p w14:paraId="48D4AA31" w14:textId="77777777" w:rsidR="00A9645F" w:rsidRPr="00C41883" w:rsidRDefault="00A9645F" w:rsidP="003047EE">
            <w:pPr>
              <w:ind w:firstLine="0"/>
            </w:pPr>
            <w:r>
              <w:t>J. Moore</w:t>
            </w:r>
          </w:p>
        </w:tc>
        <w:tc>
          <w:tcPr>
            <w:tcW w:w="2180" w:type="dxa"/>
            <w:shd w:val="clear" w:color="auto" w:fill="auto"/>
          </w:tcPr>
          <w:p w14:paraId="2191F8E3" w14:textId="77777777" w:rsidR="00A9645F" w:rsidRPr="00C41883" w:rsidRDefault="00A9645F" w:rsidP="003047EE">
            <w:pPr>
              <w:ind w:firstLine="0"/>
            </w:pPr>
            <w:r>
              <w:t>T. Moore</w:t>
            </w:r>
          </w:p>
        </w:tc>
      </w:tr>
      <w:tr w:rsidR="00A9645F" w:rsidRPr="00C41883" w14:paraId="181BA954" w14:textId="77777777" w:rsidTr="003047EE">
        <w:tc>
          <w:tcPr>
            <w:tcW w:w="2179" w:type="dxa"/>
            <w:shd w:val="clear" w:color="auto" w:fill="auto"/>
          </w:tcPr>
          <w:p w14:paraId="14E9E0FD" w14:textId="77777777" w:rsidR="00A9645F" w:rsidRPr="00C41883" w:rsidRDefault="00A9645F" w:rsidP="003047EE">
            <w:pPr>
              <w:ind w:firstLine="0"/>
            </w:pPr>
            <w:r>
              <w:t>A. M. Morgan</w:t>
            </w:r>
          </w:p>
        </w:tc>
        <w:tc>
          <w:tcPr>
            <w:tcW w:w="2179" w:type="dxa"/>
            <w:shd w:val="clear" w:color="auto" w:fill="auto"/>
          </w:tcPr>
          <w:p w14:paraId="6B690C12" w14:textId="77777777" w:rsidR="00A9645F" w:rsidRPr="00C41883" w:rsidRDefault="00A9645F" w:rsidP="003047EE">
            <w:pPr>
              <w:ind w:firstLine="0"/>
            </w:pPr>
            <w:r>
              <w:t>T. A. Morgan</w:t>
            </w:r>
          </w:p>
        </w:tc>
        <w:tc>
          <w:tcPr>
            <w:tcW w:w="2180" w:type="dxa"/>
            <w:shd w:val="clear" w:color="auto" w:fill="auto"/>
          </w:tcPr>
          <w:p w14:paraId="3800F74A" w14:textId="77777777" w:rsidR="00A9645F" w:rsidRPr="00C41883" w:rsidRDefault="00A9645F" w:rsidP="003047EE">
            <w:pPr>
              <w:ind w:firstLine="0"/>
            </w:pPr>
            <w:r>
              <w:t>Moss</w:t>
            </w:r>
          </w:p>
        </w:tc>
      </w:tr>
      <w:tr w:rsidR="00A9645F" w:rsidRPr="00C41883" w14:paraId="488AE3CC" w14:textId="77777777" w:rsidTr="003047EE">
        <w:tc>
          <w:tcPr>
            <w:tcW w:w="2179" w:type="dxa"/>
            <w:shd w:val="clear" w:color="auto" w:fill="auto"/>
          </w:tcPr>
          <w:p w14:paraId="783BAE04" w14:textId="77777777" w:rsidR="00A9645F" w:rsidRPr="00C41883" w:rsidRDefault="00A9645F" w:rsidP="003047EE">
            <w:pPr>
              <w:ind w:firstLine="0"/>
            </w:pPr>
            <w:r>
              <w:t>Murphy</w:t>
            </w:r>
          </w:p>
        </w:tc>
        <w:tc>
          <w:tcPr>
            <w:tcW w:w="2179" w:type="dxa"/>
            <w:shd w:val="clear" w:color="auto" w:fill="auto"/>
          </w:tcPr>
          <w:p w14:paraId="248FB9A1" w14:textId="77777777" w:rsidR="00A9645F" w:rsidRPr="00C41883" w:rsidRDefault="00A9645F" w:rsidP="003047EE">
            <w:pPr>
              <w:ind w:firstLine="0"/>
            </w:pPr>
            <w:r>
              <w:t>Neese</w:t>
            </w:r>
          </w:p>
        </w:tc>
        <w:tc>
          <w:tcPr>
            <w:tcW w:w="2180" w:type="dxa"/>
            <w:shd w:val="clear" w:color="auto" w:fill="auto"/>
          </w:tcPr>
          <w:p w14:paraId="38D117CD" w14:textId="77777777" w:rsidR="00A9645F" w:rsidRPr="00C41883" w:rsidRDefault="00A9645F" w:rsidP="003047EE">
            <w:pPr>
              <w:ind w:firstLine="0"/>
            </w:pPr>
            <w:r>
              <w:t>B. Newton</w:t>
            </w:r>
          </w:p>
        </w:tc>
      </w:tr>
      <w:tr w:rsidR="00A9645F" w:rsidRPr="00C41883" w14:paraId="47706526" w14:textId="77777777" w:rsidTr="003047EE">
        <w:tc>
          <w:tcPr>
            <w:tcW w:w="2179" w:type="dxa"/>
            <w:shd w:val="clear" w:color="auto" w:fill="auto"/>
          </w:tcPr>
          <w:p w14:paraId="1351D829" w14:textId="77777777" w:rsidR="00A9645F" w:rsidRPr="00C41883" w:rsidRDefault="00A9645F" w:rsidP="003047EE">
            <w:pPr>
              <w:ind w:firstLine="0"/>
            </w:pPr>
            <w:r>
              <w:t>W. Newton</w:t>
            </w:r>
          </w:p>
        </w:tc>
        <w:tc>
          <w:tcPr>
            <w:tcW w:w="2179" w:type="dxa"/>
            <w:shd w:val="clear" w:color="auto" w:fill="auto"/>
          </w:tcPr>
          <w:p w14:paraId="45DE6892" w14:textId="77777777" w:rsidR="00A9645F" w:rsidRPr="00C41883" w:rsidRDefault="00A9645F" w:rsidP="003047EE">
            <w:pPr>
              <w:ind w:firstLine="0"/>
            </w:pPr>
            <w:r>
              <w:t>Nutt</w:t>
            </w:r>
          </w:p>
        </w:tc>
        <w:tc>
          <w:tcPr>
            <w:tcW w:w="2180" w:type="dxa"/>
            <w:shd w:val="clear" w:color="auto" w:fill="auto"/>
          </w:tcPr>
          <w:p w14:paraId="005E946A" w14:textId="77777777" w:rsidR="00A9645F" w:rsidRPr="00C41883" w:rsidRDefault="00A9645F" w:rsidP="003047EE">
            <w:pPr>
              <w:ind w:firstLine="0"/>
            </w:pPr>
            <w:r>
              <w:t>O'Neal</w:t>
            </w:r>
          </w:p>
        </w:tc>
      </w:tr>
      <w:tr w:rsidR="00A9645F" w:rsidRPr="00C41883" w14:paraId="152EEE6C" w14:textId="77777777" w:rsidTr="003047EE">
        <w:tc>
          <w:tcPr>
            <w:tcW w:w="2179" w:type="dxa"/>
            <w:shd w:val="clear" w:color="auto" w:fill="auto"/>
          </w:tcPr>
          <w:p w14:paraId="3DE536F3" w14:textId="77777777" w:rsidR="00A9645F" w:rsidRPr="00C41883" w:rsidRDefault="00A9645F" w:rsidP="003047EE">
            <w:pPr>
              <w:ind w:firstLine="0"/>
            </w:pPr>
            <w:r>
              <w:t>Oremus</w:t>
            </w:r>
          </w:p>
        </w:tc>
        <w:tc>
          <w:tcPr>
            <w:tcW w:w="2179" w:type="dxa"/>
            <w:shd w:val="clear" w:color="auto" w:fill="auto"/>
          </w:tcPr>
          <w:p w14:paraId="1D79EFD5" w14:textId="77777777" w:rsidR="00A9645F" w:rsidRPr="00C41883" w:rsidRDefault="00A9645F" w:rsidP="003047EE">
            <w:pPr>
              <w:ind w:firstLine="0"/>
            </w:pPr>
            <w:r>
              <w:t>Ott</w:t>
            </w:r>
          </w:p>
        </w:tc>
        <w:tc>
          <w:tcPr>
            <w:tcW w:w="2180" w:type="dxa"/>
            <w:shd w:val="clear" w:color="auto" w:fill="auto"/>
          </w:tcPr>
          <w:p w14:paraId="69F272E7" w14:textId="77777777" w:rsidR="00A9645F" w:rsidRPr="00C41883" w:rsidRDefault="00A9645F" w:rsidP="003047EE">
            <w:pPr>
              <w:ind w:firstLine="0"/>
            </w:pPr>
            <w:r>
              <w:t>Pace</w:t>
            </w:r>
          </w:p>
        </w:tc>
      </w:tr>
      <w:tr w:rsidR="00A9645F" w:rsidRPr="00C41883" w14:paraId="71DDD970" w14:textId="77777777" w:rsidTr="003047EE">
        <w:tc>
          <w:tcPr>
            <w:tcW w:w="2179" w:type="dxa"/>
            <w:shd w:val="clear" w:color="auto" w:fill="auto"/>
          </w:tcPr>
          <w:p w14:paraId="447D6B4B" w14:textId="77777777" w:rsidR="00A9645F" w:rsidRPr="00C41883" w:rsidRDefault="00A9645F" w:rsidP="003047EE">
            <w:pPr>
              <w:ind w:firstLine="0"/>
            </w:pPr>
            <w:r>
              <w:t>Pedalino</w:t>
            </w:r>
          </w:p>
        </w:tc>
        <w:tc>
          <w:tcPr>
            <w:tcW w:w="2179" w:type="dxa"/>
            <w:shd w:val="clear" w:color="auto" w:fill="auto"/>
          </w:tcPr>
          <w:p w14:paraId="1A89EFB8" w14:textId="77777777" w:rsidR="00A9645F" w:rsidRPr="00C41883" w:rsidRDefault="00A9645F" w:rsidP="003047EE">
            <w:pPr>
              <w:ind w:firstLine="0"/>
            </w:pPr>
            <w:r>
              <w:t>Pendarvis</w:t>
            </w:r>
          </w:p>
        </w:tc>
        <w:tc>
          <w:tcPr>
            <w:tcW w:w="2180" w:type="dxa"/>
            <w:shd w:val="clear" w:color="auto" w:fill="auto"/>
          </w:tcPr>
          <w:p w14:paraId="38BE26A8" w14:textId="77777777" w:rsidR="00A9645F" w:rsidRPr="00C41883" w:rsidRDefault="00A9645F" w:rsidP="003047EE">
            <w:pPr>
              <w:ind w:firstLine="0"/>
            </w:pPr>
            <w:r>
              <w:t>Pope</w:t>
            </w:r>
          </w:p>
        </w:tc>
      </w:tr>
      <w:tr w:rsidR="00A9645F" w:rsidRPr="00C41883" w14:paraId="4D0E8D4E" w14:textId="77777777" w:rsidTr="003047EE">
        <w:tc>
          <w:tcPr>
            <w:tcW w:w="2179" w:type="dxa"/>
            <w:shd w:val="clear" w:color="auto" w:fill="auto"/>
          </w:tcPr>
          <w:p w14:paraId="66EB98CB" w14:textId="77777777" w:rsidR="00A9645F" w:rsidRPr="00C41883" w:rsidRDefault="00A9645F" w:rsidP="003047EE">
            <w:pPr>
              <w:ind w:firstLine="0"/>
            </w:pPr>
            <w:r>
              <w:t>Rivers</w:t>
            </w:r>
          </w:p>
        </w:tc>
        <w:tc>
          <w:tcPr>
            <w:tcW w:w="2179" w:type="dxa"/>
            <w:shd w:val="clear" w:color="auto" w:fill="auto"/>
          </w:tcPr>
          <w:p w14:paraId="77518E5E" w14:textId="77777777" w:rsidR="00A9645F" w:rsidRPr="00C41883" w:rsidRDefault="00A9645F" w:rsidP="003047EE">
            <w:pPr>
              <w:ind w:firstLine="0"/>
            </w:pPr>
            <w:r>
              <w:t>Robbins</w:t>
            </w:r>
          </w:p>
        </w:tc>
        <w:tc>
          <w:tcPr>
            <w:tcW w:w="2180" w:type="dxa"/>
            <w:shd w:val="clear" w:color="auto" w:fill="auto"/>
          </w:tcPr>
          <w:p w14:paraId="0ECF9833" w14:textId="77777777" w:rsidR="00A9645F" w:rsidRPr="00C41883" w:rsidRDefault="00A9645F" w:rsidP="003047EE">
            <w:pPr>
              <w:ind w:firstLine="0"/>
            </w:pPr>
            <w:r>
              <w:t>Rose</w:t>
            </w:r>
          </w:p>
        </w:tc>
      </w:tr>
      <w:tr w:rsidR="00A9645F" w:rsidRPr="00C41883" w14:paraId="0F29FD3C" w14:textId="77777777" w:rsidTr="003047EE">
        <w:tc>
          <w:tcPr>
            <w:tcW w:w="2179" w:type="dxa"/>
            <w:shd w:val="clear" w:color="auto" w:fill="auto"/>
          </w:tcPr>
          <w:p w14:paraId="424FCCB1" w14:textId="77777777" w:rsidR="00A9645F" w:rsidRPr="00C41883" w:rsidRDefault="00A9645F" w:rsidP="003047EE">
            <w:pPr>
              <w:ind w:firstLine="0"/>
            </w:pPr>
            <w:r>
              <w:t>Rutherford</w:t>
            </w:r>
          </w:p>
        </w:tc>
        <w:tc>
          <w:tcPr>
            <w:tcW w:w="2179" w:type="dxa"/>
            <w:shd w:val="clear" w:color="auto" w:fill="auto"/>
          </w:tcPr>
          <w:p w14:paraId="0A6C7699" w14:textId="77777777" w:rsidR="00A9645F" w:rsidRPr="00C41883" w:rsidRDefault="00A9645F" w:rsidP="003047EE">
            <w:pPr>
              <w:ind w:firstLine="0"/>
            </w:pPr>
            <w:r>
              <w:t>Sandifer</w:t>
            </w:r>
          </w:p>
        </w:tc>
        <w:tc>
          <w:tcPr>
            <w:tcW w:w="2180" w:type="dxa"/>
            <w:shd w:val="clear" w:color="auto" w:fill="auto"/>
          </w:tcPr>
          <w:p w14:paraId="7E0E8C51" w14:textId="77777777" w:rsidR="00A9645F" w:rsidRPr="00C41883" w:rsidRDefault="00A9645F" w:rsidP="003047EE">
            <w:pPr>
              <w:ind w:firstLine="0"/>
            </w:pPr>
            <w:r>
              <w:t>Schuessler</w:t>
            </w:r>
          </w:p>
        </w:tc>
      </w:tr>
      <w:tr w:rsidR="00A9645F" w:rsidRPr="00C41883" w14:paraId="73492C88" w14:textId="77777777" w:rsidTr="003047EE">
        <w:tc>
          <w:tcPr>
            <w:tcW w:w="2179" w:type="dxa"/>
            <w:shd w:val="clear" w:color="auto" w:fill="auto"/>
          </w:tcPr>
          <w:p w14:paraId="58E4995F" w14:textId="77777777" w:rsidR="00A9645F" w:rsidRPr="00C41883" w:rsidRDefault="00A9645F" w:rsidP="003047EE">
            <w:pPr>
              <w:ind w:firstLine="0"/>
            </w:pPr>
            <w:r>
              <w:t>Sessions</w:t>
            </w:r>
          </w:p>
        </w:tc>
        <w:tc>
          <w:tcPr>
            <w:tcW w:w="2179" w:type="dxa"/>
            <w:shd w:val="clear" w:color="auto" w:fill="auto"/>
          </w:tcPr>
          <w:p w14:paraId="54DCC2A7" w14:textId="77777777" w:rsidR="00A9645F" w:rsidRPr="00C41883" w:rsidRDefault="00A9645F" w:rsidP="003047EE">
            <w:pPr>
              <w:ind w:firstLine="0"/>
            </w:pPr>
            <w:r>
              <w:t>G. M. Smith</w:t>
            </w:r>
          </w:p>
        </w:tc>
        <w:tc>
          <w:tcPr>
            <w:tcW w:w="2180" w:type="dxa"/>
            <w:shd w:val="clear" w:color="auto" w:fill="auto"/>
          </w:tcPr>
          <w:p w14:paraId="34246526" w14:textId="77777777" w:rsidR="00A9645F" w:rsidRPr="00C41883" w:rsidRDefault="00A9645F" w:rsidP="003047EE">
            <w:pPr>
              <w:ind w:firstLine="0"/>
            </w:pPr>
            <w:r>
              <w:t>M. M. Smith</w:t>
            </w:r>
          </w:p>
        </w:tc>
      </w:tr>
      <w:tr w:rsidR="00A9645F" w:rsidRPr="00C41883" w14:paraId="72D6BDF5" w14:textId="77777777" w:rsidTr="003047EE">
        <w:tc>
          <w:tcPr>
            <w:tcW w:w="2179" w:type="dxa"/>
            <w:shd w:val="clear" w:color="auto" w:fill="auto"/>
          </w:tcPr>
          <w:p w14:paraId="593E536B" w14:textId="77777777" w:rsidR="00A9645F" w:rsidRPr="00C41883" w:rsidRDefault="00A9645F" w:rsidP="003047EE">
            <w:pPr>
              <w:ind w:firstLine="0"/>
            </w:pPr>
            <w:r>
              <w:t>Stavrinakis</w:t>
            </w:r>
          </w:p>
        </w:tc>
        <w:tc>
          <w:tcPr>
            <w:tcW w:w="2179" w:type="dxa"/>
            <w:shd w:val="clear" w:color="auto" w:fill="auto"/>
          </w:tcPr>
          <w:p w14:paraId="47130D02" w14:textId="77777777" w:rsidR="00A9645F" w:rsidRPr="00C41883" w:rsidRDefault="00A9645F" w:rsidP="003047EE">
            <w:pPr>
              <w:ind w:firstLine="0"/>
            </w:pPr>
            <w:r>
              <w:t>Taylor</w:t>
            </w:r>
          </w:p>
        </w:tc>
        <w:tc>
          <w:tcPr>
            <w:tcW w:w="2180" w:type="dxa"/>
            <w:shd w:val="clear" w:color="auto" w:fill="auto"/>
          </w:tcPr>
          <w:p w14:paraId="40E6D719" w14:textId="77777777" w:rsidR="00A9645F" w:rsidRPr="00C41883" w:rsidRDefault="00A9645F" w:rsidP="003047EE">
            <w:pPr>
              <w:ind w:firstLine="0"/>
            </w:pPr>
            <w:r>
              <w:t>Thigpen</w:t>
            </w:r>
          </w:p>
        </w:tc>
      </w:tr>
      <w:tr w:rsidR="00A9645F" w:rsidRPr="00C41883" w14:paraId="4FB1E1D1" w14:textId="77777777" w:rsidTr="003047EE">
        <w:tc>
          <w:tcPr>
            <w:tcW w:w="2179" w:type="dxa"/>
            <w:shd w:val="clear" w:color="auto" w:fill="auto"/>
          </w:tcPr>
          <w:p w14:paraId="33426514" w14:textId="77777777" w:rsidR="00A9645F" w:rsidRPr="00C41883" w:rsidRDefault="00A9645F" w:rsidP="003047EE">
            <w:pPr>
              <w:ind w:firstLine="0"/>
            </w:pPr>
            <w:r>
              <w:t>Vaughan</w:t>
            </w:r>
          </w:p>
        </w:tc>
        <w:tc>
          <w:tcPr>
            <w:tcW w:w="2179" w:type="dxa"/>
            <w:shd w:val="clear" w:color="auto" w:fill="auto"/>
          </w:tcPr>
          <w:p w14:paraId="152C7A86" w14:textId="77777777" w:rsidR="00A9645F" w:rsidRPr="00C41883" w:rsidRDefault="00A9645F" w:rsidP="003047EE">
            <w:pPr>
              <w:ind w:firstLine="0"/>
            </w:pPr>
            <w:r>
              <w:t>Weeks</w:t>
            </w:r>
          </w:p>
        </w:tc>
        <w:tc>
          <w:tcPr>
            <w:tcW w:w="2180" w:type="dxa"/>
            <w:shd w:val="clear" w:color="auto" w:fill="auto"/>
          </w:tcPr>
          <w:p w14:paraId="66651A61" w14:textId="77777777" w:rsidR="00A9645F" w:rsidRPr="00C41883" w:rsidRDefault="00A9645F" w:rsidP="003047EE">
            <w:pPr>
              <w:ind w:firstLine="0"/>
            </w:pPr>
            <w:r>
              <w:t>West</w:t>
            </w:r>
          </w:p>
        </w:tc>
      </w:tr>
      <w:tr w:rsidR="00A9645F" w:rsidRPr="00C41883" w14:paraId="309034A1" w14:textId="77777777" w:rsidTr="003047EE">
        <w:tc>
          <w:tcPr>
            <w:tcW w:w="2179" w:type="dxa"/>
            <w:shd w:val="clear" w:color="auto" w:fill="auto"/>
          </w:tcPr>
          <w:p w14:paraId="7630DBF3" w14:textId="77777777" w:rsidR="00A9645F" w:rsidRPr="00C41883" w:rsidRDefault="00A9645F" w:rsidP="003047EE">
            <w:pPr>
              <w:keepNext/>
              <w:ind w:firstLine="0"/>
            </w:pPr>
            <w:r>
              <w:t>Wetmore</w:t>
            </w:r>
          </w:p>
        </w:tc>
        <w:tc>
          <w:tcPr>
            <w:tcW w:w="2179" w:type="dxa"/>
            <w:shd w:val="clear" w:color="auto" w:fill="auto"/>
          </w:tcPr>
          <w:p w14:paraId="4B72EEFD" w14:textId="77777777" w:rsidR="00A9645F" w:rsidRPr="00C41883" w:rsidRDefault="00A9645F" w:rsidP="003047EE">
            <w:pPr>
              <w:keepNext/>
              <w:ind w:firstLine="0"/>
            </w:pPr>
            <w:r>
              <w:t>Whitmire</w:t>
            </w:r>
          </w:p>
        </w:tc>
        <w:tc>
          <w:tcPr>
            <w:tcW w:w="2180" w:type="dxa"/>
            <w:shd w:val="clear" w:color="auto" w:fill="auto"/>
          </w:tcPr>
          <w:p w14:paraId="1347478A" w14:textId="77777777" w:rsidR="00A9645F" w:rsidRPr="00C41883" w:rsidRDefault="00A9645F" w:rsidP="003047EE">
            <w:pPr>
              <w:keepNext/>
              <w:ind w:firstLine="0"/>
            </w:pPr>
            <w:r>
              <w:t>Williams</w:t>
            </w:r>
          </w:p>
        </w:tc>
      </w:tr>
      <w:tr w:rsidR="00A9645F" w:rsidRPr="00C41883" w14:paraId="0EB5828B" w14:textId="77777777" w:rsidTr="003047EE">
        <w:tc>
          <w:tcPr>
            <w:tcW w:w="2179" w:type="dxa"/>
            <w:shd w:val="clear" w:color="auto" w:fill="auto"/>
          </w:tcPr>
          <w:p w14:paraId="273FC082" w14:textId="77777777" w:rsidR="00A9645F" w:rsidRPr="00C41883" w:rsidRDefault="00A9645F" w:rsidP="003047EE">
            <w:pPr>
              <w:keepNext/>
              <w:ind w:firstLine="0"/>
            </w:pPr>
            <w:r>
              <w:t>Willis</w:t>
            </w:r>
          </w:p>
        </w:tc>
        <w:tc>
          <w:tcPr>
            <w:tcW w:w="2179" w:type="dxa"/>
            <w:shd w:val="clear" w:color="auto" w:fill="auto"/>
          </w:tcPr>
          <w:p w14:paraId="53C901A9" w14:textId="77777777" w:rsidR="00A9645F" w:rsidRPr="00C41883" w:rsidRDefault="00A9645F" w:rsidP="003047EE">
            <w:pPr>
              <w:keepNext/>
              <w:ind w:firstLine="0"/>
            </w:pPr>
            <w:r>
              <w:t>Wooten</w:t>
            </w:r>
          </w:p>
        </w:tc>
        <w:tc>
          <w:tcPr>
            <w:tcW w:w="2180" w:type="dxa"/>
            <w:shd w:val="clear" w:color="auto" w:fill="auto"/>
          </w:tcPr>
          <w:p w14:paraId="61518057" w14:textId="77777777" w:rsidR="00A9645F" w:rsidRPr="00C41883" w:rsidRDefault="00A9645F" w:rsidP="003047EE">
            <w:pPr>
              <w:keepNext/>
              <w:ind w:firstLine="0"/>
            </w:pPr>
            <w:r>
              <w:t>Yow</w:t>
            </w:r>
          </w:p>
        </w:tc>
      </w:tr>
    </w:tbl>
    <w:p w14:paraId="645DC86A" w14:textId="77777777" w:rsidR="00A9645F" w:rsidRDefault="00A9645F" w:rsidP="00A9645F"/>
    <w:p w14:paraId="7CDE7401" w14:textId="77777777" w:rsidR="00A9645F" w:rsidRDefault="00A9645F" w:rsidP="00A9645F">
      <w:pPr>
        <w:jc w:val="center"/>
        <w:rPr>
          <w:b/>
        </w:rPr>
      </w:pPr>
      <w:r w:rsidRPr="00C41883">
        <w:rPr>
          <w:b/>
        </w:rPr>
        <w:t>Total--111</w:t>
      </w:r>
    </w:p>
    <w:p w14:paraId="7D1540F9" w14:textId="77777777" w:rsidR="00A9645F" w:rsidRDefault="00A9645F" w:rsidP="00A9645F">
      <w:pPr>
        <w:jc w:val="center"/>
        <w:rPr>
          <w:b/>
        </w:rPr>
      </w:pPr>
    </w:p>
    <w:p w14:paraId="336A7EFA" w14:textId="77777777" w:rsidR="00A9645F" w:rsidRDefault="00A9645F" w:rsidP="00A9645F">
      <w:pPr>
        <w:ind w:firstLine="0"/>
      </w:pPr>
      <w:r w:rsidRPr="00C41883">
        <w:t xml:space="preserve"> </w:t>
      </w:r>
      <w:r>
        <w:t>Those who voted in the negative are:</w:t>
      </w:r>
    </w:p>
    <w:p w14:paraId="179613AA" w14:textId="77777777" w:rsidR="00A9645F" w:rsidRDefault="00A9645F" w:rsidP="00A9645F"/>
    <w:p w14:paraId="737D283D" w14:textId="77777777" w:rsidR="00A9645F" w:rsidRDefault="00A9645F" w:rsidP="00A9645F">
      <w:pPr>
        <w:jc w:val="center"/>
        <w:rPr>
          <w:b/>
        </w:rPr>
      </w:pPr>
      <w:r w:rsidRPr="00C41883">
        <w:rPr>
          <w:b/>
        </w:rPr>
        <w:t>Total--0</w:t>
      </w:r>
    </w:p>
    <w:p w14:paraId="237D90F1" w14:textId="77777777" w:rsidR="00A9645F" w:rsidRDefault="00A9645F" w:rsidP="00A9645F">
      <w:pPr>
        <w:jc w:val="center"/>
        <w:rPr>
          <w:b/>
        </w:rPr>
      </w:pPr>
    </w:p>
    <w:p w14:paraId="2BF48298" w14:textId="77777777" w:rsidR="00A9645F" w:rsidRDefault="00A9645F" w:rsidP="00A9645F">
      <w:r>
        <w:t>So, Rule 3.9 was rescinded.</w:t>
      </w:r>
    </w:p>
    <w:p w14:paraId="232E2CDE" w14:textId="77777777" w:rsidR="00A9645F" w:rsidRDefault="00A9645F" w:rsidP="00A9645F"/>
    <w:p w14:paraId="3D7C06C8" w14:textId="77777777" w:rsidR="00A9645F" w:rsidRDefault="00A9645F" w:rsidP="00A9645F">
      <w:r>
        <w:t>The question recurred to the passage of the Bill.</w:t>
      </w:r>
    </w:p>
    <w:p w14:paraId="5A1D0118" w14:textId="77777777" w:rsidR="00A9645F" w:rsidRDefault="00A9645F" w:rsidP="00A9645F"/>
    <w:p w14:paraId="25BFD8C7" w14:textId="77777777" w:rsidR="00A9645F" w:rsidRDefault="00A9645F" w:rsidP="00A9645F">
      <w:r>
        <w:t xml:space="preserve">The yeas and nays were taken resulting as follows: </w:t>
      </w:r>
    </w:p>
    <w:p w14:paraId="4BEC02B7" w14:textId="77777777" w:rsidR="00A9645F" w:rsidRDefault="00A9645F" w:rsidP="00A9645F">
      <w:pPr>
        <w:jc w:val="center"/>
      </w:pPr>
      <w:r>
        <w:t xml:space="preserve"> </w:t>
      </w:r>
      <w:bookmarkStart w:id="212" w:name="vote_start68"/>
      <w:bookmarkEnd w:id="212"/>
      <w:r>
        <w:t>Yeas 98; Nays 15</w:t>
      </w:r>
    </w:p>
    <w:p w14:paraId="3830F7B4" w14:textId="77777777" w:rsidR="00A9645F" w:rsidRDefault="00A9645F" w:rsidP="00A9645F">
      <w:pPr>
        <w:jc w:val="center"/>
      </w:pPr>
    </w:p>
    <w:p w14:paraId="499B8A5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2C44A8C" w14:textId="77777777" w:rsidTr="003047EE">
        <w:tc>
          <w:tcPr>
            <w:tcW w:w="2179" w:type="dxa"/>
            <w:shd w:val="clear" w:color="auto" w:fill="auto"/>
          </w:tcPr>
          <w:p w14:paraId="6F16C5D4" w14:textId="77777777" w:rsidR="00A9645F" w:rsidRPr="00C41883" w:rsidRDefault="00A9645F" w:rsidP="003047EE">
            <w:pPr>
              <w:keepNext/>
              <w:ind w:firstLine="0"/>
            </w:pPr>
            <w:r>
              <w:t>Alexander</w:t>
            </w:r>
          </w:p>
        </w:tc>
        <w:tc>
          <w:tcPr>
            <w:tcW w:w="2179" w:type="dxa"/>
            <w:shd w:val="clear" w:color="auto" w:fill="auto"/>
          </w:tcPr>
          <w:p w14:paraId="57B045E2" w14:textId="77777777" w:rsidR="00A9645F" w:rsidRPr="00C41883" w:rsidRDefault="00A9645F" w:rsidP="003047EE">
            <w:pPr>
              <w:keepNext/>
              <w:ind w:firstLine="0"/>
            </w:pPr>
            <w:r>
              <w:t>Anderson</w:t>
            </w:r>
          </w:p>
        </w:tc>
        <w:tc>
          <w:tcPr>
            <w:tcW w:w="2180" w:type="dxa"/>
            <w:shd w:val="clear" w:color="auto" w:fill="auto"/>
          </w:tcPr>
          <w:p w14:paraId="2075D049" w14:textId="77777777" w:rsidR="00A9645F" w:rsidRPr="00C41883" w:rsidRDefault="00A9645F" w:rsidP="003047EE">
            <w:pPr>
              <w:keepNext/>
              <w:ind w:firstLine="0"/>
            </w:pPr>
            <w:r>
              <w:t>Atkinson</w:t>
            </w:r>
          </w:p>
        </w:tc>
      </w:tr>
      <w:tr w:rsidR="00A9645F" w:rsidRPr="00C41883" w14:paraId="65EB94F2" w14:textId="77777777" w:rsidTr="003047EE">
        <w:tc>
          <w:tcPr>
            <w:tcW w:w="2179" w:type="dxa"/>
            <w:shd w:val="clear" w:color="auto" w:fill="auto"/>
          </w:tcPr>
          <w:p w14:paraId="1F6CC862" w14:textId="77777777" w:rsidR="00A9645F" w:rsidRPr="00C41883" w:rsidRDefault="00A9645F" w:rsidP="003047EE">
            <w:pPr>
              <w:ind w:firstLine="0"/>
            </w:pPr>
            <w:r>
              <w:t>Bailey</w:t>
            </w:r>
          </w:p>
        </w:tc>
        <w:tc>
          <w:tcPr>
            <w:tcW w:w="2179" w:type="dxa"/>
            <w:shd w:val="clear" w:color="auto" w:fill="auto"/>
          </w:tcPr>
          <w:p w14:paraId="2B50242E" w14:textId="77777777" w:rsidR="00A9645F" w:rsidRPr="00C41883" w:rsidRDefault="00A9645F" w:rsidP="003047EE">
            <w:pPr>
              <w:ind w:firstLine="0"/>
            </w:pPr>
            <w:r>
              <w:t>Ballentine</w:t>
            </w:r>
          </w:p>
        </w:tc>
        <w:tc>
          <w:tcPr>
            <w:tcW w:w="2180" w:type="dxa"/>
            <w:shd w:val="clear" w:color="auto" w:fill="auto"/>
          </w:tcPr>
          <w:p w14:paraId="3C88C49D" w14:textId="77777777" w:rsidR="00A9645F" w:rsidRPr="00C41883" w:rsidRDefault="00A9645F" w:rsidP="003047EE">
            <w:pPr>
              <w:ind w:firstLine="0"/>
            </w:pPr>
            <w:r>
              <w:t>Bamberg</w:t>
            </w:r>
          </w:p>
        </w:tc>
      </w:tr>
      <w:tr w:rsidR="00A9645F" w:rsidRPr="00C41883" w14:paraId="312FD0F1" w14:textId="77777777" w:rsidTr="003047EE">
        <w:tc>
          <w:tcPr>
            <w:tcW w:w="2179" w:type="dxa"/>
            <w:shd w:val="clear" w:color="auto" w:fill="auto"/>
          </w:tcPr>
          <w:p w14:paraId="19BE06EC" w14:textId="77777777" w:rsidR="00A9645F" w:rsidRPr="00C41883" w:rsidRDefault="00A9645F" w:rsidP="003047EE">
            <w:pPr>
              <w:ind w:firstLine="0"/>
            </w:pPr>
            <w:r>
              <w:t>Bannister</w:t>
            </w:r>
          </w:p>
        </w:tc>
        <w:tc>
          <w:tcPr>
            <w:tcW w:w="2179" w:type="dxa"/>
            <w:shd w:val="clear" w:color="auto" w:fill="auto"/>
          </w:tcPr>
          <w:p w14:paraId="2A1C3AA4" w14:textId="77777777" w:rsidR="00A9645F" w:rsidRPr="00C41883" w:rsidRDefault="00A9645F" w:rsidP="003047EE">
            <w:pPr>
              <w:ind w:firstLine="0"/>
            </w:pPr>
            <w:r>
              <w:t>Bauer</w:t>
            </w:r>
          </w:p>
        </w:tc>
        <w:tc>
          <w:tcPr>
            <w:tcW w:w="2180" w:type="dxa"/>
            <w:shd w:val="clear" w:color="auto" w:fill="auto"/>
          </w:tcPr>
          <w:p w14:paraId="1802742E" w14:textId="77777777" w:rsidR="00A9645F" w:rsidRPr="00C41883" w:rsidRDefault="00A9645F" w:rsidP="003047EE">
            <w:pPr>
              <w:ind w:firstLine="0"/>
            </w:pPr>
            <w:r>
              <w:t>Bernstein</w:t>
            </w:r>
          </w:p>
        </w:tc>
      </w:tr>
      <w:tr w:rsidR="00A9645F" w:rsidRPr="00C41883" w14:paraId="470D4B19" w14:textId="77777777" w:rsidTr="003047EE">
        <w:tc>
          <w:tcPr>
            <w:tcW w:w="2179" w:type="dxa"/>
            <w:shd w:val="clear" w:color="auto" w:fill="auto"/>
          </w:tcPr>
          <w:p w14:paraId="126F8B4A" w14:textId="77777777" w:rsidR="00A9645F" w:rsidRPr="00C41883" w:rsidRDefault="00A9645F" w:rsidP="003047EE">
            <w:pPr>
              <w:ind w:firstLine="0"/>
            </w:pPr>
            <w:r>
              <w:t>Blackwell</w:t>
            </w:r>
          </w:p>
        </w:tc>
        <w:tc>
          <w:tcPr>
            <w:tcW w:w="2179" w:type="dxa"/>
            <w:shd w:val="clear" w:color="auto" w:fill="auto"/>
          </w:tcPr>
          <w:p w14:paraId="5C3F5246" w14:textId="77777777" w:rsidR="00A9645F" w:rsidRPr="00C41883" w:rsidRDefault="00A9645F" w:rsidP="003047EE">
            <w:pPr>
              <w:ind w:firstLine="0"/>
            </w:pPr>
            <w:r>
              <w:t>Brewer</w:t>
            </w:r>
          </w:p>
        </w:tc>
        <w:tc>
          <w:tcPr>
            <w:tcW w:w="2180" w:type="dxa"/>
            <w:shd w:val="clear" w:color="auto" w:fill="auto"/>
          </w:tcPr>
          <w:p w14:paraId="044430B5" w14:textId="77777777" w:rsidR="00A9645F" w:rsidRPr="00C41883" w:rsidRDefault="00A9645F" w:rsidP="003047EE">
            <w:pPr>
              <w:ind w:firstLine="0"/>
            </w:pPr>
            <w:r>
              <w:t>Brittain</w:t>
            </w:r>
          </w:p>
        </w:tc>
      </w:tr>
      <w:tr w:rsidR="00A9645F" w:rsidRPr="00C41883" w14:paraId="3D0D44B0" w14:textId="77777777" w:rsidTr="003047EE">
        <w:tc>
          <w:tcPr>
            <w:tcW w:w="2179" w:type="dxa"/>
            <w:shd w:val="clear" w:color="auto" w:fill="auto"/>
          </w:tcPr>
          <w:p w14:paraId="6406D286" w14:textId="77777777" w:rsidR="00A9645F" w:rsidRPr="00C41883" w:rsidRDefault="00A9645F" w:rsidP="003047EE">
            <w:pPr>
              <w:ind w:firstLine="0"/>
            </w:pPr>
            <w:r>
              <w:t>Bustos</w:t>
            </w:r>
          </w:p>
        </w:tc>
        <w:tc>
          <w:tcPr>
            <w:tcW w:w="2179" w:type="dxa"/>
            <w:shd w:val="clear" w:color="auto" w:fill="auto"/>
          </w:tcPr>
          <w:p w14:paraId="74C753B7" w14:textId="77777777" w:rsidR="00A9645F" w:rsidRPr="00C41883" w:rsidRDefault="00A9645F" w:rsidP="003047EE">
            <w:pPr>
              <w:ind w:firstLine="0"/>
            </w:pPr>
            <w:r>
              <w:t>Calhoon</w:t>
            </w:r>
          </w:p>
        </w:tc>
        <w:tc>
          <w:tcPr>
            <w:tcW w:w="2180" w:type="dxa"/>
            <w:shd w:val="clear" w:color="auto" w:fill="auto"/>
          </w:tcPr>
          <w:p w14:paraId="1DE3890C" w14:textId="77777777" w:rsidR="00A9645F" w:rsidRPr="00C41883" w:rsidRDefault="00A9645F" w:rsidP="003047EE">
            <w:pPr>
              <w:ind w:firstLine="0"/>
            </w:pPr>
            <w:r>
              <w:t>Carter</w:t>
            </w:r>
          </w:p>
        </w:tc>
      </w:tr>
      <w:tr w:rsidR="00A9645F" w:rsidRPr="00C41883" w14:paraId="5759ECAB" w14:textId="77777777" w:rsidTr="003047EE">
        <w:tc>
          <w:tcPr>
            <w:tcW w:w="2179" w:type="dxa"/>
            <w:shd w:val="clear" w:color="auto" w:fill="auto"/>
          </w:tcPr>
          <w:p w14:paraId="4110D7AC" w14:textId="77777777" w:rsidR="00A9645F" w:rsidRPr="00C41883" w:rsidRDefault="00A9645F" w:rsidP="003047EE">
            <w:pPr>
              <w:ind w:firstLine="0"/>
            </w:pPr>
            <w:r>
              <w:t>Caskey</w:t>
            </w:r>
          </w:p>
        </w:tc>
        <w:tc>
          <w:tcPr>
            <w:tcW w:w="2179" w:type="dxa"/>
            <w:shd w:val="clear" w:color="auto" w:fill="auto"/>
          </w:tcPr>
          <w:p w14:paraId="3E2EC31E" w14:textId="77777777" w:rsidR="00A9645F" w:rsidRPr="00C41883" w:rsidRDefault="00A9645F" w:rsidP="003047EE">
            <w:pPr>
              <w:ind w:firstLine="0"/>
            </w:pPr>
            <w:r>
              <w:t>Chapman</w:t>
            </w:r>
          </w:p>
        </w:tc>
        <w:tc>
          <w:tcPr>
            <w:tcW w:w="2180" w:type="dxa"/>
            <w:shd w:val="clear" w:color="auto" w:fill="auto"/>
          </w:tcPr>
          <w:p w14:paraId="23002360" w14:textId="77777777" w:rsidR="00A9645F" w:rsidRPr="00C41883" w:rsidRDefault="00A9645F" w:rsidP="003047EE">
            <w:pPr>
              <w:ind w:firstLine="0"/>
            </w:pPr>
            <w:r>
              <w:t>Clyburn</w:t>
            </w:r>
          </w:p>
        </w:tc>
      </w:tr>
      <w:tr w:rsidR="00A9645F" w:rsidRPr="00C41883" w14:paraId="2D23D36B" w14:textId="77777777" w:rsidTr="003047EE">
        <w:tc>
          <w:tcPr>
            <w:tcW w:w="2179" w:type="dxa"/>
            <w:shd w:val="clear" w:color="auto" w:fill="auto"/>
          </w:tcPr>
          <w:p w14:paraId="2FD9514F" w14:textId="77777777" w:rsidR="00A9645F" w:rsidRPr="00C41883" w:rsidRDefault="00A9645F" w:rsidP="003047EE">
            <w:pPr>
              <w:ind w:firstLine="0"/>
            </w:pPr>
            <w:r>
              <w:t>Cobb-Hunter</w:t>
            </w:r>
          </w:p>
        </w:tc>
        <w:tc>
          <w:tcPr>
            <w:tcW w:w="2179" w:type="dxa"/>
            <w:shd w:val="clear" w:color="auto" w:fill="auto"/>
          </w:tcPr>
          <w:p w14:paraId="3F1120D6" w14:textId="77777777" w:rsidR="00A9645F" w:rsidRPr="00C41883" w:rsidRDefault="00A9645F" w:rsidP="003047EE">
            <w:pPr>
              <w:ind w:firstLine="0"/>
            </w:pPr>
            <w:r>
              <w:t>Collins</w:t>
            </w:r>
          </w:p>
        </w:tc>
        <w:tc>
          <w:tcPr>
            <w:tcW w:w="2180" w:type="dxa"/>
            <w:shd w:val="clear" w:color="auto" w:fill="auto"/>
          </w:tcPr>
          <w:p w14:paraId="0F25831E" w14:textId="77777777" w:rsidR="00A9645F" w:rsidRPr="00C41883" w:rsidRDefault="00A9645F" w:rsidP="003047EE">
            <w:pPr>
              <w:ind w:firstLine="0"/>
            </w:pPr>
            <w:r>
              <w:t>Connell</w:t>
            </w:r>
          </w:p>
        </w:tc>
      </w:tr>
      <w:tr w:rsidR="00A9645F" w:rsidRPr="00C41883" w14:paraId="34C21185" w14:textId="77777777" w:rsidTr="003047EE">
        <w:tc>
          <w:tcPr>
            <w:tcW w:w="2179" w:type="dxa"/>
            <w:shd w:val="clear" w:color="auto" w:fill="auto"/>
          </w:tcPr>
          <w:p w14:paraId="52726837" w14:textId="77777777" w:rsidR="00A9645F" w:rsidRPr="00C41883" w:rsidRDefault="00A9645F" w:rsidP="003047EE">
            <w:pPr>
              <w:ind w:firstLine="0"/>
            </w:pPr>
            <w:r>
              <w:t>B. L. Cox</w:t>
            </w:r>
          </w:p>
        </w:tc>
        <w:tc>
          <w:tcPr>
            <w:tcW w:w="2179" w:type="dxa"/>
            <w:shd w:val="clear" w:color="auto" w:fill="auto"/>
          </w:tcPr>
          <w:p w14:paraId="0A14F69A" w14:textId="77777777" w:rsidR="00A9645F" w:rsidRPr="00C41883" w:rsidRDefault="00A9645F" w:rsidP="003047EE">
            <w:pPr>
              <w:ind w:firstLine="0"/>
            </w:pPr>
            <w:r>
              <w:t>Crawford</w:t>
            </w:r>
          </w:p>
        </w:tc>
        <w:tc>
          <w:tcPr>
            <w:tcW w:w="2180" w:type="dxa"/>
            <w:shd w:val="clear" w:color="auto" w:fill="auto"/>
          </w:tcPr>
          <w:p w14:paraId="614525A5" w14:textId="77777777" w:rsidR="00A9645F" w:rsidRPr="00C41883" w:rsidRDefault="00A9645F" w:rsidP="003047EE">
            <w:pPr>
              <w:ind w:firstLine="0"/>
            </w:pPr>
            <w:r>
              <w:t>Davis</w:t>
            </w:r>
          </w:p>
        </w:tc>
      </w:tr>
      <w:tr w:rsidR="00A9645F" w:rsidRPr="00C41883" w14:paraId="6675B2B5" w14:textId="77777777" w:rsidTr="003047EE">
        <w:tc>
          <w:tcPr>
            <w:tcW w:w="2179" w:type="dxa"/>
            <w:shd w:val="clear" w:color="auto" w:fill="auto"/>
          </w:tcPr>
          <w:p w14:paraId="1426E858" w14:textId="77777777" w:rsidR="00A9645F" w:rsidRPr="00C41883" w:rsidRDefault="00A9645F" w:rsidP="003047EE">
            <w:pPr>
              <w:ind w:firstLine="0"/>
            </w:pPr>
            <w:r>
              <w:t>Dillard</w:t>
            </w:r>
          </w:p>
        </w:tc>
        <w:tc>
          <w:tcPr>
            <w:tcW w:w="2179" w:type="dxa"/>
            <w:shd w:val="clear" w:color="auto" w:fill="auto"/>
          </w:tcPr>
          <w:p w14:paraId="33AC4752" w14:textId="77777777" w:rsidR="00A9645F" w:rsidRPr="00C41883" w:rsidRDefault="00A9645F" w:rsidP="003047EE">
            <w:pPr>
              <w:ind w:firstLine="0"/>
            </w:pPr>
            <w:r>
              <w:t>Elliott</w:t>
            </w:r>
          </w:p>
        </w:tc>
        <w:tc>
          <w:tcPr>
            <w:tcW w:w="2180" w:type="dxa"/>
            <w:shd w:val="clear" w:color="auto" w:fill="auto"/>
          </w:tcPr>
          <w:p w14:paraId="7338D5F9" w14:textId="77777777" w:rsidR="00A9645F" w:rsidRPr="00C41883" w:rsidRDefault="00A9645F" w:rsidP="003047EE">
            <w:pPr>
              <w:ind w:firstLine="0"/>
            </w:pPr>
            <w:r>
              <w:t>Erickson</w:t>
            </w:r>
          </w:p>
        </w:tc>
      </w:tr>
      <w:tr w:rsidR="00A9645F" w:rsidRPr="00C41883" w14:paraId="629D700A" w14:textId="77777777" w:rsidTr="003047EE">
        <w:tc>
          <w:tcPr>
            <w:tcW w:w="2179" w:type="dxa"/>
            <w:shd w:val="clear" w:color="auto" w:fill="auto"/>
          </w:tcPr>
          <w:p w14:paraId="4C55B055" w14:textId="77777777" w:rsidR="00A9645F" w:rsidRPr="00C41883" w:rsidRDefault="00A9645F" w:rsidP="003047EE">
            <w:pPr>
              <w:ind w:firstLine="0"/>
            </w:pPr>
            <w:r>
              <w:t>Felder</w:t>
            </w:r>
          </w:p>
        </w:tc>
        <w:tc>
          <w:tcPr>
            <w:tcW w:w="2179" w:type="dxa"/>
            <w:shd w:val="clear" w:color="auto" w:fill="auto"/>
          </w:tcPr>
          <w:p w14:paraId="0E5A79E9" w14:textId="77777777" w:rsidR="00A9645F" w:rsidRPr="00C41883" w:rsidRDefault="00A9645F" w:rsidP="003047EE">
            <w:pPr>
              <w:ind w:firstLine="0"/>
            </w:pPr>
            <w:r>
              <w:t>Forrest</w:t>
            </w:r>
          </w:p>
        </w:tc>
        <w:tc>
          <w:tcPr>
            <w:tcW w:w="2180" w:type="dxa"/>
            <w:shd w:val="clear" w:color="auto" w:fill="auto"/>
          </w:tcPr>
          <w:p w14:paraId="400388A1" w14:textId="77777777" w:rsidR="00A9645F" w:rsidRPr="00C41883" w:rsidRDefault="00A9645F" w:rsidP="003047EE">
            <w:pPr>
              <w:ind w:firstLine="0"/>
            </w:pPr>
            <w:r>
              <w:t>Gagnon</w:t>
            </w:r>
          </w:p>
        </w:tc>
      </w:tr>
      <w:tr w:rsidR="00A9645F" w:rsidRPr="00C41883" w14:paraId="06DB55CE" w14:textId="77777777" w:rsidTr="003047EE">
        <w:tc>
          <w:tcPr>
            <w:tcW w:w="2179" w:type="dxa"/>
            <w:shd w:val="clear" w:color="auto" w:fill="auto"/>
          </w:tcPr>
          <w:p w14:paraId="4CE00A85" w14:textId="77777777" w:rsidR="00A9645F" w:rsidRPr="00C41883" w:rsidRDefault="00A9645F" w:rsidP="003047EE">
            <w:pPr>
              <w:ind w:firstLine="0"/>
            </w:pPr>
            <w:r>
              <w:t>Garvin</w:t>
            </w:r>
          </w:p>
        </w:tc>
        <w:tc>
          <w:tcPr>
            <w:tcW w:w="2179" w:type="dxa"/>
            <w:shd w:val="clear" w:color="auto" w:fill="auto"/>
          </w:tcPr>
          <w:p w14:paraId="4A0076D1" w14:textId="77777777" w:rsidR="00A9645F" w:rsidRPr="00C41883" w:rsidRDefault="00A9645F" w:rsidP="003047EE">
            <w:pPr>
              <w:ind w:firstLine="0"/>
            </w:pPr>
            <w:r>
              <w:t>Gibson</w:t>
            </w:r>
          </w:p>
        </w:tc>
        <w:tc>
          <w:tcPr>
            <w:tcW w:w="2180" w:type="dxa"/>
            <w:shd w:val="clear" w:color="auto" w:fill="auto"/>
          </w:tcPr>
          <w:p w14:paraId="0EDB1C5A" w14:textId="77777777" w:rsidR="00A9645F" w:rsidRPr="00C41883" w:rsidRDefault="00A9645F" w:rsidP="003047EE">
            <w:pPr>
              <w:ind w:firstLine="0"/>
            </w:pPr>
            <w:r>
              <w:t>Gilliam</w:t>
            </w:r>
          </w:p>
        </w:tc>
      </w:tr>
      <w:tr w:rsidR="00A9645F" w:rsidRPr="00C41883" w14:paraId="0398C042" w14:textId="77777777" w:rsidTr="003047EE">
        <w:tc>
          <w:tcPr>
            <w:tcW w:w="2179" w:type="dxa"/>
            <w:shd w:val="clear" w:color="auto" w:fill="auto"/>
          </w:tcPr>
          <w:p w14:paraId="277780A7" w14:textId="77777777" w:rsidR="00A9645F" w:rsidRPr="00C41883" w:rsidRDefault="00A9645F" w:rsidP="003047EE">
            <w:pPr>
              <w:ind w:firstLine="0"/>
            </w:pPr>
            <w:r>
              <w:t>Gilliard</w:t>
            </w:r>
          </w:p>
        </w:tc>
        <w:tc>
          <w:tcPr>
            <w:tcW w:w="2179" w:type="dxa"/>
            <w:shd w:val="clear" w:color="auto" w:fill="auto"/>
          </w:tcPr>
          <w:p w14:paraId="2E8F3EB7" w14:textId="77777777" w:rsidR="00A9645F" w:rsidRPr="00C41883" w:rsidRDefault="00A9645F" w:rsidP="003047EE">
            <w:pPr>
              <w:ind w:firstLine="0"/>
            </w:pPr>
            <w:r>
              <w:t>Guest</w:t>
            </w:r>
          </w:p>
        </w:tc>
        <w:tc>
          <w:tcPr>
            <w:tcW w:w="2180" w:type="dxa"/>
            <w:shd w:val="clear" w:color="auto" w:fill="auto"/>
          </w:tcPr>
          <w:p w14:paraId="4865C739" w14:textId="77777777" w:rsidR="00A9645F" w:rsidRPr="00C41883" w:rsidRDefault="00A9645F" w:rsidP="003047EE">
            <w:pPr>
              <w:ind w:firstLine="0"/>
            </w:pPr>
            <w:r>
              <w:t>Guffey</w:t>
            </w:r>
          </w:p>
        </w:tc>
      </w:tr>
      <w:tr w:rsidR="00A9645F" w:rsidRPr="00C41883" w14:paraId="1C388F49" w14:textId="77777777" w:rsidTr="003047EE">
        <w:tc>
          <w:tcPr>
            <w:tcW w:w="2179" w:type="dxa"/>
            <w:shd w:val="clear" w:color="auto" w:fill="auto"/>
          </w:tcPr>
          <w:p w14:paraId="161462B2" w14:textId="77777777" w:rsidR="00A9645F" w:rsidRPr="00C41883" w:rsidRDefault="00A9645F" w:rsidP="003047EE">
            <w:pPr>
              <w:ind w:firstLine="0"/>
            </w:pPr>
            <w:r>
              <w:t>Haddon</w:t>
            </w:r>
          </w:p>
        </w:tc>
        <w:tc>
          <w:tcPr>
            <w:tcW w:w="2179" w:type="dxa"/>
            <w:shd w:val="clear" w:color="auto" w:fill="auto"/>
          </w:tcPr>
          <w:p w14:paraId="271AFB6A" w14:textId="77777777" w:rsidR="00A9645F" w:rsidRPr="00C41883" w:rsidRDefault="00A9645F" w:rsidP="003047EE">
            <w:pPr>
              <w:ind w:firstLine="0"/>
            </w:pPr>
            <w:r>
              <w:t>Hager</w:t>
            </w:r>
          </w:p>
        </w:tc>
        <w:tc>
          <w:tcPr>
            <w:tcW w:w="2180" w:type="dxa"/>
            <w:shd w:val="clear" w:color="auto" w:fill="auto"/>
          </w:tcPr>
          <w:p w14:paraId="512BE68D" w14:textId="77777777" w:rsidR="00A9645F" w:rsidRPr="00C41883" w:rsidRDefault="00A9645F" w:rsidP="003047EE">
            <w:pPr>
              <w:ind w:firstLine="0"/>
            </w:pPr>
            <w:r>
              <w:t>Hardee</w:t>
            </w:r>
          </w:p>
        </w:tc>
      </w:tr>
      <w:tr w:rsidR="00A9645F" w:rsidRPr="00C41883" w14:paraId="39C77863" w14:textId="77777777" w:rsidTr="003047EE">
        <w:tc>
          <w:tcPr>
            <w:tcW w:w="2179" w:type="dxa"/>
            <w:shd w:val="clear" w:color="auto" w:fill="auto"/>
          </w:tcPr>
          <w:p w14:paraId="40DD91C0" w14:textId="77777777" w:rsidR="00A9645F" w:rsidRPr="00C41883" w:rsidRDefault="00A9645F" w:rsidP="003047EE">
            <w:pPr>
              <w:ind w:firstLine="0"/>
            </w:pPr>
            <w:r>
              <w:t>Hartnett</w:t>
            </w:r>
          </w:p>
        </w:tc>
        <w:tc>
          <w:tcPr>
            <w:tcW w:w="2179" w:type="dxa"/>
            <w:shd w:val="clear" w:color="auto" w:fill="auto"/>
          </w:tcPr>
          <w:p w14:paraId="0F2D4F5D" w14:textId="77777777" w:rsidR="00A9645F" w:rsidRPr="00C41883" w:rsidRDefault="00A9645F" w:rsidP="003047EE">
            <w:pPr>
              <w:ind w:firstLine="0"/>
            </w:pPr>
            <w:r>
              <w:t>Hayes</w:t>
            </w:r>
          </w:p>
        </w:tc>
        <w:tc>
          <w:tcPr>
            <w:tcW w:w="2180" w:type="dxa"/>
            <w:shd w:val="clear" w:color="auto" w:fill="auto"/>
          </w:tcPr>
          <w:p w14:paraId="584A69BE" w14:textId="77777777" w:rsidR="00A9645F" w:rsidRPr="00C41883" w:rsidRDefault="00A9645F" w:rsidP="003047EE">
            <w:pPr>
              <w:ind w:firstLine="0"/>
            </w:pPr>
            <w:r>
              <w:t>Henderson-Myers</w:t>
            </w:r>
          </w:p>
        </w:tc>
      </w:tr>
      <w:tr w:rsidR="00A9645F" w:rsidRPr="00C41883" w14:paraId="5DECF8B4" w14:textId="77777777" w:rsidTr="003047EE">
        <w:tc>
          <w:tcPr>
            <w:tcW w:w="2179" w:type="dxa"/>
            <w:shd w:val="clear" w:color="auto" w:fill="auto"/>
          </w:tcPr>
          <w:p w14:paraId="34624A0E" w14:textId="77777777" w:rsidR="00A9645F" w:rsidRPr="00C41883" w:rsidRDefault="00A9645F" w:rsidP="003047EE">
            <w:pPr>
              <w:ind w:firstLine="0"/>
            </w:pPr>
            <w:r>
              <w:t>Herbkersman</w:t>
            </w:r>
          </w:p>
        </w:tc>
        <w:tc>
          <w:tcPr>
            <w:tcW w:w="2179" w:type="dxa"/>
            <w:shd w:val="clear" w:color="auto" w:fill="auto"/>
          </w:tcPr>
          <w:p w14:paraId="39BFB7A1" w14:textId="77777777" w:rsidR="00A9645F" w:rsidRPr="00C41883" w:rsidRDefault="00A9645F" w:rsidP="003047EE">
            <w:pPr>
              <w:ind w:firstLine="0"/>
            </w:pPr>
            <w:r>
              <w:t>Hewitt</w:t>
            </w:r>
          </w:p>
        </w:tc>
        <w:tc>
          <w:tcPr>
            <w:tcW w:w="2180" w:type="dxa"/>
            <w:shd w:val="clear" w:color="auto" w:fill="auto"/>
          </w:tcPr>
          <w:p w14:paraId="0AF46C57" w14:textId="77777777" w:rsidR="00A9645F" w:rsidRPr="00C41883" w:rsidRDefault="00A9645F" w:rsidP="003047EE">
            <w:pPr>
              <w:ind w:firstLine="0"/>
            </w:pPr>
            <w:r>
              <w:t>Hiott</w:t>
            </w:r>
          </w:p>
        </w:tc>
      </w:tr>
      <w:tr w:rsidR="00A9645F" w:rsidRPr="00C41883" w14:paraId="2AFEE700" w14:textId="77777777" w:rsidTr="003047EE">
        <w:tc>
          <w:tcPr>
            <w:tcW w:w="2179" w:type="dxa"/>
            <w:shd w:val="clear" w:color="auto" w:fill="auto"/>
          </w:tcPr>
          <w:p w14:paraId="670E0CF2" w14:textId="77777777" w:rsidR="00A9645F" w:rsidRPr="00C41883" w:rsidRDefault="00A9645F" w:rsidP="003047EE">
            <w:pPr>
              <w:ind w:firstLine="0"/>
            </w:pPr>
            <w:r>
              <w:t>Hixon</w:t>
            </w:r>
          </w:p>
        </w:tc>
        <w:tc>
          <w:tcPr>
            <w:tcW w:w="2179" w:type="dxa"/>
            <w:shd w:val="clear" w:color="auto" w:fill="auto"/>
          </w:tcPr>
          <w:p w14:paraId="21138DE9" w14:textId="77777777" w:rsidR="00A9645F" w:rsidRPr="00C41883" w:rsidRDefault="00A9645F" w:rsidP="003047EE">
            <w:pPr>
              <w:ind w:firstLine="0"/>
            </w:pPr>
            <w:r>
              <w:t>Hosey</w:t>
            </w:r>
          </w:p>
        </w:tc>
        <w:tc>
          <w:tcPr>
            <w:tcW w:w="2180" w:type="dxa"/>
            <w:shd w:val="clear" w:color="auto" w:fill="auto"/>
          </w:tcPr>
          <w:p w14:paraId="0637F000" w14:textId="77777777" w:rsidR="00A9645F" w:rsidRPr="00C41883" w:rsidRDefault="00A9645F" w:rsidP="003047EE">
            <w:pPr>
              <w:ind w:firstLine="0"/>
            </w:pPr>
            <w:r>
              <w:t>Howard</w:t>
            </w:r>
          </w:p>
        </w:tc>
      </w:tr>
      <w:tr w:rsidR="00A9645F" w:rsidRPr="00C41883" w14:paraId="1BB9A5A5" w14:textId="77777777" w:rsidTr="003047EE">
        <w:tc>
          <w:tcPr>
            <w:tcW w:w="2179" w:type="dxa"/>
            <w:shd w:val="clear" w:color="auto" w:fill="auto"/>
          </w:tcPr>
          <w:p w14:paraId="0FF0AAEB" w14:textId="77777777" w:rsidR="00A9645F" w:rsidRPr="00C41883" w:rsidRDefault="00A9645F" w:rsidP="003047EE">
            <w:pPr>
              <w:ind w:firstLine="0"/>
            </w:pPr>
            <w:r>
              <w:t>Hyde</w:t>
            </w:r>
          </w:p>
        </w:tc>
        <w:tc>
          <w:tcPr>
            <w:tcW w:w="2179" w:type="dxa"/>
            <w:shd w:val="clear" w:color="auto" w:fill="auto"/>
          </w:tcPr>
          <w:p w14:paraId="1ED9AA87" w14:textId="77777777" w:rsidR="00A9645F" w:rsidRPr="00C41883" w:rsidRDefault="00A9645F" w:rsidP="003047EE">
            <w:pPr>
              <w:ind w:firstLine="0"/>
            </w:pPr>
            <w:r>
              <w:t>Jefferson</w:t>
            </w:r>
          </w:p>
        </w:tc>
        <w:tc>
          <w:tcPr>
            <w:tcW w:w="2180" w:type="dxa"/>
            <w:shd w:val="clear" w:color="auto" w:fill="auto"/>
          </w:tcPr>
          <w:p w14:paraId="1F6FB684" w14:textId="77777777" w:rsidR="00A9645F" w:rsidRPr="00C41883" w:rsidRDefault="00A9645F" w:rsidP="003047EE">
            <w:pPr>
              <w:ind w:firstLine="0"/>
            </w:pPr>
            <w:r>
              <w:t>J. E. Johnson</w:t>
            </w:r>
          </w:p>
        </w:tc>
      </w:tr>
      <w:tr w:rsidR="00A9645F" w:rsidRPr="00C41883" w14:paraId="5CBEF4B9" w14:textId="77777777" w:rsidTr="003047EE">
        <w:tc>
          <w:tcPr>
            <w:tcW w:w="2179" w:type="dxa"/>
            <w:shd w:val="clear" w:color="auto" w:fill="auto"/>
          </w:tcPr>
          <w:p w14:paraId="3C146D8E" w14:textId="77777777" w:rsidR="00A9645F" w:rsidRPr="00C41883" w:rsidRDefault="00A9645F" w:rsidP="003047EE">
            <w:pPr>
              <w:ind w:firstLine="0"/>
            </w:pPr>
            <w:r>
              <w:t>W. Jones</w:t>
            </w:r>
          </w:p>
        </w:tc>
        <w:tc>
          <w:tcPr>
            <w:tcW w:w="2179" w:type="dxa"/>
            <w:shd w:val="clear" w:color="auto" w:fill="auto"/>
          </w:tcPr>
          <w:p w14:paraId="76BBA66B" w14:textId="77777777" w:rsidR="00A9645F" w:rsidRPr="00C41883" w:rsidRDefault="00A9645F" w:rsidP="003047EE">
            <w:pPr>
              <w:ind w:firstLine="0"/>
            </w:pPr>
            <w:r>
              <w:t>Jordan</w:t>
            </w:r>
          </w:p>
        </w:tc>
        <w:tc>
          <w:tcPr>
            <w:tcW w:w="2180" w:type="dxa"/>
            <w:shd w:val="clear" w:color="auto" w:fill="auto"/>
          </w:tcPr>
          <w:p w14:paraId="17EC3BCD" w14:textId="77777777" w:rsidR="00A9645F" w:rsidRPr="00C41883" w:rsidRDefault="00A9645F" w:rsidP="003047EE">
            <w:pPr>
              <w:ind w:firstLine="0"/>
            </w:pPr>
            <w:r>
              <w:t>King</w:t>
            </w:r>
          </w:p>
        </w:tc>
      </w:tr>
      <w:tr w:rsidR="00A9645F" w:rsidRPr="00C41883" w14:paraId="2A3E3B05" w14:textId="77777777" w:rsidTr="003047EE">
        <w:tc>
          <w:tcPr>
            <w:tcW w:w="2179" w:type="dxa"/>
            <w:shd w:val="clear" w:color="auto" w:fill="auto"/>
          </w:tcPr>
          <w:p w14:paraId="24BF4177" w14:textId="77777777" w:rsidR="00A9645F" w:rsidRPr="00C41883" w:rsidRDefault="00A9645F" w:rsidP="003047EE">
            <w:pPr>
              <w:ind w:firstLine="0"/>
            </w:pPr>
            <w:r>
              <w:t>Kirby</w:t>
            </w:r>
          </w:p>
        </w:tc>
        <w:tc>
          <w:tcPr>
            <w:tcW w:w="2179" w:type="dxa"/>
            <w:shd w:val="clear" w:color="auto" w:fill="auto"/>
          </w:tcPr>
          <w:p w14:paraId="583F270E" w14:textId="77777777" w:rsidR="00A9645F" w:rsidRPr="00C41883" w:rsidRDefault="00A9645F" w:rsidP="003047EE">
            <w:pPr>
              <w:ind w:firstLine="0"/>
            </w:pPr>
            <w:r>
              <w:t>Landing</w:t>
            </w:r>
          </w:p>
        </w:tc>
        <w:tc>
          <w:tcPr>
            <w:tcW w:w="2180" w:type="dxa"/>
            <w:shd w:val="clear" w:color="auto" w:fill="auto"/>
          </w:tcPr>
          <w:p w14:paraId="09CA201A" w14:textId="77777777" w:rsidR="00A9645F" w:rsidRPr="00C41883" w:rsidRDefault="00A9645F" w:rsidP="003047EE">
            <w:pPr>
              <w:ind w:firstLine="0"/>
            </w:pPr>
            <w:r>
              <w:t>Lawson</w:t>
            </w:r>
          </w:p>
        </w:tc>
      </w:tr>
      <w:tr w:rsidR="00A9645F" w:rsidRPr="00C41883" w14:paraId="131F49B4" w14:textId="77777777" w:rsidTr="003047EE">
        <w:tc>
          <w:tcPr>
            <w:tcW w:w="2179" w:type="dxa"/>
            <w:shd w:val="clear" w:color="auto" w:fill="auto"/>
          </w:tcPr>
          <w:p w14:paraId="306B03C9" w14:textId="77777777" w:rsidR="00A9645F" w:rsidRPr="00C41883" w:rsidRDefault="00A9645F" w:rsidP="003047EE">
            <w:pPr>
              <w:ind w:firstLine="0"/>
            </w:pPr>
            <w:r>
              <w:t>Leber</w:t>
            </w:r>
          </w:p>
        </w:tc>
        <w:tc>
          <w:tcPr>
            <w:tcW w:w="2179" w:type="dxa"/>
            <w:shd w:val="clear" w:color="auto" w:fill="auto"/>
          </w:tcPr>
          <w:p w14:paraId="147D0F1D" w14:textId="77777777" w:rsidR="00A9645F" w:rsidRPr="00C41883" w:rsidRDefault="00A9645F" w:rsidP="003047EE">
            <w:pPr>
              <w:ind w:firstLine="0"/>
            </w:pPr>
            <w:r>
              <w:t>Ligon</w:t>
            </w:r>
          </w:p>
        </w:tc>
        <w:tc>
          <w:tcPr>
            <w:tcW w:w="2180" w:type="dxa"/>
            <w:shd w:val="clear" w:color="auto" w:fill="auto"/>
          </w:tcPr>
          <w:p w14:paraId="1CB97DE4" w14:textId="77777777" w:rsidR="00A9645F" w:rsidRPr="00C41883" w:rsidRDefault="00A9645F" w:rsidP="003047EE">
            <w:pPr>
              <w:ind w:firstLine="0"/>
            </w:pPr>
            <w:r>
              <w:t>Long</w:t>
            </w:r>
          </w:p>
        </w:tc>
      </w:tr>
      <w:tr w:rsidR="00A9645F" w:rsidRPr="00C41883" w14:paraId="0768D330" w14:textId="77777777" w:rsidTr="003047EE">
        <w:tc>
          <w:tcPr>
            <w:tcW w:w="2179" w:type="dxa"/>
            <w:shd w:val="clear" w:color="auto" w:fill="auto"/>
          </w:tcPr>
          <w:p w14:paraId="325B48DF" w14:textId="77777777" w:rsidR="00A9645F" w:rsidRPr="00C41883" w:rsidRDefault="00A9645F" w:rsidP="003047EE">
            <w:pPr>
              <w:ind w:firstLine="0"/>
            </w:pPr>
            <w:r>
              <w:t>Lowe</w:t>
            </w:r>
          </w:p>
        </w:tc>
        <w:tc>
          <w:tcPr>
            <w:tcW w:w="2179" w:type="dxa"/>
            <w:shd w:val="clear" w:color="auto" w:fill="auto"/>
          </w:tcPr>
          <w:p w14:paraId="73075B9D" w14:textId="77777777" w:rsidR="00A9645F" w:rsidRPr="00C41883" w:rsidRDefault="00A9645F" w:rsidP="003047EE">
            <w:pPr>
              <w:ind w:firstLine="0"/>
            </w:pPr>
            <w:r>
              <w:t>McCravy</w:t>
            </w:r>
          </w:p>
        </w:tc>
        <w:tc>
          <w:tcPr>
            <w:tcW w:w="2180" w:type="dxa"/>
            <w:shd w:val="clear" w:color="auto" w:fill="auto"/>
          </w:tcPr>
          <w:p w14:paraId="7C52969C" w14:textId="77777777" w:rsidR="00A9645F" w:rsidRPr="00C41883" w:rsidRDefault="00A9645F" w:rsidP="003047EE">
            <w:pPr>
              <w:ind w:firstLine="0"/>
            </w:pPr>
            <w:r>
              <w:t>McDaniel</w:t>
            </w:r>
          </w:p>
        </w:tc>
      </w:tr>
      <w:tr w:rsidR="00A9645F" w:rsidRPr="00C41883" w14:paraId="23E77637" w14:textId="77777777" w:rsidTr="003047EE">
        <w:tc>
          <w:tcPr>
            <w:tcW w:w="2179" w:type="dxa"/>
            <w:shd w:val="clear" w:color="auto" w:fill="auto"/>
          </w:tcPr>
          <w:p w14:paraId="5B7A9D4C" w14:textId="77777777" w:rsidR="00A9645F" w:rsidRPr="00C41883" w:rsidRDefault="00A9645F" w:rsidP="003047EE">
            <w:pPr>
              <w:ind w:firstLine="0"/>
            </w:pPr>
            <w:r>
              <w:t>McGinnis</w:t>
            </w:r>
          </w:p>
        </w:tc>
        <w:tc>
          <w:tcPr>
            <w:tcW w:w="2179" w:type="dxa"/>
            <w:shd w:val="clear" w:color="auto" w:fill="auto"/>
          </w:tcPr>
          <w:p w14:paraId="09F143AE" w14:textId="77777777" w:rsidR="00A9645F" w:rsidRPr="00C41883" w:rsidRDefault="00A9645F" w:rsidP="003047EE">
            <w:pPr>
              <w:ind w:firstLine="0"/>
            </w:pPr>
            <w:r>
              <w:t>Mitchell</w:t>
            </w:r>
          </w:p>
        </w:tc>
        <w:tc>
          <w:tcPr>
            <w:tcW w:w="2180" w:type="dxa"/>
            <w:shd w:val="clear" w:color="auto" w:fill="auto"/>
          </w:tcPr>
          <w:p w14:paraId="07BE203D" w14:textId="77777777" w:rsidR="00A9645F" w:rsidRPr="00C41883" w:rsidRDefault="00A9645F" w:rsidP="003047EE">
            <w:pPr>
              <w:ind w:firstLine="0"/>
            </w:pPr>
            <w:r>
              <w:t>J. Moore</w:t>
            </w:r>
          </w:p>
        </w:tc>
      </w:tr>
      <w:tr w:rsidR="00A9645F" w:rsidRPr="00C41883" w14:paraId="215FAAC4" w14:textId="77777777" w:rsidTr="003047EE">
        <w:tc>
          <w:tcPr>
            <w:tcW w:w="2179" w:type="dxa"/>
            <w:shd w:val="clear" w:color="auto" w:fill="auto"/>
          </w:tcPr>
          <w:p w14:paraId="01AEDC59" w14:textId="77777777" w:rsidR="00A9645F" w:rsidRPr="00C41883" w:rsidRDefault="00A9645F" w:rsidP="003047EE">
            <w:pPr>
              <w:ind w:firstLine="0"/>
            </w:pPr>
            <w:r>
              <w:t>T. Moore</w:t>
            </w:r>
          </w:p>
        </w:tc>
        <w:tc>
          <w:tcPr>
            <w:tcW w:w="2179" w:type="dxa"/>
            <w:shd w:val="clear" w:color="auto" w:fill="auto"/>
          </w:tcPr>
          <w:p w14:paraId="2C47F6EF" w14:textId="77777777" w:rsidR="00A9645F" w:rsidRPr="00C41883" w:rsidRDefault="00A9645F" w:rsidP="003047EE">
            <w:pPr>
              <w:ind w:firstLine="0"/>
            </w:pPr>
            <w:r>
              <w:t>Moss</w:t>
            </w:r>
          </w:p>
        </w:tc>
        <w:tc>
          <w:tcPr>
            <w:tcW w:w="2180" w:type="dxa"/>
            <w:shd w:val="clear" w:color="auto" w:fill="auto"/>
          </w:tcPr>
          <w:p w14:paraId="5FD8F5EF" w14:textId="77777777" w:rsidR="00A9645F" w:rsidRPr="00C41883" w:rsidRDefault="00A9645F" w:rsidP="003047EE">
            <w:pPr>
              <w:ind w:firstLine="0"/>
            </w:pPr>
            <w:r>
              <w:t>Murphy</w:t>
            </w:r>
          </w:p>
        </w:tc>
      </w:tr>
      <w:tr w:rsidR="00A9645F" w:rsidRPr="00C41883" w14:paraId="4839A1EE" w14:textId="77777777" w:rsidTr="003047EE">
        <w:tc>
          <w:tcPr>
            <w:tcW w:w="2179" w:type="dxa"/>
            <w:shd w:val="clear" w:color="auto" w:fill="auto"/>
          </w:tcPr>
          <w:p w14:paraId="6E26EBFB" w14:textId="77777777" w:rsidR="00A9645F" w:rsidRPr="00C41883" w:rsidRDefault="00A9645F" w:rsidP="003047EE">
            <w:pPr>
              <w:ind w:firstLine="0"/>
            </w:pPr>
            <w:r>
              <w:t>Neese</w:t>
            </w:r>
          </w:p>
        </w:tc>
        <w:tc>
          <w:tcPr>
            <w:tcW w:w="2179" w:type="dxa"/>
            <w:shd w:val="clear" w:color="auto" w:fill="auto"/>
          </w:tcPr>
          <w:p w14:paraId="6637E0A9" w14:textId="77777777" w:rsidR="00A9645F" w:rsidRPr="00C41883" w:rsidRDefault="00A9645F" w:rsidP="003047EE">
            <w:pPr>
              <w:ind w:firstLine="0"/>
            </w:pPr>
            <w:r>
              <w:t>B. Newton</w:t>
            </w:r>
          </w:p>
        </w:tc>
        <w:tc>
          <w:tcPr>
            <w:tcW w:w="2180" w:type="dxa"/>
            <w:shd w:val="clear" w:color="auto" w:fill="auto"/>
          </w:tcPr>
          <w:p w14:paraId="08B2A391" w14:textId="77777777" w:rsidR="00A9645F" w:rsidRPr="00C41883" w:rsidRDefault="00A9645F" w:rsidP="003047EE">
            <w:pPr>
              <w:ind w:firstLine="0"/>
            </w:pPr>
            <w:r>
              <w:t>W. Newton</w:t>
            </w:r>
          </w:p>
        </w:tc>
      </w:tr>
      <w:tr w:rsidR="00A9645F" w:rsidRPr="00C41883" w14:paraId="0C32A7AD" w14:textId="77777777" w:rsidTr="003047EE">
        <w:tc>
          <w:tcPr>
            <w:tcW w:w="2179" w:type="dxa"/>
            <w:shd w:val="clear" w:color="auto" w:fill="auto"/>
          </w:tcPr>
          <w:p w14:paraId="66060066" w14:textId="77777777" w:rsidR="00A9645F" w:rsidRPr="00C41883" w:rsidRDefault="00A9645F" w:rsidP="003047EE">
            <w:pPr>
              <w:ind w:firstLine="0"/>
            </w:pPr>
            <w:r>
              <w:t>Oremus</w:t>
            </w:r>
          </w:p>
        </w:tc>
        <w:tc>
          <w:tcPr>
            <w:tcW w:w="2179" w:type="dxa"/>
            <w:shd w:val="clear" w:color="auto" w:fill="auto"/>
          </w:tcPr>
          <w:p w14:paraId="0F4A3A33" w14:textId="77777777" w:rsidR="00A9645F" w:rsidRPr="00C41883" w:rsidRDefault="00A9645F" w:rsidP="003047EE">
            <w:pPr>
              <w:ind w:firstLine="0"/>
            </w:pPr>
            <w:r>
              <w:t>Ott</w:t>
            </w:r>
          </w:p>
        </w:tc>
        <w:tc>
          <w:tcPr>
            <w:tcW w:w="2180" w:type="dxa"/>
            <w:shd w:val="clear" w:color="auto" w:fill="auto"/>
          </w:tcPr>
          <w:p w14:paraId="2DA774A5" w14:textId="77777777" w:rsidR="00A9645F" w:rsidRPr="00C41883" w:rsidRDefault="00A9645F" w:rsidP="003047EE">
            <w:pPr>
              <w:ind w:firstLine="0"/>
            </w:pPr>
            <w:r>
              <w:t>Pedalino</w:t>
            </w:r>
          </w:p>
        </w:tc>
      </w:tr>
      <w:tr w:rsidR="00A9645F" w:rsidRPr="00C41883" w14:paraId="0998F0A6" w14:textId="77777777" w:rsidTr="003047EE">
        <w:tc>
          <w:tcPr>
            <w:tcW w:w="2179" w:type="dxa"/>
            <w:shd w:val="clear" w:color="auto" w:fill="auto"/>
          </w:tcPr>
          <w:p w14:paraId="0E574123" w14:textId="77777777" w:rsidR="00A9645F" w:rsidRPr="00C41883" w:rsidRDefault="00A9645F" w:rsidP="003047EE">
            <w:pPr>
              <w:ind w:firstLine="0"/>
            </w:pPr>
            <w:r>
              <w:t>Pendarvis</w:t>
            </w:r>
          </w:p>
        </w:tc>
        <w:tc>
          <w:tcPr>
            <w:tcW w:w="2179" w:type="dxa"/>
            <w:shd w:val="clear" w:color="auto" w:fill="auto"/>
          </w:tcPr>
          <w:p w14:paraId="446A926A" w14:textId="77777777" w:rsidR="00A9645F" w:rsidRPr="00C41883" w:rsidRDefault="00A9645F" w:rsidP="003047EE">
            <w:pPr>
              <w:ind w:firstLine="0"/>
            </w:pPr>
            <w:r>
              <w:t>Pope</w:t>
            </w:r>
          </w:p>
        </w:tc>
        <w:tc>
          <w:tcPr>
            <w:tcW w:w="2180" w:type="dxa"/>
            <w:shd w:val="clear" w:color="auto" w:fill="auto"/>
          </w:tcPr>
          <w:p w14:paraId="477FB6E9" w14:textId="77777777" w:rsidR="00A9645F" w:rsidRPr="00C41883" w:rsidRDefault="00A9645F" w:rsidP="003047EE">
            <w:pPr>
              <w:ind w:firstLine="0"/>
            </w:pPr>
            <w:r>
              <w:t>Rivers</w:t>
            </w:r>
          </w:p>
        </w:tc>
      </w:tr>
      <w:tr w:rsidR="00A9645F" w:rsidRPr="00C41883" w14:paraId="0B841AAD" w14:textId="77777777" w:rsidTr="003047EE">
        <w:tc>
          <w:tcPr>
            <w:tcW w:w="2179" w:type="dxa"/>
            <w:shd w:val="clear" w:color="auto" w:fill="auto"/>
          </w:tcPr>
          <w:p w14:paraId="4B54C847" w14:textId="77777777" w:rsidR="00A9645F" w:rsidRPr="00C41883" w:rsidRDefault="00A9645F" w:rsidP="003047EE">
            <w:pPr>
              <w:ind w:firstLine="0"/>
            </w:pPr>
            <w:r>
              <w:t>Robbins</w:t>
            </w:r>
          </w:p>
        </w:tc>
        <w:tc>
          <w:tcPr>
            <w:tcW w:w="2179" w:type="dxa"/>
            <w:shd w:val="clear" w:color="auto" w:fill="auto"/>
          </w:tcPr>
          <w:p w14:paraId="0E941992" w14:textId="77777777" w:rsidR="00A9645F" w:rsidRPr="00C41883" w:rsidRDefault="00A9645F" w:rsidP="003047EE">
            <w:pPr>
              <w:ind w:firstLine="0"/>
            </w:pPr>
            <w:r>
              <w:t>Rose</w:t>
            </w:r>
          </w:p>
        </w:tc>
        <w:tc>
          <w:tcPr>
            <w:tcW w:w="2180" w:type="dxa"/>
            <w:shd w:val="clear" w:color="auto" w:fill="auto"/>
          </w:tcPr>
          <w:p w14:paraId="62A5BE58" w14:textId="77777777" w:rsidR="00A9645F" w:rsidRPr="00C41883" w:rsidRDefault="00A9645F" w:rsidP="003047EE">
            <w:pPr>
              <w:ind w:firstLine="0"/>
            </w:pPr>
            <w:r>
              <w:t>Rutherford</w:t>
            </w:r>
          </w:p>
        </w:tc>
      </w:tr>
      <w:tr w:rsidR="00A9645F" w:rsidRPr="00C41883" w14:paraId="33FB7C33" w14:textId="77777777" w:rsidTr="003047EE">
        <w:tc>
          <w:tcPr>
            <w:tcW w:w="2179" w:type="dxa"/>
            <w:shd w:val="clear" w:color="auto" w:fill="auto"/>
          </w:tcPr>
          <w:p w14:paraId="6600171E" w14:textId="77777777" w:rsidR="00A9645F" w:rsidRPr="00C41883" w:rsidRDefault="00A9645F" w:rsidP="003047EE">
            <w:pPr>
              <w:ind w:firstLine="0"/>
            </w:pPr>
            <w:r>
              <w:t>Sandifer</w:t>
            </w:r>
          </w:p>
        </w:tc>
        <w:tc>
          <w:tcPr>
            <w:tcW w:w="2179" w:type="dxa"/>
            <w:shd w:val="clear" w:color="auto" w:fill="auto"/>
          </w:tcPr>
          <w:p w14:paraId="2C83C38D" w14:textId="77777777" w:rsidR="00A9645F" w:rsidRPr="00C41883" w:rsidRDefault="00A9645F" w:rsidP="003047EE">
            <w:pPr>
              <w:ind w:firstLine="0"/>
            </w:pPr>
            <w:r>
              <w:t>Schuessler</w:t>
            </w:r>
          </w:p>
        </w:tc>
        <w:tc>
          <w:tcPr>
            <w:tcW w:w="2180" w:type="dxa"/>
            <w:shd w:val="clear" w:color="auto" w:fill="auto"/>
          </w:tcPr>
          <w:p w14:paraId="55F1B00B" w14:textId="77777777" w:rsidR="00A9645F" w:rsidRPr="00C41883" w:rsidRDefault="00A9645F" w:rsidP="003047EE">
            <w:pPr>
              <w:ind w:firstLine="0"/>
            </w:pPr>
            <w:r>
              <w:t>Sessions</w:t>
            </w:r>
          </w:p>
        </w:tc>
      </w:tr>
      <w:tr w:rsidR="00A9645F" w:rsidRPr="00C41883" w14:paraId="7604865D" w14:textId="77777777" w:rsidTr="003047EE">
        <w:tc>
          <w:tcPr>
            <w:tcW w:w="2179" w:type="dxa"/>
            <w:shd w:val="clear" w:color="auto" w:fill="auto"/>
          </w:tcPr>
          <w:p w14:paraId="51D88113" w14:textId="77777777" w:rsidR="00A9645F" w:rsidRPr="00C41883" w:rsidRDefault="00A9645F" w:rsidP="003047EE">
            <w:pPr>
              <w:ind w:firstLine="0"/>
            </w:pPr>
            <w:r>
              <w:t>G. M. Smith</w:t>
            </w:r>
          </w:p>
        </w:tc>
        <w:tc>
          <w:tcPr>
            <w:tcW w:w="2179" w:type="dxa"/>
            <w:shd w:val="clear" w:color="auto" w:fill="auto"/>
          </w:tcPr>
          <w:p w14:paraId="79DC99DA" w14:textId="77777777" w:rsidR="00A9645F" w:rsidRPr="00C41883" w:rsidRDefault="00A9645F" w:rsidP="003047EE">
            <w:pPr>
              <w:ind w:firstLine="0"/>
            </w:pPr>
            <w:r>
              <w:t>M. M. Smith</w:t>
            </w:r>
          </w:p>
        </w:tc>
        <w:tc>
          <w:tcPr>
            <w:tcW w:w="2180" w:type="dxa"/>
            <w:shd w:val="clear" w:color="auto" w:fill="auto"/>
          </w:tcPr>
          <w:p w14:paraId="1F074C3D" w14:textId="77777777" w:rsidR="00A9645F" w:rsidRPr="00C41883" w:rsidRDefault="00A9645F" w:rsidP="003047EE">
            <w:pPr>
              <w:ind w:firstLine="0"/>
            </w:pPr>
            <w:r>
              <w:t>Stavrinakis</w:t>
            </w:r>
          </w:p>
        </w:tc>
      </w:tr>
      <w:tr w:rsidR="00A9645F" w:rsidRPr="00C41883" w14:paraId="4B6F9E2C" w14:textId="77777777" w:rsidTr="003047EE">
        <w:tc>
          <w:tcPr>
            <w:tcW w:w="2179" w:type="dxa"/>
            <w:shd w:val="clear" w:color="auto" w:fill="auto"/>
          </w:tcPr>
          <w:p w14:paraId="26A3A58F" w14:textId="77777777" w:rsidR="00A9645F" w:rsidRPr="00C41883" w:rsidRDefault="00A9645F" w:rsidP="003047EE">
            <w:pPr>
              <w:ind w:firstLine="0"/>
            </w:pPr>
            <w:r>
              <w:t>Taylor</w:t>
            </w:r>
          </w:p>
        </w:tc>
        <w:tc>
          <w:tcPr>
            <w:tcW w:w="2179" w:type="dxa"/>
            <w:shd w:val="clear" w:color="auto" w:fill="auto"/>
          </w:tcPr>
          <w:p w14:paraId="6F131784" w14:textId="77777777" w:rsidR="00A9645F" w:rsidRPr="00C41883" w:rsidRDefault="00A9645F" w:rsidP="003047EE">
            <w:pPr>
              <w:ind w:firstLine="0"/>
            </w:pPr>
            <w:r>
              <w:t>Thigpen</w:t>
            </w:r>
          </w:p>
        </w:tc>
        <w:tc>
          <w:tcPr>
            <w:tcW w:w="2180" w:type="dxa"/>
            <w:shd w:val="clear" w:color="auto" w:fill="auto"/>
          </w:tcPr>
          <w:p w14:paraId="4A7A287A" w14:textId="77777777" w:rsidR="00A9645F" w:rsidRPr="00C41883" w:rsidRDefault="00A9645F" w:rsidP="003047EE">
            <w:pPr>
              <w:ind w:firstLine="0"/>
            </w:pPr>
            <w:r>
              <w:t>Vaughan</w:t>
            </w:r>
          </w:p>
        </w:tc>
      </w:tr>
      <w:tr w:rsidR="00A9645F" w:rsidRPr="00C41883" w14:paraId="310E1E22" w14:textId="77777777" w:rsidTr="003047EE">
        <w:tc>
          <w:tcPr>
            <w:tcW w:w="2179" w:type="dxa"/>
            <w:shd w:val="clear" w:color="auto" w:fill="auto"/>
          </w:tcPr>
          <w:p w14:paraId="1413CD43" w14:textId="77777777" w:rsidR="00A9645F" w:rsidRPr="00C41883" w:rsidRDefault="00A9645F" w:rsidP="003047EE">
            <w:pPr>
              <w:ind w:firstLine="0"/>
            </w:pPr>
            <w:r>
              <w:t>Weeks</w:t>
            </w:r>
          </w:p>
        </w:tc>
        <w:tc>
          <w:tcPr>
            <w:tcW w:w="2179" w:type="dxa"/>
            <w:shd w:val="clear" w:color="auto" w:fill="auto"/>
          </w:tcPr>
          <w:p w14:paraId="56B63D8F" w14:textId="77777777" w:rsidR="00A9645F" w:rsidRPr="00C41883" w:rsidRDefault="00A9645F" w:rsidP="003047EE">
            <w:pPr>
              <w:ind w:firstLine="0"/>
            </w:pPr>
            <w:r>
              <w:t>West</w:t>
            </w:r>
          </w:p>
        </w:tc>
        <w:tc>
          <w:tcPr>
            <w:tcW w:w="2180" w:type="dxa"/>
            <w:shd w:val="clear" w:color="auto" w:fill="auto"/>
          </w:tcPr>
          <w:p w14:paraId="286475F6" w14:textId="77777777" w:rsidR="00A9645F" w:rsidRPr="00C41883" w:rsidRDefault="00A9645F" w:rsidP="003047EE">
            <w:pPr>
              <w:ind w:firstLine="0"/>
            </w:pPr>
            <w:r>
              <w:t>Wetmore</w:t>
            </w:r>
          </w:p>
        </w:tc>
      </w:tr>
      <w:tr w:rsidR="00A9645F" w:rsidRPr="00C41883" w14:paraId="7C08C08E" w14:textId="77777777" w:rsidTr="003047EE">
        <w:tc>
          <w:tcPr>
            <w:tcW w:w="2179" w:type="dxa"/>
            <w:shd w:val="clear" w:color="auto" w:fill="auto"/>
          </w:tcPr>
          <w:p w14:paraId="05A6C7EF" w14:textId="77777777" w:rsidR="00A9645F" w:rsidRPr="00C41883" w:rsidRDefault="00A9645F" w:rsidP="003047EE">
            <w:pPr>
              <w:keepNext/>
              <w:ind w:firstLine="0"/>
            </w:pPr>
            <w:r>
              <w:t>Whitmire</w:t>
            </w:r>
          </w:p>
        </w:tc>
        <w:tc>
          <w:tcPr>
            <w:tcW w:w="2179" w:type="dxa"/>
            <w:shd w:val="clear" w:color="auto" w:fill="auto"/>
          </w:tcPr>
          <w:p w14:paraId="6A50DD89" w14:textId="77777777" w:rsidR="00A9645F" w:rsidRPr="00C41883" w:rsidRDefault="00A9645F" w:rsidP="003047EE">
            <w:pPr>
              <w:keepNext/>
              <w:ind w:firstLine="0"/>
            </w:pPr>
            <w:r>
              <w:t>Williams</w:t>
            </w:r>
          </w:p>
        </w:tc>
        <w:tc>
          <w:tcPr>
            <w:tcW w:w="2180" w:type="dxa"/>
            <w:shd w:val="clear" w:color="auto" w:fill="auto"/>
          </w:tcPr>
          <w:p w14:paraId="3B4FB613" w14:textId="77777777" w:rsidR="00A9645F" w:rsidRPr="00C41883" w:rsidRDefault="00A9645F" w:rsidP="003047EE">
            <w:pPr>
              <w:keepNext/>
              <w:ind w:firstLine="0"/>
            </w:pPr>
            <w:r>
              <w:t>Willis</w:t>
            </w:r>
          </w:p>
        </w:tc>
      </w:tr>
      <w:tr w:rsidR="00A9645F" w:rsidRPr="00C41883" w14:paraId="7B1D27C3" w14:textId="77777777" w:rsidTr="003047EE">
        <w:tc>
          <w:tcPr>
            <w:tcW w:w="2179" w:type="dxa"/>
            <w:shd w:val="clear" w:color="auto" w:fill="auto"/>
          </w:tcPr>
          <w:p w14:paraId="76CFF6A0" w14:textId="77777777" w:rsidR="00A9645F" w:rsidRPr="00C41883" w:rsidRDefault="00A9645F" w:rsidP="003047EE">
            <w:pPr>
              <w:keepNext/>
              <w:ind w:firstLine="0"/>
            </w:pPr>
            <w:r>
              <w:t>Wooten</w:t>
            </w:r>
          </w:p>
        </w:tc>
        <w:tc>
          <w:tcPr>
            <w:tcW w:w="2179" w:type="dxa"/>
            <w:shd w:val="clear" w:color="auto" w:fill="auto"/>
          </w:tcPr>
          <w:p w14:paraId="23355FD2" w14:textId="77777777" w:rsidR="00A9645F" w:rsidRPr="00C41883" w:rsidRDefault="00A9645F" w:rsidP="003047EE">
            <w:pPr>
              <w:keepNext/>
              <w:ind w:firstLine="0"/>
            </w:pPr>
            <w:r>
              <w:t>Yow</w:t>
            </w:r>
          </w:p>
        </w:tc>
        <w:tc>
          <w:tcPr>
            <w:tcW w:w="2180" w:type="dxa"/>
            <w:shd w:val="clear" w:color="auto" w:fill="auto"/>
          </w:tcPr>
          <w:p w14:paraId="51A9D354" w14:textId="77777777" w:rsidR="00A9645F" w:rsidRPr="00C41883" w:rsidRDefault="00A9645F" w:rsidP="003047EE">
            <w:pPr>
              <w:keepNext/>
              <w:ind w:firstLine="0"/>
            </w:pPr>
          </w:p>
        </w:tc>
      </w:tr>
    </w:tbl>
    <w:p w14:paraId="288B5369" w14:textId="77777777" w:rsidR="00A9645F" w:rsidRDefault="00A9645F" w:rsidP="00A9645F"/>
    <w:p w14:paraId="040BA875" w14:textId="77777777" w:rsidR="00A9645F" w:rsidRDefault="00A9645F" w:rsidP="00A9645F">
      <w:pPr>
        <w:jc w:val="center"/>
        <w:rPr>
          <w:b/>
        </w:rPr>
      </w:pPr>
      <w:r w:rsidRPr="00C41883">
        <w:rPr>
          <w:b/>
        </w:rPr>
        <w:t>Total--98</w:t>
      </w:r>
    </w:p>
    <w:p w14:paraId="4E4A44A7" w14:textId="77777777" w:rsidR="00A9645F" w:rsidRDefault="00A9645F" w:rsidP="00A9645F">
      <w:pPr>
        <w:jc w:val="center"/>
        <w:rPr>
          <w:b/>
        </w:rPr>
      </w:pPr>
    </w:p>
    <w:p w14:paraId="1238A4B2"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5D3B9288" w14:textId="77777777" w:rsidTr="003047EE">
        <w:tc>
          <w:tcPr>
            <w:tcW w:w="2179" w:type="dxa"/>
            <w:shd w:val="clear" w:color="auto" w:fill="auto"/>
          </w:tcPr>
          <w:p w14:paraId="2212F4F7" w14:textId="77777777" w:rsidR="00A9645F" w:rsidRPr="00C41883" w:rsidRDefault="00A9645F" w:rsidP="003047EE">
            <w:pPr>
              <w:keepNext/>
              <w:ind w:firstLine="0"/>
            </w:pPr>
            <w:r>
              <w:t>Beach</w:t>
            </w:r>
          </w:p>
        </w:tc>
        <w:tc>
          <w:tcPr>
            <w:tcW w:w="2179" w:type="dxa"/>
            <w:shd w:val="clear" w:color="auto" w:fill="auto"/>
          </w:tcPr>
          <w:p w14:paraId="4C4C7954" w14:textId="77777777" w:rsidR="00A9645F" w:rsidRPr="00C41883" w:rsidRDefault="00A9645F" w:rsidP="003047EE">
            <w:pPr>
              <w:keepNext/>
              <w:ind w:firstLine="0"/>
            </w:pPr>
            <w:r>
              <w:t>Burns</w:t>
            </w:r>
          </w:p>
        </w:tc>
        <w:tc>
          <w:tcPr>
            <w:tcW w:w="2180" w:type="dxa"/>
            <w:shd w:val="clear" w:color="auto" w:fill="auto"/>
          </w:tcPr>
          <w:p w14:paraId="2CD75DF0" w14:textId="77777777" w:rsidR="00A9645F" w:rsidRPr="00C41883" w:rsidRDefault="00A9645F" w:rsidP="003047EE">
            <w:pPr>
              <w:keepNext/>
              <w:ind w:firstLine="0"/>
            </w:pPr>
            <w:r>
              <w:t>Chumley</w:t>
            </w:r>
          </w:p>
        </w:tc>
      </w:tr>
      <w:tr w:rsidR="00A9645F" w:rsidRPr="00C41883" w14:paraId="0E81BE84" w14:textId="77777777" w:rsidTr="003047EE">
        <w:tc>
          <w:tcPr>
            <w:tcW w:w="2179" w:type="dxa"/>
            <w:shd w:val="clear" w:color="auto" w:fill="auto"/>
          </w:tcPr>
          <w:p w14:paraId="51715D26" w14:textId="77777777" w:rsidR="00A9645F" w:rsidRPr="00C41883" w:rsidRDefault="00A9645F" w:rsidP="003047EE">
            <w:pPr>
              <w:ind w:firstLine="0"/>
            </w:pPr>
            <w:r>
              <w:t>Cromer</w:t>
            </w:r>
          </w:p>
        </w:tc>
        <w:tc>
          <w:tcPr>
            <w:tcW w:w="2179" w:type="dxa"/>
            <w:shd w:val="clear" w:color="auto" w:fill="auto"/>
          </w:tcPr>
          <w:p w14:paraId="050F4A4F" w14:textId="77777777" w:rsidR="00A9645F" w:rsidRPr="00C41883" w:rsidRDefault="00A9645F" w:rsidP="003047EE">
            <w:pPr>
              <w:ind w:firstLine="0"/>
            </w:pPr>
            <w:r>
              <w:t>Harris</w:t>
            </w:r>
          </w:p>
        </w:tc>
        <w:tc>
          <w:tcPr>
            <w:tcW w:w="2180" w:type="dxa"/>
            <w:shd w:val="clear" w:color="auto" w:fill="auto"/>
          </w:tcPr>
          <w:p w14:paraId="36A26176" w14:textId="77777777" w:rsidR="00A9645F" w:rsidRPr="00C41883" w:rsidRDefault="00A9645F" w:rsidP="003047EE">
            <w:pPr>
              <w:ind w:firstLine="0"/>
            </w:pPr>
            <w:r>
              <w:t>S. Jones</w:t>
            </w:r>
          </w:p>
        </w:tc>
      </w:tr>
      <w:tr w:rsidR="00A9645F" w:rsidRPr="00C41883" w14:paraId="3BA1C70B" w14:textId="77777777" w:rsidTr="003047EE">
        <w:tc>
          <w:tcPr>
            <w:tcW w:w="2179" w:type="dxa"/>
            <w:shd w:val="clear" w:color="auto" w:fill="auto"/>
          </w:tcPr>
          <w:p w14:paraId="22768ED8" w14:textId="77777777" w:rsidR="00A9645F" w:rsidRPr="00C41883" w:rsidRDefault="00A9645F" w:rsidP="003047EE">
            <w:pPr>
              <w:ind w:firstLine="0"/>
            </w:pPr>
            <w:r>
              <w:t>Kilmartin</w:t>
            </w:r>
          </w:p>
        </w:tc>
        <w:tc>
          <w:tcPr>
            <w:tcW w:w="2179" w:type="dxa"/>
            <w:shd w:val="clear" w:color="auto" w:fill="auto"/>
          </w:tcPr>
          <w:p w14:paraId="3952B37C" w14:textId="77777777" w:rsidR="00A9645F" w:rsidRPr="00C41883" w:rsidRDefault="00A9645F" w:rsidP="003047EE">
            <w:pPr>
              <w:ind w:firstLine="0"/>
            </w:pPr>
            <w:r>
              <w:t>Magnuson</w:t>
            </w:r>
          </w:p>
        </w:tc>
        <w:tc>
          <w:tcPr>
            <w:tcW w:w="2180" w:type="dxa"/>
            <w:shd w:val="clear" w:color="auto" w:fill="auto"/>
          </w:tcPr>
          <w:p w14:paraId="34BC6CAC" w14:textId="77777777" w:rsidR="00A9645F" w:rsidRPr="00C41883" w:rsidRDefault="00A9645F" w:rsidP="003047EE">
            <w:pPr>
              <w:ind w:firstLine="0"/>
            </w:pPr>
            <w:r>
              <w:t>May</w:t>
            </w:r>
          </w:p>
        </w:tc>
      </w:tr>
      <w:tr w:rsidR="00A9645F" w:rsidRPr="00C41883" w14:paraId="108FA6AB" w14:textId="77777777" w:rsidTr="003047EE">
        <w:tc>
          <w:tcPr>
            <w:tcW w:w="2179" w:type="dxa"/>
            <w:shd w:val="clear" w:color="auto" w:fill="auto"/>
          </w:tcPr>
          <w:p w14:paraId="485DD28D" w14:textId="77777777" w:rsidR="00A9645F" w:rsidRPr="00C41883" w:rsidRDefault="00A9645F" w:rsidP="003047EE">
            <w:pPr>
              <w:keepNext/>
              <w:ind w:firstLine="0"/>
            </w:pPr>
            <w:r>
              <w:t>McCabe</w:t>
            </w:r>
          </w:p>
        </w:tc>
        <w:tc>
          <w:tcPr>
            <w:tcW w:w="2179" w:type="dxa"/>
            <w:shd w:val="clear" w:color="auto" w:fill="auto"/>
          </w:tcPr>
          <w:p w14:paraId="52635818" w14:textId="77777777" w:rsidR="00A9645F" w:rsidRPr="00C41883" w:rsidRDefault="00A9645F" w:rsidP="003047EE">
            <w:pPr>
              <w:keepNext/>
              <w:ind w:firstLine="0"/>
            </w:pPr>
            <w:r>
              <w:t>A. M. Morgan</w:t>
            </w:r>
          </w:p>
        </w:tc>
        <w:tc>
          <w:tcPr>
            <w:tcW w:w="2180" w:type="dxa"/>
            <w:shd w:val="clear" w:color="auto" w:fill="auto"/>
          </w:tcPr>
          <w:p w14:paraId="483767A3" w14:textId="77777777" w:rsidR="00A9645F" w:rsidRPr="00C41883" w:rsidRDefault="00A9645F" w:rsidP="003047EE">
            <w:pPr>
              <w:keepNext/>
              <w:ind w:firstLine="0"/>
            </w:pPr>
            <w:r>
              <w:t>T. A. Morgan</w:t>
            </w:r>
          </w:p>
        </w:tc>
      </w:tr>
      <w:tr w:rsidR="00A9645F" w:rsidRPr="00C41883" w14:paraId="1F8B4DEA" w14:textId="77777777" w:rsidTr="003047EE">
        <w:tc>
          <w:tcPr>
            <w:tcW w:w="2179" w:type="dxa"/>
            <w:shd w:val="clear" w:color="auto" w:fill="auto"/>
          </w:tcPr>
          <w:p w14:paraId="71F9A86A" w14:textId="77777777" w:rsidR="00A9645F" w:rsidRPr="00C41883" w:rsidRDefault="00A9645F" w:rsidP="003047EE">
            <w:pPr>
              <w:keepNext/>
              <w:ind w:firstLine="0"/>
            </w:pPr>
            <w:r>
              <w:t>Nutt</w:t>
            </w:r>
          </w:p>
        </w:tc>
        <w:tc>
          <w:tcPr>
            <w:tcW w:w="2179" w:type="dxa"/>
            <w:shd w:val="clear" w:color="auto" w:fill="auto"/>
          </w:tcPr>
          <w:p w14:paraId="11BED07D" w14:textId="77777777" w:rsidR="00A9645F" w:rsidRPr="00C41883" w:rsidRDefault="00A9645F" w:rsidP="003047EE">
            <w:pPr>
              <w:keepNext/>
              <w:ind w:firstLine="0"/>
            </w:pPr>
            <w:r>
              <w:t>O'Neal</w:t>
            </w:r>
          </w:p>
        </w:tc>
        <w:tc>
          <w:tcPr>
            <w:tcW w:w="2180" w:type="dxa"/>
            <w:shd w:val="clear" w:color="auto" w:fill="auto"/>
          </w:tcPr>
          <w:p w14:paraId="60510720" w14:textId="77777777" w:rsidR="00A9645F" w:rsidRPr="00C41883" w:rsidRDefault="00A9645F" w:rsidP="003047EE">
            <w:pPr>
              <w:keepNext/>
              <w:ind w:firstLine="0"/>
            </w:pPr>
            <w:r>
              <w:t>Pace</w:t>
            </w:r>
          </w:p>
        </w:tc>
      </w:tr>
    </w:tbl>
    <w:p w14:paraId="3E38C414" w14:textId="77777777" w:rsidR="00A9645F" w:rsidRDefault="00A9645F" w:rsidP="00A9645F"/>
    <w:p w14:paraId="22C70457" w14:textId="77777777" w:rsidR="00A9645F" w:rsidRDefault="00A9645F" w:rsidP="00A9645F">
      <w:pPr>
        <w:jc w:val="center"/>
        <w:rPr>
          <w:b/>
        </w:rPr>
      </w:pPr>
      <w:r w:rsidRPr="00C41883">
        <w:rPr>
          <w:b/>
        </w:rPr>
        <w:t>Total--15</w:t>
      </w:r>
    </w:p>
    <w:p w14:paraId="47FE459D" w14:textId="77777777" w:rsidR="00A9645F" w:rsidRDefault="00A9645F" w:rsidP="00A9645F">
      <w:pPr>
        <w:jc w:val="center"/>
        <w:rPr>
          <w:b/>
        </w:rPr>
      </w:pPr>
    </w:p>
    <w:p w14:paraId="5E42DA88" w14:textId="77777777" w:rsidR="00A9645F" w:rsidRDefault="00A9645F" w:rsidP="00A9645F">
      <w:r>
        <w:t>So, the Bill, as amended, was read the second time and ordered to third reading.</w:t>
      </w:r>
    </w:p>
    <w:p w14:paraId="00C160DF" w14:textId="77777777" w:rsidR="00A9645F" w:rsidRDefault="00A9645F" w:rsidP="00A9645F"/>
    <w:p w14:paraId="15ADED68" w14:textId="77777777" w:rsidR="00A9645F" w:rsidRDefault="00A9645F" w:rsidP="00A9645F">
      <w:pPr>
        <w:keepNext/>
        <w:jc w:val="center"/>
        <w:rPr>
          <w:b/>
        </w:rPr>
      </w:pPr>
      <w:r w:rsidRPr="00C41883">
        <w:rPr>
          <w:b/>
        </w:rPr>
        <w:t>LEAVE OF ABSENCE</w:t>
      </w:r>
    </w:p>
    <w:p w14:paraId="4C797092" w14:textId="77777777" w:rsidR="00A9645F" w:rsidRDefault="00A9645F" w:rsidP="00A9645F">
      <w:r>
        <w:t xml:space="preserve">The SPEAKER </w:t>
      </w:r>
      <w:r w:rsidRPr="00C41883">
        <w:rPr>
          <w:i/>
        </w:rPr>
        <w:t>PRO TEMPORE</w:t>
      </w:r>
      <w:r>
        <w:t xml:space="preserve"> granted Rep. ATKINSON a leave of absence for the remainder of the day. </w:t>
      </w:r>
    </w:p>
    <w:p w14:paraId="69E06272" w14:textId="77777777" w:rsidR="00A9645F" w:rsidRDefault="00A9645F" w:rsidP="00A9645F"/>
    <w:p w14:paraId="602DA9FF" w14:textId="77777777" w:rsidR="00A9645F" w:rsidRDefault="00A9645F" w:rsidP="00A9645F">
      <w:pPr>
        <w:keepNext/>
        <w:jc w:val="center"/>
        <w:rPr>
          <w:b/>
        </w:rPr>
      </w:pPr>
      <w:r w:rsidRPr="00C41883">
        <w:rPr>
          <w:b/>
        </w:rPr>
        <w:t>LEAVE OF ABSENCE</w:t>
      </w:r>
    </w:p>
    <w:p w14:paraId="52DF7BC5" w14:textId="77777777" w:rsidR="00A9645F" w:rsidRDefault="00A9645F" w:rsidP="00A9645F">
      <w:r>
        <w:t xml:space="preserve">The SPEAKER </w:t>
      </w:r>
      <w:r w:rsidRPr="00C41883">
        <w:rPr>
          <w:i/>
        </w:rPr>
        <w:t>PRO TEMPORE</w:t>
      </w:r>
      <w:r>
        <w:t xml:space="preserve"> granted Rep. MCDANIEL a leave of absence for the remainder of the day. </w:t>
      </w:r>
    </w:p>
    <w:p w14:paraId="629C1021" w14:textId="77777777" w:rsidR="00A9645F" w:rsidRDefault="00A9645F" w:rsidP="00A9645F"/>
    <w:p w14:paraId="18239A7B" w14:textId="77777777" w:rsidR="00A9645F" w:rsidRDefault="00A9645F" w:rsidP="00A9645F">
      <w:pPr>
        <w:keepNext/>
        <w:jc w:val="center"/>
        <w:rPr>
          <w:b/>
        </w:rPr>
      </w:pPr>
      <w:r w:rsidRPr="00C41883">
        <w:rPr>
          <w:b/>
        </w:rPr>
        <w:t>H. 5438--DEBATE ADJOURNED</w:t>
      </w:r>
    </w:p>
    <w:p w14:paraId="28EA2804" w14:textId="5718F092" w:rsidR="00A9645F" w:rsidRDefault="00A9645F" w:rsidP="00A9645F">
      <w:pPr>
        <w:keepNext/>
      </w:pPr>
      <w:r>
        <w:t xml:space="preserve">The following </w:t>
      </w:r>
      <w:r w:rsidR="005657BA">
        <w:t>Joint Resolution</w:t>
      </w:r>
      <w:r>
        <w:t xml:space="preserve"> was taken up:</w:t>
      </w:r>
    </w:p>
    <w:p w14:paraId="3A0DF84C" w14:textId="77777777" w:rsidR="00A9645F" w:rsidRDefault="00A9645F" w:rsidP="00A9645F">
      <w:pPr>
        <w:keepNext/>
      </w:pPr>
      <w:bookmarkStart w:id="213" w:name="include_clip_start_75"/>
      <w:bookmarkEnd w:id="213"/>
    </w:p>
    <w:p w14:paraId="44FB4317" w14:textId="77777777" w:rsidR="00A9645F" w:rsidRDefault="00A9645F" w:rsidP="00A9645F">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4CD89C01" w14:textId="77777777" w:rsidR="00D225F8" w:rsidRDefault="00D225F8" w:rsidP="00A9645F">
      <w:pPr>
        <w:keepNext/>
      </w:pPr>
    </w:p>
    <w:p w14:paraId="7649AE22" w14:textId="67489854" w:rsidR="00A9645F" w:rsidRDefault="00A9645F" w:rsidP="00A9645F">
      <w:bookmarkStart w:id="214" w:name="include_clip_end_75"/>
      <w:bookmarkEnd w:id="214"/>
      <w:r>
        <w:t xml:space="preserve">Rep. HIOTT moved to adjourn debate on the </w:t>
      </w:r>
      <w:r w:rsidR="005657BA">
        <w:t>Joint Resolution</w:t>
      </w:r>
      <w:r>
        <w:t xml:space="preserve">, which was agreed to.  </w:t>
      </w:r>
    </w:p>
    <w:p w14:paraId="03AA33F5" w14:textId="77777777" w:rsidR="00A9645F" w:rsidRDefault="00A9645F" w:rsidP="00A9645F"/>
    <w:p w14:paraId="3397FD2B" w14:textId="77777777" w:rsidR="00A9645F" w:rsidRDefault="00A9645F" w:rsidP="00A9645F">
      <w:pPr>
        <w:keepNext/>
        <w:jc w:val="center"/>
        <w:rPr>
          <w:b/>
        </w:rPr>
      </w:pPr>
      <w:r w:rsidRPr="00C41883">
        <w:rPr>
          <w:b/>
        </w:rPr>
        <w:t>S. 1--DEBATE ADJOURNED</w:t>
      </w:r>
    </w:p>
    <w:p w14:paraId="68D8392E" w14:textId="77777777" w:rsidR="00A9645F" w:rsidRDefault="00A9645F" w:rsidP="00A9645F">
      <w:pPr>
        <w:keepNext/>
      </w:pPr>
      <w:r>
        <w:t>The following Bill was taken up:</w:t>
      </w:r>
    </w:p>
    <w:p w14:paraId="4A167C64" w14:textId="77777777" w:rsidR="00A9645F" w:rsidRDefault="00A9645F" w:rsidP="00A9645F">
      <w:pPr>
        <w:keepNext/>
      </w:pPr>
      <w:bookmarkStart w:id="215" w:name="include_clip_start_78"/>
      <w:bookmarkEnd w:id="215"/>
    </w:p>
    <w:p w14:paraId="5BAEEAA2" w14:textId="77777777" w:rsidR="00A9645F" w:rsidRDefault="00A9645F" w:rsidP="00A9645F">
      <w:pPr>
        <w:keepN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1FBB090" w14:textId="77777777" w:rsidR="00D225F8" w:rsidRDefault="00D225F8" w:rsidP="00A9645F">
      <w:pPr>
        <w:keepNext/>
      </w:pPr>
    </w:p>
    <w:p w14:paraId="606C2EAD" w14:textId="77777777" w:rsidR="00A9645F" w:rsidRDefault="00A9645F" w:rsidP="00A9645F">
      <w:bookmarkStart w:id="216" w:name="include_clip_end_78"/>
      <w:bookmarkEnd w:id="216"/>
      <w:r>
        <w:t xml:space="preserve">Rep. HIOTT moved to adjourn debate on the Bill, which was agreed to.  </w:t>
      </w:r>
    </w:p>
    <w:p w14:paraId="31479D48" w14:textId="77777777" w:rsidR="00A9645F" w:rsidRDefault="00A9645F" w:rsidP="00A9645F"/>
    <w:p w14:paraId="2369A55B" w14:textId="77777777" w:rsidR="00A9645F" w:rsidRDefault="00A9645F" w:rsidP="00A9645F">
      <w:pPr>
        <w:keepNext/>
        <w:jc w:val="center"/>
        <w:rPr>
          <w:b/>
        </w:rPr>
      </w:pPr>
      <w:r w:rsidRPr="00C41883">
        <w:rPr>
          <w:b/>
        </w:rPr>
        <w:t>S. 1021--AMENDED AND ORDERED TO THIRD READING</w:t>
      </w:r>
    </w:p>
    <w:p w14:paraId="26F95180" w14:textId="77777777" w:rsidR="00A9645F" w:rsidRDefault="00A9645F" w:rsidP="00A9645F">
      <w:pPr>
        <w:keepNext/>
      </w:pPr>
      <w:r>
        <w:t>The following Bill was taken up:</w:t>
      </w:r>
    </w:p>
    <w:p w14:paraId="45B8733E" w14:textId="77777777" w:rsidR="00A9645F" w:rsidRDefault="00A9645F" w:rsidP="00A9645F">
      <w:pPr>
        <w:keepNext/>
      </w:pPr>
      <w:bookmarkStart w:id="217" w:name="include_clip_start_81"/>
      <w:bookmarkEnd w:id="217"/>
    </w:p>
    <w:p w14:paraId="5029DFE6" w14:textId="77777777" w:rsidR="00A9645F" w:rsidRDefault="00A9645F" w:rsidP="00A9645F">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717F543E" w14:textId="77777777" w:rsidR="00A9645F" w:rsidRDefault="00A9645F" w:rsidP="00A9645F"/>
    <w:p w14:paraId="45C68107" w14:textId="77777777" w:rsidR="00A9645F" w:rsidRPr="00D21E53" w:rsidRDefault="00A9645F" w:rsidP="00A9645F">
      <w:pPr>
        <w:pStyle w:val="scamendsponsorline"/>
        <w:ind w:firstLine="216"/>
        <w:jc w:val="both"/>
        <w:rPr>
          <w:sz w:val="22"/>
        </w:rPr>
      </w:pPr>
      <w:r w:rsidRPr="00D21E53">
        <w:rPr>
          <w:sz w:val="22"/>
        </w:rPr>
        <w:t>The Committee on Ways and Means proposed the following Amendment No. 1 to S. 1021 (LC-1021.DG0001H), which was adopted:</w:t>
      </w:r>
    </w:p>
    <w:p w14:paraId="3CCFB89F" w14:textId="77777777" w:rsidR="00A9645F" w:rsidRPr="00D21E53" w:rsidRDefault="00A9645F" w:rsidP="00A9645F">
      <w:pPr>
        <w:pStyle w:val="scamendlanginstruction"/>
        <w:spacing w:before="0" w:after="0"/>
        <w:ind w:firstLine="216"/>
        <w:jc w:val="both"/>
        <w:rPr>
          <w:sz w:val="22"/>
        </w:rPr>
      </w:pPr>
      <w:r w:rsidRPr="00D21E53">
        <w:rPr>
          <w:sz w:val="22"/>
        </w:rPr>
        <w:t>Amend the bill, as and if amended, by adding an appropriately numbered SECTION to read:</w:t>
      </w:r>
    </w:p>
    <w:p w14:paraId="07EA8D66" w14:textId="25654AE2" w:rsidR="00A9645F" w:rsidRPr="00D21E5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21E53">
        <w:rPr>
          <w:rFonts w:cs="Times New Roman"/>
          <w:sz w:val="22"/>
        </w:rPr>
        <w:t>SECTION X.</w:t>
      </w:r>
      <w:r w:rsidR="00AA13F1">
        <w:rPr>
          <w:rFonts w:cs="Times New Roman"/>
          <w:sz w:val="22"/>
        </w:rPr>
        <w:t xml:space="preserve"> </w:t>
      </w:r>
      <w:r w:rsidRPr="00D21E53">
        <w:rPr>
          <w:rFonts w:cs="Times New Roman"/>
          <w:sz w:val="22"/>
        </w:rPr>
        <w:t>A.</w:t>
      </w:r>
      <w:r w:rsidRPr="00D21E53">
        <w:rPr>
          <w:rFonts w:cs="Times New Roman"/>
          <w:sz w:val="22"/>
        </w:rPr>
        <w:tab/>
        <w:t>Article 25, Chapter 6, Title 12 of the S.C. Code is amended by adding:</w:t>
      </w:r>
    </w:p>
    <w:p w14:paraId="4C3F292B"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Section 12-6-3810.</w:t>
      </w:r>
      <w:r w:rsidRPr="00D21E53">
        <w:rPr>
          <w:rFonts w:cs="Times New Roman"/>
          <w:sz w:val="22"/>
        </w:rPr>
        <w:tab/>
        <w:t>(A)</w:t>
      </w:r>
      <w:r w:rsidRPr="00D21E53">
        <w:rPr>
          <w:rFonts w:cs="Times New Roman"/>
          <w:sz w:val="22"/>
        </w:rPr>
        <w:tab/>
        <w:t>As used in this section:</w:t>
      </w:r>
    </w:p>
    <w:p w14:paraId="2E1B296B"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(1)</w:t>
      </w:r>
      <w:r w:rsidRPr="00D21E53">
        <w:rPr>
          <w:rFonts w:cs="Times New Roman"/>
          <w:sz w:val="22"/>
        </w:rPr>
        <w:tab/>
        <w:t>“Department”  means the South Carolina Department of Commerce.</w:t>
      </w:r>
    </w:p>
    <w:p w14:paraId="6310BCB2"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“Eligible taxpayer” means any railroad owner located in this State that is classified by the United States Surface Transportation Board as a Class II or Class III railroad.</w:t>
      </w:r>
    </w:p>
    <w:p w14:paraId="1423D5CE"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(3)</w:t>
      </w:r>
      <w:r w:rsidRPr="00D21E53">
        <w:rPr>
          <w:rFonts w:cs="Times New Roman"/>
          <w:sz w:val="22"/>
        </w:rPr>
        <w:tab/>
        <w:t xml:space="preserve">“Qualified railroad reconstruction or replacement expenditures” means gross expenditures for maintenance, reconstruction or replacement of railroad infrastructure, including track, roadbed, bridges, industrial leads and sidings, and track-related structures owned or leased by a Class II or Class III railroad located in this State. </w:t>
      </w:r>
    </w:p>
    <w:p w14:paraId="3DCDEAD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(4)</w:t>
      </w:r>
      <w:r w:rsidRPr="00D21E53">
        <w:rPr>
          <w:rFonts w:cs="Times New Roman"/>
          <w:sz w:val="22"/>
        </w:rPr>
        <w:tab/>
        <w:t>“Eligible transferee” means any taxpayer subject to tax under Section 12-6-510, 12-6-530, 12-11-20, or 38-7-20.</w:t>
      </w:r>
    </w:p>
    <w:p w14:paraId="1FB7445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(B)(1)</w:t>
      </w:r>
      <w:r w:rsidRPr="00D21E53">
        <w:rPr>
          <w:rFonts w:cs="Times New Roman"/>
          <w:sz w:val="22"/>
        </w:rPr>
        <w:tab/>
        <w:t xml:space="preserve">There is allowed a credit against the tax imposed pursuant to Section 12-6-510, 12-6-530, 12-11-20, or 38-7-20 equal to fifty percent of an eligible taxpayer’s qualified railroad reconstruction or replacement expenditures. </w:t>
      </w:r>
    </w:p>
    <w:p w14:paraId="54C5E90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w:t>
      </w:r>
    </w:p>
    <w:p w14:paraId="478A1540"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(C)(1)</w:t>
      </w:r>
      <w:r w:rsidRPr="00D21E53">
        <w:rPr>
          <w:rFonts w:cs="Times New Roman"/>
          <w:sz w:val="22"/>
        </w:rPr>
        <w:tab/>
        <w:t>Following the completion of qualified railroad reconstruction or replacement expenditures, the eligible taxpayer shall submit to the Department of Commerce a verification of qualified expenditures on a form provided for that purpose by the Department of Commerce.  The verification must include a statement certifying:</w:t>
      </w:r>
    </w:p>
    <w:p w14:paraId="175E1251"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(a)</w:t>
      </w:r>
      <w:r w:rsidRPr="00D21E53">
        <w:rPr>
          <w:rFonts w:cs="Times New Roman"/>
          <w:sz w:val="22"/>
        </w:rPr>
        <w:tab/>
        <w:t>the status of the owner or lessee of the railroad as an eligible taxpayer;</w:t>
      </w:r>
    </w:p>
    <w:p w14:paraId="0EF16DA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(b)</w:t>
      </w:r>
      <w:r w:rsidRPr="00D21E53">
        <w:rPr>
          <w:rFonts w:cs="Times New Roman"/>
          <w:sz w:val="22"/>
        </w:rPr>
        <w:tab/>
        <w:t xml:space="preserve">certification of the miles of railroad track owned or leased in this State; </w:t>
      </w:r>
    </w:p>
    <w:p w14:paraId="5F07F99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(c)</w:t>
      </w:r>
      <w:r w:rsidRPr="00D21E53">
        <w:rPr>
          <w:rFonts w:cs="Times New Roman"/>
          <w:sz w:val="22"/>
        </w:rPr>
        <w:tab/>
        <w:t>the qualified railroad reconstruction or replacement work completed; and</w:t>
      </w:r>
    </w:p>
    <w:p w14:paraId="4FFF7EA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(d)</w:t>
      </w:r>
      <w:r w:rsidRPr="00D21E53">
        <w:rPr>
          <w:rFonts w:cs="Times New Roman"/>
          <w:sz w:val="22"/>
        </w:rPr>
        <w:tab/>
        <w:t>a description of the amount of qualified railroad reconstruction or replacement expenditures paid or incurred.</w:t>
      </w:r>
    </w:p>
    <w:p w14:paraId="17AADA96"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14:paraId="1090610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At the end of each year, the department shall furnish to the Department of Revenue a list of all eligible taxpayers who have qualified for the credit along with the amount of the credit authorized.</w:t>
      </w:r>
    </w:p>
    <w:p w14:paraId="0DE6BCF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(3)</w:t>
      </w:r>
      <w:r w:rsidRPr="00D21E53">
        <w:rPr>
          <w:rFonts w:cs="Times New Roman"/>
          <w:sz w:val="22"/>
        </w:rPr>
        <w:tab/>
        <w:t>Section 12-54-240 may not apply to any information exchanged between the Department of Commerce and the Department of Revenue relating to the credit allowed pursuant to this section.</w:t>
      </w:r>
    </w:p>
    <w:p w14:paraId="67EBC90F"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(D)</w:t>
      </w:r>
      <w:r w:rsidRPr="00D21E53">
        <w:rPr>
          <w:rFonts w:cs="Times New Roman"/>
          <w:sz w:val="22"/>
        </w:rPr>
        <w:tab/>
        <w:t>The department may adopt rules to implement and administer this section and to enable the certification of the income tax credit amount earned by each eligible taxpayer.</w:t>
      </w:r>
    </w:p>
    <w:p w14:paraId="5B8D3E4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(E)</w:t>
      </w:r>
      <w:r w:rsidRPr="00D21E53">
        <w:rPr>
          <w:rFonts w:cs="Times New Roman"/>
          <w:sz w:val="22"/>
        </w:rPr>
        <w:tab/>
        <w:t xml:space="preserve">In order to obtain a credit against any state income tax due, an eligible taxpayer shall file the tax credit certificate with the taxpayer’s South Carolina state income tax return. </w:t>
      </w:r>
    </w:p>
    <w:p w14:paraId="549B375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(F)</w:t>
      </w:r>
      <w:r w:rsidRPr="00D21E53">
        <w:rPr>
          <w:rFonts w:cs="Times New Roman"/>
          <w:sz w:val="22"/>
        </w:rPr>
        <w:tab/>
        <w:t>Any tax credit generated pursuant to the provisions of this section, to the extent not used, may be carried forward for each of the five years following the year of qualification.</w:t>
      </w:r>
    </w:p>
    <w:p w14:paraId="61A69649"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(G)(1)</w:t>
      </w:r>
      <w:r w:rsidRPr="00D21E53">
        <w:rPr>
          <w:rFonts w:cs="Times New Roman"/>
          <w:sz w:val="22"/>
        </w:rPr>
        <w:tab/>
        <w:t>An eligible taxpayer may transfer any unused credit to any eligible transferee by written agreement, at any time during the five years following the tax year the qualified railroad reconstruction or replacement expenditures are incurred. Any eligible transferee is entitled to claim the credit only for any period remaining for the tax credit.</w:t>
      </w:r>
    </w:p>
    <w:p w14:paraId="4EE069A0"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The eligible taxpayer and the eligible transferee must file jointly a copy of the written transfer agreement with the Department of Revenue, within thirty days of the transfer. The written agreement must contain the name, address, and taxpayer identification number of the eligible taxpayer and the eligible transferee, the tax year the eligible taxpayer incurred the qualified railroad reconstruction or replacement expenditures, the amount of credit being transferred, and the tax year or years for which the credit maybe claimed.</w:t>
      </w:r>
    </w:p>
    <w:p w14:paraId="124109AD"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(H)</w:t>
      </w:r>
      <w:r w:rsidRPr="00D21E53">
        <w:rPr>
          <w:rFonts w:cs="Times New Roman"/>
          <w:sz w:val="22"/>
        </w:rPr>
        <w:tab/>
        <w:t>The department shall report to the Senate Finance Committee and the House Ways and Means Committee by July 1,  2026,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p>
    <w:p w14:paraId="641CF090" w14:textId="77777777" w:rsidR="00A9645F" w:rsidRPr="00D21E53" w:rsidRDefault="00A9645F" w:rsidP="00A9645F">
      <w:pPr>
        <w:pStyle w:val="scemptyline"/>
        <w:spacing w:line="240" w:lineRule="auto"/>
        <w:ind w:firstLine="216"/>
        <w:rPr>
          <w:rFonts w:cs="Times New Roman"/>
        </w:rPr>
      </w:pPr>
      <w:r w:rsidRPr="00D21E53">
        <w:rPr>
          <w:rFonts w:cs="Times New Roman"/>
        </w:rPr>
        <w:t>B.</w:t>
      </w:r>
      <w:r w:rsidRPr="00D21E53">
        <w:rPr>
          <w:rFonts w:cs="Times New Roman"/>
        </w:rPr>
        <w:tab/>
        <w:t>This SECTION takes effect upon approval by the Governor and first applies to income tax years beginning after December 31, 2023. The provisions of this act are repealed on December 31, 2028, except that if the credit allowed by Section 12-6-3810, as added by this act, is earned before the repeal, then the provisions of Section 12-6-3810 continue to apply until the credits have been fully claimed.</w:t>
      </w:r>
    </w:p>
    <w:p w14:paraId="45459F6D" w14:textId="77777777" w:rsidR="00A9645F" w:rsidRPr="00D21E53" w:rsidRDefault="00A9645F" w:rsidP="00A9645F">
      <w:pPr>
        <w:pStyle w:val="scamendconformline"/>
        <w:spacing w:before="0"/>
        <w:ind w:firstLine="216"/>
        <w:jc w:val="both"/>
        <w:rPr>
          <w:sz w:val="22"/>
        </w:rPr>
      </w:pPr>
      <w:r w:rsidRPr="00D21E53">
        <w:rPr>
          <w:sz w:val="22"/>
        </w:rPr>
        <w:t>Renumber sections to conform.</w:t>
      </w:r>
    </w:p>
    <w:p w14:paraId="1B01EDA5" w14:textId="77777777" w:rsidR="00A9645F" w:rsidRDefault="00A9645F" w:rsidP="00A9645F">
      <w:pPr>
        <w:pStyle w:val="scamendtitleconform"/>
        <w:ind w:firstLine="216"/>
        <w:jc w:val="both"/>
        <w:rPr>
          <w:sz w:val="22"/>
        </w:rPr>
      </w:pPr>
      <w:r w:rsidRPr="00D21E53">
        <w:rPr>
          <w:sz w:val="22"/>
        </w:rPr>
        <w:t>Amend title to conform.</w:t>
      </w:r>
    </w:p>
    <w:p w14:paraId="34068CA3" w14:textId="77777777" w:rsidR="00A9645F" w:rsidRDefault="00A9645F" w:rsidP="00A9645F">
      <w:pPr>
        <w:pStyle w:val="scamendtitleconform"/>
        <w:ind w:firstLine="216"/>
        <w:jc w:val="both"/>
        <w:rPr>
          <w:sz w:val="22"/>
        </w:rPr>
      </w:pPr>
    </w:p>
    <w:p w14:paraId="6B50B96A" w14:textId="77777777" w:rsidR="00A9645F" w:rsidRDefault="00A9645F" w:rsidP="00A9645F">
      <w:r>
        <w:t>Rep. CASKEY explained the amendment.</w:t>
      </w:r>
    </w:p>
    <w:p w14:paraId="7A4E1DCE" w14:textId="77777777" w:rsidR="00A9645F" w:rsidRDefault="00A9645F" w:rsidP="00A9645F">
      <w:r>
        <w:t>The amendment was then adopted.</w:t>
      </w:r>
    </w:p>
    <w:p w14:paraId="21DA6AD0" w14:textId="77777777" w:rsidR="00A9645F" w:rsidRDefault="00A9645F" w:rsidP="00A9645F"/>
    <w:p w14:paraId="12E6097A" w14:textId="77777777" w:rsidR="00A9645F" w:rsidRPr="00CF615D" w:rsidRDefault="00A9645F" w:rsidP="00A9645F">
      <w:pPr>
        <w:pStyle w:val="scamendsponsorline"/>
        <w:ind w:firstLine="216"/>
        <w:jc w:val="both"/>
        <w:rPr>
          <w:sz w:val="22"/>
        </w:rPr>
      </w:pPr>
      <w:r w:rsidRPr="00CF615D">
        <w:rPr>
          <w:sz w:val="22"/>
        </w:rPr>
        <w:t>Rep. Herbkersman proposed the following Amendment No. 2 to S. 1021 (LC-1021.SA0006H), which was adopted:</w:t>
      </w:r>
    </w:p>
    <w:p w14:paraId="53407485" w14:textId="77777777" w:rsidR="00A9645F" w:rsidRPr="00CF615D" w:rsidRDefault="00A9645F" w:rsidP="00A9645F">
      <w:pPr>
        <w:pStyle w:val="scamendlanginstruction"/>
        <w:spacing w:before="0" w:after="0"/>
        <w:ind w:firstLine="216"/>
        <w:jc w:val="both"/>
        <w:rPr>
          <w:sz w:val="22"/>
        </w:rPr>
      </w:pPr>
      <w:r w:rsidRPr="00CF615D">
        <w:rPr>
          <w:sz w:val="22"/>
        </w:rPr>
        <w:t>Amend the bill, as and if amended, by adding a subsection to Section 12-6-3810 to read:</w:t>
      </w:r>
    </w:p>
    <w:p w14:paraId="6AC2ECAD" w14:textId="77777777" w:rsidR="00A9645F" w:rsidRPr="00CF615D" w:rsidRDefault="00A9645F" w:rsidP="00A9645F">
      <w:pPr>
        <w:pStyle w:val="scamendlanginstruction"/>
        <w:spacing w:before="0" w:after="0"/>
        <w:ind w:firstLine="216"/>
        <w:jc w:val="both"/>
        <w:rPr>
          <w:sz w:val="22"/>
        </w:rPr>
      </w:pPr>
      <w:r w:rsidRPr="00CF615D">
        <w:rPr>
          <w:sz w:val="22"/>
        </w:rPr>
        <w:tab/>
        <w:t>(I) A member of a railroad construction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its operating agreement.</w:t>
      </w:r>
    </w:p>
    <w:p w14:paraId="52FEAB4C" w14:textId="77777777" w:rsidR="00A9645F" w:rsidRPr="00CF615D" w:rsidRDefault="00A9645F" w:rsidP="00A9645F">
      <w:pPr>
        <w:pStyle w:val="scamendlanginstruction"/>
        <w:spacing w:before="0" w:after="0"/>
        <w:ind w:firstLine="216"/>
        <w:jc w:val="both"/>
        <w:rPr>
          <w:sz w:val="22"/>
        </w:rPr>
      </w:pPr>
      <w:r w:rsidRPr="00CF615D">
        <w:rPr>
          <w:sz w:val="22"/>
        </w:rPr>
        <w:t>Amend the bill further, by adding an appropriately numbered SECTION to read:</w:t>
      </w:r>
    </w:p>
    <w:p w14:paraId="0EFE6585" w14:textId="77777777" w:rsidR="00A9645F" w:rsidRPr="00CF615D" w:rsidRDefault="00A9645F" w:rsidP="00A9645F">
      <w:pPr>
        <w:pStyle w:val="scamendlanginstruction"/>
        <w:spacing w:before="0" w:after="0"/>
        <w:ind w:firstLine="216"/>
        <w:jc w:val="both"/>
        <w:rPr>
          <w:sz w:val="22"/>
        </w:rPr>
      </w:pPr>
      <w:r w:rsidRPr="00CF615D">
        <w:rPr>
          <w:sz w:val="22"/>
        </w:rPr>
        <w:t>SECTION</w:t>
      </w:r>
      <w:r w:rsidRPr="00CF615D">
        <w:rPr>
          <w:sz w:val="22"/>
        </w:rPr>
        <w:tab/>
        <w:t>X. Section 33-44-409(b) of the S.C. Code is amended to read:</w:t>
      </w:r>
    </w:p>
    <w:p w14:paraId="508949CD" w14:textId="77777777" w:rsidR="00A9645F" w:rsidRPr="00CF615D" w:rsidRDefault="00A9645F" w:rsidP="00A9645F">
      <w:pPr>
        <w:pStyle w:val="scamendlanginstruction"/>
        <w:spacing w:before="0" w:after="0"/>
        <w:ind w:firstLine="216"/>
        <w:jc w:val="both"/>
        <w:rPr>
          <w:sz w:val="22"/>
        </w:rPr>
      </w:pPr>
      <w:r w:rsidRPr="00CF615D">
        <w:rPr>
          <w:sz w:val="22"/>
        </w:rPr>
        <w:tab/>
        <w:t>(b) A member's duty of loyalty to a member-managed company and its other members is limited to the following:</w:t>
      </w:r>
    </w:p>
    <w:p w14:paraId="3DE116F0"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14:paraId="7F39CA61"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(2) to refrain from dealing with the company in the conduct or winding up of the company's business as or on behalf of a party having an interest adverse to the company; and</w:t>
      </w:r>
    </w:p>
    <w:p w14:paraId="6715D93B"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 xml:space="preserve">(3) to refrain from competing with the company in the conduct of the company's business before the dissolution of the company. </w:t>
      </w:r>
      <w:r w:rsidRPr="00CF615D">
        <w:rPr>
          <w:sz w:val="22"/>
          <w:u w:val="single"/>
        </w:rPr>
        <w:t>This item does not apply when the member becomes a member of another limited liability company, and that company does not have an enforceable noncompete provision in its operating agreement.</w:t>
      </w:r>
    </w:p>
    <w:p w14:paraId="4C3B9F26" w14:textId="77777777" w:rsidR="00A9645F" w:rsidRPr="00CF615D" w:rsidRDefault="00A9645F" w:rsidP="00A9645F">
      <w:pPr>
        <w:pStyle w:val="scamendconformline"/>
        <w:spacing w:before="0"/>
        <w:ind w:firstLine="216"/>
        <w:jc w:val="both"/>
        <w:rPr>
          <w:sz w:val="22"/>
        </w:rPr>
      </w:pPr>
      <w:r w:rsidRPr="00CF615D">
        <w:rPr>
          <w:sz w:val="22"/>
        </w:rPr>
        <w:t>Renumber sections to conform.</w:t>
      </w:r>
    </w:p>
    <w:p w14:paraId="2655522B" w14:textId="77777777" w:rsidR="00A9645F" w:rsidRDefault="00A9645F" w:rsidP="00A9645F">
      <w:pPr>
        <w:pStyle w:val="scamendtitleconform"/>
        <w:ind w:firstLine="216"/>
        <w:jc w:val="both"/>
        <w:rPr>
          <w:sz w:val="22"/>
        </w:rPr>
      </w:pPr>
      <w:r w:rsidRPr="00CF615D">
        <w:rPr>
          <w:sz w:val="22"/>
        </w:rPr>
        <w:t>Amend title to conform.</w:t>
      </w:r>
    </w:p>
    <w:p w14:paraId="323DFB89" w14:textId="77777777" w:rsidR="00A9645F" w:rsidRDefault="00A9645F" w:rsidP="00A9645F">
      <w:pPr>
        <w:pStyle w:val="scamendtitleconform"/>
        <w:ind w:firstLine="216"/>
        <w:jc w:val="both"/>
        <w:rPr>
          <w:sz w:val="22"/>
        </w:rPr>
      </w:pPr>
    </w:p>
    <w:p w14:paraId="1E064B70" w14:textId="77777777" w:rsidR="00A9645F" w:rsidRDefault="00A9645F" w:rsidP="00A9645F">
      <w:r>
        <w:t>Rep. HERBKERSMAN explained the amendment.</w:t>
      </w:r>
    </w:p>
    <w:p w14:paraId="0EE78E4A" w14:textId="77777777" w:rsidR="00A9645F" w:rsidRDefault="00A9645F" w:rsidP="00A9645F">
      <w:r>
        <w:t>The amendment was then adopted.</w:t>
      </w:r>
    </w:p>
    <w:p w14:paraId="0284D323" w14:textId="77777777" w:rsidR="00D225F8" w:rsidRDefault="00D225F8" w:rsidP="00A9645F"/>
    <w:p w14:paraId="644A665A" w14:textId="77777777" w:rsidR="00A9645F" w:rsidRDefault="00A9645F" w:rsidP="00A9645F">
      <w:r>
        <w:t>Rep. PACE spoke against the Bill.</w:t>
      </w:r>
    </w:p>
    <w:p w14:paraId="0E936123" w14:textId="77777777" w:rsidR="00D225F8" w:rsidRDefault="00D225F8" w:rsidP="00A9645F"/>
    <w:p w14:paraId="154570C0" w14:textId="3CA4851C" w:rsidR="00A9645F" w:rsidRDefault="00A9645F" w:rsidP="00A9645F">
      <w:r>
        <w:t>Rep. PACE moved that the House recur to the morning hour.</w:t>
      </w:r>
    </w:p>
    <w:p w14:paraId="3C040383" w14:textId="77777777" w:rsidR="00D225F8" w:rsidRDefault="00D225F8" w:rsidP="00A9645F"/>
    <w:p w14:paraId="2403385D" w14:textId="47023DA7" w:rsidR="00A9645F" w:rsidRDefault="00A9645F" w:rsidP="00A9645F">
      <w:r>
        <w:t>Rep. HIOTT moved to table the motion.</w:t>
      </w:r>
    </w:p>
    <w:p w14:paraId="2A960D9F" w14:textId="77777777" w:rsidR="00A9645F" w:rsidRDefault="00A9645F" w:rsidP="00A9645F"/>
    <w:p w14:paraId="59954B53" w14:textId="77777777" w:rsidR="00A9645F" w:rsidRDefault="00A9645F" w:rsidP="00A9645F">
      <w:r>
        <w:t>Rep. BEACH demanded the yeas and nays which were taken, resulting as follows:</w:t>
      </w:r>
    </w:p>
    <w:p w14:paraId="4F77A2B1" w14:textId="77777777" w:rsidR="00A9645F" w:rsidRDefault="00A9645F" w:rsidP="00A9645F">
      <w:pPr>
        <w:jc w:val="center"/>
      </w:pPr>
      <w:bookmarkStart w:id="218" w:name="vote_start91"/>
      <w:bookmarkEnd w:id="218"/>
      <w:r>
        <w:t>Yeas 93; Nays 12</w:t>
      </w:r>
    </w:p>
    <w:p w14:paraId="3BA93D96" w14:textId="77777777" w:rsidR="00A9645F" w:rsidRDefault="00A9645F" w:rsidP="00A9645F">
      <w:pPr>
        <w:jc w:val="center"/>
      </w:pPr>
    </w:p>
    <w:p w14:paraId="66AC82CD"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A915509" w14:textId="77777777" w:rsidTr="003047EE">
        <w:tc>
          <w:tcPr>
            <w:tcW w:w="2179" w:type="dxa"/>
            <w:shd w:val="clear" w:color="auto" w:fill="auto"/>
          </w:tcPr>
          <w:p w14:paraId="0322CE1D" w14:textId="77777777" w:rsidR="00A9645F" w:rsidRPr="00C41883" w:rsidRDefault="00A9645F" w:rsidP="003047EE">
            <w:pPr>
              <w:keepNext/>
              <w:ind w:firstLine="0"/>
            </w:pPr>
            <w:r>
              <w:t>Alexander</w:t>
            </w:r>
          </w:p>
        </w:tc>
        <w:tc>
          <w:tcPr>
            <w:tcW w:w="2179" w:type="dxa"/>
            <w:shd w:val="clear" w:color="auto" w:fill="auto"/>
          </w:tcPr>
          <w:p w14:paraId="6949E7A1" w14:textId="77777777" w:rsidR="00A9645F" w:rsidRPr="00C41883" w:rsidRDefault="00A9645F" w:rsidP="003047EE">
            <w:pPr>
              <w:keepNext/>
              <w:ind w:firstLine="0"/>
            </w:pPr>
            <w:r>
              <w:t>Anderson</w:t>
            </w:r>
          </w:p>
        </w:tc>
        <w:tc>
          <w:tcPr>
            <w:tcW w:w="2180" w:type="dxa"/>
            <w:shd w:val="clear" w:color="auto" w:fill="auto"/>
          </w:tcPr>
          <w:p w14:paraId="5347F510" w14:textId="77777777" w:rsidR="00A9645F" w:rsidRPr="00C41883" w:rsidRDefault="00A9645F" w:rsidP="003047EE">
            <w:pPr>
              <w:keepNext/>
              <w:ind w:firstLine="0"/>
            </w:pPr>
            <w:r>
              <w:t>Bailey</w:t>
            </w:r>
          </w:p>
        </w:tc>
      </w:tr>
      <w:tr w:rsidR="00A9645F" w:rsidRPr="00C41883" w14:paraId="4D321C67" w14:textId="77777777" w:rsidTr="003047EE">
        <w:tc>
          <w:tcPr>
            <w:tcW w:w="2179" w:type="dxa"/>
            <w:shd w:val="clear" w:color="auto" w:fill="auto"/>
          </w:tcPr>
          <w:p w14:paraId="0477F52B" w14:textId="77777777" w:rsidR="00A9645F" w:rsidRPr="00C41883" w:rsidRDefault="00A9645F" w:rsidP="003047EE">
            <w:pPr>
              <w:ind w:firstLine="0"/>
            </w:pPr>
            <w:r>
              <w:t>Bannister</w:t>
            </w:r>
          </w:p>
        </w:tc>
        <w:tc>
          <w:tcPr>
            <w:tcW w:w="2179" w:type="dxa"/>
            <w:shd w:val="clear" w:color="auto" w:fill="auto"/>
          </w:tcPr>
          <w:p w14:paraId="09051D42" w14:textId="77777777" w:rsidR="00A9645F" w:rsidRPr="00C41883" w:rsidRDefault="00A9645F" w:rsidP="003047EE">
            <w:pPr>
              <w:ind w:firstLine="0"/>
            </w:pPr>
            <w:r>
              <w:t>Bauer</w:t>
            </w:r>
          </w:p>
        </w:tc>
        <w:tc>
          <w:tcPr>
            <w:tcW w:w="2180" w:type="dxa"/>
            <w:shd w:val="clear" w:color="auto" w:fill="auto"/>
          </w:tcPr>
          <w:p w14:paraId="24402E04" w14:textId="77777777" w:rsidR="00A9645F" w:rsidRPr="00C41883" w:rsidRDefault="00A9645F" w:rsidP="003047EE">
            <w:pPr>
              <w:ind w:firstLine="0"/>
            </w:pPr>
            <w:r>
              <w:t>Bernstein</w:t>
            </w:r>
          </w:p>
        </w:tc>
      </w:tr>
      <w:tr w:rsidR="00A9645F" w:rsidRPr="00C41883" w14:paraId="37B47E76" w14:textId="77777777" w:rsidTr="003047EE">
        <w:tc>
          <w:tcPr>
            <w:tcW w:w="2179" w:type="dxa"/>
            <w:shd w:val="clear" w:color="auto" w:fill="auto"/>
          </w:tcPr>
          <w:p w14:paraId="16788A2A" w14:textId="77777777" w:rsidR="00A9645F" w:rsidRPr="00C41883" w:rsidRDefault="00A9645F" w:rsidP="003047EE">
            <w:pPr>
              <w:ind w:firstLine="0"/>
            </w:pPr>
            <w:r>
              <w:t>Blackwell</w:t>
            </w:r>
          </w:p>
        </w:tc>
        <w:tc>
          <w:tcPr>
            <w:tcW w:w="2179" w:type="dxa"/>
            <w:shd w:val="clear" w:color="auto" w:fill="auto"/>
          </w:tcPr>
          <w:p w14:paraId="29593291" w14:textId="77777777" w:rsidR="00A9645F" w:rsidRPr="00C41883" w:rsidRDefault="00A9645F" w:rsidP="003047EE">
            <w:pPr>
              <w:ind w:firstLine="0"/>
            </w:pPr>
            <w:r>
              <w:t>Brewer</w:t>
            </w:r>
          </w:p>
        </w:tc>
        <w:tc>
          <w:tcPr>
            <w:tcW w:w="2180" w:type="dxa"/>
            <w:shd w:val="clear" w:color="auto" w:fill="auto"/>
          </w:tcPr>
          <w:p w14:paraId="5DF5BF30" w14:textId="77777777" w:rsidR="00A9645F" w:rsidRPr="00C41883" w:rsidRDefault="00A9645F" w:rsidP="003047EE">
            <w:pPr>
              <w:ind w:firstLine="0"/>
            </w:pPr>
            <w:r>
              <w:t>Brittain</w:t>
            </w:r>
          </w:p>
        </w:tc>
      </w:tr>
      <w:tr w:rsidR="00A9645F" w:rsidRPr="00C41883" w14:paraId="5F169F5D" w14:textId="77777777" w:rsidTr="003047EE">
        <w:tc>
          <w:tcPr>
            <w:tcW w:w="2179" w:type="dxa"/>
            <w:shd w:val="clear" w:color="auto" w:fill="auto"/>
          </w:tcPr>
          <w:p w14:paraId="22644F88" w14:textId="77777777" w:rsidR="00A9645F" w:rsidRPr="00C41883" w:rsidRDefault="00A9645F" w:rsidP="003047EE">
            <w:pPr>
              <w:ind w:firstLine="0"/>
            </w:pPr>
            <w:r>
              <w:t>Bustos</w:t>
            </w:r>
          </w:p>
        </w:tc>
        <w:tc>
          <w:tcPr>
            <w:tcW w:w="2179" w:type="dxa"/>
            <w:shd w:val="clear" w:color="auto" w:fill="auto"/>
          </w:tcPr>
          <w:p w14:paraId="7D4BE600" w14:textId="77777777" w:rsidR="00A9645F" w:rsidRPr="00C41883" w:rsidRDefault="00A9645F" w:rsidP="003047EE">
            <w:pPr>
              <w:ind w:firstLine="0"/>
            </w:pPr>
            <w:r>
              <w:t>Calhoon</w:t>
            </w:r>
          </w:p>
        </w:tc>
        <w:tc>
          <w:tcPr>
            <w:tcW w:w="2180" w:type="dxa"/>
            <w:shd w:val="clear" w:color="auto" w:fill="auto"/>
          </w:tcPr>
          <w:p w14:paraId="63C386C8" w14:textId="77777777" w:rsidR="00A9645F" w:rsidRPr="00C41883" w:rsidRDefault="00A9645F" w:rsidP="003047EE">
            <w:pPr>
              <w:ind w:firstLine="0"/>
            </w:pPr>
            <w:r>
              <w:t>Carter</w:t>
            </w:r>
          </w:p>
        </w:tc>
      </w:tr>
      <w:tr w:rsidR="00A9645F" w:rsidRPr="00C41883" w14:paraId="31A1027D" w14:textId="77777777" w:rsidTr="003047EE">
        <w:tc>
          <w:tcPr>
            <w:tcW w:w="2179" w:type="dxa"/>
            <w:shd w:val="clear" w:color="auto" w:fill="auto"/>
          </w:tcPr>
          <w:p w14:paraId="01ECA488" w14:textId="77777777" w:rsidR="00A9645F" w:rsidRPr="00C41883" w:rsidRDefault="00A9645F" w:rsidP="003047EE">
            <w:pPr>
              <w:ind w:firstLine="0"/>
            </w:pPr>
            <w:r>
              <w:t>Caskey</w:t>
            </w:r>
          </w:p>
        </w:tc>
        <w:tc>
          <w:tcPr>
            <w:tcW w:w="2179" w:type="dxa"/>
            <w:shd w:val="clear" w:color="auto" w:fill="auto"/>
          </w:tcPr>
          <w:p w14:paraId="6E709E8A" w14:textId="77777777" w:rsidR="00A9645F" w:rsidRPr="00C41883" w:rsidRDefault="00A9645F" w:rsidP="003047EE">
            <w:pPr>
              <w:ind w:firstLine="0"/>
            </w:pPr>
            <w:r>
              <w:t>Chapman</w:t>
            </w:r>
          </w:p>
        </w:tc>
        <w:tc>
          <w:tcPr>
            <w:tcW w:w="2180" w:type="dxa"/>
            <w:shd w:val="clear" w:color="auto" w:fill="auto"/>
          </w:tcPr>
          <w:p w14:paraId="717F099F" w14:textId="77777777" w:rsidR="00A9645F" w:rsidRPr="00C41883" w:rsidRDefault="00A9645F" w:rsidP="003047EE">
            <w:pPr>
              <w:ind w:firstLine="0"/>
            </w:pPr>
            <w:r>
              <w:t>Clyburn</w:t>
            </w:r>
          </w:p>
        </w:tc>
      </w:tr>
      <w:tr w:rsidR="00A9645F" w:rsidRPr="00C41883" w14:paraId="7714FEED" w14:textId="77777777" w:rsidTr="003047EE">
        <w:tc>
          <w:tcPr>
            <w:tcW w:w="2179" w:type="dxa"/>
            <w:shd w:val="clear" w:color="auto" w:fill="auto"/>
          </w:tcPr>
          <w:p w14:paraId="08E93447" w14:textId="77777777" w:rsidR="00A9645F" w:rsidRPr="00C41883" w:rsidRDefault="00A9645F" w:rsidP="003047EE">
            <w:pPr>
              <w:ind w:firstLine="0"/>
            </w:pPr>
            <w:r>
              <w:t>Collins</w:t>
            </w:r>
          </w:p>
        </w:tc>
        <w:tc>
          <w:tcPr>
            <w:tcW w:w="2179" w:type="dxa"/>
            <w:shd w:val="clear" w:color="auto" w:fill="auto"/>
          </w:tcPr>
          <w:p w14:paraId="75874A7A" w14:textId="77777777" w:rsidR="00A9645F" w:rsidRPr="00C41883" w:rsidRDefault="00A9645F" w:rsidP="003047EE">
            <w:pPr>
              <w:ind w:firstLine="0"/>
            </w:pPr>
            <w:r>
              <w:t>Connell</w:t>
            </w:r>
          </w:p>
        </w:tc>
        <w:tc>
          <w:tcPr>
            <w:tcW w:w="2180" w:type="dxa"/>
            <w:shd w:val="clear" w:color="auto" w:fill="auto"/>
          </w:tcPr>
          <w:p w14:paraId="62411D7C" w14:textId="77777777" w:rsidR="00A9645F" w:rsidRPr="00C41883" w:rsidRDefault="00A9645F" w:rsidP="003047EE">
            <w:pPr>
              <w:ind w:firstLine="0"/>
            </w:pPr>
            <w:r>
              <w:t>B. L. Cox</w:t>
            </w:r>
          </w:p>
        </w:tc>
      </w:tr>
      <w:tr w:rsidR="00A9645F" w:rsidRPr="00C41883" w14:paraId="6D20F893" w14:textId="77777777" w:rsidTr="003047EE">
        <w:tc>
          <w:tcPr>
            <w:tcW w:w="2179" w:type="dxa"/>
            <w:shd w:val="clear" w:color="auto" w:fill="auto"/>
          </w:tcPr>
          <w:p w14:paraId="7B84C4FA" w14:textId="77777777" w:rsidR="00A9645F" w:rsidRPr="00C41883" w:rsidRDefault="00A9645F" w:rsidP="003047EE">
            <w:pPr>
              <w:ind w:firstLine="0"/>
            </w:pPr>
            <w:r>
              <w:t>Crawford</w:t>
            </w:r>
          </w:p>
        </w:tc>
        <w:tc>
          <w:tcPr>
            <w:tcW w:w="2179" w:type="dxa"/>
            <w:shd w:val="clear" w:color="auto" w:fill="auto"/>
          </w:tcPr>
          <w:p w14:paraId="2F85A6D4" w14:textId="77777777" w:rsidR="00A9645F" w:rsidRPr="00C41883" w:rsidRDefault="00A9645F" w:rsidP="003047EE">
            <w:pPr>
              <w:ind w:firstLine="0"/>
            </w:pPr>
            <w:r>
              <w:t>Davis</w:t>
            </w:r>
          </w:p>
        </w:tc>
        <w:tc>
          <w:tcPr>
            <w:tcW w:w="2180" w:type="dxa"/>
            <w:shd w:val="clear" w:color="auto" w:fill="auto"/>
          </w:tcPr>
          <w:p w14:paraId="355DDE2B" w14:textId="77777777" w:rsidR="00A9645F" w:rsidRPr="00C41883" w:rsidRDefault="00A9645F" w:rsidP="003047EE">
            <w:pPr>
              <w:ind w:firstLine="0"/>
            </w:pPr>
            <w:r>
              <w:t>Dillard</w:t>
            </w:r>
          </w:p>
        </w:tc>
      </w:tr>
      <w:tr w:rsidR="00A9645F" w:rsidRPr="00C41883" w14:paraId="57163FFA" w14:textId="77777777" w:rsidTr="003047EE">
        <w:tc>
          <w:tcPr>
            <w:tcW w:w="2179" w:type="dxa"/>
            <w:shd w:val="clear" w:color="auto" w:fill="auto"/>
          </w:tcPr>
          <w:p w14:paraId="24ED2141" w14:textId="77777777" w:rsidR="00A9645F" w:rsidRPr="00C41883" w:rsidRDefault="00A9645F" w:rsidP="003047EE">
            <w:pPr>
              <w:ind w:firstLine="0"/>
            </w:pPr>
            <w:r>
              <w:t>Elliott</w:t>
            </w:r>
          </w:p>
        </w:tc>
        <w:tc>
          <w:tcPr>
            <w:tcW w:w="2179" w:type="dxa"/>
            <w:shd w:val="clear" w:color="auto" w:fill="auto"/>
          </w:tcPr>
          <w:p w14:paraId="38218C36" w14:textId="77777777" w:rsidR="00A9645F" w:rsidRPr="00C41883" w:rsidRDefault="00A9645F" w:rsidP="003047EE">
            <w:pPr>
              <w:ind w:firstLine="0"/>
            </w:pPr>
            <w:r>
              <w:t>Erickson</w:t>
            </w:r>
          </w:p>
        </w:tc>
        <w:tc>
          <w:tcPr>
            <w:tcW w:w="2180" w:type="dxa"/>
            <w:shd w:val="clear" w:color="auto" w:fill="auto"/>
          </w:tcPr>
          <w:p w14:paraId="7A0CC609" w14:textId="77777777" w:rsidR="00A9645F" w:rsidRPr="00C41883" w:rsidRDefault="00A9645F" w:rsidP="003047EE">
            <w:pPr>
              <w:ind w:firstLine="0"/>
            </w:pPr>
            <w:r>
              <w:t>Felder</w:t>
            </w:r>
          </w:p>
        </w:tc>
      </w:tr>
      <w:tr w:rsidR="00A9645F" w:rsidRPr="00C41883" w14:paraId="205E86CA" w14:textId="77777777" w:rsidTr="003047EE">
        <w:tc>
          <w:tcPr>
            <w:tcW w:w="2179" w:type="dxa"/>
            <w:shd w:val="clear" w:color="auto" w:fill="auto"/>
          </w:tcPr>
          <w:p w14:paraId="0BA14BA4" w14:textId="77777777" w:rsidR="00A9645F" w:rsidRPr="00C41883" w:rsidRDefault="00A9645F" w:rsidP="003047EE">
            <w:pPr>
              <w:ind w:firstLine="0"/>
            </w:pPr>
            <w:r>
              <w:t>Forrest</w:t>
            </w:r>
          </w:p>
        </w:tc>
        <w:tc>
          <w:tcPr>
            <w:tcW w:w="2179" w:type="dxa"/>
            <w:shd w:val="clear" w:color="auto" w:fill="auto"/>
          </w:tcPr>
          <w:p w14:paraId="45DF82AF" w14:textId="77777777" w:rsidR="00A9645F" w:rsidRPr="00C41883" w:rsidRDefault="00A9645F" w:rsidP="003047EE">
            <w:pPr>
              <w:ind w:firstLine="0"/>
            </w:pPr>
            <w:r>
              <w:t>Gagnon</w:t>
            </w:r>
          </w:p>
        </w:tc>
        <w:tc>
          <w:tcPr>
            <w:tcW w:w="2180" w:type="dxa"/>
            <w:shd w:val="clear" w:color="auto" w:fill="auto"/>
          </w:tcPr>
          <w:p w14:paraId="2AA53E94" w14:textId="77777777" w:rsidR="00A9645F" w:rsidRPr="00C41883" w:rsidRDefault="00A9645F" w:rsidP="003047EE">
            <w:pPr>
              <w:ind w:firstLine="0"/>
            </w:pPr>
            <w:r>
              <w:t>Garvin</w:t>
            </w:r>
          </w:p>
        </w:tc>
      </w:tr>
      <w:tr w:rsidR="00A9645F" w:rsidRPr="00C41883" w14:paraId="4632B8AA" w14:textId="77777777" w:rsidTr="003047EE">
        <w:tc>
          <w:tcPr>
            <w:tcW w:w="2179" w:type="dxa"/>
            <w:shd w:val="clear" w:color="auto" w:fill="auto"/>
          </w:tcPr>
          <w:p w14:paraId="6565B0BF" w14:textId="77777777" w:rsidR="00A9645F" w:rsidRPr="00C41883" w:rsidRDefault="00A9645F" w:rsidP="003047EE">
            <w:pPr>
              <w:ind w:firstLine="0"/>
            </w:pPr>
            <w:r>
              <w:t>Gibson</w:t>
            </w:r>
          </w:p>
        </w:tc>
        <w:tc>
          <w:tcPr>
            <w:tcW w:w="2179" w:type="dxa"/>
            <w:shd w:val="clear" w:color="auto" w:fill="auto"/>
          </w:tcPr>
          <w:p w14:paraId="093A8687" w14:textId="77777777" w:rsidR="00A9645F" w:rsidRPr="00C41883" w:rsidRDefault="00A9645F" w:rsidP="003047EE">
            <w:pPr>
              <w:ind w:firstLine="0"/>
            </w:pPr>
            <w:r>
              <w:t>Gilliam</w:t>
            </w:r>
          </w:p>
        </w:tc>
        <w:tc>
          <w:tcPr>
            <w:tcW w:w="2180" w:type="dxa"/>
            <w:shd w:val="clear" w:color="auto" w:fill="auto"/>
          </w:tcPr>
          <w:p w14:paraId="2547952D" w14:textId="77777777" w:rsidR="00A9645F" w:rsidRPr="00C41883" w:rsidRDefault="00A9645F" w:rsidP="003047EE">
            <w:pPr>
              <w:ind w:firstLine="0"/>
            </w:pPr>
            <w:r>
              <w:t>Gilliard</w:t>
            </w:r>
          </w:p>
        </w:tc>
      </w:tr>
      <w:tr w:rsidR="00A9645F" w:rsidRPr="00C41883" w14:paraId="67D9EB60" w14:textId="77777777" w:rsidTr="003047EE">
        <w:tc>
          <w:tcPr>
            <w:tcW w:w="2179" w:type="dxa"/>
            <w:shd w:val="clear" w:color="auto" w:fill="auto"/>
          </w:tcPr>
          <w:p w14:paraId="22E31904" w14:textId="77777777" w:rsidR="00A9645F" w:rsidRPr="00C41883" w:rsidRDefault="00A9645F" w:rsidP="003047EE">
            <w:pPr>
              <w:ind w:firstLine="0"/>
            </w:pPr>
            <w:r>
              <w:t>Guest</w:t>
            </w:r>
          </w:p>
        </w:tc>
        <w:tc>
          <w:tcPr>
            <w:tcW w:w="2179" w:type="dxa"/>
            <w:shd w:val="clear" w:color="auto" w:fill="auto"/>
          </w:tcPr>
          <w:p w14:paraId="7D437E53" w14:textId="77777777" w:rsidR="00A9645F" w:rsidRPr="00C41883" w:rsidRDefault="00A9645F" w:rsidP="003047EE">
            <w:pPr>
              <w:ind w:firstLine="0"/>
            </w:pPr>
            <w:r>
              <w:t>Haddon</w:t>
            </w:r>
          </w:p>
        </w:tc>
        <w:tc>
          <w:tcPr>
            <w:tcW w:w="2180" w:type="dxa"/>
            <w:shd w:val="clear" w:color="auto" w:fill="auto"/>
          </w:tcPr>
          <w:p w14:paraId="2152281F" w14:textId="77777777" w:rsidR="00A9645F" w:rsidRPr="00C41883" w:rsidRDefault="00A9645F" w:rsidP="003047EE">
            <w:pPr>
              <w:ind w:firstLine="0"/>
            </w:pPr>
            <w:r>
              <w:t>Hager</w:t>
            </w:r>
          </w:p>
        </w:tc>
      </w:tr>
      <w:tr w:rsidR="00A9645F" w:rsidRPr="00C41883" w14:paraId="6DF84A65" w14:textId="77777777" w:rsidTr="003047EE">
        <w:tc>
          <w:tcPr>
            <w:tcW w:w="2179" w:type="dxa"/>
            <w:shd w:val="clear" w:color="auto" w:fill="auto"/>
          </w:tcPr>
          <w:p w14:paraId="2E27B1F8" w14:textId="77777777" w:rsidR="00A9645F" w:rsidRPr="00C41883" w:rsidRDefault="00A9645F" w:rsidP="003047EE">
            <w:pPr>
              <w:ind w:firstLine="0"/>
            </w:pPr>
            <w:r>
              <w:t>Hardee</w:t>
            </w:r>
          </w:p>
        </w:tc>
        <w:tc>
          <w:tcPr>
            <w:tcW w:w="2179" w:type="dxa"/>
            <w:shd w:val="clear" w:color="auto" w:fill="auto"/>
          </w:tcPr>
          <w:p w14:paraId="43E346BE" w14:textId="77777777" w:rsidR="00A9645F" w:rsidRPr="00C41883" w:rsidRDefault="00A9645F" w:rsidP="003047EE">
            <w:pPr>
              <w:ind w:firstLine="0"/>
            </w:pPr>
            <w:r>
              <w:t>Hartnett</w:t>
            </w:r>
          </w:p>
        </w:tc>
        <w:tc>
          <w:tcPr>
            <w:tcW w:w="2180" w:type="dxa"/>
            <w:shd w:val="clear" w:color="auto" w:fill="auto"/>
          </w:tcPr>
          <w:p w14:paraId="011DC417" w14:textId="77777777" w:rsidR="00A9645F" w:rsidRPr="00C41883" w:rsidRDefault="00A9645F" w:rsidP="003047EE">
            <w:pPr>
              <w:ind w:firstLine="0"/>
            </w:pPr>
            <w:r>
              <w:t>Hayes</w:t>
            </w:r>
          </w:p>
        </w:tc>
      </w:tr>
      <w:tr w:rsidR="00A9645F" w:rsidRPr="00C41883" w14:paraId="7248BDBD" w14:textId="77777777" w:rsidTr="003047EE">
        <w:tc>
          <w:tcPr>
            <w:tcW w:w="2179" w:type="dxa"/>
            <w:shd w:val="clear" w:color="auto" w:fill="auto"/>
          </w:tcPr>
          <w:p w14:paraId="694AECB1" w14:textId="77777777" w:rsidR="00A9645F" w:rsidRPr="00C41883" w:rsidRDefault="00A9645F" w:rsidP="003047EE">
            <w:pPr>
              <w:ind w:firstLine="0"/>
            </w:pPr>
            <w:r>
              <w:t>Henderson-Myers</w:t>
            </w:r>
          </w:p>
        </w:tc>
        <w:tc>
          <w:tcPr>
            <w:tcW w:w="2179" w:type="dxa"/>
            <w:shd w:val="clear" w:color="auto" w:fill="auto"/>
          </w:tcPr>
          <w:p w14:paraId="7A672C2C" w14:textId="77777777" w:rsidR="00A9645F" w:rsidRPr="00C41883" w:rsidRDefault="00A9645F" w:rsidP="003047EE">
            <w:pPr>
              <w:ind w:firstLine="0"/>
            </w:pPr>
            <w:r>
              <w:t>Herbkersman</w:t>
            </w:r>
          </w:p>
        </w:tc>
        <w:tc>
          <w:tcPr>
            <w:tcW w:w="2180" w:type="dxa"/>
            <w:shd w:val="clear" w:color="auto" w:fill="auto"/>
          </w:tcPr>
          <w:p w14:paraId="63168713" w14:textId="77777777" w:rsidR="00A9645F" w:rsidRPr="00C41883" w:rsidRDefault="00A9645F" w:rsidP="003047EE">
            <w:pPr>
              <w:ind w:firstLine="0"/>
            </w:pPr>
            <w:r>
              <w:t>Hewitt</w:t>
            </w:r>
          </w:p>
        </w:tc>
      </w:tr>
      <w:tr w:rsidR="00A9645F" w:rsidRPr="00C41883" w14:paraId="755E5C77" w14:textId="77777777" w:rsidTr="003047EE">
        <w:tc>
          <w:tcPr>
            <w:tcW w:w="2179" w:type="dxa"/>
            <w:shd w:val="clear" w:color="auto" w:fill="auto"/>
          </w:tcPr>
          <w:p w14:paraId="6BA3F3B1" w14:textId="77777777" w:rsidR="00A9645F" w:rsidRPr="00C41883" w:rsidRDefault="00A9645F" w:rsidP="003047EE">
            <w:pPr>
              <w:ind w:firstLine="0"/>
            </w:pPr>
            <w:r>
              <w:t>Hiott</w:t>
            </w:r>
          </w:p>
        </w:tc>
        <w:tc>
          <w:tcPr>
            <w:tcW w:w="2179" w:type="dxa"/>
            <w:shd w:val="clear" w:color="auto" w:fill="auto"/>
          </w:tcPr>
          <w:p w14:paraId="0BC8CD35" w14:textId="77777777" w:rsidR="00A9645F" w:rsidRPr="00C41883" w:rsidRDefault="00A9645F" w:rsidP="003047EE">
            <w:pPr>
              <w:ind w:firstLine="0"/>
            </w:pPr>
            <w:r>
              <w:t>Hixon</w:t>
            </w:r>
          </w:p>
        </w:tc>
        <w:tc>
          <w:tcPr>
            <w:tcW w:w="2180" w:type="dxa"/>
            <w:shd w:val="clear" w:color="auto" w:fill="auto"/>
          </w:tcPr>
          <w:p w14:paraId="31752021" w14:textId="77777777" w:rsidR="00A9645F" w:rsidRPr="00C41883" w:rsidRDefault="00A9645F" w:rsidP="003047EE">
            <w:pPr>
              <w:ind w:firstLine="0"/>
            </w:pPr>
            <w:r>
              <w:t>Hosey</w:t>
            </w:r>
          </w:p>
        </w:tc>
      </w:tr>
      <w:tr w:rsidR="00A9645F" w:rsidRPr="00C41883" w14:paraId="53C69606" w14:textId="77777777" w:rsidTr="003047EE">
        <w:tc>
          <w:tcPr>
            <w:tcW w:w="2179" w:type="dxa"/>
            <w:shd w:val="clear" w:color="auto" w:fill="auto"/>
          </w:tcPr>
          <w:p w14:paraId="400E3033" w14:textId="77777777" w:rsidR="00A9645F" w:rsidRPr="00C41883" w:rsidRDefault="00A9645F" w:rsidP="003047EE">
            <w:pPr>
              <w:ind w:firstLine="0"/>
            </w:pPr>
            <w:r>
              <w:t>Howard</w:t>
            </w:r>
          </w:p>
        </w:tc>
        <w:tc>
          <w:tcPr>
            <w:tcW w:w="2179" w:type="dxa"/>
            <w:shd w:val="clear" w:color="auto" w:fill="auto"/>
          </w:tcPr>
          <w:p w14:paraId="7B5BEED0" w14:textId="77777777" w:rsidR="00A9645F" w:rsidRPr="00C41883" w:rsidRDefault="00A9645F" w:rsidP="003047EE">
            <w:pPr>
              <w:ind w:firstLine="0"/>
            </w:pPr>
            <w:r>
              <w:t>Hyde</w:t>
            </w:r>
          </w:p>
        </w:tc>
        <w:tc>
          <w:tcPr>
            <w:tcW w:w="2180" w:type="dxa"/>
            <w:shd w:val="clear" w:color="auto" w:fill="auto"/>
          </w:tcPr>
          <w:p w14:paraId="10E59D0C" w14:textId="77777777" w:rsidR="00A9645F" w:rsidRPr="00C41883" w:rsidRDefault="00A9645F" w:rsidP="003047EE">
            <w:pPr>
              <w:ind w:firstLine="0"/>
            </w:pPr>
            <w:r>
              <w:t>Jefferson</w:t>
            </w:r>
          </w:p>
        </w:tc>
      </w:tr>
      <w:tr w:rsidR="00A9645F" w:rsidRPr="00C41883" w14:paraId="0ACC305B" w14:textId="77777777" w:rsidTr="003047EE">
        <w:tc>
          <w:tcPr>
            <w:tcW w:w="2179" w:type="dxa"/>
            <w:shd w:val="clear" w:color="auto" w:fill="auto"/>
          </w:tcPr>
          <w:p w14:paraId="047634A8" w14:textId="77777777" w:rsidR="00A9645F" w:rsidRPr="00C41883" w:rsidRDefault="00A9645F" w:rsidP="003047EE">
            <w:pPr>
              <w:ind w:firstLine="0"/>
            </w:pPr>
            <w:r>
              <w:t>J. E. Johnson</w:t>
            </w:r>
          </w:p>
        </w:tc>
        <w:tc>
          <w:tcPr>
            <w:tcW w:w="2179" w:type="dxa"/>
            <w:shd w:val="clear" w:color="auto" w:fill="auto"/>
          </w:tcPr>
          <w:p w14:paraId="45CEC7A7" w14:textId="77777777" w:rsidR="00A9645F" w:rsidRPr="00C41883" w:rsidRDefault="00A9645F" w:rsidP="003047EE">
            <w:pPr>
              <w:ind w:firstLine="0"/>
            </w:pPr>
            <w:r>
              <w:t>W. Jones</w:t>
            </w:r>
          </w:p>
        </w:tc>
        <w:tc>
          <w:tcPr>
            <w:tcW w:w="2180" w:type="dxa"/>
            <w:shd w:val="clear" w:color="auto" w:fill="auto"/>
          </w:tcPr>
          <w:p w14:paraId="28CE3B78" w14:textId="77777777" w:rsidR="00A9645F" w:rsidRPr="00C41883" w:rsidRDefault="00A9645F" w:rsidP="003047EE">
            <w:pPr>
              <w:ind w:firstLine="0"/>
            </w:pPr>
            <w:r>
              <w:t>Jordan</w:t>
            </w:r>
          </w:p>
        </w:tc>
      </w:tr>
      <w:tr w:rsidR="00A9645F" w:rsidRPr="00C41883" w14:paraId="5D9F5F6D" w14:textId="77777777" w:rsidTr="003047EE">
        <w:tc>
          <w:tcPr>
            <w:tcW w:w="2179" w:type="dxa"/>
            <w:shd w:val="clear" w:color="auto" w:fill="auto"/>
          </w:tcPr>
          <w:p w14:paraId="5667CAA8" w14:textId="77777777" w:rsidR="00A9645F" w:rsidRPr="00C41883" w:rsidRDefault="00A9645F" w:rsidP="003047EE">
            <w:pPr>
              <w:ind w:firstLine="0"/>
            </w:pPr>
            <w:r>
              <w:t>King</w:t>
            </w:r>
          </w:p>
        </w:tc>
        <w:tc>
          <w:tcPr>
            <w:tcW w:w="2179" w:type="dxa"/>
            <w:shd w:val="clear" w:color="auto" w:fill="auto"/>
          </w:tcPr>
          <w:p w14:paraId="66D66054" w14:textId="77777777" w:rsidR="00A9645F" w:rsidRPr="00C41883" w:rsidRDefault="00A9645F" w:rsidP="003047EE">
            <w:pPr>
              <w:ind w:firstLine="0"/>
            </w:pPr>
            <w:r>
              <w:t>Kirby</w:t>
            </w:r>
          </w:p>
        </w:tc>
        <w:tc>
          <w:tcPr>
            <w:tcW w:w="2180" w:type="dxa"/>
            <w:shd w:val="clear" w:color="auto" w:fill="auto"/>
          </w:tcPr>
          <w:p w14:paraId="493A536D" w14:textId="77777777" w:rsidR="00A9645F" w:rsidRPr="00C41883" w:rsidRDefault="00A9645F" w:rsidP="003047EE">
            <w:pPr>
              <w:ind w:firstLine="0"/>
            </w:pPr>
            <w:r>
              <w:t>Landing</w:t>
            </w:r>
          </w:p>
        </w:tc>
      </w:tr>
      <w:tr w:rsidR="00A9645F" w:rsidRPr="00C41883" w14:paraId="4C95E46A" w14:textId="77777777" w:rsidTr="003047EE">
        <w:tc>
          <w:tcPr>
            <w:tcW w:w="2179" w:type="dxa"/>
            <w:shd w:val="clear" w:color="auto" w:fill="auto"/>
          </w:tcPr>
          <w:p w14:paraId="461CC8D7" w14:textId="77777777" w:rsidR="00A9645F" w:rsidRPr="00C41883" w:rsidRDefault="00A9645F" w:rsidP="003047EE">
            <w:pPr>
              <w:ind w:firstLine="0"/>
            </w:pPr>
            <w:r>
              <w:t>Lawson</w:t>
            </w:r>
          </w:p>
        </w:tc>
        <w:tc>
          <w:tcPr>
            <w:tcW w:w="2179" w:type="dxa"/>
            <w:shd w:val="clear" w:color="auto" w:fill="auto"/>
          </w:tcPr>
          <w:p w14:paraId="5951BDB1" w14:textId="77777777" w:rsidR="00A9645F" w:rsidRPr="00C41883" w:rsidRDefault="00A9645F" w:rsidP="003047EE">
            <w:pPr>
              <w:ind w:firstLine="0"/>
            </w:pPr>
            <w:r>
              <w:t>Leber</w:t>
            </w:r>
          </w:p>
        </w:tc>
        <w:tc>
          <w:tcPr>
            <w:tcW w:w="2180" w:type="dxa"/>
            <w:shd w:val="clear" w:color="auto" w:fill="auto"/>
          </w:tcPr>
          <w:p w14:paraId="2FE7041F" w14:textId="77777777" w:rsidR="00A9645F" w:rsidRPr="00C41883" w:rsidRDefault="00A9645F" w:rsidP="003047EE">
            <w:pPr>
              <w:ind w:firstLine="0"/>
            </w:pPr>
            <w:r>
              <w:t>Ligon</w:t>
            </w:r>
          </w:p>
        </w:tc>
      </w:tr>
      <w:tr w:rsidR="00A9645F" w:rsidRPr="00C41883" w14:paraId="48AA589A" w14:textId="77777777" w:rsidTr="003047EE">
        <w:tc>
          <w:tcPr>
            <w:tcW w:w="2179" w:type="dxa"/>
            <w:shd w:val="clear" w:color="auto" w:fill="auto"/>
          </w:tcPr>
          <w:p w14:paraId="2D689777" w14:textId="77777777" w:rsidR="00A9645F" w:rsidRPr="00C41883" w:rsidRDefault="00A9645F" w:rsidP="003047EE">
            <w:pPr>
              <w:ind w:firstLine="0"/>
            </w:pPr>
            <w:r>
              <w:t>Long</w:t>
            </w:r>
          </w:p>
        </w:tc>
        <w:tc>
          <w:tcPr>
            <w:tcW w:w="2179" w:type="dxa"/>
            <w:shd w:val="clear" w:color="auto" w:fill="auto"/>
          </w:tcPr>
          <w:p w14:paraId="20878BB8" w14:textId="77777777" w:rsidR="00A9645F" w:rsidRPr="00C41883" w:rsidRDefault="00A9645F" w:rsidP="003047EE">
            <w:pPr>
              <w:ind w:firstLine="0"/>
            </w:pPr>
            <w:r>
              <w:t>Lowe</w:t>
            </w:r>
          </w:p>
        </w:tc>
        <w:tc>
          <w:tcPr>
            <w:tcW w:w="2180" w:type="dxa"/>
            <w:shd w:val="clear" w:color="auto" w:fill="auto"/>
          </w:tcPr>
          <w:p w14:paraId="0B07E35F" w14:textId="77777777" w:rsidR="00A9645F" w:rsidRPr="00C41883" w:rsidRDefault="00A9645F" w:rsidP="003047EE">
            <w:pPr>
              <w:ind w:firstLine="0"/>
            </w:pPr>
            <w:r>
              <w:t>McCravy</w:t>
            </w:r>
          </w:p>
        </w:tc>
      </w:tr>
      <w:tr w:rsidR="00A9645F" w:rsidRPr="00C41883" w14:paraId="2060A767" w14:textId="77777777" w:rsidTr="003047EE">
        <w:tc>
          <w:tcPr>
            <w:tcW w:w="2179" w:type="dxa"/>
            <w:shd w:val="clear" w:color="auto" w:fill="auto"/>
          </w:tcPr>
          <w:p w14:paraId="4A15E26A" w14:textId="77777777" w:rsidR="00A9645F" w:rsidRPr="00C41883" w:rsidRDefault="00A9645F" w:rsidP="003047EE">
            <w:pPr>
              <w:ind w:firstLine="0"/>
            </w:pPr>
            <w:r>
              <w:t>McGinnis</w:t>
            </w:r>
          </w:p>
        </w:tc>
        <w:tc>
          <w:tcPr>
            <w:tcW w:w="2179" w:type="dxa"/>
            <w:shd w:val="clear" w:color="auto" w:fill="auto"/>
          </w:tcPr>
          <w:p w14:paraId="449BC783" w14:textId="77777777" w:rsidR="00A9645F" w:rsidRPr="00C41883" w:rsidRDefault="00A9645F" w:rsidP="003047EE">
            <w:pPr>
              <w:ind w:firstLine="0"/>
            </w:pPr>
            <w:r>
              <w:t>Mitchell</w:t>
            </w:r>
          </w:p>
        </w:tc>
        <w:tc>
          <w:tcPr>
            <w:tcW w:w="2180" w:type="dxa"/>
            <w:shd w:val="clear" w:color="auto" w:fill="auto"/>
          </w:tcPr>
          <w:p w14:paraId="2741BF9D" w14:textId="77777777" w:rsidR="00A9645F" w:rsidRPr="00C41883" w:rsidRDefault="00A9645F" w:rsidP="003047EE">
            <w:pPr>
              <w:ind w:firstLine="0"/>
            </w:pPr>
            <w:r>
              <w:t>J. Moore</w:t>
            </w:r>
          </w:p>
        </w:tc>
      </w:tr>
      <w:tr w:rsidR="00A9645F" w:rsidRPr="00C41883" w14:paraId="1363A85C" w14:textId="77777777" w:rsidTr="003047EE">
        <w:tc>
          <w:tcPr>
            <w:tcW w:w="2179" w:type="dxa"/>
            <w:shd w:val="clear" w:color="auto" w:fill="auto"/>
          </w:tcPr>
          <w:p w14:paraId="3702EB31" w14:textId="77777777" w:rsidR="00A9645F" w:rsidRPr="00C41883" w:rsidRDefault="00A9645F" w:rsidP="003047EE">
            <w:pPr>
              <w:ind w:firstLine="0"/>
            </w:pPr>
            <w:r>
              <w:t>T. Moore</w:t>
            </w:r>
          </w:p>
        </w:tc>
        <w:tc>
          <w:tcPr>
            <w:tcW w:w="2179" w:type="dxa"/>
            <w:shd w:val="clear" w:color="auto" w:fill="auto"/>
          </w:tcPr>
          <w:p w14:paraId="0605894D" w14:textId="77777777" w:rsidR="00A9645F" w:rsidRPr="00C41883" w:rsidRDefault="00A9645F" w:rsidP="003047EE">
            <w:pPr>
              <w:ind w:firstLine="0"/>
            </w:pPr>
            <w:r>
              <w:t>Moss</w:t>
            </w:r>
          </w:p>
        </w:tc>
        <w:tc>
          <w:tcPr>
            <w:tcW w:w="2180" w:type="dxa"/>
            <w:shd w:val="clear" w:color="auto" w:fill="auto"/>
          </w:tcPr>
          <w:p w14:paraId="1D7101ED" w14:textId="77777777" w:rsidR="00A9645F" w:rsidRPr="00C41883" w:rsidRDefault="00A9645F" w:rsidP="003047EE">
            <w:pPr>
              <w:ind w:firstLine="0"/>
            </w:pPr>
            <w:r>
              <w:t>Murphy</w:t>
            </w:r>
          </w:p>
        </w:tc>
      </w:tr>
      <w:tr w:rsidR="00A9645F" w:rsidRPr="00C41883" w14:paraId="7F28B8FE" w14:textId="77777777" w:rsidTr="003047EE">
        <w:tc>
          <w:tcPr>
            <w:tcW w:w="2179" w:type="dxa"/>
            <w:shd w:val="clear" w:color="auto" w:fill="auto"/>
          </w:tcPr>
          <w:p w14:paraId="713E7AEE" w14:textId="77777777" w:rsidR="00A9645F" w:rsidRPr="00C41883" w:rsidRDefault="00A9645F" w:rsidP="003047EE">
            <w:pPr>
              <w:ind w:firstLine="0"/>
            </w:pPr>
            <w:r>
              <w:t>Neese</w:t>
            </w:r>
          </w:p>
        </w:tc>
        <w:tc>
          <w:tcPr>
            <w:tcW w:w="2179" w:type="dxa"/>
            <w:shd w:val="clear" w:color="auto" w:fill="auto"/>
          </w:tcPr>
          <w:p w14:paraId="04FEEE6E" w14:textId="77777777" w:rsidR="00A9645F" w:rsidRPr="00C41883" w:rsidRDefault="00A9645F" w:rsidP="003047EE">
            <w:pPr>
              <w:ind w:firstLine="0"/>
            </w:pPr>
            <w:r>
              <w:t>B. Newton</w:t>
            </w:r>
          </w:p>
        </w:tc>
        <w:tc>
          <w:tcPr>
            <w:tcW w:w="2180" w:type="dxa"/>
            <w:shd w:val="clear" w:color="auto" w:fill="auto"/>
          </w:tcPr>
          <w:p w14:paraId="430DB014" w14:textId="77777777" w:rsidR="00A9645F" w:rsidRPr="00C41883" w:rsidRDefault="00A9645F" w:rsidP="003047EE">
            <w:pPr>
              <w:ind w:firstLine="0"/>
            </w:pPr>
            <w:r>
              <w:t>W. Newton</w:t>
            </w:r>
          </w:p>
        </w:tc>
      </w:tr>
      <w:tr w:rsidR="00A9645F" w:rsidRPr="00C41883" w14:paraId="6F9BE44B" w14:textId="77777777" w:rsidTr="003047EE">
        <w:tc>
          <w:tcPr>
            <w:tcW w:w="2179" w:type="dxa"/>
            <w:shd w:val="clear" w:color="auto" w:fill="auto"/>
          </w:tcPr>
          <w:p w14:paraId="584DDE49" w14:textId="77777777" w:rsidR="00A9645F" w:rsidRPr="00C41883" w:rsidRDefault="00A9645F" w:rsidP="003047EE">
            <w:pPr>
              <w:ind w:firstLine="0"/>
            </w:pPr>
            <w:r>
              <w:t>Nutt</w:t>
            </w:r>
          </w:p>
        </w:tc>
        <w:tc>
          <w:tcPr>
            <w:tcW w:w="2179" w:type="dxa"/>
            <w:shd w:val="clear" w:color="auto" w:fill="auto"/>
          </w:tcPr>
          <w:p w14:paraId="3E5573A8" w14:textId="77777777" w:rsidR="00A9645F" w:rsidRPr="00C41883" w:rsidRDefault="00A9645F" w:rsidP="003047EE">
            <w:pPr>
              <w:ind w:firstLine="0"/>
            </w:pPr>
            <w:r>
              <w:t>O'Neal</w:t>
            </w:r>
          </w:p>
        </w:tc>
        <w:tc>
          <w:tcPr>
            <w:tcW w:w="2180" w:type="dxa"/>
            <w:shd w:val="clear" w:color="auto" w:fill="auto"/>
          </w:tcPr>
          <w:p w14:paraId="6F42C567" w14:textId="77777777" w:rsidR="00A9645F" w:rsidRPr="00C41883" w:rsidRDefault="00A9645F" w:rsidP="003047EE">
            <w:pPr>
              <w:ind w:firstLine="0"/>
            </w:pPr>
            <w:r>
              <w:t>Ott</w:t>
            </w:r>
          </w:p>
        </w:tc>
      </w:tr>
      <w:tr w:rsidR="00A9645F" w:rsidRPr="00C41883" w14:paraId="7665821E" w14:textId="77777777" w:rsidTr="003047EE">
        <w:tc>
          <w:tcPr>
            <w:tcW w:w="2179" w:type="dxa"/>
            <w:shd w:val="clear" w:color="auto" w:fill="auto"/>
          </w:tcPr>
          <w:p w14:paraId="4A921665" w14:textId="77777777" w:rsidR="00A9645F" w:rsidRPr="00C41883" w:rsidRDefault="00A9645F" w:rsidP="003047EE">
            <w:pPr>
              <w:ind w:firstLine="0"/>
            </w:pPr>
            <w:r>
              <w:t>Pedalino</w:t>
            </w:r>
          </w:p>
        </w:tc>
        <w:tc>
          <w:tcPr>
            <w:tcW w:w="2179" w:type="dxa"/>
            <w:shd w:val="clear" w:color="auto" w:fill="auto"/>
          </w:tcPr>
          <w:p w14:paraId="6171F1FD" w14:textId="77777777" w:rsidR="00A9645F" w:rsidRPr="00C41883" w:rsidRDefault="00A9645F" w:rsidP="003047EE">
            <w:pPr>
              <w:ind w:firstLine="0"/>
            </w:pPr>
            <w:r>
              <w:t>Pendarvis</w:t>
            </w:r>
          </w:p>
        </w:tc>
        <w:tc>
          <w:tcPr>
            <w:tcW w:w="2180" w:type="dxa"/>
            <w:shd w:val="clear" w:color="auto" w:fill="auto"/>
          </w:tcPr>
          <w:p w14:paraId="6B5D53D2" w14:textId="77777777" w:rsidR="00A9645F" w:rsidRPr="00C41883" w:rsidRDefault="00A9645F" w:rsidP="003047EE">
            <w:pPr>
              <w:ind w:firstLine="0"/>
            </w:pPr>
            <w:r>
              <w:t>Pope</w:t>
            </w:r>
          </w:p>
        </w:tc>
      </w:tr>
      <w:tr w:rsidR="00A9645F" w:rsidRPr="00C41883" w14:paraId="76802829" w14:textId="77777777" w:rsidTr="003047EE">
        <w:tc>
          <w:tcPr>
            <w:tcW w:w="2179" w:type="dxa"/>
            <w:shd w:val="clear" w:color="auto" w:fill="auto"/>
          </w:tcPr>
          <w:p w14:paraId="2F3DA938" w14:textId="77777777" w:rsidR="00A9645F" w:rsidRPr="00C41883" w:rsidRDefault="00A9645F" w:rsidP="003047EE">
            <w:pPr>
              <w:ind w:firstLine="0"/>
            </w:pPr>
            <w:r>
              <w:t>Rivers</w:t>
            </w:r>
          </w:p>
        </w:tc>
        <w:tc>
          <w:tcPr>
            <w:tcW w:w="2179" w:type="dxa"/>
            <w:shd w:val="clear" w:color="auto" w:fill="auto"/>
          </w:tcPr>
          <w:p w14:paraId="6B91879B" w14:textId="77777777" w:rsidR="00A9645F" w:rsidRPr="00C41883" w:rsidRDefault="00A9645F" w:rsidP="003047EE">
            <w:pPr>
              <w:ind w:firstLine="0"/>
            </w:pPr>
            <w:r>
              <w:t>Robbins</w:t>
            </w:r>
          </w:p>
        </w:tc>
        <w:tc>
          <w:tcPr>
            <w:tcW w:w="2180" w:type="dxa"/>
            <w:shd w:val="clear" w:color="auto" w:fill="auto"/>
          </w:tcPr>
          <w:p w14:paraId="490C4356" w14:textId="77777777" w:rsidR="00A9645F" w:rsidRPr="00C41883" w:rsidRDefault="00A9645F" w:rsidP="003047EE">
            <w:pPr>
              <w:ind w:firstLine="0"/>
            </w:pPr>
            <w:r>
              <w:t>Rose</w:t>
            </w:r>
          </w:p>
        </w:tc>
      </w:tr>
      <w:tr w:rsidR="00A9645F" w:rsidRPr="00C41883" w14:paraId="39077184" w14:textId="77777777" w:rsidTr="003047EE">
        <w:tc>
          <w:tcPr>
            <w:tcW w:w="2179" w:type="dxa"/>
            <w:shd w:val="clear" w:color="auto" w:fill="auto"/>
          </w:tcPr>
          <w:p w14:paraId="2D9198A5" w14:textId="77777777" w:rsidR="00A9645F" w:rsidRPr="00C41883" w:rsidRDefault="00A9645F" w:rsidP="003047EE">
            <w:pPr>
              <w:ind w:firstLine="0"/>
            </w:pPr>
            <w:r>
              <w:t>Rutherford</w:t>
            </w:r>
          </w:p>
        </w:tc>
        <w:tc>
          <w:tcPr>
            <w:tcW w:w="2179" w:type="dxa"/>
            <w:shd w:val="clear" w:color="auto" w:fill="auto"/>
          </w:tcPr>
          <w:p w14:paraId="4599AD36" w14:textId="77777777" w:rsidR="00A9645F" w:rsidRPr="00C41883" w:rsidRDefault="00A9645F" w:rsidP="003047EE">
            <w:pPr>
              <w:ind w:firstLine="0"/>
            </w:pPr>
            <w:r>
              <w:t>Sandifer</w:t>
            </w:r>
          </w:p>
        </w:tc>
        <w:tc>
          <w:tcPr>
            <w:tcW w:w="2180" w:type="dxa"/>
            <w:shd w:val="clear" w:color="auto" w:fill="auto"/>
          </w:tcPr>
          <w:p w14:paraId="3396BE18" w14:textId="77777777" w:rsidR="00A9645F" w:rsidRPr="00C41883" w:rsidRDefault="00A9645F" w:rsidP="003047EE">
            <w:pPr>
              <w:ind w:firstLine="0"/>
            </w:pPr>
            <w:r>
              <w:t>Schuessler</w:t>
            </w:r>
          </w:p>
        </w:tc>
      </w:tr>
      <w:tr w:rsidR="00A9645F" w:rsidRPr="00C41883" w14:paraId="03430FA2" w14:textId="77777777" w:rsidTr="003047EE">
        <w:tc>
          <w:tcPr>
            <w:tcW w:w="2179" w:type="dxa"/>
            <w:shd w:val="clear" w:color="auto" w:fill="auto"/>
          </w:tcPr>
          <w:p w14:paraId="6D9AA3C6" w14:textId="77777777" w:rsidR="00A9645F" w:rsidRPr="00C41883" w:rsidRDefault="00A9645F" w:rsidP="003047EE">
            <w:pPr>
              <w:ind w:firstLine="0"/>
            </w:pPr>
            <w:r>
              <w:t>Sessions</w:t>
            </w:r>
          </w:p>
        </w:tc>
        <w:tc>
          <w:tcPr>
            <w:tcW w:w="2179" w:type="dxa"/>
            <w:shd w:val="clear" w:color="auto" w:fill="auto"/>
          </w:tcPr>
          <w:p w14:paraId="6089E66D" w14:textId="77777777" w:rsidR="00A9645F" w:rsidRPr="00C41883" w:rsidRDefault="00A9645F" w:rsidP="003047EE">
            <w:pPr>
              <w:ind w:firstLine="0"/>
            </w:pPr>
            <w:r>
              <w:t>G. M. Smith</w:t>
            </w:r>
          </w:p>
        </w:tc>
        <w:tc>
          <w:tcPr>
            <w:tcW w:w="2180" w:type="dxa"/>
            <w:shd w:val="clear" w:color="auto" w:fill="auto"/>
          </w:tcPr>
          <w:p w14:paraId="2559DB69" w14:textId="77777777" w:rsidR="00A9645F" w:rsidRPr="00C41883" w:rsidRDefault="00A9645F" w:rsidP="003047EE">
            <w:pPr>
              <w:ind w:firstLine="0"/>
            </w:pPr>
            <w:r>
              <w:t>M. M. Smith</w:t>
            </w:r>
          </w:p>
        </w:tc>
      </w:tr>
      <w:tr w:rsidR="00A9645F" w:rsidRPr="00C41883" w14:paraId="2DE99891" w14:textId="77777777" w:rsidTr="003047EE">
        <w:tc>
          <w:tcPr>
            <w:tcW w:w="2179" w:type="dxa"/>
            <w:shd w:val="clear" w:color="auto" w:fill="auto"/>
          </w:tcPr>
          <w:p w14:paraId="3EBB6E14" w14:textId="77777777" w:rsidR="00A9645F" w:rsidRPr="00C41883" w:rsidRDefault="00A9645F" w:rsidP="003047EE">
            <w:pPr>
              <w:ind w:firstLine="0"/>
            </w:pPr>
            <w:r>
              <w:t>Stavrinakis</w:t>
            </w:r>
          </w:p>
        </w:tc>
        <w:tc>
          <w:tcPr>
            <w:tcW w:w="2179" w:type="dxa"/>
            <w:shd w:val="clear" w:color="auto" w:fill="auto"/>
          </w:tcPr>
          <w:p w14:paraId="377ABFE6" w14:textId="77777777" w:rsidR="00A9645F" w:rsidRPr="00C41883" w:rsidRDefault="00A9645F" w:rsidP="003047EE">
            <w:pPr>
              <w:ind w:firstLine="0"/>
            </w:pPr>
            <w:r>
              <w:t>Taylor</w:t>
            </w:r>
          </w:p>
        </w:tc>
        <w:tc>
          <w:tcPr>
            <w:tcW w:w="2180" w:type="dxa"/>
            <w:shd w:val="clear" w:color="auto" w:fill="auto"/>
          </w:tcPr>
          <w:p w14:paraId="7B20A1BC" w14:textId="77777777" w:rsidR="00A9645F" w:rsidRPr="00C41883" w:rsidRDefault="00A9645F" w:rsidP="003047EE">
            <w:pPr>
              <w:ind w:firstLine="0"/>
            </w:pPr>
            <w:r>
              <w:t>Thigpen</w:t>
            </w:r>
          </w:p>
        </w:tc>
      </w:tr>
      <w:tr w:rsidR="00A9645F" w:rsidRPr="00C41883" w14:paraId="38985F02" w14:textId="77777777" w:rsidTr="003047EE">
        <w:tc>
          <w:tcPr>
            <w:tcW w:w="2179" w:type="dxa"/>
            <w:shd w:val="clear" w:color="auto" w:fill="auto"/>
          </w:tcPr>
          <w:p w14:paraId="758EC279" w14:textId="77777777" w:rsidR="00A9645F" w:rsidRPr="00C41883" w:rsidRDefault="00A9645F" w:rsidP="003047EE">
            <w:pPr>
              <w:ind w:firstLine="0"/>
            </w:pPr>
            <w:r>
              <w:t>Vaughan</w:t>
            </w:r>
          </w:p>
        </w:tc>
        <w:tc>
          <w:tcPr>
            <w:tcW w:w="2179" w:type="dxa"/>
            <w:shd w:val="clear" w:color="auto" w:fill="auto"/>
          </w:tcPr>
          <w:p w14:paraId="00C786F5" w14:textId="77777777" w:rsidR="00A9645F" w:rsidRPr="00C41883" w:rsidRDefault="00A9645F" w:rsidP="003047EE">
            <w:pPr>
              <w:ind w:firstLine="0"/>
            </w:pPr>
            <w:r>
              <w:t>Weeks</w:t>
            </w:r>
          </w:p>
        </w:tc>
        <w:tc>
          <w:tcPr>
            <w:tcW w:w="2180" w:type="dxa"/>
            <w:shd w:val="clear" w:color="auto" w:fill="auto"/>
          </w:tcPr>
          <w:p w14:paraId="0191272B" w14:textId="77777777" w:rsidR="00A9645F" w:rsidRPr="00C41883" w:rsidRDefault="00A9645F" w:rsidP="003047EE">
            <w:pPr>
              <w:ind w:firstLine="0"/>
            </w:pPr>
            <w:r>
              <w:t>West</w:t>
            </w:r>
          </w:p>
        </w:tc>
      </w:tr>
      <w:tr w:rsidR="00A9645F" w:rsidRPr="00C41883" w14:paraId="5E837C2C" w14:textId="77777777" w:rsidTr="003047EE">
        <w:tc>
          <w:tcPr>
            <w:tcW w:w="2179" w:type="dxa"/>
            <w:shd w:val="clear" w:color="auto" w:fill="auto"/>
          </w:tcPr>
          <w:p w14:paraId="4881B284" w14:textId="77777777" w:rsidR="00A9645F" w:rsidRPr="00C41883" w:rsidRDefault="00A9645F" w:rsidP="003047EE">
            <w:pPr>
              <w:keepNext/>
              <w:ind w:firstLine="0"/>
            </w:pPr>
            <w:r>
              <w:t>Wetmore</w:t>
            </w:r>
          </w:p>
        </w:tc>
        <w:tc>
          <w:tcPr>
            <w:tcW w:w="2179" w:type="dxa"/>
            <w:shd w:val="clear" w:color="auto" w:fill="auto"/>
          </w:tcPr>
          <w:p w14:paraId="32AA5AEE" w14:textId="77777777" w:rsidR="00A9645F" w:rsidRPr="00C41883" w:rsidRDefault="00A9645F" w:rsidP="003047EE">
            <w:pPr>
              <w:keepNext/>
              <w:ind w:firstLine="0"/>
            </w:pPr>
            <w:r>
              <w:t>Whitmire</w:t>
            </w:r>
          </w:p>
        </w:tc>
        <w:tc>
          <w:tcPr>
            <w:tcW w:w="2180" w:type="dxa"/>
            <w:shd w:val="clear" w:color="auto" w:fill="auto"/>
          </w:tcPr>
          <w:p w14:paraId="4C6F224B" w14:textId="77777777" w:rsidR="00A9645F" w:rsidRPr="00C41883" w:rsidRDefault="00A9645F" w:rsidP="003047EE">
            <w:pPr>
              <w:keepNext/>
              <w:ind w:firstLine="0"/>
            </w:pPr>
            <w:r>
              <w:t>Williams</w:t>
            </w:r>
          </w:p>
        </w:tc>
      </w:tr>
      <w:tr w:rsidR="00A9645F" w:rsidRPr="00C41883" w14:paraId="3EE2DE24" w14:textId="77777777" w:rsidTr="003047EE">
        <w:tc>
          <w:tcPr>
            <w:tcW w:w="2179" w:type="dxa"/>
            <w:shd w:val="clear" w:color="auto" w:fill="auto"/>
          </w:tcPr>
          <w:p w14:paraId="753F9785" w14:textId="77777777" w:rsidR="00A9645F" w:rsidRPr="00C41883" w:rsidRDefault="00A9645F" w:rsidP="003047EE">
            <w:pPr>
              <w:keepNext/>
              <w:ind w:firstLine="0"/>
            </w:pPr>
            <w:r>
              <w:t>Willis</w:t>
            </w:r>
          </w:p>
        </w:tc>
        <w:tc>
          <w:tcPr>
            <w:tcW w:w="2179" w:type="dxa"/>
            <w:shd w:val="clear" w:color="auto" w:fill="auto"/>
          </w:tcPr>
          <w:p w14:paraId="23A4CCF8" w14:textId="77777777" w:rsidR="00A9645F" w:rsidRPr="00C41883" w:rsidRDefault="00A9645F" w:rsidP="003047EE">
            <w:pPr>
              <w:keepNext/>
              <w:ind w:firstLine="0"/>
            </w:pPr>
            <w:r>
              <w:t>Wooten</w:t>
            </w:r>
          </w:p>
        </w:tc>
        <w:tc>
          <w:tcPr>
            <w:tcW w:w="2180" w:type="dxa"/>
            <w:shd w:val="clear" w:color="auto" w:fill="auto"/>
          </w:tcPr>
          <w:p w14:paraId="0457FF1E" w14:textId="77777777" w:rsidR="00A9645F" w:rsidRPr="00C41883" w:rsidRDefault="00A9645F" w:rsidP="003047EE">
            <w:pPr>
              <w:keepNext/>
              <w:ind w:firstLine="0"/>
            </w:pPr>
            <w:r>
              <w:t>Yow</w:t>
            </w:r>
          </w:p>
        </w:tc>
      </w:tr>
    </w:tbl>
    <w:p w14:paraId="2070E66B" w14:textId="77777777" w:rsidR="00A9645F" w:rsidRDefault="00A9645F" w:rsidP="00A9645F"/>
    <w:p w14:paraId="26445A75" w14:textId="77777777" w:rsidR="00A9645F" w:rsidRDefault="00A9645F" w:rsidP="00A9645F">
      <w:pPr>
        <w:jc w:val="center"/>
        <w:rPr>
          <w:b/>
        </w:rPr>
      </w:pPr>
      <w:r w:rsidRPr="00C41883">
        <w:rPr>
          <w:b/>
        </w:rPr>
        <w:t>Total--93</w:t>
      </w:r>
    </w:p>
    <w:p w14:paraId="274F0E33" w14:textId="77777777" w:rsidR="00A9645F" w:rsidRDefault="00A9645F" w:rsidP="00A9645F">
      <w:pPr>
        <w:jc w:val="center"/>
        <w:rPr>
          <w:b/>
        </w:rPr>
      </w:pPr>
    </w:p>
    <w:p w14:paraId="1EE0903F"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4F90FC25" w14:textId="77777777" w:rsidTr="003047EE">
        <w:tc>
          <w:tcPr>
            <w:tcW w:w="2179" w:type="dxa"/>
            <w:shd w:val="clear" w:color="auto" w:fill="auto"/>
          </w:tcPr>
          <w:p w14:paraId="280A92EF" w14:textId="77777777" w:rsidR="00A9645F" w:rsidRPr="00C41883" w:rsidRDefault="00A9645F" w:rsidP="003047EE">
            <w:pPr>
              <w:keepNext/>
              <w:ind w:firstLine="0"/>
            </w:pPr>
            <w:r>
              <w:t>Beach</w:t>
            </w:r>
          </w:p>
        </w:tc>
        <w:tc>
          <w:tcPr>
            <w:tcW w:w="2179" w:type="dxa"/>
            <w:shd w:val="clear" w:color="auto" w:fill="auto"/>
          </w:tcPr>
          <w:p w14:paraId="38B3B0B1" w14:textId="77777777" w:rsidR="00A9645F" w:rsidRPr="00C41883" w:rsidRDefault="00A9645F" w:rsidP="003047EE">
            <w:pPr>
              <w:keepNext/>
              <w:ind w:firstLine="0"/>
            </w:pPr>
            <w:r>
              <w:t>Chumley</w:t>
            </w:r>
          </w:p>
        </w:tc>
        <w:tc>
          <w:tcPr>
            <w:tcW w:w="2180" w:type="dxa"/>
            <w:shd w:val="clear" w:color="auto" w:fill="auto"/>
          </w:tcPr>
          <w:p w14:paraId="608E5648" w14:textId="77777777" w:rsidR="00A9645F" w:rsidRPr="00C41883" w:rsidRDefault="00A9645F" w:rsidP="003047EE">
            <w:pPr>
              <w:keepNext/>
              <w:ind w:firstLine="0"/>
            </w:pPr>
            <w:r>
              <w:t>Cromer</w:t>
            </w:r>
          </w:p>
        </w:tc>
      </w:tr>
      <w:tr w:rsidR="00A9645F" w:rsidRPr="00C41883" w14:paraId="113004AA" w14:textId="77777777" w:rsidTr="003047EE">
        <w:tc>
          <w:tcPr>
            <w:tcW w:w="2179" w:type="dxa"/>
            <w:shd w:val="clear" w:color="auto" w:fill="auto"/>
          </w:tcPr>
          <w:p w14:paraId="0825F82D" w14:textId="77777777" w:rsidR="00A9645F" w:rsidRPr="00C41883" w:rsidRDefault="00A9645F" w:rsidP="003047EE">
            <w:pPr>
              <w:keepNext/>
              <w:ind w:firstLine="0"/>
            </w:pPr>
            <w:r>
              <w:t>Harris</w:t>
            </w:r>
          </w:p>
        </w:tc>
        <w:tc>
          <w:tcPr>
            <w:tcW w:w="2179" w:type="dxa"/>
            <w:shd w:val="clear" w:color="auto" w:fill="auto"/>
          </w:tcPr>
          <w:p w14:paraId="33AE9CEE" w14:textId="77777777" w:rsidR="00A9645F" w:rsidRPr="00C41883" w:rsidRDefault="00A9645F" w:rsidP="003047EE">
            <w:pPr>
              <w:keepNext/>
              <w:ind w:firstLine="0"/>
            </w:pPr>
            <w:r>
              <w:t>S. Jones</w:t>
            </w:r>
          </w:p>
        </w:tc>
        <w:tc>
          <w:tcPr>
            <w:tcW w:w="2180" w:type="dxa"/>
            <w:shd w:val="clear" w:color="auto" w:fill="auto"/>
          </w:tcPr>
          <w:p w14:paraId="4CC73458" w14:textId="77777777" w:rsidR="00A9645F" w:rsidRPr="00C41883" w:rsidRDefault="00A9645F" w:rsidP="003047EE">
            <w:pPr>
              <w:keepNext/>
              <w:ind w:firstLine="0"/>
            </w:pPr>
            <w:r>
              <w:t>Kilmartin</w:t>
            </w:r>
          </w:p>
        </w:tc>
      </w:tr>
      <w:tr w:rsidR="00A9645F" w:rsidRPr="00C41883" w14:paraId="602A14FA" w14:textId="77777777" w:rsidTr="003047EE">
        <w:tc>
          <w:tcPr>
            <w:tcW w:w="2179" w:type="dxa"/>
            <w:shd w:val="clear" w:color="auto" w:fill="auto"/>
          </w:tcPr>
          <w:p w14:paraId="7A2FA86C" w14:textId="77777777" w:rsidR="00A9645F" w:rsidRPr="00C41883" w:rsidRDefault="00A9645F" w:rsidP="003047EE">
            <w:pPr>
              <w:keepNext/>
              <w:ind w:firstLine="0"/>
            </w:pPr>
            <w:r>
              <w:t>Magnuson</w:t>
            </w:r>
          </w:p>
        </w:tc>
        <w:tc>
          <w:tcPr>
            <w:tcW w:w="2179" w:type="dxa"/>
            <w:shd w:val="clear" w:color="auto" w:fill="auto"/>
          </w:tcPr>
          <w:p w14:paraId="115D400E" w14:textId="77777777" w:rsidR="00A9645F" w:rsidRPr="00C41883" w:rsidRDefault="00A9645F" w:rsidP="003047EE">
            <w:pPr>
              <w:keepNext/>
              <w:ind w:firstLine="0"/>
            </w:pPr>
            <w:r>
              <w:t>May</w:t>
            </w:r>
          </w:p>
        </w:tc>
        <w:tc>
          <w:tcPr>
            <w:tcW w:w="2180" w:type="dxa"/>
            <w:shd w:val="clear" w:color="auto" w:fill="auto"/>
          </w:tcPr>
          <w:p w14:paraId="416F26A3" w14:textId="77777777" w:rsidR="00A9645F" w:rsidRPr="00C41883" w:rsidRDefault="00A9645F" w:rsidP="003047EE">
            <w:pPr>
              <w:keepNext/>
              <w:ind w:firstLine="0"/>
            </w:pPr>
            <w:r>
              <w:t>McCabe</w:t>
            </w:r>
          </w:p>
        </w:tc>
      </w:tr>
      <w:tr w:rsidR="00A9645F" w:rsidRPr="00C41883" w14:paraId="034749D6" w14:textId="77777777" w:rsidTr="003047EE">
        <w:tc>
          <w:tcPr>
            <w:tcW w:w="2179" w:type="dxa"/>
            <w:shd w:val="clear" w:color="auto" w:fill="auto"/>
          </w:tcPr>
          <w:p w14:paraId="4973ABE3" w14:textId="77777777" w:rsidR="00A9645F" w:rsidRPr="00C41883" w:rsidRDefault="00A9645F" w:rsidP="003047EE">
            <w:pPr>
              <w:keepNext/>
              <w:ind w:firstLine="0"/>
            </w:pPr>
            <w:r>
              <w:t>A. M. Morgan</w:t>
            </w:r>
          </w:p>
        </w:tc>
        <w:tc>
          <w:tcPr>
            <w:tcW w:w="2179" w:type="dxa"/>
            <w:shd w:val="clear" w:color="auto" w:fill="auto"/>
          </w:tcPr>
          <w:p w14:paraId="759600F9" w14:textId="77777777" w:rsidR="00A9645F" w:rsidRPr="00C41883" w:rsidRDefault="00A9645F" w:rsidP="003047EE">
            <w:pPr>
              <w:keepNext/>
              <w:ind w:firstLine="0"/>
            </w:pPr>
            <w:r>
              <w:t>T. A. Morgan</w:t>
            </w:r>
          </w:p>
        </w:tc>
        <w:tc>
          <w:tcPr>
            <w:tcW w:w="2180" w:type="dxa"/>
            <w:shd w:val="clear" w:color="auto" w:fill="auto"/>
          </w:tcPr>
          <w:p w14:paraId="16B044AC" w14:textId="77777777" w:rsidR="00A9645F" w:rsidRPr="00C41883" w:rsidRDefault="00A9645F" w:rsidP="003047EE">
            <w:pPr>
              <w:keepNext/>
              <w:ind w:firstLine="0"/>
            </w:pPr>
            <w:r>
              <w:t>Pace</w:t>
            </w:r>
          </w:p>
        </w:tc>
      </w:tr>
    </w:tbl>
    <w:p w14:paraId="60E857EE" w14:textId="77777777" w:rsidR="00A9645F" w:rsidRDefault="00A9645F" w:rsidP="00A9645F"/>
    <w:p w14:paraId="4C82205A" w14:textId="77777777" w:rsidR="00A9645F" w:rsidRDefault="00A9645F" w:rsidP="00A9645F">
      <w:pPr>
        <w:jc w:val="center"/>
        <w:rPr>
          <w:b/>
        </w:rPr>
      </w:pPr>
      <w:r w:rsidRPr="00C41883">
        <w:rPr>
          <w:b/>
        </w:rPr>
        <w:t>Total--12</w:t>
      </w:r>
    </w:p>
    <w:p w14:paraId="371FF3D6" w14:textId="77777777" w:rsidR="00A9645F" w:rsidRDefault="00A9645F" w:rsidP="00A9645F">
      <w:pPr>
        <w:jc w:val="center"/>
        <w:rPr>
          <w:b/>
        </w:rPr>
      </w:pPr>
    </w:p>
    <w:p w14:paraId="7288D16A" w14:textId="77777777" w:rsidR="00A9645F" w:rsidRDefault="00A9645F" w:rsidP="00A9645F">
      <w:r>
        <w:t>So, the House tabled the motion to recur to the morning hour.</w:t>
      </w:r>
    </w:p>
    <w:p w14:paraId="5FDA3C18" w14:textId="77777777" w:rsidR="00A9645F" w:rsidRDefault="00A9645F" w:rsidP="00A9645F"/>
    <w:p w14:paraId="52405F60" w14:textId="77777777" w:rsidR="00A9645F" w:rsidRDefault="00A9645F" w:rsidP="00A9645F">
      <w:r>
        <w:t>The question recurred to the passage of the Bill.</w:t>
      </w:r>
    </w:p>
    <w:p w14:paraId="0A97CCFB" w14:textId="77777777" w:rsidR="00A9645F" w:rsidRDefault="00A9645F" w:rsidP="00A9645F"/>
    <w:p w14:paraId="7C9F6A42" w14:textId="77777777" w:rsidR="00A9645F" w:rsidRDefault="00A9645F" w:rsidP="00A9645F">
      <w:r>
        <w:t xml:space="preserve">The yeas and nays were taken resulting as follows: </w:t>
      </w:r>
    </w:p>
    <w:p w14:paraId="0ABC6535" w14:textId="77777777" w:rsidR="00A9645F" w:rsidRDefault="00A9645F" w:rsidP="00A9645F">
      <w:pPr>
        <w:jc w:val="center"/>
      </w:pPr>
      <w:r>
        <w:t xml:space="preserve"> Yeas 98; Nays 8</w:t>
      </w:r>
    </w:p>
    <w:p w14:paraId="78836636" w14:textId="77777777" w:rsidR="00A9645F" w:rsidRDefault="00A9645F" w:rsidP="00A9645F">
      <w:pPr>
        <w:jc w:val="center"/>
      </w:pPr>
    </w:p>
    <w:p w14:paraId="63F51C27"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07BC6F2" w14:textId="77777777" w:rsidTr="003047EE">
        <w:tc>
          <w:tcPr>
            <w:tcW w:w="2179" w:type="dxa"/>
            <w:shd w:val="clear" w:color="auto" w:fill="auto"/>
          </w:tcPr>
          <w:p w14:paraId="4D45EBCB" w14:textId="77777777" w:rsidR="00A9645F" w:rsidRPr="00C41883" w:rsidRDefault="00A9645F" w:rsidP="003047EE">
            <w:pPr>
              <w:keepNext/>
              <w:ind w:firstLine="0"/>
            </w:pPr>
            <w:r>
              <w:t>Alexander</w:t>
            </w:r>
          </w:p>
        </w:tc>
        <w:tc>
          <w:tcPr>
            <w:tcW w:w="2179" w:type="dxa"/>
            <w:shd w:val="clear" w:color="auto" w:fill="auto"/>
          </w:tcPr>
          <w:p w14:paraId="0E73AC9B" w14:textId="77777777" w:rsidR="00A9645F" w:rsidRPr="00C41883" w:rsidRDefault="00A9645F" w:rsidP="003047EE">
            <w:pPr>
              <w:keepNext/>
              <w:ind w:firstLine="0"/>
            </w:pPr>
            <w:r>
              <w:t>Anderson</w:t>
            </w:r>
          </w:p>
        </w:tc>
        <w:tc>
          <w:tcPr>
            <w:tcW w:w="2180" w:type="dxa"/>
            <w:shd w:val="clear" w:color="auto" w:fill="auto"/>
          </w:tcPr>
          <w:p w14:paraId="06B17254" w14:textId="77777777" w:rsidR="00A9645F" w:rsidRPr="00C41883" w:rsidRDefault="00A9645F" w:rsidP="003047EE">
            <w:pPr>
              <w:keepNext/>
              <w:ind w:firstLine="0"/>
            </w:pPr>
            <w:r>
              <w:t>Bailey</w:t>
            </w:r>
          </w:p>
        </w:tc>
      </w:tr>
      <w:tr w:rsidR="00A9645F" w:rsidRPr="00C41883" w14:paraId="06724B6D" w14:textId="77777777" w:rsidTr="003047EE">
        <w:tc>
          <w:tcPr>
            <w:tcW w:w="2179" w:type="dxa"/>
            <w:shd w:val="clear" w:color="auto" w:fill="auto"/>
          </w:tcPr>
          <w:p w14:paraId="078C283B" w14:textId="77777777" w:rsidR="00A9645F" w:rsidRPr="00C41883" w:rsidRDefault="00A9645F" w:rsidP="003047EE">
            <w:pPr>
              <w:ind w:firstLine="0"/>
            </w:pPr>
            <w:r>
              <w:t>Ballentine</w:t>
            </w:r>
          </w:p>
        </w:tc>
        <w:tc>
          <w:tcPr>
            <w:tcW w:w="2179" w:type="dxa"/>
            <w:shd w:val="clear" w:color="auto" w:fill="auto"/>
          </w:tcPr>
          <w:p w14:paraId="26F00BA5" w14:textId="77777777" w:rsidR="00A9645F" w:rsidRPr="00C41883" w:rsidRDefault="00A9645F" w:rsidP="003047EE">
            <w:pPr>
              <w:ind w:firstLine="0"/>
            </w:pPr>
            <w:r>
              <w:t>Bannister</w:t>
            </w:r>
          </w:p>
        </w:tc>
        <w:tc>
          <w:tcPr>
            <w:tcW w:w="2180" w:type="dxa"/>
            <w:shd w:val="clear" w:color="auto" w:fill="auto"/>
          </w:tcPr>
          <w:p w14:paraId="61FB72DC" w14:textId="77777777" w:rsidR="00A9645F" w:rsidRPr="00C41883" w:rsidRDefault="00A9645F" w:rsidP="003047EE">
            <w:pPr>
              <w:ind w:firstLine="0"/>
            </w:pPr>
            <w:r>
              <w:t>Bauer</w:t>
            </w:r>
          </w:p>
        </w:tc>
      </w:tr>
      <w:tr w:rsidR="00A9645F" w:rsidRPr="00C41883" w14:paraId="64D26204" w14:textId="77777777" w:rsidTr="003047EE">
        <w:tc>
          <w:tcPr>
            <w:tcW w:w="2179" w:type="dxa"/>
            <w:shd w:val="clear" w:color="auto" w:fill="auto"/>
          </w:tcPr>
          <w:p w14:paraId="69C43E7B" w14:textId="77777777" w:rsidR="00A9645F" w:rsidRPr="00C41883" w:rsidRDefault="00A9645F" w:rsidP="003047EE">
            <w:pPr>
              <w:ind w:firstLine="0"/>
            </w:pPr>
            <w:r>
              <w:t>Bernstein</w:t>
            </w:r>
          </w:p>
        </w:tc>
        <w:tc>
          <w:tcPr>
            <w:tcW w:w="2179" w:type="dxa"/>
            <w:shd w:val="clear" w:color="auto" w:fill="auto"/>
          </w:tcPr>
          <w:p w14:paraId="289DE321" w14:textId="77777777" w:rsidR="00A9645F" w:rsidRPr="00C41883" w:rsidRDefault="00A9645F" w:rsidP="003047EE">
            <w:pPr>
              <w:ind w:firstLine="0"/>
            </w:pPr>
            <w:r>
              <w:t>Blackwell</w:t>
            </w:r>
          </w:p>
        </w:tc>
        <w:tc>
          <w:tcPr>
            <w:tcW w:w="2180" w:type="dxa"/>
            <w:shd w:val="clear" w:color="auto" w:fill="auto"/>
          </w:tcPr>
          <w:p w14:paraId="4C1F38C9" w14:textId="77777777" w:rsidR="00A9645F" w:rsidRPr="00C41883" w:rsidRDefault="00A9645F" w:rsidP="003047EE">
            <w:pPr>
              <w:ind w:firstLine="0"/>
            </w:pPr>
            <w:r>
              <w:t>Brewer</w:t>
            </w:r>
          </w:p>
        </w:tc>
      </w:tr>
      <w:tr w:rsidR="00A9645F" w:rsidRPr="00C41883" w14:paraId="25F73D8D" w14:textId="77777777" w:rsidTr="003047EE">
        <w:tc>
          <w:tcPr>
            <w:tcW w:w="2179" w:type="dxa"/>
            <w:shd w:val="clear" w:color="auto" w:fill="auto"/>
          </w:tcPr>
          <w:p w14:paraId="76071BFA" w14:textId="77777777" w:rsidR="00A9645F" w:rsidRPr="00C41883" w:rsidRDefault="00A9645F" w:rsidP="003047EE">
            <w:pPr>
              <w:ind w:firstLine="0"/>
            </w:pPr>
            <w:r>
              <w:t>Brittain</w:t>
            </w:r>
          </w:p>
        </w:tc>
        <w:tc>
          <w:tcPr>
            <w:tcW w:w="2179" w:type="dxa"/>
            <w:shd w:val="clear" w:color="auto" w:fill="auto"/>
          </w:tcPr>
          <w:p w14:paraId="09C92E93" w14:textId="77777777" w:rsidR="00A9645F" w:rsidRPr="00C41883" w:rsidRDefault="00A9645F" w:rsidP="003047EE">
            <w:pPr>
              <w:ind w:firstLine="0"/>
            </w:pPr>
            <w:r>
              <w:t>Burns</w:t>
            </w:r>
          </w:p>
        </w:tc>
        <w:tc>
          <w:tcPr>
            <w:tcW w:w="2180" w:type="dxa"/>
            <w:shd w:val="clear" w:color="auto" w:fill="auto"/>
          </w:tcPr>
          <w:p w14:paraId="060C6E7C" w14:textId="77777777" w:rsidR="00A9645F" w:rsidRPr="00C41883" w:rsidRDefault="00A9645F" w:rsidP="003047EE">
            <w:pPr>
              <w:ind w:firstLine="0"/>
            </w:pPr>
            <w:r>
              <w:t>Bustos</w:t>
            </w:r>
          </w:p>
        </w:tc>
      </w:tr>
      <w:tr w:rsidR="00A9645F" w:rsidRPr="00C41883" w14:paraId="66EB544C" w14:textId="77777777" w:rsidTr="003047EE">
        <w:tc>
          <w:tcPr>
            <w:tcW w:w="2179" w:type="dxa"/>
            <w:shd w:val="clear" w:color="auto" w:fill="auto"/>
          </w:tcPr>
          <w:p w14:paraId="19010E09" w14:textId="77777777" w:rsidR="00A9645F" w:rsidRPr="00C41883" w:rsidRDefault="00A9645F" w:rsidP="003047EE">
            <w:pPr>
              <w:ind w:firstLine="0"/>
            </w:pPr>
            <w:r>
              <w:t>Calhoon</w:t>
            </w:r>
          </w:p>
        </w:tc>
        <w:tc>
          <w:tcPr>
            <w:tcW w:w="2179" w:type="dxa"/>
            <w:shd w:val="clear" w:color="auto" w:fill="auto"/>
          </w:tcPr>
          <w:p w14:paraId="58843181" w14:textId="77777777" w:rsidR="00A9645F" w:rsidRPr="00C41883" w:rsidRDefault="00A9645F" w:rsidP="003047EE">
            <w:pPr>
              <w:ind w:firstLine="0"/>
            </w:pPr>
            <w:r>
              <w:t>Carter</w:t>
            </w:r>
          </w:p>
        </w:tc>
        <w:tc>
          <w:tcPr>
            <w:tcW w:w="2180" w:type="dxa"/>
            <w:shd w:val="clear" w:color="auto" w:fill="auto"/>
          </w:tcPr>
          <w:p w14:paraId="626C1194" w14:textId="77777777" w:rsidR="00A9645F" w:rsidRPr="00C41883" w:rsidRDefault="00A9645F" w:rsidP="003047EE">
            <w:pPr>
              <w:ind w:firstLine="0"/>
            </w:pPr>
            <w:r>
              <w:t>Caskey</w:t>
            </w:r>
          </w:p>
        </w:tc>
      </w:tr>
      <w:tr w:rsidR="00A9645F" w:rsidRPr="00C41883" w14:paraId="25287B54" w14:textId="77777777" w:rsidTr="003047EE">
        <w:tc>
          <w:tcPr>
            <w:tcW w:w="2179" w:type="dxa"/>
            <w:shd w:val="clear" w:color="auto" w:fill="auto"/>
          </w:tcPr>
          <w:p w14:paraId="6D0DD946" w14:textId="77777777" w:rsidR="00A9645F" w:rsidRPr="00C41883" w:rsidRDefault="00A9645F" w:rsidP="003047EE">
            <w:pPr>
              <w:ind w:firstLine="0"/>
            </w:pPr>
            <w:r>
              <w:t>Chumley</w:t>
            </w:r>
          </w:p>
        </w:tc>
        <w:tc>
          <w:tcPr>
            <w:tcW w:w="2179" w:type="dxa"/>
            <w:shd w:val="clear" w:color="auto" w:fill="auto"/>
          </w:tcPr>
          <w:p w14:paraId="47554153" w14:textId="77777777" w:rsidR="00A9645F" w:rsidRPr="00C41883" w:rsidRDefault="00A9645F" w:rsidP="003047EE">
            <w:pPr>
              <w:ind w:firstLine="0"/>
            </w:pPr>
            <w:r>
              <w:t>Clyburn</w:t>
            </w:r>
          </w:p>
        </w:tc>
        <w:tc>
          <w:tcPr>
            <w:tcW w:w="2180" w:type="dxa"/>
            <w:shd w:val="clear" w:color="auto" w:fill="auto"/>
          </w:tcPr>
          <w:p w14:paraId="2CB7E066" w14:textId="77777777" w:rsidR="00A9645F" w:rsidRPr="00C41883" w:rsidRDefault="00A9645F" w:rsidP="003047EE">
            <w:pPr>
              <w:ind w:firstLine="0"/>
            </w:pPr>
            <w:r>
              <w:t>Cobb-Hunter</w:t>
            </w:r>
          </w:p>
        </w:tc>
      </w:tr>
      <w:tr w:rsidR="00A9645F" w:rsidRPr="00C41883" w14:paraId="6CBC5662" w14:textId="77777777" w:rsidTr="003047EE">
        <w:tc>
          <w:tcPr>
            <w:tcW w:w="2179" w:type="dxa"/>
            <w:shd w:val="clear" w:color="auto" w:fill="auto"/>
          </w:tcPr>
          <w:p w14:paraId="1D1009ED" w14:textId="77777777" w:rsidR="00A9645F" w:rsidRPr="00C41883" w:rsidRDefault="00A9645F" w:rsidP="003047EE">
            <w:pPr>
              <w:ind w:firstLine="0"/>
            </w:pPr>
            <w:r>
              <w:t>Collins</w:t>
            </w:r>
          </w:p>
        </w:tc>
        <w:tc>
          <w:tcPr>
            <w:tcW w:w="2179" w:type="dxa"/>
            <w:shd w:val="clear" w:color="auto" w:fill="auto"/>
          </w:tcPr>
          <w:p w14:paraId="0B599CB9" w14:textId="77777777" w:rsidR="00A9645F" w:rsidRPr="00C41883" w:rsidRDefault="00A9645F" w:rsidP="003047EE">
            <w:pPr>
              <w:ind w:firstLine="0"/>
            </w:pPr>
            <w:r>
              <w:t>Connell</w:t>
            </w:r>
          </w:p>
        </w:tc>
        <w:tc>
          <w:tcPr>
            <w:tcW w:w="2180" w:type="dxa"/>
            <w:shd w:val="clear" w:color="auto" w:fill="auto"/>
          </w:tcPr>
          <w:p w14:paraId="07DE0D99" w14:textId="77777777" w:rsidR="00A9645F" w:rsidRPr="00C41883" w:rsidRDefault="00A9645F" w:rsidP="003047EE">
            <w:pPr>
              <w:ind w:firstLine="0"/>
            </w:pPr>
            <w:r>
              <w:t>B. L. Cox</w:t>
            </w:r>
          </w:p>
        </w:tc>
      </w:tr>
      <w:tr w:rsidR="00A9645F" w:rsidRPr="00C41883" w14:paraId="09330EC2" w14:textId="77777777" w:rsidTr="003047EE">
        <w:tc>
          <w:tcPr>
            <w:tcW w:w="2179" w:type="dxa"/>
            <w:shd w:val="clear" w:color="auto" w:fill="auto"/>
          </w:tcPr>
          <w:p w14:paraId="104AE976" w14:textId="77777777" w:rsidR="00A9645F" w:rsidRPr="00C41883" w:rsidRDefault="00A9645F" w:rsidP="003047EE">
            <w:pPr>
              <w:ind w:firstLine="0"/>
            </w:pPr>
            <w:r>
              <w:t>Crawford</w:t>
            </w:r>
          </w:p>
        </w:tc>
        <w:tc>
          <w:tcPr>
            <w:tcW w:w="2179" w:type="dxa"/>
            <w:shd w:val="clear" w:color="auto" w:fill="auto"/>
          </w:tcPr>
          <w:p w14:paraId="24EB1116" w14:textId="77777777" w:rsidR="00A9645F" w:rsidRPr="00C41883" w:rsidRDefault="00A9645F" w:rsidP="003047EE">
            <w:pPr>
              <w:ind w:firstLine="0"/>
            </w:pPr>
            <w:r>
              <w:t>Davis</w:t>
            </w:r>
          </w:p>
        </w:tc>
        <w:tc>
          <w:tcPr>
            <w:tcW w:w="2180" w:type="dxa"/>
            <w:shd w:val="clear" w:color="auto" w:fill="auto"/>
          </w:tcPr>
          <w:p w14:paraId="68FB3BD3" w14:textId="77777777" w:rsidR="00A9645F" w:rsidRPr="00C41883" w:rsidRDefault="00A9645F" w:rsidP="003047EE">
            <w:pPr>
              <w:ind w:firstLine="0"/>
            </w:pPr>
            <w:r>
              <w:t>Dillard</w:t>
            </w:r>
          </w:p>
        </w:tc>
      </w:tr>
      <w:tr w:rsidR="00A9645F" w:rsidRPr="00C41883" w14:paraId="2DFFD3EC" w14:textId="77777777" w:rsidTr="003047EE">
        <w:tc>
          <w:tcPr>
            <w:tcW w:w="2179" w:type="dxa"/>
            <w:shd w:val="clear" w:color="auto" w:fill="auto"/>
          </w:tcPr>
          <w:p w14:paraId="06C9DAAF" w14:textId="77777777" w:rsidR="00A9645F" w:rsidRPr="00C41883" w:rsidRDefault="00A9645F" w:rsidP="003047EE">
            <w:pPr>
              <w:ind w:firstLine="0"/>
            </w:pPr>
            <w:r>
              <w:t>Elliott</w:t>
            </w:r>
          </w:p>
        </w:tc>
        <w:tc>
          <w:tcPr>
            <w:tcW w:w="2179" w:type="dxa"/>
            <w:shd w:val="clear" w:color="auto" w:fill="auto"/>
          </w:tcPr>
          <w:p w14:paraId="08D71384" w14:textId="77777777" w:rsidR="00A9645F" w:rsidRPr="00C41883" w:rsidRDefault="00A9645F" w:rsidP="003047EE">
            <w:pPr>
              <w:ind w:firstLine="0"/>
            </w:pPr>
            <w:r>
              <w:t>Erickson</w:t>
            </w:r>
          </w:p>
        </w:tc>
        <w:tc>
          <w:tcPr>
            <w:tcW w:w="2180" w:type="dxa"/>
            <w:shd w:val="clear" w:color="auto" w:fill="auto"/>
          </w:tcPr>
          <w:p w14:paraId="3E145B50" w14:textId="77777777" w:rsidR="00A9645F" w:rsidRPr="00C41883" w:rsidRDefault="00A9645F" w:rsidP="003047EE">
            <w:pPr>
              <w:ind w:firstLine="0"/>
            </w:pPr>
            <w:r>
              <w:t>Felder</w:t>
            </w:r>
          </w:p>
        </w:tc>
      </w:tr>
      <w:tr w:rsidR="00A9645F" w:rsidRPr="00C41883" w14:paraId="455508BB" w14:textId="77777777" w:rsidTr="003047EE">
        <w:tc>
          <w:tcPr>
            <w:tcW w:w="2179" w:type="dxa"/>
            <w:shd w:val="clear" w:color="auto" w:fill="auto"/>
          </w:tcPr>
          <w:p w14:paraId="4A71BFA1" w14:textId="77777777" w:rsidR="00A9645F" w:rsidRPr="00C41883" w:rsidRDefault="00A9645F" w:rsidP="003047EE">
            <w:pPr>
              <w:ind w:firstLine="0"/>
            </w:pPr>
            <w:r>
              <w:t>Forrest</w:t>
            </w:r>
          </w:p>
        </w:tc>
        <w:tc>
          <w:tcPr>
            <w:tcW w:w="2179" w:type="dxa"/>
            <w:shd w:val="clear" w:color="auto" w:fill="auto"/>
          </w:tcPr>
          <w:p w14:paraId="08D1547D" w14:textId="77777777" w:rsidR="00A9645F" w:rsidRPr="00C41883" w:rsidRDefault="00A9645F" w:rsidP="003047EE">
            <w:pPr>
              <w:ind w:firstLine="0"/>
            </w:pPr>
            <w:r>
              <w:t>Gagnon</w:t>
            </w:r>
          </w:p>
        </w:tc>
        <w:tc>
          <w:tcPr>
            <w:tcW w:w="2180" w:type="dxa"/>
            <w:shd w:val="clear" w:color="auto" w:fill="auto"/>
          </w:tcPr>
          <w:p w14:paraId="61A30072" w14:textId="77777777" w:rsidR="00A9645F" w:rsidRPr="00C41883" w:rsidRDefault="00A9645F" w:rsidP="003047EE">
            <w:pPr>
              <w:ind w:firstLine="0"/>
            </w:pPr>
            <w:r>
              <w:t>Garvin</w:t>
            </w:r>
          </w:p>
        </w:tc>
      </w:tr>
      <w:tr w:rsidR="00A9645F" w:rsidRPr="00C41883" w14:paraId="552CD339" w14:textId="77777777" w:rsidTr="003047EE">
        <w:tc>
          <w:tcPr>
            <w:tcW w:w="2179" w:type="dxa"/>
            <w:shd w:val="clear" w:color="auto" w:fill="auto"/>
          </w:tcPr>
          <w:p w14:paraId="6A3CB650" w14:textId="77777777" w:rsidR="00A9645F" w:rsidRPr="00C41883" w:rsidRDefault="00A9645F" w:rsidP="003047EE">
            <w:pPr>
              <w:ind w:firstLine="0"/>
            </w:pPr>
            <w:r>
              <w:t>Gibson</w:t>
            </w:r>
          </w:p>
        </w:tc>
        <w:tc>
          <w:tcPr>
            <w:tcW w:w="2179" w:type="dxa"/>
            <w:shd w:val="clear" w:color="auto" w:fill="auto"/>
          </w:tcPr>
          <w:p w14:paraId="362B06BC" w14:textId="77777777" w:rsidR="00A9645F" w:rsidRPr="00C41883" w:rsidRDefault="00A9645F" w:rsidP="003047EE">
            <w:pPr>
              <w:ind w:firstLine="0"/>
            </w:pPr>
            <w:r>
              <w:t>Gilliam</w:t>
            </w:r>
          </w:p>
        </w:tc>
        <w:tc>
          <w:tcPr>
            <w:tcW w:w="2180" w:type="dxa"/>
            <w:shd w:val="clear" w:color="auto" w:fill="auto"/>
          </w:tcPr>
          <w:p w14:paraId="2BAE34D0" w14:textId="77777777" w:rsidR="00A9645F" w:rsidRPr="00C41883" w:rsidRDefault="00A9645F" w:rsidP="003047EE">
            <w:pPr>
              <w:ind w:firstLine="0"/>
            </w:pPr>
            <w:r>
              <w:t>Gilliard</w:t>
            </w:r>
          </w:p>
        </w:tc>
      </w:tr>
      <w:tr w:rsidR="00A9645F" w:rsidRPr="00C41883" w14:paraId="1A4E4791" w14:textId="77777777" w:rsidTr="003047EE">
        <w:tc>
          <w:tcPr>
            <w:tcW w:w="2179" w:type="dxa"/>
            <w:shd w:val="clear" w:color="auto" w:fill="auto"/>
          </w:tcPr>
          <w:p w14:paraId="33B00C5F" w14:textId="77777777" w:rsidR="00A9645F" w:rsidRPr="00C41883" w:rsidRDefault="00A9645F" w:rsidP="003047EE">
            <w:pPr>
              <w:ind w:firstLine="0"/>
            </w:pPr>
            <w:r>
              <w:t>Guest</w:t>
            </w:r>
          </w:p>
        </w:tc>
        <w:tc>
          <w:tcPr>
            <w:tcW w:w="2179" w:type="dxa"/>
            <w:shd w:val="clear" w:color="auto" w:fill="auto"/>
          </w:tcPr>
          <w:p w14:paraId="03D76A1D" w14:textId="77777777" w:rsidR="00A9645F" w:rsidRPr="00C41883" w:rsidRDefault="00A9645F" w:rsidP="003047EE">
            <w:pPr>
              <w:ind w:firstLine="0"/>
            </w:pPr>
            <w:r>
              <w:t>Haddon</w:t>
            </w:r>
          </w:p>
        </w:tc>
        <w:tc>
          <w:tcPr>
            <w:tcW w:w="2180" w:type="dxa"/>
            <w:shd w:val="clear" w:color="auto" w:fill="auto"/>
          </w:tcPr>
          <w:p w14:paraId="7A0E8697" w14:textId="77777777" w:rsidR="00A9645F" w:rsidRPr="00C41883" w:rsidRDefault="00A9645F" w:rsidP="003047EE">
            <w:pPr>
              <w:ind w:firstLine="0"/>
            </w:pPr>
            <w:r>
              <w:t>Hager</w:t>
            </w:r>
          </w:p>
        </w:tc>
      </w:tr>
      <w:tr w:rsidR="00A9645F" w:rsidRPr="00C41883" w14:paraId="59EA123F" w14:textId="77777777" w:rsidTr="003047EE">
        <w:tc>
          <w:tcPr>
            <w:tcW w:w="2179" w:type="dxa"/>
            <w:shd w:val="clear" w:color="auto" w:fill="auto"/>
          </w:tcPr>
          <w:p w14:paraId="481C5121" w14:textId="77777777" w:rsidR="00A9645F" w:rsidRPr="00C41883" w:rsidRDefault="00A9645F" w:rsidP="003047EE">
            <w:pPr>
              <w:ind w:firstLine="0"/>
            </w:pPr>
            <w:r>
              <w:t>Hardee</w:t>
            </w:r>
          </w:p>
        </w:tc>
        <w:tc>
          <w:tcPr>
            <w:tcW w:w="2179" w:type="dxa"/>
            <w:shd w:val="clear" w:color="auto" w:fill="auto"/>
          </w:tcPr>
          <w:p w14:paraId="01613576" w14:textId="77777777" w:rsidR="00A9645F" w:rsidRPr="00C41883" w:rsidRDefault="00A9645F" w:rsidP="003047EE">
            <w:pPr>
              <w:ind w:firstLine="0"/>
            </w:pPr>
            <w:r>
              <w:t>Hartnett</w:t>
            </w:r>
          </w:p>
        </w:tc>
        <w:tc>
          <w:tcPr>
            <w:tcW w:w="2180" w:type="dxa"/>
            <w:shd w:val="clear" w:color="auto" w:fill="auto"/>
          </w:tcPr>
          <w:p w14:paraId="094C9483" w14:textId="77777777" w:rsidR="00A9645F" w:rsidRPr="00C41883" w:rsidRDefault="00A9645F" w:rsidP="003047EE">
            <w:pPr>
              <w:ind w:firstLine="0"/>
            </w:pPr>
            <w:r>
              <w:t>Hayes</w:t>
            </w:r>
          </w:p>
        </w:tc>
      </w:tr>
      <w:tr w:rsidR="00A9645F" w:rsidRPr="00C41883" w14:paraId="11615A12" w14:textId="77777777" w:rsidTr="003047EE">
        <w:tc>
          <w:tcPr>
            <w:tcW w:w="2179" w:type="dxa"/>
            <w:shd w:val="clear" w:color="auto" w:fill="auto"/>
          </w:tcPr>
          <w:p w14:paraId="03CAEA1F" w14:textId="77777777" w:rsidR="00A9645F" w:rsidRPr="00C41883" w:rsidRDefault="00A9645F" w:rsidP="003047EE">
            <w:pPr>
              <w:ind w:firstLine="0"/>
            </w:pPr>
            <w:r>
              <w:t>Henderson-Myers</w:t>
            </w:r>
          </w:p>
        </w:tc>
        <w:tc>
          <w:tcPr>
            <w:tcW w:w="2179" w:type="dxa"/>
            <w:shd w:val="clear" w:color="auto" w:fill="auto"/>
          </w:tcPr>
          <w:p w14:paraId="1A84605C" w14:textId="77777777" w:rsidR="00A9645F" w:rsidRPr="00C41883" w:rsidRDefault="00A9645F" w:rsidP="003047EE">
            <w:pPr>
              <w:ind w:firstLine="0"/>
            </w:pPr>
            <w:r>
              <w:t>Herbkersman</w:t>
            </w:r>
          </w:p>
        </w:tc>
        <w:tc>
          <w:tcPr>
            <w:tcW w:w="2180" w:type="dxa"/>
            <w:shd w:val="clear" w:color="auto" w:fill="auto"/>
          </w:tcPr>
          <w:p w14:paraId="63716CA1" w14:textId="77777777" w:rsidR="00A9645F" w:rsidRPr="00C41883" w:rsidRDefault="00A9645F" w:rsidP="003047EE">
            <w:pPr>
              <w:ind w:firstLine="0"/>
            </w:pPr>
            <w:r>
              <w:t>Hewitt</w:t>
            </w:r>
          </w:p>
        </w:tc>
      </w:tr>
      <w:tr w:rsidR="00A9645F" w:rsidRPr="00C41883" w14:paraId="1BBEC04A" w14:textId="77777777" w:rsidTr="003047EE">
        <w:tc>
          <w:tcPr>
            <w:tcW w:w="2179" w:type="dxa"/>
            <w:shd w:val="clear" w:color="auto" w:fill="auto"/>
          </w:tcPr>
          <w:p w14:paraId="5EC9287F" w14:textId="77777777" w:rsidR="00A9645F" w:rsidRPr="00C41883" w:rsidRDefault="00A9645F" w:rsidP="003047EE">
            <w:pPr>
              <w:ind w:firstLine="0"/>
            </w:pPr>
            <w:r>
              <w:t>Hiott</w:t>
            </w:r>
          </w:p>
        </w:tc>
        <w:tc>
          <w:tcPr>
            <w:tcW w:w="2179" w:type="dxa"/>
            <w:shd w:val="clear" w:color="auto" w:fill="auto"/>
          </w:tcPr>
          <w:p w14:paraId="662386AC" w14:textId="77777777" w:rsidR="00A9645F" w:rsidRPr="00C41883" w:rsidRDefault="00A9645F" w:rsidP="003047EE">
            <w:pPr>
              <w:ind w:firstLine="0"/>
            </w:pPr>
            <w:r>
              <w:t>Hixon</w:t>
            </w:r>
          </w:p>
        </w:tc>
        <w:tc>
          <w:tcPr>
            <w:tcW w:w="2180" w:type="dxa"/>
            <w:shd w:val="clear" w:color="auto" w:fill="auto"/>
          </w:tcPr>
          <w:p w14:paraId="7BF25BF5" w14:textId="77777777" w:rsidR="00A9645F" w:rsidRPr="00C41883" w:rsidRDefault="00A9645F" w:rsidP="003047EE">
            <w:pPr>
              <w:ind w:firstLine="0"/>
            </w:pPr>
            <w:r>
              <w:t>Hosey</w:t>
            </w:r>
          </w:p>
        </w:tc>
      </w:tr>
      <w:tr w:rsidR="00A9645F" w:rsidRPr="00C41883" w14:paraId="5656BC8F" w14:textId="77777777" w:rsidTr="003047EE">
        <w:tc>
          <w:tcPr>
            <w:tcW w:w="2179" w:type="dxa"/>
            <w:shd w:val="clear" w:color="auto" w:fill="auto"/>
          </w:tcPr>
          <w:p w14:paraId="7FE39B24" w14:textId="77777777" w:rsidR="00A9645F" w:rsidRPr="00C41883" w:rsidRDefault="00A9645F" w:rsidP="003047EE">
            <w:pPr>
              <w:ind w:firstLine="0"/>
            </w:pPr>
            <w:r>
              <w:t>Howard</w:t>
            </w:r>
          </w:p>
        </w:tc>
        <w:tc>
          <w:tcPr>
            <w:tcW w:w="2179" w:type="dxa"/>
            <w:shd w:val="clear" w:color="auto" w:fill="auto"/>
          </w:tcPr>
          <w:p w14:paraId="59C3A020" w14:textId="77777777" w:rsidR="00A9645F" w:rsidRPr="00C41883" w:rsidRDefault="00A9645F" w:rsidP="003047EE">
            <w:pPr>
              <w:ind w:firstLine="0"/>
            </w:pPr>
            <w:r>
              <w:t>Hyde</w:t>
            </w:r>
          </w:p>
        </w:tc>
        <w:tc>
          <w:tcPr>
            <w:tcW w:w="2180" w:type="dxa"/>
            <w:shd w:val="clear" w:color="auto" w:fill="auto"/>
          </w:tcPr>
          <w:p w14:paraId="40E2C2C4" w14:textId="77777777" w:rsidR="00A9645F" w:rsidRPr="00C41883" w:rsidRDefault="00A9645F" w:rsidP="003047EE">
            <w:pPr>
              <w:ind w:firstLine="0"/>
            </w:pPr>
            <w:r>
              <w:t>Jefferson</w:t>
            </w:r>
          </w:p>
        </w:tc>
      </w:tr>
      <w:tr w:rsidR="00A9645F" w:rsidRPr="00C41883" w14:paraId="37D0BF8B" w14:textId="77777777" w:rsidTr="003047EE">
        <w:tc>
          <w:tcPr>
            <w:tcW w:w="2179" w:type="dxa"/>
            <w:shd w:val="clear" w:color="auto" w:fill="auto"/>
          </w:tcPr>
          <w:p w14:paraId="588C8E3E" w14:textId="77777777" w:rsidR="00A9645F" w:rsidRPr="00C41883" w:rsidRDefault="00A9645F" w:rsidP="003047EE">
            <w:pPr>
              <w:ind w:firstLine="0"/>
            </w:pPr>
            <w:r>
              <w:t>J. E. Johnson</w:t>
            </w:r>
          </w:p>
        </w:tc>
        <w:tc>
          <w:tcPr>
            <w:tcW w:w="2179" w:type="dxa"/>
            <w:shd w:val="clear" w:color="auto" w:fill="auto"/>
          </w:tcPr>
          <w:p w14:paraId="2339C7A0" w14:textId="77777777" w:rsidR="00A9645F" w:rsidRPr="00C41883" w:rsidRDefault="00A9645F" w:rsidP="003047EE">
            <w:pPr>
              <w:ind w:firstLine="0"/>
            </w:pPr>
            <w:r>
              <w:t>S. Jones</w:t>
            </w:r>
          </w:p>
        </w:tc>
        <w:tc>
          <w:tcPr>
            <w:tcW w:w="2180" w:type="dxa"/>
            <w:shd w:val="clear" w:color="auto" w:fill="auto"/>
          </w:tcPr>
          <w:p w14:paraId="7AAC1C90" w14:textId="77777777" w:rsidR="00A9645F" w:rsidRPr="00C41883" w:rsidRDefault="00A9645F" w:rsidP="003047EE">
            <w:pPr>
              <w:ind w:firstLine="0"/>
            </w:pPr>
            <w:r>
              <w:t>W. Jones</w:t>
            </w:r>
          </w:p>
        </w:tc>
      </w:tr>
      <w:tr w:rsidR="00A9645F" w:rsidRPr="00C41883" w14:paraId="12244713" w14:textId="77777777" w:rsidTr="003047EE">
        <w:tc>
          <w:tcPr>
            <w:tcW w:w="2179" w:type="dxa"/>
            <w:shd w:val="clear" w:color="auto" w:fill="auto"/>
          </w:tcPr>
          <w:p w14:paraId="5E50FB74" w14:textId="77777777" w:rsidR="00A9645F" w:rsidRPr="00C41883" w:rsidRDefault="00A9645F" w:rsidP="003047EE">
            <w:pPr>
              <w:ind w:firstLine="0"/>
            </w:pPr>
            <w:r>
              <w:t>Jordan</w:t>
            </w:r>
          </w:p>
        </w:tc>
        <w:tc>
          <w:tcPr>
            <w:tcW w:w="2179" w:type="dxa"/>
            <w:shd w:val="clear" w:color="auto" w:fill="auto"/>
          </w:tcPr>
          <w:p w14:paraId="63CB87AD" w14:textId="77777777" w:rsidR="00A9645F" w:rsidRPr="00C41883" w:rsidRDefault="00A9645F" w:rsidP="003047EE">
            <w:pPr>
              <w:ind w:firstLine="0"/>
            </w:pPr>
            <w:r>
              <w:t>Kilmartin</w:t>
            </w:r>
          </w:p>
        </w:tc>
        <w:tc>
          <w:tcPr>
            <w:tcW w:w="2180" w:type="dxa"/>
            <w:shd w:val="clear" w:color="auto" w:fill="auto"/>
          </w:tcPr>
          <w:p w14:paraId="1220DF54" w14:textId="77777777" w:rsidR="00A9645F" w:rsidRPr="00C41883" w:rsidRDefault="00A9645F" w:rsidP="003047EE">
            <w:pPr>
              <w:ind w:firstLine="0"/>
            </w:pPr>
            <w:r>
              <w:t>King</w:t>
            </w:r>
          </w:p>
        </w:tc>
      </w:tr>
      <w:tr w:rsidR="00A9645F" w:rsidRPr="00C41883" w14:paraId="6E0EE5E9" w14:textId="77777777" w:rsidTr="003047EE">
        <w:tc>
          <w:tcPr>
            <w:tcW w:w="2179" w:type="dxa"/>
            <w:shd w:val="clear" w:color="auto" w:fill="auto"/>
          </w:tcPr>
          <w:p w14:paraId="14C7682A" w14:textId="77777777" w:rsidR="00A9645F" w:rsidRPr="00C41883" w:rsidRDefault="00A9645F" w:rsidP="003047EE">
            <w:pPr>
              <w:ind w:firstLine="0"/>
            </w:pPr>
            <w:r>
              <w:t>Kirby</w:t>
            </w:r>
          </w:p>
        </w:tc>
        <w:tc>
          <w:tcPr>
            <w:tcW w:w="2179" w:type="dxa"/>
            <w:shd w:val="clear" w:color="auto" w:fill="auto"/>
          </w:tcPr>
          <w:p w14:paraId="40F3D8F1" w14:textId="77777777" w:rsidR="00A9645F" w:rsidRPr="00C41883" w:rsidRDefault="00A9645F" w:rsidP="003047EE">
            <w:pPr>
              <w:ind w:firstLine="0"/>
            </w:pPr>
            <w:r>
              <w:t>Landing</w:t>
            </w:r>
          </w:p>
        </w:tc>
        <w:tc>
          <w:tcPr>
            <w:tcW w:w="2180" w:type="dxa"/>
            <w:shd w:val="clear" w:color="auto" w:fill="auto"/>
          </w:tcPr>
          <w:p w14:paraId="65D66C8A" w14:textId="77777777" w:rsidR="00A9645F" w:rsidRPr="00C41883" w:rsidRDefault="00A9645F" w:rsidP="003047EE">
            <w:pPr>
              <w:ind w:firstLine="0"/>
            </w:pPr>
            <w:r>
              <w:t>Lawson</w:t>
            </w:r>
          </w:p>
        </w:tc>
      </w:tr>
      <w:tr w:rsidR="00A9645F" w:rsidRPr="00C41883" w14:paraId="67BF0007" w14:textId="77777777" w:rsidTr="003047EE">
        <w:tc>
          <w:tcPr>
            <w:tcW w:w="2179" w:type="dxa"/>
            <w:shd w:val="clear" w:color="auto" w:fill="auto"/>
          </w:tcPr>
          <w:p w14:paraId="4C971E8B" w14:textId="77777777" w:rsidR="00A9645F" w:rsidRPr="00C41883" w:rsidRDefault="00A9645F" w:rsidP="003047EE">
            <w:pPr>
              <w:ind w:firstLine="0"/>
            </w:pPr>
            <w:r>
              <w:t>Leber</w:t>
            </w:r>
          </w:p>
        </w:tc>
        <w:tc>
          <w:tcPr>
            <w:tcW w:w="2179" w:type="dxa"/>
            <w:shd w:val="clear" w:color="auto" w:fill="auto"/>
          </w:tcPr>
          <w:p w14:paraId="5C7BA0EC" w14:textId="77777777" w:rsidR="00A9645F" w:rsidRPr="00C41883" w:rsidRDefault="00A9645F" w:rsidP="003047EE">
            <w:pPr>
              <w:ind w:firstLine="0"/>
            </w:pPr>
            <w:r>
              <w:t>Ligon</w:t>
            </w:r>
          </w:p>
        </w:tc>
        <w:tc>
          <w:tcPr>
            <w:tcW w:w="2180" w:type="dxa"/>
            <w:shd w:val="clear" w:color="auto" w:fill="auto"/>
          </w:tcPr>
          <w:p w14:paraId="0DD96331" w14:textId="77777777" w:rsidR="00A9645F" w:rsidRPr="00C41883" w:rsidRDefault="00A9645F" w:rsidP="003047EE">
            <w:pPr>
              <w:ind w:firstLine="0"/>
            </w:pPr>
            <w:r>
              <w:t>Long</w:t>
            </w:r>
          </w:p>
        </w:tc>
      </w:tr>
      <w:tr w:rsidR="00A9645F" w:rsidRPr="00C41883" w14:paraId="7AB67EBD" w14:textId="77777777" w:rsidTr="003047EE">
        <w:tc>
          <w:tcPr>
            <w:tcW w:w="2179" w:type="dxa"/>
            <w:shd w:val="clear" w:color="auto" w:fill="auto"/>
          </w:tcPr>
          <w:p w14:paraId="2570F359" w14:textId="77777777" w:rsidR="00A9645F" w:rsidRPr="00C41883" w:rsidRDefault="00A9645F" w:rsidP="003047EE">
            <w:pPr>
              <w:ind w:firstLine="0"/>
            </w:pPr>
            <w:r>
              <w:t>Lowe</w:t>
            </w:r>
          </w:p>
        </w:tc>
        <w:tc>
          <w:tcPr>
            <w:tcW w:w="2179" w:type="dxa"/>
            <w:shd w:val="clear" w:color="auto" w:fill="auto"/>
          </w:tcPr>
          <w:p w14:paraId="793458E6" w14:textId="77777777" w:rsidR="00A9645F" w:rsidRPr="00C41883" w:rsidRDefault="00A9645F" w:rsidP="003047EE">
            <w:pPr>
              <w:ind w:firstLine="0"/>
            </w:pPr>
            <w:r>
              <w:t>McCravy</w:t>
            </w:r>
          </w:p>
        </w:tc>
        <w:tc>
          <w:tcPr>
            <w:tcW w:w="2180" w:type="dxa"/>
            <w:shd w:val="clear" w:color="auto" w:fill="auto"/>
          </w:tcPr>
          <w:p w14:paraId="684358E7" w14:textId="77777777" w:rsidR="00A9645F" w:rsidRPr="00C41883" w:rsidRDefault="00A9645F" w:rsidP="003047EE">
            <w:pPr>
              <w:ind w:firstLine="0"/>
            </w:pPr>
            <w:r>
              <w:t>McGinnis</w:t>
            </w:r>
          </w:p>
        </w:tc>
      </w:tr>
      <w:tr w:rsidR="00A9645F" w:rsidRPr="00C41883" w14:paraId="49B1AFA9" w14:textId="77777777" w:rsidTr="003047EE">
        <w:tc>
          <w:tcPr>
            <w:tcW w:w="2179" w:type="dxa"/>
            <w:shd w:val="clear" w:color="auto" w:fill="auto"/>
          </w:tcPr>
          <w:p w14:paraId="46291D48" w14:textId="77777777" w:rsidR="00A9645F" w:rsidRPr="00C41883" w:rsidRDefault="00A9645F" w:rsidP="003047EE">
            <w:pPr>
              <w:ind w:firstLine="0"/>
            </w:pPr>
            <w:r>
              <w:t>Mitchell</w:t>
            </w:r>
          </w:p>
        </w:tc>
        <w:tc>
          <w:tcPr>
            <w:tcW w:w="2179" w:type="dxa"/>
            <w:shd w:val="clear" w:color="auto" w:fill="auto"/>
          </w:tcPr>
          <w:p w14:paraId="3255407A" w14:textId="77777777" w:rsidR="00A9645F" w:rsidRPr="00C41883" w:rsidRDefault="00A9645F" w:rsidP="003047EE">
            <w:pPr>
              <w:ind w:firstLine="0"/>
            </w:pPr>
            <w:r>
              <w:t>J. Moore</w:t>
            </w:r>
          </w:p>
        </w:tc>
        <w:tc>
          <w:tcPr>
            <w:tcW w:w="2180" w:type="dxa"/>
            <w:shd w:val="clear" w:color="auto" w:fill="auto"/>
          </w:tcPr>
          <w:p w14:paraId="0B9762B0" w14:textId="77777777" w:rsidR="00A9645F" w:rsidRPr="00C41883" w:rsidRDefault="00A9645F" w:rsidP="003047EE">
            <w:pPr>
              <w:ind w:firstLine="0"/>
            </w:pPr>
            <w:r>
              <w:t>T. Moore</w:t>
            </w:r>
          </w:p>
        </w:tc>
      </w:tr>
      <w:tr w:rsidR="00A9645F" w:rsidRPr="00C41883" w14:paraId="6041C54E" w14:textId="77777777" w:rsidTr="003047EE">
        <w:tc>
          <w:tcPr>
            <w:tcW w:w="2179" w:type="dxa"/>
            <w:shd w:val="clear" w:color="auto" w:fill="auto"/>
          </w:tcPr>
          <w:p w14:paraId="40ACC94D" w14:textId="77777777" w:rsidR="00A9645F" w:rsidRPr="00C41883" w:rsidRDefault="00A9645F" w:rsidP="003047EE">
            <w:pPr>
              <w:ind w:firstLine="0"/>
            </w:pPr>
            <w:r>
              <w:t>Moss</w:t>
            </w:r>
          </w:p>
        </w:tc>
        <w:tc>
          <w:tcPr>
            <w:tcW w:w="2179" w:type="dxa"/>
            <w:shd w:val="clear" w:color="auto" w:fill="auto"/>
          </w:tcPr>
          <w:p w14:paraId="3FB35FD2" w14:textId="77777777" w:rsidR="00A9645F" w:rsidRPr="00C41883" w:rsidRDefault="00A9645F" w:rsidP="003047EE">
            <w:pPr>
              <w:ind w:firstLine="0"/>
            </w:pPr>
            <w:r>
              <w:t>Murphy</w:t>
            </w:r>
          </w:p>
        </w:tc>
        <w:tc>
          <w:tcPr>
            <w:tcW w:w="2180" w:type="dxa"/>
            <w:shd w:val="clear" w:color="auto" w:fill="auto"/>
          </w:tcPr>
          <w:p w14:paraId="5F6FD4C0" w14:textId="77777777" w:rsidR="00A9645F" w:rsidRPr="00C41883" w:rsidRDefault="00A9645F" w:rsidP="003047EE">
            <w:pPr>
              <w:ind w:firstLine="0"/>
            </w:pPr>
            <w:r>
              <w:t>Neese</w:t>
            </w:r>
          </w:p>
        </w:tc>
      </w:tr>
      <w:tr w:rsidR="00A9645F" w:rsidRPr="00C41883" w14:paraId="2BD73206" w14:textId="77777777" w:rsidTr="003047EE">
        <w:tc>
          <w:tcPr>
            <w:tcW w:w="2179" w:type="dxa"/>
            <w:shd w:val="clear" w:color="auto" w:fill="auto"/>
          </w:tcPr>
          <w:p w14:paraId="563B2F54" w14:textId="77777777" w:rsidR="00A9645F" w:rsidRPr="00C41883" w:rsidRDefault="00A9645F" w:rsidP="003047EE">
            <w:pPr>
              <w:ind w:firstLine="0"/>
            </w:pPr>
            <w:r>
              <w:t>B. Newton</w:t>
            </w:r>
          </w:p>
        </w:tc>
        <w:tc>
          <w:tcPr>
            <w:tcW w:w="2179" w:type="dxa"/>
            <w:shd w:val="clear" w:color="auto" w:fill="auto"/>
          </w:tcPr>
          <w:p w14:paraId="37939C3B" w14:textId="77777777" w:rsidR="00A9645F" w:rsidRPr="00C41883" w:rsidRDefault="00A9645F" w:rsidP="003047EE">
            <w:pPr>
              <w:ind w:firstLine="0"/>
            </w:pPr>
            <w:r>
              <w:t>W. Newton</w:t>
            </w:r>
          </w:p>
        </w:tc>
        <w:tc>
          <w:tcPr>
            <w:tcW w:w="2180" w:type="dxa"/>
            <w:shd w:val="clear" w:color="auto" w:fill="auto"/>
          </w:tcPr>
          <w:p w14:paraId="34DD60CC" w14:textId="77777777" w:rsidR="00A9645F" w:rsidRPr="00C41883" w:rsidRDefault="00A9645F" w:rsidP="003047EE">
            <w:pPr>
              <w:ind w:firstLine="0"/>
            </w:pPr>
            <w:r>
              <w:t>Nutt</w:t>
            </w:r>
          </w:p>
        </w:tc>
      </w:tr>
      <w:tr w:rsidR="00A9645F" w:rsidRPr="00C41883" w14:paraId="5527DF48" w14:textId="77777777" w:rsidTr="003047EE">
        <w:tc>
          <w:tcPr>
            <w:tcW w:w="2179" w:type="dxa"/>
            <w:shd w:val="clear" w:color="auto" w:fill="auto"/>
          </w:tcPr>
          <w:p w14:paraId="79A6E7B1" w14:textId="77777777" w:rsidR="00A9645F" w:rsidRPr="00C41883" w:rsidRDefault="00A9645F" w:rsidP="003047EE">
            <w:pPr>
              <w:ind w:firstLine="0"/>
            </w:pPr>
            <w:r>
              <w:t>O'Neal</w:t>
            </w:r>
          </w:p>
        </w:tc>
        <w:tc>
          <w:tcPr>
            <w:tcW w:w="2179" w:type="dxa"/>
            <w:shd w:val="clear" w:color="auto" w:fill="auto"/>
          </w:tcPr>
          <w:p w14:paraId="13137780" w14:textId="77777777" w:rsidR="00A9645F" w:rsidRPr="00C41883" w:rsidRDefault="00A9645F" w:rsidP="003047EE">
            <w:pPr>
              <w:ind w:firstLine="0"/>
            </w:pPr>
            <w:r>
              <w:t>Oremus</w:t>
            </w:r>
          </w:p>
        </w:tc>
        <w:tc>
          <w:tcPr>
            <w:tcW w:w="2180" w:type="dxa"/>
            <w:shd w:val="clear" w:color="auto" w:fill="auto"/>
          </w:tcPr>
          <w:p w14:paraId="6CDC2943" w14:textId="77777777" w:rsidR="00A9645F" w:rsidRPr="00C41883" w:rsidRDefault="00A9645F" w:rsidP="003047EE">
            <w:pPr>
              <w:ind w:firstLine="0"/>
            </w:pPr>
            <w:r>
              <w:t>Ott</w:t>
            </w:r>
          </w:p>
        </w:tc>
      </w:tr>
      <w:tr w:rsidR="00A9645F" w:rsidRPr="00C41883" w14:paraId="5E779D40" w14:textId="77777777" w:rsidTr="003047EE">
        <w:tc>
          <w:tcPr>
            <w:tcW w:w="2179" w:type="dxa"/>
            <w:shd w:val="clear" w:color="auto" w:fill="auto"/>
          </w:tcPr>
          <w:p w14:paraId="75ADB561" w14:textId="77777777" w:rsidR="00A9645F" w:rsidRPr="00C41883" w:rsidRDefault="00A9645F" w:rsidP="003047EE">
            <w:pPr>
              <w:ind w:firstLine="0"/>
            </w:pPr>
            <w:r>
              <w:t>Pedalino</w:t>
            </w:r>
          </w:p>
        </w:tc>
        <w:tc>
          <w:tcPr>
            <w:tcW w:w="2179" w:type="dxa"/>
            <w:shd w:val="clear" w:color="auto" w:fill="auto"/>
          </w:tcPr>
          <w:p w14:paraId="24143D7B" w14:textId="77777777" w:rsidR="00A9645F" w:rsidRPr="00C41883" w:rsidRDefault="00A9645F" w:rsidP="003047EE">
            <w:pPr>
              <w:ind w:firstLine="0"/>
            </w:pPr>
            <w:r>
              <w:t>Pendarvis</w:t>
            </w:r>
          </w:p>
        </w:tc>
        <w:tc>
          <w:tcPr>
            <w:tcW w:w="2180" w:type="dxa"/>
            <w:shd w:val="clear" w:color="auto" w:fill="auto"/>
          </w:tcPr>
          <w:p w14:paraId="3787593F" w14:textId="77777777" w:rsidR="00A9645F" w:rsidRPr="00C41883" w:rsidRDefault="00A9645F" w:rsidP="003047EE">
            <w:pPr>
              <w:ind w:firstLine="0"/>
            </w:pPr>
            <w:r>
              <w:t>Pope</w:t>
            </w:r>
          </w:p>
        </w:tc>
      </w:tr>
      <w:tr w:rsidR="00A9645F" w:rsidRPr="00C41883" w14:paraId="4AC5C85F" w14:textId="77777777" w:rsidTr="003047EE">
        <w:tc>
          <w:tcPr>
            <w:tcW w:w="2179" w:type="dxa"/>
            <w:shd w:val="clear" w:color="auto" w:fill="auto"/>
          </w:tcPr>
          <w:p w14:paraId="2DD89883" w14:textId="77777777" w:rsidR="00A9645F" w:rsidRPr="00C41883" w:rsidRDefault="00A9645F" w:rsidP="003047EE">
            <w:pPr>
              <w:ind w:firstLine="0"/>
            </w:pPr>
            <w:r>
              <w:t>Rivers</w:t>
            </w:r>
          </w:p>
        </w:tc>
        <w:tc>
          <w:tcPr>
            <w:tcW w:w="2179" w:type="dxa"/>
            <w:shd w:val="clear" w:color="auto" w:fill="auto"/>
          </w:tcPr>
          <w:p w14:paraId="695FA185" w14:textId="77777777" w:rsidR="00A9645F" w:rsidRPr="00C41883" w:rsidRDefault="00A9645F" w:rsidP="003047EE">
            <w:pPr>
              <w:ind w:firstLine="0"/>
            </w:pPr>
            <w:r>
              <w:t>Robbins</w:t>
            </w:r>
          </w:p>
        </w:tc>
        <w:tc>
          <w:tcPr>
            <w:tcW w:w="2180" w:type="dxa"/>
            <w:shd w:val="clear" w:color="auto" w:fill="auto"/>
          </w:tcPr>
          <w:p w14:paraId="14C4538B" w14:textId="77777777" w:rsidR="00A9645F" w:rsidRPr="00C41883" w:rsidRDefault="00A9645F" w:rsidP="003047EE">
            <w:pPr>
              <w:ind w:firstLine="0"/>
            </w:pPr>
            <w:r>
              <w:t>Rose</w:t>
            </w:r>
          </w:p>
        </w:tc>
      </w:tr>
      <w:tr w:rsidR="00A9645F" w:rsidRPr="00C41883" w14:paraId="2FBB8926" w14:textId="77777777" w:rsidTr="003047EE">
        <w:tc>
          <w:tcPr>
            <w:tcW w:w="2179" w:type="dxa"/>
            <w:shd w:val="clear" w:color="auto" w:fill="auto"/>
          </w:tcPr>
          <w:p w14:paraId="20A4CC4A" w14:textId="77777777" w:rsidR="00A9645F" w:rsidRPr="00C41883" w:rsidRDefault="00A9645F" w:rsidP="003047EE">
            <w:pPr>
              <w:ind w:firstLine="0"/>
            </w:pPr>
            <w:r>
              <w:t>Rutherford</w:t>
            </w:r>
          </w:p>
        </w:tc>
        <w:tc>
          <w:tcPr>
            <w:tcW w:w="2179" w:type="dxa"/>
            <w:shd w:val="clear" w:color="auto" w:fill="auto"/>
          </w:tcPr>
          <w:p w14:paraId="6D3DFC4F" w14:textId="77777777" w:rsidR="00A9645F" w:rsidRPr="00C41883" w:rsidRDefault="00A9645F" w:rsidP="003047EE">
            <w:pPr>
              <w:ind w:firstLine="0"/>
            </w:pPr>
            <w:r>
              <w:t>Sandifer</w:t>
            </w:r>
          </w:p>
        </w:tc>
        <w:tc>
          <w:tcPr>
            <w:tcW w:w="2180" w:type="dxa"/>
            <w:shd w:val="clear" w:color="auto" w:fill="auto"/>
          </w:tcPr>
          <w:p w14:paraId="7E056333" w14:textId="77777777" w:rsidR="00A9645F" w:rsidRPr="00C41883" w:rsidRDefault="00A9645F" w:rsidP="003047EE">
            <w:pPr>
              <w:ind w:firstLine="0"/>
            </w:pPr>
            <w:r>
              <w:t>Schuessler</w:t>
            </w:r>
          </w:p>
        </w:tc>
      </w:tr>
      <w:tr w:rsidR="00A9645F" w:rsidRPr="00C41883" w14:paraId="08825C10" w14:textId="77777777" w:rsidTr="003047EE">
        <w:tc>
          <w:tcPr>
            <w:tcW w:w="2179" w:type="dxa"/>
            <w:shd w:val="clear" w:color="auto" w:fill="auto"/>
          </w:tcPr>
          <w:p w14:paraId="488946C1" w14:textId="77777777" w:rsidR="00A9645F" w:rsidRPr="00C41883" w:rsidRDefault="00A9645F" w:rsidP="003047EE">
            <w:pPr>
              <w:ind w:firstLine="0"/>
            </w:pPr>
            <w:r>
              <w:t>G. M. Smith</w:t>
            </w:r>
          </w:p>
        </w:tc>
        <w:tc>
          <w:tcPr>
            <w:tcW w:w="2179" w:type="dxa"/>
            <w:shd w:val="clear" w:color="auto" w:fill="auto"/>
          </w:tcPr>
          <w:p w14:paraId="556C2CAF" w14:textId="77777777" w:rsidR="00A9645F" w:rsidRPr="00C41883" w:rsidRDefault="00A9645F" w:rsidP="003047EE">
            <w:pPr>
              <w:ind w:firstLine="0"/>
            </w:pPr>
            <w:r>
              <w:t>M. M. Smith</w:t>
            </w:r>
          </w:p>
        </w:tc>
        <w:tc>
          <w:tcPr>
            <w:tcW w:w="2180" w:type="dxa"/>
            <w:shd w:val="clear" w:color="auto" w:fill="auto"/>
          </w:tcPr>
          <w:p w14:paraId="31FB15DC" w14:textId="77777777" w:rsidR="00A9645F" w:rsidRPr="00C41883" w:rsidRDefault="00A9645F" w:rsidP="003047EE">
            <w:pPr>
              <w:ind w:firstLine="0"/>
            </w:pPr>
            <w:r>
              <w:t>Stavrinakis</w:t>
            </w:r>
          </w:p>
        </w:tc>
      </w:tr>
      <w:tr w:rsidR="00A9645F" w:rsidRPr="00C41883" w14:paraId="38818C18" w14:textId="77777777" w:rsidTr="003047EE">
        <w:tc>
          <w:tcPr>
            <w:tcW w:w="2179" w:type="dxa"/>
            <w:shd w:val="clear" w:color="auto" w:fill="auto"/>
          </w:tcPr>
          <w:p w14:paraId="0C127BB3" w14:textId="77777777" w:rsidR="00A9645F" w:rsidRPr="00C41883" w:rsidRDefault="00A9645F" w:rsidP="003047EE">
            <w:pPr>
              <w:ind w:firstLine="0"/>
            </w:pPr>
            <w:r>
              <w:t>Taylor</w:t>
            </w:r>
          </w:p>
        </w:tc>
        <w:tc>
          <w:tcPr>
            <w:tcW w:w="2179" w:type="dxa"/>
            <w:shd w:val="clear" w:color="auto" w:fill="auto"/>
          </w:tcPr>
          <w:p w14:paraId="3C204A1C" w14:textId="77777777" w:rsidR="00A9645F" w:rsidRPr="00C41883" w:rsidRDefault="00A9645F" w:rsidP="003047EE">
            <w:pPr>
              <w:ind w:firstLine="0"/>
            </w:pPr>
            <w:r>
              <w:t>Thigpen</w:t>
            </w:r>
          </w:p>
        </w:tc>
        <w:tc>
          <w:tcPr>
            <w:tcW w:w="2180" w:type="dxa"/>
            <w:shd w:val="clear" w:color="auto" w:fill="auto"/>
          </w:tcPr>
          <w:p w14:paraId="3DC7E3F9" w14:textId="77777777" w:rsidR="00A9645F" w:rsidRPr="00C41883" w:rsidRDefault="00A9645F" w:rsidP="003047EE">
            <w:pPr>
              <w:ind w:firstLine="0"/>
            </w:pPr>
            <w:r>
              <w:t>Vaughan</w:t>
            </w:r>
          </w:p>
        </w:tc>
      </w:tr>
      <w:tr w:rsidR="00A9645F" w:rsidRPr="00C41883" w14:paraId="05C07C53" w14:textId="77777777" w:rsidTr="003047EE">
        <w:tc>
          <w:tcPr>
            <w:tcW w:w="2179" w:type="dxa"/>
            <w:shd w:val="clear" w:color="auto" w:fill="auto"/>
          </w:tcPr>
          <w:p w14:paraId="5CE836E1" w14:textId="77777777" w:rsidR="00A9645F" w:rsidRPr="00C41883" w:rsidRDefault="00A9645F" w:rsidP="003047EE">
            <w:pPr>
              <w:ind w:firstLine="0"/>
            </w:pPr>
            <w:r>
              <w:t>Weeks</w:t>
            </w:r>
          </w:p>
        </w:tc>
        <w:tc>
          <w:tcPr>
            <w:tcW w:w="2179" w:type="dxa"/>
            <w:shd w:val="clear" w:color="auto" w:fill="auto"/>
          </w:tcPr>
          <w:p w14:paraId="538E3E7D" w14:textId="77777777" w:rsidR="00A9645F" w:rsidRPr="00C41883" w:rsidRDefault="00A9645F" w:rsidP="003047EE">
            <w:pPr>
              <w:ind w:firstLine="0"/>
            </w:pPr>
            <w:r>
              <w:t>West</w:t>
            </w:r>
          </w:p>
        </w:tc>
        <w:tc>
          <w:tcPr>
            <w:tcW w:w="2180" w:type="dxa"/>
            <w:shd w:val="clear" w:color="auto" w:fill="auto"/>
          </w:tcPr>
          <w:p w14:paraId="130018B4" w14:textId="77777777" w:rsidR="00A9645F" w:rsidRPr="00C41883" w:rsidRDefault="00A9645F" w:rsidP="003047EE">
            <w:pPr>
              <w:ind w:firstLine="0"/>
            </w:pPr>
            <w:r>
              <w:t>Wetmore</w:t>
            </w:r>
          </w:p>
        </w:tc>
      </w:tr>
      <w:tr w:rsidR="00A9645F" w:rsidRPr="00C41883" w14:paraId="30634C70" w14:textId="77777777" w:rsidTr="003047EE">
        <w:tc>
          <w:tcPr>
            <w:tcW w:w="2179" w:type="dxa"/>
            <w:shd w:val="clear" w:color="auto" w:fill="auto"/>
          </w:tcPr>
          <w:p w14:paraId="446E21D7" w14:textId="77777777" w:rsidR="00A9645F" w:rsidRPr="00C41883" w:rsidRDefault="00A9645F" w:rsidP="003047EE">
            <w:pPr>
              <w:keepNext/>
              <w:ind w:firstLine="0"/>
            </w:pPr>
            <w:r>
              <w:t>Whitmire</w:t>
            </w:r>
          </w:p>
        </w:tc>
        <w:tc>
          <w:tcPr>
            <w:tcW w:w="2179" w:type="dxa"/>
            <w:shd w:val="clear" w:color="auto" w:fill="auto"/>
          </w:tcPr>
          <w:p w14:paraId="50151CF5" w14:textId="77777777" w:rsidR="00A9645F" w:rsidRPr="00C41883" w:rsidRDefault="00A9645F" w:rsidP="003047EE">
            <w:pPr>
              <w:keepNext/>
              <w:ind w:firstLine="0"/>
            </w:pPr>
            <w:r>
              <w:t>Williams</w:t>
            </w:r>
          </w:p>
        </w:tc>
        <w:tc>
          <w:tcPr>
            <w:tcW w:w="2180" w:type="dxa"/>
            <w:shd w:val="clear" w:color="auto" w:fill="auto"/>
          </w:tcPr>
          <w:p w14:paraId="5504B367" w14:textId="77777777" w:rsidR="00A9645F" w:rsidRPr="00C41883" w:rsidRDefault="00A9645F" w:rsidP="003047EE">
            <w:pPr>
              <w:keepNext/>
              <w:ind w:firstLine="0"/>
            </w:pPr>
            <w:r>
              <w:t>Willis</w:t>
            </w:r>
          </w:p>
        </w:tc>
      </w:tr>
      <w:tr w:rsidR="00A9645F" w:rsidRPr="00C41883" w14:paraId="1DEE3A81" w14:textId="77777777" w:rsidTr="003047EE">
        <w:tc>
          <w:tcPr>
            <w:tcW w:w="2179" w:type="dxa"/>
            <w:shd w:val="clear" w:color="auto" w:fill="auto"/>
          </w:tcPr>
          <w:p w14:paraId="6C782C3E" w14:textId="77777777" w:rsidR="00A9645F" w:rsidRPr="00C41883" w:rsidRDefault="00A9645F" w:rsidP="003047EE">
            <w:pPr>
              <w:keepNext/>
              <w:ind w:firstLine="0"/>
            </w:pPr>
            <w:r>
              <w:t>Wooten</w:t>
            </w:r>
          </w:p>
        </w:tc>
        <w:tc>
          <w:tcPr>
            <w:tcW w:w="2179" w:type="dxa"/>
            <w:shd w:val="clear" w:color="auto" w:fill="auto"/>
          </w:tcPr>
          <w:p w14:paraId="59463245" w14:textId="77777777" w:rsidR="00A9645F" w:rsidRPr="00C41883" w:rsidRDefault="00A9645F" w:rsidP="003047EE">
            <w:pPr>
              <w:keepNext/>
              <w:ind w:firstLine="0"/>
            </w:pPr>
            <w:r>
              <w:t>Yow</w:t>
            </w:r>
          </w:p>
        </w:tc>
        <w:tc>
          <w:tcPr>
            <w:tcW w:w="2180" w:type="dxa"/>
            <w:shd w:val="clear" w:color="auto" w:fill="auto"/>
          </w:tcPr>
          <w:p w14:paraId="750362B2" w14:textId="77777777" w:rsidR="00A9645F" w:rsidRPr="00C41883" w:rsidRDefault="00A9645F" w:rsidP="003047EE">
            <w:pPr>
              <w:keepNext/>
              <w:ind w:firstLine="0"/>
            </w:pPr>
          </w:p>
        </w:tc>
      </w:tr>
    </w:tbl>
    <w:p w14:paraId="574739CF" w14:textId="77777777" w:rsidR="00A9645F" w:rsidRDefault="00A9645F" w:rsidP="00A9645F"/>
    <w:p w14:paraId="628196F5" w14:textId="77777777" w:rsidR="00A9645F" w:rsidRDefault="00A9645F" w:rsidP="00A9645F">
      <w:pPr>
        <w:jc w:val="center"/>
        <w:rPr>
          <w:b/>
        </w:rPr>
      </w:pPr>
      <w:r w:rsidRPr="00C41883">
        <w:rPr>
          <w:b/>
        </w:rPr>
        <w:t>Total--98</w:t>
      </w:r>
    </w:p>
    <w:p w14:paraId="20893043" w14:textId="77777777" w:rsidR="00A9645F" w:rsidRDefault="00A9645F" w:rsidP="00A9645F">
      <w:pPr>
        <w:jc w:val="center"/>
        <w:rPr>
          <w:b/>
        </w:rPr>
      </w:pPr>
    </w:p>
    <w:p w14:paraId="4A0D4C76"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3423A2FD" w14:textId="77777777" w:rsidTr="003047EE">
        <w:tc>
          <w:tcPr>
            <w:tcW w:w="2179" w:type="dxa"/>
            <w:shd w:val="clear" w:color="auto" w:fill="auto"/>
          </w:tcPr>
          <w:p w14:paraId="7B3B27B3" w14:textId="77777777" w:rsidR="00A9645F" w:rsidRPr="00C41883" w:rsidRDefault="00A9645F" w:rsidP="003047EE">
            <w:pPr>
              <w:keepNext/>
              <w:ind w:firstLine="0"/>
            </w:pPr>
            <w:r>
              <w:t>Beach</w:t>
            </w:r>
          </w:p>
        </w:tc>
        <w:tc>
          <w:tcPr>
            <w:tcW w:w="2179" w:type="dxa"/>
            <w:shd w:val="clear" w:color="auto" w:fill="auto"/>
          </w:tcPr>
          <w:p w14:paraId="276F0041" w14:textId="77777777" w:rsidR="00A9645F" w:rsidRPr="00C41883" w:rsidRDefault="00A9645F" w:rsidP="003047EE">
            <w:pPr>
              <w:keepNext/>
              <w:ind w:firstLine="0"/>
            </w:pPr>
            <w:r>
              <w:t>Cromer</w:t>
            </w:r>
          </w:p>
        </w:tc>
        <w:tc>
          <w:tcPr>
            <w:tcW w:w="2180" w:type="dxa"/>
            <w:shd w:val="clear" w:color="auto" w:fill="auto"/>
          </w:tcPr>
          <w:p w14:paraId="68698BC3" w14:textId="77777777" w:rsidR="00A9645F" w:rsidRPr="00C41883" w:rsidRDefault="00A9645F" w:rsidP="003047EE">
            <w:pPr>
              <w:keepNext/>
              <w:ind w:firstLine="0"/>
            </w:pPr>
            <w:r>
              <w:t>Harris</w:t>
            </w:r>
          </w:p>
        </w:tc>
      </w:tr>
      <w:tr w:rsidR="00A9645F" w:rsidRPr="00C41883" w14:paraId="58DD95FD" w14:textId="77777777" w:rsidTr="003047EE">
        <w:tc>
          <w:tcPr>
            <w:tcW w:w="2179" w:type="dxa"/>
            <w:shd w:val="clear" w:color="auto" w:fill="auto"/>
          </w:tcPr>
          <w:p w14:paraId="56309402" w14:textId="77777777" w:rsidR="00A9645F" w:rsidRPr="00C41883" w:rsidRDefault="00A9645F" w:rsidP="003047EE">
            <w:pPr>
              <w:keepNext/>
              <w:ind w:firstLine="0"/>
            </w:pPr>
            <w:r>
              <w:t>Magnuson</w:t>
            </w:r>
          </w:p>
        </w:tc>
        <w:tc>
          <w:tcPr>
            <w:tcW w:w="2179" w:type="dxa"/>
            <w:shd w:val="clear" w:color="auto" w:fill="auto"/>
          </w:tcPr>
          <w:p w14:paraId="20AAF13D" w14:textId="77777777" w:rsidR="00A9645F" w:rsidRPr="00C41883" w:rsidRDefault="00A9645F" w:rsidP="003047EE">
            <w:pPr>
              <w:keepNext/>
              <w:ind w:firstLine="0"/>
            </w:pPr>
            <w:r>
              <w:t>May</w:t>
            </w:r>
          </w:p>
        </w:tc>
        <w:tc>
          <w:tcPr>
            <w:tcW w:w="2180" w:type="dxa"/>
            <w:shd w:val="clear" w:color="auto" w:fill="auto"/>
          </w:tcPr>
          <w:p w14:paraId="58F562D6" w14:textId="77777777" w:rsidR="00A9645F" w:rsidRPr="00C41883" w:rsidRDefault="00A9645F" w:rsidP="003047EE">
            <w:pPr>
              <w:keepNext/>
              <w:ind w:firstLine="0"/>
            </w:pPr>
            <w:r>
              <w:t>A. M. Morgan</w:t>
            </w:r>
          </w:p>
        </w:tc>
      </w:tr>
      <w:tr w:rsidR="00A9645F" w:rsidRPr="00C41883" w14:paraId="6EA58E26" w14:textId="77777777" w:rsidTr="003047EE">
        <w:tc>
          <w:tcPr>
            <w:tcW w:w="2179" w:type="dxa"/>
            <w:shd w:val="clear" w:color="auto" w:fill="auto"/>
          </w:tcPr>
          <w:p w14:paraId="47CFFA7A" w14:textId="77777777" w:rsidR="00A9645F" w:rsidRPr="00C41883" w:rsidRDefault="00A9645F" w:rsidP="003047EE">
            <w:pPr>
              <w:keepNext/>
              <w:ind w:firstLine="0"/>
            </w:pPr>
            <w:r>
              <w:t>T. A. Morgan</w:t>
            </w:r>
          </w:p>
        </w:tc>
        <w:tc>
          <w:tcPr>
            <w:tcW w:w="2179" w:type="dxa"/>
            <w:shd w:val="clear" w:color="auto" w:fill="auto"/>
          </w:tcPr>
          <w:p w14:paraId="10C905EC" w14:textId="77777777" w:rsidR="00A9645F" w:rsidRPr="00C41883" w:rsidRDefault="00A9645F" w:rsidP="003047EE">
            <w:pPr>
              <w:keepNext/>
              <w:ind w:firstLine="0"/>
            </w:pPr>
            <w:r>
              <w:t>Pace</w:t>
            </w:r>
          </w:p>
        </w:tc>
        <w:tc>
          <w:tcPr>
            <w:tcW w:w="2180" w:type="dxa"/>
            <w:shd w:val="clear" w:color="auto" w:fill="auto"/>
          </w:tcPr>
          <w:p w14:paraId="0AF4DBEB" w14:textId="77777777" w:rsidR="00A9645F" w:rsidRPr="00C41883" w:rsidRDefault="00A9645F" w:rsidP="003047EE">
            <w:pPr>
              <w:keepNext/>
              <w:ind w:firstLine="0"/>
            </w:pPr>
          </w:p>
        </w:tc>
      </w:tr>
    </w:tbl>
    <w:p w14:paraId="604B4874" w14:textId="77777777" w:rsidR="00A9645F" w:rsidRDefault="00A9645F" w:rsidP="00A9645F"/>
    <w:p w14:paraId="432785B3" w14:textId="77777777" w:rsidR="00A9645F" w:rsidRDefault="00A9645F" w:rsidP="00A9645F">
      <w:pPr>
        <w:jc w:val="center"/>
        <w:rPr>
          <w:b/>
        </w:rPr>
      </w:pPr>
      <w:r w:rsidRPr="00C41883">
        <w:rPr>
          <w:b/>
        </w:rPr>
        <w:t>Total--8</w:t>
      </w:r>
    </w:p>
    <w:p w14:paraId="5E40EBA8" w14:textId="77777777" w:rsidR="00A9645F" w:rsidRDefault="00A9645F" w:rsidP="00A9645F">
      <w:pPr>
        <w:jc w:val="center"/>
        <w:rPr>
          <w:b/>
        </w:rPr>
      </w:pPr>
    </w:p>
    <w:p w14:paraId="05D6C586" w14:textId="77777777" w:rsidR="00A9645F" w:rsidRDefault="00A9645F" w:rsidP="00A9645F">
      <w:r>
        <w:t>So, the Bill, as amended, was read the second time and ordered to third reading.</w:t>
      </w:r>
    </w:p>
    <w:p w14:paraId="7B9D7EBE" w14:textId="77777777" w:rsidR="00A9645F" w:rsidRDefault="00A9645F" w:rsidP="00A9645F"/>
    <w:p w14:paraId="641442BF" w14:textId="77777777" w:rsidR="00A9645F" w:rsidRDefault="00A9645F" w:rsidP="00A9645F">
      <w:pPr>
        <w:keepNext/>
        <w:jc w:val="center"/>
        <w:rPr>
          <w:b/>
        </w:rPr>
      </w:pPr>
      <w:r w:rsidRPr="00C41883">
        <w:rPr>
          <w:b/>
        </w:rPr>
        <w:t>SPEAKER IN CHAIR</w:t>
      </w:r>
    </w:p>
    <w:p w14:paraId="78517FD0" w14:textId="77777777" w:rsidR="00A9645F" w:rsidRDefault="00A9645F" w:rsidP="00A9645F"/>
    <w:p w14:paraId="69A13403" w14:textId="77777777" w:rsidR="00A9645F" w:rsidRDefault="00A9645F" w:rsidP="00A9645F">
      <w:pPr>
        <w:keepNext/>
        <w:jc w:val="center"/>
        <w:rPr>
          <w:b/>
        </w:rPr>
      </w:pPr>
      <w:r w:rsidRPr="00C41883">
        <w:rPr>
          <w:b/>
        </w:rPr>
        <w:t>S. 577--AMENDED AND ORDERED TO THIRD READING</w:t>
      </w:r>
    </w:p>
    <w:p w14:paraId="68555531" w14:textId="77777777" w:rsidR="00A9645F" w:rsidRDefault="00A9645F" w:rsidP="00A9645F">
      <w:pPr>
        <w:keepNext/>
      </w:pPr>
      <w:r>
        <w:t>The following Bill was taken up:</w:t>
      </w:r>
    </w:p>
    <w:p w14:paraId="2CB22D8A" w14:textId="77777777" w:rsidR="00A9645F" w:rsidRDefault="00A9645F" w:rsidP="00A9645F">
      <w:pPr>
        <w:keepNext/>
      </w:pPr>
      <w:bookmarkStart w:id="219" w:name="include_clip_start_98"/>
      <w:bookmarkEnd w:id="219"/>
    </w:p>
    <w:p w14:paraId="4A89E0D2" w14:textId="77777777" w:rsidR="00A9645F" w:rsidRDefault="00A9645F" w:rsidP="00A9645F">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682C264" w14:textId="77777777" w:rsidR="00A9645F" w:rsidRDefault="00A9645F" w:rsidP="00A9645F"/>
    <w:p w14:paraId="1B645C74" w14:textId="77777777" w:rsidR="00A9645F" w:rsidRPr="008E16F3" w:rsidRDefault="00A9645F" w:rsidP="00A9645F">
      <w:pPr>
        <w:pStyle w:val="scamendsponsorline"/>
        <w:ind w:firstLine="216"/>
        <w:jc w:val="both"/>
        <w:rPr>
          <w:sz w:val="22"/>
        </w:rPr>
      </w:pPr>
      <w:r w:rsidRPr="008E16F3">
        <w:rPr>
          <w:sz w:val="22"/>
        </w:rPr>
        <w:t>The Committee on Ways and Means proposed the following Amendment No. 1 to S. 577 (LC-577.DG0002H), which was adopted:</w:t>
      </w:r>
    </w:p>
    <w:p w14:paraId="0168319A" w14:textId="77777777" w:rsidR="00A9645F" w:rsidRPr="008E16F3" w:rsidRDefault="00A9645F" w:rsidP="00A9645F">
      <w:pPr>
        <w:pStyle w:val="scamendlanginstruction"/>
        <w:spacing w:before="0" w:after="0"/>
        <w:ind w:firstLine="216"/>
        <w:jc w:val="both"/>
        <w:rPr>
          <w:sz w:val="22"/>
        </w:rPr>
      </w:pPr>
      <w:r w:rsidRPr="008E16F3">
        <w:rPr>
          <w:sz w:val="22"/>
        </w:rPr>
        <w:t>Amend the bill, as and if amended, by adding an appropriately numbered SECTION to read:</w:t>
      </w:r>
    </w:p>
    <w:p w14:paraId="15438810" w14:textId="77777777" w:rsidR="00A9645F" w:rsidRPr="008E16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SECTION X.</w:t>
      </w:r>
      <w:r w:rsidRPr="008E16F3">
        <w:rPr>
          <w:rFonts w:cs="Times New Roman"/>
          <w:sz w:val="22"/>
        </w:rPr>
        <w:tab/>
        <w:t>Section 12-2-140 (A) and (B) of the S.C. Code is amended to read:</w:t>
      </w:r>
    </w:p>
    <w:p w14:paraId="5AC77A3F"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8E16F3">
        <w:rPr>
          <w:rStyle w:val="scinsert"/>
          <w:rFonts w:cs="Times New Roman"/>
          <w:sz w:val="22"/>
        </w:rPr>
        <w:t xml:space="preserve">applicants, prospective employees, </w:t>
      </w:r>
      <w:r w:rsidRPr="008E16F3">
        <w:rPr>
          <w:rFonts w:cs="Times New Roman"/>
          <w:sz w:val="22"/>
        </w:rPr>
        <w:t>employees</w:t>
      </w:r>
      <w:r w:rsidRPr="008E16F3">
        <w:rPr>
          <w:rStyle w:val="scinsert"/>
          <w:rFonts w:cs="Times New Roman"/>
          <w:sz w:val="22"/>
        </w:rPr>
        <w:t>, subcontractors,</w:t>
      </w:r>
      <w:r w:rsidRPr="008E16F3">
        <w:rPr>
          <w:rFonts w:cs="Times New Roman"/>
          <w:sz w:val="22"/>
        </w:rPr>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31A99D37"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t xml:space="preserve">(B) An </w:t>
      </w:r>
      <w:r w:rsidRPr="008E16F3">
        <w:rPr>
          <w:rStyle w:val="scinsert"/>
          <w:rFonts w:cs="Times New Roman"/>
          <w:sz w:val="22"/>
        </w:rPr>
        <w:t xml:space="preserve">applicant, prospective employee, </w:t>
      </w:r>
      <w:r w:rsidRPr="008E16F3">
        <w:rPr>
          <w:rFonts w:cs="Times New Roman"/>
          <w:sz w:val="22"/>
        </w:rPr>
        <w:t>employee</w:t>
      </w:r>
      <w:r w:rsidRPr="008E16F3">
        <w:rPr>
          <w:rStyle w:val="scinsert"/>
          <w:rFonts w:cs="Times New Roman"/>
          <w:sz w:val="22"/>
        </w:rPr>
        <w:t>, subcontractor,</w:t>
      </w:r>
      <w:r w:rsidRPr="008E16F3">
        <w:rPr>
          <w:rFonts w:cs="Times New Roman"/>
          <w:sz w:val="22"/>
        </w:rPr>
        <w:t xml:space="preserve"> or contractor of a state agency or a political subdivision of the State with access to or that uses federal tax information must:</w:t>
      </w:r>
    </w:p>
    <w:p w14:paraId="53010C5D"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r>
      <w:r w:rsidRPr="008E16F3">
        <w:rPr>
          <w:rFonts w:cs="Times New Roman"/>
          <w:sz w:val="22"/>
        </w:rPr>
        <w:tab/>
        <w:t>(1) agree to a national background check and the release of all investigative records to the applicable state agency or political subdivision for the purpose of verifying criminal history information for noncriminal justice purposes;  and</w:t>
      </w:r>
    </w:p>
    <w:p w14:paraId="6A442D44"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r>
      <w:r w:rsidRPr="008E16F3">
        <w:rPr>
          <w:rFonts w:cs="Times New Roman"/>
          <w:sz w:val="22"/>
        </w:rPr>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54896F9B" w14:textId="77777777" w:rsidR="00A9645F" w:rsidRPr="008E16F3" w:rsidRDefault="00A9645F" w:rsidP="00A9645F">
      <w:pPr>
        <w:pStyle w:val="scamendconformline"/>
        <w:spacing w:before="0"/>
        <w:ind w:firstLine="216"/>
        <w:jc w:val="both"/>
        <w:rPr>
          <w:sz w:val="22"/>
        </w:rPr>
      </w:pPr>
      <w:r w:rsidRPr="008E16F3">
        <w:rPr>
          <w:sz w:val="22"/>
        </w:rPr>
        <w:t>Renumber sections to conform.</w:t>
      </w:r>
    </w:p>
    <w:p w14:paraId="378B6859" w14:textId="77777777" w:rsidR="00A9645F" w:rsidRDefault="00A9645F" w:rsidP="00A9645F">
      <w:pPr>
        <w:pStyle w:val="scamendtitleconform"/>
        <w:ind w:firstLine="216"/>
        <w:jc w:val="both"/>
        <w:rPr>
          <w:sz w:val="22"/>
        </w:rPr>
      </w:pPr>
      <w:r w:rsidRPr="008E16F3">
        <w:rPr>
          <w:sz w:val="22"/>
        </w:rPr>
        <w:t>Amend title to conform.</w:t>
      </w:r>
    </w:p>
    <w:p w14:paraId="7A2EEC67" w14:textId="77777777" w:rsidR="00A9645F" w:rsidRDefault="00A9645F" w:rsidP="00A9645F">
      <w:pPr>
        <w:pStyle w:val="scamendtitleconform"/>
        <w:ind w:firstLine="216"/>
        <w:jc w:val="both"/>
        <w:rPr>
          <w:sz w:val="22"/>
        </w:rPr>
      </w:pPr>
    </w:p>
    <w:p w14:paraId="743B9F83" w14:textId="77777777" w:rsidR="00A9645F" w:rsidRDefault="00A9645F" w:rsidP="00A9645F">
      <w:r>
        <w:t>Rep. B. NEWTON explained the amendment.</w:t>
      </w:r>
    </w:p>
    <w:p w14:paraId="753035F5" w14:textId="77777777" w:rsidR="00A9645F" w:rsidRDefault="00A9645F" w:rsidP="00A9645F">
      <w:r>
        <w:t>The amendment was then adopted.</w:t>
      </w:r>
    </w:p>
    <w:p w14:paraId="5592F2A9" w14:textId="77777777" w:rsidR="00A9645F" w:rsidRDefault="00A9645F" w:rsidP="00A9645F"/>
    <w:p w14:paraId="2E634878" w14:textId="77777777" w:rsidR="00A9645F" w:rsidRPr="00CD7C5E" w:rsidRDefault="00A9645F" w:rsidP="00A9645F">
      <w:pPr>
        <w:pStyle w:val="scamendsponsorline"/>
        <w:ind w:firstLine="216"/>
        <w:jc w:val="both"/>
        <w:rPr>
          <w:sz w:val="22"/>
        </w:rPr>
      </w:pPr>
      <w:r w:rsidRPr="00CD7C5E">
        <w:rPr>
          <w:sz w:val="22"/>
        </w:rPr>
        <w:t>Rep. Cobb-Hunter proposed the following Amendment No. 2 to S. 577 (LC-577.DG0003H), which was adopted:</w:t>
      </w:r>
    </w:p>
    <w:p w14:paraId="01742493" w14:textId="77777777" w:rsidR="00A9645F" w:rsidRPr="00CD7C5E" w:rsidRDefault="00A9645F" w:rsidP="00A9645F">
      <w:pPr>
        <w:pStyle w:val="scamendlanginstruction"/>
        <w:spacing w:before="0" w:after="0"/>
        <w:ind w:firstLine="216"/>
        <w:jc w:val="both"/>
        <w:rPr>
          <w:sz w:val="22"/>
        </w:rPr>
      </w:pPr>
      <w:r w:rsidRPr="00CD7C5E">
        <w:rPr>
          <w:sz w:val="22"/>
        </w:rPr>
        <w:t>Amend the bill, as and if amended, by adding appropriately numbered SECTIONS to read:</w:t>
      </w:r>
    </w:p>
    <w:p w14:paraId="5FABD372" w14:textId="77777777" w:rsidR="00A9645F" w:rsidRPr="00CD7C5E"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SECTION X.</w:t>
      </w:r>
      <w:r w:rsidRPr="00CD7C5E">
        <w:rPr>
          <w:rFonts w:cs="Times New Roman"/>
          <w:sz w:val="22"/>
        </w:rPr>
        <w:tab/>
        <w:t>Section 31‑12‑30(6) of the S.C. Code is amended to read:</w:t>
      </w:r>
    </w:p>
    <w:p w14:paraId="5DDBB785" w14:textId="77777777" w:rsidR="00A9645F" w:rsidRPr="00CD7C5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CD7C5E">
        <w:rPr>
          <w:rStyle w:val="scinsert"/>
          <w:rFonts w:cs="Times New Roman"/>
          <w:sz w:val="22"/>
        </w:rPr>
        <w:t xml:space="preserve"> or the municipality makes specific findings of benefit to the redevelopment project area</w:t>
      </w:r>
      <w:r w:rsidRPr="00CD7C5E">
        <w:rPr>
          <w:rFonts w:cs="Times New Roman"/>
          <w:sz w:val="22"/>
        </w:rPr>
        <w:t>.</w:t>
      </w:r>
      <w:r w:rsidRPr="00CD7C5E">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is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511C5F54" w14:textId="77777777" w:rsidR="00A9645F" w:rsidRPr="00CD7C5E"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SECTION X.</w:t>
      </w:r>
      <w:r w:rsidRPr="00CD7C5E">
        <w:rPr>
          <w:rFonts w:cs="Times New Roman"/>
          <w:sz w:val="22"/>
        </w:rPr>
        <w:tab/>
        <w:t>Section 31-12-210(F) of the S.C. Code is amended to read:</w:t>
      </w:r>
    </w:p>
    <w:p w14:paraId="4881F694" w14:textId="77777777" w:rsidR="00A9645F" w:rsidRPr="00CD7C5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ab/>
        <w:t xml:space="preserve">(F) The obligations must be issued not later than </w:t>
      </w:r>
      <w:r w:rsidRPr="00CD7C5E">
        <w:rPr>
          <w:rStyle w:val="scstrike"/>
          <w:rFonts w:cs="Times New Roman"/>
          <w:sz w:val="22"/>
        </w:rPr>
        <w:t xml:space="preserve">fifteen </w:t>
      </w:r>
      <w:r w:rsidRPr="00CD7C5E">
        <w:rPr>
          <w:rStyle w:val="scinsert"/>
          <w:rFonts w:cs="Times New Roman"/>
          <w:sz w:val="22"/>
        </w:rPr>
        <w:t xml:space="preserve">thirty-five </w:t>
      </w:r>
      <w:r w:rsidRPr="00CD7C5E">
        <w:rPr>
          <w:rFonts w:cs="Times New Roman"/>
          <w:sz w:val="22"/>
        </w:rPr>
        <w:t>years after the adoption of an ordinance by the municipality pursuant to Section 31-12-280 concurring in an authority's redevelopment plan.</w:t>
      </w:r>
    </w:p>
    <w:p w14:paraId="3CDD562C" w14:textId="77777777" w:rsidR="00A9645F" w:rsidRPr="00CD7C5E" w:rsidRDefault="00A9645F" w:rsidP="00A9645F">
      <w:pPr>
        <w:pStyle w:val="scamendlanginstruction"/>
        <w:spacing w:before="0" w:after="0"/>
        <w:ind w:firstLine="216"/>
        <w:jc w:val="both"/>
        <w:rPr>
          <w:sz w:val="22"/>
        </w:rPr>
      </w:pPr>
      <w:r w:rsidRPr="00CD7C5E">
        <w:rPr>
          <w:sz w:val="22"/>
        </w:rPr>
        <w:t>Amend the bill further, by striking SECTION 7 and inserting:</w:t>
      </w:r>
    </w:p>
    <w:p w14:paraId="123F97A0" w14:textId="77777777" w:rsidR="00A9645F" w:rsidRPr="00CD7C5E"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7C5E">
        <w:rPr>
          <w:rFonts w:cs="Times New Roman"/>
          <w:sz w:val="22"/>
        </w:rPr>
        <w:t>SECTION 7.</w:t>
      </w:r>
      <w:r w:rsidRPr="00CD7C5E">
        <w:rPr>
          <w:rFonts w:cs="Times New Roman"/>
          <w:sz w:val="22"/>
        </w:rPr>
        <w:tab/>
        <w:t>This act takes effect upon approval by the Governor except that the provisions of this act that amend Section 31-12-210 take effect on July 1, 2024.</w:t>
      </w:r>
    </w:p>
    <w:p w14:paraId="2CA88D19" w14:textId="77777777" w:rsidR="00A9645F" w:rsidRPr="00CD7C5E" w:rsidRDefault="00A9645F" w:rsidP="00A9645F">
      <w:pPr>
        <w:pStyle w:val="scamendconformline"/>
        <w:spacing w:before="0"/>
        <w:ind w:firstLine="216"/>
        <w:jc w:val="both"/>
        <w:rPr>
          <w:sz w:val="22"/>
        </w:rPr>
      </w:pPr>
      <w:r w:rsidRPr="00CD7C5E">
        <w:rPr>
          <w:sz w:val="22"/>
        </w:rPr>
        <w:t>Renumber sections to conform.</w:t>
      </w:r>
    </w:p>
    <w:p w14:paraId="5939C5DB" w14:textId="77777777" w:rsidR="00A9645F" w:rsidRDefault="00A9645F" w:rsidP="00A9645F">
      <w:pPr>
        <w:pStyle w:val="scamendtitleconform"/>
        <w:ind w:firstLine="216"/>
        <w:jc w:val="both"/>
        <w:rPr>
          <w:sz w:val="22"/>
        </w:rPr>
      </w:pPr>
      <w:r w:rsidRPr="00CD7C5E">
        <w:rPr>
          <w:sz w:val="22"/>
        </w:rPr>
        <w:t>Amend title to conform.</w:t>
      </w:r>
    </w:p>
    <w:p w14:paraId="1868513B" w14:textId="77777777" w:rsidR="00A9645F" w:rsidRDefault="00A9645F" w:rsidP="00A9645F">
      <w:pPr>
        <w:pStyle w:val="scamendtitleconform"/>
        <w:ind w:firstLine="216"/>
        <w:jc w:val="both"/>
        <w:rPr>
          <w:sz w:val="22"/>
        </w:rPr>
      </w:pPr>
    </w:p>
    <w:p w14:paraId="31E00261" w14:textId="77777777" w:rsidR="00A9645F" w:rsidRDefault="00A9645F" w:rsidP="00A9645F">
      <w:r>
        <w:t>Rep. COBB-HUNTER explained the amendment.</w:t>
      </w:r>
    </w:p>
    <w:p w14:paraId="750102C5" w14:textId="77777777" w:rsidR="00A9645F" w:rsidRDefault="00A9645F" w:rsidP="00A9645F">
      <w:r>
        <w:t>The amendment was then adopted.</w:t>
      </w:r>
    </w:p>
    <w:p w14:paraId="42D44490" w14:textId="77777777" w:rsidR="00A9645F" w:rsidRDefault="00A9645F" w:rsidP="00A9645F"/>
    <w:p w14:paraId="64573209" w14:textId="77777777" w:rsidR="00A9645F" w:rsidRDefault="00A9645F" w:rsidP="00A9645F">
      <w:r>
        <w:t>The question recurred to the passage of the Bill.</w:t>
      </w:r>
    </w:p>
    <w:p w14:paraId="0027686D" w14:textId="77777777" w:rsidR="00A9645F" w:rsidRDefault="00A9645F" w:rsidP="00A9645F"/>
    <w:p w14:paraId="02DDD952" w14:textId="77777777" w:rsidR="00A9645F" w:rsidRDefault="00A9645F" w:rsidP="00A9645F">
      <w:r>
        <w:t xml:space="preserve">The yeas and nays were taken resulting as follows: </w:t>
      </w:r>
    </w:p>
    <w:p w14:paraId="13E6C95A" w14:textId="77777777" w:rsidR="00A9645F" w:rsidRDefault="00A9645F" w:rsidP="00A9645F">
      <w:pPr>
        <w:jc w:val="center"/>
      </w:pPr>
      <w:r>
        <w:t xml:space="preserve"> </w:t>
      </w:r>
      <w:bookmarkStart w:id="220" w:name="vote_start106"/>
      <w:bookmarkEnd w:id="220"/>
      <w:r>
        <w:t>Yeas 105; Nays 0</w:t>
      </w:r>
    </w:p>
    <w:p w14:paraId="53741377"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79DEDD7" w14:textId="77777777" w:rsidTr="003047EE">
        <w:tc>
          <w:tcPr>
            <w:tcW w:w="2179" w:type="dxa"/>
            <w:shd w:val="clear" w:color="auto" w:fill="auto"/>
          </w:tcPr>
          <w:p w14:paraId="271BB042" w14:textId="77777777" w:rsidR="00A9645F" w:rsidRPr="00C41883" w:rsidRDefault="00A9645F" w:rsidP="003047EE">
            <w:pPr>
              <w:keepNext/>
              <w:ind w:firstLine="0"/>
            </w:pPr>
            <w:r>
              <w:t>Alexander</w:t>
            </w:r>
          </w:p>
        </w:tc>
        <w:tc>
          <w:tcPr>
            <w:tcW w:w="2179" w:type="dxa"/>
            <w:shd w:val="clear" w:color="auto" w:fill="auto"/>
          </w:tcPr>
          <w:p w14:paraId="6C45A50C" w14:textId="77777777" w:rsidR="00A9645F" w:rsidRPr="00C41883" w:rsidRDefault="00A9645F" w:rsidP="003047EE">
            <w:pPr>
              <w:keepNext/>
              <w:ind w:firstLine="0"/>
            </w:pPr>
            <w:r>
              <w:t>Anderson</w:t>
            </w:r>
          </w:p>
        </w:tc>
        <w:tc>
          <w:tcPr>
            <w:tcW w:w="2180" w:type="dxa"/>
            <w:shd w:val="clear" w:color="auto" w:fill="auto"/>
          </w:tcPr>
          <w:p w14:paraId="46D9ABBB" w14:textId="77777777" w:rsidR="00A9645F" w:rsidRPr="00C41883" w:rsidRDefault="00A9645F" w:rsidP="003047EE">
            <w:pPr>
              <w:keepNext/>
              <w:ind w:firstLine="0"/>
            </w:pPr>
            <w:r>
              <w:t>Bailey</w:t>
            </w:r>
          </w:p>
        </w:tc>
      </w:tr>
      <w:tr w:rsidR="00A9645F" w:rsidRPr="00C41883" w14:paraId="7B97B6D2" w14:textId="77777777" w:rsidTr="003047EE">
        <w:tc>
          <w:tcPr>
            <w:tcW w:w="2179" w:type="dxa"/>
            <w:shd w:val="clear" w:color="auto" w:fill="auto"/>
          </w:tcPr>
          <w:p w14:paraId="70BA20D4" w14:textId="77777777" w:rsidR="00A9645F" w:rsidRPr="00C41883" w:rsidRDefault="00A9645F" w:rsidP="003047EE">
            <w:pPr>
              <w:ind w:firstLine="0"/>
            </w:pPr>
            <w:r>
              <w:t>Ballentine</w:t>
            </w:r>
          </w:p>
        </w:tc>
        <w:tc>
          <w:tcPr>
            <w:tcW w:w="2179" w:type="dxa"/>
            <w:shd w:val="clear" w:color="auto" w:fill="auto"/>
          </w:tcPr>
          <w:p w14:paraId="2F8A490C" w14:textId="77777777" w:rsidR="00A9645F" w:rsidRPr="00C41883" w:rsidRDefault="00A9645F" w:rsidP="003047EE">
            <w:pPr>
              <w:ind w:firstLine="0"/>
            </w:pPr>
            <w:r>
              <w:t>Bamberg</w:t>
            </w:r>
          </w:p>
        </w:tc>
        <w:tc>
          <w:tcPr>
            <w:tcW w:w="2180" w:type="dxa"/>
            <w:shd w:val="clear" w:color="auto" w:fill="auto"/>
          </w:tcPr>
          <w:p w14:paraId="672117B7" w14:textId="77777777" w:rsidR="00A9645F" w:rsidRPr="00C41883" w:rsidRDefault="00A9645F" w:rsidP="003047EE">
            <w:pPr>
              <w:ind w:firstLine="0"/>
            </w:pPr>
            <w:r>
              <w:t>Bannister</w:t>
            </w:r>
          </w:p>
        </w:tc>
      </w:tr>
      <w:tr w:rsidR="00A9645F" w:rsidRPr="00C41883" w14:paraId="68DEDD6F" w14:textId="77777777" w:rsidTr="003047EE">
        <w:tc>
          <w:tcPr>
            <w:tcW w:w="2179" w:type="dxa"/>
            <w:shd w:val="clear" w:color="auto" w:fill="auto"/>
          </w:tcPr>
          <w:p w14:paraId="064D9359" w14:textId="77777777" w:rsidR="00A9645F" w:rsidRPr="00C41883" w:rsidRDefault="00A9645F" w:rsidP="003047EE">
            <w:pPr>
              <w:ind w:firstLine="0"/>
            </w:pPr>
            <w:r>
              <w:t>Bauer</w:t>
            </w:r>
          </w:p>
        </w:tc>
        <w:tc>
          <w:tcPr>
            <w:tcW w:w="2179" w:type="dxa"/>
            <w:shd w:val="clear" w:color="auto" w:fill="auto"/>
          </w:tcPr>
          <w:p w14:paraId="691A76F3" w14:textId="77777777" w:rsidR="00A9645F" w:rsidRPr="00C41883" w:rsidRDefault="00A9645F" w:rsidP="003047EE">
            <w:pPr>
              <w:ind w:firstLine="0"/>
            </w:pPr>
            <w:r>
              <w:t>Beach</w:t>
            </w:r>
          </w:p>
        </w:tc>
        <w:tc>
          <w:tcPr>
            <w:tcW w:w="2180" w:type="dxa"/>
            <w:shd w:val="clear" w:color="auto" w:fill="auto"/>
          </w:tcPr>
          <w:p w14:paraId="37523C44" w14:textId="77777777" w:rsidR="00A9645F" w:rsidRPr="00C41883" w:rsidRDefault="00A9645F" w:rsidP="003047EE">
            <w:pPr>
              <w:ind w:firstLine="0"/>
            </w:pPr>
            <w:r>
              <w:t>Bernstein</w:t>
            </w:r>
          </w:p>
        </w:tc>
      </w:tr>
      <w:tr w:rsidR="00A9645F" w:rsidRPr="00C41883" w14:paraId="6740C920" w14:textId="77777777" w:rsidTr="003047EE">
        <w:tc>
          <w:tcPr>
            <w:tcW w:w="2179" w:type="dxa"/>
            <w:shd w:val="clear" w:color="auto" w:fill="auto"/>
          </w:tcPr>
          <w:p w14:paraId="48E1D845" w14:textId="77777777" w:rsidR="00A9645F" w:rsidRPr="00C41883" w:rsidRDefault="00A9645F" w:rsidP="003047EE">
            <w:pPr>
              <w:ind w:firstLine="0"/>
            </w:pPr>
            <w:r>
              <w:t>Blackwell</w:t>
            </w:r>
          </w:p>
        </w:tc>
        <w:tc>
          <w:tcPr>
            <w:tcW w:w="2179" w:type="dxa"/>
            <w:shd w:val="clear" w:color="auto" w:fill="auto"/>
          </w:tcPr>
          <w:p w14:paraId="1B32ACF4" w14:textId="77777777" w:rsidR="00A9645F" w:rsidRPr="00C41883" w:rsidRDefault="00A9645F" w:rsidP="003047EE">
            <w:pPr>
              <w:ind w:firstLine="0"/>
            </w:pPr>
            <w:r>
              <w:t>Brewer</w:t>
            </w:r>
          </w:p>
        </w:tc>
        <w:tc>
          <w:tcPr>
            <w:tcW w:w="2180" w:type="dxa"/>
            <w:shd w:val="clear" w:color="auto" w:fill="auto"/>
          </w:tcPr>
          <w:p w14:paraId="0221D6F9" w14:textId="77777777" w:rsidR="00A9645F" w:rsidRPr="00C41883" w:rsidRDefault="00A9645F" w:rsidP="003047EE">
            <w:pPr>
              <w:ind w:firstLine="0"/>
            </w:pPr>
            <w:r>
              <w:t>Brittain</w:t>
            </w:r>
          </w:p>
        </w:tc>
      </w:tr>
      <w:tr w:rsidR="00A9645F" w:rsidRPr="00C41883" w14:paraId="525B8BC0" w14:textId="77777777" w:rsidTr="003047EE">
        <w:tc>
          <w:tcPr>
            <w:tcW w:w="2179" w:type="dxa"/>
            <w:shd w:val="clear" w:color="auto" w:fill="auto"/>
          </w:tcPr>
          <w:p w14:paraId="3B70B315" w14:textId="77777777" w:rsidR="00A9645F" w:rsidRPr="00C41883" w:rsidRDefault="00A9645F" w:rsidP="003047EE">
            <w:pPr>
              <w:ind w:firstLine="0"/>
            </w:pPr>
            <w:r>
              <w:t>Bustos</w:t>
            </w:r>
          </w:p>
        </w:tc>
        <w:tc>
          <w:tcPr>
            <w:tcW w:w="2179" w:type="dxa"/>
            <w:shd w:val="clear" w:color="auto" w:fill="auto"/>
          </w:tcPr>
          <w:p w14:paraId="6D931108" w14:textId="77777777" w:rsidR="00A9645F" w:rsidRPr="00C41883" w:rsidRDefault="00A9645F" w:rsidP="003047EE">
            <w:pPr>
              <w:ind w:firstLine="0"/>
            </w:pPr>
            <w:r>
              <w:t>Calhoon</w:t>
            </w:r>
          </w:p>
        </w:tc>
        <w:tc>
          <w:tcPr>
            <w:tcW w:w="2180" w:type="dxa"/>
            <w:shd w:val="clear" w:color="auto" w:fill="auto"/>
          </w:tcPr>
          <w:p w14:paraId="3E014908" w14:textId="77777777" w:rsidR="00A9645F" w:rsidRPr="00C41883" w:rsidRDefault="00A9645F" w:rsidP="003047EE">
            <w:pPr>
              <w:ind w:firstLine="0"/>
            </w:pPr>
            <w:r>
              <w:t>Carter</w:t>
            </w:r>
          </w:p>
        </w:tc>
      </w:tr>
      <w:tr w:rsidR="00A9645F" w:rsidRPr="00C41883" w14:paraId="21D6D71D" w14:textId="77777777" w:rsidTr="003047EE">
        <w:tc>
          <w:tcPr>
            <w:tcW w:w="2179" w:type="dxa"/>
            <w:shd w:val="clear" w:color="auto" w:fill="auto"/>
          </w:tcPr>
          <w:p w14:paraId="1D0D2868" w14:textId="77777777" w:rsidR="00A9645F" w:rsidRPr="00C41883" w:rsidRDefault="00A9645F" w:rsidP="003047EE">
            <w:pPr>
              <w:ind w:firstLine="0"/>
            </w:pPr>
            <w:r>
              <w:t>Caskey</w:t>
            </w:r>
          </w:p>
        </w:tc>
        <w:tc>
          <w:tcPr>
            <w:tcW w:w="2179" w:type="dxa"/>
            <w:shd w:val="clear" w:color="auto" w:fill="auto"/>
          </w:tcPr>
          <w:p w14:paraId="1CD3E797" w14:textId="77777777" w:rsidR="00A9645F" w:rsidRPr="00C41883" w:rsidRDefault="00A9645F" w:rsidP="003047EE">
            <w:pPr>
              <w:ind w:firstLine="0"/>
            </w:pPr>
            <w:r>
              <w:t>Chapman</w:t>
            </w:r>
          </w:p>
        </w:tc>
        <w:tc>
          <w:tcPr>
            <w:tcW w:w="2180" w:type="dxa"/>
            <w:shd w:val="clear" w:color="auto" w:fill="auto"/>
          </w:tcPr>
          <w:p w14:paraId="08683C1D" w14:textId="77777777" w:rsidR="00A9645F" w:rsidRPr="00C41883" w:rsidRDefault="00A9645F" w:rsidP="003047EE">
            <w:pPr>
              <w:ind w:firstLine="0"/>
            </w:pPr>
            <w:r>
              <w:t>Chumley</w:t>
            </w:r>
          </w:p>
        </w:tc>
      </w:tr>
      <w:tr w:rsidR="00A9645F" w:rsidRPr="00C41883" w14:paraId="2BF9C5B8" w14:textId="77777777" w:rsidTr="003047EE">
        <w:tc>
          <w:tcPr>
            <w:tcW w:w="2179" w:type="dxa"/>
            <w:shd w:val="clear" w:color="auto" w:fill="auto"/>
          </w:tcPr>
          <w:p w14:paraId="4A073E50" w14:textId="77777777" w:rsidR="00A9645F" w:rsidRPr="00C41883" w:rsidRDefault="00A9645F" w:rsidP="003047EE">
            <w:pPr>
              <w:ind w:firstLine="0"/>
            </w:pPr>
            <w:r>
              <w:t>Clyburn</w:t>
            </w:r>
          </w:p>
        </w:tc>
        <w:tc>
          <w:tcPr>
            <w:tcW w:w="2179" w:type="dxa"/>
            <w:shd w:val="clear" w:color="auto" w:fill="auto"/>
          </w:tcPr>
          <w:p w14:paraId="12EE678B" w14:textId="77777777" w:rsidR="00A9645F" w:rsidRPr="00C41883" w:rsidRDefault="00A9645F" w:rsidP="003047EE">
            <w:pPr>
              <w:ind w:firstLine="0"/>
            </w:pPr>
            <w:r>
              <w:t>Cobb-Hunter</w:t>
            </w:r>
          </w:p>
        </w:tc>
        <w:tc>
          <w:tcPr>
            <w:tcW w:w="2180" w:type="dxa"/>
            <w:shd w:val="clear" w:color="auto" w:fill="auto"/>
          </w:tcPr>
          <w:p w14:paraId="5F070939" w14:textId="77777777" w:rsidR="00A9645F" w:rsidRPr="00C41883" w:rsidRDefault="00A9645F" w:rsidP="003047EE">
            <w:pPr>
              <w:ind w:firstLine="0"/>
            </w:pPr>
            <w:r>
              <w:t>Collins</w:t>
            </w:r>
          </w:p>
        </w:tc>
      </w:tr>
      <w:tr w:rsidR="00A9645F" w:rsidRPr="00C41883" w14:paraId="4E1B60BD" w14:textId="77777777" w:rsidTr="003047EE">
        <w:tc>
          <w:tcPr>
            <w:tcW w:w="2179" w:type="dxa"/>
            <w:shd w:val="clear" w:color="auto" w:fill="auto"/>
          </w:tcPr>
          <w:p w14:paraId="282300E8" w14:textId="77777777" w:rsidR="00A9645F" w:rsidRPr="00C41883" w:rsidRDefault="00A9645F" w:rsidP="003047EE">
            <w:pPr>
              <w:ind w:firstLine="0"/>
            </w:pPr>
            <w:r>
              <w:t>Connell</w:t>
            </w:r>
          </w:p>
        </w:tc>
        <w:tc>
          <w:tcPr>
            <w:tcW w:w="2179" w:type="dxa"/>
            <w:shd w:val="clear" w:color="auto" w:fill="auto"/>
          </w:tcPr>
          <w:p w14:paraId="61E68EAF" w14:textId="77777777" w:rsidR="00A9645F" w:rsidRPr="00C41883" w:rsidRDefault="00A9645F" w:rsidP="003047EE">
            <w:pPr>
              <w:ind w:firstLine="0"/>
            </w:pPr>
            <w:r>
              <w:t>B. L. Cox</w:t>
            </w:r>
          </w:p>
        </w:tc>
        <w:tc>
          <w:tcPr>
            <w:tcW w:w="2180" w:type="dxa"/>
            <w:shd w:val="clear" w:color="auto" w:fill="auto"/>
          </w:tcPr>
          <w:p w14:paraId="64FCB793" w14:textId="77777777" w:rsidR="00A9645F" w:rsidRPr="00C41883" w:rsidRDefault="00A9645F" w:rsidP="003047EE">
            <w:pPr>
              <w:ind w:firstLine="0"/>
            </w:pPr>
            <w:r>
              <w:t>Crawford</w:t>
            </w:r>
          </w:p>
        </w:tc>
      </w:tr>
      <w:tr w:rsidR="00A9645F" w:rsidRPr="00C41883" w14:paraId="6B3A0974" w14:textId="77777777" w:rsidTr="003047EE">
        <w:tc>
          <w:tcPr>
            <w:tcW w:w="2179" w:type="dxa"/>
            <w:shd w:val="clear" w:color="auto" w:fill="auto"/>
          </w:tcPr>
          <w:p w14:paraId="0B5B0070" w14:textId="77777777" w:rsidR="00A9645F" w:rsidRPr="00C41883" w:rsidRDefault="00A9645F" w:rsidP="003047EE">
            <w:pPr>
              <w:ind w:firstLine="0"/>
            </w:pPr>
            <w:r>
              <w:t>Cromer</w:t>
            </w:r>
          </w:p>
        </w:tc>
        <w:tc>
          <w:tcPr>
            <w:tcW w:w="2179" w:type="dxa"/>
            <w:shd w:val="clear" w:color="auto" w:fill="auto"/>
          </w:tcPr>
          <w:p w14:paraId="3D2C90FE" w14:textId="77777777" w:rsidR="00A9645F" w:rsidRPr="00C41883" w:rsidRDefault="00A9645F" w:rsidP="003047EE">
            <w:pPr>
              <w:ind w:firstLine="0"/>
            </w:pPr>
            <w:r>
              <w:t>Davis</w:t>
            </w:r>
          </w:p>
        </w:tc>
        <w:tc>
          <w:tcPr>
            <w:tcW w:w="2180" w:type="dxa"/>
            <w:shd w:val="clear" w:color="auto" w:fill="auto"/>
          </w:tcPr>
          <w:p w14:paraId="71C344F9" w14:textId="77777777" w:rsidR="00A9645F" w:rsidRPr="00C41883" w:rsidRDefault="00A9645F" w:rsidP="003047EE">
            <w:pPr>
              <w:ind w:firstLine="0"/>
            </w:pPr>
            <w:r>
              <w:t>Dillard</w:t>
            </w:r>
          </w:p>
        </w:tc>
      </w:tr>
      <w:tr w:rsidR="00A9645F" w:rsidRPr="00C41883" w14:paraId="5DFAAD61" w14:textId="77777777" w:rsidTr="003047EE">
        <w:tc>
          <w:tcPr>
            <w:tcW w:w="2179" w:type="dxa"/>
            <w:shd w:val="clear" w:color="auto" w:fill="auto"/>
          </w:tcPr>
          <w:p w14:paraId="2C8990DE" w14:textId="77777777" w:rsidR="00A9645F" w:rsidRPr="00C41883" w:rsidRDefault="00A9645F" w:rsidP="003047EE">
            <w:pPr>
              <w:ind w:firstLine="0"/>
            </w:pPr>
            <w:r>
              <w:t>Elliott</w:t>
            </w:r>
          </w:p>
        </w:tc>
        <w:tc>
          <w:tcPr>
            <w:tcW w:w="2179" w:type="dxa"/>
            <w:shd w:val="clear" w:color="auto" w:fill="auto"/>
          </w:tcPr>
          <w:p w14:paraId="34875384" w14:textId="77777777" w:rsidR="00A9645F" w:rsidRPr="00C41883" w:rsidRDefault="00A9645F" w:rsidP="003047EE">
            <w:pPr>
              <w:ind w:firstLine="0"/>
            </w:pPr>
            <w:r>
              <w:t>Erickson</w:t>
            </w:r>
          </w:p>
        </w:tc>
        <w:tc>
          <w:tcPr>
            <w:tcW w:w="2180" w:type="dxa"/>
            <w:shd w:val="clear" w:color="auto" w:fill="auto"/>
          </w:tcPr>
          <w:p w14:paraId="469BB1A4" w14:textId="77777777" w:rsidR="00A9645F" w:rsidRPr="00C41883" w:rsidRDefault="00A9645F" w:rsidP="003047EE">
            <w:pPr>
              <w:ind w:firstLine="0"/>
            </w:pPr>
            <w:r>
              <w:t>Felder</w:t>
            </w:r>
          </w:p>
        </w:tc>
      </w:tr>
      <w:tr w:rsidR="00A9645F" w:rsidRPr="00C41883" w14:paraId="44980ACB" w14:textId="77777777" w:rsidTr="003047EE">
        <w:tc>
          <w:tcPr>
            <w:tcW w:w="2179" w:type="dxa"/>
            <w:shd w:val="clear" w:color="auto" w:fill="auto"/>
          </w:tcPr>
          <w:p w14:paraId="74DA430B" w14:textId="77777777" w:rsidR="00A9645F" w:rsidRPr="00C41883" w:rsidRDefault="00A9645F" w:rsidP="003047EE">
            <w:pPr>
              <w:ind w:firstLine="0"/>
            </w:pPr>
            <w:r>
              <w:t>Gagnon</w:t>
            </w:r>
          </w:p>
        </w:tc>
        <w:tc>
          <w:tcPr>
            <w:tcW w:w="2179" w:type="dxa"/>
            <w:shd w:val="clear" w:color="auto" w:fill="auto"/>
          </w:tcPr>
          <w:p w14:paraId="744AF0E8" w14:textId="77777777" w:rsidR="00A9645F" w:rsidRPr="00C41883" w:rsidRDefault="00A9645F" w:rsidP="003047EE">
            <w:pPr>
              <w:ind w:firstLine="0"/>
            </w:pPr>
            <w:r>
              <w:t>Garvin</w:t>
            </w:r>
          </w:p>
        </w:tc>
        <w:tc>
          <w:tcPr>
            <w:tcW w:w="2180" w:type="dxa"/>
            <w:shd w:val="clear" w:color="auto" w:fill="auto"/>
          </w:tcPr>
          <w:p w14:paraId="7A08F47B" w14:textId="77777777" w:rsidR="00A9645F" w:rsidRPr="00C41883" w:rsidRDefault="00A9645F" w:rsidP="003047EE">
            <w:pPr>
              <w:ind w:firstLine="0"/>
            </w:pPr>
            <w:r>
              <w:t>Gibson</w:t>
            </w:r>
          </w:p>
        </w:tc>
      </w:tr>
      <w:tr w:rsidR="00A9645F" w:rsidRPr="00C41883" w14:paraId="1D668373" w14:textId="77777777" w:rsidTr="003047EE">
        <w:tc>
          <w:tcPr>
            <w:tcW w:w="2179" w:type="dxa"/>
            <w:shd w:val="clear" w:color="auto" w:fill="auto"/>
          </w:tcPr>
          <w:p w14:paraId="17E2EE2E" w14:textId="77777777" w:rsidR="00A9645F" w:rsidRPr="00C41883" w:rsidRDefault="00A9645F" w:rsidP="003047EE">
            <w:pPr>
              <w:ind w:firstLine="0"/>
            </w:pPr>
            <w:r>
              <w:t>Gilliam</w:t>
            </w:r>
          </w:p>
        </w:tc>
        <w:tc>
          <w:tcPr>
            <w:tcW w:w="2179" w:type="dxa"/>
            <w:shd w:val="clear" w:color="auto" w:fill="auto"/>
          </w:tcPr>
          <w:p w14:paraId="77D82BC8" w14:textId="77777777" w:rsidR="00A9645F" w:rsidRPr="00C41883" w:rsidRDefault="00A9645F" w:rsidP="003047EE">
            <w:pPr>
              <w:ind w:firstLine="0"/>
            </w:pPr>
            <w:r>
              <w:t>Gilliard</w:t>
            </w:r>
          </w:p>
        </w:tc>
        <w:tc>
          <w:tcPr>
            <w:tcW w:w="2180" w:type="dxa"/>
            <w:shd w:val="clear" w:color="auto" w:fill="auto"/>
          </w:tcPr>
          <w:p w14:paraId="3B148607" w14:textId="77777777" w:rsidR="00A9645F" w:rsidRPr="00C41883" w:rsidRDefault="00A9645F" w:rsidP="003047EE">
            <w:pPr>
              <w:ind w:firstLine="0"/>
            </w:pPr>
            <w:r>
              <w:t>Guest</w:t>
            </w:r>
          </w:p>
        </w:tc>
      </w:tr>
      <w:tr w:rsidR="00A9645F" w:rsidRPr="00C41883" w14:paraId="7A08CAD9" w14:textId="77777777" w:rsidTr="003047EE">
        <w:tc>
          <w:tcPr>
            <w:tcW w:w="2179" w:type="dxa"/>
            <w:shd w:val="clear" w:color="auto" w:fill="auto"/>
          </w:tcPr>
          <w:p w14:paraId="00CDA281" w14:textId="77777777" w:rsidR="00A9645F" w:rsidRPr="00C41883" w:rsidRDefault="00A9645F" w:rsidP="003047EE">
            <w:pPr>
              <w:ind w:firstLine="0"/>
            </w:pPr>
            <w:r>
              <w:t>Guffey</w:t>
            </w:r>
          </w:p>
        </w:tc>
        <w:tc>
          <w:tcPr>
            <w:tcW w:w="2179" w:type="dxa"/>
            <w:shd w:val="clear" w:color="auto" w:fill="auto"/>
          </w:tcPr>
          <w:p w14:paraId="6BDFEC87" w14:textId="77777777" w:rsidR="00A9645F" w:rsidRPr="00C41883" w:rsidRDefault="00A9645F" w:rsidP="003047EE">
            <w:pPr>
              <w:ind w:firstLine="0"/>
            </w:pPr>
            <w:r>
              <w:t>Haddon</w:t>
            </w:r>
          </w:p>
        </w:tc>
        <w:tc>
          <w:tcPr>
            <w:tcW w:w="2180" w:type="dxa"/>
            <w:shd w:val="clear" w:color="auto" w:fill="auto"/>
          </w:tcPr>
          <w:p w14:paraId="0881E3B2" w14:textId="77777777" w:rsidR="00A9645F" w:rsidRPr="00C41883" w:rsidRDefault="00A9645F" w:rsidP="003047EE">
            <w:pPr>
              <w:ind w:firstLine="0"/>
            </w:pPr>
            <w:r>
              <w:t>Hager</w:t>
            </w:r>
          </w:p>
        </w:tc>
      </w:tr>
      <w:tr w:rsidR="00A9645F" w:rsidRPr="00C41883" w14:paraId="441E4A5B" w14:textId="77777777" w:rsidTr="003047EE">
        <w:tc>
          <w:tcPr>
            <w:tcW w:w="2179" w:type="dxa"/>
            <w:shd w:val="clear" w:color="auto" w:fill="auto"/>
          </w:tcPr>
          <w:p w14:paraId="3E5AE6F6" w14:textId="77777777" w:rsidR="00A9645F" w:rsidRPr="00C41883" w:rsidRDefault="00A9645F" w:rsidP="003047EE">
            <w:pPr>
              <w:ind w:firstLine="0"/>
            </w:pPr>
            <w:r>
              <w:t>Hardee</w:t>
            </w:r>
          </w:p>
        </w:tc>
        <w:tc>
          <w:tcPr>
            <w:tcW w:w="2179" w:type="dxa"/>
            <w:shd w:val="clear" w:color="auto" w:fill="auto"/>
          </w:tcPr>
          <w:p w14:paraId="405B3639" w14:textId="77777777" w:rsidR="00A9645F" w:rsidRPr="00C41883" w:rsidRDefault="00A9645F" w:rsidP="003047EE">
            <w:pPr>
              <w:ind w:firstLine="0"/>
            </w:pPr>
            <w:r>
              <w:t>Harris</w:t>
            </w:r>
          </w:p>
        </w:tc>
        <w:tc>
          <w:tcPr>
            <w:tcW w:w="2180" w:type="dxa"/>
            <w:shd w:val="clear" w:color="auto" w:fill="auto"/>
          </w:tcPr>
          <w:p w14:paraId="063BEDCB" w14:textId="77777777" w:rsidR="00A9645F" w:rsidRPr="00C41883" w:rsidRDefault="00A9645F" w:rsidP="003047EE">
            <w:pPr>
              <w:ind w:firstLine="0"/>
            </w:pPr>
            <w:r>
              <w:t>Hartnett</w:t>
            </w:r>
          </w:p>
        </w:tc>
      </w:tr>
      <w:tr w:rsidR="00A9645F" w:rsidRPr="00C41883" w14:paraId="254ABBAF" w14:textId="77777777" w:rsidTr="003047EE">
        <w:tc>
          <w:tcPr>
            <w:tcW w:w="2179" w:type="dxa"/>
            <w:shd w:val="clear" w:color="auto" w:fill="auto"/>
          </w:tcPr>
          <w:p w14:paraId="59175515" w14:textId="77777777" w:rsidR="00A9645F" w:rsidRPr="00C41883" w:rsidRDefault="00A9645F" w:rsidP="003047EE">
            <w:pPr>
              <w:ind w:firstLine="0"/>
            </w:pPr>
            <w:r>
              <w:t>Hayes</w:t>
            </w:r>
          </w:p>
        </w:tc>
        <w:tc>
          <w:tcPr>
            <w:tcW w:w="2179" w:type="dxa"/>
            <w:shd w:val="clear" w:color="auto" w:fill="auto"/>
          </w:tcPr>
          <w:p w14:paraId="6F27E02A" w14:textId="77777777" w:rsidR="00A9645F" w:rsidRPr="00C41883" w:rsidRDefault="00A9645F" w:rsidP="003047EE">
            <w:pPr>
              <w:ind w:firstLine="0"/>
            </w:pPr>
            <w:r>
              <w:t>Henderson-Myers</w:t>
            </w:r>
          </w:p>
        </w:tc>
        <w:tc>
          <w:tcPr>
            <w:tcW w:w="2180" w:type="dxa"/>
            <w:shd w:val="clear" w:color="auto" w:fill="auto"/>
          </w:tcPr>
          <w:p w14:paraId="67CFADC8" w14:textId="77777777" w:rsidR="00A9645F" w:rsidRPr="00C41883" w:rsidRDefault="00A9645F" w:rsidP="003047EE">
            <w:pPr>
              <w:ind w:firstLine="0"/>
            </w:pPr>
            <w:r>
              <w:t>Herbkersman</w:t>
            </w:r>
          </w:p>
        </w:tc>
      </w:tr>
      <w:tr w:rsidR="00A9645F" w:rsidRPr="00C41883" w14:paraId="4C602216" w14:textId="77777777" w:rsidTr="003047EE">
        <w:tc>
          <w:tcPr>
            <w:tcW w:w="2179" w:type="dxa"/>
            <w:shd w:val="clear" w:color="auto" w:fill="auto"/>
          </w:tcPr>
          <w:p w14:paraId="3F0EDCE0" w14:textId="77777777" w:rsidR="00A9645F" w:rsidRPr="00C41883" w:rsidRDefault="00A9645F" w:rsidP="003047EE">
            <w:pPr>
              <w:ind w:firstLine="0"/>
            </w:pPr>
            <w:r>
              <w:t>Hewitt</w:t>
            </w:r>
          </w:p>
        </w:tc>
        <w:tc>
          <w:tcPr>
            <w:tcW w:w="2179" w:type="dxa"/>
            <w:shd w:val="clear" w:color="auto" w:fill="auto"/>
          </w:tcPr>
          <w:p w14:paraId="383C4EF9" w14:textId="77777777" w:rsidR="00A9645F" w:rsidRPr="00C41883" w:rsidRDefault="00A9645F" w:rsidP="003047EE">
            <w:pPr>
              <w:ind w:firstLine="0"/>
            </w:pPr>
            <w:r>
              <w:t>Hiott</w:t>
            </w:r>
          </w:p>
        </w:tc>
        <w:tc>
          <w:tcPr>
            <w:tcW w:w="2180" w:type="dxa"/>
            <w:shd w:val="clear" w:color="auto" w:fill="auto"/>
          </w:tcPr>
          <w:p w14:paraId="7CAE78E0" w14:textId="77777777" w:rsidR="00A9645F" w:rsidRPr="00C41883" w:rsidRDefault="00A9645F" w:rsidP="003047EE">
            <w:pPr>
              <w:ind w:firstLine="0"/>
            </w:pPr>
            <w:r>
              <w:t>Hixon</w:t>
            </w:r>
          </w:p>
        </w:tc>
      </w:tr>
      <w:tr w:rsidR="00A9645F" w:rsidRPr="00C41883" w14:paraId="7488FBD4" w14:textId="77777777" w:rsidTr="003047EE">
        <w:tc>
          <w:tcPr>
            <w:tcW w:w="2179" w:type="dxa"/>
            <w:shd w:val="clear" w:color="auto" w:fill="auto"/>
          </w:tcPr>
          <w:p w14:paraId="1F087173" w14:textId="77777777" w:rsidR="00A9645F" w:rsidRPr="00C41883" w:rsidRDefault="00A9645F" w:rsidP="003047EE">
            <w:pPr>
              <w:ind w:firstLine="0"/>
            </w:pPr>
            <w:r>
              <w:t>Howard</w:t>
            </w:r>
          </w:p>
        </w:tc>
        <w:tc>
          <w:tcPr>
            <w:tcW w:w="2179" w:type="dxa"/>
            <w:shd w:val="clear" w:color="auto" w:fill="auto"/>
          </w:tcPr>
          <w:p w14:paraId="21F4F8E2" w14:textId="77777777" w:rsidR="00A9645F" w:rsidRPr="00C41883" w:rsidRDefault="00A9645F" w:rsidP="003047EE">
            <w:pPr>
              <w:ind w:firstLine="0"/>
            </w:pPr>
            <w:r>
              <w:t>Hyde</w:t>
            </w:r>
          </w:p>
        </w:tc>
        <w:tc>
          <w:tcPr>
            <w:tcW w:w="2180" w:type="dxa"/>
            <w:shd w:val="clear" w:color="auto" w:fill="auto"/>
          </w:tcPr>
          <w:p w14:paraId="4DFCC11B" w14:textId="77777777" w:rsidR="00A9645F" w:rsidRPr="00C41883" w:rsidRDefault="00A9645F" w:rsidP="003047EE">
            <w:pPr>
              <w:ind w:firstLine="0"/>
            </w:pPr>
            <w:r>
              <w:t>Jefferson</w:t>
            </w:r>
          </w:p>
        </w:tc>
      </w:tr>
      <w:tr w:rsidR="00A9645F" w:rsidRPr="00C41883" w14:paraId="2F1A1D89" w14:textId="77777777" w:rsidTr="003047EE">
        <w:tc>
          <w:tcPr>
            <w:tcW w:w="2179" w:type="dxa"/>
            <w:shd w:val="clear" w:color="auto" w:fill="auto"/>
          </w:tcPr>
          <w:p w14:paraId="4631D7BF" w14:textId="77777777" w:rsidR="00A9645F" w:rsidRPr="00C41883" w:rsidRDefault="00A9645F" w:rsidP="003047EE">
            <w:pPr>
              <w:ind w:firstLine="0"/>
            </w:pPr>
            <w:r>
              <w:t>J. E. Johnson</w:t>
            </w:r>
          </w:p>
        </w:tc>
        <w:tc>
          <w:tcPr>
            <w:tcW w:w="2179" w:type="dxa"/>
            <w:shd w:val="clear" w:color="auto" w:fill="auto"/>
          </w:tcPr>
          <w:p w14:paraId="012E8B3D" w14:textId="77777777" w:rsidR="00A9645F" w:rsidRPr="00C41883" w:rsidRDefault="00A9645F" w:rsidP="003047EE">
            <w:pPr>
              <w:ind w:firstLine="0"/>
            </w:pPr>
            <w:r>
              <w:t>S. Jones</w:t>
            </w:r>
          </w:p>
        </w:tc>
        <w:tc>
          <w:tcPr>
            <w:tcW w:w="2180" w:type="dxa"/>
            <w:shd w:val="clear" w:color="auto" w:fill="auto"/>
          </w:tcPr>
          <w:p w14:paraId="71A05642" w14:textId="77777777" w:rsidR="00A9645F" w:rsidRPr="00C41883" w:rsidRDefault="00A9645F" w:rsidP="003047EE">
            <w:pPr>
              <w:ind w:firstLine="0"/>
            </w:pPr>
            <w:r>
              <w:t>W. Jones</w:t>
            </w:r>
          </w:p>
        </w:tc>
      </w:tr>
      <w:tr w:rsidR="00A9645F" w:rsidRPr="00C41883" w14:paraId="296B1ECE" w14:textId="77777777" w:rsidTr="003047EE">
        <w:tc>
          <w:tcPr>
            <w:tcW w:w="2179" w:type="dxa"/>
            <w:shd w:val="clear" w:color="auto" w:fill="auto"/>
          </w:tcPr>
          <w:p w14:paraId="17EBE405" w14:textId="77777777" w:rsidR="00A9645F" w:rsidRPr="00C41883" w:rsidRDefault="00A9645F" w:rsidP="003047EE">
            <w:pPr>
              <w:ind w:firstLine="0"/>
            </w:pPr>
            <w:r>
              <w:t>Jordan</w:t>
            </w:r>
          </w:p>
        </w:tc>
        <w:tc>
          <w:tcPr>
            <w:tcW w:w="2179" w:type="dxa"/>
            <w:shd w:val="clear" w:color="auto" w:fill="auto"/>
          </w:tcPr>
          <w:p w14:paraId="4F973FB9" w14:textId="77777777" w:rsidR="00A9645F" w:rsidRPr="00C41883" w:rsidRDefault="00A9645F" w:rsidP="003047EE">
            <w:pPr>
              <w:ind w:firstLine="0"/>
            </w:pPr>
            <w:r>
              <w:t>Kilmartin</w:t>
            </w:r>
          </w:p>
        </w:tc>
        <w:tc>
          <w:tcPr>
            <w:tcW w:w="2180" w:type="dxa"/>
            <w:shd w:val="clear" w:color="auto" w:fill="auto"/>
          </w:tcPr>
          <w:p w14:paraId="787486FA" w14:textId="77777777" w:rsidR="00A9645F" w:rsidRPr="00C41883" w:rsidRDefault="00A9645F" w:rsidP="003047EE">
            <w:pPr>
              <w:ind w:firstLine="0"/>
            </w:pPr>
            <w:r>
              <w:t>King</w:t>
            </w:r>
          </w:p>
        </w:tc>
      </w:tr>
      <w:tr w:rsidR="00A9645F" w:rsidRPr="00C41883" w14:paraId="1A4D1F0C" w14:textId="77777777" w:rsidTr="003047EE">
        <w:tc>
          <w:tcPr>
            <w:tcW w:w="2179" w:type="dxa"/>
            <w:shd w:val="clear" w:color="auto" w:fill="auto"/>
          </w:tcPr>
          <w:p w14:paraId="0D899397" w14:textId="77777777" w:rsidR="00A9645F" w:rsidRPr="00C41883" w:rsidRDefault="00A9645F" w:rsidP="003047EE">
            <w:pPr>
              <w:ind w:firstLine="0"/>
            </w:pPr>
            <w:r>
              <w:t>Kirby</w:t>
            </w:r>
          </w:p>
        </w:tc>
        <w:tc>
          <w:tcPr>
            <w:tcW w:w="2179" w:type="dxa"/>
            <w:shd w:val="clear" w:color="auto" w:fill="auto"/>
          </w:tcPr>
          <w:p w14:paraId="71EFB7A8" w14:textId="77777777" w:rsidR="00A9645F" w:rsidRPr="00C41883" w:rsidRDefault="00A9645F" w:rsidP="003047EE">
            <w:pPr>
              <w:ind w:firstLine="0"/>
            </w:pPr>
            <w:r>
              <w:t>Landing</w:t>
            </w:r>
          </w:p>
        </w:tc>
        <w:tc>
          <w:tcPr>
            <w:tcW w:w="2180" w:type="dxa"/>
            <w:shd w:val="clear" w:color="auto" w:fill="auto"/>
          </w:tcPr>
          <w:p w14:paraId="1465A3E4" w14:textId="77777777" w:rsidR="00A9645F" w:rsidRPr="00C41883" w:rsidRDefault="00A9645F" w:rsidP="003047EE">
            <w:pPr>
              <w:ind w:firstLine="0"/>
            </w:pPr>
            <w:r>
              <w:t>Lawson</w:t>
            </w:r>
          </w:p>
        </w:tc>
      </w:tr>
      <w:tr w:rsidR="00A9645F" w:rsidRPr="00C41883" w14:paraId="1B427359" w14:textId="77777777" w:rsidTr="003047EE">
        <w:tc>
          <w:tcPr>
            <w:tcW w:w="2179" w:type="dxa"/>
            <w:shd w:val="clear" w:color="auto" w:fill="auto"/>
          </w:tcPr>
          <w:p w14:paraId="1BACD233" w14:textId="77777777" w:rsidR="00A9645F" w:rsidRPr="00C41883" w:rsidRDefault="00A9645F" w:rsidP="003047EE">
            <w:pPr>
              <w:ind w:firstLine="0"/>
            </w:pPr>
            <w:r>
              <w:t>Leber</w:t>
            </w:r>
          </w:p>
        </w:tc>
        <w:tc>
          <w:tcPr>
            <w:tcW w:w="2179" w:type="dxa"/>
            <w:shd w:val="clear" w:color="auto" w:fill="auto"/>
          </w:tcPr>
          <w:p w14:paraId="5008A2E7" w14:textId="77777777" w:rsidR="00A9645F" w:rsidRPr="00C41883" w:rsidRDefault="00A9645F" w:rsidP="003047EE">
            <w:pPr>
              <w:ind w:firstLine="0"/>
            </w:pPr>
            <w:r>
              <w:t>Ligon</w:t>
            </w:r>
          </w:p>
        </w:tc>
        <w:tc>
          <w:tcPr>
            <w:tcW w:w="2180" w:type="dxa"/>
            <w:shd w:val="clear" w:color="auto" w:fill="auto"/>
          </w:tcPr>
          <w:p w14:paraId="765E507B" w14:textId="77777777" w:rsidR="00A9645F" w:rsidRPr="00C41883" w:rsidRDefault="00A9645F" w:rsidP="003047EE">
            <w:pPr>
              <w:ind w:firstLine="0"/>
            </w:pPr>
            <w:r>
              <w:t>Lowe</w:t>
            </w:r>
          </w:p>
        </w:tc>
      </w:tr>
      <w:tr w:rsidR="00A9645F" w:rsidRPr="00C41883" w14:paraId="3F15FC66" w14:textId="77777777" w:rsidTr="003047EE">
        <w:tc>
          <w:tcPr>
            <w:tcW w:w="2179" w:type="dxa"/>
            <w:shd w:val="clear" w:color="auto" w:fill="auto"/>
          </w:tcPr>
          <w:p w14:paraId="5F4FF020" w14:textId="77777777" w:rsidR="00A9645F" w:rsidRPr="00C41883" w:rsidRDefault="00A9645F" w:rsidP="003047EE">
            <w:pPr>
              <w:ind w:firstLine="0"/>
            </w:pPr>
            <w:r>
              <w:t>Magnuson</w:t>
            </w:r>
          </w:p>
        </w:tc>
        <w:tc>
          <w:tcPr>
            <w:tcW w:w="2179" w:type="dxa"/>
            <w:shd w:val="clear" w:color="auto" w:fill="auto"/>
          </w:tcPr>
          <w:p w14:paraId="18BBF0D1" w14:textId="77777777" w:rsidR="00A9645F" w:rsidRPr="00C41883" w:rsidRDefault="00A9645F" w:rsidP="003047EE">
            <w:pPr>
              <w:ind w:firstLine="0"/>
            </w:pPr>
            <w:r>
              <w:t>May</w:t>
            </w:r>
          </w:p>
        </w:tc>
        <w:tc>
          <w:tcPr>
            <w:tcW w:w="2180" w:type="dxa"/>
            <w:shd w:val="clear" w:color="auto" w:fill="auto"/>
          </w:tcPr>
          <w:p w14:paraId="7D1238B2" w14:textId="77777777" w:rsidR="00A9645F" w:rsidRPr="00C41883" w:rsidRDefault="00A9645F" w:rsidP="003047EE">
            <w:pPr>
              <w:ind w:firstLine="0"/>
            </w:pPr>
            <w:r>
              <w:t>McCabe</w:t>
            </w:r>
          </w:p>
        </w:tc>
      </w:tr>
      <w:tr w:rsidR="00A9645F" w:rsidRPr="00C41883" w14:paraId="719D29A5" w14:textId="77777777" w:rsidTr="003047EE">
        <w:tc>
          <w:tcPr>
            <w:tcW w:w="2179" w:type="dxa"/>
            <w:shd w:val="clear" w:color="auto" w:fill="auto"/>
          </w:tcPr>
          <w:p w14:paraId="4980B915" w14:textId="77777777" w:rsidR="00A9645F" w:rsidRPr="00C41883" w:rsidRDefault="00A9645F" w:rsidP="003047EE">
            <w:pPr>
              <w:ind w:firstLine="0"/>
            </w:pPr>
            <w:r>
              <w:t>McCravy</w:t>
            </w:r>
          </w:p>
        </w:tc>
        <w:tc>
          <w:tcPr>
            <w:tcW w:w="2179" w:type="dxa"/>
            <w:shd w:val="clear" w:color="auto" w:fill="auto"/>
          </w:tcPr>
          <w:p w14:paraId="6A494746" w14:textId="77777777" w:rsidR="00A9645F" w:rsidRPr="00C41883" w:rsidRDefault="00A9645F" w:rsidP="003047EE">
            <w:pPr>
              <w:ind w:firstLine="0"/>
            </w:pPr>
            <w:r>
              <w:t>McGinnis</w:t>
            </w:r>
          </w:p>
        </w:tc>
        <w:tc>
          <w:tcPr>
            <w:tcW w:w="2180" w:type="dxa"/>
            <w:shd w:val="clear" w:color="auto" w:fill="auto"/>
          </w:tcPr>
          <w:p w14:paraId="184030CF" w14:textId="77777777" w:rsidR="00A9645F" w:rsidRPr="00C41883" w:rsidRDefault="00A9645F" w:rsidP="003047EE">
            <w:pPr>
              <w:ind w:firstLine="0"/>
            </w:pPr>
            <w:r>
              <w:t>Mitchell</w:t>
            </w:r>
          </w:p>
        </w:tc>
      </w:tr>
      <w:tr w:rsidR="00A9645F" w:rsidRPr="00C41883" w14:paraId="059178A1" w14:textId="77777777" w:rsidTr="003047EE">
        <w:tc>
          <w:tcPr>
            <w:tcW w:w="2179" w:type="dxa"/>
            <w:shd w:val="clear" w:color="auto" w:fill="auto"/>
          </w:tcPr>
          <w:p w14:paraId="3553A4D7" w14:textId="77777777" w:rsidR="00A9645F" w:rsidRPr="00C41883" w:rsidRDefault="00A9645F" w:rsidP="003047EE">
            <w:pPr>
              <w:ind w:firstLine="0"/>
            </w:pPr>
            <w:r>
              <w:t>J. Moore</w:t>
            </w:r>
          </w:p>
        </w:tc>
        <w:tc>
          <w:tcPr>
            <w:tcW w:w="2179" w:type="dxa"/>
            <w:shd w:val="clear" w:color="auto" w:fill="auto"/>
          </w:tcPr>
          <w:p w14:paraId="64E7965C" w14:textId="77777777" w:rsidR="00A9645F" w:rsidRPr="00C41883" w:rsidRDefault="00A9645F" w:rsidP="003047EE">
            <w:pPr>
              <w:ind w:firstLine="0"/>
            </w:pPr>
            <w:r>
              <w:t>T. Moore</w:t>
            </w:r>
          </w:p>
        </w:tc>
        <w:tc>
          <w:tcPr>
            <w:tcW w:w="2180" w:type="dxa"/>
            <w:shd w:val="clear" w:color="auto" w:fill="auto"/>
          </w:tcPr>
          <w:p w14:paraId="2380217D" w14:textId="77777777" w:rsidR="00A9645F" w:rsidRPr="00C41883" w:rsidRDefault="00A9645F" w:rsidP="003047EE">
            <w:pPr>
              <w:ind w:firstLine="0"/>
            </w:pPr>
            <w:r>
              <w:t>A. M. Morgan</w:t>
            </w:r>
          </w:p>
        </w:tc>
      </w:tr>
      <w:tr w:rsidR="00A9645F" w:rsidRPr="00C41883" w14:paraId="4B24BCC0" w14:textId="77777777" w:rsidTr="003047EE">
        <w:tc>
          <w:tcPr>
            <w:tcW w:w="2179" w:type="dxa"/>
            <w:shd w:val="clear" w:color="auto" w:fill="auto"/>
          </w:tcPr>
          <w:p w14:paraId="38CD5F27" w14:textId="77777777" w:rsidR="00A9645F" w:rsidRPr="00C41883" w:rsidRDefault="00A9645F" w:rsidP="003047EE">
            <w:pPr>
              <w:ind w:firstLine="0"/>
            </w:pPr>
            <w:r>
              <w:t>T. A. Morgan</w:t>
            </w:r>
          </w:p>
        </w:tc>
        <w:tc>
          <w:tcPr>
            <w:tcW w:w="2179" w:type="dxa"/>
            <w:shd w:val="clear" w:color="auto" w:fill="auto"/>
          </w:tcPr>
          <w:p w14:paraId="39C82A85" w14:textId="77777777" w:rsidR="00A9645F" w:rsidRPr="00C41883" w:rsidRDefault="00A9645F" w:rsidP="003047EE">
            <w:pPr>
              <w:ind w:firstLine="0"/>
            </w:pPr>
            <w:r>
              <w:t>Moss</w:t>
            </w:r>
          </w:p>
        </w:tc>
        <w:tc>
          <w:tcPr>
            <w:tcW w:w="2180" w:type="dxa"/>
            <w:shd w:val="clear" w:color="auto" w:fill="auto"/>
          </w:tcPr>
          <w:p w14:paraId="4F13F181" w14:textId="77777777" w:rsidR="00A9645F" w:rsidRPr="00C41883" w:rsidRDefault="00A9645F" w:rsidP="003047EE">
            <w:pPr>
              <w:ind w:firstLine="0"/>
            </w:pPr>
            <w:r>
              <w:t>Murphy</w:t>
            </w:r>
          </w:p>
        </w:tc>
      </w:tr>
      <w:tr w:rsidR="00A9645F" w:rsidRPr="00C41883" w14:paraId="4E22BFD1" w14:textId="77777777" w:rsidTr="003047EE">
        <w:tc>
          <w:tcPr>
            <w:tcW w:w="2179" w:type="dxa"/>
            <w:shd w:val="clear" w:color="auto" w:fill="auto"/>
          </w:tcPr>
          <w:p w14:paraId="5B69F840" w14:textId="77777777" w:rsidR="00A9645F" w:rsidRPr="00C41883" w:rsidRDefault="00A9645F" w:rsidP="003047EE">
            <w:pPr>
              <w:ind w:firstLine="0"/>
            </w:pPr>
            <w:r>
              <w:t>Neese</w:t>
            </w:r>
          </w:p>
        </w:tc>
        <w:tc>
          <w:tcPr>
            <w:tcW w:w="2179" w:type="dxa"/>
            <w:shd w:val="clear" w:color="auto" w:fill="auto"/>
          </w:tcPr>
          <w:p w14:paraId="0B659BAD" w14:textId="77777777" w:rsidR="00A9645F" w:rsidRPr="00C41883" w:rsidRDefault="00A9645F" w:rsidP="003047EE">
            <w:pPr>
              <w:ind w:firstLine="0"/>
            </w:pPr>
            <w:r>
              <w:t>B. Newton</w:t>
            </w:r>
          </w:p>
        </w:tc>
        <w:tc>
          <w:tcPr>
            <w:tcW w:w="2180" w:type="dxa"/>
            <w:shd w:val="clear" w:color="auto" w:fill="auto"/>
          </w:tcPr>
          <w:p w14:paraId="5411E8F4" w14:textId="77777777" w:rsidR="00A9645F" w:rsidRPr="00C41883" w:rsidRDefault="00A9645F" w:rsidP="003047EE">
            <w:pPr>
              <w:ind w:firstLine="0"/>
            </w:pPr>
            <w:r>
              <w:t>W. Newton</w:t>
            </w:r>
          </w:p>
        </w:tc>
      </w:tr>
      <w:tr w:rsidR="00A9645F" w:rsidRPr="00C41883" w14:paraId="112D41CD" w14:textId="77777777" w:rsidTr="003047EE">
        <w:tc>
          <w:tcPr>
            <w:tcW w:w="2179" w:type="dxa"/>
            <w:shd w:val="clear" w:color="auto" w:fill="auto"/>
          </w:tcPr>
          <w:p w14:paraId="26259356" w14:textId="77777777" w:rsidR="00A9645F" w:rsidRPr="00C41883" w:rsidRDefault="00A9645F" w:rsidP="003047EE">
            <w:pPr>
              <w:ind w:firstLine="0"/>
            </w:pPr>
            <w:r>
              <w:t>Nutt</w:t>
            </w:r>
          </w:p>
        </w:tc>
        <w:tc>
          <w:tcPr>
            <w:tcW w:w="2179" w:type="dxa"/>
            <w:shd w:val="clear" w:color="auto" w:fill="auto"/>
          </w:tcPr>
          <w:p w14:paraId="0A921EFD" w14:textId="77777777" w:rsidR="00A9645F" w:rsidRPr="00C41883" w:rsidRDefault="00A9645F" w:rsidP="003047EE">
            <w:pPr>
              <w:ind w:firstLine="0"/>
            </w:pPr>
            <w:r>
              <w:t>O'Neal</w:t>
            </w:r>
          </w:p>
        </w:tc>
        <w:tc>
          <w:tcPr>
            <w:tcW w:w="2180" w:type="dxa"/>
            <w:shd w:val="clear" w:color="auto" w:fill="auto"/>
          </w:tcPr>
          <w:p w14:paraId="22BB9419" w14:textId="77777777" w:rsidR="00A9645F" w:rsidRPr="00C41883" w:rsidRDefault="00A9645F" w:rsidP="003047EE">
            <w:pPr>
              <w:ind w:firstLine="0"/>
            </w:pPr>
            <w:r>
              <w:t>Oremus</w:t>
            </w:r>
          </w:p>
        </w:tc>
      </w:tr>
      <w:tr w:rsidR="00A9645F" w:rsidRPr="00C41883" w14:paraId="3ACF93CB" w14:textId="77777777" w:rsidTr="003047EE">
        <w:tc>
          <w:tcPr>
            <w:tcW w:w="2179" w:type="dxa"/>
            <w:shd w:val="clear" w:color="auto" w:fill="auto"/>
          </w:tcPr>
          <w:p w14:paraId="10420A3A" w14:textId="77777777" w:rsidR="00A9645F" w:rsidRPr="00C41883" w:rsidRDefault="00A9645F" w:rsidP="003047EE">
            <w:pPr>
              <w:ind w:firstLine="0"/>
            </w:pPr>
            <w:r>
              <w:t>Ott</w:t>
            </w:r>
          </w:p>
        </w:tc>
        <w:tc>
          <w:tcPr>
            <w:tcW w:w="2179" w:type="dxa"/>
            <w:shd w:val="clear" w:color="auto" w:fill="auto"/>
          </w:tcPr>
          <w:p w14:paraId="508F01C0" w14:textId="77777777" w:rsidR="00A9645F" w:rsidRPr="00C41883" w:rsidRDefault="00A9645F" w:rsidP="003047EE">
            <w:pPr>
              <w:ind w:firstLine="0"/>
            </w:pPr>
            <w:r>
              <w:t>Pace</w:t>
            </w:r>
          </w:p>
        </w:tc>
        <w:tc>
          <w:tcPr>
            <w:tcW w:w="2180" w:type="dxa"/>
            <w:shd w:val="clear" w:color="auto" w:fill="auto"/>
          </w:tcPr>
          <w:p w14:paraId="194302D0" w14:textId="77777777" w:rsidR="00A9645F" w:rsidRPr="00C41883" w:rsidRDefault="00A9645F" w:rsidP="003047EE">
            <w:pPr>
              <w:ind w:firstLine="0"/>
            </w:pPr>
            <w:r>
              <w:t>Pedalino</w:t>
            </w:r>
          </w:p>
        </w:tc>
      </w:tr>
      <w:tr w:rsidR="00A9645F" w:rsidRPr="00C41883" w14:paraId="70A86208" w14:textId="77777777" w:rsidTr="003047EE">
        <w:tc>
          <w:tcPr>
            <w:tcW w:w="2179" w:type="dxa"/>
            <w:shd w:val="clear" w:color="auto" w:fill="auto"/>
          </w:tcPr>
          <w:p w14:paraId="4865AF5B" w14:textId="77777777" w:rsidR="00A9645F" w:rsidRPr="00C41883" w:rsidRDefault="00A9645F" w:rsidP="003047EE">
            <w:pPr>
              <w:ind w:firstLine="0"/>
            </w:pPr>
            <w:r>
              <w:t>Pope</w:t>
            </w:r>
          </w:p>
        </w:tc>
        <w:tc>
          <w:tcPr>
            <w:tcW w:w="2179" w:type="dxa"/>
            <w:shd w:val="clear" w:color="auto" w:fill="auto"/>
          </w:tcPr>
          <w:p w14:paraId="00052362" w14:textId="77777777" w:rsidR="00A9645F" w:rsidRPr="00C41883" w:rsidRDefault="00A9645F" w:rsidP="003047EE">
            <w:pPr>
              <w:ind w:firstLine="0"/>
            </w:pPr>
            <w:r>
              <w:t>Rivers</w:t>
            </w:r>
          </w:p>
        </w:tc>
        <w:tc>
          <w:tcPr>
            <w:tcW w:w="2180" w:type="dxa"/>
            <w:shd w:val="clear" w:color="auto" w:fill="auto"/>
          </w:tcPr>
          <w:p w14:paraId="602B1A9A" w14:textId="77777777" w:rsidR="00A9645F" w:rsidRPr="00C41883" w:rsidRDefault="00A9645F" w:rsidP="003047EE">
            <w:pPr>
              <w:ind w:firstLine="0"/>
            </w:pPr>
            <w:r>
              <w:t>Robbins</w:t>
            </w:r>
          </w:p>
        </w:tc>
      </w:tr>
      <w:tr w:rsidR="00A9645F" w:rsidRPr="00C41883" w14:paraId="2539FD45" w14:textId="77777777" w:rsidTr="003047EE">
        <w:tc>
          <w:tcPr>
            <w:tcW w:w="2179" w:type="dxa"/>
            <w:shd w:val="clear" w:color="auto" w:fill="auto"/>
          </w:tcPr>
          <w:p w14:paraId="06C5BDAD" w14:textId="77777777" w:rsidR="00A9645F" w:rsidRPr="00C41883" w:rsidRDefault="00A9645F" w:rsidP="003047EE">
            <w:pPr>
              <w:ind w:firstLine="0"/>
            </w:pPr>
            <w:r>
              <w:t>Rose</w:t>
            </w:r>
          </w:p>
        </w:tc>
        <w:tc>
          <w:tcPr>
            <w:tcW w:w="2179" w:type="dxa"/>
            <w:shd w:val="clear" w:color="auto" w:fill="auto"/>
          </w:tcPr>
          <w:p w14:paraId="6B0A578F" w14:textId="77777777" w:rsidR="00A9645F" w:rsidRPr="00C41883" w:rsidRDefault="00A9645F" w:rsidP="003047EE">
            <w:pPr>
              <w:ind w:firstLine="0"/>
            </w:pPr>
            <w:r>
              <w:t>Rutherford</w:t>
            </w:r>
          </w:p>
        </w:tc>
        <w:tc>
          <w:tcPr>
            <w:tcW w:w="2180" w:type="dxa"/>
            <w:shd w:val="clear" w:color="auto" w:fill="auto"/>
          </w:tcPr>
          <w:p w14:paraId="06CDEE42" w14:textId="77777777" w:rsidR="00A9645F" w:rsidRPr="00C41883" w:rsidRDefault="00A9645F" w:rsidP="003047EE">
            <w:pPr>
              <w:ind w:firstLine="0"/>
            </w:pPr>
            <w:r>
              <w:t>Sandifer</w:t>
            </w:r>
          </w:p>
        </w:tc>
      </w:tr>
      <w:tr w:rsidR="00A9645F" w:rsidRPr="00C41883" w14:paraId="10ED3EB3" w14:textId="77777777" w:rsidTr="003047EE">
        <w:tc>
          <w:tcPr>
            <w:tcW w:w="2179" w:type="dxa"/>
            <w:shd w:val="clear" w:color="auto" w:fill="auto"/>
          </w:tcPr>
          <w:p w14:paraId="3CB608BF" w14:textId="77777777" w:rsidR="00A9645F" w:rsidRPr="00C41883" w:rsidRDefault="00A9645F" w:rsidP="003047EE">
            <w:pPr>
              <w:ind w:firstLine="0"/>
            </w:pPr>
            <w:r>
              <w:t>Schuessler</w:t>
            </w:r>
          </w:p>
        </w:tc>
        <w:tc>
          <w:tcPr>
            <w:tcW w:w="2179" w:type="dxa"/>
            <w:shd w:val="clear" w:color="auto" w:fill="auto"/>
          </w:tcPr>
          <w:p w14:paraId="2E7A6892" w14:textId="77777777" w:rsidR="00A9645F" w:rsidRPr="00C41883" w:rsidRDefault="00A9645F" w:rsidP="003047EE">
            <w:pPr>
              <w:ind w:firstLine="0"/>
            </w:pPr>
            <w:r>
              <w:t>Sessions</w:t>
            </w:r>
          </w:p>
        </w:tc>
        <w:tc>
          <w:tcPr>
            <w:tcW w:w="2180" w:type="dxa"/>
            <w:shd w:val="clear" w:color="auto" w:fill="auto"/>
          </w:tcPr>
          <w:p w14:paraId="290A7312" w14:textId="77777777" w:rsidR="00A9645F" w:rsidRPr="00C41883" w:rsidRDefault="00A9645F" w:rsidP="003047EE">
            <w:pPr>
              <w:ind w:firstLine="0"/>
            </w:pPr>
            <w:r>
              <w:t>G. M. Smith</w:t>
            </w:r>
          </w:p>
        </w:tc>
      </w:tr>
      <w:tr w:rsidR="00A9645F" w:rsidRPr="00C41883" w14:paraId="7DDC15EA" w14:textId="77777777" w:rsidTr="003047EE">
        <w:tc>
          <w:tcPr>
            <w:tcW w:w="2179" w:type="dxa"/>
            <w:shd w:val="clear" w:color="auto" w:fill="auto"/>
          </w:tcPr>
          <w:p w14:paraId="788B259A" w14:textId="77777777" w:rsidR="00A9645F" w:rsidRPr="00C41883" w:rsidRDefault="00A9645F" w:rsidP="003047EE">
            <w:pPr>
              <w:ind w:firstLine="0"/>
            </w:pPr>
            <w:r>
              <w:t>M. M. Smith</w:t>
            </w:r>
          </w:p>
        </w:tc>
        <w:tc>
          <w:tcPr>
            <w:tcW w:w="2179" w:type="dxa"/>
            <w:shd w:val="clear" w:color="auto" w:fill="auto"/>
          </w:tcPr>
          <w:p w14:paraId="0D2E7737" w14:textId="77777777" w:rsidR="00A9645F" w:rsidRPr="00C41883" w:rsidRDefault="00A9645F" w:rsidP="003047EE">
            <w:pPr>
              <w:ind w:firstLine="0"/>
            </w:pPr>
            <w:r>
              <w:t>Stavrinakis</w:t>
            </w:r>
          </w:p>
        </w:tc>
        <w:tc>
          <w:tcPr>
            <w:tcW w:w="2180" w:type="dxa"/>
            <w:shd w:val="clear" w:color="auto" w:fill="auto"/>
          </w:tcPr>
          <w:p w14:paraId="4AA02C9B" w14:textId="77777777" w:rsidR="00A9645F" w:rsidRPr="00C41883" w:rsidRDefault="00A9645F" w:rsidP="003047EE">
            <w:pPr>
              <w:ind w:firstLine="0"/>
            </w:pPr>
            <w:r>
              <w:t>Taylor</w:t>
            </w:r>
          </w:p>
        </w:tc>
      </w:tr>
      <w:tr w:rsidR="00A9645F" w:rsidRPr="00C41883" w14:paraId="7FE6D8E4" w14:textId="77777777" w:rsidTr="003047EE">
        <w:tc>
          <w:tcPr>
            <w:tcW w:w="2179" w:type="dxa"/>
            <w:shd w:val="clear" w:color="auto" w:fill="auto"/>
          </w:tcPr>
          <w:p w14:paraId="7F41A984" w14:textId="77777777" w:rsidR="00A9645F" w:rsidRPr="00C41883" w:rsidRDefault="00A9645F" w:rsidP="003047EE">
            <w:pPr>
              <w:ind w:firstLine="0"/>
            </w:pPr>
            <w:r>
              <w:t>Thigpen</w:t>
            </w:r>
          </w:p>
        </w:tc>
        <w:tc>
          <w:tcPr>
            <w:tcW w:w="2179" w:type="dxa"/>
            <w:shd w:val="clear" w:color="auto" w:fill="auto"/>
          </w:tcPr>
          <w:p w14:paraId="1511225E" w14:textId="77777777" w:rsidR="00A9645F" w:rsidRPr="00C41883" w:rsidRDefault="00A9645F" w:rsidP="003047EE">
            <w:pPr>
              <w:ind w:firstLine="0"/>
            </w:pPr>
            <w:r>
              <w:t>Vaughan</w:t>
            </w:r>
          </w:p>
        </w:tc>
        <w:tc>
          <w:tcPr>
            <w:tcW w:w="2180" w:type="dxa"/>
            <w:shd w:val="clear" w:color="auto" w:fill="auto"/>
          </w:tcPr>
          <w:p w14:paraId="4D603BE7" w14:textId="77777777" w:rsidR="00A9645F" w:rsidRPr="00C41883" w:rsidRDefault="00A9645F" w:rsidP="003047EE">
            <w:pPr>
              <w:ind w:firstLine="0"/>
            </w:pPr>
            <w:r>
              <w:t>Weeks</w:t>
            </w:r>
          </w:p>
        </w:tc>
      </w:tr>
      <w:tr w:rsidR="00A9645F" w:rsidRPr="00C41883" w14:paraId="7FF987B4" w14:textId="77777777" w:rsidTr="003047EE">
        <w:tc>
          <w:tcPr>
            <w:tcW w:w="2179" w:type="dxa"/>
            <w:shd w:val="clear" w:color="auto" w:fill="auto"/>
          </w:tcPr>
          <w:p w14:paraId="561BAA13" w14:textId="77777777" w:rsidR="00A9645F" w:rsidRPr="00C41883" w:rsidRDefault="00A9645F" w:rsidP="003047EE">
            <w:pPr>
              <w:keepNext/>
              <w:ind w:firstLine="0"/>
            </w:pPr>
            <w:r>
              <w:t>West</w:t>
            </w:r>
          </w:p>
        </w:tc>
        <w:tc>
          <w:tcPr>
            <w:tcW w:w="2179" w:type="dxa"/>
            <w:shd w:val="clear" w:color="auto" w:fill="auto"/>
          </w:tcPr>
          <w:p w14:paraId="7E586F7E" w14:textId="77777777" w:rsidR="00A9645F" w:rsidRPr="00C41883" w:rsidRDefault="00A9645F" w:rsidP="003047EE">
            <w:pPr>
              <w:keepNext/>
              <w:ind w:firstLine="0"/>
            </w:pPr>
            <w:r>
              <w:t>Wetmore</w:t>
            </w:r>
          </w:p>
        </w:tc>
        <w:tc>
          <w:tcPr>
            <w:tcW w:w="2180" w:type="dxa"/>
            <w:shd w:val="clear" w:color="auto" w:fill="auto"/>
          </w:tcPr>
          <w:p w14:paraId="21BA37C0" w14:textId="77777777" w:rsidR="00A9645F" w:rsidRPr="00C41883" w:rsidRDefault="00A9645F" w:rsidP="003047EE">
            <w:pPr>
              <w:keepNext/>
              <w:ind w:firstLine="0"/>
            </w:pPr>
            <w:r>
              <w:t>Whitmire</w:t>
            </w:r>
          </w:p>
        </w:tc>
      </w:tr>
      <w:tr w:rsidR="00A9645F" w:rsidRPr="00C41883" w14:paraId="24E717C6" w14:textId="77777777" w:rsidTr="003047EE">
        <w:tc>
          <w:tcPr>
            <w:tcW w:w="2179" w:type="dxa"/>
            <w:shd w:val="clear" w:color="auto" w:fill="auto"/>
          </w:tcPr>
          <w:p w14:paraId="22D8051F" w14:textId="77777777" w:rsidR="00A9645F" w:rsidRPr="00C41883" w:rsidRDefault="00A9645F" w:rsidP="003047EE">
            <w:pPr>
              <w:keepNext/>
              <w:ind w:firstLine="0"/>
            </w:pPr>
            <w:r>
              <w:t>Willis</w:t>
            </w:r>
          </w:p>
        </w:tc>
        <w:tc>
          <w:tcPr>
            <w:tcW w:w="2179" w:type="dxa"/>
            <w:shd w:val="clear" w:color="auto" w:fill="auto"/>
          </w:tcPr>
          <w:p w14:paraId="54492C22" w14:textId="77777777" w:rsidR="00A9645F" w:rsidRPr="00C41883" w:rsidRDefault="00A9645F" w:rsidP="003047EE">
            <w:pPr>
              <w:keepNext/>
              <w:ind w:firstLine="0"/>
            </w:pPr>
            <w:r>
              <w:t>Wooten</w:t>
            </w:r>
          </w:p>
        </w:tc>
        <w:tc>
          <w:tcPr>
            <w:tcW w:w="2180" w:type="dxa"/>
            <w:shd w:val="clear" w:color="auto" w:fill="auto"/>
          </w:tcPr>
          <w:p w14:paraId="162F0532" w14:textId="77777777" w:rsidR="00A9645F" w:rsidRPr="00C41883" w:rsidRDefault="00A9645F" w:rsidP="003047EE">
            <w:pPr>
              <w:keepNext/>
              <w:ind w:firstLine="0"/>
            </w:pPr>
            <w:r>
              <w:t>Yow</w:t>
            </w:r>
          </w:p>
        </w:tc>
      </w:tr>
    </w:tbl>
    <w:p w14:paraId="5087BAC8" w14:textId="77777777" w:rsidR="00A9645F" w:rsidRDefault="00A9645F" w:rsidP="00A9645F"/>
    <w:p w14:paraId="021558D0" w14:textId="77777777" w:rsidR="00A9645F" w:rsidRDefault="00A9645F" w:rsidP="00A9645F">
      <w:pPr>
        <w:jc w:val="center"/>
        <w:rPr>
          <w:b/>
        </w:rPr>
      </w:pPr>
      <w:r w:rsidRPr="00C41883">
        <w:rPr>
          <w:b/>
        </w:rPr>
        <w:t>Total--105</w:t>
      </w:r>
    </w:p>
    <w:p w14:paraId="07FCC1FD" w14:textId="77777777" w:rsidR="00A9645F" w:rsidRDefault="00A9645F" w:rsidP="00A9645F">
      <w:pPr>
        <w:jc w:val="center"/>
        <w:rPr>
          <w:b/>
        </w:rPr>
      </w:pPr>
    </w:p>
    <w:p w14:paraId="06AAB0A7" w14:textId="77777777" w:rsidR="00A9645F" w:rsidRDefault="00A9645F" w:rsidP="00AA13F1">
      <w:pPr>
        <w:keepNext/>
        <w:ind w:firstLine="0"/>
      </w:pPr>
      <w:r w:rsidRPr="00C41883">
        <w:t xml:space="preserve"> </w:t>
      </w:r>
      <w:r>
        <w:t>Those who voted in the negative are:</w:t>
      </w:r>
    </w:p>
    <w:p w14:paraId="5D47A171" w14:textId="77777777" w:rsidR="00A9645F" w:rsidRDefault="00A9645F" w:rsidP="00AA13F1">
      <w:pPr>
        <w:keepNext/>
      </w:pPr>
    </w:p>
    <w:p w14:paraId="20095222" w14:textId="77777777" w:rsidR="00A9645F" w:rsidRDefault="00A9645F" w:rsidP="00AA13F1">
      <w:pPr>
        <w:keepNext/>
        <w:jc w:val="center"/>
        <w:rPr>
          <w:b/>
        </w:rPr>
      </w:pPr>
      <w:r w:rsidRPr="00C41883">
        <w:rPr>
          <w:b/>
        </w:rPr>
        <w:t>Total--0</w:t>
      </w:r>
    </w:p>
    <w:p w14:paraId="20A0AC62" w14:textId="77777777" w:rsidR="00A9645F" w:rsidRDefault="00A9645F" w:rsidP="00AA13F1">
      <w:pPr>
        <w:keepNext/>
        <w:jc w:val="center"/>
        <w:rPr>
          <w:b/>
        </w:rPr>
      </w:pPr>
    </w:p>
    <w:p w14:paraId="79C81475" w14:textId="77777777" w:rsidR="00A9645F" w:rsidRDefault="00A9645F" w:rsidP="00A9645F">
      <w:r>
        <w:t>So, the Bill, as amended, was read the second time and ordered to third reading.</w:t>
      </w:r>
    </w:p>
    <w:p w14:paraId="4F01F0C3" w14:textId="77777777" w:rsidR="00A9645F" w:rsidRDefault="00A9645F" w:rsidP="00A9645F"/>
    <w:p w14:paraId="187E356B" w14:textId="77777777" w:rsidR="00A9645F" w:rsidRDefault="00A9645F" w:rsidP="00A9645F">
      <w:pPr>
        <w:keepNext/>
        <w:jc w:val="center"/>
        <w:rPr>
          <w:b/>
        </w:rPr>
      </w:pPr>
      <w:r w:rsidRPr="00C41883">
        <w:rPr>
          <w:b/>
        </w:rPr>
        <w:t>LEAVE OF ABSENCE</w:t>
      </w:r>
    </w:p>
    <w:p w14:paraId="3CD415C6" w14:textId="77777777" w:rsidR="00A9645F" w:rsidRDefault="00A9645F" w:rsidP="00A9645F">
      <w:r>
        <w:t xml:space="preserve">The SPEAKER granted Rep. CONNELL a leave of absence for the remainder of the day. </w:t>
      </w:r>
    </w:p>
    <w:p w14:paraId="2F5426D8" w14:textId="77777777" w:rsidR="00A9645F" w:rsidRDefault="00A9645F" w:rsidP="00A9645F"/>
    <w:p w14:paraId="4A63051C" w14:textId="77777777" w:rsidR="00A9645F" w:rsidRDefault="00A9645F" w:rsidP="00A9645F">
      <w:pPr>
        <w:keepNext/>
        <w:jc w:val="center"/>
        <w:rPr>
          <w:b/>
        </w:rPr>
      </w:pPr>
      <w:r w:rsidRPr="00C41883">
        <w:rPr>
          <w:b/>
        </w:rPr>
        <w:t>S. 946--AMENDED AND ORDERED TO THIRD READING</w:t>
      </w:r>
    </w:p>
    <w:p w14:paraId="53C7D870" w14:textId="77777777" w:rsidR="00A9645F" w:rsidRDefault="00A9645F" w:rsidP="00A9645F">
      <w:pPr>
        <w:keepNext/>
      </w:pPr>
      <w:r>
        <w:t>The following Bill was taken up:</w:t>
      </w:r>
    </w:p>
    <w:p w14:paraId="34C735A7" w14:textId="77777777" w:rsidR="00A9645F" w:rsidRDefault="00A9645F" w:rsidP="00A9645F">
      <w:pPr>
        <w:keepNext/>
      </w:pPr>
      <w:bookmarkStart w:id="221" w:name="include_clip_start_111"/>
      <w:bookmarkEnd w:id="221"/>
    </w:p>
    <w:p w14:paraId="59620FE6" w14:textId="77777777" w:rsidR="00A9645F" w:rsidRDefault="00A9645F" w:rsidP="00A9645F">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2208C84B" w14:textId="77777777" w:rsidR="00A9645F" w:rsidRDefault="00A9645F" w:rsidP="00A9645F"/>
    <w:p w14:paraId="0BC5C8D0" w14:textId="77777777" w:rsidR="00A9645F" w:rsidRPr="00332BD7" w:rsidRDefault="00A9645F" w:rsidP="00A9645F">
      <w:pPr>
        <w:pStyle w:val="scamendsponsorline"/>
        <w:ind w:firstLine="216"/>
        <w:jc w:val="both"/>
        <w:rPr>
          <w:sz w:val="22"/>
        </w:rPr>
      </w:pPr>
      <w:r w:rsidRPr="00332BD7">
        <w:rPr>
          <w:sz w:val="22"/>
        </w:rPr>
        <w:t>The Committee on Education and Public Works proposed the following Amendment No. 1 to S. 946 (LC-946.VR0003H), which was adopted:</w:t>
      </w:r>
    </w:p>
    <w:p w14:paraId="45F8A1A3" w14:textId="77777777" w:rsidR="00A9645F" w:rsidRPr="00332BD7" w:rsidRDefault="00A9645F" w:rsidP="00A9645F">
      <w:pPr>
        <w:pStyle w:val="scamendlanginstruction"/>
        <w:spacing w:before="0" w:after="0"/>
        <w:ind w:firstLine="216"/>
        <w:jc w:val="both"/>
        <w:rPr>
          <w:sz w:val="22"/>
        </w:rPr>
      </w:pPr>
      <w:r w:rsidRPr="00332BD7">
        <w:rPr>
          <w:sz w:val="22"/>
        </w:rPr>
        <w:t>Amend the bill, as and if amended, SECTION 1, by striking Section 63-13-1210(A) and inserting:</w:t>
      </w:r>
    </w:p>
    <w:p w14:paraId="6E5DD37D"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(A) A State Advisory Committee on the Regulation of Childcare Facilities is established</w:t>
      </w:r>
      <w:r w:rsidRPr="00332BD7">
        <w:rPr>
          <w:rStyle w:val="scstrike"/>
          <w:rFonts w:cs="Times New Roman"/>
          <w:sz w:val="22"/>
        </w:rPr>
        <w:t>. It consists</w:t>
      </w:r>
      <w:r w:rsidRPr="00332BD7">
        <w:rPr>
          <w:rStyle w:val="scinsert"/>
          <w:rFonts w:cs="Times New Roman"/>
          <w:sz w:val="22"/>
        </w:rPr>
        <w:t xml:space="preserve"> consisting</w:t>
      </w:r>
      <w:r w:rsidRPr="00332BD7">
        <w:rPr>
          <w:rFonts w:cs="Times New Roman"/>
          <w:sz w:val="22"/>
        </w:rPr>
        <w:t xml:space="preserve"> of </w:t>
      </w:r>
      <w:r w:rsidRPr="00332BD7">
        <w:rPr>
          <w:rStyle w:val="scstrike"/>
          <w:rFonts w:cs="Times New Roman"/>
          <w:sz w:val="22"/>
        </w:rPr>
        <w:t xml:space="preserve">seventeen </w:t>
      </w:r>
      <w:r w:rsidRPr="00332BD7">
        <w:rPr>
          <w:rStyle w:val="scinsert"/>
          <w:rFonts w:cs="Times New Roman"/>
          <w:sz w:val="22"/>
        </w:rPr>
        <w:t xml:space="preserve">fifteen </w:t>
      </w:r>
      <w:r w:rsidRPr="00332BD7">
        <w:rPr>
          <w:rFonts w:cs="Times New Roman"/>
          <w:sz w:val="22"/>
        </w:rPr>
        <w:t>members</w:t>
      </w:r>
      <w:r w:rsidRPr="00332BD7">
        <w:rPr>
          <w:rStyle w:val="scinsert"/>
          <w:rFonts w:cs="Times New Roman"/>
          <w:sz w:val="22"/>
        </w:rPr>
        <w:t>. Two members serve ex officio and thirteen are</w:t>
      </w:r>
      <w:r w:rsidRPr="00332BD7">
        <w:rPr>
          <w:rFonts w:cs="Times New Roman"/>
          <w:sz w:val="22"/>
        </w:rPr>
        <w:t xml:space="preserve"> appointed by the Governor, in accordance with the following:</w:t>
      </w:r>
    </w:p>
    <w:p w14:paraId="2087441E"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(1) </w:t>
      </w:r>
      <w:r w:rsidRPr="00332BD7">
        <w:rPr>
          <w:rStyle w:val="scstrike"/>
          <w:rFonts w:cs="Times New Roman"/>
          <w:sz w:val="22"/>
        </w:rPr>
        <w:t xml:space="preserve">Five </w:t>
      </w:r>
      <w:r w:rsidRPr="00332BD7">
        <w:rPr>
          <w:rStyle w:val="scinsert"/>
          <w:rFonts w:cs="Times New Roman"/>
          <w:sz w:val="22"/>
        </w:rPr>
        <w:t xml:space="preserve"> Three </w:t>
      </w:r>
      <w:r w:rsidRPr="00332BD7">
        <w:rPr>
          <w:rFonts w:cs="Times New Roman"/>
          <w:sz w:val="22"/>
        </w:rPr>
        <w:t xml:space="preserve">of the members appointed must be parents of children who are receiving childcare services at the time of appointment, with no less than </w:t>
      </w:r>
      <w:r w:rsidRPr="00332BD7">
        <w:rPr>
          <w:rStyle w:val="scstrike"/>
          <w:rFonts w:cs="Times New Roman"/>
          <w:sz w:val="22"/>
        </w:rPr>
        <w:t xml:space="preserve">three </w:t>
      </w:r>
      <w:r w:rsidRPr="00332BD7">
        <w:rPr>
          <w:rStyle w:val="scinsert"/>
          <w:rFonts w:cs="Times New Roman"/>
          <w:sz w:val="22"/>
        </w:rPr>
        <w:t xml:space="preserve">two </w:t>
      </w:r>
      <w:r w:rsidRPr="00332BD7">
        <w:rPr>
          <w:rFonts w:cs="Times New Roman"/>
          <w:sz w:val="22"/>
        </w:rPr>
        <w:t>representing the</w:t>
      </w:r>
      <w:r w:rsidRPr="00332BD7">
        <w:rPr>
          <w:rStyle w:val="scstrike"/>
          <w:rFonts w:cs="Times New Roman"/>
          <w:sz w:val="22"/>
        </w:rPr>
        <w:t xml:space="preserve"> entrepreneurial</w:t>
      </w:r>
      <w:r w:rsidRPr="00332BD7">
        <w:rPr>
          <w:rStyle w:val="scinsert"/>
          <w:rFonts w:cs="Times New Roman"/>
          <w:sz w:val="22"/>
        </w:rPr>
        <w:t xml:space="preserve"> for-profit</w:t>
      </w:r>
      <w:r w:rsidRPr="00332BD7">
        <w:rPr>
          <w:rFonts w:cs="Times New Roman"/>
          <w:sz w:val="22"/>
        </w:rPr>
        <w:t xml:space="preserve"> facilities.</w:t>
      </w:r>
    </w:p>
    <w:p w14:paraId="004D0759"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(2) </w:t>
      </w:r>
      <w:r w:rsidRPr="00332BD7">
        <w:rPr>
          <w:rStyle w:val="scstrike"/>
          <w:rFonts w:cs="Times New Roman"/>
          <w:sz w:val="22"/>
        </w:rPr>
        <w:t xml:space="preserve">Eight </w:t>
      </w:r>
      <w:r w:rsidRPr="00332BD7">
        <w:rPr>
          <w:rStyle w:val="scinsert"/>
          <w:rFonts w:cs="Times New Roman"/>
          <w:sz w:val="22"/>
        </w:rPr>
        <w:t xml:space="preserve"> Six </w:t>
      </w:r>
      <w:r w:rsidRPr="00332BD7">
        <w:rPr>
          <w:rFonts w:cs="Times New Roman"/>
          <w:sz w:val="22"/>
        </w:rPr>
        <w:t>of the members appointed must be representative of owners and operators of childcare facilities, one of which must be an operator of a childcare home. No less than</w:t>
      </w:r>
      <w:r w:rsidRPr="00332BD7">
        <w:rPr>
          <w:rStyle w:val="scstrike"/>
          <w:rFonts w:cs="Times New Roman"/>
          <w:sz w:val="22"/>
        </w:rPr>
        <w:t xml:space="preserve"> five</w:t>
      </w:r>
      <w:r w:rsidRPr="00332BD7">
        <w:rPr>
          <w:rStyle w:val="scinsert"/>
          <w:rFonts w:cs="Times New Roman"/>
          <w:sz w:val="22"/>
        </w:rPr>
        <w:t xml:space="preserve"> four</w:t>
      </w:r>
      <w:r w:rsidRPr="00332BD7">
        <w:rPr>
          <w:rFonts w:cs="Times New Roman"/>
          <w:sz w:val="22"/>
        </w:rPr>
        <w:t xml:space="preserve"> other appointees must be operators of facilities subject to regulation who are actively engaged in the operation for profit</w:t>
      </w:r>
      <w:r w:rsidRPr="00332BD7">
        <w:rPr>
          <w:rStyle w:val="scinsert"/>
          <w:rFonts w:cs="Times New Roman"/>
          <w:sz w:val="22"/>
        </w:rPr>
        <w:t xml:space="preserve"> with one appointed from a registered faith-based center</w:t>
      </w:r>
      <w:r w:rsidRPr="00332BD7">
        <w:rPr>
          <w:rFonts w:cs="Times New Roman"/>
          <w:sz w:val="22"/>
        </w:rPr>
        <w:t>.</w:t>
      </w:r>
    </w:p>
    <w:p w14:paraId="261F89A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(3) One member appointed shall represent the educational community of the State.</w:t>
      </w:r>
    </w:p>
    <w:p w14:paraId="22F04E2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Nominees for membership on the advisory committee pursuant to items (1), (2), and (3) must be made from lists furnished the Governor by South Carolina organizations representing the various types of childcare facilities defined in this chapter.</w:t>
      </w:r>
    </w:p>
    <w:p w14:paraId="77F2A313"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(4) One member appointed shall represent the business community of the State. </w:t>
      </w:r>
      <w:r w:rsidRPr="00332BD7">
        <w:rPr>
          <w:rStyle w:val="scstrike"/>
          <w:rFonts w:cs="Times New Roman"/>
          <w:sz w:val="22"/>
        </w:rPr>
        <w:t>Nominees for membership pursuant to this item must be made from lists furnished the Governor by the South Carolina Chamber of Commerce.</w:t>
      </w:r>
    </w:p>
    <w:p w14:paraId="3267149A"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p>
    <w:p w14:paraId="378E25CC"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Style w:val="scinsert"/>
          <w:rFonts w:cs="Times New Roman"/>
          <w:sz w:val="22"/>
        </w:rPr>
        <w:tab/>
      </w:r>
      <w:r w:rsidRPr="00332BD7">
        <w:rPr>
          <w:rStyle w:val="scinsert"/>
          <w:rFonts w:cs="Times New Roman"/>
          <w:sz w:val="22"/>
        </w:rPr>
        <w:tab/>
        <w:t>(6) The Executive Director of the Office of South Carolina First Steps to School Readiness or his designee and the State Child Advocate of the South Carolina Department of Children’s Advocacy or his designee shall serve as ex officio, nonvoting members.</w:t>
      </w:r>
    </w:p>
    <w:p w14:paraId="634CD262" w14:textId="77777777" w:rsidR="00A9645F" w:rsidRPr="00332BD7" w:rsidRDefault="00A9645F" w:rsidP="00A9645F">
      <w:pPr>
        <w:pStyle w:val="scamendlanginstruction"/>
        <w:spacing w:before="0" w:after="0"/>
        <w:ind w:firstLine="216"/>
        <w:jc w:val="both"/>
        <w:rPr>
          <w:sz w:val="22"/>
        </w:rPr>
      </w:pPr>
      <w:r w:rsidRPr="00332BD7">
        <w:rPr>
          <w:sz w:val="22"/>
        </w:rPr>
        <w:t>Amend the bill further, by adding an appropriately numbered SECTION to read:</w:t>
      </w:r>
    </w:p>
    <w:p w14:paraId="152FDA30" w14:textId="77777777" w:rsidR="00A9645F" w:rsidRPr="00332BD7"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SECTION X.</w:t>
      </w:r>
      <w:r w:rsidRPr="00332BD7">
        <w:rPr>
          <w:rFonts w:cs="Times New Roman"/>
          <w:sz w:val="22"/>
        </w:rPr>
        <w:tab/>
        <w:t>Section 63-13-1240 of the S.C. Code is amended to read:</w:t>
      </w:r>
    </w:p>
    <w:p w14:paraId="67D21C1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Section 63-13-1240.</w:t>
      </w:r>
      <w:r w:rsidRPr="00332BD7">
        <w:rPr>
          <w:rFonts w:cs="Times New Roman"/>
          <w:sz w:val="22"/>
        </w:rPr>
        <w:tab/>
        <w:t>The</w:t>
      </w:r>
      <w:r w:rsidRPr="00332BD7">
        <w:rPr>
          <w:rStyle w:val="scstrike"/>
          <w:rFonts w:cs="Times New Roman"/>
          <w:sz w:val="22"/>
        </w:rPr>
        <w:t xml:space="preserve"> department</w:t>
      </w:r>
      <w:r w:rsidRPr="00332BD7">
        <w:rPr>
          <w:rStyle w:val="scinsert"/>
          <w:rFonts w:cs="Times New Roman"/>
          <w:sz w:val="22"/>
        </w:rPr>
        <w:t xml:space="preserve"> South Carolina Department of Children’s Advocacy</w:t>
      </w:r>
      <w:r w:rsidRPr="00332BD7">
        <w:rPr>
          <w:rFonts w:cs="Times New Roman"/>
          <w:sz w:val="22"/>
        </w:rPr>
        <w:t xml:space="preserve"> shall provide reasonable secretarial and administrative support to the advisory committee.</w:t>
      </w:r>
    </w:p>
    <w:p w14:paraId="028C37C3" w14:textId="77777777" w:rsidR="00A9645F" w:rsidRPr="00332BD7" w:rsidRDefault="00A9645F" w:rsidP="00A9645F">
      <w:pPr>
        <w:pStyle w:val="scamendconformline"/>
        <w:spacing w:before="0"/>
        <w:ind w:firstLine="216"/>
        <w:jc w:val="both"/>
        <w:rPr>
          <w:sz w:val="22"/>
        </w:rPr>
      </w:pPr>
      <w:r w:rsidRPr="00332BD7">
        <w:rPr>
          <w:sz w:val="22"/>
        </w:rPr>
        <w:t>Renumber sections to conform.</w:t>
      </w:r>
    </w:p>
    <w:p w14:paraId="5843D70E" w14:textId="77777777" w:rsidR="00A9645F" w:rsidRDefault="00A9645F" w:rsidP="00A9645F">
      <w:pPr>
        <w:pStyle w:val="scamendtitleconform"/>
        <w:ind w:firstLine="216"/>
        <w:jc w:val="both"/>
        <w:rPr>
          <w:sz w:val="22"/>
        </w:rPr>
      </w:pPr>
      <w:r w:rsidRPr="00332BD7">
        <w:rPr>
          <w:sz w:val="22"/>
        </w:rPr>
        <w:t>Amend title to conform.</w:t>
      </w:r>
    </w:p>
    <w:p w14:paraId="3D9E1C2A" w14:textId="77777777" w:rsidR="00A9645F" w:rsidRDefault="00A9645F" w:rsidP="00A9645F">
      <w:pPr>
        <w:pStyle w:val="scamendtitleconform"/>
        <w:ind w:firstLine="216"/>
        <w:jc w:val="both"/>
        <w:rPr>
          <w:sz w:val="22"/>
        </w:rPr>
      </w:pPr>
    </w:p>
    <w:p w14:paraId="3DB5943A" w14:textId="77777777" w:rsidR="00A9645F" w:rsidRDefault="00A9645F" w:rsidP="00A9645F">
      <w:r>
        <w:t>Rep. ERICKSON explained the amendment.</w:t>
      </w:r>
    </w:p>
    <w:p w14:paraId="75AB4D33" w14:textId="77777777" w:rsidR="00A9645F" w:rsidRDefault="00A9645F" w:rsidP="00A9645F">
      <w:r>
        <w:t>The amendment was then adopted.</w:t>
      </w:r>
    </w:p>
    <w:p w14:paraId="47BD847B" w14:textId="77777777" w:rsidR="00A9645F" w:rsidRDefault="00A9645F" w:rsidP="00A9645F"/>
    <w:p w14:paraId="4C902C56" w14:textId="77777777" w:rsidR="00A9645F" w:rsidRDefault="00A9645F" w:rsidP="00A9645F">
      <w:r>
        <w:t>The question recurred to the passage of the Bill.</w:t>
      </w:r>
    </w:p>
    <w:p w14:paraId="5201CE49" w14:textId="77777777" w:rsidR="00A9645F" w:rsidRDefault="00A9645F" w:rsidP="00A9645F"/>
    <w:p w14:paraId="2A53A7B4" w14:textId="77777777" w:rsidR="00A9645F" w:rsidRDefault="00A9645F" w:rsidP="005657BA">
      <w:pPr>
        <w:keepNext/>
      </w:pPr>
      <w:r>
        <w:t xml:space="preserve">The yeas and nays were taken resulting as follows: </w:t>
      </w:r>
    </w:p>
    <w:p w14:paraId="66556E6B" w14:textId="77777777" w:rsidR="00A9645F" w:rsidRDefault="00A9645F" w:rsidP="005657BA">
      <w:pPr>
        <w:keepNext/>
        <w:jc w:val="center"/>
      </w:pPr>
      <w:r>
        <w:t xml:space="preserve"> Yeas 105; Nays 0</w:t>
      </w:r>
    </w:p>
    <w:p w14:paraId="7679EA64" w14:textId="77777777" w:rsidR="00A9645F" w:rsidRDefault="00A9645F" w:rsidP="00A9645F">
      <w:pPr>
        <w:jc w:val="center"/>
      </w:pPr>
    </w:p>
    <w:p w14:paraId="3E21F14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DE18BD2" w14:textId="77777777" w:rsidTr="003047EE">
        <w:tc>
          <w:tcPr>
            <w:tcW w:w="2179" w:type="dxa"/>
            <w:shd w:val="clear" w:color="auto" w:fill="auto"/>
          </w:tcPr>
          <w:p w14:paraId="3731B01F" w14:textId="77777777" w:rsidR="00A9645F" w:rsidRPr="00C41883" w:rsidRDefault="00A9645F" w:rsidP="003047EE">
            <w:pPr>
              <w:keepNext/>
              <w:ind w:firstLine="0"/>
            </w:pPr>
            <w:r>
              <w:t>Alexander</w:t>
            </w:r>
          </w:p>
        </w:tc>
        <w:tc>
          <w:tcPr>
            <w:tcW w:w="2179" w:type="dxa"/>
            <w:shd w:val="clear" w:color="auto" w:fill="auto"/>
          </w:tcPr>
          <w:p w14:paraId="083E56C1" w14:textId="77777777" w:rsidR="00A9645F" w:rsidRPr="00C41883" w:rsidRDefault="00A9645F" w:rsidP="003047EE">
            <w:pPr>
              <w:keepNext/>
              <w:ind w:firstLine="0"/>
            </w:pPr>
            <w:r>
              <w:t>Anderson</w:t>
            </w:r>
          </w:p>
        </w:tc>
        <w:tc>
          <w:tcPr>
            <w:tcW w:w="2180" w:type="dxa"/>
            <w:shd w:val="clear" w:color="auto" w:fill="auto"/>
          </w:tcPr>
          <w:p w14:paraId="5A92D426" w14:textId="77777777" w:rsidR="00A9645F" w:rsidRPr="00C41883" w:rsidRDefault="00A9645F" w:rsidP="003047EE">
            <w:pPr>
              <w:keepNext/>
              <w:ind w:firstLine="0"/>
            </w:pPr>
            <w:r>
              <w:t>Bailey</w:t>
            </w:r>
          </w:p>
        </w:tc>
      </w:tr>
      <w:tr w:rsidR="00A9645F" w:rsidRPr="00C41883" w14:paraId="635B0FA9" w14:textId="77777777" w:rsidTr="003047EE">
        <w:tc>
          <w:tcPr>
            <w:tcW w:w="2179" w:type="dxa"/>
            <w:shd w:val="clear" w:color="auto" w:fill="auto"/>
          </w:tcPr>
          <w:p w14:paraId="60BDE535" w14:textId="77777777" w:rsidR="00A9645F" w:rsidRPr="00C41883" w:rsidRDefault="00A9645F" w:rsidP="003047EE">
            <w:pPr>
              <w:ind w:firstLine="0"/>
            </w:pPr>
            <w:r>
              <w:t>Ballentine</w:t>
            </w:r>
          </w:p>
        </w:tc>
        <w:tc>
          <w:tcPr>
            <w:tcW w:w="2179" w:type="dxa"/>
            <w:shd w:val="clear" w:color="auto" w:fill="auto"/>
          </w:tcPr>
          <w:p w14:paraId="700F0E00" w14:textId="77777777" w:rsidR="00A9645F" w:rsidRPr="00C41883" w:rsidRDefault="00A9645F" w:rsidP="003047EE">
            <w:pPr>
              <w:ind w:firstLine="0"/>
            </w:pPr>
            <w:r>
              <w:t>Bamberg</w:t>
            </w:r>
          </w:p>
        </w:tc>
        <w:tc>
          <w:tcPr>
            <w:tcW w:w="2180" w:type="dxa"/>
            <w:shd w:val="clear" w:color="auto" w:fill="auto"/>
          </w:tcPr>
          <w:p w14:paraId="0C98F77C" w14:textId="77777777" w:rsidR="00A9645F" w:rsidRPr="00C41883" w:rsidRDefault="00A9645F" w:rsidP="003047EE">
            <w:pPr>
              <w:ind w:firstLine="0"/>
            </w:pPr>
            <w:r>
              <w:t>Bannister</w:t>
            </w:r>
          </w:p>
        </w:tc>
      </w:tr>
      <w:tr w:rsidR="00A9645F" w:rsidRPr="00C41883" w14:paraId="519562DF" w14:textId="77777777" w:rsidTr="003047EE">
        <w:tc>
          <w:tcPr>
            <w:tcW w:w="2179" w:type="dxa"/>
            <w:shd w:val="clear" w:color="auto" w:fill="auto"/>
          </w:tcPr>
          <w:p w14:paraId="3774A867" w14:textId="77777777" w:rsidR="00A9645F" w:rsidRPr="00C41883" w:rsidRDefault="00A9645F" w:rsidP="003047EE">
            <w:pPr>
              <w:ind w:firstLine="0"/>
            </w:pPr>
            <w:r>
              <w:t>Bauer</w:t>
            </w:r>
          </w:p>
        </w:tc>
        <w:tc>
          <w:tcPr>
            <w:tcW w:w="2179" w:type="dxa"/>
            <w:shd w:val="clear" w:color="auto" w:fill="auto"/>
          </w:tcPr>
          <w:p w14:paraId="116D4160" w14:textId="77777777" w:rsidR="00A9645F" w:rsidRPr="00C41883" w:rsidRDefault="00A9645F" w:rsidP="003047EE">
            <w:pPr>
              <w:ind w:firstLine="0"/>
            </w:pPr>
            <w:r>
              <w:t>Beach</w:t>
            </w:r>
          </w:p>
        </w:tc>
        <w:tc>
          <w:tcPr>
            <w:tcW w:w="2180" w:type="dxa"/>
            <w:shd w:val="clear" w:color="auto" w:fill="auto"/>
          </w:tcPr>
          <w:p w14:paraId="2771BE11" w14:textId="77777777" w:rsidR="00A9645F" w:rsidRPr="00C41883" w:rsidRDefault="00A9645F" w:rsidP="003047EE">
            <w:pPr>
              <w:ind w:firstLine="0"/>
            </w:pPr>
            <w:r>
              <w:t>Bernstein</w:t>
            </w:r>
          </w:p>
        </w:tc>
      </w:tr>
      <w:tr w:rsidR="00A9645F" w:rsidRPr="00C41883" w14:paraId="13A356D2" w14:textId="77777777" w:rsidTr="003047EE">
        <w:tc>
          <w:tcPr>
            <w:tcW w:w="2179" w:type="dxa"/>
            <w:shd w:val="clear" w:color="auto" w:fill="auto"/>
          </w:tcPr>
          <w:p w14:paraId="6AFEF6E7" w14:textId="77777777" w:rsidR="00A9645F" w:rsidRPr="00C41883" w:rsidRDefault="00A9645F" w:rsidP="003047EE">
            <w:pPr>
              <w:ind w:firstLine="0"/>
            </w:pPr>
            <w:r>
              <w:t>Blackwell</w:t>
            </w:r>
          </w:p>
        </w:tc>
        <w:tc>
          <w:tcPr>
            <w:tcW w:w="2179" w:type="dxa"/>
            <w:shd w:val="clear" w:color="auto" w:fill="auto"/>
          </w:tcPr>
          <w:p w14:paraId="5252D95A" w14:textId="77777777" w:rsidR="00A9645F" w:rsidRPr="00C41883" w:rsidRDefault="00A9645F" w:rsidP="003047EE">
            <w:pPr>
              <w:ind w:firstLine="0"/>
            </w:pPr>
            <w:r>
              <w:t>Brewer</w:t>
            </w:r>
          </w:p>
        </w:tc>
        <w:tc>
          <w:tcPr>
            <w:tcW w:w="2180" w:type="dxa"/>
            <w:shd w:val="clear" w:color="auto" w:fill="auto"/>
          </w:tcPr>
          <w:p w14:paraId="4F693F04" w14:textId="77777777" w:rsidR="00A9645F" w:rsidRPr="00C41883" w:rsidRDefault="00A9645F" w:rsidP="003047EE">
            <w:pPr>
              <w:ind w:firstLine="0"/>
            </w:pPr>
            <w:r>
              <w:t>Brittain</w:t>
            </w:r>
          </w:p>
        </w:tc>
      </w:tr>
      <w:tr w:rsidR="00A9645F" w:rsidRPr="00C41883" w14:paraId="05ABD284" w14:textId="77777777" w:rsidTr="003047EE">
        <w:tc>
          <w:tcPr>
            <w:tcW w:w="2179" w:type="dxa"/>
            <w:shd w:val="clear" w:color="auto" w:fill="auto"/>
          </w:tcPr>
          <w:p w14:paraId="7C466C02" w14:textId="77777777" w:rsidR="00A9645F" w:rsidRPr="00C41883" w:rsidRDefault="00A9645F" w:rsidP="003047EE">
            <w:pPr>
              <w:ind w:firstLine="0"/>
            </w:pPr>
            <w:r>
              <w:t>Burns</w:t>
            </w:r>
          </w:p>
        </w:tc>
        <w:tc>
          <w:tcPr>
            <w:tcW w:w="2179" w:type="dxa"/>
            <w:shd w:val="clear" w:color="auto" w:fill="auto"/>
          </w:tcPr>
          <w:p w14:paraId="34AA91FF" w14:textId="77777777" w:rsidR="00A9645F" w:rsidRPr="00C41883" w:rsidRDefault="00A9645F" w:rsidP="003047EE">
            <w:pPr>
              <w:ind w:firstLine="0"/>
            </w:pPr>
            <w:r>
              <w:t>Bustos</w:t>
            </w:r>
          </w:p>
        </w:tc>
        <w:tc>
          <w:tcPr>
            <w:tcW w:w="2180" w:type="dxa"/>
            <w:shd w:val="clear" w:color="auto" w:fill="auto"/>
          </w:tcPr>
          <w:p w14:paraId="0EAFB47D" w14:textId="77777777" w:rsidR="00A9645F" w:rsidRPr="00C41883" w:rsidRDefault="00A9645F" w:rsidP="003047EE">
            <w:pPr>
              <w:ind w:firstLine="0"/>
            </w:pPr>
            <w:r>
              <w:t>Calhoon</w:t>
            </w:r>
          </w:p>
        </w:tc>
      </w:tr>
      <w:tr w:rsidR="00A9645F" w:rsidRPr="00C41883" w14:paraId="58309A2D" w14:textId="77777777" w:rsidTr="003047EE">
        <w:tc>
          <w:tcPr>
            <w:tcW w:w="2179" w:type="dxa"/>
            <w:shd w:val="clear" w:color="auto" w:fill="auto"/>
          </w:tcPr>
          <w:p w14:paraId="2BB7C0C9" w14:textId="77777777" w:rsidR="00A9645F" w:rsidRPr="00C41883" w:rsidRDefault="00A9645F" w:rsidP="003047EE">
            <w:pPr>
              <w:ind w:firstLine="0"/>
            </w:pPr>
            <w:r>
              <w:t>Carter</w:t>
            </w:r>
          </w:p>
        </w:tc>
        <w:tc>
          <w:tcPr>
            <w:tcW w:w="2179" w:type="dxa"/>
            <w:shd w:val="clear" w:color="auto" w:fill="auto"/>
          </w:tcPr>
          <w:p w14:paraId="436BA6A7" w14:textId="77777777" w:rsidR="00A9645F" w:rsidRPr="00C41883" w:rsidRDefault="00A9645F" w:rsidP="003047EE">
            <w:pPr>
              <w:ind w:firstLine="0"/>
            </w:pPr>
            <w:r>
              <w:t>Caskey</w:t>
            </w:r>
          </w:p>
        </w:tc>
        <w:tc>
          <w:tcPr>
            <w:tcW w:w="2180" w:type="dxa"/>
            <w:shd w:val="clear" w:color="auto" w:fill="auto"/>
          </w:tcPr>
          <w:p w14:paraId="13E52106" w14:textId="77777777" w:rsidR="00A9645F" w:rsidRPr="00C41883" w:rsidRDefault="00A9645F" w:rsidP="003047EE">
            <w:pPr>
              <w:ind w:firstLine="0"/>
            </w:pPr>
            <w:r>
              <w:t>Chapman</w:t>
            </w:r>
          </w:p>
        </w:tc>
      </w:tr>
      <w:tr w:rsidR="00A9645F" w:rsidRPr="00C41883" w14:paraId="4D247032" w14:textId="77777777" w:rsidTr="003047EE">
        <w:tc>
          <w:tcPr>
            <w:tcW w:w="2179" w:type="dxa"/>
            <w:shd w:val="clear" w:color="auto" w:fill="auto"/>
          </w:tcPr>
          <w:p w14:paraId="5B9796A0" w14:textId="77777777" w:rsidR="00A9645F" w:rsidRPr="00C41883" w:rsidRDefault="00A9645F" w:rsidP="003047EE">
            <w:pPr>
              <w:ind w:firstLine="0"/>
            </w:pPr>
            <w:r>
              <w:t>Chumley</w:t>
            </w:r>
          </w:p>
        </w:tc>
        <w:tc>
          <w:tcPr>
            <w:tcW w:w="2179" w:type="dxa"/>
            <w:shd w:val="clear" w:color="auto" w:fill="auto"/>
          </w:tcPr>
          <w:p w14:paraId="617A4FA4" w14:textId="77777777" w:rsidR="00A9645F" w:rsidRPr="00C41883" w:rsidRDefault="00A9645F" w:rsidP="003047EE">
            <w:pPr>
              <w:ind w:firstLine="0"/>
            </w:pPr>
            <w:r>
              <w:t>Clyburn</w:t>
            </w:r>
          </w:p>
        </w:tc>
        <w:tc>
          <w:tcPr>
            <w:tcW w:w="2180" w:type="dxa"/>
            <w:shd w:val="clear" w:color="auto" w:fill="auto"/>
          </w:tcPr>
          <w:p w14:paraId="2C4E266A" w14:textId="77777777" w:rsidR="00A9645F" w:rsidRPr="00C41883" w:rsidRDefault="00A9645F" w:rsidP="003047EE">
            <w:pPr>
              <w:ind w:firstLine="0"/>
            </w:pPr>
            <w:r>
              <w:t>Collins</w:t>
            </w:r>
          </w:p>
        </w:tc>
      </w:tr>
      <w:tr w:rsidR="00A9645F" w:rsidRPr="00C41883" w14:paraId="152D7495" w14:textId="77777777" w:rsidTr="003047EE">
        <w:tc>
          <w:tcPr>
            <w:tcW w:w="2179" w:type="dxa"/>
            <w:shd w:val="clear" w:color="auto" w:fill="auto"/>
          </w:tcPr>
          <w:p w14:paraId="09F11724" w14:textId="77777777" w:rsidR="00A9645F" w:rsidRPr="00C41883" w:rsidRDefault="00A9645F" w:rsidP="003047EE">
            <w:pPr>
              <w:ind w:firstLine="0"/>
            </w:pPr>
            <w:r>
              <w:t>B. L. Cox</w:t>
            </w:r>
          </w:p>
        </w:tc>
        <w:tc>
          <w:tcPr>
            <w:tcW w:w="2179" w:type="dxa"/>
            <w:shd w:val="clear" w:color="auto" w:fill="auto"/>
          </w:tcPr>
          <w:p w14:paraId="011185EA" w14:textId="77777777" w:rsidR="00A9645F" w:rsidRPr="00C41883" w:rsidRDefault="00A9645F" w:rsidP="003047EE">
            <w:pPr>
              <w:ind w:firstLine="0"/>
            </w:pPr>
            <w:r>
              <w:t>Crawford</w:t>
            </w:r>
          </w:p>
        </w:tc>
        <w:tc>
          <w:tcPr>
            <w:tcW w:w="2180" w:type="dxa"/>
            <w:shd w:val="clear" w:color="auto" w:fill="auto"/>
          </w:tcPr>
          <w:p w14:paraId="184B2093" w14:textId="77777777" w:rsidR="00A9645F" w:rsidRPr="00C41883" w:rsidRDefault="00A9645F" w:rsidP="003047EE">
            <w:pPr>
              <w:ind w:firstLine="0"/>
            </w:pPr>
            <w:r>
              <w:t>Cromer</w:t>
            </w:r>
          </w:p>
        </w:tc>
      </w:tr>
      <w:tr w:rsidR="00A9645F" w:rsidRPr="00C41883" w14:paraId="2A4EAE1E" w14:textId="77777777" w:rsidTr="003047EE">
        <w:tc>
          <w:tcPr>
            <w:tcW w:w="2179" w:type="dxa"/>
            <w:shd w:val="clear" w:color="auto" w:fill="auto"/>
          </w:tcPr>
          <w:p w14:paraId="0BDE3A8E" w14:textId="77777777" w:rsidR="00A9645F" w:rsidRPr="00C41883" w:rsidRDefault="00A9645F" w:rsidP="003047EE">
            <w:pPr>
              <w:ind w:firstLine="0"/>
            </w:pPr>
            <w:r>
              <w:t>Davis</w:t>
            </w:r>
          </w:p>
        </w:tc>
        <w:tc>
          <w:tcPr>
            <w:tcW w:w="2179" w:type="dxa"/>
            <w:shd w:val="clear" w:color="auto" w:fill="auto"/>
          </w:tcPr>
          <w:p w14:paraId="6779212E" w14:textId="77777777" w:rsidR="00A9645F" w:rsidRPr="00C41883" w:rsidRDefault="00A9645F" w:rsidP="003047EE">
            <w:pPr>
              <w:ind w:firstLine="0"/>
            </w:pPr>
            <w:r>
              <w:t>Dillard</w:t>
            </w:r>
          </w:p>
        </w:tc>
        <w:tc>
          <w:tcPr>
            <w:tcW w:w="2180" w:type="dxa"/>
            <w:shd w:val="clear" w:color="auto" w:fill="auto"/>
          </w:tcPr>
          <w:p w14:paraId="2CFABDC3" w14:textId="77777777" w:rsidR="00A9645F" w:rsidRPr="00C41883" w:rsidRDefault="00A9645F" w:rsidP="003047EE">
            <w:pPr>
              <w:ind w:firstLine="0"/>
            </w:pPr>
            <w:r>
              <w:t>Elliott</w:t>
            </w:r>
          </w:p>
        </w:tc>
      </w:tr>
      <w:tr w:rsidR="00A9645F" w:rsidRPr="00C41883" w14:paraId="452643F7" w14:textId="77777777" w:rsidTr="003047EE">
        <w:tc>
          <w:tcPr>
            <w:tcW w:w="2179" w:type="dxa"/>
            <w:shd w:val="clear" w:color="auto" w:fill="auto"/>
          </w:tcPr>
          <w:p w14:paraId="277A8B4B" w14:textId="77777777" w:rsidR="00A9645F" w:rsidRPr="00C41883" w:rsidRDefault="00A9645F" w:rsidP="003047EE">
            <w:pPr>
              <w:ind w:firstLine="0"/>
            </w:pPr>
            <w:r>
              <w:t>Erickson</w:t>
            </w:r>
          </w:p>
        </w:tc>
        <w:tc>
          <w:tcPr>
            <w:tcW w:w="2179" w:type="dxa"/>
            <w:shd w:val="clear" w:color="auto" w:fill="auto"/>
          </w:tcPr>
          <w:p w14:paraId="233E8048" w14:textId="77777777" w:rsidR="00A9645F" w:rsidRPr="00C41883" w:rsidRDefault="00A9645F" w:rsidP="003047EE">
            <w:pPr>
              <w:ind w:firstLine="0"/>
            </w:pPr>
            <w:r>
              <w:t>Felder</w:t>
            </w:r>
          </w:p>
        </w:tc>
        <w:tc>
          <w:tcPr>
            <w:tcW w:w="2180" w:type="dxa"/>
            <w:shd w:val="clear" w:color="auto" w:fill="auto"/>
          </w:tcPr>
          <w:p w14:paraId="2FCC214D" w14:textId="77777777" w:rsidR="00A9645F" w:rsidRPr="00C41883" w:rsidRDefault="00A9645F" w:rsidP="003047EE">
            <w:pPr>
              <w:ind w:firstLine="0"/>
            </w:pPr>
            <w:r>
              <w:t>Forrest</w:t>
            </w:r>
          </w:p>
        </w:tc>
      </w:tr>
      <w:tr w:rsidR="00A9645F" w:rsidRPr="00C41883" w14:paraId="0FB92373" w14:textId="77777777" w:rsidTr="003047EE">
        <w:tc>
          <w:tcPr>
            <w:tcW w:w="2179" w:type="dxa"/>
            <w:shd w:val="clear" w:color="auto" w:fill="auto"/>
          </w:tcPr>
          <w:p w14:paraId="680A2F06" w14:textId="77777777" w:rsidR="00A9645F" w:rsidRPr="00C41883" w:rsidRDefault="00A9645F" w:rsidP="003047EE">
            <w:pPr>
              <w:ind w:firstLine="0"/>
            </w:pPr>
            <w:r>
              <w:t>Gagnon</w:t>
            </w:r>
          </w:p>
        </w:tc>
        <w:tc>
          <w:tcPr>
            <w:tcW w:w="2179" w:type="dxa"/>
            <w:shd w:val="clear" w:color="auto" w:fill="auto"/>
          </w:tcPr>
          <w:p w14:paraId="69BAE047" w14:textId="77777777" w:rsidR="00A9645F" w:rsidRPr="00C41883" w:rsidRDefault="00A9645F" w:rsidP="003047EE">
            <w:pPr>
              <w:ind w:firstLine="0"/>
            </w:pPr>
            <w:r>
              <w:t>Garvin</w:t>
            </w:r>
          </w:p>
        </w:tc>
        <w:tc>
          <w:tcPr>
            <w:tcW w:w="2180" w:type="dxa"/>
            <w:shd w:val="clear" w:color="auto" w:fill="auto"/>
          </w:tcPr>
          <w:p w14:paraId="413B0199" w14:textId="77777777" w:rsidR="00A9645F" w:rsidRPr="00C41883" w:rsidRDefault="00A9645F" w:rsidP="003047EE">
            <w:pPr>
              <w:ind w:firstLine="0"/>
            </w:pPr>
            <w:r>
              <w:t>Gibson</w:t>
            </w:r>
          </w:p>
        </w:tc>
      </w:tr>
      <w:tr w:rsidR="00A9645F" w:rsidRPr="00C41883" w14:paraId="01778F14" w14:textId="77777777" w:rsidTr="003047EE">
        <w:tc>
          <w:tcPr>
            <w:tcW w:w="2179" w:type="dxa"/>
            <w:shd w:val="clear" w:color="auto" w:fill="auto"/>
          </w:tcPr>
          <w:p w14:paraId="4C91B696" w14:textId="77777777" w:rsidR="00A9645F" w:rsidRPr="00C41883" w:rsidRDefault="00A9645F" w:rsidP="003047EE">
            <w:pPr>
              <w:ind w:firstLine="0"/>
            </w:pPr>
            <w:r>
              <w:t>Gilliam</w:t>
            </w:r>
          </w:p>
        </w:tc>
        <w:tc>
          <w:tcPr>
            <w:tcW w:w="2179" w:type="dxa"/>
            <w:shd w:val="clear" w:color="auto" w:fill="auto"/>
          </w:tcPr>
          <w:p w14:paraId="0D168118" w14:textId="77777777" w:rsidR="00A9645F" w:rsidRPr="00C41883" w:rsidRDefault="00A9645F" w:rsidP="003047EE">
            <w:pPr>
              <w:ind w:firstLine="0"/>
            </w:pPr>
            <w:r>
              <w:t>Gilliard</w:t>
            </w:r>
          </w:p>
        </w:tc>
        <w:tc>
          <w:tcPr>
            <w:tcW w:w="2180" w:type="dxa"/>
            <w:shd w:val="clear" w:color="auto" w:fill="auto"/>
          </w:tcPr>
          <w:p w14:paraId="33633F13" w14:textId="77777777" w:rsidR="00A9645F" w:rsidRPr="00C41883" w:rsidRDefault="00A9645F" w:rsidP="003047EE">
            <w:pPr>
              <w:ind w:firstLine="0"/>
            </w:pPr>
            <w:r>
              <w:t>Guest</w:t>
            </w:r>
          </w:p>
        </w:tc>
      </w:tr>
      <w:tr w:rsidR="00A9645F" w:rsidRPr="00C41883" w14:paraId="0AC1ED31" w14:textId="77777777" w:rsidTr="003047EE">
        <w:tc>
          <w:tcPr>
            <w:tcW w:w="2179" w:type="dxa"/>
            <w:shd w:val="clear" w:color="auto" w:fill="auto"/>
          </w:tcPr>
          <w:p w14:paraId="62B89734" w14:textId="77777777" w:rsidR="00A9645F" w:rsidRPr="00C41883" w:rsidRDefault="00A9645F" w:rsidP="003047EE">
            <w:pPr>
              <w:ind w:firstLine="0"/>
            </w:pPr>
            <w:r>
              <w:t>Guffey</w:t>
            </w:r>
          </w:p>
        </w:tc>
        <w:tc>
          <w:tcPr>
            <w:tcW w:w="2179" w:type="dxa"/>
            <w:shd w:val="clear" w:color="auto" w:fill="auto"/>
          </w:tcPr>
          <w:p w14:paraId="5E8D94C9" w14:textId="77777777" w:rsidR="00A9645F" w:rsidRPr="00C41883" w:rsidRDefault="00A9645F" w:rsidP="003047EE">
            <w:pPr>
              <w:ind w:firstLine="0"/>
            </w:pPr>
            <w:r>
              <w:t>Haddon</w:t>
            </w:r>
          </w:p>
        </w:tc>
        <w:tc>
          <w:tcPr>
            <w:tcW w:w="2180" w:type="dxa"/>
            <w:shd w:val="clear" w:color="auto" w:fill="auto"/>
          </w:tcPr>
          <w:p w14:paraId="7891C1BA" w14:textId="77777777" w:rsidR="00A9645F" w:rsidRPr="00C41883" w:rsidRDefault="00A9645F" w:rsidP="003047EE">
            <w:pPr>
              <w:ind w:firstLine="0"/>
            </w:pPr>
            <w:r>
              <w:t>Hager</w:t>
            </w:r>
          </w:p>
        </w:tc>
      </w:tr>
      <w:tr w:rsidR="00A9645F" w:rsidRPr="00C41883" w14:paraId="21C4A9CD" w14:textId="77777777" w:rsidTr="003047EE">
        <w:tc>
          <w:tcPr>
            <w:tcW w:w="2179" w:type="dxa"/>
            <w:shd w:val="clear" w:color="auto" w:fill="auto"/>
          </w:tcPr>
          <w:p w14:paraId="4CB52493" w14:textId="77777777" w:rsidR="00A9645F" w:rsidRPr="00C41883" w:rsidRDefault="00A9645F" w:rsidP="003047EE">
            <w:pPr>
              <w:ind w:firstLine="0"/>
            </w:pPr>
            <w:r>
              <w:t>Hartnett</w:t>
            </w:r>
          </w:p>
        </w:tc>
        <w:tc>
          <w:tcPr>
            <w:tcW w:w="2179" w:type="dxa"/>
            <w:shd w:val="clear" w:color="auto" w:fill="auto"/>
          </w:tcPr>
          <w:p w14:paraId="5C4908F2" w14:textId="77777777" w:rsidR="00A9645F" w:rsidRPr="00C41883" w:rsidRDefault="00A9645F" w:rsidP="003047EE">
            <w:pPr>
              <w:ind w:firstLine="0"/>
            </w:pPr>
            <w:r>
              <w:t>Hayes</w:t>
            </w:r>
          </w:p>
        </w:tc>
        <w:tc>
          <w:tcPr>
            <w:tcW w:w="2180" w:type="dxa"/>
            <w:shd w:val="clear" w:color="auto" w:fill="auto"/>
          </w:tcPr>
          <w:p w14:paraId="78E91B2E" w14:textId="77777777" w:rsidR="00A9645F" w:rsidRPr="00C41883" w:rsidRDefault="00A9645F" w:rsidP="003047EE">
            <w:pPr>
              <w:ind w:firstLine="0"/>
            </w:pPr>
            <w:r>
              <w:t>Henderson-Myers</w:t>
            </w:r>
          </w:p>
        </w:tc>
      </w:tr>
      <w:tr w:rsidR="00A9645F" w:rsidRPr="00C41883" w14:paraId="39BCC3EC" w14:textId="77777777" w:rsidTr="003047EE">
        <w:tc>
          <w:tcPr>
            <w:tcW w:w="2179" w:type="dxa"/>
            <w:shd w:val="clear" w:color="auto" w:fill="auto"/>
          </w:tcPr>
          <w:p w14:paraId="10B2DB24" w14:textId="77777777" w:rsidR="00A9645F" w:rsidRPr="00C41883" w:rsidRDefault="00A9645F" w:rsidP="003047EE">
            <w:pPr>
              <w:ind w:firstLine="0"/>
            </w:pPr>
            <w:r>
              <w:t>Herbkersman</w:t>
            </w:r>
          </w:p>
        </w:tc>
        <w:tc>
          <w:tcPr>
            <w:tcW w:w="2179" w:type="dxa"/>
            <w:shd w:val="clear" w:color="auto" w:fill="auto"/>
          </w:tcPr>
          <w:p w14:paraId="388DBA5D" w14:textId="77777777" w:rsidR="00A9645F" w:rsidRPr="00C41883" w:rsidRDefault="00A9645F" w:rsidP="003047EE">
            <w:pPr>
              <w:ind w:firstLine="0"/>
            </w:pPr>
            <w:r>
              <w:t>Hewitt</w:t>
            </w:r>
          </w:p>
        </w:tc>
        <w:tc>
          <w:tcPr>
            <w:tcW w:w="2180" w:type="dxa"/>
            <w:shd w:val="clear" w:color="auto" w:fill="auto"/>
          </w:tcPr>
          <w:p w14:paraId="303343CC" w14:textId="77777777" w:rsidR="00A9645F" w:rsidRPr="00C41883" w:rsidRDefault="00A9645F" w:rsidP="003047EE">
            <w:pPr>
              <w:ind w:firstLine="0"/>
            </w:pPr>
            <w:r>
              <w:t>Hiott</w:t>
            </w:r>
          </w:p>
        </w:tc>
      </w:tr>
      <w:tr w:rsidR="00A9645F" w:rsidRPr="00C41883" w14:paraId="2BEA2BE2" w14:textId="77777777" w:rsidTr="003047EE">
        <w:tc>
          <w:tcPr>
            <w:tcW w:w="2179" w:type="dxa"/>
            <w:shd w:val="clear" w:color="auto" w:fill="auto"/>
          </w:tcPr>
          <w:p w14:paraId="19B51445" w14:textId="77777777" w:rsidR="00A9645F" w:rsidRPr="00C41883" w:rsidRDefault="00A9645F" w:rsidP="003047EE">
            <w:pPr>
              <w:ind w:firstLine="0"/>
            </w:pPr>
            <w:r>
              <w:t>Hixon</w:t>
            </w:r>
          </w:p>
        </w:tc>
        <w:tc>
          <w:tcPr>
            <w:tcW w:w="2179" w:type="dxa"/>
            <w:shd w:val="clear" w:color="auto" w:fill="auto"/>
          </w:tcPr>
          <w:p w14:paraId="52D7653F" w14:textId="77777777" w:rsidR="00A9645F" w:rsidRPr="00C41883" w:rsidRDefault="00A9645F" w:rsidP="003047EE">
            <w:pPr>
              <w:ind w:firstLine="0"/>
            </w:pPr>
            <w:r>
              <w:t>Hosey</w:t>
            </w:r>
          </w:p>
        </w:tc>
        <w:tc>
          <w:tcPr>
            <w:tcW w:w="2180" w:type="dxa"/>
            <w:shd w:val="clear" w:color="auto" w:fill="auto"/>
          </w:tcPr>
          <w:p w14:paraId="2C53F4FC" w14:textId="77777777" w:rsidR="00A9645F" w:rsidRPr="00C41883" w:rsidRDefault="00A9645F" w:rsidP="003047EE">
            <w:pPr>
              <w:ind w:firstLine="0"/>
            </w:pPr>
            <w:r>
              <w:t>Howard</w:t>
            </w:r>
          </w:p>
        </w:tc>
      </w:tr>
      <w:tr w:rsidR="00A9645F" w:rsidRPr="00C41883" w14:paraId="7271129E" w14:textId="77777777" w:rsidTr="003047EE">
        <w:tc>
          <w:tcPr>
            <w:tcW w:w="2179" w:type="dxa"/>
            <w:shd w:val="clear" w:color="auto" w:fill="auto"/>
          </w:tcPr>
          <w:p w14:paraId="51A249C1" w14:textId="77777777" w:rsidR="00A9645F" w:rsidRPr="00C41883" w:rsidRDefault="00A9645F" w:rsidP="003047EE">
            <w:pPr>
              <w:ind w:firstLine="0"/>
            </w:pPr>
            <w:r>
              <w:t>Hyde</w:t>
            </w:r>
          </w:p>
        </w:tc>
        <w:tc>
          <w:tcPr>
            <w:tcW w:w="2179" w:type="dxa"/>
            <w:shd w:val="clear" w:color="auto" w:fill="auto"/>
          </w:tcPr>
          <w:p w14:paraId="59F443FC" w14:textId="77777777" w:rsidR="00A9645F" w:rsidRPr="00C41883" w:rsidRDefault="00A9645F" w:rsidP="003047EE">
            <w:pPr>
              <w:ind w:firstLine="0"/>
            </w:pPr>
            <w:r>
              <w:t>Jefferson</w:t>
            </w:r>
          </w:p>
        </w:tc>
        <w:tc>
          <w:tcPr>
            <w:tcW w:w="2180" w:type="dxa"/>
            <w:shd w:val="clear" w:color="auto" w:fill="auto"/>
          </w:tcPr>
          <w:p w14:paraId="0AE0F058" w14:textId="77777777" w:rsidR="00A9645F" w:rsidRPr="00C41883" w:rsidRDefault="00A9645F" w:rsidP="003047EE">
            <w:pPr>
              <w:ind w:firstLine="0"/>
            </w:pPr>
            <w:r>
              <w:t>J. E. Johnson</w:t>
            </w:r>
          </w:p>
        </w:tc>
      </w:tr>
      <w:tr w:rsidR="00A9645F" w:rsidRPr="00C41883" w14:paraId="0A181579" w14:textId="77777777" w:rsidTr="003047EE">
        <w:tc>
          <w:tcPr>
            <w:tcW w:w="2179" w:type="dxa"/>
            <w:shd w:val="clear" w:color="auto" w:fill="auto"/>
          </w:tcPr>
          <w:p w14:paraId="76E42F81" w14:textId="77777777" w:rsidR="00A9645F" w:rsidRPr="00C41883" w:rsidRDefault="00A9645F" w:rsidP="003047EE">
            <w:pPr>
              <w:ind w:firstLine="0"/>
            </w:pPr>
            <w:r>
              <w:t>S. Jones</w:t>
            </w:r>
          </w:p>
        </w:tc>
        <w:tc>
          <w:tcPr>
            <w:tcW w:w="2179" w:type="dxa"/>
            <w:shd w:val="clear" w:color="auto" w:fill="auto"/>
          </w:tcPr>
          <w:p w14:paraId="2AFF6EA9" w14:textId="77777777" w:rsidR="00A9645F" w:rsidRPr="00C41883" w:rsidRDefault="00A9645F" w:rsidP="003047EE">
            <w:pPr>
              <w:ind w:firstLine="0"/>
            </w:pPr>
            <w:r>
              <w:t>W. Jones</w:t>
            </w:r>
          </w:p>
        </w:tc>
        <w:tc>
          <w:tcPr>
            <w:tcW w:w="2180" w:type="dxa"/>
            <w:shd w:val="clear" w:color="auto" w:fill="auto"/>
          </w:tcPr>
          <w:p w14:paraId="24451A8B" w14:textId="77777777" w:rsidR="00A9645F" w:rsidRPr="00C41883" w:rsidRDefault="00A9645F" w:rsidP="003047EE">
            <w:pPr>
              <w:ind w:firstLine="0"/>
            </w:pPr>
            <w:r>
              <w:t>Jordan</w:t>
            </w:r>
          </w:p>
        </w:tc>
      </w:tr>
      <w:tr w:rsidR="00A9645F" w:rsidRPr="00C41883" w14:paraId="17AF527B" w14:textId="77777777" w:rsidTr="003047EE">
        <w:tc>
          <w:tcPr>
            <w:tcW w:w="2179" w:type="dxa"/>
            <w:shd w:val="clear" w:color="auto" w:fill="auto"/>
          </w:tcPr>
          <w:p w14:paraId="58FC87AA" w14:textId="77777777" w:rsidR="00A9645F" w:rsidRPr="00C41883" w:rsidRDefault="00A9645F" w:rsidP="003047EE">
            <w:pPr>
              <w:ind w:firstLine="0"/>
            </w:pPr>
            <w:r>
              <w:t>Kilmartin</w:t>
            </w:r>
          </w:p>
        </w:tc>
        <w:tc>
          <w:tcPr>
            <w:tcW w:w="2179" w:type="dxa"/>
            <w:shd w:val="clear" w:color="auto" w:fill="auto"/>
          </w:tcPr>
          <w:p w14:paraId="6AED7440" w14:textId="77777777" w:rsidR="00A9645F" w:rsidRPr="00C41883" w:rsidRDefault="00A9645F" w:rsidP="003047EE">
            <w:pPr>
              <w:ind w:firstLine="0"/>
            </w:pPr>
            <w:r>
              <w:t>King</w:t>
            </w:r>
          </w:p>
        </w:tc>
        <w:tc>
          <w:tcPr>
            <w:tcW w:w="2180" w:type="dxa"/>
            <w:shd w:val="clear" w:color="auto" w:fill="auto"/>
          </w:tcPr>
          <w:p w14:paraId="32919FE1" w14:textId="77777777" w:rsidR="00A9645F" w:rsidRPr="00C41883" w:rsidRDefault="00A9645F" w:rsidP="003047EE">
            <w:pPr>
              <w:ind w:firstLine="0"/>
            </w:pPr>
            <w:r>
              <w:t>Kirby</w:t>
            </w:r>
          </w:p>
        </w:tc>
      </w:tr>
      <w:tr w:rsidR="00A9645F" w:rsidRPr="00C41883" w14:paraId="04685933" w14:textId="77777777" w:rsidTr="003047EE">
        <w:tc>
          <w:tcPr>
            <w:tcW w:w="2179" w:type="dxa"/>
            <w:shd w:val="clear" w:color="auto" w:fill="auto"/>
          </w:tcPr>
          <w:p w14:paraId="3BFC070F" w14:textId="77777777" w:rsidR="00A9645F" w:rsidRPr="00C41883" w:rsidRDefault="00A9645F" w:rsidP="003047EE">
            <w:pPr>
              <w:ind w:firstLine="0"/>
            </w:pPr>
            <w:r>
              <w:t>Landing</w:t>
            </w:r>
          </w:p>
        </w:tc>
        <w:tc>
          <w:tcPr>
            <w:tcW w:w="2179" w:type="dxa"/>
            <w:shd w:val="clear" w:color="auto" w:fill="auto"/>
          </w:tcPr>
          <w:p w14:paraId="4EA7A423" w14:textId="77777777" w:rsidR="00A9645F" w:rsidRPr="00C41883" w:rsidRDefault="00A9645F" w:rsidP="003047EE">
            <w:pPr>
              <w:ind w:firstLine="0"/>
            </w:pPr>
            <w:r>
              <w:t>Lawson</w:t>
            </w:r>
          </w:p>
        </w:tc>
        <w:tc>
          <w:tcPr>
            <w:tcW w:w="2180" w:type="dxa"/>
            <w:shd w:val="clear" w:color="auto" w:fill="auto"/>
          </w:tcPr>
          <w:p w14:paraId="1050BCD1" w14:textId="77777777" w:rsidR="00A9645F" w:rsidRPr="00C41883" w:rsidRDefault="00A9645F" w:rsidP="003047EE">
            <w:pPr>
              <w:ind w:firstLine="0"/>
            </w:pPr>
            <w:r>
              <w:t>Leber</w:t>
            </w:r>
          </w:p>
        </w:tc>
      </w:tr>
      <w:tr w:rsidR="00A9645F" w:rsidRPr="00C41883" w14:paraId="6BF6B329" w14:textId="77777777" w:rsidTr="003047EE">
        <w:tc>
          <w:tcPr>
            <w:tcW w:w="2179" w:type="dxa"/>
            <w:shd w:val="clear" w:color="auto" w:fill="auto"/>
          </w:tcPr>
          <w:p w14:paraId="3232A0A4" w14:textId="77777777" w:rsidR="00A9645F" w:rsidRPr="00C41883" w:rsidRDefault="00A9645F" w:rsidP="003047EE">
            <w:pPr>
              <w:ind w:firstLine="0"/>
            </w:pPr>
            <w:r>
              <w:t>Ligon</w:t>
            </w:r>
          </w:p>
        </w:tc>
        <w:tc>
          <w:tcPr>
            <w:tcW w:w="2179" w:type="dxa"/>
            <w:shd w:val="clear" w:color="auto" w:fill="auto"/>
          </w:tcPr>
          <w:p w14:paraId="5B49865F" w14:textId="77777777" w:rsidR="00A9645F" w:rsidRPr="00C41883" w:rsidRDefault="00A9645F" w:rsidP="003047EE">
            <w:pPr>
              <w:ind w:firstLine="0"/>
            </w:pPr>
            <w:r>
              <w:t>Long</w:t>
            </w:r>
          </w:p>
        </w:tc>
        <w:tc>
          <w:tcPr>
            <w:tcW w:w="2180" w:type="dxa"/>
            <w:shd w:val="clear" w:color="auto" w:fill="auto"/>
          </w:tcPr>
          <w:p w14:paraId="2EB4DFB3" w14:textId="77777777" w:rsidR="00A9645F" w:rsidRPr="00C41883" w:rsidRDefault="00A9645F" w:rsidP="003047EE">
            <w:pPr>
              <w:ind w:firstLine="0"/>
            </w:pPr>
            <w:r>
              <w:t>Lowe</w:t>
            </w:r>
          </w:p>
        </w:tc>
      </w:tr>
      <w:tr w:rsidR="00A9645F" w:rsidRPr="00C41883" w14:paraId="4070ECD4" w14:textId="77777777" w:rsidTr="003047EE">
        <w:tc>
          <w:tcPr>
            <w:tcW w:w="2179" w:type="dxa"/>
            <w:shd w:val="clear" w:color="auto" w:fill="auto"/>
          </w:tcPr>
          <w:p w14:paraId="724423A1" w14:textId="77777777" w:rsidR="00A9645F" w:rsidRPr="00C41883" w:rsidRDefault="00A9645F" w:rsidP="003047EE">
            <w:pPr>
              <w:ind w:firstLine="0"/>
            </w:pPr>
            <w:r>
              <w:t>Magnuson</w:t>
            </w:r>
          </w:p>
        </w:tc>
        <w:tc>
          <w:tcPr>
            <w:tcW w:w="2179" w:type="dxa"/>
            <w:shd w:val="clear" w:color="auto" w:fill="auto"/>
          </w:tcPr>
          <w:p w14:paraId="3B17BB85" w14:textId="77777777" w:rsidR="00A9645F" w:rsidRPr="00C41883" w:rsidRDefault="00A9645F" w:rsidP="003047EE">
            <w:pPr>
              <w:ind w:firstLine="0"/>
            </w:pPr>
            <w:r>
              <w:t>May</w:t>
            </w:r>
          </w:p>
        </w:tc>
        <w:tc>
          <w:tcPr>
            <w:tcW w:w="2180" w:type="dxa"/>
            <w:shd w:val="clear" w:color="auto" w:fill="auto"/>
          </w:tcPr>
          <w:p w14:paraId="1881A3AD" w14:textId="77777777" w:rsidR="00A9645F" w:rsidRPr="00C41883" w:rsidRDefault="00A9645F" w:rsidP="003047EE">
            <w:pPr>
              <w:ind w:firstLine="0"/>
            </w:pPr>
            <w:r>
              <w:t>McCabe</w:t>
            </w:r>
          </w:p>
        </w:tc>
      </w:tr>
      <w:tr w:rsidR="00A9645F" w:rsidRPr="00C41883" w14:paraId="6D47F15C" w14:textId="77777777" w:rsidTr="003047EE">
        <w:tc>
          <w:tcPr>
            <w:tcW w:w="2179" w:type="dxa"/>
            <w:shd w:val="clear" w:color="auto" w:fill="auto"/>
          </w:tcPr>
          <w:p w14:paraId="473A57B5" w14:textId="77777777" w:rsidR="00A9645F" w:rsidRPr="00C41883" w:rsidRDefault="00A9645F" w:rsidP="003047EE">
            <w:pPr>
              <w:ind w:firstLine="0"/>
            </w:pPr>
            <w:r>
              <w:t>McCravy</w:t>
            </w:r>
          </w:p>
        </w:tc>
        <w:tc>
          <w:tcPr>
            <w:tcW w:w="2179" w:type="dxa"/>
            <w:shd w:val="clear" w:color="auto" w:fill="auto"/>
          </w:tcPr>
          <w:p w14:paraId="24439AAA" w14:textId="77777777" w:rsidR="00A9645F" w:rsidRPr="00C41883" w:rsidRDefault="00A9645F" w:rsidP="003047EE">
            <w:pPr>
              <w:ind w:firstLine="0"/>
            </w:pPr>
            <w:r>
              <w:t>McGinnis</w:t>
            </w:r>
          </w:p>
        </w:tc>
        <w:tc>
          <w:tcPr>
            <w:tcW w:w="2180" w:type="dxa"/>
            <w:shd w:val="clear" w:color="auto" w:fill="auto"/>
          </w:tcPr>
          <w:p w14:paraId="5091326A" w14:textId="77777777" w:rsidR="00A9645F" w:rsidRPr="00C41883" w:rsidRDefault="00A9645F" w:rsidP="003047EE">
            <w:pPr>
              <w:ind w:firstLine="0"/>
            </w:pPr>
            <w:r>
              <w:t>Mitchell</w:t>
            </w:r>
          </w:p>
        </w:tc>
      </w:tr>
      <w:tr w:rsidR="00A9645F" w:rsidRPr="00C41883" w14:paraId="51FA215C" w14:textId="77777777" w:rsidTr="003047EE">
        <w:tc>
          <w:tcPr>
            <w:tcW w:w="2179" w:type="dxa"/>
            <w:shd w:val="clear" w:color="auto" w:fill="auto"/>
          </w:tcPr>
          <w:p w14:paraId="7C0342FD" w14:textId="77777777" w:rsidR="00A9645F" w:rsidRPr="00C41883" w:rsidRDefault="00A9645F" w:rsidP="003047EE">
            <w:pPr>
              <w:ind w:firstLine="0"/>
            </w:pPr>
            <w:r>
              <w:t>J. Moore</w:t>
            </w:r>
          </w:p>
        </w:tc>
        <w:tc>
          <w:tcPr>
            <w:tcW w:w="2179" w:type="dxa"/>
            <w:shd w:val="clear" w:color="auto" w:fill="auto"/>
          </w:tcPr>
          <w:p w14:paraId="242DEBC2" w14:textId="77777777" w:rsidR="00A9645F" w:rsidRPr="00C41883" w:rsidRDefault="00A9645F" w:rsidP="003047EE">
            <w:pPr>
              <w:ind w:firstLine="0"/>
            </w:pPr>
            <w:r>
              <w:t>T. Moore</w:t>
            </w:r>
          </w:p>
        </w:tc>
        <w:tc>
          <w:tcPr>
            <w:tcW w:w="2180" w:type="dxa"/>
            <w:shd w:val="clear" w:color="auto" w:fill="auto"/>
          </w:tcPr>
          <w:p w14:paraId="10BA3118" w14:textId="77777777" w:rsidR="00A9645F" w:rsidRPr="00C41883" w:rsidRDefault="00A9645F" w:rsidP="003047EE">
            <w:pPr>
              <w:ind w:firstLine="0"/>
            </w:pPr>
            <w:r>
              <w:t>A. M. Morgan</w:t>
            </w:r>
          </w:p>
        </w:tc>
      </w:tr>
      <w:tr w:rsidR="00A9645F" w:rsidRPr="00C41883" w14:paraId="6F61B1BC" w14:textId="77777777" w:rsidTr="003047EE">
        <w:tc>
          <w:tcPr>
            <w:tcW w:w="2179" w:type="dxa"/>
            <w:shd w:val="clear" w:color="auto" w:fill="auto"/>
          </w:tcPr>
          <w:p w14:paraId="03DEB6BE" w14:textId="77777777" w:rsidR="00A9645F" w:rsidRPr="00C41883" w:rsidRDefault="00A9645F" w:rsidP="003047EE">
            <w:pPr>
              <w:ind w:firstLine="0"/>
            </w:pPr>
            <w:r>
              <w:t>T. A. Morgan</w:t>
            </w:r>
          </w:p>
        </w:tc>
        <w:tc>
          <w:tcPr>
            <w:tcW w:w="2179" w:type="dxa"/>
            <w:shd w:val="clear" w:color="auto" w:fill="auto"/>
          </w:tcPr>
          <w:p w14:paraId="12155538" w14:textId="77777777" w:rsidR="00A9645F" w:rsidRPr="00C41883" w:rsidRDefault="00A9645F" w:rsidP="003047EE">
            <w:pPr>
              <w:ind w:firstLine="0"/>
            </w:pPr>
            <w:r>
              <w:t>Moss</w:t>
            </w:r>
          </w:p>
        </w:tc>
        <w:tc>
          <w:tcPr>
            <w:tcW w:w="2180" w:type="dxa"/>
            <w:shd w:val="clear" w:color="auto" w:fill="auto"/>
          </w:tcPr>
          <w:p w14:paraId="5772EFAD" w14:textId="77777777" w:rsidR="00A9645F" w:rsidRPr="00C41883" w:rsidRDefault="00A9645F" w:rsidP="003047EE">
            <w:pPr>
              <w:ind w:firstLine="0"/>
            </w:pPr>
            <w:r>
              <w:t>Murphy</w:t>
            </w:r>
          </w:p>
        </w:tc>
      </w:tr>
      <w:tr w:rsidR="00A9645F" w:rsidRPr="00C41883" w14:paraId="1FCD0EBA" w14:textId="77777777" w:rsidTr="003047EE">
        <w:tc>
          <w:tcPr>
            <w:tcW w:w="2179" w:type="dxa"/>
            <w:shd w:val="clear" w:color="auto" w:fill="auto"/>
          </w:tcPr>
          <w:p w14:paraId="11EC7D19" w14:textId="77777777" w:rsidR="00A9645F" w:rsidRPr="00C41883" w:rsidRDefault="00A9645F" w:rsidP="003047EE">
            <w:pPr>
              <w:ind w:firstLine="0"/>
            </w:pPr>
            <w:r>
              <w:t>Neese</w:t>
            </w:r>
          </w:p>
        </w:tc>
        <w:tc>
          <w:tcPr>
            <w:tcW w:w="2179" w:type="dxa"/>
            <w:shd w:val="clear" w:color="auto" w:fill="auto"/>
          </w:tcPr>
          <w:p w14:paraId="3887EF0A" w14:textId="77777777" w:rsidR="00A9645F" w:rsidRPr="00C41883" w:rsidRDefault="00A9645F" w:rsidP="003047EE">
            <w:pPr>
              <w:ind w:firstLine="0"/>
            </w:pPr>
            <w:r>
              <w:t>B. Newton</w:t>
            </w:r>
          </w:p>
        </w:tc>
        <w:tc>
          <w:tcPr>
            <w:tcW w:w="2180" w:type="dxa"/>
            <w:shd w:val="clear" w:color="auto" w:fill="auto"/>
          </w:tcPr>
          <w:p w14:paraId="51EA2CFF" w14:textId="77777777" w:rsidR="00A9645F" w:rsidRPr="00C41883" w:rsidRDefault="00A9645F" w:rsidP="003047EE">
            <w:pPr>
              <w:ind w:firstLine="0"/>
            </w:pPr>
            <w:r>
              <w:t>W. Newton</w:t>
            </w:r>
          </w:p>
        </w:tc>
      </w:tr>
      <w:tr w:rsidR="00A9645F" w:rsidRPr="00C41883" w14:paraId="19D9D15F" w14:textId="77777777" w:rsidTr="003047EE">
        <w:tc>
          <w:tcPr>
            <w:tcW w:w="2179" w:type="dxa"/>
            <w:shd w:val="clear" w:color="auto" w:fill="auto"/>
          </w:tcPr>
          <w:p w14:paraId="18BAB21D" w14:textId="77777777" w:rsidR="00A9645F" w:rsidRPr="00C41883" w:rsidRDefault="00A9645F" w:rsidP="003047EE">
            <w:pPr>
              <w:ind w:firstLine="0"/>
            </w:pPr>
            <w:r>
              <w:t>Nutt</w:t>
            </w:r>
          </w:p>
        </w:tc>
        <w:tc>
          <w:tcPr>
            <w:tcW w:w="2179" w:type="dxa"/>
            <w:shd w:val="clear" w:color="auto" w:fill="auto"/>
          </w:tcPr>
          <w:p w14:paraId="4D4FD362" w14:textId="77777777" w:rsidR="00A9645F" w:rsidRPr="00C41883" w:rsidRDefault="00A9645F" w:rsidP="003047EE">
            <w:pPr>
              <w:ind w:firstLine="0"/>
            </w:pPr>
            <w:r>
              <w:t>O'Neal</w:t>
            </w:r>
          </w:p>
        </w:tc>
        <w:tc>
          <w:tcPr>
            <w:tcW w:w="2180" w:type="dxa"/>
            <w:shd w:val="clear" w:color="auto" w:fill="auto"/>
          </w:tcPr>
          <w:p w14:paraId="0A6D3012" w14:textId="77777777" w:rsidR="00A9645F" w:rsidRPr="00C41883" w:rsidRDefault="00A9645F" w:rsidP="003047EE">
            <w:pPr>
              <w:ind w:firstLine="0"/>
            </w:pPr>
            <w:r>
              <w:t>Oremus</w:t>
            </w:r>
          </w:p>
        </w:tc>
      </w:tr>
      <w:tr w:rsidR="00A9645F" w:rsidRPr="00C41883" w14:paraId="67D37B16" w14:textId="77777777" w:rsidTr="003047EE">
        <w:tc>
          <w:tcPr>
            <w:tcW w:w="2179" w:type="dxa"/>
            <w:shd w:val="clear" w:color="auto" w:fill="auto"/>
          </w:tcPr>
          <w:p w14:paraId="5441F124" w14:textId="77777777" w:rsidR="00A9645F" w:rsidRPr="00C41883" w:rsidRDefault="00A9645F" w:rsidP="003047EE">
            <w:pPr>
              <w:ind w:firstLine="0"/>
            </w:pPr>
            <w:r>
              <w:t>Pace</w:t>
            </w:r>
          </w:p>
        </w:tc>
        <w:tc>
          <w:tcPr>
            <w:tcW w:w="2179" w:type="dxa"/>
            <w:shd w:val="clear" w:color="auto" w:fill="auto"/>
          </w:tcPr>
          <w:p w14:paraId="00CCE4CC" w14:textId="77777777" w:rsidR="00A9645F" w:rsidRPr="00C41883" w:rsidRDefault="00A9645F" w:rsidP="003047EE">
            <w:pPr>
              <w:ind w:firstLine="0"/>
            </w:pPr>
            <w:r>
              <w:t>Pedalino</w:t>
            </w:r>
          </w:p>
        </w:tc>
        <w:tc>
          <w:tcPr>
            <w:tcW w:w="2180" w:type="dxa"/>
            <w:shd w:val="clear" w:color="auto" w:fill="auto"/>
          </w:tcPr>
          <w:p w14:paraId="4F721D1B" w14:textId="77777777" w:rsidR="00A9645F" w:rsidRPr="00C41883" w:rsidRDefault="00A9645F" w:rsidP="003047EE">
            <w:pPr>
              <w:ind w:firstLine="0"/>
            </w:pPr>
            <w:r>
              <w:t>Pope</w:t>
            </w:r>
          </w:p>
        </w:tc>
      </w:tr>
      <w:tr w:rsidR="00A9645F" w:rsidRPr="00C41883" w14:paraId="721E047F" w14:textId="77777777" w:rsidTr="003047EE">
        <w:tc>
          <w:tcPr>
            <w:tcW w:w="2179" w:type="dxa"/>
            <w:shd w:val="clear" w:color="auto" w:fill="auto"/>
          </w:tcPr>
          <w:p w14:paraId="3725DDF9" w14:textId="77777777" w:rsidR="00A9645F" w:rsidRPr="00C41883" w:rsidRDefault="00A9645F" w:rsidP="003047EE">
            <w:pPr>
              <w:ind w:firstLine="0"/>
            </w:pPr>
            <w:r>
              <w:t>Rivers</w:t>
            </w:r>
          </w:p>
        </w:tc>
        <w:tc>
          <w:tcPr>
            <w:tcW w:w="2179" w:type="dxa"/>
            <w:shd w:val="clear" w:color="auto" w:fill="auto"/>
          </w:tcPr>
          <w:p w14:paraId="42C17146" w14:textId="77777777" w:rsidR="00A9645F" w:rsidRPr="00C41883" w:rsidRDefault="00A9645F" w:rsidP="003047EE">
            <w:pPr>
              <w:ind w:firstLine="0"/>
            </w:pPr>
            <w:r>
              <w:t>Robbins</w:t>
            </w:r>
          </w:p>
        </w:tc>
        <w:tc>
          <w:tcPr>
            <w:tcW w:w="2180" w:type="dxa"/>
            <w:shd w:val="clear" w:color="auto" w:fill="auto"/>
          </w:tcPr>
          <w:p w14:paraId="12235FC7" w14:textId="77777777" w:rsidR="00A9645F" w:rsidRPr="00C41883" w:rsidRDefault="00A9645F" w:rsidP="003047EE">
            <w:pPr>
              <w:ind w:firstLine="0"/>
            </w:pPr>
            <w:r>
              <w:t>Rose</w:t>
            </w:r>
          </w:p>
        </w:tc>
      </w:tr>
      <w:tr w:rsidR="00A9645F" w:rsidRPr="00C41883" w14:paraId="47F73063" w14:textId="77777777" w:rsidTr="003047EE">
        <w:tc>
          <w:tcPr>
            <w:tcW w:w="2179" w:type="dxa"/>
            <w:shd w:val="clear" w:color="auto" w:fill="auto"/>
          </w:tcPr>
          <w:p w14:paraId="049F669D" w14:textId="77777777" w:rsidR="00A9645F" w:rsidRPr="00C41883" w:rsidRDefault="00A9645F" w:rsidP="003047EE">
            <w:pPr>
              <w:ind w:firstLine="0"/>
            </w:pPr>
            <w:r>
              <w:t>Rutherford</w:t>
            </w:r>
          </w:p>
        </w:tc>
        <w:tc>
          <w:tcPr>
            <w:tcW w:w="2179" w:type="dxa"/>
            <w:shd w:val="clear" w:color="auto" w:fill="auto"/>
          </w:tcPr>
          <w:p w14:paraId="72304CDB" w14:textId="77777777" w:rsidR="00A9645F" w:rsidRPr="00C41883" w:rsidRDefault="00A9645F" w:rsidP="003047EE">
            <w:pPr>
              <w:ind w:firstLine="0"/>
            </w:pPr>
            <w:r>
              <w:t>Sandifer</w:t>
            </w:r>
          </w:p>
        </w:tc>
        <w:tc>
          <w:tcPr>
            <w:tcW w:w="2180" w:type="dxa"/>
            <w:shd w:val="clear" w:color="auto" w:fill="auto"/>
          </w:tcPr>
          <w:p w14:paraId="420153C3" w14:textId="77777777" w:rsidR="00A9645F" w:rsidRPr="00C41883" w:rsidRDefault="00A9645F" w:rsidP="003047EE">
            <w:pPr>
              <w:ind w:firstLine="0"/>
            </w:pPr>
            <w:r>
              <w:t>Schuessler</w:t>
            </w:r>
          </w:p>
        </w:tc>
      </w:tr>
      <w:tr w:rsidR="00A9645F" w:rsidRPr="00C41883" w14:paraId="0039F5DF" w14:textId="77777777" w:rsidTr="003047EE">
        <w:tc>
          <w:tcPr>
            <w:tcW w:w="2179" w:type="dxa"/>
            <w:shd w:val="clear" w:color="auto" w:fill="auto"/>
          </w:tcPr>
          <w:p w14:paraId="710829EB" w14:textId="77777777" w:rsidR="00A9645F" w:rsidRPr="00C41883" w:rsidRDefault="00A9645F" w:rsidP="003047EE">
            <w:pPr>
              <w:ind w:firstLine="0"/>
            </w:pPr>
            <w:r>
              <w:t>Sessions</w:t>
            </w:r>
          </w:p>
        </w:tc>
        <w:tc>
          <w:tcPr>
            <w:tcW w:w="2179" w:type="dxa"/>
            <w:shd w:val="clear" w:color="auto" w:fill="auto"/>
          </w:tcPr>
          <w:p w14:paraId="613D020C" w14:textId="77777777" w:rsidR="00A9645F" w:rsidRPr="00C41883" w:rsidRDefault="00A9645F" w:rsidP="003047EE">
            <w:pPr>
              <w:ind w:firstLine="0"/>
            </w:pPr>
            <w:r>
              <w:t>G. M. Smith</w:t>
            </w:r>
          </w:p>
        </w:tc>
        <w:tc>
          <w:tcPr>
            <w:tcW w:w="2180" w:type="dxa"/>
            <w:shd w:val="clear" w:color="auto" w:fill="auto"/>
          </w:tcPr>
          <w:p w14:paraId="7C8472ED" w14:textId="77777777" w:rsidR="00A9645F" w:rsidRPr="00C41883" w:rsidRDefault="00A9645F" w:rsidP="003047EE">
            <w:pPr>
              <w:ind w:firstLine="0"/>
            </w:pPr>
            <w:r>
              <w:t>M. M. Smith</w:t>
            </w:r>
          </w:p>
        </w:tc>
      </w:tr>
      <w:tr w:rsidR="00A9645F" w:rsidRPr="00C41883" w14:paraId="663DB5FF" w14:textId="77777777" w:rsidTr="003047EE">
        <w:tc>
          <w:tcPr>
            <w:tcW w:w="2179" w:type="dxa"/>
            <w:shd w:val="clear" w:color="auto" w:fill="auto"/>
          </w:tcPr>
          <w:p w14:paraId="4A9A2495" w14:textId="77777777" w:rsidR="00A9645F" w:rsidRPr="00C41883" w:rsidRDefault="00A9645F" w:rsidP="003047EE">
            <w:pPr>
              <w:ind w:firstLine="0"/>
            </w:pPr>
            <w:r>
              <w:t>Stavrinakis</w:t>
            </w:r>
          </w:p>
        </w:tc>
        <w:tc>
          <w:tcPr>
            <w:tcW w:w="2179" w:type="dxa"/>
            <w:shd w:val="clear" w:color="auto" w:fill="auto"/>
          </w:tcPr>
          <w:p w14:paraId="167A474B" w14:textId="77777777" w:rsidR="00A9645F" w:rsidRPr="00C41883" w:rsidRDefault="00A9645F" w:rsidP="003047EE">
            <w:pPr>
              <w:ind w:firstLine="0"/>
            </w:pPr>
            <w:r>
              <w:t>Taylor</w:t>
            </w:r>
          </w:p>
        </w:tc>
        <w:tc>
          <w:tcPr>
            <w:tcW w:w="2180" w:type="dxa"/>
            <w:shd w:val="clear" w:color="auto" w:fill="auto"/>
          </w:tcPr>
          <w:p w14:paraId="6C0DBDF8" w14:textId="77777777" w:rsidR="00A9645F" w:rsidRPr="00C41883" w:rsidRDefault="00A9645F" w:rsidP="003047EE">
            <w:pPr>
              <w:ind w:firstLine="0"/>
            </w:pPr>
            <w:r>
              <w:t>Thigpen</w:t>
            </w:r>
          </w:p>
        </w:tc>
      </w:tr>
      <w:tr w:rsidR="00A9645F" w:rsidRPr="00C41883" w14:paraId="08A8728C" w14:textId="77777777" w:rsidTr="003047EE">
        <w:tc>
          <w:tcPr>
            <w:tcW w:w="2179" w:type="dxa"/>
            <w:shd w:val="clear" w:color="auto" w:fill="auto"/>
          </w:tcPr>
          <w:p w14:paraId="687BEED8" w14:textId="77777777" w:rsidR="00A9645F" w:rsidRPr="00C41883" w:rsidRDefault="00A9645F" w:rsidP="003047EE">
            <w:pPr>
              <w:ind w:firstLine="0"/>
            </w:pPr>
            <w:r>
              <w:t>Vaughan</w:t>
            </w:r>
          </w:p>
        </w:tc>
        <w:tc>
          <w:tcPr>
            <w:tcW w:w="2179" w:type="dxa"/>
            <w:shd w:val="clear" w:color="auto" w:fill="auto"/>
          </w:tcPr>
          <w:p w14:paraId="7586D44B" w14:textId="77777777" w:rsidR="00A9645F" w:rsidRPr="00C41883" w:rsidRDefault="00A9645F" w:rsidP="003047EE">
            <w:pPr>
              <w:ind w:firstLine="0"/>
            </w:pPr>
            <w:r>
              <w:t>Weeks</w:t>
            </w:r>
          </w:p>
        </w:tc>
        <w:tc>
          <w:tcPr>
            <w:tcW w:w="2180" w:type="dxa"/>
            <w:shd w:val="clear" w:color="auto" w:fill="auto"/>
          </w:tcPr>
          <w:p w14:paraId="508B3CCD" w14:textId="77777777" w:rsidR="00A9645F" w:rsidRPr="00C41883" w:rsidRDefault="00A9645F" w:rsidP="003047EE">
            <w:pPr>
              <w:ind w:firstLine="0"/>
            </w:pPr>
            <w:r>
              <w:t>West</w:t>
            </w:r>
          </w:p>
        </w:tc>
      </w:tr>
      <w:tr w:rsidR="00A9645F" w:rsidRPr="00C41883" w14:paraId="5F5EA3A3" w14:textId="77777777" w:rsidTr="003047EE">
        <w:tc>
          <w:tcPr>
            <w:tcW w:w="2179" w:type="dxa"/>
            <w:shd w:val="clear" w:color="auto" w:fill="auto"/>
          </w:tcPr>
          <w:p w14:paraId="413F11D1" w14:textId="77777777" w:rsidR="00A9645F" w:rsidRPr="00C41883" w:rsidRDefault="00A9645F" w:rsidP="003047EE">
            <w:pPr>
              <w:keepNext/>
              <w:ind w:firstLine="0"/>
            </w:pPr>
            <w:r>
              <w:t>Wetmore</w:t>
            </w:r>
          </w:p>
        </w:tc>
        <w:tc>
          <w:tcPr>
            <w:tcW w:w="2179" w:type="dxa"/>
            <w:shd w:val="clear" w:color="auto" w:fill="auto"/>
          </w:tcPr>
          <w:p w14:paraId="2B9B582B" w14:textId="77777777" w:rsidR="00A9645F" w:rsidRPr="00C41883" w:rsidRDefault="00A9645F" w:rsidP="003047EE">
            <w:pPr>
              <w:keepNext/>
              <w:ind w:firstLine="0"/>
            </w:pPr>
            <w:r>
              <w:t>Whitmire</w:t>
            </w:r>
          </w:p>
        </w:tc>
        <w:tc>
          <w:tcPr>
            <w:tcW w:w="2180" w:type="dxa"/>
            <w:shd w:val="clear" w:color="auto" w:fill="auto"/>
          </w:tcPr>
          <w:p w14:paraId="019229EA" w14:textId="77777777" w:rsidR="00A9645F" w:rsidRPr="00C41883" w:rsidRDefault="00A9645F" w:rsidP="003047EE">
            <w:pPr>
              <w:keepNext/>
              <w:ind w:firstLine="0"/>
            </w:pPr>
            <w:r>
              <w:t>Williams</w:t>
            </w:r>
          </w:p>
        </w:tc>
      </w:tr>
      <w:tr w:rsidR="00A9645F" w:rsidRPr="00C41883" w14:paraId="03613B6D" w14:textId="77777777" w:rsidTr="003047EE">
        <w:tc>
          <w:tcPr>
            <w:tcW w:w="2179" w:type="dxa"/>
            <w:shd w:val="clear" w:color="auto" w:fill="auto"/>
          </w:tcPr>
          <w:p w14:paraId="4CB895CF" w14:textId="77777777" w:rsidR="00A9645F" w:rsidRPr="00C41883" w:rsidRDefault="00A9645F" w:rsidP="003047EE">
            <w:pPr>
              <w:keepNext/>
              <w:ind w:firstLine="0"/>
            </w:pPr>
            <w:r>
              <w:t>Willis</w:t>
            </w:r>
          </w:p>
        </w:tc>
        <w:tc>
          <w:tcPr>
            <w:tcW w:w="2179" w:type="dxa"/>
            <w:shd w:val="clear" w:color="auto" w:fill="auto"/>
          </w:tcPr>
          <w:p w14:paraId="6057F339" w14:textId="77777777" w:rsidR="00A9645F" w:rsidRPr="00C41883" w:rsidRDefault="00A9645F" w:rsidP="003047EE">
            <w:pPr>
              <w:keepNext/>
              <w:ind w:firstLine="0"/>
            </w:pPr>
            <w:r>
              <w:t>Wooten</w:t>
            </w:r>
          </w:p>
        </w:tc>
        <w:tc>
          <w:tcPr>
            <w:tcW w:w="2180" w:type="dxa"/>
            <w:shd w:val="clear" w:color="auto" w:fill="auto"/>
          </w:tcPr>
          <w:p w14:paraId="291AC76C" w14:textId="77777777" w:rsidR="00A9645F" w:rsidRPr="00C41883" w:rsidRDefault="00A9645F" w:rsidP="003047EE">
            <w:pPr>
              <w:keepNext/>
              <w:ind w:firstLine="0"/>
            </w:pPr>
            <w:r>
              <w:t>Yow</w:t>
            </w:r>
          </w:p>
        </w:tc>
      </w:tr>
    </w:tbl>
    <w:p w14:paraId="4431791F" w14:textId="77777777" w:rsidR="00A9645F" w:rsidRDefault="00A9645F" w:rsidP="00A9645F"/>
    <w:p w14:paraId="390080C4" w14:textId="77777777" w:rsidR="00A9645F" w:rsidRDefault="00A9645F" w:rsidP="00A9645F">
      <w:pPr>
        <w:jc w:val="center"/>
        <w:rPr>
          <w:b/>
        </w:rPr>
      </w:pPr>
      <w:r w:rsidRPr="00C41883">
        <w:rPr>
          <w:b/>
        </w:rPr>
        <w:t>Total--105</w:t>
      </w:r>
    </w:p>
    <w:p w14:paraId="6358A542" w14:textId="77777777" w:rsidR="00A9645F" w:rsidRDefault="00A9645F" w:rsidP="00A9645F">
      <w:pPr>
        <w:jc w:val="center"/>
        <w:rPr>
          <w:b/>
        </w:rPr>
      </w:pPr>
    </w:p>
    <w:p w14:paraId="5AC8CECF" w14:textId="77777777" w:rsidR="00A9645F" w:rsidRDefault="00A9645F" w:rsidP="00A9645F">
      <w:pPr>
        <w:ind w:firstLine="0"/>
      </w:pPr>
      <w:r w:rsidRPr="00C41883">
        <w:t xml:space="preserve"> </w:t>
      </w:r>
      <w:r>
        <w:t>Those who voted in the negative are:</w:t>
      </w:r>
    </w:p>
    <w:p w14:paraId="64B2C260" w14:textId="77777777" w:rsidR="00A9645F" w:rsidRDefault="00A9645F" w:rsidP="00A9645F"/>
    <w:p w14:paraId="38D7BB49" w14:textId="77777777" w:rsidR="00A9645F" w:rsidRDefault="00A9645F" w:rsidP="00A9645F">
      <w:pPr>
        <w:jc w:val="center"/>
        <w:rPr>
          <w:b/>
        </w:rPr>
      </w:pPr>
      <w:r w:rsidRPr="00C41883">
        <w:rPr>
          <w:b/>
        </w:rPr>
        <w:t>Total--0</w:t>
      </w:r>
    </w:p>
    <w:p w14:paraId="4738B443" w14:textId="77777777" w:rsidR="00A9645F" w:rsidRDefault="00A9645F" w:rsidP="00A9645F">
      <w:pPr>
        <w:jc w:val="center"/>
        <w:rPr>
          <w:b/>
        </w:rPr>
      </w:pPr>
    </w:p>
    <w:p w14:paraId="7A04458A" w14:textId="77777777" w:rsidR="00A9645F" w:rsidRDefault="00A9645F" w:rsidP="00A9645F">
      <w:r>
        <w:t>So, the Bill, as amended, was read the second time and ordered to third reading.</w:t>
      </w:r>
    </w:p>
    <w:p w14:paraId="656858E3" w14:textId="77777777" w:rsidR="00A9645F" w:rsidRDefault="00A9645F" w:rsidP="00A9645F"/>
    <w:p w14:paraId="10ECC27C" w14:textId="77777777" w:rsidR="00A9645F" w:rsidRPr="00C15055" w:rsidRDefault="00A9645F" w:rsidP="00A9645F">
      <w:pPr>
        <w:pStyle w:val="Title"/>
        <w:keepNext/>
      </w:pPr>
      <w:r w:rsidRPr="00C15055">
        <w:t>STATEMENT FOR JOURNAL</w:t>
      </w:r>
    </w:p>
    <w:p w14:paraId="6F26E18A" w14:textId="77777777" w:rsidR="00A9645F" w:rsidRPr="00C15055" w:rsidRDefault="00A9645F" w:rsidP="00A9645F">
      <w:pPr>
        <w:tabs>
          <w:tab w:val="left" w:pos="270"/>
          <w:tab w:val="left" w:pos="630"/>
          <w:tab w:val="left" w:pos="900"/>
          <w:tab w:val="left" w:pos="1260"/>
          <w:tab w:val="left" w:pos="1620"/>
          <w:tab w:val="left" w:pos="1980"/>
          <w:tab w:val="left" w:pos="2340"/>
          <w:tab w:val="left" w:pos="2700"/>
        </w:tabs>
        <w:ind w:firstLine="0"/>
      </w:pPr>
      <w:r w:rsidRPr="00C15055">
        <w:tab/>
        <w:t>I was temporarily out of the Chamber on constituent business during the vote on S. 946. If I had been present, I would have voted in favor of the Bill.</w:t>
      </w:r>
    </w:p>
    <w:p w14:paraId="41A76C9C" w14:textId="77777777" w:rsidR="00A9645F" w:rsidRDefault="00A9645F" w:rsidP="00A9645F">
      <w:pPr>
        <w:tabs>
          <w:tab w:val="left" w:pos="270"/>
          <w:tab w:val="left" w:pos="630"/>
          <w:tab w:val="left" w:pos="900"/>
          <w:tab w:val="left" w:pos="1260"/>
          <w:tab w:val="left" w:pos="1620"/>
          <w:tab w:val="left" w:pos="1980"/>
          <w:tab w:val="left" w:pos="2340"/>
          <w:tab w:val="left" w:pos="2700"/>
        </w:tabs>
        <w:ind w:firstLine="0"/>
      </w:pPr>
      <w:r w:rsidRPr="00C15055">
        <w:tab/>
        <w:t>Rep. Gilda Cobb-Hunter</w:t>
      </w:r>
    </w:p>
    <w:p w14:paraId="4EFE71B7" w14:textId="77777777" w:rsidR="00A9645F" w:rsidRDefault="00A9645F" w:rsidP="00A9645F">
      <w:pPr>
        <w:tabs>
          <w:tab w:val="left" w:pos="270"/>
          <w:tab w:val="left" w:pos="630"/>
          <w:tab w:val="left" w:pos="900"/>
          <w:tab w:val="left" w:pos="1260"/>
          <w:tab w:val="left" w:pos="1620"/>
          <w:tab w:val="left" w:pos="1980"/>
          <w:tab w:val="left" w:pos="2340"/>
          <w:tab w:val="left" w:pos="2700"/>
        </w:tabs>
        <w:ind w:firstLine="0"/>
      </w:pPr>
    </w:p>
    <w:p w14:paraId="65EDD28E" w14:textId="77777777" w:rsidR="00A9645F" w:rsidRDefault="00A9645F" w:rsidP="00A9645F">
      <w:pPr>
        <w:keepNext/>
        <w:jc w:val="center"/>
        <w:rPr>
          <w:b/>
        </w:rPr>
      </w:pPr>
      <w:r w:rsidRPr="00C41883">
        <w:rPr>
          <w:b/>
        </w:rPr>
        <w:t>S. 241--AMENDED AND ORDERED TO THIRD READING</w:t>
      </w:r>
    </w:p>
    <w:p w14:paraId="125D598B" w14:textId="77777777" w:rsidR="00A9645F" w:rsidRDefault="00A9645F" w:rsidP="00A9645F">
      <w:pPr>
        <w:keepNext/>
      </w:pPr>
      <w:r>
        <w:t>The following Bill was taken up:</w:t>
      </w:r>
    </w:p>
    <w:p w14:paraId="2240D7BB" w14:textId="77777777" w:rsidR="00A9645F" w:rsidRDefault="00A9645F" w:rsidP="00A9645F">
      <w:pPr>
        <w:keepNext/>
      </w:pPr>
      <w:bookmarkStart w:id="222" w:name="include_clip_start_120"/>
      <w:bookmarkEnd w:id="222"/>
    </w:p>
    <w:p w14:paraId="2CA0D72F" w14:textId="77777777" w:rsidR="00A9645F" w:rsidRDefault="00A9645F" w:rsidP="00A9645F">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7F1D5165" w14:textId="77777777" w:rsidR="005C1ABA" w:rsidRDefault="005C1ABA" w:rsidP="00A9645F"/>
    <w:p w14:paraId="316BED08" w14:textId="77777777" w:rsidR="00A9645F" w:rsidRPr="005A709F" w:rsidRDefault="00A9645F" w:rsidP="00A9645F">
      <w:pPr>
        <w:pStyle w:val="scamendsponsorline"/>
        <w:ind w:firstLine="216"/>
        <w:jc w:val="both"/>
        <w:rPr>
          <w:sz w:val="22"/>
        </w:rPr>
      </w:pPr>
      <w:r w:rsidRPr="005A709F">
        <w:rPr>
          <w:sz w:val="22"/>
        </w:rPr>
        <w:t>The Committee on Medical, Military, Public and Municipal Affairs proposed the following Amendment No. 1 to S. 241 (LC-241.WAB0004H), which was adopted:</w:t>
      </w:r>
    </w:p>
    <w:p w14:paraId="14712646" w14:textId="77777777" w:rsidR="00A9645F" w:rsidRPr="005A709F" w:rsidRDefault="00A9645F" w:rsidP="00A9645F">
      <w:pPr>
        <w:pStyle w:val="scamendlanginstruction"/>
        <w:spacing w:before="0" w:after="0"/>
        <w:ind w:firstLine="216"/>
        <w:jc w:val="both"/>
        <w:rPr>
          <w:sz w:val="22"/>
        </w:rPr>
      </w:pPr>
      <w:r w:rsidRPr="005A709F">
        <w:rPr>
          <w:sz w:val="22"/>
        </w:rPr>
        <w:t>Amend the bill, as and if amended, SECTION 1, by striking Section 40-84-40(B)(3)(b) and inserting:</w:t>
      </w:r>
    </w:p>
    <w:p w14:paraId="53D60127"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r>
      <w:r w:rsidRPr="005A709F">
        <w:rPr>
          <w:rFonts w:cs="Times New Roman"/>
          <w:sz w:val="22"/>
        </w:rPr>
        <w:tab/>
        <w:t>(b) ABGC certification.</w:t>
      </w:r>
    </w:p>
    <w:p w14:paraId="53F71813" w14:textId="77777777" w:rsidR="00A9645F" w:rsidRPr="005A709F" w:rsidRDefault="00A9645F" w:rsidP="00A9645F">
      <w:pPr>
        <w:pStyle w:val="scamendlanginstruction"/>
        <w:spacing w:before="0" w:after="0"/>
        <w:ind w:firstLine="216"/>
        <w:jc w:val="both"/>
        <w:rPr>
          <w:sz w:val="22"/>
        </w:rPr>
      </w:pPr>
      <w:r w:rsidRPr="005A709F">
        <w:rPr>
          <w:sz w:val="22"/>
        </w:rPr>
        <w:t>Amend the bill further, SECTION 1, by striking Section 40-84-40(C) and inserting:</w:t>
      </w:r>
    </w:p>
    <w:p w14:paraId="496361C0"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t>(C) The board may issue a limited license to a limited licensee applicant who meets all of the requirements for licensure except the certification requirement in this section and has obtained active candidate status establishing eligibility to sit for the certification examination administered by the ABGC or ACGC. A limited license shall expire automatically upon the earliest of:</w:t>
      </w:r>
    </w:p>
    <w:p w14:paraId="04A9DC38"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(1) issuance of a full license;</w:t>
      </w:r>
    </w:p>
    <w:p w14:paraId="0371FF2E"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 xml:space="preserve">(2) thirty days after the applicant fails to pass the certification examination; or </w:t>
      </w:r>
    </w:p>
    <w:p w14:paraId="475728FB"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(3) one year from the date the limited license was issued.</w:t>
      </w:r>
    </w:p>
    <w:p w14:paraId="75CBF188" w14:textId="77777777" w:rsidR="00A9645F" w:rsidRPr="005A709F" w:rsidRDefault="00A9645F" w:rsidP="00A9645F">
      <w:pPr>
        <w:pStyle w:val="scamendconformline"/>
        <w:spacing w:before="0"/>
        <w:ind w:firstLine="216"/>
        <w:jc w:val="both"/>
        <w:rPr>
          <w:sz w:val="22"/>
        </w:rPr>
      </w:pPr>
      <w:r w:rsidRPr="005A709F">
        <w:rPr>
          <w:sz w:val="22"/>
        </w:rPr>
        <w:t>Renumber sections to conform.</w:t>
      </w:r>
    </w:p>
    <w:p w14:paraId="2BFDF222" w14:textId="77777777" w:rsidR="00A9645F" w:rsidRDefault="00A9645F" w:rsidP="00A9645F">
      <w:pPr>
        <w:pStyle w:val="scamendtitleconform"/>
        <w:ind w:firstLine="216"/>
        <w:jc w:val="both"/>
        <w:rPr>
          <w:sz w:val="22"/>
        </w:rPr>
      </w:pPr>
      <w:r w:rsidRPr="005A709F">
        <w:rPr>
          <w:sz w:val="22"/>
        </w:rPr>
        <w:t>Amend title to conform.</w:t>
      </w:r>
    </w:p>
    <w:p w14:paraId="483EC26A" w14:textId="77777777" w:rsidR="00A9645F" w:rsidRDefault="00A9645F" w:rsidP="00A9645F">
      <w:pPr>
        <w:pStyle w:val="scamendtitleconform"/>
        <w:ind w:firstLine="216"/>
        <w:jc w:val="both"/>
        <w:rPr>
          <w:sz w:val="22"/>
        </w:rPr>
      </w:pPr>
    </w:p>
    <w:p w14:paraId="6FB384AC" w14:textId="77777777" w:rsidR="00A9645F" w:rsidRDefault="00A9645F" w:rsidP="00A9645F">
      <w:r>
        <w:t>Rep. M. M. SMITH explained the amendment.</w:t>
      </w:r>
    </w:p>
    <w:p w14:paraId="2AB541F6" w14:textId="77777777" w:rsidR="00A9645F" w:rsidRDefault="00A9645F" w:rsidP="00A9645F">
      <w:r>
        <w:t>The amendment was then adopted.</w:t>
      </w:r>
    </w:p>
    <w:p w14:paraId="06B051F6" w14:textId="77777777" w:rsidR="00A9645F" w:rsidRDefault="00A9645F" w:rsidP="00A9645F"/>
    <w:p w14:paraId="35450ACE" w14:textId="77777777" w:rsidR="00A9645F" w:rsidRDefault="00A9645F" w:rsidP="00A9645F">
      <w:r>
        <w:t>The question recurred to the passage of the Bill.</w:t>
      </w:r>
    </w:p>
    <w:p w14:paraId="34BC62C5" w14:textId="77777777" w:rsidR="00A9645F" w:rsidRDefault="00A9645F" w:rsidP="00A9645F"/>
    <w:p w14:paraId="3A25E28E" w14:textId="77777777" w:rsidR="00A9645F" w:rsidRDefault="00A9645F" w:rsidP="00A9645F">
      <w:r>
        <w:t xml:space="preserve">The yeas and nays were taken resulting as follows: </w:t>
      </w:r>
    </w:p>
    <w:p w14:paraId="5A7123E5" w14:textId="77777777" w:rsidR="00A9645F" w:rsidRDefault="00A9645F" w:rsidP="00A9645F">
      <w:pPr>
        <w:jc w:val="center"/>
      </w:pPr>
      <w:r>
        <w:t xml:space="preserve"> Yeas 94; Nays 15</w:t>
      </w:r>
    </w:p>
    <w:p w14:paraId="417AFEE1" w14:textId="77777777" w:rsidR="00A9645F" w:rsidRDefault="00A9645F" w:rsidP="00A9645F">
      <w:pPr>
        <w:jc w:val="center"/>
      </w:pPr>
    </w:p>
    <w:p w14:paraId="2690CCC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557B564" w14:textId="77777777" w:rsidTr="003047EE">
        <w:tc>
          <w:tcPr>
            <w:tcW w:w="2179" w:type="dxa"/>
            <w:shd w:val="clear" w:color="auto" w:fill="auto"/>
          </w:tcPr>
          <w:p w14:paraId="1C0D2D10" w14:textId="77777777" w:rsidR="00A9645F" w:rsidRPr="00C41883" w:rsidRDefault="00A9645F" w:rsidP="003047EE">
            <w:pPr>
              <w:keepNext/>
              <w:ind w:firstLine="0"/>
            </w:pPr>
            <w:r>
              <w:t>Alexander</w:t>
            </w:r>
          </w:p>
        </w:tc>
        <w:tc>
          <w:tcPr>
            <w:tcW w:w="2179" w:type="dxa"/>
            <w:shd w:val="clear" w:color="auto" w:fill="auto"/>
          </w:tcPr>
          <w:p w14:paraId="408683D2" w14:textId="77777777" w:rsidR="00A9645F" w:rsidRPr="00C41883" w:rsidRDefault="00A9645F" w:rsidP="003047EE">
            <w:pPr>
              <w:keepNext/>
              <w:ind w:firstLine="0"/>
            </w:pPr>
            <w:r>
              <w:t>Anderson</w:t>
            </w:r>
          </w:p>
        </w:tc>
        <w:tc>
          <w:tcPr>
            <w:tcW w:w="2180" w:type="dxa"/>
            <w:shd w:val="clear" w:color="auto" w:fill="auto"/>
          </w:tcPr>
          <w:p w14:paraId="037BF44C" w14:textId="77777777" w:rsidR="00A9645F" w:rsidRPr="00C41883" w:rsidRDefault="00A9645F" w:rsidP="003047EE">
            <w:pPr>
              <w:keepNext/>
              <w:ind w:firstLine="0"/>
            </w:pPr>
            <w:r>
              <w:t>Bailey</w:t>
            </w:r>
          </w:p>
        </w:tc>
      </w:tr>
      <w:tr w:rsidR="00A9645F" w:rsidRPr="00C41883" w14:paraId="0F39F59E" w14:textId="77777777" w:rsidTr="003047EE">
        <w:tc>
          <w:tcPr>
            <w:tcW w:w="2179" w:type="dxa"/>
            <w:shd w:val="clear" w:color="auto" w:fill="auto"/>
          </w:tcPr>
          <w:p w14:paraId="50D6967E" w14:textId="77777777" w:rsidR="00A9645F" w:rsidRPr="00C41883" w:rsidRDefault="00A9645F" w:rsidP="003047EE">
            <w:pPr>
              <w:ind w:firstLine="0"/>
            </w:pPr>
            <w:r>
              <w:t>Ballentine</w:t>
            </w:r>
          </w:p>
        </w:tc>
        <w:tc>
          <w:tcPr>
            <w:tcW w:w="2179" w:type="dxa"/>
            <w:shd w:val="clear" w:color="auto" w:fill="auto"/>
          </w:tcPr>
          <w:p w14:paraId="53583F75" w14:textId="77777777" w:rsidR="00A9645F" w:rsidRPr="00C41883" w:rsidRDefault="00A9645F" w:rsidP="003047EE">
            <w:pPr>
              <w:ind w:firstLine="0"/>
            </w:pPr>
            <w:r>
              <w:t>Bamberg</w:t>
            </w:r>
          </w:p>
        </w:tc>
        <w:tc>
          <w:tcPr>
            <w:tcW w:w="2180" w:type="dxa"/>
            <w:shd w:val="clear" w:color="auto" w:fill="auto"/>
          </w:tcPr>
          <w:p w14:paraId="7B87439E" w14:textId="77777777" w:rsidR="00A9645F" w:rsidRPr="00C41883" w:rsidRDefault="00A9645F" w:rsidP="003047EE">
            <w:pPr>
              <w:ind w:firstLine="0"/>
            </w:pPr>
            <w:r>
              <w:t>Bannister</w:t>
            </w:r>
          </w:p>
        </w:tc>
      </w:tr>
      <w:tr w:rsidR="00A9645F" w:rsidRPr="00C41883" w14:paraId="0C7014D5" w14:textId="77777777" w:rsidTr="003047EE">
        <w:tc>
          <w:tcPr>
            <w:tcW w:w="2179" w:type="dxa"/>
            <w:shd w:val="clear" w:color="auto" w:fill="auto"/>
          </w:tcPr>
          <w:p w14:paraId="3D90738F" w14:textId="77777777" w:rsidR="00A9645F" w:rsidRPr="00C41883" w:rsidRDefault="00A9645F" w:rsidP="003047EE">
            <w:pPr>
              <w:ind w:firstLine="0"/>
            </w:pPr>
            <w:r>
              <w:t>Bauer</w:t>
            </w:r>
          </w:p>
        </w:tc>
        <w:tc>
          <w:tcPr>
            <w:tcW w:w="2179" w:type="dxa"/>
            <w:shd w:val="clear" w:color="auto" w:fill="auto"/>
          </w:tcPr>
          <w:p w14:paraId="69AE0186" w14:textId="77777777" w:rsidR="00A9645F" w:rsidRPr="00C41883" w:rsidRDefault="00A9645F" w:rsidP="003047EE">
            <w:pPr>
              <w:ind w:firstLine="0"/>
            </w:pPr>
            <w:r>
              <w:t>Bernstein</w:t>
            </w:r>
          </w:p>
        </w:tc>
        <w:tc>
          <w:tcPr>
            <w:tcW w:w="2180" w:type="dxa"/>
            <w:shd w:val="clear" w:color="auto" w:fill="auto"/>
          </w:tcPr>
          <w:p w14:paraId="537D63F2" w14:textId="77777777" w:rsidR="00A9645F" w:rsidRPr="00C41883" w:rsidRDefault="00A9645F" w:rsidP="003047EE">
            <w:pPr>
              <w:ind w:firstLine="0"/>
            </w:pPr>
            <w:r>
              <w:t>Blackwell</w:t>
            </w:r>
          </w:p>
        </w:tc>
      </w:tr>
      <w:tr w:rsidR="00A9645F" w:rsidRPr="00C41883" w14:paraId="776FBEA1" w14:textId="77777777" w:rsidTr="003047EE">
        <w:tc>
          <w:tcPr>
            <w:tcW w:w="2179" w:type="dxa"/>
            <w:shd w:val="clear" w:color="auto" w:fill="auto"/>
          </w:tcPr>
          <w:p w14:paraId="42DBE1A8" w14:textId="77777777" w:rsidR="00A9645F" w:rsidRPr="00C41883" w:rsidRDefault="00A9645F" w:rsidP="003047EE">
            <w:pPr>
              <w:ind w:firstLine="0"/>
            </w:pPr>
            <w:r>
              <w:t>Brewer</w:t>
            </w:r>
          </w:p>
        </w:tc>
        <w:tc>
          <w:tcPr>
            <w:tcW w:w="2179" w:type="dxa"/>
            <w:shd w:val="clear" w:color="auto" w:fill="auto"/>
          </w:tcPr>
          <w:p w14:paraId="086CBF4E" w14:textId="77777777" w:rsidR="00A9645F" w:rsidRPr="00C41883" w:rsidRDefault="00A9645F" w:rsidP="003047EE">
            <w:pPr>
              <w:ind w:firstLine="0"/>
            </w:pPr>
            <w:r>
              <w:t>Brittain</w:t>
            </w:r>
          </w:p>
        </w:tc>
        <w:tc>
          <w:tcPr>
            <w:tcW w:w="2180" w:type="dxa"/>
            <w:shd w:val="clear" w:color="auto" w:fill="auto"/>
          </w:tcPr>
          <w:p w14:paraId="4EF3BB92" w14:textId="77777777" w:rsidR="00A9645F" w:rsidRPr="00C41883" w:rsidRDefault="00A9645F" w:rsidP="003047EE">
            <w:pPr>
              <w:ind w:firstLine="0"/>
            </w:pPr>
            <w:r>
              <w:t>Burns</w:t>
            </w:r>
          </w:p>
        </w:tc>
      </w:tr>
      <w:tr w:rsidR="00A9645F" w:rsidRPr="00C41883" w14:paraId="6EC6F97E" w14:textId="77777777" w:rsidTr="003047EE">
        <w:tc>
          <w:tcPr>
            <w:tcW w:w="2179" w:type="dxa"/>
            <w:shd w:val="clear" w:color="auto" w:fill="auto"/>
          </w:tcPr>
          <w:p w14:paraId="14F12A97" w14:textId="77777777" w:rsidR="00A9645F" w:rsidRPr="00C41883" w:rsidRDefault="00A9645F" w:rsidP="003047EE">
            <w:pPr>
              <w:ind w:firstLine="0"/>
            </w:pPr>
            <w:r>
              <w:t>Bustos</w:t>
            </w:r>
          </w:p>
        </w:tc>
        <w:tc>
          <w:tcPr>
            <w:tcW w:w="2179" w:type="dxa"/>
            <w:shd w:val="clear" w:color="auto" w:fill="auto"/>
          </w:tcPr>
          <w:p w14:paraId="02FB9F54" w14:textId="77777777" w:rsidR="00A9645F" w:rsidRPr="00C41883" w:rsidRDefault="00A9645F" w:rsidP="003047EE">
            <w:pPr>
              <w:ind w:firstLine="0"/>
            </w:pPr>
            <w:r>
              <w:t>Carter</w:t>
            </w:r>
          </w:p>
        </w:tc>
        <w:tc>
          <w:tcPr>
            <w:tcW w:w="2180" w:type="dxa"/>
            <w:shd w:val="clear" w:color="auto" w:fill="auto"/>
          </w:tcPr>
          <w:p w14:paraId="0A1BFD09" w14:textId="77777777" w:rsidR="00A9645F" w:rsidRPr="00C41883" w:rsidRDefault="00A9645F" w:rsidP="003047EE">
            <w:pPr>
              <w:ind w:firstLine="0"/>
            </w:pPr>
            <w:r>
              <w:t>Caskey</w:t>
            </w:r>
          </w:p>
        </w:tc>
      </w:tr>
      <w:tr w:rsidR="00A9645F" w:rsidRPr="00C41883" w14:paraId="51737F7C" w14:textId="77777777" w:rsidTr="003047EE">
        <w:tc>
          <w:tcPr>
            <w:tcW w:w="2179" w:type="dxa"/>
            <w:shd w:val="clear" w:color="auto" w:fill="auto"/>
          </w:tcPr>
          <w:p w14:paraId="625E4296" w14:textId="77777777" w:rsidR="00A9645F" w:rsidRPr="00C41883" w:rsidRDefault="00A9645F" w:rsidP="003047EE">
            <w:pPr>
              <w:ind w:firstLine="0"/>
            </w:pPr>
            <w:r>
              <w:t>Chapman</w:t>
            </w:r>
          </w:p>
        </w:tc>
        <w:tc>
          <w:tcPr>
            <w:tcW w:w="2179" w:type="dxa"/>
            <w:shd w:val="clear" w:color="auto" w:fill="auto"/>
          </w:tcPr>
          <w:p w14:paraId="552D4DBB" w14:textId="77777777" w:rsidR="00A9645F" w:rsidRPr="00C41883" w:rsidRDefault="00A9645F" w:rsidP="003047EE">
            <w:pPr>
              <w:ind w:firstLine="0"/>
            </w:pPr>
            <w:r>
              <w:t>Chumley</w:t>
            </w:r>
          </w:p>
        </w:tc>
        <w:tc>
          <w:tcPr>
            <w:tcW w:w="2180" w:type="dxa"/>
            <w:shd w:val="clear" w:color="auto" w:fill="auto"/>
          </w:tcPr>
          <w:p w14:paraId="460BE596" w14:textId="77777777" w:rsidR="00A9645F" w:rsidRPr="00C41883" w:rsidRDefault="00A9645F" w:rsidP="003047EE">
            <w:pPr>
              <w:ind w:firstLine="0"/>
            </w:pPr>
            <w:r>
              <w:t>Clyburn</w:t>
            </w:r>
          </w:p>
        </w:tc>
      </w:tr>
      <w:tr w:rsidR="00A9645F" w:rsidRPr="00C41883" w14:paraId="6267BD4F" w14:textId="77777777" w:rsidTr="003047EE">
        <w:tc>
          <w:tcPr>
            <w:tcW w:w="2179" w:type="dxa"/>
            <w:shd w:val="clear" w:color="auto" w:fill="auto"/>
          </w:tcPr>
          <w:p w14:paraId="56EEA9A3" w14:textId="77777777" w:rsidR="00A9645F" w:rsidRPr="00C41883" w:rsidRDefault="00A9645F" w:rsidP="003047EE">
            <w:pPr>
              <w:ind w:firstLine="0"/>
            </w:pPr>
            <w:r>
              <w:t>Cobb-Hunter</w:t>
            </w:r>
          </w:p>
        </w:tc>
        <w:tc>
          <w:tcPr>
            <w:tcW w:w="2179" w:type="dxa"/>
            <w:shd w:val="clear" w:color="auto" w:fill="auto"/>
          </w:tcPr>
          <w:p w14:paraId="1CEEBA25" w14:textId="77777777" w:rsidR="00A9645F" w:rsidRPr="00C41883" w:rsidRDefault="00A9645F" w:rsidP="003047EE">
            <w:pPr>
              <w:ind w:firstLine="0"/>
            </w:pPr>
            <w:r>
              <w:t>Collins</w:t>
            </w:r>
          </w:p>
        </w:tc>
        <w:tc>
          <w:tcPr>
            <w:tcW w:w="2180" w:type="dxa"/>
            <w:shd w:val="clear" w:color="auto" w:fill="auto"/>
          </w:tcPr>
          <w:p w14:paraId="0D67CE73" w14:textId="77777777" w:rsidR="00A9645F" w:rsidRPr="00C41883" w:rsidRDefault="00A9645F" w:rsidP="003047EE">
            <w:pPr>
              <w:ind w:firstLine="0"/>
            </w:pPr>
            <w:r>
              <w:t>B. L. Cox</w:t>
            </w:r>
          </w:p>
        </w:tc>
      </w:tr>
      <w:tr w:rsidR="00A9645F" w:rsidRPr="00C41883" w14:paraId="597052CD" w14:textId="77777777" w:rsidTr="003047EE">
        <w:tc>
          <w:tcPr>
            <w:tcW w:w="2179" w:type="dxa"/>
            <w:shd w:val="clear" w:color="auto" w:fill="auto"/>
          </w:tcPr>
          <w:p w14:paraId="40D66DFE" w14:textId="77777777" w:rsidR="00A9645F" w:rsidRPr="00C41883" w:rsidRDefault="00A9645F" w:rsidP="003047EE">
            <w:pPr>
              <w:ind w:firstLine="0"/>
            </w:pPr>
            <w:r>
              <w:t>Crawford</w:t>
            </w:r>
          </w:p>
        </w:tc>
        <w:tc>
          <w:tcPr>
            <w:tcW w:w="2179" w:type="dxa"/>
            <w:shd w:val="clear" w:color="auto" w:fill="auto"/>
          </w:tcPr>
          <w:p w14:paraId="7D46917F" w14:textId="77777777" w:rsidR="00A9645F" w:rsidRPr="00C41883" w:rsidRDefault="00A9645F" w:rsidP="003047EE">
            <w:pPr>
              <w:ind w:firstLine="0"/>
            </w:pPr>
            <w:r>
              <w:t>Davis</w:t>
            </w:r>
          </w:p>
        </w:tc>
        <w:tc>
          <w:tcPr>
            <w:tcW w:w="2180" w:type="dxa"/>
            <w:shd w:val="clear" w:color="auto" w:fill="auto"/>
          </w:tcPr>
          <w:p w14:paraId="1748A861" w14:textId="77777777" w:rsidR="00A9645F" w:rsidRPr="00C41883" w:rsidRDefault="00A9645F" w:rsidP="003047EE">
            <w:pPr>
              <w:ind w:firstLine="0"/>
            </w:pPr>
            <w:r>
              <w:t>Dillard</w:t>
            </w:r>
          </w:p>
        </w:tc>
      </w:tr>
      <w:tr w:rsidR="00A9645F" w:rsidRPr="00C41883" w14:paraId="49203279" w14:textId="77777777" w:rsidTr="003047EE">
        <w:tc>
          <w:tcPr>
            <w:tcW w:w="2179" w:type="dxa"/>
            <w:shd w:val="clear" w:color="auto" w:fill="auto"/>
          </w:tcPr>
          <w:p w14:paraId="452559D7" w14:textId="77777777" w:rsidR="00A9645F" w:rsidRPr="00C41883" w:rsidRDefault="00A9645F" w:rsidP="003047EE">
            <w:pPr>
              <w:ind w:firstLine="0"/>
            </w:pPr>
            <w:r>
              <w:t>Elliott</w:t>
            </w:r>
          </w:p>
        </w:tc>
        <w:tc>
          <w:tcPr>
            <w:tcW w:w="2179" w:type="dxa"/>
            <w:shd w:val="clear" w:color="auto" w:fill="auto"/>
          </w:tcPr>
          <w:p w14:paraId="44F45F01" w14:textId="77777777" w:rsidR="00A9645F" w:rsidRPr="00C41883" w:rsidRDefault="00A9645F" w:rsidP="003047EE">
            <w:pPr>
              <w:ind w:firstLine="0"/>
            </w:pPr>
            <w:r>
              <w:t>Erickson</w:t>
            </w:r>
          </w:p>
        </w:tc>
        <w:tc>
          <w:tcPr>
            <w:tcW w:w="2180" w:type="dxa"/>
            <w:shd w:val="clear" w:color="auto" w:fill="auto"/>
          </w:tcPr>
          <w:p w14:paraId="6DED714B" w14:textId="77777777" w:rsidR="00A9645F" w:rsidRPr="00C41883" w:rsidRDefault="00A9645F" w:rsidP="003047EE">
            <w:pPr>
              <w:ind w:firstLine="0"/>
            </w:pPr>
            <w:r>
              <w:t>Forrest</w:t>
            </w:r>
          </w:p>
        </w:tc>
      </w:tr>
      <w:tr w:rsidR="00A9645F" w:rsidRPr="00C41883" w14:paraId="5BCA3573" w14:textId="77777777" w:rsidTr="003047EE">
        <w:tc>
          <w:tcPr>
            <w:tcW w:w="2179" w:type="dxa"/>
            <w:shd w:val="clear" w:color="auto" w:fill="auto"/>
          </w:tcPr>
          <w:p w14:paraId="733D18E8" w14:textId="77777777" w:rsidR="00A9645F" w:rsidRPr="00C41883" w:rsidRDefault="00A9645F" w:rsidP="003047EE">
            <w:pPr>
              <w:ind w:firstLine="0"/>
            </w:pPr>
            <w:r>
              <w:t>Gagnon</w:t>
            </w:r>
          </w:p>
        </w:tc>
        <w:tc>
          <w:tcPr>
            <w:tcW w:w="2179" w:type="dxa"/>
            <w:shd w:val="clear" w:color="auto" w:fill="auto"/>
          </w:tcPr>
          <w:p w14:paraId="09F16B07" w14:textId="77777777" w:rsidR="00A9645F" w:rsidRPr="00C41883" w:rsidRDefault="00A9645F" w:rsidP="003047EE">
            <w:pPr>
              <w:ind w:firstLine="0"/>
            </w:pPr>
            <w:r>
              <w:t>Garvin</w:t>
            </w:r>
          </w:p>
        </w:tc>
        <w:tc>
          <w:tcPr>
            <w:tcW w:w="2180" w:type="dxa"/>
            <w:shd w:val="clear" w:color="auto" w:fill="auto"/>
          </w:tcPr>
          <w:p w14:paraId="0DA3B101" w14:textId="77777777" w:rsidR="00A9645F" w:rsidRPr="00C41883" w:rsidRDefault="00A9645F" w:rsidP="003047EE">
            <w:pPr>
              <w:ind w:firstLine="0"/>
            </w:pPr>
            <w:r>
              <w:t>Gibson</w:t>
            </w:r>
          </w:p>
        </w:tc>
      </w:tr>
      <w:tr w:rsidR="00A9645F" w:rsidRPr="00C41883" w14:paraId="60E2922D" w14:textId="77777777" w:rsidTr="003047EE">
        <w:tc>
          <w:tcPr>
            <w:tcW w:w="2179" w:type="dxa"/>
            <w:shd w:val="clear" w:color="auto" w:fill="auto"/>
          </w:tcPr>
          <w:p w14:paraId="77715E8E" w14:textId="77777777" w:rsidR="00A9645F" w:rsidRPr="00C41883" w:rsidRDefault="00A9645F" w:rsidP="003047EE">
            <w:pPr>
              <w:ind w:firstLine="0"/>
            </w:pPr>
            <w:r>
              <w:t>Gilliam</w:t>
            </w:r>
          </w:p>
        </w:tc>
        <w:tc>
          <w:tcPr>
            <w:tcW w:w="2179" w:type="dxa"/>
            <w:shd w:val="clear" w:color="auto" w:fill="auto"/>
          </w:tcPr>
          <w:p w14:paraId="53456F5C" w14:textId="77777777" w:rsidR="00A9645F" w:rsidRPr="00C41883" w:rsidRDefault="00A9645F" w:rsidP="003047EE">
            <w:pPr>
              <w:ind w:firstLine="0"/>
            </w:pPr>
            <w:r>
              <w:t>Gilliard</w:t>
            </w:r>
          </w:p>
        </w:tc>
        <w:tc>
          <w:tcPr>
            <w:tcW w:w="2180" w:type="dxa"/>
            <w:shd w:val="clear" w:color="auto" w:fill="auto"/>
          </w:tcPr>
          <w:p w14:paraId="29CE0D57" w14:textId="77777777" w:rsidR="00A9645F" w:rsidRPr="00C41883" w:rsidRDefault="00A9645F" w:rsidP="003047EE">
            <w:pPr>
              <w:ind w:firstLine="0"/>
            </w:pPr>
            <w:r>
              <w:t>Guest</w:t>
            </w:r>
          </w:p>
        </w:tc>
      </w:tr>
      <w:tr w:rsidR="00A9645F" w:rsidRPr="00C41883" w14:paraId="5174A437" w14:textId="77777777" w:rsidTr="003047EE">
        <w:tc>
          <w:tcPr>
            <w:tcW w:w="2179" w:type="dxa"/>
            <w:shd w:val="clear" w:color="auto" w:fill="auto"/>
          </w:tcPr>
          <w:p w14:paraId="6F0EC4CD" w14:textId="77777777" w:rsidR="00A9645F" w:rsidRPr="00C41883" w:rsidRDefault="00A9645F" w:rsidP="003047EE">
            <w:pPr>
              <w:ind w:firstLine="0"/>
            </w:pPr>
            <w:r>
              <w:t>Guffey</w:t>
            </w:r>
          </w:p>
        </w:tc>
        <w:tc>
          <w:tcPr>
            <w:tcW w:w="2179" w:type="dxa"/>
            <w:shd w:val="clear" w:color="auto" w:fill="auto"/>
          </w:tcPr>
          <w:p w14:paraId="24A0E15D" w14:textId="77777777" w:rsidR="00A9645F" w:rsidRPr="00C41883" w:rsidRDefault="00A9645F" w:rsidP="003047EE">
            <w:pPr>
              <w:ind w:firstLine="0"/>
            </w:pPr>
            <w:r>
              <w:t>Haddon</w:t>
            </w:r>
          </w:p>
        </w:tc>
        <w:tc>
          <w:tcPr>
            <w:tcW w:w="2180" w:type="dxa"/>
            <w:shd w:val="clear" w:color="auto" w:fill="auto"/>
          </w:tcPr>
          <w:p w14:paraId="4AF26E0C" w14:textId="77777777" w:rsidR="00A9645F" w:rsidRPr="00C41883" w:rsidRDefault="00A9645F" w:rsidP="003047EE">
            <w:pPr>
              <w:ind w:firstLine="0"/>
            </w:pPr>
            <w:r>
              <w:t>Hager</w:t>
            </w:r>
          </w:p>
        </w:tc>
      </w:tr>
      <w:tr w:rsidR="00A9645F" w:rsidRPr="00C41883" w14:paraId="387A74D1" w14:textId="77777777" w:rsidTr="003047EE">
        <w:tc>
          <w:tcPr>
            <w:tcW w:w="2179" w:type="dxa"/>
            <w:shd w:val="clear" w:color="auto" w:fill="auto"/>
          </w:tcPr>
          <w:p w14:paraId="02CCB45E" w14:textId="77777777" w:rsidR="00A9645F" w:rsidRPr="00C41883" w:rsidRDefault="00A9645F" w:rsidP="003047EE">
            <w:pPr>
              <w:ind w:firstLine="0"/>
            </w:pPr>
            <w:r>
              <w:t>Hardee</w:t>
            </w:r>
          </w:p>
        </w:tc>
        <w:tc>
          <w:tcPr>
            <w:tcW w:w="2179" w:type="dxa"/>
            <w:shd w:val="clear" w:color="auto" w:fill="auto"/>
          </w:tcPr>
          <w:p w14:paraId="02301A39" w14:textId="77777777" w:rsidR="00A9645F" w:rsidRPr="00C41883" w:rsidRDefault="00A9645F" w:rsidP="003047EE">
            <w:pPr>
              <w:ind w:firstLine="0"/>
            </w:pPr>
            <w:r>
              <w:t>Hart</w:t>
            </w:r>
          </w:p>
        </w:tc>
        <w:tc>
          <w:tcPr>
            <w:tcW w:w="2180" w:type="dxa"/>
            <w:shd w:val="clear" w:color="auto" w:fill="auto"/>
          </w:tcPr>
          <w:p w14:paraId="0A6AA64C" w14:textId="77777777" w:rsidR="00A9645F" w:rsidRPr="00C41883" w:rsidRDefault="00A9645F" w:rsidP="003047EE">
            <w:pPr>
              <w:ind w:firstLine="0"/>
            </w:pPr>
            <w:r>
              <w:t>Hartnett</w:t>
            </w:r>
          </w:p>
        </w:tc>
      </w:tr>
      <w:tr w:rsidR="00A9645F" w:rsidRPr="00C41883" w14:paraId="44D6783A" w14:textId="77777777" w:rsidTr="003047EE">
        <w:tc>
          <w:tcPr>
            <w:tcW w:w="2179" w:type="dxa"/>
            <w:shd w:val="clear" w:color="auto" w:fill="auto"/>
          </w:tcPr>
          <w:p w14:paraId="4CE04585" w14:textId="77777777" w:rsidR="00A9645F" w:rsidRPr="00C41883" w:rsidRDefault="00A9645F" w:rsidP="003047EE">
            <w:pPr>
              <w:ind w:firstLine="0"/>
            </w:pPr>
            <w:r>
              <w:t>Hayes</w:t>
            </w:r>
          </w:p>
        </w:tc>
        <w:tc>
          <w:tcPr>
            <w:tcW w:w="2179" w:type="dxa"/>
            <w:shd w:val="clear" w:color="auto" w:fill="auto"/>
          </w:tcPr>
          <w:p w14:paraId="52D7CD8A" w14:textId="77777777" w:rsidR="00A9645F" w:rsidRPr="00C41883" w:rsidRDefault="00A9645F" w:rsidP="003047EE">
            <w:pPr>
              <w:ind w:firstLine="0"/>
            </w:pPr>
            <w:r>
              <w:t>Henderson-Myers</w:t>
            </w:r>
          </w:p>
        </w:tc>
        <w:tc>
          <w:tcPr>
            <w:tcW w:w="2180" w:type="dxa"/>
            <w:shd w:val="clear" w:color="auto" w:fill="auto"/>
          </w:tcPr>
          <w:p w14:paraId="3BF51940" w14:textId="77777777" w:rsidR="00A9645F" w:rsidRPr="00C41883" w:rsidRDefault="00A9645F" w:rsidP="003047EE">
            <w:pPr>
              <w:ind w:firstLine="0"/>
            </w:pPr>
            <w:r>
              <w:t>Herbkersman</w:t>
            </w:r>
          </w:p>
        </w:tc>
      </w:tr>
      <w:tr w:rsidR="00A9645F" w:rsidRPr="00C41883" w14:paraId="4F8F6536" w14:textId="77777777" w:rsidTr="003047EE">
        <w:tc>
          <w:tcPr>
            <w:tcW w:w="2179" w:type="dxa"/>
            <w:shd w:val="clear" w:color="auto" w:fill="auto"/>
          </w:tcPr>
          <w:p w14:paraId="72CF29F3" w14:textId="77777777" w:rsidR="00A9645F" w:rsidRPr="00C41883" w:rsidRDefault="00A9645F" w:rsidP="003047EE">
            <w:pPr>
              <w:ind w:firstLine="0"/>
            </w:pPr>
            <w:r>
              <w:t>Hewitt</w:t>
            </w:r>
          </w:p>
        </w:tc>
        <w:tc>
          <w:tcPr>
            <w:tcW w:w="2179" w:type="dxa"/>
            <w:shd w:val="clear" w:color="auto" w:fill="auto"/>
          </w:tcPr>
          <w:p w14:paraId="10894A2A" w14:textId="77777777" w:rsidR="00A9645F" w:rsidRPr="00C41883" w:rsidRDefault="00A9645F" w:rsidP="003047EE">
            <w:pPr>
              <w:ind w:firstLine="0"/>
            </w:pPr>
            <w:r>
              <w:t>Hiott</w:t>
            </w:r>
          </w:p>
        </w:tc>
        <w:tc>
          <w:tcPr>
            <w:tcW w:w="2180" w:type="dxa"/>
            <w:shd w:val="clear" w:color="auto" w:fill="auto"/>
          </w:tcPr>
          <w:p w14:paraId="7DEEDC89" w14:textId="77777777" w:rsidR="00A9645F" w:rsidRPr="00C41883" w:rsidRDefault="00A9645F" w:rsidP="003047EE">
            <w:pPr>
              <w:ind w:firstLine="0"/>
            </w:pPr>
            <w:r>
              <w:t>Hixon</w:t>
            </w:r>
          </w:p>
        </w:tc>
      </w:tr>
      <w:tr w:rsidR="00A9645F" w:rsidRPr="00C41883" w14:paraId="0C8E10B3" w14:textId="77777777" w:rsidTr="003047EE">
        <w:tc>
          <w:tcPr>
            <w:tcW w:w="2179" w:type="dxa"/>
            <w:shd w:val="clear" w:color="auto" w:fill="auto"/>
          </w:tcPr>
          <w:p w14:paraId="4B2AA2C1" w14:textId="77777777" w:rsidR="00A9645F" w:rsidRPr="00C41883" w:rsidRDefault="00A9645F" w:rsidP="003047EE">
            <w:pPr>
              <w:ind w:firstLine="0"/>
            </w:pPr>
            <w:r>
              <w:t>Hosey</w:t>
            </w:r>
          </w:p>
        </w:tc>
        <w:tc>
          <w:tcPr>
            <w:tcW w:w="2179" w:type="dxa"/>
            <w:shd w:val="clear" w:color="auto" w:fill="auto"/>
          </w:tcPr>
          <w:p w14:paraId="3DB2B3A9" w14:textId="77777777" w:rsidR="00A9645F" w:rsidRPr="00C41883" w:rsidRDefault="00A9645F" w:rsidP="003047EE">
            <w:pPr>
              <w:ind w:firstLine="0"/>
            </w:pPr>
            <w:r>
              <w:t>Howard</w:t>
            </w:r>
          </w:p>
        </w:tc>
        <w:tc>
          <w:tcPr>
            <w:tcW w:w="2180" w:type="dxa"/>
            <w:shd w:val="clear" w:color="auto" w:fill="auto"/>
          </w:tcPr>
          <w:p w14:paraId="0BA3234E" w14:textId="77777777" w:rsidR="00A9645F" w:rsidRPr="00C41883" w:rsidRDefault="00A9645F" w:rsidP="003047EE">
            <w:pPr>
              <w:ind w:firstLine="0"/>
            </w:pPr>
            <w:r>
              <w:t>Hyde</w:t>
            </w:r>
          </w:p>
        </w:tc>
      </w:tr>
      <w:tr w:rsidR="00A9645F" w:rsidRPr="00C41883" w14:paraId="50504FB2" w14:textId="77777777" w:rsidTr="003047EE">
        <w:tc>
          <w:tcPr>
            <w:tcW w:w="2179" w:type="dxa"/>
            <w:shd w:val="clear" w:color="auto" w:fill="auto"/>
          </w:tcPr>
          <w:p w14:paraId="412360B2" w14:textId="77777777" w:rsidR="00A9645F" w:rsidRPr="00C41883" w:rsidRDefault="00A9645F" w:rsidP="003047EE">
            <w:pPr>
              <w:ind w:firstLine="0"/>
            </w:pPr>
            <w:r>
              <w:t>Jefferson</w:t>
            </w:r>
          </w:p>
        </w:tc>
        <w:tc>
          <w:tcPr>
            <w:tcW w:w="2179" w:type="dxa"/>
            <w:shd w:val="clear" w:color="auto" w:fill="auto"/>
          </w:tcPr>
          <w:p w14:paraId="054152F3" w14:textId="77777777" w:rsidR="00A9645F" w:rsidRPr="00C41883" w:rsidRDefault="00A9645F" w:rsidP="003047EE">
            <w:pPr>
              <w:ind w:firstLine="0"/>
            </w:pPr>
            <w:r>
              <w:t>J. E. Johnson</w:t>
            </w:r>
          </w:p>
        </w:tc>
        <w:tc>
          <w:tcPr>
            <w:tcW w:w="2180" w:type="dxa"/>
            <w:shd w:val="clear" w:color="auto" w:fill="auto"/>
          </w:tcPr>
          <w:p w14:paraId="3617F64A" w14:textId="77777777" w:rsidR="00A9645F" w:rsidRPr="00C41883" w:rsidRDefault="00A9645F" w:rsidP="003047EE">
            <w:pPr>
              <w:ind w:firstLine="0"/>
            </w:pPr>
            <w:r>
              <w:t>W. Jones</w:t>
            </w:r>
          </w:p>
        </w:tc>
      </w:tr>
      <w:tr w:rsidR="00A9645F" w:rsidRPr="00C41883" w14:paraId="635BF287" w14:textId="77777777" w:rsidTr="003047EE">
        <w:tc>
          <w:tcPr>
            <w:tcW w:w="2179" w:type="dxa"/>
            <w:shd w:val="clear" w:color="auto" w:fill="auto"/>
          </w:tcPr>
          <w:p w14:paraId="340E3F33" w14:textId="77777777" w:rsidR="00A9645F" w:rsidRPr="00C41883" w:rsidRDefault="00A9645F" w:rsidP="003047EE">
            <w:pPr>
              <w:ind w:firstLine="0"/>
            </w:pPr>
            <w:r>
              <w:t>Jordan</w:t>
            </w:r>
          </w:p>
        </w:tc>
        <w:tc>
          <w:tcPr>
            <w:tcW w:w="2179" w:type="dxa"/>
            <w:shd w:val="clear" w:color="auto" w:fill="auto"/>
          </w:tcPr>
          <w:p w14:paraId="219B51B5" w14:textId="77777777" w:rsidR="00A9645F" w:rsidRPr="00C41883" w:rsidRDefault="00A9645F" w:rsidP="003047EE">
            <w:pPr>
              <w:ind w:firstLine="0"/>
            </w:pPr>
            <w:r>
              <w:t>King</w:t>
            </w:r>
          </w:p>
        </w:tc>
        <w:tc>
          <w:tcPr>
            <w:tcW w:w="2180" w:type="dxa"/>
            <w:shd w:val="clear" w:color="auto" w:fill="auto"/>
          </w:tcPr>
          <w:p w14:paraId="5E9A5FD9" w14:textId="77777777" w:rsidR="00A9645F" w:rsidRPr="00C41883" w:rsidRDefault="00A9645F" w:rsidP="003047EE">
            <w:pPr>
              <w:ind w:firstLine="0"/>
            </w:pPr>
            <w:r>
              <w:t>Kirby</w:t>
            </w:r>
          </w:p>
        </w:tc>
      </w:tr>
      <w:tr w:rsidR="00A9645F" w:rsidRPr="00C41883" w14:paraId="35010A25" w14:textId="77777777" w:rsidTr="003047EE">
        <w:tc>
          <w:tcPr>
            <w:tcW w:w="2179" w:type="dxa"/>
            <w:shd w:val="clear" w:color="auto" w:fill="auto"/>
          </w:tcPr>
          <w:p w14:paraId="5974180F" w14:textId="77777777" w:rsidR="00A9645F" w:rsidRPr="00C41883" w:rsidRDefault="00A9645F" w:rsidP="003047EE">
            <w:pPr>
              <w:ind w:firstLine="0"/>
            </w:pPr>
            <w:r>
              <w:t>Landing</w:t>
            </w:r>
          </w:p>
        </w:tc>
        <w:tc>
          <w:tcPr>
            <w:tcW w:w="2179" w:type="dxa"/>
            <w:shd w:val="clear" w:color="auto" w:fill="auto"/>
          </w:tcPr>
          <w:p w14:paraId="55CBCA52" w14:textId="77777777" w:rsidR="00A9645F" w:rsidRPr="00C41883" w:rsidRDefault="00A9645F" w:rsidP="003047EE">
            <w:pPr>
              <w:ind w:firstLine="0"/>
            </w:pPr>
            <w:r>
              <w:t>Lawson</w:t>
            </w:r>
          </w:p>
        </w:tc>
        <w:tc>
          <w:tcPr>
            <w:tcW w:w="2180" w:type="dxa"/>
            <w:shd w:val="clear" w:color="auto" w:fill="auto"/>
          </w:tcPr>
          <w:p w14:paraId="061D8196" w14:textId="77777777" w:rsidR="00A9645F" w:rsidRPr="00C41883" w:rsidRDefault="00A9645F" w:rsidP="003047EE">
            <w:pPr>
              <w:ind w:firstLine="0"/>
            </w:pPr>
            <w:r>
              <w:t>Leber</w:t>
            </w:r>
          </w:p>
        </w:tc>
      </w:tr>
      <w:tr w:rsidR="00A9645F" w:rsidRPr="00C41883" w14:paraId="23AECA1D" w14:textId="77777777" w:rsidTr="003047EE">
        <w:tc>
          <w:tcPr>
            <w:tcW w:w="2179" w:type="dxa"/>
            <w:shd w:val="clear" w:color="auto" w:fill="auto"/>
          </w:tcPr>
          <w:p w14:paraId="03EEFF31" w14:textId="77777777" w:rsidR="00A9645F" w:rsidRPr="00C41883" w:rsidRDefault="00A9645F" w:rsidP="003047EE">
            <w:pPr>
              <w:ind w:firstLine="0"/>
            </w:pPr>
            <w:r>
              <w:t>Long</w:t>
            </w:r>
          </w:p>
        </w:tc>
        <w:tc>
          <w:tcPr>
            <w:tcW w:w="2179" w:type="dxa"/>
            <w:shd w:val="clear" w:color="auto" w:fill="auto"/>
          </w:tcPr>
          <w:p w14:paraId="02C0B4CD" w14:textId="77777777" w:rsidR="00A9645F" w:rsidRPr="00C41883" w:rsidRDefault="00A9645F" w:rsidP="003047EE">
            <w:pPr>
              <w:ind w:firstLine="0"/>
            </w:pPr>
            <w:r>
              <w:t>Lowe</w:t>
            </w:r>
          </w:p>
        </w:tc>
        <w:tc>
          <w:tcPr>
            <w:tcW w:w="2180" w:type="dxa"/>
            <w:shd w:val="clear" w:color="auto" w:fill="auto"/>
          </w:tcPr>
          <w:p w14:paraId="35E4C037" w14:textId="77777777" w:rsidR="00A9645F" w:rsidRPr="00C41883" w:rsidRDefault="00A9645F" w:rsidP="003047EE">
            <w:pPr>
              <w:ind w:firstLine="0"/>
            </w:pPr>
            <w:r>
              <w:t>McCravy</w:t>
            </w:r>
          </w:p>
        </w:tc>
      </w:tr>
      <w:tr w:rsidR="00A9645F" w:rsidRPr="00C41883" w14:paraId="65B238DD" w14:textId="77777777" w:rsidTr="003047EE">
        <w:tc>
          <w:tcPr>
            <w:tcW w:w="2179" w:type="dxa"/>
            <w:shd w:val="clear" w:color="auto" w:fill="auto"/>
          </w:tcPr>
          <w:p w14:paraId="038C73A2" w14:textId="77777777" w:rsidR="00A9645F" w:rsidRPr="00C41883" w:rsidRDefault="00A9645F" w:rsidP="003047EE">
            <w:pPr>
              <w:ind w:firstLine="0"/>
            </w:pPr>
            <w:r>
              <w:t>McGinnis</w:t>
            </w:r>
          </w:p>
        </w:tc>
        <w:tc>
          <w:tcPr>
            <w:tcW w:w="2179" w:type="dxa"/>
            <w:shd w:val="clear" w:color="auto" w:fill="auto"/>
          </w:tcPr>
          <w:p w14:paraId="3E3CD110" w14:textId="77777777" w:rsidR="00A9645F" w:rsidRPr="00C41883" w:rsidRDefault="00A9645F" w:rsidP="003047EE">
            <w:pPr>
              <w:ind w:firstLine="0"/>
            </w:pPr>
            <w:r>
              <w:t>Mitchell</w:t>
            </w:r>
          </w:p>
        </w:tc>
        <w:tc>
          <w:tcPr>
            <w:tcW w:w="2180" w:type="dxa"/>
            <w:shd w:val="clear" w:color="auto" w:fill="auto"/>
          </w:tcPr>
          <w:p w14:paraId="3E2D2A08" w14:textId="77777777" w:rsidR="00A9645F" w:rsidRPr="00C41883" w:rsidRDefault="00A9645F" w:rsidP="003047EE">
            <w:pPr>
              <w:ind w:firstLine="0"/>
            </w:pPr>
            <w:r>
              <w:t>J. Moore</w:t>
            </w:r>
          </w:p>
        </w:tc>
      </w:tr>
      <w:tr w:rsidR="00A9645F" w:rsidRPr="00C41883" w14:paraId="747FD561" w14:textId="77777777" w:rsidTr="003047EE">
        <w:tc>
          <w:tcPr>
            <w:tcW w:w="2179" w:type="dxa"/>
            <w:shd w:val="clear" w:color="auto" w:fill="auto"/>
          </w:tcPr>
          <w:p w14:paraId="013C6CD3" w14:textId="77777777" w:rsidR="00A9645F" w:rsidRPr="00C41883" w:rsidRDefault="00A9645F" w:rsidP="003047EE">
            <w:pPr>
              <w:ind w:firstLine="0"/>
            </w:pPr>
            <w:r>
              <w:t>T. Moore</w:t>
            </w:r>
          </w:p>
        </w:tc>
        <w:tc>
          <w:tcPr>
            <w:tcW w:w="2179" w:type="dxa"/>
            <w:shd w:val="clear" w:color="auto" w:fill="auto"/>
          </w:tcPr>
          <w:p w14:paraId="06279BC5" w14:textId="77777777" w:rsidR="00A9645F" w:rsidRPr="00C41883" w:rsidRDefault="00A9645F" w:rsidP="003047EE">
            <w:pPr>
              <w:ind w:firstLine="0"/>
            </w:pPr>
            <w:r>
              <w:t>Moss</w:t>
            </w:r>
          </w:p>
        </w:tc>
        <w:tc>
          <w:tcPr>
            <w:tcW w:w="2180" w:type="dxa"/>
            <w:shd w:val="clear" w:color="auto" w:fill="auto"/>
          </w:tcPr>
          <w:p w14:paraId="388F8220" w14:textId="77777777" w:rsidR="00A9645F" w:rsidRPr="00C41883" w:rsidRDefault="00A9645F" w:rsidP="003047EE">
            <w:pPr>
              <w:ind w:firstLine="0"/>
            </w:pPr>
            <w:r>
              <w:t>Murphy</w:t>
            </w:r>
          </w:p>
        </w:tc>
      </w:tr>
      <w:tr w:rsidR="00A9645F" w:rsidRPr="00C41883" w14:paraId="5F1F4452" w14:textId="77777777" w:rsidTr="003047EE">
        <w:tc>
          <w:tcPr>
            <w:tcW w:w="2179" w:type="dxa"/>
            <w:shd w:val="clear" w:color="auto" w:fill="auto"/>
          </w:tcPr>
          <w:p w14:paraId="6729DD53" w14:textId="77777777" w:rsidR="00A9645F" w:rsidRPr="00C41883" w:rsidRDefault="00A9645F" w:rsidP="003047EE">
            <w:pPr>
              <w:ind w:firstLine="0"/>
            </w:pPr>
            <w:r>
              <w:t>Neese</w:t>
            </w:r>
          </w:p>
        </w:tc>
        <w:tc>
          <w:tcPr>
            <w:tcW w:w="2179" w:type="dxa"/>
            <w:shd w:val="clear" w:color="auto" w:fill="auto"/>
          </w:tcPr>
          <w:p w14:paraId="4C1CB95B" w14:textId="77777777" w:rsidR="00A9645F" w:rsidRPr="00C41883" w:rsidRDefault="00A9645F" w:rsidP="003047EE">
            <w:pPr>
              <w:ind w:firstLine="0"/>
            </w:pPr>
            <w:r>
              <w:t>B. Newton</w:t>
            </w:r>
          </w:p>
        </w:tc>
        <w:tc>
          <w:tcPr>
            <w:tcW w:w="2180" w:type="dxa"/>
            <w:shd w:val="clear" w:color="auto" w:fill="auto"/>
          </w:tcPr>
          <w:p w14:paraId="04FFA9BC" w14:textId="77777777" w:rsidR="00A9645F" w:rsidRPr="00C41883" w:rsidRDefault="00A9645F" w:rsidP="003047EE">
            <w:pPr>
              <w:ind w:firstLine="0"/>
            </w:pPr>
            <w:r>
              <w:t>W. Newton</w:t>
            </w:r>
          </w:p>
        </w:tc>
      </w:tr>
      <w:tr w:rsidR="00A9645F" w:rsidRPr="00C41883" w14:paraId="41821222" w14:textId="77777777" w:rsidTr="003047EE">
        <w:tc>
          <w:tcPr>
            <w:tcW w:w="2179" w:type="dxa"/>
            <w:shd w:val="clear" w:color="auto" w:fill="auto"/>
          </w:tcPr>
          <w:p w14:paraId="4D8CF261" w14:textId="77777777" w:rsidR="00A9645F" w:rsidRPr="00C41883" w:rsidRDefault="00A9645F" w:rsidP="003047EE">
            <w:pPr>
              <w:ind w:firstLine="0"/>
            </w:pPr>
            <w:r>
              <w:t>Nutt</w:t>
            </w:r>
          </w:p>
        </w:tc>
        <w:tc>
          <w:tcPr>
            <w:tcW w:w="2179" w:type="dxa"/>
            <w:shd w:val="clear" w:color="auto" w:fill="auto"/>
          </w:tcPr>
          <w:p w14:paraId="333B3EFE" w14:textId="77777777" w:rsidR="00A9645F" w:rsidRPr="00C41883" w:rsidRDefault="00A9645F" w:rsidP="003047EE">
            <w:pPr>
              <w:ind w:firstLine="0"/>
            </w:pPr>
            <w:r>
              <w:t>Ott</w:t>
            </w:r>
          </w:p>
        </w:tc>
        <w:tc>
          <w:tcPr>
            <w:tcW w:w="2180" w:type="dxa"/>
            <w:shd w:val="clear" w:color="auto" w:fill="auto"/>
          </w:tcPr>
          <w:p w14:paraId="02EC6241" w14:textId="77777777" w:rsidR="00A9645F" w:rsidRPr="00C41883" w:rsidRDefault="00A9645F" w:rsidP="003047EE">
            <w:pPr>
              <w:ind w:firstLine="0"/>
            </w:pPr>
            <w:r>
              <w:t>Pedalino</w:t>
            </w:r>
          </w:p>
        </w:tc>
      </w:tr>
      <w:tr w:rsidR="00A9645F" w:rsidRPr="00C41883" w14:paraId="31D5AEAC" w14:textId="77777777" w:rsidTr="003047EE">
        <w:tc>
          <w:tcPr>
            <w:tcW w:w="2179" w:type="dxa"/>
            <w:shd w:val="clear" w:color="auto" w:fill="auto"/>
          </w:tcPr>
          <w:p w14:paraId="35FE76E0" w14:textId="77777777" w:rsidR="00A9645F" w:rsidRPr="00C41883" w:rsidRDefault="00A9645F" w:rsidP="003047EE">
            <w:pPr>
              <w:ind w:firstLine="0"/>
            </w:pPr>
            <w:r>
              <w:t>Pendarvis</w:t>
            </w:r>
          </w:p>
        </w:tc>
        <w:tc>
          <w:tcPr>
            <w:tcW w:w="2179" w:type="dxa"/>
            <w:shd w:val="clear" w:color="auto" w:fill="auto"/>
          </w:tcPr>
          <w:p w14:paraId="7E2335A7" w14:textId="77777777" w:rsidR="00A9645F" w:rsidRPr="00C41883" w:rsidRDefault="00A9645F" w:rsidP="003047EE">
            <w:pPr>
              <w:ind w:firstLine="0"/>
            </w:pPr>
            <w:r>
              <w:t>Pope</w:t>
            </w:r>
          </w:p>
        </w:tc>
        <w:tc>
          <w:tcPr>
            <w:tcW w:w="2180" w:type="dxa"/>
            <w:shd w:val="clear" w:color="auto" w:fill="auto"/>
          </w:tcPr>
          <w:p w14:paraId="27CE5668" w14:textId="77777777" w:rsidR="00A9645F" w:rsidRPr="00C41883" w:rsidRDefault="00A9645F" w:rsidP="003047EE">
            <w:pPr>
              <w:ind w:firstLine="0"/>
            </w:pPr>
            <w:r>
              <w:t>Rivers</w:t>
            </w:r>
          </w:p>
        </w:tc>
      </w:tr>
      <w:tr w:rsidR="00A9645F" w:rsidRPr="00C41883" w14:paraId="10D0AD8C" w14:textId="77777777" w:rsidTr="003047EE">
        <w:tc>
          <w:tcPr>
            <w:tcW w:w="2179" w:type="dxa"/>
            <w:shd w:val="clear" w:color="auto" w:fill="auto"/>
          </w:tcPr>
          <w:p w14:paraId="6D9ABC9F" w14:textId="77777777" w:rsidR="00A9645F" w:rsidRPr="00C41883" w:rsidRDefault="00A9645F" w:rsidP="003047EE">
            <w:pPr>
              <w:ind w:firstLine="0"/>
            </w:pPr>
            <w:r>
              <w:t>Robbins</w:t>
            </w:r>
          </w:p>
        </w:tc>
        <w:tc>
          <w:tcPr>
            <w:tcW w:w="2179" w:type="dxa"/>
            <w:shd w:val="clear" w:color="auto" w:fill="auto"/>
          </w:tcPr>
          <w:p w14:paraId="64430C2E" w14:textId="77777777" w:rsidR="00A9645F" w:rsidRPr="00C41883" w:rsidRDefault="00A9645F" w:rsidP="003047EE">
            <w:pPr>
              <w:ind w:firstLine="0"/>
            </w:pPr>
            <w:r>
              <w:t>Rose</w:t>
            </w:r>
          </w:p>
        </w:tc>
        <w:tc>
          <w:tcPr>
            <w:tcW w:w="2180" w:type="dxa"/>
            <w:shd w:val="clear" w:color="auto" w:fill="auto"/>
          </w:tcPr>
          <w:p w14:paraId="7B373A9E" w14:textId="77777777" w:rsidR="00A9645F" w:rsidRPr="00C41883" w:rsidRDefault="00A9645F" w:rsidP="003047EE">
            <w:pPr>
              <w:ind w:firstLine="0"/>
            </w:pPr>
            <w:r>
              <w:t>Rutherford</w:t>
            </w:r>
          </w:p>
        </w:tc>
      </w:tr>
      <w:tr w:rsidR="00A9645F" w:rsidRPr="00C41883" w14:paraId="514591E7" w14:textId="77777777" w:rsidTr="003047EE">
        <w:tc>
          <w:tcPr>
            <w:tcW w:w="2179" w:type="dxa"/>
            <w:shd w:val="clear" w:color="auto" w:fill="auto"/>
          </w:tcPr>
          <w:p w14:paraId="309E87F0" w14:textId="77777777" w:rsidR="00A9645F" w:rsidRPr="00C41883" w:rsidRDefault="00A9645F" w:rsidP="003047EE">
            <w:pPr>
              <w:ind w:firstLine="0"/>
            </w:pPr>
            <w:r>
              <w:t>Sandifer</w:t>
            </w:r>
          </w:p>
        </w:tc>
        <w:tc>
          <w:tcPr>
            <w:tcW w:w="2179" w:type="dxa"/>
            <w:shd w:val="clear" w:color="auto" w:fill="auto"/>
          </w:tcPr>
          <w:p w14:paraId="4CD1BEE1" w14:textId="77777777" w:rsidR="00A9645F" w:rsidRPr="00C41883" w:rsidRDefault="00A9645F" w:rsidP="003047EE">
            <w:pPr>
              <w:ind w:firstLine="0"/>
            </w:pPr>
            <w:r>
              <w:t>Schuessler</w:t>
            </w:r>
          </w:p>
        </w:tc>
        <w:tc>
          <w:tcPr>
            <w:tcW w:w="2180" w:type="dxa"/>
            <w:shd w:val="clear" w:color="auto" w:fill="auto"/>
          </w:tcPr>
          <w:p w14:paraId="25949C86" w14:textId="77777777" w:rsidR="00A9645F" w:rsidRPr="00C41883" w:rsidRDefault="00A9645F" w:rsidP="003047EE">
            <w:pPr>
              <w:ind w:firstLine="0"/>
            </w:pPr>
            <w:r>
              <w:t>Sessions</w:t>
            </w:r>
          </w:p>
        </w:tc>
      </w:tr>
      <w:tr w:rsidR="00A9645F" w:rsidRPr="00C41883" w14:paraId="0C37F897" w14:textId="77777777" w:rsidTr="003047EE">
        <w:tc>
          <w:tcPr>
            <w:tcW w:w="2179" w:type="dxa"/>
            <w:shd w:val="clear" w:color="auto" w:fill="auto"/>
          </w:tcPr>
          <w:p w14:paraId="74FB20DC" w14:textId="77777777" w:rsidR="00A9645F" w:rsidRPr="00C41883" w:rsidRDefault="00A9645F" w:rsidP="003047EE">
            <w:pPr>
              <w:ind w:firstLine="0"/>
            </w:pPr>
            <w:r>
              <w:t>G. M. Smith</w:t>
            </w:r>
          </w:p>
        </w:tc>
        <w:tc>
          <w:tcPr>
            <w:tcW w:w="2179" w:type="dxa"/>
            <w:shd w:val="clear" w:color="auto" w:fill="auto"/>
          </w:tcPr>
          <w:p w14:paraId="61287EDF" w14:textId="77777777" w:rsidR="00A9645F" w:rsidRPr="00C41883" w:rsidRDefault="00A9645F" w:rsidP="003047EE">
            <w:pPr>
              <w:ind w:firstLine="0"/>
            </w:pPr>
            <w:r>
              <w:t>M. M. Smith</w:t>
            </w:r>
          </w:p>
        </w:tc>
        <w:tc>
          <w:tcPr>
            <w:tcW w:w="2180" w:type="dxa"/>
            <w:shd w:val="clear" w:color="auto" w:fill="auto"/>
          </w:tcPr>
          <w:p w14:paraId="69982107" w14:textId="77777777" w:rsidR="00A9645F" w:rsidRPr="00C41883" w:rsidRDefault="00A9645F" w:rsidP="003047EE">
            <w:pPr>
              <w:ind w:firstLine="0"/>
            </w:pPr>
            <w:r>
              <w:t>Stavrinakis</w:t>
            </w:r>
          </w:p>
        </w:tc>
      </w:tr>
      <w:tr w:rsidR="00A9645F" w:rsidRPr="00C41883" w14:paraId="377F7522" w14:textId="77777777" w:rsidTr="003047EE">
        <w:tc>
          <w:tcPr>
            <w:tcW w:w="2179" w:type="dxa"/>
            <w:shd w:val="clear" w:color="auto" w:fill="auto"/>
          </w:tcPr>
          <w:p w14:paraId="5A4873AC" w14:textId="77777777" w:rsidR="00A9645F" w:rsidRPr="00C41883" w:rsidRDefault="00A9645F" w:rsidP="003047EE">
            <w:pPr>
              <w:ind w:firstLine="0"/>
            </w:pPr>
            <w:r>
              <w:t>Taylor</w:t>
            </w:r>
          </w:p>
        </w:tc>
        <w:tc>
          <w:tcPr>
            <w:tcW w:w="2179" w:type="dxa"/>
            <w:shd w:val="clear" w:color="auto" w:fill="auto"/>
          </w:tcPr>
          <w:p w14:paraId="288A7DE1" w14:textId="77777777" w:rsidR="00A9645F" w:rsidRPr="00C41883" w:rsidRDefault="00A9645F" w:rsidP="003047EE">
            <w:pPr>
              <w:ind w:firstLine="0"/>
            </w:pPr>
            <w:r>
              <w:t>Thigpen</w:t>
            </w:r>
          </w:p>
        </w:tc>
        <w:tc>
          <w:tcPr>
            <w:tcW w:w="2180" w:type="dxa"/>
            <w:shd w:val="clear" w:color="auto" w:fill="auto"/>
          </w:tcPr>
          <w:p w14:paraId="640BE5E5" w14:textId="77777777" w:rsidR="00A9645F" w:rsidRPr="00C41883" w:rsidRDefault="00A9645F" w:rsidP="003047EE">
            <w:pPr>
              <w:ind w:firstLine="0"/>
            </w:pPr>
            <w:r>
              <w:t>Vaughan</w:t>
            </w:r>
          </w:p>
        </w:tc>
      </w:tr>
      <w:tr w:rsidR="00A9645F" w:rsidRPr="00C41883" w14:paraId="1ECF7DD8" w14:textId="77777777" w:rsidTr="003047EE">
        <w:tc>
          <w:tcPr>
            <w:tcW w:w="2179" w:type="dxa"/>
            <w:shd w:val="clear" w:color="auto" w:fill="auto"/>
          </w:tcPr>
          <w:p w14:paraId="2FBD6541" w14:textId="77777777" w:rsidR="00A9645F" w:rsidRPr="00C41883" w:rsidRDefault="00A9645F" w:rsidP="003047EE">
            <w:pPr>
              <w:ind w:firstLine="0"/>
            </w:pPr>
            <w:r>
              <w:t>West</w:t>
            </w:r>
          </w:p>
        </w:tc>
        <w:tc>
          <w:tcPr>
            <w:tcW w:w="2179" w:type="dxa"/>
            <w:shd w:val="clear" w:color="auto" w:fill="auto"/>
          </w:tcPr>
          <w:p w14:paraId="0FE24888" w14:textId="77777777" w:rsidR="00A9645F" w:rsidRPr="00C41883" w:rsidRDefault="00A9645F" w:rsidP="003047EE">
            <w:pPr>
              <w:ind w:firstLine="0"/>
            </w:pPr>
            <w:r>
              <w:t>Wetmore</w:t>
            </w:r>
          </w:p>
        </w:tc>
        <w:tc>
          <w:tcPr>
            <w:tcW w:w="2180" w:type="dxa"/>
            <w:shd w:val="clear" w:color="auto" w:fill="auto"/>
          </w:tcPr>
          <w:p w14:paraId="77053BAE" w14:textId="77777777" w:rsidR="00A9645F" w:rsidRPr="00C41883" w:rsidRDefault="00A9645F" w:rsidP="003047EE">
            <w:pPr>
              <w:ind w:firstLine="0"/>
            </w:pPr>
            <w:r>
              <w:t>Whitmire</w:t>
            </w:r>
          </w:p>
        </w:tc>
      </w:tr>
      <w:tr w:rsidR="00A9645F" w:rsidRPr="00C41883" w14:paraId="29BBBC23" w14:textId="77777777" w:rsidTr="003047EE">
        <w:tc>
          <w:tcPr>
            <w:tcW w:w="2179" w:type="dxa"/>
            <w:shd w:val="clear" w:color="auto" w:fill="auto"/>
          </w:tcPr>
          <w:p w14:paraId="191B9639" w14:textId="77777777" w:rsidR="00A9645F" w:rsidRPr="00C41883" w:rsidRDefault="00A9645F" w:rsidP="003047EE">
            <w:pPr>
              <w:keepNext/>
              <w:ind w:firstLine="0"/>
            </w:pPr>
            <w:r>
              <w:t>Williams</w:t>
            </w:r>
          </w:p>
        </w:tc>
        <w:tc>
          <w:tcPr>
            <w:tcW w:w="2179" w:type="dxa"/>
            <w:shd w:val="clear" w:color="auto" w:fill="auto"/>
          </w:tcPr>
          <w:p w14:paraId="525EB883" w14:textId="77777777" w:rsidR="00A9645F" w:rsidRPr="00C41883" w:rsidRDefault="00A9645F" w:rsidP="003047EE">
            <w:pPr>
              <w:keepNext/>
              <w:ind w:firstLine="0"/>
            </w:pPr>
            <w:r>
              <w:t>Willis</w:t>
            </w:r>
          </w:p>
        </w:tc>
        <w:tc>
          <w:tcPr>
            <w:tcW w:w="2180" w:type="dxa"/>
            <w:shd w:val="clear" w:color="auto" w:fill="auto"/>
          </w:tcPr>
          <w:p w14:paraId="16D94F16" w14:textId="77777777" w:rsidR="00A9645F" w:rsidRPr="00C41883" w:rsidRDefault="00A9645F" w:rsidP="003047EE">
            <w:pPr>
              <w:keepNext/>
              <w:ind w:firstLine="0"/>
            </w:pPr>
            <w:r>
              <w:t>Wooten</w:t>
            </w:r>
          </w:p>
        </w:tc>
      </w:tr>
      <w:tr w:rsidR="00A9645F" w:rsidRPr="00C41883" w14:paraId="596BD144" w14:textId="77777777" w:rsidTr="003047EE">
        <w:tc>
          <w:tcPr>
            <w:tcW w:w="2179" w:type="dxa"/>
            <w:shd w:val="clear" w:color="auto" w:fill="auto"/>
          </w:tcPr>
          <w:p w14:paraId="222D4696" w14:textId="77777777" w:rsidR="00A9645F" w:rsidRPr="00C41883" w:rsidRDefault="00A9645F" w:rsidP="003047EE">
            <w:pPr>
              <w:keepNext/>
              <w:ind w:firstLine="0"/>
            </w:pPr>
            <w:r>
              <w:t>Yow</w:t>
            </w:r>
          </w:p>
        </w:tc>
        <w:tc>
          <w:tcPr>
            <w:tcW w:w="2179" w:type="dxa"/>
            <w:shd w:val="clear" w:color="auto" w:fill="auto"/>
          </w:tcPr>
          <w:p w14:paraId="3DF9A0FD" w14:textId="77777777" w:rsidR="00A9645F" w:rsidRPr="00C41883" w:rsidRDefault="00A9645F" w:rsidP="003047EE">
            <w:pPr>
              <w:keepNext/>
              <w:ind w:firstLine="0"/>
            </w:pPr>
          </w:p>
        </w:tc>
        <w:tc>
          <w:tcPr>
            <w:tcW w:w="2180" w:type="dxa"/>
            <w:shd w:val="clear" w:color="auto" w:fill="auto"/>
          </w:tcPr>
          <w:p w14:paraId="2CA1E21A" w14:textId="77777777" w:rsidR="00A9645F" w:rsidRPr="00C41883" w:rsidRDefault="00A9645F" w:rsidP="003047EE">
            <w:pPr>
              <w:keepNext/>
              <w:ind w:firstLine="0"/>
            </w:pPr>
          </w:p>
        </w:tc>
      </w:tr>
    </w:tbl>
    <w:p w14:paraId="18480508" w14:textId="77777777" w:rsidR="00A9645F" w:rsidRDefault="00A9645F" w:rsidP="00A9645F"/>
    <w:p w14:paraId="1DF5C9E4" w14:textId="77777777" w:rsidR="00A9645F" w:rsidRDefault="00A9645F" w:rsidP="00A9645F">
      <w:pPr>
        <w:jc w:val="center"/>
        <w:rPr>
          <w:b/>
        </w:rPr>
      </w:pPr>
      <w:r w:rsidRPr="00C41883">
        <w:rPr>
          <w:b/>
        </w:rPr>
        <w:t>Total--94</w:t>
      </w:r>
    </w:p>
    <w:p w14:paraId="794EFC54" w14:textId="77777777" w:rsidR="00A9645F" w:rsidRDefault="00A9645F" w:rsidP="00A9645F">
      <w:pPr>
        <w:jc w:val="center"/>
        <w:rPr>
          <w:b/>
        </w:rPr>
      </w:pPr>
    </w:p>
    <w:p w14:paraId="66330DD0"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5CC0F6F7" w14:textId="77777777" w:rsidTr="003047EE">
        <w:tc>
          <w:tcPr>
            <w:tcW w:w="2179" w:type="dxa"/>
            <w:shd w:val="clear" w:color="auto" w:fill="auto"/>
          </w:tcPr>
          <w:p w14:paraId="4FA5C299" w14:textId="77777777" w:rsidR="00A9645F" w:rsidRPr="00C41883" w:rsidRDefault="00A9645F" w:rsidP="003047EE">
            <w:pPr>
              <w:keepNext/>
              <w:ind w:firstLine="0"/>
            </w:pPr>
            <w:r>
              <w:t>Beach</w:t>
            </w:r>
          </w:p>
        </w:tc>
        <w:tc>
          <w:tcPr>
            <w:tcW w:w="2179" w:type="dxa"/>
            <w:shd w:val="clear" w:color="auto" w:fill="auto"/>
          </w:tcPr>
          <w:p w14:paraId="25273FD9" w14:textId="77777777" w:rsidR="00A9645F" w:rsidRPr="00C41883" w:rsidRDefault="00A9645F" w:rsidP="003047EE">
            <w:pPr>
              <w:keepNext/>
              <w:ind w:firstLine="0"/>
            </w:pPr>
            <w:r>
              <w:t>Calhoon</w:t>
            </w:r>
          </w:p>
        </w:tc>
        <w:tc>
          <w:tcPr>
            <w:tcW w:w="2180" w:type="dxa"/>
            <w:shd w:val="clear" w:color="auto" w:fill="auto"/>
          </w:tcPr>
          <w:p w14:paraId="6DC9409F" w14:textId="77777777" w:rsidR="00A9645F" w:rsidRPr="00C41883" w:rsidRDefault="00A9645F" w:rsidP="003047EE">
            <w:pPr>
              <w:keepNext/>
              <w:ind w:firstLine="0"/>
            </w:pPr>
            <w:r>
              <w:t>Cromer</w:t>
            </w:r>
          </w:p>
        </w:tc>
      </w:tr>
      <w:tr w:rsidR="00A9645F" w:rsidRPr="00C41883" w14:paraId="263E284B" w14:textId="77777777" w:rsidTr="003047EE">
        <w:tc>
          <w:tcPr>
            <w:tcW w:w="2179" w:type="dxa"/>
            <w:shd w:val="clear" w:color="auto" w:fill="auto"/>
          </w:tcPr>
          <w:p w14:paraId="71CF4E73" w14:textId="77777777" w:rsidR="00A9645F" w:rsidRPr="00C41883" w:rsidRDefault="00A9645F" w:rsidP="003047EE">
            <w:pPr>
              <w:ind w:firstLine="0"/>
            </w:pPr>
            <w:r>
              <w:t>Felder</w:t>
            </w:r>
          </w:p>
        </w:tc>
        <w:tc>
          <w:tcPr>
            <w:tcW w:w="2179" w:type="dxa"/>
            <w:shd w:val="clear" w:color="auto" w:fill="auto"/>
          </w:tcPr>
          <w:p w14:paraId="3901811F" w14:textId="77777777" w:rsidR="00A9645F" w:rsidRPr="00C41883" w:rsidRDefault="00A9645F" w:rsidP="003047EE">
            <w:pPr>
              <w:ind w:firstLine="0"/>
            </w:pPr>
            <w:r>
              <w:t>Harris</w:t>
            </w:r>
          </w:p>
        </w:tc>
        <w:tc>
          <w:tcPr>
            <w:tcW w:w="2180" w:type="dxa"/>
            <w:shd w:val="clear" w:color="auto" w:fill="auto"/>
          </w:tcPr>
          <w:p w14:paraId="09C3591B" w14:textId="77777777" w:rsidR="00A9645F" w:rsidRPr="00C41883" w:rsidRDefault="00A9645F" w:rsidP="003047EE">
            <w:pPr>
              <w:ind w:firstLine="0"/>
            </w:pPr>
            <w:r>
              <w:t>S. Jones</w:t>
            </w:r>
          </w:p>
        </w:tc>
      </w:tr>
      <w:tr w:rsidR="00A9645F" w:rsidRPr="00C41883" w14:paraId="428CDCD1" w14:textId="77777777" w:rsidTr="003047EE">
        <w:tc>
          <w:tcPr>
            <w:tcW w:w="2179" w:type="dxa"/>
            <w:shd w:val="clear" w:color="auto" w:fill="auto"/>
          </w:tcPr>
          <w:p w14:paraId="399C83A9" w14:textId="77777777" w:rsidR="00A9645F" w:rsidRPr="00C41883" w:rsidRDefault="00A9645F" w:rsidP="003047EE">
            <w:pPr>
              <w:ind w:firstLine="0"/>
            </w:pPr>
            <w:r>
              <w:t>Kilmartin</w:t>
            </w:r>
          </w:p>
        </w:tc>
        <w:tc>
          <w:tcPr>
            <w:tcW w:w="2179" w:type="dxa"/>
            <w:shd w:val="clear" w:color="auto" w:fill="auto"/>
          </w:tcPr>
          <w:p w14:paraId="4473CFFF" w14:textId="77777777" w:rsidR="00A9645F" w:rsidRPr="00C41883" w:rsidRDefault="00A9645F" w:rsidP="003047EE">
            <w:pPr>
              <w:ind w:firstLine="0"/>
            </w:pPr>
            <w:r>
              <w:t>Magnuson</w:t>
            </w:r>
          </w:p>
        </w:tc>
        <w:tc>
          <w:tcPr>
            <w:tcW w:w="2180" w:type="dxa"/>
            <w:shd w:val="clear" w:color="auto" w:fill="auto"/>
          </w:tcPr>
          <w:p w14:paraId="29FF4F2B" w14:textId="77777777" w:rsidR="00A9645F" w:rsidRPr="00C41883" w:rsidRDefault="00A9645F" w:rsidP="003047EE">
            <w:pPr>
              <w:ind w:firstLine="0"/>
            </w:pPr>
            <w:r>
              <w:t>May</w:t>
            </w:r>
          </w:p>
        </w:tc>
      </w:tr>
      <w:tr w:rsidR="00A9645F" w:rsidRPr="00C41883" w14:paraId="2977CA6E" w14:textId="77777777" w:rsidTr="003047EE">
        <w:tc>
          <w:tcPr>
            <w:tcW w:w="2179" w:type="dxa"/>
            <w:shd w:val="clear" w:color="auto" w:fill="auto"/>
          </w:tcPr>
          <w:p w14:paraId="3100209C" w14:textId="77777777" w:rsidR="00A9645F" w:rsidRPr="00C41883" w:rsidRDefault="00A9645F" w:rsidP="003047EE">
            <w:pPr>
              <w:keepNext/>
              <w:ind w:firstLine="0"/>
            </w:pPr>
            <w:r>
              <w:t>McCabe</w:t>
            </w:r>
          </w:p>
        </w:tc>
        <w:tc>
          <w:tcPr>
            <w:tcW w:w="2179" w:type="dxa"/>
            <w:shd w:val="clear" w:color="auto" w:fill="auto"/>
          </w:tcPr>
          <w:p w14:paraId="6CEFBC9D" w14:textId="77777777" w:rsidR="00A9645F" w:rsidRPr="00C41883" w:rsidRDefault="00A9645F" w:rsidP="003047EE">
            <w:pPr>
              <w:keepNext/>
              <w:ind w:firstLine="0"/>
            </w:pPr>
            <w:r>
              <w:t>A. M. Morgan</w:t>
            </w:r>
          </w:p>
        </w:tc>
        <w:tc>
          <w:tcPr>
            <w:tcW w:w="2180" w:type="dxa"/>
            <w:shd w:val="clear" w:color="auto" w:fill="auto"/>
          </w:tcPr>
          <w:p w14:paraId="4423B8DD" w14:textId="77777777" w:rsidR="00A9645F" w:rsidRPr="00C41883" w:rsidRDefault="00A9645F" w:rsidP="003047EE">
            <w:pPr>
              <w:keepNext/>
              <w:ind w:firstLine="0"/>
            </w:pPr>
            <w:r>
              <w:t>T. A. Morgan</w:t>
            </w:r>
          </w:p>
        </w:tc>
      </w:tr>
      <w:tr w:rsidR="00A9645F" w:rsidRPr="00C41883" w14:paraId="4C2508A6" w14:textId="77777777" w:rsidTr="003047EE">
        <w:tc>
          <w:tcPr>
            <w:tcW w:w="2179" w:type="dxa"/>
            <w:shd w:val="clear" w:color="auto" w:fill="auto"/>
          </w:tcPr>
          <w:p w14:paraId="739DB71F" w14:textId="77777777" w:rsidR="00A9645F" w:rsidRPr="00C41883" w:rsidRDefault="00A9645F" w:rsidP="003047EE">
            <w:pPr>
              <w:keepNext/>
              <w:ind w:firstLine="0"/>
            </w:pPr>
            <w:r>
              <w:t>O'Neal</w:t>
            </w:r>
          </w:p>
        </w:tc>
        <w:tc>
          <w:tcPr>
            <w:tcW w:w="2179" w:type="dxa"/>
            <w:shd w:val="clear" w:color="auto" w:fill="auto"/>
          </w:tcPr>
          <w:p w14:paraId="04872650" w14:textId="77777777" w:rsidR="00A9645F" w:rsidRPr="00C41883" w:rsidRDefault="00A9645F" w:rsidP="003047EE">
            <w:pPr>
              <w:keepNext/>
              <w:ind w:firstLine="0"/>
            </w:pPr>
            <w:r>
              <w:t>Oremus</w:t>
            </w:r>
          </w:p>
        </w:tc>
        <w:tc>
          <w:tcPr>
            <w:tcW w:w="2180" w:type="dxa"/>
            <w:shd w:val="clear" w:color="auto" w:fill="auto"/>
          </w:tcPr>
          <w:p w14:paraId="4FD57CE4" w14:textId="77777777" w:rsidR="00A9645F" w:rsidRPr="00C41883" w:rsidRDefault="00A9645F" w:rsidP="003047EE">
            <w:pPr>
              <w:keepNext/>
              <w:ind w:firstLine="0"/>
            </w:pPr>
            <w:r>
              <w:t>Pace</w:t>
            </w:r>
          </w:p>
        </w:tc>
      </w:tr>
    </w:tbl>
    <w:p w14:paraId="43C9AFA2" w14:textId="77777777" w:rsidR="00A9645F" w:rsidRDefault="00A9645F" w:rsidP="00A9645F"/>
    <w:p w14:paraId="2B639FD6" w14:textId="77777777" w:rsidR="00A9645F" w:rsidRDefault="00A9645F" w:rsidP="00A9645F">
      <w:pPr>
        <w:jc w:val="center"/>
        <w:rPr>
          <w:b/>
        </w:rPr>
      </w:pPr>
      <w:r w:rsidRPr="00C41883">
        <w:rPr>
          <w:b/>
        </w:rPr>
        <w:t>Total--15</w:t>
      </w:r>
    </w:p>
    <w:p w14:paraId="27F7A13F" w14:textId="77777777" w:rsidR="00A9645F" w:rsidRDefault="00A9645F" w:rsidP="00A9645F">
      <w:pPr>
        <w:jc w:val="center"/>
        <w:rPr>
          <w:b/>
        </w:rPr>
      </w:pPr>
    </w:p>
    <w:p w14:paraId="54F5BAB0" w14:textId="77777777" w:rsidR="00A9645F" w:rsidRDefault="00A9645F" w:rsidP="00A9645F">
      <w:r>
        <w:t>So, the Bill, as amended, was read the second time and ordered to third reading.</w:t>
      </w:r>
    </w:p>
    <w:p w14:paraId="61F1B2D2" w14:textId="77777777" w:rsidR="00A9645F" w:rsidRDefault="00A9645F" w:rsidP="00A9645F"/>
    <w:p w14:paraId="10660054" w14:textId="77777777" w:rsidR="00A9645F" w:rsidRDefault="00A9645F" w:rsidP="00A9645F">
      <w:pPr>
        <w:keepNext/>
        <w:jc w:val="center"/>
        <w:rPr>
          <w:b/>
        </w:rPr>
      </w:pPr>
      <w:r w:rsidRPr="00C41883">
        <w:rPr>
          <w:b/>
        </w:rPr>
        <w:t>S. 445--ORDERED TO THIRD READING</w:t>
      </w:r>
    </w:p>
    <w:p w14:paraId="3427486B" w14:textId="77777777" w:rsidR="00A9645F" w:rsidRDefault="00A9645F" w:rsidP="00A9645F">
      <w:pPr>
        <w:keepNext/>
      </w:pPr>
      <w:r>
        <w:t>The following Bill was taken up:</w:t>
      </w:r>
    </w:p>
    <w:p w14:paraId="621209A9" w14:textId="77777777" w:rsidR="00A9645F" w:rsidRDefault="00A9645F" w:rsidP="00A9645F">
      <w:pPr>
        <w:keepNext/>
      </w:pPr>
      <w:bookmarkStart w:id="223" w:name="include_clip_start_128"/>
      <w:bookmarkEnd w:id="223"/>
    </w:p>
    <w:p w14:paraId="69097B99" w14:textId="77777777" w:rsidR="00A9645F" w:rsidRDefault="00A9645F" w:rsidP="00A9645F">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2BD7894E" w14:textId="77777777" w:rsidR="00A9645F" w:rsidRDefault="00A9645F" w:rsidP="00A9645F">
      <w:bookmarkStart w:id="224" w:name="include_clip_end_128"/>
      <w:bookmarkEnd w:id="224"/>
    </w:p>
    <w:p w14:paraId="06BB3E52" w14:textId="77777777" w:rsidR="00A9645F" w:rsidRDefault="00A9645F" w:rsidP="00A9645F">
      <w:r>
        <w:t>Rep. M. M. SMITH explained the Bill.</w:t>
      </w:r>
    </w:p>
    <w:p w14:paraId="5852801E" w14:textId="77777777" w:rsidR="00A9645F" w:rsidRDefault="00A9645F" w:rsidP="00A9645F"/>
    <w:p w14:paraId="7009DECE" w14:textId="77777777" w:rsidR="00A9645F" w:rsidRDefault="00A9645F" w:rsidP="005C1ABA">
      <w:pPr>
        <w:keepNext/>
      </w:pPr>
      <w:r>
        <w:t xml:space="preserve">The yeas and nays were taken resulting as follows: </w:t>
      </w:r>
    </w:p>
    <w:p w14:paraId="45B571DB" w14:textId="77777777" w:rsidR="00A9645F" w:rsidRDefault="00A9645F" w:rsidP="005C1ABA">
      <w:pPr>
        <w:keepNext/>
        <w:jc w:val="center"/>
      </w:pPr>
      <w:r>
        <w:t xml:space="preserve"> </w:t>
      </w:r>
      <w:bookmarkStart w:id="225" w:name="vote_start130"/>
      <w:bookmarkEnd w:id="225"/>
      <w:r>
        <w:t>Yeas 110; Nays 0</w:t>
      </w:r>
    </w:p>
    <w:p w14:paraId="5CDDC37C" w14:textId="77777777" w:rsidR="00A9645F" w:rsidRDefault="00A9645F" w:rsidP="00A9645F">
      <w:pPr>
        <w:jc w:val="center"/>
      </w:pPr>
    </w:p>
    <w:p w14:paraId="42A15F96"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07D4196" w14:textId="77777777" w:rsidTr="003047EE">
        <w:tc>
          <w:tcPr>
            <w:tcW w:w="2179" w:type="dxa"/>
            <w:shd w:val="clear" w:color="auto" w:fill="auto"/>
          </w:tcPr>
          <w:p w14:paraId="43DCDAC7" w14:textId="77777777" w:rsidR="00A9645F" w:rsidRPr="00C41883" w:rsidRDefault="00A9645F" w:rsidP="003047EE">
            <w:pPr>
              <w:keepNext/>
              <w:ind w:firstLine="0"/>
            </w:pPr>
            <w:r>
              <w:t>Alexander</w:t>
            </w:r>
          </w:p>
        </w:tc>
        <w:tc>
          <w:tcPr>
            <w:tcW w:w="2179" w:type="dxa"/>
            <w:shd w:val="clear" w:color="auto" w:fill="auto"/>
          </w:tcPr>
          <w:p w14:paraId="0AC1E39B" w14:textId="77777777" w:rsidR="00A9645F" w:rsidRPr="00C41883" w:rsidRDefault="00A9645F" w:rsidP="003047EE">
            <w:pPr>
              <w:keepNext/>
              <w:ind w:firstLine="0"/>
            </w:pPr>
            <w:r>
              <w:t>Anderson</w:t>
            </w:r>
          </w:p>
        </w:tc>
        <w:tc>
          <w:tcPr>
            <w:tcW w:w="2180" w:type="dxa"/>
            <w:shd w:val="clear" w:color="auto" w:fill="auto"/>
          </w:tcPr>
          <w:p w14:paraId="4B456695" w14:textId="77777777" w:rsidR="00A9645F" w:rsidRPr="00C41883" w:rsidRDefault="00A9645F" w:rsidP="003047EE">
            <w:pPr>
              <w:keepNext/>
              <w:ind w:firstLine="0"/>
            </w:pPr>
            <w:r>
              <w:t>Bailey</w:t>
            </w:r>
          </w:p>
        </w:tc>
      </w:tr>
      <w:tr w:rsidR="00A9645F" w:rsidRPr="00C41883" w14:paraId="55D224D7" w14:textId="77777777" w:rsidTr="003047EE">
        <w:tc>
          <w:tcPr>
            <w:tcW w:w="2179" w:type="dxa"/>
            <w:shd w:val="clear" w:color="auto" w:fill="auto"/>
          </w:tcPr>
          <w:p w14:paraId="204A0112" w14:textId="77777777" w:rsidR="00A9645F" w:rsidRPr="00C41883" w:rsidRDefault="00A9645F" w:rsidP="003047EE">
            <w:pPr>
              <w:ind w:firstLine="0"/>
            </w:pPr>
            <w:r>
              <w:t>Ballentine</w:t>
            </w:r>
          </w:p>
        </w:tc>
        <w:tc>
          <w:tcPr>
            <w:tcW w:w="2179" w:type="dxa"/>
            <w:shd w:val="clear" w:color="auto" w:fill="auto"/>
          </w:tcPr>
          <w:p w14:paraId="5217C064" w14:textId="77777777" w:rsidR="00A9645F" w:rsidRPr="00C41883" w:rsidRDefault="00A9645F" w:rsidP="003047EE">
            <w:pPr>
              <w:ind w:firstLine="0"/>
            </w:pPr>
            <w:r>
              <w:t>Bamberg</w:t>
            </w:r>
          </w:p>
        </w:tc>
        <w:tc>
          <w:tcPr>
            <w:tcW w:w="2180" w:type="dxa"/>
            <w:shd w:val="clear" w:color="auto" w:fill="auto"/>
          </w:tcPr>
          <w:p w14:paraId="743CA6A6" w14:textId="77777777" w:rsidR="00A9645F" w:rsidRPr="00C41883" w:rsidRDefault="00A9645F" w:rsidP="003047EE">
            <w:pPr>
              <w:ind w:firstLine="0"/>
            </w:pPr>
            <w:r>
              <w:t>Bannister</w:t>
            </w:r>
          </w:p>
        </w:tc>
      </w:tr>
      <w:tr w:rsidR="00A9645F" w:rsidRPr="00C41883" w14:paraId="32746E61" w14:textId="77777777" w:rsidTr="003047EE">
        <w:tc>
          <w:tcPr>
            <w:tcW w:w="2179" w:type="dxa"/>
            <w:shd w:val="clear" w:color="auto" w:fill="auto"/>
          </w:tcPr>
          <w:p w14:paraId="79DC33BA" w14:textId="77777777" w:rsidR="00A9645F" w:rsidRPr="00C41883" w:rsidRDefault="00A9645F" w:rsidP="003047EE">
            <w:pPr>
              <w:ind w:firstLine="0"/>
            </w:pPr>
            <w:r>
              <w:t>Bauer</w:t>
            </w:r>
          </w:p>
        </w:tc>
        <w:tc>
          <w:tcPr>
            <w:tcW w:w="2179" w:type="dxa"/>
            <w:shd w:val="clear" w:color="auto" w:fill="auto"/>
          </w:tcPr>
          <w:p w14:paraId="0FB96ECB" w14:textId="77777777" w:rsidR="00A9645F" w:rsidRPr="00C41883" w:rsidRDefault="00A9645F" w:rsidP="003047EE">
            <w:pPr>
              <w:ind w:firstLine="0"/>
            </w:pPr>
            <w:r>
              <w:t>Beach</w:t>
            </w:r>
          </w:p>
        </w:tc>
        <w:tc>
          <w:tcPr>
            <w:tcW w:w="2180" w:type="dxa"/>
            <w:shd w:val="clear" w:color="auto" w:fill="auto"/>
          </w:tcPr>
          <w:p w14:paraId="57DC1DEA" w14:textId="77777777" w:rsidR="00A9645F" w:rsidRPr="00C41883" w:rsidRDefault="00A9645F" w:rsidP="003047EE">
            <w:pPr>
              <w:ind w:firstLine="0"/>
            </w:pPr>
            <w:r>
              <w:t>Bernstein</w:t>
            </w:r>
          </w:p>
        </w:tc>
      </w:tr>
      <w:tr w:rsidR="00A9645F" w:rsidRPr="00C41883" w14:paraId="07C5C7ED" w14:textId="77777777" w:rsidTr="003047EE">
        <w:tc>
          <w:tcPr>
            <w:tcW w:w="2179" w:type="dxa"/>
            <w:shd w:val="clear" w:color="auto" w:fill="auto"/>
          </w:tcPr>
          <w:p w14:paraId="37BB46F2" w14:textId="77777777" w:rsidR="00A9645F" w:rsidRPr="00C41883" w:rsidRDefault="00A9645F" w:rsidP="003047EE">
            <w:pPr>
              <w:ind w:firstLine="0"/>
            </w:pPr>
            <w:r>
              <w:t>Blackwell</w:t>
            </w:r>
          </w:p>
        </w:tc>
        <w:tc>
          <w:tcPr>
            <w:tcW w:w="2179" w:type="dxa"/>
            <w:shd w:val="clear" w:color="auto" w:fill="auto"/>
          </w:tcPr>
          <w:p w14:paraId="269D853C" w14:textId="77777777" w:rsidR="00A9645F" w:rsidRPr="00C41883" w:rsidRDefault="00A9645F" w:rsidP="003047EE">
            <w:pPr>
              <w:ind w:firstLine="0"/>
            </w:pPr>
            <w:r>
              <w:t>Brewer</w:t>
            </w:r>
          </w:p>
        </w:tc>
        <w:tc>
          <w:tcPr>
            <w:tcW w:w="2180" w:type="dxa"/>
            <w:shd w:val="clear" w:color="auto" w:fill="auto"/>
          </w:tcPr>
          <w:p w14:paraId="040D280A" w14:textId="77777777" w:rsidR="00A9645F" w:rsidRPr="00C41883" w:rsidRDefault="00A9645F" w:rsidP="003047EE">
            <w:pPr>
              <w:ind w:firstLine="0"/>
            </w:pPr>
            <w:r>
              <w:t>Brittain</w:t>
            </w:r>
          </w:p>
        </w:tc>
      </w:tr>
      <w:tr w:rsidR="00A9645F" w:rsidRPr="00C41883" w14:paraId="05FA30A9" w14:textId="77777777" w:rsidTr="003047EE">
        <w:tc>
          <w:tcPr>
            <w:tcW w:w="2179" w:type="dxa"/>
            <w:shd w:val="clear" w:color="auto" w:fill="auto"/>
          </w:tcPr>
          <w:p w14:paraId="49937CBB" w14:textId="77777777" w:rsidR="00A9645F" w:rsidRPr="00C41883" w:rsidRDefault="00A9645F" w:rsidP="003047EE">
            <w:pPr>
              <w:ind w:firstLine="0"/>
            </w:pPr>
            <w:r>
              <w:t>Burns</w:t>
            </w:r>
          </w:p>
        </w:tc>
        <w:tc>
          <w:tcPr>
            <w:tcW w:w="2179" w:type="dxa"/>
            <w:shd w:val="clear" w:color="auto" w:fill="auto"/>
          </w:tcPr>
          <w:p w14:paraId="3A24DD2A" w14:textId="77777777" w:rsidR="00A9645F" w:rsidRPr="00C41883" w:rsidRDefault="00A9645F" w:rsidP="003047EE">
            <w:pPr>
              <w:ind w:firstLine="0"/>
            </w:pPr>
            <w:r>
              <w:t>Bustos</w:t>
            </w:r>
          </w:p>
        </w:tc>
        <w:tc>
          <w:tcPr>
            <w:tcW w:w="2180" w:type="dxa"/>
            <w:shd w:val="clear" w:color="auto" w:fill="auto"/>
          </w:tcPr>
          <w:p w14:paraId="334555D2" w14:textId="77777777" w:rsidR="00A9645F" w:rsidRPr="00C41883" w:rsidRDefault="00A9645F" w:rsidP="003047EE">
            <w:pPr>
              <w:ind w:firstLine="0"/>
            </w:pPr>
            <w:r>
              <w:t>Calhoon</w:t>
            </w:r>
          </w:p>
        </w:tc>
      </w:tr>
      <w:tr w:rsidR="00A9645F" w:rsidRPr="00C41883" w14:paraId="5E0E9076" w14:textId="77777777" w:rsidTr="003047EE">
        <w:tc>
          <w:tcPr>
            <w:tcW w:w="2179" w:type="dxa"/>
            <w:shd w:val="clear" w:color="auto" w:fill="auto"/>
          </w:tcPr>
          <w:p w14:paraId="6A296EED" w14:textId="77777777" w:rsidR="00A9645F" w:rsidRPr="00C41883" w:rsidRDefault="00A9645F" w:rsidP="003047EE">
            <w:pPr>
              <w:ind w:firstLine="0"/>
            </w:pPr>
            <w:r>
              <w:t>Carter</w:t>
            </w:r>
          </w:p>
        </w:tc>
        <w:tc>
          <w:tcPr>
            <w:tcW w:w="2179" w:type="dxa"/>
            <w:shd w:val="clear" w:color="auto" w:fill="auto"/>
          </w:tcPr>
          <w:p w14:paraId="52916864" w14:textId="77777777" w:rsidR="00A9645F" w:rsidRPr="00C41883" w:rsidRDefault="00A9645F" w:rsidP="003047EE">
            <w:pPr>
              <w:ind w:firstLine="0"/>
            </w:pPr>
            <w:r>
              <w:t>Caskey</w:t>
            </w:r>
          </w:p>
        </w:tc>
        <w:tc>
          <w:tcPr>
            <w:tcW w:w="2180" w:type="dxa"/>
            <w:shd w:val="clear" w:color="auto" w:fill="auto"/>
          </w:tcPr>
          <w:p w14:paraId="2F5EAC8E" w14:textId="77777777" w:rsidR="00A9645F" w:rsidRPr="00C41883" w:rsidRDefault="00A9645F" w:rsidP="003047EE">
            <w:pPr>
              <w:ind w:firstLine="0"/>
            </w:pPr>
            <w:r>
              <w:t>Chapman</w:t>
            </w:r>
          </w:p>
        </w:tc>
      </w:tr>
      <w:tr w:rsidR="00A9645F" w:rsidRPr="00C41883" w14:paraId="6D0824D9" w14:textId="77777777" w:rsidTr="003047EE">
        <w:tc>
          <w:tcPr>
            <w:tcW w:w="2179" w:type="dxa"/>
            <w:shd w:val="clear" w:color="auto" w:fill="auto"/>
          </w:tcPr>
          <w:p w14:paraId="6FC8E6A4" w14:textId="77777777" w:rsidR="00A9645F" w:rsidRPr="00C41883" w:rsidRDefault="00A9645F" w:rsidP="003047EE">
            <w:pPr>
              <w:ind w:firstLine="0"/>
            </w:pPr>
            <w:r>
              <w:t>Chumley</w:t>
            </w:r>
          </w:p>
        </w:tc>
        <w:tc>
          <w:tcPr>
            <w:tcW w:w="2179" w:type="dxa"/>
            <w:shd w:val="clear" w:color="auto" w:fill="auto"/>
          </w:tcPr>
          <w:p w14:paraId="09451160" w14:textId="77777777" w:rsidR="00A9645F" w:rsidRPr="00C41883" w:rsidRDefault="00A9645F" w:rsidP="003047EE">
            <w:pPr>
              <w:ind w:firstLine="0"/>
            </w:pPr>
            <w:r>
              <w:t>Clyburn</w:t>
            </w:r>
          </w:p>
        </w:tc>
        <w:tc>
          <w:tcPr>
            <w:tcW w:w="2180" w:type="dxa"/>
            <w:shd w:val="clear" w:color="auto" w:fill="auto"/>
          </w:tcPr>
          <w:p w14:paraId="39B843A7" w14:textId="77777777" w:rsidR="00A9645F" w:rsidRPr="00C41883" w:rsidRDefault="00A9645F" w:rsidP="003047EE">
            <w:pPr>
              <w:ind w:firstLine="0"/>
            </w:pPr>
            <w:r>
              <w:t>Cobb-Hunter</w:t>
            </w:r>
          </w:p>
        </w:tc>
      </w:tr>
      <w:tr w:rsidR="00A9645F" w:rsidRPr="00C41883" w14:paraId="4F76BCB6" w14:textId="77777777" w:rsidTr="003047EE">
        <w:tc>
          <w:tcPr>
            <w:tcW w:w="2179" w:type="dxa"/>
            <w:shd w:val="clear" w:color="auto" w:fill="auto"/>
          </w:tcPr>
          <w:p w14:paraId="6C7A8819" w14:textId="77777777" w:rsidR="00A9645F" w:rsidRPr="00C41883" w:rsidRDefault="00A9645F" w:rsidP="003047EE">
            <w:pPr>
              <w:ind w:firstLine="0"/>
            </w:pPr>
            <w:r>
              <w:t>Collins</w:t>
            </w:r>
          </w:p>
        </w:tc>
        <w:tc>
          <w:tcPr>
            <w:tcW w:w="2179" w:type="dxa"/>
            <w:shd w:val="clear" w:color="auto" w:fill="auto"/>
          </w:tcPr>
          <w:p w14:paraId="33C41D3F" w14:textId="77777777" w:rsidR="00A9645F" w:rsidRPr="00C41883" w:rsidRDefault="00A9645F" w:rsidP="003047EE">
            <w:pPr>
              <w:ind w:firstLine="0"/>
            </w:pPr>
            <w:r>
              <w:t>B. L. Cox</w:t>
            </w:r>
          </w:p>
        </w:tc>
        <w:tc>
          <w:tcPr>
            <w:tcW w:w="2180" w:type="dxa"/>
            <w:shd w:val="clear" w:color="auto" w:fill="auto"/>
          </w:tcPr>
          <w:p w14:paraId="05A2BE9A" w14:textId="77777777" w:rsidR="00A9645F" w:rsidRPr="00C41883" w:rsidRDefault="00A9645F" w:rsidP="003047EE">
            <w:pPr>
              <w:ind w:firstLine="0"/>
            </w:pPr>
            <w:r>
              <w:t>Crawford</w:t>
            </w:r>
          </w:p>
        </w:tc>
      </w:tr>
      <w:tr w:rsidR="00A9645F" w:rsidRPr="00C41883" w14:paraId="0A5CDC96" w14:textId="77777777" w:rsidTr="003047EE">
        <w:tc>
          <w:tcPr>
            <w:tcW w:w="2179" w:type="dxa"/>
            <w:shd w:val="clear" w:color="auto" w:fill="auto"/>
          </w:tcPr>
          <w:p w14:paraId="193276C0" w14:textId="77777777" w:rsidR="00A9645F" w:rsidRPr="00C41883" w:rsidRDefault="00A9645F" w:rsidP="003047EE">
            <w:pPr>
              <w:ind w:firstLine="0"/>
            </w:pPr>
            <w:r>
              <w:t>Cromer</w:t>
            </w:r>
          </w:p>
        </w:tc>
        <w:tc>
          <w:tcPr>
            <w:tcW w:w="2179" w:type="dxa"/>
            <w:shd w:val="clear" w:color="auto" w:fill="auto"/>
          </w:tcPr>
          <w:p w14:paraId="4002550E" w14:textId="77777777" w:rsidR="00A9645F" w:rsidRPr="00C41883" w:rsidRDefault="00A9645F" w:rsidP="003047EE">
            <w:pPr>
              <w:ind w:firstLine="0"/>
            </w:pPr>
            <w:r>
              <w:t>Davis</w:t>
            </w:r>
          </w:p>
        </w:tc>
        <w:tc>
          <w:tcPr>
            <w:tcW w:w="2180" w:type="dxa"/>
            <w:shd w:val="clear" w:color="auto" w:fill="auto"/>
          </w:tcPr>
          <w:p w14:paraId="3485C17E" w14:textId="77777777" w:rsidR="00A9645F" w:rsidRPr="00C41883" w:rsidRDefault="00A9645F" w:rsidP="003047EE">
            <w:pPr>
              <w:ind w:firstLine="0"/>
            </w:pPr>
            <w:r>
              <w:t>Dillard</w:t>
            </w:r>
          </w:p>
        </w:tc>
      </w:tr>
      <w:tr w:rsidR="00A9645F" w:rsidRPr="00C41883" w14:paraId="6AB4E86E" w14:textId="77777777" w:rsidTr="003047EE">
        <w:tc>
          <w:tcPr>
            <w:tcW w:w="2179" w:type="dxa"/>
            <w:shd w:val="clear" w:color="auto" w:fill="auto"/>
          </w:tcPr>
          <w:p w14:paraId="278729DB" w14:textId="77777777" w:rsidR="00A9645F" w:rsidRPr="00C41883" w:rsidRDefault="00A9645F" w:rsidP="003047EE">
            <w:pPr>
              <w:ind w:firstLine="0"/>
            </w:pPr>
            <w:r>
              <w:t>Elliott</w:t>
            </w:r>
          </w:p>
        </w:tc>
        <w:tc>
          <w:tcPr>
            <w:tcW w:w="2179" w:type="dxa"/>
            <w:shd w:val="clear" w:color="auto" w:fill="auto"/>
          </w:tcPr>
          <w:p w14:paraId="075D755A" w14:textId="77777777" w:rsidR="00A9645F" w:rsidRPr="00C41883" w:rsidRDefault="00A9645F" w:rsidP="003047EE">
            <w:pPr>
              <w:ind w:firstLine="0"/>
            </w:pPr>
            <w:r>
              <w:t>Erickson</w:t>
            </w:r>
          </w:p>
        </w:tc>
        <w:tc>
          <w:tcPr>
            <w:tcW w:w="2180" w:type="dxa"/>
            <w:shd w:val="clear" w:color="auto" w:fill="auto"/>
          </w:tcPr>
          <w:p w14:paraId="276BB96A" w14:textId="77777777" w:rsidR="00A9645F" w:rsidRPr="00C41883" w:rsidRDefault="00A9645F" w:rsidP="003047EE">
            <w:pPr>
              <w:ind w:firstLine="0"/>
            </w:pPr>
            <w:r>
              <w:t>Felder</w:t>
            </w:r>
          </w:p>
        </w:tc>
      </w:tr>
      <w:tr w:rsidR="00A9645F" w:rsidRPr="00C41883" w14:paraId="26040A73" w14:textId="77777777" w:rsidTr="003047EE">
        <w:tc>
          <w:tcPr>
            <w:tcW w:w="2179" w:type="dxa"/>
            <w:shd w:val="clear" w:color="auto" w:fill="auto"/>
          </w:tcPr>
          <w:p w14:paraId="3945A465" w14:textId="77777777" w:rsidR="00A9645F" w:rsidRPr="00C41883" w:rsidRDefault="00A9645F" w:rsidP="003047EE">
            <w:pPr>
              <w:ind w:firstLine="0"/>
            </w:pPr>
            <w:r>
              <w:t>Forrest</w:t>
            </w:r>
          </w:p>
        </w:tc>
        <w:tc>
          <w:tcPr>
            <w:tcW w:w="2179" w:type="dxa"/>
            <w:shd w:val="clear" w:color="auto" w:fill="auto"/>
          </w:tcPr>
          <w:p w14:paraId="3FC087C4" w14:textId="77777777" w:rsidR="00A9645F" w:rsidRPr="00C41883" w:rsidRDefault="00A9645F" w:rsidP="003047EE">
            <w:pPr>
              <w:ind w:firstLine="0"/>
            </w:pPr>
            <w:r>
              <w:t>Gagnon</w:t>
            </w:r>
          </w:p>
        </w:tc>
        <w:tc>
          <w:tcPr>
            <w:tcW w:w="2180" w:type="dxa"/>
            <w:shd w:val="clear" w:color="auto" w:fill="auto"/>
          </w:tcPr>
          <w:p w14:paraId="58253235" w14:textId="77777777" w:rsidR="00A9645F" w:rsidRPr="00C41883" w:rsidRDefault="00A9645F" w:rsidP="003047EE">
            <w:pPr>
              <w:ind w:firstLine="0"/>
            </w:pPr>
            <w:r>
              <w:t>Garvin</w:t>
            </w:r>
          </w:p>
        </w:tc>
      </w:tr>
      <w:tr w:rsidR="00A9645F" w:rsidRPr="00C41883" w14:paraId="113BD375" w14:textId="77777777" w:rsidTr="003047EE">
        <w:tc>
          <w:tcPr>
            <w:tcW w:w="2179" w:type="dxa"/>
            <w:shd w:val="clear" w:color="auto" w:fill="auto"/>
          </w:tcPr>
          <w:p w14:paraId="0411A689" w14:textId="77777777" w:rsidR="00A9645F" w:rsidRPr="00C41883" w:rsidRDefault="00A9645F" w:rsidP="003047EE">
            <w:pPr>
              <w:ind w:firstLine="0"/>
            </w:pPr>
            <w:r>
              <w:t>Gibson</w:t>
            </w:r>
          </w:p>
        </w:tc>
        <w:tc>
          <w:tcPr>
            <w:tcW w:w="2179" w:type="dxa"/>
            <w:shd w:val="clear" w:color="auto" w:fill="auto"/>
          </w:tcPr>
          <w:p w14:paraId="342E978F" w14:textId="77777777" w:rsidR="00A9645F" w:rsidRPr="00C41883" w:rsidRDefault="00A9645F" w:rsidP="003047EE">
            <w:pPr>
              <w:ind w:firstLine="0"/>
            </w:pPr>
            <w:r>
              <w:t>Gilliam</w:t>
            </w:r>
          </w:p>
        </w:tc>
        <w:tc>
          <w:tcPr>
            <w:tcW w:w="2180" w:type="dxa"/>
            <w:shd w:val="clear" w:color="auto" w:fill="auto"/>
          </w:tcPr>
          <w:p w14:paraId="7A790EDB" w14:textId="77777777" w:rsidR="00A9645F" w:rsidRPr="00C41883" w:rsidRDefault="00A9645F" w:rsidP="003047EE">
            <w:pPr>
              <w:ind w:firstLine="0"/>
            </w:pPr>
            <w:r>
              <w:t>Gilliard</w:t>
            </w:r>
          </w:p>
        </w:tc>
      </w:tr>
      <w:tr w:rsidR="00A9645F" w:rsidRPr="00C41883" w14:paraId="6A17FCE6" w14:textId="77777777" w:rsidTr="003047EE">
        <w:tc>
          <w:tcPr>
            <w:tcW w:w="2179" w:type="dxa"/>
            <w:shd w:val="clear" w:color="auto" w:fill="auto"/>
          </w:tcPr>
          <w:p w14:paraId="3F2BF88F" w14:textId="77777777" w:rsidR="00A9645F" w:rsidRPr="00C41883" w:rsidRDefault="00A9645F" w:rsidP="003047EE">
            <w:pPr>
              <w:ind w:firstLine="0"/>
            </w:pPr>
            <w:r>
              <w:t>Guest</w:t>
            </w:r>
          </w:p>
        </w:tc>
        <w:tc>
          <w:tcPr>
            <w:tcW w:w="2179" w:type="dxa"/>
            <w:shd w:val="clear" w:color="auto" w:fill="auto"/>
          </w:tcPr>
          <w:p w14:paraId="14EB639D" w14:textId="77777777" w:rsidR="00A9645F" w:rsidRPr="00C41883" w:rsidRDefault="00A9645F" w:rsidP="003047EE">
            <w:pPr>
              <w:ind w:firstLine="0"/>
            </w:pPr>
            <w:r>
              <w:t>Guffey</w:t>
            </w:r>
          </w:p>
        </w:tc>
        <w:tc>
          <w:tcPr>
            <w:tcW w:w="2180" w:type="dxa"/>
            <w:shd w:val="clear" w:color="auto" w:fill="auto"/>
          </w:tcPr>
          <w:p w14:paraId="25593376" w14:textId="77777777" w:rsidR="00A9645F" w:rsidRPr="00C41883" w:rsidRDefault="00A9645F" w:rsidP="003047EE">
            <w:pPr>
              <w:ind w:firstLine="0"/>
            </w:pPr>
            <w:r>
              <w:t>Haddon</w:t>
            </w:r>
          </w:p>
        </w:tc>
      </w:tr>
      <w:tr w:rsidR="00A9645F" w:rsidRPr="00C41883" w14:paraId="35B7CADA" w14:textId="77777777" w:rsidTr="003047EE">
        <w:tc>
          <w:tcPr>
            <w:tcW w:w="2179" w:type="dxa"/>
            <w:shd w:val="clear" w:color="auto" w:fill="auto"/>
          </w:tcPr>
          <w:p w14:paraId="354DE4E3" w14:textId="77777777" w:rsidR="00A9645F" w:rsidRPr="00C41883" w:rsidRDefault="00A9645F" w:rsidP="003047EE">
            <w:pPr>
              <w:ind w:firstLine="0"/>
            </w:pPr>
            <w:r>
              <w:t>Hager</w:t>
            </w:r>
          </w:p>
        </w:tc>
        <w:tc>
          <w:tcPr>
            <w:tcW w:w="2179" w:type="dxa"/>
            <w:shd w:val="clear" w:color="auto" w:fill="auto"/>
          </w:tcPr>
          <w:p w14:paraId="0852B06F" w14:textId="77777777" w:rsidR="00A9645F" w:rsidRPr="00C41883" w:rsidRDefault="00A9645F" w:rsidP="003047EE">
            <w:pPr>
              <w:ind w:firstLine="0"/>
            </w:pPr>
            <w:r>
              <w:t>Hardee</w:t>
            </w:r>
          </w:p>
        </w:tc>
        <w:tc>
          <w:tcPr>
            <w:tcW w:w="2180" w:type="dxa"/>
            <w:shd w:val="clear" w:color="auto" w:fill="auto"/>
          </w:tcPr>
          <w:p w14:paraId="67474F3D" w14:textId="77777777" w:rsidR="00A9645F" w:rsidRPr="00C41883" w:rsidRDefault="00A9645F" w:rsidP="003047EE">
            <w:pPr>
              <w:ind w:firstLine="0"/>
            </w:pPr>
            <w:r>
              <w:t>Harris</w:t>
            </w:r>
          </w:p>
        </w:tc>
      </w:tr>
      <w:tr w:rsidR="00A9645F" w:rsidRPr="00C41883" w14:paraId="72450E00" w14:textId="77777777" w:rsidTr="003047EE">
        <w:tc>
          <w:tcPr>
            <w:tcW w:w="2179" w:type="dxa"/>
            <w:shd w:val="clear" w:color="auto" w:fill="auto"/>
          </w:tcPr>
          <w:p w14:paraId="66EDD20D" w14:textId="77777777" w:rsidR="00A9645F" w:rsidRPr="00C41883" w:rsidRDefault="00A9645F" w:rsidP="003047EE">
            <w:pPr>
              <w:ind w:firstLine="0"/>
            </w:pPr>
            <w:r>
              <w:t>Hart</w:t>
            </w:r>
          </w:p>
        </w:tc>
        <w:tc>
          <w:tcPr>
            <w:tcW w:w="2179" w:type="dxa"/>
            <w:shd w:val="clear" w:color="auto" w:fill="auto"/>
          </w:tcPr>
          <w:p w14:paraId="4CA03A27" w14:textId="77777777" w:rsidR="00A9645F" w:rsidRPr="00C41883" w:rsidRDefault="00A9645F" w:rsidP="003047EE">
            <w:pPr>
              <w:ind w:firstLine="0"/>
            </w:pPr>
            <w:r>
              <w:t>Hartnett</w:t>
            </w:r>
          </w:p>
        </w:tc>
        <w:tc>
          <w:tcPr>
            <w:tcW w:w="2180" w:type="dxa"/>
            <w:shd w:val="clear" w:color="auto" w:fill="auto"/>
          </w:tcPr>
          <w:p w14:paraId="39E3C68E" w14:textId="77777777" w:rsidR="00A9645F" w:rsidRPr="00C41883" w:rsidRDefault="00A9645F" w:rsidP="003047EE">
            <w:pPr>
              <w:ind w:firstLine="0"/>
            </w:pPr>
            <w:r>
              <w:t>Hayes</w:t>
            </w:r>
          </w:p>
        </w:tc>
      </w:tr>
      <w:tr w:rsidR="00A9645F" w:rsidRPr="00C41883" w14:paraId="00612FB8" w14:textId="77777777" w:rsidTr="003047EE">
        <w:tc>
          <w:tcPr>
            <w:tcW w:w="2179" w:type="dxa"/>
            <w:shd w:val="clear" w:color="auto" w:fill="auto"/>
          </w:tcPr>
          <w:p w14:paraId="5E36FCBA" w14:textId="77777777" w:rsidR="00A9645F" w:rsidRPr="00C41883" w:rsidRDefault="00A9645F" w:rsidP="003047EE">
            <w:pPr>
              <w:ind w:firstLine="0"/>
            </w:pPr>
            <w:r>
              <w:t>Henderson-Myers</w:t>
            </w:r>
          </w:p>
        </w:tc>
        <w:tc>
          <w:tcPr>
            <w:tcW w:w="2179" w:type="dxa"/>
            <w:shd w:val="clear" w:color="auto" w:fill="auto"/>
          </w:tcPr>
          <w:p w14:paraId="7E8A469B" w14:textId="77777777" w:rsidR="00A9645F" w:rsidRPr="00C41883" w:rsidRDefault="00A9645F" w:rsidP="003047EE">
            <w:pPr>
              <w:ind w:firstLine="0"/>
            </w:pPr>
            <w:r>
              <w:t>Herbkersman</w:t>
            </w:r>
          </w:p>
        </w:tc>
        <w:tc>
          <w:tcPr>
            <w:tcW w:w="2180" w:type="dxa"/>
            <w:shd w:val="clear" w:color="auto" w:fill="auto"/>
          </w:tcPr>
          <w:p w14:paraId="19C39CC0" w14:textId="77777777" w:rsidR="00A9645F" w:rsidRPr="00C41883" w:rsidRDefault="00A9645F" w:rsidP="003047EE">
            <w:pPr>
              <w:ind w:firstLine="0"/>
            </w:pPr>
            <w:r>
              <w:t>Hewitt</w:t>
            </w:r>
          </w:p>
        </w:tc>
      </w:tr>
      <w:tr w:rsidR="00A9645F" w:rsidRPr="00C41883" w14:paraId="5BFBB7E0" w14:textId="77777777" w:rsidTr="003047EE">
        <w:tc>
          <w:tcPr>
            <w:tcW w:w="2179" w:type="dxa"/>
            <w:shd w:val="clear" w:color="auto" w:fill="auto"/>
          </w:tcPr>
          <w:p w14:paraId="2B7061A3" w14:textId="77777777" w:rsidR="00A9645F" w:rsidRPr="00C41883" w:rsidRDefault="00A9645F" w:rsidP="003047EE">
            <w:pPr>
              <w:ind w:firstLine="0"/>
            </w:pPr>
            <w:r>
              <w:t>Hiott</w:t>
            </w:r>
          </w:p>
        </w:tc>
        <w:tc>
          <w:tcPr>
            <w:tcW w:w="2179" w:type="dxa"/>
            <w:shd w:val="clear" w:color="auto" w:fill="auto"/>
          </w:tcPr>
          <w:p w14:paraId="115E821C" w14:textId="77777777" w:rsidR="00A9645F" w:rsidRPr="00C41883" w:rsidRDefault="00A9645F" w:rsidP="003047EE">
            <w:pPr>
              <w:ind w:firstLine="0"/>
            </w:pPr>
            <w:r>
              <w:t>Hixon</w:t>
            </w:r>
          </w:p>
        </w:tc>
        <w:tc>
          <w:tcPr>
            <w:tcW w:w="2180" w:type="dxa"/>
            <w:shd w:val="clear" w:color="auto" w:fill="auto"/>
          </w:tcPr>
          <w:p w14:paraId="71B23081" w14:textId="77777777" w:rsidR="00A9645F" w:rsidRPr="00C41883" w:rsidRDefault="00A9645F" w:rsidP="003047EE">
            <w:pPr>
              <w:ind w:firstLine="0"/>
            </w:pPr>
            <w:r>
              <w:t>Hosey</w:t>
            </w:r>
          </w:p>
        </w:tc>
      </w:tr>
      <w:tr w:rsidR="00A9645F" w:rsidRPr="00C41883" w14:paraId="3C8247E9" w14:textId="77777777" w:rsidTr="003047EE">
        <w:tc>
          <w:tcPr>
            <w:tcW w:w="2179" w:type="dxa"/>
            <w:shd w:val="clear" w:color="auto" w:fill="auto"/>
          </w:tcPr>
          <w:p w14:paraId="62CA05AF" w14:textId="77777777" w:rsidR="00A9645F" w:rsidRPr="00C41883" w:rsidRDefault="00A9645F" w:rsidP="003047EE">
            <w:pPr>
              <w:ind w:firstLine="0"/>
            </w:pPr>
            <w:r>
              <w:t>Hyde</w:t>
            </w:r>
          </w:p>
        </w:tc>
        <w:tc>
          <w:tcPr>
            <w:tcW w:w="2179" w:type="dxa"/>
            <w:shd w:val="clear" w:color="auto" w:fill="auto"/>
          </w:tcPr>
          <w:p w14:paraId="7B48E755" w14:textId="77777777" w:rsidR="00A9645F" w:rsidRPr="00C41883" w:rsidRDefault="00A9645F" w:rsidP="003047EE">
            <w:pPr>
              <w:ind w:firstLine="0"/>
            </w:pPr>
            <w:r>
              <w:t>Jefferson</w:t>
            </w:r>
          </w:p>
        </w:tc>
        <w:tc>
          <w:tcPr>
            <w:tcW w:w="2180" w:type="dxa"/>
            <w:shd w:val="clear" w:color="auto" w:fill="auto"/>
          </w:tcPr>
          <w:p w14:paraId="36DFA323" w14:textId="77777777" w:rsidR="00A9645F" w:rsidRPr="00C41883" w:rsidRDefault="00A9645F" w:rsidP="003047EE">
            <w:pPr>
              <w:ind w:firstLine="0"/>
            </w:pPr>
            <w:r>
              <w:t>J. E. Johnson</w:t>
            </w:r>
          </w:p>
        </w:tc>
      </w:tr>
      <w:tr w:rsidR="00A9645F" w:rsidRPr="00C41883" w14:paraId="596673DC" w14:textId="77777777" w:rsidTr="003047EE">
        <w:tc>
          <w:tcPr>
            <w:tcW w:w="2179" w:type="dxa"/>
            <w:shd w:val="clear" w:color="auto" w:fill="auto"/>
          </w:tcPr>
          <w:p w14:paraId="6D0D9972" w14:textId="77777777" w:rsidR="00A9645F" w:rsidRPr="00C41883" w:rsidRDefault="00A9645F" w:rsidP="003047EE">
            <w:pPr>
              <w:ind w:firstLine="0"/>
            </w:pPr>
            <w:r>
              <w:t>S. Jones</w:t>
            </w:r>
          </w:p>
        </w:tc>
        <w:tc>
          <w:tcPr>
            <w:tcW w:w="2179" w:type="dxa"/>
            <w:shd w:val="clear" w:color="auto" w:fill="auto"/>
          </w:tcPr>
          <w:p w14:paraId="3DC4A885" w14:textId="77777777" w:rsidR="00A9645F" w:rsidRPr="00C41883" w:rsidRDefault="00A9645F" w:rsidP="003047EE">
            <w:pPr>
              <w:ind w:firstLine="0"/>
            </w:pPr>
            <w:r>
              <w:t>W. Jones</w:t>
            </w:r>
          </w:p>
        </w:tc>
        <w:tc>
          <w:tcPr>
            <w:tcW w:w="2180" w:type="dxa"/>
            <w:shd w:val="clear" w:color="auto" w:fill="auto"/>
          </w:tcPr>
          <w:p w14:paraId="3C81C4C4" w14:textId="77777777" w:rsidR="00A9645F" w:rsidRPr="00C41883" w:rsidRDefault="00A9645F" w:rsidP="003047EE">
            <w:pPr>
              <w:ind w:firstLine="0"/>
            </w:pPr>
            <w:r>
              <w:t>Jordan</w:t>
            </w:r>
          </w:p>
        </w:tc>
      </w:tr>
      <w:tr w:rsidR="00A9645F" w:rsidRPr="00C41883" w14:paraId="5CDF5055" w14:textId="77777777" w:rsidTr="003047EE">
        <w:tc>
          <w:tcPr>
            <w:tcW w:w="2179" w:type="dxa"/>
            <w:shd w:val="clear" w:color="auto" w:fill="auto"/>
          </w:tcPr>
          <w:p w14:paraId="4A77A4E6" w14:textId="77777777" w:rsidR="00A9645F" w:rsidRPr="00C41883" w:rsidRDefault="00A9645F" w:rsidP="003047EE">
            <w:pPr>
              <w:ind w:firstLine="0"/>
            </w:pPr>
            <w:r>
              <w:t>Kilmartin</w:t>
            </w:r>
          </w:p>
        </w:tc>
        <w:tc>
          <w:tcPr>
            <w:tcW w:w="2179" w:type="dxa"/>
            <w:shd w:val="clear" w:color="auto" w:fill="auto"/>
          </w:tcPr>
          <w:p w14:paraId="6AFDED8F" w14:textId="77777777" w:rsidR="00A9645F" w:rsidRPr="00C41883" w:rsidRDefault="00A9645F" w:rsidP="003047EE">
            <w:pPr>
              <w:ind w:firstLine="0"/>
            </w:pPr>
            <w:r>
              <w:t>King</w:t>
            </w:r>
          </w:p>
        </w:tc>
        <w:tc>
          <w:tcPr>
            <w:tcW w:w="2180" w:type="dxa"/>
            <w:shd w:val="clear" w:color="auto" w:fill="auto"/>
          </w:tcPr>
          <w:p w14:paraId="2A8F7745" w14:textId="77777777" w:rsidR="00A9645F" w:rsidRPr="00C41883" w:rsidRDefault="00A9645F" w:rsidP="003047EE">
            <w:pPr>
              <w:ind w:firstLine="0"/>
            </w:pPr>
            <w:r>
              <w:t>Kirby</w:t>
            </w:r>
          </w:p>
        </w:tc>
      </w:tr>
      <w:tr w:rsidR="00A9645F" w:rsidRPr="00C41883" w14:paraId="00F30730" w14:textId="77777777" w:rsidTr="003047EE">
        <w:tc>
          <w:tcPr>
            <w:tcW w:w="2179" w:type="dxa"/>
            <w:shd w:val="clear" w:color="auto" w:fill="auto"/>
          </w:tcPr>
          <w:p w14:paraId="7E19A48B" w14:textId="77777777" w:rsidR="00A9645F" w:rsidRPr="00C41883" w:rsidRDefault="00A9645F" w:rsidP="003047EE">
            <w:pPr>
              <w:ind w:firstLine="0"/>
            </w:pPr>
            <w:r>
              <w:t>Landing</w:t>
            </w:r>
          </w:p>
        </w:tc>
        <w:tc>
          <w:tcPr>
            <w:tcW w:w="2179" w:type="dxa"/>
            <w:shd w:val="clear" w:color="auto" w:fill="auto"/>
          </w:tcPr>
          <w:p w14:paraId="38CA5644" w14:textId="77777777" w:rsidR="00A9645F" w:rsidRPr="00C41883" w:rsidRDefault="00A9645F" w:rsidP="003047EE">
            <w:pPr>
              <w:ind w:firstLine="0"/>
            </w:pPr>
            <w:r>
              <w:t>Lawson</w:t>
            </w:r>
          </w:p>
        </w:tc>
        <w:tc>
          <w:tcPr>
            <w:tcW w:w="2180" w:type="dxa"/>
            <w:shd w:val="clear" w:color="auto" w:fill="auto"/>
          </w:tcPr>
          <w:p w14:paraId="455C4C97" w14:textId="77777777" w:rsidR="00A9645F" w:rsidRPr="00C41883" w:rsidRDefault="00A9645F" w:rsidP="003047EE">
            <w:pPr>
              <w:ind w:firstLine="0"/>
            </w:pPr>
            <w:r>
              <w:t>Leber</w:t>
            </w:r>
          </w:p>
        </w:tc>
      </w:tr>
      <w:tr w:rsidR="00A9645F" w:rsidRPr="00C41883" w14:paraId="39D65CD1" w14:textId="77777777" w:rsidTr="003047EE">
        <w:tc>
          <w:tcPr>
            <w:tcW w:w="2179" w:type="dxa"/>
            <w:shd w:val="clear" w:color="auto" w:fill="auto"/>
          </w:tcPr>
          <w:p w14:paraId="0667771C" w14:textId="77777777" w:rsidR="00A9645F" w:rsidRPr="00C41883" w:rsidRDefault="00A9645F" w:rsidP="003047EE">
            <w:pPr>
              <w:ind w:firstLine="0"/>
            </w:pPr>
            <w:r>
              <w:t>Ligon</w:t>
            </w:r>
          </w:p>
        </w:tc>
        <w:tc>
          <w:tcPr>
            <w:tcW w:w="2179" w:type="dxa"/>
            <w:shd w:val="clear" w:color="auto" w:fill="auto"/>
          </w:tcPr>
          <w:p w14:paraId="4A512944" w14:textId="77777777" w:rsidR="00A9645F" w:rsidRPr="00C41883" w:rsidRDefault="00A9645F" w:rsidP="003047EE">
            <w:pPr>
              <w:ind w:firstLine="0"/>
            </w:pPr>
            <w:r>
              <w:t>Long</w:t>
            </w:r>
          </w:p>
        </w:tc>
        <w:tc>
          <w:tcPr>
            <w:tcW w:w="2180" w:type="dxa"/>
            <w:shd w:val="clear" w:color="auto" w:fill="auto"/>
          </w:tcPr>
          <w:p w14:paraId="26A8EE9A" w14:textId="77777777" w:rsidR="00A9645F" w:rsidRPr="00C41883" w:rsidRDefault="00A9645F" w:rsidP="003047EE">
            <w:pPr>
              <w:ind w:firstLine="0"/>
            </w:pPr>
            <w:r>
              <w:t>Lowe</w:t>
            </w:r>
          </w:p>
        </w:tc>
      </w:tr>
      <w:tr w:rsidR="00A9645F" w:rsidRPr="00C41883" w14:paraId="67B3677A" w14:textId="77777777" w:rsidTr="003047EE">
        <w:tc>
          <w:tcPr>
            <w:tcW w:w="2179" w:type="dxa"/>
            <w:shd w:val="clear" w:color="auto" w:fill="auto"/>
          </w:tcPr>
          <w:p w14:paraId="6FB393B7" w14:textId="77777777" w:rsidR="00A9645F" w:rsidRPr="00C41883" w:rsidRDefault="00A9645F" w:rsidP="003047EE">
            <w:pPr>
              <w:ind w:firstLine="0"/>
            </w:pPr>
            <w:r>
              <w:t>Magnuson</w:t>
            </w:r>
          </w:p>
        </w:tc>
        <w:tc>
          <w:tcPr>
            <w:tcW w:w="2179" w:type="dxa"/>
            <w:shd w:val="clear" w:color="auto" w:fill="auto"/>
          </w:tcPr>
          <w:p w14:paraId="5736D2DC" w14:textId="77777777" w:rsidR="00A9645F" w:rsidRPr="00C41883" w:rsidRDefault="00A9645F" w:rsidP="003047EE">
            <w:pPr>
              <w:ind w:firstLine="0"/>
            </w:pPr>
            <w:r>
              <w:t>May</w:t>
            </w:r>
          </w:p>
        </w:tc>
        <w:tc>
          <w:tcPr>
            <w:tcW w:w="2180" w:type="dxa"/>
            <w:shd w:val="clear" w:color="auto" w:fill="auto"/>
          </w:tcPr>
          <w:p w14:paraId="6D4413AB" w14:textId="77777777" w:rsidR="00A9645F" w:rsidRPr="00C41883" w:rsidRDefault="00A9645F" w:rsidP="003047EE">
            <w:pPr>
              <w:ind w:firstLine="0"/>
            </w:pPr>
            <w:r>
              <w:t>McCabe</w:t>
            </w:r>
          </w:p>
        </w:tc>
      </w:tr>
      <w:tr w:rsidR="00A9645F" w:rsidRPr="00C41883" w14:paraId="66CB430A" w14:textId="77777777" w:rsidTr="003047EE">
        <w:tc>
          <w:tcPr>
            <w:tcW w:w="2179" w:type="dxa"/>
            <w:shd w:val="clear" w:color="auto" w:fill="auto"/>
          </w:tcPr>
          <w:p w14:paraId="6895A3EF" w14:textId="77777777" w:rsidR="00A9645F" w:rsidRPr="00C41883" w:rsidRDefault="00A9645F" w:rsidP="003047EE">
            <w:pPr>
              <w:ind w:firstLine="0"/>
            </w:pPr>
            <w:r>
              <w:t>McCravy</w:t>
            </w:r>
          </w:p>
        </w:tc>
        <w:tc>
          <w:tcPr>
            <w:tcW w:w="2179" w:type="dxa"/>
            <w:shd w:val="clear" w:color="auto" w:fill="auto"/>
          </w:tcPr>
          <w:p w14:paraId="4FBF0840" w14:textId="77777777" w:rsidR="00A9645F" w:rsidRPr="00C41883" w:rsidRDefault="00A9645F" w:rsidP="003047EE">
            <w:pPr>
              <w:ind w:firstLine="0"/>
            </w:pPr>
            <w:r>
              <w:t>McGinnis</w:t>
            </w:r>
          </w:p>
        </w:tc>
        <w:tc>
          <w:tcPr>
            <w:tcW w:w="2180" w:type="dxa"/>
            <w:shd w:val="clear" w:color="auto" w:fill="auto"/>
          </w:tcPr>
          <w:p w14:paraId="6EAC65D3" w14:textId="77777777" w:rsidR="00A9645F" w:rsidRPr="00C41883" w:rsidRDefault="00A9645F" w:rsidP="003047EE">
            <w:pPr>
              <w:ind w:firstLine="0"/>
            </w:pPr>
            <w:r>
              <w:t>Mitchell</w:t>
            </w:r>
          </w:p>
        </w:tc>
      </w:tr>
      <w:tr w:rsidR="00A9645F" w:rsidRPr="00C41883" w14:paraId="5CE1C164" w14:textId="77777777" w:rsidTr="003047EE">
        <w:tc>
          <w:tcPr>
            <w:tcW w:w="2179" w:type="dxa"/>
            <w:shd w:val="clear" w:color="auto" w:fill="auto"/>
          </w:tcPr>
          <w:p w14:paraId="1ED7CC59" w14:textId="77777777" w:rsidR="00A9645F" w:rsidRPr="00C41883" w:rsidRDefault="00A9645F" w:rsidP="003047EE">
            <w:pPr>
              <w:ind w:firstLine="0"/>
            </w:pPr>
            <w:r>
              <w:t>J. Moore</w:t>
            </w:r>
          </w:p>
        </w:tc>
        <w:tc>
          <w:tcPr>
            <w:tcW w:w="2179" w:type="dxa"/>
            <w:shd w:val="clear" w:color="auto" w:fill="auto"/>
          </w:tcPr>
          <w:p w14:paraId="57C73385" w14:textId="77777777" w:rsidR="00A9645F" w:rsidRPr="00C41883" w:rsidRDefault="00A9645F" w:rsidP="003047EE">
            <w:pPr>
              <w:ind w:firstLine="0"/>
            </w:pPr>
            <w:r>
              <w:t>T. Moore</w:t>
            </w:r>
          </w:p>
        </w:tc>
        <w:tc>
          <w:tcPr>
            <w:tcW w:w="2180" w:type="dxa"/>
            <w:shd w:val="clear" w:color="auto" w:fill="auto"/>
          </w:tcPr>
          <w:p w14:paraId="10105035" w14:textId="77777777" w:rsidR="00A9645F" w:rsidRPr="00C41883" w:rsidRDefault="00A9645F" w:rsidP="003047EE">
            <w:pPr>
              <w:ind w:firstLine="0"/>
            </w:pPr>
            <w:r>
              <w:t>A. M. Morgan</w:t>
            </w:r>
          </w:p>
        </w:tc>
      </w:tr>
      <w:tr w:rsidR="00A9645F" w:rsidRPr="00C41883" w14:paraId="215E45BA" w14:textId="77777777" w:rsidTr="003047EE">
        <w:tc>
          <w:tcPr>
            <w:tcW w:w="2179" w:type="dxa"/>
            <w:shd w:val="clear" w:color="auto" w:fill="auto"/>
          </w:tcPr>
          <w:p w14:paraId="5BC505BF" w14:textId="77777777" w:rsidR="00A9645F" w:rsidRPr="00C41883" w:rsidRDefault="00A9645F" w:rsidP="003047EE">
            <w:pPr>
              <w:ind w:firstLine="0"/>
            </w:pPr>
            <w:r>
              <w:t>T. A. Morgan</w:t>
            </w:r>
          </w:p>
        </w:tc>
        <w:tc>
          <w:tcPr>
            <w:tcW w:w="2179" w:type="dxa"/>
            <w:shd w:val="clear" w:color="auto" w:fill="auto"/>
          </w:tcPr>
          <w:p w14:paraId="307A6A39" w14:textId="77777777" w:rsidR="00A9645F" w:rsidRPr="00C41883" w:rsidRDefault="00A9645F" w:rsidP="003047EE">
            <w:pPr>
              <w:ind w:firstLine="0"/>
            </w:pPr>
            <w:r>
              <w:t>Moss</w:t>
            </w:r>
          </w:p>
        </w:tc>
        <w:tc>
          <w:tcPr>
            <w:tcW w:w="2180" w:type="dxa"/>
            <w:shd w:val="clear" w:color="auto" w:fill="auto"/>
          </w:tcPr>
          <w:p w14:paraId="6349CD85" w14:textId="77777777" w:rsidR="00A9645F" w:rsidRPr="00C41883" w:rsidRDefault="00A9645F" w:rsidP="003047EE">
            <w:pPr>
              <w:ind w:firstLine="0"/>
            </w:pPr>
            <w:r>
              <w:t>Murphy</w:t>
            </w:r>
          </w:p>
        </w:tc>
      </w:tr>
      <w:tr w:rsidR="00A9645F" w:rsidRPr="00C41883" w14:paraId="57D1E9DD" w14:textId="77777777" w:rsidTr="003047EE">
        <w:tc>
          <w:tcPr>
            <w:tcW w:w="2179" w:type="dxa"/>
            <w:shd w:val="clear" w:color="auto" w:fill="auto"/>
          </w:tcPr>
          <w:p w14:paraId="38A5C551" w14:textId="77777777" w:rsidR="00A9645F" w:rsidRPr="00C41883" w:rsidRDefault="00A9645F" w:rsidP="003047EE">
            <w:pPr>
              <w:ind w:firstLine="0"/>
            </w:pPr>
            <w:r>
              <w:t>Neese</w:t>
            </w:r>
          </w:p>
        </w:tc>
        <w:tc>
          <w:tcPr>
            <w:tcW w:w="2179" w:type="dxa"/>
            <w:shd w:val="clear" w:color="auto" w:fill="auto"/>
          </w:tcPr>
          <w:p w14:paraId="4A8F789C" w14:textId="77777777" w:rsidR="00A9645F" w:rsidRPr="00C41883" w:rsidRDefault="00A9645F" w:rsidP="003047EE">
            <w:pPr>
              <w:ind w:firstLine="0"/>
            </w:pPr>
            <w:r>
              <w:t>B. Newton</w:t>
            </w:r>
          </w:p>
        </w:tc>
        <w:tc>
          <w:tcPr>
            <w:tcW w:w="2180" w:type="dxa"/>
            <w:shd w:val="clear" w:color="auto" w:fill="auto"/>
          </w:tcPr>
          <w:p w14:paraId="7D12DDBF" w14:textId="77777777" w:rsidR="00A9645F" w:rsidRPr="00C41883" w:rsidRDefault="00A9645F" w:rsidP="003047EE">
            <w:pPr>
              <w:ind w:firstLine="0"/>
            </w:pPr>
            <w:r>
              <w:t>W. Newton</w:t>
            </w:r>
          </w:p>
        </w:tc>
      </w:tr>
      <w:tr w:rsidR="00A9645F" w:rsidRPr="00C41883" w14:paraId="3E564040" w14:textId="77777777" w:rsidTr="003047EE">
        <w:tc>
          <w:tcPr>
            <w:tcW w:w="2179" w:type="dxa"/>
            <w:shd w:val="clear" w:color="auto" w:fill="auto"/>
          </w:tcPr>
          <w:p w14:paraId="2B059855" w14:textId="77777777" w:rsidR="00A9645F" w:rsidRPr="00C41883" w:rsidRDefault="00A9645F" w:rsidP="003047EE">
            <w:pPr>
              <w:ind w:firstLine="0"/>
            </w:pPr>
            <w:r>
              <w:t>Nutt</w:t>
            </w:r>
          </w:p>
        </w:tc>
        <w:tc>
          <w:tcPr>
            <w:tcW w:w="2179" w:type="dxa"/>
            <w:shd w:val="clear" w:color="auto" w:fill="auto"/>
          </w:tcPr>
          <w:p w14:paraId="10B1AE94" w14:textId="77777777" w:rsidR="00A9645F" w:rsidRPr="00C41883" w:rsidRDefault="00A9645F" w:rsidP="003047EE">
            <w:pPr>
              <w:ind w:firstLine="0"/>
            </w:pPr>
            <w:r>
              <w:t>O'Neal</w:t>
            </w:r>
          </w:p>
        </w:tc>
        <w:tc>
          <w:tcPr>
            <w:tcW w:w="2180" w:type="dxa"/>
            <w:shd w:val="clear" w:color="auto" w:fill="auto"/>
          </w:tcPr>
          <w:p w14:paraId="0B831200" w14:textId="77777777" w:rsidR="00A9645F" w:rsidRPr="00C41883" w:rsidRDefault="00A9645F" w:rsidP="003047EE">
            <w:pPr>
              <w:ind w:firstLine="0"/>
            </w:pPr>
            <w:r>
              <w:t>Oremus</w:t>
            </w:r>
          </w:p>
        </w:tc>
      </w:tr>
      <w:tr w:rsidR="00A9645F" w:rsidRPr="00C41883" w14:paraId="08F7B5F5" w14:textId="77777777" w:rsidTr="003047EE">
        <w:tc>
          <w:tcPr>
            <w:tcW w:w="2179" w:type="dxa"/>
            <w:shd w:val="clear" w:color="auto" w:fill="auto"/>
          </w:tcPr>
          <w:p w14:paraId="0DEB9E36" w14:textId="77777777" w:rsidR="00A9645F" w:rsidRPr="00C41883" w:rsidRDefault="00A9645F" w:rsidP="003047EE">
            <w:pPr>
              <w:ind w:firstLine="0"/>
            </w:pPr>
            <w:r>
              <w:t>Ott</w:t>
            </w:r>
          </w:p>
        </w:tc>
        <w:tc>
          <w:tcPr>
            <w:tcW w:w="2179" w:type="dxa"/>
            <w:shd w:val="clear" w:color="auto" w:fill="auto"/>
          </w:tcPr>
          <w:p w14:paraId="2321319F" w14:textId="77777777" w:rsidR="00A9645F" w:rsidRPr="00C41883" w:rsidRDefault="00A9645F" w:rsidP="003047EE">
            <w:pPr>
              <w:ind w:firstLine="0"/>
            </w:pPr>
            <w:r>
              <w:t>Pace</w:t>
            </w:r>
          </w:p>
        </w:tc>
        <w:tc>
          <w:tcPr>
            <w:tcW w:w="2180" w:type="dxa"/>
            <w:shd w:val="clear" w:color="auto" w:fill="auto"/>
          </w:tcPr>
          <w:p w14:paraId="4B79567C" w14:textId="77777777" w:rsidR="00A9645F" w:rsidRPr="00C41883" w:rsidRDefault="00A9645F" w:rsidP="003047EE">
            <w:pPr>
              <w:ind w:firstLine="0"/>
            </w:pPr>
            <w:r>
              <w:t>Pedalino</w:t>
            </w:r>
          </w:p>
        </w:tc>
      </w:tr>
      <w:tr w:rsidR="00A9645F" w:rsidRPr="00C41883" w14:paraId="10FD94AC" w14:textId="77777777" w:rsidTr="003047EE">
        <w:tc>
          <w:tcPr>
            <w:tcW w:w="2179" w:type="dxa"/>
            <w:shd w:val="clear" w:color="auto" w:fill="auto"/>
          </w:tcPr>
          <w:p w14:paraId="220C227E" w14:textId="77777777" w:rsidR="00A9645F" w:rsidRPr="00C41883" w:rsidRDefault="00A9645F" w:rsidP="003047EE">
            <w:pPr>
              <w:ind w:firstLine="0"/>
            </w:pPr>
            <w:r>
              <w:t>Pendarvis</w:t>
            </w:r>
          </w:p>
        </w:tc>
        <w:tc>
          <w:tcPr>
            <w:tcW w:w="2179" w:type="dxa"/>
            <w:shd w:val="clear" w:color="auto" w:fill="auto"/>
          </w:tcPr>
          <w:p w14:paraId="4693EEE0" w14:textId="77777777" w:rsidR="00A9645F" w:rsidRPr="00C41883" w:rsidRDefault="00A9645F" w:rsidP="003047EE">
            <w:pPr>
              <w:ind w:firstLine="0"/>
            </w:pPr>
            <w:r>
              <w:t>Pope</w:t>
            </w:r>
          </w:p>
        </w:tc>
        <w:tc>
          <w:tcPr>
            <w:tcW w:w="2180" w:type="dxa"/>
            <w:shd w:val="clear" w:color="auto" w:fill="auto"/>
          </w:tcPr>
          <w:p w14:paraId="343FDC92" w14:textId="77777777" w:rsidR="00A9645F" w:rsidRPr="00C41883" w:rsidRDefault="00A9645F" w:rsidP="003047EE">
            <w:pPr>
              <w:ind w:firstLine="0"/>
            </w:pPr>
            <w:r>
              <w:t>Rivers</w:t>
            </w:r>
          </w:p>
        </w:tc>
      </w:tr>
      <w:tr w:rsidR="00A9645F" w:rsidRPr="00C41883" w14:paraId="27876477" w14:textId="77777777" w:rsidTr="003047EE">
        <w:tc>
          <w:tcPr>
            <w:tcW w:w="2179" w:type="dxa"/>
            <w:shd w:val="clear" w:color="auto" w:fill="auto"/>
          </w:tcPr>
          <w:p w14:paraId="6B3D56D6" w14:textId="77777777" w:rsidR="00A9645F" w:rsidRPr="00C41883" w:rsidRDefault="00A9645F" w:rsidP="003047EE">
            <w:pPr>
              <w:ind w:firstLine="0"/>
            </w:pPr>
            <w:r>
              <w:t>Robbins</w:t>
            </w:r>
          </w:p>
        </w:tc>
        <w:tc>
          <w:tcPr>
            <w:tcW w:w="2179" w:type="dxa"/>
            <w:shd w:val="clear" w:color="auto" w:fill="auto"/>
          </w:tcPr>
          <w:p w14:paraId="2B392D1B" w14:textId="77777777" w:rsidR="00A9645F" w:rsidRPr="00C41883" w:rsidRDefault="00A9645F" w:rsidP="003047EE">
            <w:pPr>
              <w:ind w:firstLine="0"/>
            </w:pPr>
            <w:r>
              <w:t>Rose</w:t>
            </w:r>
          </w:p>
        </w:tc>
        <w:tc>
          <w:tcPr>
            <w:tcW w:w="2180" w:type="dxa"/>
            <w:shd w:val="clear" w:color="auto" w:fill="auto"/>
          </w:tcPr>
          <w:p w14:paraId="4B8424DF" w14:textId="77777777" w:rsidR="00A9645F" w:rsidRPr="00C41883" w:rsidRDefault="00A9645F" w:rsidP="003047EE">
            <w:pPr>
              <w:ind w:firstLine="0"/>
            </w:pPr>
            <w:r>
              <w:t>Rutherford</w:t>
            </w:r>
          </w:p>
        </w:tc>
      </w:tr>
      <w:tr w:rsidR="00A9645F" w:rsidRPr="00C41883" w14:paraId="5635F4DE" w14:textId="77777777" w:rsidTr="003047EE">
        <w:tc>
          <w:tcPr>
            <w:tcW w:w="2179" w:type="dxa"/>
            <w:shd w:val="clear" w:color="auto" w:fill="auto"/>
          </w:tcPr>
          <w:p w14:paraId="102600D3" w14:textId="77777777" w:rsidR="00A9645F" w:rsidRPr="00C41883" w:rsidRDefault="00A9645F" w:rsidP="003047EE">
            <w:pPr>
              <w:ind w:firstLine="0"/>
            </w:pPr>
            <w:r>
              <w:t>Sandifer</w:t>
            </w:r>
          </w:p>
        </w:tc>
        <w:tc>
          <w:tcPr>
            <w:tcW w:w="2179" w:type="dxa"/>
            <w:shd w:val="clear" w:color="auto" w:fill="auto"/>
          </w:tcPr>
          <w:p w14:paraId="1CFA5F18" w14:textId="77777777" w:rsidR="00A9645F" w:rsidRPr="00C41883" w:rsidRDefault="00A9645F" w:rsidP="003047EE">
            <w:pPr>
              <w:ind w:firstLine="0"/>
            </w:pPr>
            <w:r>
              <w:t>Schuessler</w:t>
            </w:r>
          </w:p>
        </w:tc>
        <w:tc>
          <w:tcPr>
            <w:tcW w:w="2180" w:type="dxa"/>
            <w:shd w:val="clear" w:color="auto" w:fill="auto"/>
          </w:tcPr>
          <w:p w14:paraId="4C1ED749" w14:textId="77777777" w:rsidR="00A9645F" w:rsidRPr="00C41883" w:rsidRDefault="00A9645F" w:rsidP="003047EE">
            <w:pPr>
              <w:ind w:firstLine="0"/>
            </w:pPr>
            <w:r>
              <w:t>Sessions</w:t>
            </w:r>
          </w:p>
        </w:tc>
      </w:tr>
      <w:tr w:rsidR="00A9645F" w:rsidRPr="00C41883" w14:paraId="072AB831" w14:textId="77777777" w:rsidTr="003047EE">
        <w:tc>
          <w:tcPr>
            <w:tcW w:w="2179" w:type="dxa"/>
            <w:shd w:val="clear" w:color="auto" w:fill="auto"/>
          </w:tcPr>
          <w:p w14:paraId="6EFFD152" w14:textId="77777777" w:rsidR="00A9645F" w:rsidRPr="00C41883" w:rsidRDefault="00A9645F" w:rsidP="003047EE">
            <w:pPr>
              <w:ind w:firstLine="0"/>
            </w:pPr>
            <w:r>
              <w:t>G. M. Smith</w:t>
            </w:r>
          </w:p>
        </w:tc>
        <w:tc>
          <w:tcPr>
            <w:tcW w:w="2179" w:type="dxa"/>
            <w:shd w:val="clear" w:color="auto" w:fill="auto"/>
          </w:tcPr>
          <w:p w14:paraId="670E2D79" w14:textId="77777777" w:rsidR="00A9645F" w:rsidRPr="00C41883" w:rsidRDefault="00A9645F" w:rsidP="003047EE">
            <w:pPr>
              <w:ind w:firstLine="0"/>
            </w:pPr>
            <w:r>
              <w:t>M. M. Smith</w:t>
            </w:r>
          </w:p>
        </w:tc>
        <w:tc>
          <w:tcPr>
            <w:tcW w:w="2180" w:type="dxa"/>
            <w:shd w:val="clear" w:color="auto" w:fill="auto"/>
          </w:tcPr>
          <w:p w14:paraId="25F3705F" w14:textId="77777777" w:rsidR="00A9645F" w:rsidRPr="00C41883" w:rsidRDefault="00A9645F" w:rsidP="003047EE">
            <w:pPr>
              <w:ind w:firstLine="0"/>
            </w:pPr>
            <w:r>
              <w:t>Stavrinakis</w:t>
            </w:r>
          </w:p>
        </w:tc>
      </w:tr>
      <w:tr w:rsidR="00A9645F" w:rsidRPr="00C41883" w14:paraId="338F736F" w14:textId="77777777" w:rsidTr="003047EE">
        <w:tc>
          <w:tcPr>
            <w:tcW w:w="2179" w:type="dxa"/>
            <w:shd w:val="clear" w:color="auto" w:fill="auto"/>
          </w:tcPr>
          <w:p w14:paraId="0CE8F4D0" w14:textId="77777777" w:rsidR="00A9645F" w:rsidRPr="00C41883" w:rsidRDefault="00A9645F" w:rsidP="003047EE">
            <w:pPr>
              <w:ind w:firstLine="0"/>
            </w:pPr>
            <w:r>
              <w:t>Taylor</w:t>
            </w:r>
          </w:p>
        </w:tc>
        <w:tc>
          <w:tcPr>
            <w:tcW w:w="2179" w:type="dxa"/>
            <w:shd w:val="clear" w:color="auto" w:fill="auto"/>
          </w:tcPr>
          <w:p w14:paraId="60048E33" w14:textId="77777777" w:rsidR="00A9645F" w:rsidRPr="00C41883" w:rsidRDefault="00A9645F" w:rsidP="003047EE">
            <w:pPr>
              <w:ind w:firstLine="0"/>
            </w:pPr>
            <w:r>
              <w:t>Thigpen</w:t>
            </w:r>
          </w:p>
        </w:tc>
        <w:tc>
          <w:tcPr>
            <w:tcW w:w="2180" w:type="dxa"/>
            <w:shd w:val="clear" w:color="auto" w:fill="auto"/>
          </w:tcPr>
          <w:p w14:paraId="29D03509" w14:textId="77777777" w:rsidR="00A9645F" w:rsidRPr="00C41883" w:rsidRDefault="00A9645F" w:rsidP="003047EE">
            <w:pPr>
              <w:ind w:firstLine="0"/>
            </w:pPr>
            <w:r>
              <w:t>Vaughan</w:t>
            </w:r>
          </w:p>
        </w:tc>
      </w:tr>
      <w:tr w:rsidR="00A9645F" w:rsidRPr="00C41883" w14:paraId="6601CB3C" w14:textId="77777777" w:rsidTr="003047EE">
        <w:tc>
          <w:tcPr>
            <w:tcW w:w="2179" w:type="dxa"/>
            <w:shd w:val="clear" w:color="auto" w:fill="auto"/>
          </w:tcPr>
          <w:p w14:paraId="214C4903" w14:textId="77777777" w:rsidR="00A9645F" w:rsidRPr="00C41883" w:rsidRDefault="00A9645F" w:rsidP="003047EE">
            <w:pPr>
              <w:ind w:firstLine="0"/>
            </w:pPr>
            <w:r>
              <w:t>West</w:t>
            </w:r>
          </w:p>
        </w:tc>
        <w:tc>
          <w:tcPr>
            <w:tcW w:w="2179" w:type="dxa"/>
            <w:shd w:val="clear" w:color="auto" w:fill="auto"/>
          </w:tcPr>
          <w:p w14:paraId="0699A9D9" w14:textId="77777777" w:rsidR="00A9645F" w:rsidRPr="00C41883" w:rsidRDefault="00A9645F" w:rsidP="003047EE">
            <w:pPr>
              <w:ind w:firstLine="0"/>
            </w:pPr>
            <w:r>
              <w:t>Wetmore</w:t>
            </w:r>
          </w:p>
        </w:tc>
        <w:tc>
          <w:tcPr>
            <w:tcW w:w="2180" w:type="dxa"/>
            <w:shd w:val="clear" w:color="auto" w:fill="auto"/>
          </w:tcPr>
          <w:p w14:paraId="50158E52" w14:textId="77777777" w:rsidR="00A9645F" w:rsidRPr="00C41883" w:rsidRDefault="00A9645F" w:rsidP="003047EE">
            <w:pPr>
              <w:ind w:firstLine="0"/>
            </w:pPr>
            <w:r>
              <w:t>Wheeler</w:t>
            </w:r>
          </w:p>
        </w:tc>
      </w:tr>
      <w:tr w:rsidR="00A9645F" w:rsidRPr="00C41883" w14:paraId="4BB255DA" w14:textId="77777777" w:rsidTr="003047EE">
        <w:tc>
          <w:tcPr>
            <w:tcW w:w="2179" w:type="dxa"/>
            <w:shd w:val="clear" w:color="auto" w:fill="auto"/>
          </w:tcPr>
          <w:p w14:paraId="6DDEA8C4" w14:textId="77777777" w:rsidR="00A9645F" w:rsidRPr="00C41883" w:rsidRDefault="00A9645F" w:rsidP="003047EE">
            <w:pPr>
              <w:keepNext/>
              <w:ind w:firstLine="0"/>
            </w:pPr>
            <w:r>
              <w:t>Whitmire</w:t>
            </w:r>
          </w:p>
        </w:tc>
        <w:tc>
          <w:tcPr>
            <w:tcW w:w="2179" w:type="dxa"/>
            <w:shd w:val="clear" w:color="auto" w:fill="auto"/>
          </w:tcPr>
          <w:p w14:paraId="11FD5D98" w14:textId="77777777" w:rsidR="00A9645F" w:rsidRPr="00C41883" w:rsidRDefault="00A9645F" w:rsidP="003047EE">
            <w:pPr>
              <w:keepNext/>
              <w:ind w:firstLine="0"/>
            </w:pPr>
            <w:r>
              <w:t>Williams</w:t>
            </w:r>
          </w:p>
        </w:tc>
        <w:tc>
          <w:tcPr>
            <w:tcW w:w="2180" w:type="dxa"/>
            <w:shd w:val="clear" w:color="auto" w:fill="auto"/>
          </w:tcPr>
          <w:p w14:paraId="3FFC4365" w14:textId="77777777" w:rsidR="00A9645F" w:rsidRPr="00C41883" w:rsidRDefault="00A9645F" w:rsidP="003047EE">
            <w:pPr>
              <w:keepNext/>
              <w:ind w:firstLine="0"/>
            </w:pPr>
            <w:r>
              <w:t>Willis</w:t>
            </w:r>
          </w:p>
        </w:tc>
      </w:tr>
      <w:tr w:rsidR="00A9645F" w:rsidRPr="00C41883" w14:paraId="6F004D2A" w14:textId="77777777" w:rsidTr="003047EE">
        <w:tc>
          <w:tcPr>
            <w:tcW w:w="2179" w:type="dxa"/>
            <w:shd w:val="clear" w:color="auto" w:fill="auto"/>
          </w:tcPr>
          <w:p w14:paraId="13947612" w14:textId="77777777" w:rsidR="00A9645F" w:rsidRPr="00C41883" w:rsidRDefault="00A9645F" w:rsidP="003047EE">
            <w:pPr>
              <w:keepNext/>
              <w:ind w:firstLine="0"/>
            </w:pPr>
            <w:r>
              <w:t>Wooten</w:t>
            </w:r>
          </w:p>
        </w:tc>
        <w:tc>
          <w:tcPr>
            <w:tcW w:w="2179" w:type="dxa"/>
            <w:shd w:val="clear" w:color="auto" w:fill="auto"/>
          </w:tcPr>
          <w:p w14:paraId="41825D44" w14:textId="77777777" w:rsidR="00A9645F" w:rsidRPr="00C41883" w:rsidRDefault="00A9645F" w:rsidP="003047EE">
            <w:pPr>
              <w:keepNext/>
              <w:ind w:firstLine="0"/>
            </w:pPr>
            <w:r>
              <w:t>Yow</w:t>
            </w:r>
          </w:p>
        </w:tc>
        <w:tc>
          <w:tcPr>
            <w:tcW w:w="2180" w:type="dxa"/>
            <w:shd w:val="clear" w:color="auto" w:fill="auto"/>
          </w:tcPr>
          <w:p w14:paraId="4140D38B" w14:textId="77777777" w:rsidR="00A9645F" w:rsidRPr="00C41883" w:rsidRDefault="00A9645F" w:rsidP="003047EE">
            <w:pPr>
              <w:keepNext/>
              <w:ind w:firstLine="0"/>
            </w:pPr>
          </w:p>
        </w:tc>
      </w:tr>
    </w:tbl>
    <w:p w14:paraId="799D4402" w14:textId="77777777" w:rsidR="00A9645F" w:rsidRDefault="00A9645F" w:rsidP="00A9645F"/>
    <w:p w14:paraId="2146F564" w14:textId="77777777" w:rsidR="00A9645F" w:rsidRDefault="00A9645F" w:rsidP="00A9645F">
      <w:pPr>
        <w:jc w:val="center"/>
        <w:rPr>
          <w:b/>
        </w:rPr>
      </w:pPr>
      <w:r w:rsidRPr="00C41883">
        <w:rPr>
          <w:b/>
        </w:rPr>
        <w:t>Total--110</w:t>
      </w:r>
    </w:p>
    <w:p w14:paraId="3A40D020" w14:textId="77777777" w:rsidR="00A9645F" w:rsidRDefault="00A9645F" w:rsidP="00A9645F">
      <w:pPr>
        <w:jc w:val="center"/>
        <w:rPr>
          <w:b/>
        </w:rPr>
      </w:pPr>
    </w:p>
    <w:p w14:paraId="637D2A73" w14:textId="77777777" w:rsidR="00A9645F" w:rsidRDefault="00A9645F" w:rsidP="00A9645F">
      <w:pPr>
        <w:ind w:firstLine="0"/>
      </w:pPr>
      <w:r w:rsidRPr="00C41883">
        <w:t xml:space="preserve"> </w:t>
      </w:r>
      <w:r>
        <w:t>Those who voted in the negative are:</w:t>
      </w:r>
    </w:p>
    <w:p w14:paraId="53D25AEA" w14:textId="77777777" w:rsidR="00A9645F" w:rsidRDefault="00A9645F" w:rsidP="00A9645F"/>
    <w:p w14:paraId="47F69461" w14:textId="77777777" w:rsidR="00A9645F" w:rsidRDefault="00A9645F" w:rsidP="00A9645F">
      <w:pPr>
        <w:jc w:val="center"/>
        <w:rPr>
          <w:b/>
        </w:rPr>
      </w:pPr>
      <w:r w:rsidRPr="00C41883">
        <w:rPr>
          <w:b/>
        </w:rPr>
        <w:t>Total--0</w:t>
      </w:r>
    </w:p>
    <w:p w14:paraId="59A7311E" w14:textId="77777777" w:rsidR="00A9645F" w:rsidRDefault="00A9645F" w:rsidP="00A9645F">
      <w:pPr>
        <w:jc w:val="center"/>
        <w:rPr>
          <w:b/>
        </w:rPr>
      </w:pPr>
    </w:p>
    <w:p w14:paraId="7207C3AE" w14:textId="77777777" w:rsidR="00A9645F" w:rsidRDefault="00A9645F" w:rsidP="00A9645F">
      <w:r>
        <w:t xml:space="preserve">So, the Bill was read the second time and ordered to third reading.  </w:t>
      </w:r>
    </w:p>
    <w:p w14:paraId="7E142A9B" w14:textId="77777777" w:rsidR="00A9645F" w:rsidRDefault="00A9645F" w:rsidP="00A9645F"/>
    <w:p w14:paraId="66B36CEC" w14:textId="77777777" w:rsidR="00A9645F" w:rsidRDefault="00A9645F" w:rsidP="00A9645F">
      <w:pPr>
        <w:keepNext/>
        <w:jc w:val="center"/>
        <w:rPr>
          <w:b/>
        </w:rPr>
      </w:pPr>
      <w:r w:rsidRPr="00C41883">
        <w:rPr>
          <w:b/>
        </w:rPr>
        <w:t>S. 455--ORDERED TO THIRD READING</w:t>
      </w:r>
    </w:p>
    <w:p w14:paraId="0C669A3D" w14:textId="77777777" w:rsidR="00A9645F" w:rsidRDefault="00A9645F" w:rsidP="00A9645F">
      <w:pPr>
        <w:keepNext/>
      </w:pPr>
      <w:r>
        <w:t>The following Bill was taken up:</w:t>
      </w:r>
    </w:p>
    <w:p w14:paraId="5737DD57" w14:textId="77777777" w:rsidR="00A9645F" w:rsidRDefault="00A9645F" w:rsidP="00A9645F">
      <w:pPr>
        <w:keepNext/>
      </w:pPr>
      <w:bookmarkStart w:id="226" w:name="include_clip_start_133"/>
      <w:bookmarkEnd w:id="226"/>
    </w:p>
    <w:p w14:paraId="153341E0" w14:textId="77777777" w:rsidR="00A9645F" w:rsidRDefault="00A9645F" w:rsidP="00A9645F">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6A72FE19" w14:textId="77777777" w:rsidR="00A9645F" w:rsidRDefault="00A9645F" w:rsidP="00A9645F">
      <w:bookmarkStart w:id="227" w:name="include_clip_end_133"/>
      <w:bookmarkEnd w:id="227"/>
    </w:p>
    <w:p w14:paraId="588AE91C" w14:textId="77777777" w:rsidR="00A9645F" w:rsidRDefault="00A9645F" w:rsidP="00A9645F">
      <w:r>
        <w:t>Rep. M. M. SMITH explained the Bill.</w:t>
      </w:r>
    </w:p>
    <w:p w14:paraId="641DC3D1" w14:textId="77777777" w:rsidR="00A9645F" w:rsidRDefault="00A9645F" w:rsidP="00A9645F"/>
    <w:p w14:paraId="64EE114D" w14:textId="77777777" w:rsidR="00A9645F" w:rsidRDefault="00A9645F" w:rsidP="00A9645F">
      <w:r>
        <w:t xml:space="preserve">The yeas and nays were taken resulting as follows: </w:t>
      </w:r>
    </w:p>
    <w:p w14:paraId="1C1A91CA" w14:textId="77777777" w:rsidR="00A9645F" w:rsidRDefault="00A9645F" w:rsidP="00A9645F">
      <w:pPr>
        <w:jc w:val="center"/>
      </w:pPr>
      <w:r>
        <w:t xml:space="preserve"> </w:t>
      </w:r>
      <w:bookmarkStart w:id="228" w:name="vote_start135"/>
      <w:bookmarkEnd w:id="228"/>
      <w:r>
        <w:t>Yeas 109; Nays 0</w:t>
      </w:r>
    </w:p>
    <w:p w14:paraId="4257AB8E" w14:textId="77777777" w:rsidR="00A9645F" w:rsidRDefault="00A9645F" w:rsidP="00A9645F">
      <w:pPr>
        <w:jc w:val="center"/>
      </w:pPr>
    </w:p>
    <w:p w14:paraId="385D30C4"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3C31EE91" w14:textId="77777777" w:rsidTr="003047EE">
        <w:tc>
          <w:tcPr>
            <w:tcW w:w="2179" w:type="dxa"/>
            <w:shd w:val="clear" w:color="auto" w:fill="auto"/>
          </w:tcPr>
          <w:p w14:paraId="6A24A24C" w14:textId="77777777" w:rsidR="00A9645F" w:rsidRPr="00C41883" w:rsidRDefault="00A9645F" w:rsidP="003047EE">
            <w:pPr>
              <w:keepNext/>
              <w:ind w:firstLine="0"/>
            </w:pPr>
            <w:r>
              <w:t>Alexander</w:t>
            </w:r>
          </w:p>
        </w:tc>
        <w:tc>
          <w:tcPr>
            <w:tcW w:w="2179" w:type="dxa"/>
            <w:shd w:val="clear" w:color="auto" w:fill="auto"/>
          </w:tcPr>
          <w:p w14:paraId="1A73284F" w14:textId="77777777" w:rsidR="00A9645F" w:rsidRPr="00C41883" w:rsidRDefault="00A9645F" w:rsidP="003047EE">
            <w:pPr>
              <w:keepNext/>
              <w:ind w:firstLine="0"/>
            </w:pPr>
            <w:r>
              <w:t>Anderson</w:t>
            </w:r>
          </w:p>
        </w:tc>
        <w:tc>
          <w:tcPr>
            <w:tcW w:w="2180" w:type="dxa"/>
            <w:shd w:val="clear" w:color="auto" w:fill="auto"/>
          </w:tcPr>
          <w:p w14:paraId="4EDE2B5A" w14:textId="77777777" w:rsidR="00A9645F" w:rsidRPr="00C41883" w:rsidRDefault="00A9645F" w:rsidP="003047EE">
            <w:pPr>
              <w:keepNext/>
              <w:ind w:firstLine="0"/>
            </w:pPr>
            <w:r>
              <w:t>Bailey</w:t>
            </w:r>
          </w:p>
        </w:tc>
      </w:tr>
      <w:tr w:rsidR="00A9645F" w:rsidRPr="00C41883" w14:paraId="4419A53B" w14:textId="77777777" w:rsidTr="003047EE">
        <w:tc>
          <w:tcPr>
            <w:tcW w:w="2179" w:type="dxa"/>
            <w:shd w:val="clear" w:color="auto" w:fill="auto"/>
          </w:tcPr>
          <w:p w14:paraId="629A0678" w14:textId="77777777" w:rsidR="00A9645F" w:rsidRPr="00C41883" w:rsidRDefault="00A9645F" w:rsidP="003047EE">
            <w:pPr>
              <w:ind w:firstLine="0"/>
            </w:pPr>
            <w:r>
              <w:t>Ballentine</w:t>
            </w:r>
          </w:p>
        </w:tc>
        <w:tc>
          <w:tcPr>
            <w:tcW w:w="2179" w:type="dxa"/>
            <w:shd w:val="clear" w:color="auto" w:fill="auto"/>
          </w:tcPr>
          <w:p w14:paraId="49F7029C" w14:textId="77777777" w:rsidR="00A9645F" w:rsidRPr="00C41883" w:rsidRDefault="00A9645F" w:rsidP="003047EE">
            <w:pPr>
              <w:ind w:firstLine="0"/>
            </w:pPr>
            <w:r>
              <w:t>Bannister</w:t>
            </w:r>
          </w:p>
        </w:tc>
        <w:tc>
          <w:tcPr>
            <w:tcW w:w="2180" w:type="dxa"/>
            <w:shd w:val="clear" w:color="auto" w:fill="auto"/>
          </w:tcPr>
          <w:p w14:paraId="242BEC6C" w14:textId="77777777" w:rsidR="00A9645F" w:rsidRPr="00C41883" w:rsidRDefault="00A9645F" w:rsidP="003047EE">
            <w:pPr>
              <w:ind w:firstLine="0"/>
            </w:pPr>
            <w:r>
              <w:t>Beach</w:t>
            </w:r>
          </w:p>
        </w:tc>
      </w:tr>
      <w:tr w:rsidR="00A9645F" w:rsidRPr="00C41883" w14:paraId="0A834C64" w14:textId="77777777" w:rsidTr="003047EE">
        <w:tc>
          <w:tcPr>
            <w:tcW w:w="2179" w:type="dxa"/>
            <w:shd w:val="clear" w:color="auto" w:fill="auto"/>
          </w:tcPr>
          <w:p w14:paraId="26E4928A" w14:textId="77777777" w:rsidR="00A9645F" w:rsidRPr="00C41883" w:rsidRDefault="00A9645F" w:rsidP="003047EE">
            <w:pPr>
              <w:ind w:firstLine="0"/>
            </w:pPr>
            <w:r>
              <w:t>Bernstein</w:t>
            </w:r>
          </w:p>
        </w:tc>
        <w:tc>
          <w:tcPr>
            <w:tcW w:w="2179" w:type="dxa"/>
            <w:shd w:val="clear" w:color="auto" w:fill="auto"/>
          </w:tcPr>
          <w:p w14:paraId="29D68443" w14:textId="77777777" w:rsidR="00A9645F" w:rsidRPr="00C41883" w:rsidRDefault="00A9645F" w:rsidP="003047EE">
            <w:pPr>
              <w:ind w:firstLine="0"/>
            </w:pPr>
            <w:r>
              <w:t>Blackwell</w:t>
            </w:r>
          </w:p>
        </w:tc>
        <w:tc>
          <w:tcPr>
            <w:tcW w:w="2180" w:type="dxa"/>
            <w:shd w:val="clear" w:color="auto" w:fill="auto"/>
          </w:tcPr>
          <w:p w14:paraId="259CC6CC" w14:textId="77777777" w:rsidR="00A9645F" w:rsidRPr="00C41883" w:rsidRDefault="00A9645F" w:rsidP="003047EE">
            <w:pPr>
              <w:ind w:firstLine="0"/>
            </w:pPr>
            <w:r>
              <w:t>Brewer</w:t>
            </w:r>
          </w:p>
        </w:tc>
      </w:tr>
      <w:tr w:rsidR="00A9645F" w:rsidRPr="00C41883" w14:paraId="5EE93D5F" w14:textId="77777777" w:rsidTr="003047EE">
        <w:tc>
          <w:tcPr>
            <w:tcW w:w="2179" w:type="dxa"/>
            <w:shd w:val="clear" w:color="auto" w:fill="auto"/>
          </w:tcPr>
          <w:p w14:paraId="6A16485B" w14:textId="77777777" w:rsidR="00A9645F" w:rsidRPr="00C41883" w:rsidRDefault="00A9645F" w:rsidP="003047EE">
            <w:pPr>
              <w:ind w:firstLine="0"/>
            </w:pPr>
            <w:r>
              <w:t>Brittain</w:t>
            </w:r>
          </w:p>
        </w:tc>
        <w:tc>
          <w:tcPr>
            <w:tcW w:w="2179" w:type="dxa"/>
            <w:shd w:val="clear" w:color="auto" w:fill="auto"/>
          </w:tcPr>
          <w:p w14:paraId="73E2B574" w14:textId="77777777" w:rsidR="00A9645F" w:rsidRPr="00C41883" w:rsidRDefault="00A9645F" w:rsidP="003047EE">
            <w:pPr>
              <w:ind w:firstLine="0"/>
            </w:pPr>
            <w:r>
              <w:t>Burns</w:t>
            </w:r>
          </w:p>
        </w:tc>
        <w:tc>
          <w:tcPr>
            <w:tcW w:w="2180" w:type="dxa"/>
            <w:shd w:val="clear" w:color="auto" w:fill="auto"/>
          </w:tcPr>
          <w:p w14:paraId="5B5820A5" w14:textId="77777777" w:rsidR="00A9645F" w:rsidRPr="00C41883" w:rsidRDefault="00A9645F" w:rsidP="003047EE">
            <w:pPr>
              <w:ind w:firstLine="0"/>
            </w:pPr>
            <w:r>
              <w:t>Bustos</w:t>
            </w:r>
          </w:p>
        </w:tc>
      </w:tr>
      <w:tr w:rsidR="00A9645F" w:rsidRPr="00C41883" w14:paraId="5DF8BC36" w14:textId="77777777" w:rsidTr="003047EE">
        <w:tc>
          <w:tcPr>
            <w:tcW w:w="2179" w:type="dxa"/>
            <w:shd w:val="clear" w:color="auto" w:fill="auto"/>
          </w:tcPr>
          <w:p w14:paraId="34E440C6" w14:textId="77777777" w:rsidR="00A9645F" w:rsidRPr="00C41883" w:rsidRDefault="00A9645F" w:rsidP="003047EE">
            <w:pPr>
              <w:ind w:firstLine="0"/>
            </w:pPr>
            <w:r>
              <w:t>Calhoon</w:t>
            </w:r>
          </w:p>
        </w:tc>
        <w:tc>
          <w:tcPr>
            <w:tcW w:w="2179" w:type="dxa"/>
            <w:shd w:val="clear" w:color="auto" w:fill="auto"/>
          </w:tcPr>
          <w:p w14:paraId="3395CEE9" w14:textId="77777777" w:rsidR="00A9645F" w:rsidRPr="00C41883" w:rsidRDefault="00A9645F" w:rsidP="003047EE">
            <w:pPr>
              <w:ind w:firstLine="0"/>
            </w:pPr>
            <w:r>
              <w:t>Carter</w:t>
            </w:r>
          </w:p>
        </w:tc>
        <w:tc>
          <w:tcPr>
            <w:tcW w:w="2180" w:type="dxa"/>
            <w:shd w:val="clear" w:color="auto" w:fill="auto"/>
          </w:tcPr>
          <w:p w14:paraId="152F9877" w14:textId="77777777" w:rsidR="00A9645F" w:rsidRPr="00C41883" w:rsidRDefault="00A9645F" w:rsidP="003047EE">
            <w:pPr>
              <w:ind w:firstLine="0"/>
            </w:pPr>
            <w:r>
              <w:t>Caskey</w:t>
            </w:r>
          </w:p>
        </w:tc>
      </w:tr>
      <w:tr w:rsidR="00A9645F" w:rsidRPr="00C41883" w14:paraId="495FFB54" w14:textId="77777777" w:rsidTr="003047EE">
        <w:tc>
          <w:tcPr>
            <w:tcW w:w="2179" w:type="dxa"/>
            <w:shd w:val="clear" w:color="auto" w:fill="auto"/>
          </w:tcPr>
          <w:p w14:paraId="2A593930" w14:textId="77777777" w:rsidR="00A9645F" w:rsidRPr="00C41883" w:rsidRDefault="00A9645F" w:rsidP="003047EE">
            <w:pPr>
              <w:ind w:firstLine="0"/>
            </w:pPr>
            <w:r>
              <w:t>Chapman</w:t>
            </w:r>
          </w:p>
        </w:tc>
        <w:tc>
          <w:tcPr>
            <w:tcW w:w="2179" w:type="dxa"/>
            <w:shd w:val="clear" w:color="auto" w:fill="auto"/>
          </w:tcPr>
          <w:p w14:paraId="3BF3AA8C" w14:textId="77777777" w:rsidR="00A9645F" w:rsidRPr="00C41883" w:rsidRDefault="00A9645F" w:rsidP="003047EE">
            <w:pPr>
              <w:ind w:firstLine="0"/>
            </w:pPr>
            <w:r>
              <w:t>Chumley</w:t>
            </w:r>
          </w:p>
        </w:tc>
        <w:tc>
          <w:tcPr>
            <w:tcW w:w="2180" w:type="dxa"/>
            <w:shd w:val="clear" w:color="auto" w:fill="auto"/>
          </w:tcPr>
          <w:p w14:paraId="0DE29AF9" w14:textId="77777777" w:rsidR="00A9645F" w:rsidRPr="00C41883" w:rsidRDefault="00A9645F" w:rsidP="003047EE">
            <w:pPr>
              <w:ind w:firstLine="0"/>
            </w:pPr>
            <w:r>
              <w:t>Clyburn</w:t>
            </w:r>
          </w:p>
        </w:tc>
      </w:tr>
      <w:tr w:rsidR="00A9645F" w:rsidRPr="00C41883" w14:paraId="1E3BE978" w14:textId="77777777" w:rsidTr="003047EE">
        <w:tc>
          <w:tcPr>
            <w:tcW w:w="2179" w:type="dxa"/>
            <w:shd w:val="clear" w:color="auto" w:fill="auto"/>
          </w:tcPr>
          <w:p w14:paraId="02399A30" w14:textId="77777777" w:rsidR="00A9645F" w:rsidRPr="00C41883" w:rsidRDefault="00A9645F" w:rsidP="003047EE">
            <w:pPr>
              <w:ind w:firstLine="0"/>
            </w:pPr>
            <w:r>
              <w:t>Cobb-Hunter</w:t>
            </w:r>
          </w:p>
        </w:tc>
        <w:tc>
          <w:tcPr>
            <w:tcW w:w="2179" w:type="dxa"/>
            <w:shd w:val="clear" w:color="auto" w:fill="auto"/>
          </w:tcPr>
          <w:p w14:paraId="76DCE0A7" w14:textId="77777777" w:rsidR="00A9645F" w:rsidRPr="00C41883" w:rsidRDefault="00A9645F" w:rsidP="003047EE">
            <w:pPr>
              <w:ind w:firstLine="0"/>
            </w:pPr>
            <w:r>
              <w:t>Collins</w:t>
            </w:r>
          </w:p>
        </w:tc>
        <w:tc>
          <w:tcPr>
            <w:tcW w:w="2180" w:type="dxa"/>
            <w:shd w:val="clear" w:color="auto" w:fill="auto"/>
          </w:tcPr>
          <w:p w14:paraId="12A34FDF" w14:textId="77777777" w:rsidR="00A9645F" w:rsidRPr="00C41883" w:rsidRDefault="00A9645F" w:rsidP="003047EE">
            <w:pPr>
              <w:ind w:firstLine="0"/>
            </w:pPr>
            <w:r>
              <w:t>B. L. Cox</w:t>
            </w:r>
          </w:p>
        </w:tc>
      </w:tr>
      <w:tr w:rsidR="00A9645F" w:rsidRPr="00C41883" w14:paraId="4FA3B6B2" w14:textId="77777777" w:rsidTr="003047EE">
        <w:tc>
          <w:tcPr>
            <w:tcW w:w="2179" w:type="dxa"/>
            <w:shd w:val="clear" w:color="auto" w:fill="auto"/>
          </w:tcPr>
          <w:p w14:paraId="7B7850B2" w14:textId="77777777" w:rsidR="00A9645F" w:rsidRPr="00C41883" w:rsidRDefault="00A9645F" w:rsidP="003047EE">
            <w:pPr>
              <w:ind w:firstLine="0"/>
            </w:pPr>
            <w:r>
              <w:t>Crawford</w:t>
            </w:r>
          </w:p>
        </w:tc>
        <w:tc>
          <w:tcPr>
            <w:tcW w:w="2179" w:type="dxa"/>
            <w:shd w:val="clear" w:color="auto" w:fill="auto"/>
          </w:tcPr>
          <w:p w14:paraId="51BCAE08" w14:textId="77777777" w:rsidR="00A9645F" w:rsidRPr="00C41883" w:rsidRDefault="00A9645F" w:rsidP="003047EE">
            <w:pPr>
              <w:ind w:firstLine="0"/>
            </w:pPr>
            <w:r>
              <w:t>Cromer</w:t>
            </w:r>
          </w:p>
        </w:tc>
        <w:tc>
          <w:tcPr>
            <w:tcW w:w="2180" w:type="dxa"/>
            <w:shd w:val="clear" w:color="auto" w:fill="auto"/>
          </w:tcPr>
          <w:p w14:paraId="4E6D3C00" w14:textId="77777777" w:rsidR="00A9645F" w:rsidRPr="00C41883" w:rsidRDefault="00A9645F" w:rsidP="003047EE">
            <w:pPr>
              <w:ind w:firstLine="0"/>
            </w:pPr>
            <w:r>
              <w:t>Davis</w:t>
            </w:r>
          </w:p>
        </w:tc>
      </w:tr>
      <w:tr w:rsidR="00A9645F" w:rsidRPr="00C41883" w14:paraId="1E657E40" w14:textId="77777777" w:rsidTr="003047EE">
        <w:tc>
          <w:tcPr>
            <w:tcW w:w="2179" w:type="dxa"/>
            <w:shd w:val="clear" w:color="auto" w:fill="auto"/>
          </w:tcPr>
          <w:p w14:paraId="56A4BDAE" w14:textId="77777777" w:rsidR="00A9645F" w:rsidRPr="00C41883" w:rsidRDefault="00A9645F" w:rsidP="003047EE">
            <w:pPr>
              <w:ind w:firstLine="0"/>
            </w:pPr>
            <w:r>
              <w:t>Dillard</w:t>
            </w:r>
          </w:p>
        </w:tc>
        <w:tc>
          <w:tcPr>
            <w:tcW w:w="2179" w:type="dxa"/>
            <w:shd w:val="clear" w:color="auto" w:fill="auto"/>
          </w:tcPr>
          <w:p w14:paraId="090D8F16" w14:textId="77777777" w:rsidR="00A9645F" w:rsidRPr="00C41883" w:rsidRDefault="00A9645F" w:rsidP="003047EE">
            <w:pPr>
              <w:ind w:firstLine="0"/>
            </w:pPr>
            <w:r>
              <w:t>Elliott</w:t>
            </w:r>
          </w:p>
        </w:tc>
        <w:tc>
          <w:tcPr>
            <w:tcW w:w="2180" w:type="dxa"/>
            <w:shd w:val="clear" w:color="auto" w:fill="auto"/>
          </w:tcPr>
          <w:p w14:paraId="6836EE6B" w14:textId="77777777" w:rsidR="00A9645F" w:rsidRPr="00C41883" w:rsidRDefault="00A9645F" w:rsidP="003047EE">
            <w:pPr>
              <w:ind w:firstLine="0"/>
            </w:pPr>
            <w:r>
              <w:t>Erickson</w:t>
            </w:r>
          </w:p>
        </w:tc>
      </w:tr>
      <w:tr w:rsidR="00A9645F" w:rsidRPr="00C41883" w14:paraId="32487127" w14:textId="77777777" w:rsidTr="003047EE">
        <w:tc>
          <w:tcPr>
            <w:tcW w:w="2179" w:type="dxa"/>
            <w:shd w:val="clear" w:color="auto" w:fill="auto"/>
          </w:tcPr>
          <w:p w14:paraId="36A92EFF" w14:textId="77777777" w:rsidR="00A9645F" w:rsidRPr="00C41883" w:rsidRDefault="00A9645F" w:rsidP="003047EE">
            <w:pPr>
              <w:ind w:firstLine="0"/>
            </w:pPr>
            <w:r>
              <w:t>Felder</w:t>
            </w:r>
          </w:p>
        </w:tc>
        <w:tc>
          <w:tcPr>
            <w:tcW w:w="2179" w:type="dxa"/>
            <w:shd w:val="clear" w:color="auto" w:fill="auto"/>
          </w:tcPr>
          <w:p w14:paraId="137CCCFF" w14:textId="77777777" w:rsidR="00A9645F" w:rsidRPr="00C41883" w:rsidRDefault="00A9645F" w:rsidP="003047EE">
            <w:pPr>
              <w:ind w:firstLine="0"/>
            </w:pPr>
            <w:r>
              <w:t>Forrest</w:t>
            </w:r>
          </w:p>
        </w:tc>
        <w:tc>
          <w:tcPr>
            <w:tcW w:w="2180" w:type="dxa"/>
            <w:shd w:val="clear" w:color="auto" w:fill="auto"/>
          </w:tcPr>
          <w:p w14:paraId="35D11CBE" w14:textId="77777777" w:rsidR="00A9645F" w:rsidRPr="00C41883" w:rsidRDefault="00A9645F" w:rsidP="003047EE">
            <w:pPr>
              <w:ind w:firstLine="0"/>
            </w:pPr>
            <w:r>
              <w:t>Gagnon</w:t>
            </w:r>
          </w:p>
        </w:tc>
      </w:tr>
      <w:tr w:rsidR="00A9645F" w:rsidRPr="00C41883" w14:paraId="1DB4D7AD" w14:textId="77777777" w:rsidTr="003047EE">
        <w:tc>
          <w:tcPr>
            <w:tcW w:w="2179" w:type="dxa"/>
            <w:shd w:val="clear" w:color="auto" w:fill="auto"/>
          </w:tcPr>
          <w:p w14:paraId="2029ADA0" w14:textId="77777777" w:rsidR="00A9645F" w:rsidRPr="00C41883" w:rsidRDefault="00A9645F" w:rsidP="003047EE">
            <w:pPr>
              <w:ind w:firstLine="0"/>
            </w:pPr>
            <w:r>
              <w:t>Garvin</w:t>
            </w:r>
          </w:p>
        </w:tc>
        <w:tc>
          <w:tcPr>
            <w:tcW w:w="2179" w:type="dxa"/>
            <w:shd w:val="clear" w:color="auto" w:fill="auto"/>
          </w:tcPr>
          <w:p w14:paraId="79F69F66" w14:textId="77777777" w:rsidR="00A9645F" w:rsidRPr="00C41883" w:rsidRDefault="00A9645F" w:rsidP="003047EE">
            <w:pPr>
              <w:ind w:firstLine="0"/>
            </w:pPr>
            <w:r>
              <w:t>Gibson</w:t>
            </w:r>
          </w:p>
        </w:tc>
        <w:tc>
          <w:tcPr>
            <w:tcW w:w="2180" w:type="dxa"/>
            <w:shd w:val="clear" w:color="auto" w:fill="auto"/>
          </w:tcPr>
          <w:p w14:paraId="054E08D0" w14:textId="77777777" w:rsidR="00A9645F" w:rsidRPr="00C41883" w:rsidRDefault="00A9645F" w:rsidP="003047EE">
            <w:pPr>
              <w:ind w:firstLine="0"/>
            </w:pPr>
            <w:r>
              <w:t>Gilliam</w:t>
            </w:r>
          </w:p>
        </w:tc>
      </w:tr>
      <w:tr w:rsidR="00A9645F" w:rsidRPr="00C41883" w14:paraId="32BA97EE" w14:textId="77777777" w:rsidTr="003047EE">
        <w:tc>
          <w:tcPr>
            <w:tcW w:w="2179" w:type="dxa"/>
            <w:shd w:val="clear" w:color="auto" w:fill="auto"/>
          </w:tcPr>
          <w:p w14:paraId="3DC2BF98" w14:textId="77777777" w:rsidR="00A9645F" w:rsidRPr="00C41883" w:rsidRDefault="00A9645F" w:rsidP="003047EE">
            <w:pPr>
              <w:ind w:firstLine="0"/>
            </w:pPr>
            <w:r>
              <w:t>Gilliard</w:t>
            </w:r>
          </w:p>
        </w:tc>
        <w:tc>
          <w:tcPr>
            <w:tcW w:w="2179" w:type="dxa"/>
            <w:shd w:val="clear" w:color="auto" w:fill="auto"/>
          </w:tcPr>
          <w:p w14:paraId="733D0973" w14:textId="77777777" w:rsidR="00A9645F" w:rsidRPr="00C41883" w:rsidRDefault="00A9645F" w:rsidP="003047EE">
            <w:pPr>
              <w:ind w:firstLine="0"/>
            </w:pPr>
            <w:r>
              <w:t>Guest</w:t>
            </w:r>
          </w:p>
        </w:tc>
        <w:tc>
          <w:tcPr>
            <w:tcW w:w="2180" w:type="dxa"/>
            <w:shd w:val="clear" w:color="auto" w:fill="auto"/>
          </w:tcPr>
          <w:p w14:paraId="07A07BD0" w14:textId="77777777" w:rsidR="00A9645F" w:rsidRPr="00C41883" w:rsidRDefault="00A9645F" w:rsidP="003047EE">
            <w:pPr>
              <w:ind w:firstLine="0"/>
            </w:pPr>
            <w:r>
              <w:t>Guffey</w:t>
            </w:r>
          </w:p>
        </w:tc>
      </w:tr>
      <w:tr w:rsidR="00A9645F" w:rsidRPr="00C41883" w14:paraId="3AF75792" w14:textId="77777777" w:rsidTr="003047EE">
        <w:tc>
          <w:tcPr>
            <w:tcW w:w="2179" w:type="dxa"/>
            <w:shd w:val="clear" w:color="auto" w:fill="auto"/>
          </w:tcPr>
          <w:p w14:paraId="3B63563C" w14:textId="77777777" w:rsidR="00A9645F" w:rsidRPr="00C41883" w:rsidRDefault="00A9645F" w:rsidP="003047EE">
            <w:pPr>
              <w:ind w:firstLine="0"/>
            </w:pPr>
            <w:r>
              <w:t>Haddon</w:t>
            </w:r>
          </w:p>
        </w:tc>
        <w:tc>
          <w:tcPr>
            <w:tcW w:w="2179" w:type="dxa"/>
            <w:shd w:val="clear" w:color="auto" w:fill="auto"/>
          </w:tcPr>
          <w:p w14:paraId="6CF00E4A" w14:textId="77777777" w:rsidR="00A9645F" w:rsidRPr="00C41883" w:rsidRDefault="00A9645F" w:rsidP="003047EE">
            <w:pPr>
              <w:ind w:firstLine="0"/>
            </w:pPr>
            <w:r>
              <w:t>Hager</w:t>
            </w:r>
          </w:p>
        </w:tc>
        <w:tc>
          <w:tcPr>
            <w:tcW w:w="2180" w:type="dxa"/>
            <w:shd w:val="clear" w:color="auto" w:fill="auto"/>
          </w:tcPr>
          <w:p w14:paraId="50612C8F" w14:textId="77777777" w:rsidR="00A9645F" w:rsidRPr="00C41883" w:rsidRDefault="00A9645F" w:rsidP="003047EE">
            <w:pPr>
              <w:ind w:firstLine="0"/>
            </w:pPr>
            <w:r>
              <w:t>Hardee</w:t>
            </w:r>
          </w:p>
        </w:tc>
      </w:tr>
      <w:tr w:rsidR="00A9645F" w:rsidRPr="00C41883" w14:paraId="64970606" w14:textId="77777777" w:rsidTr="003047EE">
        <w:tc>
          <w:tcPr>
            <w:tcW w:w="2179" w:type="dxa"/>
            <w:shd w:val="clear" w:color="auto" w:fill="auto"/>
          </w:tcPr>
          <w:p w14:paraId="3DE74BEA" w14:textId="77777777" w:rsidR="00A9645F" w:rsidRPr="00C41883" w:rsidRDefault="00A9645F" w:rsidP="003047EE">
            <w:pPr>
              <w:ind w:firstLine="0"/>
            </w:pPr>
            <w:r>
              <w:t>Harris</w:t>
            </w:r>
          </w:p>
        </w:tc>
        <w:tc>
          <w:tcPr>
            <w:tcW w:w="2179" w:type="dxa"/>
            <w:shd w:val="clear" w:color="auto" w:fill="auto"/>
          </w:tcPr>
          <w:p w14:paraId="6D581B9C" w14:textId="77777777" w:rsidR="00A9645F" w:rsidRPr="00C41883" w:rsidRDefault="00A9645F" w:rsidP="003047EE">
            <w:pPr>
              <w:ind w:firstLine="0"/>
            </w:pPr>
            <w:r>
              <w:t>Hart</w:t>
            </w:r>
          </w:p>
        </w:tc>
        <w:tc>
          <w:tcPr>
            <w:tcW w:w="2180" w:type="dxa"/>
            <w:shd w:val="clear" w:color="auto" w:fill="auto"/>
          </w:tcPr>
          <w:p w14:paraId="68281413" w14:textId="77777777" w:rsidR="00A9645F" w:rsidRPr="00C41883" w:rsidRDefault="00A9645F" w:rsidP="003047EE">
            <w:pPr>
              <w:ind w:firstLine="0"/>
            </w:pPr>
            <w:r>
              <w:t>Hartnett</w:t>
            </w:r>
          </w:p>
        </w:tc>
      </w:tr>
      <w:tr w:rsidR="00A9645F" w:rsidRPr="00C41883" w14:paraId="4BC5D117" w14:textId="77777777" w:rsidTr="003047EE">
        <w:tc>
          <w:tcPr>
            <w:tcW w:w="2179" w:type="dxa"/>
            <w:shd w:val="clear" w:color="auto" w:fill="auto"/>
          </w:tcPr>
          <w:p w14:paraId="10CF0E51" w14:textId="77777777" w:rsidR="00A9645F" w:rsidRPr="00C41883" w:rsidRDefault="00A9645F" w:rsidP="003047EE">
            <w:pPr>
              <w:ind w:firstLine="0"/>
            </w:pPr>
            <w:r>
              <w:t>Hayes</w:t>
            </w:r>
          </w:p>
        </w:tc>
        <w:tc>
          <w:tcPr>
            <w:tcW w:w="2179" w:type="dxa"/>
            <w:shd w:val="clear" w:color="auto" w:fill="auto"/>
          </w:tcPr>
          <w:p w14:paraId="7264EFBF" w14:textId="77777777" w:rsidR="00A9645F" w:rsidRPr="00C41883" w:rsidRDefault="00A9645F" w:rsidP="003047EE">
            <w:pPr>
              <w:ind w:firstLine="0"/>
            </w:pPr>
            <w:r>
              <w:t>Henderson-Myers</w:t>
            </w:r>
          </w:p>
        </w:tc>
        <w:tc>
          <w:tcPr>
            <w:tcW w:w="2180" w:type="dxa"/>
            <w:shd w:val="clear" w:color="auto" w:fill="auto"/>
          </w:tcPr>
          <w:p w14:paraId="254E66AD" w14:textId="77777777" w:rsidR="00A9645F" w:rsidRPr="00C41883" w:rsidRDefault="00A9645F" w:rsidP="003047EE">
            <w:pPr>
              <w:ind w:firstLine="0"/>
            </w:pPr>
            <w:r>
              <w:t>Herbkersman</w:t>
            </w:r>
          </w:p>
        </w:tc>
      </w:tr>
      <w:tr w:rsidR="00A9645F" w:rsidRPr="00C41883" w14:paraId="4544408B" w14:textId="77777777" w:rsidTr="003047EE">
        <w:tc>
          <w:tcPr>
            <w:tcW w:w="2179" w:type="dxa"/>
            <w:shd w:val="clear" w:color="auto" w:fill="auto"/>
          </w:tcPr>
          <w:p w14:paraId="7EF33BD0" w14:textId="77777777" w:rsidR="00A9645F" w:rsidRPr="00C41883" w:rsidRDefault="00A9645F" w:rsidP="003047EE">
            <w:pPr>
              <w:ind w:firstLine="0"/>
            </w:pPr>
            <w:r>
              <w:t>Hewitt</w:t>
            </w:r>
          </w:p>
        </w:tc>
        <w:tc>
          <w:tcPr>
            <w:tcW w:w="2179" w:type="dxa"/>
            <w:shd w:val="clear" w:color="auto" w:fill="auto"/>
          </w:tcPr>
          <w:p w14:paraId="544AA04F" w14:textId="77777777" w:rsidR="00A9645F" w:rsidRPr="00C41883" w:rsidRDefault="00A9645F" w:rsidP="003047EE">
            <w:pPr>
              <w:ind w:firstLine="0"/>
            </w:pPr>
            <w:r>
              <w:t>Hiott</w:t>
            </w:r>
          </w:p>
        </w:tc>
        <w:tc>
          <w:tcPr>
            <w:tcW w:w="2180" w:type="dxa"/>
            <w:shd w:val="clear" w:color="auto" w:fill="auto"/>
          </w:tcPr>
          <w:p w14:paraId="4DF4D961" w14:textId="77777777" w:rsidR="00A9645F" w:rsidRPr="00C41883" w:rsidRDefault="00A9645F" w:rsidP="003047EE">
            <w:pPr>
              <w:ind w:firstLine="0"/>
            </w:pPr>
            <w:r>
              <w:t>Hixon</w:t>
            </w:r>
          </w:p>
        </w:tc>
      </w:tr>
      <w:tr w:rsidR="00A9645F" w:rsidRPr="00C41883" w14:paraId="791533CB" w14:textId="77777777" w:rsidTr="003047EE">
        <w:tc>
          <w:tcPr>
            <w:tcW w:w="2179" w:type="dxa"/>
            <w:shd w:val="clear" w:color="auto" w:fill="auto"/>
          </w:tcPr>
          <w:p w14:paraId="666CFA52" w14:textId="77777777" w:rsidR="00A9645F" w:rsidRPr="00C41883" w:rsidRDefault="00A9645F" w:rsidP="003047EE">
            <w:pPr>
              <w:ind w:firstLine="0"/>
            </w:pPr>
            <w:r>
              <w:t>Hosey</w:t>
            </w:r>
          </w:p>
        </w:tc>
        <w:tc>
          <w:tcPr>
            <w:tcW w:w="2179" w:type="dxa"/>
            <w:shd w:val="clear" w:color="auto" w:fill="auto"/>
          </w:tcPr>
          <w:p w14:paraId="7DCC1638" w14:textId="77777777" w:rsidR="00A9645F" w:rsidRPr="00C41883" w:rsidRDefault="00A9645F" w:rsidP="003047EE">
            <w:pPr>
              <w:ind w:firstLine="0"/>
            </w:pPr>
            <w:r>
              <w:t>Hyde</w:t>
            </w:r>
          </w:p>
        </w:tc>
        <w:tc>
          <w:tcPr>
            <w:tcW w:w="2180" w:type="dxa"/>
            <w:shd w:val="clear" w:color="auto" w:fill="auto"/>
          </w:tcPr>
          <w:p w14:paraId="197D5AE8" w14:textId="77777777" w:rsidR="00A9645F" w:rsidRPr="00C41883" w:rsidRDefault="00A9645F" w:rsidP="003047EE">
            <w:pPr>
              <w:ind w:firstLine="0"/>
            </w:pPr>
            <w:r>
              <w:t>Jefferson</w:t>
            </w:r>
          </w:p>
        </w:tc>
      </w:tr>
      <w:tr w:rsidR="00A9645F" w:rsidRPr="00C41883" w14:paraId="3FD92F87" w14:textId="77777777" w:rsidTr="003047EE">
        <w:tc>
          <w:tcPr>
            <w:tcW w:w="2179" w:type="dxa"/>
            <w:shd w:val="clear" w:color="auto" w:fill="auto"/>
          </w:tcPr>
          <w:p w14:paraId="3D70F7D2" w14:textId="77777777" w:rsidR="00A9645F" w:rsidRPr="00C41883" w:rsidRDefault="00A9645F" w:rsidP="003047EE">
            <w:pPr>
              <w:ind w:firstLine="0"/>
            </w:pPr>
            <w:r>
              <w:t>J. E. Johnson</w:t>
            </w:r>
          </w:p>
        </w:tc>
        <w:tc>
          <w:tcPr>
            <w:tcW w:w="2179" w:type="dxa"/>
            <w:shd w:val="clear" w:color="auto" w:fill="auto"/>
          </w:tcPr>
          <w:p w14:paraId="31DFFD8B" w14:textId="77777777" w:rsidR="00A9645F" w:rsidRPr="00C41883" w:rsidRDefault="00A9645F" w:rsidP="003047EE">
            <w:pPr>
              <w:ind w:firstLine="0"/>
            </w:pPr>
            <w:r>
              <w:t>S. Jones</w:t>
            </w:r>
          </w:p>
        </w:tc>
        <w:tc>
          <w:tcPr>
            <w:tcW w:w="2180" w:type="dxa"/>
            <w:shd w:val="clear" w:color="auto" w:fill="auto"/>
          </w:tcPr>
          <w:p w14:paraId="790E978F" w14:textId="77777777" w:rsidR="00A9645F" w:rsidRPr="00C41883" w:rsidRDefault="00A9645F" w:rsidP="003047EE">
            <w:pPr>
              <w:ind w:firstLine="0"/>
            </w:pPr>
            <w:r>
              <w:t>W. Jones</w:t>
            </w:r>
          </w:p>
        </w:tc>
      </w:tr>
      <w:tr w:rsidR="00A9645F" w:rsidRPr="00C41883" w14:paraId="35F4508B" w14:textId="77777777" w:rsidTr="003047EE">
        <w:tc>
          <w:tcPr>
            <w:tcW w:w="2179" w:type="dxa"/>
            <w:shd w:val="clear" w:color="auto" w:fill="auto"/>
          </w:tcPr>
          <w:p w14:paraId="0A011B26" w14:textId="77777777" w:rsidR="00A9645F" w:rsidRPr="00C41883" w:rsidRDefault="00A9645F" w:rsidP="003047EE">
            <w:pPr>
              <w:ind w:firstLine="0"/>
            </w:pPr>
            <w:r>
              <w:t>Jordan</w:t>
            </w:r>
          </w:p>
        </w:tc>
        <w:tc>
          <w:tcPr>
            <w:tcW w:w="2179" w:type="dxa"/>
            <w:shd w:val="clear" w:color="auto" w:fill="auto"/>
          </w:tcPr>
          <w:p w14:paraId="677B30C2" w14:textId="77777777" w:rsidR="00A9645F" w:rsidRPr="00C41883" w:rsidRDefault="00A9645F" w:rsidP="003047EE">
            <w:pPr>
              <w:ind w:firstLine="0"/>
            </w:pPr>
            <w:r>
              <w:t>Kilmartin</w:t>
            </w:r>
          </w:p>
        </w:tc>
        <w:tc>
          <w:tcPr>
            <w:tcW w:w="2180" w:type="dxa"/>
            <w:shd w:val="clear" w:color="auto" w:fill="auto"/>
          </w:tcPr>
          <w:p w14:paraId="7C0A65E7" w14:textId="77777777" w:rsidR="00A9645F" w:rsidRPr="00C41883" w:rsidRDefault="00A9645F" w:rsidP="003047EE">
            <w:pPr>
              <w:ind w:firstLine="0"/>
            </w:pPr>
            <w:r>
              <w:t>King</w:t>
            </w:r>
          </w:p>
        </w:tc>
      </w:tr>
      <w:tr w:rsidR="00A9645F" w:rsidRPr="00C41883" w14:paraId="588CBC2A" w14:textId="77777777" w:rsidTr="003047EE">
        <w:tc>
          <w:tcPr>
            <w:tcW w:w="2179" w:type="dxa"/>
            <w:shd w:val="clear" w:color="auto" w:fill="auto"/>
          </w:tcPr>
          <w:p w14:paraId="78C2C7A0" w14:textId="77777777" w:rsidR="00A9645F" w:rsidRPr="00C41883" w:rsidRDefault="00A9645F" w:rsidP="003047EE">
            <w:pPr>
              <w:ind w:firstLine="0"/>
            </w:pPr>
            <w:r>
              <w:t>Kirby</w:t>
            </w:r>
          </w:p>
        </w:tc>
        <w:tc>
          <w:tcPr>
            <w:tcW w:w="2179" w:type="dxa"/>
            <w:shd w:val="clear" w:color="auto" w:fill="auto"/>
          </w:tcPr>
          <w:p w14:paraId="63712AE0" w14:textId="77777777" w:rsidR="00A9645F" w:rsidRPr="00C41883" w:rsidRDefault="00A9645F" w:rsidP="003047EE">
            <w:pPr>
              <w:ind w:firstLine="0"/>
            </w:pPr>
            <w:r>
              <w:t>Landing</w:t>
            </w:r>
          </w:p>
        </w:tc>
        <w:tc>
          <w:tcPr>
            <w:tcW w:w="2180" w:type="dxa"/>
            <w:shd w:val="clear" w:color="auto" w:fill="auto"/>
          </w:tcPr>
          <w:p w14:paraId="0786C6FE" w14:textId="77777777" w:rsidR="00A9645F" w:rsidRPr="00C41883" w:rsidRDefault="00A9645F" w:rsidP="003047EE">
            <w:pPr>
              <w:ind w:firstLine="0"/>
            </w:pPr>
            <w:r>
              <w:t>Lawson</w:t>
            </w:r>
          </w:p>
        </w:tc>
      </w:tr>
      <w:tr w:rsidR="00A9645F" w:rsidRPr="00C41883" w14:paraId="380A9CD0" w14:textId="77777777" w:rsidTr="003047EE">
        <w:tc>
          <w:tcPr>
            <w:tcW w:w="2179" w:type="dxa"/>
            <w:shd w:val="clear" w:color="auto" w:fill="auto"/>
          </w:tcPr>
          <w:p w14:paraId="2A1B7272" w14:textId="77777777" w:rsidR="00A9645F" w:rsidRPr="00C41883" w:rsidRDefault="00A9645F" w:rsidP="003047EE">
            <w:pPr>
              <w:ind w:firstLine="0"/>
            </w:pPr>
            <w:r>
              <w:t>Leber</w:t>
            </w:r>
          </w:p>
        </w:tc>
        <w:tc>
          <w:tcPr>
            <w:tcW w:w="2179" w:type="dxa"/>
            <w:shd w:val="clear" w:color="auto" w:fill="auto"/>
          </w:tcPr>
          <w:p w14:paraId="7A025B6C" w14:textId="77777777" w:rsidR="00A9645F" w:rsidRPr="00C41883" w:rsidRDefault="00A9645F" w:rsidP="003047EE">
            <w:pPr>
              <w:ind w:firstLine="0"/>
            </w:pPr>
            <w:r>
              <w:t>Ligon</w:t>
            </w:r>
          </w:p>
        </w:tc>
        <w:tc>
          <w:tcPr>
            <w:tcW w:w="2180" w:type="dxa"/>
            <w:shd w:val="clear" w:color="auto" w:fill="auto"/>
          </w:tcPr>
          <w:p w14:paraId="477A4089" w14:textId="77777777" w:rsidR="00A9645F" w:rsidRPr="00C41883" w:rsidRDefault="00A9645F" w:rsidP="003047EE">
            <w:pPr>
              <w:ind w:firstLine="0"/>
            </w:pPr>
            <w:r>
              <w:t>Long</w:t>
            </w:r>
          </w:p>
        </w:tc>
      </w:tr>
      <w:tr w:rsidR="00A9645F" w:rsidRPr="00C41883" w14:paraId="21522B72" w14:textId="77777777" w:rsidTr="003047EE">
        <w:tc>
          <w:tcPr>
            <w:tcW w:w="2179" w:type="dxa"/>
            <w:shd w:val="clear" w:color="auto" w:fill="auto"/>
          </w:tcPr>
          <w:p w14:paraId="0A2EB7A0" w14:textId="77777777" w:rsidR="00A9645F" w:rsidRPr="00C41883" w:rsidRDefault="00A9645F" w:rsidP="003047EE">
            <w:pPr>
              <w:ind w:firstLine="0"/>
            </w:pPr>
            <w:r>
              <w:t>Lowe</w:t>
            </w:r>
          </w:p>
        </w:tc>
        <w:tc>
          <w:tcPr>
            <w:tcW w:w="2179" w:type="dxa"/>
            <w:shd w:val="clear" w:color="auto" w:fill="auto"/>
          </w:tcPr>
          <w:p w14:paraId="3D47235B" w14:textId="77777777" w:rsidR="00A9645F" w:rsidRPr="00C41883" w:rsidRDefault="00A9645F" w:rsidP="003047EE">
            <w:pPr>
              <w:ind w:firstLine="0"/>
            </w:pPr>
            <w:r>
              <w:t>Magnuson</w:t>
            </w:r>
          </w:p>
        </w:tc>
        <w:tc>
          <w:tcPr>
            <w:tcW w:w="2180" w:type="dxa"/>
            <w:shd w:val="clear" w:color="auto" w:fill="auto"/>
          </w:tcPr>
          <w:p w14:paraId="6D2436AB" w14:textId="77777777" w:rsidR="00A9645F" w:rsidRPr="00C41883" w:rsidRDefault="00A9645F" w:rsidP="003047EE">
            <w:pPr>
              <w:ind w:firstLine="0"/>
            </w:pPr>
            <w:r>
              <w:t>May</w:t>
            </w:r>
          </w:p>
        </w:tc>
      </w:tr>
      <w:tr w:rsidR="00A9645F" w:rsidRPr="00C41883" w14:paraId="2464E4AD" w14:textId="77777777" w:rsidTr="003047EE">
        <w:tc>
          <w:tcPr>
            <w:tcW w:w="2179" w:type="dxa"/>
            <w:shd w:val="clear" w:color="auto" w:fill="auto"/>
          </w:tcPr>
          <w:p w14:paraId="6859687D" w14:textId="77777777" w:rsidR="00A9645F" w:rsidRPr="00C41883" w:rsidRDefault="00A9645F" w:rsidP="003047EE">
            <w:pPr>
              <w:ind w:firstLine="0"/>
            </w:pPr>
            <w:r>
              <w:t>McCabe</w:t>
            </w:r>
          </w:p>
        </w:tc>
        <w:tc>
          <w:tcPr>
            <w:tcW w:w="2179" w:type="dxa"/>
            <w:shd w:val="clear" w:color="auto" w:fill="auto"/>
          </w:tcPr>
          <w:p w14:paraId="490A6677" w14:textId="77777777" w:rsidR="00A9645F" w:rsidRPr="00C41883" w:rsidRDefault="00A9645F" w:rsidP="003047EE">
            <w:pPr>
              <w:ind w:firstLine="0"/>
            </w:pPr>
            <w:r>
              <w:t>McCravy</w:t>
            </w:r>
          </w:p>
        </w:tc>
        <w:tc>
          <w:tcPr>
            <w:tcW w:w="2180" w:type="dxa"/>
            <w:shd w:val="clear" w:color="auto" w:fill="auto"/>
          </w:tcPr>
          <w:p w14:paraId="2F09C204" w14:textId="77777777" w:rsidR="00A9645F" w:rsidRPr="00C41883" w:rsidRDefault="00A9645F" w:rsidP="003047EE">
            <w:pPr>
              <w:ind w:firstLine="0"/>
            </w:pPr>
            <w:r>
              <w:t>McGinnis</w:t>
            </w:r>
          </w:p>
        </w:tc>
      </w:tr>
      <w:tr w:rsidR="00A9645F" w:rsidRPr="00C41883" w14:paraId="4ED2767E" w14:textId="77777777" w:rsidTr="003047EE">
        <w:tc>
          <w:tcPr>
            <w:tcW w:w="2179" w:type="dxa"/>
            <w:shd w:val="clear" w:color="auto" w:fill="auto"/>
          </w:tcPr>
          <w:p w14:paraId="4DA596CA" w14:textId="77777777" w:rsidR="00A9645F" w:rsidRPr="00C41883" w:rsidRDefault="00A9645F" w:rsidP="003047EE">
            <w:pPr>
              <w:ind w:firstLine="0"/>
            </w:pPr>
            <w:r>
              <w:t>Mitchell</w:t>
            </w:r>
          </w:p>
        </w:tc>
        <w:tc>
          <w:tcPr>
            <w:tcW w:w="2179" w:type="dxa"/>
            <w:shd w:val="clear" w:color="auto" w:fill="auto"/>
          </w:tcPr>
          <w:p w14:paraId="6496AA55" w14:textId="77777777" w:rsidR="00A9645F" w:rsidRPr="00C41883" w:rsidRDefault="00A9645F" w:rsidP="003047EE">
            <w:pPr>
              <w:ind w:firstLine="0"/>
            </w:pPr>
            <w:r>
              <w:t>J. Moore</w:t>
            </w:r>
          </w:p>
        </w:tc>
        <w:tc>
          <w:tcPr>
            <w:tcW w:w="2180" w:type="dxa"/>
            <w:shd w:val="clear" w:color="auto" w:fill="auto"/>
          </w:tcPr>
          <w:p w14:paraId="03116EC0" w14:textId="77777777" w:rsidR="00A9645F" w:rsidRPr="00C41883" w:rsidRDefault="00A9645F" w:rsidP="003047EE">
            <w:pPr>
              <w:ind w:firstLine="0"/>
            </w:pPr>
            <w:r>
              <w:t>T. Moore</w:t>
            </w:r>
          </w:p>
        </w:tc>
      </w:tr>
      <w:tr w:rsidR="00A9645F" w:rsidRPr="00C41883" w14:paraId="5A86EA38" w14:textId="77777777" w:rsidTr="003047EE">
        <w:tc>
          <w:tcPr>
            <w:tcW w:w="2179" w:type="dxa"/>
            <w:shd w:val="clear" w:color="auto" w:fill="auto"/>
          </w:tcPr>
          <w:p w14:paraId="7B18A932" w14:textId="77777777" w:rsidR="00A9645F" w:rsidRPr="00C41883" w:rsidRDefault="00A9645F" w:rsidP="003047EE">
            <w:pPr>
              <w:ind w:firstLine="0"/>
            </w:pPr>
            <w:r>
              <w:t>A. M. Morgan</w:t>
            </w:r>
          </w:p>
        </w:tc>
        <w:tc>
          <w:tcPr>
            <w:tcW w:w="2179" w:type="dxa"/>
            <w:shd w:val="clear" w:color="auto" w:fill="auto"/>
          </w:tcPr>
          <w:p w14:paraId="7C1FE9CF" w14:textId="77777777" w:rsidR="00A9645F" w:rsidRPr="00C41883" w:rsidRDefault="00A9645F" w:rsidP="003047EE">
            <w:pPr>
              <w:ind w:firstLine="0"/>
            </w:pPr>
            <w:r>
              <w:t>T. A. Morgan</w:t>
            </w:r>
          </w:p>
        </w:tc>
        <w:tc>
          <w:tcPr>
            <w:tcW w:w="2180" w:type="dxa"/>
            <w:shd w:val="clear" w:color="auto" w:fill="auto"/>
          </w:tcPr>
          <w:p w14:paraId="6F5993C5" w14:textId="77777777" w:rsidR="00A9645F" w:rsidRPr="00C41883" w:rsidRDefault="00A9645F" w:rsidP="003047EE">
            <w:pPr>
              <w:ind w:firstLine="0"/>
            </w:pPr>
            <w:r>
              <w:t>Moss</w:t>
            </w:r>
          </w:p>
        </w:tc>
      </w:tr>
      <w:tr w:rsidR="00A9645F" w:rsidRPr="00C41883" w14:paraId="66CE942F" w14:textId="77777777" w:rsidTr="003047EE">
        <w:tc>
          <w:tcPr>
            <w:tcW w:w="2179" w:type="dxa"/>
            <w:shd w:val="clear" w:color="auto" w:fill="auto"/>
          </w:tcPr>
          <w:p w14:paraId="04D457B7" w14:textId="77777777" w:rsidR="00A9645F" w:rsidRPr="00C41883" w:rsidRDefault="00A9645F" w:rsidP="003047EE">
            <w:pPr>
              <w:ind w:firstLine="0"/>
            </w:pPr>
            <w:r>
              <w:t>Murphy</w:t>
            </w:r>
          </w:p>
        </w:tc>
        <w:tc>
          <w:tcPr>
            <w:tcW w:w="2179" w:type="dxa"/>
            <w:shd w:val="clear" w:color="auto" w:fill="auto"/>
          </w:tcPr>
          <w:p w14:paraId="6135B423" w14:textId="77777777" w:rsidR="00A9645F" w:rsidRPr="00C41883" w:rsidRDefault="00A9645F" w:rsidP="003047EE">
            <w:pPr>
              <w:ind w:firstLine="0"/>
            </w:pPr>
            <w:r>
              <w:t>Neese</w:t>
            </w:r>
          </w:p>
        </w:tc>
        <w:tc>
          <w:tcPr>
            <w:tcW w:w="2180" w:type="dxa"/>
            <w:shd w:val="clear" w:color="auto" w:fill="auto"/>
          </w:tcPr>
          <w:p w14:paraId="644C8671" w14:textId="77777777" w:rsidR="00A9645F" w:rsidRPr="00C41883" w:rsidRDefault="00A9645F" w:rsidP="003047EE">
            <w:pPr>
              <w:ind w:firstLine="0"/>
            </w:pPr>
            <w:r>
              <w:t>B. Newton</w:t>
            </w:r>
          </w:p>
        </w:tc>
      </w:tr>
      <w:tr w:rsidR="00A9645F" w:rsidRPr="00C41883" w14:paraId="6EE20C1D" w14:textId="77777777" w:rsidTr="003047EE">
        <w:tc>
          <w:tcPr>
            <w:tcW w:w="2179" w:type="dxa"/>
            <w:shd w:val="clear" w:color="auto" w:fill="auto"/>
          </w:tcPr>
          <w:p w14:paraId="1E17C7F0" w14:textId="77777777" w:rsidR="00A9645F" w:rsidRPr="00C41883" w:rsidRDefault="00A9645F" w:rsidP="003047EE">
            <w:pPr>
              <w:ind w:firstLine="0"/>
            </w:pPr>
            <w:r>
              <w:t>W. Newton</w:t>
            </w:r>
          </w:p>
        </w:tc>
        <w:tc>
          <w:tcPr>
            <w:tcW w:w="2179" w:type="dxa"/>
            <w:shd w:val="clear" w:color="auto" w:fill="auto"/>
          </w:tcPr>
          <w:p w14:paraId="115DF524" w14:textId="77777777" w:rsidR="00A9645F" w:rsidRPr="00C41883" w:rsidRDefault="00A9645F" w:rsidP="003047EE">
            <w:pPr>
              <w:ind w:firstLine="0"/>
            </w:pPr>
            <w:r>
              <w:t>Nutt</w:t>
            </w:r>
          </w:p>
        </w:tc>
        <w:tc>
          <w:tcPr>
            <w:tcW w:w="2180" w:type="dxa"/>
            <w:shd w:val="clear" w:color="auto" w:fill="auto"/>
          </w:tcPr>
          <w:p w14:paraId="5C922D55" w14:textId="77777777" w:rsidR="00A9645F" w:rsidRPr="00C41883" w:rsidRDefault="00A9645F" w:rsidP="003047EE">
            <w:pPr>
              <w:ind w:firstLine="0"/>
            </w:pPr>
            <w:r>
              <w:t>O'Neal</w:t>
            </w:r>
          </w:p>
        </w:tc>
      </w:tr>
      <w:tr w:rsidR="00A9645F" w:rsidRPr="00C41883" w14:paraId="5FA42E87" w14:textId="77777777" w:rsidTr="003047EE">
        <w:tc>
          <w:tcPr>
            <w:tcW w:w="2179" w:type="dxa"/>
            <w:shd w:val="clear" w:color="auto" w:fill="auto"/>
          </w:tcPr>
          <w:p w14:paraId="70F7A680" w14:textId="77777777" w:rsidR="00A9645F" w:rsidRPr="00C41883" w:rsidRDefault="00A9645F" w:rsidP="003047EE">
            <w:pPr>
              <w:ind w:firstLine="0"/>
            </w:pPr>
            <w:r>
              <w:t>Oremus</w:t>
            </w:r>
          </w:p>
        </w:tc>
        <w:tc>
          <w:tcPr>
            <w:tcW w:w="2179" w:type="dxa"/>
            <w:shd w:val="clear" w:color="auto" w:fill="auto"/>
          </w:tcPr>
          <w:p w14:paraId="67BB60FA" w14:textId="77777777" w:rsidR="00A9645F" w:rsidRPr="00C41883" w:rsidRDefault="00A9645F" w:rsidP="003047EE">
            <w:pPr>
              <w:ind w:firstLine="0"/>
            </w:pPr>
            <w:r>
              <w:t>Ott</w:t>
            </w:r>
          </w:p>
        </w:tc>
        <w:tc>
          <w:tcPr>
            <w:tcW w:w="2180" w:type="dxa"/>
            <w:shd w:val="clear" w:color="auto" w:fill="auto"/>
          </w:tcPr>
          <w:p w14:paraId="1A8446FE" w14:textId="77777777" w:rsidR="00A9645F" w:rsidRPr="00C41883" w:rsidRDefault="00A9645F" w:rsidP="003047EE">
            <w:pPr>
              <w:ind w:firstLine="0"/>
            </w:pPr>
            <w:r>
              <w:t>Pace</w:t>
            </w:r>
          </w:p>
        </w:tc>
      </w:tr>
      <w:tr w:rsidR="00A9645F" w:rsidRPr="00C41883" w14:paraId="4060FFA8" w14:textId="77777777" w:rsidTr="003047EE">
        <w:tc>
          <w:tcPr>
            <w:tcW w:w="2179" w:type="dxa"/>
            <w:shd w:val="clear" w:color="auto" w:fill="auto"/>
          </w:tcPr>
          <w:p w14:paraId="3899C9FC" w14:textId="77777777" w:rsidR="00A9645F" w:rsidRPr="00C41883" w:rsidRDefault="00A9645F" w:rsidP="003047EE">
            <w:pPr>
              <w:ind w:firstLine="0"/>
            </w:pPr>
            <w:r>
              <w:t>Pedalino</w:t>
            </w:r>
          </w:p>
        </w:tc>
        <w:tc>
          <w:tcPr>
            <w:tcW w:w="2179" w:type="dxa"/>
            <w:shd w:val="clear" w:color="auto" w:fill="auto"/>
          </w:tcPr>
          <w:p w14:paraId="7EE69352" w14:textId="77777777" w:rsidR="00A9645F" w:rsidRPr="00C41883" w:rsidRDefault="00A9645F" w:rsidP="003047EE">
            <w:pPr>
              <w:ind w:firstLine="0"/>
            </w:pPr>
            <w:r>
              <w:t>Pendarvis</w:t>
            </w:r>
          </w:p>
        </w:tc>
        <w:tc>
          <w:tcPr>
            <w:tcW w:w="2180" w:type="dxa"/>
            <w:shd w:val="clear" w:color="auto" w:fill="auto"/>
          </w:tcPr>
          <w:p w14:paraId="6EAEBBA1" w14:textId="77777777" w:rsidR="00A9645F" w:rsidRPr="00C41883" w:rsidRDefault="00A9645F" w:rsidP="003047EE">
            <w:pPr>
              <w:ind w:firstLine="0"/>
            </w:pPr>
            <w:r>
              <w:t>Pope</w:t>
            </w:r>
          </w:p>
        </w:tc>
      </w:tr>
      <w:tr w:rsidR="00A9645F" w:rsidRPr="00C41883" w14:paraId="1C5A9C71" w14:textId="77777777" w:rsidTr="003047EE">
        <w:tc>
          <w:tcPr>
            <w:tcW w:w="2179" w:type="dxa"/>
            <w:shd w:val="clear" w:color="auto" w:fill="auto"/>
          </w:tcPr>
          <w:p w14:paraId="643CA6B9" w14:textId="77777777" w:rsidR="00A9645F" w:rsidRPr="00C41883" w:rsidRDefault="00A9645F" w:rsidP="003047EE">
            <w:pPr>
              <w:ind w:firstLine="0"/>
            </w:pPr>
            <w:r>
              <w:t>Rivers</w:t>
            </w:r>
          </w:p>
        </w:tc>
        <w:tc>
          <w:tcPr>
            <w:tcW w:w="2179" w:type="dxa"/>
            <w:shd w:val="clear" w:color="auto" w:fill="auto"/>
          </w:tcPr>
          <w:p w14:paraId="05D4E71E" w14:textId="77777777" w:rsidR="00A9645F" w:rsidRPr="00C41883" w:rsidRDefault="00A9645F" w:rsidP="003047EE">
            <w:pPr>
              <w:ind w:firstLine="0"/>
            </w:pPr>
            <w:r>
              <w:t>Robbins</w:t>
            </w:r>
          </w:p>
        </w:tc>
        <w:tc>
          <w:tcPr>
            <w:tcW w:w="2180" w:type="dxa"/>
            <w:shd w:val="clear" w:color="auto" w:fill="auto"/>
          </w:tcPr>
          <w:p w14:paraId="53B3308E" w14:textId="77777777" w:rsidR="00A9645F" w:rsidRPr="00C41883" w:rsidRDefault="00A9645F" w:rsidP="003047EE">
            <w:pPr>
              <w:ind w:firstLine="0"/>
            </w:pPr>
            <w:r>
              <w:t>Rose</w:t>
            </w:r>
          </w:p>
        </w:tc>
      </w:tr>
      <w:tr w:rsidR="00A9645F" w:rsidRPr="00C41883" w14:paraId="21438EEE" w14:textId="77777777" w:rsidTr="003047EE">
        <w:tc>
          <w:tcPr>
            <w:tcW w:w="2179" w:type="dxa"/>
            <w:shd w:val="clear" w:color="auto" w:fill="auto"/>
          </w:tcPr>
          <w:p w14:paraId="5B306142" w14:textId="77777777" w:rsidR="00A9645F" w:rsidRPr="00C41883" w:rsidRDefault="00A9645F" w:rsidP="003047EE">
            <w:pPr>
              <w:ind w:firstLine="0"/>
            </w:pPr>
            <w:r>
              <w:t>Rutherford</w:t>
            </w:r>
          </w:p>
        </w:tc>
        <w:tc>
          <w:tcPr>
            <w:tcW w:w="2179" w:type="dxa"/>
            <w:shd w:val="clear" w:color="auto" w:fill="auto"/>
          </w:tcPr>
          <w:p w14:paraId="6A100262" w14:textId="77777777" w:rsidR="00A9645F" w:rsidRPr="00C41883" w:rsidRDefault="00A9645F" w:rsidP="003047EE">
            <w:pPr>
              <w:ind w:firstLine="0"/>
            </w:pPr>
            <w:r>
              <w:t>Sandifer</w:t>
            </w:r>
          </w:p>
        </w:tc>
        <w:tc>
          <w:tcPr>
            <w:tcW w:w="2180" w:type="dxa"/>
            <w:shd w:val="clear" w:color="auto" w:fill="auto"/>
          </w:tcPr>
          <w:p w14:paraId="0338488A" w14:textId="77777777" w:rsidR="00A9645F" w:rsidRPr="00C41883" w:rsidRDefault="00A9645F" w:rsidP="003047EE">
            <w:pPr>
              <w:ind w:firstLine="0"/>
            </w:pPr>
            <w:r>
              <w:t>Schuessler</w:t>
            </w:r>
          </w:p>
        </w:tc>
      </w:tr>
      <w:tr w:rsidR="00A9645F" w:rsidRPr="00C41883" w14:paraId="2B6222B1" w14:textId="77777777" w:rsidTr="003047EE">
        <w:tc>
          <w:tcPr>
            <w:tcW w:w="2179" w:type="dxa"/>
            <w:shd w:val="clear" w:color="auto" w:fill="auto"/>
          </w:tcPr>
          <w:p w14:paraId="37CF0E2A" w14:textId="77777777" w:rsidR="00A9645F" w:rsidRPr="00C41883" w:rsidRDefault="00A9645F" w:rsidP="003047EE">
            <w:pPr>
              <w:ind w:firstLine="0"/>
            </w:pPr>
            <w:r>
              <w:t>Sessions</w:t>
            </w:r>
          </w:p>
        </w:tc>
        <w:tc>
          <w:tcPr>
            <w:tcW w:w="2179" w:type="dxa"/>
            <w:shd w:val="clear" w:color="auto" w:fill="auto"/>
          </w:tcPr>
          <w:p w14:paraId="1D5F399A" w14:textId="77777777" w:rsidR="00A9645F" w:rsidRPr="00C41883" w:rsidRDefault="00A9645F" w:rsidP="003047EE">
            <w:pPr>
              <w:ind w:firstLine="0"/>
            </w:pPr>
            <w:r>
              <w:t>G. M. Smith</w:t>
            </w:r>
          </w:p>
        </w:tc>
        <w:tc>
          <w:tcPr>
            <w:tcW w:w="2180" w:type="dxa"/>
            <w:shd w:val="clear" w:color="auto" w:fill="auto"/>
          </w:tcPr>
          <w:p w14:paraId="69318257" w14:textId="77777777" w:rsidR="00A9645F" w:rsidRPr="00C41883" w:rsidRDefault="00A9645F" w:rsidP="003047EE">
            <w:pPr>
              <w:ind w:firstLine="0"/>
            </w:pPr>
            <w:r>
              <w:t>M. M. Smith</w:t>
            </w:r>
          </w:p>
        </w:tc>
      </w:tr>
      <w:tr w:rsidR="00A9645F" w:rsidRPr="00C41883" w14:paraId="6C84FA77" w14:textId="77777777" w:rsidTr="003047EE">
        <w:tc>
          <w:tcPr>
            <w:tcW w:w="2179" w:type="dxa"/>
            <w:shd w:val="clear" w:color="auto" w:fill="auto"/>
          </w:tcPr>
          <w:p w14:paraId="6ED9A708" w14:textId="77777777" w:rsidR="00A9645F" w:rsidRPr="00C41883" w:rsidRDefault="00A9645F" w:rsidP="003047EE">
            <w:pPr>
              <w:ind w:firstLine="0"/>
            </w:pPr>
            <w:r>
              <w:t>Stavrinakis</w:t>
            </w:r>
          </w:p>
        </w:tc>
        <w:tc>
          <w:tcPr>
            <w:tcW w:w="2179" w:type="dxa"/>
            <w:shd w:val="clear" w:color="auto" w:fill="auto"/>
          </w:tcPr>
          <w:p w14:paraId="2EE9C9BB" w14:textId="77777777" w:rsidR="00A9645F" w:rsidRPr="00C41883" w:rsidRDefault="00A9645F" w:rsidP="003047EE">
            <w:pPr>
              <w:ind w:firstLine="0"/>
            </w:pPr>
            <w:r>
              <w:t>Taylor</w:t>
            </w:r>
          </w:p>
        </w:tc>
        <w:tc>
          <w:tcPr>
            <w:tcW w:w="2180" w:type="dxa"/>
            <w:shd w:val="clear" w:color="auto" w:fill="auto"/>
          </w:tcPr>
          <w:p w14:paraId="59ECCD18" w14:textId="77777777" w:rsidR="00A9645F" w:rsidRPr="00C41883" w:rsidRDefault="00A9645F" w:rsidP="003047EE">
            <w:pPr>
              <w:ind w:firstLine="0"/>
            </w:pPr>
            <w:r>
              <w:t>Thigpen</w:t>
            </w:r>
          </w:p>
        </w:tc>
      </w:tr>
      <w:tr w:rsidR="00A9645F" w:rsidRPr="00C41883" w14:paraId="6A4CFBC3" w14:textId="77777777" w:rsidTr="003047EE">
        <w:tc>
          <w:tcPr>
            <w:tcW w:w="2179" w:type="dxa"/>
            <w:shd w:val="clear" w:color="auto" w:fill="auto"/>
          </w:tcPr>
          <w:p w14:paraId="4489A4E3" w14:textId="77777777" w:rsidR="00A9645F" w:rsidRPr="00C41883" w:rsidRDefault="00A9645F" w:rsidP="003047EE">
            <w:pPr>
              <w:ind w:firstLine="0"/>
            </w:pPr>
            <w:r>
              <w:t>Vaughan</w:t>
            </w:r>
          </w:p>
        </w:tc>
        <w:tc>
          <w:tcPr>
            <w:tcW w:w="2179" w:type="dxa"/>
            <w:shd w:val="clear" w:color="auto" w:fill="auto"/>
          </w:tcPr>
          <w:p w14:paraId="6F876377" w14:textId="77777777" w:rsidR="00A9645F" w:rsidRPr="00C41883" w:rsidRDefault="00A9645F" w:rsidP="003047EE">
            <w:pPr>
              <w:ind w:firstLine="0"/>
            </w:pPr>
            <w:r>
              <w:t>Weeks</w:t>
            </w:r>
          </w:p>
        </w:tc>
        <w:tc>
          <w:tcPr>
            <w:tcW w:w="2180" w:type="dxa"/>
            <w:shd w:val="clear" w:color="auto" w:fill="auto"/>
          </w:tcPr>
          <w:p w14:paraId="37FFC59D" w14:textId="77777777" w:rsidR="00A9645F" w:rsidRPr="00C41883" w:rsidRDefault="00A9645F" w:rsidP="003047EE">
            <w:pPr>
              <w:ind w:firstLine="0"/>
            </w:pPr>
            <w:r>
              <w:t>West</w:t>
            </w:r>
          </w:p>
        </w:tc>
      </w:tr>
      <w:tr w:rsidR="00A9645F" w:rsidRPr="00C41883" w14:paraId="7565F347" w14:textId="77777777" w:rsidTr="003047EE">
        <w:tc>
          <w:tcPr>
            <w:tcW w:w="2179" w:type="dxa"/>
            <w:shd w:val="clear" w:color="auto" w:fill="auto"/>
          </w:tcPr>
          <w:p w14:paraId="26635EFA" w14:textId="77777777" w:rsidR="00A9645F" w:rsidRPr="00C41883" w:rsidRDefault="00A9645F" w:rsidP="003047EE">
            <w:pPr>
              <w:ind w:firstLine="0"/>
            </w:pPr>
            <w:r>
              <w:t>Wetmore</w:t>
            </w:r>
          </w:p>
        </w:tc>
        <w:tc>
          <w:tcPr>
            <w:tcW w:w="2179" w:type="dxa"/>
            <w:shd w:val="clear" w:color="auto" w:fill="auto"/>
          </w:tcPr>
          <w:p w14:paraId="4D3F6F51" w14:textId="77777777" w:rsidR="00A9645F" w:rsidRPr="00C41883" w:rsidRDefault="00A9645F" w:rsidP="003047EE">
            <w:pPr>
              <w:ind w:firstLine="0"/>
            </w:pPr>
            <w:r>
              <w:t>Wheeler</w:t>
            </w:r>
          </w:p>
        </w:tc>
        <w:tc>
          <w:tcPr>
            <w:tcW w:w="2180" w:type="dxa"/>
            <w:shd w:val="clear" w:color="auto" w:fill="auto"/>
          </w:tcPr>
          <w:p w14:paraId="159E4FBE" w14:textId="77777777" w:rsidR="00A9645F" w:rsidRPr="00C41883" w:rsidRDefault="00A9645F" w:rsidP="003047EE">
            <w:pPr>
              <w:ind w:firstLine="0"/>
            </w:pPr>
            <w:r>
              <w:t>Whitmire</w:t>
            </w:r>
          </w:p>
        </w:tc>
      </w:tr>
      <w:tr w:rsidR="00A9645F" w:rsidRPr="00C41883" w14:paraId="57D73365" w14:textId="77777777" w:rsidTr="003047EE">
        <w:tc>
          <w:tcPr>
            <w:tcW w:w="2179" w:type="dxa"/>
            <w:shd w:val="clear" w:color="auto" w:fill="auto"/>
          </w:tcPr>
          <w:p w14:paraId="6332E107" w14:textId="77777777" w:rsidR="00A9645F" w:rsidRPr="00C41883" w:rsidRDefault="00A9645F" w:rsidP="003047EE">
            <w:pPr>
              <w:keepNext/>
              <w:ind w:firstLine="0"/>
            </w:pPr>
            <w:r>
              <w:t>Williams</w:t>
            </w:r>
          </w:p>
        </w:tc>
        <w:tc>
          <w:tcPr>
            <w:tcW w:w="2179" w:type="dxa"/>
            <w:shd w:val="clear" w:color="auto" w:fill="auto"/>
          </w:tcPr>
          <w:p w14:paraId="31EFBBA9" w14:textId="77777777" w:rsidR="00A9645F" w:rsidRPr="00C41883" w:rsidRDefault="00A9645F" w:rsidP="003047EE">
            <w:pPr>
              <w:keepNext/>
              <w:ind w:firstLine="0"/>
            </w:pPr>
            <w:r>
              <w:t>Willis</w:t>
            </w:r>
          </w:p>
        </w:tc>
        <w:tc>
          <w:tcPr>
            <w:tcW w:w="2180" w:type="dxa"/>
            <w:shd w:val="clear" w:color="auto" w:fill="auto"/>
          </w:tcPr>
          <w:p w14:paraId="54FF0E5F" w14:textId="77777777" w:rsidR="00A9645F" w:rsidRPr="00C41883" w:rsidRDefault="00A9645F" w:rsidP="003047EE">
            <w:pPr>
              <w:keepNext/>
              <w:ind w:firstLine="0"/>
            </w:pPr>
            <w:r>
              <w:t>Wooten</w:t>
            </w:r>
          </w:p>
        </w:tc>
      </w:tr>
      <w:tr w:rsidR="00A9645F" w:rsidRPr="00C41883" w14:paraId="0129AEBC" w14:textId="77777777" w:rsidTr="003047EE">
        <w:tc>
          <w:tcPr>
            <w:tcW w:w="2179" w:type="dxa"/>
            <w:shd w:val="clear" w:color="auto" w:fill="auto"/>
          </w:tcPr>
          <w:p w14:paraId="75DB7E35" w14:textId="77777777" w:rsidR="00A9645F" w:rsidRPr="00C41883" w:rsidRDefault="00A9645F" w:rsidP="003047EE">
            <w:pPr>
              <w:keepNext/>
              <w:ind w:firstLine="0"/>
            </w:pPr>
            <w:r>
              <w:t>Yow</w:t>
            </w:r>
          </w:p>
        </w:tc>
        <w:tc>
          <w:tcPr>
            <w:tcW w:w="2179" w:type="dxa"/>
            <w:shd w:val="clear" w:color="auto" w:fill="auto"/>
          </w:tcPr>
          <w:p w14:paraId="0085B344" w14:textId="77777777" w:rsidR="00A9645F" w:rsidRPr="00C41883" w:rsidRDefault="00A9645F" w:rsidP="003047EE">
            <w:pPr>
              <w:keepNext/>
              <w:ind w:firstLine="0"/>
            </w:pPr>
          </w:p>
        </w:tc>
        <w:tc>
          <w:tcPr>
            <w:tcW w:w="2180" w:type="dxa"/>
            <w:shd w:val="clear" w:color="auto" w:fill="auto"/>
          </w:tcPr>
          <w:p w14:paraId="243ADC7F" w14:textId="77777777" w:rsidR="00A9645F" w:rsidRPr="00C41883" w:rsidRDefault="00A9645F" w:rsidP="003047EE">
            <w:pPr>
              <w:keepNext/>
              <w:ind w:firstLine="0"/>
            </w:pPr>
          </w:p>
        </w:tc>
      </w:tr>
    </w:tbl>
    <w:p w14:paraId="372122EC" w14:textId="77777777" w:rsidR="00A9645F" w:rsidRDefault="00A9645F" w:rsidP="00A9645F"/>
    <w:p w14:paraId="0D4597E9" w14:textId="77777777" w:rsidR="00A9645F" w:rsidRDefault="00A9645F" w:rsidP="00A9645F">
      <w:pPr>
        <w:jc w:val="center"/>
        <w:rPr>
          <w:b/>
        </w:rPr>
      </w:pPr>
      <w:r w:rsidRPr="00C41883">
        <w:rPr>
          <w:b/>
        </w:rPr>
        <w:t>Total--109</w:t>
      </w:r>
    </w:p>
    <w:p w14:paraId="41E176A6" w14:textId="77777777" w:rsidR="00A9645F" w:rsidRDefault="00A9645F" w:rsidP="00A9645F">
      <w:pPr>
        <w:jc w:val="center"/>
        <w:rPr>
          <w:b/>
        </w:rPr>
      </w:pPr>
    </w:p>
    <w:p w14:paraId="01919035" w14:textId="77777777" w:rsidR="00A9645F" w:rsidRDefault="00A9645F" w:rsidP="00A9645F">
      <w:pPr>
        <w:ind w:firstLine="0"/>
      </w:pPr>
      <w:r w:rsidRPr="00C41883">
        <w:t xml:space="preserve"> </w:t>
      </w:r>
      <w:r>
        <w:t>Those who voted in the negative are:</w:t>
      </w:r>
    </w:p>
    <w:p w14:paraId="1C01E6B2" w14:textId="77777777" w:rsidR="00D225F8" w:rsidRDefault="00D225F8" w:rsidP="00A9645F">
      <w:pPr>
        <w:ind w:firstLine="0"/>
      </w:pPr>
    </w:p>
    <w:p w14:paraId="4855E2D2" w14:textId="77777777" w:rsidR="00A9645F" w:rsidRDefault="00A9645F" w:rsidP="00A9645F">
      <w:pPr>
        <w:jc w:val="center"/>
        <w:rPr>
          <w:b/>
        </w:rPr>
      </w:pPr>
      <w:r w:rsidRPr="00C41883">
        <w:rPr>
          <w:b/>
        </w:rPr>
        <w:t>Total--0</w:t>
      </w:r>
    </w:p>
    <w:p w14:paraId="21EB7A85" w14:textId="77777777" w:rsidR="00A9645F" w:rsidRDefault="00A9645F" w:rsidP="00A9645F">
      <w:pPr>
        <w:jc w:val="center"/>
        <w:rPr>
          <w:b/>
        </w:rPr>
      </w:pPr>
    </w:p>
    <w:p w14:paraId="2EEAF0EF" w14:textId="77777777" w:rsidR="00A9645F" w:rsidRDefault="00A9645F" w:rsidP="00A9645F">
      <w:r>
        <w:t xml:space="preserve">So, the Bill was read the second time and ordered to third reading.  </w:t>
      </w:r>
    </w:p>
    <w:p w14:paraId="61C7F24B" w14:textId="77777777" w:rsidR="00A9645F" w:rsidRDefault="00A9645F" w:rsidP="00A9645F"/>
    <w:p w14:paraId="4EA70701" w14:textId="77777777" w:rsidR="00A9645F" w:rsidRDefault="00A9645F" w:rsidP="00A9645F">
      <w:pPr>
        <w:keepNext/>
        <w:jc w:val="center"/>
        <w:rPr>
          <w:b/>
        </w:rPr>
      </w:pPr>
      <w:r w:rsidRPr="00C41883">
        <w:rPr>
          <w:b/>
        </w:rPr>
        <w:t>S. 558--ORDERED TO THIRD READING</w:t>
      </w:r>
    </w:p>
    <w:p w14:paraId="78C49072" w14:textId="77777777" w:rsidR="00A9645F" w:rsidRDefault="00A9645F" w:rsidP="00A9645F">
      <w:pPr>
        <w:keepNext/>
      </w:pPr>
      <w:r>
        <w:t>The following Bill was taken up:</w:t>
      </w:r>
    </w:p>
    <w:p w14:paraId="27E65283" w14:textId="77777777" w:rsidR="00A9645F" w:rsidRDefault="00A9645F" w:rsidP="00A9645F">
      <w:pPr>
        <w:keepNext/>
      </w:pPr>
      <w:bookmarkStart w:id="229" w:name="include_clip_start_138"/>
      <w:bookmarkEnd w:id="229"/>
    </w:p>
    <w:p w14:paraId="49F8310C" w14:textId="77777777" w:rsidR="00A9645F" w:rsidRDefault="00A9645F" w:rsidP="00A9645F">
      <w:r>
        <w:t>S. 558 -- Senators Verdin and Senn: A BILL TO AMEND THE SOUTH CAROLINA CODE OF LAWS BY ADDING SECTION 44-31-40 SO AS TO PROVIDE THE PROCEDURE FOR THE TUBERCULOSIS TESTING OF APPLICANT RESIDENTS AND NEWLY ADMITTED RESIDENTS OF NURSING HOMES IN THIS STATE.</w:t>
      </w:r>
    </w:p>
    <w:p w14:paraId="517E81CF" w14:textId="77777777" w:rsidR="00A9645F" w:rsidRDefault="00A9645F" w:rsidP="00A9645F">
      <w:bookmarkStart w:id="230" w:name="include_clip_end_138"/>
      <w:bookmarkEnd w:id="230"/>
    </w:p>
    <w:p w14:paraId="7D46C3FA" w14:textId="77777777" w:rsidR="00A9645F" w:rsidRDefault="00A9645F" w:rsidP="00A9645F">
      <w:r>
        <w:t>Rep. M. M. SMITH explained the Bill.</w:t>
      </w:r>
    </w:p>
    <w:p w14:paraId="1ED94F99" w14:textId="77777777" w:rsidR="00A9645F" w:rsidRDefault="00A9645F" w:rsidP="00A9645F"/>
    <w:p w14:paraId="11CF6B24" w14:textId="77777777" w:rsidR="00A9645F" w:rsidRDefault="00A9645F" w:rsidP="00A9645F">
      <w:r>
        <w:t xml:space="preserve">The yeas and nays were taken resulting as follows: </w:t>
      </w:r>
    </w:p>
    <w:p w14:paraId="5D4DED4A" w14:textId="77777777" w:rsidR="00A9645F" w:rsidRDefault="00A9645F" w:rsidP="00A9645F">
      <w:pPr>
        <w:jc w:val="center"/>
      </w:pPr>
      <w:r>
        <w:t xml:space="preserve"> </w:t>
      </w:r>
      <w:bookmarkStart w:id="231" w:name="vote_start140"/>
      <w:bookmarkEnd w:id="231"/>
      <w:r>
        <w:t>Yeas 107; Nays 0</w:t>
      </w:r>
    </w:p>
    <w:p w14:paraId="119505FB" w14:textId="77777777" w:rsidR="00A9645F" w:rsidRDefault="00A9645F" w:rsidP="00A9645F">
      <w:pPr>
        <w:jc w:val="center"/>
      </w:pPr>
    </w:p>
    <w:p w14:paraId="1D131659"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83ECE58" w14:textId="77777777" w:rsidTr="003047EE">
        <w:tc>
          <w:tcPr>
            <w:tcW w:w="2179" w:type="dxa"/>
            <w:shd w:val="clear" w:color="auto" w:fill="auto"/>
          </w:tcPr>
          <w:p w14:paraId="004D1599" w14:textId="77777777" w:rsidR="00A9645F" w:rsidRPr="00C41883" w:rsidRDefault="00A9645F" w:rsidP="003047EE">
            <w:pPr>
              <w:keepNext/>
              <w:ind w:firstLine="0"/>
            </w:pPr>
            <w:r>
              <w:t>Alexander</w:t>
            </w:r>
          </w:p>
        </w:tc>
        <w:tc>
          <w:tcPr>
            <w:tcW w:w="2179" w:type="dxa"/>
            <w:shd w:val="clear" w:color="auto" w:fill="auto"/>
          </w:tcPr>
          <w:p w14:paraId="28424A14" w14:textId="77777777" w:rsidR="00A9645F" w:rsidRPr="00C41883" w:rsidRDefault="00A9645F" w:rsidP="003047EE">
            <w:pPr>
              <w:keepNext/>
              <w:ind w:firstLine="0"/>
            </w:pPr>
            <w:r>
              <w:t>Anderson</w:t>
            </w:r>
          </w:p>
        </w:tc>
        <w:tc>
          <w:tcPr>
            <w:tcW w:w="2180" w:type="dxa"/>
            <w:shd w:val="clear" w:color="auto" w:fill="auto"/>
          </w:tcPr>
          <w:p w14:paraId="12209D4A" w14:textId="77777777" w:rsidR="00A9645F" w:rsidRPr="00C41883" w:rsidRDefault="00A9645F" w:rsidP="003047EE">
            <w:pPr>
              <w:keepNext/>
              <w:ind w:firstLine="0"/>
            </w:pPr>
            <w:r>
              <w:t>Bailey</w:t>
            </w:r>
          </w:p>
        </w:tc>
      </w:tr>
      <w:tr w:rsidR="00A9645F" w:rsidRPr="00C41883" w14:paraId="201642D4" w14:textId="77777777" w:rsidTr="003047EE">
        <w:tc>
          <w:tcPr>
            <w:tcW w:w="2179" w:type="dxa"/>
            <w:shd w:val="clear" w:color="auto" w:fill="auto"/>
          </w:tcPr>
          <w:p w14:paraId="6C7EAAC2" w14:textId="77777777" w:rsidR="00A9645F" w:rsidRPr="00C41883" w:rsidRDefault="00A9645F" w:rsidP="003047EE">
            <w:pPr>
              <w:ind w:firstLine="0"/>
            </w:pPr>
            <w:r>
              <w:t>Ballentine</w:t>
            </w:r>
          </w:p>
        </w:tc>
        <w:tc>
          <w:tcPr>
            <w:tcW w:w="2179" w:type="dxa"/>
            <w:shd w:val="clear" w:color="auto" w:fill="auto"/>
          </w:tcPr>
          <w:p w14:paraId="5269B56F" w14:textId="77777777" w:rsidR="00A9645F" w:rsidRPr="00C41883" w:rsidRDefault="00A9645F" w:rsidP="003047EE">
            <w:pPr>
              <w:ind w:firstLine="0"/>
            </w:pPr>
            <w:r>
              <w:t>Bannister</w:t>
            </w:r>
          </w:p>
        </w:tc>
        <w:tc>
          <w:tcPr>
            <w:tcW w:w="2180" w:type="dxa"/>
            <w:shd w:val="clear" w:color="auto" w:fill="auto"/>
          </w:tcPr>
          <w:p w14:paraId="3C623EF6" w14:textId="77777777" w:rsidR="00A9645F" w:rsidRPr="00C41883" w:rsidRDefault="00A9645F" w:rsidP="003047EE">
            <w:pPr>
              <w:ind w:firstLine="0"/>
            </w:pPr>
            <w:r>
              <w:t>Bauer</w:t>
            </w:r>
          </w:p>
        </w:tc>
      </w:tr>
      <w:tr w:rsidR="00A9645F" w:rsidRPr="00C41883" w14:paraId="6F5BB2B7" w14:textId="77777777" w:rsidTr="003047EE">
        <w:tc>
          <w:tcPr>
            <w:tcW w:w="2179" w:type="dxa"/>
            <w:shd w:val="clear" w:color="auto" w:fill="auto"/>
          </w:tcPr>
          <w:p w14:paraId="110E823B" w14:textId="77777777" w:rsidR="00A9645F" w:rsidRPr="00C41883" w:rsidRDefault="00A9645F" w:rsidP="003047EE">
            <w:pPr>
              <w:ind w:firstLine="0"/>
            </w:pPr>
            <w:r>
              <w:t>Beach</w:t>
            </w:r>
          </w:p>
        </w:tc>
        <w:tc>
          <w:tcPr>
            <w:tcW w:w="2179" w:type="dxa"/>
            <w:shd w:val="clear" w:color="auto" w:fill="auto"/>
          </w:tcPr>
          <w:p w14:paraId="74A6C249" w14:textId="77777777" w:rsidR="00A9645F" w:rsidRPr="00C41883" w:rsidRDefault="00A9645F" w:rsidP="003047EE">
            <w:pPr>
              <w:ind w:firstLine="0"/>
            </w:pPr>
            <w:r>
              <w:t>Bernstein</w:t>
            </w:r>
          </w:p>
        </w:tc>
        <w:tc>
          <w:tcPr>
            <w:tcW w:w="2180" w:type="dxa"/>
            <w:shd w:val="clear" w:color="auto" w:fill="auto"/>
          </w:tcPr>
          <w:p w14:paraId="3C7854D8" w14:textId="77777777" w:rsidR="00A9645F" w:rsidRPr="00C41883" w:rsidRDefault="00A9645F" w:rsidP="003047EE">
            <w:pPr>
              <w:ind w:firstLine="0"/>
            </w:pPr>
            <w:r>
              <w:t>Blackwell</w:t>
            </w:r>
          </w:p>
        </w:tc>
      </w:tr>
      <w:tr w:rsidR="00A9645F" w:rsidRPr="00C41883" w14:paraId="187DF8BF" w14:textId="77777777" w:rsidTr="003047EE">
        <w:tc>
          <w:tcPr>
            <w:tcW w:w="2179" w:type="dxa"/>
            <w:shd w:val="clear" w:color="auto" w:fill="auto"/>
          </w:tcPr>
          <w:p w14:paraId="2BE404ED" w14:textId="77777777" w:rsidR="00A9645F" w:rsidRPr="00C41883" w:rsidRDefault="00A9645F" w:rsidP="003047EE">
            <w:pPr>
              <w:ind w:firstLine="0"/>
            </w:pPr>
            <w:r>
              <w:t>Brewer</w:t>
            </w:r>
          </w:p>
        </w:tc>
        <w:tc>
          <w:tcPr>
            <w:tcW w:w="2179" w:type="dxa"/>
            <w:shd w:val="clear" w:color="auto" w:fill="auto"/>
          </w:tcPr>
          <w:p w14:paraId="659DC80B" w14:textId="77777777" w:rsidR="00A9645F" w:rsidRPr="00C41883" w:rsidRDefault="00A9645F" w:rsidP="003047EE">
            <w:pPr>
              <w:ind w:firstLine="0"/>
            </w:pPr>
            <w:r>
              <w:t>Brittain</w:t>
            </w:r>
          </w:p>
        </w:tc>
        <w:tc>
          <w:tcPr>
            <w:tcW w:w="2180" w:type="dxa"/>
            <w:shd w:val="clear" w:color="auto" w:fill="auto"/>
          </w:tcPr>
          <w:p w14:paraId="711046ED" w14:textId="77777777" w:rsidR="00A9645F" w:rsidRPr="00C41883" w:rsidRDefault="00A9645F" w:rsidP="003047EE">
            <w:pPr>
              <w:ind w:firstLine="0"/>
            </w:pPr>
            <w:r>
              <w:t>Burns</w:t>
            </w:r>
          </w:p>
        </w:tc>
      </w:tr>
      <w:tr w:rsidR="00A9645F" w:rsidRPr="00C41883" w14:paraId="3118C480" w14:textId="77777777" w:rsidTr="003047EE">
        <w:tc>
          <w:tcPr>
            <w:tcW w:w="2179" w:type="dxa"/>
            <w:shd w:val="clear" w:color="auto" w:fill="auto"/>
          </w:tcPr>
          <w:p w14:paraId="33BC7A99" w14:textId="77777777" w:rsidR="00A9645F" w:rsidRPr="00C41883" w:rsidRDefault="00A9645F" w:rsidP="003047EE">
            <w:pPr>
              <w:ind w:firstLine="0"/>
            </w:pPr>
            <w:r>
              <w:t>Bustos</w:t>
            </w:r>
          </w:p>
        </w:tc>
        <w:tc>
          <w:tcPr>
            <w:tcW w:w="2179" w:type="dxa"/>
            <w:shd w:val="clear" w:color="auto" w:fill="auto"/>
          </w:tcPr>
          <w:p w14:paraId="60B816CC" w14:textId="77777777" w:rsidR="00A9645F" w:rsidRPr="00C41883" w:rsidRDefault="00A9645F" w:rsidP="003047EE">
            <w:pPr>
              <w:ind w:firstLine="0"/>
            </w:pPr>
            <w:r>
              <w:t>Calhoon</w:t>
            </w:r>
          </w:p>
        </w:tc>
        <w:tc>
          <w:tcPr>
            <w:tcW w:w="2180" w:type="dxa"/>
            <w:shd w:val="clear" w:color="auto" w:fill="auto"/>
          </w:tcPr>
          <w:p w14:paraId="114F7A70" w14:textId="77777777" w:rsidR="00A9645F" w:rsidRPr="00C41883" w:rsidRDefault="00A9645F" w:rsidP="003047EE">
            <w:pPr>
              <w:ind w:firstLine="0"/>
            </w:pPr>
            <w:r>
              <w:t>Carter</w:t>
            </w:r>
          </w:p>
        </w:tc>
      </w:tr>
      <w:tr w:rsidR="00A9645F" w:rsidRPr="00C41883" w14:paraId="23BAFE63" w14:textId="77777777" w:rsidTr="003047EE">
        <w:tc>
          <w:tcPr>
            <w:tcW w:w="2179" w:type="dxa"/>
            <w:shd w:val="clear" w:color="auto" w:fill="auto"/>
          </w:tcPr>
          <w:p w14:paraId="1E37239D" w14:textId="77777777" w:rsidR="00A9645F" w:rsidRPr="00C41883" w:rsidRDefault="00A9645F" w:rsidP="003047EE">
            <w:pPr>
              <w:ind w:firstLine="0"/>
            </w:pPr>
            <w:r>
              <w:t>Caskey</w:t>
            </w:r>
          </w:p>
        </w:tc>
        <w:tc>
          <w:tcPr>
            <w:tcW w:w="2179" w:type="dxa"/>
            <w:shd w:val="clear" w:color="auto" w:fill="auto"/>
          </w:tcPr>
          <w:p w14:paraId="445E11F4" w14:textId="77777777" w:rsidR="00A9645F" w:rsidRPr="00C41883" w:rsidRDefault="00A9645F" w:rsidP="003047EE">
            <w:pPr>
              <w:ind w:firstLine="0"/>
            </w:pPr>
            <w:r>
              <w:t>Chapman</w:t>
            </w:r>
          </w:p>
        </w:tc>
        <w:tc>
          <w:tcPr>
            <w:tcW w:w="2180" w:type="dxa"/>
            <w:shd w:val="clear" w:color="auto" w:fill="auto"/>
          </w:tcPr>
          <w:p w14:paraId="67E3A843" w14:textId="77777777" w:rsidR="00A9645F" w:rsidRPr="00C41883" w:rsidRDefault="00A9645F" w:rsidP="003047EE">
            <w:pPr>
              <w:ind w:firstLine="0"/>
            </w:pPr>
            <w:r>
              <w:t>Chumley</w:t>
            </w:r>
          </w:p>
        </w:tc>
      </w:tr>
      <w:tr w:rsidR="00A9645F" w:rsidRPr="00C41883" w14:paraId="386210EB" w14:textId="77777777" w:rsidTr="003047EE">
        <w:tc>
          <w:tcPr>
            <w:tcW w:w="2179" w:type="dxa"/>
            <w:shd w:val="clear" w:color="auto" w:fill="auto"/>
          </w:tcPr>
          <w:p w14:paraId="57BDF2F5" w14:textId="77777777" w:rsidR="00A9645F" w:rsidRPr="00C41883" w:rsidRDefault="00A9645F" w:rsidP="003047EE">
            <w:pPr>
              <w:ind w:firstLine="0"/>
            </w:pPr>
            <w:r>
              <w:t>Clyburn</w:t>
            </w:r>
          </w:p>
        </w:tc>
        <w:tc>
          <w:tcPr>
            <w:tcW w:w="2179" w:type="dxa"/>
            <w:shd w:val="clear" w:color="auto" w:fill="auto"/>
          </w:tcPr>
          <w:p w14:paraId="2D1E766C" w14:textId="77777777" w:rsidR="00A9645F" w:rsidRPr="00C41883" w:rsidRDefault="00A9645F" w:rsidP="003047EE">
            <w:pPr>
              <w:ind w:firstLine="0"/>
            </w:pPr>
            <w:r>
              <w:t>Cobb-Hunter</w:t>
            </w:r>
          </w:p>
        </w:tc>
        <w:tc>
          <w:tcPr>
            <w:tcW w:w="2180" w:type="dxa"/>
            <w:shd w:val="clear" w:color="auto" w:fill="auto"/>
          </w:tcPr>
          <w:p w14:paraId="04B1E9C6" w14:textId="77777777" w:rsidR="00A9645F" w:rsidRPr="00C41883" w:rsidRDefault="00A9645F" w:rsidP="003047EE">
            <w:pPr>
              <w:ind w:firstLine="0"/>
            </w:pPr>
            <w:r>
              <w:t>Collins</w:t>
            </w:r>
          </w:p>
        </w:tc>
      </w:tr>
      <w:tr w:rsidR="00A9645F" w:rsidRPr="00C41883" w14:paraId="6C0C3E39" w14:textId="77777777" w:rsidTr="003047EE">
        <w:tc>
          <w:tcPr>
            <w:tcW w:w="2179" w:type="dxa"/>
            <w:shd w:val="clear" w:color="auto" w:fill="auto"/>
          </w:tcPr>
          <w:p w14:paraId="252FE5DC" w14:textId="77777777" w:rsidR="00A9645F" w:rsidRPr="00C41883" w:rsidRDefault="00A9645F" w:rsidP="003047EE">
            <w:pPr>
              <w:ind w:firstLine="0"/>
            </w:pPr>
            <w:r>
              <w:t>B. L. Cox</w:t>
            </w:r>
          </w:p>
        </w:tc>
        <w:tc>
          <w:tcPr>
            <w:tcW w:w="2179" w:type="dxa"/>
            <w:shd w:val="clear" w:color="auto" w:fill="auto"/>
          </w:tcPr>
          <w:p w14:paraId="3991DE46" w14:textId="77777777" w:rsidR="00A9645F" w:rsidRPr="00C41883" w:rsidRDefault="00A9645F" w:rsidP="003047EE">
            <w:pPr>
              <w:ind w:firstLine="0"/>
            </w:pPr>
            <w:r>
              <w:t>Crawford</w:t>
            </w:r>
          </w:p>
        </w:tc>
        <w:tc>
          <w:tcPr>
            <w:tcW w:w="2180" w:type="dxa"/>
            <w:shd w:val="clear" w:color="auto" w:fill="auto"/>
          </w:tcPr>
          <w:p w14:paraId="2C08E37F" w14:textId="77777777" w:rsidR="00A9645F" w:rsidRPr="00C41883" w:rsidRDefault="00A9645F" w:rsidP="003047EE">
            <w:pPr>
              <w:ind w:firstLine="0"/>
            </w:pPr>
            <w:r>
              <w:t>Cromer</w:t>
            </w:r>
          </w:p>
        </w:tc>
      </w:tr>
      <w:tr w:rsidR="00A9645F" w:rsidRPr="00C41883" w14:paraId="0A6F9BF6" w14:textId="77777777" w:rsidTr="003047EE">
        <w:tc>
          <w:tcPr>
            <w:tcW w:w="2179" w:type="dxa"/>
            <w:shd w:val="clear" w:color="auto" w:fill="auto"/>
          </w:tcPr>
          <w:p w14:paraId="2CBC0EAA" w14:textId="77777777" w:rsidR="00A9645F" w:rsidRPr="00C41883" w:rsidRDefault="00A9645F" w:rsidP="003047EE">
            <w:pPr>
              <w:ind w:firstLine="0"/>
            </w:pPr>
            <w:r>
              <w:t>Davis</w:t>
            </w:r>
          </w:p>
        </w:tc>
        <w:tc>
          <w:tcPr>
            <w:tcW w:w="2179" w:type="dxa"/>
            <w:shd w:val="clear" w:color="auto" w:fill="auto"/>
          </w:tcPr>
          <w:p w14:paraId="458B5045" w14:textId="77777777" w:rsidR="00A9645F" w:rsidRPr="00C41883" w:rsidRDefault="00A9645F" w:rsidP="003047EE">
            <w:pPr>
              <w:ind w:firstLine="0"/>
            </w:pPr>
            <w:r>
              <w:t>Dillard</w:t>
            </w:r>
          </w:p>
        </w:tc>
        <w:tc>
          <w:tcPr>
            <w:tcW w:w="2180" w:type="dxa"/>
            <w:shd w:val="clear" w:color="auto" w:fill="auto"/>
          </w:tcPr>
          <w:p w14:paraId="0C934FF8" w14:textId="77777777" w:rsidR="00A9645F" w:rsidRPr="00C41883" w:rsidRDefault="00A9645F" w:rsidP="003047EE">
            <w:pPr>
              <w:ind w:firstLine="0"/>
            </w:pPr>
            <w:r>
              <w:t>Elliott</w:t>
            </w:r>
          </w:p>
        </w:tc>
      </w:tr>
      <w:tr w:rsidR="00A9645F" w:rsidRPr="00C41883" w14:paraId="0356D3DB" w14:textId="77777777" w:rsidTr="003047EE">
        <w:tc>
          <w:tcPr>
            <w:tcW w:w="2179" w:type="dxa"/>
            <w:shd w:val="clear" w:color="auto" w:fill="auto"/>
          </w:tcPr>
          <w:p w14:paraId="76BEEF0D" w14:textId="77777777" w:rsidR="00A9645F" w:rsidRPr="00C41883" w:rsidRDefault="00A9645F" w:rsidP="003047EE">
            <w:pPr>
              <w:ind w:firstLine="0"/>
            </w:pPr>
            <w:r>
              <w:t>Erickson</w:t>
            </w:r>
          </w:p>
        </w:tc>
        <w:tc>
          <w:tcPr>
            <w:tcW w:w="2179" w:type="dxa"/>
            <w:shd w:val="clear" w:color="auto" w:fill="auto"/>
          </w:tcPr>
          <w:p w14:paraId="15E5B8E4" w14:textId="77777777" w:rsidR="00A9645F" w:rsidRPr="00C41883" w:rsidRDefault="00A9645F" w:rsidP="003047EE">
            <w:pPr>
              <w:ind w:firstLine="0"/>
            </w:pPr>
            <w:r>
              <w:t>Felder</w:t>
            </w:r>
          </w:p>
        </w:tc>
        <w:tc>
          <w:tcPr>
            <w:tcW w:w="2180" w:type="dxa"/>
            <w:shd w:val="clear" w:color="auto" w:fill="auto"/>
          </w:tcPr>
          <w:p w14:paraId="28F2BD59" w14:textId="77777777" w:rsidR="00A9645F" w:rsidRPr="00C41883" w:rsidRDefault="00A9645F" w:rsidP="003047EE">
            <w:pPr>
              <w:ind w:firstLine="0"/>
            </w:pPr>
            <w:r>
              <w:t>Forrest</w:t>
            </w:r>
          </w:p>
        </w:tc>
      </w:tr>
      <w:tr w:rsidR="00A9645F" w:rsidRPr="00C41883" w14:paraId="5080946C" w14:textId="77777777" w:rsidTr="003047EE">
        <w:tc>
          <w:tcPr>
            <w:tcW w:w="2179" w:type="dxa"/>
            <w:shd w:val="clear" w:color="auto" w:fill="auto"/>
          </w:tcPr>
          <w:p w14:paraId="350A27D7" w14:textId="77777777" w:rsidR="00A9645F" w:rsidRPr="00C41883" w:rsidRDefault="00A9645F" w:rsidP="003047EE">
            <w:pPr>
              <w:ind w:firstLine="0"/>
            </w:pPr>
            <w:r>
              <w:t>Gagnon</w:t>
            </w:r>
          </w:p>
        </w:tc>
        <w:tc>
          <w:tcPr>
            <w:tcW w:w="2179" w:type="dxa"/>
            <w:shd w:val="clear" w:color="auto" w:fill="auto"/>
          </w:tcPr>
          <w:p w14:paraId="61A72E2F" w14:textId="77777777" w:rsidR="00A9645F" w:rsidRPr="00C41883" w:rsidRDefault="00A9645F" w:rsidP="003047EE">
            <w:pPr>
              <w:ind w:firstLine="0"/>
            </w:pPr>
            <w:r>
              <w:t>Garvin</w:t>
            </w:r>
          </w:p>
        </w:tc>
        <w:tc>
          <w:tcPr>
            <w:tcW w:w="2180" w:type="dxa"/>
            <w:shd w:val="clear" w:color="auto" w:fill="auto"/>
          </w:tcPr>
          <w:p w14:paraId="65A39B10" w14:textId="77777777" w:rsidR="00A9645F" w:rsidRPr="00C41883" w:rsidRDefault="00A9645F" w:rsidP="003047EE">
            <w:pPr>
              <w:ind w:firstLine="0"/>
            </w:pPr>
            <w:r>
              <w:t>Gibson</w:t>
            </w:r>
          </w:p>
        </w:tc>
      </w:tr>
      <w:tr w:rsidR="00A9645F" w:rsidRPr="00C41883" w14:paraId="61747D31" w14:textId="77777777" w:rsidTr="003047EE">
        <w:tc>
          <w:tcPr>
            <w:tcW w:w="2179" w:type="dxa"/>
            <w:shd w:val="clear" w:color="auto" w:fill="auto"/>
          </w:tcPr>
          <w:p w14:paraId="6FCAC461" w14:textId="77777777" w:rsidR="00A9645F" w:rsidRPr="00C41883" w:rsidRDefault="00A9645F" w:rsidP="003047EE">
            <w:pPr>
              <w:ind w:firstLine="0"/>
            </w:pPr>
            <w:r>
              <w:t>Gilliam</w:t>
            </w:r>
          </w:p>
        </w:tc>
        <w:tc>
          <w:tcPr>
            <w:tcW w:w="2179" w:type="dxa"/>
            <w:shd w:val="clear" w:color="auto" w:fill="auto"/>
          </w:tcPr>
          <w:p w14:paraId="50DCB293" w14:textId="77777777" w:rsidR="00A9645F" w:rsidRPr="00C41883" w:rsidRDefault="00A9645F" w:rsidP="003047EE">
            <w:pPr>
              <w:ind w:firstLine="0"/>
            </w:pPr>
            <w:r>
              <w:t>Gilliard</w:t>
            </w:r>
          </w:p>
        </w:tc>
        <w:tc>
          <w:tcPr>
            <w:tcW w:w="2180" w:type="dxa"/>
            <w:shd w:val="clear" w:color="auto" w:fill="auto"/>
          </w:tcPr>
          <w:p w14:paraId="3DBB9CA0" w14:textId="77777777" w:rsidR="00A9645F" w:rsidRPr="00C41883" w:rsidRDefault="00A9645F" w:rsidP="003047EE">
            <w:pPr>
              <w:ind w:firstLine="0"/>
            </w:pPr>
            <w:r>
              <w:t>Guest</w:t>
            </w:r>
          </w:p>
        </w:tc>
      </w:tr>
      <w:tr w:rsidR="00A9645F" w:rsidRPr="00C41883" w14:paraId="3D0E07B3" w14:textId="77777777" w:rsidTr="003047EE">
        <w:tc>
          <w:tcPr>
            <w:tcW w:w="2179" w:type="dxa"/>
            <w:shd w:val="clear" w:color="auto" w:fill="auto"/>
          </w:tcPr>
          <w:p w14:paraId="4CF39D30" w14:textId="77777777" w:rsidR="00A9645F" w:rsidRPr="00C41883" w:rsidRDefault="00A9645F" w:rsidP="003047EE">
            <w:pPr>
              <w:ind w:firstLine="0"/>
            </w:pPr>
            <w:r>
              <w:t>Guffey</w:t>
            </w:r>
          </w:p>
        </w:tc>
        <w:tc>
          <w:tcPr>
            <w:tcW w:w="2179" w:type="dxa"/>
            <w:shd w:val="clear" w:color="auto" w:fill="auto"/>
          </w:tcPr>
          <w:p w14:paraId="38E212DB" w14:textId="77777777" w:rsidR="00A9645F" w:rsidRPr="00C41883" w:rsidRDefault="00A9645F" w:rsidP="003047EE">
            <w:pPr>
              <w:ind w:firstLine="0"/>
            </w:pPr>
            <w:r>
              <w:t>Haddon</w:t>
            </w:r>
          </w:p>
        </w:tc>
        <w:tc>
          <w:tcPr>
            <w:tcW w:w="2180" w:type="dxa"/>
            <w:shd w:val="clear" w:color="auto" w:fill="auto"/>
          </w:tcPr>
          <w:p w14:paraId="53FA1BEC" w14:textId="77777777" w:rsidR="00A9645F" w:rsidRPr="00C41883" w:rsidRDefault="00A9645F" w:rsidP="003047EE">
            <w:pPr>
              <w:ind w:firstLine="0"/>
            </w:pPr>
            <w:r>
              <w:t>Hager</w:t>
            </w:r>
          </w:p>
        </w:tc>
      </w:tr>
      <w:tr w:rsidR="00A9645F" w:rsidRPr="00C41883" w14:paraId="64B9703E" w14:textId="77777777" w:rsidTr="003047EE">
        <w:tc>
          <w:tcPr>
            <w:tcW w:w="2179" w:type="dxa"/>
            <w:shd w:val="clear" w:color="auto" w:fill="auto"/>
          </w:tcPr>
          <w:p w14:paraId="5E4A2522" w14:textId="77777777" w:rsidR="00A9645F" w:rsidRPr="00C41883" w:rsidRDefault="00A9645F" w:rsidP="003047EE">
            <w:pPr>
              <w:ind w:firstLine="0"/>
            </w:pPr>
            <w:r>
              <w:t>Harris</w:t>
            </w:r>
          </w:p>
        </w:tc>
        <w:tc>
          <w:tcPr>
            <w:tcW w:w="2179" w:type="dxa"/>
            <w:shd w:val="clear" w:color="auto" w:fill="auto"/>
          </w:tcPr>
          <w:p w14:paraId="5D7F71A6" w14:textId="77777777" w:rsidR="00A9645F" w:rsidRPr="00C41883" w:rsidRDefault="00A9645F" w:rsidP="003047EE">
            <w:pPr>
              <w:ind w:firstLine="0"/>
            </w:pPr>
            <w:r>
              <w:t>Hart</w:t>
            </w:r>
          </w:p>
        </w:tc>
        <w:tc>
          <w:tcPr>
            <w:tcW w:w="2180" w:type="dxa"/>
            <w:shd w:val="clear" w:color="auto" w:fill="auto"/>
          </w:tcPr>
          <w:p w14:paraId="7D37E782" w14:textId="77777777" w:rsidR="00A9645F" w:rsidRPr="00C41883" w:rsidRDefault="00A9645F" w:rsidP="003047EE">
            <w:pPr>
              <w:ind w:firstLine="0"/>
            </w:pPr>
            <w:r>
              <w:t>Hartnett</w:t>
            </w:r>
          </w:p>
        </w:tc>
      </w:tr>
      <w:tr w:rsidR="00A9645F" w:rsidRPr="00C41883" w14:paraId="338E063F" w14:textId="77777777" w:rsidTr="003047EE">
        <w:tc>
          <w:tcPr>
            <w:tcW w:w="2179" w:type="dxa"/>
            <w:shd w:val="clear" w:color="auto" w:fill="auto"/>
          </w:tcPr>
          <w:p w14:paraId="3913EAD7" w14:textId="77777777" w:rsidR="00A9645F" w:rsidRPr="00C41883" w:rsidRDefault="00A9645F" w:rsidP="003047EE">
            <w:pPr>
              <w:ind w:firstLine="0"/>
            </w:pPr>
            <w:r>
              <w:t>Hayes</w:t>
            </w:r>
          </w:p>
        </w:tc>
        <w:tc>
          <w:tcPr>
            <w:tcW w:w="2179" w:type="dxa"/>
            <w:shd w:val="clear" w:color="auto" w:fill="auto"/>
          </w:tcPr>
          <w:p w14:paraId="4C251EA9" w14:textId="77777777" w:rsidR="00A9645F" w:rsidRPr="00C41883" w:rsidRDefault="00A9645F" w:rsidP="003047EE">
            <w:pPr>
              <w:ind w:firstLine="0"/>
            </w:pPr>
            <w:r>
              <w:t>Henderson-Myers</w:t>
            </w:r>
          </w:p>
        </w:tc>
        <w:tc>
          <w:tcPr>
            <w:tcW w:w="2180" w:type="dxa"/>
            <w:shd w:val="clear" w:color="auto" w:fill="auto"/>
          </w:tcPr>
          <w:p w14:paraId="47160A18" w14:textId="77777777" w:rsidR="00A9645F" w:rsidRPr="00C41883" w:rsidRDefault="00A9645F" w:rsidP="003047EE">
            <w:pPr>
              <w:ind w:firstLine="0"/>
            </w:pPr>
            <w:r>
              <w:t>Herbkersman</w:t>
            </w:r>
          </w:p>
        </w:tc>
      </w:tr>
      <w:tr w:rsidR="00A9645F" w:rsidRPr="00C41883" w14:paraId="30F7F0F8" w14:textId="77777777" w:rsidTr="003047EE">
        <w:tc>
          <w:tcPr>
            <w:tcW w:w="2179" w:type="dxa"/>
            <w:shd w:val="clear" w:color="auto" w:fill="auto"/>
          </w:tcPr>
          <w:p w14:paraId="6A927C52" w14:textId="77777777" w:rsidR="00A9645F" w:rsidRPr="00C41883" w:rsidRDefault="00A9645F" w:rsidP="003047EE">
            <w:pPr>
              <w:ind w:firstLine="0"/>
            </w:pPr>
            <w:r>
              <w:t>Hewitt</w:t>
            </w:r>
          </w:p>
        </w:tc>
        <w:tc>
          <w:tcPr>
            <w:tcW w:w="2179" w:type="dxa"/>
            <w:shd w:val="clear" w:color="auto" w:fill="auto"/>
          </w:tcPr>
          <w:p w14:paraId="10B8430A" w14:textId="77777777" w:rsidR="00A9645F" w:rsidRPr="00C41883" w:rsidRDefault="00A9645F" w:rsidP="003047EE">
            <w:pPr>
              <w:ind w:firstLine="0"/>
            </w:pPr>
            <w:r>
              <w:t>Hiott</w:t>
            </w:r>
          </w:p>
        </w:tc>
        <w:tc>
          <w:tcPr>
            <w:tcW w:w="2180" w:type="dxa"/>
            <w:shd w:val="clear" w:color="auto" w:fill="auto"/>
          </w:tcPr>
          <w:p w14:paraId="07F083AB" w14:textId="77777777" w:rsidR="00A9645F" w:rsidRPr="00C41883" w:rsidRDefault="00A9645F" w:rsidP="003047EE">
            <w:pPr>
              <w:ind w:firstLine="0"/>
            </w:pPr>
            <w:r>
              <w:t>Hixon</w:t>
            </w:r>
          </w:p>
        </w:tc>
      </w:tr>
      <w:tr w:rsidR="00A9645F" w:rsidRPr="00C41883" w14:paraId="0525E70D" w14:textId="77777777" w:rsidTr="003047EE">
        <w:tc>
          <w:tcPr>
            <w:tcW w:w="2179" w:type="dxa"/>
            <w:shd w:val="clear" w:color="auto" w:fill="auto"/>
          </w:tcPr>
          <w:p w14:paraId="32E41643" w14:textId="77777777" w:rsidR="00A9645F" w:rsidRPr="00C41883" w:rsidRDefault="00A9645F" w:rsidP="003047EE">
            <w:pPr>
              <w:ind w:firstLine="0"/>
            </w:pPr>
            <w:r>
              <w:t>Hosey</w:t>
            </w:r>
          </w:p>
        </w:tc>
        <w:tc>
          <w:tcPr>
            <w:tcW w:w="2179" w:type="dxa"/>
            <w:shd w:val="clear" w:color="auto" w:fill="auto"/>
          </w:tcPr>
          <w:p w14:paraId="7336DCB5" w14:textId="77777777" w:rsidR="00A9645F" w:rsidRPr="00C41883" w:rsidRDefault="00A9645F" w:rsidP="003047EE">
            <w:pPr>
              <w:ind w:firstLine="0"/>
            </w:pPr>
            <w:r>
              <w:t>Hyde</w:t>
            </w:r>
          </w:p>
        </w:tc>
        <w:tc>
          <w:tcPr>
            <w:tcW w:w="2180" w:type="dxa"/>
            <w:shd w:val="clear" w:color="auto" w:fill="auto"/>
          </w:tcPr>
          <w:p w14:paraId="1ABDF9D4" w14:textId="77777777" w:rsidR="00A9645F" w:rsidRPr="00C41883" w:rsidRDefault="00A9645F" w:rsidP="003047EE">
            <w:pPr>
              <w:ind w:firstLine="0"/>
            </w:pPr>
            <w:r>
              <w:t>Jefferson</w:t>
            </w:r>
          </w:p>
        </w:tc>
      </w:tr>
      <w:tr w:rsidR="00A9645F" w:rsidRPr="00C41883" w14:paraId="1B908AFC" w14:textId="77777777" w:rsidTr="003047EE">
        <w:tc>
          <w:tcPr>
            <w:tcW w:w="2179" w:type="dxa"/>
            <w:shd w:val="clear" w:color="auto" w:fill="auto"/>
          </w:tcPr>
          <w:p w14:paraId="1A1D9792" w14:textId="77777777" w:rsidR="00A9645F" w:rsidRPr="00C41883" w:rsidRDefault="00A9645F" w:rsidP="003047EE">
            <w:pPr>
              <w:ind w:firstLine="0"/>
            </w:pPr>
            <w:r>
              <w:t>J. E. Johnson</w:t>
            </w:r>
          </w:p>
        </w:tc>
        <w:tc>
          <w:tcPr>
            <w:tcW w:w="2179" w:type="dxa"/>
            <w:shd w:val="clear" w:color="auto" w:fill="auto"/>
          </w:tcPr>
          <w:p w14:paraId="7C4C7834" w14:textId="77777777" w:rsidR="00A9645F" w:rsidRPr="00C41883" w:rsidRDefault="00A9645F" w:rsidP="003047EE">
            <w:pPr>
              <w:ind w:firstLine="0"/>
            </w:pPr>
            <w:r>
              <w:t>S. Jones</w:t>
            </w:r>
          </w:p>
        </w:tc>
        <w:tc>
          <w:tcPr>
            <w:tcW w:w="2180" w:type="dxa"/>
            <w:shd w:val="clear" w:color="auto" w:fill="auto"/>
          </w:tcPr>
          <w:p w14:paraId="1CAC5DA0" w14:textId="77777777" w:rsidR="00A9645F" w:rsidRPr="00C41883" w:rsidRDefault="00A9645F" w:rsidP="003047EE">
            <w:pPr>
              <w:ind w:firstLine="0"/>
            </w:pPr>
            <w:r>
              <w:t>W. Jones</w:t>
            </w:r>
          </w:p>
        </w:tc>
      </w:tr>
      <w:tr w:rsidR="00A9645F" w:rsidRPr="00C41883" w14:paraId="5C21ECCA" w14:textId="77777777" w:rsidTr="003047EE">
        <w:tc>
          <w:tcPr>
            <w:tcW w:w="2179" w:type="dxa"/>
            <w:shd w:val="clear" w:color="auto" w:fill="auto"/>
          </w:tcPr>
          <w:p w14:paraId="1330A072" w14:textId="77777777" w:rsidR="00A9645F" w:rsidRPr="00C41883" w:rsidRDefault="00A9645F" w:rsidP="003047EE">
            <w:pPr>
              <w:ind w:firstLine="0"/>
            </w:pPr>
            <w:r>
              <w:t>Jordan</w:t>
            </w:r>
          </w:p>
        </w:tc>
        <w:tc>
          <w:tcPr>
            <w:tcW w:w="2179" w:type="dxa"/>
            <w:shd w:val="clear" w:color="auto" w:fill="auto"/>
          </w:tcPr>
          <w:p w14:paraId="4B87E00C" w14:textId="77777777" w:rsidR="00A9645F" w:rsidRPr="00C41883" w:rsidRDefault="00A9645F" w:rsidP="003047EE">
            <w:pPr>
              <w:ind w:firstLine="0"/>
            </w:pPr>
            <w:r>
              <w:t>Kilmartin</w:t>
            </w:r>
          </w:p>
        </w:tc>
        <w:tc>
          <w:tcPr>
            <w:tcW w:w="2180" w:type="dxa"/>
            <w:shd w:val="clear" w:color="auto" w:fill="auto"/>
          </w:tcPr>
          <w:p w14:paraId="36AB13C3" w14:textId="77777777" w:rsidR="00A9645F" w:rsidRPr="00C41883" w:rsidRDefault="00A9645F" w:rsidP="003047EE">
            <w:pPr>
              <w:ind w:firstLine="0"/>
            </w:pPr>
            <w:r>
              <w:t>King</w:t>
            </w:r>
          </w:p>
        </w:tc>
      </w:tr>
      <w:tr w:rsidR="00A9645F" w:rsidRPr="00C41883" w14:paraId="6C357448" w14:textId="77777777" w:rsidTr="003047EE">
        <w:tc>
          <w:tcPr>
            <w:tcW w:w="2179" w:type="dxa"/>
            <w:shd w:val="clear" w:color="auto" w:fill="auto"/>
          </w:tcPr>
          <w:p w14:paraId="1C85F021" w14:textId="77777777" w:rsidR="00A9645F" w:rsidRPr="00C41883" w:rsidRDefault="00A9645F" w:rsidP="003047EE">
            <w:pPr>
              <w:ind w:firstLine="0"/>
            </w:pPr>
            <w:r>
              <w:t>Kirby</w:t>
            </w:r>
          </w:p>
        </w:tc>
        <w:tc>
          <w:tcPr>
            <w:tcW w:w="2179" w:type="dxa"/>
            <w:shd w:val="clear" w:color="auto" w:fill="auto"/>
          </w:tcPr>
          <w:p w14:paraId="5959E74C" w14:textId="77777777" w:rsidR="00A9645F" w:rsidRPr="00C41883" w:rsidRDefault="00A9645F" w:rsidP="003047EE">
            <w:pPr>
              <w:ind w:firstLine="0"/>
            </w:pPr>
            <w:r>
              <w:t>Landing</w:t>
            </w:r>
          </w:p>
        </w:tc>
        <w:tc>
          <w:tcPr>
            <w:tcW w:w="2180" w:type="dxa"/>
            <w:shd w:val="clear" w:color="auto" w:fill="auto"/>
          </w:tcPr>
          <w:p w14:paraId="690B291F" w14:textId="77777777" w:rsidR="00A9645F" w:rsidRPr="00C41883" w:rsidRDefault="00A9645F" w:rsidP="003047EE">
            <w:pPr>
              <w:ind w:firstLine="0"/>
            </w:pPr>
            <w:r>
              <w:t>Lawson</w:t>
            </w:r>
          </w:p>
        </w:tc>
      </w:tr>
      <w:tr w:rsidR="00A9645F" w:rsidRPr="00C41883" w14:paraId="67B4098E" w14:textId="77777777" w:rsidTr="003047EE">
        <w:tc>
          <w:tcPr>
            <w:tcW w:w="2179" w:type="dxa"/>
            <w:shd w:val="clear" w:color="auto" w:fill="auto"/>
          </w:tcPr>
          <w:p w14:paraId="59BAEF2E" w14:textId="77777777" w:rsidR="00A9645F" w:rsidRPr="00C41883" w:rsidRDefault="00A9645F" w:rsidP="003047EE">
            <w:pPr>
              <w:ind w:firstLine="0"/>
            </w:pPr>
            <w:r>
              <w:t>Leber</w:t>
            </w:r>
          </w:p>
        </w:tc>
        <w:tc>
          <w:tcPr>
            <w:tcW w:w="2179" w:type="dxa"/>
            <w:shd w:val="clear" w:color="auto" w:fill="auto"/>
          </w:tcPr>
          <w:p w14:paraId="7376AFD1" w14:textId="77777777" w:rsidR="00A9645F" w:rsidRPr="00C41883" w:rsidRDefault="00A9645F" w:rsidP="003047EE">
            <w:pPr>
              <w:ind w:firstLine="0"/>
            </w:pPr>
            <w:r>
              <w:t>Ligon</w:t>
            </w:r>
          </w:p>
        </w:tc>
        <w:tc>
          <w:tcPr>
            <w:tcW w:w="2180" w:type="dxa"/>
            <w:shd w:val="clear" w:color="auto" w:fill="auto"/>
          </w:tcPr>
          <w:p w14:paraId="2B43EBA6" w14:textId="77777777" w:rsidR="00A9645F" w:rsidRPr="00C41883" w:rsidRDefault="00A9645F" w:rsidP="003047EE">
            <w:pPr>
              <w:ind w:firstLine="0"/>
            </w:pPr>
            <w:r>
              <w:t>Long</w:t>
            </w:r>
          </w:p>
        </w:tc>
      </w:tr>
      <w:tr w:rsidR="00A9645F" w:rsidRPr="00C41883" w14:paraId="0CEBC7A9" w14:textId="77777777" w:rsidTr="003047EE">
        <w:tc>
          <w:tcPr>
            <w:tcW w:w="2179" w:type="dxa"/>
            <w:shd w:val="clear" w:color="auto" w:fill="auto"/>
          </w:tcPr>
          <w:p w14:paraId="00DF8D04" w14:textId="77777777" w:rsidR="00A9645F" w:rsidRPr="00C41883" w:rsidRDefault="00A9645F" w:rsidP="003047EE">
            <w:pPr>
              <w:ind w:firstLine="0"/>
            </w:pPr>
            <w:r>
              <w:t>Lowe</w:t>
            </w:r>
          </w:p>
        </w:tc>
        <w:tc>
          <w:tcPr>
            <w:tcW w:w="2179" w:type="dxa"/>
            <w:shd w:val="clear" w:color="auto" w:fill="auto"/>
          </w:tcPr>
          <w:p w14:paraId="1B3192AB" w14:textId="77777777" w:rsidR="00A9645F" w:rsidRPr="00C41883" w:rsidRDefault="00A9645F" w:rsidP="003047EE">
            <w:pPr>
              <w:ind w:firstLine="0"/>
            </w:pPr>
            <w:r>
              <w:t>Magnuson</w:t>
            </w:r>
          </w:p>
        </w:tc>
        <w:tc>
          <w:tcPr>
            <w:tcW w:w="2180" w:type="dxa"/>
            <w:shd w:val="clear" w:color="auto" w:fill="auto"/>
          </w:tcPr>
          <w:p w14:paraId="57D47726" w14:textId="77777777" w:rsidR="00A9645F" w:rsidRPr="00C41883" w:rsidRDefault="00A9645F" w:rsidP="003047EE">
            <w:pPr>
              <w:ind w:firstLine="0"/>
            </w:pPr>
            <w:r>
              <w:t>May</w:t>
            </w:r>
          </w:p>
        </w:tc>
      </w:tr>
      <w:tr w:rsidR="00A9645F" w:rsidRPr="00C41883" w14:paraId="43FF61FD" w14:textId="77777777" w:rsidTr="003047EE">
        <w:tc>
          <w:tcPr>
            <w:tcW w:w="2179" w:type="dxa"/>
            <w:shd w:val="clear" w:color="auto" w:fill="auto"/>
          </w:tcPr>
          <w:p w14:paraId="4C5747E8" w14:textId="77777777" w:rsidR="00A9645F" w:rsidRPr="00C41883" w:rsidRDefault="00A9645F" w:rsidP="003047EE">
            <w:pPr>
              <w:ind w:firstLine="0"/>
            </w:pPr>
            <w:r>
              <w:t>McCabe</w:t>
            </w:r>
          </w:p>
        </w:tc>
        <w:tc>
          <w:tcPr>
            <w:tcW w:w="2179" w:type="dxa"/>
            <w:shd w:val="clear" w:color="auto" w:fill="auto"/>
          </w:tcPr>
          <w:p w14:paraId="4B6E5AE2" w14:textId="77777777" w:rsidR="00A9645F" w:rsidRPr="00C41883" w:rsidRDefault="00A9645F" w:rsidP="003047EE">
            <w:pPr>
              <w:ind w:firstLine="0"/>
            </w:pPr>
            <w:r>
              <w:t>McCravy</w:t>
            </w:r>
          </w:p>
        </w:tc>
        <w:tc>
          <w:tcPr>
            <w:tcW w:w="2180" w:type="dxa"/>
            <w:shd w:val="clear" w:color="auto" w:fill="auto"/>
          </w:tcPr>
          <w:p w14:paraId="63A17481" w14:textId="77777777" w:rsidR="00A9645F" w:rsidRPr="00C41883" w:rsidRDefault="00A9645F" w:rsidP="003047EE">
            <w:pPr>
              <w:ind w:firstLine="0"/>
            </w:pPr>
            <w:r>
              <w:t>McGinnis</w:t>
            </w:r>
          </w:p>
        </w:tc>
      </w:tr>
      <w:tr w:rsidR="00A9645F" w:rsidRPr="00C41883" w14:paraId="36B8DEED" w14:textId="77777777" w:rsidTr="003047EE">
        <w:tc>
          <w:tcPr>
            <w:tcW w:w="2179" w:type="dxa"/>
            <w:shd w:val="clear" w:color="auto" w:fill="auto"/>
          </w:tcPr>
          <w:p w14:paraId="375EFAAE" w14:textId="77777777" w:rsidR="00A9645F" w:rsidRPr="00C41883" w:rsidRDefault="00A9645F" w:rsidP="003047EE">
            <w:pPr>
              <w:ind w:firstLine="0"/>
            </w:pPr>
            <w:r>
              <w:t>Mitchell</w:t>
            </w:r>
          </w:p>
        </w:tc>
        <w:tc>
          <w:tcPr>
            <w:tcW w:w="2179" w:type="dxa"/>
            <w:shd w:val="clear" w:color="auto" w:fill="auto"/>
          </w:tcPr>
          <w:p w14:paraId="51C3C1E5" w14:textId="77777777" w:rsidR="00A9645F" w:rsidRPr="00C41883" w:rsidRDefault="00A9645F" w:rsidP="003047EE">
            <w:pPr>
              <w:ind w:firstLine="0"/>
            </w:pPr>
            <w:r>
              <w:t>J. Moore</w:t>
            </w:r>
          </w:p>
        </w:tc>
        <w:tc>
          <w:tcPr>
            <w:tcW w:w="2180" w:type="dxa"/>
            <w:shd w:val="clear" w:color="auto" w:fill="auto"/>
          </w:tcPr>
          <w:p w14:paraId="5DF2627B" w14:textId="77777777" w:rsidR="00A9645F" w:rsidRPr="00C41883" w:rsidRDefault="00A9645F" w:rsidP="003047EE">
            <w:pPr>
              <w:ind w:firstLine="0"/>
            </w:pPr>
            <w:r>
              <w:t>T. Moore</w:t>
            </w:r>
          </w:p>
        </w:tc>
      </w:tr>
      <w:tr w:rsidR="00A9645F" w:rsidRPr="00C41883" w14:paraId="1603A642" w14:textId="77777777" w:rsidTr="003047EE">
        <w:tc>
          <w:tcPr>
            <w:tcW w:w="2179" w:type="dxa"/>
            <w:shd w:val="clear" w:color="auto" w:fill="auto"/>
          </w:tcPr>
          <w:p w14:paraId="6D4D068F" w14:textId="77777777" w:rsidR="00A9645F" w:rsidRPr="00C41883" w:rsidRDefault="00A9645F" w:rsidP="003047EE">
            <w:pPr>
              <w:ind w:firstLine="0"/>
            </w:pPr>
            <w:r>
              <w:t>A. M. Morgan</w:t>
            </w:r>
          </w:p>
        </w:tc>
        <w:tc>
          <w:tcPr>
            <w:tcW w:w="2179" w:type="dxa"/>
            <w:shd w:val="clear" w:color="auto" w:fill="auto"/>
          </w:tcPr>
          <w:p w14:paraId="3F017B55" w14:textId="77777777" w:rsidR="00A9645F" w:rsidRPr="00C41883" w:rsidRDefault="00A9645F" w:rsidP="003047EE">
            <w:pPr>
              <w:ind w:firstLine="0"/>
            </w:pPr>
            <w:r>
              <w:t>T. A. Morgan</w:t>
            </w:r>
          </w:p>
        </w:tc>
        <w:tc>
          <w:tcPr>
            <w:tcW w:w="2180" w:type="dxa"/>
            <w:shd w:val="clear" w:color="auto" w:fill="auto"/>
          </w:tcPr>
          <w:p w14:paraId="36E54E8F" w14:textId="77777777" w:rsidR="00A9645F" w:rsidRPr="00C41883" w:rsidRDefault="00A9645F" w:rsidP="003047EE">
            <w:pPr>
              <w:ind w:firstLine="0"/>
            </w:pPr>
            <w:r>
              <w:t>Moss</w:t>
            </w:r>
          </w:p>
        </w:tc>
      </w:tr>
      <w:tr w:rsidR="00A9645F" w:rsidRPr="00C41883" w14:paraId="09037750" w14:textId="77777777" w:rsidTr="003047EE">
        <w:tc>
          <w:tcPr>
            <w:tcW w:w="2179" w:type="dxa"/>
            <w:shd w:val="clear" w:color="auto" w:fill="auto"/>
          </w:tcPr>
          <w:p w14:paraId="250DF171" w14:textId="77777777" w:rsidR="00A9645F" w:rsidRPr="00C41883" w:rsidRDefault="00A9645F" w:rsidP="003047EE">
            <w:pPr>
              <w:ind w:firstLine="0"/>
            </w:pPr>
            <w:r>
              <w:t>Murphy</w:t>
            </w:r>
          </w:p>
        </w:tc>
        <w:tc>
          <w:tcPr>
            <w:tcW w:w="2179" w:type="dxa"/>
            <w:shd w:val="clear" w:color="auto" w:fill="auto"/>
          </w:tcPr>
          <w:p w14:paraId="22F4501F" w14:textId="77777777" w:rsidR="00A9645F" w:rsidRPr="00C41883" w:rsidRDefault="00A9645F" w:rsidP="003047EE">
            <w:pPr>
              <w:ind w:firstLine="0"/>
            </w:pPr>
            <w:r>
              <w:t>Neese</w:t>
            </w:r>
          </w:p>
        </w:tc>
        <w:tc>
          <w:tcPr>
            <w:tcW w:w="2180" w:type="dxa"/>
            <w:shd w:val="clear" w:color="auto" w:fill="auto"/>
          </w:tcPr>
          <w:p w14:paraId="11B28776" w14:textId="77777777" w:rsidR="00A9645F" w:rsidRPr="00C41883" w:rsidRDefault="00A9645F" w:rsidP="003047EE">
            <w:pPr>
              <w:ind w:firstLine="0"/>
            </w:pPr>
            <w:r>
              <w:t>B. Newton</w:t>
            </w:r>
          </w:p>
        </w:tc>
      </w:tr>
      <w:tr w:rsidR="00A9645F" w:rsidRPr="00C41883" w14:paraId="65AEDF9E" w14:textId="77777777" w:rsidTr="003047EE">
        <w:tc>
          <w:tcPr>
            <w:tcW w:w="2179" w:type="dxa"/>
            <w:shd w:val="clear" w:color="auto" w:fill="auto"/>
          </w:tcPr>
          <w:p w14:paraId="6504E970" w14:textId="77777777" w:rsidR="00A9645F" w:rsidRPr="00C41883" w:rsidRDefault="00A9645F" w:rsidP="003047EE">
            <w:pPr>
              <w:ind w:firstLine="0"/>
            </w:pPr>
            <w:r>
              <w:t>W. Newton</w:t>
            </w:r>
          </w:p>
        </w:tc>
        <w:tc>
          <w:tcPr>
            <w:tcW w:w="2179" w:type="dxa"/>
            <w:shd w:val="clear" w:color="auto" w:fill="auto"/>
          </w:tcPr>
          <w:p w14:paraId="087C626E" w14:textId="77777777" w:rsidR="00A9645F" w:rsidRPr="00C41883" w:rsidRDefault="00A9645F" w:rsidP="003047EE">
            <w:pPr>
              <w:ind w:firstLine="0"/>
            </w:pPr>
            <w:r>
              <w:t>Nutt</w:t>
            </w:r>
          </w:p>
        </w:tc>
        <w:tc>
          <w:tcPr>
            <w:tcW w:w="2180" w:type="dxa"/>
            <w:shd w:val="clear" w:color="auto" w:fill="auto"/>
          </w:tcPr>
          <w:p w14:paraId="26D8C94A" w14:textId="77777777" w:rsidR="00A9645F" w:rsidRPr="00C41883" w:rsidRDefault="00A9645F" w:rsidP="003047EE">
            <w:pPr>
              <w:ind w:firstLine="0"/>
            </w:pPr>
            <w:r>
              <w:t>O'Neal</w:t>
            </w:r>
          </w:p>
        </w:tc>
      </w:tr>
      <w:tr w:rsidR="00A9645F" w:rsidRPr="00C41883" w14:paraId="51503758" w14:textId="77777777" w:rsidTr="003047EE">
        <w:tc>
          <w:tcPr>
            <w:tcW w:w="2179" w:type="dxa"/>
            <w:shd w:val="clear" w:color="auto" w:fill="auto"/>
          </w:tcPr>
          <w:p w14:paraId="00C59209" w14:textId="77777777" w:rsidR="00A9645F" w:rsidRPr="00C41883" w:rsidRDefault="00A9645F" w:rsidP="003047EE">
            <w:pPr>
              <w:ind w:firstLine="0"/>
            </w:pPr>
            <w:r>
              <w:t>Oremus</w:t>
            </w:r>
          </w:p>
        </w:tc>
        <w:tc>
          <w:tcPr>
            <w:tcW w:w="2179" w:type="dxa"/>
            <w:shd w:val="clear" w:color="auto" w:fill="auto"/>
          </w:tcPr>
          <w:p w14:paraId="36800A62" w14:textId="77777777" w:rsidR="00A9645F" w:rsidRPr="00C41883" w:rsidRDefault="00A9645F" w:rsidP="003047EE">
            <w:pPr>
              <w:ind w:firstLine="0"/>
            </w:pPr>
            <w:r>
              <w:t>Ott</w:t>
            </w:r>
          </w:p>
        </w:tc>
        <w:tc>
          <w:tcPr>
            <w:tcW w:w="2180" w:type="dxa"/>
            <w:shd w:val="clear" w:color="auto" w:fill="auto"/>
          </w:tcPr>
          <w:p w14:paraId="691B2465" w14:textId="77777777" w:rsidR="00A9645F" w:rsidRPr="00C41883" w:rsidRDefault="00A9645F" w:rsidP="003047EE">
            <w:pPr>
              <w:ind w:firstLine="0"/>
            </w:pPr>
            <w:r>
              <w:t>Pace</w:t>
            </w:r>
          </w:p>
        </w:tc>
      </w:tr>
      <w:tr w:rsidR="00A9645F" w:rsidRPr="00C41883" w14:paraId="37CC4EDF" w14:textId="77777777" w:rsidTr="003047EE">
        <w:tc>
          <w:tcPr>
            <w:tcW w:w="2179" w:type="dxa"/>
            <w:shd w:val="clear" w:color="auto" w:fill="auto"/>
          </w:tcPr>
          <w:p w14:paraId="0D680017" w14:textId="77777777" w:rsidR="00A9645F" w:rsidRPr="00C41883" w:rsidRDefault="00A9645F" w:rsidP="003047EE">
            <w:pPr>
              <w:ind w:firstLine="0"/>
            </w:pPr>
            <w:r>
              <w:t>Pedalino</w:t>
            </w:r>
          </w:p>
        </w:tc>
        <w:tc>
          <w:tcPr>
            <w:tcW w:w="2179" w:type="dxa"/>
            <w:shd w:val="clear" w:color="auto" w:fill="auto"/>
          </w:tcPr>
          <w:p w14:paraId="69D83304" w14:textId="77777777" w:rsidR="00A9645F" w:rsidRPr="00C41883" w:rsidRDefault="00A9645F" w:rsidP="003047EE">
            <w:pPr>
              <w:ind w:firstLine="0"/>
            </w:pPr>
            <w:r>
              <w:t>Pope</w:t>
            </w:r>
          </w:p>
        </w:tc>
        <w:tc>
          <w:tcPr>
            <w:tcW w:w="2180" w:type="dxa"/>
            <w:shd w:val="clear" w:color="auto" w:fill="auto"/>
          </w:tcPr>
          <w:p w14:paraId="262A174B" w14:textId="77777777" w:rsidR="00A9645F" w:rsidRPr="00C41883" w:rsidRDefault="00A9645F" w:rsidP="003047EE">
            <w:pPr>
              <w:ind w:firstLine="0"/>
            </w:pPr>
            <w:r>
              <w:t>Rivers</w:t>
            </w:r>
          </w:p>
        </w:tc>
      </w:tr>
      <w:tr w:rsidR="00A9645F" w:rsidRPr="00C41883" w14:paraId="2298E53C" w14:textId="77777777" w:rsidTr="003047EE">
        <w:tc>
          <w:tcPr>
            <w:tcW w:w="2179" w:type="dxa"/>
            <w:shd w:val="clear" w:color="auto" w:fill="auto"/>
          </w:tcPr>
          <w:p w14:paraId="33FA8473" w14:textId="77777777" w:rsidR="00A9645F" w:rsidRPr="00C41883" w:rsidRDefault="00A9645F" w:rsidP="003047EE">
            <w:pPr>
              <w:ind w:firstLine="0"/>
            </w:pPr>
            <w:r>
              <w:t>Robbins</w:t>
            </w:r>
          </w:p>
        </w:tc>
        <w:tc>
          <w:tcPr>
            <w:tcW w:w="2179" w:type="dxa"/>
            <w:shd w:val="clear" w:color="auto" w:fill="auto"/>
          </w:tcPr>
          <w:p w14:paraId="2CB7F589" w14:textId="77777777" w:rsidR="00A9645F" w:rsidRPr="00C41883" w:rsidRDefault="00A9645F" w:rsidP="003047EE">
            <w:pPr>
              <w:ind w:firstLine="0"/>
            </w:pPr>
            <w:r>
              <w:t>Rose</w:t>
            </w:r>
          </w:p>
        </w:tc>
        <w:tc>
          <w:tcPr>
            <w:tcW w:w="2180" w:type="dxa"/>
            <w:shd w:val="clear" w:color="auto" w:fill="auto"/>
          </w:tcPr>
          <w:p w14:paraId="285366BB" w14:textId="77777777" w:rsidR="00A9645F" w:rsidRPr="00C41883" w:rsidRDefault="00A9645F" w:rsidP="003047EE">
            <w:pPr>
              <w:ind w:firstLine="0"/>
            </w:pPr>
            <w:r>
              <w:t>Rutherford</w:t>
            </w:r>
          </w:p>
        </w:tc>
      </w:tr>
      <w:tr w:rsidR="00A9645F" w:rsidRPr="00C41883" w14:paraId="1EF92F48" w14:textId="77777777" w:rsidTr="003047EE">
        <w:tc>
          <w:tcPr>
            <w:tcW w:w="2179" w:type="dxa"/>
            <w:shd w:val="clear" w:color="auto" w:fill="auto"/>
          </w:tcPr>
          <w:p w14:paraId="5E9EE558" w14:textId="77777777" w:rsidR="00A9645F" w:rsidRPr="00C41883" w:rsidRDefault="00A9645F" w:rsidP="003047EE">
            <w:pPr>
              <w:ind w:firstLine="0"/>
            </w:pPr>
            <w:r>
              <w:t>Sandifer</w:t>
            </w:r>
          </w:p>
        </w:tc>
        <w:tc>
          <w:tcPr>
            <w:tcW w:w="2179" w:type="dxa"/>
            <w:shd w:val="clear" w:color="auto" w:fill="auto"/>
          </w:tcPr>
          <w:p w14:paraId="10D143CD" w14:textId="77777777" w:rsidR="00A9645F" w:rsidRPr="00C41883" w:rsidRDefault="00A9645F" w:rsidP="003047EE">
            <w:pPr>
              <w:ind w:firstLine="0"/>
            </w:pPr>
            <w:r>
              <w:t>Schuessler</w:t>
            </w:r>
          </w:p>
        </w:tc>
        <w:tc>
          <w:tcPr>
            <w:tcW w:w="2180" w:type="dxa"/>
            <w:shd w:val="clear" w:color="auto" w:fill="auto"/>
          </w:tcPr>
          <w:p w14:paraId="4722D95A" w14:textId="77777777" w:rsidR="00A9645F" w:rsidRPr="00C41883" w:rsidRDefault="00A9645F" w:rsidP="003047EE">
            <w:pPr>
              <w:ind w:firstLine="0"/>
            </w:pPr>
            <w:r>
              <w:t>Sessions</w:t>
            </w:r>
          </w:p>
        </w:tc>
      </w:tr>
      <w:tr w:rsidR="00A9645F" w:rsidRPr="00C41883" w14:paraId="034F0900" w14:textId="77777777" w:rsidTr="003047EE">
        <w:tc>
          <w:tcPr>
            <w:tcW w:w="2179" w:type="dxa"/>
            <w:shd w:val="clear" w:color="auto" w:fill="auto"/>
          </w:tcPr>
          <w:p w14:paraId="5897B1F9" w14:textId="77777777" w:rsidR="00A9645F" w:rsidRPr="00C41883" w:rsidRDefault="00A9645F" w:rsidP="003047EE">
            <w:pPr>
              <w:ind w:firstLine="0"/>
            </w:pPr>
            <w:r>
              <w:t>G. M. Smith</w:t>
            </w:r>
          </w:p>
        </w:tc>
        <w:tc>
          <w:tcPr>
            <w:tcW w:w="2179" w:type="dxa"/>
            <w:shd w:val="clear" w:color="auto" w:fill="auto"/>
          </w:tcPr>
          <w:p w14:paraId="4E938EF9" w14:textId="77777777" w:rsidR="00A9645F" w:rsidRPr="00C41883" w:rsidRDefault="00A9645F" w:rsidP="003047EE">
            <w:pPr>
              <w:ind w:firstLine="0"/>
            </w:pPr>
            <w:r>
              <w:t>M. M. Smith</w:t>
            </w:r>
          </w:p>
        </w:tc>
        <w:tc>
          <w:tcPr>
            <w:tcW w:w="2180" w:type="dxa"/>
            <w:shd w:val="clear" w:color="auto" w:fill="auto"/>
          </w:tcPr>
          <w:p w14:paraId="0DE0C76B" w14:textId="77777777" w:rsidR="00A9645F" w:rsidRPr="00C41883" w:rsidRDefault="00A9645F" w:rsidP="003047EE">
            <w:pPr>
              <w:ind w:firstLine="0"/>
            </w:pPr>
            <w:r>
              <w:t>Stavrinakis</w:t>
            </w:r>
          </w:p>
        </w:tc>
      </w:tr>
      <w:tr w:rsidR="00A9645F" w:rsidRPr="00C41883" w14:paraId="24B2BBD6" w14:textId="77777777" w:rsidTr="003047EE">
        <w:tc>
          <w:tcPr>
            <w:tcW w:w="2179" w:type="dxa"/>
            <w:shd w:val="clear" w:color="auto" w:fill="auto"/>
          </w:tcPr>
          <w:p w14:paraId="0A18F02A" w14:textId="77777777" w:rsidR="00A9645F" w:rsidRPr="00C41883" w:rsidRDefault="00A9645F" w:rsidP="003047EE">
            <w:pPr>
              <w:ind w:firstLine="0"/>
            </w:pPr>
            <w:r>
              <w:t>Taylor</w:t>
            </w:r>
          </w:p>
        </w:tc>
        <w:tc>
          <w:tcPr>
            <w:tcW w:w="2179" w:type="dxa"/>
            <w:shd w:val="clear" w:color="auto" w:fill="auto"/>
          </w:tcPr>
          <w:p w14:paraId="79C22059" w14:textId="77777777" w:rsidR="00A9645F" w:rsidRPr="00C41883" w:rsidRDefault="00A9645F" w:rsidP="003047EE">
            <w:pPr>
              <w:ind w:firstLine="0"/>
            </w:pPr>
            <w:r>
              <w:t>Thigpen</w:t>
            </w:r>
          </w:p>
        </w:tc>
        <w:tc>
          <w:tcPr>
            <w:tcW w:w="2180" w:type="dxa"/>
            <w:shd w:val="clear" w:color="auto" w:fill="auto"/>
          </w:tcPr>
          <w:p w14:paraId="275FE3CB" w14:textId="77777777" w:rsidR="00A9645F" w:rsidRPr="00C41883" w:rsidRDefault="00A9645F" w:rsidP="003047EE">
            <w:pPr>
              <w:ind w:firstLine="0"/>
            </w:pPr>
            <w:r>
              <w:t>Vaughan</w:t>
            </w:r>
          </w:p>
        </w:tc>
      </w:tr>
      <w:tr w:rsidR="00A9645F" w:rsidRPr="00C41883" w14:paraId="2B9B156A" w14:textId="77777777" w:rsidTr="003047EE">
        <w:tc>
          <w:tcPr>
            <w:tcW w:w="2179" w:type="dxa"/>
            <w:shd w:val="clear" w:color="auto" w:fill="auto"/>
          </w:tcPr>
          <w:p w14:paraId="77DCD974" w14:textId="77777777" w:rsidR="00A9645F" w:rsidRPr="00C41883" w:rsidRDefault="00A9645F" w:rsidP="003047EE">
            <w:pPr>
              <w:ind w:firstLine="0"/>
            </w:pPr>
            <w:r>
              <w:t>Weeks</w:t>
            </w:r>
          </w:p>
        </w:tc>
        <w:tc>
          <w:tcPr>
            <w:tcW w:w="2179" w:type="dxa"/>
            <w:shd w:val="clear" w:color="auto" w:fill="auto"/>
          </w:tcPr>
          <w:p w14:paraId="6E8F39BD" w14:textId="77777777" w:rsidR="00A9645F" w:rsidRPr="00C41883" w:rsidRDefault="00A9645F" w:rsidP="003047EE">
            <w:pPr>
              <w:ind w:firstLine="0"/>
            </w:pPr>
            <w:r>
              <w:t>West</w:t>
            </w:r>
          </w:p>
        </w:tc>
        <w:tc>
          <w:tcPr>
            <w:tcW w:w="2180" w:type="dxa"/>
            <w:shd w:val="clear" w:color="auto" w:fill="auto"/>
          </w:tcPr>
          <w:p w14:paraId="07A6F895" w14:textId="77777777" w:rsidR="00A9645F" w:rsidRPr="00C41883" w:rsidRDefault="00A9645F" w:rsidP="003047EE">
            <w:pPr>
              <w:ind w:firstLine="0"/>
            </w:pPr>
            <w:r>
              <w:t>Wetmore</w:t>
            </w:r>
          </w:p>
        </w:tc>
      </w:tr>
      <w:tr w:rsidR="00A9645F" w:rsidRPr="00C41883" w14:paraId="6720EEED" w14:textId="77777777" w:rsidTr="003047EE">
        <w:tc>
          <w:tcPr>
            <w:tcW w:w="2179" w:type="dxa"/>
            <w:shd w:val="clear" w:color="auto" w:fill="auto"/>
          </w:tcPr>
          <w:p w14:paraId="77916091" w14:textId="77777777" w:rsidR="00A9645F" w:rsidRPr="00C41883" w:rsidRDefault="00A9645F" w:rsidP="003047EE">
            <w:pPr>
              <w:keepNext/>
              <w:ind w:firstLine="0"/>
            </w:pPr>
            <w:r>
              <w:t>Whitmire</w:t>
            </w:r>
          </w:p>
        </w:tc>
        <w:tc>
          <w:tcPr>
            <w:tcW w:w="2179" w:type="dxa"/>
            <w:shd w:val="clear" w:color="auto" w:fill="auto"/>
          </w:tcPr>
          <w:p w14:paraId="1F328B72" w14:textId="77777777" w:rsidR="00A9645F" w:rsidRPr="00C41883" w:rsidRDefault="00A9645F" w:rsidP="003047EE">
            <w:pPr>
              <w:keepNext/>
              <w:ind w:firstLine="0"/>
            </w:pPr>
            <w:r>
              <w:t>Williams</w:t>
            </w:r>
          </w:p>
        </w:tc>
        <w:tc>
          <w:tcPr>
            <w:tcW w:w="2180" w:type="dxa"/>
            <w:shd w:val="clear" w:color="auto" w:fill="auto"/>
          </w:tcPr>
          <w:p w14:paraId="711C5620" w14:textId="77777777" w:rsidR="00A9645F" w:rsidRPr="00C41883" w:rsidRDefault="00A9645F" w:rsidP="003047EE">
            <w:pPr>
              <w:keepNext/>
              <w:ind w:firstLine="0"/>
            </w:pPr>
            <w:r>
              <w:t>Willis</w:t>
            </w:r>
          </w:p>
        </w:tc>
      </w:tr>
      <w:tr w:rsidR="00A9645F" w:rsidRPr="00C41883" w14:paraId="56395B0C" w14:textId="77777777" w:rsidTr="003047EE">
        <w:tc>
          <w:tcPr>
            <w:tcW w:w="2179" w:type="dxa"/>
            <w:shd w:val="clear" w:color="auto" w:fill="auto"/>
          </w:tcPr>
          <w:p w14:paraId="757AEA1D" w14:textId="77777777" w:rsidR="00A9645F" w:rsidRPr="00C41883" w:rsidRDefault="00A9645F" w:rsidP="003047EE">
            <w:pPr>
              <w:keepNext/>
              <w:ind w:firstLine="0"/>
            </w:pPr>
            <w:r>
              <w:t>Wooten</w:t>
            </w:r>
          </w:p>
        </w:tc>
        <w:tc>
          <w:tcPr>
            <w:tcW w:w="2179" w:type="dxa"/>
            <w:shd w:val="clear" w:color="auto" w:fill="auto"/>
          </w:tcPr>
          <w:p w14:paraId="07744995" w14:textId="77777777" w:rsidR="00A9645F" w:rsidRPr="00C41883" w:rsidRDefault="00A9645F" w:rsidP="003047EE">
            <w:pPr>
              <w:keepNext/>
              <w:ind w:firstLine="0"/>
            </w:pPr>
            <w:r>
              <w:t>Yow</w:t>
            </w:r>
          </w:p>
        </w:tc>
        <w:tc>
          <w:tcPr>
            <w:tcW w:w="2180" w:type="dxa"/>
            <w:shd w:val="clear" w:color="auto" w:fill="auto"/>
          </w:tcPr>
          <w:p w14:paraId="1337941A" w14:textId="77777777" w:rsidR="00A9645F" w:rsidRPr="00C41883" w:rsidRDefault="00A9645F" w:rsidP="003047EE">
            <w:pPr>
              <w:keepNext/>
              <w:ind w:firstLine="0"/>
            </w:pPr>
          </w:p>
        </w:tc>
      </w:tr>
    </w:tbl>
    <w:p w14:paraId="7166BEA3" w14:textId="77777777" w:rsidR="00A9645F" w:rsidRDefault="00A9645F" w:rsidP="00A9645F"/>
    <w:p w14:paraId="0DAC66E8" w14:textId="77777777" w:rsidR="00A9645F" w:rsidRDefault="00A9645F" w:rsidP="00A9645F">
      <w:pPr>
        <w:jc w:val="center"/>
        <w:rPr>
          <w:b/>
        </w:rPr>
      </w:pPr>
      <w:r w:rsidRPr="00C41883">
        <w:rPr>
          <w:b/>
        </w:rPr>
        <w:t>Total--107</w:t>
      </w:r>
    </w:p>
    <w:p w14:paraId="29F49724" w14:textId="77777777" w:rsidR="00A9645F" w:rsidRDefault="00A9645F" w:rsidP="00A9645F">
      <w:pPr>
        <w:jc w:val="center"/>
        <w:rPr>
          <w:b/>
        </w:rPr>
      </w:pPr>
    </w:p>
    <w:p w14:paraId="27571726" w14:textId="77777777" w:rsidR="00A9645F" w:rsidRDefault="00A9645F" w:rsidP="00A9645F">
      <w:pPr>
        <w:ind w:firstLine="0"/>
      </w:pPr>
      <w:r w:rsidRPr="00C41883">
        <w:t xml:space="preserve"> </w:t>
      </w:r>
      <w:r>
        <w:t>Those who voted in the negative are:</w:t>
      </w:r>
    </w:p>
    <w:p w14:paraId="531FC2D4" w14:textId="77777777" w:rsidR="00A9645F" w:rsidRDefault="00A9645F" w:rsidP="00A9645F"/>
    <w:p w14:paraId="0482176F" w14:textId="77777777" w:rsidR="00A9645F" w:rsidRDefault="00A9645F" w:rsidP="00A9645F">
      <w:pPr>
        <w:jc w:val="center"/>
        <w:rPr>
          <w:b/>
        </w:rPr>
      </w:pPr>
      <w:r w:rsidRPr="00C41883">
        <w:rPr>
          <w:b/>
        </w:rPr>
        <w:t>Total--0</w:t>
      </w:r>
    </w:p>
    <w:p w14:paraId="0DC9BDB1" w14:textId="77777777" w:rsidR="00A9645F" w:rsidRDefault="00A9645F" w:rsidP="00A9645F">
      <w:pPr>
        <w:jc w:val="center"/>
        <w:rPr>
          <w:b/>
        </w:rPr>
      </w:pPr>
    </w:p>
    <w:p w14:paraId="0629CB15" w14:textId="77777777" w:rsidR="00A9645F" w:rsidRDefault="00A9645F" w:rsidP="00A9645F">
      <w:r>
        <w:t xml:space="preserve">So, the Bill was read the second time and ordered to third reading.  </w:t>
      </w:r>
    </w:p>
    <w:p w14:paraId="0F7EE3E7" w14:textId="77777777" w:rsidR="00A9645F" w:rsidRDefault="00A9645F" w:rsidP="00A9645F"/>
    <w:p w14:paraId="11F9DC07" w14:textId="77777777" w:rsidR="00A9645F" w:rsidRDefault="00A9645F" w:rsidP="00A9645F">
      <w:pPr>
        <w:keepNext/>
        <w:jc w:val="center"/>
        <w:rPr>
          <w:b/>
        </w:rPr>
      </w:pPr>
      <w:r w:rsidRPr="00C41883">
        <w:rPr>
          <w:b/>
        </w:rPr>
        <w:t>S. 1074--DEBATE ADJOURNED</w:t>
      </w:r>
    </w:p>
    <w:p w14:paraId="397ABA7B" w14:textId="77777777" w:rsidR="00A9645F" w:rsidRDefault="00A9645F" w:rsidP="00A9645F">
      <w:pPr>
        <w:keepNext/>
      </w:pPr>
      <w:r>
        <w:t>The following Bill was taken up:</w:t>
      </w:r>
    </w:p>
    <w:p w14:paraId="3450D488" w14:textId="77777777" w:rsidR="00A9645F" w:rsidRDefault="00A9645F" w:rsidP="00A9645F">
      <w:pPr>
        <w:keepNext/>
      </w:pPr>
      <w:bookmarkStart w:id="232" w:name="include_clip_start_143"/>
      <w:bookmarkEnd w:id="232"/>
    </w:p>
    <w:p w14:paraId="1BF622B3" w14:textId="77777777" w:rsidR="00A9645F" w:rsidRDefault="00A9645F" w:rsidP="00A9645F">
      <w:pPr>
        <w:keepNext/>
      </w:pPr>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E701DD0" w14:textId="77777777" w:rsidR="00D225F8" w:rsidRDefault="00D225F8" w:rsidP="00A9645F">
      <w:bookmarkStart w:id="233" w:name="include_clip_end_143"/>
      <w:bookmarkEnd w:id="233"/>
    </w:p>
    <w:p w14:paraId="4C9DF6D5" w14:textId="0FFBEAEC" w:rsidR="00A9645F" w:rsidRDefault="00A9645F" w:rsidP="00A9645F">
      <w:r>
        <w:t xml:space="preserve">Rep. OTT moved to adjourn debate on the Bill, which was agreed to.  </w:t>
      </w:r>
    </w:p>
    <w:p w14:paraId="63131FFF" w14:textId="77777777" w:rsidR="00A9645F" w:rsidRDefault="00A9645F" w:rsidP="00A9645F"/>
    <w:p w14:paraId="6FBF5293" w14:textId="77777777" w:rsidR="00A9645F" w:rsidRDefault="00A9645F" w:rsidP="00A9645F">
      <w:pPr>
        <w:keepNext/>
        <w:jc w:val="center"/>
        <w:rPr>
          <w:b/>
        </w:rPr>
      </w:pPr>
      <w:r w:rsidRPr="00C41883">
        <w:rPr>
          <w:b/>
        </w:rPr>
        <w:t>S. 134--DEBATE ADJOURNED</w:t>
      </w:r>
    </w:p>
    <w:p w14:paraId="19CFC28C" w14:textId="77777777" w:rsidR="00A9645F" w:rsidRDefault="00A9645F" w:rsidP="00A9645F">
      <w:pPr>
        <w:keepNext/>
      </w:pPr>
      <w:r>
        <w:t>The following Bill was taken up:</w:t>
      </w:r>
    </w:p>
    <w:p w14:paraId="52673320" w14:textId="77777777" w:rsidR="00A9645F" w:rsidRDefault="00A9645F" w:rsidP="00A9645F">
      <w:pPr>
        <w:keepNext/>
      </w:pPr>
      <w:bookmarkStart w:id="234" w:name="include_clip_start_146"/>
      <w:bookmarkEnd w:id="234"/>
    </w:p>
    <w:p w14:paraId="5C212A4A" w14:textId="77777777" w:rsidR="00A9645F" w:rsidRDefault="00A9645F" w:rsidP="00A9645F">
      <w:pPr>
        <w:keepNext/>
      </w:pPr>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013807C5" w14:textId="77777777" w:rsidR="00D225F8" w:rsidRDefault="00D225F8" w:rsidP="00A9645F">
      <w:bookmarkStart w:id="235" w:name="include_clip_end_146"/>
      <w:bookmarkEnd w:id="235"/>
    </w:p>
    <w:p w14:paraId="7F6046A6" w14:textId="3E348DFD" w:rsidR="00A9645F" w:rsidRDefault="00A9645F" w:rsidP="00A9645F">
      <w:r>
        <w:t xml:space="preserve">Rep. ERICKSON moved to adjourn debate on the Bill, which was agreed to.  </w:t>
      </w:r>
    </w:p>
    <w:p w14:paraId="2B83527B" w14:textId="77777777" w:rsidR="00A9645F" w:rsidRDefault="00A9645F" w:rsidP="00A9645F"/>
    <w:p w14:paraId="67FFFC0B" w14:textId="77777777" w:rsidR="00A9645F" w:rsidRDefault="00A9645F" w:rsidP="00A9645F">
      <w:pPr>
        <w:keepNext/>
        <w:jc w:val="center"/>
        <w:rPr>
          <w:b/>
        </w:rPr>
      </w:pPr>
      <w:r w:rsidRPr="00C41883">
        <w:rPr>
          <w:b/>
        </w:rPr>
        <w:t>S. 1188--ORDERED TO THIRD READING</w:t>
      </w:r>
    </w:p>
    <w:p w14:paraId="62751726" w14:textId="77777777" w:rsidR="00A9645F" w:rsidRDefault="00A9645F" w:rsidP="00A9645F">
      <w:pPr>
        <w:keepNext/>
      </w:pPr>
      <w:r>
        <w:t>The following Bill was taken up:</w:t>
      </w:r>
    </w:p>
    <w:p w14:paraId="4105EEE3" w14:textId="77777777" w:rsidR="00A9645F" w:rsidRDefault="00A9645F" w:rsidP="00A9645F">
      <w:pPr>
        <w:keepNext/>
      </w:pPr>
      <w:bookmarkStart w:id="236" w:name="include_clip_start_149"/>
      <w:bookmarkEnd w:id="236"/>
    </w:p>
    <w:p w14:paraId="1BAA4B64" w14:textId="77777777" w:rsidR="00A9645F" w:rsidRDefault="00A9645F" w:rsidP="00A9645F">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6F1AF565" w14:textId="77777777" w:rsidR="00A9645F" w:rsidRDefault="00A9645F" w:rsidP="00A9645F">
      <w:bookmarkStart w:id="237" w:name="include_clip_end_149"/>
      <w:bookmarkEnd w:id="237"/>
    </w:p>
    <w:p w14:paraId="78451B20" w14:textId="77777777" w:rsidR="00A9645F" w:rsidRDefault="00A9645F" w:rsidP="00A9645F">
      <w:r>
        <w:t>Rep. ERICKSON explained the Bill.</w:t>
      </w:r>
    </w:p>
    <w:p w14:paraId="0E2E8926" w14:textId="77777777" w:rsidR="00A9645F" w:rsidRDefault="00A9645F" w:rsidP="00A9645F"/>
    <w:p w14:paraId="2A502749" w14:textId="77777777" w:rsidR="00A9645F" w:rsidRDefault="00A9645F" w:rsidP="00A9645F">
      <w:r>
        <w:t xml:space="preserve">The yeas and nays were taken resulting as follows: </w:t>
      </w:r>
    </w:p>
    <w:p w14:paraId="5FFFE300" w14:textId="77777777" w:rsidR="00A9645F" w:rsidRDefault="00A9645F" w:rsidP="00A9645F">
      <w:pPr>
        <w:jc w:val="center"/>
      </w:pPr>
      <w:r>
        <w:t xml:space="preserve"> </w:t>
      </w:r>
      <w:bookmarkStart w:id="238" w:name="vote_start151"/>
      <w:bookmarkEnd w:id="238"/>
      <w:r>
        <w:t>Yeas 99; Nays 7</w:t>
      </w:r>
    </w:p>
    <w:p w14:paraId="76B45BC7" w14:textId="77777777" w:rsidR="00A9645F" w:rsidRDefault="00A9645F" w:rsidP="00A9645F">
      <w:pPr>
        <w:jc w:val="center"/>
      </w:pPr>
    </w:p>
    <w:p w14:paraId="0031C6E6"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344079D" w14:textId="77777777" w:rsidTr="003047EE">
        <w:tc>
          <w:tcPr>
            <w:tcW w:w="2179" w:type="dxa"/>
            <w:shd w:val="clear" w:color="auto" w:fill="auto"/>
          </w:tcPr>
          <w:p w14:paraId="10A824B9" w14:textId="77777777" w:rsidR="00A9645F" w:rsidRPr="00C41883" w:rsidRDefault="00A9645F" w:rsidP="003047EE">
            <w:pPr>
              <w:keepNext/>
              <w:ind w:firstLine="0"/>
            </w:pPr>
            <w:r>
              <w:t>Alexander</w:t>
            </w:r>
          </w:p>
        </w:tc>
        <w:tc>
          <w:tcPr>
            <w:tcW w:w="2179" w:type="dxa"/>
            <w:shd w:val="clear" w:color="auto" w:fill="auto"/>
          </w:tcPr>
          <w:p w14:paraId="1D958568" w14:textId="77777777" w:rsidR="00A9645F" w:rsidRPr="00C41883" w:rsidRDefault="00A9645F" w:rsidP="003047EE">
            <w:pPr>
              <w:keepNext/>
              <w:ind w:firstLine="0"/>
            </w:pPr>
            <w:r>
              <w:t>Anderson</w:t>
            </w:r>
          </w:p>
        </w:tc>
        <w:tc>
          <w:tcPr>
            <w:tcW w:w="2180" w:type="dxa"/>
            <w:shd w:val="clear" w:color="auto" w:fill="auto"/>
          </w:tcPr>
          <w:p w14:paraId="0C2BB178" w14:textId="77777777" w:rsidR="00A9645F" w:rsidRPr="00C41883" w:rsidRDefault="00A9645F" w:rsidP="003047EE">
            <w:pPr>
              <w:keepNext/>
              <w:ind w:firstLine="0"/>
            </w:pPr>
            <w:r>
              <w:t>Bailey</w:t>
            </w:r>
          </w:p>
        </w:tc>
      </w:tr>
      <w:tr w:rsidR="00A9645F" w:rsidRPr="00C41883" w14:paraId="60B45E84" w14:textId="77777777" w:rsidTr="003047EE">
        <w:tc>
          <w:tcPr>
            <w:tcW w:w="2179" w:type="dxa"/>
            <w:shd w:val="clear" w:color="auto" w:fill="auto"/>
          </w:tcPr>
          <w:p w14:paraId="63E4BC4B" w14:textId="77777777" w:rsidR="00A9645F" w:rsidRPr="00C41883" w:rsidRDefault="00A9645F" w:rsidP="003047EE">
            <w:pPr>
              <w:ind w:firstLine="0"/>
            </w:pPr>
            <w:r>
              <w:t>Ballentine</w:t>
            </w:r>
          </w:p>
        </w:tc>
        <w:tc>
          <w:tcPr>
            <w:tcW w:w="2179" w:type="dxa"/>
            <w:shd w:val="clear" w:color="auto" w:fill="auto"/>
          </w:tcPr>
          <w:p w14:paraId="5918742B" w14:textId="77777777" w:rsidR="00A9645F" w:rsidRPr="00C41883" w:rsidRDefault="00A9645F" w:rsidP="003047EE">
            <w:pPr>
              <w:ind w:firstLine="0"/>
            </w:pPr>
            <w:r>
              <w:t>Bannister</w:t>
            </w:r>
          </w:p>
        </w:tc>
        <w:tc>
          <w:tcPr>
            <w:tcW w:w="2180" w:type="dxa"/>
            <w:shd w:val="clear" w:color="auto" w:fill="auto"/>
          </w:tcPr>
          <w:p w14:paraId="1A2D8E2F" w14:textId="77777777" w:rsidR="00A9645F" w:rsidRPr="00C41883" w:rsidRDefault="00A9645F" w:rsidP="003047EE">
            <w:pPr>
              <w:ind w:firstLine="0"/>
            </w:pPr>
            <w:r>
              <w:t>Bauer</w:t>
            </w:r>
          </w:p>
        </w:tc>
      </w:tr>
      <w:tr w:rsidR="00A9645F" w:rsidRPr="00C41883" w14:paraId="23420BE2" w14:textId="77777777" w:rsidTr="003047EE">
        <w:tc>
          <w:tcPr>
            <w:tcW w:w="2179" w:type="dxa"/>
            <w:shd w:val="clear" w:color="auto" w:fill="auto"/>
          </w:tcPr>
          <w:p w14:paraId="029AC5B3" w14:textId="77777777" w:rsidR="00A9645F" w:rsidRPr="00C41883" w:rsidRDefault="00A9645F" w:rsidP="003047EE">
            <w:pPr>
              <w:ind w:firstLine="0"/>
            </w:pPr>
            <w:r>
              <w:t>Beach</w:t>
            </w:r>
          </w:p>
        </w:tc>
        <w:tc>
          <w:tcPr>
            <w:tcW w:w="2179" w:type="dxa"/>
            <w:shd w:val="clear" w:color="auto" w:fill="auto"/>
          </w:tcPr>
          <w:p w14:paraId="069F0C0B" w14:textId="77777777" w:rsidR="00A9645F" w:rsidRPr="00C41883" w:rsidRDefault="00A9645F" w:rsidP="003047EE">
            <w:pPr>
              <w:ind w:firstLine="0"/>
            </w:pPr>
            <w:r>
              <w:t>Bernstein</w:t>
            </w:r>
          </w:p>
        </w:tc>
        <w:tc>
          <w:tcPr>
            <w:tcW w:w="2180" w:type="dxa"/>
            <w:shd w:val="clear" w:color="auto" w:fill="auto"/>
          </w:tcPr>
          <w:p w14:paraId="1E9DB554" w14:textId="77777777" w:rsidR="00A9645F" w:rsidRPr="00C41883" w:rsidRDefault="00A9645F" w:rsidP="003047EE">
            <w:pPr>
              <w:ind w:firstLine="0"/>
            </w:pPr>
            <w:r>
              <w:t>Blackwell</w:t>
            </w:r>
          </w:p>
        </w:tc>
      </w:tr>
      <w:tr w:rsidR="00A9645F" w:rsidRPr="00C41883" w14:paraId="698991A9" w14:textId="77777777" w:rsidTr="003047EE">
        <w:tc>
          <w:tcPr>
            <w:tcW w:w="2179" w:type="dxa"/>
            <w:shd w:val="clear" w:color="auto" w:fill="auto"/>
          </w:tcPr>
          <w:p w14:paraId="37CEA66B" w14:textId="77777777" w:rsidR="00A9645F" w:rsidRPr="00C41883" w:rsidRDefault="00A9645F" w:rsidP="003047EE">
            <w:pPr>
              <w:ind w:firstLine="0"/>
            </w:pPr>
            <w:r>
              <w:t>Brewer</w:t>
            </w:r>
          </w:p>
        </w:tc>
        <w:tc>
          <w:tcPr>
            <w:tcW w:w="2179" w:type="dxa"/>
            <w:shd w:val="clear" w:color="auto" w:fill="auto"/>
          </w:tcPr>
          <w:p w14:paraId="0DD339BE" w14:textId="77777777" w:rsidR="00A9645F" w:rsidRPr="00C41883" w:rsidRDefault="00A9645F" w:rsidP="003047EE">
            <w:pPr>
              <w:ind w:firstLine="0"/>
            </w:pPr>
            <w:r>
              <w:t>Brittain</w:t>
            </w:r>
          </w:p>
        </w:tc>
        <w:tc>
          <w:tcPr>
            <w:tcW w:w="2180" w:type="dxa"/>
            <w:shd w:val="clear" w:color="auto" w:fill="auto"/>
          </w:tcPr>
          <w:p w14:paraId="7B5AE82A" w14:textId="77777777" w:rsidR="00A9645F" w:rsidRPr="00C41883" w:rsidRDefault="00A9645F" w:rsidP="003047EE">
            <w:pPr>
              <w:ind w:firstLine="0"/>
            </w:pPr>
            <w:r>
              <w:t>Burns</w:t>
            </w:r>
          </w:p>
        </w:tc>
      </w:tr>
      <w:tr w:rsidR="00A9645F" w:rsidRPr="00C41883" w14:paraId="41F24B61" w14:textId="77777777" w:rsidTr="003047EE">
        <w:tc>
          <w:tcPr>
            <w:tcW w:w="2179" w:type="dxa"/>
            <w:shd w:val="clear" w:color="auto" w:fill="auto"/>
          </w:tcPr>
          <w:p w14:paraId="5DA5EAB7" w14:textId="77777777" w:rsidR="00A9645F" w:rsidRPr="00C41883" w:rsidRDefault="00A9645F" w:rsidP="003047EE">
            <w:pPr>
              <w:ind w:firstLine="0"/>
            </w:pPr>
            <w:r>
              <w:t>Bustos</w:t>
            </w:r>
          </w:p>
        </w:tc>
        <w:tc>
          <w:tcPr>
            <w:tcW w:w="2179" w:type="dxa"/>
            <w:shd w:val="clear" w:color="auto" w:fill="auto"/>
          </w:tcPr>
          <w:p w14:paraId="412A6504" w14:textId="77777777" w:rsidR="00A9645F" w:rsidRPr="00C41883" w:rsidRDefault="00A9645F" w:rsidP="003047EE">
            <w:pPr>
              <w:ind w:firstLine="0"/>
            </w:pPr>
            <w:r>
              <w:t>Carter</w:t>
            </w:r>
          </w:p>
        </w:tc>
        <w:tc>
          <w:tcPr>
            <w:tcW w:w="2180" w:type="dxa"/>
            <w:shd w:val="clear" w:color="auto" w:fill="auto"/>
          </w:tcPr>
          <w:p w14:paraId="127231EF" w14:textId="77777777" w:rsidR="00A9645F" w:rsidRPr="00C41883" w:rsidRDefault="00A9645F" w:rsidP="003047EE">
            <w:pPr>
              <w:ind w:firstLine="0"/>
            </w:pPr>
            <w:r>
              <w:t>Caskey</w:t>
            </w:r>
          </w:p>
        </w:tc>
      </w:tr>
      <w:tr w:rsidR="00A9645F" w:rsidRPr="00C41883" w14:paraId="725C3368" w14:textId="77777777" w:rsidTr="003047EE">
        <w:tc>
          <w:tcPr>
            <w:tcW w:w="2179" w:type="dxa"/>
            <w:shd w:val="clear" w:color="auto" w:fill="auto"/>
          </w:tcPr>
          <w:p w14:paraId="0742B2DD" w14:textId="77777777" w:rsidR="00A9645F" w:rsidRPr="00C41883" w:rsidRDefault="00A9645F" w:rsidP="003047EE">
            <w:pPr>
              <w:ind w:firstLine="0"/>
            </w:pPr>
            <w:r>
              <w:t>Chapman</w:t>
            </w:r>
          </w:p>
        </w:tc>
        <w:tc>
          <w:tcPr>
            <w:tcW w:w="2179" w:type="dxa"/>
            <w:shd w:val="clear" w:color="auto" w:fill="auto"/>
          </w:tcPr>
          <w:p w14:paraId="24D48DF8" w14:textId="77777777" w:rsidR="00A9645F" w:rsidRPr="00C41883" w:rsidRDefault="00A9645F" w:rsidP="003047EE">
            <w:pPr>
              <w:ind w:firstLine="0"/>
            </w:pPr>
            <w:r>
              <w:t>Chumley</w:t>
            </w:r>
          </w:p>
        </w:tc>
        <w:tc>
          <w:tcPr>
            <w:tcW w:w="2180" w:type="dxa"/>
            <w:shd w:val="clear" w:color="auto" w:fill="auto"/>
          </w:tcPr>
          <w:p w14:paraId="09573A17" w14:textId="77777777" w:rsidR="00A9645F" w:rsidRPr="00C41883" w:rsidRDefault="00A9645F" w:rsidP="003047EE">
            <w:pPr>
              <w:ind w:firstLine="0"/>
            </w:pPr>
            <w:r>
              <w:t>Clyburn</w:t>
            </w:r>
          </w:p>
        </w:tc>
      </w:tr>
      <w:tr w:rsidR="00A9645F" w:rsidRPr="00C41883" w14:paraId="5C695DB6" w14:textId="77777777" w:rsidTr="003047EE">
        <w:tc>
          <w:tcPr>
            <w:tcW w:w="2179" w:type="dxa"/>
            <w:shd w:val="clear" w:color="auto" w:fill="auto"/>
          </w:tcPr>
          <w:p w14:paraId="562D1FAE" w14:textId="77777777" w:rsidR="00A9645F" w:rsidRPr="00C41883" w:rsidRDefault="00A9645F" w:rsidP="003047EE">
            <w:pPr>
              <w:ind w:firstLine="0"/>
            </w:pPr>
            <w:r>
              <w:t>Cobb-Hunter</w:t>
            </w:r>
          </w:p>
        </w:tc>
        <w:tc>
          <w:tcPr>
            <w:tcW w:w="2179" w:type="dxa"/>
            <w:shd w:val="clear" w:color="auto" w:fill="auto"/>
          </w:tcPr>
          <w:p w14:paraId="1C253CA4" w14:textId="77777777" w:rsidR="00A9645F" w:rsidRPr="00C41883" w:rsidRDefault="00A9645F" w:rsidP="003047EE">
            <w:pPr>
              <w:ind w:firstLine="0"/>
            </w:pPr>
            <w:r>
              <w:t>Collins</w:t>
            </w:r>
          </w:p>
        </w:tc>
        <w:tc>
          <w:tcPr>
            <w:tcW w:w="2180" w:type="dxa"/>
            <w:shd w:val="clear" w:color="auto" w:fill="auto"/>
          </w:tcPr>
          <w:p w14:paraId="5B941EAB" w14:textId="77777777" w:rsidR="00A9645F" w:rsidRPr="00C41883" w:rsidRDefault="00A9645F" w:rsidP="003047EE">
            <w:pPr>
              <w:ind w:firstLine="0"/>
            </w:pPr>
            <w:r>
              <w:t>B. L. Cox</w:t>
            </w:r>
          </w:p>
        </w:tc>
      </w:tr>
      <w:tr w:rsidR="00A9645F" w:rsidRPr="00C41883" w14:paraId="3ADE6377" w14:textId="77777777" w:rsidTr="003047EE">
        <w:tc>
          <w:tcPr>
            <w:tcW w:w="2179" w:type="dxa"/>
            <w:shd w:val="clear" w:color="auto" w:fill="auto"/>
          </w:tcPr>
          <w:p w14:paraId="513CF5EB" w14:textId="77777777" w:rsidR="00A9645F" w:rsidRPr="00C41883" w:rsidRDefault="00A9645F" w:rsidP="003047EE">
            <w:pPr>
              <w:ind w:firstLine="0"/>
            </w:pPr>
            <w:r>
              <w:t>Crawford</w:t>
            </w:r>
          </w:p>
        </w:tc>
        <w:tc>
          <w:tcPr>
            <w:tcW w:w="2179" w:type="dxa"/>
            <w:shd w:val="clear" w:color="auto" w:fill="auto"/>
          </w:tcPr>
          <w:p w14:paraId="2AB31A4E" w14:textId="77777777" w:rsidR="00A9645F" w:rsidRPr="00C41883" w:rsidRDefault="00A9645F" w:rsidP="003047EE">
            <w:pPr>
              <w:ind w:firstLine="0"/>
            </w:pPr>
            <w:r>
              <w:t>Cromer</w:t>
            </w:r>
          </w:p>
        </w:tc>
        <w:tc>
          <w:tcPr>
            <w:tcW w:w="2180" w:type="dxa"/>
            <w:shd w:val="clear" w:color="auto" w:fill="auto"/>
          </w:tcPr>
          <w:p w14:paraId="3404E553" w14:textId="77777777" w:rsidR="00A9645F" w:rsidRPr="00C41883" w:rsidRDefault="00A9645F" w:rsidP="003047EE">
            <w:pPr>
              <w:ind w:firstLine="0"/>
            </w:pPr>
            <w:r>
              <w:t>Davis</w:t>
            </w:r>
          </w:p>
        </w:tc>
      </w:tr>
      <w:tr w:rsidR="00A9645F" w:rsidRPr="00C41883" w14:paraId="40EACBAA" w14:textId="77777777" w:rsidTr="003047EE">
        <w:tc>
          <w:tcPr>
            <w:tcW w:w="2179" w:type="dxa"/>
            <w:shd w:val="clear" w:color="auto" w:fill="auto"/>
          </w:tcPr>
          <w:p w14:paraId="009A9C8F" w14:textId="77777777" w:rsidR="00A9645F" w:rsidRPr="00C41883" w:rsidRDefault="00A9645F" w:rsidP="003047EE">
            <w:pPr>
              <w:ind w:firstLine="0"/>
            </w:pPr>
            <w:r>
              <w:t>Dillard</w:t>
            </w:r>
          </w:p>
        </w:tc>
        <w:tc>
          <w:tcPr>
            <w:tcW w:w="2179" w:type="dxa"/>
            <w:shd w:val="clear" w:color="auto" w:fill="auto"/>
          </w:tcPr>
          <w:p w14:paraId="4674C2A3" w14:textId="77777777" w:rsidR="00A9645F" w:rsidRPr="00C41883" w:rsidRDefault="00A9645F" w:rsidP="003047EE">
            <w:pPr>
              <w:ind w:firstLine="0"/>
            </w:pPr>
            <w:r>
              <w:t>Elliott</w:t>
            </w:r>
          </w:p>
        </w:tc>
        <w:tc>
          <w:tcPr>
            <w:tcW w:w="2180" w:type="dxa"/>
            <w:shd w:val="clear" w:color="auto" w:fill="auto"/>
          </w:tcPr>
          <w:p w14:paraId="085BB2E6" w14:textId="77777777" w:rsidR="00A9645F" w:rsidRPr="00C41883" w:rsidRDefault="00A9645F" w:rsidP="003047EE">
            <w:pPr>
              <w:ind w:firstLine="0"/>
            </w:pPr>
            <w:r>
              <w:t>Erickson</w:t>
            </w:r>
          </w:p>
        </w:tc>
      </w:tr>
      <w:tr w:rsidR="00A9645F" w:rsidRPr="00C41883" w14:paraId="4439492E" w14:textId="77777777" w:rsidTr="003047EE">
        <w:tc>
          <w:tcPr>
            <w:tcW w:w="2179" w:type="dxa"/>
            <w:shd w:val="clear" w:color="auto" w:fill="auto"/>
          </w:tcPr>
          <w:p w14:paraId="0A9415BF" w14:textId="77777777" w:rsidR="00A9645F" w:rsidRPr="00C41883" w:rsidRDefault="00A9645F" w:rsidP="003047EE">
            <w:pPr>
              <w:ind w:firstLine="0"/>
            </w:pPr>
            <w:r>
              <w:t>Forrest</w:t>
            </w:r>
          </w:p>
        </w:tc>
        <w:tc>
          <w:tcPr>
            <w:tcW w:w="2179" w:type="dxa"/>
            <w:shd w:val="clear" w:color="auto" w:fill="auto"/>
          </w:tcPr>
          <w:p w14:paraId="6E1303D2" w14:textId="77777777" w:rsidR="00A9645F" w:rsidRPr="00C41883" w:rsidRDefault="00A9645F" w:rsidP="003047EE">
            <w:pPr>
              <w:ind w:firstLine="0"/>
            </w:pPr>
            <w:r>
              <w:t>Gagnon</w:t>
            </w:r>
          </w:p>
        </w:tc>
        <w:tc>
          <w:tcPr>
            <w:tcW w:w="2180" w:type="dxa"/>
            <w:shd w:val="clear" w:color="auto" w:fill="auto"/>
          </w:tcPr>
          <w:p w14:paraId="6A867B69" w14:textId="77777777" w:rsidR="00A9645F" w:rsidRPr="00C41883" w:rsidRDefault="00A9645F" w:rsidP="003047EE">
            <w:pPr>
              <w:ind w:firstLine="0"/>
            </w:pPr>
            <w:r>
              <w:t>Garvin</w:t>
            </w:r>
          </w:p>
        </w:tc>
      </w:tr>
      <w:tr w:rsidR="00A9645F" w:rsidRPr="00C41883" w14:paraId="0E862119" w14:textId="77777777" w:rsidTr="003047EE">
        <w:tc>
          <w:tcPr>
            <w:tcW w:w="2179" w:type="dxa"/>
            <w:shd w:val="clear" w:color="auto" w:fill="auto"/>
          </w:tcPr>
          <w:p w14:paraId="64B941F9" w14:textId="77777777" w:rsidR="00A9645F" w:rsidRPr="00C41883" w:rsidRDefault="00A9645F" w:rsidP="003047EE">
            <w:pPr>
              <w:ind w:firstLine="0"/>
            </w:pPr>
            <w:r>
              <w:t>Gibson</w:t>
            </w:r>
          </w:p>
        </w:tc>
        <w:tc>
          <w:tcPr>
            <w:tcW w:w="2179" w:type="dxa"/>
            <w:shd w:val="clear" w:color="auto" w:fill="auto"/>
          </w:tcPr>
          <w:p w14:paraId="3224EC9D" w14:textId="77777777" w:rsidR="00A9645F" w:rsidRPr="00C41883" w:rsidRDefault="00A9645F" w:rsidP="003047EE">
            <w:pPr>
              <w:ind w:firstLine="0"/>
            </w:pPr>
            <w:r>
              <w:t>Gilliam</w:t>
            </w:r>
          </w:p>
        </w:tc>
        <w:tc>
          <w:tcPr>
            <w:tcW w:w="2180" w:type="dxa"/>
            <w:shd w:val="clear" w:color="auto" w:fill="auto"/>
          </w:tcPr>
          <w:p w14:paraId="4D95FFE0" w14:textId="77777777" w:rsidR="00A9645F" w:rsidRPr="00C41883" w:rsidRDefault="00A9645F" w:rsidP="003047EE">
            <w:pPr>
              <w:ind w:firstLine="0"/>
            </w:pPr>
            <w:r>
              <w:t>Gilliard</w:t>
            </w:r>
          </w:p>
        </w:tc>
      </w:tr>
      <w:tr w:rsidR="00A9645F" w:rsidRPr="00C41883" w14:paraId="7C320B95" w14:textId="77777777" w:rsidTr="003047EE">
        <w:tc>
          <w:tcPr>
            <w:tcW w:w="2179" w:type="dxa"/>
            <w:shd w:val="clear" w:color="auto" w:fill="auto"/>
          </w:tcPr>
          <w:p w14:paraId="4AB08510" w14:textId="77777777" w:rsidR="00A9645F" w:rsidRPr="00C41883" w:rsidRDefault="00A9645F" w:rsidP="003047EE">
            <w:pPr>
              <w:ind w:firstLine="0"/>
            </w:pPr>
            <w:r>
              <w:t>Guest</w:t>
            </w:r>
          </w:p>
        </w:tc>
        <w:tc>
          <w:tcPr>
            <w:tcW w:w="2179" w:type="dxa"/>
            <w:shd w:val="clear" w:color="auto" w:fill="auto"/>
          </w:tcPr>
          <w:p w14:paraId="70ED8D80" w14:textId="77777777" w:rsidR="00A9645F" w:rsidRPr="00C41883" w:rsidRDefault="00A9645F" w:rsidP="003047EE">
            <w:pPr>
              <w:ind w:firstLine="0"/>
            </w:pPr>
            <w:r>
              <w:t>Guffey</w:t>
            </w:r>
          </w:p>
        </w:tc>
        <w:tc>
          <w:tcPr>
            <w:tcW w:w="2180" w:type="dxa"/>
            <w:shd w:val="clear" w:color="auto" w:fill="auto"/>
          </w:tcPr>
          <w:p w14:paraId="645A6DC5" w14:textId="77777777" w:rsidR="00A9645F" w:rsidRPr="00C41883" w:rsidRDefault="00A9645F" w:rsidP="003047EE">
            <w:pPr>
              <w:ind w:firstLine="0"/>
            </w:pPr>
            <w:r>
              <w:t>Haddon</w:t>
            </w:r>
          </w:p>
        </w:tc>
      </w:tr>
      <w:tr w:rsidR="00A9645F" w:rsidRPr="00C41883" w14:paraId="1E7625DA" w14:textId="77777777" w:rsidTr="003047EE">
        <w:tc>
          <w:tcPr>
            <w:tcW w:w="2179" w:type="dxa"/>
            <w:shd w:val="clear" w:color="auto" w:fill="auto"/>
          </w:tcPr>
          <w:p w14:paraId="26F35E59" w14:textId="77777777" w:rsidR="00A9645F" w:rsidRPr="00C41883" w:rsidRDefault="00A9645F" w:rsidP="003047EE">
            <w:pPr>
              <w:ind w:firstLine="0"/>
            </w:pPr>
            <w:r>
              <w:t>Hager</w:t>
            </w:r>
          </w:p>
        </w:tc>
        <w:tc>
          <w:tcPr>
            <w:tcW w:w="2179" w:type="dxa"/>
            <w:shd w:val="clear" w:color="auto" w:fill="auto"/>
          </w:tcPr>
          <w:p w14:paraId="617742B0" w14:textId="77777777" w:rsidR="00A9645F" w:rsidRPr="00C41883" w:rsidRDefault="00A9645F" w:rsidP="003047EE">
            <w:pPr>
              <w:ind w:firstLine="0"/>
            </w:pPr>
            <w:r>
              <w:t>Harris</w:t>
            </w:r>
          </w:p>
        </w:tc>
        <w:tc>
          <w:tcPr>
            <w:tcW w:w="2180" w:type="dxa"/>
            <w:shd w:val="clear" w:color="auto" w:fill="auto"/>
          </w:tcPr>
          <w:p w14:paraId="37464948" w14:textId="77777777" w:rsidR="00A9645F" w:rsidRPr="00C41883" w:rsidRDefault="00A9645F" w:rsidP="003047EE">
            <w:pPr>
              <w:ind w:firstLine="0"/>
            </w:pPr>
            <w:r>
              <w:t>Hartnett</w:t>
            </w:r>
          </w:p>
        </w:tc>
      </w:tr>
      <w:tr w:rsidR="00A9645F" w:rsidRPr="00C41883" w14:paraId="7A470A88" w14:textId="77777777" w:rsidTr="003047EE">
        <w:tc>
          <w:tcPr>
            <w:tcW w:w="2179" w:type="dxa"/>
            <w:shd w:val="clear" w:color="auto" w:fill="auto"/>
          </w:tcPr>
          <w:p w14:paraId="3596D5BE" w14:textId="77777777" w:rsidR="00A9645F" w:rsidRPr="00C41883" w:rsidRDefault="00A9645F" w:rsidP="003047EE">
            <w:pPr>
              <w:ind w:firstLine="0"/>
            </w:pPr>
            <w:r>
              <w:t>Henderson-Myers</w:t>
            </w:r>
          </w:p>
        </w:tc>
        <w:tc>
          <w:tcPr>
            <w:tcW w:w="2179" w:type="dxa"/>
            <w:shd w:val="clear" w:color="auto" w:fill="auto"/>
          </w:tcPr>
          <w:p w14:paraId="7692A0AE" w14:textId="77777777" w:rsidR="00A9645F" w:rsidRPr="00C41883" w:rsidRDefault="00A9645F" w:rsidP="003047EE">
            <w:pPr>
              <w:ind w:firstLine="0"/>
            </w:pPr>
            <w:r>
              <w:t>Herbkersman</w:t>
            </w:r>
          </w:p>
        </w:tc>
        <w:tc>
          <w:tcPr>
            <w:tcW w:w="2180" w:type="dxa"/>
            <w:shd w:val="clear" w:color="auto" w:fill="auto"/>
          </w:tcPr>
          <w:p w14:paraId="722B1810" w14:textId="77777777" w:rsidR="00A9645F" w:rsidRPr="00C41883" w:rsidRDefault="00A9645F" w:rsidP="003047EE">
            <w:pPr>
              <w:ind w:firstLine="0"/>
            </w:pPr>
            <w:r>
              <w:t>Hewitt</w:t>
            </w:r>
          </w:p>
        </w:tc>
      </w:tr>
      <w:tr w:rsidR="00A9645F" w:rsidRPr="00C41883" w14:paraId="6A2F6A1E" w14:textId="77777777" w:rsidTr="003047EE">
        <w:tc>
          <w:tcPr>
            <w:tcW w:w="2179" w:type="dxa"/>
            <w:shd w:val="clear" w:color="auto" w:fill="auto"/>
          </w:tcPr>
          <w:p w14:paraId="126BF2D4" w14:textId="77777777" w:rsidR="00A9645F" w:rsidRPr="00C41883" w:rsidRDefault="00A9645F" w:rsidP="003047EE">
            <w:pPr>
              <w:ind w:firstLine="0"/>
            </w:pPr>
            <w:r>
              <w:t>Hiott</w:t>
            </w:r>
          </w:p>
        </w:tc>
        <w:tc>
          <w:tcPr>
            <w:tcW w:w="2179" w:type="dxa"/>
            <w:shd w:val="clear" w:color="auto" w:fill="auto"/>
          </w:tcPr>
          <w:p w14:paraId="524F6663" w14:textId="77777777" w:rsidR="00A9645F" w:rsidRPr="00C41883" w:rsidRDefault="00A9645F" w:rsidP="003047EE">
            <w:pPr>
              <w:ind w:firstLine="0"/>
            </w:pPr>
            <w:r>
              <w:t>Hixon</w:t>
            </w:r>
          </w:p>
        </w:tc>
        <w:tc>
          <w:tcPr>
            <w:tcW w:w="2180" w:type="dxa"/>
            <w:shd w:val="clear" w:color="auto" w:fill="auto"/>
          </w:tcPr>
          <w:p w14:paraId="4B17C6B8" w14:textId="77777777" w:rsidR="00A9645F" w:rsidRPr="00C41883" w:rsidRDefault="00A9645F" w:rsidP="003047EE">
            <w:pPr>
              <w:ind w:firstLine="0"/>
            </w:pPr>
            <w:r>
              <w:t>Hosey</w:t>
            </w:r>
          </w:p>
        </w:tc>
      </w:tr>
      <w:tr w:rsidR="00A9645F" w:rsidRPr="00C41883" w14:paraId="49470EBB" w14:textId="77777777" w:rsidTr="003047EE">
        <w:tc>
          <w:tcPr>
            <w:tcW w:w="2179" w:type="dxa"/>
            <w:shd w:val="clear" w:color="auto" w:fill="auto"/>
          </w:tcPr>
          <w:p w14:paraId="3806E29B" w14:textId="77777777" w:rsidR="00A9645F" w:rsidRPr="00C41883" w:rsidRDefault="00A9645F" w:rsidP="003047EE">
            <w:pPr>
              <w:ind w:firstLine="0"/>
            </w:pPr>
            <w:r>
              <w:t>Hyde</w:t>
            </w:r>
          </w:p>
        </w:tc>
        <w:tc>
          <w:tcPr>
            <w:tcW w:w="2179" w:type="dxa"/>
            <w:shd w:val="clear" w:color="auto" w:fill="auto"/>
          </w:tcPr>
          <w:p w14:paraId="7B3028C0" w14:textId="77777777" w:rsidR="00A9645F" w:rsidRPr="00C41883" w:rsidRDefault="00A9645F" w:rsidP="003047EE">
            <w:pPr>
              <w:ind w:firstLine="0"/>
            </w:pPr>
            <w:r>
              <w:t>J. E. Johnson</w:t>
            </w:r>
          </w:p>
        </w:tc>
        <w:tc>
          <w:tcPr>
            <w:tcW w:w="2180" w:type="dxa"/>
            <w:shd w:val="clear" w:color="auto" w:fill="auto"/>
          </w:tcPr>
          <w:p w14:paraId="019842CB" w14:textId="77777777" w:rsidR="00A9645F" w:rsidRPr="00C41883" w:rsidRDefault="00A9645F" w:rsidP="003047EE">
            <w:pPr>
              <w:ind w:firstLine="0"/>
            </w:pPr>
            <w:r>
              <w:t>S. Jones</w:t>
            </w:r>
          </w:p>
        </w:tc>
      </w:tr>
      <w:tr w:rsidR="00A9645F" w:rsidRPr="00C41883" w14:paraId="724556EB" w14:textId="77777777" w:rsidTr="003047EE">
        <w:tc>
          <w:tcPr>
            <w:tcW w:w="2179" w:type="dxa"/>
            <w:shd w:val="clear" w:color="auto" w:fill="auto"/>
          </w:tcPr>
          <w:p w14:paraId="460D037C" w14:textId="77777777" w:rsidR="00A9645F" w:rsidRPr="00C41883" w:rsidRDefault="00A9645F" w:rsidP="003047EE">
            <w:pPr>
              <w:ind w:firstLine="0"/>
            </w:pPr>
            <w:r>
              <w:t>W. Jones</w:t>
            </w:r>
          </w:p>
        </w:tc>
        <w:tc>
          <w:tcPr>
            <w:tcW w:w="2179" w:type="dxa"/>
            <w:shd w:val="clear" w:color="auto" w:fill="auto"/>
          </w:tcPr>
          <w:p w14:paraId="7C4B9265" w14:textId="77777777" w:rsidR="00A9645F" w:rsidRPr="00C41883" w:rsidRDefault="00A9645F" w:rsidP="003047EE">
            <w:pPr>
              <w:ind w:firstLine="0"/>
            </w:pPr>
            <w:r>
              <w:t>Jordan</w:t>
            </w:r>
          </w:p>
        </w:tc>
        <w:tc>
          <w:tcPr>
            <w:tcW w:w="2180" w:type="dxa"/>
            <w:shd w:val="clear" w:color="auto" w:fill="auto"/>
          </w:tcPr>
          <w:p w14:paraId="7A3C3189" w14:textId="77777777" w:rsidR="00A9645F" w:rsidRPr="00C41883" w:rsidRDefault="00A9645F" w:rsidP="003047EE">
            <w:pPr>
              <w:ind w:firstLine="0"/>
            </w:pPr>
            <w:r>
              <w:t>Kilmartin</w:t>
            </w:r>
          </w:p>
        </w:tc>
      </w:tr>
      <w:tr w:rsidR="00A9645F" w:rsidRPr="00C41883" w14:paraId="61A776AB" w14:textId="77777777" w:rsidTr="003047EE">
        <w:tc>
          <w:tcPr>
            <w:tcW w:w="2179" w:type="dxa"/>
            <w:shd w:val="clear" w:color="auto" w:fill="auto"/>
          </w:tcPr>
          <w:p w14:paraId="692462D7" w14:textId="77777777" w:rsidR="00A9645F" w:rsidRPr="00C41883" w:rsidRDefault="00A9645F" w:rsidP="003047EE">
            <w:pPr>
              <w:ind w:firstLine="0"/>
            </w:pPr>
            <w:r>
              <w:t>King</w:t>
            </w:r>
          </w:p>
        </w:tc>
        <w:tc>
          <w:tcPr>
            <w:tcW w:w="2179" w:type="dxa"/>
            <w:shd w:val="clear" w:color="auto" w:fill="auto"/>
          </w:tcPr>
          <w:p w14:paraId="33F0BA7B" w14:textId="77777777" w:rsidR="00A9645F" w:rsidRPr="00C41883" w:rsidRDefault="00A9645F" w:rsidP="003047EE">
            <w:pPr>
              <w:ind w:firstLine="0"/>
            </w:pPr>
            <w:r>
              <w:t>Kirby</w:t>
            </w:r>
          </w:p>
        </w:tc>
        <w:tc>
          <w:tcPr>
            <w:tcW w:w="2180" w:type="dxa"/>
            <w:shd w:val="clear" w:color="auto" w:fill="auto"/>
          </w:tcPr>
          <w:p w14:paraId="352EDB7F" w14:textId="77777777" w:rsidR="00A9645F" w:rsidRPr="00C41883" w:rsidRDefault="00A9645F" w:rsidP="003047EE">
            <w:pPr>
              <w:ind w:firstLine="0"/>
            </w:pPr>
            <w:r>
              <w:t>Landing</w:t>
            </w:r>
          </w:p>
        </w:tc>
      </w:tr>
      <w:tr w:rsidR="00A9645F" w:rsidRPr="00C41883" w14:paraId="3C7EF0B7" w14:textId="77777777" w:rsidTr="003047EE">
        <w:tc>
          <w:tcPr>
            <w:tcW w:w="2179" w:type="dxa"/>
            <w:shd w:val="clear" w:color="auto" w:fill="auto"/>
          </w:tcPr>
          <w:p w14:paraId="70806EA9" w14:textId="77777777" w:rsidR="00A9645F" w:rsidRPr="00C41883" w:rsidRDefault="00A9645F" w:rsidP="003047EE">
            <w:pPr>
              <w:ind w:firstLine="0"/>
            </w:pPr>
            <w:r>
              <w:t>Lawson</w:t>
            </w:r>
          </w:p>
        </w:tc>
        <w:tc>
          <w:tcPr>
            <w:tcW w:w="2179" w:type="dxa"/>
            <w:shd w:val="clear" w:color="auto" w:fill="auto"/>
          </w:tcPr>
          <w:p w14:paraId="0A2242DB" w14:textId="77777777" w:rsidR="00A9645F" w:rsidRPr="00C41883" w:rsidRDefault="00A9645F" w:rsidP="003047EE">
            <w:pPr>
              <w:ind w:firstLine="0"/>
            </w:pPr>
            <w:r>
              <w:t>Leber</w:t>
            </w:r>
          </w:p>
        </w:tc>
        <w:tc>
          <w:tcPr>
            <w:tcW w:w="2180" w:type="dxa"/>
            <w:shd w:val="clear" w:color="auto" w:fill="auto"/>
          </w:tcPr>
          <w:p w14:paraId="5F6B8FF7" w14:textId="77777777" w:rsidR="00A9645F" w:rsidRPr="00C41883" w:rsidRDefault="00A9645F" w:rsidP="003047EE">
            <w:pPr>
              <w:ind w:firstLine="0"/>
            </w:pPr>
            <w:r>
              <w:t>Ligon</w:t>
            </w:r>
          </w:p>
        </w:tc>
      </w:tr>
      <w:tr w:rsidR="00A9645F" w:rsidRPr="00C41883" w14:paraId="3095FCEF" w14:textId="77777777" w:rsidTr="003047EE">
        <w:tc>
          <w:tcPr>
            <w:tcW w:w="2179" w:type="dxa"/>
            <w:shd w:val="clear" w:color="auto" w:fill="auto"/>
          </w:tcPr>
          <w:p w14:paraId="6CE56B3A" w14:textId="77777777" w:rsidR="00A9645F" w:rsidRPr="00C41883" w:rsidRDefault="00A9645F" w:rsidP="003047EE">
            <w:pPr>
              <w:ind w:firstLine="0"/>
            </w:pPr>
            <w:r>
              <w:t>Long</w:t>
            </w:r>
          </w:p>
        </w:tc>
        <w:tc>
          <w:tcPr>
            <w:tcW w:w="2179" w:type="dxa"/>
            <w:shd w:val="clear" w:color="auto" w:fill="auto"/>
          </w:tcPr>
          <w:p w14:paraId="384F8C9A" w14:textId="77777777" w:rsidR="00A9645F" w:rsidRPr="00C41883" w:rsidRDefault="00A9645F" w:rsidP="003047EE">
            <w:pPr>
              <w:ind w:firstLine="0"/>
            </w:pPr>
            <w:r>
              <w:t>Lowe</w:t>
            </w:r>
          </w:p>
        </w:tc>
        <w:tc>
          <w:tcPr>
            <w:tcW w:w="2180" w:type="dxa"/>
            <w:shd w:val="clear" w:color="auto" w:fill="auto"/>
          </w:tcPr>
          <w:p w14:paraId="5ED1C596" w14:textId="77777777" w:rsidR="00A9645F" w:rsidRPr="00C41883" w:rsidRDefault="00A9645F" w:rsidP="003047EE">
            <w:pPr>
              <w:ind w:firstLine="0"/>
            </w:pPr>
            <w:r>
              <w:t>Magnuson</w:t>
            </w:r>
          </w:p>
        </w:tc>
      </w:tr>
      <w:tr w:rsidR="00A9645F" w:rsidRPr="00C41883" w14:paraId="0F02BD54" w14:textId="77777777" w:rsidTr="003047EE">
        <w:tc>
          <w:tcPr>
            <w:tcW w:w="2179" w:type="dxa"/>
            <w:shd w:val="clear" w:color="auto" w:fill="auto"/>
          </w:tcPr>
          <w:p w14:paraId="051536D1" w14:textId="77777777" w:rsidR="00A9645F" w:rsidRPr="00C41883" w:rsidRDefault="00A9645F" w:rsidP="003047EE">
            <w:pPr>
              <w:ind w:firstLine="0"/>
            </w:pPr>
            <w:r>
              <w:t>May</w:t>
            </w:r>
          </w:p>
        </w:tc>
        <w:tc>
          <w:tcPr>
            <w:tcW w:w="2179" w:type="dxa"/>
            <w:shd w:val="clear" w:color="auto" w:fill="auto"/>
          </w:tcPr>
          <w:p w14:paraId="19E4A92C" w14:textId="77777777" w:rsidR="00A9645F" w:rsidRPr="00C41883" w:rsidRDefault="00A9645F" w:rsidP="003047EE">
            <w:pPr>
              <w:ind w:firstLine="0"/>
            </w:pPr>
            <w:r>
              <w:t>McGinnis</w:t>
            </w:r>
          </w:p>
        </w:tc>
        <w:tc>
          <w:tcPr>
            <w:tcW w:w="2180" w:type="dxa"/>
            <w:shd w:val="clear" w:color="auto" w:fill="auto"/>
          </w:tcPr>
          <w:p w14:paraId="743ACE21" w14:textId="77777777" w:rsidR="00A9645F" w:rsidRPr="00C41883" w:rsidRDefault="00A9645F" w:rsidP="003047EE">
            <w:pPr>
              <w:ind w:firstLine="0"/>
            </w:pPr>
            <w:r>
              <w:t>Mitchell</w:t>
            </w:r>
          </w:p>
        </w:tc>
      </w:tr>
      <w:tr w:rsidR="00A9645F" w:rsidRPr="00C41883" w14:paraId="7C49D957" w14:textId="77777777" w:rsidTr="003047EE">
        <w:tc>
          <w:tcPr>
            <w:tcW w:w="2179" w:type="dxa"/>
            <w:shd w:val="clear" w:color="auto" w:fill="auto"/>
          </w:tcPr>
          <w:p w14:paraId="7726045F" w14:textId="77777777" w:rsidR="00A9645F" w:rsidRPr="00C41883" w:rsidRDefault="00A9645F" w:rsidP="003047EE">
            <w:pPr>
              <w:ind w:firstLine="0"/>
            </w:pPr>
            <w:r>
              <w:t>J. Moore</w:t>
            </w:r>
          </w:p>
        </w:tc>
        <w:tc>
          <w:tcPr>
            <w:tcW w:w="2179" w:type="dxa"/>
            <w:shd w:val="clear" w:color="auto" w:fill="auto"/>
          </w:tcPr>
          <w:p w14:paraId="0882ADF2" w14:textId="77777777" w:rsidR="00A9645F" w:rsidRPr="00C41883" w:rsidRDefault="00A9645F" w:rsidP="003047EE">
            <w:pPr>
              <w:ind w:firstLine="0"/>
            </w:pPr>
            <w:r>
              <w:t>T. Moore</w:t>
            </w:r>
          </w:p>
        </w:tc>
        <w:tc>
          <w:tcPr>
            <w:tcW w:w="2180" w:type="dxa"/>
            <w:shd w:val="clear" w:color="auto" w:fill="auto"/>
          </w:tcPr>
          <w:p w14:paraId="1857D317" w14:textId="77777777" w:rsidR="00A9645F" w:rsidRPr="00C41883" w:rsidRDefault="00A9645F" w:rsidP="003047EE">
            <w:pPr>
              <w:ind w:firstLine="0"/>
            </w:pPr>
            <w:r>
              <w:t>A. M. Morgan</w:t>
            </w:r>
          </w:p>
        </w:tc>
      </w:tr>
      <w:tr w:rsidR="00A9645F" w:rsidRPr="00C41883" w14:paraId="0851241C" w14:textId="77777777" w:rsidTr="003047EE">
        <w:tc>
          <w:tcPr>
            <w:tcW w:w="2179" w:type="dxa"/>
            <w:shd w:val="clear" w:color="auto" w:fill="auto"/>
          </w:tcPr>
          <w:p w14:paraId="3823E374" w14:textId="77777777" w:rsidR="00A9645F" w:rsidRPr="00C41883" w:rsidRDefault="00A9645F" w:rsidP="003047EE">
            <w:pPr>
              <w:ind w:firstLine="0"/>
            </w:pPr>
            <w:r>
              <w:t>T. A. Morgan</w:t>
            </w:r>
          </w:p>
        </w:tc>
        <w:tc>
          <w:tcPr>
            <w:tcW w:w="2179" w:type="dxa"/>
            <w:shd w:val="clear" w:color="auto" w:fill="auto"/>
          </w:tcPr>
          <w:p w14:paraId="53D9B4ED" w14:textId="77777777" w:rsidR="00A9645F" w:rsidRPr="00C41883" w:rsidRDefault="00A9645F" w:rsidP="003047EE">
            <w:pPr>
              <w:ind w:firstLine="0"/>
            </w:pPr>
            <w:r>
              <w:t>Moss</w:t>
            </w:r>
          </w:p>
        </w:tc>
        <w:tc>
          <w:tcPr>
            <w:tcW w:w="2180" w:type="dxa"/>
            <w:shd w:val="clear" w:color="auto" w:fill="auto"/>
          </w:tcPr>
          <w:p w14:paraId="61FED57E" w14:textId="77777777" w:rsidR="00A9645F" w:rsidRPr="00C41883" w:rsidRDefault="00A9645F" w:rsidP="003047EE">
            <w:pPr>
              <w:ind w:firstLine="0"/>
            </w:pPr>
            <w:r>
              <w:t>Murphy</w:t>
            </w:r>
          </w:p>
        </w:tc>
      </w:tr>
      <w:tr w:rsidR="00A9645F" w:rsidRPr="00C41883" w14:paraId="3E03F6C6" w14:textId="77777777" w:rsidTr="003047EE">
        <w:tc>
          <w:tcPr>
            <w:tcW w:w="2179" w:type="dxa"/>
            <w:shd w:val="clear" w:color="auto" w:fill="auto"/>
          </w:tcPr>
          <w:p w14:paraId="2BE2F7C7" w14:textId="77777777" w:rsidR="00A9645F" w:rsidRPr="00C41883" w:rsidRDefault="00A9645F" w:rsidP="003047EE">
            <w:pPr>
              <w:ind w:firstLine="0"/>
            </w:pPr>
            <w:r>
              <w:t>Neese</w:t>
            </w:r>
          </w:p>
        </w:tc>
        <w:tc>
          <w:tcPr>
            <w:tcW w:w="2179" w:type="dxa"/>
            <w:shd w:val="clear" w:color="auto" w:fill="auto"/>
          </w:tcPr>
          <w:p w14:paraId="3D484A36" w14:textId="77777777" w:rsidR="00A9645F" w:rsidRPr="00C41883" w:rsidRDefault="00A9645F" w:rsidP="003047EE">
            <w:pPr>
              <w:ind w:firstLine="0"/>
            </w:pPr>
            <w:r>
              <w:t>B. Newton</w:t>
            </w:r>
          </w:p>
        </w:tc>
        <w:tc>
          <w:tcPr>
            <w:tcW w:w="2180" w:type="dxa"/>
            <w:shd w:val="clear" w:color="auto" w:fill="auto"/>
          </w:tcPr>
          <w:p w14:paraId="1953C6F2" w14:textId="77777777" w:rsidR="00A9645F" w:rsidRPr="00C41883" w:rsidRDefault="00A9645F" w:rsidP="003047EE">
            <w:pPr>
              <w:ind w:firstLine="0"/>
            </w:pPr>
            <w:r>
              <w:t>W. Newton</w:t>
            </w:r>
          </w:p>
        </w:tc>
      </w:tr>
      <w:tr w:rsidR="00A9645F" w:rsidRPr="00C41883" w14:paraId="1310FEF3" w14:textId="77777777" w:rsidTr="003047EE">
        <w:tc>
          <w:tcPr>
            <w:tcW w:w="2179" w:type="dxa"/>
            <w:shd w:val="clear" w:color="auto" w:fill="auto"/>
          </w:tcPr>
          <w:p w14:paraId="391EE0FF" w14:textId="77777777" w:rsidR="00A9645F" w:rsidRPr="00C41883" w:rsidRDefault="00A9645F" w:rsidP="003047EE">
            <w:pPr>
              <w:ind w:firstLine="0"/>
            </w:pPr>
            <w:r>
              <w:t>Nutt</w:t>
            </w:r>
          </w:p>
        </w:tc>
        <w:tc>
          <w:tcPr>
            <w:tcW w:w="2179" w:type="dxa"/>
            <w:shd w:val="clear" w:color="auto" w:fill="auto"/>
          </w:tcPr>
          <w:p w14:paraId="70AA7305" w14:textId="77777777" w:rsidR="00A9645F" w:rsidRPr="00C41883" w:rsidRDefault="00A9645F" w:rsidP="003047EE">
            <w:pPr>
              <w:ind w:firstLine="0"/>
            </w:pPr>
            <w:r>
              <w:t>O'Neal</w:t>
            </w:r>
          </w:p>
        </w:tc>
        <w:tc>
          <w:tcPr>
            <w:tcW w:w="2180" w:type="dxa"/>
            <w:shd w:val="clear" w:color="auto" w:fill="auto"/>
          </w:tcPr>
          <w:p w14:paraId="560B8598" w14:textId="77777777" w:rsidR="00A9645F" w:rsidRPr="00C41883" w:rsidRDefault="00A9645F" w:rsidP="003047EE">
            <w:pPr>
              <w:ind w:firstLine="0"/>
            </w:pPr>
            <w:r>
              <w:t>Oremus</w:t>
            </w:r>
          </w:p>
        </w:tc>
      </w:tr>
      <w:tr w:rsidR="00A9645F" w:rsidRPr="00C41883" w14:paraId="27FEA96A" w14:textId="77777777" w:rsidTr="003047EE">
        <w:tc>
          <w:tcPr>
            <w:tcW w:w="2179" w:type="dxa"/>
            <w:shd w:val="clear" w:color="auto" w:fill="auto"/>
          </w:tcPr>
          <w:p w14:paraId="0E1164E1" w14:textId="77777777" w:rsidR="00A9645F" w:rsidRPr="00C41883" w:rsidRDefault="00A9645F" w:rsidP="003047EE">
            <w:pPr>
              <w:ind w:firstLine="0"/>
            </w:pPr>
            <w:r>
              <w:t>Ott</w:t>
            </w:r>
          </w:p>
        </w:tc>
        <w:tc>
          <w:tcPr>
            <w:tcW w:w="2179" w:type="dxa"/>
            <w:shd w:val="clear" w:color="auto" w:fill="auto"/>
          </w:tcPr>
          <w:p w14:paraId="4C57D2D8" w14:textId="77777777" w:rsidR="00A9645F" w:rsidRPr="00C41883" w:rsidRDefault="00A9645F" w:rsidP="003047EE">
            <w:pPr>
              <w:ind w:firstLine="0"/>
            </w:pPr>
            <w:r>
              <w:t>Pace</w:t>
            </w:r>
          </w:p>
        </w:tc>
        <w:tc>
          <w:tcPr>
            <w:tcW w:w="2180" w:type="dxa"/>
            <w:shd w:val="clear" w:color="auto" w:fill="auto"/>
          </w:tcPr>
          <w:p w14:paraId="604090C4" w14:textId="77777777" w:rsidR="00A9645F" w:rsidRPr="00C41883" w:rsidRDefault="00A9645F" w:rsidP="003047EE">
            <w:pPr>
              <w:ind w:firstLine="0"/>
            </w:pPr>
            <w:r>
              <w:t>Pedalino</w:t>
            </w:r>
          </w:p>
        </w:tc>
      </w:tr>
      <w:tr w:rsidR="00A9645F" w:rsidRPr="00C41883" w14:paraId="0E93ECF5" w14:textId="77777777" w:rsidTr="003047EE">
        <w:tc>
          <w:tcPr>
            <w:tcW w:w="2179" w:type="dxa"/>
            <w:shd w:val="clear" w:color="auto" w:fill="auto"/>
          </w:tcPr>
          <w:p w14:paraId="6FB604CC" w14:textId="77777777" w:rsidR="00A9645F" w:rsidRPr="00C41883" w:rsidRDefault="00A9645F" w:rsidP="003047EE">
            <w:pPr>
              <w:ind w:firstLine="0"/>
            </w:pPr>
            <w:r>
              <w:t>Pope</w:t>
            </w:r>
          </w:p>
        </w:tc>
        <w:tc>
          <w:tcPr>
            <w:tcW w:w="2179" w:type="dxa"/>
            <w:shd w:val="clear" w:color="auto" w:fill="auto"/>
          </w:tcPr>
          <w:p w14:paraId="34E2F647" w14:textId="77777777" w:rsidR="00A9645F" w:rsidRPr="00C41883" w:rsidRDefault="00A9645F" w:rsidP="003047EE">
            <w:pPr>
              <w:ind w:firstLine="0"/>
            </w:pPr>
            <w:r>
              <w:t>Rivers</w:t>
            </w:r>
          </w:p>
        </w:tc>
        <w:tc>
          <w:tcPr>
            <w:tcW w:w="2180" w:type="dxa"/>
            <w:shd w:val="clear" w:color="auto" w:fill="auto"/>
          </w:tcPr>
          <w:p w14:paraId="020ED87D" w14:textId="77777777" w:rsidR="00A9645F" w:rsidRPr="00C41883" w:rsidRDefault="00A9645F" w:rsidP="003047EE">
            <w:pPr>
              <w:ind w:firstLine="0"/>
            </w:pPr>
            <w:r>
              <w:t>Robbins</w:t>
            </w:r>
          </w:p>
        </w:tc>
      </w:tr>
      <w:tr w:rsidR="00A9645F" w:rsidRPr="00C41883" w14:paraId="762E4457" w14:textId="77777777" w:rsidTr="003047EE">
        <w:tc>
          <w:tcPr>
            <w:tcW w:w="2179" w:type="dxa"/>
            <w:shd w:val="clear" w:color="auto" w:fill="auto"/>
          </w:tcPr>
          <w:p w14:paraId="5BF639AA" w14:textId="77777777" w:rsidR="00A9645F" w:rsidRPr="00C41883" w:rsidRDefault="00A9645F" w:rsidP="003047EE">
            <w:pPr>
              <w:ind w:firstLine="0"/>
            </w:pPr>
            <w:r>
              <w:t>Rose</w:t>
            </w:r>
          </w:p>
        </w:tc>
        <w:tc>
          <w:tcPr>
            <w:tcW w:w="2179" w:type="dxa"/>
            <w:shd w:val="clear" w:color="auto" w:fill="auto"/>
          </w:tcPr>
          <w:p w14:paraId="100F0441" w14:textId="77777777" w:rsidR="00A9645F" w:rsidRPr="00C41883" w:rsidRDefault="00A9645F" w:rsidP="003047EE">
            <w:pPr>
              <w:ind w:firstLine="0"/>
            </w:pPr>
            <w:r>
              <w:t>Rutherford</w:t>
            </w:r>
          </w:p>
        </w:tc>
        <w:tc>
          <w:tcPr>
            <w:tcW w:w="2180" w:type="dxa"/>
            <w:shd w:val="clear" w:color="auto" w:fill="auto"/>
          </w:tcPr>
          <w:p w14:paraId="2B22EEC2" w14:textId="77777777" w:rsidR="00A9645F" w:rsidRPr="00C41883" w:rsidRDefault="00A9645F" w:rsidP="003047EE">
            <w:pPr>
              <w:ind w:firstLine="0"/>
            </w:pPr>
            <w:r>
              <w:t>Sandifer</w:t>
            </w:r>
          </w:p>
        </w:tc>
      </w:tr>
      <w:tr w:rsidR="00A9645F" w:rsidRPr="00C41883" w14:paraId="519D7A03" w14:textId="77777777" w:rsidTr="003047EE">
        <w:tc>
          <w:tcPr>
            <w:tcW w:w="2179" w:type="dxa"/>
            <w:shd w:val="clear" w:color="auto" w:fill="auto"/>
          </w:tcPr>
          <w:p w14:paraId="6800C2D3" w14:textId="77777777" w:rsidR="00A9645F" w:rsidRPr="00C41883" w:rsidRDefault="00A9645F" w:rsidP="003047EE">
            <w:pPr>
              <w:ind w:firstLine="0"/>
            </w:pPr>
            <w:r>
              <w:t>Schuessler</w:t>
            </w:r>
          </w:p>
        </w:tc>
        <w:tc>
          <w:tcPr>
            <w:tcW w:w="2179" w:type="dxa"/>
            <w:shd w:val="clear" w:color="auto" w:fill="auto"/>
          </w:tcPr>
          <w:p w14:paraId="003F175C" w14:textId="77777777" w:rsidR="00A9645F" w:rsidRPr="00C41883" w:rsidRDefault="00A9645F" w:rsidP="003047EE">
            <w:pPr>
              <w:ind w:firstLine="0"/>
            </w:pPr>
            <w:r>
              <w:t>Sessions</w:t>
            </w:r>
          </w:p>
        </w:tc>
        <w:tc>
          <w:tcPr>
            <w:tcW w:w="2180" w:type="dxa"/>
            <w:shd w:val="clear" w:color="auto" w:fill="auto"/>
          </w:tcPr>
          <w:p w14:paraId="0F6FDDD2" w14:textId="77777777" w:rsidR="00A9645F" w:rsidRPr="00C41883" w:rsidRDefault="00A9645F" w:rsidP="003047EE">
            <w:pPr>
              <w:ind w:firstLine="0"/>
            </w:pPr>
            <w:r>
              <w:t>G. M. Smith</w:t>
            </w:r>
          </w:p>
        </w:tc>
      </w:tr>
      <w:tr w:rsidR="00A9645F" w:rsidRPr="00C41883" w14:paraId="3A510FE6" w14:textId="77777777" w:rsidTr="003047EE">
        <w:tc>
          <w:tcPr>
            <w:tcW w:w="2179" w:type="dxa"/>
            <w:shd w:val="clear" w:color="auto" w:fill="auto"/>
          </w:tcPr>
          <w:p w14:paraId="215E9A31" w14:textId="77777777" w:rsidR="00A9645F" w:rsidRPr="00C41883" w:rsidRDefault="00A9645F" w:rsidP="003047EE">
            <w:pPr>
              <w:ind w:firstLine="0"/>
            </w:pPr>
            <w:r>
              <w:t>M. M. Smith</w:t>
            </w:r>
          </w:p>
        </w:tc>
        <w:tc>
          <w:tcPr>
            <w:tcW w:w="2179" w:type="dxa"/>
            <w:shd w:val="clear" w:color="auto" w:fill="auto"/>
          </w:tcPr>
          <w:p w14:paraId="454E1255" w14:textId="77777777" w:rsidR="00A9645F" w:rsidRPr="00C41883" w:rsidRDefault="00A9645F" w:rsidP="003047EE">
            <w:pPr>
              <w:ind w:firstLine="0"/>
            </w:pPr>
            <w:r>
              <w:t>Stavrinakis</w:t>
            </w:r>
          </w:p>
        </w:tc>
        <w:tc>
          <w:tcPr>
            <w:tcW w:w="2180" w:type="dxa"/>
            <w:shd w:val="clear" w:color="auto" w:fill="auto"/>
          </w:tcPr>
          <w:p w14:paraId="5F221A1F" w14:textId="77777777" w:rsidR="00A9645F" w:rsidRPr="00C41883" w:rsidRDefault="00A9645F" w:rsidP="003047EE">
            <w:pPr>
              <w:ind w:firstLine="0"/>
            </w:pPr>
            <w:r>
              <w:t>Taylor</w:t>
            </w:r>
          </w:p>
        </w:tc>
      </w:tr>
      <w:tr w:rsidR="00A9645F" w:rsidRPr="00C41883" w14:paraId="11E45F96" w14:textId="77777777" w:rsidTr="003047EE">
        <w:tc>
          <w:tcPr>
            <w:tcW w:w="2179" w:type="dxa"/>
            <w:shd w:val="clear" w:color="auto" w:fill="auto"/>
          </w:tcPr>
          <w:p w14:paraId="52DBAEF7" w14:textId="77777777" w:rsidR="00A9645F" w:rsidRPr="00C41883" w:rsidRDefault="00A9645F" w:rsidP="003047EE">
            <w:pPr>
              <w:ind w:firstLine="0"/>
            </w:pPr>
            <w:r>
              <w:t>Thigpen</w:t>
            </w:r>
          </w:p>
        </w:tc>
        <w:tc>
          <w:tcPr>
            <w:tcW w:w="2179" w:type="dxa"/>
            <w:shd w:val="clear" w:color="auto" w:fill="auto"/>
          </w:tcPr>
          <w:p w14:paraId="50D40D5A" w14:textId="77777777" w:rsidR="00A9645F" w:rsidRPr="00C41883" w:rsidRDefault="00A9645F" w:rsidP="003047EE">
            <w:pPr>
              <w:ind w:firstLine="0"/>
            </w:pPr>
            <w:r>
              <w:t>Vaughan</w:t>
            </w:r>
          </w:p>
        </w:tc>
        <w:tc>
          <w:tcPr>
            <w:tcW w:w="2180" w:type="dxa"/>
            <w:shd w:val="clear" w:color="auto" w:fill="auto"/>
          </w:tcPr>
          <w:p w14:paraId="72110471" w14:textId="77777777" w:rsidR="00A9645F" w:rsidRPr="00C41883" w:rsidRDefault="00A9645F" w:rsidP="003047EE">
            <w:pPr>
              <w:ind w:firstLine="0"/>
            </w:pPr>
            <w:r>
              <w:t>Weeks</w:t>
            </w:r>
          </w:p>
        </w:tc>
      </w:tr>
      <w:tr w:rsidR="00A9645F" w:rsidRPr="00C41883" w14:paraId="0227F08F" w14:textId="77777777" w:rsidTr="003047EE">
        <w:tc>
          <w:tcPr>
            <w:tcW w:w="2179" w:type="dxa"/>
            <w:shd w:val="clear" w:color="auto" w:fill="auto"/>
          </w:tcPr>
          <w:p w14:paraId="0133ACC7" w14:textId="77777777" w:rsidR="00A9645F" w:rsidRPr="00C41883" w:rsidRDefault="00A9645F" w:rsidP="003047EE">
            <w:pPr>
              <w:keepNext/>
              <w:ind w:firstLine="0"/>
            </w:pPr>
            <w:r>
              <w:t>West</w:t>
            </w:r>
          </w:p>
        </w:tc>
        <w:tc>
          <w:tcPr>
            <w:tcW w:w="2179" w:type="dxa"/>
            <w:shd w:val="clear" w:color="auto" w:fill="auto"/>
          </w:tcPr>
          <w:p w14:paraId="3677F302" w14:textId="77777777" w:rsidR="00A9645F" w:rsidRPr="00C41883" w:rsidRDefault="00A9645F" w:rsidP="003047EE">
            <w:pPr>
              <w:keepNext/>
              <w:ind w:firstLine="0"/>
            </w:pPr>
            <w:r>
              <w:t>Wetmore</w:t>
            </w:r>
          </w:p>
        </w:tc>
        <w:tc>
          <w:tcPr>
            <w:tcW w:w="2180" w:type="dxa"/>
            <w:shd w:val="clear" w:color="auto" w:fill="auto"/>
          </w:tcPr>
          <w:p w14:paraId="32B26DB8" w14:textId="77777777" w:rsidR="00A9645F" w:rsidRPr="00C41883" w:rsidRDefault="00A9645F" w:rsidP="003047EE">
            <w:pPr>
              <w:keepNext/>
              <w:ind w:firstLine="0"/>
            </w:pPr>
            <w:r>
              <w:t>Wheeler</w:t>
            </w:r>
          </w:p>
        </w:tc>
      </w:tr>
      <w:tr w:rsidR="00A9645F" w:rsidRPr="00C41883" w14:paraId="28EF95D0" w14:textId="77777777" w:rsidTr="003047EE">
        <w:tc>
          <w:tcPr>
            <w:tcW w:w="2179" w:type="dxa"/>
            <w:shd w:val="clear" w:color="auto" w:fill="auto"/>
          </w:tcPr>
          <w:p w14:paraId="514440B7" w14:textId="77777777" w:rsidR="00A9645F" w:rsidRPr="00C41883" w:rsidRDefault="00A9645F" w:rsidP="003047EE">
            <w:pPr>
              <w:keepNext/>
              <w:ind w:firstLine="0"/>
            </w:pPr>
            <w:r>
              <w:t>Williams</w:t>
            </w:r>
          </w:p>
        </w:tc>
        <w:tc>
          <w:tcPr>
            <w:tcW w:w="2179" w:type="dxa"/>
            <w:shd w:val="clear" w:color="auto" w:fill="auto"/>
          </w:tcPr>
          <w:p w14:paraId="4273911D" w14:textId="77777777" w:rsidR="00A9645F" w:rsidRPr="00C41883" w:rsidRDefault="00A9645F" w:rsidP="003047EE">
            <w:pPr>
              <w:keepNext/>
              <w:ind w:firstLine="0"/>
            </w:pPr>
            <w:r>
              <w:t>Willis</w:t>
            </w:r>
          </w:p>
        </w:tc>
        <w:tc>
          <w:tcPr>
            <w:tcW w:w="2180" w:type="dxa"/>
            <w:shd w:val="clear" w:color="auto" w:fill="auto"/>
          </w:tcPr>
          <w:p w14:paraId="6692CDD7" w14:textId="77777777" w:rsidR="00A9645F" w:rsidRPr="00C41883" w:rsidRDefault="00A9645F" w:rsidP="003047EE">
            <w:pPr>
              <w:keepNext/>
              <w:ind w:firstLine="0"/>
            </w:pPr>
            <w:r>
              <w:t>Wooten</w:t>
            </w:r>
          </w:p>
        </w:tc>
      </w:tr>
    </w:tbl>
    <w:p w14:paraId="0A5304D6" w14:textId="77777777" w:rsidR="00A9645F" w:rsidRDefault="00A9645F" w:rsidP="00A9645F"/>
    <w:p w14:paraId="2DED4907" w14:textId="77777777" w:rsidR="00A9645F" w:rsidRDefault="00A9645F" w:rsidP="00A9645F">
      <w:pPr>
        <w:jc w:val="center"/>
        <w:rPr>
          <w:b/>
        </w:rPr>
      </w:pPr>
      <w:r w:rsidRPr="00C41883">
        <w:rPr>
          <w:b/>
        </w:rPr>
        <w:t>Total--99</w:t>
      </w:r>
    </w:p>
    <w:p w14:paraId="03176FBB" w14:textId="77777777" w:rsidR="00A9645F" w:rsidRDefault="00A9645F" w:rsidP="00A9645F">
      <w:pPr>
        <w:jc w:val="center"/>
        <w:rPr>
          <w:b/>
        </w:rPr>
      </w:pPr>
    </w:p>
    <w:p w14:paraId="352618C6"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711E7BBC" w14:textId="77777777" w:rsidTr="003047EE">
        <w:tc>
          <w:tcPr>
            <w:tcW w:w="2179" w:type="dxa"/>
            <w:shd w:val="clear" w:color="auto" w:fill="auto"/>
          </w:tcPr>
          <w:p w14:paraId="1191347C" w14:textId="77777777" w:rsidR="00A9645F" w:rsidRPr="00C41883" w:rsidRDefault="00A9645F" w:rsidP="003047EE">
            <w:pPr>
              <w:keepNext/>
              <w:ind w:firstLine="0"/>
            </w:pPr>
            <w:r>
              <w:t>Felder</w:t>
            </w:r>
          </w:p>
        </w:tc>
        <w:tc>
          <w:tcPr>
            <w:tcW w:w="2179" w:type="dxa"/>
            <w:shd w:val="clear" w:color="auto" w:fill="auto"/>
          </w:tcPr>
          <w:p w14:paraId="0A972748" w14:textId="77777777" w:rsidR="00A9645F" w:rsidRPr="00C41883" w:rsidRDefault="00A9645F" w:rsidP="003047EE">
            <w:pPr>
              <w:keepNext/>
              <w:ind w:firstLine="0"/>
            </w:pPr>
            <w:r>
              <w:t>Hardee</w:t>
            </w:r>
          </w:p>
        </w:tc>
        <w:tc>
          <w:tcPr>
            <w:tcW w:w="2180" w:type="dxa"/>
            <w:shd w:val="clear" w:color="auto" w:fill="auto"/>
          </w:tcPr>
          <w:p w14:paraId="63CAAB67" w14:textId="77777777" w:rsidR="00A9645F" w:rsidRPr="00C41883" w:rsidRDefault="00A9645F" w:rsidP="003047EE">
            <w:pPr>
              <w:keepNext/>
              <w:ind w:firstLine="0"/>
            </w:pPr>
            <w:r>
              <w:t>Hayes</w:t>
            </w:r>
          </w:p>
        </w:tc>
      </w:tr>
      <w:tr w:rsidR="00A9645F" w:rsidRPr="00C41883" w14:paraId="27418A4D" w14:textId="77777777" w:rsidTr="003047EE">
        <w:tc>
          <w:tcPr>
            <w:tcW w:w="2179" w:type="dxa"/>
            <w:shd w:val="clear" w:color="auto" w:fill="auto"/>
          </w:tcPr>
          <w:p w14:paraId="397DDC06" w14:textId="77777777" w:rsidR="00A9645F" w:rsidRPr="00C41883" w:rsidRDefault="00A9645F" w:rsidP="003047EE">
            <w:pPr>
              <w:keepNext/>
              <w:ind w:firstLine="0"/>
            </w:pPr>
            <w:r>
              <w:t>Jefferson</w:t>
            </w:r>
          </w:p>
        </w:tc>
        <w:tc>
          <w:tcPr>
            <w:tcW w:w="2179" w:type="dxa"/>
            <w:shd w:val="clear" w:color="auto" w:fill="auto"/>
          </w:tcPr>
          <w:p w14:paraId="2C6EAE6B" w14:textId="77777777" w:rsidR="00A9645F" w:rsidRPr="00C41883" w:rsidRDefault="00A9645F" w:rsidP="003047EE">
            <w:pPr>
              <w:keepNext/>
              <w:ind w:firstLine="0"/>
            </w:pPr>
            <w:r>
              <w:t>McCabe</w:t>
            </w:r>
          </w:p>
        </w:tc>
        <w:tc>
          <w:tcPr>
            <w:tcW w:w="2180" w:type="dxa"/>
            <w:shd w:val="clear" w:color="auto" w:fill="auto"/>
          </w:tcPr>
          <w:p w14:paraId="2D26095A" w14:textId="77777777" w:rsidR="00A9645F" w:rsidRPr="00C41883" w:rsidRDefault="00A9645F" w:rsidP="003047EE">
            <w:pPr>
              <w:keepNext/>
              <w:ind w:firstLine="0"/>
            </w:pPr>
            <w:r>
              <w:t>McCravy</w:t>
            </w:r>
          </w:p>
        </w:tc>
      </w:tr>
      <w:tr w:rsidR="00A9645F" w:rsidRPr="00C41883" w14:paraId="2B96E9AE" w14:textId="77777777" w:rsidTr="003047EE">
        <w:tc>
          <w:tcPr>
            <w:tcW w:w="2179" w:type="dxa"/>
            <w:shd w:val="clear" w:color="auto" w:fill="auto"/>
          </w:tcPr>
          <w:p w14:paraId="18638630" w14:textId="77777777" w:rsidR="00A9645F" w:rsidRPr="00C41883" w:rsidRDefault="00A9645F" w:rsidP="003047EE">
            <w:pPr>
              <w:keepNext/>
              <w:ind w:firstLine="0"/>
            </w:pPr>
            <w:r>
              <w:t>Yow</w:t>
            </w:r>
          </w:p>
        </w:tc>
        <w:tc>
          <w:tcPr>
            <w:tcW w:w="2179" w:type="dxa"/>
            <w:shd w:val="clear" w:color="auto" w:fill="auto"/>
          </w:tcPr>
          <w:p w14:paraId="3D1FAD97" w14:textId="77777777" w:rsidR="00A9645F" w:rsidRPr="00C41883" w:rsidRDefault="00A9645F" w:rsidP="003047EE">
            <w:pPr>
              <w:keepNext/>
              <w:ind w:firstLine="0"/>
            </w:pPr>
          </w:p>
        </w:tc>
        <w:tc>
          <w:tcPr>
            <w:tcW w:w="2180" w:type="dxa"/>
            <w:shd w:val="clear" w:color="auto" w:fill="auto"/>
          </w:tcPr>
          <w:p w14:paraId="03533EA5" w14:textId="77777777" w:rsidR="00A9645F" w:rsidRPr="00C41883" w:rsidRDefault="00A9645F" w:rsidP="003047EE">
            <w:pPr>
              <w:keepNext/>
              <w:ind w:firstLine="0"/>
            </w:pPr>
          </w:p>
        </w:tc>
      </w:tr>
    </w:tbl>
    <w:p w14:paraId="578F725B" w14:textId="77777777" w:rsidR="00A9645F" w:rsidRDefault="00A9645F" w:rsidP="00A9645F"/>
    <w:p w14:paraId="3522FC1A" w14:textId="77777777" w:rsidR="00A9645F" w:rsidRDefault="00A9645F" w:rsidP="00A9645F">
      <w:pPr>
        <w:jc w:val="center"/>
        <w:rPr>
          <w:b/>
        </w:rPr>
      </w:pPr>
      <w:r w:rsidRPr="00C41883">
        <w:rPr>
          <w:b/>
        </w:rPr>
        <w:t>Total--7</w:t>
      </w:r>
    </w:p>
    <w:p w14:paraId="1A2E52A1" w14:textId="77777777" w:rsidR="00A9645F" w:rsidRDefault="00A9645F" w:rsidP="00A9645F">
      <w:pPr>
        <w:jc w:val="center"/>
        <w:rPr>
          <w:b/>
        </w:rPr>
      </w:pPr>
    </w:p>
    <w:p w14:paraId="0C609855" w14:textId="77777777" w:rsidR="00A9645F" w:rsidRDefault="00A9645F" w:rsidP="00A9645F">
      <w:r>
        <w:t xml:space="preserve">So, the Bill was read the second time and ordered to third reading.  </w:t>
      </w:r>
    </w:p>
    <w:p w14:paraId="7E24B484" w14:textId="77777777" w:rsidR="00A9645F" w:rsidRDefault="00A9645F" w:rsidP="00A9645F"/>
    <w:p w14:paraId="612E1779" w14:textId="77777777" w:rsidR="00A9645F" w:rsidRDefault="00A9645F" w:rsidP="00A9645F">
      <w:pPr>
        <w:keepNext/>
        <w:jc w:val="center"/>
        <w:rPr>
          <w:b/>
        </w:rPr>
      </w:pPr>
      <w:r w:rsidRPr="00C41883">
        <w:rPr>
          <w:b/>
        </w:rPr>
        <w:t>S. 1051--AMENDED AND ORDERED TO THIRD READING</w:t>
      </w:r>
    </w:p>
    <w:p w14:paraId="40476FF9" w14:textId="77777777" w:rsidR="00A9645F" w:rsidRDefault="00A9645F" w:rsidP="00A9645F">
      <w:pPr>
        <w:keepNext/>
      </w:pPr>
      <w:r>
        <w:t>The following Bill was taken up:</w:t>
      </w:r>
    </w:p>
    <w:p w14:paraId="0F9F7655" w14:textId="77777777" w:rsidR="00A9645F" w:rsidRDefault="00A9645F" w:rsidP="00A9645F">
      <w:pPr>
        <w:keepNext/>
      </w:pPr>
      <w:bookmarkStart w:id="239" w:name="include_clip_start_154"/>
      <w:bookmarkEnd w:id="239"/>
    </w:p>
    <w:p w14:paraId="738B4A4E" w14:textId="77777777" w:rsidR="00A9645F" w:rsidRDefault="00A9645F" w:rsidP="00A9645F">
      <w:r>
        <w:t>S. 1051 -- Senators Kimbrell and Talley: A BILL TO AMEND THE SOUTH CAROLINA CODE OF LAWS BY AMENDING SECTION 50-25-1330, RELATING TO WATERCRAFT RESTRICTIONS ON LAKE H. TAYLOR BLALOCK, SO AS TO EXTEND THE HUNTING OF WATERFOWL FOR FIVE YEARS.</w:t>
      </w:r>
    </w:p>
    <w:p w14:paraId="41AE91B7" w14:textId="77777777" w:rsidR="00A9645F" w:rsidRDefault="00A9645F" w:rsidP="00A9645F"/>
    <w:p w14:paraId="70C0B517" w14:textId="77777777" w:rsidR="00A9645F" w:rsidRPr="00DE42F3" w:rsidRDefault="00A9645F" w:rsidP="00A9645F">
      <w:pPr>
        <w:pStyle w:val="scamendsponsorline"/>
        <w:ind w:firstLine="216"/>
        <w:jc w:val="both"/>
        <w:rPr>
          <w:sz w:val="22"/>
        </w:rPr>
      </w:pPr>
      <w:r w:rsidRPr="00DE42F3">
        <w:rPr>
          <w:sz w:val="22"/>
        </w:rPr>
        <w:t>The Committee on Agriculture, Natural Res. and Environmental Affairs proposed the following Amendment No. 1 to S. 1051 (LC-1051.PH0004H), which was adopted:</w:t>
      </w:r>
    </w:p>
    <w:p w14:paraId="6118EB3A" w14:textId="77777777" w:rsidR="00A9645F" w:rsidRPr="00DE42F3" w:rsidRDefault="00A9645F" w:rsidP="00A9645F">
      <w:pPr>
        <w:pStyle w:val="scamendlanginstruction"/>
        <w:spacing w:before="0" w:after="0"/>
        <w:ind w:firstLine="216"/>
        <w:jc w:val="both"/>
        <w:rPr>
          <w:sz w:val="22"/>
        </w:rPr>
      </w:pPr>
      <w:r w:rsidRPr="00DE42F3">
        <w:rPr>
          <w:sz w:val="22"/>
        </w:rPr>
        <w:t>Amend the bill, as and if amended, by striking all after the enacting words and inserting:</w:t>
      </w:r>
    </w:p>
    <w:p w14:paraId="1404F06E"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1.</w:t>
      </w:r>
      <w:r w:rsidRPr="00DE42F3">
        <w:rPr>
          <w:rFonts w:cs="Times New Roman"/>
          <w:sz w:val="22"/>
        </w:rPr>
        <w:tab/>
        <w:t>Section 50‑11‑580 of the S.C. Code is amended to read:</w:t>
      </w:r>
    </w:p>
    <w:p w14:paraId="1C887611"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Section 50‑11‑580.</w:t>
      </w:r>
      <w:r w:rsidRPr="00DE42F3">
        <w:rPr>
          <w:rFonts w:cs="Times New Roman"/>
          <w:sz w:val="22"/>
        </w:rPr>
        <w:tab/>
        <w:t>(A) The season for hunting and taking a male wild turkey is</w:t>
      </w:r>
      <w:r w:rsidRPr="00DE42F3">
        <w:rPr>
          <w:rStyle w:val="scinsert"/>
          <w:rFonts w:cs="Times New Roman"/>
          <w:sz w:val="22"/>
        </w:rPr>
        <w:t xml:space="preserve"> April 10 through May 10.</w:t>
      </w:r>
      <w:r w:rsidRPr="00DE42F3">
        <w:rPr>
          <w:rStyle w:val="scstrike"/>
          <w:rFonts w:cs="Times New Roman"/>
          <w:sz w:val="22"/>
        </w:rPr>
        <w:t>:</w:t>
      </w:r>
    </w:p>
    <w:p w14:paraId="3A26364E"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(1) in Game Zones 1 and 2, April 1 through May 10;  and</w:t>
      </w:r>
    </w:p>
    <w:p w14:paraId="66FE16CA"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(2) in Game Zones 3 and 4, March 22 through April 30.</w:t>
      </w:r>
    </w:p>
    <w:p w14:paraId="3CBD3606"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 xml:space="preserve">(B) The season bag limit for male wild turkeys is </w:t>
      </w:r>
      <w:r w:rsidRPr="00DE42F3">
        <w:rPr>
          <w:rStyle w:val="scstrike"/>
          <w:rFonts w:cs="Times New Roman"/>
          <w:sz w:val="22"/>
        </w:rPr>
        <w:t>three</w:t>
      </w:r>
      <w:r w:rsidRPr="00DE42F3">
        <w:rPr>
          <w:rStyle w:val="scinsert"/>
          <w:rFonts w:cs="Times New Roman"/>
          <w:sz w:val="22"/>
        </w:rPr>
        <w:t>two</w:t>
      </w:r>
      <w:r w:rsidRPr="00DE42F3">
        <w:rPr>
          <w:rFonts w:cs="Times New Roman"/>
          <w:sz w:val="22"/>
        </w:rPr>
        <w:t xml:space="preserve"> statewide for residents and two statewide for nonresidents. The daily bag limit is one</w:t>
      </w:r>
      <w:r w:rsidRPr="00DE42F3">
        <w:rPr>
          <w:rStyle w:val="scstrike"/>
          <w:rFonts w:cs="Times New Roman"/>
          <w:sz w:val="22"/>
        </w:rPr>
        <w:t>, provided that:</w:t>
      </w:r>
    </w:p>
    <w:p w14:paraId="41CE5A92"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(1) only one male wild turkey may be taken from April 1 through April 10 from within Game Zones 1 and 2;  and</w:t>
      </w:r>
    </w:p>
    <w:p w14:paraId="24757D70"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(2) only one male wild turkey may be taken from March 22 through March 31 from within Game Zones 3 and 4</w:t>
      </w:r>
      <w:r w:rsidRPr="00DE42F3">
        <w:rPr>
          <w:rFonts w:cs="Times New Roman"/>
          <w:sz w:val="22"/>
        </w:rPr>
        <w:t>.</w:t>
      </w:r>
    </w:p>
    <w:p w14:paraId="4A5A08D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(C) It is unlawful for a person to take a female wild turkey unless authorized by the department pursuant to Section 50‑11‑500(3).</w:t>
      </w:r>
    </w:p>
    <w:p w14:paraId="7B11905E"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(D) The department shall provide an annual report on wild turkey resources in South Carolina to the Chairman of the Senate Fish, Game and Forestry Committee and the Chairman of the House Agriculture and Natural Resources Committee.</w:t>
      </w:r>
    </w:p>
    <w:p w14:paraId="6BDC60CE"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2.</w:t>
      </w:r>
      <w:r w:rsidRPr="00DE42F3">
        <w:rPr>
          <w:rFonts w:cs="Times New Roman"/>
          <w:sz w:val="22"/>
        </w:rPr>
        <w:tab/>
        <w:t>Section 50-11-580(A) and (B) of the S.C. Code is amended to read:</w:t>
      </w:r>
    </w:p>
    <w:p w14:paraId="007AA60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Section 50-11-580.</w:t>
      </w:r>
      <w:r w:rsidRPr="00DE42F3">
        <w:rPr>
          <w:rFonts w:cs="Times New Roman"/>
          <w:sz w:val="22"/>
        </w:rPr>
        <w:tab/>
        <w:t>(A) The season for hunting and taking a male wild turkey is</w:t>
      </w:r>
      <w:r w:rsidRPr="00DE42F3">
        <w:rPr>
          <w:rStyle w:val="scstrike"/>
          <w:rFonts w:cs="Times New Roman"/>
          <w:sz w:val="22"/>
        </w:rPr>
        <w:t>April 10 through May 10.</w:t>
      </w:r>
      <w:r w:rsidRPr="00DE42F3">
        <w:rPr>
          <w:rFonts w:cs="Times New Roman"/>
          <w:sz w:val="22"/>
        </w:rPr>
        <w:t>:</w:t>
      </w:r>
    </w:p>
    <w:p w14:paraId="7C3F9F92"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(1) in Game Zones 1 and 2, April 1 through May 10; and</w:t>
      </w:r>
    </w:p>
    <w:p w14:paraId="2FD9A61E"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(2) in Game Zones 3 and 4, March 22 through April 30.</w:t>
      </w:r>
    </w:p>
    <w:p w14:paraId="4BC69880"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 xml:space="preserve">(B) The season bag limit for male wild turkeys is </w:t>
      </w:r>
      <w:r w:rsidRPr="00DE42F3">
        <w:rPr>
          <w:rStyle w:val="scstrike"/>
          <w:rFonts w:cs="Times New Roman"/>
          <w:sz w:val="22"/>
        </w:rPr>
        <w:t>two</w:t>
      </w:r>
      <w:r w:rsidRPr="00DE42F3">
        <w:rPr>
          <w:rStyle w:val="scinsert"/>
          <w:rFonts w:cs="Times New Roman"/>
          <w:sz w:val="22"/>
        </w:rPr>
        <w:t>three</w:t>
      </w:r>
      <w:r w:rsidRPr="00DE42F3">
        <w:rPr>
          <w:rFonts w:cs="Times New Roman"/>
          <w:sz w:val="22"/>
        </w:rPr>
        <w:t xml:space="preserve"> statewide for residents and two statewide for nonresidents. The daily bag limit is one, provided that:</w:t>
      </w:r>
    </w:p>
    <w:p w14:paraId="1CD54AE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(1) only one male wild turkey may be taken from April 1 through April 10 from within Game Zones 1 and 2; and</w:t>
      </w:r>
    </w:p>
    <w:p w14:paraId="3DA7690B"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(2) only one male wild turkey may be taken from March 22 through March 31 from within Game Zones 3 and 4.</w:t>
      </w:r>
    </w:p>
    <w:p w14:paraId="5A759EC4"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3.</w:t>
      </w:r>
      <w:r w:rsidRPr="00DE42F3">
        <w:rPr>
          <w:rFonts w:cs="Times New Roman"/>
          <w:sz w:val="22"/>
        </w:rPr>
        <w:tab/>
        <w:t xml:space="preserve"> The amendments in this act of Sections 1 and 2 of Section 50-11-580 of the S.C. Code do not affect pending actions, rights, duties, or liabilities founded thereon, or alter, discharge, release or extinguish any penalty, forfeiture, or liability incurred under Sections 1 and 2 of Section 50-11-580.  After the effective dates included in this act, the provisions of law referred to as amended by this act must be taken and treated as remaining in full force and effect for the purpose of sustaining any pending or vested right, civil action, special proceeding, criminal prosecution, or appeal existing as of the applicable effective dates of this act, and for the enforcement of rights, duties, penalties, forfeitures, and liabilities as they stood under the amended laws.</w:t>
      </w:r>
    </w:p>
    <w:p w14:paraId="6D58A1E3"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4.</w:t>
      </w:r>
      <w:r w:rsidRPr="00DE42F3">
        <w:rPr>
          <w:rFonts w:cs="Times New Roman"/>
          <w:sz w:val="22"/>
        </w:rPr>
        <w:tab/>
        <w:t xml:space="preserve"> Section 1 of this act takes effect January 1, 2025. Section 2 of this act takes effect January 1, 2030.</w:t>
      </w:r>
    </w:p>
    <w:p w14:paraId="7C4775C0"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5.</w:t>
      </w:r>
      <w:r w:rsidRPr="00DE42F3">
        <w:rPr>
          <w:rFonts w:cs="Times New Roman"/>
          <w:sz w:val="22"/>
        </w:rPr>
        <w:tab/>
        <w:t>Section 50‑25‑1330(B) of the S.C. Code is amended to read:</w:t>
      </w:r>
    </w:p>
    <w:p w14:paraId="5C7D435B"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(B) It is unlawful on Lake H. Taylor Blalock to:</w:t>
      </w:r>
    </w:p>
    <w:p w14:paraId="4C8DD69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(1) operate personal watercraft, including jet skis;</w:t>
      </w:r>
    </w:p>
    <w:p w14:paraId="786E6B91"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 xml:space="preserve">(2)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w:t>
      </w:r>
      <w:r w:rsidRPr="00DE42F3">
        <w:rPr>
          <w:rStyle w:val="scstrike"/>
          <w:rFonts w:cs="Times New Roman"/>
          <w:sz w:val="22"/>
        </w:rPr>
        <w:t xml:space="preserve">2023‑2024 </w:t>
      </w:r>
      <w:r w:rsidRPr="00DE42F3">
        <w:rPr>
          <w:rStyle w:val="scinsert"/>
          <w:rFonts w:cs="Times New Roman"/>
          <w:sz w:val="22"/>
        </w:rPr>
        <w:t xml:space="preserve">2028‑2029 </w:t>
      </w:r>
      <w:r w:rsidRPr="00DE42F3">
        <w:rPr>
          <w:rFonts w:cs="Times New Roman"/>
          <w:sz w:val="22"/>
        </w:rPr>
        <w:t>federal waterfowl hunting season, unless reauthorized in statute;</w:t>
      </w:r>
    </w:p>
    <w:p w14:paraId="3F219E86"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(3) operate any boat, watercraft, or any other type of vessel with an outboard motor having horsepower in excess of the United States Coast Guard rating for the watercraft or with the Coast Guard rating plate missing or changed;</w:t>
      </w:r>
    </w:p>
    <w:p w14:paraId="07CB567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14:paraId="1EC100A1"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(5) operate, anchor, moor, or dock any boat, watercraft, or any other type of vessel within one hundred fifty feet of public fishing piers;</w:t>
      </w:r>
    </w:p>
    <w:p w14:paraId="6D41DB7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(6) operate sailing craft with a mast height in excess of thirty feet;</w:t>
      </w:r>
    </w:p>
    <w:p w14:paraId="128CEF79"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(7) wade, bathe, or swim within two hundred feet of any public landing, bridge, or restricted area, and these restricted areas must be clearly marked with signs designed and installed by the Spartanburg Water System.</w:t>
      </w:r>
    </w:p>
    <w:p w14:paraId="43CBB206"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6.</w:t>
      </w:r>
      <w:r w:rsidRPr="00DE42F3">
        <w:rPr>
          <w:rFonts w:cs="Times New Roman"/>
          <w:sz w:val="22"/>
        </w:rPr>
        <w:tab/>
        <w:t>Sections 3 and 5 of this act take effect upon approval by the Governor.</w:t>
      </w:r>
    </w:p>
    <w:p w14:paraId="78796B70" w14:textId="77777777" w:rsidR="00A9645F" w:rsidRPr="00DE42F3" w:rsidRDefault="00A9645F" w:rsidP="00A9645F">
      <w:pPr>
        <w:pStyle w:val="scamendconformline"/>
        <w:spacing w:before="0"/>
        <w:ind w:firstLine="216"/>
        <w:jc w:val="both"/>
        <w:rPr>
          <w:sz w:val="22"/>
        </w:rPr>
      </w:pPr>
      <w:r w:rsidRPr="00DE42F3">
        <w:rPr>
          <w:sz w:val="22"/>
        </w:rPr>
        <w:t>Renumber sections to conform.</w:t>
      </w:r>
    </w:p>
    <w:p w14:paraId="651BB107" w14:textId="77777777" w:rsidR="00A9645F" w:rsidRDefault="00A9645F" w:rsidP="00A9645F">
      <w:pPr>
        <w:pStyle w:val="scamendtitleconform"/>
        <w:ind w:firstLine="216"/>
        <w:jc w:val="both"/>
        <w:rPr>
          <w:sz w:val="22"/>
        </w:rPr>
      </w:pPr>
      <w:r w:rsidRPr="00DE42F3">
        <w:rPr>
          <w:sz w:val="22"/>
        </w:rPr>
        <w:t>Amend title to conform.</w:t>
      </w:r>
    </w:p>
    <w:p w14:paraId="726357CB" w14:textId="77777777" w:rsidR="00A9645F" w:rsidRDefault="00A9645F" w:rsidP="00A9645F">
      <w:pPr>
        <w:pStyle w:val="scamendtitleconform"/>
        <w:ind w:firstLine="216"/>
        <w:jc w:val="both"/>
        <w:rPr>
          <w:sz w:val="22"/>
        </w:rPr>
      </w:pPr>
    </w:p>
    <w:p w14:paraId="2BF026BF" w14:textId="77777777" w:rsidR="00A9645F" w:rsidRDefault="00A9645F" w:rsidP="00A9645F">
      <w:r>
        <w:t>Rep. FORREST explained the amendment.</w:t>
      </w:r>
    </w:p>
    <w:p w14:paraId="682C096B" w14:textId="77777777" w:rsidR="00A9645F" w:rsidRDefault="00A9645F" w:rsidP="00A9645F">
      <w:r>
        <w:t>The amendment was then adopted.</w:t>
      </w:r>
    </w:p>
    <w:p w14:paraId="7C7245AE" w14:textId="77777777" w:rsidR="00A9645F" w:rsidRDefault="00A9645F" w:rsidP="00A9645F"/>
    <w:p w14:paraId="46E80F0F" w14:textId="77777777" w:rsidR="00A9645F" w:rsidRDefault="00A9645F" w:rsidP="00A9645F">
      <w:r>
        <w:t>The question recurred to the passage of the Bill.</w:t>
      </w:r>
    </w:p>
    <w:p w14:paraId="4F968D30" w14:textId="77777777" w:rsidR="00A9645F" w:rsidRDefault="00A9645F" w:rsidP="00A9645F"/>
    <w:p w14:paraId="5DB34300" w14:textId="77777777" w:rsidR="00A9645F" w:rsidRDefault="00A9645F" w:rsidP="00A9645F">
      <w:r>
        <w:t xml:space="preserve">The yeas and nays were taken resulting as follows: </w:t>
      </w:r>
    </w:p>
    <w:p w14:paraId="411E4BAA" w14:textId="77777777" w:rsidR="00A9645F" w:rsidRDefault="00A9645F" w:rsidP="00A9645F">
      <w:pPr>
        <w:jc w:val="center"/>
      </w:pPr>
      <w:r>
        <w:t xml:space="preserve"> </w:t>
      </w:r>
      <w:bookmarkStart w:id="240" w:name="vote_start159"/>
      <w:bookmarkEnd w:id="240"/>
      <w:r>
        <w:t>Yeas 104; Nays 0</w:t>
      </w:r>
    </w:p>
    <w:p w14:paraId="42498B7B" w14:textId="77777777" w:rsidR="00A9645F" w:rsidRDefault="00A9645F" w:rsidP="00A9645F">
      <w:pPr>
        <w:jc w:val="center"/>
      </w:pPr>
    </w:p>
    <w:p w14:paraId="1A78B58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22C3489" w14:textId="77777777" w:rsidTr="003047EE">
        <w:tc>
          <w:tcPr>
            <w:tcW w:w="2179" w:type="dxa"/>
            <w:shd w:val="clear" w:color="auto" w:fill="auto"/>
          </w:tcPr>
          <w:p w14:paraId="23D95064" w14:textId="77777777" w:rsidR="00A9645F" w:rsidRPr="00C41883" w:rsidRDefault="00A9645F" w:rsidP="003047EE">
            <w:pPr>
              <w:keepNext/>
              <w:ind w:firstLine="0"/>
            </w:pPr>
            <w:r>
              <w:t>Alexander</w:t>
            </w:r>
          </w:p>
        </w:tc>
        <w:tc>
          <w:tcPr>
            <w:tcW w:w="2179" w:type="dxa"/>
            <w:shd w:val="clear" w:color="auto" w:fill="auto"/>
          </w:tcPr>
          <w:p w14:paraId="62EDDD53" w14:textId="77777777" w:rsidR="00A9645F" w:rsidRPr="00C41883" w:rsidRDefault="00A9645F" w:rsidP="003047EE">
            <w:pPr>
              <w:keepNext/>
              <w:ind w:firstLine="0"/>
            </w:pPr>
            <w:r>
              <w:t>Anderson</w:t>
            </w:r>
          </w:p>
        </w:tc>
        <w:tc>
          <w:tcPr>
            <w:tcW w:w="2180" w:type="dxa"/>
            <w:shd w:val="clear" w:color="auto" w:fill="auto"/>
          </w:tcPr>
          <w:p w14:paraId="5A50A08D" w14:textId="77777777" w:rsidR="00A9645F" w:rsidRPr="00C41883" w:rsidRDefault="00A9645F" w:rsidP="003047EE">
            <w:pPr>
              <w:keepNext/>
              <w:ind w:firstLine="0"/>
            </w:pPr>
            <w:r>
              <w:t>Bailey</w:t>
            </w:r>
          </w:p>
        </w:tc>
      </w:tr>
      <w:tr w:rsidR="00A9645F" w:rsidRPr="00C41883" w14:paraId="3CD7E038" w14:textId="77777777" w:rsidTr="003047EE">
        <w:tc>
          <w:tcPr>
            <w:tcW w:w="2179" w:type="dxa"/>
            <w:shd w:val="clear" w:color="auto" w:fill="auto"/>
          </w:tcPr>
          <w:p w14:paraId="54E85A83" w14:textId="77777777" w:rsidR="00A9645F" w:rsidRPr="00C41883" w:rsidRDefault="00A9645F" w:rsidP="003047EE">
            <w:pPr>
              <w:ind w:firstLine="0"/>
            </w:pPr>
            <w:r>
              <w:t>Ballentine</w:t>
            </w:r>
          </w:p>
        </w:tc>
        <w:tc>
          <w:tcPr>
            <w:tcW w:w="2179" w:type="dxa"/>
            <w:shd w:val="clear" w:color="auto" w:fill="auto"/>
          </w:tcPr>
          <w:p w14:paraId="70E53F42" w14:textId="77777777" w:rsidR="00A9645F" w:rsidRPr="00C41883" w:rsidRDefault="00A9645F" w:rsidP="003047EE">
            <w:pPr>
              <w:ind w:firstLine="0"/>
            </w:pPr>
            <w:r>
              <w:t>Bannister</w:t>
            </w:r>
          </w:p>
        </w:tc>
        <w:tc>
          <w:tcPr>
            <w:tcW w:w="2180" w:type="dxa"/>
            <w:shd w:val="clear" w:color="auto" w:fill="auto"/>
          </w:tcPr>
          <w:p w14:paraId="25B8C7DB" w14:textId="77777777" w:rsidR="00A9645F" w:rsidRPr="00C41883" w:rsidRDefault="00A9645F" w:rsidP="003047EE">
            <w:pPr>
              <w:ind w:firstLine="0"/>
            </w:pPr>
            <w:r>
              <w:t>Bauer</w:t>
            </w:r>
          </w:p>
        </w:tc>
      </w:tr>
      <w:tr w:rsidR="00A9645F" w:rsidRPr="00C41883" w14:paraId="168E7CC0" w14:textId="77777777" w:rsidTr="003047EE">
        <w:tc>
          <w:tcPr>
            <w:tcW w:w="2179" w:type="dxa"/>
            <w:shd w:val="clear" w:color="auto" w:fill="auto"/>
          </w:tcPr>
          <w:p w14:paraId="40C19F02" w14:textId="77777777" w:rsidR="00A9645F" w:rsidRPr="00C41883" w:rsidRDefault="00A9645F" w:rsidP="003047EE">
            <w:pPr>
              <w:ind w:firstLine="0"/>
            </w:pPr>
            <w:r>
              <w:t>Beach</w:t>
            </w:r>
          </w:p>
        </w:tc>
        <w:tc>
          <w:tcPr>
            <w:tcW w:w="2179" w:type="dxa"/>
            <w:shd w:val="clear" w:color="auto" w:fill="auto"/>
          </w:tcPr>
          <w:p w14:paraId="5EFDE152" w14:textId="77777777" w:rsidR="00A9645F" w:rsidRPr="00C41883" w:rsidRDefault="00A9645F" w:rsidP="003047EE">
            <w:pPr>
              <w:ind w:firstLine="0"/>
            </w:pPr>
            <w:r>
              <w:t>Bernstein</w:t>
            </w:r>
          </w:p>
        </w:tc>
        <w:tc>
          <w:tcPr>
            <w:tcW w:w="2180" w:type="dxa"/>
            <w:shd w:val="clear" w:color="auto" w:fill="auto"/>
          </w:tcPr>
          <w:p w14:paraId="4CB9FF93" w14:textId="77777777" w:rsidR="00A9645F" w:rsidRPr="00C41883" w:rsidRDefault="00A9645F" w:rsidP="003047EE">
            <w:pPr>
              <w:ind w:firstLine="0"/>
            </w:pPr>
            <w:r>
              <w:t>Blackwell</w:t>
            </w:r>
          </w:p>
        </w:tc>
      </w:tr>
      <w:tr w:rsidR="00A9645F" w:rsidRPr="00C41883" w14:paraId="41D1F649" w14:textId="77777777" w:rsidTr="003047EE">
        <w:tc>
          <w:tcPr>
            <w:tcW w:w="2179" w:type="dxa"/>
            <w:shd w:val="clear" w:color="auto" w:fill="auto"/>
          </w:tcPr>
          <w:p w14:paraId="73549D20" w14:textId="77777777" w:rsidR="00A9645F" w:rsidRPr="00C41883" w:rsidRDefault="00A9645F" w:rsidP="003047EE">
            <w:pPr>
              <w:ind w:firstLine="0"/>
            </w:pPr>
            <w:r>
              <w:t>Brewer</w:t>
            </w:r>
          </w:p>
        </w:tc>
        <w:tc>
          <w:tcPr>
            <w:tcW w:w="2179" w:type="dxa"/>
            <w:shd w:val="clear" w:color="auto" w:fill="auto"/>
          </w:tcPr>
          <w:p w14:paraId="101CCA7E" w14:textId="77777777" w:rsidR="00A9645F" w:rsidRPr="00C41883" w:rsidRDefault="00A9645F" w:rsidP="003047EE">
            <w:pPr>
              <w:ind w:firstLine="0"/>
            </w:pPr>
            <w:r>
              <w:t>Brittain</w:t>
            </w:r>
          </w:p>
        </w:tc>
        <w:tc>
          <w:tcPr>
            <w:tcW w:w="2180" w:type="dxa"/>
            <w:shd w:val="clear" w:color="auto" w:fill="auto"/>
          </w:tcPr>
          <w:p w14:paraId="3B90EC9C" w14:textId="77777777" w:rsidR="00A9645F" w:rsidRPr="00C41883" w:rsidRDefault="00A9645F" w:rsidP="003047EE">
            <w:pPr>
              <w:ind w:firstLine="0"/>
            </w:pPr>
            <w:r>
              <w:t>Burns</w:t>
            </w:r>
          </w:p>
        </w:tc>
      </w:tr>
      <w:tr w:rsidR="00A9645F" w:rsidRPr="00C41883" w14:paraId="1CEABE8B" w14:textId="77777777" w:rsidTr="003047EE">
        <w:tc>
          <w:tcPr>
            <w:tcW w:w="2179" w:type="dxa"/>
            <w:shd w:val="clear" w:color="auto" w:fill="auto"/>
          </w:tcPr>
          <w:p w14:paraId="2EE231A7" w14:textId="77777777" w:rsidR="00A9645F" w:rsidRPr="00C41883" w:rsidRDefault="00A9645F" w:rsidP="003047EE">
            <w:pPr>
              <w:ind w:firstLine="0"/>
            </w:pPr>
            <w:r>
              <w:t>Bustos</w:t>
            </w:r>
          </w:p>
        </w:tc>
        <w:tc>
          <w:tcPr>
            <w:tcW w:w="2179" w:type="dxa"/>
            <w:shd w:val="clear" w:color="auto" w:fill="auto"/>
          </w:tcPr>
          <w:p w14:paraId="3697930F" w14:textId="77777777" w:rsidR="00A9645F" w:rsidRPr="00C41883" w:rsidRDefault="00A9645F" w:rsidP="003047EE">
            <w:pPr>
              <w:ind w:firstLine="0"/>
            </w:pPr>
            <w:r>
              <w:t>Calhoon</w:t>
            </w:r>
          </w:p>
        </w:tc>
        <w:tc>
          <w:tcPr>
            <w:tcW w:w="2180" w:type="dxa"/>
            <w:shd w:val="clear" w:color="auto" w:fill="auto"/>
          </w:tcPr>
          <w:p w14:paraId="6FF1738C" w14:textId="77777777" w:rsidR="00A9645F" w:rsidRPr="00C41883" w:rsidRDefault="00A9645F" w:rsidP="003047EE">
            <w:pPr>
              <w:ind w:firstLine="0"/>
            </w:pPr>
            <w:r>
              <w:t>Carter</w:t>
            </w:r>
          </w:p>
        </w:tc>
      </w:tr>
      <w:tr w:rsidR="00A9645F" w:rsidRPr="00C41883" w14:paraId="428F6329" w14:textId="77777777" w:rsidTr="003047EE">
        <w:tc>
          <w:tcPr>
            <w:tcW w:w="2179" w:type="dxa"/>
            <w:shd w:val="clear" w:color="auto" w:fill="auto"/>
          </w:tcPr>
          <w:p w14:paraId="749C978F" w14:textId="77777777" w:rsidR="00A9645F" w:rsidRPr="00C41883" w:rsidRDefault="00A9645F" w:rsidP="003047EE">
            <w:pPr>
              <w:ind w:firstLine="0"/>
            </w:pPr>
            <w:r>
              <w:t>Caskey</w:t>
            </w:r>
          </w:p>
        </w:tc>
        <w:tc>
          <w:tcPr>
            <w:tcW w:w="2179" w:type="dxa"/>
            <w:shd w:val="clear" w:color="auto" w:fill="auto"/>
          </w:tcPr>
          <w:p w14:paraId="366F4A93" w14:textId="77777777" w:rsidR="00A9645F" w:rsidRPr="00C41883" w:rsidRDefault="00A9645F" w:rsidP="003047EE">
            <w:pPr>
              <w:ind w:firstLine="0"/>
            </w:pPr>
            <w:r>
              <w:t>Chapman</w:t>
            </w:r>
          </w:p>
        </w:tc>
        <w:tc>
          <w:tcPr>
            <w:tcW w:w="2180" w:type="dxa"/>
            <w:shd w:val="clear" w:color="auto" w:fill="auto"/>
          </w:tcPr>
          <w:p w14:paraId="668CCC88" w14:textId="77777777" w:rsidR="00A9645F" w:rsidRPr="00C41883" w:rsidRDefault="00A9645F" w:rsidP="003047EE">
            <w:pPr>
              <w:ind w:firstLine="0"/>
            </w:pPr>
            <w:r>
              <w:t>Chumley</w:t>
            </w:r>
          </w:p>
        </w:tc>
      </w:tr>
      <w:tr w:rsidR="00A9645F" w:rsidRPr="00C41883" w14:paraId="30BAA5CE" w14:textId="77777777" w:rsidTr="003047EE">
        <w:tc>
          <w:tcPr>
            <w:tcW w:w="2179" w:type="dxa"/>
            <w:shd w:val="clear" w:color="auto" w:fill="auto"/>
          </w:tcPr>
          <w:p w14:paraId="11DBE900" w14:textId="77777777" w:rsidR="00A9645F" w:rsidRPr="00C41883" w:rsidRDefault="00A9645F" w:rsidP="003047EE">
            <w:pPr>
              <w:ind w:firstLine="0"/>
            </w:pPr>
            <w:r>
              <w:t>Clyburn</w:t>
            </w:r>
          </w:p>
        </w:tc>
        <w:tc>
          <w:tcPr>
            <w:tcW w:w="2179" w:type="dxa"/>
            <w:shd w:val="clear" w:color="auto" w:fill="auto"/>
          </w:tcPr>
          <w:p w14:paraId="3C8654F4" w14:textId="77777777" w:rsidR="00A9645F" w:rsidRPr="00C41883" w:rsidRDefault="00A9645F" w:rsidP="003047EE">
            <w:pPr>
              <w:ind w:firstLine="0"/>
            </w:pPr>
            <w:r>
              <w:t>Cobb-Hunter</w:t>
            </w:r>
          </w:p>
        </w:tc>
        <w:tc>
          <w:tcPr>
            <w:tcW w:w="2180" w:type="dxa"/>
            <w:shd w:val="clear" w:color="auto" w:fill="auto"/>
          </w:tcPr>
          <w:p w14:paraId="0875F813" w14:textId="77777777" w:rsidR="00A9645F" w:rsidRPr="00C41883" w:rsidRDefault="00A9645F" w:rsidP="003047EE">
            <w:pPr>
              <w:ind w:firstLine="0"/>
            </w:pPr>
            <w:r>
              <w:t>Collins</w:t>
            </w:r>
          </w:p>
        </w:tc>
      </w:tr>
      <w:tr w:rsidR="00A9645F" w:rsidRPr="00C41883" w14:paraId="536784E6" w14:textId="77777777" w:rsidTr="003047EE">
        <w:tc>
          <w:tcPr>
            <w:tcW w:w="2179" w:type="dxa"/>
            <w:shd w:val="clear" w:color="auto" w:fill="auto"/>
          </w:tcPr>
          <w:p w14:paraId="03778C75" w14:textId="77777777" w:rsidR="00A9645F" w:rsidRPr="00C41883" w:rsidRDefault="00A9645F" w:rsidP="003047EE">
            <w:pPr>
              <w:ind w:firstLine="0"/>
            </w:pPr>
            <w:r>
              <w:t>B. L. Cox</w:t>
            </w:r>
          </w:p>
        </w:tc>
        <w:tc>
          <w:tcPr>
            <w:tcW w:w="2179" w:type="dxa"/>
            <w:shd w:val="clear" w:color="auto" w:fill="auto"/>
          </w:tcPr>
          <w:p w14:paraId="1C5415F6" w14:textId="77777777" w:rsidR="00A9645F" w:rsidRPr="00C41883" w:rsidRDefault="00A9645F" w:rsidP="003047EE">
            <w:pPr>
              <w:ind w:firstLine="0"/>
            </w:pPr>
            <w:r>
              <w:t>Crawford</w:t>
            </w:r>
          </w:p>
        </w:tc>
        <w:tc>
          <w:tcPr>
            <w:tcW w:w="2180" w:type="dxa"/>
            <w:shd w:val="clear" w:color="auto" w:fill="auto"/>
          </w:tcPr>
          <w:p w14:paraId="60DB2D58" w14:textId="77777777" w:rsidR="00A9645F" w:rsidRPr="00C41883" w:rsidRDefault="00A9645F" w:rsidP="003047EE">
            <w:pPr>
              <w:ind w:firstLine="0"/>
            </w:pPr>
            <w:r>
              <w:t>Cromer</w:t>
            </w:r>
          </w:p>
        </w:tc>
      </w:tr>
      <w:tr w:rsidR="00A9645F" w:rsidRPr="00C41883" w14:paraId="41BC0B96" w14:textId="77777777" w:rsidTr="003047EE">
        <w:tc>
          <w:tcPr>
            <w:tcW w:w="2179" w:type="dxa"/>
            <w:shd w:val="clear" w:color="auto" w:fill="auto"/>
          </w:tcPr>
          <w:p w14:paraId="45625607" w14:textId="77777777" w:rsidR="00A9645F" w:rsidRPr="00C41883" w:rsidRDefault="00A9645F" w:rsidP="003047EE">
            <w:pPr>
              <w:ind w:firstLine="0"/>
            </w:pPr>
            <w:r>
              <w:t>Davis</w:t>
            </w:r>
          </w:p>
        </w:tc>
        <w:tc>
          <w:tcPr>
            <w:tcW w:w="2179" w:type="dxa"/>
            <w:shd w:val="clear" w:color="auto" w:fill="auto"/>
          </w:tcPr>
          <w:p w14:paraId="688B28A7" w14:textId="77777777" w:rsidR="00A9645F" w:rsidRPr="00C41883" w:rsidRDefault="00A9645F" w:rsidP="003047EE">
            <w:pPr>
              <w:ind w:firstLine="0"/>
            </w:pPr>
            <w:r>
              <w:t>Dillard</w:t>
            </w:r>
          </w:p>
        </w:tc>
        <w:tc>
          <w:tcPr>
            <w:tcW w:w="2180" w:type="dxa"/>
            <w:shd w:val="clear" w:color="auto" w:fill="auto"/>
          </w:tcPr>
          <w:p w14:paraId="3DA36DE7" w14:textId="77777777" w:rsidR="00A9645F" w:rsidRPr="00C41883" w:rsidRDefault="00A9645F" w:rsidP="003047EE">
            <w:pPr>
              <w:ind w:firstLine="0"/>
            </w:pPr>
            <w:r>
              <w:t>Elliott</w:t>
            </w:r>
          </w:p>
        </w:tc>
      </w:tr>
      <w:tr w:rsidR="00A9645F" w:rsidRPr="00C41883" w14:paraId="5581FE9E" w14:textId="77777777" w:rsidTr="003047EE">
        <w:tc>
          <w:tcPr>
            <w:tcW w:w="2179" w:type="dxa"/>
            <w:shd w:val="clear" w:color="auto" w:fill="auto"/>
          </w:tcPr>
          <w:p w14:paraId="66155D12" w14:textId="77777777" w:rsidR="00A9645F" w:rsidRPr="00C41883" w:rsidRDefault="00A9645F" w:rsidP="003047EE">
            <w:pPr>
              <w:ind w:firstLine="0"/>
            </w:pPr>
            <w:r>
              <w:t>Erickson</w:t>
            </w:r>
          </w:p>
        </w:tc>
        <w:tc>
          <w:tcPr>
            <w:tcW w:w="2179" w:type="dxa"/>
            <w:shd w:val="clear" w:color="auto" w:fill="auto"/>
          </w:tcPr>
          <w:p w14:paraId="5CA064BD" w14:textId="77777777" w:rsidR="00A9645F" w:rsidRPr="00C41883" w:rsidRDefault="00A9645F" w:rsidP="003047EE">
            <w:pPr>
              <w:ind w:firstLine="0"/>
            </w:pPr>
            <w:r>
              <w:t>Felder</w:t>
            </w:r>
          </w:p>
        </w:tc>
        <w:tc>
          <w:tcPr>
            <w:tcW w:w="2180" w:type="dxa"/>
            <w:shd w:val="clear" w:color="auto" w:fill="auto"/>
          </w:tcPr>
          <w:p w14:paraId="10458167" w14:textId="77777777" w:rsidR="00A9645F" w:rsidRPr="00C41883" w:rsidRDefault="00A9645F" w:rsidP="003047EE">
            <w:pPr>
              <w:ind w:firstLine="0"/>
            </w:pPr>
            <w:r>
              <w:t>Gagnon</w:t>
            </w:r>
          </w:p>
        </w:tc>
      </w:tr>
      <w:tr w:rsidR="00A9645F" w:rsidRPr="00C41883" w14:paraId="33DD0E62" w14:textId="77777777" w:rsidTr="003047EE">
        <w:tc>
          <w:tcPr>
            <w:tcW w:w="2179" w:type="dxa"/>
            <w:shd w:val="clear" w:color="auto" w:fill="auto"/>
          </w:tcPr>
          <w:p w14:paraId="7711E80F" w14:textId="77777777" w:rsidR="00A9645F" w:rsidRPr="00C41883" w:rsidRDefault="00A9645F" w:rsidP="003047EE">
            <w:pPr>
              <w:ind w:firstLine="0"/>
            </w:pPr>
            <w:r>
              <w:t>Garvin</w:t>
            </w:r>
          </w:p>
        </w:tc>
        <w:tc>
          <w:tcPr>
            <w:tcW w:w="2179" w:type="dxa"/>
            <w:shd w:val="clear" w:color="auto" w:fill="auto"/>
          </w:tcPr>
          <w:p w14:paraId="0500808A" w14:textId="77777777" w:rsidR="00A9645F" w:rsidRPr="00C41883" w:rsidRDefault="00A9645F" w:rsidP="003047EE">
            <w:pPr>
              <w:ind w:firstLine="0"/>
            </w:pPr>
            <w:r>
              <w:t>Gibson</w:t>
            </w:r>
          </w:p>
        </w:tc>
        <w:tc>
          <w:tcPr>
            <w:tcW w:w="2180" w:type="dxa"/>
            <w:shd w:val="clear" w:color="auto" w:fill="auto"/>
          </w:tcPr>
          <w:p w14:paraId="7F4FCF9F" w14:textId="77777777" w:rsidR="00A9645F" w:rsidRPr="00C41883" w:rsidRDefault="00A9645F" w:rsidP="003047EE">
            <w:pPr>
              <w:ind w:firstLine="0"/>
            </w:pPr>
            <w:r>
              <w:t>Gilliam</w:t>
            </w:r>
          </w:p>
        </w:tc>
      </w:tr>
      <w:tr w:rsidR="00A9645F" w:rsidRPr="00C41883" w14:paraId="7EC04948" w14:textId="77777777" w:rsidTr="003047EE">
        <w:tc>
          <w:tcPr>
            <w:tcW w:w="2179" w:type="dxa"/>
            <w:shd w:val="clear" w:color="auto" w:fill="auto"/>
          </w:tcPr>
          <w:p w14:paraId="427D96C0" w14:textId="77777777" w:rsidR="00A9645F" w:rsidRPr="00C41883" w:rsidRDefault="00A9645F" w:rsidP="003047EE">
            <w:pPr>
              <w:ind w:firstLine="0"/>
            </w:pPr>
            <w:r>
              <w:t>Gilliard</w:t>
            </w:r>
          </w:p>
        </w:tc>
        <w:tc>
          <w:tcPr>
            <w:tcW w:w="2179" w:type="dxa"/>
            <w:shd w:val="clear" w:color="auto" w:fill="auto"/>
          </w:tcPr>
          <w:p w14:paraId="670D12B9" w14:textId="77777777" w:rsidR="00A9645F" w:rsidRPr="00C41883" w:rsidRDefault="00A9645F" w:rsidP="003047EE">
            <w:pPr>
              <w:ind w:firstLine="0"/>
            </w:pPr>
            <w:r>
              <w:t>Guest</w:t>
            </w:r>
          </w:p>
        </w:tc>
        <w:tc>
          <w:tcPr>
            <w:tcW w:w="2180" w:type="dxa"/>
            <w:shd w:val="clear" w:color="auto" w:fill="auto"/>
          </w:tcPr>
          <w:p w14:paraId="7B942E47" w14:textId="77777777" w:rsidR="00A9645F" w:rsidRPr="00C41883" w:rsidRDefault="00A9645F" w:rsidP="003047EE">
            <w:pPr>
              <w:ind w:firstLine="0"/>
            </w:pPr>
            <w:r>
              <w:t>Guffey</w:t>
            </w:r>
          </w:p>
        </w:tc>
      </w:tr>
      <w:tr w:rsidR="00A9645F" w:rsidRPr="00C41883" w14:paraId="4F1E2FA3" w14:textId="77777777" w:rsidTr="003047EE">
        <w:tc>
          <w:tcPr>
            <w:tcW w:w="2179" w:type="dxa"/>
            <w:shd w:val="clear" w:color="auto" w:fill="auto"/>
          </w:tcPr>
          <w:p w14:paraId="31C85A26" w14:textId="77777777" w:rsidR="00A9645F" w:rsidRPr="00C41883" w:rsidRDefault="00A9645F" w:rsidP="003047EE">
            <w:pPr>
              <w:ind w:firstLine="0"/>
            </w:pPr>
            <w:r>
              <w:t>Haddon</w:t>
            </w:r>
          </w:p>
        </w:tc>
        <w:tc>
          <w:tcPr>
            <w:tcW w:w="2179" w:type="dxa"/>
            <w:shd w:val="clear" w:color="auto" w:fill="auto"/>
          </w:tcPr>
          <w:p w14:paraId="6E373B8B" w14:textId="77777777" w:rsidR="00A9645F" w:rsidRPr="00C41883" w:rsidRDefault="00A9645F" w:rsidP="003047EE">
            <w:pPr>
              <w:ind w:firstLine="0"/>
            </w:pPr>
            <w:r>
              <w:t>Hager</w:t>
            </w:r>
          </w:p>
        </w:tc>
        <w:tc>
          <w:tcPr>
            <w:tcW w:w="2180" w:type="dxa"/>
            <w:shd w:val="clear" w:color="auto" w:fill="auto"/>
          </w:tcPr>
          <w:p w14:paraId="57F4383C" w14:textId="77777777" w:rsidR="00A9645F" w:rsidRPr="00C41883" w:rsidRDefault="00A9645F" w:rsidP="003047EE">
            <w:pPr>
              <w:ind w:firstLine="0"/>
            </w:pPr>
            <w:r>
              <w:t>Hardee</w:t>
            </w:r>
          </w:p>
        </w:tc>
      </w:tr>
      <w:tr w:rsidR="00A9645F" w:rsidRPr="00C41883" w14:paraId="6B03C7C5" w14:textId="77777777" w:rsidTr="003047EE">
        <w:tc>
          <w:tcPr>
            <w:tcW w:w="2179" w:type="dxa"/>
            <w:shd w:val="clear" w:color="auto" w:fill="auto"/>
          </w:tcPr>
          <w:p w14:paraId="541651E3" w14:textId="77777777" w:rsidR="00A9645F" w:rsidRPr="00C41883" w:rsidRDefault="00A9645F" w:rsidP="003047EE">
            <w:pPr>
              <w:ind w:firstLine="0"/>
            </w:pPr>
            <w:r>
              <w:t>Harris</w:t>
            </w:r>
          </w:p>
        </w:tc>
        <w:tc>
          <w:tcPr>
            <w:tcW w:w="2179" w:type="dxa"/>
            <w:shd w:val="clear" w:color="auto" w:fill="auto"/>
          </w:tcPr>
          <w:p w14:paraId="77504ADA" w14:textId="77777777" w:rsidR="00A9645F" w:rsidRPr="00C41883" w:rsidRDefault="00A9645F" w:rsidP="003047EE">
            <w:pPr>
              <w:ind w:firstLine="0"/>
            </w:pPr>
            <w:r>
              <w:t>Hayes</w:t>
            </w:r>
          </w:p>
        </w:tc>
        <w:tc>
          <w:tcPr>
            <w:tcW w:w="2180" w:type="dxa"/>
            <w:shd w:val="clear" w:color="auto" w:fill="auto"/>
          </w:tcPr>
          <w:p w14:paraId="5E5481C8" w14:textId="77777777" w:rsidR="00A9645F" w:rsidRPr="00C41883" w:rsidRDefault="00A9645F" w:rsidP="003047EE">
            <w:pPr>
              <w:ind w:firstLine="0"/>
            </w:pPr>
            <w:r>
              <w:t>Henderson-Myers</w:t>
            </w:r>
          </w:p>
        </w:tc>
      </w:tr>
      <w:tr w:rsidR="00A9645F" w:rsidRPr="00C41883" w14:paraId="517015B7" w14:textId="77777777" w:rsidTr="003047EE">
        <w:tc>
          <w:tcPr>
            <w:tcW w:w="2179" w:type="dxa"/>
            <w:shd w:val="clear" w:color="auto" w:fill="auto"/>
          </w:tcPr>
          <w:p w14:paraId="0B13C2E9" w14:textId="77777777" w:rsidR="00A9645F" w:rsidRPr="00C41883" w:rsidRDefault="00A9645F" w:rsidP="003047EE">
            <w:pPr>
              <w:ind w:firstLine="0"/>
            </w:pPr>
            <w:r>
              <w:t>Herbkersman</w:t>
            </w:r>
          </w:p>
        </w:tc>
        <w:tc>
          <w:tcPr>
            <w:tcW w:w="2179" w:type="dxa"/>
            <w:shd w:val="clear" w:color="auto" w:fill="auto"/>
          </w:tcPr>
          <w:p w14:paraId="10291F51" w14:textId="77777777" w:rsidR="00A9645F" w:rsidRPr="00C41883" w:rsidRDefault="00A9645F" w:rsidP="003047EE">
            <w:pPr>
              <w:ind w:firstLine="0"/>
            </w:pPr>
            <w:r>
              <w:t>Hewitt</w:t>
            </w:r>
          </w:p>
        </w:tc>
        <w:tc>
          <w:tcPr>
            <w:tcW w:w="2180" w:type="dxa"/>
            <w:shd w:val="clear" w:color="auto" w:fill="auto"/>
          </w:tcPr>
          <w:p w14:paraId="14A32285" w14:textId="77777777" w:rsidR="00A9645F" w:rsidRPr="00C41883" w:rsidRDefault="00A9645F" w:rsidP="003047EE">
            <w:pPr>
              <w:ind w:firstLine="0"/>
            </w:pPr>
            <w:r>
              <w:t>Hiott</w:t>
            </w:r>
          </w:p>
        </w:tc>
      </w:tr>
      <w:tr w:rsidR="00A9645F" w:rsidRPr="00C41883" w14:paraId="0752A21B" w14:textId="77777777" w:rsidTr="003047EE">
        <w:tc>
          <w:tcPr>
            <w:tcW w:w="2179" w:type="dxa"/>
            <w:shd w:val="clear" w:color="auto" w:fill="auto"/>
          </w:tcPr>
          <w:p w14:paraId="53FDFFAC" w14:textId="77777777" w:rsidR="00A9645F" w:rsidRPr="00C41883" w:rsidRDefault="00A9645F" w:rsidP="003047EE">
            <w:pPr>
              <w:ind w:firstLine="0"/>
            </w:pPr>
            <w:r>
              <w:t>Hixon</w:t>
            </w:r>
          </w:p>
        </w:tc>
        <w:tc>
          <w:tcPr>
            <w:tcW w:w="2179" w:type="dxa"/>
            <w:shd w:val="clear" w:color="auto" w:fill="auto"/>
          </w:tcPr>
          <w:p w14:paraId="52463C6E" w14:textId="77777777" w:rsidR="00A9645F" w:rsidRPr="00C41883" w:rsidRDefault="00A9645F" w:rsidP="003047EE">
            <w:pPr>
              <w:ind w:firstLine="0"/>
            </w:pPr>
            <w:r>
              <w:t>Hosey</w:t>
            </w:r>
          </w:p>
        </w:tc>
        <w:tc>
          <w:tcPr>
            <w:tcW w:w="2180" w:type="dxa"/>
            <w:shd w:val="clear" w:color="auto" w:fill="auto"/>
          </w:tcPr>
          <w:p w14:paraId="6B8924B8" w14:textId="77777777" w:rsidR="00A9645F" w:rsidRPr="00C41883" w:rsidRDefault="00A9645F" w:rsidP="003047EE">
            <w:pPr>
              <w:ind w:firstLine="0"/>
            </w:pPr>
            <w:r>
              <w:t>Hyde</w:t>
            </w:r>
          </w:p>
        </w:tc>
      </w:tr>
      <w:tr w:rsidR="00A9645F" w:rsidRPr="00C41883" w14:paraId="31594D58" w14:textId="77777777" w:rsidTr="003047EE">
        <w:tc>
          <w:tcPr>
            <w:tcW w:w="2179" w:type="dxa"/>
            <w:shd w:val="clear" w:color="auto" w:fill="auto"/>
          </w:tcPr>
          <w:p w14:paraId="082191A5" w14:textId="77777777" w:rsidR="00A9645F" w:rsidRPr="00C41883" w:rsidRDefault="00A9645F" w:rsidP="003047EE">
            <w:pPr>
              <w:ind w:firstLine="0"/>
            </w:pPr>
            <w:r>
              <w:t>Jefferson</w:t>
            </w:r>
          </w:p>
        </w:tc>
        <w:tc>
          <w:tcPr>
            <w:tcW w:w="2179" w:type="dxa"/>
            <w:shd w:val="clear" w:color="auto" w:fill="auto"/>
          </w:tcPr>
          <w:p w14:paraId="0ADD2463" w14:textId="77777777" w:rsidR="00A9645F" w:rsidRPr="00C41883" w:rsidRDefault="00A9645F" w:rsidP="003047EE">
            <w:pPr>
              <w:ind w:firstLine="0"/>
            </w:pPr>
            <w:r>
              <w:t>J. E. Johnson</w:t>
            </w:r>
          </w:p>
        </w:tc>
        <w:tc>
          <w:tcPr>
            <w:tcW w:w="2180" w:type="dxa"/>
            <w:shd w:val="clear" w:color="auto" w:fill="auto"/>
          </w:tcPr>
          <w:p w14:paraId="60C99B57" w14:textId="77777777" w:rsidR="00A9645F" w:rsidRPr="00C41883" w:rsidRDefault="00A9645F" w:rsidP="003047EE">
            <w:pPr>
              <w:ind w:firstLine="0"/>
            </w:pPr>
            <w:r>
              <w:t>S. Jones</w:t>
            </w:r>
          </w:p>
        </w:tc>
      </w:tr>
      <w:tr w:rsidR="00A9645F" w:rsidRPr="00C41883" w14:paraId="50406150" w14:textId="77777777" w:rsidTr="003047EE">
        <w:tc>
          <w:tcPr>
            <w:tcW w:w="2179" w:type="dxa"/>
            <w:shd w:val="clear" w:color="auto" w:fill="auto"/>
          </w:tcPr>
          <w:p w14:paraId="49F902A8" w14:textId="77777777" w:rsidR="00A9645F" w:rsidRPr="00C41883" w:rsidRDefault="00A9645F" w:rsidP="003047EE">
            <w:pPr>
              <w:ind w:firstLine="0"/>
            </w:pPr>
            <w:r>
              <w:t>W. Jones</w:t>
            </w:r>
          </w:p>
        </w:tc>
        <w:tc>
          <w:tcPr>
            <w:tcW w:w="2179" w:type="dxa"/>
            <w:shd w:val="clear" w:color="auto" w:fill="auto"/>
          </w:tcPr>
          <w:p w14:paraId="70E7D121" w14:textId="77777777" w:rsidR="00A9645F" w:rsidRPr="00C41883" w:rsidRDefault="00A9645F" w:rsidP="003047EE">
            <w:pPr>
              <w:ind w:firstLine="0"/>
            </w:pPr>
            <w:r>
              <w:t>Jordan</w:t>
            </w:r>
          </w:p>
        </w:tc>
        <w:tc>
          <w:tcPr>
            <w:tcW w:w="2180" w:type="dxa"/>
            <w:shd w:val="clear" w:color="auto" w:fill="auto"/>
          </w:tcPr>
          <w:p w14:paraId="084EC0A0" w14:textId="77777777" w:rsidR="00A9645F" w:rsidRPr="00C41883" w:rsidRDefault="00A9645F" w:rsidP="003047EE">
            <w:pPr>
              <w:ind w:firstLine="0"/>
            </w:pPr>
            <w:r>
              <w:t>Kilmartin</w:t>
            </w:r>
          </w:p>
        </w:tc>
      </w:tr>
      <w:tr w:rsidR="00A9645F" w:rsidRPr="00C41883" w14:paraId="423CC6E9" w14:textId="77777777" w:rsidTr="003047EE">
        <w:tc>
          <w:tcPr>
            <w:tcW w:w="2179" w:type="dxa"/>
            <w:shd w:val="clear" w:color="auto" w:fill="auto"/>
          </w:tcPr>
          <w:p w14:paraId="50E213D3" w14:textId="77777777" w:rsidR="00A9645F" w:rsidRPr="00C41883" w:rsidRDefault="00A9645F" w:rsidP="003047EE">
            <w:pPr>
              <w:ind w:firstLine="0"/>
            </w:pPr>
            <w:r>
              <w:t>King</w:t>
            </w:r>
          </w:p>
        </w:tc>
        <w:tc>
          <w:tcPr>
            <w:tcW w:w="2179" w:type="dxa"/>
            <w:shd w:val="clear" w:color="auto" w:fill="auto"/>
          </w:tcPr>
          <w:p w14:paraId="0C1F76B9" w14:textId="77777777" w:rsidR="00A9645F" w:rsidRPr="00C41883" w:rsidRDefault="00A9645F" w:rsidP="003047EE">
            <w:pPr>
              <w:ind w:firstLine="0"/>
            </w:pPr>
            <w:r>
              <w:t>Kirby</w:t>
            </w:r>
          </w:p>
        </w:tc>
        <w:tc>
          <w:tcPr>
            <w:tcW w:w="2180" w:type="dxa"/>
            <w:shd w:val="clear" w:color="auto" w:fill="auto"/>
          </w:tcPr>
          <w:p w14:paraId="2E1A4E5B" w14:textId="77777777" w:rsidR="00A9645F" w:rsidRPr="00C41883" w:rsidRDefault="00A9645F" w:rsidP="003047EE">
            <w:pPr>
              <w:ind w:firstLine="0"/>
            </w:pPr>
            <w:r>
              <w:t>Landing</w:t>
            </w:r>
          </w:p>
        </w:tc>
      </w:tr>
      <w:tr w:rsidR="00A9645F" w:rsidRPr="00C41883" w14:paraId="68106B6E" w14:textId="77777777" w:rsidTr="003047EE">
        <w:tc>
          <w:tcPr>
            <w:tcW w:w="2179" w:type="dxa"/>
            <w:shd w:val="clear" w:color="auto" w:fill="auto"/>
          </w:tcPr>
          <w:p w14:paraId="30A7A7EC" w14:textId="77777777" w:rsidR="00A9645F" w:rsidRPr="00C41883" w:rsidRDefault="00A9645F" w:rsidP="003047EE">
            <w:pPr>
              <w:ind w:firstLine="0"/>
            </w:pPr>
            <w:r>
              <w:t>Lawson</w:t>
            </w:r>
          </w:p>
        </w:tc>
        <w:tc>
          <w:tcPr>
            <w:tcW w:w="2179" w:type="dxa"/>
            <w:shd w:val="clear" w:color="auto" w:fill="auto"/>
          </w:tcPr>
          <w:p w14:paraId="2AE1C2F5" w14:textId="77777777" w:rsidR="00A9645F" w:rsidRPr="00C41883" w:rsidRDefault="00A9645F" w:rsidP="003047EE">
            <w:pPr>
              <w:ind w:firstLine="0"/>
            </w:pPr>
            <w:r>
              <w:t>Leber</w:t>
            </w:r>
          </w:p>
        </w:tc>
        <w:tc>
          <w:tcPr>
            <w:tcW w:w="2180" w:type="dxa"/>
            <w:shd w:val="clear" w:color="auto" w:fill="auto"/>
          </w:tcPr>
          <w:p w14:paraId="3200E9A7" w14:textId="77777777" w:rsidR="00A9645F" w:rsidRPr="00C41883" w:rsidRDefault="00A9645F" w:rsidP="003047EE">
            <w:pPr>
              <w:ind w:firstLine="0"/>
            </w:pPr>
            <w:r>
              <w:t>Ligon</w:t>
            </w:r>
          </w:p>
        </w:tc>
      </w:tr>
      <w:tr w:rsidR="00A9645F" w:rsidRPr="00C41883" w14:paraId="5A23D76B" w14:textId="77777777" w:rsidTr="003047EE">
        <w:tc>
          <w:tcPr>
            <w:tcW w:w="2179" w:type="dxa"/>
            <w:shd w:val="clear" w:color="auto" w:fill="auto"/>
          </w:tcPr>
          <w:p w14:paraId="58F64AE7" w14:textId="77777777" w:rsidR="00A9645F" w:rsidRPr="00C41883" w:rsidRDefault="00A9645F" w:rsidP="003047EE">
            <w:pPr>
              <w:ind w:firstLine="0"/>
            </w:pPr>
            <w:r>
              <w:t>Long</w:t>
            </w:r>
          </w:p>
        </w:tc>
        <w:tc>
          <w:tcPr>
            <w:tcW w:w="2179" w:type="dxa"/>
            <w:shd w:val="clear" w:color="auto" w:fill="auto"/>
          </w:tcPr>
          <w:p w14:paraId="7BA467FD" w14:textId="77777777" w:rsidR="00A9645F" w:rsidRPr="00C41883" w:rsidRDefault="00A9645F" w:rsidP="003047EE">
            <w:pPr>
              <w:ind w:firstLine="0"/>
            </w:pPr>
            <w:r>
              <w:t>Lowe</w:t>
            </w:r>
          </w:p>
        </w:tc>
        <w:tc>
          <w:tcPr>
            <w:tcW w:w="2180" w:type="dxa"/>
            <w:shd w:val="clear" w:color="auto" w:fill="auto"/>
          </w:tcPr>
          <w:p w14:paraId="6D366093" w14:textId="77777777" w:rsidR="00A9645F" w:rsidRPr="00C41883" w:rsidRDefault="00A9645F" w:rsidP="003047EE">
            <w:pPr>
              <w:ind w:firstLine="0"/>
            </w:pPr>
            <w:r>
              <w:t>Magnuson</w:t>
            </w:r>
          </w:p>
        </w:tc>
      </w:tr>
      <w:tr w:rsidR="00A9645F" w:rsidRPr="00C41883" w14:paraId="5E4A59BD" w14:textId="77777777" w:rsidTr="003047EE">
        <w:tc>
          <w:tcPr>
            <w:tcW w:w="2179" w:type="dxa"/>
            <w:shd w:val="clear" w:color="auto" w:fill="auto"/>
          </w:tcPr>
          <w:p w14:paraId="2C0C12FE" w14:textId="77777777" w:rsidR="00A9645F" w:rsidRPr="00C41883" w:rsidRDefault="00A9645F" w:rsidP="003047EE">
            <w:pPr>
              <w:ind w:firstLine="0"/>
            </w:pPr>
            <w:r>
              <w:t>May</w:t>
            </w:r>
          </w:p>
        </w:tc>
        <w:tc>
          <w:tcPr>
            <w:tcW w:w="2179" w:type="dxa"/>
            <w:shd w:val="clear" w:color="auto" w:fill="auto"/>
          </w:tcPr>
          <w:p w14:paraId="66415C0F" w14:textId="77777777" w:rsidR="00A9645F" w:rsidRPr="00C41883" w:rsidRDefault="00A9645F" w:rsidP="003047EE">
            <w:pPr>
              <w:ind w:firstLine="0"/>
            </w:pPr>
            <w:r>
              <w:t>McCabe</w:t>
            </w:r>
          </w:p>
        </w:tc>
        <w:tc>
          <w:tcPr>
            <w:tcW w:w="2180" w:type="dxa"/>
            <w:shd w:val="clear" w:color="auto" w:fill="auto"/>
          </w:tcPr>
          <w:p w14:paraId="747597B8" w14:textId="77777777" w:rsidR="00A9645F" w:rsidRPr="00C41883" w:rsidRDefault="00A9645F" w:rsidP="003047EE">
            <w:pPr>
              <w:ind w:firstLine="0"/>
            </w:pPr>
            <w:r>
              <w:t>McCravy</w:t>
            </w:r>
          </w:p>
        </w:tc>
      </w:tr>
      <w:tr w:rsidR="00A9645F" w:rsidRPr="00C41883" w14:paraId="709AFD92" w14:textId="77777777" w:rsidTr="003047EE">
        <w:tc>
          <w:tcPr>
            <w:tcW w:w="2179" w:type="dxa"/>
            <w:shd w:val="clear" w:color="auto" w:fill="auto"/>
          </w:tcPr>
          <w:p w14:paraId="65619714" w14:textId="77777777" w:rsidR="00A9645F" w:rsidRPr="00C41883" w:rsidRDefault="00A9645F" w:rsidP="003047EE">
            <w:pPr>
              <w:ind w:firstLine="0"/>
            </w:pPr>
            <w:r>
              <w:t>McGinnis</w:t>
            </w:r>
          </w:p>
        </w:tc>
        <w:tc>
          <w:tcPr>
            <w:tcW w:w="2179" w:type="dxa"/>
            <w:shd w:val="clear" w:color="auto" w:fill="auto"/>
          </w:tcPr>
          <w:p w14:paraId="6BEDB7EC" w14:textId="77777777" w:rsidR="00A9645F" w:rsidRPr="00C41883" w:rsidRDefault="00A9645F" w:rsidP="003047EE">
            <w:pPr>
              <w:ind w:firstLine="0"/>
            </w:pPr>
            <w:r>
              <w:t>Mitchell</w:t>
            </w:r>
          </w:p>
        </w:tc>
        <w:tc>
          <w:tcPr>
            <w:tcW w:w="2180" w:type="dxa"/>
            <w:shd w:val="clear" w:color="auto" w:fill="auto"/>
          </w:tcPr>
          <w:p w14:paraId="19B5DAE3" w14:textId="77777777" w:rsidR="00A9645F" w:rsidRPr="00C41883" w:rsidRDefault="00A9645F" w:rsidP="003047EE">
            <w:pPr>
              <w:ind w:firstLine="0"/>
            </w:pPr>
            <w:r>
              <w:t>J. Moore</w:t>
            </w:r>
          </w:p>
        </w:tc>
      </w:tr>
      <w:tr w:rsidR="00A9645F" w:rsidRPr="00C41883" w14:paraId="7A29AE20" w14:textId="77777777" w:rsidTr="003047EE">
        <w:tc>
          <w:tcPr>
            <w:tcW w:w="2179" w:type="dxa"/>
            <w:shd w:val="clear" w:color="auto" w:fill="auto"/>
          </w:tcPr>
          <w:p w14:paraId="04FEB258" w14:textId="77777777" w:rsidR="00A9645F" w:rsidRPr="00C41883" w:rsidRDefault="00A9645F" w:rsidP="003047EE">
            <w:pPr>
              <w:ind w:firstLine="0"/>
            </w:pPr>
            <w:r>
              <w:t>T. Moore</w:t>
            </w:r>
          </w:p>
        </w:tc>
        <w:tc>
          <w:tcPr>
            <w:tcW w:w="2179" w:type="dxa"/>
            <w:shd w:val="clear" w:color="auto" w:fill="auto"/>
          </w:tcPr>
          <w:p w14:paraId="3A0C8773" w14:textId="77777777" w:rsidR="00A9645F" w:rsidRPr="00C41883" w:rsidRDefault="00A9645F" w:rsidP="003047EE">
            <w:pPr>
              <w:ind w:firstLine="0"/>
            </w:pPr>
            <w:r>
              <w:t>A. M. Morgan</w:t>
            </w:r>
          </w:p>
        </w:tc>
        <w:tc>
          <w:tcPr>
            <w:tcW w:w="2180" w:type="dxa"/>
            <w:shd w:val="clear" w:color="auto" w:fill="auto"/>
          </w:tcPr>
          <w:p w14:paraId="0DB52A6F" w14:textId="77777777" w:rsidR="00A9645F" w:rsidRPr="00C41883" w:rsidRDefault="00A9645F" w:rsidP="003047EE">
            <w:pPr>
              <w:ind w:firstLine="0"/>
            </w:pPr>
            <w:r>
              <w:t>T. A. Morgan</w:t>
            </w:r>
          </w:p>
        </w:tc>
      </w:tr>
      <w:tr w:rsidR="00A9645F" w:rsidRPr="00C41883" w14:paraId="67B76C05" w14:textId="77777777" w:rsidTr="003047EE">
        <w:tc>
          <w:tcPr>
            <w:tcW w:w="2179" w:type="dxa"/>
            <w:shd w:val="clear" w:color="auto" w:fill="auto"/>
          </w:tcPr>
          <w:p w14:paraId="2C09FE9B" w14:textId="77777777" w:rsidR="00A9645F" w:rsidRPr="00C41883" w:rsidRDefault="00A9645F" w:rsidP="003047EE">
            <w:pPr>
              <w:ind w:firstLine="0"/>
            </w:pPr>
            <w:r>
              <w:t>Moss</w:t>
            </w:r>
          </w:p>
        </w:tc>
        <w:tc>
          <w:tcPr>
            <w:tcW w:w="2179" w:type="dxa"/>
            <w:shd w:val="clear" w:color="auto" w:fill="auto"/>
          </w:tcPr>
          <w:p w14:paraId="16795940" w14:textId="77777777" w:rsidR="00A9645F" w:rsidRPr="00C41883" w:rsidRDefault="00A9645F" w:rsidP="003047EE">
            <w:pPr>
              <w:ind w:firstLine="0"/>
            </w:pPr>
            <w:r>
              <w:t>Murphy</w:t>
            </w:r>
          </w:p>
        </w:tc>
        <w:tc>
          <w:tcPr>
            <w:tcW w:w="2180" w:type="dxa"/>
            <w:shd w:val="clear" w:color="auto" w:fill="auto"/>
          </w:tcPr>
          <w:p w14:paraId="4861B707" w14:textId="77777777" w:rsidR="00A9645F" w:rsidRPr="00C41883" w:rsidRDefault="00A9645F" w:rsidP="003047EE">
            <w:pPr>
              <w:ind w:firstLine="0"/>
            </w:pPr>
            <w:r>
              <w:t>Neese</w:t>
            </w:r>
          </w:p>
        </w:tc>
      </w:tr>
      <w:tr w:rsidR="00A9645F" w:rsidRPr="00C41883" w14:paraId="4FB0CB1B" w14:textId="77777777" w:rsidTr="003047EE">
        <w:tc>
          <w:tcPr>
            <w:tcW w:w="2179" w:type="dxa"/>
            <w:shd w:val="clear" w:color="auto" w:fill="auto"/>
          </w:tcPr>
          <w:p w14:paraId="02B7EBEA" w14:textId="77777777" w:rsidR="00A9645F" w:rsidRPr="00C41883" w:rsidRDefault="00A9645F" w:rsidP="003047EE">
            <w:pPr>
              <w:ind w:firstLine="0"/>
            </w:pPr>
            <w:r>
              <w:t>B. Newton</w:t>
            </w:r>
          </w:p>
        </w:tc>
        <w:tc>
          <w:tcPr>
            <w:tcW w:w="2179" w:type="dxa"/>
            <w:shd w:val="clear" w:color="auto" w:fill="auto"/>
          </w:tcPr>
          <w:p w14:paraId="64E2194B" w14:textId="77777777" w:rsidR="00A9645F" w:rsidRPr="00C41883" w:rsidRDefault="00A9645F" w:rsidP="003047EE">
            <w:pPr>
              <w:ind w:firstLine="0"/>
            </w:pPr>
            <w:r>
              <w:t>W. Newton</w:t>
            </w:r>
          </w:p>
        </w:tc>
        <w:tc>
          <w:tcPr>
            <w:tcW w:w="2180" w:type="dxa"/>
            <w:shd w:val="clear" w:color="auto" w:fill="auto"/>
          </w:tcPr>
          <w:p w14:paraId="50F12F4F" w14:textId="77777777" w:rsidR="00A9645F" w:rsidRPr="00C41883" w:rsidRDefault="00A9645F" w:rsidP="003047EE">
            <w:pPr>
              <w:ind w:firstLine="0"/>
            </w:pPr>
            <w:r>
              <w:t>Nutt</w:t>
            </w:r>
          </w:p>
        </w:tc>
      </w:tr>
      <w:tr w:rsidR="00A9645F" w:rsidRPr="00C41883" w14:paraId="120570B5" w14:textId="77777777" w:rsidTr="003047EE">
        <w:tc>
          <w:tcPr>
            <w:tcW w:w="2179" w:type="dxa"/>
            <w:shd w:val="clear" w:color="auto" w:fill="auto"/>
          </w:tcPr>
          <w:p w14:paraId="4C6CA9BE" w14:textId="77777777" w:rsidR="00A9645F" w:rsidRPr="00C41883" w:rsidRDefault="00A9645F" w:rsidP="003047EE">
            <w:pPr>
              <w:ind w:firstLine="0"/>
            </w:pPr>
            <w:r>
              <w:t>O'Neal</w:t>
            </w:r>
          </w:p>
        </w:tc>
        <w:tc>
          <w:tcPr>
            <w:tcW w:w="2179" w:type="dxa"/>
            <w:shd w:val="clear" w:color="auto" w:fill="auto"/>
          </w:tcPr>
          <w:p w14:paraId="7FB8BD2E" w14:textId="77777777" w:rsidR="00A9645F" w:rsidRPr="00C41883" w:rsidRDefault="00A9645F" w:rsidP="003047EE">
            <w:pPr>
              <w:ind w:firstLine="0"/>
            </w:pPr>
            <w:r>
              <w:t>Oremus</w:t>
            </w:r>
          </w:p>
        </w:tc>
        <w:tc>
          <w:tcPr>
            <w:tcW w:w="2180" w:type="dxa"/>
            <w:shd w:val="clear" w:color="auto" w:fill="auto"/>
          </w:tcPr>
          <w:p w14:paraId="6D3E81C6" w14:textId="77777777" w:rsidR="00A9645F" w:rsidRPr="00C41883" w:rsidRDefault="00A9645F" w:rsidP="003047EE">
            <w:pPr>
              <w:ind w:firstLine="0"/>
            </w:pPr>
            <w:r>
              <w:t>Ott</w:t>
            </w:r>
          </w:p>
        </w:tc>
      </w:tr>
      <w:tr w:rsidR="00A9645F" w:rsidRPr="00C41883" w14:paraId="08BFFF5F" w14:textId="77777777" w:rsidTr="003047EE">
        <w:tc>
          <w:tcPr>
            <w:tcW w:w="2179" w:type="dxa"/>
            <w:shd w:val="clear" w:color="auto" w:fill="auto"/>
          </w:tcPr>
          <w:p w14:paraId="75C19941" w14:textId="77777777" w:rsidR="00A9645F" w:rsidRPr="00C41883" w:rsidRDefault="00A9645F" w:rsidP="003047EE">
            <w:pPr>
              <w:ind w:firstLine="0"/>
            </w:pPr>
            <w:r>
              <w:t>Pace</w:t>
            </w:r>
          </w:p>
        </w:tc>
        <w:tc>
          <w:tcPr>
            <w:tcW w:w="2179" w:type="dxa"/>
            <w:shd w:val="clear" w:color="auto" w:fill="auto"/>
          </w:tcPr>
          <w:p w14:paraId="1F215A16" w14:textId="77777777" w:rsidR="00A9645F" w:rsidRPr="00C41883" w:rsidRDefault="00A9645F" w:rsidP="003047EE">
            <w:pPr>
              <w:ind w:firstLine="0"/>
            </w:pPr>
            <w:r>
              <w:t>Pedalino</w:t>
            </w:r>
          </w:p>
        </w:tc>
        <w:tc>
          <w:tcPr>
            <w:tcW w:w="2180" w:type="dxa"/>
            <w:shd w:val="clear" w:color="auto" w:fill="auto"/>
          </w:tcPr>
          <w:p w14:paraId="5D89C10D" w14:textId="77777777" w:rsidR="00A9645F" w:rsidRPr="00C41883" w:rsidRDefault="00A9645F" w:rsidP="003047EE">
            <w:pPr>
              <w:ind w:firstLine="0"/>
            </w:pPr>
            <w:r>
              <w:t>Pope</w:t>
            </w:r>
          </w:p>
        </w:tc>
      </w:tr>
      <w:tr w:rsidR="00A9645F" w:rsidRPr="00C41883" w14:paraId="7ECFBDA2" w14:textId="77777777" w:rsidTr="003047EE">
        <w:tc>
          <w:tcPr>
            <w:tcW w:w="2179" w:type="dxa"/>
            <w:shd w:val="clear" w:color="auto" w:fill="auto"/>
          </w:tcPr>
          <w:p w14:paraId="48B4855A" w14:textId="77777777" w:rsidR="00A9645F" w:rsidRPr="00C41883" w:rsidRDefault="00A9645F" w:rsidP="003047EE">
            <w:pPr>
              <w:ind w:firstLine="0"/>
            </w:pPr>
            <w:r>
              <w:t>Rivers</w:t>
            </w:r>
          </w:p>
        </w:tc>
        <w:tc>
          <w:tcPr>
            <w:tcW w:w="2179" w:type="dxa"/>
            <w:shd w:val="clear" w:color="auto" w:fill="auto"/>
          </w:tcPr>
          <w:p w14:paraId="506C9D1E" w14:textId="77777777" w:rsidR="00A9645F" w:rsidRPr="00C41883" w:rsidRDefault="00A9645F" w:rsidP="003047EE">
            <w:pPr>
              <w:ind w:firstLine="0"/>
            </w:pPr>
            <w:r>
              <w:t>Robbins</w:t>
            </w:r>
          </w:p>
        </w:tc>
        <w:tc>
          <w:tcPr>
            <w:tcW w:w="2180" w:type="dxa"/>
            <w:shd w:val="clear" w:color="auto" w:fill="auto"/>
          </w:tcPr>
          <w:p w14:paraId="71D4766A" w14:textId="77777777" w:rsidR="00A9645F" w:rsidRPr="00C41883" w:rsidRDefault="00A9645F" w:rsidP="003047EE">
            <w:pPr>
              <w:ind w:firstLine="0"/>
            </w:pPr>
            <w:r>
              <w:t>Rose</w:t>
            </w:r>
          </w:p>
        </w:tc>
      </w:tr>
      <w:tr w:rsidR="00A9645F" w:rsidRPr="00C41883" w14:paraId="25568088" w14:textId="77777777" w:rsidTr="003047EE">
        <w:tc>
          <w:tcPr>
            <w:tcW w:w="2179" w:type="dxa"/>
            <w:shd w:val="clear" w:color="auto" w:fill="auto"/>
          </w:tcPr>
          <w:p w14:paraId="02AAFD3F" w14:textId="77777777" w:rsidR="00A9645F" w:rsidRPr="00C41883" w:rsidRDefault="00A9645F" w:rsidP="003047EE">
            <w:pPr>
              <w:ind w:firstLine="0"/>
            </w:pPr>
            <w:r>
              <w:t>Rutherford</w:t>
            </w:r>
          </w:p>
        </w:tc>
        <w:tc>
          <w:tcPr>
            <w:tcW w:w="2179" w:type="dxa"/>
            <w:shd w:val="clear" w:color="auto" w:fill="auto"/>
          </w:tcPr>
          <w:p w14:paraId="74C20412" w14:textId="77777777" w:rsidR="00A9645F" w:rsidRPr="00C41883" w:rsidRDefault="00A9645F" w:rsidP="003047EE">
            <w:pPr>
              <w:ind w:firstLine="0"/>
            </w:pPr>
            <w:r>
              <w:t>Sandifer</w:t>
            </w:r>
          </w:p>
        </w:tc>
        <w:tc>
          <w:tcPr>
            <w:tcW w:w="2180" w:type="dxa"/>
            <w:shd w:val="clear" w:color="auto" w:fill="auto"/>
          </w:tcPr>
          <w:p w14:paraId="52230A7F" w14:textId="77777777" w:rsidR="00A9645F" w:rsidRPr="00C41883" w:rsidRDefault="00A9645F" w:rsidP="003047EE">
            <w:pPr>
              <w:ind w:firstLine="0"/>
            </w:pPr>
            <w:r>
              <w:t>Schuessler</w:t>
            </w:r>
          </w:p>
        </w:tc>
      </w:tr>
      <w:tr w:rsidR="00A9645F" w:rsidRPr="00C41883" w14:paraId="266907D5" w14:textId="77777777" w:rsidTr="003047EE">
        <w:tc>
          <w:tcPr>
            <w:tcW w:w="2179" w:type="dxa"/>
            <w:shd w:val="clear" w:color="auto" w:fill="auto"/>
          </w:tcPr>
          <w:p w14:paraId="028DA572" w14:textId="77777777" w:rsidR="00A9645F" w:rsidRPr="00C41883" w:rsidRDefault="00A9645F" w:rsidP="003047EE">
            <w:pPr>
              <w:ind w:firstLine="0"/>
            </w:pPr>
            <w:r>
              <w:t>Sessions</w:t>
            </w:r>
          </w:p>
        </w:tc>
        <w:tc>
          <w:tcPr>
            <w:tcW w:w="2179" w:type="dxa"/>
            <w:shd w:val="clear" w:color="auto" w:fill="auto"/>
          </w:tcPr>
          <w:p w14:paraId="0F10B732" w14:textId="77777777" w:rsidR="00A9645F" w:rsidRPr="00C41883" w:rsidRDefault="00A9645F" w:rsidP="003047EE">
            <w:pPr>
              <w:ind w:firstLine="0"/>
            </w:pPr>
            <w:r>
              <w:t>M. M. Smith</w:t>
            </w:r>
          </w:p>
        </w:tc>
        <w:tc>
          <w:tcPr>
            <w:tcW w:w="2180" w:type="dxa"/>
            <w:shd w:val="clear" w:color="auto" w:fill="auto"/>
          </w:tcPr>
          <w:p w14:paraId="0F50B629" w14:textId="77777777" w:rsidR="00A9645F" w:rsidRPr="00C41883" w:rsidRDefault="00A9645F" w:rsidP="003047EE">
            <w:pPr>
              <w:ind w:firstLine="0"/>
            </w:pPr>
            <w:r>
              <w:t>Stavrinakis</w:t>
            </w:r>
          </w:p>
        </w:tc>
      </w:tr>
      <w:tr w:rsidR="00A9645F" w:rsidRPr="00C41883" w14:paraId="22E9B03C" w14:textId="77777777" w:rsidTr="003047EE">
        <w:tc>
          <w:tcPr>
            <w:tcW w:w="2179" w:type="dxa"/>
            <w:shd w:val="clear" w:color="auto" w:fill="auto"/>
          </w:tcPr>
          <w:p w14:paraId="265E2E0D" w14:textId="77777777" w:rsidR="00A9645F" w:rsidRPr="00C41883" w:rsidRDefault="00A9645F" w:rsidP="003047EE">
            <w:pPr>
              <w:ind w:firstLine="0"/>
            </w:pPr>
            <w:r>
              <w:t>Thigpen</w:t>
            </w:r>
          </w:p>
        </w:tc>
        <w:tc>
          <w:tcPr>
            <w:tcW w:w="2179" w:type="dxa"/>
            <w:shd w:val="clear" w:color="auto" w:fill="auto"/>
          </w:tcPr>
          <w:p w14:paraId="061980FE" w14:textId="77777777" w:rsidR="00A9645F" w:rsidRPr="00C41883" w:rsidRDefault="00A9645F" w:rsidP="003047EE">
            <w:pPr>
              <w:ind w:firstLine="0"/>
            </w:pPr>
            <w:r>
              <w:t>Vaughan</w:t>
            </w:r>
          </w:p>
        </w:tc>
        <w:tc>
          <w:tcPr>
            <w:tcW w:w="2180" w:type="dxa"/>
            <w:shd w:val="clear" w:color="auto" w:fill="auto"/>
          </w:tcPr>
          <w:p w14:paraId="1B7642B4" w14:textId="77777777" w:rsidR="00A9645F" w:rsidRPr="00C41883" w:rsidRDefault="00A9645F" w:rsidP="003047EE">
            <w:pPr>
              <w:ind w:firstLine="0"/>
            </w:pPr>
            <w:r>
              <w:t>Weeks</w:t>
            </w:r>
          </w:p>
        </w:tc>
      </w:tr>
      <w:tr w:rsidR="00A9645F" w:rsidRPr="00C41883" w14:paraId="7A87C4E1" w14:textId="77777777" w:rsidTr="003047EE">
        <w:tc>
          <w:tcPr>
            <w:tcW w:w="2179" w:type="dxa"/>
            <w:shd w:val="clear" w:color="auto" w:fill="auto"/>
          </w:tcPr>
          <w:p w14:paraId="7A1AB427" w14:textId="77777777" w:rsidR="00A9645F" w:rsidRPr="00C41883" w:rsidRDefault="00A9645F" w:rsidP="003047EE">
            <w:pPr>
              <w:ind w:firstLine="0"/>
            </w:pPr>
            <w:r>
              <w:t>West</w:t>
            </w:r>
          </w:p>
        </w:tc>
        <w:tc>
          <w:tcPr>
            <w:tcW w:w="2179" w:type="dxa"/>
            <w:shd w:val="clear" w:color="auto" w:fill="auto"/>
          </w:tcPr>
          <w:p w14:paraId="6D7E2B82" w14:textId="77777777" w:rsidR="00A9645F" w:rsidRPr="00C41883" w:rsidRDefault="00A9645F" w:rsidP="003047EE">
            <w:pPr>
              <w:ind w:firstLine="0"/>
            </w:pPr>
            <w:r>
              <w:t>Wetmore</w:t>
            </w:r>
          </w:p>
        </w:tc>
        <w:tc>
          <w:tcPr>
            <w:tcW w:w="2180" w:type="dxa"/>
            <w:shd w:val="clear" w:color="auto" w:fill="auto"/>
          </w:tcPr>
          <w:p w14:paraId="1C58176F" w14:textId="77777777" w:rsidR="00A9645F" w:rsidRPr="00C41883" w:rsidRDefault="00A9645F" w:rsidP="003047EE">
            <w:pPr>
              <w:ind w:firstLine="0"/>
            </w:pPr>
            <w:r>
              <w:t>Wheeler</w:t>
            </w:r>
          </w:p>
        </w:tc>
      </w:tr>
      <w:tr w:rsidR="00A9645F" w:rsidRPr="00C41883" w14:paraId="464C6BBC" w14:textId="77777777" w:rsidTr="003047EE">
        <w:tc>
          <w:tcPr>
            <w:tcW w:w="2179" w:type="dxa"/>
            <w:shd w:val="clear" w:color="auto" w:fill="auto"/>
          </w:tcPr>
          <w:p w14:paraId="4598D77C" w14:textId="77777777" w:rsidR="00A9645F" w:rsidRPr="00C41883" w:rsidRDefault="00A9645F" w:rsidP="003047EE">
            <w:pPr>
              <w:keepNext/>
              <w:ind w:firstLine="0"/>
            </w:pPr>
            <w:r>
              <w:t>Whitmire</w:t>
            </w:r>
          </w:p>
        </w:tc>
        <w:tc>
          <w:tcPr>
            <w:tcW w:w="2179" w:type="dxa"/>
            <w:shd w:val="clear" w:color="auto" w:fill="auto"/>
          </w:tcPr>
          <w:p w14:paraId="138F91AE" w14:textId="77777777" w:rsidR="00A9645F" w:rsidRPr="00C41883" w:rsidRDefault="00A9645F" w:rsidP="003047EE">
            <w:pPr>
              <w:keepNext/>
              <w:ind w:firstLine="0"/>
            </w:pPr>
            <w:r>
              <w:t>Williams</w:t>
            </w:r>
          </w:p>
        </w:tc>
        <w:tc>
          <w:tcPr>
            <w:tcW w:w="2180" w:type="dxa"/>
            <w:shd w:val="clear" w:color="auto" w:fill="auto"/>
          </w:tcPr>
          <w:p w14:paraId="05D48DB1" w14:textId="77777777" w:rsidR="00A9645F" w:rsidRPr="00C41883" w:rsidRDefault="00A9645F" w:rsidP="003047EE">
            <w:pPr>
              <w:keepNext/>
              <w:ind w:firstLine="0"/>
            </w:pPr>
            <w:r>
              <w:t>Willis</w:t>
            </w:r>
          </w:p>
        </w:tc>
      </w:tr>
      <w:tr w:rsidR="00A9645F" w:rsidRPr="00C41883" w14:paraId="3C3FDF5A" w14:textId="77777777" w:rsidTr="003047EE">
        <w:tc>
          <w:tcPr>
            <w:tcW w:w="2179" w:type="dxa"/>
            <w:shd w:val="clear" w:color="auto" w:fill="auto"/>
          </w:tcPr>
          <w:p w14:paraId="7CCDDA1E" w14:textId="77777777" w:rsidR="00A9645F" w:rsidRPr="00C41883" w:rsidRDefault="00A9645F" w:rsidP="003047EE">
            <w:pPr>
              <w:keepNext/>
              <w:ind w:firstLine="0"/>
            </w:pPr>
            <w:r>
              <w:t>Wooten</w:t>
            </w:r>
          </w:p>
        </w:tc>
        <w:tc>
          <w:tcPr>
            <w:tcW w:w="2179" w:type="dxa"/>
            <w:shd w:val="clear" w:color="auto" w:fill="auto"/>
          </w:tcPr>
          <w:p w14:paraId="0035B467" w14:textId="77777777" w:rsidR="00A9645F" w:rsidRPr="00C41883" w:rsidRDefault="00A9645F" w:rsidP="003047EE">
            <w:pPr>
              <w:keepNext/>
              <w:ind w:firstLine="0"/>
            </w:pPr>
            <w:r>
              <w:t>Yow</w:t>
            </w:r>
          </w:p>
        </w:tc>
        <w:tc>
          <w:tcPr>
            <w:tcW w:w="2180" w:type="dxa"/>
            <w:shd w:val="clear" w:color="auto" w:fill="auto"/>
          </w:tcPr>
          <w:p w14:paraId="27567E81" w14:textId="77777777" w:rsidR="00A9645F" w:rsidRPr="00C41883" w:rsidRDefault="00A9645F" w:rsidP="003047EE">
            <w:pPr>
              <w:keepNext/>
              <w:ind w:firstLine="0"/>
            </w:pPr>
          </w:p>
        </w:tc>
      </w:tr>
    </w:tbl>
    <w:p w14:paraId="7968424E" w14:textId="77777777" w:rsidR="00A9645F" w:rsidRDefault="00A9645F" w:rsidP="00A9645F"/>
    <w:p w14:paraId="2FC49689" w14:textId="77777777" w:rsidR="00A9645F" w:rsidRDefault="00A9645F" w:rsidP="00A9645F">
      <w:pPr>
        <w:jc w:val="center"/>
        <w:rPr>
          <w:b/>
        </w:rPr>
      </w:pPr>
      <w:r w:rsidRPr="00C41883">
        <w:rPr>
          <w:b/>
        </w:rPr>
        <w:t>Total--104</w:t>
      </w:r>
    </w:p>
    <w:p w14:paraId="23CFC456" w14:textId="77777777" w:rsidR="00A9645F" w:rsidRDefault="00A9645F" w:rsidP="00A9645F">
      <w:pPr>
        <w:jc w:val="center"/>
        <w:rPr>
          <w:b/>
        </w:rPr>
      </w:pPr>
    </w:p>
    <w:p w14:paraId="74ABE46A" w14:textId="77777777" w:rsidR="00A9645F" w:rsidRDefault="00A9645F" w:rsidP="00A9645F">
      <w:pPr>
        <w:ind w:firstLine="0"/>
      </w:pPr>
      <w:r w:rsidRPr="00C41883">
        <w:t xml:space="preserve"> </w:t>
      </w:r>
      <w:r>
        <w:t>Those who voted in the negative are:</w:t>
      </w:r>
    </w:p>
    <w:p w14:paraId="0166BA29" w14:textId="77777777" w:rsidR="00A9645F" w:rsidRDefault="00A9645F" w:rsidP="00A9645F"/>
    <w:p w14:paraId="5D006FEA" w14:textId="77777777" w:rsidR="00A9645F" w:rsidRDefault="00A9645F" w:rsidP="00A9645F">
      <w:pPr>
        <w:jc w:val="center"/>
        <w:rPr>
          <w:b/>
        </w:rPr>
      </w:pPr>
      <w:r w:rsidRPr="00C41883">
        <w:rPr>
          <w:b/>
        </w:rPr>
        <w:t>Total--0</w:t>
      </w:r>
    </w:p>
    <w:p w14:paraId="74D2469D" w14:textId="77777777" w:rsidR="00A9645F" w:rsidRDefault="00A9645F" w:rsidP="00A9645F">
      <w:pPr>
        <w:jc w:val="center"/>
        <w:rPr>
          <w:b/>
        </w:rPr>
      </w:pPr>
    </w:p>
    <w:p w14:paraId="370B3CBD" w14:textId="77777777" w:rsidR="00A9645F" w:rsidRDefault="00A9645F" w:rsidP="00A9645F">
      <w:r>
        <w:t>So, the Bill, as amended, was read the second time and ordered to third reading.</w:t>
      </w:r>
    </w:p>
    <w:p w14:paraId="41EBDBD6" w14:textId="77777777" w:rsidR="00A9645F" w:rsidRDefault="00A9645F" w:rsidP="00A9645F"/>
    <w:p w14:paraId="105D82AD" w14:textId="77777777" w:rsidR="00A9645F" w:rsidRDefault="00A9645F" w:rsidP="00A9645F">
      <w:pPr>
        <w:keepNext/>
        <w:jc w:val="center"/>
        <w:rPr>
          <w:b/>
        </w:rPr>
      </w:pPr>
      <w:r w:rsidRPr="00C41883">
        <w:rPr>
          <w:b/>
        </w:rPr>
        <w:t>S. 903--DEBATE ADJOURNED</w:t>
      </w:r>
    </w:p>
    <w:p w14:paraId="6E6AE9D5" w14:textId="77777777" w:rsidR="00A9645F" w:rsidRDefault="00A9645F" w:rsidP="00A9645F">
      <w:pPr>
        <w:keepNext/>
      </w:pPr>
      <w:r>
        <w:t>The following Bill was taken up:</w:t>
      </w:r>
    </w:p>
    <w:p w14:paraId="1699790E" w14:textId="77777777" w:rsidR="00A9645F" w:rsidRDefault="00A9645F" w:rsidP="00A9645F">
      <w:pPr>
        <w:keepNext/>
      </w:pPr>
      <w:bookmarkStart w:id="241" w:name="include_clip_start_162"/>
      <w:bookmarkEnd w:id="241"/>
    </w:p>
    <w:p w14:paraId="18C5DE7D" w14:textId="77777777" w:rsidR="00A9645F" w:rsidRDefault="00A9645F" w:rsidP="00A9645F">
      <w:pPr>
        <w:keepNext/>
      </w:pPr>
      <w:r>
        <w:t>S. 903 -- Senator Campsen: A BILL TO AMEND SECTION 5 OF ACT 91 OF 2021, RELATING TO FLOUNDER CATCH LIMITS, SO AS TO REPEAL THE SUNSET CLAUSE.</w:t>
      </w:r>
    </w:p>
    <w:p w14:paraId="46128D8D" w14:textId="77777777" w:rsidR="00D225F8" w:rsidRDefault="00D225F8" w:rsidP="00A9645F">
      <w:bookmarkStart w:id="242" w:name="include_clip_end_162"/>
      <w:bookmarkEnd w:id="242"/>
    </w:p>
    <w:p w14:paraId="79F51110" w14:textId="5D8EB069" w:rsidR="00A9645F" w:rsidRDefault="00A9645F" w:rsidP="00A9645F">
      <w:r>
        <w:t xml:space="preserve">Rep. HIOTT moved to adjourn debate on the Bill, which was agreed to.  </w:t>
      </w:r>
    </w:p>
    <w:p w14:paraId="499C80BB" w14:textId="77777777" w:rsidR="00A9645F" w:rsidRDefault="00A9645F" w:rsidP="00A9645F"/>
    <w:p w14:paraId="140371C2" w14:textId="77777777" w:rsidR="00A9645F" w:rsidRDefault="00A9645F" w:rsidP="00A9645F">
      <w:pPr>
        <w:keepNext/>
        <w:jc w:val="center"/>
        <w:rPr>
          <w:b/>
        </w:rPr>
      </w:pPr>
      <w:r w:rsidRPr="00C41883">
        <w:rPr>
          <w:b/>
        </w:rPr>
        <w:t>S. 955--DEBATE ADJOURNED</w:t>
      </w:r>
    </w:p>
    <w:p w14:paraId="632FE190" w14:textId="77777777" w:rsidR="00A9645F" w:rsidRDefault="00A9645F" w:rsidP="00A9645F">
      <w:pPr>
        <w:keepNext/>
      </w:pPr>
      <w:r>
        <w:t>The following Bill was taken up:</w:t>
      </w:r>
    </w:p>
    <w:p w14:paraId="3EED3318" w14:textId="77777777" w:rsidR="00A9645F" w:rsidRDefault="00A9645F" w:rsidP="00A9645F">
      <w:pPr>
        <w:keepNext/>
      </w:pPr>
      <w:bookmarkStart w:id="243" w:name="include_clip_start_165"/>
      <w:bookmarkEnd w:id="243"/>
    </w:p>
    <w:p w14:paraId="2CCDFB22" w14:textId="77777777" w:rsidR="00A9645F" w:rsidRDefault="00A9645F" w:rsidP="00A9645F">
      <w:pPr>
        <w:keepNext/>
      </w:pPr>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6DCE5EE7" w14:textId="77777777" w:rsidR="00D225F8" w:rsidRDefault="00D225F8" w:rsidP="00A9645F">
      <w:bookmarkStart w:id="244" w:name="include_clip_end_165"/>
      <w:bookmarkEnd w:id="244"/>
    </w:p>
    <w:p w14:paraId="752811E7" w14:textId="50CD449F" w:rsidR="00A9645F" w:rsidRDefault="00A9645F" w:rsidP="00A9645F">
      <w:r>
        <w:t xml:space="preserve">Rep. HIOTT moved to adjourn debate on the Bill, which was agreed to.  </w:t>
      </w:r>
    </w:p>
    <w:p w14:paraId="1D43C0DC" w14:textId="77777777" w:rsidR="00A9645F" w:rsidRDefault="00A9645F" w:rsidP="00A9645F"/>
    <w:p w14:paraId="4B4A67CD" w14:textId="77777777" w:rsidR="00A9645F" w:rsidRDefault="00A9645F" w:rsidP="00A9645F">
      <w:pPr>
        <w:keepNext/>
        <w:jc w:val="center"/>
        <w:rPr>
          <w:b/>
        </w:rPr>
      </w:pPr>
      <w:r w:rsidRPr="00C41883">
        <w:rPr>
          <w:b/>
        </w:rPr>
        <w:t>S. 841--DEBATE ADJOURNED</w:t>
      </w:r>
    </w:p>
    <w:p w14:paraId="007CFFF0" w14:textId="77777777" w:rsidR="00A9645F" w:rsidRDefault="00A9645F" w:rsidP="00A9645F">
      <w:pPr>
        <w:keepNext/>
      </w:pPr>
      <w:r>
        <w:t>The following Bill was taken up:</w:t>
      </w:r>
    </w:p>
    <w:p w14:paraId="56735335" w14:textId="77777777" w:rsidR="00A9645F" w:rsidRDefault="00A9645F" w:rsidP="00A9645F">
      <w:pPr>
        <w:keepNext/>
      </w:pPr>
      <w:bookmarkStart w:id="245" w:name="include_clip_start_168"/>
      <w:bookmarkEnd w:id="245"/>
    </w:p>
    <w:p w14:paraId="214BFADD" w14:textId="77777777" w:rsidR="00A9645F" w:rsidRDefault="00A9645F" w:rsidP="00A9645F">
      <w:pPr>
        <w:keepNext/>
      </w:pPr>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3CECFCE0" w14:textId="77777777" w:rsidR="00D225F8" w:rsidRDefault="00D225F8" w:rsidP="00A9645F">
      <w:bookmarkStart w:id="246" w:name="include_clip_end_168"/>
      <w:bookmarkEnd w:id="246"/>
    </w:p>
    <w:p w14:paraId="7AE3B0B8" w14:textId="211BA746" w:rsidR="00A9645F" w:rsidRDefault="00A9645F" w:rsidP="00A9645F">
      <w:r>
        <w:t xml:space="preserve">Rep. JORDAN moved to adjourn debate on the Bill, which was agreed to.  </w:t>
      </w:r>
    </w:p>
    <w:p w14:paraId="0BFF8B24" w14:textId="77777777" w:rsidR="00A9645F" w:rsidRDefault="00A9645F" w:rsidP="00A9645F"/>
    <w:p w14:paraId="6589A723" w14:textId="77777777" w:rsidR="00A9645F" w:rsidRDefault="00A9645F" w:rsidP="00A9645F">
      <w:pPr>
        <w:keepNext/>
        <w:jc w:val="center"/>
        <w:rPr>
          <w:b/>
        </w:rPr>
      </w:pPr>
      <w:r w:rsidRPr="00C41883">
        <w:rPr>
          <w:b/>
        </w:rPr>
        <w:t>S. 112--AMENDED AND ORDERED TO THIRD READING</w:t>
      </w:r>
    </w:p>
    <w:p w14:paraId="6CDDD95B" w14:textId="77777777" w:rsidR="00A9645F" w:rsidRDefault="00A9645F" w:rsidP="00A9645F">
      <w:pPr>
        <w:keepNext/>
      </w:pPr>
      <w:r>
        <w:t>The following Bill was taken up:</w:t>
      </w:r>
    </w:p>
    <w:p w14:paraId="15E86AA0" w14:textId="77777777" w:rsidR="00A9645F" w:rsidRDefault="00A9645F" w:rsidP="00A9645F">
      <w:pPr>
        <w:keepNext/>
      </w:pPr>
      <w:bookmarkStart w:id="247" w:name="include_clip_start_171"/>
      <w:bookmarkEnd w:id="247"/>
    </w:p>
    <w:p w14:paraId="104F4BA1" w14:textId="77777777" w:rsidR="00A9645F" w:rsidRDefault="00A9645F" w:rsidP="00A9645F">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4D150840" w14:textId="77777777" w:rsidR="00A9645F" w:rsidRDefault="00A9645F" w:rsidP="00A9645F"/>
    <w:p w14:paraId="4525DFD9" w14:textId="77777777" w:rsidR="00A9645F" w:rsidRPr="000C093B" w:rsidRDefault="00A9645F" w:rsidP="00A9645F">
      <w:pPr>
        <w:pStyle w:val="scamendsponsorline"/>
        <w:ind w:firstLine="216"/>
        <w:jc w:val="both"/>
        <w:rPr>
          <w:sz w:val="22"/>
        </w:rPr>
      </w:pPr>
      <w:r w:rsidRPr="000C093B">
        <w:rPr>
          <w:sz w:val="22"/>
        </w:rPr>
        <w:t>Rep. King proposed the following Amendment No. 1 to S. 112 (LC-112.SA0006H), which was adopted:</w:t>
      </w:r>
    </w:p>
    <w:p w14:paraId="3AEA51E6" w14:textId="77777777" w:rsidR="00A9645F" w:rsidRPr="000C093B" w:rsidRDefault="00A9645F" w:rsidP="00A9645F">
      <w:pPr>
        <w:pStyle w:val="scamendlanginstruction"/>
        <w:spacing w:before="0" w:after="0"/>
        <w:ind w:firstLine="216"/>
        <w:jc w:val="both"/>
        <w:rPr>
          <w:sz w:val="22"/>
        </w:rPr>
      </w:pPr>
      <w:r w:rsidRPr="000C093B">
        <w:rPr>
          <w:sz w:val="22"/>
        </w:rPr>
        <w:t>Amend the bill, as and if amended, by adding appropriately numbered SECTIONS to read:</w:t>
      </w:r>
    </w:p>
    <w:p w14:paraId="4A54A571" w14:textId="77777777" w:rsidR="00A9645F" w:rsidRPr="000C093B"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1883">
        <w:rPr>
          <w:rFonts w:cs="Times New Roman"/>
          <w:sz w:val="22"/>
          <w:u w:color="000000"/>
        </w:rPr>
        <w:t>S</w:t>
      </w:r>
      <w:r w:rsidRPr="000C093B">
        <w:rPr>
          <w:rFonts w:cs="Times New Roman"/>
          <w:sz w:val="22"/>
        </w:rPr>
        <w:t>ECTION X.</w:t>
      </w:r>
      <w:r w:rsidRPr="000C093B">
        <w:rPr>
          <w:rFonts w:cs="Times New Roman"/>
          <w:sz w:val="22"/>
        </w:rPr>
        <w:tab/>
      </w:r>
      <w:r w:rsidRPr="00C41883">
        <w:rPr>
          <w:rFonts w:cs="Times New Roman"/>
          <w:sz w:val="22"/>
          <w:u w:color="000000"/>
        </w:rPr>
        <w:t>C</w:t>
      </w:r>
      <w:r w:rsidRPr="000C093B">
        <w:rPr>
          <w:rFonts w:cs="Times New Roman"/>
          <w:sz w:val="22"/>
        </w:rPr>
        <w:t>hapter 1, Title 17 of the S.C. Code is amended by adding:</w:t>
      </w:r>
    </w:p>
    <w:p w14:paraId="2C5BC56E"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ab/>
      </w:r>
      <w:r w:rsidRPr="00C41883">
        <w:rPr>
          <w:rFonts w:cs="Times New Roman"/>
          <w:sz w:val="22"/>
          <w:u w:color="000000"/>
        </w:rPr>
        <w:t>Section 17</w:t>
      </w:r>
      <w:r w:rsidRPr="00C41883">
        <w:rPr>
          <w:rFonts w:cs="Times New Roman"/>
          <w:sz w:val="22"/>
          <w:u w:color="000000"/>
        </w:rPr>
        <w:noBreakHyphen/>
        <w:t>1</w:t>
      </w:r>
      <w:r w:rsidRPr="00C41883">
        <w:rPr>
          <w:rFonts w:cs="Times New Roman"/>
          <w:sz w:val="22"/>
          <w:u w:color="000000"/>
        </w:rPr>
        <w:noBreakHyphen/>
        <w:t>43.</w:t>
      </w:r>
      <w:r w:rsidRPr="00C41883">
        <w:rPr>
          <w:rFonts w:cs="Times New Roman"/>
          <w:sz w:val="22"/>
          <w:u w:color="000000"/>
        </w:rPr>
        <w:tab/>
        <w:t>(A)</w:t>
      </w:r>
      <w:r w:rsidRPr="000C093B">
        <w:rPr>
          <w:rFonts w:cs="Times New Roman"/>
          <w:sz w:val="22"/>
        </w:rPr>
        <w:t xml:space="preserve"> </w:t>
      </w:r>
      <w:r w:rsidRPr="00C41883">
        <w:rPr>
          <w:rFonts w:cs="Times New Roman"/>
          <w:sz w:val="22"/>
          <w:u w:color="000000"/>
        </w:rPr>
        <w:t>Notwithstanding the provisions of Section 17</w:t>
      </w:r>
      <w:r w:rsidRPr="00C41883">
        <w:rPr>
          <w:rFonts w:cs="Times New Roman"/>
          <w:sz w:val="22"/>
          <w:u w:color="000000"/>
        </w:rPr>
        <w:noBreakHyphen/>
        <w:t>1</w:t>
      </w:r>
      <w:r w:rsidRPr="00C41883">
        <w:rPr>
          <w:rFonts w:cs="Times New Roman"/>
          <w:sz w:val="22"/>
          <w:u w:color="000000"/>
        </w:rPr>
        <w:noBreakHyphen/>
        <w:t>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14:paraId="57B1DD95"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t>(B)</w:t>
      </w:r>
      <w:r w:rsidRPr="000C093B">
        <w:rPr>
          <w:rFonts w:cs="Times New Roman"/>
          <w:sz w:val="22"/>
        </w:rPr>
        <w:t xml:space="preserve">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14:paraId="5D8E880D" w14:textId="77777777" w:rsidR="00A9645F" w:rsidRPr="000C093B"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1883">
        <w:rPr>
          <w:rFonts w:cs="Times New Roman"/>
          <w:sz w:val="22"/>
          <w:u w:color="000000"/>
        </w:rPr>
        <w:t>S</w:t>
      </w:r>
      <w:r w:rsidRPr="000C093B">
        <w:rPr>
          <w:rFonts w:cs="Times New Roman"/>
          <w:sz w:val="22"/>
        </w:rPr>
        <w:t>ECTION X.</w:t>
      </w:r>
      <w:r w:rsidRPr="000C093B">
        <w:rPr>
          <w:rFonts w:cs="Times New Roman"/>
          <w:sz w:val="22"/>
        </w:rPr>
        <w:tab/>
      </w:r>
      <w:r w:rsidRPr="00C41883">
        <w:rPr>
          <w:rFonts w:cs="Times New Roman"/>
          <w:sz w:val="22"/>
          <w:u w:color="000000"/>
        </w:rPr>
        <w:t>C</w:t>
      </w:r>
      <w:r w:rsidRPr="000C093B">
        <w:rPr>
          <w:rFonts w:cs="Times New Roman"/>
          <w:sz w:val="22"/>
        </w:rPr>
        <w:t>hapter 1, Title 17 of the S.C. Code is amended by adding:</w:t>
      </w:r>
    </w:p>
    <w:p w14:paraId="40063C48"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ab/>
      </w:r>
      <w:r w:rsidRPr="00C41883">
        <w:rPr>
          <w:rFonts w:cs="Times New Roman"/>
          <w:sz w:val="22"/>
          <w:u w:color="000000"/>
        </w:rPr>
        <w:t>Section 17</w:t>
      </w:r>
      <w:r w:rsidRPr="00C41883">
        <w:rPr>
          <w:rFonts w:cs="Times New Roman"/>
          <w:sz w:val="22"/>
          <w:u w:color="000000"/>
        </w:rPr>
        <w:noBreakHyphen/>
        <w:t>1</w:t>
      </w:r>
      <w:r w:rsidRPr="00C41883">
        <w:rPr>
          <w:rFonts w:cs="Times New Roman"/>
          <w:sz w:val="22"/>
          <w:u w:color="000000"/>
        </w:rPr>
        <w:noBreakHyphen/>
        <w:t>70.</w:t>
      </w:r>
      <w:r w:rsidRPr="00C41883">
        <w:rPr>
          <w:rFonts w:cs="Times New Roman"/>
          <w:sz w:val="22"/>
          <w:u w:color="000000"/>
        </w:rPr>
        <w:tab/>
        <w:t>(A)</w:t>
      </w:r>
      <w:r w:rsidRPr="000C093B">
        <w:rPr>
          <w:rFonts w:cs="Times New Roman"/>
          <w:sz w:val="22"/>
        </w:rPr>
        <w:t xml:space="preserve"> </w:t>
      </w:r>
      <w:r w:rsidRPr="00C41883">
        <w:rPr>
          <w:rFonts w:cs="Times New Roman"/>
          <w:sz w:val="22"/>
          <w:u w:color="000000"/>
        </w:rPr>
        <w:t xml:space="preserve">A person charged with an offense listed in subsection (B) may petition the solicitor in the county in which the alleged offense occurred for dismissal of the alleged offense that has not been adjudicated by trial or guilty plea, or otherwise disposed of or dismissed, after five years from the date he was charged with the offense. If the petitioner has no other pending charges unrelated to the subject charge and no criminal convictions subsequent to the alleged offense, the solicitor must approve the dismissal of the offense charged and must do so within thirty days of receipt of the petition for dismissal. </w:t>
      </w:r>
    </w:p>
    <w:p w14:paraId="4A435CAA"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t>(B)</w:t>
      </w:r>
      <w:r w:rsidRPr="000C093B">
        <w:rPr>
          <w:rFonts w:cs="Times New Roman"/>
          <w:sz w:val="22"/>
        </w:rPr>
        <w:t xml:space="preserve"> </w:t>
      </w:r>
      <w:r w:rsidRPr="00C41883">
        <w:rPr>
          <w:rFonts w:cs="Times New Roman"/>
          <w:sz w:val="22"/>
          <w:u w:color="000000"/>
        </w:rPr>
        <w:t>The following offenses are eligible for dismissal pursuant to the provisions of subsection (A):</w:t>
      </w:r>
    </w:p>
    <w:p w14:paraId="1546BCAD"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(1)</w:t>
      </w:r>
      <w:r w:rsidRPr="000C093B">
        <w:rPr>
          <w:rFonts w:cs="Times New Roman"/>
          <w:sz w:val="22"/>
        </w:rPr>
        <w:t xml:space="preserve"> </w:t>
      </w:r>
      <w:r w:rsidRPr="00C41883">
        <w:rPr>
          <w:rFonts w:cs="Times New Roman"/>
          <w:sz w:val="22"/>
          <w:u w:color="000000"/>
        </w:rPr>
        <w:t>simple assault or assault and battery in the third degree pursuant to Section 16</w:t>
      </w:r>
      <w:r w:rsidRPr="00C41883">
        <w:rPr>
          <w:rFonts w:cs="Times New Roman"/>
          <w:sz w:val="22"/>
          <w:u w:color="000000"/>
        </w:rPr>
        <w:noBreakHyphen/>
        <w:t>3</w:t>
      </w:r>
      <w:r w:rsidRPr="00C41883">
        <w:rPr>
          <w:rFonts w:cs="Times New Roman"/>
          <w:sz w:val="22"/>
          <w:u w:color="000000"/>
        </w:rPr>
        <w:noBreakHyphen/>
        <w:t>600(E);</w:t>
      </w:r>
    </w:p>
    <w:p w14:paraId="55C1074C"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(2)</w:t>
      </w:r>
      <w:r w:rsidRPr="000C093B">
        <w:rPr>
          <w:rFonts w:cs="Times New Roman"/>
          <w:sz w:val="22"/>
        </w:rPr>
        <w:t xml:space="preserve"> </w:t>
      </w:r>
      <w:r w:rsidRPr="00C41883">
        <w:rPr>
          <w:rFonts w:cs="Times New Roman"/>
          <w:sz w:val="22"/>
          <w:u w:color="000000"/>
        </w:rPr>
        <w:t>public intoxication or disorderly conduct pursuant to Section 16</w:t>
      </w:r>
      <w:r w:rsidRPr="00C41883">
        <w:rPr>
          <w:rFonts w:cs="Times New Roman"/>
          <w:sz w:val="22"/>
          <w:u w:color="000000"/>
        </w:rPr>
        <w:noBreakHyphen/>
        <w:t>17</w:t>
      </w:r>
      <w:r w:rsidRPr="00C41883">
        <w:rPr>
          <w:rFonts w:cs="Times New Roman"/>
          <w:sz w:val="22"/>
          <w:u w:color="000000"/>
        </w:rPr>
        <w:noBreakHyphen/>
        <w:t>530;</w:t>
      </w:r>
    </w:p>
    <w:p w14:paraId="6941CF44"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(3)</w:t>
      </w:r>
      <w:r w:rsidRPr="000C093B">
        <w:rPr>
          <w:rFonts w:cs="Times New Roman"/>
          <w:sz w:val="22"/>
        </w:rPr>
        <w:t xml:space="preserve"> </w:t>
      </w:r>
      <w:r w:rsidRPr="00C41883">
        <w:rPr>
          <w:rFonts w:cs="Times New Roman"/>
          <w:sz w:val="22"/>
          <w:u w:color="000000"/>
        </w:rPr>
        <w:t>breach of trust with fraudulent intent pursuant to Section 16</w:t>
      </w:r>
      <w:r w:rsidRPr="00C41883">
        <w:rPr>
          <w:rFonts w:cs="Times New Roman"/>
          <w:sz w:val="22"/>
          <w:u w:color="000000"/>
        </w:rPr>
        <w:noBreakHyphen/>
        <w:t>13</w:t>
      </w:r>
      <w:r w:rsidRPr="00C41883">
        <w:rPr>
          <w:rFonts w:cs="Times New Roman"/>
          <w:sz w:val="22"/>
          <w:u w:color="000000"/>
        </w:rPr>
        <w:noBreakHyphen/>
        <w:t>230(1);</w:t>
      </w:r>
    </w:p>
    <w:p w14:paraId="1CB949AF"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(4)</w:t>
      </w:r>
      <w:r w:rsidRPr="000C093B">
        <w:rPr>
          <w:rFonts w:cs="Times New Roman"/>
          <w:sz w:val="22"/>
        </w:rPr>
        <w:t xml:space="preserve"> </w:t>
      </w:r>
      <w:r w:rsidRPr="00C41883">
        <w:rPr>
          <w:rFonts w:cs="Times New Roman"/>
          <w:sz w:val="22"/>
          <w:u w:color="000000"/>
        </w:rPr>
        <w:t>open container in a motor vehicle pursuant to Section 61</w:t>
      </w:r>
      <w:r w:rsidRPr="00C41883">
        <w:rPr>
          <w:rFonts w:cs="Times New Roman"/>
          <w:sz w:val="22"/>
          <w:u w:color="000000"/>
        </w:rPr>
        <w:noBreakHyphen/>
        <w:t>4</w:t>
      </w:r>
      <w:r w:rsidRPr="00C41883">
        <w:rPr>
          <w:rFonts w:cs="Times New Roman"/>
          <w:sz w:val="22"/>
          <w:u w:color="000000"/>
        </w:rPr>
        <w:noBreakHyphen/>
        <w:t>110;</w:t>
      </w:r>
    </w:p>
    <w:p w14:paraId="0B4C7A38"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(5)</w:t>
      </w:r>
      <w:r w:rsidRPr="000C093B">
        <w:rPr>
          <w:rFonts w:cs="Times New Roman"/>
          <w:sz w:val="22"/>
        </w:rPr>
        <w:t xml:space="preserve"> </w:t>
      </w:r>
      <w:r w:rsidRPr="00C41883">
        <w:rPr>
          <w:rFonts w:cs="Times New Roman"/>
          <w:sz w:val="22"/>
          <w:u w:color="000000"/>
        </w:rPr>
        <w:t>trespassing pursuant to Section 16</w:t>
      </w:r>
      <w:r w:rsidRPr="00C41883">
        <w:rPr>
          <w:rFonts w:cs="Times New Roman"/>
          <w:sz w:val="22"/>
          <w:u w:color="000000"/>
        </w:rPr>
        <w:noBreakHyphen/>
        <w:t>11</w:t>
      </w:r>
      <w:r w:rsidRPr="00C41883">
        <w:rPr>
          <w:rFonts w:cs="Times New Roman"/>
          <w:sz w:val="22"/>
          <w:u w:color="000000"/>
        </w:rPr>
        <w:noBreakHyphen/>
        <w:t>600;</w:t>
      </w:r>
    </w:p>
    <w:p w14:paraId="0FF9804D"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(6)</w:t>
      </w:r>
      <w:r w:rsidRPr="000C093B">
        <w:rPr>
          <w:rFonts w:cs="Times New Roman"/>
          <w:sz w:val="22"/>
        </w:rPr>
        <w:t xml:space="preserve"> </w:t>
      </w:r>
      <w:r w:rsidRPr="00C41883">
        <w:rPr>
          <w:rFonts w:cs="Times New Roman"/>
          <w:sz w:val="22"/>
          <w:u w:color="000000"/>
        </w:rPr>
        <w:t>misdemeanor drawing or uttering a fraudulent check pursuant to Sections 34</w:t>
      </w:r>
      <w:r w:rsidRPr="00C41883">
        <w:rPr>
          <w:rFonts w:cs="Times New Roman"/>
          <w:sz w:val="22"/>
          <w:u w:color="000000"/>
        </w:rPr>
        <w:noBreakHyphen/>
        <w:t>11</w:t>
      </w:r>
      <w:r w:rsidRPr="00C41883">
        <w:rPr>
          <w:rFonts w:cs="Times New Roman"/>
          <w:sz w:val="22"/>
          <w:u w:color="000000"/>
        </w:rPr>
        <w:noBreakHyphen/>
        <w:t>60 and 34</w:t>
      </w:r>
      <w:r w:rsidRPr="00C41883">
        <w:rPr>
          <w:rFonts w:cs="Times New Roman"/>
          <w:sz w:val="22"/>
          <w:u w:color="000000"/>
        </w:rPr>
        <w:noBreakHyphen/>
        <w:t>11</w:t>
      </w:r>
      <w:r w:rsidRPr="00C41883">
        <w:rPr>
          <w:rFonts w:cs="Times New Roman"/>
          <w:sz w:val="22"/>
          <w:u w:color="000000"/>
        </w:rPr>
        <w:noBreakHyphen/>
        <w:t>90;</w:t>
      </w:r>
    </w:p>
    <w:p w14:paraId="71BBC829"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(7)</w:t>
      </w:r>
      <w:r w:rsidRPr="000C093B">
        <w:rPr>
          <w:rFonts w:cs="Times New Roman"/>
          <w:sz w:val="22"/>
        </w:rPr>
        <w:t xml:space="preserve"> </w:t>
      </w:r>
      <w:r w:rsidRPr="00C41883">
        <w:rPr>
          <w:rFonts w:cs="Times New Roman"/>
          <w:sz w:val="22"/>
          <w:u w:color="000000"/>
        </w:rPr>
        <w:t>misdemeanor shoplifting pursuant to Section 16</w:t>
      </w:r>
      <w:r w:rsidRPr="00C41883">
        <w:rPr>
          <w:rFonts w:cs="Times New Roman"/>
          <w:sz w:val="22"/>
          <w:u w:color="000000"/>
        </w:rPr>
        <w:noBreakHyphen/>
        <w:t>13</w:t>
      </w:r>
      <w:r w:rsidRPr="00C41883">
        <w:rPr>
          <w:rFonts w:cs="Times New Roman"/>
          <w:sz w:val="22"/>
          <w:u w:color="000000"/>
        </w:rPr>
        <w:noBreakHyphen/>
        <w:t>110(B)(1);</w:t>
      </w:r>
    </w:p>
    <w:p w14:paraId="4BFAC3F5"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(8)</w:t>
      </w:r>
      <w:r w:rsidRPr="000C093B">
        <w:rPr>
          <w:rFonts w:cs="Times New Roman"/>
          <w:sz w:val="22"/>
        </w:rPr>
        <w:t xml:space="preserve"> </w:t>
      </w:r>
      <w:r w:rsidRPr="00C41883">
        <w:rPr>
          <w:rFonts w:cs="Times New Roman"/>
          <w:sz w:val="22"/>
          <w:u w:color="000000"/>
        </w:rPr>
        <w:t>driving under suspension pursuant to Section 56</w:t>
      </w:r>
      <w:r w:rsidRPr="00C41883">
        <w:rPr>
          <w:rFonts w:cs="Times New Roman"/>
          <w:sz w:val="22"/>
          <w:u w:color="000000"/>
        </w:rPr>
        <w:noBreakHyphen/>
        <w:t>1</w:t>
      </w:r>
      <w:r w:rsidRPr="00C41883">
        <w:rPr>
          <w:rFonts w:cs="Times New Roman"/>
          <w:sz w:val="22"/>
          <w:u w:color="000000"/>
        </w:rPr>
        <w:noBreakHyphen/>
        <w:t>460(A)(1);</w:t>
      </w:r>
    </w:p>
    <w:p w14:paraId="6E3C599B"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(9)</w:t>
      </w:r>
      <w:r w:rsidRPr="000C093B">
        <w:rPr>
          <w:rFonts w:cs="Times New Roman"/>
          <w:sz w:val="22"/>
        </w:rPr>
        <w:t xml:space="preserve"> </w:t>
      </w:r>
      <w:r w:rsidRPr="00C41883">
        <w:rPr>
          <w:rFonts w:cs="Times New Roman"/>
          <w:sz w:val="22"/>
          <w:u w:color="000000"/>
        </w:rPr>
        <w:t>simple possession of a controlled substance pursuant to Article 3, Chapter 53, Title 44; or</w:t>
      </w:r>
    </w:p>
    <w:p w14:paraId="1C4673B7"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(10)</w:t>
      </w:r>
      <w:r w:rsidRPr="000C093B">
        <w:rPr>
          <w:rFonts w:cs="Times New Roman"/>
          <w:sz w:val="22"/>
        </w:rPr>
        <w:t xml:space="preserve"> </w:t>
      </w:r>
      <w:r w:rsidRPr="00C41883">
        <w:rPr>
          <w:rFonts w:cs="Times New Roman"/>
          <w:sz w:val="22"/>
          <w:u w:color="000000"/>
        </w:rPr>
        <w:t>a similar local or state offense for which, in the discretion of the solicitor, the elements are substantially similar as for any of the above listed offenses.</w:t>
      </w:r>
    </w:p>
    <w:p w14:paraId="55D1F63E" w14:textId="77777777" w:rsidR="00A9645F" w:rsidRPr="00C4188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41883">
        <w:rPr>
          <w:rFonts w:cs="Times New Roman"/>
          <w:sz w:val="22"/>
          <w:u w:color="000000"/>
        </w:rPr>
        <w:tab/>
        <w:t>(C)</w:t>
      </w:r>
      <w:r w:rsidRPr="000C093B">
        <w:rPr>
          <w:rFonts w:cs="Times New Roman"/>
          <w:sz w:val="22"/>
        </w:rPr>
        <w:t xml:space="preserve"> </w:t>
      </w:r>
      <w:r w:rsidRPr="00C41883">
        <w:rPr>
          <w:rFonts w:cs="Times New Roman"/>
          <w:sz w:val="22"/>
          <w:u w:color="000000"/>
        </w:rPr>
        <w:t>Upon dismissal of the offense pursuant to the requirements of this section, the solicitor in the county in which the alleged offense occurred shall notify the State Law Enforcement Division (SLED) and SLED shall remove the pending charge from the petitioner’s criminal record within ten days of notification of dismissal. Additionally, any arrest and booking records, associated bench warrants, mug shots, and fingerprints of the person must be destroyed and no evidence of the record pertaining to the charge or associated bench warrants may be retained by any municipal, county, or state agency. A municipal, county, or state agency, or an employee of a municipal, county, or state agency that intentionally violates this subsection is guilty of contempt of court.</w:t>
      </w:r>
    </w:p>
    <w:p w14:paraId="72E07C4A" w14:textId="77777777" w:rsidR="00A9645F" w:rsidRPr="000C093B" w:rsidRDefault="00A9645F" w:rsidP="00A9645F">
      <w:pPr>
        <w:pStyle w:val="scamendlanginstruction"/>
        <w:spacing w:before="0" w:after="0"/>
        <w:ind w:firstLine="216"/>
        <w:jc w:val="both"/>
        <w:rPr>
          <w:sz w:val="22"/>
        </w:rPr>
      </w:pPr>
      <w:r w:rsidRPr="000C093B">
        <w:rPr>
          <w:sz w:val="22"/>
        </w:rPr>
        <w:t>Amend the bill further, by striking SECTION 3 and inserting:</w:t>
      </w:r>
    </w:p>
    <w:p w14:paraId="290D25EF" w14:textId="77777777" w:rsidR="00A9645F" w:rsidRPr="000C093B"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SECTION 3.</w:t>
      </w:r>
      <w:r w:rsidRPr="000C093B">
        <w:rPr>
          <w:rFonts w:cs="Times New Roman"/>
          <w:sz w:val="22"/>
        </w:rPr>
        <w:tab/>
        <w:t>This act takes effect upon approval by the Governor except that the provisions of Chapter 1, Title 17 applies retroactively to offenses charged before the effective date of this act.</w:t>
      </w:r>
    </w:p>
    <w:p w14:paraId="78750FD2" w14:textId="77777777" w:rsidR="00A9645F" w:rsidRPr="000C093B" w:rsidRDefault="00A9645F" w:rsidP="00A9645F">
      <w:pPr>
        <w:pStyle w:val="scamendconformline"/>
        <w:spacing w:before="0"/>
        <w:ind w:firstLine="216"/>
        <w:jc w:val="both"/>
        <w:rPr>
          <w:sz w:val="22"/>
        </w:rPr>
      </w:pPr>
      <w:r w:rsidRPr="000C093B">
        <w:rPr>
          <w:sz w:val="22"/>
        </w:rPr>
        <w:t>Renumber sections to conform.</w:t>
      </w:r>
    </w:p>
    <w:p w14:paraId="3DECEEDD" w14:textId="77777777" w:rsidR="00A9645F" w:rsidRDefault="00A9645F" w:rsidP="00A9645F">
      <w:pPr>
        <w:pStyle w:val="scamendtitleconform"/>
        <w:ind w:firstLine="216"/>
        <w:jc w:val="both"/>
        <w:rPr>
          <w:sz w:val="22"/>
        </w:rPr>
      </w:pPr>
      <w:r w:rsidRPr="000C093B">
        <w:rPr>
          <w:sz w:val="22"/>
        </w:rPr>
        <w:t>Amend title to conform.</w:t>
      </w:r>
    </w:p>
    <w:p w14:paraId="45946CA0" w14:textId="77777777" w:rsidR="00A9645F" w:rsidRDefault="00A9645F" w:rsidP="00A9645F">
      <w:pPr>
        <w:pStyle w:val="scamendtitleconform"/>
        <w:ind w:firstLine="216"/>
        <w:jc w:val="both"/>
        <w:rPr>
          <w:sz w:val="22"/>
        </w:rPr>
      </w:pPr>
    </w:p>
    <w:p w14:paraId="590962B8" w14:textId="77777777" w:rsidR="00A9645F" w:rsidRDefault="00A9645F" w:rsidP="00A9645F">
      <w:r>
        <w:t>Rep. KING explained the amendment.</w:t>
      </w:r>
    </w:p>
    <w:p w14:paraId="6A1815E2" w14:textId="77777777" w:rsidR="00A9645F" w:rsidRDefault="00A9645F" w:rsidP="00A9645F">
      <w:r>
        <w:t>The amendment was then adopted.</w:t>
      </w:r>
    </w:p>
    <w:p w14:paraId="390C5E30" w14:textId="77777777" w:rsidR="00A9645F" w:rsidRDefault="00A9645F" w:rsidP="00A9645F"/>
    <w:p w14:paraId="2A861E2C" w14:textId="77777777" w:rsidR="00A9645F" w:rsidRDefault="00A9645F" w:rsidP="00A9645F">
      <w:r>
        <w:t>Rep. J. E. JOHNSON explained the Bill.</w:t>
      </w:r>
    </w:p>
    <w:p w14:paraId="76404371" w14:textId="77777777" w:rsidR="00A9645F" w:rsidRDefault="00A9645F" w:rsidP="00A9645F"/>
    <w:p w14:paraId="1A682E81" w14:textId="77777777" w:rsidR="00A9645F" w:rsidRDefault="00A9645F" w:rsidP="00A9645F">
      <w:r>
        <w:t>The question recurred to the passage of the Bill.</w:t>
      </w:r>
    </w:p>
    <w:p w14:paraId="29CCC66F" w14:textId="77777777" w:rsidR="00A9645F" w:rsidRDefault="00A9645F" w:rsidP="00A9645F"/>
    <w:p w14:paraId="2FE55350" w14:textId="77777777" w:rsidR="00A9645F" w:rsidRDefault="00A9645F" w:rsidP="00A9645F">
      <w:r>
        <w:t xml:space="preserve">The yeas and nays were taken resulting as follows: </w:t>
      </w:r>
    </w:p>
    <w:p w14:paraId="0BB9E661" w14:textId="77777777" w:rsidR="00A9645F" w:rsidRDefault="00A9645F" w:rsidP="00A9645F">
      <w:pPr>
        <w:jc w:val="center"/>
      </w:pPr>
      <w:r>
        <w:t xml:space="preserve"> Yeas 108; Nays 0</w:t>
      </w:r>
    </w:p>
    <w:p w14:paraId="75C7C132" w14:textId="77777777" w:rsidR="00A9645F" w:rsidRDefault="00A9645F" w:rsidP="00A9645F">
      <w:pPr>
        <w:jc w:val="center"/>
      </w:pPr>
    </w:p>
    <w:p w14:paraId="0B4B909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7829E33F" w14:textId="77777777" w:rsidTr="003047EE">
        <w:tc>
          <w:tcPr>
            <w:tcW w:w="2179" w:type="dxa"/>
            <w:shd w:val="clear" w:color="auto" w:fill="auto"/>
          </w:tcPr>
          <w:p w14:paraId="6CF64984" w14:textId="77777777" w:rsidR="00A9645F" w:rsidRPr="00C41883" w:rsidRDefault="00A9645F" w:rsidP="003047EE">
            <w:pPr>
              <w:keepNext/>
              <w:ind w:firstLine="0"/>
            </w:pPr>
            <w:r>
              <w:t>Alexander</w:t>
            </w:r>
          </w:p>
        </w:tc>
        <w:tc>
          <w:tcPr>
            <w:tcW w:w="2179" w:type="dxa"/>
            <w:shd w:val="clear" w:color="auto" w:fill="auto"/>
          </w:tcPr>
          <w:p w14:paraId="3F6F3F4B" w14:textId="77777777" w:rsidR="00A9645F" w:rsidRPr="00C41883" w:rsidRDefault="00A9645F" w:rsidP="003047EE">
            <w:pPr>
              <w:keepNext/>
              <w:ind w:firstLine="0"/>
            </w:pPr>
            <w:r>
              <w:t>Anderson</w:t>
            </w:r>
          </w:p>
        </w:tc>
        <w:tc>
          <w:tcPr>
            <w:tcW w:w="2180" w:type="dxa"/>
            <w:shd w:val="clear" w:color="auto" w:fill="auto"/>
          </w:tcPr>
          <w:p w14:paraId="29DC0148" w14:textId="77777777" w:rsidR="00A9645F" w:rsidRPr="00C41883" w:rsidRDefault="00A9645F" w:rsidP="003047EE">
            <w:pPr>
              <w:keepNext/>
              <w:ind w:firstLine="0"/>
            </w:pPr>
            <w:r>
              <w:t>Bailey</w:t>
            </w:r>
          </w:p>
        </w:tc>
      </w:tr>
      <w:tr w:rsidR="00A9645F" w:rsidRPr="00C41883" w14:paraId="4F410427" w14:textId="77777777" w:rsidTr="003047EE">
        <w:tc>
          <w:tcPr>
            <w:tcW w:w="2179" w:type="dxa"/>
            <w:shd w:val="clear" w:color="auto" w:fill="auto"/>
          </w:tcPr>
          <w:p w14:paraId="79FFDBA6" w14:textId="77777777" w:rsidR="00A9645F" w:rsidRPr="00C41883" w:rsidRDefault="00A9645F" w:rsidP="003047EE">
            <w:pPr>
              <w:ind w:firstLine="0"/>
            </w:pPr>
            <w:r>
              <w:t>Bannister</w:t>
            </w:r>
          </w:p>
        </w:tc>
        <w:tc>
          <w:tcPr>
            <w:tcW w:w="2179" w:type="dxa"/>
            <w:shd w:val="clear" w:color="auto" w:fill="auto"/>
          </w:tcPr>
          <w:p w14:paraId="679A6191" w14:textId="77777777" w:rsidR="00A9645F" w:rsidRPr="00C41883" w:rsidRDefault="00A9645F" w:rsidP="003047EE">
            <w:pPr>
              <w:ind w:firstLine="0"/>
            </w:pPr>
            <w:r>
              <w:t>Bauer</w:t>
            </w:r>
          </w:p>
        </w:tc>
        <w:tc>
          <w:tcPr>
            <w:tcW w:w="2180" w:type="dxa"/>
            <w:shd w:val="clear" w:color="auto" w:fill="auto"/>
          </w:tcPr>
          <w:p w14:paraId="289DF808" w14:textId="77777777" w:rsidR="00A9645F" w:rsidRPr="00C41883" w:rsidRDefault="00A9645F" w:rsidP="003047EE">
            <w:pPr>
              <w:ind w:firstLine="0"/>
            </w:pPr>
            <w:r>
              <w:t>Beach</w:t>
            </w:r>
          </w:p>
        </w:tc>
      </w:tr>
      <w:tr w:rsidR="00A9645F" w:rsidRPr="00C41883" w14:paraId="265E3232" w14:textId="77777777" w:rsidTr="003047EE">
        <w:tc>
          <w:tcPr>
            <w:tcW w:w="2179" w:type="dxa"/>
            <w:shd w:val="clear" w:color="auto" w:fill="auto"/>
          </w:tcPr>
          <w:p w14:paraId="0C491D52" w14:textId="77777777" w:rsidR="00A9645F" w:rsidRPr="00C41883" w:rsidRDefault="00A9645F" w:rsidP="003047EE">
            <w:pPr>
              <w:ind w:firstLine="0"/>
            </w:pPr>
            <w:r>
              <w:t>Bernstein</w:t>
            </w:r>
          </w:p>
        </w:tc>
        <w:tc>
          <w:tcPr>
            <w:tcW w:w="2179" w:type="dxa"/>
            <w:shd w:val="clear" w:color="auto" w:fill="auto"/>
          </w:tcPr>
          <w:p w14:paraId="6BF67B66" w14:textId="77777777" w:rsidR="00A9645F" w:rsidRPr="00C41883" w:rsidRDefault="00A9645F" w:rsidP="003047EE">
            <w:pPr>
              <w:ind w:firstLine="0"/>
            </w:pPr>
            <w:r>
              <w:t>Blackwell</w:t>
            </w:r>
          </w:p>
        </w:tc>
        <w:tc>
          <w:tcPr>
            <w:tcW w:w="2180" w:type="dxa"/>
            <w:shd w:val="clear" w:color="auto" w:fill="auto"/>
          </w:tcPr>
          <w:p w14:paraId="69E8E320" w14:textId="77777777" w:rsidR="00A9645F" w:rsidRPr="00C41883" w:rsidRDefault="00A9645F" w:rsidP="003047EE">
            <w:pPr>
              <w:ind w:firstLine="0"/>
            </w:pPr>
            <w:r>
              <w:t>Brewer</w:t>
            </w:r>
          </w:p>
        </w:tc>
      </w:tr>
      <w:tr w:rsidR="00A9645F" w:rsidRPr="00C41883" w14:paraId="45316602" w14:textId="77777777" w:rsidTr="003047EE">
        <w:tc>
          <w:tcPr>
            <w:tcW w:w="2179" w:type="dxa"/>
            <w:shd w:val="clear" w:color="auto" w:fill="auto"/>
          </w:tcPr>
          <w:p w14:paraId="06B86D67" w14:textId="77777777" w:rsidR="00A9645F" w:rsidRPr="00C41883" w:rsidRDefault="00A9645F" w:rsidP="003047EE">
            <w:pPr>
              <w:ind w:firstLine="0"/>
            </w:pPr>
            <w:r>
              <w:t>Brittain</w:t>
            </w:r>
          </w:p>
        </w:tc>
        <w:tc>
          <w:tcPr>
            <w:tcW w:w="2179" w:type="dxa"/>
            <w:shd w:val="clear" w:color="auto" w:fill="auto"/>
          </w:tcPr>
          <w:p w14:paraId="6C49B599" w14:textId="77777777" w:rsidR="00A9645F" w:rsidRPr="00C41883" w:rsidRDefault="00A9645F" w:rsidP="003047EE">
            <w:pPr>
              <w:ind w:firstLine="0"/>
            </w:pPr>
            <w:r>
              <w:t>Burns</w:t>
            </w:r>
          </w:p>
        </w:tc>
        <w:tc>
          <w:tcPr>
            <w:tcW w:w="2180" w:type="dxa"/>
            <w:shd w:val="clear" w:color="auto" w:fill="auto"/>
          </w:tcPr>
          <w:p w14:paraId="62C89CBA" w14:textId="77777777" w:rsidR="00A9645F" w:rsidRPr="00C41883" w:rsidRDefault="00A9645F" w:rsidP="003047EE">
            <w:pPr>
              <w:ind w:firstLine="0"/>
            </w:pPr>
            <w:r>
              <w:t>Bustos</w:t>
            </w:r>
          </w:p>
        </w:tc>
      </w:tr>
      <w:tr w:rsidR="00A9645F" w:rsidRPr="00C41883" w14:paraId="6C1C135F" w14:textId="77777777" w:rsidTr="003047EE">
        <w:tc>
          <w:tcPr>
            <w:tcW w:w="2179" w:type="dxa"/>
            <w:shd w:val="clear" w:color="auto" w:fill="auto"/>
          </w:tcPr>
          <w:p w14:paraId="13233DC9" w14:textId="77777777" w:rsidR="00A9645F" w:rsidRPr="00C41883" w:rsidRDefault="00A9645F" w:rsidP="003047EE">
            <w:pPr>
              <w:ind w:firstLine="0"/>
            </w:pPr>
            <w:r>
              <w:t>Calhoon</w:t>
            </w:r>
          </w:p>
        </w:tc>
        <w:tc>
          <w:tcPr>
            <w:tcW w:w="2179" w:type="dxa"/>
            <w:shd w:val="clear" w:color="auto" w:fill="auto"/>
          </w:tcPr>
          <w:p w14:paraId="4A060071" w14:textId="77777777" w:rsidR="00A9645F" w:rsidRPr="00C41883" w:rsidRDefault="00A9645F" w:rsidP="003047EE">
            <w:pPr>
              <w:ind w:firstLine="0"/>
            </w:pPr>
            <w:r>
              <w:t>Carter</w:t>
            </w:r>
          </w:p>
        </w:tc>
        <w:tc>
          <w:tcPr>
            <w:tcW w:w="2180" w:type="dxa"/>
            <w:shd w:val="clear" w:color="auto" w:fill="auto"/>
          </w:tcPr>
          <w:p w14:paraId="634BC045" w14:textId="77777777" w:rsidR="00A9645F" w:rsidRPr="00C41883" w:rsidRDefault="00A9645F" w:rsidP="003047EE">
            <w:pPr>
              <w:ind w:firstLine="0"/>
            </w:pPr>
            <w:r>
              <w:t>Chapman</w:t>
            </w:r>
          </w:p>
        </w:tc>
      </w:tr>
      <w:tr w:rsidR="00A9645F" w:rsidRPr="00C41883" w14:paraId="37A125A0" w14:textId="77777777" w:rsidTr="003047EE">
        <w:tc>
          <w:tcPr>
            <w:tcW w:w="2179" w:type="dxa"/>
            <w:shd w:val="clear" w:color="auto" w:fill="auto"/>
          </w:tcPr>
          <w:p w14:paraId="0C200A77" w14:textId="77777777" w:rsidR="00A9645F" w:rsidRPr="00C41883" w:rsidRDefault="00A9645F" w:rsidP="003047EE">
            <w:pPr>
              <w:ind w:firstLine="0"/>
            </w:pPr>
            <w:r>
              <w:t>Chumley</w:t>
            </w:r>
          </w:p>
        </w:tc>
        <w:tc>
          <w:tcPr>
            <w:tcW w:w="2179" w:type="dxa"/>
            <w:shd w:val="clear" w:color="auto" w:fill="auto"/>
          </w:tcPr>
          <w:p w14:paraId="443E40E3" w14:textId="77777777" w:rsidR="00A9645F" w:rsidRPr="00C41883" w:rsidRDefault="00A9645F" w:rsidP="003047EE">
            <w:pPr>
              <w:ind w:firstLine="0"/>
            </w:pPr>
            <w:r>
              <w:t>Clyburn</w:t>
            </w:r>
          </w:p>
        </w:tc>
        <w:tc>
          <w:tcPr>
            <w:tcW w:w="2180" w:type="dxa"/>
            <w:shd w:val="clear" w:color="auto" w:fill="auto"/>
          </w:tcPr>
          <w:p w14:paraId="234C0D26" w14:textId="77777777" w:rsidR="00A9645F" w:rsidRPr="00C41883" w:rsidRDefault="00A9645F" w:rsidP="003047EE">
            <w:pPr>
              <w:ind w:firstLine="0"/>
            </w:pPr>
            <w:r>
              <w:t>Cobb-Hunter</w:t>
            </w:r>
          </w:p>
        </w:tc>
      </w:tr>
      <w:tr w:rsidR="00A9645F" w:rsidRPr="00C41883" w14:paraId="149F71A5" w14:textId="77777777" w:rsidTr="003047EE">
        <w:tc>
          <w:tcPr>
            <w:tcW w:w="2179" w:type="dxa"/>
            <w:shd w:val="clear" w:color="auto" w:fill="auto"/>
          </w:tcPr>
          <w:p w14:paraId="3C2D3528" w14:textId="77777777" w:rsidR="00A9645F" w:rsidRPr="00C41883" w:rsidRDefault="00A9645F" w:rsidP="003047EE">
            <w:pPr>
              <w:ind w:firstLine="0"/>
            </w:pPr>
            <w:r>
              <w:t>Collins</w:t>
            </w:r>
          </w:p>
        </w:tc>
        <w:tc>
          <w:tcPr>
            <w:tcW w:w="2179" w:type="dxa"/>
            <w:shd w:val="clear" w:color="auto" w:fill="auto"/>
          </w:tcPr>
          <w:p w14:paraId="2D5D04B1" w14:textId="77777777" w:rsidR="00A9645F" w:rsidRPr="00C41883" w:rsidRDefault="00A9645F" w:rsidP="003047EE">
            <w:pPr>
              <w:ind w:firstLine="0"/>
            </w:pPr>
            <w:r>
              <w:t>B. L. Cox</w:t>
            </w:r>
          </w:p>
        </w:tc>
        <w:tc>
          <w:tcPr>
            <w:tcW w:w="2180" w:type="dxa"/>
            <w:shd w:val="clear" w:color="auto" w:fill="auto"/>
          </w:tcPr>
          <w:p w14:paraId="6489C6E0" w14:textId="77777777" w:rsidR="00A9645F" w:rsidRPr="00C41883" w:rsidRDefault="00A9645F" w:rsidP="003047EE">
            <w:pPr>
              <w:ind w:firstLine="0"/>
            </w:pPr>
            <w:r>
              <w:t>Crawford</w:t>
            </w:r>
          </w:p>
        </w:tc>
      </w:tr>
      <w:tr w:rsidR="00A9645F" w:rsidRPr="00C41883" w14:paraId="6E8387E4" w14:textId="77777777" w:rsidTr="003047EE">
        <w:tc>
          <w:tcPr>
            <w:tcW w:w="2179" w:type="dxa"/>
            <w:shd w:val="clear" w:color="auto" w:fill="auto"/>
          </w:tcPr>
          <w:p w14:paraId="43D77A7E" w14:textId="77777777" w:rsidR="00A9645F" w:rsidRPr="00C41883" w:rsidRDefault="00A9645F" w:rsidP="003047EE">
            <w:pPr>
              <w:ind w:firstLine="0"/>
            </w:pPr>
            <w:r>
              <w:t>Cromer</w:t>
            </w:r>
          </w:p>
        </w:tc>
        <w:tc>
          <w:tcPr>
            <w:tcW w:w="2179" w:type="dxa"/>
            <w:shd w:val="clear" w:color="auto" w:fill="auto"/>
          </w:tcPr>
          <w:p w14:paraId="3C830C6A" w14:textId="77777777" w:rsidR="00A9645F" w:rsidRPr="00C41883" w:rsidRDefault="00A9645F" w:rsidP="003047EE">
            <w:pPr>
              <w:ind w:firstLine="0"/>
            </w:pPr>
            <w:r>
              <w:t>Davis</w:t>
            </w:r>
          </w:p>
        </w:tc>
        <w:tc>
          <w:tcPr>
            <w:tcW w:w="2180" w:type="dxa"/>
            <w:shd w:val="clear" w:color="auto" w:fill="auto"/>
          </w:tcPr>
          <w:p w14:paraId="0A8013C8" w14:textId="77777777" w:rsidR="00A9645F" w:rsidRPr="00C41883" w:rsidRDefault="00A9645F" w:rsidP="003047EE">
            <w:pPr>
              <w:ind w:firstLine="0"/>
            </w:pPr>
            <w:r>
              <w:t>Dillard</w:t>
            </w:r>
          </w:p>
        </w:tc>
      </w:tr>
      <w:tr w:rsidR="00A9645F" w:rsidRPr="00C41883" w14:paraId="0CF3EA1C" w14:textId="77777777" w:rsidTr="003047EE">
        <w:tc>
          <w:tcPr>
            <w:tcW w:w="2179" w:type="dxa"/>
            <w:shd w:val="clear" w:color="auto" w:fill="auto"/>
          </w:tcPr>
          <w:p w14:paraId="4701246C" w14:textId="77777777" w:rsidR="00A9645F" w:rsidRPr="00C41883" w:rsidRDefault="00A9645F" w:rsidP="003047EE">
            <w:pPr>
              <w:ind w:firstLine="0"/>
            </w:pPr>
            <w:r>
              <w:t>Elliott</w:t>
            </w:r>
          </w:p>
        </w:tc>
        <w:tc>
          <w:tcPr>
            <w:tcW w:w="2179" w:type="dxa"/>
            <w:shd w:val="clear" w:color="auto" w:fill="auto"/>
          </w:tcPr>
          <w:p w14:paraId="11DF20F9" w14:textId="77777777" w:rsidR="00A9645F" w:rsidRPr="00C41883" w:rsidRDefault="00A9645F" w:rsidP="003047EE">
            <w:pPr>
              <w:ind w:firstLine="0"/>
            </w:pPr>
            <w:r>
              <w:t>Erickson</w:t>
            </w:r>
          </w:p>
        </w:tc>
        <w:tc>
          <w:tcPr>
            <w:tcW w:w="2180" w:type="dxa"/>
            <w:shd w:val="clear" w:color="auto" w:fill="auto"/>
          </w:tcPr>
          <w:p w14:paraId="3800ACDA" w14:textId="77777777" w:rsidR="00A9645F" w:rsidRPr="00C41883" w:rsidRDefault="00A9645F" w:rsidP="003047EE">
            <w:pPr>
              <w:ind w:firstLine="0"/>
            </w:pPr>
            <w:r>
              <w:t>Felder</w:t>
            </w:r>
          </w:p>
        </w:tc>
      </w:tr>
      <w:tr w:rsidR="00A9645F" w:rsidRPr="00C41883" w14:paraId="71525721" w14:textId="77777777" w:rsidTr="003047EE">
        <w:tc>
          <w:tcPr>
            <w:tcW w:w="2179" w:type="dxa"/>
            <w:shd w:val="clear" w:color="auto" w:fill="auto"/>
          </w:tcPr>
          <w:p w14:paraId="0468EF85" w14:textId="77777777" w:rsidR="00A9645F" w:rsidRPr="00C41883" w:rsidRDefault="00A9645F" w:rsidP="003047EE">
            <w:pPr>
              <w:ind w:firstLine="0"/>
            </w:pPr>
            <w:r>
              <w:t>Forrest</w:t>
            </w:r>
          </w:p>
        </w:tc>
        <w:tc>
          <w:tcPr>
            <w:tcW w:w="2179" w:type="dxa"/>
            <w:shd w:val="clear" w:color="auto" w:fill="auto"/>
          </w:tcPr>
          <w:p w14:paraId="48B96F66" w14:textId="77777777" w:rsidR="00A9645F" w:rsidRPr="00C41883" w:rsidRDefault="00A9645F" w:rsidP="003047EE">
            <w:pPr>
              <w:ind w:firstLine="0"/>
            </w:pPr>
            <w:r>
              <w:t>Gagnon</w:t>
            </w:r>
          </w:p>
        </w:tc>
        <w:tc>
          <w:tcPr>
            <w:tcW w:w="2180" w:type="dxa"/>
            <w:shd w:val="clear" w:color="auto" w:fill="auto"/>
          </w:tcPr>
          <w:p w14:paraId="0CF36ABC" w14:textId="77777777" w:rsidR="00A9645F" w:rsidRPr="00C41883" w:rsidRDefault="00A9645F" w:rsidP="003047EE">
            <w:pPr>
              <w:ind w:firstLine="0"/>
            </w:pPr>
            <w:r>
              <w:t>Garvin</w:t>
            </w:r>
          </w:p>
        </w:tc>
      </w:tr>
      <w:tr w:rsidR="00A9645F" w:rsidRPr="00C41883" w14:paraId="487834D2" w14:textId="77777777" w:rsidTr="003047EE">
        <w:tc>
          <w:tcPr>
            <w:tcW w:w="2179" w:type="dxa"/>
            <w:shd w:val="clear" w:color="auto" w:fill="auto"/>
          </w:tcPr>
          <w:p w14:paraId="7EE58CF6" w14:textId="77777777" w:rsidR="00A9645F" w:rsidRPr="00C41883" w:rsidRDefault="00A9645F" w:rsidP="003047EE">
            <w:pPr>
              <w:ind w:firstLine="0"/>
            </w:pPr>
            <w:r>
              <w:t>Gibson</w:t>
            </w:r>
          </w:p>
        </w:tc>
        <w:tc>
          <w:tcPr>
            <w:tcW w:w="2179" w:type="dxa"/>
            <w:shd w:val="clear" w:color="auto" w:fill="auto"/>
          </w:tcPr>
          <w:p w14:paraId="475DC2DC" w14:textId="77777777" w:rsidR="00A9645F" w:rsidRPr="00C41883" w:rsidRDefault="00A9645F" w:rsidP="003047EE">
            <w:pPr>
              <w:ind w:firstLine="0"/>
            </w:pPr>
            <w:r>
              <w:t>Gilliam</w:t>
            </w:r>
          </w:p>
        </w:tc>
        <w:tc>
          <w:tcPr>
            <w:tcW w:w="2180" w:type="dxa"/>
            <w:shd w:val="clear" w:color="auto" w:fill="auto"/>
          </w:tcPr>
          <w:p w14:paraId="730957BF" w14:textId="77777777" w:rsidR="00A9645F" w:rsidRPr="00C41883" w:rsidRDefault="00A9645F" w:rsidP="003047EE">
            <w:pPr>
              <w:ind w:firstLine="0"/>
            </w:pPr>
            <w:r>
              <w:t>Gilliard</w:t>
            </w:r>
          </w:p>
        </w:tc>
      </w:tr>
      <w:tr w:rsidR="00A9645F" w:rsidRPr="00C41883" w14:paraId="78A6BE0A" w14:textId="77777777" w:rsidTr="003047EE">
        <w:tc>
          <w:tcPr>
            <w:tcW w:w="2179" w:type="dxa"/>
            <w:shd w:val="clear" w:color="auto" w:fill="auto"/>
          </w:tcPr>
          <w:p w14:paraId="468F2EA3" w14:textId="77777777" w:rsidR="00A9645F" w:rsidRPr="00C41883" w:rsidRDefault="00A9645F" w:rsidP="003047EE">
            <w:pPr>
              <w:ind w:firstLine="0"/>
            </w:pPr>
            <w:r>
              <w:t>Guest</w:t>
            </w:r>
          </w:p>
        </w:tc>
        <w:tc>
          <w:tcPr>
            <w:tcW w:w="2179" w:type="dxa"/>
            <w:shd w:val="clear" w:color="auto" w:fill="auto"/>
          </w:tcPr>
          <w:p w14:paraId="7DFCEE97" w14:textId="77777777" w:rsidR="00A9645F" w:rsidRPr="00C41883" w:rsidRDefault="00A9645F" w:rsidP="003047EE">
            <w:pPr>
              <w:ind w:firstLine="0"/>
            </w:pPr>
            <w:r>
              <w:t>Guffey</w:t>
            </w:r>
          </w:p>
        </w:tc>
        <w:tc>
          <w:tcPr>
            <w:tcW w:w="2180" w:type="dxa"/>
            <w:shd w:val="clear" w:color="auto" w:fill="auto"/>
          </w:tcPr>
          <w:p w14:paraId="6B5A0CB7" w14:textId="77777777" w:rsidR="00A9645F" w:rsidRPr="00C41883" w:rsidRDefault="00A9645F" w:rsidP="003047EE">
            <w:pPr>
              <w:ind w:firstLine="0"/>
            </w:pPr>
            <w:r>
              <w:t>Haddon</w:t>
            </w:r>
          </w:p>
        </w:tc>
      </w:tr>
      <w:tr w:rsidR="00A9645F" w:rsidRPr="00C41883" w14:paraId="54F7D244" w14:textId="77777777" w:rsidTr="003047EE">
        <w:tc>
          <w:tcPr>
            <w:tcW w:w="2179" w:type="dxa"/>
            <w:shd w:val="clear" w:color="auto" w:fill="auto"/>
          </w:tcPr>
          <w:p w14:paraId="2FD585B0" w14:textId="77777777" w:rsidR="00A9645F" w:rsidRPr="00C41883" w:rsidRDefault="00A9645F" w:rsidP="003047EE">
            <w:pPr>
              <w:ind w:firstLine="0"/>
            </w:pPr>
            <w:r>
              <w:t>Hager</w:t>
            </w:r>
          </w:p>
        </w:tc>
        <w:tc>
          <w:tcPr>
            <w:tcW w:w="2179" w:type="dxa"/>
            <w:shd w:val="clear" w:color="auto" w:fill="auto"/>
          </w:tcPr>
          <w:p w14:paraId="2D7674C0" w14:textId="77777777" w:rsidR="00A9645F" w:rsidRPr="00C41883" w:rsidRDefault="00A9645F" w:rsidP="003047EE">
            <w:pPr>
              <w:ind w:firstLine="0"/>
            </w:pPr>
            <w:r>
              <w:t>Hardee</w:t>
            </w:r>
          </w:p>
        </w:tc>
        <w:tc>
          <w:tcPr>
            <w:tcW w:w="2180" w:type="dxa"/>
            <w:shd w:val="clear" w:color="auto" w:fill="auto"/>
          </w:tcPr>
          <w:p w14:paraId="3469ABFD" w14:textId="77777777" w:rsidR="00A9645F" w:rsidRPr="00C41883" w:rsidRDefault="00A9645F" w:rsidP="003047EE">
            <w:pPr>
              <w:ind w:firstLine="0"/>
            </w:pPr>
            <w:r>
              <w:t>Harris</w:t>
            </w:r>
          </w:p>
        </w:tc>
      </w:tr>
      <w:tr w:rsidR="00A9645F" w:rsidRPr="00C41883" w14:paraId="40B69845" w14:textId="77777777" w:rsidTr="003047EE">
        <w:tc>
          <w:tcPr>
            <w:tcW w:w="2179" w:type="dxa"/>
            <w:shd w:val="clear" w:color="auto" w:fill="auto"/>
          </w:tcPr>
          <w:p w14:paraId="424A4DE0" w14:textId="77777777" w:rsidR="00A9645F" w:rsidRPr="00C41883" w:rsidRDefault="00A9645F" w:rsidP="003047EE">
            <w:pPr>
              <w:ind w:firstLine="0"/>
            </w:pPr>
            <w:r>
              <w:t>Hart</w:t>
            </w:r>
          </w:p>
        </w:tc>
        <w:tc>
          <w:tcPr>
            <w:tcW w:w="2179" w:type="dxa"/>
            <w:shd w:val="clear" w:color="auto" w:fill="auto"/>
          </w:tcPr>
          <w:p w14:paraId="379A55AE" w14:textId="77777777" w:rsidR="00A9645F" w:rsidRPr="00C41883" w:rsidRDefault="00A9645F" w:rsidP="003047EE">
            <w:pPr>
              <w:ind w:firstLine="0"/>
            </w:pPr>
            <w:r>
              <w:t>Hartnett</w:t>
            </w:r>
          </w:p>
        </w:tc>
        <w:tc>
          <w:tcPr>
            <w:tcW w:w="2180" w:type="dxa"/>
            <w:shd w:val="clear" w:color="auto" w:fill="auto"/>
          </w:tcPr>
          <w:p w14:paraId="36D5BCBE" w14:textId="77777777" w:rsidR="00A9645F" w:rsidRPr="00C41883" w:rsidRDefault="00A9645F" w:rsidP="003047EE">
            <w:pPr>
              <w:ind w:firstLine="0"/>
            </w:pPr>
            <w:r>
              <w:t>Hayes</w:t>
            </w:r>
          </w:p>
        </w:tc>
      </w:tr>
      <w:tr w:rsidR="00A9645F" w:rsidRPr="00C41883" w14:paraId="2A2CE3A7" w14:textId="77777777" w:rsidTr="003047EE">
        <w:tc>
          <w:tcPr>
            <w:tcW w:w="2179" w:type="dxa"/>
            <w:shd w:val="clear" w:color="auto" w:fill="auto"/>
          </w:tcPr>
          <w:p w14:paraId="37FC6157" w14:textId="77777777" w:rsidR="00A9645F" w:rsidRPr="00C41883" w:rsidRDefault="00A9645F" w:rsidP="003047EE">
            <w:pPr>
              <w:ind w:firstLine="0"/>
            </w:pPr>
            <w:r>
              <w:t>Henderson-Myers</w:t>
            </w:r>
          </w:p>
        </w:tc>
        <w:tc>
          <w:tcPr>
            <w:tcW w:w="2179" w:type="dxa"/>
            <w:shd w:val="clear" w:color="auto" w:fill="auto"/>
          </w:tcPr>
          <w:p w14:paraId="682F0B03" w14:textId="77777777" w:rsidR="00A9645F" w:rsidRPr="00C41883" w:rsidRDefault="00A9645F" w:rsidP="003047EE">
            <w:pPr>
              <w:ind w:firstLine="0"/>
            </w:pPr>
            <w:r>
              <w:t>Herbkersman</w:t>
            </w:r>
          </w:p>
        </w:tc>
        <w:tc>
          <w:tcPr>
            <w:tcW w:w="2180" w:type="dxa"/>
            <w:shd w:val="clear" w:color="auto" w:fill="auto"/>
          </w:tcPr>
          <w:p w14:paraId="6FC66C12" w14:textId="77777777" w:rsidR="00A9645F" w:rsidRPr="00C41883" w:rsidRDefault="00A9645F" w:rsidP="003047EE">
            <w:pPr>
              <w:ind w:firstLine="0"/>
            </w:pPr>
            <w:r>
              <w:t>Hewitt</w:t>
            </w:r>
          </w:p>
        </w:tc>
      </w:tr>
      <w:tr w:rsidR="00A9645F" w:rsidRPr="00C41883" w14:paraId="58217768" w14:textId="77777777" w:rsidTr="003047EE">
        <w:tc>
          <w:tcPr>
            <w:tcW w:w="2179" w:type="dxa"/>
            <w:shd w:val="clear" w:color="auto" w:fill="auto"/>
          </w:tcPr>
          <w:p w14:paraId="172653EA" w14:textId="77777777" w:rsidR="00A9645F" w:rsidRPr="00C41883" w:rsidRDefault="00A9645F" w:rsidP="003047EE">
            <w:pPr>
              <w:ind w:firstLine="0"/>
            </w:pPr>
            <w:r>
              <w:t>Hiott</w:t>
            </w:r>
          </w:p>
        </w:tc>
        <w:tc>
          <w:tcPr>
            <w:tcW w:w="2179" w:type="dxa"/>
            <w:shd w:val="clear" w:color="auto" w:fill="auto"/>
          </w:tcPr>
          <w:p w14:paraId="346DEE1B" w14:textId="77777777" w:rsidR="00A9645F" w:rsidRPr="00C41883" w:rsidRDefault="00A9645F" w:rsidP="003047EE">
            <w:pPr>
              <w:ind w:firstLine="0"/>
            </w:pPr>
            <w:r>
              <w:t>Hixon</w:t>
            </w:r>
          </w:p>
        </w:tc>
        <w:tc>
          <w:tcPr>
            <w:tcW w:w="2180" w:type="dxa"/>
            <w:shd w:val="clear" w:color="auto" w:fill="auto"/>
          </w:tcPr>
          <w:p w14:paraId="78546130" w14:textId="77777777" w:rsidR="00A9645F" w:rsidRPr="00C41883" w:rsidRDefault="00A9645F" w:rsidP="003047EE">
            <w:pPr>
              <w:ind w:firstLine="0"/>
            </w:pPr>
            <w:r>
              <w:t>Hosey</w:t>
            </w:r>
          </w:p>
        </w:tc>
      </w:tr>
      <w:tr w:rsidR="00A9645F" w:rsidRPr="00C41883" w14:paraId="15260CC4" w14:textId="77777777" w:rsidTr="003047EE">
        <w:tc>
          <w:tcPr>
            <w:tcW w:w="2179" w:type="dxa"/>
            <w:shd w:val="clear" w:color="auto" w:fill="auto"/>
          </w:tcPr>
          <w:p w14:paraId="16EEAC1F" w14:textId="77777777" w:rsidR="00A9645F" w:rsidRPr="00C41883" w:rsidRDefault="00A9645F" w:rsidP="003047EE">
            <w:pPr>
              <w:ind w:firstLine="0"/>
            </w:pPr>
            <w:r>
              <w:t>Hyde</w:t>
            </w:r>
          </w:p>
        </w:tc>
        <w:tc>
          <w:tcPr>
            <w:tcW w:w="2179" w:type="dxa"/>
            <w:shd w:val="clear" w:color="auto" w:fill="auto"/>
          </w:tcPr>
          <w:p w14:paraId="5D4DE4D8" w14:textId="77777777" w:rsidR="00A9645F" w:rsidRPr="00C41883" w:rsidRDefault="00A9645F" w:rsidP="003047EE">
            <w:pPr>
              <w:ind w:firstLine="0"/>
            </w:pPr>
            <w:r>
              <w:t>Jefferson</w:t>
            </w:r>
          </w:p>
        </w:tc>
        <w:tc>
          <w:tcPr>
            <w:tcW w:w="2180" w:type="dxa"/>
            <w:shd w:val="clear" w:color="auto" w:fill="auto"/>
          </w:tcPr>
          <w:p w14:paraId="10512C88" w14:textId="77777777" w:rsidR="00A9645F" w:rsidRPr="00C41883" w:rsidRDefault="00A9645F" w:rsidP="003047EE">
            <w:pPr>
              <w:ind w:firstLine="0"/>
            </w:pPr>
            <w:r>
              <w:t>J. E. Johnson</w:t>
            </w:r>
          </w:p>
        </w:tc>
      </w:tr>
      <w:tr w:rsidR="00A9645F" w:rsidRPr="00C41883" w14:paraId="05EA7FA8" w14:textId="77777777" w:rsidTr="003047EE">
        <w:tc>
          <w:tcPr>
            <w:tcW w:w="2179" w:type="dxa"/>
            <w:shd w:val="clear" w:color="auto" w:fill="auto"/>
          </w:tcPr>
          <w:p w14:paraId="6FC466E2" w14:textId="77777777" w:rsidR="00A9645F" w:rsidRPr="00C41883" w:rsidRDefault="00A9645F" w:rsidP="003047EE">
            <w:pPr>
              <w:ind w:firstLine="0"/>
            </w:pPr>
            <w:r>
              <w:t>S. Jones</w:t>
            </w:r>
          </w:p>
        </w:tc>
        <w:tc>
          <w:tcPr>
            <w:tcW w:w="2179" w:type="dxa"/>
            <w:shd w:val="clear" w:color="auto" w:fill="auto"/>
          </w:tcPr>
          <w:p w14:paraId="5CABE855" w14:textId="77777777" w:rsidR="00A9645F" w:rsidRPr="00C41883" w:rsidRDefault="00A9645F" w:rsidP="003047EE">
            <w:pPr>
              <w:ind w:firstLine="0"/>
            </w:pPr>
            <w:r>
              <w:t>W. Jones</w:t>
            </w:r>
          </w:p>
        </w:tc>
        <w:tc>
          <w:tcPr>
            <w:tcW w:w="2180" w:type="dxa"/>
            <w:shd w:val="clear" w:color="auto" w:fill="auto"/>
          </w:tcPr>
          <w:p w14:paraId="49FCE503" w14:textId="77777777" w:rsidR="00A9645F" w:rsidRPr="00C41883" w:rsidRDefault="00A9645F" w:rsidP="003047EE">
            <w:pPr>
              <w:ind w:firstLine="0"/>
            </w:pPr>
            <w:r>
              <w:t>Jordan</w:t>
            </w:r>
          </w:p>
        </w:tc>
      </w:tr>
      <w:tr w:rsidR="00A9645F" w:rsidRPr="00C41883" w14:paraId="6AA3397D" w14:textId="77777777" w:rsidTr="003047EE">
        <w:tc>
          <w:tcPr>
            <w:tcW w:w="2179" w:type="dxa"/>
            <w:shd w:val="clear" w:color="auto" w:fill="auto"/>
          </w:tcPr>
          <w:p w14:paraId="10300229" w14:textId="77777777" w:rsidR="00A9645F" w:rsidRPr="00C41883" w:rsidRDefault="00A9645F" w:rsidP="003047EE">
            <w:pPr>
              <w:ind w:firstLine="0"/>
            </w:pPr>
            <w:r>
              <w:t>Kilmartin</w:t>
            </w:r>
          </w:p>
        </w:tc>
        <w:tc>
          <w:tcPr>
            <w:tcW w:w="2179" w:type="dxa"/>
            <w:shd w:val="clear" w:color="auto" w:fill="auto"/>
          </w:tcPr>
          <w:p w14:paraId="1CCFA63B" w14:textId="77777777" w:rsidR="00A9645F" w:rsidRPr="00C41883" w:rsidRDefault="00A9645F" w:rsidP="003047EE">
            <w:pPr>
              <w:ind w:firstLine="0"/>
            </w:pPr>
            <w:r>
              <w:t>King</w:t>
            </w:r>
          </w:p>
        </w:tc>
        <w:tc>
          <w:tcPr>
            <w:tcW w:w="2180" w:type="dxa"/>
            <w:shd w:val="clear" w:color="auto" w:fill="auto"/>
          </w:tcPr>
          <w:p w14:paraId="6528D5E9" w14:textId="77777777" w:rsidR="00A9645F" w:rsidRPr="00C41883" w:rsidRDefault="00A9645F" w:rsidP="003047EE">
            <w:pPr>
              <w:ind w:firstLine="0"/>
            </w:pPr>
            <w:r>
              <w:t>Kirby</w:t>
            </w:r>
          </w:p>
        </w:tc>
      </w:tr>
      <w:tr w:rsidR="00A9645F" w:rsidRPr="00C41883" w14:paraId="4ADB6C74" w14:textId="77777777" w:rsidTr="003047EE">
        <w:tc>
          <w:tcPr>
            <w:tcW w:w="2179" w:type="dxa"/>
            <w:shd w:val="clear" w:color="auto" w:fill="auto"/>
          </w:tcPr>
          <w:p w14:paraId="12E15531" w14:textId="77777777" w:rsidR="00A9645F" w:rsidRPr="00C41883" w:rsidRDefault="00A9645F" w:rsidP="003047EE">
            <w:pPr>
              <w:ind w:firstLine="0"/>
            </w:pPr>
            <w:r>
              <w:t>Landing</w:t>
            </w:r>
          </w:p>
        </w:tc>
        <w:tc>
          <w:tcPr>
            <w:tcW w:w="2179" w:type="dxa"/>
            <w:shd w:val="clear" w:color="auto" w:fill="auto"/>
          </w:tcPr>
          <w:p w14:paraId="698DF80A" w14:textId="77777777" w:rsidR="00A9645F" w:rsidRPr="00C41883" w:rsidRDefault="00A9645F" w:rsidP="003047EE">
            <w:pPr>
              <w:ind w:firstLine="0"/>
            </w:pPr>
            <w:r>
              <w:t>Lawson</w:t>
            </w:r>
          </w:p>
        </w:tc>
        <w:tc>
          <w:tcPr>
            <w:tcW w:w="2180" w:type="dxa"/>
            <w:shd w:val="clear" w:color="auto" w:fill="auto"/>
          </w:tcPr>
          <w:p w14:paraId="06717D2A" w14:textId="77777777" w:rsidR="00A9645F" w:rsidRPr="00C41883" w:rsidRDefault="00A9645F" w:rsidP="003047EE">
            <w:pPr>
              <w:ind w:firstLine="0"/>
            </w:pPr>
            <w:r>
              <w:t>Leber</w:t>
            </w:r>
          </w:p>
        </w:tc>
      </w:tr>
      <w:tr w:rsidR="00A9645F" w:rsidRPr="00C41883" w14:paraId="1B45A36E" w14:textId="77777777" w:rsidTr="003047EE">
        <w:tc>
          <w:tcPr>
            <w:tcW w:w="2179" w:type="dxa"/>
            <w:shd w:val="clear" w:color="auto" w:fill="auto"/>
          </w:tcPr>
          <w:p w14:paraId="5EDC80D2" w14:textId="77777777" w:rsidR="00A9645F" w:rsidRPr="00C41883" w:rsidRDefault="00A9645F" w:rsidP="003047EE">
            <w:pPr>
              <w:ind w:firstLine="0"/>
            </w:pPr>
            <w:r>
              <w:t>Ligon</w:t>
            </w:r>
          </w:p>
        </w:tc>
        <w:tc>
          <w:tcPr>
            <w:tcW w:w="2179" w:type="dxa"/>
            <w:shd w:val="clear" w:color="auto" w:fill="auto"/>
          </w:tcPr>
          <w:p w14:paraId="4C46DA98" w14:textId="77777777" w:rsidR="00A9645F" w:rsidRPr="00C41883" w:rsidRDefault="00A9645F" w:rsidP="003047EE">
            <w:pPr>
              <w:ind w:firstLine="0"/>
            </w:pPr>
            <w:r>
              <w:t>Long</w:t>
            </w:r>
          </w:p>
        </w:tc>
        <w:tc>
          <w:tcPr>
            <w:tcW w:w="2180" w:type="dxa"/>
            <w:shd w:val="clear" w:color="auto" w:fill="auto"/>
          </w:tcPr>
          <w:p w14:paraId="553CDF0C" w14:textId="77777777" w:rsidR="00A9645F" w:rsidRPr="00C41883" w:rsidRDefault="00A9645F" w:rsidP="003047EE">
            <w:pPr>
              <w:ind w:firstLine="0"/>
            </w:pPr>
            <w:r>
              <w:t>Lowe</w:t>
            </w:r>
          </w:p>
        </w:tc>
      </w:tr>
      <w:tr w:rsidR="00A9645F" w:rsidRPr="00C41883" w14:paraId="74C62EEB" w14:textId="77777777" w:rsidTr="003047EE">
        <w:tc>
          <w:tcPr>
            <w:tcW w:w="2179" w:type="dxa"/>
            <w:shd w:val="clear" w:color="auto" w:fill="auto"/>
          </w:tcPr>
          <w:p w14:paraId="599B8528" w14:textId="77777777" w:rsidR="00A9645F" w:rsidRPr="00C41883" w:rsidRDefault="00A9645F" w:rsidP="003047EE">
            <w:pPr>
              <w:ind w:firstLine="0"/>
            </w:pPr>
            <w:r>
              <w:t>Magnuson</w:t>
            </w:r>
          </w:p>
        </w:tc>
        <w:tc>
          <w:tcPr>
            <w:tcW w:w="2179" w:type="dxa"/>
            <w:shd w:val="clear" w:color="auto" w:fill="auto"/>
          </w:tcPr>
          <w:p w14:paraId="3E503356" w14:textId="77777777" w:rsidR="00A9645F" w:rsidRPr="00C41883" w:rsidRDefault="00A9645F" w:rsidP="003047EE">
            <w:pPr>
              <w:ind w:firstLine="0"/>
            </w:pPr>
            <w:r>
              <w:t>May</w:t>
            </w:r>
          </w:p>
        </w:tc>
        <w:tc>
          <w:tcPr>
            <w:tcW w:w="2180" w:type="dxa"/>
            <w:shd w:val="clear" w:color="auto" w:fill="auto"/>
          </w:tcPr>
          <w:p w14:paraId="25CE41FC" w14:textId="77777777" w:rsidR="00A9645F" w:rsidRPr="00C41883" w:rsidRDefault="00A9645F" w:rsidP="003047EE">
            <w:pPr>
              <w:ind w:firstLine="0"/>
            </w:pPr>
            <w:r>
              <w:t>McCabe</w:t>
            </w:r>
          </w:p>
        </w:tc>
      </w:tr>
      <w:tr w:rsidR="00A9645F" w:rsidRPr="00C41883" w14:paraId="75B060E6" w14:textId="77777777" w:rsidTr="003047EE">
        <w:tc>
          <w:tcPr>
            <w:tcW w:w="2179" w:type="dxa"/>
            <w:shd w:val="clear" w:color="auto" w:fill="auto"/>
          </w:tcPr>
          <w:p w14:paraId="7202ED6C" w14:textId="77777777" w:rsidR="00A9645F" w:rsidRPr="00C41883" w:rsidRDefault="00A9645F" w:rsidP="003047EE">
            <w:pPr>
              <w:ind w:firstLine="0"/>
            </w:pPr>
            <w:r>
              <w:t>McCravy</w:t>
            </w:r>
          </w:p>
        </w:tc>
        <w:tc>
          <w:tcPr>
            <w:tcW w:w="2179" w:type="dxa"/>
            <w:shd w:val="clear" w:color="auto" w:fill="auto"/>
          </w:tcPr>
          <w:p w14:paraId="755B3268" w14:textId="77777777" w:rsidR="00A9645F" w:rsidRPr="00C41883" w:rsidRDefault="00A9645F" w:rsidP="003047EE">
            <w:pPr>
              <w:ind w:firstLine="0"/>
            </w:pPr>
            <w:r>
              <w:t>McGinnis</w:t>
            </w:r>
          </w:p>
        </w:tc>
        <w:tc>
          <w:tcPr>
            <w:tcW w:w="2180" w:type="dxa"/>
            <w:shd w:val="clear" w:color="auto" w:fill="auto"/>
          </w:tcPr>
          <w:p w14:paraId="46A9A875" w14:textId="77777777" w:rsidR="00A9645F" w:rsidRPr="00C41883" w:rsidRDefault="00A9645F" w:rsidP="003047EE">
            <w:pPr>
              <w:ind w:firstLine="0"/>
            </w:pPr>
            <w:r>
              <w:t>Mitchell</w:t>
            </w:r>
          </w:p>
        </w:tc>
      </w:tr>
      <w:tr w:rsidR="00A9645F" w:rsidRPr="00C41883" w14:paraId="23FA880D" w14:textId="77777777" w:rsidTr="003047EE">
        <w:tc>
          <w:tcPr>
            <w:tcW w:w="2179" w:type="dxa"/>
            <w:shd w:val="clear" w:color="auto" w:fill="auto"/>
          </w:tcPr>
          <w:p w14:paraId="0A8253F0" w14:textId="77777777" w:rsidR="00A9645F" w:rsidRPr="00C41883" w:rsidRDefault="00A9645F" w:rsidP="003047EE">
            <w:pPr>
              <w:ind w:firstLine="0"/>
            </w:pPr>
            <w:r>
              <w:t>J. Moore</w:t>
            </w:r>
          </w:p>
        </w:tc>
        <w:tc>
          <w:tcPr>
            <w:tcW w:w="2179" w:type="dxa"/>
            <w:shd w:val="clear" w:color="auto" w:fill="auto"/>
          </w:tcPr>
          <w:p w14:paraId="44DAE5BE" w14:textId="77777777" w:rsidR="00A9645F" w:rsidRPr="00C41883" w:rsidRDefault="00A9645F" w:rsidP="003047EE">
            <w:pPr>
              <w:ind w:firstLine="0"/>
            </w:pPr>
            <w:r>
              <w:t>T. Moore</w:t>
            </w:r>
          </w:p>
        </w:tc>
        <w:tc>
          <w:tcPr>
            <w:tcW w:w="2180" w:type="dxa"/>
            <w:shd w:val="clear" w:color="auto" w:fill="auto"/>
          </w:tcPr>
          <w:p w14:paraId="1CAC95C6" w14:textId="77777777" w:rsidR="00A9645F" w:rsidRPr="00C41883" w:rsidRDefault="00A9645F" w:rsidP="003047EE">
            <w:pPr>
              <w:ind w:firstLine="0"/>
            </w:pPr>
            <w:r>
              <w:t>A. M. Morgan</w:t>
            </w:r>
          </w:p>
        </w:tc>
      </w:tr>
      <w:tr w:rsidR="00A9645F" w:rsidRPr="00C41883" w14:paraId="6E96CB3D" w14:textId="77777777" w:rsidTr="003047EE">
        <w:tc>
          <w:tcPr>
            <w:tcW w:w="2179" w:type="dxa"/>
            <w:shd w:val="clear" w:color="auto" w:fill="auto"/>
          </w:tcPr>
          <w:p w14:paraId="5D421A43" w14:textId="77777777" w:rsidR="00A9645F" w:rsidRPr="00C41883" w:rsidRDefault="00A9645F" w:rsidP="003047EE">
            <w:pPr>
              <w:ind w:firstLine="0"/>
            </w:pPr>
            <w:r>
              <w:t>T. A. Morgan</w:t>
            </w:r>
          </w:p>
        </w:tc>
        <w:tc>
          <w:tcPr>
            <w:tcW w:w="2179" w:type="dxa"/>
            <w:shd w:val="clear" w:color="auto" w:fill="auto"/>
          </w:tcPr>
          <w:p w14:paraId="4BF65761" w14:textId="77777777" w:rsidR="00A9645F" w:rsidRPr="00C41883" w:rsidRDefault="00A9645F" w:rsidP="003047EE">
            <w:pPr>
              <w:ind w:firstLine="0"/>
            </w:pPr>
            <w:r>
              <w:t>Moss</w:t>
            </w:r>
          </w:p>
        </w:tc>
        <w:tc>
          <w:tcPr>
            <w:tcW w:w="2180" w:type="dxa"/>
            <w:shd w:val="clear" w:color="auto" w:fill="auto"/>
          </w:tcPr>
          <w:p w14:paraId="4482F250" w14:textId="77777777" w:rsidR="00A9645F" w:rsidRPr="00C41883" w:rsidRDefault="00A9645F" w:rsidP="003047EE">
            <w:pPr>
              <w:ind w:firstLine="0"/>
            </w:pPr>
            <w:r>
              <w:t>Murphy</w:t>
            </w:r>
          </w:p>
        </w:tc>
      </w:tr>
      <w:tr w:rsidR="00A9645F" w:rsidRPr="00C41883" w14:paraId="5C18D535" w14:textId="77777777" w:rsidTr="003047EE">
        <w:tc>
          <w:tcPr>
            <w:tcW w:w="2179" w:type="dxa"/>
            <w:shd w:val="clear" w:color="auto" w:fill="auto"/>
          </w:tcPr>
          <w:p w14:paraId="29FFDDBF" w14:textId="77777777" w:rsidR="00A9645F" w:rsidRPr="00C41883" w:rsidRDefault="00A9645F" w:rsidP="003047EE">
            <w:pPr>
              <w:ind w:firstLine="0"/>
            </w:pPr>
            <w:r>
              <w:t>Neese</w:t>
            </w:r>
          </w:p>
        </w:tc>
        <w:tc>
          <w:tcPr>
            <w:tcW w:w="2179" w:type="dxa"/>
            <w:shd w:val="clear" w:color="auto" w:fill="auto"/>
          </w:tcPr>
          <w:p w14:paraId="57EAA228" w14:textId="77777777" w:rsidR="00A9645F" w:rsidRPr="00C41883" w:rsidRDefault="00A9645F" w:rsidP="003047EE">
            <w:pPr>
              <w:ind w:firstLine="0"/>
            </w:pPr>
            <w:r>
              <w:t>B. Newton</w:t>
            </w:r>
          </w:p>
        </w:tc>
        <w:tc>
          <w:tcPr>
            <w:tcW w:w="2180" w:type="dxa"/>
            <w:shd w:val="clear" w:color="auto" w:fill="auto"/>
          </w:tcPr>
          <w:p w14:paraId="5F5BB418" w14:textId="77777777" w:rsidR="00A9645F" w:rsidRPr="00C41883" w:rsidRDefault="00A9645F" w:rsidP="003047EE">
            <w:pPr>
              <w:ind w:firstLine="0"/>
            </w:pPr>
            <w:r>
              <w:t>W. Newton</w:t>
            </w:r>
          </w:p>
        </w:tc>
      </w:tr>
      <w:tr w:rsidR="00A9645F" w:rsidRPr="00C41883" w14:paraId="58FFDDCD" w14:textId="77777777" w:rsidTr="003047EE">
        <w:tc>
          <w:tcPr>
            <w:tcW w:w="2179" w:type="dxa"/>
            <w:shd w:val="clear" w:color="auto" w:fill="auto"/>
          </w:tcPr>
          <w:p w14:paraId="3FB83FF3" w14:textId="77777777" w:rsidR="00A9645F" w:rsidRPr="00C41883" w:rsidRDefault="00A9645F" w:rsidP="003047EE">
            <w:pPr>
              <w:ind w:firstLine="0"/>
            </w:pPr>
            <w:r>
              <w:t>Nutt</w:t>
            </w:r>
          </w:p>
        </w:tc>
        <w:tc>
          <w:tcPr>
            <w:tcW w:w="2179" w:type="dxa"/>
            <w:shd w:val="clear" w:color="auto" w:fill="auto"/>
          </w:tcPr>
          <w:p w14:paraId="1A7A241F" w14:textId="77777777" w:rsidR="00A9645F" w:rsidRPr="00C41883" w:rsidRDefault="00A9645F" w:rsidP="003047EE">
            <w:pPr>
              <w:ind w:firstLine="0"/>
            </w:pPr>
            <w:r>
              <w:t>O'Neal</w:t>
            </w:r>
          </w:p>
        </w:tc>
        <w:tc>
          <w:tcPr>
            <w:tcW w:w="2180" w:type="dxa"/>
            <w:shd w:val="clear" w:color="auto" w:fill="auto"/>
          </w:tcPr>
          <w:p w14:paraId="5AC880BE" w14:textId="77777777" w:rsidR="00A9645F" w:rsidRPr="00C41883" w:rsidRDefault="00A9645F" w:rsidP="003047EE">
            <w:pPr>
              <w:ind w:firstLine="0"/>
            </w:pPr>
            <w:r>
              <w:t>Oremus</w:t>
            </w:r>
          </w:p>
        </w:tc>
      </w:tr>
      <w:tr w:rsidR="00A9645F" w:rsidRPr="00C41883" w14:paraId="00E413DF" w14:textId="77777777" w:rsidTr="003047EE">
        <w:tc>
          <w:tcPr>
            <w:tcW w:w="2179" w:type="dxa"/>
            <w:shd w:val="clear" w:color="auto" w:fill="auto"/>
          </w:tcPr>
          <w:p w14:paraId="6AECE713" w14:textId="77777777" w:rsidR="00A9645F" w:rsidRPr="00C41883" w:rsidRDefault="00A9645F" w:rsidP="003047EE">
            <w:pPr>
              <w:ind w:firstLine="0"/>
            </w:pPr>
            <w:r>
              <w:t>Ott</w:t>
            </w:r>
          </w:p>
        </w:tc>
        <w:tc>
          <w:tcPr>
            <w:tcW w:w="2179" w:type="dxa"/>
            <w:shd w:val="clear" w:color="auto" w:fill="auto"/>
          </w:tcPr>
          <w:p w14:paraId="1D69A96F" w14:textId="77777777" w:rsidR="00A9645F" w:rsidRPr="00C41883" w:rsidRDefault="00A9645F" w:rsidP="003047EE">
            <w:pPr>
              <w:ind w:firstLine="0"/>
            </w:pPr>
            <w:r>
              <w:t>Pace</w:t>
            </w:r>
          </w:p>
        </w:tc>
        <w:tc>
          <w:tcPr>
            <w:tcW w:w="2180" w:type="dxa"/>
            <w:shd w:val="clear" w:color="auto" w:fill="auto"/>
          </w:tcPr>
          <w:p w14:paraId="7995BF98" w14:textId="77777777" w:rsidR="00A9645F" w:rsidRPr="00C41883" w:rsidRDefault="00A9645F" w:rsidP="003047EE">
            <w:pPr>
              <w:ind w:firstLine="0"/>
            </w:pPr>
            <w:r>
              <w:t>Pedalino</w:t>
            </w:r>
          </w:p>
        </w:tc>
      </w:tr>
      <w:tr w:rsidR="00A9645F" w:rsidRPr="00C41883" w14:paraId="085F976D" w14:textId="77777777" w:rsidTr="003047EE">
        <w:tc>
          <w:tcPr>
            <w:tcW w:w="2179" w:type="dxa"/>
            <w:shd w:val="clear" w:color="auto" w:fill="auto"/>
          </w:tcPr>
          <w:p w14:paraId="48DB09FC" w14:textId="77777777" w:rsidR="00A9645F" w:rsidRPr="00C41883" w:rsidRDefault="00A9645F" w:rsidP="003047EE">
            <w:pPr>
              <w:ind w:firstLine="0"/>
            </w:pPr>
            <w:r>
              <w:t>Pendarvis</w:t>
            </w:r>
          </w:p>
        </w:tc>
        <w:tc>
          <w:tcPr>
            <w:tcW w:w="2179" w:type="dxa"/>
            <w:shd w:val="clear" w:color="auto" w:fill="auto"/>
          </w:tcPr>
          <w:p w14:paraId="161AD654" w14:textId="77777777" w:rsidR="00A9645F" w:rsidRPr="00C41883" w:rsidRDefault="00A9645F" w:rsidP="003047EE">
            <w:pPr>
              <w:ind w:firstLine="0"/>
            </w:pPr>
            <w:r>
              <w:t>Pope</w:t>
            </w:r>
          </w:p>
        </w:tc>
        <w:tc>
          <w:tcPr>
            <w:tcW w:w="2180" w:type="dxa"/>
            <w:shd w:val="clear" w:color="auto" w:fill="auto"/>
          </w:tcPr>
          <w:p w14:paraId="1E9D01ED" w14:textId="77777777" w:rsidR="00A9645F" w:rsidRPr="00C41883" w:rsidRDefault="00A9645F" w:rsidP="003047EE">
            <w:pPr>
              <w:ind w:firstLine="0"/>
            </w:pPr>
            <w:r>
              <w:t>Rivers</w:t>
            </w:r>
          </w:p>
        </w:tc>
      </w:tr>
      <w:tr w:rsidR="00A9645F" w:rsidRPr="00C41883" w14:paraId="0AE3B7BC" w14:textId="77777777" w:rsidTr="003047EE">
        <w:tc>
          <w:tcPr>
            <w:tcW w:w="2179" w:type="dxa"/>
            <w:shd w:val="clear" w:color="auto" w:fill="auto"/>
          </w:tcPr>
          <w:p w14:paraId="5640D829" w14:textId="77777777" w:rsidR="00A9645F" w:rsidRPr="00C41883" w:rsidRDefault="00A9645F" w:rsidP="003047EE">
            <w:pPr>
              <w:ind w:firstLine="0"/>
            </w:pPr>
            <w:r>
              <w:t>Robbins</w:t>
            </w:r>
          </w:p>
        </w:tc>
        <w:tc>
          <w:tcPr>
            <w:tcW w:w="2179" w:type="dxa"/>
            <w:shd w:val="clear" w:color="auto" w:fill="auto"/>
          </w:tcPr>
          <w:p w14:paraId="10B17324" w14:textId="77777777" w:rsidR="00A9645F" w:rsidRPr="00C41883" w:rsidRDefault="00A9645F" w:rsidP="003047EE">
            <w:pPr>
              <w:ind w:firstLine="0"/>
            </w:pPr>
            <w:r>
              <w:t>Rose</w:t>
            </w:r>
          </w:p>
        </w:tc>
        <w:tc>
          <w:tcPr>
            <w:tcW w:w="2180" w:type="dxa"/>
            <w:shd w:val="clear" w:color="auto" w:fill="auto"/>
          </w:tcPr>
          <w:p w14:paraId="029AE22E" w14:textId="77777777" w:rsidR="00A9645F" w:rsidRPr="00C41883" w:rsidRDefault="00A9645F" w:rsidP="003047EE">
            <w:pPr>
              <w:ind w:firstLine="0"/>
            </w:pPr>
            <w:r>
              <w:t>Rutherford</w:t>
            </w:r>
          </w:p>
        </w:tc>
      </w:tr>
      <w:tr w:rsidR="00A9645F" w:rsidRPr="00C41883" w14:paraId="1A0F7470" w14:textId="77777777" w:rsidTr="003047EE">
        <w:tc>
          <w:tcPr>
            <w:tcW w:w="2179" w:type="dxa"/>
            <w:shd w:val="clear" w:color="auto" w:fill="auto"/>
          </w:tcPr>
          <w:p w14:paraId="5D0C638A" w14:textId="77777777" w:rsidR="00A9645F" w:rsidRPr="00C41883" w:rsidRDefault="00A9645F" w:rsidP="003047EE">
            <w:pPr>
              <w:ind w:firstLine="0"/>
            </w:pPr>
            <w:r>
              <w:t>Sandifer</w:t>
            </w:r>
          </w:p>
        </w:tc>
        <w:tc>
          <w:tcPr>
            <w:tcW w:w="2179" w:type="dxa"/>
            <w:shd w:val="clear" w:color="auto" w:fill="auto"/>
          </w:tcPr>
          <w:p w14:paraId="3F539777" w14:textId="77777777" w:rsidR="00A9645F" w:rsidRPr="00C41883" w:rsidRDefault="00A9645F" w:rsidP="003047EE">
            <w:pPr>
              <w:ind w:firstLine="0"/>
            </w:pPr>
            <w:r>
              <w:t>Schuessler</w:t>
            </w:r>
          </w:p>
        </w:tc>
        <w:tc>
          <w:tcPr>
            <w:tcW w:w="2180" w:type="dxa"/>
            <w:shd w:val="clear" w:color="auto" w:fill="auto"/>
          </w:tcPr>
          <w:p w14:paraId="04E681D5" w14:textId="77777777" w:rsidR="00A9645F" w:rsidRPr="00C41883" w:rsidRDefault="00A9645F" w:rsidP="003047EE">
            <w:pPr>
              <w:ind w:firstLine="0"/>
            </w:pPr>
            <w:r>
              <w:t>Sessions</w:t>
            </w:r>
          </w:p>
        </w:tc>
      </w:tr>
      <w:tr w:rsidR="00A9645F" w:rsidRPr="00C41883" w14:paraId="027A3FF7" w14:textId="77777777" w:rsidTr="003047EE">
        <w:tc>
          <w:tcPr>
            <w:tcW w:w="2179" w:type="dxa"/>
            <w:shd w:val="clear" w:color="auto" w:fill="auto"/>
          </w:tcPr>
          <w:p w14:paraId="5DF2BF08" w14:textId="77777777" w:rsidR="00A9645F" w:rsidRPr="00C41883" w:rsidRDefault="00A9645F" w:rsidP="003047EE">
            <w:pPr>
              <w:ind w:firstLine="0"/>
            </w:pPr>
            <w:r>
              <w:t>G. M. Smith</w:t>
            </w:r>
          </w:p>
        </w:tc>
        <w:tc>
          <w:tcPr>
            <w:tcW w:w="2179" w:type="dxa"/>
            <w:shd w:val="clear" w:color="auto" w:fill="auto"/>
          </w:tcPr>
          <w:p w14:paraId="449787A6" w14:textId="77777777" w:rsidR="00A9645F" w:rsidRPr="00C41883" w:rsidRDefault="00A9645F" w:rsidP="003047EE">
            <w:pPr>
              <w:ind w:firstLine="0"/>
            </w:pPr>
            <w:r>
              <w:t>M. M. Smith</w:t>
            </w:r>
          </w:p>
        </w:tc>
        <w:tc>
          <w:tcPr>
            <w:tcW w:w="2180" w:type="dxa"/>
            <w:shd w:val="clear" w:color="auto" w:fill="auto"/>
          </w:tcPr>
          <w:p w14:paraId="043BBACF" w14:textId="77777777" w:rsidR="00A9645F" w:rsidRPr="00C41883" w:rsidRDefault="00A9645F" w:rsidP="003047EE">
            <w:pPr>
              <w:ind w:firstLine="0"/>
            </w:pPr>
            <w:r>
              <w:t>Stavrinakis</w:t>
            </w:r>
          </w:p>
        </w:tc>
      </w:tr>
      <w:tr w:rsidR="00A9645F" w:rsidRPr="00C41883" w14:paraId="0DF10B78" w14:textId="77777777" w:rsidTr="003047EE">
        <w:tc>
          <w:tcPr>
            <w:tcW w:w="2179" w:type="dxa"/>
            <w:shd w:val="clear" w:color="auto" w:fill="auto"/>
          </w:tcPr>
          <w:p w14:paraId="26F49304" w14:textId="77777777" w:rsidR="00A9645F" w:rsidRPr="00C41883" w:rsidRDefault="00A9645F" w:rsidP="003047EE">
            <w:pPr>
              <w:ind w:firstLine="0"/>
            </w:pPr>
            <w:r>
              <w:t>Taylor</w:t>
            </w:r>
          </w:p>
        </w:tc>
        <w:tc>
          <w:tcPr>
            <w:tcW w:w="2179" w:type="dxa"/>
            <w:shd w:val="clear" w:color="auto" w:fill="auto"/>
          </w:tcPr>
          <w:p w14:paraId="0FB8C159" w14:textId="77777777" w:rsidR="00A9645F" w:rsidRPr="00C41883" w:rsidRDefault="00A9645F" w:rsidP="003047EE">
            <w:pPr>
              <w:ind w:firstLine="0"/>
            </w:pPr>
            <w:r>
              <w:t>Thigpen</w:t>
            </w:r>
          </w:p>
        </w:tc>
        <w:tc>
          <w:tcPr>
            <w:tcW w:w="2180" w:type="dxa"/>
            <w:shd w:val="clear" w:color="auto" w:fill="auto"/>
          </w:tcPr>
          <w:p w14:paraId="3DDE22FD" w14:textId="77777777" w:rsidR="00A9645F" w:rsidRPr="00C41883" w:rsidRDefault="00A9645F" w:rsidP="003047EE">
            <w:pPr>
              <w:ind w:firstLine="0"/>
            </w:pPr>
            <w:r>
              <w:t>Vaughan</w:t>
            </w:r>
          </w:p>
        </w:tc>
      </w:tr>
      <w:tr w:rsidR="00A9645F" w:rsidRPr="00C41883" w14:paraId="4BDB7248" w14:textId="77777777" w:rsidTr="003047EE">
        <w:tc>
          <w:tcPr>
            <w:tcW w:w="2179" w:type="dxa"/>
            <w:shd w:val="clear" w:color="auto" w:fill="auto"/>
          </w:tcPr>
          <w:p w14:paraId="7351BFF9" w14:textId="77777777" w:rsidR="00A9645F" w:rsidRPr="00C41883" w:rsidRDefault="00A9645F" w:rsidP="003047EE">
            <w:pPr>
              <w:ind w:firstLine="0"/>
            </w:pPr>
            <w:r>
              <w:t>Weeks</w:t>
            </w:r>
          </w:p>
        </w:tc>
        <w:tc>
          <w:tcPr>
            <w:tcW w:w="2179" w:type="dxa"/>
            <w:shd w:val="clear" w:color="auto" w:fill="auto"/>
          </w:tcPr>
          <w:p w14:paraId="223EBB4E" w14:textId="77777777" w:rsidR="00A9645F" w:rsidRPr="00C41883" w:rsidRDefault="00A9645F" w:rsidP="003047EE">
            <w:pPr>
              <w:ind w:firstLine="0"/>
            </w:pPr>
            <w:r>
              <w:t>West</w:t>
            </w:r>
          </w:p>
        </w:tc>
        <w:tc>
          <w:tcPr>
            <w:tcW w:w="2180" w:type="dxa"/>
            <w:shd w:val="clear" w:color="auto" w:fill="auto"/>
          </w:tcPr>
          <w:p w14:paraId="5BA45EF3" w14:textId="77777777" w:rsidR="00A9645F" w:rsidRPr="00C41883" w:rsidRDefault="00A9645F" w:rsidP="003047EE">
            <w:pPr>
              <w:ind w:firstLine="0"/>
            </w:pPr>
            <w:r>
              <w:t>Wetmore</w:t>
            </w:r>
          </w:p>
        </w:tc>
      </w:tr>
      <w:tr w:rsidR="00A9645F" w:rsidRPr="00C41883" w14:paraId="4B63B669" w14:textId="77777777" w:rsidTr="003047EE">
        <w:tc>
          <w:tcPr>
            <w:tcW w:w="2179" w:type="dxa"/>
            <w:shd w:val="clear" w:color="auto" w:fill="auto"/>
          </w:tcPr>
          <w:p w14:paraId="3CBC2479" w14:textId="77777777" w:rsidR="00A9645F" w:rsidRPr="00C41883" w:rsidRDefault="00A9645F" w:rsidP="003047EE">
            <w:pPr>
              <w:keepNext/>
              <w:ind w:firstLine="0"/>
            </w:pPr>
            <w:r>
              <w:t>Wheeler</w:t>
            </w:r>
          </w:p>
        </w:tc>
        <w:tc>
          <w:tcPr>
            <w:tcW w:w="2179" w:type="dxa"/>
            <w:shd w:val="clear" w:color="auto" w:fill="auto"/>
          </w:tcPr>
          <w:p w14:paraId="18D01A83" w14:textId="77777777" w:rsidR="00A9645F" w:rsidRPr="00C41883" w:rsidRDefault="00A9645F" w:rsidP="003047EE">
            <w:pPr>
              <w:keepNext/>
              <w:ind w:firstLine="0"/>
            </w:pPr>
            <w:r>
              <w:t>Whitmire</w:t>
            </w:r>
          </w:p>
        </w:tc>
        <w:tc>
          <w:tcPr>
            <w:tcW w:w="2180" w:type="dxa"/>
            <w:shd w:val="clear" w:color="auto" w:fill="auto"/>
          </w:tcPr>
          <w:p w14:paraId="0295E44B" w14:textId="77777777" w:rsidR="00A9645F" w:rsidRPr="00C41883" w:rsidRDefault="00A9645F" w:rsidP="003047EE">
            <w:pPr>
              <w:keepNext/>
              <w:ind w:firstLine="0"/>
            </w:pPr>
            <w:r>
              <w:t>Williams</w:t>
            </w:r>
          </w:p>
        </w:tc>
      </w:tr>
      <w:tr w:rsidR="00A9645F" w:rsidRPr="00C41883" w14:paraId="68FEA5B0" w14:textId="77777777" w:rsidTr="003047EE">
        <w:tc>
          <w:tcPr>
            <w:tcW w:w="2179" w:type="dxa"/>
            <w:shd w:val="clear" w:color="auto" w:fill="auto"/>
          </w:tcPr>
          <w:p w14:paraId="4B59B795" w14:textId="77777777" w:rsidR="00A9645F" w:rsidRPr="00C41883" w:rsidRDefault="00A9645F" w:rsidP="003047EE">
            <w:pPr>
              <w:keepNext/>
              <w:ind w:firstLine="0"/>
            </w:pPr>
            <w:r>
              <w:t>Willis</w:t>
            </w:r>
          </w:p>
        </w:tc>
        <w:tc>
          <w:tcPr>
            <w:tcW w:w="2179" w:type="dxa"/>
            <w:shd w:val="clear" w:color="auto" w:fill="auto"/>
          </w:tcPr>
          <w:p w14:paraId="4BE4AD03" w14:textId="77777777" w:rsidR="00A9645F" w:rsidRPr="00C41883" w:rsidRDefault="00A9645F" w:rsidP="003047EE">
            <w:pPr>
              <w:keepNext/>
              <w:ind w:firstLine="0"/>
            </w:pPr>
            <w:r>
              <w:t>Wooten</w:t>
            </w:r>
          </w:p>
        </w:tc>
        <w:tc>
          <w:tcPr>
            <w:tcW w:w="2180" w:type="dxa"/>
            <w:shd w:val="clear" w:color="auto" w:fill="auto"/>
          </w:tcPr>
          <w:p w14:paraId="1ECE3CC9" w14:textId="77777777" w:rsidR="00A9645F" w:rsidRPr="00C41883" w:rsidRDefault="00A9645F" w:rsidP="003047EE">
            <w:pPr>
              <w:keepNext/>
              <w:ind w:firstLine="0"/>
            </w:pPr>
            <w:r>
              <w:t>Yow</w:t>
            </w:r>
          </w:p>
        </w:tc>
      </w:tr>
    </w:tbl>
    <w:p w14:paraId="0C273366" w14:textId="77777777" w:rsidR="00A9645F" w:rsidRDefault="00A9645F" w:rsidP="00A9645F"/>
    <w:p w14:paraId="56EB7717" w14:textId="77777777" w:rsidR="00A9645F" w:rsidRDefault="00A9645F" w:rsidP="00A9645F">
      <w:pPr>
        <w:jc w:val="center"/>
        <w:rPr>
          <w:b/>
        </w:rPr>
      </w:pPr>
      <w:r w:rsidRPr="00C41883">
        <w:rPr>
          <w:b/>
        </w:rPr>
        <w:t>Total--108</w:t>
      </w:r>
    </w:p>
    <w:p w14:paraId="22449F8C" w14:textId="77777777" w:rsidR="00A9645F" w:rsidRDefault="00A9645F" w:rsidP="00A9645F">
      <w:pPr>
        <w:jc w:val="center"/>
        <w:rPr>
          <w:b/>
        </w:rPr>
      </w:pPr>
    </w:p>
    <w:p w14:paraId="3DA990CE" w14:textId="77777777" w:rsidR="00A9645F" w:rsidRDefault="00A9645F" w:rsidP="00A9645F">
      <w:pPr>
        <w:ind w:firstLine="0"/>
      </w:pPr>
      <w:r w:rsidRPr="00C41883">
        <w:t xml:space="preserve"> </w:t>
      </w:r>
      <w:r>
        <w:t>Those who voted in the negative are:</w:t>
      </w:r>
    </w:p>
    <w:p w14:paraId="2D250B99" w14:textId="77777777" w:rsidR="00A9645F" w:rsidRDefault="00A9645F" w:rsidP="00A9645F"/>
    <w:p w14:paraId="013AC17B" w14:textId="77777777" w:rsidR="00A9645F" w:rsidRDefault="00A9645F" w:rsidP="00A9645F">
      <w:pPr>
        <w:jc w:val="center"/>
        <w:rPr>
          <w:b/>
        </w:rPr>
      </w:pPr>
      <w:r w:rsidRPr="00C41883">
        <w:rPr>
          <w:b/>
        </w:rPr>
        <w:t>Total--0</w:t>
      </w:r>
    </w:p>
    <w:p w14:paraId="461D3771" w14:textId="77777777" w:rsidR="00A9645F" w:rsidRDefault="00A9645F" w:rsidP="00A9645F">
      <w:pPr>
        <w:jc w:val="center"/>
        <w:rPr>
          <w:b/>
        </w:rPr>
      </w:pPr>
    </w:p>
    <w:p w14:paraId="581D1358" w14:textId="77777777" w:rsidR="00A9645F" w:rsidRDefault="00A9645F" w:rsidP="00A9645F">
      <w:r>
        <w:t>So, the Bill, as amended, was read the second time and ordered to third reading.</w:t>
      </w:r>
    </w:p>
    <w:p w14:paraId="69E4C6E3" w14:textId="77777777" w:rsidR="00A9645F" w:rsidRDefault="00A9645F" w:rsidP="00A9645F"/>
    <w:p w14:paraId="08AED9CB" w14:textId="77777777" w:rsidR="00A9645F" w:rsidRDefault="00A9645F" w:rsidP="00A9645F">
      <w:pPr>
        <w:keepNext/>
        <w:jc w:val="center"/>
        <w:rPr>
          <w:b/>
        </w:rPr>
      </w:pPr>
      <w:r w:rsidRPr="00C41883">
        <w:rPr>
          <w:b/>
        </w:rPr>
        <w:t>S. 954--DEBATE ADJOURNED</w:t>
      </w:r>
    </w:p>
    <w:p w14:paraId="36E606BB" w14:textId="77777777" w:rsidR="00A9645F" w:rsidRDefault="00A9645F" w:rsidP="00A9645F">
      <w:pPr>
        <w:keepNext/>
      </w:pPr>
      <w:r>
        <w:t>The following Bill was taken up:</w:t>
      </w:r>
    </w:p>
    <w:p w14:paraId="319D0070" w14:textId="77777777" w:rsidR="00A9645F" w:rsidRDefault="00A9645F" w:rsidP="00A9645F">
      <w:pPr>
        <w:keepNext/>
      </w:pPr>
      <w:bookmarkStart w:id="248" w:name="include_clip_start_180"/>
      <w:bookmarkEnd w:id="248"/>
    </w:p>
    <w:p w14:paraId="6F268D9E" w14:textId="77777777" w:rsidR="00A9645F" w:rsidRDefault="00A9645F" w:rsidP="00A9645F">
      <w:pPr>
        <w:keepNext/>
      </w:pPr>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D457DEC" w14:textId="77777777" w:rsidR="00D225F8" w:rsidRDefault="00D225F8" w:rsidP="00A9645F">
      <w:bookmarkStart w:id="249" w:name="include_clip_end_180"/>
      <w:bookmarkEnd w:id="249"/>
    </w:p>
    <w:p w14:paraId="3513EACC" w14:textId="6AADEC0C" w:rsidR="00A9645F" w:rsidRDefault="00A9645F" w:rsidP="00A9645F">
      <w:r>
        <w:t xml:space="preserve">Rep. J. E. JOHNSON moved to adjourn debate on the Bill, which was agreed to.  </w:t>
      </w:r>
    </w:p>
    <w:p w14:paraId="58236C73" w14:textId="77777777" w:rsidR="00A9645F" w:rsidRDefault="00A9645F" w:rsidP="00A9645F"/>
    <w:p w14:paraId="62045789" w14:textId="77777777" w:rsidR="00A9645F" w:rsidRDefault="00A9645F" w:rsidP="00A9645F">
      <w:pPr>
        <w:keepNext/>
        <w:jc w:val="center"/>
        <w:rPr>
          <w:b/>
        </w:rPr>
      </w:pPr>
      <w:r w:rsidRPr="00C41883">
        <w:rPr>
          <w:b/>
        </w:rPr>
        <w:t>S. 947--DEBATE ADJOURNED</w:t>
      </w:r>
    </w:p>
    <w:p w14:paraId="5B9F01DA" w14:textId="77777777" w:rsidR="00A9645F" w:rsidRDefault="00A9645F" w:rsidP="00A9645F">
      <w:pPr>
        <w:keepNext/>
      </w:pPr>
      <w:r>
        <w:t>The following Bill was taken up:</w:t>
      </w:r>
    </w:p>
    <w:p w14:paraId="7E16F54A" w14:textId="77777777" w:rsidR="00A9645F" w:rsidRDefault="00A9645F" w:rsidP="00A9645F">
      <w:pPr>
        <w:keepNext/>
      </w:pPr>
      <w:bookmarkStart w:id="250" w:name="include_clip_start_183"/>
      <w:bookmarkEnd w:id="250"/>
    </w:p>
    <w:p w14:paraId="51CD03B4" w14:textId="77777777" w:rsidR="00A9645F" w:rsidRDefault="00A9645F" w:rsidP="00A9645F">
      <w:pPr>
        <w:keepNext/>
      </w:pPr>
      <w:r>
        <w:t>S. 947 -- Senators Hembree, Senn, McLeod and Rankin: A BILL TO AMEND THE SOUTH CAROLINA CODE OF LAWS BY AMENDING SECTION 16-3-910, RELATING TO KIDNAPPING, SO AS TO ALLOW SENTENCING FOR THE CRIME OF KIDNAPPING AND OTHER CRIMES.</w:t>
      </w:r>
    </w:p>
    <w:p w14:paraId="3FA05976" w14:textId="77777777" w:rsidR="00D225F8" w:rsidRDefault="00D225F8" w:rsidP="00A9645F">
      <w:bookmarkStart w:id="251" w:name="include_clip_end_183"/>
      <w:bookmarkEnd w:id="251"/>
    </w:p>
    <w:p w14:paraId="4113F8EA" w14:textId="5DFCA059" w:rsidR="00A9645F" w:rsidRDefault="00A9645F" w:rsidP="00A9645F">
      <w:r>
        <w:t xml:space="preserve">Rep. J. E. JOHNSON moved to adjourn debate on the Bill, which was agreed to.  </w:t>
      </w:r>
    </w:p>
    <w:p w14:paraId="364111C2" w14:textId="77777777" w:rsidR="00A9645F" w:rsidRDefault="00A9645F" w:rsidP="00A9645F"/>
    <w:p w14:paraId="795316C4" w14:textId="77777777" w:rsidR="00A9645F" w:rsidRDefault="00A9645F" w:rsidP="00A9645F">
      <w:pPr>
        <w:keepNext/>
        <w:jc w:val="center"/>
        <w:rPr>
          <w:b/>
        </w:rPr>
      </w:pPr>
      <w:r w:rsidRPr="00C41883">
        <w:rPr>
          <w:b/>
        </w:rPr>
        <w:t>S. 207--ORDERED TO THIRD READING</w:t>
      </w:r>
    </w:p>
    <w:p w14:paraId="039D4E80" w14:textId="77777777" w:rsidR="00A9645F" w:rsidRDefault="00A9645F" w:rsidP="00A9645F">
      <w:pPr>
        <w:keepNext/>
      </w:pPr>
      <w:r>
        <w:t>The following Bill was taken up:</w:t>
      </w:r>
    </w:p>
    <w:p w14:paraId="44D92A30" w14:textId="77777777" w:rsidR="00A9645F" w:rsidRDefault="00A9645F" w:rsidP="00A9645F">
      <w:pPr>
        <w:keepNext/>
      </w:pPr>
      <w:bookmarkStart w:id="252" w:name="include_clip_start_186"/>
      <w:bookmarkEnd w:id="252"/>
    </w:p>
    <w:p w14:paraId="5A345B49" w14:textId="77777777" w:rsidR="00A9645F" w:rsidRDefault="00A9645F" w:rsidP="00A9645F">
      <w:r>
        <w:t>S. 207 -- Senator Fanning: A BILL TO AMEND THE SOUTH CAROLINA CODE OF LAWS BY ADDING SECTION 57-23-1160 SO AS TO CREATE THE PIEDMONT GATEWAY SCENIC BYWAY AND TO IDENTIFY THE THREE SEGMENTS THAT COMPRISE THE BYWAY.</w:t>
      </w:r>
    </w:p>
    <w:p w14:paraId="259EF648" w14:textId="77777777" w:rsidR="00A9645F" w:rsidRDefault="00A9645F" w:rsidP="00A9645F">
      <w:bookmarkStart w:id="253" w:name="include_clip_end_186"/>
      <w:bookmarkEnd w:id="253"/>
    </w:p>
    <w:p w14:paraId="5E5AFE2C" w14:textId="77777777" w:rsidR="00A9645F" w:rsidRDefault="00A9645F" w:rsidP="00A9645F">
      <w:r>
        <w:t>Rep. ERICKSON explained the Bill.</w:t>
      </w:r>
    </w:p>
    <w:p w14:paraId="63D5CBE7" w14:textId="77777777" w:rsidR="00A9645F" w:rsidRDefault="00A9645F" w:rsidP="00A9645F"/>
    <w:p w14:paraId="1BFC48AB" w14:textId="77777777" w:rsidR="00A9645F" w:rsidRDefault="00A9645F" w:rsidP="00A9645F">
      <w:r>
        <w:t xml:space="preserve">The yeas and nays were taken resulting as follows: </w:t>
      </w:r>
    </w:p>
    <w:p w14:paraId="387C833E" w14:textId="77777777" w:rsidR="00A9645F" w:rsidRDefault="00A9645F" w:rsidP="00A9645F">
      <w:pPr>
        <w:jc w:val="center"/>
      </w:pPr>
      <w:r>
        <w:t xml:space="preserve"> </w:t>
      </w:r>
      <w:bookmarkStart w:id="254" w:name="vote_start188"/>
      <w:bookmarkEnd w:id="254"/>
      <w:r>
        <w:t>Yeas 108; Nays 0</w:t>
      </w:r>
    </w:p>
    <w:p w14:paraId="1BC3A111" w14:textId="77777777" w:rsidR="00A9645F" w:rsidRDefault="00A9645F" w:rsidP="00A9645F">
      <w:pPr>
        <w:jc w:val="center"/>
      </w:pPr>
    </w:p>
    <w:p w14:paraId="3B06BDD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128F9F2" w14:textId="77777777" w:rsidTr="003047EE">
        <w:tc>
          <w:tcPr>
            <w:tcW w:w="2179" w:type="dxa"/>
            <w:shd w:val="clear" w:color="auto" w:fill="auto"/>
          </w:tcPr>
          <w:p w14:paraId="0CAE2246" w14:textId="77777777" w:rsidR="00A9645F" w:rsidRPr="00C41883" w:rsidRDefault="00A9645F" w:rsidP="003047EE">
            <w:pPr>
              <w:keepNext/>
              <w:ind w:firstLine="0"/>
            </w:pPr>
            <w:r>
              <w:t>Alexander</w:t>
            </w:r>
          </w:p>
        </w:tc>
        <w:tc>
          <w:tcPr>
            <w:tcW w:w="2179" w:type="dxa"/>
            <w:shd w:val="clear" w:color="auto" w:fill="auto"/>
          </w:tcPr>
          <w:p w14:paraId="0F659540" w14:textId="77777777" w:rsidR="00A9645F" w:rsidRPr="00C41883" w:rsidRDefault="00A9645F" w:rsidP="003047EE">
            <w:pPr>
              <w:keepNext/>
              <w:ind w:firstLine="0"/>
            </w:pPr>
            <w:r>
              <w:t>Anderson</w:t>
            </w:r>
          </w:p>
        </w:tc>
        <w:tc>
          <w:tcPr>
            <w:tcW w:w="2180" w:type="dxa"/>
            <w:shd w:val="clear" w:color="auto" w:fill="auto"/>
          </w:tcPr>
          <w:p w14:paraId="471B661B" w14:textId="77777777" w:rsidR="00A9645F" w:rsidRPr="00C41883" w:rsidRDefault="00A9645F" w:rsidP="003047EE">
            <w:pPr>
              <w:keepNext/>
              <w:ind w:firstLine="0"/>
            </w:pPr>
            <w:r>
              <w:t>Bailey</w:t>
            </w:r>
          </w:p>
        </w:tc>
      </w:tr>
      <w:tr w:rsidR="00A9645F" w:rsidRPr="00C41883" w14:paraId="130AEA5E" w14:textId="77777777" w:rsidTr="003047EE">
        <w:tc>
          <w:tcPr>
            <w:tcW w:w="2179" w:type="dxa"/>
            <w:shd w:val="clear" w:color="auto" w:fill="auto"/>
          </w:tcPr>
          <w:p w14:paraId="1C096E1E" w14:textId="77777777" w:rsidR="00A9645F" w:rsidRPr="00C41883" w:rsidRDefault="00A9645F" w:rsidP="003047EE">
            <w:pPr>
              <w:ind w:firstLine="0"/>
            </w:pPr>
            <w:r>
              <w:t>Bauer</w:t>
            </w:r>
          </w:p>
        </w:tc>
        <w:tc>
          <w:tcPr>
            <w:tcW w:w="2179" w:type="dxa"/>
            <w:shd w:val="clear" w:color="auto" w:fill="auto"/>
          </w:tcPr>
          <w:p w14:paraId="30D22707" w14:textId="77777777" w:rsidR="00A9645F" w:rsidRPr="00C41883" w:rsidRDefault="00A9645F" w:rsidP="003047EE">
            <w:pPr>
              <w:ind w:firstLine="0"/>
            </w:pPr>
            <w:r>
              <w:t>Beach</w:t>
            </w:r>
          </w:p>
        </w:tc>
        <w:tc>
          <w:tcPr>
            <w:tcW w:w="2180" w:type="dxa"/>
            <w:shd w:val="clear" w:color="auto" w:fill="auto"/>
          </w:tcPr>
          <w:p w14:paraId="09300A61" w14:textId="77777777" w:rsidR="00A9645F" w:rsidRPr="00C41883" w:rsidRDefault="00A9645F" w:rsidP="003047EE">
            <w:pPr>
              <w:ind w:firstLine="0"/>
            </w:pPr>
            <w:r>
              <w:t>Bernstein</w:t>
            </w:r>
          </w:p>
        </w:tc>
      </w:tr>
      <w:tr w:rsidR="00A9645F" w:rsidRPr="00C41883" w14:paraId="6CE294FA" w14:textId="77777777" w:rsidTr="003047EE">
        <w:tc>
          <w:tcPr>
            <w:tcW w:w="2179" w:type="dxa"/>
            <w:shd w:val="clear" w:color="auto" w:fill="auto"/>
          </w:tcPr>
          <w:p w14:paraId="24CDE00B" w14:textId="77777777" w:rsidR="00A9645F" w:rsidRPr="00C41883" w:rsidRDefault="00A9645F" w:rsidP="003047EE">
            <w:pPr>
              <w:ind w:firstLine="0"/>
            </w:pPr>
            <w:r>
              <w:t>Blackwell</w:t>
            </w:r>
          </w:p>
        </w:tc>
        <w:tc>
          <w:tcPr>
            <w:tcW w:w="2179" w:type="dxa"/>
            <w:shd w:val="clear" w:color="auto" w:fill="auto"/>
          </w:tcPr>
          <w:p w14:paraId="0918D78F" w14:textId="77777777" w:rsidR="00A9645F" w:rsidRPr="00C41883" w:rsidRDefault="00A9645F" w:rsidP="003047EE">
            <w:pPr>
              <w:ind w:firstLine="0"/>
            </w:pPr>
            <w:r>
              <w:t>Brewer</w:t>
            </w:r>
          </w:p>
        </w:tc>
        <w:tc>
          <w:tcPr>
            <w:tcW w:w="2180" w:type="dxa"/>
            <w:shd w:val="clear" w:color="auto" w:fill="auto"/>
          </w:tcPr>
          <w:p w14:paraId="191244B5" w14:textId="77777777" w:rsidR="00A9645F" w:rsidRPr="00C41883" w:rsidRDefault="00A9645F" w:rsidP="003047EE">
            <w:pPr>
              <w:ind w:firstLine="0"/>
            </w:pPr>
            <w:r>
              <w:t>Brittain</w:t>
            </w:r>
          </w:p>
        </w:tc>
      </w:tr>
      <w:tr w:rsidR="00A9645F" w:rsidRPr="00C41883" w14:paraId="2DFB0806" w14:textId="77777777" w:rsidTr="003047EE">
        <w:tc>
          <w:tcPr>
            <w:tcW w:w="2179" w:type="dxa"/>
            <w:shd w:val="clear" w:color="auto" w:fill="auto"/>
          </w:tcPr>
          <w:p w14:paraId="4B7A2C60" w14:textId="77777777" w:rsidR="00A9645F" w:rsidRPr="00C41883" w:rsidRDefault="00A9645F" w:rsidP="003047EE">
            <w:pPr>
              <w:ind w:firstLine="0"/>
            </w:pPr>
            <w:r>
              <w:t>Burns</w:t>
            </w:r>
          </w:p>
        </w:tc>
        <w:tc>
          <w:tcPr>
            <w:tcW w:w="2179" w:type="dxa"/>
            <w:shd w:val="clear" w:color="auto" w:fill="auto"/>
          </w:tcPr>
          <w:p w14:paraId="2905302D" w14:textId="77777777" w:rsidR="00A9645F" w:rsidRPr="00C41883" w:rsidRDefault="00A9645F" w:rsidP="003047EE">
            <w:pPr>
              <w:ind w:firstLine="0"/>
            </w:pPr>
            <w:r>
              <w:t>Bustos</w:t>
            </w:r>
          </w:p>
        </w:tc>
        <w:tc>
          <w:tcPr>
            <w:tcW w:w="2180" w:type="dxa"/>
            <w:shd w:val="clear" w:color="auto" w:fill="auto"/>
          </w:tcPr>
          <w:p w14:paraId="4715E4E5" w14:textId="77777777" w:rsidR="00A9645F" w:rsidRPr="00C41883" w:rsidRDefault="00A9645F" w:rsidP="003047EE">
            <w:pPr>
              <w:ind w:firstLine="0"/>
            </w:pPr>
            <w:r>
              <w:t>Calhoon</w:t>
            </w:r>
          </w:p>
        </w:tc>
      </w:tr>
      <w:tr w:rsidR="00A9645F" w:rsidRPr="00C41883" w14:paraId="673FB082" w14:textId="77777777" w:rsidTr="003047EE">
        <w:tc>
          <w:tcPr>
            <w:tcW w:w="2179" w:type="dxa"/>
            <w:shd w:val="clear" w:color="auto" w:fill="auto"/>
          </w:tcPr>
          <w:p w14:paraId="126F9810" w14:textId="77777777" w:rsidR="00A9645F" w:rsidRPr="00C41883" w:rsidRDefault="00A9645F" w:rsidP="003047EE">
            <w:pPr>
              <w:ind w:firstLine="0"/>
            </w:pPr>
            <w:r>
              <w:t>Carter</w:t>
            </w:r>
          </w:p>
        </w:tc>
        <w:tc>
          <w:tcPr>
            <w:tcW w:w="2179" w:type="dxa"/>
            <w:shd w:val="clear" w:color="auto" w:fill="auto"/>
          </w:tcPr>
          <w:p w14:paraId="5E295508" w14:textId="77777777" w:rsidR="00A9645F" w:rsidRPr="00C41883" w:rsidRDefault="00A9645F" w:rsidP="003047EE">
            <w:pPr>
              <w:ind w:firstLine="0"/>
            </w:pPr>
            <w:r>
              <w:t>Caskey</w:t>
            </w:r>
          </w:p>
        </w:tc>
        <w:tc>
          <w:tcPr>
            <w:tcW w:w="2180" w:type="dxa"/>
            <w:shd w:val="clear" w:color="auto" w:fill="auto"/>
          </w:tcPr>
          <w:p w14:paraId="72B00F16" w14:textId="77777777" w:rsidR="00A9645F" w:rsidRPr="00C41883" w:rsidRDefault="00A9645F" w:rsidP="003047EE">
            <w:pPr>
              <w:ind w:firstLine="0"/>
            </w:pPr>
            <w:r>
              <w:t>Chapman</w:t>
            </w:r>
          </w:p>
        </w:tc>
      </w:tr>
      <w:tr w:rsidR="00A9645F" w:rsidRPr="00C41883" w14:paraId="30B3F066" w14:textId="77777777" w:rsidTr="003047EE">
        <w:tc>
          <w:tcPr>
            <w:tcW w:w="2179" w:type="dxa"/>
            <w:shd w:val="clear" w:color="auto" w:fill="auto"/>
          </w:tcPr>
          <w:p w14:paraId="11634C43" w14:textId="77777777" w:rsidR="00A9645F" w:rsidRPr="00C41883" w:rsidRDefault="00A9645F" w:rsidP="003047EE">
            <w:pPr>
              <w:ind w:firstLine="0"/>
            </w:pPr>
            <w:r>
              <w:t>Chumley</w:t>
            </w:r>
          </w:p>
        </w:tc>
        <w:tc>
          <w:tcPr>
            <w:tcW w:w="2179" w:type="dxa"/>
            <w:shd w:val="clear" w:color="auto" w:fill="auto"/>
          </w:tcPr>
          <w:p w14:paraId="2971626F" w14:textId="77777777" w:rsidR="00A9645F" w:rsidRPr="00C41883" w:rsidRDefault="00A9645F" w:rsidP="003047EE">
            <w:pPr>
              <w:ind w:firstLine="0"/>
            </w:pPr>
            <w:r>
              <w:t>Clyburn</w:t>
            </w:r>
          </w:p>
        </w:tc>
        <w:tc>
          <w:tcPr>
            <w:tcW w:w="2180" w:type="dxa"/>
            <w:shd w:val="clear" w:color="auto" w:fill="auto"/>
          </w:tcPr>
          <w:p w14:paraId="7DDA09B9" w14:textId="77777777" w:rsidR="00A9645F" w:rsidRPr="00C41883" w:rsidRDefault="00A9645F" w:rsidP="003047EE">
            <w:pPr>
              <w:ind w:firstLine="0"/>
            </w:pPr>
            <w:r>
              <w:t>Cobb-Hunter</w:t>
            </w:r>
          </w:p>
        </w:tc>
      </w:tr>
      <w:tr w:rsidR="00A9645F" w:rsidRPr="00C41883" w14:paraId="50C6066C" w14:textId="77777777" w:rsidTr="003047EE">
        <w:tc>
          <w:tcPr>
            <w:tcW w:w="2179" w:type="dxa"/>
            <w:shd w:val="clear" w:color="auto" w:fill="auto"/>
          </w:tcPr>
          <w:p w14:paraId="021A4C01" w14:textId="77777777" w:rsidR="00A9645F" w:rsidRPr="00C41883" w:rsidRDefault="00A9645F" w:rsidP="003047EE">
            <w:pPr>
              <w:ind w:firstLine="0"/>
            </w:pPr>
            <w:r>
              <w:t>Collins</w:t>
            </w:r>
          </w:p>
        </w:tc>
        <w:tc>
          <w:tcPr>
            <w:tcW w:w="2179" w:type="dxa"/>
            <w:shd w:val="clear" w:color="auto" w:fill="auto"/>
          </w:tcPr>
          <w:p w14:paraId="45E278C3" w14:textId="77777777" w:rsidR="00A9645F" w:rsidRPr="00C41883" w:rsidRDefault="00A9645F" w:rsidP="003047EE">
            <w:pPr>
              <w:ind w:firstLine="0"/>
            </w:pPr>
            <w:r>
              <w:t>B. L. Cox</w:t>
            </w:r>
          </w:p>
        </w:tc>
        <w:tc>
          <w:tcPr>
            <w:tcW w:w="2180" w:type="dxa"/>
            <w:shd w:val="clear" w:color="auto" w:fill="auto"/>
          </w:tcPr>
          <w:p w14:paraId="1C3FA5BD" w14:textId="77777777" w:rsidR="00A9645F" w:rsidRPr="00C41883" w:rsidRDefault="00A9645F" w:rsidP="003047EE">
            <w:pPr>
              <w:ind w:firstLine="0"/>
            </w:pPr>
            <w:r>
              <w:t>Crawford</w:t>
            </w:r>
          </w:p>
        </w:tc>
      </w:tr>
      <w:tr w:rsidR="00A9645F" w:rsidRPr="00C41883" w14:paraId="3E6DC68C" w14:textId="77777777" w:rsidTr="003047EE">
        <w:tc>
          <w:tcPr>
            <w:tcW w:w="2179" w:type="dxa"/>
            <w:shd w:val="clear" w:color="auto" w:fill="auto"/>
          </w:tcPr>
          <w:p w14:paraId="57F13101" w14:textId="77777777" w:rsidR="00A9645F" w:rsidRPr="00C41883" w:rsidRDefault="00A9645F" w:rsidP="003047EE">
            <w:pPr>
              <w:ind w:firstLine="0"/>
            </w:pPr>
            <w:r>
              <w:t>Cromer</w:t>
            </w:r>
          </w:p>
        </w:tc>
        <w:tc>
          <w:tcPr>
            <w:tcW w:w="2179" w:type="dxa"/>
            <w:shd w:val="clear" w:color="auto" w:fill="auto"/>
          </w:tcPr>
          <w:p w14:paraId="5AF1D00C" w14:textId="77777777" w:rsidR="00A9645F" w:rsidRPr="00C41883" w:rsidRDefault="00A9645F" w:rsidP="003047EE">
            <w:pPr>
              <w:ind w:firstLine="0"/>
            </w:pPr>
            <w:r>
              <w:t>Davis</w:t>
            </w:r>
          </w:p>
        </w:tc>
        <w:tc>
          <w:tcPr>
            <w:tcW w:w="2180" w:type="dxa"/>
            <w:shd w:val="clear" w:color="auto" w:fill="auto"/>
          </w:tcPr>
          <w:p w14:paraId="09C750A7" w14:textId="77777777" w:rsidR="00A9645F" w:rsidRPr="00C41883" w:rsidRDefault="00A9645F" w:rsidP="003047EE">
            <w:pPr>
              <w:ind w:firstLine="0"/>
            </w:pPr>
            <w:r>
              <w:t>Dillard</w:t>
            </w:r>
          </w:p>
        </w:tc>
      </w:tr>
      <w:tr w:rsidR="00A9645F" w:rsidRPr="00C41883" w14:paraId="5542D831" w14:textId="77777777" w:rsidTr="003047EE">
        <w:tc>
          <w:tcPr>
            <w:tcW w:w="2179" w:type="dxa"/>
            <w:shd w:val="clear" w:color="auto" w:fill="auto"/>
          </w:tcPr>
          <w:p w14:paraId="1466C553" w14:textId="77777777" w:rsidR="00A9645F" w:rsidRPr="00C41883" w:rsidRDefault="00A9645F" w:rsidP="003047EE">
            <w:pPr>
              <w:ind w:firstLine="0"/>
            </w:pPr>
            <w:r>
              <w:t>Elliott</w:t>
            </w:r>
          </w:p>
        </w:tc>
        <w:tc>
          <w:tcPr>
            <w:tcW w:w="2179" w:type="dxa"/>
            <w:shd w:val="clear" w:color="auto" w:fill="auto"/>
          </w:tcPr>
          <w:p w14:paraId="45ACBA2C" w14:textId="77777777" w:rsidR="00A9645F" w:rsidRPr="00C41883" w:rsidRDefault="00A9645F" w:rsidP="003047EE">
            <w:pPr>
              <w:ind w:firstLine="0"/>
            </w:pPr>
            <w:r>
              <w:t>Erickson</w:t>
            </w:r>
          </w:p>
        </w:tc>
        <w:tc>
          <w:tcPr>
            <w:tcW w:w="2180" w:type="dxa"/>
            <w:shd w:val="clear" w:color="auto" w:fill="auto"/>
          </w:tcPr>
          <w:p w14:paraId="0E6F0C98" w14:textId="77777777" w:rsidR="00A9645F" w:rsidRPr="00C41883" w:rsidRDefault="00A9645F" w:rsidP="003047EE">
            <w:pPr>
              <w:ind w:firstLine="0"/>
            </w:pPr>
            <w:r>
              <w:t>Felder</w:t>
            </w:r>
          </w:p>
        </w:tc>
      </w:tr>
      <w:tr w:rsidR="00A9645F" w:rsidRPr="00C41883" w14:paraId="041812DE" w14:textId="77777777" w:rsidTr="003047EE">
        <w:tc>
          <w:tcPr>
            <w:tcW w:w="2179" w:type="dxa"/>
            <w:shd w:val="clear" w:color="auto" w:fill="auto"/>
          </w:tcPr>
          <w:p w14:paraId="006CB9C1" w14:textId="77777777" w:rsidR="00A9645F" w:rsidRPr="00C41883" w:rsidRDefault="00A9645F" w:rsidP="003047EE">
            <w:pPr>
              <w:ind w:firstLine="0"/>
            </w:pPr>
            <w:r>
              <w:t>Forrest</w:t>
            </w:r>
          </w:p>
        </w:tc>
        <w:tc>
          <w:tcPr>
            <w:tcW w:w="2179" w:type="dxa"/>
            <w:shd w:val="clear" w:color="auto" w:fill="auto"/>
          </w:tcPr>
          <w:p w14:paraId="661ECE71" w14:textId="77777777" w:rsidR="00A9645F" w:rsidRPr="00C41883" w:rsidRDefault="00A9645F" w:rsidP="003047EE">
            <w:pPr>
              <w:ind w:firstLine="0"/>
            </w:pPr>
            <w:r>
              <w:t>Gagnon</w:t>
            </w:r>
          </w:p>
        </w:tc>
        <w:tc>
          <w:tcPr>
            <w:tcW w:w="2180" w:type="dxa"/>
            <w:shd w:val="clear" w:color="auto" w:fill="auto"/>
          </w:tcPr>
          <w:p w14:paraId="46E2C122" w14:textId="77777777" w:rsidR="00A9645F" w:rsidRPr="00C41883" w:rsidRDefault="00A9645F" w:rsidP="003047EE">
            <w:pPr>
              <w:ind w:firstLine="0"/>
            </w:pPr>
            <w:r>
              <w:t>Garvin</w:t>
            </w:r>
          </w:p>
        </w:tc>
      </w:tr>
      <w:tr w:rsidR="00A9645F" w:rsidRPr="00C41883" w14:paraId="017EA5C9" w14:textId="77777777" w:rsidTr="003047EE">
        <w:tc>
          <w:tcPr>
            <w:tcW w:w="2179" w:type="dxa"/>
            <w:shd w:val="clear" w:color="auto" w:fill="auto"/>
          </w:tcPr>
          <w:p w14:paraId="2A987623" w14:textId="77777777" w:rsidR="00A9645F" w:rsidRPr="00C41883" w:rsidRDefault="00A9645F" w:rsidP="003047EE">
            <w:pPr>
              <w:ind w:firstLine="0"/>
            </w:pPr>
            <w:r>
              <w:t>Gibson</w:t>
            </w:r>
          </w:p>
        </w:tc>
        <w:tc>
          <w:tcPr>
            <w:tcW w:w="2179" w:type="dxa"/>
            <w:shd w:val="clear" w:color="auto" w:fill="auto"/>
          </w:tcPr>
          <w:p w14:paraId="35F8EBFD" w14:textId="77777777" w:rsidR="00A9645F" w:rsidRPr="00C41883" w:rsidRDefault="00A9645F" w:rsidP="003047EE">
            <w:pPr>
              <w:ind w:firstLine="0"/>
            </w:pPr>
            <w:r>
              <w:t>Gilliam</w:t>
            </w:r>
          </w:p>
        </w:tc>
        <w:tc>
          <w:tcPr>
            <w:tcW w:w="2180" w:type="dxa"/>
            <w:shd w:val="clear" w:color="auto" w:fill="auto"/>
          </w:tcPr>
          <w:p w14:paraId="2982297F" w14:textId="77777777" w:rsidR="00A9645F" w:rsidRPr="00C41883" w:rsidRDefault="00A9645F" w:rsidP="003047EE">
            <w:pPr>
              <w:ind w:firstLine="0"/>
            </w:pPr>
            <w:r>
              <w:t>Gilliard</w:t>
            </w:r>
          </w:p>
        </w:tc>
      </w:tr>
      <w:tr w:rsidR="00A9645F" w:rsidRPr="00C41883" w14:paraId="3089526B" w14:textId="77777777" w:rsidTr="003047EE">
        <w:tc>
          <w:tcPr>
            <w:tcW w:w="2179" w:type="dxa"/>
            <w:shd w:val="clear" w:color="auto" w:fill="auto"/>
          </w:tcPr>
          <w:p w14:paraId="72AACFC8" w14:textId="77777777" w:rsidR="00A9645F" w:rsidRPr="00C41883" w:rsidRDefault="00A9645F" w:rsidP="003047EE">
            <w:pPr>
              <w:ind w:firstLine="0"/>
            </w:pPr>
            <w:r>
              <w:t>Guest</w:t>
            </w:r>
          </w:p>
        </w:tc>
        <w:tc>
          <w:tcPr>
            <w:tcW w:w="2179" w:type="dxa"/>
            <w:shd w:val="clear" w:color="auto" w:fill="auto"/>
          </w:tcPr>
          <w:p w14:paraId="1DF21B9A" w14:textId="77777777" w:rsidR="00A9645F" w:rsidRPr="00C41883" w:rsidRDefault="00A9645F" w:rsidP="003047EE">
            <w:pPr>
              <w:ind w:firstLine="0"/>
            </w:pPr>
            <w:r>
              <w:t>Guffey</w:t>
            </w:r>
          </w:p>
        </w:tc>
        <w:tc>
          <w:tcPr>
            <w:tcW w:w="2180" w:type="dxa"/>
            <w:shd w:val="clear" w:color="auto" w:fill="auto"/>
          </w:tcPr>
          <w:p w14:paraId="6C19B032" w14:textId="77777777" w:rsidR="00A9645F" w:rsidRPr="00C41883" w:rsidRDefault="00A9645F" w:rsidP="003047EE">
            <w:pPr>
              <w:ind w:firstLine="0"/>
            </w:pPr>
            <w:r>
              <w:t>Haddon</w:t>
            </w:r>
          </w:p>
        </w:tc>
      </w:tr>
      <w:tr w:rsidR="00A9645F" w:rsidRPr="00C41883" w14:paraId="34EE0F36" w14:textId="77777777" w:rsidTr="003047EE">
        <w:tc>
          <w:tcPr>
            <w:tcW w:w="2179" w:type="dxa"/>
            <w:shd w:val="clear" w:color="auto" w:fill="auto"/>
          </w:tcPr>
          <w:p w14:paraId="1F2BAE36" w14:textId="77777777" w:rsidR="00A9645F" w:rsidRPr="00C41883" w:rsidRDefault="00A9645F" w:rsidP="003047EE">
            <w:pPr>
              <w:ind w:firstLine="0"/>
            </w:pPr>
            <w:r>
              <w:t>Hager</w:t>
            </w:r>
          </w:p>
        </w:tc>
        <w:tc>
          <w:tcPr>
            <w:tcW w:w="2179" w:type="dxa"/>
            <w:shd w:val="clear" w:color="auto" w:fill="auto"/>
          </w:tcPr>
          <w:p w14:paraId="69C71133" w14:textId="77777777" w:rsidR="00A9645F" w:rsidRPr="00C41883" w:rsidRDefault="00A9645F" w:rsidP="003047EE">
            <w:pPr>
              <w:ind w:firstLine="0"/>
            </w:pPr>
            <w:r>
              <w:t>Hardee</w:t>
            </w:r>
          </w:p>
        </w:tc>
        <w:tc>
          <w:tcPr>
            <w:tcW w:w="2180" w:type="dxa"/>
            <w:shd w:val="clear" w:color="auto" w:fill="auto"/>
          </w:tcPr>
          <w:p w14:paraId="14EBCB97" w14:textId="77777777" w:rsidR="00A9645F" w:rsidRPr="00C41883" w:rsidRDefault="00A9645F" w:rsidP="003047EE">
            <w:pPr>
              <w:ind w:firstLine="0"/>
            </w:pPr>
            <w:r>
              <w:t>Harris</w:t>
            </w:r>
          </w:p>
        </w:tc>
      </w:tr>
      <w:tr w:rsidR="00A9645F" w:rsidRPr="00C41883" w14:paraId="410B04CC" w14:textId="77777777" w:rsidTr="003047EE">
        <w:tc>
          <w:tcPr>
            <w:tcW w:w="2179" w:type="dxa"/>
            <w:shd w:val="clear" w:color="auto" w:fill="auto"/>
          </w:tcPr>
          <w:p w14:paraId="2BCA5CAA" w14:textId="77777777" w:rsidR="00A9645F" w:rsidRPr="00C41883" w:rsidRDefault="00A9645F" w:rsidP="003047EE">
            <w:pPr>
              <w:ind w:firstLine="0"/>
            </w:pPr>
            <w:r>
              <w:t>Hart</w:t>
            </w:r>
          </w:p>
        </w:tc>
        <w:tc>
          <w:tcPr>
            <w:tcW w:w="2179" w:type="dxa"/>
            <w:shd w:val="clear" w:color="auto" w:fill="auto"/>
          </w:tcPr>
          <w:p w14:paraId="0D51BBA1" w14:textId="77777777" w:rsidR="00A9645F" w:rsidRPr="00C41883" w:rsidRDefault="00A9645F" w:rsidP="003047EE">
            <w:pPr>
              <w:ind w:firstLine="0"/>
            </w:pPr>
            <w:r>
              <w:t>Hartnett</w:t>
            </w:r>
          </w:p>
        </w:tc>
        <w:tc>
          <w:tcPr>
            <w:tcW w:w="2180" w:type="dxa"/>
            <w:shd w:val="clear" w:color="auto" w:fill="auto"/>
          </w:tcPr>
          <w:p w14:paraId="1397C91C" w14:textId="77777777" w:rsidR="00A9645F" w:rsidRPr="00C41883" w:rsidRDefault="00A9645F" w:rsidP="003047EE">
            <w:pPr>
              <w:ind w:firstLine="0"/>
            </w:pPr>
            <w:r>
              <w:t>Hayes</w:t>
            </w:r>
          </w:p>
        </w:tc>
      </w:tr>
      <w:tr w:rsidR="00A9645F" w:rsidRPr="00C41883" w14:paraId="5FAC4600" w14:textId="77777777" w:rsidTr="003047EE">
        <w:tc>
          <w:tcPr>
            <w:tcW w:w="2179" w:type="dxa"/>
            <w:shd w:val="clear" w:color="auto" w:fill="auto"/>
          </w:tcPr>
          <w:p w14:paraId="5EC3E6D7" w14:textId="77777777" w:rsidR="00A9645F" w:rsidRPr="00C41883" w:rsidRDefault="00A9645F" w:rsidP="003047EE">
            <w:pPr>
              <w:ind w:firstLine="0"/>
            </w:pPr>
            <w:r>
              <w:t>Henderson-Myers</w:t>
            </w:r>
          </w:p>
        </w:tc>
        <w:tc>
          <w:tcPr>
            <w:tcW w:w="2179" w:type="dxa"/>
            <w:shd w:val="clear" w:color="auto" w:fill="auto"/>
          </w:tcPr>
          <w:p w14:paraId="1C7BB30E" w14:textId="77777777" w:rsidR="00A9645F" w:rsidRPr="00C41883" w:rsidRDefault="00A9645F" w:rsidP="003047EE">
            <w:pPr>
              <w:ind w:firstLine="0"/>
            </w:pPr>
            <w:r>
              <w:t>Herbkersman</w:t>
            </w:r>
          </w:p>
        </w:tc>
        <w:tc>
          <w:tcPr>
            <w:tcW w:w="2180" w:type="dxa"/>
            <w:shd w:val="clear" w:color="auto" w:fill="auto"/>
          </w:tcPr>
          <w:p w14:paraId="5090D79B" w14:textId="77777777" w:rsidR="00A9645F" w:rsidRPr="00C41883" w:rsidRDefault="00A9645F" w:rsidP="003047EE">
            <w:pPr>
              <w:ind w:firstLine="0"/>
            </w:pPr>
            <w:r>
              <w:t>Hewitt</w:t>
            </w:r>
          </w:p>
        </w:tc>
      </w:tr>
      <w:tr w:rsidR="00A9645F" w:rsidRPr="00C41883" w14:paraId="70456E01" w14:textId="77777777" w:rsidTr="003047EE">
        <w:tc>
          <w:tcPr>
            <w:tcW w:w="2179" w:type="dxa"/>
            <w:shd w:val="clear" w:color="auto" w:fill="auto"/>
          </w:tcPr>
          <w:p w14:paraId="6F064F08" w14:textId="77777777" w:rsidR="00A9645F" w:rsidRPr="00C41883" w:rsidRDefault="00A9645F" w:rsidP="003047EE">
            <w:pPr>
              <w:ind w:firstLine="0"/>
            </w:pPr>
            <w:r>
              <w:t>Hiott</w:t>
            </w:r>
          </w:p>
        </w:tc>
        <w:tc>
          <w:tcPr>
            <w:tcW w:w="2179" w:type="dxa"/>
            <w:shd w:val="clear" w:color="auto" w:fill="auto"/>
          </w:tcPr>
          <w:p w14:paraId="6012C85C" w14:textId="77777777" w:rsidR="00A9645F" w:rsidRPr="00C41883" w:rsidRDefault="00A9645F" w:rsidP="003047EE">
            <w:pPr>
              <w:ind w:firstLine="0"/>
            </w:pPr>
            <w:r>
              <w:t>Hixon</w:t>
            </w:r>
          </w:p>
        </w:tc>
        <w:tc>
          <w:tcPr>
            <w:tcW w:w="2180" w:type="dxa"/>
            <w:shd w:val="clear" w:color="auto" w:fill="auto"/>
          </w:tcPr>
          <w:p w14:paraId="4B9D6556" w14:textId="77777777" w:rsidR="00A9645F" w:rsidRPr="00C41883" w:rsidRDefault="00A9645F" w:rsidP="003047EE">
            <w:pPr>
              <w:ind w:firstLine="0"/>
            </w:pPr>
            <w:r>
              <w:t>Hosey</w:t>
            </w:r>
          </w:p>
        </w:tc>
      </w:tr>
      <w:tr w:rsidR="00A9645F" w:rsidRPr="00C41883" w14:paraId="6513335D" w14:textId="77777777" w:rsidTr="003047EE">
        <w:tc>
          <w:tcPr>
            <w:tcW w:w="2179" w:type="dxa"/>
            <w:shd w:val="clear" w:color="auto" w:fill="auto"/>
          </w:tcPr>
          <w:p w14:paraId="329A0D6E" w14:textId="77777777" w:rsidR="00A9645F" w:rsidRPr="00C41883" w:rsidRDefault="00A9645F" w:rsidP="003047EE">
            <w:pPr>
              <w:ind w:firstLine="0"/>
            </w:pPr>
            <w:r>
              <w:t>Hyde</w:t>
            </w:r>
          </w:p>
        </w:tc>
        <w:tc>
          <w:tcPr>
            <w:tcW w:w="2179" w:type="dxa"/>
            <w:shd w:val="clear" w:color="auto" w:fill="auto"/>
          </w:tcPr>
          <w:p w14:paraId="5B02128C" w14:textId="77777777" w:rsidR="00A9645F" w:rsidRPr="00C41883" w:rsidRDefault="00A9645F" w:rsidP="003047EE">
            <w:pPr>
              <w:ind w:firstLine="0"/>
            </w:pPr>
            <w:r>
              <w:t>Jefferson</w:t>
            </w:r>
          </w:p>
        </w:tc>
        <w:tc>
          <w:tcPr>
            <w:tcW w:w="2180" w:type="dxa"/>
            <w:shd w:val="clear" w:color="auto" w:fill="auto"/>
          </w:tcPr>
          <w:p w14:paraId="798E59AD" w14:textId="77777777" w:rsidR="00A9645F" w:rsidRPr="00C41883" w:rsidRDefault="00A9645F" w:rsidP="003047EE">
            <w:pPr>
              <w:ind w:firstLine="0"/>
            </w:pPr>
            <w:r>
              <w:t>J. E. Johnson</w:t>
            </w:r>
          </w:p>
        </w:tc>
      </w:tr>
      <w:tr w:rsidR="00A9645F" w:rsidRPr="00C41883" w14:paraId="54E7E231" w14:textId="77777777" w:rsidTr="003047EE">
        <w:tc>
          <w:tcPr>
            <w:tcW w:w="2179" w:type="dxa"/>
            <w:shd w:val="clear" w:color="auto" w:fill="auto"/>
          </w:tcPr>
          <w:p w14:paraId="2CA657D2" w14:textId="77777777" w:rsidR="00A9645F" w:rsidRPr="00C41883" w:rsidRDefault="00A9645F" w:rsidP="003047EE">
            <w:pPr>
              <w:ind w:firstLine="0"/>
            </w:pPr>
            <w:r>
              <w:t>S. Jones</w:t>
            </w:r>
          </w:p>
        </w:tc>
        <w:tc>
          <w:tcPr>
            <w:tcW w:w="2179" w:type="dxa"/>
            <w:shd w:val="clear" w:color="auto" w:fill="auto"/>
          </w:tcPr>
          <w:p w14:paraId="0483CF63" w14:textId="77777777" w:rsidR="00A9645F" w:rsidRPr="00C41883" w:rsidRDefault="00A9645F" w:rsidP="003047EE">
            <w:pPr>
              <w:ind w:firstLine="0"/>
            </w:pPr>
            <w:r>
              <w:t>W. Jones</w:t>
            </w:r>
          </w:p>
        </w:tc>
        <w:tc>
          <w:tcPr>
            <w:tcW w:w="2180" w:type="dxa"/>
            <w:shd w:val="clear" w:color="auto" w:fill="auto"/>
          </w:tcPr>
          <w:p w14:paraId="4FB7B000" w14:textId="77777777" w:rsidR="00A9645F" w:rsidRPr="00C41883" w:rsidRDefault="00A9645F" w:rsidP="003047EE">
            <w:pPr>
              <w:ind w:firstLine="0"/>
            </w:pPr>
            <w:r>
              <w:t>Jordan</w:t>
            </w:r>
          </w:p>
        </w:tc>
      </w:tr>
      <w:tr w:rsidR="00A9645F" w:rsidRPr="00C41883" w14:paraId="6C570325" w14:textId="77777777" w:rsidTr="003047EE">
        <w:tc>
          <w:tcPr>
            <w:tcW w:w="2179" w:type="dxa"/>
            <w:shd w:val="clear" w:color="auto" w:fill="auto"/>
          </w:tcPr>
          <w:p w14:paraId="5EDD44BF" w14:textId="77777777" w:rsidR="00A9645F" w:rsidRPr="00C41883" w:rsidRDefault="00A9645F" w:rsidP="003047EE">
            <w:pPr>
              <w:ind w:firstLine="0"/>
            </w:pPr>
            <w:r>
              <w:t>Kilmartin</w:t>
            </w:r>
          </w:p>
        </w:tc>
        <w:tc>
          <w:tcPr>
            <w:tcW w:w="2179" w:type="dxa"/>
            <w:shd w:val="clear" w:color="auto" w:fill="auto"/>
          </w:tcPr>
          <w:p w14:paraId="69A33025" w14:textId="77777777" w:rsidR="00A9645F" w:rsidRPr="00C41883" w:rsidRDefault="00A9645F" w:rsidP="003047EE">
            <w:pPr>
              <w:ind w:firstLine="0"/>
            </w:pPr>
            <w:r>
              <w:t>King</w:t>
            </w:r>
          </w:p>
        </w:tc>
        <w:tc>
          <w:tcPr>
            <w:tcW w:w="2180" w:type="dxa"/>
            <w:shd w:val="clear" w:color="auto" w:fill="auto"/>
          </w:tcPr>
          <w:p w14:paraId="347AF6B3" w14:textId="77777777" w:rsidR="00A9645F" w:rsidRPr="00C41883" w:rsidRDefault="00A9645F" w:rsidP="003047EE">
            <w:pPr>
              <w:ind w:firstLine="0"/>
            </w:pPr>
            <w:r>
              <w:t>Kirby</w:t>
            </w:r>
          </w:p>
        </w:tc>
      </w:tr>
      <w:tr w:rsidR="00A9645F" w:rsidRPr="00C41883" w14:paraId="771342D2" w14:textId="77777777" w:rsidTr="003047EE">
        <w:tc>
          <w:tcPr>
            <w:tcW w:w="2179" w:type="dxa"/>
            <w:shd w:val="clear" w:color="auto" w:fill="auto"/>
          </w:tcPr>
          <w:p w14:paraId="6120A5A4" w14:textId="77777777" w:rsidR="00A9645F" w:rsidRPr="00C41883" w:rsidRDefault="00A9645F" w:rsidP="003047EE">
            <w:pPr>
              <w:ind w:firstLine="0"/>
            </w:pPr>
            <w:r>
              <w:t>Landing</w:t>
            </w:r>
          </w:p>
        </w:tc>
        <w:tc>
          <w:tcPr>
            <w:tcW w:w="2179" w:type="dxa"/>
            <w:shd w:val="clear" w:color="auto" w:fill="auto"/>
          </w:tcPr>
          <w:p w14:paraId="3C7F6084" w14:textId="77777777" w:rsidR="00A9645F" w:rsidRPr="00C41883" w:rsidRDefault="00A9645F" w:rsidP="003047EE">
            <w:pPr>
              <w:ind w:firstLine="0"/>
            </w:pPr>
            <w:r>
              <w:t>Lawson</w:t>
            </w:r>
          </w:p>
        </w:tc>
        <w:tc>
          <w:tcPr>
            <w:tcW w:w="2180" w:type="dxa"/>
            <w:shd w:val="clear" w:color="auto" w:fill="auto"/>
          </w:tcPr>
          <w:p w14:paraId="7DA67CEB" w14:textId="77777777" w:rsidR="00A9645F" w:rsidRPr="00C41883" w:rsidRDefault="00A9645F" w:rsidP="003047EE">
            <w:pPr>
              <w:ind w:firstLine="0"/>
            </w:pPr>
            <w:r>
              <w:t>Leber</w:t>
            </w:r>
          </w:p>
        </w:tc>
      </w:tr>
      <w:tr w:rsidR="00A9645F" w:rsidRPr="00C41883" w14:paraId="4A68EF1D" w14:textId="77777777" w:rsidTr="003047EE">
        <w:tc>
          <w:tcPr>
            <w:tcW w:w="2179" w:type="dxa"/>
            <w:shd w:val="clear" w:color="auto" w:fill="auto"/>
          </w:tcPr>
          <w:p w14:paraId="38F77171" w14:textId="77777777" w:rsidR="00A9645F" w:rsidRPr="00C41883" w:rsidRDefault="00A9645F" w:rsidP="003047EE">
            <w:pPr>
              <w:ind w:firstLine="0"/>
            </w:pPr>
            <w:r>
              <w:t>Ligon</w:t>
            </w:r>
          </w:p>
        </w:tc>
        <w:tc>
          <w:tcPr>
            <w:tcW w:w="2179" w:type="dxa"/>
            <w:shd w:val="clear" w:color="auto" w:fill="auto"/>
          </w:tcPr>
          <w:p w14:paraId="07C7DF56" w14:textId="77777777" w:rsidR="00A9645F" w:rsidRPr="00C41883" w:rsidRDefault="00A9645F" w:rsidP="003047EE">
            <w:pPr>
              <w:ind w:firstLine="0"/>
            </w:pPr>
            <w:r>
              <w:t>Long</w:t>
            </w:r>
          </w:p>
        </w:tc>
        <w:tc>
          <w:tcPr>
            <w:tcW w:w="2180" w:type="dxa"/>
            <w:shd w:val="clear" w:color="auto" w:fill="auto"/>
          </w:tcPr>
          <w:p w14:paraId="19CF8D35" w14:textId="77777777" w:rsidR="00A9645F" w:rsidRPr="00C41883" w:rsidRDefault="00A9645F" w:rsidP="003047EE">
            <w:pPr>
              <w:ind w:firstLine="0"/>
            </w:pPr>
            <w:r>
              <w:t>Lowe</w:t>
            </w:r>
          </w:p>
        </w:tc>
      </w:tr>
      <w:tr w:rsidR="00A9645F" w:rsidRPr="00C41883" w14:paraId="2FCABEF9" w14:textId="77777777" w:rsidTr="003047EE">
        <w:tc>
          <w:tcPr>
            <w:tcW w:w="2179" w:type="dxa"/>
            <w:shd w:val="clear" w:color="auto" w:fill="auto"/>
          </w:tcPr>
          <w:p w14:paraId="36AA029A" w14:textId="77777777" w:rsidR="00A9645F" w:rsidRPr="00C41883" w:rsidRDefault="00A9645F" w:rsidP="003047EE">
            <w:pPr>
              <w:ind w:firstLine="0"/>
            </w:pPr>
            <w:r>
              <w:t>Magnuson</w:t>
            </w:r>
          </w:p>
        </w:tc>
        <w:tc>
          <w:tcPr>
            <w:tcW w:w="2179" w:type="dxa"/>
            <w:shd w:val="clear" w:color="auto" w:fill="auto"/>
          </w:tcPr>
          <w:p w14:paraId="3332AA55" w14:textId="77777777" w:rsidR="00A9645F" w:rsidRPr="00C41883" w:rsidRDefault="00A9645F" w:rsidP="003047EE">
            <w:pPr>
              <w:ind w:firstLine="0"/>
            </w:pPr>
            <w:r>
              <w:t>May</w:t>
            </w:r>
          </w:p>
        </w:tc>
        <w:tc>
          <w:tcPr>
            <w:tcW w:w="2180" w:type="dxa"/>
            <w:shd w:val="clear" w:color="auto" w:fill="auto"/>
          </w:tcPr>
          <w:p w14:paraId="39BD574C" w14:textId="77777777" w:rsidR="00A9645F" w:rsidRPr="00C41883" w:rsidRDefault="00A9645F" w:rsidP="003047EE">
            <w:pPr>
              <w:ind w:firstLine="0"/>
            </w:pPr>
            <w:r>
              <w:t>McCabe</w:t>
            </w:r>
          </w:p>
        </w:tc>
      </w:tr>
      <w:tr w:rsidR="00A9645F" w:rsidRPr="00C41883" w14:paraId="04474021" w14:textId="77777777" w:rsidTr="003047EE">
        <w:tc>
          <w:tcPr>
            <w:tcW w:w="2179" w:type="dxa"/>
            <w:shd w:val="clear" w:color="auto" w:fill="auto"/>
          </w:tcPr>
          <w:p w14:paraId="100D316C" w14:textId="77777777" w:rsidR="00A9645F" w:rsidRPr="00C41883" w:rsidRDefault="00A9645F" w:rsidP="003047EE">
            <w:pPr>
              <w:ind w:firstLine="0"/>
            </w:pPr>
            <w:r>
              <w:t>McCravy</w:t>
            </w:r>
          </w:p>
        </w:tc>
        <w:tc>
          <w:tcPr>
            <w:tcW w:w="2179" w:type="dxa"/>
            <w:shd w:val="clear" w:color="auto" w:fill="auto"/>
          </w:tcPr>
          <w:p w14:paraId="652DC357" w14:textId="77777777" w:rsidR="00A9645F" w:rsidRPr="00C41883" w:rsidRDefault="00A9645F" w:rsidP="003047EE">
            <w:pPr>
              <w:ind w:firstLine="0"/>
            </w:pPr>
            <w:r>
              <w:t>McGinnis</w:t>
            </w:r>
          </w:p>
        </w:tc>
        <w:tc>
          <w:tcPr>
            <w:tcW w:w="2180" w:type="dxa"/>
            <w:shd w:val="clear" w:color="auto" w:fill="auto"/>
          </w:tcPr>
          <w:p w14:paraId="27ABC8E8" w14:textId="77777777" w:rsidR="00A9645F" w:rsidRPr="00C41883" w:rsidRDefault="00A9645F" w:rsidP="003047EE">
            <w:pPr>
              <w:ind w:firstLine="0"/>
            </w:pPr>
            <w:r>
              <w:t>Mitchell</w:t>
            </w:r>
          </w:p>
        </w:tc>
      </w:tr>
      <w:tr w:rsidR="00A9645F" w:rsidRPr="00C41883" w14:paraId="74D7B97C" w14:textId="77777777" w:rsidTr="003047EE">
        <w:tc>
          <w:tcPr>
            <w:tcW w:w="2179" w:type="dxa"/>
            <w:shd w:val="clear" w:color="auto" w:fill="auto"/>
          </w:tcPr>
          <w:p w14:paraId="3C73EF48" w14:textId="77777777" w:rsidR="00A9645F" w:rsidRPr="00C41883" w:rsidRDefault="00A9645F" w:rsidP="003047EE">
            <w:pPr>
              <w:ind w:firstLine="0"/>
            </w:pPr>
            <w:r>
              <w:t>J. Moore</w:t>
            </w:r>
          </w:p>
        </w:tc>
        <w:tc>
          <w:tcPr>
            <w:tcW w:w="2179" w:type="dxa"/>
            <w:shd w:val="clear" w:color="auto" w:fill="auto"/>
          </w:tcPr>
          <w:p w14:paraId="46AF66F6" w14:textId="77777777" w:rsidR="00A9645F" w:rsidRPr="00C41883" w:rsidRDefault="00A9645F" w:rsidP="003047EE">
            <w:pPr>
              <w:ind w:firstLine="0"/>
            </w:pPr>
            <w:r>
              <w:t>T. Moore</w:t>
            </w:r>
          </w:p>
        </w:tc>
        <w:tc>
          <w:tcPr>
            <w:tcW w:w="2180" w:type="dxa"/>
            <w:shd w:val="clear" w:color="auto" w:fill="auto"/>
          </w:tcPr>
          <w:p w14:paraId="520DC1FC" w14:textId="77777777" w:rsidR="00A9645F" w:rsidRPr="00C41883" w:rsidRDefault="00A9645F" w:rsidP="003047EE">
            <w:pPr>
              <w:ind w:firstLine="0"/>
            </w:pPr>
            <w:r>
              <w:t>A. M. Morgan</w:t>
            </w:r>
          </w:p>
        </w:tc>
      </w:tr>
      <w:tr w:rsidR="00A9645F" w:rsidRPr="00C41883" w14:paraId="235409E1" w14:textId="77777777" w:rsidTr="003047EE">
        <w:tc>
          <w:tcPr>
            <w:tcW w:w="2179" w:type="dxa"/>
            <w:shd w:val="clear" w:color="auto" w:fill="auto"/>
          </w:tcPr>
          <w:p w14:paraId="12F3BB31" w14:textId="77777777" w:rsidR="00A9645F" w:rsidRPr="00C41883" w:rsidRDefault="00A9645F" w:rsidP="003047EE">
            <w:pPr>
              <w:ind w:firstLine="0"/>
            </w:pPr>
            <w:r>
              <w:t>T. A. Morgan</w:t>
            </w:r>
          </w:p>
        </w:tc>
        <w:tc>
          <w:tcPr>
            <w:tcW w:w="2179" w:type="dxa"/>
            <w:shd w:val="clear" w:color="auto" w:fill="auto"/>
          </w:tcPr>
          <w:p w14:paraId="2B610511" w14:textId="77777777" w:rsidR="00A9645F" w:rsidRPr="00C41883" w:rsidRDefault="00A9645F" w:rsidP="003047EE">
            <w:pPr>
              <w:ind w:firstLine="0"/>
            </w:pPr>
            <w:r>
              <w:t>Moss</w:t>
            </w:r>
          </w:p>
        </w:tc>
        <w:tc>
          <w:tcPr>
            <w:tcW w:w="2180" w:type="dxa"/>
            <w:shd w:val="clear" w:color="auto" w:fill="auto"/>
          </w:tcPr>
          <w:p w14:paraId="440C34D8" w14:textId="77777777" w:rsidR="00A9645F" w:rsidRPr="00C41883" w:rsidRDefault="00A9645F" w:rsidP="003047EE">
            <w:pPr>
              <w:ind w:firstLine="0"/>
            </w:pPr>
            <w:r>
              <w:t>Murphy</w:t>
            </w:r>
          </w:p>
        </w:tc>
      </w:tr>
      <w:tr w:rsidR="00A9645F" w:rsidRPr="00C41883" w14:paraId="0A343F6D" w14:textId="77777777" w:rsidTr="003047EE">
        <w:tc>
          <w:tcPr>
            <w:tcW w:w="2179" w:type="dxa"/>
            <w:shd w:val="clear" w:color="auto" w:fill="auto"/>
          </w:tcPr>
          <w:p w14:paraId="6A0BB42F" w14:textId="77777777" w:rsidR="00A9645F" w:rsidRPr="00C41883" w:rsidRDefault="00A9645F" w:rsidP="003047EE">
            <w:pPr>
              <w:ind w:firstLine="0"/>
            </w:pPr>
            <w:r>
              <w:t>Neese</w:t>
            </w:r>
          </w:p>
        </w:tc>
        <w:tc>
          <w:tcPr>
            <w:tcW w:w="2179" w:type="dxa"/>
            <w:shd w:val="clear" w:color="auto" w:fill="auto"/>
          </w:tcPr>
          <w:p w14:paraId="5E0C58CC" w14:textId="77777777" w:rsidR="00A9645F" w:rsidRPr="00C41883" w:rsidRDefault="00A9645F" w:rsidP="003047EE">
            <w:pPr>
              <w:ind w:firstLine="0"/>
            </w:pPr>
            <w:r>
              <w:t>B. Newton</w:t>
            </w:r>
          </w:p>
        </w:tc>
        <w:tc>
          <w:tcPr>
            <w:tcW w:w="2180" w:type="dxa"/>
            <w:shd w:val="clear" w:color="auto" w:fill="auto"/>
          </w:tcPr>
          <w:p w14:paraId="1AB76F44" w14:textId="77777777" w:rsidR="00A9645F" w:rsidRPr="00C41883" w:rsidRDefault="00A9645F" w:rsidP="003047EE">
            <w:pPr>
              <w:ind w:firstLine="0"/>
            </w:pPr>
            <w:r>
              <w:t>W. Newton</w:t>
            </w:r>
          </w:p>
        </w:tc>
      </w:tr>
      <w:tr w:rsidR="00A9645F" w:rsidRPr="00C41883" w14:paraId="1D0567D8" w14:textId="77777777" w:rsidTr="003047EE">
        <w:tc>
          <w:tcPr>
            <w:tcW w:w="2179" w:type="dxa"/>
            <w:shd w:val="clear" w:color="auto" w:fill="auto"/>
          </w:tcPr>
          <w:p w14:paraId="1171E329" w14:textId="77777777" w:rsidR="00A9645F" w:rsidRPr="00C41883" w:rsidRDefault="00A9645F" w:rsidP="003047EE">
            <w:pPr>
              <w:ind w:firstLine="0"/>
            </w:pPr>
            <w:r>
              <w:t>Nutt</w:t>
            </w:r>
          </w:p>
        </w:tc>
        <w:tc>
          <w:tcPr>
            <w:tcW w:w="2179" w:type="dxa"/>
            <w:shd w:val="clear" w:color="auto" w:fill="auto"/>
          </w:tcPr>
          <w:p w14:paraId="592455F6" w14:textId="77777777" w:rsidR="00A9645F" w:rsidRPr="00C41883" w:rsidRDefault="00A9645F" w:rsidP="003047EE">
            <w:pPr>
              <w:ind w:firstLine="0"/>
            </w:pPr>
            <w:r>
              <w:t>O'Neal</w:t>
            </w:r>
          </w:p>
        </w:tc>
        <w:tc>
          <w:tcPr>
            <w:tcW w:w="2180" w:type="dxa"/>
            <w:shd w:val="clear" w:color="auto" w:fill="auto"/>
          </w:tcPr>
          <w:p w14:paraId="6202B5CD" w14:textId="77777777" w:rsidR="00A9645F" w:rsidRPr="00C41883" w:rsidRDefault="00A9645F" w:rsidP="003047EE">
            <w:pPr>
              <w:ind w:firstLine="0"/>
            </w:pPr>
            <w:r>
              <w:t>Oremus</w:t>
            </w:r>
          </w:p>
        </w:tc>
      </w:tr>
      <w:tr w:rsidR="00A9645F" w:rsidRPr="00C41883" w14:paraId="205BE5FD" w14:textId="77777777" w:rsidTr="003047EE">
        <w:tc>
          <w:tcPr>
            <w:tcW w:w="2179" w:type="dxa"/>
            <w:shd w:val="clear" w:color="auto" w:fill="auto"/>
          </w:tcPr>
          <w:p w14:paraId="736D924C" w14:textId="77777777" w:rsidR="00A9645F" w:rsidRPr="00C41883" w:rsidRDefault="00A9645F" w:rsidP="003047EE">
            <w:pPr>
              <w:ind w:firstLine="0"/>
            </w:pPr>
            <w:r>
              <w:t>Ott</w:t>
            </w:r>
          </w:p>
        </w:tc>
        <w:tc>
          <w:tcPr>
            <w:tcW w:w="2179" w:type="dxa"/>
            <w:shd w:val="clear" w:color="auto" w:fill="auto"/>
          </w:tcPr>
          <w:p w14:paraId="4D925CBA" w14:textId="77777777" w:rsidR="00A9645F" w:rsidRPr="00C41883" w:rsidRDefault="00A9645F" w:rsidP="003047EE">
            <w:pPr>
              <w:ind w:firstLine="0"/>
            </w:pPr>
            <w:r>
              <w:t>Pace</w:t>
            </w:r>
          </w:p>
        </w:tc>
        <w:tc>
          <w:tcPr>
            <w:tcW w:w="2180" w:type="dxa"/>
            <w:shd w:val="clear" w:color="auto" w:fill="auto"/>
          </w:tcPr>
          <w:p w14:paraId="02FC33CD" w14:textId="77777777" w:rsidR="00A9645F" w:rsidRPr="00C41883" w:rsidRDefault="00A9645F" w:rsidP="003047EE">
            <w:pPr>
              <w:ind w:firstLine="0"/>
            </w:pPr>
            <w:r>
              <w:t>Pedalino</w:t>
            </w:r>
          </w:p>
        </w:tc>
      </w:tr>
      <w:tr w:rsidR="00A9645F" w:rsidRPr="00C41883" w14:paraId="6DC4E92E" w14:textId="77777777" w:rsidTr="003047EE">
        <w:tc>
          <w:tcPr>
            <w:tcW w:w="2179" w:type="dxa"/>
            <w:shd w:val="clear" w:color="auto" w:fill="auto"/>
          </w:tcPr>
          <w:p w14:paraId="0092DC54" w14:textId="77777777" w:rsidR="00A9645F" w:rsidRPr="00C41883" w:rsidRDefault="00A9645F" w:rsidP="003047EE">
            <w:pPr>
              <w:ind w:firstLine="0"/>
            </w:pPr>
            <w:r>
              <w:t>Pendarvis</w:t>
            </w:r>
          </w:p>
        </w:tc>
        <w:tc>
          <w:tcPr>
            <w:tcW w:w="2179" w:type="dxa"/>
            <w:shd w:val="clear" w:color="auto" w:fill="auto"/>
          </w:tcPr>
          <w:p w14:paraId="1D1B3C96" w14:textId="77777777" w:rsidR="00A9645F" w:rsidRPr="00C41883" w:rsidRDefault="00A9645F" w:rsidP="003047EE">
            <w:pPr>
              <w:ind w:firstLine="0"/>
            </w:pPr>
            <w:r>
              <w:t>Pope</w:t>
            </w:r>
          </w:p>
        </w:tc>
        <w:tc>
          <w:tcPr>
            <w:tcW w:w="2180" w:type="dxa"/>
            <w:shd w:val="clear" w:color="auto" w:fill="auto"/>
          </w:tcPr>
          <w:p w14:paraId="38F01791" w14:textId="77777777" w:rsidR="00A9645F" w:rsidRPr="00C41883" w:rsidRDefault="00A9645F" w:rsidP="003047EE">
            <w:pPr>
              <w:ind w:firstLine="0"/>
            </w:pPr>
            <w:r>
              <w:t>Rivers</w:t>
            </w:r>
          </w:p>
        </w:tc>
      </w:tr>
      <w:tr w:rsidR="00A9645F" w:rsidRPr="00C41883" w14:paraId="1E8906E3" w14:textId="77777777" w:rsidTr="003047EE">
        <w:tc>
          <w:tcPr>
            <w:tcW w:w="2179" w:type="dxa"/>
            <w:shd w:val="clear" w:color="auto" w:fill="auto"/>
          </w:tcPr>
          <w:p w14:paraId="36328797" w14:textId="77777777" w:rsidR="00A9645F" w:rsidRPr="00C41883" w:rsidRDefault="00A9645F" w:rsidP="003047EE">
            <w:pPr>
              <w:ind w:firstLine="0"/>
            </w:pPr>
            <w:r>
              <w:t>Robbins</w:t>
            </w:r>
          </w:p>
        </w:tc>
        <w:tc>
          <w:tcPr>
            <w:tcW w:w="2179" w:type="dxa"/>
            <w:shd w:val="clear" w:color="auto" w:fill="auto"/>
          </w:tcPr>
          <w:p w14:paraId="4B888BB0" w14:textId="77777777" w:rsidR="00A9645F" w:rsidRPr="00C41883" w:rsidRDefault="00A9645F" w:rsidP="003047EE">
            <w:pPr>
              <w:ind w:firstLine="0"/>
            </w:pPr>
            <w:r>
              <w:t>Rose</w:t>
            </w:r>
          </w:p>
        </w:tc>
        <w:tc>
          <w:tcPr>
            <w:tcW w:w="2180" w:type="dxa"/>
            <w:shd w:val="clear" w:color="auto" w:fill="auto"/>
          </w:tcPr>
          <w:p w14:paraId="5063C4FD" w14:textId="77777777" w:rsidR="00A9645F" w:rsidRPr="00C41883" w:rsidRDefault="00A9645F" w:rsidP="003047EE">
            <w:pPr>
              <w:ind w:firstLine="0"/>
            </w:pPr>
            <w:r>
              <w:t>Rutherford</w:t>
            </w:r>
          </w:p>
        </w:tc>
      </w:tr>
      <w:tr w:rsidR="00A9645F" w:rsidRPr="00C41883" w14:paraId="3CBEC2FC" w14:textId="77777777" w:rsidTr="003047EE">
        <w:tc>
          <w:tcPr>
            <w:tcW w:w="2179" w:type="dxa"/>
            <w:shd w:val="clear" w:color="auto" w:fill="auto"/>
          </w:tcPr>
          <w:p w14:paraId="09D9F84D" w14:textId="77777777" w:rsidR="00A9645F" w:rsidRPr="00C41883" w:rsidRDefault="00A9645F" w:rsidP="003047EE">
            <w:pPr>
              <w:ind w:firstLine="0"/>
            </w:pPr>
            <w:r>
              <w:t>Sandifer</w:t>
            </w:r>
          </w:p>
        </w:tc>
        <w:tc>
          <w:tcPr>
            <w:tcW w:w="2179" w:type="dxa"/>
            <w:shd w:val="clear" w:color="auto" w:fill="auto"/>
          </w:tcPr>
          <w:p w14:paraId="0A17608B" w14:textId="77777777" w:rsidR="00A9645F" w:rsidRPr="00C41883" w:rsidRDefault="00A9645F" w:rsidP="003047EE">
            <w:pPr>
              <w:ind w:firstLine="0"/>
            </w:pPr>
            <w:r>
              <w:t>Schuessler</w:t>
            </w:r>
          </w:p>
        </w:tc>
        <w:tc>
          <w:tcPr>
            <w:tcW w:w="2180" w:type="dxa"/>
            <w:shd w:val="clear" w:color="auto" w:fill="auto"/>
          </w:tcPr>
          <w:p w14:paraId="3DDF5B4F" w14:textId="77777777" w:rsidR="00A9645F" w:rsidRPr="00C41883" w:rsidRDefault="00A9645F" w:rsidP="003047EE">
            <w:pPr>
              <w:ind w:firstLine="0"/>
            </w:pPr>
            <w:r>
              <w:t>Sessions</w:t>
            </w:r>
          </w:p>
        </w:tc>
      </w:tr>
      <w:tr w:rsidR="00A9645F" w:rsidRPr="00C41883" w14:paraId="4E48C735" w14:textId="77777777" w:rsidTr="003047EE">
        <w:tc>
          <w:tcPr>
            <w:tcW w:w="2179" w:type="dxa"/>
            <w:shd w:val="clear" w:color="auto" w:fill="auto"/>
          </w:tcPr>
          <w:p w14:paraId="7D4B1CDA" w14:textId="77777777" w:rsidR="00A9645F" w:rsidRPr="00C41883" w:rsidRDefault="00A9645F" w:rsidP="003047EE">
            <w:pPr>
              <w:ind w:firstLine="0"/>
            </w:pPr>
            <w:r>
              <w:t>G. M. Smith</w:t>
            </w:r>
          </w:p>
        </w:tc>
        <w:tc>
          <w:tcPr>
            <w:tcW w:w="2179" w:type="dxa"/>
            <w:shd w:val="clear" w:color="auto" w:fill="auto"/>
          </w:tcPr>
          <w:p w14:paraId="459ED932" w14:textId="77777777" w:rsidR="00A9645F" w:rsidRPr="00C41883" w:rsidRDefault="00A9645F" w:rsidP="003047EE">
            <w:pPr>
              <w:ind w:firstLine="0"/>
            </w:pPr>
            <w:r>
              <w:t>M. M. Smith</w:t>
            </w:r>
          </w:p>
        </w:tc>
        <w:tc>
          <w:tcPr>
            <w:tcW w:w="2180" w:type="dxa"/>
            <w:shd w:val="clear" w:color="auto" w:fill="auto"/>
          </w:tcPr>
          <w:p w14:paraId="79FF32B2" w14:textId="77777777" w:rsidR="00A9645F" w:rsidRPr="00C41883" w:rsidRDefault="00A9645F" w:rsidP="003047EE">
            <w:pPr>
              <w:ind w:firstLine="0"/>
            </w:pPr>
            <w:r>
              <w:t>Stavrinakis</w:t>
            </w:r>
          </w:p>
        </w:tc>
      </w:tr>
      <w:tr w:rsidR="00A9645F" w:rsidRPr="00C41883" w14:paraId="1047D83B" w14:textId="77777777" w:rsidTr="003047EE">
        <w:tc>
          <w:tcPr>
            <w:tcW w:w="2179" w:type="dxa"/>
            <w:shd w:val="clear" w:color="auto" w:fill="auto"/>
          </w:tcPr>
          <w:p w14:paraId="590F0F7F" w14:textId="77777777" w:rsidR="00A9645F" w:rsidRPr="00C41883" w:rsidRDefault="00A9645F" w:rsidP="003047EE">
            <w:pPr>
              <w:ind w:firstLine="0"/>
            </w:pPr>
            <w:r>
              <w:t>Taylor</w:t>
            </w:r>
          </w:p>
        </w:tc>
        <w:tc>
          <w:tcPr>
            <w:tcW w:w="2179" w:type="dxa"/>
            <w:shd w:val="clear" w:color="auto" w:fill="auto"/>
          </w:tcPr>
          <w:p w14:paraId="31D273C6" w14:textId="77777777" w:rsidR="00A9645F" w:rsidRPr="00C41883" w:rsidRDefault="00A9645F" w:rsidP="003047EE">
            <w:pPr>
              <w:ind w:firstLine="0"/>
            </w:pPr>
            <w:r>
              <w:t>Thigpen</w:t>
            </w:r>
          </w:p>
        </w:tc>
        <w:tc>
          <w:tcPr>
            <w:tcW w:w="2180" w:type="dxa"/>
            <w:shd w:val="clear" w:color="auto" w:fill="auto"/>
          </w:tcPr>
          <w:p w14:paraId="71B03756" w14:textId="77777777" w:rsidR="00A9645F" w:rsidRPr="00C41883" w:rsidRDefault="00A9645F" w:rsidP="003047EE">
            <w:pPr>
              <w:ind w:firstLine="0"/>
            </w:pPr>
            <w:r>
              <w:t>Vaughan</w:t>
            </w:r>
          </w:p>
        </w:tc>
      </w:tr>
      <w:tr w:rsidR="00A9645F" w:rsidRPr="00C41883" w14:paraId="669AF424" w14:textId="77777777" w:rsidTr="003047EE">
        <w:tc>
          <w:tcPr>
            <w:tcW w:w="2179" w:type="dxa"/>
            <w:shd w:val="clear" w:color="auto" w:fill="auto"/>
          </w:tcPr>
          <w:p w14:paraId="2F3EF7D2" w14:textId="77777777" w:rsidR="00A9645F" w:rsidRPr="00C41883" w:rsidRDefault="00A9645F" w:rsidP="003047EE">
            <w:pPr>
              <w:ind w:firstLine="0"/>
            </w:pPr>
            <w:r>
              <w:t>Weeks</w:t>
            </w:r>
          </w:p>
        </w:tc>
        <w:tc>
          <w:tcPr>
            <w:tcW w:w="2179" w:type="dxa"/>
            <w:shd w:val="clear" w:color="auto" w:fill="auto"/>
          </w:tcPr>
          <w:p w14:paraId="1DB60976" w14:textId="77777777" w:rsidR="00A9645F" w:rsidRPr="00C41883" w:rsidRDefault="00A9645F" w:rsidP="003047EE">
            <w:pPr>
              <w:ind w:firstLine="0"/>
            </w:pPr>
            <w:r>
              <w:t>West</w:t>
            </w:r>
          </w:p>
        </w:tc>
        <w:tc>
          <w:tcPr>
            <w:tcW w:w="2180" w:type="dxa"/>
            <w:shd w:val="clear" w:color="auto" w:fill="auto"/>
          </w:tcPr>
          <w:p w14:paraId="6B95A2FF" w14:textId="77777777" w:rsidR="00A9645F" w:rsidRPr="00C41883" w:rsidRDefault="00A9645F" w:rsidP="003047EE">
            <w:pPr>
              <w:ind w:firstLine="0"/>
            </w:pPr>
            <w:r>
              <w:t>Wetmore</w:t>
            </w:r>
          </w:p>
        </w:tc>
      </w:tr>
      <w:tr w:rsidR="00A9645F" w:rsidRPr="00C41883" w14:paraId="0C7158E7" w14:textId="77777777" w:rsidTr="003047EE">
        <w:tc>
          <w:tcPr>
            <w:tcW w:w="2179" w:type="dxa"/>
            <w:shd w:val="clear" w:color="auto" w:fill="auto"/>
          </w:tcPr>
          <w:p w14:paraId="6194EB4F" w14:textId="77777777" w:rsidR="00A9645F" w:rsidRPr="00C41883" w:rsidRDefault="00A9645F" w:rsidP="003047EE">
            <w:pPr>
              <w:keepNext/>
              <w:ind w:firstLine="0"/>
            </w:pPr>
            <w:r>
              <w:t>Wheeler</w:t>
            </w:r>
          </w:p>
        </w:tc>
        <w:tc>
          <w:tcPr>
            <w:tcW w:w="2179" w:type="dxa"/>
            <w:shd w:val="clear" w:color="auto" w:fill="auto"/>
          </w:tcPr>
          <w:p w14:paraId="2914148F" w14:textId="77777777" w:rsidR="00A9645F" w:rsidRPr="00C41883" w:rsidRDefault="00A9645F" w:rsidP="003047EE">
            <w:pPr>
              <w:keepNext/>
              <w:ind w:firstLine="0"/>
            </w:pPr>
            <w:r>
              <w:t>Whitmire</w:t>
            </w:r>
          </w:p>
        </w:tc>
        <w:tc>
          <w:tcPr>
            <w:tcW w:w="2180" w:type="dxa"/>
            <w:shd w:val="clear" w:color="auto" w:fill="auto"/>
          </w:tcPr>
          <w:p w14:paraId="02658A25" w14:textId="77777777" w:rsidR="00A9645F" w:rsidRPr="00C41883" w:rsidRDefault="00A9645F" w:rsidP="003047EE">
            <w:pPr>
              <w:keepNext/>
              <w:ind w:firstLine="0"/>
            </w:pPr>
            <w:r>
              <w:t>Williams</w:t>
            </w:r>
          </w:p>
        </w:tc>
      </w:tr>
      <w:tr w:rsidR="00A9645F" w:rsidRPr="00C41883" w14:paraId="6D32F22F" w14:textId="77777777" w:rsidTr="003047EE">
        <w:tc>
          <w:tcPr>
            <w:tcW w:w="2179" w:type="dxa"/>
            <w:shd w:val="clear" w:color="auto" w:fill="auto"/>
          </w:tcPr>
          <w:p w14:paraId="736C56E1" w14:textId="77777777" w:rsidR="00A9645F" w:rsidRPr="00C41883" w:rsidRDefault="00A9645F" w:rsidP="003047EE">
            <w:pPr>
              <w:keepNext/>
              <w:ind w:firstLine="0"/>
            </w:pPr>
            <w:r>
              <w:t>Willis</w:t>
            </w:r>
          </w:p>
        </w:tc>
        <w:tc>
          <w:tcPr>
            <w:tcW w:w="2179" w:type="dxa"/>
            <w:shd w:val="clear" w:color="auto" w:fill="auto"/>
          </w:tcPr>
          <w:p w14:paraId="1E4DF915" w14:textId="77777777" w:rsidR="00A9645F" w:rsidRPr="00C41883" w:rsidRDefault="00A9645F" w:rsidP="003047EE">
            <w:pPr>
              <w:keepNext/>
              <w:ind w:firstLine="0"/>
            </w:pPr>
            <w:r>
              <w:t>Wooten</w:t>
            </w:r>
          </w:p>
        </w:tc>
        <w:tc>
          <w:tcPr>
            <w:tcW w:w="2180" w:type="dxa"/>
            <w:shd w:val="clear" w:color="auto" w:fill="auto"/>
          </w:tcPr>
          <w:p w14:paraId="30594EDB" w14:textId="77777777" w:rsidR="00A9645F" w:rsidRPr="00C41883" w:rsidRDefault="00A9645F" w:rsidP="003047EE">
            <w:pPr>
              <w:keepNext/>
              <w:ind w:firstLine="0"/>
            </w:pPr>
            <w:r>
              <w:t>Yow</w:t>
            </w:r>
          </w:p>
        </w:tc>
      </w:tr>
    </w:tbl>
    <w:p w14:paraId="5681F1FB" w14:textId="77777777" w:rsidR="00A9645F" w:rsidRDefault="00A9645F" w:rsidP="00A9645F"/>
    <w:p w14:paraId="522CFC3B" w14:textId="77777777" w:rsidR="00A9645F" w:rsidRDefault="00A9645F" w:rsidP="00A9645F">
      <w:pPr>
        <w:jc w:val="center"/>
        <w:rPr>
          <w:b/>
        </w:rPr>
      </w:pPr>
      <w:r w:rsidRPr="00C41883">
        <w:rPr>
          <w:b/>
        </w:rPr>
        <w:t>Total--108</w:t>
      </w:r>
    </w:p>
    <w:p w14:paraId="22D5394E" w14:textId="77777777" w:rsidR="00A9645F" w:rsidRDefault="00A9645F" w:rsidP="00A9645F">
      <w:pPr>
        <w:jc w:val="center"/>
        <w:rPr>
          <w:b/>
        </w:rPr>
      </w:pPr>
    </w:p>
    <w:p w14:paraId="69041EF4" w14:textId="77777777" w:rsidR="00A9645F" w:rsidRDefault="00A9645F" w:rsidP="00A9645F">
      <w:pPr>
        <w:ind w:firstLine="0"/>
      </w:pPr>
      <w:r w:rsidRPr="00C41883">
        <w:t xml:space="preserve"> </w:t>
      </w:r>
      <w:r>
        <w:t>Those who voted in the negative are:</w:t>
      </w:r>
    </w:p>
    <w:p w14:paraId="5E246AA1" w14:textId="77777777" w:rsidR="00A9645F" w:rsidRDefault="00A9645F" w:rsidP="00A9645F"/>
    <w:p w14:paraId="361B8339" w14:textId="77777777" w:rsidR="00A9645F" w:rsidRDefault="00A9645F" w:rsidP="00A9645F">
      <w:pPr>
        <w:jc w:val="center"/>
        <w:rPr>
          <w:b/>
        </w:rPr>
      </w:pPr>
      <w:r w:rsidRPr="00C41883">
        <w:rPr>
          <w:b/>
        </w:rPr>
        <w:t>Total--0</w:t>
      </w:r>
    </w:p>
    <w:p w14:paraId="5885E84A" w14:textId="77777777" w:rsidR="00A9645F" w:rsidRDefault="00A9645F" w:rsidP="00A9645F">
      <w:pPr>
        <w:jc w:val="center"/>
        <w:rPr>
          <w:b/>
        </w:rPr>
      </w:pPr>
    </w:p>
    <w:p w14:paraId="6E7C0363" w14:textId="77777777" w:rsidR="00A9645F" w:rsidRDefault="00A9645F" w:rsidP="00A9645F">
      <w:r>
        <w:t xml:space="preserve">So, the Bill was read the second time and ordered to third reading.  </w:t>
      </w:r>
    </w:p>
    <w:p w14:paraId="242D3CC5" w14:textId="77777777" w:rsidR="00A9645F" w:rsidRDefault="00A9645F" w:rsidP="00A9645F"/>
    <w:p w14:paraId="76811BE4" w14:textId="77777777" w:rsidR="00A9645F" w:rsidRDefault="00A9645F" w:rsidP="00A9645F">
      <w:pPr>
        <w:keepNext/>
        <w:jc w:val="center"/>
        <w:rPr>
          <w:b/>
        </w:rPr>
      </w:pPr>
      <w:r w:rsidRPr="00C41883">
        <w:rPr>
          <w:b/>
        </w:rPr>
        <w:t>S. 968--ORDERED TO THIRD READING</w:t>
      </w:r>
    </w:p>
    <w:p w14:paraId="52180139" w14:textId="77777777" w:rsidR="00A9645F" w:rsidRDefault="00A9645F" w:rsidP="00A9645F">
      <w:pPr>
        <w:keepNext/>
      </w:pPr>
      <w:r>
        <w:t>The following Bill was taken up:</w:t>
      </w:r>
    </w:p>
    <w:p w14:paraId="7DF3CA3C" w14:textId="77777777" w:rsidR="00A9645F" w:rsidRDefault="00A9645F" w:rsidP="00A9645F">
      <w:pPr>
        <w:keepNext/>
      </w:pPr>
      <w:bookmarkStart w:id="255" w:name="include_clip_start_191"/>
      <w:bookmarkEnd w:id="255"/>
    </w:p>
    <w:p w14:paraId="0CA25A88" w14:textId="77777777" w:rsidR="00A9645F" w:rsidRDefault="00A9645F" w:rsidP="00A9645F">
      <w:r>
        <w:t>S. 968 -- Senators Peeler and Rankin: A BILL TO AMEND THE SOUTH CAROLINA CODE OF LAWS BY AMENDING SECTION 56-1-80(A)(6) AND (B), RELATING TO APPLICATIONS FOR DRIVER'S LICENSE OR PERMIT, SO AS TO ALLOW AN APPLICANT TO VOLUNTARILY DISCLOSE HIS BLOOD TYPE.</w:t>
      </w:r>
    </w:p>
    <w:p w14:paraId="4B77DB43" w14:textId="77777777" w:rsidR="00A9645F" w:rsidRDefault="00A9645F" w:rsidP="00A9645F">
      <w:bookmarkStart w:id="256" w:name="include_clip_end_191"/>
      <w:bookmarkEnd w:id="256"/>
    </w:p>
    <w:p w14:paraId="50237A99" w14:textId="77777777" w:rsidR="00A9645F" w:rsidRDefault="00A9645F" w:rsidP="00A9645F">
      <w:r>
        <w:t>Rep. ERICKSON explained the Bill.</w:t>
      </w:r>
    </w:p>
    <w:p w14:paraId="7C231093" w14:textId="77777777" w:rsidR="00A9645F" w:rsidRDefault="00A9645F" w:rsidP="00A9645F"/>
    <w:p w14:paraId="683FE52A" w14:textId="77777777" w:rsidR="00A9645F" w:rsidRDefault="00A9645F" w:rsidP="00A9645F">
      <w:r>
        <w:t xml:space="preserve">The yeas and nays were taken resulting as follows: </w:t>
      </w:r>
    </w:p>
    <w:p w14:paraId="76476F92" w14:textId="77777777" w:rsidR="00A9645F" w:rsidRDefault="00A9645F" w:rsidP="00A9645F">
      <w:pPr>
        <w:jc w:val="center"/>
      </w:pPr>
      <w:r>
        <w:t xml:space="preserve"> </w:t>
      </w:r>
      <w:bookmarkStart w:id="257" w:name="vote_start193"/>
      <w:bookmarkEnd w:id="257"/>
      <w:r>
        <w:t>Yeas 108; Nays 0</w:t>
      </w:r>
    </w:p>
    <w:p w14:paraId="2D9022C9" w14:textId="77777777" w:rsidR="00A9645F" w:rsidRDefault="00A9645F" w:rsidP="00A9645F">
      <w:pPr>
        <w:jc w:val="center"/>
      </w:pPr>
    </w:p>
    <w:p w14:paraId="0D933E7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A8CA3F0" w14:textId="77777777" w:rsidTr="003047EE">
        <w:tc>
          <w:tcPr>
            <w:tcW w:w="2179" w:type="dxa"/>
            <w:shd w:val="clear" w:color="auto" w:fill="auto"/>
          </w:tcPr>
          <w:p w14:paraId="64D0B6C5" w14:textId="77777777" w:rsidR="00A9645F" w:rsidRPr="00C41883" w:rsidRDefault="00A9645F" w:rsidP="003047EE">
            <w:pPr>
              <w:keepNext/>
              <w:ind w:firstLine="0"/>
            </w:pPr>
            <w:r>
              <w:t>Alexander</w:t>
            </w:r>
          </w:p>
        </w:tc>
        <w:tc>
          <w:tcPr>
            <w:tcW w:w="2179" w:type="dxa"/>
            <w:shd w:val="clear" w:color="auto" w:fill="auto"/>
          </w:tcPr>
          <w:p w14:paraId="36008559" w14:textId="77777777" w:rsidR="00A9645F" w:rsidRPr="00C41883" w:rsidRDefault="00A9645F" w:rsidP="003047EE">
            <w:pPr>
              <w:keepNext/>
              <w:ind w:firstLine="0"/>
            </w:pPr>
            <w:r>
              <w:t>Anderson</w:t>
            </w:r>
          </w:p>
        </w:tc>
        <w:tc>
          <w:tcPr>
            <w:tcW w:w="2180" w:type="dxa"/>
            <w:shd w:val="clear" w:color="auto" w:fill="auto"/>
          </w:tcPr>
          <w:p w14:paraId="4D0882BE" w14:textId="77777777" w:rsidR="00A9645F" w:rsidRPr="00C41883" w:rsidRDefault="00A9645F" w:rsidP="003047EE">
            <w:pPr>
              <w:keepNext/>
              <w:ind w:firstLine="0"/>
            </w:pPr>
            <w:r>
              <w:t>Bailey</w:t>
            </w:r>
          </w:p>
        </w:tc>
      </w:tr>
      <w:tr w:rsidR="00A9645F" w:rsidRPr="00C41883" w14:paraId="556357C6" w14:textId="77777777" w:rsidTr="003047EE">
        <w:tc>
          <w:tcPr>
            <w:tcW w:w="2179" w:type="dxa"/>
            <w:shd w:val="clear" w:color="auto" w:fill="auto"/>
          </w:tcPr>
          <w:p w14:paraId="607A241F" w14:textId="77777777" w:rsidR="00A9645F" w:rsidRPr="00C41883" w:rsidRDefault="00A9645F" w:rsidP="003047EE">
            <w:pPr>
              <w:ind w:firstLine="0"/>
            </w:pPr>
            <w:r>
              <w:t>Bannister</w:t>
            </w:r>
          </w:p>
        </w:tc>
        <w:tc>
          <w:tcPr>
            <w:tcW w:w="2179" w:type="dxa"/>
            <w:shd w:val="clear" w:color="auto" w:fill="auto"/>
          </w:tcPr>
          <w:p w14:paraId="48C8B5B8" w14:textId="77777777" w:rsidR="00A9645F" w:rsidRPr="00C41883" w:rsidRDefault="00A9645F" w:rsidP="003047EE">
            <w:pPr>
              <w:ind w:firstLine="0"/>
            </w:pPr>
            <w:r>
              <w:t>Bauer</w:t>
            </w:r>
          </w:p>
        </w:tc>
        <w:tc>
          <w:tcPr>
            <w:tcW w:w="2180" w:type="dxa"/>
            <w:shd w:val="clear" w:color="auto" w:fill="auto"/>
          </w:tcPr>
          <w:p w14:paraId="56F0225E" w14:textId="77777777" w:rsidR="00A9645F" w:rsidRPr="00C41883" w:rsidRDefault="00A9645F" w:rsidP="003047EE">
            <w:pPr>
              <w:ind w:firstLine="0"/>
            </w:pPr>
            <w:r>
              <w:t>Beach</w:t>
            </w:r>
          </w:p>
        </w:tc>
      </w:tr>
      <w:tr w:rsidR="00A9645F" w:rsidRPr="00C41883" w14:paraId="02E34D26" w14:textId="77777777" w:rsidTr="003047EE">
        <w:tc>
          <w:tcPr>
            <w:tcW w:w="2179" w:type="dxa"/>
            <w:shd w:val="clear" w:color="auto" w:fill="auto"/>
          </w:tcPr>
          <w:p w14:paraId="5F2B28C9" w14:textId="77777777" w:rsidR="00A9645F" w:rsidRPr="00C41883" w:rsidRDefault="00A9645F" w:rsidP="003047EE">
            <w:pPr>
              <w:ind w:firstLine="0"/>
            </w:pPr>
            <w:r>
              <w:t>Bernstein</w:t>
            </w:r>
          </w:p>
        </w:tc>
        <w:tc>
          <w:tcPr>
            <w:tcW w:w="2179" w:type="dxa"/>
            <w:shd w:val="clear" w:color="auto" w:fill="auto"/>
          </w:tcPr>
          <w:p w14:paraId="15C88967" w14:textId="77777777" w:rsidR="00A9645F" w:rsidRPr="00C41883" w:rsidRDefault="00A9645F" w:rsidP="003047EE">
            <w:pPr>
              <w:ind w:firstLine="0"/>
            </w:pPr>
            <w:r>
              <w:t>Blackwell</w:t>
            </w:r>
          </w:p>
        </w:tc>
        <w:tc>
          <w:tcPr>
            <w:tcW w:w="2180" w:type="dxa"/>
            <w:shd w:val="clear" w:color="auto" w:fill="auto"/>
          </w:tcPr>
          <w:p w14:paraId="494BFADA" w14:textId="77777777" w:rsidR="00A9645F" w:rsidRPr="00C41883" w:rsidRDefault="00A9645F" w:rsidP="003047EE">
            <w:pPr>
              <w:ind w:firstLine="0"/>
            </w:pPr>
            <w:r>
              <w:t>Brewer</w:t>
            </w:r>
          </w:p>
        </w:tc>
      </w:tr>
      <w:tr w:rsidR="00A9645F" w:rsidRPr="00C41883" w14:paraId="4A1667A2" w14:textId="77777777" w:rsidTr="003047EE">
        <w:tc>
          <w:tcPr>
            <w:tcW w:w="2179" w:type="dxa"/>
            <w:shd w:val="clear" w:color="auto" w:fill="auto"/>
          </w:tcPr>
          <w:p w14:paraId="65135703" w14:textId="77777777" w:rsidR="00A9645F" w:rsidRPr="00C41883" w:rsidRDefault="00A9645F" w:rsidP="003047EE">
            <w:pPr>
              <w:ind w:firstLine="0"/>
            </w:pPr>
            <w:r>
              <w:t>Brittain</w:t>
            </w:r>
          </w:p>
        </w:tc>
        <w:tc>
          <w:tcPr>
            <w:tcW w:w="2179" w:type="dxa"/>
            <w:shd w:val="clear" w:color="auto" w:fill="auto"/>
          </w:tcPr>
          <w:p w14:paraId="31FDEE60" w14:textId="77777777" w:rsidR="00A9645F" w:rsidRPr="00C41883" w:rsidRDefault="00A9645F" w:rsidP="003047EE">
            <w:pPr>
              <w:ind w:firstLine="0"/>
            </w:pPr>
            <w:r>
              <w:t>Burns</w:t>
            </w:r>
          </w:p>
        </w:tc>
        <w:tc>
          <w:tcPr>
            <w:tcW w:w="2180" w:type="dxa"/>
            <w:shd w:val="clear" w:color="auto" w:fill="auto"/>
          </w:tcPr>
          <w:p w14:paraId="75AEB303" w14:textId="77777777" w:rsidR="00A9645F" w:rsidRPr="00C41883" w:rsidRDefault="00A9645F" w:rsidP="003047EE">
            <w:pPr>
              <w:ind w:firstLine="0"/>
            </w:pPr>
            <w:r>
              <w:t>Bustos</w:t>
            </w:r>
          </w:p>
        </w:tc>
      </w:tr>
      <w:tr w:rsidR="00A9645F" w:rsidRPr="00C41883" w14:paraId="32E97874" w14:textId="77777777" w:rsidTr="003047EE">
        <w:tc>
          <w:tcPr>
            <w:tcW w:w="2179" w:type="dxa"/>
            <w:shd w:val="clear" w:color="auto" w:fill="auto"/>
          </w:tcPr>
          <w:p w14:paraId="5892A145" w14:textId="77777777" w:rsidR="00A9645F" w:rsidRPr="00C41883" w:rsidRDefault="00A9645F" w:rsidP="003047EE">
            <w:pPr>
              <w:ind w:firstLine="0"/>
            </w:pPr>
            <w:r>
              <w:t>Calhoon</w:t>
            </w:r>
          </w:p>
        </w:tc>
        <w:tc>
          <w:tcPr>
            <w:tcW w:w="2179" w:type="dxa"/>
            <w:shd w:val="clear" w:color="auto" w:fill="auto"/>
          </w:tcPr>
          <w:p w14:paraId="0C41B1BB" w14:textId="77777777" w:rsidR="00A9645F" w:rsidRPr="00C41883" w:rsidRDefault="00A9645F" w:rsidP="003047EE">
            <w:pPr>
              <w:ind w:firstLine="0"/>
            </w:pPr>
            <w:r>
              <w:t>Carter</w:t>
            </w:r>
          </w:p>
        </w:tc>
        <w:tc>
          <w:tcPr>
            <w:tcW w:w="2180" w:type="dxa"/>
            <w:shd w:val="clear" w:color="auto" w:fill="auto"/>
          </w:tcPr>
          <w:p w14:paraId="4F4C085B" w14:textId="77777777" w:rsidR="00A9645F" w:rsidRPr="00C41883" w:rsidRDefault="00A9645F" w:rsidP="003047EE">
            <w:pPr>
              <w:ind w:firstLine="0"/>
            </w:pPr>
            <w:r>
              <w:t>Caskey</w:t>
            </w:r>
          </w:p>
        </w:tc>
      </w:tr>
      <w:tr w:rsidR="00A9645F" w:rsidRPr="00C41883" w14:paraId="7A33CBC7" w14:textId="77777777" w:rsidTr="003047EE">
        <w:tc>
          <w:tcPr>
            <w:tcW w:w="2179" w:type="dxa"/>
            <w:shd w:val="clear" w:color="auto" w:fill="auto"/>
          </w:tcPr>
          <w:p w14:paraId="41BEDB79" w14:textId="77777777" w:rsidR="00A9645F" w:rsidRPr="00C41883" w:rsidRDefault="00A9645F" w:rsidP="003047EE">
            <w:pPr>
              <w:ind w:firstLine="0"/>
            </w:pPr>
            <w:r>
              <w:t>Chapman</w:t>
            </w:r>
          </w:p>
        </w:tc>
        <w:tc>
          <w:tcPr>
            <w:tcW w:w="2179" w:type="dxa"/>
            <w:shd w:val="clear" w:color="auto" w:fill="auto"/>
          </w:tcPr>
          <w:p w14:paraId="51F688EC" w14:textId="77777777" w:rsidR="00A9645F" w:rsidRPr="00C41883" w:rsidRDefault="00A9645F" w:rsidP="003047EE">
            <w:pPr>
              <w:ind w:firstLine="0"/>
            </w:pPr>
            <w:r>
              <w:t>Chumley</w:t>
            </w:r>
          </w:p>
        </w:tc>
        <w:tc>
          <w:tcPr>
            <w:tcW w:w="2180" w:type="dxa"/>
            <w:shd w:val="clear" w:color="auto" w:fill="auto"/>
          </w:tcPr>
          <w:p w14:paraId="79EFA903" w14:textId="77777777" w:rsidR="00A9645F" w:rsidRPr="00C41883" w:rsidRDefault="00A9645F" w:rsidP="003047EE">
            <w:pPr>
              <w:ind w:firstLine="0"/>
            </w:pPr>
            <w:r>
              <w:t>Clyburn</w:t>
            </w:r>
          </w:p>
        </w:tc>
      </w:tr>
      <w:tr w:rsidR="00A9645F" w:rsidRPr="00C41883" w14:paraId="12E7FC59" w14:textId="77777777" w:rsidTr="003047EE">
        <w:tc>
          <w:tcPr>
            <w:tcW w:w="2179" w:type="dxa"/>
            <w:shd w:val="clear" w:color="auto" w:fill="auto"/>
          </w:tcPr>
          <w:p w14:paraId="301D7C84" w14:textId="77777777" w:rsidR="00A9645F" w:rsidRPr="00C41883" w:rsidRDefault="00A9645F" w:rsidP="003047EE">
            <w:pPr>
              <w:ind w:firstLine="0"/>
            </w:pPr>
            <w:r>
              <w:t>Cobb-Hunter</w:t>
            </w:r>
          </w:p>
        </w:tc>
        <w:tc>
          <w:tcPr>
            <w:tcW w:w="2179" w:type="dxa"/>
            <w:shd w:val="clear" w:color="auto" w:fill="auto"/>
          </w:tcPr>
          <w:p w14:paraId="763EAB17" w14:textId="77777777" w:rsidR="00A9645F" w:rsidRPr="00C41883" w:rsidRDefault="00A9645F" w:rsidP="003047EE">
            <w:pPr>
              <w:ind w:firstLine="0"/>
            </w:pPr>
            <w:r>
              <w:t>Collins</w:t>
            </w:r>
          </w:p>
        </w:tc>
        <w:tc>
          <w:tcPr>
            <w:tcW w:w="2180" w:type="dxa"/>
            <w:shd w:val="clear" w:color="auto" w:fill="auto"/>
          </w:tcPr>
          <w:p w14:paraId="5D369B12" w14:textId="77777777" w:rsidR="00A9645F" w:rsidRPr="00C41883" w:rsidRDefault="00A9645F" w:rsidP="003047EE">
            <w:pPr>
              <w:ind w:firstLine="0"/>
            </w:pPr>
            <w:r>
              <w:t>B. L. Cox</w:t>
            </w:r>
          </w:p>
        </w:tc>
      </w:tr>
      <w:tr w:rsidR="00A9645F" w:rsidRPr="00C41883" w14:paraId="71F49A3F" w14:textId="77777777" w:rsidTr="003047EE">
        <w:tc>
          <w:tcPr>
            <w:tcW w:w="2179" w:type="dxa"/>
            <w:shd w:val="clear" w:color="auto" w:fill="auto"/>
          </w:tcPr>
          <w:p w14:paraId="68C8B101" w14:textId="77777777" w:rsidR="00A9645F" w:rsidRPr="00C41883" w:rsidRDefault="00A9645F" w:rsidP="003047EE">
            <w:pPr>
              <w:ind w:firstLine="0"/>
            </w:pPr>
            <w:r>
              <w:t>Crawford</w:t>
            </w:r>
          </w:p>
        </w:tc>
        <w:tc>
          <w:tcPr>
            <w:tcW w:w="2179" w:type="dxa"/>
            <w:shd w:val="clear" w:color="auto" w:fill="auto"/>
          </w:tcPr>
          <w:p w14:paraId="763B68EC" w14:textId="77777777" w:rsidR="00A9645F" w:rsidRPr="00C41883" w:rsidRDefault="00A9645F" w:rsidP="003047EE">
            <w:pPr>
              <w:ind w:firstLine="0"/>
            </w:pPr>
            <w:r>
              <w:t>Cromer</w:t>
            </w:r>
          </w:p>
        </w:tc>
        <w:tc>
          <w:tcPr>
            <w:tcW w:w="2180" w:type="dxa"/>
            <w:shd w:val="clear" w:color="auto" w:fill="auto"/>
          </w:tcPr>
          <w:p w14:paraId="603525B6" w14:textId="77777777" w:rsidR="00A9645F" w:rsidRPr="00C41883" w:rsidRDefault="00A9645F" w:rsidP="003047EE">
            <w:pPr>
              <w:ind w:firstLine="0"/>
            </w:pPr>
            <w:r>
              <w:t>Davis</w:t>
            </w:r>
          </w:p>
        </w:tc>
      </w:tr>
      <w:tr w:rsidR="00A9645F" w:rsidRPr="00C41883" w14:paraId="32E65F41" w14:textId="77777777" w:rsidTr="003047EE">
        <w:tc>
          <w:tcPr>
            <w:tcW w:w="2179" w:type="dxa"/>
            <w:shd w:val="clear" w:color="auto" w:fill="auto"/>
          </w:tcPr>
          <w:p w14:paraId="4FCE48A4" w14:textId="77777777" w:rsidR="00A9645F" w:rsidRPr="00C41883" w:rsidRDefault="00A9645F" w:rsidP="003047EE">
            <w:pPr>
              <w:ind w:firstLine="0"/>
            </w:pPr>
            <w:r>
              <w:t>Dillard</w:t>
            </w:r>
          </w:p>
        </w:tc>
        <w:tc>
          <w:tcPr>
            <w:tcW w:w="2179" w:type="dxa"/>
            <w:shd w:val="clear" w:color="auto" w:fill="auto"/>
          </w:tcPr>
          <w:p w14:paraId="37C588D4" w14:textId="77777777" w:rsidR="00A9645F" w:rsidRPr="00C41883" w:rsidRDefault="00A9645F" w:rsidP="003047EE">
            <w:pPr>
              <w:ind w:firstLine="0"/>
            </w:pPr>
            <w:r>
              <w:t>Elliott</w:t>
            </w:r>
          </w:p>
        </w:tc>
        <w:tc>
          <w:tcPr>
            <w:tcW w:w="2180" w:type="dxa"/>
            <w:shd w:val="clear" w:color="auto" w:fill="auto"/>
          </w:tcPr>
          <w:p w14:paraId="301F1145" w14:textId="77777777" w:rsidR="00A9645F" w:rsidRPr="00C41883" w:rsidRDefault="00A9645F" w:rsidP="003047EE">
            <w:pPr>
              <w:ind w:firstLine="0"/>
            </w:pPr>
            <w:r>
              <w:t>Erickson</w:t>
            </w:r>
          </w:p>
        </w:tc>
      </w:tr>
      <w:tr w:rsidR="00A9645F" w:rsidRPr="00C41883" w14:paraId="467E75BF" w14:textId="77777777" w:rsidTr="003047EE">
        <w:tc>
          <w:tcPr>
            <w:tcW w:w="2179" w:type="dxa"/>
            <w:shd w:val="clear" w:color="auto" w:fill="auto"/>
          </w:tcPr>
          <w:p w14:paraId="4AE11CA0" w14:textId="77777777" w:rsidR="00A9645F" w:rsidRPr="00C41883" w:rsidRDefault="00A9645F" w:rsidP="003047EE">
            <w:pPr>
              <w:ind w:firstLine="0"/>
            </w:pPr>
            <w:r>
              <w:t>Felder</w:t>
            </w:r>
          </w:p>
        </w:tc>
        <w:tc>
          <w:tcPr>
            <w:tcW w:w="2179" w:type="dxa"/>
            <w:shd w:val="clear" w:color="auto" w:fill="auto"/>
          </w:tcPr>
          <w:p w14:paraId="39140210" w14:textId="77777777" w:rsidR="00A9645F" w:rsidRPr="00C41883" w:rsidRDefault="00A9645F" w:rsidP="003047EE">
            <w:pPr>
              <w:ind w:firstLine="0"/>
            </w:pPr>
            <w:r>
              <w:t>Forrest</w:t>
            </w:r>
          </w:p>
        </w:tc>
        <w:tc>
          <w:tcPr>
            <w:tcW w:w="2180" w:type="dxa"/>
            <w:shd w:val="clear" w:color="auto" w:fill="auto"/>
          </w:tcPr>
          <w:p w14:paraId="4F9FF4C8" w14:textId="77777777" w:rsidR="00A9645F" w:rsidRPr="00C41883" w:rsidRDefault="00A9645F" w:rsidP="003047EE">
            <w:pPr>
              <w:ind w:firstLine="0"/>
            </w:pPr>
            <w:r>
              <w:t>Gagnon</w:t>
            </w:r>
          </w:p>
        </w:tc>
      </w:tr>
      <w:tr w:rsidR="00A9645F" w:rsidRPr="00C41883" w14:paraId="445A9B90" w14:textId="77777777" w:rsidTr="003047EE">
        <w:tc>
          <w:tcPr>
            <w:tcW w:w="2179" w:type="dxa"/>
            <w:shd w:val="clear" w:color="auto" w:fill="auto"/>
          </w:tcPr>
          <w:p w14:paraId="7C77F919" w14:textId="77777777" w:rsidR="00A9645F" w:rsidRPr="00C41883" w:rsidRDefault="00A9645F" w:rsidP="003047EE">
            <w:pPr>
              <w:ind w:firstLine="0"/>
            </w:pPr>
            <w:r>
              <w:t>Garvin</w:t>
            </w:r>
          </w:p>
        </w:tc>
        <w:tc>
          <w:tcPr>
            <w:tcW w:w="2179" w:type="dxa"/>
            <w:shd w:val="clear" w:color="auto" w:fill="auto"/>
          </w:tcPr>
          <w:p w14:paraId="219C36AF" w14:textId="77777777" w:rsidR="00A9645F" w:rsidRPr="00C41883" w:rsidRDefault="00A9645F" w:rsidP="003047EE">
            <w:pPr>
              <w:ind w:firstLine="0"/>
            </w:pPr>
            <w:r>
              <w:t>Gibson</w:t>
            </w:r>
          </w:p>
        </w:tc>
        <w:tc>
          <w:tcPr>
            <w:tcW w:w="2180" w:type="dxa"/>
            <w:shd w:val="clear" w:color="auto" w:fill="auto"/>
          </w:tcPr>
          <w:p w14:paraId="00EAA222" w14:textId="77777777" w:rsidR="00A9645F" w:rsidRPr="00C41883" w:rsidRDefault="00A9645F" w:rsidP="003047EE">
            <w:pPr>
              <w:ind w:firstLine="0"/>
            </w:pPr>
            <w:r>
              <w:t>Gilliam</w:t>
            </w:r>
          </w:p>
        </w:tc>
      </w:tr>
      <w:tr w:rsidR="00A9645F" w:rsidRPr="00C41883" w14:paraId="4790047F" w14:textId="77777777" w:rsidTr="003047EE">
        <w:tc>
          <w:tcPr>
            <w:tcW w:w="2179" w:type="dxa"/>
            <w:shd w:val="clear" w:color="auto" w:fill="auto"/>
          </w:tcPr>
          <w:p w14:paraId="630EB968" w14:textId="77777777" w:rsidR="00A9645F" w:rsidRPr="00C41883" w:rsidRDefault="00A9645F" w:rsidP="003047EE">
            <w:pPr>
              <w:ind w:firstLine="0"/>
            </w:pPr>
            <w:r>
              <w:t>Gilliard</w:t>
            </w:r>
          </w:p>
        </w:tc>
        <w:tc>
          <w:tcPr>
            <w:tcW w:w="2179" w:type="dxa"/>
            <w:shd w:val="clear" w:color="auto" w:fill="auto"/>
          </w:tcPr>
          <w:p w14:paraId="46EBA4C5" w14:textId="77777777" w:rsidR="00A9645F" w:rsidRPr="00C41883" w:rsidRDefault="00A9645F" w:rsidP="003047EE">
            <w:pPr>
              <w:ind w:firstLine="0"/>
            </w:pPr>
            <w:r>
              <w:t>Guest</w:t>
            </w:r>
          </w:p>
        </w:tc>
        <w:tc>
          <w:tcPr>
            <w:tcW w:w="2180" w:type="dxa"/>
            <w:shd w:val="clear" w:color="auto" w:fill="auto"/>
          </w:tcPr>
          <w:p w14:paraId="591CF92C" w14:textId="77777777" w:rsidR="00A9645F" w:rsidRPr="00C41883" w:rsidRDefault="00A9645F" w:rsidP="003047EE">
            <w:pPr>
              <w:ind w:firstLine="0"/>
            </w:pPr>
            <w:r>
              <w:t>Guffey</w:t>
            </w:r>
          </w:p>
        </w:tc>
      </w:tr>
      <w:tr w:rsidR="00A9645F" w:rsidRPr="00C41883" w14:paraId="3F5EABF4" w14:textId="77777777" w:rsidTr="003047EE">
        <w:tc>
          <w:tcPr>
            <w:tcW w:w="2179" w:type="dxa"/>
            <w:shd w:val="clear" w:color="auto" w:fill="auto"/>
          </w:tcPr>
          <w:p w14:paraId="7B094B1C" w14:textId="77777777" w:rsidR="00A9645F" w:rsidRPr="00C41883" w:rsidRDefault="00A9645F" w:rsidP="003047EE">
            <w:pPr>
              <w:ind w:firstLine="0"/>
            </w:pPr>
            <w:r>
              <w:t>Haddon</w:t>
            </w:r>
          </w:p>
        </w:tc>
        <w:tc>
          <w:tcPr>
            <w:tcW w:w="2179" w:type="dxa"/>
            <w:shd w:val="clear" w:color="auto" w:fill="auto"/>
          </w:tcPr>
          <w:p w14:paraId="2E935C3F" w14:textId="77777777" w:rsidR="00A9645F" w:rsidRPr="00C41883" w:rsidRDefault="00A9645F" w:rsidP="003047EE">
            <w:pPr>
              <w:ind w:firstLine="0"/>
            </w:pPr>
            <w:r>
              <w:t>Hager</w:t>
            </w:r>
          </w:p>
        </w:tc>
        <w:tc>
          <w:tcPr>
            <w:tcW w:w="2180" w:type="dxa"/>
            <w:shd w:val="clear" w:color="auto" w:fill="auto"/>
          </w:tcPr>
          <w:p w14:paraId="6646A617" w14:textId="77777777" w:rsidR="00A9645F" w:rsidRPr="00C41883" w:rsidRDefault="00A9645F" w:rsidP="003047EE">
            <w:pPr>
              <w:ind w:firstLine="0"/>
            </w:pPr>
            <w:r>
              <w:t>Hardee</w:t>
            </w:r>
          </w:p>
        </w:tc>
      </w:tr>
      <w:tr w:rsidR="00A9645F" w:rsidRPr="00C41883" w14:paraId="1EC1B1F9" w14:textId="77777777" w:rsidTr="003047EE">
        <w:tc>
          <w:tcPr>
            <w:tcW w:w="2179" w:type="dxa"/>
            <w:shd w:val="clear" w:color="auto" w:fill="auto"/>
          </w:tcPr>
          <w:p w14:paraId="2DF78330" w14:textId="77777777" w:rsidR="00A9645F" w:rsidRPr="00C41883" w:rsidRDefault="00A9645F" w:rsidP="003047EE">
            <w:pPr>
              <w:ind w:firstLine="0"/>
            </w:pPr>
            <w:r>
              <w:t>Harris</w:t>
            </w:r>
          </w:p>
        </w:tc>
        <w:tc>
          <w:tcPr>
            <w:tcW w:w="2179" w:type="dxa"/>
            <w:shd w:val="clear" w:color="auto" w:fill="auto"/>
          </w:tcPr>
          <w:p w14:paraId="0B709039" w14:textId="77777777" w:rsidR="00A9645F" w:rsidRPr="00C41883" w:rsidRDefault="00A9645F" w:rsidP="003047EE">
            <w:pPr>
              <w:ind w:firstLine="0"/>
            </w:pPr>
            <w:r>
              <w:t>Hartnett</w:t>
            </w:r>
          </w:p>
        </w:tc>
        <w:tc>
          <w:tcPr>
            <w:tcW w:w="2180" w:type="dxa"/>
            <w:shd w:val="clear" w:color="auto" w:fill="auto"/>
          </w:tcPr>
          <w:p w14:paraId="78598EA1" w14:textId="77777777" w:rsidR="00A9645F" w:rsidRPr="00C41883" w:rsidRDefault="00A9645F" w:rsidP="003047EE">
            <w:pPr>
              <w:ind w:firstLine="0"/>
            </w:pPr>
            <w:r>
              <w:t>Hayes</w:t>
            </w:r>
          </w:p>
        </w:tc>
      </w:tr>
      <w:tr w:rsidR="00A9645F" w:rsidRPr="00C41883" w14:paraId="5206ABF4" w14:textId="77777777" w:rsidTr="003047EE">
        <w:tc>
          <w:tcPr>
            <w:tcW w:w="2179" w:type="dxa"/>
            <w:shd w:val="clear" w:color="auto" w:fill="auto"/>
          </w:tcPr>
          <w:p w14:paraId="07D55E20" w14:textId="77777777" w:rsidR="00A9645F" w:rsidRPr="00C41883" w:rsidRDefault="00A9645F" w:rsidP="003047EE">
            <w:pPr>
              <w:ind w:firstLine="0"/>
            </w:pPr>
            <w:r>
              <w:t>Henderson-Myers</w:t>
            </w:r>
          </w:p>
        </w:tc>
        <w:tc>
          <w:tcPr>
            <w:tcW w:w="2179" w:type="dxa"/>
            <w:shd w:val="clear" w:color="auto" w:fill="auto"/>
          </w:tcPr>
          <w:p w14:paraId="1F889BBD" w14:textId="77777777" w:rsidR="00A9645F" w:rsidRPr="00C41883" w:rsidRDefault="00A9645F" w:rsidP="003047EE">
            <w:pPr>
              <w:ind w:firstLine="0"/>
            </w:pPr>
            <w:r>
              <w:t>Herbkersman</w:t>
            </w:r>
          </w:p>
        </w:tc>
        <w:tc>
          <w:tcPr>
            <w:tcW w:w="2180" w:type="dxa"/>
            <w:shd w:val="clear" w:color="auto" w:fill="auto"/>
          </w:tcPr>
          <w:p w14:paraId="56CB5848" w14:textId="77777777" w:rsidR="00A9645F" w:rsidRPr="00C41883" w:rsidRDefault="00A9645F" w:rsidP="003047EE">
            <w:pPr>
              <w:ind w:firstLine="0"/>
            </w:pPr>
            <w:r>
              <w:t>Hewitt</w:t>
            </w:r>
          </w:p>
        </w:tc>
      </w:tr>
      <w:tr w:rsidR="00A9645F" w:rsidRPr="00C41883" w14:paraId="2BB0747B" w14:textId="77777777" w:rsidTr="003047EE">
        <w:tc>
          <w:tcPr>
            <w:tcW w:w="2179" w:type="dxa"/>
            <w:shd w:val="clear" w:color="auto" w:fill="auto"/>
          </w:tcPr>
          <w:p w14:paraId="64FF9BC3" w14:textId="77777777" w:rsidR="00A9645F" w:rsidRPr="00C41883" w:rsidRDefault="00A9645F" w:rsidP="003047EE">
            <w:pPr>
              <w:ind w:firstLine="0"/>
            </w:pPr>
            <w:r>
              <w:t>Hiott</w:t>
            </w:r>
          </w:p>
        </w:tc>
        <w:tc>
          <w:tcPr>
            <w:tcW w:w="2179" w:type="dxa"/>
            <w:shd w:val="clear" w:color="auto" w:fill="auto"/>
          </w:tcPr>
          <w:p w14:paraId="3D0765CD" w14:textId="77777777" w:rsidR="00A9645F" w:rsidRPr="00C41883" w:rsidRDefault="00A9645F" w:rsidP="003047EE">
            <w:pPr>
              <w:ind w:firstLine="0"/>
            </w:pPr>
            <w:r>
              <w:t>Hixon</w:t>
            </w:r>
          </w:p>
        </w:tc>
        <w:tc>
          <w:tcPr>
            <w:tcW w:w="2180" w:type="dxa"/>
            <w:shd w:val="clear" w:color="auto" w:fill="auto"/>
          </w:tcPr>
          <w:p w14:paraId="5FD93AC5" w14:textId="77777777" w:rsidR="00A9645F" w:rsidRPr="00C41883" w:rsidRDefault="00A9645F" w:rsidP="003047EE">
            <w:pPr>
              <w:ind w:firstLine="0"/>
            </w:pPr>
            <w:r>
              <w:t>Hosey</w:t>
            </w:r>
          </w:p>
        </w:tc>
      </w:tr>
      <w:tr w:rsidR="00A9645F" w:rsidRPr="00C41883" w14:paraId="79C43ABB" w14:textId="77777777" w:rsidTr="003047EE">
        <w:tc>
          <w:tcPr>
            <w:tcW w:w="2179" w:type="dxa"/>
            <w:shd w:val="clear" w:color="auto" w:fill="auto"/>
          </w:tcPr>
          <w:p w14:paraId="2B714F27" w14:textId="77777777" w:rsidR="00A9645F" w:rsidRPr="00C41883" w:rsidRDefault="00A9645F" w:rsidP="003047EE">
            <w:pPr>
              <w:ind w:firstLine="0"/>
            </w:pPr>
            <w:r>
              <w:t>Hyde</w:t>
            </w:r>
          </w:p>
        </w:tc>
        <w:tc>
          <w:tcPr>
            <w:tcW w:w="2179" w:type="dxa"/>
            <w:shd w:val="clear" w:color="auto" w:fill="auto"/>
          </w:tcPr>
          <w:p w14:paraId="34F6550C" w14:textId="77777777" w:rsidR="00A9645F" w:rsidRPr="00C41883" w:rsidRDefault="00A9645F" w:rsidP="003047EE">
            <w:pPr>
              <w:ind w:firstLine="0"/>
            </w:pPr>
            <w:r>
              <w:t>Jefferson</w:t>
            </w:r>
          </w:p>
        </w:tc>
        <w:tc>
          <w:tcPr>
            <w:tcW w:w="2180" w:type="dxa"/>
            <w:shd w:val="clear" w:color="auto" w:fill="auto"/>
          </w:tcPr>
          <w:p w14:paraId="69298AF1" w14:textId="77777777" w:rsidR="00A9645F" w:rsidRPr="00C41883" w:rsidRDefault="00A9645F" w:rsidP="003047EE">
            <w:pPr>
              <w:ind w:firstLine="0"/>
            </w:pPr>
            <w:r>
              <w:t>J. E. Johnson</w:t>
            </w:r>
          </w:p>
        </w:tc>
      </w:tr>
      <w:tr w:rsidR="00A9645F" w:rsidRPr="00C41883" w14:paraId="2203EE4E" w14:textId="77777777" w:rsidTr="003047EE">
        <w:tc>
          <w:tcPr>
            <w:tcW w:w="2179" w:type="dxa"/>
            <w:shd w:val="clear" w:color="auto" w:fill="auto"/>
          </w:tcPr>
          <w:p w14:paraId="780E0972" w14:textId="77777777" w:rsidR="00A9645F" w:rsidRPr="00C41883" w:rsidRDefault="00A9645F" w:rsidP="003047EE">
            <w:pPr>
              <w:ind w:firstLine="0"/>
            </w:pPr>
            <w:r>
              <w:t>S. Jones</w:t>
            </w:r>
          </w:p>
        </w:tc>
        <w:tc>
          <w:tcPr>
            <w:tcW w:w="2179" w:type="dxa"/>
            <w:shd w:val="clear" w:color="auto" w:fill="auto"/>
          </w:tcPr>
          <w:p w14:paraId="4D8D61CF" w14:textId="77777777" w:rsidR="00A9645F" w:rsidRPr="00C41883" w:rsidRDefault="00A9645F" w:rsidP="003047EE">
            <w:pPr>
              <w:ind w:firstLine="0"/>
            </w:pPr>
            <w:r>
              <w:t>W. Jones</w:t>
            </w:r>
          </w:p>
        </w:tc>
        <w:tc>
          <w:tcPr>
            <w:tcW w:w="2180" w:type="dxa"/>
            <w:shd w:val="clear" w:color="auto" w:fill="auto"/>
          </w:tcPr>
          <w:p w14:paraId="43EE24BB" w14:textId="77777777" w:rsidR="00A9645F" w:rsidRPr="00C41883" w:rsidRDefault="00A9645F" w:rsidP="003047EE">
            <w:pPr>
              <w:ind w:firstLine="0"/>
            </w:pPr>
            <w:r>
              <w:t>Jordan</w:t>
            </w:r>
          </w:p>
        </w:tc>
      </w:tr>
      <w:tr w:rsidR="00A9645F" w:rsidRPr="00C41883" w14:paraId="0485936A" w14:textId="77777777" w:rsidTr="003047EE">
        <w:tc>
          <w:tcPr>
            <w:tcW w:w="2179" w:type="dxa"/>
            <w:shd w:val="clear" w:color="auto" w:fill="auto"/>
          </w:tcPr>
          <w:p w14:paraId="0BD9EE0C" w14:textId="77777777" w:rsidR="00A9645F" w:rsidRPr="00C41883" w:rsidRDefault="00A9645F" w:rsidP="003047EE">
            <w:pPr>
              <w:ind w:firstLine="0"/>
            </w:pPr>
            <w:r>
              <w:t>Kilmartin</w:t>
            </w:r>
          </w:p>
        </w:tc>
        <w:tc>
          <w:tcPr>
            <w:tcW w:w="2179" w:type="dxa"/>
            <w:shd w:val="clear" w:color="auto" w:fill="auto"/>
          </w:tcPr>
          <w:p w14:paraId="428DEF51" w14:textId="77777777" w:rsidR="00A9645F" w:rsidRPr="00C41883" w:rsidRDefault="00A9645F" w:rsidP="003047EE">
            <w:pPr>
              <w:ind w:firstLine="0"/>
            </w:pPr>
            <w:r>
              <w:t>King</w:t>
            </w:r>
          </w:p>
        </w:tc>
        <w:tc>
          <w:tcPr>
            <w:tcW w:w="2180" w:type="dxa"/>
            <w:shd w:val="clear" w:color="auto" w:fill="auto"/>
          </w:tcPr>
          <w:p w14:paraId="5A22CFAA" w14:textId="77777777" w:rsidR="00A9645F" w:rsidRPr="00C41883" w:rsidRDefault="00A9645F" w:rsidP="003047EE">
            <w:pPr>
              <w:ind w:firstLine="0"/>
            </w:pPr>
            <w:r>
              <w:t>Kirby</w:t>
            </w:r>
          </w:p>
        </w:tc>
      </w:tr>
      <w:tr w:rsidR="00A9645F" w:rsidRPr="00C41883" w14:paraId="6F8E9CB4" w14:textId="77777777" w:rsidTr="003047EE">
        <w:tc>
          <w:tcPr>
            <w:tcW w:w="2179" w:type="dxa"/>
            <w:shd w:val="clear" w:color="auto" w:fill="auto"/>
          </w:tcPr>
          <w:p w14:paraId="1374F724" w14:textId="77777777" w:rsidR="00A9645F" w:rsidRPr="00C41883" w:rsidRDefault="00A9645F" w:rsidP="003047EE">
            <w:pPr>
              <w:ind w:firstLine="0"/>
            </w:pPr>
            <w:r>
              <w:t>Landing</w:t>
            </w:r>
          </w:p>
        </w:tc>
        <w:tc>
          <w:tcPr>
            <w:tcW w:w="2179" w:type="dxa"/>
            <w:shd w:val="clear" w:color="auto" w:fill="auto"/>
          </w:tcPr>
          <w:p w14:paraId="0939EB4F" w14:textId="77777777" w:rsidR="00A9645F" w:rsidRPr="00C41883" w:rsidRDefault="00A9645F" w:rsidP="003047EE">
            <w:pPr>
              <w:ind w:firstLine="0"/>
            </w:pPr>
            <w:r>
              <w:t>Lawson</w:t>
            </w:r>
          </w:p>
        </w:tc>
        <w:tc>
          <w:tcPr>
            <w:tcW w:w="2180" w:type="dxa"/>
            <w:shd w:val="clear" w:color="auto" w:fill="auto"/>
          </w:tcPr>
          <w:p w14:paraId="0E04F744" w14:textId="77777777" w:rsidR="00A9645F" w:rsidRPr="00C41883" w:rsidRDefault="00A9645F" w:rsidP="003047EE">
            <w:pPr>
              <w:ind w:firstLine="0"/>
            </w:pPr>
            <w:r>
              <w:t>Leber</w:t>
            </w:r>
          </w:p>
        </w:tc>
      </w:tr>
      <w:tr w:rsidR="00A9645F" w:rsidRPr="00C41883" w14:paraId="761A6BF7" w14:textId="77777777" w:rsidTr="003047EE">
        <w:tc>
          <w:tcPr>
            <w:tcW w:w="2179" w:type="dxa"/>
            <w:shd w:val="clear" w:color="auto" w:fill="auto"/>
          </w:tcPr>
          <w:p w14:paraId="4D1E9DA6" w14:textId="77777777" w:rsidR="00A9645F" w:rsidRPr="00C41883" w:rsidRDefault="00A9645F" w:rsidP="003047EE">
            <w:pPr>
              <w:ind w:firstLine="0"/>
            </w:pPr>
            <w:r>
              <w:t>Ligon</w:t>
            </w:r>
          </w:p>
        </w:tc>
        <w:tc>
          <w:tcPr>
            <w:tcW w:w="2179" w:type="dxa"/>
            <w:shd w:val="clear" w:color="auto" w:fill="auto"/>
          </w:tcPr>
          <w:p w14:paraId="2A92D7AD" w14:textId="77777777" w:rsidR="00A9645F" w:rsidRPr="00C41883" w:rsidRDefault="00A9645F" w:rsidP="003047EE">
            <w:pPr>
              <w:ind w:firstLine="0"/>
            </w:pPr>
            <w:r>
              <w:t>Long</w:t>
            </w:r>
          </w:p>
        </w:tc>
        <w:tc>
          <w:tcPr>
            <w:tcW w:w="2180" w:type="dxa"/>
            <w:shd w:val="clear" w:color="auto" w:fill="auto"/>
          </w:tcPr>
          <w:p w14:paraId="5E68D0AD" w14:textId="77777777" w:rsidR="00A9645F" w:rsidRPr="00C41883" w:rsidRDefault="00A9645F" w:rsidP="003047EE">
            <w:pPr>
              <w:ind w:firstLine="0"/>
            </w:pPr>
            <w:r>
              <w:t>Lowe</w:t>
            </w:r>
          </w:p>
        </w:tc>
      </w:tr>
      <w:tr w:rsidR="00A9645F" w:rsidRPr="00C41883" w14:paraId="09B484E9" w14:textId="77777777" w:rsidTr="003047EE">
        <w:tc>
          <w:tcPr>
            <w:tcW w:w="2179" w:type="dxa"/>
            <w:shd w:val="clear" w:color="auto" w:fill="auto"/>
          </w:tcPr>
          <w:p w14:paraId="6EACCAE1" w14:textId="77777777" w:rsidR="00A9645F" w:rsidRPr="00C41883" w:rsidRDefault="00A9645F" w:rsidP="003047EE">
            <w:pPr>
              <w:ind w:firstLine="0"/>
            </w:pPr>
            <w:r>
              <w:t>Magnuson</w:t>
            </w:r>
          </w:p>
        </w:tc>
        <w:tc>
          <w:tcPr>
            <w:tcW w:w="2179" w:type="dxa"/>
            <w:shd w:val="clear" w:color="auto" w:fill="auto"/>
          </w:tcPr>
          <w:p w14:paraId="75F00628" w14:textId="77777777" w:rsidR="00A9645F" w:rsidRPr="00C41883" w:rsidRDefault="00A9645F" w:rsidP="003047EE">
            <w:pPr>
              <w:ind w:firstLine="0"/>
            </w:pPr>
            <w:r>
              <w:t>May</w:t>
            </w:r>
          </w:p>
        </w:tc>
        <w:tc>
          <w:tcPr>
            <w:tcW w:w="2180" w:type="dxa"/>
            <w:shd w:val="clear" w:color="auto" w:fill="auto"/>
          </w:tcPr>
          <w:p w14:paraId="14292671" w14:textId="77777777" w:rsidR="00A9645F" w:rsidRPr="00C41883" w:rsidRDefault="00A9645F" w:rsidP="003047EE">
            <w:pPr>
              <w:ind w:firstLine="0"/>
            </w:pPr>
            <w:r>
              <w:t>McCabe</w:t>
            </w:r>
          </w:p>
        </w:tc>
      </w:tr>
      <w:tr w:rsidR="00A9645F" w:rsidRPr="00C41883" w14:paraId="2D32323A" w14:textId="77777777" w:rsidTr="003047EE">
        <w:tc>
          <w:tcPr>
            <w:tcW w:w="2179" w:type="dxa"/>
            <w:shd w:val="clear" w:color="auto" w:fill="auto"/>
          </w:tcPr>
          <w:p w14:paraId="6D5B9989" w14:textId="77777777" w:rsidR="00A9645F" w:rsidRPr="00C41883" w:rsidRDefault="00A9645F" w:rsidP="003047EE">
            <w:pPr>
              <w:ind w:firstLine="0"/>
            </w:pPr>
            <w:r>
              <w:t>McCravy</w:t>
            </w:r>
          </w:p>
        </w:tc>
        <w:tc>
          <w:tcPr>
            <w:tcW w:w="2179" w:type="dxa"/>
            <w:shd w:val="clear" w:color="auto" w:fill="auto"/>
          </w:tcPr>
          <w:p w14:paraId="6E1E1421" w14:textId="77777777" w:rsidR="00A9645F" w:rsidRPr="00C41883" w:rsidRDefault="00A9645F" w:rsidP="003047EE">
            <w:pPr>
              <w:ind w:firstLine="0"/>
            </w:pPr>
            <w:r>
              <w:t>McGinnis</w:t>
            </w:r>
          </w:p>
        </w:tc>
        <w:tc>
          <w:tcPr>
            <w:tcW w:w="2180" w:type="dxa"/>
            <w:shd w:val="clear" w:color="auto" w:fill="auto"/>
          </w:tcPr>
          <w:p w14:paraId="12F71D78" w14:textId="77777777" w:rsidR="00A9645F" w:rsidRPr="00C41883" w:rsidRDefault="00A9645F" w:rsidP="003047EE">
            <w:pPr>
              <w:ind w:firstLine="0"/>
            </w:pPr>
            <w:r>
              <w:t>Mitchell</w:t>
            </w:r>
          </w:p>
        </w:tc>
      </w:tr>
      <w:tr w:rsidR="00A9645F" w:rsidRPr="00C41883" w14:paraId="7124948E" w14:textId="77777777" w:rsidTr="003047EE">
        <w:tc>
          <w:tcPr>
            <w:tcW w:w="2179" w:type="dxa"/>
            <w:shd w:val="clear" w:color="auto" w:fill="auto"/>
          </w:tcPr>
          <w:p w14:paraId="79BDA64C" w14:textId="77777777" w:rsidR="00A9645F" w:rsidRPr="00C41883" w:rsidRDefault="00A9645F" w:rsidP="003047EE">
            <w:pPr>
              <w:ind w:firstLine="0"/>
            </w:pPr>
            <w:r>
              <w:t>J. Moore</w:t>
            </w:r>
          </w:p>
        </w:tc>
        <w:tc>
          <w:tcPr>
            <w:tcW w:w="2179" w:type="dxa"/>
            <w:shd w:val="clear" w:color="auto" w:fill="auto"/>
          </w:tcPr>
          <w:p w14:paraId="7BA19988" w14:textId="77777777" w:rsidR="00A9645F" w:rsidRPr="00C41883" w:rsidRDefault="00A9645F" w:rsidP="003047EE">
            <w:pPr>
              <w:ind w:firstLine="0"/>
            </w:pPr>
            <w:r>
              <w:t>T. Moore</w:t>
            </w:r>
          </w:p>
        </w:tc>
        <w:tc>
          <w:tcPr>
            <w:tcW w:w="2180" w:type="dxa"/>
            <w:shd w:val="clear" w:color="auto" w:fill="auto"/>
          </w:tcPr>
          <w:p w14:paraId="018BF437" w14:textId="77777777" w:rsidR="00A9645F" w:rsidRPr="00C41883" w:rsidRDefault="00A9645F" w:rsidP="003047EE">
            <w:pPr>
              <w:ind w:firstLine="0"/>
            </w:pPr>
            <w:r>
              <w:t>A. M. Morgan</w:t>
            </w:r>
          </w:p>
        </w:tc>
      </w:tr>
      <w:tr w:rsidR="00A9645F" w:rsidRPr="00C41883" w14:paraId="1F4600F4" w14:textId="77777777" w:rsidTr="003047EE">
        <w:tc>
          <w:tcPr>
            <w:tcW w:w="2179" w:type="dxa"/>
            <w:shd w:val="clear" w:color="auto" w:fill="auto"/>
          </w:tcPr>
          <w:p w14:paraId="2363FCBB" w14:textId="77777777" w:rsidR="00A9645F" w:rsidRPr="00C41883" w:rsidRDefault="00A9645F" w:rsidP="003047EE">
            <w:pPr>
              <w:ind w:firstLine="0"/>
            </w:pPr>
            <w:r>
              <w:t>T. A. Morgan</w:t>
            </w:r>
          </w:p>
        </w:tc>
        <w:tc>
          <w:tcPr>
            <w:tcW w:w="2179" w:type="dxa"/>
            <w:shd w:val="clear" w:color="auto" w:fill="auto"/>
          </w:tcPr>
          <w:p w14:paraId="4DE35B96" w14:textId="77777777" w:rsidR="00A9645F" w:rsidRPr="00C41883" w:rsidRDefault="00A9645F" w:rsidP="003047EE">
            <w:pPr>
              <w:ind w:firstLine="0"/>
            </w:pPr>
            <w:r>
              <w:t>Moss</w:t>
            </w:r>
          </w:p>
        </w:tc>
        <w:tc>
          <w:tcPr>
            <w:tcW w:w="2180" w:type="dxa"/>
            <w:shd w:val="clear" w:color="auto" w:fill="auto"/>
          </w:tcPr>
          <w:p w14:paraId="263D788A" w14:textId="77777777" w:rsidR="00A9645F" w:rsidRPr="00C41883" w:rsidRDefault="00A9645F" w:rsidP="003047EE">
            <w:pPr>
              <w:ind w:firstLine="0"/>
            </w:pPr>
            <w:r>
              <w:t>Murphy</w:t>
            </w:r>
          </w:p>
        </w:tc>
      </w:tr>
      <w:tr w:rsidR="00A9645F" w:rsidRPr="00C41883" w14:paraId="7AF54D37" w14:textId="77777777" w:rsidTr="003047EE">
        <w:tc>
          <w:tcPr>
            <w:tcW w:w="2179" w:type="dxa"/>
            <w:shd w:val="clear" w:color="auto" w:fill="auto"/>
          </w:tcPr>
          <w:p w14:paraId="5B9F5AAB" w14:textId="77777777" w:rsidR="00A9645F" w:rsidRPr="00C41883" w:rsidRDefault="00A9645F" w:rsidP="003047EE">
            <w:pPr>
              <w:ind w:firstLine="0"/>
            </w:pPr>
            <w:r>
              <w:t>Neese</w:t>
            </w:r>
          </w:p>
        </w:tc>
        <w:tc>
          <w:tcPr>
            <w:tcW w:w="2179" w:type="dxa"/>
            <w:shd w:val="clear" w:color="auto" w:fill="auto"/>
          </w:tcPr>
          <w:p w14:paraId="0B663DA6" w14:textId="77777777" w:rsidR="00A9645F" w:rsidRPr="00C41883" w:rsidRDefault="00A9645F" w:rsidP="003047EE">
            <w:pPr>
              <w:ind w:firstLine="0"/>
            </w:pPr>
            <w:r>
              <w:t>B. Newton</w:t>
            </w:r>
          </w:p>
        </w:tc>
        <w:tc>
          <w:tcPr>
            <w:tcW w:w="2180" w:type="dxa"/>
            <w:shd w:val="clear" w:color="auto" w:fill="auto"/>
          </w:tcPr>
          <w:p w14:paraId="6C57AF84" w14:textId="77777777" w:rsidR="00A9645F" w:rsidRPr="00C41883" w:rsidRDefault="00A9645F" w:rsidP="003047EE">
            <w:pPr>
              <w:ind w:firstLine="0"/>
            </w:pPr>
            <w:r>
              <w:t>W. Newton</w:t>
            </w:r>
          </w:p>
        </w:tc>
      </w:tr>
      <w:tr w:rsidR="00A9645F" w:rsidRPr="00C41883" w14:paraId="140711D1" w14:textId="77777777" w:rsidTr="003047EE">
        <w:tc>
          <w:tcPr>
            <w:tcW w:w="2179" w:type="dxa"/>
            <w:shd w:val="clear" w:color="auto" w:fill="auto"/>
          </w:tcPr>
          <w:p w14:paraId="2FA03755" w14:textId="77777777" w:rsidR="00A9645F" w:rsidRPr="00C41883" w:rsidRDefault="00A9645F" w:rsidP="003047EE">
            <w:pPr>
              <w:ind w:firstLine="0"/>
            </w:pPr>
            <w:r>
              <w:t>Nutt</w:t>
            </w:r>
          </w:p>
        </w:tc>
        <w:tc>
          <w:tcPr>
            <w:tcW w:w="2179" w:type="dxa"/>
            <w:shd w:val="clear" w:color="auto" w:fill="auto"/>
          </w:tcPr>
          <w:p w14:paraId="30779790" w14:textId="77777777" w:rsidR="00A9645F" w:rsidRPr="00C41883" w:rsidRDefault="00A9645F" w:rsidP="003047EE">
            <w:pPr>
              <w:ind w:firstLine="0"/>
            </w:pPr>
            <w:r>
              <w:t>O'Neal</w:t>
            </w:r>
          </w:p>
        </w:tc>
        <w:tc>
          <w:tcPr>
            <w:tcW w:w="2180" w:type="dxa"/>
            <w:shd w:val="clear" w:color="auto" w:fill="auto"/>
          </w:tcPr>
          <w:p w14:paraId="76FE476D" w14:textId="77777777" w:rsidR="00A9645F" w:rsidRPr="00C41883" w:rsidRDefault="00A9645F" w:rsidP="003047EE">
            <w:pPr>
              <w:ind w:firstLine="0"/>
            </w:pPr>
            <w:r>
              <w:t>Oremus</w:t>
            </w:r>
          </w:p>
        </w:tc>
      </w:tr>
      <w:tr w:rsidR="00A9645F" w:rsidRPr="00C41883" w14:paraId="66225F34" w14:textId="77777777" w:rsidTr="003047EE">
        <w:tc>
          <w:tcPr>
            <w:tcW w:w="2179" w:type="dxa"/>
            <w:shd w:val="clear" w:color="auto" w:fill="auto"/>
          </w:tcPr>
          <w:p w14:paraId="6E434415" w14:textId="77777777" w:rsidR="00A9645F" w:rsidRPr="00C41883" w:rsidRDefault="00A9645F" w:rsidP="003047EE">
            <w:pPr>
              <w:ind w:firstLine="0"/>
            </w:pPr>
            <w:r>
              <w:t>Ott</w:t>
            </w:r>
          </w:p>
        </w:tc>
        <w:tc>
          <w:tcPr>
            <w:tcW w:w="2179" w:type="dxa"/>
            <w:shd w:val="clear" w:color="auto" w:fill="auto"/>
          </w:tcPr>
          <w:p w14:paraId="2597CC92" w14:textId="77777777" w:rsidR="00A9645F" w:rsidRPr="00C41883" w:rsidRDefault="00A9645F" w:rsidP="003047EE">
            <w:pPr>
              <w:ind w:firstLine="0"/>
            </w:pPr>
            <w:r>
              <w:t>Pace</w:t>
            </w:r>
          </w:p>
        </w:tc>
        <w:tc>
          <w:tcPr>
            <w:tcW w:w="2180" w:type="dxa"/>
            <w:shd w:val="clear" w:color="auto" w:fill="auto"/>
          </w:tcPr>
          <w:p w14:paraId="4B8FC917" w14:textId="77777777" w:rsidR="00A9645F" w:rsidRPr="00C41883" w:rsidRDefault="00A9645F" w:rsidP="003047EE">
            <w:pPr>
              <w:ind w:firstLine="0"/>
            </w:pPr>
            <w:r>
              <w:t>Pedalino</w:t>
            </w:r>
          </w:p>
        </w:tc>
      </w:tr>
      <w:tr w:rsidR="00A9645F" w:rsidRPr="00C41883" w14:paraId="17C10899" w14:textId="77777777" w:rsidTr="003047EE">
        <w:tc>
          <w:tcPr>
            <w:tcW w:w="2179" w:type="dxa"/>
            <w:shd w:val="clear" w:color="auto" w:fill="auto"/>
          </w:tcPr>
          <w:p w14:paraId="4FAB44A7" w14:textId="77777777" w:rsidR="00A9645F" w:rsidRPr="00C41883" w:rsidRDefault="00A9645F" w:rsidP="003047EE">
            <w:pPr>
              <w:ind w:firstLine="0"/>
            </w:pPr>
            <w:r>
              <w:t>Pendarvis</w:t>
            </w:r>
          </w:p>
        </w:tc>
        <w:tc>
          <w:tcPr>
            <w:tcW w:w="2179" w:type="dxa"/>
            <w:shd w:val="clear" w:color="auto" w:fill="auto"/>
          </w:tcPr>
          <w:p w14:paraId="787590AF" w14:textId="77777777" w:rsidR="00A9645F" w:rsidRPr="00C41883" w:rsidRDefault="00A9645F" w:rsidP="003047EE">
            <w:pPr>
              <w:ind w:firstLine="0"/>
            </w:pPr>
            <w:r>
              <w:t>Pope</w:t>
            </w:r>
          </w:p>
        </w:tc>
        <w:tc>
          <w:tcPr>
            <w:tcW w:w="2180" w:type="dxa"/>
            <w:shd w:val="clear" w:color="auto" w:fill="auto"/>
          </w:tcPr>
          <w:p w14:paraId="513C777E" w14:textId="77777777" w:rsidR="00A9645F" w:rsidRPr="00C41883" w:rsidRDefault="00A9645F" w:rsidP="003047EE">
            <w:pPr>
              <w:ind w:firstLine="0"/>
            </w:pPr>
            <w:r>
              <w:t>Rivers</w:t>
            </w:r>
          </w:p>
        </w:tc>
      </w:tr>
      <w:tr w:rsidR="00A9645F" w:rsidRPr="00C41883" w14:paraId="3900B86F" w14:textId="77777777" w:rsidTr="003047EE">
        <w:tc>
          <w:tcPr>
            <w:tcW w:w="2179" w:type="dxa"/>
            <w:shd w:val="clear" w:color="auto" w:fill="auto"/>
          </w:tcPr>
          <w:p w14:paraId="637397AB" w14:textId="77777777" w:rsidR="00A9645F" w:rsidRPr="00C41883" w:rsidRDefault="00A9645F" w:rsidP="003047EE">
            <w:pPr>
              <w:ind w:firstLine="0"/>
            </w:pPr>
            <w:r>
              <w:t>Robbins</w:t>
            </w:r>
          </w:p>
        </w:tc>
        <w:tc>
          <w:tcPr>
            <w:tcW w:w="2179" w:type="dxa"/>
            <w:shd w:val="clear" w:color="auto" w:fill="auto"/>
          </w:tcPr>
          <w:p w14:paraId="648E5CE7" w14:textId="77777777" w:rsidR="00A9645F" w:rsidRPr="00C41883" w:rsidRDefault="00A9645F" w:rsidP="003047EE">
            <w:pPr>
              <w:ind w:firstLine="0"/>
            </w:pPr>
            <w:r>
              <w:t>Rose</w:t>
            </w:r>
          </w:p>
        </w:tc>
        <w:tc>
          <w:tcPr>
            <w:tcW w:w="2180" w:type="dxa"/>
            <w:shd w:val="clear" w:color="auto" w:fill="auto"/>
          </w:tcPr>
          <w:p w14:paraId="448EE555" w14:textId="77777777" w:rsidR="00A9645F" w:rsidRPr="00C41883" w:rsidRDefault="00A9645F" w:rsidP="003047EE">
            <w:pPr>
              <w:ind w:firstLine="0"/>
            </w:pPr>
            <w:r>
              <w:t>Rutherford</w:t>
            </w:r>
          </w:p>
        </w:tc>
      </w:tr>
      <w:tr w:rsidR="00A9645F" w:rsidRPr="00C41883" w14:paraId="4529A483" w14:textId="77777777" w:rsidTr="003047EE">
        <w:tc>
          <w:tcPr>
            <w:tcW w:w="2179" w:type="dxa"/>
            <w:shd w:val="clear" w:color="auto" w:fill="auto"/>
          </w:tcPr>
          <w:p w14:paraId="6BB049E5" w14:textId="77777777" w:rsidR="00A9645F" w:rsidRPr="00C41883" w:rsidRDefault="00A9645F" w:rsidP="003047EE">
            <w:pPr>
              <w:ind w:firstLine="0"/>
            </w:pPr>
            <w:r>
              <w:t>Sandifer</w:t>
            </w:r>
          </w:p>
        </w:tc>
        <w:tc>
          <w:tcPr>
            <w:tcW w:w="2179" w:type="dxa"/>
            <w:shd w:val="clear" w:color="auto" w:fill="auto"/>
          </w:tcPr>
          <w:p w14:paraId="650FD2A5" w14:textId="77777777" w:rsidR="00A9645F" w:rsidRPr="00C41883" w:rsidRDefault="00A9645F" w:rsidP="003047EE">
            <w:pPr>
              <w:ind w:firstLine="0"/>
            </w:pPr>
            <w:r>
              <w:t>Schuessler</w:t>
            </w:r>
          </w:p>
        </w:tc>
        <w:tc>
          <w:tcPr>
            <w:tcW w:w="2180" w:type="dxa"/>
            <w:shd w:val="clear" w:color="auto" w:fill="auto"/>
          </w:tcPr>
          <w:p w14:paraId="2B10F8E8" w14:textId="77777777" w:rsidR="00A9645F" w:rsidRPr="00C41883" w:rsidRDefault="00A9645F" w:rsidP="003047EE">
            <w:pPr>
              <w:ind w:firstLine="0"/>
            </w:pPr>
            <w:r>
              <w:t>Sessions</w:t>
            </w:r>
          </w:p>
        </w:tc>
      </w:tr>
      <w:tr w:rsidR="00A9645F" w:rsidRPr="00C41883" w14:paraId="0562C34C" w14:textId="77777777" w:rsidTr="003047EE">
        <w:tc>
          <w:tcPr>
            <w:tcW w:w="2179" w:type="dxa"/>
            <w:shd w:val="clear" w:color="auto" w:fill="auto"/>
          </w:tcPr>
          <w:p w14:paraId="69991353" w14:textId="77777777" w:rsidR="00A9645F" w:rsidRPr="00C41883" w:rsidRDefault="00A9645F" w:rsidP="003047EE">
            <w:pPr>
              <w:ind w:firstLine="0"/>
            </w:pPr>
            <w:r>
              <w:t>G. M. Smith</w:t>
            </w:r>
          </w:p>
        </w:tc>
        <w:tc>
          <w:tcPr>
            <w:tcW w:w="2179" w:type="dxa"/>
            <w:shd w:val="clear" w:color="auto" w:fill="auto"/>
          </w:tcPr>
          <w:p w14:paraId="308739E9" w14:textId="77777777" w:rsidR="00A9645F" w:rsidRPr="00C41883" w:rsidRDefault="00A9645F" w:rsidP="003047EE">
            <w:pPr>
              <w:ind w:firstLine="0"/>
            </w:pPr>
            <w:r>
              <w:t>M. M. Smith</w:t>
            </w:r>
          </w:p>
        </w:tc>
        <w:tc>
          <w:tcPr>
            <w:tcW w:w="2180" w:type="dxa"/>
            <w:shd w:val="clear" w:color="auto" w:fill="auto"/>
          </w:tcPr>
          <w:p w14:paraId="4EC5628E" w14:textId="77777777" w:rsidR="00A9645F" w:rsidRPr="00C41883" w:rsidRDefault="00A9645F" w:rsidP="003047EE">
            <w:pPr>
              <w:ind w:firstLine="0"/>
            </w:pPr>
            <w:r>
              <w:t>Stavrinakis</w:t>
            </w:r>
          </w:p>
        </w:tc>
      </w:tr>
      <w:tr w:rsidR="00A9645F" w:rsidRPr="00C41883" w14:paraId="5370836E" w14:textId="77777777" w:rsidTr="003047EE">
        <w:tc>
          <w:tcPr>
            <w:tcW w:w="2179" w:type="dxa"/>
            <w:shd w:val="clear" w:color="auto" w:fill="auto"/>
          </w:tcPr>
          <w:p w14:paraId="38EAE8B1" w14:textId="77777777" w:rsidR="00A9645F" w:rsidRPr="00C41883" w:rsidRDefault="00A9645F" w:rsidP="003047EE">
            <w:pPr>
              <w:ind w:firstLine="0"/>
            </w:pPr>
            <w:r>
              <w:t>Taylor</w:t>
            </w:r>
          </w:p>
        </w:tc>
        <w:tc>
          <w:tcPr>
            <w:tcW w:w="2179" w:type="dxa"/>
            <w:shd w:val="clear" w:color="auto" w:fill="auto"/>
          </w:tcPr>
          <w:p w14:paraId="26ED9CFA" w14:textId="77777777" w:rsidR="00A9645F" w:rsidRPr="00C41883" w:rsidRDefault="00A9645F" w:rsidP="003047EE">
            <w:pPr>
              <w:ind w:firstLine="0"/>
            </w:pPr>
            <w:r>
              <w:t>Thigpen</w:t>
            </w:r>
          </w:p>
        </w:tc>
        <w:tc>
          <w:tcPr>
            <w:tcW w:w="2180" w:type="dxa"/>
            <w:shd w:val="clear" w:color="auto" w:fill="auto"/>
          </w:tcPr>
          <w:p w14:paraId="04ABF206" w14:textId="77777777" w:rsidR="00A9645F" w:rsidRPr="00C41883" w:rsidRDefault="00A9645F" w:rsidP="003047EE">
            <w:pPr>
              <w:ind w:firstLine="0"/>
            </w:pPr>
            <w:r>
              <w:t>Vaughan</w:t>
            </w:r>
          </w:p>
        </w:tc>
      </w:tr>
      <w:tr w:rsidR="00A9645F" w:rsidRPr="00C41883" w14:paraId="7945DCBE" w14:textId="77777777" w:rsidTr="003047EE">
        <w:tc>
          <w:tcPr>
            <w:tcW w:w="2179" w:type="dxa"/>
            <w:shd w:val="clear" w:color="auto" w:fill="auto"/>
          </w:tcPr>
          <w:p w14:paraId="1E6EF618" w14:textId="77777777" w:rsidR="00A9645F" w:rsidRPr="00C41883" w:rsidRDefault="00A9645F" w:rsidP="003047EE">
            <w:pPr>
              <w:ind w:firstLine="0"/>
            </w:pPr>
            <w:r>
              <w:t>Weeks</w:t>
            </w:r>
          </w:p>
        </w:tc>
        <w:tc>
          <w:tcPr>
            <w:tcW w:w="2179" w:type="dxa"/>
            <w:shd w:val="clear" w:color="auto" w:fill="auto"/>
          </w:tcPr>
          <w:p w14:paraId="21E3B61C" w14:textId="77777777" w:rsidR="00A9645F" w:rsidRPr="00C41883" w:rsidRDefault="00A9645F" w:rsidP="003047EE">
            <w:pPr>
              <w:ind w:firstLine="0"/>
            </w:pPr>
            <w:r>
              <w:t>West</w:t>
            </w:r>
          </w:p>
        </w:tc>
        <w:tc>
          <w:tcPr>
            <w:tcW w:w="2180" w:type="dxa"/>
            <w:shd w:val="clear" w:color="auto" w:fill="auto"/>
          </w:tcPr>
          <w:p w14:paraId="37CE1D46" w14:textId="77777777" w:rsidR="00A9645F" w:rsidRPr="00C41883" w:rsidRDefault="00A9645F" w:rsidP="003047EE">
            <w:pPr>
              <w:ind w:firstLine="0"/>
            </w:pPr>
            <w:r>
              <w:t>Wetmore</w:t>
            </w:r>
          </w:p>
        </w:tc>
      </w:tr>
      <w:tr w:rsidR="00A9645F" w:rsidRPr="00C41883" w14:paraId="197B0995" w14:textId="77777777" w:rsidTr="003047EE">
        <w:tc>
          <w:tcPr>
            <w:tcW w:w="2179" w:type="dxa"/>
            <w:shd w:val="clear" w:color="auto" w:fill="auto"/>
          </w:tcPr>
          <w:p w14:paraId="08326ED2" w14:textId="77777777" w:rsidR="00A9645F" w:rsidRPr="00C41883" w:rsidRDefault="00A9645F" w:rsidP="003047EE">
            <w:pPr>
              <w:keepNext/>
              <w:ind w:firstLine="0"/>
            </w:pPr>
            <w:r>
              <w:t>Wheeler</w:t>
            </w:r>
          </w:p>
        </w:tc>
        <w:tc>
          <w:tcPr>
            <w:tcW w:w="2179" w:type="dxa"/>
            <w:shd w:val="clear" w:color="auto" w:fill="auto"/>
          </w:tcPr>
          <w:p w14:paraId="11D22344" w14:textId="77777777" w:rsidR="00A9645F" w:rsidRPr="00C41883" w:rsidRDefault="00A9645F" w:rsidP="003047EE">
            <w:pPr>
              <w:keepNext/>
              <w:ind w:firstLine="0"/>
            </w:pPr>
            <w:r>
              <w:t>Whitmire</w:t>
            </w:r>
          </w:p>
        </w:tc>
        <w:tc>
          <w:tcPr>
            <w:tcW w:w="2180" w:type="dxa"/>
            <w:shd w:val="clear" w:color="auto" w:fill="auto"/>
          </w:tcPr>
          <w:p w14:paraId="459FAB4A" w14:textId="77777777" w:rsidR="00A9645F" w:rsidRPr="00C41883" w:rsidRDefault="00A9645F" w:rsidP="003047EE">
            <w:pPr>
              <w:keepNext/>
              <w:ind w:firstLine="0"/>
            </w:pPr>
            <w:r>
              <w:t>Williams</w:t>
            </w:r>
          </w:p>
        </w:tc>
      </w:tr>
      <w:tr w:rsidR="00A9645F" w:rsidRPr="00C41883" w14:paraId="7D3A9779" w14:textId="77777777" w:rsidTr="003047EE">
        <w:tc>
          <w:tcPr>
            <w:tcW w:w="2179" w:type="dxa"/>
            <w:shd w:val="clear" w:color="auto" w:fill="auto"/>
          </w:tcPr>
          <w:p w14:paraId="202B487C" w14:textId="77777777" w:rsidR="00A9645F" w:rsidRPr="00C41883" w:rsidRDefault="00A9645F" w:rsidP="003047EE">
            <w:pPr>
              <w:keepNext/>
              <w:ind w:firstLine="0"/>
            </w:pPr>
            <w:r>
              <w:t>Willis</w:t>
            </w:r>
          </w:p>
        </w:tc>
        <w:tc>
          <w:tcPr>
            <w:tcW w:w="2179" w:type="dxa"/>
            <w:shd w:val="clear" w:color="auto" w:fill="auto"/>
          </w:tcPr>
          <w:p w14:paraId="37888F18" w14:textId="77777777" w:rsidR="00A9645F" w:rsidRPr="00C41883" w:rsidRDefault="00A9645F" w:rsidP="003047EE">
            <w:pPr>
              <w:keepNext/>
              <w:ind w:firstLine="0"/>
            </w:pPr>
            <w:r>
              <w:t>Wooten</w:t>
            </w:r>
          </w:p>
        </w:tc>
        <w:tc>
          <w:tcPr>
            <w:tcW w:w="2180" w:type="dxa"/>
            <w:shd w:val="clear" w:color="auto" w:fill="auto"/>
          </w:tcPr>
          <w:p w14:paraId="0CE66197" w14:textId="77777777" w:rsidR="00A9645F" w:rsidRPr="00C41883" w:rsidRDefault="00A9645F" w:rsidP="003047EE">
            <w:pPr>
              <w:keepNext/>
              <w:ind w:firstLine="0"/>
            </w:pPr>
            <w:r>
              <w:t>Yow</w:t>
            </w:r>
          </w:p>
        </w:tc>
      </w:tr>
    </w:tbl>
    <w:p w14:paraId="4BD1F0F2" w14:textId="77777777" w:rsidR="00A9645F" w:rsidRDefault="00A9645F" w:rsidP="00A9645F"/>
    <w:p w14:paraId="501554A5" w14:textId="77777777" w:rsidR="00A9645F" w:rsidRDefault="00A9645F" w:rsidP="00A9645F">
      <w:pPr>
        <w:jc w:val="center"/>
        <w:rPr>
          <w:b/>
        </w:rPr>
      </w:pPr>
      <w:r w:rsidRPr="00C41883">
        <w:rPr>
          <w:b/>
        </w:rPr>
        <w:t>Total--108</w:t>
      </w:r>
    </w:p>
    <w:p w14:paraId="5D5D2AE3" w14:textId="77777777" w:rsidR="00A9645F" w:rsidRDefault="00A9645F" w:rsidP="00A9645F">
      <w:pPr>
        <w:jc w:val="center"/>
        <w:rPr>
          <w:b/>
        </w:rPr>
      </w:pPr>
    </w:p>
    <w:p w14:paraId="5A432459" w14:textId="77777777" w:rsidR="00A9645F" w:rsidRDefault="00A9645F" w:rsidP="00A9645F">
      <w:pPr>
        <w:ind w:firstLine="0"/>
      </w:pPr>
      <w:r w:rsidRPr="00C41883">
        <w:t xml:space="preserve"> </w:t>
      </w:r>
      <w:r>
        <w:t>Those who voted in the negative are:</w:t>
      </w:r>
    </w:p>
    <w:p w14:paraId="5CD65B06" w14:textId="77777777" w:rsidR="00A9645F" w:rsidRDefault="00A9645F" w:rsidP="00A9645F"/>
    <w:p w14:paraId="266ED637" w14:textId="77777777" w:rsidR="00A9645F" w:rsidRDefault="00A9645F" w:rsidP="00A9645F">
      <w:pPr>
        <w:jc w:val="center"/>
        <w:rPr>
          <w:b/>
        </w:rPr>
      </w:pPr>
      <w:r w:rsidRPr="00C41883">
        <w:rPr>
          <w:b/>
        </w:rPr>
        <w:t>Total--0</w:t>
      </w:r>
    </w:p>
    <w:p w14:paraId="051CB814" w14:textId="77777777" w:rsidR="00A9645F" w:rsidRDefault="00A9645F" w:rsidP="00A9645F">
      <w:pPr>
        <w:jc w:val="center"/>
        <w:rPr>
          <w:b/>
        </w:rPr>
      </w:pPr>
    </w:p>
    <w:p w14:paraId="269AE6CD" w14:textId="77777777" w:rsidR="00A9645F" w:rsidRDefault="00A9645F" w:rsidP="00A9645F">
      <w:r>
        <w:t xml:space="preserve">So, the Bill was read the second time and ordered to third reading.  </w:t>
      </w:r>
    </w:p>
    <w:p w14:paraId="39CE7E4E" w14:textId="77777777" w:rsidR="00A9645F" w:rsidRDefault="00A9645F" w:rsidP="00A9645F"/>
    <w:p w14:paraId="41D0422A" w14:textId="77777777" w:rsidR="00A9645F" w:rsidRDefault="00A9645F" w:rsidP="00A9645F">
      <w:pPr>
        <w:keepNext/>
        <w:jc w:val="center"/>
        <w:rPr>
          <w:b/>
        </w:rPr>
      </w:pPr>
      <w:r w:rsidRPr="00C41883">
        <w:rPr>
          <w:b/>
        </w:rPr>
        <w:t>S. 974--ORDERED TO THIRD READING</w:t>
      </w:r>
    </w:p>
    <w:p w14:paraId="6D871833" w14:textId="77777777" w:rsidR="00A9645F" w:rsidRDefault="00A9645F" w:rsidP="00A9645F">
      <w:pPr>
        <w:keepNext/>
      </w:pPr>
      <w:r>
        <w:t>The following Bill was taken up:</w:t>
      </w:r>
    </w:p>
    <w:p w14:paraId="72B85FA6" w14:textId="77777777" w:rsidR="00A9645F" w:rsidRDefault="00A9645F" w:rsidP="00A9645F">
      <w:pPr>
        <w:keepNext/>
      </w:pPr>
      <w:bookmarkStart w:id="258" w:name="include_clip_start_196"/>
      <w:bookmarkEnd w:id="258"/>
    </w:p>
    <w:p w14:paraId="263A5EB7" w14:textId="77777777" w:rsidR="00A9645F" w:rsidRDefault="00A9645F" w:rsidP="00A9645F">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8504C41" w14:textId="77777777" w:rsidR="00A9645F" w:rsidRDefault="00A9645F" w:rsidP="00A9645F">
      <w:bookmarkStart w:id="259" w:name="include_clip_end_196"/>
      <w:bookmarkEnd w:id="259"/>
    </w:p>
    <w:p w14:paraId="2B8A0ED0" w14:textId="77777777" w:rsidR="00A9645F" w:rsidRDefault="00A9645F" w:rsidP="00A9645F">
      <w:r>
        <w:t>Rep. ERICKSON explained the Bill.</w:t>
      </w:r>
    </w:p>
    <w:p w14:paraId="6A671A0D" w14:textId="77777777" w:rsidR="00A9645F" w:rsidRDefault="00A9645F" w:rsidP="00A9645F"/>
    <w:p w14:paraId="105F526C" w14:textId="77777777" w:rsidR="00A9645F" w:rsidRDefault="00A9645F" w:rsidP="00A9645F">
      <w:r>
        <w:t xml:space="preserve">The yeas and nays were taken resulting as follows: </w:t>
      </w:r>
    </w:p>
    <w:p w14:paraId="33E9A9B7" w14:textId="77777777" w:rsidR="00A9645F" w:rsidRDefault="00A9645F" w:rsidP="00A9645F">
      <w:pPr>
        <w:jc w:val="center"/>
      </w:pPr>
      <w:r>
        <w:t xml:space="preserve"> </w:t>
      </w:r>
      <w:bookmarkStart w:id="260" w:name="vote_start198"/>
      <w:bookmarkEnd w:id="260"/>
      <w:r>
        <w:t>Yeas 108; Nays 0</w:t>
      </w:r>
    </w:p>
    <w:p w14:paraId="262098F7" w14:textId="77777777" w:rsidR="00A9645F" w:rsidRDefault="00A9645F" w:rsidP="00A9645F">
      <w:pPr>
        <w:jc w:val="center"/>
      </w:pPr>
    </w:p>
    <w:p w14:paraId="4B98FA25" w14:textId="77777777" w:rsidR="00A9645F" w:rsidRDefault="00A9645F" w:rsidP="005657B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148BFFE" w14:textId="77777777" w:rsidTr="003047EE">
        <w:tc>
          <w:tcPr>
            <w:tcW w:w="2179" w:type="dxa"/>
            <w:shd w:val="clear" w:color="auto" w:fill="auto"/>
          </w:tcPr>
          <w:p w14:paraId="46C1430B" w14:textId="77777777" w:rsidR="00A9645F" w:rsidRPr="00C41883" w:rsidRDefault="00A9645F" w:rsidP="005657BA">
            <w:pPr>
              <w:keepNext/>
              <w:ind w:firstLine="0"/>
            </w:pPr>
            <w:r>
              <w:t>Anderson</w:t>
            </w:r>
          </w:p>
        </w:tc>
        <w:tc>
          <w:tcPr>
            <w:tcW w:w="2179" w:type="dxa"/>
            <w:shd w:val="clear" w:color="auto" w:fill="auto"/>
          </w:tcPr>
          <w:p w14:paraId="7F35E285" w14:textId="77777777" w:rsidR="00A9645F" w:rsidRPr="00C41883" w:rsidRDefault="00A9645F" w:rsidP="005657BA">
            <w:pPr>
              <w:keepNext/>
              <w:ind w:firstLine="0"/>
            </w:pPr>
            <w:r>
              <w:t>Bailey</w:t>
            </w:r>
          </w:p>
        </w:tc>
        <w:tc>
          <w:tcPr>
            <w:tcW w:w="2180" w:type="dxa"/>
            <w:shd w:val="clear" w:color="auto" w:fill="auto"/>
          </w:tcPr>
          <w:p w14:paraId="51400D3D" w14:textId="77777777" w:rsidR="00A9645F" w:rsidRPr="00C41883" w:rsidRDefault="00A9645F" w:rsidP="005657BA">
            <w:pPr>
              <w:keepNext/>
              <w:ind w:firstLine="0"/>
            </w:pPr>
            <w:r>
              <w:t>Bamberg</w:t>
            </w:r>
          </w:p>
        </w:tc>
      </w:tr>
      <w:tr w:rsidR="00A9645F" w:rsidRPr="00C41883" w14:paraId="09BA89DA" w14:textId="77777777" w:rsidTr="003047EE">
        <w:tc>
          <w:tcPr>
            <w:tcW w:w="2179" w:type="dxa"/>
            <w:shd w:val="clear" w:color="auto" w:fill="auto"/>
          </w:tcPr>
          <w:p w14:paraId="7EFA3D26" w14:textId="77777777" w:rsidR="00A9645F" w:rsidRPr="00C41883" w:rsidRDefault="00A9645F" w:rsidP="005657BA">
            <w:pPr>
              <w:keepNext/>
              <w:ind w:firstLine="0"/>
            </w:pPr>
            <w:r>
              <w:t>Bannister</w:t>
            </w:r>
          </w:p>
        </w:tc>
        <w:tc>
          <w:tcPr>
            <w:tcW w:w="2179" w:type="dxa"/>
            <w:shd w:val="clear" w:color="auto" w:fill="auto"/>
          </w:tcPr>
          <w:p w14:paraId="6108DEC0" w14:textId="77777777" w:rsidR="00A9645F" w:rsidRPr="00C41883" w:rsidRDefault="00A9645F" w:rsidP="005657BA">
            <w:pPr>
              <w:keepNext/>
              <w:ind w:firstLine="0"/>
            </w:pPr>
            <w:r>
              <w:t>Bauer</w:t>
            </w:r>
          </w:p>
        </w:tc>
        <w:tc>
          <w:tcPr>
            <w:tcW w:w="2180" w:type="dxa"/>
            <w:shd w:val="clear" w:color="auto" w:fill="auto"/>
          </w:tcPr>
          <w:p w14:paraId="2C566702" w14:textId="77777777" w:rsidR="00A9645F" w:rsidRPr="00C41883" w:rsidRDefault="00A9645F" w:rsidP="005657BA">
            <w:pPr>
              <w:keepNext/>
              <w:ind w:firstLine="0"/>
            </w:pPr>
            <w:r>
              <w:t>Beach</w:t>
            </w:r>
          </w:p>
        </w:tc>
      </w:tr>
      <w:tr w:rsidR="00A9645F" w:rsidRPr="00C41883" w14:paraId="0A1FD613" w14:textId="77777777" w:rsidTr="003047EE">
        <w:tc>
          <w:tcPr>
            <w:tcW w:w="2179" w:type="dxa"/>
            <w:shd w:val="clear" w:color="auto" w:fill="auto"/>
          </w:tcPr>
          <w:p w14:paraId="544726AB" w14:textId="77777777" w:rsidR="00A9645F" w:rsidRPr="00C41883" w:rsidRDefault="00A9645F" w:rsidP="003047EE">
            <w:pPr>
              <w:ind w:firstLine="0"/>
            </w:pPr>
            <w:r>
              <w:t>Bernstein</w:t>
            </w:r>
          </w:p>
        </w:tc>
        <w:tc>
          <w:tcPr>
            <w:tcW w:w="2179" w:type="dxa"/>
            <w:shd w:val="clear" w:color="auto" w:fill="auto"/>
          </w:tcPr>
          <w:p w14:paraId="48A349FC" w14:textId="77777777" w:rsidR="00A9645F" w:rsidRPr="00C41883" w:rsidRDefault="00A9645F" w:rsidP="003047EE">
            <w:pPr>
              <w:ind w:firstLine="0"/>
            </w:pPr>
            <w:r>
              <w:t>Blackwell</w:t>
            </w:r>
          </w:p>
        </w:tc>
        <w:tc>
          <w:tcPr>
            <w:tcW w:w="2180" w:type="dxa"/>
            <w:shd w:val="clear" w:color="auto" w:fill="auto"/>
          </w:tcPr>
          <w:p w14:paraId="3B5A168C" w14:textId="77777777" w:rsidR="00A9645F" w:rsidRPr="00C41883" w:rsidRDefault="00A9645F" w:rsidP="003047EE">
            <w:pPr>
              <w:ind w:firstLine="0"/>
            </w:pPr>
            <w:r>
              <w:t>Brewer</w:t>
            </w:r>
          </w:p>
        </w:tc>
      </w:tr>
      <w:tr w:rsidR="00A9645F" w:rsidRPr="00C41883" w14:paraId="543B4A71" w14:textId="77777777" w:rsidTr="003047EE">
        <w:tc>
          <w:tcPr>
            <w:tcW w:w="2179" w:type="dxa"/>
            <w:shd w:val="clear" w:color="auto" w:fill="auto"/>
          </w:tcPr>
          <w:p w14:paraId="026448E2" w14:textId="77777777" w:rsidR="00A9645F" w:rsidRPr="00C41883" w:rsidRDefault="00A9645F" w:rsidP="003047EE">
            <w:pPr>
              <w:ind w:firstLine="0"/>
            </w:pPr>
            <w:r>
              <w:t>Brittain</w:t>
            </w:r>
          </w:p>
        </w:tc>
        <w:tc>
          <w:tcPr>
            <w:tcW w:w="2179" w:type="dxa"/>
            <w:shd w:val="clear" w:color="auto" w:fill="auto"/>
          </w:tcPr>
          <w:p w14:paraId="5C4CBF7F" w14:textId="77777777" w:rsidR="00A9645F" w:rsidRPr="00C41883" w:rsidRDefault="00A9645F" w:rsidP="003047EE">
            <w:pPr>
              <w:ind w:firstLine="0"/>
            </w:pPr>
            <w:r>
              <w:t>Burns</w:t>
            </w:r>
          </w:p>
        </w:tc>
        <w:tc>
          <w:tcPr>
            <w:tcW w:w="2180" w:type="dxa"/>
            <w:shd w:val="clear" w:color="auto" w:fill="auto"/>
          </w:tcPr>
          <w:p w14:paraId="075B4A3A" w14:textId="77777777" w:rsidR="00A9645F" w:rsidRPr="00C41883" w:rsidRDefault="00A9645F" w:rsidP="003047EE">
            <w:pPr>
              <w:ind w:firstLine="0"/>
            </w:pPr>
            <w:r>
              <w:t>Bustos</w:t>
            </w:r>
          </w:p>
        </w:tc>
      </w:tr>
      <w:tr w:rsidR="00A9645F" w:rsidRPr="00C41883" w14:paraId="4E4705AE" w14:textId="77777777" w:rsidTr="003047EE">
        <w:tc>
          <w:tcPr>
            <w:tcW w:w="2179" w:type="dxa"/>
            <w:shd w:val="clear" w:color="auto" w:fill="auto"/>
          </w:tcPr>
          <w:p w14:paraId="01A3B3CF" w14:textId="77777777" w:rsidR="00A9645F" w:rsidRPr="00C41883" w:rsidRDefault="00A9645F" w:rsidP="003047EE">
            <w:pPr>
              <w:ind w:firstLine="0"/>
            </w:pPr>
            <w:r>
              <w:t>Calhoon</w:t>
            </w:r>
          </w:p>
        </w:tc>
        <w:tc>
          <w:tcPr>
            <w:tcW w:w="2179" w:type="dxa"/>
            <w:shd w:val="clear" w:color="auto" w:fill="auto"/>
          </w:tcPr>
          <w:p w14:paraId="0035CF1D" w14:textId="77777777" w:rsidR="00A9645F" w:rsidRPr="00C41883" w:rsidRDefault="00A9645F" w:rsidP="003047EE">
            <w:pPr>
              <w:ind w:firstLine="0"/>
            </w:pPr>
            <w:r>
              <w:t>Carter</w:t>
            </w:r>
          </w:p>
        </w:tc>
        <w:tc>
          <w:tcPr>
            <w:tcW w:w="2180" w:type="dxa"/>
            <w:shd w:val="clear" w:color="auto" w:fill="auto"/>
          </w:tcPr>
          <w:p w14:paraId="2B5746E2" w14:textId="77777777" w:rsidR="00A9645F" w:rsidRPr="00C41883" w:rsidRDefault="00A9645F" w:rsidP="003047EE">
            <w:pPr>
              <w:ind w:firstLine="0"/>
            </w:pPr>
            <w:r>
              <w:t>Caskey</w:t>
            </w:r>
          </w:p>
        </w:tc>
      </w:tr>
      <w:tr w:rsidR="00A9645F" w:rsidRPr="00C41883" w14:paraId="1C49F4A9" w14:textId="77777777" w:rsidTr="003047EE">
        <w:tc>
          <w:tcPr>
            <w:tcW w:w="2179" w:type="dxa"/>
            <w:shd w:val="clear" w:color="auto" w:fill="auto"/>
          </w:tcPr>
          <w:p w14:paraId="15B1D3C8" w14:textId="77777777" w:rsidR="00A9645F" w:rsidRPr="00C41883" w:rsidRDefault="00A9645F" w:rsidP="003047EE">
            <w:pPr>
              <w:ind w:firstLine="0"/>
            </w:pPr>
            <w:r>
              <w:t>Chapman</w:t>
            </w:r>
          </w:p>
        </w:tc>
        <w:tc>
          <w:tcPr>
            <w:tcW w:w="2179" w:type="dxa"/>
            <w:shd w:val="clear" w:color="auto" w:fill="auto"/>
          </w:tcPr>
          <w:p w14:paraId="621664E3" w14:textId="77777777" w:rsidR="00A9645F" w:rsidRPr="00C41883" w:rsidRDefault="00A9645F" w:rsidP="003047EE">
            <w:pPr>
              <w:ind w:firstLine="0"/>
            </w:pPr>
            <w:r>
              <w:t>Chumley</w:t>
            </w:r>
          </w:p>
        </w:tc>
        <w:tc>
          <w:tcPr>
            <w:tcW w:w="2180" w:type="dxa"/>
            <w:shd w:val="clear" w:color="auto" w:fill="auto"/>
          </w:tcPr>
          <w:p w14:paraId="10295260" w14:textId="77777777" w:rsidR="00A9645F" w:rsidRPr="00C41883" w:rsidRDefault="00A9645F" w:rsidP="003047EE">
            <w:pPr>
              <w:ind w:firstLine="0"/>
            </w:pPr>
            <w:r>
              <w:t>Clyburn</w:t>
            </w:r>
          </w:p>
        </w:tc>
      </w:tr>
      <w:tr w:rsidR="00A9645F" w:rsidRPr="00C41883" w14:paraId="1E6CAB40" w14:textId="77777777" w:rsidTr="003047EE">
        <w:tc>
          <w:tcPr>
            <w:tcW w:w="2179" w:type="dxa"/>
            <w:shd w:val="clear" w:color="auto" w:fill="auto"/>
          </w:tcPr>
          <w:p w14:paraId="5C3BAB52" w14:textId="77777777" w:rsidR="00A9645F" w:rsidRPr="00C41883" w:rsidRDefault="00A9645F" w:rsidP="003047EE">
            <w:pPr>
              <w:ind w:firstLine="0"/>
            </w:pPr>
            <w:r>
              <w:t>Cobb-Hunter</w:t>
            </w:r>
          </w:p>
        </w:tc>
        <w:tc>
          <w:tcPr>
            <w:tcW w:w="2179" w:type="dxa"/>
            <w:shd w:val="clear" w:color="auto" w:fill="auto"/>
          </w:tcPr>
          <w:p w14:paraId="78283DE8" w14:textId="77777777" w:rsidR="00A9645F" w:rsidRPr="00C41883" w:rsidRDefault="00A9645F" w:rsidP="003047EE">
            <w:pPr>
              <w:ind w:firstLine="0"/>
            </w:pPr>
            <w:r>
              <w:t>Collins</w:t>
            </w:r>
          </w:p>
        </w:tc>
        <w:tc>
          <w:tcPr>
            <w:tcW w:w="2180" w:type="dxa"/>
            <w:shd w:val="clear" w:color="auto" w:fill="auto"/>
          </w:tcPr>
          <w:p w14:paraId="3ADBD44F" w14:textId="77777777" w:rsidR="00A9645F" w:rsidRPr="00C41883" w:rsidRDefault="00A9645F" w:rsidP="003047EE">
            <w:pPr>
              <w:ind w:firstLine="0"/>
            </w:pPr>
            <w:r>
              <w:t>B. L. Cox</w:t>
            </w:r>
          </w:p>
        </w:tc>
      </w:tr>
      <w:tr w:rsidR="00A9645F" w:rsidRPr="00C41883" w14:paraId="440EE79B" w14:textId="77777777" w:rsidTr="003047EE">
        <w:tc>
          <w:tcPr>
            <w:tcW w:w="2179" w:type="dxa"/>
            <w:shd w:val="clear" w:color="auto" w:fill="auto"/>
          </w:tcPr>
          <w:p w14:paraId="49F273D7" w14:textId="77777777" w:rsidR="00A9645F" w:rsidRPr="00C41883" w:rsidRDefault="00A9645F" w:rsidP="003047EE">
            <w:pPr>
              <w:ind w:firstLine="0"/>
            </w:pPr>
            <w:r>
              <w:t>Crawford</w:t>
            </w:r>
          </w:p>
        </w:tc>
        <w:tc>
          <w:tcPr>
            <w:tcW w:w="2179" w:type="dxa"/>
            <w:shd w:val="clear" w:color="auto" w:fill="auto"/>
          </w:tcPr>
          <w:p w14:paraId="7552E4C8" w14:textId="77777777" w:rsidR="00A9645F" w:rsidRPr="00C41883" w:rsidRDefault="00A9645F" w:rsidP="003047EE">
            <w:pPr>
              <w:ind w:firstLine="0"/>
            </w:pPr>
            <w:r>
              <w:t>Cromer</w:t>
            </w:r>
          </w:p>
        </w:tc>
        <w:tc>
          <w:tcPr>
            <w:tcW w:w="2180" w:type="dxa"/>
            <w:shd w:val="clear" w:color="auto" w:fill="auto"/>
          </w:tcPr>
          <w:p w14:paraId="081FB928" w14:textId="77777777" w:rsidR="00A9645F" w:rsidRPr="00C41883" w:rsidRDefault="00A9645F" w:rsidP="003047EE">
            <w:pPr>
              <w:ind w:firstLine="0"/>
            </w:pPr>
            <w:r>
              <w:t>Davis</w:t>
            </w:r>
          </w:p>
        </w:tc>
      </w:tr>
      <w:tr w:rsidR="00A9645F" w:rsidRPr="00C41883" w14:paraId="75B77048" w14:textId="77777777" w:rsidTr="003047EE">
        <w:tc>
          <w:tcPr>
            <w:tcW w:w="2179" w:type="dxa"/>
            <w:shd w:val="clear" w:color="auto" w:fill="auto"/>
          </w:tcPr>
          <w:p w14:paraId="0AD8085E" w14:textId="77777777" w:rsidR="00A9645F" w:rsidRPr="00C41883" w:rsidRDefault="00A9645F" w:rsidP="003047EE">
            <w:pPr>
              <w:ind w:firstLine="0"/>
            </w:pPr>
            <w:r>
              <w:t>Dillard</w:t>
            </w:r>
          </w:p>
        </w:tc>
        <w:tc>
          <w:tcPr>
            <w:tcW w:w="2179" w:type="dxa"/>
            <w:shd w:val="clear" w:color="auto" w:fill="auto"/>
          </w:tcPr>
          <w:p w14:paraId="1CC5B692" w14:textId="77777777" w:rsidR="00A9645F" w:rsidRPr="00C41883" w:rsidRDefault="00A9645F" w:rsidP="003047EE">
            <w:pPr>
              <w:ind w:firstLine="0"/>
            </w:pPr>
            <w:r>
              <w:t>Elliott</w:t>
            </w:r>
          </w:p>
        </w:tc>
        <w:tc>
          <w:tcPr>
            <w:tcW w:w="2180" w:type="dxa"/>
            <w:shd w:val="clear" w:color="auto" w:fill="auto"/>
          </w:tcPr>
          <w:p w14:paraId="67F9D042" w14:textId="77777777" w:rsidR="00A9645F" w:rsidRPr="00C41883" w:rsidRDefault="00A9645F" w:rsidP="003047EE">
            <w:pPr>
              <w:ind w:firstLine="0"/>
            </w:pPr>
            <w:r>
              <w:t>Erickson</w:t>
            </w:r>
          </w:p>
        </w:tc>
      </w:tr>
      <w:tr w:rsidR="00A9645F" w:rsidRPr="00C41883" w14:paraId="7B79BED8" w14:textId="77777777" w:rsidTr="003047EE">
        <w:tc>
          <w:tcPr>
            <w:tcW w:w="2179" w:type="dxa"/>
            <w:shd w:val="clear" w:color="auto" w:fill="auto"/>
          </w:tcPr>
          <w:p w14:paraId="195B611C" w14:textId="77777777" w:rsidR="00A9645F" w:rsidRPr="00C41883" w:rsidRDefault="00A9645F" w:rsidP="003047EE">
            <w:pPr>
              <w:ind w:firstLine="0"/>
            </w:pPr>
            <w:r>
              <w:t>Felder</w:t>
            </w:r>
          </w:p>
        </w:tc>
        <w:tc>
          <w:tcPr>
            <w:tcW w:w="2179" w:type="dxa"/>
            <w:shd w:val="clear" w:color="auto" w:fill="auto"/>
          </w:tcPr>
          <w:p w14:paraId="61A938D3" w14:textId="77777777" w:rsidR="00A9645F" w:rsidRPr="00C41883" w:rsidRDefault="00A9645F" w:rsidP="003047EE">
            <w:pPr>
              <w:ind w:firstLine="0"/>
            </w:pPr>
            <w:r>
              <w:t>Forrest</w:t>
            </w:r>
          </w:p>
        </w:tc>
        <w:tc>
          <w:tcPr>
            <w:tcW w:w="2180" w:type="dxa"/>
            <w:shd w:val="clear" w:color="auto" w:fill="auto"/>
          </w:tcPr>
          <w:p w14:paraId="33F5E5B2" w14:textId="77777777" w:rsidR="00A9645F" w:rsidRPr="00C41883" w:rsidRDefault="00A9645F" w:rsidP="003047EE">
            <w:pPr>
              <w:ind w:firstLine="0"/>
            </w:pPr>
            <w:r>
              <w:t>Gagnon</w:t>
            </w:r>
          </w:p>
        </w:tc>
      </w:tr>
      <w:tr w:rsidR="00A9645F" w:rsidRPr="00C41883" w14:paraId="39BA782D" w14:textId="77777777" w:rsidTr="003047EE">
        <w:tc>
          <w:tcPr>
            <w:tcW w:w="2179" w:type="dxa"/>
            <w:shd w:val="clear" w:color="auto" w:fill="auto"/>
          </w:tcPr>
          <w:p w14:paraId="089B54DD" w14:textId="77777777" w:rsidR="00A9645F" w:rsidRPr="00C41883" w:rsidRDefault="00A9645F" w:rsidP="003047EE">
            <w:pPr>
              <w:ind w:firstLine="0"/>
            </w:pPr>
            <w:r>
              <w:t>Garvin</w:t>
            </w:r>
          </w:p>
        </w:tc>
        <w:tc>
          <w:tcPr>
            <w:tcW w:w="2179" w:type="dxa"/>
            <w:shd w:val="clear" w:color="auto" w:fill="auto"/>
          </w:tcPr>
          <w:p w14:paraId="4A136772" w14:textId="77777777" w:rsidR="00A9645F" w:rsidRPr="00C41883" w:rsidRDefault="00A9645F" w:rsidP="003047EE">
            <w:pPr>
              <w:ind w:firstLine="0"/>
            </w:pPr>
            <w:r>
              <w:t>Gibson</w:t>
            </w:r>
          </w:p>
        </w:tc>
        <w:tc>
          <w:tcPr>
            <w:tcW w:w="2180" w:type="dxa"/>
            <w:shd w:val="clear" w:color="auto" w:fill="auto"/>
          </w:tcPr>
          <w:p w14:paraId="65744CFD" w14:textId="77777777" w:rsidR="00A9645F" w:rsidRPr="00C41883" w:rsidRDefault="00A9645F" w:rsidP="003047EE">
            <w:pPr>
              <w:ind w:firstLine="0"/>
            </w:pPr>
            <w:r>
              <w:t>Gilliam</w:t>
            </w:r>
          </w:p>
        </w:tc>
      </w:tr>
      <w:tr w:rsidR="00A9645F" w:rsidRPr="00C41883" w14:paraId="06D4FCBF" w14:textId="77777777" w:rsidTr="003047EE">
        <w:tc>
          <w:tcPr>
            <w:tcW w:w="2179" w:type="dxa"/>
            <w:shd w:val="clear" w:color="auto" w:fill="auto"/>
          </w:tcPr>
          <w:p w14:paraId="41A13043" w14:textId="77777777" w:rsidR="00A9645F" w:rsidRPr="00C41883" w:rsidRDefault="00A9645F" w:rsidP="003047EE">
            <w:pPr>
              <w:ind w:firstLine="0"/>
            </w:pPr>
            <w:r>
              <w:t>Gilliard</w:t>
            </w:r>
          </w:p>
        </w:tc>
        <w:tc>
          <w:tcPr>
            <w:tcW w:w="2179" w:type="dxa"/>
            <w:shd w:val="clear" w:color="auto" w:fill="auto"/>
          </w:tcPr>
          <w:p w14:paraId="5FC552FA" w14:textId="77777777" w:rsidR="00A9645F" w:rsidRPr="00C41883" w:rsidRDefault="00A9645F" w:rsidP="003047EE">
            <w:pPr>
              <w:ind w:firstLine="0"/>
            </w:pPr>
            <w:r>
              <w:t>Guest</w:t>
            </w:r>
          </w:p>
        </w:tc>
        <w:tc>
          <w:tcPr>
            <w:tcW w:w="2180" w:type="dxa"/>
            <w:shd w:val="clear" w:color="auto" w:fill="auto"/>
          </w:tcPr>
          <w:p w14:paraId="300D3C74" w14:textId="77777777" w:rsidR="00A9645F" w:rsidRPr="00C41883" w:rsidRDefault="00A9645F" w:rsidP="003047EE">
            <w:pPr>
              <w:ind w:firstLine="0"/>
            </w:pPr>
            <w:r>
              <w:t>Guffey</w:t>
            </w:r>
          </w:p>
        </w:tc>
      </w:tr>
      <w:tr w:rsidR="00A9645F" w:rsidRPr="00C41883" w14:paraId="0D179E45" w14:textId="77777777" w:rsidTr="003047EE">
        <w:tc>
          <w:tcPr>
            <w:tcW w:w="2179" w:type="dxa"/>
            <w:shd w:val="clear" w:color="auto" w:fill="auto"/>
          </w:tcPr>
          <w:p w14:paraId="33F0CD41" w14:textId="77777777" w:rsidR="00A9645F" w:rsidRPr="00C41883" w:rsidRDefault="00A9645F" w:rsidP="003047EE">
            <w:pPr>
              <w:ind w:firstLine="0"/>
            </w:pPr>
            <w:r>
              <w:t>Haddon</w:t>
            </w:r>
          </w:p>
        </w:tc>
        <w:tc>
          <w:tcPr>
            <w:tcW w:w="2179" w:type="dxa"/>
            <w:shd w:val="clear" w:color="auto" w:fill="auto"/>
          </w:tcPr>
          <w:p w14:paraId="37FF1459" w14:textId="77777777" w:rsidR="00A9645F" w:rsidRPr="00C41883" w:rsidRDefault="00A9645F" w:rsidP="003047EE">
            <w:pPr>
              <w:ind w:firstLine="0"/>
            </w:pPr>
            <w:r>
              <w:t>Hager</w:t>
            </w:r>
          </w:p>
        </w:tc>
        <w:tc>
          <w:tcPr>
            <w:tcW w:w="2180" w:type="dxa"/>
            <w:shd w:val="clear" w:color="auto" w:fill="auto"/>
          </w:tcPr>
          <w:p w14:paraId="4FBC7D16" w14:textId="77777777" w:rsidR="00A9645F" w:rsidRPr="00C41883" w:rsidRDefault="00A9645F" w:rsidP="003047EE">
            <w:pPr>
              <w:ind w:firstLine="0"/>
            </w:pPr>
            <w:r>
              <w:t>Hardee</w:t>
            </w:r>
          </w:p>
        </w:tc>
      </w:tr>
      <w:tr w:rsidR="00A9645F" w:rsidRPr="00C41883" w14:paraId="5D94EBC1" w14:textId="77777777" w:rsidTr="003047EE">
        <w:tc>
          <w:tcPr>
            <w:tcW w:w="2179" w:type="dxa"/>
            <w:shd w:val="clear" w:color="auto" w:fill="auto"/>
          </w:tcPr>
          <w:p w14:paraId="5E1F7868" w14:textId="77777777" w:rsidR="00A9645F" w:rsidRPr="00C41883" w:rsidRDefault="00A9645F" w:rsidP="003047EE">
            <w:pPr>
              <w:ind w:firstLine="0"/>
            </w:pPr>
            <w:r>
              <w:t>Harris</w:t>
            </w:r>
          </w:p>
        </w:tc>
        <w:tc>
          <w:tcPr>
            <w:tcW w:w="2179" w:type="dxa"/>
            <w:shd w:val="clear" w:color="auto" w:fill="auto"/>
          </w:tcPr>
          <w:p w14:paraId="785B2896" w14:textId="77777777" w:rsidR="00A9645F" w:rsidRPr="00C41883" w:rsidRDefault="00A9645F" w:rsidP="003047EE">
            <w:pPr>
              <w:ind w:firstLine="0"/>
            </w:pPr>
            <w:r>
              <w:t>Hartnett</w:t>
            </w:r>
          </w:p>
        </w:tc>
        <w:tc>
          <w:tcPr>
            <w:tcW w:w="2180" w:type="dxa"/>
            <w:shd w:val="clear" w:color="auto" w:fill="auto"/>
          </w:tcPr>
          <w:p w14:paraId="5C30F787" w14:textId="77777777" w:rsidR="00A9645F" w:rsidRPr="00C41883" w:rsidRDefault="00A9645F" w:rsidP="003047EE">
            <w:pPr>
              <w:ind w:firstLine="0"/>
            </w:pPr>
            <w:r>
              <w:t>Hayes</w:t>
            </w:r>
          </w:p>
        </w:tc>
      </w:tr>
      <w:tr w:rsidR="00A9645F" w:rsidRPr="00C41883" w14:paraId="256EE979" w14:textId="77777777" w:rsidTr="003047EE">
        <w:tc>
          <w:tcPr>
            <w:tcW w:w="2179" w:type="dxa"/>
            <w:shd w:val="clear" w:color="auto" w:fill="auto"/>
          </w:tcPr>
          <w:p w14:paraId="352532AA" w14:textId="77777777" w:rsidR="00A9645F" w:rsidRPr="00C41883" w:rsidRDefault="00A9645F" w:rsidP="003047EE">
            <w:pPr>
              <w:ind w:firstLine="0"/>
            </w:pPr>
            <w:r>
              <w:t>Henderson-Myers</w:t>
            </w:r>
          </w:p>
        </w:tc>
        <w:tc>
          <w:tcPr>
            <w:tcW w:w="2179" w:type="dxa"/>
            <w:shd w:val="clear" w:color="auto" w:fill="auto"/>
          </w:tcPr>
          <w:p w14:paraId="6F157EA5" w14:textId="77777777" w:rsidR="00A9645F" w:rsidRPr="00C41883" w:rsidRDefault="00A9645F" w:rsidP="003047EE">
            <w:pPr>
              <w:ind w:firstLine="0"/>
            </w:pPr>
            <w:r>
              <w:t>Herbkersman</w:t>
            </w:r>
          </w:p>
        </w:tc>
        <w:tc>
          <w:tcPr>
            <w:tcW w:w="2180" w:type="dxa"/>
            <w:shd w:val="clear" w:color="auto" w:fill="auto"/>
          </w:tcPr>
          <w:p w14:paraId="26A86672" w14:textId="77777777" w:rsidR="00A9645F" w:rsidRPr="00C41883" w:rsidRDefault="00A9645F" w:rsidP="003047EE">
            <w:pPr>
              <w:ind w:firstLine="0"/>
            </w:pPr>
            <w:r>
              <w:t>Hewitt</w:t>
            </w:r>
          </w:p>
        </w:tc>
      </w:tr>
      <w:tr w:rsidR="00A9645F" w:rsidRPr="00C41883" w14:paraId="62981E59" w14:textId="77777777" w:rsidTr="003047EE">
        <w:tc>
          <w:tcPr>
            <w:tcW w:w="2179" w:type="dxa"/>
            <w:shd w:val="clear" w:color="auto" w:fill="auto"/>
          </w:tcPr>
          <w:p w14:paraId="2AFF9A6E" w14:textId="77777777" w:rsidR="00A9645F" w:rsidRPr="00C41883" w:rsidRDefault="00A9645F" w:rsidP="003047EE">
            <w:pPr>
              <w:ind w:firstLine="0"/>
            </w:pPr>
            <w:r>
              <w:t>Hiott</w:t>
            </w:r>
          </w:p>
        </w:tc>
        <w:tc>
          <w:tcPr>
            <w:tcW w:w="2179" w:type="dxa"/>
            <w:shd w:val="clear" w:color="auto" w:fill="auto"/>
          </w:tcPr>
          <w:p w14:paraId="2AD42EC7" w14:textId="77777777" w:rsidR="00A9645F" w:rsidRPr="00C41883" w:rsidRDefault="00A9645F" w:rsidP="003047EE">
            <w:pPr>
              <w:ind w:firstLine="0"/>
            </w:pPr>
            <w:r>
              <w:t>Hixon</w:t>
            </w:r>
          </w:p>
        </w:tc>
        <w:tc>
          <w:tcPr>
            <w:tcW w:w="2180" w:type="dxa"/>
            <w:shd w:val="clear" w:color="auto" w:fill="auto"/>
          </w:tcPr>
          <w:p w14:paraId="29134057" w14:textId="77777777" w:rsidR="00A9645F" w:rsidRPr="00C41883" w:rsidRDefault="00A9645F" w:rsidP="003047EE">
            <w:pPr>
              <w:ind w:firstLine="0"/>
            </w:pPr>
            <w:r>
              <w:t>Hosey</w:t>
            </w:r>
          </w:p>
        </w:tc>
      </w:tr>
      <w:tr w:rsidR="00A9645F" w:rsidRPr="00C41883" w14:paraId="6952F337" w14:textId="77777777" w:rsidTr="003047EE">
        <w:tc>
          <w:tcPr>
            <w:tcW w:w="2179" w:type="dxa"/>
            <w:shd w:val="clear" w:color="auto" w:fill="auto"/>
          </w:tcPr>
          <w:p w14:paraId="00D126E2" w14:textId="77777777" w:rsidR="00A9645F" w:rsidRPr="00C41883" w:rsidRDefault="00A9645F" w:rsidP="003047EE">
            <w:pPr>
              <w:ind w:firstLine="0"/>
            </w:pPr>
            <w:r>
              <w:t>Hyde</w:t>
            </w:r>
          </w:p>
        </w:tc>
        <w:tc>
          <w:tcPr>
            <w:tcW w:w="2179" w:type="dxa"/>
            <w:shd w:val="clear" w:color="auto" w:fill="auto"/>
          </w:tcPr>
          <w:p w14:paraId="72CD6AD0" w14:textId="77777777" w:rsidR="00A9645F" w:rsidRPr="00C41883" w:rsidRDefault="00A9645F" w:rsidP="003047EE">
            <w:pPr>
              <w:ind w:firstLine="0"/>
            </w:pPr>
            <w:r>
              <w:t>Jefferson</w:t>
            </w:r>
          </w:p>
        </w:tc>
        <w:tc>
          <w:tcPr>
            <w:tcW w:w="2180" w:type="dxa"/>
            <w:shd w:val="clear" w:color="auto" w:fill="auto"/>
          </w:tcPr>
          <w:p w14:paraId="4D87AF0A" w14:textId="77777777" w:rsidR="00A9645F" w:rsidRPr="00C41883" w:rsidRDefault="00A9645F" w:rsidP="003047EE">
            <w:pPr>
              <w:ind w:firstLine="0"/>
            </w:pPr>
            <w:r>
              <w:t>J. E. Johnson</w:t>
            </w:r>
          </w:p>
        </w:tc>
      </w:tr>
      <w:tr w:rsidR="00A9645F" w:rsidRPr="00C41883" w14:paraId="7257C3B1" w14:textId="77777777" w:rsidTr="003047EE">
        <w:tc>
          <w:tcPr>
            <w:tcW w:w="2179" w:type="dxa"/>
            <w:shd w:val="clear" w:color="auto" w:fill="auto"/>
          </w:tcPr>
          <w:p w14:paraId="2E4963FE" w14:textId="77777777" w:rsidR="00A9645F" w:rsidRPr="00C41883" w:rsidRDefault="00A9645F" w:rsidP="003047EE">
            <w:pPr>
              <w:ind w:firstLine="0"/>
            </w:pPr>
            <w:r>
              <w:t>S. Jones</w:t>
            </w:r>
          </w:p>
        </w:tc>
        <w:tc>
          <w:tcPr>
            <w:tcW w:w="2179" w:type="dxa"/>
            <w:shd w:val="clear" w:color="auto" w:fill="auto"/>
          </w:tcPr>
          <w:p w14:paraId="508DC709" w14:textId="77777777" w:rsidR="00A9645F" w:rsidRPr="00C41883" w:rsidRDefault="00A9645F" w:rsidP="003047EE">
            <w:pPr>
              <w:ind w:firstLine="0"/>
            </w:pPr>
            <w:r>
              <w:t>W. Jones</w:t>
            </w:r>
          </w:p>
        </w:tc>
        <w:tc>
          <w:tcPr>
            <w:tcW w:w="2180" w:type="dxa"/>
            <w:shd w:val="clear" w:color="auto" w:fill="auto"/>
          </w:tcPr>
          <w:p w14:paraId="6A199436" w14:textId="77777777" w:rsidR="00A9645F" w:rsidRPr="00C41883" w:rsidRDefault="00A9645F" w:rsidP="003047EE">
            <w:pPr>
              <w:ind w:firstLine="0"/>
            </w:pPr>
            <w:r>
              <w:t>Jordan</w:t>
            </w:r>
          </w:p>
        </w:tc>
      </w:tr>
      <w:tr w:rsidR="00A9645F" w:rsidRPr="00C41883" w14:paraId="10715E54" w14:textId="77777777" w:rsidTr="003047EE">
        <w:tc>
          <w:tcPr>
            <w:tcW w:w="2179" w:type="dxa"/>
            <w:shd w:val="clear" w:color="auto" w:fill="auto"/>
          </w:tcPr>
          <w:p w14:paraId="2BFB429B" w14:textId="77777777" w:rsidR="00A9645F" w:rsidRPr="00C41883" w:rsidRDefault="00A9645F" w:rsidP="003047EE">
            <w:pPr>
              <w:ind w:firstLine="0"/>
            </w:pPr>
            <w:r>
              <w:t>Kilmartin</w:t>
            </w:r>
          </w:p>
        </w:tc>
        <w:tc>
          <w:tcPr>
            <w:tcW w:w="2179" w:type="dxa"/>
            <w:shd w:val="clear" w:color="auto" w:fill="auto"/>
          </w:tcPr>
          <w:p w14:paraId="6136FDF6" w14:textId="77777777" w:rsidR="00A9645F" w:rsidRPr="00C41883" w:rsidRDefault="00A9645F" w:rsidP="003047EE">
            <w:pPr>
              <w:ind w:firstLine="0"/>
            </w:pPr>
            <w:r>
              <w:t>King</w:t>
            </w:r>
          </w:p>
        </w:tc>
        <w:tc>
          <w:tcPr>
            <w:tcW w:w="2180" w:type="dxa"/>
            <w:shd w:val="clear" w:color="auto" w:fill="auto"/>
          </w:tcPr>
          <w:p w14:paraId="15B9B56A" w14:textId="77777777" w:rsidR="00A9645F" w:rsidRPr="00C41883" w:rsidRDefault="00A9645F" w:rsidP="003047EE">
            <w:pPr>
              <w:ind w:firstLine="0"/>
            </w:pPr>
            <w:r>
              <w:t>Kirby</w:t>
            </w:r>
          </w:p>
        </w:tc>
      </w:tr>
      <w:tr w:rsidR="00A9645F" w:rsidRPr="00C41883" w14:paraId="2DEE28BF" w14:textId="77777777" w:rsidTr="003047EE">
        <w:tc>
          <w:tcPr>
            <w:tcW w:w="2179" w:type="dxa"/>
            <w:shd w:val="clear" w:color="auto" w:fill="auto"/>
          </w:tcPr>
          <w:p w14:paraId="683C868B" w14:textId="77777777" w:rsidR="00A9645F" w:rsidRPr="00C41883" w:rsidRDefault="00A9645F" w:rsidP="003047EE">
            <w:pPr>
              <w:ind w:firstLine="0"/>
            </w:pPr>
            <w:r>
              <w:t>Landing</w:t>
            </w:r>
          </w:p>
        </w:tc>
        <w:tc>
          <w:tcPr>
            <w:tcW w:w="2179" w:type="dxa"/>
            <w:shd w:val="clear" w:color="auto" w:fill="auto"/>
          </w:tcPr>
          <w:p w14:paraId="75026E04" w14:textId="77777777" w:rsidR="00A9645F" w:rsidRPr="00C41883" w:rsidRDefault="00A9645F" w:rsidP="003047EE">
            <w:pPr>
              <w:ind w:firstLine="0"/>
            </w:pPr>
            <w:r>
              <w:t>Lawson</w:t>
            </w:r>
          </w:p>
        </w:tc>
        <w:tc>
          <w:tcPr>
            <w:tcW w:w="2180" w:type="dxa"/>
            <w:shd w:val="clear" w:color="auto" w:fill="auto"/>
          </w:tcPr>
          <w:p w14:paraId="79438264" w14:textId="77777777" w:rsidR="00A9645F" w:rsidRPr="00C41883" w:rsidRDefault="00A9645F" w:rsidP="003047EE">
            <w:pPr>
              <w:ind w:firstLine="0"/>
            </w:pPr>
            <w:r>
              <w:t>Leber</w:t>
            </w:r>
          </w:p>
        </w:tc>
      </w:tr>
      <w:tr w:rsidR="00A9645F" w:rsidRPr="00C41883" w14:paraId="0C71100A" w14:textId="77777777" w:rsidTr="003047EE">
        <w:tc>
          <w:tcPr>
            <w:tcW w:w="2179" w:type="dxa"/>
            <w:shd w:val="clear" w:color="auto" w:fill="auto"/>
          </w:tcPr>
          <w:p w14:paraId="249DE8F3" w14:textId="77777777" w:rsidR="00A9645F" w:rsidRPr="00C41883" w:rsidRDefault="00A9645F" w:rsidP="003047EE">
            <w:pPr>
              <w:ind w:firstLine="0"/>
            </w:pPr>
            <w:r>
              <w:t>Ligon</w:t>
            </w:r>
          </w:p>
        </w:tc>
        <w:tc>
          <w:tcPr>
            <w:tcW w:w="2179" w:type="dxa"/>
            <w:shd w:val="clear" w:color="auto" w:fill="auto"/>
          </w:tcPr>
          <w:p w14:paraId="58FE89A4" w14:textId="77777777" w:rsidR="00A9645F" w:rsidRPr="00C41883" w:rsidRDefault="00A9645F" w:rsidP="003047EE">
            <w:pPr>
              <w:ind w:firstLine="0"/>
            </w:pPr>
            <w:r>
              <w:t>Long</w:t>
            </w:r>
          </w:p>
        </w:tc>
        <w:tc>
          <w:tcPr>
            <w:tcW w:w="2180" w:type="dxa"/>
            <w:shd w:val="clear" w:color="auto" w:fill="auto"/>
          </w:tcPr>
          <w:p w14:paraId="37F350D7" w14:textId="77777777" w:rsidR="00A9645F" w:rsidRPr="00C41883" w:rsidRDefault="00A9645F" w:rsidP="003047EE">
            <w:pPr>
              <w:ind w:firstLine="0"/>
            </w:pPr>
            <w:r>
              <w:t>Lowe</w:t>
            </w:r>
          </w:p>
        </w:tc>
      </w:tr>
      <w:tr w:rsidR="00A9645F" w:rsidRPr="00C41883" w14:paraId="04705215" w14:textId="77777777" w:rsidTr="003047EE">
        <w:tc>
          <w:tcPr>
            <w:tcW w:w="2179" w:type="dxa"/>
            <w:shd w:val="clear" w:color="auto" w:fill="auto"/>
          </w:tcPr>
          <w:p w14:paraId="6881117E" w14:textId="77777777" w:rsidR="00A9645F" w:rsidRPr="00C41883" w:rsidRDefault="00A9645F" w:rsidP="003047EE">
            <w:pPr>
              <w:ind w:firstLine="0"/>
            </w:pPr>
            <w:r>
              <w:t>Magnuson</w:t>
            </w:r>
          </w:p>
        </w:tc>
        <w:tc>
          <w:tcPr>
            <w:tcW w:w="2179" w:type="dxa"/>
            <w:shd w:val="clear" w:color="auto" w:fill="auto"/>
          </w:tcPr>
          <w:p w14:paraId="3A890204" w14:textId="77777777" w:rsidR="00A9645F" w:rsidRPr="00C41883" w:rsidRDefault="00A9645F" w:rsidP="003047EE">
            <w:pPr>
              <w:ind w:firstLine="0"/>
            </w:pPr>
            <w:r>
              <w:t>May</w:t>
            </w:r>
          </w:p>
        </w:tc>
        <w:tc>
          <w:tcPr>
            <w:tcW w:w="2180" w:type="dxa"/>
            <w:shd w:val="clear" w:color="auto" w:fill="auto"/>
          </w:tcPr>
          <w:p w14:paraId="351F14DE" w14:textId="77777777" w:rsidR="00A9645F" w:rsidRPr="00C41883" w:rsidRDefault="00A9645F" w:rsidP="003047EE">
            <w:pPr>
              <w:ind w:firstLine="0"/>
            </w:pPr>
            <w:r>
              <w:t>McCabe</w:t>
            </w:r>
          </w:p>
        </w:tc>
      </w:tr>
      <w:tr w:rsidR="00A9645F" w:rsidRPr="00C41883" w14:paraId="123CC3F1" w14:textId="77777777" w:rsidTr="003047EE">
        <w:tc>
          <w:tcPr>
            <w:tcW w:w="2179" w:type="dxa"/>
            <w:shd w:val="clear" w:color="auto" w:fill="auto"/>
          </w:tcPr>
          <w:p w14:paraId="6409A367" w14:textId="77777777" w:rsidR="00A9645F" w:rsidRPr="00C41883" w:rsidRDefault="00A9645F" w:rsidP="003047EE">
            <w:pPr>
              <w:ind w:firstLine="0"/>
            </w:pPr>
            <w:r>
              <w:t>McCravy</w:t>
            </w:r>
          </w:p>
        </w:tc>
        <w:tc>
          <w:tcPr>
            <w:tcW w:w="2179" w:type="dxa"/>
            <w:shd w:val="clear" w:color="auto" w:fill="auto"/>
          </w:tcPr>
          <w:p w14:paraId="60CE93F6" w14:textId="77777777" w:rsidR="00A9645F" w:rsidRPr="00C41883" w:rsidRDefault="00A9645F" w:rsidP="003047EE">
            <w:pPr>
              <w:ind w:firstLine="0"/>
            </w:pPr>
            <w:r>
              <w:t>McGinnis</w:t>
            </w:r>
          </w:p>
        </w:tc>
        <w:tc>
          <w:tcPr>
            <w:tcW w:w="2180" w:type="dxa"/>
            <w:shd w:val="clear" w:color="auto" w:fill="auto"/>
          </w:tcPr>
          <w:p w14:paraId="700F33A2" w14:textId="77777777" w:rsidR="00A9645F" w:rsidRPr="00C41883" w:rsidRDefault="00A9645F" w:rsidP="003047EE">
            <w:pPr>
              <w:ind w:firstLine="0"/>
            </w:pPr>
            <w:r>
              <w:t>Mitchell</w:t>
            </w:r>
          </w:p>
        </w:tc>
      </w:tr>
      <w:tr w:rsidR="00A9645F" w:rsidRPr="00C41883" w14:paraId="14CE9751" w14:textId="77777777" w:rsidTr="003047EE">
        <w:tc>
          <w:tcPr>
            <w:tcW w:w="2179" w:type="dxa"/>
            <w:shd w:val="clear" w:color="auto" w:fill="auto"/>
          </w:tcPr>
          <w:p w14:paraId="4035B238" w14:textId="77777777" w:rsidR="00A9645F" w:rsidRPr="00C41883" w:rsidRDefault="00A9645F" w:rsidP="003047EE">
            <w:pPr>
              <w:ind w:firstLine="0"/>
            </w:pPr>
            <w:r>
              <w:t>J. Moore</w:t>
            </w:r>
          </w:p>
        </w:tc>
        <w:tc>
          <w:tcPr>
            <w:tcW w:w="2179" w:type="dxa"/>
            <w:shd w:val="clear" w:color="auto" w:fill="auto"/>
          </w:tcPr>
          <w:p w14:paraId="6702D4A0" w14:textId="77777777" w:rsidR="00A9645F" w:rsidRPr="00C41883" w:rsidRDefault="00A9645F" w:rsidP="003047EE">
            <w:pPr>
              <w:ind w:firstLine="0"/>
            </w:pPr>
            <w:r>
              <w:t>T. Moore</w:t>
            </w:r>
          </w:p>
        </w:tc>
        <w:tc>
          <w:tcPr>
            <w:tcW w:w="2180" w:type="dxa"/>
            <w:shd w:val="clear" w:color="auto" w:fill="auto"/>
          </w:tcPr>
          <w:p w14:paraId="72A3E67F" w14:textId="77777777" w:rsidR="00A9645F" w:rsidRPr="00C41883" w:rsidRDefault="00A9645F" w:rsidP="003047EE">
            <w:pPr>
              <w:ind w:firstLine="0"/>
            </w:pPr>
            <w:r>
              <w:t>A. M. Morgan</w:t>
            </w:r>
          </w:p>
        </w:tc>
      </w:tr>
      <w:tr w:rsidR="00A9645F" w:rsidRPr="00C41883" w14:paraId="3004FC86" w14:textId="77777777" w:rsidTr="003047EE">
        <w:tc>
          <w:tcPr>
            <w:tcW w:w="2179" w:type="dxa"/>
            <w:shd w:val="clear" w:color="auto" w:fill="auto"/>
          </w:tcPr>
          <w:p w14:paraId="548FB798" w14:textId="77777777" w:rsidR="00A9645F" w:rsidRPr="00C41883" w:rsidRDefault="00A9645F" w:rsidP="003047EE">
            <w:pPr>
              <w:ind w:firstLine="0"/>
            </w:pPr>
            <w:r>
              <w:t>T. A. Morgan</w:t>
            </w:r>
          </w:p>
        </w:tc>
        <w:tc>
          <w:tcPr>
            <w:tcW w:w="2179" w:type="dxa"/>
            <w:shd w:val="clear" w:color="auto" w:fill="auto"/>
          </w:tcPr>
          <w:p w14:paraId="288332C3" w14:textId="77777777" w:rsidR="00A9645F" w:rsidRPr="00C41883" w:rsidRDefault="00A9645F" w:rsidP="003047EE">
            <w:pPr>
              <w:ind w:firstLine="0"/>
            </w:pPr>
            <w:r>
              <w:t>Moss</w:t>
            </w:r>
          </w:p>
        </w:tc>
        <w:tc>
          <w:tcPr>
            <w:tcW w:w="2180" w:type="dxa"/>
            <w:shd w:val="clear" w:color="auto" w:fill="auto"/>
          </w:tcPr>
          <w:p w14:paraId="4C3F35EF" w14:textId="77777777" w:rsidR="00A9645F" w:rsidRPr="00C41883" w:rsidRDefault="00A9645F" w:rsidP="003047EE">
            <w:pPr>
              <w:ind w:firstLine="0"/>
            </w:pPr>
            <w:r>
              <w:t>Murphy</w:t>
            </w:r>
          </w:p>
        </w:tc>
      </w:tr>
      <w:tr w:rsidR="00A9645F" w:rsidRPr="00C41883" w14:paraId="5CC76482" w14:textId="77777777" w:rsidTr="003047EE">
        <w:tc>
          <w:tcPr>
            <w:tcW w:w="2179" w:type="dxa"/>
            <w:shd w:val="clear" w:color="auto" w:fill="auto"/>
          </w:tcPr>
          <w:p w14:paraId="4A586D55" w14:textId="77777777" w:rsidR="00A9645F" w:rsidRPr="00C41883" w:rsidRDefault="00A9645F" w:rsidP="003047EE">
            <w:pPr>
              <w:ind w:firstLine="0"/>
            </w:pPr>
            <w:r>
              <w:t>Neese</w:t>
            </w:r>
          </w:p>
        </w:tc>
        <w:tc>
          <w:tcPr>
            <w:tcW w:w="2179" w:type="dxa"/>
            <w:shd w:val="clear" w:color="auto" w:fill="auto"/>
          </w:tcPr>
          <w:p w14:paraId="3D6728C0" w14:textId="77777777" w:rsidR="00A9645F" w:rsidRPr="00C41883" w:rsidRDefault="00A9645F" w:rsidP="003047EE">
            <w:pPr>
              <w:ind w:firstLine="0"/>
            </w:pPr>
            <w:r>
              <w:t>B. Newton</w:t>
            </w:r>
          </w:p>
        </w:tc>
        <w:tc>
          <w:tcPr>
            <w:tcW w:w="2180" w:type="dxa"/>
            <w:shd w:val="clear" w:color="auto" w:fill="auto"/>
          </w:tcPr>
          <w:p w14:paraId="3993238B" w14:textId="77777777" w:rsidR="00A9645F" w:rsidRPr="00C41883" w:rsidRDefault="00A9645F" w:rsidP="003047EE">
            <w:pPr>
              <w:ind w:firstLine="0"/>
            </w:pPr>
            <w:r>
              <w:t>W. Newton</w:t>
            </w:r>
          </w:p>
        </w:tc>
      </w:tr>
      <w:tr w:rsidR="00A9645F" w:rsidRPr="00C41883" w14:paraId="35BA62ED" w14:textId="77777777" w:rsidTr="003047EE">
        <w:tc>
          <w:tcPr>
            <w:tcW w:w="2179" w:type="dxa"/>
            <w:shd w:val="clear" w:color="auto" w:fill="auto"/>
          </w:tcPr>
          <w:p w14:paraId="6867C756" w14:textId="77777777" w:rsidR="00A9645F" w:rsidRPr="00C41883" w:rsidRDefault="00A9645F" w:rsidP="003047EE">
            <w:pPr>
              <w:ind w:firstLine="0"/>
            </w:pPr>
            <w:r>
              <w:t>Nutt</w:t>
            </w:r>
          </w:p>
        </w:tc>
        <w:tc>
          <w:tcPr>
            <w:tcW w:w="2179" w:type="dxa"/>
            <w:shd w:val="clear" w:color="auto" w:fill="auto"/>
          </w:tcPr>
          <w:p w14:paraId="70570E99" w14:textId="77777777" w:rsidR="00A9645F" w:rsidRPr="00C41883" w:rsidRDefault="00A9645F" w:rsidP="003047EE">
            <w:pPr>
              <w:ind w:firstLine="0"/>
            </w:pPr>
            <w:r>
              <w:t>O'Neal</w:t>
            </w:r>
          </w:p>
        </w:tc>
        <w:tc>
          <w:tcPr>
            <w:tcW w:w="2180" w:type="dxa"/>
            <w:shd w:val="clear" w:color="auto" w:fill="auto"/>
          </w:tcPr>
          <w:p w14:paraId="56D7F40C" w14:textId="77777777" w:rsidR="00A9645F" w:rsidRPr="00C41883" w:rsidRDefault="00A9645F" w:rsidP="003047EE">
            <w:pPr>
              <w:ind w:firstLine="0"/>
            </w:pPr>
            <w:r>
              <w:t>Oremus</w:t>
            </w:r>
          </w:p>
        </w:tc>
      </w:tr>
      <w:tr w:rsidR="00A9645F" w:rsidRPr="00C41883" w14:paraId="247B071B" w14:textId="77777777" w:rsidTr="003047EE">
        <w:tc>
          <w:tcPr>
            <w:tcW w:w="2179" w:type="dxa"/>
            <w:shd w:val="clear" w:color="auto" w:fill="auto"/>
          </w:tcPr>
          <w:p w14:paraId="4A71ED85" w14:textId="77777777" w:rsidR="00A9645F" w:rsidRPr="00C41883" w:rsidRDefault="00A9645F" w:rsidP="003047EE">
            <w:pPr>
              <w:ind w:firstLine="0"/>
            </w:pPr>
            <w:r>
              <w:t>Ott</w:t>
            </w:r>
          </w:p>
        </w:tc>
        <w:tc>
          <w:tcPr>
            <w:tcW w:w="2179" w:type="dxa"/>
            <w:shd w:val="clear" w:color="auto" w:fill="auto"/>
          </w:tcPr>
          <w:p w14:paraId="0FB1F5D7" w14:textId="77777777" w:rsidR="00A9645F" w:rsidRPr="00C41883" w:rsidRDefault="00A9645F" w:rsidP="003047EE">
            <w:pPr>
              <w:ind w:firstLine="0"/>
            </w:pPr>
            <w:r>
              <w:t>Pace</w:t>
            </w:r>
          </w:p>
        </w:tc>
        <w:tc>
          <w:tcPr>
            <w:tcW w:w="2180" w:type="dxa"/>
            <w:shd w:val="clear" w:color="auto" w:fill="auto"/>
          </w:tcPr>
          <w:p w14:paraId="3930E983" w14:textId="77777777" w:rsidR="00A9645F" w:rsidRPr="00C41883" w:rsidRDefault="00A9645F" w:rsidP="003047EE">
            <w:pPr>
              <w:ind w:firstLine="0"/>
            </w:pPr>
            <w:r>
              <w:t>Pedalino</w:t>
            </w:r>
          </w:p>
        </w:tc>
      </w:tr>
      <w:tr w:rsidR="00A9645F" w:rsidRPr="00C41883" w14:paraId="4749AFC8" w14:textId="77777777" w:rsidTr="003047EE">
        <w:tc>
          <w:tcPr>
            <w:tcW w:w="2179" w:type="dxa"/>
            <w:shd w:val="clear" w:color="auto" w:fill="auto"/>
          </w:tcPr>
          <w:p w14:paraId="1ECC5959" w14:textId="77777777" w:rsidR="00A9645F" w:rsidRPr="00C41883" w:rsidRDefault="00A9645F" w:rsidP="003047EE">
            <w:pPr>
              <w:ind w:firstLine="0"/>
            </w:pPr>
            <w:r>
              <w:t>Pendarvis</w:t>
            </w:r>
          </w:p>
        </w:tc>
        <w:tc>
          <w:tcPr>
            <w:tcW w:w="2179" w:type="dxa"/>
            <w:shd w:val="clear" w:color="auto" w:fill="auto"/>
          </w:tcPr>
          <w:p w14:paraId="208C6A33" w14:textId="77777777" w:rsidR="00A9645F" w:rsidRPr="00C41883" w:rsidRDefault="00A9645F" w:rsidP="003047EE">
            <w:pPr>
              <w:ind w:firstLine="0"/>
            </w:pPr>
            <w:r>
              <w:t>Pope</w:t>
            </w:r>
          </w:p>
        </w:tc>
        <w:tc>
          <w:tcPr>
            <w:tcW w:w="2180" w:type="dxa"/>
            <w:shd w:val="clear" w:color="auto" w:fill="auto"/>
          </w:tcPr>
          <w:p w14:paraId="45D2E937" w14:textId="77777777" w:rsidR="00A9645F" w:rsidRPr="00C41883" w:rsidRDefault="00A9645F" w:rsidP="003047EE">
            <w:pPr>
              <w:ind w:firstLine="0"/>
            </w:pPr>
            <w:r>
              <w:t>Rivers</w:t>
            </w:r>
          </w:p>
        </w:tc>
      </w:tr>
      <w:tr w:rsidR="00A9645F" w:rsidRPr="00C41883" w14:paraId="307071CF" w14:textId="77777777" w:rsidTr="003047EE">
        <w:tc>
          <w:tcPr>
            <w:tcW w:w="2179" w:type="dxa"/>
            <w:shd w:val="clear" w:color="auto" w:fill="auto"/>
          </w:tcPr>
          <w:p w14:paraId="70E96C76" w14:textId="77777777" w:rsidR="00A9645F" w:rsidRPr="00C41883" w:rsidRDefault="00A9645F" w:rsidP="003047EE">
            <w:pPr>
              <w:ind w:firstLine="0"/>
            </w:pPr>
            <w:r>
              <w:t>Robbins</w:t>
            </w:r>
          </w:p>
        </w:tc>
        <w:tc>
          <w:tcPr>
            <w:tcW w:w="2179" w:type="dxa"/>
            <w:shd w:val="clear" w:color="auto" w:fill="auto"/>
          </w:tcPr>
          <w:p w14:paraId="45F2DEC8" w14:textId="77777777" w:rsidR="00A9645F" w:rsidRPr="00C41883" w:rsidRDefault="00A9645F" w:rsidP="003047EE">
            <w:pPr>
              <w:ind w:firstLine="0"/>
            </w:pPr>
            <w:r>
              <w:t>Rose</w:t>
            </w:r>
          </w:p>
        </w:tc>
        <w:tc>
          <w:tcPr>
            <w:tcW w:w="2180" w:type="dxa"/>
            <w:shd w:val="clear" w:color="auto" w:fill="auto"/>
          </w:tcPr>
          <w:p w14:paraId="11597880" w14:textId="77777777" w:rsidR="00A9645F" w:rsidRPr="00C41883" w:rsidRDefault="00A9645F" w:rsidP="003047EE">
            <w:pPr>
              <w:ind w:firstLine="0"/>
            </w:pPr>
            <w:r>
              <w:t>Rutherford</w:t>
            </w:r>
          </w:p>
        </w:tc>
      </w:tr>
      <w:tr w:rsidR="00A9645F" w:rsidRPr="00C41883" w14:paraId="46FFC694" w14:textId="77777777" w:rsidTr="003047EE">
        <w:tc>
          <w:tcPr>
            <w:tcW w:w="2179" w:type="dxa"/>
            <w:shd w:val="clear" w:color="auto" w:fill="auto"/>
          </w:tcPr>
          <w:p w14:paraId="64CAEB96" w14:textId="77777777" w:rsidR="00A9645F" w:rsidRPr="00C41883" w:rsidRDefault="00A9645F" w:rsidP="003047EE">
            <w:pPr>
              <w:ind w:firstLine="0"/>
            </w:pPr>
            <w:r>
              <w:t>Sandifer</w:t>
            </w:r>
          </w:p>
        </w:tc>
        <w:tc>
          <w:tcPr>
            <w:tcW w:w="2179" w:type="dxa"/>
            <w:shd w:val="clear" w:color="auto" w:fill="auto"/>
          </w:tcPr>
          <w:p w14:paraId="57BCCE14" w14:textId="77777777" w:rsidR="00A9645F" w:rsidRPr="00C41883" w:rsidRDefault="00A9645F" w:rsidP="003047EE">
            <w:pPr>
              <w:ind w:firstLine="0"/>
            </w:pPr>
            <w:r>
              <w:t>Schuessler</w:t>
            </w:r>
          </w:p>
        </w:tc>
        <w:tc>
          <w:tcPr>
            <w:tcW w:w="2180" w:type="dxa"/>
            <w:shd w:val="clear" w:color="auto" w:fill="auto"/>
          </w:tcPr>
          <w:p w14:paraId="013AC763" w14:textId="77777777" w:rsidR="00A9645F" w:rsidRPr="00C41883" w:rsidRDefault="00A9645F" w:rsidP="003047EE">
            <w:pPr>
              <w:ind w:firstLine="0"/>
            </w:pPr>
            <w:r>
              <w:t>Sessions</w:t>
            </w:r>
          </w:p>
        </w:tc>
      </w:tr>
      <w:tr w:rsidR="00A9645F" w:rsidRPr="00C41883" w14:paraId="0223DBF7" w14:textId="77777777" w:rsidTr="003047EE">
        <w:tc>
          <w:tcPr>
            <w:tcW w:w="2179" w:type="dxa"/>
            <w:shd w:val="clear" w:color="auto" w:fill="auto"/>
          </w:tcPr>
          <w:p w14:paraId="5D71FCA6" w14:textId="77777777" w:rsidR="00A9645F" w:rsidRPr="00C41883" w:rsidRDefault="00A9645F" w:rsidP="003047EE">
            <w:pPr>
              <w:ind w:firstLine="0"/>
            </w:pPr>
            <w:r>
              <w:t>G. M. Smith</w:t>
            </w:r>
          </w:p>
        </w:tc>
        <w:tc>
          <w:tcPr>
            <w:tcW w:w="2179" w:type="dxa"/>
            <w:shd w:val="clear" w:color="auto" w:fill="auto"/>
          </w:tcPr>
          <w:p w14:paraId="78F64C49" w14:textId="77777777" w:rsidR="00A9645F" w:rsidRPr="00C41883" w:rsidRDefault="00A9645F" w:rsidP="003047EE">
            <w:pPr>
              <w:ind w:firstLine="0"/>
            </w:pPr>
            <w:r>
              <w:t>M. M. Smith</w:t>
            </w:r>
          </w:p>
        </w:tc>
        <w:tc>
          <w:tcPr>
            <w:tcW w:w="2180" w:type="dxa"/>
            <w:shd w:val="clear" w:color="auto" w:fill="auto"/>
          </w:tcPr>
          <w:p w14:paraId="1BD98083" w14:textId="77777777" w:rsidR="00A9645F" w:rsidRPr="00C41883" w:rsidRDefault="00A9645F" w:rsidP="003047EE">
            <w:pPr>
              <w:ind w:firstLine="0"/>
            </w:pPr>
            <w:r>
              <w:t>Stavrinakis</w:t>
            </w:r>
          </w:p>
        </w:tc>
      </w:tr>
      <w:tr w:rsidR="00A9645F" w:rsidRPr="00C41883" w14:paraId="722EF6D2" w14:textId="77777777" w:rsidTr="003047EE">
        <w:tc>
          <w:tcPr>
            <w:tcW w:w="2179" w:type="dxa"/>
            <w:shd w:val="clear" w:color="auto" w:fill="auto"/>
          </w:tcPr>
          <w:p w14:paraId="34BA32F3" w14:textId="77777777" w:rsidR="00A9645F" w:rsidRPr="00C41883" w:rsidRDefault="00A9645F" w:rsidP="003047EE">
            <w:pPr>
              <w:ind w:firstLine="0"/>
            </w:pPr>
            <w:r>
              <w:t>Taylor</w:t>
            </w:r>
          </w:p>
        </w:tc>
        <w:tc>
          <w:tcPr>
            <w:tcW w:w="2179" w:type="dxa"/>
            <w:shd w:val="clear" w:color="auto" w:fill="auto"/>
          </w:tcPr>
          <w:p w14:paraId="6641722A" w14:textId="77777777" w:rsidR="00A9645F" w:rsidRPr="00C41883" w:rsidRDefault="00A9645F" w:rsidP="003047EE">
            <w:pPr>
              <w:ind w:firstLine="0"/>
            </w:pPr>
            <w:r>
              <w:t>Thigpen</w:t>
            </w:r>
          </w:p>
        </w:tc>
        <w:tc>
          <w:tcPr>
            <w:tcW w:w="2180" w:type="dxa"/>
            <w:shd w:val="clear" w:color="auto" w:fill="auto"/>
          </w:tcPr>
          <w:p w14:paraId="77C59696" w14:textId="77777777" w:rsidR="00A9645F" w:rsidRPr="00C41883" w:rsidRDefault="00A9645F" w:rsidP="003047EE">
            <w:pPr>
              <w:ind w:firstLine="0"/>
            </w:pPr>
            <w:r>
              <w:t>Vaughan</w:t>
            </w:r>
          </w:p>
        </w:tc>
      </w:tr>
      <w:tr w:rsidR="00A9645F" w:rsidRPr="00C41883" w14:paraId="2D26F83E" w14:textId="77777777" w:rsidTr="003047EE">
        <w:tc>
          <w:tcPr>
            <w:tcW w:w="2179" w:type="dxa"/>
            <w:shd w:val="clear" w:color="auto" w:fill="auto"/>
          </w:tcPr>
          <w:p w14:paraId="0EBFB9B9" w14:textId="77777777" w:rsidR="00A9645F" w:rsidRPr="00C41883" w:rsidRDefault="00A9645F" w:rsidP="003047EE">
            <w:pPr>
              <w:ind w:firstLine="0"/>
            </w:pPr>
            <w:r>
              <w:t>Weeks</w:t>
            </w:r>
          </w:p>
        </w:tc>
        <w:tc>
          <w:tcPr>
            <w:tcW w:w="2179" w:type="dxa"/>
            <w:shd w:val="clear" w:color="auto" w:fill="auto"/>
          </w:tcPr>
          <w:p w14:paraId="6C44A32E" w14:textId="77777777" w:rsidR="00A9645F" w:rsidRPr="00C41883" w:rsidRDefault="00A9645F" w:rsidP="003047EE">
            <w:pPr>
              <w:ind w:firstLine="0"/>
            </w:pPr>
            <w:r>
              <w:t>West</w:t>
            </w:r>
          </w:p>
        </w:tc>
        <w:tc>
          <w:tcPr>
            <w:tcW w:w="2180" w:type="dxa"/>
            <w:shd w:val="clear" w:color="auto" w:fill="auto"/>
          </w:tcPr>
          <w:p w14:paraId="203505A9" w14:textId="77777777" w:rsidR="00A9645F" w:rsidRPr="00C41883" w:rsidRDefault="00A9645F" w:rsidP="003047EE">
            <w:pPr>
              <w:ind w:firstLine="0"/>
            </w:pPr>
            <w:r>
              <w:t>Wetmore</w:t>
            </w:r>
          </w:p>
        </w:tc>
      </w:tr>
      <w:tr w:rsidR="00A9645F" w:rsidRPr="00C41883" w14:paraId="20B0B42A" w14:textId="77777777" w:rsidTr="003047EE">
        <w:tc>
          <w:tcPr>
            <w:tcW w:w="2179" w:type="dxa"/>
            <w:shd w:val="clear" w:color="auto" w:fill="auto"/>
          </w:tcPr>
          <w:p w14:paraId="4B0E1FD0" w14:textId="77777777" w:rsidR="00A9645F" w:rsidRPr="00C41883" w:rsidRDefault="00A9645F" w:rsidP="003047EE">
            <w:pPr>
              <w:keepNext/>
              <w:ind w:firstLine="0"/>
            </w:pPr>
            <w:r>
              <w:t>Wheeler</w:t>
            </w:r>
          </w:p>
        </w:tc>
        <w:tc>
          <w:tcPr>
            <w:tcW w:w="2179" w:type="dxa"/>
            <w:shd w:val="clear" w:color="auto" w:fill="auto"/>
          </w:tcPr>
          <w:p w14:paraId="77E75EBA" w14:textId="77777777" w:rsidR="00A9645F" w:rsidRPr="00C41883" w:rsidRDefault="00A9645F" w:rsidP="003047EE">
            <w:pPr>
              <w:keepNext/>
              <w:ind w:firstLine="0"/>
            </w:pPr>
            <w:r>
              <w:t>Whitmire</w:t>
            </w:r>
          </w:p>
        </w:tc>
        <w:tc>
          <w:tcPr>
            <w:tcW w:w="2180" w:type="dxa"/>
            <w:shd w:val="clear" w:color="auto" w:fill="auto"/>
          </w:tcPr>
          <w:p w14:paraId="022A028E" w14:textId="77777777" w:rsidR="00A9645F" w:rsidRPr="00C41883" w:rsidRDefault="00A9645F" w:rsidP="003047EE">
            <w:pPr>
              <w:keepNext/>
              <w:ind w:firstLine="0"/>
            </w:pPr>
            <w:r>
              <w:t>Williams</w:t>
            </w:r>
          </w:p>
        </w:tc>
      </w:tr>
      <w:tr w:rsidR="00A9645F" w:rsidRPr="00C41883" w14:paraId="025874C5" w14:textId="77777777" w:rsidTr="003047EE">
        <w:tc>
          <w:tcPr>
            <w:tcW w:w="2179" w:type="dxa"/>
            <w:shd w:val="clear" w:color="auto" w:fill="auto"/>
          </w:tcPr>
          <w:p w14:paraId="35FC7A0A" w14:textId="77777777" w:rsidR="00A9645F" w:rsidRPr="00C41883" w:rsidRDefault="00A9645F" w:rsidP="003047EE">
            <w:pPr>
              <w:keepNext/>
              <w:ind w:firstLine="0"/>
            </w:pPr>
            <w:r>
              <w:t>Willis</w:t>
            </w:r>
          </w:p>
        </w:tc>
        <w:tc>
          <w:tcPr>
            <w:tcW w:w="2179" w:type="dxa"/>
            <w:shd w:val="clear" w:color="auto" w:fill="auto"/>
          </w:tcPr>
          <w:p w14:paraId="31E2A6C1" w14:textId="77777777" w:rsidR="00A9645F" w:rsidRPr="00C41883" w:rsidRDefault="00A9645F" w:rsidP="003047EE">
            <w:pPr>
              <w:keepNext/>
              <w:ind w:firstLine="0"/>
            </w:pPr>
            <w:r>
              <w:t>Wooten</w:t>
            </w:r>
          </w:p>
        </w:tc>
        <w:tc>
          <w:tcPr>
            <w:tcW w:w="2180" w:type="dxa"/>
            <w:shd w:val="clear" w:color="auto" w:fill="auto"/>
          </w:tcPr>
          <w:p w14:paraId="5F23FAC6" w14:textId="77777777" w:rsidR="00A9645F" w:rsidRPr="00C41883" w:rsidRDefault="00A9645F" w:rsidP="003047EE">
            <w:pPr>
              <w:keepNext/>
              <w:ind w:firstLine="0"/>
            </w:pPr>
            <w:r>
              <w:t>Yow</w:t>
            </w:r>
          </w:p>
        </w:tc>
      </w:tr>
    </w:tbl>
    <w:p w14:paraId="16846031" w14:textId="77777777" w:rsidR="00A9645F" w:rsidRDefault="00A9645F" w:rsidP="00A9645F"/>
    <w:p w14:paraId="6F6AFB3C" w14:textId="77777777" w:rsidR="00A9645F" w:rsidRDefault="00A9645F" w:rsidP="00A9645F">
      <w:pPr>
        <w:jc w:val="center"/>
        <w:rPr>
          <w:b/>
        </w:rPr>
      </w:pPr>
      <w:r w:rsidRPr="00C41883">
        <w:rPr>
          <w:b/>
        </w:rPr>
        <w:t>Total--108</w:t>
      </w:r>
    </w:p>
    <w:p w14:paraId="76352FEB" w14:textId="77777777" w:rsidR="00A9645F" w:rsidRDefault="00A9645F" w:rsidP="00A9645F">
      <w:pPr>
        <w:jc w:val="center"/>
        <w:rPr>
          <w:b/>
        </w:rPr>
      </w:pPr>
    </w:p>
    <w:p w14:paraId="717C45C6" w14:textId="77777777" w:rsidR="00A9645F" w:rsidRDefault="00A9645F" w:rsidP="005657BA">
      <w:pPr>
        <w:keepNext/>
        <w:ind w:firstLine="0"/>
      </w:pPr>
      <w:r w:rsidRPr="00C41883">
        <w:t xml:space="preserve"> </w:t>
      </w:r>
      <w:r>
        <w:t>Those who voted in the negative are:</w:t>
      </w:r>
    </w:p>
    <w:p w14:paraId="478DC36D" w14:textId="77777777" w:rsidR="00A9645F" w:rsidRDefault="00A9645F" w:rsidP="005657BA">
      <w:pPr>
        <w:keepNext/>
      </w:pPr>
    </w:p>
    <w:p w14:paraId="248F083D" w14:textId="77777777" w:rsidR="00A9645F" w:rsidRDefault="00A9645F" w:rsidP="005657BA">
      <w:pPr>
        <w:keepNext/>
        <w:jc w:val="center"/>
        <w:rPr>
          <w:b/>
        </w:rPr>
      </w:pPr>
      <w:r w:rsidRPr="00C41883">
        <w:rPr>
          <w:b/>
        </w:rPr>
        <w:t>Total--0</w:t>
      </w:r>
    </w:p>
    <w:p w14:paraId="1E3BC542" w14:textId="77777777" w:rsidR="00A9645F" w:rsidRDefault="00A9645F" w:rsidP="00A9645F">
      <w:pPr>
        <w:jc w:val="center"/>
        <w:rPr>
          <w:b/>
        </w:rPr>
      </w:pPr>
    </w:p>
    <w:p w14:paraId="1F950770" w14:textId="77777777" w:rsidR="00A9645F" w:rsidRDefault="00A9645F" w:rsidP="00A9645F">
      <w:r>
        <w:t xml:space="preserve">So, the Bill was read the second time and ordered to third reading.  </w:t>
      </w:r>
    </w:p>
    <w:p w14:paraId="760B382F" w14:textId="77777777" w:rsidR="00A9645F" w:rsidRDefault="00A9645F" w:rsidP="00A9645F"/>
    <w:p w14:paraId="277760A8" w14:textId="77777777" w:rsidR="00A9645F" w:rsidRDefault="00A9645F" w:rsidP="00A9645F">
      <w:pPr>
        <w:keepNext/>
        <w:jc w:val="center"/>
        <w:rPr>
          <w:b/>
        </w:rPr>
      </w:pPr>
      <w:r w:rsidRPr="00C41883">
        <w:rPr>
          <w:b/>
        </w:rPr>
        <w:t>S. 125--AMENDED AND ORDERED TO THIRD READING</w:t>
      </w:r>
    </w:p>
    <w:p w14:paraId="29C3D0FE" w14:textId="77777777" w:rsidR="00A9645F" w:rsidRDefault="00A9645F" w:rsidP="00A9645F">
      <w:pPr>
        <w:keepNext/>
      </w:pPr>
      <w:r>
        <w:t>The following Bill was taken up:</w:t>
      </w:r>
    </w:p>
    <w:p w14:paraId="58357072" w14:textId="77777777" w:rsidR="00A9645F" w:rsidRDefault="00A9645F" w:rsidP="00A9645F">
      <w:pPr>
        <w:keepNext/>
      </w:pPr>
      <w:bookmarkStart w:id="261" w:name="include_clip_start_201"/>
      <w:bookmarkEnd w:id="261"/>
    </w:p>
    <w:p w14:paraId="1527ACE5" w14:textId="77777777" w:rsidR="00A9645F" w:rsidRDefault="00A9645F" w:rsidP="00A9645F">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2F11DC03" w14:textId="0594E9A0" w:rsidR="00A9645F" w:rsidRDefault="00A9645F" w:rsidP="00A9645F"/>
    <w:p w14:paraId="334B19AC" w14:textId="77777777" w:rsidR="00A9645F" w:rsidRPr="00E30631" w:rsidRDefault="00A9645F" w:rsidP="00A9645F">
      <w:pPr>
        <w:pStyle w:val="scamendsponsorline"/>
        <w:ind w:firstLine="216"/>
        <w:jc w:val="both"/>
        <w:rPr>
          <w:sz w:val="22"/>
        </w:rPr>
      </w:pPr>
      <w:r w:rsidRPr="00E30631">
        <w:rPr>
          <w:sz w:val="22"/>
        </w:rPr>
        <w:t>The Committee on Education and Public Works proposed the following Amendment No. 1 to S. 125 (LC-125.WAB0009H), which was adopted:</w:t>
      </w:r>
    </w:p>
    <w:p w14:paraId="5B3224C6" w14:textId="77777777" w:rsidR="00A9645F" w:rsidRPr="00E30631" w:rsidRDefault="00A9645F" w:rsidP="00A9645F">
      <w:pPr>
        <w:pStyle w:val="scamendlanginstruction"/>
        <w:spacing w:before="0" w:after="0"/>
        <w:ind w:firstLine="216"/>
        <w:jc w:val="both"/>
        <w:rPr>
          <w:sz w:val="22"/>
        </w:rPr>
      </w:pPr>
      <w:r w:rsidRPr="00E30631">
        <w:rPr>
          <w:sz w:val="22"/>
        </w:rPr>
        <w:t>Amend the bill, as and if amended, SECTION 1, by striking Section 59-149-15</w:t>
      </w:r>
      <w:r w:rsidRPr="00C41883">
        <w:rPr>
          <w:color w:val="000000"/>
          <w:sz w:val="22"/>
          <w:u w:color="000000"/>
        </w:rPr>
        <w:t>(B)</w:t>
      </w:r>
      <w:r w:rsidRPr="00E30631">
        <w:rPr>
          <w:sz w:val="22"/>
        </w:rPr>
        <w:t xml:space="preserve"> and inserting:</w:t>
      </w:r>
    </w:p>
    <w:p w14:paraId="2DB996EC"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C41883">
        <w:rPr>
          <w:rFonts w:cs="Times New Roman"/>
          <w:color w:val="000000"/>
          <w:sz w:val="22"/>
          <w:u w:color="000000"/>
        </w:rPr>
        <w:tab/>
        <w:t>(B)</w:t>
      </w:r>
      <w:r w:rsidRPr="00E30631">
        <w:rPr>
          <w:rFonts w:cs="Times New Roman"/>
          <w:sz w:val="22"/>
        </w:rPr>
        <w:t xml:space="preserve"> </w:t>
      </w:r>
      <w:r w:rsidRPr="00C41883">
        <w:rPr>
          <w:rFonts w:cs="Times New Roman"/>
          <w:color w:val="000000"/>
          <w:sz w:val="22"/>
          <w:u w:color="000000"/>
        </w:rPr>
        <w:t>The Commission on Higher Education by regulation shall define what constitutes a science or mathematics major</w:t>
      </w:r>
      <w:r w:rsidRPr="00C41883">
        <w:rPr>
          <w:rStyle w:val="scinsert"/>
          <w:rFonts w:cs="Times New Roman"/>
          <w:color w:val="000000"/>
          <w:sz w:val="22"/>
          <w:u w:color="000000"/>
        </w:rPr>
        <w:t>, applicable beginning with the 2024-2025 School Year to persons who did not receive a LIFE Scholarship stipend before the 2024-2025 School Year. This definition of a science or mathematics major must include, at a minimum,</w:t>
      </w:r>
      <w:r w:rsidRPr="00C41883">
        <w:rPr>
          <w:rStyle w:val="scstrike"/>
          <w:rFonts w:cs="Times New Roman"/>
          <w:color w:val="000000"/>
          <w:sz w:val="22"/>
          <w:u w:color="000000"/>
        </w:rPr>
        <w:t xml:space="preserve"> but at a minimum shall include</w:t>
      </w:r>
      <w:r w:rsidRPr="00C41883">
        <w:rPr>
          <w:rFonts w:cs="Times New Roman"/>
          <w:color w:val="000000"/>
          <w:sz w:val="22"/>
          <w:u w:color="000000"/>
        </w:rPr>
        <w:t xml:space="preserve"> majors in science or mathematics disciplines, computer science or informational technology, engineering, </w:t>
      </w:r>
      <w:r w:rsidRPr="00C41883">
        <w:rPr>
          <w:rStyle w:val="scinsert"/>
          <w:rFonts w:cs="Times New Roman"/>
          <w:color w:val="000000"/>
          <w:sz w:val="22"/>
          <w:u w:color="000000"/>
        </w:rPr>
        <w:t>accounting</w:t>
      </w:r>
      <w:r w:rsidRPr="00C41883">
        <w:rPr>
          <w:rStyle w:val="scstrike"/>
          <w:rFonts w:cs="Times New Roman"/>
          <w:color w:val="000000"/>
          <w:sz w:val="22"/>
          <w:u w:color="000000"/>
        </w:rPr>
        <w:t>science education, math education</w:t>
      </w:r>
      <w:r w:rsidRPr="00C41883">
        <w:rPr>
          <w:rFonts w:cs="Times New Roman"/>
          <w:color w:val="000000"/>
          <w:sz w:val="22"/>
          <w:u w:color="000000"/>
        </w:rPr>
        <w:t xml:space="preserve">, and health care and related disciplines including medicine and dentistry; provided, that nothing herein prevents a student from changing majors within acceptable science or mathematics disciplines. </w:t>
      </w:r>
      <w:r w:rsidRPr="00C41883">
        <w:rPr>
          <w:rStyle w:val="scstrike"/>
          <w:rFonts w:cs="Times New Roman"/>
          <w:color w:val="000000"/>
          <w:sz w:val="22"/>
          <w:u w:color="000000"/>
        </w:rPr>
        <w:t xml:space="preserve">  Additionally, the Commission on Higher Education annually shall communicate with high school guidance counselors regarding the list of qualifying majors.</w:t>
      </w:r>
    </w:p>
    <w:p w14:paraId="43DFB127"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(C) The Commission on Higher Education shall by regulation define what constitutes an education major for purposes of this section, applicable beginning with the 2024-2025 School Year to persons who did not receive a LIFE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obtain teacher certification in a subject area related to their major prior to completion of their undergraduate degree. Additionally, the commission shall set forth eligibility criteria that the student shall meet to receive a LIFE Scholarship stipend, which must include a contractual requirement, including a default provision, that the stipend recipient shall upon graduation work in a South Carolina public school for at least one school year for every year the stipend is received. </w:t>
      </w:r>
    </w:p>
    <w:p w14:paraId="779C01B4"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(D) A person who qualified for the LIFE Scholarship stipend before the 2024-2025 School Year:</w:t>
      </w:r>
    </w:p>
    <w:p w14:paraId="36FA3CB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(1) shall remain so qualified and eligible for the LIFE Scholarship stipend on that basis, notwithstanding revisions in eligibility criteria applicable beginning with the 2024-2025 School Year; and</w:t>
      </w:r>
    </w:p>
    <w:p w14:paraId="38F923A9"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is exempt from the contractual work requirement of education majors in subsection (C).</w:t>
      </w:r>
    </w:p>
    <w:p w14:paraId="48D9CDA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(E) The Commission on Higher Education annually shall communicate with high school guidance counselors regarding the list of qualifying majors in this section. </w:t>
      </w:r>
    </w:p>
    <w:p w14:paraId="66B46A65" w14:textId="77777777" w:rsidR="00A9645F" w:rsidRPr="00E30631" w:rsidRDefault="00A9645F" w:rsidP="00A9645F">
      <w:pPr>
        <w:pStyle w:val="scamendlanginstruction"/>
        <w:spacing w:before="0" w:after="0"/>
        <w:ind w:firstLine="216"/>
        <w:jc w:val="both"/>
        <w:rPr>
          <w:sz w:val="22"/>
        </w:rPr>
      </w:pPr>
      <w:r w:rsidRPr="00E30631">
        <w:rPr>
          <w:sz w:val="22"/>
        </w:rPr>
        <w:t>Amend the bill further, SECTION 2, by striking Section 59-104-25</w:t>
      </w:r>
      <w:r w:rsidRPr="00C41883">
        <w:rPr>
          <w:color w:val="000000"/>
          <w:sz w:val="22"/>
          <w:u w:color="000000"/>
        </w:rPr>
        <w:t>(B)</w:t>
      </w:r>
      <w:r w:rsidRPr="00E30631">
        <w:rPr>
          <w:sz w:val="22"/>
        </w:rPr>
        <w:t xml:space="preserve"> and inserting:</w:t>
      </w:r>
    </w:p>
    <w:p w14:paraId="32628AE5"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C41883">
        <w:rPr>
          <w:rFonts w:cs="Times New Roman"/>
          <w:color w:val="000000"/>
          <w:sz w:val="22"/>
          <w:u w:color="000000"/>
        </w:rPr>
        <w:tab/>
        <w:t>(B)</w:t>
      </w:r>
      <w:r w:rsidRPr="00E30631">
        <w:rPr>
          <w:rFonts w:cs="Times New Roman"/>
          <w:sz w:val="22"/>
        </w:rPr>
        <w:t xml:space="preserve"> </w:t>
      </w:r>
      <w:r w:rsidRPr="00C41883">
        <w:rPr>
          <w:rFonts w:cs="Times New Roman"/>
          <w:color w:val="000000"/>
          <w:sz w:val="22"/>
          <w:u w:color="000000"/>
        </w:rPr>
        <w:t>The Commission on Higher Education by regulation shall define what constitutes a science or mathematics major</w:t>
      </w:r>
      <w:r w:rsidRPr="00C41883">
        <w:rPr>
          <w:rStyle w:val="scinsert"/>
          <w:rFonts w:cs="Times New Roman"/>
          <w:color w:val="000000"/>
          <w:sz w:val="22"/>
          <w:u w:color="000000"/>
        </w:rPr>
        <w:t>, applicable beginning with the 2024-2025 School Year to persons who did not receive a Palmetto Fellows Scholarship stipend before the 2024-2025 School Year. This definition of a science or mathematics major must include, at a minimum,</w:t>
      </w:r>
      <w:r w:rsidRPr="00C41883">
        <w:rPr>
          <w:rStyle w:val="scstrike"/>
          <w:rFonts w:cs="Times New Roman"/>
          <w:color w:val="000000"/>
          <w:sz w:val="22"/>
          <w:u w:color="000000"/>
        </w:rPr>
        <w:t xml:space="preserve"> but at a minimum shall include</w:t>
      </w:r>
      <w:r w:rsidRPr="00C41883">
        <w:rPr>
          <w:rFonts w:cs="Times New Roman"/>
          <w:color w:val="000000"/>
          <w:sz w:val="22"/>
          <w:u w:color="000000"/>
        </w:rPr>
        <w:t xml:space="preserve"> majors in science or mathematics disciplines, computer science or informational technology, engineering, </w:t>
      </w:r>
      <w:r w:rsidRPr="00C41883">
        <w:rPr>
          <w:rStyle w:val="scinsert"/>
          <w:rFonts w:cs="Times New Roman"/>
          <w:color w:val="000000"/>
          <w:sz w:val="22"/>
          <w:u w:color="000000"/>
        </w:rPr>
        <w:t>accounting</w:t>
      </w:r>
      <w:r w:rsidRPr="00C41883">
        <w:rPr>
          <w:rStyle w:val="scstrike"/>
          <w:rFonts w:cs="Times New Roman"/>
          <w:color w:val="000000"/>
          <w:sz w:val="22"/>
          <w:u w:color="000000"/>
        </w:rPr>
        <w:t>science education, math education</w:t>
      </w:r>
      <w:r w:rsidRPr="00C41883">
        <w:rPr>
          <w:rFonts w:cs="Times New Roman"/>
          <w:color w:val="000000"/>
          <w:sz w:val="22"/>
          <w:u w:color="000000"/>
        </w:rPr>
        <w:t xml:space="preserve">, and health care and related disciplines including medicine and dentistry; provided, that nothing herein prevents a student from changing majors within acceptable science or mathematics disciplines. </w:t>
      </w:r>
      <w:r w:rsidRPr="00C41883">
        <w:rPr>
          <w:rStyle w:val="scstrike"/>
          <w:rFonts w:cs="Times New Roman"/>
          <w:color w:val="000000"/>
          <w:sz w:val="22"/>
          <w:u w:color="000000"/>
        </w:rPr>
        <w:t xml:space="preserve">  Additionally, the Commission on Higher Education annually shall communicate with high school guidance counselors regarding the list of qualifying majors.</w:t>
      </w:r>
    </w:p>
    <w:p w14:paraId="097743B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(C) The Commission on Higher Education shall by regulation define what constitutes an education major for purposes of this section, applicable beginning with the 2024-2025 School Year to persons who did not receive a Palmetto Fellows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obtain teacher certification in a subject area related to their major prior to completion of their undergraduate degree. Additionally, the commission shall set forth eligibility criteria that the student shall meet to receive a Palmetto Fellows Scholarship stipend, which must include a contractual requirement, including a default provision, that the stipend recipient shall upon graduation work in a South Carolina public school for at least one school year for every year the stipend is received. </w:t>
      </w:r>
    </w:p>
    <w:p w14:paraId="3F6E8D9D"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(D) A person who qualified for the Palmetto Fellows Scholarship stipend before the 2024-2025 School Year:</w:t>
      </w:r>
    </w:p>
    <w:p w14:paraId="0F3BA5B7"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(1) shall remain so qualified and eligible for the Palmetto Fellows Scholarship stipend on that basis, notwithstanding revisions in eligibility criteria applicable beginning with the 2024-2025 School Year; and</w:t>
      </w:r>
    </w:p>
    <w:p w14:paraId="7E51239C"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is exempt from the contractual work requirement of education majors in subsection (C).</w:t>
      </w:r>
    </w:p>
    <w:p w14:paraId="09D0187A"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(E) The Commission on Higher Education annually shall communicate with high school guidance counselors regarding the list of qualifying majors in this section.</w:t>
      </w:r>
    </w:p>
    <w:p w14:paraId="0F47BD17" w14:textId="77777777" w:rsidR="00A9645F" w:rsidRPr="00E30631" w:rsidRDefault="00A9645F" w:rsidP="00A9645F">
      <w:pPr>
        <w:pStyle w:val="scamendlanginstruction"/>
        <w:spacing w:before="0" w:after="0"/>
        <w:ind w:firstLine="216"/>
        <w:jc w:val="both"/>
        <w:rPr>
          <w:sz w:val="22"/>
        </w:rPr>
      </w:pPr>
      <w:r w:rsidRPr="00E30631">
        <w:rPr>
          <w:sz w:val="22"/>
        </w:rPr>
        <w:t>Amend the bill further, SECTION 3, by striking Section 59-149-50A</w:t>
      </w:r>
      <w:r w:rsidRPr="00C41883">
        <w:rPr>
          <w:color w:val="000000"/>
          <w:sz w:val="22"/>
          <w:u w:color="000000"/>
        </w:rPr>
        <w:t>(</w:t>
      </w:r>
      <w:r w:rsidRPr="00E30631">
        <w:rPr>
          <w:sz w:val="22"/>
        </w:rPr>
        <w:t>A) and inserting:</w:t>
      </w:r>
    </w:p>
    <w:p w14:paraId="4E2DDABF"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E30631">
        <w:rPr>
          <w:rFonts w:cs="Times New Roman"/>
          <w:sz w:val="22"/>
        </w:rPr>
        <w:tab/>
      </w:r>
      <w:r w:rsidRPr="00C41883">
        <w:rPr>
          <w:rFonts w:cs="Times New Roman"/>
          <w:color w:val="000000"/>
          <w:sz w:val="22"/>
          <w:u w:color="000000"/>
        </w:rPr>
        <w:t>(</w:t>
      </w:r>
      <w:r w:rsidRPr="00E30631">
        <w:rPr>
          <w:rFonts w:cs="Times New Roman"/>
          <w:sz w:val="22"/>
        </w:rPr>
        <w:t xml:space="preserve">A) </w:t>
      </w:r>
      <w:r w:rsidRPr="00E30631">
        <w:rPr>
          <w:rStyle w:val="scinsert"/>
          <w:rFonts w:cs="Times New Roman"/>
          <w:sz w:val="22"/>
        </w:rPr>
        <w:t xml:space="preserve">(1) </w:t>
      </w:r>
      <w:r w:rsidRPr="00C41883">
        <w:rPr>
          <w:rFonts w:cs="Times New Roman"/>
          <w:color w:val="000000"/>
          <w:sz w:val="22"/>
          <w:u w:color="000000"/>
        </w:rPr>
        <w:t>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C41883">
        <w:rPr>
          <w:rFonts w:cs="Times New Roman"/>
          <w:color w:val="000000"/>
          <w:sz w:val="22"/>
          <w:u w:color="000000"/>
        </w:rPr>
        <w:noBreakHyphen/>
        <w:t>state tuition and fees as determined pursuant to Chapter 112, Title 59 and applicable regulations. In addition, the student must have graduated from high school with a minimum of a 3.0 cumulative grade average on a 4.0 scale and</w:t>
      </w:r>
      <w:r w:rsidRPr="00C41883">
        <w:rPr>
          <w:rStyle w:val="scinsert"/>
          <w:rFonts w:cs="Times New Roman"/>
          <w:color w:val="000000"/>
          <w:sz w:val="22"/>
          <w:u w:color="000000"/>
        </w:rPr>
        <w:t>, subject to modification as provided in item (2),</w:t>
      </w:r>
      <w:r w:rsidRPr="00C41883">
        <w:rPr>
          <w:rFonts w:cs="Times New Roman"/>
          <w:color w:val="000000"/>
          <w:sz w:val="22"/>
          <w:u w:color="000000"/>
        </w:rPr>
        <w:t xml:space="preserve"> have scored 1100 or better on the Scholastic Aptitude Test (SAT) or </w:t>
      </w:r>
      <w:r w:rsidRPr="00E30631">
        <w:rPr>
          <w:rFonts w:cs="Times New Roman"/>
          <w:sz w:val="22"/>
        </w:rPr>
        <w:t xml:space="preserve">have the equivalent ACT score </w:t>
      </w:r>
      <w:r w:rsidRPr="00E30631">
        <w:rPr>
          <w:rFonts w:cs="Times New Roman"/>
          <w:sz w:val="22"/>
          <w:u w:val="single"/>
        </w:rPr>
        <w:t>as determined by the Commission on Higher Education</w:t>
      </w:r>
      <w:r w:rsidRPr="00C41883">
        <w:rPr>
          <w:rFonts w:cs="Times New Roman"/>
          <w:color w:val="000000"/>
          <w:sz w:val="22"/>
          <w:u w:color="000000"/>
        </w:rPr>
        <w:t>; provided that, if the student is to attend such a public or independent two</w:t>
      </w:r>
      <w:r w:rsidRPr="00C41883">
        <w:rPr>
          <w:rFonts w:cs="Times New Roman"/>
          <w:color w:val="000000"/>
          <w:sz w:val="22"/>
          <w:u w:color="000000"/>
        </w:rPr>
        <w:noBreakHyphen/>
        <w:t>year college or university in this State, including a technical college, the SAT</w:t>
      </w:r>
      <w:r w:rsidRPr="00E30631">
        <w:rPr>
          <w:rStyle w:val="scinsert"/>
          <w:rFonts w:cs="Times New Roman"/>
          <w:sz w:val="22"/>
        </w:rPr>
        <w:t>/ACT</w:t>
      </w:r>
      <w:r w:rsidRPr="00C41883">
        <w:rPr>
          <w:rFonts w:cs="Times New Roman"/>
          <w:color w:val="000000"/>
          <w:sz w:val="22"/>
          <w:u w:color="000000"/>
        </w:rPr>
        <w:t xml:space="preserve"> requirement does not apply. If a student chooses to attend such a public or independent institution of this State and does not make the required SAT</w:t>
      </w:r>
      <w:r w:rsidRPr="00E30631">
        <w:rPr>
          <w:rStyle w:val="scinsert"/>
          <w:rFonts w:cs="Times New Roman"/>
          <w:sz w:val="22"/>
        </w:rPr>
        <w:t>/ACT</w:t>
      </w:r>
      <w:r w:rsidRPr="00C41883">
        <w:rPr>
          <w:rFonts w:cs="Times New Roman"/>
          <w:color w:val="000000"/>
          <w:sz w:val="22"/>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C41883">
        <w:rPr>
          <w:rFonts w:cs="Times New Roman"/>
          <w:color w:val="000000"/>
          <w:sz w:val="22"/>
          <w:u w:color="000000"/>
        </w:rPr>
        <w:noBreakHyphen/>
        <w:t>of</w:t>
      </w:r>
      <w:r w:rsidRPr="00C41883">
        <w:rPr>
          <w:rFonts w:cs="Times New Roman"/>
          <w:color w:val="000000"/>
          <w:sz w:val="22"/>
          <w:u w:color="000000"/>
        </w:rPr>
        <w:noBreakHyphen/>
        <w:t>state high school may be used provided it is calculated pursuant to a state</w:t>
      </w:r>
      <w:r w:rsidRPr="00C41883">
        <w:rPr>
          <w:rFonts w:cs="Times New Roman"/>
          <w:color w:val="000000"/>
          <w:sz w:val="22"/>
          <w:u w:color="000000"/>
        </w:rPr>
        <w:noBreakHyphen/>
        <w:t>approved, standardized grading scale at the respective out</w:t>
      </w:r>
      <w:r w:rsidRPr="00C41883">
        <w:rPr>
          <w:rFonts w:cs="Times New Roman"/>
          <w:color w:val="000000"/>
          <w:sz w:val="22"/>
          <w:u w:color="000000"/>
        </w:rPr>
        <w:noBreakHyphen/>
        <w:t>of</w:t>
      </w:r>
      <w:r w:rsidRPr="00C41883">
        <w:rPr>
          <w:rFonts w:cs="Times New Roman"/>
          <w:color w:val="000000"/>
          <w:sz w:val="22"/>
          <w:u w:color="000000"/>
        </w:rPr>
        <w:noBreakHyphen/>
        <w:t>state high school. If the Commission on Higher Education determines that a state</w:t>
      </w:r>
      <w:r w:rsidRPr="00C41883">
        <w:rPr>
          <w:rFonts w:cs="Times New Roman"/>
          <w:color w:val="000000"/>
          <w:sz w:val="22"/>
          <w:u w:color="000000"/>
        </w:rPr>
        <w:noBreakHyphen/>
        <w:t>approved standardized grading scale substantially deviates from the South Carolina Uniform Grading Scale, the state</w:t>
      </w:r>
      <w:r w:rsidRPr="00C41883">
        <w:rPr>
          <w:rFonts w:cs="Times New Roman"/>
          <w:color w:val="000000"/>
          <w:sz w:val="22"/>
          <w:u w:color="000000"/>
        </w:rPr>
        <w:noBreakHyphen/>
        <w:t>approved standardized grading scale shall not be used to meet the eligibility requirements for the LIFE Scholarship.</w:t>
      </w:r>
    </w:p>
    <w:p w14:paraId="502D9E7D"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After the 2024‑2025 School Year, if the scoring scale range of the SAT is changed, the Commission on Higher Education shall adjust the minimum SAT/ACT score required in item (1) in order to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on the date that the test was taken.</w:t>
      </w:r>
    </w:p>
    <w:p w14:paraId="0125F7BB" w14:textId="77777777" w:rsidR="00A9645F" w:rsidRPr="00E30631" w:rsidRDefault="00A9645F" w:rsidP="00A9645F">
      <w:pPr>
        <w:pStyle w:val="scamendlanginstruction"/>
        <w:spacing w:before="0" w:after="0"/>
        <w:ind w:firstLine="216"/>
        <w:jc w:val="both"/>
        <w:rPr>
          <w:sz w:val="22"/>
        </w:rPr>
      </w:pPr>
      <w:r w:rsidRPr="00E30631">
        <w:rPr>
          <w:sz w:val="22"/>
        </w:rPr>
        <w:t>Amend the bill further, by deleting SECTION 4.</w:t>
      </w:r>
    </w:p>
    <w:p w14:paraId="289D7E00" w14:textId="77777777" w:rsidR="00A9645F" w:rsidRPr="00E30631" w:rsidRDefault="00A9645F" w:rsidP="00A9645F">
      <w:pPr>
        <w:pStyle w:val="scamendconformline"/>
        <w:spacing w:before="0"/>
        <w:ind w:firstLine="216"/>
        <w:jc w:val="both"/>
        <w:rPr>
          <w:sz w:val="22"/>
        </w:rPr>
      </w:pPr>
      <w:r w:rsidRPr="00E30631">
        <w:rPr>
          <w:sz w:val="22"/>
        </w:rPr>
        <w:t>Renumber sections to conform.</w:t>
      </w:r>
    </w:p>
    <w:p w14:paraId="3CF7A144" w14:textId="77777777" w:rsidR="00A9645F" w:rsidRDefault="00A9645F" w:rsidP="00A9645F">
      <w:pPr>
        <w:pStyle w:val="scamendtitleconform"/>
        <w:ind w:firstLine="216"/>
        <w:jc w:val="both"/>
        <w:rPr>
          <w:sz w:val="22"/>
        </w:rPr>
      </w:pPr>
      <w:r w:rsidRPr="00E30631">
        <w:rPr>
          <w:sz w:val="22"/>
        </w:rPr>
        <w:t>Amend title to conform.</w:t>
      </w:r>
    </w:p>
    <w:p w14:paraId="02F275D3" w14:textId="77777777" w:rsidR="00A9645F" w:rsidRDefault="00A9645F" w:rsidP="00A9645F">
      <w:pPr>
        <w:pStyle w:val="scamendtitleconform"/>
        <w:ind w:firstLine="216"/>
        <w:jc w:val="both"/>
        <w:rPr>
          <w:sz w:val="22"/>
        </w:rPr>
      </w:pPr>
    </w:p>
    <w:p w14:paraId="6324A7FC" w14:textId="77777777" w:rsidR="00A9645F" w:rsidRDefault="00A9645F" w:rsidP="00A9645F">
      <w:r>
        <w:t>Rep. ERICKSON explained the amendment.</w:t>
      </w:r>
    </w:p>
    <w:p w14:paraId="2A9EDFCB" w14:textId="77777777" w:rsidR="00A9645F" w:rsidRDefault="00A9645F" w:rsidP="00A9645F">
      <w:r>
        <w:t>The amendment was then adopted.</w:t>
      </w:r>
    </w:p>
    <w:p w14:paraId="2BFC34CF" w14:textId="77777777" w:rsidR="00A9645F" w:rsidRDefault="00A9645F" w:rsidP="00A9645F"/>
    <w:p w14:paraId="0582AD50" w14:textId="77777777" w:rsidR="00A9645F" w:rsidRDefault="00A9645F" w:rsidP="00A9645F">
      <w:r>
        <w:t>Rep. ERICKSON explained the Bill.</w:t>
      </w:r>
    </w:p>
    <w:p w14:paraId="013F8DD0" w14:textId="77777777" w:rsidR="00A9645F" w:rsidRDefault="00A9645F" w:rsidP="00A9645F"/>
    <w:p w14:paraId="7E301D6E" w14:textId="77777777" w:rsidR="00A9645F" w:rsidRDefault="00A9645F" w:rsidP="00A9645F">
      <w:r>
        <w:t xml:space="preserve">The yeas and nays were taken resulting as follows: </w:t>
      </w:r>
    </w:p>
    <w:p w14:paraId="16E5FFFF" w14:textId="77777777" w:rsidR="00A9645F" w:rsidRDefault="00A9645F" w:rsidP="00A9645F">
      <w:pPr>
        <w:jc w:val="center"/>
      </w:pPr>
      <w:r>
        <w:t xml:space="preserve"> Yeas 110; Nays 0</w:t>
      </w:r>
    </w:p>
    <w:p w14:paraId="109AA265" w14:textId="77777777" w:rsidR="00A9645F" w:rsidRDefault="00A9645F" w:rsidP="00A9645F">
      <w:pPr>
        <w:jc w:val="center"/>
      </w:pPr>
    </w:p>
    <w:p w14:paraId="1754BE7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43A1E48" w14:textId="77777777" w:rsidTr="003047EE">
        <w:tc>
          <w:tcPr>
            <w:tcW w:w="2179" w:type="dxa"/>
            <w:shd w:val="clear" w:color="auto" w:fill="auto"/>
          </w:tcPr>
          <w:p w14:paraId="291C3A98" w14:textId="77777777" w:rsidR="00A9645F" w:rsidRPr="00C41883" w:rsidRDefault="00A9645F" w:rsidP="003047EE">
            <w:pPr>
              <w:keepNext/>
              <w:ind w:firstLine="0"/>
            </w:pPr>
            <w:r>
              <w:t>Alexander</w:t>
            </w:r>
          </w:p>
        </w:tc>
        <w:tc>
          <w:tcPr>
            <w:tcW w:w="2179" w:type="dxa"/>
            <w:shd w:val="clear" w:color="auto" w:fill="auto"/>
          </w:tcPr>
          <w:p w14:paraId="3B009EC1" w14:textId="77777777" w:rsidR="00A9645F" w:rsidRPr="00C41883" w:rsidRDefault="00A9645F" w:rsidP="003047EE">
            <w:pPr>
              <w:keepNext/>
              <w:ind w:firstLine="0"/>
            </w:pPr>
            <w:r>
              <w:t>Anderson</w:t>
            </w:r>
          </w:p>
        </w:tc>
        <w:tc>
          <w:tcPr>
            <w:tcW w:w="2180" w:type="dxa"/>
            <w:shd w:val="clear" w:color="auto" w:fill="auto"/>
          </w:tcPr>
          <w:p w14:paraId="21D71B2C" w14:textId="77777777" w:rsidR="00A9645F" w:rsidRPr="00C41883" w:rsidRDefault="00A9645F" w:rsidP="003047EE">
            <w:pPr>
              <w:keepNext/>
              <w:ind w:firstLine="0"/>
            </w:pPr>
            <w:r>
              <w:t>Bailey</w:t>
            </w:r>
          </w:p>
        </w:tc>
      </w:tr>
      <w:tr w:rsidR="00A9645F" w:rsidRPr="00C41883" w14:paraId="30344ADB" w14:textId="77777777" w:rsidTr="003047EE">
        <w:tc>
          <w:tcPr>
            <w:tcW w:w="2179" w:type="dxa"/>
            <w:shd w:val="clear" w:color="auto" w:fill="auto"/>
          </w:tcPr>
          <w:p w14:paraId="54A88BF1" w14:textId="77777777" w:rsidR="00A9645F" w:rsidRPr="00C41883" w:rsidRDefault="00A9645F" w:rsidP="003047EE">
            <w:pPr>
              <w:ind w:firstLine="0"/>
            </w:pPr>
            <w:r>
              <w:t>Ballentine</w:t>
            </w:r>
          </w:p>
        </w:tc>
        <w:tc>
          <w:tcPr>
            <w:tcW w:w="2179" w:type="dxa"/>
            <w:shd w:val="clear" w:color="auto" w:fill="auto"/>
          </w:tcPr>
          <w:p w14:paraId="610D89F2" w14:textId="77777777" w:rsidR="00A9645F" w:rsidRPr="00C41883" w:rsidRDefault="00A9645F" w:rsidP="003047EE">
            <w:pPr>
              <w:ind w:firstLine="0"/>
            </w:pPr>
            <w:r>
              <w:t>Bamberg</w:t>
            </w:r>
          </w:p>
        </w:tc>
        <w:tc>
          <w:tcPr>
            <w:tcW w:w="2180" w:type="dxa"/>
            <w:shd w:val="clear" w:color="auto" w:fill="auto"/>
          </w:tcPr>
          <w:p w14:paraId="5F71EA3F" w14:textId="77777777" w:rsidR="00A9645F" w:rsidRPr="00C41883" w:rsidRDefault="00A9645F" w:rsidP="003047EE">
            <w:pPr>
              <w:ind w:firstLine="0"/>
            </w:pPr>
            <w:r>
              <w:t>Bannister</w:t>
            </w:r>
          </w:p>
        </w:tc>
      </w:tr>
      <w:tr w:rsidR="00A9645F" w:rsidRPr="00C41883" w14:paraId="4470C053" w14:textId="77777777" w:rsidTr="003047EE">
        <w:tc>
          <w:tcPr>
            <w:tcW w:w="2179" w:type="dxa"/>
            <w:shd w:val="clear" w:color="auto" w:fill="auto"/>
          </w:tcPr>
          <w:p w14:paraId="61287079" w14:textId="77777777" w:rsidR="00A9645F" w:rsidRPr="00C41883" w:rsidRDefault="00A9645F" w:rsidP="003047EE">
            <w:pPr>
              <w:ind w:firstLine="0"/>
            </w:pPr>
            <w:r>
              <w:t>Bauer</w:t>
            </w:r>
          </w:p>
        </w:tc>
        <w:tc>
          <w:tcPr>
            <w:tcW w:w="2179" w:type="dxa"/>
            <w:shd w:val="clear" w:color="auto" w:fill="auto"/>
          </w:tcPr>
          <w:p w14:paraId="676FC5A5" w14:textId="77777777" w:rsidR="00A9645F" w:rsidRPr="00C41883" w:rsidRDefault="00A9645F" w:rsidP="003047EE">
            <w:pPr>
              <w:ind w:firstLine="0"/>
            </w:pPr>
            <w:r>
              <w:t>Beach</w:t>
            </w:r>
          </w:p>
        </w:tc>
        <w:tc>
          <w:tcPr>
            <w:tcW w:w="2180" w:type="dxa"/>
            <w:shd w:val="clear" w:color="auto" w:fill="auto"/>
          </w:tcPr>
          <w:p w14:paraId="45FE362A" w14:textId="77777777" w:rsidR="00A9645F" w:rsidRPr="00C41883" w:rsidRDefault="00A9645F" w:rsidP="003047EE">
            <w:pPr>
              <w:ind w:firstLine="0"/>
            </w:pPr>
            <w:r>
              <w:t>Bernstein</w:t>
            </w:r>
          </w:p>
        </w:tc>
      </w:tr>
      <w:tr w:rsidR="00A9645F" w:rsidRPr="00C41883" w14:paraId="31438488" w14:textId="77777777" w:rsidTr="003047EE">
        <w:tc>
          <w:tcPr>
            <w:tcW w:w="2179" w:type="dxa"/>
            <w:shd w:val="clear" w:color="auto" w:fill="auto"/>
          </w:tcPr>
          <w:p w14:paraId="348F0C8A" w14:textId="77777777" w:rsidR="00A9645F" w:rsidRPr="00C41883" w:rsidRDefault="00A9645F" w:rsidP="003047EE">
            <w:pPr>
              <w:ind w:firstLine="0"/>
            </w:pPr>
            <w:r>
              <w:t>Blackwell</w:t>
            </w:r>
          </w:p>
        </w:tc>
        <w:tc>
          <w:tcPr>
            <w:tcW w:w="2179" w:type="dxa"/>
            <w:shd w:val="clear" w:color="auto" w:fill="auto"/>
          </w:tcPr>
          <w:p w14:paraId="6EE0E28C" w14:textId="77777777" w:rsidR="00A9645F" w:rsidRPr="00C41883" w:rsidRDefault="00A9645F" w:rsidP="003047EE">
            <w:pPr>
              <w:ind w:firstLine="0"/>
            </w:pPr>
            <w:r>
              <w:t>Brewer</w:t>
            </w:r>
          </w:p>
        </w:tc>
        <w:tc>
          <w:tcPr>
            <w:tcW w:w="2180" w:type="dxa"/>
            <w:shd w:val="clear" w:color="auto" w:fill="auto"/>
          </w:tcPr>
          <w:p w14:paraId="445FFB96" w14:textId="77777777" w:rsidR="00A9645F" w:rsidRPr="00C41883" w:rsidRDefault="00A9645F" w:rsidP="003047EE">
            <w:pPr>
              <w:ind w:firstLine="0"/>
            </w:pPr>
            <w:r>
              <w:t>Brittain</w:t>
            </w:r>
          </w:p>
        </w:tc>
      </w:tr>
      <w:tr w:rsidR="00A9645F" w:rsidRPr="00C41883" w14:paraId="79772FFE" w14:textId="77777777" w:rsidTr="003047EE">
        <w:tc>
          <w:tcPr>
            <w:tcW w:w="2179" w:type="dxa"/>
            <w:shd w:val="clear" w:color="auto" w:fill="auto"/>
          </w:tcPr>
          <w:p w14:paraId="0640237C" w14:textId="77777777" w:rsidR="00A9645F" w:rsidRPr="00C41883" w:rsidRDefault="00A9645F" w:rsidP="003047EE">
            <w:pPr>
              <w:ind w:firstLine="0"/>
            </w:pPr>
            <w:r>
              <w:t>Burns</w:t>
            </w:r>
          </w:p>
        </w:tc>
        <w:tc>
          <w:tcPr>
            <w:tcW w:w="2179" w:type="dxa"/>
            <w:shd w:val="clear" w:color="auto" w:fill="auto"/>
          </w:tcPr>
          <w:p w14:paraId="659E09DC" w14:textId="77777777" w:rsidR="00A9645F" w:rsidRPr="00C41883" w:rsidRDefault="00A9645F" w:rsidP="003047EE">
            <w:pPr>
              <w:ind w:firstLine="0"/>
            </w:pPr>
            <w:r>
              <w:t>Bustos</w:t>
            </w:r>
          </w:p>
        </w:tc>
        <w:tc>
          <w:tcPr>
            <w:tcW w:w="2180" w:type="dxa"/>
            <w:shd w:val="clear" w:color="auto" w:fill="auto"/>
          </w:tcPr>
          <w:p w14:paraId="7AED3780" w14:textId="77777777" w:rsidR="00A9645F" w:rsidRPr="00C41883" w:rsidRDefault="00A9645F" w:rsidP="003047EE">
            <w:pPr>
              <w:ind w:firstLine="0"/>
            </w:pPr>
            <w:r>
              <w:t>Calhoon</w:t>
            </w:r>
          </w:p>
        </w:tc>
      </w:tr>
      <w:tr w:rsidR="00A9645F" w:rsidRPr="00C41883" w14:paraId="4B410BAF" w14:textId="77777777" w:rsidTr="003047EE">
        <w:tc>
          <w:tcPr>
            <w:tcW w:w="2179" w:type="dxa"/>
            <w:shd w:val="clear" w:color="auto" w:fill="auto"/>
          </w:tcPr>
          <w:p w14:paraId="6C792546" w14:textId="77777777" w:rsidR="00A9645F" w:rsidRPr="00C41883" w:rsidRDefault="00A9645F" w:rsidP="003047EE">
            <w:pPr>
              <w:ind w:firstLine="0"/>
            </w:pPr>
            <w:r>
              <w:t>Carter</w:t>
            </w:r>
          </w:p>
        </w:tc>
        <w:tc>
          <w:tcPr>
            <w:tcW w:w="2179" w:type="dxa"/>
            <w:shd w:val="clear" w:color="auto" w:fill="auto"/>
          </w:tcPr>
          <w:p w14:paraId="7E97CDF6" w14:textId="77777777" w:rsidR="00A9645F" w:rsidRPr="00C41883" w:rsidRDefault="00A9645F" w:rsidP="003047EE">
            <w:pPr>
              <w:ind w:firstLine="0"/>
            </w:pPr>
            <w:r>
              <w:t>Caskey</w:t>
            </w:r>
          </w:p>
        </w:tc>
        <w:tc>
          <w:tcPr>
            <w:tcW w:w="2180" w:type="dxa"/>
            <w:shd w:val="clear" w:color="auto" w:fill="auto"/>
          </w:tcPr>
          <w:p w14:paraId="20C546FD" w14:textId="77777777" w:rsidR="00A9645F" w:rsidRPr="00C41883" w:rsidRDefault="00A9645F" w:rsidP="003047EE">
            <w:pPr>
              <w:ind w:firstLine="0"/>
            </w:pPr>
            <w:r>
              <w:t>Chapman</w:t>
            </w:r>
          </w:p>
        </w:tc>
      </w:tr>
      <w:tr w:rsidR="00A9645F" w:rsidRPr="00C41883" w14:paraId="3C66CD00" w14:textId="77777777" w:rsidTr="003047EE">
        <w:tc>
          <w:tcPr>
            <w:tcW w:w="2179" w:type="dxa"/>
            <w:shd w:val="clear" w:color="auto" w:fill="auto"/>
          </w:tcPr>
          <w:p w14:paraId="196A261F" w14:textId="77777777" w:rsidR="00A9645F" w:rsidRPr="00C41883" w:rsidRDefault="00A9645F" w:rsidP="003047EE">
            <w:pPr>
              <w:ind w:firstLine="0"/>
            </w:pPr>
            <w:r>
              <w:t>Chumley</w:t>
            </w:r>
          </w:p>
        </w:tc>
        <w:tc>
          <w:tcPr>
            <w:tcW w:w="2179" w:type="dxa"/>
            <w:shd w:val="clear" w:color="auto" w:fill="auto"/>
          </w:tcPr>
          <w:p w14:paraId="18453C2B" w14:textId="77777777" w:rsidR="00A9645F" w:rsidRPr="00C41883" w:rsidRDefault="00A9645F" w:rsidP="003047EE">
            <w:pPr>
              <w:ind w:firstLine="0"/>
            </w:pPr>
            <w:r>
              <w:t>Clyburn</w:t>
            </w:r>
          </w:p>
        </w:tc>
        <w:tc>
          <w:tcPr>
            <w:tcW w:w="2180" w:type="dxa"/>
            <w:shd w:val="clear" w:color="auto" w:fill="auto"/>
          </w:tcPr>
          <w:p w14:paraId="33220D59" w14:textId="77777777" w:rsidR="00A9645F" w:rsidRPr="00C41883" w:rsidRDefault="00A9645F" w:rsidP="003047EE">
            <w:pPr>
              <w:ind w:firstLine="0"/>
            </w:pPr>
            <w:r>
              <w:t>Cobb-Hunter</w:t>
            </w:r>
          </w:p>
        </w:tc>
      </w:tr>
      <w:tr w:rsidR="00A9645F" w:rsidRPr="00C41883" w14:paraId="776D0CE0" w14:textId="77777777" w:rsidTr="003047EE">
        <w:tc>
          <w:tcPr>
            <w:tcW w:w="2179" w:type="dxa"/>
            <w:shd w:val="clear" w:color="auto" w:fill="auto"/>
          </w:tcPr>
          <w:p w14:paraId="4ED33F48" w14:textId="77777777" w:rsidR="00A9645F" w:rsidRPr="00C41883" w:rsidRDefault="00A9645F" w:rsidP="003047EE">
            <w:pPr>
              <w:ind w:firstLine="0"/>
            </w:pPr>
            <w:r>
              <w:t>Collins</w:t>
            </w:r>
          </w:p>
        </w:tc>
        <w:tc>
          <w:tcPr>
            <w:tcW w:w="2179" w:type="dxa"/>
            <w:shd w:val="clear" w:color="auto" w:fill="auto"/>
          </w:tcPr>
          <w:p w14:paraId="192F9589" w14:textId="77777777" w:rsidR="00A9645F" w:rsidRPr="00C41883" w:rsidRDefault="00A9645F" w:rsidP="003047EE">
            <w:pPr>
              <w:ind w:firstLine="0"/>
            </w:pPr>
            <w:r>
              <w:t>B. L. Cox</w:t>
            </w:r>
          </w:p>
        </w:tc>
        <w:tc>
          <w:tcPr>
            <w:tcW w:w="2180" w:type="dxa"/>
            <w:shd w:val="clear" w:color="auto" w:fill="auto"/>
          </w:tcPr>
          <w:p w14:paraId="51885D38" w14:textId="77777777" w:rsidR="00A9645F" w:rsidRPr="00C41883" w:rsidRDefault="00A9645F" w:rsidP="003047EE">
            <w:pPr>
              <w:ind w:firstLine="0"/>
            </w:pPr>
            <w:r>
              <w:t>Crawford</w:t>
            </w:r>
          </w:p>
        </w:tc>
      </w:tr>
      <w:tr w:rsidR="00A9645F" w:rsidRPr="00C41883" w14:paraId="37E7D8E5" w14:textId="77777777" w:rsidTr="003047EE">
        <w:tc>
          <w:tcPr>
            <w:tcW w:w="2179" w:type="dxa"/>
            <w:shd w:val="clear" w:color="auto" w:fill="auto"/>
          </w:tcPr>
          <w:p w14:paraId="2D93DDEB" w14:textId="77777777" w:rsidR="00A9645F" w:rsidRPr="00C41883" w:rsidRDefault="00A9645F" w:rsidP="003047EE">
            <w:pPr>
              <w:ind w:firstLine="0"/>
            </w:pPr>
            <w:r>
              <w:t>Cromer</w:t>
            </w:r>
          </w:p>
        </w:tc>
        <w:tc>
          <w:tcPr>
            <w:tcW w:w="2179" w:type="dxa"/>
            <w:shd w:val="clear" w:color="auto" w:fill="auto"/>
          </w:tcPr>
          <w:p w14:paraId="1CB5539E" w14:textId="77777777" w:rsidR="00A9645F" w:rsidRPr="00C41883" w:rsidRDefault="00A9645F" w:rsidP="003047EE">
            <w:pPr>
              <w:ind w:firstLine="0"/>
            </w:pPr>
            <w:r>
              <w:t>Davis</w:t>
            </w:r>
          </w:p>
        </w:tc>
        <w:tc>
          <w:tcPr>
            <w:tcW w:w="2180" w:type="dxa"/>
            <w:shd w:val="clear" w:color="auto" w:fill="auto"/>
          </w:tcPr>
          <w:p w14:paraId="7355A6AB" w14:textId="77777777" w:rsidR="00A9645F" w:rsidRPr="00C41883" w:rsidRDefault="00A9645F" w:rsidP="003047EE">
            <w:pPr>
              <w:ind w:firstLine="0"/>
            </w:pPr>
            <w:r>
              <w:t>Dillard</w:t>
            </w:r>
          </w:p>
        </w:tc>
      </w:tr>
      <w:tr w:rsidR="00A9645F" w:rsidRPr="00C41883" w14:paraId="6D0CFA21" w14:textId="77777777" w:rsidTr="003047EE">
        <w:tc>
          <w:tcPr>
            <w:tcW w:w="2179" w:type="dxa"/>
            <w:shd w:val="clear" w:color="auto" w:fill="auto"/>
          </w:tcPr>
          <w:p w14:paraId="54789CE3" w14:textId="77777777" w:rsidR="00A9645F" w:rsidRPr="00C41883" w:rsidRDefault="00A9645F" w:rsidP="003047EE">
            <w:pPr>
              <w:ind w:firstLine="0"/>
            </w:pPr>
            <w:r>
              <w:t>Elliott</w:t>
            </w:r>
          </w:p>
        </w:tc>
        <w:tc>
          <w:tcPr>
            <w:tcW w:w="2179" w:type="dxa"/>
            <w:shd w:val="clear" w:color="auto" w:fill="auto"/>
          </w:tcPr>
          <w:p w14:paraId="3227862F" w14:textId="77777777" w:rsidR="00A9645F" w:rsidRPr="00C41883" w:rsidRDefault="00A9645F" w:rsidP="003047EE">
            <w:pPr>
              <w:ind w:firstLine="0"/>
            </w:pPr>
            <w:r>
              <w:t>Erickson</w:t>
            </w:r>
          </w:p>
        </w:tc>
        <w:tc>
          <w:tcPr>
            <w:tcW w:w="2180" w:type="dxa"/>
            <w:shd w:val="clear" w:color="auto" w:fill="auto"/>
          </w:tcPr>
          <w:p w14:paraId="31538B1F" w14:textId="77777777" w:rsidR="00A9645F" w:rsidRPr="00C41883" w:rsidRDefault="00A9645F" w:rsidP="003047EE">
            <w:pPr>
              <w:ind w:firstLine="0"/>
            </w:pPr>
            <w:r>
              <w:t>Felder</w:t>
            </w:r>
          </w:p>
        </w:tc>
      </w:tr>
      <w:tr w:rsidR="00A9645F" w:rsidRPr="00C41883" w14:paraId="31660B42" w14:textId="77777777" w:rsidTr="003047EE">
        <w:tc>
          <w:tcPr>
            <w:tcW w:w="2179" w:type="dxa"/>
            <w:shd w:val="clear" w:color="auto" w:fill="auto"/>
          </w:tcPr>
          <w:p w14:paraId="25E4A3F9" w14:textId="77777777" w:rsidR="00A9645F" w:rsidRPr="00C41883" w:rsidRDefault="00A9645F" w:rsidP="003047EE">
            <w:pPr>
              <w:ind w:firstLine="0"/>
            </w:pPr>
            <w:r>
              <w:t>Forrest</w:t>
            </w:r>
          </w:p>
        </w:tc>
        <w:tc>
          <w:tcPr>
            <w:tcW w:w="2179" w:type="dxa"/>
            <w:shd w:val="clear" w:color="auto" w:fill="auto"/>
          </w:tcPr>
          <w:p w14:paraId="4F735528" w14:textId="77777777" w:rsidR="00A9645F" w:rsidRPr="00C41883" w:rsidRDefault="00A9645F" w:rsidP="003047EE">
            <w:pPr>
              <w:ind w:firstLine="0"/>
            </w:pPr>
            <w:r>
              <w:t>Gagnon</w:t>
            </w:r>
          </w:p>
        </w:tc>
        <w:tc>
          <w:tcPr>
            <w:tcW w:w="2180" w:type="dxa"/>
            <w:shd w:val="clear" w:color="auto" w:fill="auto"/>
          </w:tcPr>
          <w:p w14:paraId="1696C73C" w14:textId="77777777" w:rsidR="00A9645F" w:rsidRPr="00C41883" w:rsidRDefault="00A9645F" w:rsidP="003047EE">
            <w:pPr>
              <w:ind w:firstLine="0"/>
            </w:pPr>
            <w:r>
              <w:t>Garvin</w:t>
            </w:r>
          </w:p>
        </w:tc>
      </w:tr>
      <w:tr w:rsidR="00A9645F" w:rsidRPr="00C41883" w14:paraId="667FAFA5" w14:textId="77777777" w:rsidTr="003047EE">
        <w:tc>
          <w:tcPr>
            <w:tcW w:w="2179" w:type="dxa"/>
            <w:shd w:val="clear" w:color="auto" w:fill="auto"/>
          </w:tcPr>
          <w:p w14:paraId="32CAC13D" w14:textId="77777777" w:rsidR="00A9645F" w:rsidRPr="00C41883" w:rsidRDefault="00A9645F" w:rsidP="003047EE">
            <w:pPr>
              <w:ind w:firstLine="0"/>
            </w:pPr>
            <w:r>
              <w:t>Gibson</w:t>
            </w:r>
          </w:p>
        </w:tc>
        <w:tc>
          <w:tcPr>
            <w:tcW w:w="2179" w:type="dxa"/>
            <w:shd w:val="clear" w:color="auto" w:fill="auto"/>
          </w:tcPr>
          <w:p w14:paraId="276407F8" w14:textId="77777777" w:rsidR="00A9645F" w:rsidRPr="00C41883" w:rsidRDefault="00A9645F" w:rsidP="003047EE">
            <w:pPr>
              <w:ind w:firstLine="0"/>
            </w:pPr>
            <w:r>
              <w:t>Gilliam</w:t>
            </w:r>
          </w:p>
        </w:tc>
        <w:tc>
          <w:tcPr>
            <w:tcW w:w="2180" w:type="dxa"/>
            <w:shd w:val="clear" w:color="auto" w:fill="auto"/>
          </w:tcPr>
          <w:p w14:paraId="43928185" w14:textId="77777777" w:rsidR="00A9645F" w:rsidRPr="00C41883" w:rsidRDefault="00A9645F" w:rsidP="003047EE">
            <w:pPr>
              <w:ind w:firstLine="0"/>
            </w:pPr>
            <w:r>
              <w:t>Gilliard</w:t>
            </w:r>
          </w:p>
        </w:tc>
      </w:tr>
      <w:tr w:rsidR="00A9645F" w:rsidRPr="00C41883" w14:paraId="42F30403" w14:textId="77777777" w:rsidTr="003047EE">
        <w:tc>
          <w:tcPr>
            <w:tcW w:w="2179" w:type="dxa"/>
            <w:shd w:val="clear" w:color="auto" w:fill="auto"/>
          </w:tcPr>
          <w:p w14:paraId="4B822F19" w14:textId="77777777" w:rsidR="00A9645F" w:rsidRPr="00C41883" w:rsidRDefault="00A9645F" w:rsidP="003047EE">
            <w:pPr>
              <w:ind w:firstLine="0"/>
            </w:pPr>
            <w:r>
              <w:t>Guest</w:t>
            </w:r>
          </w:p>
        </w:tc>
        <w:tc>
          <w:tcPr>
            <w:tcW w:w="2179" w:type="dxa"/>
            <w:shd w:val="clear" w:color="auto" w:fill="auto"/>
          </w:tcPr>
          <w:p w14:paraId="5C55A9F9" w14:textId="77777777" w:rsidR="00A9645F" w:rsidRPr="00C41883" w:rsidRDefault="00A9645F" w:rsidP="003047EE">
            <w:pPr>
              <w:ind w:firstLine="0"/>
            </w:pPr>
            <w:r>
              <w:t>Guffey</w:t>
            </w:r>
          </w:p>
        </w:tc>
        <w:tc>
          <w:tcPr>
            <w:tcW w:w="2180" w:type="dxa"/>
            <w:shd w:val="clear" w:color="auto" w:fill="auto"/>
          </w:tcPr>
          <w:p w14:paraId="5D6691C4" w14:textId="77777777" w:rsidR="00A9645F" w:rsidRPr="00C41883" w:rsidRDefault="00A9645F" w:rsidP="003047EE">
            <w:pPr>
              <w:ind w:firstLine="0"/>
            </w:pPr>
            <w:r>
              <w:t>Haddon</w:t>
            </w:r>
          </w:p>
        </w:tc>
      </w:tr>
      <w:tr w:rsidR="00A9645F" w:rsidRPr="00C41883" w14:paraId="2D63EE26" w14:textId="77777777" w:rsidTr="003047EE">
        <w:tc>
          <w:tcPr>
            <w:tcW w:w="2179" w:type="dxa"/>
            <w:shd w:val="clear" w:color="auto" w:fill="auto"/>
          </w:tcPr>
          <w:p w14:paraId="7FEDD1EF" w14:textId="77777777" w:rsidR="00A9645F" w:rsidRPr="00C41883" w:rsidRDefault="00A9645F" w:rsidP="003047EE">
            <w:pPr>
              <w:ind w:firstLine="0"/>
            </w:pPr>
            <w:r>
              <w:t>Hager</w:t>
            </w:r>
          </w:p>
        </w:tc>
        <w:tc>
          <w:tcPr>
            <w:tcW w:w="2179" w:type="dxa"/>
            <w:shd w:val="clear" w:color="auto" w:fill="auto"/>
          </w:tcPr>
          <w:p w14:paraId="619BBEC6" w14:textId="77777777" w:rsidR="00A9645F" w:rsidRPr="00C41883" w:rsidRDefault="00A9645F" w:rsidP="003047EE">
            <w:pPr>
              <w:ind w:firstLine="0"/>
            </w:pPr>
            <w:r>
              <w:t>Hardee</w:t>
            </w:r>
          </w:p>
        </w:tc>
        <w:tc>
          <w:tcPr>
            <w:tcW w:w="2180" w:type="dxa"/>
            <w:shd w:val="clear" w:color="auto" w:fill="auto"/>
          </w:tcPr>
          <w:p w14:paraId="2EF2A2FF" w14:textId="77777777" w:rsidR="00A9645F" w:rsidRPr="00C41883" w:rsidRDefault="00A9645F" w:rsidP="003047EE">
            <w:pPr>
              <w:ind w:firstLine="0"/>
            </w:pPr>
            <w:r>
              <w:t>Harris</w:t>
            </w:r>
          </w:p>
        </w:tc>
      </w:tr>
      <w:tr w:rsidR="00A9645F" w:rsidRPr="00C41883" w14:paraId="234CCB20" w14:textId="77777777" w:rsidTr="003047EE">
        <w:tc>
          <w:tcPr>
            <w:tcW w:w="2179" w:type="dxa"/>
            <w:shd w:val="clear" w:color="auto" w:fill="auto"/>
          </w:tcPr>
          <w:p w14:paraId="6DB3F5A7" w14:textId="77777777" w:rsidR="00A9645F" w:rsidRPr="00C41883" w:rsidRDefault="00A9645F" w:rsidP="003047EE">
            <w:pPr>
              <w:ind w:firstLine="0"/>
            </w:pPr>
            <w:r>
              <w:t>Hartnett</w:t>
            </w:r>
          </w:p>
        </w:tc>
        <w:tc>
          <w:tcPr>
            <w:tcW w:w="2179" w:type="dxa"/>
            <w:shd w:val="clear" w:color="auto" w:fill="auto"/>
          </w:tcPr>
          <w:p w14:paraId="2BE3FD4F" w14:textId="77777777" w:rsidR="00A9645F" w:rsidRPr="00C41883" w:rsidRDefault="00A9645F" w:rsidP="003047EE">
            <w:pPr>
              <w:ind w:firstLine="0"/>
            </w:pPr>
            <w:r>
              <w:t>Hayes</w:t>
            </w:r>
          </w:p>
        </w:tc>
        <w:tc>
          <w:tcPr>
            <w:tcW w:w="2180" w:type="dxa"/>
            <w:shd w:val="clear" w:color="auto" w:fill="auto"/>
          </w:tcPr>
          <w:p w14:paraId="64797A11" w14:textId="77777777" w:rsidR="00A9645F" w:rsidRPr="00C41883" w:rsidRDefault="00A9645F" w:rsidP="003047EE">
            <w:pPr>
              <w:ind w:firstLine="0"/>
            </w:pPr>
            <w:r>
              <w:t>Henderson-Myers</w:t>
            </w:r>
          </w:p>
        </w:tc>
      </w:tr>
      <w:tr w:rsidR="00A9645F" w:rsidRPr="00C41883" w14:paraId="4CB6AD0F" w14:textId="77777777" w:rsidTr="003047EE">
        <w:tc>
          <w:tcPr>
            <w:tcW w:w="2179" w:type="dxa"/>
            <w:shd w:val="clear" w:color="auto" w:fill="auto"/>
          </w:tcPr>
          <w:p w14:paraId="54194225" w14:textId="77777777" w:rsidR="00A9645F" w:rsidRPr="00C41883" w:rsidRDefault="00A9645F" w:rsidP="003047EE">
            <w:pPr>
              <w:ind w:firstLine="0"/>
            </w:pPr>
            <w:r>
              <w:t>Herbkersman</w:t>
            </w:r>
          </w:p>
        </w:tc>
        <w:tc>
          <w:tcPr>
            <w:tcW w:w="2179" w:type="dxa"/>
            <w:shd w:val="clear" w:color="auto" w:fill="auto"/>
          </w:tcPr>
          <w:p w14:paraId="680B7622" w14:textId="77777777" w:rsidR="00A9645F" w:rsidRPr="00C41883" w:rsidRDefault="00A9645F" w:rsidP="003047EE">
            <w:pPr>
              <w:ind w:firstLine="0"/>
            </w:pPr>
            <w:r>
              <w:t>Hewitt</w:t>
            </w:r>
          </w:p>
        </w:tc>
        <w:tc>
          <w:tcPr>
            <w:tcW w:w="2180" w:type="dxa"/>
            <w:shd w:val="clear" w:color="auto" w:fill="auto"/>
          </w:tcPr>
          <w:p w14:paraId="1ABFD763" w14:textId="77777777" w:rsidR="00A9645F" w:rsidRPr="00C41883" w:rsidRDefault="00A9645F" w:rsidP="003047EE">
            <w:pPr>
              <w:ind w:firstLine="0"/>
            </w:pPr>
            <w:r>
              <w:t>Hiott</w:t>
            </w:r>
          </w:p>
        </w:tc>
      </w:tr>
      <w:tr w:rsidR="00A9645F" w:rsidRPr="00C41883" w14:paraId="167AC564" w14:textId="77777777" w:rsidTr="003047EE">
        <w:tc>
          <w:tcPr>
            <w:tcW w:w="2179" w:type="dxa"/>
            <w:shd w:val="clear" w:color="auto" w:fill="auto"/>
          </w:tcPr>
          <w:p w14:paraId="1719E5DA" w14:textId="77777777" w:rsidR="00A9645F" w:rsidRPr="00C41883" w:rsidRDefault="00A9645F" w:rsidP="003047EE">
            <w:pPr>
              <w:ind w:firstLine="0"/>
            </w:pPr>
            <w:r>
              <w:t>Hixon</w:t>
            </w:r>
          </w:p>
        </w:tc>
        <w:tc>
          <w:tcPr>
            <w:tcW w:w="2179" w:type="dxa"/>
            <w:shd w:val="clear" w:color="auto" w:fill="auto"/>
          </w:tcPr>
          <w:p w14:paraId="5793A806" w14:textId="77777777" w:rsidR="00A9645F" w:rsidRPr="00C41883" w:rsidRDefault="00A9645F" w:rsidP="003047EE">
            <w:pPr>
              <w:ind w:firstLine="0"/>
            </w:pPr>
            <w:r>
              <w:t>Hosey</w:t>
            </w:r>
          </w:p>
        </w:tc>
        <w:tc>
          <w:tcPr>
            <w:tcW w:w="2180" w:type="dxa"/>
            <w:shd w:val="clear" w:color="auto" w:fill="auto"/>
          </w:tcPr>
          <w:p w14:paraId="56A1C120" w14:textId="77777777" w:rsidR="00A9645F" w:rsidRPr="00C41883" w:rsidRDefault="00A9645F" w:rsidP="003047EE">
            <w:pPr>
              <w:ind w:firstLine="0"/>
            </w:pPr>
            <w:r>
              <w:t>Hyde</w:t>
            </w:r>
          </w:p>
        </w:tc>
      </w:tr>
      <w:tr w:rsidR="00A9645F" w:rsidRPr="00C41883" w14:paraId="13ABC23E" w14:textId="77777777" w:rsidTr="003047EE">
        <w:tc>
          <w:tcPr>
            <w:tcW w:w="2179" w:type="dxa"/>
            <w:shd w:val="clear" w:color="auto" w:fill="auto"/>
          </w:tcPr>
          <w:p w14:paraId="7EF33BDB" w14:textId="77777777" w:rsidR="00A9645F" w:rsidRPr="00C41883" w:rsidRDefault="00A9645F" w:rsidP="003047EE">
            <w:pPr>
              <w:ind w:firstLine="0"/>
            </w:pPr>
            <w:r>
              <w:t>Jefferson</w:t>
            </w:r>
          </w:p>
        </w:tc>
        <w:tc>
          <w:tcPr>
            <w:tcW w:w="2179" w:type="dxa"/>
            <w:shd w:val="clear" w:color="auto" w:fill="auto"/>
          </w:tcPr>
          <w:p w14:paraId="544C390B" w14:textId="77777777" w:rsidR="00A9645F" w:rsidRPr="00C41883" w:rsidRDefault="00A9645F" w:rsidP="003047EE">
            <w:pPr>
              <w:ind w:firstLine="0"/>
            </w:pPr>
            <w:r>
              <w:t>J. E. Johnson</w:t>
            </w:r>
          </w:p>
        </w:tc>
        <w:tc>
          <w:tcPr>
            <w:tcW w:w="2180" w:type="dxa"/>
            <w:shd w:val="clear" w:color="auto" w:fill="auto"/>
          </w:tcPr>
          <w:p w14:paraId="0B3537D6" w14:textId="77777777" w:rsidR="00A9645F" w:rsidRPr="00C41883" w:rsidRDefault="00A9645F" w:rsidP="003047EE">
            <w:pPr>
              <w:ind w:firstLine="0"/>
            </w:pPr>
            <w:r>
              <w:t>S. Jones</w:t>
            </w:r>
          </w:p>
        </w:tc>
      </w:tr>
      <w:tr w:rsidR="00A9645F" w:rsidRPr="00C41883" w14:paraId="5FD97B61" w14:textId="77777777" w:rsidTr="003047EE">
        <w:tc>
          <w:tcPr>
            <w:tcW w:w="2179" w:type="dxa"/>
            <w:shd w:val="clear" w:color="auto" w:fill="auto"/>
          </w:tcPr>
          <w:p w14:paraId="3F479286" w14:textId="77777777" w:rsidR="00A9645F" w:rsidRPr="00C41883" w:rsidRDefault="00A9645F" w:rsidP="003047EE">
            <w:pPr>
              <w:ind w:firstLine="0"/>
            </w:pPr>
            <w:r>
              <w:t>W. Jones</w:t>
            </w:r>
          </w:p>
        </w:tc>
        <w:tc>
          <w:tcPr>
            <w:tcW w:w="2179" w:type="dxa"/>
            <w:shd w:val="clear" w:color="auto" w:fill="auto"/>
          </w:tcPr>
          <w:p w14:paraId="37CCFBE4" w14:textId="77777777" w:rsidR="00A9645F" w:rsidRPr="00C41883" w:rsidRDefault="00A9645F" w:rsidP="003047EE">
            <w:pPr>
              <w:ind w:firstLine="0"/>
            </w:pPr>
            <w:r>
              <w:t>Jordan</w:t>
            </w:r>
          </w:p>
        </w:tc>
        <w:tc>
          <w:tcPr>
            <w:tcW w:w="2180" w:type="dxa"/>
            <w:shd w:val="clear" w:color="auto" w:fill="auto"/>
          </w:tcPr>
          <w:p w14:paraId="4DE8322B" w14:textId="77777777" w:rsidR="00A9645F" w:rsidRPr="00C41883" w:rsidRDefault="00A9645F" w:rsidP="003047EE">
            <w:pPr>
              <w:ind w:firstLine="0"/>
            </w:pPr>
            <w:r>
              <w:t>Kilmartin</w:t>
            </w:r>
          </w:p>
        </w:tc>
      </w:tr>
      <w:tr w:rsidR="00A9645F" w:rsidRPr="00C41883" w14:paraId="6482242F" w14:textId="77777777" w:rsidTr="003047EE">
        <w:tc>
          <w:tcPr>
            <w:tcW w:w="2179" w:type="dxa"/>
            <w:shd w:val="clear" w:color="auto" w:fill="auto"/>
          </w:tcPr>
          <w:p w14:paraId="355F1753" w14:textId="77777777" w:rsidR="00A9645F" w:rsidRPr="00C41883" w:rsidRDefault="00A9645F" w:rsidP="003047EE">
            <w:pPr>
              <w:ind w:firstLine="0"/>
            </w:pPr>
            <w:r>
              <w:t>King</w:t>
            </w:r>
          </w:p>
        </w:tc>
        <w:tc>
          <w:tcPr>
            <w:tcW w:w="2179" w:type="dxa"/>
            <w:shd w:val="clear" w:color="auto" w:fill="auto"/>
          </w:tcPr>
          <w:p w14:paraId="1C0E91E3" w14:textId="77777777" w:rsidR="00A9645F" w:rsidRPr="00C41883" w:rsidRDefault="00A9645F" w:rsidP="003047EE">
            <w:pPr>
              <w:ind w:firstLine="0"/>
            </w:pPr>
            <w:r>
              <w:t>Kirby</w:t>
            </w:r>
          </w:p>
        </w:tc>
        <w:tc>
          <w:tcPr>
            <w:tcW w:w="2180" w:type="dxa"/>
            <w:shd w:val="clear" w:color="auto" w:fill="auto"/>
          </w:tcPr>
          <w:p w14:paraId="75FF76EC" w14:textId="77777777" w:rsidR="00A9645F" w:rsidRPr="00C41883" w:rsidRDefault="00A9645F" w:rsidP="003047EE">
            <w:pPr>
              <w:ind w:firstLine="0"/>
            </w:pPr>
            <w:r>
              <w:t>Landing</w:t>
            </w:r>
          </w:p>
        </w:tc>
      </w:tr>
      <w:tr w:rsidR="00A9645F" w:rsidRPr="00C41883" w14:paraId="5C387DCF" w14:textId="77777777" w:rsidTr="003047EE">
        <w:tc>
          <w:tcPr>
            <w:tcW w:w="2179" w:type="dxa"/>
            <w:shd w:val="clear" w:color="auto" w:fill="auto"/>
          </w:tcPr>
          <w:p w14:paraId="6FB30101" w14:textId="77777777" w:rsidR="00A9645F" w:rsidRPr="00C41883" w:rsidRDefault="00A9645F" w:rsidP="003047EE">
            <w:pPr>
              <w:ind w:firstLine="0"/>
            </w:pPr>
            <w:r>
              <w:t>Lawson</w:t>
            </w:r>
          </w:p>
        </w:tc>
        <w:tc>
          <w:tcPr>
            <w:tcW w:w="2179" w:type="dxa"/>
            <w:shd w:val="clear" w:color="auto" w:fill="auto"/>
          </w:tcPr>
          <w:p w14:paraId="413A6CB6" w14:textId="77777777" w:rsidR="00A9645F" w:rsidRPr="00C41883" w:rsidRDefault="00A9645F" w:rsidP="003047EE">
            <w:pPr>
              <w:ind w:firstLine="0"/>
            </w:pPr>
            <w:r>
              <w:t>Leber</w:t>
            </w:r>
          </w:p>
        </w:tc>
        <w:tc>
          <w:tcPr>
            <w:tcW w:w="2180" w:type="dxa"/>
            <w:shd w:val="clear" w:color="auto" w:fill="auto"/>
          </w:tcPr>
          <w:p w14:paraId="79696AF0" w14:textId="77777777" w:rsidR="00A9645F" w:rsidRPr="00C41883" w:rsidRDefault="00A9645F" w:rsidP="003047EE">
            <w:pPr>
              <w:ind w:firstLine="0"/>
            </w:pPr>
            <w:r>
              <w:t>Ligon</w:t>
            </w:r>
          </w:p>
        </w:tc>
      </w:tr>
      <w:tr w:rsidR="00A9645F" w:rsidRPr="00C41883" w14:paraId="6F76A841" w14:textId="77777777" w:rsidTr="003047EE">
        <w:tc>
          <w:tcPr>
            <w:tcW w:w="2179" w:type="dxa"/>
            <w:shd w:val="clear" w:color="auto" w:fill="auto"/>
          </w:tcPr>
          <w:p w14:paraId="7E3F5B84" w14:textId="77777777" w:rsidR="00A9645F" w:rsidRPr="00C41883" w:rsidRDefault="00A9645F" w:rsidP="003047EE">
            <w:pPr>
              <w:ind w:firstLine="0"/>
            </w:pPr>
            <w:r>
              <w:t>Long</w:t>
            </w:r>
          </w:p>
        </w:tc>
        <w:tc>
          <w:tcPr>
            <w:tcW w:w="2179" w:type="dxa"/>
            <w:shd w:val="clear" w:color="auto" w:fill="auto"/>
          </w:tcPr>
          <w:p w14:paraId="5FA6D7AE" w14:textId="77777777" w:rsidR="00A9645F" w:rsidRPr="00C41883" w:rsidRDefault="00A9645F" w:rsidP="003047EE">
            <w:pPr>
              <w:ind w:firstLine="0"/>
            </w:pPr>
            <w:r>
              <w:t>Lowe</w:t>
            </w:r>
          </w:p>
        </w:tc>
        <w:tc>
          <w:tcPr>
            <w:tcW w:w="2180" w:type="dxa"/>
            <w:shd w:val="clear" w:color="auto" w:fill="auto"/>
          </w:tcPr>
          <w:p w14:paraId="1EAD0A73" w14:textId="77777777" w:rsidR="00A9645F" w:rsidRPr="00C41883" w:rsidRDefault="00A9645F" w:rsidP="003047EE">
            <w:pPr>
              <w:ind w:firstLine="0"/>
            </w:pPr>
            <w:r>
              <w:t>Magnuson</w:t>
            </w:r>
          </w:p>
        </w:tc>
      </w:tr>
      <w:tr w:rsidR="00A9645F" w:rsidRPr="00C41883" w14:paraId="165ABBF0" w14:textId="77777777" w:rsidTr="003047EE">
        <w:tc>
          <w:tcPr>
            <w:tcW w:w="2179" w:type="dxa"/>
            <w:shd w:val="clear" w:color="auto" w:fill="auto"/>
          </w:tcPr>
          <w:p w14:paraId="3621B495" w14:textId="77777777" w:rsidR="00A9645F" w:rsidRPr="00C41883" w:rsidRDefault="00A9645F" w:rsidP="003047EE">
            <w:pPr>
              <w:ind w:firstLine="0"/>
            </w:pPr>
            <w:r>
              <w:t>May</w:t>
            </w:r>
          </w:p>
        </w:tc>
        <w:tc>
          <w:tcPr>
            <w:tcW w:w="2179" w:type="dxa"/>
            <w:shd w:val="clear" w:color="auto" w:fill="auto"/>
          </w:tcPr>
          <w:p w14:paraId="4619926B" w14:textId="77777777" w:rsidR="00A9645F" w:rsidRPr="00C41883" w:rsidRDefault="00A9645F" w:rsidP="003047EE">
            <w:pPr>
              <w:ind w:firstLine="0"/>
            </w:pPr>
            <w:r>
              <w:t>McCabe</w:t>
            </w:r>
          </w:p>
        </w:tc>
        <w:tc>
          <w:tcPr>
            <w:tcW w:w="2180" w:type="dxa"/>
            <w:shd w:val="clear" w:color="auto" w:fill="auto"/>
          </w:tcPr>
          <w:p w14:paraId="5E12E7FD" w14:textId="77777777" w:rsidR="00A9645F" w:rsidRPr="00C41883" w:rsidRDefault="00A9645F" w:rsidP="003047EE">
            <w:pPr>
              <w:ind w:firstLine="0"/>
            </w:pPr>
            <w:r>
              <w:t>McCravy</w:t>
            </w:r>
          </w:p>
        </w:tc>
      </w:tr>
      <w:tr w:rsidR="00A9645F" w:rsidRPr="00C41883" w14:paraId="23404A65" w14:textId="77777777" w:rsidTr="003047EE">
        <w:tc>
          <w:tcPr>
            <w:tcW w:w="2179" w:type="dxa"/>
            <w:shd w:val="clear" w:color="auto" w:fill="auto"/>
          </w:tcPr>
          <w:p w14:paraId="31E8B6A9" w14:textId="77777777" w:rsidR="00A9645F" w:rsidRPr="00C41883" w:rsidRDefault="00A9645F" w:rsidP="003047EE">
            <w:pPr>
              <w:ind w:firstLine="0"/>
            </w:pPr>
            <w:r>
              <w:t>McGinnis</w:t>
            </w:r>
          </w:p>
        </w:tc>
        <w:tc>
          <w:tcPr>
            <w:tcW w:w="2179" w:type="dxa"/>
            <w:shd w:val="clear" w:color="auto" w:fill="auto"/>
          </w:tcPr>
          <w:p w14:paraId="47B44E61" w14:textId="77777777" w:rsidR="00A9645F" w:rsidRPr="00C41883" w:rsidRDefault="00A9645F" w:rsidP="003047EE">
            <w:pPr>
              <w:ind w:firstLine="0"/>
            </w:pPr>
            <w:r>
              <w:t>Mitchell</w:t>
            </w:r>
          </w:p>
        </w:tc>
        <w:tc>
          <w:tcPr>
            <w:tcW w:w="2180" w:type="dxa"/>
            <w:shd w:val="clear" w:color="auto" w:fill="auto"/>
          </w:tcPr>
          <w:p w14:paraId="6B2FC909" w14:textId="77777777" w:rsidR="00A9645F" w:rsidRPr="00C41883" w:rsidRDefault="00A9645F" w:rsidP="003047EE">
            <w:pPr>
              <w:ind w:firstLine="0"/>
            </w:pPr>
            <w:r>
              <w:t>J. Moore</w:t>
            </w:r>
          </w:p>
        </w:tc>
      </w:tr>
      <w:tr w:rsidR="00A9645F" w:rsidRPr="00C41883" w14:paraId="4474B79C" w14:textId="77777777" w:rsidTr="003047EE">
        <w:tc>
          <w:tcPr>
            <w:tcW w:w="2179" w:type="dxa"/>
            <w:shd w:val="clear" w:color="auto" w:fill="auto"/>
          </w:tcPr>
          <w:p w14:paraId="7472BC5C" w14:textId="77777777" w:rsidR="00A9645F" w:rsidRPr="00C41883" w:rsidRDefault="00A9645F" w:rsidP="003047EE">
            <w:pPr>
              <w:ind w:firstLine="0"/>
            </w:pPr>
            <w:r>
              <w:t>T. Moore</w:t>
            </w:r>
          </w:p>
        </w:tc>
        <w:tc>
          <w:tcPr>
            <w:tcW w:w="2179" w:type="dxa"/>
            <w:shd w:val="clear" w:color="auto" w:fill="auto"/>
          </w:tcPr>
          <w:p w14:paraId="70B1140C" w14:textId="77777777" w:rsidR="00A9645F" w:rsidRPr="00C41883" w:rsidRDefault="00A9645F" w:rsidP="003047EE">
            <w:pPr>
              <w:ind w:firstLine="0"/>
            </w:pPr>
            <w:r>
              <w:t>A. M. Morgan</w:t>
            </w:r>
          </w:p>
        </w:tc>
        <w:tc>
          <w:tcPr>
            <w:tcW w:w="2180" w:type="dxa"/>
            <w:shd w:val="clear" w:color="auto" w:fill="auto"/>
          </w:tcPr>
          <w:p w14:paraId="545B0FA9" w14:textId="77777777" w:rsidR="00A9645F" w:rsidRPr="00C41883" w:rsidRDefault="00A9645F" w:rsidP="003047EE">
            <w:pPr>
              <w:ind w:firstLine="0"/>
            </w:pPr>
            <w:r>
              <w:t>T. A. Morgan</w:t>
            </w:r>
          </w:p>
        </w:tc>
      </w:tr>
      <w:tr w:rsidR="00A9645F" w:rsidRPr="00C41883" w14:paraId="4989BECF" w14:textId="77777777" w:rsidTr="003047EE">
        <w:tc>
          <w:tcPr>
            <w:tcW w:w="2179" w:type="dxa"/>
            <w:shd w:val="clear" w:color="auto" w:fill="auto"/>
          </w:tcPr>
          <w:p w14:paraId="4CB4C71E" w14:textId="77777777" w:rsidR="00A9645F" w:rsidRPr="00C41883" w:rsidRDefault="00A9645F" w:rsidP="003047EE">
            <w:pPr>
              <w:ind w:firstLine="0"/>
            </w:pPr>
            <w:r>
              <w:t>Moss</w:t>
            </w:r>
          </w:p>
        </w:tc>
        <w:tc>
          <w:tcPr>
            <w:tcW w:w="2179" w:type="dxa"/>
            <w:shd w:val="clear" w:color="auto" w:fill="auto"/>
          </w:tcPr>
          <w:p w14:paraId="4E47B5DF" w14:textId="77777777" w:rsidR="00A9645F" w:rsidRPr="00C41883" w:rsidRDefault="00A9645F" w:rsidP="003047EE">
            <w:pPr>
              <w:ind w:firstLine="0"/>
            </w:pPr>
            <w:r>
              <w:t>Murphy</w:t>
            </w:r>
          </w:p>
        </w:tc>
        <w:tc>
          <w:tcPr>
            <w:tcW w:w="2180" w:type="dxa"/>
            <w:shd w:val="clear" w:color="auto" w:fill="auto"/>
          </w:tcPr>
          <w:p w14:paraId="3018FC09" w14:textId="77777777" w:rsidR="00A9645F" w:rsidRPr="00C41883" w:rsidRDefault="00A9645F" w:rsidP="003047EE">
            <w:pPr>
              <w:ind w:firstLine="0"/>
            </w:pPr>
            <w:r>
              <w:t>Neese</w:t>
            </w:r>
          </w:p>
        </w:tc>
      </w:tr>
      <w:tr w:rsidR="00A9645F" w:rsidRPr="00C41883" w14:paraId="0CAA3B16" w14:textId="77777777" w:rsidTr="003047EE">
        <w:tc>
          <w:tcPr>
            <w:tcW w:w="2179" w:type="dxa"/>
            <w:shd w:val="clear" w:color="auto" w:fill="auto"/>
          </w:tcPr>
          <w:p w14:paraId="4469E75C" w14:textId="77777777" w:rsidR="00A9645F" w:rsidRPr="00C41883" w:rsidRDefault="00A9645F" w:rsidP="003047EE">
            <w:pPr>
              <w:ind w:firstLine="0"/>
            </w:pPr>
            <w:r>
              <w:t>B. Newton</w:t>
            </w:r>
          </w:p>
        </w:tc>
        <w:tc>
          <w:tcPr>
            <w:tcW w:w="2179" w:type="dxa"/>
            <w:shd w:val="clear" w:color="auto" w:fill="auto"/>
          </w:tcPr>
          <w:p w14:paraId="2DDD9E4C" w14:textId="77777777" w:rsidR="00A9645F" w:rsidRPr="00C41883" w:rsidRDefault="00A9645F" w:rsidP="003047EE">
            <w:pPr>
              <w:ind w:firstLine="0"/>
            </w:pPr>
            <w:r>
              <w:t>W. Newton</w:t>
            </w:r>
          </w:p>
        </w:tc>
        <w:tc>
          <w:tcPr>
            <w:tcW w:w="2180" w:type="dxa"/>
            <w:shd w:val="clear" w:color="auto" w:fill="auto"/>
          </w:tcPr>
          <w:p w14:paraId="2A0E9656" w14:textId="77777777" w:rsidR="00A9645F" w:rsidRPr="00C41883" w:rsidRDefault="00A9645F" w:rsidP="003047EE">
            <w:pPr>
              <w:ind w:firstLine="0"/>
            </w:pPr>
            <w:r>
              <w:t>Nutt</w:t>
            </w:r>
          </w:p>
        </w:tc>
      </w:tr>
      <w:tr w:rsidR="00A9645F" w:rsidRPr="00C41883" w14:paraId="5A36DDC9" w14:textId="77777777" w:rsidTr="003047EE">
        <w:tc>
          <w:tcPr>
            <w:tcW w:w="2179" w:type="dxa"/>
            <w:shd w:val="clear" w:color="auto" w:fill="auto"/>
          </w:tcPr>
          <w:p w14:paraId="79A9664C" w14:textId="77777777" w:rsidR="00A9645F" w:rsidRPr="00C41883" w:rsidRDefault="00A9645F" w:rsidP="003047EE">
            <w:pPr>
              <w:ind w:firstLine="0"/>
            </w:pPr>
            <w:r>
              <w:t>O'Neal</w:t>
            </w:r>
          </w:p>
        </w:tc>
        <w:tc>
          <w:tcPr>
            <w:tcW w:w="2179" w:type="dxa"/>
            <w:shd w:val="clear" w:color="auto" w:fill="auto"/>
          </w:tcPr>
          <w:p w14:paraId="72C6715C" w14:textId="77777777" w:rsidR="00A9645F" w:rsidRPr="00C41883" w:rsidRDefault="00A9645F" w:rsidP="003047EE">
            <w:pPr>
              <w:ind w:firstLine="0"/>
            </w:pPr>
            <w:r>
              <w:t>Oremus</w:t>
            </w:r>
          </w:p>
        </w:tc>
        <w:tc>
          <w:tcPr>
            <w:tcW w:w="2180" w:type="dxa"/>
            <w:shd w:val="clear" w:color="auto" w:fill="auto"/>
          </w:tcPr>
          <w:p w14:paraId="41F7CB16" w14:textId="77777777" w:rsidR="00A9645F" w:rsidRPr="00C41883" w:rsidRDefault="00A9645F" w:rsidP="003047EE">
            <w:pPr>
              <w:ind w:firstLine="0"/>
            </w:pPr>
            <w:r>
              <w:t>Ott</w:t>
            </w:r>
          </w:p>
        </w:tc>
      </w:tr>
      <w:tr w:rsidR="00A9645F" w:rsidRPr="00C41883" w14:paraId="6B47BEE8" w14:textId="77777777" w:rsidTr="003047EE">
        <w:tc>
          <w:tcPr>
            <w:tcW w:w="2179" w:type="dxa"/>
            <w:shd w:val="clear" w:color="auto" w:fill="auto"/>
          </w:tcPr>
          <w:p w14:paraId="05E75D36" w14:textId="77777777" w:rsidR="00A9645F" w:rsidRPr="00C41883" w:rsidRDefault="00A9645F" w:rsidP="003047EE">
            <w:pPr>
              <w:ind w:firstLine="0"/>
            </w:pPr>
            <w:r>
              <w:t>Pace</w:t>
            </w:r>
          </w:p>
        </w:tc>
        <w:tc>
          <w:tcPr>
            <w:tcW w:w="2179" w:type="dxa"/>
            <w:shd w:val="clear" w:color="auto" w:fill="auto"/>
          </w:tcPr>
          <w:p w14:paraId="17EF9764" w14:textId="77777777" w:rsidR="00A9645F" w:rsidRPr="00C41883" w:rsidRDefault="00A9645F" w:rsidP="003047EE">
            <w:pPr>
              <w:ind w:firstLine="0"/>
            </w:pPr>
            <w:r>
              <w:t>Pedalino</w:t>
            </w:r>
          </w:p>
        </w:tc>
        <w:tc>
          <w:tcPr>
            <w:tcW w:w="2180" w:type="dxa"/>
            <w:shd w:val="clear" w:color="auto" w:fill="auto"/>
          </w:tcPr>
          <w:p w14:paraId="5D8FA8B3" w14:textId="77777777" w:rsidR="00A9645F" w:rsidRPr="00C41883" w:rsidRDefault="00A9645F" w:rsidP="003047EE">
            <w:pPr>
              <w:ind w:firstLine="0"/>
            </w:pPr>
            <w:r>
              <w:t>Pendarvis</w:t>
            </w:r>
          </w:p>
        </w:tc>
      </w:tr>
      <w:tr w:rsidR="00A9645F" w:rsidRPr="00C41883" w14:paraId="62950563" w14:textId="77777777" w:rsidTr="003047EE">
        <w:tc>
          <w:tcPr>
            <w:tcW w:w="2179" w:type="dxa"/>
            <w:shd w:val="clear" w:color="auto" w:fill="auto"/>
          </w:tcPr>
          <w:p w14:paraId="3A73A8FE" w14:textId="77777777" w:rsidR="00A9645F" w:rsidRPr="00C41883" w:rsidRDefault="00A9645F" w:rsidP="003047EE">
            <w:pPr>
              <w:ind w:firstLine="0"/>
            </w:pPr>
            <w:r>
              <w:t>Pope</w:t>
            </w:r>
          </w:p>
        </w:tc>
        <w:tc>
          <w:tcPr>
            <w:tcW w:w="2179" w:type="dxa"/>
            <w:shd w:val="clear" w:color="auto" w:fill="auto"/>
          </w:tcPr>
          <w:p w14:paraId="0226E288" w14:textId="77777777" w:rsidR="00A9645F" w:rsidRPr="00C41883" w:rsidRDefault="00A9645F" w:rsidP="003047EE">
            <w:pPr>
              <w:ind w:firstLine="0"/>
            </w:pPr>
            <w:r>
              <w:t>Rivers</w:t>
            </w:r>
          </w:p>
        </w:tc>
        <w:tc>
          <w:tcPr>
            <w:tcW w:w="2180" w:type="dxa"/>
            <w:shd w:val="clear" w:color="auto" w:fill="auto"/>
          </w:tcPr>
          <w:p w14:paraId="28CD2F1C" w14:textId="77777777" w:rsidR="00A9645F" w:rsidRPr="00C41883" w:rsidRDefault="00A9645F" w:rsidP="003047EE">
            <w:pPr>
              <w:ind w:firstLine="0"/>
            </w:pPr>
            <w:r>
              <w:t>Robbins</w:t>
            </w:r>
          </w:p>
        </w:tc>
      </w:tr>
      <w:tr w:rsidR="00A9645F" w:rsidRPr="00C41883" w14:paraId="5F114B33" w14:textId="77777777" w:rsidTr="003047EE">
        <w:tc>
          <w:tcPr>
            <w:tcW w:w="2179" w:type="dxa"/>
            <w:shd w:val="clear" w:color="auto" w:fill="auto"/>
          </w:tcPr>
          <w:p w14:paraId="09FC8AFF" w14:textId="77777777" w:rsidR="00A9645F" w:rsidRPr="00C41883" w:rsidRDefault="00A9645F" w:rsidP="003047EE">
            <w:pPr>
              <w:ind w:firstLine="0"/>
            </w:pPr>
            <w:r>
              <w:t>Rose</w:t>
            </w:r>
          </w:p>
        </w:tc>
        <w:tc>
          <w:tcPr>
            <w:tcW w:w="2179" w:type="dxa"/>
            <w:shd w:val="clear" w:color="auto" w:fill="auto"/>
          </w:tcPr>
          <w:p w14:paraId="386D1EEC" w14:textId="77777777" w:rsidR="00A9645F" w:rsidRPr="00C41883" w:rsidRDefault="00A9645F" w:rsidP="003047EE">
            <w:pPr>
              <w:ind w:firstLine="0"/>
            </w:pPr>
            <w:r>
              <w:t>Rutherford</w:t>
            </w:r>
          </w:p>
        </w:tc>
        <w:tc>
          <w:tcPr>
            <w:tcW w:w="2180" w:type="dxa"/>
            <w:shd w:val="clear" w:color="auto" w:fill="auto"/>
          </w:tcPr>
          <w:p w14:paraId="4D4805BF" w14:textId="77777777" w:rsidR="00A9645F" w:rsidRPr="00C41883" w:rsidRDefault="00A9645F" w:rsidP="003047EE">
            <w:pPr>
              <w:ind w:firstLine="0"/>
            </w:pPr>
            <w:r>
              <w:t>Sandifer</w:t>
            </w:r>
          </w:p>
        </w:tc>
      </w:tr>
      <w:tr w:rsidR="00A9645F" w:rsidRPr="00C41883" w14:paraId="5CBA2DD8" w14:textId="77777777" w:rsidTr="003047EE">
        <w:tc>
          <w:tcPr>
            <w:tcW w:w="2179" w:type="dxa"/>
            <w:shd w:val="clear" w:color="auto" w:fill="auto"/>
          </w:tcPr>
          <w:p w14:paraId="357EC310" w14:textId="77777777" w:rsidR="00A9645F" w:rsidRPr="00C41883" w:rsidRDefault="00A9645F" w:rsidP="003047EE">
            <w:pPr>
              <w:ind w:firstLine="0"/>
            </w:pPr>
            <w:r>
              <w:t>Schuessler</w:t>
            </w:r>
          </w:p>
        </w:tc>
        <w:tc>
          <w:tcPr>
            <w:tcW w:w="2179" w:type="dxa"/>
            <w:shd w:val="clear" w:color="auto" w:fill="auto"/>
          </w:tcPr>
          <w:p w14:paraId="5B0E06FD" w14:textId="77777777" w:rsidR="00A9645F" w:rsidRPr="00C41883" w:rsidRDefault="00A9645F" w:rsidP="003047EE">
            <w:pPr>
              <w:ind w:firstLine="0"/>
            </w:pPr>
            <w:r>
              <w:t>Sessions</w:t>
            </w:r>
          </w:p>
        </w:tc>
        <w:tc>
          <w:tcPr>
            <w:tcW w:w="2180" w:type="dxa"/>
            <w:shd w:val="clear" w:color="auto" w:fill="auto"/>
          </w:tcPr>
          <w:p w14:paraId="442F115E" w14:textId="77777777" w:rsidR="00A9645F" w:rsidRPr="00C41883" w:rsidRDefault="00A9645F" w:rsidP="003047EE">
            <w:pPr>
              <w:ind w:firstLine="0"/>
            </w:pPr>
            <w:r>
              <w:t>G. M. Smith</w:t>
            </w:r>
          </w:p>
        </w:tc>
      </w:tr>
      <w:tr w:rsidR="00A9645F" w:rsidRPr="00C41883" w14:paraId="5F72CE03" w14:textId="77777777" w:rsidTr="003047EE">
        <w:tc>
          <w:tcPr>
            <w:tcW w:w="2179" w:type="dxa"/>
            <w:shd w:val="clear" w:color="auto" w:fill="auto"/>
          </w:tcPr>
          <w:p w14:paraId="6D7DAA7B" w14:textId="77777777" w:rsidR="00A9645F" w:rsidRPr="00C41883" w:rsidRDefault="00A9645F" w:rsidP="003047EE">
            <w:pPr>
              <w:ind w:firstLine="0"/>
            </w:pPr>
            <w:r>
              <w:t>M. M. Smith</w:t>
            </w:r>
          </w:p>
        </w:tc>
        <w:tc>
          <w:tcPr>
            <w:tcW w:w="2179" w:type="dxa"/>
            <w:shd w:val="clear" w:color="auto" w:fill="auto"/>
          </w:tcPr>
          <w:p w14:paraId="090229EC" w14:textId="77777777" w:rsidR="00A9645F" w:rsidRPr="00C41883" w:rsidRDefault="00A9645F" w:rsidP="003047EE">
            <w:pPr>
              <w:ind w:firstLine="0"/>
            </w:pPr>
            <w:r>
              <w:t>Stavrinakis</w:t>
            </w:r>
          </w:p>
        </w:tc>
        <w:tc>
          <w:tcPr>
            <w:tcW w:w="2180" w:type="dxa"/>
            <w:shd w:val="clear" w:color="auto" w:fill="auto"/>
          </w:tcPr>
          <w:p w14:paraId="330EF251" w14:textId="77777777" w:rsidR="00A9645F" w:rsidRPr="00C41883" w:rsidRDefault="00A9645F" w:rsidP="003047EE">
            <w:pPr>
              <w:ind w:firstLine="0"/>
            </w:pPr>
            <w:r>
              <w:t>Taylor</w:t>
            </w:r>
          </w:p>
        </w:tc>
      </w:tr>
      <w:tr w:rsidR="00A9645F" w:rsidRPr="00C41883" w14:paraId="78F3F5DC" w14:textId="77777777" w:rsidTr="003047EE">
        <w:tc>
          <w:tcPr>
            <w:tcW w:w="2179" w:type="dxa"/>
            <w:shd w:val="clear" w:color="auto" w:fill="auto"/>
          </w:tcPr>
          <w:p w14:paraId="525638F5" w14:textId="77777777" w:rsidR="00A9645F" w:rsidRPr="00C41883" w:rsidRDefault="00A9645F" w:rsidP="003047EE">
            <w:pPr>
              <w:ind w:firstLine="0"/>
            </w:pPr>
            <w:r>
              <w:t>Thigpen</w:t>
            </w:r>
          </w:p>
        </w:tc>
        <w:tc>
          <w:tcPr>
            <w:tcW w:w="2179" w:type="dxa"/>
            <w:shd w:val="clear" w:color="auto" w:fill="auto"/>
          </w:tcPr>
          <w:p w14:paraId="50D3F01C" w14:textId="77777777" w:rsidR="00A9645F" w:rsidRPr="00C41883" w:rsidRDefault="00A9645F" w:rsidP="003047EE">
            <w:pPr>
              <w:ind w:firstLine="0"/>
            </w:pPr>
            <w:r>
              <w:t>Vaughan</w:t>
            </w:r>
          </w:p>
        </w:tc>
        <w:tc>
          <w:tcPr>
            <w:tcW w:w="2180" w:type="dxa"/>
            <w:shd w:val="clear" w:color="auto" w:fill="auto"/>
          </w:tcPr>
          <w:p w14:paraId="6DAF4B98" w14:textId="77777777" w:rsidR="00A9645F" w:rsidRPr="00C41883" w:rsidRDefault="00A9645F" w:rsidP="003047EE">
            <w:pPr>
              <w:ind w:firstLine="0"/>
            </w:pPr>
            <w:r>
              <w:t>Weeks</w:t>
            </w:r>
          </w:p>
        </w:tc>
      </w:tr>
      <w:tr w:rsidR="00A9645F" w:rsidRPr="00C41883" w14:paraId="6DA81E9E" w14:textId="77777777" w:rsidTr="003047EE">
        <w:tc>
          <w:tcPr>
            <w:tcW w:w="2179" w:type="dxa"/>
            <w:shd w:val="clear" w:color="auto" w:fill="auto"/>
          </w:tcPr>
          <w:p w14:paraId="422BEBA3" w14:textId="77777777" w:rsidR="00A9645F" w:rsidRPr="00C41883" w:rsidRDefault="00A9645F" w:rsidP="003047EE">
            <w:pPr>
              <w:ind w:firstLine="0"/>
            </w:pPr>
            <w:r>
              <w:t>West</w:t>
            </w:r>
          </w:p>
        </w:tc>
        <w:tc>
          <w:tcPr>
            <w:tcW w:w="2179" w:type="dxa"/>
            <w:shd w:val="clear" w:color="auto" w:fill="auto"/>
          </w:tcPr>
          <w:p w14:paraId="29FBA9A7" w14:textId="77777777" w:rsidR="00A9645F" w:rsidRPr="00C41883" w:rsidRDefault="00A9645F" w:rsidP="003047EE">
            <w:pPr>
              <w:ind w:firstLine="0"/>
            </w:pPr>
            <w:r>
              <w:t>Wetmore</w:t>
            </w:r>
          </w:p>
        </w:tc>
        <w:tc>
          <w:tcPr>
            <w:tcW w:w="2180" w:type="dxa"/>
            <w:shd w:val="clear" w:color="auto" w:fill="auto"/>
          </w:tcPr>
          <w:p w14:paraId="36A8328D" w14:textId="77777777" w:rsidR="00A9645F" w:rsidRPr="00C41883" w:rsidRDefault="00A9645F" w:rsidP="003047EE">
            <w:pPr>
              <w:ind w:firstLine="0"/>
            </w:pPr>
            <w:r>
              <w:t>Wheeler</w:t>
            </w:r>
          </w:p>
        </w:tc>
      </w:tr>
      <w:tr w:rsidR="00A9645F" w:rsidRPr="00C41883" w14:paraId="3D7BA72D" w14:textId="77777777" w:rsidTr="003047EE">
        <w:tc>
          <w:tcPr>
            <w:tcW w:w="2179" w:type="dxa"/>
            <w:shd w:val="clear" w:color="auto" w:fill="auto"/>
          </w:tcPr>
          <w:p w14:paraId="65AB739B" w14:textId="77777777" w:rsidR="00A9645F" w:rsidRPr="00C41883" w:rsidRDefault="00A9645F" w:rsidP="003047EE">
            <w:pPr>
              <w:keepNext/>
              <w:ind w:firstLine="0"/>
            </w:pPr>
            <w:r>
              <w:t>Whitmire</w:t>
            </w:r>
          </w:p>
        </w:tc>
        <w:tc>
          <w:tcPr>
            <w:tcW w:w="2179" w:type="dxa"/>
            <w:shd w:val="clear" w:color="auto" w:fill="auto"/>
          </w:tcPr>
          <w:p w14:paraId="7D7EE3D6" w14:textId="77777777" w:rsidR="00A9645F" w:rsidRPr="00C41883" w:rsidRDefault="00A9645F" w:rsidP="003047EE">
            <w:pPr>
              <w:keepNext/>
              <w:ind w:firstLine="0"/>
            </w:pPr>
            <w:r>
              <w:t>Williams</w:t>
            </w:r>
          </w:p>
        </w:tc>
        <w:tc>
          <w:tcPr>
            <w:tcW w:w="2180" w:type="dxa"/>
            <w:shd w:val="clear" w:color="auto" w:fill="auto"/>
          </w:tcPr>
          <w:p w14:paraId="07F7837A" w14:textId="77777777" w:rsidR="00A9645F" w:rsidRPr="00C41883" w:rsidRDefault="00A9645F" w:rsidP="003047EE">
            <w:pPr>
              <w:keepNext/>
              <w:ind w:firstLine="0"/>
            </w:pPr>
            <w:r>
              <w:t>Willis</w:t>
            </w:r>
          </w:p>
        </w:tc>
      </w:tr>
      <w:tr w:rsidR="00A9645F" w:rsidRPr="00C41883" w14:paraId="74AC0F9C" w14:textId="77777777" w:rsidTr="003047EE">
        <w:tc>
          <w:tcPr>
            <w:tcW w:w="2179" w:type="dxa"/>
            <w:shd w:val="clear" w:color="auto" w:fill="auto"/>
          </w:tcPr>
          <w:p w14:paraId="4BC94A9B" w14:textId="77777777" w:rsidR="00A9645F" w:rsidRPr="00C41883" w:rsidRDefault="00A9645F" w:rsidP="003047EE">
            <w:pPr>
              <w:keepNext/>
              <w:ind w:firstLine="0"/>
            </w:pPr>
            <w:r>
              <w:t>Wooten</w:t>
            </w:r>
          </w:p>
        </w:tc>
        <w:tc>
          <w:tcPr>
            <w:tcW w:w="2179" w:type="dxa"/>
            <w:shd w:val="clear" w:color="auto" w:fill="auto"/>
          </w:tcPr>
          <w:p w14:paraId="043FED4F" w14:textId="77777777" w:rsidR="00A9645F" w:rsidRPr="00C41883" w:rsidRDefault="00A9645F" w:rsidP="003047EE">
            <w:pPr>
              <w:keepNext/>
              <w:ind w:firstLine="0"/>
            </w:pPr>
            <w:r>
              <w:t>Yow</w:t>
            </w:r>
          </w:p>
        </w:tc>
        <w:tc>
          <w:tcPr>
            <w:tcW w:w="2180" w:type="dxa"/>
            <w:shd w:val="clear" w:color="auto" w:fill="auto"/>
          </w:tcPr>
          <w:p w14:paraId="237FB0BD" w14:textId="77777777" w:rsidR="00A9645F" w:rsidRPr="00C41883" w:rsidRDefault="00A9645F" w:rsidP="003047EE">
            <w:pPr>
              <w:keepNext/>
              <w:ind w:firstLine="0"/>
            </w:pPr>
          </w:p>
        </w:tc>
      </w:tr>
    </w:tbl>
    <w:p w14:paraId="07DFC26B" w14:textId="77777777" w:rsidR="00A9645F" w:rsidRDefault="00A9645F" w:rsidP="00A9645F"/>
    <w:p w14:paraId="2E324855" w14:textId="77777777" w:rsidR="00A9645F" w:rsidRDefault="00A9645F" w:rsidP="00A9645F">
      <w:pPr>
        <w:jc w:val="center"/>
        <w:rPr>
          <w:b/>
        </w:rPr>
      </w:pPr>
      <w:r w:rsidRPr="00C41883">
        <w:rPr>
          <w:b/>
        </w:rPr>
        <w:t>Total--110</w:t>
      </w:r>
    </w:p>
    <w:p w14:paraId="5A0DA6F7" w14:textId="77777777" w:rsidR="00A9645F" w:rsidRDefault="00A9645F" w:rsidP="00A9645F">
      <w:pPr>
        <w:jc w:val="center"/>
        <w:rPr>
          <w:b/>
        </w:rPr>
      </w:pPr>
    </w:p>
    <w:p w14:paraId="58CB3383" w14:textId="77777777" w:rsidR="00A9645F" w:rsidRDefault="00A9645F" w:rsidP="00A9645F">
      <w:pPr>
        <w:ind w:firstLine="0"/>
      </w:pPr>
      <w:r w:rsidRPr="00C41883">
        <w:t xml:space="preserve"> </w:t>
      </w:r>
      <w:r>
        <w:t>Those who voted in the negative are:</w:t>
      </w:r>
    </w:p>
    <w:p w14:paraId="06840402" w14:textId="77777777" w:rsidR="00A9645F" w:rsidRDefault="00A9645F" w:rsidP="00A9645F"/>
    <w:p w14:paraId="119A64EC" w14:textId="77777777" w:rsidR="00A9645F" w:rsidRDefault="00A9645F" w:rsidP="00A9645F">
      <w:pPr>
        <w:jc w:val="center"/>
        <w:rPr>
          <w:b/>
        </w:rPr>
      </w:pPr>
      <w:r w:rsidRPr="00C41883">
        <w:rPr>
          <w:b/>
        </w:rPr>
        <w:t>Total--0</w:t>
      </w:r>
    </w:p>
    <w:p w14:paraId="6B1E5AF1" w14:textId="77777777" w:rsidR="00A9645F" w:rsidRDefault="00A9645F" w:rsidP="00A9645F">
      <w:pPr>
        <w:jc w:val="center"/>
        <w:rPr>
          <w:b/>
        </w:rPr>
      </w:pPr>
    </w:p>
    <w:p w14:paraId="104D59D9" w14:textId="77777777" w:rsidR="00A9645F" w:rsidRDefault="00A9645F" w:rsidP="00A9645F">
      <w:r>
        <w:t>So, the Bill, as amended, was read the second time and ordered to third reading.</w:t>
      </w:r>
    </w:p>
    <w:p w14:paraId="0693CC03" w14:textId="77777777" w:rsidR="00A9645F" w:rsidRDefault="00A9645F" w:rsidP="00A9645F"/>
    <w:p w14:paraId="6F063753" w14:textId="77777777" w:rsidR="00A9645F" w:rsidRDefault="00A9645F" w:rsidP="00A9645F">
      <w:pPr>
        <w:keepNext/>
        <w:jc w:val="center"/>
        <w:rPr>
          <w:b/>
        </w:rPr>
      </w:pPr>
      <w:r w:rsidRPr="00C41883">
        <w:rPr>
          <w:b/>
        </w:rPr>
        <w:t>S. 881--ORDERED TO THIRD READING</w:t>
      </w:r>
    </w:p>
    <w:p w14:paraId="5C8559BF" w14:textId="77777777" w:rsidR="00A9645F" w:rsidRDefault="00A9645F" w:rsidP="00A9645F">
      <w:pPr>
        <w:keepNext/>
      </w:pPr>
      <w:r>
        <w:t>The following Bill was taken up:</w:t>
      </w:r>
    </w:p>
    <w:p w14:paraId="02D0D220" w14:textId="77777777" w:rsidR="00A9645F" w:rsidRDefault="00A9645F" w:rsidP="00A9645F">
      <w:pPr>
        <w:keepNext/>
      </w:pPr>
      <w:bookmarkStart w:id="262" w:name="include_clip_start_209"/>
      <w:bookmarkEnd w:id="262"/>
    </w:p>
    <w:p w14:paraId="2019D205" w14:textId="77777777" w:rsidR="00A9645F" w:rsidRDefault="00A9645F" w:rsidP="00A9645F">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199ACCBB" w14:textId="77777777" w:rsidR="00A9645F" w:rsidRDefault="00A9645F" w:rsidP="00A9645F">
      <w:bookmarkStart w:id="263" w:name="include_clip_end_209"/>
      <w:bookmarkEnd w:id="263"/>
    </w:p>
    <w:p w14:paraId="62ACF447" w14:textId="77777777" w:rsidR="00A9645F" w:rsidRDefault="00A9645F" w:rsidP="00A9645F">
      <w:r>
        <w:t>Rep. OTT explained the Bill.</w:t>
      </w:r>
    </w:p>
    <w:p w14:paraId="20243989" w14:textId="77777777" w:rsidR="00A9645F" w:rsidRDefault="00A9645F" w:rsidP="00A9645F"/>
    <w:p w14:paraId="28C00C45" w14:textId="77777777" w:rsidR="00A9645F" w:rsidRDefault="00A9645F" w:rsidP="00A9645F">
      <w:r>
        <w:t xml:space="preserve">The yeas and nays were taken resulting as follows: </w:t>
      </w:r>
    </w:p>
    <w:p w14:paraId="6AA38230" w14:textId="77777777" w:rsidR="00A9645F" w:rsidRDefault="00A9645F" w:rsidP="00A9645F">
      <w:pPr>
        <w:jc w:val="center"/>
      </w:pPr>
      <w:r>
        <w:t xml:space="preserve"> </w:t>
      </w:r>
      <w:bookmarkStart w:id="264" w:name="vote_start211"/>
      <w:bookmarkEnd w:id="264"/>
      <w:r>
        <w:t>Yeas 104; Nays 0</w:t>
      </w:r>
    </w:p>
    <w:p w14:paraId="1DC66473" w14:textId="77777777" w:rsidR="00A9645F" w:rsidRDefault="00A9645F" w:rsidP="00A9645F">
      <w:pPr>
        <w:jc w:val="center"/>
      </w:pPr>
    </w:p>
    <w:p w14:paraId="5F0850A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C38F4D0" w14:textId="77777777" w:rsidTr="003047EE">
        <w:tc>
          <w:tcPr>
            <w:tcW w:w="2179" w:type="dxa"/>
            <w:shd w:val="clear" w:color="auto" w:fill="auto"/>
          </w:tcPr>
          <w:p w14:paraId="5D0B6F22" w14:textId="77777777" w:rsidR="00A9645F" w:rsidRPr="00C41883" w:rsidRDefault="00A9645F" w:rsidP="003047EE">
            <w:pPr>
              <w:keepNext/>
              <w:ind w:firstLine="0"/>
            </w:pPr>
            <w:r>
              <w:t>Alexander</w:t>
            </w:r>
          </w:p>
        </w:tc>
        <w:tc>
          <w:tcPr>
            <w:tcW w:w="2179" w:type="dxa"/>
            <w:shd w:val="clear" w:color="auto" w:fill="auto"/>
          </w:tcPr>
          <w:p w14:paraId="1AB36257" w14:textId="77777777" w:rsidR="00A9645F" w:rsidRPr="00C41883" w:rsidRDefault="00A9645F" w:rsidP="003047EE">
            <w:pPr>
              <w:keepNext/>
              <w:ind w:firstLine="0"/>
            </w:pPr>
            <w:r>
              <w:t>Anderson</w:t>
            </w:r>
          </w:p>
        </w:tc>
        <w:tc>
          <w:tcPr>
            <w:tcW w:w="2180" w:type="dxa"/>
            <w:shd w:val="clear" w:color="auto" w:fill="auto"/>
          </w:tcPr>
          <w:p w14:paraId="6ED0682A" w14:textId="77777777" w:rsidR="00A9645F" w:rsidRPr="00C41883" w:rsidRDefault="00A9645F" w:rsidP="003047EE">
            <w:pPr>
              <w:keepNext/>
              <w:ind w:firstLine="0"/>
            </w:pPr>
            <w:r>
              <w:t>Bailey</w:t>
            </w:r>
          </w:p>
        </w:tc>
      </w:tr>
      <w:tr w:rsidR="00A9645F" w:rsidRPr="00C41883" w14:paraId="7B223697" w14:textId="77777777" w:rsidTr="003047EE">
        <w:tc>
          <w:tcPr>
            <w:tcW w:w="2179" w:type="dxa"/>
            <w:shd w:val="clear" w:color="auto" w:fill="auto"/>
          </w:tcPr>
          <w:p w14:paraId="4014BC95" w14:textId="77777777" w:rsidR="00A9645F" w:rsidRPr="00C41883" w:rsidRDefault="00A9645F" w:rsidP="003047EE">
            <w:pPr>
              <w:ind w:firstLine="0"/>
            </w:pPr>
            <w:r>
              <w:t>Ballentine</w:t>
            </w:r>
          </w:p>
        </w:tc>
        <w:tc>
          <w:tcPr>
            <w:tcW w:w="2179" w:type="dxa"/>
            <w:shd w:val="clear" w:color="auto" w:fill="auto"/>
          </w:tcPr>
          <w:p w14:paraId="769384FB" w14:textId="77777777" w:rsidR="00A9645F" w:rsidRPr="00C41883" w:rsidRDefault="00A9645F" w:rsidP="003047EE">
            <w:pPr>
              <w:ind w:firstLine="0"/>
            </w:pPr>
            <w:r>
              <w:t>Bamberg</w:t>
            </w:r>
          </w:p>
        </w:tc>
        <w:tc>
          <w:tcPr>
            <w:tcW w:w="2180" w:type="dxa"/>
            <w:shd w:val="clear" w:color="auto" w:fill="auto"/>
          </w:tcPr>
          <w:p w14:paraId="14617DC2" w14:textId="77777777" w:rsidR="00A9645F" w:rsidRPr="00C41883" w:rsidRDefault="00A9645F" w:rsidP="003047EE">
            <w:pPr>
              <w:ind w:firstLine="0"/>
            </w:pPr>
            <w:r>
              <w:t>Bannister</w:t>
            </w:r>
          </w:p>
        </w:tc>
      </w:tr>
      <w:tr w:rsidR="00A9645F" w:rsidRPr="00C41883" w14:paraId="44B69FB0" w14:textId="77777777" w:rsidTr="003047EE">
        <w:tc>
          <w:tcPr>
            <w:tcW w:w="2179" w:type="dxa"/>
            <w:shd w:val="clear" w:color="auto" w:fill="auto"/>
          </w:tcPr>
          <w:p w14:paraId="6A954B1E" w14:textId="77777777" w:rsidR="00A9645F" w:rsidRPr="00C41883" w:rsidRDefault="00A9645F" w:rsidP="003047EE">
            <w:pPr>
              <w:ind w:firstLine="0"/>
            </w:pPr>
            <w:r>
              <w:t>Bauer</w:t>
            </w:r>
          </w:p>
        </w:tc>
        <w:tc>
          <w:tcPr>
            <w:tcW w:w="2179" w:type="dxa"/>
            <w:shd w:val="clear" w:color="auto" w:fill="auto"/>
          </w:tcPr>
          <w:p w14:paraId="7C6FBF4C" w14:textId="77777777" w:rsidR="00A9645F" w:rsidRPr="00C41883" w:rsidRDefault="00A9645F" w:rsidP="003047EE">
            <w:pPr>
              <w:ind w:firstLine="0"/>
            </w:pPr>
            <w:r>
              <w:t>Beach</w:t>
            </w:r>
          </w:p>
        </w:tc>
        <w:tc>
          <w:tcPr>
            <w:tcW w:w="2180" w:type="dxa"/>
            <w:shd w:val="clear" w:color="auto" w:fill="auto"/>
          </w:tcPr>
          <w:p w14:paraId="660ABB0C" w14:textId="77777777" w:rsidR="00A9645F" w:rsidRPr="00C41883" w:rsidRDefault="00A9645F" w:rsidP="003047EE">
            <w:pPr>
              <w:ind w:firstLine="0"/>
            </w:pPr>
            <w:r>
              <w:t>Bernstein</w:t>
            </w:r>
          </w:p>
        </w:tc>
      </w:tr>
      <w:tr w:rsidR="00A9645F" w:rsidRPr="00C41883" w14:paraId="574169FE" w14:textId="77777777" w:rsidTr="003047EE">
        <w:tc>
          <w:tcPr>
            <w:tcW w:w="2179" w:type="dxa"/>
            <w:shd w:val="clear" w:color="auto" w:fill="auto"/>
          </w:tcPr>
          <w:p w14:paraId="2D190518" w14:textId="77777777" w:rsidR="00A9645F" w:rsidRPr="00C41883" w:rsidRDefault="00A9645F" w:rsidP="003047EE">
            <w:pPr>
              <w:ind w:firstLine="0"/>
            </w:pPr>
            <w:r>
              <w:t>Brewer</w:t>
            </w:r>
          </w:p>
        </w:tc>
        <w:tc>
          <w:tcPr>
            <w:tcW w:w="2179" w:type="dxa"/>
            <w:shd w:val="clear" w:color="auto" w:fill="auto"/>
          </w:tcPr>
          <w:p w14:paraId="33E5419C" w14:textId="77777777" w:rsidR="00A9645F" w:rsidRPr="00C41883" w:rsidRDefault="00A9645F" w:rsidP="003047EE">
            <w:pPr>
              <w:ind w:firstLine="0"/>
            </w:pPr>
            <w:r>
              <w:t>Brittain</w:t>
            </w:r>
          </w:p>
        </w:tc>
        <w:tc>
          <w:tcPr>
            <w:tcW w:w="2180" w:type="dxa"/>
            <w:shd w:val="clear" w:color="auto" w:fill="auto"/>
          </w:tcPr>
          <w:p w14:paraId="7D12D9FB" w14:textId="77777777" w:rsidR="00A9645F" w:rsidRPr="00C41883" w:rsidRDefault="00A9645F" w:rsidP="003047EE">
            <w:pPr>
              <w:ind w:firstLine="0"/>
            </w:pPr>
            <w:r>
              <w:t>Burns</w:t>
            </w:r>
          </w:p>
        </w:tc>
      </w:tr>
      <w:tr w:rsidR="00A9645F" w:rsidRPr="00C41883" w14:paraId="14969D66" w14:textId="77777777" w:rsidTr="003047EE">
        <w:tc>
          <w:tcPr>
            <w:tcW w:w="2179" w:type="dxa"/>
            <w:shd w:val="clear" w:color="auto" w:fill="auto"/>
          </w:tcPr>
          <w:p w14:paraId="038C2033" w14:textId="77777777" w:rsidR="00A9645F" w:rsidRPr="00C41883" w:rsidRDefault="00A9645F" w:rsidP="003047EE">
            <w:pPr>
              <w:ind w:firstLine="0"/>
            </w:pPr>
            <w:r>
              <w:t>Bustos</w:t>
            </w:r>
          </w:p>
        </w:tc>
        <w:tc>
          <w:tcPr>
            <w:tcW w:w="2179" w:type="dxa"/>
            <w:shd w:val="clear" w:color="auto" w:fill="auto"/>
          </w:tcPr>
          <w:p w14:paraId="31BBFFB9" w14:textId="77777777" w:rsidR="00A9645F" w:rsidRPr="00C41883" w:rsidRDefault="00A9645F" w:rsidP="003047EE">
            <w:pPr>
              <w:ind w:firstLine="0"/>
            </w:pPr>
            <w:r>
              <w:t>Calhoon</w:t>
            </w:r>
          </w:p>
        </w:tc>
        <w:tc>
          <w:tcPr>
            <w:tcW w:w="2180" w:type="dxa"/>
            <w:shd w:val="clear" w:color="auto" w:fill="auto"/>
          </w:tcPr>
          <w:p w14:paraId="144E22B8" w14:textId="77777777" w:rsidR="00A9645F" w:rsidRPr="00C41883" w:rsidRDefault="00A9645F" w:rsidP="003047EE">
            <w:pPr>
              <w:ind w:firstLine="0"/>
            </w:pPr>
            <w:r>
              <w:t>Carter</w:t>
            </w:r>
          </w:p>
        </w:tc>
      </w:tr>
      <w:tr w:rsidR="00A9645F" w:rsidRPr="00C41883" w14:paraId="6A931FFE" w14:textId="77777777" w:rsidTr="003047EE">
        <w:tc>
          <w:tcPr>
            <w:tcW w:w="2179" w:type="dxa"/>
            <w:shd w:val="clear" w:color="auto" w:fill="auto"/>
          </w:tcPr>
          <w:p w14:paraId="71212080" w14:textId="77777777" w:rsidR="00A9645F" w:rsidRPr="00C41883" w:rsidRDefault="00A9645F" w:rsidP="003047EE">
            <w:pPr>
              <w:ind w:firstLine="0"/>
            </w:pPr>
            <w:r>
              <w:t>Caskey</w:t>
            </w:r>
          </w:p>
        </w:tc>
        <w:tc>
          <w:tcPr>
            <w:tcW w:w="2179" w:type="dxa"/>
            <w:shd w:val="clear" w:color="auto" w:fill="auto"/>
          </w:tcPr>
          <w:p w14:paraId="1EE8D586" w14:textId="77777777" w:rsidR="00A9645F" w:rsidRPr="00C41883" w:rsidRDefault="00A9645F" w:rsidP="003047EE">
            <w:pPr>
              <w:ind w:firstLine="0"/>
            </w:pPr>
            <w:r>
              <w:t>Chapman</w:t>
            </w:r>
          </w:p>
        </w:tc>
        <w:tc>
          <w:tcPr>
            <w:tcW w:w="2180" w:type="dxa"/>
            <w:shd w:val="clear" w:color="auto" w:fill="auto"/>
          </w:tcPr>
          <w:p w14:paraId="65543571" w14:textId="77777777" w:rsidR="00A9645F" w:rsidRPr="00C41883" w:rsidRDefault="00A9645F" w:rsidP="003047EE">
            <w:pPr>
              <w:ind w:firstLine="0"/>
            </w:pPr>
            <w:r>
              <w:t>Chumley</w:t>
            </w:r>
          </w:p>
        </w:tc>
      </w:tr>
      <w:tr w:rsidR="00A9645F" w:rsidRPr="00C41883" w14:paraId="7D324BC4" w14:textId="77777777" w:rsidTr="003047EE">
        <w:tc>
          <w:tcPr>
            <w:tcW w:w="2179" w:type="dxa"/>
            <w:shd w:val="clear" w:color="auto" w:fill="auto"/>
          </w:tcPr>
          <w:p w14:paraId="293F3B5A" w14:textId="77777777" w:rsidR="00A9645F" w:rsidRPr="00C41883" w:rsidRDefault="00A9645F" w:rsidP="003047EE">
            <w:pPr>
              <w:ind w:firstLine="0"/>
            </w:pPr>
            <w:r>
              <w:t>Clyburn</w:t>
            </w:r>
          </w:p>
        </w:tc>
        <w:tc>
          <w:tcPr>
            <w:tcW w:w="2179" w:type="dxa"/>
            <w:shd w:val="clear" w:color="auto" w:fill="auto"/>
          </w:tcPr>
          <w:p w14:paraId="79D4AAA2" w14:textId="77777777" w:rsidR="00A9645F" w:rsidRPr="00C41883" w:rsidRDefault="00A9645F" w:rsidP="003047EE">
            <w:pPr>
              <w:ind w:firstLine="0"/>
            </w:pPr>
            <w:r>
              <w:t>Cobb-Hunter</w:t>
            </w:r>
          </w:p>
        </w:tc>
        <w:tc>
          <w:tcPr>
            <w:tcW w:w="2180" w:type="dxa"/>
            <w:shd w:val="clear" w:color="auto" w:fill="auto"/>
          </w:tcPr>
          <w:p w14:paraId="6EA2F8DE" w14:textId="77777777" w:rsidR="00A9645F" w:rsidRPr="00C41883" w:rsidRDefault="00A9645F" w:rsidP="003047EE">
            <w:pPr>
              <w:ind w:firstLine="0"/>
            </w:pPr>
            <w:r>
              <w:t>Collins</w:t>
            </w:r>
          </w:p>
        </w:tc>
      </w:tr>
      <w:tr w:rsidR="00A9645F" w:rsidRPr="00C41883" w14:paraId="1C60BCA4" w14:textId="77777777" w:rsidTr="003047EE">
        <w:tc>
          <w:tcPr>
            <w:tcW w:w="2179" w:type="dxa"/>
            <w:shd w:val="clear" w:color="auto" w:fill="auto"/>
          </w:tcPr>
          <w:p w14:paraId="0D91866F" w14:textId="77777777" w:rsidR="00A9645F" w:rsidRPr="00C41883" w:rsidRDefault="00A9645F" w:rsidP="003047EE">
            <w:pPr>
              <w:ind w:firstLine="0"/>
            </w:pPr>
            <w:r>
              <w:t>B. L. Cox</w:t>
            </w:r>
          </w:p>
        </w:tc>
        <w:tc>
          <w:tcPr>
            <w:tcW w:w="2179" w:type="dxa"/>
            <w:shd w:val="clear" w:color="auto" w:fill="auto"/>
          </w:tcPr>
          <w:p w14:paraId="22DEF6EA" w14:textId="77777777" w:rsidR="00A9645F" w:rsidRPr="00C41883" w:rsidRDefault="00A9645F" w:rsidP="003047EE">
            <w:pPr>
              <w:ind w:firstLine="0"/>
            </w:pPr>
            <w:r>
              <w:t>Crawford</w:t>
            </w:r>
          </w:p>
        </w:tc>
        <w:tc>
          <w:tcPr>
            <w:tcW w:w="2180" w:type="dxa"/>
            <w:shd w:val="clear" w:color="auto" w:fill="auto"/>
          </w:tcPr>
          <w:p w14:paraId="5EB33763" w14:textId="77777777" w:rsidR="00A9645F" w:rsidRPr="00C41883" w:rsidRDefault="00A9645F" w:rsidP="003047EE">
            <w:pPr>
              <w:ind w:firstLine="0"/>
            </w:pPr>
            <w:r>
              <w:t>Cromer</w:t>
            </w:r>
          </w:p>
        </w:tc>
      </w:tr>
      <w:tr w:rsidR="00A9645F" w:rsidRPr="00C41883" w14:paraId="6A40DCD9" w14:textId="77777777" w:rsidTr="003047EE">
        <w:tc>
          <w:tcPr>
            <w:tcW w:w="2179" w:type="dxa"/>
            <w:shd w:val="clear" w:color="auto" w:fill="auto"/>
          </w:tcPr>
          <w:p w14:paraId="463193BA" w14:textId="77777777" w:rsidR="00A9645F" w:rsidRPr="00C41883" w:rsidRDefault="00A9645F" w:rsidP="003047EE">
            <w:pPr>
              <w:ind w:firstLine="0"/>
            </w:pPr>
            <w:r>
              <w:t>Davis</w:t>
            </w:r>
          </w:p>
        </w:tc>
        <w:tc>
          <w:tcPr>
            <w:tcW w:w="2179" w:type="dxa"/>
            <w:shd w:val="clear" w:color="auto" w:fill="auto"/>
          </w:tcPr>
          <w:p w14:paraId="76FD3097" w14:textId="77777777" w:rsidR="00A9645F" w:rsidRPr="00C41883" w:rsidRDefault="00A9645F" w:rsidP="003047EE">
            <w:pPr>
              <w:ind w:firstLine="0"/>
            </w:pPr>
            <w:r>
              <w:t>Dillard</w:t>
            </w:r>
          </w:p>
        </w:tc>
        <w:tc>
          <w:tcPr>
            <w:tcW w:w="2180" w:type="dxa"/>
            <w:shd w:val="clear" w:color="auto" w:fill="auto"/>
          </w:tcPr>
          <w:p w14:paraId="6A3E11E1" w14:textId="77777777" w:rsidR="00A9645F" w:rsidRPr="00C41883" w:rsidRDefault="00A9645F" w:rsidP="003047EE">
            <w:pPr>
              <w:ind w:firstLine="0"/>
            </w:pPr>
            <w:r>
              <w:t>Elliott</w:t>
            </w:r>
          </w:p>
        </w:tc>
      </w:tr>
      <w:tr w:rsidR="00A9645F" w:rsidRPr="00C41883" w14:paraId="5E315299" w14:textId="77777777" w:rsidTr="003047EE">
        <w:tc>
          <w:tcPr>
            <w:tcW w:w="2179" w:type="dxa"/>
            <w:shd w:val="clear" w:color="auto" w:fill="auto"/>
          </w:tcPr>
          <w:p w14:paraId="55655130" w14:textId="77777777" w:rsidR="00A9645F" w:rsidRPr="00C41883" w:rsidRDefault="00A9645F" w:rsidP="003047EE">
            <w:pPr>
              <w:ind w:firstLine="0"/>
            </w:pPr>
            <w:r>
              <w:t>Erickson</w:t>
            </w:r>
          </w:p>
        </w:tc>
        <w:tc>
          <w:tcPr>
            <w:tcW w:w="2179" w:type="dxa"/>
            <w:shd w:val="clear" w:color="auto" w:fill="auto"/>
          </w:tcPr>
          <w:p w14:paraId="2AE88EE8" w14:textId="77777777" w:rsidR="00A9645F" w:rsidRPr="00C41883" w:rsidRDefault="00A9645F" w:rsidP="003047EE">
            <w:pPr>
              <w:ind w:firstLine="0"/>
            </w:pPr>
            <w:r>
              <w:t>Felder</w:t>
            </w:r>
          </w:p>
        </w:tc>
        <w:tc>
          <w:tcPr>
            <w:tcW w:w="2180" w:type="dxa"/>
            <w:shd w:val="clear" w:color="auto" w:fill="auto"/>
          </w:tcPr>
          <w:p w14:paraId="36BF2669" w14:textId="77777777" w:rsidR="00A9645F" w:rsidRPr="00C41883" w:rsidRDefault="00A9645F" w:rsidP="003047EE">
            <w:pPr>
              <w:ind w:firstLine="0"/>
            </w:pPr>
            <w:r>
              <w:t>Forrest</w:t>
            </w:r>
          </w:p>
        </w:tc>
      </w:tr>
      <w:tr w:rsidR="00A9645F" w:rsidRPr="00C41883" w14:paraId="019E25D4" w14:textId="77777777" w:rsidTr="003047EE">
        <w:tc>
          <w:tcPr>
            <w:tcW w:w="2179" w:type="dxa"/>
            <w:shd w:val="clear" w:color="auto" w:fill="auto"/>
          </w:tcPr>
          <w:p w14:paraId="253AAA39" w14:textId="77777777" w:rsidR="00A9645F" w:rsidRPr="00C41883" w:rsidRDefault="00A9645F" w:rsidP="003047EE">
            <w:pPr>
              <w:ind w:firstLine="0"/>
            </w:pPr>
            <w:r>
              <w:t>Gagnon</w:t>
            </w:r>
          </w:p>
        </w:tc>
        <w:tc>
          <w:tcPr>
            <w:tcW w:w="2179" w:type="dxa"/>
            <w:shd w:val="clear" w:color="auto" w:fill="auto"/>
          </w:tcPr>
          <w:p w14:paraId="56A12319" w14:textId="77777777" w:rsidR="00A9645F" w:rsidRPr="00C41883" w:rsidRDefault="00A9645F" w:rsidP="003047EE">
            <w:pPr>
              <w:ind w:firstLine="0"/>
            </w:pPr>
            <w:r>
              <w:t>Garvin</w:t>
            </w:r>
          </w:p>
        </w:tc>
        <w:tc>
          <w:tcPr>
            <w:tcW w:w="2180" w:type="dxa"/>
            <w:shd w:val="clear" w:color="auto" w:fill="auto"/>
          </w:tcPr>
          <w:p w14:paraId="7ECC607A" w14:textId="77777777" w:rsidR="00A9645F" w:rsidRPr="00C41883" w:rsidRDefault="00A9645F" w:rsidP="003047EE">
            <w:pPr>
              <w:ind w:firstLine="0"/>
            </w:pPr>
            <w:r>
              <w:t>Gibson</w:t>
            </w:r>
          </w:p>
        </w:tc>
      </w:tr>
      <w:tr w:rsidR="00A9645F" w:rsidRPr="00C41883" w14:paraId="0EE89134" w14:textId="77777777" w:rsidTr="003047EE">
        <w:tc>
          <w:tcPr>
            <w:tcW w:w="2179" w:type="dxa"/>
            <w:shd w:val="clear" w:color="auto" w:fill="auto"/>
          </w:tcPr>
          <w:p w14:paraId="2B1DF315" w14:textId="77777777" w:rsidR="00A9645F" w:rsidRPr="00C41883" w:rsidRDefault="00A9645F" w:rsidP="003047EE">
            <w:pPr>
              <w:ind w:firstLine="0"/>
            </w:pPr>
            <w:r>
              <w:t>Gilliam</w:t>
            </w:r>
          </w:p>
        </w:tc>
        <w:tc>
          <w:tcPr>
            <w:tcW w:w="2179" w:type="dxa"/>
            <w:shd w:val="clear" w:color="auto" w:fill="auto"/>
          </w:tcPr>
          <w:p w14:paraId="370347E5" w14:textId="77777777" w:rsidR="00A9645F" w:rsidRPr="00C41883" w:rsidRDefault="00A9645F" w:rsidP="003047EE">
            <w:pPr>
              <w:ind w:firstLine="0"/>
            </w:pPr>
            <w:r>
              <w:t>Gilliard</w:t>
            </w:r>
          </w:p>
        </w:tc>
        <w:tc>
          <w:tcPr>
            <w:tcW w:w="2180" w:type="dxa"/>
            <w:shd w:val="clear" w:color="auto" w:fill="auto"/>
          </w:tcPr>
          <w:p w14:paraId="13E9E450" w14:textId="77777777" w:rsidR="00A9645F" w:rsidRPr="00C41883" w:rsidRDefault="00A9645F" w:rsidP="003047EE">
            <w:pPr>
              <w:ind w:firstLine="0"/>
            </w:pPr>
            <w:r>
              <w:t>Guest</w:t>
            </w:r>
          </w:p>
        </w:tc>
      </w:tr>
      <w:tr w:rsidR="00A9645F" w:rsidRPr="00C41883" w14:paraId="7FEA36B8" w14:textId="77777777" w:rsidTr="003047EE">
        <w:tc>
          <w:tcPr>
            <w:tcW w:w="2179" w:type="dxa"/>
            <w:shd w:val="clear" w:color="auto" w:fill="auto"/>
          </w:tcPr>
          <w:p w14:paraId="0B173DF4" w14:textId="77777777" w:rsidR="00A9645F" w:rsidRPr="00C41883" w:rsidRDefault="00A9645F" w:rsidP="003047EE">
            <w:pPr>
              <w:ind w:firstLine="0"/>
            </w:pPr>
            <w:r>
              <w:t>Guffey</w:t>
            </w:r>
          </w:p>
        </w:tc>
        <w:tc>
          <w:tcPr>
            <w:tcW w:w="2179" w:type="dxa"/>
            <w:shd w:val="clear" w:color="auto" w:fill="auto"/>
          </w:tcPr>
          <w:p w14:paraId="15B066C0" w14:textId="77777777" w:rsidR="00A9645F" w:rsidRPr="00C41883" w:rsidRDefault="00A9645F" w:rsidP="003047EE">
            <w:pPr>
              <w:ind w:firstLine="0"/>
            </w:pPr>
            <w:r>
              <w:t>Haddon</w:t>
            </w:r>
          </w:p>
        </w:tc>
        <w:tc>
          <w:tcPr>
            <w:tcW w:w="2180" w:type="dxa"/>
            <w:shd w:val="clear" w:color="auto" w:fill="auto"/>
          </w:tcPr>
          <w:p w14:paraId="2B629491" w14:textId="77777777" w:rsidR="00A9645F" w:rsidRPr="00C41883" w:rsidRDefault="00A9645F" w:rsidP="003047EE">
            <w:pPr>
              <w:ind w:firstLine="0"/>
            </w:pPr>
            <w:r>
              <w:t>Hager</w:t>
            </w:r>
          </w:p>
        </w:tc>
      </w:tr>
      <w:tr w:rsidR="00A9645F" w:rsidRPr="00C41883" w14:paraId="4BAEACF0" w14:textId="77777777" w:rsidTr="003047EE">
        <w:tc>
          <w:tcPr>
            <w:tcW w:w="2179" w:type="dxa"/>
            <w:shd w:val="clear" w:color="auto" w:fill="auto"/>
          </w:tcPr>
          <w:p w14:paraId="57422BF3" w14:textId="77777777" w:rsidR="00A9645F" w:rsidRPr="00C41883" w:rsidRDefault="00A9645F" w:rsidP="003047EE">
            <w:pPr>
              <w:ind w:firstLine="0"/>
            </w:pPr>
            <w:r>
              <w:t>Hardee</w:t>
            </w:r>
          </w:p>
        </w:tc>
        <w:tc>
          <w:tcPr>
            <w:tcW w:w="2179" w:type="dxa"/>
            <w:shd w:val="clear" w:color="auto" w:fill="auto"/>
          </w:tcPr>
          <w:p w14:paraId="209CF3E7" w14:textId="77777777" w:rsidR="00A9645F" w:rsidRPr="00C41883" w:rsidRDefault="00A9645F" w:rsidP="003047EE">
            <w:pPr>
              <w:ind w:firstLine="0"/>
            </w:pPr>
            <w:r>
              <w:t>Hartnett</w:t>
            </w:r>
          </w:p>
        </w:tc>
        <w:tc>
          <w:tcPr>
            <w:tcW w:w="2180" w:type="dxa"/>
            <w:shd w:val="clear" w:color="auto" w:fill="auto"/>
          </w:tcPr>
          <w:p w14:paraId="4045AA9A" w14:textId="77777777" w:rsidR="00A9645F" w:rsidRPr="00C41883" w:rsidRDefault="00A9645F" w:rsidP="003047EE">
            <w:pPr>
              <w:ind w:firstLine="0"/>
            </w:pPr>
            <w:r>
              <w:t>Hayes</w:t>
            </w:r>
          </w:p>
        </w:tc>
      </w:tr>
      <w:tr w:rsidR="00A9645F" w:rsidRPr="00C41883" w14:paraId="6C6BB8EC" w14:textId="77777777" w:rsidTr="003047EE">
        <w:tc>
          <w:tcPr>
            <w:tcW w:w="2179" w:type="dxa"/>
            <w:shd w:val="clear" w:color="auto" w:fill="auto"/>
          </w:tcPr>
          <w:p w14:paraId="072D489C" w14:textId="77777777" w:rsidR="00A9645F" w:rsidRPr="00C41883" w:rsidRDefault="00A9645F" w:rsidP="003047EE">
            <w:pPr>
              <w:ind w:firstLine="0"/>
            </w:pPr>
            <w:r>
              <w:t>Henderson-Myers</w:t>
            </w:r>
          </w:p>
        </w:tc>
        <w:tc>
          <w:tcPr>
            <w:tcW w:w="2179" w:type="dxa"/>
            <w:shd w:val="clear" w:color="auto" w:fill="auto"/>
          </w:tcPr>
          <w:p w14:paraId="6F473ED8" w14:textId="77777777" w:rsidR="00A9645F" w:rsidRPr="00C41883" w:rsidRDefault="00A9645F" w:rsidP="003047EE">
            <w:pPr>
              <w:ind w:firstLine="0"/>
            </w:pPr>
            <w:r>
              <w:t>Herbkersman</w:t>
            </w:r>
          </w:p>
        </w:tc>
        <w:tc>
          <w:tcPr>
            <w:tcW w:w="2180" w:type="dxa"/>
            <w:shd w:val="clear" w:color="auto" w:fill="auto"/>
          </w:tcPr>
          <w:p w14:paraId="1B42CAD3" w14:textId="77777777" w:rsidR="00A9645F" w:rsidRPr="00C41883" w:rsidRDefault="00A9645F" w:rsidP="003047EE">
            <w:pPr>
              <w:ind w:firstLine="0"/>
            </w:pPr>
            <w:r>
              <w:t>Hewitt</w:t>
            </w:r>
          </w:p>
        </w:tc>
      </w:tr>
      <w:tr w:rsidR="00A9645F" w:rsidRPr="00C41883" w14:paraId="2B212FE9" w14:textId="77777777" w:rsidTr="003047EE">
        <w:tc>
          <w:tcPr>
            <w:tcW w:w="2179" w:type="dxa"/>
            <w:shd w:val="clear" w:color="auto" w:fill="auto"/>
          </w:tcPr>
          <w:p w14:paraId="7BA21F61" w14:textId="77777777" w:rsidR="00A9645F" w:rsidRPr="00C41883" w:rsidRDefault="00A9645F" w:rsidP="003047EE">
            <w:pPr>
              <w:ind w:firstLine="0"/>
            </w:pPr>
            <w:r>
              <w:t>Hiott</w:t>
            </w:r>
          </w:p>
        </w:tc>
        <w:tc>
          <w:tcPr>
            <w:tcW w:w="2179" w:type="dxa"/>
            <w:shd w:val="clear" w:color="auto" w:fill="auto"/>
          </w:tcPr>
          <w:p w14:paraId="159AD0F0" w14:textId="77777777" w:rsidR="00A9645F" w:rsidRPr="00C41883" w:rsidRDefault="00A9645F" w:rsidP="003047EE">
            <w:pPr>
              <w:ind w:firstLine="0"/>
            </w:pPr>
            <w:r>
              <w:t>Hixon</w:t>
            </w:r>
          </w:p>
        </w:tc>
        <w:tc>
          <w:tcPr>
            <w:tcW w:w="2180" w:type="dxa"/>
            <w:shd w:val="clear" w:color="auto" w:fill="auto"/>
          </w:tcPr>
          <w:p w14:paraId="6F4E5509" w14:textId="77777777" w:rsidR="00A9645F" w:rsidRPr="00C41883" w:rsidRDefault="00A9645F" w:rsidP="003047EE">
            <w:pPr>
              <w:ind w:firstLine="0"/>
            </w:pPr>
            <w:r>
              <w:t>Hosey</w:t>
            </w:r>
          </w:p>
        </w:tc>
      </w:tr>
      <w:tr w:rsidR="00A9645F" w:rsidRPr="00C41883" w14:paraId="789DBBEF" w14:textId="77777777" w:rsidTr="003047EE">
        <w:tc>
          <w:tcPr>
            <w:tcW w:w="2179" w:type="dxa"/>
            <w:shd w:val="clear" w:color="auto" w:fill="auto"/>
          </w:tcPr>
          <w:p w14:paraId="3337B804" w14:textId="77777777" w:rsidR="00A9645F" w:rsidRPr="00C41883" w:rsidRDefault="00A9645F" w:rsidP="003047EE">
            <w:pPr>
              <w:ind w:firstLine="0"/>
            </w:pPr>
            <w:r>
              <w:t>Hyde</w:t>
            </w:r>
          </w:p>
        </w:tc>
        <w:tc>
          <w:tcPr>
            <w:tcW w:w="2179" w:type="dxa"/>
            <w:shd w:val="clear" w:color="auto" w:fill="auto"/>
          </w:tcPr>
          <w:p w14:paraId="7B9B3808" w14:textId="77777777" w:rsidR="00A9645F" w:rsidRPr="00C41883" w:rsidRDefault="00A9645F" w:rsidP="003047EE">
            <w:pPr>
              <w:ind w:firstLine="0"/>
            </w:pPr>
            <w:r>
              <w:t>Jefferson</w:t>
            </w:r>
          </w:p>
        </w:tc>
        <w:tc>
          <w:tcPr>
            <w:tcW w:w="2180" w:type="dxa"/>
            <w:shd w:val="clear" w:color="auto" w:fill="auto"/>
          </w:tcPr>
          <w:p w14:paraId="0CC18F28" w14:textId="77777777" w:rsidR="00A9645F" w:rsidRPr="00C41883" w:rsidRDefault="00A9645F" w:rsidP="003047EE">
            <w:pPr>
              <w:ind w:firstLine="0"/>
            </w:pPr>
            <w:r>
              <w:t>J. E. Johnson</w:t>
            </w:r>
          </w:p>
        </w:tc>
      </w:tr>
      <w:tr w:rsidR="00A9645F" w:rsidRPr="00C41883" w14:paraId="43ED423E" w14:textId="77777777" w:rsidTr="003047EE">
        <w:tc>
          <w:tcPr>
            <w:tcW w:w="2179" w:type="dxa"/>
            <w:shd w:val="clear" w:color="auto" w:fill="auto"/>
          </w:tcPr>
          <w:p w14:paraId="563FA7D3" w14:textId="77777777" w:rsidR="00A9645F" w:rsidRPr="00C41883" w:rsidRDefault="00A9645F" w:rsidP="003047EE">
            <w:pPr>
              <w:ind w:firstLine="0"/>
            </w:pPr>
            <w:r>
              <w:t>S. Jones</w:t>
            </w:r>
          </w:p>
        </w:tc>
        <w:tc>
          <w:tcPr>
            <w:tcW w:w="2179" w:type="dxa"/>
            <w:shd w:val="clear" w:color="auto" w:fill="auto"/>
          </w:tcPr>
          <w:p w14:paraId="631627FC" w14:textId="77777777" w:rsidR="00A9645F" w:rsidRPr="00C41883" w:rsidRDefault="00A9645F" w:rsidP="003047EE">
            <w:pPr>
              <w:ind w:firstLine="0"/>
            </w:pPr>
            <w:r>
              <w:t>W. Jones</w:t>
            </w:r>
          </w:p>
        </w:tc>
        <w:tc>
          <w:tcPr>
            <w:tcW w:w="2180" w:type="dxa"/>
            <w:shd w:val="clear" w:color="auto" w:fill="auto"/>
          </w:tcPr>
          <w:p w14:paraId="6408E2AF" w14:textId="77777777" w:rsidR="00A9645F" w:rsidRPr="00C41883" w:rsidRDefault="00A9645F" w:rsidP="003047EE">
            <w:pPr>
              <w:ind w:firstLine="0"/>
            </w:pPr>
            <w:r>
              <w:t>Jordan</w:t>
            </w:r>
          </w:p>
        </w:tc>
      </w:tr>
      <w:tr w:rsidR="00A9645F" w:rsidRPr="00C41883" w14:paraId="0725F69C" w14:textId="77777777" w:rsidTr="003047EE">
        <w:tc>
          <w:tcPr>
            <w:tcW w:w="2179" w:type="dxa"/>
            <w:shd w:val="clear" w:color="auto" w:fill="auto"/>
          </w:tcPr>
          <w:p w14:paraId="0013293B" w14:textId="77777777" w:rsidR="00A9645F" w:rsidRPr="00C41883" w:rsidRDefault="00A9645F" w:rsidP="003047EE">
            <w:pPr>
              <w:ind w:firstLine="0"/>
            </w:pPr>
            <w:r>
              <w:t>Kilmartin</w:t>
            </w:r>
          </w:p>
        </w:tc>
        <w:tc>
          <w:tcPr>
            <w:tcW w:w="2179" w:type="dxa"/>
            <w:shd w:val="clear" w:color="auto" w:fill="auto"/>
          </w:tcPr>
          <w:p w14:paraId="7A2174B4" w14:textId="77777777" w:rsidR="00A9645F" w:rsidRPr="00C41883" w:rsidRDefault="00A9645F" w:rsidP="003047EE">
            <w:pPr>
              <w:ind w:firstLine="0"/>
            </w:pPr>
            <w:r>
              <w:t>King</w:t>
            </w:r>
          </w:p>
        </w:tc>
        <w:tc>
          <w:tcPr>
            <w:tcW w:w="2180" w:type="dxa"/>
            <w:shd w:val="clear" w:color="auto" w:fill="auto"/>
          </w:tcPr>
          <w:p w14:paraId="7087070A" w14:textId="77777777" w:rsidR="00A9645F" w:rsidRPr="00C41883" w:rsidRDefault="00A9645F" w:rsidP="003047EE">
            <w:pPr>
              <w:ind w:firstLine="0"/>
            </w:pPr>
            <w:r>
              <w:t>Kirby</w:t>
            </w:r>
          </w:p>
        </w:tc>
      </w:tr>
      <w:tr w:rsidR="00A9645F" w:rsidRPr="00C41883" w14:paraId="20286C0F" w14:textId="77777777" w:rsidTr="003047EE">
        <w:tc>
          <w:tcPr>
            <w:tcW w:w="2179" w:type="dxa"/>
            <w:shd w:val="clear" w:color="auto" w:fill="auto"/>
          </w:tcPr>
          <w:p w14:paraId="56726868" w14:textId="77777777" w:rsidR="00A9645F" w:rsidRPr="00C41883" w:rsidRDefault="00A9645F" w:rsidP="003047EE">
            <w:pPr>
              <w:ind w:firstLine="0"/>
            </w:pPr>
            <w:r>
              <w:t>Landing</w:t>
            </w:r>
          </w:p>
        </w:tc>
        <w:tc>
          <w:tcPr>
            <w:tcW w:w="2179" w:type="dxa"/>
            <w:shd w:val="clear" w:color="auto" w:fill="auto"/>
          </w:tcPr>
          <w:p w14:paraId="7E1C3E49" w14:textId="77777777" w:rsidR="00A9645F" w:rsidRPr="00C41883" w:rsidRDefault="00A9645F" w:rsidP="003047EE">
            <w:pPr>
              <w:ind w:firstLine="0"/>
            </w:pPr>
            <w:r>
              <w:t>Lawson</w:t>
            </w:r>
          </w:p>
        </w:tc>
        <w:tc>
          <w:tcPr>
            <w:tcW w:w="2180" w:type="dxa"/>
            <w:shd w:val="clear" w:color="auto" w:fill="auto"/>
          </w:tcPr>
          <w:p w14:paraId="1C8E74ED" w14:textId="77777777" w:rsidR="00A9645F" w:rsidRPr="00C41883" w:rsidRDefault="00A9645F" w:rsidP="003047EE">
            <w:pPr>
              <w:ind w:firstLine="0"/>
            </w:pPr>
            <w:r>
              <w:t>Leber</w:t>
            </w:r>
          </w:p>
        </w:tc>
      </w:tr>
      <w:tr w:rsidR="00A9645F" w:rsidRPr="00C41883" w14:paraId="54384BE3" w14:textId="77777777" w:rsidTr="003047EE">
        <w:tc>
          <w:tcPr>
            <w:tcW w:w="2179" w:type="dxa"/>
            <w:shd w:val="clear" w:color="auto" w:fill="auto"/>
          </w:tcPr>
          <w:p w14:paraId="49C64B9F" w14:textId="77777777" w:rsidR="00A9645F" w:rsidRPr="00C41883" w:rsidRDefault="00A9645F" w:rsidP="003047EE">
            <w:pPr>
              <w:ind w:firstLine="0"/>
            </w:pPr>
            <w:r>
              <w:t>Ligon</w:t>
            </w:r>
          </w:p>
        </w:tc>
        <w:tc>
          <w:tcPr>
            <w:tcW w:w="2179" w:type="dxa"/>
            <w:shd w:val="clear" w:color="auto" w:fill="auto"/>
          </w:tcPr>
          <w:p w14:paraId="574FFA3D" w14:textId="77777777" w:rsidR="00A9645F" w:rsidRPr="00C41883" w:rsidRDefault="00A9645F" w:rsidP="003047EE">
            <w:pPr>
              <w:ind w:firstLine="0"/>
            </w:pPr>
            <w:r>
              <w:t>Long</w:t>
            </w:r>
          </w:p>
        </w:tc>
        <w:tc>
          <w:tcPr>
            <w:tcW w:w="2180" w:type="dxa"/>
            <w:shd w:val="clear" w:color="auto" w:fill="auto"/>
          </w:tcPr>
          <w:p w14:paraId="323FCA15" w14:textId="77777777" w:rsidR="00A9645F" w:rsidRPr="00C41883" w:rsidRDefault="00A9645F" w:rsidP="003047EE">
            <w:pPr>
              <w:ind w:firstLine="0"/>
            </w:pPr>
            <w:r>
              <w:t>Lowe</w:t>
            </w:r>
          </w:p>
        </w:tc>
      </w:tr>
      <w:tr w:rsidR="00A9645F" w:rsidRPr="00C41883" w14:paraId="47A0DF65" w14:textId="77777777" w:rsidTr="003047EE">
        <w:tc>
          <w:tcPr>
            <w:tcW w:w="2179" w:type="dxa"/>
            <w:shd w:val="clear" w:color="auto" w:fill="auto"/>
          </w:tcPr>
          <w:p w14:paraId="0EC42F84" w14:textId="77777777" w:rsidR="00A9645F" w:rsidRPr="00C41883" w:rsidRDefault="00A9645F" w:rsidP="003047EE">
            <w:pPr>
              <w:ind w:firstLine="0"/>
            </w:pPr>
            <w:r>
              <w:t>Magnuson</w:t>
            </w:r>
          </w:p>
        </w:tc>
        <w:tc>
          <w:tcPr>
            <w:tcW w:w="2179" w:type="dxa"/>
            <w:shd w:val="clear" w:color="auto" w:fill="auto"/>
          </w:tcPr>
          <w:p w14:paraId="175F8B96" w14:textId="77777777" w:rsidR="00A9645F" w:rsidRPr="00C41883" w:rsidRDefault="00A9645F" w:rsidP="003047EE">
            <w:pPr>
              <w:ind w:firstLine="0"/>
            </w:pPr>
            <w:r>
              <w:t>May</w:t>
            </w:r>
          </w:p>
        </w:tc>
        <w:tc>
          <w:tcPr>
            <w:tcW w:w="2180" w:type="dxa"/>
            <w:shd w:val="clear" w:color="auto" w:fill="auto"/>
          </w:tcPr>
          <w:p w14:paraId="477AA88C" w14:textId="77777777" w:rsidR="00A9645F" w:rsidRPr="00C41883" w:rsidRDefault="00A9645F" w:rsidP="003047EE">
            <w:pPr>
              <w:ind w:firstLine="0"/>
            </w:pPr>
            <w:r>
              <w:t>McCravy</w:t>
            </w:r>
          </w:p>
        </w:tc>
      </w:tr>
      <w:tr w:rsidR="00A9645F" w:rsidRPr="00C41883" w14:paraId="79F2D69D" w14:textId="77777777" w:rsidTr="003047EE">
        <w:tc>
          <w:tcPr>
            <w:tcW w:w="2179" w:type="dxa"/>
            <w:shd w:val="clear" w:color="auto" w:fill="auto"/>
          </w:tcPr>
          <w:p w14:paraId="01A70C0C" w14:textId="77777777" w:rsidR="00A9645F" w:rsidRPr="00C41883" w:rsidRDefault="00A9645F" w:rsidP="003047EE">
            <w:pPr>
              <w:ind w:firstLine="0"/>
            </w:pPr>
            <w:r>
              <w:t>McGinnis</w:t>
            </w:r>
          </w:p>
        </w:tc>
        <w:tc>
          <w:tcPr>
            <w:tcW w:w="2179" w:type="dxa"/>
            <w:shd w:val="clear" w:color="auto" w:fill="auto"/>
          </w:tcPr>
          <w:p w14:paraId="0085E07C" w14:textId="77777777" w:rsidR="00A9645F" w:rsidRPr="00C41883" w:rsidRDefault="00A9645F" w:rsidP="003047EE">
            <w:pPr>
              <w:ind w:firstLine="0"/>
            </w:pPr>
            <w:r>
              <w:t>Mitchell</w:t>
            </w:r>
          </w:p>
        </w:tc>
        <w:tc>
          <w:tcPr>
            <w:tcW w:w="2180" w:type="dxa"/>
            <w:shd w:val="clear" w:color="auto" w:fill="auto"/>
          </w:tcPr>
          <w:p w14:paraId="2B01AA66" w14:textId="77777777" w:rsidR="00A9645F" w:rsidRPr="00C41883" w:rsidRDefault="00A9645F" w:rsidP="003047EE">
            <w:pPr>
              <w:ind w:firstLine="0"/>
            </w:pPr>
            <w:r>
              <w:t>J. Moore</w:t>
            </w:r>
          </w:p>
        </w:tc>
      </w:tr>
      <w:tr w:rsidR="00A9645F" w:rsidRPr="00C41883" w14:paraId="33115D52" w14:textId="77777777" w:rsidTr="003047EE">
        <w:tc>
          <w:tcPr>
            <w:tcW w:w="2179" w:type="dxa"/>
            <w:shd w:val="clear" w:color="auto" w:fill="auto"/>
          </w:tcPr>
          <w:p w14:paraId="7420487E" w14:textId="77777777" w:rsidR="00A9645F" w:rsidRPr="00C41883" w:rsidRDefault="00A9645F" w:rsidP="003047EE">
            <w:pPr>
              <w:ind w:firstLine="0"/>
            </w:pPr>
            <w:r>
              <w:t>T. Moore</w:t>
            </w:r>
          </w:p>
        </w:tc>
        <w:tc>
          <w:tcPr>
            <w:tcW w:w="2179" w:type="dxa"/>
            <w:shd w:val="clear" w:color="auto" w:fill="auto"/>
          </w:tcPr>
          <w:p w14:paraId="158A1152" w14:textId="77777777" w:rsidR="00A9645F" w:rsidRPr="00C41883" w:rsidRDefault="00A9645F" w:rsidP="003047EE">
            <w:pPr>
              <w:ind w:firstLine="0"/>
            </w:pPr>
            <w:r>
              <w:t>T. A. Morgan</w:t>
            </w:r>
          </w:p>
        </w:tc>
        <w:tc>
          <w:tcPr>
            <w:tcW w:w="2180" w:type="dxa"/>
            <w:shd w:val="clear" w:color="auto" w:fill="auto"/>
          </w:tcPr>
          <w:p w14:paraId="6CC740E4" w14:textId="77777777" w:rsidR="00A9645F" w:rsidRPr="00C41883" w:rsidRDefault="00A9645F" w:rsidP="003047EE">
            <w:pPr>
              <w:ind w:firstLine="0"/>
            </w:pPr>
            <w:r>
              <w:t>Moss</w:t>
            </w:r>
          </w:p>
        </w:tc>
      </w:tr>
      <w:tr w:rsidR="00A9645F" w:rsidRPr="00C41883" w14:paraId="3BA2F3C7" w14:textId="77777777" w:rsidTr="003047EE">
        <w:tc>
          <w:tcPr>
            <w:tcW w:w="2179" w:type="dxa"/>
            <w:shd w:val="clear" w:color="auto" w:fill="auto"/>
          </w:tcPr>
          <w:p w14:paraId="3C35DB3F" w14:textId="77777777" w:rsidR="00A9645F" w:rsidRPr="00C41883" w:rsidRDefault="00A9645F" w:rsidP="003047EE">
            <w:pPr>
              <w:ind w:firstLine="0"/>
            </w:pPr>
            <w:r>
              <w:t>Murphy</w:t>
            </w:r>
          </w:p>
        </w:tc>
        <w:tc>
          <w:tcPr>
            <w:tcW w:w="2179" w:type="dxa"/>
            <w:shd w:val="clear" w:color="auto" w:fill="auto"/>
          </w:tcPr>
          <w:p w14:paraId="7928CC29" w14:textId="77777777" w:rsidR="00A9645F" w:rsidRPr="00C41883" w:rsidRDefault="00A9645F" w:rsidP="003047EE">
            <w:pPr>
              <w:ind w:firstLine="0"/>
            </w:pPr>
            <w:r>
              <w:t>Neese</w:t>
            </w:r>
          </w:p>
        </w:tc>
        <w:tc>
          <w:tcPr>
            <w:tcW w:w="2180" w:type="dxa"/>
            <w:shd w:val="clear" w:color="auto" w:fill="auto"/>
          </w:tcPr>
          <w:p w14:paraId="2D2D3DA7" w14:textId="77777777" w:rsidR="00A9645F" w:rsidRPr="00C41883" w:rsidRDefault="00A9645F" w:rsidP="003047EE">
            <w:pPr>
              <w:ind w:firstLine="0"/>
            </w:pPr>
            <w:r>
              <w:t>B. Newton</w:t>
            </w:r>
          </w:p>
        </w:tc>
      </w:tr>
      <w:tr w:rsidR="00A9645F" w:rsidRPr="00C41883" w14:paraId="085146B2" w14:textId="77777777" w:rsidTr="003047EE">
        <w:tc>
          <w:tcPr>
            <w:tcW w:w="2179" w:type="dxa"/>
            <w:shd w:val="clear" w:color="auto" w:fill="auto"/>
          </w:tcPr>
          <w:p w14:paraId="756EF766" w14:textId="77777777" w:rsidR="00A9645F" w:rsidRPr="00C41883" w:rsidRDefault="00A9645F" w:rsidP="003047EE">
            <w:pPr>
              <w:ind w:firstLine="0"/>
            </w:pPr>
            <w:r>
              <w:t>W. Newton</w:t>
            </w:r>
          </w:p>
        </w:tc>
        <w:tc>
          <w:tcPr>
            <w:tcW w:w="2179" w:type="dxa"/>
            <w:shd w:val="clear" w:color="auto" w:fill="auto"/>
          </w:tcPr>
          <w:p w14:paraId="3D1609A7" w14:textId="77777777" w:rsidR="00A9645F" w:rsidRPr="00C41883" w:rsidRDefault="00A9645F" w:rsidP="003047EE">
            <w:pPr>
              <w:ind w:firstLine="0"/>
            </w:pPr>
            <w:r>
              <w:t>Nutt</w:t>
            </w:r>
          </w:p>
        </w:tc>
        <w:tc>
          <w:tcPr>
            <w:tcW w:w="2180" w:type="dxa"/>
            <w:shd w:val="clear" w:color="auto" w:fill="auto"/>
          </w:tcPr>
          <w:p w14:paraId="117D206A" w14:textId="77777777" w:rsidR="00A9645F" w:rsidRPr="00C41883" w:rsidRDefault="00A9645F" w:rsidP="003047EE">
            <w:pPr>
              <w:ind w:firstLine="0"/>
            </w:pPr>
            <w:r>
              <w:t>O'Neal</w:t>
            </w:r>
          </w:p>
        </w:tc>
      </w:tr>
      <w:tr w:rsidR="00A9645F" w:rsidRPr="00C41883" w14:paraId="3AF560B8" w14:textId="77777777" w:rsidTr="003047EE">
        <w:tc>
          <w:tcPr>
            <w:tcW w:w="2179" w:type="dxa"/>
            <w:shd w:val="clear" w:color="auto" w:fill="auto"/>
          </w:tcPr>
          <w:p w14:paraId="3111D961" w14:textId="77777777" w:rsidR="00A9645F" w:rsidRPr="00C41883" w:rsidRDefault="00A9645F" w:rsidP="003047EE">
            <w:pPr>
              <w:ind w:firstLine="0"/>
            </w:pPr>
            <w:r>
              <w:t>Oremus</w:t>
            </w:r>
          </w:p>
        </w:tc>
        <w:tc>
          <w:tcPr>
            <w:tcW w:w="2179" w:type="dxa"/>
            <w:shd w:val="clear" w:color="auto" w:fill="auto"/>
          </w:tcPr>
          <w:p w14:paraId="14CD395B" w14:textId="77777777" w:rsidR="00A9645F" w:rsidRPr="00C41883" w:rsidRDefault="00A9645F" w:rsidP="003047EE">
            <w:pPr>
              <w:ind w:firstLine="0"/>
            </w:pPr>
            <w:r>
              <w:t>Ott</w:t>
            </w:r>
          </w:p>
        </w:tc>
        <w:tc>
          <w:tcPr>
            <w:tcW w:w="2180" w:type="dxa"/>
            <w:shd w:val="clear" w:color="auto" w:fill="auto"/>
          </w:tcPr>
          <w:p w14:paraId="201E06BE" w14:textId="77777777" w:rsidR="00A9645F" w:rsidRPr="00C41883" w:rsidRDefault="00A9645F" w:rsidP="003047EE">
            <w:pPr>
              <w:ind w:firstLine="0"/>
            </w:pPr>
            <w:r>
              <w:t>Pedalino</w:t>
            </w:r>
          </w:p>
        </w:tc>
      </w:tr>
      <w:tr w:rsidR="00A9645F" w:rsidRPr="00C41883" w14:paraId="303284D3" w14:textId="77777777" w:rsidTr="003047EE">
        <w:tc>
          <w:tcPr>
            <w:tcW w:w="2179" w:type="dxa"/>
            <w:shd w:val="clear" w:color="auto" w:fill="auto"/>
          </w:tcPr>
          <w:p w14:paraId="728C476F" w14:textId="77777777" w:rsidR="00A9645F" w:rsidRPr="00C41883" w:rsidRDefault="00A9645F" w:rsidP="003047EE">
            <w:pPr>
              <w:ind w:firstLine="0"/>
            </w:pPr>
            <w:r>
              <w:t>Pendarvis</w:t>
            </w:r>
          </w:p>
        </w:tc>
        <w:tc>
          <w:tcPr>
            <w:tcW w:w="2179" w:type="dxa"/>
            <w:shd w:val="clear" w:color="auto" w:fill="auto"/>
          </w:tcPr>
          <w:p w14:paraId="0A9D704D" w14:textId="77777777" w:rsidR="00A9645F" w:rsidRPr="00C41883" w:rsidRDefault="00A9645F" w:rsidP="003047EE">
            <w:pPr>
              <w:ind w:firstLine="0"/>
            </w:pPr>
            <w:r>
              <w:t>Pope</w:t>
            </w:r>
          </w:p>
        </w:tc>
        <w:tc>
          <w:tcPr>
            <w:tcW w:w="2180" w:type="dxa"/>
            <w:shd w:val="clear" w:color="auto" w:fill="auto"/>
          </w:tcPr>
          <w:p w14:paraId="54EA00EE" w14:textId="77777777" w:rsidR="00A9645F" w:rsidRPr="00C41883" w:rsidRDefault="00A9645F" w:rsidP="003047EE">
            <w:pPr>
              <w:ind w:firstLine="0"/>
            </w:pPr>
            <w:r>
              <w:t>Rivers</w:t>
            </w:r>
          </w:p>
        </w:tc>
      </w:tr>
      <w:tr w:rsidR="00A9645F" w:rsidRPr="00C41883" w14:paraId="63533024" w14:textId="77777777" w:rsidTr="003047EE">
        <w:tc>
          <w:tcPr>
            <w:tcW w:w="2179" w:type="dxa"/>
            <w:shd w:val="clear" w:color="auto" w:fill="auto"/>
          </w:tcPr>
          <w:p w14:paraId="1D1E6EBE" w14:textId="77777777" w:rsidR="00A9645F" w:rsidRPr="00C41883" w:rsidRDefault="00A9645F" w:rsidP="003047EE">
            <w:pPr>
              <w:ind w:firstLine="0"/>
            </w:pPr>
            <w:r>
              <w:t>Robbins</w:t>
            </w:r>
          </w:p>
        </w:tc>
        <w:tc>
          <w:tcPr>
            <w:tcW w:w="2179" w:type="dxa"/>
            <w:shd w:val="clear" w:color="auto" w:fill="auto"/>
          </w:tcPr>
          <w:p w14:paraId="338B2B91" w14:textId="77777777" w:rsidR="00A9645F" w:rsidRPr="00C41883" w:rsidRDefault="00A9645F" w:rsidP="003047EE">
            <w:pPr>
              <w:ind w:firstLine="0"/>
            </w:pPr>
            <w:r>
              <w:t>Rose</w:t>
            </w:r>
          </w:p>
        </w:tc>
        <w:tc>
          <w:tcPr>
            <w:tcW w:w="2180" w:type="dxa"/>
            <w:shd w:val="clear" w:color="auto" w:fill="auto"/>
          </w:tcPr>
          <w:p w14:paraId="7D132A85" w14:textId="77777777" w:rsidR="00A9645F" w:rsidRPr="00C41883" w:rsidRDefault="00A9645F" w:rsidP="003047EE">
            <w:pPr>
              <w:ind w:firstLine="0"/>
            </w:pPr>
            <w:r>
              <w:t>Rutherford</w:t>
            </w:r>
          </w:p>
        </w:tc>
      </w:tr>
      <w:tr w:rsidR="00A9645F" w:rsidRPr="00C41883" w14:paraId="6058D9D7" w14:textId="77777777" w:rsidTr="003047EE">
        <w:tc>
          <w:tcPr>
            <w:tcW w:w="2179" w:type="dxa"/>
            <w:shd w:val="clear" w:color="auto" w:fill="auto"/>
          </w:tcPr>
          <w:p w14:paraId="096AD0CA" w14:textId="77777777" w:rsidR="00A9645F" w:rsidRPr="00C41883" w:rsidRDefault="00A9645F" w:rsidP="003047EE">
            <w:pPr>
              <w:ind w:firstLine="0"/>
            </w:pPr>
            <w:r>
              <w:t>Sandifer</w:t>
            </w:r>
          </w:p>
        </w:tc>
        <w:tc>
          <w:tcPr>
            <w:tcW w:w="2179" w:type="dxa"/>
            <w:shd w:val="clear" w:color="auto" w:fill="auto"/>
          </w:tcPr>
          <w:p w14:paraId="61D88496" w14:textId="77777777" w:rsidR="00A9645F" w:rsidRPr="00C41883" w:rsidRDefault="00A9645F" w:rsidP="003047EE">
            <w:pPr>
              <w:ind w:firstLine="0"/>
            </w:pPr>
            <w:r>
              <w:t>Schuessler</w:t>
            </w:r>
          </w:p>
        </w:tc>
        <w:tc>
          <w:tcPr>
            <w:tcW w:w="2180" w:type="dxa"/>
            <w:shd w:val="clear" w:color="auto" w:fill="auto"/>
          </w:tcPr>
          <w:p w14:paraId="4A6358F7" w14:textId="77777777" w:rsidR="00A9645F" w:rsidRPr="00C41883" w:rsidRDefault="00A9645F" w:rsidP="003047EE">
            <w:pPr>
              <w:ind w:firstLine="0"/>
            </w:pPr>
            <w:r>
              <w:t>Sessions</w:t>
            </w:r>
          </w:p>
        </w:tc>
      </w:tr>
      <w:tr w:rsidR="00A9645F" w:rsidRPr="00C41883" w14:paraId="2BD85CED" w14:textId="77777777" w:rsidTr="003047EE">
        <w:tc>
          <w:tcPr>
            <w:tcW w:w="2179" w:type="dxa"/>
            <w:shd w:val="clear" w:color="auto" w:fill="auto"/>
          </w:tcPr>
          <w:p w14:paraId="4BA9EC57" w14:textId="77777777" w:rsidR="00A9645F" w:rsidRPr="00C41883" w:rsidRDefault="00A9645F" w:rsidP="003047EE">
            <w:pPr>
              <w:ind w:firstLine="0"/>
            </w:pPr>
            <w:r>
              <w:t>M. M. Smith</w:t>
            </w:r>
          </w:p>
        </w:tc>
        <w:tc>
          <w:tcPr>
            <w:tcW w:w="2179" w:type="dxa"/>
            <w:shd w:val="clear" w:color="auto" w:fill="auto"/>
          </w:tcPr>
          <w:p w14:paraId="50DC9A46" w14:textId="77777777" w:rsidR="00A9645F" w:rsidRPr="00C41883" w:rsidRDefault="00A9645F" w:rsidP="003047EE">
            <w:pPr>
              <w:ind w:firstLine="0"/>
            </w:pPr>
            <w:r>
              <w:t>Stavrinakis</w:t>
            </w:r>
          </w:p>
        </w:tc>
        <w:tc>
          <w:tcPr>
            <w:tcW w:w="2180" w:type="dxa"/>
            <w:shd w:val="clear" w:color="auto" w:fill="auto"/>
          </w:tcPr>
          <w:p w14:paraId="3A175303" w14:textId="77777777" w:rsidR="00A9645F" w:rsidRPr="00C41883" w:rsidRDefault="00A9645F" w:rsidP="003047EE">
            <w:pPr>
              <w:ind w:firstLine="0"/>
            </w:pPr>
            <w:r>
              <w:t>Taylor</w:t>
            </w:r>
          </w:p>
        </w:tc>
      </w:tr>
      <w:tr w:rsidR="00A9645F" w:rsidRPr="00C41883" w14:paraId="548D6FCB" w14:textId="77777777" w:rsidTr="003047EE">
        <w:tc>
          <w:tcPr>
            <w:tcW w:w="2179" w:type="dxa"/>
            <w:shd w:val="clear" w:color="auto" w:fill="auto"/>
          </w:tcPr>
          <w:p w14:paraId="2671CAD6" w14:textId="77777777" w:rsidR="00A9645F" w:rsidRPr="00C41883" w:rsidRDefault="00A9645F" w:rsidP="003047EE">
            <w:pPr>
              <w:ind w:firstLine="0"/>
            </w:pPr>
            <w:r>
              <w:t>Thigpen</w:t>
            </w:r>
          </w:p>
        </w:tc>
        <w:tc>
          <w:tcPr>
            <w:tcW w:w="2179" w:type="dxa"/>
            <w:shd w:val="clear" w:color="auto" w:fill="auto"/>
          </w:tcPr>
          <w:p w14:paraId="767F4C4E" w14:textId="77777777" w:rsidR="00A9645F" w:rsidRPr="00C41883" w:rsidRDefault="00A9645F" w:rsidP="003047EE">
            <w:pPr>
              <w:ind w:firstLine="0"/>
            </w:pPr>
            <w:r>
              <w:t>Vaughan</w:t>
            </w:r>
          </w:p>
        </w:tc>
        <w:tc>
          <w:tcPr>
            <w:tcW w:w="2180" w:type="dxa"/>
            <w:shd w:val="clear" w:color="auto" w:fill="auto"/>
          </w:tcPr>
          <w:p w14:paraId="0C9F4101" w14:textId="77777777" w:rsidR="00A9645F" w:rsidRPr="00C41883" w:rsidRDefault="00A9645F" w:rsidP="003047EE">
            <w:pPr>
              <w:ind w:firstLine="0"/>
            </w:pPr>
            <w:r>
              <w:t>Weeks</w:t>
            </w:r>
          </w:p>
        </w:tc>
      </w:tr>
      <w:tr w:rsidR="00A9645F" w:rsidRPr="00C41883" w14:paraId="11F3C08B" w14:textId="77777777" w:rsidTr="003047EE">
        <w:tc>
          <w:tcPr>
            <w:tcW w:w="2179" w:type="dxa"/>
            <w:shd w:val="clear" w:color="auto" w:fill="auto"/>
          </w:tcPr>
          <w:p w14:paraId="5106B3EF" w14:textId="77777777" w:rsidR="00A9645F" w:rsidRPr="00C41883" w:rsidRDefault="00A9645F" w:rsidP="003047EE">
            <w:pPr>
              <w:ind w:firstLine="0"/>
            </w:pPr>
            <w:r>
              <w:t>West</w:t>
            </w:r>
          </w:p>
        </w:tc>
        <w:tc>
          <w:tcPr>
            <w:tcW w:w="2179" w:type="dxa"/>
            <w:shd w:val="clear" w:color="auto" w:fill="auto"/>
          </w:tcPr>
          <w:p w14:paraId="0931B4F7" w14:textId="77777777" w:rsidR="00A9645F" w:rsidRPr="00C41883" w:rsidRDefault="00A9645F" w:rsidP="003047EE">
            <w:pPr>
              <w:ind w:firstLine="0"/>
            </w:pPr>
            <w:r>
              <w:t>Wetmore</w:t>
            </w:r>
          </w:p>
        </w:tc>
        <w:tc>
          <w:tcPr>
            <w:tcW w:w="2180" w:type="dxa"/>
            <w:shd w:val="clear" w:color="auto" w:fill="auto"/>
          </w:tcPr>
          <w:p w14:paraId="52F812BD" w14:textId="77777777" w:rsidR="00A9645F" w:rsidRPr="00C41883" w:rsidRDefault="00A9645F" w:rsidP="003047EE">
            <w:pPr>
              <w:ind w:firstLine="0"/>
            </w:pPr>
            <w:r>
              <w:t>Wheeler</w:t>
            </w:r>
          </w:p>
        </w:tc>
      </w:tr>
      <w:tr w:rsidR="00A9645F" w:rsidRPr="00C41883" w14:paraId="5EEA88A4" w14:textId="77777777" w:rsidTr="003047EE">
        <w:tc>
          <w:tcPr>
            <w:tcW w:w="2179" w:type="dxa"/>
            <w:shd w:val="clear" w:color="auto" w:fill="auto"/>
          </w:tcPr>
          <w:p w14:paraId="4F2E4CD7" w14:textId="77777777" w:rsidR="00A9645F" w:rsidRPr="00C41883" w:rsidRDefault="00A9645F" w:rsidP="003047EE">
            <w:pPr>
              <w:keepNext/>
              <w:ind w:firstLine="0"/>
            </w:pPr>
            <w:r>
              <w:t>Whitmire</w:t>
            </w:r>
          </w:p>
        </w:tc>
        <w:tc>
          <w:tcPr>
            <w:tcW w:w="2179" w:type="dxa"/>
            <w:shd w:val="clear" w:color="auto" w:fill="auto"/>
          </w:tcPr>
          <w:p w14:paraId="3E46C4B9" w14:textId="77777777" w:rsidR="00A9645F" w:rsidRPr="00C41883" w:rsidRDefault="00A9645F" w:rsidP="003047EE">
            <w:pPr>
              <w:keepNext/>
              <w:ind w:firstLine="0"/>
            </w:pPr>
            <w:r>
              <w:t>Williams</w:t>
            </w:r>
          </w:p>
        </w:tc>
        <w:tc>
          <w:tcPr>
            <w:tcW w:w="2180" w:type="dxa"/>
            <w:shd w:val="clear" w:color="auto" w:fill="auto"/>
          </w:tcPr>
          <w:p w14:paraId="3BF5C745" w14:textId="77777777" w:rsidR="00A9645F" w:rsidRPr="00C41883" w:rsidRDefault="00A9645F" w:rsidP="003047EE">
            <w:pPr>
              <w:keepNext/>
              <w:ind w:firstLine="0"/>
            </w:pPr>
            <w:r>
              <w:t>Willis</w:t>
            </w:r>
          </w:p>
        </w:tc>
      </w:tr>
      <w:tr w:rsidR="00A9645F" w:rsidRPr="00C41883" w14:paraId="0D6CD3D6" w14:textId="77777777" w:rsidTr="003047EE">
        <w:tc>
          <w:tcPr>
            <w:tcW w:w="2179" w:type="dxa"/>
            <w:shd w:val="clear" w:color="auto" w:fill="auto"/>
          </w:tcPr>
          <w:p w14:paraId="6688EEF7" w14:textId="77777777" w:rsidR="00A9645F" w:rsidRPr="00C41883" w:rsidRDefault="00A9645F" w:rsidP="003047EE">
            <w:pPr>
              <w:keepNext/>
              <w:ind w:firstLine="0"/>
            </w:pPr>
            <w:r>
              <w:t>Wooten</w:t>
            </w:r>
          </w:p>
        </w:tc>
        <w:tc>
          <w:tcPr>
            <w:tcW w:w="2179" w:type="dxa"/>
            <w:shd w:val="clear" w:color="auto" w:fill="auto"/>
          </w:tcPr>
          <w:p w14:paraId="2E446F72" w14:textId="77777777" w:rsidR="00A9645F" w:rsidRPr="00C41883" w:rsidRDefault="00A9645F" w:rsidP="003047EE">
            <w:pPr>
              <w:keepNext/>
              <w:ind w:firstLine="0"/>
            </w:pPr>
            <w:r>
              <w:t>Yow</w:t>
            </w:r>
          </w:p>
        </w:tc>
        <w:tc>
          <w:tcPr>
            <w:tcW w:w="2180" w:type="dxa"/>
            <w:shd w:val="clear" w:color="auto" w:fill="auto"/>
          </w:tcPr>
          <w:p w14:paraId="1274299B" w14:textId="77777777" w:rsidR="00A9645F" w:rsidRPr="00C41883" w:rsidRDefault="00A9645F" w:rsidP="003047EE">
            <w:pPr>
              <w:keepNext/>
              <w:ind w:firstLine="0"/>
            </w:pPr>
          </w:p>
        </w:tc>
      </w:tr>
    </w:tbl>
    <w:p w14:paraId="230778E2" w14:textId="77777777" w:rsidR="00A9645F" w:rsidRDefault="00A9645F" w:rsidP="00A9645F"/>
    <w:p w14:paraId="70B53C28" w14:textId="77777777" w:rsidR="00A9645F" w:rsidRDefault="00A9645F" w:rsidP="00A9645F">
      <w:pPr>
        <w:jc w:val="center"/>
        <w:rPr>
          <w:b/>
        </w:rPr>
      </w:pPr>
      <w:r w:rsidRPr="00C41883">
        <w:rPr>
          <w:b/>
        </w:rPr>
        <w:t>Total--104</w:t>
      </w:r>
    </w:p>
    <w:p w14:paraId="73D1C45D" w14:textId="77777777" w:rsidR="00A9645F" w:rsidRDefault="00A9645F" w:rsidP="00A9645F">
      <w:pPr>
        <w:jc w:val="center"/>
        <w:rPr>
          <w:b/>
        </w:rPr>
      </w:pPr>
    </w:p>
    <w:p w14:paraId="51670B1C" w14:textId="77777777" w:rsidR="00A9645F" w:rsidRDefault="00A9645F" w:rsidP="00A9645F">
      <w:pPr>
        <w:ind w:firstLine="0"/>
      </w:pPr>
      <w:r w:rsidRPr="00C41883">
        <w:t xml:space="preserve"> </w:t>
      </w:r>
      <w:r>
        <w:t>Those who voted in the negative are:</w:t>
      </w:r>
    </w:p>
    <w:p w14:paraId="79221D97" w14:textId="77777777" w:rsidR="00A9645F" w:rsidRDefault="00A9645F" w:rsidP="00A9645F"/>
    <w:p w14:paraId="2CD623B1" w14:textId="77777777" w:rsidR="00A9645F" w:rsidRDefault="00A9645F" w:rsidP="00A9645F">
      <w:pPr>
        <w:jc w:val="center"/>
        <w:rPr>
          <w:b/>
        </w:rPr>
      </w:pPr>
      <w:r w:rsidRPr="00C41883">
        <w:rPr>
          <w:b/>
        </w:rPr>
        <w:t>Total--0</w:t>
      </w:r>
    </w:p>
    <w:p w14:paraId="2E23FE44" w14:textId="77777777" w:rsidR="00A9645F" w:rsidRDefault="00A9645F" w:rsidP="00A9645F">
      <w:pPr>
        <w:jc w:val="center"/>
        <w:rPr>
          <w:b/>
        </w:rPr>
      </w:pPr>
    </w:p>
    <w:p w14:paraId="027C9182" w14:textId="77777777" w:rsidR="00A9645F" w:rsidRDefault="00A9645F" w:rsidP="00A9645F">
      <w:r>
        <w:t xml:space="preserve">So, the Bill was read the second time and ordered to third reading.  </w:t>
      </w:r>
    </w:p>
    <w:p w14:paraId="35DE3CB0" w14:textId="77777777" w:rsidR="00A9645F" w:rsidRDefault="00A9645F" w:rsidP="00A9645F"/>
    <w:p w14:paraId="7FE6DA20" w14:textId="77777777" w:rsidR="00A9645F" w:rsidRPr="003E613E" w:rsidRDefault="00A9645F" w:rsidP="00A9645F">
      <w:pPr>
        <w:keepNext/>
        <w:ind w:firstLine="0"/>
        <w:jc w:val="center"/>
        <w:rPr>
          <w:b/>
          <w:bCs/>
          <w:szCs w:val="24"/>
        </w:rPr>
      </w:pPr>
      <w:bookmarkStart w:id="265" w:name="file_start213"/>
      <w:bookmarkEnd w:id="265"/>
      <w:r w:rsidRPr="003E613E">
        <w:rPr>
          <w:b/>
          <w:bCs/>
          <w:szCs w:val="24"/>
        </w:rPr>
        <w:t>ABSTENTION FROM VOTING</w:t>
      </w:r>
    </w:p>
    <w:p w14:paraId="29CAF871" w14:textId="77777777" w:rsidR="00A9645F" w:rsidRPr="003E613E" w:rsidRDefault="00A9645F" w:rsidP="00A9645F">
      <w:pPr>
        <w:ind w:firstLine="0"/>
        <w:rPr>
          <w:szCs w:val="24"/>
        </w:rPr>
      </w:pPr>
      <w:r w:rsidRPr="003E613E">
        <w:rPr>
          <w:szCs w:val="24"/>
        </w:rPr>
        <w:t>May 8, 2024</w:t>
      </w:r>
    </w:p>
    <w:p w14:paraId="6AA9CBFC" w14:textId="77777777" w:rsidR="00A9645F" w:rsidRPr="003E613E" w:rsidRDefault="00A9645F" w:rsidP="00A9645F">
      <w:pPr>
        <w:ind w:firstLine="0"/>
        <w:rPr>
          <w:szCs w:val="24"/>
        </w:rPr>
      </w:pPr>
      <w:r w:rsidRPr="003E613E">
        <w:rPr>
          <w:szCs w:val="24"/>
        </w:rPr>
        <w:t>The Honorable Charles Reid</w:t>
      </w:r>
    </w:p>
    <w:p w14:paraId="0F036096" w14:textId="77777777" w:rsidR="00A9645F" w:rsidRPr="003E613E" w:rsidRDefault="00A9645F" w:rsidP="00A9645F">
      <w:pPr>
        <w:ind w:firstLine="0"/>
        <w:rPr>
          <w:szCs w:val="24"/>
        </w:rPr>
      </w:pPr>
      <w:r w:rsidRPr="003E613E">
        <w:rPr>
          <w:szCs w:val="24"/>
        </w:rPr>
        <w:t xml:space="preserve">Clerk of the South Carolina House of Representatives </w:t>
      </w:r>
    </w:p>
    <w:p w14:paraId="0F9D0C66" w14:textId="77777777" w:rsidR="00A9645F" w:rsidRPr="003E613E" w:rsidRDefault="00A9645F" w:rsidP="00A9645F">
      <w:pPr>
        <w:ind w:firstLine="0"/>
        <w:rPr>
          <w:szCs w:val="24"/>
        </w:rPr>
      </w:pPr>
      <w:r w:rsidRPr="003E613E">
        <w:rPr>
          <w:szCs w:val="24"/>
        </w:rPr>
        <w:t>213 Blatt Bldg.</w:t>
      </w:r>
    </w:p>
    <w:p w14:paraId="16F1577C" w14:textId="77777777" w:rsidR="00A9645F" w:rsidRPr="003E613E" w:rsidRDefault="00A9645F" w:rsidP="00A9645F">
      <w:pPr>
        <w:ind w:firstLine="0"/>
        <w:rPr>
          <w:szCs w:val="24"/>
        </w:rPr>
      </w:pPr>
      <w:r w:rsidRPr="003E613E">
        <w:rPr>
          <w:szCs w:val="24"/>
        </w:rPr>
        <w:t>Columbia, SC 29201</w:t>
      </w:r>
    </w:p>
    <w:p w14:paraId="43B5ECE4" w14:textId="77777777" w:rsidR="00A9645F" w:rsidRPr="003E613E" w:rsidRDefault="00A9645F" w:rsidP="00A9645F">
      <w:pPr>
        <w:ind w:firstLine="0"/>
        <w:rPr>
          <w:szCs w:val="24"/>
        </w:rPr>
      </w:pPr>
    </w:p>
    <w:p w14:paraId="354DAD30" w14:textId="77777777" w:rsidR="00A9645F" w:rsidRPr="003E613E" w:rsidRDefault="00A9645F" w:rsidP="00A9645F">
      <w:pPr>
        <w:ind w:firstLine="0"/>
        <w:rPr>
          <w:szCs w:val="24"/>
        </w:rPr>
      </w:pPr>
      <w:r w:rsidRPr="003E613E">
        <w:rPr>
          <w:szCs w:val="24"/>
        </w:rPr>
        <w:t>Dear Clerk Reid,</w:t>
      </w:r>
    </w:p>
    <w:p w14:paraId="7FF9D36A" w14:textId="77777777" w:rsidR="00A9645F" w:rsidRPr="003E613E" w:rsidRDefault="00A9645F" w:rsidP="00A9645F">
      <w:pPr>
        <w:ind w:firstLine="0"/>
        <w:rPr>
          <w:szCs w:val="24"/>
        </w:rPr>
      </w:pPr>
      <w:r w:rsidRPr="003E613E">
        <w:rPr>
          <w:szCs w:val="24"/>
        </w:rPr>
        <w:tab/>
        <w:t>I am notifying you in accordance with S.C. Code Ann. Section 8-13-700 of the SC Code, I hereby recuse myself from voting on S. 881, relating to the “Prohibition of Unfair Real Estate Service Agreements Act,” making the prohibitions effective for any unfair real estate service agreements that are recorded on the effective date of this Act or that are executed, modified, extended, or amended on or after the effective date of this Act.</w:t>
      </w:r>
    </w:p>
    <w:p w14:paraId="2E308691" w14:textId="77777777" w:rsidR="00A9645F" w:rsidRPr="003E613E" w:rsidRDefault="00A9645F" w:rsidP="00A9645F">
      <w:pPr>
        <w:ind w:firstLine="0"/>
        <w:rPr>
          <w:szCs w:val="24"/>
        </w:rPr>
      </w:pPr>
      <w:r w:rsidRPr="003E613E">
        <w:rPr>
          <w:szCs w:val="24"/>
        </w:rPr>
        <w:t>I will abstain from this vote because of a potential conflict of interest, as an economic interest of myself and the business with which I am associated may be affected. Please note this in the House Journal.</w:t>
      </w:r>
    </w:p>
    <w:p w14:paraId="16A7224C" w14:textId="77777777" w:rsidR="00A9645F" w:rsidRPr="003E613E" w:rsidRDefault="00A9645F" w:rsidP="00A9645F">
      <w:pPr>
        <w:ind w:firstLine="0"/>
        <w:rPr>
          <w:szCs w:val="24"/>
        </w:rPr>
      </w:pPr>
    </w:p>
    <w:p w14:paraId="24DB8B3D" w14:textId="77777777" w:rsidR="00A9645F" w:rsidRPr="003E613E" w:rsidRDefault="00A9645F" w:rsidP="00A9645F">
      <w:pPr>
        <w:ind w:firstLine="0"/>
        <w:rPr>
          <w:szCs w:val="24"/>
        </w:rPr>
      </w:pPr>
      <w:r w:rsidRPr="003E613E">
        <w:rPr>
          <w:szCs w:val="24"/>
        </w:rPr>
        <w:t>Sincerely,</w:t>
      </w:r>
    </w:p>
    <w:p w14:paraId="15795D88" w14:textId="77777777" w:rsidR="00A9645F" w:rsidRDefault="00A9645F" w:rsidP="00A9645F">
      <w:pPr>
        <w:ind w:firstLine="0"/>
      </w:pPr>
      <w:r w:rsidRPr="003E613E">
        <w:rPr>
          <w:szCs w:val="24"/>
        </w:rPr>
        <w:t>Rep. Jordan Pace</w:t>
      </w:r>
    </w:p>
    <w:p w14:paraId="6C05F0FD" w14:textId="77777777" w:rsidR="00A9645F" w:rsidRDefault="00A9645F" w:rsidP="00A9645F">
      <w:pPr>
        <w:ind w:firstLine="0"/>
      </w:pPr>
    </w:p>
    <w:p w14:paraId="564AFCC8" w14:textId="77777777" w:rsidR="00A9645F" w:rsidRDefault="00A9645F" w:rsidP="00A9645F">
      <w:pPr>
        <w:keepNext/>
        <w:jc w:val="center"/>
        <w:rPr>
          <w:b/>
        </w:rPr>
      </w:pPr>
      <w:r w:rsidRPr="00C41883">
        <w:rPr>
          <w:b/>
        </w:rPr>
        <w:t>S. 434--AMENDED AND ORDERED TO THIRD READING</w:t>
      </w:r>
    </w:p>
    <w:p w14:paraId="3AFAF7CC" w14:textId="77777777" w:rsidR="00A9645F" w:rsidRDefault="00A9645F" w:rsidP="00A9645F">
      <w:pPr>
        <w:keepNext/>
      </w:pPr>
      <w:r>
        <w:t>The following Bill was taken up:</w:t>
      </w:r>
    </w:p>
    <w:p w14:paraId="49011783" w14:textId="77777777" w:rsidR="00A9645F" w:rsidRDefault="00A9645F" w:rsidP="00A9645F">
      <w:pPr>
        <w:keepNext/>
      </w:pPr>
      <w:bookmarkStart w:id="266" w:name="include_clip_start_215"/>
      <w:bookmarkEnd w:id="266"/>
    </w:p>
    <w:p w14:paraId="49EFE497" w14:textId="77777777" w:rsidR="00A9645F" w:rsidRDefault="00A9645F" w:rsidP="00A9645F">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13215331" w14:textId="77777777" w:rsidR="00A9645F" w:rsidRDefault="00A9645F" w:rsidP="00A9645F"/>
    <w:p w14:paraId="15D05881" w14:textId="77777777" w:rsidR="00A9645F" w:rsidRPr="00D004CB" w:rsidRDefault="00A9645F" w:rsidP="00A9645F">
      <w:pPr>
        <w:pStyle w:val="scamendsponsorline"/>
        <w:ind w:firstLine="216"/>
        <w:jc w:val="both"/>
        <w:rPr>
          <w:sz w:val="22"/>
        </w:rPr>
      </w:pPr>
      <w:r w:rsidRPr="00D004CB">
        <w:rPr>
          <w:sz w:val="22"/>
        </w:rPr>
        <w:t>The Committee on Labor, Commerce and Industry proposed the following Amendment No. 1 to S. 434 (LC-434.PH0005H), which was adopted:</w:t>
      </w:r>
    </w:p>
    <w:p w14:paraId="00814C95" w14:textId="77777777" w:rsidR="00A9645F" w:rsidRPr="00D004CB" w:rsidRDefault="00A9645F" w:rsidP="00A9645F">
      <w:pPr>
        <w:pStyle w:val="scamendlanginstruction"/>
        <w:spacing w:before="0" w:after="0"/>
        <w:ind w:firstLine="216"/>
        <w:jc w:val="both"/>
        <w:rPr>
          <w:sz w:val="22"/>
        </w:rPr>
      </w:pPr>
      <w:r w:rsidRPr="00D004CB">
        <w:rPr>
          <w:sz w:val="22"/>
        </w:rPr>
        <w:t>Amend the bill, as and if amended, SECTION 4, by striking Section 37-1-301(31) and (32) and inserting:</w:t>
      </w:r>
    </w:p>
    <w:p w14:paraId="7B639211" w14:textId="77777777" w:rsidR="00A9645F" w:rsidRPr="00D004C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004CB">
        <w:rPr>
          <w:rFonts w:cs="Times New Roman"/>
          <w:sz w:val="22"/>
        </w:rPr>
        <w:tab/>
        <w:t>(31)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 This term also does not include a contract renewal for services provided by any broadband entity covered by Act 175 of 2020, known as the Broadband Accessibility Act.</w:t>
      </w:r>
    </w:p>
    <w:p w14:paraId="35E7A13F" w14:textId="2BF6EDC9" w:rsidR="00A9645F" w:rsidRPr="00D004C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004CB">
        <w:rPr>
          <w:rFonts w:cs="Times New Roman"/>
          <w:sz w:val="22"/>
        </w:rPr>
        <w:tab/>
        <w:t>(32)</w:t>
      </w:r>
      <w:r w:rsidR="005C1ABA">
        <w:rPr>
          <w:rFonts w:cs="Times New Roman"/>
          <w:sz w:val="22"/>
        </w:rPr>
        <w:t xml:space="preserve"> </w:t>
      </w:r>
      <w:r w:rsidRPr="00D004CB">
        <w:rPr>
          <w:rFonts w:cs="Times New Roman"/>
          <w:sz w:val="22"/>
        </w:rPr>
        <w:t>“Service contract” means a written contract for the performance of services over a fixed period of time or for a specified duration.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p>
    <w:p w14:paraId="1221B1B3" w14:textId="77777777" w:rsidR="00A9645F" w:rsidRPr="00D004CB" w:rsidRDefault="00A9645F" w:rsidP="00A9645F">
      <w:pPr>
        <w:pStyle w:val="scamendconformline"/>
        <w:spacing w:before="0"/>
        <w:ind w:firstLine="216"/>
        <w:jc w:val="both"/>
        <w:rPr>
          <w:sz w:val="22"/>
        </w:rPr>
      </w:pPr>
      <w:r w:rsidRPr="00D004CB">
        <w:rPr>
          <w:sz w:val="22"/>
        </w:rPr>
        <w:t>Renumber sections to conform.</w:t>
      </w:r>
    </w:p>
    <w:p w14:paraId="31AAE244" w14:textId="77777777" w:rsidR="00A9645F" w:rsidRDefault="00A9645F" w:rsidP="00A9645F">
      <w:pPr>
        <w:pStyle w:val="scamendtitleconform"/>
        <w:ind w:firstLine="216"/>
        <w:jc w:val="both"/>
        <w:rPr>
          <w:sz w:val="22"/>
        </w:rPr>
      </w:pPr>
      <w:r w:rsidRPr="00D004CB">
        <w:rPr>
          <w:sz w:val="22"/>
        </w:rPr>
        <w:t>Amend title to conform.</w:t>
      </w:r>
    </w:p>
    <w:p w14:paraId="03B71410" w14:textId="77777777" w:rsidR="00A9645F" w:rsidRDefault="00A9645F" w:rsidP="00A9645F">
      <w:pPr>
        <w:pStyle w:val="scamendtitleconform"/>
        <w:ind w:firstLine="216"/>
        <w:jc w:val="both"/>
        <w:rPr>
          <w:sz w:val="22"/>
        </w:rPr>
      </w:pPr>
    </w:p>
    <w:p w14:paraId="74E00A27" w14:textId="77777777" w:rsidR="00A9645F" w:rsidRDefault="00A9645F" w:rsidP="00A9645F">
      <w:r>
        <w:t>Rep. BLACKWELL explained the amendment.</w:t>
      </w:r>
    </w:p>
    <w:p w14:paraId="2189569F" w14:textId="77777777" w:rsidR="00A9645F" w:rsidRDefault="00A9645F" w:rsidP="00A9645F">
      <w:r>
        <w:t>The amendment was then adopted.</w:t>
      </w:r>
    </w:p>
    <w:p w14:paraId="2CCCDD11" w14:textId="77777777" w:rsidR="00A9645F" w:rsidRDefault="00A9645F" w:rsidP="00A9645F"/>
    <w:p w14:paraId="4A499DB5" w14:textId="77777777" w:rsidR="00A9645F" w:rsidRDefault="00A9645F" w:rsidP="00A9645F">
      <w:r>
        <w:t>Rep. BLACKWELL explained the Bill.</w:t>
      </w:r>
    </w:p>
    <w:p w14:paraId="0533FC01" w14:textId="77777777" w:rsidR="00A9645F" w:rsidRDefault="00A9645F" w:rsidP="00A9645F"/>
    <w:p w14:paraId="36575E46" w14:textId="77777777" w:rsidR="00A9645F" w:rsidRDefault="00A9645F" w:rsidP="00A9645F">
      <w:r>
        <w:t>The question recurred to the passage of the Bill.</w:t>
      </w:r>
    </w:p>
    <w:p w14:paraId="102C059B" w14:textId="77777777" w:rsidR="00D225F8" w:rsidRDefault="00D225F8" w:rsidP="00A9645F"/>
    <w:p w14:paraId="50C867D7" w14:textId="77777777" w:rsidR="00A9645F" w:rsidRDefault="00A9645F" w:rsidP="00A9645F">
      <w:r>
        <w:t xml:space="preserve">The yeas and nays were taken resulting as follows: </w:t>
      </w:r>
    </w:p>
    <w:p w14:paraId="334476BA" w14:textId="77777777" w:rsidR="00A9645F" w:rsidRDefault="00A9645F" w:rsidP="00A9645F">
      <w:pPr>
        <w:jc w:val="center"/>
      </w:pPr>
      <w:r>
        <w:t xml:space="preserve"> </w:t>
      </w:r>
      <w:bookmarkStart w:id="267" w:name="vote_start221"/>
      <w:bookmarkEnd w:id="267"/>
      <w:r>
        <w:t>Yeas 104; Nays 0</w:t>
      </w:r>
    </w:p>
    <w:p w14:paraId="648B8C51" w14:textId="77777777" w:rsidR="00A9645F" w:rsidRDefault="00A9645F" w:rsidP="00A9645F">
      <w:pPr>
        <w:jc w:val="center"/>
      </w:pPr>
    </w:p>
    <w:p w14:paraId="5892FBF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D078F0F" w14:textId="77777777" w:rsidTr="003047EE">
        <w:tc>
          <w:tcPr>
            <w:tcW w:w="2179" w:type="dxa"/>
            <w:shd w:val="clear" w:color="auto" w:fill="auto"/>
          </w:tcPr>
          <w:p w14:paraId="19D8BB80" w14:textId="77777777" w:rsidR="00A9645F" w:rsidRPr="00C41883" w:rsidRDefault="00A9645F" w:rsidP="003047EE">
            <w:pPr>
              <w:keepNext/>
              <w:ind w:firstLine="0"/>
            </w:pPr>
            <w:r>
              <w:t>Alexander</w:t>
            </w:r>
          </w:p>
        </w:tc>
        <w:tc>
          <w:tcPr>
            <w:tcW w:w="2179" w:type="dxa"/>
            <w:shd w:val="clear" w:color="auto" w:fill="auto"/>
          </w:tcPr>
          <w:p w14:paraId="2A9DDAA5" w14:textId="77777777" w:rsidR="00A9645F" w:rsidRPr="00C41883" w:rsidRDefault="00A9645F" w:rsidP="003047EE">
            <w:pPr>
              <w:keepNext/>
              <w:ind w:firstLine="0"/>
            </w:pPr>
            <w:r>
              <w:t>Anderson</w:t>
            </w:r>
          </w:p>
        </w:tc>
        <w:tc>
          <w:tcPr>
            <w:tcW w:w="2180" w:type="dxa"/>
            <w:shd w:val="clear" w:color="auto" w:fill="auto"/>
          </w:tcPr>
          <w:p w14:paraId="04D9A7D0" w14:textId="77777777" w:rsidR="00A9645F" w:rsidRPr="00C41883" w:rsidRDefault="00A9645F" w:rsidP="003047EE">
            <w:pPr>
              <w:keepNext/>
              <w:ind w:firstLine="0"/>
            </w:pPr>
            <w:r>
              <w:t>Bailey</w:t>
            </w:r>
          </w:p>
        </w:tc>
      </w:tr>
      <w:tr w:rsidR="00A9645F" w:rsidRPr="00C41883" w14:paraId="5E5E6495" w14:textId="77777777" w:rsidTr="003047EE">
        <w:tc>
          <w:tcPr>
            <w:tcW w:w="2179" w:type="dxa"/>
            <w:shd w:val="clear" w:color="auto" w:fill="auto"/>
          </w:tcPr>
          <w:p w14:paraId="16080AA5" w14:textId="77777777" w:rsidR="00A9645F" w:rsidRPr="00C41883" w:rsidRDefault="00A9645F" w:rsidP="003047EE">
            <w:pPr>
              <w:ind w:firstLine="0"/>
            </w:pPr>
            <w:r>
              <w:t>Ballentine</w:t>
            </w:r>
          </w:p>
        </w:tc>
        <w:tc>
          <w:tcPr>
            <w:tcW w:w="2179" w:type="dxa"/>
            <w:shd w:val="clear" w:color="auto" w:fill="auto"/>
          </w:tcPr>
          <w:p w14:paraId="4D8D0766" w14:textId="77777777" w:rsidR="00A9645F" w:rsidRPr="00C41883" w:rsidRDefault="00A9645F" w:rsidP="003047EE">
            <w:pPr>
              <w:ind w:firstLine="0"/>
            </w:pPr>
            <w:r>
              <w:t>Bamberg</w:t>
            </w:r>
          </w:p>
        </w:tc>
        <w:tc>
          <w:tcPr>
            <w:tcW w:w="2180" w:type="dxa"/>
            <w:shd w:val="clear" w:color="auto" w:fill="auto"/>
          </w:tcPr>
          <w:p w14:paraId="3661BB62" w14:textId="77777777" w:rsidR="00A9645F" w:rsidRPr="00C41883" w:rsidRDefault="00A9645F" w:rsidP="003047EE">
            <w:pPr>
              <w:ind w:firstLine="0"/>
            </w:pPr>
            <w:r>
              <w:t>Bannister</w:t>
            </w:r>
          </w:p>
        </w:tc>
      </w:tr>
      <w:tr w:rsidR="00A9645F" w:rsidRPr="00C41883" w14:paraId="300B292B" w14:textId="77777777" w:rsidTr="003047EE">
        <w:tc>
          <w:tcPr>
            <w:tcW w:w="2179" w:type="dxa"/>
            <w:shd w:val="clear" w:color="auto" w:fill="auto"/>
          </w:tcPr>
          <w:p w14:paraId="66459AFE" w14:textId="77777777" w:rsidR="00A9645F" w:rsidRPr="00C41883" w:rsidRDefault="00A9645F" w:rsidP="003047EE">
            <w:pPr>
              <w:ind w:firstLine="0"/>
            </w:pPr>
            <w:r>
              <w:t>Bauer</w:t>
            </w:r>
          </w:p>
        </w:tc>
        <w:tc>
          <w:tcPr>
            <w:tcW w:w="2179" w:type="dxa"/>
            <w:shd w:val="clear" w:color="auto" w:fill="auto"/>
          </w:tcPr>
          <w:p w14:paraId="1757ED93" w14:textId="77777777" w:rsidR="00A9645F" w:rsidRPr="00C41883" w:rsidRDefault="00A9645F" w:rsidP="003047EE">
            <w:pPr>
              <w:ind w:firstLine="0"/>
            </w:pPr>
            <w:r>
              <w:t>Beach</w:t>
            </w:r>
          </w:p>
        </w:tc>
        <w:tc>
          <w:tcPr>
            <w:tcW w:w="2180" w:type="dxa"/>
            <w:shd w:val="clear" w:color="auto" w:fill="auto"/>
          </w:tcPr>
          <w:p w14:paraId="2341D813" w14:textId="77777777" w:rsidR="00A9645F" w:rsidRPr="00C41883" w:rsidRDefault="00A9645F" w:rsidP="003047EE">
            <w:pPr>
              <w:ind w:firstLine="0"/>
            </w:pPr>
            <w:r>
              <w:t>Bernstein</w:t>
            </w:r>
          </w:p>
        </w:tc>
      </w:tr>
      <w:tr w:rsidR="00A9645F" w:rsidRPr="00C41883" w14:paraId="5332FB11" w14:textId="77777777" w:rsidTr="003047EE">
        <w:tc>
          <w:tcPr>
            <w:tcW w:w="2179" w:type="dxa"/>
            <w:shd w:val="clear" w:color="auto" w:fill="auto"/>
          </w:tcPr>
          <w:p w14:paraId="37372F69" w14:textId="77777777" w:rsidR="00A9645F" w:rsidRPr="00C41883" w:rsidRDefault="00A9645F" w:rsidP="003047EE">
            <w:pPr>
              <w:ind w:firstLine="0"/>
            </w:pPr>
            <w:r>
              <w:t>Blackwell</w:t>
            </w:r>
          </w:p>
        </w:tc>
        <w:tc>
          <w:tcPr>
            <w:tcW w:w="2179" w:type="dxa"/>
            <w:shd w:val="clear" w:color="auto" w:fill="auto"/>
          </w:tcPr>
          <w:p w14:paraId="5B22B259" w14:textId="77777777" w:rsidR="00A9645F" w:rsidRPr="00C41883" w:rsidRDefault="00A9645F" w:rsidP="003047EE">
            <w:pPr>
              <w:ind w:firstLine="0"/>
            </w:pPr>
            <w:r>
              <w:t>Brewer</w:t>
            </w:r>
          </w:p>
        </w:tc>
        <w:tc>
          <w:tcPr>
            <w:tcW w:w="2180" w:type="dxa"/>
            <w:shd w:val="clear" w:color="auto" w:fill="auto"/>
          </w:tcPr>
          <w:p w14:paraId="5D20ED0D" w14:textId="77777777" w:rsidR="00A9645F" w:rsidRPr="00C41883" w:rsidRDefault="00A9645F" w:rsidP="003047EE">
            <w:pPr>
              <w:ind w:firstLine="0"/>
            </w:pPr>
            <w:r>
              <w:t>Brittain</w:t>
            </w:r>
          </w:p>
        </w:tc>
      </w:tr>
      <w:tr w:rsidR="00A9645F" w:rsidRPr="00C41883" w14:paraId="6F901C3C" w14:textId="77777777" w:rsidTr="003047EE">
        <w:tc>
          <w:tcPr>
            <w:tcW w:w="2179" w:type="dxa"/>
            <w:shd w:val="clear" w:color="auto" w:fill="auto"/>
          </w:tcPr>
          <w:p w14:paraId="65D691DE" w14:textId="77777777" w:rsidR="00A9645F" w:rsidRPr="00C41883" w:rsidRDefault="00A9645F" w:rsidP="003047EE">
            <w:pPr>
              <w:ind w:firstLine="0"/>
            </w:pPr>
            <w:r>
              <w:t>Burns</w:t>
            </w:r>
          </w:p>
        </w:tc>
        <w:tc>
          <w:tcPr>
            <w:tcW w:w="2179" w:type="dxa"/>
            <w:shd w:val="clear" w:color="auto" w:fill="auto"/>
          </w:tcPr>
          <w:p w14:paraId="73A6D18E" w14:textId="77777777" w:rsidR="00A9645F" w:rsidRPr="00C41883" w:rsidRDefault="00A9645F" w:rsidP="003047EE">
            <w:pPr>
              <w:ind w:firstLine="0"/>
            </w:pPr>
            <w:r>
              <w:t>Bustos</w:t>
            </w:r>
          </w:p>
        </w:tc>
        <w:tc>
          <w:tcPr>
            <w:tcW w:w="2180" w:type="dxa"/>
            <w:shd w:val="clear" w:color="auto" w:fill="auto"/>
          </w:tcPr>
          <w:p w14:paraId="61C2219B" w14:textId="77777777" w:rsidR="00A9645F" w:rsidRPr="00C41883" w:rsidRDefault="00A9645F" w:rsidP="003047EE">
            <w:pPr>
              <w:ind w:firstLine="0"/>
            </w:pPr>
            <w:r>
              <w:t>Calhoon</w:t>
            </w:r>
          </w:p>
        </w:tc>
      </w:tr>
      <w:tr w:rsidR="00A9645F" w:rsidRPr="00C41883" w14:paraId="2521EF1E" w14:textId="77777777" w:rsidTr="003047EE">
        <w:tc>
          <w:tcPr>
            <w:tcW w:w="2179" w:type="dxa"/>
            <w:shd w:val="clear" w:color="auto" w:fill="auto"/>
          </w:tcPr>
          <w:p w14:paraId="06981D57" w14:textId="77777777" w:rsidR="00A9645F" w:rsidRPr="00C41883" w:rsidRDefault="00A9645F" w:rsidP="003047EE">
            <w:pPr>
              <w:ind w:firstLine="0"/>
            </w:pPr>
            <w:r>
              <w:t>Carter</w:t>
            </w:r>
          </w:p>
        </w:tc>
        <w:tc>
          <w:tcPr>
            <w:tcW w:w="2179" w:type="dxa"/>
            <w:shd w:val="clear" w:color="auto" w:fill="auto"/>
          </w:tcPr>
          <w:p w14:paraId="14AA49AE" w14:textId="77777777" w:rsidR="00A9645F" w:rsidRPr="00C41883" w:rsidRDefault="00A9645F" w:rsidP="003047EE">
            <w:pPr>
              <w:ind w:firstLine="0"/>
            </w:pPr>
            <w:r>
              <w:t>Caskey</w:t>
            </w:r>
          </w:p>
        </w:tc>
        <w:tc>
          <w:tcPr>
            <w:tcW w:w="2180" w:type="dxa"/>
            <w:shd w:val="clear" w:color="auto" w:fill="auto"/>
          </w:tcPr>
          <w:p w14:paraId="63D95F17" w14:textId="77777777" w:rsidR="00A9645F" w:rsidRPr="00C41883" w:rsidRDefault="00A9645F" w:rsidP="003047EE">
            <w:pPr>
              <w:ind w:firstLine="0"/>
            </w:pPr>
            <w:r>
              <w:t>Chapman</w:t>
            </w:r>
          </w:p>
        </w:tc>
      </w:tr>
      <w:tr w:rsidR="00A9645F" w:rsidRPr="00C41883" w14:paraId="4231F7B6" w14:textId="77777777" w:rsidTr="003047EE">
        <w:tc>
          <w:tcPr>
            <w:tcW w:w="2179" w:type="dxa"/>
            <w:shd w:val="clear" w:color="auto" w:fill="auto"/>
          </w:tcPr>
          <w:p w14:paraId="21DF0BBF" w14:textId="77777777" w:rsidR="00A9645F" w:rsidRPr="00C41883" w:rsidRDefault="00A9645F" w:rsidP="003047EE">
            <w:pPr>
              <w:ind w:firstLine="0"/>
            </w:pPr>
            <w:r>
              <w:t>Chumley</w:t>
            </w:r>
          </w:p>
        </w:tc>
        <w:tc>
          <w:tcPr>
            <w:tcW w:w="2179" w:type="dxa"/>
            <w:shd w:val="clear" w:color="auto" w:fill="auto"/>
          </w:tcPr>
          <w:p w14:paraId="04D25A8F" w14:textId="77777777" w:rsidR="00A9645F" w:rsidRPr="00C41883" w:rsidRDefault="00A9645F" w:rsidP="003047EE">
            <w:pPr>
              <w:ind w:firstLine="0"/>
            </w:pPr>
            <w:r>
              <w:t>Clyburn</w:t>
            </w:r>
          </w:p>
        </w:tc>
        <w:tc>
          <w:tcPr>
            <w:tcW w:w="2180" w:type="dxa"/>
            <w:shd w:val="clear" w:color="auto" w:fill="auto"/>
          </w:tcPr>
          <w:p w14:paraId="14E8CDF5" w14:textId="77777777" w:rsidR="00A9645F" w:rsidRPr="00C41883" w:rsidRDefault="00A9645F" w:rsidP="003047EE">
            <w:pPr>
              <w:ind w:firstLine="0"/>
            </w:pPr>
            <w:r>
              <w:t>Cobb-Hunter</w:t>
            </w:r>
          </w:p>
        </w:tc>
      </w:tr>
      <w:tr w:rsidR="00A9645F" w:rsidRPr="00C41883" w14:paraId="7018A8BE" w14:textId="77777777" w:rsidTr="003047EE">
        <w:tc>
          <w:tcPr>
            <w:tcW w:w="2179" w:type="dxa"/>
            <w:shd w:val="clear" w:color="auto" w:fill="auto"/>
          </w:tcPr>
          <w:p w14:paraId="11F8D471" w14:textId="77777777" w:rsidR="00A9645F" w:rsidRPr="00C41883" w:rsidRDefault="00A9645F" w:rsidP="003047EE">
            <w:pPr>
              <w:ind w:firstLine="0"/>
            </w:pPr>
            <w:r>
              <w:t>Collins</w:t>
            </w:r>
          </w:p>
        </w:tc>
        <w:tc>
          <w:tcPr>
            <w:tcW w:w="2179" w:type="dxa"/>
            <w:shd w:val="clear" w:color="auto" w:fill="auto"/>
          </w:tcPr>
          <w:p w14:paraId="11FAA5EE" w14:textId="77777777" w:rsidR="00A9645F" w:rsidRPr="00C41883" w:rsidRDefault="00A9645F" w:rsidP="003047EE">
            <w:pPr>
              <w:ind w:firstLine="0"/>
            </w:pPr>
            <w:r>
              <w:t>B. L. Cox</w:t>
            </w:r>
          </w:p>
        </w:tc>
        <w:tc>
          <w:tcPr>
            <w:tcW w:w="2180" w:type="dxa"/>
            <w:shd w:val="clear" w:color="auto" w:fill="auto"/>
          </w:tcPr>
          <w:p w14:paraId="57BC5BC0" w14:textId="77777777" w:rsidR="00A9645F" w:rsidRPr="00C41883" w:rsidRDefault="00A9645F" w:rsidP="003047EE">
            <w:pPr>
              <w:ind w:firstLine="0"/>
            </w:pPr>
            <w:r>
              <w:t>Crawford</w:t>
            </w:r>
          </w:p>
        </w:tc>
      </w:tr>
      <w:tr w:rsidR="00A9645F" w:rsidRPr="00C41883" w14:paraId="541ADA10" w14:textId="77777777" w:rsidTr="003047EE">
        <w:tc>
          <w:tcPr>
            <w:tcW w:w="2179" w:type="dxa"/>
            <w:shd w:val="clear" w:color="auto" w:fill="auto"/>
          </w:tcPr>
          <w:p w14:paraId="7D0E729C" w14:textId="77777777" w:rsidR="00A9645F" w:rsidRPr="00C41883" w:rsidRDefault="00A9645F" w:rsidP="003047EE">
            <w:pPr>
              <w:ind w:firstLine="0"/>
            </w:pPr>
            <w:r>
              <w:t>Cromer</w:t>
            </w:r>
          </w:p>
        </w:tc>
        <w:tc>
          <w:tcPr>
            <w:tcW w:w="2179" w:type="dxa"/>
            <w:shd w:val="clear" w:color="auto" w:fill="auto"/>
          </w:tcPr>
          <w:p w14:paraId="2E4FD8F6" w14:textId="77777777" w:rsidR="00A9645F" w:rsidRPr="00C41883" w:rsidRDefault="00A9645F" w:rsidP="003047EE">
            <w:pPr>
              <w:ind w:firstLine="0"/>
            </w:pPr>
            <w:r>
              <w:t>Davis</w:t>
            </w:r>
          </w:p>
        </w:tc>
        <w:tc>
          <w:tcPr>
            <w:tcW w:w="2180" w:type="dxa"/>
            <w:shd w:val="clear" w:color="auto" w:fill="auto"/>
          </w:tcPr>
          <w:p w14:paraId="48432CCF" w14:textId="77777777" w:rsidR="00A9645F" w:rsidRPr="00C41883" w:rsidRDefault="00A9645F" w:rsidP="003047EE">
            <w:pPr>
              <w:ind w:firstLine="0"/>
            </w:pPr>
            <w:r>
              <w:t>Dillard</w:t>
            </w:r>
          </w:p>
        </w:tc>
      </w:tr>
      <w:tr w:rsidR="00A9645F" w:rsidRPr="00C41883" w14:paraId="18773811" w14:textId="77777777" w:rsidTr="003047EE">
        <w:tc>
          <w:tcPr>
            <w:tcW w:w="2179" w:type="dxa"/>
            <w:shd w:val="clear" w:color="auto" w:fill="auto"/>
          </w:tcPr>
          <w:p w14:paraId="252C81FD" w14:textId="77777777" w:rsidR="00A9645F" w:rsidRPr="00C41883" w:rsidRDefault="00A9645F" w:rsidP="003047EE">
            <w:pPr>
              <w:ind w:firstLine="0"/>
            </w:pPr>
            <w:r>
              <w:t>Elliott</w:t>
            </w:r>
          </w:p>
        </w:tc>
        <w:tc>
          <w:tcPr>
            <w:tcW w:w="2179" w:type="dxa"/>
            <w:shd w:val="clear" w:color="auto" w:fill="auto"/>
          </w:tcPr>
          <w:p w14:paraId="37838926" w14:textId="77777777" w:rsidR="00A9645F" w:rsidRPr="00C41883" w:rsidRDefault="00A9645F" w:rsidP="003047EE">
            <w:pPr>
              <w:ind w:firstLine="0"/>
            </w:pPr>
            <w:r>
              <w:t>Erickson</w:t>
            </w:r>
          </w:p>
        </w:tc>
        <w:tc>
          <w:tcPr>
            <w:tcW w:w="2180" w:type="dxa"/>
            <w:shd w:val="clear" w:color="auto" w:fill="auto"/>
          </w:tcPr>
          <w:p w14:paraId="4C314029" w14:textId="77777777" w:rsidR="00A9645F" w:rsidRPr="00C41883" w:rsidRDefault="00A9645F" w:rsidP="003047EE">
            <w:pPr>
              <w:ind w:firstLine="0"/>
            </w:pPr>
            <w:r>
              <w:t>Felder</w:t>
            </w:r>
          </w:p>
        </w:tc>
      </w:tr>
      <w:tr w:rsidR="00A9645F" w:rsidRPr="00C41883" w14:paraId="1B814A58" w14:textId="77777777" w:rsidTr="003047EE">
        <w:tc>
          <w:tcPr>
            <w:tcW w:w="2179" w:type="dxa"/>
            <w:shd w:val="clear" w:color="auto" w:fill="auto"/>
          </w:tcPr>
          <w:p w14:paraId="30AEAF7B" w14:textId="77777777" w:rsidR="00A9645F" w:rsidRPr="00C41883" w:rsidRDefault="00A9645F" w:rsidP="003047EE">
            <w:pPr>
              <w:ind w:firstLine="0"/>
            </w:pPr>
            <w:r>
              <w:t>Forrest</w:t>
            </w:r>
          </w:p>
        </w:tc>
        <w:tc>
          <w:tcPr>
            <w:tcW w:w="2179" w:type="dxa"/>
            <w:shd w:val="clear" w:color="auto" w:fill="auto"/>
          </w:tcPr>
          <w:p w14:paraId="388ECA37" w14:textId="77777777" w:rsidR="00A9645F" w:rsidRPr="00C41883" w:rsidRDefault="00A9645F" w:rsidP="003047EE">
            <w:pPr>
              <w:ind w:firstLine="0"/>
            </w:pPr>
            <w:r>
              <w:t>Gagnon</w:t>
            </w:r>
          </w:p>
        </w:tc>
        <w:tc>
          <w:tcPr>
            <w:tcW w:w="2180" w:type="dxa"/>
            <w:shd w:val="clear" w:color="auto" w:fill="auto"/>
          </w:tcPr>
          <w:p w14:paraId="58F07339" w14:textId="77777777" w:rsidR="00A9645F" w:rsidRPr="00C41883" w:rsidRDefault="00A9645F" w:rsidP="003047EE">
            <w:pPr>
              <w:ind w:firstLine="0"/>
            </w:pPr>
            <w:r>
              <w:t>Garvin</w:t>
            </w:r>
          </w:p>
        </w:tc>
      </w:tr>
      <w:tr w:rsidR="00A9645F" w:rsidRPr="00C41883" w14:paraId="0907F4A8" w14:textId="77777777" w:rsidTr="003047EE">
        <w:tc>
          <w:tcPr>
            <w:tcW w:w="2179" w:type="dxa"/>
            <w:shd w:val="clear" w:color="auto" w:fill="auto"/>
          </w:tcPr>
          <w:p w14:paraId="4A0DD661" w14:textId="77777777" w:rsidR="00A9645F" w:rsidRPr="00C41883" w:rsidRDefault="00A9645F" w:rsidP="003047EE">
            <w:pPr>
              <w:ind w:firstLine="0"/>
            </w:pPr>
            <w:r>
              <w:t>Gibson</w:t>
            </w:r>
          </w:p>
        </w:tc>
        <w:tc>
          <w:tcPr>
            <w:tcW w:w="2179" w:type="dxa"/>
            <w:shd w:val="clear" w:color="auto" w:fill="auto"/>
          </w:tcPr>
          <w:p w14:paraId="0FE61ADD" w14:textId="77777777" w:rsidR="00A9645F" w:rsidRPr="00C41883" w:rsidRDefault="00A9645F" w:rsidP="003047EE">
            <w:pPr>
              <w:ind w:firstLine="0"/>
            </w:pPr>
            <w:r>
              <w:t>Gilliam</w:t>
            </w:r>
          </w:p>
        </w:tc>
        <w:tc>
          <w:tcPr>
            <w:tcW w:w="2180" w:type="dxa"/>
            <w:shd w:val="clear" w:color="auto" w:fill="auto"/>
          </w:tcPr>
          <w:p w14:paraId="09A138AD" w14:textId="77777777" w:rsidR="00A9645F" w:rsidRPr="00C41883" w:rsidRDefault="00A9645F" w:rsidP="003047EE">
            <w:pPr>
              <w:ind w:firstLine="0"/>
            </w:pPr>
            <w:r>
              <w:t>Gilliard</w:t>
            </w:r>
          </w:p>
        </w:tc>
      </w:tr>
      <w:tr w:rsidR="00A9645F" w:rsidRPr="00C41883" w14:paraId="6BD63660" w14:textId="77777777" w:rsidTr="003047EE">
        <w:tc>
          <w:tcPr>
            <w:tcW w:w="2179" w:type="dxa"/>
            <w:shd w:val="clear" w:color="auto" w:fill="auto"/>
          </w:tcPr>
          <w:p w14:paraId="1141802A" w14:textId="77777777" w:rsidR="00A9645F" w:rsidRPr="00C41883" w:rsidRDefault="00A9645F" w:rsidP="003047EE">
            <w:pPr>
              <w:ind w:firstLine="0"/>
            </w:pPr>
            <w:r>
              <w:t>Guest</w:t>
            </w:r>
          </w:p>
        </w:tc>
        <w:tc>
          <w:tcPr>
            <w:tcW w:w="2179" w:type="dxa"/>
            <w:shd w:val="clear" w:color="auto" w:fill="auto"/>
          </w:tcPr>
          <w:p w14:paraId="18DE8867" w14:textId="77777777" w:rsidR="00A9645F" w:rsidRPr="00C41883" w:rsidRDefault="00A9645F" w:rsidP="003047EE">
            <w:pPr>
              <w:ind w:firstLine="0"/>
            </w:pPr>
            <w:r>
              <w:t>Guffey</w:t>
            </w:r>
          </w:p>
        </w:tc>
        <w:tc>
          <w:tcPr>
            <w:tcW w:w="2180" w:type="dxa"/>
            <w:shd w:val="clear" w:color="auto" w:fill="auto"/>
          </w:tcPr>
          <w:p w14:paraId="2C23934A" w14:textId="77777777" w:rsidR="00A9645F" w:rsidRPr="00C41883" w:rsidRDefault="00A9645F" w:rsidP="003047EE">
            <w:pPr>
              <w:ind w:firstLine="0"/>
            </w:pPr>
            <w:r>
              <w:t>Haddon</w:t>
            </w:r>
          </w:p>
        </w:tc>
      </w:tr>
      <w:tr w:rsidR="00A9645F" w:rsidRPr="00C41883" w14:paraId="7BED666B" w14:textId="77777777" w:rsidTr="003047EE">
        <w:tc>
          <w:tcPr>
            <w:tcW w:w="2179" w:type="dxa"/>
            <w:shd w:val="clear" w:color="auto" w:fill="auto"/>
          </w:tcPr>
          <w:p w14:paraId="13F0FF6F" w14:textId="77777777" w:rsidR="00A9645F" w:rsidRPr="00C41883" w:rsidRDefault="00A9645F" w:rsidP="003047EE">
            <w:pPr>
              <w:ind w:firstLine="0"/>
            </w:pPr>
            <w:r>
              <w:t>Hager</w:t>
            </w:r>
          </w:p>
        </w:tc>
        <w:tc>
          <w:tcPr>
            <w:tcW w:w="2179" w:type="dxa"/>
            <w:shd w:val="clear" w:color="auto" w:fill="auto"/>
          </w:tcPr>
          <w:p w14:paraId="1F83F0DC" w14:textId="77777777" w:rsidR="00A9645F" w:rsidRPr="00C41883" w:rsidRDefault="00A9645F" w:rsidP="003047EE">
            <w:pPr>
              <w:ind w:firstLine="0"/>
            </w:pPr>
            <w:r>
              <w:t>Hardee</w:t>
            </w:r>
          </w:p>
        </w:tc>
        <w:tc>
          <w:tcPr>
            <w:tcW w:w="2180" w:type="dxa"/>
            <w:shd w:val="clear" w:color="auto" w:fill="auto"/>
          </w:tcPr>
          <w:p w14:paraId="23BBEFDB" w14:textId="77777777" w:rsidR="00A9645F" w:rsidRPr="00C41883" w:rsidRDefault="00A9645F" w:rsidP="003047EE">
            <w:pPr>
              <w:ind w:firstLine="0"/>
            </w:pPr>
            <w:r>
              <w:t>Hartnett</w:t>
            </w:r>
          </w:p>
        </w:tc>
      </w:tr>
      <w:tr w:rsidR="00A9645F" w:rsidRPr="00C41883" w14:paraId="7E5327D2" w14:textId="77777777" w:rsidTr="003047EE">
        <w:tc>
          <w:tcPr>
            <w:tcW w:w="2179" w:type="dxa"/>
            <w:shd w:val="clear" w:color="auto" w:fill="auto"/>
          </w:tcPr>
          <w:p w14:paraId="5D7F0A1C" w14:textId="77777777" w:rsidR="00A9645F" w:rsidRPr="00C41883" w:rsidRDefault="00A9645F" w:rsidP="003047EE">
            <w:pPr>
              <w:ind w:firstLine="0"/>
            </w:pPr>
            <w:r>
              <w:t>Hayes</w:t>
            </w:r>
          </w:p>
        </w:tc>
        <w:tc>
          <w:tcPr>
            <w:tcW w:w="2179" w:type="dxa"/>
            <w:shd w:val="clear" w:color="auto" w:fill="auto"/>
          </w:tcPr>
          <w:p w14:paraId="6DB3BC18" w14:textId="77777777" w:rsidR="00A9645F" w:rsidRPr="00C41883" w:rsidRDefault="00A9645F" w:rsidP="003047EE">
            <w:pPr>
              <w:ind w:firstLine="0"/>
            </w:pPr>
            <w:r>
              <w:t>Henderson-Myers</w:t>
            </w:r>
          </w:p>
        </w:tc>
        <w:tc>
          <w:tcPr>
            <w:tcW w:w="2180" w:type="dxa"/>
            <w:shd w:val="clear" w:color="auto" w:fill="auto"/>
          </w:tcPr>
          <w:p w14:paraId="2343E273" w14:textId="77777777" w:rsidR="00A9645F" w:rsidRPr="00C41883" w:rsidRDefault="00A9645F" w:rsidP="003047EE">
            <w:pPr>
              <w:ind w:firstLine="0"/>
            </w:pPr>
            <w:r>
              <w:t>Hewitt</w:t>
            </w:r>
          </w:p>
        </w:tc>
      </w:tr>
      <w:tr w:rsidR="00A9645F" w:rsidRPr="00C41883" w14:paraId="785C1618" w14:textId="77777777" w:rsidTr="003047EE">
        <w:tc>
          <w:tcPr>
            <w:tcW w:w="2179" w:type="dxa"/>
            <w:shd w:val="clear" w:color="auto" w:fill="auto"/>
          </w:tcPr>
          <w:p w14:paraId="572B9F85" w14:textId="77777777" w:rsidR="00A9645F" w:rsidRPr="00C41883" w:rsidRDefault="00A9645F" w:rsidP="003047EE">
            <w:pPr>
              <w:ind w:firstLine="0"/>
            </w:pPr>
            <w:r>
              <w:t>Hiott</w:t>
            </w:r>
          </w:p>
        </w:tc>
        <w:tc>
          <w:tcPr>
            <w:tcW w:w="2179" w:type="dxa"/>
            <w:shd w:val="clear" w:color="auto" w:fill="auto"/>
          </w:tcPr>
          <w:p w14:paraId="3F939173" w14:textId="77777777" w:rsidR="00A9645F" w:rsidRPr="00C41883" w:rsidRDefault="00A9645F" w:rsidP="003047EE">
            <w:pPr>
              <w:ind w:firstLine="0"/>
            </w:pPr>
            <w:r>
              <w:t>Hixon</w:t>
            </w:r>
          </w:p>
        </w:tc>
        <w:tc>
          <w:tcPr>
            <w:tcW w:w="2180" w:type="dxa"/>
            <w:shd w:val="clear" w:color="auto" w:fill="auto"/>
          </w:tcPr>
          <w:p w14:paraId="1B3FC458" w14:textId="77777777" w:rsidR="00A9645F" w:rsidRPr="00C41883" w:rsidRDefault="00A9645F" w:rsidP="003047EE">
            <w:pPr>
              <w:ind w:firstLine="0"/>
            </w:pPr>
            <w:r>
              <w:t>Hosey</w:t>
            </w:r>
          </w:p>
        </w:tc>
      </w:tr>
      <w:tr w:rsidR="00A9645F" w:rsidRPr="00C41883" w14:paraId="50E60BFF" w14:textId="77777777" w:rsidTr="003047EE">
        <w:tc>
          <w:tcPr>
            <w:tcW w:w="2179" w:type="dxa"/>
            <w:shd w:val="clear" w:color="auto" w:fill="auto"/>
          </w:tcPr>
          <w:p w14:paraId="7FC88469" w14:textId="77777777" w:rsidR="00A9645F" w:rsidRPr="00C41883" w:rsidRDefault="00A9645F" w:rsidP="003047EE">
            <w:pPr>
              <w:ind w:firstLine="0"/>
            </w:pPr>
            <w:r>
              <w:t>Hyde</w:t>
            </w:r>
          </w:p>
        </w:tc>
        <w:tc>
          <w:tcPr>
            <w:tcW w:w="2179" w:type="dxa"/>
            <w:shd w:val="clear" w:color="auto" w:fill="auto"/>
          </w:tcPr>
          <w:p w14:paraId="4A8CAD59" w14:textId="77777777" w:rsidR="00A9645F" w:rsidRPr="00C41883" w:rsidRDefault="00A9645F" w:rsidP="003047EE">
            <w:pPr>
              <w:ind w:firstLine="0"/>
            </w:pPr>
            <w:r>
              <w:t>Jefferson</w:t>
            </w:r>
          </w:p>
        </w:tc>
        <w:tc>
          <w:tcPr>
            <w:tcW w:w="2180" w:type="dxa"/>
            <w:shd w:val="clear" w:color="auto" w:fill="auto"/>
          </w:tcPr>
          <w:p w14:paraId="11E31D41" w14:textId="77777777" w:rsidR="00A9645F" w:rsidRPr="00C41883" w:rsidRDefault="00A9645F" w:rsidP="003047EE">
            <w:pPr>
              <w:ind w:firstLine="0"/>
            </w:pPr>
            <w:r>
              <w:t>J. E. Johnson</w:t>
            </w:r>
          </w:p>
        </w:tc>
      </w:tr>
      <w:tr w:rsidR="00A9645F" w:rsidRPr="00C41883" w14:paraId="5A3DCDAA" w14:textId="77777777" w:rsidTr="003047EE">
        <w:tc>
          <w:tcPr>
            <w:tcW w:w="2179" w:type="dxa"/>
            <w:shd w:val="clear" w:color="auto" w:fill="auto"/>
          </w:tcPr>
          <w:p w14:paraId="2467171F" w14:textId="77777777" w:rsidR="00A9645F" w:rsidRPr="00C41883" w:rsidRDefault="00A9645F" w:rsidP="003047EE">
            <w:pPr>
              <w:ind w:firstLine="0"/>
            </w:pPr>
            <w:r>
              <w:t>S. Jones</w:t>
            </w:r>
          </w:p>
        </w:tc>
        <w:tc>
          <w:tcPr>
            <w:tcW w:w="2179" w:type="dxa"/>
            <w:shd w:val="clear" w:color="auto" w:fill="auto"/>
          </w:tcPr>
          <w:p w14:paraId="21EEBFCE" w14:textId="77777777" w:rsidR="00A9645F" w:rsidRPr="00C41883" w:rsidRDefault="00A9645F" w:rsidP="003047EE">
            <w:pPr>
              <w:ind w:firstLine="0"/>
            </w:pPr>
            <w:r>
              <w:t>W. Jones</w:t>
            </w:r>
          </w:p>
        </w:tc>
        <w:tc>
          <w:tcPr>
            <w:tcW w:w="2180" w:type="dxa"/>
            <w:shd w:val="clear" w:color="auto" w:fill="auto"/>
          </w:tcPr>
          <w:p w14:paraId="5F40F682" w14:textId="77777777" w:rsidR="00A9645F" w:rsidRPr="00C41883" w:rsidRDefault="00A9645F" w:rsidP="003047EE">
            <w:pPr>
              <w:ind w:firstLine="0"/>
            </w:pPr>
            <w:r>
              <w:t>Jordan</w:t>
            </w:r>
          </w:p>
        </w:tc>
      </w:tr>
      <w:tr w:rsidR="00A9645F" w:rsidRPr="00C41883" w14:paraId="5369FE92" w14:textId="77777777" w:rsidTr="003047EE">
        <w:tc>
          <w:tcPr>
            <w:tcW w:w="2179" w:type="dxa"/>
            <w:shd w:val="clear" w:color="auto" w:fill="auto"/>
          </w:tcPr>
          <w:p w14:paraId="1007D6F1" w14:textId="77777777" w:rsidR="00A9645F" w:rsidRPr="00C41883" w:rsidRDefault="00A9645F" w:rsidP="003047EE">
            <w:pPr>
              <w:ind w:firstLine="0"/>
            </w:pPr>
            <w:r>
              <w:t>Kilmartin</w:t>
            </w:r>
          </w:p>
        </w:tc>
        <w:tc>
          <w:tcPr>
            <w:tcW w:w="2179" w:type="dxa"/>
            <w:shd w:val="clear" w:color="auto" w:fill="auto"/>
          </w:tcPr>
          <w:p w14:paraId="17CD8969" w14:textId="77777777" w:rsidR="00A9645F" w:rsidRPr="00C41883" w:rsidRDefault="00A9645F" w:rsidP="003047EE">
            <w:pPr>
              <w:ind w:firstLine="0"/>
            </w:pPr>
            <w:r>
              <w:t>King</w:t>
            </w:r>
          </w:p>
        </w:tc>
        <w:tc>
          <w:tcPr>
            <w:tcW w:w="2180" w:type="dxa"/>
            <w:shd w:val="clear" w:color="auto" w:fill="auto"/>
          </w:tcPr>
          <w:p w14:paraId="431D3AEA" w14:textId="77777777" w:rsidR="00A9645F" w:rsidRPr="00C41883" w:rsidRDefault="00A9645F" w:rsidP="003047EE">
            <w:pPr>
              <w:ind w:firstLine="0"/>
            </w:pPr>
            <w:r>
              <w:t>Kirby</w:t>
            </w:r>
          </w:p>
        </w:tc>
      </w:tr>
      <w:tr w:rsidR="00A9645F" w:rsidRPr="00C41883" w14:paraId="56AA6458" w14:textId="77777777" w:rsidTr="003047EE">
        <w:tc>
          <w:tcPr>
            <w:tcW w:w="2179" w:type="dxa"/>
            <w:shd w:val="clear" w:color="auto" w:fill="auto"/>
          </w:tcPr>
          <w:p w14:paraId="2457FF88" w14:textId="77777777" w:rsidR="00A9645F" w:rsidRPr="00C41883" w:rsidRDefault="00A9645F" w:rsidP="003047EE">
            <w:pPr>
              <w:ind w:firstLine="0"/>
            </w:pPr>
            <w:r>
              <w:t>Landing</w:t>
            </w:r>
          </w:p>
        </w:tc>
        <w:tc>
          <w:tcPr>
            <w:tcW w:w="2179" w:type="dxa"/>
            <w:shd w:val="clear" w:color="auto" w:fill="auto"/>
          </w:tcPr>
          <w:p w14:paraId="5EF2CBBD" w14:textId="77777777" w:rsidR="00A9645F" w:rsidRPr="00C41883" w:rsidRDefault="00A9645F" w:rsidP="003047EE">
            <w:pPr>
              <w:ind w:firstLine="0"/>
            </w:pPr>
            <w:r>
              <w:t>Lawson</w:t>
            </w:r>
          </w:p>
        </w:tc>
        <w:tc>
          <w:tcPr>
            <w:tcW w:w="2180" w:type="dxa"/>
            <w:shd w:val="clear" w:color="auto" w:fill="auto"/>
          </w:tcPr>
          <w:p w14:paraId="237EE881" w14:textId="77777777" w:rsidR="00A9645F" w:rsidRPr="00C41883" w:rsidRDefault="00A9645F" w:rsidP="003047EE">
            <w:pPr>
              <w:ind w:firstLine="0"/>
            </w:pPr>
            <w:r>
              <w:t>Leber</w:t>
            </w:r>
          </w:p>
        </w:tc>
      </w:tr>
      <w:tr w:rsidR="00A9645F" w:rsidRPr="00C41883" w14:paraId="2FD38640" w14:textId="77777777" w:rsidTr="003047EE">
        <w:tc>
          <w:tcPr>
            <w:tcW w:w="2179" w:type="dxa"/>
            <w:shd w:val="clear" w:color="auto" w:fill="auto"/>
          </w:tcPr>
          <w:p w14:paraId="61D868BF" w14:textId="77777777" w:rsidR="00A9645F" w:rsidRPr="00C41883" w:rsidRDefault="00A9645F" w:rsidP="003047EE">
            <w:pPr>
              <w:ind w:firstLine="0"/>
            </w:pPr>
            <w:r>
              <w:t>Ligon</w:t>
            </w:r>
          </w:p>
        </w:tc>
        <w:tc>
          <w:tcPr>
            <w:tcW w:w="2179" w:type="dxa"/>
            <w:shd w:val="clear" w:color="auto" w:fill="auto"/>
          </w:tcPr>
          <w:p w14:paraId="46374CFD" w14:textId="77777777" w:rsidR="00A9645F" w:rsidRPr="00C41883" w:rsidRDefault="00A9645F" w:rsidP="003047EE">
            <w:pPr>
              <w:ind w:firstLine="0"/>
            </w:pPr>
            <w:r>
              <w:t>Long</w:t>
            </w:r>
          </w:p>
        </w:tc>
        <w:tc>
          <w:tcPr>
            <w:tcW w:w="2180" w:type="dxa"/>
            <w:shd w:val="clear" w:color="auto" w:fill="auto"/>
          </w:tcPr>
          <w:p w14:paraId="52916B70" w14:textId="77777777" w:rsidR="00A9645F" w:rsidRPr="00C41883" w:rsidRDefault="00A9645F" w:rsidP="003047EE">
            <w:pPr>
              <w:ind w:firstLine="0"/>
            </w:pPr>
            <w:r>
              <w:t>Lowe</w:t>
            </w:r>
          </w:p>
        </w:tc>
      </w:tr>
      <w:tr w:rsidR="00A9645F" w:rsidRPr="00C41883" w14:paraId="03135F3D" w14:textId="77777777" w:rsidTr="003047EE">
        <w:tc>
          <w:tcPr>
            <w:tcW w:w="2179" w:type="dxa"/>
            <w:shd w:val="clear" w:color="auto" w:fill="auto"/>
          </w:tcPr>
          <w:p w14:paraId="60D20191" w14:textId="77777777" w:rsidR="00A9645F" w:rsidRPr="00C41883" w:rsidRDefault="00A9645F" w:rsidP="003047EE">
            <w:pPr>
              <w:ind w:firstLine="0"/>
            </w:pPr>
            <w:r>
              <w:t>Magnuson</w:t>
            </w:r>
          </w:p>
        </w:tc>
        <w:tc>
          <w:tcPr>
            <w:tcW w:w="2179" w:type="dxa"/>
            <w:shd w:val="clear" w:color="auto" w:fill="auto"/>
          </w:tcPr>
          <w:p w14:paraId="7392F9FB" w14:textId="77777777" w:rsidR="00A9645F" w:rsidRPr="00C41883" w:rsidRDefault="00A9645F" w:rsidP="003047EE">
            <w:pPr>
              <w:ind w:firstLine="0"/>
            </w:pPr>
            <w:r>
              <w:t>May</w:t>
            </w:r>
          </w:p>
        </w:tc>
        <w:tc>
          <w:tcPr>
            <w:tcW w:w="2180" w:type="dxa"/>
            <w:shd w:val="clear" w:color="auto" w:fill="auto"/>
          </w:tcPr>
          <w:p w14:paraId="688CF802" w14:textId="77777777" w:rsidR="00A9645F" w:rsidRPr="00C41883" w:rsidRDefault="00A9645F" w:rsidP="003047EE">
            <w:pPr>
              <w:ind w:firstLine="0"/>
            </w:pPr>
            <w:r>
              <w:t>McCravy</w:t>
            </w:r>
          </w:p>
        </w:tc>
      </w:tr>
      <w:tr w:rsidR="00A9645F" w:rsidRPr="00C41883" w14:paraId="6137FF41" w14:textId="77777777" w:rsidTr="003047EE">
        <w:tc>
          <w:tcPr>
            <w:tcW w:w="2179" w:type="dxa"/>
            <w:shd w:val="clear" w:color="auto" w:fill="auto"/>
          </w:tcPr>
          <w:p w14:paraId="193959F7" w14:textId="77777777" w:rsidR="00A9645F" w:rsidRPr="00C41883" w:rsidRDefault="00A9645F" w:rsidP="003047EE">
            <w:pPr>
              <w:ind w:firstLine="0"/>
            </w:pPr>
            <w:r>
              <w:t>McGinnis</w:t>
            </w:r>
          </w:p>
        </w:tc>
        <w:tc>
          <w:tcPr>
            <w:tcW w:w="2179" w:type="dxa"/>
            <w:shd w:val="clear" w:color="auto" w:fill="auto"/>
          </w:tcPr>
          <w:p w14:paraId="483D120E" w14:textId="77777777" w:rsidR="00A9645F" w:rsidRPr="00C41883" w:rsidRDefault="00A9645F" w:rsidP="003047EE">
            <w:pPr>
              <w:ind w:firstLine="0"/>
            </w:pPr>
            <w:r>
              <w:t>Mitchell</w:t>
            </w:r>
          </w:p>
        </w:tc>
        <w:tc>
          <w:tcPr>
            <w:tcW w:w="2180" w:type="dxa"/>
            <w:shd w:val="clear" w:color="auto" w:fill="auto"/>
          </w:tcPr>
          <w:p w14:paraId="69EA6BD7" w14:textId="77777777" w:rsidR="00A9645F" w:rsidRPr="00C41883" w:rsidRDefault="00A9645F" w:rsidP="003047EE">
            <w:pPr>
              <w:ind w:firstLine="0"/>
            </w:pPr>
            <w:r>
              <w:t>J. Moore</w:t>
            </w:r>
          </w:p>
        </w:tc>
      </w:tr>
      <w:tr w:rsidR="00A9645F" w:rsidRPr="00C41883" w14:paraId="3A3211BF" w14:textId="77777777" w:rsidTr="003047EE">
        <w:tc>
          <w:tcPr>
            <w:tcW w:w="2179" w:type="dxa"/>
            <w:shd w:val="clear" w:color="auto" w:fill="auto"/>
          </w:tcPr>
          <w:p w14:paraId="3C484CE3" w14:textId="77777777" w:rsidR="00A9645F" w:rsidRPr="00C41883" w:rsidRDefault="00A9645F" w:rsidP="003047EE">
            <w:pPr>
              <w:ind w:firstLine="0"/>
            </w:pPr>
            <w:r>
              <w:t>T. Moore</w:t>
            </w:r>
          </w:p>
        </w:tc>
        <w:tc>
          <w:tcPr>
            <w:tcW w:w="2179" w:type="dxa"/>
            <w:shd w:val="clear" w:color="auto" w:fill="auto"/>
          </w:tcPr>
          <w:p w14:paraId="3CBA6600" w14:textId="77777777" w:rsidR="00A9645F" w:rsidRPr="00C41883" w:rsidRDefault="00A9645F" w:rsidP="003047EE">
            <w:pPr>
              <w:ind w:firstLine="0"/>
            </w:pPr>
            <w:r>
              <w:t>A. M. Morgan</w:t>
            </w:r>
          </w:p>
        </w:tc>
        <w:tc>
          <w:tcPr>
            <w:tcW w:w="2180" w:type="dxa"/>
            <w:shd w:val="clear" w:color="auto" w:fill="auto"/>
          </w:tcPr>
          <w:p w14:paraId="55E7D70E" w14:textId="77777777" w:rsidR="00A9645F" w:rsidRPr="00C41883" w:rsidRDefault="00A9645F" w:rsidP="003047EE">
            <w:pPr>
              <w:ind w:firstLine="0"/>
            </w:pPr>
            <w:r>
              <w:t>T. A. Morgan</w:t>
            </w:r>
          </w:p>
        </w:tc>
      </w:tr>
      <w:tr w:rsidR="00A9645F" w:rsidRPr="00C41883" w14:paraId="04F6F015" w14:textId="77777777" w:rsidTr="003047EE">
        <w:tc>
          <w:tcPr>
            <w:tcW w:w="2179" w:type="dxa"/>
            <w:shd w:val="clear" w:color="auto" w:fill="auto"/>
          </w:tcPr>
          <w:p w14:paraId="2DDFA82D" w14:textId="77777777" w:rsidR="00A9645F" w:rsidRPr="00C41883" w:rsidRDefault="00A9645F" w:rsidP="003047EE">
            <w:pPr>
              <w:ind w:firstLine="0"/>
            </w:pPr>
            <w:r>
              <w:t>Moss</w:t>
            </w:r>
          </w:p>
        </w:tc>
        <w:tc>
          <w:tcPr>
            <w:tcW w:w="2179" w:type="dxa"/>
            <w:shd w:val="clear" w:color="auto" w:fill="auto"/>
          </w:tcPr>
          <w:p w14:paraId="78438D60" w14:textId="77777777" w:rsidR="00A9645F" w:rsidRPr="00C41883" w:rsidRDefault="00A9645F" w:rsidP="003047EE">
            <w:pPr>
              <w:ind w:firstLine="0"/>
            </w:pPr>
            <w:r>
              <w:t>Murphy</w:t>
            </w:r>
          </w:p>
        </w:tc>
        <w:tc>
          <w:tcPr>
            <w:tcW w:w="2180" w:type="dxa"/>
            <w:shd w:val="clear" w:color="auto" w:fill="auto"/>
          </w:tcPr>
          <w:p w14:paraId="5293A392" w14:textId="77777777" w:rsidR="00A9645F" w:rsidRPr="00C41883" w:rsidRDefault="00A9645F" w:rsidP="003047EE">
            <w:pPr>
              <w:ind w:firstLine="0"/>
            </w:pPr>
            <w:r>
              <w:t>Neese</w:t>
            </w:r>
          </w:p>
        </w:tc>
      </w:tr>
      <w:tr w:rsidR="00A9645F" w:rsidRPr="00C41883" w14:paraId="2ECD1D89" w14:textId="77777777" w:rsidTr="003047EE">
        <w:tc>
          <w:tcPr>
            <w:tcW w:w="2179" w:type="dxa"/>
            <w:shd w:val="clear" w:color="auto" w:fill="auto"/>
          </w:tcPr>
          <w:p w14:paraId="10651984" w14:textId="77777777" w:rsidR="00A9645F" w:rsidRPr="00C41883" w:rsidRDefault="00A9645F" w:rsidP="003047EE">
            <w:pPr>
              <w:ind w:firstLine="0"/>
            </w:pPr>
            <w:r>
              <w:t>B. Newton</w:t>
            </w:r>
          </w:p>
        </w:tc>
        <w:tc>
          <w:tcPr>
            <w:tcW w:w="2179" w:type="dxa"/>
            <w:shd w:val="clear" w:color="auto" w:fill="auto"/>
          </w:tcPr>
          <w:p w14:paraId="1190A629" w14:textId="77777777" w:rsidR="00A9645F" w:rsidRPr="00C41883" w:rsidRDefault="00A9645F" w:rsidP="003047EE">
            <w:pPr>
              <w:ind w:firstLine="0"/>
            </w:pPr>
            <w:r>
              <w:t>Nutt</w:t>
            </w:r>
          </w:p>
        </w:tc>
        <w:tc>
          <w:tcPr>
            <w:tcW w:w="2180" w:type="dxa"/>
            <w:shd w:val="clear" w:color="auto" w:fill="auto"/>
          </w:tcPr>
          <w:p w14:paraId="75433820" w14:textId="77777777" w:rsidR="00A9645F" w:rsidRPr="00C41883" w:rsidRDefault="00A9645F" w:rsidP="003047EE">
            <w:pPr>
              <w:ind w:firstLine="0"/>
            </w:pPr>
            <w:r>
              <w:t>O'Neal</w:t>
            </w:r>
          </w:p>
        </w:tc>
      </w:tr>
      <w:tr w:rsidR="00A9645F" w:rsidRPr="00C41883" w14:paraId="7A3E7FFB" w14:textId="77777777" w:rsidTr="003047EE">
        <w:tc>
          <w:tcPr>
            <w:tcW w:w="2179" w:type="dxa"/>
            <w:shd w:val="clear" w:color="auto" w:fill="auto"/>
          </w:tcPr>
          <w:p w14:paraId="0DF2D8A1" w14:textId="77777777" w:rsidR="00A9645F" w:rsidRPr="00C41883" w:rsidRDefault="00A9645F" w:rsidP="003047EE">
            <w:pPr>
              <w:ind w:firstLine="0"/>
            </w:pPr>
            <w:r>
              <w:t>Oremus</w:t>
            </w:r>
          </w:p>
        </w:tc>
        <w:tc>
          <w:tcPr>
            <w:tcW w:w="2179" w:type="dxa"/>
            <w:shd w:val="clear" w:color="auto" w:fill="auto"/>
          </w:tcPr>
          <w:p w14:paraId="386D5362" w14:textId="77777777" w:rsidR="00A9645F" w:rsidRPr="00C41883" w:rsidRDefault="00A9645F" w:rsidP="003047EE">
            <w:pPr>
              <w:ind w:firstLine="0"/>
            </w:pPr>
            <w:r>
              <w:t>Ott</w:t>
            </w:r>
          </w:p>
        </w:tc>
        <w:tc>
          <w:tcPr>
            <w:tcW w:w="2180" w:type="dxa"/>
            <w:shd w:val="clear" w:color="auto" w:fill="auto"/>
          </w:tcPr>
          <w:p w14:paraId="5524A799" w14:textId="77777777" w:rsidR="00A9645F" w:rsidRPr="00C41883" w:rsidRDefault="00A9645F" w:rsidP="003047EE">
            <w:pPr>
              <w:ind w:firstLine="0"/>
            </w:pPr>
            <w:r>
              <w:t>Pace</w:t>
            </w:r>
          </w:p>
        </w:tc>
      </w:tr>
      <w:tr w:rsidR="00A9645F" w:rsidRPr="00C41883" w14:paraId="4ED7DC8C" w14:textId="77777777" w:rsidTr="003047EE">
        <w:tc>
          <w:tcPr>
            <w:tcW w:w="2179" w:type="dxa"/>
            <w:shd w:val="clear" w:color="auto" w:fill="auto"/>
          </w:tcPr>
          <w:p w14:paraId="4AC0B37F" w14:textId="77777777" w:rsidR="00A9645F" w:rsidRPr="00C41883" w:rsidRDefault="00A9645F" w:rsidP="003047EE">
            <w:pPr>
              <w:ind w:firstLine="0"/>
            </w:pPr>
            <w:r>
              <w:t>Pedalino</w:t>
            </w:r>
          </w:p>
        </w:tc>
        <w:tc>
          <w:tcPr>
            <w:tcW w:w="2179" w:type="dxa"/>
            <w:shd w:val="clear" w:color="auto" w:fill="auto"/>
          </w:tcPr>
          <w:p w14:paraId="5DB2FDF4" w14:textId="77777777" w:rsidR="00A9645F" w:rsidRPr="00C41883" w:rsidRDefault="00A9645F" w:rsidP="003047EE">
            <w:pPr>
              <w:ind w:firstLine="0"/>
            </w:pPr>
            <w:r>
              <w:t>Pendarvis</w:t>
            </w:r>
          </w:p>
        </w:tc>
        <w:tc>
          <w:tcPr>
            <w:tcW w:w="2180" w:type="dxa"/>
            <w:shd w:val="clear" w:color="auto" w:fill="auto"/>
          </w:tcPr>
          <w:p w14:paraId="36C56C48" w14:textId="77777777" w:rsidR="00A9645F" w:rsidRPr="00C41883" w:rsidRDefault="00A9645F" w:rsidP="003047EE">
            <w:pPr>
              <w:ind w:firstLine="0"/>
            </w:pPr>
            <w:r>
              <w:t>Pope</w:t>
            </w:r>
          </w:p>
        </w:tc>
      </w:tr>
      <w:tr w:rsidR="00A9645F" w:rsidRPr="00C41883" w14:paraId="102B13E9" w14:textId="77777777" w:rsidTr="003047EE">
        <w:tc>
          <w:tcPr>
            <w:tcW w:w="2179" w:type="dxa"/>
            <w:shd w:val="clear" w:color="auto" w:fill="auto"/>
          </w:tcPr>
          <w:p w14:paraId="4A34D142" w14:textId="77777777" w:rsidR="00A9645F" w:rsidRPr="00C41883" w:rsidRDefault="00A9645F" w:rsidP="003047EE">
            <w:pPr>
              <w:ind w:firstLine="0"/>
            </w:pPr>
            <w:r>
              <w:t>Rivers</w:t>
            </w:r>
          </w:p>
        </w:tc>
        <w:tc>
          <w:tcPr>
            <w:tcW w:w="2179" w:type="dxa"/>
            <w:shd w:val="clear" w:color="auto" w:fill="auto"/>
          </w:tcPr>
          <w:p w14:paraId="674CA81E" w14:textId="77777777" w:rsidR="00A9645F" w:rsidRPr="00C41883" w:rsidRDefault="00A9645F" w:rsidP="003047EE">
            <w:pPr>
              <w:ind w:firstLine="0"/>
            </w:pPr>
            <w:r>
              <w:t>Rose</w:t>
            </w:r>
          </w:p>
        </w:tc>
        <w:tc>
          <w:tcPr>
            <w:tcW w:w="2180" w:type="dxa"/>
            <w:shd w:val="clear" w:color="auto" w:fill="auto"/>
          </w:tcPr>
          <w:p w14:paraId="02DA6A42" w14:textId="77777777" w:rsidR="00A9645F" w:rsidRPr="00C41883" w:rsidRDefault="00A9645F" w:rsidP="003047EE">
            <w:pPr>
              <w:ind w:firstLine="0"/>
            </w:pPr>
            <w:r>
              <w:t>Rutherford</w:t>
            </w:r>
          </w:p>
        </w:tc>
      </w:tr>
      <w:tr w:rsidR="00A9645F" w:rsidRPr="00C41883" w14:paraId="47347D87" w14:textId="77777777" w:rsidTr="003047EE">
        <w:tc>
          <w:tcPr>
            <w:tcW w:w="2179" w:type="dxa"/>
            <w:shd w:val="clear" w:color="auto" w:fill="auto"/>
          </w:tcPr>
          <w:p w14:paraId="5FA79262" w14:textId="77777777" w:rsidR="00A9645F" w:rsidRPr="00C41883" w:rsidRDefault="00A9645F" w:rsidP="003047EE">
            <w:pPr>
              <w:ind w:firstLine="0"/>
            </w:pPr>
            <w:r>
              <w:t>Sandifer</w:t>
            </w:r>
          </w:p>
        </w:tc>
        <w:tc>
          <w:tcPr>
            <w:tcW w:w="2179" w:type="dxa"/>
            <w:shd w:val="clear" w:color="auto" w:fill="auto"/>
          </w:tcPr>
          <w:p w14:paraId="3AA7A80C" w14:textId="77777777" w:rsidR="00A9645F" w:rsidRPr="00C41883" w:rsidRDefault="00A9645F" w:rsidP="003047EE">
            <w:pPr>
              <w:ind w:firstLine="0"/>
            </w:pPr>
            <w:r>
              <w:t>Schuessler</w:t>
            </w:r>
          </w:p>
        </w:tc>
        <w:tc>
          <w:tcPr>
            <w:tcW w:w="2180" w:type="dxa"/>
            <w:shd w:val="clear" w:color="auto" w:fill="auto"/>
          </w:tcPr>
          <w:p w14:paraId="4CE6A428" w14:textId="77777777" w:rsidR="00A9645F" w:rsidRPr="00C41883" w:rsidRDefault="00A9645F" w:rsidP="003047EE">
            <w:pPr>
              <w:ind w:firstLine="0"/>
            </w:pPr>
            <w:r>
              <w:t>Sessions</w:t>
            </w:r>
          </w:p>
        </w:tc>
      </w:tr>
      <w:tr w:rsidR="00A9645F" w:rsidRPr="00C41883" w14:paraId="6AFBA8C1" w14:textId="77777777" w:rsidTr="003047EE">
        <w:tc>
          <w:tcPr>
            <w:tcW w:w="2179" w:type="dxa"/>
            <w:shd w:val="clear" w:color="auto" w:fill="auto"/>
          </w:tcPr>
          <w:p w14:paraId="43C08C91" w14:textId="77777777" w:rsidR="00A9645F" w:rsidRPr="00C41883" w:rsidRDefault="00A9645F" w:rsidP="003047EE">
            <w:pPr>
              <w:ind w:firstLine="0"/>
            </w:pPr>
            <w:r>
              <w:t>M. M. Smith</w:t>
            </w:r>
          </w:p>
        </w:tc>
        <w:tc>
          <w:tcPr>
            <w:tcW w:w="2179" w:type="dxa"/>
            <w:shd w:val="clear" w:color="auto" w:fill="auto"/>
          </w:tcPr>
          <w:p w14:paraId="4CDD7F6D" w14:textId="77777777" w:rsidR="00A9645F" w:rsidRPr="00C41883" w:rsidRDefault="00A9645F" w:rsidP="003047EE">
            <w:pPr>
              <w:ind w:firstLine="0"/>
            </w:pPr>
            <w:r>
              <w:t>Stavrinakis</w:t>
            </w:r>
          </w:p>
        </w:tc>
        <w:tc>
          <w:tcPr>
            <w:tcW w:w="2180" w:type="dxa"/>
            <w:shd w:val="clear" w:color="auto" w:fill="auto"/>
          </w:tcPr>
          <w:p w14:paraId="686E4FE3" w14:textId="77777777" w:rsidR="00A9645F" w:rsidRPr="00C41883" w:rsidRDefault="00A9645F" w:rsidP="003047EE">
            <w:pPr>
              <w:ind w:firstLine="0"/>
            </w:pPr>
            <w:r>
              <w:t>Taylor</w:t>
            </w:r>
          </w:p>
        </w:tc>
      </w:tr>
      <w:tr w:rsidR="00A9645F" w:rsidRPr="00C41883" w14:paraId="58DA0DC3" w14:textId="77777777" w:rsidTr="003047EE">
        <w:tc>
          <w:tcPr>
            <w:tcW w:w="2179" w:type="dxa"/>
            <w:shd w:val="clear" w:color="auto" w:fill="auto"/>
          </w:tcPr>
          <w:p w14:paraId="5385E687" w14:textId="77777777" w:rsidR="00A9645F" w:rsidRPr="00C41883" w:rsidRDefault="00A9645F" w:rsidP="003047EE">
            <w:pPr>
              <w:ind w:firstLine="0"/>
            </w:pPr>
            <w:r>
              <w:t>Thigpen</w:t>
            </w:r>
          </w:p>
        </w:tc>
        <w:tc>
          <w:tcPr>
            <w:tcW w:w="2179" w:type="dxa"/>
            <w:shd w:val="clear" w:color="auto" w:fill="auto"/>
          </w:tcPr>
          <w:p w14:paraId="52E9B0F8" w14:textId="77777777" w:rsidR="00A9645F" w:rsidRPr="00C41883" w:rsidRDefault="00A9645F" w:rsidP="003047EE">
            <w:pPr>
              <w:ind w:firstLine="0"/>
            </w:pPr>
            <w:r>
              <w:t>Vaughan</w:t>
            </w:r>
          </w:p>
        </w:tc>
        <w:tc>
          <w:tcPr>
            <w:tcW w:w="2180" w:type="dxa"/>
            <w:shd w:val="clear" w:color="auto" w:fill="auto"/>
          </w:tcPr>
          <w:p w14:paraId="6A36F175" w14:textId="77777777" w:rsidR="00A9645F" w:rsidRPr="00C41883" w:rsidRDefault="00A9645F" w:rsidP="003047EE">
            <w:pPr>
              <w:ind w:firstLine="0"/>
            </w:pPr>
            <w:r>
              <w:t>Weeks</w:t>
            </w:r>
          </w:p>
        </w:tc>
      </w:tr>
      <w:tr w:rsidR="00A9645F" w:rsidRPr="00C41883" w14:paraId="33A2AD5B" w14:textId="77777777" w:rsidTr="003047EE">
        <w:tc>
          <w:tcPr>
            <w:tcW w:w="2179" w:type="dxa"/>
            <w:shd w:val="clear" w:color="auto" w:fill="auto"/>
          </w:tcPr>
          <w:p w14:paraId="404EE022" w14:textId="77777777" w:rsidR="00A9645F" w:rsidRPr="00C41883" w:rsidRDefault="00A9645F" w:rsidP="003047EE">
            <w:pPr>
              <w:ind w:firstLine="0"/>
            </w:pPr>
            <w:r>
              <w:t>West</w:t>
            </w:r>
          </w:p>
        </w:tc>
        <w:tc>
          <w:tcPr>
            <w:tcW w:w="2179" w:type="dxa"/>
            <w:shd w:val="clear" w:color="auto" w:fill="auto"/>
          </w:tcPr>
          <w:p w14:paraId="2CF96094" w14:textId="77777777" w:rsidR="00A9645F" w:rsidRPr="00C41883" w:rsidRDefault="00A9645F" w:rsidP="003047EE">
            <w:pPr>
              <w:ind w:firstLine="0"/>
            </w:pPr>
            <w:r>
              <w:t>Wetmore</w:t>
            </w:r>
          </w:p>
        </w:tc>
        <w:tc>
          <w:tcPr>
            <w:tcW w:w="2180" w:type="dxa"/>
            <w:shd w:val="clear" w:color="auto" w:fill="auto"/>
          </w:tcPr>
          <w:p w14:paraId="75FADAA4" w14:textId="77777777" w:rsidR="00A9645F" w:rsidRPr="00C41883" w:rsidRDefault="00A9645F" w:rsidP="003047EE">
            <w:pPr>
              <w:ind w:firstLine="0"/>
            </w:pPr>
            <w:r>
              <w:t>Wheeler</w:t>
            </w:r>
          </w:p>
        </w:tc>
      </w:tr>
      <w:tr w:rsidR="00A9645F" w:rsidRPr="00C41883" w14:paraId="354563E5" w14:textId="77777777" w:rsidTr="003047EE">
        <w:tc>
          <w:tcPr>
            <w:tcW w:w="2179" w:type="dxa"/>
            <w:shd w:val="clear" w:color="auto" w:fill="auto"/>
          </w:tcPr>
          <w:p w14:paraId="02E14591" w14:textId="77777777" w:rsidR="00A9645F" w:rsidRPr="00C41883" w:rsidRDefault="00A9645F" w:rsidP="003047EE">
            <w:pPr>
              <w:keepNext/>
              <w:ind w:firstLine="0"/>
            </w:pPr>
            <w:r>
              <w:t>Whitmire</w:t>
            </w:r>
          </w:p>
        </w:tc>
        <w:tc>
          <w:tcPr>
            <w:tcW w:w="2179" w:type="dxa"/>
            <w:shd w:val="clear" w:color="auto" w:fill="auto"/>
          </w:tcPr>
          <w:p w14:paraId="1736866C" w14:textId="77777777" w:rsidR="00A9645F" w:rsidRPr="00C41883" w:rsidRDefault="00A9645F" w:rsidP="003047EE">
            <w:pPr>
              <w:keepNext/>
              <w:ind w:firstLine="0"/>
            </w:pPr>
            <w:r>
              <w:t>Williams</w:t>
            </w:r>
          </w:p>
        </w:tc>
        <w:tc>
          <w:tcPr>
            <w:tcW w:w="2180" w:type="dxa"/>
            <w:shd w:val="clear" w:color="auto" w:fill="auto"/>
          </w:tcPr>
          <w:p w14:paraId="21CFA04D" w14:textId="77777777" w:rsidR="00A9645F" w:rsidRPr="00C41883" w:rsidRDefault="00A9645F" w:rsidP="003047EE">
            <w:pPr>
              <w:keepNext/>
              <w:ind w:firstLine="0"/>
            </w:pPr>
            <w:r>
              <w:t>Willis</w:t>
            </w:r>
          </w:p>
        </w:tc>
      </w:tr>
      <w:tr w:rsidR="00A9645F" w:rsidRPr="00C41883" w14:paraId="70773851" w14:textId="77777777" w:rsidTr="003047EE">
        <w:tc>
          <w:tcPr>
            <w:tcW w:w="2179" w:type="dxa"/>
            <w:shd w:val="clear" w:color="auto" w:fill="auto"/>
          </w:tcPr>
          <w:p w14:paraId="42160B54" w14:textId="77777777" w:rsidR="00A9645F" w:rsidRPr="00C41883" w:rsidRDefault="00A9645F" w:rsidP="003047EE">
            <w:pPr>
              <w:keepNext/>
              <w:ind w:firstLine="0"/>
            </w:pPr>
            <w:r>
              <w:t>Wooten</w:t>
            </w:r>
          </w:p>
        </w:tc>
        <w:tc>
          <w:tcPr>
            <w:tcW w:w="2179" w:type="dxa"/>
            <w:shd w:val="clear" w:color="auto" w:fill="auto"/>
          </w:tcPr>
          <w:p w14:paraId="62BD65C3" w14:textId="77777777" w:rsidR="00A9645F" w:rsidRPr="00C41883" w:rsidRDefault="00A9645F" w:rsidP="003047EE">
            <w:pPr>
              <w:keepNext/>
              <w:ind w:firstLine="0"/>
            </w:pPr>
            <w:r>
              <w:t>Yow</w:t>
            </w:r>
          </w:p>
        </w:tc>
        <w:tc>
          <w:tcPr>
            <w:tcW w:w="2180" w:type="dxa"/>
            <w:shd w:val="clear" w:color="auto" w:fill="auto"/>
          </w:tcPr>
          <w:p w14:paraId="16F5D849" w14:textId="77777777" w:rsidR="00A9645F" w:rsidRPr="00C41883" w:rsidRDefault="00A9645F" w:rsidP="003047EE">
            <w:pPr>
              <w:keepNext/>
              <w:ind w:firstLine="0"/>
            </w:pPr>
          </w:p>
        </w:tc>
      </w:tr>
    </w:tbl>
    <w:p w14:paraId="28B8666D" w14:textId="77777777" w:rsidR="00A9645F" w:rsidRDefault="00A9645F" w:rsidP="00A9645F"/>
    <w:p w14:paraId="453E25C2" w14:textId="086C177C" w:rsidR="00A9645F" w:rsidRDefault="00A9645F" w:rsidP="00A9645F">
      <w:pPr>
        <w:jc w:val="center"/>
        <w:rPr>
          <w:b/>
        </w:rPr>
      </w:pPr>
      <w:r w:rsidRPr="00C41883">
        <w:rPr>
          <w:b/>
        </w:rPr>
        <w:t>Total</w:t>
      </w:r>
      <w:r w:rsidR="00D225F8">
        <w:rPr>
          <w:b/>
        </w:rPr>
        <w:t>—</w:t>
      </w:r>
      <w:r w:rsidRPr="00C41883">
        <w:rPr>
          <w:b/>
        </w:rPr>
        <w:t>104</w:t>
      </w:r>
    </w:p>
    <w:p w14:paraId="3B16E623" w14:textId="77777777" w:rsidR="00D225F8" w:rsidRDefault="00D225F8" w:rsidP="00A9645F">
      <w:pPr>
        <w:jc w:val="center"/>
        <w:rPr>
          <w:b/>
        </w:rPr>
      </w:pPr>
    </w:p>
    <w:p w14:paraId="7C3B6C39" w14:textId="77777777" w:rsidR="00A9645F" w:rsidRDefault="00A9645F" w:rsidP="00A9645F">
      <w:pPr>
        <w:ind w:firstLine="0"/>
      </w:pPr>
      <w:r w:rsidRPr="00C41883">
        <w:t xml:space="preserve"> </w:t>
      </w:r>
      <w:r>
        <w:t>Those who voted in the negative are:</w:t>
      </w:r>
    </w:p>
    <w:p w14:paraId="0EB3C45D" w14:textId="77777777" w:rsidR="00A9645F" w:rsidRDefault="00A9645F" w:rsidP="00A9645F"/>
    <w:p w14:paraId="2180EECA" w14:textId="77777777" w:rsidR="00A9645F" w:rsidRDefault="00A9645F" w:rsidP="00A9645F">
      <w:pPr>
        <w:jc w:val="center"/>
        <w:rPr>
          <w:b/>
        </w:rPr>
      </w:pPr>
      <w:r w:rsidRPr="00C41883">
        <w:rPr>
          <w:b/>
        </w:rPr>
        <w:t>Total--0</w:t>
      </w:r>
    </w:p>
    <w:p w14:paraId="6A558E67" w14:textId="77777777" w:rsidR="00A9645F" w:rsidRDefault="00A9645F" w:rsidP="00A9645F">
      <w:pPr>
        <w:jc w:val="center"/>
        <w:rPr>
          <w:b/>
        </w:rPr>
      </w:pPr>
    </w:p>
    <w:p w14:paraId="51F26A56" w14:textId="77777777" w:rsidR="00A9645F" w:rsidRDefault="00A9645F" w:rsidP="00A9645F">
      <w:r>
        <w:t>So, the Bill, as amended, was read the second time and ordered to third reading.</w:t>
      </w:r>
    </w:p>
    <w:p w14:paraId="6F44E925" w14:textId="77777777" w:rsidR="00A9645F" w:rsidRDefault="00A9645F" w:rsidP="00A9645F"/>
    <w:p w14:paraId="41B12794" w14:textId="77777777" w:rsidR="00A9645F" w:rsidRDefault="00A9645F" w:rsidP="00A9645F">
      <w:pPr>
        <w:keepNext/>
        <w:jc w:val="center"/>
        <w:rPr>
          <w:b/>
        </w:rPr>
      </w:pPr>
      <w:r w:rsidRPr="00C41883">
        <w:rPr>
          <w:b/>
        </w:rPr>
        <w:t>S. 700--AMENDED AND ORDERED TO THIRD READING</w:t>
      </w:r>
    </w:p>
    <w:p w14:paraId="44482B69" w14:textId="77777777" w:rsidR="00A9645F" w:rsidRDefault="00A9645F" w:rsidP="00A9645F">
      <w:pPr>
        <w:keepNext/>
      </w:pPr>
      <w:r>
        <w:t>The following Bill was taken up:</w:t>
      </w:r>
    </w:p>
    <w:p w14:paraId="1FB64266" w14:textId="77777777" w:rsidR="00A9645F" w:rsidRDefault="00A9645F" w:rsidP="00A9645F">
      <w:pPr>
        <w:keepNext/>
      </w:pPr>
      <w:bookmarkStart w:id="268" w:name="include_clip_start_224"/>
      <w:bookmarkEnd w:id="268"/>
    </w:p>
    <w:p w14:paraId="2E1E0212" w14:textId="77777777" w:rsidR="00A9645F" w:rsidRDefault="00A9645F" w:rsidP="00A9645F">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0423D29" w14:textId="77777777" w:rsidR="00A9645F" w:rsidRDefault="00A9645F" w:rsidP="00A9645F"/>
    <w:p w14:paraId="5BE63BEF" w14:textId="77777777" w:rsidR="00A9645F" w:rsidRPr="00293B2A" w:rsidRDefault="00A9645F" w:rsidP="00A9645F">
      <w:pPr>
        <w:pStyle w:val="scamendsponsorline"/>
        <w:ind w:firstLine="216"/>
        <w:jc w:val="both"/>
        <w:rPr>
          <w:sz w:val="22"/>
        </w:rPr>
      </w:pPr>
      <w:r w:rsidRPr="00293B2A">
        <w:rPr>
          <w:sz w:val="22"/>
        </w:rPr>
        <w:t>The Committee on Labor, Commerce and Industry proposed the following Amendment No. 1 to S. 700 (LC-700.SA0005H), which was adopted:</w:t>
      </w:r>
    </w:p>
    <w:p w14:paraId="183138D2" w14:textId="77777777" w:rsidR="00A9645F" w:rsidRPr="00293B2A" w:rsidRDefault="00A9645F" w:rsidP="00A9645F">
      <w:pPr>
        <w:pStyle w:val="scamendlanginstruction"/>
        <w:spacing w:before="0" w:after="0"/>
        <w:ind w:firstLine="216"/>
        <w:jc w:val="both"/>
        <w:rPr>
          <w:sz w:val="22"/>
        </w:rPr>
      </w:pPr>
      <w:r w:rsidRPr="00293B2A">
        <w:rPr>
          <w:sz w:val="22"/>
        </w:rPr>
        <w:t>Amend the bill, as and if amended, SECTION 1, by striking Section 39-5-820(1) and inserting:</w:t>
      </w:r>
    </w:p>
    <w:p w14:paraId="335D8B7C"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(1) “Consumer” means a natural person who works and resides in the State of South Carolina. A provider may use the work address and mailing address provided by a consumer to determine such consumer’s state of employment and residence for purposes of this article.</w:t>
      </w:r>
    </w:p>
    <w:p w14:paraId="26BCDA8E"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Section 39-5-820, by striking the first undesignated paragraph immediately after item (7) and inserting:</w:t>
      </w:r>
    </w:p>
    <w:p w14:paraId="36195081"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 xml:space="preserve">A voluntary tip or gratuity shall not be deemed to be a fee. </w:t>
      </w:r>
    </w:p>
    <w:p w14:paraId="04323351"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39-5-840(7) and (8) and inserting:</w:t>
      </w:r>
    </w:p>
    <w:p w14:paraId="14E764B9"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 xml:space="preserve">(7) If the provider solicits or receives a tip or gratuity from a consumer, the provider shall: </w:t>
      </w:r>
    </w:p>
    <w:p w14:paraId="0C0FCCD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(a) clearly and conspicuously disclose to the consumer immediately prior to each transaction that a tip or gratuity amount may be zero and is voluntary; </w:t>
      </w:r>
    </w:p>
    <w:p w14:paraId="5531764B"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(b) clearly and conspicuously disclose in its service contract with the consumer and elsewhere that tips or gratuities are voluntary and that the offering of earned wage access services, including the amount of proceeds a consumer is eligible to request and the frequency with which proceeds are provided to a consumer, is not contingent on whether the consumer pays any tip or gratuitiy or on the size of the tip or gratuity; </w:t>
      </w:r>
    </w:p>
    <w:p w14:paraId="65940B9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(c) not mislead or deceive consumers about the voluntary nature of such tips or gratuities; and </w:t>
      </w:r>
    </w:p>
    <w:p w14:paraId="7B8C77D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(d) make no representations that tips or gratuities will benefit any specific individuals.</w:t>
      </w:r>
    </w:p>
    <w:p w14:paraId="56DF5058"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(8) In any case in which a provider will seek repayment of outstanding proceeds, fees, or other payments, in connection with the activities covered by this article, including voluntary tips or gratuities from a consumer’s account at a depository institution including via electronic transfer, the provider shall:</w:t>
      </w:r>
    </w:p>
    <w:p w14:paraId="501A31EF"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(a) comply with applicable provisions of the federal Electronic Fund Transfer Act and its implementing regulations;</w:t>
      </w:r>
    </w:p>
    <w:p w14:paraId="17FA823B"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(b) reimburse the consumer for the full amount of any overdraft or non</w:t>
      </w:r>
      <w:r w:rsidRPr="00293B2A">
        <w:rPr>
          <w:rFonts w:cs="Times New Roman"/>
          <w:sz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or gratuities, on a date before, or in an incorrect amount from, the date or amount disclosed to the consumer; and</w:t>
      </w:r>
    </w:p>
    <w:p w14:paraId="0062D43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(c) not be subject to the requirements in subitem (b) with respect to payments of outstanding amounts or fees incurred by a consumer through fraudulent or other unlawful means.</w:t>
      </w:r>
    </w:p>
    <w:p w14:paraId="6A7355EE"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39-5-850(1) and inserting:</w:t>
      </w:r>
    </w:p>
    <w:p w14:paraId="65B48E8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(1) share with an employer any fees, voluntary tips or gratuities that were received from or charged to a consumer for earned wage access services;</w:t>
      </w:r>
    </w:p>
    <w:p w14:paraId="5ACC13E6"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39-5-850(3) and inserting:</w:t>
      </w:r>
    </w:p>
    <w:p w14:paraId="6224565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(3) accept payment of outstanding proceeds, fees, voluntary tips, or gratuities from a consumer via credit card or charge card;</w:t>
      </w:r>
    </w:p>
    <w:p w14:paraId="271218A2"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39-5-850(9) and inserting:</w:t>
      </w:r>
    </w:p>
    <w:p w14:paraId="7C47D97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 xml:space="preserve">(9) compel or attempt to compel payment by a consumer of outstanding proceeds, fees, voluntary tips, or gratuities to the provider through any of the following means: </w:t>
      </w:r>
    </w:p>
    <w:p w14:paraId="6B6D8EA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(a) a suit against the consumer in a court of competent jurisdiction; </w:t>
      </w:r>
    </w:p>
    <w:p w14:paraId="65077FC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(b) use of a third party to pursue collection from the consumer on the provider’s behalf; or </w:t>
      </w:r>
    </w:p>
    <w:p w14:paraId="6BBCE128"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(c) sale of outstanding amounts to a third</w:t>
      </w:r>
      <w:r w:rsidRPr="00293B2A">
        <w:rPr>
          <w:rFonts w:cs="Times New Roman"/>
          <w:sz w:val="22"/>
        </w:rPr>
        <w:noBreakHyphen/>
        <w:t xml:space="preserve">party collector or debt buyer for collection from the consumer. </w:t>
      </w:r>
    </w:p>
    <w:p w14:paraId="4816B7C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2A9493F9"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39-5-860(C) and inserting:</w:t>
      </w:r>
    </w:p>
    <w:p w14:paraId="20FD9306"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(C) Fees, voluntary tips, or gratuities paid by a consumer to a provider shall not be considered a loan finance charge for purposes of Section 37</w:t>
      </w:r>
      <w:r w:rsidRPr="00293B2A">
        <w:rPr>
          <w:rFonts w:cs="Times New Roman"/>
          <w:sz w:val="22"/>
        </w:rPr>
        <w:noBreakHyphen/>
        <w:t>3</w:t>
      </w:r>
      <w:r w:rsidRPr="00293B2A">
        <w:rPr>
          <w:rFonts w:cs="Times New Roman"/>
          <w:sz w:val="22"/>
        </w:rPr>
        <w:noBreakHyphen/>
        <w:t>109.</w:t>
      </w:r>
    </w:p>
    <w:p w14:paraId="3AFDFF4F" w14:textId="77777777" w:rsidR="00A9645F" w:rsidRPr="00293B2A" w:rsidRDefault="00A9645F" w:rsidP="00A9645F">
      <w:pPr>
        <w:pStyle w:val="scamendconformline"/>
        <w:spacing w:before="0"/>
        <w:ind w:firstLine="216"/>
        <w:jc w:val="both"/>
        <w:rPr>
          <w:sz w:val="22"/>
        </w:rPr>
      </w:pPr>
      <w:r w:rsidRPr="00293B2A">
        <w:rPr>
          <w:sz w:val="22"/>
        </w:rPr>
        <w:t>Renumber sections to conform.</w:t>
      </w:r>
    </w:p>
    <w:p w14:paraId="3D384108" w14:textId="77777777" w:rsidR="00A9645F" w:rsidRDefault="00A9645F" w:rsidP="00A9645F">
      <w:pPr>
        <w:pStyle w:val="scamendtitleconform"/>
        <w:ind w:firstLine="216"/>
        <w:jc w:val="both"/>
        <w:rPr>
          <w:sz w:val="22"/>
        </w:rPr>
      </w:pPr>
      <w:r w:rsidRPr="00293B2A">
        <w:rPr>
          <w:sz w:val="22"/>
        </w:rPr>
        <w:t>Amend title to conform.</w:t>
      </w:r>
    </w:p>
    <w:p w14:paraId="3223A6C0" w14:textId="77777777" w:rsidR="00A9645F" w:rsidRDefault="00A9645F" w:rsidP="00A9645F">
      <w:pPr>
        <w:pStyle w:val="scamendtitleconform"/>
        <w:ind w:firstLine="216"/>
        <w:jc w:val="both"/>
        <w:rPr>
          <w:sz w:val="22"/>
        </w:rPr>
      </w:pPr>
    </w:p>
    <w:p w14:paraId="2A961FBC" w14:textId="77777777" w:rsidR="00A9645F" w:rsidRDefault="00A9645F" w:rsidP="00A9645F">
      <w:r>
        <w:t>Rep. BLACKWELL explained the amendment.</w:t>
      </w:r>
    </w:p>
    <w:p w14:paraId="1CC0DB3C" w14:textId="77777777" w:rsidR="00A9645F" w:rsidRDefault="00A9645F" w:rsidP="00A9645F">
      <w:r>
        <w:t>The amendment was then adopted.</w:t>
      </w:r>
    </w:p>
    <w:p w14:paraId="2DA74B37" w14:textId="77777777" w:rsidR="00A9645F" w:rsidRDefault="00A9645F" w:rsidP="00A9645F"/>
    <w:p w14:paraId="5C4C35F4" w14:textId="77777777" w:rsidR="00A9645F" w:rsidRPr="003F6701" w:rsidRDefault="00A9645F" w:rsidP="00A9645F">
      <w:pPr>
        <w:pStyle w:val="scamendsponsorline"/>
        <w:ind w:firstLine="216"/>
        <w:jc w:val="both"/>
        <w:rPr>
          <w:sz w:val="22"/>
        </w:rPr>
      </w:pPr>
      <w:r w:rsidRPr="003F6701">
        <w:rPr>
          <w:sz w:val="22"/>
        </w:rPr>
        <w:t>Rep. Ott proposed the following Amendment No. 2 to S. 700 (LC-700.HA0006H), which was adopted:</w:t>
      </w:r>
    </w:p>
    <w:p w14:paraId="05FD3C39" w14:textId="77777777" w:rsidR="00A9645F" w:rsidRPr="003F6701" w:rsidRDefault="00A9645F" w:rsidP="00A9645F">
      <w:pPr>
        <w:pStyle w:val="scamendlanginstruction"/>
        <w:spacing w:before="0" w:after="0"/>
        <w:ind w:firstLine="216"/>
        <w:jc w:val="both"/>
        <w:rPr>
          <w:sz w:val="22"/>
        </w:rPr>
      </w:pPr>
      <w:r w:rsidRPr="003F6701">
        <w:rPr>
          <w:sz w:val="22"/>
        </w:rPr>
        <w:t>Amend the bill, as and if amended, by striking all after the enacting words and inserting:</w:t>
      </w:r>
    </w:p>
    <w:p w14:paraId="5EFC15DF" w14:textId="77777777" w:rsidR="00A9645F" w:rsidRPr="003F6701"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6701">
        <w:rPr>
          <w:rFonts w:cs="Times New Roman"/>
          <w:sz w:val="22"/>
        </w:rPr>
        <w:t>SECTION 1.</w:t>
      </w:r>
      <w:r w:rsidRPr="003F6701">
        <w:rPr>
          <w:rFonts w:cs="Times New Roman"/>
          <w:sz w:val="22"/>
        </w:rPr>
        <w:tab/>
        <w:t>Chapter 5, Title 39 of the S.C. Code is amended by adding:</w:t>
      </w:r>
    </w:p>
    <w:p w14:paraId="07DFEA93" w14:textId="3B0D01C0" w:rsidR="00A9645F" w:rsidRPr="003F6701" w:rsidRDefault="00A9645F" w:rsidP="005C1AB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F6701">
        <w:rPr>
          <w:rFonts w:cs="Times New Roman"/>
          <w:sz w:val="22"/>
        </w:rPr>
        <w:t>Article 8</w:t>
      </w:r>
    </w:p>
    <w:p w14:paraId="3436C5B8" w14:textId="7D08F265" w:rsidR="00A9645F" w:rsidRPr="003F6701" w:rsidRDefault="00A9645F" w:rsidP="005C1AB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F6701">
        <w:rPr>
          <w:rFonts w:cs="Times New Roman"/>
          <w:sz w:val="22"/>
        </w:rPr>
        <w:t>South Carolina Earned Wage Access Services Act</w:t>
      </w:r>
    </w:p>
    <w:p w14:paraId="344C062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39-5-810.</w:t>
      </w:r>
      <w:r w:rsidRPr="003F6701">
        <w:rPr>
          <w:rFonts w:cs="Times New Roman"/>
          <w:sz w:val="22"/>
        </w:rPr>
        <w:tab/>
        <w:t>This article may be cited as the “South Carolina Earned Wage Access Services Act”.</w:t>
      </w:r>
    </w:p>
    <w:p w14:paraId="6394C5A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39-5-820.</w:t>
      </w:r>
      <w:r w:rsidRPr="003F6701">
        <w:rPr>
          <w:rFonts w:cs="Times New Roman"/>
          <w:sz w:val="22"/>
        </w:rPr>
        <w:tab/>
        <w:t>As used in this article, unless the context clearly requires otherwise, the term:</w:t>
      </w:r>
    </w:p>
    <w:p w14:paraId="5D6EABE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“Consumer” means a natural person residing in the State of South Carolina. A provider may use the mailing address provided by a consumer to determine such consumer’s state of residence for purposes of this article.</w:t>
      </w:r>
    </w:p>
    <w:p w14:paraId="79C64EE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“Consumer‑directed wage access services” means offering or providing earned wage access services directly to consumers based on the consumer’s representations and the provider’s reasonable determination of the consumer’s earned but unpaid income.</w:t>
      </w:r>
    </w:p>
    <w:p w14:paraId="47CEE44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rsidRPr="003F6701">
        <w:rPr>
          <w:rFonts w:cs="Times New Roman"/>
          <w:sz w:val="22"/>
        </w:rPr>
        <w:noBreakHyphen/>
        <w:t>based, piecework, or other basis and including where the consumer is acting as an independent contractor of the employer, but have not, at the time of the payment of proceeds, been paid to the consumer by the employer.</w:t>
      </w:r>
    </w:p>
    <w:p w14:paraId="6717DC7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“Earned wage access services” means the business of providing consumer</w:t>
      </w:r>
      <w:r w:rsidRPr="003F6701">
        <w:rPr>
          <w:rFonts w:cs="Times New Roman"/>
          <w:sz w:val="22"/>
        </w:rPr>
        <w:noBreakHyphen/>
        <w:t>directed wage access services or employer</w:t>
      </w:r>
      <w:r w:rsidRPr="003F6701">
        <w:rPr>
          <w:rFonts w:cs="Times New Roman"/>
          <w:sz w:val="22"/>
        </w:rPr>
        <w:noBreakHyphen/>
        <w:t>integrated wage access services, or both.</w:t>
      </w:r>
    </w:p>
    <w:p w14:paraId="1970CFC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(5)(a) “Employer” means:</w:t>
      </w:r>
    </w:p>
    <w:p w14:paraId="17E0521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 a person who employs a consumer; or</w:t>
      </w:r>
    </w:p>
    <w:p w14:paraId="13B966A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(ii) any other person who is contractually obligated to pay a consumer earned but unpaid income in exchange for consumer’s provision of services to the employer or on behalf of the employer including on an hourly, project</w:t>
      </w:r>
      <w:r w:rsidRPr="003F6701">
        <w:rPr>
          <w:rFonts w:cs="Times New Roman"/>
          <w:sz w:val="22"/>
        </w:rPr>
        <w:noBreakHyphen/>
        <w:t>based, piecework, or other basis and including where the consumer is acting as an independent contractor with respect to the employer.</w:t>
      </w:r>
    </w:p>
    <w:p w14:paraId="4AA35CD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The term “employer” does not include:</w:t>
      </w:r>
    </w:p>
    <w:p w14:paraId="782DBE4E" w14:textId="5B48101D"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r>
      <w:r w:rsidR="005C1ABA">
        <w:rPr>
          <w:rFonts w:cs="Times New Roman"/>
          <w:sz w:val="22"/>
        </w:rPr>
        <w:tab/>
      </w:r>
      <w:r w:rsidRPr="003F6701">
        <w:rPr>
          <w:rFonts w:cs="Times New Roman"/>
          <w:sz w:val="22"/>
        </w:rPr>
        <w:t>(i)</w:t>
      </w:r>
      <w:r w:rsidRPr="003F6701">
        <w:rPr>
          <w:rFonts w:cs="Times New Roman"/>
          <w:sz w:val="22"/>
        </w:rPr>
        <w:tab/>
        <w:t xml:space="preserve"> a customer of the employer; or</w:t>
      </w:r>
    </w:p>
    <w:p w14:paraId="0DEAAF80" w14:textId="769F1973"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r>
      <w:r w:rsidR="005C1ABA">
        <w:rPr>
          <w:rFonts w:cs="Times New Roman"/>
          <w:sz w:val="22"/>
        </w:rPr>
        <w:tab/>
      </w:r>
      <w:r w:rsidRPr="003F6701">
        <w:rPr>
          <w:rFonts w:cs="Times New Roman"/>
          <w:sz w:val="22"/>
        </w:rPr>
        <w:t xml:space="preserve">(ii) any other person whose obligation to make a payment of salary, wages, compensation, or other income to a consumer is not based on the provision of services by that consumer for or on behalf of such person. </w:t>
      </w:r>
    </w:p>
    <w:p w14:paraId="7F5B6A0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“Employer</w:t>
      </w:r>
      <w:r w:rsidRPr="003F6701">
        <w:rPr>
          <w:rFonts w:cs="Times New Roman"/>
          <w:sz w:val="22"/>
        </w:rPr>
        <w:noBreakHyphen/>
        <w:t>integrated wage access services” means the business of delivering to consumers access to earned but unpaid income that is based on employment, income, and attendance data obtained directly or indirectly from an employer.</w:t>
      </w:r>
    </w:p>
    <w:p w14:paraId="70FFBF5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(7) “Fee” shall include a:</w:t>
      </w:r>
    </w:p>
    <w:p w14:paraId="1E5D932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 (a) fee imposed by a provider for delivery or expedited delivery of proceeds to a consumer; or </w:t>
      </w:r>
    </w:p>
    <w:p w14:paraId="06E216F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subscription or membership fee imposed by a provider for a bona fide group of services that include earned wage access services.</w:t>
      </w:r>
    </w:p>
    <w:p w14:paraId="2A9770C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 xml:space="preserve">A voluntary tip, gratuity, or other donation shall not be deemed to be a fee. </w:t>
      </w:r>
    </w:p>
    <w:p w14:paraId="0ECF1A0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“Outstanding proceeds” means proceeds remitted to a consumer by a provider that have not yet been repaid to that provider.</w:t>
      </w:r>
    </w:p>
    <w:p w14:paraId="3A254E5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(9) “Person” means a partnership, association, corporation, or other business unit.</w:t>
      </w:r>
    </w:p>
    <w:p w14:paraId="443A24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“Proceeds” means a payment to a consumer by a provider that is based on earned but unpaid income.</w:t>
      </w:r>
    </w:p>
    <w:p w14:paraId="05977A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(11) “Provider” means a person who is in the business of providing earned wage access services to consumers.</w:t>
      </w:r>
    </w:p>
    <w:p w14:paraId="1F33057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(12) “Department” means the South Carolina Department of Consumer Affairs. </w:t>
      </w:r>
    </w:p>
    <w:p w14:paraId="03667D6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39-5-830.</w:t>
      </w:r>
      <w:r w:rsidRPr="003F6701">
        <w:rPr>
          <w:rFonts w:cs="Times New Roman"/>
          <w:sz w:val="22"/>
        </w:rPr>
        <w:tab/>
        <w:t>(1) A person, including a person that is not physically located in this State, may not provide earned wage access in this State unless the person is registered under this article as a provider. This article does not apply to any person doing business under authority of and as permitted by any law of this State or the United States relating to banks, credit unions, savings and loan associations, savings banks, or trust companies.</w:t>
      </w:r>
    </w:p>
    <w:p w14:paraId="0DE5AEF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A person required to be registered under subsection (1) shall apply to the department for a registration on a form and in the manner prescribed by the department. The application shall include all of the following information:</w:t>
      </w:r>
    </w:p>
    <w:p w14:paraId="3F75E55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the name of the provider;</w:t>
      </w:r>
    </w:p>
    <w:p w14:paraId="28EC09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the name under which the provider transacts business, if different than listed for item (a);</w:t>
      </w:r>
    </w:p>
    <w:p w14:paraId="02357DF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the address of the provider’s principal office, which may be outside of this State;</w:t>
      </w:r>
    </w:p>
    <w:p w14:paraId="592E605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the addresses of all of the provider’s offices or retail stores, if any, in this State;</w:t>
      </w:r>
    </w:p>
    <w:p w14:paraId="6332F43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if the provider provides earned wage access services at a location that is not an office or retail store in this State, a brief description of the manner in which the provider provides earned wage access services;</w:t>
      </w:r>
    </w:p>
    <w:p w14:paraId="34D020E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(f) the provider’s federal employer identification number;</w:t>
      </w:r>
    </w:p>
    <w:p w14:paraId="2F8AEA8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(g) a copy of the policy of the applicant relating to the privacy of information concerning users;</w:t>
      </w:r>
    </w:p>
    <w:p w14:paraId="7F530D4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(h) a schedule of fees proposed to be charged to a user or employer for the provision of earned wage access services, which must include, without limitation, a statement identifying at least one option for a user to obtain earned wage access services from the applicant at no cost to the user;</w:t>
      </w:r>
    </w:p>
    <w:p w14:paraId="3030983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 a statement that the applicant is applying to be registered as an employer</w:t>
      </w:r>
      <w:r w:rsidRPr="003F6701">
        <w:rPr>
          <w:rFonts w:cs="Times New Roman"/>
          <w:sz w:val="22"/>
        </w:rPr>
        <w:noBreakHyphen/>
        <w:t>integrated earned wage access provider or a consumer</w:t>
      </w:r>
      <w:r w:rsidRPr="003F6701">
        <w:rPr>
          <w:rFonts w:cs="Times New Roman"/>
          <w:sz w:val="22"/>
        </w:rPr>
        <w:noBreakHyphen/>
        <w:t>directed earned wage access provider, or both; and</w:t>
      </w:r>
    </w:p>
    <w:p w14:paraId="534D07F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(j) any other information or documentation the department requires to administer this article.</w:t>
      </w:r>
    </w:p>
    <w:p w14:paraId="4D387F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Registration is on an annual basis and must on a form prescribed by the department. The annual renewable period runs from May first until June thirtieth. A provider that files its renewal and annual report on a timely basis may continue operating unless the registration is denied or revoked by the department.</w:t>
      </w:r>
    </w:p>
    <w:p w14:paraId="0B6FFA0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The application for a registration pursuant to subsection (2) or renewal pursuant to subsection (3) shall be accompanied by a nonrefundable fee of one thousand dollars payable to the department. All application and renewal fees collected by the department may be retained by the department and used to implement the provisions of this article.</w:t>
      </w:r>
    </w:p>
    <w:p w14:paraId="61D6ED1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A provider shall file with the department, and maintain in force, a surety bond that is issued by a surety company authorized to do business in this State. The surety bond must be:</w:t>
      </w:r>
    </w:p>
    <w:p w14:paraId="0D52D82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in a form satisfactory to the department;</w:t>
      </w:r>
    </w:p>
    <w:p w14:paraId="3E3A7A7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payable to the State for the benefit of a claimant against the provider to secure the faithful performance of obligations of the provider with respect to earned wage access services;</w:t>
      </w:r>
    </w:p>
    <w:p w14:paraId="64786F6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in an amount equal to $30,000; and</w:t>
      </w:r>
    </w:p>
    <w:p w14:paraId="7B56DC9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maintained for three years after revocation, denial, or failure to renew the registration.</w:t>
      </w:r>
    </w:p>
    <w:p w14:paraId="4E5A928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A registration issued pursuant to this article is not transferable or assignable.</w:t>
      </w:r>
    </w:p>
    <w:p w14:paraId="03B546D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39-5-840.</w:t>
      </w:r>
      <w:r w:rsidRPr="003F6701">
        <w:rPr>
          <w:rFonts w:cs="Times New Roman"/>
          <w:sz w:val="22"/>
        </w:rPr>
        <w:tab/>
        <w:t>A provider shall comply with all of the following requirements:</w:t>
      </w:r>
    </w:p>
    <w:p w14:paraId="5C6BD6E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The provider shall develop and implement policies and procedures to respond to questions raised by consumers and address complaints from consumers in an expedient manner.</w:t>
      </w:r>
    </w:p>
    <w:p w14:paraId="3021827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The provider shall offer to the consumer at least one reasonable option to obtain proceeds at no cost to the consumer and clearly explain how to elect that no</w:t>
      </w:r>
      <w:r w:rsidRPr="003F6701">
        <w:rPr>
          <w:rFonts w:cs="Times New Roman"/>
          <w:sz w:val="22"/>
        </w:rPr>
        <w:noBreakHyphen/>
        <w:t>cost option.</w:t>
      </w:r>
    </w:p>
    <w:p w14:paraId="1095E6F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61C986B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informs the consumer of the terms and conditions of the earned wage access services;</w:t>
      </w:r>
    </w:p>
    <w:p w14:paraId="0B42DCA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clearly and conspicuously describes how the consumer may obtain proceeds at no cost to that consumer;</w:t>
      </w:r>
    </w:p>
    <w:p w14:paraId="1F188E6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provides a phone number or a website through which consumers can submit complaints about the provider’s earned wage access services to the provider and the website and telephone number for the department;</w:t>
      </w:r>
    </w:p>
    <w:p w14:paraId="0C1C9A3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is written in a font and using language intended to be easily understood by a layperson;</w:t>
      </w:r>
    </w:p>
    <w:p w14:paraId="405495F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discloses any fees that may be directly imposed by the provider in connection with the provision of earned wage access services.</w:t>
      </w:r>
    </w:p>
    <w:p w14:paraId="080A96E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194BD1C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The provider shall provide proceeds to a consumer via any means mutually agreed upon by the consumer and provider.</w:t>
      </w:r>
    </w:p>
    <w:p w14:paraId="0CBC233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The provider shall comply with all local, state, and federal privacy and information security laws.</w:t>
      </w:r>
    </w:p>
    <w:p w14:paraId="28A030A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(7) If the provider solicits, charges, or receives a tip, gratuity, or other donation from a consumer, the provider shall: </w:t>
      </w:r>
    </w:p>
    <w:p w14:paraId="2478371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(a) clearly and conspicuously disclose to the consumer immediately prior to each transaction that a tip, gratuity, or other donation amount may be zero and is voluntary; </w:t>
      </w:r>
    </w:p>
    <w:p w14:paraId="32E52EF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 </w:t>
      </w:r>
    </w:p>
    <w:p w14:paraId="1D477E8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(c) not mislead or deceive consumers about the voluntary nature of such tips, gratuities, or other donations; and </w:t>
      </w:r>
    </w:p>
    <w:p w14:paraId="5ACD5E0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make no representations that tips, gratuities, or other donations will benefit any specific individuals.</w:t>
      </w:r>
    </w:p>
    <w:p w14:paraId="139DF93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2E6F247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comply with applicable provisions of the federal Electronic Fund Transfer Act and its implementing regulations;</w:t>
      </w:r>
    </w:p>
    <w:p w14:paraId="78D7203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reimburse the consumer for the full amount of any overdraft or non</w:t>
      </w:r>
      <w:r w:rsidRPr="003F6701">
        <w:rPr>
          <w:rFonts w:cs="Times New Roman"/>
          <w:sz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6FFB5A7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not be subject to the requirements in subitem (b) with respect to payments of outstanding amounts or fees incurred by a consumer through fraudulent or other unlawful means.</w:t>
      </w:r>
    </w:p>
    <w:p w14:paraId="18CA262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(9) In any case in which a provider will seek repayment of outstanding proceeds, fees, or other payments in connection with the activities covered by this article, including voluntary tips, gratuities, or other donations from a consumer via payroll deduction, the provider's terms and conditions shall inform the consumer that by using the provider’s earned wage access services, the consumer consents to repayment from the consumer’s employer or its payroll services provider.</w:t>
      </w:r>
    </w:p>
    <w:p w14:paraId="1E2766F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A provider shall allow a consumer to discontinue receiving services at any time, without imposing a financial penalty on that consumer.</w:t>
      </w:r>
    </w:p>
    <w:p w14:paraId="68A4CFD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39-5-850.</w:t>
      </w:r>
      <w:r w:rsidRPr="003F6701">
        <w:rPr>
          <w:rFonts w:cs="Times New Roman"/>
          <w:sz w:val="22"/>
        </w:rPr>
        <w:tab/>
        <w:t>No person subject to this article shall do any of the following:</w:t>
      </w:r>
    </w:p>
    <w:p w14:paraId="15C55B7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share with an employer any fees, voluntary tips, gratuities, or other donations that were received from or charged to a consumer for earned wage access services;</w:t>
      </w:r>
    </w:p>
    <w:p w14:paraId="4F52DC9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charge a late fee, interest, or any other penalty or charge for failure to repay outstanding proceeds;</w:t>
      </w:r>
    </w:p>
    <w:p w14:paraId="38E4759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accept payment of outstanding proceeds, fees, voluntary tips, gratuities, or other donations from a consumer via credit card or charge card;</w:t>
      </w:r>
    </w:p>
    <w:p w14:paraId="2F7F6C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charge a deferral fee or any other charge in connection with deferring the collection of any outstanding proceeds beyond the original scheduled repayment date;</w:t>
      </w:r>
    </w:p>
    <w:p w14:paraId="4672847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solicit a consumer to delay repayment of outstanding proceeds for the purpose of increasing the total nonmandatory payments that the provider may collect;</w:t>
      </w:r>
    </w:p>
    <w:p w14:paraId="3251209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report a consumer’s payment or failed repayment of outstanding proceeds to a consumer credit reporting agency or a debt collector;</w:t>
      </w:r>
    </w:p>
    <w:p w14:paraId="6D5B829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(7) require a credit score to determine a consumer’s eligibility for earned wage access services;</w:t>
      </w:r>
    </w:p>
    <w:p w14:paraId="6AADB6D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p>
    <w:p w14:paraId="254D3E9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(9) compel or attempt to compel payment by a consumer of outstanding proceeds, fees, voluntary tips, gratuities, or other donations to the provider through any of the following means: </w:t>
      </w:r>
    </w:p>
    <w:p w14:paraId="1F66D57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(a) a suit against the consumer in a court of competent jurisdiction; </w:t>
      </w:r>
    </w:p>
    <w:p w14:paraId="4717E8F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(b) use of a third party to pursue collection from the consumer on the provider’s behalf; or </w:t>
      </w:r>
    </w:p>
    <w:p w14:paraId="7B50D7B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sale of outstanding amounts to a third</w:t>
      </w:r>
      <w:r w:rsidRPr="003F6701">
        <w:rPr>
          <w:rFonts w:cs="Times New Roman"/>
          <w:sz w:val="22"/>
        </w:rPr>
        <w:noBreakHyphen/>
        <w:t>party collector or debt buyer for collection from the consumer;</w:t>
      </w:r>
    </w:p>
    <w:p w14:paraId="67708A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provide proceeds in an amount that exceeds the consumer’s earned but unpaid income, provided that this limitation shall not apply to any provision of proceeds that exceeds the consumer's earned but unpaid income due to administrative or technical errors so long as repayment of such proceeds provided due to an error otherwise complies with the repayment provisions of this article.</w:t>
      </w:r>
    </w:p>
    <w:p w14:paraId="636E122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10BC64A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39-5-860.</w:t>
      </w:r>
      <w:r w:rsidRPr="003F6701">
        <w:rPr>
          <w:rFonts w:cs="Times New Roman"/>
          <w:sz w:val="22"/>
        </w:rPr>
        <w:tab/>
        <w:t>The following shall apply in connection with the earned wage access services offered and provided by a provider in compliance with the provisions of this article:</w:t>
      </w:r>
    </w:p>
    <w:p w14:paraId="266E0A6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(A) Proceeds provided to a consumer by the provider shall not be considered a consumer loan for purposes of Section 37</w:t>
      </w:r>
      <w:r w:rsidRPr="003F6701">
        <w:rPr>
          <w:rFonts w:cs="Times New Roman"/>
          <w:sz w:val="22"/>
        </w:rPr>
        <w:noBreakHyphen/>
        <w:t>3</w:t>
      </w:r>
      <w:r w:rsidRPr="003F6701">
        <w:rPr>
          <w:rFonts w:cs="Times New Roman"/>
          <w:sz w:val="22"/>
        </w:rPr>
        <w:noBreakHyphen/>
        <w:t>104 or a loan for purposes of Section 37</w:t>
      </w:r>
      <w:r w:rsidRPr="003F6701">
        <w:rPr>
          <w:rFonts w:cs="Times New Roman"/>
          <w:sz w:val="22"/>
        </w:rPr>
        <w:noBreakHyphen/>
        <w:t>3</w:t>
      </w:r>
      <w:r w:rsidRPr="003F6701">
        <w:rPr>
          <w:rFonts w:cs="Times New Roman"/>
          <w:sz w:val="22"/>
        </w:rPr>
        <w:noBreakHyphen/>
        <w:t>106.</w:t>
      </w:r>
    </w:p>
    <w:p w14:paraId="6691B99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(B) The provider shall not be considered a lender for purposes of Section 37</w:t>
      </w:r>
      <w:r w:rsidRPr="003F6701">
        <w:rPr>
          <w:rFonts w:cs="Times New Roman"/>
          <w:sz w:val="22"/>
        </w:rPr>
        <w:noBreakHyphen/>
        <w:t>3</w:t>
      </w:r>
      <w:r w:rsidRPr="003F6701">
        <w:rPr>
          <w:rFonts w:cs="Times New Roman"/>
          <w:sz w:val="22"/>
        </w:rPr>
        <w:noBreakHyphen/>
        <w:t>107(1), unless the provider is conducting business pursuant to Chapter 3, Title 37.</w:t>
      </w:r>
    </w:p>
    <w:p w14:paraId="7F894A6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(C) Fees, voluntary tips, gratuities, or other donations paid by a consumer to a provider shall not be considered a loan finance charge for purposes of Section 37</w:t>
      </w:r>
      <w:r w:rsidRPr="003F6701">
        <w:rPr>
          <w:rFonts w:cs="Times New Roman"/>
          <w:sz w:val="22"/>
        </w:rPr>
        <w:noBreakHyphen/>
        <w:t>3</w:t>
      </w:r>
      <w:r w:rsidRPr="003F6701">
        <w:rPr>
          <w:rFonts w:cs="Times New Roman"/>
          <w:sz w:val="22"/>
        </w:rPr>
        <w:noBreakHyphen/>
        <w:t>109.</w:t>
      </w:r>
    </w:p>
    <w:p w14:paraId="50F7C02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(D) The provider shall not be considered to be engaged in the business of money transmission for purposes of Section 35</w:t>
      </w:r>
      <w:r w:rsidRPr="003F6701">
        <w:rPr>
          <w:rFonts w:cs="Times New Roman"/>
          <w:sz w:val="22"/>
        </w:rPr>
        <w:noBreakHyphen/>
        <w:t>11</w:t>
      </w:r>
      <w:r w:rsidRPr="003F6701">
        <w:rPr>
          <w:rFonts w:cs="Times New Roman"/>
          <w:sz w:val="22"/>
        </w:rPr>
        <w:noBreakHyphen/>
        <w:t>200.</w:t>
      </w:r>
    </w:p>
    <w:p w14:paraId="4B94AD9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(E) Earned wage access services shall not be considered wage assignment for the purposes of Section 37</w:t>
      </w:r>
      <w:r w:rsidRPr="003F6701">
        <w:rPr>
          <w:rFonts w:cs="Times New Roman"/>
          <w:sz w:val="22"/>
        </w:rPr>
        <w:noBreakHyphen/>
        <w:t>3</w:t>
      </w:r>
      <w:r w:rsidRPr="003F6701">
        <w:rPr>
          <w:rFonts w:cs="Times New Roman"/>
          <w:sz w:val="22"/>
        </w:rPr>
        <w:noBreakHyphen/>
        <w:t>403.</w:t>
      </w:r>
    </w:p>
    <w:p w14:paraId="21D4E7A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(F) The provider shall not be considered a deferred presentment provider for purposes of Section 34</w:t>
      </w:r>
      <w:r w:rsidRPr="003F6701">
        <w:rPr>
          <w:rFonts w:cs="Times New Roman"/>
          <w:sz w:val="22"/>
        </w:rPr>
        <w:noBreakHyphen/>
        <w:t>39</w:t>
      </w:r>
      <w:r w:rsidRPr="003F6701">
        <w:rPr>
          <w:rFonts w:cs="Times New Roman"/>
          <w:sz w:val="22"/>
        </w:rPr>
        <w:noBreakHyphen/>
        <w:t xml:space="preserve">130 unless the provider is conducting business pursuant to Chapter 39, Title 34. </w:t>
      </w:r>
    </w:p>
    <w:p w14:paraId="7FC8C5E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39-5-870.</w:t>
      </w:r>
      <w:r w:rsidRPr="003F6701">
        <w:rPr>
          <w:rFonts w:cs="Times New Roman"/>
          <w:sz w:val="22"/>
        </w:rPr>
        <w:tab/>
        <w:t>(1) A provider shall maintain records of its earned wage access services transactions and shall preserve its records for at least two years after the final date on which it provides proceeds to a consumer. A provider shall keep such books and records that, in the opinion of the department, will enable the department to determine whether the provider is in compliance with this article. The provider may keep books and records at a place of business located outside this State if the provider is able to readily produce those books and records for review.</w:t>
      </w:r>
    </w:p>
    <w:p w14:paraId="545D9BB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On or before June thirtieth of each year, a provider shall submit an annual report to the department relating to the provider’s business conducted during the prior calendar year in this State. The report shall be on a form prescribed by the department and include, at a minimum:</w:t>
      </w:r>
    </w:p>
    <w:p w14:paraId="262AAE8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gross revenue attributable to those earned wage access services;</w:t>
      </w:r>
    </w:p>
    <w:p w14:paraId="4E76CAC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a copy of each complaint that has been filed by a consumer against the provider with the Better Business Bureau or a state or federal agency other than the department and a description of the resolution, if any, of each such complaint;</w:t>
      </w:r>
    </w:p>
    <w:p w14:paraId="3E4E550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the total number of transactions in which the provider provided proceeds to consumers;</w:t>
      </w:r>
    </w:p>
    <w:p w14:paraId="5E2045A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the total number of unique consumers to whom the provider provided proceeds;</w:t>
      </w:r>
    </w:p>
    <w:p w14:paraId="171E0C2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the total dollar amount of proceeds the provider provided to consumers; and</w:t>
      </w:r>
    </w:p>
    <w:p w14:paraId="76C472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(f) the total dollar amount of fees, voluntary tips, gratuities, or other donations the provider received from consumers.</w:t>
      </w:r>
    </w:p>
    <w:p w14:paraId="6959618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Data collected by the department pursuant to this section is confidential and may be released only in composite form, except as otherwise provided by law. The department shall prepare and make available to the public a report based on the above data. The report must be made available by October thirty-first each year.</w:t>
      </w:r>
    </w:p>
    <w:p w14:paraId="24FF400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39-5-880.</w:t>
      </w:r>
      <w:r w:rsidRPr="003F6701">
        <w:rPr>
          <w:rFonts w:cs="Times New Roman"/>
          <w:sz w:val="22"/>
        </w:rPr>
        <w:tab/>
        <w:t>Upon satisfactory evidence that a provider has violated or failed to comply with a provision of this article or regulation promulgated pursuant to the authority of this article, the department may issue an order requiring the provider to cease and desist from engaging in the violation, requiring the provider to pay an administrative penalty or issue a refund to the consumer, denying, revoking, or suspending the provider’s registration, or a combination thereof.</w:t>
      </w:r>
    </w:p>
    <w:p w14:paraId="6F48FB8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39-5-890.</w:t>
      </w:r>
      <w:r w:rsidRPr="003F6701">
        <w:rPr>
          <w:rFonts w:cs="Times New Roman"/>
          <w:sz w:val="22"/>
        </w:rPr>
        <w:tab/>
        <w:t>An appeal of an order issued by the department must be made pursuant to the Administrative Procedures Act and the rules governing practice before the Administrative Law Court. A contested hearing pursuant to this article is before the Administrative Law Court, with notice to, and an opportunity for a hearing by, the affected provider.</w:t>
      </w:r>
    </w:p>
    <w:p w14:paraId="5DE73F57" w14:textId="77777777" w:rsidR="00A9645F" w:rsidRPr="003F6701"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SECTION 2.</w:t>
      </w:r>
      <w:r w:rsidRPr="003F6701">
        <w:rPr>
          <w:rFonts w:cs="Times New Roman"/>
          <w:sz w:val="22"/>
        </w:rPr>
        <w:tab/>
        <w:t>This act takes effect six months after approval by the Governor.</w:t>
      </w:r>
    </w:p>
    <w:p w14:paraId="0B75D4D6" w14:textId="77777777" w:rsidR="00A9645F" w:rsidRPr="003F6701" w:rsidRDefault="00A9645F" w:rsidP="00A9645F">
      <w:pPr>
        <w:pStyle w:val="scamendconformline"/>
        <w:spacing w:before="0"/>
        <w:ind w:firstLine="216"/>
        <w:jc w:val="both"/>
        <w:rPr>
          <w:sz w:val="22"/>
        </w:rPr>
      </w:pPr>
      <w:r w:rsidRPr="003F6701">
        <w:rPr>
          <w:sz w:val="22"/>
        </w:rPr>
        <w:t>Renumber sections to conform.</w:t>
      </w:r>
    </w:p>
    <w:p w14:paraId="4272BC41" w14:textId="77777777" w:rsidR="00A9645F" w:rsidRDefault="00A9645F" w:rsidP="00A9645F">
      <w:pPr>
        <w:pStyle w:val="scamendtitleconform"/>
        <w:ind w:firstLine="216"/>
        <w:jc w:val="both"/>
        <w:rPr>
          <w:sz w:val="22"/>
        </w:rPr>
      </w:pPr>
      <w:r w:rsidRPr="003F6701">
        <w:rPr>
          <w:sz w:val="22"/>
        </w:rPr>
        <w:t>Amend title to conform.</w:t>
      </w:r>
    </w:p>
    <w:p w14:paraId="46ACF164" w14:textId="77777777" w:rsidR="00A9645F" w:rsidRDefault="00A9645F" w:rsidP="00A9645F">
      <w:pPr>
        <w:pStyle w:val="scamendtitleconform"/>
        <w:ind w:firstLine="216"/>
        <w:jc w:val="both"/>
        <w:rPr>
          <w:sz w:val="22"/>
        </w:rPr>
      </w:pPr>
    </w:p>
    <w:p w14:paraId="72BEB67E" w14:textId="77777777" w:rsidR="00A9645F" w:rsidRDefault="00A9645F" w:rsidP="00A9645F">
      <w:r>
        <w:t>Rep. OTT explained the amendment.</w:t>
      </w:r>
    </w:p>
    <w:p w14:paraId="73B552C1" w14:textId="77777777" w:rsidR="00A9645F" w:rsidRDefault="00A9645F" w:rsidP="00A9645F">
      <w:r>
        <w:t>The amendment was then adopted.</w:t>
      </w:r>
    </w:p>
    <w:p w14:paraId="0E34B69E" w14:textId="77777777" w:rsidR="00A9645F" w:rsidRDefault="00A9645F" w:rsidP="00A9645F"/>
    <w:p w14:paraId="174E92A8" w14:textId="77777777" w:rsidR="00A9645F" w:rsidRDefault="00A9645F" w:rsidP="00A9645F">
      <w:r>
        <w:t>Rep. BLACKWELL explained the Bill.</w:t>
      </w:r>
    </w:p>
    <w:p w14:paraId="3C5D06E8" w14:textId="77777777" w:rsidR="00A9645F" w:rsidRDefault="00A9645F" w:rsidP="00A9645F"/>
    <w:p w14:paraId="57DEBDE2" w14:textId="77777777" w:rsidR="00A9645F" w:rsidRDefault="00A9645F" w:rsidP="00A9645F">
      <w:r>
        <w:t xml:space="preserve">The yeas and nays were taken resulting as follows: </w:t>
      </w:r>
    </w:p>
    <w:p w14:paraId="17276B82" w14:textId="77777777" w:rsidR="00A9645F" w:rsidRDefault="00A9645F" w:rsidP="00A9645F">
      <w:pPr>
        <w:jc w:val="center"/>
      </w:pPr>
      <w:r>
        <w:t xml:space="preserve"> </w:t>
      </w:r>
      <w:bookmarkStart w:id="269" w:name="vote_start232"/>
      <w:bookmarkEnd w:id="269"/>
      <w:r>
        <w:t>Yeas 105; Nays 2</w:t>
      </w:r>
    </w:p>
    <w:p w14:paraId="5E541CFC" w14:textId="77777777" w:rsidR="00A9645F" w:rsidRDefault="00A9645F" w:rsidP="00A9645F">
      <w:pPr>
        <w:jc w:val="center"/>
      </w:pPr>
    </w:p>
    <w:p w14:paraId="5BE8E9AE"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1122590" w14:textId="77777777" w:rsidTr="003047EE">
        <w:tc>
          <w:tcPr>
            <w:tcW w:w="2179" w:type="dxa"/>
            <w:shd w:val="clear" w:color="auto" w:fill="auto"/>
          </w:tcPr>
          <w:p w14:paraId="115994E7" w14:textId="77777777" w:rsidR="00A9645F" w:rsidRPr="00C41883" w:rsidRDefault="00A9645F" w:rsidP="003047EE">
            <w:pPr>
              <w:keepNext/>
              <w:ind w:firstLine="0"/>
            </w:pPr>
            <w:r>
              <w:t>Alexander</w:t>
            </w:r>
          </w:p>
        </w:tc>
        <w:tc>
          <w:tcPr>
            <w:tcW w:w="2179" w:type="dxa"/>
            <w:shd w:val="clear" w:color="auto" w:fill="auto"/>
          </w:tcPr>
          <w:p w14:paraId="34B2097B" w14:textId="77777777" w:rsidR="00A9645F" w:rsidRPr="00C41883" w:rsidRDefault="00A9645F" w:rsidP="003047EE">
            <w:pPr>
              <w:keepNext/>
              <w:ind w:firstLine="0"/>
            </w:pPr>
            <w:r>
              <w:t>Anderson</w:t>
            </w:r>
          </w:p>
        </w:tc>
        <w:tc>
          <w:tcPr>
            <w:tcW w:w="2180" w:type="dxa"/>
            <w:shd w:val="clear" w:color="auto" w:fill="auto"/>
          </w:tcPr>
          <w:p w14:paraId="2D2289ED" w14:textId="77777777" w:rsidR="00A9645F" w:rsidRPr="00C41883" w:rsidRDefault="00A9645F" w:rsidP="003047EE">
            <w:pPr>
              <w:keepNext/>
              <w:ind w:firstLine="0"/>
            </w:pPr>
            <w:r>
              <w:t>Bailey</w:t>
            </w:r>
          </w:p>
        </w:tc>
      </w:tr>
      <w:tr w:rsidR="00A9645F" w:rsidRPr="00C41883" w14:paraId="2A2ED68D" w14:textId="77777777" w:rsidTr="003047EE">
        <w:tc>
          <w:tcPr>
            <w:tcW w:w="2179" w:type="dxa"/>
            <w:shd w:val="clear" w:color="auto" w:fill="auto"/>
          </w:tcPr>
          <w:p w14:paraId="5037BE55" w14:textId="77777777" w:rsidR="00A9645F" w:rsidRPr="00C41883" w:rsidRDefault="00A9645F" w:rsidP="003047EE">
            <w:pPr>
              <w:ind w:firstLine="0"/>
            </w:pPr>
            <w:r>
              <w:t>Ballentine</w:t>
            </w:r>
          </w:p>
        </w:tc>
        <w:tc>
          <w:tcPr>
            <w:tcW w:w="2179" w:type="dxa"/>
            <w:shd w:val="clear" w:color="auto" w:fill="auto"/>
          </w:tcPr>
          <w:p w14:paraId="058DA57D" w14:textId="77777777" w:rsidR="00A9645F" w:rsidRPr="00C41883" w:rsidRDefault="00A9645F" w:rsidP="003047EE">
            <w:pPr>
              <w:ind w:firstLine="0"/>
            </w:pPr>
            <w:r>
              <w:t>Bamberg</w:t>
            </w:r>
          </w:p>
        </w:tc>
        <w:tc>
          <w:tcPr>
            <w:tcW w:w="2180" w:type="dxa"/>
            <w:shd w:val="clear" w:color="auto" w:fill="auto"/>
          </w:tcPr>
          <w:p w14:paraId="26126163" w14:textId="77777777" w:rsidR="00A9645F" w:rsidRPr="00C41883" w:rsidRDefault="00A9645F" w:rsidP="003047EE">
            <w:pPr>
              <w:ind w:firstLine="0"/>
            </w:pPr>
            <w:r>
              <w:t>Bannister</w:t>
            </w:r>
          </w:p>
        </w:tc>
      </w:tr>
      <w:tr w:rsidR="00A9645F" w:rsidRPr="00C41883" w14:paraId="1210A84A" w14:textId="77777777" w:rsidTr="003047EE">
        <w:tc>
          <w:tcPr>
            <w:tcW w:w="2179" w:type="dxa"/>
            <w:shd w:val="clear" w:color="auto" w:fill="auto"/>
          </w:tcPr>
          <w:p w14:paraId="61E9B2EA" w14:textId="77777777" w:rsidR="00A9645F" w:rsidRPr="00C41883" w:rsidRDefault="00A9645F" w:rsidP="003047EE">
            <w:pPr>
              <w:ind w:firstLine="0"/>
            </w:pPr>
            <w:r>
              <w:t>Bauer</w:t>
            </w:r>
          </w:p>
        </w:tc>
        <w:tc>
          <w:tcPr>
            <w:tcW w:w="2179" w:type="dxa"/>
            <w:shd w:val="clear" w:color="auto" w:fill="auto"/>
          </w:tcPr>
          <w:p w14:paraId="5D81B716" w14:textId="77777777" w:rsidR="00A9645F" w:rsidRPr="00C41883" w:rsidRDefault="00A9645F" w:rsidP="003047EE">
            <w:pPr>
              <w:ind w:firstLine="0"/>
            </w:pPr>
            <w:r>
              <w:t>Beach</w:t>
            </w:r>
          </w:p>
        </w:tc>
        <w:tc>
          <w:tcPr>
            <w:tcW w:w="2180" w:type="dxa"/>
            <w:shd w:val="clear" w:color="auto" w:fill="auto"/>
          </w:tcPr>
          <w:p w14:paraId="5459BF67" w14:textId="77777777" w:rsidR="00A9645F" w:rsidRPr="00C41883" w:rsidRDefault="00A9645F" w:rsidP="003047EE">
            <w:pPr>
              <w:ind w:firstLine="0"/>
            </w:pPr>
            <w:r>
              <w:t>Bernstein</w:t>
            </w:r>
          </w:p>
        </w:tc>
      </w:tr>
      <w:tr w:rsidR="00A9645F" w:rsidRPr="00C41883" w14:paraId="0F32E807" w14:textId="77777777" w:rsidTr="003047EE">
        <w:tc>
          <w:tcPr>
            <w:tcW w:w="2179" w:type="dxa"/>
            <w:shd w:val="clear" w:color="auto" w:fill="auto"/>
          </w:tcPr>
          <w:p w14:paraId="2414D881" w14:textId="77777777" w:rsidR="00A9645F" w:rsidRPr="00C41883" w:rsidRDefault="00A9645F" w:rsidP="003047EE">
            <w:pPr>
              <w:ind w:firstLine="0"/>
            </w:pPr>
            <w:r>
              <w:t>Blackwell</w:t>
            </w:r>
          </w:p>
        </w:tc>
        <w:tc>
          <w:tcPr>
            <w:tcW w:w="2179" w:type="dxa"/>
            <w:shd w:val="clear" w:color="auto" w:fill="auto"/>
          </w:tcPr>
          <w:p w14:paraId="4EC29A7D" w14:textId="77777777" w:rsidR="00A9645F" w:rsidRPr="00C41883" w:rsidRDefault="00A9645F" w:rsidP="003047EE">
            <w:pPr>
              <w:ind w:firstLine="0"/>
            </w:pPr>
            <w:r>
              <w:t>Brewer</w:t>
            </w:r>
          </w:p>
        </w:tc>
        <w:tc>
          <w:tcPr>
            <w:tcW w:w="2180" w:type="dxa"/>
            <w:shd w:val="clear" w:color="auto" w:fill="auto"/>
          </w:tcPr>
          <w:p w14:paraId="1AAD8E25" w14:textId="77777777" w:rsidR="00A9645F" w:rsidRPr="00C41883" w:rsidRDefault="00A9645F" w:rsidP="003047EE">
            <w:pPr>
              <w:ind w:firstLine="0"/>
            </w:pPr>
            <w:r>
              <w:t>Brittain</w:t>
            </w:r>
          </w:p>
        </w:tc>
      </w:tr>
      <w:tr w:rsidR="00A9645F" w:rsidRPr="00C41883" w14:paraId="319536A6" w14:textId="77777777" w:rsidTr="003047EE">
        <w:tc>
          <w:tcPr>
            <w:tcW w:w="2179" w:type="dxa"/>
            <w:shd w:val="clear" w:color="auto" w:fill="auto"/>
          </w:tcPr>
          <w:p w14:paraId="2EFC0C11" w14:textId="77777777" w:rsidR="00A9645F" w:rsidRPr="00C41883" w:rsidRDefault="00A9645F" w:rsidP="003047EE">
            <w:pPr>
              <w:ind w:firstLine="0"/>
            </w:pPr>
            <w:r>
              <w:t>Burns</w:t>
            </w:r>
          </w:p>
        </w:tc>
        <w:tc>
          <w:tcPr>
            <w:tcW w:w="2179" w:type="dxa"/>
            <w:shd w:val="clear" w:color="auto" w:fill="auto"/>
          </w:tcPr>
          <w:p w14:paraId="1667B282" w14:textId="77777777" w:rsidR="00A9645F" w:rsidRPr="00C41883" w:rsidRDefault="00A9645F" w:rsidP="003047EE">
            <w:pPr>
              <w:ind w:firstLine="0"/>
            </w:pPr>
            <w:r>
              <w:t>Calhoon</w:t>
            </w:r>
          </w:p>
        </w:tc>
        <w:tc>
          <w:tcPr>
            <w:tcW w:w="2180" w:type="dxa"/>
            <w:shd w:val="clear" w:color="auto" w:fill="auto"/>
          </w:tcPr>
          <w:p w14:paraId="2337DFE6" w14:textId="77777777" w:rsidR="00A9645F" w:rsidRPr="00C41883" w:rsidRDefault="00A9645F" w:rsidP="003047EE">
            <w:pPr>
              <w:ind w:firstLine="0"/>
            </w:pPr>
            <w:r>
              <w:t>Carter</w:t>
            </w:r>
          </w:p>
        </w:tc>
      </w:tr>
      <w:tr w:rsidR="00A9645F" w:rsidRPr="00C41883" w14:paraId="1FE4DABE" w14:textId="77777777" w:rsidTr="003047EE">
        <w:tc>
          <w:tcPr>
            <w:tcW w:w="2179" w:type="dxa"/>
            <w:shd w:val="clear" w:color="auto" w:fill="auto"/>
          </w:tcPr>
          <w:p w14:paraId="445E4BB5" w14:textId="77777777" w:rsidR="00A9645F" w:rsidRPr="00C41883" w:rsidRDefault="00A9645F" w:rsidP="003047EE">
            <w:pPr>
              <w:ind w:firstLine="0"/>
            </w:pPr>
            <w:r>
              <w:t>Caskey</w:t>
            </w:r>
          </w:p>
        </w:tc>
        <w:tc>
          <w:tcPr>
            <w:tcW w:w="2179" w:type="dxa"/>
            <w:shd w:val="clear" w:color="auto" w:fill="auto"/>
          </w:tcPr>
          <w:p w14:paraId="708B2A94" w14:textId="77777777" w:rsidR="00A9645F" w:rsidRPr="00C41883" w:rsidRDefault="00A9645F" w:rsidP="003047EE">
            <w:pPr>
              <w:ind w:firstLine="0"/>
            </w:pPr>
            <w:r>
              <w:t>Chapman</w:t>
            </w:r>
          </w:p>
        </w:tc>
        <w:tc>
          <w:tcPr>
            <w:tcW w:w="2180" w:type="dxa"/>
            <w:shd w:val="clear" w:color="auto" w:fill="auto"/>
          </w:tcPr>
          <w:p w14:paraId="25ED6914" w14:textId="77777777" w:rsidR="00A9645F" w:rsidRPr="00C41883" w:rsidRDefault="00A9645F" w:rsidP="003047EE">
            <w:pPr>
              <w:ind w:firstLine="0"/>
            </w:pPr>
            <w:r>
              <w:t>Chumley</w:t>
            </w:r>
          </w:p>
        </w:tc>
      </w:tr>
      <w:tr w:rsidR="00A9645F" w:rsidRPr="00C41883" w14:paraId="6CD78993" w14:textId="77777777" w:rsidTr="003047EE">
        <w:tc>
          <w:tcPr>
            <w:tcW w:w="2179" w:type="dxa"/>
            <w:shd w:val="clear" w:color="auto" w:fill="auto"/>
          </w:tcPr>
          <w:p w14:paraId="29A86086" w14:textId="77777777" w:rsidR="00A9645F" w:rsidRPr="00C41883" w:rsidRDefault="00A9645F" w:rsidP="003047EE">
            <w:pPr>
              <w:ind w:firstLine="0"/>
            </w:pPr>
            <w:r>
              <w:t>Clyburn</w:t>
            </w:r>
          </w:p>
        </w:tc>
        <w:tc>
          <w:tcPr>
            <w:tcW w:w="2179" w:type="dxa"/>
            <w:shd w:val="clear" w:color="auto" w:fill="auto"/>
          </w:tcPr>
          <w:p w14:paraId="3B8BC2AE" w14:textId="77777777" w:rsidR="00A9645F" w:rsidRPr="00C41883" w:rsidRDefault="00A9645F" w:rsidP="003047EE">
            <w:pPr>
              <w:ind w:firstLine="0"/>
            </w:pPr>
            <w:r>
              <w:t>Cobb-Hunter</w:t>
            </w:r>
          </w:p>
        </w:tc>
        <w:tc>
          <w:tcPr>
            <w:tcW w:w="2180" w:type="dxa"/>
            <w:shd w:val="clear" w:color="auto" w:fill="auto"/>
          </w:tcPr>
          <w:p w14:paraId="7BB86A6B" w14:textId="77777777" w:rsidR="00A9645F" w:rsidRPr="00C41883" w:rsidRDefault="00A9645F" w:rsidP="003047EE">
            <w:pPr>
              <w:ind w:firstLine="0"/>
            </w:pPr>
            <w:r>
              <w:t>Collins</w:t>
            </w:r>
          </w:p>
        </w:tc>
      </w:tr>
      <w:tr w:rsidR="00A9645F" w:rsidRPr="00C41883" w14:paraId="56236512" w14:textId="77777777" w:rsidTr="003047EE">
        <w:tc>
          <w:tcPr>
            <w:tcW w:w="2179" w:type="dxa"/>
            <w:shd w:val="clear" w:color="auto" w:fill="auto"/>
          </w:tcPr>
          <w:p w14:paraId="23C5AC3D" w14:textId="77777777" w:rsidR="00A9645F" w:rsidRPr="00C41883" w:rsidRDefault="00A9645F" w:rsidP="003047EE">
            <w:pPr>
              <w:ind w:firstLine="0"/>
            </w:pPr>
            <w:r>
              <w:t>B. L. Cox</w:t>
            </w:r>
          </w:p>
        </w:tc>
        <w:tc>
          <w:tcPr>
            <w:tcW w:w="2179" w:type="dxa"/>
            <w:shd w:val="clear" w:color="auto" w:fill="auto"/>
          </w:tcPr>
          <w:p w14:paraId="716D5FEC" w14:textId="77777777" w:rsidR="00A9645F" w:rsidRPr="00C41883" w:rsidRDefault="00A9645F" w:rsidP="003047EE">
            <w:pPr>
              <w:ind w:firstLine="0"/>
            </w:pPr>
            <w:r>
              <w:t>Crawford</w:t>
            </w:r>
          </w:p>
        </w:tc>
        <w:tc>
          <w:tcPr>
            <w:tcW w:w="2180" w:type="dxa"/>
            <w:shd w:val="clear" w:color="auto" w:fill="auto"/>
          </w:tcPr>
          <w:p w14:paraId="0C05D0AE" w14:textId="77777777" w:rsidR="00A9645F" w:rsidRPr="00C41883" w:rsidRDefault="00A9645F" w:rsidP="003047EE">
            <w:pPr>
              <w:ind w:firstLine="0"/>
            </w:pPr>
            <w:r>
              <w:t>Cromer</w:t>
            </w:r>
          </w:p>
        </w:tc>
      </w:tr>
      <w:tr w:rsidR="00A9645F" w:rsidRPr="00C41883" w14:paraId="51B06B3B" w14:textId="77777777" w:rsidTr="003047EE">
        <w:tc>
          <w:tcPr>
            <w:tcW w:w="2179" w:type="dxa"/>
            <w:shd w:val="clear" w:color="auto" w:fill="auto"/>
          </w:tcPr>
          <w:p w14:paraId="26E956C8" w14:textId="77777777" w:rsidR="00A9645F" w:rsidRPr="00C41883" w:rsidRDefault="00A9645F" w:rsidP="003047EE">
            <w:pPr>
              <w:ind w:firstLine="0"/>
            </w:pPr>
            <w:r>
              <w:t>Davis</w:t>
            </w:r>
          </w:p>
        </w:tc>
        <w:tc>
          <w:tcPr>
            <w:tcW w:w="2179" w:type="dxa"/>
            <w:shd w:val="clear" w:color="auto" w:fill="auto"/>
          </w:tcPr>
          <w:p w14:paraId="60B2F811" w14:textId="77777777" w:rsidR="00A9645F" w:rsidRPr="00C41883" w:rsidRDefault="00A9645F" w:rsidP="003047EE">
            <w:pPr>
              <w:ind w:firstLine="0"/>
            </w:pPr>
            <w:r>
              <w:t>Dillard</w:t>
            </w:r>
          </w:p>
        </w:tc>
        <w:tc>
          <w:tcPr>
            <w:tcW w:w="2180" w:type="dxa"/>
            <w:shd w:val="clear" w:color="auto" w:fill="auto"/>
          </w:tcPr>
          <w:p w14:paraId="4CE393F8" w14:textId="77777777" w:rsidR="00A9645F" w:rsidRPr="00C41883" w:rsidRDefault="00A9645F" w:rsidP="003047EE">
            <w:pPr>
              <w:ind w:firstLine="0"/>
            </w:pPr>
            <w:r>
              <w:t>Elliott</w:t>
            </w:r>
          </w:p>
        </w:tc>
      </w:tr>
      <w:tr w:rsidR="00A9645F" w:rsidRPr="00C41883" w14:paraId="2448022B" w14:textId="77777777" w:rsidTr="003047EE">
        <w:tc>
          <w:tcPr>
            <w:tcW w:w="2179" w:type="dxa"/>
            <w:shd w:val="clear" w:color="auto" w:fill="auto"/>
          </w:tcPr>
          <w:p w14:paraId="780EA3FA" w14:textId="77777777" w:rsidR="00A9645F" w:rsidRPr="00C41883" w:rsidRDefault="00A9645F" w:rsidP="003047EE">
            <w:pPr>
              <w:ind w:firstLine="0"/>
            </w:pPr>
            <w:r>
              <w:t>Erickson</w:t>
            </w:r>
          </w:p>
        </w:tc>
        <w:tc>
          <w:tcPr>
            <w:tcW w:w="2179" w:type="dxa"/>
            <w:shd w:val="clear" w:color="auto" w:fill="auto"/>
          </w:tcPr>
          <w:p w14:paraId="64B59D16" w14:textId="77777777" w:rsidR="00A9645F" w:rsidRPr="00C41883" w:rsidRDefault="00A9645F" w:rsidP="003047EE">
            <w:pPr>
              <w:ind w:firstLine="0"/>
            </w:pPr>
            <w:r>
              <w:t>Felder</w:t>
            </w:r>
          </w:p>
        </w:tc>
        <w:tc>
          <w:tcPr>
            <w:tcW w:w="2180" w:type="dxa"/>
            <w:shd w:val="clear" w:color="auto" w:fill="auto"/>
          </w:tcPr>
          <w:p w14:paraId="26584B28" w14:textId="77777777" w:rsidR="00A9645F" w:rsidRPr="00C41883" w:rsidRDefault="00A9645F" w:rsidP="003047EE">
            <w:pPr>
              <w:ind w:firstLine="0"/>
            </w:pPr>
            <w:r>
              <w:t>Gagnon</w:t>
            </w:r>
          </w:p>
        </w:tc>
      </w:tr>
      <w:tr w:rsidR="00A9645F" w:rsidRPr="00C41883" w14:paraId="702E46A5" w14:textId="77777777" w:rsidTr="003047EE">
        <w:tc>
          <w:tcPr>
            <w:tcW w:w="2179" w:type="dxa"/>
            <w:shd w:val="clear" w:color="auto" w:fill="auto"/>
          </w:tcPr>
          <w:p w14:paraId="7987EDC8" w14:textId="77777777" w:rsidR="00A9645F" w:rsidRPr="00C41883" w:rsidRDefault="00A9645F" w:rsidP="003047EE">
            <w:pPr>
              <w:ind w:firstLine="0"/>
            </w:pPr>
            <w:r>
              <w:t>Garvin</w:t>
            </w:r>
          </w:p>
        </w:tc>
        <w:tc>
          <w:tcPr>
            <w:tcW w:w="2179" w:type="dxa"/>
            <w:shd w:val="clear" w:color="auto" w:fill="auto"/>
          </w:tcPr>
          <w:p w14:paraId="6EB9FA67" w14:textId="77777777" w:rsidR="00A9645F" w:rsidRPr="00C41883" w:rsidRDefault="00A9645F" w:rsidP="003047EE">
            <w:pPr>
              <w:ind w:firstLine="0"/>
            </w:pPr>
            <w:r>
              <w:t>Gibson</w:t>
            </w:r>
          </w:p>
        </w:tc>
        <w:tc>
          <w:tcPr>
            <w:tcW w:w="2180" w:type="dxa"/>
            <w:shd w:val="clear" w:color="auto" w:fill="auto"/>
          </w:tcPr>
          <w:p w14:paraId="6FC83F38" w14:textId="77777777" w:rsidR="00A9645F" w:rsidRPr="00C41883" w:rsidRDefault="00A9645F" w:rsidP="003047EE">
            <w:pPr>
              <w:ind w:firstLine="0"/>
            </w:pPr>
            <w:r>
              <w:t>Gilliam</w:t>
            </w:r>
          </w:p>
        </w:tc>
      </w:tr>
      <w:tr w:rsidR="00A9645F" w:rsidRPr="00C41883" w14:paraId="4E6EADA9" w14:textId="77777777" w:rsidTr="003047EE">
        <w:tc>
          <w:tcPr>
            <w:tcW w:w="2179" w:type="dxa"/>
            <w:shd w:val="clear" w:color="auto" w:fill="auto"/>
          </w:tcPr>
          <w:p w14:paraId="3A591929" w14:textId="77777777" w:rsidR="00A9645F" w:rsidRPr="00C41883" w:rsidRDefault="00A9645F" w:rsidP="003047EE">
            <w:pPr>
              <w:ind w:firstLine="0"/>
            </w:pPr>
            <w:r>
              <w:t>Guest</w:t>
            </w:r>
          </w:p>
        </w:tc>
        <w:tc>
          <w:tcPr>
            <w:tcW w:w="2179" w:type="dxa"/>
            <w:shd w:val="clear" w:color="auto" w:fill="auto"/>
          </w:tcPr>
          <w:p w14:paraId="0726FF0F" w14:textId="77777777" w:rsidR="00A9645F" w:rsidRPr="00C41883" w:rsidRDefault="00A9645F" w:rsidP="003047EE">
            <w:pPr>
              <w:ind w:firstLine="0"/>
            </w:pPr>
            <w:r>
              <w:t>Guffey</w:t>
            </w:r>
          </w:p>
        </w:tc>
        <w:tc>
          <w:tcPr>
            <w:tcW w:w="2180" w:type="dxa"/>
            <w:shd w:val="clear" w:color="auto" w:fill="auto"/>
          </w:tcPr>
          <w:p w14:paraId="7E1388A9" w14:textId="77777777" w:rsidR="00A9645F" w:rsidRPr="00C41883" w:rsidRDefault="00A9645F" w:rsidP="003047EE">
            <w:pPr>
              <w:ind w:firstLine="0"/>
            </w:pPr>
            <w:r>
              <w:t>Hager</w:t>
            </w:r>
          </w:p>
        </w:tc>
      </w:tr>
      <w:tr w:rsidR="00A9645F" w:rsidRPr="00C41883" w14:paraId="0045DB2F" w14:textId="77777777" w:rsidTr="003047EE">
        <w:tc>
          <w:tcPr>
            <w:tcW w:w="2179" w:type="dxa"/>
            <w:shd w:val="clear" w:color="auto" w:fill="auto"/>
          </w:tcPr>
          <w:p w14:paraId="07090663" w14:textId="77777777" w:rsidR="00A9645F" w:rsidRPr="00C41883" w:rsidRDefault="00A9645F" w:rsidP="003047EE">
            <w:pPr>
              <w:ind w:firstLine="0"/>
            </w:pPr>
            <w:r>
              <w:t>Hardee</w:t>
            </w:r>
          </w:p>
        </w:tc>
        <w:tc>
          <w:tcPr>
            <w:tcW w:w="2179" w:type="dxa"/>
            <w:shd w:val="clear" w:color="auto" w:fill="auto"/>
          </w:tcPr>
          <w:p w14:paraId="0046BD37" w14:textId="77777777" w:rsidR="00A9645F" w:rsidRPr="00C41883" w:rsidRDefault="00A9645F" w:rsidP="003047EE">
            <w:pPr>
              <w:ind w:firstLine="0"/>
            </w:pPr>
            <w:r>
              <w:t>Harris</w:t>
            </w:r>
          </w:p>
        </w:tc>
        <w:tc>
          <w:tcPr>
            <w:tcW w:w="2180" w:type="dxa"/>
            <w:shd w:val="clear" w:color="auto" w:fill="auto"/>
          </w:tcPr>
          <w:p w14:paraId="34D591C4" w14:textId="77777777" w:rsidR="00A9645F" w:rsidRPr="00C41883" w:rsidRDefault="00A9645F" w:rsidP="003047EE">
            <w:pPr>
              <w:ind w:firstLine="0"/>
            </w:pPr>
            <w:r>
              <w:t>Hartnett</w:t>
            </w:r>
          </w:p>
        </w:tc>
      </w:tr>
      <w:tr w:rsidR="00A9645F" w:rsidRPr="00C41883" w14:paraId="021CE450" w14:textId="77777777" w:rsidTr="003047EE">
        <w:tc>
          <w:tcPr>
            <w:tcW w:w="2179" w:type="dxa"/>
            <w:shd w:val="clear" w:color="auto" w:fill="auto"/>
          </w:tcPr>
          <w:p w14:paraId="12F646CF" w14:textId="77777777" w:rsidR="00A9645F" w:rsidRPr="00C41883" w:rsidRDefault="00A9645F" w:rsidP="003047EE">
            <w:pPr>
              <w:ind w:firstLine="0"/>
            </w:pPr>
            <w:r>
              <w:t>Hayes</w:t>
            </w:r>
          </w:p>
        </w:tc>
        <w:tc>
          <w:tcPr>
            <w:tcW w:w="2179" w:type="dxa"/>
            <w:shd w:val="clear" w:color="auto" w:fill="auto"/>
          </w:tcPr>
          <w:p w14:paraId="0D07378A" w14:textId="77777777" w:rsidR="00A9645F" w:rsidRPr="00C41883" w:rsidRDefault="00A9645F" w:rsidP="003047EE">
            <w:pPr>
              <w:ind w:firstLine="0"/>
            </w:pPr>
            <w:r>
              <w:t>Henderson-Myers</w:t>
            </w:r>
          </w:p>
        </w:tc>
        <w:tc>
          <w:tcPr>
            <w:tcW w:w="2180" w:type="dxa"/>
            <w:shd w:val="clear" w:color="auto" w:fill="auto"/>
          </w:tcPr>
          <w:p w14:paraId="68EA5DC9" w14:textId="77777777" w:rsidR="00A9645F" w:rsidRPr="00C41883" w:rsidRDefault="00A9645F" w:rsidP="003047EE">
            <w:pPr>
              <w:ind w:firstLine="0"/>
            </w:pPr>
            <w:r>
              <w:t>Herbkersman</w:t>
            </w:r>
          </w:p>
        </w:tc>
      </w:tr>
      <w:tr w:rsidR="00A9645F" w:rsidRPr="00C41883" w14:paraId="00EE6B8E" w14:textId="77777777" w:rsidTr="003047EE">
        <w:tc>
          <w:tcPr>
            <w:tcW w:w="2179" w:type="dxa"/>
            <w:shd w:val="clear" w:color="auto" w:fill="auto"/>
          </w:tcPr>
          <w:p w14:paraId="296F7328" w14:textId="77777777" w:rsidR="00A9645F" w:rsidRPr="00C41883" w:rsidRDefault="00A9645F" w:rsidP="003047EE">
            <w:pPr>
              <w:ind w:firstLine="0"/>
            </w:pPr>
            <w:r>
              <w:t>Hewitt</w:t>
            </w:r>
          </w:p>
        </w:tc>
        <w:tc>
          <w:tcPr>
            <w:tcW w:w="2179" w:type="dxa"/>
            <w:shd w:val="clear" w:color="auto" w:fill="auto"/>
          </w:tcPr>
          <w:p w14:paraId="33A191D0" w14:textId="77777777" w:rsidR="00A9645F" w:rsidRPr="00C41883" w:rsidRDefault="00A9645F" w:rsidP="003047EE">
            <w:pPr>
              <w:ind w:firstLine="0"/>
            </w:pPr>
            <w:r>
              <w:t>Hiott</w:t>
            </w:r>
          </w:p>
        </w:tc>
        <w:tc>
          <w:tcPr>
            <w:tcW w:w="2180" w:type="dxa"/>
            <w:shd w:val="clear" w:color="auto" w:fill="auto"/>
          </w:tcPr>
          <w:p w14:paraId="58639F98" w14:textId="77777777" w:rsidR="00A9645F" w:rsidRPr="00C41883" w:rsidRDefault="00A9645F" w:rsidP="003047EE">
            <w:pPr>
              <w:ind w:firstLine="0"/>
            </w:pPr>
            <w:r>
              <w:t>Hixon</w:t>
            </w:r>
          </w:p>
        </w:tc>
      </w:tr>
      <w:tr w:rsidR="00A9645F" w:rsidRPr="00C41883" w14:paraId="5721F50E" w14:textId="77777777" w:rsidTr="003047EE">
        <w:tc>
          <w:tcPr>
            <w:tcW w:w="2179" w:type="dxa"/>
            <w:shd w:val="clear" w:color="auto" w:fill="auto"/>
          </w:tcPr>
          <w:p w14:paraId="55A0D830" w14:textId="77777777" w:rsidR="00A9645F" w:rsidRPr="00C41883" w:rsidRDefault="00A9645F" w:rsidP="003047EE">
            <w:pPr>
              <w:ind w:firstLine="0"/>
            </w:pPr>
            <w:r>
              <w:t>Hosey</w:t>
            </w:r>
          </w:p>
        </w:tc>
        <w:tc>
          <w:tcPr>
            <w:tcW w:w="2179" w:type="dxa"/>
            <w:shd w:val="clear" w:color="auto" w:fill="auto"/>
          </w:tcPr>
          <w:p w14:paraId="16928CB9" w14:textId="77777777" w:rsidR="00A9645F" w:rsidRPr="00C41883" w:rsidRDefault="00A9645F" w:rsidP="003047EE">
            <w:pPr>
              <w:ind w:firstLine="0"/>
            </w:pPr>
            <w:r>
              <w:t>Hyde</w:t>
            </w:r>
          </w:p>
        </w:tc>
        <w:tc>
          <w:tcPr>
            <w:tcW w:w="2180" w:type="dxa"/>
            <w:shd w:val="clear" w:color="auto" w:fill="auto"/>
          </w:tcPr>
          <w:p w14:paraId="0F2D47A3" w14:textId="77777777" w:rsidR="00A9645F" w:rsidRPr="00C41883" w:rsidRDefault="00A9645F" w:rsidP="003047EE">
            <w:pPr>
              <w:ind w:firstLine="0"/>
            </w:pPr>
            <w:r>
              <w:t>Jefferson</w:t>
            </w:r>
          </w:p>
        </w:tc>
      </w:tr>
      <w:tr w:rsidR="00A9645F" w:rsidRPr="00C41883" w14:paraId="0C031A68" w14:textId="77777777" w:rsidTr="003047EE">
        <w:tc>
          <w:tcPr>
            <w:tcW w:w="2179" w:type="dxa"/>
            <w:shd w:val="clear" w:color="auto" w:fill="auto"/>
          </w:tcPr>
          <w:p w14:paraId="4CC306CE" w14:textId="77777777" w:rsidR="00A9645F" w:rsidRPr="00C41883" w:rsidRDefault="00A9645F" w:rsidP="003047EE">
            <w:pPr>
              <w:ind w:firstLine="0"/>
            </w:pPr>
            <w:r>
              <w:t>J. E. Johnson</w:t>
            </w:r>
          </w:p>
        </w:tc>
        <w:tc>
          <w:tcPr>
            <w:tcW w:w="2179" w:type="dxa"/>
            <w:shd w:val="clear" w:color="auto" w:fill="auto"/>
          </w:tcPr>
          <w:p w14:paraId="70E8FC2D" w14:textId="77777777" w:rsidR="00A9645F" w:rsidRPr="00C41883" w:rsidRDefault="00A9645F" w:rsidP="003047EE">
            <w:pPr>
              <w:ind w:firstLine="0"/>
            </w:pPr>
            <w:r>
              <w:t>S. Jones</w:t>
            </w:r>
          </w:p>
        </w:tc>
        <w:tc>
          <w:tcPr>
            <w:tcW w:w="2180" w:type="dxa"/>
            <w:shd w:val="clear" w:color="auto" w:fill="auto"/>
          </w:tcPr>
          <w:p w14:paraId="351F4767" w14:textId="77777777" w:rsidR="00A9645F" w:rsidRPr="00C41883" w:rsidRDefault="00A9645F" w:rsidP="003047EE">
            <w:pPr>
              <w:ind w:firstLine="0"/>
            </w:pPr>
            <w:r>
              <w:t>W. Jones</w:t>
            </w:r>
          </w:p>
        </w:tc>
      </w:tr>
      <w:tr w:rsidR="00A9645F" w:rsidRPr="00C41883" w14:paraId="24C642B6" w14:textId="77777777" w:rsidTr="003047EE">
        <w:tc>
          <w:tcPr>
            <w:tcW w:w="2179" w:type="dxa"/>
            <w:shd w:val="clear" w:color="auto" w:fill="auto"/>
          </w:tcPr>
          <w:p w14:paraId="6E18AF0B" w14:textId="77777777" w:rsidR="00A9645F" w:rsidRPr="00C41883" w:rsidRDefault="00A9645F" w:rsidP="003047EE">
            <w:pPr>
              <w:ind w:firstLine="0"/>
            </w:pPr>
            <w:r>
              <w:t>Jordan</w:t>
            </w:r>
          </w:p>
        </w:tc>
        <w:tc>
          <w:tcPr>
            <w:tcW w:w="2179" w:type="dxa"/>
            <w:shd w:val="clear" w:color="auto" w:fill="auto"/>
          </w:tcPr>
          <w:p w14:paraId="440019BB" w14:textId="77777777" w:rsidR="00A9645F" w:rsidRPr="00C41883" w:rsidRDefault="00A9645F" w:rsidP="003047EE">
            <w:pPr>
              <w:ind w:firstLine="0"/>
            </w:pPr>
            <w:r>
              <w:t>Kilmartin</w:t>
            </w:r>
          </w:p>
        </w:tc>
        <w:tc>
          <w:tcPr>
            <w:tcW w:w="2180" w:type="dxa"/>
            <w:shd w:val="clear" w:color="auto" w:fill="auto"/>
          </w:tcPr>
          <w:p w14:paraId="52E7E197" w14:textId="77777777" w:rsidR="00A9645F" w:rsidRPr="00C41883" w:rsidRDefault="00A9645F" w:rsidP="003047EE">
            <w:pPr>
              <w:ind w:firstLine="0"/>
            </w:pPr>
            <w:r>
              <w:t>King</w:t>
            </w:r>
          </w:p>
        </w:tc>
      </w:tr>
      <w:tr w:rsidR="00A9645F" w:rsidRPr="00C41883" w14:paraId="342C1043" w14:textId="77777777" w:rsidTr="003047EE">
        <w:tc>
          <w:tcPr>
            <w:tcW w:w="2179" w:type="dxa"/>
            <w:shd w:val="clear" w:color="auto" w:fill="auto"/>
          </w:tcPr>
          <w:p w14:paraId="64FA0653" w14:textId="77777777" w:rsidR="00A9645F" w:rsidRPr="00C41883" w:rsidRDefault="00A9645F" w:rsidP="003047EE">
            <w:pPr>
              <w:ind w:firstLine="0"/>
            </w:pPr>
            <w:r>
              <w:t>Kirby</w:t>
            </w:r>
          </w:p>
        </w:tc>
        <w:tc>
          <w:tcPr>
            <w:tcW w:w="2179" w:type="dxa"/>
            <w:shd w:val="clear" w:color="auto" w:fill="auto"/>
          </w:tcPr>
          <w:p w14:paraId="66D17F8F" w14:textId="77777777" w:rsidR="00A9645F" w:rsidRPr="00C41883" w:rsidRDefault="00A9645F" w:rsidP="003047EE">
            <w:pPr>
              <w:ind w:firstLine="0"/>
            </w:pPr>
            <w:r>
              <w:t>Landing</w:t>
            </w:r>
          </w:p>
        </w:tc>
        <w:tc>
          <w:tcPr>
            <w:tcW w:w="2180" w:type="dxa"/>
            <w:shd w:val="clear" w:color="auto" w:fill="auto"/>
          </w:tcPr>
          <w:p w14:paraId="0E176FE3" w14:textId="77777777" w:rsidR="00A9645F" w:rsidRPr="00C41883" w:rsidRDefault="00A9645F" w:rsidP="003047EE">
            <w:pPr>
              <w:ind w:firstLine="0"/>
            </w:pPr>
            <w:r>
              <w:t>Lawson</w:t>
            </w:r>
          </w:p>
        </w:tc>
      </w:tr>
      <w:tr w:rsidR="00A9645F" w:rsidRPr="00C41883" w14:paraId="35EBEFA7" w14:textId="77777777" w:rsidTr="003047EE">
        <w:tc>
          <w:tcPr>
            <w:tcW w:w="2179" w:type="dxa"/>
            <w:shd w:val="clear" w:color="auto" w:fill="auto"/>
          </w:tcPr>
          <w:p w14:paraId="1978A80B" w14:textId="77777777" w:rsidR="00A9645F" w:rsidRPr="00C41883" w:rsidRDefault="00A9645F" w:rsidP="003047EE">
            <w:pPr>
              <w:ind w:firstLine="0"/>
            </w:pPr>
            <w:r>
              <w:t>Leber</w:t>
            </w:r>
          </w:p>
        </w:tc>
        <w:tc>
          <w:tcPr>
            <w:tcW w:w="2179" w:type="dxa"/>
            <w:shd w:val="clear" w:color="auto" w:fill="auto"/>
          </w:tcPr>
          <w:p w14:paraId="44D36F55" w14:textId="77777777" w:rsidR="00A9645F" w:rsidRPr="00C41883" w:rsidRDefault="00A9645F" w:rsidP="003047EE">
            <w:pPr>
              <w:ind w:firstLine="0"/>
            </w:pPr>
            <w:r>
              <w:t>Ligon</w:t>
            </w:r>
          </w:p>
        </w:tc>
        <w:tc>
          <w:tcPr>
            <w:tcW w:w="2180" w:type="dxa"/>
            <w:shd w:val="clear" w:color="auto" w:fill="auto"/>
          </w:tcPr>
          <w:p w14:paraId="7E62F8B3" w14:textId="77777777" w:rsidR="00A9645F" w:rsidRPr="00C41883" w:rsidRDefault="00A9645F" w:rsidP="003047EE">
            <w:pPr>
              <w:ind w:firstLine="0"/>
            </w:pPr>
            <w:r>
              <w:t>Long</w:t>
            </w:r>
          </w:p>
        </w:tc>
      </w:tr>
      <w:tr w:rsidR="00A9645F" w:rsidRPr="00C41883" w14:paraId="2C1E5A1E" w14:textId="77777777" w:rsidTr="003047EE">
        <w:tc>
          <w:tcPr>
            <w:tcW w:w="2179" w:type="dxa"/>
            <w:shd w:val="clear" w:color="auto" w:fill="auto"/>
          </w:tcPr>
          <w:p w14:paraId="3755A0A0" w14:textId="77777777" w:rsidR="00A9645F" w:rsidRPr="00C41883" w:rsidRDefault="00A9645F" w:rsidP="003047EE">
            <w:pPr>
              <w:ind w:firstLine="0"/>
            </w:pPr>
            <w:r>
              <w:t>Lowe</w:t>
            </w:r>
          </w:p>
        </w:tc>
        <w:tc>
          <w:tcPr>
            <w:tcW w:w="2179" w:type="dxa"/>
            <w:shd w:val="clear" w:color="auto" w:fill="auto"/>
          </w:tcPr>
          <w:p w14:paraId="6AFFF47C" w14:textId="77777777" w:rsidR="00A9645F" w:rsidRPr="00C41883" w:rsidRDefault="00A9645F" w:rsidP="003047EE">
            <w:pPr>
              <w:ind w:firstLine="0"/>
            </w:pPr>
            <w:r>
              <w:t>Magnuson</w:t>
            </w:r>
          </w:p>
        </w:tc>
        <w:tc>
          <w:tcPr>
            <w:tcW w:w="2180" w:type="dxa"/>
            <w:shd w:val="clear" w:color="auto" w:fill="auto"/>
          </w:tcPr>
          <w:p w14:paraId="78533B7E" w14:textId="77777777" w:rsidR="00A9645F" w:rsidRPr="00C41883" w:rsidRDefault="00A9645F" w:rsidP="003047EE">
            <w:pPr>
              <w:ind w:firstLine="0"/>
            </w:pPr>
            <w:r>
              <w:t>May</w:t>
            </w:r>
          </w:p>
        </w:tc>
      </w:tr>
      <w:tr w:rsidR="00A9645F" w:rsidRPr="00C41883" w14:paraId="0FDBF406" w14:textId="77777777" w:rsidTr="003047EE">
        <w:tc>
          <w:tcPr>
            <w:tcW w:w="2179" w:type="dxa"/>
            <w:shd w:val="clear" w:color="auto" w:fill="auto"/>
          </w:tcPr>
          <w:p w14:paraId="237408CB" w14:textId="77777777" w:rsidR="00A9645F" w:rsidRPr="00C41883" w:rsidRDefault="00A9645F" w:rsidP="003047EE">
            <w:pPr>
              <w:ind w:firstLine="0"/>
            </w:pPr>
            <w:r>
              <w:t>McCabe</w:t>
            </w:r>
          </w:p>
        </w:tc>
        <w:tc>
          <w:tcPr>
            <w:tcW w:w="2179" w:type="dxa"/>
            <w:shd w:val="clear" w:color="auto" w:fill="auto"/>
          </w:tcPr>
          <w:p w14:paraId="358209B2" w14:textId="77777777" w:rsidR="00A9645F" w:rsidRPr="00C41883" w:rsidRDefault="00A9645F" w:rsidP="003047EE">
            <w:pPr>
              <w:ind w:firstLine="0"/>
            </w:pPr>
            <w:r>
              <w:t>McCravy</w:t>
            </w:r>
          </w:p>
        </w:tc>
        <w:tc>
          <w:tcPr>
            <w:tcW w:w="2180" w:type="dxa"/>
            <w:shd w:val="clear" w:color="auto" w:fill="auto"/>
          </w:tcPr>
          <w:p w14:paraId="58BAC31C" w14:textId="77777777" w:rsidR="00A9645F" w:rsidRPr="00C41883" w:rsidRDefault="00A9645F" w:rsidP="003047EE">
            <w:pPr>
              <w:ind w:firstLine="0"/>
            </w:pPr>
            <w:r>
              <w:t>McGinnis</w:t>
            </w:r>
          </w:p>
        </w:tc>
      </w:tr>
      <w:tr w:rsidR="00A9645F" w:rsidRPr="00C41883" w14:paraId="15ADD1E9" w14:textId="77777777" w:rsidTr="003047EE">
        <w:tc>
          <w:tcPr>
            <w:tcW w:w="2179" w:type="dxa"/>
            <w:shd w:val="clear" w:color="auto" w:fill="auto"/>
          </w:tcPr>
          <w:p w14:paraId="042D3E69" w14:textId="77777777" w:rsidR="00A9645F" w:rsidRPr="00C41883" w:rsidRDefault="00A9645F" w:rsidP="003047EE">
            <w:pPr>
              <w:ind w:firstLine="0"/>
            </w:pPr>
            <w:r>
              <w:t>Mitchell</w:t>
            </w:r>
          </w:p>
        </w:tc>
        <w:tc>
          <w:tcPr>
            <w:tcW w:w="2179" w:type="dxa"/>
            <w:shd w:val="clear" w:color="auto" w:fill="auto"/>
          </w:tcPr>
          <w:p w14:paraId="56BFE669" w14:textId="77777777" w:rsidR="00A9645F" w:rsidRPr="00C41883" w:rsidRDefault="00A9645F" w:rsidP="003047EE">
            <w:pPr>
              <w:ind w:firstLine="0"/>
            </w:pPr>
            <w:r>
              <w:t>J. Moore</w:t>
            </w:r>
          </w:p>
        </w:tc>
        <w:tc>
          <w:tcPr>
            <w:tcW w:w="2180" w:type="dxa"/>
            <w:shd w:val="clear" w:color="auto" w:fill="auto"/>
          </w:tcPr>
          <w:p w14:paraId="1AF720B0" w14:textId="77777777" w:rsidR="00A9645F" w:rsidRPr="00C41883" w:rsidRDefault="00A9645F" w:rsidP="003047EE">
            <w:pPr>
              <w:ind w:firstLine="0"/>
            </w:pPr>
            <w:r>
              <w:t>T. Moore</w:t>
            </w:r>
          </w:p>
        </w:tc>
      </w:tr>
      <w:tr w:rsidR="00A9645F" w:rsidRPr="00C41883" w14:paraId="5249D56B" w14:textId="77777777" w:rsidTr="003047EE">
        <w:tc>
          <w:tcPr>
            <w:tcW w:w="2179" w:type="dxa"/>
            <w:shd w:val="clear" w:color="auto" w:fill="auto"/>
          </w:tcPr>
          <w:p w14:paraId="485AA68B" w14:textId="77777777" w:rsidR="00A9645F" w:rsidRPr="00C41883" w:rsidRDefault="00A9645F" w:rsidP="003047EE">
            <w:pPr>
              <w:ind w:firstLine="0"/>
            </w:pPr>
            <w:r>
              <w:t>A. M. Morgan</w:t>
            </w:r>
          </w:p>
        </w:tc>
        <w:tc>
          <w:tcPr>
            <w:tcW w:w="2179" w:type="dxa"/>
            <w:shd w:val="clear" w:color="auto" w:fill="auto"/>
          </w:tcPr>
          <w:p w14:paraId="58B40699" w14:textId="77777777" w:rsidR="00A9645F" w:rsidRPr="00C41883" w:rsidRDefault="00A9645F" w:rsidP="003047EE">
            <w:pPr>
              <w:ind w:firstLine="0"/>
            </w:pPr>
            <w:r>
              <w:t>T. A. Morgan</w:t>
            </w:r>
          </w:p>
        </w:tc>
        <w:tc>
          <w:tcPr>
            <w:tcW w:w="2180" w:type="dxa"/>
            <w:shd w:val="clear" w:color="auto" w:fill="auto"/>
          </w:tcPr>
          <w:p w14:paraId="0D6E0F33" w14:textId="77777777" w:rsidR="00A9645F" w:rsidRPr="00C41883" w:rsidRDefault="00A9645F" w:rsidP="003047EE">
            <w:pPr>
              <w:ind w:firstLine="0"/>
            </w:pPr>
            <w:r>
              <w:t>Moss</w:t>
            </w:r>
          </w:p>
        </w:tc>
      </w:tr>
      <w:tr w:rsidR="00A9645F" w:rsidRPr="00C41883" w14:paraId="113561CF" w14:textId="77777777" w:rsidTr="003047EE">
        <w:tc>
          <w:tcPr>
            <w:tcW w:w="2179" w:type="dxa"/>
            <w:shd w:val="clear" w:color="auto" w:fill="auto"/>
          </w:tcPr>
          <w:p w14:paraId="758D450E" w14:textId="77777777" w:rsidR="00A9645F" w:rsidRPr="00C41883" w:rsidRDefault="00A9645F" w:rsidP="003047EE">
            <w:pPr>
              <w:ind w:firstLine="0"/>
            </w:pPr>
            <w:r>
              <w:t>Murphy</w:t>
            </w:r>
          </w:p>
        </w:tc>
        <w:tc>
          <w:tcPr>
            <w:tcW w:w="2179" w:type="dxa"/>
            <w:shd w:val="clear" w:color="auto" w:fill="auto"/>
          </w:tcPr>
          <w:p w14:paraId="479F2C76" w14:textId="77777777" w:rsidR="00A9645F" w:rsidRPr="00C41883" w:rsidRDefault="00A9645F" w:rsidP="003047EE">
            <w:pPr>
              <w:ind w:firstLine="0"/>
            </w:pPr>
            <w:r>
              <w:t>Neese</w:t>
            </w:r>
          </w:p>
        </w:tc>
        <w:tc>
          <w:tcPr>
            <w:tcW w:w="2180" w:type="dxa"/>
            <w:shd w:val="clear" w:color="auto" w:fill="auto"/>
          </w:tcPr>
          <w:p w14:paraId="407986CE" w14:textId="77777777" w:rsidR="00A9645F" w:rsidRPr="00C41883" w:rsidRDefault="00A9645F" w:rsidP="003047EE">
            <w:pPr>
              <w:ind w:firstLine="0"/>
            </w:pPr>
            <w:r>
              <w:t>B. Newton</w:t>
            </w:r>
          </w:p>
        </w:tc>
      </w:tr>
      <w:tr w:rsidR="00A9645F" w:rsidRPr="00C41883" w14:paraId="5E860DF3" w14:textId="77777777" w:rsidTr="003047EE">
        <w:tc>
          <w:tcPr>
            <w:tcW w:w="2179" w:type="dxa"/>
            <w:shd w:val="clear" w:color="auto" w:fill="auto"/>
          </w:tcPr>
          <w:p w14:paraId="47F5F4ED" w14:textId="77777777" w:rsidR="00A9645F" w:rsidRPr="00C41883" w:rsidRDefault="00A9645F" w:rsidP="003047EE">
            <w:pPr>
              <w:ind w:firstLine="0"/>
            </w:pPr>
            <w:r>
              <w:t>W. Newton</w:t>
            </w:r>
          </w:p>
        </w:tc>
        <w:tc>
          <w:tcPr>
            <w:tcW w:w="2179" w:type="dxa"/>
            <w:shd w:val="clear" w:color="auto" w:fill="auto"/>
          </w:tcPr>
          <w:p w14:paraId="41C200D0" w14:textId="77777777" w:rsidR="00A9645F" w:rsidRPr="00C41883" w:rsidRDefault="00A9645F" w:rsidP="003047EE">
            <w:pPr>
              <w:ind w:firstLine="0"/>
            </w:pPr>
            <w:r>
              <w:t>Nutt</w:t>
            </w:r>
          </w:p>
        </w:tc>
        <w:tc>
          <w:tcPr>
            <w:tcW w:w="2180" w:type="dxa"/>
            <w:shd w:val="clear" w:color="auto" w:fill="auto"/>
          </w:tcPr>
          <w:p w14:paraId="4AA607CD" w14:textId="77777777" w:rsidR="00A9645F" w:rsidRPr="00C41883" w:rsidRDefault="00A9645F" w:rsidP="003047EE">
            <w:pPr>
              <w:ind w:firstLine="0"/>
            </w:pPr>
            <w:r>
              <w:t>O'Neal</w:t>
            </w:r>
          </w:p>
        </w:tc>
      </w:tr>
      <w:tr w:rsidR="00A9645F" w:rsidRPr="00C41883" w14:paraId="44D0F65E" w14:textId="77777777" w:rsidTr="003047EE">
        <w:tc>
          <w:tcPr>
            <w:tcW w:w="2179" w:type="dxa"/>
            <w:shd w:val="clear" w:color="auto" w:fill="auto"/>
          </w:tcPr>
          <w:p w14:paraId="57D2123F" w14:textId="77777777" w:rsidR="00A9645F" w:rsidRPr="00C41883" w:rsidRDefault="00A9645F" w:rsidP="003047EE">
            <w:pPr>
              <w:ind w:firstLine="0"/>
            </w:pPr>
            <w:r>
              <w:t>Oremus</w:t>
            </w:r>
          </w:p>
        </w:tc>
        <w:tc>
          <w:tcPr>
            <w:tcW w:w="2179" w:type="dxa"/>
            <w:shd w:val="clear" w:color="auto" w:fill="auto"/>
          </w:tcPr>
          <w:p w14:paraId="3112D51A" w14:textId="77777777" w:rsidR="00A9645F" w:rsidRPr="00C41883" w:rsidRDefault="00A9645F" w:rsidP="003047EE">
            <w:pPr>
              <w:ind w:firstLine="0"/>
            </w:pPr>
            <w:r>
              <w:t>Ott</w:t>
            </w:r>
          </w:p>
        </w:tc>
        <w:tc>
          <w:tcPr>
            <w:tcW w:w="2180" w:type="dxa"/>
            <w:shd w:val="clear" w:color="auto" w:fill="auto"/>
          </w:tcPr>
          <w:p w14:paraId="3A861499" w14:textId="77777777" w:rsidR="00A9645F" w:rsidRPr="00C41883" w:rsidRDefault="00A9645F" w:rsidP="003047EE">
            <w:pPr>
              <w:ind w:firstLine="0"/>
            </w:pPr>
            <w:r>
              <w:t>Pace</w:t>
            </w:r>
          </w:p>
        </w:tc>
      </w:tr>
      <w:tr w:rsidR="00A9645F" w:rsidRPr="00C41883" w14:paraId="678AAF2E" w14:textId="77777777" w:rsidTr="003047EE">
        <w:tc>
          <w:tcPr>
            <w:tcW w:w="2179" w:type="dxa"/>
            <w:shd w:val="clear" w:color="auto" w:fill="auto"/>
          </w:tcPr>
          <w:p w14:paraId="1F884440" w14:textId="77777777" w:rsidR="00A9645F" w:rsidRPr="00C41883" w:rsidRDefault="00A9645F" w:rsidP="003047EE">
            <w:pPr>
              <w:ind w:firstLine="0"/>
            </w:pPr>
            <w:r>
              <w:t>Pedalino</w:t>
            </w:r>
          </w:p>
        </w:tc>
        <w:tc>
          <w:tcPr>
            <w:tcW w:w="2179" w:type="dxa"/>
            <w:shd w:val="clear" w:color="auto" w:fill="auto"/>
          </w:tcPr>
          <w:p w14:paraId="49AF0565" w14:textId="77777777" w:rsidR="00A9645F" w:rsidRPr="00C41883" w:rsidRDefault="00A9645F" w:rsidP="003047EE">
            <w:pPr>
              <w:ind w:firstLine="0"/>
            </w:pPr>
            <w:r>
              <w:t>Pendarvis</w:t>
            </w:r>
          </w:p>
        </w:tc>
        <w:tc>
          <w:tcPr>
            <w:tcW w:w="2180" w:type="dxa"/>
            <w:shd w:val="clear" w:color="auto" w:fill="auto"/>
          </w:tcPr>
          <w:p w14:paraId="5A6ECBBB" w14:textId="77777777" w:rsidR="00A9645F" w:rsidRPr="00C41883" w:rsidRDefault="00A9645F" w:rsidP="003047EE">
            <w:pPr>
              <w:ind w:firstLine="0"/>
            </w:pPr>
            <w:r>
              <w:t>Pope</w:t>
            </w:r>
          </w:p>
        </w:tc>
      </w:tr>
      <w:tr w:rsidR="00A9645F" w:rsidRPr="00C41883" w14:paraId="65B9D628" w14:textId="77777777" w:rsidTr="003047EE">
        <w:tc>
          <w:tcPr>
            <w:tcW w:w="2179" w:type="dxa"/>
            <w:shd w:val="clear" w:color="auto" w:fill="auto"/>
          </w:tcPr>
          <w:p w14:paraId="4E6F6747" w14:textId="77777777" w:rsidR="00A9645F" w:rsidRPr="00C41883" w:rsidRDefault="00A9645F" w:rsidP="003047EE">
            <w:pPr>
              <w:ind w:firstLine="0"/>
            </w:pPr>
            <w:r>
              <w:t>Rivers</w:t>
            </w:r>
          </w:p>
        </w:tc>
        <w:tc>
          <w:tcPr>
            <w:tcW w:w="2179" w:type="dxa"/>
            <w:shd w:val="clear" w:color="auto" w:fill="auto"/>
          </w:tcPr>
          <w:p w14:paraId="22D9FA64" w14:textId="77777777" w:rsidR="00A9645F" w:rsidRPr="00C41883" w:rsidRDefault="00A9645F" w:rsidP="003047EE">
            <w:pPr>
              <w:ind w:firstLine="0"/>
            </w:pPr>
            <w:r>
              <w:t>Robbins</w:t>
            </w:r>
          </w:p>
        </w:tc>
        <w:tc>
          <w:tcPr>
            <w:tcW w:w="2180" w:type="dxa"/>
            <w:shd w:val="clear" w:color="auto" w:fill="auto"/>
          </w:tcPr>
          <w:p w14:paraId="1F67A1E0" w14:textId="77777777" w:rsidR="00A9645F" w:rsidRPr="00C41883" w:rsidRDefault="00A9645F" w:rsidP="003047EE">
            <w:pPr>
              <w:ind w:firstLine="0"/>
            </w:pPr>
            <w:r>
              <w:t>Rose</w:t>
            </w:r>
          </w:p>
        </w:tc>
      </w:tr>
      <w:tr w:rsidR="00A9645F" w:rsidRPr="00C41883" w14:paraId="067E44C0" w14:textId="77777777" w:rsidTr="003047EE">
        <w:tc>
          <w:tcPr>
            <w:tcW w:w="2179" w:type="dxa"/>
            <w:shd w:val="clear" w:color="auto" w:fill="auto"/>
          </w:tcPr>
          <w:p w14:paraId="255996D2" w14:textId="77777777" w:rsidR="00A9645F" w:rsidRPr="00C41883" w:rsidRDefault="00A9645F" w:rsidP="003047EE">
            <w:pPr>
              <w:ind w:firstLine="0"/>
            </w:pPr>
            <w:r>
              <w:t>Rutherford</w:t>
            </w:r>
          </w:p>
        </w:tc>
        <w:tc>
          <w:tcPr>
            <w:tcW w:w="2179" w:type="dxa"/>
            <w:shd w:val="clear" w:color="auto" w:fill="auto"/>
          </w:tcPr>
          <w:p w14:paraId="78FBCB68" w14:textId="77777777" w:rsidR="00A9645F" w:rsidRPr="00C41883" w:rsidRDefault="00A9645F" w:rsidP="003047EE">
            <w:pPr>
              <w:ind w:firstLine="0"/>
            </w:pPr>
            <w:r>
              <w:t>Sandifer</w:t>
            </w:r>
          </w:p>
        </w:tc>
        <w:tc>
          <w:tcPr>
            <w:tcW w:w="2180" w:type="dxa"/>
            <w:shd w:val="clear" w:color="auto" w:fill="auto"/>
          </w:tcPr>
          <w:p w14:paraId="6EB73BCE" w14:textId="77777777" w:rsidR="00A9645F" w:rsidRPr="00C41883" w:rsidRDefault="00A9645F" w:rsidP="003047EE">
            <w:pPr>
              <w:ind w:firstLine="0"/>
            </w:pPr>
            <w:r>
              <w:t>Schuessler</w:t>
            </w:r>
          </w:p>
        </w:tc>
      </w:tr>
      <w:tr w:rsidR="00A9645F" w:rsidRPr="00C41883" w14:paraId="427C094F" w14:textId="77777777" w:rsidTr="003047EE">
        <w:tc>
          <w:tcPr>
            <w:tcW w:w="2179" w:type="dxa"/>
            <w:shd w:val="clear" w:color="auto" w:fill="auto"/>
          </w:tcPr>
          <w:p w14:paraId="3520376B" w14:textId="77777777" w:rsidR="00A9645F" w:rsidRPr="00C41883" w:rsidRDefault="00A9645F" w:rsidP="003047EE">
            <w:pPr>
              <w:ind w:firstLine="0"/>
            </w:pPr>
            <w:r>
              <w:t>Sessions</w:t>
            </w:r>
          </w:p>
        </w:tc>
        <w:tc>
          <w:tcPr>
            <w:tcW w:w="2179" w:type="dxa"/>
            <w:shd w:val="clear" w:color="auto" w:fill="auto"/>
          </w:tcPr>
          <w:p w14:paraId="2FFACA28" w14:textId="77777777" w:rsidR="00A9645F" w:rsidRPr="00C41883" w:rsidRDefault="00A9645F" w:rsidP="003047EE">
            <w:pPr>
              <w:ind w:firstLine="0"/>
            </w:pPr>
            <w:r>
              <w:t>G. M. Smith</w:t>
            </w:r>
          </w:p>
        </w:tc>
        <w:tc>
          <w:tcPr>
            <w:tcW w:w="2180" w:type="dxa"/>
            <w:shd w:val="clear" w:color="auto" w:fill="auto"/>
          </w:tcPr>
          <w:p w14:paraId="432A228B" w14:textId="77777777" w:rsidR="00A9645F" w:rsidRPr="00C41883" w:rsidRDefault="00A9645F" w:rsidP="003047EE">
            <w:pPr>
              <w:ind w:firstLine="0"/>
            </w:pPr>
            <w:r>
              <w:t>M. M. Smith</w:t>
            </w:r>
          </w:p>
        </w:tc>
      </w:tr>
      <w:tr w:rsidR="00A9645F" w:rsidRPr="00C41883" w14:paraId="6ADCA6B4" w14:textId="77777777" w:rsidTr="003047EE">
        <w:tc>
          <w:tcPr>
            <w:tcW w:w="2179" w:type="dxa"/>
            <w:shd w:val="clear" w:color="auto" w:fill="auto"/>
          </w:tcPr>
          <w:p w14:paraId="2B7DFB3C" w14:textId="77777777" w:rsidR="00A9645F" w:rsidRPr="00C41883" w:rsidRDefault="00A9645F" w:rsidP="003047EE">
            <w:pPr>
              <w:ind w:firstLine="0"/>
            </w:pPr>
            <w:r>
              <w:t>Stavrinakis</w:t>
            </w:r>
          </w:p>
        </w:tc>
        <w:tc>
          <w:tcPr>
            <w:tcW w:w="2179" w:type="dxa"/>
            <w:shd w:val="clear" w:color="auto" w:fill="auto"/>
          </w:tcPr>
          <w:p w14:paraId="1B1BF6FA" w14:textId="77777777" w:rsidR="00A9645F" w:rsidRPr="00C41883" w:rsidRDefault="00A9645F" w:rsidP="003047EE">
            <w:pPr>
              <w:ind w:firstLine="0"/>
            </w:pPr>
            <w:r>
              <w:t>Taylor</w:t>
            </w:r>
          </w:p>
        </w:tc>
        <w:tc>
          <w:tcPr>
            <w:tcW w:w="2180" w:type="dxa"/>
            <w:shd w:val="clear" w:color="auto" w:fill="auto"/>
          </w:tcPr>
          <w:p w14:paraId="1ADEA7EB" w14:textId="77777777" w:rsidR="00A9645F" w:rsidRPr="00C41883" w:rsidRDefault="00A9645F" w:rsidP="003047EE">
            <w:pPr>
              <w:ind w:firstLine="0"/>
            </w:pPr>
            <w:r>
              <w:t>Vaughan</w:t>
            </w:r>
          </w:p>
        </w:tc>
      </w:tr>
      <w:tr w:rsidR="00A9645F" w:rsidRPr="00C41883" w14:paraId="5FF8A7C5" w14:textId="77777777" w:rsidTr="003047EE">
        <w:tc>
          <w:tcPr>
            <w:tcW w:w="2179" w:type="dxa"/>
            <w:shd w:val="clear" w:color="auto" w:fill="auto"/>
          </w:tcPr>
          <w:p w14:paraId="2DF43A68" w14:textId="77777777" w:rsidR="00A9645F" w:rsidRPr="00C41883" w:rsidRDefault="00A9645F" w:rsidP="003047EE">
            <w:pPr>
              <w:ind w:firstLine="0"/>
            </w:pPr>
            <w:r>
              <w:t>Weeks</w:t>
            </w:r>
          </w:p>
        </w:tc>
        <w:tc>
          <w:tcPr>
            <w:tcW w:w="2179" w:type="dxa"/>
            <w:shd w:val="clear" w:color="auto" w:fill="auto"/>
          </w:tcPr>
          <w:p w14:paraId="0D717ABB" w14:textId="77777777" w:rsidR="00A9645F" w:rsidRPr="00C41883" w:rsidRDefault="00A9645F" w:rsidP="003047EE">
            <w:pPr>
              <w:ind w:firstLine="0"/>
            </w:pPr>
            <w:r>
              <w:t>West</w:t>
            </w:r>
          </w:p>
        </w:tc>
        <w:tc>
          <w:tcPr>
            <w:tcW w:w="2180" w:type="dxa"/>
            <w:shd w:val="clear" w:color="auto" w:fill="auto"/>
          </w:tcPr>
          <w:p w14:paraId="557E0E55" w14:textId="77777777" w:rsidR="00A9645F" w:rsidRPr="00C41883" w:rsidRDefault="00A9645F" w:rsidP="003047EE">
            <w:pPr>
              <w:ind w:firstLine="0"/>
            </w:pPr>
            <w:r>
              <w:t>Wetmore</w:t>
            </w:r>
          </w:p>
        </w:tc>
      </w:tr>
      <w:tr w:rsidR="00A9645F" w:rsidRPr="00C41883" w14:paraId="055FD291" w14:textId="77777777" w:rsidTr="003047EE">
        <w:tc>
          <w:tcPr>
            <w:tcW w:w="2179" w:type="dxa"/>
            <w:shd w:val="clear" w:color="auto" w:fill="auto"/>
          </w:tcPr>
          <w:p w14:paraId="6149290D" w14:textId="77777777" w:rsidR="00A9645F" w:rsidRPr="00C41883" w:rsidRDefault="00A9645F" w:rsidP="003047EE">
            <w:pPr>
              <w:keepNext/>
              <w:ind w:firstLine="0"/>
            </w:pPr>
            <w:r>
              <w:t>Wheeler</w:t>
            </w:r>
          </w:p>
        </w:tc>
        <w:tc>
          <w:tcPr>
            <w:tcW w:w="2179" w:type="dxa"/>
            <w:shd w:val="clear" w:color="auto" w:fill="auto"/>
          </w:tcPr>
          <w:p w14:paraId="4EB8B48F" w14:textId="77777777" w:rsidR="00A9645F" w:rsidRPr="00C41883" w:rsidRDefault="00A9645F" w:rsidP="003047EE">
            <w:pPr>
              <w:keepNext/>
              <w:ind w:firstLine="0"/>
            </w:pPr>
            <w:r>
              <w:t>Whitmire</w:t>
            </w:r>
          </w:p>
        </w:tc>
        <w:tc>
          <w:tcPr>
            <w:tcW w:w="2180" w:type="dxa"/>
            <w:shd w:val="clear" w:color="auto" w:fill="auto"/>
          </w:tcPr>
          <w:p w14:paraId="1EF3ADD0" w14:textId="77777777" w:rsidR="00A9645F" w:rsidRPr="00C41883" w:rsidRDefault="00A9645F" w:rsidP="003047EE">
            <w:pPr>
              <w:keepNext/>
              <w:ind w:firstLine="0"/>
            </w:pPr>
            <w:r>
              <w:t>Williams</w:t>
            </w:r>
          </w:p>
        </w:tc>
      </w:tr>
      <w:tr w:rsidR="00A9645F" w:rsidRPr="00C41883" w14:paraId="272F657D" w14:textId="77777777" w:rsidTr="003047EE">
        <w:tc>
          <w:tcPr>
            <w:tcW w:w="2179" w:type="dxa"/>
            <w:shd w:val="clear" w:color="auto" w:fill="auto"/>
          </w:tcPr>
          <w:p w14:paraId="481DBB86" w14:textId="77777777" w:rsidR="00A9645F" w:rsidRPr="00C41883" w:rsidRDefault="00A9645F" w:rsidP="003047EE">
            <w:pPr>
              <w:keepNext/>
              <w:ind w:firstLine="0"/>
            </w:pPr>
            <w:r>
              <w:t>Willis</w:t>
            </w:r>
          </w:p>
        </w:tc>
        <w:tc>
          <w:tcPr>
            <w:tcW w:w="2179" w:type="dxa"/>
            <w:shd w:val="clear" w:color="auto" w:fill="auto"/>
          </w:tcPr>
          <w:p w14:paraId="37AFDC05" w14:textId="77777777" w:rsidR="00A9645F" w:rsidRPr="00C41883" w:rsidRDefault="00A9645F" w:rsidP="003047EE">
            <w:pPr>
              <w:keepNext/>
              <w:ind w:firstLine="0"/>
            </w:pPr>
            <w:r>
              <w:t>Wooten</w:t>
            </w:r>
          </w:p>
        </w:tc>
        <w:tc>
          <w:tcPr>
            <w:tcW w:w="2180" w:type="dxa"/>
            <w:shd w:val="clear" w:color="auto" w:fill="auto"/>
          </w:tcPr>
          <w:p w14:paraId="70988B92" w14:textId="77777777" w:rsidR="00A9645F" w:rsidRPr="00C41883" w:rsidRDefault="00A9645F" w:rsidP="003047EE">
            <w:pPr>
              <w:keepNext/>
              <w:ind w:firstLine="0"/>
            </w:pPr>
            <w:r>
              <w:t>Yow</w:t>
            </w:r>
          </w:p>
        </w:tc>
      </w:tr>
    </w:tbl>
    <w:p w14:paraId="60553337" w14:textId="77777777" w:rsidR="00A9645F" w:rsidRDefault="00A9645F" w:rsidP="00A9645F"/>
    <w:p w14:paraId="3F9AB7C5" w14:textId="77777777" w:rsidR="00A9645F" w:rsidRDefault="00A9645F" w:rsidP="00A9645F">
      <w:pPr>
        <w:jc w:val="center"/>
        <w:rPr>
          <w:b/>
        </w:rPr>
      </w:pPr>
      <w:r w:rsidRPr="00C41883">
        <w:rPr>
          <w:b/>
        </w:rPr>
        <w:t>Total--105</w:t>
      </w:r>
    </w:p>
    <w:p w14:paraId="2D88E4E6" w14:textId="77777777" w:rsidR="00A9645F" w:rsidRDefault="00A9645F" w:rsidP="00A9645F">
      <w:pPr>
        <w:jc w:val="center"/>
        <w:rPr>
          <w:b/>
        </w:rPr>
      </w:pPr>
    </w:p>
    <w:p w14:paraId="77C20758"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66558814" w14:textId="77777777" w:rsidTr="003047EE">
        <w:tc>
          <w:tcPr>
            <w:tcW w:w="2179" w:type="dxa"/>
            <w:shd w:val="clear" w:color="auto" w:fill="auto"/>
          </w:tcPr>
          <w:p w14:paraId="69A0B939" w14:textId="77777777" w:rsidR="00A9645F" w:rsidRPr="00C41883" w:rsidRDefault="00A9645F" w:rsidP="003047EE">
            <w:pPr>
              <w:keepNext/>
              <w:ind w:firstLine="0"/>
            </w:pPr>
            <w:r>
              <w:t>Bustos</w:t>
            </w:r>
          </w:p>
        </w:tc>
        <w:tc>
          <w:tcPr>
            <w:tcW w:w="2179" w:type="dxa"/>
            <w:shd w:val="clear" w:color="auto" w:fill="auto"/>
          </w:tcPr>
          <w:p w14:paraId="55EE9C18" w14:textId="77777777" w:rsidR="00A9645F" w:rsidRPr="00C41883" w:rsidRDefault="00A9645F" w:rsidP="003047EE">
            <w:pPr>
              <w:keepNext/>
              <w:ind w:firstLine="0"/>
            </w:pPr>
            <w:r>
              <w:t>Haddon</w:t>
            </w:r>
          </w:p>
        </w:tc>
        <w:tc>
          <w:tcPr>
            <w:tcW w:w="2180" w:type="dxa"/>
            <w:shd w:val="clear" w:color="auto" w:fill="auto"/>
          </w:tcPr>
          <w:p w14:paraId="3DE71D22" w14:textId="77777777" w:rsidR="00A9645F" w:rsidRPr="00C41883" w:rsidRDefault="00A9645F" w:rsidP="003047EE">
            <w:pPr>
              <w:keepNext/>
              <w:ind w:firstLine="0"/>
            </w:pPr>
          </w:p>
        </w:tc>
      </w:tr>
    </w:tbl>
    <w:p w14:paraId="7A52423A" w14:textId="77777777" w:rsidR="00A9645F" w:rsidRDefault="00A9645F" w:rsidP="00A9645F"/>
    <w:p w14:paraId="40C3988A" w14:textId="77777777" w:rsidR="00A9645F" w:rsidRDefault="00A9645F" w:rsidP="00A9645F">
      <w:pPr>
        <w:jc w:val="center"/>
        <w:rPr>
          <w:b/>
        </w:rPr>
      </w:pPr>
      <w:r w:rsidRPr="00C41883">
        <w:rPr>
          <w:b/>
        </w:rPr>
        <w:t>Total--2</w:t>
      </w:r>
    </w:p>
    <w:p w14:paraId="2ABFCE82" w14:textId="77777777" w:rsidR="00A9645F" w:rsidRDefault="00A9645F" w:rsidP="00A9645F">
      <w:pPr>
        <w:jc w:val="center"/>
        <w:rPr>
          <w:b/>
        </w:rPr>
      </w:pPr>
    </w:p>
    <w:p w14:paraId="196BEC59" w14:textId="77777777" w:rsidR="00A9645F" w:rsidRDefault="00A9645F" w:rsidP="00A9645F">
      <w:r>
        <w:t>So, the Bill, as amended, was read the second time and ordered to third reading.</w:t>
      </w:r>
    </w:p>
    <w:p w14:paraId="1B622C0B" w14:textId="77777777" w:rsidR="00A9645F" w:rsidRDefault="00A9645F" w:rsidP="00A9645F"/>
    <w:p w14:paraId="20405B2B" w14:textId="77777777" w:rsidR="00A9645F" w:rsidRDefault="00A9645F" w:rsidP="00A9645F">
      <w:pPr>
        <w:keepNext/>
        <w:jc w:val="center"/>
        <w:rPr>
          <w:b/>
        </w:rPr>
      </w:pPr>
      <w:r w:rsidRPr="00C41883">
        <w:rPr>
          <w:b/>
        </w:rPr>
        <w:t>RECURRENCE TO THE MORNING HOUR</w:t>
      </w:r>
    </w:p>
    <w:p w14:paraId="5FF64ACC" w14:textId="77777777" w:rsidR="00A9645F" w:rsidRDefault="00A9645F" w:rsidP="00A9645F">
      <w:r>
        <w:t>Rep. FORREST moved that the House recur to the morning hour, which was agreed to.</w:t>
      </w:r>
    </w:p>
    <w:p w14:paraId="06A06D92" w14:textId="77777777" w:rsidR="00A9645F" w:rsidRDefault="00A9645F" w:rsidP="00A9645F"/>
    <w:p w14:paraId="53983E5F" w14:textId="77777777" w:rsidR="00A9645F" w:rsidRDefault="00A9645F" w:rsidP="00A9645F">
      <w:pPr>
        <w:keepNext/>
        <w:jc w:val="center"/>
        <w:rPr>
          <w:b/>
        </w:rPr>
      </w:pPr>
      <w:r w:rsidRPr="00C41883">
        <w:rPr>
          <w:b/>
        </w:rPr>
        <w:t>HOUSE RESOLUTION</w:t>
      </w:r>
    </w:p>
    <w:p w14:paraId="129DB588" w14:textId="77777777" w:rsidR="00A9645F" w:rsidRDefault="00A9645F" w:rsidP="00A9645F">
      <w:pPr>
        <w:keepNext/>
      </w:pPr>
      <w:r>
        <w:t>The following was introduced:</w:t>
      </w:r>
    </w:p>
    <w:p w14:paraId="4749CEEA" w14:textId="77777777" w:rsidR="00A9645F" w:rsidRDefault="00A9645F" w:rsidP="00A9645F">
      <w:pPr>
        <w:keepNext/>
      </w:pPr>
      <w:bookmarkStart w:id="270" w:name="include_clip_start_237"/>
      <w:bookmarkEnd w:id="270"/>
    </w:p>
    <w:p w14:paraId="7593BCCC" w14:textId="77777777" w:rsidR="00A9645F" w:rsidRDefault="00A9645F" w:rsidP="00A9645F">
      <w:r>
        <w:t>H. 5547 --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RECOGNIZE AND HONOR BECKY BUDDS, A POLITICAL AND GENERAL ASSIGNMENT REPORTER WITH WLTX, AND TO WISH HER CONTINUED SUCCESS AND HAPPINESS IN HER FUTURE ENDEAVORS AS SHE LEAVES COLUMBIA TO START A NEW CAREER IN CHARLOTTE.</w:t>
      </w:r>
    </w:p>
    <w:p w14:paraId="3FBEDD7D" w14:textId="77777777" w:rsidR="00A9645F" w:rsidRDefault="00A9645F" w:rsidP="00A9645F">
      <w:bookmarkStart w:id="271" w:name="include_clip_end_237"/>
      <w:bookmarkEnd w:id="271"/>
    </w:p>
    <w:p w14:paraId="1843D629" w14:textId="77777777" w:rsidR="00A9645F" w:rsidRDefault="00A9645F" w:rsidP="00A9645F">
      <w:r>
        <w:t>The Resolution was adopted.</w:t>
      </w:r>
    </w:p>
    <w:p w14:paraId="7D7B9CE3" w14:textId="77777777" w:rsidR="00A9645F" w:rsidRDefault="00A9645F" w:rsidP="00A9645F"/>
    <w:p w14:paraId="0A3EA0F0" w14:textId="77777777" w:rsidR="00A9645F" w:rsidRDefault="00A9645F" w:rsidP="00A9645F">
      <w:pPr>
        <w:keepNext/>
        <w:jc w:val="center"/>
        <w:rPr>
          <w:b/>
        </w:rPr>
      </w:pPr>
      <w:r w:rsidRPr="00C41883">
        <w:rPr>
          <w:b/>
        </w:rPr>
        <w:t>HOUSE RESOLUTION</w:t>
      </w:r>
    </w:p>
    <w:p w14:paraId="1FB0BD07" w14:textId="77777777" w:rsidR="00A9645F" w:rsidRDefault="00A9645F" w:rsidP="00A9645F">
      <w:pPr>
        <w:keepNext/>
      </w:pPr>
      <w:r>
        <w:t>The following was introduced:</w:t>
      </w:r>
    </w:p>
    <w:p w14:paraId="5A5084F7" w14:textId="77777777" w:rsidR="00A9645F" w:rsidRDefault="00A9645F" w:rsidP="00A9645F">
      <w:pPr>
        <w:keepNext/>
      </w:pPr>
      <w:bookmarkStart w:id="272" w:name="include_clip_start_240"/>
      <w:bookmarkEnd w:id="272"/>
    </w:p>
    <w:p w14:paraId="5E09E640" w14:textId="77777777" w:rsidR="00A9645F" w:rsidRDefault="00A9645F" w:rsidP="00A9645F">
      <w:r>
        <w:t>H. 5548 -- Reps. Erickson, Herbkersman, W. Newton, Hager, Bradley,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HONOR DR. FRANK RODRIGUEZ OF BEAUFORT COUNTY SCHOOL DISTRICT UPON BEING NAMED 2025 SOUTH CAROLINA SUPERINTENDENT OF THE YEAR BY THE SOUTH CAROLINA ASSOCIATION OF SCHOOL ADMINISTRATORS.</w:t>
      </w:r>
    </w:p>
    <w:p w14:paraId="3CD2FC04" w14:textId="77777777" w:rsidR="00A9645F" w:rsidRDefault="00A9645F" w:rsidP="00A9645F">
      <w:bookmarkStart w:id="273" w:name="include_clip_end_240"/>
      <w:bookmarkEnd w:id="273"/>
    </w:p>
    <w:p w14:paraId="051B0C55" w14:textId="77777777" w:rsidR="00A9645F" w:rsidRDefault="00A9645F" w:rsidP="00A9645F">
      <w:r>
        <w:t>The Resolution was adopted.</w:t>
      </w:r>
    </w:p>
    <w:p w14:paraId="79B4DB69" w14:textId="77777777" w:rsidR="00A9645F" w:rsidRDefault="00A9645F" w:rsidP="00A9645F"/>
    <w:p w14:paraId="2A5256BD" w14:textId="77777777" w:rsidR="00A9645F" w:rsidRDefault="00A9645F" w:rsidP="00A9645F">
      <w:pPr>
        <w:keepNext/>
        <w:jc w:val="center"/>
        <w:rPr>
          <w:b/>
        </w:rPr>
      </w:pPr>
      <w:r w:rsidRPr="00C41883">
        <w:rPr>
          <w:b/>
        </w:rPr>
        <w:t>HOUSE RESOLUTION</w:t>
      </w:r>
    </w:p>
    <w:p w14:paraId="33D6536C" w14:textId="77777777" w:rsidR="00A9645F" w:rsidRDefault="00A9645F" w:rsidP="00A9645F">
      <w:pPr>
        <w:keepNext/>
      </w:pPr>
      <w:r>
        <w:t>The following was introduced:</w:t>
      </w:r>
    </w:p>
    <w:p w14:paraId="404B2A01" w14:textId="77777777" w:rsidR="00A9645F" w:rsidRDefault="00A9645F" w:rsidP="00A9645F">
      <w:pPr>
        <w:keepNext/>
      </w:pPr>
      <w:bookmarkStart w:id="274" w:name="include_clip_start_243"/>
      <w:bookmarkEnd w:id="274"/>
    </w:p>
    <w:p w14:paraId="1E97450D" w14:textId="77777777" w:rsidR="00A9645F" w:rsidRDefault="00A9645F" w:rsidP="00A9645F">
      <w:r>
        <w:t>H. 5549 -- Reps. Brewer,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COMMEND AND THANK THE 150 SOUTH CAROLINA NATIONAL GUARD SOLDIERS AND THEIR COMMANDER, LIEUTENANT COLONEL TRAVIS MOORE, WHO IN THE SUMMER OF 2023 SERVED IN TEXAS TO ASSIST AUTHORITIES WITH OPERATION LONE STAR.</w:t>
      </w:r>
    </w:p>
    <w:p w14:paraId="2C40D1A6" w14:textId="77777777" w:rsidR="00A9645F" w:rsidRDefault="00A9645F" w:rsidP="00A9645F">
      <w:bookmarkStart w:id="275" w:name="include_clip_end_243"/>
      <w:bookmarkEnd w:id="275"/>
    </w:p>
    <w:p w14:paraId="4DB7A38C" w14:textId="77777777" w:rsidR="00A9645F" w:rsidRDefault="00A9645F" w:rsidP="00A9645F">
      <w:r>
        <w:t>The Resolution was adopted.</w:t>
      </w:r>
    </w:p>
    <w:p w14:paraId="190A0E53" w14:textId="77777777" w:rsidR="00A9645F" w:rsidRDefault="00A9645F" w:rsidP="00A9645F"/>
    <w:p w14:paraId="31D43F2D" w14:textId="77777777" w:rsidR="00A9645F" w:rsidRDefault="00A9645F" w:rsidP="00A9645F">
      <w:pPr>
        <w:keepNext/>
        <w:jc w:val="center"/>
        <w:rPr>
          <w:b/>
        </w:rPr>
      </w:pPr>
      <w:r w:rsidRPr="00C41883">
        <w:rPr>
          <w:b/>
        </w:rPr>
        <w:t>HOUSE RESOLUTION</w:t>
      </w:r>
    </w:p>
    <w:p w14:paraId="36885D97" w14:textId="77777777" w:rsidR="00A9645F" w:rsidRDefault="00A9645F" w:rsidP="00A9645F">
      <w:pPr>
        <w:keepNext/>
      </w:pPr>
      <w:r>
        <w:t>The following was introduced:</w:t>
      </w:r>
    </w:p>
    <w:p w14:paraId="287B4532" w14:textId="77777777" w:rsidR="00A9645F" w:rsidRDefault="00A9645F" w:rsidP="00A9645F">
      <w:pPr>
        <w:keepNext/>
      </w:pPr>
      <w:bookmarkStart w:id="276" w:name="include_clip_start_246"/>
      <w:bookmarkEnd w:id="276"/>
    </w:p>
    <w:p w14:paraId="1C1A52C0" w14:textId="77777777" w:rsidR="00A9645F" w:rsidRDefault="00A9645F" w:rsidP="00A9645F">
      <w:r>
        <w:t>H. 5550 -- Reps. Guest,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LIEUTENANT COLONEL WALTER LESTER "TRIPP" HUNTER III AND TO EXTEND THE DEEPEST SYMPATHY TO HIS FAMILY AND MANY FRIENDS.</w:t>
      </w:r>
    </w:p>
    <w:p w14:paraId="38E56372" w14:textId="77777777" w:rsidR="00A9645F" w:rsidRDefault="00A9645F" w:rsidP="00A9645F">
      <w:bookmarkStart w:id="277" w:name="include_clip_end_246"/>
      <w:bookmarkEnd w:id="277"/>
    </w:p>
    <w:p w14:paraId="5324E222" w14:textId="77777777" w:rsidR="00A9645F" w:rsidRDefault="00A9645F" w:rsidP="00A9645F">
      <w:r>
        <w:t>The Resolution was adopted.</w:t>
      </w:r>
    </w:p>
    <w:p w14:paraId="49040466" w14:textId="77777777" w:rsidR="00A9645F" w:rsidRDefault="00A9645F" w:rsidP="00A9645F"/>
    <w:p w14:paraId="3A2992EC" w14:textId="77777777" w:rsidR="00A9645F" w:rsidRDefault="00A9645F" w:rsidP="00A9645F">
      <w:pPr>
        <w:keepNext/>
        <w:jc w:val="center"/>
        <w:rPr>
          <w:b/>
        </w:rPr>
      </w:pPr>
      <w:r w:rsidRPr="00C41883">
        <w:rPr>
          <w:b/>
        </w:rPr>
        <w:t>HOUSE RESOLUTION</w:t>
      </w:r>
    </w:p>
    <w:p w14:paraId="67F647B7" w14:textId="77777777" w:rsidR="00A9645F" w:rsidRDefault="00A9645F" w:rsidP="00A9645F">
      <w:pPr>
        <w:keepNext/>
      </w:pPr>
      <w:r>
        <w:t>The following was introduced:</w:t>
      </w:r>
    </w:p>
    <w:p w14:paraId="6E2A2B78" w14:textId="77777777" w:rsidR="00A9645F" w:rsidRDefault="00A9645F" w:rsidP="00A9645F">
      <w:pPr>
        <w:keepNext/>
      </w:pPr>
      <w:bookmarkStart w:id="278" w:name="include_clip_start_249"/>
      <w:bookmarkEnd w:id="278"/>
    </w:p>
    <w:p w14:paraId="62D27B53" w14:textId="77777777" w:rsidR="00A9645F" w:rsidRDefault="00A9645F" w:rsidP="00A9645F">
      <w:r>
        <w:t>H. 5551 --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CHARLES M. CANNON OF COLUMBIA, FORMER DIRECTOR OF THE SOUTH CAROLINA HOUSE REPUBLICAN CAUCUS, FOR HIS OUTSTANDING SERVICE WITH THE CAUCUS AND TO WISH HIM CONTINUED SUCCESS AND FULFILLMENT IN ALL HIS FUTURE ENDEAVORS AS HE TAKES ON NEW CHALLENGES.</w:t>
      </w:r>
    </w:p>
    <w:p w14:paraId="3FD20C2C" w14:textId="77777777" w:rsidR="00A9645F" w:rsidRDefault="00A9645F" w:rsidP="00A9645F"/>
    <w:p w14:paraId="5C56CD73" w14:textId="77777777" w:rsidR="00A9645F" w:rsidRDefault="00A9645F" w:rsidP="00D225F8">
      <w:pPr>
        <w:pStyle w:val="scresolutionwhereas"/>
        <w:spacing w:line="240" w:lineRule="auto"/>
      </w:pPr>
      <w:bookmarkStart w:id="279" w:name="wa_df769e681"/>
      <w:r w:rsidRPr="00084D53">
        <w:t>W</w:t>
      </w:r>
      <w:bookmarkEnd w:id="279"/>
      <w:r w:rsidRPr="00084D53">
        <w:t>hereas,</w:t>
      </w:r>
      <w:r>
        <w:t xml:space="preserve"> the House of Representatives has learned that </w:t>
      </w:r>
      <w:r w:rsidRPr="009D3239">
        <w:t xml:space="preserve">Charles </w:t>
      </w:r>
      <w:r>
        <w:t xml:space="preserve">M. </w:t>
      </w:r>
      <w:r w:rsidRPr="009D3239">
        <w:t>Cannon</w:t>
      </w:r>
      <w:r>
        <w:t xml:space="preserve"> of Columbia, </w:t>
      </w:r>
      <w:r w:rsidRPr="009D3239">
        <w:t xml:space="preserve">former </w:t>
      </w:r>
      <w:r>
        <w:t xml:space="preserve">executive </w:t>
      </w:r>
      <w:r w:rsidRPr="009D3239">
        <w:t xml:space="preserve">director of the </w:t>
      </w:r>
      <w:r>
        <w:t xml:space="preserve">South Carolina </w:t>
      </w:r>
      <w:r w:rsidRPr="009D3239">
        <w:t>House Republican Caucus,</w:t>
      </w:r>
      <w:r>
        <w:t xml:space="preserve"> recently stepped down from the position he held with such distinction for more than two decades; and</w:t>
      </w:r>
    </w:p>
    <w:p w14:paraId="7829D8D6" w14:textId="77777777" w:rsidR="00A9645F" w:rsidRDefault="00A9645F" w:rsidP="00D225F8">
      <w:pPr>
        <w:pStyle w:val="scresolutionwhereas"/>
        <w:spacing w:line="240" w:lineRule="auto"/>
      </w:pPr>
    </w:p>
    <w:p w14:paraId="7870764F" w14:textId="77777777" w:rsidR="00A9645F" w:rsidRDefault="00A9645F" w:rsidP="00D225F8">
      <w:pPr>
        <w:pStyle w:val="scresolutionwhereas"/>
        <w:spacing w:line="240" w:lineRule="auto"/>
      </w:pPr>
      <w:bookmarkStart w:id="280" w:name="wa_9df977462"/>
      <w:r>
        <w:t>W</w:t>
      </w:r>
      <w:bookmarkEnd w:id="280"/>
      <w:r>
        <w:t>hereas, during his time as executive director of the House Republican Caucus, Charles worked with caucus leadership to communicate legislative activities and priorities to members, supervised all activities and daily operations of the caucus, and served as liaison between caucus members and its Business Roundtable members. He also advised current House members and candidates on constituency issues, campaign management, budgeting, and public relations; acted as intermediary between the House Caucus and Senate Caucus regarding legislative initiatives; and established relationships with local and regional officials to assist with candidate recruitment; and</w:t>
      </w:r>
    </w:p>
    <w:p w14:paraId="0D77BC8C" w14:textId="77777777" w:rsidR="00A9645F" w:rsidRDefault="00A9645F" w:rsidP="00D225F8">
      <w:pPr>
        <w:pStyle w:val="scresolutionwhereas"/>
        <w:spacing w:line="240" w:lineRule="auto"/>
      </w:pPr>
    </w:p>
    <w:p w14:paraId="45890679" w14:textId="77777777" w:rsidR="00A9645F" w:rsidRDefault="00A9645F" w:rsidP="00D225F8">
      <w:pPr>
        <w:pStyle w:val="scresolutionwhereas"/>
        <w:spacing w:line="240" w:lineRule="auto"/>
      </w:pPr>
      <w:bookmarkStart w:id="281" w:name="wa_293eee6a1"/>
      <w:r>
        <w:t>W</w:t>
      </w:r>
      <w:bookmarkEnd w:id="281"/>
      <w:r>
        <w:t xml:space="preserve">hereas, while he served with the </w:t>
      </w:r>
      <w:r w:rsidRPr="0000328C">
        <w:t>House Republican Caucus</w:t>
      </w:r>
      <w:r>
        <w:t>, Charles worked for eight majority leaders and three House Speakers; and</w:t>
      </w:r>
    </w:p>
    <w:p w14:paraId="34CA31F7" w14:textId="77777777" w:rsidR="00A9645F" w:rsidRDefault="00A9645F" w:rsidP="00D225F8">
      <w:pPr>
        <w:pStyle w:val="scresolutionwhereas"/>
        <w:spacing w:line="240" w:lineRule="auto"/>
      </w:pPr>
    </w:p>
    <w:p w14:paraId="4BEB9AAF" w14:textId="77777777" w:rsidR="00A9645F" w:rsidRDefault="00A9645F" w:rsidP="00D225F8">
      <w:pPr>
        <w:pStyle w:val="scresolutionwhereas"/>
        <w:spacing w:line="240" w:lineRule="auto"/>
      </w:pPr>
      <w:bookmarkStart w:id="282" w:name="wa_723727161"/>
      <w:r>
        <w:t>W</w:t>
      </w:r>
      <w:bookmarkEnd w:id="282"/>
      <w:r>
        <w:t>hereas, prior to taking up his duties with the House Republican Caucus, Charles Cannon served with Beers-York Construction Company as regional business development manager. Earlier, he served with two Beasley for Governor election campaigns, as well as in the office of then-Governor David M. Beasley; and</w:t>
      </w:r>
    </w:p>
    <w:p w14:paraId="289A1021" w14:textId="77777777" w:rsidR="00A9645F" w:rsidRDefault="00A9645F" w:rsidP="00D225F8">
      <w:pPr>
        <w:pStyle w:val="scresolutionwhereas"/>
        <w:spacing w:line="240" w:lineRule="auto"/>
      </w:pPr>
    </w:p>
    <w:p w14:paraId="396992B0" w14:textId="77777777" w:rsidR="00A9645F" w:rsidRDefault="00A9645F" w:rsidP="00D225F8">
      <w:pPr>
        <w:pStyle w:val="scresolutionwhereas"/>
        <w:spacing w:line="240" w:lineRule="auto"/>
      </w:pPr>
      <w:bookmarkStart w:id="283" w:name="wa_2e4afdeb3"/>
      <w:r>
        <w:t>W</w:t>
      </w:r>
      <w:bookmarkEnd w:id="283"/>
      <w:r>
        <w:t>hereas, away from the office, Charles Cannon has served on the South Carolina State Museum Foundation Board, and he is also a Hammond School Ambassador and member of the Hammond Finance Committee. He loves to travel, and h</w:t>
      </w:r>
      <w:r w:rsidRPr="00416E59">
        <w:t>e finds strong support for all his labors in his family: his lovely wife, Clare; his daughter, Elizabeth; and his son, Charles, Jr.; and</w:t>
      </w:r>
    </w:p>
    <w:p w14:paraId="222D3578" w14:textId="77777777" w:rsidR="00A9645F" w:rsidRDefault="00A9645F" w:rsidP="00D225F8">
      <w:pPr>
        <w:pStyle w:val="scresolutionwhereas"/>
        <w:spacing w:line="240" w:lineRule="auto"/>
      </w:pPr>
    </w:p>
    <w:p w14:paraId="3B68F3AB" w14:textId="77777777" w:rsidR="00A9645F" w:rsidRDefault="00A9645F" w:rsidP="00D225F8">
      <w:pPr>
        <w:pStyle w:val="scresolutionwhereas"/>
        <w:spacing w:line="240" w:lineRule="auto"/>
      </w:pPr>
      <w:bookmarkStart w:id="284" w:name="wa_cba8b98f3"/>
      <w:r>
        <w:t>W</w:t>
      </w:r>
      <w:bookmarkEnd w:id="284"/>
      <w:r>
        <w:t>hereas, in preparation for his career, the young Charles earned his Bachelor of Science in Political Science at Clinton’s Presbyterian College (1993); and</w:t>
      </w:r>
    </w:p>
    <w:p w14:paraId="4458AE01" w14:textId="77777777" w:rsidR="00A9645F" w:rsidRDefault="00A9645F" w:rsidP="00D225F8">
      <w:pPr>
        <w:pStyle w:val="scresolutionwhereas"/>
        <w:spacing w:line="240" w:lineRule="auto"/>
      </w:pPr>
    </w:p>
    <w:p w14:paraId="19182FC3" w14:textId="77777777" w:rsidR="00A9645F" w:rsidRDefault="00A9645F" w:rsidP="00D225F8">
      <w:pPr>
        <w:pStyle w:val="scresolutionwhereas"/>
        <w:spacing w:line="240" w:lineRule="auto"/>
      </w:pPr>
      <w:bookmarkStart w:id="285" w:name="wa_4a9e66e22"/>
      <w:r>
        <w:t>W</w:t>
      </w:r>
      <w:bookmarkEnd w:id="285"/>
      <w:r>
        <w:t xml:space="preserve">hereas, </w:t>
      </w:r>
      <w:r w:rsidRPr="00C225C6">
        <w:t xml:space="preserve">the South Carolina House of Representatives is grateful for the </w:t>
      </w:r>
      <w:r>
        <w:t xml:space="preserve">legacy of </w:t>
      </w:r>
      <w:r w:rsidRPr="00C225C6">
        <w:t xml:space="preserve">dedication </w:t>
      </w:r>
      <w:r>
        <w:t xml:space="preserve">and excellence </w:t>
      </w:r>
      <w:r w:rsidRPr="00C225C6">
        <w:t xml:space="preserve">that Charles Cannon has given </w:t>
      </w:r>
      <w:r>
        <w:t>the people of South Carolina</w:t>
      </w:r>
      <w:r w:rsidRPr="00C225C6">
        <w:t>, and the members wish h</w:t>
      </w:r>
      <w:r>
        <w:t>im</w:t>
      </w:r>
      <w:r w:rsidRPr="00C225C6">
        <w:t xml:space="preserve"> many years of </w:t>
      </w:r>
      <w:r>
        <w:t>satisfaction and prosperity</w:t>
      </w:r>
      <w:r w:rsidRPr="00C225C6">
        <w:t xml:space="preserve"> </w:t>
      </w:r>
      <w:r>
        <w:t>in his new pursuits</w:t>
      </w:r>
      <w:r w:rsidRPr="00C225C6">
        <w:t>. Now, therefore,</w:t>
      </w:r>
    </w:p>
    <w:p w14:paraId="4FED05AF" w14:textId="77777777" w:rsidR="00A9645F" w:rsidRPr="00040E43" w:rsidRDefault="00A9645F" w:rsidP="00D225F8">
      <w:pPr>
        <w:pStyle w:val="scresolutionbody"/>
        <w:spacing w:line="240" w:lineRule="auto"/>
      </w:pPr>
    </w:p>
    <w:p w14:paraId="52FFED1B" w14:textId="77777777" w:rsidR="00A9645F" w:rsidRPr="00040E43" w:rsidRDefault="00A9645F" w:rsidP="00D225F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F37F92E" w14:textId="77777777" w:rsidR="00A9645F" w:rsidRPr="00040E43" w:rsidRDefault="00A9645F" w:rsidP="00D225F8">
      <w:pPr>
        <w:pStyle w:val="scresolutionbody"/>
        <w:spacing w:line="240" w:lineRule="auto"/>
      </w:pPr>
    </w:p>
    <w:p w14:paraId="615F216A" w14:textId="77777777" w:rsidR="00A9645F" w:rsidRPr="00040E43" w:rsidRDefault="00A9645F" w:rsidP="00D225F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9D3239">
        <w:t xml:space="preserve">recognize and honor </w:t>
      </w:r>
      <w:r>
        <w:t>C</w:t>
      </w:r>
      <w:r w:rsidRPr="009D3239">
        <w:t xml:space="preserve">harles </w:t>
      </w:r>
      <w:r>
        <w:t>M. C</w:t>
      </w:r>
      <w:r w:rsidRPr="009D3239">
        <w:t>annon</w:t>
      </w:r>
      <w:r>
        <w:t xml:space="preserve"> of Columbia</w:t>
      </w:r>
      <w:r w:rsidRPr="009D3239">
        <w:t xml:space="preserve">, former director of the </w:t>
      </w:r>
      <w:r>
        <w:t>South Carolina H</w:t>
      </w:r>
      <w:r w:rsidRPr="009D3239">
        <w:t xml:space="preserve">ouse </w:t>
      </w:r>
      <w:r>
        <w:t>R</w:t>
      </w:r>
      <w:r w:rsidRPr="009D3239">
        <w:t xml:space="preserve">epublican </w:t>
      </w:r>
      <w:r>
        <w:t>C</w:t>
      </w:r>
      <w:r w:rsidRPr="009D3239">
        <w:t>aucus, for his outstanding service with the caucus and wish him continued success and fulfillment in all his future endeavors as he takes on new challenges.</w:t>
      </w:r>
    </w:p>
    <w:p w14:paraId="1991D932" w14:textId="77777777" w:rsidR="00A9645F" w:rsidRPr="00040E43" w:rsidRDefault="00A9645F" w:rsidP="00D225F8">
      <w:pPr>
        <w:pStyle w:val="scresolutionbody"/>
        <w:spacing w:line="240" w:lineRule="auto"/>
      </w:pPr>
    </w:p>
    <w:p w14:paraId="0B46060B" w14:textId="77777777" w:rsidR="00A9645F" w:rsidRDefault="00A9645F" w:rsidP="00D225F8">
      <w:pPr>
        <w:pStyle w:val="scresolutionbody"/>
        <w:spacing w:line="240" w:lineRule="auto"/>
      </w:pPr>
      <w:r w:rsidRPr="00040E43">
        <w:t xml:space="preserve">Be it further resolved that a copy of this resolution be presented to </w:t>
      </w:r>
      <w:r w:rsidRPr="009D3239">
        <w:t>Charles Cannon</w:t>
      </w:r>
      <w:r>
        <w:t>.</w:t>
      </w:r>
    </w:p>
    <w:p w14:paraId="1862944A" w14:textId="77777777" w:rsidR="00A9645F" w:rsidRDefault="00A9645F" w:rsidP="00D225F8">
      <w:pPr>
        <w:pStyle w:val="scresolutionbody"/>
        <w:spacing w:line="240" w:lineRule="auto"/>
      </w:pPr>
    </w:p>
    <w:p w14:paraId="09149AAF" w14:textId="77777777" w:rsidR="00A9645F" w:rsidRDefault="00A9645F" w:rsidP="00D225F8">
      <w:r>
        <w:t>The Resolution was adopted.</w:t>
      </w:r>
    </w:p>
    <w:p w14:paraId="18DF8884" w14:textId="77777777" w:rsidR="00A9645F" w:rsidRDefault="00A9645F" w:rsidP="00A9645F"/>
    <w:p w14:paraId="5284FB2E" w14:textId="77777777" w:rsidR="00A9645F" w:rsidRDefault="00A9645F" w:rsidP="00A9645F">
      <w:pPr>
        <w:keepNext/>
        <w:jc w:val="center"/>
        <w:rPr>
          <w:b/>
        </w:rPr>
      </w:pPr>
      <w:r w:rsidRPr="00C41883">
        <w:rPr>
          <w:b/>
        </w:rPr>
        <w:t>HOUSE RESOLUTION</w:t>
      </w:r>
    </w:p>
    <w:p w14:paraId="52A4FBA3" w14:textId="77777777" w:rsidR="00A9645F" w:rsidRDefault="00A9645F" w:rsidP="00A9645F">
      <w:pPr>
        <w:keepNext/>
      </w:pPr>
      <w:r>
        <w:t>The following was introduced:</w:t>
      </w:r>
    </w:p>
    <w:p w14:paraId="1E567395" w14:textId="77777777" w:rsidR="00A9645F" w:rsidRDefault="00A9645F" w:rsidP="00A9645F">
      <w:pPr>
        <w:keepNext/>
      </w:pPr>
      <w:bookmarkStart w:id="286" w:name="include_clip_start_252"/>
      <w:bookmarkEnd w:id="286"/>
    </w:p>
    <w:p w14:paraId="759CED06" w14:textId="77777777" w:rsidR="00A9645F" w:rsidRDefault="00A9645F" w:rsidP="00A9645F">
      <w:r>
        <w:t>H. 5552 --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MCCROREY-LISTON SCHOOL AND TO CELEBRATE THE SCHOOL'S SEVENTIETH ANNIVERSARY.</w:t>
      </w:r>
    </w:p>
    <w:p w14:paraId="203DED7A" w14:textId="77777777" w:rsidR="00A9645F" w:rsidRDefault="00A9645F" w:rsidP="00A9645F">
      <w:bookmarkStart w:id="287" w:name="include_clip_end_252"/>
      <w:bookmarkEnd w:id="287"/>
    </w:p>
    <w:p w14:paraId="02CC2330" w14:textId="77777777" w:rsidR="00A9645F" w:rsidRDefault="00A9645F" w:rsidP="00A9645F">
      <w:r>
        <w:t>The Resolution was adopted.</w:t>
      </w:r>
    </w:p>
    <w:p w14:paraId="6C6E8EF3" w14:textId="77777777" w:rsidR="00A9645F" w:rsidRDefault="00A9645F" w:rsidP="00A9645F"/>
    <w:p w14:paraId="686EE80E" w14:textId="77777777" w:rsidR="00A9645F" w:rsidRDefault="00A9645F" w:rsidP="00A9645F">
      <w:pPr>
        <w:keepNext/>
        <w:jc w:val="center"/>
        <w:rPr>
          <w:b/>
        </w:rPr>
      </w:pPr>
      <w:r w:rsidRPr="00C41883">
        <w:rPr>
          <w:b/>
        </w:rPr>
        <w:t>HOUSE RESOLUTION</w:t>
      </w:r>
    </w:p>
    <w:p w14:paraId="01C94186" w14:textId="77777777" w:rsidR="00A9645F" w:rsidRDefault="00A9645F" w:rsidP="00A9645F">
      <w:pPr>
        <w:keepNext/>
      </w:pPr>
      <w:r>
        <w:t>The following was introduced:</w:t>
      </w:r>
    </w:p>
    <w:p w14:paraId="20E35C64" w14:textId="77777777" w:rsidR="00A9645F" w:rsidRDefault="00A9645F" w:rsidP="00A9645F">
      <w:pPr>
        <w:keepNext/>
      </w:pPr>
      <w:bookmarkStart w:id="288" w:name="include_clip_start_255"/>
      <w:bookmarkEnd w:id="288"/>
    </w:p>
    <w:p w14:paraId="4D5C3056" w14:textId="77777777" w:rsidR="00A9645F" w:rsidRDefault="00A9645F" w:rsidP="00A9645F">
      <w:r>
        <w:t>H. 5553 -- Reps. Chapman,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BOBBY BOWEN, OPERATIONS LEADER FOR BOSCH IN ANDERSON, UPON THE OCCASION OF HIS RETIREMENT AFTER TWENTY-SEVEN YEARS OF EXEMPLARY SERVICE, AND TO WISH HIM CONTINUED SUCCESS AND HAPPINESS IN ALL HIS FUTURE ENDEAVORS.</w:t>
      </w:r>
    </w:p>
    <w:p w14:paraId="64B73313" w14:textId="77777777" w:rsidR="00A9645F" w:rsidRDefault="00A9645F" w:rsidP="00A9645F">
      <w:bookmarkStart w:id="289" w:name="include_clip_end_255"/>
      <w:bookmarkEnd w:id="289"/>
    </w:p>
    <w:p w14:paraId="632F45F4" w14:textId="77777777" w:rsidR="00A9645F" w:rsidRDefault="00A9645F" w:rsidP="00A9645F">
      <w:r>
        <w:t>The Resolution was adopted.</w:t>
      </w:r>
    </w:p>
    <w:p w14:paraId="279B8A9E" w14:textId="77777777" w:rsidR="00A9645F" w:rsidRDefault="00A9645F" w:rsidP="00A9645F"/>
    <w:p w14:paraId="1521953C" w14:textId="77777777" w:rsidR="00A9645F" w:rsidRDefault="00A9645F" w:rsidP="00A9645F">
      <w:pPr>
        <w:keepNext/>
        <w:jc w:val="center"/>
        <w:rPr>
          <w:b/>
        </w:rPr>
      </w:pPr>
      <w:r w:rsidRPr="00C41883">
        <w:rPr>
          <w:b/>
        </w:rPr>
        <w:t>HOUSE RESOLUTION</w:t>
      </w:r>
    </w:p>
    <w:p w14:paraId="4466DD5D" w14:textId="77777777" w:rsidR="00A9645F" w:rsidRDefault="00A9645F" w:rsidP="00A9645F">
      <w:pPr>
        <w:keepNext/>
      </w:pPr>
      <w:r>
        <w:t>The following was introduced:</w:t>
      </w:r>
    </w:p>
    <w:p w14:paraId="394705F6" w14:textId="77777777" w:rsidR="00A9645F" w:rsidRDefault="00A9645F" w:rsidP="00A9645F">
      <w:pPr>
        <w:keepNext/>
      </w:pPr>
      <w:bookmarkStart w:id="290" w:name="include_clip_start_258"/>
      <w:bookmarkEnd w:id="290"/>
    </w:p>
    <w:p w14:paraId="74BC8BA6" w14:textId="77777777" w:rsidR="00A9645F" w:rsidRDefault="00A9645F" w:rsidP="00A9645F">
      <w:r>
        <w:t>H. 5554 --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COACH TIM WHIPPLE FOR HIS WELL-ACCOMPLISHED CAREER, TO CONGRATULATE HIM ON HIS RETIREMENT, AND TO WISH HIM MUCH HAPPINESS AND SATISFACTION IN THE MORE LEISURELY PACE OF THE DAYS AHEAD.</w:t>
      </w:r>
    </w:p>
    <w:p w14:paraId="004664FB" w14:textId="77777777" w:rsidR="00A9645F" w:rsidRDefault="00A9645F" w:rsidP="00A9645F">
      <w:bookmarkStart w:id="291" w:name="include_clip_end_258"/>
      <w:bookmarkEnd w:id="291"/>
    </w:p>
    <w:p w14:paraId="279CA676" w14:textId="77777777" w:rsidR="00A9645F" w:rsidRDefault="00A9645F" w:rsidP="00A9645F">
      <w:r>
        <w:t>The Resolution was adopted.</w:t>
      </w:r>
    </w:p>
    <w:p w14:paraId="3FAAB5F7" w14:textId="77777777" w:rsidR="00A9645F" w:rsidRDefault="00A9645F" w:rsidP="00A9645F"/>
    <w:p w14:paraId="13139655" w14:textId="77777777" w:rsidR="00A9645F" w:rsidRDefault="00A9645F" w:rsidP="00A9645F">
      <w:pPr>
        <w:keepNext/>
        <w:jc w:val="center"/>
        <w:rPr>
          <w:b/>
        </w:rPr>
      </w:pPr>
      <w:r w:rsidRPr="00C41883">
        <w:rPr>
          <w:b/>
        </w:rPr>
        <w:t>HOUSE RESOLUTION</w:t>
      </w:r>
    </w:p>
    <w:p w14:paraId="717AE6EF" w14:textId="77777777" w:rsidR="00A9645F" w:rsidRDefault="00A9645F" w:rsidP="00A9645F">
      <w:pPr>
        <w:keepNext/>
      </w:pPr>
      <w:r>
        <w:t>The following was introduced:</w:t>
      </w:r>
    </w:p>
    <w:p w14:paraId="12FA5789" w14:textId="77777777" w:rsidR="00A9645F" w:rsidRDefault="00A9645F" w:rsidP="00A9645F">
      <w:pPr>
        <w:keepNext/>
      </w:pPr>
      <w:bookmarkStart w:id="292" w:name="include_clip_start_261"/>
      <w:bookmarkEnd w:id="292"/>
    </w:p>
    <w:p w14:paraId="28FCEE39" w14:textId="77777777" w:rsidR="00A9645F" w:rsidRDefault="00A9645F" w:rsidP="00A9645F">
      <w:r>
        <w:t>H. 5555 -- Rep. Forrest: A HOUSE RESOLUTION TO CONGRATULATE EDWARD AND HELEN HALLMAN ON THE OCCASION OF THEIR SIXTY-SECOND WEDDING ANNIVERSARY AND TO RECOGNIZE THE INCREDIBLE COMMITMENT THEY HAVE MADE TO EACH OTHER.</w:t>
      </w:r>
    </w:p>
    <w:p w14:paraId="0A4BD72E" w14:textId="77777777" w:rsidR="00A9645F" w:rsidRDefault="00A9645F" w:rsidP="00A9645F">
      <w:bookmarkStart w:id="293" w:name="include_clip_end_261"/>
      <w:bookmarkEnd w:id="293"/>
    </w:p>
    <w:p w14:paraId="1A8AA45A" w14:textId="77777777" w:rsidR="00A9645F" w:rsidRDefault="00A9645F" w:rsidP="00A9645F">
      <w:r>
        <w:t>The Resolution was adopted.</w:t>
      </w:r>
    </w:p>
    <w:p w14:paraId="53CFE3B7" w14:textId="77777777" w:rsidR="00A9645F" w:rsidRDefault="00A9645F" w:rsidP="00A9645F"/>
    <w:p w14:paraId="695FC735" w14:textId="77777777" w:rsidR="00A9645F" w:rsidRDefault="00A9645F" w:rsidP="00A9645F">
      <w:pPr>
        <w:keepNext/>
        <w:jc w:val="center"/>
        <w:rPr>
          <w:b/>
        </w:rPr>
      </w:pPr>
      <w:r w:rsidRPr="00C41883">
        <w:rPr>
          <w:b/>
        </w:rPr>
        <w:t>HOUSE RESOLUTION</w:t>
      </w:r>
    </w:p>
    <w:p w14:paraId="1A6A3364" w14:textId="77777777" w:rsidR="00A9645F" w:rsidRDefault="00A9645F" w:rsidP="00A9645F">
      <w:pPr>
        <w:keepNext/>
      </w:pPr>
      <w:r>
        <w:t>The following was introduced:</w:t>
      </w:r>
    </w:p>
    <w:p w14:paraId="774255D2" w14:textId="77777777" w:rsidR="00A9645F" w:rsidRDefault="00A9645F" w:rsidP="00A9645F">
      <w:pPr>
        <w:keepNext/>
      </w:pPr>
      <w:bookmarkStart w:id="294" w:name="include_clip_start_264"/>
      <w:bookmarkEnd w:id="294"/>
    </w:p>
    <w:p w14:paraId="46E358F7" w14:textId="77777777" w:rsidR="00A9645F" w:rsidRDefault="00A9645F" w:rsidP="00A9645F">
      <w:r>
        <w:t>H. 5556 -- Rep. Taylor: A HOUSE RESOLUTION TO RECOGNIZE AND HONOR CAPTAINS APRIL AND RANDULL TILLER OF THE SALVATION ARMY FOR THEIR OUTSTANDING AND DEDICATED SERVICE TO THE CITIZENS OF AIKEN, ALLENDALE, BARNWELL, AND EDGEFIELD COUNTIES AND TO WISH THEM GOD'S RICHEST BLESSINGS AS THEY TAKE UP NEW DUTIES WITH THE SALVATION ARMY'S MINISTRY IN CONCORD, NORTH CAROLINA.</w:t>
      </w:r>
    </w:p>
    <w:p w14:paraId="1AD8E95A" w14:textId="77777777" w:rsidR="00A9645F" w:rsidRDefault="00A9645F" w:rsidP="00A9645F">
      <w:bookmarkStart w:id="295" w:name="include_clip_end_264"/>
      <w:bookmarkEnd w:id="295"/>
    </w:p>
    <w:p w14:paraId="0E7CF192" w14:textId="77777777" w:rsidR="00A9645F" w:rsidRDefault="00A9645F" w:rsidP="00A9645F">
      <w:r>
        <w:t>The Resolution was adopted.</w:t>
      </w:r>
    </w:p>
    <w:p w14:paraId="6A4C39A4" w14:textId="77777777" w:rsidR="00A9645F" w:rsidRDefault="00A9645F" w:rsidP="00A9645F"/>
    <w:p w14:paraId="094C2CFC" w14:textId="77777777" w:rsidR="00A9645F" w:rsidRDefault="00A9645F" w:rsidP="00A9645F">
      <w:pPr>
        <w:keepNext/>
        <w:jc w:val="center"/>
        <w:rPr>
          <w:b/>
        </w:rPr>
      </w:pPr>
      <w:r w:rsidRPr="00C41883">
        <w:rPr>
          <w:b/>
        </w:rPr>
        <w:t>HOUSE RESOLUTION</w:t>
      </w:r>
    </w:p>
    <w:p w14:paraId="4A66824F" w14:textId="77777777" w:rsidR="00A9645F" w:rsidRDefault="00A9645F" w:rsidP="00A9645F">
      <w:pPr>
        <w:keepNext/>
      </w:pPr>
      <w:r>
        <w:t>The following was introduced:</w:t>
      </w:r>
    </w:p>
    <w:p w14:paraId="59A1E478" w14:textId="77777777" w:rsidR="00A9645F" w:rsidRDefault="00A9645F" w:rsidP="00A9645F">
      <w:pPr>
        <w:keepNext/>
      </w:pPr>
      <w:bookmarkStart w:id="296" w:name="include_clip_start_267"/>
      <w:bookmarkEnd w:id="296"/>
    </w:p>
    <w:p w14:paraId="32C6AC48" w14:textId="77777777" w:rsidR="00A9645F" w:rsidRDefault="00A9645F" w:rsidP="00A9645F">
      <w:r>
        <w:t>H. 5557 --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DECLARE THE MONTH OF MAY 2024 AS "JEWISH AMERICAN HERITAGE MONTH" IN SOUTH CAROLINA AND TO CALL UPON ALL CITIZENS TO COMMEMORATE THIS OCCASION BY APPROPRIATELY CELEBRATING THE CONTRIBUTIONS THAT THE JEWISH COMMUNITY'S HISTORY, HERITAGE, AND CULTURE HAVE MADE TO THIS NATION AND TO THE STATE OF SOUTH CAROLINA.</w:t>
      </w:r>
    </w:p>
    <w:p w14:paraId="0ACC1416" w14:textId="77777777" w:rsidR="00A9645F" w:rsidRDefault="00A9645F" w:rsidP="00A9645F">
      <w:bookmarkStart w:id="297" w:name="include_clip_end_267"/>
      <w:bookmarkEnd w:id="297"/>
    </w:p>
    <w:p w14:paraId="522B3FDF" w14:textId="77777777" w:rsidR="00A9645F" w:rsidRDefault="00A9645F" w:rsidP="00A9645F">
      <w:r>
        <w:t>The Resolution was adopted.</w:t>
      </w:r>
    </w:p>
    <w:p w14:paraId="603E2A79" w14:textId="77777777" w:rsidR="00A9645F" w:rsidRDefault="00A9645F" w:rsidP="00A9645F"/>
    <w:p w14:paraId="4BF04357" w14:textId="77777777" w:rsidR="00A9645F" w:rsidRDefault="00A9645F" w:rsidP="00A9645F">
      <w:pPr>
        <w:keepNext/>
        <w:jc w:val="center"/>
        <w:rPr>
          <w:b/>
        </w:rPr>
      </w:pPr>
      <w:r w:rsidRPr="00C41883">
        <w:rPr>
          <w:b/>
        </w:rPr>
        <w:t>HOUSE RESOLUTION</w:t>
      </w:r>
    </w:p>
    <w:p w14:paraId="5B544336" w14:textId="77777777" w:rsidR="00A9645F" w:rsidRDefault="00A9645F" w:rsidP="00A9645F">
      <w:pPr>
        <w:keepNext/>
      </w:pPr>
      <w:r>
        <w:t>The following was introduced:</w:t>
      </w:r>
    </w:p>
    <w:p w14:paraId="4AA349F4" w14:textId="77777777" w:rsidR="00A9645F" w:rsidRDefault="00A9645F" w:rsidP="00A9645F">
      <w:pPr>
        <w:keepNext/>
      </w:pPr>
      <w:bookmarkStart w:id="298" w:name="include_clip_start_270"/>
      <w:bookmarkEnd w:id="298"/>
    </w:p>
    <w:p w14:paraId="7558FF96" w14:textId="77777777" w:rsidR="00A9645F" w:rsidRDefault="00A9645F" w:rsidP="00A9645F">
      <w:r>
        <w:t>H. 5558 -- Reps. Garvin,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West, Wetmore, Wheeler, White, Whitmire, Williams, Willis, Wooten and Yow: A HOUSE RESOLUTION TO CONGRATULATE DOROTHY LOUISE WILLIAMS "DOT" THORNE, A NATIVE OF SUMTER COUNTY, ON THE OCCASION OF HER 81ST BIRTHDAY AND TO WISH HER A JOYOUS BIRTHDAY CELEBRATION AND MUCH HAPPINESS IN THE DAYS AHEAD.</w:t>
      </w:r>
    </w:p>
    <w:p w14:paraId="7252178C" w14:textId="77777777" w:rsidR="00A9645F" w:rsidRDefault="00A9645F" w:rsidP="00A9645F">
      <w:bookmarkStart w:id="299" w:name="include_clip_end_270"/>
      <w:bookmarkEnd w:id="299"/>
    </w:p>
    <w:p w14:paraId="525E5204" w14:textId="77777777" w:rsidR="00A9645F" w:rsidRDefault="00A9645F" w:rsidP="00A9645F">
      <w:r>
        <w:t>The Resolution was adopted.</w:t>
      </w:r>
    </w:p>
    <w:p w14:paraId="077D3C8C" w14:textId="77777777" w:rsidR="00A9645F" w:rsidRDefault="00A9645F" w:rsidP="00A9645F"/>
    <w:p w14:paraId="6A887935" w14:textId="77777777" w:rsidR="00A9645F" w:rsidRDefault="00A9645F" w:rsidP="00A9645F">
      <w:pPr>
        <w:keepNext/>
        <w:jc w:val="center"/>
        <w:rPr>
          <w:b/>
        </w:rPr>
      </w:pPr>
      <w:r w:rsidRPr="00C41883">
        <w:rPr>
          <w:b/>
        </w:rPr>
        <w:t>HOUSE RESOLUTION</w:t>
      </w:r>
    </w:p>
    <w:p w14:paraId="109EE8DB" w14:textId="77777777" w:rsidR="00A9645F" w:rsidRDefault="00A9645F" w:rsidP="00A9645F">
      <w:pPr>
        <w:keepNext/>
      </w:pPr>
      <w:r>
        <w:t>The following was introduced:</w:t>
      </w:r>
    </w:p>
    <w:p w14:paraId="3B57E40A" w14:textId="77777777" w:rsidR="00A9645F" w:rsidRDefault="00A9645F" w:rsidP="00A9645F">
      <w:pPr>
        <w:keepNext/>
      </w:pPr>
      <w:bookmarkStart w:id="300" w:name="include_clip_start_273"/>
      <w:bookmarkEnd w:id="300"/>
    </w:p>
    <w:p w14:paraId="35D41C3D" w14:textId="77777777" w:rsidR="00A9645F" w:rsidRDefault="00A9645F" w:rsidP="00A9645F">
      <w:r>
        <w:t>H. 5559 --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White, Whitmire, Williams, Willis, Wooten and Yow: A HOUSE RESOLUTION TO EXPRESS THE PROFOUND SORROW OF THE MEMBERS OF THE SOUTH CAROLINA HOUSE OF REPRESENTATIVES UPON THE PASSING OF THE HONORABLE EDWARD BYRD, BISHOPVILLE CITY COUNCILMAN, AND TO EXTEND THEIR DEEPEST SYMPATHY TO HIS LARGE AND LOVING FAMILY AND HIS MANY FRIENDS.</w:t>
      </w:r>
    </w:p>
    <w:p w14:paraId="254C2A60" w14:textId="77777777" w:rsidR="00A9645F" w:rsidRDefault="00A9645F" w:rsidP="00A9645F">
      <w:bookmarkStart w:id="301" w:name="include_clip_end_273"/>
      <w:bookmarkEnd w:id="301"/>
    </w:p>
    <w:p w14:paraId="76027306" w14:textId="77777777" w:rsidR="00A9645F" w:rsidRDefault="00A9645F" w:rsidP="00A9645F">
      <w:r>
        <w:t>The Resolution was adopted.</w:t>
      </w:r>
    </w:p>
    <w:p w14:paraId="57039853" w14:textId="77777777" w:rsidR="00A9645F" w:rsidRDefault="00A9645F" w:rsidP="00A9645F"/>
    <w:p w14:paraId="3FF79EC4" w14:textId="77777777" w:rsidR="00A9645F" w:rsidRDefault="00A9645F" w:rsidP="00A9645F">
      <w:pPr>
        <w:keepNext/>
        <w:jc w:val="center"/>
        <w:rPr>
          <w:b/>
        </w:rPr>
      </w:pPr>
      <w:r w:rsidRPr="00C41883">
        <w:rPr>
          <w:b/>
        </w:rPr>
        <w:t>HOUSE RESOLUTION</w:t>
      </w:r>
    </w:p>
    <w:p w14:paraId="19928D49" w14:textId="77777777" w:rsidR="00A9645F" w:rsidRDefault="00A9645F" w:rsidP="00A9645F">
      <w:pPr>
        <w:keepNext/>
      </w:pPr>
      <w:r>
        <w:t>The following was introduced:</w:t>
      </w:r>
    </w:p>
    <w:p w14:paraId="2642F952" w14:textId="77777777" w:rsidR="00A9645F" w:rsidRDefault="00A9645F" w:rsidP="00A9645F">
      <w:pPr>
        <w:keepNext/>
      </w:pPr>
      <w:bookmarkStart w:id="302" w:name="include_clip_start_276"/>
      <w:bookmarkEnd w:id="302"/>
    </w:p>
    <w:p w14:paraId="7263836C" w14:textId="77777777" w:rsidR="00A9645F" w:rsidRDefault="00A9645F" w:rsidP="00A9645F">
      <w:r>
        <w:t>H. 5560 --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COMMEND ROSA MARCELA RABENS OF CHARLESTON FOR HER DEDICATED COMMUNITY SERVICE AND TO WISH HER CONTINUED HAPPINESS AND SUCCESS IN THE YEARS AHEAD.</w:t>
      </w:r>
    </w:p>
    <w:p w14:paraId="6EB5AEC2" w14:textId="77777777" w:rsidR="00A9645F" w:rsidRDefault="00A9645F" w:rsidP="00A9645F">
      <w:bookmarkStart w:id="303" w:name="include_clip_end_276"/>
      <w:bookmarkEnd w:id="303"/>
    </w:p>
    <w:p w14:paraId="4AFE314D" w14:textId="77777777" w:rsidR="00A9645F" w:rsidRDefault="00A9645F" w:rsidP="00A9645F">
      <w:r>
        <w:t>The Resolution was adopted.</w:t>
      </w:r>
    </w:p>
    <w:p w14:paraId="14B6354F" w14:textId="77777777" w:rsidR="00A9645F" w:rsidRDefault="00A9645F" w:rsidP="00A9645F"/>
    <w:p w14:paraId="2D27E57A" w14:textId="77777777" w:rsidR="00A9645F" w:rsidRDefault="00A9645F" w:rsidP="00A9645F">
      <w:pPr>
        <w:keepNext/>
        <w:jc w:val="center"/>
        <w:rPr>
          <w:b/>
        </w:rPr>
      </w:pPr>
      <w:r w:rsidRPr="00C41883">
        <w:rPr>
          <w:b/>
        </w:rPr>
        <w:t>CONCURRENT RESOLUTION</w:t>
      </w:r>
    </w:p>
    <w:p w14:paraId="6E9B41A0" w14:textId="77777777" w:rsidR="00A9645F" w:rsidRDefault="00A9645F" w:rsidP="00A9645F">
      <w:r>
        <w:t>The Senate sent to the House the following:</w:t>
      </w:r>
    </w:p>
    <w:p w14:paraId="55317BD4" w14:textId="77777777" w:rsidR="00A9645F" w:rsidRDefault="00A9645F" w:rsidP="00A9645F">
      <w:bookmarkStart w:id="304" w:name="include_clip_start_279"/>
      <w:bookmarkEnd w:id="304"/>
    </w:p>
    <w:p w14:paraId="666852A6" w14:textId="77777777" w:rsidR="00A9645F" w:rsidRDefault="00A9645F" w:rsidP="00A9645F">
      <w:r>
        <w:t>S. 1303 -- Senator Williams: 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4B3793F4" w14:textId="77777777" w:rsidR="00A9645F" w:rsidRDefault="00A9645F" w:rsidP="00A9645F">
      <w:bookmarkStart w:id="305" w:name="include_clip_end_279"/>
      <w:bookmarkEnd w:id="305"/>
    </w:p>
    <w:p w14:paraId="2E33D5D4" w14:textId="77777777" w:rsidR="00A9645F" w:rsidRDefault="00A9645F" w:rsidP="00A9645F">
      <w:r>
        <w:t>The Concurrent Resolution was agreed to and ordered returned to the Senate with concurrence.</w:t>
      </w:r>
    </w:p>
    <w:p w14:paraId="159EE5DC" w14:textId="77777777" w:rsidR="00A9645F" w:rsidRDefault="00A9645F" w:rsidP="00A9645F"/>
    <w:p w14:paraId="0BE4D31C" w14:textId="77777777" w:rsidR="00A9645F" w:rsidRDefault="00A9645F" w:rsidP="00A9645F">
      <w:pPr>
        <w:keepNext/>
        <w:jc w:val="center"/>
        <w:rPr>
          <w:b/>
        </w:rPr>
      </w:pPr>
      <w:r w:rsidRPr="00C41883">
        <w:rPr>
          <w:b/>
        </w:rPr>
        <w:t>CONCURRENT RESOLUTION</w:t>
      </w:r>
    </w:p>
    <w:p w14:paraId="648396C3" w14:textId="77777777" w:rsidR="00A9645F" w:rsidRDefault="00A9645F" w:rsidP="00A9645F">
      <w:r>
        <w:t>The Senate sent to the House the following:</w:t>
      </w:r>
    </w:p>
    <w:p w14:paraId="273B9C85" w14:textId="77777777" w:rsidR="00A9645F" w:rsidRDefault="00A9645F" w:rsidP="00A9645F">
      <w:bookmarkStart w:id="306" w:name="include_clip_start_282"/>
      <w:bookmarkEnd w:id="306"/>
    </w:p>
    <w:p w14:paraId="34F06073" w14:textId="77777777" w:rsidR="00A9645F" w:rsidRDefault="00A9645F" w:rsidP="00A9645F">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3E27F0A" w14:textId="77777777" w:rsidR="00A9645F" w:rsidRDefault="00A9645F" w:rsidP="00A9645F">
      <w:bookmarkStart w:id="307" w:name="include_clip_end_282"/>
      <w:bookmarkEnd w:id="307"/>
      <w:r>
        <w:t>The Concurrent Resolution was ordered referred to the Committee on Invitations and Memorial Resolutions.</w:t>
      </w:r>
    </w:p>
    <w:p w14:paraId="73305B0D" w14:textId="77777777" w:rsidR="00A9645F" w:rsidRDefault="00A9645F" w:rsidP="00A9645F"/>
    <w:p w14:paraId="2121F94F" w14:textId="77777777" w:rsidR="00A9645F" w:rsidRDefault="00A9645F" w:rsidP="00A9645F">
      <w:pPr>
        <w:keepNext/>
        <w:jc w:val="center"/>
        <w:rPr>
          <w:b/>
        </w:rPr>
      </w:pPr>
      <w:r w:rsidRPr="00C41883">
        <w:rPr>
          <w:b/>
        </w:rPr>
        <w:t xml:space="preserve">INTRODUCTION OF BILLS  </w:t>
      </w:r>
    </w:p>
    <w:p w14:paraId="2F6621A5" w14:textId="77777777" w:rsidR="00A9645F" w:rsidRDefault="00A9645F" w:rsidP="00A9645F">
      <w:r>
        <w:t>The following Bills were introduced, read the first time, and referred to appropriate committees:</w:t>
      </w:r>
    </w:p>
    <w:p w14:paraId="7C257787" w14:textId="77777777" w:rsidR="00A9645F" w:rsidRDefault="00A9645F" w:rsidP="00A9645F"/>
    <w:p w14:paraId="446765E9" w14:textId="77777777" w:rsidR="00A9645F" w:rsidRDefault="00A9645F" w:rsidP="00A9645F">
      <w:pPr>
        <w:keepNext/>
      </w:pPr>
      <w:bookmarkStart w:id="308" w:name="include_clip_start_286"/>
      <w:bookmarkEnd w:id="308"/>
      <w:r>
        <w:t>H. 5561 -- Reps. Thigpen, Cobb-Hunter, King, Gilliard, Spann-Wilder, Garvin, Jefferson, Pendarvis, Anderson, Wheeler, Rivers, J. Moore, J. L. Johnson, Henderson-Myers, Hosey, Weeks and Williams: A BILL TO AMEND THE SOUTH CAROLINA CODE OF LAWS BY REPEALING ACT 111 OF 2024 RELATING TO THE SOUTH CAROLINA CONSTITUTIONAL CARRY/SECOND AMENDMENT PRESERVATION ACT OF 2024, AND TO PROVIDE THE STATUTES CONTAINED IN THAT ACT REVERT TO THE LANGUAGE CONTAINED IN THEM.</w:t>
      </w:r>
    </w:p>
    <w:p w14:paraId="4DBD7CD3" w14:textId="77777777" w:rsidR="00A9645F" w:rsidRDefault="00A9645F" w:rsidP="00A9645F">
      <w:bookmarkStart w:id="309" w:name="include_clip_end_286"/>
      <w:bookmarkEnd w:id="309"/>
      <w:r>
        <w:t>Referred to Committee on Judiciary</w:t>
      </w:r>
    </w:p>
    <w:p w14:paraId="796A9B0B" w14:textId="77777777" w:rsidR="00A9645F" w:rsidRDefault="00A9645F" w:rsidP="00A9645F"/>
    <w:p w14:paraId="09CAE086" w14:textId="77777777" w:rsidR="00A9645F" w:rsidRDefault="00A9645F" w:rsidP="00A9645F">
      <w:pPr>
        <w:keepNext/>
      </w:pPr>
      <w:bookmarkStart w:id="310" w:name="include_clip_start_288"/>
      <w:bookmarkEnd w:id="310"/>
      <w:r>
        <w:t>H. 5562 -- Reps. Wetmore, Stavrinakis and Bustos: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47141AF8" w14:textId="77777777" w:rsidR="00A9645F" w:rsidRDefault="00A9645F" w:rsidP="00A9645F">
      <w:bookmarkStart w:id="311" w:name="include_clip_end_288"/>
      <w:bookmarkEnd w:id="311"/>
      <w:r>
        <w:t>Referred to Committee on Medical, Military, Public and Municipal Affairs</w:t>
      </w:r>
    </w:p>
    <w:p w14:paraId="695B6EF6" w14:textId="77777777" w:rsidR="00A9645F" w:rsidRDefault="00A9645F" w:rsidP="00A9645F"/>
    <w:p w14:paraId="73BCCF85" w14:textId="77777777" w:rsidR="00A9645F" w:rsidRDefault="00A9645F" w:rsidP="00A9645F">
      <w:pPr>
        <w:keepNext/>
        <w:jc w:val="center"/>
        <w:rPr>
          <w:b/>
        </w:rPr>
      </w:pPr>
      <w:r w:rsidRPr="00C41883">
        <w:rPr>
          <w:b/>
        </w:rPr>
        <w:t>H. 5388--RECOMMITTED</w:t>
      </w:r>
    </w:p>
    <w:p w14:paraId="2D7220B2" w14:textId="77777777" w:rsidR="00A9645F" w:rsidRDefault="00A9645F" w:rsidP="00A9645F">
      <w:pPr>
        <w:keepNext/>
      </w:pPr>
      <w:r>
        <w:t>The following Bill was taken up:</w:t>
      </w:r>
    </w:p>
    <w:p w14:paraId="0E5D1E6A" w14:textId="77777777" w:rsidR="00A9645F" w:rsidRDefault="00A9645F" w:rsidP="00A9645F">
      <w:pPr>
        <w:keepNext/>
      </w:pPr>
      <w:bookmarkStart w:id="312" w:name="include_clip_start_291"/>
      <w:bookmarkEnd w:id="312"/>
    </w:p>
    <w:p w14:paraId="25648281" w14:textId="77777777" w:rsidR="00A9645F" w:rsidRDefault="00A9645F" w:rsidP="00A9645F">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BEF58F8" w14:textId="77777777" w:rsidR="00A9645F" w:rsidRDefault="00A9645F" w:rsidP="00A9645F">
      <w:bookmarkStart w:id="313" w:name="include_clip_end_291"/>
      <w:bookmarkEnd w:id="313"/>
    </w:p>
    <w:p w14:paraId="4834EE39" w14:textId="77777777" w:rsidR="00A9645F" w:rsidRDefault="00A9645F" w:rsidP="00A9645F">
      <w:r>
        <w:t>Rep. BANNISTER moved to recommit the Bill to the Committee on Greenville Delegation, which was agreed to.</w:t>
      </w:r>
    </w:p>
    <w:p w14:paraId="31A3C92A" w14:textId="77777777" w:rsidR="00A9645F" w:rsidRDefault="00A9645F" w:rsidP="00A9645F"/>
    <w:p w14:paraId="73691C88" w14:textId="77777777" w:rsidR="00A9645F" w:rsidRDefault="00A9645F" w:rsidP="00A9645F">
      <w:pPr>
        <w:keepNext/>
        <w:jc w:val="center"/>
        <w:rPr>
          <w:b/>
        </w:rPr>
      </w:pPr>
      <w:r w:rsidRPr="00C41883">
        <w:rPr>
          <w:b/>
        </w:rPr>
        <w:t>ORDERED ENROLLED FOR RATIFICATION</w:t>
      </w:r>
    </w:p>
    <w:p w14:paraId="22788A2A" w14:textId="77777777" w:rsidR="00A9645F" w:rsidRDefault="00A9645F" w:rsidP="00A9645F">
      <w:r>
        <w:t>The following Bills were read the third time, passed and, having received three readings in both Houses, it was ordered that the title of each be changed to that of an Act, and that they be enrolled for ratification:</w:t>
      </w:r>
    </w:p>
    <w:p w14:paraId="0559315F" w14:textId="77777777" w:rsidR="00A9645F" w:rsidRDefault="00A9645F" w:rsidP="00A9645F">
      <w:bookmarkStart w:id="314" w:name="include_clip_start_295"/>
      <w:bookmarkEnd w:id="314"/>
    </w:p>
    <w:p w14:paraId="49C7C142" w14:textId="77777777" w:rsidR="00A9645F" w:rsidRDefault="00A9645F" w:rsidP="00A9645F">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0F4DE037" w14:textId="77777777" w:rsidR="00A9645F" w:rsidRDefault="00A9645F" w:rsidP="00A9645F">
      <w:bookmarkStart w:id="315" w:name="include_clip_end_295"/>
      <w:bookmarkStart w:id="316" w:name="include_clip_start_296"/>
      <w:bookmarkEnd w:id="315"/>
      <w:bookmarkEnd w:id="316"/>
    </w:p>
    <w:p w14:paraId="399F4C49" w14:textId="77777777" w:rsidR="00A9645F" w:rsidRDefault="00A9645F" w:rsidP="00A9645F">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F3E701A" w14:textId="77777777" w:rsidR="00A9645F" w:rsidRDefault="00A9645F" w:rsidP="00A9645F">
      <w:bookmarkStart w:id="317" w:name="include_clip_end_296"/>
      <w:bookmarkStart w:id="318" w:name="include_clip_start_297"/>
      <w:bookmarkEnd w:id="317"/>
      <w:bookmarkEnd w:id="318"/>
    </w:p>
    <w:p w14:paraId="095F5849" w14:textId="77777777" w:rsidR="00A9645F" w:rsidRDefault="00A9645F" w:rsidP="00A9645F">
      <w:r>
        <w:t>S. 1099 -- Senator Verdin: A BILL TO AMEND THE SOUTH CAROLINA CODE OF LAWS BY AMENDING SECTION 7-7-360, RELATING TO DESIGNATION OF VOTING PRECINCTS IN LAURENS COUNTY, SO AS TO REDESIGNATE THE MAP NUMBER ON WHICH THESE PRECINCTS ARE DELINEATED.</w:t>
      </w:r>
    </w:p>
    <w:p w14:paraId="29CA9CE5" w14:textId="77777777" w:rsidR="00A9645F" w:rsidRDefault="00A9645F" w:rsidP="00A9645F">
      <w:bookmarkStart w:id="319" w:name="include_clip_end_297"/>
      <w:bookmarkEnd w:id="319"/>
    </w:p>
    <w:p w14:paraId="5CF1D5C1" w14:textId="77777777" w:rsidR="00A9645F" w:rsidRDefault="00A9645F" w:rsidP="00A9645F">
      <w:pPr>
        <w:keepNext/>
        <w:jc w:val="center"/>
        <w:rPr>
          <w:b/>
        </w:rPr>
      </w:pPr>
      <w:r w:rsidRPr="00C41883">
        <w:rPr>
          <w:b/>
        </w:rPr>
        <w:t>RETURNED TO THE SENATE WITH AMENDMENTS</w:t>
      </w:r>
    </w:p>
    <w:p w14:paraId="44A241C7" w14:textId="77777777" w:rsidR="00A9645F" w:rsidRDefault="00A9645F" w:rsidP="00A9645F">
      <w:r>
        <w:t>The following Bills were taken up, read the third time, and ordered returned to the Senate with amendments:</w:t>
      </w:r>
    </w:p>
    <w:p w14:paraId="1FC24204" w14:textId="77777777" w:rsidR="00A9645F" w:rsidRDefault="00A9645F" w:rsidP="00A9645F">
      <w:bookmarkStart w:id="320" w:name="include_clip_start_300"/>
      <w:bookmarkEnd w:id="320"/>
    </w:p>
    <w:p w14:paraId="7A6B5B4E" w14:textId="2F521289" w:rsidR="00A9645F" w:rsidRDefault="00A9645F" w:rsidP="00A9645F">
      <w:r>
        <w:t>S. 969 -- Senators Alexander, Peeler, Setzler, K. Johnson, Young, Malloy, Senn, Stephens</w:t>
      </w:r>
      <w:r w:rsidR="005C1ABA">
        <w:t>,</w:t>
      </w:r>
      <w:r>
        <w:t xml:space="preserve"> McLeod</w:t>
      </w:r>
      <w:r w:rsidR="005C1ABA">
        <w:t xml:space="preserve"> and Gustafson</w:t>
      </w:r>
      <w:r>
        <w:t>: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39AC6F6" w14:textId="77777777" w:rsidR="00A9645F" w:rsidRDefault="00A9645F" w:rsidP="00A9645F">
      <w:bookmarkStart w:id="321" w:name="include_clip_end_300"/>
      <w:bookmarkStart w:id="322" w:name="include_clip_start_301"/>
      <w:bookmarkEnd w:id="321"/>
      <w:bookmarkEnd w:id="322"/>
    </w:p>
    <w:p w14:paraId="63CF7626" w14:textId="77777777" w:rsidR="00A9645F" w:rsidRDefault="00A9645F" w:rsidP="00A9645F">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28F48525" w14:textId="77777777" w:rsidR="00A9645F" w:rsidRDefault="00A9645F" w:rsidP="00A9645F">
      <w:bookmarkStart w:id="323" w:name="include_clip_end_301"/>
      <w:bookmarkStart w:id="324" w:name="include_clip_start_302"/>
      <w:bookmarkEnd w:id="323"/>
      <w:bookmarkEnd w:id="324"/>
    </w:p>
    <w:p w14:paraId="47A4A127" w14:textId="77777777" w:rsidR="00A9645F" w:rsidRDefault="00A9645F" w:rsidP="00A9645F">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11C71E4D" w14:textId="77777777" w:rsidR="00A9645F" w:rsidRDefault="00A9645F" w:rsidP="00A9645F">
      <w:bookmarkStart w:id="325" w:name="include_clip_end_302"/>
      <w:bookmarkEnd w:id="325"/>
    </w:p>
    <w:p w14:paraId="1EE22E3E" w14:textId="77777777" w:rsidR="00A9645F" w:rsidRDefault="00A9645F" w:rsidP="00A9645F">
      <w:r>
        <w:t>Rep. FORREST moved that the House adjourn pending receipt of Bills and messages from the Senate to meet at 11:00 a.m. tomorrow, which was agreed to.</w:t>
      </w:r>
    </w:p>
    <w:p w14:paraId="6614B1D3" w14:textId="77777777" w:rsidR="00A9645F" w:rsidRDefault="00A9645F" w:rsidP="00D225F8">
      <w:pPr>
        <w:keepNext/>
      </w:pPr>
    </w:p>
    <w:p w14:paraId="42F6D96C" w14:textId="77777777" w:rsidR="00A9645F" w:rsidRDefault="00A9645F" w:rsidP="00D225F8">
      <w:pPr>
        <w:keepNext/>
        <w:jc w:val="center"/>
        <w:rPr>
          <w:b/>
        </w:rPr>
      </w:pPr>
      <w:r w:rsidRPr="00C41883">
        <w:rPr>
          <w:b/>
        </w:rPr>
        <w:t>RETURNED WITH CONCURRENCE</w:t>
      </w:r>
    </w:p>
    <w:p w14:paraId="12FFE20C" w14:textId="77777777" w:rsidR="00A9645F" w:rsidRDefault="00A9645F" w:rsidP="00D225F8">
      <w:pPr>
        <w:keepNext/>
      </w:pPr>
      <w:r>
        <w:t>The Senate returned to the House with concurrence the following:</w:t>
      </w:r>
    </w:p>
    <w:p w14:paraId="7D8FA9B7" w14:textId="77777777" w:rsidR="00A9645F" w:rsidRDefault="00A9645F" w:rsidP="00D225F8">
      <w:pPr>
        <w:keepNext/>
      </w:pPr>
      <w:bookmarkStart w:id="326" w:name="include_clip_start_306"/>
      <w:bookmarkEnd w:id="326"/>
    </w:p>
    <w:p w14:paraId="0B6EDD00" w14:textId="77777777" w:rsidR="00A9645F" w:rsidRDefault="00A9645F" w:rsidP="00D225F8">
      <w:pPr>
        <w:keepNext/>
      </w:pPr>
      <w:r>
        <w:t>H. 3392 --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372104DE" w14:textId="77777777" w:rsidR="00A9645F" w:rsidRDefault="00A9645F" w:rsidP="00A9645F">
      <w:bookmarkStart w:id="327" w:name="include_clip_end_306"/>
      <w:bookmarkStart w:id="328" w:name="include_clip_start_307"/>
      <w:bookmarkEnd w:id="327"/>
      <w:bookmarkEnd w:id="328"/>
    </w:p>
    <w:p w14:paraId="08C49783" w14:textId="77777777" w:rsidR="00A9645F" w:rsidRDefault="00A9645F" w:rsidP="00A9645F">
      <w:r>
        <w:t>H. 4040 --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78F52E6A" w14:textId="77777777" w:rsidR="00A9645F" w:rsidRDefault="00A9645F" w:rsidP="00A9645F">
      <w:bookmarkStart w:id="329" w:name="include_clip_end_307"/>
      <w:bookmarkStart w:id="330" w:name="include_clip_start_308"/>
      <w:bookmarkEnd w:id="329"/>
      <w:bookmarkEnd w:id="330"/>
    </w:p>
    <w:p w14:paraId="710290B1" w14:textId="77777777" w:rsidR="00A9645F" w:rsidRDefault="00A9645F" w:rsidP="00A9645F">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A75BDA1" w14:textId="77777777" w:rsidR="00A9645F" w:rsidRDefault="00A9645F" w:rsidP="00A9645F">
      <w:bookmarkStart w:id="331" w:name="include_clip_end_308"/>
      <w:bookmarkStart w:id="332" w:name="include_clip_start_309"/>
      <w:bookmarkEnd w:id="331"/>
      <w:bookmarkEnd w:id="332"/>
    </w:p>
    <w:p w14:paraId="61F88F8B" w14:textId="77777777" w:rsidR="00A9645F" w:rsidRDefault="00A9645F" w:rsidP="00A9645F">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17A7C155" w14:textId="77777777" w:rsidR="00A9645F" w:rsidRDefault="00A9645F" w:rsidP="00A9645F">
      <w:bookmarkStart w:id="333" w:name="include_clip_end_309"/>
      <w:bookmarkStart w:id="334" w:name="include_clip_start_310"/>
      <w:bookmarkEnd w:id="333"/>
      <w:bookmarkEnd w:id="334"/>
    </w:p>
    <w:p w14:paraId="19B09AB2" w14:textId="77777777" w:rsidR="00A9645F" w:rsidRDefault="00A9645F" w:rsidP="00A9645F">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272B56B6" w14:textId="77777777" w:rsidR="00A9645F" w:rsidRDefault="00A9645F" w:rsidP="00A9645F">
      <w:bookmarkStart w:id="335" w:name="include_clip_end_310"/>
      <w:bookmarkStart w:id="336" w:name="include_clip_start_311"/>
      <w:bookmarkEnd w:id="335"/>
      <w:bookmarkEnd w:id="336"/>
    </w:p>
    <w:p w14:paraId="44AA58DC" w14:textId="77777777" w:rsidR="00A9645F" w:rsidRDefault="00A9645F" w:rsidP="00A9645F">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561FDA78" w14:textId="77777777" w:rsidR="00A9645F" w:rsidRDefault="00A9645F" w:rsidP="00A9645F">
      <w:bookmarkStart w:id="337" w:name="include_clip_end_311"/>
      <w:bookmarkStart w:id="338" w:name="include_clip_start_312"/>
      <w:bookmarkEnd w:id="337"/>
      <w:bookmarkEnd w:id="338"/>
    </w:p>
    <w:p w14:paraId="1F0D12AD" w14:textId="77777777" w:rsidR="00A9645F" w:rsidRDefault="00A9645F" w:rsidP="00A9645F">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53922B99" w14:textId="77777777" w:rsidR="00A9645F" w:rsidRDefault="00A9645F" w:rsidP="00A9645F">
      <w:bookmarkStart w:id="339" w:name="include_clip_end_312"/>
      <w:bookmarkStart w:id="340" w:name="include_clip_start_313"/>
      <w:bookmarkEnd w:id="339"/>
      <w:bookmarkEnd w:id="340"/>
    </w:p>
    <w:p w14:paraId="299F61A1" w14:textId="77777777" w:rsidR="00A9645F" w:rsidRDefault="00A9645F" w:rsidP="00A9645F">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6271172E" w14:textId="77777777" w:rsidR="00A9645F" w:rsidRDefault="00A9645F" w:rsidP="00A9645F">
      <w:bookmarkStart w:id="341" w:name="include_clip_end_313"/>
      <w:bookmarkStart w:id="342" w:name="include_clip_start_314"/>
      <w:bookmarkEnd w:id="341"/>
      <w:bookmarkEnd w:id="342"/>
    </w:p>
    <w:p w14:paraId="27933AAC" w14:textId="77777777" w:rsidR="00A9645F" w:rsidRDefault="00A9645F" w:rsidP="00A9645F">
      <w:r>
        <w:t>H. 5453 --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563E8EBB" w14:textId="77777777" w:rsidR="00A9645F" w:rsidRDefault="00A9645F" w:rsidP="00A9645F"/>
    <w:p w14:paraId="767EE03F" w14:textId="77777777" w:rsidR="00A9645F" w:rsidRPr="00491137" w:rsidRDefault="00A9645F" w:rsidP="00A964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43" w:name="file_start315"/>
      <w:bookmarkEnd w:id="343"/>
      <w:r w:rsidRPr="00491137">
        <w:rPr>
          <w:b/>
        </w:rPr>
        <w:t>RATIFICATION OF ACTS</w:t>
      </w:r>
    </w:p>
    <w:p w14:paraId="38F6894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Pursuant to an invitation the Honorable Speaker and House of Representatives appeared in the Senate Chamber on May 8, 2024, at 10:00 a.m. and the following Acts and Joint Resolutions were ratified:</w:t>
      </w:r>
    </w:p>
    <w:p w14:paraId="64FC5CF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087BEE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129, S. 621) --  Senators Reichenbach, Stephens, Cromer, Kimbrell, M. Johnson, Fanning, Setzler, Bennett, Shealy, Rice, Williams, Allen, Garrett, Loftis, Sabb and Gustafson: AN ACT TO AMEND THE SOUTH CAROLINA CODE OF LAWS BY ADDING CHAPTER 79 TO TITLE 39 SO AS TO CREATE THE “SOUTH CAROLINA‑IRELAND TRADE COMMISSION”, TO PROVIDE FOR THE MEMBERS OF THE TRADE COMMISSION, AND TO ESTABLISH THE DUTIES OF THE COMMISSION.</w:t>
      </w:r>
    </w:p>
    <w:p w14:paraId="32B3AD3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207DB4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130, S. 845) --  Senators Rankin, Sabb, Talley and Malloy: AN ACT 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w:t>
      </w:r>
    </w:p>
    <w:p w14:paraId="727458F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48690B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131, S. 916) -- Senator Cromer: AN ACT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696B90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E9C295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132, S. 971) -- Senator Hutto: AN ACT TO AMEND THE SOUTH CAROLINA CODE OF LAWS BY AMENDING SECTION 7‑7‑100, RELATING TO DESIGNATION OF VOTING PRECINCTS IN BARNWELL COUNTY, SO AS TO IDENTIFY THE VOTING PLACE FOR CERTAIN PRECINCTS.</w:t>
      </w:r>
    </w:p>
    <w:p w14:paraId="27EA5B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4CDAAB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133, S. 972) -- Senator Garrett: AN ACT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11BE90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6C79F9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134, S. 1025) --  Senators Young, Massey, Setzler and Hutto: AN ACT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13431D5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0CA054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135, S. 1047) --  Senator Hutto: AN ACT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13A1B4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D34AD5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136, 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PROVIDE THAT ONLY A CITIZEN OF THE UNITED STATES AND OF THIS STATE OF THE AGE OF EIGHTEEN AND UPWARDS WHO IS PROPERLY REGISTERED IS ENTITLED TO VOTE AS PROVIDED BY LAW.</w:t>
      </w:r>
    </w:p>
    <w:p w14:paraId="08EA877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85BEE8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137, 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9DA3BA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4307A7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138, S. 1285) -- Senator Malloy: AN ACT TO AMEND ACT 259 OF 1961, RELATING TO THE HARTSVILLE COMMUNITY CENTER BUILDING COMMISSION, SO AS TO INCREASE THE COMMISSION’S MEMBERSHIP FROM THREE TO FIVE MEMBERS AND TO DELETE REFERENCES TO INITIAL BOARD MEMBERS.</w:t>
      </w:r>
    </w:p>
    <w:p w14:paraId="02D73BE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6215BB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139, H. 3121) --  Reps. Hyde, Carter, B. Newton, Neese, T. Moore, Pope, Bauer, Davis, M.M. Smith, Willis, Brewer, Robbins, Felder, Stavrinakis, Wetmore and Caskey: AN ACT TO AMEND THE SOUTH CAROLINA CODE OF LAWS BY ADDING SECTION 12-6-3810 SO AS TO PROVIDE FOR AN INCOME TAX CREDIT TO A PROPERTY OWNER WHO ENCUMBERS HIS PROPERTY WITH A PERPETUAL RECREATIONAL TRAIL EASEMENT.</w:t>
      </w:r>
    </w:p>
    <w:p w14:paraId="18C7622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40E572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140, H. 3248) --  Reps. Collins and Carter: AN ACT TO AMEND ACT 609 OF 1984, AS AMENDED, RELATING TO REIMBURSEMENT FOR EXPENSES INCURRED IN PERFORMANCE OF OFFICIAL DUTIES OF SCHOOL BOARD TRUSTEES, SO AS TO ALLOW THE BOARD TO DETERMINE THE STIPEND AMOUNT.</w:t>
      </w:r>
    </w:p>
    <w:p w14:paraId="25314D5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F7150A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141, H. 3255) --  Reps. Jefferson, Henegan, Anderson, Sandifer, Rivers and Gilliard: AN ACT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69302A8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7DB58D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142, H. 3295) --  Reps. Collins, Erickson, Bradley and Alexander: AN ACT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w:t>
      </w:r>
    </w:p>
    <w:p w14:paraId="34ED643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22964F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143, H. 3309) --  Reps. Gilliam, Pope, Erickson, Bradley, Davis, Caskey and M.M. Smith: AN ACT 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w:t>
      </w:r>
    </w:p>
    <w:p w14:paraId="59136EA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88364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144, H. 3355) -- Reps. Moss and Lawson: AN ACT TO AMEND THE SOUTH CAROLINA CODE OF LAWS BY ADDING SECTION 56</w:t>
      </w:r>
      <w:r w:rsidRPr="00491137">
        <w:noBreakHyphen/>
        <w:t>5</w:t>
      </w:r>
      <w:r w:rsidRPr="00491137">
        <w:noBreakHyphen/>
        <w:t>4072 SO AS TO PROVIDE THE CIRCUMSTANCES IN WHICH VEHICLE OPERATORS UTILIZING FIFTH WHEEL ASSEMBLIES MAY TOW AN ADDITIONAL TRAILING VEHICLE.</w:t>
      </w:r>
    </w:p>
    <w:p w14:paraId="59985F6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59098B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145, H. 3518) --  Reps. Felder and Williams: AN ACT TO AMEND THE SOUTH CAROLINA CODE OF LAWS BY AMENDING SECTION 56</w:t>
      </w:r>
      <w:r w:rsidRPr="00491137">
        <w:noBreakHyphen/>
        <w:t>1</w:t>
      </w:r>
      <w:r w:rsidRPr="00491137">
        <w:noBreakHyphen/>
        <w:t>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w:t>
      </w:r>
    </w:p>
    <w:p w14:paraId="573F2AA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D5311E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146, H. 3563) --  Reps. Cobb-Hunter, Pace, Collins, Bauer, Dillard, W. Jones, Wheeler, Hart, J.L. Johnson, Henegan, Williams, Trantham, Oremus, Cromer, Beach and Henderson-Myers: AN ACT TO AMEND THE SOUTH CAROLINA CODE OF LAWS BY AMENDING SECTION 12</w:t>
      </w:r>
      <w:r w:rsidRPr="00491137">
        <w:noBreakHyphen/>
        <w:t>36</w:t>
      </w:r>
      <w:r w:rsidRPr="00491137">
        <w:noBreakHyphen/>
        <w:t>2120, RELATING TO SALES TAX EXEMPTIONS, SO AS TO PROVIDE FOR AN EXEMPTION FOR FEMININE HYGIENE PRODUCTS.</w:t>
      </w:r>
    </w:p>
    <w:p w14:paraId="66E33D6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6B6D0B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147, H. 3592) --  Reps. Hyde and Carter: AN ACT 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w:t>
      </w:r>
    </w:p>
    <w:p w14:paraId="1E71B67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B72306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148, H. 3608) --  Reps. Hixon, Bailey and Brittain: AN ACT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6B891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1BB550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149, H. 3811) -- Rep. Elliott: AN ACT TO AMEND THE SOUTH CAROLINA CODE OF LAWS BY AMENDING SECTION 12‑6‑3585, RELATING TO THE INDUSTRY PARTNERSHIP FUND TAX CREDIT, SO AS TO PROVIDE FOR AN INCREASE IN THE AGGREGATE CREDIT FROM NINE MILLION TO TWELVE MILLION DOLLARS FOR TAX YEARS AFTER 2022.</w:t>
      </w:r>
    </w:p>
    <w:p w14:paraId="6AB9B9D1"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491137">
        <w:t>L:\COUNCIL\ACTS\3811.DOCX</w:t>
      </w:r>
    </w:p>
    <w:p w14:paraId="721A83AE"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C6DC55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150, H. 3880) -- Reps. M.M. Smith, Herbkersman, Davis, Elliott, B.J. Cox, B.L. Cox and Pace: AN ACT TO AMEND THE SOUTH CAROLINA CODE OF LAWS BY AMENDING SECTION 12</w:t>
      </w:r>
      <w:r w:rsidRPr="00491137">
        <w:noBreakHyphen/>
        <w:t>21</w:t>
      </w:r>
      <w:r w:rsidRPr="00491137">
        <w:noBreakHyphen/>
        <w:t xml:space="preserve">2420, RELATING TO THE ADMISSIONS TAX, SO AS TO PROVIDE THAT NO TAX MAY BE CHARGED OR COLLECTED ON ANNUAL OR MONTHLY DUES PAID TO A GOLF CLUB. </w:t>
      </w:r>
    </w:p>
    <w:p w14:paraId="7E3A949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863FBD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151, H. 3992) --  Reps. Blackwell, McGinnis, Sandifer, Ligon, Cromer, Magnuson, White, Pace and Burns: AN ACT 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w:t>
      </w:r>
    </w:p>
    <w:p w14:paraId="1EC03DF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017148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 xml:space="preserve">(R. 152, H. 4002) --  Reps. G.M. Smith, W. Newton, Hiott, Davis, B. Newton, Erickson, Bannister, Haddon, Sandifer, Thayer, Hixon, Carter, Robbins, Blackwell, Forrest and Pope: AN ACT 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w:t>
      </w:r>
    </w:p>
    <w:p w14:paraId="207BAEC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3EBD39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153, H. 4042) --  Reps. Bernstein, Gilliard, Wheeler, Wetmore, King, Howard, Henegan, Stavrinakis, Bauer, Rutherford, W. Newton, Jordan, Pope, Bannister, J.E. Johnson, Brittain, Elliott and Jefferson: AN ACT TO AMEND THE SOUTH CAROLINA CODE OF LAWS BY ADDING ARTICLE 27 TO CHAPTER 1, TITLE 1 SO AS TO PROVIDE A FRAMEWORK IN WHICH ANTISEMITISM IS CONSIDERED REGARDING ALL LAWS PROHIBITING DISCRIMINATORY ACTS.</w:t>
      </w:r>
    </w:p>
    <w:p w14:paraId="4920370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3EB906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154, H. 4113) --  Reps. Herbkersman, Sandifer, Jefferson, M.M. Smith, Kirby and Gilliard: AN ACT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F0EEA1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A36B91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155, H. 4333) --  Reps. M.M. Smith, King, Davis, Pace, B.L. Cox, McDaniel, Henderson-Myers and Weeks: AN ACT 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067673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9EEB9B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156, H. 4349) -- Rep. Bannister: AN ACT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6575F1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0E71B3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157, H. 4376) --  Reps. B.J. Cox, M.M. Smith, Caskey, T. Moore, Wooten, J.L. Johnson, Davis, Sessions, Guffey, Ligon, O'Neal, Pope, Hart and J. Moore: AN ACT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5D0BF97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F6E97C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158, H. 4387) -- Rep. Forrest: AN ACT TO AMEND THE SOUTH CAROLINA CODE OF LAWS BY AMENDING SECTION 50‑13‑230, RELATING TO STRIPED BASS LIMITS, SO AS TO INCLUDE REFERENCES TO HYBRID BASS.</w:t>
      </w:r>
    </w:p>
    <w:p w14:paraId="40C0D08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00CD03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159, H. 4612) --  Reps. Hixon, Pope, Chapman, Taylor, Hartnett, Hardee, Brewer, Robbins, Gatch, Murphy, Connell, Mitchell, Hager, Caskey, Forrest, Wooten, Elliott, B.J. Cox and Bannister: AN ACT TO AMEND THE SOUTH CAROLINA CODE OF LAWS BY AMENDING SECTION 55</w:t>
      </w:r>
      <w:r w:rsidRPr="00491137">
        <w:noBreakHyphen/>
        <w:t>3</w:t>
      </w:r>
      <w:r w:rsidRPr="00491137">
        <w:noBreakHyphen/>
        <w:t>110, RELATING TO HUNTING ANIMALS FROM AIRCRAFT, SO AS TO PROVIDE PERSONS POSSESSING A PERMIT ISSUED BY THE DEPARTMENT OF NATURAL RESOURCES MAY HUNT FROM AIRCRAFT; AND BY ADDING SECTION 50</w:t>
      </w:r>
      <w:r w:rsidRPr="00491137">
        <w:noBreakHyphen/>
        <w:t>11</w:t>
      </w:r>
      <w:r w:rsidRPr="00491137">
        <w:noBreakHyphen/>
        <w:t>1190 SO AS TO PROVIDE THE DEPARTMENT OF NATURAL RESOURCES MAY ISSUE PERMITS FOR THE TAKING OF FERAL HOGS WHILE AIRBORNE IN A HELICOPTER UNDER CERTAIN CIRCUMSTANCES, AND TO PROVIDE PENALTIES FOR VIOLATIONS OF THIS PROVISION.</w:t>
      </w:r>
    </w:p>
    <w:p w14:paraId="469BB90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F15F11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160, H. 4642) --  Reps. Mitchell, Gilliam, Pope, Sessions, Caskey and Hart: AN ACT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7D0193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5641C7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161, H. 4673) --  Reps. Erickson, Gilliam, Williams and Henegan: AN ACT 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w:t>
      </w:r>
    </w:p>
    <w:p w14:paraId="5CA5A22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4A9B9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162, H. 4720) -- Rep. Bannister: A JOINT RESOLUTION TO PROVIDE FOR THE CONTINUING AUTHORITY TO PAY THE EXPENSES OF STATE GOVERNMENT IF THE 2024-2025 FISCAL YEAR BEGINS WITHOUT A GENERAL APPROPRIATIONS ACT FOR THAT YEAR IN EFFECT, AND TO PROVIDE EXCEPTIONS.</w:t>
      </w:r>
    </w:p>
    <w:p w14:paraId="1E3FDF8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36DFDB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163, H. 4819) -- Reps. Felder, Bernstein and Calhoon: AN ACT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DAAB1D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874671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164, H. 4871) -- Reps. Haddon, Ligon and Forrest: AN ACT TO AMEND THE SOUTH CAROLINA CODE OF LAWS BY ADDING SECTION 47‑9‑420 SO AS TO PROHIBIT THE INTERFERENCE OR INTERACTION WITH FARM ANIMALS BEING TRANSPORTED BY A MOTOR VEHICLE WITHOUT PERMISSION.</w:t>
      </w:r>
    </w:p>
    <w:p w14:paraId="44A3677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BC5547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165, H. 4875) --  Reps. Ott, Brewer, Atkinson and Caskey: AN ACT TO AMEND THE SOUTH CAROLINA CODE OF LAWS BY AMENDING SECTION 50‑11‑1910, RELATING TO THE SALE OF DEER OR DEER PARTS, SO AS TO ALLOW A PROCESSOR TO PROCESS A LEGALLY TAKEN DOE DONATED BY A HUNTER AND RECOVER THE FEES OF PROCESSING FROM SOMEONE OTHER THAN THE HUNTER WHO DONATED THE DOE, AND TO INCREASE PENALTIES.</w:t>
      </w:r>
    </w:p>
    <w:p w14:paraId="6C45317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58787D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166, H. 4909) -- Reps. B. Newton, Neese, Mitchell and Yow: AN ACT TO AMEND THE SOUTH CAROLINA CODE OF LAWS BY AMENDING SECTION 7-7-350, RELATING TO DESIGNATION OF VOTING PRECINCTS IN LANCASTER COUNTY, SO AS TO REMOVE ONE PRECINCT AND REDESIGNATE THE MAP NUMBER ON WHICH THESE PRECINCTS ARE DELINEATED.</w:t>
      </w:r>
    </w:p>
    <w:p w14:paraId="2B72DBE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06B31D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167, H. 4928) --  Reps. Davis, B.J. Cox, Hart, Jefferson, J. Moore, Caskey and Williams: AN ACT 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w:t>
      </w:r>
    </w:p>
    <w:p w14:paraId="5B63E7C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2BFEC6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168, H. 4937) --  Reps. Collins, Hiott and Carter: AN ACT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7DCF1D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237082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169, H. 4953) -- Reps. B.J. Cox, Davis, M.M. Smith, Bustos, Hart, Williams, Henegan, Caskey, Jefferson, J. Moore and Rivers: AN ACT TO AMEND THE SOUTH CAROLINA CODE OF LAWS BY AMENDING SECTION 25‑11‑80, RELATING TO STATE VETERANS’ CEMETERIES, SO AS TO REMOVE A RESIDENCY REQUIREMENT.</w:t>
      </w:r>
    </w:p>
    <w:p w14:paraId="0440460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0CAC16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170, H. 5007) -- Reps. Caskey and Hixon: AN ACT TO AMEND THE SOUTH CAROLINA CODE OF LAWS BY AMENDING SECTION 50‑13‑230, RELATING TO STRIPED BASS LIMITS, SO AS TO RESTRICT PERMITTED HOOK SIZE IN THE LOWER SALUDA RIVER.</w:t>
      </w:r>
    </w:p>
    <w:p w14:paraId="6D69430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A3C9A5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171, H. 5079) -- Rep. W. Newton: AN ACT TO AMEND THE SOUTH CAROLINA CODE OF LAWS BY AMENDING SECTION 7‑7‑110, RELATING TO DESIGNATION OF VOTING PRECINCTS IN BEAUFORT COUNTY, SO AS TO REDESIGNATE THE MAP NUMBER ON WHICH THESE PRECINCTS ARE DELINEATED.</w:t>
      </w:r>
    </w:p>
    <w:p w14:paraId="01F9C3C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5D7E6A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172, H. 5153) -- Reps. West, Thayer, Chapman, Beach, Gagnon and Cromer: AN ACT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26B98F0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7B207D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173, H. 5168) --  Reps. Connell, Mitchell, B. Newton and Wheeler: AN ACT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3E4AC2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6AE6D6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174, H. 5231) --  Rep. Bamberg: AN ACT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5CA8CD1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2D07A5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175, H. 5267) -- Rep. Forrest: AN ACT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22F2420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2DC125C"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176, H. 5395) --  Reps. B. Newton, Mitchell, Yow and Neese: AN ACT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FB92B04"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A37E57C" w14:textId="77777777" w:rsidR="00A9645F" w:rsidRDefault="00A9645F" w:rsidP="00A9645F">
      <w:pPr>
        <w:keepNext/>
        <w:pBdr>
          <w:top w:val="single" w:sz="4" w:space="1" w:color="auto"/>
          <w:left w:val="single" w:sz="4" w:space="4" w:color="auto"/>
          <w:right w:val="single" w:sz="4" w:space="4" w:color="auto"/>
          <w:between w:val="single" w:sz="4" w:space="1" w:color="auto"/>
          <w:bar w:val="single" w:sz="4" w:color="auto"/>
        </w:pBdr>
        <w:jc w:val="center"/>
        <w:rPr>
          <w:b/>
        </w:rPr>
      </w:pPr>
      <w:r w:rsidRPr="00C41883">
        <w:rPr>
          <w:b/>
        </w:rPr>
        <w:t>ADJOURNMENT</w:t>
      </w:r>
    </w:p>
    <w:p w14:paraId="4DB3F8E4" w14:textId="77777777" w:rsidR="00A9645F" w:rsidRDefault="00A9645F" w:rsidP="00A9645F">
      <w:pPr>
        <w:keepNext/>
        <w:pBdr>
          <w:left w:val="single" w:sz="4" w:space="4" w:color="auto"/>
          <w:right w:val="single" w:sz="4" w:space="4" w:color="auto"/>
          <w:between w:val="single" w:sz="4" w:space="1" w:color="auto"/>
          <w:bar w:val="single" w:sz="4" w:color="auto"/>
        </w:pBdr>
      </w:pPr>
      <w:r>
        <w:t>At 7:46 p.m. the House, in accordance with the motion of Rep. TAYLOR, adjourned in memory of SGM Dwight L. Bradham, to meet at 11:00 a.m. tomorrow.</w:t>
      </w:r>
    </w:p>
    <w:p w14:paraId="0C6024C3" w14:textId="77777777" w:rsidR="00A9645F" w:rsidRDefault="00A9645F" w:rsidP="00A9645F">
      <w:pPr>
        <w:pBdr>
          <w:left w:val="single" w:sz="4" w:space="4" w:color="auto"/>
          <w:bottom w:val="single" w:sz="4" w:space="1" w:color="auto"/>
          <w:right w:val="single" w:sz="4" w:space="4" w:color="auto"/>
          <w:between w:val="single" w:sz="4" w:space="1" w:color="auto"/>
          <w:bar w:val="single" w:sz="4" w:color="auto"/>
        </w:pBdr>
        <w:jc w:val="center"/>
      </w:pPr>
      <w:r>
        <w:t>***</w:t>
      </w:r>
    </w:p>
    <w:p w14:paraId="67233E79" w14:textId="77777777" w:rsidR="00431241" w:rsidRDefault="00431241" w:rsidP="00701DB0"/>
    <w:p w14:paraId="63A14D8D" w14:textId="77777777" w:rsidR="00824421" w:rsidRDefault="00824421" w:rsidP="00701DB0"/>
    <w:p w14:paraId="28B93646" w14:textId="6566FC0B" w:rsidR="00824421" w:rsidRPr="00824421" w:rsidRDefault="00824421" w:rsidP="00824421">
      <w:pPr>
        <w:tabs>
          <w:tab w:val="right" w:leader="dot" w:pos="2520"/>
        </w:tabs>
        <w:rPr>
          <w:sz w:val="20"/>
        </w:rPr>
      </w:pPr>
    </w:p>
    <w:sectPr w:rsidR="00824421" w:rsidRPr="00824421" w:rsidSect="003710B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1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4E5F" w14:textId="77777777" w:rsidR="00701DB0" w:rsidRDefault="00701DB0">
      <w:r>
        <w:separator/>
      </w:r>
    </w:p>
  </w:endnote>
  <w:endnote w:type="continuationSeparator" w:id="0">
    <w:p w14:paraId="4131BC16" w14:textId="77777777" w:rsidR="00701DB0" w:rsidRDefault="007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481446"/>
      <w:docPartObj>
        <w:docPartGallery w:val="Page Numbers (Bottom of Page)"/>
        <w:docPartUnique/>
      </w:docPartObj>
    </w:sdtPr>
    <w:sdtEndPr>
      <w:rPr>
        <w:noProof/>
      </w:rPr>
    </w:sdtEndPr>
    <w:sdtContent>
      <w:p w14:paraId="05A7CB99" w14:textId="67117256" w:rsidR="00174EAC" w:rsidRDefault="00174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A442" w14:textId="77777777" w:rsidR="00701DB0" w:rsidRDefault="00701D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155A4" w14:textId="77777777" w:rsidR="00701DB0" w:rsidRDefault="0070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AB89" w14:textId="77777777" w:rsidR="00701DB0" w:rsidRDefault="00701DB0">
      <w:r>
        <w:separator/>
      </w:r>
    </w:p>
  </w:footnote>
  <w:footnote w:type="continuationSeparator" w:id="0">
    <w:p w14:paraId="6E387B56" w14:textId="77777777" w:rsidR="00701DB0" w:rsidRDefault="007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29E6" w14:textId="296BE9AF" w:rsidR="00174EAC" w:rsidRDefault="00174EAC" w:rsidP="00174EAC">
    <w:pPr>
      <w:pStyle w:val="Cover3"/>
    </w:pPr>
    <w:r>
      <w:t>WEDNESDAY, MAY 8, 2024</w:t>
    </w:r>
  </w:p>
  <w:p w14:paraId="23888774" w14:textId="77777777" w:rsidR="00174EAC" w:rsidRDefault="00174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D129" w14:textId="35B89AB2" w:rsidR="00701DB0" w:rsidRDefault="00ED3802">
    <w:pPr>
      <w:pStyle w:val="Header"/>
      <w:jc w:val="center"/>
      <w:rPr>
        <w:b/>
      </w:rPr>
    </w:pPr>
    <w:r>
      <w:rPr>
        <w:b/>
      </w:rPr>
      <w:t>Wednesday, May 8</w:t>
    </w:r>
    <w:r w:rsidR="00701DB0">
      <w:rPr>
        <w:b/>
      </w:rPr>
      <w:t>, 2024</w:t>
    </w:r>
  </w:p>
  <w:p w14:paraId="0922EEBC" w14:textId="77777777" w:rsidR="00701DB0" w:rsidRDefault="00701D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53845"/>
    <w:multiLevelType w:val="hybridMultilevel"/>
    <w:tmpl w:val="5792FE16"/>
    <w:lvl w:ilvl="0" w:tplc="B892545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657267"/>
    <w:multiLevelType w:val="hybridMultilevel"/>
    <w:tmpl w:val="B340243E"/>
    <w:lvl w:ilvl="0" w:tplc="1BEC99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6C50514"/>
    <w:multiLevelType w:val="hybridMultilevel"/>
    <w:tmpl w:val="1C880FDE"/>
    <w:lvl w:ilvl="0" w:tplc="B9CE929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5B168A"/>
    <w:multiLevelType w:val="hybridMultilevel"/>
    <w:tmpl w:val="1602C966"/>
    <w:lvl w:ilvl="0" w:tplc="3AEE4A2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427623473">
    <w:abstractNumId w:val="14"/>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6"/>
  </w:num>
  <w:num w:numId="13" w16cid:durableId="930048251">
    <w:abstractNumId w:val="12"/>
  </w:num>
  <w:num w:numId="14" w16cid:durableId="238446974">
    <w:abstractNumId w:val="10"/>
  </w:num>
  <w:num w:numId="15" w16cid:durableId="7873992">
    <w:abstractNumId w:val="15"/>
  </w:num>
  <w:num w:numId="16" w16cid:durableId="383525059">
    <w:abstractNumId w:val="11"/>
  </w:num>
  <w:num w:numId="17" w16cid:durableId="2058313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0"/>
    <w:rsid w:val="0007459C"/>
    <w:rsid w:val="00170D38"/>
    <w:rsid w:val="00174EAC"/>
    <w:rsid w:val="001F7254"/>
    <w:rsid w:val="00262A45"/>
    <w:rsid w:val="003710BD"/>
    <w:rsid w:val="00375044"/>
    <w:rsid w:val="00431241"/>
    <w:rsid w:val="004455DB"/>
    <w:rsid w:val="004E3020"/>
    <w:rsid w:val="00520068"/>
    <w:rsid w:val="005657BA"/>
    <w:rsid w:val="005C1ABA"/>
    <w:rsid w:val="00701DB0"/>
    <w:rsid w:val="00824421"/>
    <w:rsid w:val="0091249B"/>
    <w:rsid w:val="0092241F"/>
    <w:rsid w:val="00A30109"/>
    <w:rsid w:val="00A9645F"/>
    <w:rsid w:val="00AA13F1"/>
    <w:rsid w:val="00B03FA7"/>
    <w:rsid w:val="00C719B2"/>
    <w:rsid w:val="00CB56F0"/>
    <w:rsid w:val="00D225F8"/>
    <w:rsid w:val="00ED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8686"/>
  <w15:chartTrackingRefBased/>
  <w15:docId w15:val="{DB3E3CAF-0EF2-4EC4-8481-3BECA6C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DB0"/>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1DB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DB0"/>
    <w:rPr>
      <w:b/>
      <w:sz w:val="22"/>
    </w:rPr>
  </w:style>
  <w:style w:type="character" w:customStyle="1" w:styleId="Heading1Char">
    <w:name w:val="Heading 1 Char"/>
    <w:basedOn w:val="DefaultParagraphFont"/>
    <w:link w:val="Heading1"/>
    <w:uiPriority w:val="9"/>
    <w:rsid w:val="00701DB0"/>
    <w:rPr>
      <w:rFonts w:ascii="Calibri Light" w:eastAsia="Yu Gothic Light" w:hAnsi="Calibri Light"/>
      <w:color w:val="2F5496"/>
      <w:sz w:val="32"/>
      <w:szCs w:val="32"/>
    </w:rPr>
  </w:style>
  <w:style w:type="character" w:styleId="LineNumber">
    <w:name w:val="line number"/>
    <w:uiPriority w:val="99"/>
    <w:semiHidden/>
    <w:unhideWhenUsed/>
    <w:rsid w:val="00701DB0"/>
    <w:rPr>
      <w:rFonts w:ascii="Times New Roman" w:hAnsi="Times New Roman"/>
      <w:b w:val="0"/>
      <w:i w:val="0"/>
      <w:sz w:val="22"/>
    </w:rPr>
  </w:style>
  <w:style w:type="paragraph" w:customStyle="1" w:styleId="scbillheader">
    <w:name w:val="sc_bill_header"/>
    <w:qFormat/>
    <w:rsid w:val="00701DB0"/>
    <w:pPr>
      <w:widowControl w:val="0"/>
      <w:suppressAutoHyphens/>
      <w:jc w:val="center"/>
    </w:pPr>
    <w:rPr>
      <w:rFonts w:eastAsia="Calibri" w:cs="Arial"/>
      <w:b/>
      <w:caps/>
      <w:sz w:val="30"/>
      <w:szCs w:val="22"/>
    </w:rPr>
  </w:style>
  <w:style w:type="paragraph" w:customStyle="1" w:styleId="scamendheader1">
    <w:name w:val="sc_amend_header1"/>
    <w:qFormat/>
    <w:rsid w:val="00701DB0"/>
    <w:pPr>
      <w:widowControl w:val="0"/>
      <w:jc w:val="center"/>
    </w:pPr>
    <w:rPr>
      <w:rFonts w:eastAsia="Yu Gothic Light"/>
      <w:b/>
      <w:caps/>
      <w:sz w:val="36"/>
      <w:szCs w:val="32"/>
      <w:u w:val="single"/>
    </w:rPr>
  </w:style>
  <w:style w:type="paragraph" w:customStyle="1" w:styleId="scamendamendnum">
    <w:name w:val="sc_amend_amendnum"/>
    <w:qFormat/>
    <w:rsid w:val="00701DB0"/>
    <w:pPr>
      <w:widowControl w:val="0"/>
      <w:spacing w:before="360"/>
      <w:jc w:val="right"/>
    </w:pPr>
    <w:rPr>
      <w:rFonts w:eastAsia="Yu Gothic Light"/>
      <w:bCs/>
      <w:caps/>
      <w:sz w:val="28"/>
      <w:szCs w:val="28"/>
    </w:rPr>
  </w:style>
  <w:style w:type="paragraph" w:customStyle="1" w:styleId="scamenddrafter">
    <w:name w:val="sc_amend_drafter"/>
    <w:qFormat/>
    <w:rsid w:val="00701DB0"/>
    <w:pPr>
      <w:widowControl w:val="0"/>
    </w:pPr>
    <w:rPr>
      <w:rFonts w:eastAsia="Yu Gothic Light"/>
      <w:bCs/>
      <w:sz w:val="28"/>
      <w:szCs w:val="28"/>
    </w:rPr>
  </w:style>
  <w:style w:type="paragraph" w:customStyle="1" w:styleId="scamenddate">
    <w:name w:val="sc_amend_date"/>
    <w:qFormat/>
    <w:rsid w:val="00701DB0"/>
    <w:pPr>
      <w:widowControl w:val="0"/>
      <w:spacing w:after="720"/>
    </w:pPr>
    <w:rPr>
      <w:rFonts w:eastAsia="Yu Gothic Light"/>
      <w:bCs/>
      <w:sz w:val="28"/>
      <w:szCs w:val="28"/>
    </w:rPr>
  </w:style>
  <w:style w:type="paragraph" w:customStyle="1" w:styleId="scamendselectionboxes">
    <w:name w:val="sc_amend_selectionboxes"/>
    <w:basedOn w:val="Normal"/>
    <w:qFormat/>
    <w:rsid w:val="00701DB0"/>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701DB0"/>
    <w:pPr>
      <w:widowControl w:val="0"/>
      <w:spacing w:before="1080"/>
      <w:jc w:val="center"/>
    </w:pPr>
    <w:rPr>
      <w:rFonts w:eastAsia="Yu Gothic Light"/>
      <w:bCs/>
      <w:sz w:val="28"/>
      <w:szCs w:val="28"/>
      <w:u w:val="single"/>
    </w:rPr>
  </w:style>
  <w:style w:type="paragraph" w:customStyle="1" w:styleId="scamendclerk">
    <w:name w:val="sc_amend_clerk"/>
    <w:qFormat/>
    <w:rsid w:val="00701DB0"/>
    <w:pPr>
      <w:widowControl w:val="0"/>
      <w:jc w:val="center"/>
    </w:pPr>
    <w:rPr>
      <w:rFonts w:eastAsia="Yu Gothic Light"/>
      <w:bCs/>
      <w:sz w:val="28"/>
      <w:szCs w:val="28"/>
    </w:rPr>
  </w:style>
  <w:style w:type="paragraph" w:customStyle="1" w:styleId="scamendordernum">
    <w:name w:val="sc_amend_ordernum"/>
    <w:qFormat/>
    <w:rsid w:val="00701DB0"/>
    <w:pPr>
      <w:widowControl w:val="0"/>
      <w:spacing w:after="360"/>
      <w:jc w:val="right"/>
    </w:pPr>
    <w:rPr>
      <w:rFonts w:eastAsia="Yu Gothic Light"/>
      <w:bCs/>
      <w:caps/>
      <w:sz w:val="28"/>
      <w:szCs w:val="28"/>
    </w:rPr>
  </w:style>
  <w:style w:type="paragraph" w:customStyle="1" w:styleId="scamendbillnum">
    <w:name w:val="sc_amend_billnum"/>
    <w:qFormat/>
    <w:rsid w:val="00701DB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DB0"/>
    <w:rPr>
      <w:rFonts w:ascii="Times New Roman" w:hAnsi="Times New Roman"/>
      <w:b w:val="0"/>
      <w:i w:val="0"/>
      <w:sz w:val="28"/>
      <w:lang w:val="en-US"/>
    </w:rPr>
  </w:style>
  <w:style w:type="paragraph" w:customStyle="1" w:styleId="scamendsponsorline">
    <w:name w:val="sc_amend_sponsorline"/>
    <w:qFormat/>
    <w:rsid w:val="00701DB0"/>
    <w:pPr>
      <w:widowControl w:val="0"/>
    </w:pPr>
    <w:rPr>
      <w:rFonts w:eastAsia="Yu Gothic Light"/>
      <w:sz w:val="28"/>
      <w:szCs w:val="28"/>
    </w:rPr>
  </w:style>
  <w:style w:type="character" w:customStyle="1" w:styleId="HeaderChar">
    <w:name w:val="Header Char"/>
    <w:link w:val="Header"/>
    <w:uiPriority w:val="99"/>
    <w:rsid w:val="00701DB0"/>
    <w:rPr>
      <w:sz w:val="22"/>
    </w:rPr>
  </w:style>
  <w:style w:type="character" w:customStyle="1" w:styleId="FooterChar">
    <w:name w:val="Footer Char"/>
    <w:link w:val="Footer"/>
    <w:uiPriority w:val="99"/>
    <w:rsid w:val="00701DB0"/>
    <w:rPr>
      <w:sz w:val="22"/>
    </w:rPr>
  </w:style>
  <w:style w:type="paragraph" w:customStyle="1" w:styleId="scamendfooterpath">
    <w:name w:val="sc_amend_footerpath"/>
    <w:qFormat/>
    <w:rsid w:val="00701DB0"/>
    <w:pPr>
      <w:widowControl w:val="0"/>
      <w:jc w:val="right"/>
    </w:pPr>
    <w:rPr>
      <w:rFonts w:eastAsia="Calibri" w:cs="Arial"/>
      <w:caps/>
      <w:sz w:val="22"/>
      <w:szCs w:val="22"/>
    </w:rPr>
  </w:style>
  <w:style w:type="paragraph" w:customStyle="1" w:styleId="scamenddirectionallanguage">
    <w:name w:val="sc_amend_directional_language"/>
    <w:qFormat/>
    <w:rsid w:val="00701DB0"/>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701DB0"/>
    <w:pPr>
      <w:widowControl w:val="0"/>
      <w:spacing w:before="480" w:after="480"/>
    </w:pPr>
    <w:rPr>
      <w:rFonts w:eastAsia="Yu Gothic Light"/>
      <w:sz w:val="28"/>
      <w:szCs w:val="28"/>
    </w:rPr>
  </w:style>
  <w:style w:type="paragraph" w:customStyle="1" w:styleId="scamendtitleconform">
    <w:name w:val="sc_amend_titleconform"/>
    <w:qFormat/>
    <w:rsid w:val="00701DB0"/>
    <w:pPr>
      <w:widowControl w:val="0"/>
      <w:ind w:left="216"/>
    </w:pPr>
    <w:rPr>
      <w:rFonts w:eastAsia="Yu Gothic Light"/>
      <w:sz w:val="28"/>
      <w:szCs w:val="28"/>
    </w:rPr>
  </w:style>
  <w:style w:type="paragraph" w:customStyle="1" w:styleId="scamendadoptnum">
    <w:name w:val="sc_amend_adoptnum"/>
    <w:qFormat/>
    <w:rsid w:val="00701DB0"/>
    <w:pPr>
      <w:widowControl w:val="0"/>
      <w:spacing w:after="360"/>
      <w:jc w:val="right"/>
    </w:pPr>
    <w:rPr>
      <w:rFonts w:eastAsia="Yu Gothic Light"/>
      <w:bCs/>
      <w:caps/>
      <w:sz w:val="28"/>
      <w:szCs w:val="28"/>
    </w:rPr>
  </w:style>
  <w:style w:type="paragraph" w:customStyle="1" w:styleId="scamendconformline">
    <w:name w:val="sc_amend_conformline"/>
    <w:qFormat/>
    <w:rsid w:val="00701DB0"/>
    <w:pPr>
      <w:widowControl w:val="0"/>
      <w:spacing w:before="720"/>
      <w:ind w:left="216"/>
    </w:pPr>
    <w:rPr>
      <w:rFonts w:eastAsia="Yu Gothic Light"/>
      <w:sz w:val="28"/>
      <w:szCs w:val="28"/>
    </w:rPr>
  </w:style>
  <w:style w:type="character" w:styleId="PlaceholderText">
    <w:name w:val="Placeholder Text"/>
    <w:uiPriority w:val="99"/>
    <w:semiHidden/>
    <w:rsid w:val="00701DB0"/>
    <w:rPr>
      <w:color w:val="808080"/>
    </w:rPr>
  </w:style>
  <w:style w:type="paragraph" w:customStyle="1" w:styleId="scbillwhereasclause">
    <w:name w:val="sc_bill_whereas_claus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701DB0"/>
    <w:rPr>
      <w:caps w:val="0"/>
      <w:smallCaps w:val="0"/>
      <w:strike w:val="0"/>
      <w:dstrike w:val="0"/>
      <w:vanish w:val="0"/>
      <w:u w:val="single"/>
      <w:vertAlign w:val="baseline"/>
      <w:lang w:val="en-US"/>
    </w:rPr>
  </w:style>
  <w:style w:type="paragraph" w:customStyle="1" w:styleId="scnewcodesection">
    <w:name w:val="sc_new_code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701DB0"/>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1DB0"/>
    <w:rPr>
      <w:strike/>
      <w:dstrike w:val="0"/>
      <w:lang w:val="en-US"/>
    </w:rPr>
  </w:style>
  <w:style w:type="paragraph" w:customStyle="1" w:styleId="sctablecodifiedsection">
    <w:name w:val="sc_table_codified_section"/>
    <w:qFormat/>
    <w:rsid w:val="00701DB0"/>
    <w:pPr>
      <w:widowControl w:val="0"/>
      <w:suppressAutoHyphens/>
      <w:spacing w:line="360" w:lineRule="auto"/>
    </w:pPr>
    <w:rPr>
      <w:rFonts w:eastAsia="Calibri" w:cs="Arial"/>
      <w:sz w:val="28"/>
      <w:szCs w:val="22"/>
    </w:rPr>
  </w:style>
  <w:style w:type="paragraph" w:customStyle="1" w:styleId="sctableln">
    <w:name w:val="sc_table_ln"/>
    <w:qFormat/>
    <w:rsid w:val="00701DB0"/>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701DB0"/>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701DB0"/>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701DB0"/>
    <w:pPr>
      <w:widowControl w:val="0"/>
      <w:suppressAutoHyphens/>
      <w:jc w:val="both"/>
    </w:pPr>
    <w:rPr>
      <w:rFonts w:eastAsia="Calibri" w:cs="Arial"/>
      <w:caps/>
      <w:sz w:val="28"/>
      <w:szCs w:val="22"/>
    </w:rPr>
  </w:style>
  <w:style w:type="character" w:customStyle="1" w:styleId="scstrikeblue">
    <w:name w:val="sc_strike_blue"/>
    <w:uiPriority w:val="1"/>
    <w:qFormat/>
    <w:rsid w:val="00701DB0"/>
    <w:rPr>
      <w:strike/>
      <w:dstrike w:val="0"/>
      <w:color w:val="0070C0"/>
      <w:lang w:val="en-US"/>
    </w:rPr>
  </w:style>
  <w:style w:type="character" w:customStyle="1" w:styleId="scstrikebluenoncodified">
    <w:name w:val="sc_strike_blue_non_codified"/>
    <w:uiPriority w:val="1"/>
    <w:qFormat/>
    <w:rsid w:val="00701DB0"/>
    <w:rPr>
      <w:strike/>
      <w:dstrike w:val="0"/>
      <w:color w:val="0070C0"/>
      <w:lang w:val="en-US"/>
    </w:rPr>
  </w:style>
  <w:style w:type="character" w:customStyle="1" w:styleId="scstrikered">
    <w:name w:val="sc_strike_red"/>
    <w:uiPriority w:val="1"/>
    <w:qFormat/>
    <w:rsid w:val="00701DB0"/>
    <w:rPr>
      <w:strike/>
      <w:dstrike w:val="0"/>
      <w:color w:val="FF0000"/>
      <w:lang w:val="en-US"/>
    </w:rPr>
  </w:style>
  <w:style w:type="character" w:customStyle="1" w:styleId="scstrikerednoncodified">
    <w:name w:val="sc_strike_red_non_codified"/>
    <w:uiPriority w:val="1"/>
    <w:qFormat/>
    <w:rsid w:val="00701DB0"/>
    <w:rPr>
      <w:strike/>
      <w:dstrike w:val="0"/>
      <w:color w:val="FF0000"/>
      <w:lang w:val="en-US"/>
    </w:rPr>
  </w:style>
  <w:style w:type="paragraph" w:customStyle="1" w:styleId="scdirectionallanguage">
    <w:name w:val="sc_directional_language"/>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701DB0"/>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701DB0"/>
    <w:rPr>
      <w:rFonts w:ascii="Calibri" w:eastAsia="Calibri" w:hAnsi="Calibri" w:cs="Arial"/>
      <w:sz w:val="22"/>
      <w:szCs w:val="22"/>
    </w:rPr>
  </w:style>
  <w:style w:type="paragraph" w:customStyle="1" w:styleId="schousebackjacketproofreadline">
    <w:name w:val="sc_house_back_jacket_proofread_line"/>
    <w:qFormat/>
    <w:rsid w:val="00701DB0"/>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701DB0"/>
    <w:rPr>
      <w:rFonts w:ascii="Calibri" w:eastAsia="Calibri" w:hAnsi="Calibri" w:cs="Arial"/>
      <w:sz w:val="22"/>
      <w:szCs w:val="22"/>
      <w:lang w:val="en-GB"/>
    </w:rPr>
  </w:style>
  <w:style w:type="paragraph" w:customStyle="1" w:styleId="scemptylineheader">
    <w:name w:val="sc_emptyline_header"/>
    <w:qFormat/>
    <w:rsid w:val="00701DB0"/>
    <w:pPr>
      <w:widowControl w:val="0"/>
      <w:suppressAutoHyphens/>
      <w:jc w:val="both"/>
    </w:pPr>
    <w:rPr>
      <w:rFonts w:eastAsia="Calibri" w:cs="Arial"/>
      <w:sz w:val="22"/>
      <w:szCs w:val="22"/>
    </w:rPr>
  </w:style>
  <w:style w:type="paragraph" w:customStyle="1" w:styleId="scenactingwords">
    <w:name w:val="sc_enacting_words"/>
    <w:qFormat/>
    <w:rsid w:val="00701DB0"/>
    <w:pPr>
      <w:widowControl w:val="0"/>
      <w:suppressAutoHyphens/>
      <w:spacing w:line="360" w:lineRule="auto"/>
      <w:jc w:val="both"/>
    </w:pPr>
    <w:rPr>
      <w:rFonts w:eastAsia="Calibri" w:cs="Arial"/>
      <w:sz w:val="22"/>
      <w:szCs w:val="22"/>
    </w:rPr>
  </w:style>
  <w:style w:type="paragraph" w:customStyle="1" w:styleId="scemptyline">
    <w:name w:val="sc_empty_line"/>
    <w:qFormat/>
    <w:rsid w:val="00701DB0"/>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701DB0"/>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701DB0"/>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701DB0"/>
    <w:pPr>
      <w:widowControl w:val="0"/>
      <w:suppressLineNumbers/>
      <w:suppressAutoHyphens/>
    </w:pPr>
    <w:rPr>
      <w:rFonts w:eastAsia="Calibri" w:cs="Arial"/>
      <w:b/>
      <w:sz w:val="22"/>
      <w:szCs w:val="22"/>
    </w:rPr>
  </w:style>
  <w:style w:type="paragraph" w:customStyle="1" w:styleId="scbillheaderjacket">
    <w:name w:val="sc_bill_header_jacket"/>
    <w:qFormat/>
    <w:rsid w:val="00701DB0"/>
    <w:pPr>
      <w:widowControl w:val="0"/>
      <w:suppressLineNumbers/>
      <w:suppressAutoHyphens/>
      <w:jc w:val="center"/>
    </w:pPr>
    <w:rPr>
      <w:rFonts w:eastAsia="Calibri" w:cs="Arial"/>
      <w:b/>
      <w:caps/>
      <w:sz w:val="30"/>
      <w:szCs w:val="22"/>
    </w:rPr>
  </w:style>
  <w:style w:type="paragraph" w:customStyle="1" w:styleId="scjackettitle">
    <w:name w:val="sc_jacket_title"/>
    <w:qFormat/>
    <w:rsid w:val="00701DB0"/>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701DB0"/>
    <w:pPr>
      <w:widowControl w:val="0"/>
      <w:suppressLineNumbers/>
      <w:suppressAutoHyphens/>
    </w:pPr>
    <w:rPr>
      <w:rFonts w:eastAsia="Calibri" w:cs="Arial"/>
      <w:sz w:val="22"/>
      <w:szCs w:val="22"/>
    </w:rPr>
  </w:style>
  <w:style w:type="paragraph" w:customStyle="1" w:styleId="schousebackjacketline1">
    <w:name w:val="sc_house_back_jacket_line1"/>
    <w:qFormat/>
    <w:rsid w:val="00701DB0"/>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701DB0"/>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701DB0"/>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701DB0"/>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701DB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701DB0"/>
    <w:pPr>
      <w:widowControl w:val="0"/>
      <w:suppressLineNumbers/>
      <w:suppressAutoHyphens/>
    </w:pPr>
    <w:rPr>
      <w:rFonts w:eastAsia="Calibri" w:cs="Arial"/>
      <w:sz w:val="22"/>
      <w:szCs w:val="22"/>
    </w:rPr>
  </w:style>
  <w:style w:type="paragraph" w:customStyle="1" w:styleId="scclippagedocpath">
    <w:name w:val="sc_clip_page_doc_path"/>
    <w:qFormat/>
    <w:rsid w:val="00701DB0"/>
    <w:pPr>
      <w:widowControl w:val="0"/>
      <w:suppressLineNumbers/>
      <w:suppressAutoHyphens/>
    </w:pPr>
    <w:rPr>
      <w:rFonts w:eastAsia="Calibri" w:cs="Arial"/>
      <w:szCs w:val="22"/>
    </w:rPr>
  </w:style>
  <w:style w:type="character" w:customStyle="1" w:styleId="scclippageDocName">
    <w:name w:val="sc_clip_page_Doc_Name"/>
    <w:uiPriority w:val="1"/>
    <w:qFormat/>
    <w:rsid w:val="00701DB0"/>
    <w:rPr>
      <w:rFonts w:ascii="Times New Roman" w:hAnsi="Times New Roman"/>
      <w:color w:val="auto"/>
      <w:sz w:val="22"/>
    </w:rPr>
  </w:style>
  <w:style w:type="paragraph" w:customStyle="1" w:styleId="scclippagebillheader">
    <w:name w:val="sc_clip_page_bill_header"/>
    <w:qFormat/>
    <w:rsid w:val="00701DB0"/>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701DB0"/>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701DB0"/>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701DB0"/>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701DB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1DB0"/>
    <w:pPr>
      <w:widowControl w:val="0"/>
      <w:suppressAutoHyphens/>
    </w:pPr>
    <w:rPr>
      <w:rFonts w:eastAsia="Calibri" w:cs="Arial"/>
      <w:sz w:val="22"/>
      <w:szCs w:val="22"/>
    </w:rPr>
  </w:style>
  <w:style w:type="paragraph" w:customStyle="1" w:styleId="sccoversheetstricken">
    <w:name w:val="sc_coversheet_stricke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701DB0"/>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701DB0"/>
    <w:pPr>
      <w:widowControl w:val="0"/>
      <w:suppressAutoHyphens/>
      <w:jc w:val="center"/>
    </w:pPr>
    <w:rPr>
      <w:rFonts w:eastAsia="Calibri" w:cs="Arial"/>
      <w:sz w:val="22"/>
      <w:szCs w:val="22"/>
    </w:rPr>
  </w:style>
  <w:style w:type="character" w:customStyle="1" w:styleId="scinsertred">
    <w:name w:val="sc_insert_red"/>
    <w:uiPriority w:val="1"/>
    <w:qFormat/>
    <w:rsid w:val="00701DB0"/>
    <w:rPr>
      <w:caps w:val="0"/>
      <w:smallCaps w:val="0"/>
      <w:strike w:val="0"/>
      <w:dstrike w:val="0"/>
      <w:vanish w:val="0"/>
      <w:color w:val="FF0000"/>
      <w:u w:val="single"/>
      <w:vertAlign w:val="baseline"/>
    </w:rPr>
  </w:style>
  <w:style w:type="character" w:customStyle="1" w:styleId="scinsertblue">
    <w:name w:val="sc_insert_blue"/>
    <w:uiPriority w:val="1"/>
    <w:qFormat/>
    <w:rsid w:val="00701D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D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1DB0"/>
    <w:rPr>
      <w:caps w:val="0"/>
      <w:smallCaps w:val="0"/>
      <w:strike w:val="0"/>
      <w:dstrike w:val="0"/>
      <w:vanish w:val="0"/>
      <w:color w:val="FF0000"/>
      <w:u w:val="none"/>
      <w:vertAlign w:val="baseline"/>
    </w:rPr>
  </w:style>
  <w:style w:type="character" w:customStyle="1" w:styleId="screstorecode">
    <w:name w:val="sc_restore_code"/>
    <w:uiPriority w:val="1"/>
    <w:qFormat/>
    <w:rsid w:val="00701DB0"/>
    <w:rPr>
      <w:bdr w:val="none" w:sz="0" w:space="0" w:color="auto"/>
      <w:shd w:val="clear" w:color="auto" w:fill="FEC6C6"/>
    </w:rPr>
  </w:style>
  <w:style w:type="character" w:customStyle="1" w:styleId="screstoreblue">
    <w:name w:val="sc_restore_blue"/>
    <w:uiPriority w:val="1"/>
    <w:qFormat/>
    <w:rsid w:val="00701DB0"/>
    <w:rPr>
      <w:color w:val="4472C4"/>
      <w:bdr w:val="none" w:sz="0" w:space="0" w:color="auto"/>
      <w:shd w:val="clear" w:color="auto" w:fill="auto"/>
    </w:rPr>
  </w:style>
  <w:style w:type="character" w:customStyle="1" w:styleId="screstorered">
    <w:name w:val="sc_restore_red"/>
    <w:uiPriority w:val="1"/>
    <w:qFormat/>
    <w:rsid w:val="00701DB0"/>
    <w:rPr>
      <w:color w:val="FF0000"/>
      <w:bdr w:val="none" w:sz="0" w:space="0" w:color="auto"/>
      <w:shd w:val="clear" w:color="auto" w:fill="auto"/>
    </w:rPr>
  </w:style>
  <w:style w:type="character" w:customStyle="1" w:styleId="scstrikenewblue">
    <w:name w:val="sc_strike_new_blue"/>
    <w:uiPriority w:val="1"/>
    <w:qFormat/>
    <w:rsid w:val="00701DB0"/>
    <w:rPr>
      <w:strike w:val="0"/>
      <w:dstrike/>
      <w:color w:val="0070C0"/>
      <w:u w:val="none"/>
    </w:rPr>
  </w:style>
  <w:style w:type="character" w:customStyle="1" w:styleId="scstrikenewred">
    <w:name w:val="sc_strike_new_red"/>
    <w:uiPriority w:val="1"/>
    <w:qFormat/>
    <w:rsid w:val="00701DB0"/>
    <w:rPr>
      <w:strike w:val="0"/>
      <w:dstrike/>
      <w:color w:val="FF0000"/>
      <w:u w:val="none"/>
    </w:rPr>
  </w:style>
  <w:style w:type="character" w:customStyle="1" w:styleId="scamendsenate">
    <w:name w:val="sc_amend_senate"/>
    <w:uiPriority w:val="1"/>
    <w:qFormat/>
    <w:rsid w:val="00701DB0"/>
    <w:rPr>
      <w:bdr w:val="none" w:sz="0" w:space="0" w:color="auto"/>
      <w:shd w:val="clear" w:color="auto" w:fill="FFF2CC"/>
    </w:rPr>
  </w:style>
  <w:style w:type="character" w:customStyle="1" w:styleId="scamendhouse">
    <w:name w:val="sc_amend_house"/>
    <w:uiPriority w:val="1"/>
    <w:qFormat/>
    <w:rsid w:val="00701DB0"/>
    <w:rPr>
      <w:bdr w:val="none" w:sz="0" w:space="0" w:color="auto"/>
      <w:shd w:val="clear" w:color="auto" w:fill="E2EFD9"/>
    </w:rPr>
  </w:style>
  <w:style w:type="character" w:styleId="CommentReference">
    <w:name w:val="annotation reference"/>
    <w:uiPriority w:val="99"/>
    <w:semiHidden/>
    <w:unhideWhenUsed/>
    <w:rsid w:val="00701DB0"/>
    <w:rPr>
      <w:sz w:val="16"/>
      <w:szCs w:val="16"/>
    </w:rPr>
  </w:style>
  <w:style w:type="paragraph" w:styleId="CommentText">
    <w:name w:val="annotation text"/>
    <w:basedOn w:val="Normal"/>
    <w:link w:val="CommentTextChar"/>
    <w:uiPriority w:val="99"/>
    <w:unhideWhenUsed/>
    <w:rsid w:val="00701DB0"/>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701DB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01DB0"/>
    <w:rPr>
      <w:b/>
      <w:bCs/>
    </w:rPr>
  </w:style>
  <w:style w:type="character" w:customStyle="1" w:styleId="CommentSubjectChar">
    <w:name w:val="Comment Subject Char"/>
    <w:basedOn w:val="CommentTextChar"/>
    <w:link w:val="CommentSubject"/>
    <w:uiPriority w:val="99"/>
    <w:semiHidden/>
    <w:rsid w:val="00701DB0"/>
    <w:rPr>
      <w:rFonts w:ascii="Calibri" w:eastAsia="Calibri" w:hAnsi="Calibri" w:cs="Arial"/>
      <w:b/>
      <w:bCs/>
    </w:rPr>
  </w:style>
  <w:style w:type="paragraph" w:customStyle="1" w:styleId="scresolutionbody">
    <w:name w:val="sc_resolution_body"/>
    <w:qFormat/>
    <w:rsid w:val="00701DB0"/>
    <w:pPr>
      <w:widowControl w:val="0"/>
      <w:suppressAutoHyphens/>
      <w:spacing w:line="360" w:lineRule="auto"/>
      <w:jc w:val="both"/>
    </w:pPr>
    <w:rPr>
      <w:rFonts w:eastAsia="Calibri" w:cs="Arial"/>
      <w:sz w:val="22"/>
      <w:szCs w:val="22"/>
    </w:rPr>
  </w:style>
  <w:style w:type="paragraph" w:customStyle="1" w:styleId="scconfrepgenassembly">
    <w:name w:val="sc_confrep_genassembly"/>
    <w:qFormat/>
    <w:rsid w:val="00701DB0"/>
    <w:pPr>
      <w:widowControl w:val="0"/>
      <w:spacing w:after="1080"/>
      <w:jc w:val="center"/>
    </w:pPr>
    <w:rPr>
      <w:bCs/>
      <w:sz w:val="22"/>
      <w:szCs w:val="28"/>
    </w:rPr>
  </w:style>
  <w:style w:type="paragraph" w:customStyle="1" w:styleId="scconfrepreferred">
    <w:name w:val="sc_confrep_referred"/>
    <w:qFormat/>
    <w:rsid w:val="00701DB0"/>
    <w:pPr>
      <w:widowControl w:val="0"/>
      <w:spacing w:after="360"/>
    </w:pPr>
    <w:rPr>
      <w:bCs/>
      <w:sz w:val="22"/>
      <w:szCs w:val="28"/>
    </w:rPr>
  </w:style>
  <w:style w:type="paragraph" w:customStyle="1" w:styleId="scconfrepbilldetails">
    <w:name w:val="sc_confrep_billdetails"/>
    <w:qFormat/>
    <w:rsid w:val="00701DB0"/>
    <w:pPr>
      <w:widowControl w:val="0"/>
      <w:spacing w:after="720"/>
      <w:jc w:val="both"/>
    </w:pPr>
    <w:rPr>
      <w:bCs/>
      <w:sz w:val="22"/>
      <w:szCs w:val="28"/>
    </w:rPr>
  </w:style>
  <w:style w:type="character" w:customStyle="1" w:styleId="scconfrepbilltitle">
    <w:name w:val="sc_confrep_billtitle"/>
    <w:uiPriority w:val="1"/>
    <w:qFormat/>
    <w:rsid w:val="00701DB0"/>
    <w:rPr>
      <w:rFonts w:ascii="Times New Roman" w:hAnsi="Times New Roman"/>
      <w:b w:val="0"/>
      <w:i w:val="0"/>
      <w:caps/>
      <w:smallCaps w:val="0"/>
      <w:sz w:val="22"/>
    </w:rPr>
  </w:style>
  <w:style w:type="paragraph" w:customStyle="1" w:styleId="scconfreprecommend">
    <w:name w:val="sc_confrep_recommend"/>
    <w:qFormat/>
    <w:rsid w:val="00701DB0"/>
    <w:pPr>
      <w:widowControl w:val="0"/>
      <w:spacing w:after="360"/>
    </w:pPr>
    <w:rPr>
      <w:bCs/>
      <w:sz w:val="22"/>
      <w:szCs w:val="28"/>
    </w:rPr>
  </w:style>
  <w:style w:type="paragraph" w:customStyle="1" w:styleId="scconfreppasswithamend">
    <w:name w:val="sc_confrep_passwithamend"/>
    <w:qFormat/>
    <w:rsid w:val="00701DB0"/>
    <w:pPr>
      <w:widowControl w:val="0"/>
      <w:spacing w:after="360"/>
      <w:ind w:left="216"/>
    </w:pPr>
    <w:rPr>
      <w:bCs/>
      <w:sz w:val="22"/>
      <w:szCs w:val="28"/>
    </w:rPr>
  </w:style>
  <w:style w:type="paragraph" w:customStyle="1" w:styleId="scconfrepamendlang">
    <w:name w:val="sc_confrep_amendlang"/>
    <w:qFormat/>
    <w:rsid w:val="00701DB0"/>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701DB0"/>
    <w:pPr>
      <w:tabs>
        <w:tab w:val="left" w:pos="5760"/>
      </w:tabs>
    </w:pPr>
    <w:rPr>
      <w:bCs/>
      <w:sz w:val="22"/>
      <w:szCs w:val="28"/>
    </w:rPr>
  </w:style>
  <w:style w:type="paragraph" w:customStyle="1" w:styleId="scconfreponpartof">
    <w:name w:val="sc_confrep_onpartof"/>
    <w:qFormat/>
    <w:rsid w:val="00701DB0"/>
    <w:pPr>
      <w:widowControl w:val="0"/>
      <w:tabs>
        <w:tab w:val="left" w:pos="216"/>
        <w:tab w:val="left" w:pos="5976"/>
      </w:tabs>
      <w:spacing w:before="1080"/>
    </w:pPr>
    <w:rPr>
      <w:bCs/>
      <w:sz w:val="22"/>
      <w:szCs w:val="28"/>
    </w:rPr>
  </w:style>
  <w:style w:type="paragraph" w:customStyle="1" w:styleId="Cover1">
    <w:name w:val="Cover1"/>
    <w:basedOn w:val="Normal"/>
    <w:rsid w:val="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DB0"/>
    <w:pPr>
      <w:ind w:firstLine="0"/>
      <w:jc w:val="left"/>
    </w:pPr>
    <w:rPr>
      <w:sz w:val="20"/>
    </w:rPr>
  </w:style>
  <w:style w:type="paragraph" w:customStyle="1" w:styleId="Cover3">
    <w:name w:val="Cover3"/>
    <w:basedOn w:val="Normal"/>
    <w:rsid w:val="00701DB0"/>
    <w:pPr>
      <w:ind w:firstLine="0"/>
      <w:jc w:val="center"/>
    </w:pPr>
    <w:rPr>
      <w:b/>
    </w:rPr>
  </w:style>
  <w:style w:type="paragraph" w:customStyle="1" w:styleId="Cover4">
    <w:name w:val="Cover4"/>
    <w:basedOn w:val="Cover1"/>
    <w:rsid w:val="00701DB0"/>
    <w:pPr>
      <w:keepNext/>
    </w:pPr>
    <w:rPr>
      <w:b/>
      <w:sz w:val="20"/>
    </w:rPr>
  </w:style>
  <w:style w:type="paragraph" w:styleId="BalloonText">
    <w:name w:val="Balloon Text"/>
    <w:basedOn w:val="Normal"/>
    <w:link w:val="BalloonTextChar"/>
    <w:uiPriority w:val="99"/>
    <w:semiHidden/>
    <w:unhideWhenUsed/>
    <w:rsid w:val="00431241"/>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31241"/>
    <w:rPr>
      <w:rFonts w:ascii="Segoe UI" w:eastAsia="Calibri" w:hAnsi="Segoe UI" w:cs="Segoe UI"/>
      <w:sz w:val="18"/>
      <w:szCs w:val="18"/>
    </w:rPr>
  </w:style>
  <w:style w:type="character" w:customStyle="1" w:styleId="ui-provider">
    <w:name w:val="ui-provider"/>
    <w:basedOn w:val="DefaultParagraphFont"/>
    <w:rsid w:val="00431241"/>
  </w:style>
  <w:style w:type="character" w:styleId="Strong">
    <w:name w:val="Strong"/>
    <w:uiPriority w:val="22"/>
    <w:qFormat/>
    <w:rsid w:val="00431241"/>
    <w:rPr>
      <w:b/>
      <w:bCs/>
    </w:rPr>
  </w:style>
  <w:style w:type="paragraph" w:customStyle="1" w:styleId="paragraph">
    <w:name w:val="paragraph"/>
    <w:basedOn w:val="Normal"/>
    <w:rsid w:val="00431241"/>
    <w:pPr>
      <w:spacing w:before="100" w:beforeAutospacing="1" w:after="100" w:afterAutospacing="1"/>
      <w:ind w:firstLine="0"/>
      <w:jc w:val="left"/>
    </w:pPr>
    <w:rPr>
      <w:sz w:val="24"/>
      <w:szCs w:val="24"/>
    </w:rPr>
  </w:style>
  <w:style w:type="character" w:customStyle="1" w:styleId="normaltextrun">
    <w:name w:val="normaltextrun"/>
    <w:basedOn w:val="DefaultParagraphFont"/>
    <w:rsid w:val="00431241"/>
  </w:style>
  <w:style w:type="character" w:customStyle="1" w:styleId="eop">
    <w:name w:val="eop"/>
    <w:basedOn w:val="DefaultParagraphFont"/>
    <w:rsid w:val="00431241"/>
  </w:style>
  <w:style w:type="paragraph" w:customStyle="1" w:styleId="scresolutionwhereas">
    <w:name w:val="sc_resolution_whereas"/>
    <w:qFormat/>
    <w:rsid w:val="00A9645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A9645F"/>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A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E8F7-ADB4-447A-9D24-5D61CEB4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89551</Words>
  <Characters>493429</Characters>
  <Application>Microsoft Office Word</Application>
  <DocSecurity>0</DocSecurity>
  <Lines>9309</Lines>
  <Paragraphs>2686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