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47B3" w14:textId="77777777" w:rsidR="00C85A6B" w:rsidRDefault="00C85A6B">
      <w:pPr>
        <w:pStyle w:val="Title"/>
      </w:pPr>
    </w:p>
    <w:p w14:paraId="2E2C8129" w14:textId="77777777" w:rsidR="00C85A6B" w:rsidRDefault="00C85A6B">
      <w:pPr>
        <w:pStyle w:val="Title"/>
        <w:jc w:val="right"/>
      </w:pPr>
      <w:r>
        <w:t xml:space="preserve">NO. 29 </w:t>
      </w:r>
    </w:p>
    <w:p w14:paraId="7C63C148" w14:textId="77777777" w:rsidR="00C85A6B" w:rsidRDefault="00C85A6B">
      <w:pPr>
        <w:pStyle w:val="Title"/>
      </w:pPr>
    </w:p>
    <w:p w14:paraId="19FADAA0" w14:textId="77777777" w:rsidR="00C85A6B" w:rsidRDefault="00C85A6B">
      <w:pPr>
        <w:pStyle w:val="Title"/>
      </w:pPr>
    </w:p>
    <w:p w14:paraId="47A1DC27" w14:textId="77777777" w:rsidR="00C85A6B" w:rsidRDefault="00C85A6B">
      <w:pPr>
        <w:pStyle w:val="Title"/>
      </w:pPr>
      <w:r>
        <w:t>JOURNAL</w:t>
      </w:r>
    </w:p>
    <w:p w14:paraId="2787AE91" w14:textId="77777777" w:rsidR="00C85A6B" w:rsidRDefault="00C85A6B">
      <w:pPr>
        <w:pStyle w:val="Title"/>
        <w:jc w:val="left"/>
      </w:pPr>
    </w:p>
    <w:p w14:paraId="1B40C7D2" w14:textId="77777777" w:rsidR="00C85A6B" w:rsidRDefault="00C85A6B">
      <w:pPr>
        <w:pStyle w:val="Title"/>
        <w:rPr>
          <w:sz w:val="26"/>
        </w:rPr>
      </w:pPr>
      <w:r>
        <w:rPr>
          <w:sz w:val="26"/>
        </w:rPr>
        <w:t>of the</w:t>
      </w:r>
    </w:p>
    <w:p w14:paraId="1F3E8048" w14:textId="77777777" w:rsidR="00C85A6B" w:rsidRDefault="00C85A6B">
      <w:pPr>
        <w:pStyle w:val="Title"/>
        <w:jc w:val="left"/>
        <w:rPr>
          <w:sz w:val="26"/>
        </w:rPr>
      </w:pPr>
    </w:p>
    <w:p w14:paraId="3BCC1E73" w14:textId="77777777" w:rsidR="00C85A6B" w:rsidRDefault="00C85A6B">
      <w:pPr>
        <w:pStyle w:val="Title"/>
      </w:pPr>
      <w:r>
        <w:t>HOUSE OF REPRESENTATIVES</w:t>
      </w:r>
    </w:p>
    <w:p w14:paraId="20B908E2" w14:textId="77777777" w:rsidR="00C85A6B" w:rsidRDefault="00C85A6B">
      <w:pPr>
        <w:pStyle w:val="Title"/>
        <w:jc w:val="left"/>
      </w:pPr>
    </w:p>
    <w:p w14:paraId="7596772D" w14:textId="77777777" w:rsidR="00C85A6B" w:rsidRDefault="00C85A6B">
      <w:pPr>
        <w:pStyle w:val="Title"/>
        <w:rPr>
          <w:sz w:val="26"/>
        </w:rPr>
      </w:pPr>
      <w:r>
        <w:rPr>
          <w:sz w:val="26"/>
        </w:rPr>
        <w:t>of the</w:t>
      </w:r>
    </w:p>
    <w:p w14:paraId="2866F894" w14:textId="77777777" w:rsidR="00C85A6B" w:rsidRDefault="00C85A6B">
      <w:pPr>
        <w:pStyle w:val="Title"/>
        <w:jc w:val="left"/>
      </w:pPr>
    </w:p>
    <w:p w14:paraId="115B09BB" w14:textId="77777777" w:rsidR="00C85A6B" w:rsidRDefault="00C85A6B">
      <w:pPr>
        <w:pStyle w:val="Title"/>
      </w:pPr>
      <w:r>
        <w:t>STATE OF SOUTH CAROLINA</w:t>
      </w:r>
    </w:p>
    <w:p w14:paraId="6C90F4BE" w14:textId="77777777" w:rsidR="00C85A6B" w:rsidRDefault="00C85A6B">
      <w:pPr>
        <w:pStyle w:val="Cover1"/>
        <w:ind w:right="0"/>
      </w:pPr>
    </w:p>
    <w:p w14:paraId="100A0481" w14:textId="77777777" w:rsidR="00C85A6B" w:rsidRDefault="00C85A6B">
      <w:pPr>
        <w:pStyle w:val="Cover1"/>
        <w:ind w:right="0"/>
      </w:pPr>
    </w:p>
    <w:p w14:paraId="6B5B767E" w14:textId="109A3B97" w:rsidR="00C85A6B" w:rsidRDefault="00C85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0830590F" wp14:editId="07ECD5FE">
            <wp:extent cx="1828800" cy="18288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EDDB15E" w14:textId="77777777" w:rsidR="00C85A6B" w:rsidRDefault="00C85A6B">
      <w:pPr>
        <w:pStyle w:val="Cover1"/>
        <w:ind w:right="0"/>
      </w:pPr>
    </w:p>
    <w:p w14:paraId="09EA24B7" w14:textId="77777777" w:rsidR="00C85A6B" w:rsidRDefault="00C85A6B">
      <w:pPr>
        <w:pStyle w:val="Cover1"/>
        <w:ind w:right="0"/>
      </w:pPr>
    </w:p>
    <w:p w14:paraId="768F317B" w14:textId="77777777" w:rsidR="00C85A6B" w:rsidRDefault="00C85A6B">
      <w:pPr>
        <w:pStyle w:val="Cover4"/>
        <w:ind w:right="0"/>
      </w:pPr>
      <w:r>
        <w:t xml:space="preserve">REGULAR SESSION BEGINNING TUESDAY, JANUARY 10, 2023 </w:t>
      </w:r>
    </w:p>
    <w:p w14:paraId="6E6A33F1" w14:textId="77777777" w:rsidR="00C85A6B" w:rsidRDefault="00C85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7B5792EB" w14:textId="77777777" w:rsidR="00C85A6B" w:rsidRDefault="00C85A6B">
      <w:pPr>
        <w:pStyle w:val="Cover1"/>
        <w:ind w:right="0"/>
      </w:pPr>
    </w:p>
    <w:p w14:paraId="69AC30A3" w14:textId="77777777" w:rsidR="00C85A6B" w:rsidRDefault="00C85A6B">
      <w:pPr>
        <w:pStyle w:val="Cover2"/>
      </w:pPr>
    </w:p>
    <w:p w14:paraId="0DD2D361" w14:textId="77777777" w:rsidR="00C85A6B" w:rsidRDefault="00C85A6B">
      <w:pPr>
        <w:pStyle w:val="Cover3"/>
      </w:pPr>
      <w:r>
        <w:t>TUESDAY, MARCH 5, 2024</w:t>
      </w:r>
    </w:p>
    <w:p w14:paraId="6C03F4DF" w14:textId="77777777" w:rsidR="00C85A6B" w:rsidRDefault="00C85A6B">
      <w:pPr>
        <w:pStyle w:val="Cover3"/>
      </w:pPr>
      <w:r>
        <w:t>(STATEWIDE SESSION)</w:t>
      </w:r>
    </w:p>
    <w:p w14:paraId="6ED5F789" w14:textId="77777777" w:rsidR="00C85A6B" w:rsidRDefault="00C85A6B">
      <w:pPr>
        <w:pStyle w:val="Cover2"/>
      </w:pPr>
    </w:p>
    <w:p w14:paraId="1A952981" w14:textId="77777777" w:rsidR="00C85A6B" w:rsidRDefault="00C85A6B" w:rsidP="00C85A6B">
      <w:pPr>
        <w:ind w:firstLine="0"/>
        <w:rPr>
          <w:strike/>
        </w:rPr>
        <w:sectPr w:rsidR="00C85A6B">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295C3151" w14:textId="77777777" w:rsidR="00C85A6B" w:rsidRDefault="00C85A6B" w:rsidP="00C85A6B">
      <w:pPr>
        <w:ind w:firstLine="0"/>
        <w:rPr>
          <w:strike/>
        </w:rPr>
      </w:pPr>
    </w:p>
    <w:p w14:paraId="50DCCB50" w14:textId="77777777" w:rsidR="00C85A6B" w:rsidRDefault="00C85A6B" w:rsidP="00C85A6B">
      <w:pPr>
        <w:ind w:firstLine="0"/>
        <w:rPr>
          <w:strike/>
        </w:rPr>
      </w:pPr>
      <w:r>
        <w:rPr>
          <w:strike/>
        </w:rPr>
        <w:t>Indicates Matter Stricken</w:t>
      </w:r>
    </w:p>
    <w:p w14:paraId="4170A291" w14:textId="77777777" w:rsidR="00C85A6B" w:rsidRDefault="00C85A6B" w:rsidP="00C85A6B">
      <w:pPr>
        <w:ind w:firstLine="0"/>
        <w:rPr>
          <w:u w:val="single"/>
        </w:rPr>
      </w:pPr>
      <w:r>
        <w:rPr>
          <w:u w:val="single"/>
        </w:rPr>
        <w:t>Indicates New Matter</w:t>
      </w:r>
    </w:p>
    <w:p w14:paraId="19195ABD" w14:textId="77777777" w:rsidR="00375044" w:rsidRDefault="00375044"/>
    <w:p w14:paraId="3E434B42" w14:textId="77777777" w:rsidR="00C85A6B" w:rsidRDefault="00C85A6B">
      <w:r>
        <w:t>The House assembled at 12:00 noon.</w:t>
      </w:r>
    </w:p>
    <w:p w14:paraId="314F1F4D" w14:textId="77777777" w:rsidR="00C85A6B" w:rsidRDefault="00C85A6B">
      <w:r>
        <w:t>Deliberations were opened with prayer by Rev. Charles E. Seastrunk, Jr., as follows:</w:t>
      </w:r>
    </w:p>
    <w:p w14:paraId="4F6A4804" w14:textId="43708F96" w:rsidR="00C85A6B" w:rsidRDefault="00C85A6B"/>
    <w:p w14:paraId="788C7CD9" w14:textId="77777777" w:rsidR="00C85A6B" w:rsidRPr="00396C85" w:rsidRDefault="00C85A6B" w:rsidP="00C85A6B">
      <w:pPr>
        <w:tabs>
          <w:tab w:val="left" w:pos="216"/>
        </w:tabs>
        <w:ind w:firstLine="0"/>
      </w:pPr>
      <w:bookmarkStart w:id="0" w:name="file_start2"/>
      <w:bookmarkEnd w:id="0"/>
      <w:r w:rsidRPr="00396C85">
        <w:tab/>
        <w:t xml:space="preserve">Our thought for today is from Psalm 139:14: “I praise you, for I am fearfully and wonderfully made. Wonderful are your works; that I know very well. </w:t>
      </w:r>
    </w:p>
    <w:p w14:paraId="705ADC14" w14:textId="77777777" w:rsidR="00C85A6B" w:rsidRDefault="00C85A6B" w:rsidP="00C85A6B">
      <w:pPr>
        <w:tabs>
          <w:tab w:val="left" w:pos="216"/>
        </w:tabs>
        <w:ind w:firstLine="0"/>
      </w:pPr>
      <w:r w:rsidRPr="00396C85">
        <w:tab/>
        <w:t xml:space="preserve">Let us pray. Thank You for being the light that dispels our darkness. Lord, breathe Your Spirit upon us and make us live for what You have done. Bless and keep our defenders of freedom and first responders as they care for us. We give thanks for Your blessings that give these Representatives and Staff the skills and resources to accomplish the work to be done for the good of all people. Look in favor on our World, Nation, President, State, Governor, Speaker, Staff, and all who give of their time and effort to keep our members of the Armed Forces safe and out of harm’s way. Bless our women and men who suffer from hidden wounds. Lord, in Your mercy, hear our prayers. Amen.  </w:t>
      </w:r>
    </w:p>
    <w:p w14:paraId="6C953B69" w14:textId="68B9DECE" w:rsidR="00C85A6B" w:rsidRDefault="00C85A6B" w:rsidP="00C85A6B">
      <w:pPr>
        <w:tabs>
          <w:tab w:val="left" w:pos="216"/>
        </w:tabs>
        <w:ind w:firstLine="0"/>
      </w:pPr>
    </w:p>
    <w:p w14:paraId="409E777C" w14:textId="77777777" w:rsidR="00C85A6B" w:rsidRDefault="00C85A6B" w:rsidP="00C85A6B">
      <w:r>
        <w:t xml:space="preserve">Pursuant to Rule 6.3, the House of Representatives was led in the Pledge of Allegiance to the Flag of the United States of America by the SPEAKER </w:t>
      </w:r>
      <w:r w:rsidRPr="00C85A6B">
        <w:rPr>
          <w:i/>
        </w:rPr>
        <w:t>PRO TEMPORE</w:t>
      </w:r>
      <w:r>
        <w:t>.</w:t>
      </w:r>
    </w:p>
    <w:p w14:paraId="5C5CCD8E" w14:textId="77777777" w:rsidR="00C85A6B" w:rsidRDefault="00C85A6B" w:rsidP="00C85A6B"/>
    <w:p w14:paraId="0625B0AA" w14:textId="1AA4C766" w:rsidR="00C85A6B" w:rsidRDefault="00C85A6B" w:rsidP="00C85A6B">
      <w:r>
        <w:t xml:space="preserve">After corrections to the Journal of the proceedings of Friday, the SPEAKER </w:t>
      </w:r>
      <w:r w:rsidRPr="00C85A6B">
        <w:rPr>
          <w:i/>
        </w:rPr>
        <w:t>PRO TEMPORE</w:t>
      </w:r>
      <w:r>
        <w:t xml:space="preserve"> ordered it confirmed.</w:t>
      </w:r>
    </w:p>
    <w:p w14:paraId="2BAAC848" w14:textId="77777777" w:rsidR="00C85A6B" w:rsidRDefault="00C85A6B" w:rsidP="00C85A6B"/>
    <w:p w14:paraId="07B5359C" w14:textId="4DD6663B" w:rsidR="00C85A6B" w:rsidRDefault="00C85A6B" w:rsidP="00C85A6B">
      <w:pPr>
        <w:keepNext/>
        <w:jc w:val="center"/>
        <w:rPr>
          <w:b/>
        </w:rPr>
      </w:pPr>
      <w:r w:rsidRPr="00C85A6B">
        <w:rPr>
          <w:b/>
        </w:rPr>
        <w:t>MOTION ADOPTED</w:t>
      </w:r>
    </w:p>
    <w:p w14:paraId="2C0AC4C8" w14:textId="0B34E683" w:rsidR="00C85A6B" w:rsidRDefault="00C85A6B" w:rsidP="00C85A6B">
      <w:r>
        <w:t>Rep. WILLIAMS moved that when the House adjourns, it adjourn in memory of Frankie Johnson</w:t>
      </w:r>
      <w:r w:rsidR="00C7573B">
        <w:t>,</w:t>
      </w:r>
      <w:r>
        <w:t xml:space="preserve"> Jr., which was agreed to.</w:t>
      </w:r>
    </w:p>
    <w:p w14:paraId="63C1E5FD" w14:textId="77777777" w:rsidR="00C85A6B" w:rsidRDefault="00C85A6B" w:rsidP="00C85A6B"/>
    <w:p w14:paraId="5D38949F" w14:textId="5EAA8ED2" w:rsidR="00C85A6B" w:rsidRDefault="00C85A6B" w:rsidP="00C85A6B">
      <w:pPr>
        <w:keepNext/>
        <w:jc w:val="center"/>
        <w:rPr>
          <w:b/>
        </w:rPr>
      </w:pPr>
      <w:r w:rsidRPr="00C85A6B">
        <w:rPr>
          <w:b/>
        </w:rPr>
        <w:t>SILENT PRAYER</w:t>
      </w:r>
    </w:p>
    <w:p w14:paraId="42B1C226" w14:textId="3871F2B0" w:rsidR="00C85A6B" w:rsidRDefault="00C85A6B" w:rsidP="00C85A6B">
      <w:r>
        <w:t xml:space="preserve">The House stood in silent prayer for Commander Bobby Knight. </w:t>
      </w:r>
    </w:p>
    <w:p w14:paraId="490A2616" w14:textId="77777777" w:rsidR="00C85A6B" w:rsidRDefault="00C85A6B" w:rsidP="00C85A6B"/>
    <w:p w14:paraId="07DB750D" w14:textId="09263B6F" w:rsidR="00C85A6B" w:rsidRDefault="00C85A6B" w:rsidP="00C85A6B">
      <w:pPr>
        <w:keepNext/>
        <w:jc w:val="center"/>
        <w:rPr>
          <w:b/>
        </w:rPr>
      </w:pPr>
      <w:r w:rsidRPr="00C85A6B">
        <w:rPr>
          <w:b/>
        </w:rPr>
        <w:lastRenderedPageBreak/>
        <w:t>REPORT RECEIVED</w:t>
      </w:r>
    </w:p>
    <w:p w14:paraId="3F8A8DE7" w14:textId="77777777" w:rsidR="00C85A6B" w:rsidRDefault="00C85A6B" w:rsidP="00C85A6B">
      <w:pPr>
        <w:keepNext/>
      </w:pPr>
      <w:r>
        <w:t>The following was received:</w:t>
      </w:r>
    </w:p>
    <w:p w14:paraId="4172A5D1" w14:textId="77777777" w:rsidR="00C85A6B" w:rsidRPr="00FB1C33" w:rsidRDefault="00C85A6B" w:rsidP="00C85A6B">
      <w:pPr>
        <w:keepNext/>
        <w:ind w:firstLine="0"/>
        <w:jc w:val="center"/>
        <w:rPr>
          <w:b/>
          <w:bCs/>
        </w:rPr>
      </w:pPr>
      <w:bookmarkStart w:id="1" w:name="file_start10"/>
      <w:bookmarkEnd w:id="1"/>
      <w:r w:rsidRPr="00FB1C33">
        <w:rPr>
          <w:b/>
          <w:bCs/>
        </w:rPr>
        <w:t>Committee to Investigate Candidates for the South Carolina Department of Employment and Workforce</w:t>
      </w:r>
    </w:p>
    <w:p w14:paraId="66502707" w14:textId="018F3879" w:rsidR="00C85A6B" w:rsidRPr="00FB1C33" w:rsidRDefault="00C85A6B" w:rsidP="00C85A6B">
      <w:pPr>
        <w:keepNext/>
        <w:ind w:firstLine="0"/>
      </w:pPr>
      <w:r w:rsidRPr="00752F8A">
        <w:rPr>
          <w:noProof/>
        </w:rPr>
        <w:drawing>
          <wp:inline distT="0" distB="0" distL="0" distR="0" wp14:anchorId="34AD9DAD" wp14:editId="1767BB75">
            <wp:extent cx="4008120" cy="15405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8120" cy="1540510"/>
                    </a:xfrm>
                    <a:prstGeom prst="rect">
                      <a:avLst/>
                    </a:prstGeom>
                    <a:noFill/>
                    <a:ln>
                      <a:noFill/>
                    </a:ln>
                  </pic:spPr>
                </pic:pic>
              </a:graphicData>
            </a:graphic>
          </wp:inline>
        </w:drawing>
      </w:r>
    </w:p>
    <w:p w14:paraId="2BF62B29" w14:textId="77777777" w:rsidR="00C85A6B" w:rsidRPr="00FB1C33" w:rsidRDefault="00C85A6B" w:rsidP="00C85A6B">
      <w:pPr>
        <w:ind w:firstLine="0"/>
        <w:jc w:val="center"/>
      </w:pPr>
      <w:r w:rsidRPr="00FB1C33">
        <w:t>March 5, 2024</w:t>
      </w:r>
    </w:p>
    <w:p w14:paraId="1DE281CA" w14:textId="77777777" w:rsidR="00C85A6B" w:rsidRPr="00FB1C33" w:rsidRDefault="00C85A6B" w:rsidP="00C85A6B">
      <w:pPr>
        <w:ind w:firstLine="0"/>
      </w:pPr>
    </w:p>
    <w:p w14:paraId="1599D736" w14:textId="77777777" w:rsidR="00C85A6B" w:rsidRPr="00FB1C33" w:rsidRDefault="00C85A6B" w:rsidP="00C85A6B">
      <w:pPr>
        <w:ind w:firstLine="0"/>
      </w:pPr>
      <w:r w:rsidRPr="00FB1C33">
        <w:t>The Honorable Charles F. Reid, Clerk</w:t>
      </w:r>
    </w:p>
    <w:p w14:paraId="49E1E844" w14:textId="77777777" w:rsidR="00C85A6B" w:rsidRPr="00FB1C33" w:rsidRDefault="00C85A6B" w:rsidP="00C85A6B">
      <w:pPr>
        <w:ind w:firstLine="0"/>
      </w:pPr>
      <w:r w:rsidRPr="00FB1C33">
        <w:t>House of Representatives</w:t>
      </w:r>
    </w:p>
    <w:p w14:paraId="7A9854A3" w14:textId="77777777" w:rsidR="00C85A6B" w:rsidRPr="00FB1C33" w:rsidRDefault="00C85A6B" w:rsidP="00C85A6B">
      <w:pPr>
        <w:ind w:firstLine="0"/>
      </w:pPr>
      <w:r w:rsidRPr="00FB1C33">
        <w:t>Post Office Box 11867</w:t>
      </w:r>
    </w:p>
    <w:p w14:paraId="40F3EC8C" w14:textId="77777777" w:rsidR="00C85A6B" w:rsidRPr="00FB1C33" w:rsidRDefault="00C85A6B" w:rsidP="00C85A6B">
      <w:pPr>
        <w:ind w:firstLine="0"/>
      </w:pPr>
      <w:r w:rsidRPr="00FB1C33">
        <w:t>Columbia, South Carolina 29211</w:t>
      </w:r>
    </w:p>
    <w:p w14:paraId="68C69019" w14:textId="77777777" w:rsidR="00C85A6B" w:rsidRPr="00FB1C33" w:rsidRDefault="00C85A6B" w:rsidP="00C85A6B">
      <w:pPr>
        <w:ind w:firstLine="0"/>
      </w:pPr>
    </w:p>
    <w:p w14:paraId="2492F5BC" w14:textId="77777777" w:rsidR="00C85A6B" w:rsidRPr="00FB1C33" w:rsidRDefault="00C85A6B" w:rsidP="00C85A6B">
      <w:pPr>
        <w:ind w:firstLine="0"/>
      </w:pPr>
      <w:r w:rsidRPr="00FB1C33">
        <w:t>Dear Mr. Reid:</w:t>
      </w:r>
    </w:p>
    <w:p w14:paraId="34EA014B" w14:textId="77777777" w:rsidR="00C85A6B" w:rsidRPr="00FB1C33" w:rsidRDefault="00C85A6B" w:rsidP="00C85A6B">
      <w:pPr>
        <w:ind w:firstLine="0"/>
      </w:pPr>
    </w:p>
    <w:p w14:paraId="1040657A" w14:textId="77777777" w:rsidR="00C85A6B" w:rsidRPr="00FB1C33" w:rsidRDefault="00C85A6B" w:rsidP="00C85A6B">
      <w:pPr>
        <w:ind w:firstLine="0"/>
      </w:pPr>
      <w:r w:rsidRPr="00FB1C33">
        <w:t xml:space="preserve">Pursuant to South Carolina Code § 41-27-720, the Committee to Investigate Candidates for the South Carolina Department of Employment and Workforce (DEW) must screen candidates for the DEW Appellate Panel. There are three seats on the Appellate Panel and the current terms expire on June 30, 2024. The Committee screened Ms. Evelyn Belicia Ayers, Mr. Stephen S. Kelly III and Mr. Daniel C. Beach on February 13, 2024, and found all candidates both qualified and nominated.  </w:t>
      </w:r>
    </w:p>
    <w:p w14:paraId="1181BAE3" w14:textId="77777777" w:rsidR="00C85A6B" w:rsidRPr="00FB1C33" w:rsidRDefault="00C85A6B" w:rsidP="00C85A6B">
      <w:pPr>
        <w:ind w:firstLine="0"/>
      </w:pPr>
    </w:p>
    <w:p w14:paraId="38EB4778" w14:textId="77777777" w:rsidR="00C85A6B" w:rsidRPr="00FB1C33" w:rsidRDefault="00C85A6B" w:rsidP="00C85A6B">
      <w:pPr>
        <w:ind w:firstLine="0"/>
      </w:pPr>
      <w:r w:rsidRPr="00FB1C33">
        <w:t xml:space="preserve">On behalf of the Committee, it is my pleasure to submit the enclosed Screening Report of Qualifications for these candidates to be printed in the journals of the South Carolina House of Representatives and South Carolina Senate. </w:t>
      </w:r>
    </w:p>
    <w:p w14:paraId="3521987E" w14:textId="77777777" w:rsidR="00C85A6B" w:rsidRPr="00FB1C33" w:rsidRDefault="00C85A6B" w:rsidP="00C85A6B">
      <w:pPr>
        <w:ind w:firstLine="0"/>
      </w:pPr>
    </w:p>
    <w:p w14:paraId="64E3E1B4" w14:textId="77777777" w:rsidR="00C85A6B" w:rsidRPr="00FB1C33" w:rsidRDefault="00C85A6B" w:rsidP="00C85A6B">
      <w:pPr>
        <w:ind w:firstLine="0"/>
      </w:pPr>
      <w:r w:rsidRPr="00FB1C33">
        <w:t>Sincerely,</w:t>
      </w:r>
    </w:p>
    <w:p w14:paraId="15569E9E" w14:textId="77777777" w:rsidR="00C85A6B" w:rsidRPr="00FB1C33" w:rsidRDefault="00C85A6B" w:rsidP="00C85A6B">
      <w:pPr>
        <w:ind w:firstLine="0"/>
      </w:pPr>
      <w:r w:rsidRPr="00FB1C33">
        <w:t>Representative Kevin Hardee, Chairman</w:t>
      </w:r>
    </w:p>
    <w:p w14:paraId="370FE047" w14:textId="77777777" w:rsidR="00C85A6B" w:rsidRPr="00FB1C33" w:rsidRDefault="00C85A6B" w:rsidP="00C85A6B">
      <w:pPr>
        <w:ind w:firstLine="0"/>
      </w:pPr>
    </w:p>
    <w:p w14:paraId="771BC534" w14:textId="077BD50F" w:rsidR="00C85A6B" w:rsidRPr="00FB1C33" w:rsidRDefault="00C7573B" w:rsidP="00C85A6B">
      <w:pPr>
        <w:ind w:firstLine="0"/>
        <w:jc w:val="center"/>
        <w:rPr>
          <w:b/>
          <w:bCs/>
        </w:rPr>
      </w:pPr>
      <w:r>
        <w:rPr>
          <w:b/>
          <w:bCs/>
        </w:rPr>
        <w:br w:type="column"/>
      </w:r>
      <w:r w:rsidR="00C85A6B" w:rsidRPr="00FB1C33">
        <w:rPr>
          <w:b/>
          <w:bCs/>
        </w:rPr>
        <w:t>Committee to Investigate Candidates for the South Carolina Department of Employment and Workforce</w:t>
      </w:r>
    </w:p>
    <w:p w14:paraId="7F694BAE" w14:textId="2A9CBF53" w:rsidR="00C85A6B" w:rsidRPr="00FB1C33" w:rsidRDefault="00C85A6B" w:rsidP="00C85A6B">
      <w:pPr>
        <w:ind w:firstLine="0"/>
      </w:pPr>
      <w:r w:rsidRPr="00752F8A">
        <w:rPr>
          <w:noProof/>
        </w:rPr>
        <w:drawing>
          <wp:inline distT="0" distB="0" distL="0" distR="0" wp14:anchorId="7BF3379E" wp14:editId="0B21CC06">
            <wp:extent cx="4008120" cy="154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8120" cy="1540510"/>
                    </a:xfrm>
                    <a:prstGeom prst="rect">
                      <a:avLst/>
                    </a:prstGeom>
                    <a:noFill/>
                    <a:ln>
                      <a:noFill/>
                    </a:ln>
                  </pic:spPr>
                </pic:pic>
              </a:graphicData>
            </a:graphic>
          </wp:inline>
        </w:drawing>
      </w:r>
    </w:p>
    <w:p w14:paraId="058952B8" w14:textId="77777777" w:rsidR="00C85A6B" w:rsidRPr="00FB1C33" w:rsidRDefault="00C85A6B" w:rsidP="00C85A6B">
      <w:pPr>
        <w:ind w:firstLine="0"/>
        <w:jc w:val="center"/>
      </w:pPr>
      <w:r w:rsidRPr="00FB1C33">
        <w:t>March 5, 2024</w:t>
      </w:r>
    </w:p>
    <w:p w14:paraId="0036FDBE" w14:textId="77777777" w:rsidR="00C85A6B" w:rsidRPr="00FB1C33" w:rsidRDefault="00C85A6B" w:rsidP="00C85A6B">
      <w:pPr>
        <w:ind w:firstLine="0"/>
        <w:jc w:val="center"/>
      </w:pPr>
    </w:p>
    <w:p w14:paraId="58B10B88" w14:textId="77777777" w:rsidR="00C85A6B" w:rsidRPr="00FB1C33" w:rsidRDefault="00C85A6B" w:rsidP="00C85A6B">
      <w:pPr>
        <w:ind w:firstLine="0"/>
      </w:pPr>
      <w:r w:rsidRPr="00FB1C33">
        <w:t>Members of the South Carolina General Assembly</w:t>
      </w:r>
    </w:p>
    <w:p w14:paraId="1B145260" w14:textId="77777777" w:rsidR="00C85A6B" w:rsidRPr="00FB1C33" w:rsidRDefault="00C85A6B" w:rsidP="00C85A6B">
      <w:pPr>
        <w:ind w:firstLine="0"/>
      </w:pPr>
      <w:r w:rsidRPr="00FB1C33">
        <w:t>Columbia, South Carolina</w:t>
      </w:r>
    </w:p>
    <w:p w14:paraId="75A8F94D" w14:textId="77777777" w:rsidR="00C85A6B" w:rsidRPr="00FB1C33" w:rsidRDefault="00C85A6B" w:rsidP="00C85A6B">
      <w:pPr>
        <w:ind w:firstLine="0"/>
      </w:pPr>
    </w:p>
    <w:p w14:paraId="6E70E34D" w14:textId="77777777" w:rsidR="00C85A6B" w:rsidRPr="00FB1C33" w:rsidRDefault="00C85A6B" w:rsidP="00C85A6B">
      <w:pPr>
        <w:ind w:firstLine="0"/>
        <w:jc w:val="center"/>
      </w:pPr>
      <w:r w:rsidRPr="00FB1C33">
        <w:t>Screening Report of Qualifications</w:t>
      </w:r>
    </w:p>
    <w:p w14:paraId="7BCCE333" w14:textId="77777777" w:rsidR="00C85A6B" w:rsidRPr="00FB1C33" w:rsidRDefault="00C85A6B" w:rsidP="00C85A6B">
      <w:pPr>
        <w:ind w:firstLine="0"/>
        <w:jc w:val="center"/>
      </w:pPr>
      <w:r w:rsidRPr="00FB1C33">
        <w:t>The Committee to Investigate Candidates for the</w:t>
      </w:r>
    </w:p>
    <w:p w14:paraId="7E3520D2" w14:textId="77777777" w:rsidR="00C85A6B" w:rsidRPr="00FB1C33" w:rsidRDefault="00C85A6B" w:rsidP="00C85A6B">
      <w:pPr>
        <w:ind w:firstLine="0"/>
        <w:jc w:val="center"/>
      </w:pPr>
      <w:r w:rsidRPr="00FB1C33">
        <w:t>South Carolina Department of</w:t>
      </w:r>
    </w:p>
    <w:p w14:paraId="57391DE3" w14:textId="77777777" w:rsidR="00C85A6B" w:rsidRPr="00FB1C33" w:rsidRDefault="00C85A6B" w:rsidP="00C85A6B">
      <w:pPr>
        <w:ind w:firstLine="0"/>
        <w:jc w:val="center"/>
      </w:pPr>
      <w:r w:rsidRPr="00FB1C33">
        <w:t>Employment and Workforce Appellate Panel</w:t>
      </w:r>
    </w:p>
    <w:p w14:paraId="453C6235" w14:textId="77777777" w:rsidR="00C85A6B" w:rsidRPr="00FB1C33" w:rsidRDefault="00C85A6B" w:rsidP="00C85A6B">
      <w:pPr>
        <w:ind w:firstLine="0"/>
        <w:jc w:val="center"/>
      </w:pPr>
    </w:p>
    <w:p w14:paraId="389075CD" w14:textId="77777777" w:rsidR="00C85A6B" w:rsidRPr="00FB1C33" w:rsidRDefault="00C85A6B" w:rsidP="00C85A6B">
      <w:pPr>
        <w:ind w:firstLine="0"/>
        <w:jc w:val="center"/>
      </w:pPr>
      <w:r w:rsidRPr="00FB1C33">
        <w:t>Workforce Review Committee</w:t>
      </w:r>
    </w:p>
    <w:p w14:paraId="19041E8E" w14:textId="77777777" w:rsidR="00C85A6B" w:rsidRPr="00FB1C33" w:rsidRDefault="00C85A6B" w:rsidP="00C85A6B">
      <w:pPr>
        <w:ind w:firstLine="0"/>
      </w:pPr>
    </w:p>
    <w:p w14:paraId="4E14E256" w14:textId="77777777" w:rsidR="00C85A6B" w:rsidRPr="00FB1C33" w:rsidRDefault="00C85A6B" w:rsidP="00C85A6B">
      <w:pPr>
        <w:ind w:firstLine="0"/>
      </w:pPr>
      <w:r w:rsidRPr="00FB1C33">
        <w:t>Act. No. 146 of 2010 created the SC Department of Employment and Workforce Review Committee and charged the review committee with, among other duties, the duty to screen candidates for membership on the South Carolina Department of Employment and Workforce Appellate Panel and report the qualified candidates to the General Assembly for election.  The transcript of the screening of each candidate will be available on the Workforce Review Committee page of the SC State House website.</w:t>
      </w:r>
    </w:p>
    <w:p w14:paraId="123BD24A" w14:textId="77777777" w:rsidR="00C85A6B" w:rsidRPr="00FB1C33" w:rsidRDefault="00C85A6B" w:rsidP="00C85A6B">
      <w:pPr>
        <w:ind w:firstLine="0"/>
      </w:pPr>
    </w:p>
    <w:p w14:paraId="1BFF1A95" w14:textId="77777777" w:rsidR="00C85A6B" w:rsidRPr="00FB1C33" w:rsidRDefault="00C85A6B" w:rsidP="00C85A6B">
      <w:pPr>
        <w:ind w:firstLine="0"/>
      </w:pPr>
      <w:r w:rsidRPr="00FB1C33">
        <w:t xml:space="preserve">The Workforce Review Committee began advertising vacancies for the Appellate Panel on December 5, 2023.  The Workforce Review Committee received applications from three (3) persons by the deadline of January 5, 2024 - one candidate for each available seat.  Evelyn Belicia Ayers is an incumbent appellate panelist seeking reelection to the seat she currently holds. The two remaining applicants, Stephen S. Kelly III and Daniel C. Beach, meet the statutorily prescribed eligibility requirements and possess certain qualifications as specified in South Carolina Code § 41-29-300(E).  The Workforce Review Committee conducted background investigations of each candidate, including credit, driver’s license, and law enforcement checks.  </w:t>
      </w:r>
    </w:p>
    <w:p w14:paraId="609BCA08" w14:textId="77777777" w:rsidR="00C85A6B" w:rsidRPr="00FB1C33" w:rsidRDefault="00C85A6B" w:rsidP="00C85A6B">
      <w:pPr>
        <w:ind w:firstLine="0"/>
      </w:pPr>
      <w:r w:rsidRPr="00FB1C33">
        <w:t>On February 13, 2024, the Workforce Review Committee reported that the following candidates are “qualified” to serve on one of the three (3) seats of the South Carolina Department of Employment and Workforce Appellate Panel:</w:t>
      </w:r>
    </w:p>
    <w:p w14:paraId="53A2823A" w14:textId="77777777" w:rsidR="00C85A6B" w:rsidRPr="00FB1C33" w:rsidRDefault="00C85A6B" w:rsidP="00C85A6B">
      <w:pPr>
        <w:ind w:firstLine="0"/>
      </w:pPr>
    </w:p>
    <w:p w14:paraId="1C6AC570" w14:textId="77777777" w:rsidR="00C85A6B" w:rsidRPr="00FB1C33" w:rsidRDefault="00C85A6B" w:rsidP="00C85A6B">
      <w:pPr>
        <w:ind w:firstLine="0"/>
        <w:jc w:val="center"/>
      </w:pPr>
      <w:r w:rsidRPr="00FB1C33">
        <w:t>Evelyn Belicia Ayers - Seat #1</w:t>
      </w:r>
    </w:p>
    <w:p w14:paraId="47250F69" w14:textId="77777777" w:rsidR="00C85A6B" w:rsidRPr="00FB1C33" w:rsidRDefault="00C85A6B" w:rsidP="00C85A6B">
      <w:pPr>
        <w:ind w:firstLine="0"/>
        <w:jc w:val="center"/>
      </w:pPr>
      <w:r w:rsidRPr="00FB1C33">
        <w:t>Stephen S. Kelly III - Seat #2</w:t>
      </w:r>
    </w:p>
    <w:p w14:paraId="73CD120C" w14:textId="77777777" w:rsidR="00C85A6B" w:rsidRPr="00FB1C33" w:rsidRDefault="00C85A6B" w:rsidP="00C85A6B">
      <w:pPr>
        <w:ind w:firstLine="0"/>
        <w:jc w:val="center"/>
      </w:pPr>
      <w:r w:rsidRPr="00FB1C33">
        <w:t>Daniel C. Beach - Seat #3</w:t>
      </w:r>
    </w:p>
    <w:p w14:paraId="1D3A4D93" w14:textId="77777777" w:rsidR="00C85A6B" w:rsidRPr="00FB1C33" w:rsidRDefault="00C85A6B" w:rsidP="00C85A6B">
      <w:pPr>
        <w:ind w:firstLine="0"/>
      </w:pPr>
    </w:p>
    <w:p w14:paraId="60BEB394" w14:textId="77777777" w:rsidR="00C85A6B" w:rsidRPr="00FB1C33" w:rsidRDefault="00C85A6B" w:rsidP="00C85A6B">
      <w:pPr>
        <w:ind w:firstLine="0"/>
      </w:pPr>
      <w:r w:rsidRPr="00FB1C33">
        <w:t xml:space="preserve">Beginning on March 7, 2024, at Noon, candidates may solicit votes from members of the General Assembly, and members of the General Assembly may pledge their votes to candidates. </w:t>
      </w:r>
    </w:p>
    <w:p w14:paraId="0EFC10EE" w14:textId="77777777" w:rsidR="00C85A6B" w:rsidRPr="00FB1C33" w:rsidRDefault="00C85A6B" w:rsidP="00C85A6B">
      <w:pPr>
        <w:ind w:firstLine="0"/>
      </w:pPr>
    </w:p>
    <w:p w14:paraId="77223DF8" w14:textId="77777777" w:rsidR="00C85A6B" w:rsidRPr="00FB1C33" w:rsidRDefault="00C85A6B" w:rsidP="00C85A6B">
      <w:pPr>
        <w:ind w:firstLine="0"/>
      </w:pPr>
      <w:r w:rsidRPr="00FB1C33">
        <w:t>Respectfully submitted,</w:t>
      </w:r>
    </w:p>
    <w:p w14:paraId="77B0462E" w14:textId="77777777" w:rsidR="00C85A6B" w:rsidRPr="00FB1C33" w:rsidRDefault="00C85A6B" w:rsidP="00C85A6B">
      <w:pPr>
        <w:ind w:firstLine="0"/>
      </w:pPr>
      <w:r w:rsidRPr="00FB1C33">
        <w:t>Representative Kevin Hardee, Chairman</w:t>
      </w:r>
    </w:p>
    <w:p w14:paraId="779EC03A" w14:textId="77777777" w:rsidR="00C85A6B" w:rsidRDefault="00C85A6B" w:rsidP="00C85A6B">
      <w:pPr>
        <w:keepNext/>
        <w:ind w:firstLine="0"/>
      </w:pPr>
    </w:p>
    <w:p w14:paraId="3C0AA965" w14:textId="20417313" w:rsidR="00C85A6B" w:rsidRDefault="00C85A6B" w:rsidP="00C85A6B">
      <w:bookmarkStart w:id="2" w:name="file_end10"/>
      <w:bookmarkEnd w:id="2"/>
      <w:r>
        <w:t>Received as information.</w:t>
      </w:r>
    </w:p>
    <w:p w14:paraId="31ADF815" w14:textId="77777777" w:rsidR="00C85A6B" w:rsidRDefault="00C85A6B" w:rsidP="00C85A6B"/>
    <w:p w14:paraId="487573E8" w14:textId="5CEC57EE" w:rsidR="00C85A6B" w:rsidRDefault="00C85A6B" w:rsidP="00C85A6B">
      <w:pPr>
        <w:jc w:val="center"/>
        <w:rPr>
          <w:b/>
        </w:rPr>
      </w:pPr>
      <w:r w:rsidRPr="00C85A6B">
        <w:rPr>
          <w:b/>
        </w:rPr>
        <w:t>INVITATIONS</w:t>
      </w:r>
    </w:p>
    <w:p w14:paraId="184A65D1" w14:textId="77777777" w:rsidR="00C85A6B" w:rsidRDefault="00C85A6B" w:rsidP="00C85A6B">
      <w:r>
        <w:t>On motion of Rep. BRITTAIN, with unanimous consent, the following were taken up for immediate consideration and accepted:</w:t>
      </w:r>
    </w:p>
    <w:p w14:paraId="605EB639" w14:textId="77777777" w:rsidR="00C85A6B" w:rsidRDefault="00C85A6B" w:rsidP="00C85A6B"/>
    <w:p w14:paraId="2C818459" w14:textId="77777777" w:rsidR="00C85A6B" w:rsidRPr="00121511" w:rsidRDefault="00C85A6B" w:rsidP="00C85A6B">
      <w:pPr>
        <w:ind w:firstLine="0"/>
      </w:pPr>
      <w:bookmarkStart w:id="3" w:name="file_start13"/>
      <w:bookmarkEnd w:id="3"/>
      <w:r w:rsidRPr="00121511">
        <w:t>March 4, 2024</w:t>
      </w:r>
    </w:p>
    <w:p w14:paraId="7FBF036D" w14:textId="77777777" w:rsidR="00C85A6B" w:rsidRPr="00121511" w:rsidRDefault="00C85A6B" w:rsidP="00C85A6B">
      <w:pPr>
        <w:ind w:firstLine="0"/>
      </w:pPr>
      <w:r w:rsidRPr="00121511">
        <w:t>The Honorable Dennis Moss</w:t>
      </w:r>
    </w:p>
    <w:p w14:paraId="5DF3562C" w14:textId="77777777" w:rsidR="00C85A6B" w:rsidRPr="00121511" w:rsidRDefault="00C85A6B" w:rsidP="00C85A6B">
      <w:pPr>
        <w:ind w:firstLine="0"/>
      </w:pPr>
      <w:r w:rsidRPr="00121511">
        <w:t>Chairman, House Invitations Committee</w:t>
      </w:r>
    </w:p>
    <w:p w14:paraId="5B3DAD46" w14:textId="77777777" w:rsidR="00C85A6B" w:rsidRPr="00121511" w:rsidRDefault="00C85A6B" w:rsidP="00C85A6B">
      <w:pPr>
        <w:ind w:firstLine="0"/>
      </w:pPr>
      <w:r w:rsidRPr="00121511">
        <w:t>503-A Blatt Building</w:t>
      </w:r>
    </w:p>
    <w:p w14:paraId="682D47B8" w14:textId="77777777" w:rsidR="00C85A6B" w:rsidRPr="00121511" w:rsidRDefault="00C85A6B" w:rsidP="00C85A6B">
      <w:pPr>
        <w:ind w:firstLine="0"/>
      </w:pPr>
      <w:r w:rsidRPr="00121511">
        <w:t>Columbia, South Carolina 29201</w:t>
      </w:r>
    </w:p>
    <w:p w14:paraId="2C255043" w14:textId="77777777" w:rsidR="00C85A6B" w:rsidRPr="00121511" w:rsidRDefault="00C85A6B" w:rsidP="00C85A6B">
      <w:pPr>
        <w:ind w:firstLine="0"/>
      </w:pPr>
    </w:p>
    <w:p w14:paraId="2E84DBD4" w14:textId="77777777" w:rsidR="00C85A6B" w:rsidRPr="00121511" w:rsidRDefault="00C85A6B" w:rsidP="00C85A6B">
      <w:pPr>
        <w:ind w:firstLine="0"/>
      </w:pPr>
      <w:r w:rsidRPr="00121511">
        <w:t>Dear Chairman Moss,</w:t>
      </w:r>
    </w:p>
    <w:p w14:paraId="39F2246A" w14:textId="77777777" w:rsidR="00C85A6B" w:rsidRPr="00121511" w:rsidRDefault="00C85A6B" w:rsidP="00C85A6B">
      <w:pPr>
        <w:ind w:firstLine="0"/>
      </w:pPr>
      <w:r w:rsidRPr="00121511">
        <w:t>On behalf of the SC Governor’s School for Agriculture, the Members of the House of Representatives and Staff are invited to a Legislative Breakfast. This event will be held on March 6, 2024, from 8:00 a.m. – 10:00 a.m. in Room 112, Blatt Building.</w:t>
      </w:r>
    </w:p>
    <w:p w14:paraId="196BCC87" w14:textId="77777777" w:rsidR="00C85A6B" w:rsidRPr="00121511" w:rsidRDefault="00C85A6B" w:rsidP="00C85A6B">
      <w:pPr>
        <w:ind w:firstLine="0"/>
      </w:pPr>
    </w:p>
    <w:p w14:paraId="57921E99" w14:textId="77777777" w:rsidR="00C85A6B" w:rsidRPr="00121511" w:rsidRDefault="00C85A6B" w:rsidP="00C85A6B">
      <w:pPr>
        <w:ind w:firstLine="0"/>
      </w:pPr>
      <w:r w:rsidRPr="00121511">
        <w:t xml:space="preserve">Sincerely, </w:t>
      </w:r>
    </w:p>
    <w:p w14:paraId="1BACBF55" w14:textId="77777777" w:rsidR="00C85A6B" w:rsidRPr="00121511" w:rsidRDefault="00C85A6B" w:rsidP="00C85A6B">
      <w:pPr>
        <w:ind w:firstLine="0"/>
      </w:pPr>
      <w:r w:rsidRPr="00121511">
        <w:t>Stacie Smith</w:t>
      </w:r>
    </w:p>
    <w:p w14:paraId="4D34DAFF" w14:textId="77777777" w:rsidR="00C85A6B" w:rsidRPr="00121511" w:rsidRDefault="00C85A6B" w:rsidP="00C85A6B">
      <w:pPr>
        <w:ind w:firstLine="0"/>
      </w:pPr>
      <w:r w:rsidRPr="00121511">
        <w:t>Executive Director</w:t>
      </w:r>
    </w:p>
    <w:p w14:paraId="7FC24E89" w14:textId="77777777" w:rsidR="00C85A6B" w:rsidRPr="00121511" w:rsidRDefault="00C85A6B" w:rsidP="00C85A6B">
      <w:pPr>
        <w:ind w:firstLine="0"/>
      </w:pPr>
      <w:r w:rsidRPr="00121511">
        <w:t>JDLH School Foundation, Inc.</w:t>
      </w:r>
    </w:p>
    <w:p w14:paraId="5C4BDF2B" w14:textId="77777777" w:rsidR="00C85A6B" w:rsidRPr="00121511" w:rsidRDefault="00C85A6B" w:rsidP="00C85A6B">
      <w:pPr>
        <w:ind w:firstLine="0"/>
      </w:pPr>
    </w:p>
    <w:p w14:paraId="65BD6922" w14:textId="77777777" w:rsidR="00C85A6B" w:rsidRPr="00121511" w:rsidRDefault="00C85A6B" w:rsidP="00C85A6B">
      <w:pPr>
        <w:ind w:firstLine="0"/>
      </w:pPr>
      <w:bookmarkStart w:id="4" w:name="_Hlk156825701"/>
      <w:r w:rsidRPr="00121511">
        <w:t>March 4, 2024</w:t>
      </w:r>
    </w:p>
    <w:p w14:paraId="2E772880" w14:textId="77777777" w:rsidR="00C85A6B" w:rsidRPr="00121511" w:rsidRDefault="00C85A6B" w:rsidP="00C85A6B">
      <w:pPr>
        <w:ind w:firstLine="0"/>
      </w:pPr>
      <w:r w:rsidRPr="00121511">
        <w:t>The Honorable Dennis Moss</w:t>
      </w:r>
    </w:p>
    <w:p w14:paraId="2C59869A" w14:textId="77777777" w:rsidR="00C85A6B" w:rsidRPr="00121511" w:rsidRDefault="00C85A6B" w:rsidP="00C85A6B">
      <w:pPr>
        <w:ind w:firstLine="0"/>
      </w:pPr>
      <w:r w:rsidRPr="00121511">
        <w:t>Chairman, House Invitations Committee</w:t>
      </w:r>
    </w:p>
    <w:p w14:paraId="018D7C18" w14:textId="77777777" w:rsidR="00C85A6B" w:rsidRPr="00121511" w:rsidRDefault="00C85A6B" w:rsidP="00C85A6B">
      <w:pPr>
        <w:ind w:firstLine="0"/>
      </w:pPr>
      <w:r w:rsidRPr="00121511">
        <w:t>503-A Blatt Building</w:t>
      </w:r>
    </w:p>
    <w:p w14:paraId="2BDE5666" w14:textId="77777777" w:rsidR="00C85A6B" w:rsidRPr="00121511" w:rsidRDefault="00C85A6B" w:rsidP="00C85A6B">
      <w:pPr>
        <w:ind w:firstLine="0"/>
      </w:pPr>
      <w:r w:rsidRPr="00121511">
        <w:t>Columbia, South Carolina 29201</w:t>
      </w:r>
    </w:p>
    <w:bookmarkEnd w:id="4"/>
    <w:p w14:paraId="0BA54AF2" w14:textId="77777777" w:rsidR="00C85A6B" w:rsidRPr="00121511" w:rsidRDefault="00C85A6B" w:rsidP="00C85A6B">
      <w:pPr>
        <w:ind w:firstLine="0"/>
      </w:pPr>
    </w:p>
    <w:p w14:paraId="5F38D441" w14:textId="77777777" w:rsidR="00C85A6B" w:rsidRPr="00121511" w:rsidRDefault="00C85A6B" w:rsidP="00C85A6B">
      <w:pPr>
        <w:ind w:firstLine="0"/>
      </w:pPr>
      <w:r w:rsidRPr="00121511">
        <w:t>Dear Chairman Moss,</w:t>
      </w:r>
    </w:p>
    <w:p w14:paraId="2233BBDC" w14:textId="77777777" w:rsidR="00C85A6B" w:rsidRPr="00121511" w:rsidRDefault="00C85A6B" w:rsidP="00C85A6B">
      <w:pPr>
        <w:ind w:firstLine="0"/>
      </w:pPr>
      <w:r w:rsidRPr="00121511">
        <w:t>On behalf of the Institute for Child Success, the Members of the House of Representatives and Staff are invited to a Legislative Reception. This event will be held on Wednesday, March 20, 2024, from 5:30 p.m. – 8:00 p.m. at The Vista Room at Blue Marlin, 1200 Lincoln Street.</w:t>
      </w:r>
    </w:p>
    <w:p w14:paraId="35BABAD8" w14:textId="77777777" w:rsidR="00C85A6B" w:rsidRPr="00121511" w:rsidRDefault="00C85A6B" w:rsidP="00C85A6B">
      <w:pPr>
        <w:ind w:firstLine="0"/>
      </w:pPr>
    </w:p>
    <w:p w14:paraId="579EB4BA" w14:textId="77777777" w:rsidR="00C85A6B" w:rsidRPr="00121511" w:rsidRDefault="00C85A6B" w:rsidP="00C85A6B">
      <w:pPr>
        <w:ind w:firstLine="0"/>
      </w:pPr>
      <w:r w:rsidRPr="00121511">
        <w:t>Sincerely,</w:t>
      </w:r>
    </w:p>
    <w:p w14:paraId="0CB7DE51" w14:textId="77777777" w:rsidR="00C85A6B" w:rsidRDefault="00C85A6B" w:rsidP="00C85A6B">
      <w:pPr>
        <w:ind w:firstLine="0"/>
      </w:pPr>
      <w:r w:rsidRPr="00121511">
        <w:t>Mary Kate Mackie</w:t>
      </w:r>
    </w:p>
    <w:p w14:paraId="259D206A" w14:textId="04D87676" w:rsidR="00C85A6B" w:rsidRDefault="00C85A6B" w:rsidP="00C85A6B">
      <w:pPr>
        <w:ind w:firstLine="0"/>
      </w:pPr>
    </w:p>
    <w:p w14:paraId="1A5AA432" w14:textId="77777777" w:rsidR="00C85A6B" w:rsidRDefault="00C85A6B" w:rsidP="00C85A6B">
      <w:pPr>
        <w:jc w:val="center"/>
        <w:rPr>
          <w:b/>
        </w:rPr>
      </w:pPr>
      <w:r w:rsidRPr="00C85A6B">
        <w:rPr>
          <w:b/>
        </w:rPr>
        <w:t>REPORTS OF STANDING COMMITTEES</w:t>
      </w:r>
    </w:p>
    <w:p w14:paraId="0797418D" w14:textId="77C910F1" w:rsidR="00C85A6B" w:rsidRDefault="00C85A6B" w:rsidP="00C85A6B">
      <w:pPr>
        <w:keepNext/>
      </w:pPr>
      <w:r>
        <w:t>Rep. MCCRAVY, from the Greenwood Delegation, submitted a favorable report on:</w:t>
      </w:r>
    </w:p>
    <w:p w14:paraId="3CD22A5A" w14:textId="77777777" w:rsidR="00C85A6B" w:rsidRDefault="00C85A6B" w:rsidP="00C85A6B">
      <w:pPr>
        <w:keepNext/>
      </w:pPr>
      <w:bookmarkStart w:id="5" w:name="include_clip_start_15"/>
      <w:bookmarkEnd w:id="5"/>
    </w:p>
    <w:p w14:paraId="126DCDE1" w14:textId="77777777" w:rsidR="00C85A6B" w:rsidRDefault="00C85A6B" w:rsidP="00C85A6B">
      <w:pPr>
        <w:keepNext/>
      </w:pPr>
      <w:r>
        <w:t>S. 972 -- Senator Garrett: A BILL TO AMEND ACT 595 OF 1994, AS AMENDED, RELATING TO THE ELECTION OF TRUSTEES IN GREENWOOD COUNTY SCHOOL DISTRICT 50, SO AS TO REAPPORTION THE NINE SINGLE-MEMBER DISTRICTS FROM WHICH THE TRUSTEES ARE ELECTED, TO REDESIGNATE THE MAP NUMBER ON WHICH THESE DISTRICTS ARE DELINEATED, AND TO PROVIDE DEMOGRAPHIC INFORMATION PERTAINING TO THESE REAPPORTIONED DISTRICTS.</w:t>
      </w:r>
    </w:p>
    <w:p w14:paraId="32285768" w14:textId="197FFD78" w:rsidR="00C85A6B" w:rsidRDefault="00C85A6B" w:rsidP="00C85A6B">
      <w:bookmarkStart w:id="6" w:name="include_clip_end_15"/>
      <w:bookmarkEnd w:id="6"/>
      <w:r>
        <w:t>Ordered for consideration tomorrow.</w:t>
      </w:r>
    </w:p>
    <w:p w14:paraId="4975BC36" w14:textId="77777777" w:rsidR="00C85A6B" w:rsidRDefault="00C85A6B" w:rsidP="00C85A6B"/>
    <w:p w14:paraId="6AAB43F3" w14:textId="727134F4" w:rsidR="00C85A6B" w:rsidRDefault="00C85A6B" w:rsidP="00C85A6B">
      <w:pPr>
        <w:keepNext/>
      </w:pPr>
      <w:r>
        <w:t>Rep. ERICKSON, from the Committee on Education and Public Works, submitted a favorable report with amendments on:</w:t>
      </w:r>
    </w:p>
    <w:p w14:paraId="0DB7BB32" w14:textId="77777777" w:rsidR="00C85A6B" w:rsidRDefault="00C85A6B" w:rsidP="00C85A6B">
      <w:pPr>
        <w:keepNext/>
      </w:pPr>
      <w:bookmarkStart w:id="7" w:name="include_clip_start_17"/>
      <w:bookmarkEnd w:id="7"/>
    </w:p>
    <w:p w14:paraId="322D76F1" w14:textId="77777777" w:rsidR="00C85A6B" w:rsidRDefault="00C85A6B" w:rsidP="00C85A6B">
      <w:pPr>
        <w:keepNext/>
      </w:pPr>
      <w:r>
        <w:t>H. 4655 -- Reps. Haddon, Pope, Oremus, Cobb-Hunter, J. L. Johnson and Collins: A BILL TO AMEND THE SOUTH CAROLINA CODE OF LAWS BY AMENDING SECTION 59-10-10, RELATING TO STANDARDS FOR PHYSICAL ACTIVITY AND PHYSICAL EDUCATION IN KINDERGARTEN THROUGH EIGHTH GRADE, SO AS TO REQUIRE CERTAIN MANDATORY MINIMUM PERIODS FOR PHYSICAL EDUCATION AND RECESS IN FOUR-YEAR OLD KINDERGARTEN THROUGH EIGHTH GRADE EACH YEAR IN ADDITION TO OTHER CURRICULUM REQUIREMENTS, AND TO PROVIDE RECESS PERIODS MUST BE HELD INDOORS DURING TIMES OF INCLEMENT WEATHER; TO REDESIGNATE ARTICLE 1 OF CHAPTER 10, TITLE 59 AS "PHYSICAL EDUCATION AND ACTIVITY"; TO PROVIDE THE STATE BOARD OF EDUCATION AND STATE DEPARTMENT OF EDUCATION SHALL TAKE CERTAIN MEASURES TO CONFORM THEIR RESPECTIVE REGULATIONS AND RULES TO THE PROVISIONS OF THIS ACT; AND TO CLARIFY THAT THE PROVISIONS OF THIS ACT PREVAIL TO THE EXTENT THEY CONFLICT WITH ANY SUCH REGULATIONS AND RULES.</w:t>
      </w:r>
    </w:p>
    <w:p w14:paraId="123EAF5C" w14:textId="1538DCA9" w:rsidR="00C85A6B" w:rsidRDefault="00C85A6B" w:rsidP="00C85A6B">
      <w:bookmarkStart w:id="8" w:name="include_clip_end_17"/>
      <w:bookmarkEnd w:id="8"/>
      <w:r>
        <w:t>Ordered for consideration tomorrow.</w:t>
      </w:r>
    </w:p>
    <w:p w14:paraId="67490BC8" w14:textId="77777777" w:rsidR="00C85A6B" w:rsidRDefault="00C85A6B" w:rsidP="00C85A6B"/>
    <w:p w14:paraId="13075C22" w14:textId="41CC6AB4" w:rsidR="00C85A6B" w:rsidRDefault="00C85A6B" w:rsidP="00C85A6B">
      <w:pPr>
        <w:keepNext/>
      </w:pPr>
      <w:r>
        <w:t>Rep. MOSS, from the Committee on Invitations and Memorial Resolutions, submitted a favorable report on:</w:t>
      </w:r>
    </w:p>
    <w:p w14:paraId="04739C94" w14:textId="77777777" w:rsidR="00C85A6B" w:rsidRDefault="00C85A6B" w:rsidP="00C85A6B">
      <w:pPr>
        <w:keepNext/>
      </w:pPr>
      <w:bookmarkStart w:id="9" w:name="include_clip_start_19"/>
      <w:bookmarkEnd w:id="9"/>
    </w:p>
    <w:p w14:paraId="7ECA627B" w14:textId="77777777" w:rsidR="00C85A6B" w:rsidRDefault="00C85A6B" w:rsidP="00C85A6B">
      <w:pPr>
        <w:keepNext/>
      </w:pPr>
      <w:r>
        <w:t>H. 4902 -- Rep. Hager: A CONCURRENT RESOLUTION TO 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w:t>
      </w:r>
    </w:p>
    <w:p w14:paraId="0D557674" w14:textId="35310C8F" w:rsidR="00C85A6B" w:rsidRDefault="00C85A6B" w:rsidP="00C85A6B">
      <w:bookmarkStart w:id="10" w:name="include_clip_end_19"/>
      <w:bookmarkEnd w:id="10"/>
      <w:r>
        <w:t>Ordered for consideration tomorrow.</w:t>
      </w:r>
    </w:p>
    <w:p w14:paraId="78BB62BE" w14:textId="77777777" w:rsidR="00C85A6B" w:rsidRDefault="00C85A6B" w:rsidP="00C85A6B"/>
    <w:p w14:paraId="62991E2D" w14:textId="05B4B6A7" w:rsidR="00C85A6B" w:rsidRDefault="00C85A6B" w:rsidP="00C85A6B">
      <w:pPr>
        <w:keepNext/>
      </w:pPr>
      <w:r>
        <w:t>Rep. MOSS, from the Committee on Invitations and Memorial Resolutions, submitted a favorable report on:</w:t>
      </w:r>
    </w:p>
    <w:p w14:paraId="62DAFC0B" w14:textId="77777777" w:rsidR="00C85A6B" w:rsidRDefault="00C85A6B" w:rsidP="00C85A6B">
      <w:pPr>
        <w:keepNext/>
      </w:pPr>
      <w:bookmarkStart w:id="11" w:name="include_clip_start_21"/>
      <w:bookmarkEnd w:id="11"/>
    </w:p>
    <w:p w14:paraId="54D2B9E8" w14:textId="77777777" w:rsidR="00C85A6B" w:rsidRDefault="00C85A6B" w:rsidP="00C85A6B">
      <w:pPr>
        <w:keepNext/>
      </w:pPr>
      <w:r>
        <w:t>H. 4904 -- Rep. Gilliam: A CONCURRENT RESOLUTION TO REQUEST THE DEPARTMENT OF TRANSPORTATION NAME THE BRIDGE THAT CROSSES THE BROAD RIVER ALONG SOUTH CAROLINA HIGHWAYS 49 AND 9 IN UNION COUNTY "1ST LT. ROY D. BRATTON MEMORIAL BRIDGE" AND ERECT APPROPRIATE SIGNS OR MARKERS AT THIS DESIGNATION CONTAINING THESE WORDS.</w:t>
      </w:r>
    </w:p>
    <w:p w14:paraId="40E03266" w14:textId="3332DAB0" w:rsidR="00C85A6B" w:rsidRDefault="00C85A6B" w:rsidP="00C85A6B">
      <w:bookmarkStart w:id="12" w:name="include_clip_end_21"/>
      <w:bookmarkEnd w:id="12"/>
      <w:r>
        <w:t>Ordered for consideration tomorrow.</w:t>
      </w:r>
    </w:p>
    <w:p w14:paraId="2F82FA2C" w14:textId="77777777" w:rsidR="00C85A6B" w:rsidRDefault="00C85A6B" w:rsidP="00C85A6B"/>
    <w:p w14:paraId="58991C46" w14:textId="46915C80" w:rsidR="00C85A6B" w:rsidRDefault="00C85A6B" w:rsidP="00C85A6B">
      <w:pPr>
        <w:keepNext/>
      </w:pPr>
      <w:r>
        <w:t>Rep. MOSS, from the Committee on Invitations and Memorial Resolutions, submitted a favorable report on:</w:t>
      </w:r>
    </w:p>
    <w:p w14:paraId="3E7255B0" w14:textId="77777777" w:rsidR="00C85A6B" w:rsidRDefault="00C85A6B" w:rsidP="00C85A6B">
      <w:pPr>
        <w:keepNext/>
      </w:pPr>
      <w:bookmarkStart w:id="13" w:name="include_clip_start_23"/>
      <w:bookmarkEnd w:id="13"/>
    </w:p>
    <w:p w14:paraId="76972A5D" w14:textId="77777777" w:rsidR="00C85A6B" w:rsidRDefault="00C85A6B" w:rsidP="00C85A6B">
      <w:pPr>
        <w:keepNext/>
      </w:pPr>
      <w:r>
        <w:t>H. 4905 -- Rep. Gilliam: A CONCURRENT RESOLUTION TO REQUEST THE DEPARTMENT OF TRANSPORTATION NAME THE BRIDGE LOCATED AT THE INTERSECTION OF SOUTH CAROLINA HIGHWAY 9 AND SOUTH CAROLINA HIGHWAY 49 IN UNION COUNTY "PFC FRANKLIN LEROY BARBER BRIDGE" AND ERECT APPROPRIATE SIGNS OR MARKERS AT THIS LOCATION CONTAINING THESE WORDS.</w:t>
      </w:r>
    </w:p>
    <w:p w14:paraId="158C6D2D" w14:textId="204122C7" w:rsidR="00C85A6B" w:rsidRDefault="00C85A6B" w:rsidP="00C85A6B">
      <w:bookmarkStart w:id="14" w:name="include_clip_end_23"/>
      <w:bookmarkEnd w:id="14"/>
      <w:r>
        <w:t>Ordered for consideration tomorrow.</w:t>
      </w:r>
    </w:p>
    <w:p w14:paraId="15D99DB7" w14:textId="77777777" w:rsidR="00C85A6B" w:rsidRDefault="00C85A6B" w:rsidP="00C85A6B"/>
    <w:p w14:paraId="6545E115" w14:textId="7C4FF963" w:rsidR="00C85A6B" w:rsidRDefault="00C85A6B" w:rsidP="00C85A6B">
      <w:pPr>
        <w:keepNext/>
      </w:pPr>
      <w:r>
        <w:t>Rep. MOSS, from the Committee on Invitations and Memorial Resolutions, submitted a favorable report on:</w:t>
      </w:r>
    </w:p>
    <w:p w14:paraId="607B2525" w14:textId="77777777" w:rsidR="00C85A6B" w:rsidRDefault="00C85A6B" w:rsidP="00C85A6B">
      <w:pPr>
        <w:keepNext/>
      </w:pPr>
      <w:bookmarkStart w:id="15" w:name="include_clip_start_25"/>
      <w:bookmarkEnd w:id="15"/>
    </w:p>
    <w:p w14:paraId="21041E7A" w14:textId="77777777" w:rsidR="00C85A6B" w:rsidRDefault="00C85A6B" w:rsidP="00C85A6B">
      <w:pPr>
        <w:keepNext/>
      </w:pPr>
      <w:r>
        <w:t>H. 4906 -- Rep. Gilliam: A CONCURRENT RESOLUTION TO REQUEST THE DEPARTMENT OF TRANSPORTATION NAME THE BRIDGE THAT CROSSES THE LOCKHART CANAL ON SOUTH CAROLINA HIGHWAYS 49 AND 9 "SP5 WALTER 'BUBBA' BRANNON MEMORIAL BRIDGE" AND ERECT APPROPRIATE SIGNS OR MARKERS AT THIS LOCATION CONTAINING THESE WORDS.</w:t>
      </w:r>
    </w:p>
    <w:p w14:paraId="0373B849" w14:textId="3611ED09" w:rsidR="00C85A6B" w:rsidRDefault="00C85A6B" w:rsidP="00C85A6B">
      <w:bookmarkStart w:id="16" w:name="include_clip_end_25"/>
      <w:bookmarkEnd w:id="16"/>
      <w:r>
        <w:t>Ordered for consideration tomorrow.</w:t>
      </w:r>
    </w:p>
    <w:p w14:paraId="0E087DA6" w14:textId="77777777" w:rsidR="00C85A6B" w:rsidRDefault="00C85A6B" w:rsidP="00C85A6B"/>
    <w:p w14:paraId="1884EB99" w14:textId="0374DBAD" w:rsidR="00C85A6B" w:rsidRDefault="00C85A6B" w:rsidP="00C85A6B">
      <w:pPr>
        <w:keepNext/>
      </w:pPr>
      <w:r>
        <w:t>Rep. MOSS, from the Committee on Invitations and Memorial Resolutions, submitted a favorable report on:</w:t>
      </w:r>
    </w:p>
    <w:p w14:paraId="70E45215" w14:textId="77777777" w:rsidR="00C85A6B" w:rsidRDefault="00C85A6B" w:rsidP="00C85A6B">
      <w:pPr>
        <w:keepNext/>
      </w:pPr>
      <w:bookmarkStart w:id="17" w:name="include_clip_start_27"/>
      <w:bookmarkEnd w:id="17"/>
    </w:p>
    <w:p w14:paraId="46B530E4" w14:textId="77777777" w:rsidR="00C85A6B" w:rsidRDefault="00C85A6B" w:rsidP="00C85A6B">
      <w:pPr>
        <w:keepNext/>
      </w:pPr>
      <w:r>
        <w:t>H. 4965 -- Reps. Mitchell, Yow, Connell and B. Newton: A CONCURRENT RESOLUTION TO REQUEST THE DEPARTMENT OF TRANSPORTATION NAME THE JUNCTION LOCKHART ROAD AND KEYS LANE IN KERSHAW COUNTY "COMMISSIONER DAVID E. BRANHAM, SR. INTERSECTION" AND ERECT APPROPRIATE MARKERS OR SIGNS AT THIS LOCATION CONTAINING THESE WORDS.</w:t>
      </w:r>
    </w:p>
    <w:p w14:paraId="17305F3B" w14:textId="30216529" w:rsidR="00C85A6B" w:rsidRDefault="00C85A6B" w:rsidP="00C85A6B">
      <w:bookmarkStart w:id="18" w:name="include_clip_end_27"/>
      <w:bookmarkEnd w:id="18"/>
      <w:r>
        <w:t>Ordered for consideration tomorrow.</w:t>
      </w:r>
    </w:p>
    <w:p w14:paraId="0AE0C6C6" w14:textId="77777777" w:rsidR="00C85A6B" w:rsidRDefault="00C85A6B" w:rsidP="00C85A6B"/>
    <w:p w14:paraId="786735EB" w14:textId="6D2105B4" w:rsidR="00C85A6B" w:rsidRDefault="00C85A6B" w:rsidP="00C85A6B">
      <w:pPr>
        <w:keepNext/>
      </w:pPr>
      <w:r>
        <w:t>Rep. MOSS, from the Committee on Invitations and Memorial Resolutions, submitted a favorable report on:</w:t>
      </w:r>
    </w:p>
    <w:p w14:paraId="069E09B2" w14:textId="77777777" w:rsidR="00C85A6B" w:rsidRDefault="00C85A6B" w:rsidP="00C85A6B">
      <w:pPr>
        <w:keepNext/>
      </w:pPr>
      <w:bookmarkStart w:id="19" w:name="include_clip_start_29"/>
      <w:bookmarkEnd w:id="19"/>
    </w:p>
    <w:p w14:paraId="6064181D" w14:textId="77777777" w:rsidR="00C85A6B" w:rsidRDefault="00C85A6B" w:rsidP="00C85A6B">
      <w:pPr>
        <w:keepNext/>
      </w:pPr>
      <w:r>
        <w:t>H. 4966 -- Reps. Kirby and Jefferson: A CONCURRENT RESOLUTION TO REQUEST THE DEPARTMENT OF TRANSPORTATION NAME A PORTION OF ROAD IN THE TOWN OF ALVIN IN BERKELEY COUNTY FROM 1976 SANTEE RIVER ROAD NORTH TO THE INTERSECTION OF GREENTOWN AND SANTEE RIVER ROAD "HENRY J. GREENE HIGHWAY" AND ERECT APPROPRIATE SIGNS OR MARKERS AT THIS LOCATION CONTAINING THESE WORDS.</w:t>
      </w:r>
    </w:p>
    <w:p w14:paraId="32BE5512" w14:textId="7AFDF948" w:rsidR="00C85A6B" w:rsidRDefault="00C85A6B" w:rsidP="00C85A6B">
      <w:bookmarkStart w:id="20" w:name="include_clip_end_29"/>
      <w:bookmarkEnd w:id="20"/>
      <w:r>
        <w:t>Ordered for consideration tomorrow.</w:t>
      </w:r>
    </w:p>
    <w:p w14:paraId="5396C291" w14:textId="77777777" w:rsidR="00C85A6B" w:rsidRDefault="00C85A6B" w:rsidP="00C85A6B"/>
    <w:p w14:paraId="443DFB44" w14:textId="548DCFB4" w:rsidR="00C85A6B" w:rsidRDefault="00C85A6B" w:rsidP="00C85A6B">
      <w:pPr>
        <w:keepNext/>
      </w:pPr>
      <w:r>
        <w:t>Rep. MOSS, from the Committee on Invitations and Memorial Resolutions, submitted a favorable report on:</w:t>
      </w:r>
    </w:p>
    <w:p w14:paraId="1D31BFB7" w14:textId="77777777" w:rsidR="00C85A6B" w:rsidRDefault="00C85A6B" w:rsidP="00C85A6B">
      <w:pPr>
        <w:keepNext/>
      </w:pPr>
      <w:bookmarkStart w:id="21" w:name="include_clip_start_31"/>
      <w:bookmarkEnd w:id="21"/>
    </w:p>
    <w:p w14:paraId="6C4951B0" w14:textId="77777777" w:rsidR="00C85A6B" w:rsidRDefault="00C85A6B" w:rsidP="00C85A6B">
      <w:pPr>
        <w:keepNext/>
      </w:pPr>
      <w:r>
        <w:t>H. 5088 -- Reps. Alexander, Jordan, Kirby, Lowe and Williams: A CONCURRENT RESOLUTION TO REQUEST THE DEPARTMENT OF TRANSPORTATION NAME THE PORTION OF STATE ROAD 868 (MARION STREET) FROM THE INTERSECTION OF UNITED STATES HIGHWAY 52 (COIT STREET) TO THE INTERSECTION OF STATE HIGHWAY 174 (HARRELL STREET) IN FLORENCE COUNTY "DR. VASHTI SMITH AND MARY T. WILSON WAY" AND ERECT APPROPRIATE SIGNS OR MARKERS AT THIS LOCATION CONTAINING THESE WORDS.</w:t>
      </w:r>
    </w:p>
    <w:p w14:paraId="67DEB90B" w14:textId="53CFC366" w:rsidR="00C85A6B" w:rsidRDefault="00C85A6B" w:rsidP="00C85A6B">
      <w:bookmarkStart w:id="22" w:name="include_clip_end_31"/>
      <w:bookmarkEnd w:id="22"/>
      <w:r>
        <w:t>Ordered for consideration tomorrow.</w:t>
      </w:r>
    </w:p>
    <w:p w14:paraId="508D4C39" w14:textId="77777777" w:rsidR="00C85A6B" w:rsidRDefault="00C85A6B" w:rsidP="00C85A6B"/>
    <w:p w14:paraId="64A33752" w14:textId="12382346" w:rsidR="00C85A6B" w:rsidRDefault="00C85A6B" w:rsidP="00C85A6B">
      <w:pPr>
        <w:keepNext/>
      </w:pPr>
      <w:r>
        <w:t>Rep. MOSS, from the Committee on Invitations and Memorial Resolutions, submitted a favorable report on:</w:t>
      </w:r>
    </w:p>
    <w:p w14:paraId="442EB701" w14:textId="77777777" w:rsidR="00C85A6B" w:rsidRDefault="00C85A6B" w:rsidP="00C85A6B">
      <w:pPr>
        <w:keepNext/>
      </w:pPr>
      <w:bookmarkStart w:id="23" w:name="include_clip_start_33"/>
      <w:bookmarkEnd w:id="23"/>
    </w:p>
    <w:p w14:paraId="60B4BD09" w14:textId="77777777" w:rsidR="00C85A6B" w:rsidRDefault="00C85A6B" w:rsidP="00C85A6B">
      <w:pPr>
        <w:keepNext/>
      </w:pPr>
      <w:r>
        <w:t>H. 5089 -- Rep. Alexander: A CONCURRENT RESOLUTION TO REQUEST THE DEPARTMENT OF TRANSPORTATION NAME THE PORTION OF SUMTER STREET IN THE CITY OF FLORENCE IN FLORENCE COUNTY FROM ITS INTERSECTION WITH ALEXANDER STREET TO ITS INTERSECTION WITH MCQUEEN STREET "SENATOR MAGGIE GLOVER WAY" AND ERECT APPROPRIATE MARKERS OR SIGNS ALONG THIS PORTION OF HIGHWAY CONTAINING THESE WORDS.</w:t>
      </w:r>
    </w:p>
    <w:p w14:paraId="41C03448" w14:textId="10C4FDE8" w:rsidR="00C85A6B" w:rsidRDefault="00C85A6B" w:rsidP="00C85A6B">
      <w:bookmarkStart w:id="24" w:name="include_clip_end_33"/>
      <w:bookmarkEnd w:id="24"/>
      <w:r>
        <w:t>Ordered for consideration tomorrow.</w:t>
      </w:r>
    </w:p>
    <w:p w14:paraId="61D6978C" w14:textId="77777777" w:rsidR="00C85A6B" w:rsidRDefault="00C85A6B" w:rsidP="00C85A6B"/>
    <w:p w14:paraId="6476B0F9" w14:textId="510AF220" w:rsidR="00C85A6B" w:rsidRDefault="00C85A6B" w:rsidP="00C85A6B">
      <w:pPr>
        <w:keepNext/>
      </w:pPr>
      <w:r>
        <w:t>Rep. MOSS, from the Committee on Invitations and Memorial Resolutions, submitted a favorable report on:</w:t>
      </w:r>
    </w:p>
    <w:p w14:paraId="5B43C76E" w14:textId="77777777" w:rsidR="00C85A6B" w:rsidRDefault="00C85A6B" w:rsidP="00C85A6B">
      <w:pPr>
        <w:keepNext/>
      </w:pPr>
      <w:bookmarkStart w:id="25" w:name="include_clip_start_35"/>
      <w:bookmarkEnd w:id="25"/>
    </w:p>
    <w:p w14:paraId="56630C03" w14:textId="77777777" w:rsidR="00C85A6B" w:rsidRDefault="00C85A6B" w:rsidP="00C85A6B">
      <w:pPr>
        <w:keepNext/>
      </w:pPr>
      <w:r>
        <w:t>H. 5094 -- Rep. Bamberg: A CONCURRENT RESOLUTION 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p w14:paraId="5486AB8C" w14:textId="30D0A5A2" w:rsidR="00C85A6B" w:rsidRDefault="00C85A6B" w:rsidP="00C85A6B">
      <w:bookmarkStart w:id="26" w:name="include_clip_end_35"/>
      <w:bookmarkEnd w:id="26"/>
      <w:r>
        <w:t>Ordered for consideration tomorrow.</w:t>
      </w:r>
    </w:p>
    <w:p w14:paraId="71D8B28D" w14:textId="77777777" w:rsidR="00C85A6B" w:rsidRDefault="00C85A6B" w:rsidP="00C85A6B"/>
    <w:p w14:paraId="2FC0F6C5" w14:textId="18C7A176" w:rsidR="00C85A6B" w:rsidRDefault="00C85A6B" w:rsidP="00C85A6B">
      <w:pPr>
        <w:jc w:val="center"/>
        <w:rPr>
          <w:b/>
        </w:rPr>
      </w:pPr>
      <w:r w:rsidRPr="00C85A6B">
        <w:rPr>
          <w:b/>
        </w:rPr>
        <w:t>HOUSE RESOLUTION</w:t>
      </w:r>
    </w:p>
    <w:p w14:paraId="6D7DC24F" w14:textId="0C945301" w:rsidR="00C85A6B" w:rsidRDefault="00C85A6B" w:rsidP="00C85A6B">
      <w:pPr>
        <w:keepNext/>
      </w:pPr>
      <w:r>
        <w:t>The following was introduced:</w:t>
      </w:r>
    </w:p>
    <w:p w14:paraId="073B2AD3" w14:textId="77777777" w:rsidR="00C85A6B" w:rsidRDefault="00C85A6B" w:rsidP="00C85A6B">
      <w:pPr>
        <w:keepNext/>
      </w:pPr>
      <w:bookmarkStart w:id="27" w:name="include_clip_start_38"/>
      <w:bookmarkEnd w:id="27"/>
    </w:p>
    <w:p w14:paraId="27EA77C7" w14:textId="77777777" w:rsidR="00C85A6B" w:rsidRDefault="00C85A6B" w:rsidP="00C85A6B">
      <w:r>
        <w:t>H. 5190 -- Reps. Bernstein,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THE WEEK OF MARCH 12, 2024, AS "GIRL SCOUT WEEK" IN SOUTH CAROLINA AND TO COMMEND THE GIRL SCOUT MOVEMENT, GIRL SCOUTS OF EASTERN SOUTH CAROLINA, AND GIRL SCOUTS OF SOUTH CAROLINA-MOUNTAINS TO MIDLANDS FOR PROVIDING GIRLS WITH A SAFE, INCLUSIVE, ALL-GIRL SPACE WHERE THEY CAN HONE THEIR SKILLS AND DEVELOP LEADERSHIP ABILITIES.</w:t>
      </w:r>
    </w:p>
    <w:p w14:paraId="2512120E" w14:textId="65E5473A" w:rsidR="00C85A6B" w:rsidRDefault="00C85A6B" w:rsidP="00C85A6B">
      <w:bookmarkStart w:id="28" w:name="include_clip_end_38"/>
      <w:bookmarkEnd w:id="28"/>
    </w:p>
    <w:p w14:paraId="0868FC66" w14:textId="3EA78CCD" w:rsidR="00C85A6B" w:rsidRDefault="00C85A6B" w:rsidP="00C85A6B">
      <w:r>
        <w:t>The Resolution was adopted.</w:t>
      </w:r>
    </w:p>
    <w:p w14:paraId="4A50BB6C" w14:textId="77777777" w:rsidR="00C85A6B" w:rsidRDefault="00C85A6B" w:rsidP="00C85A6B"/>
    <w:p w14:paraId="5DFD08AA" w14:textId="77777777" w:rsidR="00C7573B" w:rsidRDefault="00C7573B" w:rsidP="00C85A6B">
      <w:pPr>
        <w:jc w:val="center"/>
        <w:rPr>
          <w:b/>
        </w:rPr>
      </w:pPr>
    </w:p>
    <w:p w14:paraId="3FF73493" w14:textId="77777777" w:rsidR="00C7573B" w:rsidRDefault="00C7573B" w:rsidP="00C85A6B">
      <w:pPr>
        <w:jc w:val="center"/>
        <w:rPr>
          <w:b/>
        </w:rPr>
      </w:pPr>
    </w:p>
    <w:p w14:paraId="2B16A806" w14:textId="77777777" w:rsidR="00C7573B" w:rsidRDefault="00C7573B" w:rsidP="00C85A6B">
      <w:pPr>
        <w:jc w:val="center"/>
        <w:rPr>
          <w:b/>
        </w:rPr>
      </w:pPr>
    </w:p>
    <w:p w14:paraId="3DD971C3" w14:textId="09A8C83E" w:rsidR="00C85A6B" w:rsidRDefault="00C85A6B" w:rsidP="00C85A6B">
      <w:pPr>
        <w:jc w:val="center"/>
        <w:rPr>
          <w:b/>
        </w:rPr>
      </w:pPr>
      <w:r w:rsidRPr="00C85A6B">
        <w:rPr>
          <w:b/>
        </w:rPr>
        <w:t>HOUSE RESOLUTION</w:t>
      </w:r>
    </w:p>
    <w:p w14:paraId="734DD92D" w14:textId="0C918C6F" w:rsidR="00C85A6B" w:rsidRDefault="00C85A6B" w:rsidP="00C85A6B">
      <w:pPr>
        <w:keepNext/>
      </w:pPr>
      <w:r>
        <w:t>The following was introduced:</w:t>
      </w:r>
    </w:p>
    <w:p w14:paraId="6FFB93C1" w14:textId="77777777" w:rsidR="00C85A6B" w:rsidRDefault="00C85A6B" w:rsidP="00C85A6B">
      <w:pPr>
        <w:keepNext/>
      </w:pPr>
      <w:bookmarkStart w:id="29" w:name="include_clip_start_41"/>
      <w:bookmarkEnd w:id="29"/>
    </w:p>
    <w:p w14:paraId="1D77237F" w14:textId="77777777" w:rsidR="00C85A6B" w:rsidRDefault="00C85A6B" w:rsidP="00C85A6B">
      <w:r>
        <w:t>H. 5191 -- Reps. J. E.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MICHAELA JAMES UPON BEING NAMED 2024 PEE DEE ELEMENTARY SCHOOL ROOKIE TEACHER OF THE YEAR, TO EXPRESS APPRECIATION FOR HER DEDICATED SERVICE TO CHILDREN, AND TO WISH HER CONTINUED SUCCESS IN THE FUTURE.</w:t>
      </w:r>
    </w:p>
    <w:p w14:paraId="192233F8" w14:textId="14B27675" w:rsidR="00C85A6B" w:rsidRDefault="00C85A6B" w:rsidP="00C85A6B">
      <w:bookmarkStart w:id="30" w:name="include_clip_end_41"/>
      <w:bookmarkEnd w:id="30"/>
    </w:p>
    <w:p w14:paraId="64B9CA0F" w14:textId="46899F41" w:rsidR="00C85A6B" w:rsidRDefault="00C85A6B" w:rsidP="00C85A6B">
      <w:r>
        <w:t>The Resolution was adopted.</w:t>
      </w:r>
    </w:p>
    <w:p w14:paraId="6A08877E" w14:textId="77777777" w:rsidR="00C85A6B" w:rsidRDefault="00C85A6B" w:rsidP="00C85A6B"/>
    <w:p w14:paraId="73008D3A" w14:textId="7736E39A" w:rsidR="00C85A6B" w:rsidRDefault="00C85A6B" w:rsidP="00C85A6B">
      <w:pPr>
        <w:jc w:val="center"/>
        <w:rPr>
          <w:b/>
        </w:rPr>
      </w:pPr>
      <w:r w:rsidRPr="00C85A6B">
        <w:rPr>
          <w:b/>
        </w:rPr>
        <w:t>HOUSE RESOLUTION</w:t>
      </w:r>
    </w:p>
    <w:p w14:paraId="4CAD1B62" w14:textId="28005093" w:rsidR="00C85A6B" w:rsidRDefault="00C85A6B" w:rsidP="00C85A6B">
      <w:pPr>
        <w:keepNext/>
      </w:pPr>
      <w:r>
        <w:t>The following was introduced:</w:t>
      </w:r>
    </w:p>
    <w:p w14:paraId="12D9A449" w14:textId="77777777" w:rsidR="00C85A6B" w:rsidRDefault="00C85A6B" w:rsidP="00C85A6B">
      <w:pPr>
        <w:keepNext/>
      </w:pPr>
      <w:bookmarkStart w:id="31" w:name="include_clip_start_44"/>
      <w:bookmarkEnd w:id="31"/>
    </w:p>
    <w:p w14:paraId="0152014C" w14:textId="77777777" w:rsidR="00C85A6B" w:rsidRDefault="00C85A6B" w:rsidP="00C85A6B">
      <w:r>
        <w:t>H. 5192 -- Reps.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THE LEXINGTON HIGH SCHOOL BOYS BASKETBALL TEAM, COACHES, AND SCHOOL OFFICIALS ON AN OUTSTANDING SEASON AND TO HONOR THEM FOR WINNING THE 2024 SOUTH CAROLINA CLASS AAAAA STATE CHAMPIONSHIP TITLE.</w:t>
      </w:r>
    </w:p>
    <w:p w14:paraId="75D2FC13" w14:textId="49D812B2" w:rsidR="00C85A6B" w:rsidRDefault="00C85A6B" w:rsidP="00C85A6B">
      <w:bookmarkStart w:id="32" w:name="include_clip_end_44"/>
      <w:bookmarkEnd w:id="32"/>
    </w:p>
    <w:p w14:paraId="58DBC75B" w14:textId="027BC86D" w:rsidR="00C85A6B" w:rsidRDefault="00C85A6B" w:rsidP="00C85A6B">
      <w:r>
        <w:t>The Resolution was adopted.</w:t>
      </w:r>
    </w:p>
    <w:p w14:paraId="522033B2" w14:textId="77777777" w:rsidR="00C85A6B" w:rsidRDefault="00C85A6B" w:rsidP="00C85A6B"/>
    <w:p w14:paraId="2668675A" w14:textId="0E51BDB7" w:rsidR="00C85A6B" w:rsidRDefault="00C85A6B" w:rsidP="00C85A6B">
      <w:pPr>
        <w:jc w:val="center"/>
        <w:rPr>
          <w:b/>
        </w:rPr>
      </w:pPr>
      <w:r w:rsidRPr="00C85A6B">
        <w:rPr>
          <w:b/>
        </w:rPr>
        <w:t>HOUSE RESOLUTION</w:t>
      </w:r>
    </w:p>
    <w:p w14:paraId="0A178E05" w14:textId="44B01116" w:rsidR="00C85A6B" w:rsidRDefault="00C85A6B" w:rsidP="00C85A6B">
      <w:pPr>
        <w:keepNext/>
      </w:pPr>
      <w:r>
        <w:t>The following was introduced:</w:t>
      </w:r>
    </w:p>
    <w:p w14:paraId="1000904F" w14:textId="77777777" w:rsidR="00C85A6B" w:rsidRDefault="00C85A6B" w:rsidP="00C85A6B">
      <w:pPr>
        <w:keepNext/>
      </w:pPr>
      <w:bookmarkStart w:id="33" w:name="include_clip_start_47"/>
      <w:bookmarkEnd w:id="33"/>
    </w:p>
    <w:p w14:paraId="422564D3" w14:textId="77777777" w:rsidR="00C85A6B" w:rsidRDefault="00C85A6B" w:rsidP="00C85A6B">
      <w:r>
        <w:t>H. 5193 -- Reps. Yow, Mitchell,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Wooten: A HOUSE RESOLUTION TO HONOR THE PAGELAND RESCUE SQUAD FOR SERVING A VITAL ROLE IN KEEPING THE RESIDENTS OF WESTERN CHESTERFIELD COUNTY SAFE AND TO CONGRATULATE THEM ON THE OCCASION OF THEIR SIXTIETH ANNIVERSARY.</w:t>
      </w:r>
    </w:p>
    <w:p w14:paraId="6D783C63" w14:textId="4BD4EA17" w:rsidR="00C85A6B" w:rsidRDefault="00C85A6B" w:rsidP="00C85A6B">
      <w:bookmarkStart w:id="34" w:name="include_clip_end_47"/>
      <w:bookmarkEnd w:id="34"/>
    </w:p>
    <w:p w14:paraId="3838C71D" w14:textId="753B6FCF" w:rsidR="00C85A6B" w:rsidRDefault="00C85A6B" w:rsidP="00C85A6B">
      <w:r>
        <w:t>The Resolution was adopted.</w:t>
      </w:r>
    </w:p>
    <w:p w14:paraId="3FF0FF1D" w14:textId="77777777" w:rsidR="00C85A6B" w:rsidRDefault="00C85A6B" w:rsidP="00C85A6B"/>
    <w:p w14:paraId="5FE56E2C" w14:textId="7FC08903" w:rsidR="00C85A6B" w:rsidRDefault="00C85A6B" w:rsidP="00C85A6B">
      <w:pPr>
        <w:jc w:val="center"/>
        <w:rPr>
          <w:b/>
        </w:rPr>
      </w:pPr>
      <w:r w:rsidRPr="00C85A6B">
        <w:rPr>
          <w:b/>
        </w:rPr>
        <w:t>HOUSE RESOLUTION</w:t>
      </w:r>
    </w:p>
    <w:p w14:paraId="19D3162F" w14:textId="5206C46B" w:rsidR="00C85A6B" w:rsidRDefault="00C85A6B" w:rsidP="00C85A6B">
      <w:pPr>
        <w:keepNext/>
      </w:pPr>
      <w:r>
        <w:t>The following was introduced:</w:t>
      </w:r>
    </w:p>
    <w:p w14:paraId="15C94E8F" w14:textId="77777777" w:rsidR="00C85A6B" w:rsidRDefault="00C85A6B" w:rsidP="00C85A6B">
      <w:pPr>
        <w:keepNext/>
      </w:pPr>
      <w:bookmarkStart w:id="35" w:name="include_clip_start_50"/>
      <w:bookmarkEnd w:id="35"/>
    </w:p>
    <w:p w14:paraId="4D9B14E6" w14:textId="77777777" w:rsidR="00C85A6B" w:rsidRDefault="00C85A6B" w:rsidP="00C85A6B">
      <w:r>
        <w:t>H. 5194 -- Reps. Yow, Henegan and Mitchell: A HOUSE RESOLUTION TO CONGRATULATE MAE ESTHER FIELDS OF CHESTERFIELD COUNTY ON THE OCCASION OF HER NINETIETH BIRTHDAY AND TO WISH HER A JOYOUS BIRTHDAY CELEBRATION AND MANY YEARS OF CONTINUED SERVICE, HEALTH, AND HAPPINESS.</w:t>
      </w:r>
    </w:p>
    <w:p w14:paraId="5F671F19" w14:textId="7471D23B" w:rsidR="00C85A6B" w:rsidRDefault="00C85A6B" w:rsidP="00C85A6B">
      <w:bookmarkStart w:id="36" w:name="include_clip_end_50"/>
      <w:bookmarkEnd w:id="36"/>
    </w:p>
    <w:p w14:paraId="5954DB50" w14:textId="276E6335" w:rsidR="00C85A6B" w:rsidRDefault="00C85A6B" w:rsidP="00C85A6B">
      <w:r>
        <w:t>The Resolution was adopted.</w:t>
      </w:r>
    </w:p>
    <w:p w14:paraId="5530362E" w14:textId="77777777" w:rsidR="00C85A6B" w:rsidRDefault="00C85A6B" w:rsidP="00C85A6B"/>
    <w:p w14:paraId="26372801" w14:textId="2D06873B" w:rsidR="00C85A6B" w:rsidRDefault="00C85A6B" w:rsidP="00C85A6B">
      <w:pPr>
        <w:jc w:val="center"/>
        <w:rPr>
          <w:b/>
        </w:rPr>
      </w:pPr>
      <w:r w:rsidRPr="00C85A6B">
        <w:rPr>
          <w:b/>
        </w:rPr>
        <w:t>HOUSE RESOLUTION</w:t>
      </w:r>
    </w:p>
    <w:p w14:paraId="0BBC8120" w14:textId="59B271FB" w:rsidR="00C85A6B" w:rsidRDefault="00C85A6B" w:rsidP="00C85A6B">
      <w:pPr>
        <w:keepNext/>
      </w:pPr>
      <w:r>
        <w:t>The following was introduced:</w:t>
      </w:r>
    </w:p>
    <w:p w14:paraId="2DB59DAC" w14:textId="77777777" w:rsidR="00C85A6B" w:rsidRDefault="00C85A6B" w:rsidP="00C85A6B">
      <w:pPr>
        <w:keepNext/>
      </w:pPr>
      <w:bookmarkStart w:id="37" w:name="include_clip_start_53"/>
      <w:bookmarkEnd w:id="37"/>
    </w:p>
    <w:p w14:paraId="1FB696A6" w14:textId="77777777" w:rsidR="00C85A6B" w:rsidRDefault="00C85A6B" w:rsidP="00C85A6B">
      <w:r>
        <w:t>H. 5195 -- Rep. Collins: A HOUSE RESOLUTION TO AUTHORIZE THE GREENVILLE YOUNG MEN'S CHRISTIAN ASSOCIATION TO USE THE CHAMBER OF THE SOUTH CAROLINA HOUSE OF REPRESENTATIVES AND ANY AVAILABLE COMMITTEE HEARING ROOMS IN THE BLATT BUILDING FOR ITS YOUTH IN GOVERNMENT PROGRAM ON THURSDAY, NOVEMBER 7 AND FRIDAY, NOVEMBER 8 AND MONDAY, NOVEMBER 18, 2024. HOWEVER, THE CHAMBER MAY NOT BE USED IF THE HOUSE IS IN SESSION OR THE CHAMBER IS OTHERWISE UNAVAILABLE.</w:t>
      </w:r>
    </w:p>
    <w:p w14:paraId="376DFC4F" w14:textId="3ABE32C0" w:rsidR="00C85A6B" w:rsidRDefault="00C85A6B" w:rsidP="00C85A6B"/>
    <w:p w14:paraId="2259C4F8" w14:textId="77777777" w:rsidR="00C85A6B" w:rsidRDefault="00C85A6B" w:rsidP="00C7573B">
      <w:pPr>
        <w:pStyle w:val="scresolutionwhereas"/>
        <w:spacing w:line="240" w:lineRule="auto"/>
      </w:pPr>
      <w:bookmarkStart w:id="38" w:name="wa_403586c14"/>
      <w:r w:rsidRPr="00084D53">
        <w:t>W</w:t>
      </w:r>
      <w:bookmarkEnd w:id="38"/>
      <w:r w:rsidRPr="00084D53">
        <w:t>hereas,</w:t>
      </w:r>
      <w:r>
        <w:t xml:space="preserve"> </w:t>
      </w:r>
      <w:r w:rsidRPr="009757F7">
        <w:t>the Youth in Government program is designed to provide first-hand experience in the state legislature and government affairs for high school and middle school students</w:t>
      </w:r>
      <w:r w:rsidRPr="00084D53">
        <w:t>; and</w:t>
      </w:r>
    </w:p>
    <w:p w14:paraId="117544EF" w14:textId="77777777" w:rsidR="00C85A6B" w:rsidRDefault="00C85A6B" w:rsidP="00C7573B">
      <w:pPr>
        <w:pStyle w:val="scemptyline"/>
        <w:spacing w:line="240" w:lineRule="auto"/>
      </w:pPr>
    </w:p>
    <w:p w14:paraId="5AE23D52" w14:textId="77777777" w:rsidR="00C85A6B" w:rsidRDefault="00C85A6B" w:rsidP="00C7573B">
      <w:pPr>
        <w:pStyle w:val="scresolutionwhereas"/>
        <w:spacing w:line="240" w:lineRule="auto"/>
      </w:pPr>
      <w:bookmarkStart w:id="39" w:name="wa_ec5ee3673"/>
      <w:r>
        <w:t>W</w:t>
      </w:r>
      <w:bookmarkEnd w:id="39"/>
      <w:r>
        <w:t>hereas, students taking part in the program will run for statewide office, enact legislation, and organize their own government; and</w:t>
      </w:r>
    </w:p>
    <w:p w14:paraId="34574AFB" w14:textId="77777777" w:rsidR="00C85A6B" w:rsidRDefault="00C85A6B" w:rsidP="00C7573B">
      <w:pPr>
        <w:pStyle w:val="scresolutionbody"/>
        <w:spacing w:line="240" w:lineRule="auto"/>
      </w:pPr>
    </w:p>
    <w:p w14:paraId="13E45102" w14:textId="77777777" w:rsidR="00C85A6B" w:rsidRDefault="00C85A6B" w:rsidP="00C7573B">
      <w:pPr>
        <w:pStyle w:val="scresolutionwhereas"/>
        <w:spacing w:line="240" w:lineRule="auto"/>
      </w:pPr>
      <w:bookmarkStart w:id="40" w:name="wa_30f2ca6c2"/>
      <w:r>
        <w:t>W</w:t>
      </w:r>
      <w:bookmarkEnd w:id="40"/>
      <w:r>
        <w:t>hereas, the purpose of the Young Men’s Christian Association Youth in Government program is to encourage our youth to develop enthusiasm and appreciation for government and community affairs; and</w:t>
      </w:r>
    </w:p>
    <w:p w14:paraId="39047AB1" w14:textId="77777777" w:rsidR="00C85A6B" w:rsidRDefault="00C85A6B" w:rsidP="00C7573B">
      <w:pPr>
        <w:pStyle w:val="scresolutionwhereas"/>
        <w:spacing w:line="240" w:lineRule="auto"/>
      </w:pPr>
    </w:p>
    <w:p w14:paraId="7BE39E48" w14:textId="77777777" w:rsidR="00C85A6B" w:rsidRDefault="00C85A6B" w:rsidP="00C7573B">
      <w:pPr>
        <w:pStyle w:val="scresolutionwhereas"/>
        <w:spacing w:line="240" w:lineRule="auto"/>
      </w:pPr>
      <w:bookmarkStart w:id="41" w:name="wa_0b0851542"/>
      <w:r>
        <w:t>W</w:t>
      </w:r>
      <w:bookmarkEnd w:id="41"/>
      <w:r>
        <w:t>hereas, almost one thousand five hundred students in the State are expected to participate this year, making the South Carolina Youth in Government program one of the largest per capita in the nation. Now, therefore,</w:t>
      </w:r>
    </w:p>
    <w:p w14:paraId="663C2305" w14:textId="77777777" w:rsidR="00C85A6B" w:rsidRPr="00040E43" w:rsidRDefault="00C85A6B" w:rsidP="00C7573B">
      <w:pPr>
        <w:pStyle w:val="scresolutionbody"/>
        <w:spacing w:line="240" w:lineRule="auto"/>
      </w:pPr>
    </w:p>
    <w:p w14:paraId="2C186231" w14:textId="310CBDA0" w:rsidR="00C85A6B" w:rsidRPr="00040E43" w:rsidRDefault="00C85A6B" w:rsidP="00C7573B">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3E7BB071" w14:textId="77777777" w:rsidR="00C85A6B" w:rsidRPr="00040E43" w:rsidRDefault="00C85A6B" w:rsidP="00C7573B">
      <w:pPr>
        <w:pStyle w:val="scresolutionbody"/>
        <w:spacing w:line="240" w:lineRule="auto"/>
      </w:pPr>
    </w:p>
    <w:p w14:paraId="2A2CB332" w14:textId="5FF23B8D" w:rsidR="00C85A6B" w:rsidRPr="00040E43" w:rsidRDefault="00C85A6B" w:rsidP="00C7573B">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9757F7">
        <w:t xml:space="preserve">authorize the Greenville Young Men’s Christian Association to use the Chamber of the South Carolina House of Representatives and any available committee hearing rooms in the Blatt Building for its Youth in Government program on Thursday, November </w:t>
      </w:r>
      <w:r>
        <w:t>7</w:t>
      </w:r>
      <w:r w:rsidRPr="009757F7">
        <w:t xml:space="preserve"> and Friday, November </w:t>
      </w:r>
      <w:r>
        <w:t>8</w:t>
      </w:r>
      <w:r w:rsidRPr="009757F7">
        <w:t xml:space="preserve"> and Monday, November </w:t>
      </w:r>
      <w:r>
        <w:t>18</w:t>
      </w:r>
      <w:r w:rsidRPr="009757F7">
        <w:t>, 202</w:t>
      </w:r>
      <w:r>
        <w:t>4</w:t>
      </w:r>
      <w:r w:rsidRPr="009757F7">
        <w:t>. However, the chamber may not be used if the House is in session or the chamber is otherwise unavailable</w:t>
      </w:r>
      <w:r>
        <w:t>.</w:t>
      </w:r>
    </w:p>
    <w:p w14:paraId="0FE35E55" w14:textId="77777777" w:rsidR="00C85A6B" w:rsidRPr="00040E43" w:rsidRDefault="00C85A6B" w:rsidP="00C7573B">
      <w:pPr>
        <w:pStyle w:val="scresolutionbody"/>
        <w:spacing w:line="240" w:lineRule="auto"/>
      </w:pPr>
    </w:p>
    <w:p w14:paraId="20A69C34" w14:textId="77777777" w:rsidR="00C85A6B" w:rsidRDefault="00C85A6B" w:rsidP="00C7573B">
      <w:pPr>
        <w:pStyle w:val="scresolutionbody"/>
        <w:spacing w:line="240" w:lineRule="auto"/>
      </w:pPr>
      <w:r w:rsidRPr="009757F7">
        <w:t>Be it further resolved that the use of the chamber and the available committee hearing rooms by the Greenville Young Men’s Christian Association must be in strict accordance with policies and the Rules of the House of Representatives.</w:t>
      </w:r>
    </w:p>
    <w:p w14:paraId="32C328A5" w14:textId="77777777" w:rsidR="00C85A6B" w:rsidRDefault="00C85A6B" w:rsidP="00C7573B">
      <w:pPr>
        <w:pStyle w:val="scresolutionbody"/>
        <w:spacing w:line="240" w:lineRule="auto"/>
      </w:pPr>
    </w:p>
    <w:p w14:paraId="03FB0CCC" w14:textId="77777777" w:rsidR="00C85A6B" w:rsidRDefault="00C85A6B" w:rsidP="00C7573B">
      <w:pPr>
        <w:pStyle w:val="scresolutionbody"/>
        <w:spacing w:line="240" w:lineRule="auto"/>
      </w:pPr>
      <w:r>
        <w:t xml:space="preserve">Be </w:t>
      </w:r>
      <w:r w:rsidRPr="009757F7">
        <w:t>it further resolved that the Office of the Sergeant at Arms of the House shall provide assistance and access as necessary for this meeting in accordance with applicable procedures of the Rules of the House of Representatives</w:t>
      </w:r>
      <w:r>
        <w:t>.</w:t>
      </w:r>
    </w:p>
    <w:p w14:paraId="5126B331" w14:textId="77777777" w:rsidR="00C85A6B" w:rsidRDefault="00C85A6B" w:rsidP="00C7573B">
      <w:pPr>
        <w:pStyle w:val="scresolutionbody"/>
        <w:spacing w:line="240" w:lineRule="auto"/>
      </w:pPr>
    </w:p>
    <w:p w14:paraId="221449FF" w14:textId="77777777" w:rsidR="00C85A6B" w:rsidRDefault="00C85A6B" w:rsidP="00C7573B">
      <w:pPr>
        <w:pStyle w:val="scresolutionbody"/>
        <w:spacing w:line="240" w:lineRule="auto"/>
      </w:pPr>
      <w:r>
        <w:t xml:space="preserve">Be </w:t>
      </w:r>
      <w:r w:rsidRPr="009757F7">
        <w:t>it further resolved that a copy of this resolution be forwarded to the Executive Director of the YMCA Youth in Government program and to House of Representatives Sergeant at Arms Mitchell G. Dorman</w:t>
      </w:r>
      <w:r>
        <w:t>.</w:t>
      </w:r>
    </w:p>
    <w:p w14:paraId="74792937" w14:textId="7F6788BC" w:rsidR="00C85A6B" w:rsidRDefault="00C85A6B" w:rsidP="00C7573B">
      <w:pPr>
        <w:pStyle w:val="scresolutionbody"/>
        <w:spacing w:line="240" w:lineRule="auto"/>
      </w:pPr>
    </w:p>
    <w:p w14:paraId="68E61769" w14:textId="77777777" w:rsidR="00C85A6B" w:rsidRDefault="00C85A6B" w:rsidP="00C7573B">
      <w:r>
        <w:t>The Resolution was adopted.</w:t>
      </w:r>
    </w:p>
    <w:p w14:paraId="187CBE43" w14:textId="77777777" w:rsidR="00C85A6B" w:rsidRDefault="00C85A6B" w:rsidP="00C85A6B"/>
    <w:p w14:paraId="674973DF" w14:textId="07EF1B4A" w:rsidR="00C85A6B" w:rsidRDefault="00C85A6B" w:rsidP="00C85A6B">
      <w:pPr>
        <w:jc w:val="center"/>
        <w:rPr>
          <w:b/>
        </w:rPr>
      </w:pPr>
      <w:r w:rsidRPr="00C85A6B">
        <w:rPr>
          <w:b/>
        </w:rPr>
        <w:t>HOUSE RESOLUTION</w:t>
      </w:r>
    </w:p>
    <w:p w14:paraId="62940283" w14:textId="633150B3" w:rsidR="00C85A6B" w:rsidRDefault="00C85A6B" w:rsidP="00C85A6B">
      <w:pPr>
        <w:keepNext/>
      </w:pPr>
      <w:r>
        <w:t>The following was introduced:</w:t>
      </w:r>
    </w:p>
    <w:p w14:paraId="097549B1" w14:textId="77777777" w:rsidR="00C85A6B" w:rsidRDefault="00C85A6B" w:rsidP="00C85A6B">
      <w:pPr>
        <w:keepNext/>
      </w:pPr>
      <w:bookmarkStart w:id="42" w:name="include_clip_start_56"/>
      <w:bookmarkEnd w:id="42"/>
    </w:p>
    <w:p w14:paraId="145D0A46" w14:textId="77777777" w:rsidR="00C85A6B" w:rsidRDefault="00C85A6B" w:rsidP="00C85A6B">
      <w:r>
        <w:t>H. 5196 -- Reps. M.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Stavrinakis, Taylor, Thayer, Thigpen, Trantham, Vaughan, Weeks, West, Wetmore, Wheeler, White, Whitmire, Williams, Willis, Wooten and Yow: A HOUSE RESOLUTION TO ENCOURAGE ALL SOUTH CAROLINIANS TO BE INFORMED ABOUT THE SYMPTOMS OF ALZHEIMER'S AND THE GREAT NEED FOR RESEARCH TO FIND A CURE FOR THE DISEASE, FOR ADVOCACY FOR THOSE WHO SUFFER FROM ITS EFFECTS, AND FOR SUCCOR FOR THEIR CAREGIVERS, AND TO RECOGNIZE MARCH 6, 2024, AS "ALZHEIMER'S ADVOCACY DAY" IN THE STATE OF SOUTH CAROLINA.</w:t>
      </w:r>
    </w:p>
    <w:p w14:paraId="5B1A4671" w14:textId="2B847A85" w:rsidR="00C85A6B" w:rsidRDefault="00C85A6B" w:rsidP="00C85A6B">
      <w:bookmarkStart w:id="43" w:name="include_clip_end_56"/>
      <w:bookmarkEnd w:id="43"/>
    </w:p>
    <w:p w14:paraId="08C5ED77" w14:textId="2C339365" w:rsidR="00C85A6B" w:rsidRDefault="00C85A6B" w:rsidP="00C85A6B">
      <w:r>
        <w:t>The Resolution was adopted.</w:t>
      </w:r>
    </w:p>
    <w:p w14:paraId="114323E0" w14:textId="77777777" w:rsidR="00C85A6B" w:rsidRDefault="00C85A6B" w:rsidP="00C85A6B"/>
    <w:p w14:paraId="13AA76FE" w14:textId="0DA3AA72" w:rsidR="00C85A6B" w:rsidRDefault="00C85A6B" w:rsidP="00C85A6B">
      <w:pPr>
        <w:jc w:val="center"/>
        <w:rPr>
          <w:b/>
        </w:rPr>
      </w:pPr>
      <w:r w:rsidRPr="00C85A6B">
        <w:rPr>
          <w:b/>
        </w:rPr>
        <w:t>HOUSE RESOLUTION</w:t>
      </w:r>
    </w:p>
    <w:p w14:paraId="3FE147F1" w14:textId="4091BBDF" w:rsidR="00C85A6B" w:rsidRDefault="00C85A6B" w:rsidP="00C85A6B">
      <w:pPr>
        <w:keepNext/>
      </w:pPr>
      <w:r>
        <w:t>The following was introduced:</w:t>
      </w:r>
    </w:p>
    <w:p w14:paraId="1A610D3D" w14:textId="77777777" w:rsidR="00C85A6B" w:rsidRDefault="00C85A6B" w:rsidP="00C85A6B">
      <w:pPr>
        <w:keepNext/>
      </w:pPr>
      <w:bookmarkStart w:id="44" w:name="include_clip_start_59"/>
      <w:bookmarkEnd w:id="44"/>
    </w:p>
    <w:p w14:paraId="548E374C" w14:textId="77777777" w:rsidR="00C85A6B" w:rsidRDefault="00C85A6B" w:rsidP="00C85A6B">
      <w:r>
        <w:t>H. 5197 -- Reps. Hiott, Hixon, Forrest, Burns, Chumley, Atkinson, Bauer, Brewer, Chapman, Gibson, Haddon, May, Magnuson, McCabe, McDaniel, T. A. Morgan, Neese and Trantham: A HOUSE RESOLUTION TO EXPRESS THE PROFOUND SORROW OF THE MEMBERS OF THE SOUTH CAROLINA HOUSE OF REPRESENTATIVES UPON THE PASSING OF MARTHA ANN CURTO OF BREVARD, NORTH CAROLINA, AND TO EXTEND THEIR DEEPEST SYMPATHY TO HER LOVING FAMILY AND HER MANY FRIENDS.</w:t>
      </w:r>
    </w:p>
    <w:p w14:paraId="277804E7" w14:textId="41E6F693" w:rsidR="00C85A6B" w:rsidRDefault="00C85A6B" w:rsidP="00C85A6B">
      <w:bookmarkStart w:id="45" w:name="include_clip_end_59"/>
      <w:bookmarkEnd w:id="45"/>
    </w:p>
    <w:p w14:paraId="7A4F2224" w14:textId="48DDB264" w:rsidR="00C85A6B" w:rsidRDefault="00C85A6B" w:rsidP="00C85A6B">
      <w:r>
        <w:t>The Resolution was adopted.</w:t>
      </w:r>
    </w:p>
    <w:p w14:paraId="49939F15" w14:textId="77777777" w:rsidR="00C85A6B" w:rsidRDefault="00C85A6B" w:rsidP="00C85A6B"/>
    <w:p w14:paraId="3194CCF5" w14:textId="3487A1E8" w:rsidR="00C85A6B" w:rsidRDefault="00C85A6B" w:rsidP="00C85A6B">
      <w:pPr>
        <w:jc w:val="center"/>
        <w:rPr>
          <w:b/>
        </w:rPr>
      </w:pPr>
      <w:r w:rsidRPr="00C85A6B">
        <w:rPr>
          <w:b/>
        </w:rPr>
        <w:t>HOUSE RESOLUTION</w:t>
      </w:r>
    </w:p>
    <w:p w14:paraId="07F6566F" w14:textId="105E9E38" w:rsidR="00C85A6B" w:rsidRDefault="00C85A6B" w:rsidP="00C85A6B">
      <w:pPr>
        <w:keepNext/>
      </w:pPr>
      <w:r>
        <w:t>The following was introduced:</w:t>
      </w:r>
    </w:p>
    <w:p w14:paraId="3C77645A" w14:textId="77777777" w:rsidR="00C85A6B" w:rsidRDefault="00C85A6B" w:rsidP="00C85A6B">
      <w:pPr>
        <w:keepNext/>
      </w:pPr>
      <w:bookmarkStart w:id="46" w:name="include_clip_start_62"/>
      <w:bookmarkEnd w:id="46"/>
    </w:p>
    <w:p w14:paraId="57BC5DF3" w14:textId="77777777" w:rsidR="00C85A6B" w:rsidRDefault="00C85A6B" w:rsidP="00C85A6B">
      <w:r>
        <w:t>H. 5198 -- Reps. M.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Stavrinakis, Taylor, Thayer, Thigpen, Trantham, Vaughan, Weeks, West, Wetmore, Wheeler, White, Whitmire, Williams, Willis, Wooten and Yow: A HOUSE RESOLUTION TO SALUTE LOWCOUNTRY FOOD BANK FOR MORE THAN FOUR DECADES OF FEEDING THE HUNGRY AND TO EXTEND BEST WISHES FOR MANY MORE YEARS OF SUCCESSFUL AND COMPASSIONATE SERVICE.</w:t>
      </w:r>
    </w:p>
    <w:p w14:paraId="2A6370A2" w14:textId="6F52D4D8" w:rsidR="00C85A6B" w:rsidRDefault="00C85A6B" w:rsidP="00C85A6B">
      <w:bookmarkStart w:id="47" w:name="include_clip_end_62"/>
      <w:bookmarkEnd w:id="47"/>
    </w:p>
    <w:p w14:paraId="2496F2D0" w14:textId="4DEDCC56" w:rsidR="00C85A6B" w:rsidRDefault="00C85A6B" w:rsidP="00C85A6B">
      <w:r>
        <w:t>The Resolution was adopted.</w:t>
      </w:r>
    </w:p>
    <w:p w14:paraId="3783FAEA" w14:textId="77777777" w:rsidR="00C85A6B" w:rsidRDefault="00C85A6B" w:rsidP="00C85A6B"/>
    <w:p w14:paraId="253D7A1A" w14:textId="4281EB25" w:rsidR="00C85A6B" w:rsidRDefault="00C85A6B" w:rsidP="00C85A6B">
      <w:pPr>
        <w:jc w:val="center"/>
        <w:rPr>
          <w:b/>
        </w:rPr>
      </w:pPr>
      <w:r w:rsidRPr="00C85A6B">
        <w:rPr>
          <w:b/>
        </w:rPr>
        <w:t>HOUSE RESOLUTION</w:t>
      </w:r>
    </w:p>
    <w:p w14:paraId="252D79D8" w14:textId="5CA822D1" w:rsidR="00C85A6B" w:rsidRDefault="00C85A6B" w:rsidP="00C85A6B">
      <w:pPr>
        <w:keepNext/>
      </w:pPr>
      <w:r>
        <w:t>The following was introduced:</w:t>
      </w:r>
    </w:p>
    <w:p w14:paraId="09464D8A" w14:textId="77777777" w:rsidR="00C85A6B" w:rsidRDefault="00C85A6B" w:rsidP="00C85A6B">
      <w:pPr>
        <w:keepNext/>
      </w:pPr>
      <w:bookmarkStart w:id="48" w:name="include_clip_start_65"/>
      <w:bookmarkEnd w:id="48"/>
    </w:p>
    <w:p w14:paraId="0E13D45B" w14:textId="77777777" w:rsidR="00C85A6B" w:rsidRDefault="00C85A6B" w:rsidP="00C85A6B">
      <w:r>
        <w:t>H. 5199 -- Reps. Anderson, Hewitt,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REVEREND DR. NORVEL GOFF, SR., PRESIDING ELDER OF THE EDISTO DISTRICT FOR THE SOUTH CAROLINA ANNUAL CONFERENCE OF THE AFRICAN METHODIST EPISCOPAL CHURCH, UPON THE OCCASION OF HIS RETIREMENT AFTER YEARS OF OUTSTANDING SERVICE, AND TO WISH HIM CONTINUED HAPPINESS IN ALL HIS FUTURE ENDEAVORS.</w:t>
      </w:r>
    </w:p>
    <w:p w14:paraId="49C28A35" w14:textId="70733060" w:rsidR="00C85A6B" w:rsidRDefault="00C85A6B" w:rsidP="00C85A6B">
      <w:bookmarkStart w:id="49" w:name="include_clip_end_65"/>
      <w:bookmarkEnd w:id="49"/>
    </w:p>
    <w:p w14:paraId="38D413B8" w14:textId="3B054E70" w:rsidR="00C85A6B" w:rsidRDefault="00C85A6B" w:rsidP="00C85A6B">
      <w:r>
        <w:t>The Resolution was adopted.</w:t>
      </w:r>
    </w:p>
    <w:p w14:paraId="4F1B7FEE" w14:textId="77777777" w:rsidR="00C85A6B" w:rsidRDefault="00C85A6B" w:rsidP="00C85A6B"/>
    <w:p w14:paraId="59BE25BD" w14:textId="6EBAA6A3" w:rsidR="00C85A6B" w:rsidRDefault="00C85A6B" w:rsidP="00C85A6B">
      <w:pPr>
        <w:jc w:val="center"/>
        <w:rPr>
          <w:b/>
        </w:rPr>
      </w:pPr>
      <w:r w:rsidRPr="00C85A6B">
        <w:rPr>
          <w:b/>
        </w:rPr>
        <w:t>HOUSE RESOLUTION</w:t>
      </w:r>
    </w:p>
    <w:p w14:paraId="1CB02D0A" w14:textId="2DBC87D7" w:rsidR="00C85A6B" w:rsidRDefault="00C85A6B" w:rsidP="00C85A6B">
      <w:pPr>
        <w:keepNext/>
      </w:pPr>
      <w:r>
        <w:t>The following was introduced:</w:t>
      </w:r>
    </w:p>
    <w:p w14:paraId="0B52019A" w14:textId="77777777" w:rsidR="00C85A6B" w:rsidRDefault="00C85A6B" w:rsidP="00C85A6B">
      <w:pPr>
        <w:keepNext/>
      </w:pPr>
      <w:bookmarkStart w:id="50" w:name="include_clip_start_68"/>
      <w:bookmarkEnd w:id="50"/>
    </w:p>
    <w:p w14:paraId="029778FB" w14:textId="77777777" w:rsidR="00C85A6B" w:rsidRDefault="00C85A6B" w:rsidP="00C85A6B">
      <w:r>
        <w:t>H. 5200 -- Reps. Gilliard,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TONY LEWIS OF CHARLESTON FOR HIS MANY YEARS OF DEDICATED SERVICE TO HIS COMMUNITY AND TO EXTEND BEST WISHES AS HE CONTINUES TO SERVE IN THE DAYS AHEAD.</w:t>
      </w:r>
    </w:p>
    <w:p w14:paraId="7985A716" w14:textId="0D3D4547" w:rsidR="00C85A6B" w:rsidRDefault="00C85A6B" w:rsidP="00C85A6B">
      <w:bookmarkStart w:id="51" w:name="include_clip_end_68"/>
      <w:bookmarkEnd w:id="51"/>
    </w:p>
    <w:p w14:paraId="5A8199AB" w14:textId="38F12129" w:rsidR="00C85A6B" w:rsidRDefault="00C85A6B" w:rsidP="00C85A6B">
      <w:r>
        <w:t>The Resolution was adopted.</w:t>
      </w:r>
    </w:p>
    <w:p w14:paraId="19BB8C45" w14:textId="77777777" w:rsidR="00C85A6B" w:rsidRDefault="00C85A6B" w:rsidP="00C85A6B"/>
    <w:p w14:paraId="7C823533" w14:textId="4AAD0854" w:rsidR="00C85A6B" w:rsidRDefault="00C7573B" w:rsidP="00C85A6B">
      <w:pPr>
        <w:jc w:val="center"/>
        <w:rPr>
          <w:b/>
        </w:rPr>
      </w:pPr>
      <w:r>
        <w:rPr>
          <w:b/>
        </w:rPr>
        <w:br w:type="column"/>
      </w:r>
      <w:r w:rsidR="00C85A6B" w:rsidRPr="00C85A6B">
        <w:rPr>
          <w:b/>
        </w:rPr>
        <w:t>CONCURRENT RESOLUTION</w:t>
      </w:r>
    </w:p>
    <w:p w14:paraId="22AE9819" w14:textId="1F0DCA54" w:rsidR="00C85A6B" w:rsidRDefault="00C85A6B" w:rsidP="00C85A6B">
      <w:pPr>
        <w:keepNext/>
      </w:pPr>
      <w:r>
        <w:t>The following was introduced:</w:t>
      </w:r>
    </w:p>
    <w:p w14:paraId="75E3AAD7" w14:textId="77777777" w:rsidR="00C85A6B" w:rsidRDefault="00C85A6B" w:rsidP="00C85A6B">
      <w:pPr>
        <w:keepNext/>
      </w:pPr>
      <w:bookmarkStart w:id="52" w:name="include_clip_start_71"/>
      <w:bookmarkEnd w:id="52"/>
    </w:p>
    <w:p w14:paraId="2814DB1B" w14:textId="77777777" w:rsidR="00C85A6B" w:rsidRDefault="00C85A6B" w:rsidP="00C85A6B">
      <w:r>
        <w:t>H. 5201 -- Reps. Blackwell, Clyburn, Hixon, Oremus and Taylor: A CONCURRENT RESOLUTION TO RECOGNIZE AND HONOR THE SOUTH AIKEN HIGH SCHOOL VARSITY VOLLEYBALL TEAM, COACHES, AND SCHOOL OFFICIALS FOR A REMARKABLE SEASON AND TO CONGRATULATE THEM FOR WINNING THE 2023 SOUTH CAROLINA CLASS AAAA STATE CHAMPIONSHIP TITLE.</w:t>
      </w:r>
    </w:p>
    <w:p w14:paraId="7ECB6BCA" w14:textId="2AF8DBCC" w:rsidR="00C85A6B" w:rsidRDefault="00C85A6B" w:rsidP="00C85A6B">
      <w:bookmarkStart w:id="53" w:name="include_clip_end_71"/>
      <w:bookmarkEnd w:id="53"/>
    </w:p>
    <w:p w14:paraId="32FA3123" w14:textId="433BD42C" w:rsidR="00C85A6B" w:rsidRDefault="00C85A6B" w:rsidP="00C85A6B">
      <w:r>
        <w:t>The Concurrent Resolution was agreed to and ordered sent to the Senate.</w:t>
      </w:r>
    </w:p>
    <w:p w14:paraId="7377A8BB" w14:textId="77777777" w:rsidR="00C85A6B" w:rsidRDefault="00C85A6B" w:rsidP="00C85A6B"/>
    <w:p w14:paraId="6493AC05" w14:textId="103B1F2D" w:rsidR="00C85A6B" w:rsidRDefault="00C85A6B" w:rsidP="00C85A6B">
      <w:pPr>
        <w:jc w:val="center"/>
        <w:rPr>
          <w:b/>
        </w:rPr>
      </w:pPr>
      <w:r w:rsidRPr="00C85A6B">
        <w:rPr>
          <w:b/>
        </w:rPr>
        <w:t>CONCURRENT RESOLUTION</w:t>
      </w:r>
    </w:p>
    <w:p w14:paraId="587C1DE5" w14:textId="2C93B1A2" w:rsidR="00C85A6B" w:rsidRDefault="00C85A6B" w:rsidP="00C85A6B">
      <w:r>
        <w:t>The Senate sent to the House the following:</w:t>
      </w:r>
    </w:p>
    <w:p w14:paraId="633E956B" w14:textId="77777777" w:rsidR="00C85A6B" w:rsidRDefault="00C85A6B" w:rsidP="00C85A6B">
      <w:bookmarkStart w:id="54" w:name="include_clip_start_74"/>
      <w:bookmarkEnd w:id="54"/>
    </w:p>
    <w:p w14:paraId="0E18F7F5" w14:textId="77777777" w:rsidR="00C85A6B" w:rsidRDefault="00C85A6B" w:rsidP="00C85A6B">
      <w:r>
        <w:t>S. 988 -- Senator Shealy: A CONCURRENT RESOLUTION TO AUTHORIZE AMERICAN LEGION AUXILIARY PALMETTO GIRLS STATE TO USE THE CHAMBERS OF THE SOUTH CAROLINA SENATE AND HOUSE OF REPRESENTATIVES ON FRIDAY, JUNE 14, 2024.</w:t>
      </w:r>
    </w:p>
    <w:p w14:paraId="1D5313DF" w14:textId="172E18AC" w:rsidR="00C85A6B" w:rsidRDefault="00C85A6B" w:rsidP="00C85A6B">
      <w:bookmarkStart w:id="55" w:name="include_clip_end_74"/>
      <w:bookmarkEnd w:id="55"/>
      <w:r>
        <w:t>The Concurrent Resolution was ordered referred to the Committee on Invitations and Memorial Resolutions.</w:t>
      </w:r>
    </w:p>
    <w:p w14:paraId="52B10907" w14:textId="77777777" w:rsidR="00C85A6B" w:rsidRDefault="00C85A6B" w:rsidP="00C85A6B"/>
    <w:p w14:paraId="58137336" w14:textId="7D37BDD9" w:rsidR="00C85A6B" w:rsidRDefault="00C85A6B" w:rsidP="00C85A6B">
      <w:pPr>
        <w:jc w:val="center"/>
        <w:rPr>
          <w:b/>
        </w:rPr>
      </w:pPr>
      <w:r w:rsidRPr="00C85A6B">
        <w:rPr>
          <w:b/>
        </w:rPr>
        <w:t>CONCURRENT RESOLUTION</w:t>
      </w:r>
    </w:p>
    <w:p w14:paraId="35DB8A04" w14:textId="424A8C3A" w:rsidR="00C85A6B" w:rsidRDefault="00C85A6B" w:rsidP="00C85A6B">
      <w:r>
        <w:t>The Senate sent to the House the following:</w:t>
      </w:r>
    </w:p>
    <w:p w14:paraId="76239247" w14:textId="77777777" w:rsidR="00C85A6B" w:rsidRDefault="00C85A6B" w:rsidP="00C85A6B">
      <w:bookmarkStart w:id="56" w:name="include_clip_start_77"/>
      <w:bookmarkEnd w:id="56"/>
    </w:p>
    <w:p w14:paraId="7C3AB5BB" w14:textId="77777777" w:rsidR="00C85A6B" w:rsidRDefault="00C85A6B" w:rsidP="00C85A6B">
      <w:r>
        <w:t>S. 1037 -- Senators Adams and Grooms: A CONCURRENT RESOLUTION TO REQUEST THE DEPARTMENT OF TRANSPORTATION NAME THE PORTION OF ROYLE ROAD IN BERKELEY COUNTY FROM ITS INTERSECTION WITH UNITED STATES HIGHWAY 17A/NORTH MAIN STREET TO ITS INTERSECTION WITH TREELAND DRIVE "WADE ARNETTE ROAD" AND ERECT APPROPRIATE MARKERS OR SIGNS ALONG THIS PORTION OF ROADWAY CONTAINING THESE WORDS.</w:t>
      </w:r>
    </w:p>
    <w:p w14:paraId="7B0F6D0C" w14:textId="761E258A" w:rsidR="00C85A6B" w:rsidRDefault="00C85A6B" w:rsidP="00C85A6B">
      <w:bookmarkStart w:id="57" w:name="include_clip_end_77"/>
      <w:bookmarkEnd w:id="57"/>
      <w:r>
        <w:t>The Concurrent Resolution was ordered referred to the Committee on Invitations and Memorial Resolutions.</w:t>
      </w:r>
    </w:p>
    <w:p w14:paraId="114E0ABF" w14:textId="77777777" w:rsidR="00C85A6B" w:rsidRDefault="00C85A6B" w:rsidP="00C85A6B"/>
    <w:p w14:paraId="46AE00D1" w14:textId="6B2566F7" w:rsidR="00C85A6B" w:rsidRDefault="00C7573B" w:rsidP="00C85A6B">
      <w:pPr>
        <w:jc w:val="center"/>
        <w:rPr>
          <w:b/>
        </w:rPr>
      </w:pPr>
      <w:r>
        <w:rPr>
          <w:b/>
        </w:rPr>
        <w:br w:type="column"/>
      </w:r>
      <w:r w:rsidR="00C85A6B" w:rsidRPr="00C85A6B">
        <w:rPr>
          <w:b/>
        </w:rPr>
        <w:t>CONCURRENT RESOLUTION</w:t>
      </w:r>
    </w:p>
    <w:p w14:paraId="41A87884" w14:textId="7724403C" w:rsidR="00C85A6B" w:rsidRDefault="00C85A6B" w:rsidP="00C85A6B">
      <w:r>
        <w:t>The Senate sent to the House the following:</w:t>
      </w:r>
    </w:p>
    <w:p w14:paraId="59108429" w14:textId="77777777" w:rsidR="00C85A6B" w:rsidRDefault="00C85A6B" w:rsidP="00C85A6B">
      <w:bookmarkStart w:id="58" w:name="include_clip_start_80"/>
      <w:bookmarkEnd w:id="58"/>
    </w:p>
    <w:p w14:paraId="6D82A771" w14:textId="77777777" w:rsidR="00C85A6B" w:rsidRDefault="00C85A6B" w:rsidP="00C85A6B">
      <w:r>
        <w:t>S. 1041 -- Senator Grooms: A CONCURRENT RESOLUTION TO REQUEST THAT THE DEPARTMENT OF TRANSPORTATION NAME THE PORTION OF US HIGHWAY 17A IN BERKELEY COUNTY FROM ITS INTERSECTION WITH HARRISTOWN ROAD TO ITS INTERSECTION WITH HOODTOWN ROAD "REV. LARRY A. BRADBERRY HIGHWAY" AND ERECT APPROPRIATE MARKERS OR SIGNS AT THIS LOCATION CONTAINING THE DESIGNATION.</w:t>
      </w:r>
    </w:p>
    <w:p w14:paraId="6FEEC5C1" w14:textId="3625767F" w:rsidR="00C85A6B" w:rsidRDefault="00C85A6B" w:rsidP="00C85A6B">
      <w:bookmarkStart w:id="59" w:name="include_clip_end_80"/>
      <w:bookmarkEnd w:id="59"/>
      <w:r>
        <w:t>The Concurrent Resolution was ordered referred to the Committee on Invitations and Memorial Resolutions.</w:t>
      </w:r>
    </w:p>
    <w:p w14:paraId="68301A6B" w14:textId="77777777" w:rsidR="00C85A6B" w:rsidRDefault="00C85A6B" w:rsidP="00C85A6B"/>
    <w:p w14:paraId="79CEA63F" w14:textId="07CCAC83" w:rsidR="00C85A6B" w:rsidRDefault="00C85A6B" w:rsidP="00C85A6B">
      <w:pPr>
        <w:jc w:val="center"/>
        <w:rPr>
          <w:b/>
        </w:rPr>
      </w:pPr>
      <w:r w:rsidRPr="00C85A6B">
        <w:rPr>
          <w:b/>
        </w:rPr>
        <w:t>CONCURRENT RESOLUTION</w:t>
      </w:r>
    </w:p>
    <w:p w14:paraId="4F9FDBEB" w14:textId="42C4A6A7" w:rsidR="00C85A6B" w:rsidRDefault="00C85A6B" w:rsidP="00C85A6B">
      <w:r>
        <w:t>The Senate sent to the House the following:</w:t>
      </w:r>
    </w:p>
    <w:p w14:paraId="2B192E85" w14:textId="77777777" w:rsidR="00C85A6B" w:rsidRDefault="00C85A6B" w:rsidP="00C85A6B">
      <w:bookmarkStart w:id="60" w:name="include_clip_start_83"/>
      <w:bookmarkEnd w:id="60"/>
    </w:p>
    <w:p w14:paraId="680C7D1D" w14:textId="77777777" w:rsidR="00C85A6B" w:rsidRDefault="00C85A6B" w:rsidP="00C85A6B">
      <w:r>
        <w:t>S. 1118 -- Senator Verdin: A CONCURRENT RESOLUTION TO RECOGNIZE MARCH 6, 2024 AS "OSTEOPATHIC MEDICINE DAY" IN SOUTH CAROLINA IN HONOR OF THE IMPORTANT ROLE THAT DOCTORS OF OSTEOPATHIC MEDICINE PLAY IN MEETING THE HEALTHCARE NEEDS OF THE CITIZENS OF SOUTH CAROLINA, THE UNITED STATES MILITARY, AND THE NATION.</w:t>
      </w:r>
    </w:p>
    <w:p w14:paraId="3CA1905E" w14:textId="77777777" w:rsidR="00C7573B" w:rsidRDefault="00C7573B" w:rsidP="00C85A6B">
      <w:bookmarkStart w:id="61" w:name="include_clip_end_83"/>
      <w:bookmarkEnd w:id="61"/>
    </w:p>
    <w:p w14:paraId="2CB15685" w14:textId="14EBFEFB" w:rsidR="00C85A6B" w:rsidRDefault="00C85A6B" w:rsidP="00C85A6B">
      <w:r>
        <w:t>The Concurrent Resolution was agreed to and ordered returned to the Senate with concurrence.</w:t>
      </w:r>
    </w:p>
    <w:p w14:paraId="2D92C76E" w14:textId="77777777" w:rsidR="00C85A6B" w:rsidRDefault="00C85A6B" w:rsidP="00C85A6B"/>
    <w:p w14:paraId="6A75CE5A" w14:textId="447A5598" w:rsidR="00C85A6B" w:rsidRDefault="00C85A6B" w:rsidP="00C85A6B">
      <w:pPr>
        <w:jc w:val="center"/>
        <w:rPr>
          <w:b/>
        </w:rPr>
      </w:pPr>
      <w:r w:rsidRPr="00C85A6B">
        <w:rPr>
          <w:b/>
        </w:rPr>
        <w:t>CONCURRENT RESOLUTION</w:t>
      </w:r>
    </w:p>
    <w:p w14:paraId="42945586" w14:textId="4FA1D164" w:rsidR="00C85A6B" w:rsidRDefault="00C85A6B" w:rsidP="00C85A6B">
      <w:r>
        <w:t>The Senate sent to the House the following:</w:t>
      </w:r>
    </w:p>
    <w:p w14:paraId="0EC24582" w14:textId="77777777" w:rsidR="00C85A6B" w:rsidRDefault="00C85A6B" w:rsidP="00C85A6B">
      <w:bookmarkStart w:id="62" w:name="include_clip_start_86"/>
      <w:bookmarkEnd w:id="62"/>
    </w:p>
    <w:p w14:paraId="35482165" w14:textId="77777777" w:rsidR="00C85A6B" w:rsidRDefault="00C85A6B" w:rsidP="00C85A6B">
      <w:r>
        <w:t>S. 1130 -- Senator Alexander: A CONCURRENT RESOLUTION TO WELCOME LIONS CLUBS INTERNATIONAL DIRECTOR JAMES C. "JAY" MOUGHON TO THE PALMETTO STATE ON THE OCCASION OF THE ANNUAL SOUTH CAROLINA LIONS DISTRICT 32S CONVENTION AND TO HONOR THE LIONS CLUBS FOR THEIR MANY YEARS OF COMMUNITY SERVICE.</w:t>
      </w:r>
    </w:p>
    <w:p w14:paraId="04310492" w14:textId="3C5C2019" w:rsidR="00C85A6B" w:rsidRDefault="00C85A6B" w:rsidP="00C85A6B">
      <w:bookmarkStart w:id="63" w:name="include_clip_end_86"/>
      <w:bookmarkEnd w:id="63"/>
    </w:p>
    <w:p w14:paraId="4F459880" w14:textId="3BF8588B" w:rsidR="00C85A6B" w:rsidRDefault="00C85A6B" w:rsidP="00C85A6B">
      <w:r>
        <w:t>The Concurrent Resolution was agreed to and ordered returned to the Senate with concurrence.</w:t>
      </w:r>
    </w:p>
    <w:p w14:paraId="09FFE6DF" w14:textId="77777777" w:rsidR="00C85A6B" w:rsidRDefault="00C85A6B" w:rsidP="00C85A6B"/>
    <w:p w14:paraId="333392E9" w14:textId="5C97D454" w:rsidR="00C85A6B" w:rsidRDefault="00C85A6B" w:rsidP="00C85A6B">
      <w:pPr>
        <w:jc w:val="center"/>
        <w:rPr>
          <w:b/>
        </w:rPr>
      </w:pPr>
      <w:r w:rsidRPr="00C85A6B">
        <w:rPr>
          <w:b/>
        </w:rPr>
        <w:t>CONCURRENT RESOLUTION</w:t>
      </w:r>
    </w:p>
    <w:p w14:paraId="306F7BB5" w14:textId="3FE993D7" w:rsidR="00C85A6B" w:rsidRDefault="00C85A6B" w:rsidP="00C85A6B">
      <w:r>
        <w:t>The Senate sent to the House the following:</w:t>
      </w:r>
    </w:p>
    <w:p w14:paraId="43E311A8" w14:textId="77777777" w:rsidR="00C85A6B" w:rsidRDefault="00C85A6B" w:rsidP="00C85A6B">
      <w:bookmarkStart w:id="64" w:name="include_clip_start_89"/>
      <w:bookmarkEnd w:id="64"/>
    </w:p>
    <w:p w14:paraId="22781E74" w14:textId="77777777" w:rsidR="00C85A6B" w:rsidRDefault="00C85A6B" w:rsidP="00C85A6B">
      <w:r>
        <w:t>S. 1131 -- Senator Alexander: A CONCURRENT RESOLUTION TO WELCOME LIONS CLUBS INTERNATIONAL DIRECTOR ANTHONY W. PARADISO TO THE PALMETTO STATE ON THE OCCASION OF THE 99TH ANNUAL SOUTH CAROLINA LIONS MULTIPLE DISTRICT 32 STATE CONVENTION AND TO HONOR THE LIONS CLUBS FOR THEIR MANY YEARS OF COMMUNITY SERVICE.</w:t>
      </w:r>
    </w:p>
    <w:p w14:paraId="74F99080" w14:textId="3A6A7E32" w:rsidR="00C85A6B" w:rsidRDefault="00C85A6B" w:rsidP="00C85A6B">
      <w:bookmarkStart w:id="65" w:name="include_clip_end_89"/>
      <w:bookmarkEnd w:id="65"/>
    </w:p>
    <w:p w14:paraId="11B05402" w14:textId="34937AEA" w:rsidR="00C85A6B" w:rsidRDefault="00C85A6B" w:rsidP="00C85A6B">
      <w:r>
        <w:t>The Concurrent Resolution was agreed to and ordered returned to the Senate with concurrence.</w:t>
      </w:r>
    </w:p>
    <w:p w14:paraId="42F27343" w14:textId="77777777" w:rsidR="00C85A6B" w:rsidRDefault="00C85A6B" w:rsidP="00C85A6B"/>
    <w:p w14:paraId="318BD766" w14:textId="5CD320BF" w:rsidR="00C85A6B" w:rsidRDefault="00C85A6B" w:rsidP="00C85A6B">
      <w:pPr>
        <w:jc w:val="center"/>
        <w:rPr>
          <w:b/>
        </w:rPr>
      </w:pPr>
      <w:r w:rsidRPr="00C85A6B">
        <w:rPr>
          <w:b/>
        </w:rPr>
        <w:t xml:space="preserve">INTRODUCTION OF BILLS  </w:t>
      </w:r>
    </w:p>
    <w:p w14:paraId="04C7AA41" w14:textId="77777777" w:rsidR="00C85A6B" w:rsidRDefault="00C85A6B" w:rsidP="00C85A6B">
      <w:pPr>
        <w:keepNext/>
      </w:pPr>
      <w:r>
        <w:t xml:space="preserve">The following Bills and Joint Resolution were introduced, read the first time, and referred to appropriate committees: </w:t>
      </w:r>
    </w:p>
    <w:p w14:paraId="4548B4B1" w14:textId="7ADB3482" w:rsidR="00C85A6B" w:rsidRDefault="00C85A6B" w:rsidP="00C85A6B">
      <w:pPr>
        <w:keepNext/>
      </w:pPr>
    </w:p>
    <w:p w14:paraId="5E1D159F" w14:textId="77777777" w:rsidR="00C85A6B" w:rsidRDefault="00C85A6B" w:rsidP="00C85A6B">
      <w:pPr>
        <w:keepNext/>
      </w:pPr>
      <w:r>
        <w:t>H. 5100 --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3A70C489" w14:textId="1148CF62" w:rsidR="00C85A6B" w:rsidRDefault="00C85A6B" w:rsidP="00C85A6B">
      <w:bookmarkStart w:id="66" w:name="include_clip_end_93"/>
      <w:bookmarkEnd w:id="66"/>
      <w:r>
        <w:t>Without Reference</w:t>
      </w:r>
    </w:p>
    <w:p w14:paraId="48E32CBD" w14:textId="77777777" w:rsidR="00C85A6B" w:rsidRDefault="00C85A6B" w:rsidP="00C85A6B"/>
    <w:p w14:paraId="0A9EB2D4" w14:textId="77777777" w:rsidR="00C85A6B" w:rsidRDefault="00C85A6B" w:rsidP="00C85A6B">
      <w:pPr>
        <w:keepNext/>
      </w:pPr>
      <w:bookmarkStart w:id="67" w:name="include_clip_start_95"/>
      <w:bookmarkEnd w:id="67"/>
      <w:r>
        <w:t>H. 5101 -- Ways and Means Committee: A JOINT RESOLUTION TO APPROPRIATE MONIES FROM THE CAPITAL RESERVE FUND FOR FISCAL YEAR 2023-2024, AND TO ALLOW UNEXPENDED FUNDS APPROPRIATED TO BE CARRIED FORWARD TO SUCCEEDING FISCAL YEARS AND EXPENDED FOR THE SAME PURPOSES.</w:t>
      </w:r>
    </w:p>
    <w:p w14:paraId="5C651D70" w14:textId="053F24BE" w:rsidR="00C85A6B" w:rsidRDefault="00C85A6B" w:rsidP="00C85A6B">
      <w:bookmarkStart w:id="68" w:name="include_clip_end_95"/>
      <w:bookmarkEnd w:id="68"/>
      <w:r>
        <w:t>Without Reference</w:t>
      </w:r>
    </w:p>
    <w:p w14:paraId="2F201086" w14:textId="77777777" w:rsidR="00C85A6B" w:rsidRDefault="00C85A6B" w:rsidP="00C85A6B"/>
    <w:p w14:paraId="6AE27132" w14:textId="77777777" w:rsidR="00C85A6B" w:rsidRDefault="00C85A6B" w:rsidP="00C85A6B">
      <w:pPr>
        <w:keepNext/>
      </w:pPr>
      <w:bookmarkStart w:id="69" w:name="include_clip_start_97"/>
      <w:bookmarkEnd w:id="69"/>
      <w:r>
        <w:t>H. 5202 -- Rep. Hyde: A BILL TO AMEND THE SOUTH CAROLINA CODE OF LAWS BY AMENDING SECTION 48-52-870, RELATING TO THE ENERGY EFFICIENT MANUFACTURED HOMES INCENTIVE PROGRAM, SO AS TO EXTEND THE PROGRAM FOR FIVE MORE YEARS; AND BY AMENDING SECTION 12-36-2110, RELATING TO THE MAXIMUM TAX ON SALE OR LEASE OF CERTAIN ENERGY EFFICIENT MANUFACTURED HOMES, SO AS TO EXTEND THE PROVISION FOR FIVE MORE YEARS.</w:t>
      </w:r>
    </w:p>
    <w:p w14:paraId="755966A2" w14:textId="0C1D84B4" w:rsidR="00C85A6B" w:rsidRDefault="00C85A6B" w:rsidP="00C85A6B">
      <w:bookmarkStart w:id="70" w:name="include_clip_end_97"/>
      <w:bookmarkEnd w:id="70"/>
      <w:r>
        <w:t>Referred to Committee on Ways and Means</w:t>
      </w:r>
    </w:p>
    <w:p w14:paraId="23984F27" w14:textId="77777777" w:rsidR="00C85A6B" w:rsidRDefault="00C85A6B" w:rsidP="00C85A6B"/>
    <w:p w14:paraId="59C8233C" w14:textId="77777777" w:rsidR="00C85A6B" w:rsidRDefault="00C85A6B" w:rsidP="00C85A6B">
      <w:pPr>
        <w:keepNext/>
      </w:pPr>
      <w:bookmarkStart w:id="71" w:name="include_clip_start_99"/>
      <w:bookmarkEnd w:id="71"/>
      <w:r>
        <w:t>H. 5203 -- Rep. Bannister: A BILL TO AMEND THE SOUTH CAROLINA CODE OF LAWS BY ENACTING THE "BUDGET PROVISO CODIFICATION ACT OF 2024",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59-67-310, 59-67-800, 59-67-330, 59-67-340, 59-17-200, 59-17-210, 59-1-472, AND 59-1-407 SO AS TO CODIFY CERTAIN PROVISOS RELATING TO THE DEPARTMENT OF EDUCATION; BY ADDING SECTIONS 59-47-150 AND 59-6-130 SO AS TO CODIFY CERTAIN PROVISOS RELATING TO THE DEPARTMENT OF EDUCATION-EIA; BY ADDING SECTIONS 59-51-60, 59-51-70, AND 59-51-80 SO AS TO CODIFY CERTAIN PROVISOS RELATING TO THE WIL LOU GRAY OPPORTUNITY SCHOOL; BY ADDING SECTIONS 59-47-130, 59-47-140, AND 59-47-150 SO AS TO CODIFY CERTAIN PROVISOS RELATING TO THE SCHOOL FOR THE DEAF AND BLIND; BY ADDING SECTION 59-49-170 SO AS TO CODIFY A CERTAIN PROVISO RELATING TO THE GOVERNOR'S SCHOOL FOR AGRICULTURE AT JOHN DE LA HOWE; BY ADDING SECTIONS 59-7-70, 59-7-80, 59-7-90, AND 59-101-220 SO AS TO CODIFY CERTAIN PROVISOS RELATING TO THE EDUCATIONAL TELEVISION COMMISSION; BY ADDING SECTIONS 59-50-80, 59-50-90, AND 59-50-100 SO AS TO CODIFY CERTAIN PROVISOS RELATING TO THE GOVERNOR'S SCHOOL FOR THE ARTS AND HUMANITIES; BY ADDING SECTIONS 59-48-80, 59-48-90, 59-48-100, AND 59-1-497 SO AS TO CODIFY CERTAIN PROVISOS RELATING TO THE GOVERNOR'S SCHOOL FOR SCIENCE AND MATHEMATICS; BY ADDING SECTION 59-123-330 SO AS TO CODIFY A CERTAIN PROVISO RELATING TO THE MEDICAL UNIVERSITY OF SOUTH CAROLINA; BY ADDING SECTIONS 59-53-110 AND 59-53-170 SO AS TO CODIFY CERTAIN PROVISOS RELATING TO THE STATE BOARD FOR TECHNICAL AND COMPREHENSIVE EDUCATION; BY ADDING SECTION 60-1-180 SO AS TO CODIFY A CERTAIN PROVISO RELATING TO THE STATE LIBRARY; BY ADDING SECTIONS 60-15-100, 60-15-110, AND 60-15-120 SO AS TO CODIFY CERTAIN PROVISOS RELATING TO THE ARTS COMMISSION; BY ADDING SECTIONS 60-13-60, 60-13-70, 60-13-80, AND 60-13-90 SO AS TO CODIFY CERTAIN PROVISOS RELATING TO THE STATE MUSEUM COMMISSION; BY ADDING SECTIONS 43-31-180 AND 43-31-190 SO AS TO CODIFY CERTAIN PROVISOS RELATING TO THE DEPARTMENT OF VOCATIONAL REHABILITATION; BY ADDING SECTIONS 44-6-116, 44-6-117, 44-6-118, 44-6-119, 44-6-120, 44-6-121, 44-6-122, AND 44-6-123 SO AS TO CODIFY CERTAIN PROVISOS RELATING TO THE DEPARTMENT OF HEALTH AND HUMAN SERVICES; BY ADDING SECTIONS 44-1-320, 44-1-330, 44-1-340, 44-1-350, 44-1-360, 44-1-370, 48-6-90, 44-1-380, 48-6-100, 48-6-110, 44-1-400, 44-1-410, AND 44-1-420 SO AS TO CODIFY CERTAIN PROVISOS RELATING TO THE DEPARTMENT OF HEALTH AND ENVIRONMENTAL CONTROL; BY ADDING SECTIONS 44-9-170 AND 44-9-180 SO AS TO CODIFY CERTAIN PROVISOS RELATING TO THE DEPARTMENT OF MENTAL HEALTH; BY ADDING SECTIONS 44-20-40, 44-20-50, 44-20-60, 44-20-70, AND 44-20-80 SO AS TO CODIFY CERTAIN PROVISOS RELATING TO THE DEPARTMENT OF DISABILITIES AND SPECIAL NEEDS; BY ADDING SECTIONS 44-49-90 AND 44-49-100 SO AS TO CODIFY CERTAIN PROVISOS RELATING TO THE DEPARTMENT OF ALCOHOL AND OTHER DRUG ABUSE SERVICES; BY ADDING SECTIONS 43-1-270, 43-1-280, 43-1-290, 43-1-300, 43-1-310, 43-1-320, 43-1-330, 43-1-340, 43-1-350, 43-1-360, AND 43-1-370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RELATING TO THE ADVISORY COMMITTEE, SO AS TO CODIFY PROVISOS RELATING TO THE HOUSING FINANCE AND DEVELOPMENT AUTHORITY; BY ADDING SECTIONS 48-23-310, 48-23-320, AND 48-23-330 SO AS TO CODIFY CERTAIN PROVISOS RELATING TO THE FORESTRY COMMISSION; BY ADDING SECTION 46-1-170 SO AS TO CODIFY A PROVISO RELATING TO CLEMSON UNIVERSITY PSA; BY ADDING SECTIONS 50-3-200, 50-3-210, 50-3-220, 50-3-230, AND 50-3-240 SO AS TO CODIFY CERTAIN PROVISOS RELATING TO THE DEPARTMENT OF NATURAL RESOURCES; BY ADDING SECTION 48-45-90 SO AS TO CODIFY A PROVISO RELATING TO THE SEA GRANT CONSORTIUM; BY ADDING SECTIONS 51-1-100, 51-1-110, AND 51-1-120 SO AS TO CODIFY CERTAIN PROVISOS RELATING TO THE DEPARTMENT OF PARKS, RECREATION AND TOURISM; BY ADDING SECTIONS 13-1-70, 13-1-80, 13-1-90, 13-1-100, 13-1-110, 13-1-120, 13-1-130, AND 13-1-140 SO AS TO CODIFY CERTAIN PROVISOS RELATING TO THE DEPARTMENT OF COMMERCE; BY ADDING SECTIONS 11-50-190 AND 11-40-280 SO AS TO CODIFY CERTAIN PROVISOS RELATING TO THE RURAL INFRASTRUCTURE AUTHORITY; BY ADDING SECTIONS 14-9-270, 14-1-250, 14-3-460, 14-1-260, 14-1-270, 14-1-280, 14-1-290, AND 14-1-300 SO AS  TO CODIFY CERTAIN PROVISOS RELATING TO THE JUDICIAL DEPARTMENT; BY ADDING SECTIONS 1-23-690 AND 14-1-290 SO AS TO CODIFY CERTAIN PROVISOS RELATING TO THE ADMINISTRATIVE LAW COURT; BY ADDING SECTION 8-1-200 SO AS TO CODIFY A CERTAIN PROVISO RELATING TO THE PROSECUTION COORDINATION COMMISSION; BY ADDING SECTIONS 23-3-87, 23-3-90, 23-3-92, 23-3-95, 23-3-97, AND 23-3-100 SO AS TO CODIFY CERTAIN PROVISOS RELATING TO THE STATE LAW ENFORCEMENT DIVISION; BY ADDING SECTION 23-6-197 SO AS TO CODIFY A CERTAIN PROVISO RELATING TO THE DEPARTMENT OF PUBLIC SAFETY; BY ADDING SECTIONS 23-23-170 AND 23-23-180 SO AS TO CODIFY CERTAIN PROVISOS RELATING TO THE LAW ENFORCEMENT TRAINING COUNCIL; BY ADDING SECTIONS 24-1-330, 24-1-340, 24-1-350, 24-1-360, 24-1-370, 24-1-380, 24-1-390, 24-1-400, 24-1-410, 24-1-420, 24-1-430, 24-1-440, 24-1-450, AND 24-1-460 SO AS TO CODIFY CERTAIN PROVISOS RELATING TO THE DEPARTMENT OF CORRECTIONS; BY ADDING SECTION 24-21-120 SO AS TO CODIFY A CERTAIN PROVISO RELATING TO THE DEPARTMENT OF PROBATION, PAROLE AND PARDON; BY ADDING SECTIONS 63-19-500, 63-19-510, 63-19-520, 63-19-530, 63-19-540, 63-19-550, 63-19-560, AND 63-19-570 SO AS TO CODIFY CERTAIN PROVISOS RELATING TO THE DEPARTMENT OF JUVENILE JUSTICE; BY ADDING SECTIONS 1-13-120, 1-13-130, AND 1-13-140 SO AS TO CODIFY CERTAIN PROVISOS RELATING TO THE HUMAN AFFAIRS COMMISSION; BY ADDING SECTION 1-31-70, 1-31-80, 1-31-90, 1-31-100, AND 1-31-110 SO AS TO CODIFY CERTAIN PROVISOS RELATING TO THE COMMISSION FOR MINORITY AFFAIRS; BY ADDING SECTIONS 58-4-140, 58-4-150, AND 58-4-160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38-3-250 SO AS TO CODIFY A CERTAIN PROVISO RELATING TO THE DEPARTMENT OF INSURANCE; BY ADDING SECTION 34-1-230 SO AS TO CODIFY A CERTAIN PROVISO RELATING TO THE BOARD OF FINANCIAL INSTITUTIONS; BY ADDING SECTION 37-1-304 SO AS TO CODIFY A CERTAIN PROVISO RELATING TO THE DEPARTMENT OF CONSUMER AFFAIRS; BY ADDING SECTIONS 41-3-150, 41-3-160, 23-9-199, AND 41-3-170 SO AS TO CODIFY CERTAIN PROVISOS RELATING TO THE DEPARTMENT OF LABOR, LICENSING, AND REGULATION; BY ADDING SECTION 56-1-560 SO AS TO CODIFY A CERTAIN PROVISO RELATING TO THE DEPARTMENT OF MOTOR VEHICLES; BY ADDING SECTIONS 57-3-240, 57-3-250, AND 57-3-260 SO AS TO CODIFY CERTAIN PROVISOS RELATING TO THE DEPARTMENT OF TRANSPORTATION; BY ADDING SECTIONS 55-1-110, 55-1-120 AND 55-1-130 SO AS TO CODIFY CERTAIN PROVISOS RELATING TO THE DIVISION OF AERONAUTICS; BY ADDING SECTION 10-3-70 SO AS TO CODIFY A PROVISO RELATED TO THE OFFICE OF GOVERNOR;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SO AS TO CODIFY CERTAIN PROVISOS RELATING TO THE ELECTION COMMISSION; BY ADDING SECTION 12-2-150 SO AS TO CODIFY A CERTAIN PROVISO RELATING TO THE DEPARTMENT OF REVENUE; BY ADDING SECTIONS 1-1-1720, 59-101-440, 59-53-110, 59-101-450, 1-11-492, 1-1-1730, 11-11-85, 1-1-1740, 11-49-180, BY AMENDING SECTION 12-36-1310, RELATING TO THE USE TAX, BY ADDING SECTIONS 4-10-610, 11-55-60, 59-1-498, 1-1-1750, 1-11-499, 1-1-1760; BY AMENDING SECTION 12-36-2120, RELATING TO SALES TAX EXEMPTIONS; BY ADDING SECTIONS 1-1-1770 AND 1-3-70 ALL SO AS TO CODIFY CERTAIN PROVISOS RELATING TO GENERAL PROVISIONS; AND BY AMENDING SECTION 11-11-220 SO AS TO CODIFY A CERTAIN PROVISO RELATING TO STATEWIDE REVENUE.</w:t>
      </w:r>
    </w:p>
    <w:p w14:paraId="0AF3A902" w14:textId="6DFC97D9" w:rsidR="00C85A6B" w:rsidRDefault="00C85A6B" w:rsidP="00C85A6B">
      <w:bookmarkStart w:id="72" w:name="include_clip_end_99"/>
      <w:bookmarkEnd w:id="72"/>
      <w:r>
        <w:t>Referred to Committee on Ways and Means</w:t>
      </w:r>
    </w:p>
    <w:p w14:paraId="3CE0C27B" w14:textId="77777777" w:rsidR="00C85A6B" w:rsidRDefault="00C85A6B" w:rsidP="00C85A6B"/>
    <w:p w14:paraId="151A863A" w14:textId="77777777" w:rsidR="00C85A6B" w:rsidRDefault="00C85A6B" w:rsidP="00C85A6B">
      <w:pPr>
        <w:keepNext/>
      </w:pPr>
      <w:bookmarkStart w:id="73" w:name="include_clip_start_101"/>
      <w:bookmarkEnd w:id="73"/>
      <w:r>
        <w:t>H. 5204 -- Rep. J. Moore: A BILL TO AMEND THE SOUTH CAROLINA CODE OF LAWS BY ADDING SECTION 59-1-505 SO AS TO PROVIDE THAT THE DEPARTMENT OF EDUCATION SHALL ESTABLISH A PILOT PROGRAM FOR PROVIDING TUTORING INTERVENTION TO STUDENTS USING A HIGH-QUALITY TUTORING PROGRAM.</w:t>
      </w:r>
    </w:p>
    <w:p w14:paraId="14563B0D" w14:textId="359C2A39" w:rsidR="00C85A6B" w:rsidRDefault="00C85A6B" w:rsidP="00C85A6B">
      <w:bookmarkStart w:id="74" w:name="include_clip_end_101"/>
      <w:bookmarkEnd w:id="74"/>
      <w:r>
        <w:t>Referred to Committee on Education and Public Works</w:t>
      </w:r>
    </w:p>
    <w:p w14:paraId="586F2E3E" w14:textId="77777777" w:rsidR="00C85A6B" w:rsidRDefault="00C85A6B" w:rsidP="00C85A6B"/>
    <w:p w14:paraId="577BC8BA" w14:textId="77777777" w:rsidR="00C85A6B" w:rsidRDefault="00C85A6B" w:rsidP="00C85A6B">
      <w:pPr>
        <w:keepNext/>
      </w:pPr>
      <w:bookmarkStart w:id="75" w:name="include_clip_start_103"/>
      <w:bookmarkEnd w:id="75"/>
      <w:r>
        <w:t>H. 5205 -- Rep. J. Moore: A BILL TO AMEND THE SOUTH CAROLINA CODE OF LAWS BY ADDING SECTION 59-139-100 SO AS TO PROVIDE THAT THE DEPARTMENT OF EDUCATION SHALL DEVELOP AND ADMINISTER THE HIGH-QUALITY PREKINDERGARTEN EXPANSION GRANT PROGRAM.</w:t>
      </w:r>
    </w:p>
    <w:p w14:paraId="163F9F9A" w14:textId="42D05A97" w:rsidR="00C85A6B" w:rsidRDefault="00C85A6B" w:rsidP="00C85A6B">
      <w:bookmarkStart w:id="76" w:name="include_clip_end_103"/>
      <w:bookmarkEnd w:id="76"/>
      <w:r>
        <w:t>Referred to Committee on Ways and Means</w:t>
      </w:r>
    </w:p>
    <w:p w14:paraId="2AAAE944" w14:textId="77777777" w:rsidR="00C85A6B" w:rsidRDefault="00C85A6B" w:rsidP="00C85A6B"/>
    <w:p w14:paraId="7A051A03" w14:textId="77777777" w:rsidR="00C85A6B" w:rsidRDefault="00C85A6B" w:rsidP="00C85A6B">
      <w:pPr>
        <w:keepNext/>
      </w:pPr>
      <w:bookmarkStart w:id="77" w:name="include_clip_start_105"/>
      <w:bookmarkEnd w:id="77"/>
      <w:r>
        <w:t>H. 5206 -- Rep. W. Jones: A BILL TO AMEND THE SOUTH CAROLINA CODE OF LAWS BY AMENDING SECTION 12-37-220, RELATING TO PROPERTY TAX EXEMPTIONS, SO AS TO PROVIDE AN EXEMPTION FOR CERTAIN AFFORDABLE HOUSING; AND BY ADDING SECTION 59-17-170 SO AS TO PROVIDE THAT A SCHOOL DISTRICT IS AUTHORIZED TO USE SURPLUS LAND FOR THE DEVELOPMENT OF CERTAIN AFFORDABLE HOUSING.</w:t>
      </w:r>
    </w:p>
    <w:p w14:paraId="621885D7" w14:textId="30C3EFDC" w:rsidR="00C85A6B" w:rsidRDefault="00C85A6B" w:rsidP="00C85A6B">
      <w:bookmarkStart w:id="78" w:name="include_clip_end_105"/>
      <w:bookmarkEnd w:id="78"/>
      <w:r>
        <w:t>Referred to Committee on Ways and Means</w:t>
      </w:r>
    </w:p>
    <w:p w14:paraId="06A94659" w14:textId="77777777" w:rsidR="00C85A6B" w:rsidRDefault="00C85A6B" w:rsidP="00C85A6B"/>
    <w:p w14:paraId="13727155" w14:textId="77777777" w:rsidR="00C85A6B" w:rsidRDefault="00C85A6B" w:rsidP="00C85A6B">
      <w:pPr>
        <w:keepNext/>
      </w:pPr>
      <w:bookmarkStart w:id="79" w:name="include_clip_start_107"/>
      <w:bookmarkEnd w:id="79"/>
      <w:r>
        <w:t>H. 5207 -- Rep. Herbkersman: A BILL TO AMEND THE SOUTH CAROLINA CODE OF LAWS BY AMENDING SECTION 36-8-503, RELATING TO THE PROPERTY INTEREST OF ENTITLEMENT HOLDERS IN FINANCIAL ASSETS HELD BY SECURITIES INTERMEDIARIES, SO AS TO DELETE THE REFERENCE TO SECTION 36-8-511; BY AMENDING SECTION 36-8-511, RELATING TO PRIORITY AMONG SECURITY INTERESTS AND ENTITLEMENT HOLDERS, SO AS TO DELETE THE PROVISIONS RELATED TO THE PRIORITY OF CLAIMS FOR A CREDITOR BY A SECURITIES INTERMEDIARY AND FOR THE PRIORITY OF CLAIMS FOR A CLEARING CORPORATION BY CREDITORS AND ENTITLEMENT HOLDERS; AND BY AMENDING SECTION 36-9-305, RELATING TO THE LAW GOVERNING PERFECTION AND PRIORITY OF SECURITY INTERESTS IN INVESTMENT PROPERTY, SO AS TO DELETE THE PROVISION REGARDING THE LOCAL LAW OF THE SECURITIES INTERMEDIARY'S JURISDICTION TO GOVERN PERFECTION AND PRIORITY OF AN INTEREST IN A SECURITY ENTITLEMENT OR ACCOUNT.</w:t>
      </w:r>
    </w:p>
    <w:p w14:paraId="3EFA4CF5" w14:textId="28728D77" w:rsidR="00C85A6B" w:rsidRDefault="00C85A6B" w:rsidP="00C85A6B">
      <w:bookmarkStart w:id="80" w:name="include_clip_end_107"/>
      <w:bookmarkEnd w:id="80"/>
      <w:r>
        <w:t>Referred to Committee on Judiciary</w:t>
      </w:r>
    </w:p>
    <w:p w14:paraId="094D16D2" w14:textId="77777777" w:rsidR="00C85A6B" w:rsidRDefault="00C85A6B" w:rsidP="00C85A6B"/>
    <w:p w14:paraId="273A991F" w14:textId="77777777" w:rsidR="00C85A6B" w:rsidRDefault="00C85A6B" w:rsidP="00C85A6B">
      <w:pPr>
        <w:keepNext/>
      </w:pPr>
      <w:bookmarkStart w:id="81" w:name="include_clip_start_109"/>
      <w:bookmarkEnd w:id="81"/>
      <w:r>
        <w:t>H. 5208 -- Reps. Brewer and Murphy: A BILL TO AMEND THE SOUTH CAROLINA CODE OF LAWS BY AMENDING SECTION 16-3-615, RELATING TO SPOUSAL SEXUAL BATTERY, SO AS TO DELETE PROVISIONS REQUIRING REPORTING TO LAW ENFORCEMENT WITHIN THIRTY DAYS AND PROVIDING THAT THE SECTION IS NOT APPLICABLE TO PERSONS UNDER A CERTAIN AGE.</w:t>
      </w:r>
    </w:p>
    <w:p w14:paraId="28312354" w14:textId="0E110FFC" w:rsidR="00C85A6B" w:rsidRDefault="00C85A6B" w:rsidP="00C85A6B">
      <w:bookmarkStart w:id="82" w:name="include_clip_end_109"/>
      <w:bookmarkEnd w:id="82"/>
      <w:r>
        <w:t>Referred to Committee on Judiciary</w:t>
      </w:r>
    </w:p>
    <w:p w14:paraId="4D59C74D" w14:textId="77777777" w:rsidR="00C85A6B" w:rsidRDefault="00C85A6B" w:rsidP="00C85A6B"/>
    <w:p w14:paraId="36C9A739" w14:textId="77777777" w:rsidR="00C85A6B" w:rsidRDefault="00C85A6B" w:rsidP="00C85A6B">
      <w:pPr>
        <w:keepNext/>
      </w:pPr>
      <w:bookmarkStart w:id="83" w:name="include_clip_start_111"/>
      <w:bookmarkEnd w:id="83"/>
      <w:r>
        <w:t>S. 235 -- Senators Adams, Gustafson, Senn, McLeod and Matthews: 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0F0DE8A2" w14:textId="71211829" w:rsidR="00C85A6B" w:rsidRDefault="00C85A6B" w:rsidP="00C85A6B">
      <w:bookmarkStart w:id="84" w:name="include_clip_end_111"/>
      <w:bookmarkEnd w:id="84"/>
      <w:r>
        <w:t>Referred to Committee on Judiciary</w:t>
      </w:r>
    </w:p>
    <w:p w14:paraId="7059AF4B" w14:textId="77777777" w:rsidR="00C85A6B" w:rsidRDefault="00C85A6B" w:rsidP="00C85A6B"/>
    <w:p w14:paraId="07E398F5" w14:textId="77777777" w:rsidR="00C85A6B" w:rsidRDefault="00C85A6B" w:rsidP="00C85A6B">
      <w:pPr>
        <w:keepNext/>
      </w:pPr>
      <w:bookmarkStart w:id="85" w:name="include_clip_start_113"/>
      <w:bookmarkEnd w:id="85"/>
      <w:r>
        <w:t>S. 578 -- Senator Alexander: A BILL TO AMEND THE SOUTH CAROLINA CODE OF LAWS BY AMENDING SECTION 12-54-240, RELATING TO DISCLOSURE OF RECORDS OF AND REPORTS AND RETURNS FILED WITH THE DEPARTMENT OF REVENUE, SO AS TO AUTHORIZE THE DISCLOSURE OF DOCUMENTS UNDER CERTAIN CIRCUMSTANCES.</w:t>
      </w:r>
    </w:p>
    <w:p w14:paraId="099A7D53" w14:textId="416FA660" w:rsidR="00C85A6B" w:rsidRDefault="00C85A6B" w:rsidP="00C85A6B">
      <w:bookmarkStart w:id="86" w:name="include_clip_end_113"/>
      <w:bookmarkEnd w:id="86"/>
      <w:r>
        <w:t>Referred to Committee on Ways and Means</w:t>
      </w:r>
    </w:p>
    <w:p w14:paraId="288270C4" w14:textId="77777777" w:rsidR="00C85A6B" w:rsidRDefault="00C85A6B" w:rsidP="00C85A6B"/>
    <w:p w14:paraId="618C6DDD" w14:textId="77777777" w:rsidR="00C85A6B" w:rsidRDefault="00C85A6B" w:rsidP="00C85A6B">
      <w:pPr>
        <w:keepNext/>
      </w:pPr>
      <w:bookmarkStart w:id="87" w:name="include_clip_start_115"/>
      <w:bookmarkEnd w:id="87"/>
      <w:r>
        <w:t>S. 780 -- Senator Gustafson: A BILL TO AMEND THE SOUTH CAROLINA CODE OF LAWS BY AMENDING SECTION 41-18-30, RELATING TO APPLICABILITY AND EXCEPTIONS FOR THE SOUTH CAROLINA AMUSEMENT RIDES SAFETY CODE, SO AS TO PROVIDE THAT AN INDIVIDUAL IS ALLOWED TO OPERATE A SUPER-KART IF THEY ARE EIGHTEEN YEARS OF AGE OR OLDER OR ARE FIFTEEN YEARS OF AGE OR OLDER AND HOLD A VALID DRIVER'S LICENSE OR PERMIT.</w:t>
      </w:r>
    </w:p>
    <w:p w14:paraId="6466112C" w14:textId="635FAC2C" w:rsidR="00C85A6B" w:rsidRDefault="00C85A6B" w:rsidP="00C85A6B">
      <w:bookmarkStart w:id="88" w:name="include_clip_end_115"/>
      <w:bookmarkEnd w:id="88"/>
      <w:r>
        <w:t>Referred to Committee on Labor, Commerce and Industry</w:t>
      </w:r>
    </w:p>
    <w:p w14:paraId="522D7187" w14:textId="77777777" w:rsidR="00C85A6B" w:rsidRDefault="00C85A6B" w:rsidP="00C85A6B"/>
    <w:p w14:paraId="07AACE46" w14:textId="77777777" w:rsidR="00C85A6B" w:rsidRDefault="00C85A6B" w:rsidP="00C85A6B">
      <w:pPr>
        <w:keepNext/>
      </w:pPr>
      <w:bookmarkStart w:id="89" w:name="include_clip_start_117"/>
      <w:bookmarkEnd w:id="89"/>
      <w:r>
        <w:t>S. 881 -- Senators M. Johnson, McLeod, Devine and Rankin: A BILL TO AMEND THE SOUTH CAROLINA CODE OF LAWS BY ADDING THE "PROHIBITION OF UNFAIR REAL ESTATE SERVICE AGREEMENTS ACT"; AND TO MAKE THE PROHIBITIONS EFFECTIVE FOR ANY UNFAIR REAL ESTATE SERVICE AGREEMENTS THAT ARE RECORDED ON THE EFFECTIVE DATE OF THIS ACT OR THAT ARE EXECUTED MODIFIED, EXTENDED, OR AMENDED ON OR AFTER THE EFFECTIVE DATE OF THIS ACT.</w:t>
      </w:r>
    </w:p>
    <w:p w14:paraId="418D5E08" w14:textId="3EB816A4" w:rsidR="00C85A6B" w:rsidRDefault="00C85A6B" w:rsidP="00C85A6B">
      <w:bookmarkStart w:id="90" w:name="include_clip_end_117"/>
      <w:bookmarkEnd w:id="90"/>
      <w:r>
        <w:t>Referred to Committee on Labor, Commerce and Industry</w:t>
      </w:r>
    </w:p>
    <w:p w14:paraId="16461E12" w14:textId="77777777" w:rsidR="00C85A6B" w:rsidRDefault="00C85A6B" w:rsidP="00C85A6B"/>
    <w:p w14:paraId="3EF5D557" w14:textId="77777777" w:rsidR="00C85A6B" w:rsidRDefault="00C85A6B" w:rsidP="00C85A6B">
      <w:pPr>
        <w:keepNext/>
      </w:pPr>
      <w:bookmarkStart w:id="91" w:name="include_clip_start_119"/>
      <w:bookmarkEnd w:id="91"/>
      <w:r>
        <w:t>S. 947 -- Senators Hembree, Senn, McLeod and Rankin: A BILL TO AMEND THE SOUTH CAROLINA CODE OF LAWS BY AMENDING SECTION 16-3-910, RELATING TO KIDNAPPING, SO AS TO ALLOW SENTENCING FOR THE CRIME OF KIDNAPPING AND OTHER CRIMES.</w:t>
      </w:r>
    </w:p>
    <w:p w14:paraId="6049F597" w14:textId="78063049" w:rsidR="00C85A6B" w:rsidRDefault="00C85A6B" w:rsidP="00C85A6B">
      <w:bookmarkStart w:id="92" w:name="include_clip_end_119"/>
      <w:bookmarkEnd w:id="92"/>
      <w:r>
        <w:t>Referred to Committee on Judiciary</w:t>
      </w:r>
    </w:p>
    <w:p w14:paraId="1E592FDF" w14:textId="77777777" w:rsidR="00C85A6B" w:rsidRDefault="00C85A6B" w:rsidP="00C85A6B"/>
    <w:p w14:paraId="0580876E" w14:textId="77777777" w:rsidR="00C85A6B" w:rsidRDefault="00C85A6B" w:rsidP="00C85A6B">
      <w:pPr>
        <w:keepNext/>
      </w:pPr>
      <w:bookmarkStart w:id="93" w:name="include_clip_start_121"/>
      <w:bookmarkEnd w:id="93"/>
      <w:r>
        <w:t>S. 1025 -- Senators Young, Massey, Setzler and Hutto: A BILL TO AMEND ACT 588 OF 1986, AS AMENDED, RELATING TO THE ESTABLISHMENT OF SINGLE-MEMBER ELECTION DISTRICTS FOR THE SCHOOL BOARD OF AIKEN COUNTY, SO AS TO REAPPORTION THE DISTRICTS BEGINNING WITH THE SCHOOL BOARD ELECTIONS IN 2024, TO REDESIGNATE THE MAP NUMBER ON WHICH THESE DISTRICTS MAY BE FOUND, AND TO PROVIDE DEMOGRAPHIC INFORMATION REGARDING THE REAPPORTIONED ELECTION DISTRICTS.</w:t>
      </w:r>
    </w:p>
    <w:p w14:paraId="11802967" w14:textId="2ED82888" w:rsidR="00C85A6B" w:rsidRDefault="00C85A6B" w:rsidP="00C85A6B">
      <w:bookmarkStart w:id="94" w:name="include_clip_end_121"/>
      <w:bookmarkEnd w:id="94"/>
      <w:r>
        <w:t>Referred to Aiken Delegation</w:t>
      </w:r>
    </w:p>
    <w:p w14:paraId="169242F2" w14:textId="77777777" w:rsidR="00C85A6B" w:rsidRDefault="00C85A6B" w:rsidP="00C85A6B"/>
    <w:p w14:paraId="343602F2" w14:textId="171BD80E" w:rsidR="00C85A6B" w:rsidRDefault="00C85A6B" w:rsidP="00C85A6B">
      <w:pPr>
        <w:jc w:val="center"/>
        <w:rPr>
          <w:b/>
        </w:rPr>
      </w:pPr>
      <w:r w:rsidRPr="00C85A6B">
        <w:rPr>
          <w:b/>
        </w:rPr>
        <w:t>ROLL CALL</w:t>
      </w:r>
    </w:p>
    <w:p w14:paraId="3D0177BE" w14:textId="77777777" w:rsidR="00C85A6B" w:rsidRDefault="00C85A6B" w:rsidP="00C85A6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85A6B" w:rsidRPr="00C85A6B" w14:paraId="0385E6C9" w14:textId="77777777" w:rsidTr="00C85A6B">
        <w:trPr>
          <w:jc w:val="right"/>
        </w:trPr>
        <w:tc>
          <w:tcPr>
            <w:tcW w:w="2179" w:type="dxa"/>
            <w:shd w:val="clear" w:color="auto" w:fill="auto"/>
          </w:tcPr>
          <w:p w14:paraId="12B2391B" w14:textId="07FD796E" w:rsidR="00C85A6B" w:rsidRPr="00C85A6B" w:rsidRDefault="00C85A6B" w:rsidP="00C85A6B">
            <w:pPr>
              <w:keepNext/>
              <w:ind w:firstLine="0"/>
            </w:pPr>
            <w:bookmarkStart w:id="95" w:name="vote_start124"/>
            <w:bookmarkEnd w:id="95"/>
            <w:r>
              <w:t>Alexander</w:t>
            </w:r>
          </w:p>
        </w:tc>
        <w:tc>
          <w:tcPr>
            <w:tcW w:w="2179" w:type="dxa"/>
            <w:shd w:val="clear" w:color="auto" w:fill="auto"/>
          </w:tcPr>
          <w:p w14:paraId="5A456C57" w14:textId="22281D8C" w:rsidR="00C85A6B" w:rsidRPr="00C85A6B" w:rsidRDefault="00C85A6B" w:rsidP="00C85A6B">
            <w:pPr>
              <w:keepNext/>
              <w:ind w:firstLine="0"/>
            </w:pPr>
            <w:r>
              <w:t>Anderson</w:t>
            </w:r>
          </w:p>
        </w:tc>
        <w:tc>
          <w:tcPr>
            <w:tcW w:w="2180" w:type="dxa"/>
            <w:shd w:val="clear" w:color="auto" w:fill="auto"/>
          </w:tcPr>
          <w:p w14:paraId="345A33E7" w14:textId="78023A41" w:rsidR="00C85A6B" w:rsidRPr="00C85A6B" w:rsidRDefault="00C85A6B" w:rsidP="00C85A6B">
            <w:pPr>
              <w:keepNext/>
              <w:ind w:firstLine="0"/>
            </w:pPr>
            <w:r>
              <w:t>Atkinson</w:t>
            </w:r>
          </w:p>
        </w:tc>
      </w:tr>
      <w:tr w:rsidR="00C85A6B" w:rsidRPr="00C85A6B" w14:paraId="0A6C2301" w14:textId="77777777" w:rsidTr="00C85A6B">
        <w:tblPrEx>
          <w:jc w:val="left"/>
        </w:tblPrEx>
        <w:tc>
          <w:tcPr>
            <w:tcW w:w="2179" w:type="dxa"/>
            <w:shd w:val="clear" w:color="auto" w:fill="auto"/>
          </w:tcPr>
          <w:p w14:paraId="42F35388" w14:textId="0881CAE0" w:rsidR="00C85A6B" w:rsidRPr="00C85A6B" w:rsidRDefault="00C85A6B" w:rsidP="00C85A6B">
            <w:pPr>
              <w:ind w:firstLine="0"/>
            </w:pPr>
            <w:r>
              <w:t>Bailey</w:t>
            </w:r>
          </w:p>
        </w:tc>
        <w:tc>
          <w:tcPr>
            <w:tcW w:w="2179" w:type="dxa"/>
            <w:shd w:val="clear" w:color="auto" w:fill="auto"/>
          </w:tcPr>
          <w:p w14:paraId="0BD8702F" w14:textId="76509F34" w:rsidR="00C85A6B" w:rsidRPr="00C85A6B" w:rsidRDefault="00C85A6B" w:rsidP="00C85A6B">
            <w:pPr>
              <w:ind w:firstLine="0"/>
            </w:pPr>
            <w:r>
              <w:t>Ballentine</w:t>
            </w:r>
          </w:p>
        </w:tc>
        <w:tc>
          <w:tcPr>
            <w:tcW w:w="2180" w:type="dxa"/>
            <w:shd w:val="clear" w:color="auto" w:fill="auto"/>
          </w:tcPr>
          <w:p w14:paraId="09548482" w14:textId="0DF89810" w:rsidR="00C85A6B" w:rsidRPr="00C85A6B" w:rsidRDefault="00C85A6B" w:rsidP="00C85A6B">
            <w:pPr>
              <w:ind w:firstLine="0"/>
            </w:pPr>
            <w:r>
              <w:t>Bamberg</w:t>
            </w:r>
          </w:p>
        </w:tc>
      </w:tr>
      <w:tr w:rsidR="00C85A6B" w:rsidRPr="00C85A6B" w14:paraId="4F994D12" w14:textId="77777777" w:rsidTr="00C85A6B">
        <w:tblPrEx>
          <w:jc w:val="left"/>
        </w:tblPrEx>
        <w:tc>
          <w:tcPr>
            <w:tcW w:w="2179" w:type="dxa"/>
            <w:shd w:val="clear" w:color="auto" w:fill="auto"/>
          </w:tcPr>
          <w:p w14:paraId="7187A48B" w14:textId="14EE4F31" w:rsidR="00C85A6B" w:rsidRPr="00C85A6B" w:rsidRDefault="00C85A6B" w:rsidP="00C85A6B">
            <w:pPr>
              <w:ind w:firstLine="0"/>
            </w:pPr>
            <w:r>
              <w:t>Bannister</w:t>
            </w:r>
          </w:p>
        </w:tc>
        <w:tc>
          <w:tcPr>
            <w:tcW w:w="2179" w:type="dxa"/>
            <w:shd w:val="clear" w:color="auto" w:fill="auto"/>
          </w:tcPr>
          <w:p w14:paraId="7BC057C3" w14:textId="1560D92E" w:rsidR="00C85A6B" w:rsidRPr="00C85A6B" w:rsidRDefault="00C85A6B" w:rsidP="00C85A6B">
            <w:pPr>
              <w:ind w:firstLine="0"/>
            </w:pPr>
            <w:r>
              <w:t>Bauer</w:t>
            </w:r>
          </w:p>
        </w:tc>
        <w:tc>
          <w:tcPr>
            <w:tcW w:w="2180" w:type="dxa"/>
            <w:shd w:val="clear" w:color="auto" w:fill="auto"/>
          </w:tcPr>
          <w:p w14:paraId="1CF3CA01" w14:textId="3F786D0A" w:rsidR="00C85A6B" w:rsidRPr="00C85A6B" w:rsidRDefault="00C85A6B" w:rsidP="00C85A6B">
            <w:pPr>
              <w:ind w:firstLine="0"/>
            </w:pPr>
            <w:r>
              <w:t>Beach</w:t>
            </w:r>
          </w:p>
        </w:tc>
      </w:tr>
      <w:tr w:rsidR="00C85A6B" w:rsidRPr="00C85A6B" w14:paraId="46632918" w14:textId="77777777" w:rsidTr="00C85A6B">
        <w:tblPrEx>
          <w:jc w:val="left"/>
        </w:tblPrEx>
        <w:tc>
          <w:tcPr>
            <w:tcW w:w="2179" w:type="dxa"/>
            <w:shd w:val="clear" w:color="auto" w:fill="auto"/>
          </w:tcPr>
          <w:p w14:paraId="472E9B08" w14:textId="09FBDC5F" w:rsidR="00C85A6B" w:rsidRPr="00C85A6B" w:rsidRDefault="00C85A6B" w:rsidP="00C85A6B">
            <w:pPr>
              <w:ind w:firstLine="0"/>
            </w:pPr>
            <w:r>
              <w:t>Bernstein</w:t>
            </w:r>
          </w:p>
        </w:tc>
        <w:tc>
          <w:tcPr>
            <w:tcW w:w="2179" w:type="dxa"/>
            <w:shd w:val="clear" w:color="auto" w:fill="auto"/>
          </w:tcPr>
          <w:p w14:paraId="61FE6688" w14:textId="1E41E3C8" w:rsidR="00C85A6B" w:rsidRPr="00C85A6B" w:rsidRDefault="00C85A6B" w:rsidP="00C85A6B">
            <w:pPr>
              <w:ind w:firstLine="0"/>
            </w:pPr>
            <w:r>
              <w:t>Blackwell</w:t>
            </w:r>
          </w:p>
        </w:tc>
        <w:tc>
          <w:tcPr>
            <w:tcW w:w="2180" w:type="dxa"/>
            <w:shd w:val="clear" w:color="auto" w:fill="auto"/>
          </w:tcPr>
          <w:p w14:paraId="77B06D6F" w14:textId="60CC3D21" w:rsidR="00C85A6B" w:rsidRPr="00C85A6B" w:rsidRDefault="00C85A6B" w:rsidP="00C85A6B">
            <w:pPr>
              <w:ind w:firstLine="0"/>
            </w:pPr>
            <w:r>
              <w:t>Bradley</w:t>
            </w:r>
          </w:p>
        </w:tc>
      </w:tr>
      <w:tr w:rsidR="00C85A6B" w:rsidRPr="00C85A6B" w14:paraId="0568946C" w14:textId="77777777" w:rsidTr="00C85A6B">
        <w:tblPrEx>
          <w:jc w:val="left"/>
        </w:tblPrEx>
        <w:tc>
          <w:tcPr>
            <w:tcW w:w="2179" w:type="dxa"/>
            <w:shd w:val="clear" w:color="auto" w:fill="auto"/>
          </w:tcPr>
          <w:p w14:paraId="652C5B9A" w14:textId="16521426" w:rsidR="00C85A6B" w:rsidRPr="00C85A6B" w:rsidRDefault="00C85A6B" w:rsidP="00C85A6B">
            <w:pPr>
              <w:ind w:firstLine="0"/>
            </w:pPr>
            <w:r>
              <w:t>Brewer</w:t>
            </w:r>
          </w:p>
        </w:tc>
        <w:tc>
          <w:tcPr>
            <w:tcW w:w="2179" w:type="dxa"/>
            <w:shd w:val="clear" w:color="auto" w:fill="auto"/>
          </w:tcPr>
          <w:p w14:paraId="71C313A2" w14:textId="65DBC4A1" w:rsidR="00C85A6B" w:rsidRPr="00C85A6B" w:rsidRDefault="00C85A6B" w:rsidP="00C85A6B">
            <w:pPr>
              <w:ind w:firstLine="0"/>
            </w:pPr>
            <w:r>
              <w:t>Brittain</w:t>
            </w:r>
          </w:p>
        </w:tc>
        <w:tc>
          <w:tcPr>
            <w:tcW w:w="2180" w:type="dxa"/>
            <w:shd w:val="clear" w:color="auto" w:fill="auto"/>
          </w:tcPr>
          <w:p w14:paraId="63D5353F" w14:textId="3B1331A0" w:rsidR="00C85A6B" w:rsidRPr="00C85A6B" w:rsidRDefault="00C85A6B" w:rsidP="00C85A6B">
            <w:pPr>
              <w:ind w:firstLine="0"/>
            </w:pPr>
            <w:r>
              <w:t>Burns</w:t>
            </w:r>
          </w:p>
        </w:tc>
      </w:tr>
      <w:tr w:rsidR="00C85A6B" w:rsidRPr="00C85A6B" w14:paraId="6007CE5A" w14:textId="77777777" w:rsidTr="00C85A6B">
        <w:tblPrEx>
          <w:jc w:val="left"/>
        </w:tblPrEx>
        <w:tc>
          <w:tcPr>
            <w:tcW w:w="2179" w:type="dxa"/>
            <w:shd w:val="clear" w:color="auto" w:fill="auto"/>
          </w:tcPr>
          <w:p w14:paraId="1812A13E" w14:textId="6A63987F" w:rsidR="00C85A6B" w:rsidRPr="00C85A6B" w:rsidRDefault="00C85A6B" w:rsidP="00C85A6B">
            <w:pPr>
              <w:ind w:firstLine="0"/>
            </w:pPr>
            <w:r>
              <w:t>Bustos</w:t>
            </w:r>
          </w:p>
        </w:tc>
        <w:tc>
          <w:tcPr>
            <w:tcW w:w="2179" w:type="dxa"/>
            <w:shd w:val="clear" w:color="auto" w:fill="auto"/>
          </w:tcPr>
          <w:p w14:paraId="1DC08F3B" w14:textId="09DE2405" w:rsidR="00C85A6B" w:rsidRPr="00C85A6B" w:rsidRDefault="00C85A6B" w:rsidP="00C85A6B">
            <w:pPr>
              <w:ind w:firstLine="0"/>
            </w:pPr>
            <w:r>
              <w:t>Calhoon</w:t>
            </w:r>
          </w:p>
        </w:tc>
        <w:tc>
          <w:tcPr>
            <w:tcW w:w="2180" w:type="dxa"/>
            <w:shd w:val="clear" w:color="auto" w:fill="auto"/>
          </w:tcPr>
          <w:p w14:paraId="7F439DC0" w14:textId="2A188C2A" w:rsidR="00C85A6B" w:rsidRPr="00C85A6B" w:rsidRDefault="00C85A6B" w:rsidP="00C85A6B">
            <w:pPr>
              <w:ind w:firstLine="0"/>
            </w:pPr>
            <w:r>
              <w:t>Carter</w:t>
            </w:r>
          </w:p>
        </w:tc>
      </w:tr>
      <w:tr w:rsidR="00C85A6B" w:rsidRPr="00C85A6B" w14:paraId="31BE0527" w14:textId="77777777" w:rsidTr="00C85A6B">
        <w:tblPrEx>
          <w:jc w:val="left"/>
        </w:tblPrEx>
        <w:tc>
          <w:tcPr>
            <w:tcW w:w="2179" w:type="dxa"/>
            <w:shd w:val="clear" w:color="auto" w:fill="auto"/>
          </w:tcPr>
          <w:p w14:paraId="2684396D" w14:textId="0AC5F184" w:rsidR="00C85A6B" w:rsidRPr="00C85A6B" w:rsidRDefault="00C85A6B" w:rsidP="00C85A6B">
            <w:pPr>
              <w:ind w:firstLine="0"/>
            </w:pPr>
            <w:r>
              <w:t>Caskey</w:t>
            </w:r>
          </w:p>
        </w:tc>
        <w:tc>
          <w:tcPr>
            <w:tcW w:w="2179" w:type="dxa"/>
            <w:shd w:val="clear" w:color="auto" w:fill="auto"/>
          </w:tcPr>
          <w:p w14:paraId="399BBF33" w14:textId="66CF08A7" w:rsidR="00C85A6B" w:rsidRPr="00C85A6B" w:rsidRDefault="00C85A6B" w:rsidP="00C85A6B">
            <w:pPr>
              <w:ind w:firstLine="0"/>
            </w:pPr>
            <w:r>
              <w:t>Chapman</w:t>
            </w:r>
          </w:p>
        </w:tc>
        <w:tc>
          <w:tcPr>
            <w:tcW w:w="2180" w:type="dxa"/>
            <w:shd w:val="clear" w:color="auto" w:fill="auto"/>
          </w:tcPr>
          <w:p w14:paraId="2702CEA3" w14:textId="2F8BD53F" w:rsidR="00C85A6B" w:rsidRPr="00C85A6B" w:rsidRDefault="00C85A6B" w:rsidP="00C85A6B">
            <w:pPr>
              <w:ind w:firstLine="0"/>
            </w:pPr>
            <w:r>
              <w:t>Chumley</w:t>
            </w:r>
          </w:p>
        </w:tc>
      </w:tr>
      <w:tr w:rsidR="00C85A6B" w:rsidRPr="00C85A6B" w14:paraId="708E4A6A" w14:textId="77777777" w:rsidTr="00C85A6B">
        <w:tblPrEx>
          <w:jc w:val="left"/>
        </w:tblPrEx>
        <w:tc>
          <w:tcPr>
            <w:tcW w:w="2179" w:type="dxa"/>
            <w:shd w:val="clear" w:color="auto" w:fill="auto"/>
          </w:tcPr>
          <w:p w14:paraId="61D87D03" w14:textId="22809EEA" w:rsidR="00C85A6B" w:rsidRPr="00C85A6B" w:rsidRDefault="00C85A6B" w:rsidP="00C85A6B">
            <w:pPr>
              <w:ind w:firstLine="0"/>
            </w:pPr>
            <w:r>
              <w:t>Clyburn</w:t>
            </w:r>
          </w:p>
        </w:tc>
        <w:tc>
          <w:tcPr>
            <w:tcW w:w="2179" w:type="dxa"/>
            <w:shd w:val="clear" w:color="auto" w:fill="auto"/>
          </w:tcPr>
          <w:p w14:paraId="4940BFBF" w14:textId="3B5D465C" w:rsidR="00C85A6B" w:rsidRPr="00C85A6B" w:rsidRDefault="00C85A6B" w:rsidP="00C85A6B">
            <w:pPr>
              <w:ind w:firstLine="0"/>
            </w:pPr>
            <w:r>
              <w:t>Cobb-Hunter</w:t>
            </w:r>
          </w:p>
        </w:tc>
        <w:tc>
          <w:tcPr>
            <w:tcW w:w="2180" w:type="dxa"/>
            <w:shd w:val="clear" w:color="auto" w:fill="auto"/>
          </w:tcPr>
          <w:p w14:paraId="5408CC31" w14:textId="0460F89D" w:rsidR="00C85A6B" w:rsidRPr="00C85A6B" w:rsidRDefault="00C85A6B" w:rsidP="00C85A6B">
            <w:pPr>
              <w:ind w:firstLine="0"/>
            </w:pPr>
            <w:r>
              <w:t>Collins</w:t>
            </w:r>
          </w:p>
        </w:tc>
      </w:tr>
      <w:tr w:rsidR="00C85A6B" w:rsidRPr="00C85A6B" w14:paraId="7D80EA9C" w14:textId="77777777" w:rsidTr="00C85A6B">
        <w:tblPrEx>
          <w:jc w:val="left"/>
        </w:tblPrEx>
        <w:tc>
          <w:tcPr>
            <w:tcW w:w="2179" w:type="dxa"/>
            <w:shd w:val="clear" w:color="auto" w:fill="auto"/>
          </w:tcPr>
          <w:p w14:paraId="1DC9C3D0" w14:textId="172E5390" w:rsidR="00C85A6B" w:rsidRPr="00C85A6B" w:rsidRDefault="00C85A6B" w:rsidP="00C85A6B">
            <w:pPr>
              <w:ind w:firstLine="0"/>
            </w:pPr>
            <w:r>
              <w:t>B. J. Cox</w:t>
            </w:r>
          </w:p>
        </w:tc>
        <w:tc>
          <w:tcPr>
            <w:tcW w:w="2179" w:type="dxa"/>
            <w:shd w:val="clear" w:color="auto" w:fill="auto"/>
          </w:tcPr>
          <w:p w14:paraId="6069CD6A" w14:textId="67487B73" w:rsidR="00C85A6B" w:rsidRPr="00C85A6B" w:rsidRDefault="00C85A6B" w:rsidP="00C85A6B">
            <w:pPr>
              <w:ind w:firstLine="0"/>
            </w:pPr>
            <w:r>
              <w:t>B. L. Cox</w:t>
            </w:r>
          </w:p>
        </w:tc>
        <w:tc>
          <w:tcPr>
            <w:tcW w:w="2180" w:type="dxa"/>
            <w:shd w:val="clear" w:color="auto" w:fill="auto"/>
          </w:tcPr>
          <w:p w14:paraId="55FA46F4" w14:textId="62B4D732" w:rsidR="00C85A6B" w:rsidRPr="00C85A6B" w:rsidRDefault="00C85A6B" w:rsidP="00C85A6B">
            <w:pPr>
              <w:ind w:firstLine="0"/>
            </w:pPr>
            <w:r>
              <w:t>Crawford</w:t>
            </w:r>
          </w:p>
        </w:tc>
      </w:tr>
      <w:tr w:rsidR="00C85A6B" w:rsidRPr="00C85A6B" w14:paraId="068A1F6B" w14:textId="77777777" w:rsidTr="00C85A6B">
        <w:tblPrEx>
          <w:jc w:val="left"/>
        </w:tblPrEx>
        <w:tc>
          <w:tcPr>
            <w:tcW w:w="2179" w:type="dxa"/>
            <w:shd w:val="clear" w:color="auto" w:fill="auto"/>
          </w:tcPr>
          <w:p w14:paraId="55B5590F" w14:textId="4EB092FF" w:rsidR="00C85A6B" w:rsidRPr="00C85A6B" w:rsidRDefault="00C85A6B" w:rsidP="00C85A6B">
            <w:pPr>
              <w:ind w:firstLine="0"/>
            </w:pPr>
            <w:r>
              <w:t>Cromer</w:t>
            </w:r>
          </w:p>
        </w:tc>
        <w:tc>
          <w:tcPr>
            <w:tcW w:w="2179" w:type="dxa"/>
            <w:shd w:val="clear" w:color="auto" w:fill="auto"/>
          </w:tcPr>
          <w:p w14:paraId="29266DFE" w14:textId="670427D0" w:rsidR="00C85A6B" w:rsidRPr="00C85A6B" w:rsidRDefault="00C85A6B" w:rsidP="00C85A6B">
            <w:pPr>
              <w:ind w:firstLine="0"/>
            </w:pPr>
            <w:r>
              <w:t>Davis</w:t>
            </w:r>
          </w:p>
        </w:tc>
        <w:tc>
          <w:tcPr>
            <w:tcW w:w="2180" w:type="dxa"/>
            <w:shd w:val="clear" w:color="auto" w:fill="auto"/>
          </w:tcPr>
          <w:p w14:paraId="42565F12" w14:textId="257834F9" w:rsidR="00C85A6B" w:rsidRPr="00C85A6B" w:rsidRDefault="00C85A6B" w:rsidP="00C85A6B">
            <w:pPr>
              <w:ind w:firstLine="0"/>
            </w:pPr>
            <w:r>
              <w:t>Dillard</w:t>
            </w:r>
          </w:p>
        </w:tc>
      </w:tr>
      <w:tr w:rsidR="00C85A6B" w:rsidRPr="00C85A6B" w14:paraId="4251CCCD" w14:textId="77777777" w:rsidTr="00C85A6B">
        <w:tblPrEx>
          <w:jc w:val="left"/>
        </w:tblPrEx>
        <w:tc>
          <w:tcPr>
            <w:tcW w:w="2179" w:type="dxa"/>
            <w:shd w:val="clear" w:color="auto" w:fill="auto"/>
          </w:tcPr>
          <w:p w14:paraId="7BE3F23B" w14:textId="0F950934" w:rsidR="00C85A6B" w:rsidRPr="00C85A6B" w:rsidRDefault="00C85A6B" w:rsidP="00C85A6B">
            <w:pPr>
              <w:ind w:firstLine="0"/>
            </w:pPr>
            <w:r>
              <w:t>Elliott</w:t>
            </w:r>
          </w:p>
        </w:tc>
        <w:tc>
          <w:tcPr>
            <w:tcW w:w="2179" w:type="dxa"/>
            <w:shd w:val="clear" w:color="auto" w:fill="auto"/>
          </w:tcPr>
          <w:p w14:paraId="72D0C1A2" w14:textId="638ED413" w:rsidR="00C85A6B" w:rsidRPr="00C85A6B" w:rsidRDefault="00C85A6B" w:rsidP="00C85A6B">
            <w:pPr>
              <w:ind w:firstLine="0"/>
            </w:pPr>
            <w:r>
              <w:t>Felder</w:t>
            </w:r>
          </w:p>
        </w:tc>
        <w:tc>
          <w:tcPr>
            <w:tcW w:w="2180" w:type="dxa"/>
            <w:shd w:val="clear" w:color="auto" w:fill="auto"/>
          </w:tcPr>
          <w:p w14:paraId="4DA15BF6" w14:textId="796AC1FA" w:rsidR="00C85A6B" w:rsidRPr="00C85A6B" w:rsidRDefault="00C85A6B" w:rsidP="00C85A6B">
            <w:pPr>
              <w:ind w:firstLine="0"/>
            </w:pPr>
            <w:r>
              <w:t>Forrest</w:t>
            </w:r>
          </w:p>
        </w:tc>
      </w:tr>
      <w:tr w:rsidR="00C85A6B" w:rsidRPr="00C85A6B" w14:paraId="4C407B70" w14:textId="77777777" w:rsidTr="00C85A6B">
        <w:tblPrEx>
          <w:jc w:val="left"/>
        </w:tblPrEx>
        <w:tc>
          <w:tcPr>
            <w:tcW w:w="2179" w:type="dxa"/>
            <w:shd w:val="clear" w:color="auto" w:fill="auto"/>
          </w:tcPr>
          <w:p w14:paraId="572AA58B" w14:textId="0FA0954D" w:rsidR="00C85A6B" w:rsidRPr="00C85A6B" w:rsidRDefault="00C85A6B" w:rsidP="00C85A6B">
            <w:pPr>
              <w:ind w:firstLine="0"/>
            </w:pPr>
            <w:r>
              <w:t>Gagnon</w:t>
            </w:r>
          </w:p>
        </w:tc>
        <w:tc>
          <w:tcPr>
            <w:tcW w:w="2179" w:type="dxa"/>
            <w:shd w:val="clear" w:color="auto" w:fill="auto"/>
          </w:tcPr>
          <w:p w14:paraId="1A1DB3DE" w14:textId="1E8C59A8" w:rsidR="00C85A6B" w:rsidRPr="00C85A6B" w:rsidRDefault="00C85A6B" w:rsidP="00C85A6B">
            <w:pPr>
              <w:ind w:firstLine="0"/>
            </w:pPr>
            <w:r>
              <w:t>Garvin</w:t>
            </w:r>
          </w:p>
        </w:tc>
        <w:tc>
          <w:tcPr>
            <w:tcW w:w="2180" w:type="dxa"/>
            <w:shd w:val="clear" w:color="auto" w:fill="auto"/>
          </w:tcPr>
          <w:p w14:paraId="008A147C" w14:textId="09583BBB" w:rsidR="00C85A6B" w:rsidRPr="00C85A6B" w:rsidRDefault="00C85A6B" w:rsidP="00C85A6B">
            <w:pPr>
              <w:ind w:firstLine="0"/>
            </w:pPr>
            <w:r>
              <w:t>Gatch</w:t>
            </w:r>
          </w:p>
        </w:tc>
      </w:tr>
      <w:tr w:rsidR="00C85A6B" w:rsidRPr="00C85A6B" w14:paraId="3E266B3D" w14:textId="77777777" w:rsidTr="00C85A6B">
        <w:tblPrEx>
          <w:jc w:val="left"/>
        </w:tblPrEx>
        <w:tc>
          <w:tcPr>
            <w:tcW w:w="2179" w:type="dxa"/>
            <w:shd w:val="clear" w:color="auto" w:fill="auto"/>
          </w:tcPr>
          <w:p w14:paraId="60CC5FD6" w14:textId="18F8232B" w:rsidR="00C85A6B" w:rsidRPr="00C85A6B" w:rsidRDefault="00C85A6B" w:rsidP="00C85A6B">
            <w:pPr>
              <w:ind w:firstLine="0"/>
            </w:pPr>
            <w:r>
              <w:t>Gibson</w:t>
            </w:r>
          </w:p>
        </w:tc>
        <w:tc>
          <w:tcPr>
            <w:tcW w:w="2179" w:type="dxa"/>
            <w:shd w:val="clear" w:color="auto" w:fill="auto"/>
          </w:tcPr>
          <w:p w14:paraId="1B858C7B" w14:textId="0269DEE0" w:rsidR="00C85A6B" w:rsidRPr="00C85A6B" w:rsidRDefault="00C85A6B" w:rsidP="00C85A6B">
            <w:pPr>
              <w:ind w:firstLine="0"/>
            </w:pPr>
            <w:r>
              <w:t>Gilliam</w:t>
            </w:r>
          </w:p>
        </w:tc>
        <w:tc>
          <w:tcPr>
            <w:tcW w:w="2180" w:type="dxa"/>
            <w:shd w:val="clear" w:color="auto" w:fill="auto"/>
          </w:tcPr>
          <w:p w14:paraId="6D6B0833" w14:textId="3297D7F8" w:rsidR="00C85A6B" w:rsidRPr="00C85A6B" w:rsidRDefault="00C85A6B" w:rsidP="00C85A6B">
            <w:pPr>
              <w:ind w:firstLine="0"/>
            </w:pPr>
            <w:r>
              <w:t>Gilliard</w:t>
            </w:r>
          </w:p>
        </w:tc>
      </w:tr>
      <w:tr w:rsidR="00C85A6B" w:rsidRPr="00C85A6B" w14:paraId="4A74626D" w14:textId="77777777" w:rsidTr="00C85A6B">
        <w:tblPrEx>
          <w:jc w:val="left"/>
        </w:tblPrEx>
        <w:tc>
          <w:tcPr>
            <w:tcW w:w="2179" w:type="dxa"/>
            <w:shd w:val="clear" w:color="auto" w:fill="auto"/>
          </w:tcPr>
          <w:p w14:paraId="62ECCD6A" w14:textId="06451F77" w:rsidR="00C85A6B" w:rsidRPr="00C85A6B" w:rsidRDefault="00C85A6B" w:rsidP="00C85A6B">
            <w:pPr>
              <w:ind w:firstLine="0"/>
            </w:pPr>
            <w:r>
              <w:t>Guest</w:t>
            </w:r>
          </w:p>
        </w:tc>
        <w:tc>
          <w:tcPr>
            <w:tcW w:w="2179" w:type="dxa"/>
            <w:shd w:val="clear" w:color="auto" w:fill="auto"/>
          </w:tcPr>
          <w:p w14:paraId="31913593" w14:textId="24D4BE99" w:rsidR="00C85A6B" w:rsidRPr="00C85A6B" w:rsidRDefault="00C85A6B" w:rsidP="00C85A6B">
            <w:pPr>
              <w:ind w:firstLine="0"/>
            </w:pPr>
            <w:r>
              <w:t>Guffey</w:t>
            </w:r>
          </w:p>
        </w:tc>
        <w:tc>
          <w:tcPr>
            <w:tcW w:w="2180" w:type="dxa"/>
            <w:shd w:val="clear" w:color="auto" w:fill="auto"/>
          </w:tcPr>
          <w:p w14:paraId="2AC1089E" w14:textId="10A0A710" w:rsidR="00C85A6B" w:rsidRPr="00C85A6B" w:rsidRDefault="00C85A6B" w:rsidP="00C85A6B">
            <w:pPr>
              <w:ind w:firstLine="0"/>
            </w:pPr>
            <w:r>
              <w:t>Haddon</w:t>
            </w:r>
          </w:p>
        </w:tc>
      </w:tr>
      <w:tr w:rsidR="00C85A6B" w:rsidRPr="00C85A6B" w14:paraId="12DA8E25" w14:textId="77777777" w:rsidTr="00C85A6B">
        <w:tblPrEx>
          <w:jc w:val="left"/>
        </w:tblPrEx>
        <w:tc>
          <w:tcPr>
            <w:tcW w:w="2179" w:type="dxa"/>
            <w:shd w:val="clear" w:color="auto" w:fill="auto"/>
          </w:tcPr>
          <w:p w14:paraId="6DF0BEF2" w14:textId="7E35BC1E" w:rsidR="00C85A6B" w:rsidRPr="00C85A6B" w:rsidRDefault="00C85A6B" w:rsidP="00C85A6B">
            <w:pPr>
              <w:ind w:firstLine="0"/>
            </w:pPr>
            <w:r>
              <w:t>Hager</w:t>
            </w:r>
          </w:p>
        </w:tc>
        <w:tc>
          <w:tcPr>
            <w:tcW w:w="2179" w:type="dxa"/>
            <w:shd w:val="clear" w:color="auto" w:fill="auto"/>
          </w:tcPr>
          <w:p w14:paraId="47DA3177" w14:textId="6E7ECAA6" w:rsidR="00C85A6B" w:rsidRPr="00C85A6B" w:rsidRDefault="00C85A6B" w:rsidP="00C85A6B">
            <w:pPr>
              <w:ind w:firstLine="0"/>
            </w:pPr>
            <w:r>
              <w:t>Hardee</w:t>
            </w:r>
          </w:p>
        </w:tc>
        <w:tc>
          <w:tcPr>
            <w:tcW w:w="2180" w:type="dxa"/>
            <w:shd w:val="clear" w:color="auto" w:fill="auto"/>
          </w:tcPr>
          <w:p w14:paraId="18A87D45" w14:textId="113136F9" w:rsidR="00C85A6B" w:rsidRPr="00C85A6B" w:rsidRDefault="00C85A6B" w:rsidP="00C85A6B">
            <w:pPr>
              <w:ind w:firstLine="0"/>
            </w:pPr>
            <w:r>
              <w:t>Harris</w:t>
            </w:r>
          </w:p>
        </w:tc>
      </w:tr>
      <w:tr w:rsidR="00C85A6B" w:rsidRPr="00C85A6B" w14:paraId="5914382C" w14:textId="77777777" w:rsidTr="00C85A6B">
        <w:tblPrEx>
          <w:jc w:val="left"/>
        </w:tblPrEx>
        <w:tc>
          <w:tcPr>
            <w:tcW w:w="2179" w:type="dxa"/>
            <w:shd w:val="clear" w:color="auto" w:fill="auto"/>
          </w:tcPr>
          <w:p w14:paraId="658BDF41" w14:textId="28169AE4" w:rsidR="00C85A6B" w:rsidRPr="00C85A6B" w:rsidRDefault="00C85A6B" w:rsidP="00C85A6B">
            <w:pPr>
              <w:ind w:firstLine="0"/>
            </w:pPr>
            <w:r>
              <w:t>Hart</w:t>
            </w:r>
          </w:p>
        </w:tc>
        <w:tc>
          <w:tcPr>
            <w:tcW w:w="2179" w:type="dxa"/>
            <w:shd w:val="clear" w:color="auto" w:fill="auto"/>
          </w:tcPr>
          <w:p w14:paraId="4200BB32" w14:textId="0640EBA8" w:rsidR="00C85A6B" w:rsidRPr="00C85A6B" w:rsidRDefault="00C85A6B" w:rsidP="00C85A6B">
            <w:pPr>
              <w:ind w:firstLine="0"/>
            </w:pPr>
            <w:r>
              <w:t>Hartnett</w:t>
            </w:r>
          </w:p>
        </w:tc>
        <w:tc>
          <w:tcPr>
            <w:tcW w:w="2180" w:type="dxa"/>
            <w:shd w:val="clear" w:color="auto" w:fill="auto"/>
          </w:tcPr>
          <w:p w14:paraId="311A4D4C" w14:textId="039D42CF" w:rsidR="00C85A6B" w:rsidRPr="00C85A6B" w:rsidRDefault="00C85A6B" w:rsidP="00C85A6B">
            <w:pPr>
              <w:ind w:firstLine="0"/>
            </w:pPr>
            <w:r>
              <w:t>Hayes</w:t>
            </w:r>
          </w:p>
        </w:tc>
      </w:tr>
      <w:tr w:rsidR="00C85A6B" w:rsidRPr="00C85A6B" w14:paraId="64106125" w14:textId="77777777" w:rsidTr="00C85A6B">
        <w:tblPrEx>
          <w:jc w:val="left"/>
        </w:tblPrEx>
        <w:tc>
          <w:tcPr>
            <w:tcW w:w="2179" w:type="dxa"/>
            <w:shd w:val="clear" w:color="auto" w:fill="auto"/>
          </w:tcPr>
          <w:p w14:paraId="77BBC879" w14:textId="4318AA35" w:rsidR="00C85A6B" w:rsidRPr="00C85A6B" w:rsidRDefault="00C85A6B" w:rsidP="00C85A6B">
            <w:pPr>
              <w:ind w:firstLine="0"/>
            </w:pPr>
            <w:r>
              <w:t>Henderson-Myers</w:t>
            </w:r>
          </w:p>
        </w:tc>
        <w:tc>
          <w:tcPr>
            <w:tcW w:w="2179" w:type="dxa"/>
            <w:shd w:val="clear" w:color="auto" w:fill="auto"/>
          </w:tcPr>
          <w:p w14:paraId="7A06B7A6" w14:textId="24469723" w:rsidR="00C85A6B" w:rsidRPr="00C85A6B" w:rsidRDefault="00C85A6B" w:rsidP="00C85A6B">
            <w:pPr>
              <w:ind w:firstLine="0"/>
            </w:pPr>
            <w:r>
              <w:t>Henegan</w:t>
            </w:r>
          </w:p>
        </w:tc>
        <w:tc>
          <w:tcPr>
            <w:tcW w:w="2180" w:type="dxa"/>
            <w:shd w:val="clear" w:color="auto" w:fill="auto"/>
          </w:tcPr>
          <w:p w14:paraId="6EC05882" w14:textId="4320D210" w:rsidR="00C85A6B" w:rsidRPr="00C85A6B" w:rsidRDefault="00C85A6B" w:rsidP="00C85A6B">
            <w:pPr>
              <w:ind w:firstLine="0"/>
            </w:pPr>
            <w:r>
              <w:t>Herbkersman</w:t>
            </w:r>
          </w:p>
        </w:tc>
      </w:tr>
      <w:tr w:rsidR="00C85A6B" w:rsidRPr="00C85A6B" w14:paraId="16F2D7AC" w14:textId="77777777" w:rsidTr="00C85A6B">
        <w:tblPrEx>
          <w:jc w:val="left"/>
        </w:tblPrEx>
        <w:tc>
          <w:tcPr>
            <w:tcW w:w="2179" w:type="dxa"/>
            <w:shd w:val="clear" w:color="auto" w:fill="auto"/>
          </w:tcPr>
          <w:p w14:paraId="636BB443" w14:textId="5D277A11" w:rsidR="00C85A6B" w:rsidRPr="00C85A6B" w:rsidRDefault="00C85A6B" w:rsidP="00C85A6B">
            <w:pPr>
              <w:ind w:firstLine="0"/>
            </w:pPr>
            <w:r>
              <w:t>Hewitt</w:t>
            </w:r>
          </w:p>
        </w:tc>
        <w:tc>
          <w:tcPr>
            <w:tcW w:w="2179" w:type="dxa"/>
            <w:shd w:val="clear" w:color="auto" w:fill="auto"/>
          </w:tcPr>
          <w:p w14:paraId="35EF56CA" w14:textId="4E82B83D" w:rsidR="00C85A6B" w:rsidRPr="00C85A6B" w:rsidRDefault="00C85A6B" w:rsidP="00C85A6B">
            <w:pPr>
              <w:ind w:firstLine="0"/>
            </w:pPr>
            <w:r>
              <w:t>Hiott</w:t>
            </w:r>
          </w:p>
        </w:tc>
        <w:tc>
          <w:tcPr>
            <w:tcW w:w="2180" w:type="dxa"/>
            <w:shd w:val="clear" w:color="auto" w:fill="auto"/>
          </w:tcPr>
          <w:p w14:paraId="39E1652A" w14:textId="07E2E2BE" w:rsidR="00C85A6B" w:rsidRPr="00C85A6B" w:rsidRDefault="00C85A6B" w:rsidP="00C85A6B">
            <w:pPr>
              <w:ind w:firstLine="0"/>
            </w:pPr>
            <w:r>
              <w:t>Hixon</w:t>
            </w:r>
          </w:p>
        </w:tc>
      </w:tr>
      <w:tr w:rsidR="00C85A6B" w:rsidRPr="00C85A6B" w14:paraId="43909299" w14:textId="77777777" w:rsidTr="00C85A6B">
        <w:tblPrEx>
          <w:jc w:val="left"/>
        </w:tblPrEx>
        <w:tc>
          <w:tcPr>
            <w:tcW w:w="2179" w:type="dxa"/>
            <w:shd w:val="clear" w:color="auto" w:fill="auto"/>
          </w:tcPr>
          <w:p w14:paraId="7D48AC09" w14:textId="262139B0" w:rsidR="00C85A6B" w:rsidRPr="00C85A6B" w:rsidRDefault="00C85A6B" w:rsidP="00C85A6B">
            <w:pPr>
              <w:ind w:firstLine="0"/>
            </w:pPr>
            <w:r>
              <w:t>Hosey</w:t>
            </w:r>
          </w:p>
        </w:tc>
        <w:tc>
          <w:tcPr>
            <w:tcW w:w="2179" w:type="dxa"/>
            <w:shd w:val="clear" w:color="auto" w:fill="auto"/>
          </w:tcPr>
          <w:p w14:paraId="67FCCB34" w14:textId="63AEE449" w:rsidR="00C85A6B" w:rsidRPr="00C85A6B" w:rsidRDefault="00C85A6B" w:rsidP="00C85A6B">
            <w:pPr>
              <w:ind w:firstLine="0"/>
            </w:pPr>
            <w:r>
              <w:t>Howard</w:t>
            </w:r>
          </w:p>
        </w:tc>
        <w:tc>
          <w:tcPr>
            <w:tcW w:w="2180" w:type="dxa"/>
            <w:shd w:val="clear" w:color="auto" w:fill="auto"/>
          </w:tcPr>
          <w:p w14:paraId="680C867F" w14:textId="4778AC12" w:rsidR="00C85A6B" w:rsidRPr="00C85A6B" w:rsidRDefault="00C85A6B" w:rsidP="00C85A6B">
            <w:pPr>
              <w:ind w:firstLine="0"/>
            </w:pPr>
            <w:r>
              <w:t>Hyde</w:t>
            </w:r>
          </w:p>
        </w:tc>
      </w:tr>
      <w:tr w:rsidR="00C85A6B" w:rsidRPr="00C85A6B" w14:paraId="4784E1CA" w14:textId="77777777" w:rsidTr="00C85A6B">
        <w:tblPrEx>
          <w:jc w:val="left"/>
        </w:tblPrEx>
        <w:tc>
          <w:tcPr>
            <w:tcW w:w="2179" w:type="dxa"/>
            <w:shd w:val="clear" w:color="auto" w:fill="auto"/>
          </w:tcPr>
          <w:p w14:paraId="1C54D6F8" w14:textId="7B6E096C" w:rsidR="00C85A6B" w:rsidRPr="00C85A6B" w:rsidRDefault="00C85A6B" w:rsidP="00C85A6B">
            <w:pPr>
              <w:ind w:firstLine="0"/>
            </w:pPr>
            <w:r>
              <w:t>Jefferson</w:t>
            </w:r>
          </w:p>
        </w:tc>
        <w:tc>
          <w:tcPr>
            <w:tcW w:w="2179" w:type="dxa"/>
            <w:shd w:val="clear" w:color="auto" w:fill="auto"/>
          </w:tcPr>
          <w:p w14:paraId="7DC7A455" w14:textId="476C8119" w:rsidR="00C85A6B" w:rsidRPr="00C85A6B" w:rsidRDefault="00C85A6B" w:rsidP="00C85A6B">
            <w:pPr>
              <w:ind w:firstLine="0"/>
            </w:pPr>
            <w:r>
              <w:t>J. L. Johnson</w:t>
            </w:r>
          </w:p>
        </w:tc>
        <w:tc>
          <w:tcPr>
            <w:tcW w:w="2180" w:type="dxa"/>
            <w:shd w:val="clear" w:color="auto" w:fill="auto"/>
          </w:tcPr>
          <w:p w14:paraId="6EF85294" w14:textId="28A18881" w:rsidR="00C85A6B" w:rsidRPr="00C85A6B" w:rsidRDefault="00C85A6B" w:rsidP="00C85A6B">
            <w:pPr>
              <w:ind w:firstLine="0"/>
            </w:pPr>
            <w:r>
              <w:t>S. Jones</w:t>
            </w:r>
          </w:p>
        </w:tc>
      </w:tr>
      <w:tr w:rsidR="00C85A6B" w:rsidRPr="00C85A6B" w14:paraId="17FAD327" w14:textId="77777777" w:rsidTr="00C85A6B">
        <w:tblPrEx>
          <w:jc w:val="left"/>
        </w:tblPrEx>
        <w:tc>
          <w:tcPr>
            <w:tcW w:w="2179" w:type="dxa"/>
            <w:shd w:val="clear" w:color="auto" w:fill="auto"/>
          </w:tcPr>
          <w:p w14:paraId="4FD6DD1F" w14:textId="57FE9055" w:rsidR="00C85A6B" w:rsidRPr="00C85A6B" w:rsidRDefault="00C85A6B" w:rsidP="00C85A6B">
            <w:pPr>
              <w:ind w:firstLine="0"/>
            </w:pPr>
            <w:r>
              <w:t>W. Jones</w:t>
            </w:r>
          </w:p>
        </w:tc>
        <w:tc>
          <w:tcPr>
            <w:tcW w:w="2179" w:type="dxa"/>
            <w:shd w:val="clear" w:color="auto" w:fill="auto"/>
          </w:tcPr>
          <w:p w14:paraId="00EDC6D5" w14:textId="5BF3F40E" w:rsidR="00C85A6B" w:rsidRPr="00C85A6B" w:rsidRDefault="00C85A6B" w:rsidP="00C85A6B">
            <w:pPr>
              <w:ind w:firstLine="0"/>
            </w:pPr>
            <w:r>
              <w:t>Jordan</w:t>
            </w:r>
          </w:p>
        </w:tc>
        <w:tc>
          <w:tcPr>
            <w:tcW w:w="2180" w:type="dxa"/>
            <w:shd w:val="clear" w:color="auto" w:fill="auto"/>
          </w:tcPr>
          <w:p w14:paraId="3CF18151" w14:textId="38E69B7F" w:rsidR="00C85A6B" w:rsidRPr="00C85A6B" w:rsidRDefault="00C85A6B" w:rsidP="00C85A6B">
            <w:pPr>
              <w:ind w:firstLine="0"/>
            </w:pPr>
            <w:r>
              <w:t>Kilmartin</w:t>
            </w:r>
          </w:p>
        </w:tc>
      </w:tr>
      <w:tr w:rsidR="00C85A6B" w:rsidRPr="00C85A6B" w14:paraId="6F5DDF2E" w14:textId="77777777" w:rsidTr="00C85A6B">
        <w:tblPrEx>
          <w:jc w:val="left"/>
        </w:tblPrEx>
        <w:tc>
          <w:tcPr>
            <w:tcW w:w="2179" w:type="dxa"/>
            <w:shd w:val="clear" w:color="auto" w:fill="auto"/>
          </w:tcPr>
          <w:p w14:paraId="0C832C21" w14:textId="01E82BE2" w:rsidR="00C85A6B" w:rsidRPr="00C85A6B" w:rsidRDefault="00C85A6B" w:rsidP="00C85A6B">
            <w:pPr>
              <w:ind w:firstLine="0"/>
            </w:pPr>
            <w:r>
              <w:t>King</w:t>
            </w:r>
          </w:p>
        </w:tc>
        <w:tc>
          <w:tcPr>
            <w:tcW w:w="2179" w:type="dxa"/>
            <w:shd w:val="clear" w:color="auto" w:fill="auto"/>
          </w:tcPr>
          <w:p w14:paraId="1F40A0DE" w14:textId="42E84149" w:rsidR="00C85A6B" w:rsidRPr="00C85A6B" w:rsidRDefault="00C85A6B" w:rsidP="00C85A6B">
            <w:pPr>
              <w:ind w:firstLine="0"/>
            </w:pPr>
            <w:r>
              <w:t>Kirby</w:t>
            </w:r>
          </w:p>
        </w:tc>
        <w:tc>
          <w:tcPr>
            <w:tcW w:w="2180" w:type="dxa"/>
            <w:shd w:val="clear" w:color="auto" w:fill="auto"/>
          </w:tcPr>
          <w:p w14:paraId="0D6824F1" w14:textId="631D7299" w:rsidR="00C85A6B" w:rsidRPr="00C85A6B" w:rsidRDefault="00C85A6B" w:rsidP="00C85A6B">
            <w:pPr>
              <w:ind w:firstLine="0"/>
            </w:pPr>
            <w:r>
              <w:t>Landing</w:t>
            </w:r>
          </w:p>
        </w:tc>
      </w:tr>
      <w:tr w:rsidR="00C85A6B" w:rsidRPr="00C85A6B" w14:paraId="1A835B82" w14:textId="77777777" w:rsidTr="00C85A6B">
        <w:tblPrEx>
          <w:jc w:val="left"/>
        </w:tblPrEx>
        <w:tc>
          <w:tcPr>
            <w:tcW w:w="2179" w:type="dxa"/>
            <w:shd w:val="clear" w:color="auto" w:fill="auto"/>
          </w:tcPr>
          <w:p w14:paraId="7F47D94C" w14:textId="7BC249B2" w:rsidR="00C85A6B" w:rsidRPr="00C85A6B" w:rsidRDefault="00C85A6B" w:rsidP="00C85A6B">
            <w:pPr>
              <w:ind w:firstLine="0"/>
            </w:pPr>
            <w:r>
              <w:t>Lawson</w:t>
            </w:r>
          </w:p>
        </w:tc>
        <w:tc>
          <w:tcPr>
            <w:tcW w:w="2179" w:type="dxa"/>
            <w:shd w:val="clear" w:color="auto" w:fill="auto"/>
          </w:tcPr>
          <w:p w14:paraId="026846E7" w14:textId="67922401" w:rsidR="00C85A6B" w:rsidRPr="00C85A6B" w:rsidRDefault="00C85A6B" w:rsidP="00C85A6B">
            <w:pPr>
              <w:ind w:firstLine="0"/>
            </w:pPr>
            <w:r>
              <w:t>Leber</w:t>
            </w:r>
          </w:p>
        </w:tc>
        <w:tc>
          <w:tcPr>
            <w:tcW w:w="2180" w:type="dxa"/>
            <w:shd w:val="clear" w:color="auto" w:fill="auto"/>
          </w:tcPr>
          <w:p w14:paraId="7574BCFE" w14:textId="6C7C1B65" w:rsidR="00C85A6B" w:rsidRPr="00C85A6B" w:rsidRDefault="00C85A6B" w:rsidP="00C85A6B">
            <w:pPr>
              <w:ind w:firstLine="0"/>
            </w:pPr>
            <w:r>
              <w:t>Ligon</w:t>
            </w:r>
          </w:p>
        </w:tc>
      </w:tr>
      <w:tr w:rsidR="00C85A6B" w:rsidRPr="00C85A6B" w14:paraId="7DAD7307" w14:textId="77777777" w:rsidTr="00C85A6B">
        <w:tblPrEx>
          <w:jc w:val="left"/>
        </w:tblPrEx>
        <w:tc>
          <w:tcPr>
            <w:tcW w:w="2179" w:type="dxa"/>
            <w:shd w:val="clear" w:color="auto" w:fill="auto"/>
          </w:tcPr>
          <w:p w14:paraId="3C5A3EC0" w14:textId="7033D425" w:rsidR="00C85A6B" w:rsidRPr="00C85A6B" w:rsidRDefault="00C85A6B" w:rsidP="00C85A6B">
            <w:pPr>
              <w:ind w:firstLine="0"/>
            </w:pPr>
            <w:r>
              <w:t>Long</w:t>
            </w:r>
          </w:p>
        </w:tc>
        <w:tc>
          <w:tcPr>
            <w:tcW w:w="2179" w:type="dxa"/>
            <w:shd w:val="clear" w:color="auto" w:fill="auto"/>
          </w:tcPr>
          <w:p w14:paraId="6D263240" w14:textId="0F5E835C" w:rsidR="00C85A6B" w:rsidRPr="00C85A6B" w:rsidRDefault="00C85A6B" w:rsidP="00C85A6B">
            <w:pPr>
              <w:ind w:firstLine="0"/>
            </w:pPr>
            <w:r>
              <w:t>Lowe</w:t>
            </w:r>
          </w:p>
        </w:tc>
        <w:tc>
          <w:tcPr>
            <w:tcW w:w="2180" w:type="dxa"/>
            <w:shd w:val="clear" w:color="auto" w:fill="auto"/>
          </w:tcPr>
          <w:p w14:paraId="6D62ADAB" w14:textId="37E213E6" w:rsidR="00C85A6B" w:rsidRPr="00C85A6B" w:rsidRDefault="00C85A6B" w:rsidP="00C85A6B">
            <w:pPr>
              <w:ind w:firstLine="0"/>
            </w:pPr>
            <w:r>
              <w:t>Magnuson</w:t>
            </w:r>
          </w:p>
        </w:tc>
      </w:tr>
      <w:tr w:rsidR="00C85A6B" w:rsidRPr="00C85A6B" w14:paraId="6770E68D" w14:textId="77777777" w:rsidTr="00C85A6B">
        <w:tblPrEx>
          <w:jc w:val="left"/>
        </w:tblPrEx>
        <w:tc>
          <w:tcPr>
            <w:tcW w:w="2179" w:type="dxa"/>
            <w:shd w:val="clear" w:color="auto" w:fill="auto"/>
          </w:tcPr>
          <w:p w14:paraId="0222C1C4" w14:textId="77223039" w:rsidR="00C85A6B" w:rsidRPr="00C85A6B" w:rsidRDefault="00C85A6B" w:rsidP="00C85A6B">
            <w:pPr>
              <w:ind w:firstLine="0"/>
            </w:pPr>
            <w:r>
              <w:t>May</w:t>
            </w:r>
          </w:p>
        </w:tc>
        <w:tc>
          <w:tcPr>
            <w:tcW w:w="2179" w:type="dxa"/>
            <w:shd w:val="clear" w:color="auto" w:fill="auto"/>
          </w:tcPr>
          <w:p w14:paraId="0A70372D" w14:textId="75A0FA75" w:rsidR="00C85A6B" w:rsidRPr="00C85A6B" w:rsidRDefault="00C85A6B" w:rsidP="00C85A6B">
            <w:pPr>
              <w:ind w:firstLine="0"/>
            </w:pPr>
            <w:r>
              <w:t>McCabe</w:t>
            </w:r>
          </w:p>
        </w:tc>
        <w:tc>
          <w:tcPr>
            <w:tcW w:w="2180" w:type="dxa"/>
            <w:shd w:val="clear" w:color="auto" w:fill="auto"/>
          </w:tcPr>
          <w:p w14:paraId="0E016AF5" w14:textId="3BB54F2B" w:rsidR="00C85A6B" w:rsidRPr="00C85A6B" w:rsidRDefault="00C85A6B" w:rsidP="00C85A6B">
            <w:pPr>
              <w:ind w:firstLine="0"/>
            </w:pPr>
            <w:r>
              <w:t>McCravy</w:t>
            </w:r>
          </w:p>
        </w:tc>
      </w:tr>
      <w:tr w:rsidR="00C85A6B" w:rsidRPr="00C85A6B" w14:paraId="045AA021" w14:textId="77777777" w:rsidTr="00C85A6B">
        <w:tblPrEx>
          <w:jc w:val="left"/>
        </w:tblPrEx>
        <w:tc>
          <w:tcPr>
            <w:tcW w:w="2179" w:type="dxa"/>
            <w:shd w:val="clear" w:color="auto" w:fill="auto"/>
          </w:tcPr>
          <w:p w14:paraId="71498A98" w14:textId="35AAF76B" w:rsidR="00C85A6B" w:rsidRPr="00C85A6B" w:rsidRDefault="00C85A6B" w:rsidP="00C85A6B">
            <w:pPr>
              <w:ind w:firstLine="0"/>
            </w:pPr>
            <w:r>
              <w:t>McDaniel</w:t>
            </w:r>
          </w:p>
        </w:tc>
        <w:tc>
          <w:tcPr>
            <w:tcW w:w="2179" w:type="dxa"/>
            <w:shd w:val="clear" w:color="auto" w:fill="auto"/>
          </w:tcPr>
          <w:p w14:paraId="2D56E9CC" w14:textId="7AE292B1" w:rsidR="00C85A6B" w:rsidRPr="00C85A6B" w:rsidRDefault="00C85A6B" w:rsidP="00C85A6B">
            <w:pPr>
              <w:ind w:firstLine="0"/>
            </w:pPr>
            <w:r>
              <w:t>McGinnis</w:t>
            </w:r>
          </w:p>
        </w:tc>
        <w:tc>
          <w:tcPr>
            <w:tcW w:w="2180" w:type="dxa"/>
            <w:shd w:val="clear" w:color="auto" w:fill="auto"/>
          </w:tcPr>
          <w:p w14:paraId="7A540542" w14:textId="612293CC" w:rsidR="00C85A6B" w:rsidRPr="00C85A6B" w:rsidRDefault="00C85A6B" w:rsidP="00C85A6B">
            <w:pPr>
              <w:ind w:firstLine="0"/>
            </w:pPr>
            <w:r>
              <w:t>Mitchell</w:t>
            </w:r>
          </w:p>
        </w:tc>
      </w:tr>
      <w:tr w:rsidR="00C85A6B" w:rsidRPr="00C85A6B" w14:paraId="7A13F4F8" w14:textId="77777777" w:rsidTr="00C85A6B">
        <w:tblPrEx>
          <w:jc w:val="left"/>
        </w:tblPrEx>
        <w:tc>
          <w:tcPr>
            <w:tcW w:w="2179" w:type="dxa"/>
            <w:shd w:val="clear" w:color="auto" w:fill="auto"/>
          </w:tcPr>
          <w:p w14:paraId="23BDBBE0" w14:textId="068CF0EC" w:rsidR="00C85A6B" w:rsidRPr="00C85A6B" w:rsidRDefault="00C85A6B" w:rsidP="00C85A6B">
            <w:pPr>
              <w:ind w:firstLine="0"/>
            </w:pPr>
            <w:r>
              <w:t>J. Moore</w:t>
            </w:r>
          </w:p>
        </w:tc>
        <w:tc>
          <w:tcPr>
            <w:tcW w:w="2179" w:type="dxa"/>
            <w:shd w:val="clear" w:color="auto" w:fill="auto"/>
          </w:tcPr>
          <w:p w14:paraId="40DD4875" w14:textId="68035237" w:rsidR="00C85A6B" w:rsidRPr="00C85A6B" w:rsidRDefault="00C85A6B" w:rsidP="00C85A6B">
            <w:pPr>
              <w:ind w:firstLine="0"/>
            </w:pPr>
            <w:r>
              <w:t>T. Moore</w:t>
            </w:r>
          </w:p>
        </w:tc>
        <w:tc>
          <w:tcPr>
            <w:tcW w:w="2180" w:type="dxa"/>
            <w:shd w:val="clear" w:color="auto" w:fill="auto"/>
          </w:tcPr>
          <w:p w14:paraId="0431804E" w14:textId="627608EE" w:rsidR="00C85A6B" w:rsidRPr="00C85A6B" w:rsidRDefault="00C85A6B" w:rsidP="00C85A6B">
            <w:pPr>
              <w:ind w:firstLine="0"/>
            </w:pPr>
            <w:r>
              <w:t>A. M. Morgan</w:t>
            </w:r>
          </w:p>
        </w:tc>
      </w:tr>
      <w:tr w:rsidR="00C85A6B" w:rsidRPr="00C85A6B" w14:paraId="09610CE8" w14:textId="77777777" w:rsidTr="00C85A6B">
        <w:tblPrEx>
          <w:jc w:val="left"/>
        </w:tblPrEx>
        <w:tc>
          <w:tcPr>
            <w:tcW w:w="2179" w:type="dxa"/>
            <w:shd w:val="clear" w:color="auto" w:fill="auto"/>
          </w:tcPr>
          <w:p w14:paraId="6AA9B69E" w14:textId="65418373" w:rsidR="00C85A6B" w:rsidRPr="00C85A6B" w:rsidRDefault="00C85A6B" w:rsidP="00C85A6B">
            <w:pPr>
              <w:ind w:firstLine="0"/>
            </w:pPr>
            <w:r>
              <w:t>T. A. Morgan</w:t>
            </w:r>
          </w:p>
        </w:tc>
        <w:tc>
          <w:tcPr>
            <w:tcW w:w="2179" w:type="dxa"/>
            <w:shd w:val="clear" w:color="auto" w:fill="auto"/>
          </w:tcPr>
          <w:p w14:paraId="0BCFB43A" w14:textId="1D5CCFAF" w:rsidR="00C85A6B" w:rsidRPr="00C85A6B" w:rsidRDefault="00C85A6B" w:rsidP="00C85A6B">
            <w:pPr>
              <w:ind w:firstLine="0"/>
            </w:pPr>
            <w:r>
              <w:t>Moss</w:t>
            </w:r>
          </w:p>
        </w:tc>
        <w:tc>
          <w:tcPr>
            <w:tcW w:w="2180" w:type="dxa"/>
            <w:shd w:val="clear" w:color="auto" w:fill="auto"/>
          </w:tcPr>
          <w:p w14:paraId="3A41CCF8" w14:textId="0C983E8D" w:rsidR="00C85A6B" w:rsidRPr="00C85A6B" w:rsidRDefault="00C85A6B" w:rsidP="00C85A6B">
            <w:pPr>
              <w:ind w:firstLine="0"/>
            </w:pPr>
            <w:r>
              <w:t>Murphy</w:t>
            </w:r>
          </w:p>
        </w:tc>
      </w:tr>
      <w:tr w:rsidR="00C85A6B" w:rsidRPr="00C85A6B" w14:paraId="2645BA0B" w14:textId="77777777" w:rsidTr="00C85A6B">
        <w:tblPrEx>
          <w:jc w:val="left"/>
        </w:tblPrEx>
        <w:tc>
          <w:tcPr>
            <w:tcW w:w="2179" w:type="dxa"/>
            <w:shd w:val="clear" w:color="auto" w:fill="auto"/>
          </w:tcPr>
          <w:p w14:paraId="6B38C658" w14:textId="47A44FC2" w:rsidR="00C85A6B" w:rsidRPr="00C85A6B" w:rsidRDefault="00C85A6B" w:rsidP="00C85A6B">
            <w:pPr>
              <w:ind w:firstLine="0"/>
            </w:pPr>
            <w:r>
              <w:t>Neese</w:t>
            </w:r>
          </w:p>
        </w:tc>
        <w:tc>
          <w:tcPr>
            <w:tcW w:w="2179" w:type="dxa"/>
            <w:shd w:val="clear" w:color="auto" w:fill="auto"/>
          </w:tcPr>
          <w:p w14:paraId="7C1E024B" w14:textId="0594A996" w:rsidR="00C85A6B" w:rsidRPr="00C85A6B" w:rsidRDefault="00C85A6B" w:rsidP="00C85A6B">
            <w:pPr>
              <w:ind w:firstLine="0"/>
            </w:pPr>
            <w:r>
              <w:t>B. Newton</w:t>
            </w:r>
          </w:p>
        </w:tc>
        <w:tc>
          <w:tcPr>
            <w:tcW w:w="2180" w:type="dxa"/>
            <w:shd w:val="clear" w:color="auto" w:fill="auto"/>
          </w:tcPr>
          <w:p w14:paraId="264AFFD8" w14:textId="333A8662" w:rsidR="00C85A6B" w:rsidRPr="00C85A6B" w:rsidRDefault="00C85A6B" w:rsidP="00C85A6B">
            <w:pPr>
              <w:ind w:firstLine="0"/>
            </w:pPr>
            <w:r>
              <w:t>W. Newton</w:t>
            </w:r>
          </w:p>
        </w:tc>
      </w:tr>
      <w:tr w:rsidR="00C85A6B" w:rsidRPr="00C85A6B" w14:paraId="75039B5B" w14:textId="77777777" w:rsidTr="00C85A6B">
        <w:tblPrEx>
          <w:jc w:val="left"/>
        </w:tblPrEx>
        <w:tc>
          <w:tcPr>
            <w:tcW w:w="2179" w:type="dxa"/>
            <w:shd w:val="clear" w:color="auto" w:fill="auto"/>
          </w:tcPr>
          <w:p w14:paraId="5BFEF0CA" w14:textId="67421B7E" w:rsidR="00C85A6B" w:rsidRPr="00C85A6B" w:rsidRDefault="00C85A6B" w:rsidP="00C85A6B">
            <w:pPr>
              <w:ind w:firstLine="0"/>
            </w:pPr>
            <w:r>
              <w:t>Nutt</w:t>
            </w:r>
          </w:p>
        </w:tc>
        <w:tc>
          <w:tcPr>
            <w:tcW w:w="2179" w:type="dxa"/>
            <w:shd w:val="clear" w:color="auto" w:fill="auto"/>
          </w:tcPr>
          <w:p w14:paraId="5E686972" w14:textId="6E258BF5" w:rsidR="00C85A6B" w:rsidRPr="00C85A6B" w:rsidRDefault="00C85A6B" w:rsidP="00C85A6B">
            <w:pPr>
              <w:ind w:firstLine="0"/>
            </w:pPr>
            <w:r>
              <w:t>O'Neal</w:t>
            </w:r>
          </w:p>
        </w:tc>
        <w:tc>
          <w:tcPr>
            <w:tcW w:w="2180" w:type="dxa"/>
            <w:shd w:val="clear" w:color="auto" w:fill="auto"/>
          </w:tcPr>
          <w:p w14:paraId="66A2221D" w14:textId="31773861" w:rsidR="00C85A6B" w:rsidRPr="00C85A6B" w:rsidRDefault="00C85A6B" w:rsidP="00C85A6B">
            <w:pPr>
              <w:ind w:firstLine="0"/>
            </w:pPr>
            <w:r>
              <w:t>Oremus</w:t>
            </w:r>
          </w:p>
        </w:tc>
      </w:tr>
      <w:tr w:rsidR="00C85A6B" w:rsidRPr="00C85A6B" w14:paraId="5BE99EA7" w14:textId="77777777" w:rsidTr="00C85A6B">
        <w:tblPrEx>
          <w:jc w:val="left"/>
        </w:tblPrEx>
        <w:tc>
          <w:tcPr>
            <w:tcW w:w="2179" w:type="dxa"/>
            <w:shd w:val="clear" w:color="auto" w:fill="auto"/>
          </w:tcPr>
          <w:p w14:paraId="266BF6AF" w14:textId="45BABD2D" w:rsidR="00C85A6B" w:rsidRPr="00C85A6B" w:rsidRDefault="00C85A6B" w:rsidP="00C85A6B">
            <w:pPr>
              <w:ind w:firstLine="0"/>
            </w:pPr>
            <w:r>
              <w:t>Ott</w:t>
            </w:r>
          </w:p>
        </w:tc>
        <w:tc>
          <w:tcPr>
            <w:tcW w:w="2179" w:type="dxa"/>
            <w:shd w:val="clear" w:color="auto" w:fill="auto"/>
          </w:tcPr>
          <w:p w14:paraId="16E35E89" w14:textId="27F83C51" w:rsidR="00C85A6B" w:rsidRPr="00C85A6B" w:rsidRDefault="00C85A6B" w:rsidP="00C85A6B">
            <w:pPr>
              <w:ind w:firstLine="0"/>
            </w:pPr>
            <w:r>
              <w:t>Pace</w:t>
            </w:r>
          </w:p>
        </w:tc>
        <w:tc>
          <w:tcPr>
            <w:tcW w:w="2180" w:type="dxa"/>
            <w:shd w:val="clear" w:color="auto" w:fill="auto"/>
          </w:tcPr>
          <w:p w14:paraId="2BAE61C5" w14:textId="792EC883" w:rsidR="00C85A6B" w:rsidRPr="00C85A6B" w:rsidRDefault="00C85A6B" w:rsidP="00C85A6B">
            <w:pPr>
              <w:ind w:firstLine="0"/>
            </w:pPr>
            <w:r>
              <w:t>Pedalino</w:t>
            </w:r>
          </w:p>
        </w:tc>
      </w:tr>
      <w:tr w:rsidR="00C85A6B" w:rsidRPr="00C85A6B" w14:paraId="6FD414AC" w14:textId="77777777" w:rsidTr="00C85A6B">
        <w:tblPrEx>
          <w:jc w:val="left"/>
        </w:tblPrEx>
        <w:tc>
          <w:tcPr>
            <w:tcW w:w="2179" w:type="dxa"/>
            <w:shd w:val="clear" w:color="auto" w:fill="auto"/>
          </w:tcPr>
          <w:p w14:paraId="2C784F93" w14:textId="12CF48AC" w:rsidR="00C85A6B" w:rsidRPr="00C85A6B" w:rsidRDefault="00C85A6B" w:rsidP="00C85A6B">
            <w:pPr>
              <w:ind w:firstLine="0"/>
            </w:pPr>
            <w:r>
              <w:t>Pendarvis</w:t>
            </w:r>
          </w:p>
        </w:tc>
        <w:tc>
          <w:tcPr>
            <w:tcW w:w="2179" w:type="dxa"/>
            <w:shd w:val="clear" w:color="auto" w:fill="auto"/>
          </w:tcPr>
          <w:p w14:paraId="1E918B41" w14:textId="3523A45C" w:rsidR="00C85A6B" w:rsidRPr="00C85A6B" w:rsidRDefault="00C85A6B" w:rsidP="00C85A6B">
            <w:pPr>
              <w:ind w:firstLine="0"/>
            </w:pPr>
            <w:r>
              <w:t>Pope</w:t>
            </w:r>
          </w:p>
        </w:tc>
        <w:tc>
          <w:tcPr>
            <w:tcW w:w="2180" w:type="dxa"/>
            <w:shd w:val="clear" w:color="auto" w:fill="auto"/>
          </w:tcPr>
          <w:p w14:paraId="5097EFB7" w14:textId="336527E7" w:rsidR="00C85A6B" w:rsidRPr="00C85A6B" w:rsidRDefault="00C85A6B" w:rsidP="00C85A6B">
            <w:pPr>
              <w:ind w:firstLine="0"/>
            </w:pPr>
            <w:r>
              <w:t>Rivers</w:t>
            </w:r>
          </w:p>
        </w:tc>
      </w:tr>
      <w:tr w:rsidR="00C85A6B" w:rsidRPr="00C85A6B" w14:paraId="2AF8CFC5" w14:textId="77777777" w:rsidTr="00C85A6B">
        <w:tblPrEx>
          <w:jc w:val="left"/>
        </w:tblPrEx>
        <w:tc>
          <w:tcPr>
            <w:tcW w:w="2179" w:type="dxa"/>
            <w:shd w:val="clear" w:color="auto" w:fill="auto"/>
          </w:tcPr>
          <w:p w14:paraId="3629F87B" w14:textId="4AB89186" w:rsidR="00C85A6B" w:rsidRPr="00C85A6B" w:rsidRDefault="00C85A6B" w:rsidP="00C85A6B">
            <w:pPr>
              <w:ind w:firstLine="0"/>
            </w:pPr>
            <w:r>
              <w:t>Robbins</w:t>
            </w:r>
          </w:p>
        </w:tc>
        <w:tc>
          <w:tcPr>
            <w:tcW w:w="2179" w:type="dxa"/>
            <w:shd w:val="clear" w:color="auto" w:fill="auto"/>
          </w:tcPr>
          <w:p w14:paraId="032E530A" w14:textId="25B39BE5" w:rsidR="00C85A6B" w:rsidRPr="00C85A6B" w:rsidRDefault="00C85A6B" w:rsidP="00C85A6B">
            <w:pPr>
              <w:ind w:firstLine="0"/>
            </w:pPr>
            <w:r>
              <w:t>Rose</w:t>
            </w:r>
          </w:p>
        </w:tc>
        <w:tc>
          <w:tcPr>
            <w:tcW w:w="2180" w:type="dxa"/>
            <w:shd w:val="clear" w:color="auto" w:fill="auto"/>
          </w:tcPr>
          <w:p w14:paraId="23345DA2" w14:textId="76706E57" w:rsidR="00C85A6B" w:rsidRPr="00C85A6B" w:rsidRDefault="00C85A6B" w:rsidP="00C85A6B">
            <w:pPr>
              <w:ind w:firstLine="0"/>
            </w:pPr>
            <w:r>
              <w:t>Rutherford</w:t>
            </w:r>
          </w:p>
        </w:tc>
      </w:tr>
      <w:tr w:rsidR="00C85A6B" w:rsidRPr="00C85A6B" w14:paraId="015267C8" w14:textId="77777777" w:rsidTr="00C85A6B">
        <w:tblPrEx>
          <w:jc w:val="left"/>
        </w:tblPrEx>
        <w:tc>
          <w:tcPr>
            <w:tcW w:w="2179" w:type="dxa"/>
            <w:shd w:val="clear" w:color="auto" w:fill="auto"/>
          </w:tcPr>
          <w:p w14:paraId="264780B9" w14:textId="5245EAC1" w:rsidR="00C85A6B" w:rsidRPr="00C85A6B" w:rsidRDefault="00C85A6B" w:rsidP="00C85A6B">
            <w:pPr>
              <w:ind w:firstLine="0"/>
            </w:pPr>
            <w:r>
              <w:t>Sandifer</w:t>
            </w:r>
          </w:p>
        </w:tc>
        <w:tc>
          <w:tcPr>
            <w:tcW w:w="2179" w:type="dxa"/>
            <w:shd w:val="clear" w:color="auto" w:fill="auto"/>
          </w:tcPr>
          <w:p w14:paraId="20220FFA" w14:textId="5F4BBE5C" w:rsidR="00C85A6B" w:rsidRPr="00C85A6B" w:rsidRDefault="00C85A6B" w:rsidP="00C85A6B">
            <w:pPr>
              <w:ind w:firstLine="0"/>
            </w:pPr>
            <w:r>
              <w:t>Schuessler</w:t>
            </w:r>
          </w:p>
        </w:tc>
        <w:tc>
          <w:tcPr>
            <w:tcW w:w="2180" w:type="dxa"/>
            <w:shd w:val="clear" w:color="auto" w:fill="auto"/>
          </w:tcPr>
          <w:p w14:paraId="55CBAA55" w14:textId="77D2BDDD" w:rsidR="00C85A6B" w:rsidRPr="00C85A6B" w:rsidRDefault="00C85A6B" w:rsidP="00C85A6B">
            <w:pPr>
              <w:ind w:firstLine="0"/>
            </w:pPr>
            <w:r>
              <w:t>Sessions</w:t>
            </w:r>
          </w:p>
        </w:tc>
      </w:tr>
      <w:tr w:rsidR="00C85A6B" w:rsidRPr="00C85A6B" w14:paraId="3F41AA4C" w14:textId="77777777" w:rsidTr="00C85A6B">
        <w:tblPrEx>
          <w:jc w:val="left"/>
        </w:tblPrEx>
        <w:tc>
          <w:tcPr>
            <w:tcW w:w="2179" w:type="dxa"/>
            <w:shd w:val="clear" w:color="auto" w:fill="auto"/>
          </w:tcPr>
          <w:p w14:paraId="51642285" w14:textId="6ACABD72" w:rsidR="00C85A6B" w:rsidRPr="00C85A6B" w:rsidRDefault="00C85A6B" w:rsidP="00C85A6B">
            <w:pPr>
              <w:ind w:firstLine="0"/>
            </w:pPr>
            <w:r>
              <w:t>G. M. Smith</w:t>
            </w:r>
          </w:p>
        </w:tc>
        <w:tc>
          <w:tcPr>
            <w:tcW w:w="2179" w:type="dxa"/>
            <w:shd w:val="clear" w:color="auto" w:fill="auto"/>
          </w:tcPr>
          <w:p w14:paraId="098D315F" w14:textId="7ED2A97C" w:rsidR="00C85A6B" w:rsidRPr="00C85A6B" w:rsidRDefault="00C85A6B" w:rsidP="00C85A6B">
            <w:pPr>
              <w:ind w:firstLine="0"/>
            </w:pPr>
            <w:r>
              <w:t>M. M. Smith</w:t>
            </w:r>
          </w:p>
        </w:tc>
        <w:tc>
          <w:tcPr>
            <w:tcW w:w="2180" w:type="dxa"/>
            <w:shd w:val="clear" w:color="auto" w:fill="auto"/>
          </w:tcPr>
          <w:p w14:paraId="08ABBB6B" w14:textId="72BCE99D" w:rsidR="00C85A6B" w:rsidRPr="00C85A6B" w:rsidRDefault="00C85A6B" w:rsidP="00C85A6B">
            <w:pPr>
              <w:ind w:firstLine="0"/>
            </w:pPr>
            <w:r>
              <w:t>Stavrinakis</w:t>
            </w:r>
          </w:p>
        </w:tc>
      </w:tr>
      <w:tr w:rsidR="00C85A6B" w:rsidRPr="00C85A6B" w14:paraId="43B63A31" w14:textId="77777777" w:rsidTr="00C85A6B">
        <w:tblPrEx>
          <w:jc w:val="left"/>
        </w:tblPrEx>
        <w:tc>
          <w:tcPr>
            <w:tcW w:w="2179" w:type="dxa"/>
            <w:shd w:val="clear" w:color="auto" w:fill="auto"/>
          </w:tcPr>
          <w:p w14:paraId="552F08D0" w14:textId="545B17B5" w:rsidR="00C85A6B" w:rsidRPr="00C85A6B" w:rsidRDefault="00C85A6B" w:rsidP="00C85A6B">
            <w:pPr>
              <w:ind w:firstLine="0"/>
            </w:pPr>
            <w:r>
              <w:t>Taylor</w:t>
            </w:r>
          </w:p>
        </w:tc>
        <w:tc>
          <w:tcPr>
            <w:tcW w:w="2179" w:type="dxa"/>
            <w:shd w:val="clear" w:color="auto" w:fill="auto"/>
          </w:tcPr>
          <w:p w14:paraId="0872004A" w14:textId="45A95558" w:rsidR="00C85A6B" w:rsidRPr="00C85A6B" w:rsidRDefault="00C85A6B" w:rsidP="00C85A6B">
            <w:pPr>
              <w:ind w:firstLine="0"/>
            </w:pPr>
            <w:r>
              <w:t>Thayer</w:t>
            </w:r>
          </w:p>
        </w:tc>
        <w:tc>
          <w:tcPr>
            <w:tcW w:w="2180" w:type="dxa"/>
            <w:shd w:val="clear" w:color="auto" w:fill="auto"/>
          </w:tcPr>
          <w:p w14:paraId="1881B981" w14:textId="0C3BDB9A" w:rsidR="00C85A6B" w:rsidRPr="00C85A6B" w:rsidRDefault="00C85A6B" w:rsidP="00C85A6B">
            <w:pPr>
              <w:ind w:firstLine="0"/>
            </w:pPr>
            <w:r>
              <w:t>Thigpen</w:t>
            </w:r>
          </w:p>
        </w:tc>
      </w:tr>
      <w:tr w:rsidR="00C85A6B" w:rsidRPr="00C85A6B" w14:paraId="22C70E3B" w14:textId="77777777" w:rsidTr="00C85A6B">
        <w:tblPrEx>
          <w:jc w:val="left"/>
        </w:tblPrEx>
        <w:tc>
          <w:tcPr>
            <w:tcW w:w="2179" w:type="dxa"/>
            <w:shd w:val="clear" w:color="auto" w:fill="auto"/>
          </w:tcPr>
          <w:p w14:paraId="40E349B6" w14:textId="6F64531F" w:rsidR="00C85A6B" w:rsidRPr="00C85A6B" w:rsidRDefault="00C85A6B" w:rsidP="00C85A6B">
            <w:pPr>
              <w:ind w:firstLine="0"/>
            </w:pPr>
            <w:r>
              <w:t>Vaughan</w:t>
            </w:r>
          </w:p>
        </w:tc>
        <w:tc>
          <w:tcPr>
            <w:tcW w:w="2179" w:type="dxa"/>
            <w:shd w:val="clear" w:color="auto" w:fill="auto"/>
          </w:tcPr>
          <w:p w14:paraId="6A8F91C6" w14:textId="76D5C498" w:rsidR="00C85A6B" w:rsidRPr="00C85A6B" w:rsidRDefault="00C85A6B" w:rsidP="00C85A6B">
            <w:pPr>
              <w:ind w:firstLine="0"/>
            </w:pPr>
            <w:r>
              <w:t>Weeks</w:t>
            </w:r>
          </w:p>
        </w:tc>
        <w:tc>
          <w:tcPr>
            <w:tcW w:w="2180" w:type="dxa"/>
            <w:shd w:val="clear" w:color="auto" w:fill="auto"/>
          </w:tcPr>
          <w:p w14:paraId="20D83DC9" w14:textId="01E3F0A3" w:rsidR="00C85A6B" w:rsidRPr="00C85A6B" w:rsidRDefault="00C85A6B" w:rsidP="00C85A6B">
            <w:pPr>
              <w:ind w:firstLine="0"/>
            </w:pPr>
            <w:r>
              <w:t>West</w:t>
            </w:r>
          </w:p>
        </w:tc>
      </w:tr>
      <w:tr w:rsidR="00C85A6B" w:rsidRPr="00C85A6B" w14:paraId="246A0CA2" w14:textId="77777777" w:rsidTr="00C85A6B">
        <w:tblPrEx>
          <w:jc w:val="left"/>
        </w:tblPrEx>
        <w:tc>
          <w:tcPr>
            <w:tcW w:w="2179" w:type="dxa"/>
            <w:shd w:val="clear" w:color="auto" w:fill="auto"/>
          </w:tcPr>
          <w:p w14:paraId="4979A87A" w14:textId="2093429B" w:rsidR="00C85A6B" w:rsidRPr="00C85A6B" w:rsidRDefault="00C85A6B" w:rsidP="00C85A6B">
            <w:pPr>
              <w:ind w:firstLine="0"/>
            </w:pPr>
            <w:r>
              <w:t>Wetmore</w:t>
            </w:r>
          </w:p>
        </w:tc>
        <w:tc>
          <w:tcPr>
            <w:tcW w:w="2179" w:type="dxa"/>
            <w:shd w:val="clear" w:color="auto" w:fill="auto"/>
          </w:tcPr>
          <w:p w14:paraId="5B412F41" w14:textId="4C6F004A" w:rsidR="00C85A6B" w:rsidRPr="00C85A6B" w:rsidRDefault="00C85A6B" w:rsidP="00C85A6B">
            <w:pPr>
              <w:ind w:firstLine="0"/>
            </w:pPr>
            <w:r>
              <w:t>Wheeler</w:t>
            </w:r>
          </w:p>
        </w:tc>
        <w:tc>
          <w:tcPr>
            <w:tcW w:w="2180" w:type="dxa"/>
            <w:shd w:val="clear" w:color="auto" w:fill="auto"/>
          </w:tcPr>
          <w:p w14:paraId="6EBEAFC5" w14:textId="596AE867" w:rsidR="00C85A6B" w:rsidRPr="00C85A6B" w:rsidRDefault="00C85A6B" w:rsidP="00C85A6B">
            <w:pPr>
              <w:ind w:firstLine="0"/>
            </w:pPr>
            <w:r>
              <w:t>White</w:t>
            </w:r>
          </w:p>
        </w:tc>
      </w:tr>
      <w:tr w:rsidR="00C85A6B" w:rsidRPr="00C85A6B" w14:paraId="4F8DD0F4" w14:textId="77777777" w:rsidTr="00C85A6B">
        <w:tblPrEx>
          <w:jc w:val="left"/>
        </w:tblPrEx>
        <w:tc>
          <w:tcPr>
            <w:tcW w:w="2179" w:type="dxa"/>
            <w:shd w:val="clear" w:color="auto" w:fill="auto"/>
          </w:tcPr>
          <w:p w14:paraId="13736444" w14:textId="7562A93B" w:rsidR="00C85A6B" w:rsidRPr="00C85A6B" w:rsidRDefault="00C85A6B" w:rsidP="00C85A6B">
            <w:pPr>
              <w:keepNext/>
              <w:ind w:firstLine="0"/>
            </w:pPr>
            <w:r>
              <w:t>Whitmire</w:t>
            </w:r>
          </w:p>
        </w:tc>
        <w:tc>
          <w:tcPr>
            <w:tcW w:w="2179" w:type="dxa"/>
            <w:shd w:val="clear" w:color="auto" w:fill="auto"/>
          </w:tcPr>
          <w:p w14:paraId="4CDA4E22" w14:textId="65033943" w:rsidR="00C85A6B" w:rsidRPr="00C85A6B" w:rsidRDefault="00C85A6B" w:rsidP="00C85A6B">
            <w:pPr>
              <w:keepNext/>
              <w:ind w:firstLine="0"/>
            </w:pPr>
            <w:r>
              <w:t>Williams</w:t>
            </w:r>
          </w:p>
        </w:tc>
        <w:tc>
          <w:tcPr>
            <w:tcW w:w="2180" w:type="dxa"/>
            <w:shd w:val="clear" w:color="auto" w:fill="auto"/>
          </w:tcPr>
          <w:p w14:paraId="6DF4487D" w14:textId="47B8B0DB" w:rsidR="00C85A6B" w:rsidRPr="00C85A6B" w:rsidRDefault="00C85A6B" w:rsidP="00C85A6B">
            <w:pPr>
              <w:keepNext/>
              <w:ind w:firstLine="0"/>
            </w:pPr>
            <w:r>
              <w:t>Willis</w:t>
            </w:r>
          </w:p>
        </w:tc>
      </w:tr>
      <w:tr w:rsidR="00C85A6B" w:rsidRPr="00C85A6B" w14:paraId="38067266" w14:textId="77777777" w:rsidTr="00C85A6B">
        <w:tblPrEx>
          <w:jc w:val="left"/>
        </w:tblPrEx>
        <w:tc>
          <w:tcPr>
            <w:tcW w:w="2179" w:type="dxa"/>
            <w:shd w:val="clear" w:color="auto" w:fill="auto"/>
          </w:tcPr>
          <w:p w14:paraId="0E961010" w14:textId="1365A285" w:rsidR="00C85A6B" w:rsidRPr="00C85A6B" w:rsidRDefault="00C85A6B" w:rsidP="00C85A6B">
            <w:pPr>
              <w:keepNext/>
              <w:ind w:firstLine="0"/>
            </w:pPr>
            <w:r>
              <w:t>Wooten</w:t>
            </w:r>
          </w:p>
        </w:tc>
        <w:tc>
          <w:tcPr>
            <w:tcW w:w="2179" w:type="dxa"/>
            <w:shd w:val="clear" w:color="auto" w:fill="auto"/>
          </w:tcPr>
          <w:p w14:paraId="2DF2ED1C" w14:textId="3D187D71" w:rsidR="00C85A6B" w:rsidRPr="00C85A6B" w:rsidRDefault="00C85A6B" w:rsidP="00C85A6B">
            <w:pPr>
              <w:keepNext/>
              <w:ind w:firstLine="0"/>
            </w:pPr>
            <w:r>
              <w:t>Yow</w:t>
            </w:r>
          </w:p>
        </w:tc>
        <w:tc>
          <w:tcPr>
            <w:tcW w:w="2180" w:type="dxa"/>
            <w:shd w:val="clear" w:color="auto" w:fill="auto"/>
          </w:tcPr>
          <w:p w14:paraId="5B7F26F5" w14:textId="77777777" w:rsidR="00C85A6B" w:rsidRPr="00C85A6B" w:rsidRDefault="00C85A6B" w:rsidP="00C85A6B">
            <w:pPr>
              <w:keepNext/>
              <w:ind w:firstLine="0"/>
            </w:pPr>
          </w:p>
        </w:tc>
      </w:tr>
    </w:tbl>
    <w:p w14:paraId="2EF4B7DB" w14:textId="77777777" w:rsidR="00C85A6B" w:rsidRDefault="00C85A6B" w:rsidP="00C85A6B"/>
    <w:p w14:paraId="001317FA" w14:textId="7D3E2319" w:rsidR="00C85A6B" w:rsidRDefault="00C85A6B" w:rsidP="00C85A6B">
      <w:pPr>
        <w:jc w:val="center"/>
        <w:rPr>
          <w:b/>
        </w:rPr>
      </w:pPr>
      <w:r w:rsidRPr="00C85A6B">
        <w:rPr>
          <w:b/>
        </w:rPr>
        <w:t>Total Present--119</w:t>
      </w:r>
    </w:p>
    <w:p w14:paraId="3DF9CDEC" w14:textId="77777777" w:rsidR="00C85A6B" w:rsidRDefault="00C85A6B" w:rsidP="00C85A6B"/>
    <w:p w14:paraId="2A2C8185" w14:textId="087189F6" w:rsidR="00C85A6B" w:rsidRDefault="00C85A6B" w:rsidP="00C85A6B">
      <w:pPr>
        <w:jc w:val="center"/>
        <w:rPr>
          <w:b/>
        </w:rPr>
      </w:pPr>
      <w:r w:rsidRPr="00C85A6B">
        <w:rPr>
          <w:b/>
        </w:rPr>
        <w:t>LEAVE OF ABSENCE</w:t>
      </w:r>
    </w:p>
    <w:p w14:paraId="00FD9AF9" w14:textId="517DD969" w:rsidR="00C85A6B" w:rsidRDefault="00C85A6B" w:rsidP="00C85A6B">
      <w:r>
        <w:t xml:space="preserve">The SPEAKER </w:t>
      </w:r>
      <w:r w:rsidRPr="00C85A6B">
        <w:rPr>
          <w:i/>
        </w:rPr>
        <w:t>PRO TEMPORE</w:t>
      </w:r>
      <w:r>
        <w:t xml:space="preserve"> granted Rep. CONNELL a leave of absence for the day due to a prior family commitment.</w:t>
      </w:r>
    </w:p>
    <w:p w14:paraId="7E316D44" w14:textId="77777777" w:rsidR="00C85A6B" w:rsidRDefault="00C85A6B" w:rsidP="00C85A6B"/>
    <w:p w14:paraId="4970D61D" w14:textId="08D2F3C0" w:rsidR="00C85A6B" w:rsidRDefault="00C85A6B" w:rsidP="00C85A6B">
      <w:pPr>
        <w:jc w:val="center"/>
        <w:rPr>
          <w:b/>
        </w:rPr>
      </w:pPr>
      <w:r w:rsidRPr="00C85A6B">
        <w:rPr>
          <w:b/>
        </w:rPr>
        <w:t>LEAVE OF ABSENCE</w:t>
      </w:r>
    </w:p>
    <w:p w14:paraId="18EAC555" w14:textId="198708AE" w:rsidR="00C85A6B" w:rsidRDefault="00C85A6B" w:rsidP="00C85A6B">
      <w:r>
        <w:t xml:space="preserve">The SPEAKER </w:t>
      </w:r>
      <w:r w:rsidRPr="00C85A6B">
        <w:rPr>
          <w:i/>
        </w:rPr>
        <w:t>PRO TEMPORE</w:t>
      </w:r>
      <w:r>
        <w:t xml:space="preserve"> granted Rep. ERICKSON a leave of absence for the day due to medical reasons.</w:t>
      </w:r>
    </w:p>
    <w:p w14:paraId="70405412" w14:textId="77777777" w:rsidR="00C85A6B" w:rsidRDefault="00C85A6B" w:rsidP="00C85A6B"/>
    <w:p w14:paraId="0E7343EF" w14:textId="7701D0F5" w:rsidR="00C85A6B" w:rsidRDefault="00C85A6B" w:rsidP="00C85A6B">
      <w:pPr>
        <w:jc w:val="center"/>
        <w:rPr>
          <w:b/>
        </w:rPr>
      </w:pPr>
      <w:r w:rsidRPr="00C85A6B">
        <w:rPr>
          <w:b/>
        </w:rPr>
        <w:t>LEAVE OF ABSENCE</w:t>
      </w:r>
    </w:p>
    <w:p w14:paraId="52AF806B" w14:textId="3D803AA4" w:rsidR="00C85A6B" w:rsidRDefault="00C85A6B" w:rsidP="00C85A6B">
      <w:r>
        <w:t xml:space="preserve">The SPEAKER </w:t>
      </w:r>
      <w:r w:rsidRPr="00C85A6B">
        <w:rPr>
          <w:i/>
        </w:rPr>
        <w:t>PRO TEMPORE</w:t>
      </w:r>
      <w:r>
        <w:t xml:space="preserve"> granted Rep. J. E. JOHNSON a leave of absence for the day.</w:t>
      </w:r>
    </w:p>
    <w:p w14:paraId="3F016D73" w14:textId="77777777" w:rsidR="00C85A6B" w:rsidRDefault="00C85A6B" w:rsidP="00C85A6B"/>
    <w:p w14:paraId="45F2A79F" w14:textId="09155190" w:rsidR="00C85A6B" w:rsidRDefault="00C85A6B" w:rsidP="00C85A6B">
      <w:pPr>
        <w:jc w:val="center"/>
        <w:rPr>
          <w:b/>
        </w:rPr>
      </w:pPr>
      <w:r w:rsidRPr="00C85A6B">
        <w:rPr>
          <w:b/>
        </w:rPr>
        <w:t>DOCTOR OF THE DAY</w:t>
      </w:r>
    </w:p>
    <w:p w14:paraId="590BEE10" w14:textId="029885BE" w:rsidR="00C85A6B" w:rsidRDefault="00C85A6B" w:rsidP="00C85A6B">
      <w:r>
        <w:t>Announcement was made that Dr. March Seabrook of Lexington County was the Doctor of the Day for the General Assembly.</w:t>
      </w:r>
    </w:p>
    <w:p w14:paraId="754940C4" w14:textId="77777777" w:rsidR="00C85A6B" w:rsidRDefault="00C85A6B" w:rsidP="00C85A6B"/>
    <w:p w14:paraId="2C1984A7" w14:textId="6A02CF7C" w:rsidR="00C85A6B" w:rsidRDefault="00C85A6B" w:rsidP="00C85A6B">
      <w:pPr>
        <w:jc w:val="center"/>
        <w:rPr>
          <w:b/>
        </w:rPr>
      </w:pPr>
      <w:r w:rsidRPr="00C85A6B">
        <w:rPr>
          <w:b/>
        </w:rPr>
        <w:t>CO-SPONSORS ADDED AND REMOVED</w:t>
      </w:r>
    </w:p>
    <w:p w14:paraId="3A726647" w14:textId="77777777" w:rsidR="00C85A6B" w:rsidRDefault="00C85A6B" w:rsidP="00C85A6B">
      <w:r>
        <w:t>In accordance with House Rule 5.2 below:</w:t>
      </w:r>
    </w:p>
    <w:p w14:paraId="42EADDC0" w14:textId="77777777" w:rsidR="00C7573B" w:rsidRDefault="00C7573B" w:rsidP="00C85A6B">
      <w:pPr>
        <w:ind w:firstLine="270"/>
        <w:rPr>
          <w:b/>
          <w:bCs/>
          <w:color w:val="000000"/>
          <w:szCs w:val="22"/>
          <w:lang w:val="en"/>
        </w:rPr>
      </w:pPr>
      <w:bookmarkStart w:id="96" w:name="file_start134"/>
      <w:bookmarkEnd w:id="96"/>
    </w:p>
    <w:p w14:paraId="51CA7C92" w14:textId="1D2C2DEF" w:rsidR="00C85A6B" w:rsidRPr="00CA29CB" w:rsidRDefault="00C85A6B" w:rsidP="00C85A6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154BBD1C" w14:textId="51C9814E" w:rsidR="00C85A6B" w:rsidRDefault="00C85A6B" w:rsidP="00C85A6B">
      <w:bookmarkStart w:id="97" w:name="file_end134"/>
      <w:bookmarkEnd w:id="97"/>
    </w:p>
    <w:p w14:paraId="1A20740D" w14:textId="6A10CEFE"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401"/>
      </w:tblGrid>
      <w:tr w:rsidR="00C85A6B" w:rsidRPr="00C85A6B" w14:paraId="4421BBAB" w14:textId="77777777" w:rsidTr="00C85A6B">
        <w:tc>
          <w:tcPr>
            <w:tcW w:w="1551" w:type="dxa"/>
            <w:shd w:val="clear" w:color="auto" w:fill="auto"/>
          </w:tcPr>
          <w:p w14:paraId="5E9F543B" w14:textId="46EE81A8" w:rsidR="00C85A6B" w:rsidRPr="00C85A6B" w:rsidRDefault="00C85A6B" w:rsidP="00C85A6B">
            <w:pPr>
              <w:keepNext/>
              <w:ind w:firstLine="0"/>
            </w:pPr>
            <w:r w:rsidRPr="00C85A6B">
              <w:t>Bill Number:</w:t>
            </w:r>
          </w:p>
        </w:tc>
        <w:tc>
          <w:tcPr>
            <w:tcW w:w="1401" w:type="dxa"/>
            <w:shd w:val="clear" w:color="auto" w:fill="auto"/>
          </w:tcPr>
          <w:p w14:paraId="216F411D" w14:textId="46F0E2F9" w:rsidR="00C85A6B" w:rsidRPr="00C85A6B" w:rsidRDefault="00C85A6B" w:rsidP="00C85A6B">
            <w:pPr>
              <w:keepNext/>
              <w:ind w:firstLine="0"/>
            </w:pPr>
            <w:r w:rsidRPr="00C85A6B">
              <w:t>H. 3160</w:t>
            </w:r>
          </w:p>
        </w:tc>
      </w:tr>
      <w:tr w:rsidR="00C85A6B" w:rsidRPr="00C85A6B" w14:paraId="1D92E326" w14:textId="77777777" w:rsidTr="00C85A6B">
        <w:tc>
          <w:tcPr>
            <w:tcW w:w="1551" w:type="dxa"/>
            <w:shd w:val="clear" w:color="auto" w:fill="auto"/>
          </w:tcPr>
          <w:p w14:paraId="5D29698F" w14:textId="2240353D" w:rsidR="00C85A6B" w:rsidRPr="00C85A6B" w:rsidRDefault="00C85A6B" w:rsidP="00C85A6B">
            <w:pPr>
              <w:keepNext/>
              <w:ind w:firstLine="0"/>
            </w:pPr>
            <w:r w:rsidRPr="00C85A6B">
              <w:t>Date:</w:t>
            </w:r>
          </w:p>
        </w:tc>
        <w:tc>
          <w:tcPr>
            <w:tcW w:w="1401" w:type="dxa"/>
            <w:shd w:val="clear" w:color="auto" w:fill="auto"/>
          </w:tcPr>
          <w:p w14:paraId="18C37602" w14:textId="14472347" w:rsidR="00C85A6B" w:rsidRPr="00C85A6B" w:rsidRDefault="00C85A6B" w:rsidP="00C85A6B">
            <w:pPr>
              <w:keepNext/>
              <w:ind w:firstLine="0"/>
            </w:pPr>
            <w:r w:rsidRPr="00C85A6B">
              <w:t>ADD:</w:t>
            </w:r>
          </w:p>
        </w:tc>
      </w:tr>
      <w:tr w:rsidR="00C85A6B" w:rsidRPr="00C85A6B" w14:paraId="162CE000" w14:textId="77777777" w:rsidTr="00C85A6B">
        <w:tc>
          <w:tcPr>
            <w:tcW w:w="1551" w:type="dxa"/>
            <w:shd w:val="clear" w:color="auto" w:fill="auto"/>
          </w:tcPr>
          <w:p w14:paraId="2720FA07" w14:textId="08212487" w:rsidR="00C85A6B" w:rsidRPr="00C85A6B" w:rsidRDefault="00C85A6B" w:rsidP="00C85A6B">
            <w:pPr>
              <w:keepNext/>
              <w:ind w:firstLine="0"/>
            </w:pPr>
            <w:r w:rsidRPr="00C85A6B">
              <w:t>03/05/24</w:t>
            </w:r>
          </w:p>
        </w:tc>
        <w:tc>
          <w:tcPr>
            <w:tcW w:w="1401" w:type="dxa"/>
            <w:shd w:val="clear" w:color="auto" w:fill="auto"/>
          </w:tcPr>
          <w:p w14:paraId="3724B47D" w14:textId="7A82F853" w:rsidR="00C85A6B" w:rsidRPr="00C85A6B" w:rsidRDefault="00C85A6B" w:rsidP="00C85A6B">
            <w:pPr>
              <w:keepNext/>
              <w:ind w:firstLine="0"/>
            </w:pPr>
            <w:r w:rsidRPr="00C85A6B">
              <w:t>GILLIARD</w:t>
            </w:r>
          </w:p>
        </w:tc>
      </w:tr>
    </w:tbl>
    <w:p w14:paraId="6EF26EEB" w14:textId="77777777" w:rsidR="00C85A6B" w:rsidRDefault="00C85A6B" w:rsidP="00C85A6B"/>
    <w:p w14:paraId="09FEF0F8" w14:textId="146F1597"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401"/>
      </w:tblGrid>
      <w:tr w:rsidR="00C85A6B" w:rsidRPr="00C85A6B" w14:paraId="5A1BAF19" w14:textId="77777777" w:rsidTr="00C85A6B">
        <w:tc>
          <w:tcPr>
            <w:tcW w:w="1551" w:type="dxa"/>
            <w:shd w:val="clear" w:color="auto" w:fill="auto"/>
          </w:tcPr>
          <w:p w14:paraId="641F9407" w14:textId="469EB98A" w:rsidR="00C85A6B" w:rsidRPr="00C85A6B" w:rsidRDefault="00C85A6B" w:rsidP="00C85A6B">
            <w:pPr>
              <w:keepNext/>
              <w:ind w:firstLine="0"/>
            </w:pPr>
            <w:r w:rsidRPr="00C85A6B">
              <w:t>Bill Number:</w:t>
            </w:r>
          </w:p>
        </w:tc>
        <w:tc>
          <w:tcPr>
            <w:tcW w:w="1401" w:type="dxa"/>
            <w:shd w:val="clear" w:color="auto" w:fill="auto"/>
          </w:tcPr>
          <w:p w14:paraId="2A7EB613" w14:textId="5240AFA2" w:rsidR="00C85A6B" w:rsidRPr="00C85A6B" w:rsidRDefault="00C85A6B" w:rsidP="00C85A6B">
            <w:pPr>
              <w:keepNext/>
              <w:ind w:firstLine="0"/>
            </w:pPr>
            <w:r w:rsidRPr="00C85A6B">
              <w:t>H. 4113</w:t>
            </w:r>
          </w:p>
        </w:tc>
      </w:tr>
      <w:tr w:rsidR="00C85A6B" w:rsidRPr="00C85A6B" w14:paraId="7F8E1444" w14:textId="77777777" w:rsidTr="00C85A6B">
        <w:tc>
          <w:tcPr>
            <w:tcW w:w="1551" w:type="dxa"/>
            <w:shd w:val="clear" w:color="auto" w:fill="auto"/>
          </w:tcPr>
          <w:p w14:paraId="731934C3" w14:textId="169EC527" w:rsidR="00C85A6B" w:rsidRPr="00C85A6B" w:rsidRDefault="00C85A6B" w:rsidP="00C85A6B">
            <w:pPr>
              <w:keepNext/>
              <w:ind w:firstLine="0"/>
            </w:pPr>
            <w:r w:rsidRPr="00C85A6B">
              <w:t>Date:</w:t>
            </w:r>
          </w:p>
        </w:tc>
        <w:tc>
          <w:tcPr>
            <w:tcW w:w="1401" w:type="dxa"/>
            <w:shd w:val="clear" w:color="auto" w:fill="auto"/>
          </w:tcPr>
          <w:p w14:paraId="2909FF26" w14:textId="63FE20D6" w:rsidR="00C85A6B" w:rsidRPr="00C85A6B" w:rsidRDefault="00C85A6B" w:rsidP="00C85A6B">
            <w:pPr>
              <w:keepNext/>
              <w:ind w:firstLine="0"/>
            </w:pPr>
            <w:r w:rsidRPr="00C85A6B">
              <w:t>ADD:</w:t>
            </w:r>
          </w:p>
        </w:tc>
      </w:tr>
      <w:tr w:rsidR="00C85A6B" w:rsidRPr="00C85A6B" w14:paraId="0D7B8532" w14:textId="77777777" w:rsidTr="00C85A6B">
        <w:tc>
          <w:tcPr>
            <w:tcW w:w="1551" w:type="dxa"/>
            <w:shd w:val="clear" w:color="auto" w:fill="auto"/>
          </w:tcPr>
          <w:p w14:paraId="08AC6F24" w14:textId="273EB05F" w:rsidR="00C85A6B" w:rsidRPr="00C85A6B" w:rsidRDefault="00C85A6B" w:rsidP="00C85A6B">
            <w:pPr>
              <w:keepNext/>
              <w:ind w:firstLine="0"/>
            </w:pPr>
            <w:r w:rsidRPr="00C85A6B">
              <w:t>03/05/24</w:t>
            </w:r>
          </w:p>
        </w:tc>
        <w:tc>
          <w:tcPr>
            <w:tcW w:w="1401" w:type="dxa"/>
            <w:shd w:val="clear" w:color="auto" w:fill="auto"/>
          </w:tcPr>
          <w:p w14:paraId="5A30640F" w14:textId="2B01054E" w:rsidR="00C85A6B" w:rsidRPr="00C85A6B" w:rsidRDefault="00C85A6B" w:rsidP="00C85A6B">
            <w:pPr>
              <w:keepNext/>
              <w:ind w:firstLine="0"/>
            </w:pPr>
            <w:r w:rsidRPr="00C85A6B">
              <w:t>GILLIARD</w:t>
            </w:r>
          </w:p>
        </w:tc>
      </w:tr>
    </w:tbl>
    <w:p w14:paraId="6F6740CE" w14:textId="77777777" w:rsidR="00C85A6B" w:rsidRDefault="00C85A6B" w:rsidP="00C85A6B"/>
    <w:p w14:paraId="7DB544DE" w14:textId="2E2003DE"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401"/>
      </w:tblGrid>
      <w:tr w:rsidR="00C85A6B" w:rsidRPr="00C85A6B" w14:paraId="6787892A" w14:textId="77777777" w:rsidTr="00C85A6B">
        <w:tc>
          <w:tcPr>
            <w:tcW w:w="1551" w:type="dxa"/>
            <w:shd w:val="clear" w:color="auto" w:fill="auto"/>
          </w:tcPr>
          <w:p w14:paraId="29DB88D0" w14:textId="558AC277" w:rsidR="00C85A6B" w:rsidRPr="00C85A6B" w:rsidRDefault="00C85A6B" w:rsidP="00C85A6B">
            <w:pPr>
              <w:keepNext/>
              <w:ind w:firstLine="0"/>
            </w:pPr>
            <w:r w:rsidRPr="00C85A6B">
              <w:t>Bill Number:</w:t>
            </w:r>
          </w:p>
        </w:tc>
        <w:tc>
          <w:tcPr>
            <w:tcW w:w="1401" w:type="dxa"/>
            <w:shd w:val="clear" w:color="auto" w:fill="auto"/>
          </w:tcPr>
          <w:p w14:paraId="661C5220" w14:textId="47533821" w:rsidR="00C85A6B" w:rsidRPr="00C85A6B" w:rsidRDefault="00C85A6B" w:rsidP="00C85A6B">
            <w:pPr>
              <w:keepNext/>
              <w:ind w:firstLine="0"/>
            </w:pPr>
            <w:r w:rsidRPr="00C85A6B">
              <w:t>H. 4158</w:t>
            </w:r>
          </w:p>
        </w:tc>
      </w:tr>
      <w:tr w:rsidR="00C85A6B" w:rsidRPr="00C85A6B" w14:paraId="093BD67A" w14:textId="77777777" w:rsidTr="00C85A6B">
        <w:tc>
          <w:tcPr>
            <w:tcW w:w="1551" w:type="dxa"/>
            <w:shd w:val="clear" w:color="auto" w:fill="auto"/>
          </w:tcPr>
          <w:p w14:paraId="55A5ED8B" w14:textId="5E9D2F37" w:rsidR="00C85A6B" w:rsidRPr="00C85A6B" w:rsidRDefault="00C85A6B" w:rsidP="00C85A6B">
            <w:pPr>
              <w:keepNext/>
              <w:ind w:firstLine="0"/>
            </w:pPr>
            <w:r w:rsidRPr="00C85A6B">
              <w:t>Date:</w:t>
            </w:r>
          </w:p>
        </w:tc>
        <w:tc>
          <w:tcPr>
            <w:tcW w:w="1401" w:type="dxa"/>
            <w:shd w:val="clear" w:color="auto" w:fill="auto"/>
          </w:tcPr>
          <w:p w14:paraId="5996CCCE" w14:textId="4F293A08" w:rsidR="00C85A6B" w:rsidRPr="00C85A6B" w:rsidRDefault="00C85A6B" w:rsidP="00C85A6B">
            <w:pPr>
              <w:keepNext/>
              <w:ind w:firstLine="0"/>
            </w:pPr>
            <w:r w:rsidRPr="00C85A6B">
              <w:t>ADD:</w:t>
            </w:r>
          </w:p>
        </w:tc>
      </w:tr>
      <w:tr w:rsidR="00C85A6B" w:rsidRPr="00C85A6B" w14:paraId="783E0FD8" w14:textId="77777777" w:rsidTr="00C85A6B">
        <w:tc>
          <w:tcPr>
            <w:tcW w:w="1551" w:type="dxa"/>
            <w:shd w:val="clear" w:color="auto" w:fill="auto"/>
          </w:tcPr>
          <w:p w14:paraId="579FBF6A" w14:textId="7BA411B4" w:rsidR="00C85A6B" w:rsidRPr="00C85A6B" w:rsidRDefault="00C85A6B" w:rsidP="00C85A6B">
            <w:pPr>
              <w:keepNext/>
              <w:ind w:firstLine="0"/>
            </w:pPr>
            <w:r w:rsidRPr="00C85A6B">
              <w:t>03/05/24</w:t>
            </w:r>
          </w:p>
        </w:tc>
        <w:tc>
          <w:tcPr>
            <w:tcW w:w="1401" w:type="dxa"/>
            <w:shd w:val="clear" w:color="auto" w:fill="auto"/>
          </w:tcPr>
          <w:p w14:paraId="267F2F15" w14:textId="60482D8F" w:rsidR="00C85A6B" w:rsidRPr="00C85A6B" w:rsidRDefault="00C85A6B" w:rsidP="00C85A6B">
            <w:pPr>
              <w:keepNext/>
              <w:ind w:firstLine="0"/>
            </w:pPr>
            <w:r w:rsidRPr="00C85A6B">
              <w:t>GILLIARD</w:t>
            </w:r>
          </w:p>
        </w:tc>
      </w:tr>
    </w:tbl>
    <w:p w14:paraId="66C26FB4" w14:textId="77777777" w:rsidR="00C85A6B" w:rsidRDefault="00C85A6B" w:rsidP="00C85A6B"/>
    <w:p w14:paraId="15BC1B75" w14:textId="6C7611B9"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401"/>
      </w:tblGrid>
      <w:tr w:rsidR="00C85A6B" w:rsidRPr="00C85A6B" w14:paraId="603C625B" w14:textId="77777777" w:rsidTr="00C85A6B">
        <w:tc>
          <w:tcPr>
            <w:tcW w:w="1551" w:type="dxa"/>
            <w:shd w:val="clear" w:color="auto" w:fill="auto"/>
          </w:tcPr>
          <w:p w14:paraId="1C420476" w14:textId="0DC00D6E" w:rsidR="00C85A6B" w:rsidRPr="00C85A6B" w:rsidRDefault="00C85A6B" w:rsidP="00C85A6B">
            <w:pPr>
              <w:keepNext/>
              <w:ind w:firstLine="0"/>
            </w:pPr>
            <w:r w:rsidRPr="00C85A6B">
              <w:t>Bill Number:</w:t>
            </w:r>
          </w:p>
        </w:tc>
        <w:tc>
          <w:tcPr>
            <w:tcW w:w="1401" w:type="dxa"/>
            <w:shd w:val="clear" w:color="auto" w:fill="auto"/>
          </w:tcPr>
          <w:p w14:paraId="2BB1D4C5" w14:textId="1BCFDCE6" w:rsidR="00C85A6B" w:rsidRPr="00C85A6B" w:rsidRDefault="00C85A6B" w:rsidP="00C85A6B">
            <w:pPr>
              <w:keepNext/>
              <w:ind w:firstLine="0"/>
            </w:pPr>
            <w:r w:rsidRPr="00C85A6B">
              <w:t>H. 4365</w:t>
            </w:r>
          </w:p>
        </w:tc>
      </w:tr>
      <w:tr w:rsidR="00C85A6B" w:rsidRPr="00C85A6B" w14:paraId="059009CC" w14:textId="77777777" w:rsidTr="00C85A6B">
        <w:tc>
          <w:tcPr>
            <w:tcW w:w="1551" w:type="dxa"/>
            <w:shd w:val="clear" w:color="auto" w:fill="auto"/>
          </w:tcPr>
          <w:p w14:paraId="07962044" w14:textId="105A3647" w:rsidR="00C85A6B" w:rsidRPr="00C85A6B" w:rsidRDefault="00C85A6B" w:rsidP="00C85A6B">
            <w:pPr>
              <w:keepNext/>
              <w:ind w:firstLine="0"/>
            </w:pPr>
            <w:r w:rsidRPr="00C85A6B">
              <w:t>Date:</w:t>
            </w:r>
          </w:p>
        </w:tc>
        <w:tc>
          <w:tcPr>
            <w:tcW w:w="1401" w:type="dxa"/>
            <w:shd w:val="clear" w:color="auto" w:fill="auto"/>
          </w:tcPr>
          <w:p w14:paraId="25609710" w14:textId="6FE109A6" w:rsidR="00C85A6B" w:rsidRPr="00C85A6B" w:rsidRDefault="00C85A6B" w:rsidP="00C85A6B">
            <w:pPr>
              <w:keepNext/>
              <w:ind w:firstLine="0"/>
            </w:pPr>
            <w:r w:rsidRPr="00C85A6B">
              <w:t>ADD:</w:t>
            </w:r>
          </w:p>
        </w:tc>
      </w:tr>
      <w:tr w:rsidR="00C85A6B" w:rsidRPr="00C85A6B" w14:paraId="6C62BB3D" w14:textId="77777777" w:rsidTr="00C85A6B">
        <w:tc>
          <w:tcPr>
            <w:tcW w:w="1551" w:type="dxa"/>
            <w:shd w:val="clear" w:color="auto" w:fill="auto"/>
          </w:tcPr>
          <w:p w14:paraId="01D48771" w14:textId="273C0690" w:rsidR="00C85A6B" w:rsidRPr="00C85A6B" w:rsidRDefault="00C85A6B" w:rsidP="00C85A6B">
            <w:pPr>
              <w:keepNext/>
              <w:ind w:firstLine="0"/>
            </w:pPr>
            <w:r w:rsidRPr="00C85A6B">
              <w:t>03/05/24</w:t>
            </w:r>
          </w:p>
        </w:tc>
        <w:tc>
          <w:tcPr>
            <w:tcW w:w="1401" w:type="dxa"/>
            <w:shd w:val="clear" w:color="auto" w:fill="auto"/>
          </w:tcPr>
          <w:p w14:paraId="515CB398" w14:textId="44D49376" w:rsidR="00C85A6B" w:rsidRPr="00C85A6B" w:rsidRDefault="00C85A6B" w:rsidP="00C85A6B">
            <w:pPr>
              <w:keepNext/>
              <w:ind w:firstLine="0"/>
            </w:pPr>
            <w:r w:rsidRPr="00C85A6B">
              <w:t>GILLIARD</w:t>
            </w:r>
          </w:p>
        </w:tc>
      </w:tr>
    </w:tbl>
    <w:p w14:paraId="01A4B51D" w14:textId="77777777" w:rsidR="00C85A6B" w:rsidRDefault="00C85A6B" w:rsidP="00C85A6B"/>
    <w:p w14:paraId="1251E624" w14:textId="6AF6AA99" w:rsidR="00C85A6B" w:rsidRDefault="00C85A6B" w:rsidP="00C85A6B">
      <w:pPr>
        <w:jc w:val="center"/>
        <w:rPr>
          <w:b/>
        </w:rPr>
      </w:pPr>
      <w:r w:rsidRPr="00C85A6B">
        <w:rPr>
          <w:b/>
        </w:rPr>
        <w:t>CO-SPONSORS ADDED</w:t>
      </w:r>
    </w:p>
    <w:tbl>
      <w:tblPr>
        <w:tblW w:w="0" w:type="auto"/>
        <w:tblLayout w:type="fixed"/>
        <w:tblLook w:val="0000" w:firstRow="0" w:lastRow="0" w:firstColumn="0" w:lastColumn="0" w:noHBand="0" w:noVBand="0"/>
      </w:tblPr>
      <w:tblGrid>
        <w:gridCol w:w="1551"/>
        <w:gridCol w:w="2466"/>
      </w:tblGrid>
      <w:tr w:rsidR="00C85A6B" w:rsidRPr="00C85A6B" w14:paraId="17E022E8" w14:textId="77777777" w:rsidTr="00C85A6B">
        <w:tc>
          <w:tcPr>
            <w:tcW w:w="1551" w:type="dxa"/>
            <w:shd w:val="clear" w:color="auto" w:fill="auto"/>
          </w:tcPr>
          <w:p w14:paraId="0E1A8B6B" w14:textId="7AD2D733" w:rsidR="00C85A6B" w:rsidRPr="00C85A6B" w:rsidRDefault="00C85A6B" w:rsidP="00C85A6B">
            <w:pPr>
              <w:keepNext/>
              <w:ind w:firstLine="0"/>
            </w:pPr>
            <w:r w:rsidRPr="00C85A6B">
              <w:t>Bill Number:</w:t>
            </w:r>
          </w:p>
        </w:tc>
        <w:tc>
          <w:tcPr>
            <w:tcW w:w="2466" w:type="dxa"/>
            <w:shd w:val="clear" w:color="auto" w:fill="auto"/>
          </w:tcPr>
          <w:p w14:paraId="2B633474" w14:textId="0596CAD3" w:rsidR="00C85A6B" w:rsidRPr="00C85A6B" w:rsidRDefault="00C85A6B" w:rsidP="00C85A6B">
            <w:pPr>
              <w:keepNext/>
              <w:ind w:firstLine="0"/>
            </w:pPr>
            <w:r w:rsidRPr="00C85A6B">
              <w:t>H. 4436</w:t>
            </w:r>
          </w:p>
        </w:tc>
      </w:tr>
      <w:tr w:rsidR="00C85A6B" w:rsidRPr="00C85A6B" w14:paraId="070B2B6A" w14:textId="77777777" w:rsidTr="00C85A6B">
        <w:tc>
          <w:tcPr>
            <w:tcW w:w="1551" w:type="dxa"/>
            <w:shd w:val="clear" w:color="auto" w:fill="auto"/>
          </w:tcPr>
          <w:p w14:paraId="0CA7CCD1" w14:textId="04EFA78B" w:rsidR="00C85A6B" w:rsidRPr="00C85A6B" w:rsidRDefault="00C85A6B" w:rsidP="00C85A6B">
            <w:pPr>
              <w:keepNext/>
              <w:ind w:firstLine="0"/>
            </w:pPr>
            <w:r w:rsidRPr="00C85A6B">
              <w:t>Date:</w:t>
            </w:r>
          </w:p>
        </w:tc>
        <w:tc>
          <w:tcPr>
            <w:tcW w:w="2466" w:type="dxa"/>
            <w:shd w:val="clear" w:color="auto" w:fill="auto"/>
          </w:tcPr>
          <w:p w14:paraId="1C6919B0" w14:textId="78FB3D62" w:rsidR="00C85A6B" w:rsidRPr="00C85A6B" w:rsidRDefault="00C85A6B" w:rsidP="00C85A6B">
            <w:pPr>
              <w:keepNext/>
              <w:ind w:firstLine="0"/>
            </w:pPr>
            <w:r w:rsidRPr="00C85A6B">
              <w:t>ADD:</w:t>
            </w:r>
          </w:p>
        </w:tc>
      </w:tr>
      <w:tr w:rsidR="00C85A6B" w:rsidRPr="00C85A6B" w14:paraId="7C425DC7" w14:textId="77777777" w:rsidTr="00C85A6B">
        <w:tc>
          <w:tcPr>
            <w:tcW w:w="1551" w:type="dxa"/>
            <w:shd w:val="clear" w:color="auto" w:fill="auto"/>
          </w:tcPr>
          <w:p w14:paraId="528D3701" w14:textId="596EDA27" w:rsidR="00C85A6B" w:rsidRPr="00C85A6B" w:rsidRDefault="00C85A6B" w:rsidP="00C85A6B">
            <w:pPr>
              <w:keepNext/>
              <w:ind w:firstLine="0"/>
            </w:pPr>
            <w:r w:rsidRPr="00C85A6B">
              <w:t>03/05/24</w:t>
            </w:r>
          </w:p>
        </w:tc>
        <w:tc>
          <w:tcPr>
            <w:tcW w:w="2466" w:type="dxa"/>
            <w:shd w:val="clear" w:color="auto" w:fill="auto"/>
          </w:tcPr>
          <w:p w14:paraId="0E8415BB" w14:textId="0CB3E642" w:rsidR="00C85A6B" w:rsidRPr="00C85A6B" w:rsidRDefault="00C85A6B" w:rsidP="00C85A6B">
            <w:pPr>
              <w:keepNext/>
              <w:ind w:firstLine="0"/>
            </w:pPr>
            <w:r w:rsidRPr="00C85A6B">
              <w:t>MITCHELL and YOW</w:t>
            </w:r>
          </w:p>
        </w:tc>
      </w:tr>
    </w:tbl>
    <w:p w14:paraId="37407E76" w14:textId="77777777" w:rsidR="00C85A6B" w:rsidRDefault="00C85A6B" w:rsidP="00C85A6B"/>
    <w:p w14:paraId="0F6AC148" w14:textId="0D859AA3" w:rsidR="00C85A6B" w:rsidRDefault="00C85A6B" w:rsidP="00C85A6B">
      <w:pPr>
        <w:jc w:val="center"/>
        <w:rPr>
          <w:b/>
        </w:rPr>
      </w:pPr>
      <w:r w:rsidRPr="00C85A6B">
        <w:rPr>
          <w:b/>
        </w:rPr>
        <w:t>CO-SPONSORS ADDED</w:t>
      </w:r>
    </w:p>
    <w:tbl>
      <w:tblPr>
        <w:tblW w:w="0" w:type="auto"/>
        <w:tblLayout w:type="fixed"/>
        <w:tblLook w:val="0000" w:firstRow="0" w:lastRow="0" w:firstColumn="0" w:lastColumn="0" w:noHBand="0" w:noVBand="0"/>
      </w:tblPr>
      <w:tblGrid>
        <w:gridCol w:w="1551"/>
        <w:gridCol w:w="3036"/>
      </w:tblGrid>
      <w:tr w:rsidR="00C85A6B" w:rsidRPr="00C85A6B" w14:paraId="739DDAB1" w14:textId="77777777" w:rsidTr="00C85A6B">
        <w:tc>
          <w:tcPr>
            <w:tcW w:w="1551" w:type="dxa"/>
            <w:shd w:val="clear" w:color="auto" w:fill="auto"/>
          </w:tcPr>
          <w:p w14:paraId="3BB714FB" w14:textId="4C1CBEE1" w:rsidR="00C85A6B" w:rsidRPr="00C85A6B" w:rsidRDefault="00C85A6B" w:rsidP="00C85A6B">
            <w:pPr>
              <w:keepNext/>
              <w:ind w:firstLine="0"/>
            </w:pPr>
            <w:r w:rsidRPr="00C85A6B">
              <w:t>Bill Number:</w:t>
            </w:r>
          </w:p>
        </w:tc>
        <w:tc>
          <w:tcPr>
            <w:tcW w:w="3036" w:type="dxa"/>
            <w:shd w:val="clear" w:color="auto" w:fill="auto"/>
          </w:tcPr>
          <w:p w14:paraId="79ACC210" w14:textId="05D3903D" w:rsidR="00C85A6B" w:rsidRPr="00C85A6B" w:rsidRDefault="00C85A6B" w:rsidP="00C85A6B">
            <w:pPr>
              <w:keepNext/>
              <w:ind w:firstLine="0"/>
            </w:pPr>
            <w:r w:rsidRPr="00C85A6B">
              <w:t>H. 4549</w:t>
            </w:r>
          </w:p>
        </w:tc>
      </w:tr>
      <w:tr w:rsidR="00C85A6B" w:rsidRPr="00C85A6B" w14:paraId="586A5D27" w14:textId="77777777" w:rsidTr="00C85A6B">
        <w:tc>
          <w:tcPr>
            <w:tcW w:w="1551" w:type="dxa"/>
            <w:shd w:val="clear" w:color="auto" w:fill="auto"/>
          </w:tcPr>
          <w:p w14:paraId="09DBB450" w14:textId="2051271D" w:rsidR="00C85A6B" w:rsidRPr="00C85A6B" w:rsidRDefault="00C85A6B" w:rsidP="00C85A6B">
            <w:pPr>
              <w:keepNext/>
              <w:ind w:firstLine="0"/>
            </w:pPr>
            <w:r w:rsidRPr="00C85A6B">
              <w:t>Date:</w:t>
            </w:r>
          </w:p>
        </w:tc>
        <w:tc>
          <w:tcPr>
            <w:tcW w:w="3036" w:type="dxa"/>
            <w:shd w:val="clear" w:color="auto" w:fill="auto"/>
          </w:tcPr>
          <w:p w14:paraId="4CA105DA" w14:textId="64564ACA" w:rsidR="00C85A6B" w:rsidRPr="00C85A6B" w:rsidRDefault="00C85A6B" w:rsidP="00C85A6B">
            <w:pPr>
              <w:keepNext/>
              <w:ind w:firstLine="0"/>
            </w:pPr>
            <w:r w:rsidRPr="00C85A6B">
              <w:t>ADD:</w:t>
            </w:r>
          </w:p>
        </w:tc>
      </w:tr>
      <w:tr w:rsidR="00C85A6B" w:rsidRPr="00C85A6B" w14:paraId="3234B50A" w14:textId="77777777" w:rsidTr="00C85A6B">
        <w:tc>
          <w:tcPr>
            <w:tcW w:w="1551" w:type="dxa"/>
            <w:shd w:val="clear" w:color="auto" w:fill="auto"/>
          </w:tcPr>
          <w:p w14:paraId="03847CA9" w14:textId="5D801D9E" w:rsidR="00C85A6B" w:rsidRPr="00C85A6B" w:rsidRDefault="00C85A6B" w:rsidP="00C85A6B">
            <w:pPr>
              <w:keepNext/>
              <w:ind w:firstLine="0"/>
            </w:pPr>
            <w:r w:rsidRPr="00C85A6B">
              <w:t>03/05/24</w:t>
            </w:r>
          </w:p>
        </w:tc>
        <w:tc>
          <w:tcPr>
            <w:tcW w:w="3036" w:type="dxa"/>
            <w:shd w:val="clear" w:color="auto" w:fill="auto"/>
          </w:tcPr>
          <w:p w14:paraId="0CAF0A8F" w14:textId="16FD285E" w:rsidR="00C85A6B" w:rsidRPr="00C85A6B" w:rsidRDefault="00C85A6B" w:rsidP="00C85A6B">
            <w:pPr>
              <w:keepNext/>
              <w:ind w:firstLine="0"/>
            </w:pPr>
            <w:r w:rsidRPr="00C85A6B">
              <w:t>BREWER and MAGNUSON</w:t>
            </w:r>
          </w:p>
        </w:tc>
      </w:tr>
    </w:tbl>
    <w:p w14:paraId="1FC29012" w14:textId="77777777" w:rsidR="00C85A6B" w:rsidRDefault="00C85A6B" w:rsidP="00C85A6B"/>
    <w:p w14:paraId="78B7A2AC" w14:textId="77777777" w:rsidR="00C7573B" w:rsidRDefault="00C7573B">
      <w:pPr>
        <w:ind w:firstLine="0"/>
        <w:jc w:val="left"/>
        <w:rPr>
          <w:b/>
        </w:rPr>
      </w:pPr>
      <w:r>
        <w:rPr>
          <w:b/>
        </w:rPr>
        <w:br w:type="page"/>
      </w:r>
    </w:p>
    <w:p w14:paraId="6385DFF0" w14:textId="4749E3DE" w:rsidR="00C85A6B" w:rsidRDefault="00C85A6B" w:rsidP="00C85A6B">
      <w:pPr>
        <w:jc w:val="center"/>
        <w:rPr>
          <w:b/>
        </w:rPr>
      </w:pPr>
      <w:r w:rsidRPr="00C85A6B">
        <w:rPr>
          <w:b/>
        </w:rPr>
        <w:t>CO-SPONSORS ADDED</w:t>
      </w:r>
    </w:p>
    <w:tbl>
      <w:tblPr>
        <w:tblW w:w="0" w:type="auto"/>
        <w:tblLayout w:type="fixed"/>
        <w:tblLook w:val="0000" w:firstRow="0" w:lastRow="0" w:firstColumn="0" w:lastColumn="0" w:noHBand="0" w:noVBand="0"/>
      </w:tblPr>
      <w:tblGrid>
        <w:gridCol w:w="1551"/>
        <w:gridCol w:w="2661"/>
      </w:tblGrid>
      <w:tr w:rsidR="00C85A6B" w:rsidRPr="00C85A6B" w14:paraId="1D705F4B" w14:textId="77777777" w:rsidTr="00C85A6B">
        <w:tc>
          <w:tcPr>
            <w:tcW w:w="1551" w:type="dxa"/>
            <w:shd w:val="clear" w:color="auto" w:fill="auto"/>
          </w:tcPr>
          <w:p w14:paraId="7B0E8935" w14:textId="0582C0FE" w:rsidR="00C85A6B" w:rsidRPr="00C85A6B" w:rsidRDefault="00C85A6B" w:rsidP="00C85A6B">
            <w:pPr>
              <w:keepNext/>
              <w:ind w:firstLine="0"/>
            </w:pPr>
            <w:r w:rsidRPr="00C85A6B">
              <w:t>Bill Number:</w:t>
            </w:r>
          </w:p>
        </w:tc>
        <w:tc>
          <w:tcPr>
            <w:tcW w:w="2661" w:type="dxa"/>
            <w:shd w:val="clear" w:color="auto" w:fill="auto"/>
          </w:tcPr>
          <w:p w14:paraId="77B2B255" w14:textId="04329237" w:rsidR="00C85A6B" w:rsidRPr="00C85A6B" w:rsidRDefault="00C85A6B" w:rsidP="00C85A6B">
            <w:pPr>
              <w:keepNext/>
              <w:ind w:firstLine="0"/>
            </w:pPr>
            <w:r w:rsidRPr="00C85A6B">
              <w:t>H. 4552</w:t>
            </w:r>
          </w:p>
        </w:tc>
      </w:tr>
      <w:tr w:rsidR="00C85A6B" w:rsidRPr="00C85A6B" w14:paraId="437C7BF7" w14:textId="77777777" w:rsidTr="00C85A6B">
        <w:tc>
          <w:tcPr>
            <w:tcW w:w="1551" w:type="dxa"/>
            <w:shd w:val="clear" w:color="auto" w:fill="auto"/>
          </w:tcPr>
          <w:p w14:paraId="7B046FD3" w14:textId="231FF577" w:rsidR="00C85A6B" w:rsidRPr="00C85A6B" w:rsidRDefault="00C85A6B" w:rsidP="00C85A6B">
            <w:pPr>
              <w:keepNext/>
              <w:ind w:firstLine="0"/>
            </w:pPr>
            <w:r w:rsidRPr="00C85A6B">
              <w:t>Date:</w:t>
            </w:r>
          </w:p>
        </w:tc>
        <w:tc>
          <w:tcPr>
            <w:tcW w:w="2661" w:type="dxa"/>
            <w:shd w:val="clear" w:color="auto" w:fill="auto"/>
          </w:tcPr>
          <w:p w14:paraId="7442D89A" w14:textId="1C189386" w:rsidR="00C85A6B" w:rsidRPr="00C85A6B" w:rsidRDefault="00C85A6B" w:rsidP="00C85A6B">
            <w:pPr>
              <w:keepNext/>
              <w:ind w:firstLine="0"/>
            </w:pPr>
            <w:r w:rsidRPr="00C85A6B">
              <w:t>ADD:</w:t>
            </w:r>
          </w:p>
        </w:tc>
      </w:tr>
      <w:tr w:rsidR="00C85A6B" w:rsidRPr="00C85A6B" w14:paraId="664E666F" w14:textId="77777777" w:rsidTr="00C85A6B">
        <w:tc>
          <w:tcPr>
            <w:tcW w:w="1551" w:type="dxa"/>
            <w:shd w:val="clear" w:color="auto" w:fill="auto"/>
          </w:tcPr>
          <w:p w14:paraId="19AC7B7D" w14:textId="75E0457B" w:rsidR="00C85A6B" w:rsidRPr="00C85A6B" w:rsidRDefault="00C85A6B" w:rsidP="00C85A6B">
            <w:pPr>
              <w:keepNext/>
              <w:ind w:firstLine="0"/>
            </w:pPr>
            <w:r w:rsidRPr="00C85A6B">
              <w:t>03/05/24</w:t>
            </w:r>
          </w:p>
        </w:tc>
        <w:tc>
          <w:tcPr>
            <w:tcW w:w="2661" w:type="dxa"/>
            <w:shd w:val="clear" w:color="auto" w:fill="auto"/>
          </w:tcPr>
          <w:p w14:paraId="090A2C33" w14:textId="37D67CAA" w:rsidR="00C85A6B" w:rsidRPr="00C85A6B" w:rsidRDefault="00C85A6B" w:rsidP="00C85A6B">
            <w:pPr>
              <w:keepNext/>
              <w:ind w:firstLine="0"/>
            </w:pPr>
            <w:r w:rsidRPr="00C85A6B">
              <w:t>RIVERS and GILLIARD</w:t>
            </w:r>
          </w:p>
        </w:tc>
      </w:tr>
    </w:tbl>
    <w:p w14:paraId="3929AB8B" w14:textId="77777777" w:rsidR="00C85A6B" w:rsidRDefault="00C85A6B" w:rsidP="00C85A6B"/>
    <w:p w14:paraId="1020AEC6" w14:textId="50DDAC7C"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311"/>
      </w:tblGrid>
      <w:tr w:rsidR="00C85A6B" w:rsidRPr="00C85A6B" w14:paraId="08149342" w14:textId="77777777" w:rsidTr="00C85A6B">
        <w:tc>
          <w:tcPr>
            <w:tcW w:w="1551" w:type="dxa"/>
            <w:shd w:val="clear" w:color="auto" w:fill="auto"/>
          </w:tcPr>
          <w:p w14:paraId="03F02579" w14:textId="1BBBA1C0" w:rsidR="00C85A6B" w:rsidRPr="00C85A6B" w:rsidRDefault="00C85A6B" w:rsidP="00C85A6B">
            <w:pPr>
              <w:keepNext/>
              <w:ind w:firstLine="0"/>
            </w:pPr>
            <w:r w:rsidRPr="00C85A6B">
              <w:t>Bill Number:</w:t>
            </w:r>
          </w:p>
        </w:tc>
        <w:tc>
          <w:tcPr>
            <w:tcW w:w="1311" w:type="dxa"/>
            <w:shd w:val="clear" w:color="auto" w:fill="auto"/>
          </w:tcPr>
          <w:p w14:paraId="2EDA4EFA" w14:textId="08390524" w:rsidR="00C85A6B" w:rsidRPr="00C85A6B" w:rsidRDefault="00C85A6B" w:rsidP="00C85A6B">
            <w:pPr>
              <w:keepNext/>
              <w:ind w:firstLine="0"/>
            </w:pPr>
            <w:r w:rsidRPr="00C85A6B">
              <w:t>H. 4611</w:t>
            </w:r>
          </w:p>
        </w:tc>
      </w:tr>
      <w:tr w:rsidR="00C85A6B" w:rsidRPr="00C85A6B" w14:paraId="13DE6063" w14:textId="77777777" w:rsidTr="00C85A6B">
        <w:tc>
          <w:tcPr>
            <w:tcW w:w="1551" w:type="dxa"/>
            <w:shd w:val="clear" w:color="auto" w:fill="auto"/>
          </w:tcPr>
          <w:p w14:paraId="1861F491" w14:textId="0E86E702" w:rsidR="00C85A6B" w:rsidRPr="00C85A6B" w:rsidRDefault="00C85A6B" w:rsidP="00C85A6B">
            <w:pPr>
              <w:keepNext/>
              <w:ind w:firstLine="0"/>
            </w:pPr>
            <w:r w:rsidRPr="00C85A6B">
              <w:t>Date:</w:t>
            </w:r>
          </w:p>
        </w:tc>
        <w:tc>
          <w:tcPr>
            <w:tcW w:w="1311" w:type="dxa"/>
            <w:shd w:val="clear" w:color="auto" w:fill="auto"/>
          </w:tcPr>
          <w:p w14:paraId="00F00AE3" w14:textId="685902A7" w:rsidR="00C85A6B" w:rsidRPr="00C85A6B" w:rsidRDefault="00C85A6B" w:rsidP="00C85A6B">
            <w:pPr>
              <w:keepNext/>
              <w:ind w:firstLine="0"/>
            </w:pPr>
            <w:r w:rsidRPr="00C85A6B">
              <w:t>ADD:</w:t>
            </w:r>
          </w:p>
        </w:tc>
      </w:tr>
      <w:tr w:rsidR="00C85A6B" w:rsidRPr="00C85A6B" w14:paraId="7AC872EE" w14:textId="77777777" w:rsidTr="00C85A6B">
        <w:tc>
          <w:tcPr>
            <w:tcW w:w="1551" w:type="dxa"/>
            <w:shd w:val="clear" w:color="auto" w:fill="auto"/>
          </w:tcPr>
          <w:p w14:paraId="5524791A" w14:textId="39C7B316" w:rsidR="00C85A6B" w:rsidRPr="00C85A6B" w:rsidRDefault="00C85A6B" w:rsidP="00C85A6B">
            <w:pPr>
              <w:keepNext/>
              <w:ind w:firstLine="0"/>
            </w:pPr>
            <w:r w:rsidRPr="00C85A6B">
              <w:t>03/05/24</w:t>
            </w:r>
          </w:p>
        </w:tc>
        <w:tc>
          <w:tcPr>
            <w:tcW w:w="1311" w:type="dxa"/>
            <w:shd w:val="clear" w:color="auto" w:fill="auto"/>
          </w:tcPr>
          <w:p w14:paraId="7346B631" w14:textId="3D2E147B" w:rsidR="00C85A6B" w:rsidRPr="00C85A6B" w:rsidRDefault="00C85A6B" w:rsidP="00C85A6B">
            <w:pPr>
              <w:keepNext/>
              <w:ind w:firstLine="0"/>
            </w:pPr>
            <w:r w:rsidRPr="00C85A6B">
              <w:t>FORREST</w:t>
            </w:r>
          </w:p>
        </w:tc>
      </w:tr>
    </w:tbl>
    <w:p w14:paraId="186C09DB" w14:textId="77777777" w:rsidR="00C85A6B" w:rsidRDefault="00C85A6B" w:rsidP="00C85A6B"/>
    <w:p w14:paraId="6F1386D8" w14:textId="5B290DDE" w:rsidR="00C85A6B" w:rsidRDefault="00C85A6B" w:rsidP="00C85A6B">
      <w:pPr>
        <w:jc w:val="center"/>
        <w:rPr>
          <w:b/>
        </w:rPr>
      </w:pPr>
      <w:r w:rsidRPr="00C85A6B">
        <w:rPr>
          <w:b/>
        </w:rPr>
        <w:t>CO-SPONSORS ADDED</w:t>
      </w:r>
    </w:p>
    <w:tbl>
      <w:tblPr>
        <w:tblW w:w="0" w:type="auto"/>
        <w:tblLayout w:type="fixed"/>
        <w:tblLook w:val="0000" w:firstRow="0" w:lastRow="0" w:firstColumn="0" w:lastColumn="0" w:noHBand="0" w:noVBand="0"/>
      </w:tblPr>
      <w:tblGrid>
        <w:gridCol w:w="1551"/>
        <w:gridCol w:w="4987"/>
      </w:tblGrid>
      <w:tr w:rsidR="00C85A6B" w:rsidRPr="00C85A6B" w14:paraId="10932AA5" w14:textId="77777777" w:rsidTr="00C85A6B">
        <w:tc>
          <w:tcPr>
            <w:tcW w:w="1551" w:type="dxa"/>
            <w:shd w:val="clear" w:color="auto" w:fill="auto"/>
          </w:tcPr>
          <w:p w14:paraId="3D9AE5FB" w14:textId="40EE2F48" w:rsidR="00C85A6B" w:rsidRPr="00C85A6B" w:rsidRDefault="00C85A6B" w:rsidP="00C85A6B">
            <w:pPr>
              <w:keepNext/>
              <w:ind w:firstLine="0"/>
            </w:pPr>
            <w:r w:rsidRPr="00C85A6B">
              <w:t>Bill Number:</w:t>
            </w:r>
          </w:p>
        </w:tc>
        <w:tc>
          <w:tcPr>
            <w:tcW w:w="4987" w:type="dxa"/>
            <w:shd w:val="clear" w:color="auto" w:fill="auto"/>
          </w:tcPr>
          <w:p w14:paraId="7A75B44F" w14:textId="0C98A517" w:rsidR="00C85A6B" w:rsidRPr="00C85A6B" w:rsidRDefault="00C85A6B" w:rsidP="00C85A6B">
            <w:pPr>
              <w:keepNext/>
              <w:ind w:firstLine="0"/>
            </w:pPr>
            <w:r w:rsidRPr="00C85A6B">
              <w:t>H. 4612</w:t>
            </w:r>
          </w:p>
        </w:tc>
      </w:tr>
      <w:tr w:rsidR="00C85A6B" w:rsidRPr="00C85A6B" w14:paraId="2053B20C" w14:textId="77777777" w:rsidTr="00C85A6B">
        <w:tc>
          <w:tcPr>
            <w:tcW w:w="1551" w:type="dxa"/>
            <w:shd w:val="clear" w:color="auto" w:fill="auto"/>
          </w:tcPr>
          <w:p w14:paraId="78D7BDCD" w14:textId="57022537" w:rsidR="00C85A6B" w:rsidRPr="00C85A6B" w:rsidRDefault="00C85A6B" w:rsidP="00C85A6B">
            <w:pPr>
              <w:keepNext/>
              <w:ind w:firstLine="0"/>
            </w:pPr>
            <w:r w:rsidRPr="00C85A6B">
              <w:t>Date:</w:t>
            </w:r>
          </w:p>
        </w:tc>
        <w:tc>
          <w:tcPr>
            <w:tcW w:w="4987" w:type="dxa"/>
            <w:shd w:val="clear" w:color="auto" w:fill="auto"/>
          </w:tcPr>
          <w:p w14:paraId="079954B7" w14:textId="085AA239" w:rsidR="00C85A6B" w:rsidRPr="00C85A6B" w:rsidRDefault="00C85A6B" w:rsidP="00C85A6B">
            <w:pPr>
              <w:keepNext/>
              <w:ind w:firstLine="0"/>
            </w:pPr>
            <w:r w:rsidRPr="00C85A6B">
              <w:t>ADD:</w:t>
            </w:r>
          </w:p>
        </w:tc>
      </w:tr>
      <w:tr w:rsidR="00C85A6B" w:rsidRPr="00C85A6B" w14:paraId="5AE0BD81" w14:textId="77777777" w:rsidTr="00C85A6B">
        <w:tc>
          <w:tcPr>
            <w:tcW w:w="1551" w:type="dxa"/>
            <w:shd w:val="clear" w:color="auto" w:fill="auto"/>
          </w:tcPr>
          <w:p w14:paraId="45E2275D" w14:textId="180E261F" w:rsidR="00C85A6B" w:rsidRPr="00C85A6B" w:rsidRDefault="00C85A6B" w:rsidP="00C85A6B">
            <w:pPr>
              <w:keepNext/>
              <w:ind w:firstLine="0"/>
            </w:pPr>
            <w:r w:rsidRPr="00C85A6B">
              <w:t>03/05/24</w:t>
            </w:r>
          </w:p>
        </w:tc>
        <w:tc>
          <w:tcPr>
            <w:tcW w:w="4987" w:type="dxa"/>
            <w:shd w:val="clear" w:color="auto" w:fill="auto"/>
          </w:tcPr>
          <w:p w14:paraId="100CECAF" w14:textId="71D93CB0" w:rsidR="00C85A6B" w:rsidRPr="00C85A6B" w:rsidRDefault="00C85A6B" w:rsidP="00C85A6B">
            <w:pPr>
              <w:keepNext/>
              <w:ind w:firstLine="0"/>
            </w:pPr>
            <w:r w:rsidRPr="00C85A6B">
              <w:t>FORREST, WOOTEN, ELLIOTT, B. J. COX and BANNISTER</w:t>
            </w:r>
          </w:p>
        </w:tc>
      </w:tr>
    </w:tbl>
    <w:p w14:paraId="6C27FA0A" w14:textId="77777777" w:rsidR="00C85A6B" w:rsidRDefault="00C85A6B" w:rsidP="00C85A6B"/>
    <w:p w14:paraId="5987B24E" w14:textId="088BDB5D"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311"/>
      </w:tblGrid>
      <w:tr w:rsidR="00C85A6B" w:rsidRPr="00C85A6B" w14:paraId="0A2F8C65" w14:textId="77777777" w:rsidTr="00C85A6B">
        <w:tc>
          <w:tcPr>
            <w:tcW w:w="1551" w:type="dxa"/>
            <w:shd w:val="clear" w:color="auto" w:fill="auto"/>
          </w:tcPr>
          <w:p w14:paraId="1585EBA1" w14:textId="2B4A0456" w:rsidR="00C85A6B" w:rsidRPr="00C85A6B" w:rsidRDefault="00C85A6B" w:rsidP="00C85A6B">
            <w:pPr>
              <w:keepNext/>
              <w:ind w:firstLine="0"/>
            </w:pPr>
            <w:r w:rsidRPr="00C85A6B">
              <w:t>Bill Number:</w:t>
            </w:r>
          </w:p>
        </w:tc>
        <w:tc>
          <w:tcPr>
            <w:tcW w:w="1311" w:type="dxa"/>
            <w:shd w:val="clear" w:color="auto" w:fill="auto"/>
          </w:tcPr>
          <w:p w14:paraId="4DAD3DFA" w14:textId="51951668" w:rsidR="00C85A6B" w:rsidRPr="00C85A6B" w:rsidRDefault="00C85A6B" w:rsidP="00C85A6B">
            <w:pPr>
              <w:keepNext/>
              <w:ind w:firstLine="0"/>
            </w:pPr>
            <w:r w:rsidRPr="00C85A6B">
              <w:t>H. 4935</w:t>
            </w:r>
          </w:p>
        </w:tc>
      </w:tr>
      <w:tr w:rsidR="00C85A6B" w:rsidRPr="00C85A6B" w14:paraId="0AF7F699" w14:textId="77777777" w:rsidTr="00C85A6B">
        <w:tc>
          <w:tcPr>
            <w:tcW w:w="1551" w:type="dxa"/>
            <w:shd w:val="clear" w:color="auto" w:fill="auto"/>
          </w:tcPr>
          <w:p w14:paraId="5D29B9BC" w14:textId="5F897257" w:rsidR="00C85A6B" w:rsidRPr="00C85A6B" w:rsidRDefault="00C85A6B" w:rsidP="00C85A6B">
            <w:pPr>
              <w:keepNext/>
              <w:ind w:firstLine="0"/>
            </w:pPr>
            <w:r w:rsidRPr="00C85A6B">
              <w:t>Date:</w:t>
            </w:r>
          </w:p>
        </w:tc>
        <w:tc>
          <w:tcPr>
            <w:tcW w:w="1311" w:type="dxa"/>
            <w:shd w:val="clear" w:color="auto" w:fill="auto"/>
          </w:tcPr>
          <w:p w14:paraId="24C7403C" w14:textId="36F45649" w:rsidR="00C85A6B" w:rsidRPr="00C85A6B" w:rsidRDefault="00C85A6B" w:rsidP="00C85A6B">
            <w:pPr>
              <w:keepNext/>
              <w:ind w:firstLine="0"/>
            </w:pPr>
            <w:r w:rsidRPr="00C85A6B">
              <w:t>ADD:</w:t>
            </w:r>
          </w:p>
        </w:tc>
      </w:tr>
      <w:tr w:rsidR="00C85A6B" w:rsidRPr="00C85A6B" w14:paraId="505FE05D" w14:textId="77777777" w:rsidTr="00C85A6B">
        <w:tc>
          <w:tcPr>
            <w:tcW w:w="1551" w:type="dxa"/>
            <w:shd w:val="clear" w:color="auto" w:fill="auto"/>
          </w:tcPr>
          <w:p w14:paraId="65BBF2EB" w14:textId="569F10D3" w:rsidR="00C85A6B" w:rsidRPr="00C85A6B" w:rsidRDefault="00C85A6B" w:rsidP="00C85A6B">
            <w:pPr>
              <w:keepNext/>
              <w:ind w:firstLine="0"/>
            </w:pPr>
            <w:r w:rsidRPr="00C85A6B">
              <w:t>03/05/24</w:t>
            </w:r>
          </w:p>
        </w:tc>
        <w:tc>
          <w:tcPr>
            <w:tcW w:w="1311" w:type="dxa"/>
            <w:shd w:val="clear" w:color="auto" w:fill="auto"/>
          </w:tcPr>
          <w:p w14:paraId="76630912" w14:textId="2F55547B" w:rsidR="00C85A6B" w:rsidRPr="00C85A6B" w:rsidRDefault="00C85A6B" w:rsidP="00C85A6B">
            <w:pPr>
              <w:keepNext/>
              <w:ind w:firstLine="0"/>
            </w:pPr>
            <w:r w:rsidRPr="00C85A6B">
              <w:t>WOOTEN</w:t>
            </w:r>
          </w:p>
        </w:tc>
      </w:tr>
    </w:tbl>
    <w:p w14:paraId="44EC9512" w14:textId="77777777" w:rsidR="00C85A6B" w:rsidRDefault="00C85A6B" w:rsidP="00C85A6B"/>
    <w:p w14:paraId="060E4F5C" w14:textId="6E073D02" w:rsidR="00C85A6B" w:rsidRDefault="00C85A6B" w:rsidP="00C85A6B">
      <w:pPr>
        <w:jc w:val="center"/>
        <w:rPr>
          <w:b/>
        </w:rPr>
      </w:pPr>
      <w:r w:rsidRPr="00C85A6B">
        <w:rPr>
          <w:b/>
        </w:rPr>
        <w:t>CO-SPONSORS ADDED</w:t>
      </w:r>
    </w:p>
    <w:tbl>
      <w:tblPr>
        <w:tblW w:w="0" w:type="auto"/>
        <w:tblLayout w:type="fixed"/>
        <w:tblLook w:val="0000" w:firstRow="0" w:lastRow="0" w:firstColumn="0" w:lastColumn="0" w:noHBand="0" w:noVBand="0"/>
      </w:tblPr>
      <w:tblGrid>
        <w:gridCol w:w="1551"/>
        <w:gridCol w:w="4056"/>
      </w:tblGrid>
      <w:tr w:rsidR="00C85A6B" w:rsidRPr="00C85A6B" w14:paraId="796C8DCB" w14:textId="77777777" w:rsidTr="00C85A6B">
        <w:tc>
          <w:tcPr>
            <w:tcW w:w="1551" w:type="dxa"/>
            <w:shd w:val="clear" w:color="auto" w:fill="auto"/>
          </w:tcPr>
          <w:p w14:paraId="76B841C3" w14:textId="339F184B" w:rsidR="00C85A6B" w:rsidRPr="00C85A6B" w:rsidRDefault="00C85A6B" w:rsidP="00C85A6B">
            <w:pPr>
              <w:keepNext/>
              <w:ind w:firstLine="0"/>
            </w:pPr>
            <w:r w:rsidRPr="00C85A6B">
              <w:t>Bill Number:</w:t>
            </w:r>
          </w:p>
        </w:tc>
        <w:tc>
          <w:tcPr>
            <w:tcW w:w="4056" w:type="dxa"/>
            <w:shd w:val="clear" w:color="auto" w:fill="auto"/>
          </w:tcPr>
          <w:p w14:paraId="15BFC81C" w14:textId="7973C591" w:rsidR="00C85A6B" w:rsidRPr="00C85A6B" w:rsidRDefault="00C85A6B" w:rsidP="00C85A6B">
            <w:pPr>
              <w:keepNext/>
              <w:ind w:firstLine="0"/>
            </w:pPr>
            <w:r w:rsidRPr="00C85A6B">
              <w:t>H. 5066</w:t>
            </w:r>
          </w:p>
        </w:tc>
      </w:tr>
      <w:tr w:rsidR="00C85A6B" w:rsidRPr="00C85A6B" w14:paraId="12605040" w14:textId="77777777" w:rsidTr="00C85A6B">
        <w:tc>
          <w:tcPr>
            <w:tcW w:w="1551" w:type="dxa"/>
            <w:shd w:val="clear" w:color="auto" w:fill="auto"/>
          </w:tcPr>
          <w:p w14:paraId="5488AAB8" w14:textId="696F4116" w:rsidR="00C85A6B" w:rsidRPr="00C85A6B" w:rsidRDefault="00C85A6B" w:rsidP="00C85A6B">
            <w:pPr>
              <w:keepNext/>
              <w:ind w:firstLine="0"/>
            </w:pPr>
            <w:r w:rsidRPr="00C85A6B">
              <w:t>Date:</w:t>
            </w:r>
          </w:p>
        </w:tc>
        <w:tc>
          <w:tcPr>
            <w:tcW w:w="4056" w:type="dxa"/>
            <w:shd w:val="clear" w:color="auto" w:fill="auto"/>
          </w:tcPr>
          <w:p w14:paraId="1A0A25FE" w14:textId="6C20DB1B" w:rsidR="00C85A6B" w:rsidRPr="00C85A6B" w:rsidRDefault="00C85A6B" w:rsidP="00C85A6B">
            <w:pPr>
              <w:keepNext/>
              <w:ind w:firstLine="0"/>
            </w:pPr>
            <w:r w:rsidRPr="00C85A6B">
              <w:t>ADD:</w:t>
            </w:r>
          </w:p>
        </w:tc>
      </w:tr>
      <w:tr w:rsidR="00C85A6B" w:rsidRPr="00C85A6B" w14:paraId="0FEB3DC5" w14:textId="77777777" w:rsidTr="00C85A6B">
        <w:tc>
          <w:tcPr>
            <w:tcW w:w="1551" w:type="dxa"/>
            <w:shd w:val="clear" w:color="auto" w:fill="auto"/>
          </w:tcPr>
          <w:p w14:paraId="13F36BF6" w14:textId="43828D26" w:rsidR="00C85A6B" w:rsidRPr="00C85A6B" w:rsidRDefault="00C85A6B" w:rsidP="00C85A6B">
            <w:pPr>
              <w:keepNext/>
              <w:ind w:firstLine="0"/>
            </w:pPr>
            <w:r w:rsidRPr="00C85A6B">
              <w:t>03/05/24</w:t>
            </w:r>
          </w:p>
        </w:tc>
        <w:tc>
          <w:tcPr>
            <w:tcW w:w="4056" w:type="dxa"/>
            <w:shd w:val="clear" w:color="auto" w:fill="auto"/>
          </w:tcPr>
          <w:p w14:paraId="7C81857E" w14:textId="026DCBD7" w:rsidR="00C85A6B" w:rsidRPr="00C85A6B" w:rsidRDefault="00C85A6B" w:rsidP="00C85A6B">
            <w:pPr>
              <w:keepNext/>
              <w:ind w:firstLine="0"/>
            </w:pPr>
            <w:r w:rsidRPr="00C85A6B">
              <w:t>HYDE, BALLENTINE and CALHOON</w:t>
            </w:r>
          </w:p>
        </w:tc>
      </w:tr>
    </w:tbl>
    <w:p w14:paraId="24925967" w14:textId="77777777" w:rsidR="00C85A6B" w:rsidRDefault="00C85A6B" w:rsidP="00C85A6B"/>
    <w:p w14:paraId="5A56896F" w14:textId="25DE4097"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461"/>
      </w:tblGrid>
      <w:tr w:rsidR="00C85A6B" w:rsidRPr="00C85A6B" w14:paraId="45DEDCD5" w14:textId="77777777" w:rsidTr="00C85A6B">
        <w:tc>
          <w:tcPr>
            <w:tcW w:w="1551" w:type="dxa"/>
            <w:shd w:val="clear" w:color="auto" w:fill="auto"/>
          </w:tcPr>
          <w:p w14:paraId="100553C9" w14:textId="47B2EF39" w:rsidR="00C85A6B" w:rsidRPr="00C85A6B" w:rsidRDefault="00C85A6B" w:rsidP="00C85A6B">
            <w:pPr>
              <w:keepNext/>
              <w:ind w:firstLine="0"/>
            </w:pPr>
            <w:r w:rsidRPr="00C85A6B">
              <w:t>Bill Number:</w:t>
            </w:r>
          </w:p>
        </w:tc>
        <w:tc>
          <w:tcPr>
            <w:tcW w:w="1461" w:type="dxa"/>
            <w:shd w:val="clear" w:color="auto" w:fill="auto"/>
          </w:tcPr>
          <w:p w14:paraId="376C03E9" w14:textId="36903B71" w:rsidR="00C85A6B" w:rsidRPr="00C85A6B" w:rsidRDefault="00C85A6B" w:rsidP="00C85A6B">
            <w:pPr>
              <w:keepNext/>
              <w:ind w:firstLine="0"/>
            </w:pPr>
            <w:r w:rsidRPr="00C85A6B">
              <w:t>H. 5069</w:t>
            </w:r>
          </w:p>
        </w:tc>
      </w:tr>
      <w:tr w:rsidR="00C85A6B" w:rsidRPr="00C85A6B" w14:paraId="419208AC" w14:textId="77777777" w:rsidTr="00C85A6B">
        <w:tc>
          <w:tcPr>
            <w:tcW w:w="1551" w:type="dxa"/>
            <w:shd w:val="clear" w:color="auto" w:fill="auto"/>
          </w:tcPr>
          <w:p w14:paraId="11CAB365" w14:textId="564540CE" w:rsidR="00C85A6B" w:rsidRPr="00C85A6B" w:rsidRDefault="00C85A6B" w:rsidP="00C85A6B">
            <w:pPr>
              <w:keepNext/>
              <w:ind w:firstLine="0"/>
            </w:pPr>
            <w:r w:rsidRPr="00C85A6B">
              <w:t>Date:</w:t>
            </w:r>
          </w:p>
        </w:tc>
        <w:tc>
          <w:tcPr>
            <w:tcW w:w="1461" w:type="dxa"/>
            <w:shd w:val="clear" w:color="auto" w:fill="auto"/>
          </w:tcPr>
          <w:p w14:paraId="2850DF44" w14:textId="39D4081C" w:rsidR="00C85A6B" w:rsidRPr="00C85A6B" w:rsidRDefault="00C85A6B" w:rsidP="00C85A6B">
            <w:pPr>
              <w:keepNext/>
              <w:ind w:firstLine="0"/>
            </w:pPr>
            <w:r w:rsidRPr="00C85A6B">
              <w:t>ADD:</w:t>
            </w:r>
          </w:p>
        </w:tc>
      </w:tr>
      <w:tr w:rsidR="00C85A6B" w:rsidRPr="00C85A6B" w14:paraId="0FCCBA23" w14:textId="77777777" w:rsidTr="00C85A6B">
        <w:tc>
          <w:tcPr>
            <w:tcW w:w="1551" w:type="dxa"/>
            <w:shd w:val="clear" w:color="auto" w:fill="auto"/>
          </w:tcPr>
          <w:p w14:paraId="1A638794" w14:textId="1647FBE2" w:rsidR="00C85A6B" w:rsidRPr="00C85A6B" w:rsidRDefault="00C85A6B" w:rsidP="00C85A6B">
            <w:pPr>
              <w:keepNext/>
              <w:ind w:firstLine="0"/>
            </w:pPr>
            <w:r w:rsidRPr="00C85A6B">
              <w:t>03/05/24</w:t>
            </w:r>
          </w:p>
        </w:tc>
        <w:tc>
          <w:tcPr>
            <w:tcW w:w="1461" w:type="dxa"/>
            <w:shd w:val="clear" w:color="auto" w:fill="auto"/>
          </w:tcPr>
          <w:p w14:paraId="7754EB1D" w14:textId="6296BB2E" w:rsidR="00C85A6B" w:rsidRPr="00C85A6B" w:rsidRDefault="00C85A6B" w:rsidP="00C85A6B">
            <w:pPr>
              <w:keepNext/>
              <w:ind w:firstLine="0"/>
            </w:pPr>
            <w:r w:rsidRPr="00C85A6B">
              <w:t>MITCHELL</w:t>
            </w:r>
          </w:p>
        </w:tc>
      </w:tr>
    </w:tbl>
    <w:p w14:paraId="4B689607" w14:textId="77777777" w:rsidR="00C85A6B" w:rsidRDefault="00C85A6B" w:rsidP="00C85A6B"/>
    <w:p w14:paraId="28120B94" w14:textId="57530328"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101"/>
      </w:tblGrid>
      <w:tr w:rsidR="00C85A6B" w:rsidRPr="00C85A6B" w14:paraId="46787AA8" w14:textId="77777777" w:rsidTr="00C85A6B">
        <w:tc>
          <w:tcPr>
            <w:tcW w:w="1551" w:type="dxa"/>
            <w:shd w:val="clear" w:color="auto" w:fill="auto"/>
          </w:tcPr>
          <w:p w14:paraId="040CE0CF" w14:textId="7D319592" w:rsidR="00C85A6B" w:rsidRPr="00C85A6B" w:rsidRDefault="00C85A6B" w:rsidP="00C85A6B">
            <w:pPr>
              <w:keepNext/>
              <w:ind w:firstLine="0"/>
            </w:pPr>
            <w:r w:rsidRPr="00C85A6B">
              <w:t>Bill Number:</w:t>
            </w:r>
          </w:p>
        </w:tc>
        <w:tc>
          <w:tcPr>
            <w:tcW w:w="1101" w:type="dxa"/>
            <w:shd w:val="clear" w:color="auto" w:fill="auto"/>
          </w:tcPr>
          <w:p w14:paraId="7D191646" w14:textId="7244102D" w:rsidR="00C85A6B" w:rsidRPr="00C85A6B" w:rsidRDefault="00C85A6B" w:rsidP="00C85A6B">
            <w:pPr>
              <w:keepNext/>
              <w:ind w:firstLine="0"/>
            </w:pPr>
            <w:r w:rsidRPr="00C85A6B">
              <w:t>H. 5118</w:t>
            </w:r>
          </w:p>
        </w:tc>
      </w:tr>
      <w:tr w:rsidR="00C85A6B" w:rsidRPr="00C85A6B" w14:paraId="0750F6EA" w14:textId="77777777" w:rsidTr="00C85A6B">
        <w:tc>
          <w:tcPr>
            <w:tcW w:w="1551" w:type="dxa"/>
            <w:shd w:val="clear" w:color="auto" w:fill="auto"/>
          </w:tcPr>
          <w:p w14:paraId="1706695B" w14:textId="382D7E37" w:rsidR="00C85A6B" w:rsidRPr="00C85A6B" w:rsidRDefault="00C85A6B" w:rsidP="00C85A6B">
            <w:pPr>
              <w:keepNext/>
              <w:ind w:firstLine="0"/>
            </w:pPr>
            <w:r w:rsidRPr="00C85A6B">
              <w:t>Date:</w:t>
            </w:r>
          </w:p>
        </w:tc>
        <w:tc>
          <w:tcPr>
            <w:tcW w:w="1101" w:type="dxa"/>
            <w:shd w:val="clear" w:color="auto" w:fill="auto"/>
          </w:tcPr>
          <w:p w14:paraId="6C04983B" w14:textId="444FE52A" w:rsidR="00C85A6B" w:rsidRPr="00C85A6B" w:rsidRDefault="00C85A6B" w:rsidP="00C85A6B">
            <w:pPr>
              <w:keepNext/>
              <w:ind w:firstLine="0"/>
            </w:pPr>
            <w:r w:rsidRPr="00C85A6B">
              <w:t>ADD:</w:t>
            </w:r>
          </w:p>
        </w:tc>
      </w:tr>
      <w:tr w:rsidR="00C85A6B" w:rsidRPr="00C85A6B" w14:paraId="0439E8C4" w14:textId="77777777" w:rsidTr="00C85A6B">
        <w:tc>
          <w:tcPr>
            <w:tcW w:w="1551" w:type="dxa"/>
            <w:shd w:val="clear" w:color="auto" w:fill="auto"/>
          </w:tcPr>
          <w:p w14:paraId="481D1CA4" w14:textId="48174649" w:rsidR="00C85A6B" w:rsidRPr="00C85A6B" w:rsidRDefault="00C85A6B" w:rsidP="00C85A6B">
            <w:pPr>
              <w:keepNext/>
              <w:ind w:firstLine="0"/>
            </w:pPr>
            <w:r w:rsidRPr="00C85A6B">
              <w:t>03/05/24</w:t>
            </w:r>
          </w:p>
        </w:tc>
        <w:tc>
          <w:tcPr>
            <w:tcW w:w="1101" w:type="dxa"/>
            <w:shd w:val="clear" w:color="auto" w:fill="auto"/>
          </w:tcPr>
          <w:p w14:paraId="1FE08ACF" w14:textId="3FF04A0B" w:rsidR="00C85A6B" w:rsidRPr="00C85A6B" w:rsidRDefault="00C85A6B" w:rsidP="00C85A6B">
            <w:pPr>
              <w:keepNext/>
              <w:ind w:firstLine="0"/>
            </w:pPr>
            <w:r w:rsidRPr="00C85A6B">
              <w:t>POPE</w:t>
            </w:r>
          </w:p>
        </w:tc>
      </w:tr>
    </w:tbl>
    <w:p w14:paraId="55E3249A" w14:textId="77777777" w:rsidR="00C85A6B" w:rsidRDefault="00C85A6B" w:rsidP="00C85A6B"/>
    <w:p w14:paraId="5BCFD8D6" w14:textId="4FBE817A"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461"/>
      </w:tblGrid>
      <w:tr w:rsidR="00C85A6B" w:rsidRPr="00C85A6B" w14:paraId="4A37D7F2" w14:textId="77777777" w:rsidTr="00C85A6B">
        <w:tc>
          <w:tcPr>
            <w:tcW w:w="1551" w:type="dxa"/>
            <w:shd w:val="clear" w:color="auto" w:fill="auto"/>
          </w:tcPr>
          <w:p w14:paraId="5D67D99D" w14:textId="511DBE20" w:rsidR="00C85A6B" w:rsidRPr="00C85A6B" w:rsidRDefault="00C85A6B" w:rsidP="00C85A6B">
            <w:pPr>
              <w:keepNext/>
              <w:ind w:firstLine="0"/>
            </w:pPr>
            <w:r w:rsidRPr="00C85A6B">
              <w:t>Bill Number:</w:t>
            </w:r>
          </w:p>
        </w:tc>
        <w:tc>
          <w:tcPr>
            <w:tcW w:w="1461" w:type="dxa"/>
            <w:shd w:val="clear" w:color="auto" w:fill="auto"/>
          </w:tcPr>
          <w:p w14:paraId="74144F6C" w14:textId="7D13BC9F" w:rsidR="00C85A6B" w:rsidRPr="00C85A6B" w:rsidRDefault="00C85A6B" w:rsidP="00C85A6B">
            <w:pPr>
              <w:keepNext/>
              <w:ind w:firstLine="0"/>
            </w:pPr>
            <w:r w:rsidRPr="00C85A6B">
              <w:t>H. 5157</w:t>
            </w:r>
          </w:p>
        </w:tc>
      </w:tr>
      <w:tr w:rsidR="00C85A6B" w:rsidRPr="00C85A6B" w14:paraId="7506B54A" w14:textId="77777777" w:rsidTr="00C85A6B">
        <w:tc>
          <w:tcPr>
            <w:tcW w:w="1551" w:type="dxa"/>
            <w:shd w:val="clear" w:color="auto" w:fill="auto"/>
          </w:tcPr>
          <w:p w14:paraId="5B64468A" w14:textId="79380849" w:rsidR="00C85A6B" w:rsidRPr="00C85A6B" w:rsidRDefault="00C85A6B" w:rsidP="00C85A6B">
            <w:pPr>
              <w:keepNext/>
              <w:ind w:firstLine="0"/>
            </w:pPr>
            <w:r w:rsidRPr="00C85A6B">
              <w:t>Date:</w:t>
            </w:r>
          </w:p>
        </w:tc>
        <w:tc>
          <w:tcPr>
            <w:tcW w:w="1461" w:type="dxa"/>
            <w:shd w:val="clear" w:color="auto" w:fill="auto"/>
          </w:tcPr>
          <w:p w14:paraId="30F2FDFE" w14:textId="75A2C157" w:rsidR="00C85A6B" w:rsidRPr="00C85A6B" w:rsidRDefault="00C85A6B" w:rsidP="00C85A6B">
            <w:pPr>
              <w:keepNext/>
              <w:ind w:firstLine="0"/>
            </w:pPr>
            <w:r w:rsidRPr="00C85A6B">
              <w:t>ADD:</w:t>
            </w:r>
          </w:p>
        </w:tc>
      </w:tr>
      <w:tr w:rsidR="00C85A6B" w:rsidRPr="00C85A6B" w14:paraId="30805277" w14:textId="77777777" w:rsidTr="00C85A6B">
        <w:tc>
          <w:tcPr>
            <w:tcW w:w="1551" w:type="dxa"/>
            <w:shd w:val="clear" w:color="auto" w:fill="auto"/>
          </w:tcPr>
          <w:p w14:paraId="1D65C4AE" w14:textId="7FE02B4D" w:rsidR="00C85A6B" w:rsidRPr="00C85A6B" w:rsidRDefault="00C85A6B" w:rsidP="00C85A6B">
            <w:pPr>
              <w:keepNext/>
              <w:ind w:firstLine="0"/>
            </w:pPr>
            <w:r w:rsidRPr="00C85A6B">
              <w:t>03/05/24</w:t>
            </w:r>
          </w:p>
        </w:tc>
        <w:tc>
          <w:tcPr>
            <w:tcW w:w="1461" w:type="dxa"/>
            <w:shd w:val="clear" w:color="auto" w:fill="auto"/>
          </w:tcPr>
          <w:p w14:paraId="64371728" w14:textId="55EA1D2F" w:rsidR="00C85A6B" w:rsidRPr="00C85A6B" w:rsidRDefault="00C85A6B" w:rsidP="00C85A6B">
            <w:pPr>
              <w:keepNext/>
              <w:ind w:firstLine="0"/>
            </w:pPr>
            <w:r w:rsidRPr="00C85A6B">
              <w:t>WETMORE</w:t>
            </w:r>
          </w:p>
        </w:tc>
      </w:tr>
    </w:tbl>
    <w:p w14:paraId="16BFC83D" w14:textId="77777777" w:rsidR="00C85A6B" w:rsidRDefault="00C85A6B" w:rsidP="00C85A6B"/>
    <w:p w14:paraId="6CF4C7D5" w14:textId="05A31D8F" w:rsidR="00C85A6B" w:rsidRDefault="00C85A6B" w:rsidP="00C85A6B">
      <w:pPr>
        <w:jc w:val="center"/>
        <w:rPr>
          <w:b/>
        </w:rPr>
      </w:pPr>
      <w:r w:rsidRPr="00C85A6B">
        <w:rPr>
          <w:b/>
        </w:rPr>
        <w:t>CO-SPONSOR REMOVED</w:t>
      </w:r>
    </w:p>
    <w:tbl>
      <w:tblPr>
        <w:tblW w:w="0" w:type="auto"/>
        <w:tblLayout w:type="fixed"/>
        <w:tblLook w:val="0000" w:firstRow="0" w:lastRow="0" w:firstColumn="0" w:lastColumn="0" w:noHBand="0" w:noVBand="0"/>
      </w:tblPr>
      <w:tblGrid>
        <w:gridCol w:w="1551"/>
        <w:gridCol w:w="1341"/>
      </w:tblGrid>
      <w:tr w:rsidR="00C85A6B" w:rsidRPr="00C85A6B" w14:paraId="624CC677" w14:textId="77777777" w:rsidTr="00C85A6B">
        <w:tc>
          <w:tcPr>
            <w:tcW w:w="1551" w:type="dxa"/>
            <w:shd w:val="clear" w:color="auto" w:fill="auto"/>
          </w:tcPr>
          <w:p w14:paraId="71067590" w14:textId="6706C57D" w:rsidR="00C85A6B" w:rsidRPr="00C85A6B" w:rsidRDefault="00C85A6B" w:rsidP="00C85A6B">
            <w:pPr>
              <w:keepNext/>
              <w:ind w:firstLine="0"/>
            </w:pPr>
            <w:r w:rsidRPr="00C85A6B">
              <w:t>Bill Number:</w:t>
            </w:r>
          </w:p>
        </w:tc>
        <w:tc>
          <w:tcPr>
            <w:tcW w:w="1341" w:type="dxa"/>
            <w:shd w:val="clear" w:color="auto" w:fill="auto"/>
          </w:tcPr>
          <w:p w14:paraId="1FD8FC1E" w14:textId="09D33DA1" w:rsidR="00C85A6B" w:rsidRPr="00C85A6B" w:rsidRDefault="00C85A6B" w:rsidP="00C85A6B">
            <w:pPr>
              <w:keepNext/>
              <w:ind w:firstLine="0"/>
            </w:pPr>
            <w:r w:rsidRPr="00C85A6B">
              <w:t>H. 5023</w:t>
            </w:r>
          </w:p>
        </w:tc>
      </w:tr>
      <w:tr w:rsidR="00C85A6B" w:rsidRPr="00C85A6B" w14:paraId="03B9C961" w14:textId="77777777" w:rsidTr="00C85A6B">
        <w:tc>
          <w:tcPr>
            <w:tcW w:w="1551" w:type="dxa"/>
            <w:shd w:val="clear" w:color="auto" w:fill="auto"/>
          </w:tcPr>
          <w:p w14:paraId="3666AC95" w14:textId="07F00E93" w:rsidR="00C85A6B" w:rsidRPr="00C85A6B" w:rsidRDefault="00C85A6B" w:rsidP="00C85A6B">
            <w:pPr>
              <w:keepNext/>
              <w:ind w:firstLine="0"/>
            </w:pPr>
            <w:r w:rsidRPr="00C85A6B">
              <w:t>Date:</w:t>
            </w:r>
          </w:p>
        </w:tc>
        <w:tc>
          <w:tcPr>
            <w:tcW w:w="1341" w:type="dxa"/>
            <w:shd w:val="clear" w:color="auto" w:fill="auto"/>
          </w:tcPr>
          <w:p w14:paraId="1BF79271" w14:textId="1F6BE303" w:rsidR="00C85A6B" w:rsidRPr="00C85A6B" w:rsidRDefault="00C85A6B" w:rsidP="00C85A6B">
            <w:pPr>
              <w:keepNext/>
              <w:ind w:firstLine="0"/>
            </w:pPr>
            <w:r w:rsidRPr="00C85A6B">
              <w:t>REMOVE:</w:t>
            </w:r>
          </w:p>
        </w:tc>
      </w:tr>
      <w:tr w:rsidR="00C85A6B" w:rsidRPr="00C85A6B" w14:paraId="74A0B04D" w14:textId="77777777" w:rsidTr="00C85A6B">
        <w:tc>
          <w:tcPr>
            <w:tcW w:w="1551" w:type="dxa"/>
            <w:shd w:val="clear" w:color="auto" w:fill="auto"/>
          </w:tcPr>
          <w:p w14:paraId="096F36EE" w14:textId="08F0BA1E" w:rsidR="00C85A6B" w:rsidRPr="00C85A6B" w:rsidRDefault="00C85A6B" w:rsidP="00C85A6B">
            <w:pPr>
              <w:keepNext/>
              <w:ind w:firstLine="0"/>
            </w:pPr>
            <w:r w:rsidRPr="00C85A6B">
              <w:t>03/05/24</w:t>
            </w:r>
          </w:p>
        </w:tc>
        <w:tc>
          <w:tcPr>
            <w:tcW w:w="1341" w:type="dxa"/>
            <w:shd w:val="clear" w:color="auto" w:fill="auto"/>
          </w:tcPr>
          <w:p w14:paraId="0A9AEDC7" w14:textId="1620C414" w:rsidR="00C85A6B" w:rsidRPr="00C85A6B" w:rsidRDefault="00C85A6B" w:rsidP="00C85A6B">
            <w:pPr>
              <w:keepNext/>
              <w:ind w:firstLine="0"/>
            </w:pPr>
            <w:r w:rsidRPr="00C85A6B">
              <w:t>NUTT</w:t>
            </w:r>
          </w:p>
        </w:tc>
      </w:tr>
    </w:tbl>
    <w:p w14:paraId="04962141" w14:textId="77777777" w:rsidR="00C85A6B" w:rsidRDefault="00C85A6B" w:rsidP="00C85A6B"/>
    <w:p w14:paraId="4C923170" w14:textId="2AB49A8A" w:rsidR="00C85A6B" w:rsidRDefault="00C85A6B" w:rsidP="00C85A6B">
      <w:pPr>
        <w:jc w:val="center"/>
        <w:rPr>
          <w:b/>
        </w:rPr>
      </w:pPr>
      <w:r w:rsidRPr="00C85A6B">
        <w:rPr>
          <w:b/>
        </w:rPr>
        <w:t>CO-SPONSOR REMOVED</w:t>
      </w:r>
    </w:p>
    <w:tbl>
      <w:tblPr>
        <w:tblW w:w="0" w:type="auto"/>
        <w:tblLayout w:type="fixed"/>
        <w:tblLook w:val="0000" w:firstRow="0" w:lastRow="0" w:firstColumn="0" w:lastColumn="0" w:noHBand="0" w:noVBand="0"/>
      </w:tblPr>
      <w:tblGrid>
        <w:gridCol w:w="1551"/>
        <w:gridCol w:w="1476"/>
      </w:tblGrid>
      <w:tr w:rsidR="00C85A6B" w:rsidRPr="00C85A6B" w14:paraId="131C85F2" w14:textId="77777777" w:rsidTr="00C85A6B">
        <w:tc>
          <w:tcPr>
            <w:tcW w:w="1551" w:type="dxa"/>
            <w:shd w:val="clear" w:color="auto" w:fill="auto"/>
          </w:tcPr>
          <w:p w14:paraId="5CE75267" w14:textId="77F79AA6" w:rsidR="00C85A6B" w:rsidRPr="00C85A6B" w:rsidRDefault="00C85A6B" w:rsidP="00C85A6B">
            <w:pPr>
              <w:keepNext/>
              <w:ind w:firstLine="0"/>
            </w:pPr>
            <w:r w:rsidRPr="00C85A6B">
              <w:t>Bill Number:</w:t>
            </w:r>
          </w:p>
        </w:tc>
        <w:tc>
          <w:tcPr>
            <w:tcW w:w="1476" w:type="dxa"/>
            <w:shd w:val="clear" w:color="auto" w:fill="auto"/>
          </w:tcPr>
          <w:p w14:paraId="315132F4" w14:textId="70F4D7D3" w:rsidR="00C85A6B" w:rsidRPr="00C85A6B" w:rsidRDefault="00C85A6B" w:rsidP="00C85A6B">
            <w:pPr>
              <w:keepNext/>
              <w:ind w:firstLine="0"/>
            </w:pPr>
            <w:r w:rsidRPr="00C85A6B">
              <w:t>H. 5164</w:t>
            </w:r>
          </w:p>
        </w:tc>
      </w:tr>
      <w:tr w:rsidR="00C85A6B" w:rsidRPr="00C85A6B" w14:paraId="2F4872AB" w14:textId="77777777" w:rsidTr="00C85A6B">
        <w:tc>
          <w:tcPr>
            <w:tcW w:w="1551" w:type="dxa"/>
            <w:shd w:val="clear" w:color="auto" w:fill="auto"/>
          </w:tcPr>
          <w:p w14:paraId="484B5D72" w14:textId="7C08ADDD" w:rsidR="00C85A6B" w:rsidRPr="00C85A6B" w:rsidRDefault="00C85A6B" w:rsidP="00C85A6B">
            <w:pPr>
              <w:keepNext/>
              <w:ind w:firstLine="0"/>
            </w:pPr>
            <w:r w:rsidRPr="00C85A6B">
              <w:t>Date:</w:t>
            </w:r>
          </w:p>
        </w:tc>
        <w:tc>
          <w:tcPr>
            <w:tcW w:w="1476" w:type="dxa"/>
            <w:shd w:val="clear" w:color="auto" w:fill="auto"/>
          </w:tcPr>
          <w:p w14:paraId="0E4CB1AA" w14:textId="7402ECFF" w:rsidR="00C85A6B" w:rsidRPr="00C85A6B" w:rsidRDefault="00C85A6B" w:rsidP="00C85A6B">
            <w:pPr>
              <w:keepNext/>
              <w:ind w:firstLine="0"/>
            </w:pPr>
            <w:r w:rsidRPr="00C85A6B">
              <w:t>REMOVE:</w:t>
            </w:r>
          </w:p>
        </w:tc>
      </w:tr>
      <w:tr w:rsidR="00C85A6B" w:rsidRPr="00C85A6B" w14:paraId="246EDA4B" w14:textId="77777777" w:rsidTr="00C85A6B">
        <w:tc>
          <w:tcPr>
            <w:tcW w:w="1551" w:type="dxa"/>
            <w:shd w:val="clear" w:color="auto" w:fill="auto"/>
          </w:tcPr>
          <w:p w14:paraId="0963CE89" w14:textId="2F4ADA44" w:rsidR="00C85A6B" w:rsidRPr="00C85A6B" w:rsidRDefault="00C85A6B" w:rsidP="00C85A6B">
            <w:pPr>
              <w:keepNext/>
              <w:ind w:firstLine="0"/>
            </w:pPr>
            <w:r w:rsidRPr="00C85A6B">
              <w:t>03/05/24</w:t>
            </w:r>
          </w:p>
        </w:tc>
        <w:tc>
          <w:tcPr>
            <w:tcW w:w="1476" w:type="dxa"/>
            <w:shd w:val="clear" w:color="auto" w:fill="auto"/>
          </w:tcPr>
          <w:p w14:paraId="54F70B06" w14:textId="65A41E45" w:rsidR="00C85A6B" w:rsidRPr="00C85A6B" w:rsidRDefault="00C85A6B" w:rsidP="00C85A6B">
            <w:pPr>
              <w:keepNext/>
              <w:ind w:firstLine="0"/>
            </w:pPr>
            <w:r w:rsidRPr="00C85A6B">
              <w:t>MCCRAVY</w:t>
            </w:r>
          </w:p>
        </w:tc>
      </w:tr>
    </w:tbl>
    <w:p w14:paraId="31179797" w14:textId="77777777" w:rsidR="00C85A6B" w:rsidRDefault="00C85A6B" w:rsidP="00C85A6B"/>
    <w:p w14:paraId="0585A36C" w14:textId="77777777" w:rsidR="00C85A6B" w:rsidRDefault="00C85A6B" w:rsidP="00C85A6B"/>
    <w:p w14:paraId="6F99ABC2" w14:textId="755F1966" w:rsidR="00C85A6B" w:rsidRDefault="00C85A6B" w:rsidP="00C85A6B">
      <w:pPr>
        <w:jc w:val="center"/>
        <w:rPr>
          <w:b/>
        </w:rPr>
      </w:pPr>
      <w:r w:rsidRPr="00C85A6B">
        <w:rPr>
          <w:b/>
        </w:rPr>
        <w:t>SENT TO THE SENATE</w:t>
      </w:r>
    </w:p>
    <w:p w14:paraId="2AF6DFDD" w14:textId="5BF6EC10" w:rsidR="00C85A6B" w:rsidRDefault="00C85A6B" w:rsidP="00C85A6B">
      <w:r>
        <w:t>The following Bills were taken up, read the third time, and ordered sent to the Senate:</w:t>
      </w:r>
    </w:p>
    <w:p w14:paraId="53B81AA7" w14:textId="77777777" w:rsidR="00C85A6B" w:rsidRDefault="00C85A6B" w:rsidP="00C85A6B">
      <w:bookmarkStart w:id="98" w:name="include_clip_start_169"/>
      <w:bookmarkEnd w:id="98"/>
    </w:p>
    <w:p w14:paraId="39EFB545" w14:textId="77777777" w:rsidR="00C85A6B" w:rsidRDefault="00C85A6B" w:rsidP="00C85A6B">
      <w:r>
        <w:t>H. 5153 -- Reps. West, Thayer, Chapman, Beach, Gagnon and Cromer: A BILL TO AMEND ACT 509 OF 1982, AS AMENDED, RELATING TO THE ELECTION OF TRUSTEES OF ANDERSON COUNTY SCHOOL DISTRICT 2, SO AS TO REPLACE THE TWO MULTI-MEMBER DISTRICTS WITH FOUR SINGLE-MEMBER RESIDENCY AREAS AND TO REDESIGNATE THE MAP NUMBER ON WHICH THESE RESIDENCY AREAS ARE DELINEATED.</w:t>
      </w:r>
    </w:p>
    <w:p w14:paraId="62E0167B" w14:textId="77777777" w:rsidR="00C85A6B" w:rsidRDefault="00C85A6B" w:rsidP="00C85A6B">
      <w:bookmarkStart w:id="99" w:name="include_clip_end_169"/>
      <w:bookmarkStart w:id="100" w:name="include_clip_start_170"/>
      <w:bookmarkEnd w:id="99"/>
      <w:bookmarkEnd w:id="100"/>
    </w:p>
    <w:p w14:paraId="2CE81C63" w14:textId="77777777" w:rsidR="00C85A6B" w:rsidRDefault="00C85A6B" w:rsidP="00C85A6B">
      <w:r>
        <w:t>H. 5168 -- Reps. Connell, Mitchell, B. Newton and Wheeler: A BILL TO AMEND ACT 930 OF 1970, AS AMENDED, RELATING TO THE SCHOOL DISTRICT BOARD OF TRUSTEES FOR KERSHAW COUNTY, SO AS TO REVISE THE SPECIFIC ELECTION DISTRICTS FROM WHICH MEMBERS OF THE BOARD ARE ELECTED, TO REDESIGNATE THE MAP NUMBER ON WHICH THESE DISTRICTS ARE DELINEATED, AND TO PROVIDE DEMOGRAPHIC INFORMATION FOR THESE DISTRICTS.</w:t>
      </w:r>
    </w:p>
    <w:p w14:paraId="49BD34FA" w14:textId="1790E684" w:rsidR="00C85A6B" w:rsidRDefault="00C85A6B" w:rsidP="00C85A6B">
      <w:bookmarkStart w:id="101" w:name="include_clip_end_170"/>
      <w:bookmarkEnd w:id="101"/>
    </w:p>
    <w:p w14:paraId="11A2D095" w14:textId="2E289E0D" w:rsidR="00C85A6B" w:rsidRDefault="00C85A6B" w:rsidP="00C85A6B">
      <w:pPr>
        <w:jc w:val="center"/>
        <w:rPr>
          <w:b/>
        </w:rPr>
      </w:pPr>
      <w:r w:rsidRPr="00C85A6B">
        <w:rPr>
          <w:b/>
        </w:rPr>
        <w:t>SENT TO THE SENATE</w:t>
      </w:r>
    </w:p>
    <w:p w14:paraId="3AED972C" w14:textId="47CD3B11" w:rsidR="00C85A6B" w:rsidRDefault="00C85A6B" w:rsidP="00C85A6B">
      <w:r>
        <w:t>The following Bills were taken up, read the third time, and ordered sent to the Senate:</w:t>
      </w:r>
    </w:p>
    <w:p w14:paraId="01D18983" w14:textId="77777777" w:rsidR="00C85A6B" w:rsidRDefault="00C85A6B" w:rsidP="00C85A6B">
      <w:bookmarkStart w:id="102" w:name="include_clip_start_173"/>
      <w:bookmarkEnd w:id="102"/>
    </w:p>
    <w:p w14:paraId="18B41440" w14:textId="77777777" w:rsidR="00C85A6B" w:rsidRDefault="00C85A6B" w:rsidP="00C85A6B">
      <w:r>
        <w:t>H. 5007 -- Reps. Caskey and Hixon: A BILL TO AMEND THE SOUTH CAROLINA CODE OF LAWS BY AMENDING SECTION 50-13-230, RELATING TO STRIPED BASS LIMITS, SO AS TO RESTRICT PERMITTED HOOK SIZE IN THE LOWER SALUDA RIVER.</w:t>
      </w:r>
    </w:p>
    <w:p w14:paraId="06C6D757" w14:textId="77777777" w:rsidR="00C85A6B" w:rsidRDefault="00C85A6B" w:rsidP="00C85A6B">
      <w:bookmarkStart w:id="103" w:name="include_clip_end_173"/>
      <w:bookmarkStart w:id="104" w:name="include_clip_start_174"/>
      <w:bookmarkEnd w:id="103"/>
      <w:bookmarkEnd w:id="104"/>
    </w:p>
    <w:p w14:paraId="3E8624F0" w14:textId="77777777" w:rsidR="00C85A6B" w:rsidRDefault="00C85A6B" w:rsidP="00C85A6B">
      <w:r>
        <w:t>H. 4590 -- Reps. G. M. Smith, B. Newton, Carter, J. L. Johnson, Pope, Clyburn, Henegan, Taylor, Leber, Robbins, Murphy, Gatch, Brewer, Mitchell, King and Henderson-Myers: A BILL TO AMEND THE SOUTH CAROLINA CODE OF LAWS BY AMENDING SECTION 7-13-25, RELATING TO EARLY VOTING, SO AS TO EXTEND THE HOURS OF OPERATION OF EARLY VOTING CENTERS.</w:t>
      </w:r>
    </w:p>
    <w:p w14:paraId="20FA9D75" w14:textId="4C06DE2C" w:rsidR="00C85A6B" w:rsidRDefault="00C85A6B" w:rsidP="00C85A6B">
      <w:bookmarkStart w:id="105" w:name="include_clip_end_174"/>
      <w:bookmarkEnd w:id="105"/>
    </w:p>
    <w:p w14:paraId="34436B69" w14:textId="5336E088" w:rsidR="00C85A6B" w:rsidRDefault="00C85A6B" w:rsidP="00C85A6B">
      <w:pPr>
        <w:jc w:val="center"/>
        <w:rPr>
          <w:b/>
        </w:rPr>
      </w:pPr>
      <w:r w:rsidRPr="00C85A6B">
        <w:rPr>
          <w:b/>
        </w:rPr>
        <w:t>H. 4552--AMENDED AND ORDERED TO THIRD READING</w:t>
      </w:r>
    </w:p>
    <w:p w14:paraId="621526E1" w14:textId="364F05E7" w:rsidR="00C85A6B" w:rsidRDefault="00C85A6B" w:rsidP="00C85A6B">
      <w:pPr>
        <w:keepNext/>
      </w:pPr>
      <w:r>
        <w:t>Debate was resumed on the following Bill, the pending question being the consideration of Amendment No. 1:</w:t>
      </w:r>
    </w:p>
    <w:p w14:paraId="0060C855" w14:textId="77777777" w:rsidR="00C85A6B" w:rsidRDefault="00C85A6B" w:rsidP="00C85A6B">
      <w:pPr>
        <w:keepNext/>
      </w:pPr>
      <w:bookmarkStart w:id="106" w:name="include_clip_start_176"/>
      <w:bookmarkEnd w:id="106"/>
    </w:p>
    <w:p w14:paraId="055E618B" w14:textId="77777777" w:rsidR="00C85A6B" w:rsidRDefault="00C85A6B" w:rsidP="00C85A6B">
      <w:r>
        <w:t>H. 4552 -- Reps. Pendarvis, Clyburn, Henegan, M. M. Smith, B. L. Cox, Robbins, Brewer, King, Wheeler, Henderson-Myers, Erickson, Stavrinakis, Weeks, Davis, Rivers and Gilliard: A BILL TO AMEND THE SOUTH CAROLINA CODE OF LAWS BY AMENDING SECTION 31-12-30, RELATING TO REDEVELOPMENT OF FEDERAL MILITARY INSTALLATIONS DEFINITIONS, SO AS TO PROVIDE THAT A REDEVELOPMENT PROJECT INCLUDES CERTAIN AFFORDABLE HOUSING PROJECTS.</w:t>
      </w:r>
    </w:p>
    <w:p w14:paraId="3950145F" w14:textId="32A880B5" w:rsidR="00C85A6B" w:rsidRDefault="00C85A6B" w:rsidP="00C85A6B">
      <w:bookmarkStart w:id="107" w:name="include_clip_end_176"/>
      <w:bookmarkEnd w:id="107"/>
    </w:p>
    <w:p w14:paraId="36E47651" w14:textId="759BCA7A" w:rsidR="00C85A6B" w:rsidRDefault="00C85A6B" w:rsidP="00C85A6B">
      <w:pPr>
        <w:jc w:val="center"/>
        <w:rPr>
          <w:b/>
        </w:rPr>
      </w:pPr>
      <w:r w:rsidRPr="00C85A6B">
        <w:rPr>
          <w:b/>
        </w:rPr>
        <w:t>POINT OF ORDER</w:t>
      </w:r>
    </w:p>
    <w:p w14:paraId="541DEE36" w14:textId="77777777" w:rsidR="00C85A6B" w:rsidRDefault="00C85A6B" w:rsidP="00C85A6B">
      <w:r>
        <w:t xml:space="preserve"> Rep. CROMER raised the point of order under Rule 5.10 that H. 4552’s title had not been printed on the House calendar for one statewide day.</w:t>
      </w:r>
    </w:p>
    <w:p w14:paraId="2161B15D" w14:textId="710201EC" w:rsidR="00C85A6B" w:rsidRDefault="00C85A6B" w:rsidP="00C85A6B">
      <w:r>
        <w:t xml:space="preserve">The SPEAKER </w:t>
      </w:r>
      <w:r w:rsidRPr="00C7573B">
        <w:rPr>
          <w:i/>
          <w:iCs/>
        </w:rPr>
        <w:t>PRO</w:t>
      </w:r>
      <w:r w:rsidR="00C7573B">
        <w:rPr>
          <w:i/>
          <w:iCs/>
        </w:rPr>
        <w:t xml:space="preserve"> </w:t>
      </w:r>
      <w:r w:rsidRPr="00C7573B">
        <w:rPr>
          <w:i/>
          <w:iCs/>
        </w:rPr>
        <w:t>TEMPORE</w:t>
      </w:r>
      <w:r>
        <w:t xml:space="preserve"> overruled the Point of Order and stated that H. 4552’s title had been printed on the House calendar for two statewide days. </w:t>
      </w:r>
    </w:p>
    <w:p w14:paraId="5B448610" w14:textId="3BDE01DF" w:rsidR="00C85A6B" w:rsidRDefault="00C85A6B" w:rsidP="00C85A6B"/>
    <w:p w14:paraId="1CD365FB" w14:textId="77777777" w:rsidR="00C85A6B" w:rsidRPr="00DC4147" w:rsidRDefault="00C85A6B" w:rsidP="00C85A6B">
      <w:pPr>
        <w:pStyle w:val="scamendsponsorline"/>
        <w:ind w:firstLine="216"/>
        <w:jc w:val="both"/>
        <w:rPr>
          <w:sz w:val="22"/>
        </w:rPr>
      </w:pPr>
      <w:r w:rsidRPr="00DC4147">
        <w:rPr>
          <w:sz w:val="22"/>
        </w:rPr>
        <w:t>The Committee on Medical, Military, Public and Municipal Affairs proposed the following Amendment No. 1 to H. 4552 (LC-4552.SA0001H), which was adopted:</w:t>
      </w:r>
    </w:p>
    <w:p w14:paraId="6ED7FAE9" w14:textId="77777777" w:rsidR="00C85A6B" w:rsidRPr="00DC4147" w:rsidRDefault="00C85A6B" w:rsidP="00C85A6B">
      <w:pPr>
        <w:pStyle w:val="scamendlanginstruction"/>
        <w:spacing w:before="0" w:after="0"/>
        <w:ind w:firstLine="216"/>
        <w:jc w:val="both"/>
        <w:rPr>
          <w:sz w:val="22"/>
        </w:rPr>
      </w:pPr>
      <w:r w:rsidRPr="00DC4147">
        <w:rPr>
          <w:sz w:val="22"/>
        </w:rPr>
        <w:t>Amend the bill, as and if amended, SECTION 1, by striking Section 31-12-30(6) and inserting:</w:t>
      </w:r>
    </w:p>
    <w:p w14:paraId="6EC1BA72" w14:textId="32998624" w:rsidR="00C85A6B" w:rsidRPr="00DC4147"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C4147">
        <w:rPr>
          <w:rFonts w:cs="Times New Roman"/>
          <w:sz w:val="22"/>
        </w:rPr>
        <w:tab/>
        <w:t>(6) “Redevelopment project” means buildings, improvements, including street improvements, water, sewer and storm drainage facilities, parking facilities, and recreational facilities. A project or undertaking authorized under Section 6‑21‑50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r w:rsidRPr="00DC4147">
        <w:rPr>
          <w:rStyle w:val="scinsert"/>
          <w:rFonts w:cs="Times New Roman"/>
          <w:sz w:val="22"/>
        </w:rPr>
        <w:t xml:space="preserve"> or the municipality makes specific findings of benefit to the redevelopment project area</w:t>
      </w:r>
      <w:r w:rsidRPr="00DC4147">
        <w:rPr>
          <w:rFonts w:cs="Times New Roman"/>
          <w:sz w:val="22"/>
        </w:rPr>
        <w:t>.</w:t>
      </w:r>
      <w:r w:rsidRPr="00DC4147">
        <w:rPr>
          <w:rStyle w:val="scinsert"/>
          <w:rFonts w:cs="Times New Roman"/>
          <w:sz w:val="22"/>
        </w:rPr>
        <w:t xml:space="preserve"> A redevelopment project for purposes of this chapter also includes affordable housing projects where all or a part of new property tax revenues generated in the tax increment financing district are used to provide or support publicly and privately owned affordable housing in the district or is used to provide infrastructure projects to support publicly and privately owned affordable 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14:paraId="191AA6B8" w14:textId="77777777" w:rsidR="00C85A6B" w:rsidRPr="00DC4147" w:rsidRDefault="00C85A6B" w:rsidP="00C85A6B">
      <w:pPr>
        <w:pStyle w:val="scamendlanginstruction"/>
        <w:spacing w:before="0" w:after="0"/>
        <w:ind w:firstLine="216"/>
        <w:jc w:val="both"/>
        <w:rPr>
          <w:sz w:val="22"/>
        </w:rPr>
      </w:pPr>
      <w:r w:rsidRPr="00DC4147">
        <w:rPr>
          <w:sz w:val="22"/>
        </w:rPr>
        <w:t>Amend the bill further, by adding an appropriately numbered SECTION to read:</w:t>
      </w:r>
    </w:p>
    <w:p w14:paraId="2E7AABB3" w14:textId="3EF7B264" w:rsidR="00C85A6B" w:rsidRPr="00DC4147" w:rsidRDefault="00C85A6B" w:rsidP="00C85A6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C4147">
        <w:rPr>
          <w:rFonts w:cs="Times New Roman"/>
          <w:sz w:val="22"/>
        </w:rPr>
        <w:t>SECTION X.</w:t>
      </w:r>
      <w:r w:rsidRPr="00DC4147">
        <w:rPr>
          <w:rFonts w:cs="Times New Roman"/>
          <w:sz w:val="22"/>
        </w:rPr>
        <w:tab/>
        <w:t>Section 31-12-210(F) of the S.C. Code is amended to read:</w:t>
      </w:r>
    </w:p>
    <w:p w14:paraId="3319B71D" w14:textId="77B6E838" w:rsidR="00C85A6B" w:rsidRPr="00DC4147"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C4147">
        <w:rPr>
          <w:rFonts w:cs="Times New Roman"/>
          <w:sz w:val="22"/>
        </w:rPr>
        <w:tab/>
        <w:t xml:space="preserve">(F) The obligations must be issued not later than </w:t>
      </w:r>
      <w:r w:rsidRPr="00DC4147">
        <w:rPr>
          <w:rStyle w:val="scstrike"/>
          <w:rFonts w:cs="Times New Roman"/>
          <w:sz w:val="22"/>
        </w:rPr>
        <w:t xml:space="preserve">fifteen </w:t>
      </w:r>
      <w:r w:rsidRPr="00DC4147">
        <w:rPr>
          <w:rStyle w:val="scinsert"/>
          <w:rFonts w:cs="Times New Roman"/>
          <w:sz w:val="22"/>
        </w:rPr>
        <w:t xml:space="preserve">thirty-five </w:t>
      </w:r>
      <w:r w:rsidRPr="00DC4147">
        <w:rPr>
          <w:rFonts w:cs="Times New Roman"/>
          <w:sz w:val="22"/>
        </w:rPr>
        <w:t>years after the adoption of an ordinance by the municipality pursuant to Section 31-12-280 concurring in an authority's redevelopment plan.</w:t>
      </w:r>
    </w:p>
    <w:p w14:paraId="7C929924" w14:textId="77777777" w:rsidR="00C85A6B" w:rsidRPr="00DC4147" w:rsidRDefault="00C85A6B" w:rsidP="00C85A6B">
      <w:pPr>
        <w:pStyle w:val="scamendconformline"/>
        <w:spacing w:before="0"/>
        <w:ind w:firstLine="216"/>
        <w:jc w:val="both"/>
        <w:rPr>
          <w:sz w:val="22"/>
        </w:rPr>
      </w:pPr>
      <w:r w:rsidRPr="00DC4147">
        <w:rPr>
          <w:sz w:val="22"/>
        </w:rPr>
        <w:t>Renumber sections to conform.</w:t>
      </w:r>
    </w:p>
    <w:p w14:paraId="1F09F078" w14:textId="77777777" w:rsidR="00C85A6B" w:rsidRPr="00DC4147" w:rsidRDefault="00C85A6B" w:rsidP="00C85A6B">
      <w:pPr>
        <w:pStyle w:val="scamendtitleconform"/>
        <w:ind w:firstLine="216"/>
        <w:jc w:val="both"/>
        <w:rPr>
          <w:sz w:val="22"/>
        </w:rPr>
      </w:pPr>
      <w:r w:rsidRPr="00DC4147">
        <w:rPr>
          <w:sz w:val="22"/>
        </w:rPr>
        <w:t>Amend title to conform.</w:t>
      </w:r>
    </w:p>
    <w:p w14:paraId="26E93289" w14:textId="77777777" w:rsidR="00C85A6B" w:rsidRDefault="00C85A6B" w:rsidP="00C85A6B">
      <w:bookmarkStart w:id="108" w:name="file_end179"/>
      <w:bookmarkEnd w:id="108"/>
    </w:p>
    <w:p w14:paraId="0376BDBD" w14:textId="59FF2540" w:rsidR="00C85A6B" w:rsidRDefault="00C85A6B" w:rsidP="00C85A6B">
      <w:r>
        <w:t>Rep. BUSTOS spoke in favor of the amendment.</w:t>
      </w:r>
    </w:p>
    <w:p w14:paraId="1C9B89A0" w14:textId="77777777" w:rsidR="00C7573B" w:rsidRDefault="00C7573B" w:rsidP="00C85A6B"/>
    <w:p w14:paraId="6B574A5E" w14:textId="0ECCEB51" w:rsidR="00C85A6B" w:rsidRDefault="00C85A6B" w:rsidP="00C85A6B">
      <w:r>
        <w:t>The amendment was then adopted.</w:t>
      </w:r>
    </w:p>
    <w:p w14:paraId="616AE46E" w14:textId="77777777" w:rsidR="00C85A6B" w:rsidRDefault="00C85A6B" w:rsidP="00C85A6B"/>
    <w:p w14:paraId="57D1342C" w14:textId="0FCB55FA" w:rsidR="00C85A6B" w:rsidRDefault="00C85A6B" w:rsidP="00C85A6B">
      <w:r>
        <w:t>The question recurred to the passage of the Bill.</w:t>
      </w:r>
    </w:p>
    <w:p w14:paraId="5ED18A52" w14:textId="77777777" w:rsidR="00C85A6B" w:rsidRDefault="00C85A6B" w:rsidP="00C85A6B"/>
    <w:p w14:paraId="1D325A2A" w14:textId="77777777" w:rsidR="00C85A6B" w:rsidRDefault="00C85A6B" w:rsidP="00C85A6B">
      <w:r>
        <w:t xml:space="preserve">The yeas and nays were taken resulting as follows: </w:t>
      </w:r>
    </w:p>
    <w:p w14:paraId="4DFEF3B2" w14:textId="016A91B9" w:rsidR="00C85A6B" w:rsidRDefault="00C85A6B" w:rsidP="00C85A6B">
      <w:pPr>
        <w:jc w:val="center"/>
      </w:pPr>
      <w:r>
        <w:t xml:space="preserve"> </w:t>
      </w:r>
      <w:bookmarkStart w:id="109" w:name="vote_start183"/>
      <w:bookmarkEnd w:id="109"/>
      <w:r>
        <w:t>Yeas 103; Nays 0</w:t>
      </w:r>
    </w:p>
    <w:p w14:paraId="722F7964" w14:textId="77777777" w:rsidR="00C85A6B" w:rsidRDefault="00C85A6B" w:rsidP="00C85A6B">
      <w:pPr>
        <w:jc w:val="center"/>
      </w:pPr>
    </w:p>
    <w:p w14:paraId="187638EC" w14:textId="77777777" w:rsidR="00C85A6B" w:rsidRDefault="00C85A6B" w:rsidP="00C85A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5A6B" w:rsidRPr="00C85A6B" w14:paraId="583A2565" w14:textId="77777777" w:rsidTr="00C85A6B">
        <w:tc>
          <w:tcPr>
            <w:tcW w:w="2179" w:type="dxa"/>
            <w:shd w:val="clear" w:color="auto" w:fill="auto"/>
          </w:tcPr>
          <w:p w14:paraId="05306F0A" w14:textId="2EB02A62" w:rsidR="00C85A6B" w:rsidRPr="00C85A6B" w:rsidRDefault="00C85A6B" w:rsidP="00C85A6B">
            <w:pPr>
              <w:keepNext/>
              <w:ind w:firstLine="0"/>
            </w:pPr>
            <w:r>
              <w:t>Alexander</w:t>
            </w:r>
          </w:p>
        </w:tc>
        <w:tc>
          <w:tcPr>
            <w:tcW w:w="2179" w:type="dxa"/>
            <w:shd w:val="clear" w:color="auto" w:fill="auto"/>
          </w:tcPr>
          <w:p w14:paraId="2E209372" w14:textId="3756B6FC" w:rsidR="00C85A6B" w:rsidRPr="00C85A6B" w:rsidRDefault="00C85A6B" w:rsidP="00C85A6B">
            <w:pPr>
              <w:keepNext/>
              <w:ind w:firstLine="0"/>
            </w:pPr>
            <w:r>
              <w:t>Anderson</w:t>
            </w:r>
          </w:p>
        </w:tc>
        <w:tc>
          <w:tcPr>
            <w:tcW w:w="2180" w:type="dxa"/>
            <w:shd w:val="clear" w:color="auto" w:fill="auto"/>
          </w:tcPr>
          <w:p w14:paraId="32C55AD3" w14:textId="14B6C308" w:rsidR="00C85A6B" w:rsidRPr="00C85A6B" w:rsidRDefault="00C85A6B" w:rsidP="00C85A6B">
            <w:pPr>
              <w:keepNext/>
              <w:ind w:firstLine="0"/>
            </w:pPr>
            <w:r>
              <w:t>Bailey</w:t>
            </w:r>
          </w:p>
        </w:tc>
      </w:tr>
      <w:tr w:rsidR="00C85A6B" w:rsidRPr="00C85A6B" w14:paraId="2AF07C7A" w14:textId="77777777" w:rsidTr="00C85A6B">
        <w:tc>
          <w:tcPr>
            <w:tcW w:w="2179" w:type="dxa"/>
            <w:shd w:val="clear" w:color="auto" w:fill="auto"/>
          </w:tcPr>
          <w:p w14:paraId="49B97E3D" w14:textId="4264C972" w:rsidR="00C85A6B" w:rsidRPr="00C85A6B" w:rsidRDefault="00C85A6B" w:rsidP="00C85A6B">
            <w:pPr>
              <w:ind w:firstLine="0"/>
            </w:pPr>
            <w:r>
              <w:t>Ballentine</w:t>
            </w:r>
          </w:p>
        </w:tc>
        <w:tc>
          <w:tcPr>
            <w:tcW w:w="2179" w:type="dxa"/>
            <w:shd w:val="clear" w:color="auto" w:fill="auto"/>
          </w:tcPr>
          <w:p w14:paraId="6C2CCF3C" w14:textId="2F90F574" w:rsidR="00C85A6B" w:rsidRPr="00C85A6B" w:rsidRDefault="00C85A6B" w:rsidP="00C85A6B">
            <w:pPr>
              <w:ind w:firstLine="0"/>
            </w:pPr>
            <w:r>
              <w:t>Bamberg</w:t>
            </w:r>
          </w:p>
        </w:tc>
        <w:tc>
          <w:tcPr>
            <w:tcW w:w="2180" w:type="dxa"/>
            <w:shd w:val="clear" w:color="auto" w:fill="auto"/>
          </w:tcPr>
          <w:p w14:paraId="0E173247" w14:textId="67253137" w:rsidR="00C85A6B" w:rsidRPr="00C85A6B" w:rsidRDefault="00C85A6B" w:rsidP="00C85A6B">
            <w:pPr>
              <w:ind w:firstLine="0"/>
            </w:pPr>
            <w:r>
              <w:t>Bannister</w:t>
            </w:r>
          </w:p>
        </w:tc>
      </w:tr>
      <w:tr w:rsidR="00C85A6B" w:rsidRPr="00C85A6B" w14:paraId="0D9AC36B" w14:textId="77777777" w:rsidTr="00C85A6B">
        <w:tc>
          <w:tcPr>
            <w:tcW w:w="2179" w:type="dxa"/>
            <w:shd w:val="clear" w:color="auto" w:fill="auto"/>
          </w:tcPr>
          <w:p w14:paraId="66E40E03" w14:textId="18DDEF2A" w:rsidR="00C85A6B" w:rsidRPr="00C85A6B" w:rsidRDefault="00C85A6B" w:rsidP="00C85A6B">
            <w:pPr>
              <w:ind w:firstLine="0"/>
            </w:pPr>
            <w:r>
              <w:t>Bauer</w:t>
            </w:r>
          </w:p>
        </w:tc>
        <w:tc>
          <w:tcPr>
            <w:tcW w:w="2179" w:type="dxa"/>
            <w:shd w:val="clear" w:color="auto" w:fill="auto"/>
          </w:tcPr>
          <w:p w14:paraId="55FA840C" w14:textId="152CCC1E" w:rsidR="00C85A6B" w:rsidRPr="00C85A6B" w:rsidRDefault="00C85A6B" w:rsidP="00C85A6B">
            <w:pPr>
              <w:ind w:firstLine="0"/>
            </w:pPr>
            <w:r>
              <w:t>Beach</w:t>
            </w:r>
          </w:p>
        </w:tc>
        <w:tc>
          <w:tcPr>
            <w:tcW w:w="2180" w:type="dxa"/>
            <w:shd w:val="clear" w:color="auto" w:fill="auto"/>
          </w:tcPr>
          <w:p w14:paraId="06A89CF9" w14:textId="729F54AA" w:rsidR="00C85A6B" w:rsidRPr="00C85A6B" w:rsidRDefault="00C85A6B" w:rsidP="00C85A6B">
            <w:pPr>
              <w:ind w:firstLine="0"/>
            </w:pPr>
            <w:r>
              <w:t>Bernstein</w:t>
            </w:r>
          </w:p>
        </w:tc>
      </w:tr>
      <w:tr w:rsidR="00C85A6B" w:rsidRPr="00C85A6B" w14:paraId="1121D5C3" w14:textId="77777777" w:rsidTr="00C85A6B">
        <w:tc>
          <w:tcPr>
            <w:tcW w:w="2179" w:type="dxa"/>
            <w:shd w:val="clear" w:color="auto" w:fill="auto"/>
          </w:tcPr>
          <w:p w14:paraId="054793E0" w14:textId="657FFFAE" w:rsidR="00C85A6B" w:rsidRPr="00C85A6B" w:rsidRDefault="00C85A6B" w:rsidP="00C85A6B">
            <w:pPr>
              <w:ind w:firstLine="0"/>
            </w:pPr>
            <w:r>
              <w:t>Blackwell</w:t>
            </w:r>
          </w:p>
        </w:tc>
        <w:tc>
          <w:tcPr>
            <w:tcW w:w="2179" w:type="dxa"/>
            <w:shd w:val="clear" w:color="auto" w:fill="auto"/>
          </w:tcPr>
          <w:p w14:paraId="2600AE1A" w14:textId="7A80B536" w:rsidR="00C85A6B" w:rsidRPr="00C85A6B" w:rsidRDefault="00C85A6B" w:rsidP="00C85A6B">
            <w:pPr>
              <w:ind w:firstLine="0"/>
            </w:pPr>
            <w:r>
              <w:t>Brewer</w:t>
            </w:r>
          </w:p>
        </w:tc>
        <w:tc>
          <w:tcPr>
            <w:tcW w:w="2180" w:type="dxa"/>
            <w:shd w:val="clear" w:color="auto" w:fill="auto"/>
          </w:tcPr>
          <w:p w14:paraId="0323D7FE" w14:textId="36B4D440" w:rsidR="00C85A6B" w:rsidRPr="00C85A6B" w:rsidRDefault="00C85A6B" w:rsidP="00C85A6B">
            <w:pPr>
              <w:ind w:firstLine="0"/>
            </w:pPr>
            <w:r>
              <w:t>Brittain</w:t>
            </w:r>
          </w:p>
        </w:tc>
      </w:tr>
      <w:tr w:rsidR="00C85A6B" w:rsidRPr="00C85A6B" w14:paraId="18A6719B" w14:textId="77777777" w:rsidTr="00C85A6B">
        <w:tc>
          <w:tcPr>
            <w:tcW w:w="2179" w:type="dxa"/>
            <w:shd w:val="clear" w:color="auto" w:fill="auto"/>
          </w:tcPr>
          <w:p w14:paraId="5A124CF1" w14:textId="523F6A00" w:rsidR="00C85A6B" w:rsidRPr="00C85A6B" w:rsidRDefault="00C85A6B" w:rsidP="00C85A6B">
            <w:pPr>
              <w:ind w:firstLine="0"/>
            </w:pPr>
            <w:r>
              <w:t>Burns</w:t>
            </w:r>
          </w:p>
        </w:tc>
        <w:tc>
          <w:tcPr>
            <w:tcW w:w="2179" w:type="dxa"/>
            <w:shd w:val="clear" w:color="auto" w:fill="auto"/>
          </w:tcPr>
          <w:p w14:paraId="0B1EA5C0" w14:textId="65D2582A" w:rsidR="00C85A6B" w:rsidRPr="00C85A6B" w:rsidRDefault="00C85A6B" w:rsidP="00C85A6B">
            <w:pPr>
              <w:ind w:firstLine="0"/>
            </w:pPr>
            <w:r>
              <w:t>Bustos</w:t>
            </w:r>
          </w:p>
        </w:tc>
        <w:tc>
          <w:tcPr>
            <w:tcW w:w="2180" w:type="dxa"/>
            <w:shd w:val="clear" w:color="auto" w:fill="auto"/>
          </w:tcPr>
          <w:p w14:paraId="31C97551" w14:textId="518D3F1D" w:rsidR="00C85A6B" w:rsidRPr="00C85A6B" w:rsidRDefault="00C85A6B" w:rsidP="00C85A6B">
            <w:pPr>
              <w:ind w:firstLine="0"/>
            </w:pPr>
            <w:r>
              <w:t>Calhoon</w:t>
            </w:r>
          </w:p>
        </w:tc>
      </w:tr>
      <w:tr w:rsidR="00C85A6B" w:rsidRPr="00C85A6B" w14:paraId="276092DB" w14:textId="77777777" w:rsidTr="00C85A6B">
        <w:tc>
          <w:tcPr>
            <w:tcW w:w="2179" w:type="dxa"/>
            <w:shd w:val="clear" w:color="auto" w:fill="auto"/>
          </w:tcPr>
          <w:p w14:paraId="4460FE3B" w14:textId="32BB1F0B" w:rsidR="00C85A6B" w:rsidRPr="00C85A6B" w:rsidRDefault="00C85A6B" w:rsidP="00C85A6B">
            <w:pPr>
              <w:ind w:firstLine="0"/>
            </w:pPr>
            <w:r>
              <w:t>Carter</w:t>
            </w:r>
          </w:p>
        </w:tc>
        <w:tc>
          <w:tcPr>
            <w:tcW w:w="2179" w:type="dxa"/>
            <w:shd w:val="clear" w:color="auto" w:fill="auto"/>
          </w:tcPr>
          <w:p w14:paraId="5805FCBE" w14:textId="4FA2A4DD" w:rsidR="00C85A6B" w:rsidRPr="00C85A6B" w:rsidRDefault="00C85A6B" w:rsidP="00C85A6B">
            <w:pPr>
              <w:ind w:firstLine="0"/>
            </w:pPr>
            <w:r>
              <w:t>Caskey</w:t>
            </w:r>
          </w:p>
        </w:tc>
        <w:tc>
          <w:tcPr>
            <w:tcW w:w="2180" w:type="dxa"/>
            <w:shd w:val="clear" w:color="auto" w:fill="auto"/>
          </w:tcPr>
          <w:p w14:paraId="78BDE0A8" w14:textId="2D9B9125" w:rsidR="00C85A6B" w:rsidRPr="00C85A6B" w:rsidRDefault="00C85A6B" w:rsidP="00C85A6B">
            <w:pPr>
              <w:ind w:firstLine="0"/>
            </w:pPr>
            <w:r>
              <w:t>Chapman</w:t>
            </w:r>
          </w:p>
        </w:tc>
      </w:tr>
      <w:tr w:rsidR="00C85A6B" w:rsidRPr="00C85A6B" w14:paraId="7C3279C2" w14:textId="77777777" w:rsidTr="00C85A6B">
        <w:tc>
          <w:tcPr>
            <w:tcW w:w="2179" w:type="dxa"/>
            <w:shd w:val="clear" w:color="auto" w:fill="auto"/>
          </w:tcPr>
          <w:p w14:paraId="3EEE9EEB" w14:textId="441C10A2" w:rsidR="00C85A6B" w:rsidRPr="00C85A6B" w:rsidRDefault="00C85A6B" w:rsidP="00C85A6B">
            <w:pPr>
              <w:ind w:firstLine="0"/>
            </w:pPr>
            <w:r>
              <w:t>Chumley</w:t>
            </w:r>
          </w:p>
        </w:tc>
        <w:tc>
          <w:tcPr>
            <w:tcW w:w="2179" w:type="dxa"/>
            <w:shd w:val="clear" w:color="auto" w:fill="auto"/>
          </w:tcPr>
          <w:p w14:paraId="63538286" w14:textId="03B6E8AD" w:rsidR="00C85A6B" w:rsidRPr="00C85A6B" w:rsidRDefault="00C85A6B" w:rsidP="00C85A6B">
            <w:pPr>
              <w:ind w:firstLine="0"/>
            </w:pPr>
            <w:r>
              <w:t>Clyburn</w:t>
            </w:r>
          </w:p>
        </w:tc>
        <w:tc>
          <w:tcPr>
            <w:tcW w:w="2180" w:type="dxa"/>
            <w:shd w:val="clear" w:color="auto" w:fill="auto"/>
          </w:tcPr>
          <w:p w14:paraId="15C330C4" w14:textId="1B08F5D0" w:rsidR="00C85A6B" w:rsidRPr="00C85A6B" w:rsidRDefault="00C85A6B" w:rsidP="00C85A6B">
            <w:pPr>
              <w:ind w:firstLine="0"/>
            </w:pPr>
            <w:r>
              <w:t>Collins</w:t>
            </w:r>
          </w:p>
        </w:tc>
      </w:tr>
      <w:tr w:rsidR="00C85A6B" w:rsidRPr="00C85A6B" w14:paraId="2E674DBC" w14:textId="77777777" w:rsidTr="00C85A6B">
        <w:tc>
          <w:tcPr>
            <w:tcW w:w="2179" w:type="dxa"/>
            <w:shd w:val="clear" w:color="auto" w:fill="auto"/>
          </w:tcPr>
          <w:p w14:paraId="37760E46" w14:textId="41CAF28C" w:rsidR="00C85A6B" w:rsidRPr="00C85A6B" w:rsidRDefault="00C85A6B" w:rsidP="00C85A6B">
            <w:pPr>
              <w:ind w:firstLine="0"/>
            </w:pPr>
            <w:r>
              <w:t>B. J. Cox</w:t>
            </w:r>
          </w:p>
        </w:tc>
        <w:tc>
          <w:tcPr>
            <w:tcW w:w="2179" w:type="dxa"/>
            <w:shd w:val="clear" w:color="auto" w:fill="auto"/>
          </w:tcPr>
          <w:p w14:paraId="470E6494" w14:textId="21C7B15D" w:rsidR="00C85A6B" w:rsidRPr="00C85A6B" w:rsidRDefault="00C85A6B" w:rsidP="00C85A6B">
            <w:pPr>
              <w:ind w:firstLine="0"/>
            </w:pPr>
            <w:r>
              <w:t>B. L. Cox</w:t>
            </w:r>
          </w:p>
        </w:tc>
        <w:tc>
          <w:tcPr>
            <w:tcW w:w="2180" w:type="dxa"/>
            <w:shd w:val="clear" w:color="auto" w:fill="auto"/>
          </w:tcPr>
          <w:p w14:paraId="0E3550BE" w14:textId="04EC01B9" w:rsidR="00C85A6B" w:rsidRPr="00C85A6B" w:rsidRDefault="00C85A6B" w:rsidP="00C85A6B">
            <w:pPr>
              <w:ind w:firstLine="0"/>
            </w:pPr>
            <w:r>
              <w:t>Crawford</w:t>
            </w:r>
          </w:p>
        </w:tc>
      </w:tr>
      <w:tr w:rsidR="00C85A6B" w:rsidRPr="00C85A6B" w14:paraId="5075B211" w14:textId="77777777" w:rsidTr="00C85A6B">
        <w:tc>
          <w:tcPr>
            <w:tcW w:w="2179" w:type="dxa"/>
            <w:shd w:val="clear" w:color="auto" w:fill="auto"/>
          </w:tcPr>
          <w:p w14:paraId="4C1DEE6D" w14:textId="6D0ACDE0" w:rsidR="00C85A6B" w:rsidRPr="00C85A6B" w:rsidRDefault="00C85A6B" w:rsidP="00C85A6B">
            <w:pPr>
              <w:ind w:firstLine="0"/>
            </w:pPr>
            <w:r>
              <w:t>Cromer</w:t>
            </w:r>
          </w:p>
        </w:tc>
        <w:tc>
          <w:tcPr>
            <w:tcW w:w="2179" w:type="dxa"/>
            <w:shd w:val="clear" w:color="auto" w:fill="auto"/>
          </w:tcPr>
          <w:p w14:paraId="3350B03A" w14:textId="52890901" w:rsidR="00C85A6B" w:rsidRPr="00C85A6B" w:rsidRDefault="00C85A6B" w:rsidP="00C85A6B">
            <w:pPr>
              <w:ind w:firstLine="0"/>
            </w:pPr>
            <w:r>
              <w:t>Davis</w:t>
            </w:r>
          </w:p>
        </w:tc>
        <w:tc>
          <w:tcPr>
            <w:tcW w:w="2180" w:type="dxa"/>
            <w:shd w:val="clear" w:color="auto" w:fill="auto"/>
          </w:tcPr>
          <w:p w14:paraId="398578BD" w14:textId="6E2B444D" w:rsidR="00C85A6B" w:rsidRPr="00C85A6B" w:rsidRDefault="00C85A6B" w:rsidP="00C85A6B">
            <w:pPr>
              <w:ind w:firstLine="0"/>
            </w:pPr>
            <w:r>
              <w:t>Dillard</w:t>
            </w:r>
          </w:p>
        </w:tc>
      </w:tr>
      <w:tr w:rsidR="00C85A6B" w:rsidRPr="00C85A6B" w14:paraId="23FA466D" w14:textId="77777777" w:rsidTr="00C85A6B">
        <w:tc>
          <w:tcPr>
            <w:tcW w:w="2179" w:type="dxa"/>
            <w:shd w:val="clear" w:color="auto" w:fill="auto"/>
          </w:tcPr>
          <w:p w14:paraId="4E3D13FC" w14:textId="0CE82F1E" w:rsidR="00C85A6B" w:rsidRPr="00C85A6B" w:rsidRDefault="00C85A6B" w:rsidP="00C85A6B">
            <w:pPr>
              <w:ind w:firstLine="0"/>
            </w:pPr>
            <w:r>
              <w:t>Elliott</w:t>
            </w:r>
          </w:p>
        </w:tc>
        <w:tc>
          <w:tcPr>
            <w:tcW w:w="2179" w:type="dxa"/>
            <w:shd w:val="clear" w:color="auto" w:fill="auto"/>
          </w:tcPr>
          <w:p w14:paraId="18349446" w14:textId="4264502A" w:rsidR="00C85A6B" w:rsidRPr="00C85A6B" w:rsidRDefault="00C85A6B" w:rsidP="00C85A6B">
            <w:pPr>
              <w:ind w:firstLine="0"/>
            </w:pPr>
            <w:r>
              <w:t>Felder</w:t>
            </w:r>
          </w:p>
        </w:tc>
        <w:tc>
          <w:tcPr>
            <w:tcW w:w="2180" w:type="dxa"/>
            <w:shd w:val="clear" w:color="auto" w:fill="auto"/>
          </w:tcPr>
          <w:p w14:paraId="34290038" w14:textId="1D6432ED" w:rsidR="00C85A6B" w:rsidRPr="00C85A6B" w:rsidRDefault="00C85A6B" w:rsidP="00C85A6B">
            <w:pPr>
              <w:ind w:firstLine="0"/>
            </w:pPr>
            <w:r>
              <w:t>Forrest</w:t>
            </w:r>
          </w:p>
        </w:tc>
      </w:tr>
      <w:tr w:rsidR="00C85A6B" w:rsidRPr="00C85A6B" w14:paraId="4D2286A8" w14:textId="77777777" w:rsidTr="00C85A6B">
        <w:tc>
          <w:tcPr>
            <w:tcW w:w="2179" w:type="dxa"/>
            <w:shd w:val="clear" w:color="auto" w:fill="auto"/>
          </w:tcPr>
          <w:p w14:paraId="536C9485" w14:textId="28027582" w:rsidR="00C85A6B" w:rsidRPr="00C85A6B" w:rsidRDefault="00C85A6B" w:rsidP="00C85A6B">
            <w:pPr>
              <w:ind w:firstLine="0"/>
            </w:pPr>
            <w:r>
              <w:t>Gagnon</w:t>
            </w:r>
          </w:p>
        </w:tc>
        <w:tc>
          <w:tcPr>
            <w:tcW w:w="2179" w:type="dxa"/>
            <w:shd w:val="clear" w:color="auto" w:fill="auto"/>
          </w:tcPr>
          <w:p w14:paraId="078A92C1" w14:textId="0162B3AD" w:rsidR="00C85A6B" w:rsidRPr="00C85A6B" w:rsidRDefault="00C85A6B" w:rsidP="00C85A6B">
            <w:pPr>
              <w:ind w:firstLine="0"/>
            </w:pPr>
            <w:r>
              <w:t>Garvin</w:t>
            </w:r>
          </w:p>
        </w:tc>
        <w:tc>
          <w:tcPr>
            <w:tcW w:w="2180" w:type="dxa"/>
            <w:shd w:val="clear" w:color="auto" w:fill="auto"/>
          </w:tcPr>
          <w:p w14:paraId="6A2CA0D2" w14:textId="4293B735" w:rsidR="00C85A6B" w:rsidRPr="00C85A6B" w:rsidRDefault="00C85A6B" w:rsidP="00C85A6B">
            <w:pPr>
              <w:ind w:firstLine="0"/>
            </w:pPr>
            <w:r>
              <w:t>Gatch</w:t>
            </w:r>
          </w:p>
        </w:tc>
      </w:tr>
      <w:tr w:rsidR="00C85A6B" w:rsidRPr="00C85A6B" w14:paraId="7A2545BE" w14:textId="77777777" w:rsidTr="00C85A6B">
        <w:tc>
          <w:tcPr>
            <w:tcW w:w="2179" w:type="dxa"/>
            <w:shd w:val="clear" w:color="auto" w:fill="auto"/>
          </w:tcPr>
          <w:p w14:paraId="4094CA3A" w14:textId="37E85169" w:rsidR="00C85A6B" w:rsidRPr="00C85A6B" w:rsidRDefault="00C85A6B" w:rsidP="00C85A6B">
            <w:pPr>
              <w:ind w:firstLine="0"/>
            </w:pPr>
            <w:r>
              <w:t>Gibson</w:t>
            </w:r>
          </w:p>
        </w:tc>
        <w:tc>
          <w:tcPr>
            <w:tcW w:w="2179" w:type="dxa"/>
            <w:shd w:val="clear" w:color="auto" w:fill="auto"/>
          </w:tcPr>
          <w:p w14:paraId="271EDBD4" w14:textId="6687F053" w:rsidR="00C85A6B" w:rsidRPr="00C85A6B" w:rsidRDefault="00C85A6B" w:rsidP="00C85A6B">
            <w:pPr>
              <w:ind w:firstLine="0"/>
            </w:pPr>
            <w:r>
              <w:t>Gilliam</w:t>
            </w:r>
          </w:p>
        </w:tc>
        <w:tc>
          <w:tcPr>
            <w:tcW w:w="2180" w:type="dxa"/>
            <w:shd w:val="clear" w:color="auto" w:fill="auto"/>
          </w:tcPr>
          <w:p w14:paraId="65E415CD" w14:textId="081B8F6D" w:rsidR="00C85A6B" w:rsidRPr="00C85A6B" w:rsidRDefault="00C85A6B" w:rsidP="00C85A6B">
            <w:pPr>
              <w:ind w:firstLine="0"/>
            </w:pPr>
            <w:r>
              <w:t>Gilliard</w:t>
            </w:r>
          </w:p>
        </w:tc>
      </w:tr>
      <w:tr w:rsidR="00C85A6B" w:rsidRPr="00C85A6B" w14:paraId="40E76EC7" w14:textId="77777777" w:rsidTr="00C85A6B">
        <w:tc>
          <w:tcPr>
            <w:tcW w:w="2179" w:type="dxa"/>
            <w:shd w:val="clear" w:color="auto" w:fill="auto"/>
          </w:tcPr>
          <w:p w14:paraId="02F175ED" w14:textId="2459F1F6" w:rsidR="00C85A6B" w:rsidRPr="00C85A6B" w:rsidRDefault="00C85A6B" w:rsidP="00C85A6B">
            <w:pPr>
              <w:ind w:firstLine="0"/>
            </w:pPr>
            <w:r>
              <w:t>Guest</w:t>
            </w:r>
          </w:p>
        </w:tc>
        <w:tc>
          <w:tcPr>
            <w:tcW w:w="2179" w:type="dxa"/>
            <w:shd w:val="clear" w:color="auto" w:fill="auto"/>
          </w:tcPr>
          <w:p w14:paraId="0445A7CB" w14:textId="29A42809" w:rsidR="00C85A6B" w:rsidRPr="00C85A6B" w:rsidRDefault="00C85A6B" w:rsidP="00C85A6B">
            <w:pPr>
              <w:ind w:firstLine="0"/>
            </w:pPr>
            <w:r>
              <w:t>Guffey</w:t>
            </w:r>
          </w:p>
        </w:tc>
        <w:tc>
          <w:tcPr>
            <w:tcW w:w="2180" w:type="dxa"/>
            <w:shd w:val="clear" w:color="auto" w:fill="auto"/>
          </w:tcPr>
          <w:p w14:paraId="7F42CE0B" w14:textId="19A0A78E" w:rsidR="00C85A6B" w:rsidRPr="00C85A6B" w:rsidRDefault="00C85A6B" w:rsidP="00C85A6B">
            <w:pPr>
              <w:ind w:firstLine="0"/>
            </w:pPr>
            <w:r>
              <w:t>Haddon</w:t>
            </w:r>
          </w:p>
        </w:tc>
      </w:tr>
      <w:tr w:rsidR="00C85A6B" w:rsidRPr="00C85A6B" w14:paraId="3A3A89B2" w14:textId="77777777" w:rsidTr="00C85A6B">
        <w:tc>
          <w:tcPr>
            <w:tcW w:w="2179" w:type="dxa"/>
            <w:shd w:val="clear" w:color="auto" w:fill="auto"/>
          </w:tcPr>
          <w:p w14:paraId="09919D7D" w14:textId="4348B499" w:rsidR="00C85A6B" w:rsidRPr="00C85A6B" w:rsidRDefault="00C85A6B" w:rsidP="00C85A6B">
            <w:pPr>
              <w:ind w:firstLine="0"/>
            </w:pPr>
            <w:r>
              <w:t>Hager</w:t>
            </w:r>
          </w:p>
        </w:tc>
        <w:tc>
          <w:tcPr>
            <w:tcW w:w="2179" w:type="dxa"/>
            <w:shd w:val="clear" w:color="auto" w:fill="auto"/>
          </w:tcPr>
          <w:p w14:paraId="32538C0B" w14:textId="57452C65" w:rsidR="00C85A6B" w:rsidRPr="00C85A6B" w:rsidRDefault="00C85A6B" w:rsidP="00C85A6B">
            <w:pPr>
              <w:ind w:firstLine="0"/>
            </w:pPr>
            <w:r>
              <w:t>Hardee</w:t>
            </w:r>
          </w:p>
        </w:tc>
        <w:tc>
          <w:tcPr>
            <w:tcW w:w="2180" w:type="dxa"/>
            <w:shd w:val="clear" w:color="auto" w:fill="auto"/>
          </w:tcPr>
          <w:p w14:paraId="4A304E59" w14:textId="13C4FE3A" w:rsidR="00C85A6B" w:rsidRPr="00C85A6B" w:rsidRDefault="00C85A6B" w:rsidP="00C85A6B">
            <w:pPr>
              <w:ind w:firstLine="0"/>
            </w:pPr>
            <w:r>
              <w:t>Hart</w:t>
            </w:r>
          </w:p>
        </w:tc>
      </w:tr>
      <w:tr w:rsidR="00C85A6B" w:rsidRPr="00C85A6B" w14:paraId="691F1709" w14:textId="77777777" w:rsidTr="00C85A6B">
        <w:tc>
          <w:tcPr>
            <w:tcW w:w="2179" w:type="dxa"/>
            <w:shd w:val="clear" w:color="auto" w:fill="auto"/>
          </w:tcPr>
          <w:p w14:paraId="72C13193" w14:textId="0759C141" w:rsidR="00C85A6B" w:rsidRPr="00C85A6B" w:rsidRDefault="00C85A6B" w:rsidP="00C85A6B">
            <w:pPr>
              <w:ind w:firstLine="0"/>
            </w:pPr>
            <w:r>
              <w:t>Hartnett</w:t>
            </w:r>
          </w:p>
        </w:tc>
        <w:tc>
          <w:tcPr>
            <w:tcW w:w="2179" w:type="dxa"/>
            <w:shd w:val="clear" w:color="auto" w:fill="auto"/>
          </w:tcPr>
          <w:p w14:paraId="7897D247" w14:textId="19578759" w:rsidR="00C85A6B" w:rsidRPr="00C85A6B" w:rsidRDefault="00C85A6B" w:rsidP="00C85A6B">
            <w:pPr>
              <w:ind w:firstLine="0"/>
            </w:pPr>
            <w:r>
              <w:t>Hayes</w:t>
            </w:r>
          </w:p>
        </w:tc>
        <w:tc>
          <w:tcPr>
            <w:tcW w:w="2180" w:type="dxa"/>
            <w:shd w:val="clear" w:color="auto" w:fill="auto"/>
          </w:tcPr>
          <w:p w14:paraId="736AF3FD" w14:textId="4DF025AB" w:rsidR="00C85A6B" w:rsidRPr="00C85A6B" w:rsidRDefault="00C85A6B" w:rsidP="00C85A6B">
            <w:pPr>
              <w:ind w:firstLine="0"/>
            </w:pPr>
            <w:r>
              <w:t>Hewitt</w:t>
            </w:r>
          </w:p>
        </w:tc>
      </w:tr>
      <w:tr w:rsidR="00C85A6B" w:rsidRPr="00C85A6B" w14:paraId="6A559E2A" w14:textId="77777777" w:rsidTr="00C85A6B">
        <w:tc>
          <w:tcPr>
            <w:tcW w:w="2179" w:type="dxa"/>
            <w:shd w:val="clear" w:color="auto" w:fill="auto"/>
          </w:tcPr>
          <w:p w14:paraId="68C3A449" w14:textId="10E1DDC7" w:rsidR="00C85A6B" w:rsidRPr="00C85A6B" w:rsidRDefault="00C85A6B" w:rsidP="00C85A6B">
            <w:pPr>
              <w:ind w:firstLine="0"/>
            </w:pPr>
            <w:r>
              <w:t>Hiott</w:t>
            </w:r>
          </w:p>
        </w:tc>
        <w:tc>
          <w:tcPr>
            <w:tcW w:w="2179" w:type="dxa"/>
            <w:shd w:val="clear" w:color="auto" w:fill="auto"/>
          </w:tcPr>
          <w:p w14:paraId="34827390" w14:textId="4405C7CD" w:rsidR="00C85A6B" w:rsidRPr="00C85A6B" w:rsidRDefault="00C85A6B" w:rsidP="00C85A6B">
            <w:pPr>
              <w:ind w:firstLine="0"/>
            </w:pPr>
            <w:r>
              <w:t>Hixon</w:t>
            </w:r>
          </w:p>
        </w:tc>
        <w:tc>
          <w:tcPr>
            <w:tcW w:w="2180" w:type="dxa"/>
            <w:shd w:val="clear" w:color="auto" w:fill="auto"/>
          </w:tcPr>
          <w:p w14:paraId="0B983C7F" w14:textId="2CCED944" w:rsidR="00C85A6B" w:rsidRPr="00C85A6B" w:rsidRDefault="00C85A6B" w:rsidP="00C85A6B">
            <w:pPr>
              <w:ind w:firstLine="0"/>
            </w:pPr>
            <w:r>
              <w:t>Hosey</w:t>
            </w:r>
          </w:p>
        </w:tc>
      </w:tr>
      <w:tr w:rsidR="00C85A6B" w:rsidRPr="00C85A6B" w14:paraId="1EFB2AAF" w14:textId="77777777" w:rsidTr="00C85A6B">
        <w:tc>
          <w:tcPr>
            <w:tcW w:w="2179" w:type="dxa"/>
            <w:shd w:val="clear" w:color="auto" w:fill="auto"/>
          </w:tcPr>
          <w:p w14:paraId="71A19CC7" w14:textId="1671DEB9" w:rsidR="00C85A6B" w:rsidRPr="00C85A6B" w:rsidRDefault="00C85A6B" w:rsidP="00C85A6B">
            <w:pPr>
              <w:ind w:firstLine="0"/>
            </w:pPr>
            <w:r>
              <w:t>Howard</w:t>
            </w:r>
          </w:p>
        </w:tc>
        <w:tc>
          <w:tcPr>
            <w:tcW w:w="2179" w:type="dxa"/>
            <w:shd w:val="clear" w:color="auto" w:fill="auto"/>
          </w:tcPr>
          <w:p w14:paraId="6008713B" w14:textId="297A0A98" w:rsidR="00C85A6B" w:rsidRPr="00C85A6B" w:rsidRDefault="00C85A6B" w:rsidP="00C85A6B">
            <w:pPr>
              <w:ind w:firstLine="0"/>
            </w:pPr>
            <w:r>
              <w:t>Hyde</w:t>
            </w:r>
          </w:p>
        </w:tc>
        <w:tc>
          <w:tcPr>
            <w:tcW w:w="2180" w:type="dxa"/>
            <w:shd w:val="clear" w:color="auto" w:fill="auto"/>
          </w:tcPr>
          <w:p w14:paraId="3EECD6D9" w14:textId="49F52337" w:rsidR="00C85A6B" w:rsidRPr="00C85A6B" w:rsidRDefault="00C85A6B" w:rsidP="00C85A6B">
            <w:pPr>
              <w:ind w:firstLine="0"/>
            </w:pPr>
            <w:r>
              <w:t>Jefferson</w:t>
            </w:r>
          </w:p>
        </w:tc>
      </w:tr>
      <w:tr w:rsidR="00C85A6B" w:rsidRPr="00C85A6B" w14:paraId="56DD3D1F" w14:textId="77777777" w:rsidTr="00C85A6B">
        <w:tc>
          <w:tcPr>
            <w:tcW w:w="2179" w:type="dxa"/>
            <w:shd w:val="clear" w:color="auto" w:fill="auto"/>
          </w:tcPr>
          <w:p w14:paraId="24A14BF9" w14:textId="5C54BF15" w:rsidR="00C85A6B" w:rsidRPr="00C85A6B" w:rsidRDefault="00C85A6B" w:rsidP="00C85A6B">
            <w:pPr>
              <w:ind w:firstLine="0"/>
            </w:pPr>
            <w:r>
              <w:t>J. L. Johnson</w:t>
            </w:r>
          </w:p>
        </w:tc>
        <w:tc>
          <w:tcPr>
            <w:tcW w:w="2179" w:type="dxa"/>
            <w:shd w:val="clear" w:color="auto" w:fill="auto"/>
          </w:tcPr>
          <w:p w14:paraId="5AEC6579" w14:textId="3A337B1F" w:rsidR="00C85A6B" w:rsidRPr="00C85A6B" w:rsidRDefault="00C85A6B" w:rsidP="00C85A6B">
            <w:pPr>
              <w:ind w:firstLine="0"/>
            </w:pPr>
            <w:r>
              <w:t>S. Jones</w:t>
            </w:r>
          </w:p>
        </w:tc>
        <w:tc>
          <w:tcPr>
            <w:tcW w:w="2180" w:type="dxa"/>
            <w:shd w:val="clear" w:color="auto" w:fill="auto"/>
          </w:tcPr>
          <w:p w14:paraId="39FDC0E1" w14:textId="64071CB7" w:rsidR="00C85A6B" w:rsidRPr="00C85A6B" w:rsidRDefault="00C85A6B" w:rsidP="00C85A6B">
            <w:pPr>
              <w:ind w:firstLine="0"/>
            </w:pPr>
            <w:r>
              <w:t>W. Jones</w:t>
            </w:r>
          </w:p>
        </w:tc>
      </w:tr>
      <w:tr w:rsidR="00C85A6B" w:rsidRPr="00C85A6B" w14:paraId="61D0D44A" w14:textId="77777777" w:rsidTr="00C85A6B">
        <w:tc>
          <w:tcPr>
            <w:tcW w:w="2179" w:type="dxa"/>
            <w:shd w:val="clear" w:color="auto" w:fill="auto"/>
          </w:tcPr>
          <w:p w14:paraId="007EAFBF" w14:textId="7FE58B1E" w:rsidR="00C85A6B" w:rsidRPr="00C85A6B" w:rsidRDefault="00C85A6B" w:rsidP="00C85A6B">
            <w:pPr>
              <w:ind w:firstLine="0"/>
            </w:pPr>
            <w:r>
              <w:t>Jordan</w:t>
            </w:r>
          </w:p>
        </w:tc>
        <w:tc>
          <w:tcPr>
            <w:tcW w:w="2179" w:type="dxa"/>
            <w:shd w:val="clear" w:color="auto" w:fill="auto"/>
          </w:tcPr>
          <w:p w14:paraId="1728F1EE" w14:textId="2416FAA8" w:rsidR="00C85A6B" w:rsidRPr="00C85A6B" w:rsidRDefault="00C85A6B" w:rsidP="00C85A6B">
            <w:pPr>
              <w:ind w:firstLine="0"/>
            </w:pPr>
            <w:r>
              <w:t>Kilmartin</w:t>
            </w:r>
          </w:p>
        </w:tc>
        <w:tc>
          <w:tcPr>
            <w:tcW w:w="2180" w:type="dxa"/>
            <w:shd w:val="clear" w:color="auto" w:fill="auto"/>
          </w:tcPr>
          <w:p w14:paraId="18D5EC24" w14:textId="209AC325" w:rsidR="00C85A6B" w:rsidRPr="00C85A6B" w:rsidRDefault="00C85A6B" w:rsidP="00C85A6B">
            <w:pPr>
              <w:ind w:firstLine="0"/>
            </w:pPr>
            <w:r>
              <w:t>Kirby</w:t>
            </w:r>
          </w:p>
        </w:tc>
      </w:tr>
      <w:tr w:rsidR="00C85A6B" w:rsidRPr="00C85A6B" w14:paraId="4A073BC8" w14:textId="77777777" w:rsidTr="00C85A6B">
        <w:tc>
          <w:tcPr>
            <w:tcW w:w="2179" w:type="dxa"/>
            <w:shd w:val="clear" w:color="auto" w:fill="auto"/>
          </w:tcPr>
          <w:p w14:paraId="236D0DB6" w14:textId="6C3D1A30" w:rsidR="00C85A6B" w:rsidRPr="00C85A6B" w:rsidRDefault="00C85A6B" w:rsidP="00C85A6B">
            <w:pPr>
              <w:ind w:firstLine="0"/>
            </w:pPr>
            <w:r>
              <w:t>Landing</w:t>
            </w:r>
          </w:p>
        </w:tc>
        <w:tc>
          <w:tcPr>
            <w:tcW w:w="2179" w:type="dxa"/>
            <w:shd w:val="clear" w:color="auto" w:fill="auto"/>
          </w:tcPr>
          <w:p w14:paraId="29B3D3CA" w14:textId="7F2282AB" w:rsidR="00C85A6B" w:rsidRPr="00C85A6B" w:rsidRDefault="00C85A6B" w:rsidP="00C85A6B">
            <w:pPr>
              <w:ind w:firstLine="0"/>
            </w:pPr>
            <w:r>
              <w:t>Lawson</w:t>
            </w:r>
          </w:p>
        </w:tc>
        <w:tc>
          <w:tcPr>
            <w:tcW w:w="2180" w:type="dxa"/>
            <w:shd w:val="clear" w:color="auto" w:fill="auto"/>
          </w:tcPr>
          <w:p w14:paraId="72D0A999" w14:textId="69FBD53A" w:rsidR="00C85A6B" w:rsidRPr="00C85A6B" w:rsidRDefault="00C85A6B" w:rsidP="00C85A6B">
            <w:pPr>
              <w:ind w:firstLine="0"/>
            </w:pPr>
            <w:r>
              <w:t>Leber</w:t>
            </w:r>
          </w:p>
        </w:tc>
      </w:tr>
      <w:tr w:rsidR="00C85A6B" w:rsidRPr="00C85A6B" w14:paraId="255B7D84" w14:textId="77777777" w:rsidTr="00C85A6B">
        <w:tc>
          <w:tcPr>
            <w:tcW w:w="2179" w:type="dxa"/>
            <w:shd w:val="clear" w:color="auto" w:fill="auto"/>
          </w:tcPr>
          <w:p w14:paraId="128D4266" w14:textId="7D2FFCB1" w:rsidR="00C85A6B" w:rsidRPr="00C85A6B" w:rsidRDefault="00C85A6B" w:rsidP="00C85A6B">
            <w:pPr>
              <w:ind w:firstLine="0"/>
            </w:pPr>
            <w:r>
              <w:t>Ligon</w:t>
            </w:r>
          </w:p>
        </w:tc>
        <w:tc>
          <w:tcPr>
            <w:tcW w:w="2179" w:type="dxa"/>
            <w:shd w:val="clear" w:color="auto" w:fill="auto"/>
          </w:tcPr>
          <w:p w14:paraId="5038F542" w14:textId="34FDFE59" w:rsidR="00C85A6B" w:rsidRPr="00C85A6B" w:rsidRDefault="00C85A6B" w:rsidP="00C85A6B">
            <w:pPr>
              <w:ind w:firstLine="0"/>
            </w:pPr>
            <w:r>
              <w:t>Long</w:t>
            </w:r>
          </w:p>
        </w:tc>
        <w:tc>
          <w:tcPr>
            <w:tcW w:w="2180" w:type="dxa"/>
            <w:shd w:val="clear" w:color="auto" w:fill="auto"/>
          </w:tcPr>
          <w:p w14:paraId="3425B347" w14:textId="0F13737A" w:rsidR="00C85A6B" w:rsidRPr="00C85A6B" w:rsidRDefault="00C85A6B" w:rsidP="00C85A6B">
            <w:pPr>
              <w:ind w:firstLine="0"/>
            </w:pPr>
            <w:r>
              <w:t>Lowe</w:t>
            </w:r>
          </w:p>
        </w:tc>
      </w:tr>
      <w:tr w:rsidR="00C85A6B" w:rsidRPr="00C85A6B" w14:paraId="11F8D8FB" w14:textId="77777777" w:rsidTr="00C85A6B">
        <w:tc>
          <w:tcPr>
            <w:tcW w:w="2179" w:type="dxa"/>
            <w:shd w:val="clear" w:color="auto" w:fill="auto"/>
          </w:tcPr>
          <w:p w14:paraId="41EAF8CF" w14:textId="7841CC4F" w:rsidR="00C85A6B" w:rsidRPr="00C85A6B" w:rsidRDefault="00C85A6B" w:rsidP="00C85A6B">
            <w:pPr>
              <w:ind w:firstLine="0"/>
            </w:pPr>
            <w:r>
              <w:t>Magnuson</w:t>
            </w:r>
          </w:p>
        </w:tc>
        <w:tc>
          <w:tcPr>
            <w:tcW w:w="2179" w:type="dxa"/>
            <w:shd w:val="clear" w:color="auto" w:fill="auto"/>
          </w:tcPr>
          <w:p w14:paraId="6E57FE74" w14:textId="0F47ED5C" w:rsidR="00C85A6B" w:rsidRPr="00C85A6B" w:rsidRDefault="00C85A6B" w:rsidP="00C85A6B">
            <w:pPr>
              <w:ind w:firstLine="0"/>
            </w:pPr>
            <w:r>
              <w:t>May</w:t>
            </w:r>
          </w:p>
        </w:tc>
        <w:tc>
          <w:tcPr>
            <w:tcW w:w="2180" w:type="dxa"/>
            <w:shd w:val="clear" w:color="auto" w:fill="auto"/>
          </w:tcPr>
          <w:p w14:paraId="40C99F80" w14:textId="5569A33C" w:rsidR="00C85A6B" w:rsidRPr="00C85A6B" w:rsidRDefault="00C85A6B" w:rsidP="00C85A6B">
            <w:pPr>
              <w:ind w:firstLine="0"/>
            </w:pPr>
            <w:r>
              <w:t>McCravy</w:t>
            </w:r>
          </w:p>
        </w:tc>
      </w:tr>
      <w:tr w:rsidR="00C85A6B" w:rsidRPr="00C85A6B" w14:paraId="5AFB6F08" w14:textId="77777777" w:rsidTr="00C85A6B">
        <w:tc>
          <w:tcPr>
            <w:tcW w:w="2179" w:type="dxa"/>
            <w:shd w:val="clear" w:color="auto" w:fill="auto"/>
          </w:tcPr>
          <w:p w14:paraId="12A8C2BE" w14:textId="50A81335" w:rsidR="00C85A6B" w:rsidRPr="00C85A6B" w:rsidRDefault="00C85A6B" w:rsidP="00C85A6B">
            <w:pPr>
              <w:ind w:firstLine="0"/>
            </w:pPr>
            <w:r>
              <w:t>McGinnis</w:t>
            </w:r>
          </w:p>
        </w:tc>
        <w:tc>
          <w:tcPr>
            <w:tcW w:w="2179" w:type="dxa"/>
            <w:shd w:val="clear" w:color="auto" w:fill="auto"/>
          </w:tcPr>
          <w:p w14:paraId="6F43B748" w14:textId="5AF5ACFF" w:rsidR="00C85A6B" w:rsidRPr="00C85A6B" w:rsidRDefault="00C85A6B" w:rsidP="00C85A6B">
            <w:pPr>
              <w:ind w:firstLine="0"/>
            </w:pPr>
            <w:r>
              <w:t>Mitchell</w:t>
            </w:r>
          </w:p>
        </w:tc>
        <w:tc>
          <w:tcPr>
            <w:tcW w:w="2180" w:type="dxa"/>
            <w:shd w:val="clear" w:color="auto" w:fill="auto"/>
          </w:tcPr>
          <w:p w14:paraId="13DB3135" w14:textId="1DFA9D30" w:rsidR="00C85A6B" w:rsidRPr="00C85A6B" w:rsidRDefault="00C85A6B" w:rsidP="00C85A6B">
            <w:pPr>
              <w:ind w:firstLine="0"/>
            </w:pPr>
            <w:r>
              <w:t>J. Moore</w:t>
            </w:r>
          </w:p>
        </w:tc>
      </w:tr>
      <w:tr w:rsidR="00C85A6B" w:rsidRPr="00C85A6B" w14:paraId="40A2FBF4" w14:textId="77777777" w:rsidTr="00C85A6B">
        <w:tc>
          <w:tcPr>
            <w:tcW w:w="2179" w:type="dxa"/>
            <w:shd w:val="clear" w:color="auto" w:fill="auto"/>
          </w:tcPr>
          <w:p w14:paraId="7ADF6942" w14:textId="326CF927" w:rsidR="00C85A6B" w:rsidRPr="00C85A6B" w:rsidRDefault="00C85A6B" w:rsidP="00C85A6B">
            <w:pPr>
              <w:ind w:firstLine="0"/>
            </w:pPr>
            <w:r>
              <w:t>T. Moore</w:t>
            </w:r>
          </w:p>
        </w:tc>
        <w:tc>
          <w:tcPr>
            <w:tcW w:w="2179" w:type="dxa"/>
            <w:shd w:val="clear" w:color="auto" w:fill="auto"/>
          </w:tcPr>
          <w:p w14:paraId="67D603A2" w14:textId="199F2849" w:rsidR="00C85A6B" w:rsidRPr="00C85A6B" w:rsidRDefault="00C85A6B" w:rsidP="00C85A6B">
            <w:pPr>
              <w:ind w:firstLine="0"/>
            </w:pPr>
            <w:r>
              <w:t>A. M. Morgan</w:t>
            </w:r>
          </w:p>
        </w:tc>
        <w:tc>
          <w:tcPr>
            <w:tcW w:w="2180" w:type="dxa"/>
            <w:shd w:val="clear" w:color="auto" w:fill="auto"/>
          </w:tcPr>
          <w:p w14:paraId="18564508" w14:textId="09D92734" w:rsidR="00C85A6B" w:rsidRPr="00C85A6B" w:rsidRDefault="00C85A6B" w:rsidP="00C85A6B">
            <w:pPr>
              <w:ind w:firstLine="0"/>
            </w:pPr>
            <w:r>
              <w:t>T. A. Morgan</w:t>
            </w:r>
          </w:p>
        </w:tc>
      </w:tr>
      <w:tr w:rsidR="00C85A6B" w:rsidRPr="00C85A6B" w14:paraId="587C0537" w14:textId="77777777" w:rsidTr="00C85A6B">
        <w:tc>
          <w:tcPr>
            <w:tcW w:w="2179" w:type="dxa"/>
            <w:shd w:val="clear" w:color="auto" w:fill="auto"/>
          </w:tcPr>
          <w:p w14:paraId="47A89462" w14:textId="6AC1AF95" w:rsidR="00C85A6B" w:rsidRPr="00C85A6B" w:rsidRDefault="00C85A6B" w:rsidP="00C85A6B">
            <w:pPr>
              <w:ind w:firstLine="0"/>
            </w:pPr>
            <w:r>
              <w:t>Moss</w:t>
            </w:r>
          </w:p>
        </w:tc>
        <w:tc>
          <w:tcPr>
            <w:tcW w:w="2179" w:type="dxa"/>
            <w:shd w:val="clear" w:color="auto" w:fill="auto"/>
          </w:tcPr>
          <w:p w14:paraId="29515E27" w14:textId="2379E217" w:rsidR="00C85A6B" w:rsidRPr="00C85A6B" w:rsidRDefault="00C85A6B" w:rsidP="00C85A6B">
            <w:pPr>
              <w:ind w:firstLine="0"/>
            </w:pPr>
            <w:r>
              <w:t>Murphy</w:t>
            </w:r>
          </w:p>
        </w:tc>
        <w:tc>
          <w:tcPr>
            <w:tcW w:w="2180" w:type="dxa"/>
            <w:shd w:val="clear" w:color="auto" w:fill="auto"/>
          </w:tcPr>
          <w:p w14:paraId="3195BCE2" w14:textId="15E3429B" w:rsidR="00C85A6B" w:rsidRPr="00C85A6B" w:rsidRDefault="00C85A6B" w:rsidP="00C85A6B">
            <w:pPr>
              <w:ind w:firstLine="0"/>
            </w:pPr>
            <w:r>
              <w:t>Neese</w:t>
            </w:r>
          </w:p>
        </w:tc>
      </w:tr>
      <w:tr w:rsidR="00C85A6B" w:rsidRPr="00C85A6B" w14:paraId="4277CABA" w14:textId="77777777" w:rsidTr="00C85A6B">
        <w:tc>
          <w:tcPr>
            <w:tcW w:w="2179" w:type="dxa"/>
            <w:shd w:val="clear" w:color="auto" w:fill="auto"/>
          </w:tcPr>
          <w:p w14:paraId="28E0E407" w14:textId="4A7EFB44" w:rsidR="00C85A6B" w:rsidRPr="00C85A6B" w:rsidRDefault="00C85A6B" w:rsidP="00C85A6B">
            <w:pPr>
              <w:ind w:firstLine="0"/>
            </w:pPr>
            <w:r>
              <w:t>B. Newton</w:t>
            </w:r>
          </w:p>
        </w:tc>
        <w:tc>
          <w:tcPr>
            <w:tcW w:w="2179" w:type="dxa"/>
            <w:shd w:val="clear" w:color="auto" w:fill="auto"/>
          </w:tcPr>
          <w:p w14:paraId="56989A3D" w14:textId="047A3A12" w:rsidR="00C85A6B" w:rsidRPr="00C85A6B" w:rsidRDefault="00C85A6B" w:rsidP="00C85A6B">
            <w:pPr>
              <w:ind w:firstLine="0"/>
            </w:pPr>
            <w:r>
              <w:t>W. Newton</w:t>
            </w:r>
          </w:p>
        </w:tc>
        <w:tc>
          <w:tcPr>
            <w:tcW w:w="2180" w:type="dxa"/>
            <w:shd w:val="clear" w:color="auto" w:fill="auto"/>
          </w:tcPr>
          <w:p w14:paraId="3761EAC1" w14:textId="60127A43" w:rsidR="00C85A6B" w:rsidRPr="00C85A6B" w:rsidRDefault="00C85A6B" w:rsidP="00C85A6B">
            <w:pPr>
              <w:ind w:firstLine="0"/>
            </w:pPr>
            <w:r>
              <w:t>Nutt</w:t>
            </w:r>
          </w:p>
        </w:tc>
      </w:tr>
      <w:tr w:rsidR="00C85A6B" w:rsidRPr="00C85A6B" w14:paraId="6350D98D" w14:textId="77777777" w:rsidTr="00C85A6B">
        <w:tc>
          <w:tcPr>
            <w:tcW w:w="2179" w:type="dxa"/>
            <w:shd w:val="clear" w:color="auto" w:fill="auto"/>
          </w:tcPr>
          <w:p w14:paraId="08A90888" w14:textId="3FE93F3F" w:rsidR="00C85A6B" w:rsidRPr="00C85A6B" w:rsidRDefault="00C85A6B" w:rsidP="00C85A6B">
            <w:pPr>
              <w:ind w:firstLine="0"/>
            </w:pPr>
            <w:r>
              <w:t>O'Neal</w:t>
            </w:r>
          </w:p>
        </w:tc>
        <w:tc>
          <w:tcPr>
            <w:tcW w:w="2179" w:type="dxa"/>
            <w:shd w:val="clear" w:color="auto" w:fill="auto"/>
          </w:tcPr>
          <w:p w14:paraId="57B8FD68" w14:textId="722C24BB" w:rsidR="00C85A6B" w:rsidRPr="00C85A6B" w:rsidRDefault="00C85A6B" w:rsidP="00C85A6B">
            <w:pPr>
              <w:ind w:firstLine="0"/>
            </w:pPr>
            <w:r>
              <w:t>Oremus</w:t>
            </w:r>
          </w:p>
        </w:tc>
        <w:tc>
          <w:tcPr>
            <w:tcW w:w="2180" w:type="dxa"/>
            <w:shd w:val="clear" w:color="auto" w:fill="auto"/>
          </w:tcPr>
          <w:p w14:paraId="6EDE5ADE" w14:textId="228A19C3" w:rsidR="00C85A6B" w:rsidRPr="00C85A6B" w:rsidRDefault="00C85A6B" w:rsidP="00C85A6B">
            <w:pPr>
              <w:ind w:firstLine="0"/>
            </w:pPr>
            <w:r>
              <w:t>Pedalino</w:t>
            </w:r>
          </w:p>
        </w:tc>
      </w:tr>
      <w:tr w:rsidR="00C85A6B" w:rsidRPr="00C85A6B" w14:paraId="61569B65" w14:textId="77777777" w:rsidTr="00C85A6B">
        <w:tc>
          <w:tcPr>
            <w:tcW w:w="2179" w:type="dxa"/>
            <w:shd w:val="clear" w:color="auto" w:fill="auto"/>
          </w:tcPr>
          <w:p w14:paraId="2FB6ED6F" w14:textId="270B232F" w:rsidR="00C85A6B" w:rsidRPr="00C85A6B" w:rsidRDefault="00C85A6B" w:rsidP="00C85A6B">
            <w:pPr>
              <w:ind w:firstLine="0"/>
            </w:pPr>
            <w:r>
              <w:t>Pendarvis</w:t>
            </w:r>
          </w:p>
        </w:tc>
        <w:tc>
          <w:tcPr>
            <w:tcW w:w="2179" w:type="dxa"/>
            <w:shd w:val="clear" w:color="auto" w:fill="auto"/>
          </w:tcPr>
          <w:p w14:paraId="17BF94CB" w14:textId="715197A4" w:rsidR="00C85A6B" w:rsidRPr="00C85A6B" w:rsidRDefault="00C85A6B" w:rsidP="00C85A6B">
            <w:pPr>
              <w:ind w:firstLine="0"/>
            </w:pPr>
            <w:r>
              <w:t>Pope</w:t>
            </w:r>
          </w:p>
        </w:tc>
        <w:tc>
          <w:tcPr>
            <w:tcW w:w="2180" w:type="dxa"/>
            <w:shd w:val="clear" w:color="auto" w:fill="auto"/>
          </w:tcPr>
          <w:p w14:paraId="2BBBDE94" w14:textId="6233590D" w:rsidR="00C85A6B" w:rsidRPr="00C85A6B" w:rsidRDefault="00C85A6B" w:rsidP="00C85A6B">
            <w:pPr>
              <w:ind w:firstLine="0"/>
            </w:pPr>
            <w:r>
              <w:t>Rivers</w:t>
            </w:r>
          </w:p>
        </w:tc>
      </w:tr>
      <w:tr w:rsidR="00C85A6B" w:rsidRPr="00C85A6B" w14:paraId="3624F893" w14:textId="77777777" w:rsidTr="00C85A6B">
        <w:tc>
          <w:tcPr>
            <w:tcW w:w="2179" w:type="dxa"/>
            <w:shd w:val="clear" w:color="auto" w:fill="auto"/>
          </w:tcPr>
          <w:p w14:paraId="52946468" w14:textId="66EC25E8" w:rsidR="00C85A6B" w:rsidRPr="00C85A6B" w:rsidRDefault="00C85A6B" w:rsidP="00C85A6B">
            <w:pPr>
              <w:ind w:firstLine="0"/>
            </w:pPr>
            <w:r>
              <w:t>Robbins</w:t>
            </w:r>
          </w:p>
        </w:tc>
        <w:tc>
          <w:tcPr>
            <w:tcW w:w="2179" w:type="dxa"/>
            <w:shd w:val="clear" w:color="auto" w:fill="auto"/>
          </w:tcPr>
          <w:p w14:paraId="21DCC725" w14:textId="0C771B7D" w:rsidR="00C85A6B" w:rsidRPr="00C85A6B" w:rsidRDefault="00C85A6B" w:rsidP="00C85A6B">
            <w:pPr>
              <w:ind w:firstLine="0"/>
            </w:pPr>
            <w:r>
              <w:t>Rose</w:t>
            </w:r>
          </w:p>
        </w:tc>
        <w:tc>
          <w:tcPr>
            <w:tcW w:w="2180" w:type="dxa"/>
            <w:shd w:val="clear" w:color="auto" w:fill="auto"/>
          </w:tcPr>
          <w:p w14:paraId="2DD0965B" w14:textId="50663498" w:rsidR="00C85A6B" w:rsidRPr="00C85A6B" w:rsidRDefault="00C85A6B" w:rsidP="00C85A6B">
            <w:pPr>
              <w:ind w:firstLine="0"/>
            </w:pPr>
            <w:r>
              <w:t>Rutherford</w:t>
            </w:r>
          </w:p>
        </w:tc>
      </w:tr>
      <w:tr w:rsidR="00C85A6B" w:rsidRPr="00C85A6B" w14:paraId="47BD9A1B" w14:textId="77777777" w:rsidTr="00C85A6B">
        <w:tc>
          <w:tcPr>
            <w:tcW w:w="2179" w:type="dxa"/>
            <w:shd w:val="clear" w:color="auto" w:fill="auto"/>
          </w:tcPr>
          <w:p w14:paraId="4360FF3C" w14:textId="7BFC8F2B" w:rsidR="00C85A6B" w:rsidRPr="00C85A6B" w:rsidRDefault="00C85A6B" w:rsidP="00C85A6B">
            <w:pPr>
              <w:ind w:firstLine="0"/>
            </w:pPr>
            <w:r>
              <w:t>Sandifer</w:t>
            </w:r>
          </w:p>
        </w:tc>
        <w:tc>
          <w:tcPr>
            <w:tcW w:w="2179" w:type="dxa"/>
            <w:shd w:val="clear" w:color="auto" w:fill="auto"/>
          </w:tcPr>
          <w:p w14:paraId="7B2C86D9" w14:textId="230D70AA" w:rsidR="00C85A6B" w:rsidRPr="00C85A6B" w:rsidRDefault="00C85A6B" w:rsidP="00C85A6B">
            <w:pPr>
              <w:ind w:firstLine="0"/>
            </w:pPr>
            <w:r>
              <w:t>Schuessler</w:t>
            </w:r>
          </w:p>
        </w:tc>
        <w:tc>
          <w:tcPr>
            <w:tcW w:w="2180" w:type="dxa"/>
            <w:shd w:val="clear" w:color="auto" w:fill="auto"/>
          </w:tcPr>
          <w:p w14:paraId="763E1BCE" w14:textId="55A7EFF7" w:rsidR="00C85A6B" w:rsidRPr="00C85A6B" w:rsidRDefault="00C85A6B" w:rsidP="00C85A6B">
            <w:pPr>
              <w:ind w:firstLine="0"/>
            </w:pPr>
            <w:r>
              <w:t>Sessions</w:t>
            </w:r>
          </w:p>
        </w:tc>
      </w:tr>
      <w:tr w:rsidR="00C85A6B" w:rsidRPr="00C85A6B" w14:paraId="59A1F2E9" w14:textId="77777777" w:rsidTr="00C85A6B">
        <w:tc>
          <w:tcPr>
            <w:tcW w:w="2179" w:type="dxa"/>
            <w:shd w:val="clear" w:color="auto" w:fill="auto"/>
          </w:tcPr>
          <w:p w14:paraId="4FCDE9C8" w14:textId="26ADB824" w:rsidR="00C85A6B" w:rsidRPr="00C85A6B" w:rsidRDefault="00C85A6B" w:rsidP="00C85A6B">
            <w:pPr>
              <w:ind w:firstLine="0"/>
            </w:pPr>
            <w:r>
              <w:t>G. M. Smith</w:t>
            </w:r>
          </w:p>
        </w:tc>
        <w:tc>
          <w:tcPr>
            <w:tcW w:w="2179" w:type="dxa"/>
            <w:shd w:val="clear" w:color="auto" w:fill="auto"/>
          </w:tcPr>
          <w:p w14:paraId="298E6DAE" w14:textId="717DF5A5" w:rsidR="00C85A6B" w:rsidRPr="00C85A6B" w:rsidRDefault="00C85A6B" w:rsidP="00C85A6B">
            <w:pPr>
              <w:ind w:firstLine="0"/>
            </w:pPr>
            <w:r>
              <w:t>M. M. Smith</w:t>
            </w:r>
          </w:p>
        </w:tc>
        <w:tc>
          <w:tcPr>
            <w:tcW w:w="2180" w:type="dxa"/>
            <w:shd w:val="clear" w:color="auto" w:fill="auto"/>
          </w:tcPr>
          <w:p w14:paraId="581285C0" w14:textId="0845C078" w:rsidR="00C85A6B" w:rsidRPr="00C85A6B" w:rsidRDefault="00C85A6B" w:rsidP="00C85A6B">
            <w:pPr>
              <w:ind w:firstLine="0"/>
            </w:pPr>
            <w:r>
              <w:t>Taylor</w:t>
            </w:r>
          </w:p>
        </w:tc>
      </w:tr>
      <w:tr w:rsidR="00C85A6B" w:rsidRPr="00C85A6B" w14:paraId="49308F6A" w14:textId="77777777" w:rsidTr="00C85A6B">
        <w:tc>
          <w:tcPr>
            <w:tcW w:w="2179" w:type="dxa"/>
            <w:shd w:val="clear" w:color="auto" w:fill="auto"/>
          </w:tcPr>
          <w:p w14:paraId="34F0BE85" w14:textId="76F56314" w:rsidR="00C85A6B" w:rsidRPr="00C85A6B" w:rsidRDefault="00C85A6B" w:rsidP="00C85A6B">
            <w:pPr>
              <w:ind w:firstLine="0"/>
            </w:pPr>
            <w:r>
              <w:t>Thayer</w:t>
            </w:r>
          </w:p>
        </w:tc>
        <w:tc>
          <w:tcPr>
            <w:tcW w:w="2179" w:type="dxa"/>
            <w:shd w:val="clear" w:color="auto" w:fill="auto"/>
          </w:tcPr>
          <w:p w14:paraId="12C9C10C" w14:textId="3EE6EBE7" w:rsidR="00C85A6B" w:rsidRPr="00C85A6B" w:rsidRDefault="00C85A6B" w:rsidP="00C85A6B">
            <w:pPr>
              <w:ind w:firstLine="0"/>
            </w:pPr>
            <w:r>
              <w:t>Thigpen</w:t>
            </w:r>
          </w:p>
        </w:tc>
        <w:tc>
          <w:tcPr>
            <w:tcW w:w="2180" w:type="dxa"/>
            <w:shd w:val="clear" w:color="auto" w:fill="auto"/>
          </w:tcPr>
          <w:p w14:paraId="60FF9CD5" w14:textId="3BF4DDA7" w:rsidR="00C85A6B" w:rsidRPr="00C85A6B" w:rsidRDefault="00C85A6B" w:rsidP="00C85A6B">
            <w:pPr>
              <w:ind w:firstLine="0"/>
            </w:pPr>
            <w:r>
              <w:t>Weeks</w:t>
            </w:r>
          </w:p>
        </w:tc>
      </w:tr>
      <w:tr w:rsidR="00C85A6B" w:rsidRPr="00C85A6B" w14:paraId="50A14F1F" w14:textId="77777777" w:rsidTr="00C85A6B">
        <w:tc>
          <w:tcPr>
            <w:tcW w:w="2179" w:type="dxa"/>
            <w:shd w:val="clear" w:color="auto" w:fill="auto"/>
          </w:tcPr>
          <w:p w14:paraId="66FAAEE5" w14:textId="3BE81640" w:rsidR="00C85A6B" w:rsidRPr="00C85A6B" w:rsidRDefault="00C85A6B" w:rsidP="00C85A6B">
            <w:pPr>
              <w:ind w:firstLine="0"/>
            </w:pPr>
            <w:r>
              <w:t>West</w:t>
            </w:r>
          </w:p>
        </w:tc>
        <w:tc>
          <w:tcPr>
            <w:tcW w:w="2179" w:type="dxa"/>
            <w:shd w:val="clear" w:color="auto" w:fill="auto"/>
          </w:tcPr>
          <w:p w14:paraId="3A147BC8" w14:textId="51AA7322" w:rsidR="00C85A6B" w:rsidRPr="00C85A6B" w:rsidRDefault="00C85A6B" w:rsidP="00C85A6B">
            <w:pPr>
              <w:ind w:firstLine="0"/>
            </w:pPr>
            <w:r>
              <w:t>Wetmore</w:t>
            </w:r>
          </w:p>
        </w:tc>
        <w:tc>
          <w:tcPr>
            <w:tcW w:w="2180" w:type="dxa"/>
            <w:shd w:val="clear" w:color="auto" w:fill="auto"/>
          </w:tcPr>
          <w:p w14:paraId="3EDD7369" w14:textId="130FD00C" w:rsidR="00C85A6B" w:rsidRPr="00C85A6B" w:rsidRDefault="00C85A6B" w:rsidP="00C85A6B">
            <w:pPr>
              <w:ind w:firstLine="0"/>
            </w:pPr>
            <w:r>
              <w:t>Wheeler</w:t>
            </w:r>
          </w:p>
        </w:tc>
      </w:tr>
      <w:tr w:rsidR="00C85A6B" w:rsidRPr="00C85A6B" w14:paraId="53BEF92B" w14:textId="77777777" w:rsidTr="00C85A6B">
        <w:tc>
          <w:tcPr>
            <w:tcW w:w="2179" w:type="dxa"/>
            <w:shd w:val="clear" w:color="auto" w:fill="auto"/>
          </w:tcPr>
          <w:p w14:paraId="57653925" w14:textId="60AD1707" w:rsidR="00C85A6B" w:rsidRPr="00C85A6B" w:rsidRDefault="00C85A6B" w:rsidP="00C85A6B">
            <w:pPr>
              <w:keepNext/>
              <w:ind w:firstLine="0"/>
            </w:pPr>
            <w:r>
              <w:t>White</w:t>
            </w:r>
          </w:p>
        </w:tc>
        <w:tc>
          <w:tcPr>
            <w:tcW w:w="2179" w:type="dxa"/>
            <w:shd w:val="clear" w:color="auto" w:fill="auto"/>
          </w:tcPr>
          <w:p w14:paraId="614E14F5" w14:textId="6B5949FF" w:rsidR="00C85A6B" w:rsidRPr="00C85A6B" w:rsidRDefault="00C85A6B" w:rsidP="00C85A6B">
            <w:pPr>
              <w:keepNext/>
              <w:ind w:firstLine="0"/>
            </w:pPr>
            <w:r>
              <w:t>Whitmire</w:t>
            </w:r>
          </w:p>
        </w:tc>
        <w:tc>
          <w:tcPr>
            <w:tcW w:w="2180" w:type="dxa"/>
            <w:shd w:val="clear" w:color="auto" w:fill="auto"/>
          </w:tcPr>
          <w:p w14:paraId="0B86F704" w14:textId="5B78AF66" w:rsidR="00C85A6B" w:rsidRPr="00C85A6B" w:rsidRDefault="00C85A6B" w:rsidP="00C85A6B">
            <w:pPr>
              <w:keepNext/>
              <w:ind w:firstLine="0"/>
            </w:pPr>
            <w:r>
              <w:t>Wooten</w:t>
            </w:r>
          </w:p>
        </w:tc>
      </w:tr>
      <w:tr w:rsidR="00C85A6B" w:rsidRPr="00C85A6B" w14:paraId="0674CE50" w14:textId="77777777" w:rsidTr="00C85A6B">
        <w:tc>
          <w:tcPr>
            <w:tcW w:w="2179" w:type="dxa"/>
            <w:shd w:val="clear" w:color="auto" w:fill="auto"/>
          </w:tcPr>
          <w:p w14:paraId="6069C09C" w14:textId="3FEDCE52" w:rsidR="00C85A6B" w:rsidRPr="00C85A6B" w:rsidRDefault="00C85A6B" w:rsidP="00C85A6B">
            <w:pPr>
              <w:keepNext/>
              <w:ind w:firstLine="0"/>
            </w:pPr>
            <w:r>
              <w:t>Yow</w:t>
            </w:r>
          </w:p>
        </w:tc>
        <w:tc>
          <w:tcPr>
            <w:tcW w:w="2179" w:type="dxa"/>
            <w:shd w:val="clear" w:color="auto" w:fill="auto"/>
          </w:tcPr>
          <w:p w14:paraId="540F0048" w14:textId="77777777" w:rsidR="00C85A6B" w:rsidRPr="00C85A6B" w:rsidRDefault="00C85A6B" w:rsidP="00C85A6B">
            <w:pPr>
              <w:keepNext/>
              <w:ind w:firstLine="0"/>
            </w:pPr>
          </w:p>
        </w:tc>
        <w:tc>
          <w:tcPr>
            <w:tcW w:w="2180" w:type="dxa"/>
            <w:shd w:val="clear" w:color="auto" w:fill="auto"/>
          </w:tcPr>
          <w:p w14:paraId="5E8A9B4D" w14:textId="77777777" w:rsidR="00C85A6B" w:rsidRPr="00C85A6B" w:rsidRDefault="00C85A6B" w:rsidP="00C85A6B">
            <w:pPr>
              <w:keepNext/>
              <w:ind w:firstLine="0"/>
            </w:pPr>
          </w:p>
        </w:tc>
      </w:tr>
    </w:tbl>
    <w:p w14:paraId="23484708" w14:textId="77777777" w:rsidR="00C85A6B" w:rsidRDefault="00C85A6B" w:rsidP="00C85A6B"/>
    <w:p w14:paraId="13FE9ACC" w14:textId="26D9D32D" w:rsidR="00C85A6B" w:rsidRDefault="00C85A6B" w:rsidP="00C85A6B">
      <w:pPr>
        <w:jc w:val="center"/>
        <w:rPr>
          <w:b/>
        </w:rPr>
      </w:pPr>
      <w:r w:rsidRPr="00C85A6B">
        <w:rPr>
          <w:b/>
        </w:rPr>
        <w:t>Total--103</w:t>
      </w:r>
    </w:p>
    <w:p w14:paraId="16E0B983" w14:textId="77777777" w:rsidR="00C85A6B" w:rsidRDefault="00C85A6B" w:rsidP="00C85A6B">
      <w:pPr>
        <w:jc w:val="center"/>
        <w:rPr>
          <w:b/>
        </w:rPr>
      </w:pPr>
    </w:p>
    <w:p w14:paraId="57269CC3" w14:textId="77777777" w:rsidR="00C85A6B" w:rsidRDefault="00C85A6B" w:rsidP="00C85A6B">
      <w:pPr>
        <w:ind w:firstLine="0"/>
      </w:pPr>
      <w:r w:rsidRPr="00C85A6B">
        <w:t xml:space="preserve"> </w:t>
      </w:r>
      <w:r>
        <w:t>Those who voted in the negative are:</w:t>
      </w:r>
    </w:p>
    <w:p w14:paraId="2ED00671" w14:textId="77777777" w:rsidR="00C85A6B" w:rsidRDefault="00C85A6B" w:rsidP="00C85A6B"/>
    <w:p w14:paraId="7D17DCC8" w14:textId="77777777" w:rsidR="00C85A6B" w:rsidRDefault="00C85A6B" w:rsidP="00C85A6B">
      <w:pPr>
        <w:jc w:val="center"/>
        <w:rPr>
          <w:b/>
        </w:rPr>
      </w:pPr>
      <w:r w:rsidRPr="00C85A6B">
        <w:rPr>
          <w:b/>
        </w:rPr>
        <w:t>Total--0</w:t>
      </w:r>
    </w:p>
    <w:p w14:paraId="610A80EE" w14:textId="77777777" w:rsidR="00C85A6B" w:rsidRDefault="00C85A6B" w:rsidP="00C85A6B">
      <w:pPr>
        <w:jc w:val="center"/>
        <w:rPr>
          <w:b/>
        </w:rPr>
      </w:pPr>
    </w:p>
    <w:p w14:paraId="74FC1344" w14:textId="77777777" w:rsidR="00C85A6B" w:rsidRDefault="00C85A6B" w:rsidP="00C85A6B">
      <w:r>
        <w:t>So, the Bill, as amended, was read the second time and ordered to third reading.</w:t>
      </w:r>
    </w:p>
    <w:p w14:paraId="618238AA" w14:textId="6B0106C5" w:rsidR="00C85A6B" w:rsidRDefault="00C85A6B" w:rsidP="00C85A6B"/>
    <w:p w14:paraId="057C03AE" w14:textId="77777777" w:rsidR="00C85A6B" w:rsidRPr="00CE0591" w:rsidRDefault="00C85A6B" w:rsidP="00C85A6B">
      <w:pPr>
        <w:pStyle w:val="Title"/>
        <w:rPr>
          <w:sz w:val="22"/>
          <w:szCs w:val="22"/>
        </w:rPr>
      </w:pPr>
      <w:bookmarkStart w:id="110" w:name="file_start185"/>
      <w:bookmarkEnd w:id="110"/>
      <w:r w:rsidRPr="00CE0591">
        <w:rPr>
          <w:sz w:val="22"/>
          <w:szCs w:val="22"/>
        </w:rPr>
        <w:t>ABSTENTION FROM VOTING</w:t>
      </w:r>
    </w:p>
    <w:p w14:paraId="5BC4C1C6" w14:textId="77777777" w:rsidR="00C85A6B" w:rsidRPr="00CE0591" w:rsidRDefault="00C85A6B" w:rsidP="00C85A6B">
      <w:pPr>
        <w:ind w:firstLine="0"/>
      </w:pPr>
      <w:r w:rsidRPr="00CE0591">
        <w:t>March 5, 2024</w:t>
      </w:r>
    </w:p>
    <w:p w14:paraId="264AB7FA" w14:textId="77777777" w:rsidR="00C85A6B" w:rsidRPr="00CE0591" w:rsidRDefault="00C85A6B" w:rsidP="00C85A6B">
      <w:pPr>
        <w:ind w:firstLine="0"/>
      </w:pPr>
      <w:r w:rsidRPr="00CE0591">
        <w:t>The Honorable Charles Reid</w:t>
      </w:r>
    </w:p>
    <w:p w14:paraId="1B80ACA4" w14:textId="77777777" w:rsidR="00C85A6B" w:rsidRPr="00CE0591" w:rsidRDefault="00C85A6B" w:rsidP="00C85A6B">
      <w:pPr>
        <w:ind w:firstLine="0"/>
      </w:pPr>
      <w:r w:rsidRPr="00CE0591">
        <w:t>Clerk of the South Carolina House of Representatives</w:t>
      </w:r>
    </w:p>
    <w:p w14:paraId="326BD99C" w14:textId="77777777" w:rsidR="00C85A6B" w:rsidRPr="00CE0591" w:rsidRDefault="00C85A6B" w:rsidP="00C85A6B">
      <w:pPr>
        <w:ind w:firstLine="0"/>
      </w:pPr>
      <w:r w:rsidRPr="00CE0591">
        <w:t xml:space="preserve">213 Blatt Bldg. </w:t>
      </w:r>
    </w:p>
    <w:p w14:paraId="6E87FAD4" w14:textId="77777777" w:rsidR="00C85A6B" w:rsidRPr="00CE0591" w:rsidRDefault="00C85A6B" w:rsidP="00C85A6B">
      <w:pPr>
        <w:ind w:firstLine="0"/>
      </w:pPr>
      <w:r w:rsidRPr="00CE0591">
        <w:t>Columbia, SC 29201</w:t>
      </w:r>
    </w:p>
    <w:p w14:paraId="71AE89F4" w14:textId="77777777" w:rsidR="00C85A6B" w:rsidRPr="00CE0591" w:rsidRDefault="00C85A6B" w:rsidP="00C85A6B">
      <w:pPr>
        <w:ind w:firstLine="0"/>
      </w:pPr>
    </w:p>
    <w:p w14:paraId="4FEF480E" w14:textId="77777777" w:rsidR="00C85A6B" w:rsidRPr="00CE0591" w:rsidRDefault="00C85A6B" w:rsidP="00C85A6B">
      <w:pPr>
        <w:ind w:firstLine="0"/>
      </w:pPr>
      <w:r w:rsidRPr="00CE0591">
        <w:t>Dear Charles Reid,</w:t>
      </w:r>
    </w:p>
    <w:p w14:paraId="29AC2903" w14:textId="77777777" w:rsidR="00C85A6B" w:rsidRPr="00CE0591" w:rsidRDefault="00C85A6B" w:rsidP="00C85A6B">
      <w:pPr>
        <w:ind w:firstLine="0"/>
      </w:pPr>
      <w:r w:rsidRPr="00CE0591">
        <w:tab/>
        <w:t xml:space="preserve">I am notifying you in accordance with S.C. Code Ann. Section 8-13-700 of the SC Code, I hereby recuse myself from voting on H. 4552, regarding redevelopment of federal military installations definitions, providing that a redevelopment project includes certain affordable housing projects. </w:t>
      </w:r>
    </w:p>
    <w:p w14:paraId="4CAE2F75" w14:textId="77777777" w:rsidR="00C85A6B" w:rsidRPr="00CE0591" w:rsidRDefault="00C85A6B" w:rsidP="00C85A6B">
      <w:pPr>
        <w:ind w:firstLine="0"/>
      </w:pPr>
      <w:r w:rsidRPr="00CE0591">
        <w:tab/>
        <w:t>I will abstain from this vote because of a potential conflict of interest, as an economic interest of myself and the business with which I am associated may be affected. Please note this in the House Journal for March 5, 2024.</w:t>
      </w:r>
    </w:p>
    <w:p w14:paraId="515F6D66" w14:textId="77777777" w:rsidR="00C85A6B" w:rsidRPr="00CE0591" w:rsidRDefault="00C85A6B" w:rsidP="00C85A6B">
      <w:pPr>
        <w:ind w:firstLine="0"/>
      </w:pPr>
    </w:p>
    <w:p w14:paraId="54F4D059" w14:textId="77777777" w:rsidR="00C85A6B" w:rsidRPr="00CE0591" w:rsidRDefault="00C85A6B" w:rsidP="00C85A6B">
      <w:pPr>
        <w:ind w:firstLine="0"/>
      </w:pPr>
      <w:r w:rsidRPr="00CE0591">
        <w:t>Sincerely,</w:t>
      </w:r>
    </w:p>
    <w:p w14:paraId="0CB0E1EB" w14:textId="77777777" w:rsidR="00C85A6B" w:rsidRDefault="00C85A6B" w:rsidP="00C85A6B">
      <w:pPr>
        <w:ind w:firstLine="0"/>
      </w:pPr>
      <w:r w:rsidRPr="00CE0591">
        <w:t>Rep. Jordan Pace</w:t>
      </w:r>
    </w:p>
    <w:p w14:paraId="250EBBD0" w14:textId="78D7BCF9" w:rsidR="00C85A6B" w:rsidRDefault="00C85A6B" w:rsidP="00C85A6B">
      <w:pPr>
        <w:ind w:firstLine="0"/>
      </w:pPr>
    </w:p>
    <w:p w14:paraId="01A5D3F3" w14:textId="77777777" w:rsidR="00C85A6B" w:rsidRPr="00A03DB7" w:rsidRDefault="00C85A6B" w:rsidP="00C85A6B">
      <w:pPr>
        <w:pStyle w:val="Title"/>
        <w:rPr>
          <w:sz w:val="22"/>
        </w:rPr>
      </w:pPr>
      <w:bookmarkStart w:id="111" w:name="file_start186"/>
      <w:bookmarkEnd w:id="111"/>
      <w:r w:rsidRPr="00A03DB7">
        <w:rPr>
          <w:sz w:val="22"/>
        </w:rPr>
        <w:t>STATEMENT FOR JOURNAL</w:t>
      </w:r>
    </w:p>
    <w:p w14:paraId="4147E1F8" w14:textId="77777777" w:rsidR="00C85A6B" w:rsidRPr="00A03DB7" w:rsidRDefault="00C85A6B" w:rsidP="00C85A6B">
      <w:pPr>
        <w:tabs>
          <w:tab w:val="left" w:pos="270"/>
          <w:tab w:val="left" w:pos="630"/>
          <w:tab w:val="left" w:pos="900"/>
          <w:tab w:val="left" w:pos="1260"/>
          <w:tab w:val="left" w:pos="1620"/>
          <w:tab w:val="left" w:pos="1980"/>
          <w:tab w:val="left" w:pos="2340"/>
          <w:tab w:val="left" w:pos="2700"/>
        </w:tabs>
        <w:ind w:firstLine="0"/>
      </w:pPr>
      <w:r w:rsidRPr="00A03DB7">
        <w:tab/>
        <w:t>I was temporarily out of the Chamber on constituent business during the vote on H. 4552. If I had been present, I would have voted in favor of the Bill.</w:t>
      </w:r>
    </w:p>
    <w:p w14:paraId="07546CCD" w14:textId="77777777" w:rsidR="00C85A6B" w:rsidRDefault="00C85A6B" w:rsidP="00C85A6B">
      <w:pPr>
        <w:tabs>
          <w:tab w:val="left" w:pos="270"/>
          <w:tab w:val="left" w:pos="630"/>
          <w:tab w:val="left" w:pos="900"/>
          <w:tab w:val="left" w:pos="1260"/>
          <w:tab w:val="left" w:pos="1620"/>
          <w:tab w:val="left" w:pos="1980"/>
          <w:tab w:val="left" w:pos="2340"/>
          <w:tab w:val="left" w:pos="2700"/>
        </w:tabs>
        <w:ind w:firstLine="0"/>
      </w:pPr>
      <w:r w:rsidRPr="00A03DB7">
        <w:tab/>
        <w:t>Rep. Annie McDaniel</w:t>
      </w:r>
    </w:p>
    <w:p w14:paraId="2EE2438C" w14:textId="4CDEAFAA" w:rsidR="00C85A6B" w:rsidRDefault="00C85A6B" w:rsidP="00C85A6B">
      <w:pPr>
        <w:tabs>
          <w:tab w:val="left" w:pos="270"/>
          <w:tab w:val="left" w:pos="630"/>
          <w:tab w:val="left" w:pos="900"/>
          <w:tab w:val="left" w:pos="1260"/>
          <w:tab w:val="left" w:pos="1620"/>
          <w:tab w:val="left" w:pos="1980"/>
          <w:tab w:val="left" w:pos="2340"/>
          <w:tab w:val="left" w:pos="2700"/>
        </w:tabs>
        <w:ind w:firstLine="0"/>
      </w:pPr>
    </w:p>
    <w:p w14:paraId="51C0CB6C" w14:textId="77777777" w:rsidR="00C85A6B" w:rsidRDefault="00C85A6B" w:rsidP="00C85A6B">
      <w:pPr>
        <w:jc w:val="center"/>
        <w:rPr>
          <w:b/>
        </w:rPr>
      </w:pPr>
      <w:r w:rsidRPr="00C85A6B">
        <w:rPr>
          <w:b/>
        </w:rPr>
        <w:t>H. 4754--AMENDED AND ORDERED TO THIRD READING</w:t>
      </w:r>
    </w:p>
    <w:p w14:paraId="0E943D66" w14:textId="44EAFF41" w:rsidR="00C85A6B" w:rsidRDefault="00C85A6B" w:rsidP="00C85A6B">
      <w:pPr>
        <w:keepNext/>
      </w:pPr>
      <w:r>
        <w:t>The following Bill was taken up:</w:t>
      </w:r>
    </w:p>
    <w:p w14:paraId="29CABC3F" w14:textId="77777777" w:rsidR="00C85A6B" w:rsidRDefault="00C85A6B" w:rsidP="00C85A6B">
      <w:pPr>
        <w:keepNext/>
      </w:pPr>
      <w:bookmarkStart w:id="112" w:name="include_clip_start_188"/>
      <w:bookmarkEnd w:id="112"/>
    </w:p>
    <w:p w14:paraId="5F8A306B" w14:textId="77777777" w:rsidR="00C85A6B" w:rsidRDefault="00C85A6B" w:rsidP="00C85A6B">
      <w:r>
        <w:t>H. 4754 -- Reps. Sandifer and Ligon: A BILL 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w:t>
      </w:r>
    </w:p>
    <w:p w14:paraId="0E894F61" w14:textId="53706405" w:rsidR="00C85A6B" w:rsidRDefault="00C85A6B" w:rsidP="00C85A6B"/>
    <w:p w14:paraId="6C48C646" w14:textId="77777777" w:rsidR="00C85A6B" w:rsidRPr="009950E4" w:rsidRDefault="00C85A6B" w:rsidP="00C85A6B">
      <w:pPr>
        <w:pStyle w:val="scamendsponsorline"/>
        <w:ind w:firstLine="216"/>
        <w:jc w:val="both"/>
        <w:rPr>
          <w:sz w:val="22"/>
        </w:rPr>
      </w:pPr>
      <w:r w:rsidRPr="009950E4">
        <w:rPr>
          <w:sz w:val="22"/>
        </w:rPr>
        <w:t>The Committee on Labor, Commerce and Industry proposed the following Amendment No. 1 to H. 4754 (LC-4754.PH0003H), which was adopted:</w:t>
      </w:r>
    </w:p>
    <w:p w14:paraId="44B6F9C1" w14:textId="77777777" w:rsidR="00C85A6B" w:rsidRPr="009950E4" w:rsidRDefault="00C85A6B" w:rsidP="00C85A6B">
      <w:pPr>
        <w:pStyle w:val="scamendlanginstruction"/>
        <w:spacing w:before="0" w:after="0"/>
        <w:ind w:firstLine="216"/>
        <w:jc w:val="both"/>
        <w:rPr>
          <w:sz w:val="22"/>
        </w:rPr>
      </w:pPr>
      <w:r w:rsidRPr="009950E4">
        <w:rPr>
          <w:sz w:val="22"/>
        </w:rPr>
        <w:t>Amend the bill, as and if amended, SECTION 2, by striking Section 40-57-725(A) and inserting:</w:t>
      </w:r>
    </w:p>
    <w:p w14:paraId="3A983FD3" w14:textId="5050FB13" w:rsidR="00C85A6B" w:rsidRPr="009950E4" w:rsidRDefault="00C85A6B" w:rsidP="00C85A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950E4">
        <w:rPr>
          <w:rFonts w:cs="Times New Roman"/>
          <w:sz w:val="22"/>
        </w:rPr>
        <w:tab/>
        <w:t>(A) The department may refer any reports of violations of this chapter and Article 1, Chapter 1 of this title or any reports of violations of regulations promulgated under this chapter directly to the commission or may issue administrative citations and cease and desist orders in person or by certified mail and may assess administrative penalties against any individual or entity, including unlicensed individuals, for violations of this chapter as specified by the commission.</w:t>
      </w:r>
    </w:p>
    <w:p w14:paraId="7DD54BE7"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2, by striking Section 40-57-725(C)(3) and inserting:</w:t>
      </w:r>
    </w:p>
    <w:p w14:paraId="7ACDDD58" w14:textId="77F96CB4" w:rsidR="00C85A6B" w:rsidRPr="009950E4" w:rsidRDefault="00C85A6B" w:rsidP="00C85A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950E4">
        <w:rPr>
          <w:rFonts w:cs="Times New Roman"/>
          <w:sz w:val="22"/>
        </w:rPr>
        <w:tab/>
      </w:r>
      <w:r w:rsidRPr="009950E4">
        <w:rPr>
          <w:rFonts w:cs="Times New Roman"/>
          <w:sz w:val="22"/>
        </w:rPr>
        <w:tab/>
        <w:t>(3) for the third or subsequent violation of the same or substantially similar provision in a five‑year period, not more than a ten thousand dollar penalty.</w:t>
      </w:r>
    </w:p>
    <w:p w14:paraId="46B15FB2"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2, by striking Section 40-57-725(D) and inserting:</w:t>
      </w:r>
    </w:p>
    <w:p w14:paraId="1DB10AB4" w14:textId="51215807" w:rsidR="00C85A6B" w:rsidRPr="009950E4" w:rsidRDefault="00C85A6B" w:rsidP="00C85A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950E4">
        <w:rPr>
          <w:rFonts w:cs="Times New Roman"/>
          <w:sz w:val="22"/>
        </w:rPr>
        <w:tab/>
        <w:t>(D) An individual or entity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w:t>
      </w:r>
    </w:p>
    <w:p w14:paraId="2BF46978"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40-57-30</w:t>
      </w:r>
      <w:r w:rsidRPr="009950E4">
        <w:rPr>
          <w:rStyle w:val="scinsert"/>
          <w:sz w:val="22"/>
        </w:rPr>
        <w:t>(2)</w:t>
      </w:r>
      <w:r w:rsidRPr="009950E4">
        <w:rPr>
          <w:sz w:val="22"/>
        </w:rPr>
        <w:t xml:space="preserve"> and inserting:</w:t>
      </w:r>
    </w:p>
    <w:p w14:paraId="5A7EDE69" w14:textId="3117DD2A"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trike w:val="0"/>
          <w:sz w:val="22"/>
        </w:rPr>
      </w:pPr>
      <w:r w:rsidRPr="009950E4">
        <w:rPr>
          <w:rStyle w:val="scinsert"/>
          <w:rFonts w:cs="Times New Roman"/>
          <w:sz w:val="22"/>
        </w:rPr>
        <w:tab/>
        <w:t>(2) “Agency relationship” means a legally binding relationship created in writing between a real estate brokerage firm and its client.</w:t>
      </w:r>
    </w:p>
    <w:p w14:paraId="5027365D"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40-57-30</w:t>
      </w:r>
      <w:r w:rsidRPr="009950E4">
        <w:rPr>
          <w:rStyle w:val="scinsert"/>
          <w:sz w:val="22"/>
        </w:rPr>
        <w:t>(4)</w:t>
      </w:r>
      <w:r w:rsidRPr="009950E4">
        <w:rPr>
          <w:sz w:val="22"/>
        </w:rPr>
        <w:t xml:space="preserve"> and inserting:</w:t>
      </w:r>
    </w:p>
    <w:p w14:paraId="0B5D6DEC" w14:textId="56764898"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950E4">
        <w:rPr>
          <w:rStyle w:val="scinsert"/>
          <w:rFonts w:cs="Times New Roman"/>
          <w:sz w:val="22"/>
        </w:rPr>
        <w:tab/>
        <w:t>(4) “Alternative name” means a first name, other than the licensee’s legal first name, that is registered with the commission and used by the licensee for marketing purposes.</w:t>
      </w:r>
    </w:p>
    <w:p w14:paraId="1A4EABF0" w14:textId="77777777" w:rsidR="00C85A6B" w:rsidRPr="009950E4" w:rsidRDefault="00C85A6B" w:rsidP="00C85A6B">
      <w:pPr>
        <w:pStyle w:val="scamendlanginstruction"/>
        <w:spacing w:before="0" w:after="0"/>
        <w:ind w:firstLine="216"/>
        <w:jc w:val="both"/>
        <w:rPr>
          <w:rStyle w:val="scstrike"/>
          <w:strike w:val="0"/>
          <w:sz w:val="22"/>
        </w:rPr>
      </w:pPr>
      <w:r w:rsidRPr="009950E4">
        <w:rPr>
          <w:sz w:val="22"/>
        </w:rPr>
        <w:t>Amend the bill further, SECTION 3, page 4, line 31 by deleting Section 40-57-30</w:t>
      </w:r>
      <w:r w:rsidRPr="009950E4">
        <w:rPr>
          <w:rStyle w:val="scinsert"/>
          <w:sz w:val="22"/>
        </w:rPr>
        <w:t>(6)(b)</w:t>
      </w:r>
      <w:r w:rsidRPr="009950E4">
        <w:rPr>
          <w:sz w:val="22"/>
        </w:rPr>
        <w:t>.</w:t>
      </w:r>
    </w:p>
    <w:p w14:paraId="5726C850"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40-57-30</w:t>
      </w:r>
      <w:r w:rsidRPr="009950E4">
        <w:rPr>
          <w:rStyle w:val="scinsert"/>
          <w:sz w:val="22"/>
        </w:rPr>
        <w:t>(7)</w:t>
      </w:r>
      <w:r w:rsidRPr="009950E4">
        <w:rPr>
          <w:sz w:val="22"/>
        </w:rPr>
        <w:t xml:space="preserve"> and inserting:</w:t>
      </w:r>
    </w:p>
    <w:p w14:paraId="05DF92C3" w14:textId="2583A6B3"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r>
      <w:r w:rsidRPr="009950E4">
        <w:rPr>
          <w:rStyle w:val="scstrike"/>
          <w:rFonts w:cs="Times New Roman"/>
          <w:sz w:val="22"/>
        </w:rPr>
        <w:t>(4)</w:t>
      </w:r>
      <w:r w:rsidRPr="009950E4">
        <w:rPr>
          <w:rStyle w:val="scinsert"/>
          <w:rFonts w:cs="Times New Roman"/>
          <w:sz w:val="22"/>
        </w:rPr>
        <w:t>(7)</w:t>
      </w:r>
      <w:r w:rsidRPr="009950E4">
        <w:rPr>
          <w:rFonts w:cs="Times New Roman"/>
          <w:sz w:val="22"/>
        </w:rPr>
        <w:t xml:space="preserve"> “Broker‑in‑charge” means </w:t>
      </w:r>
      <w:r w:rsidRPr="009950E4">
        <w:rPr>
          <w:rStyle w:val="scstrike"/>
          <w:rFonts w:cs="Times New Roman"/>
          <w:sz w:val="22"/>
        </w:rPr>
        <w:t>a</w:t>
      </w:r>
      <w:r w:rsidRPr="009950E4">
        <w:rPr>
          <w:rStyle w:val="scinsert"/>
          <w:rFonts w:cs="Times New Roman"/>
          <w:sz w:val="22"/>
        </w:rPr>
        <w:t>the sole</w:t>
      </w:r>
      <w:r w:rsidRPr="009950E4">
        <w:rPr>
          <w:rFonts w:cs="Times New Roman"/>
          <w:sz w:val="22"/>
        </w:rPr>
        <w:t xml:space="preserve"> broker designated</w:t>
      </w:r>
      <w:r w:rsidRPr="009950E4">
        <w:rPr>
          <w:rStyle w:val="scinsert"/>
          <w:rFonts w:cs="Times New Roman"/>
          <w:sz w:val="22"/>
        </w:rPr>
        <w:t xml:space="preserve"> by the commision</w:t>
      </w:r>
      <w:r w:rsidRPr="009950E4">
        <w:rPr>
          <w:rFonts w:cs="Times New Roman"/>
          <w:sz w:val="22"/>
        </w:rPr>
        <w:t xml:space="preserve"> to have responsibility over the actions of all </w:t>
      </w:r>
      <w:r w:rsidRPr="009950E4">
        <w:rPr>
          <w:rStyle w:val="scstrike"/>
          <w:rFonts w:cs="Times New Roman"/>
          <w:sz w:val="22"/>
        </w:rPr>
        <w:t>associated</w:t>
      </w:r>
      <w:r w:rsidRPr="009950E4">
        <w:rPr>
          <w:rStyle w:val="scinsert"/>
          <w:rFonts w:cs="Times New Roman"/>
          <w:sz w:val="22"/>
        </w:rPr>
        <w:t>supervised</w:t>
      </w:r>
      <w:r w:rsidRPr="009950E4">
        <w:rPr>
          <w:rFonts w:cs="Times New Roman"/>
          <w:sz w:val="22"/>
        </w:rPr>
        <w:t xml:space="preserve"> licensees</w:t>
      </w:r>
      <w:r w:rsidRPr="009950E4">
        <w:rPr>
          <w:rStyle w:val="scstrike"/>
          <w:rFonts w:cs="Times New Roman"/>
          <w:sz w:val="22"/>
        </w:rPr>
        <w:t xml:space="preserve"> and also has the responsibility and control over and liability for a real estate trust account</w:t>
      </w:r>
      <w:r w:rsidRPr="009950E4">
        <w:rPr>
          <w:rFonts w:cs="Times New Roman"/>
          <w:sz w:val="22"/>
        </w:rPr>
        <w:t>.</w:t>
      </w:r>
      <w:r w:rsidRPr="009950E4">
        <w:rPr>
          <w:rStyle w:val="scinsert"/>
          <w:rFonts w:cs="Times New Roman"/>
          <w:sz w:val="22"/>
        </w:rPr>
        <w:t xml:space="preserve"> A broker‑in‑charge is responsible for: </w:t>
      </w:r>
    </w:p>
    <w:p w14:paraId="6D0DF351" w14:textId="77777777"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Style w:val="scinsert"/>
          <w:rFonts w:cs="Times New Roman"/>
          <w:sz w:val="22"/>
        </w:rPr>
        <w:tab/>
      </w:r>
      <w:r w:rsidRPr="009950E4">
        <w:rPr>
          <w:rStyle w:val="scinsert"/>
          <w:rFonts w:cs="Times New Roman"/>
          <w:sz w:val="22"/>
        </w:rPr>
        <w:tab/>
        <w:t>(a) the day‑to‑day management of the brokerage firm;</w:t>
      </w:r>
    </w:p>
    <w:p w14:paraId="4B3C5845" w14:textId="77777777"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Style w:val="scinsert"/>
          <w:rFonts w:cs="Times New Roman"/>
          <w:sz w:val="22"/>
        </w:rPr>
        <w:tab/>
      </w:r>
      <w:r w:rsidRPr="009950E4">
        <w:rPr>
          <w:rStyle w:val="scinsert"/>
          <w:rFonts w:cs="Times New Roman"/>
          <w:sz w:val="22"/>
        </w:rPr>
        <w:tab/>
        <w:t>(b) the control and liability for a real estate trust account; and</w:t>
      </w:r>
    </w:p>
    <w:p w14:paraId="651333FE" w14:textId="77777777"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950E4">
        <w:rPr>
          <w:rStyle w:val="scinsert"/>
          <w:rFonts w:cs="Times New Roman"/>
          <w:sz w:val="22"/>
        </w:rPr>
        <w:tab/>
      </w:r>
      <w:r w:rsidRPr="009950E4">
        <w:rPr>
          <w:rStyle w:val="scinsert"/>
          <w:rFonts w:cs="Times New Roman"/>
          <w:sz w:val="22"/>
        </w:rPr>
        <w:tab/>
        <w:t>(c) ensuring compliance with all applicable laws and regulations.</w:t>
      </w:r>
    </w:p>
    <w:p w14:paraId="2CBE8AD0" w14:textId="2856D059"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trike w:val="0"/>
          <w:sz w:val="22"/>
          <w:u w:val="single"/>
        </w:rPr>
      </w:pPr>
      <w:r w:rsidRPr="009950E4">
        <w:rPr>
          <w:rStyle w:val="scinsert"/>
          <w:rFonts w:cs="Times New Roman"/>
          <w:sz w:val="22"/>
        </w:rPr>
        <w:t>The authority granted to the broker-in-charge cannot be assigned or designated to another licensee.</w:t>
      </w:r>
    </w:p>
    <w:p w14:paraId="24E02ADA"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deleting Section 40-57-30</w:t>
      </w:r>
      <w:r w:rsidRPr="009950E4">
        <w:rPr>
          <w:rStyle w:val="scinsert"/>
          <w:sz w:val="22"/>
        </w:rPr>
        <w:t>(11)</w:t>
      </w:r>
      <w:r w:rsidRPr="009950E4">
        <w:rPr>
          <w:sz w:val="22"/>
        </w:rPr>
        <w:t>.</w:t>
      </w:r>
    </w:p>
    <w:p w14:paraId="46D8A624"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40-57-30</w:t>
      </w:r>
      <w:r w:rsidRPr="009950E4">
        <w:rPr>
          <w:sz w:val="22"/>
          <w:u w:val="single"/>
        </w:rPr>
        <w:t>(21)</w:t>
      </w:r>
      <w:r w:rsidRPr="009950E4">
        <w:rPr>
          <w:sz w:val="22"/>
        </w:rPr>
        <w:t xml:space="preserve"> and inserting:</w:t>
      </w:r>
    </w:p>
    <w:p w14:paraId="006A8EB8" w14:textId="2500BCC6"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950E4">
        <w:rPr>
          <w:rStyle w:val="scinsert"/>
          <w:rFonts w:cs="Times New Roman"/>
          <w:sz w:val="22"/>
        </w:rPr>
        <w:tab/>
        <w:t xml:space="preserve">(21) “Incompetency” means the failure of a licensee to demonstrate and apply the knowledge, skill, and care that is ordinarily possessed and exercised by other licensees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w:t>
      </w:r>
    </w:p>
    <w:p w14:paraId="12F1E1F1"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40-57-30</w:t>
      </w:r>
      <w:r w:rsidRPr="009950E4">
        <w:rPr>
          <w:rStyle w:val="scinsert"/>
          <w:sz w:val="22"/>
        </w:rPr>
        <w:t>(23)</w:t>
      </w:r>
      <w:r w:rsidRPr="009950E4">
        <w:rPr>
          <w:sz w:val="22"/>
        </w:rPr>
        <w:t xml:space="preserve"> and inserting:</w:t>
      </w:r>
    </w:p>
    <w:p w14:paraId="64759DC3" w14:textId="4449D286"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trike w:val="0"/>
          <w:sz w:val="22"/>
        </w:rPr>
      </w:pPr>
      <w:r w:rsidRPr="009950E4">
        <w:rPr>
          <w:rStyle w:val="scinsert"/>
          <w:rFonts w:cs="Times New Roman"/>
          <w:sz w:val="22"/>
        </w:rPr>
        <w:tab/>
        <w:t>(23) “Letter of Caution” means a written caution or warning about past or future conduct issued when it is determined that only minor misconduct not warranting discipline has been committed. The issuance of a letter of caution is not a form of discipline and does not constitute a finding of misconduct unless the letter of caution specifically states that misconduct has been committed. While nondisciplinary, the fact that a letter of caution has been issued may be considered in a subsequent disciplinary proceeding.</w:t>
      </w:r>
    </w:p>
    <w:p w14:paraId="0F322490"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40-57-30</w:t>
      </w:r>
      <w:r w:rsidRPr="009950E4">
        <w:rPr>
          <w:sz w:val="22"/>
          <w:u w:val="single"/>
        </w:rPr>
        <w:t>(45)</w:t>
      </w:r>
      <w:r w:rsidRPr="009950E4">
        <w:rPr>
          <w:sz w:val="22"/>
        </w:rPr>
        <w:t xml:space="preserve"> and inserting:</w:t>
      </w:r>
    </w:p>
    <w:p w14:paraId="11B15486" w14:textId="77A33E8E"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950E4">
        <w:rPr>
          <w:rStyle w:val="scinsert"/>
          <w:rFonts w:cs="Times New Roman"/>
          <w:sz w:val="22"/>
        </w:rPr>
        <w:tab/>
        <w:t>(45) “Wholesaling” means having a contractual interest in purchasing residential real estate from a property owner, then marketing the property for sale to a different buyer prior to taking legal ownership of the property. Advertising or marketing real estate owned by another individual or entity with the expectation of compensation falls under the definition of “broker” and requires licensure.</w:t>
      </w:r>
    </w:p>
    <w:p w14:paraId="5B045299"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40-57-110(E) and inserting:</w:t>
      </w:r>
    </w:p>
    <w:p w14:paraId="4FE1A115" w14:textId="2C92C288"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t xml:space="preserve">(E) A license that has lapsed and is not reinstated by the last day of the </w:t>
      </w:r>
      <w:r w:rsidRPr="009950E4">
        <w:rPr>
          <w:rStyle w:val="scstrike"/>
          <w:rFonts w:cs="Times New Roman"/>
          <w:sz w:val="22"/>
        </w:rPr>
        <w:t>sixth</w:t>
      </w:r>
      <w:r w:rsidRPr="009950E4">
        <w:rPr>
          <w:rStyle w:val="scinsert"/>
          <w:rFonts w:cs="Times New Roman"/>
          <w:sz w:val="22"/>
        </w:rPr>
        <w:t>twenty-fourth</w:t>
      </w:r>
      <w:r w:rsidRPr="009950E4">
        <w:rPr>
          <w:rFonts w:cs="Times New Roman"/>
          <w:sz w:val="22"/>
        </w:rPr>
        <w:t xml:space="preserve"> month following expiration is canceled.</w:t>
      </w:r>
    </w:p>
    <w:p w14:paraId="1DED72E1"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40-57-135(B) and inserting:</w:t>
      </w:r>
    </w:p>
    <w:p w14:paraId="395CE9D2" w14:textId="25C1AFA2"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t xml:space="preserve">(B) </w:t>
      </w:r>
      <w:r w:rsidRPr="009950E4">
        <w:rPr>
          <w:rStyle w:val="scstrike"/>
          <w:rFonts w:cs="Times New Roman"/>
          <w:sz w:val="22"/>
        </w:rPr>
        <w:t>An associated</w:t>
      </w:r>
      <w:r w:rsidRPr="009950E4">
        <w:rPr>
          <w:rStyle w:val="scinsert"/>
          <w:rFonts w:cs="Times New Roman"/>
          <w:sz w:val="22"/>
        </w:rPr>
        <w:t>A supervised</w:t>
      </w:r>
      <w:r w:rsidRPr="009950E4">
        <w:rPr>
          <w:rFonts w:cs="Times New Roman"/>
          <w:sz w:val="22"/>
        </w:rPr>
        <w:t xml:space="preserve"> licensee may not receive compensation from an activity requiring a real estate license from an entity or person other than the one for which the license is issued. </w:t>
      </w:r>
      <w:r w:rsidRPr="009950E4">
        <w:rPr>
          <w:rStyle w:val="scstrike"/>
          <w:rFonts w:cs="Times New Roman"/>
          <w:sz w:val="22"/>
        </w:rPr>
        <w:t>An associated</w:t>
      </w:r>
      <w:r w:rsidRPr="009950E4">
        <w:rPr>
          <w:rStyle w:val="scinsert"/>
          <w:rFonts w:cs="Times New Roman"/>
          <w:sz w:val="22"/>
        </w:rPr>
        <w:t>A supervised</w:t>
      </w:r>
      <w:r w:rsidRPr="009950E4">
        <w:rPr>
          <w:rFonts w:cs="Times New Roman"/>
          <w:sz w:val="22"/>
        </w:rPr>
        <w:t xml:space="preserve"> licensee may form a business entity allowing the licensee’s broker‑in‑charge or property manager‑in‑charge to pay fees or commissions to that entity if the principals in that entity hold an active real estate license.</w:t>
      </w:r>
    </w:p>
    <w:p w14:paraId="3C82ED17"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deleting Section 40-57-135(E)(2)</w:t>
      </w:r>
      <w:r w:rsidRPr="009950E4">
        <w:rPr>
          <w:rStyle w:val="scinsert"/>
          <w:sz w:val="22"/>
        </w:rPr>
        <w:t>(c)</w:t>
      </w:r>
      <w:r w:rsidRPr="009950E4">
        <w:rPr>
          <w:sz w:val="22"/>
        </w:rPr>
        <w:t>.</w:t>
      </w:r>
    </w:p>
    <w:p w14:paraId="05CE4FFE"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40-57-135(I)(5) and inserting:</w:t>
      </w:r>
    </w:p>
    <w:p w14:paraId="56DF856F" w14:textId="44C62460"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r>
      <w:r w:rsidRPr="009950E4">
        <w:rPr>
          <w:rFonts w:cs="Times New Roman"/>
          <w:sz w:val="22"/>
        </w:rPr>
        <w:tab/>
        <w:t>(5) If an offer is rejected without counter, an offer rejection form, promulgated by the commission, signed by the licensee affirming presentation of the offer must be provided to the offeror by the licensee</w:t>
      </w:r>
      <w:r w:rsidRPr="009950E4">
        <w:rPr>
          <w:rStyle w:val="scinsert"/>
          <w:rFonts w:cs="Times New Roman"/>
          <w:sz w:val="22"/>
        </w:rPr>
        <w:t xml:space="preserve"> within forty-eight hours of rejection</w:t>
      </w:r>
      <w:r w:rsidRPr="009950E4">
        <w:rPr>
          <w:rFonts w:cs="Times New Roman"/>
          <w:sz w:val="22"/>
        </w:rPr>
        <w:t>, whether the agent of the buyer, the seller, or if acting as a transaction broker.</w:t>
      </w:r>
    </w:p>
    <w:p w14:paraId="580EDC13"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40-57-330</w:t>
      </w:r>
      <w:r w:rsidRPr="009950E4">
        <w:rPr>
          <w:rStyle w:val="scinsert"/>
          <w:sz w:val="22"/>
        </w:rPr>
        <w:t>(C)</w:t>
      </w:r>
      <w:r w:rsidRPr="009950E4">
        <w:rPr>
          <w:sz w:val="22"/>
        </w:rPr>
        <w:t xml:space="preserve"> and inserting:</w:t>
      </w:r>
    </w:p>
    <w:p w14:paraId="4D1D9C31" w14:textId="1A20902A"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950E4">
        <w:rPr>
          <w:rStyle w:val="scinsert"/>
          <w:rFonts w:cs="Times New Roman"/>
          <w:sz w:val="22"/>
        </w:rPr>
        <w:tab/>
        <w:t>(C) When a designated broker‑in‑charge becomes disassociated with the office registered with the commission, the broker‑in‑charge shall  notify the commission within five days. The broker‑in‑charge designation will be removed and the licensee’s license will be deactivated.</w:t>
      </w:r>
    </w:p>
    <w:p w14:paraId="03FDF519"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40-57-340(A)(1) and (2) and inserting:</w:t>
      </w:r>
    </w:p>
    <w:p w14:paraId="40B065C5" w14:textId="42C0DA0E"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r>
      <w:r w:rsidRPr="009950E4">
        <w:rPr>
          <w:rFonts w:cs="Times New Roman"/>
          <w:sz w:val="22"/>
        </w:rPr>
        <w:tab/>
        <w:t xml:space="preserve">(1) A broker or </w:t>
      </w:r>
      <w:r w:rsidRPr="009950E4">
        <w:rPr>
          <w:rStyle w:val="scstrike"/>
          <w:rFonts w:cs="Times New Roman"/>
          <w:sz w:val="22"/>
        </w:rPr>
        <w:t xml:space="preserve">salesperson </w:t>
      </w:r>
      <w:r w:rsidRPr="009950E4">
        <w:rPr>
          <w:rStyle w:val="scinsert"/>
          <w:rFonts w:cs="Times New Roman"/>
          <w:sz w:val="22"/>
        </w:rPr>
        <w:t xml:space="preserve">associate </w:t>
      </w:r>
      <w:r w:rsidRPr="009950E4">
        <w:rPr>
          <w:rFonts w:cs="Times New Roman"/>
          <w:sz w:val="22"/>
        </w:rPr>
        <w:t>shall submit to a criminal background check upon every third renewal as required for initial applicants pursuant to Section 40‑57‑115 and shall provide proof of satisfactory completion biennially of ten hours of continuing education in courses. The ten hours must include a minimum of four hours of instruction in mandated topics.</w:t>
      </w:r>
    </w:p>
    <w:p w14:paraId="4A3D1E6B" w14:textId="14169E3A"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r>
      <w:r w:rsidRPr="009950E4">
        <w:rPr>
          <w:rFonts w:cs="Times New Roman"/>
          <w:sz w:val="22"/>
        </w:rPr>
        <w:tab/>
        <w:t>(2) A broker‑in‑charge shall submit to a criminal background check upon every third renewal as required for initial applicants pursuant to Section 40‑57‑115 and shall provide proof of satisfactory completion biennially of ten hours of continuing education in courses approved by the commission. The ten hours must include a minimum of four hours of instruction in mandated topics for a broker or</w:t>
      </w:r>
      <w:r w:rsidRPr="009950E4">
        <w:rPr>
          <w:rStyle w:val="scstrike"/>
          <w:rFonts w:cs="Times New Roman"/>
          <w:sz w:val="22"/>
        </w:rPr>
        <w:t xml:space="preserve"> salesperson</w:t>
      </w:r>
      <w:r w:rsidRPr="009950E4">
        <w:rPr>
          <w:rStyle w:val="scinsert"/>
          <w:rFonts w:cs="Times New Roman"/>
          <w:sz w:val="22"/>
        </w:rPr>
        <w:t xml:space="preserve"> associate</w:t>
      </w:r>
      <w:r w:rsidRPr="009950E4">
        <w:rPr>
          <w:rFonts w:cs="Times New Roman"/>
          <w:sz w:val="22"/>
        </w:rPr>
        <w:t xml:space="preserve"> license and four hours of continuing education must be in advanced real estate topics designed for brokers‑in‑charge.</w:t>
      </w:r>
    </w:p>
    <w:p w14:paraId="25C4BF45"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40-57-370(E) and inserting:</w:t>
      </w:r>
    </w:p>
    <w:p w14:paraId="07EA9016" w14:textId="0CC8F2C8"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t xml:space="preserve">(E) For all real estate transactions, no agency relationship between a buyer, seller, landlord, or tenant and a real estate brokerage firm </w:t>
      </w:r>
      <w:r w:rsidRPr="009950E4">
        <w:rPr>
          <w:rStyle w:val="scstrike"/>
          <w:rFonts w:cs="Times New Roman"/>
          <w:sz w:val="22"/>
        </w:rPr>
        <w:t xml:space="preserve">and its associated licensees </w:t>
      </w:r>
      <w:r w:rsidRPr="009950E4">
        <w:rPr>
          <w:rFonts w:cs="Times New Roman"/>
          <w:sz w:val="22"/>
        </w:rPr>
        <w:t xml:space="preserve">exists unless the buyer, seller, landlord, or tenant and the brokerage company </w:t>
      </w:r>
      <w:r w:rsidRPr="009950E4">
        <w:rPr>
          <w:rStyle w:val="scstrike"/>
          <w:rFonts w:cs="Times New Roman"/>
          <w:sz w:val="22"/>
        </w:rPr>
        <w:t xml:space="preserve">and its associated licensees </w:t>
      </w:r>
      <w:r w:rsidRPr="009950E4">
        <w:rPr>
          <w:rFonts w:cs="Times New Roman"/>
          <w:sz w:val="22"/>
        </w:rPr>
        <w:t>agree, in writing, to the agency relationship. No type of agency relationship may be assumed by a buyer, seller, landlord, tenant, or licensee or created orally or by implication. A real estate brokerage firm may not be considered to have an agency relationship with a party or have agency obligations to a party but is responsible only for exercising reasonable care in the discharge of the real estate brokerage firm’s specified duties, as provided in this chapter, and, in the case of a client, as specified in the agency agreement.</w:t>
      </w:r>
    </w:p>
    <w:p w14:paraId="4CA6638C"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40-57-710(A)(9) and inserting:</w:t>
      </w:r>
    </w:p>
    <w:p w14:paraId="2645DD9C" w14:textId="0F6A57BB"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r>
      <w:r w:rsidRPr="009950E4">
        <w:rPr>
          <w:rFonts w:cs="Times New Roman"/>
          <w:sz w:val="22"/>
        </w:rPr>
        <w:tab/>
        <w:t>(9) is convicted of violating the federal and state fair housing laws, forgery, embezzlement, breach of trust, larceny, obtaining money or property under false pretense, extortion, fraud, conspiracy to defraud,</w:t>
      </w:r>
      <w:r w:rsidRPr="009950E4">
        <w:rPr>
          <w:rStyle w:val="scinsert"/>
          <w:rFonts w:cs="Times New Roman"/>
          <w:sz w:val="22"/>
        </w:rPr>
        <w:t xml:space="preserve"> or any other crime involving the theft or taking of the property belonging to another,</w:t>
      </w:r>
      <w:r w:rsidRPr="009950E4">
        <w:rPr>
          <w:rFonts w:cs="Times New Roman"/>
          <w:sz w:val="22"/>
        </w:rPr>
        <w:t xml:space="preserve"> or has been convicted of a felony sex‑related, felony drug‑related, felony real estate‑related, felony financial, or felony violent offense, or pleading guilty or nolo contendere to such an offense in a court of competent jurisdiction of this State, another state, or a federal court;</w:t>
      </w:r>
    </w:p>
    <w:p w14:paraId="615364CA"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40-57-710(A)(26) and inserting:</w:t>
      </w:r>
    </w:p>
    <w:p w14:paraId="574E7F49" w14:textId="4FC6038D"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r>
      <w:r w:rsidRPr="009950E4">
        <w:rPr>
          <w:rFonts w:cs="Times New Roman"/>
          <w:sz w:val="22"/>
        </w:rPr>
        <w:tab/>
        <w:t>(26) fails to promptly submit all offers and counteroffers in a real estate sales transaction;</w:t>
      </w:r>
    </w:p>
    <w:p w14:paraId="7975EE8E"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40-57-710(B) and inserting:</w:t>
      </w:r>
    </w:p>
    <w:p w14:paraId="3C4DB206" w14:textId="267E2EEB"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950E4">
        <w:rPr>
          <w:rFonts w:cs="Times New Roman"/>
          <w:sz w:val="22"/>
        </w:rPr>
        <w:tab/>
        <w:t>(B) If after an investigation, charges of a violation are brought against a licensee, the broker‑in‑charge or property manager‑in‑charge must be notified of the charges.</w:t>
      </w:r>
      <w:r w:rsidRPr="009950E4">
        <w:rPr>
          <w:rStyle w:val="scinsert"/>
          <w:rFonts w:cs="Times New Roman"/>
          <w:sz w:val="22"/>
        </w:rPr>
        <w:t xml:space="preserve"> In the event a supervised licensee is noticed for a formal complaint hearing or otherwise appears before the commission to resolve the charges, the broker‑in‑charge or property manager‑in‑charge of record during the events in question must also attend the hearing. Unless the broker‑in‑charge or property manager‑in‑charge can show good cause as to why he failed to appear, the absence may result in the broker‑in‑charge or property manager‑in‑charge facing disciplinary action at the discretion of the commission.</w:t>
      </w:r>
    </w:p>
    <w:p w14:paraId="0BB37483"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40-57-720(C)(3) and inserting:</w:t>
      </w:r>
    </w:p>
    <w:p w14:paraId="7E898161" w14:textId="0A112D4A"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r>
      <w:r w:rsidRPr="009950E4">
        <w:rPr>
          <w:rFonts w:cs="Times New Roman"/>
          <w:sz w:val="22"/>
        </w:rPr>
        <w:tab/>
        <w:t>(3) The commission shall render a decision and shall serve, within ninety days, notice, in writing, of the commission’s decision to the licensee charged.  The commission also shall state in the notice the date upon which the ruling or decision becomes effective.</w:t>
      </w:r>
    </w:p>
    <w:p w14:paraId="7C35647D" w14:textId="77777777" w:rsidR="00C85A6B" w:rsidRPr="009950E4" w:rsidRDefault="00C85A6B" w:rsidP="00C85A6B">
      <w:pPr>
        <w:pStyle w:val="scamendlanginstruction"/>
        <w:spacing w:before="0" w:after="0"/>
        <w:ind w:firstLine="216"/>
        <w:jc w:val="both"/>
        <w:rPr>
          <w:sz w:val="22"/>
        </w:rPr>
      </w:pPr>
      <w:r w:rsidRPr="009950E4">
        <w:rPr>
          <w:sz w:val="22"/>
        </w:rPr>
        <w:t>Amend the bill further, by adding an appropriately numbered SECTION to read:</w:t>
      </w:r>
    </w:p>
    <w:p w14:paraId="275D1229" w14:textId="2C3F91D8" w:rsidR="00C85A6B" w:rsidRPr="009950E4" w:rsidRDefault="00C85A6B" w:rsidP="00C85A6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SECTION X.</w:t>
      </w:r>
      <w:r w:rsidRPr="009950E4">
        <w:rPr>
          <w:rFonts w:cs="Times New Roman"/>
          <w:sz w:val="22"/>
        </w:rPr>
        <w:tab/>
        <w:t>Article 7, Chapter 57, Title 40 of the S.C. Code is amended by adding:</w:t>
      </w:r>
    </w:p>
    <w:p w14:paraId="388E8763" w14:textId="78BAAB03" w:rsidR="00C85A6B" w:rsidRPr="009950E4" w:rsidRDefault="00C85A6B" w:rsidP="00C85A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950E4">
        <w:rPr>
          <w:rFonts w:cs="Times New Roman"/>
          <w:sz w:val="22"/>
        </w:rPr>
        <w:tab/>
        <w:t>Section 40-57-820.</w:t>
      </w:r>
      <w:r w:rsidRPr="009950E4">
        <w:rPr>
          <w:rFonts w:cs="Times New Roman"/>
          <w:sz w:val="22"/>
        </w:rPr>
        <w:tab/>
        <w:t>A licensee under this chapter is responsible for any and all work product produced by him or with the assistance of artificial intelligence, machine learning, or similar programs. A violation of this chapter that is committed through the use of these programs will be treated as if the violation was committed directly by the licensee.</w:t>
      </w:r>
    </w:p>
    <w:p w14:paraId="4EECA84C" w14:textId="77777777" w:rsidR="00C85A6B" w:rsidRPr="009950E4" w:rsidRDefault="00C85A6B" w:rsidP="00C85A6B">
      <w:pPr>
        <w:pStyle w:val="scamendlanginstruction"/>
        <w:spacing w:before="0" w:after="0"/>
        <w:ind w:firstLine="216"/>
        <w:jc w:val="both"/>
        <w:rPr>
          <w:sz w:val="22"/>
        </w:rPr>
      </w:pPr>
      <w:r w:rsidRPr="009950E4">
        <w:rPr>
          <w:sz w:val="22"/>
        </w:rPr>
        <w:t>Amend the bill further, by striking SECTIONS 4 and 5 and inserting:</w:t>
      </w:r>
    </w:p>
    <w:p w14:paraId="68014273" w14:textId="4A59F938" w:rsidR="00C85A6B" w:rsidRPr="009950E4" w:rsidRDefault="00C85A6B" w:rsidP="00C85A6B">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950E4">
        <w:rPr>
          <w:rFonts w:cs="Times New Roman"/>
          <w:sz w:val="22"/>
        </w:rPr>
        <w:t>SECTION 4.</w:t>
      </w:r>
      <w:r w:rsidRPr="009950E4">
        <w:rPr>
          <w:rFonts w:cs="Times New Roman"/>
          <w:sz w:val="22"/>
        </w:rPr>
        <w:tab/>
        <w:t xml:space="preserve"> Sections 40-57-135(E)(2) and 40-57-360 take effect twelve months after the date of ratification of the act.</w:t>
      </w:r>
    </w:p>
    <w:p w14:paraId="135F23A0" w14:textId="6026C4D5" w:rsidR="00C85A6B" w:rsidRPr="009950E4" w:rsidRDefault="00C85A6B" w:rsidP="00C85A6B">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950E4">
        <w:rPr>
          <w:rFonts w:cs="Times New Roman"/>
          <w:sz w:val="22"/>
        </w:rPr>
        <w:t>SECTION 5.</w:t>
      </w:r>
      <w:r w:rsidRPr="009950E4">
        <w:rPr>
          <w:rFonts w:cs="Times New Roman"/>
          <w:sz w:val="22"/>
        </w:rPr>
        <w:tab/>
        <w:t>Except as otherwise provided, this act takes effect upon approval by the Governor.</w:t>
      </w:r>
    </w:p>
    <w:p w14:paraId="43E66F8A" w14:textId="77777777" w:rsidR="00C85A6B" w:rsidRPr="009950E4" w:rsidRDefault="00C85A6B" w:rsidP="00C85A6B">
      <w:pPr>
        <w:pStyle w:val="scamendconformline"/>
        <w:spacing w:before="0"/>
        <w:ind w:firstLine="216"/>
        <w:jc w:val="both"/>
        <w:rPr>
          <w:sz w:val="22"/>
        </w:rPr>
      </w:pPr>
      <w:r w:rsidRPr="009950E4">
        <w:rPr>
          <w:sz w:val="22"/>
        </w:rPr>
        <w:t>Renumber sections to conform.</w:t>
      </w:r>
    </w:p>
    <w:p w14:paraId="7E466C67" w14:textId="77777777" w:rsidR="00C85A6B" w:rsidRDefault="00C85A6B" w:rsidP="00C85A6B">
      <w:pPr>
        <w:pStyle w:val="scamendtitleconform"/>
        <w:ind w:firstLine="216"/>
        <w:jc w:val="both"/>
        <w:rPr>
          <w:sz w:val="22"/>
        </w:rPr>
      </w:pPr>
      <w:r w:rsidRPr="009950E4">
        <w:rPr>
          <w:sz w:val="22"/>
        </w:rPr>
        <w:t>Amend title to conform.</w:t>
      </w:r>
    </w:p>
    <w:p w14:paraId="4E43BF31" w14:textId="6EB9A03B" w:rsidR="00C85A6B" w:rsidRDefault="00C85A6B" w:rsidP="00C85A6B">
      <w:pPr>
        <w:pStyle w:val="scamendtitleconform"/>
        <w:ind w:firstLine="216"/>
        <w:jc w:val="both"/>
        <w:rPr>
          <w:sz w:val="22"/>
        </w:rPr>
      </w:pPr>
    </w:p>
    <w:p w14:paraId="3EEB6124" w14:textId="77777777" w:rsidR="00C85A6B" w:rsidRDefault="00C85A6B" w:rsidP="00C85A6B">
      <w:r>
        <w:t>Rep. LIGON explained the amendment.</w:t>
      </w:r>
    </w:p>
    <w:p w14:paraId="258F6096" w14:textId="08792161" w:rsidR="00C85A6B" w:rsidRDefault="00C85A6B" w:rsidP="00C85A6B">
      <w:r>
        <w:t>The amendment was then adopted.</w:t>
      </w:r>
    </w:p>
    <w:p w14:paraId="3175BE47" w14:textId="77777777" w:rsidR="00C85A6B" w:rsidRDefault="00C85A6B" w:rsidP="00C85A6B"/>
    <w:p w14:paraId="6F8162BC" w14:textId="51B5B45E" w:rsidR="00C85A6B" w:rsidRDefault="00C85A6B" w:rsidP="00C85A6B">
      <w:r>
        <w:t>The question recurred to the passage of the Bill.</w:t>
      </w:r>
    </w:p>
    <w:p w14:paraId="0C0CADB5" w14:textId="77777777" w:rsidR="00C85A6B" w:rsidRDefault="00C85A6B" w:rsidP="00C85A6B"/>
    <w:p w14:paraId="67240845" w14:textId="77777777" w:rsidR="00C85A6B" w:rsidRDefault="00C85A6B" w:rsidP="00C85A6B">
      <w:r>
        <w:t xml:space="preserve">The yeas and nays were taken resulting as follows: </w:t>
      </w:r>
    </w:p>
    <w:p w14:paraId="47D9961A" w14:textId="7697183C" w:rsidR="00C85A6B" w:rsidRDefault="00C85A6B" w:rsidP="00C85A6B">
      <w:pPr>
        <w:jc w:val="center"/>
      </w:pPr>
      <w:r>
        <w:t xml:space="preserve"> </w:t>
      </w:r>
      <w:bookmarkStart w:id="113" w:name="vote_start193"/>
      <w:bookmarkEnd w:id="113"/>
      <w:r>
        <w:t>Yeas 111; Nays 0</w:t>
      </w:r>
    </w:p>
    <w:p w14:paraId="4507078B" w14:textId="77777777" w:rsidR="00C85A6B" w:rsidRDefault="00C85A6B" w:rsidP="00C85A6B">
      <w:pPr>
        <w:jc w:val="center"/>
      </w:pPr>
    </w:p>
    <w:p w14:paraId="51A1F4BB" w14:textId="77777777" w:rsidR="00C85A6B" w:rsidRDefault="00C85A6B" w:rsidP="00C85A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5A6B" w:rsidRPr="00C85A6B" w14:paraId="5C95308A" w14:textId="77777777" w:rsidTr="00C85A6B">
        <w:tc>
          <w:tcPr>
            <w:tcW w:w="2179" w:type="dxa"/>
            <w:shd w:val="clear" w:color="auto" w:fill="auto"/>
          </w:tcPr>
          <w:p w14:paraId="62E7B6C7" w14:textId="1FDBF944" w:rsidR="00C85A6B" w:rsidRPr="00C85A6B" w:rsidRDefault="00C85A6B" w:rsidP="00C85A6B">
            <w:pPr>
              <w:keepNext/>
              <w:ind w:firstLine="0"/>
            </w:pPr>
            <w:r>
              <w:t>Anderson</w:t>
            </w:r>
          </w:p>
        </w:tc>
        <w:tc>
          <w:tcPr>
            <w:tcW w:w="2179" w:type="dxa"/>
            <w:shd w:val="clear" w:color="auto" w:fill="auto"/>
          </w:tcPr>
          <w:p w14:paraId="6E5BD897" w14:textId="54F66132" w:rsidR="00C85A6B" w:rsidRPr="00C85A6B" w:rsidRDefault="00C85A6B" w:rsidP="00C85A6B">
            <w:pPr>
              <w:keepNext/>
              <w:ind w:firstLine="0"/>
            </w:pPr>
            <w:r>
              <w:t>Atkinson</w:t>
            </w:r>
          </w:p>
        </w:tc>
        <w:tc>
          <w:tcPr>
            <w:tcW w:w="2180" w:type="dxa"/>
            <w:shd w:val="clear" w:color="auto" w:fill="auto"/>
          </w:tcPr>
          <w:p w14:paraId="54911310" w14:textId="0AFB9D8C" w:rsidR="00C85A6B" w:rsidRPr="00C85A6B" w:rsidRDefault="00C85A6B" w:rsidP="00C85A6B">
            <w:pPr>
              <w:keepNext/>
              <w:ind w:firstLine="0"/>
            </w:pPr>
            <w:r>
              <w:t>Bailey</w:t>
            </w:r>
          </w:p>
        </w:tc>
      </w:tr>
      <w:tr w:rsidR="00C85A6B" w:rsidRPr="00C85A6B" w14:paraId="73F51ABE" w14:textId="77777777" w:rsidTr="00C85A6B">
        <w:tc>
          <w:tcPr>
            <w:tcW w:w="2179" w:type="dxa"/>
            <w:shd w:val="clear" w:color="auto" w:fill="auto"/>
          </w:tcPr>
          <w:p w14:paraId="62741544" w14:textId="71D7CA4A" w:rsidR="00C85A6B" w:rsidRPr="00C85A6B" w:rsidRDefault="00C85A6B" w:rsidP="00C85A6B">
            <w:pPr>
              <w:ind w:firstLine="0"/>
            </w:pPr>
            <w:r>
              <w:t>Ballentine</w:t>
            </w:r>
          </w:p>
        </w:tc>
        <w:tc>
          <w:tcPr>
            <w:tcW w:w="2179" w:type="dxa"/>
            <w:shd w:val="clear" w:color="auto" w:fill="auto"/>
          </w:tcPr>
          <w:p w14:paraId="1A60CA91" w14:textId="7E786F31" w:rsidR="00C85A6B" w:rsidRPr="00C85A6B" w:rsidRDefault="00C85A6B" w:rsidP="00C85A6B">
            <w:pPr>
              <w:ind w:firstLine="0"/>
            </w:pPr>
            <w:r>
              <w:t>Bamberg</w:t>
            </w:r>
          </w:p>
        </w:tc>
        <w:tc>
          <w:tcPr>
            <w:tcW w:w="2180" w:type="dxa"/>
            <w:shd w:val="clear" w:color="auto" w:fill="auto"/>
          </w:tcPr>
          <w:p w14:paraId="0E47CFA1" w14:textId="6D4EA3CF" w:rsidR="00C85A6B" w:rsidRPr="00C85A6B" w:rsidRDefault="00C85A6B" w:rsidP="00C85A6B">
            <w:pPr>
              <w:ind w:firstLine="0"/>
            </w:pPr>
            <w:r>
              <w:t>Bannister</w:t>
            </w:r>
          </w:p>
        </w:tc>
      </w:tr>
      <w:tr w:rsidR="00C85A6B" w:rsidRPr="00C85A6B" w14:paraId="15F74C8D" w14:textId="77777777" w:rsidTr="00C85A6B">
        <w:tc>
          <w:tcPr>
            <w:tcW w:w="2179" w:type="dxa"/>
            <w:shd w:val="clear" w:color="auto" w:fill="auto"/>
          </w:tcPr>
          <w:p w14:paraId="1D0FE143" w14:textId="7CEF2386" w:rsidR="00C85A6B" w:rsidRPr="00C85A6B" w:rsidRDefault="00C85A6B" w:rsidP="00C85A6B">
            <w:pPr>
              <w:ind w:firstLine="0"/>
            </w:pPr>
            <w:r>
              <w:t>Bauer</w:t>
            </w:r>
          </w:p>
        </w:tc>
        <w:tc>
          <w:tcPr>
            <w:tcW w:w="2179" w:type="dxa"/>
            <w:shd w:val="clear" w:color="auto" w:fill="auto"/>
          </w:tcPr>
          <w:p w14:paraId="05419319" w14:textId="7D32B819" w:rsidR="00C85A6B" w:rsidRPr="00C85A6B" w:rsidRDefault="00C85A6B" w:rsidP="00C85A6B">
            <w:pPr>
              <w:ind w:firstLine="0"/>
            </w:pPr>
            <w:r>
              <w:t>Beach</w:t>
            </w:r>
          </w:p>
        </w:tc>
        <w:tc>
          <w:tcPr>
            <w:tcW w:w="2180" w:type="dxa"/>
            <w:shd w:val="clear" w:color="auto" w:fill="auto"/>
          </w:tcPr>
          <w:p w14:paraId="3FB4CBB2" w14:textId="1DCD90FE" w:rsidR="00C85A6B" w:rsidRPr="00C85A6B" w:rsidRDefault="00C85A6B" w:rsidP="00C85A6B">
            <w:pPr>
              <w:ind w:firstLine="0"/>
            </w:pPr>
            <w:r>
              <w:t>Bernstein</w:t>
            </w:r>
          </w:p>
        </w:tc>
      </w:tr>
      <w:tr w:rsidR="00C85A6B" w:rsidRPr="00C85A6B" w14:paraId="03DA08B4" w14:textId="77777777" w:rsidTr="00C85A6B">
        <w:tc>
          <w:tcPr>
            <w:tcW w:w="2179" w:type="dxa"/>
            <w:shd w:val="clear" w:color="auto" w:fill="auto"/>
          </w:tcPr>
          <w:p w14:paraId="4B406B61" w14:textId="72402820" w:rsidR="00C85A6B" w:rsidRPr="00C85A6B" w:rsidRDefault="00C85A6B" w:rsidP="00C85A6B">
            <w:pPr>
              <w:ind w:firstLine="0"/>
            </w:pPr>
            <w:r>
              <w:t>Blackwell</w:t>
            </w:r>
          </w:p>
        </w:tc>
        <w:tc>
          <w:tcPr>
            <w:tcW w:w="2179" w:type="dxa"/>
            <w:shd w:val="clear" w:color="auto" w:fill="auto"/>
          </w:tcPr>
          <w:p w14:paraId="01643DE3" w14:textId="22505B3F" w:rsidR="00C85A6B" w:rsidRPr="00C85A6B" w:rsidRDefault="00C85A6B" w:rsidP="00C85A6B">
            <w:pPr>
              <w:ind w:firstLine="0"/>
            </w:pPr>
            <w:r>
              <w:t>Brewer</w:t>
            </w:r>
          </w:p>
        </w:tc>
        <w:tc>
          <w:tcPr>
            <w:tcW w:w="2180" w:type="dxa"/>
            <w:shd w:val="clear" w:color="auto" w:fill="auto"/>
          </w:tcPr>
          <w:p w14:paraId="7DA6D22D" w14:textId="7FC95108" w:rsidR="00C85A6B" w:rsidRPr="00C85A6B" w:rsidRDefault="00C85A6B" w:rsidP="00C85A6B">
            <w:pPr>
              <w:ind w:firstLine="0"/>
            </w:pPr>
            <w:r>
              <w:t>Brittain</w:t>
            </w:r>
          </w:p>
        </w:tc>
      </w:tr>
      <w:tr w:rsidR="00C85A6B" w:rsidRPr="00C85A6B" w14:paraId="1B5C42FB" w14:textId="77777777" w:rsidTr="00C85A6B">
        <w:tc>
          <w:tcPr>
            <w:tcW w:w="2179" w:type="dxa"/>
            <w:shd w:val="clear" w:color="auto" w:fill="auto"/>
          </w:tcPr>
          <w:p w14:paraId="5E8CA640" w14:textId="6936953E" w:rsidR="00C85A6B" w:rsidRPr="00C85A6B" w:rsidRDefault="00C85A6B" w:rsidP="00C85A6B">
            <w:pPr>
              <w:ind w:firstLine="0"/>
            </w:pPr>
            <w:r>
              <w:t>Burns</w:t>
            </w:r>
          </w:p>
        </w:tc>
        <w:tc>
          <w:tcPr>
            <w:tcW w:w="2179" w:type="dxa"/>
            <w:shd w:val="clear" w:color="auto" w:fill="auto"/>
          </w:tcPr>
          <w:p w14:paraId="54D2BC51" w14:textId="6E0856BE" w:rsidR="00C85A6B" w:rsidRPr="00C85A6B" w:rsidRDefault="00C85A6B" w:rsidP="00C85A6B">
            <w:pPr>
              <w:ind w:firstLine="0"/>
            </w:pPr>
            <w:r>
              <w:t>Bustos</w:t>
            </w:r>
          </w:p>
        </w:tc>
        <w:tc>
          <w:tcPr>
            <w:tcW w:w="2180" w:type="dxa"/>
            <w:shd w:val="clear" w:color="auto" w:fill="auto"/>
          </w:tcPr>
          <w:p w14:paraId="338F4BD0" w14:textId="50F4B474" w:rsidR="00C85A6B" w:rsidRPr="00C85A6B" w:rsidRDefault="00C85A6B" w:rsidP="00C85A6B">
            <w:pPr>
              <w:ind w:firstLine="0"/>
            </w:pPr>
            <w:r>
              <w:t>Calhoon</w:t>
            </w:r>
          </w:p>
        </w:tc>
      </w:tr>
      <w:tr w:rsidR="00C85A6B" w:rsidRPr="00C85A6B" w14:paraId="009D9BC8" w14:textId="77777777" w:rsidTr="00C85A6B">
        <w:tc>
          <w:tcPr>
            <w:tcW w:w="2179" w:type="dxa"/>
            <w:shd w:val="clear" w:color="auto" w:fill="auto"/>
          </w:tcPr>
          <w:p w14:paraId="3D82578C" w14:textId="56BBA2AD" w:rsidR="00C85A6B" w:rsidRPr="00C85A6B" w:rsidRDefault="00C85A6B" w:rsidP="00C85A6B">
            <w:pPr>
              <w:ind w:firstLine="0"/>
            </w:pPr>
            <w:r>
              <w:t>Carter</w:t>
            </w:r>
          </w:p>
        </w:tc>
        <w:tc>
          <w:tcPr>
            <w:tcW w:w="2179" w:type="dxa"/>
            <w:shd w:val="clear" w:color="auto" w:fill="auto"/>
          </w:tcPr>
          <w:p w14:paraId="4C6570D2" w14:textId="775CAD32" w:rsidR="00C85A6B" w:rsidRPr="00C85A6B" w:rsidRDefault="00C85A6B" w:rsidP="00C85A6B">
            <w:pPr>
              <w:ind w:firstLine="0"/>
            </w:pPr>
            <w:r>
              <w:t>Caskey</w:t>
            </w:r>
          </w:p>
        </w:tc>
        <w:tc>
          <w:tcPr>
            <w:tcW w:w="2180" w:type="dxa"/>
            <w:shd w:val="clear" w:color="auto" w:fill="auto"/>
          </w:tcPr>
          <w:p w14:paraId="6AA615C2" w14:textId="396D5C03" w:rsidR="00C85A6B" w:rsidRPr="00C85A6B" w:rsidRDefault="00C85A6B" w:rsidP="00C85A6B">
            <w:pPr>
              <w:ind w:firstLine="0"/>
            </w:pPr>
            <w:r>
              <w:t>Chapman</w:t>
            </w:r>
          </w:p>
        </w:tc>
      </w:tr>
      <w:tr w:rsidR="00C85A6B" w:rsidRPr="00C85A6B" w14:paraId="706A6F41" w14:textId="77777777" w:rsidTr="00C85A6B">
        <w:tc>
          <w:tcPr>
            <w:tcW w:w="2179" w:type="dxa"/>
            <w:shd w:val="clear" w:color="auto" w:fill="auto"/>
          </w:tcPr>
          <w:p w14:paraId="396DF523" w14:textId="336FBAE1" w:rsidR="00C85A6B" w:rsidRPr="00C85A6B" w:rsidRDefault="00C85A6B" w:rsidP="00C85A6B">
            <w:pPr>
              <w:ind w:firstLine="0"/>
            </w:pPr>
            <w:r>
              <w:t>Chumley</w:t>
            </w:r>
          </w:p>
        </w:tc>
        <w:tc>
          <w:tcPr>
            <w:tcW w:w="2179" w:type="dxa"/>
            <w:shd w:val="clear" w:color="auto" w:fill="auto"/>
          </w:tcPr>
          <w:p w14:paraId="4A62235F" w14:textId="606110C5" w:rsidR="00C85A6B" w:rsidRPr="00C85A6B" w:rsidRDefault="00C85A6B" w:rsidP="00C85A6B">
            <w:pPr>
              <w:ind w:firstLine="0"/>
            </w:pPr>
            <w:r>
              <w:t>Clyburn</w:t>
            </w:r>
          </w:p>
        </w:tc>
        <w:tc>
          <w:tcPr>
            <w:tcW w:w="2180" w:type="dxa"/>
            <w:shd w:val="clear" w:color="auto" w:fill="auto"/>
          </w:tcPr>
          <w:p w14:paraId="31F3C8C8" w14:textId="06CD36E7" w:rsidR="00C85A6B" w:rsidRPr="00C85A6B" w:rsidRDefault="00C85A6B" w:rsidP="00C85A6B">
            <w:pPr>
              <w:ind w:firstLine="0"/>
            </w:pPr>
            <w:r>
              <w:t>Cobb-Hunter</w:t>
            </w:r>
          </w:p>
        </w:tc>
      </w:tr>
      <w:tr w:rsidR="00C85A6B" w:rsidRPr="00C85A6B" w14:paraId="53AD382E" w14:textId="77777777" w:rsidTr="00C85A6B">
        <w:tc>
          <w:tcPr>
            <w:tcW w:w="2179" w:type="dxa"/>
            <w:shd w:val="clear" w:color="auto" w:fill="auto"/>
          </w:tcPr>
          <w:p w14:paraId="3E3AFF35" w14:textId="09BFED86" w:rsidR="00C85A6B" w:rsidRPr="00C85A6B" w:rsidRDefault="00C85A6B" w:rsidP="00C85A6B">
            <w:pPr>
              <w:ind w:firstLine="0"/>
            </w:pPr>
            <w:r>
              <w:t>Collins</w:t>
            </w:r>
          </w:p>
        </w:tc>
        <w:tc>
          <w:tcPr>
            <w:tcW w:w="2179" w:type="dxa"/>
            <w:shd w:val="clear" w:color="auto" w:fill="auto"/>
          </w:tcPr>
          <w:p w14:paraId="785D71FC" w14:textId="2307EA99" w:rsidR="00C85A6B" w:rsidRPr="00C85A6B" w:rsidRDefault="00C85A6B" w:rsidP="00C85A6B">
            <w:pPr>
              <w:ind w:firstLine="0"/>
            </w:pPr>
            <w:r>
              <w:t>B. J. Cox</w:t>
            </w:r>
          </w:p>
        </w:tc>
        <w:tc>
          <w:tcPr>
            <w:tcW w:w="2180" w:type="dxa"/>
            <w:shd w:val="clear" w:color="auto" w:fill="auto"/>
          </w:tcPr>
          <w:p w14:paraId="33EAD9AB" w14:textId="01BFBCEA" w:rsidR="00C85A6B" w:rsidRPr="00C85A6B" w:rsidRDefault="00C85A6B" w:rsidP="00C85A6B">
            <w:pPr>
              <w:ind w:firstLine="0"/>
            </w:pPr>
            <w:r>
              <w:t>B. L. Cox</w:t>
            </w:r>
          </w:p>
        </w:tc>
      </w:tr>
      <w:tr w:rsidR="00C85A6B" w:rsidRPr="00C85A6B" w14:paraId="3656FF5C" w14:textId="77777777" w:rsidTr="00C85A6B">
        <w:tc>
          <w:tcPr>
            <w:tcW w:w="2179" w:type="dxa"/>
            <w:shd w:val="clear" w:color="auto" w:fill="auto"/>
          </w:tcPr>
          <w:p w14:paraId="37512C5B" w14:textId="33BEFB81" w:rsidR="00C85A6B" w:rsidRPr="00C85A6B" w:rsidRDefault="00C85A6B" w:rsidP="00C85A6B">
            <w:pPr>
              <w:ind w:firstLine="0"/>
            </w:pPr>
            <w:r>
              <w:t>Crawford</w:t>
            </w:r>
          </w:p>
        </w:tc>
        <w:tc>
          <w:tcPr>
            <w:tcW w:w="2179" w:type="dxa"/>
            <w:shd w:val="clear" w:color="auto" w:fill="auto"/>
          </w:tcPr>
          <w:p w14:paraId="401F6B43" w14:textId="40C35AEF" w:rsidR="00C85A6B" w:rsidRPr="00C85A6B" w:rsidRDefault="00C85A6B" w:rsidP="00C85A6B">
            <w:pPr>
              <w:ind w:firstLine="0"/>
            </w:pPr>
            <w:r>
              <w:t>Cromer</w:t>
            </w:r>
          </w:p>
        </w:tc>
        <w:tc>
          <w:tcPr>
            <w:tcW w:w="2180" w:type="dxa"/>
            <w:shd w:val="clear" w:color="auto" w:fill="auto"/>
          </w:tcPr>
          <w:p w14:paraId="1062B8C4" w14:textId="21844FDA" w:rsidR="00C85A6B" w:rsidRPr="00C85A6B" w:rsidRDefault="00C85A6B" w:rsidP="00C85A6B">
            <w:pPr>
              <w:ind w:firstLine="0"/>
            </w:pPr>
            <w:r>
              <w:t>Davis</w:t>
            </w:r>
          </w:p>
        </w:tc>
      </w:tr>
      <w:tr w:rsidR="00C85A6B" w:rsidRPr="00C85A6B" w14:paraId="17DE1A99" w14:textId="77777777" w:rsidTr="00C85A6B">
        <w:tc>
          <w:tcPr>
            <w:tcW w:w="2179" w:type="dxa"/>
            <w:shd w:val="clear" w:color="auto" w:fill="auto"/>
          </w:tcPr>
          <w:p w14:paraId="428F4330" w14:textId="6BF82D8B" w:rsidR="00C85A6B" w:rsidRPr="00C85A6B" w:rsidRDefault="00C85A6B" w:rsidP="00C85A6B">
            <w:pPr>
              <w:ind w:firstLine="0"/>
            </w:pPr>
            <w:r>
              <w:t>Dillard</w:t>
            </w:r>
          </w:p>
        </w:tc>
        <w:tc>
          <w:tcPr>
            <w:tcW w:w="2179" w:type="dxa"/>
            <w:shd w:val="clear" w:color="auto" w:fill="auto"/>
          </w:tcPr>
          <w:p w14:paraId="0D116F51" w14:textId="2AF8150C" w:rsidR="00C85A6B" w:rsidRPr="00C85A6B" w:rsidRDefault="00C85A6B" w:rsidP="00C85A6B">
            <w:pPr>
              <w:ind w:firstLine="0"/>
            </w:pPr>
            <w:r>
              <w:t>Elliott</w:t>
            </w:r>
          </w:p>
        </w:tc>
        <w:tc>
          <w:tcPr>
            <w:tcW w:w="2180" w:type="dxa"/>
            <w:shd w:val="clear" w:color="auto" w:fill="auto"/>
          </w:tcPr>
          <w:p w14:paraId="70E838F6" w14:textId="0A4C4867" w:rsidR="00C85A6B" w:rsidRPr="00C85A6B" w:rsidRDefault="00C85A6B" w:rsidP="00C85A6B">
            <w:pPr>
              <w:ind w:firstLine="0"/>
            </w:pPr>
            <w:r>
              <w:t>Felder</w:t>
            </w:r>
          </w:p>
        </w:tc>
      </w:tr>
      <w:tr w:rsidR="00C85A6B" w:rsidRPr="00C85A6B" w14:paraId="60A93C41" w14:textId="77777777" w:rsidTr="00C85A6B">
        <w:tc>
          <w:tcPr>
            <w:tcW w:w="2179" w:type="dxa"/>
            <w:shd w:val="clear" w:color="auto" w:fill="auto"/>
          </w:tcPr>
          <w:p w14:paraId="3EAF2258" w14:textId="2B823F22" w:rsidR="00C85A6B" w:rsidRPr="00C85A6B" w:rsidRDefault="00C85A6B" w:rsidP="00C85A6B">
            <w:pPr>
              <w:ind w:firstLine="0"/>
            </w:pPr>
            <w:r>
              <w:t>Forrest</w:t>
            </w:r>
          </w:p>
        </w:tc>
        <w:tc>
          <w:tcPr>
            <w:tcW w:w="2179" w:type="dxa"/>
            <w:shd w:val="clear" w:color="auto" w:fill="auto"/>
          </w:tcPr>
          <w:p w14:paraId="5FC55DBD" w14:textId="3EBCB92B" w:rsidR="00C85A6B" w:rsidRPr="00C85A6B" w:rsidRDefault="00C85A6B" w:rsidP="00C85A6B">
            <w:pPr>
              <w:ind w:firstLine="0"/>
            </w:pPr>
            <w:r>
              <w:t>Gagnon</w:t>
            </w:r>
          </w:p>
        </w:tc>
        <w:tc>
          <w:tcPr>
            <w:tcW w:w="2180" w:type="dxa"/>
            <w:shd w:val="clear" w:color="auto" w:fill="auto"/>
          </w:tcPr>
          <w:p w14:paraId="31A9F859" w14:textId="69187AD7" w:rsidR="00C85A6B" w:rsidRPr="00C85A6B" w:rsidRDefault="00C85A6B" w:rsidP="00C85A6B">
            <w:pPr>
              <w:ind w:firstLine="0"/>
            </w:pPr>
            <w:r>
              <w:t>Garvin</w:t>
            </w:r>
          </w:p>
        </w:tc>
      </w:tr>
      <w:tr w:rsidR="00C85A6B" w:rsidRPr="00C85A6B" w14:paraId="442C2B06" w14:textId="77777777" w:rsidTr="00C85A6B">
        <w:tc>
          <w:tcPr>
            <w:tcW w:w="2179" w:type="dxa"/>
            <w:shd w:val="clear" w:color="auto" w:fill="auto"/>
          </w:tcPr>
          <w:p w14:paraId="57798638" w14:textId="6B2D6A3C" w:rsidR="00C85A6B" w:rsidRPr="00C85A6B" w:rsidRDefault="00C85A6B" w:rsidP="00C85A6B">
            <w:pPr>
              <w:ind w:firstLine="0"/>
            </w:pPr>
            <w:r>
              <w:t>Gatch</w:t>
            </w:r>
          </w:p>
        </w:tc>
        <w:tc>
          <w:tcPr>
            <w:tcW w:w="2179" w:type="dxa"/>
            <w:shd w:val="clear" w:color="auto" w:fill="auto"/>
          </w:tcPr>
          <w:p w14:paraId="6C1EEECE" w14:textId="485181B9" w:rsidR="00C85A6B" w:rsidRPr="00C85A6B" w:rsidRDefault="00C85A6B" w:rsidP="00C85A6B">
            <w:pPr>
              <w:ind w:firstLine="0"/>
            </w:pPr>
            <w:r>
              <w:t>Gibson</w:t>
            </w:r>
          </w:p>
        </w:tc>
        <w:tc>
          <w:tcPr>
            <w:tcW w:w="2180" w:type="dxa"/>
            <w:shd w:val="clear" w:color="auto" w:fill="auto"/>
          </w:tcPr>
          <w:p w14:paraId="79BC3437" w14:textId="79EA6ED8" w:rsidR="00C85A6B" w:rsidRPr="00C85A6B" w:rsidRDefault="00C85A6B" w:rsidP="00C85A6B">
            <w:pPr>
              <w:ind w:firstLine="0"/>
            </w:pPr>
            <w:r>
              <w:t>Gilliam</w:t>
            </w:r>
          </w:p>
        </w:tc>
      </w:tr>
      <w:tr w:rsidR="00C85A6B" w:rsidRPr="00C85A6B" w14:paraId="60ECB5D0" w14:textId="77777777" w:rsidTr="00C85A6B">
        <w:tc>
          <w:tcPr>
            <w:tcW w:w="2179" w:type="dxa"/>
            <w:shd w:val="clear" w:color="auto" w:fill="auto"/>
          </w:tcPr>
          <w:p w14:paraId="6D7B678F" w14:textId="31AB501A" w:rsidR="00C85A6B" w:rsidRPr="00C85A6B" w:rsidRDefault="00C85A6B" w:rsidP="00C85A6B">
            <w:pPr>
              <w:ind w:firstLine="0"/>
            </w:pPr>
            <w:r>
              <w:t>Gilliard</w:t>
            </w:r>
          </w:p>
        </w:tc>
        <w:tc>
          <w:tcPr>
            <w:tcW w:w="2179" w:type="dxa"/>
            <w:shd w:val="clear" w:color="auto" w:fill="auto"/>
          </w:tcPr>
          <w:p w14:paraId="3240C5BF" w14:textId="142CC433" w:rsidR="00C85A6B" w:rsidRPr="00C85A6B" w:rsidRDefault="00C85A6B" w:rsidP="00C85A6B">
            <w:pPr>
              <w:ind w:firstLine="0"/>
            </w:pPr>
            <w:r>
              <w:t>Guest</w:t>
            </w:r>
          </w:p>
        </w:tc>
        <w:tc>
          <w:tcPr>
            <w:tcW w:w="2180" w:type="dxa"/>
            <w:shd w:val="clear" w:color="auto" w:fill="auto"/>
          </w:tcPr>
          <w:p w14:paraId="79EF0055" w14:textId="146F8856" w:rsidR="00C85A6B" w:rsidRPr="00C85A6B" w:rsidRDefault="00C85A6B" w:rsidP="00C85A6B">
            <w:pPr>
              <w:ind w:firstLine="0"/>
            </w:pPr>
            <w:r>
              <w:t>Guffey</w:t>
            </w:r>
          </w:p>
        </w:tc>
      </w:tr>
      <w:tr w:rsidR="00C85A6B" w:rsidRPr="00C85A6B" w14:paraId="2A7AE533" w14:textId="77777777" w:rsidTr="00C85A6B">
        <w:tc>
          <w:tcPr>
            <w:tcW w:w="2179" w:type="dxa"/>
            <w:shd w:val="clear" w:color="auto" w:fill="auto"/>
          </w:tcPr>
          <w:p w14:paraId="7407CCFE" w14:textId="15CDFA60" w:rsidR="00C85A6B" w:rsidRPr="00C85A6B" w:rsidRDefault="00C85A6B" w:rsidP="00C85A6B">
            <w:pPr>
              <w:ind w:firstLine="0"/>
            </w:pPr>
            <w:r>
              <w:t>Haddon</w:t>
            </w:r>
          </w:p>
        </w:tc>
        <w:tc>
          <w:tcPr>
            <w:tcW w:w="2179" w:type="dxa"/>
            <w:shd w:val="clear" w:color="auto" w:fill="auto"/>
          </w:tcPr>
          <w:p w14:paraId="6A5023B5" w14:textId="1A0AF205" w:rsidR="00C85A6B" w:rsidRPr="00C85A6B" w:rsidRDefault="00C85A6B" w:rsidP="00C85A6B">
            <w:pPr>
              <w:ind w:firstLine="0"/>
            </w:pPr>
            <w:r>
              <w:t>Hager</w:t>
            </w:r>
          </w:p>
        </w:tc>
        <w:tc>
          <w:tcPr>
            <w:tcW w:w="2180" w:type="dxa"/>
            <w:shd w:val="clear" w:color="auto" w:fill="auto"/>
          </w:tcPr>
          <w:p w14:paraId="1F76C547" w14:textId="30F365AF" w:rsidR="00C85A6B" w:rsidRPr="00C85A6B" w:rsidRDefault="00C85A6B" w:rsidP="00C85A6B">
            <w:pPr>
              <w:ind w:firstLine="0"/>
            </w:pPr>
            <w:r>
              <w:t>Hardee</w:t>
            </w:r>
          </w:p>
        </w:tc>
      </w:tr>
      <w:tr w:rsidR="00C85A6B" w:rsidRPr="00C85A6B" w14:paraId="557D33E6" w14:textId="77777777" w:rsidTr="00C85A6B">
        <w:tc>
          <w:tcPr>
            <w:tcW w:w="2179" w:type="dxa"/>
            <w:shd w:val="clear" w:color="auto" w:fill="auto"/>
          </w:tcPr>
          <w:p w14:paraId="47B7960A" w14:textId="0490C970" w:rsidR="00C85A6B" w:rsidRPr="00C85A6B" w:rsidRDefault="00C85A6B" w:rsidP="00C85A6B">
            <w:pPr>
              <w:ind w:firstLine="0"/>
            </w:pPr>
            <w:r>
              <w:t>Harris</w:t>
            </w:r>
          </w:p>
        </w:tc>
        <w:tc>
          <w:tcPr>
            <w:tcW w:w="2179" w:type="dxa"/>
            <w:shd w:val="clear" w:color="auto" w:fill="auto"/>
          </w:tcPr>
          <w:p w14:paraId="6903E688" w14:textId="418C7F84" w:rsidR="00C85A6B" w:rsidRPr="00C85A6B" w:rsidRDefault="00C85A6B" w:rsidP="00C85A6B">
            <w:pPr>
              <w:ind w:firstLine="0"/>
            </w:pPr>
            <w:r>
              <w:t>Hart</w:t>
            </w:r>
          </w:p>
        </w:tc>
        <w:tc>
          <w:tcPr>
            <w:tcW w:w="2180" w:type="dxa"/>
            <w:shd w:val="clear" w:color="auto" w:fill="auto"/>
          </w:tcPr>
          <w:p w14:paraId="55AFD4A2" w14:textId="4604BCC6" w:rsidR="00C85A6B" w:rsidRPr="00C85A6B" w:rsidRDefault="00C85A6B" w:rsidP="00C85A6B">
            <w:pPr>
              <w:ind w:firstLine="0"/>
            </w:pPr>
            <w:r>
              <w:t>Hartnett</w:t>
            </w:r>
          </w:p>
        </w:tc>
      </w:tr>
      <w:tr w:rsidR="00C85A6B" w:rsidRPr="00C85A6B" w14:paraId="0D6D421C" w14:textId="77777777" w:rsidTr="00C85A6B">
        <w:tc>
          <w:tcPr>
            <w:tcW w:w="2179" w:type="dxa"/>
            <w:shd w:val="clear" w:color="auto" w:fill="auto"/>
          </w:tcPr>
          <w:p w14:paraId="3F3CF1B8" w14:textId="3ECADF42" w:rsidR="00C85A6B" w:rsidRPr="00C85A6B" w:rsidRDefault="00C85A6B" w:rsidP="00C85A6B">
            <w:pPr>
              <w:ind w:firstLine="0"/>
            </w:pPr>
            <w:r>
              <w:t>Hayes</w:t>
            </w:r>
          </w:p>
        </w:tc>
        <w:tc>
          <w:tcPr>
            <w:tcW w:w="2179" w:type="dxa"/>
            <w:shd w:val="clear" w:color="auto" w:fill="auto"/>
          </w:tcPr>
          <w:p w14:paraId="201200A7" w14:textId="07E3ACF7" w:rsidR="00C85A6B" w:rsidRPr="00C85A6B" w:rsidRDefault="00C85A6B" w:rsidP="00C85A6B">
            <w:pPr>
              <w:ind w:firstLine="0"/>
            </w:pPr>
            <w:r>
              <w:t>Henegan</w:t>
            </w:r>
          </w:p>
        </w:tc>
        <w:tc>
          <w:tcPr>
            <w:tcW w:w="2180" w:type="dxa"/>
            <w:shd w:val="clear" w:color="auto" w:fill="auto"/>
          </w:tcPr>
          <w:p w14:paraId="6DAFD437" w14:textId="446F25DE" w:rsidR="00C85A6B" w:rsidRPr="00C85A6B" w:rsidRDefault="00C85A6B" w:rsidP="00C85A6B">
            <w:pPr>
              <w:ind w:firstLine="0"/>
            </w:pPr>
            <w:r>
              <w:t>Hewitt</w:t>
            </w:r>
          </w:p>
        </w:tc>
      </w:tr>
      <w:tr w:rsidR="00C85A6B" w:rsidRPr="00C85A6B" w14:paraId="5180091B" w14:textId="77777777" w:rsidTr="00C85A6B">
        <w:tc>
          <w:tcPr>
            <w:tcW w:w="2179" w:type="dxa"/>
            <w:shd w:val="clear" w:color="auto" w:fill="auto"/>
          </w:tcPr>
          <w:p w14:paraId="338DF707" w14:textId="770CA0F1" w:rsidR="00C85A6B" w:rsidRPr="00C85A6B" w:rsidRDefault="00C85A6B" w:rsidP="00C85A6B">
            <w:pPr>
              <w:ind w:firstLine="0"/>
            </w:pPr>
            <w:r>
              <w:t>Hiott</w:t>
            </w:r>
          </w:p>
        </w:tc>
        <w:tc>
          <w:tcPr>
            <w:tcW w:w="2179" w:type="dxa"/>
            <w:shd w:val="clear" w:color="auto" w:fill="auto"/>
          </w:tcPr>
          <w:p w14:paraId="684A8CA0" w14:textId="3A8741F3" w:rsidR="00C85A6B" w:rsidRPr="00C85A6B" w:rsidRDefault="00C85A6B" w:rsidP="00C85A6B">
            <w:pPr>
              <w:ind w:firstLine="0"/>
            </w:pPr>
            <w:r>
              <w:t>Hixon</w:t>
            </w:r>
          </w:p>
        </w:tc>
        <w:tc>
          <w:tcPr>
            <w:tcW w:w="2180" w:type="dxa"/>
            <w:shd w:val="clear" w:color="auto" w:fill="auto"/>
          </w:tcPr>
          <w:p w14:paraId="0F01C21A" w14:textId="71F9DF9D" w:rsidR="00C85A6B" w:rsidRPr="00C85A6B" w:rsidRDefault="00C85A6B" w:rsidP="00C85A6B">
            <w:pPr>
              <w:ind w:firstLine="0"/>
            </w:pPr>
            <w:r>
              <w:t>Hosey</w:t>
            </w:r>
          </w:p>
        </w:tc>
      </w:tr>
      <w:tr w:rsidR="00C85A6B" w:rsidRPr="00C85A6B" w14:paraId="40B28008" w14:textId="77777777" w:rsidTr="00C85A6B">
        <w:tc>
          <w:tcPr>
            <w:tcW w:w="2179" w:type="dxa"/>
            <w:shd w:val="clear" w:color="auto" w:fill="auto"/>
          </w:tcPr>
          <w:p w14:paraId="37EA2A59" w14:textId="1A049029" w:rsidR="00C85A6B" w:rsidRPr="00C85A6B" w:rsidRDefault="00C85A6B" w:rsidP="00C85A6B">
            <w:pPr>
              <w:ind w:firstLine="0"/>
            </w:pPr>
            <w:r>
              <w:t>Howard</w:t>
            </w:r>
          </w:p>
        </w:tc>
        <w:tc>
          <w:tcPr>
            <w:tcW w:w="2179" w:type="dxa"/>
            <w:shd w:val="clear" w:color="auto" w:fill="auto"/>
          </w:tcPr>
          <w:p w14:paraId="2D67747F" w14:textId="3C1B2DC4" w:rsidR="00C85A6B" w:rsidRPr="00C85A6B" w:rsidRDefault="00C85A6B" w:rsidP="00C85A6B">
            <w:pPr>
              <w:ind w:firstLine="0"/>
            </w:pPr>
            <w:r>
              <w:t>Hyde</w:t>
            </w:r>
          </w:p>
        </w:tc>
        <w:tc>
          <w:tcPr>
            <w:tcW w:w="2180" w:type="dxa"/>
            <w:shd w:val="clear" w:color="auto" w:fill="auto"/>
          </w:tcPr>
          <w:p w14:paraId="74ECEFA5" w14:textId="79B78CDE" w:rsidR="00C85A6B" w:rsidRPr="00C85A6B" w:rsidRDefault="00C85A6B" w:rsidP="00C85A6B">
            <w:pPr>
              <w:ind w:firstLine="0"/>
            </w:pPr>
            <w:r>
              <w:t>Jefferson</w:t>
            </w:r>
          </w:p>
        </w:tc>
      </w:tr>
      <w:tr w:rsidR="00C85A6B" w:rsidRPr="00C85A6B" w14:paraId="70103354" w14:textId="77777777" w:rsidTr="00C85A6B">
        <w:tc>
          <w:tcPr>
            <w:tcW w:w="2179" w:type="dxa"/>
            <w:shd w:val="clear" w:color="auto" w:fill="auto"/>
          </w:tcPr>
          <w:p w14:paraId="1AE68CBF" w14:textId="11A42A98" w:rsidR="00C85A6B" w:rsidRPr="00C85A6B" w:rsidRDefault="00C85A6B" w:rsidP="00C85A6B">
            <w:pPr>
              <w:ind w:firstLine="0"/>
            </w:pPr>
            <w:r>
              <w:t>J. L. Johnson</w:t>
            </w:r>
          </w:p>
        </w:tc>
        <w:tc>
          <w:tcPr>
            <w:tcW w:w="2179" w:type="dxa"/>
            <w:shd w:val="clear" w:color="auto" w:fill="auto"/>
          </w:tcPr>
          <w:p w14:paraId="19B24D10" w14:textId="6202CC21" w:rsidR="00C85A6B" w:rsidRPr="00C85A6B" w:rsidRDefault="00C85A6B" w:rsidP="00C85A6B">
            <w:pPr>
              <w:ind w:firstLine="0"/>
            </w:pPr>
            <w:r>
              <w:t>S. Jones</w:t>
            </w:r>
          </w:p>
        </w:tc>
        <w:tc>
          <w:tcPr>
            <w:tcW w:w="2180" w:type="dxa"/>
            <w:shd w:val="clear" w:color="auto" w:fill="auto"/>
          </w:tcPr>
          <w:p w14:paraId="684311D6" w14:textId="205DEFB2" w:rsidR="00C85A6B" w:rsidRPr="00C85A6B" w:rsidRDefault="00C85A6B" w:rsidP="00C85A6B">
            <w:pPr>
              <w:ind w:firstLine="0"/>
            </w:pPr>
            <w:r>
              <w:t>W. Jones</w:t>
            </w:r>
          </w:p>
        </w:tc>
      </w:tr>
      <w:tr w:rsidR="00C85A6B" w:rsidRPr="00C85A6B" w14:paraId="190F13F8" w14:textId="77777777" w:rsidTr="00C85A6B">
        <w:tc>
          <w:tcPr>
            <w:tcW w:w="2179" w:type="dxa"/>
            <w:shd w:val="clear" w:color="auto" w:fill="auto"/>
          </w:tcPr>
          <w:p w14:paraId="388E0FA2" w14:textId="4EC1541C" w:rsidR="00C85A6B" w:rsidRPr="00C85A6B" w:rsidRDefault="00C85A6B" w:rsidP="00C85A6B">
            <w:pPr>
              <w:ind w:firstLine="0"/>
            </w:pPr>
            <w:r>
              <w:t>Jordan</w:t>
            </w:r>
          </w:p>
        </w:tc>
        <w:tc>
          <w:tcPr>
            <w:tcW w:w="2179" w:type="dxa"/>
            <w:shd w:val="clear" w:color="auto" w:fill="auto"/>
          </w:tcPr>
          <w:p w14:paraId="3CFA85E7" w14:textId="69C484D8" w:rsidR="00C85A6B" w:rsidRPr="00C85A6B" w:rsidRDefault="00C85A6B" w:rsidP="00C85A6B">
            <w:pPr>
              <w:ind w:firstLine="0"/>
            </w:pPr>
            <w:r>
              <w:t>Kilmartin</w:t>
            </w:r>
          </w:p>
        </w:tc>
        <w:tc>
          <w:tcPr>
            <w:tcW w:w="2180" w:type="dxa"/>
            <w:shd w:val="clear" w:color="auto" w:fill="auto"/>
          </w:tcPr>
          <w:p w14:paraId="71EFD6C4" w14:textId="33294808" w:rsidR="00C85A6B" w:rsidRPr="00C85A6B" w:rsidRDefault="00C85A6B" w:rsidP="00C85A6B">
            <w:pPr>
              <w:ind w:firstLine="0"/>
            </w:pPr>
            <w:r>
              <w:t>Kirby</w:t>
            </w:r>
          </w:p>
        </w:tc>
      </w:tr>
      <w:tr w:rsidR="00C85A6B" w:rsidRPr="00C85A6B" w14:paraId="0BA27851" w14:textId="77777777" w:rsidTr="00C85A6B">
        <w:tc>
          <w:tcPr>
            <w:tcW w:w="2179" w:type="dxa"/>
            <w:shd w:val="clear" w:color="auto" w:fill="auto"/>
          </w:tcPr>
          <w:p w14:paraId="727DC0D2" w14:textId="51BD3485" w:rsidR="00C85A6B" w:rsidRPr="00C85A6B" w:rsidRDefault="00C85A6B" w:rsidP="00C85A6B">
            <w:pPr>
              <w:ind w:firstLine="0"/>
            </w:pPr>
            <w:r>
              <w:t>Landing</w:t>
            </w:r>
          </w:p>
        </w:tc>
        <w:tc>
          <w:tcPr>
            <w:tcW w:w="2179" w:type="dxa"/>
            <w:shd w:val="clear" w:color="auto" w:fill="auto"/>
          </w:tcPr>
          <w:p w14:paraId="5D5B2D2D" w14:textId="6294B572" w:rsidR="00C85A6B" w:rsidRPr="00C85A6B" w:rsidRDefault="00C85A6B" w:rsidP="00C85A6B">
            <w:pPr>
              <w:ind w:firstLine="0"/>
            </w:pPr>
            <w:r>
              <w:t>Lawson</w:t>
            </w:r>
          </w:p>
        </w:tc>
        <w:tc>
          <w:tcPr>
            <w:tcW w:w="2180" w:type="dxa"/>
            <w:shd w:val="clear" w:color="auto" w:fill="auto"/>
          </w:tcPr>
          <w:p w14:paraId="0DE0FEFA" w14:textId="7E01BC2A" w:rsidR="00C85A6B" w:rsidRPr="00C85A6B" w:rsidRDefault="00C85A6B" w:rsidP="00C85A6B">
            <w:pPr>
              <w:ind w:firstLine="0"/>
            </w:pPr>
            <w:r>
              <w:t>Leber</w:t>
            </w:r>
          </w:p>
        </w:tc>
      </w:tr>
      <w:tr w:rsidR="00C85A6B" w:rsidRPr="00C85A6B" w14:paraId="0FDA953B" w14:textId="77777777" w:rsidTr="00C85A6B">
        <w:tc>
          <w:tcPr>
            <w:tcW w:w="2179" w:type="dxa"/>
            <w:shd w:val="clear" w:color="auto" w:fill="auto"/>
          </w:tcPr>
          <w:p w14:paraId="72EE7771" w14:textId="239C8AB9" w:rsidR="00C85A6B" w:rsidRPr="00C85A6B" w:rsidRDefault="00C85A6B" w:rsidP="00C85A6B">
            <w:pPr>
              <w:ind w:firstLine="0"/>
            </w:pPr>
            <w:r>
              <w:t>Ligon</w:t>
            </w:r>
          </w:p>
        </w:tc>
        <w:tc>
          <w:tcPr>
            <w:tcW w:w="2179" w:type="dxa"/>
            <w:shd w:val="clear" w:color="auto" w:fill="auto"/>
          </w:tcPr>
          <w:p w14:paraId="416916D9" w14:textId="4782B199" w:rsidR="00C85A6B" w:rsidRPr="00C85A6B" w:rsidRDefault="00C85A6B" w:rsidP="00C85A6B">
            <w:pPr>
              <w:ind w:firstLine="0"/>
            </w:pPr>
            <w:r>
              <w:t>Long</w:t>
            </w:r>
          </w:p>
        </w:tc>
        <w:tc>
          <w:tcPr>
            <w:tcW w:w="2180" w:type="dxa"/>
            <w:shd w:val="clear" w:color="auto" w:fill="auto"/>
          </w:tcPr>
          <w:p w14:paraId="779E52C7" w14:textId="7BE424FA" w:rsidR="00C85A6B" w:rsidRPr="00C85A6B" w:rsidRDefault="00C85A6B" w:rsidP="00C85A6B">
            <w:pPr>
              <w:ind w:firstLine="0"/>
            </w:pPr>
            <w:r>
              <w:t>Lowe</w:t>
            </w:r>
          </w:p>
        </w:tc>
      </w:tr>
      <w:tr w:rsidR="00C85A6B" w:rsidRPr="00C85A6B" w14:paraId="41CC30FF" w14:textId="77777777" w:rsidTr="00C85A6B">
        <w:tc>
          <w:tcPr>
            <w:tcW w:w="2179" w:type="dxa"/>
            <w:shd w:val="clear" w:color="auto" w:fill="auto"/>
          </w:tcPr>
          <w:p w14:paraId="4F9BB281" w14:textId="7A6B8852" w:rsidR="00C85A6B" w:rsidRPr="00C85A6B" w:rsidRDefault="00C85A6B" w:rsidP="00C85A6B">
            <w:pPr>
              <w:ind w:firstLine="0"/>
            </w:pPr>
            <w:r>
              <w:t>Magnuson</w:t>
            </w:r>
          </w:p>
        </w:tc>
        <w:tc>
          <w:tcPr>
            <w:tcW w:w="2179" w:type="dxa"/>
            <w:shd w:val="clear" w:color="auto" w:fill="auto"/>
          </w:tcPr>
          <w:p w14:paraId="231BCFF0" w14:textId="0A59BB96" w:rsidR="00C85A6B" w:rsidRPr="00C85A6B" w:rsidRDefault="00C85A6B" w:rsidP="00C85A6B">
            <w:pPr>
              <w:ind w:firstLine="0"/>
            </w:pPr>
            <w:r>
              <w:t>May</w:t>
            </w:r>
          </w:p>
        </w:tc>
        <w:tc>
          <w:tcPr>
            <w:tcW w:w="2180" w:type="dxa"/>
            <w:shd w:val="clear" w:color="auto" w:fill="auto"/>
          </w:tcPr>
          <w:p w14:paraId="7D04F231" w14:textId="2F7E1E78" w:rsidR="00C85A6B" w:rsidRPr="00C85A6B" w:rsidRDefault="00C85A6B" w:rsidP="00C85A6B">
            <w:pPr>
              <w:ind w:firstLine="0"/>
            </w:pPr>
            <w:r>
              <w:t>McCabe</w:t>
            </w:r>
          </w:p>
        </w:tc>
      </w:tr>
      <w:tr w:rsidR="00C85A6B" w:rsidRPr="00C85A6B" w14:paraId="7EA59FC0" w14:textId="77777777" w:rsidTr="00C85A6B">
        <w:tc>
          <w:tcPr>
            <w:tcW w:w="2179" w:type="dxa"/>
            <w:shd w:val="clear" w:color="auto" w:fill="auto"/>
          </w:tcPr>
          <w:p w14:paraId="51806F64" w14:textId="1463A52F" w:rsidR="00C85A6B" w:rsidRPr="00C85A6B" w:rsidRDefault="00C85A6B" w:rsidP="00C85A6B">
            <w:pPr>
              <w:ind w:firstLine="0"/>
            </w:pPr>
            <w:r>
              <w:t>McCravy</w:t>
            </w:r>
          </w:p>
        </w:tc>
        <w:tc>
          <w:tcPr>
            <w:tcW w:w="2179" w:type="dxa"/>
            <w:shd w:val="clear" w:color="auto" w:fill="auto"/>
          </w:tcPr>
          <w:p w14:paraId="473E377A" w14:textId="4DC4A968" w:rsidR="00C85A6B" w:rsidRPr="00C85A6B" w:rsidRDefault="00C85A6B" w:rsidP="00C85A6B">
            <w:pPr>
              <w:ind w:firstLine="0"/>
            </w:pPr>
            <w:r>
              <w:t>McDaniel</w:t>
            </w:r>
          </w:p>
        </w:tc>
        <w:tc>
          <w:tcPr>
            <w:tcW w:w="2180" w:type="dxa"/>
            <w:shd w:val="clear" w:color="auto" w:fill="auto"/>
          </w:tcPr>
          <w:p w14:paraId="38E32F98" w14:textId="0CA3D081" w:rsidR="00C85A6B" w:rsidRPr="00C85A6B" w:rsidRDefault="00C85A6B" w:rsidP="00C85A6B">
            <w:pPr>
              <w:ind w:firstLine="0"/>
            </w:pPr>
            <w:r>
              <w:t>McGinnis</w:t>
            </w:r>
          </w:p>
        </w:tc>
      </w:tr>
      <w:tr w:rsidR="00C85A6B" w:rsidRPr="00C85A6B" w14:paraId="0C70C4D7" w14:textId="77777777" w:rsidTr="00C85A6B">
        <w:tc>
          <w:tcPr>
            <w:tcW w:w="2179" w:type="dxa"/>
            <w:shd w:val="clear" w:color="auto" w:fill="auto"/>
          </w:tcPr>
          <w:p w14:paraId="32EE782B" w14:textId="0382908D" w:rsidR="00C85A6B" w:rsidRPr="00C85A6B" w:rsidRDefault="00C85A6B" w:rsidP="00C85A6B">
            <w:pPr>
              <w:ind w:firstLine="0"/>
            </w:pPr>
            <w:r>
              <w:t>Mitchell</w:t>
            </w:r>
          </w:p>
        </w:tc>
        <w:tc>
          <w:tcPr>
            <w:tcW w:w="2179" w:type="dxa"/>
            <w:shd w:val="clear" w:color="auto" w:fill="auto"/>
          </w:tcPr>
          <w:p w14:paraId="0184E75C" w14:textId="42F020BA" w:rsidR="00C85A6B" w:rsidRPr="00C85A6B" w:rsidRDefault="00C85A6B" w:rsidP="00C85A6B">
            <w:pPr>
              <w:ind w:firstLine="0"/>
            </w:pPr>
            <w:r>
              <w:t>J. Moore</w:t>
            </w:r>
          </w:p>
        </w:tc>
        <w:tc>
          <w:tcPr>
            <w:tcW w:w="2180" w:type="dxa"/>
            <w:shd w:val="clear" w:color="auto" w:fill="auto"/>
          </w:tcPr>
          <w:p w14:paraId="62AC70D0" w14:textId="11245F8E" w:rsidR="00C85A6B" w:rsidRPr="00C85A6B" w:rsidRDefault="00C85A6B" w:rsidP="00C85A6B">
            <w:pPr>
              <w:ind w:firstLine="0"/>
            </w:pPr>
            <w:r>
              <w:t>T. Moore</w:t>
            </w:r>
          </w:p>
        </w:tc>
      </w:tr>
      <w:tr w:rsidR="00C85A6B" w:rsidRPr="00C85A6B" w14:paraId="77BE15D2" w14:textId="77777777" w:rsidTr="00C85A6B">
        <w:tc>
          <w:tcPr>
            <w:tcW w:w="2179" w:type="dxa"/>
            <w:shd w:val="clear" w:color="auto" w:fill="auto"/>
          </w:tcPr>
          <w:p w14:paraId="5D3C32E9" w14:textId="3B729836" w:rsidR="00C85A6B" w:rsidRPr="00C85A6B" w:rsidRDefault="00C85A6B" w:rsidP="00C85A6B">
            <w:pPr>
              <w:ind w:firstLine="0"/>
            </w:pPr>
            <w:r>
              <w:t>A. M. Morgan</w:t>
            </w:r>
          </w:p>
        </w:tc>
        <w:tc>
          <w:tcPr>
            <w:tcW w:w="2179" w:type="dxa"/>
            <w:shd w:val="clear" w:color="auto" w:fill="auto"/>
          </w:tcPr>
          <w:p w14:paraId="697A076F" w14:textId="3646305A" w:rsidR="00C85A6B" w:rsidRPr="00C85A6B" w:rsidRDefault="00C85A6B" w:rsidP="00C85A6B">
            <w:pPr>
              <w:ind w:firstLine="0"/>
            </w:pPr>
            <w:r>
              <w:t>T. A. Morgan</w:t>
            </w:r>
          </w:p>
        </w:tc>
        <w:tc>
          <w:tcPr>
            <w:tcW w:w="2180" w:type="dxa"/>
            <w:shd w:val="clear" w:color="auto" w:fill="auto"/>
          </w:tcPr>
          <w:p w14:paraId="097C11A8" w14:textId="3DB9B347" w:rsidR="00C85A6B" w:rsidRPr="00C85A6B" w:rsidRDefault="00C85A6B" w:rsidP="00C85A6B">
            <w:pPr>
              <w:ind w:firstLine="0"/>
            </w:pPr>
            <w:r>
              <w:t>Moss</w:t>
            </w:r>
          </w:p>
        </w:tc>
      </w:tr>
      <w:tr w:rsidR="00C85A6B" w:rsidRPr="00C85A6B" w14:paraId="49306FAE" w14:textId="77777777" w:rsidTr="00C85A6B">
        <w:tc>
          <w:tcPr>
            <w:tcW w:w="2179" w:type="dxa"/>
            <w:shd w:val="clear" w:color="auto" w:fill="auto"/>
          </w:tcPr>
          <w:p w14:paraId="5258178B" w14:textId="181F88AE" w:rsidR="00C85A6B" w:rsidRPr="00C85A6B" w:rsidRDefault="00C85A6B" w:rsidP="00C85A6B">
            <w:pPr>
              <w:ind w:firstLine="0"/>
            </w:pPr>
            <w:r>
              <w:t>Murphy</w:t>
            </w:r>
          </w:p>
        </w:tc>
        <w:tc>
          <w:tcPr>
            <w:tcW w:w="2179" w:type="dxa"/>
            <w:shd w:val="clear" w:color="auto" w:fill="auto"/>
          </w:tcPr>
          <w:p w14:paraId="188C0BE3" w14:textId="0CCB458B" w:rsidR="00C85A6B" w:rsidRPr="00C85A6B" w:rsidRDefault="00C85A6B" w:rsidP="00C85A6B">
            <w:pPr>
              <w:ind w:firstLine="0"/>
            </w:pPr>
            <w:r>
              <w:t>Neese</w:t>
            </w:r>
          </w:p>
        </w:tc>
        <w:tc>
          <w:tcPr>
            <w:tcW w:w="2180" w:type="dxa"/>
            <w:shd w:val="clear" w:color="auto" w:fill="auto"/>
          </w:tcPr>
          <w:p w14:paraId="4FB0B584" w14:textId="6D37A02A" w:rsidR="00C85A6B" w:rsidRPr="00C85A6B" w:rsidRDefault="00C85A6B" w:rsidP="00C85A6B">
            <w:pPr>
              <w:ind w:firstLine="0"/>
            </w:pPr>
            <w:r>
              <w:t>B. Newton</w:t>
            </w:r>
          </w:p>
        </w:tc>
      </w:tr>
      <w:tr w:rsidR="00C85A6B" w:rsidRPr="00C85A6B" w14:paraId="138556E6" w14:textId="77777777" w:rsidTr="00C85A6B">
        <w:tc>
          <w:tcPr>
            <w:tcW w:w="2179" w:type="dxa"/>
            <w:shd w:val="clear" w:color="auto" w:fill="auto"/>
          </w:tcPr>
          <w:p w14:paraId="6239412C" w14:textId="0A084DB8" w:rsidR="00C85A6B" w:rsidRPr="00C85A6B" w:rsidRDefault="00C85A6B" w:rsidP="00C85A6B">
            <w:pPr>
              <w:ind w:firstLine="0"/>
            </w:pPr>
            <w:r>
              <w:t>W. Newton</w:t>
            </w:r>
          </w:p>
        </w:tc>
        <w:tc>
          <w:tcPr>
            <w:tcW w:w="2179" w:type="dxa"/>
            <w:shd w:val="clear" w:color="auto" w:fill="auto"/>
          </w:tcPr>
          <w:p w14:paraId="49862274" w14:textId="7B9A3307" w:rsidR="00C85A6B" w:rsidRPr="00C85A6B" w:rsidRDefault="00C85A6B" w:rsidP="00C85A6B">
            <w:pPr>
              <w:ind w:firstLine="0"/>
            </w:pPr>
            <w:r>
              <w:t>Nutt</w:t>
            </w:r>
          </w:p>
        </w:tc>
        <w:tc>
          <w:tcPr>
            <w:tcW w:w="2180" w:type="dxa"/>
            <w:shd w:val="clear" w:color="auto" w:fill="auto"/>
          </w:tcPr>
          <w:p w14:paraId="39E4A471" w14:textId="65A493AB" w:rsidR="00C85A6B" w:rsidRPr="00C85A6B" w:rsidRDefault="00C85A6B" w:rsidP="00C85A6B">
            <w:pPr>
              <w:ind w:firstLine="0"/>
            </w:pPr>
            <w:r>
              <w:t>O'Neal</w:t>
            </w:r>
          </w:p>
        </w:tc>
      </w:tr>
      <w:tr w:rsidR="00C85A6B" w:rsidRPr="00C85A6B" w14:paraId="14D47344" w14:textId="77777777" w:rsidTr="00C85A6B">
        <w:tc>
          <w:tcPr>
            <w:tcW w:w="2179" w:type="dxa"/>
            <w:shd w:val="clear" w:color="auto" w:fill="auto"/>
          </w:tcPr>
          <w:p w14:paraId="7D6372D8" w14:textId="75C1F856" w:rsidR="00C85A6B" w:rsidRPr="00C85A6B" w:rsidRDefault="00C85A6B" w:rsidP="00C85A6B">
            <w:pPr>
              <w:ind w:firstLine="0"/>
            </w:pPr>
            <w:r>
              <w:t>Oremus</w:t>
            </w:r>
          </w:p>
        </w:tc>
        <w:tc>
          <w:tcPr>
            <w:tcW w:w="2179" w:type="dxa"/>
            <w:shd w:val="clear" w:color="auto" w:fill="auto"/>
          </w:tcPr>
          <w:p w14:paraId="6B39B8A2" w14:textId="2D60E6B1" w:rsidR="00C85A6B" w:rsidRPr="00C85A6B" w:rsidRDefault="00C85A6B" w:rsidP="00C85A6B">
            <w:pPr>
              <w:ind w:firstLine="0"/>
            </w:pPr>
            <w:r>
              <w:t>Ott</w:t>
            </w:r>
          </w:p>
        </w:tc>
        <w:tc>
          <w:tcPr>
            <w:tcW w:w="2180" w:type="dxa"/>
            <w:shd w:val="clear" w:color="auto" w:fill="auto"/>
          </w:tcPr>
          <w:p w14:paraId="206D1BE9" w14:textId="797EDA0E" w:rsidR="00C85A6B" w:rsidRPr="00C85A6B" w:rsidRDefault="00C85A6B" w:rsidP="00C85A6B">
            <w:pPr>
              <w:ind w:firstLine="0"/>
            </w:pPr>
            <w:r>
              <w:t>Pace</w:t>
            </w:r>
          </w:p>
        </w:tc>
      </w:tr>
      <w:tr w:rsidR="00C85A6B" w:rsidRPr="00C85A6B" w14:paraId="548DDA43" w14:textId="77777777" w:rsidTr="00C85A6B">
        <w:tc>
          <w:tcPr>
            <w:tcW w:w="2179" w:type="dxa"/>
            <w:shd w:val="clear" w:color="auto" w:fill="auto"/>
          </w:tcPr>
          <w:p w14:paraId="3556C554" w14:textId="12804F6A" w:rsidR="00C85A6B" w:rsidRPr="00C85A6B" w:rsidRDefault="00C85A6B" w:rsidP="00C85A6B">
            <w:pPr>
              <w:ind w:firstLine="0"/>
            </w:pPr>
            <w:r>
              <w:t>Pedalino</w:t>
            </w:r>
          </w:p>
        </w:tc>
        <w:tc>
          <w:tcPr>
            <w:tcW w:w="2179" w:type="dxa"/>
            <w:shd w:val="clear" w:color="auto" w:fill="auto"/>
          </w:tcPr>
          <w:p w14:paraId="5CDD083F" w14:textId="5F734097" w:rsidR="00C85A6B" w:rsidRPr="00C85A6B" w:rsidRDefault="00C85A6B" w:rsidP="00C85A6B">
            <w:pPr>
              <w:ind w:firstLine="0"/>
            </w:pPr>
            <w:r>
              <w:t>Pendarvis</w:t>
            </w:r>
          </w:p>
        </w:tc>
        <w:tc>
          <w:tcPr>
            <w:tcW w:w="2180" w:type="dxa"/>
            <w:shd w:val="clear" w:color="auto" w:fill="auto"/>
          </w:tcPr>
          <w:p w14:paraId="269245D6" w14:textId="6381CBB4" w:rsidR="00C85A6B" w:rsidRPr="00C85A6B" w:rsidRDefault="00C85A6B" w:rsidP="00C85A6B">
            <w:pPr>
              <w:ind w:firstLine="0"/>
            </w:pPr>
            <w:r>
              <w:t>Pope</w:t>
            </w:r>
          </w:p>
        </w:tc>
      </w:tr>
      <w:tr w:rsidR="00C85A6B" w:rsidRPr="00C85A6B" w14:paraId="423E2858" w14:textId="77777777" w:rsidTr="00C85A6B">
        <w:tc>
          <w:tcPr>
            <w:tcW w:w="2179" w:type="dxa"/>
            <w:shd w:val="clear" w:color="auto" w:fill="auto"/>
          </w:tcPr>
          <w:p w14:paraId="60FB2D08" w14:textId="057092FC" w:rsidR="00C85A6B" w:rsidRPr="00C85A6B" w:rsidRDefault="00C85A6B" w:rsidP="00C85A6B">
            <w:pPr>
              <w:ind w:firstLine="0"/>
            </w:pPr>
            <w:r>
              <w:t>Rivers</w:t>
            </w:r>
          </w:p>
        </w:tc>
        <w:tc>
          <w:tcPr>
            <w:tcW w:w="2179" w:type="dxa"/>
            <w:shd w:val="clear" w:color="auto" w:fill="auto"/>
          </w:tcPr>
          <w:p w14:paraId="1EFB6CF1" w14:textId="4AC371D0" w:rsidR="00C85A6B" w:rsidRPr="00C85A6B" w:rsidRDefault="00C85A6B" w:rsidP="00C85A6B">
            <w:pPr>
              <w:ind w:firstLine="0"/>
            </w:pPr>
            <w:r>
              <w:t>Robbins</w:t>
            </w:r>
          </w:p>
        </w:tc>
        <w:tc>
          <w:tcPr>
            <w:tcW w:w="2180" w:type="dxa"/>
            <w:shd w:val="clear" w:color="auto" w:fill="auto"/>
          </w:tcPr>
          <w:p w14:paraId="2E8F15A5" w14:textId="46F20F1B" w:rsidR="00C85A6B" w:rsidRPr="00C85A6B" w:rsidRDefault="00C85A6B" w:rsidP="00C85A6B">
            <w:pPr>
              <w:ind w:firstLine="0"/>
            </w:pPr>
            <w:r>
              <w:t>Rose</w:t>
            </w:r>
          </w:p>
        </w:tc>
      </w:tr>
      <w:tr w:rsidR="00C85A6B" w:rsidRPr="00C85A6B" w14:paraId="2D0E36BA" w14:textId="77777777" w:rsidTr="00C85A6B">
        <w:tc>
          <w:tcPr>
            <w:tcW w:w="2179" w:type="dxa"/>
            <w:shd w:val="clear" w:color="auto" w:fill="auto"/>
          </w:tcPr>
          <w:p w14:paraId="659E83CB" w14:textId="4F3A50C8" w:rsidR="00C85A6B" w:rsidRPr="00C85A6B" w:rsidRDefault="00C85A6B" w:rsidP="00C85A6B">
            <w:pPr>
              <w:ind w:firstLine="0"/>
            </w:pPr>
            <w:r>
              <w:t>Rutherford</w:t>
            </w:r>
          </w:p>
        </w:tc>
        <w:tc>
          <w:tcPr>
            <w:tcW w:w="2179" w:type="dxa"/>
            <w:shd w:val="clear" w:color="auto" w:fill="auto"/>
          </w:tcPr>
          <w:p w14:paraId="0D32FC0F" w14:textId="0B39D78F" w:rsidR="00C85A6B" w:rsidRPr="00C85A6B" w:rsidRDefault="00C85A6B" w:rsidP="00C85A6B">
            <w:pPr>
              <w:ind w:firstLine="0"/>
            </w:pPr>
            <w:r>
              <w:t>Sandifer</w:t>
            </w:r>
          </w:p>
        </w:tc>
        <w:tc>
          <w:tcPr>
            <w:tcW w:w="2180" w:type="dxa"/>
            <w:shd w:val="clear" w:color="auto" w:fill="auto"/>
          </w:tcPr>
          <w:p w14:paraId="77FC81D8" w14:textId="450F46B1" w:rsidR="00C85A6B" w:rsidRPr="00C85A6B" w:rsidRDefault="00C85A6B" w:rsidP="00C85A6B">
            <w:pPr>
              <w:ind w:firstLine="0"/>
            </w:pPr>
            <w:r>
              <w:t>Schuessler</w:t>
            </w:r>
          </w:p>
        </w:tc>
      </w:tr>
      <w:tr w:rsidR="00C85A6B" w:rsidRPr="00C85A6B" w14:paraId="5C4A03F8" w14:textId="77777777" w:rsidTr="00C85A6B">
        <w:tc>
          <w:tcPr>
            <w:tcW w:w="2179" w:type="dxa"/>
            <w:shd w:val="clear" w:color="auto" w:fill="auto"/>
          </w:tcPr>
          <w:p w14:paraId="15564FC5" w14:textId="7617C18D" w:rsidR="00C85A6B" w:rsidRPr="00C85A6B" w:rsidRDefault="00C85A6B" w:rsidP="00C85A6B">
            <w:pPr>
              <w:ind w:firstLine="0"/>
            </w:pPr>
            <w:r>
              <w:t>Sessions</w:t>
            </w:r>
          </w:p>
        </w:tc>
        <w:tc>
          <w:tcPr>
            <w:tcW w:w="2179" w:type="dxa"/>
            <w:shd w:val="clear" w:color="auto" w:fill="auto"/>
          </w:tcPr>
          <w:p w14:paraId="2B3EF602" w14:textId="0869227B" w:rsidR="00C85A6B" w:rsidRPr="00C85A6B" w:rsidRDefault="00C85A6B" w:rsidP="00C85A6B">
            <w:pPr>
              <w:ind w:firstLine="0"/>
            </w:pPr>
            <w:r>
              <w:t>G. M. Smith</w:t>
            </w:r>
          </w:p>
        </w:tc>
        <w:tc>
          <w:tcPr>
            <w:tcW w:w="2180" w:type="dxa"/>
            <w:shd w:val="clear" w:color="auto" w:fill="auto"/>
          </w:tcPr>
          <w:p w14:paraId="29708278" w14:textId="445C7DA8" w:rsidR="00C85A6B" w:rsidRPr="00C85A6B" w:rsidRDefault="00C85A6B" w:rsidP="00C85A6B">
            <w:pPr>
              <w:ind w:firstLine="0"/>
            </w:pPr>
            <w:r>
              <w:t>Stavrinakis</w:t>
            </w:r>
          </w:p>
        </w:tc>
      </w:tr>
      <w:tr w:rsidR="00C85A6B" w:rsidRPr="00C85A6B" w14:paraId="5C3FD9DC" w14:textId="77777777" w:rsidTr="00C85A6B">
        <w:tc>
          <w:tcPr>
            <w:tcW w:w="2179" w:type="dxa"/>
            <w:shd w:val="clear" w:color="auto" w:fill="auto"/>
          </w:tcPr>
          <w:p w14:paraId="1E871AC9" w14:textId="2B4D7FFB" w:rsidR="00C85A6B" w:rsidRPr="00C85A6B" w:rsidRDefault="00C85A6B" w:rsidP="00C85A6B">
            <w:pPr>
              <w:ind w:firstLine="0"/>
            </w:pPr>
            <w:r>
              <w:t>Taylor</w:t>
            </w:r>
          </w:p>
        </w:tc>
        <w:tc>
          <w:tcPr>
            <w:tcW w:w="2179" w:type="dxa"/>
            <w:shd w:val="clear" w:color="auto" w:fill="auto"/>
          </w:tcPr>
          <w:p w14:paraId="401B54C1" w14:textId="573393E1" w:rsidR="00C85A6B" w:rsidRPr="00C85A6B" w:rsidRDefault="00C85A6B" w:rsidP="00C85A6B">
            <w:pPr>
              <w:ind w:firstLine="0"/>
            </w:pPr>
            <w:r>
              <w:t>Thayer</w:t>
            </w:r>
          </w:p>
        </w:tc>
        <w:tc>
          <w:tcPr>
            <w:tcW w:w="2180" w:type="dxa"/>
            <w:shd w:val="clear" w:color="auto" w:fill="auto"/>
          </w:tcPr>
          <w:p w14:paraId="738F51BE" w14:textId="70BCF474" w:rsidR="00C85A6B" w:rsidRPr="00C85A6B" w:rsidRDefault="00C85A6B" w:rsidP="00C85A6B">
            <w:pPr>
              <w:ind w:firstLine="0"/>
            </w:pPr>
            <w:r>
              <w:t>Thigpen</w:t>
            </w:r>
          </w:p>
        </w:tc>
      </w:tr>
      <w:tr w:rsidR="00C85A6B" w:rsidRPr="00C85A6B" w14:paraId="3B4E6A92" w14:textId="77777777" w:rsidTr="00C85A6B">
        <w:tc>
          <w:tcPr>
            <w:tcW w:w="2179" w:type="dxa"/>
            <w:shd w:val="clear" w:color="auto" w:fill="auto"/>
          </w:tcPr>
          <w:p w14:paraId="1895C63C" w14:textId="1BFAFE8E" w:rsidR="00C85A6B" w:rsidRPr="00C85A6B" w:rsidRDefault="00C85A6B" w:rsidP="00C85A6B">
            <w:pPr>
              <w:ind w:firstLine="0"/>
            </w:pPr>
            <w:r>
              <w:t>Weeks</w:t>
            </w:r>
          </w:p>
        </w:tc>
        <w:tc>
          <w:tcPr>
            <w:tcW w:w="2179" w:type="dxa"/>
            <w:shd w:val="clear" w:color="auto" w:fill="auto"/>
          </w:tcPr>
          <w:p w14:paraId="44E2A232" w14:textId="07043D2B" w:rsidR="00C85A6B" w:rsidRPr="00C85A6B" w:rsidRDefault="00C85A6B" w:rsidP="00C85A6B">
            <w:pPr>
              <w:ind w:firstLine="0"/>
            </w:pPr>
            <w:r>
              <w:t>West</w:t>
            </w:r>
          </w:p>
        </w:tc>
        <w:tc>
          <w:tcPr>
            <w:tcW w:w="2180" w:type="dxa"/>
            <w:shd w:val="clear" w:color="auto" w:fill="auto"/>
          </w:tcPr>
          <w:p w14:paraId="45752D0F" w14:textId="48AB5B36" w:rsidR="00C85A6B" w:rsidRPr="00C85A6B" w:rsidRDefault="00C85A6B" w:rsidP="00C85A6B">
            <w:pPr>
              <w:ind w:firstLine="0"/>
            </w:pPr>
            <w:r>
              <w:t>Wetmore</w:t>
            </w:r>
          </w:p>
        </w:tc>
      </w:tr>
      <w:tr w:rsidR="00C85A6B" w:rsidRPr="00C85A6B" w14:paraId="4EE4BC1B" w14:textId="77777777" w:rsidTr="00C85A6B">
        <w:tc>
          <w:tcPr>
            <w:tcW w:w="2179" w:type="dxa"/>
            <w:shd w:val="clear" w:color="auto" w:fill="auto"/>
          </w:tcPr>
          <w:p w14:paraId="4A5B3FE0" w14:textId="70D6F01F" w:rsidR="00C85A6B" w:rsidRPr="00C85A6B" w:rsidRDefault="00C85A6B" w:rsidP="00C85A6B">
            <w:pPr>
              <w:keepNext/>
              <w:ind w:firstLine="0"/>
            </w:pPr>
            <w:r>
              <w:t>White</w:t>
            </w:r>
          </w:p>
        </w:tc>
        <w:tc>
          <w:tcPr>
            <w:tcW w:w="2179" w:type="dxa"/>
            <w:shd w:val="clear" w:color="auto" w:fill="auto"/>
          </w:tcPr>
          <w:p w14:paraId="29AE503D" w14:textId="00C6B65F" w:rsidR="00C85A6B" w:rsidRPr="00C85A6B" w:rsidRDefault="00C85A6B" w:rsidP="00C85A6B">
            <w:pPr>
              <w:keepNext/>
              <w:ind w:firstLine="0"/>
            </w:pPr>
            <w:r>
              <w:t>Whitmire</w:t>
            </w:r>
          </w:p>
        </w:tc>
        <w:tc>
          <w:tcPr>
            <w:tcW w:w="2180" w:type="dxa"/>
            <w:shd w:val="clear" w:color="auto" w:fill="auto"/>
          </w:tcPr>
          <w:p w14:paraId="1F49022A" w14:textId="624F1D92" w:rsidR="00C85A6B" w:rsidRPr="00C85A6B" w:rsidRDefault="00C85A6B" w:rsidP="00C85A6B">
            <w:pPr>
              <w:keepNext/>
              <w:ind w:firstLine="0"/>
            </w:pPr>
            <w:r>
              <w:t>Williams</w:t>
            </w:r>
          </w:p>
        </w:tc>
      </w:tr>
      <w:tr w:rsidR="00C85A6B" w:rsidRPr="00C85A6B" w14:paraId="4F289FC9" w14:textId="77777777" w:rsidTr="00C85A6B">
        <w:tc>
          <w:tcPr>
            <w:tcW w:w="2179" w:type="dxa"/>
            <w:shd w:val="clear" w:color="auto" w:fill="auto"/>
          </w:tcPr>
          <w:p w14:paraId="38113026" w14:textId="102E59B0" w:rsidR="00C85A6B" w:rsidRPr="00C85A6B" w:rsidRDefault="00C85A6B" w:rsidP="00C85A6B">
            <w:pPr>
              <w:keepNext/>
              <w:ind w:firstLine="0"/>
            </w:pPr>
            <w:r>
              <w:t>Willis</w:t>
            </w:r>
          </w:p>
        </w:tc>
        <w:tc>
          <w:tcPr>
            <w:tcW w:w="2179" w:type="dxa"/>
            <w:shd w:val="clear" w:color="auto" w:fill="auto"/>
          </w:tcPr>
          <w:p w14:paraId="06710191" w14:textId="5D33663D" w:rsidR="00C85A6B" w:rsidRPr="00C85A6B" w:rsidRDefault="00C85A6B" w:rsidP="00C85A6B">
            <w:pPr>
              <w:keepNext/>
              <w:ind w:firstLine="0"/>
            </w:pPr>
            <w:r>
              <w:t>Wooten</w:t>
            </w:r>
          </w:p>
        </w:tc>
        <w:tc>
          <w:tcPr>
            <w:tcW w:w="2180" w:type="dxa"/>
            <w:shd w:val="clear" w:color="auto" w:fill="auto"/>
          </w:tcPr>
          <w:p w14:paraId="3855D066" w14:textId="17E61FEF" w:rsidR="00C85A6B" w:rsidRPr="00C85A6B" w:rsidRDefault="00C85A6B" w:rsidP="00C85A6B">
            <w:pPr>
              <w:keepNext/>
              <w:ind w:firstLine="0"/>
            </w:pPr>
            <w:r>
              <w:t>Yow</w:t>
            </w:r>
          </w:p>
        </w:tc>
      </w:tr>
    </w:tbl>
    <w:p w14:paraId="7979FFC9" w14:textId="77777777" w:rsidR="00C85A6B" w:rsidRDefault="00C85A6B" w:rsidP="00C85A6B"/>
    <w:p w14:paraId="117A8E2F" w14:textId="5856CD9C" w:rsidR="00C85A6B" w:rsidRDefault="00C85A6B" w:rsidP="00C85A6B">
      <w:pPr>
        <w:jc w:val="center"/>
        <w:rPr>
          <w:b/>
        </w:rPr>
      </w:pPr>
      <w:r w:rsidRPr="00C85A6B">
        <w:rPr>
          <w:b/>
        </w:rPr>
        <w:t>Total--111</w:t>
      </w:r>
    </w:p>
    <w:p w14:paraId="3EAFDFE1" w14:textId="77777777" w:rsidR="00C85A6B" w:rsidRDefault="00C85A6B" w:rsidP="00C85A6B">
      <w:pPr>
        <w:jc w:val="center"/>
        <w:rPr>
          <w:b/>
        </w:rPr>
      </w:pPr>
    </w:p>
    <w:p w14:paraId="28E11F8D" w14:textId="77777777" w:rsidR="00C85A6B" w:rsidRDefault="00C85A6B" w:rsidP="00C85A6B">
      <w:pPr>
        <w:ind w:firstLine="0"/>
      </w:pPr>
      <w:r w:rsidRPr="00C85A6B">
        <w:t xml:space="preserve"> </w:t>
      </w:r>
      <w:r>
        <w:t>Those who voted in the negative are:</w:t>
      </w:r>
    </w:p>
    <w:p w14:paraId="0B696885" w14:textId="77777777" w:rsidR="00C85A6B" w:rsidRDefault="00C85A6B" w:rsidP="00C85A6B">
      <w:pPr>
        <w:jc w:val="center"/>
        <w:rPr>
          <w:b/>
        </w:rPr>
      </w:pPr>
      <w:r w:rsidRPr="00C85A6B">
        <w:rPr>
          <w:b/>
        </w:rPr>
        <w:t>Total--0</w:t>
      </w:r>
    </w:p>
    <w:p w14:paraId="64CBB094" w14:textId="65DB67FE" w:rsidR="00C85A6B" w:rsidRDefault="00C85A6B" w:rsidP="00C85A6B">
      <w:pPr>
        <w:jc w:val="center"/>
        <w:rPr>
          <w:b/>
        </w:rPr>
      </w:pPr>
    </w:p>
    <w:p w14:paraId="66FA89B4" w14:textId="77777777" w:rsidR="00C85A6B" w:rsidRDefault="00C85A6B" w:rsidP="00C85A6B">
      <w:r>
        <w:t>So, the Bill, as amended, was read the second time and ordered to third reading.</w:t>
      </w:r>
    </w:p>
    <w:p w14:paraId="0B3E84E5" w14:textId="77777777" w:rsidR="00C85A6B" w:rsidRDefault="00C85A6B" w:rsidP="00C85A6B"/>
    <w:p w14:paraId="70873C50" w14:textId="1E8F0350" w:rsidR="00C85A6B" w:rsidRDefault="00C85A6B" w:rsidP="00C85A6B">
      <w:pPr>
        <w:jc w:val="center"/>
        <w:rPr>
          <w:b/>
        </w:rPr>
      </w:pPr>
      <w:r w:rsidRPr="00C85A6B">
        <w:rPr>
          <w:b/>
        </w:rPr>
        <w:t>H. 4113--ORDERED TO THIRD READING</w:t>
      </w:r>
    </w:p>
    <w:p w14:paraId="71EFBA4E" w14:textId="7342817E" w:rsidR="00C85A6B" w:rsidRDefault="00C85A6B" w:rsidP="00C85A6B">
      <w:pPr>
        <w:keepNext/>
      </w:pPr>
      <w:r>
        <w:t>The following Bill was taken up:</w:t>
      </w:r>
    </w:p>
    <w:p w14:paraId="7BF2BD59" w14:textId="77777777" w:rsidR="00C85A6B" w:rsidRDefault="00C85A6B" w:rsidP="00C85A6B">
      <w:pPr>
        <w:keepNext/>
      </w:pPr>
      <w:bookmarkStart w:id="114" w:name="include_clip_start_196"/>
      <w:bookmarkEnd w:id="114"/>
    </w:p>
    <w:p w14:paraId="22F4F926" w14:textId="77777777" w:rsidR="00C85A6B" w:rsidRDefault="00C85A6B" w:rsidP="00C85A6B">
      <w:r>
        <w:t>H. 4113 -- Reps. Herbkersman, Sandifer, Jefferson, M. M. Smith, Kirby and Gilliard: A BILL TO AMEND THE SOUTH CAROLINA CODE OF LAWS BY ADDING ARTICLE 9 TO CHAPTER 6 OF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w:t>
      </w:r>
    </w:p>
    <w:p w14:paraId="0959464B" w14:textId="60471B73" w:rsidR="00C85A6B" w:rsidRDefault="00C85A6B" w:rsidP="00C85A6B">
      <w:bookmarkStart w:id="115" w:name="include_clip_end_196"/>
      <w:bookmarkEnd w:id="115"/>
    </w:p>
    <w:p w14:paraId="442408F8" w14:textId="10CF3FA5" w:rsidR="00C85A6B" w:rsidRDefault="00C85A6B" w:rsidP="00C85A6B">
      <w:r>
        <w:t>Rep. BLACKWELL explained the Bill.</w:t>
      </w:r>
    </w:p>
    <w:p w14:paraId="3E5AC54C" w14:textId="77777777" w:rsidR="00C85A6B" w:rsidRDefault="00C85A6B" w:rsidP="00C85A6B"/>
    <w:p w14:paraId="4127E186" w14:textId="77777777" w:rsidR="00C85A6B" w:rsidRDefault="00C85A6B" w:rsidP="00C85A6B">
      <w:r>
        <w:t xml:space="preserve">The yeas and nays were taken resulting as follows: </w:t>
      </w:r>
    </w:p>
    <w:p w14:paraId="00005FD5" w14:textId="5444C30E" w:rsidR="00C85A6B" w:rsidRDefault="00C85A6B" w:rsidP="00C85A6B">
      <w:pPr>
        <w:jc w:val="center"/>
      </w:pPr>
      <w:r>
        <w:t xml:space="preserve"> </w:t>
      </w:r>
      <w:bookmarkStart w:id="116" w:name="vote_start198"/>
      <w:bookmarkEnd w:id="116"/>
      <w:r>
        <w:t>Yeas 88; Nays 26</w:t>
      </w:r>
    </w:p>
    <w:p w14:paraId="11422900" w14:textId="77777777" w:rsidR="00C85A6B" w:rsidRDefault="00C85A6B" w:rsidP="00C85A6B">
      <w:pPr>
        <w:jc w:val="center"/>
      </w:pPr>
    </w:p>
    <w:p w14:paraId="45B0BF66" w14:textId="77777777" w:rsidR="00C85A6B" w:rsidRDefault="00C85A6B" w:rsidP="00C85A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5A6B" w:rsidRPr="00C85A6B" w14:paraId="1E2829DF" w14:textId="77777777" w:rsidTr="00C85A6B">
        <w:tc>
          <w:tcPr>
            <w:tcW w:w="2179" w:type="dxa"/>
            <w:shd w:val="clear" w:color="auto" w:fill="auto"/>
          </w:tcPr>
          <w:p w14:paraId="04D96A5B" w14:textId="3D8A5FE6" w:rsidR="00C85A6B" w:rsidRPr="00C85A6B" w:rsidRDefault="00C85A6B" w:rsidP="00C85A6B">
            <w:pPr>
              <w:keepNext/>
              <w:ind w:firstLine="0"/>
            </w:pPr>
            <w:r>
              <w:t>Alexander</w:t>
            </w:r>
          </w:p>
        </w:tc>
        <w:tc>
          <w:tcPr>
            <w:tcW w:w="2179" w:type="dxa"/>
            <w:shd w:val="clear" w:color="auto" w:fill="auto"/>
          </w:tcPr>
          <w:p w14:paraId="23D1C50E" w14:textId="008DD4B3" w:rsidR="00C85A6B" w:rsidRPr="00C85A6B" w:rsidRDefault="00C85A6B" w:rsidP="00C85A6B">
            <w:pPr>
              <w:keepNext/>
              <w:ind w:firstLine="0"/>
            </w:pPr>
            <w:r>
              <w:t>Anderson</w:t>
            </w:r>
          </w:p>
        </w:tc>
        <w:tc>
          <w:tcPr>
            <w:tcW w:w="2180" w:type="dxa"/>
            <w:shd w:val="clear" w:color="auto" w:fill="auto"/>
          </w:tcPr>
          <w:p w14:paraId="41817311" w14:textId="5C2577D8" w:rsidR="00C85A6B" w:rsidRPr="00C85A6B" w:rsidRDefault="00C85A6B" w:rsidP="00C85A6B">
            <w:pPr>
              <w:keepNext/>
              <w:ind w:firstLine="0"/>
            </w:pPr>
            <w:r>
              <w:t>Atkinson</w:t>
            </w:r>
          </w:p>
        </w:tc>
      </w:tr>
      <w:tr w:rsidR="00C85A6B" w:rsidRPr="00C85A6B" w14:paraId="555A5577" w14:textId="77777777" w:rsidTr="00C85A6B">
        <w:tc>
          <w:tcPr>
            <w:tcW w:w="2179" w:type="dxa"/>
            <w:shd w:val="clear" w:color="auto" w:fill="auto"/>
          </w:tcPr>
          <w:p w14:paraId="05DB098F" w14:textId="247388BE" w:rsidR="00C85A6B" w:rsidRPr="00C85A6B" w:rsidRDefault="00C85A6B" w:rsidP="00C85A6B">
            <w:pPr>
              <w:ind w:firstLine="0"/>
            </w:pPr>
            <w:r>
              <w:t>Bailey</w:t>
            </w:r>
          </w:p>
        </w:tc>
        <w:tc>
          <w:tcPr>
            <w:tcW w:w="2179" w:type="dxa"/>
            <w:shd w:val="clear" w:color="auto" w:fill="auto"/>
          </w:tcPr>
          <w:p w14:paraId="3F0A799B" w14:textId="7F5195D8" w:rsidR="00C85A6B" w:rsidRPr="00C85A6B" w:rsidRDefault="00C85A6B" w:rsidP="00C85A6B">
            <w:pPr>
              <w:ind w:firstLine="0"/>
            </w:pPr>
            <w:r>
              <w:t>Ballentine</w:t>
            </w:r>
          </w:p>
        </w:tc>
        <w:tc>
          <w:tcPr>
            <w:tcW w:w="2180" w:type="dxa"/>
            <w:shd w:val="clear" w:color="auto" w:fill="auto"/>
          </w:tcPr>
          <w:p w14:paraId="0FE8142A" w14:textId="77EE81D7" w:rsidR="00C85A6B" w:rsidRPr="00C85A6B" w:rsidRDefault="00C85A6B" w:rsidP="00C85A6B">
            <w:pPr>
              <w:ind w:firstLine="0"/>
            </w:pPr>
            <w:r>
              <w:t>Bamberg</w:t>
            </w:r>
          </w:p>
        </w:tc>
      </w:tr>
      <w:tr w:rsidR="00C85A6B" w:rsidRPr="00C85A6B" w14:paraId="6E70C06E" w14:textId="77777777" w:rsidTr="00C85A6B">
        <w:tc>
          <w:tcPr>
            <w:tcW w:w="2179" w:type="dxa"/>
            <w:shd w:val="clear" w:color="auto" w:fill="auto"/>
          </w:tcPr>
          <w:p w14:paraId="058D97A4" w14:textId="13F81769" w:rsidR="00C85A6B" w:rsidRPr="00C85A6B" w:rsidRDefault="00C85A6B" w:rsidP="00C85A6B">
            <w:pPr>
              <w:ind w:firstLine="0"/>
            </w:pPr>
            <w:r>
              <w:t>Bannister</w:t>
            </w:r>
          </w:p>
        </w:tc>
        <w:tc>
          <w:tcPr>
            <w:tcW w:w="2179" w:type="dxa"/>
            <w:shd w:val="clear" w:color="auto" w:fill="auto"/>
          </w:tcPr>
          <w:p w14:paraId="23FF2727" w14:textId="2FA6C5D4" w:rsidR="00C85A6B" w:rsidRPr="00C85A6B" w:rsidRDefault="00C85A6B" w:rsidP="00C85A6B">
            <w:pPr>
              <w:ind w:firstLine="0"/>
            </w:pPr>
            <w:r>
              <w:t>Bauer</w:t>
            </w:r>
          </w:p>
        </w:tc>
        <w:tc>
          <w:tcPr>
            <w:tcW w:w="2180" w:type="dxa"/>
            <w:shd w:val="clear" w:color="auto" w:fill="auto"/>
          </w:tcPr>
          <w:p w14:paraId="0E8DBBF8" w14:textId="2C000FB6" w:rsidR="00C85A6B" w:rsidRPr="00C85A6B" w:rsidRDefault="00C85A6B" w:rsidP="00C85A6B">
            <w:pPr>
              <w:ind w:firstLine="0"/>
            </w:pPr>
            <w:r>
              <w:t>Bernstein</w:t>
            </w:r>
          </w:p>
        </w:tc>
      </w:tr>
      <w:tr w:rsidR="00C85A6B" w:rsidRPr="00C85A6B" w14:paraId="0634A5FE" w14:textId="77777777" w:rsidTr="00C85A6B">
        <w:tc>
          <w:tcPr>
            <w:tcW w:w="2179" w:type="dxa"/>
            <w:shd w:val="clear" w:color="auto" w:fill="auto"/>
          </w:tcPr>
          <w:p w14:paraId="769323A9" w14:textId="19678DB7" w:rsidR="00C85A6B" w:rsidRPr="00C85A6B" w:rsidRDefault="00C85A6B" w:rsidP="00C85A6B">
            <w:pPr>
              <w:ind w:firstLine="0"/>
            </w:pPr>
            <w:r>
              <w:t>Blackwell</w:t>
            </w:r>
          </w:p>
        </w:tc>
        <w:tc>
          <w:tcPr>
            <w:tcW w:w="2179" w:type="dxa"/>
            <w:shd w:val="clear" w:color="auto" w:fill="auto"/>
          </w:tcPr>
          <w:p w14:paraId="05CBF339" w14:textId="34B45BBB" w:rsidR="00C85A6B" w:rsidRPr="00C85A6B" w:rsidRDefault="00C85A6B" w:rsidP="00C85A6B">
            <w:pPr>
              <w:ind w:firstLine="0"/>
            </w:pPr>
            <w:r>
              <w:t>Bradley</w:t>
            </w:r>
          </w:p>
        </w:tc>
        <w:tc>
          <w:tcPr>
            <w:tcW w:w="2180" w:type="dxa"/>
            <w:shd w:val="clear" w:color="auto" w:fill="auto"/>
          </w:tcPr>
          <w:p w14:paraId="7C3E89AD" w14:textId="062FDBE5" w:rsidR="00C85A6B" w:rsidRPr="00C85A6B" w:rsidRDefault="00C85A6B" w:rsidP="00C85A6B">
            <w:pPr>
              <w:ind w:firstLine="0"/>
            </w:pPr>
            <w:r>
              <w:t>Brewer</w:t>
            </w:r>
          </w:p>
        </w:tc>
      </w:tr>
      <w:tr w:rsidR="00C85A6B" w:rsidRPr="00C85A6B" w14:paraId="408E144F" w14:textId="77777777" w:rsidTr="00C85A6B">
        <w:tc>
          <w:tcPr>
            <w:tcW w:w="2179" w:type="dxa"/>
            <w:shd w:val="clear" w:color="auto" w:fill="auto"/>
          </w:tcPr>
          <w:p w14:paraId="2CD0A35E" w14:textId="75139430" w:rsidR="00C85A6B" w:rsidRPr="00C85A6B" w:rsidRDefault="00C85A6B" w:rsidP="00C85A6B">
            <w:pPr>
              <w:ind w:firstLine="0"/>
            </w:pPr>
            <w:r>
              <w:t>Brittain</w:t>
            </w:r>
          </w:p>
        </w:tc>
        <w:tc>
          <w:tcPr>
            <w:tcW w:w="2179" w:type="dxa"/>
            <w:shd w:val="clear" w:color="auto" w:fill="auto"/>
          </w:tcPr>
          <w:p w14:paraId="5B18196D" w14:textId="0B28F7E4" w:rsidR="00C85A6B" w:rsidRPr="00C85A6B" w:rsidRDefault="00C85A6B" w:rsidP="00C85A6B">
            <w:pPr>
              <w:ind w:firstLine="0"/>
            </w:pPr>
            <w:r>
              <w:t>Bustos</w:t>
            </w:r>
          </w:p>
        </w:tc>
        <w:tc>
          <w:tcPr>
            <w:tcW w:w="2180" w:type="dxa"/>
            <w:shd w:val="clear" w:color="auto" w:fill="auto"/>
          </w:tcPr>
          <w:p w14:paraId="469440FD" w14:textId="3DBAA272" w:rsidR="00C85A6B" w:rsidRPr="00C85A6B" w:rsidRDefault="00C85A6B" w:rsidP="00C85A6B">
            <w:pPr>
              <w:ind w:firstLine="0"/>
            </w:pPr>
            <w:r>
              <w:t>Carter</w:t>
            </w:r>
          </w:p>
        </w:tc>
      </w:tr>
      <w:tr w:rsidR="00C85A6B" w:rsidRPr="00C85A6B" w14:paraId="08A18B00" w14:textId="77777777" w:rsidTr="00C85A6B">
        <w:tc>
          <w:tcPr>
            <w:tcW w:w="2179" w:type="dxa"/>
            <w:shd w:val="clear" w:color="auto" w:fill="auto"/>
          </w:tcPr>
          <w:p w14:paraId="25ADF1D8" w14:textId="3BF6C73B" w:rsidR="00C85A6B" w:rsidRPr="00C85A6B" w:rsidRDefault="00C85A6B" w:rsidP="00C85A6B">
            <w:pPr>
              <w:ind w:firstLine="0"/>
            </w:pPr>
            <w:r>
              <w:t>Caskey</w:t>
            </w:r>
          </w:p>
        </w:tc>
        <w:tc>
          <w:tcPr>
            <w:tcW w:w="2179" w:type="dxa"/>
            <w:shd w:val="clear" w:color="auto" w:fill="auto"/>
          </w:tcPr>
          <w:p w14:paraId="1D23A876" w14:textId="0545F7C8" w:rsidR="00C85A6B" w:rsidRPr="00C85A6B" w:rsidRDefault="00C85A6B" w:rsidP="00C85A6B">
            <w:pPr>
              <w:ind w:firstLine="0"/>
            </w:pPr>
            <w:r>
              <w:t>Chapman</w:t>
            </w:r>
          </w:p>
        </w:tc>
        <w:tc>
          <w:tcPr>
            <w:tcW w:w="2180" w:type="dxa"/>
            <w:shd w:val="clear" w:color="auto" w:fill="auto"/>
          </w:tcPr>
          <w:p w14:paraId="7C028B28" w14:textId="683F62DC" w:rsidR="00C85A6B" w:rsidRPr="00C85A6B" w:rsidRDefault="00C85A6B" w:rsidP="00C85A6B">
            <w:pPr>
              <w:ind w:firstLine="0"/>
            </w:pPr>
            <w:r>
              <w:t>Clyburn</w:t>
            </w:r>
          </w:p>
        </w:tc>
      </w:tr>
      <w:tr w:rsidR="00C85A6B" w:rsidRPr="00C85A6B" w14:paraId="7077817E" w14:textId="77777777" w:rsidTr="00C85A6B">
        <w:tc>
          <w:tcPr>
            <w:tcW w:w="2179" w:type="dxa"/>
            <w:shd w:val="clear" w:color="auto" w:fill="auto"/>
          </w:tcPr>
          <w:p w14:paraId="385E3014" w14:textId="62C07C65" w:rsidR="00C85A6B" w:rsidRPr="00C85A6B" w:rsidRDefault="00C85A6B" w:rsidP="00C85A6B">
            <w:pPr>
              <w:ind w:firstLine="0"/>
            </w:pPr>
            <w:r>
              <w:t>Cobb-Hunter</w:t>
            </w:r>
          </w:p>
        </w:tc>
        <w:tc>
          <w:tcPr>
            <w:tcW w:w="2179" w:type="dxa"/>
            <w:shd w:val="clear" w:color="auto" w:fill="auto"/>
          </w:tcPr>
          <w:p w14:paraId="10674822" w14:textId="0D710CCE" w:rsidR="00C85A6B" w:rsidRPr="00C85A6B" w:rsidRDefault="00C85A6B" w:rsidP="00C85A6B">
            <w:pPr>
              <w:ind w:firstLine="0"/>
            </w:pPr>
            <w:r>
              <w:t>Collins</w:t>
            </w:r>
          </w:p>
        </w:tc>
        <w:tc>
          <w:tcPr>
            <w:tcW w:w="2180" w:type="dxa"/>
            <w:shd w:val="clear" w:color="auto" w:fill="auto"/>
          </w:tcPr>
          <w:p w14:paraId="65470429" w14:textId="4504F3B5" w:rsidR="00C85A6B" w:rsidRPr="00C85A6B" w:rsidRDefault="00C85A6B" w:rsidP="00C85A6B">
            <w:pPr>
              <w:ind w:firstLine="0"/>
            </w:pPr>
            <w:r>
              <w:t>B. J. Cox</w:t>
            </w:r>
          </w:p>
        </w:tc>
      </w:tr>
      <w:tr w:rsidR="00C85A6B" w:rsidRPr="00C85A6B" w14:paraId="5E8EC3EA" w14:textId="77777777" w:rsidTr="00C85A6B">
        <w:tc>
          <w:tcPr>
            <w:tcW w:w="2179" w:type="dxa"/>
            <w:shd w:val="clear" w:color="auto" w:fill="auto"/>
          </w:tcPr>
          <w:p w14:paraId="33AFAE7E" w14:textId="6A063B6C" w:rsidR="00C85A6B" w:rsidRPr="00C85A6B" w:rsidRDefault="00C85A6B" w:rsidP="00C85A6B">
            <w:pPr>
              <w:ind w:firstLine="0"/>
            </w:pPr>
            <w:r>
              <w:t>B. L. Cox</w:t>
            </w:r>
          </w:p>
        </w:tc>
        <w:tc>
          <w:tcPr>
            <w:tcW w:w="2179" w:type="dxa"/>
            <w:shd w:val="clear" w:color="auto" w:fill="auto"/>
          </w:tcPr>
          <w:p w14:paraId="75C5EB04" w14:textId="0C2281D1" w:rsidR="00C85A6B" w:rsidRPr="00C85A6B" w:rsidRDefault="00C85A6B" w:rsidP="00C85A6B">
            <w:pPr>
              <w:ind w:firstLine="0"/>
            </w:pPr>
            <w:r>
              <w:t>Crawford</w:t>
            </w:r>
          </w:p>
        </w:tc>
        <w:tc>
          <w:tcPr>
            <w:tcW w:w="2180" w:type="dxa"/>
            <w:shd w:val="clear" w:color="auto" w:fill="auto"/>
          </w:tcPr>
          <w:p w14:paraId="44D5F116" w14:textId="22DAF1C4" w:rsidR="00C85A6B" w:rsidRPr="00C85A6B" w:rsidRDefault="00C85A6B" w:rsidP="00C85A6B">
            <w:pPr>
              <w:ind w:firstLine="0"/>
            </w:pPr>
            <w:r>
              <w:t>Davis</w:t>
            </w:r>
          </w:p>
        </w:tc>
      </w:tr>
      <w:tr w:rsidR="00C85A6B" w:rsidRPr="00C85A6B" w14:paraId="6127D1B9" w14:textId="77777777" w:rsidTr="00C85A6B">
        <w:tc>
          <w:tcPr>
            <w:tcW w:w="2179" w:type="dxa"/>
            <w:shd w:val="clear" w:color="auto" w:fill="auto"/>
          </w:tcPr>
          <w:p w14:paraId="25FEC991" w14:textId="4479A094" w:rsidR="00C85A6B" w:rsidRPr="00C85A6B" w:rsidRDefault="00C85A6B" w:rsidP="00C85A6B">
            <w:pPr>
              <w:ind w:firstLine="0"/>
            </w:pPr>
            <w:r>
              <w:t>Dillard</w:t>
            </w:r>
          </w:p>
        </w:tc>
        <w:tc>
          <w:tcPr>
            <w:tcW w:w="2179" w:type="dxa"/>
            <w:shd w:val="clear" w:color="auto" w:fill="auto"/>
          </w:tcPr>
          <w:p w14:paraId="3A87862F" w14:textId="09122656" w:rsidR="00C85A6B" w:rsidRPr="00C85A6B" w:rsidRDefault="00C85A6B" w:rsidP="00C85A6B">
            <w:pPr>
              <w:ind w:firstLine="0"/>
            </w:pPr>
            <w:r>
              <w:t>Elliott</w:t>
            </w:r>
          </w:p>
        </w:tc>
        <w:tc>
          <w:tcPr>
            <w:tcW w:w="2180" w:type="dxa"/>
            <w:shd w:val="clear" w:color="auto" w:fill="auto"/>
          </w:tcPr>
          <w:p w14:paraId="7C338FFD" w14:textId="1855592F" w:rsidR="00C85A6B" w:rsidRPr="00C85A6B" w:rsidRDefault="00C85A6B" w:rsidP="00C85A6B">
            <w:pPr>
              <w:ind w:firstLine="0"/>
            </w:pPr>
            <w:r>
              <w:t>Forrest</w:t>
            </w:r>
          </w:p>
        </w:tc>
      </w:tr>
      <w:tr w:rsidR="00C85A6B" w:rsidRPr="00C85A6B" w14:paraId="79C2EE7C" w14:textId="77777777" w:rsidTr="00C85A6B">
        <w:tc>
          <w:tcPr>
            <w:tcW w:w="2179" w:type="dxa"/>
            <w:shd w:val="clear" w:color="auto" w:fill="auto"/>
          </w:tcPr>
          <w:p w14:paraId="4FA586F0" w14:textId="1D4B0C6F" w:rsidR="00C85A6B" w:rsidRPr="00C85A6B" w:rsidRDefault="00C85A6B" w:rsidP="00C85A6B">
            <w:pPr>
              <w:ind w:firstLine="0"/>
            </w:pPr>
            <w:r>
              <w:t>Gagnon</w:t>
            </w:r>
          </w:p>
        </w:tc>
        <w:tc>
          <w:tcPr>
            <w:tcW w:w="2179" w:type="dxa"/>
            <w:shd w:val="clear" w:color="auto" w:fill="auto"/>
          </w:tcPr>
          <w:p w14:paraId="1C369223" w14:textId="6328C62E" w:rsidR="00C85A6B" w:rsidRPr="00C85A6B" w:rsidRDefault="00C85A6B" w:rsidP="00C85A6B">
            <w:pPr>
              <w:ind w:firstLine="0"/>
            </w:pPr>
            <w:r>
              <w:t>Garvin</w:t>
            </w:r>
          </w:p>
        </w:tc>
        <w:tc>
          <w:tcPr>
            <w:tcW w:w="2180" w:type="dxa"/>
            <w:shd w:val="clear" w:color="auto" w:fill="auto"/>
          </w:tcPr>
          <w:p w14:paraId="7491003C" w14:textId="2E47B3F8" w:rsidR="00C85A6B" w:rsidRPr="00C85A6B" w:rsidRDefault="00C85A6B" w:rsidP="00C85A6B">
            <w:pPr>
              <w:ind w:firstLine="0"/>
            </w:pPr>
            <w:r>
              <w:t>Gatch</w:t>
            </w:r>
          </w:p>
        </w:tc>
      </w:tr>
      <w:tr w:rsidR="00C85A6B" w:rsidRPr="00C85A6B" w14:paraId="4EEFF135" w14:textId="77777777" w:rsidTr="00C85A6B">
        <w:tc>
          <w:tcPr>
            <w:tcW w:w="2179" w:type="dxa"/>
            <w:shd w:val="clear" w:color="auto" w:fill="auto"/>
          </w:tcPr>
          <w:p w14:paraId="46441271" w14:textId="0FD00218" w:rsidR="00C85A6B" w:rsidRPr="00C85A6B" w:rsidRDefault="00C85A6B" w:rsidP="00C85A6B">
            <w:pPr>
              <w:ind w:firstLine="0"/>
            </w:pPr>
            <w:r>
              <w:t>Gibson</w:t>
            </w:r>
          </w:p>
        </w:tc>
        <w:tc>
          <w:tcPr>
            <w:tcW w:w="2179" w:type="dxa"/>
            <w:shd w:val="clear" w:color="auto" w:fill="auto"/>
          </w:tcPr>
          <w:p w14:paraId="3C845B95" w14:textId="39ED13C2" w:rsidR="00C85A6B" w:rsidRPr="00C85A6B" w:rsidRDefault="00C85A6B" w:rsidP="00C85A6B">
            <w:pPr>
              <w:ind w:firstLine="0"/>
            </w:pPr>
            <w:r>
              <w:t>Gilliard</w:t>
            </w:r>
          </w:p>
        </w:tc>
        <w:tc>
          <w:tcPr>
            <w:tcW w:w="2180" w:type="dxa"/>
            <w:shd w:val="clear" w:color="auto" w:fill="auto"/>
          </w:tcPr>
          <w:p w14:paraId="3CBA3780" w14:textId="571BC66D" w:rsidR="00C85A6B" w:rsidRPr="00C85A6B" w:rsidRDefault="00C85A6B" w:rsidP="00C85A6B">
            <w:pPr>
              <w:ind w:firstLine="0"/>
            </w:pPr>
            <w:r>
              <w:t>Haddon</w:t>
            </w:r>
          </w:p>
        </w:tc>
      </w:tr>
      <w:tr w:rsidR="00C85A6B" w:rsidRPr="00C85A6B" w14:paraId="1DF37295" w14:textId="77777777" w:rsidTr="00C85A6B">
        <w:tc>
          <w:tcPr>
            <w:tcW w:w="2179" w:type="dxa"/>
            <w:shd w:val="clear" w:color="auto" w:fill="auto"/>
          </w:tcPr>
          <w:p w14:paraId="66055192" w14:textId="5F983257" w:rsidR="00C85A6B" w:rsidRPr="00C85A6B" w:rsidRDefault="00C85A6B" w:rsidP="00C85A6B">
            <w:pPr>
              <w:ind w:firstLine="0"/>
            </w:pPr>
            <w:r>
              <w:t>Hardee</w:t>
            </w:r>
          </w:p>
        </w:tc>
        <w:tc>
          <w:tcPr>
            <w:tcW w:w="2179" w:type="dxa"/>
            <w:shd w:val="clear" w:color="auto" w:fill="auto"/>
          </w:tcPr>
          <w:p w14:paraId="75174DA4" w14:textId="6CD01F46" w:rsidR="00C85A6B" w:rsidRPr="00C85A6B" w:rsidRDefault="00C85A6B" w:rsidP="00C85A6B">
            <w:pPr>
              <w:ind w:firstLine="0"/>
            </w:pPr>
            <w:r>
              <w:t>Hart</w:t>
            </w:r>
          </w:p>
        </w:tc>
        <w:tc>
          <w:tcPr>
            <w:tcW w:w="2180" w:type="dxa"/>
            <w:shd w:val="clear" w:color="auto" w:fill="auto"/>
          </w:tcPr>
          <w:p w14:paraId="1A0A733C" w14:textId="074CC14F" w:rsidR="00C85A6B" w:rsidRPr="00C85A6B" w:rsidRDefault="00C85A6B" w:rsidP="00C85A6B">
            <w:pPr>
              <w:ind w:firstLine="0"/>
            </w:pPr>
            <w:r>
              <w:t>Hartnett</w:t>
            </w:r>
          </w:p>
        </w:tc>
      </w:tr>
      <w:tr w:rsidR="00C85A6B" w:rsidRPr="00C85A6B" w14:paraId="4D7DB9CD" w14:textId="77777777" w:rsidTr="00C85A6B">
        <w:tc>
          <w:tcPr>
            <w:tcW w:w="2179" w:type="dxa"/>
            <w:shd w:val="clear" w:color="auto" w:fill="auto"/>
          </w:tcPr>
          <w:p w14:paraId="1F7F70EF" w14:textId="26A0B75D" w:rsidR="00C85A6B" w:rsidRPr="00C85A6B" w:rsidRDefault="00C85A6B" w:rsidP="00C85A6B">
            <w:pPr>
              <w:ind w:firstLine="0"/>
            </w:pPr>
            <w:r>
              <w:t>Hayes</w:t>
            </w:r>
          </w:p>
        </w:tc>
        <w:tc>
          <w:tcPr>
            <w:tcW w:w="2179" w:type="dxa"/>
            <w:shd w:val="clear" w:color="auto" w:fill="auto"/>
          </w:tcPr>
          <w:p w14:paraId="771C3A24" w14:textId="7EA71F15" w:rsidR="00C85A6B" w:rsidRPr="00C85A6B" w:rsidRDefault="00C85A6B" w:rsidP="00C85A6B">
            <w:pPr>
              <w:ind w:firstLine="0"/>
            </w:pPr>
            <w:r>
              <w:t>Henegan</w:t>
            </w:r>
          </w:p>
        </w:tc>
        <w:tc>
          <w:tcPr>
            <w:tcW w:w="2180" w:type="dxa"/>
            <w:shd w:val="clear" w:color="auto" w:fill="auto"/>
          </w:tcPr>
          <w:p w14:paraId="10EF758F" w14:textId="6C606096" w:rsidR="00C85A6B" w:rsidRPr="00C85A6B" w:rsidRDefault="00C85A6B" w:rsidP="00C85A6B">
            <w:pPr>
              <w:ind w:firstLine="0"/>
            </w:pPr>
            <w:r>
              <w:t>Herbkersman</w:t>
            </w:r>
          </w:p>
        </w:tc>
      </w:tr>
      <w:tr w:rsidR="00C85A6B" w:rsidRPr="00C85A6B" w14:paraId="40691FAF" w14:textId="77777777" w:rsidTr="00C85A6B">
        <w:tc>
          <w:tcPr>
            <w:tcW w:w="2179" w:type="dxa"/>
            <w:shd w:val="clear" w:color="auto" w:fill="auto"/>
          </w:tcPr>
          <w:p w14:paraId="6B4DD8EB" w14:textId="4866535A" w:rsidR="00C85A6B" w:rsidRPr="00C85A6B" w:rsidRDefault="00C85A6B" w:rsidP="00C85A6B">
            <w:pPr>
              <w:ind w:firstLine="0"/>
            </w:pPr>
            <w:r>
              <w:t>Hewitt</w:t>
            </w:r>
          </w:p>
        </w:tc>
        <w:tc>
          <w:tcPr>
            <w:tcW w:w="2179" w:type="dxa"/>
            <w:shd w:val="clear" w:color="auto" w:fill="auto"/>
          </w:tcPr>
          <w:p w14:paraId="24879B58" w14:textId="18987D16" w:rsidR="00C85A6B" w:rsidRPr="00C85A6B" w:rsidRDefault="00C85A6B" w:rsidP="00C85A6B">
            <w:pPr>
              <w:ind w:firstLine="0"/>
            </w:pPr>
            <w:r>
              <w:t>Hiott</w:t>
            </w:r>
          </w:p>
        </w:tc>
        <w:tc>
          <w:tcPr>
            <w:tcW w:w="2180" w:type="dxa"/>
            <w:shd w:val="clear" w:color="auto" w:fill="auto"/>
          </w:tcPr>
          <w:p w14:paraId="015F4F12" w14:textId="2D038338" w:rsidR="00C85A6B" w:rsidRPr="00C85A6B" w:rsidRDefault="00C85A6B" w:rsidP="00C85A6B">
            <w:pPr>
              <w:ind w:firstLine="0"/>
            </w:pPr>
            <w:r>
              <w:t>Hixon</w:t>
            </w:r>
          </w:p>
        </w:tc>
      </w:tr>
      <w:tr w:rsidR="00C85A6B" w:rsidRPr="00C85A6B" w14:paraId="37B28014" w14:textId="77777777" w:rsidTr="00C85A6B">
        <w:tc>
          <w:tcPr>
            <w:tcW w:w="2179" w:type="dxa"/>
            <w:shd w:val="clear" w:color="auto" w:fill="auto"/>
          </w:tcPr>
          <w:p w14:paraId="1BF1549E" w14:textId="7ACDC718" w:rsidR="00C85A6B" w:rsidRPr="00C85A6B" w:rsidRDefault="00C85A6B" w:rsidP="00C85A6B">
            <w:pPr>
              <w:ind w:firstLine="0"/>
            </w:pPr>
            <w:r>
              <w:t>Hosey</w:t>
            </w:r>
          </w:p>
        </w:tc>
        <w:tc>
          <w:tcPr>
            <w:tcW w:w="2179" w:type="dxa"/>
            <w:shd w:val="clear" w:color="auto" w:fill="auto"/>
          </w:tcPr>
          <w:p w14:paraId="144800C0" w14:textId="435BD60F" w:rsidR="00C85A6B" w:rsidRPr="00C85A6B" w:rsidRDefault="00C85A6B" w:rsidP="00C85A6B">
            <w:pPr>
              <w:ind w:firstLine="0"/>
            </w:pPr>
            <w:r>
              <w:t>Hyde</w:t>
            </w:r>
          </w:p>
        </w:tc>
        <w:tc>
          <w:tcPr>
            <w:tcW w:w="2180" w:type="dxa"/>
            <w:shd w:val="clear" w:color="auto" w:fill="auto"/>
          </w:tcPr>
          <w:p w14:paraId="295186F0" w14:textId="352FDE7B" w:rsidR="00C85A6B" w:rsidRPr="00C85A6B" w:rsidRDefault="00C85A6B" w:rsidP="00C85A6B">
            <w:pPr>
              <w:ind w:firstLine="0"/>
            </w:pPr>
            <w:r>
              <w:t>Jefferson</w:t>
            </w:r>
          </w:p>
        </w:tc>
      </w:tr>
      <w:tr w:rsidR="00C85A6B" w:rsidRPr="00C85A6B" w14:paraId="53559B94" w14:textId="77777777" w:rsidTr="00C85A6B">
        <w:tc>
          <w:tcPr>
            <w:tcW w:w="2179" w:type="dxa"/>
            <w:shd w:val="clear" w:color="auto" w:fill="auto"/>
          </w:tcPr>
          <w:p w14:paraId="55E83F67" w14:textId="0876F725" w:rsidR="00C85A6B" w:rsidRPr="00C85A6B" w:rsidRDefault="00C85A6B" w:rsidP="00C85A6B">
            <w:pPr>
              <w:ind w:firstLine="0"/>
            </w:pPr>
            <w:r>
              <w:t>J. L. Johnson</w:t>
            </w:r>
          </w:p>
        </w:tc>
        <w:tc>
          <w:tcPr>
            <w:tcW w:w="2179" w:type="dxa"/>
            <w:shd w:val="clear" w:color="auto" w:fill="auto"/>
          </w:tcPr>
          <w:p w14:paraId="49D53ED7" w14:textId="56F3ED7A" w:rsidR="00C85A6B" w:rsidRPr="00C85A6B" w:rsidRDefault="00C85A6B" w:rsidP="00C85A6B">
            <w:pPr>
              <w:ind w:firstLine="0"/>
            </w:pPr>
            <w:r>
              <w:t>W. Jones</w:t>
            </w:r>
          </w:p>
        </w:tc>
        <w:tc>
          <w:tcPr>
            <w:tcW w:w="2180" w:type="dxa"/>
            <w:shd w:val="clear" w:color="auto" w:fill="auto"/>
          </w:tcPr>
          <w:p w14:paraId="14D89194" w14:textId="66EA5382" w:rsidR="00C85A6B" w:rsidRPr="00C85A6B" w:rsidRDefault="00C85A6B" w:rsidP="00C85A6B">
            <w:pPr>
              <w:ind w:firstLine="0"/>
            </w:pPr>
            <w:r>
              <w:t>Jordan</w:t>
            </w:r>
          </w:p>
        </w:tc>
      </w:tr>
      <w:tr w:rsidR="00C85A6B" w:rsidRPr="00C85A6B" w14:paraId="67FE2125" w14:textId="77777777" w:rsidTr="00C85A6B">
        <w:tc>
          <w:tcPr>
            <w:tcW w:w="2179" w:type="dxa"/>
            <w:shd w:val="clear" w:color="auto" w:fill="auto"/>
          </w:tcPr>
          <w:p w14:paraId="163E5B2E" w14:textId="46929B89" w:rsidR="00C85A6B" w:rsidRPr="00C85A6B" w:rsidRDefault="00C85A6B" w:rsidP="00C85A6B">
            <w:pPr>
              <w:ind w:firstLine="0"/>
            </w:pPr>
            <w:r>
              <w:t>King</w:t>
            </w:r>
          </w:p>
        </w:tc>
        <w:tc>
          <w:tcPr>
            <w:tcW w:w="2179" w:type="dxa"/>
            <w:shd w:val="clear" w:color="auto" w:fill="auto"/>
          </w:tcPr>
          <w:p w14:paraId="713CA217" w14:textId="0165B389" w:rsidR="00C85A6B" w:rsidRPr="00C85A6B" w:rsidRDefault="00C85A6B" w:rsidP="00C85A6B">
            <w:pPr>
              <w:ind w:firstLine="0"/>
            </w:pPr>
            <w:r>
              <w:t>Kirby</w:t>
            </w:r>
          </w:p>
        </w:tc>
        <w:tc>
          <w:tcPr>
            <w:tcW w:w="2180" w:type="dxa"/>
            <w:shd w:val="clear" w:color="auto" w:fill="auto"/>
          </w:tcPr>
          <w:p w14:paraId="3E2336E7" w14:textId="35A53D4D" w:rsidR="00C85A6B" w:rsidRPr="00C85A6B" w:rsidRDefault="00C85A6B" w:rsidP="00C85A6B">
            <w:pPr>
              <w:ind w:firstLine="0"/>
            </w:pPr>
            <w:r>
              <w:t>Landing</w:t>
            </w:r>
          </w:p>
        </w:tc>
      </w:tr>
      <w:tr w:rsidR="00C85A6B" w:rsidRPr="00C85A6B" w14:paraId="7A45002A" w14:textId="77777777" w:rsidTr="00C85A6B">
        <w:tc>
          <w:tcPr>
            <w:tcW w:w="2179" w:type="dxa"/>
            <w:shd w:val="clear" w:color="auto" w:fill="auto"/>
          </w:tcPr>
          <w:p w14:paraId="1B4A717E" w14:textId="1F2D8519" w:rsidR="00C85A6B" w:rsidRPr="00C85A6B" w:rsidRDefault="00C85A6B" w:rsidP="00C85A6B">
            <w:pPr>
              <w:ind w:firstLine="0"/>
            </w:pPr>
            <w:r>
              <w:t>Leber</w:t>
            </w:r>
          </w:p>
        </w:tc>
        <w:tc>
          <w:tcPr>
            <w:tcW w:w="2179" w:type="dxa"/>
            <w:shd w:val="clear" w:color="auto" w:fill="auto"/>
          </w:tcPr>
          <w:p w14:paraId="11F0BB94" w14:textId="3057D205" w:rsidR="00C85A6B" w:rsidRPr="00C85A6B" w:rsidRDefault="00C85A6B" w:rsidP="00C85A6B">
            <w:pPr>
              <w:ind w:firstLine="0"/>
            </w:pPr>
            <w:r>
              <w:t>Ligon</w:t>
            </w:r>
          </w:p>
        </w:tc>
        <w:tc>
          <w:tcPr>
            <w:tcW w:w="2180" w:type="dxa"/>
            <w:shd w:val="clear" w:color="auto" w:fill="auto"/>
          </w:tcPr>
          <w:p w14:paraId="5B58D735" w14:textId="3420DDAA" w:rsidR="00C85A6B" w:rsidRPr="00C85A6B" w:rsidRDefault="00C85A6B" w:rsidP="00C85A6B">
            <w:pPr>
              <w:ind w:firstLine="0"/>
            </w:pPr>
            <w:r>
              <w:t>Long</w:t>
            </w:r>
          </w:p>
        </w:tc>
      </w:tr>
      <w:tr w:rsidR="00C85A6B" w:rsidRPr="00C85A6B" w14:paraId="1959687C" w14:textId="77777777" w:rsidTr="00C85A6B">
        <w:tc>
          <w:tcPr>
            <w:tcW w:w="2179" w:type="dxa"/>
            <w:shd w:val="clear" w:color="auto" w:fill="auto"/>
          </w:tcPr>
          <w:p w14:paraId="44244B63" w14:textId="6BE4800C" w:rsidR="00C85A6B" w:rsidRPr="00C85A6B" w:rsidRDefault="00C85A6B" w:rsidP="00C85A6B">
            <w:pPr>
              <w:ind w:firstLine="0"/>
            </w:pPr>
            <w:r>
              <w:t>Lowe</w:t>
            </w:r>
          </w:p>
        </w:tc>
        <w:tc>
          <w:tcPr>
            <w:tcW w:w="2179" w:type="dxa"/>
            <w:shd w:val="clear" w:color="auto" w:fill="auto"/>
          </w:tcPr>
          <w:p w14:paraId="3F6CDFD2" w14:textId="38113C87" w:rsidR="00C85A6B" w:rsidRPr="00C85A6B" w:rsidRDefault="00C85A6B" w:rsidP="00C85A6B">
            <w:pPr>
              <w:ind w:firstLine="0"/>
            </w:pPr>
            <w:r>
              <w:t>McCravy</w:t>
            </w:r>
          </w:p>
        </w:tc>
        <w:tc>
          <w:tcPr>
            <w:tcW w:w="2180" w:type="dxa"/>
            <w:shd w:val="clear" w:color="auto" w:fill="auto"/>
          </w:tcPr>
          <w:p w14:paraId="4ED3405F" w14:textId="084BDDBD" w:rsidR="00C85A6B" w:rsidRPr="00C85A6B" w:rsidRDefault="00C85A6B" w:rsidP="00C85A6B">
            <w:pPr>
              <w:ind w:firstLine="0"/>
            </w:pPr>
            <w:r>
              <w:t>McDaniel</w:t>
            </w:r>
          </w:p>
        </w:tc>
      </w:tr>
      <w:tr w:rsidR="00C85A6B" w:rsidRPr="00C85A6B" w14:paraId="704D9B78" w14:textId="77777777" w:rsidTr="00C85A6B">
        <w:tc>
          <w:tcPr>
            <w:tcW w:w="2179" w:type="dxa"/>
            <w:shd w:val="clear" w:color="auto" w:fill="auto"/>
          </w:tcPr>
          <w:p w14:paraId="160A2D13" w14:textId="61865534" w:rsidR="00C85A6B" w:rsidRPr="00C85A6B" w:rsidRDefault="00C85A6B" w:rsidP="00C85A6B">
            <w:pPr>
              <w:ind w:firstLine="0"/>
            </w:pPr>
            <w:r>
              <w:t>McGinnis</w:t>
            </w:r>
          </w:p>
        </w:tc>
        <w:tc>
          <w:tcPr>
            <w:tcW w:w="2179" w:type="dxa"/>
            <w:shd w:val="clear" w:color="auto" w:fill="auto"/>
          </w:tcPr>
          <w:p w14:paraId="1F6FE515" w14:textId="797F98E8" w:rsidR="00C85A6B" w:rsidRPr="00C85A6B" w:rsidRDefault="00C85A6B" w:rsidP="00C85A6B">
            <w:pPr>
              <w:ind w:firstLine="0"/>
            </w:pPr>
            <w:r>
              <w:t>J. Moore</w:t>
            </w:r>
          </w:p>
        </w:tc>
        <w:tc>
          <w:tcPr>
            <w:tcW w:w="2180" w:type="dxa"/>
            <w:shd w:val="clear" w:color="auto" w:fill="auto"/>
          </w:tcPr>
          <w:p w14:paraId="22B40C6E" w14:textId="2F1A0780" w:rsidR="00C85A6B" w:rsidRPr="00C85A6B" w:rsidRDefault="00C85A6B" w:rsidP="00C85A6B">
            <w:pPr>
              <w:ind w:firstLine="0"/>
            </w:pPr>
            <w:r>
              <w:t>T. Moore</w:t>
            </w:r>
          </w:p>
        </w:tc>
      </w:tr>
      <w:tr w:rsidR="00C85A6B" w:rsidRPr="00C85A6B" w14:paraId="33341DF9" w14:textId="77777777" w:rsidTr="00C85A6B">
        <w:tc>
          <w:tcPr>
            <w:tcW w:w="2179" w:type="dxa"/>
            <w:shd w:val="clear" w:color="auto" w:fill="auto"/>
          </w:tcPr>
          <w:p w14:paraId="6C523DAE" w14:textId="149E7FDC" w:rsidR="00C85A6B" w:rsidRPr="00C85A6B" w:rsidRDefault="00C85A6B" w:rsidP="00C85A6B">
            <w:pPr>
              <w:ind w:firstLine="0"/>
            </w:pPr>
            <w:r>
              <w:t>Murphy</w:t>
            </w:r>
          </w:p>
        </w:tc>
        <w:tc>
          <w:tcPr>
            <w:tcW w:w="2179" w:type="dxa"/>
            <w:shd w:val="clear" w:color="auto" w:fill="auto"/>
          </w:tcPr>
          <w:p w14:paraId="2A153C6A" w14:textId="1F9BE3E8" w:rsidR="00C85A6B" w:rsidRPr="00C85A6B" w:rsidRDefault="00C85A6B" w:rsidP="00C85A6B">
            <w:pPr>
              <w:ind w:firstLine="0"/>
            </w:pPr>
            <w:r>
              <w:t>Neese</w:t>
            </w:r>
          </w:p>
        </w:tc>
        <w:tc>
          <w:tcPr>
            <w:tcW w:w="2180" w:type="dxa"/>
            <w:shd w:val="clear" w:color="auto" w:fill="auto"/>
          </w:tcPr>
          <w:p w14:paraId="0BBB8042" w14:textId="3A82EB9C" w:rsidR="00C85A6B" w:rsidRPr="00C85A6B" w:rsidRDefault="00C85A6B" w:rsidP="00C85A6B">
            <w:pPr>
              <w:ind w:firstLine="0"/>
            </w:pPr>
            <w:r>
              <w:t>B. Newton</w:t>
            </w:r>
          </w:p>
        </w:tc>
      </w:tr>
      <w:tr w:rsidR="00C85A6B" w:rsidRPr="00C85A6B" w14:paraId="2C745181" w14:textId="77777777" w:rsidTr="00C85A6B">
        <w:tc>
          <w:tcPr>
            <w:tcW w:w="2179" w:type="dxa"/>
            <w:shd w:val="clear" w:color="auto" w:fill="auto"/>
          </w:tcPr>
          <w:p w14:paraId="716EA38F" w14:textId="4B959F94" w:rsidR="00C85A6B" w:rsidRPr="00C85A6B" w:rsidRDefault="00C85A6B" w:rsidP="00C85A6B">
            <w:pPr>
              <w:ind w:firstLine="0"/>
            </w:pPr>
            <w:r>
              <w:t>W. Newton</w:t>
            </w:r>
          </w:p>
        </w:tc>
        <w:tc>
          <w:tcPr>
            <w:tcW w:w="2179" w:type="dxa"/>
            <w:shd w:val="clear" w:color="auto" w:fill="auto"/>
          </w:tcPr>
          <w:p w14:paraId="3C859771" w14:textId="4617DDC9" w:rsidR="00C85A6B" w:rsidRPr="00C85A6B" w:rsidRDefault="00C85A6B" w:rsidP="00C85A6B">
            <w:pPr>
              <w:ind w:firstLine="0"/>
            </w:pPr>
            <w:r>
              <w:t>Nutt</w:t>
            </w:r>
          </w:p>
        </w:tc>
        <w:tc>
          <w:tcPr>
            <w:tcW w:w="2180" w:type="dxa"/>
            <w:shd w:val="clear" w:color="auto" w:fill="auto"/>
          </w:tcPr>
          <w:p w14:paraId="6C0F9281" w14:textId="1CA44CE0" w:rsidR="00C85A6B" w:rsidRPr="00C85A6B" w:rsidRDefault="00C85A6B" w:rsidP="00C85A6B">
            <w:pPr>
              <w:ind w:firstLine="0"/>
            </w:pPr>
            <w:r>
              <w:t>Oremus</w:t>
            </w:r>
          </w:p>
        </w:tc>
      </w:tr>
      <w:tr w:rsidR="00C85A6B" w:rsidRPr="00C85A6B" w14:paraId="17161D46" w14:textId="77777777" w:rsidTr="00C85A6B">
        <w:tc>
          <w:tcPr>
            <w:tcW w:w="2179" w:type="dxa"/>
            <w:shd w:val="clear" w:color="auto" w:fill="auto"/>
          </w:tcPr>
          <w:p w14:paraId="05679869" w14:textId="6625F395" w:rsidR="00C85A6B" w:rsidRPr="00C85A6B" w:rsidRDefault="00C85A6B" w:rsidP="00C85A6B">
            <w:pPr>
              <w:ind w:firstLine="0"/>
            </w:pPr>
            <w:r>
              <w:t>Pendarvis</w:t>
            </w:r>
          </w:p>
        </w:tc>
        <w:tc>
          <w:tcPr>
            <w:tcW w:w="2179" w:type="dxa"/>
            <w:shd w:val="clear" w:color="auto" w:fill="auto"/>
          </w:tcPr>
          <w:p w14:paraId="724E9FC0" w14:textId="58FE7C89" w:rsidR="00C85A6B" w:rsidRPr="00C85A6B" w:rsidRDefault="00C85A6B" w:rsidP="00C85A6B">
            <w:pPr>
              <w:ind w:firstLine="0"/>
            </w:pPr>
            <w:r>
              <w:t>Pope</w:t>
            </w:r>
          </w:p>
        </w:tc>
        <w:tc>
          <w:tcPr>
            <w:tcW w:w="2180" w:type="dxa"/>
            <w:shd w:val="clear" w:color="auto" w:fill="auto"/>
          </w:tcPr>
          <w:p w14:paraId="4D537E03" w14:textId="35FC72B4" w:rsidR="00C85A6B" w:rsidRPr="00C85A6B" w:rsidRDefault="00C85A6B" w:rsidP="00C85A6B">
            <w:pPr>
              <w:ind w:firstLine="0"/>
            </w:pPr>
            <w:r>
              <w:t>Rivers</w:t>
            </w:r>
          </w:p>
        </w:tc>
      </w:tr>
      <w:tr w:rsidR="00C85A6B" w:rsidRPr="00C85A6B" w14:paraId="126B9E14" w14:textId="77777777" w:rsidTr="00C85A6B">
        <w:tc>
          <w:tcPr>
            <w:tcW w:w="2179" w:type="dxa"/>
            <w:shd w:val="clear" w:color="auto" w:fill="auto"/>
          </w:tcPr>
          <w:p w14:paraId="466DB449" w14:textId="30C9428D" w:rsidR="00C85A6B" w:rsidRPr="00C85A6B" w:rsidRDefault="00C85A6B" w:rsidP="00C85A6B">
            <w:pPr>
              <w:ind w:firstLine="0"/>
            </w:pPr>
            <w:r>
              <w:t>Robbins</w:t>
            </w:r>
          </w:p>
        </w:tc>
        <w:tc>
          <w:tcPr>
            <w:tcW w:w="2179" w:type="dxa"/>
            <w:shd w:val="clear" w:color="auto" w:fill="auto"/>
          </w:tcPr>
          <w:p w14:paraId="79AA34A6" w14:textId="340AE8ED" w:rsidR="00C85A6B" w:rsidRPr="00C85A6B" w:rsidRDefault="00C85A6B" w:rsidP="00C85A6B">
            <w:pPr>
              <w:ind w:firstLine="0"/>
            </w:pPr>
            <w:r>
              <w:t>Rose</w:t>
            </w:r>
          </w:p>
        </w:tc>
        <w:tc>
          <w:tcPr>
            <w:tcW w:w="2180" w:type="dxa"/>
            <w:shd w:val="clear" w:color="auto" w:fill="auto"/>
          </w:tcPr>
          <w:p w14:paraId="11B2C63C" w14:textId="21968D70" w:rsidR="00C85A6B" w:rsidRPr="00C85A6B" w:rsidRDefault="00C85A6B" w:rsidP="00C85A6B">
            <w:pPr>
              <w:ind w:firstLine="0"/>
            </w:pPr>
            <w:r>
              <w:t>Rutherford</w:t>
            </w:r>
          </w:p>
        </w:tc>
      </w:tr>
      <w:tr w:rsidR="00C85A6B" w:rsidRPr="00C85A6B" w14:paraId="28F90AF2" w14:textId="77777777" w:rsidTr="00C85A6B">
        <w:tc>
          <w:tcPr>
            <w:tcW w:w="2179" w:type="dxa"/>
            <w:shd w:val="clear" w:color="auto" w:fill="auto"/>
          </w:tcPr>
          <w:p w14:paraId="459C142C" w14:textId="27BCC427" w:rsidR="00C85A6B" w:rsidRPr="00C85A6B" w:rsidRDefault="00C85A6B" w:rsidP="00C85A6B">
            <w:pPr>
              <w:ind w:firstLine="0"/>
            </w:pPr>
            <w:r>
              <w:t>Sandifer</w:t>
            </w:r>
          </w:p>
        </w:tc>
        <w:tc>
          <w:tcPr>
            <w:tcW w:w="2179" w:type="dxa"/>
            <w:shd w:val="clear" w:color="auto" w:fill="auto"/>
          </w:tcPr>
          <w:p w14:paraId="0FBEAA96" w14:textId="0FBDC411" w:rsidR="00C85A6B" w:rsidRPr="00C85A6B" w:rsidRDefault="00C85A6B" w:rsidP="00C85A6B">
            <w:pPr>
              <w:ind w:firstLine="0"/>
            </w:pPr>
            <w:r>
              <w:t>Schuessler</w:t>
            </w:r>
          </w:p>
        </w:tc>
        <w:tc>
          <w:tcPr>
            <w:tcW w:w="2180" w:type="dxa"/>
            <w:shd w:val="clear" w:color="auto" w:fill="auto"/>
          </w:tcPr>
          <w:p w14:paraId="20A304BA" w14:textId="7E1786FB" w:rsidR="00C85A6B" w:rsidRPr="00C85A6B" w:rsidRDefault="00C85A6B" w:rsidP="00C85A6B">
            <w:pPr>
              <w:ind w:firstLine="0"/>
            </w:pPr>
            <w:r>
              <w:t>Sessions</w:t>
            </w:r>
          </w:p>
        </w:tc>
      </w:tr>
      <w:tr w:rsidR="00C85A6B" w:rsidRPr="00C85A6B" w14:paraId="25A7828E" w14:textId="77777777" w:rsidTr="00C85A6B">
        <w:tc>
          <w:tcPr>
            <w:tcW w:w="2179" w:type="dxa"/>
            <w:shd w:val="clear" w:color="auto" w:fill="auto"/>
          </w:tcPr>
          <w:p w14:paraId="7525A24E" w14:textId="67A23DF9" w:rsidR="00C85A6B" w:rsidRPr="00C85A6B" w:rsidRDefault="00C85A6B" w:rsidP="00C85A6B">
            <w:pPr>
              <w:ind w:firstLine="0"/>
            </w:pPr>
            <w:r>
              <w:t>G. M. Smith</w:t>
            </w:r>
          </w:p>
        </w:tc>
        <w:tc>
          <w:tcPr>
            <w:tcW w:w="2179" w:type="dxa"/>
            <w:shd w:val="clear" w:color="auto" w:fill="auto"/>
          </w:tcPr>
          <w:p w14:paraId="3FD0739C" w14:textId="56305DC9" w:rsidR="00C85A6B" w:rsidRPr="00C85A6B" w:rsidRDefault="00C85A6B" w:rsidP="00C85A6B">
            <w:pPr>
              <w:ind w:firstLine="0"/>
            </w:pPr>
            <w:r>
              <w:t>M. M. Smith</w:t>
            </w:r>
          </w:p>
        </w:tc>
        <w:tc>
          <w:tcPr>
            <w:tcW w:w="2180" w:type="dxa"/>
            <w:shd w:val="clear" w:color="auto" w:fill="auto"/>
          </w:tcPr>
          <w:p w14:paraId="3AF00974" w14:textId="188ACA2E" w:rsidR="00C85A6B" w:rsidRPr="00C85A6B" w:rsidRDefault="00C85A6B" w:rsidP="00C85A6B">
            <w:pPr>
              <w:ind w:firstLine="0"/>
            </w:pPr>
            <w:r>
              <w:t>Stavrinakis</w:t>
            </w:r>
          </w:p>
        </w:tc>
      </w:tr>
      <w:tr w:rsidR="00C85A6B" w:rsidRPr="00C85A6B" w14:paraId="730B435D" w14:textId="77777777" w:rsidTr="00C85A6B">
        <w:tc>
          <w:tcPr>
            <w:tcW w:w="2179" w:type="dxa"/>
            <w:shd w:val="clear" w:color="auto" w:fill="auto"/>
          </w:tcPr>
          <w:p w14:paraId="26484C24" w14:textId="1F7AF83E" w:rsidR="00C85A6B" w:rsidRPr="00C85A6B" w:rsidRDefault="00C85A6B" w:rsidP="00C85A6B">
            <w:pPr>
              <w:ind w:firstLine="0"/>
            </w:pPr>
            <w:r>
              <w:t>Taylor</w:t>
            </w:r>
          </w:p>
        </w:tc>
        <w:tc>
          <w:tcPr>
            <w:tcW w:w="2179" w:type="dxa"/>
            <w:shd w:val="clear" w:color="auto" w:fill="auto"/>
          </w:tcPr>
          <w:p w14:paraId="3E9DD0A7" w14:textId="4B921879" w:rsidR="00C85A6B" w:rsidRPr="00C85A6B" w:rsidRDefault="00C85A6B" w:rsidP="00C85A6B">
            <w:pPr>
              <w:ind w:firstLine="0"/>
            </w:pPr>
            <w:r>
              <w:t>Thayer</w:t>
            </w:r>
          </w:p>
        </w:tc>
        <w:tc>
          <w:tcPr>
            <w:tcW w:w="2180" w:type="dxa"/>
            <w:shd w:val="clear" w:color="auto" w:fill="auto"/>
          </w:tcPr>
          <w:p w14:paraId="475A6CC3" w14:textId="3EC1AB68" w:rsidR="00C85A6B" w:rsidRPr="00C85A6B" w:rsidRDefault="00C85A6B" w:rsidP="00C85A6B">
            <w:pPr>
              <w:ind w:firstLine="0"/>
            </w:pPr>
            <w:r>
              <w:t>Thigpen</w:t>
            </w:r>
          </w:p>
        </w:tc>
      </w:tr>
      <w:tr w:rsidR="00C85A6B" w:rsidRPr="00C85A6B" w14:paraId="1B5EEDED" w14:textId="77777777" w:rsidTr="00C85A6B">
        <w:tc>
          <w:tcPr>
            <w:tcW w:w="2179" w:type="dxa"/>
            <w:shd w:val="clear" w:color="auto" w:fill="auto"/>
          </w:tcPr>
          <w:p w14:paraId="12242E6A" w14:textId="26D97944" w:rsidR="00C85A6B" w:rsidRPr="00C85A6B" w:rsidRDefault="00C85A6B" w:rsidP="00C85A6B">
            <w:pPr>
              <w:ind w:firstLine="0"/>
            </w:pPr>
            <w:r>
              <w:t>Weeks</w:t>
            </w:r>
          </w:p>
        </w:tc>
        <w:tc>
          <w:tcPr>
            <w:tcW w:w="2179" w:type="dxa"/>
            <w:shd w:val="clear" w:color="auto" w:fill="auto"/>
          </w:tcPr>
          <w:p w14:paraId="11155414" w14:textId="000E004C" w:rsidR="00C85A6B" w:rsidRPr="00C85A6B" w:rsidRDefault="00C85A6B" w:rsidP="00C85A6B">
            <w:pPr>
              <w:ind w:firstLine="0"/>
            </w:pPr>
            <w:r>
              <w:t>West</w:t>
            </w:r>
          </w:p>
        </w:tc>
        <w:tc>
          <w:tcPr>
            <w:tcW w:w="2180" w:type="dxa"/>
            <w:shd w:val="clear" w:color="auto" w:fill="auto"/>
          </w:tcPr>
          <w:p w14:paraId="7A474640" w14:textId="342E07E0" w:rsidR="00C85A6B" w:rsidRPr="00C85A6B" w:rsidRDefault="00C85A6B" w:rsidP="00C85A6B">
            <w:pPr>
              <w:ind w:firstLine="0"/>
            </w:pPr>
            <w:r>
              <w:t>Wetmore</w:t>
            </w:r>
          </w:p>
        </w:tc>
      </w:tr>
      <w:tr w:rsidR="00C85A6B" w:rsidRPr="00C85A6B" w14:paraId="5E9D94BD" w14:textId="77777777" w:rsidTr="00C85A6B">
        <w:tc>
          <w:tcPr>
            <w:tcW w:w="2179" w:type="dxa"/>
            <w:shd w:val="clear" w:color="auto" w:fill="auto"/>
          </w:tcPr>
          <w:p w14:paraId="23DA6D7F" w14:textId="64F0F2EB" w:rsidR="00C85A6B" w:rsidRPr="00C85A6B" w:rsidRDefault="00C85A6B" w:rsidP="00C85A6B">
            <w:pPr>
              <w:keepNext/>
              <w:ind w:firstLine="0"/>
            </w:pPr>
            <w:r>
              <w:t>Wheeler</w:t>
            </w:r>
          </w:p>
        </w:tc>
        <w:tc>
          <w:tcPr>
            <w:tcW w:w="2179" w:type="dxa"/>
            <w:shd w:val="clear" w:color="auto" w:fill="auto"/>
          </w:tcPr>
          <w:p w14:paraId="0DA77728" w14:textId="0AA400FC" w:rsidR="00C85A6B" w:rsidRPr="00C85A6B" w:rsidRDefault="00C85A6B" w:rsidP="00C85A6B">
            <w:pPr>
              <w:keepNext/>
              <w:ind w:firstLine="0"/>
            </w:pPr>
            <w:r>
              <w:t>Whitmire</w:t>
            </w:r>
          </w:p>
        </w:tc>
        <w:tc>
          <w:tcPr>
            <w:tcW w:w="2180" w:type="dxa"/>
            <w:shd w:val="clear" w:color="auto" w:fill="auto"/>
          </w:tcPr>
          <w:p w14:paraId="6C930116" w14:textId="50C66E55" w:rsidR="00C85A6B" w:rsidRPr="00C85A6B" w:rsidRDefault="00C85A6B" w:rsidP="00C85A6B">
            <w:pPr>
              <w:keepNext/>
              <w:ind w:firstLine="0"/>
            </w:pPr>
            <w:r>
              <w:t>Williams</w:t>
            </w:r>
          </w:p>
        </w:tc>
      </w:tr>
      <w:tr w:rsidR="00C85A6B" w:rsidRPr="00C85A6B" w14:paraId="32718330" w14:textId="77777777" w:rsidTr="00C85A6B">
        <w:tc>
          <w:tcPr>
            <w:tcW w:w="2179" w:type="dxa"/>
            <w:shd w:val="clear" w:color="auto" w:fill="auto"/>
          </w:tcPr>
          <w:p w14:paraId="5E5FF84A" w14:textId="678381DA" w:rsidR="00C85A6B" w:rsidRPr="00C85A6B" w:rsidRDefault="00C85A6B" w:rsidP="00C85A6B">
            <w:pPr>
              <w:keepNext/>
              <w:ind w:firstLine="0"/>
            </w:pPr>
            <w:r>
              <w:t>Wooten</w:t>
            </w:r>
          </w:p>
        </w:tc>
        <w:tc>
          <w:tcPr>
            <w:tcW w:w="2179" w:type="dxa"/>
            <w:shd w:val="clear" w:color="auto" w:fill="auto"/>
          </w:tcPr>
          <w:p w14:paraId="22C522B9" w14:textId="77777777" w:rsidR="00C85A6B" w:rsidRPr="00C85A6B" w:rsidRDefault="00C85A6B" w:rsidP="00C85A6B">
            <w:pPr>
              <w:keepNext/>
              <w:ind w:firstLine="0"/>
            </w:pPr>
          </w:p>
        </w:tc>
        <w:tc>
          <w:tcPr>
            <w:tcW w:w="2180" w:type="dxa"/>
            <w:shd w:val="clear" w:color="auto" w:fill="auto"/>
          </w:tcPr>
          <w:p w14:paraId="7FD1E600" w14:textId="77777777" w:rsidR="00C85A6B" w:rsidRPr="00C85A6B" w:rsidRDefault="00C85A6B" w:rsidP="00C85A6B">
            <w:pPr>
              <w:keepNext/>
              <w:ind w:firstLine="0"/>
            </w:pPr>
          </w:p>
        </w:tc>
      </w:tr>
    </w:tbl>
    <w:p w14:paraId="5A67E732" w14:textId="77777777" w:rsidR="00C85A6B" w:rsidRDefault="00C85A6B" w:rsidP="00C85A6B"/>
    <w:p w14:paraId="4C65DEED" w14:textId="5F1D4DCB" w:rsidR="00C85A6B" w:rsidRDefault="00C85A6B" w:rsidP="00C85A6B">
      <w:pPr>
        <w:jc w:val="center"/>
        <w:rPr>
          <w:b/>
        </w:rPr>
      </w:pPr>
      <w:r w:rsidRPr="00C85A6B">
        <w:rPr>
          <w:b/>
        </w:rPr>
        <w:t>Total--88</w:t>
      </w:r>
    </w:p>
    <w:p w14:paraId="28A075EB" w14:textId="77777777" w:rsidR="00C85A6B" w:rsidRDefault="00C85A6B" w:rsidP="00C85A6B">
      <w:pPr>
        <w:jc w:val="center"/>
        <w:rPr>
          <w:b/>
        </w:rPr>
      </w:pPr>
    </w:p>
    <w:p w14:paraId="05D96EAB" w14:textId="77777777" w:rsidR="00C85A6B" w:rsidRDefault="00C85A6B" w:rsidP="00C85A6B">
      <w:pPr>
        <w:ind w:firstLine="0"/>
      </w:pPr>
      <w:r w:rsidRPr="00C85A6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85A6B" w:rsidRPr="00C85A6B" w14:paraId="5BA251CB" w14:textId="77777777" w:rsidTr="00C85A6B">
        <w:tc>
          <w:tcPr>
            <w:tcW w:w="2179" w:type="dxa"/>
            <w:shd w:val="clear" w:color="auto" w:fill="auto"/>
          </w:tcPr>
          <w:p w14:paraId="14C1C4CD" w14:textId="79E1FAF1" w:rsidR="00C85A6B" w:rsidRPr="00C85A6B" w:rsidRDefault="00C85A6B" w:rsidP="00C85A6B">
            <w:pPr>
              <w:keepNext/>
              <w:ind w:firstLine="0"/>
            </w:pPr>
            <w:r>
              <w:t>Beach</w:t>
            </w:r>
          </w:p>
        </w:tc>
        <w:tc>
          <w:tcPr>
            <w:tcW w:w="2179" w:type="dxa"/>
            <w:shd w:val="clear" w:color="auto" w:fill="auto"/>
          </w:tcPr>
          <w:p w14:paraId="68A7A557" w14:textId="6D64D91F" w:rsidR="00C85A6B" w:rsidRPr="00C85A6B" w:rsidRDefault="00C85A6B" w:rsidP="00C85A6B">
            <w:pPr>
              <w:keepNext/>
              <w:ind w:firstLine="0"/>
            </w:pPr>
            <w:r>
              <w:t>Burns</w:t>
            </w:r>
          </w:p>
        </w:tc>
        <w:tc>
          <w:tcPr>
            <w:tcW w:w="2180" w:type="dxa"/>
            <w:shd w:val="clear" w:color="auto" w:fill="auto"/>
          </w:tcPr>
          <w:p w14:paraId="027EF5A4" w14:textId="50EA77EA" w:rsidR="00C85A6B" w:rsidRPr="00C85A6B" w:rsidRDefault="00C85A6B" w:rsidP="00C85A6B">
            <w:pPr>
              <w:keepNext/>
              <w:ind w:firstLine="0"/>
            </w:pPr>
            <w:r>
              <w:t>Calhoon</w:t>
            </w:r>
          </w:p>
        </w:tc>
      </w:tr>
      <w:tr w:rsidR="00C85A6B" w:rsidRPr="00C85A6B" w14:paraId="2FB2DE46" w14:textId="77777777" w:rsidTr="00C85A6B">
        <w:tc>
          <w:tcPr>
            <w:tcW w:w="2179" w:type="dxa"/>
            <w:shd w:val="clear" w:color="auto" w:fill="auto"/>
          </w:tcPr>
          <w:p w14:paraId="7D28C1F2" w14:textId="4E073D60" w:rsidR="00C85A6B" w:rsidRPr="00C85A6B" w:rsidRDefault="00C85A6B" w:rsidP="00C85A6B">
            <w:pPr>
              <w:ind w:firstLine="0"/>
            </w:pPr>
            <w:r>
              <w:t>Chumley</w:t>
            </w:r>
          </w:p>
        </w:tc>
        <w:tc>
          <w:tcPr>
            <w:tcW w:w="2179" w:type="dxa"/>
            <w:shd w:val="clear" w:color="auto" w:fill="auto"/>
          </w:tcPr>
          <w:p w14:paraId="1FA552A8" w14:textId="06CA5EE6" w:rsidR="00C85A6B" w:rsidRPr="00C85A6B" w:rsidRDefault="00C85A6B" w:rsidP="00C85A6B">
            <w:pPr>
              <w:ind w:firstLine="0"/>
            </w:pPr>
            <w:r>
              <w:t>Cromer</w:t>
            </w:r>
          </w:p>
        </w:tc>
        <w:tc>
          <w:tcPr>
            <w:tcW w:w="2180" w:type="dxa"/>
            <w:shd w:val="clear" w:color="auto" w:fill="auto"/>
          </w:tcPr>
          <w:p w14:paraId="2460C6AF" w14:textId="1CA75AEC" w:rsidR="00C85A6B" w:rsidRPr="00C85A6B" w:rsidRDefault="00C85A6B" w:rsidP="00C85A6B">
            <w:pPr>
              <w:ind w:firstLine="0"/>
            </w:pPr>
            <w:r>
              <w:t>Felder</w:t>
            </w:r>
          </w:p>
        </w:tc>
      </w:tr>
      <w:tr w:rsidR="00C85A6B" w:rsidRPr="00C85A6B" w14:paraId="449F8C2E" w14:textId="77777777" w:rsidTr="00C85A6B">
        <w:tc>
          <w:tcPr>
            <w:tcW w:w="2179" w:type="dxa"/>
            <w:shd w:val="clear" w:color="auto" w:fill="auto"/>
          </w:tcPr>
          <w:p w14:paraId="7C05EDD5" w14:textId="5B57E081" w:rsidR="00C85A6B" w:rsidRPr="00C85A6B" w:rsidRDefault="00C85A6B" w:rsidP="00C85A6B">
            <w:pPr>
              <w:ind w:firstLine="0"/>
            </w:pPr>
            <w:r>
              <w:t>Gilliam</w:t>
            </w:r>
          </w:p>
        </w:tc>
        <w:tc>
          <w:tcPr>
            <w:tcW w:w="2179" w:type="dxa"/>
            <w:shd w:val="clear" w:color="auto" w:fill="auto"/>
          </w:tcPr>
          <w:p w14:paraId="0A81EC62" w14:textId="554CADB9" w:rsidR="00C85A6B" w:rsidRPr="00C85A6B" w:rsidRDefault="00C85A6B" w:rsidP="00C85A6B">
            <w:pPr>
              <w:ind w:firstLine="0"/>
            </w:pPr>
            <w:r>
              <w:t>Guffey</w:t>
            </w:r>
          </w:p>
        </w:tc>
        <w:tc>
          <w:tcPr>
            <w:tcW w:w="2180" w:type="dxa"/>
            <w:shd w:val="clear" w:color="auto" w:fill="auto"/>
          </w:tcPr>
          <w:p w14:paraId="35562393" w14:textId="79B16B85" w:rsidR="00C85A6B" w:rsidRPr="00C85A6B" w:rsidRDefault="00C85A6B" w:rsidP="00C85A6B">
            <w:pPr>
              <w:ind w:firstLine="0"/>
            </w:pPr>
            <w:r>
              <w:t>Hager</w:t>
            </w:r>
          </w:p>
        </w:tc>
      </w:tr>
      <w:tr w:rsidR="00C85A6B" w:rsidRPr="00C85A6B" w14:paraId="287918FC" w14:textId="77777777" w:rsidTr="00C85A6B">
        <w:tc>
          <w:tcPr>
            <w:tcW w:w="2179" w:type="dxa"/>
            <w:shd w:val="clear" w:color="auto" w:fill="auto"/>
          </w:tcPr>
          <w:p w14:paraId="37D18904" w14:textId="2676BAF0" w:rsidR="00C85A6B" w:rsidRPr="00C85A6B" w:rsidRDefault="00C85A6B" w:rsidP="00C85A6B">
            <w:pPr>
              <w:ind w:firstLine="0"/>
            </w:pPr>
            <w:r>
              <w:t>Harris</w:t>
            </w:r>
          </w:p>
        </w:tc>
        <w:tc>
          <w:tcPr>
            <w:tcW w:w="2179" w:type="dxa"/>
            <w:shd w:val="clear" w:color="auto" w:fill="auto"/>
          </w:tcPr>
          <w:p w14:paraId="7C824327" w14:textId="33EE5923" w:rsidR="00C85A6B" w:rsidRPr="00C85A6B" w:rsidRDefault="00C85A6B" w:rsidP="00C85A6B">
            <w:pPr>
              <w:ind w:firstLine="0"/>
            </w:pPr>
            <w:r>
              <w:t>S. Jones</w:t>
            </w:r>
          </w:p>
        </w:tc>
        <w:tc>
          <w:tcPr>
            <w:tcW w:w="2180" w:type="dxa"/>
            <w:shd w:val="clear" w:color="auto" w:fill="auto"/>
          </w:tcPr>
          <w:p w14:paraId="2C57342B" w14:textId="59DE6649" w:rsidR="00C85A6B" w:rsidRPr="00C85A6B" w:rsidRDefault="00C85A6B" w:rsidP="00C85A6B">
            <w:pPr>
              <w:ind w:firstLine="0"/>
            </w:pPr>
            <w:r>
              <w:t>Kilmartin</w:t>
            </w:r>
          </w:p>
        </w:tc>
      </w:tr>
      <w:tr w:rsidR="00C85A6B" w:rsidRPr="00C85A6B" w14:paraId="62A02555" w14:textId="77777777" w:rsidTr="00C85A6B">
        <w:tc>
          <w:tcPr>
            <w:tcW w:w="2179" w:type="dxa"/>
            <w:shd w:val="clear" w:color="auto" w:fill="auto"/>
          </w:tcPr>
          <w:p w14:paraId="48C03A56" w14:textId="4406DECD" w:rsidR="00C85A6B" w:rsidRPr="00C85A6B" w:rsidRDefault="00C85A6B" w:rsidP="00C85A6B">
            <w:pPr>
              <w:ind w:firstLine="0"/>
            </w:pPr>
            <w:r>
              <w:t>Magnuson</w:t>
            </w:r>
          </w:p>
        </w:tc>
        <w:tc>
          <w:tcPr>
            <w:tcW w:w="2179" w:type="dxa"/>
            <w:shd w:val="clear" w:color="auto" w:fill="auto"/>
          </w:tcPr>
          <w:p w14:paraId="118AD754" w14:textId="569E47F8" w:rsidR="00C85A6B" w:rsidRPr="00C85A6B" w:rsidRDefault="00C85A6B" w:rsidP="00C85A6B">
            <w:pPr>
              <w:ind w:firstLine="0"/>
            </w:pPr>
            <w:r>
              <w:t>May</w:t>
            </w:r>
          </w:p>
        </w:tc>
        <w:tc>
          <w:tcPr>
            <w:tcW w:w="2180" w:type="dxa"/>
            <w:shd w:val="clear" w:color="auto" w:fill="auto"/>
          </w:tcPr>
          <w:p w14:paraId="16735C14" w14:textId="113BEBB5" w:rsidR="00C85A6B" w:rsidRPr="00C85A6B" w:rsidRDefault="00C85A6B" w:rsidP="00C85A6B">
            <w:pPr>
              <w:ind w:firstLine="0"/>
            </w:pPr>
            <w:r>
              <w:t>McCabe</w:t>
            </w:r>
          </w:p>
        </w:tc>
      </w:tr>
      <w:tr w:rsidR="00C85A6B" w:rsidRPr="00C85A6B" w14:paraId="5F75E249" w14:textId="77777777" w:rsidTr="00C85A6B">
        <w:tc>
          <w:tcPr>
            <w:tcW w:w="2179" w:type="dxa"/>
            <w:shd w:val="clear" w:color="auto" w:fill="auto"/>
          </w:tcPr>
          <w:p w14:paraId="34C52551" w14:textId="42CE46D6" w:rsidR="00C85A6B" w:rsidRPr="00C85A6B" w:rsidRDefault="00C85A6B" w:rsidP="00C85A6B">
            <w:pPr>
              <w:ind w:firstLine="0"/>
            </w:pPr>
            <w:r>
              <w:t>Mitchell</w:t>
            </w:r>
          </w:p>
        </w:tc>
        <w:tc>
          <w:tcPr>
            <w:tcW w:w="2179" w:type="dxa"/>
            <w:shd w:val="clear" w:color="auto" w:fill="auto"/>
          </w:tcPr>
          <w:p w14:paraId="0A355C6F" w14:textId="7E804F8A" w:rsidR="00C85A6B" w:rsidRPr="00C85A6B" w:rsidRDefault="00C85A6B" w:rsidP="00C85A6B">
            <w:pPr>
              <w:ind w:firstLine="0"/>
            </w:pPr>
            <w:r>
              <w:t>A. M. Morgan</w:t>
            </w:r>
          </w:p>
        </w:tc>
        <w:tc>
          <w:tcPr>
            <w:tcW w:w="2180" w:type="dxa"/>
            <w:shd w:val="clear" w:color="auto" w:fill="auto"/>
          </w:tcPr>
          <w:p w14:paraId="3C27D728" w14:textId="1B784C22" w:rsidR="00C85A6B" w:rsidRPr="00C85A6B" w:rsidRDefault="00C85A6B" w:rsidP="00C85A6B">
            <w:pPr>
              <w:ind w:firstLine="0"/>
            </w:pPr>
            <w:r>
              <w:t>T. A. Morgan</w:t>
            </w:r>
          </w:p>
        </w:tc>
      </w:tr>
      <w:tr w:rsidR="00C85A6B" w:rsidRPr="00C85A6B" w14:paraId="20AB6821" w14:textId="77777777" w:rsidTr="00C85A6B">
        <w:tc>
          <w:tcPr>
            <w:tcW w:w="2179" w:type="dxa"/>
            <w:shd w:val="clear" w:color="auto" w:fill="auto"/>
          </w:tcPr>
          <w:p w14:paraId="4876F2AB" w14:textId="710D7683" w:rsidR="00C85A6B" w:rsidRPr="00C85A6B" w:rsidRDefault="00C85A6B" w:rsidP="00C85A6B">
            <w:pPr>
              <w:ind w:firstLine="0"/>
            </w:pPr>
            <w:r>
              <w:t>Moss</w:t>
            </w:r>
          </w:p>
        </w:tc>
        <w:tc>
          <w:tcPr>
            <w:tcW w:w="2179" w:type="dxa"/>
            <w:shd w:val="clear" w:color="auto" w:fill="auto"/>
          </w:tcPr>
          <w:p w14:paraId="16487665" w14:textId="2C886857" w:rsidR="00C85A6B" w:rsidRPr="00C85A6B" w:rsidRDefault="00C85A6B" w:rsidP="00C85A6B">
            <w:pPr>
              <w:ind w:firstLine="0"/>
            </w:pPr>
            <w:r>
              <w:t>O'Neal</w:t>
            </w:r>
          </w:p>
        </w:tc>
        <w:tc>
          <w:tcPr>
            <w:tcW w:w="2180" w:type="dxa"/>
            <w:shd w:val="clear" w:color="auto" w:fill="auto"/>
          </w:tcPr>
          <w:p w14:paraId="74F2C639" w14:textId="0817A90D" w:rsidR="00C85A6B" w:rsidRPr="00C85A6B" w:rsidRDefault="00C85A6B" w:rsidP="00C85A6B">
            <w:pPr>
              <w:ind w:firstLine="0"/>
            </w:pPr>
            <w:r>
              <w:t>Pace</w:t>
            </w:r>
          </w:p>
        </w:tc>
      </w:tr>
      <w:tr w:rsidR="00C85A6B" w:rsidRPr="00C85A6B" w14:paraId="6A2D6135" w14:textId="77777777" w:rsidTr="00C85A6B">
        <w:tc>
          <w:tcPr>
            <w:tcW w:w="2179" w:type="dxa"/>
            <w:shd w:val="clear" w:color="auto" w:fill="auto"/>
          </w:tcPr>
          <w:p w14:paraId="6AC6715C" w14:textId="0EBD0A3A" w:rsidR="00C85A6B" w:rsidRPr="00C85A6B" w:rsidRDefault="00C85A6B" w:rsidP="00C85A6B">
            <w:pPr>
              <w:keepNext/>
              <w:ind w:firstLine="0"/>
            </w:pPr>
            <w:r>
              <w:t>Pedalino</w:t>
            </w:r>
          </w:p>
        </w:tc>
        <w:tc>
          <w:tcPr>
            <w:tcW w:w="2179" w:type="dxa"/>
            <w:shd w:val="clear" w:color="auto" w:fill="auto"/>
          </w:tcPr>
          <w:p w14:paraId="59F7B92D" w14:textId="053E16E2" w:rsidR="00C85A6B" w:rsidRPr="00C85A6B" w:rsidRDefault="00C85A6B" w:rsidP="00C85A6B">
            <w:pPr>
              <w:keepNext/>
              <w:ind w:firstLine="0"/>
            </w:pPr>
            <w:r>
              <w:t>Vaughan</w:t>
            </w:r>
          </w:p>
        </w:tc>
        <w:tc>
          <w:tcPr>
            <w:tcW w:w="2180" w:type="dxa"/>
            <w:shd w:val="clear" w:color="auto" w:fill="auto"/>
          </w:tcPr>
          <w:p w14:paraId="0F87DCC6" w14:textId="3A009E57" w:rsidR="00C85A6B" w:rsidRPr="00C85A6B" w:rsidRDefault="00C85A6B" w:rsidP="00C85A6B">
            <w:pPr>
              <w:keepNext/>
              <w:ind w:firstLine="0"/>
            </w:pPr>
            <w:r>
              <w:t>White</w:t>
            </w:r>
          </w:p>
        </w:tc>
      </w:tr>
      <w:tr w:rsidR="00C85A6B" w:rsidRPr="00C85A6B" w14:paraId="727A86FB" w14:textId="77777777" w:rsidTr="00C85A6B">
        <w:tc>
          <w:tcPr>
            <w:tcW w:w="2179" w:type="dxa"/>
            <w:shd w:val="clear" w:color="auto" w:fill="auto"/>
          </w:tcPr>
          <w:p w14:paraId="69F720D1" w14:textId="44C738F6" w:rsidR="00C85A6B" w:rsidRPr="00C85A6B" w:rsidRDefault="00C85A6B" w:rsidP="00C85A6B">
            <w:pPr>
              <w:keepNext/>
              <w:ind w:firstLine="0"/>
            </w:pPr>
            <w:r>
              <w:t>Willis</w:t>
            </w:r>
          </w:p>
        </w:tc>
        <w:tc>
          <w:tcPr>
            <w:tcW w:w="2179" w:type="dxa"/>
            <w:shd w:val="clear" w:color="auto" w:fill="auto"/>
          </w:tcPr>
          <w:p w14:paraId="48B2E7B6" w14:textId="29E1088A" w:rsidR="00C85A6B" w:rsidRPr="00C85A6B" w:rsidRDefault="00C85A6B" w:rsidP="00C85A6B">
            <w:pPr>
              <w:keepNext/>
              <w:ind w:firstLine="0"/>
            </w:pPr>
            <w:r>
              <w:t>Yow</w:t>
            </w:r>
          </w:p>
        </w:tc>
        <w:tc>
          <w:tcPr>
            <w:tcW w:w="2180" w:type="dxa"/>
            <w:shd w:val="clear" w:color="auto" w:fill="auto"/>
          </w:tcPr>
          <w:p w14:paraId="12701FA4" w14:textId="77777777" w:rsidR="00C85A6B" w:rsidRPr="00C85A6B" w:rsidRDefault="00C85A6B" w:rsidP="00C85A6B">
            <w:pPr>
              <w:keepNext/>
              <w:ind w:firstLine="0"/>
            </w:pPr>
          </w:p>
        </w:tc>
      </w:tr>
    </w:tbl>
    <w:p w14:paraId="6AD3CE37" w14:textId="77777777" w:rsidR="00C85A6B" w:rsidRDefault="00C85A6B" w:rsidP="00C85A6B"/>
    <w:p w14:paraId="5B108EE2" w14:textId="77777777" w:rsidR="00C85A6B" w:rsidRDefault="00C85A6B" w:rsidP="00C85A6B">
      <w:pPr>
        <w:jc w:val="center"/>
        <w:rPr>
          <w:b/>
        </w:rPr>
      </w:pPr>
      <w:r w:rsidRPr="00C85A6B">
        <w:rPr>
          <w:b/>
        </w:rPr>
        <w:t>Total--26</w:t>
      </w:r>
    </w:p>
    <w:p w14:paraId="7491B42E" w14:textId="77777777" w:rsidR="00C85A6B" w:rsidRDefault="00C85A6B" w:rsidP="00C85A6B">
      <w:pPr>
        <w:jc w:val="center"/>
        <w:rPr>
          <w:b/>
        </w:rPr>
      </w:pPr>
    </w:p>
    <w:p w14:paraId="3481A03F" w14:textId="77777777" w:rsidR="00C85A6B" w:rsidRDefault="00C85A6B" w:rsidP="00C85A6B">
      <w:r>
        <w:t xml:space="preserve">So, the Bill was read the second time and ordered to third reading.  </w:t>
      </w:r>
    </w:p>
    <w:p w14:paraId="10EA6BE4" w14:textId="77777777" w:rsidR="00C85A6B" w:rsidRDefault="00C85A6B" w:rsidP="00C85A6B"/>
    <w:p w14:paraId="6BED7344" w14:textId="77777777" w:rsidR="00C7573B" w:rsidRDefault="00C7573B" w:rsidP="00C85A6B">
      <w:pPr>
        <w:pStyle w:val="Title"/>
        <w:rPr>
          <w:sz w:val="22"/>
          <w:szCs w:val="22"/>
        </w:rPr>
      </w:pPr>
      <w:bookmarkStart w:id="117" w:name="file_start200"/>
      <w:bookmarkEnd w:id="117"/>
    </w:p>
    <w:p w14:paraId="174EFEBA" w14:textId="544FB548" w:rsidR="00C85A6B" w:rsidRPr="003A548A" w:rsidRDefault="00C85A6B" w:rsidP="00C85A6B">
      <w:pPr>
        <w:pStyle w:val="Title"/>
        <w:rPr>
          <w:sz w:val="22"/>
          <w:szCs w:val="22"/>
        </w:rPr>
      </w:pPr>
      <w:r w:rsidRPr="003A548A">
        <w:rPr>
          <w:sz w:val="22"/>
          <w:szCs w:val="22"/>
        </w:rPr>
        <w:t>ABSTENTION FROM VOTING</w:t>
      </w:r>
    </w:p>
    <w:p w14:paraId="4C8EF631" w14:textId="77777777" w:rsidR="00C85A6B" w:rsidRPr="003A548A" w:rsidRDefault="00C85A6B" w:rsidP="00C85A6B">
      <w:pPr>
        <w:ind w:firstLine="0"/>
      </w:pPr>
      <w:r w:rsidRPr="003A548A">
        <w:t>March 5, 2024</w:t>
      </w:r>
    </w:p>
    <w:p w14:paraId="2387A0BA" w14:textId="77777777" w:rsidR="00C85A6B" w:rsidRPr="003A548A" w:rsidRDefault="00C85A6B" w:rsidP="00C85A6B">
      <w:pPr>
        <w:ind w:firstLine="0"/>
      </w:pPr>
      <w:r w:rsidRPr="003A548A">
        <w:t>The Honorable Charles Reid</w:t>
      </w:r>
    </w:p>
    <w:p w14:paraId="252DBAC4" w14:textId="77777777" w:rsidR="00C85A6B" w:rsidRPr="003A548A" w:rsidRDefault="00C85A6B" w:rsidP="00C85A6B">
      <w:pPr>
        <w:ind w:firstLine="0"/>
      </w:pPr>
      <w:r w:rsidRPr="003A548A">
        <w:t>Clerk of the South Carolina House of Representatives</w:t>
      </w:r>
    </w:p>
    <w:p w14:paraId="6662B7B5" w14:textId="77777777" w:rsidR="00C85A6B" w:rsidRPr="003A548A" w:rsidRDefault="00C85A6B" w:rsidP="00C85A6B">
      <w:pPr>
        <w:ind w:firstLine="0"/>
      </w:pPr>
      <w:r w:rsidRPr="003A548A">
        <w:t xml:space="preserve">213 Blatt Bldg. </w:t>
      </w:r>
    </w:p>
    <w:p w14:paraId="742E9808" w14:textId="77777777" w:rsidR="00C85A6B" w:rsidRPr="003A548A" w:rsidRDefault="00C85A6B" w:rsidP="00C85A6B">
      <w:pPr>
        <w:ind w:firstLine="0"/>
      </w:pPr>
      <w:r w:rsidRPr="003A548A">
        <w:t>Columbia, SC 29201</w:t>
      </w:r>
    </w:p>
    <w:p w14:paraId="3A8B5FB8" w14:textId="77777777" w:rsidR="00C85A6B" w:rsidRPr="003A548A" w:rsidRDefault="00C85A6B" w:rsidP="00C85A6B">
      <w:pPr>
        <w:ind w:firstLine="0"/>
      </w:pPr>
    </w:p>
    <w:p w14:paraId="0FE3F694" w14:textId="77777777" w:rsidR="00C85A6B" w:rsidRPr="003A548A" w:rsidRDefault="00C85A6B" w:rsidP="00C85A6B">
      <w:pPr>
        <w:ind w:firstLine="0"/>
      </w:pPr>
      <w:r w:rsidRPr="003A548A">
        <w:t>Dear Charles Reid,</w:t>
      </w:r>
    </w:p>
    <w:p w14:paraId="37775259" w14:textId="77777777" w:rsidR="00C85A6B" w:rsidRPr="003A548A" w:rsidRDefault="00C85A6B" w:rsidP="00C85A6B">
      <w:pPr>
        <w:ind w:firstLine="0"/>
      </w:pPr>
      <w:r w:rsidRPr="003A548A">
        <w:tab/>
        <w:t xml:space="preserve">I am notifying you in accordance with S.C. Code Ann. Section 8-13-700 of the SC Code, I hereby recuse myself from voting on H. 4113, regarding creating an ambulance assessment fee for private ambulance services, requiring the South Carolina Department of Health and Human Services to establish and charge ambulance services a uniform fee, establishing an ambulance fee trust fund and providing for the authorized uses of the fund, allowing the department to impose penalties against ambulance services that fail to pay assessed fees. </w:t>
      </w:r>
    </w:p>
    <w:p w14:paraId="779EFE37" w14:textId="77777777" w:rsidR="00C85A6B" w:rsidRPr="003A548A" w:rsidRDefault="00C85A6B" w:rsidP="00C85A6B">
      <w:pPr>
        <w:ind w:firstLine="0"/>
      </w:pPr>
      <w:r w:rsidRPr="003A548A">
        <w:tab/>
        <w:t>I will abstain from this vote because of a potential conflict of interest, as an economic interest of myself and the business with which I am associated may be affected. Please note this in the House Journal for March 5, 2024.</w:t>
      </w:r>
    </w:p>
    <w:p w14:paraId="298B74AD" w14:textId="77777777" w:rsidR="00C85A6B" w:rsidRPr="003A548A" w:rsidRDefault="00C85A6B" w:rsidP="00C85A6B">
      <w:pPr>
        <w:ind w:firstLine="0"/>
      </w:pPr>
    </w:p>
    <w:p w14:paraId="6607CB84" w14:textId="77777777" w:rsidR="00C85A6B" w:rsidRPr="003A548A" w:rsidRDefault="00C85A6B" w:rsidP="00C85A6B">
      <w:pPr>
        <w:ind w:firstLine="0"/>
      </w:pPr>
      <w:r w:rsidRPr="003A548A">
        <w:t>Sincerely,</w:t>
      </w:r>
    </w:p>
    <w:p w14:paraId="0625B048" w14:textId="77777777" w:rsidR="00C85A6B" w:rsidRDefault="00C85A6B" w:rsidP="00C85A6B">
      <w:pPr>
        <w:ind w:firstLine="0"/>
      </w:pPr>
      <w:r w:rsidRPr="003A548A">
        <w:t>Rep. M. Brian Lawson</w:t>
      </w:r>
    </w:p>
    <w:p w14:paraId="712FF9A3" w14:textId="6EE878A5" w:rsidR="00C85A6B" w:rsidRDefault="00C85A6B" w:rsidP="00C85A6B">
      <w:pPr>
        <w:ind w:firstLine="0"/>
      </w:pPr>
    </w:p>
    <w:p w14:paraId="0F6BE481" w14:textId="77777777" w:rsidR="00C85A6B" w:rsidRDefault="00C85A6B" w:rsidP="00C85A6B">
      <w:pPr>
        <w:jc w:val="center"/>
        <w:rPr>
          <w:b/>
        </w:rPr>
      </w:pPr>
      <w:r w:rsidRPr="00C85A6B">
        <w:rPr>
          <w:b/>
        </w:rPr>
        <w:t>SPEAKER IN CHAIR</w:t>
      </w:r>
    </w:p>
    <w:p w14:paraId="638E8339" w14:textId="77777777" w:rsidR="00C85A6B" w:rsidRDefault="00C85A6B" w:rsidP="00C85A6B"/>
    <w:p w14:paraId="322BE9D1" w14:textId="77777777" w:rsidR="00C85A6B" w:rsidRDefault="00C85A6B" w:rsidP="00C85A6B">
      <w:pPr>
        <w:jc w:val="center"/>
        <w:rPr>
          <w:b/>
        </w:rPr>
      </w:pPr>
      <w:r w:rsidRPr="00C85A6B">
        <w:rPr>
          <w:b/>
        </w:rPr>
        <w:t>H. 3594--CONFERENCE REPORT ADOPTED</w:t>
      </w:r>
    </w:p>
    <w:p w14:paraId="12283D6E" w14:textId="59B5C347" w:rsidR="00C85A6B" w:rsidRDefault="00C85A6B" w:rsidP="00C85A6B">
      <w:pPr>
        <w:jc w:val="center"/>
        <w:rPr>
          <w:b/>
        </w:rPr>
      </w:pPr>
    </w:p>
    <w:p w14:paraId="3929D273" w14:textId="77777777" w:rsidR="00C85A6B" w:rsidRPr="00C7573B" w:rsidRDefault="00C85A6B" w:rsidP="00C85A6B">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118" w:name="file_start203"/>
      <w:bookmarkEnd w:id="118"/>
      <w:r w:rsidRPr="00C7573B">
        <w:t>H. 3594—CONFERENCE REPORT</w:t>
      </w:r>
    </w:p>
    <w:p w14:paraId="2CC95165" w14:textId="77777777" w:rsidR="00C85A6B" w:rsidRPr="00213528" w:rsidRDefault="00C85A6B" w:rsidP="00C85A6B">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r w:rsidRPr="00213528">
        <w:tab/>
        <w:t>The General Assembly, Columbia, S.C., March 05, 2024</w:t>
      </w:r>
    </w:p>
    <w:p w14:paraId="42445E84" w14:textId="77777777" w:rsidR="00C85A6B" w:rsidRPr="00213528" w:rsidRDefault="00C85A6B" w:rsidP="00C85A6B">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p>
    <w:p w14:paraId="53EACB17" w14:textId="77777777" w:rsidR="00C85A6B" w:rsidRPr="00213528" w:rsidRDefault="00C85A6B" w:rsidP="00C85A6B">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13528">
        <w:tab/>
        <w:t>The COMMITTEE OF CONFERENCE, to whom was referred:</w:t>
      </w:r>
    </w:p>
    <w:p w14:paraId="717E02BA" w14:textId="77777777" w:rsidR="00C85A6B" w:rsidRPr="00213528" w:rsidRDefault="00C85A6B" w:rsidP="00C85A6B">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0A3B7D74" w14:textId="77777777" w:rsidR="00C85A6B" w:rsidRPr="00213528" w:rsidRDefault="00C85A6B" w:rsidP="00C85A6B">
      <w:pPr>
        <w:pStyle w:val="scconfrepbilldetail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caps w:val="0"/>
        </w:rPr>
      </w:pPr>
      <w:r w:rsidRPr="00213528">
        <w:rPr>
          <w:caps/>
        </w:rPr>
        <w:t>H. 3594</w:t>
      </w:r>
      <w:r w:rsidRPr="00213528">
        <w:t xml:space="preserve">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Harris, O'Neal, Kilmartin, Murphy, Brewer, Robbins, Hager, Sandifer, Connell, Gilliam, Davis, B. L. Cox, Vaughan, White, Collins, J. E. Johnson, Gagnon, Gibson, W. Newton, Bustos, Herbkersman, Landing, Moss, Pope and Guest:  </w:t>
      </w:r>
      <w:r w:rsidRPr="00213528">
        <w:rPr>
          <w:rStyle w:val="scconfrepbilltitle"/>
        </w:rPr>
        <w:t>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27488390" w14:textId="77777777" w:rsidR="00C85A6B" w:rsidRPr="00213528" w:rsidRDefault="00C85A6B" w:rsidP="00C85A6B">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23EBFC89" w14:textId="77777777" w:rsidR="00C85A6B" w:rsidRPr="00213528" w:rsidRDefault="00C85A6B" w:rsidP="00C85A6B">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13528">
        <w:tab/>
        <w:t>Beg leave to report that they have duly and carefully considered the same and recommend:</w:t>
      </w:r>
    </w:p>
    <w:p w14:paraId="2F43E9B7" w14:textId="77777777" w:rsidR="00C85A6B" w:rsidRPr="00213528" w:rsidRDefault="00C85A6B" w:rsidP="00C85A6B">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13528">
        <w:t>That the same do pass with the following amendments:</w:t>
      </w:r>
    </w:p>
    <w:p w14:paraId="5B69D211" w14:textId="77777777" w:rsidR="00C85A6B" w:rsidRPr="00213528" w:rsidRDefault="00C85A6B" w:rsidP="00C85A6B">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13528">
        <w:t>Amend the bill, as and if amended, by striking all after the enacting words and inserting:</w:t>
      </w:r>
    </w:p>
    <w:p w14:paraId="05ACC60C" w14:textId="77777777" w:rsidR="00C85A6B" w:rsidRPr="00213528" w:rsidRDefault="00C85A6B" w:rsidP="00C85A6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19" w:name="bs_num_1_28b05cef7"/>
      <w:bookmarkStart w:id="120" w:name="citing_act_f9ee0c76f"/>
      <w:r w:rsidRPr="00213528">
        <w:rPr>
          <w:rFonts w:cs="Times New Roman"/>
          <w:sz w:val="22"/>
        </w:rPr>
        <w:t>S</w:t>
      </w:r>
      <w:bookmarkEnd w:id="119"/>
      <w:r w:rsidRPr="00213528">
        <w:rPr>
          <w:rFonts w:cs="Times New Roman"/>
          <w:sz w:val="22"/>
        </w:rPr>
        <w:t>ECTION 1.</w:t>
      </w:r>
      <w:r w:rsidRPr="00213528">
        <w:rPr>
          <w:rFonts w:cs="Times New Roman"/>
          <w:sz w:val="22"/>
        </w:rPr>
        <w:tab/>
      </w:r>
      <w:bookmarkEnd w:id="120"/>
      <w:r w:rsidRPr="00213528">
        <w:rPr>
          <w:rFonts w:cs="Times New Roman"/>
          <w:sz w:val="22"/>
          <w:shd w:val="clear" w:color="auto" w:fill="FFFFFF"/>
        </w:rPr>
        <w:t>This act may be cited as the “</w:t>
      </w:r>
      <w:r w:rsidRPr="00C85A6B">
        <w:rPr>
          <w:rFonts w:cs="Times New Roman"/>
          <w:sz w:val="22"/>
          <w:u w:color="000000"/>
        </w:rPr>
        <w:t>South Carolina Constitutional Carry/Second Amendment Preservation Act of 2023</w:t>
      </w:r>
      <w:r w:rsidRPr="00213528">
        <w:rPr>
          <w:rFonts w:cs="Times New Roman"/>
          <w:sz w:val="22"/>
          <w:shd w:val="clear" w:color="auto" w:fill="FFFFFF"/>
        </w:rPr>
        <w:t>”.</w:t>
      </w:r>
    </w:p>
    <w:p w14:paraId="5036751A"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21" w:name="bs_num_2_226d9638a"/>
      <w:r w:rsidRPr="00213528">
        <w:rPr>
          <w:rFonts w:cs="Times New Roman"/>
          <w:sz w:val="22"/>
        </w:rPr>
        <w:t>S</w:t>
      </w:r>
      <w:bookmarkEnd w:id="121"/>
      <w:r w:rsidRPr="00213528">
        <w:rPr>
          <w:rFonts w:cs="Times New Roman"/>
          <w:sz w:val="22"/>
        </w:rPr>
        <w:t>ECTION 2.</w:t>
      </w:r>
      <w:r w:rsidRPr="00213528">
        <w:rPr>
          <w:rFonts w:cs="Times New Roman"/>
          <w:sz w:val="22"/>
        </w:rPr>
        <w:tab/>
      </w:r>
      <w:bookmarkStart w:id="122" w:name="dl_5d588d34b"/>
      <w:r w:rsidRPr="00213528">
        <w:rPr>
          <w:rFonts w:cs="Times New Roman"/>
          <w:sz w:val="22"/>
        </w:rPr>
        <w:t>S</w:t>
      </w:r>
      <w:bookmarkEnd w:id="122"/>
      <w:r w:rsidRPr="00213528">
        <w:rPr>
          <w:rFonts w:cs="Times New Roman"/>
          <w:sz w:val="22"/>
        </w:rPr>
        <w:t>ection 10‑11‑320(B) of the S.C. Code is amended to read:</w:t>
      </w:r>
    </w:p>
    <w:p w14:paraId="54374FD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23" w:name="cs_T10C11N320_f1ebbb72b"/>
      <w:r w:rsidRPr="00213528">
        <w:rPr>
          <w:rFonts w:cs="Times New Roman"/>
          <w:sz w:val="22"/>
        </w:rPr>
        <w:tab/>
      </w:r>
      <w:bookmarkStart w:id="124" w:name="ss_T10C11N320SB_lv1_93c8a1180"/>
      <w:bookmarkEnd w:id="123"/>
      <w:r w:rsidRPr="00213528">
        <w:rPr>
          <w:rFonts w:cs="Times New Roman"/>
          <w:sz w:val="22"/>
        </w:rPr>
        <w:t>(</w:t>
      </w:r>
      <w:bookmarkEnd w:id="124"/>
      <w:r w:rsidRPr="00213528">
        <w:rPr>
          <w:rFonts w:cs="Times New Roman"/>
          <w:sz w:val="22"/>
        </w:rPr>
        <w:t>B) This section does not apply to a person who possesses</w:t>
      </w:r>
      <w:r w:rsidRPr="00213528">
        <w:rPr>
          <w:rStyle w:val="scstrike"/>
          <w:rFonts w:cs="Times New Roman"/>
          <w:sz w:val="22"/>
        </w:rPr>
        <w:t xml:space="preserve"> a concealable weapons' permit pursuant to Article 4, Chapter 31, Title 23</w:t>
      </w:r>
      <w:r w:rsidRPr="00213528">
        <w:rPr>
          <w:rStyle w:val="scinsert"/>
          <w:rFonts w:cs="Times New Roman"/>
          <w:sz w:val="22"/>
        </w:rPr>
        <w:t xml:space="preserve"> firearms</w:t>
      </w:r>
      <w:r w:rsidRPr="00213528">
        <w:rPr>
          <w:rFonts w:cs="Times New Roman"/>
          <w:sz w:val="22"/>
        </w:rPr>
        <w:t xml:space="preserve">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14:paraId="68FFE74A"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25" w:name="bs_num_3_e597a81e1"/>
      <w:r w:rsidRPr="00213528">
        <w:rPr>
          <w:rFonts w:cs="Times New Roman"/>
          <w:sz w:val="22"/>
        </w:rPr>
        <w:t>S</w:t>
      </w:r>
      <w:bookmarkEnd w:id="125"/>
      <w:r w:rsidRPr="00213528">
        <w:rPr>
          <w:rFonts w:cs="Times New Roman"/>
          <w:sz w:val="22"/>
        </w:rPr>
        <w:t>ECTION 3.</w:t>
      </w:r>
      <w:r w:rsidRPr="00213528">
        <w:rPr>
          <w:rFonts w:cs="Times New Roman"/>
          <w:sz w:val="22"/>
        </w:rPr>
        <w:tab/>
      </w:r>
      <w:bookmarkStart w:id="126" w:name="dl_730bc34ee"/>
      <w:r w:rsidRPr="00213528">
        <w:rPr>
          <w:rFonts w:cs="Times New Roman"/>
          <w:sz w:val="22"/>
        </w:rPr>
        <w:t>S</w:t>
      </w:r>
      <w:bookmarkEnd w:id="126"/>
      <w:r w:rsidRPr="00213528">
        <w:rPr>
          <w:rFonts w:cs="Times New Roman"/>
          <w:sz w:val="22"/>
        </w:rPr>
        <w:t>ection 16‑23‑20 of the S.C. Code is amended to read:</w:t>
      </w:r>
    </w:p>
    <w:p w14:paraId="3C58F473"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27" w:name="cs_T16C23N20_07ce779d1"/>
      <w:r w:rsidRPr="00213528">
        <w:rPr>
          <w:rFonts w:cs="Times New Roman"/>
          <w:sz w:val="22"/>
        </w:rPr>
        <w:t>S</w:t>
      </w:r>
      <w:bookmarkEnd w:id="127"/>
      <w:r w:rsidRPr="00213528">
        <w:rPr>
          <w:rFonts w:cs="Times New Roman"/>
          <w:sz w:val="22"/>
        </w:rPr>
        <w:t>ection 16‑23‑20.</w:t>
      </w:r>
      <w:r w:rsidRPr="00213528">
        <w:rPr>
          <w:rFonts w:cs="Times New Roman"/>
          <w:sz w:val="22"/>
        </w:rPr>
        <w:tab/>
      </w:r>
      <w:bookmarkStart w:id="128" w:name="up_a8b9e39d"/>
      <w:r w:rsidRPr="00213528">
        <w:rPr>
          <w:rStyle w:val="scinsert"/>
          <w:rFonts w:cs="Times New Roman"/>
          <w:sz w:val="22"/>
        </w:rPr>
        <w:t>(</w:t>
      </w:r>
      <w:bookmarkEnd w:id="128"/>
      <w:r w:rsidRPr="00213528">
        <w:rPr>
          <w:rStyle w:val="scinsert"/>
          <w:rFonts w:cs="Times New Roman"/>
          <w:sz w:val="22"/>
        </w:rPr>
        <w:t xml:space="preserve">A) </w:t>
      </w:r>
      <w:r w:rsidRPr="00213528">
        <w:rPr>
          <w:rFonts w:cs="Times New Roman"/>
          <w:sz w:val="22"/>
        </w:rPr>
        <w:t>It is unlawful</w:t>
      </w:r>
      <w:r w:rsidRPr="00213528">
        <w:rPr>
          <w:rStyle w:val="scinsert"/>
          <w:rFonts w:cs="Times New Roman"/>
          <w:sz w:val="22"/>
        </w:rPr>
        <w:t>, whether or not the person has a concealed weapon permit,</w:t>
      </w:r>
      <w:r w:rsidRPr="00213528">
        <w:rPr>
          <w:rFonts w:cs="Times New Roman"/>
          <w:sz w:val="22"/>
        </w:rPr>
        <w:t xml:space="preserve"> for anyone to carry about the person any handgun, whether concealed or not,</w:t>
      </w:r>
      <w:r w:rsidRPr="00213528">
        <w:rPr>
          <w:rStyle w:val="scstrike"/>
          <w:rFonts w:cs="Times New Roman"/>
          <w:sz w:val="22"/>
        </w:rPr>
        <w:t xml:space="preserve"> except as follows,</w:t>
      </w:r>
      <w:r w:rsidRPr="00213528">
        <w:rPr>
          <w:rFonts w:cs="Times New Roman"/>
          <w:sz w:val="22"/>
        </w:rPr>
        <w:t xml:space="preserve"> unless otherwise specifically</w:t>
      </w:r>
      <w:r w:rsidRPr="00213528">
        <w:rPr>
          <w:rStyle w:val="scstrike"/>
          <w:rFonts w:cs="Times New Roman"/>
          <w:sz w:val="22"/>
        </w:rPr>
        <w:t xml:space="preserve"> prohibited</w:t>
      </w:r>
      <w:r w:rsidRPr="00213528">
        <w:rPr>
          <w:rStyle w:val="scinsert"/>
          <w:rFonts w:cs="Times New Roman"/>
          <w:sz w:val="22"/>
        </w:rPr>
        <w:t xml:space="preserve"> authorized</w:t>
      </w:r>
      <w:r w:rsidRPr="00213528">
        <w:rPr>
          <w:rFonts w:cs="Times New Roman"/>
          <w:sz w:val="22"/>
        </w:rPr>
        <w:t xml:space="preserve"> by law</w:t>
      </w:r>
      <w:r w:rsidRPr="00213528">
        <w:rPr>
          <w:rStyle w:val="scinsert"/>
          <w:rFonts w:cs="Times New Roman"/>
          <w:sz w:val="22"/>
        </w:rPr>
        <w:t xml:space="preserve"> into a</w:t>
      </w:r>
      <w:r w:rsidRPr="00213528">
        <w:rPr>
          <w:rFonts w:cs="Times New Roman"/>
          <w:sz w:val="22"/>
        </w:rPr>
        <w:t>:</w:t>
      </w:r>
    </w:p>
    <w:p w14:paraId="3BA6AF34"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(1) 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w:t>
      </w:r>
    </w:p>
    <w:p w14:paraId="049C260D"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(2) members of the Armed Forces of the United States, the National Guard, organized reserves, or the State Militia when on duty;</w:t>
      </w:r>
    </w:p>
    <w:p w14:paraId="756C7120"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14:paraId="5C3CBF80"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(4) licensed hunters or fishermen who are engaged in hunting or fishing or going to or from their places of hunting or fishing while in a vehicle or on foot;</w:t>
      </w:r>
    </w:p>
    <w:p w14:paraId="218B7A7A"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(5) a person regularly engaged in the business of manufacturing, repairing, repossessing, or dealing in firearms, or the agent or representative of this person, while possessing, using, or carrying a handgun in the usual or ordinary course of the business;</w:t>
      </w:r>
    </w:p>
    <w:p w14:paraId="7EE66026"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(6) guards authorized by law to possess handguns and engaged in protection of property of the United States or any agency of the United States;</w:t>
      </w:r>
    </w:p>
    <w:p w14:paraId="67039D18"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(7) members of authorized military or civil organizations while parading or when going to and from the places of meeting of their respective organizations;</w:t>
      </w:r>
    </w:p>
    <w:p w14:paraId="10AE9556"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(8) a person in his home or upon his real property or a person who has the permission of the owner or the person in legal possession or the person in legal control of the home or real property;</w:t>
      </w:r>
    </w:p>
    <w:p w14:paraId="14A3C223"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(9) a person in a vehicle if the handgun is:</w:t>
      </w:r>
    </w:p>
    <w:p w14:paraId="695B6D89"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14:paraId="73862324"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(b) carried openly or concealed on or about his person, and he has a valid concealed weapons permit pursuant to the provisions of Article 4, Chapter 31, Title 23;</w:t>
      </w:r>
    </w:p>
    <w:p w14:paraId="7BFF1E60"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(10) a person carrying a handgun unloaded and in a secure wrapper from the place of purchase to his home or fixed place of business or while in the process of changing or moving one's residence or changing or moving one's fixed place of business;</w:t>
      </w:r>
    </w:p>
    <w:p w14:paraId="053D4449"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(11) a prison guard while engaged in his official duties;</w:t>
      </w:r>
    </w:p>
    <w:p w14:paraId="1A715E4B"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(12) a person who is granted a permit under provision of law by the State Law Enforcement Division to carry a handgun about his person, under conditions set forth in the permit, and while transferring the handgun between the permittee's person and a location specified in item (9);</w:t>
      </w:r>
    </w:p>
    <w:p w14:paraId="0A3B1873"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(13) the owner or the person in legal possession or the person in legal control of a fixed place of business, while at the fixed place of business, and the employee of a fixed place of business, other than a business subject to Section 16‑23‑465, while at the place of business;  however, the employee may exercise this privilege only after: (a) acquiring a permit pursuant to item (12), and (b) obtaining the permission of the owner or person in legal control or legal possession of the premises;</w:t>
      </w:r>
    </w:p>
    <w:p w14:paraId="1825A5E8"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(14) a person engaged in firearms‑related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14:paraId="775A7C9C"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(15) a person while transferring a handgun directly from or to a vehicle and a location specified in this section where one may legally possess the handgun.</w:t>
      </w:r>
    </w:p>
    <w:p w14:paraId="656B69E0"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(16) Any person on a motorcycle when the pistol is secured in a closed saddlebag or other similar closed accessory container attached, whether permanently or temporarily, to the motorcycle.</w:t>
      </w:r>
    </w:p>
    <w:p w14:paraId="64C9A44B"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129" w:name="ss_T16C23N20S1_lv1_6f2b506a1"/>
      <w:r w:rsidRPr="00213528">
        <w:rPr>
          <w:rStyle w:val="scinsert"/>
          <w:rFonts w:cs="Times New Roman"/>
          <w:sz w:val="22"/>
        </w:rPr>
        <w:t>(</w:t>
      </w:r>
      <w:bookmarkEnd w:id="129"/>
      <w:r w:rsidRPr="00213528">
        <w:rPr>
          <w:rStyle w:val="scinsert"/>
          <w:rFonts w:cs="Times New Roman"/>
          <w:sz w:val="22"/>
        </w:rPr>
        <w:t xml:space="preserve">1) </w:t>
      </w:r>
      <w:r w:rsidRPr="00C85A6B">
        <w:rPr>
          <w:rStyle w:val="scinsert"/>
          <w:rFonts w:cs="Times New Roman"/>
          <w:color w:val="000000"/>
          <w:sz w:val="22"/>
          <w:u w:color="000000"/>
        </w:rPr>
        <w:t>l</w:t>
      </w:r>
      <w:r w:rsidRPr="00213528">
        <w:rPr>
          <w:rStyle w:val="scinsert"/>
          <w:rFonts w:cs="Times New Roman"/>
          <w:sz w:val="22"/>
        </w:rPr>
        <w:t>aw enforcement, correctional, or detention facility;</w:t>
      </w:r>
    </w:p>
    <w:p w14:paraId="26B0BCFF"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0" w:name="ss_T16C23N20S2_lv1_022eabb04"/>
      <w:r w:rsidRPr="00213528">
        <w:rPr>
          <w:rStyle w:val="scinsert"/>
          <w:rFonts w:cs="Times New Roman"/>
          <w:sz w:val="22"/>
        </w:rPr>
        <w:t>(</w:t>
      </w:r>
      <w:bookmarkEnd w:id="130"/>
      <w:r w:rsidRPr="00213528">
        <w:rPr>
          <w:rStyle w:val="scinsert"/>
          <w:rFonts w:cs="Times New Roman"/>
          <w:sz w:val="22"/>
        </w:rPr>
        <w:t>2) courthouse, courtroom, or other publicly owned building, whether owned by the State, a county, a municipality, or other political subdivision, where court is held and during the time that court is in session;</w:t>
      </w:r>
    </w:p>
    <w:p w14:paraId="654F3DC1"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1" w:name="ss_T16C23N20S3_lv1_97e2e475f"/>
      <w:r w:rsidRPr="00213528">
        <w:rPr>
          <w:rStyle w:val="scinsert"/>
          <w:rFonts w:cs="Times New Roman"/>
          <w:sz w:val="22"/>
        </w:rPr>
        <w:t>(</w:t>
      </w:r>
      <w:bookmarkEnd w:id="131"/>
      <w:r w:rsidRPr="00213528">
        <w:rPr>
          <w:rStyle w:val="scinsert"/>
          <w:rFonts w:cs="Times New Roman"/>
          <w:sz w:val="22"/>
        </w:rPr>
        <w:t>3) polling place on election  days;</w:t>
      </w:r>
    </w:p>
    <w:p w14:paraId="2C00FB04"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2" w:name="ss_T16C23N20S4_lv1_eab9da577"/>
      <w:r w:rsidRPr="00213528">
        <w:rPr>
          <w:rStyle w:val="scinsert"/>
          <w:rFonts w:cs="Times New Roman"/>
          <w:sz w:val="22"/>
        </w:rPr>
        <w:t>(</w:t>
      </w:r>
      <w:bookmarkEnd w:id="132"/>
      <w:r w:rsidRPr="00213528">
        <w:rPr>
          <w:rStyle w:val="scinsert"/>
          <w:rFonts w:cs="Times New Roman"/>
          <w:sz w:val="22"/>
        </w:rPr>
        <w:t>4) office of or business meeting of the governing body of a county, public school district, municipality, or special purpose district;</w:t>
      </w:r>
    </w:p>
    <w:p w14:paraId="3CAAA37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3" w:name="ss_T16C23N20S5_lv1_75cebc2fc"/>
      <w:r w:rsidRPr="00213528">
        <w:rPr>
          <w:rStyle w:val="scinsert"/>
          <w:rFonts w:cs="Times New Roman"/>
          <w:sz w:val="22"/>
        </w:rPr>
        <w:t>(</w:t>
      </w:r>
      <w:bookmarkEnd w:id="133"/>
      <w:r w:rsidRPr="00213528">
        <w:rPr>
          <w:rStyle w:val="scinsert"/>
          <w:rFonts w:cs="Times New Roman"/>
          <w:sz w:val="22"/>
        </w:rPr>
        <w:t>5) school or college athletic event not related to firearms;</w:t>
      </w:r>
    </w:p>
    <w:p w14:paraId="794EE6D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4" w:name="ss_T16C23N20S6_lv1_aa422f341"/>
      <w:r w:rsidRPr="00213528">
        <w:rPr>
          <w:rStyle w:val="scinsert"/>
          <w:rFonts w:cs="Times New Roman"/>
          <w:sz w:val="22"/>
        </w:rPr>
        <w:t>(</w:t>
      </w:r>
      <w:bookmarkEnd w:id="134"/>
      <w:r w:rsidRPr="00213528">
        <w:rPr>
          <w:rStyle w:val="scinsert"/>
          <w:rFonts w:cs="Times New Roman"/>
          <w:sz w:val="22"/>
        </w:rPr>
        <w:t>6) daycare facility or preschool facility;</w:t>
      </w:r>
    </w:p>
    <w:p w14:paraId="62FAF702"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5" w:name="ss_T16C23N20S7_lv1_bd3886989"/>
      <w:r w:rsidRPr="00213528">
        <w:rPr>
          <w:rStyle w:val="scinsert"/>
          <w:rFonts w:cs="Times New Roman"/>
          <w:sz w:val="22"/>
        </w:rPr>
        <w:t>(</w:t>
      </w:r>
      <w:bookmarkEnd w:id="135"/>
      <w:r w:rsidRPr="00213528">
        <w:rPr>
          <w:rStyle w:val="scinsert"/>
          <w:rFonts w:cs="Times New Roman"/>
          <w:sz w:val="22"/>
        </w:rPr>
        <w:t>7) place where the carrying of firearms is prohibited by federal law;</w:t>
      </w:r>
    </w:p>
    <w:p w14:paraId="50E30262"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6" w:name="ss_T16C23N20S8_lv1_73f84806a"/>
      <w:r w:rsidRPr="00213528">
        <w:rPr>
          <w:rStyle w:val="scinsert"/>
          <w:rFonts w:cs="Times New Roman"/>
          <w:sz w:val="22"/>
        </w:rPr>
        <w:t>(</w:t>
      </w:r>
      <w:bookmarkEnd w:id="136"/>
      <w:r w:rsidRPr="00213528">
        <w:rPr>
          <w:rStyle w:val="scinsert"/>
          <w:rFonts w:cs="Times New Roman"/>
          <w:sz w:val="22"/>
        </w:rPr>
        <w:t>8) church or other established religious sanctuary unless express permission is given by the appropriate church official or governing body;</w:t>
      </w:r>
    </w:p>
    <w:p w14:paraId="2FDF50B4"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7" w:name="ss_T16C23N20S9_lv1_60852824a"/>
      <w:r w:rsidRPr="00213528">
        <w:rPr>
          <w:rStyle w:val="scinsert"/>
          <w:rFonts w:cs="Times New Roman"/>
          <w:sz w:val="22"/>
        </w:rPr>
        <w:t>(</w:t>
      </w:r>
      <w:bookmarkEnd w:id="137"/>
      <w:r w:rsidRPr="00213528">
        <w:rPr>
          <w:rStyle w:val="scinsert"/>
          <w:rFonts w:cs="Times New Roman"/>
          <w:sz w:val="22"/>
        </w:rPr>
        <w:t>9) hospital, medical clinic, doctor’s office, or any other facility where medical services or procedures are performed, unless expressly authorized by the appropriate entity;</w:t>
      </w:r>
    </w:p>
    <w:p w14:paraId="2527E0D5"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8" w:name="ss_T16C23N20S10_lv1_63df40551"/>
      <w:r w:rsidRPr="00213528">
        <w:rPr>
          <w:rStyle w:val="scinsert"/>
          <w:rFonts w:cs="Times New Roman"/>
          <w:sz w:val="22"/>
        </w:rPr>
        <w:t>(</w:t>
      </w:r>
      <w:bookmarkEnd w:id="138"/>
      <w:r w:rsidRPr="00213528">
        <w:rPr>
          <w:rStyle w:val="scinsert"/>
          <w:rFonts w:cs="Times New Roman"/>
          <w:sz w:val="22"/>
        </w:rPr>
        <w:t>10) residence or dwelling place of another person without the express permission of the owner or person in legal control or possession of the residence or dwelling place, as appropriate; or</w:t>
      </w:r>
    </w:p>
    <w:p w14:paraId="05E9243F"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9" w:name="ss_T16C23N20S11_lv1_00d58d1b5"/>
      <w:r w:rsidRPr="00213528">
        <w:rPr>
          <w:rStyle w:val="scinsert"/>
          <w:rFonts w:cs="Times New Roman"/>
          <w:sz w:val="22"/>
        </w:rPr>
        <w:t>(</w:t>
      </w:r>
      <w:bookmarkEnd w:id="139"/>
      <w:r w:rsidRPr="00213528">
        <w:rPr>
          <w:rStyle w:val="scinsert"/>
          <w:rFonts w:cs="Times New Roman"/>
          <w:sz w:val="22"/>
        </w:rPr>
        <w:t>11) place clearly marked with a sign prohibiting the carrying of a concealable weapon on the premises in compliance with Section 23-31-235. A person who violates a provision of this item, whether the violation is wilful or not, only may be charged with a violation of Section 16-11-620 and must not be charged with or penalized for a violation of this subsection.</w:t>
      </w:r>
    </w:p>
    <w:p w14:paraId="5C2048B2"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bookmarkStart w:id="140" w:name="ss_T16C23N20SB_lv2_9357111b5"/>
      <w:r w:rsidRPr="00213528">
        <w:rPr>
          <w:rStyle w:val="scinsert"/>
          <w:rFonts w:cs="Times New Roman"/>
          <w:sz w:val="22"/>
        </w:rPr>
        <w:t>(</w:t>
      </w:r>
      <w:bookmarkEnd w:id="140"/>
      <w:r w:rsidRPr="00213528">
        <w:rPr>
          <w:rStyle w:val="scinsert"/>
          <w:rFonts w:cs="Times New Roman"/>
          <w:sz w:val="22"/>
        </w:rPr>
        <w:t>B) The provisions of subsection (A) do not apply to:</w:t>
      </w:r>
    </w:p>
    <w:p w14:paraId="5D91BD43"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41" w:name="ss_T16C23N20S1_lv1_73957568a"/>
      <w:r w:rsidRPr="00213528">
        <w:rPr>
          <w:rStyle w:val="scinsert"/>
          <w:rFonts w:cs="Times New Roman"/>
          <w:sz w:val="22"/>
        </w:rPr>
        <w:t>(</w:t>
      </w:r>
      <w:bookmarkEnd w:id="141"/>
      <w:r w:rsidRPr="00213528">
        <w:rPr>
          <w:rStyle w:val="scinsert"/>
          <w:rFonts w:cs="Times New Roman"/>
          <w:sz w:val="22"/>
        </w:rPr>
        <w:t xml:space="preserve">1) regular, salaried law enforcement officers, and reserve police officers of a state agency, municipality, or county of the State, uncompensated Governor’s constables, law enforcement officers or other authorized personnel of the federal government or other states when they are carrying out official duties while in this State, deputy enforcement officers of the Natural Resources Enforcement Division of the Department of Natural Resources, and retired commissioned law enforcement officers; </w:t>
      </w:r>
    </w:p>
    <w:p w14:paraId="3B16A30F"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42" w:name="ss_T16C23N20S2_lv1_9397c4166"/>
      <w:r w:rsidRPr="00213528">
        <w:rPr>
          <w:rStyle w:val="scinsert"/>
          <w:rFonts w:cs="Times New Roman"/>
          <w:sz w:val="22"/>
        </w:rPr>
        <w:t>(</w:t>
      </w:r>
      <w:bookmarkEnd w:id="142"/>
      <w:r w:rsidRPr="00213528">
        <w:rPr>
          <w:rStyle w:val="scinsert"/>
          <w:rFonts w:cs="Times New Roman"/>
          <w:sz w:val="22"/>
        </w:rPr>
        <w:t>2) employees of a law enforcement facility, correctional facility, detention facility, or courthouse while in the course of employment and where the employment requires the possession of a firearm;</w:t>
      </w:r>
    </w:p>
    <w:p w14:paraId="6E7A499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43" w:name="ss_T16C23N20S3_lv1_9eec6e918"/>
      <w:r w:rsidRPr="00213528">
        <w:rPr>
          <w:rStyle w:val="scinsert"/>
          <w:rFonts w:cs="Times New Roman"/>
          <w:sz w:val="22"/>
        </w:rPr>
        <w:t>(</w:t>
      </w:r>
      <w:bookmarkEnd w:id="143"/>
      <w:r w:rsidRPr="00213528">
        <w:rPr>
          <w:rStyle w:val="scinsert"/>
          <w:rFonts w:cs="Times New Roman"/>
          <w:sz w:val="22"/>
        </w:rPr>
        <w:t>3) members of the Armed Forces of the United States, the National Guard, organized reserves, or the State Militia when on duty;</w:t>
      </w:r>
    </w:p>
    <w:p w14:paraId="64672410"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44" w:name="ss_T16C23N20S4_lv1_8b336e16a"/>
      <w:r w:rsidRPr="00213528">
        <w:rPr>
          <w:rStyle w:val="scinsert"/>
          <w:rFonts w:cs="Times New Roman"/>
          <w:sz w:val="22"/>
        </w:rPr>
        <w:t>(</w:t>
      </w:r>
      <w:bookmarkEnd w:id="144"/>
      <w:r w:rsidRPr="00213528">
        <w:rPr>
          <w:rStyle w:val="scinsert"/>
          <w:rFonts w:cs="Times New Roman"/>
          <w:sz w:val="22"/>
        </w:rPr>
        <w:t>4) subject to the limitations of Section 23</w:t>
      </w:r>
      <w:r w:rsidRPr="00213528">
        <w:rPr>
          <w:rStyle w:val="scinsert"/>
          <w:rFonts w:cs="Times New Roman"/>
          <w:sz w:val="22"/>
        </w:rPr>
        <w:noBreakHyphen/>
        <w:t>31</w:t>
      </w:r>
      <w:r w:rsidRPr="00213528">
        <w:rPr>
          <w:rStyle w:val="scinsert"/>
          <w:rFonts w:cs="Times New Roman"/>
          <w:sz w:val="22"/>
        </w:rPr>
        <w:noBreakHyphen/>
        <w:t>600(D), persons who meet the definition of “qualified retired law enforcement officer” contained in Section 23</w:t>
      </w:r>
      <w:r w:rsidRPr="00213528">
        <w:rPr>
          <w:rStyle w:val="scinsert"/>
          <w:rFonts w:cs="Times New Roman"/>
          <w:sz w:val="22"/>
        </w:rPr>
        <w:noBreakHyphen/>
        <w:t>31</w:t>
      </w:r>
      <w:r w:rsidRPr="00213528">
        <w:rPr>
          <w:rStyle w:val="scinsert"/>
          <w:rFonts w:cs="Times New Roman"/>
          <w:sz w:val="22"/>
        </w:rPr>
        <w:noBreakHyphen/>
        <w:t>600; or</w:t>
      </w:r>
    </w:p>
    <w:p w14:paraId="63DF68C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45" w:name="ss_T16C23N20S5_lv1_1f995746e"/>
      <w:r w:rsidRPr="00213528">
        <w:rPr>
          <w:rStyle w:val="scinsert"/>
          <w:rFonts w:cs="Times New Roman"/>
          <w:sz w:val="22"/>
        </w:rPr>
        <w:t>(</w:t>
      </w:r>
      <w:bookmarkEnd w:id="145"/>
      <w:r w:rsidRPr="00213528">
        <w:rPr>
          <w:rStyle w:val="scinsert"/>
          <w:rFonts w:cs="Times New Roman"/>
          <w:sz w:val="22"/>
        </w:rPr>
        <w:t>5) a person carrying as authorized by Section 23</w:t>
      </w:r>
      <w:r w:rsidRPr="00213528">
        <w:rPr>
          <w:rStyle w:val="scinsert"/>
          <w:rFonts w:cs="Times New Roman"/>
          <w:sz w:val="22"/>
        </w:rPr>
        <w:noBreakHyphen/>
        <w:t>31</w:t>
      </w:r>
      <w:r w:rsidRPr="00213528">
        <w:rPr>
          <w:rStyle w:val="scinsert"/>
          <w:rFonts w:cs="Times New Roman"/>
          <w:sz w:val="22"/>
        </w:rPr>
        <w:noBreakHyphen/>
        <w:t>240.</w:t>
      </w:r>
    </w:p>
    <w:p w14:paraId="0CC39AE0"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bookmarkStart w:id="146" w:name="ss_T16C23N20SC_lv2_d53933c8d"/>
      <w:r w:rsidRPr="00213528">
        <w:rPr>
          <w:rStyle w:val="scinsert"/>
          <w:rFonts w:cs="Times New Roman"/>
          <w:sz w:val="22"/>
        </w:rPr>
        <w:t>(</w:t>
      </w:r>
      <w:bookmarkEnd w:id="146"/>
      <w:r w:rsidRPr="00213528">
        <w:rPr>
          <w:rStyle w:val="scinsert"/>
          <w:rFonts w:cs="Times New Roman"/>
          <w:sz w:val="22"/>
        </w:rPr>
        <w:t>C) Nothing contained in this section may be construed to alter or affect the provisions of Sections 10</w:t>
      </w:r>
      <w:r w:rsidRPr="00213528">
        <w:rPr>
          <w:rStyle w:val="scinsert"/>
          <w:rFonts w:cs="Times New Roman"/>
          <w:sz w:val="22"/>
        </w:rPr>
        <w:noBreakHyphen/>
        <w:t>11</w:t>
      </w:r>
      <w:r w:rsidRPr="00213528">
        <w:rPr>
          <w:rStyle w:val="scinsert"/>
          <w:rFonts w:cs="Times New Roman"/>
          <w:sz w:val="22"/>
        </w:rPr>
        <w:noBreakHyphen/>
        <w:t>320, 16</w:t>
      </w:r>
      <w:r w:rsidRPr="00213528">
        <w:rPr>
          <w:rStyle w:val="scinsert"/>
          <w:rFonts w:cs="Times New Roman"/>
          <w:sz w:val="22"/>
        </w:rPr>
        <w:noBreakHyphen/>
        <w:t>23</w:t>
      </w:r>
      <w:r w:rsidRPr="00213528">
        <w:rPr>
          <w:rStyle w:val="scinsert"/>
          <w:rFonts w:cs="Times New Roman"/>
          <w:sz w:val="22"/>
        </w:rPr>
        <w:noBreakHyphen/>
        <w:t>30, 16</w:t>
      </w:r>
      <w:r w:rsidRPr="00213528">
        <w:rPr>
          <w:rStyle w:val="scinsert"/>
          <w:rFonts w:cs="Times New Roman"/>
          <w:sz w:val="22"/>
        </w:rPr>
        <w:noBreakHyphen/>
        <w:t>23</w:t>
      </w:r>
      <w:r w:rsidRPr="00213528">
        <w:rPr>
          <w:rStyle w:val="scinsert"/>
          <w:rFonts w:cs="Times New Roman"/>
          <w:sz w:val="22"/>
        </w:rPr>
        <w:noBreakHyphen/>
        <w:t>420, 16</w:t>
      </w:r>
      <w:r w:rsidRPr="00213528">
        <w:rPr>
          <w:rStyle w:val="scinsert"/>
          <w:rFonts w:cs="Times New Roman"/>
          <w:sz w:val="22"/>
        </w:rPr>
        <w:noBreakHyphen/>
        <w:t>23</w:t>
      </w:r>
      <w:r w:rsidRPr="00213528">
        <w:rPr>
          <w:rStyle w:val="scinsert"/>
          <w:rFonts w:cs="Times New Roman"/>
          <w:sz w:val="22"/>
        </w:rPr>
        <w:noBreakHyphen/>
        <w:t>430, 16</w:t>
      </w:r>
      <w:r w:rsidRPr="00213528">
        <w:rPr>
          <w:rStyle w:val="scinsert"/>
          <w:rFonts w:cs="Times New Roman"/>
          <w:sz w:val="22"/>
        </w:rPr>
        <w:noBreakHyphen/>
        <w:t>23</w:t>
      </w:r>
      <w:r w:rsidRPr="00213528">
        <w:rPr>
          <w:rStyle w:val="scinsert"/>
          <w:rFonts w:cs="Times New Roman"/>
          <w:sz w:val="22"/>
        </w:rPr>
        <w:noBreakHyphen/>
        <w:t>465, 44</w:t>
      </w:r>
      <w:r w:rsidRPr="00213528">
        <w:rPr>
          <w:rStyle w:val="scinsert"/>
          <w:rFonts w:cs="Times New Roman"/>
          <w:sz w:val="22"/>
        </w:rPr>
        <w:noBreakHyphen/>
        <w:t>23</w:t>
      </w:r>
      <w:r w:rsidRPr="00213528">
        <w:rPr>
          <w:rStyle w:val="scinsert"/>
          <w:rFonts w:cs="Times New Roman"/>
          <w:sz w:val="22"/>
        </w:rPr>
        <w:noBreakHyphen/>
        <w:t>1080, 44</w:t>
      </w:r>
      <w:r w:rsidRPr="00213528">
        <w:rPr>
          <w:rStyle w:val="scinsert"/>
          <w:rFonts w:cs="Times New Roman"/>
          <w:sz w:val="22"/>
        </w:rPr>
        <w:noBreakHyphen/>
        <w:t>52</w:t>
      </w:r>
      <w:r w:rsidRPr="00213528">
        <w:rPr>
          <w:rStyle w:val="scinsert"/>
          <w:rFonts w:cs="Times New Roman"/>
          <w:sz w:val="22"/>
        </w:rPr>
        <w:noBreakHyphen/>
        <w:t>165, and 51</w:t>
      </w:r>
      <w:r w:rsidRPr="00213528">
        <w:rPr>
          <w:rStyle w:val="scinsert"/>
          <w:rFonts w:cs="Times New Roman"/>
          <w:sz w:val="22"/>
        </w:rPr>
        <w:noBreakHyphen/>
        <w:t>3</w:t>
      </w:r>
      <w:r w:rsidRPr="00213528">
        <w:rPr>
          <w:rStyle w:val="scinsert"/>
          <w:rFonts w:cs="Times New Roman"/>
          <w:sz w:val="22"/>
        </w:rPr>
        <w:noBreakHyphen/>
        <w:t>145, or the ability for a person to obtain a concealed weapon permit as provided for in Section 23</w:t>
      </w:r>
      <w:r w:rsidRPr="00213528">
        <w:rPr>
          <w:rStyle w:val="scinsert"/>
          <w:rFonts w:cs="Times New Roman"/>
          <w:sz w:val="22"/>
        </w:rPr>
        <w:noBreakHyphen/>
        <w:t>31</w:t>
      </w:r>
      <w:r w:rsidRPr="00213528">
        <w:rPr>
          <w:rStyle w:val="scinsert"/>
          <w:rFonts w:cs="Times New Roman"/>
          <w:sz w:val="22"/>
        </w:rPr>
        <w:noBreakHyphen/>
        <w:t>215</w:t>
      </w:r>
      <w:r w:rsidRPr="00213528">
        <w:rPr>
          <w:rFonts w:cs="Times New Roman"/>
          <w:sz w:val="22"/>
          <w:u w:val="single"/>
        </w:rPr>
        <w:t>.</w:t>
      </w:r>
    </w:p>
    <w:p w14:paraId="47192B29"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bookmarkStart w:id="147" w:name="ss_T16C23N20SD_lv2_403679f2d"/>
      <w:r w:rsidRPr="00213528">
        <w:rPr>
          <w:rStyle w:val="scinsert"/>
          <w:rFonts w:cs="Times New Roman"/>
          <w:sz w:val="22"/>
        </w:rPr>
        <w:t>(</w:t>
      </w:r>
      <w:bookmarkEnd w:id="147"/>
      <w:r w:rsidRPr="00213528">
        <w:rPr>
          <w:rStyle w:val="scinsert"/>
          <w:rFonts w:cs="Times New Roman"/>
          <w:sz w:val="22"/>
        </w:rPr>
        <w:t>D) Notwithstanding any provision in this section, a person who is not otherwise prohibited by law from carrying a firearm may lawfully store a firearm anywhere in a vehicle whether occupied or unoccupied.</w:t>
      </w:r>
    </w:p>
    <w:p w14:paraId="2B99AF0B"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48" w:name="bs_num_4_6eb5ed65e"/>
      <w:r w:rsidRPr="00213528">
        <w:rPr>
          <w:rFonts w:cs="Times New Roman"/>
          <w:sz w:val="22"/>
        </w:rPr>
        <w:t>S</w:t>
      </w:r>
      <w:bookmarkEnd w:id="148"/>
      <w:r w:rsidRPr="00213528">
        <w:rPr>
          <w:rFonts w:cs="Times New Roman"/>
          <w:sz w:val="22"/>
        </w:rPr>
        <w:t>ECTION 4.</w:t>
      </w:r>
      <w:r w:rsidRPr="00213528">
        <w:rPr>
          <w:rFonts w:cs="Times New Roman"/>
          <w:sz w:val="22"/>
        </w:rPr>
        <w:tab/>
      </w:r>
      <w:bookmarkStart w:id="149" w:name="dl_a400af70e"/>
      <w:r w:rsidRPr="00213528">
        <w:rPr>
          <w:rFonts w:cs="Times New Roman"/>
          <w:sz w:val="22"/>
        </w:rPr>
        <w:t>S</w:t>
      </w:r>
      <w:bookmarkEnd w:id="149"/>
      <w:r w:rsidRPr="00213528">
        <w:rPr>
          <w:rFonts w:cs="Times New Roman"/>
          <w:sz w:val="22"/>
        </w:rPr>
        <w:t>ection 16‑23‑50(A)(2) of the S.C. Code is amended to read:</w:t>
      </w:r>
    </w:p>
    <w:p w14:paraId="41DD091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50" w:name="cs_T16C23N50_dfece8fd5"/>
      <w:r w:rsidRPr="00213528">
        <w:rPr>
          <w:rFonts w:cs="Times New Roman"/>
          <w:sz w:val="22"/>
        </w:rPr>
        <w:tab/>
      </w:r>
      <w:bookmarkStart w:id="151" w:name="ss_T16C23N50S2_lv1_773d365f4"/>
      <w:bookmarkEnd w:id="150"/>
      <w:r w:rsidRPr="00213528">
        <w:rPr>
          <w:rFonts w:cs="Times New Roman"/>
          <w:sz w:val="22"/>
        </w:rPr>
        <w:t>(</w:t>
      </w:r>
      <w:bookmarkEnd w:id="151"/>
      <w:r w:rsidRPr="00213528">
        <w:rPr>
          <w:rFonts w:cs="Times New Roman"/>
          <w:sz w:val="22"/>
        </w:rPr>
        <w:t>2) A person violating the provisions of Section 16‑23‑20 is guilty of</w:t>
      </w:r>
      <w:r w:rsidRPr="00213528">
        <w:rPr>
          <w:rStyle w:val="scstrike"/>
          <w:rFonts w:cs="Times New Roman"/>
          <w:sz w:val="22"/>
        </w:rPr>
        <w:t xml:space="preserve"> a misdemeanor and, upon conviction, must be</w:t>
      </w:r>
      <w:r w:rsidRPr="00213528">
        <w:rPr>
          <w:rStyle w:val="scinsert"/>
          <w:rFonts w:cs="Times New Roman"/>
          <w:sz w:val="22"/>
        </w:rPr>
        <w:t>:</w:t>
      </w:r>
    </w:p>
    <w:p w14:paraId="57B2BE3A"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152" w:name="ss_T16C23N50S1_lv1_dddc95f9b"/>
      <w:r w:rsidRPr="00213528">
        <w:rPr>
          <w:rStyle w:val="scinsert"/>
          <w:rFonts w:cs="Times New Roman"/>
          <w:sz w:val="22"/>
        </w:rPr>
        <w:t>(</w:t>
      </w:r>
      <w:bookmarkEnd w:id="152"/>
      <w:r w:rsidRPr="00213528">
        <w:rPr>
          <w:rStyle w:val="scinsert"/>
          <w:rFonts w:cs="Times New Roman"/>
          <w:sz w:val="22"/>
        </w:rPr>
        <w:t>1)</w:t>
      </w:r>
      <w:r w:rsidRPr="00213528">
        <w:rPr>
          <w:rFonts w:cs="Times New Roman"/>
          <w:sz w:val="22"/>
        </w:rPr>
        <w:t xml:space="preserve"> </w:t>
      </w:r>
      <w:r w:rsidRPr="00213528">
        <w:rPr>
          <w:rStyle w:val="scinsert"/>
          <w:rFonts w:cs="Times New Roman"/>
          <w:sz w:val="22"/>
        </w:rPr>
        <w:t xml:space="preserve">a misdemeanor and, upon conviction, must be </w:t>
      </w:r>
      <w:r w:rsidRPr="00213528">
        <w:rPr>
          <w:rFonts w:cs="Times New Roman"/>
          <w:sz w:val="22"/>
        </w:rPr>
        <w:t>fined not more than one thousand dollars or imprisoned not more than one year, or both</w:t>
      </w:r>
      <w:r w:rsidRPr="00213528">
        <w:rPr>
          <w:rStyle w:val="scstrike"/>
          <w:rFonts w:cs="Times New Roman"/>
          <w:sz w:val="22"/>
        </w:rPr>
        <w:t>.</w:t>
      </w:r>
      <w:r w:rsidRPr="00213528">
        <w:rPr>
          <w:rStyle w:val="scinsert"/>
          <w:rFonts w:cs="Times New Roman"/>
          <w:sz w:val="22"/>
        </w:rPr>
        <w:t xml:space="preserve"> , for a first offense; </w:t>
      </w:r>
    </w:p>
    <w:p w14:paraId="7F388F1C"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153" w:name="ss_T16C23N50S2_lv1_027607d93"/>
      <w:r w:rsidRPr="00213528">
        <w:rPr>
          <w:rStyle w:val="scinsert"/>
          <w:rFonts w:cs="Times New Roman"/>
          <w:sz w:val="22"/>
        </w:rPr>
        <w:t>(</w:t>
      </w:r>
      <w:bookmarkEnd w:id="153"/>
      <w:r w:rsidRPr="00213528">
        <w:rPr>
          <w:rStyle w:val="scinsert"/>
          <w:rFonts w:cs="Times New Roman"/>
          <w:sz w:val="22"/>
        </w:rPr>
        <w:t xml:space="preserve">2) a misdemeanor and, upon conviction, must be imprisoned not more than three years for a second offense; or </w:t>
      </w:r>
    </w:p>
    <w:p w14:paraId="37D70F6C"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154" w:name="ss_T16C23N50S3_lv1_e3d83a120"/>
      <w:r w:rsidRPr="00213528">
        <w:rPr>
          <w:rStyle w:val="scinsert"/>
          <w:rFonts w:cs="Times New Roman"/>
          <w:sz w:val="22"/>
        </w:rPr>
        <w:t>(</w:t>
      </w:r>
      <w:bookmarkEnd w:id="154"/>
      <w:r w:rsidRPr="00213528">
        <w:rPr>
          <w:rStyle w:val="scinsert"/>
          <w:rFonts w:cs="Times New Roman"/>
          <w:sz w:val="22"/>
        </w:rPr>
        <w:t>3) a felony and, upon conviction, must be imprisoned not more than five years for a third or subsequent offense.</w:t>
      </w:r>
    </w:p>
    <w:p w14:paraId="50776B97"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55" w:name="bs_num_5_e8ed1fb9b"/>
      <w:r w:rsidRPr="00213528">
        <w:rPr>
          <w:rFonts w:cs="Times New Roman"/>
          <w:sz w:val="22"/>
        </w:rPr>
        <w:t>S</w:t>
      </w:r>
      <w:bookmarkEnd w:id="155"/>
      <w:r w:rsidRPr="00213528">
        <w:rPr>
          <w:rFonts w:cs="Times New Roman"/>
          <w:sz w:val="22"/>
        </w:rPr>
        <w:t>ECTION 5.</w:t>
      </w:r>
      <w:r w:rsidRPr="00213528">
        <w:rPr>
          <w:rFonts w:cs="Times New Roman"/>
          <w:sz w:val="22"/>
        </w:rPr>
        <w:tab/>
      </w:r>
      <w:bookmarkStart w:id="156" w:name="dl_3c964b91f"/>
      <w:r w:rsidRPr="00213528">
        <w:rPr>
          <w:rFonts w:cs="Times New Roman"/>
          <w:sz w:val="22"/>
        </w:rPr>
        <w:t>S</w:t>
      </w:r>
      <w:bookmarkEnd w:id="156"/>
      <w:r w:rsidRPr="00213528">
        <w:rPr>
          <w:rFonts w:cs="Times New Roman"/>
          <w:sz w:val="22"/>
        </w:rPr>
        <w:t>ection 16‑23‑55(C) and (D) of the S.C. Code is amended to read:</w:t>
      </w:r>
    </w:p>
    <w:p w14:paraId="10675307"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57" w:name="cs_T16C23N55_4d8ac2c1f"/>
      <w:r w:rsidRPr="00213528">
        <w:rPr>
          <w:rFonts w:cs="Times New Roman"/>
          <w:sz w:val="22"/>
        </w:rPr>
        <w:tab/>
      </w:r>
      <w:bookmarkStart w:id="158" w:name="ss_T16C23N55SC_lv1_66bddb8da"/>
      <w:bookmarkEnd w:id="157"/>
      <w:r w:rsidRPr="00213528">
        <w:rPr>
          <w:rFonts w:cs="Times New Roman"/>
          <w:sz w:val="22"/>
        </w:rPr>
        <w:t>(</w:t>
      </w:r>
      <w:bookmarkEnd w:id="158"/>
      <w:r w:rsidRPr="00213528">
        <w:rPr>
          <w:rFonts w:cs="Times New Roman"/>
          <w:sz w:val="22"/>
        </w:rPr>
        <w:t>C) After the ninety days have elapsed from publication of the first advertisement, and upon request of the individual who found and turned over the handgun, the agency shall return the handgun to this person if the individual</w:t>
      </w:r>
      <w:r w:rsidRPr="00213528">
        <w:rPr>
          <w:rStyle w:val="scstrike"/>
          <w:rFonts w:cs="Times New Roman"/>
          <w:sz w:val="22"/>
        </w:rPr>
        <w:t xml:space="preserve"> fully completes the application process as described in Section 23‑31‑140 and in federal law, and</w:t>
      </w:r>
      <w:r w:rsidRPr="00213528">
        <w:rPr>
          <w:rFonts w:cs="Times New Roman"/>
          <w:sz w:val="22"/>
        </w:rPr>
        <w:t xml:space="preserve"> pays all advertising and other costs incidental to returning the handgun.</w:t>
      </w:r>
      <w:r w:rsidRPr="00213528">
        <w:rPr>
          <w:rStyle w:val="scstrike"/>
          <w:rFonts w:cs="Times New Roman"/>
          <w:sz w:val="22"/>
        </w:rPr>
        <w:t xml:space="preserve"> No handgun may be returned until the individual fully completes the application.</w:t>
      </w:r>
    </w:p>
    <w:p w14:paraId="66E8FED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59" w:name="ss_T16C23N55SD_lv1_a3bb9d3ae"/>
      <w:r w:rsidRPr="00213528">
        <w:rPr>
          <w:rFonts w:cs="Times New Roman"/>
          <w:sz w:val="22"/>
        </w:rPr>
        <w:t>(</w:t>
      </w:r>
      <w:bookmarkEnd w:id="159"/>
      <w:r w:rsidRPr="00213528">
        <w:rPr>
          <w:rFonts w:cs="Times New Roman"/>
          <w:sz w:val="22"/>
        </w:rPr>
        <w:t xml:space="preserve">D) </w:t>
      </w:r>
      <w:r w:rsidRPr="00213528">
        <w:rPr>
          <w:rStyle w:val="scstrike"/>
          <w:rFonts w:cs="Times New Roman"/>
          <w:sz w:val="22"/>
        </w:rPr>
        <w:t>Upon proper completion of the application, the law enforcement agency shall provide copies of the application in compliance with Section 23‑31‑140</w:t>
      </w:r>
      <w:r w:rsidRPr="00213528">
        <w:rPr>
          <w:rStyle w:val="scinsert"/>
          <w:rFonts w:cs="Times New Roman"/>
          <w:sz w:val="22"/>
        </w:rPr>
        <w:t>Notwithstanding subsection (C), the agency shall not return a handgun to the individual who found and turned it in if that individual is prohibited under state or federal law from possessing or receiving a handgun. The agency may dispose of any handgun that is not reclaimed or returned under this section by sale in accordance with Section 27‑21‑22 and Section 27‑21‑20</w:t>
      </w:r>
      <w:r w:rsidRPr="00213528">
        <w:rPr>
          <w:rFonts w:cs="Times New Roman"/>
          <w:sz w:val="22"/>
        </w:rPr>
        <w:t>.</w:t>
      </w:r>
    </w:p>
    <w:p w14:paraId="1385935E"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60" w:name="bs_num_6_ead6bebd9"/>
      <w:r w:rsidRPr="00213528">
        <w:rPr>
          <w:rFonts w:cs="Times New Roman"/>
          <w:sz w:val="22"/>
        </w:rPr>
        <w:t>S</w:t>
      </w:r>
      <w:bookmarkEnd w:id="160"/>
      <w:r w:rsidRPr="00213528">
        <w:rPr>
          <w:rFonts w:cs="Times New Roman"/>
          <w:sz w:val="22"/>
        </w:rPr>
        <w:t>ECTION 6.</w:t>
      </w:r>
      <w:r w:rsidRPr="00213528">
        <w:rPr>
          <w:rFonts w:cs="Times New Roman"/>
          <w:sz w:val="22"/>
        </w:rPr>
        <w:tab/>
      </w:r>
      <w:bookmarkStart w:id="161" w:name="dl_a7edb4d95"/>
      <w:r w:rsidRPr="00213528">
        <w:rPr>
          <w:rFonts w:cs="Times New Roman"/>
          <w:sz w:val="22"/>
        </w:rPr>
        <w:t>S</w:t>
      </w:r>
      <w:bookmarkEnd w:id="161"/>
      <w:r w:rsidRPr="00213528">
        <w:rPr>
          <w:rFonts w:cs="Times New Roman"/>
          <w:sz w:val="22"/>
        </w:rPr>
        <w:t>ection 16‑23‑420 of the S.C. Code is amended to read:</w:t>
      </w:r>
    </w:p>
    <w:p w14:paraId="06732A09"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62" w:name="cs_T16C23N420_c8ef15bde"/>
      <w:r w:rsidRPr="00213528">
        <w:rPr>
          <w:rFonts w:cs="Times New Roman"/>
          <w:sz w:val="22"/>
        </w:rPr>
        <w:t>S</w:t>
      </w:r>
      <w:bookmarkEnd w:id="162"/>
      <w:r w:rsidRPr="00213528">
        <w:rPr>
          <w:rFonts w:cs="Times New Roman"/>
          <w:sz w:val="22"/>
        </w:rPr>
        <w:t>ection 16‑23‑420.</w:t>
      </w:r>
      <w:r w:rsidRPr="00213528">
        <w:rPr>
          <w:rFonts w:cs="Times New Roman"/>
          <w:sz w:val="22"/>
        </w:rPr>
        <w:tab/>
      </w:r>
      <w:bookmarkStart w:id="163" w:name="up_f1a12737"/>
      <w:r w:rsidRPr="00213528">
        <w:rPr>
          <w:rFonts w:cs="Times New Roman"/>
          <w:sz w:val="22"/>
        </w:rPr>
        <w:t>(</w:t>
      </w:r>
      <w:bookmarkEnd w:id="163"/>
      <w:r w:rsidRPr="00213528">
        <w:rPr>
          <w:rFonts w:cs="Times New Roman"/>
          <w:sz w:val="22"/>
        </w:rPr>
        <w:t xml:space="preserve">A) It is unlawful for a person to possess a firearm of any kind on any premises or property owned, operated, or controlled by a private or public school, college, university, technical college, other post‑secondary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post‑secondary institution, do not apply to </w:t>
      </w:r>
      <w:r w:rsidRPr="00213528">
        <w:rPr>
          <w:rStyle w:val="scstrike"/>
          <w:rFonts w:cs="Times New Roman"/>
          <w:sz w:val="22"/>
        </w:rPr>
        <w:t xml:space="preserve">a person who is authorized to carry a concealed weapon pursuant to Article 4, Chapter 31, Title 23 </w:t>
      </w:r>
      <w:r w:rsidRPr="00213528">
        <w:rPr>
          <w:rFonts w:cs="Times New Roman"/>
          <w:sz w:val="22"/>
        </w:rPr>
        <w:t xml:space="preserve">when the </w:t>
      </w:r>
      <w:r w:rsidRPr="00213528">
        <w:rPr>
          <w:rStyle w:val="scstrike"/>
          <w:rFonts w:cs="Times New Roman"/>
          <w:sz w:val="22"/>
        </w:rPr>
        <w:t>weapon</w:t>
      </w:r>
      <w:r w:rsidRPr="00213528">
        <w:rPr>
          <w:rStyle w:val="scinsert"/>
          <w:rFonts w:cs="Times New Roman"/>
          <w:sz w:val="22"/>
        </w:rPr>
        <w:t xml:space="preserve">firearm </w:t>
      </w:r>
      <w:r w:rsidRPr="00213528">
        <w:rPr>
          <w:rFonts w:cs="Times New Roman"/>
          <w:sz w:val="22"/>
        </w:rPr>
        <w:t>remains inside an attended or locked motor vehicle and is secured in a closed glove compartment, closed console, closed trunk, or in a closed container secured by an integral fastener and transported in the luggage compartment of the vehicle.</w:t>
      </w:r>
    </w:p>
    <w:p w14:paraId="0B20472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64" w:name="ss_T16C23N420SB_lv1_3b1a713af"/>
      <w:r w:rsidRPr="00213528">
        <w:rPr>
          <w:rFonts w:cs="Times New Roman"/>
          <w:sz w:val="22"/>
        </w:rPr>
        <w:t>(</w:t>
      </w:r>
      <w:bookmarkEnd w:id="164"/>
      <w:r w:rsidRPr="00213528">
        <w:rPr>
          <w:rFonts w:cs="Times New Roman"/>
          <w:sz w:val="22"/>
        </w:rPr>
        <w:t>B) It is unlawful for a person to enter the premises or property described in subsection (A) and to display, brandish, or threaten others with a firearm.</w:t>
      </w:r>
    </w:p>
    <w:p w14:paraId="7057741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65" w:name="ss_T16C23N420SC_lv1_48e1a474f"/>
      <w:r w:rsidRPr="00213528">
        <w:rPr>
          <w:rFonts w:cs="Times New Roman"/>
          <w:sz w:val="22"/>
        </w:rPr>
        <w:t>(</w:t>
      </w:r>
      <w:bookmarkEnd w:id="165"/>
      <w:r w:rsidRPr="00213528">
        <w:rPr>
          <w:rFonts w:cs="Times New Roman"/>
          <w:sz w:val="22"/>
        </w:rPr>
        <w:t>C) A person who violates the provisions of this section is guilty of a felony and, upon conviction, must be fined not more than five thousand dollars or imprisoned not more than five years, or both.</w:t>
      </w:r>
    </w:p>
    <w:p w14:paraId="660E9CE1"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66" w:name="ss_T16C23N420SD_lv1_f043e684b"/>
      <w:r w:rsidRPr="00213528">
        <w:rPr>
          <w:rFonts w:cs="Times New Roman"/>
          <w:sz w:val="22"/>
        </w:rPr>
        <w:t>(</w:t>
      </w:r>
      <w:bookmarkEnd w:id="166"/>
      <w:r w:rsidRPr="00213528">
        <w:rPr>
          <w:rFonts w:cs="Times New Roman"/>
          <w:sz w:val="22"/>
        </w:rPr>
        <w:t xml:space="preserve">D) This section does not apply to a guard, law enforcement officer, or member of the armed forces, or student of military science. A married student residing in an apartment provided by the private or public school whose presence with a </w:t>
      </w:r>
      <w:r w:rsidRPr="00213528">
        <w:rPr>
          <w:rStyle w:val="scstrike"/>
          <w:rFonts w:cs="Times New Roman"/>
          <w:sz w:val="22"/>
        </w:rPr>
        <w:t xml:space="preserve">weapon </w:t>
      </w:r>
      <w:r w:rsidRPr="00213528">
        <w:rPr>
          <w:rStyle w:val="scinsert"/>
          <w:rFonts w:cs="Times New Roman"/>
          <w:sz w:val="22"/>
        </w:rPr>
        <w:t xml:space="preserve">firearm </w:t>
      </w:r>
      <w:r w:rsidRPr="00213528">
        <w:rPr>
          <w:rFonts w:cs="Times New Roman"/>
          <w:sz w:val="22"/>
        </w:rPr>
        <w:t>in or around a particular building is authorized by persons legally responsible for the security of the buildings is also exempted from the provisions of this section.</w:t>
      </w:r>
    </w:p>
    <w:p w14:paraId="59A558DA"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67" w:name="ss_T16C23N420SE_lv1_802aa8b1b"/>
      <w:r w:rsidRPr="00213528">
        <w:rPr>
          <w:rFonts w:cs="Times New Roman"/>
          <w:sz w:val="22"/>
        </w:rPr>
        <w:t>(</w:t>
      </w:r>
      <w:bookmarkEnd w:id="167"/>
      <w:r w:rsidRPr="00213528">
        <w:rPr>
          <w:rFonts w:cs="Times New Roman"/>
          <w:sz w:val="22"/>
        </w:rPr>
        <w:t>E) For purposes of this section, the terms “premises” and “property” do not include state or locally owned or maintained roads, streets, or rights‑of‑way of them, running through or adjacent to premises or property owned, operated, or controlled by a private or public school, college, university, technical college, or other post‑secondary institution, which are open full time to public vehicular traffic.</w:t>
      </w:r>
    </w:p>
    <w:p w14:paraId="374E795D"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68" w:name="ss_T16C23N420SF_lv1_dbb14191f"/>
      <w:r w:rsidRPr="00213528">
        <w:rPr>
          <w:rFonts w:cs="Times New Roman"/>
          <w:sz w:val="22"/>
        </w:rPr>
        <w:t>(</w:t>
      </w:r>
      <w:bookmarkEnd w:id="168"/>
      <w:r w:rsidRPr="00213528">
        <w:rPr>
          <w:rFonts w:cs="Times New Roman"/>
          <w:sz w:val="22"/>
        </w:rPr>
        <w:t xml:space="preserve">F) This section does not apply to a person </w:t>
      </w:r>
      <w:r w:rsidRPr="00213528">
        <w:rPr>
          <w:rStyle w:val="scstrike"/>
          <w:rFonts w:cs="Times New Roman"/>
          <w:sz w:val="22"/>
        </w:rPr>
        <w:t xml:space="preserve">who is authorized to carry concealed weapons pursuant to Article 4, Chapter 31 of Title 23 </w:t>
      </w:r>
      <w:r w:rsidRPr="00213528">
        <w:rPr>
          <w:rFonts w:cs="Times New Roman"/>
          <w:sz w:val="22"/>
        </w:rPr>
        <w:t>when upon any premises, property, or building that is part of an interstate highway rest area facility.</w:t>
      </w:r>
    </w:p>
    <w:p w14:paraId="5892BA47"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69" w:name="bs_num_7_723472acf"/>
      <w:r w:rsidRPr="00213528">
        <w:rPr>
          <w:rFonts w:cs="Times New Roman"/>
          <w:sz w:val="22"/>
        </w:rPr>
        <w:t>S</w:t>
      </w:r>
      <w:bookmarkEnd w:id="169"/>
      <w:r w:rsidRPr="00213528">
        <w:rPr>
          <w:rFonts w:cs="Times New Roman"/>
          <w:sz w:val="22"/>
        </w:rPr>
        <w:t>ECTION 7.</w:t>
      </w:r>
      <w:r w:rsidRPr="00213528">
        <w:rPr>
          <w:rFonts w:cs="Times New Roman"/>
          <w:sz w:val="22"/>
        </w:rPr>
        <w:tab/>
      </w:r>
      <w:bookmarkStart w:id="170" w:name="dl_1951d07b5"/>
      <w:r w:rsidRPr="00213528">
        <w:rPr>
          <w:rFonts w:cs="Times New Roman"/>
          <w:sz w:val="22"/>
        </w:rPr>
        <w:t>S</w:t>
      </w:r>
      <w:bookmarkEnd w:id="170"/>
      <w:r w:rsidRPr="00213528">
        <w:rPr>
          <w:rFonts w:cs="Times New Roman"/>
          <w:sz w:val="22"/>
        </w:rPr>
        <w:t>ection 16‑23‑430 of the S.C. Code is amended to read:</w:t>
      </w:r>
    </w:p>
    <w:p w14:paraId="1001194D"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71" w:name="cs_T16C23N430_97feda15c"/>
      <w:r w:rsidRPr="00213528">
        <w:rPr>
          <w:rFonts w:cs="Times New Roman"/>
          <w:sz w:val="22"/>
        </w:rPr>
        <w:t>S</w:t>
      </w:r>
      <w:bookmarkEnd w:id="171"/>
      <w:r w:rsidRPr="00213528">
        <w:rPr>
          <w:rFonts w:cs="Times New Roman"/>
          <w:sz w:val="22"/>
        </w:rPr>
        <w:t>ection 16‑23‑430.</w:t>
      </w:r>
      <w:r w:rsidRPr="00213528">
        <w:rPr>
          <w:rFonts w:cs="Times New Roman"/>
          <w:sz w:val="22"/>
        </w:rPr>
        <w:tab/>
      </w:r>
      <w:bookmarkStart w:id="172" w:name="up_f8a61dfa"/>
      <w:r w:rsidRPr="00213528">
        <w:rPr>
          <w:rFonts w:cs="Times New Roman"/>
          <w:sz w:val="22"/>
        </w:rPr>
        <w:t>(</w:t>
      </w:r>
      <w:bookmarkEnd w:id="172"/>
      <w:r w:rsidRPr="00213528">
        <w:rPr>
          <w:rFonts w:cs="Times New Roman"/>
          <w:sz w:val="22"/>
        </w:rPr>
        <w:t>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14:paraId="15345AD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73" w:name="ss_T16C23N430SB_lv1_684abacda"/>
      <w:r w:rsidRPr="00213528">
        <w:rPr>
          <w:rFonts w:cs="Times New Roman"/>
          <w:sz w:val="22"/>
        </w:rPr>
        <w:t>(</w:t>
      </w:r>
      <w:bookmarkEnd w:id="173"/>
      <w:r w:rsidRPr="00213528">
        <w:rPr>
          <w:rFonts w:cs="Times New Roman"/>
          <w:sz w:val="22"/>
        </w:rPr>
        <w:t xml:space="preserve">B) This section does not apply </w:t>
      </w:r>
      <w:r w:rsidRPr="00213528">
        <w:rPr>
          <w:rStyle w:val="scstrike"/>
          <w:rFonts w:cs="Times New Roman"/>
          <w:sz w:val="22"/>
        </w:rPr>
        <w:t>to a person who is authorized to carry a concealed weapon pursuant to Article 4, Chapter 31, Title 23</w:t>
      </w:r>
      <w:r w:rsidRPr="00213528">
        <w:rPr>
          <w:rFonts w:cs="Times New Roman"/>
          <w:sz w:val="22"/>
        </w:rPr>
        <w:t xml:space="preserve"> when the weapon remains inside an attended or locked motor vehicle and is secured in a closed glove compartment, closed console, closed trunk, or in a closed container secured by an integral fastener and transported in the luggage compartment of the vehicle.</w:t>
      </w:r>
    </w:p>
    <w:p w14:paraId="148DC8F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74" w:name="ss_T16C23N430SC_lv1_be31ead9b"/>
      <w:r w:rsidRPr="00213528">
        <w:rPr>
          <w:rFonts w:cs="Times New Roman"/>
          <w:sz w:val="22"/>
        </w:rPr>
        <w:t>(</w:t>
      </w:r>
      <w:bookmarkEnd w:id="174"/>
      <w:r w:rsidRPr="00213528">
        <w:rPr>
          <w:rFonts w:cs="Times New Roman"/>
          <w:sz w:val="22"/>
        </w:rPr>
        <w:t>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14:paraId="1E6383EC"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75" w:name="bs_num_8_a3fab56b2"/>
      <w:r w:rsidRPr="00213528">
        <w:rPr>
          <w:rFonts w:cs="Times New Roman"/>
          <w:sz w:val="22"/>
        </w:rPr>
        <w:t>S</w:t>
      </w:r>
      <w:bookmarkEnd w:id="175"/>
      <w:r w:rsidRPr="00213528">
        <w:rPr>
          <w:rFonts w:cs="Times New Roman"/>
          <w:sz w:val="22"/>
        </w:rPr>
        <w:t>ECTION 8.</w:t>
      </w:r>
      <w:r w:rsidRPr="00213528">
        <w:rPr>
          <w:rFonts w:cs="Times New Roman"/>
          <w:sz w:val="22"/>
        </w:rPr>
        <w:tab/>
      </w:r>
      <w:bookmarkStart w:id="176" w:name="dl_7fd2af38d"/>
      <w:r w:rsidRPr="00213528">
        <w:rPr>
          <w:rFonts w:cs="Times New Roman"/>
          <w:sz w:val="22"/>
        </w:rPr>
        <w:t>S</w:t>
      </w:r>
      <w:bookmarkEnd w:id="176"/>
      <w:r w:rsidRPr="00213528">
        <w:rPr>
          <w:rFonts w:cs="Times New Roman"/>
          <w:sz w:val="22"/>
        </w:rPr>
        <w:t>ection 16‑23‑465 of the S.C. Code is amended to read:</w:t>
      </w:r>
    </w:p>
    <w:p w14:paraId="6AC8C68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77" w:name="cs_T16C23N465_e4ebd3090"/>
      <w:r w:rsidRPr="00213528">
        <w:rPr>
          <w:rFonts w:cs="Times New Roman"/>
          <w:sz w:val="22"/>
        </w:rPr>
        <w:t>S</w:t>
      </w:r>
      <w:bookmarkEnd w:id="177"/>
      <w:r w:rsidRPr="00213528">
        <w:rPr>
          <w:rFonts w:cs="Times New Roman"/>
          <w:sz w:val="22"/>
        </w:rPr>
        <w:t>ection 16‑23‑465.</w:t>
      </w:r>
      <w:r w:rsidRPr="00213528">
        <w:rPr>
          <w:rFonts w:cs="Times New Roman"/>
          <w:sz w:val="22"/>
        </w:rPr>
        <w:tab/>
      </w:r>
      <w:bookmarkStart w:id="178" w:name="up_203f8683"/>
      <w:r w:rsidRPr="00213528">
        <w:rPr>
          <w:rFonts w:cs="Times New Roman"/>
          <w:sz w:val="22"/>
        </w:rPr>
        <w:t>(</w:t>
      </w:r>
      <w:bookmarkEnd w:id="178"/>
      <w:r w:rsidRPr="00213528">
        <w:rPr>
          <w:rFonts w:cs="Times New Roman"/>
          <w:sz w:val="22"/>
        </w:rPr>
        <w:t xml:space="preserve">A) In addition to the penalties provided for by Sections 16‑11‑330, 16‑11‑620, </w:t>
      </w:r>
      <w:r w:rsidRPr="00213528">
        <w:rPr>
          <w:rStyle w:val="scstrike"/>
          <w:rFonts w:cs="Times New Roman"/>
          <w:sz w:val="22"/>
        </w:rPr>
        <w:t>16‑23‑460,</w:t>
      </w:r>
      <w:r w:rsidRPr="00213528">
        <w:rPr>
          <w:rFonts w:cs="Times New Roman"/>
          <w:sz w:val="22"/>
        </w:rPr>
        <w:t xml:space="preserve">23‑31‑220, and Article 1, Chapter 23, Title 16, a person convicted of </w:t>
      </w:r>
      <w:r w:rsidRPr="00213528">
        <w:rPr>
          <w:rStyle w:val="scinsert"/>
          <w:rFonts w:cs="Times New Roman"/>
          <w:sz w:val="22"/>
        </w:rPr>
        <w:t xml:space="preserve">knowingly </w:t>
      </w:r>
      <w:r w:rsidRPr="00213528">
        <w:rPr>
          <w:rFonts w:cs="Times New Roman"/>
          <w:sz w:val="22"/>
        </w:rPr>
        <w:t>carrying a firearm into a business which sells alcoholic liquor, beer, or wine for consumption on the premises is guilty of a misdemeanor</w:t>
      </w:r>
      <w:r w:rsidRPr="00213528">
        <w:rPr>
          <w:rFonts w:cs="Times New Roman"/>
          <w:strike/>
          <w:sz w:val="22"/>
        </w:rPr>
        <w:t>,</w:t>
      </w:r>
      <w:r w:rsidRPr="00213528">
        <w:rPr>
          <w:rFonts w:cs="Times New Roman"/>
          <w:sz w:val="22"/>
        </w:rPr>
        <w:t xml:space="preserve"> and, upon conviction, must be fined not more than two thousand dollars or imprisoned not more than two years, or both.</w:t>
      </w:r>
    </w:p>
    <w:p w14:paraId="33761CEA"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79" w:name="up_d5b9dd82c"/>
      <w:r w:rsidRPr="00213528">
        <w:rPr>
          <w:rFonts w:cs="Times New Roman"/>
          <w:sz w:val="22"/>
        </w:rPr>
        <w:t>I</w:t>
      </w:r>
      <w:bookmarkEnd w:id="179"/>
      <w:r w:rsidRPr="00213528">
        <w:rPr>
          <w:rFonts w:cs="Times New Roman"/>
          <w:sz w:val="22"/>
        </w:rPr>
        <w:t>n addition to the penalties described above, a person who violates this section while carrying a concealable weapon pursuant to Article 4, Chapter 31, Title 23 must have his concealed weapon permit revoked for a period of five years.</w:t>
      </w:r>
    </w:p>
    <w:p w14:paraId="55400311"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80" w:name="ss_T16C23N465SB_lv1_4543a7681"/>
      <w:r w:rsidRPr="00213528">
        <w:rPr>
          <w:rFonts w:cs="Times New Roman"/>
          <w:sz w:val="22"/>
        </w:rPr>
        <w:t>(</w:t>
      </w:r>
      <w:bookmarkEnd w:id="180"/>
      <w:r w:rsidRPr="00213528">
        <w:rPr>
          <w:rFonts w:cs="Times New Roman"/>
          <w:sz w:val="22"/>
        </w:rPr>
        <w:t>B)</w:t>
      </w:r>
      <w:bookmarkStart w:id="181" w:name="ss_T16C23N465S1_lv2_71947eaec"/>
      <w:r w:rsidRPr="00213528">
        <w:rPr>
          <w:rFonts w:cs="Times New Roman"/>
          <w:sz w:val="22"/>
        </w:rPr>
        <w:t>(</w:t>
      </w:r>
      <w:bookmarkEnd w:id="181"/>
      <w:r w:rsidRPr="00213528">
        <w:rPr>
          <w:rFonts w:cs="Times New Roman"/>
          <w:sz w:val="22"/>
        </w:rPr>
        <w:t xml:space="preserve">1) This section does not apply to a person </w:t>
      </w:r>
      <w:r w:rsidRPr="00213528">
        <w:rPr>
          <w:rStyle w:val="scinsert"/>
          <w:rFonts w:cs="Times New Roman"/>
          <w:sz w:val="22"/>
        </w:rPr>
        <w:t xml:space="preserve">otherwise lawfully </w:t>
      </w:r>
      <w:r w:rsidRPr="00213528">
        <w:rPr>
          <w:rFonts w:cs="Times New Roman"/>
          <w:sz w:val="22"/>
        </w:rPr>
        <w:t xml:space="preserve">carrying a </w:t>
      </w:r>
      <w:r w:rsidRPr="00213528">
        <w:rPr>
          <w:rStyle w:val="scstrike"/>
          <w:rFonts w:cs="Times New Roman"/>
          <w:sz w:val="22"/>
        </w:rPr>
        <w:t>concealable weapon pursuant to and in compliance with Article 4, Chapter 31, Title 23; however, the person shall</w:t>
      </w:r>
      <w:r w:rsidRPr="00213528">
        <w:rPr>
          <w:rStyle w:val="scinsert"/>
          <w:rFonts w:cs="Times New Roman"/>
          <w:sz w:val="22"/>
        </w:rPr>
        <w:t>firearm who does</w:t>
      </w:r>
      <w:r w:rsidRPr="00213528">
        <w:rPr>
          <w:rFonts w:cs="Times New Roman"/>
          <w:sz w:val="22"/>
        </w:rPr>
        <w:t xml:space="preserve"> not consume alcoholic liquor, beer, or wine while carrying the concealable weapon on the business' premises. A person who violates this item may be charged with a violation of subsection (A).</w:t>
      </w:r>
    </w:p>
    <w:p w14:paraId="13C276A6"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182" w:name="ss_T16C23N465S2_lv2_a78651b45"/>
      <w:r w:rsidRPr="00213528">
        <w:rPr>
          <w:rFonts w:cs="Times New Roman"/>
          <w:sz w:val="22"/>
        </w:rPr>
        <w:t>(</w:t>
      </w:r>
      <w:bookmarkEnd w:id="182"/>
      <w:r w:rsidRPr="00213528">
        <w:rPr>
          <w:rFonts w:cs="Times New Roman"/>
          <w:sz w:val="22"/>
        </w:rPr>
        <w:t>2) A property owner, holder of a lease interest, or operator of a business may prohibit the carrying of concealable weapons into the business by posting a “NO CONCEALABLE WEAPONS ALLOWED” sign in compliance with Section 23‑31‑235. A person who carries a concealable weapon into a business with a sign posted in compliance with Section 23‑31‑235 may be charged with a violation of subsection (A).</w:t>
      </w:r>
    </w:p>
    <w:p w14:paraId="264E7F1F"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183" w:name="ss_T16C23N465S3_lv2_3fea1e857"/>
      <w:r w:rsidRPr="00213528">
        <w:rPr>
          <w:rFonts w:cs="Times New Roman"/>
          <w:sz w:val="22"/>
        </w:rPr>
        <w:t>(</w:t>
      </w:r>
      <w:bookmarkEnd w:id="183"/>
      <w:r w:rsidRPr="00213528">
        <w:rPr>
          <w:rFonts w:cs="Times New Roman"/>
          <w:sz w:val="22"/>
        </w:rPr>
        <w:t>3) A property owner, holder of a lease interest, or operator of a business may request that a person carrying a concealable weapon leave the business' premises, or any portion of the premises, or request that a person carrying a concealable weapon remove the concealable weapon from the business' 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p>
    <w:p w14:paraId="2C6F804F"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84" w:name="bs_num_9_fd58bb421"/>
      <w:r w:rsidRPr="00213528">
        <w:rPr>
          <w:rFonts w:cs="Times New Roman"/>
          <w:sz w:val="22"/>
        </w:rPr>
        <w:t>S</w:t>
      </w:r>
      <w:bookmarkEnd w:id="184"/>
      <w:r w:rsidRPr="00213528">
        <w:rPr>
          <w:rFonts w:cs="Times New Roman"/>
          <w:sz w:val="22"/>
        </w:rPr>
        <w:t>ECTION 9.</w:t>
      </w:r>
      <w:r w:rsidRPr="00213528">
        <w:rPr>
          <w:rFonts w:cs="Times New Roman"/>
          <w:sz w:val="22"/>
        </w:rPr>
        <w:tab/>
      </w:r>
      <w:bookmarkStart w:id="185" w:name="dl_01e312341"/>
      <w:r w:rsidRPr="00213528">
        <w:rPr>
          <w:rFonts w:cs="Times New Roman"/>
          <w:sz w:val="22"/>
        </w:rPr>
        <w:t>S</w:t>
      </w:r>
      <w:bookmarkEnd w:id="185"/>
      <w:r w:rsidRPr="00213528">
        <w:rPr>
          <w:rFonts w:cs="Times New Roman"/>
          <w:sz w:val="22"/>
        </w:rPr>
        <w:t>ection 23-31-215(K), (M), (O), and (U) of the S.C. Code is amended to read:</w:t>
      </w:r>
    </w:p>
    <w:p w14:paraId="4C9A2B71"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86" w:name="cs_T23C31N215_4a9f8ea28"/>
      <w:r w:rsidRPr="00213528">
        <w:rPr>
          <w:rFonts w:cs="Times New Roman"/>
          <w:sz w:val="22"/>
        </w:rPr>
        <w:tab/>
      </w:r>
      <w:bookmarkStart w:id="187" w:name="ss_T23C31N215SK_lv1_5dfb75fda"/>
      <w:bookmarkEnd w:id="186"/>
      <w:r w:rsidRPr="00213528">
        <w:rPr>
          <w:rFonts w:cs="Times New Roman"/>
          <w:sz w:val="22"/>
        </w:rPr>
        <w:t>(</w:t>
      </w:r>
      <w:bookmarkEnd w:id="187"/>
      <w:r w:rsidRPr="00213528">
        <w:rPr>
          <w:rFonts w:cs="Times New Roman"/>
          <w:sz w:val="22"/>
        </w:rPr>
        <w:t xml:space="preserve">K) </w:t>
      </w:r>
      <w:r w:rsidRPr="00213528">
        <w:rPr>
          <w:rStyle w:val="scstrike"/>
          <w:rFonts w:cs="Times New Roman"/>
          <w:sz w:val="22"/>
        </w:rPr>
        <w:t>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14:paraId="51817899"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(1) identifies himself as a law enforcement officer;  and</w:t>
      </w:r>
    </w:p>
    <w:p w14:paraId="6EFC6AA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(2) requests identification or a driver's license from a permit holder.</w:t>
      </w:r>
    </w:p>
    <w:p w14:paraId="6494B081"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88" w:name="up_0697d12f7"/>
      <w:r w:rsidRPr="00213528">
        <w:rPr>
          <w:rFonts w:cs="Times New Roman"/>
          <w:sz w:val="22"/>
        </w:rPr>
        <w:t>A</w:t>
      </w:r>
      <w:bookmarkEnd w:id="188"/>
      <w:r w:rsidRPr="00213528">
        <w:rPr>
          <w:rFonts w:cs="Times New Roman"/>
          <w:sz w:val="22"/>
        </w:rPr>
        <w:t xml:space="preserve"> permit holder </w:t>
      </w:r>
      <w:r w:rsidRPr="00213528">
        <w:rPr>
          <w:rStyle w:val="scstrike"/>
          <w:rFonts w:cs="Times New Roman"/>
          <w:sz w:val="22"/>
        </w:rPr>
        <w:t xml:space="preserve">immediately </w:t>
      </w:r>
      <w:r w:rsidRPr="00213528">
        <w:rPr>
          <w:rFonts w:cs="Times New Roman"/>
          <w:sz w:val="22"/>
        </w:rPr>
        <w:t>must report the loss or theft of a permit identification card to SLED headquarters</w:t>
      </w:r>
      <w:r w:rsidRPr="00213528">
        <w:rPr>
          <w:rStyle w:val="scinsert"/>
          <w:rFonts w:cs="Times New Roman"/>
          <w:sz w:val="22"/>
        </w:rPr>
        <w:t xml:space="preserve"> within forty-eight hours of the time the permit holder knew or reasonably should have known of the loss or theft</w:t>
      </w:r>
      <w:r w:rsidRPr="00213528">
        <w:rPr>
          <w:rFonts w:cs="Times New Roman"/>
          <w:sz w:val="22"/>
        </w:rPr>
        <w:t>. A person who violates the provisions of this subsection is guilty of a misdemeanor and, upon conviction, must be fined twenty-five dollars.</w:t>
      </w:r>
    </w:p>
    <w:p w14:paraId="37444045"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bookmarkStart w:id="189" w:name="up_abebf721"/>
      <w:r w:rsidRPr="00213528">
        <w:rPr>
          <w:rStyle w:val="scinsert"/>
          <w:rFonts w:cs="Times New Roman"/>
          <w:sz w:val="22"/>
        </w:rPr>
        <w:t xml:space="preserve"> </w:t>
      </w:r>
      <w:bookmarkEnd w:id="189"/>
      <w:r w:rsidRPr="00213528">
        <w:rPr>
          <w:rStyle w:val="scinsert"/>
          <w:rFonts w:cs="Times New Roman"/>
          <w:sz w:val="22"/>
        </w:rPr>
        <w:t>An owner or other person who is lawfully in possession of a firearm, rifle, or shotgun in this State who suffers the loss or theft of such weapon shall report, within ten days of discovery, the loss or theft of each weapon to the appropriate local law enforcement agency, whether local police department or county sheriff's office, which would have appropriate jurisdiction where the weapon is located. In addition, the facts and circumstances of the loss or theft also must be reported to the appropriate law enforcement agency to which the report is made.</w:t>
      </w:r>
    </w:p>
    <w:p w14:paraId="50627720"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90" w:name="ss_T23C31N215SM_lv1_d099ae954"/>
      <w:r w:rsidRPr="00213528">
        <w:rPr>
          <w:rFonts w:cs="Times New Roman"/>
          <w:sz w:val="22"/>
        </w:rPr>
        <w:t>(</w:t>
      </w:r>
      <w:bookmarkEnd w:id="190"/>
      <w:r w:rsidRPr="00213528">
        <w:rPr>
          <w:rFonts w:cs="Times New Roman"/>
          <w:sz w:val="22"/>
        </w:rPr>
        <w:t xml:space="preserve">M) A permit issued pursuant to this section does not authorize a permit holder to carry a concealable weapon into </w:t>
      </w:r>
      <w:r w:rsidRPr="00213528">
        <w:rPr>
          <w:rStyle w:val="scstrike"/>
          <w:rFonts w:cs="Times New Roman"/>
          <w:sz w:val="22"/>
        </w:rPr>
        <w:t>a:</w:t>
      </w:r>
      <w:r w:rsidRPr="00213528">
        <w:rPr>
          <w:rStyle w:val="scinsert"/>
          <w:rFonts w:cs="Times New Roman"/>
          <w:sz w:val="22"/>
        </w:rPr>
        <w:t>any place listed in Section 16-23-20(A) except as permitted by law.</w:t>
      </w:r>
    </w:p>
    <w:p w14:paraId="6C80DB37"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(1) law enforcement, correctional, or detention facility;</w:t>
      </w:r>
    </w:p>
    <w:p w14:paraId="2666CFF5"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(2) courthouse or courtroom;</w:t>
      </w:r>
    </w:p>
    <w:p w14:paraId="5144B0F6"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(3) polling place on election days;</w:t>
      </w:r>
    </w:p>
    <w:p w14:paraId="5345A7BB"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(4) office of or the business meeting of the governing body of a county, public school district, municipality, or special purpose district;</w:t>
      </w:r>
    </w:p>
    <w:p w14:paraId="32408D06"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(5) school or college athletic event not related to firearms;</w:t>
      </w:r>
    </w:p>
    <w:p w14:paraId="716EDBB8"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(6) daycare facility or preschool facility;</w:t>
      </w:r>
    </w:p>
    <w:p w14:paraId="44F0190E"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(7) place where the carrying of firearms is prohibited by federal law;</w:t>
      </w:r>
    </w:p>
    <w:p w14:paraId="49FE07A0"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(8) church or other established religious sanctuary unless express permission is given by the appropriate church official or governing body;</w:t>
      </w:r>
    </w:p>
    <w:p w14:paraId="3177614A"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(9) hospital, medical clinic, doctor's office, or any other facility where medical services or procedures are performed unless expressly authorized by the employer;  or</w:t>
      </w:r>
    </w:p>
    <w:p w14:paraId="4BDC1765"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(10) place clearly marked with a sign prohibiting the carrying of a concealable weapon on the premises pursuant to Sections 23-31-220 and 23-31-235.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16-11-620 and must not be charged with or penalized for a violation of this subsection.</w:t>
      </w:r>
    </w:p>
    <w:p w14:paraId="557A4A6B"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bookmarkStart w:id="191" w:name="up_2a649adcd"/>
      <w:r w:rsidRPr="00213528">
        <w:rPr>
          <w:rStyle w:val="scstrike"/>
          <w:rFonts w:cs="Times New Roman"/>
          <w:sz w:val="22"/>
        </w:rPr>
        <w:t>E</w:t>
      </w:r>
      <w:bookmarkEnd w:id="191"/>
      <w:r w:rsidRPr="00213528">
        <w:rPr>
          <w:rStyle w:val="scstrike"/>
          <w:rFonts w:cs="Times New Roman"/>
          <w:sz w:val="22"/>
        </w:rPr>
        <w:t>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14:paraId="4F85C4B6"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bookmarkStart w:id="192" w:name="up_1ff13ed8e"/>
      <w:r w:rsidRPr="00213528">
        <w:rPr>
          <w:rStyle w:val="scinsert"/>
          <w:rFonts w:cs="Times New Roman"/>
          <w:sz w:val="22"/>
        </w:rPr>
        <w:t>E</w:t>
      </w:r>
      <w:bookmarkEnd w:id="192"/>
      <w:r w:rsidRPr="00213528">
        <w:rPr>
          <w:rStyle w:val="scinsert"/>
          <w:rFonts w:cs="Times New Roman"/>
          <w:sz w:val="22"/>
        </w:rPr>
        <w:t xml:space="preserve">xcept as provided in Section 16-23-20(A)(11), a person who wilfully violates a provision of this subsection may be charged with a violation of Section 16-23-20 and in addition to the penalties provided in Section 16-23-20, at the discretion of the court, may have his permit revoked for up to five years. </w:t>
      </w:r>
    </w:p>
    <w:p w14:paraId="59D84BCA"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93" w:name="up_8cbff534d"/>
      <w:r w:rsidRPr="00213528">
        <w:rPr>
          <w:rFonts w:cs="Times New Roman"/>
          <w:sz w:val="22"/>
        </w:rPr>
        <w:t>N</w:t>
      </w:r>
      <w:bookmarkEnd w:id="193"/>
      <w:r w:rsidRPr="00213528">
        <w:rPr>
          <w:rFonts w:cs="Times New Roman"/>
          <w:sz w:val="22"/>
        </w:rPr>
        <w:t xml:space="preserve">othing contained in this subsection may be construed to alter or affect the provisions of Sections 10-11-320, 16-23-420, 16-23-430, 16-23-465, 44-23-1080, 44-52-165, </w:t>
      </w:r>
      <w:r w:rsidRPr="00213528">
        <w:rPr>
          <w:rStyle w:val="scstrike"/>
          <w:rFonts w:cs="Times New Roman"/>
          <w:sz w:val="22"/>
        </w:rPr>
        <w:t>50-9-830,</w:t>
      </w:r>
      <w:r w:rsidRPr="00213528">
        <w:rPr>
          <w:rFonts w:cs="Times New Roman"/>
          <w:sz w:val="22"/>
        </w:rPr>
        <w:t xml:space="preserve"> and 51-3-145.</w:t>
      </w:r>
    </w:p>
    <w:p w14:paraId="59E05DC5"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94" w:name="ss_T23C31N215SO_lv1_5ad5ccbfe"/>
      <w:r w:rsidRPr="00213528">
        <w:rPr>
          <w:rFonts w:cs="Times New Roman"/>
          <w:sz w:val="22"/>
        </w:rPr>
        <w:t>(</w:t>
      </w:r>
      <w:bookmarkEnd w:id="194"/>
      <w:r w:rsidRPr="00213528">
        <w:rPr>
          <w:rFonts w:cs="Times New Roman"/>
          <w:sz w:val="22"/>
        </w:rPr>
        <w:t>O)</w:t>
      </w:r>
      <w:bookmarkStart w:id="195" w:name="ss_T23C31N215S1_lv2_2c5b8d93c"/>
      <w:r w:rsidRPr="00213528">
        <w:rPr>
          <w:rStyle w:val="scinsert"/>
          <w:rFonts w:cs="Times New Roman"/>
          <w:sz w:val="22"/>
        </w:rPr>
        <w:t>(</w:t>
      </w:r>
      <w:bookmarkEnd w:id="195"/>
      <w:r w:rsidRPr="00213528">
        <w:rPr>
          <w:rStyle w:val="scinsert"/>
          <w:rFonts w:cs="Times New Roman"/>
          <w:sz w:val="22"/>
        </w:rPr>
        <w:t>1)</w:t>
      </w:r>
      <w:r w:rsidRPr="00213528">
        <w:rPr>
          <w:rFonts w:cs="Times New Roman"/>
          <w:sz w:val="22"/>
        </w:rPr>
        <w:t xml:space="preserve"> A permit issued pursuant to this article is not required for a person:</w:t>
      </w:r>
    </w:p>
    <w:p w14:paraId="0F7A432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r w:rsidRPr="00213528">
        <w:rPr>
          <w:rStyle w:val="scstrike"/>
          <w:rFonts w:cs="Times New Roman"/>
          <w:sz w:val="22"/>
        </w:rPr>
        <w:t>(1) specified in Section 16-23-20, items (1) through (5) and items (7) through (11);</w:t>
      </w:r>
    </w:p>
    <w:p w14:paraId="606F214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t>(</w:t>
      </w:r>
      <w:r w:rsidRPr="00213528">
        <w:rPr>
          <w:rStyle w:val="scstrike"/>
          <w:rFonts w:cs="Times New Roman"/>
          <w:sz w:val="22"/>
        </w:rPr>
        <w:t>2</w:t>
      </w:r>
      <w:r w:rsidRPr="00213528">
        <w:rPr>
          <w:rStyle w:val="scinsert"/>
          <w:rFonts w:cs="Times New Roman"/>
          <w:sz w:val="22"/>
        </w:rPr>
        <w:t>a</w:t>
      </w:r>
      <w:r w:rsidRPr="00213528">
        <w:rPr>
          <w:rFonts w:cs="Times New Roman"/>
          <w:sz w:val="22"/>
        </w:rPr>
        <w:t>) carrying a self-defense device generally considered to be nonlethal including the substance commonly referred to as “pepper gas”;  or</w:t>
      </w:r>
    </w:p>
    <w:p w14:paraId="225CB980"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t>(</w:t>
      </w:r>
      <w:r w:rsidRPr="00213528">
        <w:rPr>
          <w:rStyle w:val="scstrike"/>
          <w:rFonts w:cs="Times New Roman"/>
          <w:sz w:val="22"/>
        </w:rPr>
        <w:t>3</w:t>
      </w:r>
      <w:r w:rsidRPr="00213528">
        <w:rPr>
          <w:rStyle w:val="scinsert"/>
          <w:rFonts w:cs="Times New Roman"/>
          <w:sz w:val="22"/>
        </w:rPr>
        <w:t>b</w:t>
      </w:r>
      <w:r w:rsidRPr="00213528">
        <w:rPr>
          <w:rFonts w:cs="Times New Roman"/>
          <w:sz w:val="22"/>
        </w:rPr>
        <w:t>) carrying a concealable weapon in a manner not prohibited by law.</w:t>
      </w:r>
    </w:p>
    <w:p w14:paraId="5A451E05"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196" w:name="ss_T23C31N215S2_lv2_88d809726"/>
      <w:r w:rsidRPr="00213528">
        <w:rPr>
          <w:rStyle w:val="scinsert"/>
          <w:rFonts w:cs="Times New Roman"/>
          <w:sz w:val="22"/>
        </w:rPr>
        <w:t>(</w:t>
      </w:r>
      <w:bookmarkEnd w:id="196"/>
      <w:r w:rsidRPr="00213528">
        <w:rPr>
          <w:rStyle w:val="scinsert"/>
          <w:rFonts w:cs="Times New Roman"/>
          <w:sz w:val="22"/>
        </w:rPr>
        <w:t>2) The availability of a permit to carry a concealable weapon under this section must not be construed to prohibit the permitless transport or carrying of a firearm in a vehicle or on or about one’s person, whether openly or concealed, loaded or unloaded, in a manner not prohibited by law.</w:t>
      </w:r>
    </w:p>
    <w:p w14:paraId="289D7A56"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Style w:val="scstrike"/>
          <w:rFonts w:cs="Times New Roman"/>
          <w:sz w:val="22"/>
        </w:rPr>
        <w:t>(U) A concealable weapon permit holder whose permit has been expired for no more than one year may not be charged with a violation of Section 16-23-20 but must be fined not more than one hundred dollars.</w:t>
      </w:r>
    </w:p>
    <w:p w14:paraId="3C6B0AE3"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97" w:name="bs_num_10_d80952646"/>
      <w:r w:rsidRPr="00213528">
        <w:rPr>
          <w:rFonts w:cs="Times New Roman"/>
          <w:sz w:val="22"/>
        </w:rPr>
        <w:t>S</w:t>
      </w:r>
      <w:bookmarkEnd w:id="197"/>
      <w:r w:rsidRPr="00213528">
        <w:rPr>
          <w:rFonts w:cs="Times New Roman"/>
          <w:sz w:val="22"/>
        </w:rPr>
        <w:t>ECTION 10.</w:t>
      </w:r>
      <w:r w:rsidRPr="00213528">
        <w:rPr>
          <w:rFonts w:cs="Times New Roman"/>
          <w:sz w:val="22"/>
        </w:rPr>
        <w:tab/>
      </w:r>
      <w:bookmarkStart w:id="198" w:name="dl_c7da6ddeb"/>
      <w:r w:rsidRPr="00213528">
        <w:rPr>
          <w:rFonts w:cs="Times New Roman"/>
          <w:sz w:val="22"/>
        </w:rPr>
        <w:t>S</w:t>
      </w:r>
      <w:bookmarkEnd w:id="198"/>
      <w:r w:rsidRPr="00213528">
        <w:rPr>
          <w:rFonts w:cs="Times New Roman"/>
          <w:sz w:val="22"/>
        </w:rPr>
        <w:t>ection 23‑31‑220 of the S.C. Code is amended to read:</w:t>
      </w:r>
    </w:p>
    <w:p w14:paraId="718D718A"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99" w:name="cs_T23C31N220_3cf9e6cdc"/>
      <w:r w:rsidRPr="00213528">
        <w:rPr>
          <w:rFonts w:cs="Times New Roman"/>
          <w:sz w:val="22"/>
        </w:rPr>
        <w:t>S</w:t>
      </w:r>
      <w:bookmarkEnd w:id="199"/>
      <w:r w:rsidRPr="00213528">
        <w:rPr>
          <w:rFonts w:cs="Times New Roman"/>
          <w:sz w:val="22"/>
        </w:rPr>
        <w:t>ection 23‑31‑220.</w:t>
      </w:r>
      <w:r w:rsidRPr="00213528">
        <w:rPr>
          <w:rFonts w:cs="Times New Roman"/>
          <w:sz w:val="22"/>
        </w:rPr>
        <w:tab/>
      </w:r>
      <w:bookmarkStart w:id="200" w:name="up_ea95014e"/>
      <w:r w:rsidRPr="00213528">
        <w:rPr>
          <w:rFonts w:cs="Times New Roman"/>
          <w:sz w:val="22"/>
        </w:rPr>
        <w:t>(</w:t>
      </w:r>
      <w:bookmarkEnd w:id="200"/>
      <w:r w:rsidRPr="00213528">
        <w:rPr>
          <w:rFonts w:cs="Times New Roman"/>
          <w:sz w:val="22"/>
        </w:rPr>
        <w:t>A) Nothing contained in this article shall in any way be construed to limit, diminish, or otherwise infringe upon:</w:t>
      </w:r>
    </w:p>
    <w:p w14:paraId="5A49BB7C"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01" w:name="ss_T23C31N220S1_lv1_dd59ff82e"/>
      <w:r w:rsidRPr="00213528">
        <w:rPr>
          <w:rFonts w:cs="Times New Roman"/>
          <w:sz w:val="22"/>
        </w:rPr>
        <w:t>(</w:t>
      </w:r>
      <w:bookmarkEnd w:id="201"/>
      <w:r w:rsidRPr="00213528">
        <w:rPr>
          <w:rFonts w:cs="Times New Roman"/>
          <w:sz w:val="22"/>
        </w:rPr>
        <w:t>1) the right of a public or private employer to prohibit a person who is</w:t>
      </w:r>
      <w:r w:rsidRPr="00213528">
        <w:rPr>
          <w:rStyle w:val="scstrike"/>
          <w:rFonts w:cs="Times New Roman"/>
          <w:sz w:val="22"/>
        </w:rPr>
        <w:t xml:space="preserve"> licensed under this article</w:t>
      </w:r>
      <w:r w:rsidRPr="00213528">
        <w:rPr>
          <w:rFonts w:cs="Times New Roman"/>
          <w:sz w:val="22"/>
        </w:rPr>
        <w:t xml:space="preserve"> </w:t>
      </w:r>
      <w:r w:rsidRPr="00213528">
        <w:rPr>
          <w:rStyle w:val="scinsert"/>
          <w:rFonts w:cs="Times New Roman"/>
          <w:sz w:val="22"/>
        </w:rPr>
        <w:t xml:space="preserve">otherwise not prohibited by law from possessing a handgun </w:t>
      </w:r>
      <w:r w:rsidRPr="00213528">
        <w:rPr>
          <w:rFonts w:cs="Times New Roman"/>
          <w:sz w:val="22"/>
        </w:rPr>
        <w:t>from carrying a concealable weapon, whether concealed or openly carried, upon the premises of the business or</w:t>
      </w:r>
      <w:r w:rsidRPr="00213528">
        <w:rPr>
          <w:rStyle w:val="scstrike"/>
          <w:rFonts w:cs="Times New Roman"/>
          <w:sz w:val="22"/>
        </w:rPr>
        <w:t xml:space="preserve"> work place</w:t>
      </w:r>
      <w:r w:rsidRPr="00213528">
        <w:rPr>
          <w:rStyle w:val="scinsert"/>
          <w:rFonts w:cs="Times New Roman"/>
          <w:sz w:val="22"/>
        </w:rPr>
        <w:t xml:space="preserve"> workplace</w:t>
      </w:r>
      <w:r w:rsidRPr="00213528">
        <w:rPr>
          <w:rFonts w:cs="Times New Roman"/>
          <w:sz w:val="22"/>
        </w:rPr>
        <w:t xml:space="preserve"> or while using any machinery, vehicle, or equipment owned or operated by the business;</w:t>
      </w:r>
      <w:r w:rsidRPr="00213528">
        <w:rPr>
          <w:rStyle w:val="scinsert"/>
          <w:rFonts w:cs="Times New Roman"/>
          <w:sz w:val="22"/>
        </w:rPr>
        <w:t xml:space="preserve"> or</w:t>
      </w:r>
    </w:p>
    <w:p w14:paraId="59AA63BB"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02" w:name="ss_T23C31N220S2_lv1_e561d9513"/>
      <w:r w:rsidRPr="00213528">
        <w:rPr>
          <w:rFonts w:cs="Times New Roman"/>
          <w:sz w:val="22"/>
        </w:rPr>
        <w:t>(</w:t>
      </w:r>
      <w:bookmarkEnd w:id="202"/>
      <w:r w:rsidRPr="00213528">
        <w:rPr>
          <w:rFonts w:cs="Times New Roman"/>
          <w:sz w:val="22"/>
        </w:rPr>
        <w:t>2) the right of a private property owner or person in legal possession or control to allow or prohibit the carrying of a concealable weapon, whether concealed or openly carried, upon his premises.</w:t>
      </w:r>
    </w:p>
    <w:p w14:paraId="78C0D50C"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03" w:name="ss_T23C31N220SB_lv2_b013fa36b"/>
      <w:r w:rsidRPr="00213528">
        <w:rPr>
          <w:rFonts w:cs="Times New Roman"/>
          <w:sz w:val="22"/>
        </w:rPr>
        <w:t>(</w:t>
      </w:r>
      <w:bookmarkEnd w:id="203"/>
      <w:r w:rsidRPr="00213528">
        <w:rPr>
          <w:rFonts w:cs="Times New Roman"/>
          <w:sz w:val="22"/>
        </w:rPr>
        <w:t>B) The posting by the employer, owner, or person in legal possession or control of a sign stating “NO CONCEALABLE WEAPONS ALLOWED” shall constitute notice to a person</w:t>
      </w:r>
      <w:r w:rsidRPr="00213528">
        <w:rPr>
          <w:rStyle w:val="scstrike"/>
          <w:rFonts w:cs="Times New Roman"/>
          <w:sz w:val="22"/>
        </w:rPr>
        <w:t xml:space="preserve"> holding a permit issued pursuant to this article</w:t>
      </w:r>
      <w:r w:rsidRPr="00213528">
        <w:rPr>
          <w:rFonts w:cs="Times New Roman"/>
          <w:sz w:val="22"/>
        </w:rPr>
        <w:t xml:space="preserve"> that the employer, owner, or person in legal possession or control requests that concealable weapons, whether concealed or openly carried, not be brought upon the premises or into the </w:t>
      </w:r>
      <w:r w:rsidRPr="00213528">
        <w:rPr>
          <w:rStyle w:val="scstrike"/>
          <w:rFonts w:cs="Times New Roman"/>
          <w:sz w:val="22"/>
        </w:rPr>
        <w:t>work place</w:t>
      </w:r>
      <w:r w:rsidRPr="00213528">
        <w:rPr>
          <w:rStyle w:val="scinsert"/>
          <w:rFonts w:cs="Times New Roman"/>
          <w:sz w:val="22"/>
        </w:rPr>
        <w:t>workplace</w:t>
      </w:r>
      <w:r w:rsidRPr="00213528">
        <w:rPr>
          <w:rFonts w:cs="Times New Roman"/>
          <w:sz w:val="22"/>
        </w:rPr>
        <w:t xml:space="preserve">.  A person who </w:t>
      </w:r>
      <w:r w:rsidRPr="00213528">
        <w:rPr>
          <w:rStyle w:val="scinsert"/>
          <w:rFonts w:cs="Times New Roman"/>
          <w:sz w:val="22"/>
        </w:rPr>
        <w:t xml:space="preserve">knowingly </w:t>
      </w:r>
      <w:r w:rsidRPr="00213528">
        <w:rPr>
          <w:rFonts w:cs="Times New Roman"/>
          <w:sz w:val="22"/>
        </w:rPr>
        <w:t>brings a concealable weapon, whether concealed or openly carried, onto the premises or</w:t>
      </w:r>
      <w:r w:rsidRPr="00213528">
        <w:rPr>
          <w:rStyle w:val="scstrike"/>
          <w:rFonts w:cs="Times New Roman"/>
          <w:sz w:val="22"/>
        </w:rPr>
        <w:t xml:space="preserve"> work place</w:t>
      </w:r>
      <w:r w:rsidRPr="00213528">
        <w:rPr>
          <w:rStyle w:val="scinsert"/>
          <w:rFonts w:cs="Times New Roman"/>
          <w:sz w:val="22"/>
        </w:rPr>
        <w:t xml:space="preserve"> workplace</w:t>
      </w:r>
      <w:r w:rsidRPr="00213528">
        <w:rPr>
          <w:rFonts w:cs="Times New Roman"/>
          <w:sz w:val="22"/>
        </w:rPr>
        <w:t xml:space="preserve"> in violation of the provisions of this paragraph may be charged with a violation of Section 16‑11‑620.  In addition to the penalties provided in Section 16‑11‑620, a person convicted of a second or subsequent violation of the provisions of this paragraph must have his permit revoked for a period of one year.  The prohibition contained in this section does not apply to persons specified in Section 16‑23‑20</w:t>
      </w:r>
      <w:r w:rsidRPr="00213528">
        <w:rPr>
          <w:rStyle w:val="scstrike"/>
          <w:rFonts w:cs="Times New Roman"/>
          <w:sz w:val="22"/>
        </w:rPr>
        <w:t xml:space="preserve">, item </w:t>
      </w:r>
      <w:r w:rsidRPr="00213528">
        <w:rPr>
          <w:rStyle w:val="scinsert"/>
          <w:rFonts w:cs="Times New Roman"/>
          <w:sz w:val="22"/>
        </w:rPr>
        <w:t>(B)</w:t>
      </w:r>
      <w:r w:rsidRPr="00213528">
        <w:rPr>
          <w:rFonts w:cs="Times New Roman"/>
          <w:sz w:val="22"/>
        </w:rPr>
        <w:t>(1).</w:t>
      </w:r>
    </w:p>
    <w:p w14:paraId="18BA1E94"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04" w:name="ss_T23C31N220SC_lv2_04a1cff32"/>
      <w:r w:rsidRPr="00213528">
        <w:rPr>
          <w:rFonts w:cs="Times New Roman"/>
          <w:sz w:val="22"/>
        </w:rPr>
        <w:t>(</w:t>
      </w:r>
      <w:bookmarkEnd w:id="204"/>
      <w:r w:rsidRPr="00213528">
        <w:rPr>
          <w:rFonts w:cs="Times New Roman"/>
          <w:sz w:val="22"/>
        </w:rPr>
        <w:t>C) In addition to the provisions of subsection (B), a public or private employer or the owner of a business may post a sign regarding the prohibition or allowance on those premises of concealable weapons, whether concealed or openly carried, which may be unique to that business.</w:t>
      </w:r>
    </w:p>
    <w:p w14:paraId="3733D8ED"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bookmarkStart w:id="205" w:name="ss_T23C31N220SD_lv2_40d2e4117"/>
      <w:r w:rsidRPr="00213528">
        <w:rPr>
          <w:rStyle w:val="scinsert"/>
          <w:rFonts w:cs="Times New Roman"/>
          <w:sz w:val="22"/>
        </w:rPr>
        <w:t>(</w:t>
      </w:r>
      <w:bookmarkEnd w:id="205"/>
      <w:r w:rsidRPr="00213528">
        <w:rPr>
          <w:rStyle w:val="scinsert"/>
          <w:rFonts w:cs="Times New Roman"/>
          <w:sz w:val="22"/>
        </w:rPr>
        <w:t>D) This section must not be construed to limit an individual from carrying a concealable weapon pursuant to Section 51‑3‑145(G).</w:t>
      </w:r>
    </w:p>
    <w:p w14:paraId="5B15C8AC"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06" w:name="bs_num_11_1f91ee2e1"/>
      <w:r w:rsidRPr="00213528">
        <w:rPr>
          <w:rFonts w:cs="Times New Roman"/>
          <w:sz w:val="22"/>
        </w:rPr>
        <w:t>S</w:t>
      </w:r>
      <w:bookmarkEnd w:id="206"/>
      <w:r w:rsidRPr="00213528">
        <w:rPr>
          <w:rFonts w:cs="Times New Roman"/>
          <w:sz w:val="22"/>
        </w:rPr>
        <w:t>ECTION 11.</w:t>
      </w:r>
      <w:r w:rsidRPr="00213528">
        <w:rPr>
          <w:rFonts w:cs="Times New Roman"/>
          <w:sz w:val="22"/>
        </w:rPr>
        <w:tab/>
      </w:r>
      <w:bookmarkStart w:id="207" w:name="dl_c99971fa9"/>
      <w:r w:rsidRPr="00213528">
        <w:rPr>
          <w:rFonts w:cs="Times New Roman"/>
          <w:sz w:val="22"/>
        </w:rPr>
        <w:t>S</w:t>
      </w:r>
      <w:bookmarkEnd w:id="207"/>
      <w:r w:rsidRPr="00213528">
        <w:rPr>
          <w:rFonts w:cs="Times New Roman"/>
          <w:sz w:val="22"/>
        </w:rPr>
        <w:t>ection 23‑31‑232(A) of the S.C. Code is amended to read:</w:t>
      </w:r>
    </w:p>
    <w:p w14:paraId="6DC060BF"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08" w:name="cs_T23C31N232_aa465b12d"/>
      <w:r w:rsidRPr="00213528">
        <w:rPr>
          <w:rFonts w:cs="Times New Roman"/>
          <w:sz w:val="22"/>
        </w:rPr>
        <w:tab/>
      </w:r>
      <w:bookmarkStart w:id="209" w:name="ss_T23C31N232SA_lv1_a5dbe0894"/>
      <w:bookmarkEnd w:id="208"/>
      <w:r w:rsidRPr="00213528">
        <w:rPr>
          <w:rFonts w:cs="Times New Roman"/>
          <w:sz w:val="22"/>
        </w:rPr>
        <w:t>(</w:t>
      </w:r>
      <w:bookmarkEnd w:id="209"/>
      <w:r w:rsidRPr="00213528">
        <w:rPr>
          <w:rFonts w:cs="Times New Roman"/>
          <w:sz w:val="22"/>
        </w:rPr>
        <w:t>A) Notwithstanding any other provision of law, upon express permission given by the appropriate church official or governing body,</w:t>
      </w:r>
      <w:r w:rsidRPr="00213528">
        <w:rPr>
          <w:rStyle w:val="scstrike"/>
          <w:rFonts w:cs="Times New Roman"/>
          <w:sz w:val="22"/>
        </w:rPr>
        <w:t xml:space="preserve"> a person who holds a valid permit issued pursuant to this article</w:t>
      </w:r>
      <w:r w:rsidRPr="00213528">
        <w:rPr>
          <w:rStyle w:val="scinsert"/>
          <w:rFonts w:cs="Times New Roman"/>
          <w:sz w:val="22"/>
        </w:rPr>
        <w:t xml:space="preserve"> any person</w:t>
      </w:r>
      <w:r w:rsidRPr="00213528">
        <w:rPr>
          <w:rFonts w:cs="Times New Roman"/>
          <w:sz w:val="22"/>
        </w:rPr>
        <w:t xml:space="preserve"> may carry a concealable weapon, whether concealed or openly carried, on the leased premises of an elementary or secondary school if a church leases the school premises or areas within the school for church services or official church activities.</w:t>
      </w:r>
    </w:p>
    <w:p w14:paraId="084C7FAB"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10" w:name="ss_T23C31N232S1_lv2_c7a8571c6"/>
      <w:r w:rsidRPr="00213528">
        <w:rPr>
          <w:rFonts w:cs="Times New Roman"/>
          <w:sz w:val="22"/>
        </w:rPr>
        <w:t>(</w:t>
      </w:r>
      <w:bookmarkEnd w:id="210"/>
      <w:r w:rsidRPr="00213528">
        <w:rPr>
          <w:rFonts w:cs="Times New Roman"/>
          <w:sz w:val="22"/>
        </w:rPr>
        <w:t>1) The provisions contained in this section apply:</w:t>
      </w:r>
    </w:p>
    <w:p w14:paraId="79CA7565"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r w:rsidRPr="00213528">
        <w:rPr>
          <w:rFonts w:cs="Times New Roman"/>
          <w:sz w:val="22"/>
        </w:rPr>
        <w:tab/>
      </w:r>
      <w:bookmarkStart w:id="211" w:name="ss_T23C31N232Sa_lv3_f7965c0ba"/>
      <w:r w:rsidRPr="00213528">
        <w:rPr>
          <w:rFonts w:cs="Times New Roman"/>
          <w:sz w:val="22"/>
        </w:rPr>
        <w:t>(</w:t>
      </w:r>
      <w:bookmarkEnd w:id="211"/>
      <w:r w:rsidRPr="00213528">
        <w:rPr>
          <w:rFonts w:cs="Times New Roman"/>
          <w:sz w:val="22"/>
        </w:rPr>
        <w:t>a) only during those times that the church has the use and enjoyment of the school property pursuant to its lease with the school; and</w:t>
      </w:r>
    </w:p>
    <w:p w14:paraId="67069F52"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r w:rsidRPr="00213528">
        <w:rPr>
          <w:rFonts w:cs="Times New Roman"/>
          <w:sz w:val="22"/>
        </w:rPr>
        <w:tab/>
      </w:r>
      <w:bookmarkStart w:id="212" w:name="ss_T23C31N232Sb_lv3_4f17528b0"/>
      <w:r w:rsidRPr="00213528">
        <w:rPr>
          <w:rFonts w:cs="Times New Roman"/>
          <w:sz w:val="22"/>
        </w:rPr>
        <w:t>(</w:t>
      </w:r>
      <w:bookmarkEnd w:id="212"/>
      <w:r w:rsidRPr="00213528">
        <w:rPr>
          <w:rFonts w:cs="Times New Roman"/>
          <w:sz w:val="22"/>
        </w:rPr>
        <w:t xml:space="preserve">b) only to the areas of the school within the lease agreement, any related parking areas, or any reasonable ingress or egress between these areas. </w:t>
      </w:r>
    </w:p>
    <w:p w14:paraId="041B01E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13" w:name="ss_T23C31N232S2_lv2_16fd3c168"/>
      <w:r w:rsidRPr="00213528">
        <w:rPr>
          <w:rFonts w:cs="Times New Roman"/>
          <w:sz w:val="22"/>
        </w:rPr>
        <w:t>(</w:t>
      </w:r>
      <w:bookmarkEnd w:id="213"/>
      <w:r w:rsidRPr="00213528">
        <w:rPr>
          <w:rFonts w:cs="Times New Roman"/>
          <w:sz w:val="22"/>
        </w:rPr>
        <w:t>2) A school district may request that a church utilizing school property for its services disclose and notify the school district if persons are, or may be, carrying concealed weapons on the school property.</w:t>
      </w:r>
    </w:p>
    <w:p w14:paraId="1B24D117"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14" w:name="ss_T23C31N232S3_lv2_593699eb1"/>
      <w:r w:rsidRPr="00213528">
        <w:rPr>
          <w:rFonts w:cs="Times New Roman"/>
          <w:sz w:val="22"/>
        </w:rPr>
        <w:t>(</w:t>
      </w:r>
      <w:bookmarkEnd w:id="214"/>
      <w:r w:rsidRPr="00213528">
        <w:rPr>
          <w:rFonts w:cs="Times New Roman"/>
          <w:sz w:val="22"/>
        </w:rPr>
        <w:t>3) The provisions of this section do not apply during any time students are present as a result of a curricular or extracurricular school‑sponsored activity that is taking place on the school property.</w:t>
      </w:r>
    </w:p>
    <w:p w14:paraId="6E760E7C"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15" w:name="bs_num_12_f61a77ad6"/>
      <w:r w:rsidRPr="00213528">
        <w:rPr>
          <w:rFonts w:cs="Times New Roman"/>
          <w:sz w:val="22"/>
        </w:rPr>
        <w:t>S</w:t>
      </w:r>
      <w:bookmarkEnd w:id="215"/>
      <w:r w:rsidRPr="00213528">
        <w:rPr>
          <w:rFonts w:cs="Times New Roman"/>
          <w:sz w:val="22"/>
        </w:rPr>
        <w:t>ECTION 12.</w:t>
      </w:r>
      <w:r w:rsidRPr="00213528">
        <w:rPr>
          <w:rFonts w:cs="Times New Roman"/>
          <w:sz w:val="22"/>
        </w:rPr>
        <w:tab/>
      </w:r>
      <w:bookmarkStart w:id="216" w:name="dl_b429bb469"/>
      <w:r w:rsidRPr="00213528">
        <w:rPr>
          <w:rFonts w:cs="Times New Roman"/>
          <w:sz w:val="22"/>
        </w:rPr>
        <w:t>S</w:t>
      </w:r>
      <w:bookmarkEnd w:id="216"/>
      <w:r w:rsidRPr="00213528">
        <w:rPr>
          <w:rFonts w:cs="Times New Roman"/>
          <w:sz w:val="22"/>
        </w:rPr>
        <w:t>ection 23‑31‑235(B) of the S.C. Code is amended to read:</w:t>
      </w:r>
    </w:p>
    <w:p w14:paraId="42168E8D"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17" w:name="cs_T23C31N235_7b8646822"/>
      <w:r w:rsidRPr="00213528">
        <w:rPr>
          <w:rFonts w:cs="Times New Roman"/>
          <w:sz w:val="22"/>
        </w:rPr>
        <w:tab/>
      </w:r>
      <w:bookmarkStart w:id="218" w:name="ss_T23C31N235SB_lv1_5f08337a3"/>
      <w:bookmarkEnd w:id="217"/>
      <w:r w:rsidRPr="00213528">
        <w:rPr>
          <w:rFonts w:cs="Times New Roman"/>
          <w:sz w:val="22"/>
        </w:rPr>
        <w:t>(</w:t>
      </w:r>
      <w:bookmarkEnd w:id="218"/>
      <w:r w:rsidRPr="00213528">
        <w:rPr>
          <w:rFonts w:cs="Times New Roman"/>
          <w:sz w:val="22"/>
        </w:rPr>
        <w:t xml:space="preserve">B) All signs must be posted at each entrance into a building where </w:t>
      </w:r>
      <w:r w:rsidRPr="00213528">
        <w:rPr>
          <w:rStyle w:val="scinsert"/>
          <w:rFonts w:cs="Times New Roman"/>
          <w:sz w:val="22"/>
        </w:rPr>
        <w:t xml:space="preserve">carrying of </w:t>
      </w:r>
      <w:r w:rsidRPr="00213528">
        <w:rPr>
          <w:rFonts w:cs="Times New Roman"/>
          <w:sz w:val="22"/>
        </w:rPr>
        <w:t xml:space="preserve">a concealable weapon </w:t>
      </w:r>
      <w:r w:rsidRPr="00213528">
        <w:rPr>
          <w:rStyle w:val="scstrike"/>
          <w:rFonts w:cs="Times New Roman"/>
          <w:sz w:val="22"/>
        </w:rPr>
        <w:t xml:space="preserve">permit holder </w:t>
      </w:r>
      <w:r w:rsidRPr="00213528">
        <w:rPr>
          <w:rFonts w:cs="Times New Roman"/>
          <w:sz w:val="22"/>
        </w:rPr>
        <w:t xml:space="preserve">is prohibited </w:t>
      </w:r>
      <w:r w:rsidRPr="00213528">
        <w:rPr>
          <w:rStyle w:val="scstrike"/>
          <w:rFonts w:cs="Times New Roman"/>
          <w:sz w:val="22"/>
        </w:rPr>
        <w:t>from carrying a concealable weapon, whether concealed or openly carried,</w:t>
      </w:r>
      <w:r w:rsidRPr="00213528">
        <w:rPr>
          <w:rFonts w:cs="Times New Roman"/>
          <w:sz w:val="22"/>
        </w:rPr>
        <w:t xml:space="preserve"> and must be:</w:t>
      </w:r>
    </w:p>
    <w:p w14:paraId="76679973"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19" w:name="ss_T23C31N235S1_lv2_59adb144b"/>
      <w:r w:rsidRPr="00213528">
        <w:rPr>
          <w:rFonts w:cs="Times New Roman"/>
          <w:sz w:val="22"/>
        </w:rPr>
        <w:t>(</w:t>
      </w:r>
      <w:bookmarkEnd w:id="219"/>
      <w:r w:rsidRPr="00213528">
        <w:rPr>
          <w:rFonts w:cs="Times New Roman"/>
          <w:sz w:val="22"/>
        </w:rPr>
        <w:t>1) clearly visible from outside the building;</w:t>
      </w:r>
    </w:p>
    <w:p w14:paraId="7F76D5FF"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20" w:name="ss_T23C31N235S2_lv2_e006d43fc"/>
      <w:r w:rsidRPr="00213528">
        <w:rPr>
          <w:rFonts w:cs="Times New Roman"/>
          <w:sz w:val="22"/>
        </w:rPr>
        <w:t>(</w:t>
      </w:r>
      <w:bookmarkEnd w:id="220"/>
      <w:r w:rsidRPr="00213528">
        <w:rPr>
          <w:rFonts w:cs="Times New Roman"/>
          <w:sz w:val="22"/>
        </w:rPr>
        <w:t>2) eight inches wide by twelve inches tall in size;</w:t>
      </w:r>
    </w:p>
    <w:p w14:paraId="0CFC965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21" w:name="ss_T23C31N235S3_lv2_27f8f032c"/>
      <w:r w:rsidRPr="00213528">
        <w:rPr>
          <w:rFonts w:cs="Times New Roman"/>
          <w:sz w:val="22"/>
        </w:rPr>
        <w:t>(</w:t>
      </w:r>
      <w:bookmarkEnd w:id="221"/>
      <w:r w:rsidRPr="00213528">
        <w:rPr>
          <w:rFonts w:cs="Times New Roman"/>
          <w:sz w:val="22"/>
        </w:rPr>
        <w:t>3) contain the words “NO CONCEALABLE WEAPONS ALLOWED” in black one‑inch tall uppercase type at the bottom of the sign and centered between the lateral edges of the sign;</w:t>
      </w:r>
    </w:p>
    <w:p w14:paraId="51206770"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22" w:name="ss_T23C31N235S4_lv2_928a2edf8"/>
      <w:r w:rsidRPr="00213528">
        <w:rPr>
          <w:rFonts w:cs="Times New Roman"/>
          <w:sz w:val="22"/>
        </w:rPr>
        <w:t>(</w:t>
      </w:r>
      <w:bookmarkEnd w:id="222"/>
      <w:r w:rsidRPr="00213528">
        <w:rPr>
          <w:rFonts w:cs="Times New Roman"/>
          <w:sz w:val="22"/>
        </w:rPr>
        <w:t>4) contain a black silhouette of a handgun inside a circle seven inches in diameter with a diagonal line that runs from the lower left to the upper right at a forty‑five</w:t>
      </w:r>
      <w:r w:rsidRPr="00213528">
        <w:rPr>
          <w:rStyle w:val="scinsert"/>
          <w:rFonts w:cs="Times New Roman"/>
          <w:sz w:val="22"/>
        </w:rPr>
        <w:t>‑</w:t>
      </w:r>
      <w:r w:rsidRPr="00213528">
        <w:rPr>
          <w:rFonts w:cs="Times New Roman"/>
          <w:sz w:val="22"/>
        </w:rPr>
        <w:t>degree angle from the horizontal;</w:t>
      </w:r>
    </w:p>
    <w:p w14:paraId="632D19BD"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23" w:name="ss_T23C31N235S5_lv2_620dc54a9"/>
      <w:r w:rsidRPr="00213528">
        <w:rPr>
          <w:rFonts w:cs="Times New Roman"/>
          <w:sz w:val="22"/>
        </w:rPr>
        <w:t>(</w:t>
      </w:r>
      <w:bookmarkEnd w:id="223"/>
      <w:r w:rsidRPr="00213528">
        <w:rPr>
          <w:rFonts w:cs="Times New Roman"/>
          <w:sz w:val="22"/>
        </w:rPr>
        <w:t>5) a diameter of a circle; and</w:t>
      </w:r>
    </w:p>
    <w:p w14:paraId="544150A2"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24" w:name="ss_T23C31N235S6_lv2_1551b3160"/>
      <w:r w:rsidRPr="00213528">
        <w:rPr>
          <w:rFonts w:cs="Times New Roman"/>
          <w:sz w:val="22"/>
        </w:rPr>
        <w:t>(</w:t>
      </w:r>
      <w:bookmarkEnd w:id="224"/>
      <w:r w:rsidRPr="00213528">
        <w:rPr>
          <w:rFonts w:cs="Times New Roman"/>
          <w:sz w:val="22"/>
        </w:rPr>
        <w:t>6) placed not less than forty inches and not more than sixty inches from the bottom of the building's entrance door.</w:t>
      </w:r>
    </w:p>
    <w:p w14:paraId="68BF430C"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25" w:name="bs_num_13_5bdda6aab"/>
      <w:r w:rsidRPr="00213528">
        <w:rPr>
          <w:rFonts w:cs="Times New Roman"/>
          <w:sz w:val="22"/>
        </w:rPr>
        <w:t>S</w:t>
      </w:r>
      <w:bookmarkEnd w:id="225"/>
      <w:r w:rsidRPr="00213528">
        <w:rPr>
          <w:rFonts w:cs="Times New Roman"/>
          <w:sz w:val="22"/>
        </w:rPr>
        <w:t>ECTION 13.</w:t>
      </w:r>
      <w:r w:rsidRPr="00213528">
        <w:rPr>
          <w:rFonts w:cs="Times New Roman"/>
          <w:sz w:val="22"/>
        </w:rPr>
        <w:tab/>
      </w:r>
      <w:bookmarkStart w:id="226" w:name="dl_068044f06"/>
      <w:r w:rsidRPr="00213528">
        <w:rPr>
          <w:rFonts w:cs="Times New Roman"/>
          <w:sz w:val="22"/>
        </w:rPr>
        <w:t>S</w:t>
      </w:r>
      <w:bookmarkEnd w:id="226"/>
      <w:r w:rsidRPr="00213528">
        <w:rPr>
          <w:rFonts w:cs="Times New Roman"/>
          <w:sz w:val="22"/>
        </w:rPr>
        <w:t>ection 23‑31‑600(D) of the S.C. Code is amended to read:</w:t>
      </w:r>
    </w:p>
    <w:p w14:paraId="0C7C084B"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27" w:name="cs_T23C31N600_dafe12db4"/>
      <w:r w:rsidRPr="00213528">
        <w:rPr>
          <w:rFonts w:cs="Times New Roman"/>
          <w:sz w:val="22"/>
        </w:rPr>
        <w:tab/>
      </w:r>
      <w:bookmarkStart w:id="228" w:name="ss_T23C31N600SD_lv1_fa32d99cd"/>
      <w:bookmarkEnd w:id="227"/>
      <w:r w:rsidRPr="00213528">
        <w:rPr>
          <w:rFonts w:cs="Times New Roman"/>
          <w:sz w:val="22"/>
        </w:rPr>
        <w:t>(</w:t>
      </w:r>
      <w:bookmarkEnd w:id="228"/>
      <w:r w:rsidRPr="00213528">
        <w:rPr>
          <w:rFonts w:cs="Times New Roman"/>
          <w:sz w:val="22"/>
        </w:rPr>
        <w:t>D) The restrictions contained in</w:t>
      </w:r>
      <w:r w:rsidRPr="00213528">
        <w:rPr>
          <w:rStyle w:val="scstrike"/>
          <w:rFonts w:cs="Times New Roman"/>
          <w:sz w:val="22"/>
        </w:rPr>
        <w:t xml:space="preserve"> Sections</w:t>
      </w:r>
      <w:r w:rsidRPr="00213528">
        <w:rPr>
          <w:rStyle w:val="scinsert"/>
          <w:rFonts w:cs="Times New Roman"/>
          <w:sz w:val="22"/>
        </w:rPr>
        <w:t xml:space="preserve"> Section</w:t>
      </w:r>
      <w:r w:rsidRPr="00213528">
        <w:rPr>
          <w:rFonts w:cs="Times New Roman"/>
          <w:sz w:val="22"/>
        </w:rPr>
        <w:t xml:space="preserve"> 23‑31‑220</w:t>
      </w:r>
      <w:r w:rsidRPr="00213528">
        <w:rPr>
          <w:rStyle w:val="scstrike"/>
          <w:rFonts w:cs="Times New Roman"/>
          <w:sz w:val="22"/>
        </w:rPr>
        <w:t xml:space="preserve"> and 23‑31‑225</w:t>
      </w:r>
      <w:r w:rsidRPr="00213528">
        <w:rPr>
          <w:rFonts w:cs="Times New Roman"/>
          <w:sz w:val="22"/>
        </w:rPr>
        <w:t xml:space="preserve"> are applicable to a person carrying a concealed weapon pursuant to this section.</w:t>
      </w:r>
      <w:r w:rsidRPr="00213528">
        <w:rPr>
          <w:rStyle w:val="scinsert"/>
          <w:rFonts w:cs="Times New Roman"/>
          <w:sz w:val="22"/>
        </w:rPr>
        <w:t xml:space="preserve"> Carrying a concealed weapon into the residence or dwelling place of another person is prohibited without the expressed permission of the owner or person in legal control or possession of the premises, as appropriate.</w:t>
      </w:r>
    </w:p>
    <w:p w14:paraId="0D56CC10"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29" w:name="bs_num_14_8d83ee190"/>
      <w:r w:rsidRPr="00213528">
        <w:rPr>
          <w:rFonts w:cs="Times New Roman"/>
          <w:sz w:val="22"/>
        </w:rPr>
        <w:t>S</w:t>
      </w:r>
      <w:bookmarkEnd w:id="229"/>
      <w:r w:rsidRPr="00213528">
        <w:rPr>
          <w:rFonts w:cs="Times New Roman"/>
          <w:sz w:val="22"/>
        </w:rPr>
        <w:t>ECTION 14.</w:t>
      </w:r>
      <w:r w:rsidRPr="00213528">
        <w:rPr>
          <w:rFonts w:cs="Times New Roman"/>
          <w:sz w:val="22"/>
        </w:rPr>
        <w:tab/>
      </w:r>
      <w:bookmarkStart w:id="230" w:name="dl_a8e22a6ec"/>
      <w:r w:rsidRPr="00213528">
        <w:rPr>
          <w:rFonts w:cs="Times New Roman"/>
          <w:sz w:val="22"/>
        </w:rPr>
        <w:t>S</w:t>
      </w:r>
      <w:bookmarkEnd w:id="230"/>
      <w:r w:rsidRPr="00213528">
        <w:rPr>
          <w:rFonts w:cs="Times New Roman"/>
          <w:sz w:val="22"/>
        </w:rPr>
        <w:t>ection 51-3-145(G) of the S.C. Code is amended to read:</w:t>
      </w:r>
    </w:p>
    <w:p w14:paraId="55DF38BC"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31" w:name="cs_T51C3N145_578910c7e"/>
      <w:r w:rsidRPr="00213528">
        <w:rPr>
          <w:rFonts w:cs="Times New Roman"/>
          <w:sz w:val="22"/>
        </w:rPr>
        <w:tab/>
      </w:r>
      <w:bookmarkStart w:id="232" w:name="ss_T51C3N145SG_lv1_56dabff35"/>
      <w:bookmarkEnd w:id="231"/>
      <w:r w:rsidRPr="00213528">
        <w:rPr>
          <w:rFonts w:cs="Times New Roman"/>
          <w:sz w:val="22"/>
        </w:rPr>
        <w:t>(</w:t>
      </w:r>
      <w:bookmarkEnd w:id="232"/>
      <w:r w:rsidRPr="00213528">
        <w:rPr>
          <w:rFonts w:cs="Times New Roman"/>
          <w:sz w:val="22"/>
        </w:rPr>
        <w:t xml:space="preserve">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w:t>
      </w:r>
      <w:r w:rsidRPr="00213528">
        <w:rPr>
          <w:rStyle w:val="scinsert"/>
          <w:rFonts w:cs="Times New Roman"/>
          <w:sz w:val="22"/>
        </w:rPr>
        <w:t xml:space="preserve"> in possession or </w:t>
      </w:r>
      <w:r w:rsidRPr="00213528">
        <w:rPr>
          <w:rFonts w:cs="Times New Roman"/>
          <w:sz w:val="22"/>
        </w:rPr>
        <w:t>carrying a concealable weapon</w:t>
      </w:r>
      <w:r w:rsidRPr="00213528">
        <w:rPr>
          <w:rStyle w:val="scstrike"/>
          <w:rFonts w:cs="Times New Roman"/>
          <w:sz w:val="22"/>
        </w:rPr>
        <w:t xml:space="preserve"> pursuant to Article 4, Chapter 31, Title 23, and the concealable weapon and its ammunition</w:t>
      </w:r>
      <w:r w:rsidRPr="00213528">
        <w:rPr>
          <w:rStyle w:val="scinsert"/>
          <w:rFonts w:cs="Times New Roman"/>
          <w:sz w:val="22"/>
        </w:rPr>
        <w:t>, as defined in Section 23-31-20(5)</w:t>
      </w:r>
      <w:r w:rsidRPr="00213528">
        <w:rPr>
          <w:rFonts w:cs="Times New Roman"/>
          <w:sz w:val="22"/>
        </w:rPr>
        <w:t>.</w:t>
      </w:r>
    </w:p>
    <w:p w14:paraId="6F90639A" w14:textId="77777777" w:rsidR="00C85A6B" w:rsidRPr="00213528" w:rsidRDefault="00C85A6B" w:rsidP="00C85A6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33" w:name="bs_num_15_33062bb80"/>
      <w:r w:rsidRPr="00213528">
        <w:rPr>
          <w:rFonts w:cs="Times New Roman"/>
          <w:sz w:val="22"/>
        </w:rPr>
        <w:t>S</w:t>
      </w:r>
      <w:bookmarkEnd w:id="233"/>
      <w:r w:rsidRPr="00213528">
        <w:rPr>
          <w:rFonts w:cs="Times New Roman"/>
          <w:sz w:val="22"/>
        </w:rPr>
        <w:t>ECTION 15.</w:t>
      </w:r>
      <w:r w:rsidRPr="00213528">
        <w:rPr>
          <w:rFonts w:cs="Times New Roman"/>
          <w:sz w:val="22"/>
        </w:rPr>
        <w:tab/>
        <w:t xml:space="preserve"> Sections 16‑23‑460, 23‑31‑225, and 23‑31‑230 of the S.C. Code are repealed.</w:t>
      </w:r>
    </w:p>
    <w:p w14:paraId="114A0CF3"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34" w:name="bs_num_16_89f792661"/>
      <w:r w:rsidRPr="00213528">
        <w:rPr>
          <w:rFonts w:cs="Times New Roman"/>
          <w:sz w:val="22"/>
        </w:rPr>
        <w:t>S</w:t>
      </w:r>
      <w:bookmarkEnd w:id="234"/>
      <w:r w:rsidRPr="00213528">
        <w:rPr>
          <w:rFonts w:cs="Times New Roman"/>
          <w:sz w:val="22"/>
        </w:rPr>
        <w:t>ECTION 16.</w:t>
      </w:r>
      <w:r w:rsidRPr="00213528">
        <w:rPr>
          <w:rFonts w:cs="Times New Roman"/>
          <w:sz w:val="22"/>
        </w:rPr>
        <w:tab/>
      </w:r>
      <w:bookmarkStart w:id="235" w:name="dl_8cbf793c9"/>
      <w:r w:rsidRPr="00213528">
        <w:rPr>
          <w:rFonts w:cs="Times New Roman"/>
          <w:sz w:val="22"/>
        </w:rPr>
        <w:t>S</w:t>
      </w:r>
      <w:bookmarkEnd w:id="235"/>
      <w:r w:rsidRPr="00213528">
        <w:rPr>
          <w:rFonts w:cs="Times New Roman"/>
          <w:sz w:val="22"/>
        </w:rPr>
        <w:t>ection 16-23-500 of the S.C. Code is amended to read:</w:t>
      </w:r>
    </w:p>
    <w:p w14:paraId="60DF7F72"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36" w:name="cs_T16C23N500_abb24e773"/>
      <w:r w:rsidRPr="00213528">
        <w:rPr>
          <w:rFonts w:cs="Times New Roman"/>
          <w:sz w:val="22"/>
        </w:rPr>
        <w:t>S</w:t>
      </w:r>
      <w:bookmarkEnd w:id="236"/>
      <w:r w:rsidRPr="00213528">
        <w:rPr>
          <w:rFonts w:cs="Times New Roman"/>
          <w:sz w:val="22"/>
        </w:rPr>
        <w:t>ection 16-23-500.</w:t>
      </w:r>
      <w:r w:rsidRPr="00213528">
        <w:rPr>
          <w:rFonts w:cs="Times New Roman"/>
          <w:sz w:val="22"/>
        </w:rPr>
        <w:tab/>
      </w:r>
      <w:bookmarkStart w:id="237" w:name="ss_T16C23N500SA_lv1_bea3b1d87"/>
      <w:r w:rsidRPr="00213528">
        <w:rPr>
          <w:rFonts w:cs="Times New Roman"/>
          <w:sz w:val="22"/>
        </w:rPr>
        <w:t>(</w:t>
      </w:r>
      <w:bookmarkEnd w:id="237"/>
      <w:r w:rsidRPr="00213528">
        <w:rPr>
          <w:rFonts w:cs="Times New Roman"/>
          <w:sz w:val="22"/>
        </w:rPr>
        <w:t xml:space="preserve">A) </w:t>
      </w:r>
      <w:r w:rsidRPr="00213528">
        <w:rPr>
          <w:rStyle w:val="scinsert"/>
          <w:rFonts w:cs="Times New Roman"/>
          <w:sz w:val="22"/>
        </w:rPr>
        <w:t xml:space="preserve">Except as provided in subsection (F), </w:t>
      </w:r>
      <w:r w:rsidRPr="00213528">
        <w:rPr>
          <w:rFonts w:cs="Times New Roman"/>
          <w:sz w:val="22"/>
        </w:rPr>
        <w:t xml:space="preserve">it is unlawful for a person who has been convicted of a </w:t>
      </w:r>
      <w:r w:rsidRPr="00213528">
        <w:rPr>
          <w:rStyle w:val="scstrike"/>
          <w:rFonts w:cs="Times New Roman"/>
          <w:sz w:val="22"/>
        </w:rPr>
        <w:t>violent crime, as defined by Section 16-1-60, that is classified as a felony offense,</w:t>
      </w:r>
      <w:r w:rsidRPr="00213528">
        <w:rPr>
          <w:rFonts w:cs="Times New Roman"/>
          <w:sz w:val="22"/>
        </w:rPr>
        <w:t xml:space="preserve"> </w:t>
      </w:r>
      <w:r w:rsidRPr="00213528">
        <w:rPr>
          <w:rStyle w:val="scinsert"/>
          <w:rFonts w:cs="Times New Roman"/>
          <w:sz w:val="22"/>
        </w:rPr>
        <w:t xml:space="preserve">crime punishable by a maximum term of imprisonment of more than one year </w:t>
      </w:r>
      <w:r w:rsidRPr="00213528">
        <w:rPr>
          <w:rFonts w:cs="Times New Roman"/>
          <w:sz w:val="22"/>
        </w:rPr>
        <w:t>to possess a firearm or ammunition within this State.</w:t>
      </w:r>
    </w:p>
    <w:p w14:paraId="792928F4"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38" w:name="ss_T16C23N500SB_lv1_4490d2563"/>
      <w:r w:rsidRPr="00213528">
        <w:rPr>
          <w:rFonts w:cs="Times New Roman"/>
          <w:sz w:val="22"/>
        </w:rPr>
        <w:t>(</w:t>
      </w:r>
      <w:bookmarkEnd w:id="238"/>
      <w:r w:rsidRPr="00213528">
        <w:rPr>
          <w:rFonts w:cs="Times New Roman"/>
          <w:sz w:val="22"/>
        </w:rPr>
        <w:t xml:space="preserve">B) A person who violates the provisions of this section is guilty of a felony and, upon conviction </w:t>
      </w:r>
      <w:r w:rsidRPr="00213528">
        <w:rPr>
          <w:rStyle w:val="scstrike"/>
          <w:rFonts w:cs="Times New Roman"/>
          <w:sz w:val="22"/>
        </w:rPr>
        <w:t>must be fined not more than two thousand dollars or imprisoned not more than five years, or both.</w:t>
      </w:r>
      <w:r w:rsidRPr="00213528">
        <w:rPr>
          <w:rStyle w:val="scinsert"/>
          <w:rFonts w:cs="Times New Roman"/>
          <w:sz w:val="22"/>
        </w:rPr>
        <w:t>:</w:t>
      </w:r>
    </w:p>
    <w:p w14:paraId="3B15121A"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239" w:name="ss_T16C23N500S1_lv2_d0b1da506"/>
      <w:r w:rsidRPr="00213528">
        <w:rPr>
          <w:rStyle w:val="scinsert"/>
          <w:rFonts w:cs="Times New Roman"/>
          <w:sz w:val="22"/>
        </w:rPr>
        <w:t>(</w:t>
      </w:r>
      <w:bookmarkEnd w:id="239"/>
      <w:r w:rsidRPr="00213528">
        <w:rPr>
          <w:rStyle w:val="scinsert"/>
          <w:rFonts w:cs="Times New Roman"/>
          <w:sz w:val="22"/>
        </w:rPr>
        <w:t>1) for a first offense, must be imprisoned not more than five years;</w:t>
      </w:r>
    </w:p>
    <w:p w14:paraId="326433DB"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240" w:name="ss_T16C23N500S2_lv2_08b0522c7"/>
      <w:r w:rsidRPr="00213528">
        <w:rPr>
          <w:rStyle w:val="scinsert"/>
          <w:rFonts w:cs="Times New Roman"/>
          <w:sz w:val="22"/>
        </w:rPr>
        <w:t>(</w:t>
      </w:r>
      <w:bookmarkEnd w:id="240"/>
      <w:r w:rsidRPr="00213528">
        <w:rPr>
          <w:rStyle w:val="scinsert"/>
          <w:rFonts w:cs="Times New Roman"/>
          <w:sz w:val="22"/>
        </w:rPr>
        <w:t>2) for a second offense, must be imprisoned for a mandatory minimum of five years, but not more than  twenty years; and</w:t>
      </w:r>
    </w:p>
    <w:p w14:paraId="49262C2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241" w:name="ss_T16C23N500S3_lv2_57dda33ea"/>
      <w:r w:rsidRPr="00213528">
        <w:rPr>
          <w:rStyle w:val="scinsert"/>
          <w:rFonts w:cs="Times New Roman"/>
          <w:sz w:val="22"/>
        </w:rPr>
        <w:t>(</w:t>
      </w:r>
      <w:bookmarkEnd w:id="241"/>
      <w:r w:rsidRPr="00213528">
        <w:rPr>
          <w:rStyle w:val="scinsert"/>
          <w:rFonts w:cs="Times New Roman"/>
          <w:sz w:val="22"/>
        </w:rPr>
        <w:t>3) for a third or subsequent offense, must be imprisoned for a mandatory minimum of ten years, but not more than thirty years.</w:t>
      </w:r>
    </w:p>
    <w:p w14:paraId="5879AF76"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42" w:name="ss_T16C23N500SC_lv1_12b04a6b9"/>
      <w:r w:rsidRPr="00213528">
        <w:rPr>
          <w:rFonts w:cs="Times New Roman"/>
          <w:sz w:val="22"/>
        </w:rPr>
        <w:t>(</w:t>
      </w:r>
      <w:bookmarkEnd w:id="242"/>
      <w:r w:rsidRPr="00213528">
        <w:rPr>
          <w:rFonts w:cs="Times New Roman"/>
          <w:sz w:val="22"/>
        </w:rPr>
        <w:t>C)</w:t>
      </w:r>
      <w:bookmarkStart w:id="243" w:name="ss_T16C23N500S1_lv2_8497a3235"/>
      <w:r w:rsidRPr="00213528">
        <w:rPr>
          <w:rFonts w:cs="Times New Roman"/>
          <w:sz w:val="22"/>
        </w:rPr>
        <w:t>(</w:t>
      </w:r>
      <w:bookmarkEnd w:id="243"/>
      <w:r w:rsidRPr="00213528">
        <w:rPr>
          <w:rFonts w:cs="Times New Roman"/>
          <w:sz w:val="22"/>
        </w:rPr>
        <w:t>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14:paraId="4F4D1809"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44" w:name="ss_T16C23N500S2_lv2_c9558f4b2"/>
      <w:r w:rsidRPr="00213528">
        <w:rPr>
          <w:rFonts w:cs="Times New Roman"/>
          <w:sz w:val="22"/>
        </w:rPr>
        <w:t>(</w:t>
      </w:r>
      <w:bookmarkEnd w:id="244"/>
      <w:r w:rsidRPr="00213528">
        <w:rPr>
          <w:rFonts w:cs="Times New Roman"/>
          <w:sz w:val="22"/>
        </w:rPr>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14:paraId="5B9FE6C3"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45" w:name="ss_T16C23N500SD_lv1_5d1064ded"/>
      <w:r w:rsidRPr="00213528">
        <w:rPr>
          <w:rFonts w:cs="Times New Roman"/>
          <w:sz w:val="22"/>
        </w:rPr>
        <w:t>(</w:t>
      </w:r>
      <w:bookmarkEnd w:id="245"/>
      <w:r w:rsidRPr="00213528">
        <w:rPr>
          <w:rFonts w:cs="Times New Roman"/>
          <w:sz w:val="22"/>
        </w:rPr>
        <w:t xml:space="preserve">D) The </w:t>
      </w:r>
      <w:r w:rsidRPr="00213528">
        <w:rPr>
          <w:rStyle w:val="scstrike"/>
          <w:rFonts w:cs="Times New Roman"/>
          <w:sz w:val="22"/>
        </w:rPr>
        <w:t xml:space="preserve">judge that hears the case involving the violent </w:t>
      </w:r>
      <w:r w:rsidRPr="00213528">
        <w:rPr>
          <w:rStyle w:val="scinsert"/>
          <w:rFonts w:cs="Times New Roman"/>
          <w:sz w:val="22"/>
        </w:rPr>
        <w:t xml:space="preserve">court with jurisdiction over an </w:t>
      </w:r>
      <w:r w:rsidRPr="00213528">
        <w:rPr>
          <w:rFonts w:cs="Times New Roman"/>
          <w:sz w:val="22"/>
        </w:rPr>
        <w:t>offense,</w:t>
      </w:r>
      <w:r w:rsidRPr="00213528">
        <w:rPr>
          <w:rStyle w:val="scstrike"/>
          <w:rFonts w:cs="Times New Roman"/>
          <w:sz w:val="22"/>
        </w:rPr>
        <w:t xml:space="preserve"> as defined by Section 16-1-60, that is classified as a felony offense,</w:t>
      </w:r>
      <w:r w:rsidRPr="00213528">
        <w:rPr>
          <w:rFonts w:cs="Times New Roman"/>
          <w:sz w:val="22"/>
        </w:rPr>
        <w:t xml:space="preserve"> </w:t>
      </w:r>
      <w:r w:rsidRPr="00213528">
        <w:rPr>
          <w:rStyle w:val="scinsert"/>
          <w:rFonts w:cs="Times New Roman"/>
          <w:sz w:val="22"/>
        </w:rPr>
        <w:t xml:space="preserve">punishable by imprisonment for more than one year, as provided in subsection (A), </w:t>
      </w:r>
      <w:r w:rsidRPr="00213528">
        <w:rPr>
          <w:rFonts w:cs="Times New Roman"/>
          <w:sz w:val="22"/>
        </w:rPr>
        <w:t xml:space="preserve">shall make a specific finding on the record that the offense is </w:t>
      </w:r>
      <w:r w:rsidRPr="00213528">
        <w:rPr>
          <w:rStyle w:val="scstrike"/>
          <w:rFonts w:cs="Times New Roman"/>
          <w:sz w:val="22"/>
        </w:rPr>
        <w:t>a violent offense, as defined by Section 16-1-60, and is classified as a felony offense</w:t>
      </w:r>
      <w:r w:rsidRPr="00213528">
        <w:rPr>
          <w:rStyle w:val="scinsert"/>
          <w:rFonts w:cs="Times New Roman"/>
          <w:sz w:val="22"/>
        </w:rPr>
        <w:t xml:space="preserve"> subject to the provisions of this section</w:t>
      </w:r>
      <w:r w:rsidRPr="00213528">
        <w:rPr>
          <w:rFonts w:cs="Times New Roman"/>
          <w:sz w:val="22"/>
        </w:rPr>
        <w:t>. A judge's failure to make a specific finding on the record does not bar or otherwise affect prosecution pursuant to this subsection and does not constitute a defense to prosecution pursuant to this subsection.</w:t>
      </w:r>
    </w:p>
    <w:p w14:paraId="2064AA59"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bookmarkStart w:id="246" w:name="ss_T16C23N500SE_lv1_1cd1cb110"/>
      <w:r w:rsidRPr="00213528">
        <w:rPr>
          <w:rStyle w:val="scinsert"/>
          <w:rFonts w:cs="Times New Roman"/>
          <w:sz w:val="22"/>
        </w:rPr>
        <w:t>(</w:t>
      </w:r>
      <w:bookmarkEnd w:id="246"/>
      <w:r w:rsidRPr="00213528">
        <w:rPr>
          <w:rStyle w:val="scinsert"/>
          <w:rFonts w:cs="Times New Roman"/>
          <w:sz w:val="22"/>
        </w:rPr>
        <w:t>E) A second or subsequent offense for the purpose of this section means any conviction  pursuant to Section 16-23-500(A).</w:t>
      </w:r>
    </w:p>
    <w:p w14:paraId="50E7D433"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bookmarkStart w:id="247" w:name="ss_T16C23N500SF_lv1_672e202ec"/>
      <w:r w:rsidRPr="00213528">
        <w:rPr>
          <w:rStyle w:val="scinsert"/>
          <w:rFonts w:cs="Times New Roman"/>
          <w:sz w:val="22"/>
        </w:rPr>
        <w:t>(</w:t>
      </w:r>
      <w:bookmarkEnd w:id="247"/>
      <w:r w:rsidRPr="00213528">
        <w:rPr>
          <w:rStyle w:val="scinsert"/>
          <w:rFonts w:cs="Times New Roman"/>
          <w:sz w:val="22"/>
        </w:rPr>
        <w:t>F) For the purpose of this section, “crime punishable by a maximum term of imprisonment of more than one year” does not include:</w:t>
      </w:r>
    </w:p>
    <w:p w14:paraId="68C48762"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248" w:name="ss_T16C23N500S1_lv2_863969280"/>
      <w:r w:rsidRPr="00213528">
        <w:rPr>
          <w:rStyle w:val="scinsert"/>
          <w:rFonts w:cs="Times New Roman"/>
          <w:sz w:val="22"/>
        </w:rPr>
        <w:t>(</w:t>
      </w:r>
      <w:bookmarkEnd w:id="248"/>
      <w:r w:rsidRPr="00213528">
        <w:rPr>
          <w:rStyle w:val="scinsert"/>
          <w:rFonts w:cs="Times New Roman"/>
          <w:sz w:val="22"/>
        </w:rPr>
        <w:t>1) any offense in this State or another jurisdiction pertaining to antitrust violations, unfair trade practices, restraints of trade, or other similar offenses relating to the regulation of business practices;</w:t>
      </w:r>
    </w:p>
    <w:p w14:paraId="568AB92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249" w:name="ss_T16C23N500S2_lv2_9089cbe4b"/>
      <w:r w:rsidRPr="00213528">
        <w:rPr>
          <w:rStyle w:val="scinsert"/>
          <w:rFonts w:cs="Times New Roman"/>
          <w:sz w:val="22"/>
        </w:rPr>
        <w:t>(</w:t>
      </w:r>
      <w:bookmarkEnd w:id="249"/>
      <w:r w:rsidRPr="00213528">
        <w:rPr>
          <w:rStyle w:val="scinsert"/>
          <w:rFonts w:cs="Times New Roman"/>
          <w:sz w:val="22"/>
        </w:rPr>
        <w:t>2) any offense classified by the laws of this State or another jurisdiction as a misdemeanor and punishable by a term of imprisonment of five years or less; or</w:t>
      </w:r>
    </w:p>
    <w:p w14:paraId="22EE055B"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250" w:name="ss_T16C23N500S3_lv2_5265d4b0f"/>
      <w:r w:rsidRPr="00213528">
        <w:rPr>
          <w:rStyle w:val="scinsert"/>
          <w:rFonts w:cs="Times New Roman"/>
          <w:sz w:val="22"/>
        </w:rPr>
        <w:t>(</w:t>
      </w:r>
      <w:bookmarkEnd w:id="250"/>
      <w:r w:rsidRPr="00213528">
        <w:rPr>
          <w:rStyle w:val="scinsert"/>
          <w:rFonts w:cs="Times New Roman"/>
          <w:sz w:val="22"/>
        </w:rPr>
        <w:t>3) any crime for which the conviction has been expunged, or set aside or for which a person has been pardoned or has had civil rights restored, unless such pardon, expungement, or restoration of civil rights expressly provides that the person may not ship, transport, possess, or receive firearms.</w:t>
      </w:r>
    </w:p>
    <w:p w14:paraId="20503506"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51" w:name="bs_num_17_6378de1e3"/>
      <w:r w:rsidRPr="00213528">
        <w:rPr>
          <w:rFonts w:cs="Times New Roman"/>
          <w:sz w:val="22"/>
        </w:rPr>
        <w:t>S</w:t>
      </w:r>
      <w:bookmarkEnd w:id="251"/>
      <w:r w:rsidRPr="00213528">
        <w:rPr>
          <w:rFonts w:cs="Times New Roman"/>
          <w:sz w:val="22"/>
        </w:rPr>
        <w:t>ECTION 17.</w:t>
      </w:r>
      <w:r w:rsidRPr="00213528">
        <w:rPr>
          <w:rFonts w:cs="Times New Roman"/>
          <w:sz w:val="22"/>
        </w:rPr>
        <w:tab/>
      </w:r>
      <w:bookmarkStart w:id="252" w:name="dl_9c5d468d9"/>
      <w:r w:rsidRPr="00213528">
        <w:rPr>
          <w:rFonts w:cs="Times New Roman"/>
          <w:sz w:val="22"/>
        </w:rPr>
        <w:t>S</w:t>
      </w:r>
      <w:bookmarkEnd w:id="252"/>
      <w:r w:rsidRPr="00213528">
        <w:rPr>
          <w:rFonts w:cs="Times New Roman"/>
          <w:sz w:val="22"/>
        </w:rPr>
        <w:t>ection 22-5-910 of the S.C. Code is amended to read:</w:t>
      </w:r>
    </w:p>
    <w:p w14:paraId="400EED2A"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53" w:name="cs_T22C5N910_64111085d"/>
      <w:r w:rsidRPr="00213528">
        <w:rPr>
          <w:rFonts w:cs="Times New Roman"/>
          <w:sz w:val="22"/>
        </w:rPr>
        <w:t>S</w:t>
      </w:r>
      <w:bookmarkEnd w:id="253"/>
      <w:r w:rsidRPr="00213528">
        <w:rPr>
          <w:rFonts w:cs="Times New Roman"/>
          <w:sz w:val="22"/>
        </w:rPr>
        <w:t>ection 22-5-910.</w:t>
      </w:r>
      <w:r w:rsidRPr="00213528">
        <w:rPr>
          <w:rFonts w:cs="Times New Roman"/>
          <w:sz w:val="22"/>
        </w:rPr>
        <w:tab/>
      </w:r>
      <w:bookmarkStart w:id="254" w:name="ss_T22C5N910SA_lv1_b4c3c2752"/>
      <w:r w:rsidRPr="00213528">
        <w:rPr>
          <w:rFonts w:cs="Times New Roman"/>
          <w:sz w:val="22"/>
        </w:rPr>
        <w:t>(</w:t>
      </w:r>
      <w:bookmarkEnd w:id="254"/>
      <w:r w:rsidRPr="00213528">
        <w:rPr>
          <w:rFonts w:cs="Times New Roman"/>
          <w:sz w:val="22"/>
        </w:rPr>
        <w:t xml:space="preserve">A) Following a conviction for a crime carrying a penalty of not more than thirty days imprisonment or a fine of one thousand dollars, or both, </w:t>
      </w:r>
      <w:r w:rsidRPr="00213528">
        <w:rPr>
          <w:rStyle w:val="scinsert"/>
          <w:rFonts w:cs="Times New Roman"/>
          <w:sz w:val="22"/>
        </w:rPr>
        <w:t xml:space="preserve">or a first offense for unlawful possession of a firearm or weapon carrying a penalty of not more than one year or a fine of one thousand dollars, or both, </w:t>
      </w:r>
      <w:r w:rsidRPr="00213528">
        <w:rPr>
          <w:rFonts w:cs="Times New Roman"/>
          <w:sz w:val="22"/>
        </w:rPr>
        <w:t>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14:paraId="17AD30C3"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55" w:name="ss_T22C5N910SB_lv1_5f3f24fbc"/>
      <w:r w:rsidRPr="00213528">
        <w:rPr>
          <w:rFonts w:cs="Times New Roman"/>
          <w:sz w:val="22"/>
        </w:rPr>
        <w:t>(</w:t>
      </w:r>
      <w:bookmarkEnd w:id="255"/>
      <w:r w:rsidRPr="00213528">
        <w:rPr>
          <w:rFonts w:cs="Times New Roman"/>
          <w:sz w:val="22"/>
        </w:rPr>
        <w:t>B) Following a conviction for domestic violence in the third degree pursuant to Section 16-25-20(D), or Section 16-25-20(B)(1) as it existed before June 4, 2015,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14:paraId="6A346DC6"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56" w:name="ss_T22C5N910SC_lv1_8c5699fff"/>
      <w:r w:rsidRPr="00213528">
        <w:rPr>
          <w:rFonts w:cs="Times New Roman"/>
          <w:sz w:val="22"/>
        </w:rPr>
        <w:t>(</w:t>
      </w:r>
      <w:bookmarkEnd w:id="256"/>
      <w:r w:rsidRPr="00213528">
        <w:rPr>
          <w:rFonts w:cs="Times New Roman"/>
          <w:sz w:val="22"/>
        </w:rPr>
        <w:t>C) If the defendant has had no other conviction, including out-of-state convictions, during the three-year period as provided in subsection (A), or during the five-year period as provided in subsection (B), the circuit court may issue an order expunging the records including any associated bench warrant.</w:t>
      </w:r>
    </w:p>
    <w:p w14:paraId="786422F6"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57" w:name="ss_T22C5N910SD_lv1_9c0ee1c10"/>
      <w:r w:rsidRPr="00213528">
        <w:rPr>
          <w:rFonts w:cs="Times New Roman"/>
          <w:sz w:val="22"/>
        </w:rPr>
        <w:t>(</w:t>
      </w:r>
      <w:bookmarkEnd w:id="257"/>
      <w:r w:rsidRPr="00213528">
        <w:rPr>
          <w:rFonts w:cs="Times New Roman"/>
          <w:sz w:val="22"/>
        </w:rPr>
        <w:t>D)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34-11-95, the Freedom of Information Act, or any other provision of law except to those authorized law or court officials who need to know this information in order to prevent the rights afforded by this section from being taken advantage of more than once.</w:t>
      </w:r>
    </w:p>
    <w:p w14:paraId="349E35FF"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58" w:name="ss_T22C5N910SE_lv1_545ff699e"/>
      <w:r w:rsidRPr="00213528">
        <w:rPr>
          <w:rFonts w:cs="Times New Roman"/>
          <w:sz w:val="22"/>
        </w:rPr>
        <w:t>(</w:t>
      </w:r>
      <w:bookmarkEnd w:id="258"/>
      <w:r w:rsidRPr="00213528">
        <w:rPr>
          <w:rFonts w:cs="Times New Roman"/>
          <w:sz w:val="22"/>
        </w:rPr>
        <w:t xml:space="preserve">E) As used in this section, “conviction” includes a guilty plea, a plea of nolo contendere, or the forfeiting of bail. For the purpose of this section, any number of offenses </w:t>
      </w:r>
      <w:r w:rsidRPr="00213528">
        <w:rPr>
          <w:rStyle w:val="scstrike"/>
          <w:rFonts w:cs="Times New Roman"/>
          <w:sz w:val="22"/>
        </w:rPr>
        <w:t>for crimes carrying a penalty of not more than thirty days imprisonment or a fine of one thousand dollars, or both</w:t>
      </w:r>
      <w:r w:rsidRPr="00213528">
        <w:rPr>
          <w:rStyle w:val="scinsert"/>
          <w:rFonts w:cs="Times New Roman"/>
          <w:sz w:val="22"/>
        </w:rPr>
        <w:t xml:space="preserve"> listed pursuant to subsection (A)</w:t>
      </w:r>
      <w:r w:rsidRPr="00213528">
        <w:rPr>
          <w:rFonts w:cs="Times New Roman"/>
          <w:sz w:val="22"/>
        </w:rPr>
        <w:t>, for which the individual received sentences at a single sentencing proceeding that are closely connected and arose out of the same incident may be considered as one offense and treated as one conviction for expungement purposes.</w:t>
      </w:r>
    </w:p>
    <w:p w14:paraId="348A5094"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59" w:name="ss_T22C5N910SF_lv1_f3b2c4ad6"/>
      <w:r w:rsidRPr="00213528">
        <w:rPr>
          <w:rFonts w:cs="Times New Roman"/>
          <w:sz w:val="22"/>
        </w:rPr>
        <w:t>(</w:t>
      </w:r>
      <w:bookmarkEnd w:id="259"/>
      <w:r w:rsidRPr="00213528">
        <w:rPr>
          <w:rFonts w:cs="Times New Roman"/>
          <w:sz w:val="22"/>
        </w:rPr>
        <w:t>F) No person may have the person's record expunged under this section if the person has pending criminal charges of any kind unless the charges have been pending for more than five years;  however, this five-year time period is tolled for any time the defendant has been under a bench warrant for failure to appear. No person may have the person's records expunged under this section more than once. A person may have the person's record expunged even though the conviction occurred before the effective date of this section.</w:t>
      </w:r>
    </w:p>
    <w:p w14:paraId="3942088B"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60" w:name="bs_num_18_b769c4fb2"/>
      <w:r w:rsidRPr="00213528">
        <w:rPr>
          <w:rFonts w:cs="Times New Roman"/>
          <w:sz w:val="22"/>
        </w:rPr>
        <w:t>S</w:t>
      </w:r>
      <w:bookmarkEnd w:id="260"/>
      <w:r w:rsidRPr="00213528">
        <w:rPr>
          <w:rFonts w:cs="Times New Roman"/>
          <w:sz w:val="22"/>
        </w:rPr>
        <w:t>ECTION 18.</w:t>
      </w:r>
      <w:r w:rsidRPr="00213528">
        <w:rPr>
          <w:rFonts w:cs="Times New Roman"/>
          <w:sz w:val="22"/>
        </w:rPr>
        <w:tab/>
      </w:r>
      <w:bookmarkStart w:id="261" w:name="dl_f02706398"/>
      <w:r w:rsidRPr="00213528">
        <w:rPr>
          <w:rFonts w:cs="Times New Roman"/>
          <w:sz w:val="22"/>
        </w:rPr>
        <w:t>S</w:t>
      </w:r>
      <w:bookmarkEnd w:id="261"/>
      <w:r w:rsidRPr="00213528">
        <w:rPr>
          <w:rFonts w:cs="Times New Roman"/>
          <w:sz w:val="22"/>
        </w:rPr>
        <w:t>ection 23-31-240 of the S.C. Code is amended to read:</w:t>
      </w:r>
    </w:p>
    <w:p w14:paraId="354EA0FA"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62" w:name="cs_T23C31N240_6b160a3f5"/>
      <w:r w:rsidRPr="00213528">
        <w:rPr>
          <w:rFonts w:cs="Times New Roman"/>
          <w:sz w:val="22"/>
        </w:rPr>
        <w:t>S</w:t>
      </w:r>
      <w:bookmarkEnd w:id="262"/>
      <w:r w:rsidRPr="00213528">
        <w:rPr>
          <w:rFonts w:cs="Times New Roman"/>
          <w:sz w:val="22"/>
        </w:rPr>
        <w:t>ection 23-31-240.</w:t>
      </w:r>
      <w:r w:rsidRPr="00213528">
        <w:rPr>
          <w:rFonts w:cs="Times New Roman"/>
          <w:sz w:val="22"/>
        </w:rPr>
        <w:tab/>
      </w:r>
      <w:bookmarkStart w:id="263" w:name="ss_T23C31N240SA_lv1_94df311b1"/>
      <w:r w:rsidRPr="00213528">
        <w:rPr>
          <w:rStyle w:val="scinsert"/>
          <w:rFonts w:cs="Times New Roman"/>
          <w:sz w:val="22"/>
        </w:rPr>
        <w:t>(</w:t>
      </w:r>
      <w:bookmarkEnd w:id="263"/>
      <w:r w:rsidRPr="00213528">
        <w:rPr>
          <w:rStyle w:val="scinsert"/>
          <w:rFonts w:cs="Times New Roman"/>
          <w:sz w:val="22"/>
        </w:rPr>
        <w:t xml:space="preserve">A) </w:t>
      </w:r>
      <w:r w:rsidRPr="00213528">
        <w:rPr>
          <w:rFonts w:cs="Times New Roman"/>
          <w:sz w:val="22"/>
        </w:rPr>
        <w:t>Notwithstanding any other provision contained in this article, the following persons who possess a valid permit pursuant to this article may carry a concealable weapon anywhere within this State:</w:t>
      </w:r>
    </w:p>
    <w:p w14:paraId="2482608D"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Fonts w:cs="Times New Roman"/>
          <w:sz w:val="22"/>
        </w:rPr>
        <w:tab/>
      </w:r>
      <w:bookmarkStart w:id="264" w:name="ss_T23C31N240S1_lv2_0e3b18eeb"/>
      <w:r w:rsidRPr="00213528">
        <w:rPr>
          <w:rFonts w:cs="Times New Roman"/>
          <w:sz w:val="22"/>
        </w:rPr>
        <w:t>(</w:t>
      </w:r>
      <w:bookmarkEnd w:id="264"/>
      <w:r w:rsidRPr="00213528">
        <w:rPr>
          <w:rFonts w:cs="Times New Roman"/>
          <w:sz w:val="22"/>
        </w:rPr>
        <w:t>1) active Supreme Court justices;</w:t>
      </w:r>
    </w:p>
    <w:p w14:paraId="38BED0DF"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Fonts w:cs="Times New Roman"/>
          <w:sz w:val="22"/>
        </w:rPr>
        <w:tab/>
      </w:r>
      <w:bookmarkStart w:id="265" w:name="ss_T23C31N240S2_lv2_9d3b61117"/>
      <w:r w:rsidRPr="00213528">
        <w:rPr>
          <w:rFonts w:cs="Times New Roman"/>
          <w:sz w:val="22"/>
        </w:rPr>
        <w:t>(</w:t>
      </w:r>
      <w:bookmarkEnd w:id="265"/>
      <w:r w:rsidRPr="00213528">
        <w:rPr>
          <w:rFonts w:cs="Times New Roman"/>
          <w:sz w:val="22"/>
        </w:rPr>
        <w:t>2) active judges of the court of appeals;</w:t>
      </w:r>
    </w:p>
    <w:p w14:paraId="0B5FD814"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Fonts w:cs="Times New Roman"/>
          <w:sz w:val="22"/>
        </w:rPr>
        <w:tab/>
      </w:r>
      <w:bookmarkStart w:id="266" w:name="ss_T23C31N240S3_lv2_165143e0f"/>
      <w:r w:rsidRPr="00213528">
        <w:rPr>
          <w:rFonts w:cs="Times New Roman"/>
          <w:sz w:val="22"/>
        </w:rPr>
        <w:t>(</w:t>
      </w:r>
      <w:bookmarkEnd w:id="266"/>
      <w:r w:rsidRPr="00213528">
        <w:rPr>
          <w:rFonts w:cs="Times New Roman"/>
          <w:sz w:val="22"/>
        </w:rPr>
        <w:t>3) active circuit court judges;</w:t>
      </w:r>
    </w:p>
    <w:p w14:paraId="76F11B4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Fonts w:cs="Times New Roman"/>
          <w:sz w:val="22"/>
        </w:rPr>
        <w:tab/>
      </w:r>
      <w:bookmarkStart w:id="267" w:name="ss_T23C31N240S4_lv2_ae1034632"/>
      <w:r w:rsidRPr="00213528">
        <w:rPr>
          <w:rFonts w:cs="Times New Roman"/>
          <w:sz w:val="22"/>
        </w:rPr>
        <w:t>(</w:t>
      </w:r>
      <w:bookmarkEnd w:id="267"/>
      <w:r w:rsidRPr="00213528">
        <w:rPr>
          <w:rFonts w:cs="Times New Roman"/>
          <w:sz w:val="22"/>
        </w:rPr>
        <w:t>4) active family court judges;</w:t>
      </w:r>
    </w:p>
    <w:p w14:paraId="1AB16757"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Fonts w:cs="Times New Roman"/>
          <w:sz w:val="22"/>
        </w:rPr>
        <w:tab/>
      </w:r>
      <w:bookmarkStart w:id="268" w:name="ss_T23C31N240S5_lv2_9e8b59e27"/>
      <w:r w:rsidRPr="00213528">
        <w:rPr>
          <w:rFonts w:cs="Times New Roman"/>
          <w:sz w:val="22"/>
        </w:rPr>
        <w:t>(</w:t>
      </w:r>
      <w:bookmarkEnd w:id="268"/>
      <w:r w:rsidRPr="00213528">
        <w:rPr>
          <w:rFonts w:cs="Times New Roman"/>
          <w:sz w:val="22"/>
        </w:rPr>
        <w:t>5) active masters-in-equity;</w:t>
      </w:r>
    </w:p>
    <w:p w14:paraId="22D62C94"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Fonts w:cs="Times New Roman"/>
          <w:sz w:val="22"/>
        </w:rPr>
        <w:tab/>
      </w:r>
      <w:bookmarkStart w:id="269" w:name="ss_T23C31N240S6_lv2_308810d99"/>
      <w:r w:rsidRPr="00213528">
        <w:rPr>
          <w:rFonts w:cs="Times New Roman"/>
          <w:sz w:val="22"/>
        </w:rPr>
        <w:t>(</w:t>
      </w:r>
      <w:bookmarkEnd w:id="269"/>
      <w:r w:rsidRPr="00213528">
        <w:rPr>
          <w:rFonts w:cs="Times New Roman"/>
          <w:sz w:val="22"/>
        </w:rPr>
        <w:t>6) active probate court judges;</w:t>
      </w:r>
    </w:p>
    <w:p w14:paraId="0D78F78B"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Fonts w:cs="Times New Roman"/>
          <w:sz w:val="22"/>
        </w:rPr>
        <w:tab/>
      </w:r>
      <w:bookmarkStart w:id="270" w:name="ss_T23C31N240S7_lv2_468852375"/>
      <w:r w:rsidRPr="00213528">
        <w:rPr>
          <w:rFonts w:cs="Times New Roman"/>
          <w:sz w:val="22"/>
        </w:rPr>
        <w:t>(</w:t>
      </w:r>
      <w:bookmarkEnd w:id="270"/>
      <w:r w:rsidRPr="00213528">
        <w:rPr>
          <w:rFonts w:cs="Times New Roman"/>
          <w:sz w:val="22"/>
        </w:rPr>
        <w:t>7) active magistrates;</w:t>
      </w:r>
    </w:p>
    <w:p w14:paraId="74BD57CD"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Fonts w:cs="Times New Roman"/>
          <w:sz w:val="22"/>
        </w:rPr>
        <w:tab/>
      </w:r>
      <w:bookmarkStart w:id="271" w:name="ss_T23C31N240S8_lv2_21fb14e88"/>
      <w:r w:rsidRPr="00213528">
        <w:rPr>
          <w:rFonts w:cs="Times New Roman"/>
          <w:sz w:val="22"/>
        </w:rPr>
        <w:t>(</w:t>
      </w:r>
      <w:bookmarkEnd w:id="271"/>
      <w:r w:rsidRPr="00213528">
        <w:rPr>
          <w:rFonts w:cs="Times New Roman"/>
          <w:sz w:val="22"/>
        </w:rPr>
        <w:t>8) active municipal court judges;</w:t>
      </w:r>
    </w:p>
    <w:p w14:paraId="1EDE382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Fonts w:cs="Times New Roman"/>
          <w:sz w:val="22"/>
        </w:rPr>
        <w:tab/>
      </w:r>
      <w:bookmarkStart w:id="272" w:name="ss_T23C31N240S9_lv2_187b2c6a1"/>
      <w:r w:rsidRPr="00213528">
        <w:rPr>
          <w:rFonts w:cs="Times New Roman"/>
          <w:sz w:val="22"/>
        </w:rPr>
        <w:t>(</w:t>
      </w:r>
      <w:bookmarkEnd w:id="272"/>
      <w:r w:rsidRPr="00213528">
        <w:rPr>
          <w:rFonts w:cs="Times New Roman"/>
          <w:sz w:val="22"/>
        </w:rPr>
        <w:t>9) active federal judges;</w:t>
      </w:r>
    </w:p>
    <w:p w14:paraId="4E1DF4FB"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Fonts w:cs="Times New Roman"/>
          <w:sz w:val="22"/>
        </w:rPr>
        <w:tab/>
      </w:r>
      <w:bookmarkStart w:id="273" w:name="ss_T23C31N240S10_lv2_dd630ea9d"/>
      <w:r w:rsidRPr="00213528">
        <w:rPr>
          <w:rFonts w:cs="Times New Roman"/>
          <w:sz w:val="22"/>
        </w:rPr>
        <w:t>(</w:t>
      </w:r>
      <w:bookmarkEnd w:id="273"/>
      <w:r w:rsidRPr="00213528">
        <w:rPr>
          <w:rFonts w:cs="Times New Roman"/>
          <w:sz w:val="22"/>
        </w:rPr>
        <w:t>10) active administrative law judges;</w:t>
      </w:r>
    </w:p>
    <w:p w14:paraId="6E4C2AD4"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Fonts w:cs="Times New Roman"/>
          <w:sz w:val="22"/>
        </w:rPr>
        <w:tab/>
      </w:r>
      <w:bookmarkStart w:id="274" w:name="ss_T23C31N240S11_lv2_b45a7e85d"/>
      <w:r w:rsidRPr="00213528">
        <w:rPr>
          <w:rFonts w:cs="Times New Roman"/>
          <w:sz w:val="22"/>
        </w:rPr>
        <w:t>(</w:t>
      </w:r>
      <w:bookmarkEnd w:id="274"/>
      <w:r w:rsidRPr="00213528">
        <w:rPr>
          <w:rFonts w:cs="Times New Roman"/>
          <w:sz w:val="22"/>
        </w:rPr>
        <w:t>11) active solicitors and assistant solicitors;</w:t>
      </w:r>
    </w:p>
    <w:p w14:paraId="7B140B8F"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Fonts w:cs="Times New Roman"/>
          <w:sz w:val="22"/>
        </w:rPr>
        <w:tab/>
      </w:r>
      <w:bookmarkStart w:id="275" w:name="ss_T23C31N240S12_lv2_fd5ced625"/>
      <w:r w:rsidRPr="00213528">
        <w:rPr>
          <w:rFonts w:cs="Times New Roman"/>
          <w:sz w:val="22"/>
        </w:rPr>
        <w:t>(</w:t>
      </w:r>
      <w:bookmarkEnd w:id="275"/>
      <w:r w:rsidRPr="00213528">
        <w:rPr>
          <w:rFonts w:cs="Times New Roman"/>
          <w:sz w:val="22"/>
        </w:rPr>
        <w:t xml:space="preserve">12) active workers' compensation commissioners; </w:t>
      </w:r>
      <w:r w:rsidRPr="00213528">
        <w:rPr>
          <w:rStyle w:val="scstrike"/>
          <w:rFonts w:cs="Times New Roman"/>
          <w:sz w:val="22"/>
        </w:rPr>
        <w:t xml:space="preserve"> and</w:t>
      </w:r>
    </w:p>
    <w:p w14:paraId="4B0C7997"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Fonts w:cs="Times New Roman"/>
          <w:sz w:val="22"/>
        </w:rPr>
      </w:pPr>
      <w:r w:rsidRPr="00213528">
        <w:rPr>
          <w:rStyle w:val="scinsert"/>
          <w:rFonts w:cs="Times New Roman"/>
          <w:sz w:val="22"/>
        </w:rPr>
        <w:tab/>
      </w:r>
      <w:r w:rsidRPr="00213528">
        <w:rPr>
          <w:rFonts w:cs="Times New Roman"/>
          <w:sz w:val="22"/>
        </w:rPr>
        <w:tab/>
      </w:r>
      <w:bookmarkStart w:id="276" w:name="ss_T23C31N240S13_lv2_82e3ea862"/>
      <w:r w:rsidRPr="00213528">
        <w:rPr>
          <w:rFonts w:cs="Times New Roman"/>
          <w:sz w:val="22"/>
        </w:rPr>
        <w:t>(</w:t>
      </w:r>
      <w:bookmarkEnd w:id="276"/>
      <w:r w:rsidRPr="00213528">
        <w:rPr>
          <w:rFonts w:cs="Times New Roman"/>
          <w:sz w:val="22"/>
        </w:rPr>
        <w:t>13) the Attorney General and assistant attorneys general</w:t>
      </w:r>
      <w:r w:rsidRPr="00213528">
        <w:rPr>
          <w:rStyle w:val="scinsert"/>
          <w:rFonts w:cs="Times New Roman"/>
          <w:sz w:val="22"/>
        </w:rPr>
        <w:t>;</w:t>
      </w:r>
    </w:p>
    <w:p w14:paraId="38A16D73"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277" w:name="ss_T23C31N240S15_lv2_fb20bf937"/>
      <w:r w:rsidRPr="00213528">
        <w:rPr>
          <w:rStyle w:val="scinsert"/>
          <w:rFonts w:cs="Times New Roman"/>
          <w:sz w:val="22"/>
        </w:rPr>
        <w:t>(</w:t>
      </w:r>
      <w:bookmarkEnd w:id="277"/>
      <w:r w:rsidRPr="00213528">
        <w:rPr>
          <w:rStyle w:val="scinsert"/>
          <w:rFonts w:cs="Times New Roman"/>
          <w:sz w:val="22"/>
        </w:rPr>
        <w:t>14) active county clerks of court; and</w:t>
      </w:r>
    </w:p>
    <w:p w14:paraId="23F0953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278" w:name="ss_T23C31N240S16_lv2_05eb74ecc"/>
      <w:r w:rsidRPr="00213528">
        <w:rPr>
          <w:rStyle w:val="scinsert"/>
          <w:rFonts w:cs="Times New Roman"/>
          <w:sz w:val="22"/>
        </w:rPr>
        <w:t>(</w:t>
      </w:r>
      <w:bookmarkEnd w:id="278"/>
      <w:r w:rsidRPr="00213528">
        <w:rPr>
          <w:rStyle w:val="scinsert"/>
          <w:rFonts w:cs="Times New Roman"/>
          <w:sz w:val="22"/>
        </w:rPr>
        <w:t>15) active public defenders and assistant public defenders</w:t>
      </w:r>
      <w:r w:rsidRPr="00213528">
        <w:rPr>
          <w:rFonts w:cs="Times New Roman"/>
          <w:sz w:val="22"/>
        </w:rPr>
        <w:t>.</w:t>
      </w:r>
    </w:p>
    <w:p w14:paraId="5F9940E9"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bookmarkStart w:id="279" w:name="ss_T23C31N240SB_lv1_0bba63177"/>
      <w:r w:rsidRPr="00213528">
        <w:rPr>
          <w:rStyle w:val="scinsert"/>
          <w:rFonts w:cs="Times New Roman"/>
          <w:sz w:val="22"/>
        </w:rPr>
        <w:t>(</w:t>
      </w:r>
      <w:bookmarkEnd w:id="279"/>
      <w:r w:rsidRPr="00213528">
        <w:rPr>
          <w:rStyle w:val="scinsert"/>
          <w:rFonts w:cs="Times New Roman"/>
          <w:sz w:val="22"/>
        </w:rPr>
        <w:t>B) Notwithstanding the provisions of subsection (A), public defenders and assistant public defenders may not carry a concealable weapon into a local or state correctional facility.</w:t>
      </w:r>
    </w:p>
    <w:p w14:paraId="155C13FF"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80" w:name="bs_num_19_3230eb737"/>
      <w:r w:rsidRPr="00213528">
        <w:rPr>
          <w:rFonts w:cs="Times New Roman"/>
          <w:sz w:val="22"/>
        </w:rPr>
        <w:t>S</w:t>
      </w:r>
      <w:bookmarkEnd w:id="280"/>
      <w:r w:rsidRPr="00213528">
        <w:rPr>
          <w:rFonts w:cs="Times New Roman"/>
          <w:sz w:val="22"/>
        </w:rPr>
        <w:t>ECTION 19.</w:t>
      </w:r>
      <w:r w:rsidRPr="00213528">
        <w:rPr>
          <w:rFonts w:cs="Times New Roman"/>
          <w:sz w:val="22"/>
        </w:rPr>
        <w:tab/>
      </w:r>
      <w:bookmarkStart w:id="281" w:name="dl_9826f4960"/>
      <w:r w:rsidRPr="00213528">
        <w:rPr>
          <w:rFonts w:cs="Times New Roman"/>
          <w:sz w:val="22"/>
        </w:rPr>
        <w:t>A</w:t>
      </w:r>
      <w:bookmarkEnd w:id="281"/>
      <w:r w:rsidRPr="00213528">
        <w:rPr>
          <w:rFonts w:cs="Times New Roman"/>
          <w:sz w:val="22"/>
        </w:rPr>
        <w:t>rticle 4, Chapter 31, Title 23 of the S.C. Code is amended by adding:</w:t>
      </w:r>
    </w:p>
    <w:p w14:paraId="0877DFF4"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82" w:name="ns_T23C31N245_5f545b9d0"/>
      <w:r w:rsidRPr="00213528">
        <w:rPr>
          <w:rFonts w:cs="Times New Roman"/>
          <w:sz w:val="22"/>
        </w:rPr>
        <w:t>S</w:t>
      </w:r>
      <w:bookmarkEnd w:id="282"/>
      <w:r w:rsidRPr="00213528">
        <w:rPr>
          <w:rFonts w:cs="Times New Roman"/>
          <w:sz w:val="22"/>
        </w:rPr>
        <w:t>ection 23-31-245.</w:t>
      </w:r>
      <w:r w:rsidRPr="00213528">
        <w:rPr>
          <w:rFonts w:cs="Times New Roman"/>
          <w:sz w:val="22"/>
        </w:rPr>
        <w:tab/>
        <w:t xml:space="preserve">A person openly carrying a weapon in accordance with this article does not give a law enforcement officer reasonable suspicion or probable cause to search, detain, or arrest the person.  This article does not prevent a law enforcement officer from searching, detaining, or arresting a person when he has a particularized and objective basis for suspecting the particular person stopped of criminal activity. A person merely carrying a weapon in accordance with this article is not sufficient to justify a search, detention, or arrest.  </w:t>
      </w:r>
    </w:p>
    <w:p w14:paraId="79D73D99"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83" w:name="bs_num_20_59020db96"/>
      <w:r w:rsidRPr="00213528">
        <w:rPr>
          <w:rFonts w:cs="Times New Roman"/>
          <w:sz w:val="22"/>
        </w:rPr>
        <w:t>S</w:t>
      </w:r>
      <w:bookmarkEnd w:id="283"/>
      <w:r w:rsidRPr="00213528">
        <w:rPr>
          <w:rFonts w:cs="Times New Roman"/>
          <w:sz w:val="22"/>
        </w:rPr>
        <w:t>ECTION 20.</w:t>
      </w:r>
      <w:bookmarkStart w:id="284" w:name="dl_c47d18c96"/>
      <w:r w:rsidRPr="00213528">
        <w:rPr>
          <w:rFonts w:cs="Times New Roman"/>
          <w:sz w:val="22"/>
        </w:rPr>
        <w:t>C</w:t>
      </w:r>
      <w:bookmarkEnd w:id="284"/>
      <w:r w:rsidRPr="00213528">
        <w:rPr>
          <w:rFonts w:cs="Times New Roman"/>
          <w:sz w:val="22"/>
        </w:rPr>
        <w:t>hapter 1, Title 17 of the S.C. Code is amended by adding:</w:t>
      </w:r>
    </w:p>
    <w:p w14:paraId="51630BFE"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85" w:name="ns_T17C1N65_97cf3b18b"/>
      <w:r w:rsidRPr="00213528">
        <w:rPr>
          <w:rFonts w:cs="Times New Roman"/>
          <w:sz w:val="22"/>
        </w:rPr>
        <w:t>S</w:t>
      </w:r>
      <w:bookmarkEnd w:id="285"/>
      <w:r w:rsidRPr="00213528">
        <w:rPr>
          <w:rFonts w:cs="Times New Roman"/>
          <w:sz w:val="22"/>
        </w:rPr>
        <w:t>ection 17-1-65.</w:t>
      </w:r>
      <w:r w:rsidRPr="00213528">
        <w:rPr>
          <w:rFonts w:cs="Times New Roman"/>
          <w:sz w:val="22"/>
        </w:rPr>
        <w:tab/>
        <w:t>A person may apply for an expungement of one conviction for unlawful possession of a handgun as provided in Section 16-23-20, if the conviction occurred prior to the enactment of the S.C. Constitutional Carry/Second Amendment Preservation Act of 2023.  An application under this section must be made within five years of the enactment of this section.</w:t>
      </w:r>
    </w:p>
    <w:p w14:paraId="5FD00163"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86" w:name="bs_num_21_5e7e65e54"/>
      <w:r w:rsidRPr="00213528">
        <w:rPr>
          <w:rFonts w:cs="Times New Roman"/>
          <w:sz w:val="22"/>
        </w:rPr>
        <w:t>S</w:t>
      </w:r>
      <w:bookmarkEnd w:id="286"/>
      <w:r w:rsidRPr="00213528">
        <w:rPr>
          <w:rFonts w:cs="Times New Roman"/>
          <w:sz w:val="22"/>
        </w:rPr>
        <w:t>ECTION 21.</w:t>
      </w:r>
      <w:r w:rsidRPr="00213528">
        <w:rPr>
          <w:rFonts w:cs="Times New Roman"/>
          <w:sz w:val="22"/>
        </w:rPr>
        <w:tab/>
      </w:r>
      <w:bookmarkStart w:id="287" w:name="dl_2cdeb2f61"/>
      <w:r w:rsidRPr="00213528">
        <w:rPr>
          <w:rFonts w:cs="Times New Roman"/>
          <w:sz w:val="22"/>
        </w:rPr>
        <w:t>S</w:t>
      </w:r>
      <w:bookmarkEnd w:id="287"/>
      <w:r w:rsidRPr="00213528">
        <w:rPr>
          <w:rFonts w:cs="Times New Roman"/>
          <w:sz w:val="22"/>
        </w:rPr>
        <w:t>ection 23-31-215 of the S.C. Code is amended by adding:</w:t>
      </w:r>
    </w:p>
    <w:p w14:paraId="49D2254E"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88" w:name="ns_T23C31N215_b01c1774d"/>
      <w:r w:rsidRPr="00213528">
        <w:rPr>
          <w:rFonts w:cs="Times New Roman"/>
          <w:sz w:val="22"/>
        </w:rPr>
        <w:tab/>
      </w:r>
      <w:bookmarkStart w:id="289" w:name="ss_T23C31N215SV_lv1_ade77058c"/>
      <w:bookmarkEnd w:id="288"/>
      <w:r w:rsidRPr="00213528">
        <w:rPr>
          <w:rFonts w:cs="Times New Roman"/>
          <w:sz w:val="22"/>
        </w:rPr>
        <w:t>(</w:t>
      </w:r>
      <w:bookmarkEnd w:id="289"/>
      <w:r w:rsidRPr="00213528">
        <w:rPr>
          <w:rFonts w:cs="Times New Roman"/>
          <w:sz w:val="22"/>
        </w:rPr>
        <w:t>V)</w:t>
      </w:r>
      <w:bookmarkStart w:id="290" w:name="ss_T23C31N215S1_lv2_a9ad47efe"/>
      <w:r w:rsidRPr="00213528">
        <w:rPr>
          <w:rFonts w:cs="Times New Roman"/>
          <w:sz w:val="22"/>
        </w:rPr>
        <w:t>(</w:t>
      </w:r>
      <w:bookmarkEnd w:id="290"/>
      <w:r w:rsidRPr="00213528">
        <w:rPr>
          <w:rFonts w:cs="Times New Roman"/>
          <w:sz w:val="22"/>
        </w:rPr>
        <w:t>1) The State Law Enforcement Division shall provide a statewide concealed weapon permit training course that satisfies the proof of training requirement for the issuance of a concealed weapon permit. SLED may not charge participants a fee of any kind for the concealed weapon permit training course provided for in this subsection. SLED may contract with private certified concealed weapon permit training class instructors or local law enforcement to provide the course or SLED itself may provide the course.</w:t>
      </w:r>
    </w:p>
    <w:p w14:paraId="1DEE0238"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91" w:name="ss_T23C31N215S2_lv2_10f1d8283"/>
      <w:r w:rsidRPr="00213528">
        <w:rPr>
          <w:rFonts w:cs="Times New Roman"/>
          <w:sz w:val="22"/>
        </w:rPr>
        <w:t>(</w:t>
      </w:r>
      <w:bookmarkEnd w:id="291"/>
      <w:r w:rsidRPr="00213528">
        <w:rPr>
          <w:rFonts w:cs="Times New Roman"/>
          <w:sz w:val="22"/>
        </w:rPr>
        <w:t>2) The training course must be offered in every county in South Carolina at least twice per month.  If demand exceeds the capacity of the training course in any county, SLED shall provide additional classes until there exists a sufficient number of classes offered at least twice a month to meet the demand for training in each respective county. If SLED is unable to contract with a certified concealed weapon permit training class instructor or local law enforcement in any county, SLED must conduct the training class for that county.</w:t>
      </w:r>
    </w:p>
    <w:p w14:paraId="4ED7F2DD"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92" w:name="ss_T23C31N215S3_lv2_14b2c5b8c"/>
      <w:r w:rsidRPr="00213528">
        <w:rPr>
          <w:rFonts w:cs="Times New Roman"/>
          <w:sz w:val="22"/>
        </w:rPr>
        <w:t>(</w:t>
      </w:r>
      <w:bookmarkEnd w:id="292"/>
      <w:r w:rsidRPr="00213528">
        <w:rPr>
          <w:rFonts w:cs="Times New Roman"/>
          <w:sz w:val="22"/>
        </w:rPr>
        <w:t>3) This program does not prohibit any certified concealed weapon permit training class instructors from providing their own training classes and charging participants a fee.</w:t>
      </w:r>
    </w:p>
    <w:p w14:paraId="4D8CDDED"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93" w:name="bs_num_22_8d96e1082"/>
      <w:r w:rsidRPr="00213528">
        <w:rPr>
          <w:rFonts w:cs="Times New Roman"/>
          <w:sz w:val="22"/>
        </w:rPr>
        <w:t>S</w:t>
      </w:r>
      <w:bookmarkEnd w:id="293"/>
      <w:r w:rsidRPr="00213528">
        <w:rPr>
          <w:rFonts w:cs="Times New Roman"/>
          <w:sz w:val="22"/>
        </w:rPr>
        <w:t>ECTION 22.</w:t>
      </w:r>
      <w:r w:rsidRPr="00213528">
        <w:rPr>
          <w:rFonts w:cs="Times New Roman"/>
          <w:sz w:val="22"/>
        </w:rPr>
        <w:tab/>
      </w:r>
      <w:bookmarkStart w:id="294" w:name="dl_ec21c675d"/>
      <w:r w:rsidRPr="00213528">
        <w:rPr>
          <w:rFonts w:cs="Times New Roman"/>
          <w:sz w:val="22"/>
        </w:rPr>
        <w:t>C</w:t>
      </w:r>
      <w:bookmarkEnd w:id="294"/>
      <w:r w:rsidRPr="00213528">
        <w:rPr>
          <w:rFonts w:cs="Times New Roman"/>
          <w:sz w:val="22"/>
        </w:rPr>
        <w:t>hapter 23, Title 16 of the S.C. Code is amended by adding:</w:t>
      </w:r>
    </w:p>
    <w:p w14:paraId="302ABE8A"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95" w:name="ns_T16C23N495_e5aa07d04"/>
      <w:r w:rsidRPr="00213528">
        <w:rPr>
          <w:rFonts w:cs="Times New Roman"/>
          <w:sz w:val="22"/>
        </w:rPr>
        <w:t>S</w:t>
      </w:r>
      <w:bookmarkEnd w:id="295"/>
      <w:r w:rsidRPr="00213528">
        <w:rPr>
          <w:rFonts w:cs="Times New Roman"/>
          <w:sz w:val="22"/>
        </w:rPr>
        <w:t>ection 16-23-495.</w:t>
      </w:r>
      <w:r w:rsidRPr="00213528">
        <w:rPr>
          <w:rFonts w:cs="Times New Roman"/>
          <w:sz w:val="22"/>
        </w:rPr>
        <w:tab/>
      </w:r>
      <w:bookmarkStart w:id="296" w:name="ss_T16C23N495SA_lv1_fd82fb7bc"/>
      <w:r w:rsidRPr="00213528">
        <w:rPr>
          <w:rFonts w:cs="Times New Roman"/>
          <w:sz w:val="22"/>
        </w:rPr>
        <w:t>(</w:t>
      </w:r>
      <w:bookmarkEnd w:id="296"/>
      <w:r w:rsidRPr="00213528">
        <w:rPr>
          <w:rFonts w:cs="Times New Roman"/>
          <w:sz w:val="22"/>
        </w:rPr>
        <w:t>A) A person convicted of committing or attempting to commit a crime involving a concealable weapon, as defined by Section 23-31-210(5), in violation of an offense listed in Chapter 23, Title 16, or a violation of Section 10-11-320, must be imprisoned not to exceed three years. A term of imprisonment imposed for violating this section must be served consecutively to any term of imprisonment imposed for the underlying offense, and may not exceed the actual sentence imposed for the underlying offense.</w:t>
      </w:r>
    </w:p>
    <w:p w14:paraId="72DC8E1E"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97" w:name="ss_T16C23N495SB_lv1_8919667be"/>
      <w:r w:rsidRPr="00213528">
        <w:rPr>
          <w:rFonts w:cs="Times New Roman"/>
          <w:sz w:val="22"/>
        </w:rPr>
        <w:t>(</w:t>
      </w:r>
      <w:bookmarkEnd w:id="297"/>
      <w:r w:rsidRPr="00213528">
        <w:rPr>
          <w:rFonts w:cs="Times New Roman"/>
          <w:sz w:val="22"/>
        </w:rPr>
        <w:t>B) This section does not apply to a person with a valid permit to carry a concealable weapon issued pursuant to Article 4, Chapter 31, Title 23, provided that the permit was valid at the time the crime was committed.</w:t>
      </w:r>
    </w:p>
    <w:p w14:paraId="12451AE0"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98" w:name="ss_T16C23N495SC_lv1_f984bfb52"/>
      <w:r w:rsidRPr="00213528">
        <w:rPr>
          <w:rFonts w:cs="Times New Roman"/>
          <w:sz w:val="22"/>
        </w:rPr>
        <w:t>(</w:t>
      </w:r>
      <w:bookmarkEnd w:id="298"/>
      <w:r w:rsidRPr="00213528">
        <w:rPr>
          <w:rFonts w:cs="Times New Roman"/>
          <w:sz w:val="22"/>
        </w:rPr>
        <w:t>C) The additional punishment may not be imposed unless the indictment alleged as a separate count that the person was in possession of a concealable weapon without a valid concealed weapon permit during the commission of the crime and conviction was had upon this count in the indictment. The penalties prescribed in this section may not be imposed unless the person convicted was at the same time indicted and convicted of the underlying crime.</w:t>
      </w:r>
    </w:p>
    <w:p w14:paraId="0024AE2A"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99" w:name="ss_T16C23N495SD_lv1_46b643259"/>
      <w:r w:rsidRPr="00213528">
        <w:rPr>
          <w:rFonts w:cs="Times New Roman"/>
          <w:sz w:val="22"/>
        </w:rPr>
        <w:t>(</w:t>
      </w:r>
      <w:bookmarkEnd w:id="299"/>
      <w:r w:rsidRPr="00213528">
        <w:rPr>
          <w:rFonts w:cs="Times New Roman"/>
          <w:sz w:val="22"/>
        </w:rPr>
        <w:t>D) The State Law Enforcement Division shall develop a document and distribute it to retailers that are federally licensed to engage in the business of dealing in or selling firearms in South Carolina. Such retailers shall provide the document to gun purchasers in South Carolina to inform them that South Carolina law provides a process for gun owners to obtain a concealed weapon permit and allows law-abiding gun owners to carry their weapons without a permit. The document must inform gun purchasers that if a gun owner commits a crime involving a concealable weapon, and the owner does not have a valid concealed weapon permit, then there may be an additional criminal penalty for the underlying offense.</w:t>
      </w:r>
    </w:p>
    <w:p w14:paraId="1A3A29DF"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300" w:name="ss_T16C23N495SE_lv1_e2e89b677"/>
      <w:r w:rsidRPr="00213528">
        <w:rPr>
          <w:rFonts w:cs="Times New Roman"/>
          <w:sz w:val="22"/>
        </w:rPr>
        <w:t>(</w:t>
      </w:r>
      <w:bookmarkEnd w:id="300"/>
      <w:r w:rsidRPr="00213528">
        <w:rPr>
          <w:rFonts w:cs="Times New Roman"/>
          <w:sz w:val="22"/>
        </w:rPr>
        <w:t>E) The State Law Enforcement Division must conduct a regular, statewide marketing campaign to inform South Carolinians that South Carolina law provides a process for gun owners to obtain a concealed weapon permit and allows law-abiding gun owners to carry their weapons without a permit. The campaign must inform gun purchasers that if a gun owner commits a crime involving a concealable weapon, and the owner does not have a valid concealed weapon permit, then there may be an additional criminal penalty for the underlying offense.</w:t>
      </w:r>
    </w:p>
    <w:p w14:paraId="446514B9"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01" w:name="bs_num_23_c1e1a5138"/>
      <w:r w:rsidRPr="00213528">
        <w:rPr>
          <w:rFonts w:cs="Times New Roman"/>
          <w:sz w:val="22"/>
        </w:rPr>
        <w:t>S</w:t>
      </w:r>
      <w:bookmarkEnd w:id="301"/>
      <w:r w:rsidRPr="00213528">
        <w:rPr>
          <w:rFonts w:cs="Times New Roman"/>
          <w:sz w:val="22"/>
        </w:rPr>
        <w:t>ECTION 23.</w:t>
      </w:r>
      <w:r w:rsidRPr="00213528">
        <w:rPr>
          <w:rFonts w:cs="Times New Roman"/>
          <w:sz w:val="22"/>
        </w:rPr>
        <w:tab/>
      </w:r>
      <w:bookmarkStart w:id="302" w:name="dl_90bd6a9c3"/>
      <w:r w:rsidRPr="00213528">
        <w:rPr>
          <w:rFonts w:cs="Times New Roman"/>
          <w:sz w:val="22"/>
        </w:rPr>
        <w:t>S</w:t>
      </w:r>
      <w:bookmarkEnd w:id="302"/>
      <w:r w:rsidRPr="00213528">
        <w:rPr>
          <w:rFonts w:cs="Times New Roman"/>
          <w:sz w:val="22"/>
        </w:rPr>
        <w:t>ection 23-31-215(A) of the S.C. Code is amended to read:</w:t>
      </w:r>
    </w:p>
    <w:p w14:paraId="74D8D4B4"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03" w:name="cs_T23C31N215_fb023410f"/>
      <w:r w:rsidRPr="00213528">
        <w:rPr>
          <w:rFonts w:cs="Times New Roman"/>
          <w:sz w:val="22"/>
        </w:rPr>
        <w:tab/>
      </w:r>
      <w:bookmarkStart w:id="304" w:name="ss_T23C31N215SA_lv1_d111a52d7"/>
      <w:bookmarkEnd w:id="303"/>
      <w:r w:rsidRPr="00213528">
        <w:rPr>
          <w:rFonts w:cs="Times New Roman"/>
          <w:sz w:val="22"/>
        </w:rPr>
        <w:t>(</w:t>
      </w:r>
      <w:bookmarkEnd w:id="304"/>
      <w:r w:rsidRPr="00213528">
        <w:rPr>
          <w:rFonts w:cs="Times New Roman"/>
          <w:sz w:val="22"/>
        </w:rPr>
        <w:t xml:space="preserve">A) Notwithstanding any other provision of law, except subject to subsection (B), SLED must issue a permit, which is no larger than three and one-half inches by three inches in size, to carry a concealable weapon to a resident or qualified nonresident who is at least </w:t>
      </w:r>
      <w:r w:rsidRPr="00213528">
        <w:rPr>
          <w:rStyle w:val="scstrike"/>
          <w:rFonts w:cs="Times New Roman"/>
          <w:sz w:val="22"/>
        </w:rPr>
        <w:t>twenty-one</w:t>
      </w:r>
      <w:r w:rsidRPr="00213528">
        <w:rPr>
          <w:rStyle w:val="scinsert"/>
          <w:rFonts w:cs="Times New Roman"/>
          <w:sz w:val="22"/>
        </w:rPr>
        <w:t>eighteen</w:t>
      </w:r>
      <w:r w:rsidRPr="00213528">
        <w:rPr>
          <w:rFonts w:cs="Times New Roman"/>
          <w:sz w:val="22"/>
        </w:rPr>
        <w:t xml:space="preserve"> years of age and who is not prohibited by state law from possessing the weapon upon submission of:</w:t>
      </w:r>
    </w:p>
    <w:p w14:paraId="3D64E51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305" w:name="ss_T23C31N215S1_lv2_abdf92dc3"/>
      <w:r w:rsidRPr="00213528">
        <w:rPr>
          <w:rFonts w:cs="Times New Roman"/>
          <w:sz w:val="22"/>
        </w:rPr>
        <w:t>(</w:t>
      </w:r>
      <w:bookmarkEnd w:id="305"/>
      <w:r w:rsidRPr="00213528">
        <w:rPr>
          <w:rFonts w:cs="Times New Roman"/>
          <w:sz w:val="22"/>
        </w:rPr>
        <w:t>1) a completed application signed by the person;</w:t>
      </w:r>
    </w:p>
    <w:p w14:paraId="62B58C2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306" w:name="ss_T23C31N215S2_lv2_0ef3bf57a"/>
      <w:r w:rsidRPr="00213528">
        <w:rPr>
          <w:rFonts w:cs="Times New Roman"/>
          <w:sz w:val="22"/>
        </w:rPr>
        <w:t>(</w:t>
      </w:r>
      <w:bookmarkEnd w:id="306"/>
      <w:r w:rsidRPr="00213528">
        <w:rPr>
          <w:rFonts w:cs="Times New Roman"/>
          <w:sz w:val="22"/>
        </w:rPr>
        <w:t>2) a photocopy of a driver's license or photographic identification card;</w:t>
      </w:r>
    </w:p>
    <w:p w14:paraId="69CF9EF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307" w:name="ss_T23C31N215S3_lv2_17524a760"/>
      <w:r w:rsidRPr="00213528">
        <w:rPr>
          <w:rFonts w:cs="Times New Roman"/>
          <w:sz w:val="22"/>
        </w:rPr>
        <w:t>(</w:t>
      </w:r>
      <w:bookmarkEnd w:id="307"/>
      <w:r w:rsidRPr="00213528">
        <w:rPr>
          <w:rFonts w:cs="Times New Roman"/>
          <w:sz w:val="22"/>
        </w:rPr>
        <w:t>3) proof of residence or if the person is a qualified nonresident, proof of ownership of real property in this State;</w:t>
      </w:r>
    </w:p>
    <w:p w14:paraId="5D127D43"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308" w:name="ss_T23C31N215S4_lv2_823f76cd9"/>
      <w:r w:rsidRPr="00213528">
        <w:rPr>
          <w:rFonts w:cs="Times New Roman"/>
          <w:sz w:val="22"/>
        </w:rPr>
        <w:t>(</w:t>
      </w:r>
      <w:bookmarkEnd w:id="308"/>
      <w:r w:rsidRPr="00213528">
        <w:rPr>
          <w:rFonts w:cs="Times New Roman"/>
          <w:sz w:val="22"/>
        </w:rPr>
        <w:t>4) proof of actual or corrected vision rated at  within six months of the date of application or, in the case of a person licensed to operate a motor vehicle in this State, presentation of a valid driver's license;</w:t>
      </w:r>
    </w:p>
    <w:p w14:paraId="295C6622"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309" w:name="ss_T23C31N215S5_lv2_16e56cf1b"/>
      <w:r w:rsidRPr="00213528">
        <w:rPr>
          <w:rFonts w:cs="Times New Roman"/>
          <w:sz w:val="22"/>
        </w:rPr>
        <w:t>(</w:t>
      </w:r>
      <w:bookmarkEnd w:id="309"/>
      <w:r w:rsidRPr="00213528">
        <w:rPr>
          <w:rFonts w:cs="Times New Roman"/>
          <w:sz w:val="22"/>
        </w:rPr>
        <w:t>5) proof of training;  and</w:t>
      </w:r>
    </w:p>
    <w:p w14:paraId="58C6E451"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310" w:name="ss_T23C31N215S6_lv2_76f9b04c4"/>
      <w:r w:rsidRPr="00213528">
        <w:rPr>
          <w:rFonts w:cs="Times New Roman"/>
          <w:sz w:val="22"/>
        </w:rPr>
        <w:t>(</w:t>
      </w:r>
      <w:bookmarkEnd w:id="310"/>
      <w:r w:rsidRPr="00213528">
        <w:rPr>
          <w:rFonts w:cs="Times New Roman"/>
          <w:sz w:val="22"/>
        </w:rPr>
        <w:t>6)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14:paraId="6131D995" w14:textId="77777777" w:rsidR="00C85A6B" w:rsidRPr="00213528" w:rsidRDefault="00C85A6B" w:rsidP="00C85A6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11" w:name="bs_num_24_86bb80089"/>
      <w:r w:rsidRPr="00213528">
        <w:rPr>
          <w:rFonts w:cs="Times New Roman"/>
          <w:sz w:val="22"/>
        </w:rPr>
        <w:t>S</w:t>
      </w:r>
      <w:bookmarkEnd w:id="311"/>
      <w:r w:rsidRPr="00213528">
        <w:rPr>
          <w:rFonts w:cs="Times New Roman"/>
          <w:sz w:val="22"/>
        </w:rPr>
        <w:t>ECTION 24.</w:t>
      </w:r>
      <w:r w:rsidRPr="00213528">
        <w:rPr>
          <w:rFonts w:cs="Times New Roman"/>
          <w:sz w:val="22"/>
        </w:rPr>
        <w:tab/>
        <w:t xml:space="preserve"> No provision in this act should be construed as the General Assembly discouraging responsible gun ownership; and the General Assembly, in fact, encourages all gun owners to pursue and receive appropriate gun safety training before carrying a firearm or weapon.</w:t>
      </w:r>
    </w:p>
    <w:p w14:paraId="50750105" w14:textId="77777777" w:rsidR="00C85A6B" w:rsidRPr="00213528" w:rsidRDefault="00C85A6B" w:rsidP="00C85A6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12" w:name="bs_num_25_4e40f2298"/>
      <w:bookmarkStart w:id="313" w:name="savings_8a47ec36a"/>
      <w:r w:rsidRPr="00213528">
        <w:rPr>
          <w:rFonts w:cs="Times New Roman"/>
          <w:sz w:val="22"/>
        </w:rPr>
        <w:t>S</w:t>
      </w:r>
      <w:bookmarkEnd w:id="312"/>
      <w:r w:rsidRPr="00213528">
        <w:rPr>
          <w:rFonts w:cs="Times New Roman"/>
          <w:sz w:val="22"/>
        </w:rPr>
        <w:t>ECTION 25.</w:t>
      </w:r>
      <w:r w:rsidRPr="00213528">
        <w:rPr>
          <w:rFonts w:cs="Times New Roman"/>
          <w:sz w:val="22"/>
        </w:rPr>
        <w:tab/>
      </w:r>
      <w:bookmarkEnd w:id="313"/>
      <w:r w:rsidRPr="00213528">
        <w:rPr>
          <w:rFonts w:cs="Times New Roman"/>
          <w:sz w:val="22"/>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33B4F921" w14:textId="77777777" w:rsidR="00C85A6B" w:rsidRPr="00213528" w:rsidRDefault="00C85A6B" w:rsidP="00C85A6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14" w:name="bs_num_26_f703530cd"/>
      <w:bookmarkStart w:id="315" w:name="severability_2d3a64648"/>
      <w:r w:rsidRPr="00213528">
        <w:rPr>
          <w:rFonts w:cs="Times New Roman"/>
          <w:sz w:val="22"/>
        </w:rPr>
        <w:t>S</w:t>
      </w:r>
      <w:bookmarkEnd w:id="314"/>
      <w:r w:rsidRPr="00213528">
        <w:rPr>
          <w:rFonts w:cs="Times New Roman"/>
          <w:sz w:val="22"/>
        </w:rPr>
        <w:t>ECTION 26.</w:t>
      </w:r>
      <w:bookmarkEnd w:id="315"/>
      <w:r w:rsidRPr="00213528">
        <w:rPr>
          <w:rFonts w:cs="Times New Roman"/>
          <w:sz w:val="22"/>
        </w:rPr>
        <w:t xml:space="preserve">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213528">
        <w:rPr>
          <w:rFonts w:cs="Times New Roman"/>
          <w:sz w:val="22"/>
        </w:rPr>
        <w:tab/>
      </w:r>
    </w:p>
    <w:p w14:paraId="40C63870" w14:textId="77777777" w:rsidR="00C85A6B" w:rsidRPr="00213528" w:rsidRDefault="00C85A6B" w:rsidP="00C85A6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16" w:name="bs_num_27_lastsection"/>
      <w:bookmarkStart w:id="317" w:name="eff_date_section"/>
      <w:r w:rsidRPr="00213528">
        <w:rPr>
          <w:rFonts w:cs="Times New Roman"/>
          <w:sz w:val="22"/>
        </w:rPr>
        <w:t>S</w:t>
      </w:r>
      <w:bookmarkEnd w:id="316"/>
      <w:r w:rsidRPr="00213528">
        <w:rPr>
          <w:rFonts w:cs="Times New Roman"/>
          <w:sz w:val="22"/>
        </w:rPr>
        <w:t>ECTION 27.</w:t>
      </w:r>
      <w:r w:rsidRPr="00213528">
        <w:rPr>
          <w:rFonts w:cs="Times New Roman"/>
          <w:sz w:val="22"/>
        </w:rPr>
        <w:tab/>
        <w:t>This act takes effect upon approval by the Governor.</w:t>
      </w:r>
      <w:bookmarkEnd w:id="317"/>
    </w:p>
    <w:p w14:paraId="0F6FE52D" w14:textId="77777777" w:rsidR="00C85A6B" w:rsidRPr="00213528" w:rsidRDefault="00C85A6B" w:rsidP="00C85A6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13528">
        <w:rPr>
          <w:sz w:val="22"/>
        </w:rPr>
        <w:t>Amend title to conform.</w:t>
      </w:r>
    </w:p>
    <w:p w14:paraId="52B7A392" w14:textId="77777777" w:rsidR="00C85A6B" w:rsidRPr="00213528" w:rsidRDefault="00C85A6B" w:rsidP="00C85A6B">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A0B0907" w14:textId="77777777" w:rsidR="00C85A6B" w:rsidRPr="00213528" w:rsidRDefault="00C85A6B" w:rsidP="00C85A6B">
      <w:pPr>
        <w:pStyle w:val="scconfrepsignaturelines"/>
        <w:tabs>
          <w:tab w:val="clear" w:pos="5760"/>
          <w:tab w:val="left" w:pos="187"/>
          <w:tab w:val="left" w:pos="3240"/>
          <w:tab w:val="left" w:pos="3427"/>
        </w:tabs>
        <w:jc w:val="both"/>
      </w:pPr>
      <w:r w:rsidRPr="00213528">
        <w:t>/s/Sen. Massey</w:t>
      </w:r>
      <w:r w:rsidRPr="00213528">
        <w:tab/>
        <w:t>/s/Rep. Caskey</w:t>
      </w:r>
    </w:p>
    <w:p w14:paraId="44664E73" w14:textId="77777777" w:rsidR="00C85A6B" w:rsidRPr="00213528" w:rsidRDefault="00C85A6B" w:rsidP="00C85A6B">
      <w:pPr>
        <w:pStyle w:val="scconfrepsignaturelines"/>
        <w:tabs>
          <w:tab w:val="clear" w:pos="5760"/>
          <w:tab w:val="left" w:pos="187"/>
          <w:tab w:val="left" w:pos="3240"/>
          <w:tab w:val="left" w:pos="3427"/>
        </w:tabs>
        <w:jc w:val="both"/>
      </w:pPr>
      <w:r w:rsidRPr="00213528">
        <w:t>/s/Senator Martin</w:t>
      </w:r>
      <w:r w:rsidRPr="00213528">
        <w:tab/>
        <w:t>/s/Rep. B.J. Cox</w:t>
      </w:r>
    </w:p>
    <w:p w14:paraId="23DC63C0" w14:textId="77777777" w:rsidR="00C85A6B" w:rsidRPr="00213528" w:rsidRDefault="00C85A6B" w:rsidP="00C85A6B">
      <w:pPr>
        <w:pStyle w:val="scconfrepsignaturelines"/>
        <w:tabs>
          <w:tab w:val="clear" w:pos="5760"/>
          <w:tab w:val="left" w:pos="187"/>
          <w:tab w:val="left" w:pos="3240"/>
          <w:tab w:val="left" w:pos="3427"/>
        </w:tabs>
        <w:jc w:val="both"/>
      </w:pPr>
      <w:r w:rsidRPr="00213528">
        <w:t>/s/Senator Hutto</w:t>
      </w:r>
      <w:r w:rsidRPr="00213528">
        <w:tab/>
        <w:t>/s/Rep. Bamberg</w:t>
      </w:r>
    </w:p>
    <w:p w14:paraId="4B900912" w14:textId="77777777" w:rsidR="00C85A6B" w:rsidRDefault="00C85A6B" w:rsidP="00C85A6B">
      <w:pPr>
        <w:pStyle w:val="scconfreponpartof"/>
        <w:widowControl/>
        <w:tabs>
          <w:tab w:val="clear" w:pos="216"/>
          <w:tab w:val="clear" w:pos="5976"/>
          <w:tab w:val="left" w:pos="187"/>
          <w:tab w:val="left" w:pos="3240"/>
          <w:tab w:val="left" w:pos="3427"/>
        </w:tabs>
        <w:spacing w:before="0"/>
        <w:jc w:val="both"/>
      </w:pPr>
      <w:r w:rsidRPr="00213528">
        <w:t>On part of the Senate.</w:t>
      </w:r>
      <w:r w:rsidRPr="00213528">
        <w:tab/>
        <w:t>On part of the House.</w:t>
      </w:r>
    </w:p>
    <w:p w14:paraId="4C069D3C" w14:textId="6FB8DD70" w:rsidR="00C85A6B" w:rsidRDefault="00C85A6B" w:rsidP="00C85A6B">
      <w:pPr>
        <w:pStyle w:val="scconfreponpartof"/>
        <w:widowControl/>
        <w:tabs>
          <w:tab w:val="clear" w:pos="216"/>
          <w:tab w:val="clear" w:pos="5976"/>
          <w:tab w:val="left" w:pos="187"/>
          <w:tab w:val="left" w:pos="3240"/>
          <w:tab w:val="left" w:pos="3427"/>
        </w:tabs>
        <w:spacing w:before="0"/>
        <w:jc w:val="both"/>
      </w:pPr>
    </w:p>
    <w:p w14:paraId="147B585A" w14:textId="77777777" w:rsidR="00C85A6B" w:rsidRDefault="00C85A6B" w:rsidP="00C85A6B">
      <w:r>
        <w:t>Rep. CASKEY explained the Conference Report.</w:t>
      </w:r>
    </w:p>
    <w:p w14:paraId="2FD50702" w14:textId="77777777" w:rsidR="00C85A6B" w:rsidRDefault="00C85A6B" w:rsidP="00C85A6B"/>
    <w:p w14:paraId="6BE4886B" w14:textId="41E142A2" w:rsidR="00C85A6B" w:rsidRDefault="00C85A6B" w:rsidP="00C85A6B">
      <w:r>
        <w:t>Rep. ROSE spoke against the Conference Report.</w:t>
      </w:r>
    </w:p>
    <w:p w14:paraId="40344763" w14:textId="77777777" w:rsidR="00C85A6B" w:rsidRDefault="00C85A6B" w:rsidP="00C85A6B"/>
    <w:p w14:paraId="09C50CDC" w14:textId="1AB1255C" w:rsidR="00C85A6B" w:rsidRDefault="00C85A6B" w:rsidP="00C85A6B">
      <w:r>
        <w:t>Rep. J. L. JOHNSON spoke against the Conference Report.</w:t>
      </w:r>
    </w:p>
    <w:p w14:paraId="3E1B5A02" w14:textId="77777777" w:rsidR="00C85A6B" w:rsidRDefault="00C85A6B" w:rsidP="00C85A6B"/>
    <w:p w14:paraId="7B0F0026" w14:textId="6390537B" w:rsidR="00C85A6B" w:rsidRDefault="00C85A6B" w:rsidP="00C85A6B">
      <w:r>
        <w:t>Rep. OTT spoke against the Conference Report.</w:t>
      </w:r>
    </w:p>
    <w:p w14:paraId="45F63D9A" w14:textId="77777777" w:rsidR="00C85A6B" w:rsidRDefault="00C85A6B" w:rsidP="00C85A6B"/>
    <w:p w14:paraId="0AD5D6E6" w14:textId="065293B2" w:rsidR="00C85A6B" w:rsidRDefault="00C85A6B" w:rsidP="00C85A6B">
      <w:r>
        <w:t>Rep. JEFFERSON spoke against the Conference Report.</w:t>
      </w:r>
    </w:p>
    <w:p w14:paraId="69E5AE4B" w14:textId="77777777" w:rsidR="00C85A6B" w:rsidRDefault="00C85A6B" w:rsidP="00C85A6B"/>
    <w:p w14:paraId="115EDBA3" w14:textId="50C2EBDA" w:rsidR="00C85A6B" w:rsidRDefault="00C85A6B" w:rsidP="00C85A6B">
      <w:r>
        <w:t>Rep. KING spoke against the Conference Report.</w:t>
      </w:r>
    </w:p>
    <w:p w14:paraId="651DB990" w14:textId="77777777" w:rsidR="00C85A6B" w:rsidRDefault="00C85A6B" w:rsidP="00C85A6B"/>
    <w:p w14:paraId="7540425F" w14:textId="51F889C3" w:rsidR="00C85A6B" w:rsidRDefault="00C85A6B" w:rsidP="00C85A6B">
      <w:r>
        <w:t>Rep. GILLIARD spoke against the Conference Report.</w:t>
      </w:r>
    </w:p>
    <w:p w14:paraId="49A031A8" w14:textId="77777777" w:rsidR="00C85A6B" w:rsidRDefault="00C85A6B" w:rsidP="00C85A6B"/>
    <w:p w14:paraId="3FD2D84E" w14:textId="16C0F058" w:rsidR="00C85A6B" w:rsidRDefault="00C85A6B" w:rsidP="00C85A6B">
      <w:pPr>
        <w:jc w:val="center"/>
        <w:rPr>
          <w:b/>
        </w:rPr>
      </w:pPr>
      <w:r w:rsidRPr="00C85A6B">
        <w:rPr>
          <w:b/>
        </w:rPr>
        <w:t>POINT OF ORDER</w:t>
      </w:r>
    </w:p>
    <w:p w14:paraId="465F0D9E" w14:textId="0C39D06A" w:rsidR="00C85A6B" w:rsidRDefault="00C85A6B" w:rsidP="00C85A6B">
      <w:r>
        <w:t xml:space="preserve"> Rep. LEBER raised the Point of Order under Rule 9.3 that Rep. Gilliard’s remarks on the Conference Report to H. 3594 were not germane to the topic under consideration. </w:t>
      </w:r>
    </w:p>
    <w:p w14:paraId="04F82651" w14:textId="77777777" w:rsidR="00C85A6B" w:rsidRDefault="00C85A6B" w:rsidP="00C85A6B">
      <w:r>
        <w:t xml:space="preserve">Rep. GILLIARD argue contra. </w:t>
      </w:r>
    </w:p>
    <w:p w14:paraId="186CBD20" w14:textId="77777777" w:rsidR="00C85A6B" w:rsidRDefault="00C85A6B" w:rsidP="00C85A6B">
      <w:r>
        <w:t xml:space="preserve">Rep. COBB-HUNTER argued contra. </w:t>
      </w:r>
    </w:p>
    <w:p w14:paraId="2B7FF0BD" w14:textId="77777777" w:rsidR="00C85A6B" w:rsidRDefault="00C85A6B" w:rsidP="00C85A6B">
      <w:r>
        <w:t xml:space="preserve">Rep. HART argued contra and stated that Rule 9.3 was not applicable because the House was not considering Amendments but was considering the question of adoption of a Conference Report. </w:t>
      </w:r>
    </w:p>
    <w:p w14:paraId="2D17093B" w14:textId="40015A87" w:rsidR="00C85A6B" w:rsidRDefault="00C85A6B" w:rsidP="00C85A6B">
      <w:r>
        <w:t xml:space="preserve">The SPEAKER overruled the Point of Order and stated that the Rule 9.3 was not applicable to the situation facing the House.  However, he stated that although he was overruling the Point of Order that all members must confine their statements, and use of analogies and metaphors, to the topic under debate. </w:t>
      </w:r>
    </w:p>
    <w:p w14:paraId="452B4398" w14:textId="7C4F94E3" w:rsidR="00C85A6B" w:rsidRDefault="00C85A6B" w:rsidP="00C85A6B">
      <w:r>
        <w:t>Rep. GILLIARD continued speaking.</w:t>
      </w:r>
    </w:p>
    <w:p w14:paraId="3B364998" w14:textId="77777777" w:rsidR="00C85A6B" w:rsidRDefault="00C85A6B" w:rsidP="00C85A6B"/>
    <w:p w14:paraId="45ADAA30" w14:textId="5D3D4411" w:rsidR="00C85A6B" w:rsidRDefault="00C85A6B" w:rsidP="00C85A6B">
      <w:r>
        <w:t>Rep. BAMBERG spoke in favor of the Conference Report.</w:t>
      </w:r>
    </w:p>
    <w:p w14:paraId="2B423F3D" w14:textId="77777777" w:rsidR="00C7573B" w:rsidRDefault="00C7573B" w:rsidP="00C85A6B"/>
    <w:p w14:paraId="3591712F" w14:textId="2780C1D5" w:rsidR="00C85A6B" w:rsidRDefault="00C85A6B" w:rsidP="00C85A6B">
      <w:pPr>
        <w:jc w:val="center"/>
        <w:rPr>
          <w:b/>
        </w:rPr>
      </w:pPr>
      <w:r w:rsidRPr="00C85A6B">
        <w:rPr>
          <w:b/>
        </w:rPr>
        <w:t>ACTING SPEAKER HIOTT</w:t>
      </w:r>
      <w:r w:rsidR="00C7573B">
        <w:rPr>
          <w:b/>
        </w:rPr>
        <w:t xml:space="preserve"> </w:t>
      </w:r>
      <w:r w:rsidRPr="00C85A6B">
        <w:rPr>
          <w:b/>
        </w:rPr>
        <w:t>IN CHAIR</w:t>
      </w:r>
    </w:p>
    <w:p w14:paraId="6B241E33" w14:textId="77777777" w:rsidR="00C85A6B" w:rsidRDefault="00C85A6B" w:rsidP="00C85A6B"/>
    <w:p w14:paraId="2C234976" w14:textId="24DE3A68" w:rsidR="00C85A6B" w:rsidRDefault="00C85A6B" w:rsidP="00C85A6B">
      <w:r>
        <w:t>Rep. BAMBERG continued speaking.</w:t>
      </w:r>
    </w:p>
    <w:p w14:paraId="7557ACE8" w14:textId="77777777" w:rsidR="00C85A6B" w:rsidRDefault="00C85A6B" w:rsidP="00C85A6B"/>
    <w:p w14:paraId="409D7B3A" w14:textId="50633BE8" w:rsidR="00C85A6B" w:rsidRDefault="00C85A6B" w:rsidP="00C85A6B">
      <w:r>
        <w:t>Rep. RIVERS spoke against the Conference Report.</w:t>
      </w:r>
    </w:p>
    <w:p w14:paraId="75B128BF" w14:textId="77777777" w:rsidR="00C85A6B" w:rsidRDefault="00C85A6B" w:rsidP="00C85A6B"/>
    <w:p w14:paraId="2E43A2A5" w14:textId="73C366CF" w:rsidR="00C85A6B" w:rsidRDefault="00C85A6B" w:rsidP="00C85A6B">
      <w:pPr>
        <w:jc w:val="center"/>
        <w:rPr>
          <w:b/>
        </w:rPr>
      </w:pPr>
      <w:r w:rsidRPr="00C85A6B">
        <w:rPr>
          <w:b/>
        </w:rPr>
        <w:t>SPEAKER IN CHAIR</w:t>
      </w:r>
    </w:p>
    <w:p w14:paraId="42F5EF26" w14:textId="77777777" w:rsidR="00C85A6B" w:rsidRDefault="00C85A6B" w:rsidP="00C85A6B"/>
    <w:p w14:paraId="26E4938E" w14:textId="7C1D29A6" w:rsidR="00C85A6B" w:rsidRDefault="00C85A6B" w:rsidP="00C85A6B">
      <w:r>
        <w:t>Rep. RIVERS continued speaking.</w:t>
      </w:r>
    </w:p>
    <w:p w14:paraId="27BD2471" w14:textId="77777777" w:rsidR="00C85A6B" w:rsidRDefault="00C85A6B" w:rsidP="00C85A6B"/>
    <w:p w14:paraId="112266E5" w14:textId="40DDAD33" w:rsidR="00C85A6B" w:rsidRDefault="00C85A6B" w:rsidP="00C85A6B">
      <w:r>
        <w:t>Rep. HART spoke against the Conference Report.</w:t>
      </w:r>
    </w:p>
    <w:p w14:paraId="2642E01B" w14:textId="77777777" w:rsidR="00C85A6B" w:rsidRDefault="00C85A6B" w:rsidP="00C85A6B"/>
    <w:p w14:paraId="7A9EF4B1" w14:textId="47E4FD6E" w:rsidR="00C85A6B" w:rsidRDefault="00C85A6B" w:rsidP="00C85A6B">
      <w:r>
        <w:t>Rep. J. L. JOHNSON spoke against the Conference Report.</w:t>
      </w:r>
    </w:p>
    <w:p w14:paraId="14BD1356" w14:textId="77777777" w:rsidR="00C85A6B" w:rsidRDefault="00C85A6B" w:rsidP="00C85A6B"/>
    <w:p w14:paraId="4BA5F3DA" w14:textId="3111C0D6" w:rsidR="00C85A6B" w:rsidRDefault="00C85A6B" w:rsidP="00C85A6B">
      <w:r>
        <w:t>Rep. B. J. COX spoke in favor of the Conference Report.</w:t>
      </w:r>
    </w:p>
    <w:p w14:paraId="06CCC764" w14:textId="77777777" w:rsidR="00C85A6B" w:rsidRDefault="00C85A6B" w:rsidP="00C85A6B"/>
    <w:p w14:paraId="0FB0B975" w14:textId="561DD6B5" w:rsidR="00C85A6B" w:rsidRDefault="00C85A6B" w:rsidP="00C85A6B">
      <w:r>
        <w:t>The question then recurred to the adoption of the Conference Report.</w:t>
      </w:r>
    </w:p>
    <w:p w14:paraId="3646712D" w14:textId="77777777" w:rsidR="00C85A6B" w:rsidRDefault="00C85A6B" w:rsidP="00C85A6B"/>
    <w:p w14:paraId="5F2709C2" w14:textId="77777777" w:rsidR="00C85A6B" w:rsidRDefault="00C85A6B" w:rsidP="00C85A6B">
      <w:r>
        <w:t xml:space="preserve">The yeas and nays were taken resulting as follows: </w:t>
      </w:r>
    </w:p>
    <w:p w14:paraId="45F425D4" w14:textId="71DA5442" w:rsidR="00C85A6B" w:rsidRDefault="00C85A6B" w:rsidP="00C85A6B">
      <w:pPr>
        <w:jc w:val="center"/>
      </w:pPr>
      <w:r>
        <w:t xml:space="preserve"> </w:t>
      </w:r>
      <w:bookmarkStart w:id="318" w:name="vote_start224"/>
      <w:bookmarkEnd w:id="318"/>
      <w:r>
        <w:t>Yeas 86; Nays 33</w:t>
      </w:r>
    </w:p>
    <w:p w14:paraId="15C6DFD4" w14:textId="77777777" w:rsidR="00C85A6B" w:rsidRDefault="00C85A6B" w:rsidP="00C85A6B">
      <w:pPr>
        <w:jc w:val="center"/>
      </w:pPr>
    </w:p>
    <w:p w14:paraId="12AC2FCC" w14:textId="77777777" w:rsidR="00C85A6B" w:rsidRDefault="00C85A6B" w:rsidP="00C85A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5A6B" w:rsidRPr="00C85A6B" w14:paraId="6588972B" w14:textId="77777777" w:rsidTr="00C85A6B">
        <w:tc>
          <w:tcPr>
            <w:tcW w:w="2179" w:type="dxa"/>
            <w:shd w:val="clear" w:color="auto" w:fill="auto"/>
          </w:tcPr>
          <w:p w14:paraId="76965D02" w14:textId="76668549" w:rsidR="00C85A6B" w:rsidRPr="00C85A6B" w:rsidRDefault="00C85A6B" w:rsidP="00C85A6B">
            <w:pPr>
              <w:keepNext/>
              <w:ind w:firstLine="0"/>
            </w:pPr>
            <w:r>
              <w:t>Atkinson</w:t>
            </w:r>
          </w:p>
        </w:tc>
        <w:tc>
          <w:tcPr>
            <w:tcW w:w="2179" w:type="dxa"/>
            <w:shd w:val="clear" w:color="auto" w:fill="auto"/>
          </w:tcPr>
          <w:p w14:paraId="017B07D9" w14:textId="5614380E" w:rsidR="00C85A6B" w:rsidRPr="00C85A6B" w:rsidRDefault="00C85A6B" w:rsidP="00C85A6B">
            <w:pPr>
              <w:keepNext/>
              <w:ind w:firstLine="0"/>
            </w:pPr>
            <w:r>
              <w:t>Bailey</w:t>
            </w:r>
          </w:p>
        </w:tc>
        <w:tc>
          <w:tcPr>
            <w:tcW w:w="2180" w:type="dxa"/>
            <w:shd w:val="clear" w:color="auto" w:fill="auto"/>
          </w:tcPr>
          <w:p w14:paraId="67E8B585" w14:textId="60B758B6" w:rsidR="00C85A6B" w:rsidRPr="00C85A6B" w:rsidRDefault="00C85A6B" w:rsidP="00C85A6B">
            <w:pPr>
              <w:keepNext/>
              <w:ind w:firstLine="0"/>
            </w:pPr>
            <w:r>
              <w:t>Ballentine</w:t>
            </w:r>
          </w:p>
        </w:tc>
      </w:tr>
      <w:tr w:rsidR="00C85A6B" w:rsidRPr="00C85A6B" w14:paraId="3D14A161" w14:textId="77777777" w:rsidTr="00C85A6B">
        <w:tc>
          <w:tcPr>
            <w:tcW w:w="2179" w:type="dxa"/>
            <w:shd w:val="clear" w:color="auto" w:fill="auto"/>
          </w:tcPr>
          <w:p w14:paraId="441C287C" w14:textId="74D31FF8" w:rsidR="00C85A6B" w:rsidRPr="00C85A6B" w:rsidRDefault="00C85A6B" w:rsidP="00C85A6B">
            <w:pPr>
              <w:ind w:firstLine="0"/>
            </w:pPr>
            <w:r>
              <w:t>Bamberg</w:t>
            </w:r>
          </w:p>
        </w:tc>
        <w:tc>
          <w:tcPr>
            <w:tcW w:w="2179" w:type="dxa"/>
            <w:shd w:val="clear" w:color="auto" w:fill="auto"/>
          </w:tcPr>
          <w:p w14:paraId="0749EB0D" w14:textId="627E75D6" w:rsidR="00C85A6B" w:rsidRPr="00C85A6B" w:rsidRDefault="00C85A6B" w:rsidP="00C85A6B">
            <w:pPr>
              <w:ind w:firstLine="0"/>
            </w:pPr>
            <w:r>
              <w:t>Bannister</w:t>
            </w:r>
          </w:p>
        </w:tc>
        <w:tc>
          <w:tcPr>
            <w:tcW w:w="2180" w:type="dxa"/>
            <w:shd w:val="clear" w:color="auto" w:fill="auto"/>
          </w:tcPr>
          <w:p w14:paraId="39CB0892" w14:textId="287B7F9D" w:rsidR="00C85A6B" w:rsidRPr="00C85A6B" w:rsidRDefault="00C85A6B" w:rsidP="00C85A6B">
            <w:pPr>
              <w:ind w:firstLine="0"/>
            </w:pPr>
            <w:r>
              <w:t>Beach</w:t>
            </w:r>
          </w:p>
        </w:tc>
      </w:tr>
      <w:tr w:rsidR="00C85A6B" w:rsidRPr="00C85A6B" w14:paraId="2BC4FC03" w14:textId="77777777" w:rsidTr="00C85A6B">
        <w:tc>
          <w:tcPr>
            <w:tcW w:w="2179" w:type="dxa"/>
            <w:shd w:val="clear" w:color="auto" w:fill="auto"/>
          </w:tcPr>
          <w:p w14:paraId="5B7FE5FF" w14:textId="24DB80F4" w:rsidR="00C85A6B" w:rsidRPr="00C85A6B" w:rsidRDefault="00C85A6B" w:rsidP="00C85A6B">
            <w:pPr>
              <w:ind w:firstLine="0"/>
            </w:pPr>
            <w:r>
              <w:t>Blackwell</w:t>
            </w:r>
          </w:p>
        </w:tc>
        <w:tc>
          <w:tcPr>
            <w:tcW w:w="2179" w:type="dxa"/>
            <w:shd w:val="clear" w:color="auto" w:fill="auto"/>
          </w:tcPr>
          <w:p w14:paraId="54A746B8" w14:textId="13EEDF18" w:rsidR="00C85A6B" w:rsidRPr="00C85A6B" w:rsidRDefault="00C85A6B" w:rsidP="00C85A6B">
            <w:pPr>
              <w:ind w:firstLine="0"/>
            </w:pPr>
            <w:r>
              <w:t>Bradley</w:t>
            </w:r>
          </w:p>
        </w:tc>
        <w:tc>
          <w:tcPr>
            <w:tcW w:w="2180" w:type="dxa"/>
            <w:shd w:val="clear" w:color="auto" w:fill="auto"/>
          </w:tcPr>
          <w:p w14:paraId="3050EDF1" w14:textId="4DF15603" w:rsidR="00C85A6B" w:rsidRPr="00C85A6B" w:rsidRDefault="00C85A6B" w:rsidP="00C85A6B">
            <w:pPr>
              <w:ind w:firstLine="0"/>
            </w:pPr>
            <w:r>
              <w:t>Brewer</w:t>
            </w:r>
          </w:p>
        </w:tc>
      </w:tr>
      <w:tr w:rsidR="00C85A6B" w:rsidRPr="00C85A6B" w14:paraId="396A17F9" w14:textId="77777777" w:rsidTr="00C85A6B">
        <w:tc>
          <w:tcPr>
            <w:tcW w:w="2179" w:type="dxa"/>
            <w:shd w:val="clear" w:color="auto" w:fill="auto"/>
          </w:tcPr>
          <w:p w14:paraId="3F04C12D" w14:textId="3E7D9711" w:rsidR="00C85A6B" w:rsidRPr="00C85A6B" w:rsidRDefault="00C85A6B" w:rsidP="00C85A6B">
            <w:pPr>
              <w:ind w:firstLine="0"/>
            </w:pPr>
            <w:r>
              <w:t>Brittain</w:t>
            </w:r>
          </w:p>
        </w:tc>
        <w:tc>
          <w:tcPr>
            <w:tcW w:w="2179" w:type="dxa"/>
            <w:shd w:val="clear" w:color="auto" w:fill="auto"/>
          </w:tcPr>
          <w:p w14:paraId="3473BD21" w14:textId="7319492E" w:rsidR="00C85A6B" w:rsidRPr="00C85A6B" w:rsidRDefault="00C85A6B" w:rsidP="00C85A6B">
            <w:pPr>
              <w:ind w:firstLine="0"/>
            </w:pPr>
            <w:r>
              <w:t>Burns</w:t>
            </w:r>
          </w:p>
        </w:tc>
        <w:tc>
          <w:tcPr>
            <w:tcW w:w="2180" w:type="dxa"/>
            <w:shd w:val="clear" w:color="auto" w:fill="auto"/>
          </w:tcPr>
          <w:p w14:paraId="572B7666" w14:textId="2C195A08" w:rsidR="00C85A6B" w:rsidRPr="00C85A6B" w:rsidRDefault="00C85A6B" w:rsidP="00C85A6B">
            <w:pPr>
              <w:ind w:firstLine="0"/>
            </w:pPr>
            <w:r>
              <w:t>Bustos</w:t>
            </w:r>
          </w:p>
        </w:tc>
      </w:tr>
      <w:tr w:rsidR="00C85A6B" w:rsidRPr="00C85A6B" w14:paraId="26DE4A4F" w14:textId="77777777" w:rsidTr="00C85A6B">
        <w:tc>
          <w:tcPr>
            <w:tcW w:w="2179" w:type="dxa"/>
            <w:shd w:val="clear" w:color="auto" w:fill="auto"/>
          </w:tcPr>
          <w:p w14:paraId="36267B08" w14:textId="639FA32B" w:rsidR="00C85A6B" w:rsidRPr="00C85A6B" w:rsidRDefault="00C85A6B" w:rsidP="00C85A6B">
            <w:pPr>
              <w:ind w:firstLine="0"/>
            </w:pPr>
            <w:r>
              <w:t>Calhoon</w:t>
            </w:r>
          </w:p>
        </w:tc>
        <w:tc>
          <w:tcPr>
            <w:tcW w:w="2179" w:type="dxa"/>
            <w:shd w:val="clear" w:color="auto" w:fill="auto"/>
          </w:tcPr>
          <w:p w14:paraId="7D4AB7FF" w14:textId="7E43A6A6" w:rsidR="00C85A6B" w:rsidRPr="00C85A6B" w:rsidRDefault="00C85A6B" w:rsidP="00C85A6B">
            <w:pPr>
              <w:ind w:firstLine="0"/>
            </w:pPr>
            <w:r>
              <w:t>Carter</w:t>
            </w:r>
          </w:p>
        </w:tc>
        <w:tc>
          <w:tcPr>
            <w:tcW w:w="2180" w:type="dxa"/>
            <w:shd w:val="clear" w:color="auto" w:fill="auto"/>
          </w:tcPr>
          <w:p w14:paraId="3681A687" w14:textId="045D1C14" w:rsidR="00C85A6B" w:rsidRPr="00C85A6B" w:rsidRDefault="00C85A6B" w:rsidP="00C85A6B">
            <w:pPr>
              <w:ind w:firstLine="0"/>
            </w:pPr>
            <w:r>
              <w:t>Caskey</w:t>
            </w:r>
          </w:p>
        </w:tc>
      </w:tr>
      <w:tr w:rsidR="00C85A6B" w:rsidRPr="00C85A6B" w14:paraId="54D8062D" w14:textId="77777777" w:rsidTr="00C85A6B">
        <w:tc>
          <w:tcPr>
            <w:tcW w:w="2179" w:type="dxa"/>
            <w:shd w:val="clear" w:color="auto" w:fill="auto"/>
          </w:tcPr>
          <w:p w14:paraId="38D57431" w14:textId="030AE2CB" w:rsidR="00C85A6B" w:rsidRPr="00C85A6B" w:rsidRDefault="00C85A6B" w:rsidP="00C85A6B">
            <w:pPr>
              <w:ind w:firstLine="0"/>
            </w:pPr>
            <w:r>
              <w:t>Chapman</w:t>
            </w:r>
          </w:p>
        </w:tc>
        <w:tc>
          <w:tcPr>
            <w:tcW w:w="2179" w:type="dxa"/>
            <w:shd w:val="clear" w:color="auto" w:fill="auto"/>
          </w:tcPr>
          <w:p w14:paraId="6FD75E2E" w14:textId="53AB29B6" w:rsidR="00C85A6B" w:rsidRPr="00C85A6B" w:rsidRDefault="00C85A6B" w:rsidP="00C85A6B">
            <w:pPr>
              <w:ind w:firstLine="0"/>
            </w:pPr>
            <w:r>
              <w:t>Chumley</w:t>
            </w:r>
          </w:p>
        </w:tc>
        <w:tc>
          <w:tcPr>
            <w:tcW w:w="2180" w:type="dxa"/>
            <w:shd w:val="clear" w:color="auto" w:fill="auto"/>
          </w:tcPr>
          <w:p w14:paraId="3444F782" w14:textId="686C0C26" w:rsidR="00C85A6B" w:rsidRPr="00C85A6B" w:rsidRDefault="00C85A6B" w:rsidP="00C85A6B">
            <w:pPr>
              <w:ind w:firstLine="0"/>
            </w:pPr>
            <w:r>
              <w:t>Collins</w:t>
            </w:r>
          </w:p>
        </w:tc>
      </w:tr>
      <w:tr w:rsidR="00C85A6B" w:rsidRPr="00C85A6B" w14:paraId="0AE416D2" w14:textId="77777777" w:rsidTr="00C85A6B">
        <w:tc>
          <w:tcPr>
            <w:tcW w:w="2179" w:type="dxa"/>
            <w:shd w:val="clear" w:color="auto" w:fill="auto"/>
          </w:tcPr>
          <w:p w14:paraId="7E71BEEA" w14:textId="141B0744" w:rsidR="00C85A6B" w:rsidRPr="00C85A6B" w:rsidRDefault="00C85A6B" w:rsidP="00C85A6B">
            <w:pPr>
              <w:ind w:firstLine="0"/>
            </w:pPr>
            <w:r>
              <w:t>B. J. Cox</w:t>
            </w:r>
          </w:p>
        </w:tc>
        <w:tc>
          <w:tcPr>
            <w:tcW w:w="2179" w:type="dxa"/>
            <w:shd w:val="clear" w:color="auto" w:fill="auto"/>
          </w:tcPr>
          <w:p w14:paraId="6CB61DA7" w14:textId="6BF28009" w:rsidR="00C85A6B" w:rsidRPr="00C85A6B" w:rsidRDefault="00C85A6B" w:rsidP="00C85A6B">
            <w:pPr>
              <w:ind w:firstLine="0"/>
            </w:pPr>
            <w:r>
              <w:t>B. L. Cox</w:t>
            </w:r>
          </w:p>
        </w:tc>
        <w:tc>
          <w:tcPr>
            <w:tcW w:w="2180" w:type="dxa"/>
            <w:shd w:val="clear" w:color="auto" w:fill="auto"/>
          </w:tcPr>
          <w:p w14:paraId="219C793E" w14:textId="5126CC49" w:rsidR="00C85A6B" w:rsidRPr="00C85A6B" w:rsidRDefault="00C85A6B" w:rsidP="00C85A6B">
            <w:pPr>
              <w:ind w:firstLine="0"/>
            </w:pPr>
            <w:r>
              <w:t>Crawford</w:t>
            </w:r>
          </w:p>
        </w:tc>
      </w:tr>
      <w:tr w:rsidR="00C85A6B" w:rsidRPr="00C85A6B" w14:paraId="7B87B3F2" w14:textId="77777777" w:rsidTr="00C85A6B">
        <w:tc>
          <w:tcPr>
            <w:tcW w:w="2179" w:type="dxa"/>
            <w:shd w:val="clear" w:color="auto" w:fill="auto"/>
          </w:tcPr>
          <w:p w14:paraId="6B4C1ADA" w14:textId="5877DF77" w:rsidR="00C85A6B" w:rsidRPr="00C85A6B" w:rsidRDefault="00C85A6B" w:rsidP="00C85A6B">
            <w:pPr>
              <w:ind w:firstLine="0"/>
            </w:pPr>
            <w:r>
              <w:t>Cromer</w:t>
            </w:r>
          </w:p>
        </w:tc>
        <w:tc>
          <w:tcPr>
            <w:tcW w:w="2179" w:type="dxa"/>
            <w:shd w:val="clear" w:color="auto" w:fill="auto"/>
          </w:tcPr>
          <w:p w14:paraId="61AF0F9C" w14:textId="09C4B4FF" w:rsidR="00C85A6B" w:rsidRPr="00C85A6B" w:rsidRDefault="00C85A6B" w:rsidP="00C85A6B">
            <w:pPr>
              <w:ind w:firstLine="0"/>
            </w:pPr>
            <w:r>
              <w:t>Davis</w:t>
            </w:r>
          </w:p>
        </w:tc>
        <w:tc>
          <w:tcPr>
            <w:tcW w:w="2180" w:type="dxa"/>
            <w:shd w:val="clear" w:color="auto" w:fill="auto"/>
          </w:tcPr>
          <w:p w14:paraId="13F6BB9A" w14:textId="5A60492A" w:rsidR="00C85A6B" w:rsidRPr="00C85A6B" w:rsidRDefault="00C85A6B" w:rsidP="00C85A6B">
            <w:pPr>
              <w:ind w:firstLine="0"/>
            </w:pPr>
            <w:r>
              <w:t>Elliott</w:t>
            </w:r>
          </w:p>
        </w:tc>
      </w:tr>
      <w:tr w:rsidR="00C85A6B" w:rsidRPr="00C85A6B" w14:paraId="4B905795" w14:textId="77777777" w:rsidTr="00C85A6B">
        <w:tc>
          <w:tcPr>
            <w:tcW w:w="2179" w:type="dxa"/>
            <w:shd w:val="clear" w:color="auto" w:fill="auto"/>
          </w:tcPr>
          <w:p w14:paraId="200F432D" w14:textId="3AE3C8BE" w:rsidR="00C85A6B" w:rsidRPr="00C85A6B" w:rsidRDefault="00C85A6B" w:rsidP="00C85A6B">
            <w:pPr>
              <w:ind w:firstLine="0"/>
            </w:pPr>
            <w:r>
              <w:t>Forrest</w:t>
            </w:r>
          </w:p>
        </w:tc>
        <w:tc>
          <w:tcPr>
            <w:tcW w:w="2179" w:type="dxa"/>
            <w:shd w:val="clear" w:color="auto" w:fill="auto"/>
          </w:tcPr>
          <w:p w14:paraId="0490DD5C" w14:textId="4F98FDDC" w:rsidR="00C85A6B" w:rsidRPr="00C85A6B" w:rsidRDefault="00C85A6B" w:rsidP="00C85A6B">
            <w:pPr>
              <w:ind w:firstLine="0"/>
            </w:pPr>
            <w:r>
              <w:t>Gagnon</w:t>
            </w:r>
          </w:p>
        </w:tc>
        <w:tc>
          <w:tcPr>
            <w:tcW w:w="2180" w:type="dxa"/>
            <w:shd w:val="clear" w:color="auto" w:fill="auto"/>
          </w:tcPr>
          <w:p w14:paraId="4488B4E4" w14:textId="3B4FBCC9" w:rsidR="00C85A6B" w:rsidRPr="00C85A6B" w:rsidRDefault="00C85A6B" w:rsidP="00C85A6B">
            <w:pPr>
              <w:ind w:firstLine="0"/>
            </w:pPr>
            <w:r>
              <w:t>Gatch</w:t>
            </w:r>
          </w:p>
        </w:tc>
      </w:tr>
      <w:tr w:rsidR="00C85A6B" w:rsidRPr="00C85A6B" w14:paraId="76F99F1D" w14:textId="77777777" w:rsidTr="00C85A6B">
        <w:tc>
          <w:tcPr>
            <w:tcW w:w="2179" w:type="dxa"/>
            <w:shd w:val="clear" w:color="auto" w:fill="auto"/>
          </w:tcPr>
          <w:p w14:paraId="7B7CD747" w14:textId="7D0A3904" w:rsidR="00C85A6B" w:rsidRPr="00C85A6B" w:rsidRDefault="00C85A6B" w:rsidP="00C85A6B">
            <w:pPr>
              <w:ind w:firstLine="0"/>
            </w:pPr>
            <w:r>
              <w:t>Gibson</w:t>
            </w:r>
          </w:p>
        </w:tc>
        <w:tc>
          <w:tcPr>
            <w:tcW w:w="2179" w:type="dxa"/>
            <w:shd w:val="clear" w:color="auto" w:fill="auto"/>
          </w:tcPr>
          <w:p w14:paraId="7F5BAB10" w14:textId="0C3A5208" w:rsidR="00C85A6B" w:rsidRPr="00C85A6B" w:rsidRDefault="00C85A6B" w:rsidP="00C85A6B">
            <w:pPr>
              <w:ind w:firstLine="0"/>
            </w:pPr>
            <w:r>
              <w:t>Gilliam</w:t>
            </w:r>
          </w:p>
        </w:tc>
        <w:tc>
          <w:tcPr>
            <w:tcW w:w="2180" w:type="dxa"/>
            <w:shd w:val="clear" w:color="auto" w:fill="auto"/>
          </w:tcPr>
          <w:p w14:paraId="7ABE70C8" w14:textId="3469AEE2" w:rsidR="00C85A6B" w:rsidRPr="00C85A6B" w:rsidRDefault="00C85A6B" w:rsidP="00C85A6B">
            <w:pPr>
              <w:ind w:firstLine="0"/>
            </w:pPr>
            <w:r>
              <w:t>Guest</w:t>
            </w:r>
          </w:p>
        </w:tc>
      </w:tr>
      <w:tr w:rsidR="00C85A6B" w:rsidRPr="00C85A6B" w14:paraId="727D0A6E" w14:textId="77777777" w:rsidTr="00C85A6B">
        <w:tc>
          <w:tcPr>
            <w:tcW w:w="2179" w:type="dxa"/>
            <w:shd w:val="clear" w:color="auto" w:fill="auto"/>
          </w:tcPr>
          <w:p w14:paraId="615A227B" w14:textId="5566F3DC" w:rsidR="00C85A6B" w:rsidRPr="00C85A6B" w:rsidRDefault="00C85A6B" w:rsidP="00C85A6B">
            <w:pPr>
              <w:ind w:firstLine="0"/>
            </w:pPr>
            <w:r>
              <w:t>Guffey</w:t>
            </w:r>
          </w:p>
        </w:tc>
        <w:tc>
          <w:tcPr>
            <w:tcW w:w="2179" w:type="dxa"/>
            <w:shd w:val="clear" w:color="auto" w:fill="auto"/>
          </w:tcPr>
          <w:p w14:paraId="59E9A7C4" w14:textId="69A61E01" w:rsidR="00C85A6B" w:rsidRPr="00C85A6B" w:rsidRDefault="00C85A6B" w:rsidP="00C85A6B">
            <w:pPr>
              <w:ind w:firstLine="0"/>
            </w:pPr>
            <w:r>
              <w:t>Haddon</w:t>
            </w:r>
          </w:p>
        </w:tc>
        <w:tc>
          <w:tcPr>
            <w:tcW w:w="2180" w:type="dxa"/>
            <w:shd w:val="clear" w:color="auto" w:fill="auto"/>
          </w:tcPr>
          <w:p w14:paraId="73D5F74C" w14:textId="24D9F976" w:rsidR="00C85A6B" w:rsidRPr="00C85A6B" w:rsidRDefault="00C85A6B" w:rsidP="00C85A6B">
            <w:pPr>
              <w:ind w:firstLine="0"/>
            </w:pPr>
            <w:r>
              <w:t>Hager</w:t>
            </w:r>
          </w:p>
        </w:tc>
      </w:tr>
      <w:tr w:rsidR="00C85A6B" w:rsidRPr="00C85A6B" w14:paraId="188E0C64" w14:textId="77777777" w:rsidTr="00C85A6B">
        <w:tc>
          <w:tcPr>
            <w:tcW w:w="2179" w:type="dxa"/>
            <w:shd w:val="clear" w:color="auto" w:fill="auto"/>
          </w:tcPr>
          <w:p w14:paraId="4206067C" w14:textId="5943E953" w:rsidR="00C85A6B" w:rsidRPr="00C85A6B" w:rsidRDefault="00C85A6B" w:rsidP="00C85A6B">
            <w:pPr>
              <w:ind w:firstLine="0"/>
            </w:pPr>
            <w:r>
              <w:t>Hardee</w:t>
            </w:r>
          </w:p>
        </w:tc>
        <w:tc>
          <w:tcPr>
            <w:tcW w:w="2179" w:type="dxa"/>
            <w:shd w:val="clear" w:color="auto" w:fill="auto"/>
          </w:tcPr>
          <w:p w14:paraId="7C33ABDE" w14:textId="1D5AFD9B" w:rsidR="00C85A6B" w:rsidRPr="00C85A6B" w:rsidRDefault="00C85A6B" w:rsidP="00C85A6B">
            <w:pPr>
              <w:ind w:firstLine="0"/>
            </w:pPr>
            <w:r>
              <w:t>Harris</w:t>
            </w:r>
          </w:p>
        </w:tc>
        <w:tc>
          <w:tcPr>
            <w:tcW w:w="2180" w:type="dxa"/>
            <w:shd w:val="clear" w:color="auto" w:fill="auto"/>
          </w:tcPr>
          <w:p w14:paraId="65556845" w14:textId="46BFDEBA" w:rsidR="00C85A6B" w:rsidRPr="00C85A6B" w:rsidRDefault="00C85A6B" w:rsidP="00C85A6B">
            <w:pPr>
              <w:ind w:firstLine="0"/>
            </w:pPr>
            <w:r>
              <w:t>Hartnett</w:t>
            </w:r>
          </w:p>
        </w:tc>
      </w:tr>
      <w:tr w:rsidR="00C85A6B" w:rsidRPr="00C85A6B" w14:paraId="57BC980B" w14:textId="77777777" w:rsidTr="00C85A6B">
        <w:tc>
          <w:tcPr>
            <w:tcW w:w="2179" w:type="dxa"/>
            <w:shd w:val="clear" w:color="auto" w:fill="auto"/>
          </w:tcPr>
          <w:p w14:paraId="1C7E0C55" w14:textId="49D060FC" w:rsidR="00C85A6B" w:rsidRPr="00C85A6B" w:rsidRDefault="00C85A6B" w:rsidP="00C85A6B">
            <w:pPr>
              <w:ind w:firstLine="0"/>
            </w:pPr>
            <w:r>
              <w:t>Hayes</w:t>
            </w:r>
          </w:p>
        </w:tc>
        <w:tc>
          <w:tcPr>
            <w:tcW w:w="2179" w:type="dxa"/>
            <w:shd w:val="clear" w:color="auto" w:fill="auto"/>
          </w:tcPr>
          <w:p w14:paraId="2AABCE9B" w14:textId="5A256E19" w:rsidR="00C85A6B" w:rsidRPr="00C85A6B" w:rsidRDefault="00C85A6B" w:rsidP="00C85A6B">
            <w:pPr>
              <w:ind w:firstLine="0"/>
            </w:pPr>
            <w:r>
              <w:t>Herbkersman</w:t>
            </w:r>
          </w:p>
        </w:tc>
        <w:tc>
          <w:tcPr>
            <w:tcW w:w="2180" w:type="dxa"/>
            <w:shd w:val="clear" w:color="auto" w:fill="auto"/>
          </w:tcPr>
          <w:p w14:paraId="1C21CCDA" w14:textId="68FDAB04" w:rsidR="00C85A6B" w:rsidRPr="00C85A6B" w:rsidRDefault="00C85A6B" w:rsidP="00C85A6B">
            <w:pPr>
              <w:ind w:firstLine="0"/>
            </w:pPr>
            <w:r>
              <w:t>Hewitt</w:t>
            </w:r>
          </w:p>
        </w:tc>
      </w:tr>
      <w:tr w:rsidR="00C85A6B" w:rsidRPr="00C85A6B" w14:paraId="085C51A4" w14:textId="77777777" w:rsidTr="00C85A6B">
        <w:tc>
          <w:tcPr>
            <w:tcW w:w="2179" w:type="dxa"/>
            <w:shd w:val="clear" w:color="auto" w:fill="auto"/>
          </w:tcPr>
          <w:p w14:paraId="7921B775" w14:textId="6696B4E8" w:rsidR="00C85A6B" w:rsidRPr="00C85A6B" w:rsidRDefault="00C85A6B" w:rsidP="00C85A6B">
            <w:pPr>
              <w:ind w:firstLine="0"/>
            </w:pPr>
            <w:r>
              <w:t>Hiott</w:t>
            </w:r>
          </w:p>
        </w:tc>
        <w:tc>
          <w:tcPr>
            <w:tcW w:w="2179" w:type="dxa"/>
            <w:shd w:val="clear" w:color="auto" w:fill="auto"/>
          </w:tcPr>
          <w:p w14:paraId="1D87FF10" w14:textId="3EA71D2B" w:rsidR="00C85A6B" w:rsidRPr="00C85A6B" w:rsidRDefault="00C85A6B" w:rsidP="00C85A6B">
            <w:pPr>
              <w:ind w:firstLine="0"/>
            </w:pPr>
            <w:r>
              <w:t>Hixon</w:t>
            </w:r>
          </w:p>
        </w:tc>
        <w:tc>
          <w:tcPr>
            <w:tcW w:w="2180" w:type="dxa"/>
            <w:shd w:val="clear" w:color="auto" w:fill="auto"/>
          </w:tcPr>
          <w:p w14:paraId="0550D086" w14:textId="2C16E240" w:rsidR="00C85A6B" w:rsidRPr="00C85A6B" w:rsidRDefault="00C85A6B" w:rsidP="00C85A6B">
            <w:pPr>
              <w:ind w:firstLine="0"/>
            </w:pPr>
            <w:r>
              <w:t>Hyde</w:t>
            </w:r>
          </w:p>
        </w:tc>
      </w:tr>
      <w:tr w:rsidR="00C85A6B" w:rsidRPr="00C85A6B" w14:paraId="33872E41" w14:textId="77777777" w:rsidTr="00C85A6B">
        <w:tc>
          <w:tcPr>
            <w:tcW w:w="2179" w:type="dxa"/>
            <w:shd w:val="clear" w:color="auto" w:fill="auto"/>
          </w:tcPr>
          <w:p w14:paraId="58B4B374" w14:textId="04F26CBF" w:rsidR="00C85A6B" w:rsidRPr="00C85A6B" w:rsidRDefault="00C85A6B" w:rsidP="00C85A6B">
            <w:pPr>
              <w:ind w:firstLine="0"/>
            </w:pPr>
            <w:r>
              <w:t>S. Jones</w:t>
            </w:r>
          </w:p>
        </w:tc>
        <w:tc>
          <w:tcPr>
            <w:tcW w:w="2179" w:type="dxa"/>
            <w:shd w:val="clear" w:color="auto" w:fill="auto"/>
          </w:tcPr>
          <w:p w14:paraId="27554FCB" w14:textId="63429767" w:rsidR="00C85A6B" w:rsidRPr="00C85A6B" w:rsidRDefault="00C85A6B" w:rsidP="00C85A6B">
            <w:pPr>
              <w:ind w:firstLine="0"/>
            </w:pPr>
            <w:r>
              <w:t>Jordan</w:t>
            </w:r>
          </w:p>
        </w:tc>
        <w:tc>
          <w:tcPr>
            <w:tcW w:w="2180" w:type="dxa"/>
            <w:shd w:val="clear" w:color="auto" w:fill="auto"/>
          </w:tcPr>
          <w:p w14:paraId="0EE2F2BE" w14:textId="0CB73738" w:rsidR="00C85A6B" w:rsidRPr="00C85A6B" w:rsidRDefault="00C85A6B" w:rsidP="00C85A6B">
            <w:pPr>
              <w:ind w:firstLine="0"/>
            </w:pPr>
            <w:r>
              <w:t>Kilmartin</w:t>
            </w:r>
          </w:p>
        </w:tc>
      </w:tr>
      <w:tr w:rsidR="00C85A6B" w:rsidRPr="00C85A6B" w14:paraId="50D5DD2B" w14:textId="77777777" w:rsidTr="00C85A6B">
        <w:tc>
          <w:tcPr>
            <w:tcW w:w="2179" w:type="dxa"/>
            <w:shd w:val="clear" w:color="auto" w:fill="auto"/>
          </w:tcPr>
          <w:p w14:paraId="6406352C" w14:textId="6BCE08ED" w:rsidR="00C85A6B" w:rsidRPr="00C85A6B" w:rsidRDefault="00C85A6B" w:rsidP="00C85A6B">
            <w:pPr>
              <w:ind w:firstLine="0"/>
            </w:pPr>
            <w:r>
              <w:t>Landing</w:t>
            </w:r>
          </w:p>
        </w:tc>
        <w:tc>
          <w:tcPr>
            <w:tcW w:w="2179" w:type="dxa"/>
            <w:shd w:val="clear" w:color="auto" w:fill="auto"/>
          </w:tcPr>
          <w:p w14:paraId="5D32D6B6" w14:textId="5A396508" w:rsidR="00C85A6B" w:rsidRPr="00C85A6B" w:rsidRDefault="00C85A6B" w:rsidP="00C85A6B">
            <w:pPr>
              <w:ind w:firstLine="0"/>
            </w:pPr>
            <w:r>
              <w:t>Lawson</w:t>
            </w:r>
          </w:p>
        </w:tc>
        <w:tc>
          <w:tcPr>
            <w:tcW w:w="2180" w:type="dxa"/>
            <w:shd w:val="clear" w:color="auto" w:fill="auto"/>
          </w:tcPr>
          <w:p w14:paraId="0263FC62" w14:textId="66E5C456" w:rsidR="00C85A6B" w:rsidRPr="00C85A6B" w:rsidRDefault="00C85A6B" w:rsidP="00C85A6B">
            <w:pPr>
              <w:ind w:firstLine="0"/>
            </w:pPr>
            <w:r>
              <w:t>Leber</w:t>
            </w:r>
          </w:p>
        </w:tc>
      </w:tr>
      <w:tr w:rsidR="00C85A6B" w:rsidRPr="00C85A6B" w14:paraId="0CF57546" w14:textId="77777777" w:rsidTr="00C85A6B">
        <w:tc>
          <w:tcPr>
            <w:tcW w:w="2179" w:type="dxa"/>
            <w:shd w:val="clear" w:color="auto" w:fill="auto"/>
          </w:tcPr>
          <w:p w14:paraId="3792A2D9" w14:textId="17AA0EAE" w:rsidR="00C85A6B" w:rsidRPr="00C85A6B" w:rsidRDefault="00C85A6B" w:rsidP="00C85A6B">
            <w:pPr>
              <w:ind w:firstLine="0"/>
            </w:pPr>
            <w:r>
              <w:t>Ligon</w:t>
            </w:r>
          </w:p>
        </w:tc>
        <w:tc>
          <w:tcPr>
            <w:tcW w:w="2179" w:type="dxa"/>
            <w:shd w:val="clear" w:color="auto" w:fill="auto"/>
          </w:tcPr>
          <w:p w14:paraId="0F7E42B7" w14:textId="7201F137" w:rsidR="00C85A6B" w:rsidRPr="00C85A6B" w:rsidRDefault="00C85A6B" w:rsidP="00C85A6B">
            <w:pPr>
              <w:ind w:firstLine="0"/>
            </w:pPr>
            <w:r>
              <w:t>Long</w:t>
            </w:r>
          </w:p>
        </w:tc>
        <w:tc>
          <w:tcPr>
            <w:tcW w:w="2180" w:type="dxa"/>
            <w:shd w:val="clear" w:color="auto" w:fill="auto"/>
          </w:tcPr>
          <w:p w14:paraId="79D21ED3" w14:textId="4F8FBA2C" w:rsidR="00C85A6B" w:rsidRPr="00C85A6B" w:rsidRDefault="00C85A6B" w:rsidP="00C85A6B">
            <w:pPr>
              <w:ind w:firstLine="0"/>
            </w:pPr>
            <w:r>
              <w:t>Lowe</w:t>
            </w:r>
          </w:p>
        </w:tc>
      </w:tr>
      <w:tr w:rsidR="00C85A6B" w:rsidRPr="00C85A6B" w14:paraId="2EB735F2" w14:textId="77777777" w:rsidTr="00C85A6B">
        <w:tc>
          <w:tcPr>
            <w:tcW w:w="2179" w:type="dxa"/>
            <w:shd w:val="clear" w:color="auto" w:fill="auto"/>
          </w:tcPr>
          <w:p w14:paraId="3FA0B235" w14:textId="57E6191A" w:rsidR="00C85A6B" w:rsidRPr="00C85A6B" w:rsidRDefault="00C85A6B" w:rsidP="00C85A6B">
            <w:pPr>
              <w:ind w:firstLine="0"/>
            </w:pPr>
            <w:r>
              <w:t>Magnuson</w:t>
            </w:r>
          </w:p>
        </w:tc>
        <w:tc>
          <w:tcPr>
            <w:tcW w:w="2179" w:type="dxa"/>
            <w:shd w:val="clear" w:color="auto" w:fill="auto"/>
          </w:tcPr>
          <w:p w14:paraId="12E16270" w14:textId="315DE299" w:rsidR="00C85A6B" w:rsidRPr="00C85A6B" w:rsidRDefault="00C85A6B" w:rsidP="00C85A6B">
            <w:pPr>
              <w:ind w:firstLine="0"/>
            </w:pPr>
            <w:r>
              <w:t>May</w:t>
            </w:r>
          </w:p>
        </w:tc>
        <w:tc>
          <w:tcPr>
            <w:tcW w:w="2180" w:type="dxa"/>
            <w:shd w:val="clear" w:color="auto" w:fill="auto"/>
          </w:tcPr>
          <w:p w14:paraId="6B8A2B97" w14:textId="79CACD7D" w:rsidR="00C85A6B" w:rsidRPr="00C85A6B" w:rsidRDefault="00C85A6B" w:rsidP="00C85A6B">
            <w:pPr>
              <w:ind w:firstLine="0"/>
            </w:pPr>
            <w:r>
              <w:t>McCabe</w:t>
            </w:r>
          </w:p>
        </w:tc>
      </w:tr>
      <w:tr w:rsidR="00C85A6B" w:rsidRPr="00C85A6B" w14:paraId="71441120" w14:textId="77777777" w:rsidTr="00C85A6B">
        <w:tc>
          <w:tcPr>
            <w:tcW w:w="2179" w:type="dxa"/>
            <w:shd w:val="clear" w:color="auto" w:fill="auto"/>
          </w:tcPr>
          <w:p w14:paraId="459D4294" w14:textId="743A204E" w:rsidR="00C85A6B" w:rsidRPr="00C85A6B" w:rsidRDefault="00C85A6B" w:rsidP="00C85A6B">
            <w:pPr>
              <w:ind w:firstLine="0"/>
            </w:pPr>
            <w:r>
              <w:t>McCravy</w:t>
            </w:r>
          </w:p>
        </w:tc>
        <w:tc>
          <w:tcPr>
            <w:tcW w:w="2179" w:type="dxa"/>
            <w:shd w:val="clear" w:color="auto" w:fill="auto"/>
          </w:tcPr>
          <w:p w14:paraId="3D10146A" w14:textId="74F63FC0" w:rsidR="00C85A6B" w:rsidRPr="00C85A6B" w:rsidRDefault="00C85A6B" w:rsidP="00C85A6B">
            <w:pPr>
              <w:ind w:firstLine="0"/>
            </w:pPr>
            <w:r>
              <w:t>McGinnis</w:t>
            </w:r>
          </w:p>
        </w:tc>
        <w:tc>
          <w:tcPr>
            <w:tcW w:w="2180" w:type="dxa"/>
            <w:shd w:val="clear" w:color="auto" w:fill="auto"/>
          </w:tcPr>
          <w:p w14:paraId="2CEBE885" w14:textId="25F8ACDA" w:rsidR="00C85A6B" w:rsidRPr="00C85A6B" w:rsidRDefault="00C85A6B" w:rsidP="00C85A6B">
            <w:pPr>
              <w:ind w:firstLine="0"/>
            </w:pPr>
            <w:r>
              <w:t>Mitchell</w:t>
            </w:r>
          </w:p>
        </w:tc>
      </w:tr>
      <w:tr w:rsidR="00C85A6B" w:rsidRPr="00C85A6B" w14:paraId="18D6F132" w14:textId="77777777" w:rsidTr="00C85A6B">
        <w:tc>
          <w:tcPr>
            <w:tcW w:w="2179" w:type="dxa"/>
            <w:shd w:val="clear" w:color="auto" w:fill="auto"/>
          </w:tcPr>
          <w:p w14:paraId="5B51FE85" w14:textId="500BE3A9" w:rsidR="00C85A6B" w:rsidRPr="00C85A6B" w:rsidRDefault="00C85A6B" w:rsidP="00C85A6B">
            <w:pPr>
              <w:ind w:firstLine="0"/>
            </w:pPr>
            <w:r>
              <w:t>T. Moore</w:t>
            </w:r>
          </w:p>
        </w:tc>
        <w:tc>
          <w:tcPr>
            <w:tcW w:w="2179" w:type="dxa"/>
            <w:shd w:val="clear" w:color="auto" w:fill="auto"/>
          </w:tcPr>
          <w:p w14:paraId="739E24EE" w14:textId="7329BAA2" w:rsidR="00C85A6B" w:rsidRPr="00C85A6B" w:rsidRDefault="00C85A6B" w:rsidP="00C85A6B">
            <w:pPr>
              <w:ind w:firstLine="0"/>
            </w:pPr>
            <w:r>
              <w:t>A. M. Morgan</w:t>
            </w:r>
          </w:p>
        </w:tc>
        <w:tc>
          <w:tcPr>
            <w:tcW w:w="2180" w:type="dxa"/>
            <w:shd w:val="clear" w:color="auto" w:fill="auto"/>
          </w:tcPr>
          <w:p w14:paraId="14FBBEE4" w14:textId="22E9DCCD" w:rsidR="00C85A6B" w:rsidRPr="00C85A6B" w:rsidRDefault="00C85A6B" w:rsidP="00C85A6B">
            <w:pPr>
              <w:ind w:firstLine="0"/>
            </w:pPr>
            <w:r>
              <w:t>T. A. Morgan</w:t>
            </w:r>
          </w:p>
        </w:tc>
      </w:tr>
      <w:tr w:rsidR="00C85A6B" w:rsidRPr="00C85A6B" w14:paraId="5270C7D8" w14:textId="77777777" w:rsidTr="00C85A6B">
        <w:tc>
          <w:tcPr>
            <w:tcW w:w="2179" w:type="dxa"/>
            <w:shd w:val="clear" w:color="auto" w:fill="auto"/>
          </w:tcPr>
          <w:p w14:paraId="08EFBFC4" w14:textId="00C8795F" w:rsidR="00C85A6B" w:rsidRPr="00C85A6B" w:rsidRDefault="00C85A6B" w:rsidP="00C85A6B">
            <w:pPr>
              <w:ind w:firstLine="0"/>
            </w:pPr>
            <w:r>
              <w:t>Moss</w:t>
            </w:r>
          </w:p>
        </w:tc>
        <w:tc>
          <w:tcPr>
            <w:tcW w:w="2179" w:type="dxa"/>
            <w:shd w:val="clear" w:color="auto" w:fill="auto"/>
          </w:tcPr>
          <w:p w14:paraId="709C894F" w14:textId="25E4DD46" w:rsidR="00C85A6B" w:rsidRPr="00C85A6B" w:rsidRDefault="00C85A6B" w:rsidP="00C85A6B">
            <w:pPr>
              <w:ind w:firstLine="0"/>
            </w:pPr>
            <w:r>
              <w:t>Murphy</w:t>
            </w:r>
          </w:p>
        </w:tc>
        <w:tc>
          <w:tcPr>
            <w:tcW w:w="2180" w:type="dxa"/>
            <w:shd w:val="clear" w:color="auto" w:fill="auto"/>
          </w:tcPr>
          <w:p w14:paraId="404C8400" w14:textId="58097CE7" w:rsidR="00C85A6B" w:rsidRPr="00C85A6B" w:rsidRDefault="00C85A6B" w:rsidP="00C85A6B">
            <w:pPr>
              <w:ind w:firstLine="0"/>
            </w:pPr>
            <w:r>
              <w:t>Neese</w:t>
            </w:r>
          </w:p>
        </w:tc>
      </w:tr>
      <w:tr w:rsidR="00C85A6B" w:rsidRPr="00C85A6B" w14:paraId="0D5A8EB5" w14:textId="77777777" w:rsidTr="00C85A6B">
        <w:tc>
          <w:tcPr>
            <w:tcW w:w="2179" w:type="dxa"/>
            <w:shd w:val="clear" w:color="auto" w:fill="auto"/>
          </w:tcPr>
          <w:p w14:paraId="4BAF8D1F" w14:textId="7F099147" w:rsidR="00C85A6B" w:rsidRPr="00C85A6B" w:rsidRDefault="00C85A6B" w:rsidP="00C85A6B">
            <w:pPr>
              <w:ind w:firstLine="0"/>
            </w:pPr>
            <w:r>
              <w:t>B. Newton</w:t>
            </w:r>
          </w:p>
        </w:tc>
        <w:tc>
          <w:tcPr>
            <w:tcW w:w="2179" w:type="dxa"/>
            <w:shd w:val="clear" w:color="auto" w:fill="auto"/>
          </w:tcPr>
          <w:p w14:paraId="28C5CE6E" w14:textId="2D1753C5" w:rsidR="00C85A6B" w:rsidRPr="00C85A6B" w:rsidRDefault="00C85A6B" w:rsidP="00C85A6B">
            <w:pPr>
              <w:ind w:firstLine="0"/>
            </w:pPr>
            <w:r>
              <w:t>W. Newton</w:t>
            </w:r>
          </w:p>
        </w:tc>
        <w:tc>
          <w:tcPr>
            <w:tcW w:w="2180" w:type="dxa"/>
            <w:shd w:val="clear" w:color="auto" w:fill="auto"/>
          </w:tcPr>
          <w:p w14:paraId="478D2894" w14:textId="72F57385" w:rsidR="00C85A6B" w:rsidRPr="00C85A6B" w:rsidRDefault="00C85A6B" w:rsidP="00C85A6B">
            <w:pPr>
              <w:ind w:firstLine="0"/>
            </w:pPr>
            <w:r>
              <w:t>Nutt</w:t>
            </w:r>
          </w:p>
        </w:tc>
      </w:tr>
      <w:tr w:rsidR="00C85A6B" w:rsidRPr="00C85A6B" w14:paraId="7060D0CF" w14:textId="77777777" w:rsidTr="00C85A6B">
        <w:tc>
          <w:tcPr>
            <w:tcW w:w="2179" w:type="dxa"/>
            <w:shd w:val="clear" w:color="auto" w:fill="auto"/>
          </w:tcPr>
          <w:p w14:paraId="66218088" w14:textId="4D5DB60B" w:rsidR="00C85A6B" w:rsidRPr="00C85A6B" w:rsidRDefault="00C85A6B" w:rsidP="00C85A6B">
            <w:pPr>
              <w:ind w:firstLine="0"/>
            </w:pPr>
            <w:r>
              <w:t>O'Neal</w:t>
            </w:r>
          </w:p>
        </w:tc>
        <w:tc>
          <w:tcPr>
            <w:tcW w:w="2179" w:type="dxa"/>
            <w:shd w:val="clear" w:color="auto" w:fill="auto"/>
          </w:tcPr>
          <w:p w14:paraId="2E4CC5E3" w14:textId="1F1DA03C" w:rsidR="00C85A6B" w:rsidRPr="00C85A6B" w:rsidRDefault="00C85A6B" w:rsidP="00C85A6B">
            <w:pPr>
              <w:ind w:firstLine="0"/>
            </w:pPr>
            <w:r>
              <w:t>Oremus</w:t>
            </w:r>
          </w:p>
        </w:tc>
        <w:tc>
          <w:tcPr>
            <w:tcW w:w="2180" w:type="dxa"/>
            <w:shd w:val="clear" w:color="auto" w:fill="auto"/>
          </w:tcPr>
          <w:p w14:paraId="52505F32" w14:textId="4E98E846" w:rsidR="00C85A6B" w:rsidRPr="00C85A6B" w:rsidRDefault="00C85A6B" w:rsidP="00C85A6B">
            <w:pPr>
              <w:ind w:firstLine="0"/>
            </w:pPr>
            <w:r>
              <w:t>Pace</w:t>
            </w:r>
          </w:p>
        </w:tc>
      </w:tr>
      <w:tr w:rsidR="00C85A6B" w:rsidRPr="00C85A6B" w14:paraId="273EEB1D" w14:textId="77777777" w:rsidTr="00C85A6B">
        <w:tc>
          <w:tcPr>
            <w:tcW w:w="2179" w:type="dxa"/>
            <w:shd w:val="clear" w:color="auto" w:fill="auto"/>
          </w:tcPr>
          <w:p w14:paraId="4D37989F" w14:textId="5B13B466" w:rsidR="00C85A6B" w:rsidRPr="00C85A6B" w:rsidRDefault="00C85A6B" w:rsidP="00C85A6B">
            <w:pPr>
              <w:ind w:firstLine="0"/>
            </w:pPr>
            <w:r>
              <w:t>Pedalino</w:t>
            </w:r>
          </w:p>
        </w:tc>
        <w:tc>
          <w:tcPr>
            <w:tcW w:w="2179" w:type="dxa"/>
            <w:shd w:val="clear" w:color="auto" w:fill="auto"/>
          </w:tcPr>
          <w:p w14:paraId="68E6FCAD" w14:textId="1DFC8745" w:rsidR="00C85A6B" w:rsidRPr="00C85A6B" w:rsidRDefault="00C85A6B" w:rsidP="00C85A6B">
            <w:pPr>
              <w:ind w:firstLine="0"/>
            </w:pPr>
            <w:r>
              <w:t>Pope</w:t>
            </w:r>
          </w:p>
        </w:tc>
        <w:tc>
          <w:tcPr>
            <w:tcW w:w="2180" w:type="dxa"/>
            <w:shd w:val="clear" w:color="auto" w:fill="auto"/>
          </w:tcPr>
          <w:p w14:paraId="00786ECA" w14:textId="7BDE3037" w:rsidR="00C85A6B" w:rsidRPr="00C85A6B" w:rsidRDefault="00C85A6B" w:rsidP="00C85A6B">
            <w:pPr>
              <w:ind w:firstLine="0"/>
            </w:pPr>
            <w:r>
              <w:t>Robbins</w:t>
            </w:r>
          </w:p>
        </w:tc>
      </w:tr>
      <w:tr w:rsidR="00C85A6B" w:rsidRPr="00C85A6B" w14:paraId="3A1E4213" w14:textId="77777777" w:rsidTr="00C85A6B">
        <w:tc>
          <w:tcPr>
            <w:tcW w:w="2179" w:type="dxa"/>
            <w:shd w:val="clear" w:color="auto" w:fill="auto"/>
          </w:tcPr>
          <w:p w14:paraId="33CE8610" w14:textId="15EC9921" w:rsidR="00C85A6B" w:rsidRPr="00C85A6B" w:rsidRDefault="00C85A6B" w:rsidP="00C85A6B">
            <w:pPr>
              <w:ind w:firstLine="0"/>
            </w:pPr>
            <w:r>
              <w:t>Sandifer</w:t>
            </w:r>
          </w:p>
        </w:tc>
        <w:tc>
          <w:tcPr>
            <w:tcW w:w="2179" w:type="dxa"/>
            <w:shd w:val="clear" w:color="auto" w:fill="auto"/>
          </w:tcPr>
          <w:p w14:paraId="14F9E094" w14:textId="30BB573D" w:rsidR="00C85A6B" w:rsidRPr="00C85A6B" w:rsidRDefault="00C85A6B" w:rsidP="00C85A6B">
            <w:pPr>
              <w:ind w:firstLine="0"/>
            </w:pPr>
            <w:r>
              <w:t>Schuessler</w:t>
            </w:r>
          </w:p>
        </w:tc>
        <w:tc>
          <w:tcPr>
            <w:tcW w:w="2180" w:type="dxa"/>
            <w:shd w:val="clear" w:color="auto" w:fill="auto"/>
          </w:tcPr>
          <w:p w14:paraId="512957E8" w14:textId="1E0E873E" w:rsidR="00C85A6B" w:rsidRPr="00C85A6B" w:rsidRDefault="00C85A6B" w:rsidP="00C85A6B">
            <w:pPr>
              <w:ind w:firstLine="0"/>
            </w:pPr>
            <w:r>
              <w:t>Sessions</w:t>
            </w:r>
          </w:p>
        </w:tc>
      </w:tr>
      <w:tr w:rsidR="00C85A6B" w:rsidRPr="00C85A6B" w14:paraId="31171ADB" w14:textId="77777777" w:rsidTr="00C85A6B">
        <w:tc>
          <w:tcPr>
            <w:tcW w:w="2179" w:type="dxa"/>
            <w:shd w:val="clear" w:color="auto" w:fill="auto"/>
          </w:tcPr>
          <w:p w14:paraId="35D9AC84" w14:textId="2E672553" w:rsidR="00C85A6B" w:rsidRPr="00C85A6B" w:rsidRDefault="00C85A6B" w:rsidP="00C85A6B">
            <w:pPr>
              <w:ind w:firstLine="0"/>
            </w:pPr>
            <w:r>
              <w:t>G. M. Smith</w:t>
            </w:r>
          </w:p>
        </w:tc>
        <w:tc>
          <w:tcPr>
            <w:tcW w:w="2179" w:type="dxa"/>
            <w:shd w:val="clear" w:color="auto" w:fill="auto"/>
          </w:tcPr>
          <w:p w14:paraId="7ABC2714" w14:textId="460FA5C9" w:rsidR="00C85A6B" w:rsidRPr="00C85A6B" w:rsidRDefault="00C85A6B" w:rsidP="00C85A6B">
            <w:pPr>
              <w:ind w:firstLine="0"/>
            </w:pPr>
            <w:r>
              <w:t>M. M. Smith</w:t>
            </w:r>
          </w:p>
        </w:tc>
        <w:tc>
          <w:tcPr>
            <w:tcW w:w="2180" w:type="dxa"/>
            <w:shd w:val="clear" w:color="auto" w:fill="auto"/>
          </w:tcPr>
          <w:p w14:paraId="1F343662" w14:textId="6157F88B" w:rsidR="00C85A6B" w:rsidRPr="00C85A6B" w:rsidRDefault="00C85A6B" w:rsidP="00C85A6B">
            <w:pPr>
              <w:ind w:firstLine="0"/>
            </w:pPr>
            <w:r>
              <w:t>Taylor</w:t>
            </w:r>
          </w:p>
        </w:tc>
      </w:tr>
      <w:tr w:rsidR="00C85A6B" w:rsidRPr="00C85A6B" w14:paraId="6A2CA2F5" w14:textId="77777777" w:rsidTr="00C85A6B">
        <w:tc>
          <w:tcPr>
            <w:tcW w:w="2179" w:type="dxa"/>
            <w:shd w:val="clear" w:color="auto" w:fill="auto"/>
          </w:tcPr>
          <w:p w14:paraId="5E6E0173" w14:textId="06E6D540" w:rsidR="00C85A6B" w:rsidRPr="00C85A6B" w:rsidRDefault="00C85A6B" w:rsidP="00C85A6B">
            <w:pPr>
              <w:ind w:firstLine="0"/>
            </w:pPr>
            <w:r>
              <w:t>Thayer</w:t>
            </w:r>
          </w:p>
        </w:tc>
        <w:tc>
          <w:tcPr>
            <w:tcW w:w="2179" w:type="dxa"/>
            <w:shd w:val="clear" w:color="auto" w:fill="auto"/>
          </w:tcPr>
          <w:p w14:paraId="3D3A73F7" w14:textId="608FA92D" w:rsidR="00C85A6B" w:rsidRPr="00C85A6B" w:rsidRDefault="00C85A6B" w:rsidP="00C85A6B">
            <w:pPr>
              <w:ind w:firstLine="0"/>
            </w:pPr>
            <w:r>
              <w:t>Vaughan</w:t>
            </w:r>
          </w:p>
        </w:tc>
        <w:tc>
          <w:tcPr>
            <w:tcW w:w="2180" w:type="dxa"/>
            <w:shd w:val="clear" w:color="auto" w:fill="auto"/>
          </w:tcPr>
          <w:p w14:paraId="067FA6BF" w14:textId="025A14A5" w:rsidR="00C85A6B" w:rsidRPr="00C85A6B" w:rsidRDefault="00C85A6B" w:rsidP="00C85A6B">
            <w:pPr>
              <w:ind w:firstLine="0"/>
            </w:pPr>
            <w:r>
              <w:t>West</w:t>
            </w:r>
          </w:p>
        </w:tc>
      </w:tr>
      <w:tr w:rsidR="00C85A6B" w:rsidRPr="00C85A6B" w14:paraId="3F341C75" w14:textId="77777777" w:rsidTr="00C85A6B">
        <w:tc>
          <w:tcPr>
            <w:tcW w:w="2179" w:type="dxa"/>
            <w:shd w:val="clear" w:color="auto" w:fill="auto"/>
          </w:tcPr>
          <w:p w14:paraId="4D748C56" w14:textId="54D6A3A1" w:rsidR="00C85A6B" w:rsidRPr="00C85A6B" w:rsidRDefault="00C85A6B" w:rsidP="00C85A6B">
            <w:pPr>
              <w:keepNext/>
              <w:ind w:firstLine="0"/>
            </w:pPr>
            <w:r>
              <w:t>White</w:t>
            </w:r>
          </w:p>
        </w:tc>
        <w:tc>
          <w:tcPr>
            <w:tcW w:w="2179" w:type="dxa"/>
            <w:shd w:val="clear" w:color="auto" w:fill="auto"/>
          </w:tcPr>
          <w:p w14:paraId="0B389856" w14:textId="49503F57" w:rsidR="00C85A6B" w:rsidRPr="00C85A6B" w:rsidRDefault="00C85A6B" w:rsidP="00C85A6B">
            <w:pPr>
              <w:keepNext/>
              <w:ind w:firstLine="0"/>
            </w:pPr>
            <w:r>
              <w:t>Whitmire</w:t>
            </w:r>
          </w:p>
        </w:tc>
        <w:tc>
          <w:tcPr>
            <w:tcW w:w="2180" w:type="dxa"/>
            <w:shd w:val="clear" w:color="auto" w:fill="auto"/>
          </w:tcPr>
          <w:p w14:paraId="1538CD99" w14:textId="269AD402" w:rsidR="00C85A6B" w:rsidRPr="00C85A6B" w:rsidRDefault="00C85A6B" w:rsidP="00C85A6B">
            <w:pPr>
              <w:keepNext/>
              <w:ind w:firstLine="0"/>
            </w:pPr>
            <w:r>
              <w:t>Willis</w:t>
            </w:r>
          </w:p>
        </w:tc>
      </w:tr>
      <w:tr w:rsidR="00C85A6B" w:rsidRPr="00C85A6B" w14:paraId="35D489C1" w14:textId="77777777" w:rsidTr="00C85A6B">
        <w:tc>
          <w:tcPr>
            <w:tcW w:w="2179" w:type="dxa"/>
            <w:shd w:val="clear" w:color="auto" w:fill="auto"/>
          </w:tcPr>
          <w:p w14:paraId="4D347EFB" w14:textId="1CC41DAE" w:rsidR="00C85A6B" w:rsidRPr="00C85A6B" w:rsidRDefault="00C85A6B" w:rsidP="00C85A6B">
            <w:pPr>
              <w:keepNext/>
              <w:ind w:firstLine="0"/>
            </w:pPr>
            <w:r>
              <w:t>Wooten</w:t>
            </w:r>
          </w:p>
        </w:tc>
        <w:tc>
          <w:tcPr>
            <w:tcW w:w="2179" w:type="dxa"/>
            <w:shd w:val="clear" w:color="auto" w:fill="auto"/>
          </w:tcPr>
          <w:p w14:paraId="71F85226" w14:textId="2AB36498" w:rsidR="00C85A6B" w:rsidRPr="00C85A6B" w:rsidRDefault="00C85A6B" w:rsidP="00C85A6B">
            <w:pPr>
              <w:keepNext/>
              <w:ind w:firstLine="0"/>
            </w:pPr>
            <w:r>
              <w:t>Yow</w:t>
            </w:r>
          </w:p>
        </w:tc>
        <w:tc>
          <w:tcPr>
            <w:tcW w:w="2180" w:type="dxa"/>
            <w:shd w:val="clear" w:color="auto" w:fill="auto"/>
          </w:tcPr>
          <w:p w14:paraId="5E747C61" w14:textId="77777777" w:rsidR="00C85A6B" w:rsidRPr="00C85A6B" w:rsidRDefault="00C85A6B" w:rsidP="00C85A6B">
            <w:pPr>
              <w:keepNext/>
              <w:ind w:firstLine="0"/>
            </w:pPr>
          </w:p>
        </w:tc>
      </w:tr>
    </w:tbl>
    <w:p w14:paraId="5180758E" w14:textId="77777777" w:rsidR="00C85A6B" w:rsidRDefault="00C85A6B" w:rsidP="00C85A6B"/>
    <w:p w14:paraId="6035CA13" w14:textId="482AB29C" w:rsidR="00C85A6B" w:rsidRDefault="00C85A6B" w:rsidP="00C85A6B">
      <w:pPr>
        <w:jc w:val="center"/>
        <w:rPr>
          <w:b/>
        </w:rPr>
      </w:pPr>
      <w:r w:rsidRPr="00C85A6B">
        <w:rPr>
          <w:b/>
        </w:rPr>
        <w:t>Total--86</w:t>
      </w:r>
    </w:p>
    <w:p w14:paraId="54F4E5D7" w14:textId="77777777" w:rsidR="00C85A6B" w:rsidRDefault="00C85A6B" w:rsidP="00C85A6B">
      <w:pPr>
        <w:jc w:val="center"/>
        <w:rPr>
          <w:b/>
        </w:rPr>
      </w:pPr>
    </w:p>
    <w:p w14:paraId="6E490ABC" w14:textId="77777777" w:rsidR="00C85A6B" w:rsidRDefault="00C85A6B" w:rsidP="00C85A6B">
      <w:pPr>
        <w:ind w:firstLine="0"/>
      </w:pPr>
      <w:r w:rsidRPr="00C85A6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85A6B" w:rsidRPr="00C85A6B" w14:paraId="392398D2" w14:textId="77777777" w:rsidTr="00C85A6B">
        <w:tc>
          <w:tcPr>
            <w:tcW w:w="2179" w:type="dxa"/>
            <w:shd w:val="clear" w:color="auto" w:fill="auto"/>
          </w:tcPr>
          <w:p w14:paraId="4781CBCD" w14:textId="32026398" w:rsidR="00C85A6B" w:rsidRPr="00C85A6B" w:rsidRDefault="00C85A6B" w:rsidP="00C85A6B">
            <w:pPr>
              <w:keepNext/>
              <w:ind w:firstLine="0"/>
            </w:pPr>
            <w:r>
              <w:t>Alexander</w:t>
            </w:r>
          </w:p>
        </w:tc>
        <w:tc>
          <w:tcPr>
            <w:tcW w:w="2179" w:type="dxa"/>
            <w:shd w:val="clear" w:color="auto" w:fill="auto"/>
          </w:tcPr>
          <w:p w14:paraId="59743F67" w14:textId="20B38D7F" w:rsidR="00C85A6B" w:rsidRPr="00C85A6B" w:rsidRDefault="00C85A6B" w:rsidP="00C85A6B">
            <w:pPr>
              <w:keepNext/>
              <w:ind w:firstLine="0"/>
            </w:pPr>
            <w:r>
              <w:t>Anderson</w:t>
            </w:r>
          </w:p>
        </w:tc>
        <w:tc>
          <w:tcPr>
            <w:tcW w:w="2180" w:type="dxa"/>
            <w:shd w:val="clear" w:color="auto" w:fill="auto"/>
          </w:tcPr>
          <w:p w14:paraId="5BB13AA4" w14:textId="2347FB5C" w:rsidR="00C85A6B" w:rsidRPr="00C85A6B" w:rsidRDefault="00C85A6B" w:rsidP="00C85A6B">
            <w:pPr>
              <w:keepNext/>
              <w:ind w:firstLine="0"/>
            </w:pPr>
            <w:r>
              <w:t>Bauer</w:t>
            </w:r>
          </w:p>
        </w:tc>
      </w:tr>
      <w:tr w:rsidR="00C85A6B" w:rsidRPr="00C85A6B" w14:paraId="00709426" w14:textId="77777777" w:rsidTr="00C85A6B">
        <w:tc>
          <w:tcPr>
            <w:tcW w:w="2179" w:type="dxa"/>
            <w:shd w:val="clear" w:color="auto" w:fill="auto"/>
          </w:tcPr>
          <w:p w14:paraId="25AA71B4" w14:textId="1B82B112" w:rsidR="00C85A6B" w:rsidRPr="00C85A6B" w:rsidRDefault="00C85A6B" w:rsidP="00C85A6B">
            <w:pPr>
              <w:ind w:firstLine="0"/>
            </w:pPr>
            <w:r>
              <w:t>Bernstein</w:t>
            </w:r>
          </w:p>
        </w:tc>
        <w:tc>
          <w:tcPr>
            <w:tcW w:w="2179" w:type="dxa"/>
            <w:shd w:val="clear" w:color="auto" w:fill="auto"/>
          </w:tcPr>
          <w:p w14:paraId="16D8CFD3" w14:textId="7FCFBF4D" w:rsidR="00C85A6B" w:rsidRPr="00C85A6B" w:rsidRDefault="00C85A6B" w:rsidP="00C85A6B">
            <w:pPr>
              <w:ind w:firstLine="0"/>
            </w:pPr>
            <w:r>
              <w:t>Clyburn</w:t>
            </w:r>
          </w:p>
        </w:tc>
        <w:tc>
          <w:tcPr>
            <w:tcW w:w="2180" w:type="dxa"/>
            <w:shd w:val="clear" w:color="auto" w:fill="auto"/>
          </w:tcPr>
          <w:p w14:paraId="16A9856E" w14:textId="5FEADCEA" w:rsidR="00C85A6B" w:rsidRPr="00C85A6B" w:rsidRDefault="00C85A6B" w:rsidP="00C85A6B">
            <w:pPr>
              <w:ind w:firstLine="0"/>
            </w:pPr>
            <w:r>
              <w:t>Cobb-Hunter</w:t>
            </w:r>
          </w:p>
        </w:tc>
      </w:tr>
      <w:tr w:rsidR="00C85A6B" w:rsidRPr="00C85A6B" w14:paraId="56D22844" w14:textId="77777777" w:rsidTr="00C85A6B">
        <w:tc>
          <w:tcPr>
            <w:tcW w:w="2179" w:type="dxa"/>
            <w:shd w:val="clear" w:color="auto" w:fill="auto"/>
          </w:tcPr>
          <w:p w14:paraId="79F01858" w14:textId="5029E53B" w:rsidR="00C85A6B" w:rsidRPr="00C85A6B" w:rsidRDefault="00C85A6B" w:rsidP="00C85A6B">
            <w:pPr>
              <w:ind w:firstLine="0"/>
            </w:pPr>
            <w:r>
              <w:t>Dillard</w:t>
            </w:r>
          </w:p>
        </w:tc>
        <w:tc>
          <w:tcPr>
            <w:tcW w:w="2179" w:type="dxa"/>
            <w:shd w:val="clear" w:color="auto" w:fill="auto"/>
          </w:tcPr>
          <w:p w14:paraId="0AE2DE0F" w14:textId="724BFBAC" w:rsidR="00C85A6B" w:rsidRPr="00C85A6B" w:rsidRDefault="00C85A6B" w:rsidP="00C85A6B">
            <w:pPr>
              <w:ind w:firstLine="0"/>
            </w:pPr>
            <w:r>
              <w:t>Felder</w:t>
            </w:r>
          </w:p>
        </w:tc>
        <w:tc>
          <w:tcPr>
            <w:tcW w:w="2180" w:type="dxa"/>
            <w:shd w:val="clear" w:color="auto" w:fill="auto"/>
          </w:tcPr>
          <w:p w14:paraId="3C6DAEA8" w14:textId="6802DD42" w:rsidR="00C85A6B" w:rsidRPr="00C85A6B" w:rsidRDefault="00C85A6B" w:rsidP="00C85A6B">
            <w:pPr>
              <w:ind w:firstLine="0"/>
            </w:pPr>
            <w:r>
              <w:t>Garvin</w:t>
            </w:r>
          </w:p>
        </w:tc>
      </w:tr>
      <w:tr w:rsidR="00C85A6B" w:rsidRPr="00C85A6B" w14:paraId="6D0E5F48" w14:textId="77777777" w:rsidTr="00C85A6B">
        <w:tc>
          <w:tcPr>
            <w:tcW w:w="2179" w:type="dxa"/>
            <w:shd w:val="clear" w:color="auto" w:fill="auto"/>
          </w:tcPr>
          <w:p w14:paraId="575F8C3F" w14:textId="50EF1CD8" w:rsidR="00C85A6B" w:rsidRPr="00C85A6B" w:rsidRDefault="00C85A6B" w:rsidP="00C85A6B">
            <w:pPr>
              <w:ind w:firstLine="0"/>
            </w:pPr>
            <w:r>
              <w:t>Gilliard</w:t>
            </w:r>
          </w:p>
        </w:tc>
        <w:tc>
          <w:tcPr>
            <w:tcW w:w="2179" w:type="dxa"/>
            <w:shd w:val="clear" w:color="auto" w:fill="auto"/>
          </w:tcPr>
          <w:p w14:paraId="07943B09" w14:textId="00326B94" w:rsidR="00C85A6B" w:rsidRPr="00C85A6B" w:rsidRDefault="00C85A6B" w:rsidP="00C85A6B">
            <w:pPr>
              <w:ind w:firstLine="0"/>
            </w:pPr>
            <w:r>
              <w:t>Hart</w:t>
            </w:r>
          </w:p>
        </w:tc>
        <w:tc>
          <w:tcPr>
            <w:tcW w:w="2180" w:type="dxa"/>
            <w:shd w:val="clear" w:color="auto" w:fill="auto"/>
          </w:tcPr>
          <w:p w14:paraId="5CA97C32" w14:textId="2955CFD4" w:rsidR="00C85A6B" w:rsidRPr="00C85A6B" w:rsidRDefault="00C85A6B" w:rsidP="00C85A6B">
            <w:pPr>
              <w:ind w:firstLine="0"/>
            </w:pPr>
            <w:r>
              <w:t>Henderson-Myers</w:t>
            </w:r>
          </w:p>
        </w:tc>
      </w:tr>
      <w:tr w:rsidR="00C85A6B" w:rsidRPr="00C85A6B" w14:paraId="58A1C428" w14:textId="77777777" w:rsidTr="00C85A6B">
        <w:tc>
          <w:tcPr>
            <w:tcW w:w="2179" w:type="dxa"/>
            <w:shd w:val="clear" w:color="auto" w:fill="auto"/>
          </w:tcPr>
          <w:p w14:paraId="5B6A342E" w14:textId="5C12C14C" w:rsidR="00C85A6B" w:rsidRPr="00C85A6B" w:rsidRDefault="00C85A6B" w:rsidP="00C85A6B">
            <w:pPr>
              <w:ind w:firstLine="0"/>
            </w:pPr>
            <w:r>
              <w:t>Henegan</w:t>
            </w:r>
          </w:p>
        </w:tc>
        <w:tc>
          <w:tcPr>
            <w:tcW w:w="2179" w:type="dxa"/>
            <w:shd w:val="clear" w:color="auto" w:fill="auto"/>
          </w:tcPr>
          <w:p w14:paraId="1460BFA0" w14:textId="568E5B32" w:rsidR="00C85A6B" w:rsidRPr="00C85A6B" w:rsidRDefault="00C85A6B" w:rsidP="00C85A6B">
            <w:pPr>
              <w:ind w:firstLine="0"/>
            </w:pPr>
            <w:r>
              <w:t>Hosey</w:t>
            </w:r>
          </w:p>
        </w:tc>
        <w:tc>
          <w:tcPr>
            <w:tcW w:w="2180" w:type="dxa"/>
            <w:shd w:val="clear" w:color="auto" w:fill="auto"/>
          </w:tcPr>
          <w:p w14:paraId="5EA41AB7" w14:textId="2E4D7E28" w:rsidR="00C85A6B" w:rsidRPr="00C85A6B" w:rsidRDefault="00C85A6B" w:rsidP="00C85A6B">
            <w:pPr>
              <w:ind w:firstLine="0"/>
            </w:pPr>
            <w:r>
              <w:t>Howard</w:t>
            </w:r>
          </w:p>
        </w:tc>
      </w:tr>
      <w:tr w:rsidR="00C85A6B" w:rsidRPr="00C85A6B" w14:paraId="0809B3F3" w14:textId="77777777" w:rsidTr="00C85A6B">
        <w:tc>
          <w:tcPr>
            <w:tcW w:w="2179" w:type="dxa"/>
            <w:shd w:val="clear" w:color="auto" w:fill="auto"/>
          </w:tcPr>
          <w:p w14:paraId="50EF1F07" w14:textId="6DED9B12" w:rsidR="00C85A6B" w:rsidRPr="00C85A6B" w:rsidRDefault="00C85A6B" w:rsidP="00C85A6B">
            <w:pPr>
              <w:ind w:firstLine="0"/>
            </w:pPr>
            <w:r>
              <w:t>Jefferson</w:t>
            </w:r>
          </w:p>
        </w:tc>
        <w:tc>
          <w:tcPr>
            <w:tcW w:w="2179" w:type="dxa"/>
            <w:shd w:val="clear" w:color="auto" w:fill="auto"/>
          </w:tcPr>
          <w:p w14:paraId="008629FC" w14:textId="4F62F9E0" w:rsidR="00C85A6B" w:rsidRPr="00C85A6B" w:rsidRDefault="00C85A6B" w:rsidP="00C85A6B">
            <w:pPr>
              <w:ind w:firstLine="0"/>
            </w:pPr>
            <w:r>
              <w:t>J. L. Johnson</w:t>
            </w:r>
          </w:p>
        </w:tc>
        <w:tc>
          <w:tcPr>
            <w:tcW w:w="2180" w:type="dxa"/>
            <w:shd w:val="clear" w:color="auto" w:fill="auto"/>
          </w:tcPr>
          <w:p w14:paraId="3605653D" w14:textId="2318D56D" w:rsidR="00C85A6B" w:rsidRPr="00C85A6B" w:rsidRDefault="00C85A6B" w:rsidP="00C85A6B">
            <w:pPr>
              <w:ind w:firstLine="0"/>
            </w:pPr>
            <w:r>
              <w:t>W. Jones</w:t>
            </w:r>
          </w:p>
        </w:tc>
      </w:tr>
      <w:tr w:rsidR="00C85A6B" w:rsidRPr="00C85A6B" w14:paraId="23B8A314" w14:textId="77777777" w:rsidTr="00C85A6B">
        <w:tc>
          <w:tcPr>
            <w:tcW w:w="2179" w:type="dxa"/>
            <w:shd w:val="clear" w:color="auto" w:fill="auto"/>
          </w:tcPr>
          <w:p w14:paraId="77492799" w14:textId="0AC08247" w:rsidR="00C85A6B" w:rsidRPr="00C85A6B" w:rsidRDefault="00C85A6B" w:rsidP="00C85A6B">
            <w:pPr>
              <w:ind w:firstLine="0"/>
            </w:pPr>
            <w:r>
              <w:t>King</w:t>
            </w:r>
          </w:p>
        </w:tc>
        <w:tc>
          <w:tcPr>
            <w:tcW w:w="2179" w:type="dxa"/>
            <w:shd w:val="clear" w:color="auto" w:fill="auto"/>
          </w:tcPr>
          <w:p w14:paraId="4C810CDF" w14:textId="1652A2CE" w:rsidR="00C85A6B" w:rsidRPr="00C85A6B" w:rsidRDefault="00C85A6B" w:rsidP="00C85A6B">
            <w:pPr>
              <w:ind w:firstLine="0"/>
            </w:pPr>
            <w:r>
              <w:t>Kirby</w:t>
            </w:r>
          </w:p>
        </w:tc>
        <w:tc>
          <w:tcPr>
            <w:tcW w:w="2180" w:type="dxa"/>
            <w:shd w:val="clear" w:color="auto" w:fill="auto"/>
          </w:tcPr>
          <w:p w14:paraId="0DD79D42" w14:textId="7B3C7779" w:rsidR="00C85A6B" w:rsidRPr="00C85A6B" w:rsidRDefault="00C85A6B" w:rsidP="00C85A6B">
            <w:pPr>
              <w:ind w:firstLine="0"/>
            </w:pPr>
            <w:r>
              <w:t>McDaniel</w:t>
            </w:r>
          </w:p>
        </w:tc>
      </w:tr>
      <w:tr w:rsidR="00C85A6B" w:rsidRPr="00C85A6B" w14:paraId="231B6B51" w14:textId="77777777" w:rsidTr="00C85A6B">
        <w:tc>
          <w:tcPr>
            <w:tcW w:w="2179" w:type="dxa"/>
            <w:shd w:val="clear" w:color="auto" w:fill="auto"/>
          </w:tcPr>
          <w:p w14:paraId="7D54EF48" w14:textId="59C05777" w:rsidR="00C85A6B" w:rsidRPr="00C85A6B" w:rsidRDefault="00C85A6B" w:rsidP="00C85A6B">
            <w:pPr>
              <w:ind w:firstLine="0"/>
            </w:pPr>
            <w:r>
              <w:t>J. Moore</w:t>
            </w:r>
          </w:p>
        </w:tc>
        <w:tc>
          <w:tcPr>
            <w:tcW w:w="2179" w:type="dxa"/>
            <w:shd w:val="clear" w:color="auto" w:fill="auto"/>
          </w:tcPr>
          <w:p w14:paraId="3E6CA620" w14:textId="42E84978" w:rsidR="00C85A6B" w:rsidRPr="00C85A6B" w:rsidRDefault="00C85A6B" w:rsidP="00C85A6B">
            <w:pPr>
              <w:ind w:firstLine="0"/>
            </w:pPr>
            <w:r>
              <w:t>Ott</w:t>
            </w:r>
          </w:p>
        </w:tc>
        <w:tc>
          <w:tcPr>
            <w:tcW w:w="2180" w:type="dxa"/>
            <w:shd w:val="clear" w:color="auto" w:fill="auto"/>
          </w:tcPr>
          <w:p w14:paraId="692DF4F6" w14:textId="6457673E" w:rsidR="00C85A6B" w:rsidRPr="00C85A6B" w:rsidRDefault="00C85A6B" w:rsidP="00C85A6B">
            <w:pPr>
              <w:ind w:firstLine="0"/>
            </w:pPr>
            <w:r>
              <w:t>Pendarvis</w:t>
            </w:r>
          </w:p>
        </w:tc>
      </w:tr>
      <w:tr w:rsidR="00C85A6B" w:rsidRPr="00C85A6B" w14:paraId="5590F84D" w14:textId="77777777" w:rsidTr="00C85A6B">
        <w:tc>
          <w:tcPr>
            <w:tcW w:w="2179" w:type="dxa"/>
            <w:shd w:val="clear" w:color="auto" w:fill="auto"/>
          </w:tcPr>
          <w:p w14:paraId="6DF0D61E" w14:textId="0820AFE3" w:rsidR="00C85A6B" w:rsidRPr="00C85A6B" w:rsidRDefault="00C85A6B" w:rsidP="00C85A6B">
            <w:pPr>
              <w:ind w:firstLine="0"/>
            </w:pPr>
            <w:r>
              <w:t>Rivers</w:t>
            </w:r>
          </w:p>
        </w:tc>
        <w:tc>
          <w:tcPr>
            <w:tcW w:w="2179" w:type="dxa"/>
            <w:shd w:val="clear" w:color="auto" w:fill="auto"/>
          </w:tcPr>
          <w:p w14:paraId="4B5338FB" w14:textId="69083C54" w:rsidR="00C85A6B" w:rsidRPr="00C85A6B" w:rsidRDefault="00C85A6B" w:rsidP="00C85A6B">
            <w:pPr>
              <w:ind w:firstLine="0"/>
            </w:pPr>
            <w:r>
              <w:t>Rose</w:t>
            </w:r>
          </w:p>
        </w:tc>
        <w:tc>
          <w:tcPr>
            <w:tcW w:w="2180" w:type="dxa"/>
            <w:shd w:val="clear" w:color="auto" w:fill="auto"/>
          </w:tcPr>
          <w:p w14:paraId="52BDC73B" w14:textId="7BFF4A70" w:rsidR="00C85A6B" w:rsidRPr="00C85A6B" w:rsidRDefault="00C85A6B" w:rsidP="00C85A6B">
            <w:pPr>
              <w:ind w:firstLine="0"/>
            </w:pPr>
            <w:r>
              <w:t>Rutherford</w:t>
            </w:r>
          </w:p>
        </w:tc>
      </w:tr>
      <w:tr w:rsidR="00C85A6B" w:rsidRPr="00C85A6B" w14:paraId="2DA5D74A" w14:textId="77777777" w:rsidTr="00C85A6B">
        <w:tc>
          <w:tcPr>
            <w:tcW w:w="2179" w:type="dxa"/>
            <w:shd w:val="clear" w:color="auto" w:fill="auto"/>
          </w:tcPr>
          <w:p w14:paraId="359281F5" w14:textId="0BD7A86C" w:rsidR="00C85A6B" w:rsidRPr="00C85A6B" w:rsidRDefault="00C85A6B" w:rsidP="00C85A6B">
            <w:pPr>
              <w:keepNext/>
              <w:ind w:firstLine="0"/>
            </w:pPr>
            <w:r>
              <w:t>Stavrinakis</w:t>
            </w:r>
          </w:p>
        </w:tc>
        <w:tc>
          <w:tcPr>
            <w:tcW w:w="2179" w:type="dxa"/>
            <w:shd w:val="clear" w:color="auto" w:fill="auto"/>
          </w:tcPr>
          <w:p w14:paraId="509061A1" w14:textId="6B64E2EA" w:rsidR="00C85A6B" w:rsidRPr="00C85A6B" w:rsidRDefault="00C85A6B" w:rsidP="00C85A6B">
            <w:pPr>
              <w:keepNext/>
              <w:ind w:firstLine="0"/>
            </w:pPr>
            <w:r>
              <w:t>Thigpen</w:t>
            </w:r>
          </w:p>
        </w:tc>
        <w:tc>
          <w:tcPr>
            <w:tcW w:w="2180" w:type="dxa"/>
            <w:shd w:val="clear" w:color="auto" w:fill="auto"/>
          </w:tcPr>
          <w:p w14:paraId="4DFE3E38" w14:textId="1862273E" w:rsidR="00C85A6B" w:rsidRPr="00C85A6B" w:rsidRDefault="00C85A6B" w:rsidP="00C85A6B">
            <w:pPr>
              <w:keepNext/>
              <w:ind w:firstLine="0"/>
            </w:pPr>
            <w:r>
              <w:t>Weeks</w:t>
            </w:r>
          </w:p>
        </w:tc>
      </w:tr>
      <w:tr w:rsidR="00C85A6B" w:rsidRPr="00C85A6B" w14:paraId="362EE92A" w14:textId="77777777" w:rsidTr="00C85A6B">
        <w:tc>
          <w:tcPr>
            <w:tcW w:w="2179" w:type="dxa"/>
            <w:shd w:val="clear" w:color="auto" w:fill="auto"/>
          </w:tcPr>
          <w:p w14:paraId="4E410FC4" w14:textId="08882F4C" w:rsidR="00C85A6B" w:rsidRPr="00C85A6B" w:rsidRDefault="00C85A6B" w:rsidP="00C85A6B">
            <w:pPr>
              <w:keepNext/>
              <w:ind w:firstLine="0"/>
            </w:pPr>
            <w:r>
              <w:t>Wetmore</w:t>
            </w:r>
          </w:p>
        </w:tc>
        <w:tc>
          <w:tcPr>
            <w:tcW w:w="2179" w:type="dxa"/>
            <w:shd w:val="clear" w:color="auto" w:fill="auto"/>
          </w:tcPr>
          <w:p w14:paraId="3106C2E6" w14:textId="6B8B2BCE" w:rsidR="00C85A6B" w:rsidRPr="00C85A6B" w:rsidRDefault="00C85A6B" w:rsidP="00C85A6B">
            <w:pPr>
              <w:keepNext/>
              <w:ind w:firstLine="0"/>
            </w:pPr>
            <w:r>
              <w:t>Wheeler</w:t>
            </w:r>
          </w:p>
        </w:tc>
        <w:tc>
          <w:tcPr>
            <w:tcW w:w="2180" w:type="dxa"/>
            <w:shd w:val="clear" w:color="auto" w:fill="auto"/>
          </w:tcPr>
          <w:p w14:paraId="6B6FAC39" w14:textId="551C7CB0" w:rsidR="00C85A6B" w:rsidRPr="00C85A6B" w:rsidRDefault="00C85A6B" w:rsidP="00C85A6B">
            <w:pPr>
              <w:keepNext/>
              <w:ind w:firstLine="0"/>
            </w:pPr>
            <w:r>
              <w:t>Williams</w:t>
            </w:r>
          </w:p>
        </w:tc>
      </w:tr>
    </w:tbl>
    <w:p w14:paraId="2CC65291" w14:textId="77777777" w:rsidR="00C85A6B" w:rsidRDefault="00C85A6B" w:rsidP="00C85A6B"/>
    <w:p w14:paraId="0D6FB673" w14:textId="77777777" w:rsidR="00C85A6B" w:rsidRDefault="00C85A6B" w:rsidP="00C85A6B">
      <w:pPr>
        <w:jc w:val="center"/>
        <w:rPr>
          <w:b/>
        </w:rPr>
      </w:pPr>
      <w:r w:rsidRPr="00C85A6B">
        <w:rPr>
          <w:b/>
        </w:rPr>
        <w:t>Total--33</w:t>
      </w:r>
    </w:p>
    <w:p w14:paraId="3D331DE0" w14:textId="11B70AEF" w:rsidR="00C85A6B" w:rsidRDefault="00C85A6B" w:rsidP="00C85A6B">
      <w:pPr>
        <w:jc w:val="center"/>
        <w:rPr>
          <w:b/>
        </w:rPr>
      </w:pPr>
    </w:p>
    <w:p w14:paraId="5AF92E9D" w14:textId="77777777" w:rsidR="00C85A6B" w:rsidRDefault="00C85A6B" w:rsidP="00C85A6B">
      <w:r>
        <w:t>The Conference Report was adopted and a message was ordered sent to the Senate accordingly.</w:t>
      </w:r>
    </w:p>
    <w:p w14:paraId="13944324" w14:textId="77777777" w:rsidR="00C85A6B" w:rsidRDefault="00C85A6B" w:rsidP="00C85A6B"/>
    <w:p w14:paraId="713B96BB" w14:textId="5D9AF8F3" w:rsidR="00C85A6B" w:rsidRDefault="00C85A6B" w:rsidP="00C85A6B">
      <w:r>
        <w:t>Rep. FORREST moved that the House do now adjourn, which was agreed to.</w:t>
      </w:r>
    </w:p>
    <w:p w14:paraId="3C38580B" w14:textId="77777777" w:rsidR="00C85A6B" w:rsidRDefault="00C85A6B" w:rsidP="00C85A6B"/>
    <w:p w14:paraId="15E6E5BE" w14:textId="77CA2F5F" w:rsidR="00541A6F" w:rsidRDefault="00541A6F" w:rsidP="00541A6F">
      <w:pPr>
        <w:jc w:val="center"/>
        <w:rPr>
          <w:b/>
          <w:bCs/>
        </w:rPr>
      </w:pPr>
      <w:r>
        <w:rPr>
          <w:b/>
          <w:bCs/>
        </w:rPr>
        <w:t>STATEMENT FOR JOURNAL</w:t>
      </w:r>
    </w:p>
    <w:p w14:paraId="745A452C" w14:textId="080F0557" w:rsidR="00541A6F" w:rsidRDefault="00541A6F" w:rsidP="00541A6F">
      <w:pPr>
        <w:jc w:val="left"/>
      </w:pPr>
      <w:r>
        <w:tab/>
        <w:t xml:space="preserve">I was granted leave on Tuesday, March 5, 2024. During this excused leave, the House of Representatives adopted the conference report on H. 3594. If I had been present, I would have voted in favor of adopting the conference report. </w:t>
      </w:r>
    </w:p>
    <w:p w14:paraId="6AE24E13" w14:textId="637E1C83" w:rsidR="00541A6F" w:rsidRPr="00541A6F" w:rsidRDefault="00541A6F" w:rsidP="00541A6F">
      <w:pPr>
        <w:jc w:val="left"/>
      </w:pPr>
      <w:r>
        <w:tab/>
        <w:t>Rep. Jeffery E. Johnson</w:t>
      </w:r>
    </w:p>
    <w:p w14:paraId="1A25D29B" w14:textId="77777777" w:rsidR="00541A6F" w:rsidRDefault="00541A6F" w:rsidP="00C85A6B"/>
    <w:p w14:paraId="20D06F49" w14:textId="774A071A" w:rsidR="00C85A6B" w:rsidRDefault="00C85A6B" w:rsidP="00C85A6B">
      <w:pPr>
        <w:jc w:val="center"/>
        <w:rPr>
          <w:b/>
        </w:rPr>
      </w:pPr>
      <w:r w:rsidRPr="00C85A6B">
        <w:rPr>
          <w:b/>
        </w:rPr>
        <w:t>RETURNED WITH CONCURRENCE</w:t>
      </w:r>
    </w:p>
    <w:p w14:paraId="7AA5ACA7" w14:textId="40DD821F" w:rsidR="00C85A6B" w:rsidRDefault="00C85A6B" w:rsidP="00C85A6B">
      <w:r>
        <w:t>The Senate returned to the House with concurrence the following:</w:t>
      </w:r>
    </w:p>
    <w:p w14:paraId="2937C659" w14:textId="77777777" w:rsidR="00C85A6B" w:rsidRDefault="00C85A6B" w:rsidP="00C85A6B">
      <w:bookmarkStart w:id="319" w:name="include_clip_start_229"/>
      <w:bookmarkEnd w:id="319"/>
    </w:p>
    <w:p w14:paraId="3DC309D3" w14:textId="77777777" w:rsidR="00C85A6B" w:rsidRDefault="00C85A6B" w:rsidP="00C85A6B">
      <w:r>
        <w:t>H. 5201 -- Reps. Blackwell, Clyburn, Hixon, Oremus and Taylor: A CONCURRENT RESOLUTION TO RECOGNIZE AND HONOR THE SOUTH AIKEN HIGH SCHOOL VARSITY VOLLEYBALL TEAM, COACHES, AND SCHOOL OFFICIALS FOR A REMARKABLE SEASON AND TO CONGRATULATE THEM FOR WINNING THE 2023 SOUTH CAROLINA CLASS AAAA STATE CHAMPIONSHIP TITLE.</w:t>
      </w:r>
    </w:p>
    <w:p w14:paraId="7E02ADED" w14:textId="15822B47" w:rsidR="00C85A6B" w:rsidRDefault="00C85A6B" w:rsidP="00C85A6B">
      <w:bookmarkStart w:id="320" w:name="include_clip_end_229"/>
      <w:bookmarkEnd w:id="320"/>
    </w:p>
    <w:p w14:paraId="47FDCF83" w14:textId="6F0EB804" w:rsidR="00C85A6B" w:rsidRDefault="00C85A6B" w:rsidP="00C85A6B">
      <w:pPr>
        <w:keepNext/>
        <w:pBdr>
          <w:top w:val="single" w:sz="4" w:space="1" w:color="auto"/>
          <w:left w:val="single" w:sz="4" w:space="4" w:color="auto"/>
          <w:right w:val="single" w:sz="4" w:space="4" w:color="auto"/>
          <w:between w:val="single" w:sz="4" w:space="1" w:color="auto"/>
          <w:bar w:val="single" w:sz="4" w:color="auto"/>
        </w:pBdr>
        <w:jc w:val="center"/>
        <w:rPr>
          <w:b/>
        </w:rPr>
      </w:pPr>
      <w:r w:rsidRPr="00C85A6B">
        <w:rPr>
          <w:b/>
        </w:rPr>
        <w:t>ADJOURNMENT</w:t>
      </w:r>
    </w:p>
    <w:p w14:paraId="4C69A965" w14:textId="1198C479" w:rsidR="00C85A6B" w:rsidRDefault="00C85A6B" w:rsidP="00C85A6B">
      <w:pPr>
        <w:keepNext/>
        <w:pBdr>
          <w:left w:val="single" w:sz="4" w:space="4" w:color="auto"/>
          <w:right w:val="single" w:sz="4" w:space="4" w:color="auto"/>
          <w:between w:val="single" w:sz="4" w:space="1" w:color="auto"/>
          <w:bar w:val="single" w:sz="4" w:color="auto"/>
        </w:pBdr>
      </w:pPr>
      <w:r>
        <w:t>At 2:34 p.m. the House, in accordance with the motion of Rep. WILLIAMS, adjourned in memory of Frankie Johnson</w:t>
      </w:r>
      <w:r w:rsidR="00C7573B">
        <w:t>,</w:t>
      </w:r>
      <w:r>
        <w:t xml:space="preserve"> Jr., to meet at 10:00 a.m. tomorrow.</w:t>
      </w:r>
    </w:p>
    <w:p w14:paraId="79E7FEB3" w14:textId="77777777" w:rsidR="00C85A6B" w:rsidRDefault="00C85A6B" w:rsidP="00C85A6B">
      <w:pPr>
        <w:pBdr>
          <w:left w:val="single" w:sz="4" w:space="4" w:color="auto"/>
          <w:bottom w:val="single" w:sz="4" w:space="1" w:color="auto"/>
          <w:right w:val="single" w:sz="4" w:space="4" w:color="auto"/>
          <w:between w:val="single" w:sz="4" w:space="1" w:color="auto"/>
          <w:bar w:val="single" w:sz="4" w:color="auto"/>
        </w:pBdr>
        <w:jc w:val="center"/>
      </w:pPr>
      <w:r>
        <w:t>***</w:t>
      </w:r>
    </w:p>
    <w:p w14:paraId="25FAD988" w14:textId="77777777" w:rsidR="00BA2180" w:rsidRDefault="00BA2180" w:rsidP="00BA2180">
      <w:pPr>
        <w:jc w:val="center"/>
      </w:pPr>
    </w:p>
    <w:p w14:paraId="41B2345E" w14:textId="77777777" w:rsidR="00BA2180" w:rsidRDefault="00BA2180" w:rsidP="00BA2180">
      <w:pPr>
        <w:jc w:val="center"/>
        <w:sectPr w:rsidR="00BA2180">
          <w:headerReference w:type="first" r:id="rId15"/>
          <w:footerReference w:type="first" r:id="rId16"/>
          <w:pgSz w:w="12240" w:h="15840" w:code="1"/>
          <w:pgMar w:top="1008" w:right="4694" w:bottom="3499" w:left="1224" w:header="1008" w:footer="3499" w:gutter="0"/>
          <w:pgNumType w:start="1"/>
          <w:cols w:space="720"/>
          <w:titlePg/>
        </w:sectPr>
      </w:pPr>
    </w:p>
    <w:p w14:paraId="4AA1F148" w14:textId="6C8FD27D" w:rsidR="00BA2180" w:rsidRPr="00BA2180" w:rsidRDefault="00BA2180" w:rsidP="00BA2180">
      <w:pPr>
        <w:tabs>
          <w:tab w:val="right" w:leader="dot" w:pos="2520"/>
        </w:tabs>
        <w:rPr>
          <w:sz w:val="20"/>
        </w:rPr>
      </w:pPr>
      <w:bookmarkStart w:id="321" w:name="index_start"/>
      <w:bookmarkEnd w:id="321"/>
      <w:r w:rsidRPr="00BA2180">
        <w:rPr>
          <w:sz w:val="20"/>
        </w:rPr>
        <w:t>H. 3160</w:t>
      </w:r>
      <w:r w:rsidRPr="00BA2180">
        <w:rPr>
          <w:sz w:val="20"/>
        </w:rPr>
        <w:tab/>
        <w:t>29</w:t>
      </w:r>
    </w:p>
    <w:p w14:paraId="3F8681DB" w14:textId="2E272BA7" w:rsidR="00BA2180" w:rsidRPr="00BA2180" w:rsidRDefault="00BA2180" w:rsidP="00BA2180">
      <w:pPr>
        <w:tabs>
          <w:tab w:val="right" w:leader="dot" w:pos="2520"/>
        </w:tabs>
        <w:rPr>
          <w:sz w:val="20"/>
        </w:rPr>
      </w:pPr>
      <w:r w:rsidRPr="00BA2180">
        <w:rPr>
          <w:sz w:val="20"/>
        </w:rPr>
        <w:t>H. 3594</w:t>
      </w:r>
      <w:r w:rsidRPr="00BA2180">
        <w:rPr>
          <w:sz w:val="20"/>
        </w:rPr>
        <w:tab/>
        <w:t>44, 65</w:t>
      </w:r>
    </w:p>
    <w:p w14:paraId="502FF79A" w14:textId="4DC96F8C" w:rsidR="00BA2180" w:rsidRPr="00BA2180" w:rsidRDefault="00BA2180" w:rsidP="00BA2180">
      <w:pPr>
        <w:tabs>
          <w:tab w:val="right" w:leader="dot" w:pos="2520"/>
        </w:tabs>
        <w:rPr>
          <w:sz w:val="20"/>
        </w:rPr>
      </w:pPr>
      <w:r w:rsidRPr="00BA2180">
        <w:rPr>
          <w:sz w:val="20"/>
        </w:rPr>
        <w:t>H. 4113</w:t>
      </w:r>
      <w:r w:rsidRPr="00BA2180">
        <w:rPr>
          <w:sz w:val="20"/>
        </w:rPr>
        <w:tab/>
        <w:t>29, 42, 44</w:t>
      </w:r>
    </w:p>
    <w:p w14:paraId="1A12AC86" w14:textId="597161AD" w:rsidR="00BA2180" w:rsidRPr="00BA2180" w:rsidRDefault="00BA2180" w:rsidP="00BA2180">
      <w:pPr>
        <w:tabs>
          <w:tab w:val="right" w:leader="dot" w:pos="2520"/>
        </w:tabs>
        <w:rPr>
          <w:sz w:val="20"/>
        </w:rPr>
      </w:pPr>
      <w:r w:rsidRPr="00BA2180">
        <w:rPr>
          <w:sz w:val="20"/>
        </w:rPr>
        <w:t>H. 4158</w:t>
      </w:r>
      <w:r w:rsidRPr="00BA2180">
        <w:rPr>
          <w:sz w:val="20"/>
        </w:rPr>
        <w:tab/>
        <w:t>29</w:t>
      </w:r>
    </w:p>
    <w:p w14:paraId="094B9134" w14:textId="330E4059" w:rsidR="00BA2180" w:rsidRPr="00BA2180" w:rsidRDefault="00BA2180" w:rsidP="00BA2180">
      <w:pPr>
        <w:tabs>
          <w:tab w:val="right" w:leader="dot" w:pos="2520"/>
        </w:tabs>
        <w:rPr>
          <w:sz w:val="20"/>
        </w:rPr>
      </w:pPr>
      <w:r w:rsidRPr="00BA2180">
        <w:rPr>
          <w:sz w:val="20"/>
        </w:rPr>
        <w:t>H. 4365</w:t>
      </w:r>
      <w:r w:rsidRPr="00BA2180">
        <w:rPr>
          <w:sz w:val="20"/>
        </w:rPr>
        <w:tab/>
        <w:t>29</w:t>
      </w:r>
    </w:p>
    <w:p w14:paraId="301ED111" w14:textId="29473D36" w:rsidR="00BA2180" w:rsidRPr="00BA2180" w:rsidRDefault="00BA2180" w:rsidP="00BA2180">
      <w:pPr>
        <w:tabs>
          <w:tab w:val="right" w:leader="dot" w:pos="2520"/>
        </w:tabs>
        <w:rPr>
          <w:sz w:val="20"/>
        </w:rPr>
      </w:pPr>
      <w:r w:rsidRPr="00BA2180">
        <w:rPr>
          <w:sz w:val="20"/>
        </w:rPr>
        <w:t>H. 4436</w:t>
      </w:r>
      <w:r w:rsidRPr="00BA2180">
        <w:rPr>
          <w:sz w:val="20"/>
        </w:rPr>
        <w:tab/>
        <w:t>29</w:t>
      </w:r>
    </w:p>
    <w:p w14:paraId="111050D6" w14:textId="39F9CFAD" w:rsidR="00BA2180" w:rsidRPr="00BA2180" w:rsidRDefault="00BA2180" w:rsidP="00BA2180">
      <w:pPr>
        <w:tabs>
          <w:tab w:val="right" w:leader="dot" w:pos="2520"/>
        </w:tabs>
        <w:rPr>
          <w:sz w:val="20"/>
        </w:rPr>
      </w:pPr>
      <w:r w:rsidRPr="00BA2180">
        <w:rPr>
          <w:sz w:val="20"/>
        </w:rPr>
        <w:t>H. 4549</w:t>
      </w:r>
      <w:r w:rsidRPr="00BA2180">
        <w:rPr>
          <w:sz w:val="20"/>
        </w:rPr>
        <w:tab/>
        <w:t>29</w:t>
      </w:r>
    </w:p>
    <w:p w14:paraId="19D4B1F0" w14:textId="38BC22C6" w:rsidR="00BA2180" w:rsidRPr="00BA2180" w:rsidRDefault="00BA2180" w:rsidP="00BA2180">
      <w:pPr>
        <w:tabs>
          <w:tab w:val="right" w:leader="dot" w:pos="2520"/>
        </w:tabs>
        <w:rPr>
          <w:sz w:val="20"/>
        </w:rPr>
      </w:pPr>
      <w:r w:rsidRPr="00BA2180">
        <w:rPr>
          <w:sz w:val="20"/>
        </w:rPr>
        <w:t>H. 4552</w:t>
      </w:r>
      <w:r w:rsidRPr="00BA2180">
        <w:rPr>
          <w:sz w:val="20"/>
        </w:rPr>
        <w:tab/>
        <w:t>30, 32, 35</w:t>
      </w:r>
    </w:p>
    <w:p w14:paraId="15B2F6B1" w14:textId="0DAEAF9B" w:rsidR="00BA2180" w:rsidRPr="00BA2180" w:rsidRDefault="00BA2180" w:rsidP="00BA2180">
      <w:pPr>
        <w:tabs>
          <w:tab w:val="right" w:leader="dot" w:pos="2520"/>
        </w:tabs>
        <w:rPr>
          <w:sz w:val="20"/>
        </w:rPr>
      </w:pPr>
      <w:r w:rsidRPr="00BA2180">
        <w:rPr>
          <w:sz w:val="20"/>
        </w:rPr>
        <w:t>H. 4590</w:t>
      </w:r>
      <w:r w:rsidRPr="00BA2180">
        <w:rPr>
          <w:sz w:val="20"/>
        </w:rPr>
        <w:tab/>
        <w:t>32</w:t>
      </w:r>
    </w:p>
    <w:p w14:paraId="15E82C5B" w14:textId="06FA4AF9" w:rsidR="00BA2180" w:rsidRPr="00BA2180" w:rsidRDefault="00BA2180" w:rsidP="00BA2180">
      <w:pPr>
        <w:tabs>
          <w:tab w:val="right" w:leader="dot" w:pos="2520"/>
        </w:tabs>
        <w:rPr>
          <w:sz w:val="20"/>
        </w:rPr>
      </w:pPr>
      <w:r w:rsidRPr="00BA2180">
        <w:rPr>
          <w:sz w:val="20"/>
        </w:rPr>
        <w:t>H. 4611</w:t>
      </w:r>
      <w:r w:rsidRPr="00BA2180">
        <w:rPr>
          <w:sz w:val="20"/>
        </w:rPr>
        <w:tab/>
        <w:t>30</w:t>
      </w:r>
    </w:p>
    <w:p w14:paraId="6076F4A1" w14:textId="4E93B9FA" w:rsidR="00BA2180" w:rsidRPr="00BA2180" w:rsidRDefault="00BA2180" w:rsidP="00BA2180">
      <w:pPr>
        <w:tabs>
          <w:tab w:val="right" w:leader="dot" w:pos="2520"/>
        </w:tabs>
        <w:rPr>
          <w:sz w:val="20"/>
        </w:rPr>
      </w:pPr>
      <w:r w:rsidRPr="00BA2180">
        <w:rPr>
          <w:sz w:val="20"/>
        </w:rPr>
        <w:t>H. 4612</w:t>
      </w:r>
      <w:r w:rsidRPr="00BA2180">
        <w:rPr>
          <w:sz w:val="20"/>
        </w:rPr>
        <w:tab/>
        <w:t>30</w:t>
      </w:r>
    </w:p>
    <w:p w14:paraId="3BCA827B" w14:textId="62FC8E0F" w:rsidR="00BA2180" w:rsidRPr="00BA2180" w:rsidRDefault="00BA2180" w:rsidP="00BA2180">
      <w:pPr>
        <w:tabs>
          <w:tab w:val="right" w:leader="dot" w:pos="2520"/>
        </w:tabs>
        <w:rPr>
          <w:sz w:val="20"/>
        </w:rPr>
      </w:pPr>
      <w:r w:rsidRPr="00BA2180">
        <w:rPr>
          <w:sz w:val="20"/>
        </w:rPr>
        <w:t>H. 4655</w:t>
      </w:r>
      <w:r w:rsidRPr="00BA2180">
        <w:rPr>
          <w:sz w:val="20"/>
        </w:rPr>
        <w:tab/>
        <w:t>5</w:t>
      </w:r>
    </w:p>
    <w:p w14:paraId="50C9A93F" w14:textId="298056EC" w:rsidR="00BA2180" w:rsidRPr="00BA2180" w:rsidRDefault="00BA2180" w:rsidP="00BA2180">
      <w:pPr>
        <w:tabs>
          <w:tab w:val="right" w:leader="dot" w:pos="2520"/>
        </w:tabs>
        <w:rPr>
          <w:sz w:val="20"/>
        </w:rPr>
      </w:pPr>
      <w:r w:rsidRPr="00BA2180">
        <w:rPr>
          <w:sz w:val="20"/>
        </w:rPr>
        <w:t>H. 4754</w:t>
      </w:r>
      <w:r w:rsidRPr="00BA2180">
        <w:rPr>
          <w:sz w:val="20"/>
        </w:rPr>
        <w:tab/>
        <w:t>35, 36</w:t>
      </w:r>
    </w:p>
    <w:p w14:paraId="22A23F1F" w14:textId="455C428E" w:rsidR="00BA2180" w:rsidRPr="00BA2180" w:rsidRDefault="00BA2180" w:rsidP="00BA2180">
      <w:pPr>
        <w:tabs>
          <w:tab w:val="right" w:leader="dot" w:pos="2520"/>
        </w:tabs>
        <w:rPr>
          <w:sz w:val="20"/>
        </w:rPr>
      </w:pPr>
      <w:r w:rsidRPr="00BA2180">
        <w:rPr>
          <w:sz w:val="20"/>
        </w:rPr>
        <w:t>H. 4902</w:t>
      </w:r>
      <w:r w:rsidRPr="00BA2180">
        <w:rPr>
          <w:sz w:val="20"/>
        </w:rPr>
        <w:tab/>
        <w:t>6</w:t>
      </w:r>
    </w:p>
    <w:p w14:paraId="5964A151" w14:textId="048D90BF" w:rsidR="00BA2180" w:rsidRPr="00BA2180" w:rsidRDefault="00BA2180" w:rsidP="00BA2180">
      <w:pPr>
        <w:tabs>
          <w:tab w:val="right" w:leader="dot" w:pos="2520"/>
        </w:tabs>
        <w:rPr>
          <w:sz w:val="20"/>
        </w:rPr>
      </w:pPr>
      <w:r w:rsidRPr="00BA2180">
        <w:rPr>
          <w:sz w:val="20"/>
        </w:rPr>
        <w:t>H. 4904</w:t>
      </w:r>
      <w:r w:rsidRPr="00BA2180">
        <w:rPr>
          <w:sz w:val="20"/>
        </w:rPr>
        <w:tab/>
        <w:t>6</w:t>
      </w:r>
    </w:p>
    <w:p w14:paraId="236DD777" w14:textId="47EFBBC2" w:rsidR="00BA2180" w:rsidRPr="00BA2180" w:rsidRDefault="00BA2180" w:rsidP="00BA2180">
      <w:pPr>
        <w:tabs>
          <w:tab w:val="right" w:leader="dot" w:pos="2520"/>
        </w:tabs>
        <w:rPr>
          <w:sz w:val="20"/>
        </w:rPr>
      </w:pPr>
      <w:r w:rsidRPr="00BA2180">
        <w:rPr>
          <w:sz w:val="20"/>
        </w:rPr>
        <w:t>H. 4905</w:t>
      </w:r>
      <w:r w:rsidRPr="00BA2180">
        <w:rPr>
          <w:sz w:val="20"/>
        </w:rPr>
        <w:tab/>
        <w:t>7</w:t>
      </w:r>
    </w:p>
    <w:p w14:paraId="302E7DE4" w14:textId="02A0673A" w:rsidR="00BA2180" w:rsidRPr="00BA2180" w:rsidRDefault="00BA2180" w:rsidP="00BA2180">
      <w:pPr>
        <w:tabs>
          <w:tab w:val="right" w:leader="dot" w:pos="2520"/>
        </w:tabs>
        <w:rPr>
          <w:sz w:val="20"/>
        </w:rPr>
      </w:pPr>
      <w:r w:rsidRPr="00BA2180">
        <w:rPr>
          <w:sz w:val="20"/>
        </w:rPr>
        <w:t>H. 4906</w:t>
      </w:r>
      <w:r w:rsidRPr="00BA2180">
        <w:rPr>
          <w:sz w:val="20"/>
        </w:rPr>
        <w:tab/>
        <w:t>7</w:t>
      </w:r>
    </w:p>
    <w:p w14:paraId="74AF548A" w14:textId="054B1D82" w:rsidR="00BA2180" w:rsidRPr="00BA2180" w:rsidRDefault="00BA2180" w:rsidP="00BA2180">
      <w:pPr>
        <w:tabs>
          <w:tab w:val="right" w:leader="dot" w:pos="2520"/>
        </w:tabs>
        <w:rPr>
          <w:sz w:val="20"/>
        </w:rPr>
      </w:pPr>
      <w:r w:rsidRPr="00BA2180">
        <w:rPr>
          <w:sz w:val="20"/>
        </w:rPr>
        <w:t>H. 4935</w:t>
      </w:r>
      <w:r w:rsidRPr="00BA2180">
        <w:rPr>
          <w:sz w:val="20"/>
        </w:rPr>
        <w:tab/>
        <w:t>30</w:t>
      </w:r>
    </w:p>
    <w:p w14:paraId="7DBE72A9" w14:textId="0E41B8CE" w:rsidR="00BA2180" w:rsidRPr="00BA2180" w:rsidRDefault="00BA2180" w:rsidP="00BA2180">
      <w:pPr>
        <w:tabs>
          <w:tab w:val="right" w:leader="dot" w:pos="2520"/>
        </w:tabs>
        <w:rPr>
          <w:sz w:val="20"/>
        </w:rPr>
      </w:pPr>
      <w:r w:rsidRPr="00BA2180">
        <w:rPr>
          <w:sz w:val="20"/>
        </w:rPr>
        <w:t>H. 4965</w:t>
      </w:r>
      <w:r w:rsidRPr="00BA2180">
        <w:rPr>
          <w:sz w:val="20"/>
        </w:rPr>
        <w:tab/>
        <w:t>7</w:t>
      </w:r>
    </w:p>
    <w:p w14:paraId="70FBC5DE" w14:textId="05E2D482" w:rsidR="00BA2180" w:rsidRPr="00BA2180" w:rsidRDefault="00BA2180" w:rsidP="00BA2180">
      <w:pPr>
        <w:tabs>
          <w:tab w:val="right" w:leader="dot" w:pos="2520"/>
        </w:tabs>
        <w:rPr>
          <w:sz w:val="20"/>
        </w:rPr>
      </w:pPr>
      <w:r w:rsidRPr="00BA2180">
        <w:rPr>
          <w:sz w:val="20"/>
        </w:rPr>
        <w:t>H. 4966</w:t>
      </w:r>
      <w:r w:rsidRPr="00BA2180">
        <w:rPr>
          <w:sz w:val="20"/>
        </w:rPr>
        <w:tab/>
        <w:t>7</w:t>
      </w:r>
    </w:p>
    <w:p w14:paraId="7B85D4E0" w14:textId="58447F19" w:rsidR="00BA2180" w:rsidRPr="00BA2180" w:rsidRDefault="00BA2180" w:rsidP="00BA2180">
      <w:pPr>
        <w:tabs>
          <w:tab w:val="right" w:leader="dot" w:pos="2520"/>
        </w:tabs>
        <w:rPr>
          <w:sz w:val="20"/>
        </w:rPr>
      </w:pPr>
      <w:r w:rsidRPr="00BA2180">
        <w:rPr>
          <w:sz w:val="20"/>
        </w:rPr>
        <w:t>H. 5007</w:t>
      </w:r>
      <w:r w:rsidRPr="00BA2180">
        <w:rPr>
          <w:sz w:val="20"/>
        </w:rPr>
        <w:tab/>
        <w:t>31</w:t>
      </w:r>
    </w:p>
    <w:p w14:paraId="09070AC1" w14:textId="6E34348D" w:rsidR="00BA2180" w:rsidRPr="00BA2180" w:rsidRDefault="00BA2180" w:rsidP="00BA2180">
      <w:pPr>
        <w:tabs>
          <w:tab w:val="right" w:leader="dot" w:pos="2520"/>
        </w:tabs>
        <w:rPr>
          <w:sz w:val="20"/>
        </w:rPr>
      </w:pPr>
      <w:r w:rsidRPr="00BA2180">
        <w:rPr>
          <w:sz w:val="20"/>
        </w:rPr>
        <w:t>H. 5023</w:t>
      </w:r>
      <w:r w:rsidRPr="00BA2180">
        <w:rPr>
          <w:sz w:val="20"/>
        </w:rPr>
        <w:tab/>
        <w:t>31</w:t>
      </w:r>
    </w:p>
    <w:p w14:paraId="60158E75" w14:textId="3606F845" w:rsidR="00BA2180" w:rsidRPr="00BA2180" w:rsidRDefault="00BA2180" w:rsidP="00BA2180">
      <w:pPr>
        <w:tabs>
          <w:tab w:val="right" w:leader="dot" w:pos="2520"/>
        </w:tabs>
        <w:rPr>
          <w:sz w:val="20"/>
        </w:rPr>
      </w:pPr>
      <w:r w:rsidRPr="00BA2180">
        <w:rPr>
          <w:sz w:val="20"/>
        </w:rPr>
        <w:t>H. 5066</w:t>
      </w:r>
      <w:r w:rsidRPr="00BA2180">
        <w:rPr>
          <w:sz w:val="20"/>
        </w:rPr>
        <w:tab/>
        <w:t>30</w:t>
      </w:r>
    </w:p>
    <w:p w14:paraId="7A081813" w14:textId="2390851E" w:rsidR="00BA2180" w:rsidRPr="00BA2180" w:rsidRDefault="00BA2180" w:rsidP="00BA2180">
      <w:pPr>
        <w:tabs>
          <w:tab w:val="right" w:leader="dot" w:pos="2520"/>
        </w:tabs>
        <w:rPr>
          <w:sz w:val="20"/>
        </w:rPr>
      </w:pPr>
      <w:r w:rsidRPr="00BA2180">
        <w:rPr>
          <w:sz w:val="20"/>
        </w:rPr>
        <w:t>H. 5069</w:t>
      </w:r>
      <w:r w:rsidRPr="00BA2180">
        <w:rPr>
          <w:sz w:val="20"/>
        </w:rPr>
        <w:tab/>
        <w:t>30</w:t>
      </w:r>
    </w:p>
    <w:p w14:paraId="5B9D1B70" w14:textId="353272BA" w:rsidR="00BA2180" w:rsidRPr="00BA2180" w:rsidRDefault="00BA2180" w:rsidP="00BA2180">
      <w:pPr>
        <w:tabs>
          <w:tab w:val="right" w:leader="dot" w:pos="2520"/>
        </w:tabs>
        <w:rPr>
          <w:sz w:val="20"/>
        </w:rPr>
      </w:pPr>
      <w:r w:rsidRPr="00BA2180">
        <w:rPr>
          <w:sz w:val="20"/>
        </w:rPr>
        <w:t>H. 5088</w:t>
      </w:r>
      <w:r w:rsidRPr="00BA2180">
        <w:rPr>
          <w:sz w:val="20"/>
        </w:rPr>
        <w:tab/>
        <w:t>8</w:t>
      </w:r>
    </w:p>
    <w:p w14:paraId="135FF920" w14:textId="63E4EE8E" w:rsidR="00BA2180" w:rsidRPr="00BA2180" w:rsidRDefault="00BA2180" w:rsidP="00BA2180">
      <w:pPr>
        <w:tabs>
          <w:tab w:val="right" w:leader="dot" w:pos="2520"/>
        </w:tabs>
        <w:rPr>
          <w:sz w:val="20"/>
        </w:rPr>
      </w:pPr>
      <w:r w:rsidRPr="00BA2180">
        <w:rPr>
          <w:sz w:val="20"/>
        </w:rPr>
        <w:t>H. 5089</w:t>
      </w:r>
      <w:r w:rsidRPr="00BA2180">
        <w:rPr>
          <w:sz w:val="20"/>
        </w:rPr>
        <w:tab/>
        <w:t>8</w:t>
      </w:r>
    </w:p>
    <w:p w14:paraId="0DDACB62" w14:textId="1DB9211B" w:rsidR="00BA2180" w:rsidRPr="00BA2180" w:rsidRDefault="00BA2180" w:rsidP="00BA2180">
      <w:pPr>
        <w:tabs>
          <w:tab w:val="right" w:leader="dot" w:pos="2520"/>
        </w:tabs>
        <w:rPr>
          <w:sz w:val="20"/>
        </w:rPr>
      </w:pPr>
      <w:r w:rsidRPr="00BA2180">
        <w:rPr>
          <w:sz w:val="20"/>
        </w:rPr>
        <w:t>H. 5094</w:t>
      </w:r>
      <w:r w:rsidRPr="00BA2180">
        <w:rPr>
          <w:sz w:val="20"/>
        </w:rPr>
        <w:tab/>
        <w:t>8</w:t>
      </w:r>
    </w:p>
    <w:p w14:paraId="11B1B200" w14:textId="6906735A" w:rsidR="00BA2180" w:rsidRPr="00BA2180" w:rsidRDefault="00BA2180" w:rsidP="00BA2180">
      <w:pPr>
        <w:tabs>
          <w:tab w:val="right" w:leader="dot" w:pos="2520"/>
        </w:tabs>
        <w:rPr>
          <w:sz w:val="20"/>
        </w:rPr>
      </w:pPr>
      <w:r w:rsidRPr="00BA2180">
        <w:rPr>
          <w:sz w:val="20"/>
        </w:rPr>
        <w:t>H. 5100</w:t>
      </w:r>
      <w:r w:rsidRPr="00BA2180">
        <w:rPr>
          <w:sz w:val="20"/>
        </w:rPr>
        <w:tab/>
        <w:t>19</w:t>
      </w:r>
    </w:p>
    <w:p w14:paraId="672DCBBC" w14:textId="62EDDA30" w:rsidR="00BA2180" w:rsidRPr="00BA2180" w:rsidRDefault="00BA2180" w:rsidP="00BA2180">
      <w:pPr>
        <w:tabs>
          <w:tab w:val="right" w:leader="dot" w:pos="2520"/>
        </w:tabs>
        <w:rPr>
          <w:sz w:val="20"/>
        </w:rPr>
      </w:pPr>
      <w:r w:rsidRPr="00BA2180">
        <w:rPr>
          <w:sz w:val="20"/>
        </w:rPr>
        <w:t>H. 5101</w:t>
      </w:r>
      <w:r w:rsidRPr="00BA2180">
        <w:rPr>
          <w:sz w:val="20"/>
        </w:rPr>
        <w:tab/>
        <w:t>19</w:t>
      </w:r>
    </w:p>
    <w:p w14:paraId="5C7667A1" w14:textId="45727643" w:rsidR="00BA2180" w:rsidRPr="00BA2180" w:rsidRDefault="00BA2180" w:rsidP="00BA2180">
      <w:pPr>
        <w:tabs>
          <w:tab w:val="right" w:leader="dot" w:pos="2520"/>
        </w:tabs>
        <w:rPr>
          <w:sz w:val="20"/>
        </w:rPr>
      </w:pPr>
      <w:r w:rsidRPr="00BA2180">
        <w:rPr>
          <w:sz w:val="20"/>
        </w:rPr>
        <w:t>H. 5118</w:t>
      </w:r>
      <w:r w:rsidRPr="00BA2180">
        <w:rPr>
          <w:sz w:val="20"/>
        </w:rPr>
        <w:tab/>
        <w:t>30</w:t>
      </w:r>
    </w:p>
    <w:p w14:paraId="694A9B1D" w14:textId="6E2DA410" w:rsidR="00BA2180" w:rsidRPr="00BA2180" w:rsidRDefault="00BA2180" w:rsidP="00BA2180">
      <w:pPr>
        <w:tabs>
          <w:tab w:val="right" w:leader="dot" w:pos="2520"/>
        </w:tabs>
        <w:rPr>
          <w:sz w:val="20"/>
        </w:rPr>
      </w:pPr>
      <w:r w:rsidRPr="00BA2180">
        <w:rPr>
          <w:sz w:val="20"/>
        </w:rPr>
        <w:t>H. 5153</w:t>
      </w:r>
      <w:r w:rsidRPr="00BA2180">
        <w:rPr>
          <w:sz w:val="20"/>
        </w:rPr>
        <w:tab/>
        <w:t>31</w:t>
      </w:r>
    </w:p>
    <w:p w14:paraId="480C84B3" w14:textId="234BB03B" w:rsidR="00BA2180" w:rsidRPr="00BA2180" w:rsidRDefault="00BA2180" w:rsidP="00BA2180">
      <w:pPr>
        <w:tabs>
          <w:tab w:val="right" w:leader="dot" w:pos="2520"/>
        </w:tabs>
        <w:rPr>
          <w:sz w:val="20"/>
        </w:rPr>
      </w:pPr>
      <w:r w:rsidRPr="00BA2180">
        <w:rPr>
          <w:sz w:val="20"/>
        </w:rPr>
        <w:t>H. 5157</w:t>
      </w:r>
      <w:r w:rsidRPr="00BA2180">
        <w:rPr>
          <w:sz w:val="20"/>
        </w:rPr>
        <w:tab/>
        <w:t>30</w:t>
      </w:r>
    </w:p>
    <w:p w14:paraId="0BFE8CC5" w14:textId="3F6B0981" w:rsidR="00BA2180" w:rsidRPr="00BA2180" w:rsidRDefault="00BA2180" w:rsidP="00BA2180">
      <w:pPr>
        <w:tabs>
          <w:tab w:val="right" w:leader="dot" w:pos="2520"/>
        </w:tabs>
        <w:rPr>
          <w:sz w:val="20"/>
        </w:rPr>
      </w:pPr>
      <w:r w:rsidRPr="00BA2180">
        <w:rPr>
          <w:sz w:val="20"/>
        </w:rPr>
        <w:t>H. 5164</w:t>
      </w:r>
      <w:r w:rsidRPr="00BA2180">
        <w:rPr>
          <w:sz w:val="20"/>
        </w:rPr>
        <w:tab/>
        <w:t>31</w:t>
      </w:r>
    </w:p>
    <w:p w14:paraId="434A7E59" w14:textId="1BDDFD97" w:rsidR="00BA2180" w:rsidRPr="00BA2180" w:rsidRDefault="00BA2180" w:rsidP="00BA2180">
      <w:pPr>
        <w:tabs>
          <w:tab w:val="right" w:leader="dot" w:pos="2520"/>
        </w:tabs>
        <w:rPr>
          <w:sz w:val="20"/>
        </w:rPr>
      </w:pPr>
      <w:r w:rsidRPr="00BA2180">
        <w:rPr>
          <w:sz w:val="20"/>
        </w:rPr>
        <w:t>H. 5168</w:t>
      </w:r>
      <w:r w:rsidRPr="00BA2180">
        <w:rPr>
          <w:sz w:val="20"/>
        </w:rPr>
        <w:tab/>
        <w:t>31</w:t>
      </w:r>
    </w:p>
    <w:p w14:paraId="41E84499" w14:textId="466D25B3" w:rsidR="00BA2180" w:rsidRPr="00BA2180" w:rsidRDefault="00BA2180" w:rsidP="00BA2180">
      <w:pPr>
        <w:tabs>
          <w:tab w:val="right" w:leader="dot" w:pos="2520"/>
        </w:tabs>
        <w:rPr>
          <w:sz w:val="20"/>
        </w:rPr>
      </w:pPr>
      <w:r>
        <w:rPr>
          <w:sz w:val="20"/>
        </w:rPr>
        <w:br w:type="column"/>
      </w:r>
      <w:r w:rsidRPr="00BA2180">
        <w:rPr>
          <w:sz w:val="20"/>
        </w:rPr>
        <w:t>H. 5190</w:t>
      </w:r>
      <w:r w:rsidRPr="00BA2180">
        <w:rPr>
          <w:sz w:val="20"/>
        </w:rPr>
        <w:tab/>
        <w:t>9</w:t>
      </w:r>
    </w:p>
    <w:p w14:paraId="28150B7A" w14:textId="4A6621D5" w:rsidR="00BA2180" w:rsidRPr="00BA2180" w:rsidRDefault="00BA2180" w:rsidP="00BA2180">
      <w:pPr>
        <w:tabs>
          <w:tab w:val="right" w:leader="dot" w:pos="2520"/>
        </w:tabs>
        <w:rPr>
          <w:sz w:val="20"/>
        </w:rPr>
      </w:pPr>
      <w:r w:rsidRPr="00BA2180">
        <w:rPr>
          <w:sz w:val="20"/>
        </w:rPr>
        <w:t>H. 5191</w:t>
      </w:r>
      <w:r w:rsidRPr="00BA2180">
        <w:rPr>
          <w:sz w:val="20"/>
        </w:rPr>
        <w:tab/>
        <w:t>10</w:t>
      </w:r>
    </w:p>
    <w:p w14:paraId="11909416" w14:textId="728DBB39" w:rsidR="00BA2180" w:rsidRPr="00BA2180" w:rsidRDefault="00BA2180" w:rsidP="00BA2180">
      <w:pPr>
        <w:tabs>
          <w:tab w:val="right" w:leader="dot" w:pos="2520"/>
        </w:tabs>
        <w:rPr>
          <w:sz w:val="20"/>
        </w:rPr>
      </w:pPr>
      <w:r w:rsidRPr="00BA2180">
        <w:rPr>
          <w:sz w:val="20"/>
        </w:rPr>
        <w:t>H. 5192</w:t>
      </w:r>
      <w:r w:rsidRPr="00BA2180">
        <w:rPr>
          <w:sz w:val="20"/>
        </w:rPr>
        <w:tab/>
        <w:t>10</w:t>
      </w:r>
    </w:p>
    <w:p w14:paraId="3CB91E1F" w14:textId="24C556A4" w:rsidR="00BA2180" w:rsidRPr="00BA2180" w:rsidRDefault="00BA2180" w:rsidP="00BA2180">
      <w:pPr>
        <w:tabs>
          <w:tab w:val="right" w:leader="dot" w:pos="2520"/>
        </w:tabs>
        <w:rPr>
          <w:sz w:val="20"/>
        </w:rPr>
      </w:pPr>
      <w:r w:rsidRPr="00BA2180">
        <w:rPr>
          <w:sz w:val="20"/>
        </w:rPr>
        <w:t>H. 5193</w:t>
      </w:r>
      <w:r w:rsidRPr="00BA2180">
        <w:rPr>
          <w:sz w:val="20"/>
        </w:rPr>
        <w:tab/>
        <w:t>11</w:t>
      </w:r>
    </w:p>
    <w:p w14:paraId="3DC54B64" w14:textId="54EA0DF9" w:rsidR="00BA2180" w:rsidRPr="00BA2180" w:rsidRDefault="00BA2180" w:rsidP="00BA2180">
      <w:pPr>
        <w:tabs>
          <w:tab w:val="right" w:leader="dot" w:pos="2520"/>
        </w:tabs>
        <w:rPr>
          <w:sz w:val="20"/>
        </w:rPr>
      </w:pPr>
      <w:r w:rsidRPr="00BA2180">
        <w:rPr>
          <w:sz w:val="20"/>
        </w:rPr>
        <w:t>H. 5194</w:t>
      </w:r>
      <w:r w:rsidRPr="00BA2180">
        <w:rPr>
          <w:sz w:val="20"/>
        </w:rPr>
        <w:tab/>
        <w:t>12</w:t>
      </w:r>
    </w:p>
    <w:p w14:paraId="1AED3522" w14:textId="191C29FA" w:rsidR="00BA2180" w:rsidRPr="00BA2180" w:rsidRDefault="00BA2180" w:rsidP="00BA2180">
      <w:pPr>
        <w:tabs>
          <w:tab w:val="right" w:leader="dot" w:pos="2520"/>
        </w:tabs>
        <w:rPr>
          <w:sz w:val="20"/>
        </w:rPr>
      </w:pPr>
      <w:r w:rsidRPr="00BA2180">
        <w:rPr>
          <w:sz w:val="20"/>
        </w:rPr>
        <w:t>H. 5195</w:t>
      </w:r>
      <w:r w:rsidRPr="00BA2180">
        <w:rPr>
          <w:sz w:val="20"/>
        </w:rPr>
        <w:tab/>
        <w:t>12</w:t>
      </w:r>
    </w:p>
    <w:p w14:paraId="097E0ACC" w14:textId="4370FA9E" w:rsidR="00BA2180" w:rsidRPr="00BA2180" w:rsidRDefault="00BA2180" w:rsidP="00BA2180">
      <w:pPr>
        <w:tabs>
          <w:tab w:val="right" w:leader="dot" w:pos="2520"/>
        </w:tabs>
        <w:rPr>
          <w:sz w:val="20"/>
        </w:rPr>
      </w:pPr>
      <w:r w:rsidRPr="00BA2180">
        <w:rPr>
          <w:sz w:val="20"/>
        </w:rPr>
        <w:t>H. 5196</w:t>
      </w:r>
      <w:r w:rsidRPr="00BA2180">
        <w:rPr>
          <w:sz w:val="20"/>
        </w:rPr>
        <w:tab/>
        <w:t>13</w:t>
      </w:r>
    </w:p>
    <w:p w14:paraId="453B2FE0" w14:textId="0AA88509" w:rsidR="00BA2180" w:rsidRPr="00BA2180" w:rsidRDefault="00BA2180" w:rsidP="00BA2180">
      <w:pPr>
        <w:tabs>
          <w:tab w:val="right" w:leader="dot" w:pos="2520"/>
        </w:tabs>
        <w:rPr>
          <w:sz w:val="20"/>
        </w:rPr>
      </w:pPr>
      <w:r w:rsidRPr="00BA2180">
        <w:rPr>
          <w:sz w:val="20"/>
        </w:rPr>
        <w:t>H. 5197</w:t>
      </w:r>
      <w:r w:rsidRPr="00BA2180">
        <w:rPr>
          <w:sz w:val="20"/>
        </w:rPr>
        <w:tab/>
        <w:t>14</w:t>
      </w:r>
    </w:p>
    <w:p w14:paraId="0A5EE51D" w14:textId="75882D20" w:rsidR="00BA2180" w:rsidRPr="00BA2180" w:rsidRDefault="00BA2180" w:rsidP="00BA2180">
      <w:pPr>
        <w:tabs>
          <w:tab w:val="right" w:leader="dot" w:pos="2520"/>
        </w:tabs>
        <w:rPr>
          <w:sz w:val="20"/>
        </w:rPr>
      </w:pPr>
      <w:r w:rsidRPr="00BA2180">
        <w:rPr>
          <w:sz w:val="20"/>
        </w:rPr>
        <w:t>H. 5198</w:t>
      </w:r>
      <w:r w:rsidRPr="00BA2180">
        <w:rPr>
          <w:sz w:val="20"/>
        </w:rPr>
        <w:tab/>
        <w:t>14</w:t>
      </w:r>
    </w:p>
    <w:p w14:paraId="74C4FA8E" w14:textId="43CD196A" w:rsidR="00BA2180" w:rsidRPr="00BA2180" w:rsidRDefault="00BA2180" w:rsidP="00BA2180">
      <w:pPr>
        <w:tabs>
          <w:tab w:val="right" w:leader="dot" w:pos="2520"/>
        </w:tabs>
        <w:rPr>
          <w:sz w:val="20"/>
        </w:rPr>
      </w:pPr>
      <w:r w:rsidRPr="00BA2180">
        <w:rPr>
          <w:sz w:val="20"/>
        </w:rPr>
        <w:t>H. 5199</w:t>
      </w:r>
      <w:r w:rsidRPr="00BA2180">
        <w:rPr>
          <w:sz w:val="20"/>
        </w:rPr>
        <w:tab/>
        <w:t>15</w:t>
      </w:r>
    </w:p>
    <w:p w14:paraId="06439CC4" w14:textId="6AE1CF50" w:rsidR="00BA2180" w:rsidRPr="00BA2180" w:rsidRDefault="00BA2180" w:rsidP="00BA2180">
      <w:pPr>
        <w:tabs>
          <w:tab w:val="right" w:leader="dot" w:pos="2520"/>
        </w:tabs>
        <w:rPr>
          <w:sz w:val="20"/>
        </w:rPr>
      </w:pPr>
      <w:r w:rsidRPr="00BA2180">
        <w:rPr>
          <w:sz w:val="20"/>
        </w:rPr>
        <w:t>H. 5200</w:t>
      </w:r>
      <w:r w:rsidRPr="00BA2180">
        <w:rPr>
          <w:sz w:val="20"/>
        </w:rPr>
        <w:tab/>
        <w:t>16</w:t>
      </w:r>
    </w:p>
    <w:p w14:paraId="35BB8D38" w14:textId="7296A08A" w:rsidR="00BA2180" w:rsidRPr="00BA2180" w:rsidRDefault="00BA2180" w:rsidP="00BA2180">
      <w:pPr>
        <w:tabs>
          <w:tab w:val="right" w:leader="dot" w:pos="2520"/>
        </w:tabs>
        <w:rPr>
          <w:sz w:val="20"/>
        </w:rPr>
      </w:pPr>
      <w:r w:rsidRPr="00BA2180">
        <w:rPr>
          <w:sz w:val="20"/>
        </w:rPr>
        <w:t>H. 5201</w:t>
      </w:r>
      <w:r w:rsidRPr="00BA2180">
        <w:rPr>
          <w:sz w:val="20"/>
        </w:rPr>
        <w:tab/>
        <w:t>17, 67</w:t>
      </w:r>
    </w:p>
    <w:p w14:paraId="7E82B98B" w14:textId="781503A0" w:rsidR="00BA2180" w:rsidRPr="00BA2180" w:rsidRDefault="00BA2180" w:rsidP="00BA2180">
      <w:pPr>
        <w:tabs>
          <w:tab w:val="right" w:leader="dot" w:pos="2520"/>
        </w:tabs>
        <w:rPr>
          <w:sz w:val="20"/>
        </w:rPr>
      </w:pPr>
      <w:r w:rsidRPr="00BA2180">
        <w:rPr>
          <w:sz w:val="20"/>
        </w:rPr>
        <w:t>H. 5202</w:t>
      </w:r>
      <w:r w:rsidRPr="00BA2180">
        <w:rPr>
          <w:sz w:val="20"/>
        </w:rPr>
        <w:tab/>
        <w:t>19</w:t>
      </w:r>
    </w:p>
    <w:p w14:paraId="7DCD9016" w14:textId="521D9753" w:rsidR="00BA2180" w:rsidRPr="00BA2180" w:rsidRDefault="00BA2180" w:rsidP="00BA2180">
      <w:pPr>
        <w:tabs>
          <w:tab w:val="right" w:leader="dot" w:pos="2520"/>
        </w:tabs>
        <w:rPr>
          <w:sz w:val="20"/>
        </w:rPr>
      </w:pPr>
      <w:r w:rsidRPr="00BA2180">
        <w:rPr>
          <w:sz w:val="20"/>
        </w:rPr>
        <w:t>H. 5203</w:t>
      </w:r>
      <w:r w:rsidRPr="00BA2180">
        <w:rPr>
          <w:sz w:val="20"/>
        </w:rPr>
        <w:tab/>
        <w:t>20</w:t>
      </w:r>
    </w:p>
    <w:p w14:paraId="2ED7F6FB" w14:textId="2E2ACF2E" w:rsidR="00BA2180" w:rsidRPr="00BA2180" w:rsidRDefault="00BA2180" w:rsidP="00BA2180">
      <w:pPr>
        <w:tabs>
          <w:tab w:val="right" w:leader="dot" w:pos="2520"/>
        </w:tabs>
        <w:rPr>
          <w:sz w:val="20"/>
        </w:rPr>
      </w:pPr>
      <w:r w:rsidRPr="00BA2180">
        <w:rPr>
          <w:sz w:val="20"/>
        </w:rPr>
        <w:t>H. 5204</w:t>
      </w:r>
      <w:r w:rsidRPr="00BA2180">
        <w:rPr>
          <w:sz w:val="20"/>
        </w:rPr>
        <w:tab/>
        <w:t>24</w:t>
      </w:r>
    </w:p>
    <w:p w14:paraId="28C0F91D" w14:textId="0E21A4E8" w:rsidR="00BA2180" w:rsidRPr="00BA2180" w:rsidRDefault="00BA2180" w:rsidP="00BA2180">
      <w:pPr>
        <w:tabs>
          <w:tab w:val="right" w:leader="dot" w:pos="2520"/>
        </w:tabs>
        <w:rPr>
          <w:sz w:val="20"/>
        </w:rPr>
      </w:pPr>
      <w:r w:rsidRPr="00BA2180">
        <w:rPr>
          <w:sz w:val="20"/>
        </w:rPr>
        <w:t>H. 5205</w:t>
      </w:r>
      <w:r w:rsidRPr="00BA2180">
        <w:rPr>
          <w:sz w:val="20"/>
        </w:rPr>
        <w:tab/>
        <w:t>24</w:t>
      </w:r>
    </w:p>
    <w:p w14:paraId="505F30DB" w14:textId="6EE229C8" w:rsidR="00BA2180" w:rsidRPr="00BA2180" w:rsidRDefault="00BA2180" w:rsidP="00BA2180">
      <w:pPr>
        <w:tabs>
          <w:tab w:val="right" w:leader="dot" w:pos="2520"/>
        </w:tabs>
        <w:rPr>
          <w:sz w:val="20"/>
        </w:rPr>
      </w:pPr>
      <w:r w:rsidRPr="00BA2180">
        <w:rPr>
          <w:sz w:val="20"/>
        </w:rPr>
        <w:t>H. 5206</w:t>
      </w:r>
      <w:r w:rsidRPr="00BA2180">
        <w:rPr>
          <w:sz w:val="20"/>
        </w:rPr>
        <w:tab/>
        <w:t>24</w:t>
      </w:r>
    </w:p>
    <w:p w14:paraId="777FC91D" w14:textId="7C535B56" w:rsidR="00BA2180" w:rsidRPr="00BA2180" w:rsidRDefault="00BA2180" w:rsidP="00BA2180">
      <w:pPr>
        <w:tabs>
          <w:tab w:val="right" w:leader="dot" w:pos="2520"/>
        </w:tabs>
        <w:rPr>
          <w:sz w:val="20"/>
        </w:rPr>
      </w:pPr>
      <w:r w:rsidRPr="00BA2180">
        <w:rPr>
          <w:sz w:val="20"/>
        </w:rPr>
        <w:t>H. 5207</w:t>
      </w:r>
      <w:r w:rsidRPr="00BA2180">
        <w:rPr>
          <w:sz w:val="20"/>
        </w:rPr>
        <w:tab/>
        <w:t>24</w:t>
      </w:r>
    </w:p>
    <w:p w14:paraId="57B652B6" w14:textId="088FFB91" w:rsidR="00BA2180" w:rsidRPr="00BA2180" w:rsidRDefault="00BA2180" w:rsidP="00BA2180">
      <w:pPr>
        <w:tabs>
          <w:tab w:val="right" w:leader="dot" w:pos="2520"/>
        </w:tabs>
        <w:rPr>
          <w:sz w:val="20"/>
        </w:rPr>
      </w:pPr>
      <w:r w:rsidRPr="00BA2180">
        <w:rPr>
          <w:sz w:val="20"/>
        </w:rPr>
        <w:t>H. 5208</w:t>
      </w:r>
      <w:r w:rsidRPr="00BA2180">
        <w:rPr>
          <w:sz w:val="20"/>
        </w:rPr>
        <w:tab/>
        <w:t>25</w:t>
      </w:r>
    </w:p>
    <w:p w14:paraId="5FFB538B" w14:textId="77777777" w:rsidR="00BA2180" w:rsidRPr="00BA2180" w:rsidRDefault="00BA2180" w:rsidP="00BA2180">
      <w:pPr>
        <w:tabs>
          <w:tab w:val="right" w:leader="dot" w:pos="2520"/>
        </w:tabs>
        <w:rPr>
          <w:sz w:val="20"/>
        </w:rPr>
      </w:pPr>
    </w:p>
    <w:p w14:paraId="4BB9966E" w14:textId="29CCE3D6" w:rsidR="00BA2180" w:rsidRPr="00BA2180" w:rsidRDefault="00BA2180" w:rsidP="00BA2180">
      <w:pPr>
        <w:tabs>
          <w:tab w:val="right" w:leader="dot" w:pos="2520"/>
        </w:tabs>
        <w:rPr>
          <w:sz w:val="20"/>
        </w:rPr>
      </w:pPr>
      <w:r w:rsidRPr="00BA2180">
        <w:rPr>
          <w:sz w:val="20"/>
        </w:rPr>
        <w:t>S. 235</w:t>
      </w:r>
      <w:r w:rsidRPr="00BA2180">
        <w:rPr>
          <w:sz w:val="20"/>
        </w:rPr>
        <w:tab/>
        <w:t>25</w:t>
      </w:r>
    </w:p>
    <w:p w14:paraId="15D4B670" w14:textId="1C679200" w:rsidR="00BA2180" w:rsidRPr="00BA2180" w:rsidRDefault="00BA2180" w:rsidP="00BA2180">
      <w:pPr>
        <w:tabs>
          <w:tab w:val="right" w:leader="dot" w:pos="2520"/>
        </w:tabs>
        <w:rPr>
          <w:sz w:val="20"/>
        </w:rPr>
      </w:pPr>
      <w:r w:rsidRPr="00BA2180">
        <w:rPr>
          <w:sz w:val="20"/>
        </w:rPr>
        <w:t>S. 578</w:t>
      </w:r>
      <w:r w:rsidRPr="00BA2180">
        <w:rPr>
          <w:sz w:val="20"/>
        </w:rPr>
        <w:tab/>
        <w:t>26</w:t>
      </w:r>
    </w:p>
    <w:p w14:paraId="035883C6" w14:textId="75C3E851" w:rsidR="00BA2180" w:rsidRPr="00BA2180" w:rsidRDefault="00BA2180" w:rsidP="00BA2180">
      <w:pPr>
        <w:tabs>
          <w:tab w:val="right" w:leader="dot" w:pos="2520"/>
        </w:tabs>
        <w:rPr>
          <w:sz w:val="20"/>
        </w:rPr>
      </w:pPr>
      <w:r w:rsidRPr="00BA2180">
        <w:rPr>
          <w:sz w:val="20"/>
        </w:rPr>
        <w:t>S. 780</w:t>
      </w:r>
      <w:r w:rsidRPr="00BA2180">
        <w:rPr>
          <w:sz w:val="20"/>
        </w:rPr>
        <w:tab/>
        <w:t>26</w:t>
      </w:r>
    </w:p>
    <w:p w14:paraId="5D7E093C" w14:textId="47352554" w:rsidR="00BA2180" w:rsidRPr="00BA2180" w:rsidRDefault="00BA2180" w:rsidP="00BA2180">
      <w:pPr>
        <w:tabs>
          <w:tab w:val="right" w:leader="dot" w:pos="2520"/>
        </w:tabs>
        <w:rPr>
          <w:sz w:val="20"/>
        </w:rPr>
      </w:pPr>
      <w:r w:rsidRPr="00BA2180">
        <w:rPr>
          <w:sz w:val="20"/>
        </w:rPr>
        <w:t>S. 881</w:t>
      </w:r>
      <w:r w:rsidRPr="00BA2180">
        <w:rPr>
          <w:sz w:val="20"/>
        </w:rPr>
        <w:tab/>
        <w:t>26</w:t>
      </w:r>
    </w:p>
    <w:p w14:paraId="79315B2B" w14:textId="75837A4D" w:rsidR="00BA2180" w:rsidRPr="00BA2180" w:rsidRDefault="00BA2180" w:rsidP="00BA2180">
      <w:pPr>
        <w:tabs>
          <w:tab w:val="right" w:leader="dot" w:pos="2520"/>
        </w:tabs>
        <w:rPr>
          <w:sz w:val="20"/>
        </w:rPr>
      </w:pPr>
      <w:r w:rsidRPr="00BA2180">
        <w:rPr>
          <w:sz w:val="20"/>
        </w:rPr>
        <w:t>S. 947</w:t>
      </w:r>
      <w:r w:rsidRPr="00BA2180">
        <w:rPr>
          <w:sz w:val="20"/>
        </w:rPr>
        <w:tab/>
        <w:t>26</w:t>
      </w:r>
    </w:p>
    <w:p w14:paraId="72AF7D20" w14:textId="516035F3" w:rsidR="00BA2180" w:rsidRPr="00BA2180" w:rsidRDefault="00BA2180" w:rsidP="00BA2180">
      <w:pPr>
        <w:tabs>
          <w:tab w:val="right" w:leader="dot" w:pos="2520"/>
        </w:tabs>
        <w:rPr>
          <w:sz w:val="20"/>
        </w:rPr>
      </w:pPr>
      <w:r w:rsidRPr="00BA2180">
        <w:rPr>
          <w:sz w:val="20"/>
        </w:rPr>
        <w:t>S. 972</w:t>
      </w:r>
      <w:r w:rsidRPr="00BA2180">
        <w:rPr>
          <w:sz w:val="20"/>
        </w:rPr>
        <w:tab/>
        <w:t>5</w:t>
      </w:r>
    </w:p>
    <w:p w14:paraId="45B07F6E" w14:textId="1F156AB7" w:rsidR="00BA2180" w:rsidRPr="00BA2180" w:rsidRDefault="00BA2180" w:rsidP="00BA2180">
      <w:pPr>
        <w:tabs>
          <w:tab w:val="right" w:leader="dot" w:pos="2520"/>
        </w:tabs>
        <w:rPr>
          <w:sz w:val="20"/>
        </w:rPr>
      </w:pPr>
      <w:r w:rsidRPr="00BA2180">
        <w:rPr>
          <w:sz w:val="20"/>
        </w:rPr>
        <w:t>S. 988</w:t>
      </w:r>
      <w:r w:rsidRPr="00BA2180">
        <w:rPr>
          <w:sz w:val="20"/>
        </w:rPr>
        <w:tab/>
        <w:t>17</w:t>
      </w:r>
    </w:p>
    <w:p w14:paraId="3E1CFB63" w14:textId="78E4D97B" w:rsidR="00BA2180" w:rsidRPr="00BA2180" w:rsidRDefault="00BA2180" w:rsidP="00BA2180">
      <w:pPr>
        <w:tabs>
          <w:tab w:val="right" w:leader="dot" w:pos="2520"/>
        </w:tabs>
        <w:rPr>
          <w:sz w:val="20"/>
        </w:rPr>
      </w:pPr>
      <w:r w:rsidRPr="00BA2180">
        <w:rPr>
          <w:sz w:val="20"/>
        </w:rPr>
        <w:t>S. 1025</w:t>
      </w:r>
      <w:r w:rsidRPr="00BA2180">
        <w:rPr>
          <w:sz w:val="20"/>
        </w:rPr>
        <w:tab/>
        <w:t>27</w:t>
      </w:r>
    </w:p>
    <w:p w14:paraId="66303474" w14:textId="6259272C" w:rsidR="00BA2180" w:rsidRPr="00BA2180" w:rsidRDefault="00BA2180" w:rsidP="00BA2180">
      <w:pPr>
        <w:tabs>
          <w:tab w:val="right" w:leader="dot" w:pos="2520"/>
        </w:tabs>
        <w:rPr>
          <w:sz w:val="20"/>
        </w:rPr>
      </w:pPr>
      <w:r w:rsidRPr="00BA2180">
        <w:rPr>
          <w:sz w:val="20"/>
        </w:rPr>
        <w:t>S. 1037</w:t>
      </w:r>
      <w:r w:rsidRPr="00BA2180">
        <w:rPr>
          <w:sz w:val="20"/>
        </w:rPr>
        <w:tab/>
        <w:t>17</w:t>
      </w:r>
    </w:p>
    <w:p w14:paraId="7817AD73" w14:textId="3F6606F8" w:rsidR="00BA2180" w:rsidRPr="00BA2180" w:rsidRDefault="00BA2180" w:rsidP="00BA2180">
      <w:pPr>
        <w:tabs>
          <w:tab w:val="right" w:leader="dot" w:pos="2520"/>
        </w:tabs>
        <w:rPr>
          <w:sz w:val="20"/>
        </w:rPr>
      </w:pPr>
      <w:r w:rsidRPr="00BA2180">
        <w:rPr>
          <w:sz w:val="20"/>
        </w:rPr>
        <w:t>S. 1041</w:t>
      </w:r>
      <w:r w:rsidRPr="00BA2180">
        <w:rPr>
          <w:sz w:val="20"/>
        </w:rPr>
        <w:tab/>
        <w:t>18</w:t>
      </w:r>
    </w:p>
    <w:p w14:paraId="7B4DFB64" w14:textId="79B22695" w:rsidR="00BA2180" w:rsidRPr="00BA2180" w:rsidRDefault="00BA2180" w:rsidP="00BA2180">
      <w:pPr>
        <w:tabs>
          <w:tab w:val="right" w:leader="dot" w:pos="2520"/>
        </w:tabs>
        <w:rPr>
          <w:sz w:val="20"/>
        </w:rPr>
      </w:pPr>
      <w:r w:rsidRPr="00BA2180">
        <w:rPr>
          <w:sz w:val="20"/>
        </w:rPr>
        <w:t>S. 1118</w:t>
      </w:r>
      <w:r w:rsidRPr="00BA2180">
        <w:rPr>
          <w:sz w:val="20"/>
        </w:rPr>
        <w:tab/>
        <w:t>18</w:t>
      </w:r>
    </w:p>
    <w:p w14:paraId="212FB5D2" w14:textId="3E5EF1A3" w:rsidR="00BA2180" w:rsidRPr="00BA2180" w:rsidRDefault="00BA2180" w:rsidP="00BA2180">
      <w:pPr>
        <w:tabs>
          <w:tab w:val="right" w:leader="dot" w:pos="2520"/>
        </w:tabs>
        <w:rPr>
          <w:sz w:val="20"/>
        </w:rPr>
      </w:pPr>
      <w:r w:rsidRPr="00BA2180">
        <w:rPr>
          <w:sz w:val="20"/>
        </w:rPr>
        <w:t>S. 1130</w:t>
      </w:r>
      <w:r w:rsidRPr="00BA2180">
        <w:rPr>
          <w:sz w:val="20"/>
        </w:rPr>
        <w:tab/>
        <w:t>18</w:t>
      </w:r>
    </w:p>
    <w:p w14:paraId="5590316D" w14:textId="77777777" w:rsidR="00BA2180" w:rsidRDefault="00BA2180" w:rsidP="00BA2180">
      <w:pPr>
        <w:tabs>
          <w:tab w:val="right" w:leader="dot" w:pos="2520"/>
        </w:tabs>
        <w:rPr>
          <w:sz w:val="20"/>
        </w:rPr>
      </w:pPr>
      <w:r w:rsidRPr="00BA2180">
        <w:rPr>
          <w:sz w:val="20"/>
        </w:rPr>
        <w:t>S. 1131</w:t>
      </w:r>
      <w:r w:rsidRPr="00BA2180">
        <w:rPr>
          <w:sz w:val="20"/>
        </w:rPr>
        <w:tab/>
        <w:t>19</w:t>
      </w:r>
    </w:p>
    <w:p w14:paraId="5D4609A8" w14:textId="644C1360" w:rsidR="00BA2180" w:rsidRPr="00BA2180" w:rsidRDefault="00BA2180" w:rsidP="00BA2180">
      <w:pPr>
        <w:tabs>
          <w:tab w:val="right" w:leader="dot" w:pos="2520"/>
        </w:tabs>
        <w:rPr>
          <w:sz w:val="20"/>
        </w:rPr>
      </w:pPr>
    </w:p>
    <w:sectPr w:rsidR="00BA2180" w:rsidRPr="00BA2180" w:rsidSect="00BA2180">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BBE3" w14:textId="77777777" w:rsidR="00C85A6B" w:rsidRDefault="00C85A6B">
      <w:r>
        <w:separator/>
      </w:r>
    </w:p>
  </w:endnote>
  <w:endnote w:type="continuationSeparator" w:id="0">
    <w:p w14:paraId="0F938E57" w14:textId="77777777" w:rsidR="00C85A6B" w:rsidRDefault="00C8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9337"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0E6D37"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F573"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92260D"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9B86"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F717" w14:textId="77777777" w:rsidR="00C85A6B" w:rsidRDefault="00C85A6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0501A6" w14:textId="77777777" w:rsidR="00C85A6B" w:rsidRDefault="00C85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796F" w14:textId="77777777" w:rsidR="00C85A6B" w:rsidRDefault="00C85A6B">
      <w:r>
        <w:separator/>
      </w:r>
    </w:p>
  </w:footnote>
  <w:footnote w:type="continuationSeparator" w:id="0">
    <w:p w14:paraId="0796D4D0" w14:textId="77777777" w:rsidR="00C85A6B" w:rsidRDefault="00C8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6193" w14:textId="77777777" w:rsidR="00C85A6B" w:rsidRDefault="00C85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10BD" w14:textId="77777777" w:rsidR="00C85A6B" w:rsidRDefault="00C85A6B">
    <w:pPr>
      <w:pStyle w:val="Header"/>
      <w:jc w:val="center"/>
      <w:rPr>
        <w:b/>
      </w:rPr>
    </w:pPr>
    <w:r>
      <w:rPr>
        <w:b/>
      </w:rPr>
      <w:t>TUESDAY, MARCH 5, 2024</w:t>
    </w:r>
  </w:p>
  <w:p w14:paraId="622AFE2B" w14:textId="15E52A72"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0A47" w14:textId="34BEBEF6"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AA5C" w14:textId="77777777" w:rsidR="00C85A6B" w:rsidRDefault="00C85A6B">
    <w:pPr>
      <w:pStyle w:val="Header"/>
      <w:jc w:val="center"/>
      <w:rPr>
        <w:b/>
      </w:rPr>
    </w:pPr>
    <w:r>
      <w:rPr>
        <w:b/>
      </w:rPr>
      <w:t>Tuesday, March 5, 2024</w:t>
    </w:r>
  </w:p>
  <w:p w14:paraId="7A4F518D" w14:textId="77777777" w:rsidR="00C85A6B" w:rsidRDefault="00C85A6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990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6B"/>
    <w:rsid w:val="00375044"/>
    <w:rsid w:val="00541A6F"/>
    <w:rsid w:val="00BA2180"/>
    <w:rsid w:val="00C719B2"/>
    <w:rsid w:val="00C7573B"/>
    <w:rsid w:val="00C85A6B"/>
    <w:rsid w:val="00F3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07D32"/>
  <w15:chartTrackingRefBased/>
  <w15:docId w15:val="{C083F9FA-8D87-4D09-A7ED-A05B702A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resolutionwhereas">
    <w:name w:val="sc_resolution_whereas"/>
    <w:qFormat/>
    <w:rsid w:val="00C85A6B"/>
    <w:pPr>
      <w:widowControl w:val="0"/>
      <w:suppressAutoHyphens/>
      <w:spacing w:line="360" w:lineRule="auto"/>
      <w:jc w:val="both"/>
    </w:pPr>
    <w:rPr>
      <w:rFonts w:eastAsia="Calibri"/>
      <w:sz w:val="22"/>
      <w:szCs w:val="22"/>
    </w:rPr>
  </w:style>
  <w:style w:type="paragraph" w:customStyle="1" w:styleId="scresolutionbody">
    <w:name w:val="sc_resolution_body"/>
    <w:qFormat/>
    <w:rsid w:val="00C85A6B"/>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C85A6B"/>
    <w:pPr>
      <w:widowControl w:val="0"/>
      <w:suppressAutoHyphens/>
      <w:spacing w:line="360" w:lineRule="auto"/>
      <w:jc w:val="both"/>
    </w:pPr>
    <w:rPr>
      <w:rFonts w:eastAsia="Calibri"/>
      <w:sz w:val="22"/>
      <w:szCs w:val="22"/>
    </w:rPr>
  </w:style>
  <w:style w:type="paragraph" w:customStyle="1" w:styleId="scemptyline">
    <w:name w:val="sc_empty_line"/>
    <w:qFormat/>
    <w:rsid w:val="00C85A6B"/>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C85A6B"/>
  </w:style>
  <w:style w:type="paragraph" w:customStyle="1" w:styleId="scamendsponsorline">
    <w:name w:val="sc_amend_sponsorline"/>
    <w:qFormat/>
    <w:rsid w:val="00C85A6B"/>
    <w:pPr>
      <w:widowControl w:val="0"/>
    </w:pPr>
    <w:rPr>
      <w:rFonts w:eastAsia="Yu Gothic Light"/>
      <w:sz w:val="28"/>
      <w:szCs w:val="28"/>
    </w:rPr>
  </w:style>
  <w:style w:type="paragraph" w:customStyle="1" w:styleId="scamendlanginstruction">
    <w:name w:val="sc_amend_langinstruction"/>
    <w:qFormat/>
    <w:rsid w:val="00C85A6B"/>
    <w:pPr>
      <w:widowControl w:val="0"/>
      <w:spacing w:before="480" w:after="480"/>
    </w:pPr>
    <w:rPr>
      <w:rFonts w:eastAsia="Yu Gothic Light"/>
      <w:sz w:val="28"/>
      <w:szCs w:val="28"/>
    </w:rPr>
  </w:style>
  <w:style w:type="paragraph" w:customStyle="1" w:styleId="scamendtitleconform">
    <w:name w:val="sc_amend_titleconform"/>
    <w:qFormat/>
    <w:rsid w:val="00C85A6B"/>
    <w:pPr>
      <w:widowControl w:val="0"/>
      <w:ind w:left="216"/>
    </w:pPr>
    <w:rPr>
      <w:rFonts w:eastAsia="Yu Gothic Light"/>
      <w:sz w:val="28"/>
      <w:szCs w:val="28"/>
    </w:rPr>
  </w:style>
  <w:style w:type="paragraph" w:customStyle="1" w:styleId="scamendconformline">
    <w:name w:val="sc_amend_conformline"/>
    <w:qFormat/>
    <w:rsid w:val="00C85A6B"/>
    <w:pPr>
      <w:widowControl w:val="0"/>
      <w:spacing w:before="720"/>
      <w:ind w:left="216"/>
    </w:pPr>
    <w:rPr>
      <w:rFonts w:eastAsia="Yu Gothic Light"/>
      <w:sz w:val="28"/>
      <w:szCs w:val="28"/>
    </w:rPr>
  </w:style>
  <w:style w:type="character" w:customStyle="1" w:styleId="scinsert">
    <w:name w:val="sc_insert"/>
    <w:uiPriority w:val="1"/>
    <w:qFormat/>
    <w:rsid w:val="00C85A6B"/>
    <w:rPr>
      <w:caps w:val="0"/>
      <w:smallCaps w:val="0"/>
      <w:strike w:val="0"/>
      <w:dstrike w:val="0"/>
      <w:vanish w:val="0"/>
      <w:u w:val="single"/>
      <w:vertAlign w:val="baseline"/>
      <w:lang w:val="en-US"/>
    </w:rPr>
  </w:style>
  <w:style w:type="character" w:customStyle="1" w:styleId="scstrike">
    <w:name w:val="sc_strike"/>
    <w:uiPriority w:val="1"/>
    <w:qFormat/>
    <w:rsid w:val="00C85A6B"/>
    <w:rPr>
      <w:strike/>
      <w:dstrike w:val="0"/>
      <w:lang w:val="en-US"/>
    </w:rPr>
  </w:style>
  <w:style w:type="paragraph" w:customStyle="1" w:styleId="sccodifiedsection">
    <w:name w:val="sc_codified_section"/>
    <w:qFormat/>
    <w:rsid w:val="00C85A6B"/>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C85A6B"/>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C85A6B"/>
    <w:pPr>
      <w:ind w:firstLine="0"/>
      <w:jc w:val="center"/>
    </w:pPr>
    <w:rPr>
      <w:b/>
      <w:bCs/>
      <w:sz w:val="24"/>
      <w:szCs w:val="24"/>
    </w:rPr>
  </w:style>
  <w:style w:type="character" w:customStyle="1" w:styleId="TitleChar">
    <w:name w:val="Title Char"/>
    <w:basedOn w:val="DefaultParagraphFont"/>
    <w:link w:val="Title"/>
    <w:rsid w:val="00C85A6B"/>
    <w:rPr>
      <w:b/>
      <w:bCs/>
      <w:sz w:val="24"/>
      <w:szCs w:val="24"/>
    </w:rPr>
  </w:style>
  <w:style w:type="paragraph" w:customStyle="1" w:styleId="scnewcodesection">
    <w:name w:val="sc_new_code_section"/>
    <w:qFormat/>
    <w:rsid w:val="00C85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C85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confrepgenassembly">
    <w:name w:val="sc_confrep_genassembly"/>
    <w:qFormat/>
    <w:rsid w:val="00C85A6B"/>
    <w:pPr>
      <w:widowControl w:val="0"/>
      <w:spacing w:after="1080"/>
      <w:jc w:val="center"/>
    </w:pPr>
    <w:rPr>
      <w:bCs/>
      <w:sz w:val="22"/>
      <w:szCs w:val="28"/>
    </w:rPr>
  </w:style>
  <w:style w:type="paragraph" w:customStyle="1" w:styleId="scconfrepreferred">
    <w:name w:val="sc_confrep_referred"/>
    <w:qFormat/>
    <w:rsid w:val="00C85A6B"/>
    <w:pPr>
      <w:widowControl w:val="0"/>
      <w:spacing w:after="360"/>
    </w:pPr>
    <w:rPr>
      <w:bCs/>
      <w:sz w:val="22"/>
      <w:szCs w:val="28"/>
    </w:rPr>
  </w:style>
  <w:style w:type="paragraph" w:customStyle="1" w:styleId="scconfrepbilldetails">
    <w:name w:val="sc_confrep_billdetails"/>
    <w:qFormat/>
    <w:rsid w:val="00C85A6B"/>
    <w:pPr>
      <w:widowControl w:val="0"/>
      <w:spacing w:after="720"/>
      <w:jc w:val="both"/>
    </w:pPr>
    <w:rPr>
      <w:bCs/>
      <w:sz w:val="22"/>
      <w:szCs w:val="28"/>
    </w:rPr>
  </w:style>
  <w:style w:type="character" w:customStyle="1" w:styleId="scconfrepbilltitle">
    <w:name w:val="sc_confrep_billtitle"/>
    <w:uiPriority w:val="1"/>
    <w:qFormat/>
    <w:rsid w:val="00C85A6B"/>
    <w:rPr>
      <w:rFonts w:ascii="Times New Roman" w:hAnsi="Times New Roman"/>
      <w:b w:val="0"/>
      <w:i w:val="0"/>
      <w:caps/>
      <w:smallCaps w:val="0"/>
      <w:sz w:val="22"/>
    </w:rPr>
  </w:style>
  <w:style w:type="paragraph" w:customStyle="1" w:styleId="scconfreprecommend">
    <w:name w:val="sc_confrep_recommend"/>
    <w:qFormat/>
    <w:rsid w:val="00C85A6B"/>
    <w:pPr>
      <w:widowControl w:val="0"/>
      <w:spacing w:after="360"/>
    </w:pPr>
    <w:rPr>
      <w:bCs/>
      <w:sz w:val="22"/>
      <w:szCs w:val="28"/>
    </w:rPr>
  </w:style>
  <w:style w:type="paragraph" w:customStyle="1" w:styleId="scconfreppasswithamend">
    <w:name w:val="sc_confrep_passwithamend"/>
    <w:qFormat/>
    <w:rsid w:val="00C85A6B"/>
    <w:pPr>
      <w:widowControl w:val="0"/>
      <w:spacing w:after="360"/>
      <w:ind w:left="216"/>
    </w:pPr>
    <w:rPr>
      <w:bCs/>
      <w:sz w:val="22"/>
      <w:szCs w:val="28"/>
    </w:rPr>
  </w:style>
  <w:style w:type="paragraph" w:customStyle="1" w:styleId="scconfrepamendlang">
    <w:name w:val="sc_confrep_amendlang"/>
    <w:qFormat/>
    <w:rsid w:val="00C85A6B"/>
    <w:pPr>
      <w:widowControl w:val="0"/>
      <w:tabs>
        <w:tab w:val="left" w:pos="216"/>
        <w:tab w:val="left" w:pos="432"/>
        <w:tab w:val="left" w:pos="648"/>
        <w:tab w:val="left" w:pos="864"/>
        <w:tab w:val="left" w:pos="1080"/>
        <w:tab w:val="left" w:pos="1296"/>
      </w:tabs>
      <w:spacing w:after="720"/>
      <w:ind w:left="216"/>
    </w:pPr>
    <w:rPr>
      <w:sz w:val="22"/>
      <w:szCs w:val="28"/>
    </w:rPr>
  </w:style>
  <w:style w:type="paragraph" w:customStyle="1" w:styleId="scconfrepsignaturelines">
    <w:name w:val="sc_confrep_signaturelines"/>
    <w:qFormat/>
    <w:rsid w:val="00C85A6B"/>
    <w:pPr>
      <w:tabs>
        <w:tab w:val="left" w:pos="5760"/>
      </w:tabs>
    </w:pPr>
    <w:rPr>
      <w:bCs/>
      <w:sz w:val="22"/>
      <w:szCs w:val="28"/>
    </w:rPr>
  </w:style>
  <w:style w:type="paragraph" w:customStyle="1" w:styleId="scconfreponpartof">
    <w:name w:val="sc_confrep_onpartof"/>
    <w:qFormat/>
    <w:rsid w:val="00C85A6B"/>
    <w:pPr>
      <w:widowControl w:val="0"/>
      <w:tabs>
        <w:tab w:val="left" w:pos="216"/>
        <w:tab w:val="left" w:pos="5976"/>
      </w:tabs>
      <w:spacing w:before="1080"/>
    </w:pPr>
    <w:rPr>
      <w:bCs/>
      <w:sz w:val="22"/>
      <w:szCs w:val="28"/>
    </w:rPr>
  </w:style>
  <w:style w:type="paragraph" w:customStyle="1" w:styleId="Cover1">
    <w:name w:val="Cover1"/>
    <w:basedOn w:val="Normal"/>
    <w:rsid w:val="00C85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85A6B"/>
    <w:pPr>
      <w:ind w:firstLine="0"/>
      <w:jc w:val="left"/>
    </w:pPr>
    <w:rPr>
      <w:sz w:val="20"/>
    </w:rPr>
  </w:style>
  <w:style w:type="paragraph" w:customStyle="1" w:styleId="Cover3">
    <w:name w:val="Cover3"/>
    <w:basedOn w:val="Normal"/>
    <w:rsid w:val="00C85A6B"/>
    <w:pPr>
      <w:ind w:firstLine="0"/>
      <w:jc w:val="center"/>
    </w:pPr>
    <w:rPr>
      <w:b/>
    </w:rPr>
  </w:style>
  <w:style w:type="paragraph" w:customStyle="1" w:styleId="Cover4">
    <w:name w:val="Cover4"/>
    <w:basedOn w:val="Cover1"/>
    <w:rsid w:val="00C85A6B"/>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19757</Words>
  <Characters>105652</Characters>
  <Application>Microsoft Office Word</Application>
  <DocSecurity>0</DocSecurity>
  <Lines>3246</Lines>
  <Paragraphs>1357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3/5/2024 - South Carolina Legislature Online</dc:title>
  <dc:subject/>
  <dc:creator>Olivia Mullins</dc:creator>
  <cp:keywords/>
  <dc:description/>
  <cp:lastModifiedBy>Olivia Mullins</cp:lastModifiedBy>
  <cp:revision>4</cp:revision>
  <dcterms:created xsi:type="dcterms:W3CDTF">2024-03-05T21:01:00Z</dcterms:created>
  <dcterms:modified xsi:type="dcterms:W3CDTF">2024-03-06T20:30:00Z</dcterms:modified>
</cp:coreProperties>
</file>