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6DF3" w14:textId="77777777" w:rsidR="00630DAB" w:rsidRPr="00630DAB" w:rsidRDefault="00630DAB" w:rsidP="00630DAB">
      <w:pPr>
        <w:jc w:val="center"/>
        <w:rPr>
          <w:b/>
          <w:szCs w:val="22"/>
        </w:rPr>
      </w:pPr>
      <w:r w:rsidRPr="00630DAB">
        <w:rPr>
          <w:b/>
          <w:szCs w:val="22"/>
        </w:rPr>
        <w:t>Tuesday, February 28, 2023</w:t>
      </w:r>
    </w:p>
    <w:p w14:paraId="190BD1F4" w14:textId="77777777" w:rsidR="00630DAB" w:rsidRPr="00630DAB" w:rsidRDefault="00630DAB" w:rsidP="00630DAB">
      <w:pPr>
        <w:jc w:val="center"/>
        <w:rPr>
          <w:b/>
          <w:szCs w:val="22"/>
        </w:rPr>
      </w:pPr>
      <w:r w:rsidRPr="00630DAB">
        <w:rPr>
          <w:b/>
          <w:szCs w:val="22"/>
        </w:rPr>
        <w:t>(Statewide Session)</w:t>
      </w:r>
    </w:p>
    <w:p w14:paraId="22CAADB9" w14:textId="77777777" w:rsidR="00630DAB" w:rsidRPr="00630DAB" w:rsidRDefault="00630DAB" w:rsidP="00630DAB">
      <w:pPr>
        <w:rPr>
          <w:szCs w:val="22"/>
        </w:rPr>
      </w:pPr>
    </w:p>
    <w:p w14:paraId="54774EF9" w14:textId="77777777" w:rsidR="00630DAB" w:rsidRPr="00630DAB" w:rsidRDefault="00630DAB" w:rsidP="00630DAB">
      <w:pPr>
        <w:rPr>
          <w:strike/>
          <w:szCs w:val="22"/>
        </w:rPr>
      </w:pPr>
      <w:r w:rsidRPr="00630DAB">
        <w:rPr>
          <w:strike/>
          <w:szCs w:val="22"/>
        </w:rPr>
        <w:t>Indicates Matter Stricken</w:t>
      </w:r>
    </w:p>
    <w:p w14:paraId="001D8C37" w14:textId="77777777" w:rsidR="00630DAB" w:rsidRPr="00630DAB" w:rsidRDefault="00630DAB" w:rsidP="00630DAB">
      <w:pPr>
        <w:rPr>
          <w:szCs w:val="22"/>
          <w:u w:val="single"/>
        </w:rPr>
      </w:pPr>
      <w:r w:rsidRPr="00630DAB">
        <w:rPr>
          <w:szCs w:val="22"/>
          <w:u w:val="single"/>
        </w:rPr>
        <w:t>Indicates New Matter</w:t>
      </w:r>
    </w:p>
    <w:p w14:paraId="0898C0B9" w14:textId="77777777" w:rsidR="00630DAB" w:rsidRPr="00630DAB" w:rsidRDefault="00630DAB" w:rsidP="00630DAB">
      <w:pPr>
        <w:rPr>
          <w:szCs w:val="22"/>
        </w:rPr>
      </w:pPr>
    </w:p>
    <w:p w14:paraId="67262929" w14:textId="77777777" w:rsidR="00630DAB" w:rsidRPr="00630DAB" w:rsidRDefault="00630DAB" w:rsidP="00630DAB">
      <w:pPr>
        <w:rPr>
          <w:szCs w:val="22"/>
        </w:rPr>
      </w:pPr>
      <w:r w:rsidRPr="00630DAB">
        <w:rPr>
          <w:szCs w:val="22"/>
        </w:rPr>
        <w:tab/>
        <w:t>The Senate assembled at 12:00 Noon, the hour to which it stood adjourned, and was called to order by the PRESIDENT.</w:t>
      </w:r>
    </w:p>
    <w:p w14:paraId="3E05FBB4" w14:textId="77777777" w:rsidR="00630DAB" w:rsidRPr="00630DAB" w:rsidRDefault="00630DAB" w:rsidP="00630DAB">
      <w:pPr>
        <w:rPr>
          <w:szCs w:val="22"/>
        </w:rPr>
      </w:pPr>
      <w:r w:rsidRPr="00630DAB">
        <w:rPr>
          <w:szCs w:val="22"/>
        </w:rPr>
        <w:tab/>
        <w:t>A quorum being present, the proceedings were opened with a devotion by the Chaplain as follows:</w:t>
      </w:r>
    </w:p>
    <w:p w14:paraId="0695EF94" w14:textId="77777777" w:rsidR="00630DAB" w:rsidRPr="00630DAB" w:rsidRDefault="00630DAB" w:rsidP="00630DAB">
      <w:pPr>
        <w:rPr>
          <w:szCs w:val="22"/>
        </w:rPr>
      </w:pPr>
    </w:p>
    <w:p w14:paraId="4114A34F" w14:textId="77777777" w:rsidR="00630DAB" w:rsidRPr="00630DAB" w:rsidRDefault="00630DAB" w:rsidP="00630DAB">
      <w:pPr>
        <w:rPr>
          <w:szCs w:val="22"/>
        </w:rPr>
      </w:pPr>
      <w:r w:rsidRPr="00630DAB">
        <w:rPr>
          <w:szCs w:val="22"/>
        </w:rPr>
        <w:t>Psalm 27:1</w:t>
      </w:r>
    </w:p>
    <w:p w14:paraId="4FC9DD6C" w14:textId="77777777" w:rsidR="00630DAB" w:rsidRPr="00630DAB" w:rsidRDefault="00630DAB" w:rsidP="00630DAB">
      <w:pPr>
        <w:rPr>
          <w:color w:val="auto"/>
          <w:szCs w:val="22"/>
        </w:rPr>
      </w:pPr>
      <w:r w:rsidRPr="00630DAB">
        <w:rPr>
          <w:szCs w:val="22"/>
        </w:rPr>
        <w:tab/>
        <w:t>Bless us all as today we hear in Psalm 27 that</w:t>
      </w:r>
      <w:proofErr w:type="gramStart"/>
      <w:r w:rsidRPr="00630DAB">
        <w:rPr>
          <w:szCs w:val="22"/>
        </w:rPr>
        <w:t>:</w:t>
      </w:r>
      <w:r w:rsidRPr="00630DAB">
        <w:rPr>
          <w:color w:val="auto"/>
          <w:szCs w:val="22"/>
        </w:rPr>
        <w:t xml:space="preserve">  </w:t>
      </w:r>
      <w:r w:rsidRPr="00630DAB">
        <w:rPr>
          <w:szCs w:val="22"/>
        </w:rPr>
        <w:t>“</w:t>
      </w:r>
      <w:proofErr w:type="gramEnd"/>
      <w:r w:rsidRPr="00630DAB">
        <w:rPr>
          <w:szCs w:val="22"/>
        </w:rPr>
        <w:t>The Lord is my light and my salvation; whom shall I fear?  The Lord is the stronghold</w:t>
      </w:r>
      <w:r w:rsidRPr="00630DAB">
        <w:rPr>
          <w:color w:val="auto"/>
          <w:szCs w:val="22"/>
        </w:rPr>
        <w:t xml:space="preserve"> </w:t>
      </w:r>
      <w:r w:rsidRPr="00630DAB">
        <w:rPr>
          <w:szCs w:val="22"/>
        </w:rPr>
        <w:t>of my life; of whom shall I be afraid?”</w:t>
      </w:r>
      <w:r w:rsidRPr="00630DAB">
        <w:rPr>
          <w:szCs w:val="22"/>
        </w:rPr>
        <w:tab/>
      </w:r>
      <w:r w:rsidRPr="00630DAB">
        <w:rPr>
          <w:szCs w:val="22"/>
        </w:rPr>
        <w:tab/>
      </w:r>
      <w:r w:rsidRPr="00630DAB">
        <w:rPr>
          <w:szCs w:val="22"/>
        </w:rPr>
        <w:tab/>
      </w:r>
    </w:p>
    <w:p w14:paraId="0E405C44" w14:textId="7360B020" w:rsidR="00630DAB" w:rsidRPr="00630DAB" w:rsidRDefault="00630DAB" w:rsidP="00630DAB">
      <w:pPr>
        <w:rPr>
          <w:szCs w:val="22"/>
        </w:rPr>
      </w:pPr>
      <w:r w:rsidRPr="00630DAB">
        <w:rPr>
          <w:szCs w:val="22"/>
        </w:rPr>
        <w:tab/>
        <w:t>Let us pray:  O Loving Lord, it has now been one year, one year since the horrors of modern warfare brought havoc and destruction upon the people of Ukraine.  One entire year of unrelenting terror and death.  We pray, dear God, that Your hand of mercy will be with those who survive and who struggle to overcome the forces of darkness.  We pray further for those who are striving to bring about peace, to provide medical aid, to assist Ukraine as yet another year of unimaginable fear gets underway.  Also, Lord, as this Senate yearns for peace everywhere, we ask You to keep our own troops safe, wherever they happen to serve.  And in addition, embrace in Your love and care Senator Hutto and his family in the death yesterday of the Senator’s father.  O Lord, we pray all of this in Your blessed name.  Amen.</w:t>
      </w:r>
    </w:p>
    <w:p w14:paraId="562062FC" w14:textId="77777777" w:rsidR="00630DAB" w:rsidRPr="00630DAB" w:rsidRDefault="00630DAB" w:rsidP="00630DAB">
      <w:pPr>
        <w:tabs>
          <w:tab w:val="right" w:pos="8640"/>
        </w:tabs>
        <w:rPr>
          <w:szCs w:val="22"/>
        </w:rPr>
      </w:pPr>
    </w:p>
    <w:p w14:paraId="338245EC" w14:textId="77777777" w:rsidR="00630DAB" w:rsidRPr="00630DAB" w:rsidRDefault="00630DAB" w:rsidP="00630DAB">
      <w:pPr>
        <w:tabs>
          <w:tab w:val="right" w:pos="8640"/>
        </w:tabs>
        <w:rPr>
          <w:szCs w:val="22"/>
        </w:rPr>
      </w:pPr>
      <w:r w:rsidRPr="00630DAB">
        <w:rPr>
          <w:szCs w:val="22"/>
        </w:rPr>
        <w:tab/>
        <w:t>The PRESIDENT called for Petitions, Memorials, Presentments of Grand Juries and such like papers.</w:t>
      </w:r>
    </w:p>
    <w:p w14:paraId="27C1498D" w14:textId="77777777" w:rsidR="00630DAB" w:rsidRPr="00630DAB" w:rsidRDefault="00630DAB" w:rsidP="00630DAB">
      <w:pPr>
        <w:tabs>
          <w:tab w:val="right" w:pos="8640"/>
        </w:tabs>
        <w:rPr>
          <w:szCs w:val="22"/>
        </w:rPr>
      </w:pPr>
    </w:p>
    <w:p w14:paraId="3D2F5F65" w14:textId="77777777" w:rsidR="00630DAB" w:rsidRPr="00630DAB" w:rsidRDefault="00630DAB" w:rsidP="00630DAB">
      <w:pPr>
        <w:tabs>
          <w:tab w:val="right" w:pos="8640"/>
        </w:tabs>
        <w:jc w:val="center"/>
        <w:rPr>
          <w:szCs w:val="22"/>
        </w:rPr>
      </w:pPr>
      <w:r w:rsidRPr="00630DAB">
        <w:rPr>
          <w:b/>
          <w:szCs w:val="22"/>
        </w:rPr>
        <w:t>Point of Quorum</w:t>
      </w:r>
    </w:p>
    <w:p w14:paraId="5D6B6FDE" w14:textId="77777777" w:rsidR="00630DAB" w:rsidRPr="00630DAB" w:rsidRDefault="00630DAB" w:rsidP="00630DAB">
      <w:pPr>
        <w:tabs>
          <w:tab w:val="right" w:pos="8640"/>
        </w:tabs>
        <w:rPr>
          <w:szCs w:val="22"/>
        </w:rPr>
      </w:pPr>
      <w:r w:rsidRPr="00630DAB">
        <w:rPr>
          <w:szCs w:val="22"/>
        </w:rPr>
        <w:tab/>
        <w:t>At 12:04 P.M., Senator SETZLER made the point that a quorum was not present.  It was ascertained that a quorum was not present.</w:t>
      </w:r>
    </w:p>
    <w:p w14:paraId="7DAF911B" w14:textId="77777777" w:rsidR="00630DAB" w:rsidRPr="00630DAB" w:rsidRDefault="00630DAB" w:rsidP="00630DAB">
      <w:pPr>
        <w:tabs>
          <w:tab w:val="right" w:pos="8640"/>
        </w:tabs>
        <w:rPr>
          <w:szCs w:val="22"/>
        </w:rPr>
      </w:pPr>
    </w:p>
    <w:p w14:paraId="535EA381" w14:textId="77777777" w:rsidR="00630DAB" w:rsidRPr="00630DAB" w:rsidRDefault="00630DAB" w:rsidP="00630DAB">
      <w:pPr>
        <w:tabs>
          <w:tab w:val="right" w:pos="8640"/>
        </w:tabs>
        <w:jc w:val="center"/>
        <w:rPr>
          <w:szCs w:val="22"/>
        </w:rPr>
      </w:pPr>
      <w:r w:rsidRPr="00630DAB">
        <w:rPr>
          <w:b/>
          <w:szCs w:val="22"/>
        </w:rPr>
        <w:t>Call of the Senate</w:t>
      </w:r>
    </w:p>
    <w:p w14:paraId="70B37EE0" w14:textId="77777777" w:rsidR="00630DAB" w:rsidRPr="00630DAB" w:rsidRDefault="00630DAB" w:rsidP="00630DAB">
      <w:pPr>
        <w:tabs>
          <w:tab w:val="right" w:pos="8640"/>
        </w:tabs>
        <w:rPr>
          <w:szCs w:val="22"/>
        </w:rPr>
      </w:pPr>
      <w:r w:rsidRPr="00630DAB">
        <w:rPr>
          <w:szCs w:val="22"/>
        </w:rPr>
        <w:tab/>
        <w:t>Senator SETZLER moved that a Call of the Senate be made.  The following Senators answered the Call:</w:t>
      </w:r>
    </w:p>
    <w:p w14:paraId="3117509C" w14:textId="77777777" w:rsidR="00630DAB" w:rsidRPr="00630DAB" w:rsidRDefault="00630DAB" w:rsidP="00630DAB">
      <w:pPr>
        <w:tabs>
          <w:tab w:val="clear" w:pos="216"/>
          <w:tab w:val="clear" w:pos="432"/>
          <w:tab w:val="clear" w:pos="648"/>
          <w:tab w:val="left" w:pos="720"/>
          <w:tab w:val="center" w:pos="4320"/>
          <w:tab w:val="right" w:pos="8640"/>
        </w:tabs>
        <w:rPr>
          <w:szCs w:val="22"/>
        </w:rPr>
      </w:pPr>
    </w:p>
    <w:p w14:paraId="667C469D"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Adams</w:t>
      </w:r>
      <w:r w:rsidRPr="00630DAB">
        <w:rPr>
          <w:szCs w:val="22"/>
        </w:rPr>
        <w:tab/>
        <w:t>Alexander</w:t>
      </w:r>
      <w:r w:rsidRPr="00630DAB">
        <w:rPr>
          <w:szCs w:val="22"/>
        </w:rPr>
        <w:tab/>
        <w:t>Allen</w:t>
      </w:r>
    </w:p>
    <w:p w14:paraId="48ADDBFD"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Bennett</w:t>
      </w:r>
      <w:r w:rsidRPr="00630DAB">
        <w:rPr>
          <w:szCs w:val="22"/>
        </w:rPr>
        <w:tab/>
        <w:t>Cash</w:t>
      </w:r>
      <w:r w:rsidRPr="00630DAB">
        <w:rPr>
          <w:szCs w:val="22"/>
        </w:rPr>
        <w:tab/>
        <w:t>Climer</w:t>
      </w:r>
    </w:p>
    <w:p w14:paraId="50DD426A"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Corbin</w:t>
      </w:r>
      <w:r w:rsidRPr="00630DAB">
        <w:rPr>
          <w:szCs w:val="22"/>
        </w:rPr>
        <w:tab/>
        <w:t>Cromer</w:t>
      </w:r>
      <w:r w:rsidRPr="00630DAB">
        <w:rPr>
          <w:szCs w:val="22"/>
        </w:rPr>
        <w:tab/>
        <w:t>Davis</w:t>
      </w:r>
    </w:p>
    <w:p w14:paraId="5349BD9D"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Fanning</w:t>
      </w:r>
      <w:r w:rsidRPr="00630DAB">
        <w:rPr>
          <w:szCs w:val="22"/>
        </w:rPr>
        <w:tab/>
        <w:t>Grooms</w:t>
      </w:r>
      <w:r w:rsidRPr="00630DAB">
        <w:rPr>
          <w:szCs w:val="22"/>
        </w:rPr>
        <w:tab/>
        <w:t>Gustafson</w:t>
      </w:r>
    </w:p>
    <w:p w14:paraId="4EFC1975"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30DAB">
        <w:rPr>
          <w:szCs w:val="22"/>
        </w:rPr>
        <w:lastRenderedPageBreak/>
        <w:t>Hembree</w:t>
      </w:r>
      <w:r w:rsidRPr="00630DAB">
        <w:rPr>
          <w:szCs w:val="22"/>
        </w:rPr>
        <w:tab/>
      </w:r>
      <w:r w:rsidRPr="00630DAB">
        <w:rPr>
          <w:i/>
          <w:szCs w:val="22"/>
        </w:rPr>
        <w:t>Johnson, Kevin</w:t>
      </w:r>
      <w:r w:rsidRPr="00630DAB">
        <w:rPr>
          <w:i/>
          <w:szCs w:val="22"/>
        </w:rPr>
        <w:tab/>
        <w:t>Johnson, Michael</w:t>
      </w:r>
    </w:p>
    <w:p w14:paraId="38698D2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Kimpson</w:t>
      </w:r>
      <w:r w:rsidRPr="00630DAB">
        <w:rPr>
          <w:szCs w:val="22"/>
        </w:rPr>
        <w:tab/>
        <w:t>Loftis</w:t>
      </w:r>
      <w:r w:rsidRPr="00630DAB">
        <w:rPr>
          <w:szCs w:val="22"/>
        </w:rPr>
        <w:tab/>
        <w:t>Malloy</w:t>
      </w:r>
    </w:p>
    <w:p w14:paraId="4458B702"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Martin</w:t>
      </w:r>
      <w:r w:rsidRPr="00630DAB">
        <w:rPr>
          <w:szCs w:val="22"/>
        </w:rPr>
        <w:tab/>
        <w:t>Massey</w:t>
      </w:r>
      <w:r w:rsidRPr="00630DAB">
        <w:rPr>
          <w:szCs w:val="22"/>
        </w:rPr>
        <w:tab/>
        <w:t>Peeler</w:t>
      </w:r>
    </w:p>
    <w:p w14:paraId="1A71972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Reichenbach</w:t>
      </w:r>
      <w:r w:rsidRPr="00630DAB">
        <w:rPr>
          <w:szCs w:val="22"/>
        </w:rPr>
        <w:tab/>
        <w:t>Rice</w:t>
      </w:r>
      <w:r w:rsidRPr="00630DAB">
        <w:rPr>
          <w:szCs w:val="22"/>
        </w:rPr>
        <w:tab/>
        <w:t>Sabb</w:t>
      </w:r>
    </w:p>
    <w:p w14:paraId="12C07B5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Senn</w:t>
      </w:r>
      <w:r w:rsidRPr="00630DAB">
        <w:rPr>
          <w:szCs w:val="22"/>
        </w:rPr>
        <w:tab/>
        <w:t>Setzler</w:t>
      </w:r>
      <w:r w:rsidRPr="00630DAB">
        <w:rPr>
          <w:szCs w:val="22"/>
        </w:rPr>
        <w:tab/>
        <w:t>Shealy</w:t>
      </w:r>
    </w:p>
    <w:p w14:paraId="7D47F5EA"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Stephens</w:t>
      </w:r>
      <w:r w:rsidRPr="00630DAB">
        <w:rPr>
          <w:szCs w:val="22"/>
        </w:rPr>
        <w:tab/>
        <w:t>Talley</w:t>
      </w:r>
      <w:r w:rsidRPr="00630DAB">
        <w:rPr>
          <w:szCs w:val="22"/>
        </w:rPr>
        <w:tab/>
        <w:t>Turner</w:t>
      </w:r>
    </w:p>
    <w:p w14:paraId="4CB21F3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0DAB">
        <w:rPr>
          <w:szCs w:val="22"/>
        </w:rPr>
        <w:t>Verdin</w:t>
      </w:r>
      <w:r w:rsidRPr="00630DAB">
        <w:rPr>
          <w:szCs w:val="22"/>
        </w:rPr>
        <w:tab/>
        <w:t>Young</w:t>
      </w:r>
    </w:p>
    <w:p w14:paraId="68659CDC" w14:textId="77777777" w:rsidR="00630DAB" w:rsidRPr="00630DAB" w:rsidRDefault="00630DAB" w:rsidP="00630DAB">
      <w:pPr>
        <w:tabs>
          <w:tab w:val="right" w:pos="8640"/>
        </w:tabs>
        <w:rPr>
          <w:szCs w:val="22"/>
        </w:rPr>
      </w:pPr>
    </w:p>
    <w:p w14:paraId="1D3F901F" w14:textId="77777777" w:rsidR="00630DAB" w:rsidRPr="00630DAB" w:rsidRDefault="00630DAB" w:rsidP="00630DAB">
      <w:pPr>
        <w:tabs>
          <w:tab w:val="right" w:pos="8640"/>
        </w:tabs>
        <w:rPr>
          <w:szCs w:val="22"/>
        </w:rPr>
      </w:pPr>
      <w:r w:rsidRPr="00630DAB">
        <w:rPr>
          <w:szCs w:val="22"/>
        </w:rPr>
        <w:tab/>
        <w:t>A quorum being present, the Senate resumed.</w:t>
      </w:r>
    </w:p>
    <w:p w14:paraId="2A88B3D4" w14:textId="77777777" w:rsidR="00630DAB" w:rsidRPr="00630DAB" w:rsidRDefault="00630DAB" w:rsidP="00630DAB">
      <w:pPr>
        <w:tabs>
          <w:tab w:val="right" w:pos="8640"/>
        </w:tabs>
        <w:rPr>
          <w:szCs w:val="22"/>
        </w:rPr>
      </w:pPr>
    </w:p>
    <w:p w14:paraId="59679931" w14:textId="77777777" w:rsidR="00630DAB" w:rsidRPr="00630DAB" w:rsidRDefault="00630DAB" w:rsidP="00630DAB">
      <w:pPr>
        <w:tabs>
          <w:tab w:val="right" w:pos="8640"/>
        </w:tabs>
        <w:jc w:val="center"/>
        <w:rPr>
          <w:szCs w:val="22"/>
        </w:rPr>
      </w:pPr>
      <w:r w:rsidRPr="00630DAB">
        <w:rPr>
          <w:b/>
          <w:szCs w:val="22"/>
        </w:rPr>
        <w:t>Motion to Ratify Adopted</w:t>
      </w:r>
    </w:p>
    <w:p w14:paraId="766CCA15" w14:textId="77777777" w:rsidR="00630DAB" w:rsidRPr="00630DAB" w:rsidRDefault="00630DAB" w:rsidP="00630DAB">
      <w:pPr>
        <w:tabs>
          <w:tab w:val="right" w:pos="8640"/>
        </w:tabs>
        <w:rPr>
          <w:szCs w:val="22"/>
        </w:rPr>
      </w:pPr>
      <w:r w:rsidRPr="00630DAB">
        <w:rPr>
          <w:szCs w:val="22"/>
        </w:rPr>
        <w:tab/>
        <w:t xml:space="preserve">At 12:11 P.M., Senator MARTIN moved to invite the House of Representatives to attend the Senate Chamber for the purpose of ratifying Acts at a mutually convenient time. </w:t>
      </w:r>
    </w:p>
    <w:p w14:paraId="46918D4D" w14:textId="77777777" w:rsidR="00630DAB" w:rsidRPr="00630DAB" w:rsidRDefault="00630DAB" w:rsidP="00630DAB">
      <w:pPr>
        <w:tabs>
          <w:tab w:val="right" w:pos="8640"/>
        </w:tabs>
        <w:rPr>
          <w:szCs w:val="22"/>
        </w:rPr>
      </w:pPr>
      <w:r w:rsidRPr="00630DAB">
        <w:rPr>
          <w:szCs w:val="22"/>
        </w:rPr>
        <w:tab/>
        <w:t xml:space="preserve">The motion was </w:t>
      </w:r>
      <w:proofErr w:type="gramStart"/>
      <w:r w:rsidRPr="00630DAB">
        <w:rPr>
          <w:szCs w:val="22"/>
        </w:rPr>
        <w:t>adopted</w:t>
      </w:r>
      <w:proofErr w:type="gramEnd"/>
      <w:r w:rsidRPr="00630DAB">
        <w:rPr>
          <w:szCs w:val="22"/>
        </w:rPr>
        <w:t xml:space="preserve"> and a message was sent to the House accordingly.</w:t>
      </w:r>
    </w:p>
    <w:p w14:paraId="58E69E9C" w14:textId="77777777" w:rsidR="00630DAB" w:rsidRPr="00630DAB" w:rsidRDefault="00630DAB" w:rsidP="00630DAB">
      <w:pPr>
        <w:tabs>
          <w:tab w:val="right" w:pos="8640"/>
        </w:tabs>
        <w:rPr>
          <w:szCs w:val="22"/>
        </w:rPr>
      </w:pPr>
    </w:p>
    <w:p w14:paraId="225FA622" w14:textId="77777777" w:rsidR="00630DAB" w:rsidRPr="00630DAB" w:rsidRDefault="00630DAB" w:rsidP="00630DAB">
      <w:pPr>
        <w:tabs>
          <w:tab w:val="right" w:pos="8640"/>
        </w:tabs>
        <w:jc w:val="center"/>
        <w:rPr>
          <w:szCs w:val="22"/>
        </w:rPr>
      </w:pPr>
      <w:r w:rsidRPr="00630DAB">
        <w:rPr>
          <w:b/>
          <w:szCs w:val="22"/>
        </w:rPr>
        <w:t>Doctor of the Day</w:t>
      </w:r>
    </w:p>
    <w:p w14:paraId="4A752990" w14:textId="77777777" w:rsidR="00630DAB" w:rsidRPr="00630DAB" w:rsidRDefault="00630DAB" w:rsidP="00630DAB">
      <w:pPr>
        <w:tabs>
          <w:tab w:val="right" w:pos="8640"/>
        </w:tabs>
        <w:rPr>
          <w:szCs w:val="22"/>
        </w:rPr>
      </w:pPr>
      <w:r w:rsidRPr="00630DAB">
        <w:rPr>
          <w:szCs w:val="22"/>
        </w:rPr>
        <w:tab/>
        <w:t>Senator DAVIS introduced Dr. James Gigante of Hilton Head, S.C., Doctor of the Day.</w:t>
      </w:r>
    </w:p>
    <w:p w14:paraId="0BC85088" w14:textId="77777777" w:rsidR="00630DAB" w:rsidRPr="00630DAB" w:rsidRDefault="00630DAB" w:rsidP="00630DAB">
      <w:pPr>
        <w:tabs>
          <w:tab w:val="right" w:pos="8640"/>
        </w:tabs>
        <w:rPr>
          <w:szCs w:val="22"/>
        </w:rPr>
      </w:pPr>
    </w:p>
    <w:p w14:paraId="1EC6355E" w14:textId="77777777" w:rsidR="00630DAB" w:rsidRPr="00630DAB" w:rsidRDefault="00630DAB" w:rsidP="00630DAB">
      <w:pPr>
        <w:jc w:val="center"/>
        <w:rPr>
          <w:bCs/>
          <w:szCs w:val="22"/>
        </w:rPr>
      </w:pPr>
      <w:r w:rsidRPr="00630DAB">
        <w:rPr>
          <w:b/>
          <w:bCs/>
          <w:szCs w:val="22"/>
        </w:rPr>
        <w:t>Leave of Absence</w:t>
      </w:r>
    </w:p>
    <w:p w14:paraId="34FA2753" w14:textId="77777777" w:rsidR="00630DAB" w:rsidRPr="00630DAB" w:rsidRDefault="00630DAB" w:rsidP="00630DAB">
      <w:pPr>
        <w:rPr>
          <w:szCs w:val="22"/>
        </w:rPr>
      </w:pPr>
      <w:r w:rsidRPr="00630DAB">
        <w:rPr>
          <w:szCs w:val="22"/>
        </w:rPr>
        <w:tab/>
        <w:t>On motion of Senator SETZLER, at 12:04 P.M., Senator HUTTO was granted a leave of absence for today.</w:t>
      </w:r>
    </w:p>
    <w:p w14:paraId="7BC35C43" w14:textId="77777777" w:rsidR="00630DAB" w:rsidRPr="00630DAB" w:rsidRDefault="00630DAB" w:rsidP="00630DAB">
      <w:pPr>
        <w:rPr>
          <w:szCs w:val="22"/>
        </w:rPr>
      </w:pPr>
    </w:p>
    <w:p w14:paraId="10B770A0" w14:textId="77777777" w:rsidR="00630DAB" w:rsidRPr="00630DAB" w:rsidRDefault="00630DAB" w:rsidP="00630DAB">
      <w:pPr>
        <w:jc w:val="center"/>
        <w:rPr>
          <w:bCs/>
          <w:szCs w:val="22"/>
        </w:rPr>
      </w:pPr>
      <w:r w:rsidRPr="00630DAB">
        <w:rPr>
          <w:b/>
          <w:bCs/>
          <w:szCs w:val="22"/>
        </w:rPr>
        <w:t>Leave of Absence</w:t>
      </w:r>
    </w:p>
    <w:p w14:paraId="68686E62" w14:textId="77777777" w:rsidR="00630DAB" w:rsidRPr="00630DAB" w:rsidRDefault="00630DAB" w:rsidP="00630DAB">
      <w:pPr>
        <w:rPr>
          <w:szCs w:val="22"/>
        </w:rPr>
      </w:pPr>
      <w:r w:rsidRPr="00630DAB">
        <w:rPr>
          <w:szCs w:val="22"/>
        </w:rPr>
        <w:tab/>
        <w:t>On motion of Senator SETZLER, at 12:04 P.M., Senator HARPOOTLIAN was granted a leave of absence for today.</w:t>
      </w:r>
    </w:p>
    <w:p w14:paraId="095F91A7" w14:textId="77777777" w:rsidR="00630DAB" w:rsidRPr="00630DAB" w:rsidRDefault="00630DAB" w:rsidP="00630DAB">
      <w:pPr>
        <w:jc w:val="center"/>
        <w:rPr>
          <w:b/>
          <w:bCs/>
          <w:szCs w:val="22"/>
        </w:rPr>
      </w:pPr>
    </w:p>
    <w:p w14:paraId="3263644C" w14:textId="77777777" w:rsidR="00630DAB" w:rsidRPr="00630DAB" w:rsidRDefault="00630DAB" w:rsidP="00630DAB">
      <w:pPr>
        <w:jc w:val="center"/>
        <w:rPr>
          <w:bCs/>
          <w:szCs w:val="22"/>
        </w:rPr>
      </w:pPr>
      <w:r w:rsidRPr="00630DAB">
        <w:rPr>
          <w:b/>
          <w:bCs/>
          <w:szCs w:val="22"/>
        </w:rPr>
        <w:t>Leave of Absence</w:t>
      </w:r>
    </w:p>
    <w:p w14:paraId="2A0B8D07" w14:textId="77777777" w:rsidR="00630DAB" w:rsidRPr="00630DAB" w:rsidRDefault="00630DAB" w:rsidP="00630DAB">
      <w:pPr>
        <w:rPr>
          <w:szCs w:val="22"/>
        </w:rPr>
      </w:pPr>
      <w:r w:rsidRPr="00630DAB">
        <w:rPr>
          <w:szCs w:val="22"/>
        </w:rPr>
        <w:tab/>
        <w:t>On motion of Senator SETZLER, at 12:04 P.M., Senator GARRETT was granted a leave of absence for today.</w:t>
      </w:r>
    </w:p>
    <w:p w14:paraId="182E2215" w14:textId="77777777" w:rsidR="00630DAB" w:rsidRPr="00630DAB" w:rsidRDefault="00630DAB" w:rsidP="00630DAB">
      <w:pPr>
        <w:tabs>
          <w:tab w:val="right" w:pos="8640"/>
        </w:tabs>
        <w:rPr>
          <w:szCs w:val="22"/>
        </w:rPr>
      </w:pPr>
    </w:p>
    <w:p w14:paraId="3CDE3F9E" w14:textId="77777777" w:rsidR="00630DAB" w:rsidRPr="00630DAB" w:rsidRDefault="00630DAB" w:rsidP="00630DAB">
      <w:pPr>
        <w:tabs>
          <w:tab w:val="right" w:pos="8640"/>
        </w:tabs>
        <w:jc w:val="center"/>
        <w:rPr>
          <w:szCs w:val="22"/>
        </w:rPr>
      </w:pPr>
      <w:r w:rsidRPr="00630DAB">
        <w:rPr>
          <w:b/>
          <w:szCs w:val="22"/>
        </w:rPr>
        <w:t>Leave of Absence</w:t>
      </w:r>
    </w:p>
    <w:p w14:paraId="353B6EE2" w14:textId="77777777" w:rsidR="00630DAB" w:rsidRPr="00630DAB" w:rsidRDefault="00630DAB" w:rsidP="00630DAB">
      <w:pPr>
        <w:tabs>
          <w:tab w:val="right" w:pos="8640"/>
        </w:tabs>
        <w:rPr>
          <w:szCs w:val="22"/>
        </w:rPr>
      </w:pPr>
      <w:r w:rsidRPr="00630DAB">
        <w:rPr>
          <w:szCs w:val="22"/>
        </w:rPr>
        <w:tab/>
        <w:t>On motion of Senator GAMBRELL, at 12:52 P.M., Senator GOLDFINCH was granted a leave of absence for today.</w:t>
      </w:r>
    </w:p>
    <w:p w14:paraId="4419AFD0" w14:textId="77777777" w:rsidR="00630DAB" w:rsidRPr="00630DAB" w:rsidRDefault="00630DAB" w:rsidP="00630DAB">
      <w:pPr>
        <w:tabs>
          <w:tab w:val="right" w:pos="8640"/>
        </w:tabs>
        <w:rPr>
          <w:szCs w:val="22"/>
        </w:rPr>
      </w:pPr>
    </w:p>
    <w:p w14:paraId="287AA4FE" w14:textId="77777777" w:rsidR="00630DAB" w:rsidRPr="00630DAB" w:rsidRDefault="00630DAB" w:rsidP="00630DAB">
      <w:pPr>
        <w:tabs>
          <w:tab w:val="right" w:pos="8640"/>
        </w:tabs>
        <w:jc w:val="center"/>
        <w:rPr>
          <w:b/>
          <w:bCs/>
          <w:szCs w:val="22"/>
        </w:rPr>
      </w:pPr>
      <w:r w:rsidRPr="00630DAB">
        <w:rPr>
          <w:b/>
          <w:bCs/>
          <w:szCs w:val="22"/>
        </w:rPr>
        <w:t>CO-SPONSORS ADDED</w:t>
      </w:r>
    </w:p>
    <w:p w14:paraId="0418635E" w14:textId="77777777" w:rsidR="00630DAB" w:rsidRPr="00630DAB" w:rsidRDefault="00630DAB" w:rsidP="00630DAB">
      <w:pPr>
        <w:tabs>
          <w:tab w:val="right" w:pos="8640"/>
        </w:tabs>
        <w:rPr>
          <w:b/>
          <w:bCs/>
          <w:szCs w:val="22"/>
        </w:rPr>
      </w:pPr>
      <w:r w:rsidRPr="00630DAB">
        <w:rPr>
          <w:b/>
          <w:bCs/>
          <w:szCs w:val="22"/>
        </w:rPr>
        <w:tab/>
      </w:r>
      <w:r w:rsidRPr="00630DAB">
        <w:rPr>
          <w:bCs/>
          <w:szCs w:val="22"/>
        </w:rPr>
        <w:t>The following co-sponsors were added to the respective Bills:</w:t>
      </w:r>
    </w:p>
    <w:p w14:paraId="36A8BE61" w14:textId="77777777" w:rsidR="00630DAB" w:rsidRPr="00630DAB" w:rsidRDefault="00630DAB" w:rsidP="00630DAB">
      <w:pPr>
        <w:tabs>
          <w:tab w:val="right" w:pos="8640"/>
        </w:tabs>
        <w:rPr>
          <w:szCs w:val="22"/>
        </w:rPr>
      </w:pPr>
      <w:r w:rsidRPr="00630DAB">
        <w:rPr>
          <w:szCs w:val="22"/>
        </w:rPr>
        <w:t>S.   92</w:t>
      </w:r>
      <w:r w:rsidRPr="00630DAB">
        <w:rPr>
          <w:szCs w:val="22"/>
        </w:rPr>
        <w:tab/>
      </w:r>
      <w:r w:rsidRPr="00630DAB">
        <w:rPr>
          <w:szCs w:val="22"/>
        </w:rPr>
        <w:tab/>
        <w:t>Sen. Malloy</w:t>
      </w:r>
    </w:p>
    <w:p w14:paraId="029C4FAE" w14:textId="77777777" w:rsidR="00630DAB" w:rsidRPr="00630DAB" w:rsidRDefault="00630DAB" w:rsidP="00630DAB">
      <w:pPr>
        <w:tabs>
          <w:tab w:val="right" w:pos="8640"/>
        </w:tabs>
        <w:rPr>
          <w:szCs w:val="22"/>
        </w:rPr>
      </w:pPr>
      <w:r w:rsidRPr="00630DAB">
        <w:rPr>
          <w:szCs w:val="22"/>
        </w:rPr>
        <w:t>S. 123</w:t>
      </w:r>
      <w:r w:rsidRPr="00630DAB">
        <w:rPr>
          <w:szCs w:val="22"/>
        </w:rPr>
        <w:tab/>
      </w:r>
      <w:r w:rsidRPr="00630DAB">
        <w:rPr>
          <w:szCs w:val="22"/>
        </w:rPr>
        <w:tab/>
        <w:t>Sens. Talley, Sabb, Setzler and Scott</w:t>
      </w:r>
    </w:p>
    <w:p w14:paraId="41A981C7" w14:textId="77777777" w:rsidR="00630DAB" w:rsidRPr="00630DAB" w:rsidRDefault="00630DAB" w:rsidP="00630DAB">
      <w:pPr>
        <w:tabs>
          <w:tab w:val="right" w:pos="8640"/>
        </w:tabs>
        <w:rPr>
          <w:szCs w:val="22"/>
        </w:rPr>
      </w:pPr>
      <w:r w:rsidRPr="00630DAB">
        <w:rPr>
          <w:szCs w:val="22"/>
        </w:rPr>
        <w:lastRenderedPageBreak/>
        <w:t>S. 125</w:t>
      </w:r>
      <w:r w:rsidRPr="00630DAB">
        <w:rPr>
          <w:szCs w:val="22"/>
        </w:rPr>
        <w:tab/>
      </w:r>
      <w:r w:rsidRPr="00630DAB">
        <w:rPr>
          <w:szCs w:val="22"/>
        </w:rPr>
        <w:tab/>
        <w:t>Sens. Fanning and Climer</w:t>
      </w:r>
    </w:p>
    <w:p w14:paraId="1EE498A6" w14:textId="77777777" w:rsidR="00630DAB" w:rsidRPr="00630DAB" w:rsidRDefault="00630DAB" w:rsidP="00630DAB">
      <w:pPr>
        <w:tabs>
          <w:tab w:val="right" w:pos="8640"/>
        </w:tabs>
        <w:rPr>
          <w:szCs w:val="22"/>
        </w:rPr>
      </w:pPr>
      <w:r w:rsidRPr="00630DAB">
        <w:rPr>
          <w:szCs w:val="22"/>
        </w:rPr>
        <w:t>S. 137</w:t>
      </w:r>
      <w:r w:rsidRPr="00630DAB">
        <w:rPr>
          <w:szCs w:val="22"/>
        </w:rPr>
        <w:tab/>
      </w:r>
      <w:r w:rsidRPr="00630DAB">
        <w:rPr>
          <w:szCs w:val="22"/>
        </w:rPr>
        <w:tab/>
        <w:t>Sens. Young and Senn</w:t>
      </w:r>
    </w:p>
    <w:p w14:paraId="42C0CB42" w14:textId="77777777" w:rsidR="00630DAB" w:rsidRPr="00630DAB" w:rsidRDefault="00630DAB" w:rsidP="00630DAB">
      <w:pPr>
        <w:tabs>
          <w:tab w:val="right" w:pos="8640"/>
        </w:tabs>
        <w:rPr>
          <w:szCs w:val="22"/>
        </w:rPr>
      </w:pPr>
      <w:r w:rsidRPr="00630DAB">
        <w:rPr>
          <w:szCs w:val="22"/>
        </w:rPr>
        <w:t>S. 138</w:t>
      </w:r>
      <w:r w:rsidRPr="00630DAB">
        <w:rPr>
          <w:szCs w:val="22"/>
        </w:rPr>
        <w:tab/>
      </w:r>
      <w:r w:rsidRPr="00630DAB">
        <w:rPr>
          <w:szCs w:val="22"/>
        </w:rPr>
        <w:tab/>
        <w:t>Sens. Senn, Cromer and Loftis</w:t>
      </w:r>
    </w:p>
    <w:p w14:paraId="79426A3B" w14:textId="77777777" w:rsidR="00630DAB" w:rsidRPr="00630DAB" w:rsidRDefault="00630DAB" w:rsidP="00630DAB">
      <w:pPr>
        <w:tabs>
          <w:tab w:val="right" w:pos="8640"/>
        </w:tabs>
        <w:rPr>
          <w:szCs w:val="22"/>
        </w:rPr>
      </w:pPr>
      <w:r w:rsidRPr="00630DAB">
        <w:rPr>
          <w:szCs w:val="22"/>
        </w:rPr>
        <w:t>S. 259</w:t>
      </w:r>
      <w:r w:rsidRPr="00630DAB">
        <w:rPr>
          <w:szCs w:val="22"/>
        </w:rPr>
        <w:tab/>
      </w:r>
      <w:r w:rsidRPr="00630DAB">
        <w:rPr>
          <w:szCs w:val="22"/>
        </w:rPr>
        <w:tab/>
        <w:t>Sen. Malloy</w:t>
      </w:r>
    </w:p>
    <w:p w14:paraId="03F24FAD" w14:textId="77777777" w:rsidR="00630DAB" w:rsidRPr="00630DAB" w:rsidRDefault="00630DAB" w:rsidP="00630DAB">
      <w:pPr>
        <w:tabs>
          <w:tab w:val="right" w:pos="8640"/>
        </w:tabs>
        <w:rPr>
          <w:szCs w:val="22"/>
        </w:rPr>
      </w:pPr>
      <w:r w:rsidRPr="00630DAB">
        <w:rPr>
          <w:szCs w:val="22"/>
        </w:rPr>
        <w:t>S. 285</w:t>
      </w:r>
      <w:r w:rsidRPr="00630DAB">
        <w:rPr>
          <w:szCs w:val="22"/>
        </w:rPr>
        <w:tab/>
      </w:r>
      <w:r w:rsidRPr="00630DAB">
        <w:rPr>
          <w:szCs w:val="22"/>
        </w:rPr>
        <w:tab/>
        <w:t>Sen. Climer</w:t>
      </w:r>
    </w:p>
    <w:p w14:paraId="01E7453E" w14:textId="77777777" w:rsidR="00630DAB" w:rsidRPr="00630DAB" w:rsidRDefault="00630DAB" w:rsidP="00630DAB">
      <w:pPr>
        <w:tabs>
          <w:tab w:val="right" w:pos="8640"/>
        </w:tabs>
        <w:rPr>
          <w:szCs w:val="22"/>
        </w:rPr>
      </w:pPr>
      <w:r w:rsidRPr="00630DAB">
        <w:rPr>
          <w:szCs w:val="22"/>
        </w:rPr>
        <w:t>S. 392</w:t>
      </w:r>
      <w:r w:rsidRPr="00630DAB">
        <w:rPr>
          <w:szCs w:val="22"/>
        </w:rPr>
        <w:tab/>
      </w:r>
      <w:r w:rsidRPr="00630DAB">
        <w:rPr>
          <w:szCs w:val="22"/>
        </w:rPr>
        <w:tab/>
        <w:t>Sen. Gustafson</w:t>
      </w:r>
    </w:p>
    <w:p w14:paraId="20580124" w14:textId="77777777" w:rsidR="00630DAB" w:rsidRPr="00630DAB" w:rsidRDefault="00630DAB" w:rsidP="00630DAB">
      <w:pPr>
        <w:tabs>
          <w:tab w:val="right" w:pos="8640"/>
        </w:tabs>
        <w:rPr>
          <w:szCs w:val="22"/>
        </w:rPr>
      </w:pPr>
      <w:r w:rsidRPr="00630DAB">
        <w:rPr>
          <w:szCs w:val="22"/>
        </w:rPr>
        <w:t>S. 500</w:t>
      </w:r>
      <w:r w:rsidRPr="00630DAB">
        <w:rPr>
          <w:szCs w:val="22"/>
        </w:rPr>
        <w:tab/>
      </w:r>
      <w:r w:rsidRPr="00630DAB">
        <w:rPr>
          <w:szCs w:val="22"/>
        </w:rPr>
        <w:tab/>
        <w:t>Sens. Campsen and Rankin</w:t>
      </w:r>
    </w:p>
    <w:p w14:paraId="6B307C99" w14:textId="77777777" w:rsidR="00630DAB" w:rsidRPr="00630DAB" w:rsidRDefault="00630DAB" w:rsidP="00630DAB">
      <w:pPr>
        <w:tabs>
          <w:tab w:val="right" w:pos="8640"/>
        </w:tabs>
        <w:rPr>
          <w:szCs w:val="22"/>
        </w:rPr>
      </w:pPr>
      <w:r w:rsidRPr="00630DAB">
        <w:rPr>
          <w:szCs w:val="22"/>
        </w:rPr>
        <w:t>S. 552</w:t>
      </w:r>
      <w:r w:rsidRPr="00630DAB">
        <w:rPr>
          <w:szCs w:val="22"/>
        </w:rPr>
        <w:tab/>
      </w:r>
      <w:r w:rsidRPr="00630DAB">
        <w:rPr>
          <w:szCs w:val="22"/>
        </w:rPr>
        <w:tab/>
        <w:t>Sen. M. Johnson</w:t>
      </w:r>
    </w:p>
    <w:p w14:paraId="3E28E51B" w14:textId="77777777" w:rsidR="00630DAB" w:rsidRPr="00630DAB" w:rsidRDefault="00630DAB" w:rsidP="00630DAB">
      <w:pPr>
        <w:tabs>
          <w:tab w:val="right" w:pos="8640"/>
        </w:tabs>
        <w:rPr>
          <w:szCs w:val="22"/>
        </w:rPr>
      </w:pPr>
      <w:r w:rsidRPr="00630DAB">
        <w:rPr>
          <w:szCs w:val="22"/>
        </w:rPr>
        <w:t>S. 557</w:t>
      </w:r>
      <w:r w:rsidRPr="00630DAB">
        <w:rPr>
          <w:szCs w:val="22"/>
        </w:rPr>
        <w:tab/>
      </w:r>
      <w:r w:rsidRPr="00630DAB">
        <w:rPr>
          <w:szCs w:val="22"/>
        </w:rPr>
        <w:tab/>
        <w:t>Sen. Young</w:t>
      </w:r>
    </w:p>
    <w:p w14:paraId="41EA0976" w14:textId="77777777" w:rsidR="00630DAB" w:rsidRPr="00630DAB" w:rsidRDefault="00630DAB" w:rsidP="00630DAB">
      <w:pPr>
        <w:tabs>
          <w:tab w:val="right" w:pos="8640"/>
        </w:tabs>
        <w:rPr>
          <w:szCs w:val="22"/>
        </w:rPr>
      </w:pPr>
    </w:p>
    <w:p w14:paraId="4A79C6BD" w14:textId="77777777" w:rsidR="00630DAB" w:rsidRPr="00630DAB" w:rsidRDefault="00630DAB" w:rsidP="00630DAB">
      <w:pPr>
        <w:tabs>
          <w:tab w:val="right" w:pos="8640"/>
        </w:tabs>
        <w:jc w:val="center"/>
        <w:rPr>
          <w:szCs w:val="22"/>
        </w:rPr>
      </w:pPr>
      <w:r w:rsidRPr="00630DAB">
        <w:rPr>
          <w:b/>
          <w:szCs w:val="22"/>
        </w:rPr>
        <w:t>INTRODUCTION OF BILLS AND RESOLUTIONS</w:t>
      </w:r>
    </w:p>
    <w:p w14:paraId="3CCA1674" w14:textId="77777777" w:rsidR="00630DAB" w:rsidRPr="00630DAB" w:rsidRDefault="00630DAB" w:rsidP="00630DAB">
      <w:pPr>
        <w:tabs>
          <w:tab w:val="right" w:pos="8640"/>
        </w:tabs>
        <w:rPr>
          <w:szCs w:val="22"/>
        </w:rPr>
      </w:pPr>
      <w:r w:rsidRPr="00630DAB">
        <w:rPr>
          <w:szCs w:val="22"/>
        </w:rPr>
        <w:tab/>
        <w:t>The following were introduced:</w:t>
      </w:r>
    </w:p>
    <w:p w14:paraId="2FCC3928" w14:textId="77777777" w:rsidR="00630DAB" w:rsidRPr="00630DAB" w:rsidRDefault="00630DAB" w:rsidP="00630DAB">
      <w:pPr>
        <w:rPr>
          <w:szCs w:val="22"/>
        </w:rPr>
      </w:pPr>
    </w:p>
    <w:p w14:paraId="48B98547" w14:textId="77777777" w:rsidR="00630DAB" w:rsidRPr="00630DAB" w:rsidRDefault="00630DAB" w:rsidP="00630DAB">
      <w:pPr>
        <w:rPr>
          <w:szCs w:val="22"/>
        </w:rPr>
      </w:pPr>
      <w:r w:rsidRPr="00630DAB">
        <w:rPr>
          <w:szCs w:val="22"/>
        </w:rPr>
        <w:tab/>
        <w:t>S. 570</w:t>
      </w:r>
      <w:r w:rsidRPr="00630DAB">
        <w:rPr>
          <w:szCs w:val="22"/>
        </w:rPr>
        <w:fldChar w:fldCharType="begin"/>
      </w:r>
      <w:r w:rsidRPr="00630DAB">
        <w:rPr>
          <w:szCs w:val="22"/>
        </w:rPr>
        <w:instrText xml:space="preserve"> XE " S. 570" \b</w:instrText>
      </w:r>
      <w:r w:rsidRPr="00630DAB">
        <w:rPr>
          <w:szCs w:val="22"/>
        </w:rPr>
        <w:fldChar w:fldCharType="end"/>
      </w:r>
      <w:r w:rsidRPr="00630DAB">
        <w:rPr>
          <w:szCs w:val="22"/>
        </w:rPr>
        <w:t xml:space="preserve"> -- Senator Shealy:  A CONCURRENT RESOLUTION TO RECOGNIZE AND HONOR THE NONPROFIT AND PHILANTHROPIC ORGANIZATIONS OF SOUTH CAROLINA AND THEIR MANY VOLUNTEERS, DONORS, BOARD MEMBERS, AND PROFESSIONAL LEADERS FOR THEIR SERVICE TO THE PEOPLE AND THE STATE OF SOUTH CAROLINA.</w:t>
      </w:r>
    </w:p>
    <w:p w14:paraId="103AD527" w14:textId="77777777" w:rsidR="00630DAB" w:rsidRPr="00630DAB" w:rsidRDefault="00630DAB" w:rsidP="00630DAB">
      <w:pPr>
        <w:rPr>
          <w:szCs w:val="22"/>
        </w:rPr>
      </w:pPr>
      <w:r w:rsidRPr="00630DAB">
        <w:rPr>
          <w:szCs w:val="22"/>
        </w:rPr>
        <w:t>sr-0291km-hw23.docx : 7798a2c0-e87c-4ce2-9991-973c5b6b6efe</w:t>
      </w:r>
    </w:p>
    <w:p w14:paraId="3C100346" w14:textId="77777777" w:rsidR="00630DAB" w:rsidRPr="00630DAB" w:rsidRDefault="00630DAB" w:rsidP="00630DAB">
      <w:pPr>
        <w:rPr>
          <w:szCs w:val="22"/>
        </w:rPr>
      </w:pPr>
      <w:r w:rsidRPr="00630DAB">
        <w:rPr>
          <w:szCs w:val="22"/>
        </w:rPr>
        <w:tab/>
        <w:t>The Concurrent Resolution was adopted, ordered sent to the House.</w:t>
      </w:r>
    </w:p>
    <w:p w14:paraId="4D5A608E" w14:textId="77777777" w:rsidR="00630DAB" w:rsidRPr="00630DAB" w:rsidRDefault="00630DAB" w:rsidP="00630DAB">
      <w:pPr>
        <w:rPr>
          <w:szCs w:val="22"/>
        </w:rPr>
      </w:pPr>
    </w:p>
    <w:p w14:paraId="1F371668" w14:textId="77777777" w:rsidR="00630DAB" w:rsidRPr="00630DAB" w:rsidRDefault="00630DAB" w:rsidP="00630DAB">
      <w:pPr>
        <w:rPr>
          <w:szCs w:val="22"/>
        </w:rPr>
      </w:pPr>
      <w:r w:rsidRPr="00630DAB">
        <w:rPr>
          <w:szCs w:val="22"/>
        </w:rPr>
        <w:tab/>
        <w:t>S. 571</w:t>
      </w:r>
      <w:r w:rsidRPr="00630DAB">
        <w:rPr>
          <w:szCs w:val="22"/>
        </w:rPr>
        <w:fldChar w:fldCharType="begin"/>
      </w:r>
      <w:r w:rsidRPr="00630DAB">
        <w:rPr>
          <w:szCs w:val="22"/>
        </w:rPr>
        <w:instrText xml:space="preserve"> XE " S. 571" \b</w:instrText>
      </w:r>
      <w:r w:rsidRPr="00630DAB">
        <w:rPr>
          <w:szCs w:val="22"/>
        </w:rPr>
        <w:fldChar w:fldCharType="end"/>
      </w:r>
      <w:r w:rsidRPr="00630DAB">
        <w:rPr>
          <w:szCs w:val="22"/>
        </w:rPr>
        <w:t xml:space="preserve"> -- Senator Shealy:  A SENATE RESOLUTION TO RECOGNIZE MARCH 2023 AS "SOCIAL WORK MONTH" IN SOUTH CAROLINA.</w:t>
      </w:r>
    </w:p>
    <w:p w14:paraId="1F636010" w14:textId="77777777" w:rsidR="00630DAB" w:rsidRPr="00630DAB" w:rsidRDefault="00630DAB" w:rsidP="00630DAB">
      <w:pPr>
        <w:rPr>
          <w:szCs w:val="22"/>
        </w:rPr>
      </w:pPr>
      <w:r w:rsidRPr="00630DAB">
        <w:rPr>
          <w:szCs w:val="22"/>
        </w:rPr>
        <w:t>sr-0299km-vc23.docx : 28b509bd-5074-4410-83d8-44bc847d3605</w:t>
      </w:r>
    </w:p>
    <w:p w14:paraId="4268F5D7" w14:textId="77777777" w:rsidR="00630DAB" w:rsidRPr="00630DAB" w:rsidRDefault="00630DAB" w:rsidP="00630DAB">
      <w:pPr>
        <w:rPr>
          <w:szCs w:val="22"/>
        </w:rPr>
      </w:pPr>
      <w:r w:rsidRPr="00630DAB">
        <w:rPr>
          <w:szCs w:val="22"/>
        </w:rPr>
        <w:tab/>
        <w:t>The Senate Resolution was adopted.</w:t>
      </w:r>
    </w:p>
    <w:p w14:paraId="4FAC2381" w14:textId="77777777" w:rsidR="00630DAB" w:rsidRPr="00630DAB" w:rsidRDefault="00630DAB" w:rsidP="00630DAB">
      <w:pPr>
        <w:rPr>
          <w:szCs w:val="22"/>
        </w:rPr>
      </w:pPr>
    </w:p>
    <w:p w14:paraId="19DAE302" w14:textId="77777777" w:rsidR="00630DAB" w:rsidRPr="00630DAB" w:rsidRDefault="00630DAB" w:rsidP="00630DAB">
      <w:pPr>
        <w:rPr>
          <w:szCs w:val="22"/>
        </w:rPr>
      </w:pPr>
      <w:r w:rsidRPr="00630DAB">
        <w:rPr>
          <w:szCs w:val="22"/>
        </w:rPr>
        <w:tab/>
        <w:t>S. 572</w:t>
      </w:r>
      <w:r w:rsidRPr="00630DAB">
        <w:rPr>
          <w:szCs w:val="22"/>
        </w:rPr>
        <w:fldChar w:fldCharType="begin"/>
      </w:r>
      <w:r w:rsidRPr="00630DAB">
        <w:rPr>
          <w:szCs w:val="22"/>
        </w:rPr>
        <w:instrText xml:space="preserve"> XE " S. 572" \b</w:instrText>
      </w:r>
      <w:r w:rsidRPr="00630DAB">
        <w:rPr>
          <w:szCs w:val="22"/>
        </w:rPr>
        <w:fldChar w:fldCharType="end"/>
      </w:r>
      <w:r w:rsidRPr="00630DAB">
        <w:rPr>
          <w:szCs w:val="22"/>
        </w:rPr>
        <w:t xml:space="preserve"> --  Labor, Commerce and Industry Committee:  A JOINT RESOLUTION TO APPROVE REGULATIONS OF THE DEPARTMENT OF LABOR, LICENSING AND REGULATION, RELATING TO CORPORATE SELF-REPRESENTATION AT HEARINGS BEFORE THE DEPARTMENT'S PROFESSIONAL AND OCCUPATIONAL LICENSING BOARDS, DESIGNATED AS REGULATION DOCUMENT NUMBER 5152, PURSUANT TO THE PROVISIONS OF ARTICLE 1, CHAPTER 23, TITLE 1 OF THE SOUTH CAROLINA CODE OF LAWS.</w:t>
      </w:r>
    </w:p>
    <w:p w14:paraId="7D4380B7" w14:textId="77777777" w:rsidR="00630DAB" w:rsidRPr="00630DAB" w:rsidRDefault="00630DAB" w:rsidP="00630DAB">
      <w:pPr>
        <w:rPr>
          <w:szCs w:val="22"/>
        </w:rPr>
      </w:pPr>
      <w:r w:rsidRPr="00630DAB">
        <w:rPr>
          <w:szCs w:val="22"/>
        </w:rPr>
        <w:t>lc-0244wab-dbs23.docx : fab3f306-5cc9-4944-8ac7-1c99a30faa14</w:t>
      </w:r>
    </w:p>
    <w:p w14:paraId="21ADE724" w14:textId="77777777" w:rsidR="00630DAB" w:rsidRPr="00630DAB" w:rsidRDefault="00630DAB" w:rsidP="00630DAB">
      <w:pPr>
        <w:rPr>
          <w:szCs w:val="22"/>
        </w:rPr>
      </w:pPr>
      <w:r w:rsidRPr="00630DAB">
        <w:rPr>
          <w:szCs w:val="22"/>
        </w:rPr>
        <w:tab/>
        <w:t>Read the first time and ordered placed on the Calendar without reference.</w:t>
      </w:r>
    </w:p>
    <w:p w14:paraId="278910E5" w14:textId="77777777" w:rsidR="00630DAB" w:rsidRPr="00630DAB" w:rsidRDefault="00630DAB" w:rsidP="00630DAB">
      <w:pPr>
        <w:rPr>
          <w:szCs w:val="22"/>
        </w:rPr>
      </w:pPr>
      <w:r w:rsidRPr="00630DAB">
        <w:rPr>
          <w:szCs w:val="22"/>
        </w:rPr>
        <w:tab/>
        <w:t>S. 573</w:t>
      </w:r>
      <w:r w:rsidRPr="00630DAB">
        <w:rPr>
          <w:szCs w:val="22"/>
        </w:rPr>
        <w:fldChar w:fldCharType="begin"/>
      </w:r>
      <w:r w:rsidRPr="00630DAB">
        <w:rPr>
          <w:szCs w:val="22"/>
        </w:rPr>
        <w:instrText xml:space="preserve"> XE " S. 573" \b</w:instrText>
      </w:r>
      <w:r w:rsidRPr="00630DAB">
        <w:rPr>
          <w:szCs w:val="22"/>
        </w:rPr>
        <w:fldChar w:fldCharType="end"/>
      </w:r>
      <w:r w:rsidRPr="00630DAB">
        <w:rPr>
          <w:szCs w:val="22"/>
        </w:rPr>
        <w:t xml:space="preserve"> </w:t>
      </w:r>
      <w:proofErr w:type="gramStart"/>
      <w:r w:rsidRPr="00630DAB">
        <w:rPr>
          <w:szCs w:val="22"/>
        </w:rPr>
        <w:t>--  Labor</w:t>
      </w:r>
      <w:proofErr w:type="gramEnd"/>
      <w:r w:rsidRPr="00630DAB">
        <w:rPr>
          <w:szCs w:val="22"/>
        </w:rPr>
        <w:t>, Commerce and Industry Committee:  A JOINT RESOLUTION TO APPROVE REGULATIONS OF THE DEPARTMENT OF LABOR, LICENSING AND REGULATION-STATE ATHLETIC COMMISSION, RELATING TO CODE OF ETHICS, DESIGNATED AS REGULATION DOCUMENT NUMBER 5153, PURSUANT TO THE PROVISIONS OF ARTICLE 1, CHAPTER 23, TITLE 1 OF THE SOUTH CAROLINA CODE OF LAWS.</w:t>
      </w:r>
    </w:p>
    <w:p w14:paraId="5059D93D" w14:textId="77777777" w:rsidR="00630DAB" w:rsidRPr="00630DAB" w:rsidRDefault="00630DAB" w:rsidP="00630DAB">
      <w:pPr>
        <w:rPr>
          <w:szCs w:val="22"/>
        </w:rPr>
      </w:pPr>
      <w:r w:rsidRPr="00630DAB">
        <w:rPr>
          <w:szCs w:val="22"/>
        </w:rPr>
        <w:t>lc-0245wab-dbs23.docx : 8865a830-459f-40b6-89dd-3d652c3028c9</w:t>
      </w:r>
    </w:p>
    <w:p w14:paraId="21EFCDE8" w14:textId="77777777" w:rsidR="00630DAB" w:rsidRPr="00630DAB" w:rsidRDefault="00630DAB" w:rsidP="00630DAB">
      <w:pPr>
        <w:rPr>
          <w:szCs w:val="22"/>
        </w:rPr>
      </w:pPr>
      <w:r w:rsidRPr="00630DAB">
        <w:rPr>
          <w:szCs w:val="22"/>
        </w:rPr>
        <w:tab/>
        <w:t>Read the first time and ordered placed on the Calendar without reference.</w:t>
      </w:r>
    </w:p>
    <w:p w14:paraId="07BB0178" w14:textId="77777777" w:rsidR="00630DAB" w:rsidRPr="00630DAB" w:rsidRDefault="00630DAB" w:rsidP="00630DAB">
      <w:pPr>
        <w:rPr>
          <w:szCs w:val="22"/>
        </w:rPr>
      </w:pPr>
    </w:p>
    <w:p w14:paraId="2C34174F" w14:textId="77777777" w:rsidR="00630DAB" w:rsidRPr="00630DAB" w:rsidRDefault="00630DAB" w:rsidP="00630DAB">
      <w:pPr>
        <w:rPr>
          <w:szCs w:val="22"/>
        </w:rPr>
      </w:pPr>
      <w:r w:rsidRPr="00630DAB">
        <w:rPr>
          <w:szCs w:val="22"/>
        </w:rPr>
        <w:tab/>
        <w:t>S. 574</w:t>
      </w:r>
      <w:r w:rsidRPr="00630DAB">
        <w:rPr>
          <w:szCs w:val="22"/>
        </w:rPr>
        <w:fldChar w:fldCharType="begin"/>
      </w:r>
      <w:r w:rsidRPr="00630DAB">
        <w:rPr>
          <w:szCs w:val="22"/>
        </w:rPr>
        <w:instrText xml:space="preserve"> XE " S. 574" \b</w:instrText>
      </w:r>
      <w:r w:rsidRPr="00630DAB">
        <w:rPr>
          <w:szCs w:val="22"/>
        </w:rPr>
        <w:fldChar w:fldCharType="end"/>
      </w:r>
      <w:r w:rsidRPr="00630DAB">
        <w:rPr>
          <w:szCs w:val="22"/>
        </w:rPr>
        <w:t xml:space="preserve"> --  Labor, Commerce and Industry Committee:  A JOINT RESOLUTION TO APPROVE REGULATIONS OF THE DEPARTMENT OF LABOR, LICENSING AND REGULATION - BOARD OF LANDSCAPE ARCHITECTURAL EXAMINERS, RELATING TO BOARD OF LANDSCAPE ARCHITECTURAL EXAMINERS, DESIGNATED AS REGULATION DOCUMENT NUMBER 5133, PURSUANT TO THE PROVISIONS OF ARTICLE 1, CHAPTER 23, TITLE 1 OF THE SOUTH CAROLINA CODE OF LAWS.</w:t>
      </w:r>
    </w:p>
    <w:p w14:paraId="656F0CCF" w14:textId="77777777" w:rsidR="00630DAB" w:rsidRPr="00630DAB" w:rsidRDefault="00630DAB" w:rsidP="00630DAB">
      <w:pPr>
        <w:rPr>
          <w:szCs w:val="22"/>
        </w:rPr>
      </w:pPr>
      <w:r w:rsidRPr="00630DAB">
        <w:rPr>
          <w:szCs w:val="22"/>
        </w:rPr>
        <w:t>lc-0243wab-rt23.docx : eb52825e-f206-426b-b9ac-0002df22c3da</w:t>
      </w:r>
    </w:p>
    <w:p w14:paraId="704B5C9A" w14:textId="77777777" w:rsidR="00630DAB" w:rsidRPr="00630DAB" w:rsidRDefault="00630DAB" w:rsidP="00630DAB">
      <w:pPr>
        <w:rPr>
          <w:szCs w:val="22"/>
        </w:rPr>
      </w:pPr>
      <w:r w:rsidRPr="00630DAB">
        <w:rPr>
          <w:szCs w:val="22"/>
        </w:rPr>
        <w:tab/>
        <w:t>Read the first time and ordered placed on the Calendar without reference.</w:t>
      </w:r>
    </w:p>
    <w:p w14:paraId="162C865F" w14:textId="77777777" w:rsidR="00630DAB" w:rsidRPr="00630DAB" w:rsidRDefault="00630DAB" w:rsidP="00630DAB">
      <w:pPr>
        <w:rPr>
          <w:szCs w:val="22"/>
        </w:rPr>
      </w:pPr>
    </w:p>
    <w:p w14:paraId="452B98E4" w14:textId="77777777" w:rsidR="00630DAB" w:rsidRPr="00630DAB" w:rsidRDefault="00630DAB" w:rsidP="00630DAB">
      <w:pPr>
        <w:rPr>
          <w:szCs w:val="22"/>
        </w:rPr>
      </w:pPr>
      <w:r w:rsidRPr="00630DAB">
        <w:rPr>
          <w:szCs w:val="22"/>
        </w:rPr>
        <w:tab/>
        <w:t>S. 575</w:t>
      </w:r>
      <w:r w:rsidRPr="00630DAB">
        <w:rPr>
          <w:szCs w:val="22"/>
        </w:rPr>
        <w:fldChar w:fldCharType="begin"/>
      </w:r>
      <w:r w:rsidRPr="00630DAB">
        <w:rPr>
          <w:szCs w:val="22"/>
        </w:rPr>
        <w:instrText xml:space="preserve"> XE " S. 575" \b</w:instrText>
      </w:r>
      <w:r w:rsidRPr="00630DAB">
        <w:rPr>
          <w:szCs w:val="22"/>
        </w:rPr>
        <w:fldChar w:fldCharType="end"/>
      </w:r>
      <w:r w:rsidRPr="00630DAB">
        <w:rPr>
          <w:szCs w:val="22"/>
        </w:rPr>
        <w:t xml:space="preserve"> -- Senator Alexander:  A SENATE RESOLUTION TO CONGRATULATE MS. CAROLYN DAVIS ON THE OCCASION OF HER NINETIETH BIRTHDAY AND TO WISH HER A JOYOUS BIRTHDAY CELEBRATION.</w:t>
      </w:r>
    </w:p>
    <w:p w14:paraId="34954D61" w14:textId="77777777" w:rsidR="00630DAB" w:rsidRPr="00630DAB" w:rsidRDefault="00630DAB" w:rsidP="00630DAB">
      <w:pPr>
        <w:rPr>
          <w:szCs w:val="22"/>
        </w:rPr>
      </w:pPr>
      <w:r w:rsidRPr="00630DAB">
        <w:rPr>
          <w:szCs w:val="22"/>
        </w:rPr>
        <w:t>sr-0307km-hw23.docx : ef455377-9c85-40fb-bb12-d8ae6225eaa1</w:t>
      </w:r>
    </w:p>
    <w:p w14:paraId="5EC640F4" w14:textId="77777777" w:rsidR="00630DAB" w:rsidRPr="00630DAB" w:rsidRDefault="00630DAB" w:rsidP="00630DAB">
      <w:pPr>
        <w:rPr>
          <w:szCs w:val="22"/>
        </w:rPr>
      </w:pPr>
      <w:r w:rsidRPr="00630DAB">
        <w:rPr>
          <w:szCs w:val="22"/>
        </w:rPr>
        <w:tab/>
        <w:t>The Senate Resolution was adopted.</w:t>
      </w:r>
    </w:p>
    <w:p w14:paraId="76B6ABC0" w14:textId="77777777" w:rsidR="00630DAB" w:rsidRPr="00630DAB" w:rsidRDefault="00630DAB" w:rsidP="00630DAB">
      <w:pPr>
        <w:rPr>
          <w:szCs w:val="22"/>
        </w:rPr>
      </w:pPr>
    </w:p>
    <w:p w14:paraId="58E7E028" w14:textId="77777777" w:rsidR="00630DAB" w:rsidRPr="00630DAB" w:rsidRDefault="00630DAB" w:rsidP="00630DAB">
      <w:pPr>
        <w:rPr>
          <w:szCs w:val="22"/>
        </w:rPr>
      </w:pPr>
      <w:r w:rsidRPr="00630DAB">
        <w:rPr>
          <w:szCs w:val="22"/>
        </w:rPr>
        <w:tab/>
        <w:t>S. 576</w:t>
      </w:r>
      <w:r w:rsidRPr="00630DAB">
        <w:rPr>
          <w:szCs w:val="22"/>
        </w:rPr>
        <w:fldChar w:fldCharType="begin"/>
      </w:r>
      <w:r w:rsidRPr="00630DAB">
        <w:rPr>
          <w:szCs w:val="22"/>
        </w:rPr>
        <w:instrText xml:space="preserve"> XE " S. 576" \b</w:instrText>
      </w:r>
      <w:r w:rsidRPr="00630DAB">
        <w:rPr>
          <w:szCs w:val="22"/>
        </w:rPr>
        <w:fldChar w:fldCharType="end"/>
      </w:r>
      <w:r w:rsidRPr="00630DAB">
        <w:rPr>
          <w:szCs w:val="22"/>
        </w:rPr>
        <w:t xml:space="preserve"> -- Senators Massey, Garrett, Peeler, Climer, Cash, Bennett, Turner, Gustafson, Rice, Verdin, Young, Kimbrell, Corbin, Cromer, McElveen and Campsen:  A BILL 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w:t>
      </w:r>
    </w:p>
    <w:p w14:paraId="528F3EAA" w14:textId="77777777" w:rsidR="00630DAB" w:rsidRPr="00630DAB" w:rsidRDefault="00630DAB" w:rsidP="00630DAB">
      <w:pPr>
        <w:rPr>
          <w:szCs w:val="22"/>
        </w:rPr>
      </w:pPr>
      <w:r w:rsidRPr="00630DAB">
        <w:rPr>
          <w:szCs w:val="22"/>
        </w:rPr>
        <w:t>sr-0287km23.docx : 08440dec-c88d-4206-abca-8d39d7899d45</w:t>
      </w:r>
    </w:p>
    <w:p w14:paraId="5C63DB52" w14:textId="77777777" w:rsidR="00630DAB" w:rsidRPr="00630DAB" w:rsidRDefault="00630DAB" w:rsidP="00630DAB">
      <w:pPr>
        <w:rPr>
          <w:szCs w:val="22"/>
        </w:rPr>
      </w:pPr>
      <w:r w:rsidRPr="00630DAB">
        <w:rPr>
          <w:szCs w:val="22"/>
        </w:rPr>
        <w:tab/>
        <w:t>Senator MASSEY spoke on the Bill.</w:t>
      </w:r>
    </w:p>
    <w:p w14:paraId="7DE1B147" w14:textId="77777777" w:rsidR="00630DAB" w:rsidRPr="00630DAB" w:rsidRDefault="00630DAB" w:rsidP="00630DAB">
      <w:pPr>
        <w:rPr>
          <w:szCs w:val="22"/>
        </w:rPr>
      </w:pPr>
      <w:r w:rsidRPr="00630DAB">
        <w:rPr>
          <w:szCs w:val="22"/>
        </w:rPr>
        <w:tab/>
        <w:t>Read the first time and referred to the Committee on Judiciary.</w:t>
      </w:r>
    </w:p>
    <w:p w14:paraId="565ADE7D" w14:textId="77777777" w:rsidR="00630DAB" w:rsidRPr="00630DAB" w:rsidRDefault="00630DAB" w:rsidP="00630DAB">
      <w:pPr>
        <w:rPr>
          <w:szCs w:val="22"/>
        </w:rPr>
      </w:pPr>
    </w:p>
    <w:p w14:paraId="77163840" w14:textId="77777777" w:rsidR="00630DAB" w:rsidRPr="00630DAB" w:rsidRDefault="00630DAB" w:rsidP="00630DAB">
      <w:pPr>
        <w:rPr>
          <w:szCs w:val="22"/>
        </w:rPr>
      </w:pPr>
      <w:r w:rsidRPr="00630DAB">
        <w:rPr>
          <w:szCs w:val="22"/>
        </w:rPr>
        <w:tab/>
        <w:t>S. 577</w:t>
      </w:r>
      <w:r w:rsidRPr="00630DAB">
        <w:rPr>
          <w:szCs w:val="22"/>
        </w:rPr>
        <w:fldChar w:fldCharType="begin"/>
      </w:r>
      <w:r w:rsidRPr="00630DAB">
        <w:rPr>
          <w:szCs w:val="22"/>
        </w:rPr>
        <w:instrText xml:space="preserve"> XE " S. 577" \b</w:instrText>
      </w:r>
      <w:r w:rsidRPr="00630DAB">
        <w:rPr>
          <w:szCs w:val="22"/>
        </w:rPr>
        <w:fldChar w:fldCharType="end"/>
      </w:r>
      <w:r w:rsidRPr="00630DAB">
        <w:rPr>
          <w:szCs w:val="22"/>
        </w:rPr>
        <w:t xml:space="preserve">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2A78DD19" w14:textId="77777777" w:rsidR="00630DAB" w:rsidRPr="00630DAB" w:rsidRDefault="00630DAB" w:rsidP="00630DAB">
      <w:pPr>
        <w:rPr>
          <w:szCs w:val="22"/>
        </w:rPr>
      </w:pPr>
      <w:r w:rsidRPr="00630DAB">
        <w:rPr>
          <w:szCs w:val="22"/>
        </w:rPr>
        <w:t>lc-0175dg23.docx : b5affca5-d749-42d1-9a8e-026c54e91926</w:t>
      </w:r>
    </w:p>
    <w:p w14:paraId="79C6C6A5" w14:textId="77777777" w:rsidR="00630DAB" w:rsidRPr="00630DAB" w:rsidRDefault="00630DAB" w:rsidP="00630DAB">
      <w:pPr>
        <w:rPr>
          <w:szCs w:val="22"/>
        </w:rPr>
      </w:pPr>
      <w:r w:rsidRPr="00630DAB">
        <w:rPr>
          <w:szCs w:val="22"/>
        </w:rPr>
        <w:tab/>
        <w:t>Read the first time and referred to the Committee on Finance.</w:t>
      </w:r>
    </w:p>
    <w:p w14:paraId="59BF9B7B" w14:textId="77777777" w:rsidR="00630DAB" w:rsidRPr="00630DAB" w:rsidRDefault="00630DAB" w:rsidP="00630DAB">
      <w:pPr>
        <w:rPr>
          <w:szCs w:val="22"/>
        </w:rPr>
      </w:pPr>
    </w:p>
    <w:p w14:paraId="26BC9B1F" w14:textId="77777777" w:rsidR="00630DAB" w:rsidRPr="00630DAB" w:rsidRDefault="00630DAB" w:rsidP="00630DAB">
      <w:pPr>
        <w:rPr>
          <w:szCs w:val="22"/>
        </w:rPr>
      </w:pPr>
      <w:r w:rsidRPr="00630DAB">
        <w:rPr>
          <w:szCs w:val="22"/>
        </w:rPr>
        <w:tab/>
        <w:t>S. 578</w:t>
      </w:r>
      <w:r w:rsidRPr="00630DAB">
        <w:rPr>
          <w:szCs w:val="22"/>
        </w:rPr>
        <w:fldChar w:fldCharType="begin"/>
      </w:r>
      <w:r w:rsidRPr="00630DAB">
        <w:rPr>
          <w:szCs w:val="22"/>
        </w:rPr>
        <w:instrText xml:space="preserve"> XE " S. 578" \b</w:instrText>
      </w:r>
      <w:r w:rsidRPr="00630DAB">
        <w:rPr>
          <w:szCs w:val="22"/>
        </w:rPr>
        <w:fldChar w:fldCharType="end"/>
      </w:r>
      <w:r w:rsidRPr="00630DAB">
        <w:rPr>
          <w:szCs w:val="22"/>
        </w:rPr>
        <w:t xml:space="preserve"> -- Senator Alexander:  A BILL TO AMEND THE SOUTH CAROLINA CODE OF LAWS BY AMENDING SECTION 12-54-240, RELATING TO DISCLOSURE OF RECORDS OF AND REPORTS AND RETURNS FILED WITH THE DEPARTMENT OF REVENUE, SO AS TO AUTHORIZE THE DISCLOSURE OF DOCUMENTS UNDER CERTAIN CIRCUMSTANCES.</w:t>
      </w:r>
    </w:p>
    <w:p w14:paraId="2C97BB25" w14:textId="77777777" w:rsidR="00630DAB" w:rsidRPr="00630DAB" w:rsidRDefault="00630DAB" w:rsidP="00630DAB">
      <w:pPr>
        <w:rPr>
          <w:szCs w:val="22"/>
        </w:rPr>
      </w:pPr>
      <w:r w:rsidRPr="00630DAB">
        <w:rPr>
          <w:szCs w:val="22"/>
        </w:rPr>
        <w:t>lc-0174dg23.docx : e697b48c-3966-419c-a386-9b8ba8653b34</w:t>
      </w:r>
    </w:p>
    <w:p w14:paraId="53F34DD6" w14:textId="77777777" w:rsidR="00630DAB" w:rsidRPr="00630DAB" w:rsidRDefault="00630DAB" w:rsidP="00630DAB">
      <w:pPr>
        <w:rPr>
          <w:szCs w:val="22"/>
        </w:rPr>
      </w:pPr>
      <w:r w:rsidRPr="00630DAB">
        <w:rPr>
          <w:szCs w:val="22"/>
        </w:rPr>
        <w:tab/>
        <w:t>Read the first time and referred to the Committee on Finance.</w:t>
      </w:r>
    </w:p>
    <w:p w14:paraId="37FDEAF3" w14:textId="77777777" w:rsidR="00630DAB" w:rsidRPr="00630DAB" w:rsidRDefault="00630DAB" w:rsidP="00630DAB">
      <w:pPr>
        <w:rPr>
          <w:szCs w:val="22"/>
        </w:rPr>
      </w:pPr>
    </w:p>
    <w:p w14:paraId="232B4ECF" w14:textId="77777777" w:rsidR="00630DAB" w:rsidRPr="00630DAB" w:rsidRDefault="00630DAB" w:rsidP="00630DAB">
      <w:pPr>
        <w:rPr>
          <w:szCs w:val="22"/>
        </w:rPr>
      </w:pPr>
      <w:r w:rsidRPr="00630DAB">
        <w:rPr>
          <w:szCs w:val="22"/>
        </w:rPr>
        <w:tab/>
        <w:t>S. 579</w:t>
      </w:r>
      <w:r w:rsidRPr="00630DAB">
        <w:rPr>
          <w:szCs w:val="22"/>
        </w:rPr>
        <w:fldChar w:fldCharType="begin"/>
      </w:r>
      <w:r w:rsidRPr="00630DAB">
        <w:rPr>
          <w:szCs w:val="22"/>
        </w:rPr>
        <w:instrText xml:space="preserve"> XE " S. 579" \b</w:instrText>
      </w:r>
      <w:r w:rsidRPr="00630DAB">
        <w:rPr>
          <w:szCs w:val="22"/>
        </w:rPr>
        <w:fldChar w:fldCharType="end"/>
      </w:r>
      <w:r w:rsidRPr="00630DAB">
        <w:rPr>
          <w:szCs w:val="22"/>
        </w:rPr>
        <w:t xml:space="preserve"> -- Senator Loftis:  A SENATE RESOLUTION TO ENCOURAGE ALL SOUTH CAROLINIANS TO JOIN WITH THE SENATE IN RECOGNIZING THE POSITIVE IMPACT OF STEM EDUCATION AND STEM EDUCATORS ON THE QUALITY OF LIFE FOR RESIDENTS OF THE PALMETTO STATE AND TO DECLARE APRIL 12, 2023, AS STEM EDUCATION DAY THROUGHOUT THE STATE OF SOUTH CAROLINA.</w:t>
      </w:r>
    </w:p>
    <w:p w14:paraId="4F7B2F91" w14:textId="77777777" w:rsidR="00630DAB" w:rsidRPr="00630DAB" w:rsidRDefault="00630DAB" w:rsidP="00630DAB">
      <w:pPr>
        <w:rPr>
          <w:szCs w:val="22"/>
        </w:rPr>
      </w:pPr>
      <w:r w:rsidRPr="00630DAB">
        <w:rPr>
          <w:szCs w:val="22"/>
        </w:rPr>
        <w:t>lc-0194ph-jn23.docx : d53310b8-0bcd-453f-af8a-4b4050ebd1e2</w:t>
      </w:r>
    </w:p>
    <w:p w14:paraId="43DCBBBF" w14:textId="77777777" w:rsidR="00630DAB" w:rsidRPr="00630DAB" w:rsidRDefault="00630DAB" w:rsidP="00630DAB">
      <w:pPr>
        <w:rPr>
          <w:szCs w:val="22"/>
        </w:rPr>
      </w:pPr>
      <w:r w:rsidRPr="00630DAB">
        <w:rPr>
          <w:szCs w:val="22"/>
        </w:rPr>
        <w:tab/>
        <w:t>The Senate Resolution was introduced and referred to the Committee on Education.</w:t>
      </w:r>
    </w:p>
    <w:p w14:paraId="061B61B6" w14:textId="77777777" w:rsidR="00630DAB" w:rsidRPr="00630DAB" w:rsidRDefault="00630DAB" w:rsidP="00630DAB">
      <w:pPr>
        <w:rPr>
          <w:szCs w:val="22"/>
        </w:rPr>
      </w:pPr>
    </w:p>
    <w:p w14:paraId="638035FE" w14:textId="77777777" w:rsidR="00630DAB" w:rsidRPr="00630DAB" w:rsidRDefault="00630DAB" w:rsidP="0017178C">
      <w:pPr>
        <w:keepNext/>
        <w:keepLines/>
        <w:rPr>
          <w:szCs w:val="22"/>
        </w:rPr>
      </w:pPr>
      <w:r w:rsidRPr="00630DAB">
        <w:rPr>
          <w:szCs w:val="22"/>
        </w:rPr>
        <w:tab/>
        <w:t>H. 3505</w:t>
      </w:r>
      <w:r w:rsidRPr="00630DAB">
        <w:rPr>
          <w:szCs w:val="22"/>
        </w:rPr>
        <w:fldChar w:fldCharType="begin"/>
      </w:r>
      <w:r w:rsidRPr="00630DAB">
        <w:rPr>
          <w:szCs w:val="22"/>
        </w:rPr>
        <w:instrText xml:space="preserve"> XE " H. 3505" \b</w:instrText>
      </w:r>
      <w:r w:rsidRPr="00630DAB">
        <w:rPr>
          <w:szCs w:val="22"/>
        </w:rPr>
        <w:fldChar w:fldCharType="end"/>
      </w:r>
      <w:r w:rsidRPr="00630DAB">
        <w:rPr>
          <w:szCs w:val="22"/>
        </w:rPr>
        <w:t xml:space="preserve"> -- Rep. J. E. Johnson:  A BILL TO AMEND THE SOUTH CAROLINA CODE OF LAWS BY AMENDING SECTION 50-13-640, RELATING TO THE POSSESSION OF BLUE CATFISH, SO AS TO LIMIT THE APPLICABLE WATERWAYS.</w:t>
      </w:r>
    </w:p>
    <w:p w14:paraId="48A437ED" w14:textId="77777777" w:rsidR="00630DAB" w:rsidRPr="00630DAB" w:rsidRDefault="00630DAB" w:rsidP="0017178C">
      <w:pPr>
        <w:keepNext/>
        <w:keepLines/>
        <w:rPr>
          <w:szCs w:val="22"/>
        </w:rPr>
      </w:pPr>
      <w:r w:rsidRPr="00630DAB">
        <w:rPr>
          <w:szCs w:val="22"/>
        </w:rPr>
        <w:t>lc-0095ph23.docx : 00315d96-88cc-4235-8f13-50e7a759cf3c</w:t>
      </w:r>
    </w:p>
    <w:p w14:paraId="5F025317" w14:textId="77777777" w:rsidR="00630DAB" w:rsidRDefault="00630DAB" w:rsidP="0017178C">
      <w:pPr>
        <w:keepNext/>
        <w:keepLines/>
        <w:rPr>
          <w:szCs w:val="22"/>
        </w:rPr>
      </w:pPr>
      <w:r w:rsidRPr="00630DAB">
        <w:rPr>
          <w:szCs w:val="22"/>
        </w:rPr>
        <w:tab/>
        <w:t>Read the first time and referred to the Committee on Fish, Game and Forestry.</w:t>
      </w:r>
    </w:p>
    <w:p w14:paraId="7E661D2D" w14:textId="77777777" w:rsidR="0017178C" w:rsidRPr="00630DAB" w:rsidRDefault="0017178C" w:rsidP="00630DAB">
      <w:pPr>
        <w:rPr>
          <w:szCs w:val="22"/>
        </w:rPr>
      </w:pPr>
    </w:p>
    <w:p w14:paraId="1BF14DD8" w14:textId="77777777" w:rsidR="00630DAB" w:rsidRPr="00630DAB" w:rsidRDefault="00630DAB" w:rsidP="00630DAB">
      <w:pPr>
        <w:rPr>
          <w:szCs w:val="22"/>
        </w:rPr>
      </w:pPr>
      <w:r w:rsidRPr="00630DAB">
        <w:rPr>
          <w:szCs w:val="22"/>
        </w:rPr>
        <w:tab/>
        <w:t>H. 3594</w:t>
      </w:r>
      <w:r w:rsidRPr="00630DAB">
        <w:rPr>
          <w:szCs w:val="22"/>
        </w:rPr>
        <w:fldChar w:fldCharType="begin"/>
      </w:r>
      <w:r w:rsidRPr="00630DAB">
        <w:rPr>
          <w:szCs w:val="22"/>
        </w:rPr>
        <w:instrText xml:space="preserve"> XE " H. 3594" \b</w:instrText>
      </w:r>
      <w:r w:rsidRPr="00630DAB">
        <w:rPr>
          <w:szCs w:val="22"/>
        </w:rPr>
        <w:fldChar w:fldCharType="end"/>
      </w:r>
      <w:r w:rsidRPr="00630DAB">
        <w:rPr>
          <w:szCs w:val="22"/>
        </w:rPr>
        <w:t xml:space="preserve">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1344088D" w14:textId="77777777" w:rsidR="00630DAB" w:rsidRPr="00630DAB" w:rsidRDefault="00630DAB" w:rsidP="00630DAB">
      <w:pPr>
        <w:rPr>
          <w:szCs w:val="22"/>
        </w:rPr>
      </w:pPr>
      <w:r w:rsidRPr="00630DAB">
        <w:rPr>
          <w:szCs w:val="22"/>
        </w:rPr>
        <w:t>lc-0126cm23.docx : 89916e7c-57e3-4cdf-a81f-65fbae2ead41</w:t>
      </w:r>
    </w:p>
    <w:p w14:paraId="3408BBBA" w14:textId="77777777" w:rsidR="00630DAB" w:rsidRPr="00630DAB" w:rsidRDefault="00630DAB" w:rsidP="00630DAB">
      <w:pPr>
        <w:rPr>
          <w:szCs w:val="22"/>
        </w:rPr>
      </w:pPr>
      <w:r w:rsidRPr="00630DAB">
        <w:rPr>
          <w:szCs w:val="22"/>
        </w:rPr>
        <w:tab/>
        <w:t>Read the first time and referred to the Committee on Judiciary.</w:t>
      </w:r>
    </w:p>
    <w:p w14:paraId="4E169261" w14:textId="77777777" w:rsidR="00630DAB" w:rsidRPr="00630DAB" w:rsidRDefault="00630DAB" w:rsidP="00630DAB">
      <w:pPr>
        <w:tabs>
          <w:tab w:val="right" w:pos="8640"/>
        </w:tabs>
        <w:rPr>
          <w:szCs w:val="22"/>
        </w:rPr>
      </w:pPr>
    </w:p>
    <w:p w14:paraId="52FA7BD6" w14:textId="77777777" w:rsidR="00630DAB" w:rsidRPr="00630DAB" w:rsidRDefault="00630DAB" w:rsidP="00630DAB">
      <w:pPr>
        <w:tabs>
          <w:tab w:val="right" w:pos="8640"/>
        </w:tabs>
        <w:jc w:val="center"/>
        <w:rPr>
          <w:szCs w:val="22"/>
        </w:rPr>
      </w:pPr>
      <w:r w:rsidRPr="00630DAB">
        <w:rPr>
          <w:b/>
          <w:szCs w:val="22"/>
        </w:rPr>
        <w:t>REPORTS OF STANDING COMMITTEE</w:t>
      </w:r>
    </w:p>
    <w:p w14:paraId="6E6DB075" w14:textId="77777777" w:rsidR="00630DAB" w:rsidRPr="00630DAB" w:rsidRDefault="00630DAB" w:rsidP="00630DAB">
      <w:pPr>
        <w:rPr>
          <w:szCs w:val="22"/>
        </w:rPr>
      </w:pPr>
      <w:r w:rsidRPr="00630DAB">
        <w:rPr>
          <w:szCs w:val="22"/>
        </w:rPr>
        <w:tab/>
        <w:t>Senator DAVIS from the Committee on Labor, Commerce and Industry submitted a favorable with amendment report on:</w:t>
      </w:r>
    </w:p>
    <w:p w14:paraId="0117720B" w14:textId="77777777" w:rsidR="00630DAB" w:rsidRPr="00630DAB" w:rsidRDefault="00630DAB" w:rsidP="00630DAB">
      <w:pPr>
        <w:suppressAutoHyphens/>
        <w:rPr>
          <w:szCs w:val="22"/>
        </w:rPr>
      </w:pPr>
      <w:r w:rsidRPr="00630DAB">
        <w:rPr>
          <w:b/>
          <w:bCs/>
          <w:szCs w:val="22"/>
        </w:rPr>
        <w:tab/>
      </w:r>
      <w:r w:rsidRPr="00630DAB">
        <w:rPr>
          <w:szCs w:val="22"/>
        </w:rPr>
        <w:t>S. 311</w:t>
      </w:r>
      <w:r w:rsidRPr="00630DAB">
        <w:rPr>
          <w:szCs w:val="22"/>
        </w:rPr>
        <w:fldChar w:fldCharType="begin"/>
      </w:r>
      <w:r w:rsidRPr="00630DAB">
        <w:rPr>
          <w:szCs w:val="22"/>
        </w:rPr>
        <w:instrText xml:space="preserve"> XE "S. 311" \b </w:instrText>
      </w:r>
      <w:r w:rsidRPr="00630DAB">
        <w:rPr>
          <w:szCs w:val="22"/>
        </w:rPr>
        <w:fldChar w:fldCharType="end"/>
      </w:r>
      <w:r w:rsidRPr="00630DAB">
        <w:rPr>
          <w:szCs w:val="22"/>
        </w:rPr>
        <w:t xml:space="preserve"> -- Senator Gambrell:  </w:t>
      </w:r>
      <w:r w:rsidRPr="00630DAB">
        <w:rPr>
          <w:caps/>
          <w:szCs w:val="22"/>
        </w:rPr>
        <w:t>A BILL TO AMEND THE SOUTH CAROLINA CODE OF LAWS BY AMENDING SECTION 40-68-55, RELATING TO THE ABILITY OF THE DEPARTMENT OF INSURANCE TO REGULATE THE ACCEPTANCE OF AFFIDAVIT OR CERTIFICATION OF APPROVAL OF QUALIFIED ASSURANCE ORGANIZATIONS, SO AS TO DELETE THE REQUIREMENT THAT THESE FUNCTIONS BE PROVIDED BY REGULATION; BY AMENDING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BY AMENDING SECTION 40-68-70, RELATING TO THE REQUIREMENTS OF PROFESSIONAL EMPLOYMENT ORGANIZATION SERVICES AGREEMENTS BETWEEN PROFESSIONAL EMPLOYER ORGANIZATIONS AND CLIENT COMPANIES, SO AS TO PROVIDE THAT THE TERMS OF THE AGREEMENT MUST BE ESTABLISHED BY WRITTEN CONTRACT; BY ADDING SECTION 40-68-145 SO AS TO PROVIDE FOR THE DETERMINATION OF TAX CREDITS AND ECONOMIC INCENTIVES BASED ON EMPLOYMENT WITH RESPECT TO CLIENT COMPANIES OF PROFESSIONAL EMPLOYER ORGANIZATIONS; BY AMENDING SECTION 40-68-150, RELATING TO CERTAIN PROHIBITED ACTS, SO AS TO PROVIDE PROFESSIONAL EMPLOYER ORGANIZATIONS SHALL NOT ENGAGE IN THE SALE OF INSURANCE OR ACT AS THIRD-PARTY ADMINISTRATORS, AND TO PROVIDE THAT THE SPONSORING AND MAINTAINING OF EMPLOYEE BENEFIT PLANS FOR THE BENEFIT OF ASSIGNED EMPLOYEES DOES NOT CONSTITUTE THE SALE OF INSURANCE; AND BY ADDING SECTION 12-10-108 SO AS TO PROVIDE CIRCUMSTANCES IN WHICH PROFESSIONAL EMPLOYER ORGANIZATIONS MAY BE ELIGIBLE FOR CERTAIN TAX CREDITS AND ECONOMIC INCENTIVES UNDER THE ENTERPRISE ZONE ACT OF 1995.</w:t>
      </w:r>
    </w:p>
    <w:p w14:paraId="7B7EB515" w14:textId="77777777" w:rsidR="00630DAB" w:rsidRPr="00630DAB" w:rsidRDefault="00630DAB" w:rsidP="00630DAB">
      <w:pPr>
        <w:rPr>
          <w:szCs w:val="22"/>
        </w:rPr>
      </w:pPr>
      <w:r w:rsidRPr="00630DAB">
        <w:rPr>
          <w:szCs w:val="22"/>
        </w:rPr>
        <w:tab/>
        <w:t>Ordered for consideration tomorrow.</w:t>
      </w:r>
    </w:p>
    <w:p w14:paraId="46F5E376" w14:textId="77777777" w:rsidR="00630DAB" w:rsidRPr="00630DAB" w:rsidRDefault="00630DAB" w:rsidP="00630DAB">
      <w:pPr>
        <w:jc w:val="center"/>
        <w:rPr>
          <w:b/>
          <w:bCs/>
          <w:szCs w:val="22"/>
        </w:rPr>
      </w:pPr>
    </w:p>
    <w:p w14:paraId="6223FC68" w14:textId="77777777" w:rsidR="00630DAB" w:rsidRPr="00630DAB" w:rsidRDefault="00630DAB" w:rsidP="00630DAB">
      <w:pPr>
        <w:rPr>
          <w:szCs w:val="22"/>
        </w:rPr>
      </w:pPr>
      <w:r w:rsidRPr="00630DAB">
        <w:rPr>
          <w:szCs w:val="22"/>
        </w:rPr>
        <w:tab/>
        <w:t>Senator DAVIS from the Committee on Labor, Commerce and Industry submitted a favorable with amendment report on:</w:t>
      </w:r>
    </w:p>
    <w:p w14:paraId="19971A1E" w14:textId="77777777" w:rsidR="00630DAB" w:rsidRPr="00630DAB" w:rsidRDefault="00630DAB" w:rsidP="00630DAB">
      <w:pPr>
        <w:suppressAutoHyphens/>
        <w:rPr>
          <w:szCs w:val="22"/>
        </w:rPr>
      </w:pPr>
      <w:r w:rsidRPr="00630DAB">
        <w:rPr>
          <w:b/>
          <w:bCs/>
          <w:szCs w:val="22"/>
        </w:rPr>
        <w:tab/>
      </w:r>
      <w:r w:rsidRPr="00630DAB">
        <w:rPr>
          <w:szCs w:val="22"/>
        </w:rPr>
        <w:t>S. 436</w:t>
      </w:r>
      <w:r w:rsidRPr="00630DAB">
        <w:rPr>
          <w:szCs w:val="22"/>
        </w:rPr>
        <w:fldChar w:fldCharType="begin"/>
      </w:r>
      <w:r w:rsidRPr="00630DAB">
        <w:rPr>
          <w:szCs w:val="22"/>
        </w:rPr>
        <w:instrText xml:space="preserve"> XE "S. 436" \b </w:instrText>
      </w:r>
      <w:r w:rsidRPr="00630DAB">
        <w:rPr>
          <w:szCs w:val="22"/>
        </w:rPr>
        <w:fldChar w:fldCharType="end"/>
      </w:r>
      <w:r w:rsidRPr="00630DAB">
        <w:rPr>
          <w:szCs w:val="22"/>
        </w:rPr>
        <w:t xml:space="preserve"> -- Senators Scott, Jackson, Sabb, Malloy, Allen, Hutto, Adams, McElveen, McLeod, K. Johnson, M. Johnson, Kimbrell, Davis, Rice, Williams and Garrett:  </w:t>
      </w:r>
      <w:r w:rsidRPr="00630DAB">
        <w:rPr>
          <w:caps/>
          <w:szCs w:val="22"/>
        </w:rPr>
        <w:t>A BILL TO AMEND THE SOUTH CAROLINA CODE OF LAWS BY ADDING SECTION 31-1-900,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54D1BFCC" w14:textId="77777777" w:rsidR="00630DAB" w:rsidRPr="00630DAB" w:rsidRDefault="00630DAB" w:rsidP="00630DAB">
      <w:pPr>
        <w:rPr>
          <w:szCs w:val="22"/>
        </w:rPr>
      </w:pPr>
      <w:r w:rsidRPr="00630DAB">
        <w:rPr>
          <w:szCs w:val="22"/>
        </w:rPr>
        <w:tab/>
        <w:t>Ordered for consideration tomorrow.</w:t>
      </w:r>
    </w:p>
    <w:p w14:paraId="0DB7D938" w14:textId="77777777" w:rsidR="00630DAB" w:rsidRPr="00630DAB" w:rsidRDefault="00630DAB" w:rsidP="00630DAB">
      <w:pPr>
        <w:tabs>
          <w:tab w:val="right" w:pos="8640"/>
        </w:tabs>
        <w:rPr>
          <w:szCs w:val="22"/>
        </w:rPr>
      </w:pPr>
    </w:p>
    <w:p w14:paraId="6114E03B" w14:textId="77777777" w:rsidR="00630DAB" w:rsidRPr="00630DAB" w:rsidRDefault="00630DAB" w:rsidP="00630DAB">
      <w:pPr>
        <w:jc w:val="center"/>
        <w:rPr>
          <w:szCs w:val="22"/>
        </w:rPr>
      </w:pPr>
      <w:r w:rsidRPr="00630DAB">
        <w:rPr>
          <w:b/>
          <w:szCs w:val="22"/>
        </w:rPr>
        <w:t>Appointments Reported</w:t>
      </w:r>
    </w:p>
    <w:p w14:paraId="78EB1BAF" w14:textId="77777777" w:rsidR="00630DAB" w:rsidRPr="00630DAB" w:rsidRDefault="00630DAB" w:rsidP="00630DAB">
      <w:pPr>
        <w:rPr>
          <w:szCs w:val="22"/>
        </w:rPr>
      </w:pPr>
      <w:r w:rsidRPr="00630DAB">
        <w:rPr>
          <w:szCs w:val="22"/>
        </w:rPr>
        <w:tab/>
        <w:t>Senator DAVIS from the Committee on Labor, Commerce and Industry submitted a favorable report on:</w:t>
      </w:r>
    </w:p>
    <w:p w14:paraId="6E920A1F" w14:textId="77777777" w:rsidR="00630DAB" w:rsidRPr="00630DAB" w:rsidRDefault="00630DAB" w:rsidP="00630DAB">
      <w:pPr>
        <w:rPr>
          <w:szCs w:val="22"/>
        </w:rPr>
      </w:pPr>
    </w:p>
    <w:p w14:paraId="739B49B6" w14:textId="77777777" w:rsidR="00630DAB" w:rsidRPr="00630DAB" w:rsidRDefault="00630DAB" w:rsidP="00630DAB">
      <w:pPr>
        <w:jc w:val="center"/>
        <w:rPr>
          <w:b/>
          <w:szCs w:val="22"/>
        </w:rPr>
      </w:pPr>
      <w:r w:rsidRPr="00630DAB">
        <w:rPr>
          <w:b/>
          <w:szCs w:val="22"/>
        </w:rPr>
        <w:t>Statewide Appointments</w:t>
      </w:r>
    </w:p>
    <w:p w14:paraId="2767AE19" w14:textId="77777777" w:rsidR="00630DAB" w:rsidRPr="00630DAB" w:rsidRDefault="00630DAB" w:rsidP="00630DAB">
      <w:pPr>
        <w:keepNext/>
        <w:ind w:firstLine="216"/>
        <w:rPr>
          <w:szCs w:val="22"/>
          <w:u w:val="single"/>
        </w:rPr>
      </w:pPr>
      <w:r w:rsidRPr="00630DAB">
        <w:rPr>
          <w:szCs w:val="22"/>
          <w:u w:val="single"/>
        </w:rPr>
        <w:t>Reappointment, South Carolina State Housing Finance and Development Authority, with the term to commence August 15, 2021, and to expire August 15, 2025</w:t>
      </w:r>
    </w:p>
    <w:p w14:paraId="4F8ECCF9" w14:textId="77777777" w:rsidR="00630DAB" w:rsidRPr="00630DAB" w:rsidRDefault="00630DAB" w:rsidP="00630DAB">
      <w:pPr>
        <w:keepNext/>
        <w:ind w:firstLine="216"/>
        <w:rPr>
          <w:szCs w:val="22"/>
          <w:u w:val="single"/>
        </w:rPr>
      </w:pPr>
      <w:r w:rsidRPr="00630DAB">
        <w:rPr>
          <w:szCs w:val="22"/>
          <w:u w:val="single"/>
        </w:rPr>
        <w:t>At-Large:</w:t>
      </w:r>
    </w:p>
    <w:p w14:paraId="345A48C5" w14:textId="77777777" w:rsidR="00630DAB" w:rsidRPr="00630DAB" w:rsidRDefault="00630DAB" w:rsidP="00630DAB">
      <w:pPr>
        <w:ind w:firstLine="216"/>
        <w:rPr>
          <w:szCs w:val="22"/>
        </w:rPr>
      </w:pPr>
      <w:r w:rsidRPr="00630DAB">
        <w:rPr>
          <w:szCs w:val="22"/>
        </w:rPr>
        <w:t>Charles E. Gardner, 127 Haviland Ave., Greenville, SC 29607</w:t>
      </w:r>
    </w:p>
    <w:p w14:paraId="06A67F04" w14:textId="77777777" w:rsidR="00630DAB" w:rsidRPr="00630DAB" w:rsidRDefault="00630DAB" w:rsidP="00630DAB">
      <w:pPr>
        <w:ind w:firstLine="216"/>
        <w:rPr>
          <w:szCs w:val="22"/>
        </w:rPr>
      </w:pPr>
    </w:p>
    <w:p w14:paraId="3C6380F0" w14:textId="77777777" w:rsidR="00630DAB" w:rsidRPr="00630DAB" w:rsidRDefault="00630DAB" w:rsidP="00630DAB">
      <w:pPr>
        <w:ind w:firstLine="216"/>
        <w:rPr>
          <w:szCs w:val="22"/>
        </w:rPr>
      </w:pPr>
      <w:r w:rsidRPr="00630DAB">
        <w:rPr>
          <w:szCs w:val="22"/>
        </w:rPr>
        <w:t>Received as information.</w:t>
      </w:r>
    </w:p>
    <w:p w14:paraId="505651C6" w14:textId="77777777" w:rsidR="00630DAB" w:rsidRPr="00630DAB" w:rsidRDefault="00630DAB" w:rsidP="00630DAB">
      <w:pPr>
        <w:ind w:firstLine="216"/>
        <w:rPr>
          <w:szCs w:val="22"/>
        </w:rPr>
      </w:pPr>
    </w:p>
    <w:p w14:paraId="1A8C09ED" w14:textId="77777777" w:rsidR="00630DAB" w:rsidRPr="00630DAB" w:rsidRDefault="00630DAB" w:rsidP="00630DAB">
      <w:pPr>
        <w:keepNext/>
        <w:ind w:firstLine="216"/>
        <w:rPr>
          <w:szCs w:val="22"/>
          <w:u w:val="single"/>
        </w:rPr>
      </w:pPr>
      <w:r w:rsidRPr="00630DAB">
        <w:rPr>
          <w:szCs w:val="22"/>
          <w:u w:val="single"/>
        </w:rPr>
        <w:t>Initial Appointment, South Carolina State Housing Finance and Development Authority, with the term to commence August 15, 2022, and to expire August 15, 2026</w:t>
      </w:r>
    </w:p>
    <w:p w14:paraId="09657948" w14:textId="77777777" w:rsidR="00630DAB" w:rsidRPr="00630DAB" w:rsidRDefault="00630DAB" w:rsidP="00630DAB">
      <w:pPr>
        <w:keepNext/>
        <w:ind w:firstLine="216"/>
        <w:rPr>
          <w:szCs w:val="22"/>
          <w:u w:val="single"/>
        </w:rPr>
      </w:pPr>
      <w:r w:rsidRPr="00630DAB">
        <w:rPr>
          <w:szCs w:val="22"/>
          <w:u w:val="single"/>
        </w:rPr>
        <w:t>At-Large:</w:t>
      </w:r>
    </w:p>
    <w:p w14:paraId="14EA6AC4" w14:textId="77777777" w:rsidR="00630DAB" w:rsidRPr="00630DAB" w:rsidRDefault="00630DAB" w:rsidP="00630DAB">
      <w:pPr>
        <w:ind w:firstLine="216"/>
        <w:rPr>
          <w:szCs w:val="22"/>
        </w:rPr>
      </w:pPr>
      <w:r w:rsidRPr="00630DAB">
        <w:rPr>
          <w:szCs w:val="22"/>
        </w:rPr>
        <w:t>Brenton F. Mackie, 237 Oak Haven Drive, Lexington, SC 29072-7112</w:t>
      </w:r>
      <w:r w:rsidRPr="00630DAB">
        <w:rPr>
          <w:i/>
          <w:szCs w:val="22"/>
        </w:rPr>
        <w:t xml:space="preserve"> VICE </w:t>
      </w:r>
      <w:r w:rsidRPr="00630DAB">
        <w:rPr>
          <w:szCs w:val="22"/>
        </w:rPr>
        <w:t>Bradley J. Allen</w:t>
      </w:r>
    </w:p>
    <w:p w14:paraId="000EB01B" w14:textId="77777777" w:rsidR="00630DAB" w:rsidRPr="00630DAB" w:rsidRDefault="00630DAB" w:rsidP="00630DAB">
      <w:pPr>
        <w:ind w:firstLine="216"/>
        <w:rPr>
          <w:szCs w:val="22"/>
        </w:rPr>
      </w:pPr>
    </w:p>
    <w:p w14:paraId="4E86B98D" w14:textId="77777777" w:rsidR="00630DAB" w:rsidRPr="00630DAB" w:rsidRDefault="00630DAB" w:rsidP="00630DAB">
      <w:pPr>
        <w:ind w:firstLine="216"/>
        <w:rPr>
          <w:szCs w:val="22"/>
        </w:rPr>
      </w:pPr>
      <w:r w:rsidRPr="00630DAB">
        <w:rPr>
          <w:szCs w:val="22"/>
        </w:rPr>
        <w:t>Received as information.</w:t>
      </w:r>
    </w:p>
    <w:p w14:paraId="2189237A" w14:textId="77777777" w:rsidR="00630DAB" w:rsidRPr="00630DAB" w:rsidRDefault="00630DAB" w:rsidP="00630DAB">
      <w:pPr>
        <w:ind w:firstLine="216"/>
        <w:rPr>
          <w:szCs w:val="22"/>
        </w:rPr>
      </w:pPr>
    </w:p>
    <w:p w14:paraId="2522CADA" w14:textId="77777777" w:rsidR="00630DAB" w:rsidRPr="00630DAB" w:rsidRDefault="00630DAB" w:rsidP="00630DAB">
      <w:pPr>
        <w:tabs>
          <w:tab w:val="right" w:pos="8640"/>
        </w:tabs>
        <w:rPr>
          <w:b/>
          <w:szCs w:val="22"/>
        </w:rPr>
      </w:pPr>
      <w:r w:rsidRPr="00630DAB">
        <w:rPr>
          <w:b/>
          <w:szCs w:val="22"/>
        </w:rPr>
        <w:t>THE SENATE PROCEEDED TO A CALL OF THE UNCONTESTED LOCAL AND STATEWIDE CALENDAR.</w:t>
      </w:r>
    </w:p>
    <w:p w14:paraId="42CCC445" w14:textId="77777777" w:rsidR="00630DAB" w:rsidRPr="00630DAB" w:rsidRDefault="00630DAB" w:rsidP="00630DAB">
      <w:pPr>
        <w:tabs>
          <w:tab w:val="right" w:pos="8640"/>
        </w:tabs>
        <w:rPr>
          <w:szCs w:val="22"/>
        </w:rPr>
      </w:pPr>
    </w:p>
    <w:p w14:paraId="449251F3" w14:textId="77777777" w:rsidR="00630DAB" w:rsidRPr="00630DAB" w:rsidRDefault="00630DAB" w:rsidP="00630DAB">
      <w:pPr>
        <w:tabs>
          <w:tab w:val="right" w:pos="8640"/>
        </w:tabs>
        <w:jc w:val="center"/>
        <w:rPr>
          <w:b/>
          <w:bCs/>
          <w:color w:val="auto"/>
          <w:szCs w:val="22"/>
        </w:rPr>
      </w:pPr>
      <w:bookmarkStart w:id="0" w:name="_Hlk128043546"/>
      <w:r w:rsidRPr="00630DAB">
        <w:rPr>
          <w:b/>
          <w:bCs/>
          <w:color w:val="auto"/>
          <w:szCs w:val="22"/>
        </w:rPr>
        <w:t>CARRIED OVER</w:t>
      </w:r>
    </w:p>
    <w:p w14:paraId="3C5EAAAC" w14:textId="77777777" w:rsidR="00630DAB" w:rsidRPr="00630DAB" w:rsidRDefault="00630DAB" w:rsidP="00630DAB">
      <w:pPr>
        <w:suppressAutoHyphens/>
        <w:rPr>
          <w:caps/>
          <w:color w:val="auto"/>
          <w:szCs w:val="22"/>
        </w:rPr>
      </w:pPr>
      <w:r w:rsidRPr="00630DAB">
        <w:rPr>
          <w:color w:val="auto"/>
          <w:szCs w:val="22"/>
        </w:rPr>
        <w:tab/>
        <w:t>S. 36</w:t>
      </w:r>
      <w:r w:rsidRPr="00630DAB">
        <w:rPr>
          <w:szCs w:val="22"/>
        </w:rPr>
        <w:fldChar w:fldCharType="begin"/>
      </w:r>
      <w:r w:rsidRPr="00630DAB">
        <w:rPr>
          <w:color w:val="auto"/>
          <w:szCs w:val="22"/>
        </w:rPr>
        <w:instrText xml:space="preserve"> XE "S. 36" \b </w:instrText>
      </w:r>
      <w:r w:rsidRPr="00630DAB">
        <w:rPr>
          <w:szCs w:val="22"/>
        </w:rPr>
        <w:fldChar w:fldCharType="end"/>
      </w:r>
      <w:r w:rsidRPr="00630DAB">
        <w:rPr>
          <w:color w:val="auto"/>
          <w:szCs w:val="22"/>
        </w:rPr>
        <w:t xml:space="preserve"> -- Senators Hutto, Young, Campsen and Grooms:  </w:t>
      </w:r>
      <w:r w:rsidRPr="00630DAB">
        <w:rPr>
          <w:caps/>
          <w:color w:val="auto"/>
          <w:szCs w:val="22"/>
        </w:rPr>
        <w:t>A BILL TO AMEND THE SOUTH CAROLINA CODE OF LAWS BY AMENDING various SECTIONs within chapter 1, title 56, to restructure the ignition interlock devices program. (abbreviated title)</w:t>
      </w:r>
    </w:p>
    <w:bookmarkEnd w:id="0"/>
    <w:p w14:paraId="16C668B2" w14:textId="77777777" w:rsidR="00630DAB" w:rsidRPr="00630DAB" w:rsidRDefault="00630DAB" w:rsidP="00630DAB">
      <w:pPr>
        <w:suppressAutoHyphens/>
        <w:rPr>
          <w:caps/>
          <w:color w:val="auto"/>
          <w:szCs w:val="22"/>
        </w:rPr>
      </w:pPr>
      <w:r w:rsidRPr="00630DAB">
        <w:rPr>
          <w:color w:val="auto"/>
          <w:szCs w:val="22"/>
        </w:rPr>
        <w:tab/>
        <w:t>On motion of Senator MALLOY, the Bill was carried over.</w:t>
      </w:r>
    </w:p>
    <w:p w14:paraId="54AB30D5" w14:textId="77777777" w:rsidR="00630DAB" w:rsidRPr="00630DAB" w:rsidRDefault="00630DAB" w:rsidP="00630DAB">
      <w:pPr>
        <w:tabs>
          <w:tab w:val="right" w:pos="8640"/>
        </w:tabs>
        <w:rPr>
          <w:szCs w:val="22"/>
        </w:rPr>
      </w:pPr>
    </w:p>
    <w:p w14:paraId="467D2FC0" w14:textId="77777777" w:rsidR="00630DAB" w:rsidRPr="00630DAB" w:rsidRDefault="00630DAB" w:rsidP="00630DAB">
      <w:pPr>
        <w:keepNext/>
        <w:keepLines/>
        <w:jc w:val="center"/>
        <w:rPr>
          <w:b/>
          <w:color w:val="auto"/>
          <w:szCs w:val="22"/>
        </w:rPr>
      </w:pPr>
      <w:r w:rsidRPr="00630DAB">
        <w:rPr>
          <w:b/>
          <w:color w:val="auto"/>
          <w:szCs w:val="22"/>
        </w:rPr>
        <w:t>READ THE THIRD TIME</w:t>
      </w:r>
    </w:p>
    <w:p w14:paraId="4B9DA075" w14:textId="77777777" w:rsidR="00630DAB" w:rsidRPr="00630DAB" w:rsidRDefault="00630DAB" w:rsidP="00630DAB">
      <w:pPr>
        <w:keepNext/>
        <w:keepLines/>
        <w:jc w:val="center"/>
        <w:rPr>
          <w:b/>
          <w:color w:val="auto"/>
          <w:szCs w:val="22"/>
        </w:rPr>
      </w:pPr>
      <w:r w:rsidRPr="00630DAB">
        <w:rPr>
          <w:b/>
          <w:color w:val="auto"/>
          <w:szCs w:val="22"/>
        </w:rPr>
        <w:t>SENT TO THE HOUSE</w:t>
      </w:r>
    </w:p>
    <w:p w14:paraId="79217BD2" w14:textId="77777777" w:rsidR="00630DAB" w:rsidRPr="00630DAB" w:rsidRDefault="00630DAB" w:rsidP="00630DAB">
      <w:pPr>
        <w:keepNext/>
        <w:keepLines/>
        <w:tabs>
          <w:tab w:val="right" w:pos="8640"/>
        </w:tabs>
        <w:rPr>
          <w:color w:val="auto"/>
          <w:szCs w:val="22"/>
        </w:rPr>
      </w:pPr>
      <w:r w:rsidRPr="00630DAB">
        <w:rPr>
          <w:b/>
          <w:color w:val="auto"/>
          <w:szCs w:val="22"/>
        </w:rPr>
        <w:tab/>
      </w:r>
      <w:r w:rsidRPr="00630DAB">
        <w:rPr>
          <w:color w:val="auto"/>
          <w:szCs w:val="22"/>
        </w:rPr>
        <w:t>The following Bills were read the third time and ordered sent to the House:</w:t>
      </w:r>
    </w:p>
    <w:p w14:paraId="149826E5" w14:textId="77777777" w:rsidR="00630DAB" w:rsidRPr="00630DAB" w:rsidRDefault="00630DAB" w:rsidP="00630DAB">
      <w:pPr>
        <w:suppressAutoHyphens/>
        <w:rPr>
          <w:szCs w:val="22"/>
        </w:rPr>
      </w:pPr>
      <w:r w:rsidRPr="00630DAB">
        <w:rPr>
          <w:color w:val="auto"/>
          <w:szCs w:val="22"/>
        </w:rPr>
        <w:tab/>
        <w:t>S. 304</w:t>
      </w:r>
      <w:r w:rsidRPr="00630DAB">
        <w:rPr>
          <w:color w:val="auto"/>
          <w:szCs w:val="22"/>
        </w:rPr>
        <w:fldChar w:fldCharType="begin"/>
      </w:r>
      <w:r w:rsidRPr="00630DAB">
        <w:rPr>
          <w:color w:val="auto"/>
          <w:szCs w:val="22"/>
        </w:rPr>
        <w:instrText xml:space="preserve"> XE "S. 304" \b </w:instrText>
      </w:r>
      <w:r w:rsidRPr="00630DAB">
        <w:rPr>
          <w:color w:val="auto"/>
          <w:szCs w:val="22"/>
        </w:rPr>
        <w:fldChar w:fldCharType="end"/>
      </w:r>
      <w:r w:rsidRPr="00630DAB">
        <w:rPr>
          <w:color w:val="auto"/>
          <w:szCs w:val="22"/>
        </w:rPr>
        <w:t xml:space="preserve"> -- Senators Turner, Climer, Verdin, Kimbrell and Cromer:  </w:t>
      </w:r>
      <w:r w:rsidRPr="00630DAB">
        <w:rPr>
          <w:caps/>
          <w:color w:val="auto"/>
          <w:szCs w:val="22"/>
        </w:rPr>
        <w:t xml:space="preserve">A </w:t>
      </w:r>
      <w:r w:rsidRPr="00630DAB">
        <w:rPr>
          <w:caps/>
          <w:szCs w:val="22"/>
        </w:rPr>
        <w:t>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2C18DF8E" w14:textId="77777777" w:rsidR="00630DAB" w:rsidRPr="00630DAB" w:rsidRDefault="00630DAB" w:rsidP="00630DAB">
      <w:pPr>
        <w:suppressAutoHyphens/>
        <w:rPr>
          <w:color w:val="C00000"/>
          <w:szCs w:val="22"/>
        </w:rPr>
      </w:pPr>
    </w:p>
    <w:p w14:paraId="5145258C" w14:textId="77777777" w:rsidR="00630DAB" w:rsidRPr="00630DAB" w:rsidRDefault="00630DAB" w:rsidP="00630DAB">
      <w:pPr>
        <w:suppressAutoHyphens/>
        <w:jc w:val="center"/>
        <w:rPr>
          <w:color w:val="auto"/>
          <w:szCs w:val="22"/>
        </w:rPr>
      </w:pPr>
      <w:r w:rsidRPr="00630DAB">
        <w:rPr>
          <w:b/>
          <w:color w:val="auto"/>
          <w:szCs w:val="22"/>
        </w:rPr>
        <w:t>Recorded Vote</w:t>
      </w:r>
    </w:p>
    <w:p w14:paraId="64BE5954" w14:textId="77777777" w:rsidR="00630DAB" w:rsidRPr="00630DAB" w:rsidRDefault="00630DAB" w:rsidP="00630DAB">
      <w:pPr>
        <w:suppressAutoHyphens/>
        <w:rPr>
          <w:color w:val="auto"/>
          <w:szCs w:val="22"/>
        </w:rPr>
      </w:pPr>
      <w:r w:rsidRPr="00630DAB">
        <w:rPr>
          <w:color w:val="auto"/>
          <w:szCs w:val="22"/>
        </w:rPr>
        <w:tab/>
        <w:t>Senator CORBIN desired to be recorded as voting against the third reading of the Bill.</w:t>
      </w:r>
    </w:p>
    <w:p w14:paraId="7575D3D0" w14:textId="77777777" w:rsidR="00630DAB" w:rsidRPr="00630DAB" w:rsidRDefault="00630DAB" w:rsidP="00630DAB">
      <w:pPr>
        <w:suppressAutoHyphens/>
        <w:rPr>
          <w:szCs w:val="22"/>
        </w:rPr>
      </w:pPr>
    </w:p>
    <w:p w14:paraId="444BCCC5" w14:textId="77777777" w:rsidR="00630DAB" w:rsidRPr="00630DAB" w:rsidRDefault="00630DAB" w:rsidP="00630DAB">
      <w:pPr>
        <w:suppressAutoHyphens/>
        <w:rPr>
          <w:szCs w:val="22"/>
        </w:rPr>
      </w:pPr>
      <w:r w:rsidRPr="00630DAB">
        <w:rPr>
          <w:color w:val="C00000"/>
          <w:szCs w:val="22"/>
        </w:rPr>
        <w:tab/>
      </w:r>
      <w:r w:rsidRPr="00630DAB">
        <w:rPr>
          <w:szCs w:val="22"/>
        </w:rPr>
        <w:t>S. 375</w:t>
      </w:r>
      <w:r w:rsidRPr="00630DAB">
        <w:rPr>
          <w:szCs w:val="22"/>
        </w:rPr>
        <w:fldChar w:fldCharType="begin"/>
      </w:r>
      <w:r w:rsidRPr="00630DAB">
        <w:rPr>
          <w:szCs w:val="22"/>
        </w:rPr>
        <w:instrText xml:space="preserve"> XE "S. 375" \b </w:instrText>
      </w:r>
      <w:r w:rsidRPr="00630DAB">
        <w:rPr>
          <w:szCs w:val="22"/>
        </w:rPr>
        <w:fldChar w:fldCharType="end"/>
      </w:r>
      <w:r w:rsidRPr="00630DAB">
        <w:rPr>
          <w:szCs w:val="22"/>
        </w:rPr>
        <w:t xml:space="preserve"> -- Senators Grooms, Verdin and Senn:  </w:t>
      </w:r>
      <w:r w:rsidRPr="00630DAB">
        <w:rPr>
          <w:caps/>
          <w:szCs w:val="22"/>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2AFB854C" w14:textId="77777777" w:rsidR="00630DAB" w:rsidRPr="00630DAB" w:rsidRDefault="00630DAB" w:rsidP="00630DAB">
      <w:pPr>
        <w:suppressAutoHyphens/>
        <w:rPr>
          <w:color w:val="C00000"/>
          <w:szCs w:val="22"/>
        </w:rPr>
      </w:pPr>
    </w:p>
    <w:p w14:paraId="0E358563" w14:textId="77777777" w:rsidR="00630DAB" w:rsidRPr="00630DAB" w:rsidRDefault="00630DAB" w:rsidP="00630DAB">
      <w:pPr>
        <w:suppressAutoHyphens/>
        <w:rPr>
          <w:szCs w:val="22"/>
        </w:rPr>
      </w:pPr>
      <w:r w:rsidRPr="00630DAB">
        <w:rPr>
          <w:color w:val="C00000"/>
          <w:szCs w:val="22"/>
        </w:rPr>
        <w:tab/>
      </w:r>
      <w:r w:rsidRPr="00630DAB">
        <w:rPr>
          <w:szCs w:val="22"/>
        </w:rPr>
        <w:t>S. 407</w:t>
      </w:r>
      <w:r w:rsidRPr="00630DAB">
        <w:rPr>
          <w:szCs w:val="22"/>
        </w:rPr>
        <w:fldChar w:fldCharType="begin"/>
      </w:r>
      <w:r w:rsidRPr="00630DAB">
        <w:rPr>
          <w:szCs w:val="22"/>
        </w:rPr>
        <w:instrText xml:space="preserve"> XE "S. 407" \b </w:instrText>
      </w:r>
      <w:r w:rsidRPr="00630DAB">
        <w:rPr>
          <w:szCs w:val="22"/>
        </w:rPr>
        <w:fldChar w:fldCharType="end"/>
      </w:r>
      <w:r w:rsidRPr="00630DAB">
        <w:rPr>
          <w:szCs w:val="22"/>
        </w:rPr>
        <w:t xml:space="preserve"> -- Senators Shealy and Senn:  </w:t>
      </w:r>
      <w:r w:rsidRPr="00630DAB">
        <w:rPr>
          <w:caps/>
          <w:szCs w:val="22"/>
        </w:rPr>
        <w:t>A BILL TO AMEND THE SOUTH CAROLINA CODE OF LAWS BY AMENDING SECTION 44-53-361(A), RELATING TO PRESCRIPTIONS FOR OPIOID ANTIDOTES, SO AS TO PROVIDE FOR IT TO BE OFFERED CONSISTENT WITH THE EXISTING STANDARD OF CARE AND THE FDA.</w:t>
      </w:r>
    </w:p>
    <w:p w14:paraId="364AD319" w14:textId="77777777" w:rsidR="00630DAB" w:rsidRPr="00630DAB" w:rsidRDefault="00630DAB" w:rsidP="00630DAB">
      <w:pPr>
        <w:suppressAutoHyphens/>
        <w:jc w:val="center"/>
        <w:rPr>
          <w:b/>
          <w:bCs/>
          <w:color w:val="auto"/>
          <w:szCs w:val="22"/>
        </w:rPr>
      </w:pPr>
      <w:r w:rsidRPr="00630DAB">
        <w:rPr>
          <w:b/>
          <w:bCs/>
          <w:color w:val="auto"/>
          <w:szCs w:val="22"/>
        </w:rPr>
        <w:t>OBJECTION</w:t>
      </w:r>
    </w:p>
    <w:p w14:paraId="6F913F65" w14:textId="77777777" w:rsidR="00630DAB" w:rsidRPr="00630DAB" w:rsidRDefault="00630DAB" w:rsidP="00630DAB">
      <w:pPr>
        <w:suppressAutoHyphens/>
        <w:rPr>
          <w:szCs w:val="22"/>
        </w:rPr>
      </w:pPr>
      <w:r w:rsidRPr="00630DAB">
        <w:rPr>
          <w:b/>
          <w:bCs/>
          <w:color w:val="auto"/>
          <w:szCs w:val="22"/>
        </w:rPr>
        <w:tab/>
      </w:r>
      <w:r w:rsidRPr="00630DAB">
        <w:rPr>
          <w:szCs w:val="22"/>
        </w:rPr>
        <w:t>S. 418</w:t>
      </w:r>
      <w:r w:rsidRPr="00630DAB">
        <w:rPr>
          <w:szCs w:val="22"/>
        </w:rPr>
        <w:fldChar w:fldCharType="begin"/>
      </w:r>
      <w:r w:rsidRPr="00630DAB">
        <w:rPr>
          <w:szCs w:val="22"/>
        </w:rPr>
        <w:instrText xml:space="preserve"> XE "S. 418" \b </w:instrText>
      </w:r>
      <w:r w:rsidRPr="00630DAB">
        <w:rPr>
          <w:szCs w:val="22"/>
        </w:rPr>
        <w:fldChar w:fldCharType="end"/>
      </w:r>
      <w:r w:rsidRPr="00630DAB">
        <w:rPr>
          <w:szCs w:val="22"/>
        </w:rPr>
        <w:t xml:space="preserve"> -- Senators Hembree, Turner and Gustafson:  </w:t>
      </w:r>
      <w:r w:rsidRPr="00630DAB">
        <w:rPr>
          <w:caps/>
          <w:szCs w:val="22"/>
        </w:rPr>
        <w:t>A BILL TO AMEND THE SOUTH CAROLINA CODE OF LAWS BY AMENDING SECTION 59-155-180, RELATING TO PRE-SERVICE AND IN-SERVICE TEACHER EDUCATION PROGRAMS, SO AS TO UPDATE THE ENDORSEMENT REQUIREMENTS OF READ TO SUCCEED.</w:t>
      </w:r>
    </w:p>
    <w:p w14:paraId="3239F350" w14:textId="77777777" w:rsidR="00630DAB" w:rsidRPr="00630DAB" w:rsidRDefault="00630DAB" w:rsidP="00630DAB">
      <w:pPr>
        <w:suppressAutoHyphens/>
        <w:rPr>
          <w:color w:val="auto"/>
          <w:szCs w:val="22"/>
        </w:rPr>
      </w:pPr>
      <w:r w:rsidRPr="00630DAB">
        <w:rPr>
          <w:color w:val="auto"/>
          <w:szCs w:val="22"/>
        </w:rPr>
        <w:tab/>
        <w:t>Senator PEELER objected to consideration of the Bill.</w:t>
      </w:r>
    </w:p>
    <w:p w14:paraId="74381402" w14:textId="77777777" w:rsidR="00630DAB" w:rsidRPr="00630DAB" w:rsidRDefault="00630DAB" w:rsidP="00630DAB">
      <w:pPr>
        <w:suppressAutoHyphens/>
        <w:jc w:val="center"/>
        <w:rPr>
          <w:b/>
          <w:bCs/>
          <w:szCs w:val="22"/>
        </w:rPr>
      </w:pPr>
    </w:p>
    <w:p w14:paraId="266489AA" w14:textId="77777777" w:rsidR="00630DAB" w:rsidRPr="00630DAB" w:rsidRDefault="00630DAB" w:rsidP="00630DAB">
      <w:pPr>
        <w:jc w:val="center"/>
        <w:rPr>
          <w:b/>
          <w:color w:val="auto"/>
          <w:szCs w:val="22"/>
        </w:rPr>
      </w:pPr>
      <w:r w:rsidRPr="00630DAB">
        <w:rPr>
          <w:b/>
          <w:color w:val="auto"/>
          <w:szCs w:val="22"/>
        </w:rPr>
        <w:t>RECOMMITTED</w:t>
      </w:r>
    </w:p>
    <w:p w14:paraId="7A01F8D3" w14:textId="77777777" w:rsidR="00630DAB" w:rsidRPr="00630DAB" w:rsidRDefault="00630DAB" w:rsidP="00630DAB">
      <w:pPr>
        <w:suppressAutoHyphens/>
        <w:rPr>
          <w:caps/>
          <w:szCs w:val="22"/>
        </w:rPr>
      </w:pPr>
      <w:r w:rsidRPr="00630DAB">
        <w:rPr>
          <w:b/>
          <w:color w:val="auto"/>
          <w:szCs w:val="22"/>
        </w:rPr>
        <w:tab/>
      </w:r>
      <w:r w:rsidRPr="00630DAB">
        <w:rPr>
          <w:szCs w:val="22"/>
        </w:rPr>
        <w:t>S. 502</w:t>
      </w:r>
      <w:r w:rsidRPr="00630DAB">
        <w:rPr>
          <w:szCs w:val="22"/>
        </w:rPr>
        <w:fldChar w:fldCharType="begin"/>
      </w:r>
      <w:r w:rsidRPr="00630DAB">
        <w:rPr>
          <w:szCs w:val="22"/>
        </w:rPr>
        <w:instrText xml:space="preserve"> XE "S. 502" \b </w:instrText>
      </w:r>
      <w:r w:rsidRPr="00630DAB">
        <w:rPr>
          <w:szCs w:val="22"/>
        </w:rPr>
        <w:fldChar w:fldCharType="end"/>
      </w:r>
      <w:r w:rsidRPr="00630DAB">
        <w:rPr>
          <w:szCs w:val="22"/>
        </w:rPr>
        <w:t xml:space="preserve"> -- Family and Veterans' Services Committee:  </w:t>
      </w:r>
      <w:r w:rsidRPr="00630DAB">
        <w:rPr>
          <w:caps/>
          <w:szCs w:val="22"/>
        </w:rPr>
        <w:t>A JOINT RESOLUTION TO APPROVE REGULATIONS OF THE DEPARTMENT OF HEALTH AND ENVIRONMENTAL CONTROL, RELATING TO WIC VENDORS, DESIGNATED AS REGULATION DOCUMENT NUMBER 5120, PURSUANT TO THE PROVISIONS OF ARTICLE 1, CHAPTER 23, TITLE 1 OF THE SOUTH CAROLINA CODE OF LAWS.</w:t>
      </w:r>
    </w:p>
    <w:p w14:paraId="38B3AE17" w14:textId="77777777" w:rsidR="00630DAB" w:rsidRPr="00630DAB" w:rsidRDefault="00630DAB" w:rsidP="00630DAB">
      <w:pPr>
        <w:rPr>
          <w:color w:val="auto"/>
          <w:szCs w:val="22"/>
        </w:rPr>
      </w:pPr>
      <w:r w:rsidRPr="00630DAB">
        <w:rPr>
          <w:color w:val="auto"/>
          <w:szCs w:val="22"/>
        </w:rPr>
        <w:tab/>
        <w:t>The Senate proceeded to the consideration of the Resolution.</w:t>
      </w:r>
    </w:p>
    <w:p w14:paraId="602A7083" w14:textId="77777777" w:rsidR="00630DAB" w:rsidRPr="00630DAB" w:rsidRDefault="00630DAB" w:rsidP="00630DAB">
      <w:pPr>
        <w:suppressAutoHyphens/>
        <w:rPr>
          <w:szCs w:val="22"/>
        </w:rPr>
      </w:pPr>
    </w:p>
    <w:p w14:paraId="572B285B" w14:textId="77777777" w:rsidR="00630DAB" w:rsidRPr="00630DAB" w:rsidRDefault="00630DAB" w:rsidP="00630DAB">
      <w:pPr>
        <w:suppressAutoHyphens/>
        <w:rPr>
          <w:szCs w:val="22"/>
        </w:rPr>
      </w:pPr>
      <w:r w:rsidRPr="00630DAB">
        <w:rPr>
          <w:szCs w:val="22"/>
        </w:rPr>
        <w:tab/>
        <w:t>Senator TALLEY explained the Resolution.</w:t>
      </w:r>
    </w:p>
    <w:p w14:paraId="2DB811F0" w14:textId="77777777" w:rsidR="00630DAB" w:rsidRPr="00630DAB" w:rsidRDefault="00630DAB" w:rsidP="00630DAB">
      <w:pPr>
        <w:suppressAutoHyphens/>
        <w:rPr>
          <w:szCs w:val="22"/>
        </w:rPr>
      </w:pPr>
    </w:p>
    <w:p w14:paraId="0994E6BA" w14:textId="77777777" w:rsidR="00630DAB" w:rsidRPr="00630DAB" w:rsidRDefault="00630DAB" w:rsidP="00630DAB">
      <w:pPr>
        <w:rPr>
          <w:color w:val="auto"/>
          <w:szCs w:val="22"/>
        </w:rPr>
      </w:pPr>
      <w:r w:rsidRPr="00630DAB">
        <w:rPr>
          <w:b/>
          <w:color w:val="auto"/>
          <w:szCs w:val="22"/>
        </w:rPr>
        <w:tab/>
      </w:r>
      <w:r w:rsidRPr="00630DAB">
        <w:rPr>
          <w:color w:val="auto"/>
          <w:szCs w:val="22"/>
        </w:rPr>
        <w:t xml:space="preserve">On motion of Senator TALLEY, the Resolution was recommitted to the Committee on </w:t>
      </w:r>
      <w:r w:rsidRPr="00630DAB">
        <w:rPr>
          <w:szCs w:val="22"/>
        </w:rPr>
        <w:t>Family and Veterans' Services.</w:t>
      </w:r>
    </w:p>
    <w:p w14:paraId="30642C70" w14:textId="77777777" w:rsidR="00630DAB" w:rsidRPr="00630DAB" w:rsidRDefault="00630DAB" w:rsidP="00630DAB">
      <w:pPr>
        <w:rPr>
          <w:color w:val="FF0000"/>
          <w:szCs w:val="22"/>
        </w:rPr>
      </w:pPr>
    </w:p>
    <w:p w14:paraId="0E098761" w14:textId="77777777" w:rsidR="00630DAB" w:rsidRPr="00630DAB" w:rsidRDefault="00630DAB" w:rsidP="00630DAB">
      <w:pPr>
        <w:jc w:val="center"/>
        <w:rPr>
          <w:b/>
          <w:color w:val="auto"/>
          <w:szCs w:val="22"/>
        </w:rPr>
      </w:pPr>
      <w:r w:rsidRPr="00630DAB">
        <w:rPr>
          <w:b/>
          <w:color w:val="auto"/>
          <w:szCs w:val="22"/>
        </w:rPr>
        <w:t>RECOMMITTED</w:t>
      </w:r>
    </w:p>
    <w:p w14:paraId="1E9B3AAE" w14:textId="77777777" w:rsidR="00630DAB" w:rsidRPr="00630DAB" w:rsidRDefault="00630DAB" w:rsidP="00630DAB">
      <w:pPr>
        <w:suppressAutoHyphens/>
        <w:rPr>
          <w:szCs w:val="22"/>
        </w:rPr>
      </w:pPr>
      <w:r w:rsidRPr="00630DAB">
        <w:rPr>
          <w:b/>
          <w:color w:val="auto"/>
          <w:szCs w:val="22"/>
        </w:rPr>
        <w:tab/>
      </w:r>
      <w:r w:rsidRPr="00630DAB">
        <w:rPr>
          <w:szCs w:val="22"/>
        </w:rPr>
        <w:t>S. 503</w:t>
      </w:r>
      <w:r w:rsidRPr="00630DAB">
        <w:rPr>
          <w:szCs w:val="22"/>
        </w:rPr>
        <w:fldChar w:fldCharType="begin"/>
      </w:r>
      <w:r w:rsidRPr="00630DAB">
        <w:rPr>
          <w:szCs w:val="22"/>
        </w:rPr>
        <w:instrText xml:space="preserve"> XE "S. 503" \b </w:instrText>
      </w:r>
      <w:r w:rsidRPr="00630DAB">
        <w:rPr>
          <w:szCs w:val="22"/>
        </w:rPr>
        <w:fldChar w:fldCharType="end"/>
      </w:r>
      <w:r w:rsidRPr="00630DAB">
        <w:rPr>
          <w:szCs w:val="22"/>
        </w:rPr>
        <w:t xml:space="preserve"> -- Family and Veterans' Services Committee:  </w:t>
      </w:r>
      <w:r w:rsidRPr="00630DAB">
        <w:rPr>
          <w:caps/>
          <w:szCs w:val="22"/>
        </w:rPr>
        <w:t>A JOINT RESOLUTION TO APPROVE REGULATIONS OF THE DEPARTMENT OF SOCIAL SERVICES, RELATING TO LICENSURE OF RESIDENTIAL GROUP CARE FACILITIES FOR CHILDREN, DESIGNATED AS REGULATION DOCUMENT NUMBER 5109, PURSUANT TO THE PROVISIONS OF ARTICLE 1, CHAPTER 23, TITLE 1 OF THE SOUTH CAROLINA CODE OF LAWS.</w:t>
      </w:r>
    </w:p>
    <w:p w14:paraId="4426DFA8" w14:textId="77777777" w:rsidR="00630DAB" w:rsidRPr="00630DAB" w:rsidRDefault="00630DAB" w:rsidP="00630DAB">
      <w:pPr>
        <w:rPr>
          <w:color w:val="auto"/>
          <w:szCs w:val="22"/>
        </w:rPr>
      </w:pPr>
      <w:r w:rsidRPr="00630DAB">
        <w:rPr>
          <w:b/>
          <w:color w:val="auto"/>
          <w:szCs w:val="22"/>
        </w:rPr>
        <w:tab/>
      </w:r>
      <w:r w:rsidRPr="00630DAB">
        <w:rPr>
          <w:color w:val="auto"/>
          <w:szCs w:val="22"/>
        </w:rPr>
        <w:t>The Senate proceeded to the consideration of the Resolution.</w:t>
      </w:r>
    </w:p>
    <w:p w14:paraId="225EFD96" w14:textId="77777777" w:rsidR="00630DAB" w:rsidRPr="00630DAB" w:rsidRDefault="00630DAB" w:rsidP="00630DAB">
      <w:pPr>
        <w:suppressAutoHyphens/>
        <w:rPr>
          <w:szCs w:val="22"/>
        </w:rPr>
      </w:pPr>
    </w:p>
    <w:p w14:paraId="313316E5" w14:textId="77777777" w:rsidR="00630DAB" w:rsidRPr="00630DAB" w:rsidRDefault="00630DAB" w:rsidP="00630DAB">
      <w:pPr>
        <w:suppressAutoHyphens/>
        <w:rPr>
          <w:szCs w:val="22"/>
        </w:rPr>
      </w:pPr>
      <w:r w:rsidRPr="00630DAB">
        <w:rPr>
          <w:szCs w:val="22"/>
        </w:rPr>
        <w:tab/>
        <w:t>Senator TALLEY explained the Resolution.</w:t>
      </w:r>
    </w:p>
    <w:p w14:paraId="100219E6" w14:textId="77777777" w:rsidR="00630DAB" w:rsidRPr="00630DAB" w:rsidRDefault="00630DAB" w:rsidP="00630DAB">
      <w:pPr>
        <w:suppressAutoHyphens/>
        <w:rPr>
          <w:szCs w:val="22"/>
        </w:rPr>
      </w:pPr>
    </w:p>
    <w:p w14:paraId="3BA843B4" w14:textId="77777777" w:rsidR="00630DAB" w:rsidRPr="00630DAB" w:rsidRDefault="00630DAB" w:rsidP="00630DAB">
      <w:pPr>
        <w:rPr>
          <w:color w:val="auto"/>
          <w:szCs w:val="22"/>
        </w:rPr>
      </w:pPr>
      <w:r w:rsidRPr="00630DAB">
        <w:rPr>
          <w:b/>
          <w:color w:val="auto"/>
          <w:szCs w:val="22"/>
        </w:rPr>
        <w:tab/>
      </w:r>
      <w:r w:rsidRPr="00630DAB">
        <w:rPr>
          <w:color w:val="auto"/>
          <w:szCs w:val="22"/>
        </w:rPr>
        <w:t xml:space="preserve">On motion of Senator TALLEY, the Resolution was recommitted to the Committee on </w:t>
      </w:r>
      <w:r w:rsidRPr="00630DAB">
        <w:rPr>
          <w:szCs w:val="22"/>
        </w:rPr>
        <w:t>Family and Veterans' Services.</w:t>
      </w:r>
    </w:p>
    <w:p w14:paraId="413A1E3E" w14:textId="77777777" w:rsidR="00630DAB" w:rsidRPr="00630DAB" w:rsidRDefault="00630DAB" w:rsidP="00630DAB">
      <w:pPr>
        <w:rPr>
          <w:b/>
          <w:bCs/>
          <w:szCs w:val="22"/>
        </w:rPr>
      </w:pPr>
    </w:p>
    <w:p w14:paraId="6DA6FFCC" w14:textId="77777777" w:rsidR="00630DAB" w:rsidRPr="00630DAB" w:rsidRDefault="00630DAB" w:rsidP="00630DAB">
      <w:pPr>
        <w:keepNext/>
        <w:keepLines/>
        <w:jc w:val="center"/>
        <w:rPr>
          <w:b/>
          <w:color w:val="auto"/>
          <w:szCs w:val="22"/>
        </w:rPr>
      </w:pPr>
      <w:r w:rsidRPr="00630DAB">
        <w:rPr>
          <w:b/>
          <w:color w:val="auto"/>
          <w:szCs w:val="22"/>
        </w:rPr>
        <w:t>RECOMMITTED</w:t>
      </w:r>
    </w:p>
    <w:p w14:paraId="3AB015B1" w14:textId="77777777" w:rsidR="00630DAB" w:rsidRPr="00630DAB" w:rsidRDefault="00630DAB" w:rsidP="00630DAB">
      <w:pPr>
        <w:keepNext/>
        <w:keepLines/>
        <w:suppressAutoHyphens/>
        <w:rPr>
          <w:szCs w:val="22"/>
        </w:rPr>
      </w:pPr>
      <w:r w:rsidRPr="00630DAB">
        <w:rPr>
          <w:b/>
          <w:color w:val="auto"/>
          <w:szCs w:val="22"/>
        </w:rPr>
        <w:tab/>
      </w:r>
      <w:r w:rsidRPr="00630DAB">
        <w:rPr>
          <w:szCs w:val="22"/>
        </w:rPr>
        <w:t>S. 509</w:t>
      </w:r>
      <w:r w:rsidRPr="00630DAB">
        <w:rPr>
          <w:szCs w:val="22"/>
        </w:rPr>
        <w:fldChar w:fldCharType="begin"/>
      </w:r>
      <w:r w:rsidRPr="00630DAB">
        <w:rPr>
          <w:szCs w:val="22"/>
        </w:rPr>
        <w:instrText xml:space="preserve"> XE "S. 509" \b </w:instrText>
      </w:r>
      <w:r w:rsidRPr="00630DAB">
        <w:rPr>
          <w:szCs w:val="22"/>
        </w:rPr>
        <w:fldChar w:fldCharType="end"/>
      </w:r>
      <w:r w:rsidRPr="00630DAB">
        <w:rPr>
          <w:szCs w:val="22"/>
        </w:rPr>
        <w:t xml:space="preserve"> -- Family and Veterans' Services Committee:  </w:t>
      </w:r>
      <w:r w:rsidRPr="00630DAB">
        <w:rPr>
          <w:caps/>
          <w:szCs w:val="22"/>
        </w:rPr>
        <w:t>A JOINT RESOLUTION 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w:t>
      </w:r>
    </w:p>
    <w:p w14:paraId="103D0663" w14:textId="77777777" w:rsidR="00630DAB" w:rsidRPr="00630DAB" w:rsidRDefault="00630DAB" w:rsidP="00630DAB">
      <w:pPr>
        <w:rPr>
          <w:color w:val="auto"/>
          <w:szCs w:val="22"/>
        </w:rPr>
      </w:pPr>
      <w:r w:rsidRPr="00630DAB">
        <w:rPr>
          <w:color w:val="auto"/>
          <w:szCs w:val="22"/>
        </w:rPr>
        <w:tab/>
        <w:t>The Senate proceeded to the consideration of the Resolution.</w:t>
      </w:r>
    </w:p>
    <w:p w14:paraId="102ACAB3" w14:textId="77777777" w:rsidR="00630DAB" w:rsidRPr="00630DAB" w:rsidRDefault="00630DAB" w:rsidP="00630DAB">
      <w:pPr>
        <w:suppressAutoHyphens/>
        <w:rPr>
          <w:szCs w:val="22"/>
        </w:rPr>
      </w:pPr>
    </w:p>
    <w:p w14:paraId="54AEFA7C" w14:textId="77777777" w:rsidR="00630DAB" w:rsidRPr="00630DAB" w:rsidRDefault="00630DAB" w:rsidP="00630DAB">
      <w:pPr>
        <w:suppressAutoHyphens/>
        <w:rPr>
          <w:szCs w:val="22"/>
        </w:rPr>
      </w:pPr>
      <w:r w:rsidRPr="00630DAB">
        <w:rPr>
          <w:szCs w:val="22"/>
        </w:rPr>
        <w:tab/>
        <w:t>Senator TALLEY explained the Resolution.</w:t>
      </w:r>
    </w:p>
    <w:p w14:paraId="57CC4F7F" w14:textId="77777777" w:rsidR="00630DAB" w:rsidRPr="00630DAB" w:rsidRDefault="00630DAB" w:rsidP="00630DAB">
      <w:pPr>
        <w:suppressAutoHyphens/>
        <w:rPr>
          <w:szCs w:val="22"/>
        </w:rPr>
      </w:pPr>
    </w:p>
    <w:p w14:paraId="54129CEB" w14:textId="77777777" w:rsidR="00630DAB" w:rsidRPr="00630DAB" w:rsidRDefault="00630DAB" w:rsidP="00630DAB">
      <w:pPr>
        <w:rPr>
          <w:color w:val="auto"/>
          <w:szCs w:val="22"/>
        </w:rPr>
      </w:pPr>
      <w:r w:rsidRPr="00630DAB">
        <w:rPr>
          <w:b/>
          <w:color w:val="auto"/>
          <w:szCs w:val="22"/>
        </w:rPr>
        <w:tab/>
      </w:r>
      <w:r w:rsidRPr="00630DAB">
        <w:rPr>
          <w:color w:val="auto"/>
          <w:szCs w:val="22"/>
        </w:rPr>
        <w:t xml:space="preserve">On motion of Senator TALLEY, the Resolution was recommitted to the Committee on </w:t>
      </w:r>
      <w:r w:rsidRPr="00630DAB">
        <w:rPr>
          <w:szCs w:val="22"/>
        </w:rPr>
        <w:t>Family and Veterans' Services.</w:t>
      </w:r>
    </w:p>
    <w:p w14:paraId="691ABEC8" w14:textId="77777777" w:rsidR="00630DAB" w:rsidRPr="00630DAB" w:rsidRDefault="00630DAB" w:rsidP="00630DAB">
      <w:pPr>
        <w:tabs>
          <w:tab w:val="right" w:pos="8640"/>
        </w:tabs>
        <w:rPr>
          <w:szCs w:val="22"/>
        </w:rPr>
      </w:pPr>
    </w:p>
    <w:p w14:paraId="4215EF93" w14:textId="77777777" w:rsidR="00630DAB" w:rsidRPr="00630DAB" w:rsidRDefault="00630DAB" w:rsidP="00630DAB">
      <w:pPr>
        <w:suppressAutoHyphens/>
        <w:jc w:val="center"/>
        <w:rPr>
          <w:b/>
          <w:bCs/>
          <w:color w:val="auto"/>
          <w:szCs w:val="22"/>
        </w:rPr>
      </w:pPr>
      <w:r w:rsidRPr="00630DAB">
        <w:rPr>
          <w:b/>
          <w:bCs/>
          <w:color w:val="auto"/>
          <w:szCs w:val="22"/>
        </w:rPr>
        <w:t>OBJECTION</w:t>
      </w:r>
    </w:p>
    <w:p w14:paraId="5E94A9FA" w14:textId="77777777" w:rsidR="00630DAB" w:rsidRPr="00630DAB" w:rsidRDefault="00630DAB" w:rsidP="00630DAB">
      <w:pPr>
        <w:suppressAutoHyphens/>
        <w:rPr>
          <w:szCs w:val="22"/>
        </w:rPr>
      </w:pPr>
      <w:r w:rsidRPr="00630DAB">
        <w:rPr>
          <w:b/>
          <w:bCs/>
          <w:color w:val="auto"/>
          <w:szCs w:val="22"/>
        </w:rPr>
        <w:tab/>
      </w:r>
      <w:r w:rsidRPr="00630DAB">
        <w:rPr>
          <w:color w:val="auto"/>
          <w:szCs w:val="22"/>
        </w:rPr>
        <w:t>S. 314</w:t>
      </w:r>
      <w:r w:rsidRPr="00630DAB">
        <w:rPr>
          <w:color w:val="auto"/>
          <w:szCs w:val="22"/>
        </w:rPr>
        <w:fldChar w:fldCharType="begin"/>
      </w:r>
      <w:r w:rsidRPr="00630DAB">
        <w:rPr>
          <w:color w:val="auto"/>
          <w:szCs w:val="22"/>
        </w:rPr>
        <w:instrText xml:space="preserve"> XE "S. 314" \b </w:instrText>
      </w:r>
      <w:r w:rsidRPr="00630DAB">
        <w:rPr>
          <w:color w:val="auto"/>
          <w:szCs w:val="22"/>
        </w:rPr>
        <w:fldChar w:fldCharType="end"/>
      </w:r>
      <w:r w:rsidRPr="00630DAB">
        <w:rPr>
          <w:color w:val="auto"/>
          <w:szCs w:val="22"/>
        </w:rPr>
        <w:t xml:space="preserve"> -- Senator Talley:  </w:t>
      </w:r>
      <w:r w:rsidRPr="00630DAB">
        <w:rPr>
          <w:caps/>
          <w:color w:val="auto"/>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0849B1EB" w14:textId="77777777" w:rsidR="00630DAB" w:rsidRPr="00630DAB" w:rsidRDefault="00630DAB" w:rsidP="00630DAB">
      <w:pPr>
        <w:suppressAutoHyphens/>
        <w:rPr>
          <w:color w:val="auto"/>
          <w:szCs w:val="22"/>
        </w:rPr>
      </w:pPr>
      <w:r w:rsidRPr="00630DAB">
        <w:rPr>
          <w:color w:val="auto"/>
          <w:szCs w:val="22"/>
        </w:rPr>
        <w:tab/>
        <w:t>Senator PEELER objected to consideration of the Bill.</w:t>
      </w:r>
    </w:p>
    <w:p w14:paraId="0E3B2C89" w14:textId="77777777" w:rsidR="00630DAB" w:rsidRPr="00630DAB" w:rsidRDefault="00630DAB" w:rsidP="00630DAB">
      <w:pPr>
        <w:suppressAutoHyphens/>
        <w:jc w:val="center"/>
        <w:rPr>
          <w:b/>
          <w:bCs/>
          <w:szCs w:val="22"/>
        </w:rPr>
      </w:pPr>
    </w:p>
    <w:p w14:paraId="0F284509" w14:textId="77777777" w:rsidR="00630DAB" w:rsidRPr="00630DAB" w:rsidRDefault="00630DAB" w:rsidP="00630DAB">
      <w:pPr>
        <w:suppressAutoHyphens/>
        <w:jc w:val="center"/>
        <w:rPr>
          <w:b/>
          <w:bCs/>
          <w:color w:val="auto"/>
          <w:szCs w:val="22"/>
        </w:rPr>
      </w:pPr>
      <w:r w:rsidRPr="00630DAB">
        <w:rPr>
          <w:b/>
          <w:bCs/>
          <w:color w:val="auto"/>
          <w:szCs w:val="22"/>
        </w:rPr>
        <w:t>OBJECTION</w:t>
      </w:r>
    </w:p>
    <w:p w14:paraId="16ED25C4" w14:textId="77777777" w:rsidR="00630DAB" w:rsidRPr="00630DAB" w:rsidRDefault="00630DAB" w:rsidP="00630DAB">
      <w:pPr>
        <w:suppressAutoHyphens/>
        <w:rPr>
          <w:szCs w:val="22"/>
        </w:rPr>
      </w:pPr>
      <w:r w:rsidRPr="00630DAB">
        <w:rPr>
          <w:b/>
          <w:bCs/>
          <w:szCs w:val="22"/>
        </w:rPr>
        <w:tab/>
      </w:r>
      <w:r w:rsidRPr="00630DAB">
        <w:rPr>
          <w:szCs w:val="22"/>
        </w:rPr>
        <w:t>S. 484</w:t>
      </w:r>
      <w:r w:rsidRPr="00630DAB">
        <w:rPr>
          <w:szCs w:val="22"/>
        </w:rPr>
        <w:fldChar w:fldCharType="begin"/>
      </w:r>
      <w:r w:rsidRPr="00630DAB">
        <w:rPr>
          <w:szCs w:val="22"/>
        </w:rPr>
        <w:instrText xml:space="preserve"> XE "S. 484" \b </w:instrText>
      </w:r>
      <w:r w:rsidRPr="00630DAB">
        <w:rPr>
          <w:szCs w:val="22"/>
        </w:rPr>
        <w:fldChar w:fldCharType="end"/>
      </w:r>
      <w:r w:rsidRPr="00630DAB">
        <w:rPr>
          <w:szCs w:val="22"/>
        </w:rPr>
        <w:t xml:space="preserve"> -- Senators Campsen, Goldfinch, Hutto, Davis, Senn and Alexander:  </w:t>
      </w:r>
      <w:r w:rsidRPr="00630DAB">
        <w:rPr>
          <w:caps/>
          <w:szCs w:val="22"/>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22CE8C39" w14:textId="77777777" w:rsidR="00630DAB" w:rsidRPr="00630DAB" w:rsidRDefault="00630DAB" w:rsidP="00630DAB">
      <w:pPr>
        <w:suppressAutoHyphens/>
        <w:rPr>
          <w:color w:val="auto"/>
          <w:szCs w:val="22"/>
        </w:rPr>
      </w:pPr>
      <w:r w:rsidRPr="00630DAB">
        <w:rPr>
          <w:color w:val="auto"/>
          <w:szCs w:val="22"/>
        </w:rPr>
        <w:tab/>
        <w:t>Senator LOFTIS objected to consideration of the Bill.</w:t>
      </w:r>
    </w:p>
    <w:p w14:paraId="68E62D23" w14:textId="77777777" w:rsidR="00630DAB" w:rsidRPr="00630DAB" w:rsidRDefault="00630DAB" w:rsidP="00630DAB">
      <w:pPr>
        <w:suppressAutoHyphens/>
        <w:jc w:val="center"/>
        <w:rPr>
          <w:b/>
          <w:bCs/>
          <w:szCs w:val="22"/>
        </w:rPr>
      </w:pPr>
    </w:p>
    <w:p w14:paraId="615E8E06" w14:textId="77777777" w:rsidR="00630DAB" w:rsidRPr="00630DAB" w:rsidRDefault="00630DAB" w:rsidP="00630DAB">
      <w:pPr>
        <w:jc w:val="center"/>
        <w:rPr>
          <w:b/>
          <w:bCs/>
          <w:szCs w:val="22"/>
        </w:rPr>
      </w:pPr>
      <w:r w:rsidRPr="00630DAB">
        <w:rPr>
          <w:b/>
          <w:bCs/>
          <w:szCs w:val="22"/>
        </w:rPr>
        <w:t>COMMITTEE AMENDMENT ADOPTED</w:t>
      </w:r>
    </w:p>
    <w:p w14:paraId="037B751E" w14:textId="77777777" w:rsidR="00630DAB" w:rsidRPr="00630DAB" w:rsidRDefault="00630DAB" w:rsidP="00630DAB">
      <w:pPr>
        <w:jc w:val="center"/>
        <w:rPr>
          <w:b/>
          <w:bCs/>
          <w:szCs w:val="22"/>
        </w:rPr>
      </w:pPr>
      <w:r w:rsidRPr="00630DAB">
        <w:rPr>
          <w:b/>
          <w:bCs/>
          <w:szCs w:val="22"/>
        </w:rPr>
        <w:t>READ THE SECOND TIME</w:t>
      </w:r>
    </w:p>
    <w:p w14:paraId="3248B9D2" w14:textId="77777777" w:rsidR="00630DAB" w:rsidRPr="00630DAB" w:rsidRDefault="00630DAB" w:rsidP="00630DAB">
      <w:pPr>
        <w:suppressAutoHyphens/>
        <w:rPr>
          <w:szCs w:val="22"/>
        </w:rPr>
      </w:pPr>
      <w:r w:rsidRPr="00630DAB">
        <w:rPr>
          <w:b/>
          <w:bCs/>
          <w:szCs w:val="22"/>
        </w:rPr>
        <w:tab/>
      </w:r>
      <w:r w:rsidRPr="00630DAB">
        <w:rPr>
          <w:szCs w:val="22"/>
        </w:rPr>
        <w:t>S. 31</w:t>
      </w:r>
      <w:r w:rsidRPr="00630DAB">
        <w:rPr>
          <w:szCs w:val="22"/>
        </w:rPr>
        <w:fldChar w:fldCharType="begin"/>
      </w:r>
      <w:r w:rsidRPr="00630DAB">
        <w:rPr>
          <w:szCs w:val="22"/>
        </w:rPr>
        <w:instrText xml:space="preserve"> XE "S. 31" \b </w:instrText>
      </w:r>
      <w:r w:rsidRPr="00630DAB">
        <w:rPr>
          <w:szCs w:val="22"/>
        </w:rPr>
        <w:fldChar w:fldCharType="end"/>
      </w:r>
      <w:r w:rsidRPr="00630DAB">
        <w:rPr>
          <w:szCs w:val="22"/>
        </w:rPr>
        <w:t xml:space="preserve"> -- Senators Hutto and K. Johnson:  </w:t>
      </w:r>
      <w:r w:rsidRPr="00630DAB">
        <w:rPr>
          <w:caps/>
          <w:szCs w:val="22"/>
        </w:rPr>
        <w:t>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2B0D706D" w14:textId="77777777" w:rsidR="00630DAB" w:rsidRPr="00630DAB" w:rsidRDefault="00630DAB" w:rsidP="00630DAB">
      <w:pPr>
        <w:rPr>
          <w:color w:val="auto"/>
          <w:szCs w:val="22"/>
        </w:rPr>
      </w:pPr>
      <w:r w:rsidRPr="00630DAB">
        <w:rPr>
          <w:color w:val="auto"/>
          <w:szCs w:val="22"/>
        </w:rPr>
        <w:tab/>
        <w:t>The Senate proceeded to the consideration of the Bill.</w:t>
      </w:r>
    </w:p>
    <w:p w14:paraId="3D9ED5D9" w14:textId="77777777" w:rsidR="00630DAB" w:rsidRPr="00630DAB" w:rsidRDefault="00630DAB" w:rsidP="00630DAB">
      <w:pPr>
        <w:jc w:val="center"/>
        <w:rPr>
          <w:b/>
          <w:bCs/>
          <w:szCs w:val="22"/>
        </w:rPr>
      </w:pPr>
    </w:p>
    <w:p w14:paraId="28D23CE3" w14:textId="77777777" w:rsidR="00630DAB" w:rsidRPr="00630DAB" w:rsidRDefault="00630DAB" w:rsidP="00630DAB">
      <w:pPr>
        <w:jc w:val="center"/>
        <w:rPr>
          <w:b/>
          <w:bCs/>
          <w:szCs w:val="22"/>
        </w:rPr>
      </w:pPr>
    </w:p>
    <w:p w14:paraId="117EADEB" w14:textId="77777777" w:rsidR="00630DAB" w:rsidRPr="00630DAB" w:rsidRDefault="00630DAB" w:rsidP="00630DAB">
      <w:pPr>
        <w:rPr>
          <w:szCs w:val="22"/>
        </w:rPr>
      </w:pPr>
      <w:bookmarkStart w:id="1" w:name="instruction_c1742391d"/>
      <w:r w:rsidRPr="00630DAB">
        <w:rPr>
          <w:szCs w:val="22"/>
        </w:rPr>
        <w:tab/>
        <w:t>The Committee on Finance proposed the following amendment  (SF-31.CH0001S)</w:t>
      </w:r>
      <w:r w:rsidRPr="00630DAB">
        <w:rPr>
          <w:snapToGrid w:val="0"/>
          <w:szCs w:val="22"/>
        </w:rPr>
        <w:t>, which was adopted</w:t>
      </w:r>
      <w:r w:rsidRPr="00630DAB">
        <w:rPr>
          <w:szCs w:val="22"/>
        </w:rPr>
        <w:t>:</w:t>
      </w:r>
    </w:p>
    <w:p w14:paraId="43E2B9CE" w14:textId="77777777" w:rsidR="00630DAB" w:rsidRPr="00630DAB" w:rsidRDefault="00630DAB" w:rsidP="00630DAB">
      <w:pPr>
        <w:rPr>
          <w:color w:val="C00000"/>
          <w:szCs w:val="22"/>
        </w:rPr>
      </w:pPr>
      <w:r w:rsidRPr="00630DAB">
        <w:rPr>
          <w:color w:val="auto"/>
          <w:szCs w:val="22"/>
        </w:rPr>
        <w:tab/>
        <w:t>Amend the bill, as and if amended, SECTION 1, by striking 5-7-240(</w:t>
      </w:r>
      <w:r w:rsidRPr="00630DAB">
        <w:rPr>
          <w:color w:val="auto"/>
          <w:szCs w:val="22"/>
          <w:u w:val="single"/>
        </w:rPr>
        <w:t>A</w:t>
      </w:r>
      <w:r w:rsidRPr="00630DAB">
        <w:rPr>
          <w:color w:val="auto"/>
          <w:szCs w:val="22"/>
        </w:rPr>
        <w:t>) and inserting</w:t>
      </w:r>
      <w:r w:rsidRPr="00630DAB">
        <w:rPr>
          <w:color w:val="C00000"/>
          <w:szCs w:val="22"/>
        </w:rPr>
        <w:t>:</w:t>
      </w:r>
    </w:p>
    <w:sdt>
      <w:sdtPr>
        <w:rPr>
          <w:rFonts w:eastAsia="Calibri"/>
          <w:color w:val="auto"/>
          <w:szCs w:val="22"/>
        </w:rPr>
        <w:alias w:val="Cannot be edited"/>
        <w:tag w:val="Cannot be edited"/>
        <w:id w:val="-1290428979"/>
        <w:placeholder>
          <w:docPart w:val="7AA9DCC406FA4A7E8B56930170B2B235"/>
        </w:placeholder>
      </w:sdtPr>
      <w:sdtEndPr/>
      <w:sdtContent>
        <w:p w14:paraId="6BFEFED5" w14:textId="28790D51" w:rsidR="00630DAB" w:rsidRPr="00630DAB" w:rsidRDefault="00630DAB" w:rsidP="00630DAB">
          <w:pPr>
            <w:rPr>
              <w:rFonts w:eastAsia="Calibri"/>
              <w:strike/>
              <w:color w:val="auto"/>
              <w:szCs w:val="22"/>
            </w:rPr>
          </w:pPr>
          <w:r w:rsidRPr="00630DAB">
            <w:rPr>
              <w:rFonts w:eastAsia="Calibri"/>
              <w:color w:val="auto"/>
              <w:szCs w:val="22"/>
            </w:rPr>
            <w:tab/>
          </w:r>
          <w:bookmarkStart w:id="2" w:name="up_b9d744a4e"/>
          <w:r w:rsidRPr="00630DAB">
            <w:rPr>
              <w:rFonts w:eastAsia="Calibri"/>
              <w:color w:val="auto"/>
              <w:szCs w:val="22"/>
              <w:u w:val="single"/>
            </w:rPr>
            <w:t>(</w:t>
          </w:r>
          <w:bookmarkEnd w:id="2"/>
          <w:r w:rsidRPr="00630DAB">
            <w:rPr>
              <w:rFonts w:eastAsia="Calibri"/>
              <w:color w:val="auto"/>
              <w:szCs w:val="22"/>
              <w:u w:val="single"/>
            </w:rPr>
            <w:t>A)</w:t>
          </w:r>
          <w:r w:rsidRPr="00630DAB">
            <w:rPr>
              <w:rFonts w:eastAsia="Calibri"/>
              <w:color w:val="auto"/>
              <w:szCs w:val="22"/>
            </w:rPr>
            <w:t xml:space="preserve"> </w:t>
          </w:r>
          <w:r w:rsidRPr="00B36807">
            <w:rPr>
              <w:rFonts w:eastAsia="Calibri"/>
              <w:color w:val="auto"/>
              <w:szCs w:val="22"/>
            </w:rPr>
            <w:t>T</w:t>
          </w:r>
          <w:r w:rsidRPr="00630DAB">
            <w:rPr>
              <w:rFonts w:eastAsia="Calibri"/>
              <w:color w:val="auto"/>
              <w:szCs w:val="22"/>
            </w:rPr>
            <w:t xml:space="preserve">he council </w:t>
          </w:r>
          <w:r w:rsidRPr="00630DAB">
            <w:rPr>
              <w:rFonts w:eastAsia="Calibri"/>
              <w:color w:val="auto"/>
              <w:szCs w:val="22"/>
              <w:u w:val="single"/>
            </w:rPr>
            <w:t>of each municipality having total recurring revenues at or above the threshold in Section 5-7-240(D)</w:t>
          </w:r>
          <w:r w:rsidRPr="00630DAB">
            <w:rPr>
              <w:rFonts w:eastAsia="Calibri"/>
              <w:color w:val="auto"/>
              <w:szCs w:val="22"/>
            </w:rPr>
            <w:t xml:space="preserve">shall provide for an </w:t>
          </w:r>
          <w:r w:rsidRPr="00630DAB">
            <w:rPr>
              <w:rFonts w:eastAsia="Calibri"/>
              <w:strike/>
              <w:color w:val="auto"/>
              <w:szCs w:val="22"/>
            </w:rPr>
            <w:t>independent</w:t>
          </w:r>
          <w:r w:rsidRPr="00630DAB">
            <w:rPr>
              <w:rFonts w:eastAsia="Calibri"/>
              <w:color w:val="auto"/>
              <w:szCs w:val="22"/>
            </w:rPr>
            <w:t xml:space="preserve"> annual audit of </w:t>
          </w:r>
          <w:r w:rsidRPr="00630DAB">
            <w:rPr>
              <w:rFonts w:eastAsia="Calibri"/>
              <w:strike/>
              <w:color w:val="auto"/>
              <w:szCs w:val="22"/>
            </w:rPr>
            <w:t xml:space="preserve">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w:t>
          </w:r>
          <w:proofErr w:type="gramStart"/>
          <w:r w:rsidRPr="00630DAB">
            <w:rPr>
              <w:rFonts w:eastAsia="Calibri"/>
              <w:strike/>
              <w:color w:val="auto"/>
              <w:szCs w:val="22"/>
            </w:rPr>
            <w:t>officers</w:t>
          </w:r>
          <w:proofErr w:type="gramEnd"/>
          <w:r w:rsidRPr="00630DAB">
            <w:rPr>
              <w:rFonts w:eastAsia="Calibri"/>
              <w:color w:val="auto"/>
              <w:szCs w:val="22"/>
            </w:rPr>
            <w:t xml:space="preserve"> </w:t>
          </w:r>
          <w:r w:rsidRPr="00630DAB">
            <w:rPr>
              <w:rFonts w:eastAsia="Calibri"/>
              <w:color w:val="auto"/>
              <w:szCs w:val="22"/>
              <w:u w:val="single"/>
            </w:rPr>
            <w:t>financial statements</w:t>
          </w:r>
          <w:r w:rsidRPr="00630DAB">
            <w:rPr>
              <w:rFonts w:eastAsia="Calibri"/>
              <w:color w:val="auto"/>
              <w:szCs w:val="22"/>
            </w:rPr>
            <w:t xml:space="preserve">. The council may, without requiring competitive bids, designate </w:t>
          </w:r>
          <w:r w:rsidRPr="00630DAB">
            <w:rPr>
              <w:rFonts w:eastAsia="Calibri"/>
              <w:color w:val="auto"/>
              <w:szCs w:val="22"/>
              <w:u w:val="single"/>
            </w:rPr>
            <w:t>a certified public</w:t>
          </w:r>
          <w:r w:rsidRPr="00630DAB">
            <w:rPr>
              <w:rFonts w:eastAsia="Calibri"/>
              <w:strike/>
              <w:color w:val="auto"/>
              <w:szCs w:val="22"/>
            </w:rPr>
            <w:t>such</w:t>
          </w:r>
          <w:r w:rsidRPr="00630DAB">
            <w:rPr>
              <w:rFonts w:eastAsia="Calibri"/>
              <w:color w:val="auto"/>
              <w:szCs w:val="22"/>
            </w:rPr>
            <w:t xml:space="preserve"> accountant or </w:t>
          </w:r>
          <w:r w:rsidRPr="00630DAB">
            <w:rPr>
              <w:rFonts w:eastAsia="Calibri"/>
              <w:color w:val="auto"/>
              <w:szCs w:val="22"/>
              <w:u w:val="single"/>
            </w:rPr>
            <w:t xml:space="preserve">public accounting </w:t>
          </w:r>
          <w:r w:rsidRPr="00630DAB">
            <w:rPr>
              <w:rFonts w:eastAsia="Calibri"/>
              <w:color w:val="auto"/>
              <w:szCs w:val="22"/>
            </w:rPr>
            <w:t xml:space="preserve">firm annually or for a period not exceeding four years, provided, that the designation for any particular fiscal year shall be made no later than thirty days after the beginning of such fiscal year. </w:t>
          </w:r>
          <w:r w:rsidRPr="00630DAB">
            <w:rPr>
              <w:rFonts w:eastAsia="Calibri"/>
              <w:strike/>
              <w:color w:val="auto"/>
              <w:szCs w:val="22"/>
            </w:rPr>
            <w:t>The report of the audit  shall be made available for public inspection. The council may in its discretion accept independent audits of municipal agencies and departments and include such audits in its general report of the audit of the municipality.</w:t>
          </w:r>
        </w:p>
        <w:bookmarkEnd w:id="1" w:displacedByCustomXml="next"/>
      </w:sdtContent>
    </w:sdt>
    <w:p w14:paraId="308319E8" w14:textId="77777777" w:rsidR="00630DAB" w:rsidRPr="00630DAB" w:rsidRDefault="00630DAB" w:rsidP="00630DAB">
      <w:pPr>
        <w:rPr>
          <w:color w:val="auto"/>
          <w:szCs w:val="22"/>
        </w:rPr>
      </w:pPr>
      <w:r w:rsidRPr="00B36807">
        <w:rPr>
          <w:color w:val="auto"/>
          <w:szCs w:val="22"/>
        </w:rPr>
        <w:tab/>
        <w:t>Amend</w:t>
      </w:r>
      <w:bookmarkStart w:id="3" w:name="instruction_00b43cb5e"/>
      <w:r w:rsidRPr="00630DAB">
        <w:rPr>
          <w:color w:val="auto"/>
          <w:szCs w:val="22"/>
        </w:rPr>
        <w:t xml:space="preserve"> the bill further, SECTION 1, by striking Section 5-7-240</w:t>
      </w:r>
      <w:bookmarkStart w:id="4" w:name="ss_T5C7N240SB_lv1_93729b3aa"/>
      <w:r w:rsidRPr="00630DAB">
        <w:rPr>
          <w:color w:val="auto"/>
          <w:szCs w:val="22"/>
          <w:u w:val="single"/>
        </w:rPr>
        <w:t>(</w:t>
      </w:r>
      <w:bookmarkEnd w:id="4"/>
      <w:r w:rsidRPr="00630DAB">
        <w:rPr>
          <w:color w:val="auto"/>
          <w:szCs w:val="22"/>
          <w:u w:val="single"/>
        </w:rPr>
        <w:t>B)</w:t>
      </w:r>
      <w:r w:rsidRPr="00630DAB">
        <w:rPr>
          <w:color w:val="auto"/>
          <w:szCs w:val="22"/>
        </w:rPr>
        <w:t xml:space="preserve"> and </w:t>
      </w:r>
      <w:bookmarkStart w:id="5" w:name="ss_T5C7N240SC_lv1_ddc5e22ef"/>
      <w:r w:rsidRPr="00630DAB">
        <w:rPr>
          <w:color w:val="auto"/>
          <w:szCs w:val="22"/>
          <w:u w:val="single"/>
        </w:rPr>
        <w:t>(</w:t>
      </w:r>
      <w:bookmarkEnd w:id="5"/>
      <w:r w:rsidRPr="00630DAB">
        <w:rPr>
          <w:color w:val="auto"/>
          <w:szCs w:val="22"/>
          <w:u w:val="single"/>
        </w:rPr>
        <w:t>C)</w:t>
      </w:r>
      <w:r w:rsidRPr="00630DAB">
        <w:rPr>
          <w:color w:val="auto"/>
          <w:szCs w:val="22"/>
        </w:rPr>
        <w:t xml:space="preserve"> and inserting:</w:t>
      </w:r>
    </w:p>
    <w:sdt>
      <w:sdtPr>
        <w:rPr>
          <w:rFonts w:eastAsia="Calibri"/>
          <w:color w:val="auto"/>
          <w:szCs w:val="22"/>
        </w:rPr>
        <w:alias w:val="Cannot be edited"/>
        <w:tag w:val="Cannot be edited"/>
        <w:id w:val="1067533812"/>
        <w:placeholder>
          <w:docPart w:val="7AA9DCC406FA4A7E8B56930170B2B235"/>
        </w:placeholder>
      </w:sdtPr>
      <w:sdtEndPr/>
      <w:sdtContent>
        <w:p w14:paraId="30859BBE"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u w:val="single"/>
            </w:rPr>
            <w:t>(B)</w:t>
          </w:r>
          <w:r w:rsidRPr="00630DAB">
            <w:rPr>
              <w:rFonts w:eastAsia="Calibri"/>
              <w:color w:val="auto"/>
              <w:szCs w:val="22"/>
            </w:rPr>
            <w:t xml:space="preserve"> </w:t>
          </w:r>
          <w:r w:rsidRPr="00630DAB">
            <w:rPr>
              <w:rFonts w:eastAsia="Calibri"/>
              <w:color w:val="auto"/>
              <w:szCs w:val="22"/>
              <w:u w:val="single"/>
            </w:rPr>
            <w:t>The council of each municipality having total recurring revenues below the threshold in Section 5-7-240(D) may elect to provide for either an audit of financial statements or a compilation of financial statements in lieu of an audit as follows:</w:t>
          </w:r>
        </w:p>
        <w:p w14:paraId="10B4A649"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r>
          <w:bookmarkStart w:id="6" w:name="ss_T5C7N240S1_lv2_5c03de0a9"/>
          <w:r w:rsidRPr="00630DAB">
            <w:rPr>
              <w:rFonts w:eastAsia="Calibri"/>
              <w:color w:val="auto"/>
              <w:szCs w:val="22"/>
              <w:u w:val="single"/>
            </w:rPr>
            <w:t>(</w:t>
          </w:r>
          <w:bookmarkEnd w:id="6"/>
          <w:r w:rsidRPr="00630DAB">
            <w:rPr>
              <w:rFonts w:eastAsia="Calibri"/>
              <w:color w:val="auto"/>
              <w:szCs w:val="22"/>
              <w:u w:val="single"/>
            </w:rPr>
            <w:t>1)</w:t>
          </w:r>
          <w:r w:rsidRPr="00630DAB">
            <w:rPr>
              <w:rFonts w:eastAsia="Calibri"/>
              <w:color w:val="auto"/>
              <w:szCs w:val="22"/>
            </w:rPr>
            <w:t xml:space="preserve"> </w:t>
          </w:r>
          <w:r w:rsidRPr="00630DAB">
            <w:rPr>
              <w:rFonts w:eastAsia="Calibri"/>
              <w:color w:val="auto"/>
              <w:szCs w:val="22"/>
              <w:u w:val="single"/>
            </w:rPr>
            <w:t>annually for municipalities that have a court system; or</w:t>
          </w:r>
        </w:p>
        <w:p w14:paraId="7D5C0553"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r>
          <w:bookmarkStart w:id="7" w:name="ss_T5C7N240S2_lv2_49ac431e1"/>
          <w:r w:rsidRPr="00630DAB">
            <w:rPr>
              <w:rFonts w:eastAsia="Calibri"/>
              <w:color w:val="auto"/>
              <w:szCs w:val="22"/>
              <w:u w:val="single"/>
            </w:rPr>
            <w:t>(</w:t>
          </w:r>
          <w:bookmarkEnd w:id="7"/>
          <w:r w:rsidRPr="00630DAB">
            <w:rPr>
              <w:rFonts w:eastAsia="Calibri"/>
              <w:color w:val="auto"/>
              <w:szCs w:val="22"/>
              <w:u w:val="single"/>
            </w:rPr>
            <w:t>2)</w:t>
          </w:r>
          <w:r w:rsidRPr="00630DAB">
            <w:rPr>
              <w:rFonts w:eastAsia="Calibri"/>
              <w:color w:val="auto"/>
              <w:szCs w:val="22"/>
            </w:rPr>
            <w:t xml:space="preserve"> </w:t>
          </w:r>
          <w:r w:rsidRPr="00630DAB">
            <w:rPr>
              <w:rFonts w:eastAsia="Calibri"/>
              <w:color w:val="auto"/>
              <w:szCs w:val="22"/>
              <w:u w:val="single"/>
            </w:rPr>
            <w:t>at least once every three years for municipalities that do not have a court system.</w:t>
          </w:r>
        </w:p>
        <w:p w14:paraId="4E4533F1"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u w:val="single"/>
            </w:rPr>
            <w:t>(C)</w:t>
          </w:r>
          <w:r w:rsidRPr="00630DAB">
            <w:rPr>
              <w:rFonts w:eastAsia="Calibri"/>
              <w:color w:val="auto"/>
              <w:szCs w:val="22"/>
            </w:rPr>
            <w:t xml:space="preserve"> </w:t>
          </w:r>
          <w:r w:rsidRPr="00630DAB">
            <w:rPr>
              <w:rFonts w:eastAsia="Calibri"/>
              <w:color w:val="auto"/>
              <w:szCs w:val="22"/>
              <w:u w:val="single"/>
            </w:rPr>
            <w:t>The audit or compilation must be performed by an independent certified public accountant or a firm of certified public accountants.  The report of the audit or compilation shall be made available for public inspection. Financial statements of municipalities with a court system must include the requirements of  Section 14-1-208.</w:t>
          </w:r>
        </w:p>
        <w:bookmarkEnd w:id="3" w:displacedByCustomXml="next"/>
      </w:sdtContent>
    </w:sdt>
    <w:p w14:paraId="4FE688E1" w14:textId="77777777" w:rsidR="00630DAB" w:rsidRPr="00630DAB" w:rsidRDefault="00630DAB" w:rsidP="00630DAB">
      <w:pPr>
        <w:rPr>
          <w:color w:val="auto"/>
          <w:szCs w:val="22"/>
        </w:rPr>
      </w:pPr>
      <w:r w:rsidRPr="00630DAB">
        <w:rPr>
          <w:color w:val="auto"/>
          <w:szCs w:val="22"/>
        </w:rPr>
        <w:tab/>
        <w:t>Amend</w:t>
      </w:r>
      <w:bookmarkStart w:id="8" w:name="instruction_4427c5075"/>
      <w:r w:rsidRPr="00630DAB">
        <w:rPr>
          <w:color w:val="auto"/>
          <w:szCs w:val="22"/>
        </w:rPr>
        <w:t xml:space="preserve"> the bill further, SECTION 1, by striking Section 5-7-240</w:t>
      </w:r>
      <w:bookmarkStart w:id="9" w:name="ss_T5C7N240SD_lv1_23a052b96"/>
      <w:r w:rsidRPr="00630DAB">
        <w:rPr>
          <w:color w:val="auto"/>
          <w:szCs w:val="22"/>
          <w:u w:val="single"/>
        </w:rPr>
        <w:t>(</w:t>
      </w:r>
      <w:bookmarkEnd w:id="9"/>
      <w:r w:rsidRPr="00630DAB">
        <w:rPr>
          <w:color w:val="auto"/>
          <w:szCs w:val="22"/>
          <w:u w:val="single"/>
        </w:rPr>
        <w:t>D)</w:t>
      </w:r>
      <w:r w:rsidRPr="00630DAB">
        <w:rPr>
          <w:color w:val="auto"/>
          <w:szCs w:val="22"/>
        </w:rPr>
        <w:t xml:space="preserve"> and inserting:</w:t>
      </w:r>
    </w:p>
    <w:sdt>
      <w:sdtPr>
        <w:rPr>
          <w:rFonts w:eastAsia="Calibri"/>
          <w:color w:val="auto"/>
          <w:szCs w:val="22"/>
        </w:rPr>
        <w:alias w:val="Cannot be edited"/>
        <w:tag w:val="Cannot be edited"/>
        <w:id w:val="-1597554346"/>
        <w:placeholder>
          <w:docPart w:val="7AA9DCC406FA4A7E8B56930170B2B235"/>
        </w:placeholder>
      </w:sdtPr>
      <w:sdtEndPr/>
      <w:sdtContent>
        <w:p w14:paraId="5A1E01E5"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u w:val="single"/>
            </w:rPr>
            <w:t>(D)</w:t>
          </w:r>
          <w:r w:rsidRPr="00630DAB">
            <w:rPr>
              <w:rFonts w:eastAsia="Calibri"/>
              <w:color w:val="auto"/>
              <w:szCs w:val="22"/>
            </w:rPr>
            <w:t xml:space="preserve"> </w:t>
          </w:r>
          <w:r w:rsidRPr="00630DAB">
            <w:rPr>
              <w:rFonts w:eastAsia="Calibri"/>
              <w:color w:val="auto"/>
              <w:szCs w:val="22"/>
              <w:u w:val="single"/>
            </w:rPr>
            <w:t xml:space="preserve"> Beginning with the municipality fiscal year which begins after January 1, 2024, the reporting threshold is $500,000 of the total recurring revenue of a municipality. As soon as practicable at the beginning of each subsequent calendar year, the Revenue and Fiscal Affairs Office must determine the increase or decrease in the ratio of the Consumer Price Index to the index as of December 31 of the previous year and the threshold must be increased accordingly. If the average of the twelve-month consumer price index experiences a negative percentage, the average is deemed to be zero. For purposes of this subsection, “Consumer Price Index” means the Consumer Price Index for All Urban Consumers as published by the United States Department of Labor, Bureau of Labor Statistics.</w:t>
          </w:r>
        </w:p>
        <w:bookmarkEnd w:id="8" w:displacedByCustomXml="next"/>
      </w:sdtContent>
    </w:sdt>
    <w:p w14:paraId="4C3B8615" w14:textId="77777777" w:rsidR="00630DAB" w:rsidRPr="00630DAB" w:rsidRDefault="00630DAB" w:rsidP="00630DAB">
      <w:pPr>
        <w:rPr>
          <w:color w:val="auto"/>
          <w:szCs w:val="22"/>
        </w:rPr>
      </w:pPr>
      <w:r w:rsidRPr="00630DAB">
        <w:rPr>
          <w:color w:val="auto"/>
          <w:szCs w:val="22"/>
        </w:rPr>
        <w:tab/>
        <w:t>Renumber sections to conform.</w:t>
      </w:r>
    </w:p>
    <w:p w14:paraId="2293AFF1" w14:textId="77777777" w:rsidR="00630DAB" w:rsidRPr="00630DAB" w:rsidRDefault="00630DAB" w:rsidP="00630DAB">
      <w:pPr>
        <w:rPr>
          <w:color w:val="auto"/>
          <w:szCs w:val="22"/>
        </w:rPr>
      </w:pPr>
      <w:r w:rsidRPr="00630DAB">
        <w:rPr>
          <w:color w:val="auto"/>
          <w:szCs w:val="22"/>
        </w:rPr>
        <w:tab/>
        <w:t>Amend title to conform.</w:t>
      </w:r>
    </w:p>
    <w:p w14:paraId="16D18200" w14:textId="77777777" w:rsidR="00630DAB" w:rsidRPr="00630DAB" w:rsidRDefault="00630DAB" w:rsidP="00630DAB">
      <w:pPr>
        <w:rPr>
          <w:color w:val="auto"/>
          <w:szCs w:val="22"/>
        </w:rPr>
      </w:pPr>
    </w:p>
    <w:p w14:paraId="7E74FE7B" w14:textId="77777777" w:rsidR="00630DAB" w:rsidRPr="00630DAB" w:rsidRDefault="00630DAB" w:rsidP="00630DAB">
      <w:pPr>
        <w:rPr>
          <w:szCs w:val="22"/>
        </w:rPr>
      </w:pPr>
      <w:r w:rsidRPr="00630DAB">
        <w:rPr>
          <w:szCs w:val="22"/>
        </w:rPr>
        <w:tab/>
        <w:t>Senator VERDIN explained the amendment.</w:t>
      </w:r>
    </w:p>
    <w:p w14:paraId="6953B5A2" w14:textId="77777777" w:rsidR="00630DAB" w:rsidRPr="00630DAB" w:rsidRDefault="00630DAB" w:rsidP="00630DAB">
      <w:pPr>
        <w:rPr>
          <w:szCs w:val="22"/>
        </w:rPr>
      </w:pPr>
    </w:p>
    <w:p w14:paraId="4B6BF8EB" w14:textId="77777777" w:rsidR="00630DAB" w:rsidRPr="00630DAB" w:rsidRDefault="00630DAB" w:rsidP="00630DAB">
      <w:pPr>
        <w:rPr>
          <w:szCs w:val="22"/>
        </w:rPr>
      </w:pPr>
      <w:r w:rsidRPr="00630DAB">
        <w:rPr>
          <w:szCs w:val="22"/>
        </w:rPr>
        <w:tab/>
        <w:t>The amendment was adopted.</w:t>
      </w:r>
    </w:p>
    <w:p w14:paraId="08392CE3" w14:textId="77777777" w:rsidR="00630DAB" w:rsidRPr="00630DAB" w:rsidRDefault="00630DAB" w:rsidP="00630DAB">
      <w:pPr>
        <w:rPr>
          <w:szCs w:val="22"/>
        </w:rPr>
      </w:pPr>
    </w:p>
    <w:p w14:paraId="147BA7F4" w14:textId="77777777" w:rsidR="00630DAB" w:rsidRPr="00630DAB" w:rsidRDefault="00630DAB" w:rsidP="00630DAB">
      <w:pPr>
        <w:rPr>
          <w:szCs w:val="22"/>
        </w:rPr>
      </w:pPr>
      <w:r w:rsidRPr="00630DAB">
        <w:rPr>
          <w:szCs w:val="22"/>
        </w:rPr>
        <w:tab/>
        <w:t>The question then being second reading of the Bill, as amended.</w:t>
      </w:r>
    </w:p>
    <w:p w14:paraId="66E70AEA" w14:textId="77777777" w:rsidR="00630DAB" w:rsidRPr="00630DAB" w:rsidRDefault="00630DAB" w:rsidP="00630DAB">
      <w:pPr>
        <w:rPr>
          <w:szCs w:val="22"/>
        </w:rPr>
      </w:pPr>
    </w:p>
    <w:p w14:paraId="489A9397" w14:textId="77777777" w:rsidR="00630DAB" w:rsidRPr="00630DAB" w:rsidRDefault="00630DAB" w:rsidP="00630DAB">
      <w:pPr>
        <w:rPr>
          <w:szCs w:val="22"/>
        </w:rPr>
      </w:pPr>
      <w:r w:rsidRPr="00630DAB">
        <w:rPr>
          <w:szCs w:val="22"/>
        </w:rPr>
        <w:tab/>
        <w:t>The "ayes" and "nays" were demanded and taken, resulting as follows:</w:t>
      </w:r>
    </w:p>
    <w:p w14:paraId="6D1CE6DD" w14:textId="77777777" w:rsidR="00630DAB" w:rsidRPr="00630DAB" w:rsidRDefault="00630DAB" w:rsidP="00630DAB">
      <w:pPr>
        <w:jc w:val="center"/>
        <w:rPr>
          <w:b/>
          <w:szCs w:val="22"/>
        </w:rPr>
      </w:pPr>
      <w:r w:rsidRPr="00630DAB">
        <w:rPr>
          <w:b/>
          <w:szCs w:val="22"/>
        </w:rPr>
        <w:t>Ayes 40; Nays 0</w:t>
      </w:r>
    </w:p>
    <w:p w14:paraId="08D1926B" w14:textId="77777777" w:rsidR="00630DAB" w:rsidRPr="00630DAB" w:rsidRDefault="00630DAB" w:rsidP="00630DAB">
      <w:pPr>
        <w:rPr>
          <w:szCs w:val="22"/>
        </w:rPr>
      </w:pPr>
    </w:p>
    <w:p w14:paraId="6AEAB629"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AYES</w:t>
      </w:r>
    </w:p>
    <w:p w14:paraId="495B31F0"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Adams</w:t>
      </w:r>
      <w:r w:rsidRPr="00630DAB">
        <w:rPr>
          <w:szCs w:val="22"/>
        </w:rPr>
        <w:tab/>
        <w:t>Alexander</w:t>
      </w:r>
      <w:r w:rsidRPr="00630DAB">
        <w:rPr>
          <w:szCs w:val="22"/>
        </w:rPr>
        <w:tab/>
        <w:t>Allen</w:t>
      </w:r>
    </w:p>
    <w:p w14:paraId="4A97A585"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Bennett</w:t>
      </w:r>
      <w:r w:rsidRPr="00630DAB">
        <w:rPr>
          <w:szCs w:val="22"/>
        </w:rPr>
        <w:tab/>
        <w:t>Campsen</w:t>
      </w:r>
      <w:r w:rsidRPr="00630DAB">
        <w:rPr>
          <w:szCs w:val="22"/>
        </w:rPr>
        <w:tab/>
        <w:t>Cash</w:t>
      </w:r>
    </w:p>
    <w:p w14:paraId="36B5B74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Climer</w:t>
      </w:r>
      <w:r w:rsidRPr="00630DAB">
        <w:rPr>
          <w:szCs w:val="22"/>
        </w:rPr>
        <w:tab/>
        <w:t>Corbin</w:t>
      </w:r>
      <w:r w:rsidRPr="00630DAB">
        <w:rPr>
          <w:szCs w:val="22"/>
        </w:rPr>
        <w:tab/>
        <w:t>Cromer</w:t>
      </w:r>
    </w:p>
    <w:p w14:paraId="7445286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Davis</w:t>
      </w:r>
      <w:r w:rsidRPr="00630DAB">
        <w:rPr>
          <w:szCs w:val="22"/>
        </w:rPr>
        <w:tab/>
        <w:t>Fanning</w:t>
      </w:r>
      <w:r w:rsidRPr="00630DAB">
        <w:rPr>
          <w:szCs w:val="22"/>
        </w:rPr>
        <w:tab/>
        <w:t>Gambrell</w:t>
      </w:r>
    </w:p>
    <w:p w14:paraId="1C2D1E0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Grooms</w:t>
      </w:r>
      <w:r w:rsidRPr="00630DAB">
        <w:rPr>
          <w:szCs w:val="22"/>
        </w:rPr>
        <w:tab/>
        <w:t>Gustafson</w:t>
      </w:r>
      <w:r w:rsidRPr="00630DAB">
        <w:rPr>
          <w:szCs w:val="22"/>
        </w:rPr>
        <w:tab/>
        <w:t>Hembree</w:t>
      </w:r>
    </w:p>
    <w:p w14:paraId="09E54451"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30DAB">
        <w:rPr>
          <w:szCs w:val="22"/>
        </w:rPr>
        <w:t>Jackson</w:t>
      </w:r>
      <w:r w:rsidRPr="00630DAB">
        <w:rPr>
          <w:szCs w:val="22"/>
        </w:rPr>
        <w:tab/>
      </w:r>
      <w:r w:rsidRPr="00630DAB">
        <w:rPr>
          <w:i/>
          <w:szCs w:val="22"/>
        </w:rPr>
        <w:t>Johnson, Kevin</w:t>
      </w:r>
      <w:r w:rsidRPr="00630DAB">
        <w:rPr>
          <w:i/>
          <w:szCs w:val="22"/>
        </w:rPr>
        <w:tab/>
        <w:t>Johnson, Michael</w:t>
      </w:r>
    </w:p>
    <w:p w14:paraId="3B7A8821"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Kimbrell</w:t>
      </w:r>
      <w:r w:rsidRPr="00630DAB">
        <w:rPr>
          <w:szCs w:val="22"/>
        </w:rPr>
        <w:tab/>
        <w:t>Kimpson</w:t>
      </w:r>
      <w:r w:rsidRPr="00630DAB">
        <w:rPr>
          <w:szCs w:val="22"/>
        </w:rPr>
        <w:tab/>
        <w:t>Loftis</w:t>
      </w:r>
    </w:p>
    <w:p w14:paraId="66C5365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Malloy</w:t>
      </w:r>
      <w:r w:rsidRPr="00630DAB">
        <w:rPr>
          <w:szCs w:val="22"/>
        </w:rPr>
        <w:tab/>
        <w:t>Martin</w:t>
      </w:r>
      <w:r w:rsidRPr="00630DAB">
        <w:rPr>
          <w:szCs w:val="22"/>
        </w:rPr>
        <w:tab/>
        <w:t>Massey</w:t>
      </w:r>
    </w:p>
    <w:p w14:paraId="36C3D94B"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Matthews</w:t>
      </w:r>
      <w:r w:rsidRPr="00630DAB">
        <w:rPr>
          <w:szCs w:val="22"/>
        </w:rPr>
        <w:tab/>
        <w:t>McElveen</w:t>
      </w:r>
      <w:r w:rsidRPr="00630DAB">
        <w:rPr>
          <w:szCs w:val="22"/>
        </w:rPr>
        <w:tab/>
        <w:t>Peeler</w:t>
      </w:r>
    </w:p>
    <w:p w14:paraId="1273D29D"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Rankin</w:t>
      </w:r>
      <w:r w:rsidRPr="00630DAB">
        <w:rPr>
          <w:szCs w:val="22"/>
        </w:rPr>
        <w:tab/>
        <w:t>Reichenbach</w:t>
      </w:r>
      <w:r w:rsidRPr="00630DAB">
        <w:rPr>
          <w:szCs w:val="22"/>
        </w:rPr>
        <w:tab/>
        <w:t>Rice</w:t>
      </w:r>
    </w:p>
    <w:p w14:paraId="006385A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Sabb</w:t>
      </w:r>
      <w:r w:rsidRPr="00630DAB">
        <w:rPr>
          <w:szCs w:val="22"/>
        </w:rPr>
        <w:tab/>
        <w:t>Scott</w:t>
      </w:r>
      <w:r w:rsidRPr="00630DAB">
        <w:rPr>
          <w:szCs w:val="22"/>
        </w:rPr>
        <w:tab/>
        <w:t>Senn</w:t>
      </w:r>
    </w:p>
    <w:p w14:paraId="050A855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Setzler</w:t>
      </w:r>
      <w:r w:rsidRPr="00630DAB">
        <w:rPr>
          <w:szCs w:val="22"/>
        </w:rPr>
        <w:tab/>
        <w:t>Shealy</w:t>
      </w:r>
      <w:r w:rsidRPr="00630DAB">
        <w:rPr>
          <w:szCs w:val="22"/>
        </w:rPr>
        <w:tab/>
        <w:t>Talley</w:t>
      </w:r>
    </w:p>
    <w:p w14:paraId="7FA9831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Turner</w:t>
      </w:r>
      <w:r w:rsidRPr="00630DAB">
        <w:rPr>
          <w:szCs w:val="22"/>
        </w:rPr>
        <w:tab/>
        <w:t>Verdin</w:t>
      </w:r>
      <w:r w:rsidRPr="00630DAB">
        <w:rPr>
          <w:szCs w:val="22"/>
        </w:rPr>
        <w:tab/>
        <w:t>Williams</w:t>
      </w:r>
    </w:p>
    <w:p w14:paraId="2516EB9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Young</w:t>
      </w:r>
    </w:p>
    <w:p w14:paraId="7B582E6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0F93AFB"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30DAB">
        <w:rPr>
          <w:b/>
          <w:szCs w:val="22"/>
        </w:rPr>
        <w:t>Total--40</w:t>
      </w:r>
    </w:p>
    <w:p w14:paraId="74585193" w14:textId="77777777" w:rsidR="00630DAB" w:rsidRDefault="00630DAB" w:rsidP="00630DAB">
      <w:pPr>
        <w:rPr>
          <w:szCs w:val="22"/>
        </w:rPr>
      </w:pPr>
    </w:p>
    <w:p w14:paraId="24F152AC" w14:textId="77777777" w:rsidR="0017178C" w:rsidRDefault="0017178C" w:rsidP="00630DAB">
      <w:pPr>
        <w:rPr>
          <w:szCs w:val="22"/>
        </w:rPr>
      </w:pPr>
    </w:p>
    <w:p w14:paraId="0894F57D" w14:textId="77777777" w:rsidR="0017178C" w:rsidRPr="00630DAB" w:rsidRDefault="0017178C" w:rsidP="00630DAB">
      <w:pPr>
        <w:rPr>
          <w:szCs w:val="22"/>
        </w:rPr>
      </w:pPr>
    </w:p>
    <w:p w14:paraId="7B3E5C8D"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NAYS</w:t>
      </w:r>
    </w:p>
    <w:p w14:paraId="22718509" w14:textId="77777777" w:rsidR="00630DAB" w:rsidRPr="00630DAB" w:rsidRDefault="00630DAB" w:rsidP="00630DAB">
      <w:pPr>
        <w:tabs>
          <w:tab w:val="clear" w:pos="216"/>
          <w:tab w:val="clear" w:pos="432"/>
          <w:tab w:val="clear" w:pos="648"/>
          <w:tab w:val="left" w:pos="720"/>
        </w:tabs>
        <w:jc w:val="center"/>
        <w:rPr>
          <w:b/>
          <w:szCs w:val="22"/>
        </w:rPr>
      </w:pPr>
    </w:p>
    <w:p w14:paraId="78096ED3" w14:textId="78F30065" w:rsidR="00630DAB" w:rsidRDefault="00630DAB" w:rsidP="00630DAB">
      <w:pPr>
        <w:tabs>
          <w:tab w:val="clear" w:pos="216"/>
          <w:tab w:val="clear" w:pos="432"/>
          <w:tab w:val="clear" w:pos="648"/>
          <w:tab w:val="left" w:pos="720"/>
        </w:tabs>
        <w:jc w:val="center"/>
        <w:rPr>
          <w:b/>
          <w:szCs w:val="22"/>
        </w:rPr>
      </w:pPr>
      <w:r w:rsidRPr="00630DAB">
        <w:rPr>
          <w:b/>
          <w:szCs w:val="22"/>
        </w:rPr>
        <w:t>Total</w:t>
      </w:r>
      <w:r w:rsidR="00B36807">
        <w:rPr>
          <w:b/>
          <w:szCs w:val="22"/>
        </w:rPr>
        <w:t>--</w:t>
      </w:r>
      <w:r w:rsidRPr="00630DAB">
        <w:rPr>
          <w:b/>
          <w:szCs w:val="22"/>
        </w:rPr>
        <w:t>0</w:t>
      </w:r>
    </w:p>
    <w:p w14:paraId="2221D95C" w14:textId="77777777" w:rsidR="0017178C" w:rsidRPr="00630DAB" w:rsidRDefault="0017178C" w:rsidP="00630DAB">
      <w:pPr>
        <w:tabs>
          <w:tab w:val="clear" w:pos="216"/>
          <w:tab w:val="clear" w:pos="432"/>
          <w:tab w:val="clear" w:pos="648"/>
          <w:tab w:val="left" w:pos="720"/>
        </w:tabs>
        <w:jc w:val="center"/>
        <w:rPr>
          <w:b/>
          <w:szCs w:val="22"/>
        </w:rPr>
      </w:pPr>
    </w:p>
    <w:p w14:paraId="629C7A0F" w14:textId="77777777" w:rsidR="00630DAB" w:rsidRPr="00630DAB" w:rsidRDefault="00630DAB" w:rsidP="00630DAB">
      <w:pPr>
        <w:rPr>
          <w:szCs w:val="22"/>
        </w:rPr>
      </w:pPr>
      <w:r w:rsidRPr="00630DAB">
        <w:rPr>
          <w:szCs w:val="22"/>
        </w:rPr>
        <w:tab/>
        <w:t>There being no further amendments, the Bill, as amended, was read the second time, passed and ordered to a third reading.</w:t>
      </w:r>
    </w:p>
    <w:p w14:paraId="2803764E" w14:textId="77777777" w:rsidR="00630DAB" w:rsidRPr="00630DAB" w:rsidRDefault="00630DAB" w:rsidP="00630DAB">
      <w:pPr>
        <w:rPr>
          <w:b/>
          <w:bCs/>
          <w:szCs w:val="22"/>
        </w:rPr>
      </w:pPr>
    </w:p>
    <w:p w14:paraId="27DE548C" w14:textId="77777777" w:rsidR="00630DAB" w:rsidRPr="00630DAB" w:rsidRDefault="00630DAB" w:rsidP="00630DAB">
      <w:pPr>
        <w:jc w:val="center"/>
        <w:rPr>
          <w:b/>
          <w:bCs/>
          <w:color w:val="auto"/>
          <w:szCs w:val="22"/>
        </w:rPr>
      </w:pPr>
      <w:r w:rsidRPr="00630DAB">
        <w:rPr>
          <w:b/>
          <w:bCs/>
          <w:color w:val="auto"/>
          <w:szCs w:val="22"/>
        </w:rPr>
        <w:t>COMMITTEE AMENDMENT ADOPTED</w:t>
      </w:r>
    </w:p>
    <w:p w14:paraId="175E39E8" w14:textId="77777777" w:rsidR="00630DAB" w:rsidRPr="00630DAB" w:rsidRDefault="00630DAB" w:rsidP="00630DAB">
      <w:pPr>
        <w:jc w:val="center"/>
        <w:rPr>
          <w:b/>
          <w:bCs/>
          <w:color w:val="auto"/>
          <w:szCs w:val="22"/>
        </w:rPr>
      </w:pPr>
      <w:r w:rsidRPr="00630DAB">
        <w:rPr>
          <w:b/>
          <w:bCs/>
          <w:color w:val="auto"/>
          <w:szCs w:val="22"/>
        </w:rPr>
        <w:t>CARRIED OVER</w:t>
      </w:r>
    </w:p>
    <w:p w14:paraId="14E031DB" w14:textId="77777777" w:rsidR="00630DAB" w:rsidRPr="00630DAB" w:rsidRDefault="00630DAB" w:rsidP="00630DAB">
      <w:pPr>
        <w:suppressAutoHyphens/>
        <w:rPr>
          <w:szCs w:val="22"/>
        </w:rPr>
      </w:pPr>
      <w:r w:rsidRPr="00630DAB">
        <w:rPr>
          <w:b/>
          <w:bCs/>
          <w:color w:val="auto"/>
          <w:szCs w:val="22"/>
        </w:rPr>
        <w:tab/>
      </w:r>
      <w:r w:rsidRPr="00630DAB">
        <w:rPr>
          <w:szCs w:val="22"/>
        </w:rPr>
        <w:t>S. 92</w:t>
      </w:r>
      <w:r w:rsidRPr="00630DAB">
        <w:rPr>
          <w:szCs w:val="22"/>
        </w:rPr>
        <w:fldChar w:fldCharType="begin"/>
      </w:r>
      <w:r w:rsidRPr="00630DAB">
        <w:rPr>
          <w:szCs w:val="22"/>
        </w:rPr>
        <w:instrText xml:space="preserve"> XE "S. 92" \b </w:instrText>
      </w:r>
      <w:r w:rsidRPr="00630DAB">
        <w:rPr>
          <w:szCs w:val="22"/>
        </w:rPr>
        <w:fldChar w:fldCharType="end"/>
      </w:r>
      <w:r w:rsidRPr="00630DAB">
        <w:rPr>
          <w:szCs w:val="22"/>
        </w:rPr>
        <w:t xml:space="preserve"> -- Senators Campsen, Senn, Garrett and Malloy:  </w:t>
      </w:r>
      <w:r w:rsidRPr="00630DAB">
        <w:rPr>
          <w:caps/>
          <w:szCs w:val="22"/>
        </w:rPr>
        <w:t>A BILL TO AMEND THE SOUTH CAROLINA CODE OF LAWS BY ADDING SECTION 7</w:t>
      </w:r>
      <w:r w:rsidRPr="00630DAB">
        <w:rPr>
          <w:caps/>
          <w:szCs w:val="22"/>
        </w:rPr>
        <w:noBreakHyphen/>
        <w:t>17</w:t>
      </w:r>
      <w:r w:rsidRPr="00630DAB">
        <w:rPr>
          <w:caps/>
          <w:szCs w:val="22"/>
        </w:rPr>
        <w:noBreakHyphen/>
        <w:t>110 SO AS TO PROVIDE FOR THE EXTENSION OF AN ELECTION PROTEST FILING DEADLINE WHICH FALLS ON A LEGAL HOLIDAY.</w:t>
      </w:r>
    </w:p>
    <w:p w14:paraId="77E5575A" w14:textId="77777777" w:rsidR="00630DAB" w:rsidRPr="00630DAB" w:rsidRDefault="00630DAB" w:rsidP="00630DAB">
      <w:pPr>
        <w:rPr>
          <w:color w:val="auto"/>
          <w:szCs w:val="22"/>
        </w:rPr>
      </w:pPr>
      <w:r w:rsidRPr="00630DAB">
        <w:rPr>
          <w:color w:val="auto"/>
          <w:szCs w:val="22"/>
        </w:rPr>
        <w:tab/>
        <w:t>The Senate proceeded to the consideration of the Bill.</w:t>
      </w:r>
    </w:p>
    <w:p w14:paraId="34550BC3" w14:textId="77777777" w:rsidR="00630DAB" w:rsidRPr="00630DAB" w:rsidRDefault="00630DAB" w:rsidP="00630DAB">
      <w:pPr>
        <w:jc w:val="center"/>
        <w:rPr>
          <w:b/>
          <w:bCs/>
          <w:color w:val="FF0000"/>
          <w:szCs w:val="22"/>
        </w:rPr>
      </w:pPr>
    </w:p>
    <w:p w14:paraId="3DB0F941" w14:textId="77777777" w:rsidR="00630DAB" w:rsidRPr="00630DAB" w:rsidRDefault="00630DAB" w:rsidP="00630DAB">
      <w:pPr>
        <w:rPr>
          <w:szCs w:val="22"/>
        </w:rPr>
      </w:pPr>
      <w:bookmarkStart w:id="10" w:name="instruction_a87f86b8d"/>
      <w:r w:rsidRPr="00630DAB">
        <w:rPr>
          <w:szCs w:val="22"/>
        </w:rPr>
        <w:tab/>
        <w:t>The Committee on Judiciary proposed the following amendment  (SJ-92.PB0003S)</w:t>
      </w:r>
      <w:r w:rsidRPr="00630DAB">
        <w:rPr>
          <w:snapToGrid w:val="0"/>
          <w:szCs w:val="22"/>
        </w:rPr>
        <w:t>, which was adopted</w:t>
      </w:r>
      <w:r w:rsidRPr="00630DAB">
        <w:rPr>
          <w:szCs w:val="22"/>
        </w:rPr>
        <w:t>:</w:t>
      </w:r>
    </w:p>
    <w:p w14:paraId="4956FC0B" w14:textId="77777777" w:rsidR="00630DAB" w:rsidRPr="00630DAB" w:rsidRDefault="00630DAB" w:rsidP="00630DAB">
      <w:pPr>
        <w:rPr>
          <w:color w:val="auto"/>
          <w:szCs w:val="22"/>
        </w:rPr>
      </w:pPr>
      <w:r w:rsidRPr="00630DAB">
        <w:rPr>
          <w:color w:val="auto"/>
          <w:szCs w:val="22"/>
        </w:rPr>
        <w:tab/>
        <w:t>Amend the bill, as and if amended, SECTION 1, by striking Section 7-17-110 and inserting:</w:t>
      </w:r>
    </w:p>
    <w:sdt>
      <w:sdtPr>
        <w:rPr>
          <w:rFonts w:eastAsia="Calibri"/>
          <w:color w:val="auto"/>
          <w:szCs w:val="22"/>
        </w:rPr>
        <w:alias w:val="Cannot be edited"/>
        <w:tag w:val="Cannot be edited"/>
        <w:id w:val="-1993481082"/>
        <w:placeholder>
          <w:docPart w:val="2A5B4A0586994AD2A0EEE982DD89A710"/>
        </w:placeholder>
      </w:sdtPr>
      <w:sdtEndPr/>
      <w:sdtContent>
        <w:p w14:paraId="29100C23" w14:textId="77777777" w:rsidR="00630DAB" w:rsidRPr="00630DAB" w:rsidRDefault="00630DAB" w:rsidP="00630DAB">
          <w:pPr>
            <w:rPr>
              <w:rFonts w:eastAsia="Calibri"/>
              <w:color w:val="auto"/>
              <w:szCs w:val="22"/>
            </w:rPr>
          </w:pPr>
          <w:r w:rsidRPr="00630DAB">
            <w:rPr>
              <w:rFonts w:eastAsia="Calibri"/>
              <w:color w:val="auto"/>
              <w:szCs w:val="22"/>
            </w:rPr>
            <w:tab/>
          </w:r>
          <w:bookmarkStart w:id="11" w:name="ns_T7C17N110_fae5573d7"/>
          <w:r w:rsidRPr="00630DAB">
            <w:rPr>
              <w:rFonts w:eastAsia="Calibri"/>
              <w:color w:val="auto"/>
              <w:szCs w:val="22"/>
            </w:rPr>
            <w:t>S</w:t>
          </w:r>
          <w:bookmarkEnd w:id="11"/>
          <w:r w:rsidRPr="00630DAB">
            <w:rPr>
              <w:rFonts w:eastAsia="Calibri"/>
              <w:color w:val="auto"/>
              <w:szCs w:val="22"/>
            </w:rPr>
            <w:t>ection 7</w:t>
          </w:r>
          <w:r w:rsidRPr="00630DAB">
            <w:rPr>
              <w:rFonts w:eastAsia="Calibri"/>
              <w:color w:val="auto"/>
              <w:szCs w:val="22"/>
            </w:rPr>
            <w:noBreakHyphen/>
            <w:t>17</w:t>
          </w:r>
          <w:r w:rsidRPr="00630DAB">
            <w:rPr>
              <w:rFonts w:eastAsia="Calibri"/>
              <w:color w:val="auto"/>
              <w:szCs w:val="22"/>
            </w:rPr>
            <w:noBreakHyphen/>
            <w:t>110.</w:t>
          </w:r>
          <w:r w:rsidRPr="00630DAB">
            <w:rPr>
              <w:rFonts w:eastAsia="Calibri"/>
              <w:color w:val="auto"/>
              <w:szCs w:val="22"/>
            </w:rPr>
            <w:tab/>
            <w:t>If the deadline for filing an election protest provided in this chapter falls on a legal holiday, then the deadline extends to the next regular business day that is not a legal holiday. For purposes of this section, “next regular business day” means a day that is not a Saturday, Sunday, or legal holiday.</w:t>
          </w:r>
        </w:p>
        <w:bookmarkEnd w:id="10" w:displacedByCustomXml="next"/>
      </w:sdtContent>
    </w:sdt>
    <w:p w14:paraId="67AE61E5" w14:textId="77777777" w:rsidR="00630DAB" w:rsidRPr="00630DAB" w:rsidRDefault="00630DAB" w:rsidP="00630DAB">
      <w:pPr>
        <w:rPr>
          <w:color w:val="auto"/>
          <w:szCs w:val="22"/>
        </w:rPr>
      </w:pPr>
      <w:r w:rsidRPr="00630DAB">
        <w:rPr>
          <w:color w:val="auto"/>
          <w:szCs w:val="22"/>
        </w:rPr>
        <w:tab/>
        <w:t>Renumber sections to conform.</w:t>
      </w:r>
    </w:p>
    <w:p w14:paraId="27EE7D76" w14:textId="77777777" w:rsidR="00630DAB" w:rsidRPr="00630DAB" w:rsidRDefault="00630DAB" w:rsidP="00630DAB">
      <w:pPr>
        <w:rPr>
          <w:color w:val="auto"/>
          <w:szCs w:val="22"/>
        </w:rPr>
      </w:pPr>
      <w:r w:rsidRPr="00630DAB">
        <w:rPr>
          <w:color w:val="auto"/>
          <w:szCs w:val="22"/>
        </w:rPr>
        <w:tab/>
        <w:t>Amend title to conform.</w:t>
      </w:r>
    </w:p>
    <w:p w14:paraId="034FE798" w14:textId="77777777" w:rsidR="00630DAB" w:rsidRPr="00630DAB" w:rsidRDefault="00630DAB" w:rsidP="00630DAB">
      <w:pPr>
        <w:rPr>
          <w:color w:val="auto"/>
          <w:szCs w:val="22"/>
        </w:rPr>
      </w:pPr>
    </w:p>
    <w:p w14:paraId="2B746FE3" w14:textId="77777777" w:rsidR="00630DAB" w:rsidRPr="00630DAB" w:rsidRDefault="00630DAB" w:rsidP="00630DAB">
      <w:pPr>
        <w:rPr>
          <w:szCs w:val="22"/>
        </w:rPr>
      </w:pPr>
      <w:r w:rsidRPr="00630DAB">
        <w:rPr>
          <w:szCs w:val="22"/>
        </w:rPr>
        <w:tab/>
        <w:t>Senator CAMPSEN explained the amendment.</w:t>
      </w:r>
    </w:p>
    <w:p w14:paraId="2CF51DC0" w14:textId="77777777" w:rsidR="00630DAB" w:rsidRPr="00630DAB" w:rsidRDefault="00630DAB" w:rsidP="00630DAB">
      <w:pPr>
        <w:rPr>
          <w:szCs w:val="22"/>
        </w:rPr>
      </w:pPr>
    </w:p>
    <w:p w14:paraId="528327C4" w14:textId="77777777" w:rsidR="00630DAB" w:rsidRPr="00630DAB" w:rsidRDefault="00630DAB" w:rsidP="00630DAB">
      <w:pPr>
        <w:rPr>
          <w:color w:val="auto"/>
          <w:szCs w:val="22"/>
        </w:rPr>
      </w:pPr>
      <w:r w:rsidRPr="00630DAB">
        <w:rPr>
          <w:color w:val="auto"/>
          <w:szCs w:val="22"/>
        </w:rPr>
        <w:tab/>
        <w:t>The amendment was adopted.</w:t>
      </w:r>
    </w:p>
    <w:p w14:paraId="0C995BF4" w14:textId="77777777" w:rsidR="00630DAB" w:rsidRPr="00630DAB" w:rsidRDefault="00630DAB" w:rsidP="00630DAB">
      <w:pPr>
        <w:rPr>
          <w:color w:val="FF0000"/>
          <w:szCs w:val="22"/>
        </w:rPr>
      </w:pPr>
    </w:p>
    <w:p w14:paraId="726959A2" w14:textId="77777777" w:rsidR="00630DAB" w:rsidRPr="00630DAB" w:rsidRDefault="00630DAB" w:rsidP="00630DAB">
      <w:pPr>
        <w:rPr>
          <w:color w:val="auto"/>
          <w:szCs w:val="22"/>
        </w:rPr>
      </w:pPr>
      <w:r w:rsidRPr="00630DAB">
        <w:rPr>
          <w:color w:val="auto"/>
          <w:szCs w:val="22"/>
        </w:rPr>
        <w:tab/>
        <w:t>On motion of Senator MASSEY, the Bill was carried over.</w:t>
      </w:r>
    </w:p>
    <w:p w14:paraId="4EA08C52" w14:textId="77777777" w:rsidR="00630DAB" w:rsidRPr="00630DAB" w:rsidRDefault="00630DAB" w:rsidP="00630DAB">
      <w:pPr>
        <w:rPr>
          <w:szCs w:val="22"/>
        </w:rPr>
      </w:pPr>
    </w:p>
    <w:p w14:paraId="0033F1FF" w14:textId="77777777" w:rsidR="00630DAB" w:rsidRPr="00630DAB" w:rsidRDefault="00630DAB" w:rsidP="00630DAB">
      <w:pPr>
        <w:jc w:val="center"/>
        <w:rPr>
          <w:b/>
          <w:bCs/>
          <w:szCs w:val="22"/>
        </w:rPr>
      </w:pPr>
      <w:r w:rsidRPr="00630DAB">
        <w:rPr>
          <w:b/>
          <w:bCs/>
          <w:szCs w:val="22"/>
        </w:rPr>
        <w:t>READ THE SECOND TIME</w:t>
      </w:r>
    </w:p>
    <w:p w14:paraId="63D76CB2" w14:textId="77777777" w:rsidR="00630DAB" w:rsidRPr="00630DAB" w:rsidRDefault="00630DAB" w:rsidP="00630DAB">
      <w:pPr>
        <w:suppressAutoHyphens/>
        <w:rPr>
          <w:szCs w:val="22"/>
        </w:rPr>
      </w:pPr>
      <w:r w:rsidRPr="00630DAB">
        <w:rPr>
          <w:b/>
          <w:bCs/>
          <w:szCs w:val="22"/>
        </w:rPr>
        <w:tab/>
      </w:r>
      <w:r w:rsidRPr="00630DAB">
        <w:rPr>
          <w:szCs w:val="22"/>
        </w:rPr>
        <w:t>S. 123</w:t>
      </w:r>
      <w:r w:rsidRPr="00630DAB">
        <w:rPr>
          <w:szCs w:val="22"/>
        </w:rPr>
        <w:fldChar w:fldCharType="begin"/>
      </w:r>
      <w:r w:rsidRPr="00630DAB">
        <w:rPr>
          <w:szCs w:val="22"/>
        </w:rPr>
        <w:instrText xml:space="preserve"> XE "S. 123" \b </w:instrText>
      </w:r>
      <w:r w:rsidRPr="00630DAB">
        <w:rPr>
          <w:szCs w:val="22"/>
        </w:rPr>
        <w:fldChar w:fldCharType="end"/>
      </w:r>
      <w:r w:rsidRPr="00630DAB">
        <w:rPr>
          <w:szCs w:val="22"/>
        </w:rPr>
        <w:t xml:space="preserve"> -- Senators Hembree, Turner, Malloy, Talley, Sabb, Setzler and Scott:  </w:t>
      </w:r>
      <w:r w:rsidRPr="00630DAB">
        <w:rPr>
          <w:caps/>
          <w:szCs w:val="22"/>
        </w:rPr>
        <w:t>A JOINT RESOLUTION TO CREATE THE “PERMANENT AUTHORIZATION JOINT RESOLUTION OF THE SOUTH CAROLINA FIRST STEPS TO SCHOOL READINESS ACT”; AND PERMANENTLY AUTHORIZE THE ACT AND REPEAL FORMER SECTIONS AS IT RELATES TO THE REPEAL AND REAUTHORIZATION OF THE ACT.</w:t>
      </w:r>
    </w:p>
    <w:p w14:paraId="5A71D72F" w14:textId="77777777" w:rsidR="00630DAB" w:rsidRPr="00630DAB" w:rsidRDefault="00630DAB" w:rsidP="00630DAB">
      <w:pPr>
        <w:rPr>
          <w:color w:val="auto"/>
          <w:szCs w:val="22"/>
        </w:rPr>
      </w:pPr>
      <w:r w:rsidRPr="00630DAB">
        <w:rPr>
          <w:color w:val="auto"/>
          <w:szCs w:val="22"/>
        </w:rPr>
        <w:tab/>
        <w:t>The Senate proceeded to the consideration of the Resolution.</w:t>
      </w:r>
    </w:p>
    <w:p w14:paraId="482BF086" w14:textId="77777777" w:rsidR="00630DAB" w:rsidRPr="00630DAB" w:rsidRDefault="00630DAB" w:rsidP="00630DAB">
      <w:pPr>
        <w:rPr>
          <w:color w:val="auto"/>
          <w:szCs w:val="22"/>
        </w:rPr>
      </w:pPr>
    </w:p>
    <w:p w14:paraId="5C590B3A" w14:textId="77777777" w:rsidR="00630DAB" w:rsidRPr="00630DAB" w:rsidRDefault="00630DAB" w:rsidP="00630DAB">
      <w:pPr>
        <w:rPr>
          <w:color w:val="auto"/>
          <w:szCs w:val="22"/>
        </w:rPr>
      </w:pPr>
      <w:r w:rsidRPr="00630DAB">
        <w:rPr>
          <w:color w:val="auto"/>
          <w:szCs w:val="22"/>
        </w:rPr>
        <w:tab/>
        <w:t>Senator HEMBREE explained the Joint Resolution.</w:t>
      </w:r>
    </w:p>
    <w:p w14:paraId="5F109226" w14:textId="77777777" w:rsidR="00630DAB" w:rsidRPr="00630DAB" w:rsidRDefault="00630DAB" w:rsidP="00630DAB">
      <w:pPr>
        <w:jc w:val="center"/>
        <w:rPr>
          <w:b/>
          <w:bCs/>
          <w:szCs w:val="22"/>
        </w:rPr>
      </w:pPr>
    </w:p>
    <w:p w14:paraId="19C3B318" w14:textId="77777777" w:rsidR="00630DAB" w:rsidRPr="00630DAB" w:rsidRDefault="00630DAB" w:rsidP="00630DAB">
      <w:pPr>
        <w:rPr>
          <w:szCs w:val="22"/>
        </w:rPr>
      </w:pPr>
      <w:r w:rsidRPr="00630DAB">
        <w:rPr>
          <w:szCs w:val="22"/>
        </w:rPr>
        <w:tab/>
        <w:t xml:space="preserve">The question then being second reading of the </w:t>
      </w:r>
      <w:r w:rsidRPr="00630DAB">
        <w:rPr>
          <w:color w:val="auto"/>
          <w:szCs w:val="22"/>
        </w:rPr>
        <w:t>Resolution</w:t>
      </w:r>
      <w:r w:rsidRPr="00630DAB">
        <w:rPr>
          <w:szCs w:val="22"/>
        </w:rPr>
        <w:t>.</w:t>
      </w:r>
    </w:p>
    <w:p w14:paraId="03BA59CB" w14:textId="77777777" w:rsidR="00630DAB" w:rsidRPr="00630DAB" w:rsidRDefault="00630DAB" w:rsidP="00630DAB">
      <w:pPr>
        <w:rPr>
          <w:szCs w:val="22"/>
        </w:rPr>
      </w:pPr>
    </w:p>
    <w:p w14:paraId="1F136B75" w14:textId="77777777" w:rsidR="00630DAB" w:rsidRPr="00630DAB" w:rsidRDefault="00630DAB" w:rsidP="00630DAB">
      <w:pPr>
        <w:rPr>
          <w:szCs w:val="22"/>
        </w:rPr>
      </w:pPr>
      <w:r w:rsidRPr="00630DAB">
        <w:rPr>
          <w:szCs w:val="22"/>
        </w:rPr>
        <w:tab/>
        <w:t>The "ayes" and "nays" were demanded and taken, resulting as follows:</w:t>
      </w:r>
    </w:p>
    <w:p w14:paraId="470E2F83" w14:textId="77777777" w:rsidR="00630DAB" w:rsidRPr="00630DAB" w:rsidRDefault="00630DAB" w:rsidP="00630DAB">
      <w:pPr>
        <w:jc w:val="center"/>
        <w:rPr>
          <w:b/>
          <w:szCs w:val="22"/>
        </w:rPr>
      </w:pPr>
      <w:r w:rsidRPr="00630DAB">
        <w:rPr>
          <w:b/>
          <w:szCs w:val="22"/>
        </w:rPr>
        <w:t>Ayes 41; Nays 0</w:t>
      </w:r>
    </w:p>
    <w:p w14:paraId="06417D6D" w14:textId="77777777" w:rsidR="00630DAB" w:rsidRPr="00630DAB" w:rsidRDefault="00630DAB" w:rsidP="00630DAB">
      <w:pPr>
        <w:rPr>
          <w:szCs w:val="22"/>
        </w:rPr>
      </w:pPr>
    </w:p>
    <w:p w14:paraId="197560FE"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AYES</w:t>
      </w:r>
    </w:p>
    <w:p w14:paraId="4716B20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Adams</w:t>
      </w:r>
      <w:r w:rsidRPr="00630DAB">
        <w:rPr>
          <w:szCs w:val="22"/>
        </w:rPr>
        <w:tab/>
        <w:t>Alexander</w:t>
      </w:r>
      <w:r w:rsidRPr="00630DAB">
        <w:rPr>
          <w:szCs w:val="22"/>
        </w:rPr>
        <w:tab/>
        <w:t>Allen</w:t>
      </w:r>
    </w:p>
    <w:p w14:paraId="4CB9D5B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Bennett</w:t>
      </w:r>
      <w:r w:rsidRPr="00630DAB">
        <w:rPr>
          <w:szCs w:val="22"/>
        </w:rPr>
        <w:tab/>
        <w:t>Campsen</w:t>
      </w:r>
      <w:r w:rsidRPr="00630DAB">
        <w:rPr>
          <w:szCs w:val="22"/>
        </w:rPr>
        <w:tab/>
        <w:t>Cash</w:t>
      </w:r>
    </w:p>
    <w:p w14:paraId="1048DFB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Climer</w:t>
      </w:r>
      <w:r w:rsidRPr="00630DAB">
        <w:rPr>
          <w:szCs w:val="22"/>
        </w:rPr>
        <w:tab/>
        <w:t>Corbin</w:t>
      </w:r>
      <w:r w:rsidRPr="00630DAB">
        <w:rPr>
          <w:szCs w:val="22"/>
        </w:rPr>
        <w:tab/>
        <w:t>Cromer</w:t>
      </w:r>
    </w:p>
    <w:p w14:paraId="56BC451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Davis</w:t>
      </w:r>
      <w:r w:rsidRPr="00630DAB">
        <w:rPr>
          <w:szCs w:val="22"/>
        </w:rPr>
        <w:tab/>
        <w:t>Fanning</w:t>
      </w:r>
      <w:r w:rsidRPr="00630DAB">
        <w:rPr>
          <w:szCs w:val="22"/>
        </w:rPr>
        <w:tab/>
        <w:t>Gambrell</w:t>
      </w:r>
    </w:p>
    <w:p w14:paraId="0FB2EDE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Grooms</w:t>
      </w:r>
      <w:r w:rsidRPr="00630DAB">
        <w:rPr>
          <w:szCs w:val="22"/>
        </w:rPr>
        <w:tab/>
        <w:t>Gustafson</w:t>
      </w:r>
      <w:r w:rsidRPr="00630DAB">
        <w:rPr>
          <w:szCs w:val="22"/>
        </w:rPr>
        <w:tab/>
        <w:t>Hembree</w:t>
      </w:r>
    </w:p>
    <w:p w14:paraId="5E5E78E2"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30DAB">
        <w:rPr>
          <w:szCs w:val="22"/>
        </w:rPr>
        <w:t>Jackson</w:t>
      </w:r>
      <w:r w:rsidRPr="00630DAB">
        <w:rPr>
          <w:szCs w:val="22"/>
        </w:rPr>
        <w:tab/>
      </w:r>
      <w:r w:rsidRPr="00630DAB">
        <w:rPr>
          <w:i/>
          <w:szCs w:val="22"/>
        </w:rPr>
        <w:t>Johnson, Kevin</w:t>
      </w:r>
      <w:r w:rsidRPr="00630DAB">
        <w:rPr>
          <w:i/>
          <w:szCs w:val="22"/>
        </w:rPr>
        <w:tab/>
        <w:t>Johnson, Michael</w:t>
      </w:r>
    </w:p>
    <w:p w14:paraId="6950637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Kimbrell</w:t>
      </w:r>
      <w:r w:rsidRPr="00630DAB">
        <w:rPr>
          <w:szCs w:val="22"/>
        </w:rPr>
        <w:tab/>
        <w:t>Kimpson</w:t>
      </w:r>
      <w:r w:rsidRPr="00630DAB">
        <w:rPr>
          <w:szCs w:val="22"/>
        </w:rPr>
        <w:tab/>
        <w:t>Loftis</w:t>
      </w:r>
    </w:p>
    <w:p w14:paraId="4C05E07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Malloy</w:t>
      </w:r>
      <w:r w:rsidRPr="00630DAB">
        <w:rPr>
          <w:szCs w:val="22"/>
        </w:rPr>
        <w:tab/>
        <w:t>Martin</w:t>
      </w:r>
      <w:r w:rsidRPr="00630DAB">
        <w:rPr>
          <w:szCs w:val="22"/>
        </w:rPr>
        <w:tab/>
        <w:t>Massey</w:t>
      </w:r>
    </w:p>
    <w:p w14:paraId="18813390"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Matthews</w:t>
      </w:r>
      <w:r w:rsidRPr="00630DAB">
        <w:rPr>
          <w:szCs w:val="22"/>
        </w:rPr>
        <w:tab/>
        <w:t>McElveen</w:t>
      </w:r>
      <w:r w:rsidRPr="00630DAB">
        <w:rPr>
          <w:szCs w:val="22"/>
        </w:rPr>
        <w:tab/>
        <w:t>McLeod</w:t>
      </w:r>
    </w:p>
    <w:p w14:paraId="2FA3D83B"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Peeler</w:t>
      </w:r>
      <w:r w:rsidRPr="00630DAB">
        <w:rPr>
          <w:szCs w:val="22"/>
        </w:rPr>
        <w:tab/>
        <w:t>Rankin</w:t>
      </w:r>
      <w:r w:rsidRPr="00630DAB">
        <w:rPr>
          <w:szCs w:val="22"/>
        </w:rPr>
        <w:tab/>
        <w:t>Reichenbach</w:t>
      </w:r>
    </w:p>
    <w:p w14:paraId="3BAB1CC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Rice</w:t>
      </w:r>
      <w:r w:rsidRPr="00630DAB">
        <w:rPr>
          <w:szCs w:val="22"/>
        </w:rPr>
        <w:tab/>
        <w:t>Sabb</w:t>
      </w:r>
      <w:r w:rsidRPr="00630DAB">
        <w:rPr>
          <w:szCs w:val="22"/>
        </w:rPr>
        <w:tab/>
        <w:t>Scott</w:t>
      </w:r>
    </w:p>
    <w:p w14:paraId="2E7B29B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Senn</w:t>
      </w:r>
      <w:r w:rsidRPr="00630DAB">
        <w:rPr>
          <w:szCs w:val="22"/>
        </w:rPr>
        <w:tab/>
        <w:t>Setzler</w:t>
      </w:r>
      <w:r w:rsidRPr="00630DAB">
        <w:rPr>
          <w:szCs w:val="22"/>
        </w:rPr>
        <w:tab/>
        <w:t>Shealy</w:t>
      </w:r>
    </w:p>
    <w:p w14:paraId="45FB8F1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Talley</w:t>
      </w:r>
      <w:r w:rsidRPr="00630DAB">
        <w:rPr>
          <w:szCs w:val="22"/>
        </w:rPr>
        <w:tab/>
        <w:t>Turner</w:t>
      </w:r>
      <w:r w:rsidRPr="00630DAB">
        <w:rPr>
          <w:szCs w:val="22"/>
        </w:rPr>
        <w:tab/>
        <w:t>Verdin</w:t>
      </w:r>
    </w:p>
    <w:p w14:paraId="5EAD681B"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Williams</w:t>
      </w:r>
      <w:r w:rsidRPr="00630DAB">
        <w:rPr>
          <w:szCs w:val="22"/>
        </w:rPr>
        <w:tab/>
        <w:t>Young</w:t>
      </w:r>
    </w:p>
    <w:p w14:paraId="3D7FAC39"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FEED6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30DAB">
        <w:rPr>
          <w:b/>
          <w:szCs w:val="22"/>
        </w:rPr>
        <w:t>Total--41</w:t>
      </w:r>
    </w:p>
    <w:p w14:paraId="7FE79649" w14:textId="77777777" w:rsidR="00630DAB" w:rsidRPr="00630DAB" w:rsidRDefault="00630DAB" w:rsidP="00630DAB">
      <w:pPr>
        <w:rPr>
          <w:szCs w:val="22"/>
        </w:rPr>
      </w:pPr>
    </w:p>
    <w:p w14:paraId="727D5BFD"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NAYS</w:t>
      </w:r>
    </w:p>
    <w:p w14:paraId="4E3EE149" w14:textId="77777777" w:rsidR="00630DAB" w:rsidRPr="00630DAB" w:rsidRDefault="00630DAB" w:rsidP="00630DAB">
      <w:pPr>
        <w:tabs>
          <w:tab w:val="clear" w:pos="216"/>
          <w:tab w:val="clear" w:pos="432"/>
          <w:tab w:val="clear" w:pos="648"/>
          <w:tab w:val="left" w:pos="720"/>
        </w:tabs>
        <w:jc w:val="center"/>
        <w:rPr>
          <w:b/>
          <w:szCs w:val="22"/>
        </w:rPr>
      </w:pPr>
    </w:p>
    <w:p w14:paraId="5D558868"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Total--0</w:t>
      </w:r>
    </w:p>
    <w:p w14:paraId="355EE449" w14:textId="77777777" w:rsidR="00630DAB" w:rsidRPr="00630DAB" w:rsidRDefault="00630DAB" w:rsidP="00630DAB">
      <w:pPr>
        <w:rPr>
          <w:szCs w:val="22"/>
        </w:rPr>
      </w:pPr>
    </w:p>
    <w:p w14:paraId="14688A95" w14:textId="77777777" w:rsidR="00630DAB" w:rsidRPr="00630DAB" w:rsidRDefault="00630DAB" w:rsidP="00630DAB">
      <w:pPr>
        <w:rPr>
          <w:szCs w:val="22"/>
        </w:rPr>
      </w:pPr>
      <w:r w:rsidRPr="00630DAB">
        <w:rPr>
          <w:szCs w:val="22"/>
        </w:rPr>
        <w:tab/>
        <w:t xml:space="preserve">The </w:t>
      </w:r>
      <w:r w:rsidRPr="00630DAB">
        <w:rPr>
          <w:color w:val="auto"/>
          <w:szCs w:val="22"/>
        </w:rPr>
        <w:t>Resolution</w:t>
      </w:r>
      <w:r w:rsidRPr="00630DAB">
        <w:rPr>
          <w:szCs w:val="22"/>
        </w:rPr>
        <w:t xml:space="preserve"> was read the second time, passed and ordered to a third reading.</w:t>
      </w:r>
    </w:p>
    <w:p w14:paraId="0999233D" w14:textId="77777777" w:rsidR="00630DAB" w:rsidRPr="00630DAB" w:rsidRDefault="00630DAB" w:rsidP="00630DAB">
      <w:pPr>
        <w:rPr>
          <w:color w:val="FF0000"/>
          <w:szCs w:val="22"/>
        </w:rPr>
      </w:pPr>
    </w:p>
    <w:p w14:paraId="52E99BF9" w14:textId="77777777" w:rsidR="00630DAB" w:rsidRPr="00630DAB" w:rsidRDefault="00630DAB" w:rsidP="00630DAB">
      <w:pPr>
        <w:jc w:val="center"/>
        <w:rPr>
          <w:b/>
          <w:bCs/>
          <w:szCs w:val="22"/>
        </w:rPr>
      </w:pPr>
      <w:r w:rsidRPr="00630DAB">
        <w:rPr>
          <w:b/>
          <w:bCs/>
          <w:szCs w:val="22"/>
        </w:rPr>
        <w:t>AMENDED, READ THE SECOND TIME</w:t>
      </w:r>
    </w:p>
    <w:p w14:paraId="67117DDD" w14:textId="77777777" w:rsidR="00630DAB" w:rsidRPr="00630DAB" w:rsidRDefault="00630DAB" w:rsidP="00630DAB">
      <w:pPr>
        <w:suppressAutoHyphens/>
        <w:rPr>
          <w:szCs w:val="22"/>
        </w:rPr>
      </w:pPr>
      <w:r w:rsidRPr="00630DAB">
        <w:rPr>
          <w:b/>
          <w:bCs/>
          <w:szCs w:val="22"/>
        </w:rPr>
        <w:tab/>
      </w:r>
      <w:r w:rsidRPr="00630DAB">
        <w:rPr>
          <w:szCs w:val="22"/>
        </w:rPr>
        <w:t>S. 124</w:t>
      </w:r>
      <w:r w:rsidRPr="00630DAB">
        <w:rPr>
          <w:szCs w:val="22"/>
        </w:rPr>
        <w:fldChar w:fldCharType="begin"/>
      </w:r>
      <w:r w:rsidRPr="00630DAB">
        <w:rPr>
          <w:szCs w:val="22"/>
        </w:rPr>
        <w:instrText xml:space="preserve"> XE “S. 124” \b </w:instrText>
      </w:r>
      <w:r w:rsidRPr="00630DAB">
        <w:rPr>
          <w:szCs w:val="22"/>
        </w:rPr>
        <w:fldChar w:fldCharType="end"/>
      </w:r>
      <w:r w:rsidRPr="00630DAB">
        <w:rPr>
          <w:szCs w:val="22"/>
        </w:rPr>
        <w:t xml:space="preserve"> -- Senators Hembree and Turner:  </w:t>
      </w:r>
      <w:r w:rsidRPr="00630DAB">
        <w:rPr>
          <w:caps/>
          <w:szCs w:val="22"/>
        </w:rPr>
        <w:t>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25168265" w14:textId="77777777" w:rsidR="00630DAB" w:rsidRPr="00630DAB" w:rsidRDefault="00630DAB" w:rsidP="00630DAB">
      <w:pPr>
        <w:rPr>
          <w:color w:val="auto"/>
          <w:szCs w:val="22"/>
        </w:rPr>
      </w:pPr>
      <w:r w:rsidRPr="00630DAB">
        <w:rPr>
          <w:color w:val="auto"/>
          <w:szCs w:val="22"/>
        </w:rPr>
        <w:tab/>
        <w:t>The Senate proceeded to the consideration of the Bill.</w:t>
      </w:r>
    </w:p>
    <w:p w14:paraId="6B9520E0" w14:textId="77777777" w:rsidR="00630DAB" w:rsidRPr="00630DAB" w:rsidRDefault="00630DAB" w:rsidP="00630DAB">
      <w:pPr>
        <w:rPr>
          <w:b/>
          <w:bCs/>
          <w:szCs w:val="22"/>
        </w:rPr>
      </w:pPr>
    </w:p>
    <w:p w14:paraId="531B1674" w14:textId="77777777" w:rsidR="00630DAB" w:rsidRPr="00630DAB" w:rsidRDefault="00630DAB" w:rsidP="00630DAB">
      <w:pPr>
        <w:rPr>
          <w:szCs w:val="22"/>
        </w:rPr>
      </w:pPr>
      <w:bookmarkStart w:id="12" w:name="instruction_238632846"/>
      <w:r w:rsidRPr="00630DAB">
        <w:rPr>
          <w:szCs w:val="22"/>
        </w:rPr>
        <w:tab/>
        <w:t>Senator HEMBREE proposed the following amendment  (SEDU-124.DB0001S)</w:t>
      </w:r>
      <w:r w:rsidRPr="00630DAB">
        <w:rPr>
          <w:snapToGrid w:val="0"/>
          <w:szCs w:val="22"/>
        </w:rPr>
        <w:t>, which was adopted</w:t>
      </w:r>
      <w:r w:rsidRPr="00630DAB">
        <w:rPr>
          <w:szCs w:val="22"/>
        </w:rPr>
        <w:t>:</w:t>
      </w:r>
    </w:p>
    <w:p w14:paraId="51393B54" w14:textId="77777777" w:rsidR="00630DAB" w:rsidRPr="00630DAB" w:rsidRDefault="00630DAB" w:rsidP="00630DAB">
      <w:pPr>
        <w:rPr>
          <w:color w:val="auto"/>
          <w:szCs w:val="22"/>
        </w:rPr>
      </w:pPr>
      <w:r w:rsidRPr="00630DAB">
        <w:rPr>
          <w:color w:val="auto"/>
          <w:szCs w:val="22"/>
        </w:rPr>
        <w:tab/>
        <w:t>Amend the bill, as and if amended, SECTION 1, by striking Section 59-18-1115</w:t>
      </w:r>
      <w:bookmarkStart w:id="13" w:name="ss_T59C18N1115SE_lv1_b6e38b93a"/>
      <w:r w:rsidRPr="00630DAB">
        <w:rPr>
          <w:color w:val="auto"/>
          <w:szCs w:val="22"/>
        </w:rPr>
        <w:t>(</w:t>
      </w:r>
      <w:bookmarkEnd w:id="13"/>
      <w:r w:rsidRPr="00630DAB">
        <w:rPr>
          <w:color w:val="auto"/>
          <w:szCs w:val="22"/>
        </w:rPr>
        <w:t>E)</w:t>
      </w:r>
      <w:bookmarkStart w:id="14" w:name="ss_T59C18N1115S2_lv2_f015c360e"/>
      <w:r w:rsidRPr="00630DAB">
        <w:rPr>
          <w:color w:val="auto"/>
          <w:szCs w:val="22"/>
        </w:rPr>
        <w:t>(</w:t>
      </w:r>
      <w:bookmarkEnd w:id="14"/>
      <w:r w:rsidRPr="00630DAB">
        <w:rPr>
          <w:color w:val="auto"/>
          <w:szCs w:val="22"/>
        </w:rPr>
        <w:t>2) and inserting:</w:t>
      </w:r>
    </w:p>
    <w:sdt>
      <w:sdtPr>
        <w:rPr>
          <w:rFonts w:eastAsia="Calibri"/>
          <w:color w:val="auto"/>
          <w:szCs w:val="22"/>
        </w:rPr>
        <w:alias w:val="Cannot be edited"/>
        <w:tag w:val="Cannot be edited"/>
        <w:id w:val="1400406661"/>
        <w:placeholder>
          <w:docPart w:val="1E399F52E10F4E23B956214A9FED6761"/>
        </w:placeholder>
      </w:sdtPr>
      <w:sdtEndPr/>
      <w:sdtContent>
        <w:p w14:paraId="1BA5E188"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t>(2) An individual whose South Carolina educator certificate has been suspended or revoked shall not be employed as a noncertified teacher. If a noncertified teacher commits an offense covered by the Code of Conduct as promulgated by the State Board of Education, then the State Board of Education is authorized to revoke the noncertified teacher’s registration.</w:t>
          </w:r>
        </w:p>
        <w:bookmarkEnd w:id="12" w:displacedByCustomXml="next"/>
      </w:sdtContent>
    </w:sdt>
    <w:p w14:paraId="45C9D3FB" w14:textId="77777777" w:rsidR="00630DAB" w:rsidRPr="00630DAB" w:rsidRDefault="00630DAB" w:rsidP="00630DAB">
      <w:pPr>
        <w:rPr>
          <w:color w:val="auto"/>
          <w:szCs w:val="22"/>
        </w:rPr>
      </w:pPr>
      <w:r w:rsidRPr="00630DAB">
        <w:rPr>
          <w:color w:val="auto"/>
          <w:szCs w:val="22"/>
        </w:rPr>
        <w:tab/>
        <w:t>Renumber sections to conform.</w:t>
      </w:r>
    </w:p>
    <w:p w14:paraId="6AD61926" w14:textId="77777777" w:rsidR="00630DAB" w:rsidRPr="00630DAB" w:rsidRDefault="00630DAB" w:rsidP="00630DAB">
      <w:pPr>
        <w:rPr>
          <w:color w:val="auto"/>
          <w:szCs w:val="22"/>
        </w:rPr>
      </w:pPr>
      <w:r w:rsidRPr="00630DAB">
        <w:rPr>
          <w:color w:val="auto"/>
          <w:szCs w:val="22"/>
        </w:rPr>
        <w:tab/>
        <w:t>Amend title to conform.</w:t>
      </w:r>
    </w:p>
    <w:p w14:paraId="328FC642" w14:textId="77777777" w:rsidR="00630DAB" w:rsidRPr="00630DAB" w:rsidRDefault="00630DAB" w:rsidP="00630DAB">
      <w:pPr>
        <w:rPr>
          <w:color w:val="auto"/>
          <w:szCs w:val="22"/>
        </w:rPr>
      </w:pPr>
    </w:p>
    <w:p w14:paraId="50B5AAC4" w14:textId="77777777" w:rsidR="00630DAB" w:rsidRPr="00630DAB" w:rsidRDefault="00630DAB" w:rsidP="00630DAB">
      <w:pPr>
        <w:rPr>
          <w:szCs w:val="22"/>
        </w:rPr>
      </w:pPr>
      <w:r w:rsidRPr="00630DAB">
        <w:rPr>
          <w:szCs w:val="22"/>
        </w:rPr>
        <w:tab/>
        <w:t>Senator HEMBREE explained the amendment.</w:t>
      </w:r>
    </w:p>
    <w:p w14:paraId="64650468" w14:textId="77777777" w:rsidR="00630DAB" w:rsidRPr="00630DAB" w:rsidRDefault="00630DAB" w:rsidP="00630DAB">
      <w:pPr>
        <w:rPr>
          <w:szCs w:val="22"/>
        </w:rPr>
      </w:pPr>
    </w:p>
    <w:p w14:paraId="1266F681" w14:textId="77777777" w:rsidR="00630DAB" w:rsidRPr="00630DAB" w:rsidRDefault="00630DAB" w:rsidP="00630DAB">
      <w:pPr>
        <w:rPr>
          <w:szCs w:val="22"/>
        </w:rPr>
      </w:pPr>
      <w:r w:rsidRPr="00630DAB">
        <w:rPr>
          <w:szCs w:val="22"/>
        </w:rPr>
        <w:tab/>
        <w:t>The amendment was adopted.</w:t>
      </w:r>
    </w:p>
    <w:p w14:paraId="130B7BD9" w14:textId="77777777" w:rsidR="00630DAB" w:rsidRPr="00630DAB" w:rsidRDefault="00630DAB" w:rsidP="00630DAB">
      <w:pPr>
        <w:rPr>
          <w:b/>
          <w:bCs/>
          <w:szCs w:val="22"/>
        </w:rPr>
      </w:pPr>
    </w:p>
    <w:p w14:paraId="3A9AE429" w14:textId="77777777" w:rsidR="00630DAB" w:rsidRPr="00630DAB" w:rsidRDefault="00630DAB" w:rsidP="00630DAB">
      <w:pPr>
        <w:rPr>
          <w:szCs w:val="22"/>
        </w:rPr>
      </w:pPr>
      <w:r w:rsidRPr="00630DAB">
        <w:rPr>
          <w:szCs w:val="22"/>
        </w:rPr>
        <w:tab/>
        <w:t>The question then being second reading of the Bill.</w:t>
      </w:r>
    </w:p>
    <w:p w14:paraId="632FD8CD" w14:textId="77777777" w:rsidR="00630DAB" w:rsidRPr="00630DAB" w:rsidRDefault="00630DAB" w:rsidP="00630DAB">
      <w:pPr>
        <w:rPr>
          <w:szCs w:val="22"/>
        </w:rPr>
      </w:pPr>
    </w:p>
    <w:p w14:paraId="3D9D1D7E" w14:textId="77777777" w:rsidR="00630DAB" w:rsidRPr="00630DAB" w:rsidRDefault="00630DAB" w:rsidP="00630DAB">
      <w:pPr>
        <w:tabs>
          <w:tab w:val="right" w:pos="8640"/>
        </w:tabs>
        <w:jc w:val="center"/>
        <w:rPr>
          <w:b/>
          <w:szCs w:val="22"/>
        </w:rPr>
      </w:pPr>
      <w:r w:rsidRPr="00630DAB">
        <w:rPr>
          <w:b/>
          <w:szCs w:val="22"/>
        </w:rPr>
        <w:t>Motion Adopted</w:t>
      </w:r>
    </w:p>
    <w:p w14:paraId="4F814FA0" w14:textId="77777777" w:rsidR="00630DAB" w:rsidRPr="00630DAB" w:rsidRDefault="00630DAB" w:rsidP="00630DAB">
      <w:pPr>
        <w:tabs>
          <w:tab w:val="center" w:pos="4320"/>
          <w:tab w:val="right" w:pos="8640"/>
        </w:tabs>
        <w:rPr>
          <w:color w:val="auto"/>
          <w:szCs w:val="22"/>
        </w:rPr>
      </w:pPr>
      <w:r w:rsidRPr="00630DAB">
        <w:rPr>
          <w:color w:val="auto"/>
          <w:szCs w:val="22"/>
        </w:rPr>
        <w:tab/>
        <w:t>Senator HEMBREE asked unanimous consent to make a motion to give the Bill a second reading, carry over all amendments and waive the provisions of Rule 26B in order to allow amendments to be considered on third reading.</w:t>
      </w:r>
    </w:p>
    <w:p w14:paraId="2ED899B3" w14:textId="77777777" w:rsidR="00630DAB" w:rsidRPr="00630DAB" w:rsidRDefault="00630DAB" w:rsidP="00630DAB">
      <w:pPr>
        <w:tabs>
          <w:tab w:val="center" w:pos="4320"/>
          <w:tab w:val="right" w:pos="8640"/>
        </w:tabs>
        <w:rPr>
          <w:color w:val="auto"/>
          <w:szCs w:val="22"/>
        </w:rPr>
      </w:pPr>
      <w:r w:rsidRPr="00630DAB">
        <w:rPr>
          <w:color w:val="auto"/>
          <w:szCs w:val="22"/>
        </w:rPr>
        <w:tab/>
        <w:t xml:space="preserve">There was no objection. </w:t>
      </w:r>
    </w:p>
    <w:p w14:paraId="468D2312" w14:textId="77777777" w:rsidR="00630DAB" w:rsidRPr="00630DAB" w:rsidRDefault="00630DAB" w:rsidP="00630DAB">
      <w:pPr>
        <w:rPr>
          <w:szCs w:val="22"/>
        </w:rPr>
      </w:pPr>
    </w:p>
    <w:p w14:paraId="2F874879" w14:textId="77777777" w:rsidR="00630DAB" w:rsidRPr="00630DAB" w:rsidRDefault="00630DAB" w:rsidP="00630DAB">
      <w:pPr>
        <w:rPr>
          <w:szCs w:val="22"/>
        </w:rPr>
      </w:pPr>
      <w:r w:rsidRPr="00630DAB">
        <w:rPr>
          <w:szCs w:val="22"/>
        </w:rPr>
        <w:tab/>
        <w:t>There being no further amendments, the Bill, as amended, was read the second time, passed and ordered to a third reading.</w:t>
      </w:r>
    </w:p>
    <w:p w14:paraId="73F4291D" w14:textId="77777777" w:rsidR="00630DAB" w:rsidRPr="00630DAB" w:rsidRDefault="00630DAB" w:rsidP="00630DAB">
      <w:pPr>
        <w:rPr>
          <w:b/>
          <w:bCs/>
          <w:szCs w:val="22"/>
        </w:rPr>
      </w:pPr>
    </w:p>
    <w:p w14:paraId="78DA3199" w14:textId="77777777" w:rsidR="00630DAB" w:rsidRPr="00630DAB" w:rsidRDefault="00630DAB" w:rsidP="00630DAB">
      <w:pPr>
        <w:jc w:val="center"/>
        <w:rPr>
          <w:b/>
          <w:bCs/>
          <w:szCs w:val="22"/>
        </w:rPr>
      </w:pPr>
      <w:r w:rsidRPr="00630DAB">
        <w:rPr>
          <w:b/>
          <w:bCs/>
          <w:szCs w:val="22"/>
        </w:rPr>
        <w:t>READ THE SECOND TIME</w:t>
      </w:r>
    </w:p>
    <w:p w14:paraId="65ADA25B" w14:textId="77777777" w:rsidR="00630DAB" w:rsidRPr="00630DAB" w:rsidRDefault="00630DAB" w:rsidP="00630DAB">
      <w:pPr>
        <w:suppressAutoHyphens/>
        <w:rPr>
          <w:szCs w:val="22"/>
        </w:rPr>
      </w:pPr>
      <w:r w:rsidRPr="00630DAB">
        <w:rPr>
          <w:b/>
          <w:bCs/>
          <w:szCs w:val="22"/>
        </w:rPr>
        <w:tab/>
      </w:r>
      <w:r w:rsidRPr="00630DAB">
        <w:rPr>
          <w:szCs w:val="22"/>
        </w:rPr>
        <w:t>S. 125</w:t>
      </w:r>
      <w:r w:rsidRPr="00630DAB">
        <w:rPr>
          <w:szCs w:val="22"/>
        </w:rPr>
        <w:fldChar w:fldCharType="begin"/>
      </w:r>
      <w:r w:rsidRPr="00630DAB">
        <w:rPr>
          <w:szCs w:val="22"/>
        </w:rPr>
        <w:instrText xml:space="preserve"> XE "S. 125" \b </w:instrText>
      </w:r>
      <w:r w:rsidRPr="00630DAB">
        <w:rPr>
          <w:szCs w:val="22"/>
        </w:rPr>
        <w:fldChar w:fldCharType="end"/>
      </w:r>
      <w:r w:rsidRPr="00630DAB">
        <w:rPr>
          <w:szCs w:val="22"/>
        </w:rPr>
        <w:t xml:space="preserve"> -- Senators Hembree, Turner, Young, Setzler, Fanning and Climer:  </w:t>
      </w:r>
      <w:r w:rsidRPr="00630DAB">
        <w:rPr>
          <w:caps/>
          <w:szCs w:val="22"/>
        </w:rPr>
        <w:t>A BILL TO AMEND THE SOUTH CAROLINA CODE OF LAWS BY AMENDING SECTION 59</w:t>
      </w:r>
      <w:r w:rsidRPr="00630DAB">
        <w:rPr>
          <w:caps/>
          <w:szCs w:val="22"/>
        </w:rPr>
        <w:noBreakHyphen/>
        <w:t>149</w:t>
      </w:r>
      <w:r w:rsidRPr="00630DAB">
        <w:rPr>
          <w:caps/>
          <w:szCs w:val="22"/>
        </w:rPr>
        <w:noBreakHyphen/>
        <w:t>15, RELATING TO ADDITIONAL LIFE SCHOLARSHIP STIPENDS, SO AS TO EXTEND THE STIPEND TO EDUCATION MAJORS AND TO FURTHER PROVIDE THE COMMISSION ON HIGHER EDUCATION PROMULGATE REGULATIONS TO DEFINE EDUCATION MAJOR; BY AMENDING SECTION 59</w:t>
      </w:r>
      <w:r w:rsidRPr="00630DAB">
        <w:rPr>
          <w:caps/>
          <w:szCs w:val="22"/>
        </w:rPr>
        <w:noBreakHyphen/>
        <w:t>104</w:t>
      </w:r>
      <w:r w:rsidRPr="00630DAB">
        <w:rPr>
          <w:caps/>
          <w:szCs w:val="22"/>
        </w:rPr>
        <w:noBreakHyphen/>
        <w:t>25, RELATING TO ADDITIONAL PALMETTO FELLOWS SCHOLARSHIP STIPENDS, SO AS TO EXTEND THE STIPEND TO EDUCATION MAJORS AND TO FURTHER PROVIDE FOR THE PROMULGATION OF REGULATIONS; BY AMENDING SECTION 59</w:t>
      </w:r>
      <w:r w:rsidRPr="00630DAB">
        <w:rPr>
          <w:caps/>
          <w:szCs w:val="22"/>
        </w:rPr>
        <w:noBreakHyphen/>
        <w:t>149</w:t>
      </w:r>
      <w:r w:rsidRPr="00630DAB">
        <w:rPr>
          <w:caps/>
          <w:szCs w:val="22"/>
        </w:rPr>
        <w:noBreakHyphen/>
        <w:t>50, RELATING TO A NUMERICAL ACT EQUIVALENT, SO AS TO SET THE EQUIVALENT SCORE OF THE ACT TO 22; AND BY AMENDING SECTION 59</w:t>
      </w:r>
      <w:r w:rsidRPr="00630DAB">
        <w:rPr>
          <w:caps/>
          <w:szCs w:val="22"/>
        </w:rPr>
        <w:noBreakHyphen/>
        <w:t>104</w:t>
      </w:r>
      <w:r w:rsidRPr="00630DAB">
        <w:rPr>
          <w:caps/>
          <w:szCs w:val="22"/>
        </w:rPr>
        <w:noBreakHyphen/>
        <w:t>20, RELATING TO PALMETTO FELLOWS SCHOLARSHIP PROGRAM, SO AS TO ALLOW A STUDENT WHO USES A PALMETTO FELLOWS SCHOLARSHIP TO ATTEND A TWO-YEAR INSTITUTION SHALL RECEIVE A MAXIMUM OF FOUR CONTINUOUS SEMESTERS.</w:t>
      </w:r>
    </w:p>
    <w:p w14:paraId="513A6CED" w14:textId="77777777" w:rsidR="00630DAB" w:rsidRPr="00630DAB" w:rsidRDefault="00630DAB" w:rsidP="00630DAB">
      <w:pPr>
        <w:rPr>
          <w:color w:val="auto"/>
          <w:szCs w:val="22"/>
        </w:rPr>
      </w:pPr>
      <w:r w:rsidRPr="00630DAB">
        <w:rPr>
          <w:color w:val="auto"/>
          <w:szCs w:val="22"/>
        </w:rPr>
        <w:tab/>
        <w:t>The Senate proceeded to the consideration of the Bill.</w:t>
      </w:r>
    </w:p>
    <w:p w14:paraId="4971A134" w14:textId="77777777" w:rsidR="00630DAB" w:rsidRPr="00630DAB" w:rsidRDefault="00630DAB" w:rsidP="00630DAB">
      <w:pPr>
        <w:jc w:val="center"/>
        <w:rPr>
          <w:b/>
          <w:bCs/>
          <w:szCs w:val="22"/>
        </w:rPr>
      </w:pPr>
    </w:p>
    <w:p w14:paraId="27423151" w14:textId="77777777" w:rsidR="00630DAB" w:rsidRPr="00630DAB" w:rsidRDefault="00630DAB" w:rsidP="00630DAB">
      <w:pPr>
        <w:rPr>
          <w:szCs w:val="22"/>
        </w:rPr>
      </w:pPr>
      <w:bookmarkStart w:id="15" w:name="instruction_74b91eadd"/>
      <w:r w:rsidRPr="00630DAB">
        <w:rPr>
          <w:szCs w:val="22"/>
        </w:rPr>
        <w:tab/>
        <w:t>The Committee on Education proposed the following amendment  (SEDU-125.DB0002S):</w:t>
      </w:r>
    </w:p>
    <w:p w14:paraId="316AB9B5" w14:textId="77777777" w:rsidR="00630DAB" w:rsidRPr="00630DAB" w:rsidRDefault="00630DAB" w:rsidP="00630DAB">
      <w:pPr>
        <w:rPr>
          <w:color w:val="auto"/>
          <w:szCs w:val="22"/>
        </w:rPr>
      </w:pPr>
      <w:r w:rsidRPr="00630DAB">
        <w:rPr>
          <w:color w:val="auto"/>
          <w:szCs w:val="22"/>
        </w:rPr>
        <w:tab/>
        <w:t>Amend the bill, as and if amended, SECTION 1, by striking Section 59-149-15</w:t>
      </w:r>
      <w:bookmarkStart w:id="16" w:name="ss_T59C149N15SB_lv1_8c8b67457"/>
      <w:r w:rsidRPr="00630DAB">
        <w:rPr>
          <w:color w:val="auto"/>
          <w:szCs w:val="22"/>
        </w:rPr>
        <w:t>(</w:t>
      </w:r>
      <w:bookmarkEnd w:id="16"/>
      <w:r w:rsidRPr="00630DAB">
        <w:rPr>
          <w:color w:val="auto"/>
          <w:szCs w:val="22"/>
        </w:rPr>
        <w:t>B) and inserting:</w:t>
      </w:r>
    </w:p>
    <w:sdt>
      <w:sdtPr>
        <w:rPr>
          <w:rFonts w:eastAsia="Calibri"/>
          <w:color w:val="auto"/>
          <w:szCs w:val="22"/>
        </w:rPr>
        <w:alias w:val="Cannot be edited"/>
        <w:tag w:val="Cannot be edited"/>
        <w:id w:val="962154700"/>
        <w:placeholder>
          <w:docPart w:val="4D08CDAB816E47B08C275E2CD3959D16"/>
        </w:placeholder>
      </w:sdtPr>
      <w:sdtEndPr/>
      <w:sdtContent>
        <w:p w14:paraId="666320F4" w14:textId="77777777" w:rsidR="00630DAB" w:rsidRPr="00630DAB" w:rsidRDefault="00630DAB" w:rsidP="00630DAB">
          <w:pPr>
            <w:rPr>
              <w:rFonts w:eastAsia="Calibri"/>
              <w:color w:val="auto"/>
              <w:szCs w:val="22"/>
            </w:rPr>
          </w:pPr>
          <w:r w:rsidRPr="00630DAB">
            <w:rPr>
              <w:rFonts w:eastAsia="Calibri"/>
              <w:color w:val="auto"/>
              <w:szCs w:val="22"/>
            </w:rPr>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630DAB">
            <w:rPr>
              <w:rFonts w:eastAsia="Calibri"/>
              <w:color w:val="auto"/>
              <w:szCs w:val="22"/>
              <w:u w:val="single"/>
            </w:rPr>
            <w:t>The Commission on Higher Education shall by regulation define what constitutes an education major and shall set forth eligibility criteria that the student must meet to receive a LIFE Scholarship stipend but must include a contractual requirement, including a default provision, that the education student recipient must upon graduation work in a South Carolina public school for one year for every year the stipend is received.</w:t>
          </w:r>
          <w:r w:rsidRPr="00630DAB">
            <w:rPr>
              <w:rFonts w:eastAsia="Calibri"/>
              <w:color w:val="auto"/>
              <w:szCs w:val="22"/>
            </w:rPr>
            <w:t xml:space="preserve"> Additionally, the Commission on Higher Education annually shall communicate with high school guidance counselors regarding the list of qualifying majors.</w:t>
          </w:r>
        </w:p>
        <w:bookmarkEnd w:id="15" w:displacedByCustomXml="next"/>
      </w:sdtContent>
    </w:sdt>
    <w:p w14:paraId="03F4266F" w14:textId="77777777" w:rsidR="00630DAB" w:rsidRPr="00630DAB" w:rsidRDefault="00630DAB" w:rsidP="00630DAB">
      <w:pPr>
        <w:rPr>
          <w:color w:val="auto"/>
          <w:szCs w:val="22"/>
        </w:rPr>
      </w:pPr>
      <w:r w:rsidRPr="00630DAB">
        <w:rPr>
          <w:color w:val="auto"/>
          <w:szCs w:val="22"/>
        </w:rPr>
        <w:tab/>
        <w:t>Amend</w:t>
      </w:r>
      <w:bookmarkStart w:id="17" w:name="instruction_30c928856"/>
      <w:r w:rsidRPr="00630DAB">
        <w:rPr>
          <w:color w:val="auto"/>
          <w:szCs w:val="22"/>
        </w:rPr>
        <w:t xml:space="preserve"> the bill further, SECTION 2, by striking Section 59-104-25</w:t>
      </w:r>
      <w:bookmarkStart w:id="18" w:name="ss_T59C104N25SB_lv1_aa5f61b6b"/>
      <w:bookmarkStart w:id="19" w:name="up_5c266a5d6"/>
      <w:r w:rsidRPr="00630DAB">
        <w:rPr>
          <w:color w:val="auto"/>
          <w:szCs w:val="22"/>
        </w:rPr>
        <w:t>(</w:t>
      </w:r>
      <w:bookmarkEnd w:id="18"/>
      <w:bookmarkEnd w:id="19"/>
      <w:r w:rsidRPr="00630DAB">
        <w:rPr>
          <w:color w:val="auto"/>
          <w:szCs w:val="22"/>
        </w:rPr>
        <w:t>B) and inserting:</w:t>
      </w:r>
    </w:p>
    <w:sdt>
      <w:sdtPr>
        <w:rPr>
          <w:rFonts w:eastAsia="Calibri"/>
          <w:color w:val="auto"/>
          <w:szCs w:val="22"/>
        </w:rPr>
        <w:alias w:val="Cannot be edited"/>
        <w:tag w:val="Cannot be edited"/>
        <w:id w:val="1540634800"/>
        <w:placeholder>
          <w:docPart w:val="4D08CDAB816E47B08C275E2CD3959D16"/>
        </w:placeholder>
      </w:sdtPr>
      <w:sdtEndPr/>
      <w:sdtContent>
        <w:p w14:paraId="4873121E" w14:textId="77777777" w:rsidR="00630DAB" w:rsidRPr="00630DAB" w:rsidRDefault="00630DAB" w:rsidP="00630DAB">
          <w:pPr>
            <w:rPr>
              <w:rFonts w:eastAsia="Calibri"/>
              <w:color w:val="auto"/>
              <w:szCs w:val="22"/>
            </w:rPr>
          </w:pPr>
          <w:r w:rsidRPr="00630DAB">
            <w:rPr>
              <w:rFonts w:eastAsia="Calibri"/>
              <w:color w:val="auto"/>
              <w:szCs w:val="22"/>
            </w:rPr>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630DAB">
            <w:rPr>
              <w:rFonts w:eastAsia="Calibri"/>
              <w:color w:val="auto"/>
              <w:szCs w:val="22"/>
              <w:u w:val="single"/>
            </w:rPr>
            <w:t>The Commission on Higher Education shall by regulation define what constitutes an education major and shall set forth eligibility criteria that the student must meet to receive a Palmetto Fellows Scholarship stipend but must include a contractual requirement, including a default provision, that the education student recipient must upon graduation work in a South Carolina public school for one year for every year the stipend is received.</w:t>
          </w:r>
          <w:r w:rsidRPr="00630DAB">
            <w:rPr>
              <w:rFonts w:eastAsia="Calibri"/>
              <w:color w:val="auto"/>
              <w:szCs w:val="22"/>
            </w:rPr>
            <w:t xml:space="preserve"> Additionally, the Commission on Higher Education annually shall communicate with high school guidance counselors regarding the list of qualifying majors.</w:t>
          </w:r>
        </w:p>
        <w:bookmarkEnd w:id="17" w:displacedByCustomXml="next"/>
      </w:sdtContent>
    </w:sdt>
    <w:p w14:paraId="018ADFAB" w14:textId="77777777" w:rsidR="00630DAB" w:rsidRPr="00630DAB" w:rsidRDefault="00630DAB" w:rsidP="00630DAB">
      <w:pPr>
        <w:rPr>
          <w:color w:val="auto"/>
          <w:szCs w:val="22"/>
        </w:rPr>
      </w:pPr>
      <w:r w:rsidRPr="00630DAB">
        <w:rPr>
          <w:color w:val="auto"/>
          <w:szCs w:val="22"/>
        </w:rPr>
        <w:tab/>
        <w:t>Renumber sections to conform.</w:t>
      </w:r>
    </w:p>
    <w:p w14:paraId="47B363A2" w14:textId="77777777" w:rsidR="00630DAB" w:rsidRPr="00630DAB" w:rsidRDefault="00630DAB" w:rsidP="00630DAB">
      <w:pPr>
        <w:rPr>
          <w:color w:val="auto"/>
          <w:szCs w:val="22"/>
        </w:rPr>
      </w:pPr>
      <w:r w:rsidRPr="00630DAB">
        <w:rPr>
          <w:color w:val="auto"/>
          <w:szCs w:val="22"/>
        </w:rPr>
        <w:tab/>
        <w:t>Amend title to conform.</w:t>
      </w:r>
    </w:p>
    <w:p w14:paraId="480226C1" w14:textId="77777777" w:rsidR="00630DAB" w:rsidRPr="00630DAB" w:rsidRDefault="00630DAB" w:rsidP="00630DAB">
      <w:pPr>
        <w:rPr>
          <w:color w:val="auto"/>
          <w:szCs w:val="22"/>
        </w:rPr>
      </w:pPr>
    </w:p>
    <w:p w14:paraId="15958472" w14:textId="77777777" w:rsidR="00630DAB" w:rsidRPr="00630DAB" w:rsidRDefault="00630DAB" w:rsidP="00630DAB">
      <w:pPr>
        <w:rPr>
          <w:szCs w:val="22"/>
        </w:rPr>
      </w:pPr>
      <w:r w:rsidRPr="00630DAB">
        <w:rPr>
          <w:szCs w:val="22"/>
        </w:rPr>
        <w:tab/>
        <w:t>Senator TURNER explained the amendment.</w:t>
      </w:r>
    </w:p>
    <w:p w14:paraId="2406C416" w14:textId="77777777" w:rsidR="00630DAB" w:rsidRPr="00630DAB" w:rsidRDefault="00630DAB" w:rsidP="00630DAB">
      <w:pPr>
        <w:rPr>
          <w:szCs w:val="22"/>
        </w:rPr>
      </w:pPr>
    </w:p>
    <w:p w14:paraId="329D3C16" w14:textId="77777777" w:rsidR="00630DAB" w:rsidRPr="00630DAB" w:rsidRDefault="00630DAB" w:rsidP="00630DAB">
      <w:pPr>
        <w:rPr>
          <w:szCs w:val="22"/>
        </w:rPr>
      </w:pPr>
      <w:r w:rsidRPr="00630DAB">
        <w:rPr>
          <w:szCs w:val="22"/>
        </w:rPr>
        <w:tab/>
        <w:t xml:space="preserve">The question then being second reading of the Bill. </w:t>
      </w:r>
    </w:p>
    <w:p w14:paraId="5516E564" w14:textId="77777777" w:rsidR="00630DAB" w:rsidRPr="00630DAB" w:rsidRDefault="00630DAB" w:rsidP="00630DAB">
      <w:pPr>
        <w:rPr>
          <w:szCs w:val="22"/>
        </w:rPr>
      </w:pPr>
    </w:p>
    <w:p w14:paraId="6A6B1F84" w14:textId="77777777" w:rsidR="00630DAB" w:rsidRPr="00630DAB" w:rsidRDefault="00630DAB" w:rsidP="00630DAB">
      <w:pPr>
        <w:tabs>
          <w:tab w:val="right" w:pos="8640"/>
        </w:tabs>
        <w:jc w:val="center"/>
        <w:rPr>
          <w:b/>
          <w:szCs w:val="22"/>
        </w:rPr>
      </w:pPr>
      <w:r w:rsidRPr="00630DAB">
        <w:rPr>
          <w:b/>
          <w:szCs w:val="22"/>
        </w:rPr>
        <w:t>Motion Adopted</w:t>
      </w:r>
    </w:p>
    <w:p w14:paraId="2AA50443" w14:textId="77777777" w:rsidR="00630DAB" w:rsidRPr="00630DAB" w:rsidRDefault="00630DAB" w:rsidP="00630DAB">
      <w:pPr>
        <w:tabs>
          <w:tab w:val="center" w:pos="4320"/>
          <w:tab w:val="right" w:pos="8640"/>
        </w:tabs>
        <w:rPr>
          <w:color w:val="auto"/>
          <w:szCs w:val="22"/>
        </w:rPr>
      </w:pPr>
      <w:r w:rsidRPr="00630DAB">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17A15B1B" w14:textId="77777777" w:rsidR="00630DAB" w:rsidRPr="00630DAB" w:rsidRDefault="00630DAB" w:rsidP="00630DAB">
      <w:pPr>
        <w:tabs>
          <w:tab w:val="center" w:pos="4320"/>
          <w:tab w:val="right" w:pos="8640"/>
        </w:tabs>
        <w:rPr>
          <w:color w:val="auto"/>
          <w:szCs w:val="22"/>
        </w:rPr>
      </w:pPr>
      <w:r w:rsidRPr="00630DAB">
        <w:rPr>
          <w:color w:val="auto"/>
          <w:szCs w:val="22"/>
        </w:rPr>
        <w:tab/>
        <w:t xml:space="preserve">There was no objection. </w:t>
      </w:r>
    </w:p>
    <w:p w14:paraId="2430C957" w14:textId="77777777" w:rsidR="00630DAB" w:rsidRPr="00630DAB" w:rsidRDefault="00630DAB" w:rsidP="00630DAB">
      <w:pPr>
        <w:rPr>
          <w:szCs w:val="22"/>
        </w:rPr>
      </w:pPr>
    </w:p>
    <w:p w14:paraId="7EA8E0B9" w14:textId="77777777" w:rsidR="00630DAB" w:rsidRPr="00630DAB" w:rsidRDefault="00630DAB" w:rsidP="00630DAB">
      <w:pPr>
        <w:rPr>
          <w:szCs w:val="22"/>
        </w:rPr>
      </w:pPr>
      <w:r w:rsidRPr="00630DAB">
        <w:rPr>
          <w:szCs w:val="22"/>
        </w:rPr>
        <w:tab/>
        <w:t>The Bill was read the second time, passed and ordered to a third reading.</w:t>
      </w:r>
    </w:p>
    <w:p w14:paraId="2FC21C68" w14:textId="77777777" w:rsidR="00630DAB" w:rsidRPr="00630DAB" w:rsidRDefault="00630DAB" w:rsidP="00630DAB">
      <w:pPr>
        <w:rPr>
          <w:b/>
          <w:bCs/>
          <w:szCs w:val="22"/>
        </w:rPr>
      </w:pPr>
    </w:p>
    <w:p w14:paraId="44C89DB8" w14:textId="77777777" w:rsidR="00630DAB" w:rsidRPr="00630DAB" w:rsidRDefault="00630DAB" w:rsidP="00630DAB">
      <w:pPr>
        <w:jc w:val="center"/>
        <w:rPr>
          <w:b/>
          <w:bCs/>
          <w:szCs w:val="22"/>
        </w:rPr>
      </w:pPr>
      <w:r w:rsidRPr="00630DAB">
        <w:rPr>
          <w:b/>
          <w:bCs/>
          <w:szCs w:val="22"/>
        </w:rPr>
        <w:t>CARRIED OVER</w:t>
      </w:r>
    </w:p>
    <w:p w14:paraId="5F5770D0" w14:textId="77777777" w:rsidR="00630DAB" w:rsidRPr="00630DAB" w:rsidRDefault="00630DAB" w:rsidP="00630DAB">
      <w:pPr>
        <w:suppressAutoHyphens/>
        <w:rPr>
          <w:szCs w:val="22"/>
        </w:rPr>
      </w:pPr>
      <w:r w:rsidRPr="00630DAB">
        <w:rPr>
          <w:b/>
          <w:bCs/>
          <w:szCs w:val="22"/>
        </w:rPr>
        <w:tab/>
      </w:r>
      <w:r w:rsidRPr="00630DAB">
        <w:rPr>
          <w:szCs w:val="22"/>
        </w:rPr>
        <w:t>S. 138</w:t>
      </w:r>
      <w:r w:rsidRPr="00630DAB">
        <w:rPr>
          <w:szCs w:val="22"/>
        </w:rPr>
        <w:fldChar w:fldCharType="begin"/>
      </w:r>
      <w:r w:rsidRPr="00630DAB">
        <w:rPr>
          <w:szCs w:val="22"/>
        </w:rPr>
        <w:instrText xml:space="preserve"> XE "S. 138" \b </w:instrText>
      </w:r>
      <w:r w:rsidRPr="00630DAB">
        <w:rPr>
          <w:szCs w:val="22"/>
        </w:rPr>
        <w:fldChar w:fldCharType="end"/>
      </w:r>
      <w:r w:rsidRPr="00630DAB">
        <w:rPr>
          <w:szCs w:val="22"/>
        </w:rPr>
        <w:t xml:space="preserve"> -- Senators McElveen, Senn, Cromer and Loftis:  </w:t>
      </w:r>
      <w:r w:rsidRPr="00630DAB">
        <w:rPr>
          <w:caps/>
          <w:szCs w:val="22"/>
        </w:rPr>
        <w:t>A BILL TO AMEND THE SOUTH CAROLINA CODE OF LAWS BY AMENDING SECTION 59</w:t>
      </w:r>
      <w:r w:rsidRPr="00630DAB">
        <w:rPr>
          <w:caps/>
          <w:szCs w:val="22"/>
        </w:rPr>
        <w:noBreakHyphen/>
        <w:t>149</w:t>
      </w:r>
      <w:r w:rsidRPr="00630DAB">
        <w:rPr>
          <w:caps/>
          <w:szCs w:val="22"/>
        </w:rPr>
        <w:noBreakHyphen/>
        <w:t>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388FB4A7" w14:textId="77777777" w:rsidR="00630DAB" w:rsidRPr="00630DAB" w:rsidRDefault="00630DAB" w:rsidP="00630DAB">
      <w:pPr>
        <w:rPr>
          <w:color w:val="auto"/>
          <w:szCs w:val="22"/>
        </w:rPr>
      </w:pPr>
      <w:r w:rsidRPr="00630DAB">
        <w:rPr>
          <w:color w:val="auto"/>
          <w:szCs w:val="22"/>
        </w:rPr>
        <w:tab/>
        <w:t>The Senate proceeded to the consideration of the Bill.</w:t>
      </w:r>
    </w:p>
    <w:p w14:paraId="7C124361" w14:textId="77777777" w:rsidR="00630DAB" w:rsidRPr="00630DAB" w:rsidRDefault="00630DAB" w:rsidP="00630DAB">
      <w:pPr>
        <w:jc w:val="center"/>
        <w:rPr>
          <w:b/>
          <w:bCs/>
          <w:szCs w:val="22"/>
        </w:rPr>
      </w:pPr>
    </w:p>
    <w:p w14:paraId="63AFE2D6" w14:textId="77777777" w:rsidR="00630DAB" w:rsidRPr="00630DAB" w:rsidRDefault="00630DAB" w:rsidP="00630DAB">
      <w:pPr>
        <w:rPr>
          <w:szCs w:val="22"/>
        </w:rPr>
      </w:pPr>
      <w:r w:rsidRPr="00630DAB">
        <w:rPr>
          <w:szCs w:val="22"/>
        </w:rPr>
        <w:tab/>
        <w:t>Senator TURNER explained the Bill.</w:t>
      </w:r>
    </w:p>
    <w:p w14:paraId="6D9E1CA8" w14:textId="77777777" w:rsidR="00630DAB" w:rsidRPr="00630DAB" w:rsidRDefault="00630DAB" w:rsidP="00630DAB">
      <w:pPr>
        <w:rPr>
          <w:szCs w:val="22"/>
        </w:rPr>
      </w:pPr>
      <w:r w:rsidRPr="00630DAB">
        <w:rPr>
          <w:szCs w:val="22"/>
        </w:rPr>
        <w:tab/>
        <w:t>Senator MALLOY spoke on the Bill.</w:t>
      </w:r>
    </w:p>
    <w:p w14:paraId="65BE4EF7" w14:textId="77777777" w:rsidR="00630DAB" w:rsidRPr="00630DAB" w:rsidRDefault="00630DAB" w:rsidP="00630DAB">
      <w:pPr>
        <w:rPr>
          <w:szCs w:val="22"/>
        </w:rPr>
      </w:pPr>
      <w:r w:rsidRPr="00630DAB">
        <w:rPr>
          <w:szCs w:val="22"/>
        </w:rPr>
        <w:tab/>
        <w:t>Senator McELVEEN spoke on the Bill.</w:t>
      </w:r>
    </w:p>
    <w:p w14:paraId="50E85656" w14:textId="77777777" w:rsidR="00630DAB" w:rsidRPr="00630DAB" w:rsidRDefault="00630DAB" w:rsidP="00630DAB">
      <w:pPr>
        <w:rPr>
          <w:szCs w:val="22"/>
        </w:rPr>
      </w:pPr>
    </w:p>
    <w:p w14:paraId="7C44FDB3" w14:textId="77777777" w:rsidR="00630DAB" w:rsidRPr="00630DAB" w:rsidRDefault="00630DAB" w:rsidP="00630DAB">
      <w:pPr>
        <w:rPr>
          <w:szCs w:val="22"/>
        </w:rPr>
      </w:pPr>
      <w:r w:rsidRPr="00630DAB">
        <w:rPr>
          <w:szCs w:val="22"/>
        </w:rPr>
        <w:tab/>
        <w:t>On motion of Senator MALLOY, the Bill was carried over.</w:t>
      </w:r>
    </w:p>
    <w:p w14:paraId="0695E969" w14:textId="77777777" w:rsidR="00630DAB" w:rsidRPr="00630DAB" w:rsidRDefault="00630DAB" w:rsidP="00630DAB">
      <w:pPr>
        <w:rPr>
          <w:b/>
          <w:bCs/>
          <w:szCs w:val="22"/>
        </w:rPr>
      </w:pPr>
    </w:p>
    <w:p w14:paraId="26A7AB9D" w14:textId="77777777" w:rsidR="00630DAB" w:rsidRPr="00630DAB" w:rsidRDefault="00630DAB" w:rsidP="00630DAB">
      <w:pPr>
        <w:tabs>
          <w:tab w:val="right" w:pos="8640"/>
        </w:tabs>
        <w:jc w:val="center"/>
        <w:rPr>
          <w:b/>
          <w:bCs/>
          <w:color w:val="auto"/>
          <w:szCs w:val="22"/>
        </w:rPr>
      </w:pPr>
      <w:r w:rsidRPr="00630DAB">
        <w:rPr>
          <w:b/>
          <w:bCs/>
          <w:color w:val="auto"/>
          <w:szCs w:val="22"/>
        </w:rPr>
        <w:t>CARRIED OVER</w:t>
      </w:r>
    </w:p>
    <w:p w14:paraId="096F620E" w14:textId="77777777" w:rsidR="00630DAB" w:rsidRPr="00630DAB" w:rsidRDefault="00630DAB" w:rsidP="00630DAB">
      <w:pPr>
        <w:suppressAutoHyphens/>
        <w:rPr>
          <w:szCs w:val="22"/>
        </w:rPr>
      </w:pPr>
      <w:r w:rsidRPr="00630DAB">
        <w:rPr>
          <w:color w:val="auto"/>
          <w:szCs w:val="22"/>
        </w:rPr>
        <w:tab/>
      </w:r>
      <w:r w:rsidRPr="00630DAB">
        <w:rPr>
          <w:szCs w:val="22"/>
        </w:rPr>
        <w:t>S. 142</w:t>
      </w:r>
      <w:r w:rsidRPr="00630DAB">
        <w:rPr>
          <w:szCs w:val="22"/>
        </w:rPr>
        <w:fldChar w:fldCharType="begin"/>
      </w:r>
      <w:r w:rsidRPr="00630DAB">
        <w:rPr>
          <w:szCs w:val="22"/>
        </w:rPr>
        <w:instrText xml:space="preserve"> XE "S. 142" \b </w:instrText>
      </w:r>
      <w:r w:rsidRPr="00630DAB">
        <w:rPr>
          <w:szCs w:val="22"/>
        </w:rPr>
        <w:fldChar w:fldCharType="end"/>
      </w:r>
      <w:r w:rsidRPr="00630DAB">
        <w:rPr>
          <w:szCs w:val="22"/>
        </w:rPr>
        <w:t xml:space="preserve"> -- Senators Shealy, Gustafson, Goldfinch, Hutto, Jackson, Campsen and McLeod:  </w:t>
      </w:r>
      <w:r w:rsidRPr="00630DAB">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11117986" w14:textId="77777777" w:rsidR="00630DAB" w:rsidRPr="00630DAB" w:rsidRDefault="00630DAB" w:rsidP="00630DAB">
      <w:pPr>
        <w:suppressAutoHyphens/>
        <w:rPr>
          <w:caps/>
          <w:color w:val="auto"/>
          <w:szCs w:val="22"/>
        </w:rPr>
      </w:pPr>
      <w:r w:rsidRPr="00630DAB">
        <w:rPr>
          <w:color w:val="auto"/>
          <w:szCs w:val="22"/>
        </w:rPr>
        <w:tab/>
        <w:t>On motion of Senator RANKIN, the Bill was carried over.</w:t>
      </w:r>
    </w:p>
    <w:p w14:paraId="666FB343" w14:textId="77777777" w:rsidR="00630DAB" w:rsidRPr="00630DAB" w:rsidRDefault="00630DAB" w:rsidP="00630DAB">
      <w:pPr>
        <w:tabs>
          <w:tab w:val="right" w:pos="8640"/>
        </w:tabs>
        <w:rPr>
          <w:szCs w:val="22"/>
        </w:rPr>
      </w:pPr>
    </w:p>
    <w:p w14:paraId="663D0A46" w14:textId="77777777" w:rsidR="00630DAB" w:rsidRPr="00630DAB" w:rsidRDefault="00630DAB" w:rsidP="00630DAB">
      <w:pPr>
        <w:tabs>
          <w:tab w:val="right" w:pos="8640"/>
        </w:tabs>
        <w:jc w:val="center"/>
        <w:rPr>
          <w:b/>
          <w:bCs/>
          <w:color w:val="auto"/>
          <w:szCs w:val="22"/>
        </w:rPr>
      </w:pPr>
      <w:r w:rsidRPr="00630DAB">
        <w:rPr>
          <w:b/>
          <w:bCs/>
          <w:color w:val="auto"/>
          <w:szCs w:val="22"/>
        </w:rPr>
        <w:t>CARRIED OVER</w:t>
      </w:r>
    </w:p>
    <w:p w14:paraId="4EBFFFB6" w14:textId="77777777" w:rsidR="00630DAB" w:rsidRPr="00630DAB" w:rsidRDefault="00630DAB" w:rsidP="00630DAB">
      <w:pPr>
        <w:suppressAutoHyphens/>
        <w:rPr>
          <w:szCs w:val="22"/>
        </w:rPr>
      </w:pPr>
      <w:r w:rsidRPr="00630DAB">
        <w:rPr>
          <w:color w:val="auto"/>
          <w:szCs w:val="22"/>
        </w:rPr>
        <w:tab/>
      </w:r>
      <w:r w:rsidRPr="00630DAB">
        <w:rPr>
          <w:szCs w:val="22"/>
        </w:rPr>
        <w:t>S. 143</w:t>
      </w:r>
      <w:r w:rsidRPr="00630DAB">
        <w:rPr>
          <w:szCs w:val="22"/>
        </w:rPr>
        <w:fldChar w:fldCharType="begin"/>
      </w:r>
      <w:r w:rsidRPr="00630DAB">
        <w:rPr>
          <w:szCs w:val="22"/>
        </w:rPr>
        <w:instrText xml:space="preserve"> XE "S. 143" \b </w:instrText>
      </w:r>
      <w:r w:rsidRPr="00630DAB">
        <w:rPr>
          <w:szCs w:val="22"/>
        </w:rPr>
        <w:fldChar w:fldCharType="end"/>
      </w:r>
      <w:r w:rsidRPr="00630DAB">
        <w:rPr>
          <w:szCs w:val="22"/>
        </w:rPr>
        <w:t xml:space="preserve"> -- Senators Shealy, Goldfinch, Senn and McLeod:  </w:t>
      </w:r>
      <w:r w:rsidRPr="00630DAB">
        <w:rPr>
          <w:caps/>
          <w:szCs w:val="22"/>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36C1D29E" w14:textId="77777777" w:rsidR="00630DAB" w:rsidRPr="00630DAB" w:rsidRDefault="00630DAB" w:rsidP="00630DAB">
      <w:pPr>
        <w:suppressAutoHyphens/>
        <w:rPr>
          <w:szCs w:val="22"/>
        </w:rPr>
      </w:pPr>
    </w:p>
    <w:p w14:paraId="44B9C7A6" w14:textId="77777777" w:rsidR="00630DAB" w:rsidRPr="00630DAB" w:rsidRDefault="00630DAB" w:rsidP="00630DAB">
      <w:pPr>
        <w:suppressAutoHyphens/>
        <w:rPr>
          <w:caps/>
          <w:color w:val="auto"/>
          <w:szCs w:val="22"/>
        </w:rPr>
      </w:pPr>
      <w:r w:rsidRPr="00630DAB">
        <w:rPr>
          <w:color w:val="auto"/>
          <w:szCs w:val="22"/>
        </w:rPr>
        <w:tab/>
        <w:t>On motion of Senator RANKIN, the Bill was carried over.</w:t>
      </w:r>
    </w:p>
    <w:p w14:paraId="262CF363" w14:textId="77777777" w:rsidR="00630DAB" w:rsidRPr="00630DAB" w:rsidRDefault="00630DAB" w:rsidP="00630DAB">
      <w:pPr>
        <w:tabs>
          <w:tab w:val="right" w:pos="8640"/>
        </w:tabs>
        <w:rPr>
          <w:szCs w:val="22"/>
        </w:rPr>
      </w:pPr>
    </w:p>
    <w:p w14:paraId="2581ECC4" w14:textId="77777777" w:rsidR="00630DAB" w:rsidRPr="00630DAB" w:rsidRDefault="00630DAB" w:rsidP="00630DAB">
      <w:pPr>
        <w:tabs>
          <w:tab w:val="right" w:pos="8640"/>
        </w:tabs>
        <w:jc w:val="center"/>
        <w:rPr>
          <w:b/>
          <w:bCs/>
          <w:color w:val="auto"/>
          <w:szCs w:val="22"/>
        </w:rPr>
      </w:pPr>
      <w:r w:rsidRPr="00630DAB">
        <w:rPr>
          <w:b/>
          <w:bCs/>
          <w:color w:val="auto"/>
          <w:szCs w:val="22"/>
        </w:rPr>
        <w:t>CARRIED OVER</w:t>
      </w:r>
    </w:p>
    <w:p w14:paraId="0464DFD7" w14:textId="77777777" w:rsidR="00630DAB" w:rsidRPr="00630DAB" w:rsidRDefault="00630DAB" w:rsidP="00630DAB">
      <w:pPr>
        <w:suppressAutoHyphens/>
        <w:rPr>
          <w:szCs w:val="22"/>
        </w:rPr>
      </w:pPr>
      <w:r w:rsidRPr="00630DAB">
        <w:rPr>
          <w:color w:val="auto"/>
          <w:szCs w:val="22"/>
        </w:rPr>
        <w:tab/>
      </w:r>
      <w:r w:rsidRPr="00630DAB">
        <w:rPr>
          <w:szCs w:val="22"/>
        </w:rPr>
        <w:t>S. 145</w:t>
      </w:r>
      <w:r w:rsidRPr="00630DAB">
        <w:rPr>
          <w:szCs w:val="22"/>
        </w:rPr>
        <w:fldChar w:fldCharType="begin"/>
      </w:r>
      <w:r w:rsidRPr="00630DAB">
        <w:rPr>
          <w:szCs w:val="22"/>
        </w:rPr>
        <w:instrText xml:space="preserve"> XE "S. 145" \b </w:instrText>
      </w:r>
      <w:r w:rsidRPr="00630DAB">
        <w:rPr>
          <w:szCs w:val="22"/>
        </w:rPr>
        <w:fldChar w:fldCharType="end"/>
      </w:r>
      <w:r w:rsidRPr="00630DAB">
        <w:rPr>
          <w:szCs w:val="22"/>
        </w:rPr>
        <w:t xml:space="preserve"> -- Senators Shealy, Goldfinch, Hutto, Jackson, Campsen and McLeod:  </w:t>
      </w:r>
      <w:r w:rsidRPr="00630DAB">
        <w:rPr>
          <w:caps/>
          <w:szCs w:val="22"/>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2CEBFD45" w14:textId="77777777" w:rsidR="00630DAB" w:rsidRPr="00630DAB" w:rsidRDefault="00630DAB" w:rsidP="00630DAB">
      <w:pPr>
        <w:suppressAutoHyphens/>
        <w:rPr>
          <w:caps/>
          <w:color w:val="auto"/>
          <w:szCs w:val="22"/>
        </w:rPr>
      </w:pPr>
      <w:r w:rsidRPr="00630DAB">
        <w:rPr>
          <w:color w:val="auto"/>
          <w:szCs w:val="22"/>
        </w:rPr>
        <w:tab/>
        <w:t>On motion of Senator RANKIN, the Bill was carried over.</w:t>
      </w:r>
    </w:p>
    <w:p w14:paraId="74600273" w14:textId="77777777" w:rsidR="00630DAB" w:rsidRPr="00630DAB" w:rsidRDefault="00630DAB" w:rsidP="00630DAB">
      <w:pPr>
        <w:tabs>
          <w:tab w:val="right" w:pos="8640"/>
        </w:tabs>
        <w:rPr>
          <w:szCs w:val="22"/>
        </w:rPr>
      </w:pPr>
    </w:p>
    <w:p w14:paraId="224AF36F" w14:textId="77777777" w:rsidR="00630DAB" w:rsidRPr="00630DAB" w:rsidRDefault="00630DAB" w:rsidP="00630DAB">
      <w:pPr>
        <w:tabs>
          <w:tab w:val="right" w:pos="8640"/>
        </w:tabs>
        <w:jc w:val="center"/>
        <w:rPr>
          <w:b/>
          <w:bCs/>
          <w:color w:val="auto"/>
          <w:szCs w:val="22"/>
        </w:rPr>
      </w:pPr>
      <w:r w:rsidRPr="00630DAB">
        <w:rPr>
          <w:b/>
          <w:bCs/>
          <w:color w:val="auto"/>
          <w:szCs w:val="22"/>
        </w:rPr>
        <w:t>CARRIED OVER</w:t>
      </w:r>
    </w:p>
    <w:p w14:paraId="3069B454" w14:textId="77777777" w:rsidR="00630DAB" w:rsidRPr="00630DAB" w:rsidRDefault="00630DAB" w:rsidP="00630DAB">
      <w:pPr>
        <w:suppressAutoHyphens/>
        <w:rPr>
          <w:szCs w:val="22"/>
        </w:rPr>
      </w:pPr>
      <w:r w:rsidRPr="00630DAB">
        <w:rPr>
          <w:color w:val="auto"/>
          <w:szCs w:val="22"/>
        </w:rPr>
        <w:tab/>
      </w:r>
      <w:r w:rsidRPr="00630DAB">
        <w:rPr>
          <w:szCs w:val="22"/>
        </w:rPr>
        <w:t>S. 147</w:t>
      </w:r>
      <w:r w:rsidRPr="00630DAB">
        <w:rPr>
          <w:szCs w:val="22"/>
        </w:rPr>
        <w:fldChar w:fldCharType="begin"/>
      </w:r>
      <w:r w:rsidRPr="00630DAB">
        <w:rPr>
          <w:szCs w:val="22"/>
        </w:rPr>
        <w:instrText xml:space="preserve"> XE "S. 147" \b </w:instrText>
      </w:r>
      <w:r w:rsidRPr="00630DAB">
        <w:rPr>
          <w:szCs w:val="22"/>
        </w:rPr>
        <w:fldChar w:fldCharType="end"/>
      </w:r>
      <w:r w:rsidRPr="00630DAB">
        <w:rPr>
          <w:szCs w:val="22"/>
        </w:rPr>
        <w:t xml:space="preserve"> -- Senators Shealy, Gustafson, Senn, Goldfinch and Campsen:  </w:t>
      </w:r>
      <w:r w:rsidRPr="00630DAB">
        <w:rPr>
          <w:caps/>
          <w:szCs w:val="22"/>
        </w:rPr>
        <w:t>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6237CD89" w14:textId="77777777" w:rsidR="00630DAB" w:rsidRPr="00630DAB" w:rsidRDefault="00630DAB" w:rsidP="00630DAB">
      <w:pPr>
        <w:suppressAutoHyphens/>
        <w:rPr>
          <w:caps/>
          <w:color w:val="auto"/>
          <w:szCs w:val="22"/>
        </w:rPr>
      </w:pPr>
      <w:r w:rsidRPr="00630DAB">
        <w:rPr>
          <w:color w:val="auto"/>
          <w:szCs w:val="22"/>
        </w:rPr>
        <w:tab/>
        <w:t>On motion of Senator RANKIN, the Bill was carried over.</w:t>
      </w:r>
    </w:p>
    <w:p w14:paraId="11D4E481" w14:textId="77777777" w:rsidR="00630DAB" w:rsidRPr="00630DAB" w:rsidRDefault="00630DAB" w:rsidP="00630DAB">
      <w:pPr>
        <w:tabs>
          <w:tab w:val="right" w:pos="8640"/>
        </w:tabs>
        <w:rPr>
          <w:szCs w:val="22"/>
        </w:rPr>
      </w:pPr>
    </w:p>
    <w:p w14:paraId="2F4ED346" w14:textId="77777777" w:rsidR="00630DAB" w:rsidRPr="00630DAB" w:rsidRDefault="00630DAB" w:rsidP="00630DAB">
      <w:pPr>
        <w:jc w:val="center"/>
        <w:rPr>
          <w:b/>
          <w:bCs/>
          <w:szCs w:val="22"/>
        </w:rPr>
      </w:pPr>
      <w:r w:rsidRPr="00630DAB">
        <w:rPr>
          <w:b/>
          <w:bCs/>
          <w:szCs w:val="22"/>
        </w:rPr>
        <w:t>COMMITTEE AMENDMENT ADOPTED</w:t>
      </w:r>
    </w:p>
    <w:p w14:paraId="7E0BF6EC" w14:textId="77777777" w:rsidR="00630DAB" w:rsidRPr="00630DAB" w:rsidRDefault="00630DAB" w:rsidP="00630DAB">
      <w:pPr>
        <w:jc w:val="center"/>
        <w:rPr>
          <w:b/>
          <w:bCs/>
          <w:szCs w:val="22"/>
        </w:rPr>
      </w:pPr>
      <w:r w:rsidRPr="00630DAB">
        <w:rPr>
          <w:b/>
          <w:bCs/>
          <w:szCs w:val="22"/>
        </w:rPr>
        <w:t>READ THE SECOND TIME</w:t>
      </w:r>
    </w:p>
    <w:p w14:paraId="2C0CBB6A" w14:textId="77777777" w:rsidR="00630DAB" w:rsidRPr="00630DAB" w:rsidRDefault="00630DAB" w:rsidP="00630DAB">
      <w:pPr>
        <w:suppressAutoHyphens/>
        <w:rPr>
          <w:szCs w:val="22"/>
        </w:rPr>
      </w:pPr>
      <w:r w:rsidRPr="00630DAB">
        <w:rPr>
          <w:b/>
          <w:bCs/>
          <w:szCs w:val="22"/>
        </w:rPr>
        <w:tab/>
      </w:r>
      <w:r w:rsidRPr="00630DAB">
        <w:rPr>
          <w:szCs w:val="22"/>
        </w:rPr>
        <w:t>S. 203</w:t>
      </w:r>
      <w:r w:rsidRPr="00630DAB">
        <w:rPr>
          <w:szCs w:val="22"/>
        </w:rPr>
        <w:fldChar w:fldCharType="begin"/>
      </w:r>
      <w:r w:rsidRPr="00630DAB">
        <w:rPr>
          <w:szCs w:val="22"/>
        </w:rPr>
        <w:instrText xml:space="preserve"> XE "S. 203" \b </w:instrText>
      </w:r>
      <w:r w:rsidRPr="00630DAB">
        <w:rPr>
          <w:szCs w:val="22"/>
        </w:rPr>
        <w:fldChar w:fldCharType="end"/>
      </w:r>
      <w:r w:rsidRPr="00630DAB">
        <w:rPr>
          <w:szCs w:val="22"/>
        </w:rPr>
        <w:t xml:space="preserve"> -- Senator Fanning:  </w:t>
      </w:r>
      <w:r w:rsidRPr="00630DAB">
        <w:rPr>
          <w:caps/>
          <w:szCs w:val="22"/>
        </w:rPr>
        <w:t>A BILL 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14:paraId="7F7E98C3" w14:textId="77777777" w:rsidR="00630DAB" w:rsidRPr="00630DAB" w:rsidRDefault="00630DAB" w:rsidP="00630DAB">
      <w:pPr>
        <w:rPr>
          <w:color w:val="auto"/>
          <w:szCs w:val="22"/>
        </w:rPr>
      </w:pPr>
      <w:r w:rsidRPr="00630DAB">
        <w:rPr>
          <w:color w:val="auto"/>
          <w:szCs w:val="22"/>
        </w:rPr>
        <w:tab/>
        <w:t>The Senate proceeded to the consideration of the Bill.</w:t>
      </w:r>
    </w:p>
    <w:p w14:paraId="36B76714" w14:textId="77777777" w:rsidR="00630DAB" w:rsidRPr="00630DAB" w:rsidRDefault="00630DAB" w:rsidP="00630DAB">
      <w:pPr>
        <w:jc w:val="center"/>
        <w:rPr>
          <w:b/>
          <w:bCs/>
          <w:szCs w:val="22"/>
        </w:rPr>
      </w:pPr>
    </w:p>
    <w:p w14:paraId="34FA3605" w14:textId="77777777" w:rsidR="00630DAB" w:rsidRPr="00630DAB" w:rsidRDefault="00630DAB" w:rsidP="00630DAB">
      <w:pPr>
        <w:rPr>
          <w:szCs w:val="22"/>
        </w:rPr>
      </w:pPr>
      <w:bookmarkStart w:id="20" w:name="instruction_4ea90d9cc"/>
      <w:r w:rsidRPr="00630DAB">
        <w:rPr>
          <w:szCs w:val="22"/>
        </w:rPr>
        <w:tab/>
        <w:t>The Committee on Education proposed the following amendment  (SEDU-203.DB0002S)</w:t>
      </w:r>
      <w:r w:rsidRPr="00630DAB">
        <w:rPr>
          <w:snapToGrid w:val="0"/>
          <w:szCs w:val="22"/>
        </w:rPr>
        <w:t>, which was adopted</w:t>
      </w:r>
      <w:r w:rsidRPr="00630DAB">
        <w:rPr>
          <w:szCs w:val="22"/>
        </w:rPr>
        <w:t>:</w:t>
      </w:r>
    </w:p>
    <w:p w14:paraId="7DF729CA" w14:textId="77777777" w:rsidR="00630DAB" w:rsidRPr="00630DAB" w:rsidRDefault="00630DAB" w:rsidP="00630DAB">
      <w:pPr>
        <w:rPr>
          <w:color w:val="auto"/>
          <w:szCs w:val="22"/>
        </w:rPr>
      </w:pPr>
      <w:r w:rsidRPr="00630DAB">
        <w:rPr>
          <w:color w:val="auto"/>
          <w:szCs w:val="22"/>
        </w:rPr>
        <w:tab/>
        <w:t>Amend the bill, as and if amended, SECTION 1, by striking Section 59-63-910</w:t>
      </w:r>
      <w:bookmarkStart w:id="21" w:name="ss_T59C63N910SA_lv1_17a2a3adc"/>
      <w:r w:rsidRPr="00630DAB">
        <w:rPr>
          <w:color w:val="auto"/>
          <w:szCs w:val="22"/>
        </w:rPr>
        <w:t>(</w:t>
      </w:r>
      <w:bookmarkEnd w:id="21"/>
      <w:r w:rsidRPr="00630DAB">
        <w:rPr>
          <w:color w:val="auto"/>
          <w:szCs w:val="22"/>
        </w:rPr>
        <w:t>A) and inserting:</w:t>
      </w:r>
    </w:p>
    <w:bookmarkStart w:id="22" w:name="cs_T59C63N910_e2fc17576" w:displacedByCustomXml="next"/>
    <w:sdt>
      <w:sdtPr>
        <w:rPr>
          <w:rFonts w:eastAsia="Calibri"/>
          <w:color w:val="auto"/>
          <w:szCs w:val="22"/>
        </w:rPr>
        <w:alias w:val="Cannot be edited"/>
        <w:tag w:val="Cannot be edited"/>
        <w:id w:val="1110167960"/>
        <w:placeholder>
          <w:docPart w:val="576BD3E40B6748E49F33D45191FBAC00"/>
        </w:placeholder>
      </w:sdtPr>
      <w:sdtEndPr/>
      <w:sdtContent>
        <w:p w14:paraId="0E0B31A2" w14:textId="77777777" w:rsidR="00630DAB" w:rsidRPr="00630DAB" w:rsidRDefault="00630DAB" w:rsidP="00630DAB">
          <w:pPr>
            <w:rPr>
              <w:rFonts w:eastAsia="Calibri"/>
              <w:color w:val="auto"/>
              <w:szCs w:val="22"/>
            </w:rPr>
          </w:pPr>
          <w:r w:rsidRPr="00630DAB">
            <w:rPr>
              <w:rFonts w:eastAsia="Calibri"/>
              <w:color w:val="auto"/>
              <w:szCs w:val="22"/>
            </w:rPr>
            <w:tab/>
          </w:r>
          <w:bookmarkEnd w:id="22"/>
          <w:r w:rsidRPr="00630DAB">
            <w:rPr>
              <w:rFonts w:eastAsia="Calibri"/>
              <w:color w:val="auto"/>
              <w:szCs w:val="22"/>
            </w:rPr>
            <w:t xml:space="preserve">(A) </w:t>
          </w:r>
          <w:r w:rsidRPr="00630DAB">
            <w:rPr>
              <w:rFonts w:eastAsia="Calibri"/>
              <w:strike/>
              <w:color w:val="auto"/>
              <w:szCs w:val="22"/>
            </w:rPr>
            <w:t>All public schools, including charter schools whose instruction is not primarily delivered online, shall conduct fire, active shooter/intruder, and severe weather/earthquake drills. Within each school year, schools must conduct at least two fire drills, two active shooter/intruder drills, and two severe weather/earthquake drills, with at least one of each drill conducted each semester .</w:t>
          </w:r>
          <w:r w:rsidRPr="00630DAB">
            <w:rPr>
              <w:rFonts w:eastAsia="Calibri"/>
              <w:color w:val="auto"/>
              <w:szCs w:val="22"/>
              <w:u w:val="single"/>
            </w:rPr>
            <w:t xml:space="preserve"> Notwithstanding any other law, regulation, codes, or standards which are based upon nationally recognized codes or standards, all public schools, including charter schools whose instruction is not primarily delivered online, shall conduct one fire drill, one active shooter/intruder drill, and one severe weather/earthquake drill each semester, all of which must be conducted within the first 15 days of each semester. In addition to these requirements, all elementary schools shall conduct one additional fire drill each semester. </w:t>
          </w:r>
        </w:p>
        <w:p w14:paraId="5E7BC215"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u w:val="single"/>
            </w:rPr>
            <w:t>For purpose of this subsection, elementary school includes any public school, including charter schools whose instruction is not primarily delivered online, that contains grades K-5.</w:t>
          </w:r>
        </w:p>
        <w:bookmarkEnd w:id="20" w:displacedByCustomXml="next"/>
      </w:sdtContent>
    </w:sdt>
    <w:p w14:paraId="4CD17C3D" w14:textId="77777777" w:rsidR="00630DAB" w:rsidRPr="00630DAB" w:rsidRDefault="00630DAB" w:rsidP="00630DAB">
      <w:pPr>
        <w:rPr>
          <w:color w:val="auto"/>
          <w:szCs w:val="22"/>
        </w:rPr>
      </w:pPr>
      <w:r w:rsidRPr="00630DAB">
        <w:rPr>
          <w:color w:val="auto"/>
          <w:szCs w:val="22"/>
        </w:rPr>
        <w:tab/>
        <w:t>Renumber sections to conform.</w:t>
      </w:r>
    </w:p>
    <w:p w14:paraId="1B981D7C" w14:textId="77777777" w:rsidR="00630DAB" w:rsidRPr="00630DAB" w:rsidRDefault="00630DAB" w:rsidP="00630DAB">
      <w:pPr>
        <w:rPr>
          <w:color w:val="auto"/>
          <w:szCs w:val="22"/>
        </w:rPr>
      </w:pPr>
      <w:r w:rsidRPr="00630DAB">
        <w:rPr>
          <w:color w:val="auto"/>
          <w:szCs w:val="22"/>
        </w:rPr>
        <w:tab/>
        <w:t>Amend title to conform.</w:t>
      </w:r>
    </w:p>
    <w:p w14:paraId="35AFD20C" w14:textId="77777777" w:rsidR="00630DAB" w:rsidRPr="00630DAB" w:rsidRDefault="00630DAB" w:rsidP="00630DAB">
      <w:pPr>
        <w:rPr>
          <w:color w:val="auto"/>
          <w:szCs w:val="22"/>
        </w:rPr>
      </w:pPr>
    </w:p>
    <w:p w14:paraId="3519F272" w14:textId="77777777" w:rsidR="00630DAB" w:rsidRPr="00630DAB" w:rsidRDefault="00630DAB" w:rsidP="00630DAB">
      <w:pPr>
        <w:rPr>
          <w:szCs w:val="22"/>
        </w:rPr>
      </w:pPr>
      <w:r w:rsidRPr="00630DAB">
        <w:rPr>
          <w:szCs w:val="22"/>
        </w:rPr>
        <w:tab/>
        <w:t>Senator TURNER explained the amendment.</w:t>
      </w:r>
    </w:p>
    <w:p w14:paraId="3F76E252" w14:textId="77777777" w:rsidR="00630DAB" w:rsidRPr="00630DAB" w:rsidRDefault="00630DAB" w:rsidP="00630DAB">
      <w:pPr>
        <w:rPr>
          <w:szCs w:val="22"/>
        </w:rPr>
      </w:pPr>
    </w:p>
    <w:p w14:paraId="4ED534A3" w14:textId="77777777" w:rsidR="00630DAB" w:rsidRPr="00630DAB" w:rsidRDefault="00630DAB" w:rsidP="00630DAB">
      <w:pPr>
        <w:rPr>
          <w:szCs w:val="22"/>
        </w:rPr>
      </w:pPr>
      <w:r w:rsidRPr="00630DAB">
        <w:rPr>
          <w:szCs w:val="22"/>
        </w:rPr>
        <w:tab/>
        <w:t>The amendment was adopted.</w:t>
      </w:r>
    </w:p>
    <w:p w14:paraId="64512AAD" w14:textId="77777777" w:rsidR="00630DAB" w:rsidRPr="00630DAB" w:rsidRDefault="00630DAB" w:rsidP="00630DAB">
      <w:pPr>
        <w:rPr>
          <w:szCs w:val="22"/>
        </w:rPr>
      </w:pPr>
    </w:p>
    <w:p w14:paraId="18DF2A68" w14:textId="77777777" w:rsidR="00630DAB" w:rsidRPr="00630DAB" w:rsidRDefault="00630DAB" w:rsidP="00630DAB">
      <w:pPr>
        <w:rPr>
          <w:szCs w:val="22"/>
        </w:rPr>
      </w:pPr>
      <w:r w:rsidRPr="00630DAB">
        <w:rPr>
          <w:szCs w:val="22"/>
        </w:rPr>
        <w:tab/>
        <w:t>The question then being second reading of the Bill, as amended.</w:t>
      </w:r>
    </w:p>
    <w:p w14:paraId="446A9F6A" w14:textId="77777777" w:rsidR="00630DAB" w:rsidRPr="00630DAB" w:rsidRDefault="00630DAB" w:rsidP="00630DAB">
      <w:pPr>
        <w:rPr>
          <w:szCs w:val="22"/>
        </w:rPr>
      </w:pPr>
    </w:p>
    <w:p w14:paraId="497271DC" w14:textId="77777777" w:rsidR="00630DAB" w:rsidRPr="00630DAB" w:rsidRDefault="00630DAB" w:rsidP="00630DAB">
      <w:pPr>
        <w:rPr>
          <w:szCs w:val="22"/>
        </w:rPr>
      </w:pPr>
      <w:r w:rsidRPr="00630DAB">
        <w:rPr>
          <w:szCs w:val="22"/>
        </w:rPr>
        <w:tab/>
        <w:t>The "ayes" and "nays" were demanded and taken, resulting as follows:</w:t>
      </w:r>
    </w:p>
    <w:p w14:paraId="4686E248" w14:textId="77777777" w:rsidR="00630DAB" w:rsidRPr="00630DAB" w:rsidRDefault="00630DAB" w:rsidP="00630DAB">
      <w:pPr>
        <w:jc w:val="center"/>
        <w:rPr>
          <w:b/>
          <w:szCs w:val="22"/>
        </w:rPr>
      </w:pPr>
      <w:r w:rsidRPr="00630DAB">
        <w:rPr>
          <w:b/>
          <w:szCs w:val="22"/>
        </w:rPr>
        <w:t>Ayes 41; Nays 0</w:t>
      </w:r>
    </w:p>
    <w:p w14:paraId="3FA3CA6F" w14:textId="77777777" w:rsidR="00630DAB" w:rsidRPr="00630DAB" w:rsidRDefault="00630DAB" w:rsidP="00630DAB">
      <w:pPr>
        <w:rPr>
          <w:szCs w:val="22"/>
        </w:rPr>
      </w:pPr>
    </w:p>
    <w:p w14:paraId="0999DBD8"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AYES</w:t>
      </w:r>
    </w:p>
    <w:p w14:paraId="6E93A6F0"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Adams</w:t>
      </w:r>
      <w:r w:rsidRPr="00630DAB">
        <w:rPr>
          <w:szCs w:val="22"/>
        </w:rPr>
        <w:tab/>
        <w:t>Alexander</w:t>
      </w:r>
      <w:r w:rsidRPr="00630DAB">
        <w:rPr>
          <w:szCs w:val="22"/>
        </w:rPr>
        <w:tab/>
        <w:t>Allen</w:t>
      </w:r>
    </w:p>
    <w:p w14:paraId="31782B3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Bennett</w:t>
      </w:r>
      <w:r w:rsidRPr="00630DAB">
        <w:rPr>
          <w:szCs w:val="22"/>
        </w:rPr>
        <w:tab/>
        <w:t>Campsen</w:t>
      </w:r>
      <w:r w:rsidRPr="00630DAB">
        <w:rPr>
          <w:szCs w:val="22"/>
        </w:rPr>
        <w:tab/>
        <w:t>Cash</w:t>
      </w:r>
    </w:p>
    <w:p w14:paraId="6A1FAC4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Climer</w:t>
      </w:r>
      <w:r w:rsidRPr="00630DAB">
        <w:rPr>
          <w:szCs w:val="22"/>
        </w:rPr>
        <w:tab/>
        <w:t>Corbin</w:t>
      </w:r>
      <w:r w:rsidRPr="00630DAB">
        <w:rPr>
          <w:szCs w:val="22"/>
        </w:rPr>
        <w:tab/>
        <w:t>Cromer</w:t>
      </w:r>
    </w:p>
    <w:p w14:paraId="5C21404A"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Davis</w:t>
      </w:r>
      <w:r w:rsidRPr="00630DAB">
        <w:rPr>
          <w:szCs w:val="22"/>
        </w:rPr>
        <w:tab/>
        <w:t>Fanning</w:t>
      </w:r>
      <w:r w:rsidRPr="00630DAB">
        <w:rPr>
          <w:szCs w:val="22"/>
        </w:rPr>
        <w:tab/>
        <w:t>Gambrell</w:t>
      </w:r>
    </w:p>
    <w:p w14:paraId="02AC339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Grooms</w:t>
      </w:r>
      <w:r w:rsidRPr="00630DAB">
        <w:rPr>
          <w:szCs w:val="22"/>
        </w:rPr>
        <w:tab/>
        <w:t>Gustafson</w:t>
      </w:r>
      <w:r w:rsidRPr="00630DAB">
        <w:rPr>
          <w:szCs w:val="22"/>
        </w:rPr>
        <w:tab/>
        <w:t>Hembree</w:t>
      </w:r>
    </w:p>
    <w:p w14:paraId="234335F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30DAB">
        <w:rPr>
          <w:szCs w:val="22"/>
        </w:rPr>
        <w:t>Jackson</w:t>
      </w:r>
      <w:r w:rsidRPr="00630DAB">
        <w:rPr>
          <w:szCs w:val="22"/>
        </w:rPr>
        <w:tab/>
      </w:r>
      <w:r w:rsidRPr="00630DAB">
        <w:rPr>
          <w:i/>
          <w:szCs w:val="22"/>
        </w:rPr>
        <w:t>Johnson, Kevin</w:t>
      </w:r>
      <w:r w:rsidRPr="00630DAB">
        <w:rPr>
          <w:i/>
          <w:szCs w:val="22"/>
        </w:rPr>
        <w:tab/>
        <w:t>Johnson, Michael</w:t>
      </w:r>
    </w:p>
    <w:p w14:paraId="647A1AF9"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Kimbrell</w:t>
      </w:r>
      <w:r w:rsidRPr="00630DAB">
        <w:rPr>
          <w:szCs w:val="22"/>
        </w:rPr>
        <w:tab/>
        <w:t>Kimpson</w:t>
      </w:r>
      <w:r w:rsidRPr="00630DAB">
        <w:rPr>
          <w:szCs w:val="22"/>
        </w:rPr>
        <w:tab/>
        <w:t>Loftis</w:t>
      </w:r>
    </w:p>
    <w:p w14:paraId="3B69B5EC"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Malloy</w:t>
      </w:r>
      <w:r w:rsidRPr="00630DAB">
        <w:rPr>
          <w:szCs w:val="22"/>
        </w:rPr>
        <w:tab/>
        <w:t>Martin</w:t>
      </w:r>
      <w:r w:rsidRPr="00630DAB">
        <w:rPr>
          <w:szCs w:val="22"/>
        </w:rPr>
        <w:tab/>
        <w:t>Massey</w:t>
      </w:r>
    </w:p>
    <w:p w14:paraId="6174F50D"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Matthews</w:t>
      </w:r>
      <w:r w:rsidRPr="00630DAB">
        <w:rPr>
          <w:szCs w:val="22"/>
        </w:rPr>
        <w:tab/>
        <w:t>McElveen</w:t>
      </w:r>
      <w:r w:rsidRPr="00630DAB">
        <w:rPr>
          <w:szCs w:val="22"/>
        </w:rPr>
        <w:tab/>
        <w:t>McLeod</w:t>
      </w:r>
    </w:p>
    <w:p w14:paraId="5EE9D72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Peeler</w:t>
      </w:r>
      <w:r w:rsidRPr="00630DAB">
        <w:rPr>
          <w:szCs w:val="22"/>
        </w:rPr>
        <w:tab/>
        <w:t>Rankin</w:t>
      </w:r>
      <w:r w:rsidRPr="00630DAB">
        <w:rPr>
          <w:szCs w:val="22"/>
        </w:rPr>
        <w:tab/>
        <w:t>Reichenbach</w:t>
      </w:r>
    </w:p>
    <w:p w14:paraId="4BEFCE6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Rice</w:t>
      </w:r>
      <w:r w:rsidRPr="00630DAB">
        <w:rPr>
          <w:szCs w:val="22"/>
        </w:rPr>
        <w:tab/>
        <w:t>Sabb</w:t>
      </w:r>
      <w:r w:rsidRPr="00630DAB">
        <w:rPr>
          <w:szCs w:val="22"/>
        </w:rPr>
        <w:tab/>
        <w:t>Scott</w:t>
      </w:r>
    </w:p>
    <w:p w14:paraId="49CF34F1"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Senn</w:t>
      </w:r>
      <w:r w:rsidRPr="00630DAB">
        <w:rPr>
          <w:szCs w:val="22"/>
        </w:rPr>
        <w:tab/>
        <w:t>Setzler</w:t>
      </w:r>
      <w:r w:rsidRPr="00630DAB">
        <w:rPr>
          <w:szCs w:val="22"/>
        </w:rPr>
        <w:tab/>
        <w:t>Shealy</w:t>
      </w:r>
    </w:p>
    <w:p w14:paraId="2D2ED95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Talley</w:t>
      </w:r>
      <w:r w:rsidRPr="00630DAB">
        <w:rPr>
          <w:szCs w:val="22"/>
        </w:rPr>
        <w:tab/>
        <w:t>Turner</w:t>
      </w:r>
      <w:r w:rsidRPr="00630DAB">
        <w:rPr>
          <w:szCs w:val="22"/>
        </w:rPr>
        <w:tab/>
        <w:t>Verdin</w:t>
      </w:r>
    </w:p>
    <w:p w14:paraId="7955C07D"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Williams</w:t>
      </w:r>
      <w:r w:rsidRPr="00630DAB">
        <w:rPr>
          <w:szCs w:val="22"/>
        </w:rPr>
        <w:tab/>
        <w:t>Young</w:t>
      </w:r>
    </w:p>
    <w:p w14:paraId="69C6775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DDD2F3A"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30DAB">
        <w:rPr>
          <w:b/>
          <w:szCs w:val="22"/>
        </w:rPr>
        <w:t>Total--41</w:t>
      </w:r>
    </w:p>
    <w:p w14:paraId="2969B01E" w14:textId="77777777" w:rsidR="00630DAB" w:rsidRPr="00630DAB" w:rsidRDefault="00630DAB" w:rsidP="00630DAB">
      <w:pPr>
        <w:rPr>
          <w:szCs w:val="22"/>
        </w:rPr>
      </w:pPr>
    </w:p>
    <w:p w14:paraId="5696460A"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NAYS</w:t>
      </w:r>
    </w:p>
    <w:p w14:paraId="5E09D0FC" w14:textId="77777777" w:rsidR="00630DAB" w:rsidRPr="00630DAB" w:rsidRDefault="00630DAB" w:rsidP="00630DAB">
      <w:pPr>
        <w:tabs>
          <w:tab w:val="clear" w:pos="216"/>
          <w:tab w:val="clear" w:pos="432"/>
          <w:tab w:val="clear" w:pos="648"/>
          <w:tab w:val="left" w:pos="720"/>
        </w:tabs>
        <w:jc w:val="center"/>
        <w:rPr>
          <w:b/>
          <w:szCs w:val="22"/>
        </w:rPr>
      </w:pPr>
    </w:p>
    <w:p w14:paraId="39A34E35"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Total--0</w:t>
      </w:r>
    </w:p>
    <w:p w14:paraId="48FC07FE" w14:textId="77777777" w:rsidR="00630DAB" w:rsidRPr="00630DAB" w:rsidRDefault="00630DAB" w:rsidP="00630DAB">
      <w:pPr>
        <w:rPr>
          <w:szCs w:val="22"/>
        </w:rPr>
      </w:pPr>
    </w:p>
    <w:p w14:paraId="07CB72B8" w14:textId="77777777" w:rsidR="00630DAB" w:rsidRPr="00630DAB" w:rsidRDefault="00630DAB" w:rsidP="00630DAB">
      <w:pPr>
        <w:rPr>
          <w:szCs w:val="22"/>
        </w:rPr>
      </w:pPr>
      <w:r w:rsidRPr="00630DAB">
        <w:rPr>
          <w:szCs w:val="22"/>
        </w:rPr>
        <w:tab/>
        <w:t>There being no further amendments, the Bill, as amended, was read the second time, passed and ordered to a third reading.</w:t>
      </w:r>
    </w:p>
    <w:p w14:paraId="22FCAF59" w14:textId="77777777" w:rsidR="00630DAB" w:rsidRDefault="00630DAB" w:rsidP="00630DAB">
      <w:pPr>
        <w:rPr>
          <w:color w:val="auto"/>
          <w:szCs w:val="22"/>
        </w:rPr>
      </w:pPr>
    </w:p>
    <w:p w14:paraId="7B2EAEBC" w14:textId="77777777" w:rsidR="006F2D89" w:rsidRPr="00630DAB" w:rsidRDefault="006F2D89" w:rsidP="00630DAB">
      <w:pPr>
        <w:rPr>
          <w:color w:val="auto"/>
          <w:szCs w:val="22"/>
        </w:rPr>
      </w:pPr>
    </w:p>
    <w:p w14:paraId="52DFAD24" w14:textId="77777777" w:rsidR="00630DAB" w:rsidRPr="00630DAB" w:rsidRDefault="00630DAB" w:rsidP="00630DAB">
      <w:pPr>
        <w:jc w:val="center"/>
        <w:rPr>
          <w:b/>
          <w:bCs/>
          <w:szCs w:val="22"/>
        </w:rPr>
      </w:pPr>
      <w:r w:rsidRPr="00630DAB">
        <w:rPr>
          <w:b/>
          <w:bCs/>
          <w:szCs w:val="22"/>
        </w:rPr>
        <w:t>CARRIED OVER</w:t>
      </w:r>
    </w:p>
    <w:p w14:paraId="6A0226AD" w14:textId="77777777" w:rsidR="00630DAB" w:rsidRPr="00630DAB" w:rsidRDefault="00630DAB" w:rsidP="00630DAB">
      <w:pPr>
        <w:suppressAutoHyphens/>
        <w:rPr>
          <w:szCs w:val="22"/>
        </w:rPr>
      </w:pPr>
      <w:r w:rsidRPr="00630DAB">
        <w:rPr>
          <w:b/>
          <w:bCs/>
          <w:szCs w:val="22"/>
        </w:rPr>
        <w:tab/>
      </w:r>
      <w:r w:rsidRPr="00630DAB">
        <w:rPr>
          <w:szCs w:val="22"/>
        </w:rPr>
        <w:t>S. 208</w:t>
      </w:r>
      <w:r w:rsidRPr="00630DAB">
        <w:rPr>
          <w:szCs w:val="22"/>
        </w:rPr>
        <w:fldChar w:fldCharType="begin"/>
      </w:r>
      <w:r w:rsidRPr="00630DAB">
        <w:rPr>
          <w:szCs w:val="22"/>
        </w:rPr>
        <w:instrText xml:space="preserve"> XE "S. 208" \b </w:instrText>
      </w:r>
      <w:r w:rsidRPr="00630DAB">
        <w:rPr>
          <w:szCs w:val="22"/>
        </w:rPr>
        <w:fldChar w:fldCharType="end"/>
      </w:r>
      <w:r w:rsidRPr="00630DAB">
        <w:rPr>
          <w:szCs w:val="22"/>
        </w:rPr>
        <w:t xml:space="preserve"> -- Senators Goldfinch, Fanning and Kimbrell:  </w:t>
      </w:r>
      <w:r w:rsidRPr="00630DAB">
        <w:rPr>
          <w:caps/>
          <w:szCs w:val="22"/>
        </w:rPr>
        <w:t>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6F92AA90" w14:textId="77777777" w:rsidR="00630DAB" w:rsidRPr="00630DAB" w:rsidRDefault="00630DAB" w:rsidP="00630DAB">
      <w:pPr>
        <w:rPr>
          <w:color w:val="auto"/>
          <w:szCs w:val="22"/>
        </w:rPr>
      </w:pPr>
      <w:r w:rsidRPr="00630DAB">
        <w:rPr>
          <w:color w:val="auto"/>
          <w:szCs w:val="22"/>
        </w:rPr>
        <w:tab/>
        <w:t>The Senate proceeded to the consideration of the Bill.</w:t>
      </w:r>
    </w:p>
    <w:p w14:paraId="68A64FD8" w14:textId="77777777" w:rsidR="00630DAB" w:rsidRPr="00630DAB" w:rsidRDefault="00630DAB" w:rsidP="00630DAB">
      <w:pPr>
        <w:rPr>
          <w:szCs w:val="22"/>
        </w:rPr>
      </w:pPr>
    </w:p>
    <w:p w14:paraId="4F520349" w14:textId="77777777" w:rsidR="00630DAB" w:rsidRPr="00630DAB" w:rsidRDefault="00630DAB" w:rsidP="00630DAB">
      <w:pPr>
        <w:rPr>
          <w:color w:val="auto"/>
          <w:szCs w:val="22"/>
        </w:rPr>
      </w:pPr>
      <w:bookmarkStart w:id="23" w:name="instruction_325c26a4f"/>
      <w:r w:rsidRPr="00630DAB">
        <w:rPr>
          <w:color w:val="auto"/>
          <w:szCs w:val="22"/>
        </w:rPr>
        <w:tab/>
        <w:t>The Committee on Finance proposed the following amendment  (SR-208.KM0002S):</w:t>
      </w:r>
    </w:p>
    <w:p w14:paraId="1854DDFD" w14:textId="77777777" w:rsidR="00630DAB" w:rsidRPr="00630DAB" w:rsidRDefault="00630DAB" w:rsidP="00630DAB">
      <w:pPr>
        <w:rPr>
          <w:color w:val="auto"/>
          <w:szCs w:val="22"/>
        </w:rPr>
      </w:pPr>
      <w:r w:rsidRPr="00630DAB">
        <w:rPr>
          <w:color w:val="auto"/>
          <w:szCs w:val="22"/>
        </w:rPr>
        <w:tab/>
        <w:t>Amend the bill, as and if amended, SECTION 1, by striking Section 4-10-1120</w:t>
      </w:r>
      <w:bookmarkStart w:id="24" w:name="ss_T4C10N1120SA_lv1_73b3b2080"/>
      <w:r w:rsidRPr="00630DAB">
        <w:rPr>
          <w:color w:val="auto"/>
          <w:szCs w:val="22"/>
        </w:rPr>
        <w:t>(</w:t>
      </w:r>
      <w:bookmarkEnd w:id="24"/>
      <w:r w:rsidRPr="00630DAB">
        <w:rPr>
          <w:color w:val="auto"/>
          <w:szCs w:val="22"/>
        </w:rPr>
        <w:t>A) and inserting:</w:t>
      </w:r>
    </w:p>
    <w:sdt>
      <w:sdtPr>
        <w:rPr>
          <w:rFonts w:eastAsia="Calibri"/>
          <w:color w:val="auto"/>
          <w:szCs w:val="22"/>
        </w:rPr>
        <w:alias w:val="Cannot be edited"/>
        <w:tag w:val="Cannot be edited"/>
        <w:id w:val="-1801755269"/>
        <w:placeholder>
          <w:docPart w:val="13163E70261F4C5397444D35651F06A4"/>
        </w:placeholder>
      </w:sdtPr>
      <w:sdtEndPr/>
      <w:sdtContent>
        <w:p w14:paraId="0AD4FDEB" w14:textId="77777777" w:rsidR="00630DAB" w:rsidRPr="00630DAB" w:rsidRDefault="00630DAB" w:rsidP="00630DAB">
          <w:pPr>
            <w:rPr>
              <w:rFonts w:eastAsia="Calibri"/>
              <w:color w:val="auto"/>
              <w:szCs w:val="22"/>
            </w:rPr>
          </w:pPr>
          <w:r w:rsidRPr="00630DAB">
            <w:rPr>
              <w:rFonts w:eastAsia="Calibri"/>
              <w:color w:val="auto"/>
              <w:szCs w:val="22"/>
            </w:rPr>
            <w:tab/>
            <w:t>(A) Upon receipt of the ordinance or the petition from county council, the county election commission shall conduct a referendum on the question of imposing an additional driver’s license and motor vehicle licensing and registration fee. A referendum for this purpose must be held  at the next general election for representatives. Two weeks before the referendum, the election commission shall publish in a newspaper of general circulation the question that is to appear on the ballot. This notice is in lieu of any other notice otherwise required by law.</w:t>
          </w:r>
        </w:p>
        <w:bookmarkEnd w:id="23" w:displacedByCustomXml="next"/>
      </w:sdtContent>
    </w:sdt>
    <w:p w14:paraId="281DCD08" w14:textId="77777777" w:rsidR="00630DAB" w:rsidRPr="00630DAB" w:rsidRDefault="00630DAB" w:rsidP="00630DAB">
      <w:pPr>
        <w:rPr>
          <w:color w:val="auto"/>
          <w:szCs w:val="22"/>
        </w:rPr>
      </w:pPr>
      <w:r w:rsidRPr="00630DAB">
        <w:rPr>
          <w:color w:val="auto"/>
          <w:szCs w:val="22"/>
        </w:rPr>
        <w:tab/>
        <w:t>Amend</w:t>
      </w:r>
      <w:bookmarkStart w:id="25" w:name="instruction_3bce6d968"/>
      <w:r w:rsidRPr="00630DAB">
        <w:rPr>
          <w:color w:val="auto"/>
          <w:szCs w:val="22"/>
        </w:rPr>
        <w:t xml:space="preserve"> the bill further, SECTION 1, by striking Section 4-10-1120</w:t>
      </w:r>
      <w:bookmarkStart w:id="26" w:name="ss_T4C10N1120SC_lv1_f87040228"/>
      <w:r w:rsidRPr="00630DAB">
        <w:rPr>
          <w:color w:val="auto"/>
          <w:szCs w:val="22"/>
        </w:rPr>
        <w:t>(</w:t>
      </w:r>
      <w:bookmarkEnd w:id="26"/>
      <w:r w:rsidRPr="00630DAB">
        <w:rPr>
          <w:color w:val="auto"/>
          <w:szCs w:val="22"/>
        </w:rPr>
        <w:t>C) and inserting:</w:t>
      </w:r>
    </w:p>
    <w:sdt>
      <w:sdtPr>
        <w:rPr>
          <w:rFonts w:eastAsia="Calibri"/>
          <w:color w:val="auto"/>
          <w:szCs w:val="22"/>
        </w:rPr>
        <w:alias w:val="Cannot be edited"/>
        <w:tag w:val="Cannot be edited"/>
        <w:id w:val="911663348"/>
        <w:placeholder>
          <w:docPart w:val="13163E70261F4C5397444D35651F06A4"/>
        </w:placeholder>
      </w:sdtPr>
      <w:sdtEndPr/>
      <w:sdtContent>
        <w:p w14:paraId="1A4F6946" w14:textId="77777777" w:rsidR="00630DAB" w:rsidRPr="00630DAB" w:rsidRDefault="00630DAB" w:rsidP="00630DAB">
          <w:pPr>
            <w:rPr>
              <w:rFonts w:eastAsia="Calibri"/>
              <w:color w:val="auto"/>
              <w:szCs w:val="22"/>
            </w:rPr>
          </w:pPr>
          <w:r w:rsidRPr="00630DAB">
            <w:rPr>
              <w:rFonts w:eastAsia="Calibri"/>
              <w:color w:val="auto"/>
              <w:szCs w:val="22"/>
            </w:rPr>
            <w:tab/>
            <w:t>(C) Upon receipt of the returns of the referendum, the county council, by resolution, shall declare the results thereof. The county council shall transmit a copy of the resolution to the executive director of the Department of Motor Vehicles within seven days of its adoption. The results of the referendum may not be questioned except by a suit or proceeding instituted within thirty days from the date the resolution is adopted.</w:t>
          </w:r>
        </w:p>
        <w:bookmarkEnd w:id="25" w:displacedByCustomXml="next"/>
      </w:sdtContent>
    </w:sdt>
    <w:p w14:paraId="73867333" w14:textId="77777777" w:rsidR="00630DAB" w:rsidRPr="00630DAB" w:rsidRDefault="00630DAB" w:rsidP="00630DAB">
      <w:pPr>
        <w:rPr>
          <w:color w:val="auto"/>
          <w:szCs w:val="22"/>
        </w:rPr>
      </w:pPr>
      <w:r w:rsidRPr="00630DAB">
        <w:rPr>
          <w:color w:val="auto"/>
          <w:szCs w:val="22"/>
        </w:rPr>
        <w:tab/>
        <w:t>Amend</w:t>
      </w:r>
      <w:bookmarkStart w:id="27" w:name="instruction_25a3acf14"/>
      <w:r w:rsidRPr="00630DAB">
        <w:rPr>
          <w:color w:val="auto"/>
          <w:szCs w:val="22"/>
        </w:rPr>
        <w:t xml:space="preserve"> the bill further, SECTION 1, Section 4-10-1120, by striking the first undesignated paragraph and inserting:</w:t>
      </w:r>
    </w:p>
    <w:sdt>
      <w:sdtPr>
        <w:rPr>
          <w:rFonts w:eastAsia="Calibri"/>
          <w:color w:val="auto"/>
          <w:szCs w:val="22"/>
        </w:rPr>
        <w:alias w:val="Cannot be edited"/>
        <w:tag w:val="Cannot be edited"/>
        <w:id w:val="888143223"/>
        <w:placeholder>
          <w:docPart w:val="13163E70261F4C5397444D35651F06A4"/>
        </w:placeholder>
      </w:sdtPr>
      <w:sdtEndPr/>
      <w:sdtContent>
        <w:p w14:paraId="07FE6464" w14:textId="77777777" w:rsidR="00630DAB" w:rsidRPr="00630DAB" w:rsidRDefault="00630DAB" w:rsidP="00630DAB">
          <w:pPr>
            <w:rPr>
              <w:rFonts w:eastAsia="Calibri"/>
              <w:color w:val="auto"/>
              <w:szCs w:val="22"/>
            </w:rPr>
          </w:pPr>
          <w:r w:rsidRPr="00630DAB">
            <w:rPr>
              <w:rFonts w:eastAsia="Calibri"/>
              <w:color w:val="auto"/>
              <w:szCs w:val="22"/>
            </w:rPr>
            <w:tab/>
          </w:r>
          <w:bookmarkStart w:id="28" w:name="up_c40a08ac3"/>
          <w:r w:rsidRPr="00630DAB">
            <w:rPr>
              <w:rFonts w:eastAsia="Calibri"/>
              <w:color w:val="auto"/>
              <w:szCs w:val="22"/>
            </w:rPr>
            <w:t>“</w:t>
          </w:r>
          <w:bookmarkEnd w:id="28"/>
          <w:r w:rsidRPr="00630DAB">
            <w:rPr>
              <w:rFonts w:eastAsia="Calibri"/>
              <w:color w:val="auto"/>
              <w:szCs w:val="22"/>
            </w:rPr>
            <w:t>Must an additional two hundred fifty</w:t>
          </w:r>
          <w:r w:rsidRPr="00630DAB">
            <w:rPr>
              <w:rFonts w:eastAsia="Calibri"/>
              <w:color w:val="auto"/>
              <w:szCs w:val="22"/>
            </w:rPr>
            <w:noBreakHyphen/>
            <w:t>dollar fee be collected on drivers’ licenses issued to those people establishing a residence in _______ County from another state or country, the proceeds of which shall be expended in the following manner?</w:t>
          </w:r>
        </w:p>
        <w:bookmarkEnd w:id="27" w:displacedByCustomXml="next"/>
      </w:sdtContent>
    </w:sdt>
    <w:p w14:paraId="455E035B" w14:textId="77777777" w:rsidR="00630DAB" w:rsidRPr="00630DAB" w:rsidRDefault="00630DAB" w:rsidP="00630DAB">
      <w:pPr>
        <w:rPr>
          <w:color w:val="auto"/>
          <w:szCs w:val="22"/>
        </w:rPr>
      </w:pPr>
      <w:r w:rsidRPr="00630DAB">
        <w:rPr>
          <w:color w:val="auto"/>
          <w:szCs w:val="22"/>
        </w:rPr>
        <w:tab/>
        <w:t>Amend</w:t>
      </w:r>
      <w:bookmarkStart w:id="29" w:name="instruction_d2f6d3c4c"/>
      <w:r w:rsidRPr="00630DAB">
        <w:rPr>
          <w:color w:val="auto"/>
          <w:szCs w:val="22"/>
        </w:rPr>
        <w:t xml:space="preserve"> the bill further, SECTION 2, by striking Section 56-1-20</w:t>
      </w:r>
      <w:bookmarkStart w:id="30" w:name="ss_T56C1N20SA_lv1_d39fbe1ab"/>
      <w:r w:rsidRPr="00630DAB">
        <w:rPr>
          <w:color w:val="auto"/>
          <w:szCs w:val="22"/>
          <w:u w:val="single"/>
        </w:rPr>
        <w:t>(</w:t>
      </w:r>
      <w:bookmarkEnd w:id="30"/>
      <w:r w:rsidRPr="00630DAB">
        <w:rPr>
          <w:color w:val="auto"/>
          <w:szCs w:val="22"/>
          <w:u w:val="single"/>
        </w:rPr>
        <w:t>A)</w:t>
      </w:r>
      <w:r w:rsidRPr="00630DAB">
        <w:rPr>
          <w:color w:val="auto"/>
          <w:szCs w:val="22"/>
        </w:rPr>
        <w:t xml:space="preserve"> and inserting:</w:t>
      </w:r>
    </w:p>
    <w:sdt>
      <w:sdtPr>
        <w:rPr>
          <w:rFonts w:eastAsia="Calibri"/>
          <w:color w:val="auto"/>
          <w:szCs w:val="22"/>
        </w:rPr>
        <w:alias w:val="Cannot be edited"/>
        <w:tag w:val="Cannot be edited"/>
        <w:id w:val="-1172945039"/>
        <w:placeholder>
          <w:docPart w:val="13163E70261F4C5397444D35651F06A4"/>
        </w:placeholder>
      </w:sdtPr>
      <w:sdtEndPr/>
      <w:sdtContent>
        <w:p w14:paraId="42B38849"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u w:val="single"/>
            </w:rPr>
            <w:t xml:space="preserve">(A) </w:t>
          </w:r>
          <w:r w:rsidRPr="00630DAB">
            <w:rPr>
              <w:rFonts w:eastAsia="Calibri"/>
              <w:color w:val="auto"/>
              <w:szCs w:val="22"/>
            </w:rPr>
            <w:t>No person, except those expressly exempted in this article shall drive any motor vehicle upon a highway in this State unless such person has a valid motor vehicle driver's license issued to him under the provisions of this article. No person shall receive a motor vehicle driver's license unless and until he surrenders to the Department of Motor Vehicles all valid operator's licenses in his possession issued to him by any other state</w:t>
          </w:r>
          <w:r w:rsidRPr="00630DAB">
            <w:rPr>
              <w:rFonts w:eastAsia="Calibri"/>
              <w:color w:val="auto"/>
              <w:szCs w:val="22"/>
              <w:u w:val="single"/>
            </w:rPr>
            <w:t xml:space="preserve"> within forty-five days of becoming a resident of this State, unless specifically exempted by law</w:t>
          </w:r>
          <w:r w:rsidRPr="00630DAB">
            <w:rPr>
              <w:rFonts w:eastAsia="Calibri"/>
              <w:color w:val="auto"/>
              <w:szCs w:val="22"/>
            </w:rPr>
            <w:t>. All surrendered licenses shall be returned by the department to the issuing department, agency, or political subdivision. No person shall be permitted to have more than one valid motor vehicle driver's license or operator's license at any time.</w:t>
          </w:r>
        </w:p>
        <w:bookmarkEnd w:id="29" w:displacedByCustomXml="next"/>
      </w:sdtContent>
    </w:sdt>
    <w:p w14:paraId="7C802445" w14:textId="77777777" w:rsidR="00630DAB" w:rsidRPr="00630DAB" w:rsidRDefault="00630DAB" w:rsidP="00630DAB">
      <w:pPr>
        <w:rPr>
          <w:color w:val="auto"/>
          <w:szCs w:val="22"/>
        </w:rPr>
      </w:pPr>
      <w:r w:rsidRPr="00630DAB">
        <w:rPr>
          <w:color w:val="auto"/>
          <w:szCs w:val="22"/>
        </w:rPr>
        <w:tab/>
        <w:t>Amend</w:t>
      </w:r>
      <w:bookmarkStart w:id="31" w:name="instruction_b2b0d1fb5"/>
      <w:r w:rsidRPr="00630DAB">
        <w:rPr>
          <w:color w:val="auto"/>
          <w:szCs w:val="22"/>
        </w:rPr>
        <w:t xml:space="preserve"> the bill further, SECTION 2, by striking Section 56-1-20</w:t>
      </w:r>
      <w:bookmarkStart w:id="32" w:name="ss_T56C1N20SC_lv1_601e8a04f"/>
      <w:r w:rsidRPr="00630DAB">
        <w:rPr>
          <w:color w:val="auto"/>
          <w:szCs w:val="22"/>
          <w:u w:val="single"/>
        </w:rPr>
        <w:t>(</w:t>
      </w:r>
      <w:bookmarkEnd w:id="32"/>
      <w:r w:rsidRPr="00630DAB">
        <w:rPr>
          <w:color w:val="auto"/>
          <w:szCs w:val="22"/>
          <w:u w:val="single"/>
        </w:rPr>
        <w:t>C)</w:t>
      </w:r>
      <w:r w:rsidRPr="00630DAB">
        <w:rPr>
          <w:color w:val="auto"/>
          <w:szCs w:val="22"/>
        </w:rPr>
        <w:t xml:space="preserve"> and inserting:</w:t>
      </w:r>
    </w:p>
    <w:sdt>
      <w:sdtPr>
        <w:rPr>
          <w:rFonts w:eastAsia="Calibri"/>
          <w:color w:val="auto"/>
          <w:szCs w:val="22"/>
          <w:u w:val="single"/>
        </w:rPr>
        <w:alias w:val="Cannot be edited"/>
        <w:tag w:val="Cannot be edited"/>
        <w:id w:val="-814564024"/>
        <w:placeholder>
          <w:docPart w:val="13163E70261F4C5397444D35651F06A4"/>
        </w:placeholder>
      </w:sdtPr>
      <w:sdtEndPr/>
      <w:sdtContent>
        <w:p w14:paraId="5AFC5D68" w14:textId="77777777" w:rsidR="00630DAB" w:rsidRPr="00630DAB" w:rsidRDefault="00630DAB" w:rsidP="00630DAB">
          <w:pPr>
            <w:rPr>
              <w:rFonts w:eastAsia="Calibri"/>
              <w:color w:val="auto"/>
              <w:szCs w:val="22"/>
            </w:rPr>
          </w:pPr>
          <w:r w:rsidRPr="00630DAB">
            <w:rPr>
              <w:rFonts w:eastAsia="Calibri"/>
              <w:color w:val="auto"/>
              <w:szCs w:val="22"/>
              <w:u w:val="single"/>
            </w:rPr>
            <w:tab/>
            <w:t>(C) A person being issued a license pursuant to this article who surrenders a valid operator’s license in his possession issued to him by any other state as required in subsection (A) and who is establishing residence in a county in which a successful referendum has been held pursuant to Section 4-10-1120, must pay a one</w:t>
          </w:r>
          <w:r w:rsidRPr="00630DAB">
            <w:rPr>
              <w:rFonts w:eastAsia="Calibri"/>
              <w:color w:val="auto"/>
              <w:szCs w:val="22"/>
              <w:u w:val="single"/>
            </w:rPr>
            <w:noBreakHyphen/>
            <w:t>time fee of two hundred fifty dollars in addition to all other applicable fees and charges before he may be issued a motor vehicle driver’s license or operator’s license in this State. The department may not issue a driver's license pursuant to this subsection until the person provides proof that any associated property tax and fees for motor vehicles and driver’s licenses have been satisfied.</w:t>
          </w:r>
        </w:p>
        <w:bookmarkEnd w:id="31" w:displacedByCustomXml="next"/>
      </w:sdtContent>
    </w:sdt>
    <w:p w14:paraId="1E983FD1" w14:textId="77777777" w:rsidR="00630DAB" w:rsidRPr="00630DAB" w:rsidRDefault="00630DAB" w:rsidP="00630DAB">
      <w:pPr>
        <w:rPr>
          <w:color w:val="auto"/>
          <w:szCs w:val="22"/>
        </w:rPr>
      </w:pPr>
      <w:r w:rsidRPr="00630DAB">
        <w:rPr>
          <w:color w:val="auto"/>
          <w:szCs w:val="22"/>
        </w:rPr>
        <w:tab/>
        <w:t>Amend</w:t>
      </w:r>
      <w:bookmarkStart w:id="33" w:name="instruction_d2d35512f"/>
      <w:r w:rsidRPr="00630DAB">
        <w:rPr>
          <w:color w:val="auto"/>
          <w:szCs w:val="22"/>
        </w:rPr>
        <w:t xml:space="preserve"> the bill further, SECTION 3, by striking Section 56-3-210</w:t>
      </w:r>
      <w:bookmarkStart w:id="34" w:name="ss_T56C3N210SC_lv1_92fa8864b"/>
      <w:r w:rsidRPr="00630DAB">
        <w:rPr>
          <w:color w:val="auto"/>
          <w:szCs w:val="22"/>
        </w:rPr>
        <w:t>(</w:t>
      </w:r>
      <w:bookmarkEnd w:id="34"/>
      <w:r w:rsidRPr="00630DAB">
        <w:rPr>
          <w:color w:val="auto"/>
          <w:szCs w:val="22"/>
        </w:rPr>
        <w:t>C)</w:t>
      </w:r>
      <w:bookmarkStart w:id="35" w:name="ss_T56C3N210S2_lv2_dc097d1e2"/>
      <w:r w:rsidRPr="00630DAB">
        <w:rPr>
          <w:color w:val="auto"/>
          <w:szCs w:val="22"/>
          <w:u w:val="single"/>
        </w:rPr>
        <w:t>(</w:t>
      </w:r>
      <w:bookmarkEnd w:id="35"/>
      <w:r w:rsidRPr="00630DAB">
        <w:rPr>
          <w:color w:val="auto"/>
          <w:szCs w:val="22"/>
          <w:u w:val="single"/>
        </w:rPr>
        <w:t>2)</w:t>
      </w:r>
      <w:r w:rsidRPr="00630DAB">
        <w:rPr>
          <w:color w:val="auto"/>
          <w:szCs w:val="22"/>
        </w:rPr>
        <w:t xml:space="preserve"> and inserting:</w:t>
      </w:r>
    </w:p>
    <w:sdt>
      <w:sdtPr>
        <w:rPr>
          <w:rFonts w:eastAsia="Calibri"/>
          <w:color w:val="auto"/>
          <w:szCs w:val="22"/>
          <w:u w:val="single"/>
        </w:rPr>
        <w:alias w:val="Cannot be edited"/>
        <w:tag w:val="Cannot be edited"/>
        <w:id w:val="226579771"/>
        <w:placeholder>
          <w:docPart w:val="13163E70261F4C5397444D35651F06A4"/>
        </w:placeholder>
      </w:sdtPr>
      <w:sdtEndPr/>
      <w:sdtContent>
        <w:p w14:paraId="51D4F104" w14:textId="77777777" w:rsidR="00630DAB" w:rsidRPr="00630DAB" w:rsidRDefault="00630DAB" w:rsidP="00630DAB">
          <w:pPr>
            <w:rPr>
              <w:rFonts w:eastAsia="Calibri"/>
              <w:color w:val="auto"/>
              <w:szCs w:val="22"/>
            </w:rPr>
          </w:pPr>
          <w:r w:rsidRPr="00630DAB">
            <w:rPr>
              <w:rFonts w:eastAsia="Calibri"/>
              <w:color w:val="auto"/>
              <w:szCs w:val="22"/>
              <w:u w:val="single"/>
            </w:rPr>
            <w:tab/>
          </w:r>
          <w:r w:rsidRPr="00630DAB">
            <w:rPr>
              <w:rFonts w:eastAsia="Calibri"/>
              <w:color w:val="auto"/>
              <w:szCs w:val="22"/>
              <w:u w:val="single"/>
            </w:rPr>
            <w:tab/>
            <w:t>(2)</w:t>
          </w:r>
          <w:r w:rsidRPr="00630DAB">
            <w:rPr>
              <w:rFonts w:eastAsia="Calibri"/>
              <w:color w:val="auto"/>
              <w:szCs w:val="22"/>
              <w:u w:val="single"/>
            </w:rPr>
            <w:tab/>
            <w:t>When the owner of a foreign vehicle being moved to this State is licensed and registered pursuant to item (1) in a county in which a successful referendum has been held pursuant to 4-10-1120, the owner must pay a one</w:t>
          </w:r>
          <w:r w:rsidRPr="00630DAB">
            <w:rPr>
              <w:rFonts w:eastAsia="Calibri"/>
              <w:color w:val="auto"/>
              <w:szCs w:val="22"/>
              <w:u w:val="single"/>
            </w:rPr>
            <w:noBreakHyphen/>
            <w:t>time fee of two hundred fifty dollars in addition to any other fees or costs assessed for licensing and registration. The department may not issue a license plate pursuant to this subsection until the person provides proof that any associated property tax and fees for motor vehicles and drivers’ licenses have been satisfied.</w:t>
          </w:r>
        </w:p>
        <w:bookmarkEnd w:id="33" w:displacedByCustomXml="next"/>
      </w:sdtContent>
    </w:sdt>
    <w:p w14:paraId="712F1A37" w14:textId="77777777" w:rsidR="00630DAB" w:rsidRPr="00630DAB" w:rsidRDefault="00630DAB" w:rsidP="00630DAB">
      <w:pPr>
        <w:rPr>
          <w:color w:val="auto"/>
          <w:szCs w:val="22"/>
        </w:rPr>
      </w:pPr>
      <w:r w:rsidRPr="00630DAB">
        <w:rPr>
          <w:color w:val="auto"/>
          <w:szCs w:val="22"/>
        </w:rPr>
        <w:tab/>
        <w:t>Amend</w:t>
      </w:r>
      <w:bookmarkStart w:id="36" w:name="instruction_a4443f3bd"/>
      <w:r w:rsidRPr="00630DAB">
        <w:rPr>
          <w:color w:val="auto"/>
          <w:szCs w:val="22"/>
        </w:rPr>
        <w:t xml:space="preserve"> the bill further, by adding appropriately numbered SECTIONS to read:</w:t>
      </w:r>
    </w:p>
    <w:bookmarkStart w:id="37" w:name="bs_num_10001_aabbb8683D" w:displacedByCustomXml="next"/>
    <w:sdt>
      <w:sdtPr>
        <w:rPr>
          <w:rFonts w:eastAsia="Calibri"/>
          <w:color w:val="auto"/>
          <w:szCs w:val="22"/>
        </w:rPr>
        <w:alias w:val="Cannot be edited"/>
        <w:tag w:val="Cannot be edited"/>
        <w:id w:val="2034994660"/>
        <w:placeholder>
          <w:docPart w:val="13163E70261F4C5397444D35651F06A4"/>
        </w:placeholder>
      </w:sdtPr>
      <w:sdtEndPr/>
      <w:sdtContent>
        <w:p w14:paraId="370DA22C" w14:textId="77777777" w:rsidR="00630DAB" w:rsidRPr="00630DAB" w:rsidRDefault="00630DAB" w:rsidP="00630DAB">
          <w:pPr>
            <w:ind w:firstLine="216"/>
            <w:rPr>
              <w:rFonts w:eastAsia="Calibri"/>
              <w:color w:val="auto"/>
              <w:szCs w:val="22"/>
            </w:rPr>
          </w:pPr>
          <w:r w:rsidRPr="00630DAB">
            <w:rPr>
              <w:rFonts w:eastAsia="Calibri"/>
              <w:color w:val="auto"/>
              <w:szCs w:val="22"/>
            </w:rPr>
            <w:t>S</w:t>
          </w:r>
          <w:bookmarkEnd w:id="37"/>
          <w:r w:rsidRPr="00630DAB">
            <w:rPr>
              <w:rFonts w:eastAsia="Calibri"/>
              <w:color w:val="auto"/>
              <w:szCs w:val="22"/>
            </w:rPr>
            <w:t>ECTION X.</w:t>
          </w:r>
          <w:r w:rsidRPr="00630DAB">
            <w:rPr>
              <w:rFonts w:eastAsia="Calibri"/>
              <w:color w:val="auto"/>
              <w:szCs w:val="22"/>
            </w:rPr>
            <w:tab/>
            <w:t xml:space="preserve"> After the first county adopts a resolution pursuant to this act, the fees required pursuant to this act shall not begin to be collected for six months. The provisions contained in this section only apply to the first county in which a successful referendum pursuant to this act is held.</w:t>
          </w:r>
        </w:p>
        <w:p w14:paraId="211344EF" w14:textId="77777777" w:rsidR="00630DAB" w:rsidRPr="00630DAB" w:rsidRDefault="00630DAB" w:rsidP="00630DAB">
          <w:pPr>
            <w:rPr>
              <w:rFonts w:eastAsia="Calibri"/>
              <w:color w:val="auto"/>
              <w:szCs w:val="22"/>
            </w:rPr>
          </w:pPr>
          <w:bookmarkStart w:id="38" w:name="bs_num_10002_e4ca35c49D"/>
          <w:bookmarkStart w:id="39" w:name="severability_b1e4915a5"/>
          <w:r w:rsidRPr="00630DAB">
            <w:rPr>
              <w:rFonts w:eastAsia="Calibri"/>
              <w:color w:val="auto"/>
              <w:szCs w:val="22"/>
            </w:rPr>
            <w:tab/>
            <w:t>S</w:t>
          </w:r>
          <w:bookmarkEnd w:id="38"/>
          <w:r w:rsidRPr="00630DAB">
            <w:rPr>
              <w:rFonts w:eastAsia="Calibri"/>
              <w:color w:val="auto"/>
              <w:szCs w:val="22"/>
            </w:rPr>
            <w:t>ECTION X.</w:t>
          </w:r>
          <w:r w:rsidRPr="00630DAB">
            <w:rPr>
              <w:rFonts w:eastAsia="Calibri"/>
              <w:color w:val="auto"/>
              <w:szCs w:val="22"/>
            </w:rPr>
            <w:tab/>
          </w:r>
          <w:bookmarkEnd w:id="39"/>
          <w:r w:rsidRPr="00630DAB">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bookmarkEnd w:id="36" w:displacedByCustomXml="next"/>
      </w:sdtContent>
    </w:sdt>
    <w:p w14:paraId="7B483B38" w14:textId="77777777" w:rsidR="00630DAB" w:rsidRPr="00630DAB" w:rsidRDefault="00630DAB" w:rsidP="00630DAB">
      <w:pPr>
        <w:rPr>
          <w:color w:val="auto"/>
          <w:szCs w:val="22"/>
        </w:rPr>
      </w:pPr>
      <w:r w:rsidRPr="00630DAB">
        <w:rPr>
          <w:color w:val="auto"/>
          <w:szCs w:val="22"/>
        </w:rPr>
        <w:tab/>
        <w:t>Renumber sections to conform.</w:t>
      </w:r>
    </w:p>
    <w:p w14:paraId="1D14CE9A" w14:textId="77777777" w:rsidR="00630DAB" w:rsidRPr="00630DAB" w:rsidRDefault="00630DAB" w:rsidP="00630DAB">
      <w:pPr>
        <w:rPr>
          <w:color w:val="auto"/>
          <w:szCs w:val="22"/>
        </w:rPr>
      </w:pPr>
      <w:r w:rsidRPr="00630DAB">
        <w:rPr>
          <w:color w:val="auto"/>
          <w:szCs w:val="22"/>
        </w:rPr>
        <w:tab/>
        <w:t>Amend title to conform.</w:t>
      </w:r>
    </w:p>
    <w:p w14:paraId="4246BC24" w14:textId="77777777" w:rsidR="00630DAB" w:rsidRPr="00630DAB" w:rsidRDefault="00630DAB" w:rsidP="00630DAB">
      <w:pPr>
        <w:rPr>
          <w:color w:val="auto"/>
          <w:szCs w:val="22"/>
        </w:rPr>
      </w:pPr>
    </w:p>
    <w:p w14:paraId="2EAC94E2" w14:textId="77777777" w:rsidR="00630DAB" w:rsidRPr="00630DAB" w:rsidRDefault="00630DAB" w:rsidP="00630DAB">
      <w:pPr>
        <w:rPr>
          <w:szCs w:val="22"/>
        </w:rPr>
      </w:pPr>
      <w:r w:rsidRPr="00630DAB">
        <w:rPr>
          <w:szCs w:val="22"/>
        </w:rPr>
        <w:tab/>
        <w:t>Senator VERDIN explained the amendment.</w:t>
      </w:r>
    </w:p>
    <w:p w14:paraId="2DD879D8" w14:textId="77777777" w:rsidR="00630DAB" w:rsidRPr="00630DAB" w:rsidRDefault="00630DAB" w:rsidP="00630DAB">
      <w:pPr>
        <w:rPr>
          <w:szCs w:val="22"/>
        </w:rPr>
      </w:pPr>
    </w:p>
    <w:p w14:paraId="64C721D8" w14:textId="77777777" w:rsidR="00630DAB" w:rsidRPr="00630DAB" w:rsidRDefault="00630DAB" w:rsidP="00630DAB">
      <w:pPr>
        <w:rPr>
          <w:szCs w:val="22"/>
        </w:rPr>
      </w:pPr>
      <w:r w:rsidRPr="00630DAB">
        <w:rPr>
          <w:szCs w:val="22"/>
        </w:rPr>
        <w:tab/>
        <w:t>On motion of Senator VERDIN, the Bill was carried over.</w:t>
      </w:r>
    </w:p>
    <w:p w14:paraId="466A3528" w14:textId="77777777" w:rsidR="00630DAB" w:rsidRPr="00630DAB" w:rsidRDefault="00630DAB" w:rsidP="00630DAB">
      <w:pPr>
        <w:rPr>
          <w:szCs w:val="22"/>
        </w:rPr>
      </w:pPr>
    </w:p>
    <w:p w14:paraId="738629A0" w14:textId="77777777" w:rsidR="00630DAB" w:rsidRPr="00630DAB" w:rsidRDefault="00630DAB" w:rsidP="00630DAB">
      <w:pPr>
        <w:jc w:val="center"/>
        <w:rPr>
          <w:b/>
          <w:bCs/>
          <w:szCs w:val="22"/>
        </w:rPr>
      </w:pPr>
      <w:r w:rsidRPr="00630DAB">
        <w:rPr>
          <w:b/>
          <w:bCs/>
          <w:szCs w:val="22"/>
        </w:rPr>
        <w:t>COMMITTEE AMENDMENT ADOPTED</w:t>
      </w:r>
    </w:p>
    <w:p w14:paraId="7CF7E71E" w14:textId="77777777" w:rsidR="00630DAB" w:rsidRPr="00630DAB" w:rsidRDefault="00630DAB" w:rsidP="00630DAB">
      <w:pPr>
        <w:jc w:val="center"/>
        <w:rPr>
          <w:b/>
          <w:bCs/>
          <w:szCs w:val="22"/>
        </w:rPr>
      </w:pPr>
      <w:r w:rsidRPr="00630DAB">
        <w:rPr>
          <w:b/>
          <w:bCs/>
          <w:szCs w:val="22"/>
        </w:rPr>
        <w:t>READ THE SECOND TIME</w:t>
      </w:r>
    </w:p>
    <w:p w14:paraId="4D6A5DD0" w14:textId="77777777" w:rsidR="00630DAB" w:rsidRPr="00630DAB" w:rsidRDefault="00630DAB" w:rsidP="00630DAB">
      <w:pPr>
        <w:suppressAutoHyphens/>
        <w:rPr>
          <w:szCs w:val="22"/>
        </w:rPr>
      </w:pPr>
      <w:r w:rsidRPr="00630DAB">
        <w:rPr>
          <w:b/>
          <w:bCs/>
          <w:szCs w:val="22"/>
        </w:rPr>
        <w:tab/>
      </w:r>
      <w:r w:rsidRPr="00630DAB">
        <w:rPr>
          <w:szCs w:val="22"/>
        </w:rPr>
        <w:t>S. 245</w:t>
      </w:r>
      <w:r w:rsidRPr="00630DAB">
        <w:rPr>
          <w:szCs w:val="22"/>
        </w:rPr>
        <w:fldChar w:fldCharType="begin"/>
      </w:r>
      <w:r w:rsidRPr="00630DAB">
        <w:rPr>
          <w:szCs w:val="22"/>
        </w:rPr>
        <w:instrText xml:space="preserve"> XE "S. 245" \b </w:instrText>
      </w:r>
      <w:r w:rsidRPr="00630DAB">
        <w:rPr>
          <w:szCs w:val="22"/>
        </w:rPr>
        <w:fldChar w:fldCharType="end"/>
      </w:r>
      <w:r w:rsidRPr="00630DAB">
        <w:rPr>
          <w:szCs w:val="22"/>
        </w:rPr>
        <w:t xml:space="preserve"> -- Senators Kimbrell and Hembree:  </w:t>
      </w:r>
      <w:r w:rsidRPr="00630DAB">
        <w:rPr>
          <w:caps/>
          <w:szCs w:val="22"/>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049DCE68" w14:textId="77777777" w:rsidR="00630DAB" w:rsidRDefault="00630DAB" w:rsidP="00630DAB">
      <w:pPr>
        <w:rPr>
          <w:color w:val="auto"/>
          <w:szCs w:val="22"/>
        </w:rPr>
      </w:pPr>
      <w:r w:rsidRPr="00630DAB">
        <w:rPr>
          <w:color w:val="auto"/>
          <w:szCs w:val="22"/>
        </w:rPr>
        <w:tab/>
        <w:t>The Senate proceeded to the consideration of the Bill.</w:t>
      </w:r>
    </w:p>
    <w:p w14:paraId="78AA8BF6" w14:textId="77777777" w:rsidR="000B44C1" w:rsidRPr="00630DAB" w:rsidRDefault="000B44C1" w:rsidP="00630DAB">
      <w:pPr>
        <w:rPr>
          <w:color w:val="auto"/>
          <w:szCs w:val="22"/>
        </w:rPr>
      </w:pPr>
    </w:p>
    <w:p w14:paraId="35041717" w14:textId="77777777" w:rsidR="00630DAB" w:rsidRPr="00630DAB" w:rsidRDefault="00630DAB" w:rsidP="00630DAB">
      <w:pPr>
        <w:rPr>
          <w:szCs w:val="22"/>
        </w:rPr>
      </w:pPr>
      <w:bookmarkStart w:id="40" w:name="instruction_09e2547f8"/>
      <w:r w:rsidRPr="00630DAB">
        <w:rPr>
          <w:szCs w:val="22"/>
        </w:rPr>
        <w:tab/>
        <w:t>The Committee on Education proposed the following amendment  (SEDU-245.DB0001S)</w:t>
      </w:r>
      <w:r w:rsidRPr="00630DAB">
        <w:rPr>
          <w:snapToGrid w:val="0"/>
          <w:szCs w:val="22"/>
        </w:rPr>
        <w:t>, which was adopted</w:t>
      </w:r>
      <w:r w:rsidRPr="00630DAB">
        <w:rPr>
          <w:szCs w:val="22"/>
        </w:rPr>
        <w:t>:</w:t>
      </w:r>
    </w:p>
    <w:p w14:paraId="78F6A6BE" w14:textId="77777777" w:rsidR="00630DAB" w:rsidRPr="00630DAB" w:rsidRDefault="00630DAB" w:rsidP="00630DAB">
      <w:pPr>
        <w:rPr>
          <w:color w:val="auto"/>
          <w:szCs w:val="22"/>
        </w:rPr>
      </w:pPr>
      <w:r w:rsidRPr="00630DAB">
        <w:rPr>
          <w:color w:val="auto"/>
          <w:szCs w:val="22"/>
        </w:rPr>
        <w:tab/>
        <w:t>Amend the bill, as and if amended, SECTION 1, by striking Section 59-17-170</w:t>
      </w:r>
      <w:bookmarkStart w:id="41" w:name="ss_T59C17N170SA_lv1_945c43dd4"/>
      <w:r w:rsidRPr="00630DAB">
        <w:rPr>
          <w:color w:val="auto"/>
          <w:szCs w:val="22"/>
        </w:rPr>
        <w:t>(</w:t>
      </w:r>
      <w:bookmarkEnd w:id="41"/>
      <w:r w:rsidRPr="00630DAB">
        <w:rPr>
          <w:color w:val="auto"/>
          <w:szCs w:val="22"/>
        </w:rPr>
        <w:t>A)</w:t>
      </w:r>
      <w:bookmarkStart w:id="42" w:name="ss_T59C17N170S2_lv2_18d82fe64"/>
      <w:r w:rsidRPr="00630DAB">
        <w:rPr>
          <w:color w:val="auto"/>
          <w:szCs w:val="22"/>
        </w:rPr>
        <w:t>(</w:t>
      </w:r>
      <w:bookmarkEnd w:id="42"/>
      <w:r w:rsidRPr="00630DAB">
        <w:rPr>
          <w:color w:val="auto"/>
          <w:szCs w:val="22"/>
        </w:rPr>
        <w:t>2) and inserting:</w:t>
      </w:r>
    </w:p>
    <w:sdt>
      <w:sdtPr>
        <w:rPr>
          <w:rFonts w:eastAsia="Calibri"/>
          <w:color w:val="auto"/>
          <w:szCs w:val="22"/>
        </w:rPr>
        <w:alias w:val="Cannot be edited"/>
        <w:tag w:val="Cannot be edited"/>
        <w:id w:val="-1178889271"/>
        <w:placeholder>
          <w:docPart w:val="47B24FB18DB84859B7EBB7422A2BEC77"/>
        </w:placeholder>
      </w:sdtPr>
      <w:sdtEndPr/>
      <w:sdtContent>
        <w:p w14:paraId="2967BB9D"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t>(2) “Financial officer” means a person or persons who maintains custody of a booster club’s financial records and/or who has signatory authority on all of the booster club’s transactions, accounts, contracts, checks, or other instruments or undertakings of any kind.</w:t>
          </w:r>
        </w:p>
        <w:bookmarkEnd w:id="40" w:displacedByCustomXml="next"/>
      </w:sdtContent>
    </w:sdt>
    <w:p w14:paraId="0B9541CB" w14:textId="77777777" w:rsidR="00630DAB" w:rsidRPr="00630DAB" w:rsidRDefault="00630DAB" w:rsidP="00630DAB">
      <w:pPr>
        <w:rPr>
          <w:color w:val="auto"/>
          <w:szCs w:val="22"/>
        </w:rPr>
      </w:pPr>
      <w:r w:rsidRPr="00630DAB">
        <w:rPr>
          <w:color w:val="auto"/>
          <w:szCs w:val="22"/>
        </w:rPr>
        <w:tab/>
        <w:t>Amend</w:t>
      </w:r>
      <w:bookmarkStart w:id="43" w:name="instruction_77f0ace28"/>
      <w:r w:rsidRPr="00630DAB">
        <w:rPr>
          <w:color w:val="auto"/>
          <w:szCs w:val="22"/>
        </w:rPr>
        <w:t xml:space="preserve"> the bill further, SECTION 1, by striking Section 59-17-170</w:t>
      </w:r>
      <w:bookmarkStart w:id="44" w:name="ss_T59C17N170SB_lv1_3c28c052f"/>
      <w:r w:rsidRPr="00630DAB">
        <w:rPr>
          <w:color w:val="auto"/>
          <w:szCs w:val="22"/>
        </w:rPr>
        <w:t>(</w:t>
      </w:r>
      <w:bookmarkEnd w:id="44"/>
      <w:r w:rsidRPr="00630DAB">
        <w:rPr>
          <w:color w:val="auto"/>
          <w:szCs w:val="22"/>
        </w:rPr>
        <w:t>B)</w:t>
      </w:r>
      <w:bookmarkStart w:id="45" w:name="ss_T59C17N170S1_lv2_b68346708"/>
      <w:bookmarkStart w:id="46" w:name="ss_T59C17N170S1_lv2_32d366f34"/>
      <w:bookmarkStart w:id="47" w:name="ss_T59C17N170S1_lv2_a2375e969"/>
      <w:r w:rsidRPr="00630DAB">
        <w:rPr>
          <w:color w:val="auto"/>
          <w:szCs w:val="22"/>
        </w:rPr>
        <w:t>(</w:t>
      </w:r>
      <w:bookmarkEnd w:id="45"/>
      <w:bookmarkEnd w:id="46"/>
      <w:bookmarkEnd w:id="47"/>
      <w:r w:rsidRPr="00630DAB">
        <w:rPr>
          <w:color w:val="auto"/>
          <w:szCs w:val="22"/>
        </w:rPr>
        <w:t xml:space="preserve">1) and </w:t>
      </w:r>
      <w:bookmarkStart w:id="48" w:name="ss_T59C17N170S2_lv2_b00a61dbe"/>
      <w:r w:rsidRPr="00630DAB">
        <w:rPr>
          <w:color w:val="auto"/>
          <w:szCs w:val="22"/>
        </w:rPr>
        <w:t>(</w:t>
      </w:r>
      <w:bookmarkEnd w:id="48"/>
      <w:r w:rsidRPr="00630DAB">
        <w:rPr>
          <w:color w:val="auto"/>
          <w:szCs w:val="22"/>
        </w:rPr>
        <w:t>2) and inserting:</w:t>
      </w:r>
    </w:p>
    <w:sdt>
      <w:sdtPr>
        <w:rPr>
          <w:rFonts w:eastAsia="Calibri"/>
          <w:color w:val="auto"/>
          <w:szCs w:val="22"/>
        </w:rPr>
        <w:alias w:val="Cannot be edited"/>
        <w:tag w:val="Cannot be edited"/>
        <w:id w:val="-426125142"/>
        <w:placeholder>
          <w:docPart w:val="47B24FB18DB84859B7EBB7422A2BEC77"/>
        </w:placeholder>
      </w:sdtPr>
      <w:sdtEndPr/>
      <w:sdtContent>
        <w:p w14:paraId="7809AE5B" w14:textId="77777777" w:rsidR="00630DAB" w:rsidRPr="00630DAB" w:rsidRDefault="00630DAB" w:rsidP="00630DAB">
          <w:pPr>
            <w:rPr>
              <w:rFonts w:eastAsia="Calibri"/>
              <w:color w:val="auto"/>
              <w:szCs w:val="22"/>
            </w:rPr>
          </w:pPr>
          <w:r w:rsidRPr="00630DAB">
            <w:rPr>
              <w:rFonts w:eastAsia="Calibri"/>
              <w:color w:val="auto"/>
              <w:szCs w:val="22"/>
            </w:rPr>
            <w:tab/>
            <w:t>(B)(1) A person who was convicted of, or pled guilty or nolo contendere to, a felony, a violation of Chapter 13 of Title 16, or a violation of Chapter 14 of Title 16 is prohibited from serving as  a financial officer of a booster club.</w:t>
          </w:r>
        </w:p>
        <w:p w14:paraId="2672E04E"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t>(2) A financial officer who was convicted of, or who pled guilty or nolo contendere to, a crime identified in item (1) must immediately resign, and a new person must be assigned to that role within the booster club. A booster club is prohibited from disbursing funds for any purpose until a new person is designated as the financial officer.</w:t>
          </w:r>
        </w:p>
        <w:bookmarkEnd w:id="43" w:displacedByCustomXml="next"/>
      </w:sdtContent>
    </w:sdt>
    <w:p w14:paraId="2013E4EF" w14:textId="77777777" w:rsidR="00630DAB" w:rsidRPr="00630DAB" w:rsidRDefault="00630DAB" w:rsidP="00630DAB">
      <w:pPr>
        <w:rPr>
          <w:color w:val="auto"/>
          <w:szCs w:val="22"/>
        </w:rPr>
      </w:pPr>
      <w:r w:rsidRPr="00630DAB">
        <w:rPr>
          <w:color w:val="auto"/>
          <w:szCs w:val="22"/>
        </w:rPr>
        <w:tab/>
        <w:t>Amend</w:t>
      </w:r>
      <w:bookmarkStart w:id="49" w:name="instruction_d493f293e"/>
      <w:r w:rsidRPr="00630DAB">
        <w:rPr>
          <w:color w:val="auto"/>
          <w:szCs w:val="22"/>
        </w:rPr>
        <w:t xml:space="preserve"> the bill further, SECTION 1, by striking Section 59-17-170</w:t>
      </w:r>
      <w:bookmarkStart w:id="50" w:name="ss_T59C17N170SC_lv1_dfda4e4e4"/>
      <w:r w:rsidRPr="00630DAB">
        <w:rPr>
          <w:color w:val="auto"/>
          <w:szCs w:val="22"/>
        </w:rPr>
        <w:t>(</w:t>
      </w:r>
      <w:bookmarkEnd w:id="50"/>
      <w:r w:rsidRPr="00630DAB">
        <w:rPr>
          <w:color w:val="auto"/>
          <w:szCs w:val="22"/>
        </w:rPr>
        <w:t>C)</w:t>
      </w:r>
      <w:bookmarkStart w:id="51" w:name="ss_T59C17N170S1_lv2_c18425eba"/>
      <w:bookmarkStart w:id="52" w:name="ss_T59C17N170S1_lv2_39c51cdc9"/>
      <w:bookmarkStart w:id="53" w:name="ss_T59C17N170S1_lv2_ab7558806"/>
      <w:r w:rsidRPr="00630DAB">
        <w:rPr>
          <w:color w:val="auto"/>
          <w:szCs w:val="22"/>
        </w:rPr>
        <w:t>(</w:t>
      </w:r>
      <w:bookmarkEnd w:id="51"/>
      <w:bookmarkEnd w:id="52"/>
      <w:bookmarkEnd w:id="53"/>
      <w:r w:rsidRPr="00630DAB">
        <w:rPr>
          <w:color w:val="auto"/>
          <w:szCs w:val="22"/>
        </w:rPr>
        <w:t>1) and inserting:</w:t>
      </w:r>
    </w:p>
    <w:sdt>
      <w:sdtPr>
        <w:rPr>
          <w:rFonts w:eastAsia="Calibri"/>
          <w:color w:val="auto"/>
          <w:szCs w:val="22"/>
        </w:rPr>
        <w:alias w:val="Cannot be edited"/>
        <w:tag w:val="Cannot be edited"/>
        <w:id w:val="-1076739533"/>
        <w:placeholder>
          <w:docPart w:val="47B24FB18DB84859B7EBB7422A2BEC77"/>
        </w:placeholder>
      </w:sdtPr>
      <w:sdtEndPr/>
      <w:sdtContent>
        <w:p w14:paraId="36425B13" w14:textId="77777777" w:rsidR="00630DAB" w:rsidRPr="00630DAB" w:rsidRDefault="00630DAB" w:rsidP="00630DAB">
          <w:pPr>
            <w:rPr>
              <w:rFonts w:eastAsia="Calibri"/>
              <w:color w:val="auto"/>
              <w:szCs w:val="22"/>
            </w:rPr>
          </w:pPr>
          <w:r w:rsidRPr="00630DAB">
            <w:rPr>
              <w:rFonts w:eastAsia="Calibri"/>
              <w:color w:val="auto"/>
              <w:szCs w:val="22"/>
            </w:rPr>
            <w:tab/>
            <w:t>(C)(1) Each booster club within a school district must annually register with the school district board of trustees no later than August first. The registration shall include the name of the booster club, its purpose, the name of each of the booster club’s officers, including its designated financial officer, and other information required by the school district board of trustees.</w:t>
          </w:r>
        </w:p>
        <w:bookmarkEnd w:id="49" w:displacedByCustomXml="next"/>
      </w:sdtContent>
    </w:sdt>
    <w:p w14:paraId="2AACAEDC" w14:textId="77777777" w:rsidR="00630DAB" w:rsidRPr="00630DAB" w:rsidRDefault="00630DAB" w:rsidP="00630DAB">
      <w:pPr>
        <w:rPr>
          <w:color w:val="auto"/>
          <w:szCs w:val="22"/>
        </w:rPr>
      </w:pPr>
      <w:r w:rsidRPr="00630DAB">
        <w:rPr>
          <w:color w:val="auto"/>
          <w:szCs w:val="22"/>
        </w:rPr>
        <w:tab/>
        <w:t>Amend</w:t>
      </w:r>
      <w:bookmarkStart w:id="54" w:name="instruction_06a00395a"/>
      <w:r w:rsidRPr="00630DAB">
        <w:rPr>
          <w:color w:val="auto"/>
          <w:szCs w:val="22"/>
        </w:rPr>
        <w:t xml:space="preserve"> the bill further, SECTION 1, by striking Section 59-17-170</w:t>
      </w:r>
      <w:bookmarkStart w:id="55" w:name="ss_T59C17N170SD_lv1_cfee5578c"/>
      <w:r w:rsidRPr="00630DAB">
        <w:rPr>
          <w:color w:val="auto"/>
          <w:szCs w:val="22"/>
        </w:rPr>
        <w:t>(</w:t>
      </w:r>
      <w:bookmarkEnd w:id="55"/>
      <w:r w:rsidRPr="00630DAB">
        <w:rPr>
          <w:color w:val="auto"/>
          <w:szCs w:val="22"/>
        </w:rPr>
        <w:t>D)</w:t>
      </w:r>
      <w:bookmarkStart w:id="56" w:name="ss_T59C17N170S1_lv2_e87723dfd"/>
      <w:bookmarkStart w:id="57" w:name="ss_T59C17N170S1_lv2_fc4e8a6a3"/>
      <w:bookmarkStart w:id="58" w:name="ss_T59C17N170S1_lv2_00e7a205a"/>
      <w:r w:rsidRPr="00630DAB">
        <w:rPr>
          <w:color w:val="auto"/>
          <w:szCs w:val="22"/>
        </w:rPr>
        <w:t>(</w:t>
      </w:r>
      <w:bookmarkEnd w:id="56"/>
      <w:bookmarkEnd w:id="57"/>
      <w:bookmarkEnd w:id="58"/>
      <w:r w:rsidRPr="00630DAB">
        <w:rPr>
          <w:color w:val="auto"/>
          <w:szCs w:val="22"/>
        </w:rPr>
        <w:t>1) and inserting:</w:t>
      </w:r>
    </w:p>
    <w:sdt>
      <w:sdtPr>
        <w:rPr>
          <w:rFonts w:eastAsia="Calibri"/>
          <w:color w:val="auto"/>
          <w:szCs w:val="22"/>
        </w:rPr>
        <w:alias w:val="Cannot be edited"/>
        <w:tag w:val="Cannot be edited"/>
        <w:id w:val="779996824"/>
        <w:placeholder>
          <w:docPart w:val="47B24FB18DB84859B7EBB7422A2BEC77"/>
        </w:placeholder>
      </w:sdtPr>
      <w:sdtEndPr/>
      <w:sdtContent>
        <w:p w14:paraId="3DBD0849" w14:textId="77777777" w:rsidR="00630DAB" w:rsidRPr="00630DAB" w:rsidRDefault="00630DAB" w:rsidP="00630DAB">
          <w:pPr>
            <w:rPr>
              <w:rFonts w:eastAsia="Calibri"/>
              <w:color w:val="auto"/>
              <w:szCs w:val="22"/>
            </w:rPr>
          </w:pPr>
          <w:r w:rsidRPr="00630DAB">
            <w:rPr>
              <w:rFonts w:eastAsia="Calibri"/>
              <w:color w:val="auto"/>
              <w:szCs w:val="22"/>
            </w:rPr>
            <w:tab/>
            <w:t>(D)(1) Upon the receipt of a booster club’s registration, a school district board of trustees shall request a state criminal records check, including fingerprints, from the South Carolina Law Enforcement Division of the financial officer. The school district board of trustees shall immediately notify a booster club if the criminal records check reveals that its financial officer is prohibited from serving in that role for the booster club pursuant to subsection (B).</w:t>
          </w:r>
        </w:p>
        <w:bookmarkEnd w:id="54" w:displacedByCustomXml="next"/>
      </w:sdtContent>
    </w:sdt>
    <w:p w14:paraId="17F3B49C" w14:textId="77777777" w:rsidR="00630DAB" w:rsidRPr="00630DAB" w:rsidRDefault="00630DAB" w:rsidP="00630DAB">
      <w:pPr>
        <w:rPr>
          <w:color w:val="auto"/>
          <w:szCs w:val="22"/>
        </w:rPr>
      </w:pPr>
      <w:r w:rsidRPr="00630DAB">
        <w:rPr>
          <w:color w:val="auto"/>
          <w:szCs w:val="22"/>
        </w:rPr>
        <w:tab/>
        <w:t>Renumber sections to conform.</w:t>
      </w:r>
    </w:p>
    <w:p w14:paraId="7B648136" w14:textId="77777777" w:rsidR="00630DAB" w:rsidRPr="00630DAB" w:rsidRDefault="00630DAB" w:rsidP="00630DAB">
      <w:pPr>
        <w:rPr>
          <w:color w:val="auto"/>
          <w:szCs w:val="22"/>
        </w:rPr>
      </w:pPr>
      <w:r w:rsidRPr="00630DAB">
        <w:rPr>
          <w:color w:val="auto"/>
          <w:szCs w:val="22"/>
        </w:rPr>
        <w:tab/>
        <w:t>Amend title to conform.</w:t>
      </w:r>
    </w:p>
    <w:p w14:paraId="660CFD8E" w14:textId="77777777" w:rsidR="00630DAB" w:rsidRPr="00630DAB" w:rsidRDefault="00630DAB" w:rsidP="00630DAB">
      <w:pPr>
        <w:rPr>
          <w:szCs w:val="22"/>
        </w:rPr>
      </w:pPr>
      <w:r w:rsidRPr="00630DAB">
        <w:rPr>
          <w:szCs w:val="22"/>
        </w:rPr>
        <w:tab/>
        <w:t>Senator HEMBREE explained the amendment.</w:t>
      </w:r>
    </w:p>
    <w:p w14:paraId="1B680CC0" w14:textId="77777777" w:rsidR="00630DAB" w:rsidRPr="00630DAB" w:rsidRDefault="00630DAB" w:rsidP="00630DAB">
      <w:pPr>
        <w:rPr>
          <w:szCs w:val="22"/>
        </w:rPr>
      </w:pPr>
    </w:p>
    <w:p w14:paraId="01BDE544" w14:textId="77777777" w:rsidR="00630DAB" w:rsidRPr="00630DAB" w:rsidRDefault="00630DAB" w:rsidP="00630DAB">
      <w:pPr>
        <w:rPr>
          <w:szCs w:val="22"/>
        </w:rPr>
      </w:pPr>
      <w:r w:rsidRPr="00630DAB">
        <w:rPr>
          <w:szCs w:val="22"/>
        </w:rPr>
        <w:tab/>
        <w:t>The amendment was adopted.</w:t>
      </w:r>
    </w:p>
    <w:p w14:paraId="6D110810" w14:textId="77777777" w:rsidR="00630DAB" w:rsidRPr="00630DAB" w:rsidRDefault="00630DAB" w:rsidP="00630DAB">
      <w:pPr>
        <w:rPr>
          <w:szCs w:val="22"/>
        </w:rPr>
      </w:pPr>
    </w:p>
    <w:p w14:paraId="416F4E04" w14:textId="77777777" w:rsidR="00630DAB" w:rsidRPr="00630DAB" w:rsidRDefault="00630DAB" w:rsidP="00630DAB">
      <w:pPr>
        <w:rPr>
          <w:szCs w:val="22"/>
        </w:rPr>
      </w:pPr>
      <w:r w:rsidRPr="00630DAB">
        <w:rPr>
          <w:szCs w:val="22"/>
        </w:rPr>
        <w:tab/>
        <w:t>The question then being second reading of the Bill, as amended.</w:t>
      </w:r>
    </w:p>
    <w:p w14:paraId="6610D820" w14:textId="77777777" w:rsidR="00630DAB" w:rsidRPr="00630DAB" w:rsidRDefault="00630DAB" w:rsidP="00630DAB">
      <w:pPr>
        <w:rPr>
          <w:szCs w:val="22"/>
        </w:rPr>
      </w:pPr>
    </w:p>
    <w:p w14:paraId="2F403A50" w14:textId="77777777" w:rsidR="00630DAB" w:rsidRPr="00630DAB" w:rsidRDefault="00630DAB" w:rsidP="00630DAB">
      <w:pPr>
        <w:tabs>
          <w:tab w:val="right" w:pos="8640"/>
        </w:tabs>
        <w:jc w:val="center"/>
        <w:rPr>
          <w:b/>
          <w:szCs w:val="22"/>
        </w:rPr>
      </w:pPr>
      <w:r w:rsidRPr="00630DAB">
        <w:rPr>
          <w:b/>
          <w:szCs w:val="22"/>
        </w:rPr>
        <w:t>Motion Adopted</w:t>
      </w:r>
    </w:p>
    <w:p w14:paraId="4E09DE1C" w14:textId="77777777" w:rsidR="00630DAB" w:rsidRPr="00630DAB" w:rsidRDefault="00630DAB" w:rsidP="00630DAB">
      <w:pPr>
        <w:tabs>
          <w:tab w:val="center" w:pos="4320"/>
          <w:tab w:val="right" w:pos="8640"/>
        </w:tabs>
        <w:rPr>
          <w:color w:val="auto"/>
          <w:szCs w:val="22"/>
        </w:rPr>
      </w:pPr>
      <w:r w:rsidRPr="00630DAB">
        <w:rPr>
          <w:color w:val="auto"/>
          <w:szCs w:val="22"/>
        </w:rPr>
        <w:tab/>
        <w:t>Senator YOUNG asked unanimous consent to make a motion to give the Bill a second reading, carry over all amendments and waive the provisions of Rule 26B in order to allow amendments to be considered on third reading.</w:t>
      </w:r>
    </w:p>
    <w:p w14:paraId="6B9ACA36" w14:textId="77777777" w:rsidR="00630DAB" w:rsidRPr="00630DAB" w:rsidRDefault="00630DAB" w:rsidP="00630DAB">
      <w:pPr>
        <w:tabs>
          <w:tab w:val="center" w:pos="4320"/>
          <w:tab w:val="right" w:pos="8640"/>
        </w:tabs>
        <w:rPr>
          <w:color w:val="auto"/>
          <w:szCs w:val="22"/>
        </w:rPr>
      </w:pPr>
      <w:r w:rsidRPr="00630DAB">
        <w:rPr>
          <w:color w:val="auto"/>
          <w:szCs w:val="22"/>
        </w:rPr>
        <w:tab/>
        <w:t xml:space="preserve">There was no objection. </w:t>
      </w:r>
    </w:p>
    <w:p w14:paraId="2C4C64FE" w14:textId="77777777" w:rsidR="00630DAB" w:rsidRPr="00630DAB" w:rsidRDefault="00630DAB" w:rsidP="00630DAB">
      <w:pPr>
        <w:rPr>
          <w:szCs w:val="22"/>
        </w:rPr>
      </w:pPr>
    </w:p>
    <w:p w14:paraId="09CB22FE" w14:textId="77777777" w:rsidR="00630DAB" w:rsidRPr="00630DAB" w:rsidRDefault="00630DAB" w:rsidP="00630DAB">
      <w:pPr>
        <w:rPr>
          <w:szCs w:val="22"/>
        </w:rPr>
      </w:pPr>
      <w:r w:rsidRPr="00630DAB">
        <w:rPr>
          <w:szCs w:val="22"/>
        </w:rPr>
        <w:tab/>
        <w:t>There being no further amendments, the Bill, as amended, was read the second time, passed and ordered to a third reading.</w:t>
      </w:r>
    </w:p>
    <w:p w14:paraId="510A1F06" w14:textId="77777777" w:rsidR="00630DAB" w:rsidRPr="00630DAB" w:rsidRDefault="00630DAB" w:rsidP="00630DAB">
      <w:pPr>
        <w:rPr>
          <w:szCs w:val="22"/>
        </w:rPr>
      </w:pPr>
    </w:p>
    <w:p w14:paraId="0C54FE3A" w14:textId="77777777" w:rsidR="00630DAB" w:rsidRPr="00630DAB" w:rsidRDefault="00630DAB" w:rsidP="00630DAB">
      <w:pPr>
        <w:jc w:val="center"/>
        <w:rPr>
          <w:b/>
          <w:bCs/>
          <w:szCs w:val="22"/>
        </w:rPr>
      </w:pPr>
      <w:r w:rsidRPr="00630DAB">
        <w:rPr>
          <w:b/>
          <w:bCs/>
          <w:szCs w:val="22"/>
        </w:rPr>
        <w:t>COMMITTEE AMENDMENT ADOPTED</w:t>
      </w:r>
    </w:p>
    <w:p w14:paraId="33A9B0C4" w14:textId="77777777" w:rsidR="00630DAB" w:rsidRPr="00630DAB" w:rsidRDefault="00630DAB" w:rsidP="00630DAB">
      <w:pPr>
        <w:jc w:val="center"/>
        <w:rPr>
          <w:b/>
          <w:bCs/>
          <w:szCs w:val="22"/>
        </w:rPr>
      </w:pPr>
      <w:r w:rsidRPr="00630DAB">
        <w:rPr>
          <w:b/>
          <w:bCs/>
          <w:szCs w:val="22"/>
        </w:rPr>
        <w:t>READ THE SECOND TIME</w:t>
      </w:r>
    </w:p>
    <w:p w14:paraId="0FEF23CD" w14:textId="77777777" w:rsidR="00630DAB" w:rsidRPr="00630DAB" w:rsidRDefault="00630DAB" w:rsidP="00630DAB">
      <w:pPr>
        <w:suppressAutoHyphens/>
        <w:rPr>
          <w:szCs w:val="22"/>
        </w:rPr>
      </w:pPr>
      <w:r w:rsidRPr="00630DAB">
        <w:rPr>
          <w:b/>
          <w:bCs/>
          <w:szCs w:val="22"/>
        </w:rPr>
        <w:tab/>
      </w:r>
      <w:r w:rsidRPr="00630DAB">
        <w:rPr>
          <w:szCs w:val="22"/>
        </w:rPr>
        <w:t>S. 256</w:t>
      </w:r>
      <w:r w:rsidRPr="00630DAB">
        <w:rPr>
          <w:szCs w:val="22"/>
        </w:rPr>
        <w:fldChar w:fldCharType="begin"/>
      </w:r>
      <w:r w:rsidRPr="00630DAB">
        <w:rPr>
          <w:szCs w:val="22"/>
        </w:rPr>
        <w:instrText xml:space="preserve"> XE "S. 256" \b </w:instrText>
      </w:r>
      <w:r w:rsidRPr="00630DAB">
        <w:rPr>
          <w:szCs w:val="22"/>
        </w:rPr>
        <w:fldChar w:fldCharType="end"/>
      </w:r>
      <w:r w:rsidRPr="00630DAB">
        <w:rPr>
          <w:szCs w:val="22"/>
        </w:rPr>
        <w:t xml:space="preserve"> -- Senators M. Johnson and Grooms:  </w:t>
      </w:r>
      <w:r w:rsidRPr="00630DAB">
        <w:rPr>
          <w:caps/>
          <w:szCs w:val="22"/>
        </w:rPr>
        <w:t>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643D25B8" w14:textId="77777777" w:rsidR="00630DAB" w:rsidRPr="00630DAB" w:rsidRDefault="00630DAB" w:rsidP="00630DAB">
      <w:pPr>
        <w:rPr>
          <w:color w:val="auto"/>
          <w:szCs w:val="22"/>
        </w:rPr>
      </w:pPr>
      <w:r w:rsidRPr="00630DAB">
        <w:rPr>
          <w:color w:val="auto"/>
          <w:szCs w:val="22"/>
        </w:rPr>
        <w:tab/>
        <w:t>The Senate proceeded to the consideration of the Bill.</w:t>
      </w:r>
    </w:p>
    <w:p w14:paraId="18DCF12B" w14:textId="77777777" w:rsidR="00630DAB" w:rsidRPr="00630DAB" w:rsidRDefault="00630DAB" w:rsidP="00630DAB">
      <w:pPr>
        <w:jc w:val="center"/>
        <w:rPr>
          <w:b/>
          <w:bCs/>
          <w:szCs w:val="22"/>
        </w:rPr>
      </w:pPr>
    </w:p>
    <w:p w14:paraId="6F1CB29E" w14:textId="77777777" w:rsidR="00630DAB" w:rsidRPr="00630DAB" w:rsidRDefault="00630DAB" w:rsidP="00630DAB">
      <w:pPr>
        <w:rPr>
          <w:szCs w:val="22"/>
        </w:rPr>
      </w:pPr>
      <w:bookmarkStart w:id="59" w:name="instruction_c8d6a50cd"/>
      <w:r w:rsidRPr="00630DAB">
        <w:rPr>
          <w:szCs w:val="22"/>
        </w:rPr>
        <w:tab/>
        <w:t>The Committee on Education proposed the following amendment  (SEDU-256.DB0001S)</w:t>
      </w:r>
      <w:r w:rsidRPr="00630DAB">
        <w:rPr>
          <w:snapToGrid w:val="0"/>
          <w:szCs w:val="22"/>
        </w:rPr>
        <w:t>, which was adopted</w:t>
      </w:r>
      <w:r w:rsidRPr="00630DAB">
        <w:rPr>
          <w:szCs w:val="22"/>
        </w:rPr>
        <w:t>:</w:t>
      </w:r>
    </w:p>
    <w:p w14:paraId="3AFD59D9" w14:textId="77777777" w:rsidR="00630DAB" w:rsidRPr="00630DAB" w:rsidRDefault="00630DAB" w:rsidP="00630DAB">
      <w:pPr>
        <w:rPr>
          <w:color w:val="auto"/>
          <w:szCs w:val="22"/>
        </w:rPr>
      </w:pPr>
      <w:r w:rsidRPr="00630DAB">
        <w:rPr>
          <w:color w:val="auto"/>
          <w:szCs w:val="22"/>
        </w:rPr>
        <w:tab/>
        <w:t>Amend the bill, as and if amended, SECTION 1, by striking Section 59-63-85</w:t>
      </w:r>
      <w:bookmarkStart w:id="60" w:name="ss_T59C63N85SA_lv1_f589cfb55"/>
      <w:r w:rsidRPr="00630DAB">
        <w:rPr>
          <w:color w:val="auto"/>
          <w:szCs w:val="22"/>
        </w:rPr>
        <w:t>(</w:t>
      </w:r>
      <w:bookmarkEnd w:id="60"/>
      <w:r w:rsidRPr="00630DAB">
        <w:rPr>
          <w:color w:val="auto"/>
          <w:szCs w:val="22"/>
        </w:rPr>
        <w:t>A)</w:t>
      </w:r>
      <w:bookmarkStart w:id="61" w:name="ss_T59C63N85S2_lv2_bbc1edb47"/>
      <w:r w:rsidRPr="00630DAB">
        <w:rPr>
          <w:color w:val="auto"/>
          <w:szCs w:val="22"/>
        </w:rPr>
        <w:t>(</w:t>
      </w:r>
      <w:bookmarkEnd w:id="61"/>
      <w:r w:rsidRPr="00630DAB">
        <w:rPr>
          <w:color w:val="auto"/>
          <w:szCs w:val="22"/>
        </w:rPr>
        <w:t>2) and inserting:</w:t>
      </w:r>
    </w:p>
    <w:sdt>
      <w:sdtPr>
        <w:rPr>
          <w:rFonts w:eastAsia="Calibri"/>
          <w:color w:val="auto"/>
          <w:szCs w:val="22"/>
        </w:rPr>
        <w:alias w:val="Cannot be edited"/>
        <w:tag w:val="Cannot be edited"/>
        <w:id w:val="1961993494"/>
        <w:placeholder>
          <w:docPart w:val="0264B31ABE584243951D31C1E39F0FC6"/>
        </w:placeholder>
      </w:sdtPr>
      <w:sdtEndPr/>
      <w:sdtContent>
        <w:p w14:paraId="246CBCD0"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t>(2) “Sunscreen” means a topical, non-aerosol product regulated by the United States Food and Drug Administration for over-the-counter use for the purpose of limiting ultraviolet light-induced skin damage. Sunscreen does not include prescription medication.</w:t>
          </w:r>
        </w:p>
        <w:bookmarkEnd w:id="59" w:displacedByCustomXml="next"/>
      </w:sdtContent>
    </w:sdt>
    <w:p w14:paraId="7A944F60" w14:textId="77777777" w:rsidR="00630DAB" w:rsidRPr="00630DAB" w:rsidRDefault="00630DAB" w:rsidP="00630DAB">
      <w:pPr>
        <w:rPr>
          <w:color w:val="auto"/>
          <w:szCs w:val="22"/>
        </w:rPr>
      </w:pPr>
      <w:r w:rsidRPr="00630DAB">
        <w:rPr>
          <w:color w:val="auto"/>
          <w:szCs w:val="22"/>
        </w:rPr>
        <w:tab/>
        <w:t>Amend</w:t>
      </w:r>
      <w:bookmarkStart w:id="62" w:name="instruction_2095eb32c"/>
      <w:r w:rsidRPr="00630DAB">
        <w:rPr>
          <w:color w:val="auto"/>
          <w:szCs w:val="22"/>
        </w:rPr>
        <w:t xml:space="preserve"> the bill further, SECTION 1, by striking Section 59-63-85</w:t>
      </w:r>
      <w:bookmarkStart w:id="63" w:name="ss_T59C63N85SB_lv1_f2a57cec4"/>
      <w:r w:rsidRPr="00630DAB">
        <w:rPr>
          <w:color w:val="auto"/>
          <w:szCs w:val="22"/>
        </w:rPr>
        <w:t>(</w:t>
      </w:r>
      <w:bookmarkEnd w:id="63"/>
      <w:r w:rsidRPr="00630DAB">
        <w:rPr>
          <w:color w:val="auto"/>
          <w:szCs w:val="22"/>
        </w:rPr>
        <w:t>B) and inserting:</w:t>
      </w:r>
    </w:p>
    <w:sdt>
      <w:sdtPr>
        <w:rPr>
          <w:rFonts w:eastAsia="Calibri"/>
          <w:color w:val="auto"/>
          <w:szCs w:val="22"/>
        </w:rPr>
        <w:alias w:val="Cannot be edited"/>
        <w:tag w:val="Cannot be edited"/>
        <w:id w:val="80108786"/>
        <w:placeholder>
          <w:docPart w:val="0264B31ABE584243951D31C1E39F0FC6"/>
        </w:placeholder>
      </w:sdtPr>
      <w:sdtEndPr/>
      <w:sdtContent>
        <w:p w14:paraId="26B61195" w14:textId="77777777" w:rsidR="00630DAB" w:rsidRPr="00630DAB" w:rsidRDefault="00630DAB" w:rsidP="00630DAB">
          <w:pPr>
            <w:rPr>
              <w:rFonts w:eastAsia="Calibri"/>
              <w:color w:val="auto"/>
              <w:szCs w:val="22"/>
            </w:rPr>
          </w:pPr>
          <w:r w:rsidRPr="00630DAB">
            <w:rPr>
              <w:rFonts w:eastAsia="Calibri"/>
              <w:color w:val="auto"/>
              <w:szCs w:val="22"/>
            </w:rPr>
            <w:tab/>
            <w:t xml:space="preserve">(B) Public schools shall not prohibit the possession or personal use of sunscreen. </w:t>
          </w:r>
        </w:p>
        <w:bookmarkEnd w:id="62" w:displacedByCustomXml="next"/>
      </w:sdtContent>
    </w:sdt>
    <w:p w14:paraId="31CD56C6" w14:textId="77777777" w:rsidR="00630DAB" w:rsidRPr="00630DAB" w:rsidRDefault="00630DAB" w:rsidP="00630DAB">
      <w:pPr>
        <w:rPr>
          <w:color w:val="auto"/>
          <w:szCs w:val="22"/>
        </w:rPr>
      </w:pPr>
      <w:r w:rsidRPr="00630DAB">
        <w:rPr>
          <w:color w:val="auto"/>
          <w:szCs w:val="22"/>
        </w:rPr>
        <w:tab/>
        <w:t>Amend</w:t>
      </w:r>
      <w:bookmarkStart w:id="64" w:name="instruction_96de504ec"/>
      <w:r w:rsidRPr="00630DAB">
        <w:rPr>
          <w:color w:val="auto"/>
          <w:szCs w:val="22"/>
        </w:rPr>
        <w:t xml:space="preserve"> the bill further, by deleting SECTION 2.</w:t>
      </w:r>
      <w:bookmarkEnd w:id="64"/>
    </w:p>
    <w:p w14:paraId="2D86B502" w14:textId="77777777" w:rsidR="00630DAB" w:rsidRPr="00630DAB" w:rsidRDefault="00630DAB" w:rsidP="00630DAB">
      <w:pPr>
        <w:rPr>
          <w:color w:val="auto"/>
          <w:szCs w:val="22"/>
        </w:rPr>
      </w:pPr>
      <w:r w:rsidRPr="00630DAB">
        <w:rPr>
          <w:color w:val="auto"/>
          <w:szCs w:val="22"/>
        </w:rPr>
        <w:tab/>
        <w:t>Renumber sections to conform.</w:t>
      </w:r>
    </w:p>
    <w:p w14:paraId="23DAE7B8" w14:textId="77777777" w:rsidR="00630DAB" w:rsidRPr="00630DAB" w:rsidRDefault="00630DAB" w:rsidP="00630DAB">
      <w:pPr>
        <w:rPr>
          <w:color w:val="auto"/>
          <w:szCs w:val="22"/>
        </w:rPr>
      </w:pPr>
      <w:r w:rsidRPr="00630DAB">
        <w:rPr>
          <w:color w:val="auto"/>
          <w:szCs w:val="22"/>
        </w:rPr>
        <w:tab/>
        <w:t>Amend title to conform.</w:t>
      </w:r>
    </w:p>
    <w:p w14:paraId="1FF83717" w14:textId="77777777" w:rsidR="00630DAB" w:rsidRPr="00630DAB" w:rsidRDefault="00630DAB" w:rsidP="00630DAB">
      <w:pPr>
        <w:rPr>
          <w:color w:val="auto"/>
          <w:szCs w:val="22"/>
        </w:rPr>
      </w:pPr>
    </w:p>
    <w:p w14:paraId="10663E82" w14:textId="77777777" w:rsidR="00630DAB" w:rsidRPr="00630DAB" w:rsidRDefault="00630DAB" w:rsidP="00630DAB">
      <w:pPr>
        <w:rPr>
          <w:szCs w:val="22"/>
        </w:rPr>
      </w:pPr>
      <w:r w:rsidRPr="00630DAB">
        <w:rPr>
          <w:szCs w:val="22"/>
        </w:rPr>
        <w:tab/>
        <w:t>Senator MALLOY explained the amendment.</w:t>
      </w:r>
    </w:p>
    <w:p w14:paraId="3D78A9D7" w14:textId="77777777" w:rsidR="00630DAB" w:rsidRPr="00630DAB" w:rsidRDefault="00630DAB" w:rsidP="00630DAB">
      <w:pPr>
        <w:rPr>
          <w:szCs w:val="22"/>
        </w:rPr>
      </w:pPr>
    </w:p>
    <w:p w14:paraId="591861D0" w14:textId="77777777" w:rsidR="00630DAB" w:rsidRPr="00630DAB" w:rsidRDefault="00630DAB" w:rsidP="00630DAB">
      <w:pPr>
        <w:rPr>
          <w:szCs w:val="22"/>
        </w:rPr>
      </w:pPr>
      <w:r w:rsidRPr="00630DAB">
        <w:rPr>
          <w:szCs w:val="22"/>
        </w:rPr>
        <w:tab/>
        <w:t>The amendment was adopted.</w:t>
      </w:r>
    </w:p>
    <w:p w14:paraId="176D580F" w14:textId="77777777" w:rsidR="00630DAB" w:rsidRPr="00630DAB" w:rsidRDefault="00630DAB" w:rsidP="00630DAB">
      <w:pPr>
        <w:rPr>
          <w:szCs w:val="22"/>
        </w:rPr>
      </w:pPr>
    </w:p>
    <w:p w14:paraId="58D7F5B7" w14:textId="77777777" w:rsidR="00630DAB" w:rsidRPr="00630DAB" w:rsidRDefault="00630DAB" w:rsidP="00630DAB">
      <w:pPr>
        <w:rPr>
          <w:szCs w:val="22"/>
        </w:rPr>
      </w:pPr>
      <w:r w:rsidRPr="00630DAB">
        <w:rPr>
          <w:szCs w:val="22"/>
        </w:rPr>
        <w:tab/>
        <w:t>The question then being second reading of the Bill, as amended.</w:t>
      </w:r>
    </w:p>
    <w:p w14:paraId="6FFA4525" w14:textId="77777777" w:rsidR="00630DAB" w:rsidRPr="00630DAB" w:rsidRDefault="00630DAB" w:rsidP="00630DAB">
      <w:pPr>
        <w:rPr>
          <w:szCs w:val="22"/>
        </w:rPr>
      </w:pPr>
    </w:p>
    <w:p w14:paraId="6F3B8A35" w14:textId="77777777" w:rsidR="00630DAB" w:rsidRPr="00630DAB" w:rsidRDefault="00630DAB" w:rsidP="00630DAB">
      <w:pPr>
        <w:rPr>
          <w:szCs w:val="22"/>
        </w:rPr>
      </w:pPr>
      <w:r w:rsidRPr="00630DAB">
        <w:rPr>
          <w:szCs w:val="22"/>
        </w:rPr>
        <w:tab/>
        <w:t>The "ayes" and "nays" were demanded and taken, resulting as follows:</w:t>
      </w:r>
    </w:p>
    <w:p w14:paraId="5A321780" w14:textId="77777777" w:rsidR="00630DAB" w:rsidRPr="00630DAB" w:rsidRDefault="00630DAB" w:rsidP="00630DAB">
      <w:pPr>
        <w:jc w:val="center"/>
        <w:rPr>
          <w:b/>
          <w:szCs w:val="22"/>
        </w:rPr>
      </w:pPr>
      <w:r w:rsidRPr="00630DAB">
        <w:rPr>
          <w:b/>
          <w:szCs w:val="22"/>
        </w:rPr>
        <w:t>Ayes 41; Nays 0</w:t>
      </w:r>
    </w:p>
    <w:p w14:paraId="4EBC7A44" w14:textId="77777777" w:rsidR="00630DAB" w:rsidRDefault="00630DAB" w:rsidP="00630DAB">
      <w:pPr>
        <w:rPr>
          <w:szCs w:val="22"/>
        </w:rPr>
      </w:pPr>
    </w:p>
    <w:p w14:paraId="178B454C" w14:textId="77777777" w:rsidR="006F2D89" w:rsidRDefault="006F2D89" w:rsidP="00630DAB">
      <w:pPr>
        <w:rPr>
          <w:szCs w:val="22"/>
        </w:rPr>
      </w:pPr>
    </w:p>
    <w:p w14:paraId="2FAB6AB4"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AYES</w:t>
      </w:r>
    </w:p>
    <w:p w14:paraId="5E2959B9"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Adams</w:t>
      </w:r>
      <w:r w:rsidRPr="00630DAB">
        <w:rPr>
          <w:szCs w:val="22"/>
        </w:rPr>
        <w:tab/>
        <w:t>Alexander</w:t>
      </w:r>
      <w:r w:rsidRPr="00630DAB">
        <w:rPr>
          <w:szCs w:val="22"/>
        </w:rPr>
        <w:tab/>
        <w:t>Allen</w:t>
      </w:r>
    </w:p>
    <w:p w14:paraId="7364025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Bennett</w:t>
      </w:r>
      <w:r w:rsidRPr="00630DAB">
        <w:rPr>
          <w:szCs w:val="22"/>
        </w:rPr>
        <w:tab/>
        <w:t>Campsen</w:t>
      </w:r>
      <w:r w:rsidRPr="00630DAB">
        <w:rPr>
          <w:szCs w:val="22"/>
        </w:rPr>
        <w:tab/>
        <w:t>Cash</w:t>
      </w:r>
    </w:p>
    <w:p w14:paraId="5EBAD8A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Climer</w:t>
      </w:r>
      <w:r w:rsidRPr="00630DAB">
        <w:rPr>
          <w:szCs w:val="22"/>
        </w:rPr>
        <w:tab/>
        <w:t>Corbin</w:t>
      </w:r>
      <w:r w:rsidRPr="00630DAB">
        <w:rPr>
          <w:szCs w:val="22"/>
        </w:rPr>
        <w:tab/>
        <w:t>Cromer</w:t>
      </w:r>
    </w:p>
    <w:p w14:paraId="4115C9F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Davis</w:t>
      </w:r>
      <w:r w:rsidRPr="00630DAB">
        <w:rPr>
          <w:szCs w:val="22"/>
        </w:rPr>
        <w:tab/>
        <w:t>Fanning</w:t>
      </w:r>
      <w:r w:rsidRPr="00630DAB">
        <w:rPr>
          <w:szCs w:val="22"/>
        </w:rPr>
        <w:tab/>
        <w:t>Gambrell</w:t>
      </w:r>
    </w:p>
    <w:p w14:paraId="7BF2FAD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Grooms</w:t>
      </w:r>
      <w:r w:rsidRPr="00630DAB">
        <w:rPr>
          <w:szCs w:val="22"/>
        </w:rPr>
        <w:tab/>
        <w:t>Gustafson</w:t>
      </w:r>
      <w:r w:rsidRPr="00630DAB">
        <w:rPr>
          <w:szCs w:val="22"/>
        </w:rPr>
        <w:tab/>
        <w:t>Hembree</w:t>
      </w:r>
    </w:p>
    <w:p w14:paraId="338F48E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30DAB">
        <w:rPr>
          <w:szCs w:val="22"/>
        </w:rPr>
        <w:t>Jackson</w:t>
      </w:r>
      <w:r w:rsidRPr="00630DAB">
        <w:rPr>
          <w:szCs w:val="22"/>
        </w:rPr>
        <w:tab/>
      </w:r>
      <w:r w:rsidRPr="00630DAB">
        <w:rPr>
          <w:i/>
          <w:szCs w:val="22"/>
        </w:rPr>
        <w:t>Johnson, Kevin</w:t>
      </w:r>
      <w:r w:rsidRPr="00630DAB">
        <w:rPr>
          <w:i/>
          <w:szCs w:val="22"/>
        </w:rPr>
        <w:tab/>
        <w:t>Johnson, Michael</w:t>
      </w:r>
    </w:p>
    <w:p w14:paraId="1AECA48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Kimbrell</w:t>
      </w:r>
      <w:r w:rsidRPr="00630DAB">
        <w:rPr>
          <w:szCs w:val="22"/>
        </w:rPr>
        <w:tab/>
        <w:t>Kimpson</w:t>
      </w:r>
      <w:r w:rsidRPr="00630DAB">
        <w:rPr>
          <w:szCs w:val="22"/>
        </w:rPr>
        <w:tab/>
        <w:t>Loftis</w:t>
      </w:r>
    </w:p>
    <w:p w14:paraId="03719EE0"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Malloy</w:t>
      </w:r>
      <w:r w:rsidRPr="00630DAB">
        <w:rPr>
          <w:szCs w:val="22"/>
        </w:rPr>
        <w:tab/>
        <w:t>Martin</w:t>
      </w:r>
      <w:r w:rsidRPr="00630DAB">
        <w:rPr>
          <w:szCs w:val="22"/>
        </w:rPr>
        <w:tab/>
        <w:t>Massey</w:t>
      </w:r>
    </w:p>
    <w:p w14:paraId="38E8AF3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Matthews</w:t>
      </w:r>
      <w:r w:rsidRPr="00630DAB">
        <w:rPr>
          <w:szCs w:val="22"/>
        </w:rPr>
        <w:tab/>
        <w:t>McElveen</w:t>
      </w:r>
      <w:r w:rsidRPr="00630DAB">
        <w:rPr>
          <w:szCs w:val="22"/>
        </w:rPr>
        <w:tab/>
        <w:t>McLeod</w:t>
      </w:r>
    </w:p>
    <w:p w14:paraId="5195F75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Peeler</w:t>
      </w:r>
      <w:r w:rsidRPr="00630DAB">
        <w:rPr>
          <w:szCs w:val="22"/>
        </w:rPr>
        <w:tab/>
        <w:t>Rankin</w:t>
      </w:r>
      <w:r w:rsidRPr="00630DAB">
        <w:rPr>
          <w:szCs w:val="22"/>
        </w:rPr>
        <w:tab/>
        <w:t>Reichenbach</w:t>
      </w:r>
    </w:p>
    <w:p w14:paraId="013FA1B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Rice</w:t>
      </w:r>
      <w:r w:rsidRPr="00630DAB">
        <w:rPr>
          <w:szCs w:val="22"/>
        </w:rPr>
        <w:tab/>
        <w:t>Sabb</w:t>
      </w:r>
      <w:r w:rsidRPr="00630DAB">
        <w:rPr>
          <w:szCs w:val="22"/>
        </w:rPr>
        <w:tab/>
        <w:t>Scott</w:t>
      </w:r>
    </w:p>
    <w:p w14:paraId="012B0D9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Senn</w:t>
      </w:r>
      <w:r w:rsidRPr="00630DAB">
        <w:rPr>
          <w:szCs w:val="22"/>
        </w:rPr>
        <w:tab/>
        <w:t>Setzler</w:t>
      </w:r>
      <w:r w:rsidRPr="00630DAB">
        <w:rPr>
          <w:szCs w:val="22"/>
        </w:rPr>
        <w:tab/>
        <w:t>Shealy</w:t>
      </w:r>
    </w:p>
    <w:p w14:paraId="6BB64C1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Talley</w:t>
      </w:r>
      <w:r w:rsidRPr="00630DAB">
        <w:rPr>
          <w:szCs w:val="22"/>
        </w:rPr>
        <w:tab/>
        <w:t>Turner</w:t>
      </w:r>
      <w:r w:rsidRPr="00630DAB">
        <w:rPr>
          <w:szCs w:val="22"/>
        </w:rPr>
        <w:tab/>
        <w:t>Verdin</w:t>
      </w:r>
    </w:p>
    <w:p w14:paraId="4B916CE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Williams</w:t>
      </w:r>
      <w:r w:rsidRPr="00630DAB">
        <w:rPr>
          <w:szCs w:val="22"/>
        </w:rPr>
        <w:tab/>
        <w:t>Young</w:t>
      </w:r>
    </w:p>
    <w:p w14:paraId="250B85C1"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616FA8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30DAB">
        <w:rPr>
          <w:b/>
          <w:szCs w:val="22"/>
        </w:rPr>
        <w:t>Total--41</w:t>
      </w:r>
    </w:p>
    <w:p w14:paraId="7A96F153" w14:textId="77777777" w:rsidR="00630DAB" w:rsidRPr="00630DAB" w:rsidRDefault="00630DAB" w:rsidP="00630DAB">
      <w:pPr>
        <w:rPr>
          <w:szCs w:val="22"/>
        </w:rPr>
      </w:pPr>
    </w:p>
    <w:p w14:paraId="0BB4F1E5"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NAYS</w:t>
      </w:r>
    </w:p>
    <w:p w14:paraId="37B091AB" w14:textId="77777777" w:rsidR="00630DAB" w:rsidRPr="00630DAB" w:rsidRDefault="00630DAB" w:rsidP="00630DAB">
      <w:pPr>
        <w:tabs>
          <w:tab w:val="clear" w:pos="216"/>
          <w:tab w:val="clear" w:pos="432"/>
          <w:tab w:val="clear" w:pos="648"/>
          <w:tab w:val="left" w:pos="720"/>
        </w:tabs>
        <w:jc w:val="center"/>
        <w:rPr>
          <w:b/>
          <w:szCs w:val="22"/>
        </w:rPr>
      </w:pPr>
    </w:p>
    <w:p w14:paraId="0BD11ECC"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Total--0</w:t>
      </w:r>
    </w:p>
    <w:p w14:paraId="70972B22" w14:textId="77777777" w:rsidR="00630DAB" w:rsidRPr="00630DAB" w:rsidRDefault="00630DAB" w:rsidP="00630DAB">
      <w:pPr>
        <w:rPr>
          <w:szCs w:val="22"/>
        </w:rPr>
      </w:pPr>
    </w:p>
    <w:p w14:paraId="725EABF0" w14:textId="77777777" w:rsidR="00630DAB" w:rsidRPr="00630DAB" w:rsidRDefault="00630DAB" w:rsidP="00630DAB">
      <w:pPr>
        <w:rPr>
          <w:szCs w:val="22"/>
        </w:rPr>
      </w:pPr>
      <w:r w:rsidRPr="00630DAB">
        <w:rPr>
          <w:szCs w:val="22"/>
        </w:rPr>
        <w:tab/>
        <w:t>There being no further amendments, the Bill, as amended, was read the second time, passed and ordered to a third reading.</w:t>
      </w:r>
    </w:p>
    <w:p w14:paraId="34F7084E" w14:textId="77777777" w:rsidR="00630DAB" w:rsidRPr="00630DAB" w:rsidRDefault="00630DAB" w:rsidP="00630DAB">
      <w:pPr>
        <w:rPr>
          <w:szCs w:val="22"/>
        </w:rPr>
      </w:pPr>
    </w:p>
    <w:p w14:paraId="04066464" w14:textId="77777777" w:rsidR="00630DAB" w:rsidRPr="00630DAB" w:rsidRDefault="00630DAB" w:rsidP="00630DAB">
      <w:pPr>
        <w:jc w:val="center"/>
        <w:rPr>
          <w:b/>
          <w:bCs/>
          <w:szCs w:val="22"/>
        </w:rPr>
      </w:pPr>
      <w:r w:rsidRPr="00630DAB">
        <w:rPr>
          <w:b/>
          <w:bCs/>
          <w:szCs w:val="22"/>
        </w:rPr>
        <w:t>COMMITTEE AMENDMENT ADOPTED</w:t>
      </w:r>
    </w:p>
    <w:p w14:paraId="044611D2" w14:textId="77777777" w:rsidR="00630DAB" w:rsidRPr="00630DAB" w:rsidRDefault="00630DAB" w:rsidP="00630DAB">
      <w:pPr>
        <w:jc w:val="center"/>
        <w:rPr>
          <w:b/>
          <w:bCs/>
          <w:szCs w:val="22"/>
        </w:rPr>
      </w:pPr>
      <w:r w:rsidRPr="00630DAB">
        <w:rPr>
          <w:b/>
          <w:bCs/>
          <w:szCs w:val="22"/>
        </w:rPr>
        <w:t>READ THE SECOND TIME</w:t>
      </w:r>
    </w:p>
    <w:p w14:paraId="0F264F54" w14:textId="77777777" w:rsidR="00630DAB" w:rsidRPr="00630DAB" w:rsidRDefault="00630DAB" w:rsidP="00630DAB">
      <w:pPr>
        <w:suppressAutoHyphens/>
        <w:rPr>
          <w:szCs w:val="22"/>
        </w:rPr>
      </w:pPr>
      <w:r w:rsidRPr="00630DAB">
        <w:rPr>
          <w:b/>
          <w:bCs/>
          <w:szCs w:val="22"/>
        </w:rPr>
        <w:tab/>
      </w:r>
      <w:r w:rsidRPr="00630DAB">
        <w:rPr>
          <w:szCs w:val="22"/>
        </w:rPr>
        <w:t>S. 259</w:t>
      </w:r>
      <w:r w:rsidRPr="00630DAB">
        <w:rPr>
          <w:szCs w:val="22"/>
        </w:rPr>
        <w:fldChar w:fldCharType="begin"/>
      </w:r>
      <w:r w:rsidRPr="00630DAB">
        <w:rPr>
          <w:szCs w:val="22"/>
        </w:rPr>
        <w:instrText xml:space="preserve"> XE "S. 259" \b </w:instrText>
      </w:r>
      <w:r w:rsidRPr="00630DAB">
        <w:rPr>
          <w:szCs w:val="22"/>
        </w:rPr>
        <w:fldChar w:fldCharType="end"/>
      </w:r>
      <w:r w:rsidRPr="00630DAB">
        <w:rPr>
          <w:szCs w:val="22"/>
        </w:rPr>
        <w:t xml:space="preserve"> -- Senators Rankin, Young, Hutto, Sabb and Malloy:  </w:t>
      </w:r>
      <w:r w:rsidRPr="00630DAB">
        <w:rPr>
          <w:caps/>
          <w:szCs w:val="22"/>
        </w:rPr>
        <w:t>A BILL TO AMEND THE SOUTH CAROLINA CODE OF LAWS BY AMENDING SECTION 15</w:t>
      </w:r>
      <w:r w:rsidRPr="00630DAB">
        <w:rPr>
          <w:caps/>
          <w:szCs w:val="22"/>
        </w:rPr>
        <w:noBreakHyphen/>
        <w:t>50</w:t>
      </w:r>
      <w:r w:rsidRPr="00630DAB">
        <w:rPr>
          <w:caps/>
          <w:szCs w:val="22"/>
        </w:rPr>
        <w:noBreakHyphen/>
        <w:t>20, RELATING TO DEFINITIONS, SO AS TO ADD SEVERAL DEFINITIONS TO THE CHAPTER; BY ADDING SECTION 15</w:t>
      </w:r>
      <w:r w:rsidRPr="00630DAB">
        <w:rPr>
          <w:caps/>
          <w:szCs w:val="22"/>
        </w:rPr>
        <w:noBreakHyphen/>
        <w:t>50</w:t>
      </w:r>
      <w:r w:rsidRPr="00630DAB">
        <w:rPr>
          <w:caps/>
          <w:szCs w:val="22"/>
        </w:rPr>
        <w:noBreakHyphen/>
        <w:t>25 SO AS TO PROVIDE A LIST OF ACTS IN WHICH A STRUCTURED SETTLEMENT PURCHASE COMPANY CANNOT ENGAGE; BY AMENDING SECTION 15</w:t>
      </w:r>
      <w:r w:rsidRPr="00630DAB">
        <w:rPr>
          <w:caps/>
          <w:szCs w:val="22"/>
        </w:rPr>
        <w:noBreakHyphen/>
        <w:t>50</w:t>
      </w:r>
      <w:r w:rsidRPr="00630DAB">
        <w:rPr>
          <w:caps/>
          <w:szCs w:val="22"/>
        </w:rPr>
        <w:noBreakHyphen/>
        <w:t>30, RELATING TO DISCLOSURE STATEMENTS, SO AS TO ADD TO THE LIST OF ITEMS WHICH MUST BE DISCLOSED TO THE PAYEE BY THE STRUCTURED SETTLEMENT PURCHASE COMPANY; BY AMENDING SECTION 15</w:t>
      </w:r>
      <w:r w:rsidRPr="00630DAB">
        <w:rPr>
          <w:caps/>
          <w:szCs w:val="22"/>
        </w:rPr>
        <w:noBreakHyphen/>
        <w:t>50</w:t>
      </w:r>
      <w:r w:rsidRPr="00630DAB">
        <w:rPr>
          <w:caps/>
          <w:szCs w:val="22"/>
        </w:rPr>
        <w:noBreakHyphen/>
        <w:t>40, RELATING TO APPROVAL BY FINAL COURT ORDER, SO AS TO ADD FACTORS WHICH THE COURT MUST CONSIDER IN DETERMINING IF THE TRANSFER OF THE STRUCTURED SETTLEMENT PAYMENT RIGHTS IS IN THE BEST INTEREST OF THE PAYEE; BY AMENDING SECTION 15</w:t>
      </w:r>
      <w:r w:rsidRPr="00630DAB">
        <w:rPr>
          <w:caps/>
          <w:szCs w:val="22"/>
        </w:rPr>
        <w:noBreakHyphen/>
        <w:t>50</w:t>
      </w:r>
      <w:r w:rsidRPr="00630DAB">
        <w:rPr>
          <w:caps/>
          <w:szCs w:val="22"/>
        </w:rPr>
        <w:noBreakHyphen/>
        <w:t>50, RELATING TO RIGHTS AND OBLIGATIONS OF A STRUCTURED SETTLEMENT OBLIGOR, ANNUITY ISSUER, AND TRANSFEREE, SO AS TO PROVIDE WHEN CERTAIN PARTIES WILL BE DISCHARGED FROM LIABILITY; BY AMENDING SECTION 15</w:t>
      </w:r>
      <w:r w:rsidRPr="00630DAB">
        <w:rPr>
          <w:caps/>
          <w:szCs w:val="22"/>
        </w:rPr>
        <w:noBreakHyphen/>
        <w:t>50</w:t>
      </w:r>
      <w:r w:rsidRPr="00630DAB">
        <w:rPr>
          <w:caps/>
          <w:szCs w:val="22"/>
        </w:rPr>
        <w:noBreakHyphen/>
        <w:t>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w:t>
      </w:r>
      <w:r w:rsidRPr="00630DAB">
        <w:rPr>
          <w:caps/>
          <w:szCs w:val="22"/>
        </w:rPr>
        <w:noBreakHyphen/>
        <w:t>PERSON ATTENDANCE; BY AMENDING SECTION 15</w:t>
      </w:r>
      <w:r w:rsidRPr="00630DAB">
        <w:rPr>
          <w:caps/>
          <w:szCs w:val="22"/>
        </w:rPr>
        <w:noBreakHyphen/>
        <w:t>50</w:t>
      </w:r>
      <w:r w:rsidRPr="00630DAB">
        <w:rPr>
          <w:caps/>
          <w:szCs w:val="22"/>
        </w:rPr>
        <w:noBreakHyphen/>
        <w:t>70, RELATING TO THE SCOPE OF THE TRANSFER AGREEMENT, SO AS TO MAKE CHANGES THAT CONFORM TO THE REST OF THE CHAPTER; BY ADDING SECTION 15</w:t>
      </w:r>
      <w:r w:rsidRPr="00630DAB">
        <w:rPr>
          <w:caps/>
          <w:szCs w:val="22"/>
        </w:rPr>
        <w:noBreakHyphen/>
        <w:t>50</w:t>
      </w:r>
      <w:r w:rsidRPr="00630DAB">
        <w:rPr>
          <w:caps/>
          <w:szCs w:val="22"/>
        </w:rPr>
        <w:noBreakHyphen/>
        <w:t>80 SO AS TO PROVIDE THAT THE COURT APPOINT AN ATTORNEY TO ADVISE THE COURT IN CERTAIN CASES; BY ADDING SECTION 15</w:t>
      </w:r>
      <w:r w:rsidRPr="00630DAB">
        <w:rPr>
          <w:caps/>
          <w:szCs w:val="22"/>
        </w:rPr>
        <w:noBreakHyphen/>
        <w:t>50</w:t>
      </w:r>
      <w:r w:rsidRPr="00630DAB">
        <w:rPr>
          <w:caps/>
          <w:szCs w:val="22"/>
        </w:rPr>
        <w:noBreakHyphen/>
        <w:t>90 SO AS TO PROVIDE THAT A STRUCTURED SETTLEMENT PURCHASE COMPANY WHO WANTS TO DO BUSINESS IN THIS STATE MUST REGISTER WITH THE SECRETARY OF STATE; BY ADDING SECTION 15</w:t>
      </w:r>
      <w:r w:rsidRPr="00630DAB">
        <w:rPr>
          <w:caps/>
          <w:szCs w:val="22"/>
        </w:rPr>
        <w:noBreakHyphen/>
        <w:t>50</w:t>
      </w:r>
      <w:r w:rsidRPr="00630DAB">
        <w:rPr>
          <w:caps/>
          <w:szCs w:val="22"/>
        </w:rPr>
        <w:noBreakHyphen/>
        <w:t>100 SO AS TO PROVIDE THAT REGISTRATION IS VALID FOR ONE YEAR AND A RENEWED APPLICATION MUST BE FILED EVERY YEAR THEREAFTER; BY ADDING SECTION 15</w:t>
      </w:r>
      <w:r w:rsidRPr="00630DAB">
        <w:rPr>
          <w:caps/>
          <w:szCs w:val="22"/>
        </w:rPr>
        <w:noBreakHyphen/>
        <w:t>50</w:t>
      </w:r>
      <w:r w:rsidRPr="00630DAB">
        <w:rPr>
          <w:caps/>
          <w:szCs w:val="22"/>
        </w:rPr>
        <w:noBreakHyphen/>
        <w:t>110 SO AS TO PROVIDE THAT A STRUCTURED SETTLEMENT PURCHASE COMPANY MUST POST A BOND WITH THE SECRETARY OF STATE OR PAY A CASH BOND IN THE AMOUNT OF FIFTY THOUSAND DOLLARS; BY ADDING SECTION 15</w:t>
      </w:r>
      <w:r w:rsidRPr="00630DAB">
        <w:rPr>
          <w:caps/>
          <w:szCs w:val="22"/>
        </w:rPr>
        <w:noBreakHyphen/>
        <w:t>50</w:t>
      </w:r>
      <w:r w:rsidRPr="00630DAB">
        <w:rPr>
          <w:caps/>
          <w:szCs w:val="22"/>
        </w:rPr>
        <w:noBreakHyphen/>
        <w:t>120 SO AS TO PROVIDE THAT A STRUCTURED SETTLEMENT PURCHASE COMPANY MUST FILE A NOTICE OF JUDGMENT WITH THE SECRETARY OF STATE AND PROVIDE A COPY OF THE JUDGMENT SECURED AGAINST THE COMPANY; BY ADDING SECTION 15</w:t>
      </w:r>
      <w:r w:rsidRPr="00630DAB">
        <w:rPr>
          <w:caps/>
          <w:szCs w:val="22"/>
        </w:rPr>
        <w:noBreakHyphen/>
        <w:t>50</w:t>
      </w:r>
      <w:r w:rsidRPr="00630DAB">
        <w:rPr>
          <w:caps/>
          <w:szCs w:val="22"/>
        </w:rPr>
        <w:noBreakHyphen/>
        <w:t>130 SO AS TO PROVIDE THAT LIABILITY IS NOT AFFECTED BY A BREACH OF CONTRACT, BREACH OF WARRANTY, OR ANY OTHER ACT OR OMISSION OF THE BONDED STRUCTURED SETTLEMENT PURCHASE COMPANY; BY ADDING SECTION 15</w:t>
      </w:r>
      <w:r w:rsidRPr="00630DAB">
        <w:rPr>
          <w:caps/>
          <w:szCs w:val="22"/>
        </w:rPr>
        <w:noBreakHyphen/>
        <w:t>50</w:t>
      </w:r>
      <w:r w:rsidRPr="00630DAB">
        <w:rPr>
          <w:caps/>
          <w:szCs w:val="22"/>
        </w:rPr>
        <w:noBreakHyphen/>
        <w:t>140 SO AS TO PROVIDE THAT THE SECRETARY OF STATE MUST RECEIVE WRITTEN NOTICE OF THE CANCELLATION OR MODIFICATION OF A SURETY BOND WITHIN TWENTY DAYS PRIOR TO THE CANCELLATION OR MODIFICATION; BY ADDING SECTION 15</w:t>
      </w:r>
      <w:r w:rsidRPr="00630DAB">
        <w:rPr>
          <w:caps/>
          <w:szCs w:val="22"/>
        </w:rPr>
        <w:noBreakHyphen/>
        <w:t>50</w:t>
      </w:r>
      <w:r w:rsidRPr="00630DAB">
        <w:rPr>
          <w:caps/>
          <w:szCs w:val="22"/>
        </w:rPr>
        <w:noBreakHyphen/>
        <w:t>150 SO AS TO PROVIDE THAT AN ASSIGNEE IS NOT REQUIRED TO REGISTER AS A STRUCTURED SETTLEMENT PURCHASE COMPANY TO ACQUIRE STRUCTURED SETTLEMENT PAYMENT RIGHTS; BY ADDING SECTION 15</w:t>
      </w:r>
      <w:r w:rsidRPr="00630DAB">
        <w:rPr>
          <w:caps/>
          <w:szCs w:val="22"/>
        </w:rPr>
        <w:noBreakHyphen/>
        <w:t>50</w:t>
      </w:r>
      <w:r w:rsidRPr="00630DAB">
        <w:rPr>
          <w:caps/>
          <w:szCs w:val="22"/>
        </w:rPr>
        <w:noBreakHyphen/>
        <w:t>160 SO AS TO PROVIDE THAT THE SECRETARY OF STATE MAY ASSESS AN ADMINISTRATIVE FINE IF A PERSON WHO IS REQUIRED TO REGISTER DOES NOT DO SO WITHIN FIFTEEN DAYS AFTER RECEIPT OF NOTICE TO REGISTER; AND BY ADDING SECTION 15</w:t>
      </w:r>
      <w:r w:rsidRPr="00630DAB">
        <w:rPr>
          <w:caps/>
          <w:szCs w:val="22"/>
        </w:rPr>
        <w:noBreakHyphen/>
        <w:t>50</w:t>
      </w:r>
      <w:r w:rsidRPr="00630DAB">
        <w:rPr>
          <w:caps/>
          <w:szCs w:val="22"/>
        </w:rPr>
        <w:noBreakHyphen/>
        <w:t>170 SO AS TO PROVIDE THAT A TRANSFER ORDER DOES NOT CONSTITUTE A QUALIFIED ORDER PURSUANT TO FEDERAL LAW IF THE TRANSFEREE IS NOT REGISTERED AS A STRUCTURED SETTLEMENT PURCHASE COMPANY PURSUANT TO THIS ACT AT THE TIME THE ORDER IS SIGNED.</w:t>
      </w:r>
    </w:p>
    <w:p w14:paraId="4BBDF92B" w14:textId="77777777" w:rsidR="00630DAB" w:rsidRPr="00630DAB" w:rsidRDefault="00630DAB" w:rsidP="00630DAB">
      <w:pPr>
        <w:rPr>
          <w:color w:val="auto"/>
          <w:szCs w:val="22"/>
        </w:rPr>
      </w:pPr>
      <w:r w:rsidRPr="00630DAB">
        <w:rPr>
          <w:color w:val="auto"/>
          <w:szCs w:val="22"/>
        </w:rPr>
        <w:tab/>
        <w:t>The Senate proceeded to the consideration of the Bill.</w:t>
      </w:r>
    </w:p>
    <w:p w14:paraId="520CD48A" w14:textId="77777777" w:rsidR="00630DAB" w:rsidRPr="00630DAB" w:rsidRDefault="00630DAB" w:rsidP="00630DAB">
      <w:pPr>
        <w:jc w:val="center"/>
        <w:rPr>
          <w:b/>
          <w:bCs/>
          <w:szCs w:val="22"/>
        </w:rPr>
      </w:pPr>
    </w:p>
    <w:p w14:paraId="51429DE1" w14:textId="77777777" w:rsidR="00630DAB" w:rsidRPr="00630DAB" w:rsidRDefault="00630DAB" w:rsidP="00630DAB">
      <w:pPr>
        <w:rPr>
          <w:szCs w:val="22"/>
        </w:rPr>
      </w:pPr>
      <w:bookmarkStart w:id="65" w:name="instruction_b961315f4"/>
      <w:r w:rsidRPr="00630DAB">
        <w:rPr>
          <w:szCs w:val="22"/>
        </w:rPr>
        <w:tab/>
        <w:t>The Committee on Judiciary proposed the following amendment  (SJ-259.SW0010S)</w:t>
      </w:r>
      <w:r w:rsidRPr="00630DAB">
        <w:rPr>
          <w:snapToGrid w:val="0"/>
          <w:szCs w:val="22"/>
        </w:rPr>
        <w:t>, which was adopted</w:t>
      </w:r>
      <w:r w:rsidRPr="00630DAB">
        <w:rPr>
          <w:szCs w:val="22"/>
        </w:rPr>
        <w:t>:</w:t>
      </w:r>
    </w:p>
    <w:p w14:paraId="03AFA239" w14:textId="77777777" w:rsidR="00630DAB" w:rsidRPr="00630DAB" w:rsidRDefault="00630DAB" w:rsidP="00630DAB">
      <w:pPr>
        <w:rPr>
          <w:color w:val="auto"/>
          <w:szCs w:val="22"/>
        </w:rPr>
      </w:pPr>
      <w:r w:rsidRPr="00630DAB">
        <w:rPr>
          <w:color w:val="auto"/>
          <w:szCs w:val="22"/>
        </w:rPr>
        <w:tab/>
        <w:t>Amend the bill, as and if amended, SECTION 1, by striking Section 15-50-20</w:t>
      </w:r>
      <w:bookmarkStart w:id="66" w:name="ss_T15C50N20S12_lv1_e3dcad63c"/>
      <w:r w:rsidRPr="00630DAB">
        <w:rPr>
          <w:strike/>
          <w:color w:val="auto"/>
          <w:szCs w:val="22"/>
        </w:rPr>
        <w:t>(</w:t>
      </w:r>
      <w:bookmarkEnd w:id="66"/>
      <w:r w:rsidRPr="00630DAB">
        <w:rPr>
          <w:strike/>
          <w:color w:val="auto"/>
          <w:szCs w:val="22"/>
        </w:rPr>
        <w:t>12)</w:t>
      </w:r>
      <w:r w:rsidRPr="00630DAB">
        <w:rPr>
          <w:color w:val="auto"/>
          <w:szCs w:val="22"/>
          <w:u w:val="single"/>
        </w:rPr>
        <w:t>(16)</w:t>
      </w:r>
      <w:r w:rsidRPr="00630DAB">
        <w:rPr>
          <w:color w:val="auto"/>
          <w:szCs w:val="22"/>
        </w:rPr>
        <w:t xml:space="preserve"> and inserting:</w:t>
      </w:r>
    </w:p>
    <w:sdt>
      <w:sdtPr>
        <w:rPr>
          <w:rFonts w:eastAsia="Calibri"/>
          <w:color w:val="auto"/>
          <w:szCs w:val="22"/>
        </w:rPr>
        <w:alias w:val="Cannot be edited"/>
        <w:tag w:val="Cannot be edited"/>
        <w:id w:val="-790048816"/>
        <w:placeholder>
          <w:docPart w:val="E38E35E786354188A585262CBA0A5EC3"/>
        </w:placeholder>
      </w:sdtPr>
      <w:sdtEndPr/>
      <w:sdtContent>
        <w:p w14:paraId="03EF2440" w14:textId="77777777" w:rsidR="00630DAB" w:rsidRPr="00630DAB" w:rsidRDefault="00630DAB" w:rsidP="00630DAB">
          <w:pPr>
            <w:rPr>
              <w:rFonts w:eastAsia="Calibri"/>
              <w:color w:val="auto"/>
              <w:szCs w:val="22"/>
              <w:u w:val="single"/>
            </w:rPr>
          </w:pPr>
          <w:r w:rsidRPr="00630DAB">
            <w:rPr>
              <w:rFonts w:eastAsia="Calibri"/>
              <w:color w:val="auto"/>
              <w:szCs w:val="22"/>
            </w:rPr>
            <w:tab/>
          </w:r>
          <w:r w:rsidRPr="00630DAB">
            <w:rPr>
              <w:rFonts w:eastAsia="Calibri"/>
              <w:strike/>
              <w:color w:val="auto"/>
              <w:szCs w:val="22"/>
            </w:rPr>
            <w:t>(12)</w:t>
          </w:r>
          <w:r w:rsidRPr="00630DAB">
            <w:rPr>
              <w:rFonts w:eastAsia="Calibri"/>
              <w:color w:val="auto"/>
              <w:szCs w:val="22"/>
              <w:u w:val="single"/>
            </w:rPr>
            <w:t>(16)</w:t>
          </w:r>
          <w:r w:rsidRPr="00630DAB">
            <w:rPr>
              <w:rFonts w:eastAsia="Calibri"/>
              <w:color w:val="auto"/>
              <w:szCs w:val="22"/>
            </w:rPr>
            <w:t xml:space="preserve"> “Structured settlement” means an arrangement for periodic payment of damages for personal injuries or sickness established by settlement or judgment in resolution of a tort claim.</w:t>
          </w:r>
          <w:r w:rsidRPr="00630DAB">
            <w:rPr>
              <w:rFonts w:eastAsia="Calibri"/>
              <w:color w:val="auto"/>
              <w:szCs w:val="22"/>
              <w:u w:val="single"/>
            </w:rPr>
            <w:t xml:space="preserve"> Notwithstanding another provision of law, a structured settlement is not a consumer loan or otherwise subject to Title 37.</w:t>
          </w:r>
        </w:p>
        <w:bookmarkEnd w:id="65" w:displacedByCustomXml="next"/>
      </w:sdtContent>
    </w:sdt>
    <w:p w14:paraId="084E5FEE" w14:textId="77777777" w:rsidR="00630DAB" w:rsidRPr="00630DAB" w:rsidRDefault="00630DAB" w:rsidP="00630DAB">
      <w:pPr>
        <w:rPr>
          <w:color w:val="auto"/>
          <w:szCs w:val="22"/>
        </w:rPr>
      </w:pPr>
      <w:r w:rsidRPr="00630DAB">
        <w:rPr>
          <w:color w:val="auto"/>
          <w:szCs w:val="22"/>
        </w:rPr>
        <w:tab/>
        <w:t>Amend</w:t>
      </w:r>
      <w:bookmarkStart w:id="67" w:name="instruction_dab83ea12"/>
      <w:r w:rsidRPr="00630DAB">
        <w:rPr>
          <w:color w:val="auto"/>
          <w:szCs w:val="22"/>
        </w:rPr>
        <w:t xml:space="preserve"> the bill further, SECTION 1, by striking Section 15-50-20</w:t>
      </w:r>
      <w:bookmarkStart w:id="68" w:name="ss_T15C50N20S16_lv1_4e0579a8c"/>
      <w:r w:rsidRPr="00630DAB">
        <w:rPr>
          <w:strike/>
          <w:color w:val="auto"/>
          <w:szCs w:val="22"/>
        </w:rPr>
        <w:t>(</w:t>
      </w:r>
      <w:bookmarkEnd w:id="68"/>
      <w:r w:rsidRPr="00630DAB">
        <w:rPr>
          <w:strike/>
          <w:color w:val="auto"/>
          <w:szCs w:val="22"/>
        </w:rPr>
        <w:t>16)</w:t>
      </w:r>
      <w:r w:rsidRPr="00630DAB">
        <w:rPr>
          <w:color w:val="auto"/>
          <w:szCs w:val="22"/>
        </w:rPr>
        <w:t xml:space="preserve"> and inserting:</w:t>
      </w:r>
    </w:p>
    <w:sdt>
      <w:sdtPr>
        <w:rPr>
          <w:rFonts w:eastAsia="Calibri"/>
          <w:color w:val="auto"/>
          <w:szCs w:val="22"/>
        </w:rPr>
        <w:alias w:val="Cannot be edited"/>
        <w:tag w:val="Cannot be edited"/>
        <w:id w:val="913590803"/>
        <w:placeholder>
          <w:docPart w:val="E38E35E786354188A585262CBA0A5EC3"/>
        </w:placeholder>
      </w:sdtPr>
      <w:sdtEndPr/>
      <w:sdtContent>
        <w:p w14:paraId="41C2D52C"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strike/>
              <w:color w:val="auto"/>
              <w:szCs w:val="22"/>
            </w:rPr>
            <w:t>(16)</w:t>
          </w:r>
          <w:r w:rsidRPr="00630DAB">
            <w:rPr>
              <w:rFonts w:eastAsia="Calibri"/>
              <w:color w:val="auto"/>
              <w:szCs w:val="22"/>
              <w:u w:val="single"/>
            </w:rPr>
            <w:t xml:space="preserve"> (22)</w:t>
          </w:r>
          <w:r w:rsidRPr="00630DAB">
            <w:rPr>
              <w:rFonts w:eastAsia="Calibri"/>
              <w:color w:val="auto"/>
              <w:szCs w:val="22"/>
            </w:rPr>
            <w:t xml:space="preserve"> “Terms of the structured settlement” include the terms of the structured settlement agreement, the annuity contract, a qualified assignment agreement, and an order or other approval of a court</w:t>
          </w:r>
          <w:bookmarkStart w:id="69" w:name="_Hlk126064648"/>
          <w:r w:rsidRPr="00630DAB">
            <w:rPr>
              <w:rFonts w:eastAsia="Calibri"/>
              <w:color w:val="auto"/>
              <w:szCs w:val="22"/>
              <w:u w:val="single"/>
            </w:rPr>
            <w:t xml:space="preserve"> that approved a structured settlement agreement</w:t>
          </w:r>
          <w:bookmarkEnd w:id="69"/>
          <w:r w:rsidRPr="00630DAB">
            <w:rPr>
              <w:rFonts w:eastAsia="Calibri"/>
              <w:color w:val="auto"/>
              <w:szCs w:val="22"/>
            </w:rPr>
            <w:t>.</w:t>
          </w:r>
        </w:p>
        <w:bookmarkEnd w:id="67" w:displacedByCustomXml="next"/>
      </w:sdtContent>
    </w:sdt>
    <w:p w14:paraId="6A78DD29" w14:textId="77777777" w:rsidR="00630DAB" w:rsidRPr="00630DAB" w:rsidRDefault="00630DAB" w:rsidP="00630DAB">
      <w:pPr>
        <w:rPr>
          <w:color w:val="auto"/>
          <w:szCs w:val="22"/>
        </w:rPr>
      </w:pPr>
      <w:r w:rsidRPr="00630DAB">
        <w:rPr>
          <w:color w:val="auto"/>
          <w:szCs w:val="22"/>
        </w:rPr>
        <w:tab/>
        <w:t>Amend</w:t>
      </w:r>
      <w:bookmarkStart w:id="70" w:name="instruction_5ed798254"/>
      <w:r w:rsidRPr="00630DAB">
        <w:rPr>
          <w:color w:val="auto"/>
          <w:szCs w:val="22"/>
        </w:rPr>
        <w:t xml:space="preserve"> the bill further, SECTION 3, by striking Section 15-50-30</w:t>
      </w:r>
      <w:bookmarkStart w:id="71" w:name="ss_T15C50N30S10_lv1_ed4e0d479"/>
      <w:r w:rsidRPr="00630DAB">
        <w:rPr>
          <w:color w:val="auto"/>
          <w:szCs w:val="22"/>
          <w:u w:val="single"/>
        </w:rPr>
        <w:t>(</w:t>
      </w:r>
      <w:bookmarkEnd w:id="71"/>
      <w:r w:rsidRPr="00630DAB">
        <w:rPr>
          <w:color w:val="auto"/>
          <w:szCs w:val="22"/>
          <w:u w:val="single"/>
        </w:rPr>
        <w:t>10)</w:t>
      </w:r>
      <w:r w:rsidRPr="00630DAB">
        <w:rPr>
          <w:color w:val="auto"/>
          <w:szCs w:val="22"/>
        </w:rPr>
        <w:t xml:space="preserve"> and inserting:</w:t>
      </w:r>
    </w:p>
    <w:sdt>
      <w:sdtPr>
        <w:rPr>
          <w:rFonts w:eastAsia="Calibri"/>
          <w:color w:val="auto"/>
          <w:szCs w:val="22"/>
          <w:u w:val="single"/>
        </w:rPr>
        <w:alias w:val="Cannot be edited"/>
        <w:tag w:val="Cannot be edited"/>
        <w:id w:val="1513037257"/>
        <w:placeholder>
          <w:docPart w:val="E38E35E786354188A585262CBA0A5EC3"/>
        </w:placeholder>
      </w:sdtPr>
      <w:sdtEndPr/>
      <w:sdtContent>
        <w:p w14:paraId="39C9687A" w14:textId="77777777" w:rsidR="00630DAB" w:rsidRPr="00630DAB" w:rsidRDefault="00630DAB" w:rsidP="00630DAB">
          <w:pPr>
            <w:rPr>
              <w:rFonts w:eastAsia="Calibri"/>
              <w:color w:val="auto"/>
              <w:szCs w:val="22"/>
              <w:u w:val="single"/>
            </w:rPr>
          </w:pPr>
          <w:r w:rsidRPr="00630DAB">
            <w:rPr>
              <w:rFonts w:eastAsia="Calibri"/>
              <w:color w:val="auto"/>
              <w:szCs w:val="22"/>
              <w:u w:val="single"/>
            </w:rPr>
            <w:tab/>
            <w:t>(10) that the payee has the right to seek and receive independent professional advice regarding the proposed transfer and should consider doing so before agreeing to the transfer of any structured settlement payment rights. The notice must also contain: “It is prohibited for us to refer you to a specific independent professional adviser. We may refer you to a state or local referral service, bar association, legal aid, or any other entity unrelated to us which assists people with locating independent professional advice, if requested”; and</w:t>
          </w:r>
        </w:p>
        <w:bookmarkEnd w:id="70" w:displacedByCustomXml="next"/>
      </w:sdtContent>
    </w:sdt>
    <w:p w14:paraId="7EB9F073" w14:textId="77777777" w:rsidR="00630DAB" w:rsidRPr="00630DAB" w:rsidRDefault="00630DAB" w:rsidP="00630DAB">
      <w:pPr>
        <w:rPr>
          <w:color w:val="auto"/>
          <w:szCs w:val="22"/>
        </w:rPr>
      </w:pPr>
      <w:r w:rsidRPr="00B36807">
        <w:rPr>
          <w:color w:val="auto"/>
          <w:szCs w:val="22"/>
        </w:rPr>
        <w:tab/>
        <w:t>Amend</w:t>
      </w:r>
      <w:bookmarkStart w:id="72" w:name="instruction_260093448"/>
      <w:r w:rsidRPr="00630DAB">
        <w:rPr>
          <w:color w:val="auto"/>
          <w:szCs w:val="22"/>
        </w:rPr>
        <w:t xml:space="preserve"> the bill further, SECTION 4, by striking Section 15-50-40</w:t>
      </w:r>
      <w:bookmarkStart w:id="73" w:name="ss_T15C50N40SB_lv1_079f37a59"/>
      <w:r w:rsidRPr="00630DAB">
        <w:rPr>
          <w:color w:val="auto"/>
          <w:szCs w:val="22"/>
          <w:u w:val="single"/>
        </w:rPr>
        <w:t>(</w:t>
      </w:r>
      <w:bookmarkEnd w:id="73"/>
      <w:r w:rsidRPr="00630DAB">
        <w:rPr>
          <w:color w:val="auto"/>
          <w:szCs w:val="22"/>
          <w:u w:val="single"/>
        </w:rPr>
        <w:t>B)</w:t>
      </w:r>
      <w:r w:rsidRPr="00630DAB">
        <w:rPr>
          <w:color w:val="auto"/>
          <w:szCs w:val="22"/>
        </w:rPr>
        <w:t xml:space="preserve"> and </w:t>
      </w:r>
      <w:bookmarkStart w:id="74" w:name="ss_T15C50N40SC_lv1_3eeea4847"/>
      <w:r w:rsidRPr="00630DAB">
        <w:rPr>
          <w:color w:val="auto"/>
          <w:szCs w:val="22"/>
          <w:u w:val="single"/>
        </w:rPr>
        <w:t>(</w:t>
      </w:r>
      <w:bookmarkEnd w:id="74"/>
      <w:r w:rsidRPr="00630DAB">
        <w:rPr>
          <w:color w:val="auto"/>
          <w:szCs w:val="22"/>
          <w:u w:val="single"/>
        </w:rPr>
        <w:t>C)</w:t>
      </w:r>
      <w:r w:rsidRPr="00630DAB">
        <w:rPr>
          <w:color w:val="auto"/>
          <w:szCs w:val="22"/>
        </w:rPr>
        <w:t xml:space="preserve"> and inserting:</w:t>
      </w:r>
    </w:p>
    <w:sdt>
      <w:sdtPr>
        <w:rPr>
          <w:rFonts w:eastAsia="Calibri"/>
          <w:color w:val="auto"/>
          <w:szCs w:val="22"/>
          <w:u w:val="single"/>
        </w:rPr>
        <w:alias w:val="Cannot be edited"/>
        <w:tag w:val="Cannot be edited"/>
        <w:id w:val="-1354487122"/>
        <w:placeholder>
          <w:docPart w:val="E38E35E786354188A585262CBA0A5EC3"/>
        </w:placeholder>
      </w:sdtPr>
      <w:sdtEndPr/>
      <w:sdtContent>
        <w:p w14:paraId="3E4A6DB4" w14:textId="77777777" w:rsidR="00630DAB" w:rsidRPr="00630DAB" w:rsidRDefault="00630DAB" w:rsidP="00630DAB">
          <w:pPr>
            <w:rPr>
              <w:rFonts w:eastAsia="Calibri"/>
              <w:color w:val="auto"/>
              <w:szCs w:val="22"/>
            </w:rPr>
          </w:pPr>
          <w:r w:rsidRPr="00630DAB">
            <w:rPr>
              <w:rFonts w:eastAsia="Calibri"/>
              <w:color w:val="auto"/>
              <w:szCs w:val="22"/>
              <w:u w:val="single"/>
            </w:rPr>
            <w:tab/>
            <w:t>(B) In determining whether a proposed transfer is in the best interests of the payee pursuant to (A)(1), the courts must take into consideration the welfare and support of the payee and the payee's dependents, if any. The court must also consider:</w:t>
          </w:r>
        </w:p>
        <w:p w14:paraId="485F6B08" w14:textId="77777777" w:rsidR="00630DAB" w:rsidRPr="00630DAB" w:rsidRDefault="00630DAB" w:rsidP="00630DAB">
          <w:pPr>
            <w:rPr>
              <w:rFonts w:eastAsia="Calibri"/>
              <w:color w:val="auto"/>
              <w:szCs w:val="22"/>
            </w:rPr>
          </w:pPr>
          <w:r w:rsidRPr="00630DAB">
            <w:rPr>
              <w:rFonts w:eastAsia="Calibri"/>
              <w:color w:val="auto"/>
              <w:szCs w:val="22"/>
              <w:u w:val="single"/>
            </w:rPr>
            <w:tab/>
          </w:r>
          <w:r w:rsidRPr="00630DAB">
            <w:rPr>
              <w:rFonts w:eastAsia="Calibri"/>
              <w:color w:val="auto"/>
              <w:szCs w:val="22"/>
              <w:u w:val="single"/>
            </w:rPr>
            <w:tab/>
          </w:r>
          <w:bookmarkStart w:id="75" w:name="ss_T15C50N40S1_lv2_c5370928b"/>
          <w:r w:rsidRPr="00630DAB">
            <w:rPr>
              <w:rFonts w:eastAsia="Calibri"/>
              <w:color w:val="auto"/>
              <w:szCs w:val="22"/>
              <w:u w:val="single"/>
            </w:rPr>
            <w:t>(</w:t>
          </w:r>
          <w:bookmarkEnd w:id="75"/>
          <w:r w:rsidRPr="00630DAB">
            <w:rPr>
              <w:rFonts w:eastAsia="Calibri"/>
              <w:color w:val="auto"/>
              <w:szCs w:val="22"/>
              <w:u w:val="single"/>
            </w:rPr>
            <w:t xml:space="preserve">1) the reasonable preference of the payee, in light of the payee's age, mental capacity, maturity level, understanding of the terms of the agreement, and stated purpose for the </w:t>
          </w:r>
          <w:proofErr w:type="gramStart"/>
          <w:r w:rsidRPr="00630DAB">
            <w:rPr>
              <w:rFonts w:eastAsia="Calibri"/>
              <w:color w:val="auto"/>
              <w:szCs w:val="22"/>
              <w:u w:val="single"/>
            </w:rPr>
            <w:t>transfer;</w:t>
          </w:r>
          <w:proofErr w:type="gramEnd"/>
        </w:p>
        <w:p w14:paraId="0F99E72E" w14:textId="77777777" w:rsidR="00630DAB" w:rsidRPr="00630DAB" w:rsidRDefault="00630DAB" w:rsidP="00630DAB">
          <w:pPr>
            <w:rPr>
              <w:rFonts w:eastAsia="Calibri"/>
              <w:color w:val="auto"/>
              <w:szCs w:val="22"/>
            </w:rPr>
          </w:pPr>
          <w:r w:rsidRPr="00630DAB">
            <w:rPr>
              <w:rFonts w:eastAsia="Calibri"/>
              <w:color w:val="auto"/>
              <w:szCs w:val="22"/>
              <w:u w:val="single"/>
            </w:rPr>
            <w:tab/>
          </w:r>
          <w:r w:rsidRPr="00630DAB">
            <w:rPr>
              <w:rFonts w:eastAsia="Calibri"/>
              <w:color w:val="auto"/>
              <w:szCs w:val="22"/>
              <w:u w:val="single"/>
            </w:rPr>
            <w:tab/>
          </w:r>
          <w:bookmarkStart w:id="76" w:name="ss_T15C50N40S2_lv2_838c2ee0f"/>
          <w:r w:rsidRPr="00630DAB">
            <w:rPr>
              <w:rFonts w:eastAsia="Calibri"/>
              <w:color w:val="auto"/>
              <w:szCs w:val="22"/>
              <w:u w:val="single"/>
            </w:rPr>
            <w:t>(</w:t>
          </w:r>
          <w:bookmarkEnd w:id="76"/>
          <w:r w:rsidRPr="00630DAB">
            <w:rPr>
              <w:rFonts w:eastAsia="Calibri"/>
              <w:color w:val="auto"/>
              <w:szCs w:val="22"/>
              <w:u w:val="single"/>
            </w:rPr>
            <w:t xml:space="preserve">2) if the periodic payments were intended to cover future income or losses or future medical expenses, whether the payee has means of support aside from the structured settlement to meet these </w:t>
          </w:r>
          <w:proofErr w:type="gramStart"/>
          <w:r w:rsidRPr="00630DAB">
            <w:rPr>
              <w:rFonts w:eastAsia="Calibri"/>
              <w:color w:val="auto"/>
              <w:szCs w:val="22"/>
              <w:u w:val="single"/>
            </w:rPr>
            <w:t>obligations;</w:t>
          </w:r>
          <w:proofErr w:type="gramEnd"/>
        </w:p>
        <w:p w14:paraId="1E4677F3" w14:textId="77777777" w:rsidR="00630DAB" w:rsidRPr="00630DAB" w:rsidRDefault="00630DAB" w:rsidP="00630DAB">
          <w:pPr>
            <w:rPr>
              <w:rFonts w:eastAsia="Calibri"/>
              <w:color w:val="auto"/>
              <w:szCs w:val="22"/>
            </w:rPr>
          </w:pPr>
          <w:r w:rsidRPr="00630DAB">
            <w:rPr>
              <w:rFonts w:eastAsia="Calibri"/>
              <w:color w:val="auto"/>
              <w:szCs w:val="22"/>
              <w:u w:val="single"/>
            </w:rPr>
            <w:tab/>
          </w:r>
          <w:r w:rsidRPr="00630DAB">
            <w:rPr>
              <w:rFonts w:eastAsia="Calibri"/>
              <w:color w:val="auto"/>
              <w:szCs w:val="22"/>
              <w:u w:val="single"/>
            </w:rPr>
            <w:tab/>
          </w:r>
          <w:bookmarkStart w:id="77" w:name="ss_T15C50N40S3_lv2_2872aa8bc"/>
          <w:r w:rsidRPr="00630DAB">
            <w:rPr>
              <w:rFonts w:eastAsia="Calibri"/>
              <w:color w:val="auto"/>
              <w:szCs w:val="22"/>
              <w:u w:val="single"/>
            </w:rPr>
            <w:t>(</w:t>
          </w:r>
          <w:bookmarkEnd w:id="77"/>
          <w:r w:rsidRPr="00630DAB">
            <w:rPr>
              <w:rFonts w:eastAsia="Calibri"/>
              <w:color w:val="auto"/>
              <w:szCs w:val="22"/>
              <w:u w:val="single"/>
            </w:rPr>
            <w:t xml:space="preserve">3) whether the payee can meet the financial needs of, and obligations to, the payee's dependents if the transfer is allowed to proceed, including child support and spousal </w:t>
          </w:r>
          <w:proofErr w:type="gramStart"/>
          <w:r w:rsidRPr="00630DAB">
            <w:rPr>
              <w:rFonts w:eastAsia="Calibri"/>
              <w:color w:val="auto"/>
              <w:szCs w:val="22"/>
              <w:u w:val="single"/>
            </w:rPr>
            <w:t>maintenance;</w:t>
          </w:r>
          <w:proofErr w:type="gramEnd"/>
        </w:p>
        <w:p w14:paraId="10746D83" w14:textId="77777777" w:rsidR="00630DAB" w:rsidRPr="00630DAB" w:rsidRDefault="00630DAB" w:rsidP="00630DAB">
          <w:pPr>
            <w:rPr>
              <w:rFonts w:eastAsia="Calibri"/>
              <w:color w:val="auto"/>
              <w:szCs w:val="22"/>
            </w:rPr>
          </w:pPr>
          <w:r w:rsidRPr="00630DAB">
            <w:rPr>
              <w:rFonts w:eastAsia="Calibri"/>
              <w:color w:val="auto"/>
              <w:szCs w:val="22"/>
              <w:u w:val="single"/>
            </w:rPr>
            <w:tab/>
          </w:r>
          <w:r w:rsidRPr="00630DAB">
            <w:rPr>
              <w:rFonts w:eastAsia="Calibri"/>
              <w:color w:val="auto"/>
              <w:szCs w:val="22"/>
              <w:u w:val="single"/>
            </w:rPr>
            <w:tab/>
          </w:r>
          <w:bookmarkStart w:id="78" w:name="ss_T15C50N40S4_lv2_9e96174d7"/>
          <w:r w:rsidRPr="00630DAB">
            <w:rPr>
              <w:rFonts w:eastAsia="Calibri"/>
              <w:color w:val="auto"/>
              <w:szCs w:val="22"/>
              <w:u w:val="single"/>
            </w:rPr>
            <w:t>(</w:t>
          </w:r>
          <w:bookmarkEnd w:id="78"/>
          <w:r w:rsidRPr="00630DAB">
            <w:rPr>
              <w:rFonts w:eastAsia="Calibri"/>
              <w:color w:val="auto"/>
              <w:szCs w:val="22"/>
              <w:u w:val="single"/>
            </w:rPr>
            <w:t xml:space="preserve">4) whether the payee completed previous transactions involving the payee's structured settlement payment rights, and the timing, amount, stated purpose, and actual use of the </w:t>
          </w:r>
          <w:proofErr w:type="gramStart"/>
          <w:r w:rsidRPr="00630DAB">
            <w:rPr>
              <w:rFonts w:eastAsia="Calibri"/>
              <w:color w:val="auto"/>
              <w:szCs w:val="22"/>
              <w:u w:val="single"/>
            </w:rPr>
            <w:t>proceeds;</w:t>
          </w:r>
          <w:proofErr w:type="gramEnd"/>
        </w:p>
        <w:p w14:paraId="5D99F1F6" w14:textId="77777777" w:rsidR="00630DAB" w:rsidRPr="00630DAB" w:rsidRDefault="00630DAB" w:rsidP="00630DAB">
          <w:pPr>
            <w:rPr>
              <w:rFonts w:eastAsia="Calibri"/>
              <w:color w:val="auto"/>
              <w:szCs w:val="22"/>
            </w:rPr>
          </w:pPr>
          <w:r w:rsidRPr="00630DAB">
            <w:rPr>
              <w:rFonts w:eastAsia="Calibri"/>
              <w:color w:val="auto"/>
              <w:szCs w:val="22"/>
              <w:u w:val="single"/>
            </w:rPr>
            <w:tab/>
          </w:r>
          <w:r w:rsidRPr="00630DAB">
            <w:rPr>
              <w:rFonts w:eastAsia="Calibri"/>
              <w:color w:val="auto"/>
              <w:szCs w:val="22"/>
              <w:u w:val="single"/>
            </w:rPr>
            <w:tab/>
          </w:r>
          <w:bookmarkStart w:id="79" w:name="ss_T15C50N40S5_lv2_0058b79ed"/>
          <w:r w:rsidRPr="00630DAB">
            <w:rPr>
              <w:rFonts w:eastAsia="Calibri"/>
              <w:color w:val="auto"/>
              <w:szCs w:val="22"/>
              <w:u w:val="single"/>
            </w:rPr>
            <w:t>(</w:t>
          </w:r>
          <w:bookmarkEnd w:id="79"/>
          <w:r w:rsidRPr="00630DAB">
            <w:rPr>
              <w:rFonts w:eastAsia="Calibri"/>
              <w:color w:val="auto"/>
              <w:szCs w:val="22"/>
              <w:u w:val="single"/>
            </w:rPr>
            <w:t>5) the impact of the proposed transfer on current or future eligibility of the payee or the payee's dependents for public benefits; and</w:t>
          </w:r>
        </w:p>
        <w:p w14:paraId="75E44D1F" w14:textId="77777777" w:rsidR="00630DAB" w:rsidRPr="00630DAB" w:rsidRDefault="00630DAB" w:rsidP="00630DAB">
          <w:pPr>
            <w:rPr>
              <w:rFonts w:eastAsia="Calibri"/>
              <w:color w:val="auto"/>
              <w:szCs w:val="22"/>
            </w:rPr>
          </w:pPr>
          <w:r w:rsidRPr="00630DAB">
            <w:rPr>
              <w:rFonts w:eastAsia="Calibri"/>
              <w:color w:val="auto"/>
              <w:szCs w:val="22"/>
              <w:u w:val="single"/>
            </w:rPr>
            <w:tab/>
          </w:r>
          <w:r w:rsidRPr="00630DAB">
            <w:rPr>
              <w:rFonts w:eastAsia="Calibri"/>
              <w:color w:val="auto"/>
              <w:szCs w:val="22"/>
              <w:u w:val="single"/>
            </w:rPr>
            <w:tab/>
          </w:r>
          <w:bookmarkStart w:id="80" w:name="ss_T15C50N40S6_lv2_ed4150ea8"/>
          <w:r w:rsidRPr="00630DAB">
            <w:rPr>
              <w:rFonts w:eastAsia="Calibri"/>
              <w:color w:val="auto"/>
              <w:szCs w:val="22"/>
              <w:u w:val="single"/>
            </w:rPr>
            <w:t>(</w:t>
          </w:r>
          <w:bookmarkEnd w:id="80"/>
          <w:r w:rsidRPr="00630DAB">
            <w:rPr>
              <w:rFonts w:eastAsia="Calibri"/>
              <w:color w:val="auto"/>
              <w:szCs w:val="22"/>
              <w:u w:val="single"/>
            </w:rPr>
            <w:t>6) any other factors or facts the court determines to be relevant.</w:t>
          </w:r>
        </w:p>
        <w:p w14:paraId="526F8789" w14:textId="77777777" w:rsidR="00630DAB" w:rsidRPr="00630DAB" w:rsidRDefault="00630DAB" w:rsidP="00630DAB">
          <w:pPr>
            <w:rPr>
              <w:rFonts w:eastAsia="Calibri"/>
              <w:color w:val="auto"/>
              <w:szCs w:val="22"/>
              <w:u w:val="single"/>
            </w:rPr>
          </w:pPr>
          <w:r w:rsidRPr="00630DAB">
            <w:rPr>
              <w:rFonts w:eastAsia="Calibri"/>
              <w:color w:val="auto"/>
              <w:szCs w:val="22"/>
              <w:u w:val="single"/>
            </w:rPr>
            <w:tab/>
          </w:r>
          <w:bookmarkStart w:id="81" w:name="ss_T15C50N40SC_lv1_5f0744003I"/>
          <w:r w:rsidRPr="00630DAB">
            <w:rPr>
              <w:rFonts w:eastAsia="Calibri"/>
              <w:color w:val="auto"/>
              <w:szCs w:val="22"/>
              <w:u w:val="single"/>
            </w:rPr>
            <w:t>(</w:t>
          </w:r>
          <w:bookmarkEnd w:id="81"/>
          <w:r w:rsidRPr="00630DAB">
            <w:rPr>
              <w:rFonts w:eastAsia="Calibri"/>
              <w:color w:val="auto"/>
              <w:szCs w:val="22"/>
              <w:u w:val="single"/>
            </w:rPr>
            <w:t>C) No direct or indirect transfer of a payee’s structured settlement payment rights by a payee’s conservator, if a conservator has been appointed, shall be effective and no structured settlement obligor or annuity issuer shall be required to make a payment directly or indirectly to a transferee or assignee of structured settlement payment rights unless, in addition to the findings required under this section, the court also finds that the proceeds of the proposed transfer would be applied solely for the benefit of the payee.</w:t>
          </w:r>
        </w:p>
        <w:p w14:paraId="1BAF748E" w14:textId="77777777" w:rsidR="00630DAB" w:rsidRPr="00630DAB" w:rsidRDefault="00630DAB" w:rsidP="00630DAB">
          <w:pPr>
            <w:rPr>
              <w:rFonts w:eastAsia="Calibri"/>
              <w:color w:val="auto"/>
              <w:szCs w:val="22"/>
            </w:rPr>
          </w:pPr>
          <w:r w:rsidRPr="00630DAB">
            <w:rPr>
              <w:rFonts w:eastAsia="Calibri"/>
              <w:color w:val="auto"/>
              <w:szCs w:val="22"/>
              <w:u w:val="single"/>
            </w:rPr>
            <w:tab/>
            <w:t>(D) No direct or indirect transfer of a minor's structured settlement payment rights by a parent, conservator, or guardian shall be effective and no structured settlement obligor or annuity issuer shall be required to make a payment directly or indirectly to a transferee or assignee of structured settlement payment rights unless, in addition to the findings required under this section, the court also finds that:</w:t>
          </w:r>
        </w:p>
        <w:p w14:paraId="351720A3" w14:textId="77777777" w:rsidR="00630DAB" w:rsidRPr="00630DAB" w:rsidRDefault="00630DAB" w:rsidP="00630DAB">
          <w:pPr>
            <w:rPr>
              <w:rFonts w:eastAsia="Calibri"/>
              <w:color w:val="auto"/>
              <w:szCs w:val="22"/>
            </w:rPr>
          </w:pPr>
          <w:r w:rsidRPr="00630DAB">
            <w:rPr>
              <w:rFonts w:eastAsia="Calibri"/>
              <w:color w:val="auto"/>
              <w:szCs w:val="22"/>
              <w:u w:val="single"/>
            </w:rPr>
            <w:tab/>
          </w:r>
          <w:r w:rsidRPr="00630DAB">
            <w:rPr>
              <w:rFonts w:eastAsia="Calibri"/>
              <w:color w:val="auto"/>
              <w:szCs w:val="22"/>
              <w:u w:val="single"/>
            </w:rPr>
            <w:tab/>
          </w:r>
          <w:bookmarkStart w:id="82" w:name="ss_T15C50N40S1_lv2_2052ca284"/>
          <w:r w:rsidRPr="00630DAB">
            <w:rPr>
              <w:rFonts w:eastAsia="Calibri"/>
              <w:color w:val="auto"/>
              <w:szCs w:val="22"/>
              <w:u w:val="single"/>
            </w:rPr>
            <w:t>(</w:t>
          </w:r>
          <w:bookmarkEnd w:id="82"/>
          <w:r w:rsidRPr="00630DAB">
            <w:rPr>
              <w:rFonts w:eastAsia="Calibri"/>
              <w:color w:val="auto"/>
              <w:szCs w:val="22"/>
              <w:u w:val="single"/>
            </w:rPr>
            <w:t>1) the proceeds of the proposed transfer would be applied solely for support, care, education, health, and welfare of the minor payee; and</w:t>
          </w:r>
        </w:p>
        <w:p w14:paraId="534BD7C5" w14:textId="77777777" w:rsidR="00630DAB" w:rsidRPr="00630DAB" w:rsidRDefault="00630DAB" w:rsidP="00630DAB">
          <w:pPr>
            <w:rPr>
              <w:rFonts w:eastAsia="Calibri"/>
              <w:color w:val="auto"/>
              <w:szCs w:val="22"/>
            </w:rPr>
          </w:pPr>
          <w:r w:rsidRPr="00630DAB">
            <w:rPr>
              <w:rFonts w:eastAsia="Calibri"/>
              <w:color w:val="auto"/>
              <w:szCs w:val="22"/>
              <w:u w:val="single"/>
            </w:rPr>
            <w:tab/>
          </w:r>
          <w:r w:rsidRPr="00630DAB">
            <w:rPr>
              <w:rFonts w:eastAsia="Calibri"/>
              <w:color w:val="auto"/>
              <w:szCs w:val="22"/>
              <w:u w:val="single"/>
            </w:rPr>
            <w:tab/>
          </w:r>
          <w:bookmarkStart w:id="83" w:name="ss_T15C50N40S2_lv2_4ad1c99f3"/>
          <w:r w:rsidRPr="00630DAB">
            <w:rPr>
              <w:rFonts w:eastAsia="Calibri"/>
              <w:color w:val="auto"/>
              <w:szCs w:val="22"/>
              <w:u w:val="single"/>
            </w:rPr>
            <w:t>(</w:t>
          </w:r>
          <w:bookmarkEnd w:id="83"/>
          <w:r w:rsidRPr="00630DAB">
            <w:rPr>
              <w:rFonts w:eastAsia="Calibri"/>
              <w:color w:val="auto"/>
              <w:szCs w:val="22"/>
              <w:u w:val="single"/>
            </w:rPr>
            <w:t>2) any excess proceeds would be preserved for the future support, care, education, health, and welfare of the minor payee and transferred to the minor payee upon emancipation.</w:t>
          </w:r>
        </w:p>
        <w:p w14:paraId="1FA17024" w14:textId="77777777" w:rsidR="00630DAB" w:rsidRPr="00630DAB" w:rsidRDefault="00630DAB" w:rsidP="00630DAB">
          <w:pPr>
            <w:rPr>
              <w:rFonts w:eastAsia="Calibri"/>
              <w:color w:val="auto"/>
              <w:szCs w:val="22"/>
            </w:rPr>
          </w:pPr>
          <w:r w:rsidRPr="00630DAB">
            <w:rPr>
              <w:rFonts w:eastAsia="Calibri"/>
              <w:color w:val="auto"/>
              <w:szCs w:val="22"/>
              <w:u w:val="single"/>
            </w:rPr>
            <w:tab/>
          </w:r>
          <w:bookmarkStart w:id="84" w:name="ss_T15C50N40SE_lv1_a0204993aI"/>
          <w:r w:rsidRPr="00630DAB">
            <w:rPr>
              <w:rFonts w:eastAsia="Calibri"/>
              <w:color w:val="auto"/>
              <w:szCs w:val="22"/>
              <w:u w:val="single"/>
            </w:rPr>
            <w:t>(</w:t>
          </w:r>
          <w:bookmarkEnd w:id="84"/>
          <w:r w:rsidRPr="00630DAB">
            <w:rPr>
              <w:rFonts w:eastAsia="Calibri"/>
              <w:color w:val="auto"/>
              <w:szCs w:val="22"/>
              <w:u w:val="single"/>
            </w:rPr>
            <w:t>E) The final court order must expressly state that the best interest factors enumerated in subsection (B) have been considered, and if the court approves the transfer of payment rights, the order must state that the court finds that it is in the best interest of the payee to approve the transfer.</w:t>
          </w:r>
        </w:p>
        <w:bookmarkEnd w:id="72" w:displacedByCustomXml="next"/>
      </w:sdtContent>
    </w:sdt>
    <w:p w14:paraId="0F57EB2D" w14:textId="77777777" w:rsidR="00630DAB" w:rsidRPr="00630DAB" w:rsidRDefault="00630DAB" w:rsidP="00630DAB">
      <w:pPr>
        <w:rPr>
          <w:color w:val="auto"/>
          <w:szCs w:val="22"/>
        </w:rPr>
      </w:pPr>
      <w:r w:rsidRPr="00630DAB">
        <w:rPr>
          <w:color w:val="auto"/>
          <w:szCs w:val="22"/>
        </w:rPr>
        <w:tab/>
        <w:t>Amend</w:t>
      </w:r>
      <w:bookmarkStart w:id="85" w:name="instruction_2d8ba4771"/>
      <w:r w:rsidRPr="00630DAB">
        <w:rPr>
          <w:color w:val="auto"/>
          <w:szCs w:val="22"/>
        </w:rPr>
        <w:t xml:space="preserve"> the bill further, SECTION 5, by striking Section 15-50-50</w:t>
      </w:r>
      <w:bookmarkStart w:id="86" w:name="ss_T15C50N50S1_lv1_bdc8071ed"/>
      <w:r w:rsidRPr="00630DAB">
        <w:rPr>
          <w:color w:val="auto"/>
          <w:szCs w:val="22"/>
        </w:rPr>
        <w:t>(</w:t>
      </w:r>
      <w:bookmarkEnd w:id="86"/>
      <w:r w:rsidRPr="00630DAB">
        <w:rPr>
          <w:color w:val="auto"/>
          <w:szCs w:val="22"/>
        </w:rPr>
        <w:t>1) and inserting:</w:t>
      </w:r>
    </w:p>
    <w:sdt>
      <w:sdtPr>
        <w:rPr>
          <w:rFonts w:eastAsia="Calibri"/>
          <w:color w:val="auto"/>
          <w:szCs w:val="22"/>
        </w:rPr>
        <w:alias w:val="Cannot be edited"/>
        <w:tag w:val="Cannot be edited"/>
        <w:id w:val="-1264296523"/>
        <w:placeholder>
          <w:docPart w:val="E38E35E786354188A585262CBA0A5EC3"/>
        </w:placeholder>
      </w:sdtPr>
      <w:sdtEndPr/>
      <w:sdtContent>
        <w:p w14:paraId="3AE5C583" w14:textId="77777777" w:rsidR="00630DAB" w:rsidRPr="00630DAB" w:rsidRDefault="00630DAB" w:rsidP="00630DAB">
          <w:pPr>
            <w:rPr>
              <w:rFonts w:eastAsia="Calibri"/>
              <w:color w:val="auto"/>
              <w:szCs w:val="22"/>
              <w:u w:val="single"/>
            </w:rPr>
          </w:pPr>
          <w:r w:rsidRPr="00630DAB">
            <w:rPr>
              <w:rFonts w:eastAsia="Calibri"/>
              <w:color w:val="auto"/>
              <w:szCs w:val="22"/>
            </w:rPr>
            <w:tab/>
            <w:t>(1) the structured settlement obligor and the annuity issuer</w:t>
          </w:r>
          <w:r w:rsidRPr="00630DAB">
            <w:rPr>
              <w:rFonts w:eastAsia="Calibri"/>
              <w:strike/>
              <w:color w:val="auto"/>
              <w:szCs w:val="22"/>
            </w:rPr>
            <w:t>,</w:t>
          </w:r>
          <w:r w:rsidRPr="00630DAB">
            <w:rPr>
              <w:rFonts w:eastAsia="Calibri"/>
              <w:color w:val="auto"/>
              <w:szCs w:val="22"/>
            </w:rPr>
            <w:t xml:space="preserve"> </w:t>
          </w:r>
          <w:r w:rsidRPr="00630DAB">
            <w:rPr>
              <w:rFonts w:eastAsia="Calibri"/>
              <w:color w:val="auto"/>
              <w:szCs w:val="22"/>
              <w:u w:val="single"/>
            </w:rPr>
            <w:t xml:space="preserve">may rely on the court order approving the transfer in redirecting periodic payments to an assignee or transferee in accordance with the order approving the transfer and shall, </w:t>
          </w:r>
          <w:r w:rsidRPr="00630DAB">
            <w:rPr>
              <w:rFonts w:eastAsia="Calibri"/>
              <w:color w:val="auto"/>
              <w:szCs w:val="22"/>
            </w:rPr>
            <w:t>as to all parties except the transferee</w:t>
          </w:r>
          <w:r w:rsidRPr="00630DAB">
            <w:rPr>
              <w:rFonts w:eastAsia="Calibri"/>
              <w:strike/>
              <w:color w:val="auto"/>
              <w:szCs w:val="22"/>
            </w:rPr>
            <w:t>, are</w:t>
          </w:r>
          <w:r w:rsidRPr="00630DAB">
            <w:rPr>
              <w:rFonts w:eastAsia="Calibri"/>
              <w:color w:val="auto"/>
              <w:szCs w:val="22"/>
              <w:u w:val="single"/>
            </w:rPr>
            <w:t xml:space="preserve"> </w:t>
          </w:r>
          <w:bookmarkStart w:id="87" w:name="_Hlk126065979"/>
          <w:r w:rsidRPr="00630DAB">
            <w:rPr>
              <w:rFonts w:eastAsia="Calibri"/>
              <w:color w:val="auto"/>
              <w:szCs w:val="22"/>
              <w:u w:val="single"/>
            </w:rPr>
            <w:t xml:space="preserve">or an assignee designated by the transferee, </w:t>
          </w:r>
          <w:bookmarkEnd w:id="87"/>
          <w:r w:rsidRPr="00630DAB">
            <w:rPr>
              <w:rFonts w:eastAsia="Calibri"/>
              <w:color w:val="auto"/>
              <w:szCs w:val="22"/>
              <w:u w:val="single"/>
            </w:rPr>
            <w:t>be</w:t>
          </w:r>
          <w:r w:rsidRPr="00630DAB">
            <w:rPr>
              <w:rFonts w:eastAsia="Calibri"/>
              <w:color w:val="auto"/>
              <w:szCs w:val="22"/>
            </w:rPr>
            <w:t xml:space="preserve"> discharged and released from liability for the </w:t>
          </w:r>
          <w:r w:rsidRPr="00630DAB">
            <w:rPr>
              <w:rFonts w:eastAsia="Calibri"/>
              <w:strike/>
              <w:color w:val="auto"/>
              <w:szCs w:val="22"/>
            </w:rPr>
            <w:t>transferred</w:t>
          </w:r>
          <w:r w:rsidRPr="00630DAB">
            <w:rPr>
              <w:rFonts w:eastAsia="Calibri"/>
              <w:color w:val="auto"/>
              <w:szCs w:val="22"/>
              <w:u w:val="single"/>
            </w:rPr>
            <w:t xml:space="preserve"> redirected</w:t>
          </w:r>
          <w:r w:rsidRPr="00630DAB">
            <w:rPr>
              <w:rFonts w:eastAsia="Calibri"/>
              <w:color w:val="auto"/>
              <w:szCs w:val="22"/>
            </w:rPr>
            <w:t xml:space="preserve"> </w:t>
          </w:r>
          <w:proofErr w:type="gramStart"/>
          <w:r w:rsidRPr="00630DAB">
            <w:rPr>
              <w:rFonts w:eastAsia="Calibri"/>
              <w:color w:val="auto"/>
              <w:szCs w:val="22"/>
            </w:rPr>
            <w:t>payments</w:t>
          </w:r>
          <w:r w:rsidRPr="00630DAB">
            <w:rPr>
              <w:rFonts w:eastAsia="Calibri"/>
              <w:strike/>
              <w:color w:val="auto"/>
              <w:szCs w:val="22"/>
            </w:rPr>
            <w:t>;</w:t>
          </w:r>
          <w:proofErr w:type="gramEnd"/>
          <w:r w:rsidRPr="00630DAB">
            <w:rPr>
              <w:rFonts w:eastAsia="Calibri"/>
              <w:strike/>
              <w:color w:val="auto"/>
              <w:szCs w:val="22"/>
            </w:rPr>
            <w:t xml:space="preserve"> and</w:t>
          </w:r>
          <w:r w:rsidRPr="00630DAB">
            <w:rPr>
              <w:rFonts w:eastAsia="Calibri"/>
              <w:color w:val="auto"/>
              <w:szCs w:val="22"/>
              <w:u w:val="single"/>
            </w:rPr>
            <w:t>. Such discharge and release shall not be affected by the failure of any party to the transfer to comply with this chapter or with the court order approving the transfer.</w:t>
          </w:r>
        </w:p>
        <w:bookmarkEnd w:id="85" w:displacedByCustomXml="next"/>
      </w:sdtContent>
    </w:sdt>
    <w:p w14:paraId="1BD6F3DB" w14:textId="77777777" w:rsidR="00630DAB" w:rsidRPr="00630DAB" w:rsidRDefault="00630DAB" w:rsidP="00630DAB">
      <w:pPr>
        <w:rPr>
          <w:color w:val="auto"/>
          <w:szCs w:val="22"/>
        </w:rPr>
      </w:pPr>
      <w:r w:rsidRPr="00630DAB">
        <w:rPr>
          <w:color w:val="auto"/>
          <w:szCs w:val="22"/>
          <w:u w:val="single"/>
        </w:rPr>
        <w:tab/>
        <w:t>Amend</w:t>
      </w:r>
      <w:bookmarkStart w:id="88" w:name="instruction_d0a33d7b1"/>
      <w:r w:rsidRPr="00630DAB">
        <w:rPr>
          <w:color w:val="auto"/>
          <w:szCs w:val="22"/>
        </w:rPr>
        <w:t xml:space="preserve"> the bill further, SECTION 5, by striking Section 15-50-50</w:t>
      </w:r>
      <w:bookmarkStart w:id="89" w:name="ss_T15C50N50S2_lv1_98ff417ed"/>
      <w:r w:rsidRPr="00630DAB">
        <w:rPr>
          <w:color w:val="auto"/>
          <w:szCs w:val="22"/>
        </w:rPr>
        <w:t>(</w:t>
      </w:r>
      <w:bookmarkEnd w:id="89"/>
      <w:r w:rsidRPr="00630DAB">
        <w:rPr>
          <w:color w:val="auto"/>
          <w:szCs w:val="22"/>
        </w:rPr>
        <w:t>2)</w:t>
      </w:r>
      <w:bookmarkStart w:id="90" w:name="ss_T15C50N50Sb_lv2_645b1ea75"/>
      <w:r w:rsidRPr="00630DAB">
        <w:rPr>
          <w:color w:val="auto"/>
          <w:szCs w:val="22"/>
        </w:rPr>
        <w:t>(</w:t>
      </w:r>
      <w:bookmarkEnd w:id="90"/>
      <w:r w:rsidRPr="00630DAB">
        <w:rPr>
          <w:color w:val="auto"/>
          <w:szCs w:val="22"/>
        </w:rPr>
        <w:t>b) and inserting:</w:t>
      </w:r>
    </w:p>
    <w:sdt>
      <w:sdtPr>
        <w:rPr>
          <w:rFonts w:eastAsia="Calibri"/>
          <w:color w:val="auto"/>
          <w:szCs w:val="22"/>
        </w:rPr>
        <w:alias w:val="Cannot be edited"/>
        <w:tag w:val="Cannot be edited"/>
        <w:id w:val="-403989568"/>
        <w:placeholder>
          <w:docPart w:val="E38E35E786354188A585262CBA0A5EC3"/>
        </w:placeholder>
      </w:sdtPr>
      <w:sdtEndPr/>
      <w:sdtContent>
        <w:p w14:paraId="2055D40E"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t xml:space="preserve">(b) for other liabilities or costs, including reasonable costs and attorney's fees, arising from compliance by the parties </w:t>
          </w:r>
          <w:r w:rsidRPr="00630DAB">
            <w:rPr>
              <w:rFonts w:eastAsia="Calibri"/>
              <w:color w:val="auto"/>
              <w:szCs w:val="22"/>
              <w:u w:val="single"/>
            </w:rPr>
            <w:t xml:space="preserve">with the requirements of this chapter, </w:t>
          </w:r>
          <w:r w:rsidRPr="00630DAB">
            <w:rPr>
              <w:rFonts w:eastAsia="Calibri"/>
              <w:color w:val="auto"/>
              <w:szCs w:val="22"/>
            </w:rPr>
            <w:t>with the order of the court</w:t>
          </w:r>
          <w:r w:rsidRPr="00630DAB">
            <w:rPr>
              <w:rFonts w:eastAsia="Calibri"/>
              <w:color w:val="auto"/>
              <w:szCs w:val="22"/>
              <w:u w:val="single"/>
            </w:rPr>
            <w:t>,</w:t>
          </w:r>
          <w:r w:rsidRPr="00630DAB">
            <w:rPr>
              <w:rFonts w:eastAsia="Calibri"/>
              <w:color w:val="auto"/>
              <w:szCs w:val="22"/>
            </w:rPr>
            <w:t xml:space="preserve"> or </w:t>
          </w:r>
          <w:bookmarkStart w:id="91" w:name="_Hlk127458358"/>
          <w:r w:rsidRPr="00630DAB">
            <w:rPr>
              <w:rFonts w:eastAsia="Calibri"/>
              <w:color w:val="auto"/>
              <w:szCs w:val="22"/>
              <w:u w:val="single"/>
            </w:rPr>
            <w:t xml:space="preserve">for costs </w:t>
          </w:r>
          <w:bookmarkEnd w:id="91"/>
          <w:r w:rsidRPr="00630DAB">
            <w:rPr>
              <w:rFonts w:eastAsia="Calibri"/>
              <w:color w:val="auto"/>
              <w:szCs w:val="22"/>
            </w:rPr>
            <w:t>arising as a consequence of the transferee's failure to comply with this chapter;</w:t>
          </w:r>
        </w:p>
        <w:bookmarkEnd w:id="88" w:displacedByCustomXml="next"/>
      </w:sdtContent>
    </w:sdt>
    <w:p w14:paraId="17B4D91B" w14:textId="77777777" w:rsidR="00630DAB" w:rsidRPr="00630DAB" w:rsidRDefault="00630DAB" w:rsidP="00630DAB">
      <w:pPr>
        <w:rPr>
          <w:color w:val="auto"/>
          <w:szCs w:val="22"/>
        </w:rPr>
      </w:pPr>
      <w:r w:rsidRPr="00630DAB">
        <w:rPr>
          <w:color w:val="auto"/>
          <w:szCs w:val="22"/>
        </w:rPr>
        <w:tab/>
        <w:t>Amend</w:t>
      </w:r>
      <w:bookmarkStart w:id="92" w:name="instruction_c474d6b5e"/>
      <w:r w:rsidRPr="00630DAB">
        <w:rPr>
          <w:color w:val="auto"/>
          <w:szCs w:val="22"/>
        </w:rPr>
        <w:t xml:space="preserve"> the bill further, SECTION 6, by striking Section 15-50-60</w:t>
      </w:r>
      <w:bookmarkStart w:id="93" w:name="ss_T15C50N60SA_lv1_99e3da75e"/>
      <w:r w:rsidRPr="00630DAB">
        <w:rPr>
          <w:color w:val="auto"/>
          <w:szCs w:val="22"/>
        </w:rPr>
        <w:t>(</w:t>
      </w:r>
      <w:bookmarkEnd w:id="93"/>
      <w:r w:rsidRPr="00630DAB">
        <w:rPr>
          <w:color w:val="auto"/>
          <w:szCs w:val="22"/>
        </w:rPr>
        <w:t>A) and inserting:</w:t>
      </w:r>
    </w:p>
    <w:sdt>
      <w:sdtPr>
        <w:rPr>
          <w:rFonts w:eastAsia="Calibri"/>
          <w:color w:val="auto"/>
          <w:szCs w:val="22"/>
        </w:rPr>
        <w:alias w:val="Cannot be edited"/>
        <w:tag w:val="Cannot be edited"/>
        <w:id w:val="-478546291"/>
        <w:placeholder>
          <w:docPart w:val="E38E35E786354188A585262CBA0A5EC3"/>
        </w:placeholder>
      </w:sdtPr>
      <w:sdtEndPr/>
      <w:sdtContent>
        <w:p w14:paraId="0FF9A73F" w14:textId="77777777" w:rsidR="00630DAB" w:rsidRPr="00630DAB" w:rsidRDefault="00630DAB" w:rsidP="00630DAB">
          <w:pPr>
            <w:rPr>
              <w:rFonts w:eastAsia="Calibri"/>
              <w:color w:val="auto"/>
              <w:szCs w:val="22"/>
            </w:rPr>
          </w:pPr>
          <w:r w:rsidRPr="00630DAB">
            <w:rPr>
              <w:rFonts w:eastAsia="Calibri"/>
              <w:color w:val="auto"/>
              <w:szCs w:val="22"/>
            </w:rPr>
            <w:tab/>
            <w:t xml:space="preserve">(A) An application pursuant to this chapter for approval of a transfer of structured settlement payment rights may be made by the transferee and </w:t>
          </w:r>
          <w:r w:rsidRPr="00630DAB">
            <w:rPr>
              <w:rFonts w:eastAsia="Calibri"/>
              <w:strike/>
              <w:color w:val="auto"/>
              <w:szCs w:val="22"/>
            </w:rPr>
            <w:t>may</w:t>
          </w:r>
          <w:r w:rsidRPr="00630DAB">
            <w:rPr>
              <w:rFonts w:eastAsia="Calibri"/>
              <w:color w:val="auto"/>
              <w:szCs w:val="22"/>
              <w:u w:val="single"/>
            </w:rPr>
            <w:t>must</w:t>
          </w:r>
          <w:r w:rsidRPr="00630DAB">
            <w:rPr>
              <w:rFonts w:eastAsia="Calibri"/>
              <w:color w:val="auto"/>
              <w:szCs w:val="22"/>
            </w:rPr>
            <w:t xml:space="preserve"> be brought in </w:t>
          </w:r>
          <w:r w:rsidRPr="00630DAB">
            <w:rPr>
              <w:rFonts w:eastAsia="Calibri"/>
              <w:strike/>
              <w:color w:val="auto"/>
              <w:szCs w:val="22"/>
            </w:rPr>
            <w:t>a court of competent jurisdiction, including the probate court if the transferee is a minor or the original settlement was approved by the probate court,</w:t>
          </w:r>
          <w:r w:rsidRPr="00630DAB">
            <w:rPr>
              <w:rFonts w:eastAsia="Calibri"/>
              <w:color w:val="auto"/>
              <w:szCs w:val="22"/>
              <w:u w:val="single"/>
            </w:rPr>
            <w:t xml:space="preserve"> the circuit court</w:t>
          </w:r>
          <w:r w:rsidRPr="00630DAB">
            <w:rPr>
              <w:rFonts w:eastAsia="Calibri"/>
              <w:color w:val="auto"/>
              <w:szCs w:val="22"/>
            </w:rPr>
            <w:t xml:space="preserve"> in the county in which the payee resides</w:t>
          </w:r>
          <w:r w:rsidRPr="00630DAB">
            <w:rPr>
              <w:rFonts w:eastAsia="Calibri"/>
              <w:strike/>
              <w:color w:val="auto"/>
              <w:szCs w:val="22"/>
            </w:rPr>
            <w:t>,</w:t>
          </w:r>
          <w:r w:rsidRPr="00630DAB">
            <w:rPr>
              <w:rFonts w:eastAsia="Calibri"/>
              <w:color w:val="auto"/>
              <w:szCs w:val="22"/>
            </w:rPr>
            <w:t xml:space="preserve"> </w:t>
          </w:r>
          <w:r w:rsidRPr="00630DAB">
            <w:rPr>
              <w:rFonts w:eastAsia="Calibri"/>
              <w:strike/>
              <w:color w:val="auto"/>
              <w:szCs w:val="22"/>
            </w:rPr>
            <w:t xml:space="preserve">in the county in which the structured settlement obligor or the annuity issuer maintains its principal place of business, or </w:t>
          </w:r>
          <w:r w:rsidRPr="00630DAB">
            <w:rPr>
              <w:rFonts w:eastAsia="Calibri"/>
              <w:color w:val="auto"/>
              <w:szCs w:val="22"/>
              <w:u w:val="single"/>
            </w:rPr>
            <w:t xml:space="preserve">. If the payee is not a resident of this </w:t>
          </w:r>
          <w:proofErr w:type="gramStart"/>
          <w:r w:rsidRPr="00630DAB">
            <w:rPr>
              <w:rFonts w:eastAsia="Calibri"/>
              <w:color w:val="auto"/>
              <w:szCs w:val="22"/>
              <w:u w:val="single"/>
            </w:rPr>
            <w:t>State</w:t>
          </w:r>
          <w:proofErr w:type="gramEnd"/>
          <w:r w:rsidRPr="00630DAB">
            <w:rPr>
              <w:rFonts w:eastAsia="Calibri"/>
              <w:color w:val="auto"/>
              <w:szCs w:val="22"/>
              <w:u w:val="single"/>
            </w:rPr>
            <w:t xml:space="preserve"> the application must be brought </w:t>
          </w:r>
          <w:r w:rsidRPr="00630DAB">
            <w:rPr>
              <w:rFonts w:eastAsia="Calibri"/>
              <w:color w:val="auto"/>
              <w:szCs w:val="22"/>
            </w:rPr>
            <w:t>in</w:t>
          </w:r>
          <w:r w:rsidRPr="00630DAB">
            <w:rPr>
              <w:rFonts w:eastAsia="Calibri"/>
              <w:strike/>
              <w:color w:val="auto"/>
              <w:szCs w:val="22"/>
            </w:rPr>
            <w:t xml:space="preserve"> any</w:t>
          </w:r>
          <w:r w:rsidRPr="00630DAB">
            <w:rPr>
              <w:rFonts w:eastAsia="Calibri"/>
              <w:color w:val="auto"/>
              <w:szCs w:val="22"/>
              <w:u w:val="single"/>
            </w:rPr>
            <w:t xml:space="preserve"> the circuit</w:t>
          </w:r>
          <w:r w:rsidRPr="00630DAB">
            <w:rPr>
              <w:rFonts w:eastAsia="Calibri"/>
              <w:color w:val="auto"/>
              <w:szCs w:val="22"/>
            </w:rPr>
            <w:t xml:space="preserve"> court </w:t>
          </w:r>
          <w:r w:rsidRPr="00630DAB">
            <w:rPr>
              <w:rFonts w:eastAsia="Calibri"/>
              <w:color w:val="auto"/>
              <w:szCs w:val="22"/>
              <w:u w:val="single"/>
            </w:rPr>
            <w:t xml:space="preserve">in the county in </w:t>
          </w:r>
          <w:r w:rsidRPr="00630DAB">
            <w:rPr>
              <w:rFonts w:eastAsia="Calibri"/>
              <w:color w:val="auto"/>
              <w:szCs w:val="22"/>
            </w:rPr>
            <w:t>which</w:t>
          </w:r>
          <w:r w:rsidRPr="00630DAB">
            <w:rPr>
              <w:rFonts w:eastAsia="Calibri"/>
              <w:strike/>
              <w:color w:val="auto"/>
              <w:szCs w:val="22"/>
            </w:rPr>
            <w:t xml:space="preserve"> approved</w:t>
          </w:r>
          <w:r w:rsidRPr="00630DAB">
            <w:rPr>
              <w:rFonts w:eastAsia="Calibri"/>
              <w:color w:val="auto"/>
              <w:szCs w:val="22"/>
            </w:rPr>
            <w:t xml:space="preserve"> the structured settlement agreement</w:t>
          </w:r>
          <w:r w:rsidRPr="00630DAB">
            <w:rPr>
              <w:rFonts w:eastAsia="Calibri"/>
              <w:color w:val="auto"/>
              <w:szCs w:val="22"/>
              <w:u w:val="single"/>
            </w:rPr>
            <w:t xml:space="preserve"> was approved</w:t>
          </w:r>
          <w:r w:rsidRPr="00630DAB">
            <w:rPr>
              <w:rFonts w:eastAsia="Calibri"/>
              <w:color w:val="auto"/>
              <w:szCs w:val="22"/>
            </w:rPr>
            <w:t>.</w:t>
          </w:r>
        </w:p>
        <w:bookmarkEnd w:id="92" w:displacedByCustomXml="next"/>
      </w:sdtContent>
    </w:sdt>
    <w:p w14:paraId="7791C578" w14:textId="77777777" w:rsidR="00630DAB" w:rsidRPr="00630DAB" w:rsidRDefault="00630DAB" w:rsidP="00630DAB">
      <w:pPr>
        <w:rPr>
          <w:color w:val="auto"/>
          <w:szCs w:val="22"/>
        </w:rPr>
      </w:pPr>
      <w:r w:rsidRPr="00630DAB">
        <w:rPr>
          <w:color w:val="auto"/>
          <w:szCs w:val="22"/>
        </w:rPr>
        <w:tab/>
        <w:t>Amend</w:t>
      </w:r>
      <w:bookmarkStart w:id="94" w:name="instruction_69f2eb770"/>
      <w:r w:rsidRPr="00630DAB">
        <w:rPr>
          <w:color w:val="auto"/>
          <w:szCs w:val="22"/>
        </w:rPr>
        <w:t xml:space="preserve"> the bill further, SECTION 7, by striking Section 15-50-70</w:t>
      </w:r>
      <w:bookmarkStart w:id="95" w:name="ss_T15C50N70SB_lv1_975fdbdec"/>
      <w:r w:rsidRPr="00630DAB">
        <w:rPr>
          <w:color w:val="auto"/>
          <w:szCs w:val="22"/>
        </w:rPr>
        <w:t>(</w:t>
      </w:r>
      <w:bookmarkEnd w:id="95"/>
      <w:r w:rsidRPr="00630DAB">
        <w:rPr>
          <w:color w:val="auto"/>
          <w:szCs w:val="22"/>
        </w:rPr>
        <w:t>B) and inserting:</w:t>
      </w:r>
    </w:p>
    <w:sdt>
      <w:sdtPr>
        <w:rPr>
          <w:rFonts w:eastAsia="Calibri"/>
          <w:color w:val="auto"/>
          <w:szCs w:val="22"/>
        </w:rPr>
        <w:alias w:val="Cannot be edited"/>
        <w:tag w:val="Cannot be edited"/>
        <w:id w:val="533165120"/>
        <w:placeholder>
          <w:docPart w:val="E38E35E786354188A585262CBA0A5EC3"/>
        </w:placeholder>
      </w:sdtPr>
      <w:sdtEndPr/>
      <w:sdtContent>
        <w:p w14:paraId="2E518588" w14:textId="77777777" w:rsidR="00630DAB" w:rsidRPr="00630DAB" w:rsidRDefault="00630DAB" w:rsidP="00630DAB">
          <w:pPr>
            <w:rPr>
              <w:rFonts w:eastAsia="Calibri"/>
              <w:color w:val="auto"/>
              <w:szCs w:val="22"/>
            </w:rPr>
          </w:pPr>
          <w:r w:rsidRPr="00630DAB">
            <w:rPr>
              <w:rFonts w:eastAsia="Calibri"/>
              <w:color w:val="auto"/>
              <w:szCs w:val="22"/>
            </w:rPr>
            <w:tab/>
            <w:t xml:space="preserve">(B) A transfer agreement entered into </w:t>
          </w:r>
          <w:r w:rsidRPr="00630DAB">
            <w:rPr>
              <w:rFonts w:eastAsia="Calibri"/>
              <w:strike/>
              <w:color w:val="auto"/>
              <w:szCs w:val="22"/>
            </w:rPr>
            <w:t xml:space="preserve">on or after the effective date of this chapter </w:t>
          </w:r>
          <w:r w:rsidRPr="00630DAB">
            <w:rPr>
              <w:rFonts w:eastAsia="Calibri"/>
              <w:color w:val="auto"/>
              <w:szCs w:val="22"/>
            </w:rPr>
            <w:t xml:space="preserve">by a payee who resides in this State must provide </w:t>
          </w:r>
          <w:proofErr w:type="gramStart"/>
          <w:r w:rsidRPr="00630DAB">
            <w:rPr>
              <w:rFonts w:eastAsia="Calibri"/>
              <w:color w:val="auto"/>
              <w:szCs w:val="22"/>
            </w:rPr>
            <w:t>that disputes</w:t>
          </w:r>
          <w:proofErr w:type="gramEnd"/>
          <w:r w:rsidRPr="00630DAB">
            <w:rPr>
              <w:rFonts w:eastAsia="Calibri"/>
              <w:color w:val="auto"/>
              <w:szCs w:val="22"/>
            </w:rPr>
            <w:t xml:space="preserve"> under the transfer agreement, including a claim that the payee has breached the agreement, must be determined pursuant to the laws of this State. A transfer agreement </w:t>
          </w:r>
          <w:r w:rsidRPr="00630DAB">
            <w:rPr>
              <w:rFonts w:eastAsia="Calibri"/>
              <w:strike/>
              <w:color w:val="auto"/>
              <w:szCs w:val="22"/>
            </w:rPr>
            <w:t>may</w:t>
          </w:r>
          <w:r w:rsidRPr="00630DAB">
            <w:rPr>
              <w:rFonts w:eastAsia="Calibri"/>
              <w:color w:val="auto"/>
              <w:szCs w:val="22"/>
              <w:u w:val="single"/>
            </w:rPr>
            <w:t xml:space="preserve"> shall</w:t>
          </w:r>
          <w:r w:rsidRPr="00630DAB">
            <w:rPr>
              <w:rFonts w:eastAsia="Calibri"/>
              <w:color w:val="auto"/>
              <w:szCs w:val="22"/>
            </w:rPr>
            <w:t xml:space="preserve"> not authorize the transferee or another party to confess judgment or consent to entry of judgment against the payee.</w:t>
          </w:r>
        </w:p>
        <w:bookmarkEnd w:id="94" w:displacedByCustomXml="next"/>
      </w:sdtContent>
    </w:sdt>
    <w:p w14:paraId="087C6C7B" w14:textId="77777777" w:rsidR="00630DAB" w:rsidRPr="00630DAB" w:rsidRDefault="00630DAB" w:rsidP="00630DAB">
      <w:pPr>
        <w:rPr>
          <w:color w:val="auto"/>
          <w:szCs w:val="22"/>
        </w:rPr>
      </w:pPr>
      <w:r w:rsidRPr="00630DAB">
        <w:rPr>
          <w:color w:val="auto"/>
          <w:szCs w:val="22"/>
        </w:rPr>
        <w:tab/>
        <w:t>Amend</w:t>
      </w:r>
      <w:bookmarkStart w:id="96" w:name="instruction_540883277"/>
      <w:r w:rsidRPr="00630DAB">
        <w:rPr>
          <w:color w:val="auto"/>
          <w:szCs w:val="22"/>
        </w:rPr>
        <w:t xml:space="preserve"> the bill further, SECTION 8, by striking Section 15-50-80</w:t>
      </w:r>
      <w:bookmarkStart w:id="97" w:name="ss_T15C50N80SA_lv1_55bc88890"/>
      <w:r w:rsidRPr="00630DAB">
        <w:rPr>
          <w:color w:val="auto"/>
          <w:szCs w:val="22"/>
        </w:rPr>
        <w:t>(</w:t>
      </w:r>
      <w:bookmarkEnd w:id="97"/>
      <w:r w:rsidRPr="00630DAB">
        <w:rPr>
          <w:color w:val="auto"/>
          <w:szCs w:val="22"/>
        </w:rPr>
        <w:t xml:space="preserve">A), </w:t>
      </w:r>
      <w:bookmarkStart w:id="98" w:name="ss_T15C50N80SB_lv1_77a8ffd73"/>
      <w:r w:rsidRPr="00630DAB">
        <w:rPr>
          <w:color w:val="auto"/>
          <w:szCs w:val="22"/>
        </w:rPr>
        <w:t>(</w:t>
      </w:r>
      <w:bookmarkEnd w:id="98"/>
      <w:r w:rsidRPr="00630DAB">
        <w:rPr>
          <w:color w:val="auto"/>
          <w:szCs w:val="22"/>
        </w:rPr>
        <w:t xml:space="preserve">B), and </w:t>
      </w:r>
      <w:bookmarkStart w:id="99" w:name="ss_T15C50N80SC_lv1_1a007f161"/>
      <w:r w:rsidRPr="00630DAB">
        <w:rPr>
          <w:color w:val="auto"/>
          <w:szCs w:val="22"/>
        </w:rPr>
        <w:t>(</w:t>
      </w:r>
      <w:bookmarkEnd w:id="99"/>
      <w:r w:rsidRPr="00630DAB">
        <w:rPr>
          <w:color w:val="auto"/>
          <w:szCs w:val="22"/>
        </w:rPr>
        <w:t>C) and inserting:</w:t>
      </w:r>
    </w:p>
    <w:sdt>
      <w:sdtPr>
        <w:rPr>
          <w:rFonts w:eastAsia="Calibri"/>
          <w:color w:val="auto"/>
          <w:szCs w:val="22"/>
        </w:rPr>
        <w:alias w:val="Cannot be edited"/>
        <w:tag w:val="Cannot be edited"/>
        <w:id w:val="-1399591267"/>
        <w:placeholder>
          <w:docPart w:val="E38E35E786354188A585262CBA0A5EC3"/>
        </w:placeholder>
      </w:sdtPr>
      <w:sdtEndPr/>
      <w:sdtContent>
        <w:p w14:paraId="285A5565" w14:textId="77777777" w:rsidR="00630DAB" w:rsidRPr="00630DAB" w:rsidRDefault="00630DAB" w:rsidP="00630DAB">
          <w:pPr>
            <w:rPr>
              <w:rFonts w:eastAsia="Calibri"/>
              <w:color w:val="auto"/>
              <w:szCs w:val="22"/>
            </w:rPr>
          </w:pPr>
          <w:r w:rsidRPr="00630DAB">
            <w:rPr>
              <w:rFonts w:eastAsia="Calibri"/>
              <w:color w:val="auto"/>
              <w:szCs w:val="22"/>
            </w:rPr>
            <w:tab/>
            <w:t xml:space="preserve">(A) The court may appoint an attorney to serve as </w:t>
          </w:r>
          <w:proofErr w:type="gramStart"/>
          <w:r w:rsidRPr="00630DAB">
            <w:rPr>
              <w:rFonts w:eastAsia="Calibri"/>
              <w:color w:val="auto"/>
              <w:szCs w:val="22"/>
            </w:rPr>
            <w:t>a guardian ad litem</w:t>
          </w:r>
          <w:proofErr w:type="gramEnd"/>
          <w:r w:rsidRPr="00630DAB">
            <w:rPr>
              <w:rFonts w:eastAsia="Calibri"/>
              <w:color w:val="auto"/>
              <w:szCs w:val="22"/>
            </w:rPr>
            <w:t>, to make an independent assessment, and to advise the court whether the proposed transfer is in the best interest of the payee, taking into consideration the factors enumerated in Section 15-50-40(B). The guardian ad litem may consult with a certified public accountant, actuary, or other licensed professional for independent professional advice, if necessary. All costs and reasonable fees for the guardian ad litem shall be borne by the transferee in an amount determined by the court.</w:t>
          </w:r>
        </w:p>
        <w:p w14:paraId="2C8ACBB3" w14:textId="77777777" w:rsidR="00630DAB" w:rsidRPr="00630DAB" w:rsidRDefault="00630DAB" w:rsidP="00630DAB">
          <w:pPr>
            <w:rPr>
              <w:rFonts w:eastAsia="Calibri"/>
              <w:color w:val="auto"/>
              <w:szCs w:val="22"/>
            </w:rPr>
          </w:pPr>
          <w:r w:rsidRPr="00630DAB">
            <w:rPr>
              <w:rFonts w:eastAsia="Calibri"/>
              <w:color w:val="auto"/>
              <w:szCs w:val="22"/>
            </w:rPr>
            <w:tab/>
            <w:t xml:space="preserve">(B) The court must appoint an attorney to serve as </w:t>
          </w:r>
          <w:proofErr w:type="gramStart"/>
          <w:r w:rsidRPr="00630DAB">
            <w:rPr>
              <w:rFonts w:eastAsia="Calibri"/>
              <w:color w:val="auto"/>
              <w:szCs w:val="22"/>
            </w:rPr>
            <w:t>a guardian ad litem</w:t>
          </w:r>
          <w:proofErr w:type="gramEnd"/>
          <w:r w:rsidRPr="00630DAB">
            <w:rPr>
              <w:rFonts w:eastAsia="Calibri"/>
              <w:color w:val="auto"/>
              <w:szCs w:val="22"/>
            </w:rPr>
            <w:t xml:space="preserve"> in any case involving:</w:t>
          </w:r>
        </w:p>
        <w:p w14:paraId="63B55ADB"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r>
          <w:bookmarkStart w:id="100" w:name="ss_T15C50N80S1_lv2_3dcc7fa0a"/>
          <w:r w:rsidRPr="00630DAB">
            <w:rPr>
              <w:rFonts w:eastAsia="Calibri"/>
              <w:color w:val="auto"/>
              <w:szCs w:val="22"/>
            </w:rPr>
            <w:t>(</w:t>
          </w:r>
          <w:bookmarkEnd w:id="100"/>
          <w:r w:rsidRPr="00630DAB">
            <w:rPr>
              <w:rFonts w:eastAsia="Calibri"/>
              <w:color w:val="auto"/>
              <w:szCs w:val="22"/>
            </w:rPr>
            <w:t>1) a proposed transfer of a minor's structured settlement payments rights by a conservator or by a parent or guardian if a conservator has not been appointed. The guardian ad litem must advise the court on whether the proposed transfer is of direct benefit to the minor; or</w:t>
          </w:r>
        </w:p>
        <w:p w14:paraId="3F6B72AD"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r>
          <w:bookmarkStart w:id="101" w:name="ss_T15C50N80S2_lv2_bab33582b"/>
          <w:r w:rsidRPr="00630DAB">
            <w:rPr>
              <w:rFonts w:eastAsia="Calibri"/>
              <w:color w:val="auto"/>
              <w:szCs w:val="22"/>
            </w:rPr>
            <w:t>(</w:t>
          </w:r>
          <w:bookmarkEnd w:id="101"/>
          <w:r w:rsidRPr="00630DAB">
            <w:rPr>
              <w:rFonts w:eastAsia="Calibri"/>
              <w:color w:val="auto"/>
              <w:szCs w:val="22"/>
            </w:rPr>
            <w:t>2) a proposed transfer of structured settlement payment rights involving a payee who appears to the court to suffer from a mental or cognitive impairment.</w:t>
          </w:r>
        </w:p>
        <w:p w14:paraId="181B3F00" w14:textId="77777777" w:rsidR="00630DAB" w:rsidRPr="00630DAB" w:rsidRDefault="00630DAB" w:rsidP="00630DAB">
          <w:pPr>
            <w:rPr>
              <w:rFonts w:eastAsia="Calibri"/>
              <w:color w:val="auto"/>
              <w:szCs w:val="22"/>
            </w:rPr>
          </w:pPr>
          <w:r w:rsidRPr="00630DAB">
            <w:rPr>
              <w:rFonts w:eastAsia="Calibri"/>
              <w:color w:val="auto"/>
              <w:szCs w:val="22"/>
            </w:rPr>
            <w:tab/>
            <w:t xml:space="preserve">(C) The transferee must file a motion for the appointment of an attorney to serve as </w:t>
          </w:r>
          <w:proofErr w:type="gramStart"/>
          <w:r w:rsidRPr="00630DAB">
            <w:rPr>
              <w:rFonts w:eastAsia="Calibri"/>
              <w:color w:val="auto"/>
              <w:szCs w:val="22"/>
            </w:rPr>
            <w:t>a guardian ad litem</w:t>
          </w:r>
          <w:proofErr w:type="gramEnd"/>
          <w:r w:rsidRPr="00630DAB">
            <w:rPr>
              <w:rFonts w:eastAsia="Calibri"/>
              <w:color w:val="auto"/>
              <w:szCs w:val="22"/>
            </w:rPr>
            <w:t xml:space="preserve"> prior to a hearing on the proposed transfer if the transferee is aware that:</w:t>
          </w:r>
        </w:p>
        <w:p w14:paraId="684CA8E8"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r>
          <w:bookmarkStart w:id="102" w:name="ss_T15C50N80S1_lv2_f4ba6e6b2"/>
          <w:r w:rsidRPr="00630DAB">
            <w:rPr>
              <w:rFonts w:eastAsia="Calibri"/>
              <w:color w:val="auto"/>
              <w:szCs w:val="22"/>
            </w:rPr>
            <w:t>(</w:t>
          </w:r>
          <w:bookmarkEnd w:id="102"/>
          <w:r w:rsidRPr="00630DAB">
            <w:rPr>
              <w:rFonts w:eastAsia="Calibri"/>
              <w:color w:val="auto"/>
              <w:szCs w:val="22"/>
            </w:rPr>
            <w:t xml:space="preserve">1) the underlying structured settlement arose from a case in which a finding was made in a court record of a mental or cognitive impairment on the part of the </w:t>
          </w:r>
          <w:proofErr w:type="gramStart"/>
          <w:r w:rsidRPr="00630DAB">
            <w:rPr>
              <w:rFonts w:eastAsia="Calibri"/>
              <w:color w:val="auto"/>
              <w:szCs w:val="22"/>
            </w:rPr>
            <w:t>payee;</w:t>
          </w:r>
          <w:proofErr w:type="gramEnd"/>
        </w:p>
        <w:p w14:paraId="5FF8B82D"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r>
          <w:bookmarkStart w:id="103" w:name="ss_T15C50N80S2_lv2_b73b1c99a"/>
          <w:r w:rsidRPr="00630DAB">
            <w:rPr>
              <w:rFonts w:eastAsia="Calibri"/>
              <w:color w:val="auto"/>
              <w:szCs w:val="22"/>
            </w:rPr>
            <w:t>(</w:t>
          </w:r>
          <w:bookmarkEnd w:id="103"/>
          <w:r w:rsidRPr="00630DAB">
            <w:rPr>
              <w:rFonts w:eastAsia="Calibri"/>
              <w:color w:val="auto"/>
              <w:szCs w:val="22"/>
            </w:rPr>
            <w:t>2)</w:t>
          </w:r>
          <w:bookmarkStart w:id="104" w:name="_Hlk126067105"/>
          <w:r w:rsidRPr="00630DAB">
            <w:rPr>
              <w:rFonts w:eastAsia="Calibri"/>
              <w:color w:val="auto"/>
              <w:szCs w:val="22"/>
            </w:rPr>
            <w:t xml:space="preserve"> a conservator or guardian has been appointed for the payee; or</w:t>
          </w:r>
        </w:p>
        <w:p w14:paraId="63BE85C4"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r>
          <w:bookmarkStart w:id="105" w:name="ss_T15C50N80S3_lv2_e519a4e3aI"/>
          <w:r w:rsidRPr="00630DAB">
            <w:rPr>
              <w:rFonts w:eastAsia="Calibri"/>
              <w:color w:val="auto"/>
              <w:szCs w:val="22"/>
            </w:rPr>
            <w:t>(</w:t>
          </w:r>
          <w:bookmarkEnd w:id="105"/>
          <w:r w:rsidRPr="00630DAB">
            <w:rPr>
              <w:rFonts w:eastAsia="Calibri"/>
              <w:color w:val="auto"/>
              <w:szCs w:val="22"/>
            </w:rPr>
            <w:t xml:space="preserve">3) a finding has been </w:t>
          </w:r>
          <w:bookmarkEnd w:id="104"/>
          <w:r w:rsidRPr="00630DAB">
            <w:rPr>
              <w:rFonts w:eastAsia="Calibri"/>
              <w:color w:val="auto"/>
              <w:szCs w:val="22"/>
            </w:rPr>
            <w:t>made in a court record, other than that of the underlying structured settlement case, of a mental or cognitive impairment on the part of the payee.</w:t>
          </w:r>
        </w:p>
        <w:bookmarkEnd w:id="96" w:displacedByCustomXml="next"/>
      </w:sdtContent>
    </w:sdt>
    <w:p w14:paraId="1F1E8DDE" w14:textId="77777777" w:rsidR="00630DAB" w:rsidRPr="00630DAB" w:rsidRDefault="00630DAB" w:rsidP="00630DAB">
      <w:pPr>
        <w:rPr>
          <w:color w:val="auto"/>
          <w:szCs w:val="22"/>
        </w:rPr>
      </w:pPr>
      <w:r w:rsidRPr="00630DAB">
        <w:rPr>
          <w:color w:val="auto"/>
          <w:szCs w:val="22"/>
        </w:rPr>
        <w:tab/>
        <w:t>Amend</w:t>
      </w:r>
      <w:bookmarkStart w:id="106" w:name="instruction_2578b8ad3"/>
      <w:r w:rsidRPr="00630DAB">
        <w:rPr>
          <w:color w:val="auto"/>
          <w:szCs w:val="22"/>
        </w:rPr>
        <w:t xml:space="preserve"> the bill further, SECTION 8, by striking Section 15-50-80</w:t>
      </w:r>
      <w:bookmarkStart w:id="107" w:name="ss_T15C50N80SE_lv1_c10847eed"/>
      <w:r w:rsidRPr="00630DAB">
        <w:rPr>
          <w:color w:val="auto"/>
          <w:szCs w:val="22"/>
        </w:rPr>
        <w:t>(</w:t>
      </w:r>
      <w:bookmarkEnd w:id="107"/>
      <w:r w:rsidRPr="00630DAB">
        <w:rPr>
          <w:color w:val="auto"/>
          <w:szCs w:val="22"/>
        </w:rPr>
        <w:t>E) and inserting:</w:t>
      </w:r>
    </w:p>
    <w:sdt>
      <w:sdtPr>
        <w:rPr>
          <w:rFonts w:eastAsia="Calibri"/>
          <w:color w:val="auto"/>
          <w:szCs w:val="22"/>
        </w:rPr>
        <w:alias w:val="Cannot be edited"/>
        <w:tag w:val="Cannot be edited"/>
        <w:id w:val="201992269"/>
        <w:placeholder>
          <w:docPart w:val="E38E35E786354188A585262CBA0A5EC3"/>
        </w:placeholder>
      </w:sdtPr>
      <w:sdtEndPr/>
      <w:sdtContent>
        <w:p w14:paraId="72353312" w14:textId="77777777" w:rsidR="00630DAB" w:rsidRPr="00630DAB" w:rsidRDefault="00630DAB" w:rsidP="00630DAB">
          <w:pPr>
            <w:rPr>
              <w:rFonts w:eastAsia="Calibri"/>
              <w:color w:val="auto"/>
              <w:szCs w:val="22"/>
            </w:rPr>
          </w:pPr>
          <w:r w:rsidRPr="00630DAB">
            <w:rPr>
              <w:rFonts w:eastAsia="Calibri"/>
              <w:color w:val="auto"/>
              <w:szCs w:val="22"/>
            </w:rPr>
            <w:tab/>
            <w:t xml:space="preserve">(E) An attorney appointed to serve as </w:t>
          </w:r>
          <w:proofErr w:type="gramStart"/>
          <w:r w:rsidRPr="00630DAB">
            <w:rPr>
              <w:rFonts w:eastAsia="Calibri"/>
              <w:color w:val="auto"/>
              <w:szCs w:val="22"/>
            </w:rPr>
            <w:t>a guardian ad litem</w:t>
          </w:r>
          <w:proofErr w:type="gramEnd"/>
          <w:r w:rsidRPr="00630DAB">
            <w:rPr>
              <w:rFonts w:eastAsia="Calibri"/>
              <w:color w:val="auto"/>
              <w:szCs w:val="22"/>
            </w:rPr>
            <w:t xml:space="preserve"> by the court must report to the court the guardian ad litem’s assessment and advice at a time determined by the court.</w:t>
          </w:r>
        </w:p>
        <w:bookmarkEnd w:id="106" w:displacedByCustomXml="next"/>
      </w:sdtContent>
    </w:sdt>
    <w:p w14:paraId="7DF526EE" w14:textId="77777777" w:rsidR="00630DAB" w:rsidRPr="00630DAB" w:rsidRDefault="00630DAB" w:rsidP="00630DAB">
      <w:pPr>
        <w:rPr>
          <w:color w:val="auto"/>
          <w:szCs w:val="22"/>
        </w:rPr>
      </w:pPr>
      <w:r w:rsidRPr="00630DAB">
        <w:rPr>
          <w:color w:val="auto"/>
          <w:szCs w:val="22"/>
        </w:rPr>
        <w:tab/>
        <w:t>Renumber sections to conform.</w:t>
      </w:r>
    </w:p>
    <w:p w14:paraId="40E38028" w14:textId="77777777" w:rsidR="00630DAB" w:rsidRPr="00630DAB" w:rsidRDefault="00630DAB" w:rsidP="00630DAB">
      <w:pPr>
        <w:rPr>
          <w:color w:val="auto"/>
          <w:szCs w:val="22"/>
        </w:rPr>
      </w:pPr>
      <w:r w:rsidRPr="00630DAB">
        <w:rPr>
          <w:color w:val="auto"/>
          <w:szCs w:val="22"/>
        </w:rPr>
        <w:tab/>
        <w:t>Amend title to conform.</w:t>
      </w:r>
    </w:p>
    <w:p w14:paraId="72B85692" w14:textId="77777777" w:rsidR="00630DAB" w:rsidRPr="00630DAB" w:rsidRDefault="00630DAB" w:rsidP="00630DAB">
      <w:pPr>
        <w:rPr>
          <w:color w:val="auto"/>
          <w:szCs w:val="22"/>
        </w:rPr>
      </w:pPr>
    </w:p>
    <w:p w14:paraId="24DE094A" w14:textId="77777777" w:rsidR="00630DAB" w:rsidRPr="00630DAB" w:rsidRDefault="00630DAB" w:rsidP="00630DAB">
      <w:pPr>
        <w:rPr>
          <w:szCs w:val="22"/>
        </w:rPr>
      </w:pPr>
      <w:r w:rsidRPr="00630DAB">
        <w:rPr>
          <w:szCs w:val="22"/>
        </w:rPr>
        <w:tab/>
        <w:t>Senator TALLEY explained the amendment.</w:t>
      </w:r>
    </w:p>
    <w:p w14:paraId="7517253C" w14:textId="77777777" w:rsidR="00630DAB" w:rsidRPr="00630DAB" w:rsidRDefault="00630DAB" w:rsidP="00630DAB">
      <w:pPr>
        <w:rPr>
          <w:szCs w:val="22"/>
        </w:rPr>
      </w:pPr>
    </w:p>
    <w:p w14:paraId="13FC6855" w14:textId="77777777" w:rsidR="00630DAB" w:rsidRDefault="00630DAB" w:rsidP="00630DAB">
      <w:pPr>
        <w:rPr>
          <w:szCs w:val="22"/>
        </w:rPr>
      </w:pPr>
      <w:r w:rsidRPr="00630DAB">
        <w:rPr>
          <w:szCs w:val="22"/>
        </w:rPr>
        <w:tab/>
        <w:t>The amendment was adopted.</w:t>
      </w:r>
    </w:p>
    <w:p w14:paraId="31A5CC67" w14:textId="77777777" w:rsidR="006D0F3C" w:rsidRPr="00630DAB" w:rsidRDefault="006D0F3C" w:rsidP="00630DAB">
      <w:pPr>
        <w:rPr>
          <w:szCs w:val="22"/>
        </w:rPr>
      </w:pPr>
    </w:p>
    <w:p w14:paraId="553B5055" w14:textId="77777777" w:rsidR="00630DAB" w:rsidRPr="00630DAB" w:rsidRDefault="00630DAB" w:rsidP="00630DAB">
      <w:pPr>
        <w:rPr>
          <w:szCs w:val="22"/>
        </w:rPr>
      </w:pPr>
      <w:r w:rsidRPr="00630DAB">
        <w:rPr>
          <w:szCs w:val="22"/>
        </w:rPr>
        <w:tab/>
        <w:t>The question then being second reading of the Bill, as amended.</w:t>
      </w:r>
    </w:p>
    <w:p w14:paraId="5F85A358" w14:textId="77777777" w:rsidR="00630DAB" w:rsidRPr="00630DAB" w:rsidRDefault="00630DAB" w:rsidP="00630DAB">
      <w:pPr>
        <w:rPr>
          <w:szCs w:val="22"/>
        </w:rPr>
      </w:pPr>
    </w:p>
    <w:p w14:paraId="24D85856" w14:textId="77777777" w:rsidR="00630DAB" w:rsidRPr="00630DAB" w:rsidRDefault="00630DAB" w:rsidP="00630DAB">
      <w:pPr>
        <w:rPr>
          <w:szCs w:val="22"/>
        </w:rPr>
      </w:pPr>
      <w:r w:rsidRPr="00630DAB">
        <w:rPr>
          <w:szCs w:val="22"/>
        </w:rPr>
        <w:tab/>
        <w:t>The "ayes" and "nays" were demanded and taken, resulting as follows:</w:t>
      </w:r>
    </w:p>
    <w:p w14:paraId="1AC1AE44" w14:textId="77777777" w:rsidR="00630DAB" w:rsidRPr="00630DAB" w:rsidRDefault="00630DAB" w:rsidP="00630DAB">
      <w:pPr>
        <w:jc w:val="center"/>
        <w:rPr>
          <w:b/>
          <w:szCs w:val="22"/>
        </w:rPr>
      </w:pPr>
      <w:r w:rsidRPr="00630DAB">
        <w:rPr>
          <w:b/>
          <w:szCs w:val="22"/>
        </w:rPr>
        <w:t>Ayes 41; Nays 0</w:t>
      </w:r>
    </w:p>
    <w:p w14:paraId="13472413" w14:textId="77777777" w:rsidR="00630DAB" w:rsidRPr="00630DAB" w:rsidRDefault="00630DAB" w:rsidP="00630DAB">
      <w:pPr>
        <w:rPr>
          <w:szCs w:val="22"/>
        </w:rPr>
      </w:pPr>
    </w:p>
    <w:p w14:paraId="2B3F9750"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AYES</w:t>
      </w:r>
    </w:p>
    <w:p w14:paraId="419CAA8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Adams</w:t>
      </w:r>
      <w:r w:rsidRPr="00630DAB">
        <w:rPr>
          <w:szCs w:val="22"/>
        </w:rPr>
        <w:tab/>
        <w:t>Alexander</w:t>
      </w:r>
      <w:r w:rsidRPr="00630DAB">
        <w:rPr>
          <w:szCs w:val="22"/>
        </w:rPr>
        <w:tab/>
        <w:t>Allen</w:t>
      </w:r>
    </w:p>
    <w:p w14:paraId="3248094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Bennett</w:t>
      </w:r>
      <w:r w:rsidRPr="00630DAB">
        <w:rPr>
          <w:szCs w:val="22"/>
        </w:rPr>
        <w:tab/>
        <w:t>Campsen</w:t>
      </w:r>
      <w:r w:rsidRPr="00630DAB">
        <w:rPr>
          <w:szCs w:val="22"/>
        </w:rPr>
        <w:tab/>
        <w:t>Cash</w:t>
      </w:r>
    </w:p>
    <w:p w14:paraId="10983CF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Climer</w:t>
      </w:r>
      <w:r w:rsidRPr="00630DAB">
        <w:rPr>
          <w:szCs w:val="22"/>
        </w:rPr>
        <w:tab/>
        <w:t>Corbin</w:t>
      </w:r>
      <w:r w:rsidRPr="00630DAB">
        <w:rPr>
          <w:szCs w:val="22"/>
        </w:rPr>
        <w:tab/>
        <w:t>Cromer</w:t>
      </w:r>
    </w:p>
    <w:p w14:paraId="3B67793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Davis</w:t>
      </w:r>
      <w:r w:rsidRPr="00630DAB">
        <w:rPr>
          <w:szCs w:val="22"/>
        </w:rPr>
        <w:tab/>
        <w:t>Fanning</w:t>
      </w:r>
      <w:r w:rsidRPr="00630DAB">
        <w:rPr>
          <w:szCs w:val="22"/>
        </w:rPr>
        <w:tab/>
        <w:t>Gambrell</w:t>
      </w:r>
    </w:p>
    <w:p w14:paraId="0BA30B21"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Grooms</w:t>
      </w:r>
      <w:r w:rsidRPr="00630DAB">
        <w:rPr>
          <w:szCs w:val="22"/>
        </w:rPr>
        <w:tab/>
        <w:t>Gustafson</w:t>
      </w:r>
      <w:r w:rsidRPr="00630DAB">
        <w:rPr>
          <w:szCs w:val="22"/>
        </w:rPr>
        <w:tab/>
        <w:t>Hembree</w:t>
      </w:r>
    </w:p>
    <w:p w14:paraId="08EEAF0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30DAB">
        <w:rPr>
          <w:szCs w:val="22"/>
        </w:rPr>
        <w:t>Jackson</w:t>
      </w:r>
      <w:r w:rsidRPr="00630DAB">
        <w:rPr>
          <w:szCs w:val="22"/>
        </w:rPr>
        <w:tab/>
      </w:r>
      <w:r w:rsidRPr="00630DAB">
        <w:rPr>
          <w:i/>
          <w:szCs w:val="22"/>
        </w:rPr>
        <w:t>Johnson, Kevin</w:t>
      </w:r>
      <w:r w:rsidRPr="00630DAB">
        <w:rPr>
          <w:i/>
          <w:szCs w:val="22"/>
        </w:rPr>
        <w:tab/>
        <w:t>Johnson, Michael</w:t>
      </w:r>
    </w:p>
    <w:p w14:paraId="47BD88AB"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Kimbrell</w:t>
      </w:r>
      <w:r w:rsidRPr="00630DAB">
        <w:rPr>
          <w:szCs w:val="22"/>
        </w:rPr>
        <w:tab/>
        <w:t>Kimpson</w:t>
      </w:r>
      <w:r w:rsidRPr="00630DAB">
        <w:rPr>
          <w:szCs w:val="22"/>
        </w:rPr>
        <w:tab/>
        <w:t>Loftis</w:t>
      </w:r>
    </w:p>
    <w:p w14:paraId="4D30DBE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Malloy</w:t>
      </w:r>
      <w:r w:rsidRPr="00630DAB">
        <w:rPr>
          <w:szCs w:val="22"/>
        </w:rPr>
        <w:tab/>
        <w:t>Martin</w:t>
      </w:r>
      <w:r w:rsidRPr="00630DAB">
        <w:rPr>
          <w:szCs w:val="22"/>
        </w:rPr>
        <w:tab/>
        <w:t>Massey</w:t>
      </w:r>
    </w:p>
    <w:p w14:paraId="6670968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Matthews</w:t>
      </w:r>
      <w:r w:rsidRPr="00630DAB">
        <w:rPr>
          <w:szCs w:val="22"/>
        </w:rPr>
        <w:tab/>
        <w:t>McElveen</w:t>
      </w:r>
      <w:r w:rsidRPr="00630DAB">
        <w:rPr>
          <w:szCs w:val="22"/>
        </w:rPr>
        <w:tab/>
        <w:t>McLeod</w:t>
      </w:r>
    </w:p>
    <w:p w14:paraId="084B13E2"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Peeler</w:t>
      </w:r>
      <w:r w:rsidRPr="00630DAB">
        <w:rPr>
          <w:szCs w:val="22"/>
        </w:rPr>
        <w:tab/>
        <w:t>Rankin</w:t>
      </w:r>
      <w:r w:rsidRPr="00630DAB">
        <w:rPr>
          <w:szCs w:val="22"/>
        </w:rPr>
        <w:tab/>
        <w:t>Reichenbach</w:t>
      </w:r>
    </w:p>
    <w:p w14:paraId="434674FB"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Rice</w:t>
      </w:r>
      <w:r w:rsidRPr="00630DAB">
        <w:rPr>
          <w:szCs w:val="22"/>
        </w:rPr>
        <w:tab/>
        <w:t>Sabb</w:t>
      </w:r>
      <w:r w:rsidRPr="00630DAB">
        <w:rPr>
          <w:szCs w:val="22"/>
        </w:rPr>
        <w:tab/>
        <w:t>Scott</w:t>
      </w:r>
    </w:p>
    <w:p w14:paraId="01029DA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Senn</w:t>
      </w:r>
      <w:r w:rsidRPr="00630DAB">
        <w:rPr>
          <w:szCs w:val="22"/>
        </w:rPr>
        <w:tab/>
        <w:t>Setzler</w:t>
      </w:r>
      <w:r w:rsidRPr="00630DAB">
        <w:rPr>
          <w:szCs w:val="22"/>
        </w:rPr>
        <w:tab/>
        <w:t>Shealy</w:t>
      </w:r>
    </w:p>
    <w:p w14:paraId="5C66A25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Talley</w:t>
      </w:r>
      <w:r w:rsidRPr="00630DAB">
        <w:rPr>
          <w:szCs w:val="22"/>
        </w:rPr>
        <w:tab/>
        <w:t>Turner</w:t>
      </w:r>
      <w:r w:rsidRPr="00630DAB">
        <w:rPr>
          <w:szCs w:val="22"/>
        </w:rPr>
        <w:tab/>
        <w:t>Verdin</w:t>
      </w:r>
    </w:p>
    <w:p w14:paraId="686E2CC2"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Williams</w:t>
      </w:r>
      <w:r w:rsidRPr="00630DAB">
        <w:rPr>
          <w:szCs w:val="22"/>
        </w:rPr>
        <w:tab/>
        <w:t>Young</w:t>
      </w:r>
    </w:p>
    <w:p w14:paraId="65B7F54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D4986B9"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30DAB">
        <w:rPr>
          <w:b/>
          <w:szCs w:val="22"/>
        </w:rPr>
        <w:t>Total--41</w:t>
      </w:r>
    </w:p>
    <w:p w14:paraId="68C2508E" w14:textId="77777777" w:rsidR="00630DAB" w:rsidRPr="00630DAB" w:rsidRDefault="00630DAB" w:rsidP="00630DAB">
      <w:pPr>
        <w:rPr>
          <w:szCs w:val="22"/>
        </w:rPr>
      </w:pPr>
    </w:p>
    <w:p w14:paraId="01994044"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NAYS</w:t>
      </w:r>
    </w:p>
    <w:p w14:paraId="6F431AA9" w14:textId="77777777" w:rsidR="00630DAB" w:rsidRPr="00630DAB" w:rsidRDefault="00630DAB" w:rsidP="00630DAB">
      <w:pPr>
        <w:tabs>
          <w:tab w:val="clear" w:pos="216"/>
          <w:tab w:val="clear" w:pos="432"/>
          <w:tab w:val="clear" w:pos="648"/>
          <w:tab w:val="left" w:pos="720"/>
        </w:tabs>
        <w:jc w:val="center"/>
        <w:rPr>
          <w:b/>
          <w:szCs w:val="22"/>
        </w:rPr>
      </w:pPr>
    </w:p>
    <w:p w14:paraId="7C62BACE"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Total--0</w:t>
      </w:r>
    </w:p>
    <w:p w14:paraId="72A56E7D" w14:textId="77777777" w:rsidR="00630DAB" w:rsidRPr="00630DAB" w:rsidRDefault="00630DAB" w:rsidP="00630DAB">
      <w:pPr>
        <w:rPr>
          <w:szCs w:val="22"/>
        </w:rPr>
      </w:pPr>
    </w:p>
    <w:p w14:paraId="4F8CA2C7" w14:textId="77777777" w:rsidR="00630DAB" w:rsidRPr="00630DAB" w:rsidRDefault="00630DAB" w:rsidP="00630DAB">
      <w:pPr>
        <w:rPr>
          <w:szCs w:val="22"/>
        </w:rPr>
      </w:pPr>
      <w:r w:rsidRPr="00630DAB">
        <w:rPr>
          <w:szCs w:val="22"/>
        </w:rPr>
        <w:tab/>
        <w:t>There being no further amendments, the Bill, as amended, was read the second time, passed and ordered to a third reading.</w:t>
      </w:r>
    </w:p>
    <w:p w14:paraId="614D7F63" w14:textId="77777777" w:rsidR="00630DAB" w:rsidRDefault="00630DAB" w:rsidP="00630DAB">
      <w:pPr>
        <w:jc w:val="center"/>
        <w:rPr>
          <w:b/>
          <w:bCs/>
          <w:szCs w:val="22"/>
        </w:rPr>
      </w:pPr>
    </w:p>
    <w:p w14:paraId="306E53B8" w14:textId="77777777" w:rsidR="006F2D89" w:rsidRDefault="006F2D89" w:rsidP="00630DAB">
      <w:pPr>
        <w:jc w:val="center"/>
        <w:rPr>
          <w:b/>
          <w:bCs/>
          <w:szCs w:val="22"/>
        </w:rPr>
      </w:pPr>
    </w:p>
    <w:p w14:paraId="751CE3A9" w14:textId="77777777" w:rsidR="00630DAB" w:rsidRPr="00630DAB" w:rsidRDefault="00630DAB" w:rsidP="00630DAB">
      <w:pPr>
        <w:suppressAutoHyphens/>
        <w:jc w:val="center"/>
        <w:rPr>
          <w:b/>
          <w:bCs/>
          <w:color w:val="auto"/>
          <w:szCs w:val="22"/>
        </w:rPr>
      </w:pPr>
      <w:r w:rsidRPr="00630DAB">
        <w:rPr>
          <w:b/>
          <w:bCs/>
          <w:color w:val="auto"/>
          <w:szCs w:val="22"/>
        </w:rPr>
        <w:t>OBJECTION</w:t>
      </w:r>
    </w:p>
    <w:p w14:paraId="7056BD68" w14:textId="77777777" w:rsidR="00630DAB" w:rsidRPr="00630DAB" w:rsidRDefault="00630DAB" w:rsidP="00630DAB">
      <w:pPr>
        <w:suppressAutoHyphens/>
        <w:rPr>
          <w:szCs w:val="22"/>
        </w:rPr>
      </w:pPr>
      <w:r w:rsidRPr="00630DAB">
        <w:rPr>
          <w:b/>
          <w:bCs/>
          <w:color w:val="auto"/>
          <w:szCs w:val="22"/>
        </w:rPr>
        <w:tab/>
      </w:r>
      <w:r w:rsidRPr="00630DAB">
        <w:rPr>
          <w:szCs w:val="22"/>
        </w:rPr>
        <w:t>S. 285</w:t>
      </w:r>
      <w:r w:rsidRPr="00630DAB">
        <w:rPr>
          <w:szCs w:val="22"/>
        </w:rPr>
        <w:fldChar w:fldCharType="begin"/>
      </w:r>
      <w:r w:rsidRPr="00630DAB">
        <w:rPr>
          <w:szCs w:val="22"/>
        </w:rPr>
        <w:instrText xml:space="preserve"> XE "S. 285" \b </w:instrText>
      </w:r>
      <w:r w:rsidRPr="00630DAB">
        <w:rPr>
          <w:szCs w:val="22"/>
        </w:rPr>
        <w:fldChar w:fldCharType="end"/>
      </w:r>
      <w:r w:rsidRPr="00630DAB">
        <w:rPr>
          <w:szCs w:val="22"/>
        </w:rPr>
        <w:t xml:space="preserve"> -- Senators Davis, Rice, Grooms, Goldfinch and Climer:  </w:t>
      </w:r>
      <w:r w:rsidRPr="00630DAB">
        <w:rPr>
          <w:caps/>
          <w:szCs w:val="22"/>
        </w:rPr>
        <w:t>A BILL TO AMEND THE SOUTH CAROLINA CODE OF LAWS BY ADDING SECTION 12</w:t>
      </w:r>
      <w:r w:rsidRPr="00630DAB">
        <w:rPr>
          <w:caps/>
          <w:szCs w:val="22"/>
        </w:rPr>
        <w:noBreakHyphen/>
        <w:t>6</w:t>
      </w:r>
      <w:r w:rsidRPr="00630DAB">
        <w:rPr>
          <w:caps/>
          <w:szCs w:val="22"/>
        </w:rPr>
        <w:noBreakHyphen/>
        <w:t>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w:t>
      </w:r>
      <w:r w:rsidRPr="00630DAB">
        <w:rPr>
          <w:caps/>
          <w:szCs w:val="22"/>
        </w:rPr>
        <w:noBreakHyphen/>
        <w:t>6</w:t>
      </w:r>
      <w:r w:rsidRPr="00630DAB">
        <w:rPr>
          <w:caps/>
          <w:szCs w:val="22"/>
        </w:rPr>
        <w:noBreakHyphen/>
        <w:t>3790 RELATING TO THE EDUCATIONAL CREDIT FOR EXCEPTIONAL NEEDS CHILDREN’S FUND.</w:t>
      </w:r>
    </w:p>
    <w:p w14:paraId="4AAD3817" w14:textId="77777777" w:rsidR="00630DAB" w:rsidRPr="00630DAB" w:rsidRDefault="00630DAB" w:rsidP="00630DAB">
      <w:pPr>
        <w:suppressAutoHyphens/>
        <w:rPr>
          <w:color w:val="auto"/>
          <w:szCs w:val="22"/>
        </w:rPr>
      </w:pPr>
      <w:r w:rsidRPr="00630DAB">
        <w:rPr>
          <w:color w:val="auto"/>
          <w:szCs w:val="22"/>
        </w:rPr>
        <w:tab/>
        <w:t>Senator JACKSON objected to consideration of the Bill.</w:t>
      </w:r>
    </w:p>
    <w:p w14:paraId="724DA730" w14:textId="77777777" w:rsidR="00630DAB" w:rsidRPr="00630DAB" w:rsidRDefault="00630DAB" w:rsidP="00630DAB">
      <w:pPr>
        <w:rPr>
          <w:color w:val="auto"/>
          <w:szCs w:val="22"/>
        </w:rPr>
      </w:pPr>
    </w:p>
    <w:p w14:paraId="2813DEAA" w14:textId="77777777" w:rsidR="00630DAB" w:rsidRPr="00630DAB" w:rsidRDefault="00630DAB" w:rsidP="00630DAB">
      <w:pPr>
        <w:tabs>
          <w:tab w:val="right" w:pos="8640"/>
        </w:tabs>
        <w:jc w:val="center"/>
        <w:rPr>
          <w:b/>
          <w:bCs/>
          <w:color w:val="auto"/>
          <w:szCs w:val="22"/>
        </w:rPr>
      </w:pPr>
      <w:r w:rsidRPr="00630DAB">
        <w:rPr>
          <w:b/>
          <w:bCs/>
          <w:color w:val="auto"/>
          <w:szCs w:val="22"/>
        </w:rPr>
        <w:t>CARRIED OVER</w:t>
      </w:r>
    </w:p>
    <w:p w14:paraId="1D51EDE9" w14:textId="77777777" w:rsidR="00630DAB" w:rsidRPr="00630DAB" w:rsidRDefault="00630DAB" w:rsidP="00630DAB">
      <w:pPr>
        <w:suppressAutoHyphens/>
        <w:rPr>
          <w:szCs w:val="22"/>
        </w:rPr>
      </w:pPr>
      <w:r w:rsidRPr="00630DAB">
        <w:rPr>
          <w:color w:val="auto"/>
          <w:szCs w:val="22"/>
        </w:rPr>
        <w:tab/>
      </w:r>
      <w:r w:rsidRPr="00630DAB">
        <w:rPr>
          <w:szCs w:val="22"/>
        </w:rPr>
        <w:t>S. 330</w:t>
      </w:r>
      <w:r w:rsidRPr="00630DAB">
        <w:rPr>
          <w:szCs w:val="22"/>
        </w:rPr>
        <w:fldChar w:fldCharType="begin"/>
      </w:r>
      <w:r w:rsidRPr="00630DAB">
        <w:rPr>
          <w:szCs w:val="22"/>
        </w:rPr>
        <w:instrText xml:space="preserve"> XE "S. 330" \b </w:instrText>
      </w:r>
      <w:r w:rsidRPr="00630DAB">
        <w:rPr>
          <w:szCs w:val="22"/>
        </w:rPr>
        <w:fldChar w:fldCharType="end"/>
      </w:r>
      <w:r w:rsidRPr="00630DAB">
        <w:rPr>
          <w:szCs w:val="22"/>
        </w:rPr>
        <w:t xml:space="preserve"> -- Senators Rankin, Alexander and Verdin:  </w:t>
      </w:r>
      <w:r w:rsidRPr="00630DAB">
        <w:rPr>
          <w:caps/>
          <w:szCs w:val="22"/>
        </w:rPr>
        <w:t>A BILL TO AMEND THE SOUTH CAROLINA CODE OF LAWS BY AMENDING SECTION 16</w:t>
      </w:r>
      <w:r w:rsidRPr="00630DAB">
        <w:rPr>
          <w:caps/>
          <w:szCs w:val="22"/>
        </w:rPr>
        <w:noBreakHyphen/>
        <w:t>11</w:t>
      </w:r>
      <w:r w:rsidRPr="00630DAB">
        <w:rPr>
          <w:caps/>
          <w:szCs w:val="22"/>
        </w:rPr>
        <w:noBreakHyphen/>
        <w:t>740, RELATING TO MALICIOUS INJURY TO TELEGRAPH, TELEPHONE, OR ELECTRIC UTILITY SYSTEM, SO AS TO ADD TIERED PENALTIES FOR DAMAGE TO A UTILITY SYSTEM.</w:t>
      </w:r>
    </w:p>
    <w:p w14:paraId="6B20C86D" w14:textId="77777777" w:rsidR="00630DAB" w:rsidRPr="00630DAB" w:rsidRDefault="00630DAB" w:rsidP="00630DAB">
      <w:pPr>
        <w:suppressAutoHyphens/>
        <w:rPr>
          <w:caps/>
          <w:color w:val="auto"/>
          <w:szCs w:val="22"/>
        </w:rPr>
      </w:pPr>
      <w:r w:rsidRPr="00630DAB">
        <w:rPr>
          <w:color w:val="auto"/>
          <w:szCs w:val="22"/>
        </w:rPr>
        <w:tab/>
        <w:t>On motion of Senator MARTIN, the Bill was carried over.</w:t>
      </w:r>
    </w:p>
    <w:p w14:paraId="63B5F40F" w14:textId="77777777" w:rsidR="00630DAB" w:rsidRPr="00630DAB" w:rsidRDefault="00630DAB" w:rsidP="00630DAB">
      <w:pPr>
        <w:rPr>
          <w:szCs w:val="22"/>
        </w:rPr>
      </w:pPr>
    </w:p>
    <w:p w14:paraId="5660C408" w14:textId="77777777" w:rsidR="00630DAB" w:rsidRPr="00630DAB" w:rsidRDefault="00630DAB" w:rsidP="00630DAB">
      <w:pPr>
        <w:jc w:val="center"/>
        <w:rPr>
          <w:b/>
          <w:bCs/>
          <w:szCs w:val="22"/>
        </w:rPr>
      </w:pPr>
      <w:r w:rsidRPr="00630DAB">
        <w:rPr>
          <w:b/>
          <w:bCs/>
          <w:szCs w:val="22"/>
        </w:rPr>
        <w:t>COMMITTEE AMENDMENT ADOPTED</w:t>
      </w:r>
    </w:p>
    <w:p w14:paraId="594D45EA" w14:textId="77777777" w:rsidR="00630DAB" w:rsidRPr="00630DAB" w:rsidRDefault="00630DAB" w:rsidP="00630DAB">
      <w:pPr>
        <w:jc w:val="center"/>
        <w:rPr>
          <w:b/>
          <w:bCs/>
          <w:szCs w:val="22"/>
        </w:rPr>
      </w:pPr>
      <w:r w:rsidRPr="00630DAB">
        <w:rPr>
          <w:b/>
          <w:bCs/>
          <w:szCs w:val="22"/>
        </w:rPr>
        <w:t>READ THE SECOND TIME</w:t>
      </w:r>
    </w:p>
    <w:p w14:paraId="04800824" w14:textId="77777777" w:rsidR="00630DAB" w:rsidRPr="00630DAB" w:rsidRDefault="00630DAB" w:rsidP="00630DAB">
      <w:pPr>
        <w:suppressAutoHyphens/>
        <w:rPr>
          <w:szCs w:val="22"/>
        </w:rPr>
      </w:pPr>
      <w:r w:rsidRPr="00630DAB">
        <w:rPr>
          <w:b/>
          <w:bCs/>
          <w:szCs w:val="22"/>
        </w:rPr>
        <w:tab/>
      </w:r>
      <w:r w:rsidRPr="00630DAB">
        <w:rPr>
          <w:szCs w:val="22"/>
        </w:rPr>
        <w:t>S. 341</w:t>
      </w:r>
      <w:r w:rsidRPr="00630DAB">
        <w:rPr>
          <w:szCs w:val="22"/>
        </w:rPr>
        <w:fldChar w:fldCharType="begin"/>
      </w:r>
      <w:r w:rsidRPr="00630DAB">
        <w:rPr>
          <w:szCs w:val="22"/>
        </w:rPr>
        <w:instrText xml:space="preserve"> XE "S. 341" \b </w:instrText>
      </w:r>
      <w:r w:rsidRPr="00630DAB">
        <w:rPr>
          <w:szCs w:val="22"/>
        </w:rPr>
        <w:fldChar w:fldCharType="end"/>
      </w:r>
      <w:r w:rsidRPr="00630DAB">
        <w:rPr>
          <w:szCs w:val="22"/>
        </w:rPr>
        <w:t xml:space="preserve"> -- Senators Shealy, Jackson and Hutto:  </w:t>
      </w:r>
      <w:r w:rsidRPr="00630DAB">
        <w:rPr>
          <w:caps/>
          <w:szCs w:val="22"/>
        </w:rPr>
        <w:t>A BILL TO AMEND THE SOUTH CAROLINA CODE OF LAWS BY AMENDING SECTION 62</w:t>
      </w:r>
      <w:r w:rsidRPr="00630DAB">
        <w:rPr>
          <w:caps/>
          <w:szCs w:val="22"/>
        </w:rPr>
        <w:noBreakHyphen/>
        <w:t>5</w:t>
      </w:r>
      <w:r w:rsidRPr="00630DAB">
        <w:rPr>
          <w:caps/>
          <w:szCs w:val="22"/>
        </w:rPr>
        <w:noBreakHyphen/>
        <w:t>101(11), RELATING TO DEFINITIONS AND USE OF TERMS, SO AS TO PROVIDE FOR GUARDIANSHIP PROCEEDINGS FOR A MINOR WITHIN ONE HUNDRED EIGHTY DAYS OF TURNING EIGHTEEN; BY AMENDING SECTION 62</w:t>
      </w:r>
      <w:r w:rsidRPr="00630DAB">
        <w:rPr>
          <w:caps/>
          <w:szCs w:val="22"/>
        </w:rPr>
        <w:noBreakHyphen/>
        <w:t>5</w:t>
      </w:r>
      <w:r w:rsidRPr="00630DAB">
        <w:rPr>
          <w:caps/>
          <w:szCs w:val="22"/>
        </w:rPr>
        <w:noBreakHyphen/>
        <w:t>201, RELATING TO JURISDICTION, SO AS TO PROVIDE FOR ADDITIONAL LIMITED JURISDICTION OF THE COURT OVER MINORS; AND BY AMENDING SECTION 62</w:t>
      </w:r>
      <w:r w:rsidRPr="00630DAB">
        <w:rPr>
          <w:caps/>
          <w:szCs w:val="22"/>
        </w:rPr>
        <w:noBreakHyphen/>
        <w:t>5</w:t>
      </w:r>
      <w:r w:rsidRPr="00630DAB">
        <w:rPr>
          <w:caps/>
          <w:szCs w:val="22"/>
        </w:rPr>
        <w:noBreakHyphen/>
        <w:t>303, RELATING TO PROCEDURE FOR COURT APPOINTMENT OF A GUARDIAN;  SUMMONS AND PETITION, SO AS TO EXTEND THE TIME A GUARDIANSHIP PROCEEDING CAN BY INITIATED TO ONE HUNDRED EIGHTY DAYS BEFORE A MINOR REACHES THE AGE OF EIGHTEEN.</w:t>
      </w:r>
    </w:p>
    <w:p w14:paraId="3EC4F04B" w14:textId="77777777" w:rsidR="00630DAB" w:rsidRPr="00630DAB" w:rsidRDefault="00630DAB" w:rsidP="00630DAB">
      <w:pPr>
        <w:rPr>
          <w:color w:val="auto"/>
          <w:szCs w:val="22"/>
        </w:rPr>
      </w:pPr>
      <w:r w:rsidRPr="00630DAB">
        <w:rPr>
          <w:color w:val="auto"/>
          <w:szCs w:val="22"/>
        </w:rPr>
        <w:tab/>
        <w:t>The Senate proceeded to the consideration of the Bill.</w:t>
      </w:r>
    </w:p>
    <w:p w14:paraId="24435553" w14:textId="77777777" w:rsidR="00630DAB" w:rsidRPr="00630DAB" w:rsidRDefault="00630DAB" w:rsidP="00630DAB">
      <w:pPr>
        <w:jc w:val="center"/>
        <w:rPr>
          <w:b/>
          <w:bCs/>
          <w:szCs w:val="22"/>
        </w:rPr>
      </w:pPr>
    </w:p>
    <w:p w14:paraId="462D1018" w14:textId="77777777" w:rsidR="00630DAB" w:rsidRPr="00630DAB" w:rsidRDefault="00630DAB" w:rsidP="00630DAB">
      <w:pPr>
        <w:rPr>
          <w:szCs w:val="22"/>
        </w:rPr>
      </w:pPr>
      <w:bookmarkStart w:id="108" w:name="instruction_972db159d"/>
      <w:r w:rsidRPr="00630DAB">
        <w:rPr>
          <w:szCs w:val="22"/>
        </w:rPr>
        <w:tab/>
        <w:t>The Committee on Judiciary proposed the following amendment  (SJ-341.MB0005S)</w:t>
      </w:r>
      <w:r w:rsidRPr="00630DAB">
        <w:rPr>
          <w:snapToGrid w:val="0"/>
          <w:szCs w:val="22"/>
        </w:rPr>
        <w:t>, which was adopted</w:t>
      </w:r>
      <w:r w:rsidRPr="00630DAB">
        <w:rPr>
          <w:szCs w:val="22"/>
        </w:rPr>
        <w:t>:</w:t>
      </w:r>
    </w:p>
    <w:p w14:paraId="49CF325F" w14:textId="77777777" w:rsidR="00630DAB" w:rsidRPr="00630DAB" w:rsidRDefault="00630DAB" w:rsidP="00630DAB">
      <w:pPr>
        <w:rPr>
          <w:color w:val="auto"/>
          <w:szCs w:val="22"/>
        </w:rPr>
      </w:pPr>
      <w:r w:rsidRPr="00630DAB">
        <w:rPr>
          <w:color w:val="auto"/>
          <w:szCs w:val="22"/>
        </w:rPr>
        <w:tab/>
        <w:t>Amend the bill, as and if amended, SECTION 1, by striking Section 62-5-101</w:t>
      </w:r>
      <w:bookmarkStart w:id="109" w:name="ss_T62C5N101S11_lv1_860c1f363"/>
      <w:r w:rsidRPr="00630DAB">
        <w:rPr>
          <w:color w:val="auto"/>
          <w:szCs w:val="22"/>
        </w:rPr>
        <w:t>(</w:t>
      </w:r>
      <w:bookmarkEnd w:id="109"/>
      <w:r w:rsidRPr="00630DAB">
        <w:rPr>
          <w:color w:val="auto"/>
          <w:szCs w:val="22"/>
        </w:rPr>
        <w:t>11) and inserting:</w:t>
      </w:r>
    </w:p>
    <w:sdt>
      <w:sdtPr>
        <w:rPr>
          <w:rFonts w:eastAsia="Calibri"/>
          <w:color w:val="auto"/>
          <w:szCs w:val="22"/>
        </w:rPr>
        <w:alias w:val="Cannot be edited"/>
        <w:tag w:val="Cannot be edited"/>
        <w:id w:val="-1069420074"/>
        <w:placeholder>
          <w:docPart w:val="ACDF2683BA1343058D2AA427F2678991"/>
        </w:placeholder>
      </w:sdtPr>
      <w:sdtEndPr/>
      <w:sdtContent>
        <w:p w14:paraId="2CCC558F" w14:textId="77777777" w:rsidR="00630DAB" w:rsidRPr="00630DAB" w:rsidRDefault="00630DAB" w:rsidP="00630DAB">
          <w:pPr>
            <w:rPr>
              <w:rFonts w:eastAsia="Calibri"/>
              <w:color w:val="auto"/>
              <w:szCs w:val="22"/>
            </w:rPr>
          </w:pPr>
          <w:r w:rsidRPr="00630DAB">
            <w:rPr>
              <w:rFonts w:eastAsia="Calibri"/>
              <w:color w:val="auto"/>
              <w:szCs w:val="22"/>
            </w:rPr>
            <w:tab/>
          </w:r>
          <w:r w:rsidRPr="00630DAB">
            <w:rPr>
              <w:rFonts w:eastAsia="Calibri"/>
              <w:color w:val="auto"/>
              <w:szCs w:val="22"/>
            </w:rPr>
            <w:tab/>
            <w:t xml:space="preserve">(11) “Guardianship proceeding” means a formal proceeding to determine if an adult </w:t>
          </w:r>
          <w:r w:rsidRPr="00630DAB">
            <w:rPr>
              <w:rFonts w:eastAsia="Calibri"/>
              <w:color w:val="auto"/>
              <w:szCs w:val="22"/>
              <w:u w:val="single"/>
            </w:rPr>
            <w:t xml:space="preserve">or a minor within one hundred eighty days of turning eighteen </w:t>
          </w:r>
          <w:r w:rsidRPr="00630DAB">
            <w:rPr>
              <w:rFonts w:eastAsia="Calibri"/>
              <w:color w:val="auto"/>
              <w:szCs w:val="22"/>
            </w:rPr>
            <w:t xml:space="preserve">is an incapacitated individual or in which an order for the appointment of a guardian for an adult </w:t>
          </w:r>
          <w:r w:rsidRPr="00630DAB">
            <w:rPr>
              <w:rFonts w:eastAsia="Calibri"/>
              <w:color w:val="auto"/>
              <w:szCs w:val="22"/>
              <w:u w:val="single"/>
            </w:rPr>
            <w:t xml:space="preserve">or a minor within one hundred eighty days of turning eighteen </w:t>
          </w:r>
          <w:r w:rsidRPr="00630DAB">
            <w:rPr>
              <w:rFonts w:eastAsia="Calibri"/>
              <w:color w:val="auto"/>
              <w:szCs w:val="22"/>
            </w:rPr>
            <w:t>is sought or has been issued.</w:t>
          </w:r>
        </w:p>
        <w:bookmarkEnd w:id="108" w:displacedByCustomXml="next"/>
      </w:sdtContent>
    </w:sdt>
    <w:p w14:paraId="35FB09C5" w14:textId="77777777" w:rsidR="00630DAB" w:rsidRPr="00630DAB" w:rsidRDefault="00630DAB" w:rsidP="00630DAB">
      <w:pPr>
        <w:rPr>
          <w:color w:val="auto"/>
          <w:szCs w:val="22"/>
        </w:rPr>
      </w:pPr>
      <w:r w:rsidRPr="00630DAB">
        <w:rPr>
          <w:color w:val="auto"/>
          <w:szCs w:val="22"/>
        </w:rPr>
        <w:tab/>
        <w:t>Renumber sections to conform.</w:t>
      </w:r>
    </w:p>
    <w:p w14:paraId="7AB29498" w14:textId="77777777" w:rsidR="00630DAB" w:rsidRPr="00630DAB" w:rsidRDefault="00630DAB" w:rsidP="00630DAB">
      <w:pPr>
        <w:rPr>
          <w:color w:val="auto"/>
          <w:szCs w:val="22"/>
        </w:rPr>
      </w:pPr>
      <w:r w:rsidRPr="00630DAB">
        <w:rPr>
          <w:color w:val="auto"/>
          <w:szCs w:val="22"/>
        </w:rPr>
        <w:tab/>
        <w:t>Amend title to conform.</w:t>
      </w:r>
    </w:p>
    <w:p w14:paraId="2FFB76BE" w14:textId="77777777" w:rsidR="00630DAB" w:rsidRPr="00630DAB" w:rsidRDefault="00630DAB" w:rsidP="00630DAB">
      <w:pPr>
        <w:rPr>
          <w:color w:val="auto"/>
          <w:szCs w:val="22"/>
        </w:rPr>
      </w:pPr>
    </w:p>
    <w:p w14:paraId="5D0723AC" w14:textId="77777777" w:rsidR="00630DAB" w:rsidRPr="00630DAB" w:rsidRDefault="00630DAB" w:rsidP="00630DAB">
      <w:pPr>
        <w:rPr>
          <w:szCs w:val="22"/>
        </w:rPr>
      </w:pPr>
      <w:r w:rsidRPr="00630DAB">
        <w:rPr>
          <w:szCs w:val="22"/>
        </w:rPr>
        <w:tab/>
        <w:t>Senator SHEALY explained the amendment.</w:t>
      </w:r>
    </w:p>
    <w:p w14:paraId="75F076B7" w14:textId="77777777" w:rsidR="00630DAB" w:rsidRPr="00630DAB" w:rsidRDefault="00630DAB" w:rsidP="00630DAB">
      <w:pPr>
        <w:rPr>
          <w:szCs w:val="22"/>
        </w:rPr>
      </w:pPr>
    </w:p>
    <w:p w14:paraId="250746A3" w14:textId="77777777" w:rsidR="00630DAB" w:rsidRPr="00630DAB" w:rsidRDefault="00630DAB" w:rsidP="00630DAB">
      <w:pPr>
        <w:rPr>
          <w:szCs w:val="22"/>
        </w:rPr>
      </w:pPr>
      <w:r w:rsidRPr="00630DAB">
        <w:rPr>
          <w:szCs w:val="22"/>
        </w:rPr>
        <w:tab/>
        <w:t>The amendment was adopted.</w:t>
      </w:r>
    </w:p>
    <w:p w14:paraId="232DB44F" w14:textId="77777777" w:rsidR="00630DAB" w:rsidRPr="00630DAB" w:rsidRDefault="00630DAB" w:rsidP="00630DAB">
      <w:pPr>
        <w:rPr>
          <w:szCs w:val="22"/>
        </w:rPr>
      </w:pPr>
    </w:p>
    <w:p w14:paraId="2B6AED0D" w14:textId="77777777" w:rsidR="00630DAB" w:rsidRPr="00630DAB" w:rsidRDefault="00630DAB" w:rsidP="00630DAB">
      <w:pPr>
        <w:rPr>
          <w:szCs w:val="22"/>
        </w:rPr>
      </w:pPr>
      <w:r w:rsidRPr="00630DAB">
        <w:rPr>
          <w:szCs w:val="22"/>
        </w:rPr>
        <w:tab/>
        <w:t>The question then being second reading of the Bill, as amended.</w:t>
      </w:r>
    </w:p>
    <w:p w14:paraId="4014E7F6" w14:textId="77777777" w:rsidR="00630DAB" w:rsidRPr="00630DAB" w:rsidRDefault="00630DAB" w:rsidP="00630DAB">
      <w:pPr>
        <w:rPr>
          <w:szCs w:val="22"/>
        </w:rPr>
      </w:pPr>
    </w:p>
    <w:p w14:paraId="7D1392D8" w14:textId="77777777" w:rsidR="00630DAB" w:rsidRPr="00630DAB" w:rsidRDefault="00630DAB" w:rsidP="00630DAB">
      <w:pPr>
        <w:rPr>
          <w:szCs w:val="22"/>
        </w:rPr>
      </w:pPr>
      <w:r w:rsidRPr="00630DAB">
        <w:rPr>
          <w:szCs w:val="22"/>
        </w:rPr>
        <w:tab/>
        <w:t>The "ayes" and "nays" were demanded and taken, resulting as follows:</w:t>
      </w:r>
    </w:p>
    <w:p w14:paraId="72F5576F" w14:textId="77777777" w:rsidR="00630DAB" w:rsidRPr="00630DAB" w:rsidRDefault="00630DAB" w:rsidP="00630DAB">
      <w:pPr>
        <w:jc w:val="center"/>
        <w:rPr>
          <w:b/>
          <w:szCs w:val="22"/>
        </w:rPr>
      </w:pPr>
      <w:r w:rsidRPr="00630DAB">
        <w:rPr>
          <w:b/>
          <w:szCs w:val="22"/>
        </w:rPr>
        <w:t>Ayes 41; Nays 0</w:t>
      </w:r>
    </w:p>
    <w:p w14:paraId="49283DFA" w14:textId="77777777" w:rsidR="00630DAB" w:rsidRPr="00630DAB" w:rsidRDefault="00630DAB" w:rsidP="00630DAB">
      <w:pPr>
        <w:rPr>
          <w:szCs w:val="22"/>
        </w:rPr>
      </w:pPr>
    </w:p>
    <w:p w14:paraId="27DE7504"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AYES</w:t>
      </w:r>
    </w:p>
    <w:p w14:paraId="1C3BE21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Adams</w:t>
      </w:r>
      <w:r w:rsidRPr="00630DAB">
        <w:rPr>
          <w:szCs w:val="22"/>
        </w:rPr>
        <w:tab/>
        <w:t>Alexander</w:t>
      </w:r>
      <w:r w:rsidRPr="00630DAB">
        <w:rPr>
          <w:szCs w:val="22"/>
        </w:rPr>
        <w:tab/>
        <w:t>Allen</w:t>
      </w:r>
    </w:p>
    <w:p w14:paraId="405D325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Bennett</w:t>
      </w:r>
      <w:r w:rsidRPr="00630DAB">
        <w:rPr>
          <w:szCs w:val="22"/>
        </w:rPr>
        <w:tab/>
        <w:t>Campsen</w:t>
      </w:r>
      <w:r w:rsidRPr="00630DAB">
        <w:rPr>
          <w:szCs w:val="22"/>
        </w:rPr>
        <w:tab/>
        <w:t>Cash</w:t>
      </w:r>
    </w:p>
    <w:p w14:paraId="5261375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Climer</w:t>
      </w:r>
      <w:r w:rsidRPr="00630DAB">
        <w:rPr>
          <w:szCs w:val="22"/>
        </w:rPr>
        <w:tab/>
        <w:t>Corbin</w:t>
      </w:r>
      <w:r w:rsidRPr="00630DAB">
        <w:rPr>
          <w:szCs w:val="22"/>
        </w:rPr>
        <w:tab/>
        <w:t>Cromer</w:t>
      </w:r>
    </w:p>
    <w:p w14:paraId="769477CA"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Davis</w:t>
      </w:r>
      <w:r w:rsidRPr="00630DAB">
        <w:rPr>
          <w:szCs w:val="22"/>
        </w:rPr>
        <w:tab/>
        <w:t>Fanning</w:t>
      </w:r>
      <w:r w:rsidRPr="00630DAB">
        <w:rPr>
          <w:szCs w:val="22"/>
        </w:rPr>
        <w:tab/>
        <w:t>Gambrell</w:t>
      </w:r>
    </w:p>
    <w:p w14:paraId="38C47E4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Grooms</w:t>
      </w:r>
      <w:r w:rsidRPr="00630DAB">
        <w:rPr>
          <w:szCs w:val="22"/>
        </w:rPr>
        <w:tab/>
        <w:t>Gustafson</w:t>
      </w:r>
      <w:r w:rsidRPr="00630DAB">
        <w:rPr>
          <w:szCs w:val="22"/>
        </w:rPr>
        <w:tab/>
        <w:t>Hembree</w:t>
      </w:r>
    </w:p>
    <w:p w14:paraId="652CB02C"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30DAB">
        <w:rPr>
          <w:szCs w:val="22"/>
        </w:rPr>
        <w:t>Jackson</w:t>
      </w:r>
      <w:r w:rsidRPr="00630DAB">
        <w:rPr>
          <w:szCs w:val="22"/>
        </w:rPr>
        <w:tab/>
      </w:r>
      <w:r w:rsidRPr="00630DAB">
        <w:rPr>
          <w:i/>
          <w:szCs w:val="22"/>
        </w:rPr>
        <w:t>Johnson, Kevin</w:t>
      </w:r>
      <w:r w:rsidRPr="00630DAB">
        <w:rPr>
          <w:i/>
          <w:szCs w:val="22"/>
        </w:rPr>
        <w:tab/>
        <w:t>Johnson, Michael</w:t>
      </w:r>
    </w:p>
    <w:p w14:paraId="7E6F6E09"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Kimbrell</w:t>
      </w:r>
      <w:r w:rsidRPr="00630DAB">
        <w:rPr>
          <w:szCs w:val="22"/>
        </w:rPr>
        <w:tab/>
        <w:t>Kimpson</w:t>
      </w:r>
      <w:r w:rsidRPr="00630DAB">
        <w:rPr>
          <w:szCs w:val="22"/>
        </w:rPr>
        <w:tab/>
        <w:t>Loftis</w:t>
      </w:r>
    </w:p>
    <w:p w14:paraId="13DD383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Malloy</w:t>
      </w:r>
      <w:r w:rsidRPr="00630DAB">
        <w:rPr>
          <w:szCs w:val="22"/>
        </w:rPr>
        <w:tab/>
        <w:t>Martin</w:t>
      </w:r>
      <w:r w:rsidRPr="00630DAB">
        <w:rPr>
          <w:szCs w:val="22"/>
        </w:rPr>
        <w:tab/>
        <w:t>Massey</w:t>
      </w:r>
    </w:p>
    <w:p w14:paraId="28C38ECC"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Matthews</w:t>
      </w:r>
      <w:r w:rsidRPr="00630DAB">
        <w:rPr>
          <w:szCs w:val="22"/>
        </w:rPr>
        <w:tab/>
        <w:t>McElveen</w:t>
      </w:r>
      <w:r w:rsidRPr="00630DAB">
        <w:rPr>
          <w:szCs w:val="22"/>
        </w:rPr>
        <w:tab/>
        <w:t>McLeod</w:t>
      </w:r>
    </w:p>
    <w:p w14:paraId="7149EDA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Peeler</w:t>
      </w:r>
      <w:r w:rsidRPr="00630DAB">
        <w:rPr>
          <w:szCs w:val="22"/>
        </w:rPr>
        <w:tab/>
        <w:t>Rankin</w:t>
      </w:r>
      <w:r w:rsidRPr="00630DAB">
        <w:rPr>
          <w:szCs w:val="22"/>
        </w:rPr>
        <w:tab/>
        <w:t>Reichenbach</w:t>
      </w:r>
    </w:p>
    <w:p w14:paraId="3C2E9BFF" w14:textId="127A212A"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Rice</w:t>
      </w:r>
      <w:r w:rsidRPr="00630DAB">
        <w:rPr>
          <w:szCs w:val="22"/>
        </w:rPr>
        <w:tab/>
        <w:t>Sabb</w:t>
      </w:r>
      <w:r w:rsidRPr="00630DAB">
        <w:rPr>
          <w:szCs w:val="22"/>
        </w:rPr>
        <w:tab/>
        <w:t>Scott</w:t>
      </w:r>
      <w:r w:rsidR="006F2D89">
        <w:rPr>
          <w:szCs w:val="22"/>
        </w:rPr>
        <w:br/>
      </w:r>
      <w:r w:rsidR="006F2D89">
        <w:rPr>
          <w:szCs w:val="22"/>
        </w:rPr>
        <w:br/>
      </w:r>
      <w:r w:rsidR="006F2D89">
        <w:rPr>
          <w:szCs w:val="22"/>
        </w:rPr>
        <w:br/>
      </w:r>
      <w:r w:rsidR="006F2D89">
        <w:rPr>
          <w:szCs w:val="22"/>
        </w:rPr>
        <w:br/>
      </w:r>
    </w:p>
    <w:p w14:paraId="6323635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Senn</w:t>
      </w:r>
      <w:r w:rsidRPr="00630DAB">
        <w:rPr>
          <w:szCs w:val="22"/>
        </w:rPr>
        <w:tab/>
        <w:t>Setzler</w:t>
      </w:r>
      <w:r w:rsidRPr="00630DAB">
        <w:rPr>
          <w:szCs w:val="22"/>
        </w:rPr>
        <w:tab/>
        <w:t>Shealy</w:t>
      </w:r>
    </w:p>
    <w:p w14:paraId="5FA8164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Talley</w:t>
      </w:r>
      <w:r w:rsidRPr="00630DAB">
        <w:rPr>
          <w:szCs w:val="22"/>
        </w:rPr>
        <w:tab/>
        <w:t>Turner</w:t>
      </w:r>
      <w:r w:rsidRPr="00630DAB">
        <w:rPr>
          <w:szCs w:val="22"/>
        </w:rPr>
        <w:tab/>
        <w:t>Verdin</w:t>
      </w:r>
    </w:p>
    <w:p w14:paraId="4E6B17FA"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Williams</w:t>
      </w:r>
      <w:r w:rsidRPr="00630DAB">
        <w:rPr>
          <w:szCs w:val="22"/>
        </w:rPr>
        <w:tab/>
        <w:t>Young</w:t>
      </w:r>
    </w:p>
    <w:p w14:paraId="7D83B38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08B167D"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30DAB">
        <w:rPr>
          <w:b/>
          <w:szCs w:val="22"/>
        </w:rPr>
        <w:t>Total--41</w:t>
      </w:r>
    </w:p>
    <w:p w14:paraId="32EA8829" w14:textId="77777777" w:rsidR="00630DAB" w:rsidRPr="00630DAB" w:rsidRDefault="00630DAB" w:rsidP="00630DAB">
      <w:pPr>
        <w:rPr>
          <w:szCs w:val="22"/>
        </w:rPr>
      </w:pPr>
    </w:p>
    <w:p w14:paraId="6A76630F"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NAYS</w:t>
      </w:r>
    </w:p>
    <w:p w14:paraId="5AC3324E" w14:textId="77777777" w:rsidR="00630DAB" w:rsidRPr="00630DAB" w:rsidRDefault="00630DAB" w:rsidP="00630DAB">
      <w:pPr>
        <w:tabs>
          <w:tab w:val="clear" w:pos="216"/>
          <w:tab w:val="clear" w:pos="432"/>
          <w:tab w:val="clear" w:pos="648"/>
          <w:tab w:val="left" w:pos="720"/>
        </w:tabs>
        <w:jc w:val="center"/>
        <w:rPr>
          <w:b/>
          <w:szCs w:val="22"/>
        </w:rPr>
      </w:pPr>
    </w:p>
    <w:p w14:paraId="0D6DBDD8"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Total--0</w:t>
      </w:r>
    </w:p>
    <w:p w14:paraId="4618C356" w14:textId="77777777" w:rsidR="00630DAB" w:rsidRPr="00630DAB" w:rsidRDefault="00630DAB" w:rsidP="00630DAB">
      <w:pPr>
        <w:rPr>
          <w:szCs w:val="22"/>
        </w:rPr>
      </w:pPr>
    </w:p>
    <w:p w14:paraId="3F0A991A" w14:textId="77777777" w:rsidR="00630DAB" w:rsidRPr="00630DAB" w:rsidRDefault="00630DAB" w:rsidP="00630DAB">
      <w:pPr>
        <w:rPr>
          <w:szCs w:val="22"/>
        </w:rPr>
      </w:pPr>
      <w:r w:rsidRPr="00630DAB">
        <w:rPr>
          <w:szCs w:val="22"/>
        </w:rPr>
        <w:tab/>
        <w:t>There being no further amendments, the Bill, as amended, was read the second time, passed and ordered to a third reading.</w:t>
      </w:r>
    </w:p>
    <w:p w14:paraId="3B5A8599" w14:textId="77777777" w:rsidR="00630DAB" w:rsidRPr="00630DAB" w:rsidRDefault="00630DAB" w:rsidP="00630DAB">
      <w:pPr>
        <w:rPr>
          <w:szCs w:val="22"/>
        </w:rPr>
      </w:pPr>
    </w:p>
    <w:p w14:paraId="1AC40491" w14:textId="77777777" w:rsidR="00630DAB" w:rsidRPr="00630DAB" w:rsidRDefault="00630DAB" w:rsidP="00630DAB">
      <w:pPr>
        <w:jc w:val="center"/>
        <w:rPr>
          <w:b/>
          <w:bCs/>
          <w:szCs w:val="22"/>
        </w:rPr>
      </w:pPr>
      <w:r w:rsidRPr="00630DAB">
        <w:rPr>
          <w:b/>
          <w:bCs/>
          <w:szCs w:val="22"/>
        </w:rPr>
        <w:t>OBJECTION</w:t>
      </w:r>
    </w:p>
    <w:p w14:paraId="6CEFFB2D" w14:textId="77777777" w:rsidR="00630DAB" w:rsidRPr="00630DAB" w:rsidRDefault="00630DAB" w:rsidP="00630DAB">
      <w:pPr>
        <w:suppressAutoHyphens/>
        <w:rPr>
          <w:szCs w:val="22"/>
        </w:rPr>
      </w:pPr>
      <w:r w:rsidRPr="00630DAB">
        <w:rPr>
          <w:b/>
          <w:bCs/>
          <w:color w:val="auto"/>
          <w:szCs w:val="22"/>
        </w:rPr>
        <w:tab/>
      </w:r>
      <w:r w:rsidRPr="00630DAB">
        <w:rPr>
          <w:szCs w:val="22"/>
        </w:rPr>
        <w:t>S. 367</w:t>
      </w:r>
      <w:r w:rsidRPr="00630DAB">
        <w:rPr>
          <w:szCs w:val="22"/>
        </w:rPr>
        <w:fldChar w:fldCharType="begin"/>
      </w:r>
      <w:r w:rsidRPr="00630DAB">
        <w:rPr>
          <w:szCs w:val="22"/>
        </w:rPr>
        <w:instrText xml:space="preserve"> XE "S. 367" \b </w:instrText>
      </w:r>
      <w:r w:rsidRPr="00630DAB">
        <w:rPr>
          <w:szCs w:val="22"/>
        </w:rPr>
        <w:fldChar w:fldCharType="end"/>
      </w:r>
      <w:r w:rsidRPr="00630DAB">
        <w:rPr>
          <w:szCs w:val="22"/>
        </w:rPr>
        <w:t xml:space="preserve"> -- Senators Adams, M. Johnson, Kimbrell, Garrett, Rice, Harpootlian, Cash, Senn and Cromer:  </w:t>
      </w:r>
      <w:r w:rsidRPr="00630DAB">
        <w:rPr>
          <w:caps/>
          <w:szCs w:val="22"/>
        </w:rPr>
        <w:t>A BILL TO AMEND THE SOUTH CAROLINA CODE OF LAWS BY AMENDING SECTION 17</w:t>
      </w:r>
      <w:r w:rsidRPr="00630DAB">
        <w:rPr>
          <w:caps/>
          <w:szCs w:val="22"/>
        </w:rPr>
        <w:noBreakHyphen/>
        <w:t>15</w:t>
      </w:r>
      <w:r w:rsidRPr="00630DAB">
        <w:rPr>
          <w:caps/>
          <w:szCs w:val="22"/>
        </w:rPr>
        <w:noBreakHyphen/>
        <w:t>20, RELATING TO CONDITIONS OF APPEARANCE, RECOGNIZANCE, OR APPEARANCE BOND; DISCHARGE, VALIDITY, AND RELIEF OF SURETY, SO AS TO PROVIDE THAT AN APPEARANCE BOND SHALL AUTOMATICALLY CONVERT TO A PERSONAL RECOGNIZANCE BOND AFTER THREE YEARS FOR A CIRCUIT COURT OFFENSE AND AFTER EIGHTEEN MONTHS FOR A MAGISTRATE’S OR MUNICIPAL COURT OFFENSE; BY AMENDING SECTION 17</w:t>
      </w:r>
      <w:r w:rsidRPr="00630DAB">
        <w:rPr>
          <w:caps/>
          <w:szCs w:val="22"/>
        </w:rPr>
        <w:noBreakHyphen/>
        <w:t>15</w:t>
      </w:r>
      <w:r w:rsidRPr="00630DAB">
        <w:rPr>
          <w:caps/>
          <w:szCs w:val="22"/>
        </w:rPr>
        <w:noBreakHyphen/>
        <w:t>30, RELATING TO MATTERS TO BE CONSIDERED IN DETERMINING CONDITIONS OF RELEASE, TO PROVIDE THAT THE COURT MUST CONSIDER A DEFENDANT’S PRIOR CHARGES AND EXISTING BONDS WHEN DETERMINING BOND; BY AMENDING SECTION 38</w:t>
      </w:r>
      <w:r w:rsidRPr="00630DAB">
        <w:rPr>
          <w:caps/>
          <w:szCs w:val="22"/>
        </w:rPr>
        <w:noBreakHyphen/>
        <w:t>53</w:t>
      </w:r>
      <w:r w:rsidRPr="00630DAB">
        <w:rPr>
          <w:caps/>
          <w:szCs w:val="22"/>
        </w:rPr>
        <w:noBreakHyphen/>
        <w:t>10 TO ESTABLISH A DEFINITION FOR ELECTRONIC MONITORING; BY AMENDING SECTION 38</w:t>
      </w:r>
      <w:r w:rsidRPr="00630DAB">
        <w:rPr>
          <w:caps/>
          <w:szCs w:val="22"/>
        </w:rPr>
        <w:noBreakHyphen/>
        <w:t>53</w:t>
      </w:r>
      <w:r w:rsidRPr="00630DAB">
        <w:rPr>
          <w:caps/>
          <w:szCs w:val="22"/>
        </w:rPr>
        <w:noBreakHyphen/>
        <w:t>50, RELATING TO SURETY RELIEVED ON BOND, TO PROVIDE THAT FAILURE TO PAY PREMIUM FEES ALONE IS NOT SUFFICIENT REASON TO WARRANT IMMEDIATE INCARCERATION OF THE DEFENDANT; BY AMENDING SECTION 38</w:t>
      </w:r>
      <w:r w:rsidRPr="00630DAB">
        <w:rPr>
          <w:caps/>
          <w:szCs w:val="22"/>
        </w:rPr>
        <w:noBreakHyphen/>
        <w:t>53</w:t>
      </w:r>
      <w:r w:rsidRPr="00630DAB">
        <w:rPr>
          <w:caps/>
          <w:szCs w:val="22"/>
        </w:rPr>
        <w:noBreakHyphen/>
        <w:t>70, RELATING TO ISSUANCE OF BENCH WARRANT, TO PROVIDE THAT THE COURT MUST NOTIFY THE BONDSMAN WITHIN THIRTY DAYS OF THE ISSUANCE OF A BENCH WARRANT; BY ADDING SECTION 38</w:t>
      </w:r>
      <w:r w:rsidRPr="00630DAB">
        <w:rPr>
          <w:caps/>
          <w:szCs w:val="22"/>
        </w:rPr>
        <w:noBreakHyphen/>
        <w:t>53</w:t>
      </w:r>
      <w:r w:rsidRPr="00630DAB">
        <w:rPr>
          <w:caps/>
          <w:szCs w:val="22"/>
        </w:rPr>
        <w:noBreakHyphen/>
        <w:t>83 TO PROVIDE THAT ONLY A QUALIFIED AND LICENSED BONDSMAN OR RUNNER MAY ENGAGE IN ELECTRONIC MONITORING OF A DEFENDANT; BY ADDING SECTION 38</w:t>
      </w:r>
      <w:r w:rsidRPr="00630DAB">
        <w:rPr>
          <w:caps/>
          <w:szCs w:val="22"/>
        </w:rPr>
        <w:noBreakHyphen/>
        <w:t>53</w:t>
      </w:r>
      <w:r w:rsidRPr="00630DAB">
        <w:rPr>
          <w:caps/>
          <w:szCs w:val="22"/>
        </w:rPr>
        <w:noBreakHyphen/>
        <w:t>84 TO PROVIDE THAT A PERSON ENGAGED IN THE ELECTRONIC MONITORING OF A DEFENDANT MUST NOTIFY THE SOLICITOR WITHIN FORTY</w:t>
      </w:r>
      <w:r w:rsidRPr="00630DAB">
        <w:rPr>
          <w:caps/>
          <w:szCs w:val="22"/>
        </w:rPr>
        <w:noBreakHyphen/>
        <w:t>EIGHT HOURS OF ANY VIOLATION OF A CONDITION OF THE BOND BY THE DEFENDANT AND TO PROVIDE THAT FAILURE TO PAY THE MONITORING FEES IS A REVOKABLE CONDITION OF THE BOND; BY AMENDING SECTION 38</w:t>
      </w:r>
      <w:r w:rsidRPr="00630DAB">
        <w:rPr>
          <w:caps/>
          <w:szCs w:val="22"/>
        </w:rPr>
        <w:noBreakHyphen/>
        <w:t>53</w:t>
      </w:r>
      <w:r w:rsidRPr="00630DAB">
        <w:rPr>
          <w:caps/>
          <w:szCs w:val="22"/>
        </w:rPr>
        <w:noBreakHyphen/>
        <w:t>170, RELATING TO UNLAWFUL ACTS BY A BONDSMAN, TO PROVIDE CONDITIONS FOR THE PAYMENT AND COLLECTION OF PREMIUMS, FEES, AND COLLATERAL; AND BY AMENDING SECTION 38</w:t>
      </w:r>
      <w:r w:rsidRPr="00630DAB">
        <w:rPr>
          <w:caps/>
          <w:szCs w:val="22"/>
        </w:rPr>
        <w:noBreakHyphen/>
        <w:t>53</w:t>
      </w:r>
      <w:r w:rsidRPr="00630DAB">
        <w:rPr>
          <w:caps/>
          <w:szCs w:val="22"/>
        </w:rPr>
        <w:noBreakHyphen/>
        <w:t>310, RELATING TO WRITTEN REPORT TO BE FILED WITH CLERK OF COURT, TO PROVIDE THAT A BONDSMAN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w:t>
      </w:r>
    </w:p>
    <w:p w14:paraId="4D83D8A5" w14:textId="77777777" w:rsidR="00630DAB" w:rsidRPr="00630DAB" w:rsidRDefault="00630DAB" w:rsidP="00630DAB">
      <w:pPr>
        <w:rPr>
          <w:color w:val="auto"/>
          <w:szCs w:val="22"/>
        </w:rPr>
      </w:pPr>
      <w:r w:rsidRPr="00630DAB">
        <w:rPr>
          <w:color w:val="auto"/>
          <w:szCs w:val="22"/>
        </w:rPr>
        <w:tab/>
        <w:t>Senator ADAMS objected to consideration of the Bill.</w:t>
      </w:r>
    </w:p>
    <w:p w14:paraId="561B0FFA" w14:textId="77777777" w:rsidR="00630DAB" w:rsidRPr="00630DAB" w:rsidRDefault="00630DAB" w:rsidP="00630DAB">
      <w:pPr>
        <w:rPr>
          <w:szCs w:val="22"/>
        </w:rPr>
      </w:pPr>
    </w:p>
    <w:p w14:paraId="6740C215" w14:textId="77777777" w:rsidR="00630DAB" w:rsidRPr="00630DAB" w:rsidRDefault="00630DAB" w:rsidP="00630DAB">
      <w:pPr>
        <w:suppressAutoHyphens/>
        <w:jc w:val="center"/>
        <w:rPr>
          <w:b/>
          <w:bCs/>
          <w:color w:val="auto"/>
          <w:szCs w:val="22"/>
        </w:rPr>
      </w:pPr>
      <w:r w:rsidRPr="00630DAB">
        <w:rPr>
          <w:b/>
          <w:bCs/>
          <w:color w:val="auto"/>
          <w:szCs w:val="22"/>
        </w:rPr>
        <w:t>OBJECTION</w:t>
      </w:r>
    </w:p>
    <w:p w14:paraId="3A629EC8" w14:textId="77777777" w:rsidR="00630DAB" w:rsidRPr="00630DAB" w:rsidRDefault="00630DAB" w:rsidP="00630DAB">
      <w:pPr>
        <w:suppressAutoHyphens/>
        <w:rPr>
          <w:szCs w:val="22"/>
        </w:rPr>
      </w:pPr>
      <w:r w:rsidRPr="00630DAB">
        <w:rPr>
          <w:b/>
          <w:bCs/>
          <w:color w:val="auto"/>
          <w:szCs w:val="22"/>
        </w:rPr>
        <w:tab/>
      </w:r>
      <w:r w:rsidRPr="00630DAB">
        <w:rPr>
          <w:szCs w:val="22"/>
        </w:rPr>
        <w:t>S. 405</w:t>
      </w:r>
      <w:r w:rsidRPr="00630DAB">
        <w:rPr>
          <w:szCs w:val="22"/>
        </w:rPr>
        <w:fldChar w:fldCharType="begin"/>
      </w:r>
      <w:r w:rsidRPr="00630DAB">
        <w:rPr>
          <w:szCs w:val="22"/>
        </w:rPr>
        <w:instrText xml:space="preserve"> XE "S. 405" \b </w:instrText>
      </w:r>
      <w:r w:rsidRPr="00630DAB">
        <w:rPr>
          <w:szCs w:val="22"/>
        </w:rPr>
        <w:fldChar w:fldCharType="end"/>
      </w:r>
      <w:r w:rsidRPr="00630DAB">
        <w:rPr>
          <w:szCs w:val="22"/>
        </w:rPr>
        <w:t xml:space="preserve"> -- Senators Campsen, Kimbrell and Garrett:  </w:t>
      </w:r>
      <w:r w:rsidRPr="00630DAB">
        <w:rPr>
          <w:caps/>
          <w:szCs w:val="22"/>
        </w:rPr>
        <w:t>A BILL TO AMEND THE SOUTH CAROLINA CODE OF LAWS BY AMENDING SECTION 7</w:t>
      </w:r>
      <w:r w:rsidRPr="00630DAB">
        <w:rPr>
          <w:caps/>
          <w:szCs w:val="22"/>
        </w:rPr>
        <w:noBreakHyphen/>
        <w:t>19</w:t>
      </w:r>
      <w:r w:rsidRPr="00630DAB">
        <w:rPr>
          <w:caps/>
          <w:szCs w:val="22"/>
        </w:rPr>
        <w:noBreakHyphen/>
        <w:t>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w:t>
      </w:r>
      <w:r w:rsidRPr="00630DAB">
        <w:rPr>
          <w:caps/>
          <w:szCs w:val="22"/>
        </w:rPr>
        <w:noBreakHyphen/>
        <w:t>19</w:t>
      </w:r>
      <w:r w:rsidRPr="00630DAB">
        <w:rPr>
          <w:caps/>
          <w:szCs w:val="22"/>
        </w:rPr>
        <w:noBreakHyphen/>
        <w:t>90, RELATING TO THE MEETING OF ELECTORS, SO AS TO REVISE THE TIME FIXED FOR THE MEETING; AND BY AMENDING SECTION 7</w:t>
      </w:r>
      <w:r w:rsidRPr="00630DAB">
        <w:rPr>
          <w:caps/>
          <w:szCs w:val="22"/>
        </w:rPr>
        <w:noBreakHyphen/>
        <w:t>19</w:t>
      </w:r>
      <w:r w:rsidRPr="00630DAB">
        <w:rPr>
          <w:caps/>
          <w:szCs w:val="22"/>
        </w:rPr>
        <w:noBreakHyphen/>
        <w:t>100, RELATING TO THE DISPOSITION OF CERTIFICATES OF ASCERTAINMENT OF APPOINTMENT OF ELECTORS, SO AS TO REVISE THE MANNER OF DISPOSITION.</w:t>
      </w:r>
    </w:p>
    <w:p w14:paraId="747241DC" w14:textId="77777777" w:rsidR="00630DAB" w:rsidRPr="00630DAB" w:rsidRDefault="00630DAB" w:rsidP="00630DAB">
      <w:pPr>
        <w:rPr>
          <w:color w:val="auto"/>
          <w:szCs w:val="22"/>
        </w:rPr>
      </w:pPr>
      <w:r w:rsidRPr="00630DAB">
        <w:rPr>
          <w:color w:val="auto"/>
          <w:szCs w:val="22"/>
        </w:rPr>
        <w:tab/>
        <w:t>The Senate proceeded to the consideration of the Bill.</w:t>
      </w:r>
    </w:p>
    <w:p w14:paraId="5E5581A4" w14:textId="77777777" w:rsidR="00630DAB" w:rsidRPr="00630DAB" w:rsidRDefault="00630DAB" w:rsidP="00630DAB">
      <w:pPr>
        <w:suppressAutoHyphens/>
        <w:rPr>
          <w:szCs w:val="22"/>
        </w:rPr>
      </w:pPr>
    </w:p>
    <w:p w14:paraId="115B6000" w14:textId="77777777" w:rsidR="00630DAB" w:rsidRPr="00630DAB" w:rsidRDefault="00630DAB" w:rsidP="00630DAB">
      <w:pPr>
        <w:suppressAutoHyphens/>
        <w:rPr>
          <w:szCs w:val="22"/>
        </w:rPr>
      </w:pPr>
      <w:r w:rsidRPr="00630DAB">
        <w:rPr>
          <w:szCs w:val="22"/>
        </w:rPr>
        <w:tab/>
        <w:t>Senator CAMPSEN explained the Bill.</w:t>
      </w:r>
    </w:p>
    <w:p w14:paraId="797E974B" w14:textId="77777777" w:rsidR="00630DAB" w:rsidRPr="00630DAB" w:rsidRDefault="00630DAB" w:rsidP="00630DAB">
      <w:pPr>
        <w:suppressAutoHyphens/>
        <w:rPr>
          <w:szCs w:val="22"/>
        </w:rPr>
      </w:pPr>
    </w:p>
    <w:p w14:paraId="087F1A66" w14:textId="77777777" w:rsidR="00630DAB" w:rsidRPr="00630DAB" w:rsidRDefault="00630DAB" w:rsidP="00630DAB">
      <w:pPr>
        <w:suppressAutoHyphens/>
        <w:rPr>
          <w:color w:val="auto"/>
          <w:szCs w:val="22"/>
        </w:rPr>
      </w:pPr>
      <w:r w:rsidRPr="00630DAB">
        <w:rPr>
          <w:color w:val="auto"/>
          <w:szCs w:val="22"/>
        </w:rPr>
        <w:tab/>
        <w:t>Senator MARTIN objected to further consideration of the Bill.</w:t>
      </w:r>
    </w:p>
    <w:p w14:paraId="0F24822A" w14:textId="77777777" w:rsidR="00630DAB" w:rsidRPr="00630DAB" w:rsidRDefault="00630DAB" w:rsidP="00630DAB">
      <w:pPr>
        <w:rPr>
          <w:szCs w:val="22"/>
        </w:rPr>
      </w:pPr>
    </w:p>
    <w:p w14:paraId="06A24733" w14:textId="77777777" w:rsidR="00630DAB" w:rsidRPr="00630DAB" w:rsidRDefault="00630DAB" w:rsidP="00630DAB">
      <w:pPr>
        <w:jc w:val="center"/>
        <w:rPr>
          <w:b/>
          <w:bCs/>
          <w:szCs w:val="22"/>
        </w:rPr>
      </w:pPr>
      <w:r w:rsidRPr="00630DAB">
        <w:rPr>
          <w:b/>
          <w:bCs/>
          <w:szCs w:val="22"/>
        </w:rPr>
        <w:t>COMMITTEE AMENDMENT ADOPTED</w:t>
      </w:r>
    </w:p>
    <w:p w14:paraId="1A921D03" w14:textId="77777777" w:rsidR="00630DAB" w:rsidRPr="00630DAB" w:rsidRDefault="00630DAB" w:rsidP="00630DAB">
      <w:pPr>
        <w:jc w:val="center"/>
        <w:rPr>
          <w:b/>
          <w:bCs/>
          <w:szCs w:val="22"/>
        </w:rPr>
      </w:pPr>
      <w:r w:rsidRPr="00630DAB">
        <w:rPr>
          <w:b/>
          <w:bCs/>
          <w:szCs w:val="22"/>
        </w:rPr>
        <w:t>AMENDED, READ THE SECOND TIME</w:t>
      </w:r>
    </w:p>
    <w:p w14:paraId="726FB961" w14:textId="77777777" w:rsidR="00630DAB" w:rsidRPr="00630DAB" w:rsidRDefault="00630DAB" w:rsidP="00630DAB">
      <w:pPr>
        <w:suppressAutoHyphens/>
        <w:rPr>
          <w:szCs w:val="22"/>
        </w:rPr>
      </w:pPr>
      <w:r w:rsidRPr="00630DAB">
        <w:rPr>
          <w:b/>
          <w:bCs/>
          <w:szCs w:val="22"/>
        </w:rPr>
        <w:tab/>
      </w:r>
      <w:r w:rsidRPr="00630DAB">
        <w:rPr>
          <w:szCs w:val="22"/>
        </w:rPr>
        <w:t>S. 406</w:t>
      </w:r>
      <w:r w:rsidRPr="00630DAB">
        <w:rPr>
          <w:szCs w:val="22"/>
        </w:rPr>
        <w:fldChar w:fldCharType="begin"/>
      </w:r>
      <w:r w:rsidRPr="00630DAB">
        <w:rPr>
          <w:szCs w:val="22"/>
        </w:rPr>
        <w:instrText xml:space="preserve"> XE "S. 406" \b </w:instrText>
      </w:r>
      <w:r w:rsidRPr="00630DAB">
        <w:rPr>
          <w:szCs w:val="22"/>
        </w:rPr>
        <w:fldChar w:fldCharType="end"/>
      </w:r>
      <w:r w:rsidRPr="00630DAB">
        <w:rPr>
          <w:szCs w:val="22"/>
        </w:rPr>
        <w:t xml:space="preserve"> -- Senators Campsen, Kimbrell and Senn:  </w:t>
      </w:r>
      <w:r w:rsidRPr="00630DAB">
        <w:rPr>
          <w:caps/>
          <w:szCs w:val="22"/>
        </w:rPr>
        <w:t>A BILL TO AMEND THE SOUTH CAROLINA CODE OF LAWS BY AMENDING SECTION 7-15-420(D) AND (E), RELATING TO THE TABULATION OF ABSENTEE BALLOTS, SO AS TO PROVIDE THAT BALLOTS CAST DURING THE EARLY VOTING PERIOD MAY BEGIN TO BE TABULATED AT THE SAME TIME AS ABSENTEE BALLOTS.</w:t>
      </w:r>
    </w:p>
    <w:p w14:paraId="4327AE68" w14:textId="77777777" w:rsidR="00630DAB" w:rsidRPr="00630DAB" w:rsidRDefault="00630DAB" w:rsidP="00630DAB">
      <w:pPr>
        <w:rPr>
          <w:color w:val="auto"/>
          <w:szCs w:val="22"/>
        </w:rPr>
      </w:pPr>
      <w:r w:rsidRPr="00630DAB">
        <w:rPr>
          <w:color w:val="auto"/>
          <w:szCs w:val="22"/>
        </w:rPr>
        <w:tab/>
        <w:t>The Senate proceeded to the consideration of the Bill.</w:t>
      </w:r>
    </w:p>
    <w:p w14:paraId="645AA279" w14:textId="77777777" w:rsidR="00630DAB" w:rsidRPr="00630DAB" w:rsidRDefault="00630DAB" w:rsidP="00630DAB">
      <w:pPr>
        <w:suppressAutoHyphens/>
        <w:rPr>
          <w:szCs w:val="22"/>
        </w:rPr>
      </w:pPr>
    </w:p>
    <w:p w14:paraId="0417DBDF" w14:textId="77777777" w:rsidR="00630DAB" w:rsidRPr="00630DAB" w:rsidRDefault="00630DAB" w:rsidP="00630DAB">
      <w:pPr>
        <w:rPr>
          <w:szCs w:val="22"/>
        </w:rPr>
      </w:pPr>
      <w:bookmarkStart w:id="110" w:name="instruction_87c26ecce"/>
      <w:r w:rsidRPr="00630DAB">
        <w:rPr>
          <w:szCs w:val="22"/>
        </w:rPr>
        <w:tab/>
        <w:t>The Committee on Judiciary proposed the following amendment  (SJ-406.PB0007S)</w:t>
      </w:r>
      <w:r w:rsidRPr="00630DAB">
        <w:rPr>
          <w:snapToGrid w:val="0"/>
          <w:szCs w:val="22"/>
        </w:rPr>
        <w:t>, which was adopted</w:t>
      </w:r>
      <w:r w:rsidRPr="00630DAB">
        <w:rPr>
          <w:szCs w:val="22"/>
        </w:rPr>
        <w:t>:</w:t>
      </w:r>
    </w:p>
    <w:p w14:paraId="225A9A4F" w14:textId="77777777" w:rsidR="00630DAB" w:rsidRPr="00630DAB" w:rsidRDefault="00630DAB" w:rsidP="00630DAB">
      <w:pPr>
        <w:rPr>
          <w:color w:val="auto"/>
          <w:szCs w:val="22"/>
        </w:rPr>
      </w:pPr>
      <w:r w:rsidRPr="00630DAB">
        <w:rPr>
          <w:color w:val="auto"/>
          <w:szCs w:val="22"/>
        </w:rPr>
        <w:tab/>
        <w:t>Amend the bill, as and if amended, by striking SECTION 1 and inserting:</w:t>
      </w:r>
    </w:p>
    <w:bookmarkStart w:id="111" w:name="bs_num_10001_b9095a3beD" w:displacedByCustomXml="next"/>
    <w:sdt>
      <w:sdtPr>
        <w:rPr>
          <w:rFonts w:eastAsia="Calibri"/>
          <w:color w:val="auto"/>
          <w:szCs w:val="22"/>
        </w:rPr>
        <w:alias w:val="Cannot be edited"/>
        <w:tag w:val="Cannot be edited"/>
        <w:id w:val="676457146"/>
        <w:placeholder>
          <w:docPart w:val="DDEC3B5C57574E9C906B71DEE7297F64"/>
        </w:placeholder>
      </w:sdtPr>
      <w:sdtEndPr/>
      <w:sdtContent>
        <w:p w14:paraId="08DE8731" w14:textId="77777777" w:rsidR="00630DAB" w:rsidRPr="00630DAB" w:rsidRDefault="00630DAB" w:rsidP="00630DAB">
          <w:pPr>
            <w:ind w:firstLine="216"/>
            <w:rPr>
              <w:rFonts w:eastAsia="Calibri"/>
              <w:color w:val="auto"/>
              <w:szCs w:val="22"/>
            </w:rPr>
          </w:pPr>
          <w:r w:rsidRPr="00630DAB">
            <w:rPr>
              <w:rFonts w:eastAsia="Calibri"/>
              <w:color w:val="auto"/>
              <w:szCs w:val="22"/>
            </w:rPr>
            <w:t>S</w:t>
          </w:r>
          <w:bookmarkEnd w:id="111"/>
          <w:r w:rsidRPr="00630DAB">
            <w:rPr>
              <w:rFonts w:eastAsia="Calibri"/>
              <w:color w:val="auto"/>
              <w:szCs w:val="22"/>
            </w:rPr>
            <w:t>ECTION X.</w:t>
          </w:r>
          <w:r w:rsidRPr="00630DAB">
            <w:rPr>
              <w:rFonts w:eastAsia="Calibri"/>
              <w:color w:val="auto"/>
              <w:szCs w:val="22"/>
            </w:rPr>
            <w:tab/>
          </w:r>
          <w:bookmarkStart w:id="112" w:name="dl_baa64b21fD"/>
          <w:r w:rsidRPr="00630DAB">
            <w:rPr>
              <w:rFonts w:eastAsia="Calibri"/>
              <w:color w:val="auto"/>
              <w:szCs w:val="22"/>
            </w:rPr>
            <w:t>S</w:t>
          </w:r>
          <w:bookmarkEnd w:id="112"/>
          <w:r w:rsidRPr="00630DAB">
            <w:rPr>
              <w:rFonts w:eastAsia="Calibri"/>
              <w:color w:val="auto"/>
              <w:szCs w:val="22"/>
            </w:rPr>
            <w:t>ection 7-15-420(D) and (E) of the S.C. Code are amended to read:</w:t>
          </w:r>
        </w:p>
        <w:p w14:paraId="5BF52902" w14:textId="77777777" w:rsidR="00630DAB" w:rsidRPr="00630DAB" w:rsidRDefault="00630DAB" w:rsidP="00630DAB">
          <w:pPr>
            <w:rPr>
              <w:rFonts w:eastAsia="Calibri"/>
              <w:color w:val="auto"/>
              <w:szCs w:val="22"/>
            </w:rPr>
          </w:pPr>
          <w:bookmarkStart w:id="113" w:name="cs_T7C15N420_8b887e0bbD"/>
          <w:r w:rsidRPr="00630DAB">
            <w:rPr>
              <w:rFonts w:eastAsia="Calibri"/>
              <w:color w:val="auto"/>
              <w:szCs w:val="22"/>
            </w:rPr>
            <w:tab/>
          </w:r>
          <w:bookmarkStart w:id="114" w:name="ss_T7C15N420SD_lv1_fc7edb042D"/>
          <w:bookmarkEnd w:id="113"/>
          <w:r w:rsidRPr="00630DAB">
            <w:rPr>
              <w:rFonts w:eastAsia="Calibri"/>
              <w:color w:val="auto"/>
              <w:szCs w:val="22"/>
            </w:rPr>
            <w:t>(</w:t>
          </w:r>
          <w:bookmarkEnd w:id="114"/>
          <w:r w:rsidRPr="00630DAB">
            <w:rPr>
              <w:rFonts w:eastAsia="Calibri"/>
              <w:color w:val="auto"/>
              <w:szCs w:val="22"/>
            </w:rPr>
            <w:t>D) Beginning no earlier than 7:00 a.m. on election day, the absentee ballots may be tabulated,</w:t>
          </w:r>
          <w:r w:rsidRPr="00630DAB">
            <w:rPr>
              <w:rFonts w:eastAsia="Calibri"/>
              <w:strike/>
              <w:color w:val="auto"/>
              <w:szCs w:val="22"/>
            </w:rPr>
            <w:t xml:space="preserve"> including any absentee ballots received on election day before the polls are closed</w:t>
          </w:r>
          <w:r w:rsidRPr="00630DAB">
            <w:rPr>
              <w:rFonts w:eastAsia="Calibri"/>
              <w:color w:val="auto"/>
              <w:szCs w:val="22"/>
              <w:u w:val="single"/>
            </w:rPr>
            <w:t xml:space="preserve"> and the tabulated data collected from those ballots and from the ballots cast during the early voting period may be loaded into the election management system</w:t>
          </w:r>
          <w:r w:rsidRPr="00630DAB">
            <w:rPr>
              <w:rFonts w:eastAsia="Calibri"/>
              <w:color w:val="auto"/>
              <w:szCs w:val="22"/>
            </w:rPr>
            <w:t>.  If any</w:t>
          </w:r>
          <w:r w:rsidRPr="00630DAB">
            <w:rPr>
              <w:rFonts w:eastAsia="Calibri"/>
              <w:color w:val="auto"/>
              <w:szCs w:val="22"/>
              <w:u w:val="single"/>
            </w:rPr>
            <w:t xml:space="preserve"> absentee</w:t>
          </w:r>
          <w:r w:rsidRPr="00630DAB">
            <w:rPr>
              <w:rFonts w:eastAsia="Calibri"/>
              <w:color w:val="auto"/>
              <w:szCs w:val="22"/>
            </w:rPr>
            <w:t xml:space="preserve"> ballot is challenged, the return-addressed envelope must not be opened, but must be put aside and the procedure set forth in Section 7-13-830 must be utilized;  but the absentee voter must be given reasonable notice of the challenged ballot.</w:t>
          </w:r>
        </w:p>
        <w:p w14:paraId="67331322" w14:textId="77777777" w:rsidR="00630DAB" w:rsidRPr="00630DAB" w:rsidRDefault="00630DAB" w:rsidP="00630DAB">
          <w:pPr>
            <w:rPr>
              <w:rFonts w:eastAsia="Calibri"/>
              <w:color w:val="auto"/>
              <w:szCs w:val="22"/>
            </w:rPr>
          </w:pPr>
          <w:r w:rsidRPr="00630DAB">
            <w:rPr>
              <w:rFonts w:eastAsia="Calibri"/>
              <w:color w:val="auto"/>
              <w:szCs w:val="22"/>
            </w:rPr>
            <w:tab/>
          </w:r>
          <w:bookmarkStart w:id="115" w:name="ss_T7C15N420SE_lv1_db5417eceD"/>
          <w:r w:rsidRPr="00630DAB">
            <w:rPr>
              <w:rFonts w:eastAsia="Calibri"/>
              <w:color w:val="auto"/>
              <w:szCs w:val="22"/>
            </w:rPr>
            <w:t>(</w:t>
          </w:r>
          <w:bookmarkEnd w:id="115"/>
          <w:r w:rsidRPr="00630DAB">
            <w:rPr>
              <w:rFonts w:eastAsia="Calibri"/>
              <w:color w:val="auto"/>
              <w:szCs w:val="22"/>
            </w:rPr>
            <w:t xml:space="preserve">E) Results of the </w:t>
          </w:r>
          <w:r w:rsidRPr="00630DAB">
            <w:rPr>
              <w:rFonts w:eastAsia="Calibri"/>
              <w:color w:val="auto"/>
              <w:szCs w:val="22"/>
              <w:u w:val="single"/>
            </w:rPr>
            <w:t xml:space="preserve">early voting period and </w:t>
          </w:r>
          <w:r w:rsidRPr="00630DAB">
            <w:rPr>
              <w:rFonts w:eastAsia="Calibri"/>
              <w:color w:val="auto"/>
              <w:szCs w:val="22"/>
            </w:rPr>
            <w:t>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2D71DE4A" w14:textId="77777777" w:rsidR="00630DAB" w:rsidRPr="00630DAB" w:rsidRDefault="00630DAB" w:rsidP="00630DAB">
          <w:pPr>
            <w:rPr>
              <w:rFonts w:eastAsia="Calibri"/>
              <w:color w:val="auto"/>
              <w:szCs w:val="22"/>
            </w:rPr>
          </w:pPr>
          <w:bookmarkStart w:id="116" w:name="bs_num_10002_8d196e6d7D"/>
          <w:r w:rsidRPr="00630DAB">
            <w:rPr>
              <w:rFonts w:eastAsia="Calibri"/>
              <w:color w:val="auto"/>
              <w:szCs w:val="22"/>
            </w:rPr>
            <w:tab/>
            <w:t>S</w:t>
          </w:r>
          <w:bookmarkEnd w:id="116"/>
          <w:r w:rsidRPr="00630DAB">
            <w:rPr>
              <w:rFonts w:eastAsia="Calibri"/>
              <w:color w:val="auto"/>
              <w:szCs w:val="22"/>
            </w:rPr>
            <w:t>ECTION X.</w:t>
          </w:r>
          <w:r w:rsidRPr="00630DAB">
            <w:rPr>
              <w:rFonts w:eastAsia="Calibri"/>
              <w:color w:val="auto"/>
              <w:szCs w:val="22"/>
            </w:rPr>
            <w:tab/>
          </w:r>
          <w:bookmarkStart w:id="117" w:name="dl_173fbffdbD"/>
          <w:r w:rsidRPr="00630DAB">
            <w:rPr>
              <w:rFonts w:eastAsia="Calibri"/>
              <w:color w:val="auto"/>
              <w:szCs w:val="22"/>
            </w:rPr>
            <w:t>S</w:t>
          </w:r>
          <w:bookmarkEnd w:id="117"/>
          <w:r w:rsidRPr="00630DAB">
            <w:rPr>
              <w:rFonts w:eastAsia="Calibri"/>
              <w:color w:val="auto"/>
              <w:szCs w:val="22"/>
            </w:rPr>
            <w:t>ection 7-13-1160 of the S.C. Code is amended to read:</w:t>
          </w:r>
        </w:p>
        <w:p w14:paraId="046975AF" w14:textId="77777777" w:rsidR="00630DAB" w:rsidRPr="00630DAB" w:rsidRDefault="00630DAB" w:rsidP="00630DAB">
          <w:pPr>
            <w:rPr>
              <w:rFonts w:eastAsia="Calibri"/>
              <w:color w:val="auto"/>
              <w:szCs w:val="22"/>
            </w:rPr>
          </w:pPr>
          <w:r w:rsidRPr="00630DAB">
            <w:rPr>
              <w:rFonts w:eastAsia="Calibri"/>
              <w:color w:val="auto"/>
              <w:szCs w:val="22"/>
            </w:rPr>
            <w:tab/>
          </w:r>
          <w:bookmarkStart w:id="118" w:name="cs_T7C13N1160_a411ba2f9D"/>
          <w:r w:rsidRPr="00630DAB">
            <w:rPr>
              <w:rFonts w:eastAsia="Calibri"/>
              <w:color w:val="auto"/>
              <w:szCs w:val="22"/>
            </w:rPr>
            <w:t>S</w:t>
          </w:r>
          <w:bookmarkEnd w:id="118"/>
          <w:r w:rsidRPr="00630DAB">
            <w:rPr>
              <w:rFonts w:eastAsia="Calibri"/>
              <w:color w:val="auto"/>
              <w:szCs w:val="22"/>
            </w:rPr>
            <w:t>ection 7-13-1160.</w:t>
          </w:r>
          <w:r w:rsidRPr="00630DAB">
            <w:rPr>
              <w:rFonts w:eastAsia="Calibri"/>
              <w:color w:val="auto"/>
              <w:szCs w:val="22"/>
            </w:rPr>
            <w:tab/>
          </w:r>
          <w:r w:rsidRPr="00630DAB">
            <w:rPr>
              <w:rFonts w:eastAsia="Calibri"/>
              <w:strike/>
              <w:color w:val="auto"/>
              <w:szCs w:val="22"/>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630DAB">
            <w:rPr>
              <w:rFonts w:eastAsia="Calibri"/>
              <w:color w:val="auto"/>
              <w:szCs w:val="22"/>
              <w:u w:val="single"/>
            </w:rPr>
            <w:t xml:space="preserve"> The unofficial election results returned by the managers to the county boards of voter registration and elections must be reported continuously and without undue delay in the manner prescribed by the State Election Commission</w:t>
          </w:r>
          <w:r w:rsidRPr="00630DAB">
            <w:rPr>
              <w:rFonts w:eastAsia="Calibri"/>
              <w:color w:val="auto"/>
              <w:szCs w:val="22"/>
            </w:rPr>
            <w:t>.</w:t>
          </w:r>
        </w:p>
        <w:bookmarkEnd w:id="110" w:displacedByCustomXml="next"/>
      </w:sdtContent>
    </w:sdt>
    <w:p w14:paraId="5CD461E9" w14:textId="77777777" w:rsidR="00630DAB" w:rsidRPr="00630DAB" w:rsidRDefault="00630DAB" w:rsidP="00630DAB">
      <w:pPr>
        <w:rPr>
          <w:color w:val="auto"/>
          <w:szCs w:val="22"/>
        </w:rPr>
      </w:pPr>
      <w:r w:rsidRPr="00630DAB">
        <w:rPr>
          <w:color w:val="auto"/>
          <w:szCs w:val="22"/>
        </w:rPr>
        <w:tab/>
        <w:t>Renumber sections to conform.</w:t>
      </w:r>
    </w:p>
    <w:p w14:paraId="5ABD0F58" w14:textId="77777777" w:rsidR="00630DAB" w:rsidRPr="00630DAB" w:rsidRDefault="00630DAB" w:rsidP="00630DAB">
      <w:pPr>
        <w:rPr>
          <w:color w:val="auto"/>
          <w:szCs w:val="22"/>
        </w:rPr>
      </w:pPr>
      <w:r w:rsidRPr="00630DAB">
        <w:rPr>
          <w:color w:val="auto"/>
          <w:szCs w:val="22"/>
        </w:rPr>
        <w:tab/>
        <w:t>Amend title to conform.</w:t>
      </w:r>
    </w:p>
    <w:p w14:paraId="22028BCC" w14:textId="77777777" w:rsidR="00630DAB" w:rsidRPr="00630DAB" w:rsidRDefault="00630DAB" w:rsidP="00630DAB">
      <w:pPr>
        <w:rPr>
          <w:color w:val="auto"/>
          <w:szCs w:val="22"/>
        </w:rPr>
      </w:pPr>
    </w:p>
    <w:p w14:paraId="56B9C901" w14:textId="77777777" w:rsidR="00630DAB" w:rsidRPr="00630DAB" w:rsidRDefault="00630DAB" w:rsidP="00630DAB">
      <w:pPr>
        <w:rPr>
          <w:szCs w:val="22"/>
        </w:rPr>
      </w:pPr>
      <w:r w:rsidRPr="00630DAB">
        <w:rPr>
          <w:szCs w:val="22"/>
        </w:rPr>
        <w:tab/>
        <w:t>Senator CAMPSEN explained the amendment.</w:t>
      </w:r>
    </w:p>
    <w:p w14:paraId="30611889" w14:textId="77777777" w:rsidR="00630DAB" w:rsidRPr="00630DAB" w:rsidRDefault="00630DAB" w:rsidP="00630DAB">
      <w:pPr>
        <w:rPr>
          <w:szCs w:val="22"/>
        </w:rPr>
      </w:pPr>
    </w:p>
    <w:p w14:paraId="17F70C33" w14:textId="77777777" w:rsidR="00630DAB" w:rsidRPr="00630DAB" w:rsidRDefault="00630DAB" w:rsidP="00630DAB">
      <w:pPr>
        <w:rPr>
          <w:szCs w:val="22"/>
        </w:rPr>
      </w:pPr>
      <w:r w:rsidRPr="00630DAB">
        <w:rPr>
          <w:szCs w:val="22"/>
        </w:rPr>
        <w:tab/>
        <w:t>The amendment was adopted.</w:t>
      </w:r>
    </w:p>
    <w:p w14:paraId="7B9BBE7D" w14:textId="77777777" w:rsidR="00630DAB" w:rsidRPr="00630DAB" w:rsidRDefault="00630DAB" w:rsidP="00630DAB">
      <w:pPr>
        <w:rPr>
          <w:szCs w:val="22"/>
        </w:rPr>
      </w:pPr>
    </w:p>
    <w:p w14:paraId="20E7C9EF" w14:textId="77777777" w:rsidR="00630DAB" w:rsidRPr="00630DAB" w:rsidRDefault="00630DAB" w:rsidP="00630DAB">
      <w:pPr>
        <w:rPr>
          <w:szCs w:val="22"/>
        </w:rPr>
      </w:pPr>
      <w:bookmarkStart w:id="119" w:name="instruction_b5b110d8c"/>
      <w:r w:rsidRPr="00630DAB">
        <w:rPr>
          <w:szCs w:val="22"/>
        </w:rPr>
        <w:tab/>
        <w:t>Senators YOUNG, MASSEY, CAMPSEN, CORBIN and ALEXANDER proposed the following amendment  (SJ-406.PB0010S)</w:t>
      </w:r>
      <w:r w:rsidRPr="00630DAB">
        <w:rPr>
          <w:snapToGrid w:val="0"/>
          <w:szCs w:val="22"/>
        </w:rPr>
        <w:t>, which was adopted</w:t>
      </w:r>
      <w:r w:rsidRPr="00630DAB">
        <w:rPr>
          <w:szCs w:val="22"/>
        </w:rPr>
        <w:t>:</w:t>
      </w:r>
    </w:p>
    <w:p w14:paraId="773A8780" w14:textId="77777777" w:rsidR="00630DAB" w:rsidRPr="00630DAB" w:rsidRDefault="00630DAB" w:rsidP="00630DAB">
      <w:pPr>
        <w:rPr>
          <w:color w:val="auto"/>
          <w:szCs w:val="22"/>
        </w:rPr>
      </w:pPr>
      <w:r w:rsidRPr="00630DAB">
        <w:rPr>
          <w:color w:val="auto"/>
          <w:szCs w:val="22"/>
        </w:rPr>
        <w:tab/>
        <w:t>Amend the bill, as and if amended, by adding an appropriately numbered SECTION to read:</w:t>
      </w:r>
    </w:p>
    <w:bookmarkStart w:id="120" w:name="bs_num_10001_3d08aa17eD" w:displacedByCustomXml="next"/>
    <w:sdt>
      <w:sdtPr>
        <w:rPr>
          <w:rFonts w:eastAsia="Calibri"/>
          <w:color w:val="auto"/>
          <w:szCs w:val="22"/>
        </w:rPr>
        <w:alias w:val="Cannot be edited"/>
        <w:tag w:val="Cannot be edited"/>
        <w:id w:val="354392323"/>
        <w:placeholder>
          <w:docPart w:val="E59ACCC21CA748F48734282C7EC67F5C"/>
        </w:placeholder>
      </w:sdtPr>
      <w:sdtEndPr/>
      <w:sdtContent>
        <w:p w14:paraId="1B6D23C0" w14:textId="77777777" w:rsidR="00630DAB" w:rsidRPr="00630DAB" w:rsidRDefault="00630DAB" w:rsidP="00630DAB">
          <w:pPr>
            <w:ind w:firstLine="216"/>
            <w:rPr>
              <w:rFonts w:eastAsia="Calibri"/>
              <w:color w:val="auto"/>
              <w:szCs w:val="22"/>
            </w:rPr>
          </w:pPr>
          <w:r w:rsidRPr="00630DAB">
            <w:rPr>
              <w:rFonts w:eastAsia="Calibri"/>
              <w:color w:val="auto"/>
              <w:szCs w:val="22"/>
            </w:rPr>
            <w:t>S</w:t>
          </w:r>
          <w:bookmarkEnd w:id="120"/>
          <w:r w:rsidRPr="00630DAB">
            <w:rPr>
              <w:rFonts w:eastAsia="Calibri"/>
              <w:color w:val="auto"/>
              <w:szCs w:val="22"/>
            </w:rPr>
            <w:t>ECTION X.</w:t>
          </w:r>
          <w:r w:rsidRPr="00630DAB">
            <w:rPr>
              <w:rFonts w:eastAsia="Calibri"/>
              <w:color w:val="auto"/>
              <w:szCs w:val="22"/>
            </w:rPr>
            <w:tab/>
          </w:r>
          <w:bookmarkStart w:id="121" w:name="dl_98b00f962D"/>
          <w:r w:rsidRPr="00630DAB">
            <w:rPr>
              <w:rFonts w:eastAsia="Calibri"/>
              <w:color w:val="auto"/>
              <w:szCs w:val="22"/>
            </w:rPr>
            <w:t>S</w:t>
          </w:r>
          <w:bookmarkEnd w:id="121"/>
          <w:r w:rsidRPr="00630DAB">
            <w:rPr>
              <w:rFonts w:eastAsia="Calibri"/>
              <w:color w:val="auto"/>
              <w:szCs w:val="22"/>
            </w:rPr>
            <w:t>ection 7-3-20(D)(19) of the S.C. Code is amended to read:</w:t>
          </w:r>
        </w:p>
        <w:p w14:paraId="4501461B" w14:textId="77777777" w:rsidR="00630DAB" w:rsidRPr="00630DAB" w:rsidRDefault="00630DAB" w:rsidP="00630DAB">
          <w:pPr>
            <w:rPr>
              <w:rFonts w:eastAsia="Calibri"/>
              <w:color w:val="auto"/>
              <w:szCs w:val="22"/>
            </w:rPr>
          </w:pPr>
          <w:bookmarkStart w:id="122" w:name="cs_T7C3N20_92a1f884fD"/>
          <w:r w:rsidRPr="00630DAB">
            <w:rPr>
              <w:rFonts w:eastAsia="Calibri"/>
              <w:color w:val="auto"/>
              <w:szCs w:val="22"/>
            </w:rPr>
            <w:tab/>
          </w:r>
          <w:r w:rsidRPr="00630DAB">
            <w:rPr>
              <w:rFonts w:eastAsia="Calibri"/>
              <w:color w:val="auto"/>
              <w:szCs w:val="22"/>
            </w:rPr>
            <w:tab/>
          </w:r>
          <w:bookmarkStart w:id="123" w:name="ss_T7C3N20SD_lv1_b74521c52D"/>
          <w:r w:rsidRPr="00630DAB">
            <w:rPr>
              <w:rFonts w:eastAsia="Calibri"/>
              <w:color w:val="auto"/>
              <w:szCs w:val="22"/>
            </w:rPr>
            <w:t>(</w:t>
          </w:r>
          <w:bookmarkEnd w:id="123"/>
          <w:r w:rsidRPr="00630DAB">
            <w:rPr>
              <w:rFonts w:eastAsia="Calibri"/>
              <w:color w:val="auto"/>
              <w:szCs w:val="22"/>
            </w:rPr>
            <w:t xml:space="preserve">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w:t>
          </w:r>
          <w:r w:rsidRPr="00630DAB">
            <w:rPr>
              <w:rFonts w:eastAsia="Calibri"/>
              <w:color w:val="auto"/>
              <w:szCs w:val="22"/>
              <w:u w:val="single"/>
            </w:rPr>
            <w:t>A hand</w:t>
          </w:r>
          <w:r w:rsidRPr="00630DAB">
            <w:rPr>
              <w:rFonts w:eastAsia="Calibri"/>
              <w:color w:val="auto"/>
              <w:szCs w:val="22"/>
              <w:u w:val="single"/>
            </w:rPr>
            <w:noBreakHyphen/>
            <w:t xml:space="preserve">count audit must be conducted publicly. </w:t>
          </w:r>
          <w:r w:rsidRPr="00630DAB">
            <w:rPr>
              <w:rFonts w:eastAsia="Calibri"/>
              <w:color w:val="auto"/>
              <w:szCs w:val="22"/>
            </w:rPr>
            <w:t>Once completed, audit reports must be published on the commission's website.</w:t>
          </w:r>
        </w:p>
        <w:bookmarkEnd w:id="119" w:displacedByCustomXml="next"/>
      </w:sdtContent>
    </w:sdt>
    <w:p w14:paraId="5CEB4CFA" w14:textId="77777777" w:rsidR="00630DAB" w:rsidRPr="00630DAB" w:rsidRDefault="00630DAB" w:rsidP="00630DAB">
      <w:pPr>
        <w:rPr>
          <w:color w:val="auto"/>
          <w:szCs w:val="22"/>
        </w:rPr>
      </w:pPr>
      <w:r w:rsidRPr="00630DAB">
        <w:rPr>
          <w:color w:val="auto"/>
          <w:szCs w:val="22"/>
        </w:rPr>
        <w:tab/>
        <w:t>Renumber sections to conform.</w:t>
      </w:r>
    </w:p>
    <w:p w14:paraId="49F5047C" w14:textId="77777777" w:rsidR="00630DAB" w:rsidRPr="00630DAB" w:rsidRDefault="00630DAB" w:rsidP="00630DAB">
      <w:pPr>
        <w:rPr>
          <w:color w:val="auto"/>
          <w:szCs w:val="22"/>
        </w:rPr>
      </w:pPr>
      <w:r w:rsidRPr="00630DAB">
        <w:rPr>
          <w:color w:val="auto"/>
          <w:szCs w:val="22"/>
        </w:rPr>
        <w:tab/>
        <w:t>Amend title to conform.</w:t>
      </w:r>
    </w:p>
    <w:p w14:paraId="57B9F7F1" w14:textId="77777777" w:rsidR="00630DAB" w:rsidRPr="00630DAB" w:rsidRDefault="00630DAB" w:rsidP="00630DAB">
      <w:pPr>
        <w:rPr>
          <w:color w:val="auto"/>
          <w:szCs w:val="22"/>
        </w:rPr>
      </w:pPr>
    </w:p>
    <w:p w14:paraId="1469ABCD" w14:textId="77777777" w:rsidR="00630DAB" w:rsidRPr="00630DAB" w:rsidRDefault="00630DAB" w:rsidP="00630DAB">
      <w:pPr>
        <w:rPr>
          <w:color w:val="auto"/>
          <w:szCs w:val="22"/>
        </w:rPr>
      </w:pPr>
      <w:r w:rsidRPr="00630DAB">
        <w:rPr>
          <w:color w:val="auto"/>
          <w:szCs w:val="22"/>
        </w:rPr>
        <w:tab/>
        <w:t>Senator YOUNG explained the amendment.</w:t>
      </w:r>
    </w:p>
    <w:p w14:paraId="34F08362" w14:textId="77777777" w:rsidR="00630DAB" w:rsidRPr="00630DAB" w:rsidRDefault="00630DAB" w:rsidP="00630DAB">
      <w:pPr>
        <w:rPr>
          <w:color w:val="auto"/>
          <w:szCs w:val="22"/>
        </w:rPr>
      </w:pPr>
    </w:p>
    <w:p w14:paraId="09ED0B04" w14:textId="77777777" w:rsidR="00630DAB" w:rsidRPr="00630DAB" w:rsidRDefault="00630DAB" w:rsidP="00630DAB">
      <w:pPr>
        <w:rPr>
          <w:color w:val="auto"/>
          <w:szCs w:val="22"/>
        </w:rPr>
      </w:pPr>
      <w:r w:rsidRPr="00630DAB">
        <w:rPr>
          <w:color w:val="auto"/>
          <w:szCs w:val="22"/>
        </w:rPr>
        <w:tab/>
        <w:t>The amendment was adopted.</w:t>
      </w:r>
    </w:p>
    <w:p w14:paraId="65CC45B5" w14:textId="77777777" w:rsidR="00630DAB" w:rsidRPr="00630DAB" w:rsidRDefault="00630DAB" w:rsidP="00630DAB">
      <w:pPr>
        <w:rPr>
          <w:color w:val="auto"/>
          <w:szCs w:val="22"/>
        </w:rPr>
      </w:pPr>
    </w:p>
    <w:p w14:paraId="689B25DD" w14:textId="77777777" w:rsidR="00630DAB" w:rsidRPr="00630DAB" w:rsidRDefault="00630DAB" w:rsidP="00630DAB">
      <w:pPr>
        <w:rPr>
          <w:szCs w:val="22"/>
        </w:rPr>
      </w:pPr>
      <w:r w:rsidRPr="00630DAB">
        <w:rPr>
          <w:szCs w:val="22"/>
        </w:rPr>
        <w:tab/>
        <w:t>The question then being second reading of the Bill, as amended.</w:t>
      </w:r>
    </w:p>
    <w:p w14:paraId="23088BD1" w14:textId="77777777" w:rsidR="00630DAB" w:rsidRPr="00630DAB" w:rsidRDefault="00630DAB" w:rsidP="00630DAB">
      <w:pPr>
        <w:rPr>
          <w:szCs w:val="22"/>
        </w:rPr>
      </w:pPr>
    </w:p>
    <w:p w14:paraId="19E8A66C" w14:textId="77777777" w:rsidR="00630DAB" w:rsidRPr="00630DAB" w:rsidRDefault="00630DAB" w:rsidP="00630DAB">
      <w:pPr>
        <w:rPr>
          <w:szCs w:val="22"/>
        </w:rPr>
      </w:pPr>
      <w:r w:rsidRPr="00630DAB">
        <w:rPr>
          <w:szCs w:val="22"/>
        </w:rPr>
        <w:tab/>
        <w:t>The "ayes" and "nays" were demanded and taken, resulting as follows:</w:t>
      </w:r>
    </w:p>
    <w:p w14:paraId="0D453A61" w14:textId="77777777" w:rsidR="00630DAB" w:rsidRPr="00630DAB" w:rsidRDefault="00630DAB" w:rsidP="00630DAB">
      <w:pPr>
        <w:jc w:val="center"/>
        <w:rPr>
          <w:b/>
          <w:szCs w:val="22"/>
        </w:rPr>
      </w:pPr>
      <w:r w:rsidRPr="00630DAB">
        <w:rPr>
          <w:b/>
          <w:szCs w:val="22"/>
        </w:rPr>
        <w:t>Ayes 41; Nays 0</w:t>
      </w:r>
    </w:p>
    <w:p w14:paraId="33DD571B" w14:textId="77777777" w:rsidR="00630DAB" w:rsidRDefault="00630DAB" w:rsidP="00630DAB">
      <w:pPr>
        <w:rPr>
          <w:szCs w:val="22"/>
        </w:rPr>
      </w:pPr>
    </w:p>
    <w:p w14:paraId="0EDEA325" w14:textId="77777777" w:rsidR="006F2D89" w:rsidRDefault="006F2D89" w:rsidP="00630DAB">
      <w:pPr>
        <w:rPr>
          <w:szCs w:val="22"/>
        </w:rPr>
      </w:pPr>
    </w:p>
    <w:p w14:paraId="4D2C956C" w14:textId="77777777" w:rsidR="006F2D89" w:rsidRPr="00630DAB" w:rsidRDefault="006F2D89" w:rsidP="00630DAB">
      <w:pPr>
        <w:rPr>
          <w:szCs w:val="22"/>
        </w:rPr>
      </w:pPr>
    </w:p>
    <w:p w14:paraId="4D6385AB"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AYES</w:t>
      </w:r>
    </w:p>
    <w:p w14:paraId="7E0BC94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Adams</w:t>
      </w:r>
      <w:r w:rsidRPr="00630DAB">
        <w:rPr>
          <w:szCs w:val="22"/>
        </w:rPr>
        <w:tab/>
        <w:t>Alexander</w:t>
      </w:r>
      <w:r w:rsidRPr="00630DAB">
        <w:rPr>
          <w:szCs w:val="22"/>
        </w:rPr>
        <w:tab/>
        <w:t>Allen</w:t>
      </w:r>
    </w:p>
    <w:p w14:paraId="2536D3E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Bennett</w:t>
      </w:r>
      <w:r w:rsidRPr="00630DAB">
        <w:rPr>
          <w:szCs w:val="22"/>
        </w:rPr>
        <w:tab/>
        <w:t>Campsen</w:t>
      </w:r>
      <w:r w:rsidRPr="00630DAB">
        <w:rPr>
          <w:szCs w:val="22"/>
        </w:rPr>
        <w:tab/>
        <w:t>Cash</w:t>
      </w:r>
    </w:p>
    <w:p w14:paraId="436B6C6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Climer</w:t>
      </w:r>
      <w:r w:rsidRPr="00630DAB">
        <w:rPr>
          <w:szCs w:val="22"/>
        </w:rPr>
        <w:tab/>
        <w:t>Corbin</w:t>
      </w:r>
      <w:r w:rsidRPr="00630DAB">
        <w:rPr>
          <w:szCs w:val="22"/>
        </w:rPr>
        <w:tab/>
        <w:t>Cromer</w:t>
      </w:r>
    </w:p>
    <w:p w14:paraId="0B2B7DF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Davis</w:t>
      </w:r>
      <w:r w:rsidRPr="00630DAB">
        <w:rPr>
          <w:szCs w:val="22"/>
        </w:rPr>
        <w:tab/>
        <w:t>Fanning</w:t>
      </w:r>
      <w:r w:rsidRPr="00630DAB">
        <w:rPr>
          <w:szCs w:val="22"/>
        </w:rPr>
        <w:tab/>
        <w:t>Gambrell</w:t>
      </w:r>
    </w:p>
    <w:p w14:paraId="1E8B796B"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Grooms</w:t>
      </w:r>
      <w:r w:rsidRPr="00630DAB">
        <w:rPr>
          <w:szCs w:val="22"/>
        </w:rPr>
        <w:tab/>
        <w:t>Gustafson</w:t>
      </w:r>
      <w:r w:rsidRPr="00630DAB">
        <w:rPr>
          <w:szCs w:val="22"/>
        </w:rPr>
        <w:tab/>
        <w:t>Hembree</w:t>
      </w:r>
    </w:p>
    <w:p w14:paraId="67BDC2C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30DAB">
        <w:rPr>
          <w:szCs w:val="22"/>
        </w:rPr>
        <w:t>Jackson</w:t>
      </w:r>
      <w:r w:rsidRPr="00630DAB">
        <w:rPr>
          <w:szCs w:val="22"/>
        </w:rPr>
        <w:tab/>
      </w:r>
      <w:r w:rsidRPr="00630DAB">
        <w:rPr>
          <w:i/>
          <w:szCs w:val="22"/>
        </w:rPr>
        <w:t>Johnson, Kevin</w:t>
      </w:r>
      <w:r w:rsidRPr="00630DAB">
        <w:rPr>
          <w:i/>
          <w:szCs w:val="22"/>
        </w:rPr>
        <w:tab/>
        <w:t>Johnson, Michael</w:t>
      </w:r>
    </w:p>
    <w:p w14:paraId="75E736D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Kimbrell</w:t>
      </w:r>
      <w:r w:rsidRPr="00630DAB">
        <w:rPr>
          <w:szCs w:val="22"/>
        </w:rPr>
        <w:tab/>
        <w:t>Kimpson</w:t>
      </w:r>
      <w:r w:rsidRPr="00630DAB">
        <w:rPr>
          <w:szCs w:val="22"/>
        </w:rPr>
        <w:tab/>
        <w:t>Loftis</w:t>
      </w:r>
    </w:p>
    <w:p w14:paraId="4230E14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Malloy</w:t>
      </w:r>
      <w:r w:rsidRPr="00630DAB">
        <w:rPr>
          <w:szCs w:val="22"/>
        </w:rPr>
        <w:tab/>
        <w:t>Martin</w:t>
      </w:r>
      <w:r w:rsidRPr="00630DAB">
        <w:rPr>
          <w:szCs w:val="22"/>
        </w:rPr>
        <w:tab/>
        <w:t>Massey</w:t>
      </w:r>
    </w:p>
    <w:p w14:paraId="683F39BB"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Matthews</w:t>
      </w:r>
      <w:r w:rsidRPr="00630DAB">
        <w:rPr>
          <w:szCs w:val="22"/>
        </w:rPr>
        <w:tab/>
        <w:t>McElveen</w:t>
      </w:r>
      <w:r w:rsidRPr="00630DAB">
        <w:rPr>
          <w:szCs w:val="22"/>
        </w:rPr>
        <w:tab/>
        <w:t>McLeod</w:t>
      </w:r>
    </w:p>
    <w:p w14:paraId="5C96AC1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Peeler</w:t>
      </w:r>
      <w:r w:rsidRPr="00630DAB">
        <w:rPr>
          <w:szCs w:val="22"/>
        </w:rPr>
        <w:tab/>
        <w:t>Rankin</w:t>
      </w:r>
      <w:r w:rsidRPr="00630DAB">
        <w:rPr>
          <w:szCs w:val="22"/>
        </w:rPr>
        <w:tab/>
        <w:t>Reichenbach</w:t>
      </w:r>
    </w:p>
    <w:p w14:paraId="1B543962"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Rice</w:t>
      </w:r>
      <w:r w:rsidRPr="00630DAB">
        <w:rPr>
          <w:szCs w:val="22"/>
        </w:rPr>
        <w:tab/>
        <w:t>Sabb</w:t>
      </w:r>
      <w:r w:rsidRPr="00630DAB">
        <w:rPr>
          <w:szCs w:val="22"/>
        </w:rPr>
        <w:tab/>
        <w:t>Scott</w:t>
      </w:r>
    </w:p>
    <w:p w14:paraId="092A2E5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Senn</w:t>
      </w:r>
      <w:r w:rsidRPr="00630DAB">
        <w:rPr>
          <w:szCs w:val="22"/>
        </w:rPr>
        <w:tab/>
        <w:t>Setzler</w:t>
      </w:r>
      <w:r w:rsidRPr="00630DAB">
        <w:rPr>
          <w:szCs w:val="22"/>
        </w:rPr>
        <w:tab/>
        <w:t>Shealy</w:t>
      </w:r>
    </w:p>
    <w:p w14:paraId="3240428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Talley</w:t>
      </w:r>
      <w:r w:rsidRPr="00630DAB">
        <w:rPr>
          <w:szCs w:val="22"/>
        </w:rPr>
        <w:tab/>
        <w:t>Turner</w:t>
      </w:r>
      <w:r w:rsidRPr="00630DAB">
        <w:rPr>
          <w:szCs w:val="22"/>
        </w:rPr>
        <w:tab/>
        <w:t>Verdin</w:t>
      </w:r>
    </w:p>
    <w:p w14:paraId="6645121A" w14:textId="77777777" w:rsid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Williams</w:t>
      </w:r>
      <w:r w:rsidRPr="00630DAB">
        <w:rPr>
          <w:szCs w:val="22"/>
        </w:rPr>
        <w:tab/>
        <w:t>Young</w:t>
      </w:r>
    </w:p>
    <w:p w14:paraId="737D8F58" w14:textId="77777777" w:rsidR="006F2D89" w:rsidRPr="00630DAB" w:rsidRDefault="006F2D89"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2D4603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30DAB">
        <w:rPr>
          <w:b/>
          <w:szCs w:val="22"/>
        </w:rPr>
        <w:t>Total--41</w:t>
      </w:r>
    </w:p>
    <w:p w14:paraId="287BDF9F" w14:textId="77777777" w:rsidR="00630DAB" w:rsidRPr="00630DAB" w:rsidRDefault="00630DAB" w:rsidP="00630DAB">
      <w:pPr>
        <w:rPr>
          <w:szCs w:val="22"/>
        </w:rPr>
      </w:pPr>
    </w:p>
    <w:p w14:paraId="333E8EBD"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NAYS</w:t>
      </w:r>
    </w:p>
    <w:p w14:paraId="01F6A714" w14:textId="77777777" w:rsidR="00630DAB" w:rsidRPr="00630DAB" w:rsidRDefault="00630DAB" w:rsidP="00630DAB">
      <w:pPr>
        <w:tabs>
          <w:tab w:val="clear" w:pos="216"/>
          <w:tab w:val="clear" w:pos="432"/>
          <w:tab w:val="clear" w:pos="648"/>
          <w:tab w:val="left" w:pos="720"/>
        </w:tabs>
        <w:jc w:val="center"/>
        <w:rPr>
          <w:b/>
          <w:szCs w:val="22"/>
        </w:rPr>
      </w:pPr>
    </w:p>
    <w:p w14:paraId="6E746981"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Total--0</w:t>
      </w:r>
    </w:p>
    <w:p w14:paraId="03005F66" w14:textId="77777777" w:rsidR="00630DAB" w:rsidRPr="00630DAB" w:rsidRDefault="00630DAB" w:rsidP="00630DAB">
      <w:pPr>
        <w:rPr>
          <w:szCs w:val="22"/>
        </w:rPr>
      </w:pPr>
    </w:p>
    <w:p w14:paraId="405874E4" w14:textId="77777777" w:rsidR="00630DAB" w:rsidRPr="00630DAB" w:rsidRDefault="00630DAB" w:rsidP="00630DAB">
      <w:pPr>
        <w:rPr>
          <w:szCs w:val="22"/>
        </w:rPr>
      </w:pPr>
      <w:r w:rsidRPr="00630DAB">
        <w:rPr>
          <w:szCs w:val="22"/>
        </w:rPr>
        <w:tab/>
        <w:t>There being no further amendments, the Bill, as amended, was read the second time, passed and ordered to a third reading.</w:t>
      </w:r>
    </w:p>
    <w:p w14:paraId="1C892872" w14:textId="77777777" w:rsidR="00630DAB" w:rsidRPr="00630DAB" w:rsidRDefault="00630DAB" w:rsidP="00630DAB">
      <w:pPr>
        <w:rPr>
          <w:color w:val="auto"/>
          <w:szCs w:val="22"/>
        </w:rPr>
      </w:pPr>
    </w:p>
    <w:p w14:paraId="54E1712F" w14:textId="77777777" w:rsidR="00630DAB" w:rsidRPr="00630DAB" w:rsidRDefault="00630DAB" w:rsidP="00630DAB">
      <w:pPr>
        <w:tabs>
          <w:tab w:val="right" w:pos="8640"/>
        </w:tabs>
        <w:jc w:val="center"/>
        <w:rPr>
          <w:b/>
          <w:bCs/>
          <w:color w:val="auto"/>
          <w:szCs w:val="22"/>
        </w:rPr>
      </w:pPr>
      <w:r w:rsidRPr="00630DAB">
        <w:rPr>
          <w:b/>
          <w:bCs/>
          <w:color w:val="auto"/>
          <w:szCs w:val="22"/>
        </w:rPr>
        <w:t>CARRIED OVER</w:t>
      </w:r>
    </w:p>
    <w:p w14:paraId="67BFF4C2" w14:textId="77777777" w:rsidR="00630DAB" w:rsidRPr="00630DAB" w:rsidRDefault="00630DAB" w:rsidP="00630DAB">
      <w:pPr>
        <w:suppressAutoHyphens/>
        <w:rPr>
          <w:szCs w:val="22"/>
        </w:rPr>
      </w:pPr>
      <w:r w:rsidRPr="00630DAB">
        <w:rPr>
          <w:color w:val="auto"/>
          <w:szCs w:val="22"/>
        </w:rPr>
        <w:tab/>
      </w:r>
      <w:r w:rsidRPr="00630DAB">
        <w:rPr>
          <w:szCs w:val="22"/>
        </w:rPr>
        <w:t>S. 448</w:t>
      </w:r>
      <w:r w:rsidRPr="00630DAB">
        <w:rPr>
          <w:szCs w:val="22"/>
        </w:rPr>
        <w:fldChar w:fldCharType="begin"/>
      </w:r>
      <w:r w:rsidRPr="00630DAB">
        <w:rPr>
          <w:szCs w:val="22"/>
        </w:rPr>
        <w:instrText xml:space="preserve"> XE "S. 448" \b </w:instrText>
      </w:r>
      <w:r w:rsidRPr="00630DAB">
        <w:rPr>
          <w:szCs w:val="22"/>
        </w:rPr>
        <w:fldChar w:fldCharType="end"/>
      </w:r>
      <w:r w:rsidRPr="00630DAB">
        <w:rPr>
          <w:szCs w:val="22"/>
        </w:rPr>
        <w:t xml:space="preserve"> -- Senator Hutto:  </w:t>
      </w:r>
      <w:r w:rsidRPr="00630DAB">
        <w:rPr>
          <w:caps/>
          <w:szCs w:val="22"/>
        </w:rPr>
        <w:t>A BILL TO AMEND THE SOUTH CAROLINA CODE OF LAWS BY AMENDING SECTION 56</w:t>
      </w:r>
      <w:r w:rsidRPr="00630DAB">
        <w:rPr>
          <w:caps/>
          <w:szCs w:val="22"/>
        </w:rPr>
        <w:noBreakHyphen/>
        <w:t>1</w:t>
      </w:r>
      <w:r w:rsidRPr="00630DAB">
        <w:rPr>
          <w:caps/>
          <w:szCs w:val="22"/>
        </w:rPr>
        <w:noBreakHyphen/>
        <w:t>1100, RELATING TO HABITUAL OFFENDER PENALTIES,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p w14:paraId="4A1DAAC4" w14:textId="77777777" w:rsidR="00630DAB" w:rsidRPr="00630DAB" w:rsidRDefault="00630DAB" w:rsidP="00630DAB">
      <w:pPr>
        <w:suppressAutoHyphens/>
        <w:rPr>
          <w:caps/>
          <w:color w:val="auto"/>
          <w:szCs w:val="22"/>
        </w:rPr>
      </w:pPr>
      <w:r w:rsidRPr="00630DAB">
        <w:rPr>
          <w:color w:val="auto"/>
          <w:szCs w:val="22"/>
        </w:rPr>
        <w:tab/>
        <w:t>On motion of Senator MALLOY, the Bill was carried over.</w:t>
      </w:r>
    </w:p>
    <w:p w14:paraId="6F2CF771" w14:textId="77777777" w:rsidR="00630DAB" w:rsidRPr="00630DAB" w:rsidRDefault="00630DAB" w:rsidP="00630DAB">
      <w:pPr>
        <w:rPr>
          <w:color w:val="auto"/>
          <w:szCs w:val="22"/>
        </w:rPr>
      </w:pPr>
    </w:p>
    <w:p w14:paraId="2B1DACE1" w14:textId="77777777" w:rsidR="00630DAB" w:rsidRPr="00630DAB" w:rsidRDefault="00630DAB" w:rsidP="006F2D89">
      <w:pPr>
        <w:keepNext/>
        <w:keepLines/>
        <w:jc w:val="center"/>
        <w:rPr>
          <w:b/>
          <w:bCs/>
          <w:szCs w:val="22"/>
        </w:rPr>
      </w:pPr>
      <w:r w:rsidRPr="00630DAB">
        <w:rPr>
          <w:b/>
          <w:bCs/>
          <w:szCs w:val="22"/>
        </w:rPr>
        <w:t>READ THE SECOND TIME</w:t>
      </w:r>
    </w:p>
    <w:p w14:paraId="2C7DECE9" w14:textId="77777777" w:rsidR="00630DAB" w:rsidRPr="00630DAB" w:rsidRDefault="00630DAB" w:rsidP="006F2D89">
      <w:pPr>
        <w:keepNext/>
        <w:keepLines/>
        <w:suppressAutoHyphens/>
        <w:rPr>
          <w:szCs w:val="22"/>
        </w:rPr>
      </w:pPr>
      <w:r w:rsidRPr="00630DAB">
        <w:rPr>
          <w:b/>
          <w:bCs/>
          <w:szCs w:val="22"/>
        </w:rPr>
        <w:tab/>
      </w:r>
      <w:r w:rsidRPr="00630DAB">
        <w:rPr>
          <w:szCs w:val="22"/>
        </w:rPr>
        <w:t>S. 490</w:t>
      </w:r>
      <w:r w:rsidRPr="00630DAB">
        <w:rPr>
          <w:szCs w:val="22"/>
        </w:rPr>
        <w:fldChar w:fldCharType="begin"/>
      </w:r>
      <w:r w:rsidRPr="00630DAB">
        <w:rPr>
          <w:szCs w:val="22"/>
        </w:rPr>
        <w:instrText xml:space="preserve"> XE "S. 490" \b </w:instrText>
      </w:r>
      <w:r w:rsidRPr="00630DAB">
        <w:rPr>
          <w:szCs w:val="22"/>
        </w:rPr>
        <w:fldChar w:fldCharType="end"/>
      </w:r>
      <w:r w:rsidRPr="00630DAB">
        <w:rPr>
          <w:szCs w:val="22"/>
        </w:rPr>
        <w:t xml:space="preserve"> -- Senators Alexander and Peeler:  </w:t>
      </w:r>
      <w:r w:rsidRPr="00630DAB">
        <w:rPr>
          <w:caps/>
          <w:szCs w:val="22"/>
        </w:rPr>
        <w:t>A JOINT RESOLUTION TO PERMIT FUNDS APPROPRIATED IN ACT 94 OF 2021 FOR SOUTH CAROLINA WELCOME CENTERS TO BE USED FOR THE CURRENT FAIR PLAY WELCOME CENTER PROJECT.</w:t>
      </w:r>
    </w:p>
    <w:p w14:paraId="75F670D2" w14:textId="77777777" w:rsidR="00630DAB" w:rsidRPr="00630DAB" w:rsidRDefault="00630DAB" w:rsidP="006F2D89">
      <w:pPr>
        <w:keepNext/>
        <w:keepLines/>
        <w:rPr>
          <w:color w:val="auto"/>
          <w:szCs w:val="22"/>
        </w:rPr>
      </w:pPr>
      <w:r w:rsidRPr="00630DAB">
        <w:rPr>
          <w:color w:val="auto"/>
          <w:szCs w:val="22"/>
        </w:rPr>
        <w:tab/>
        <w:t>The Senate proceeded to the consideration of the Resolution.</w:t>
      </w:r>
    </w:p>
    <w:p w14:paraId="0A5321C0" w14:textId="77777777" w:rsidR="00630DAB" w:rsidRPr="00630DAB" w:rsidRDefault="00630DAB" w:rsidP="00630DAB">
      <w:pPr>
        <w:jc w:val="center"/>
        <w:rPr>
          <w:b/>
          <w:bCs/>
          <w:szCs w:val="22"/>
        </w:rPr>
      </w:pPr>
    </w:p>
    <w:p w14:paraId="32428729" w14:textId="77777777" w:rsidR="00630DAB" w:rsidRPr="00630DAB" w:rsidRDefault="00630DAB" w:rsidP="00630DAB">
      <w:pPr>
        <w:rPr>
          <w:szCs w:val="22"/>
        </w:rPr>
      </w:pPr>
      <w:r w:rsidRPr="00630DAB">
        <w:rPr>
          <w:szCs w:val="22"/>
        </w:rPr>
        <w:tab/>
        <w:t>Senator SETZLER explained the Resolution.</w:t>
      </w:r>
    </w:p>
    <w:p w14:paraId="3D480384" w14:textId="77777777" w:rsidR="00630DAB" w:rsidRPr="00630DAB" w:rsidRDefault="00630DAB" w:rsidP="00630DAB">
      <w:pPr>
        <w:rPr>
          <w:b/>
          <w:bCs/>
          <w:szCs w:val="22"/>
        </w:rPr>
      </w:pPr>
    </w:p>
    <w:p w14:paraId="0EBBADB5" w14:textId="77777777" w:rsidR="00630DAB" w:rsidRPr="00630DAB" w:rsidRDefault="00630DAB" w:rsidP="00630DAB">
      <w:pPr>
        <w:rPr>
          <w:szCs w:val="22"/>
        </w:rPr>
      </w:pPr>
      <w:r w:rsidRPr="00630DAB">
        <w:rPr>
          <w:szCs w:val="22"/>
        </w:rPr>
        <w:tab/>
        <w:t xml:space="preserve">The question then being second reading of the </w:t>
      </w:r>
      <w:r w:rsidRPr="00630DAB">
        <w:rPr>
          <w:color w:val="auto"/>
          <w:szCs w:val="22"/>
        </w:rPr>
        <w:t>Resolution</w:t>
      </w:r>
      <w:r w:rsidRPr="00630DAB">
        <w:rPr>
          <w:szCs w:val="22"/>
        </w:rPr>
        <w:t>.</w:t>
      </w:r>
    </w:p>
    <w:p w14:paraId="5103A88F" w14:textId="77777777" w:rsidR="00630DAB" w:rsidRPr="00630DAB" w:rsidRDefault="00630DAB" w:rsidP="00630DAB">
      <w:pPr>
        <w:rPr>
          <w:szCs w:val="22"/>
        </w:rPr>
      </w:pPr>
    </w:p>
    <w:p w14:paraId="14664B72" w14:textId="77777777" w:rsidR="00630DAB" w:rsidRPr="00630DAB" w:rsidRDefault="00630DAB" w:rsidP="00630DAB">
      <w:pPr>
        <w:rPr>
          <w:szCs w:val="22"/>
        </w:rPr>
      </w:pPr>
      <w:r w:rsidRPr="00630DAB">
        <w:rPr>
          <w:szCs w:val="22"/>
        </w:rPr>
        <w:tab/>
        <w:t>The "ayes" and "nays" were demanded and taken, resulting as follows:</w:t>
      </w:r>
    </w:p>
    <w:p w14:paraId="3369118F" w14:textId="77777777" w:rsidR="00630DAB" w:rsidRPr="00630DAB" w:rsidRDefault="00630DAB" w:rsidP="00630DAB">
      <w:pPr>
        <w:jc w:val="center"/>
        <w:rPr>
          <w:b/>
          <w:szCs w:val="22"/>
        </w:rPr>
      </w:pPr>
      <w:r w:rsidRPr="00630DAB">
        <w:rPr>
          <w:b/>
          <w:szCs w:val="22"/>
        </w:rPr>
        <w:t>Ayes 41; Nays 0</w:t>
      </w:r>
    </w:p>
    <w:p w14:paraId="60D356D1" w14:textId="77777777" w:rsidR="00630DAB" w:rsidRPr="00630DAB" w:rsidRDefault="00630DAB" w:rsidP="00630DAB">
      <w:pPr>
        <w:rPr>
          <w:szCs w:val="22"/>
        </w:rPr>
      </w:pPr>
    </w:p>
    <w:p w14:paraId="26B66EC9"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AYES</w:t>
      </w:r>
    </w:p>
    <w:p w14:paraId="3FC4ED3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Adams</w:t>
      </w:r>
      <w:r w:rsidRPr="00630DAB">
        <w:rPr>
          <w:szCs w:val="22"/>
        </w:rPr>
        <w:tab/>
        <w:t>Alexander</w:t>
      </w:r>
      <w:r w:rsidRPr="00630DAB">
        <w:rPr>
          <w:szCs w:val="22"/>
        </w:rPr>
        <w:tab/>
        <w:t>Allen</w:t>
      </w:r>
    </w:p>
    <w:p w14:paraId="00CD0271"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Bennett</w:t>
      </w:r>
      <w:r w:rsidRPr="00630DAB">
        <w:rPr>
          <w:szCs w:val="22"/>
        </w:rPr>
        <w:tab/>
        <w:t>Campsen</w:t>
      </w:r>
      <w:r w:rsidRPr="00630DAB">
        <w:rPr>
          <w:szCs w:val="22"/>
        </w:rPr>
        <w:tab/>
        <w:t>Cash</w:t>
      </w:r>
    </w:p>
    <w:p w14:paraId="53E36A0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Climer</w:t>
      </w:r>
      <w:r w:rsidRPr="00630DAB">
        <w:rPr>
          <w:szCs w:val="22"/>
        </w:rPr>
        <w:tab/>
        <w:t>Corbin</w:t>
      </w:r>
      <w:r w:rsidRPr="00630DAB">
        <w:rPr>
          <w:szCs w:val="22"/>
        </w:rPr>
        <w:tab/>
        <w:t>Cromer</w:t>
      </w:r>
    </w:p>
    <w:p w14:paraId="5666E170"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Davis</w:t>
      </w:r>
      <w:r w:rsidRPr="00630DAB">
        <w:rPr>
          <w:szCs w:val="22"/>
        </w:rPr>
        <w:tab/>
        <w:t>Fanning</w:t>
      </w:r>
      <w:r w:rsidRPr="00630DAB">
        <w:rPr>
          <w:szCs w:val="22"/>
        </w:rPr>
        <w:tab/>
        <w:t>Gambrell</w:t>
      </w:r>
    </w:p>
    <w:p w14:paraId="43E35DA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Grooms</w:t>
      </w:r>
      <w:r w:rsidRPr="00630DAB">
        <w:rPr>
          <w:szCs w:val="22"/>
        </w:rPr>
        <w:tab/>
        <w:t>Gustafson</w:t>
      </w:r>
      <w:r w:rsidRPr="00630DAB">
        <w:rPr>
          <w:szCs w:val="22"/>
        </w:rPr>
        <w:tab/>
        <w:t>Hembree</w:t>
      </w:r>
    </w:p>
    <w:p w14:paraId="048CB2F4"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30DAB">
        <w:rPr>
          <w:szCs w:val="22"/>
        </w:rPr>
        <w:t>Jackson</w:t>
      </w:r>
      <w:r w:rsidRPr="00630DAB">
        <w:rPr>
          <w:szCs w:val="22"/>
        </w:rPr>
        <w:tab/>
      </w:r>
      <w:r w:rsidRPr="00630DAB">
        <w:rPr>
          <w:i/>
          <w:szCs w:val="22"/>
        </w:rPr>
        <w:t>Johnson, Kevin</w:t>
      </w:r>
      <w:r w:rsidRPr="00630DAB">
        <w:rPr>
          <w:i/>
          <w:szCs w:val="22"/>
        </w:rPr>
        <w:tab/>
        <w:t>Johnson, Michael</w:t>
      </w:r>
    </w:p>
    <w:p w14:paraId="24B9E19B"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Kimbrell</w:t>
      </w:r>
      <w:r w:rsidRPr="00630DAB">
        <w:rPr>
          <w:szCs w:val="22"/>
        </w:rPr>
        <w:tab/>
        <w:t>Kimpson</w:t>
      </w:r>
      <w:r w:rsidRPr="00630DAB">
        <w:rPr>
          <w:szCs w:val="22"/>
        </w:rPr>
        <w:tab/>
        <w:t>Loftis</w:t>
      </w:r>
    </w:p>
    <w:p w14:paraId="0A10BC2C"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Malloy</w:t>
      </w:r>
      <w:r w:rsidRPr="00630DAB">
        <w:rPr>
          <w:szCs w:val="22"/>
        </w:rPr>
        <w:tab/>
        <w:t>Martin</w:t>
      </w:r>
      <w:r w:rsidRPr="00630DAB">
        <w:rPr>
          <w:szCs w:val="22"/>
        </w:rPr>
        <w:tab/>
        <w:t>Massey</w:t>
      </w:r>
    </w:p>
    <w:p w14:paraId="3F0F94B0"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Matthews</w:t>
      </w:r>
      <w:r w:rsidRPr="00630DAB">
        <w:rPr>
          <w:szCs w:val="22"/>
        </w:rPr>
        <w:tab/>
        <w:t>McElveen</w:t>
      </w:r>
      <w:r w:rsidRPr="00630DAB">
        <w:rPr>
          <w:szCs w:val="22"/>
        </w:rPr>
        <w:tab/>
        <w:t>McLeod</w:t>
      </w:r>
    </w:p>
    <w:p w14:paraId="53C8005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Peeler</w:t>
      </w:r>
      <w:r w:rsidRPr="00630DAB">
        <w:rPr>
          <w:szCs w:val="22"/>
        </w:rPr>
        <w:tab/>
        <w:t>Rankin</w:t>
      </w:r>
      <w:r w:rsidRPr="00630DAB">
        <w:rPr>
          <w:szCs w:val="22"/>
        </w:rPr>
        <w:tab/>
        <w:t>Reichenbach</w:t>
      </w:r>
    </w:p>
    <w:p w14:paraId="3AC14892"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Rice</w:t>
      </w:r>
      <w:r w:rsidRPr="00630DAB">
        <w:rPr>
          <w:szCs w:val="22"/>
        </w:rPr>
        <w:tab/>
        <w:t>Sabb</w:t>
      </w:r>
      <w:r w:rsidRPr="00630DAB">
        <w:rPr>
          <w:szCs w:val="22"/>
        </w:rPr>
        <w:tab/>
        <w:t>Scott</w:t>
      </w:r>
    </w:p>
    <w:p w14:paraId="2409C96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Senn</w:t>
      </w:r>
      <w:r w:rsidRPr="00630DAB">
        <w:rPr>
          <w:szCs w:val="22"/>
        </w:rPr>
        <w:tab/>
        <w:t>Setzler</w:t>
      </w:r>
      <w:r w:rsidRPr="00630DAB">
        <w:rPr>
          <w:szCs w:val="22"/>
        </w:rPr>
        <w:tab/>
        <w:t>Shealy</w:t>
      </w:r>
    </w:p>
    <w:p w14:paraId="26804F62"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Talley</w:t>
      </w:r>
      <w:r w:rsidRPr="00630DAB">
        <w:rPr>
          <w:szCs w:val="22"/>
        </w:rPr>
        <w:tab/>
        <w:t>Turner</w:t>
      </w:r>
      <w:r w:rsidRPr="00630DAB">
        <w:rPr>
          <w:szCs w:val="22"/>
        </w:rPr>
        <w:tab/>
        <w:t>Verdin</w:t>
      </w:r>
    </w:p>
    <w:p w14:paraId="237229B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Williams</w:t>
      </w:r>
      <w:r w:rsidRPr="00630DAB">
        <w:rPr>
          <w:szCs w:val="22"/>
        </w:rPr>
        <w:tab/>
        <w:t>Young</w:t>
      </w:r>
    </w:p>
    <w:p w14:paraId="6DB6ED0D"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DB105E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30DAB">
        <w:rPr>
          <w:b/>
          <w:szCs w:val="22"/>
        </w:rPr>
        <w:t>Total--41</w:t>
      </w:r>
    </w:p>
    <w:p w14:paraId="2B3D5F31" w14:textId="77777777" w:rsidR="00630DAB" w:rsidRPr="00630DAB" w:rsidRDefault="00630DAB" w:rsidP="00630DAB">
      <w:pPr>
        <w:rPr>
          <w:szCs w:val="22"/>
        </w:rPr>
      </w:pPr>
    </w:p>
    <w:p w14:paraId="6C79AB92"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NAYS</w:t>
      </w:r>
    </w:p>
    <w:p w14:paraId="12B7F8E7" w14:textId="77777777" w:rsidR="00630DAB" w:rsidRPr="00630DAB" w:rsidRDefault="00630DAB" w:rsidP="00630DAB">
      <w:pPr>
        <w:tabs>
          <w:tab w:val="clear" w:pos="216"/>
          <w:tab w:val="clear" w:pos="432"/>
          <w:tab w:val="clear" w:pos="648"/>
          <w:tab w:val="left" w:pos="720"/>
        </w:tabs>
        <w:jc w:val="center"/>
        <w:rPr>
          <w:b/>
          <w:szCs w:val="22"/>
        </w:rPr>
      </w:pPr>
    </w:p>
    <w:p w14:paraId="36D468F2"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Total--0</w:t>
      </w:r>
    </w:p>
    <w:p w14:paraId="0DCADA25" w14:textId="77777777" w:rsidR="00630DAB" w:rsidRPr="00630DAB" w:rsidRDefault="00630DAB" w:rsidP="00630DAB">
      <w:pPr>
        <w:rPr>
          <w:szCs w:val="22"/>
        </w:rPr>
      </w:pPr>
    </w:p>
    <w:p w14:paraId="3A1F62D5" w14:textId="77777777" w:rsidR="00630DAB" w:rsidRPr="00630DAB" w:rsidRDefault="00630DAB" w:rsidP="00630DAB">
      <w:pPr>
        <w:rPr>
          <w:szCs w:val="22"/>
        </w:rPr>
      </w:pPr>
      <w:r w:rsidRPr="00630DAB">
        <w:rPr>
          <w:szCs w:val="22"/>
        </w:rPr>
        <w:tab/>
        <w:t xml:space="preserve">The </w:t>
      </w:r>
      <w:r w:rsidRPr="00630DAB">
        <w:rPr>
          <w:color w:val="auto"/>
          <w:szCs w:val="22"/>
        </w:rPr>
        <w:t>Resolution</w:t>
      </w:r>
      <w:r w:rsidRPr="00630DAB">
        <w:rPr>
          <w:szCs w:val="22"/>
        </w:rPr>
        <w:t xml:space="preserve"> was read the second time, passed and ordered to a third reading.</w:t>
      </w:r>
    </w:p>
    <w:p w14:paraId="611F515B" w14:textId="77777777" w:rsidR="00630DAB" w:rsidRDefault="00630DAB" w:rsidP="00630DAB">
      <w:pPr>
        <w:suppressAutoHyphens/>
        <w:rPr>
          <w:szCs w:val="22"/>
        </w:rPr>
      </w:pPr>
    </w:p>
    <w:p w14:paraId="5BD7FDF4" w14:textId="77777777" w:rsidR="006F2D89" w:rsidRDefault="006F2D89" w:rsidP="00630DAB">
      <w:pPr>
        <w:suppressAutoHyphens/>
        <w:rPr>
          <w:szCs w:val="22"/>
        </w:rPr>
      </w:pPr>
    </w:p>
    <w:p w14:paraId="29976B8D" w14:textId="77777777" w:rsidR="006F2D89" w:rsidRPr="00630DAB" w:rsidRDefault="006F2D89" w:rsidP="00630DAB">
      <w:pPr>
        <w:suppressAutoHyphens/>
        <w:rPr>
          <w:szCs w:val="22"/>
        </w:rPr>
      </w:pPr>
    </w:p>
    <w:p w14:paraId="0980F0F2" w14:textId="77777777" w:rsidR="00630DAB" w:rsidRPr="00630DAB" w:rsidRDefault="00630DAB" w:rsidP="00630DAB">
      <w:pPr>
        <w:jc w:val="center"/>
        <w:rPr>
          <w:b/>
          <w:bCs/>
          <w:szCs w:val="22"/>
        </w:rPr>
      </w:pPr>
      <w:r w:rsidRPr="00630DAB">
        <w:rPr>
          <w:b/>
          <w:bCs/>
          <w:szCs w:val="22"/>
        </w:rPr>
        <w:t>COMMITTEE AMENDMENT ADOPTED</w:t>
      </w:r>
    </w:p>
    <w:p w14:paraId="32A82212" w14:textId="77777777" w:rsidR="00630DAB" w:rsidRPr="00630DAB" w:rsidRDefault="00630DAB" w:rsidP="00630DAB">
      <w:pPr>
        <w:jc w:val="center"/>
        <w:rPr>
          <w:b/>
          <w:bCs/>
          <w:szCs w:val="22"/>
        </w:rPr>
      </w:pPr>
      <w:r w:rsidRPr="00630DAB">
        <w:rPr>
          <w:b/>
          <w:bCs/>
          <w:szCs w:val="22"/>
        </w:rPr>
        <w:t>READ THE SECOND TIME</w:t>
      </w:r>
    </w:p>
    <w:p w14:paraId="772FE22E" w14:textId="77777777" w:rsidR="00630DAB" w:rsidRPr="00630DAB" w:rsidRDefault="00630DAB" w:rsidP="00630DAB">
      <w:pPr>
        <w:suppressAutoHyphens/>
        <w:rPr>
          <w:szCs w:val="22"/>
        </w:rPr>
      </w:pPr>
      <w:r w:rsidRPr="00630DAB">
        <w:rPr>
          <w:b/>
          <w:bCs/>
          <w:szCs w:val="22"/>
        </w:rPr>
        <w:tab/>
      </w:r>
      <w:r w:rsidRPr="00630DAB">
        <w:rPr>
          <w:szCs w:val="22"/>
        </w:rPr>
        <w:t>S. 500</w:t>
      </w:r>
      <w:r w:rsidRPr="00630DAB">
        <w:rPr>
          <w:szCs w:val="22"/>
        </w:rPr>
        <w:fldChar w:fldCharType="begin"/>
      </w:r>
      <w:r w:rsidRPr="00630DAB">
        <w:rPr>
          <w:szCs w:val="22"/>
        </w:rPr>
        <w:instrText xml:space="preserve"> XE "S. 500" \b </w:instrText>
      </w:r>
      <w:r w:rsidRPr="00630DAB">
        <w:rPr>
          <w:szCs w:val="22"/>
        </w:rPr>
        <w:fldChar w:fldCharType="end"/>
      </w:r>
      <w:r w:rsidRPr="00630DAB">
        <w:rPr>
          <w:szCs w:val="22"/>
        </w:rPr>
        <w:t xml:space="preserve"> -- Senators Cromer, Campsen and Rankin:  </w:t>
      </w:r>
      <w:r w:rsidRPr="00630DAB">
        <w:rPr>
          <w:caps/>
          <w:szCs w:val="22"/>
        </w:rPr>
        <w:t>A BILL TO AMEND THE SOUTH CAROLINA CODE OF LAWS BY AMENDING SECTION 38</w:t>
      </w:r>
      <w:r w:rsidRPr="00630DAB">
        <w:rPr>
          <w:caps/>
          <w:szCs w:val="22"/>
        </w:rPr>
        <w:noBreakHyphen/>
        <w:t>75</w:t>
      </w:r>
      <w:r w:rsidRPr="00630DAB">
        <w:rPr>
          <w:caps/>
          <w:szCs w:val="22"/>
        </w:rPr>
        <w:noBreakHyphen/>
        <w:t>485, RELATING TO THE SOUTH CAROLINA HURRICANE DAMAGE MITIGATION PROGRAM, SO AS TO ESTABLISH GRANT CRITERIA, THAT MATCHING GRANT FUNDS MAY BE AVAILABLE TO LOCAL GOVERNMENTS, AND A NONMATCHING GRANT FORMULA; BY AMENDING SECTION 38</w:t>
      </w:r>
      <w:r w:rsidRPr="00630DAB">
        <w:rPr>
          <w:caps/>
          <w:szCs w:val="22"/>
        </w:rPr>
        <w:noBreakHyphen/>
        <w:t>3</w:t>
      </w:r>
      <w:r w:rsidRPr="00630DAB">
        <w:rPr>
          <w:caps/>
          <w:szCs w:val="22"/>
        </w:rPr>
        <w:noBreakHyphen/>
        <w:t>110, RELATING TO DUTIES OF DIRECTOR OF THE DEPARTMENT OF INSURANCE, SO AS TO ALLOW THE DIRECTOR TO PROVIDE INFORMATION REGARDING FACTORS THAT MAY AFFECT PREMIUM RATES; BY AMENDING SECTION 38</w:t>
      </w:r>
      <w:r w:rsidRPr="00630DAB">
        <w:rPr>
          <w:caps/>
          <w:szCs w:val="22"/>
        </w:rPr>
        <w:noBreakHyphen/>
        <w:t>61</w:t>
      </w:r>
      <w:r w:rsidRPr="00630DAB">
        <w:rPr>
          <w:caps/>
          <w:szCs w:val="22"/>
        </w:rPr>
        <w:noBreakHyphen/>
        <w:t>80, RELATING TO WITHDRAWING FROM THE MARKET, SO AS TO REQUIRE NOTICE TO THE DIRECTOR BY THE INSURER; AND BY AMENDING SECTION 38</w:t>
      </w:r>
      <w:r w:rsidRPr="00630DAB">
        <w:rPr>
          <w:caps/>
          <w:szCs w:val="22"/>
        </w:rPr>
        <w:noBreakHyphen/>
        <w:t>73</w:t>
      </w:r>
      <w:r w:rsidRPr="00630DAB">
        <w:rPr>
          <w:caps/>
          <w:szCs w:val="22"/>
        </w:rPr>
        <w:noBreakHyphen/>
        <w:t>1085, RELATING TO THE PUBLICATION OF REPRESENTATIVE SAMPLE PREMIUMS, SO AS TO ALLOW THE DIRECTOR OR HIS DESIGNEE TO MAKE AVAILABLE INFORMATION THAT AFFECTS PRIVATE PASSENGER PREMIUM RATES.</w:t>
      </w:r>
    </w:p>
    <w:p w14:paraId="0304F028" w14:textId="77777777" w:rsidR="00630DAB" w:rsidRDefault="00630DAB" w:rsidP="00630DAB">
      <w:pPr>
        <w:rPr>
          <w:color w:val="auto"/>
          <w:szCs w:val="22"/>
        </w:rPr>
      </w:pPr>
      <w:r w:rsidRPr="00630DAB">
        <w:rPr>
          <w:color w:val="auto"/>
          <w:szCs w:val="22"/>
        </w:rPr>
        <w:tab/>
        <w:t>The Senate proceeded to the consideration of the Bill.</w:t>
      </w:r>
    </w:p>
    <w:p w14:paraId="7C32A2D3" w14:textId="77777777" w:rsidR="005D0DA8" w:rsidRPr="00630DAB" w:rsidRDefault="005D0DA8" w:rsidP="00630DAB">
      <w:pPr>
        <w:rPr>
          <w:color w:val="auto"/>
          <w:szCs w:val="22"/>
        </w:rPr>
      </w:pPr>
    </w:p>
    <w:p w14:paraId="6F7DE24E" w14:textId="77777777" w:rsidR="00630DAB" w:rsidRPr="00630DAB" w:rsidRDefault="00630DAB" w:rsidP="00630DAB">
      <w:pPr>
        <w:rPr>
          <w:szCs w:val="22"/>
        </w:rPr>
      </w:pPr>
      <w:bookmarkStart w:id="124" w:name="instruction_c6d197f12"/>
      <w:r w:rsidRPr="00630DAB">
        <w:rPr>
          <w:szCs w:val="22"/>
        </w:rPr>
        <w:tab/>
        <w:t xml:space="preserve">The Committee on Banking and Insurance proposed the following </w:t>
      </w:r>
      <w:r w:rsidRPr="00630DAB">
        <w:rPr>
          <w:color w:val="auto"/>
          <w:szCs w:val="22"/>
        </w:rPr>
        <w:t>amendment  (LC-500.PH0001S)</w:t>
      </w:r>
      <w:r w:rsidRPr="00630DAB">
        <w:rPr>
          <w:snapToGrid w:val="0"/>
          <w:szCs w:val="22"/>
        </w:rPr>
        <w:t>, which was adopted</w:t>
      </w:r>
      <w:r w:rsidRPr="00630DAB">
        <w:rPr>
          <w:color w:val="auto"/>
          <w:szCs w:val="22"/>
        </w:rPr>
        <w:t>:</w:t>
      </w:r>
    </w:p>
    <w:p w14:paraId="4B5FB7E2" w14:textId="77777777" w:rsidR="00630DAB" w:rsidRPr="00630DAB" w:rsidRDefault="00630DAB" w:rsidP="00630DAB">
      <w:pPr>
        <w:rPr>
          <w:color w:val="auto"/>
          <w:szCs w:val="22"/>
        </w:rPr>
      </w:pPr>
      <w:r w:rsidRPr="00630DAB">
        <w:rPr>
          <w:color w:val="auto"/>
          <w:szCs w:val="22"/>
        </w:rPr>
        <w:tab/>
        <w:t>Amend the bill, as and if amended, SECTION 1, by striking Section 38-75-485</w:t>
      </w:r>
      <w:bookmarkStart w:id="125" w:name="ss_T38C75N485SC_lv1_b6bc9a89d"/>
      <w:r w:rsidRPr="00630DAB">
        <w:rPr>
          <w:color w:val="auto"/>
          <w:szCs w:val="22"/>
        </w:rPr>
        <w:t>(</w:t>
      </w:r>
      <w:bookmarkEnd w:id="125"/>
      <w:r w:rsidRPr="00630DAB">
        <w:rPr>
          <w:color w:val="auto"/>
          <w:szCs w:val="22"/>
        </w:rPr>
        <w:t>C)</w:t>
      </w:r>
      <w:bookmarkStart w:id="126" w:name="ss_T38C75N485S1_lv2_9ec632a03"/>
      <w:r w:rsidRPr="00630DAB">
        <w:rPr>
          <w:color w:val="auto"/>
          <w:szCs w:val="22"/>
        </w:rPr>
        <w:t>(</w:t>
      </w:r>
      <w:bookmarkEnd w:id="126"/>
      <w:r w:rsidRPr="00630DAB">
        <w:rPr>
          <w:color w:val="auto"/>
          <w:szCs w:val="22"/>
        </w:rPr>
        <w:t>1)</w:t>
      </w:r>
      <w:bookmarkStart w:id="127" w:name="ss_T38C75N485Sf_lv3_aab86cc34"/>
      <w:r w:rsidRPr="00630DAB">
        <w:rPr>
          <w:color w:val="auto"/>
          <w:szCs w:val="22"/>
        </w:rPr>
        <w:t>(</w:t>
      </w:r>
      <w:bookmarkEnd w:id="127"/>
      <w:r w:rsidRPr="00630DAB">
        <w:rPr>
          <w:color w:val="auto"/>
          <w:szCs w:val="22"/>
        </w:rPr>
        <w:t>f)</w:t>
      </w:r>
      <w:bookmarkStart w:id="128" w:name="ss_T38C75N485Sii_lv4_87c556ab0"/>
      <w:r w:rsidRPr="00630DAB">
        <w:rPr>
          <w:color w:val="auto"/>
          <w:szCs w:val="22"/>
        </w:rPr>
        <w:t>(</w:t>
      </w:r>
      <w:bookmarkEnd w:id="128"/>
      <w:r w:rsidRPr="00630DAB">
        <w:rPr>
          <w:color w:val="auto"/>
          <w:szCs w:val="22"/>
        </w:rPr>
        <w:t>ii) and inserting:</w:t>
      </w:r>
    </w:p>
    <w:sdt>
      <w:sdtPr>
        <w:rPr>
          <w:rFonts w:eastAsia="Calibri"/>
          <w:color w:val="auto"/>
          <w:szCs w:val="22"/>
        </w:rPr>
        <w:alias w:val="Cannot be edited"/>
        <w:tag w:val="Cannot be edited"/>
        <w:id w:val="1107236151"/>
        <w:placeholder>
          <w:docPart w:val="7DAA7C9BF27F4A7A9006DF19AE7C9ADD"/>
        </w:placeholder>
      </w:sdtPr>
      <w:sdtEndPr/>
      <w:sdtContent>
        <w:p w14:paraId="321E3916" w14:textId="77777777" w:rsidR="00630DAB" w:rsidRPr="00630DAB" w:rsidRDefault="00630DAB" w:rsidP="00630DAB">
          <w:pPr>
            <w:rPr>
              <w:rFonts w:eastAsia="Calibri"/>
              <w:strike/>
              <w:color w:val="auto"/>
              <w:szCs w:val="22"/>
            </w:rPr>
          </w:pPr>
          <w:r w:rsidRPr="00630DAB">
            <w:rPr>
              <w:rFonts w:eastAsia="Calibri"/>
              <w:color w:val="auto"/>
              <w:szCs w:val="22"/>
            </w:rPr>
            <w:tab/>
          </w:r>
          <w:r w:rsidRPr="00630DAB">
            <w:rPr>
              <w:rFonts w:eastAsia="Calibri"/>
              <w:color w:val="auto"/>
              <w:szCs w:val="22"/>
            </w:rPr>
            <w:tab/>
          </w:r>
          <w:r w:rsidRPr="00630DAB">
            <w:rPr>
              <w:rFonts w:eastAsia="Calibri"/>
              <w:color w:val="auto"/>
              <w:szCs w:val="22"/>
            </w:rPr>
            <w:tab/>
          </w:r>
          <w:r w:rsidRPr="00630DAB">
            <w:rPr>
              <w:rFonts w:eastAsia="Calibri"/>
              <w:color w:val="auto"/>
              <w:szCs w:val="22"/>
            </w:rPr>
            <w:tab/>
            <w:t>(ii)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w:t>
          </w:r>
          <w:r w:rsidRPr="00630DAB">
            <w:rPr>
              <w:rFonts w:eastAsia="Calibri"/>
              <w:strike/>
              <w:color w:val="auto"/>
              <w:szCs w:val="22"/>
            </w:rPr>
            <w:t xml:space="preserve"> of five thousand dollars</w:t>
          </w:r>
          <w:r w:rsidRPr="00630DAB">
            <w:rPr>
              <w:rFonts w:eastAsia="Calibri"/>
              <w:color w:val="auto"/>
              <w:szCs w:val="22"/>
            </w:rPr>
            <w:t xml:space="preserve">.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applicant's responsibility. </w:t>
          </w:r>
          <w:r w:rsidRPr="00630DAB">
            <w:rPr>
              <w:rFonts w:eastAsia="Calibri"/>
              <w:strike/>
              <w:color w:val="auto"/>
              <w:szCs w:val="22"/>
            </w:rPr>
            <w:t>No grant award may exceed five thousand dollars.</w:t>
          </w:r>
        </w:p>
        <w:bookmarkEnd w:id="124" w:displacedByCustomXml="next"/>
      </w:sdtContent>
    </w:sdt>
    <w:p w14:paraId="4C80CE9E" w14:textId="77777777" w:rsidR="00630DAB" w:rsidRPr="00630DAB" w:rsidRDefault="00630DAB" w:rsidP="00630DAB">
      <w:pPr>
        <w:rPr>
          <w:color w:val="auto"/>
          <w:szCs w:val="22"/>
        </w:rPr>
      </w:pPr>
      <w:r w:rsidRPr="00B36807">
        <w:rPr>
          <w:color w:val="auto"/>
          <w:szCs w:val="22"/>
        </w:rPr>
        <w:tab/>
        <w:t>Amend</w:t>
      </w:r>
      <w:bookmarkStart w:id="129" w:name="instruction_6d4724412"/>
      <w:r w:rsidRPr="00630DAB">
        <w:rPr>
          <w:color w:val="auto"/>
          <w:szCs w:val="22"/>
        </w:rPr>
        <w:t xml:space="preserve"> the bill further, by adding an appropriately numbered SECTION to read:</w:t>
      </w:r>
    </w:p>
    <w:bookmarkStart w:id="130" w:name="bs_num_10001_dad87294aD" w:displacedByCustomXml="next"/>
    <w:sdt>
      <w:sdtPr>
        <w:rPr>
          <w:rFonts w:eastAsia="Calibri"/>
          <w:color w:val="auto"/>
          <w:szCs w:val="22"/>
        </w:rPr>
        <w:alias w:val="Cannot be edited"/>
        <w:tag w:val="Cannot be edited"/>
        <w:id w:val="462545193"/>
        <w:placeholder>
          <w:docPart w:val="7DAA7C9BF27F4A7A9006DF19AE7C9ADD"/>
        </w:placeholder>
      </w:sdtPr>
      <w:sdtEndPr/>
      <w:sdtContent>
        <w:p w14:paraId="04836423" w14:textId="77777777" w:rsidR="00630DAB" w:rsidRPr="00630DAB" w:rsidRDefault="00630DAB" w:rsidP="00630DAB">
          <w:pPr>
            <w:rPr>
              <w:rFonts w:eastAsia="Calibri"/>
              <w:color w:val="auto"/>
              <w:szCs w:val="22"/>
            </w:rPr>
          </w:pPr>
          <w:r w:rsidRPr="00630DAB">
            <w:rPr>
              <w:rFonts w:eastAsia="Calibri"/>
              <w:color w:val="auto"/>
              <w:szCs w:val="22"/>
            </w:rPr>
            <w:t>S</w:t>
          </w:r>
          <w:bookmarkEnd w:id="130"/>
          <w:r w:rsidRPr="00630DAB">
            <w:rPr>
              <w:rFonts w:eastAsia="Calibri"/>
              <w:color w:val="auto"/>
              <w:szCs w:val="22"/>
            </w:rPr>
            <w:t>ECTION X.</w:t>
          </w:r>
          <w:r w:rsidRPr="00630DAB">
            <w:rPr>
              <w:rFonts w:eastAsia="Calibri"/>
              <w:color w:val="auto"/>
              <w:szCs w:val="22"/>
            </w:rPr>
            <w:tab/>
          </w:r>
          <w:bookmarkStart w:id="131" w:name="dl_43063b8eeD"/>
          <w:r w:rsidRPr="00630DAB">
            <w:rPr>
              <w:rFonts w:eastAsia="Calibri"/>
              <w:color w:val="auto"/>
              <w:szCs w:val="22"/>
            </w:rPr>
            <w:t>S</w:t>
          </w:r>
          <w:bookmarkEnd w:id="131"/>
          <w:r w:rsidRPr="00630DAB">
            <w:rPr>
              <w:rFonts w:eastAsia="Calibri"/>
              <w:color w:val="auto"/>
              <w:szCs w:val="22"/>
            </w:rPr>
            <w:t>ection 38-1-20(56) of the S.C. Code is amended to read:</w:t>
          </w:r>
        </w:p>
        <w:p w14:paraId="3FA532EF" w14:textId="77777777" w:rsidR="00630DAB" w:rsidRPr="00630DAB" w:rsidRDefault="00630DAB" w:rsidP="00630DAB">
          <w:pPr>
            <w:rPr>
              <w:rFonts w:eastAsia="Calibri"/>
              <w:color w:val="auto"/>
              <w:szCs w:val="22"/>
            </w:rPr>
          </w:pPr>
          <w:bookmarkStart w:id="132" w:name="cs_T38C1N20_c58a0699aD"/>
          <w:r w:rsidRPr="00630DAB">
            <w:rPr>
              <w:rFonts w:eastAsia="Calibri"/>
              <w:color w:val="auto"/>
              <w:szCs w:val="22"/>
            </w:rPr>
            <w:tab/>
          </w:r>
          <w:bookmarkStart w:id="133" w:name="ss_T38C1N20S56_lv1_815b51a9cD"/>
          <w:bookmarkEnd w:id="132"/>
          <w:r w:rsidRPr="00630DAB">
            <w:rPr>
              <w:rFonts w:eastAsia="Calibri"/>
              <w:color w:val="auto"/>
              <w:szCs w:val="22"/>
            </w:rPr>
            <w:t>(</w:t>
          </w:r>
          <w:bookmarkEnd w:id="133"/>
          <w:r w:rsidRPr="00630DAB">
            <w:rPr>
              <w:rFonts w:eastAsia="Calibri"/>
              <w:color w:val="auto"/>
              <w:szCs w:val="22"/>
            </w:rPr>
            <w:t xml:space="preserve">56) “Surplus lines insurance” means insurance in this State of risks located or to be performed in this State, permitted to be placed through a licensed broker, or a licensed broker as provided in Section 38-45-10(8)(b)(ii), with a nonadmitted insurer eligible to accept the insurance, other than reinsurance, wet marine and transportation insurance, insurance independently procured, and life and health insurance and annuities. Excess and stop-loss insurance coverage upon group life, accident, and health insurance or upon a self-insured's life, accident, and health benefits program, disability insurance in excess of any benefit limit available from an admitted insurer, </w:t>
          </w:r>
          <w:r w:rsidRPr="00630DAB">
            <w:rPr>
              <w:rFonts w:eastAsia="Calibri"/>
              <w:color w:val="auto"/>
              <w:szCs w:val="22"/>
              <w:u w:val="single"/>
            </w:rPr>
            <w:t xml:space="preserve">commercial motor vehicle liability, </w:t>
          </w:r>
          <w:r w:rsidRPr="00630DAB">
            <w:rPr>
              <w:rFonts w:eastAsia="Calibri"/>
              <w:color w:val="auto"/>
              <w:szCs w:val="22"/>
            </w:rPr>
            <w:t>and international major medical insurance may be approved as surplus lines insurance.</w:t>
          </w:r>
        </w:p>
        <w:bookmarkEnd w:id="129" w:displacedByCustomXml="next"/>
      </w:sdtContent>
    </w:sdt>
    <w:p w14:paraId="3F9FD8B6" w14:textId="77777777" w:rsidR="00630DAB" w:rsidRPr="00630DAB" w:rsidRDefault="00630DAB" w:rsidP="00630DAB">
      <w:pPr>
        <w:rPr>
          <w:color w:val="auto"/>
          <w:szCs w:val="22"/>
        </w:rPr>
      </w:pPr>
      <w:r w:rsidRPr="00630DAB">
        <w:rPr>
          <w:color w:val="auto"/>
          <w:szCs w:val="22"/>
        </w:rPr>
        <w:tab/>
        <w:t>Renumber sections to conform.</w:t>
      </w:r>
    </w:p>
    <w:p w14:paraId="72498871" w14:textId="77777777" w:rsidR="00630DAB" w:rsidRPr="00630DAB" w:rsidRDefault="00630DAB" w:rsidP="00630DAB">
      <w:pPr>
        <w:rPr>
          <w:color w:val="auto"/>
          <w:szCs w:val="22"/>
        </w:rPr>
      </w:pPr>
      <w:r w:rsidRPr="00630DAB">
        <w:rPr>
          <w:color w:val="auto"/>
          <w:szCs w:val="22"/>
        </w:rPr>
        <w:tab/>
        <w:t>Amend title to conform.</w:t>
      </w:r>
    </w:p>
    <w:p w14:paraId="0A045E73" w14:textId="77777777" w:rsidR="00630DAB" w:rsidRPr="00630DAB" w:rsidRDefault="00630DAB" w:rsidP="00630DAB">
      <w:pPr>
        <w:suppressAutoHyphens/>
        <w:rPr>
          <w:szCs w:val="22"/>
        </w:rPr>
      </w:pPr>
    </w:p>
    <w:p w14:paraId="64A81DF1" w14:textId="77777777" w:rsidR="00630DAB" w:rsidRDefault="00630DAB" w:rsidP="00630DAB">
      <w:pPr>
        <w:rPr>
          <w:szCs w:val="22"/>
        </w:rPr>
      </w:pPr>
      <w:r w:rsidRPr="00630DAB">
        <w:rPr>
          <w:szCs w:val="22"/>
        </w:rPr>
        <w:tab/>
        <w:t>Senator BENNETT explained the amendment.</w:t>
      </w:r>
    </w:p>
    <w:p w14:paraId="5A131F42" w14:textId="77777777" w:rsidR="005D0DA8" w:rsidRPr="00630DAB" w:rsidRDefault="005D0DA8" w:rsidP="00630DAB">
      <w:pPr>
        <w:rPr>
          <w:szCs w:val="22"/>
        </w:rPr>
      </w:pPr>
    </w:p>
    <w:p w14:paraId="2091A149" w14:textId="77777777" w:rsidR="00630DAB" w:rsidRPr="00630DAB" w:rsidRDefault="00630DAB" w:rsidP="00630DAB">
      <w:pPr>
        <w:rPr>
          <w:szCs w:val="22"/>
        </w:rPr>
      </w:pPr>
      <w:r w:rsidRPr="00630DAB">
        <w:rPr>
          <w:szCs w:val="22"/>
        </w:rPr>
        <w:tab/>
        <w:t>The amendment was adopted.</w:t>
      </w:r>
    </w:p>
    <w:p w14:paraId="0DE5353B" w14:textId="77777777" w:rsidR="00630DAB" w:rsidRPr="00630DAB" w:rsidRDefault="00630DAB" w:rsidP="00630DAB">
      <w:pPr>
        <w:rPr>
          <w:szCs w:val="22"/>
        </w:rPr>
      </w:pPr>
    </w:p>
    <w:p w14:paraId="2D37C564" w14:textId="77777777" w:rsidR="00630DAB" w:rsidRPr="00630DAB" w:rsidRDefault="00630DAB" w:rsidP="00630DAB">
      <w:pPr>
        <w:rPr>
          <w:szCs w:val="22"/>
        </w:rPr>
      </w:pPr>
      <w:r w:rsidRPr="00630DAB">
        <w:rPr>
          <w:szCs w:val="22"/>
        </w:rPr>
        <w:tab/>
        <w:t>The question then being second reading of the Bill, as amended.</w:t>
      </w:r>
    </w:p>
    <w:p w14:paraId="4F9C6691" w14:textId="77777777" w:rsidR="00630DAB" w:rsidRPr="00630DAB" w:rsidRDefault="00630DAB" w:rsidP="00630DAB">
      <w:pPr>
        <w:rPr>
          <w:szCs w:val="22"/>
        </w:rPr>
      </w:pPr>
    </w:p>
    <w:p w14:paraId="3E17AF54" w14:textId="77777777" w:rsidR="00630DAB" w:rsidRPr="00630DAB" w:rsidRDefault="00630DAB" w:rsidP="00630DAB">
      <w:pPr>
        <w:rPr>
          <w:szCs w:val="22"/>
        </w:rPr>
      </w:pPr>
      <w:r w:rsidRPr="00630DAB">
        <w:rPr>
          <w:szCs w:val="22"/>
        </w:rPr>
        <w:tab/>
        <w:t>The "ayes" and "nays" were demanded and taken, resulting as follows:</w:t>
      </w:r>
    </w:p>
    <w:p w14:paraId="2DADFD83" w14:textId="77777777" w:rsidR="00630DAB" w:rsidRPr="00630DAB" w:rsidRDefault="00630DAB" w:rsidP="00630DAB">
      <w:pPr>
        <w:jc w:val="center"/>
        <w:rPr>
          <w:b/>
          <w:szCs w:val="22"/>
        </w:rPr>
      </w:pPr>
      <w:r w:rsidRPr="00630DAB">
        <w:rPr>
          <w:b/>
          <w:szCs w:val="22"/>
        </w:rPr>
        <w:t>Ayes 41; Nays 0</w:t>
      </w:r>
    </w:p>
    <w:p w14:paraId="06E355D2" w14:textId="77777777" w:rsidR="00630DAB" w:rsidRPr="00630DAB" w:rsidRDefault="00630DAB" w:rsidP="00630DAB">
      <w:pPr>
        <w:rPr>
          <w:szCs w:val="22"/>
        </w:rPr>
      </w:pPr>
    </w:p>
    <w:p w14:paraId="5A601ADA"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AYES</w:t>
      </w:r>
    </w:p>
    <w:p w14:paraId="33F2F490"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Adams</w:t>
      </w:r>
      <w:r w:rsidRPr="00630DAB">
        <w:rPr>
          <w:szCs w:val="22"/>
        </w:rPr>
        <w:tab/>
        <w:t>Alexander</w:t>
      </w:r>
      <w:r w:rsidRPr="00630DAB">
        <w:rPr>
          <w:szCs w:val="22"/>
        </w:rPr>
        <w:tab/>
        <w:t>Allen</w:t>
      </w:r>
    </w:p>
    <w:p w14:paraId="0A9D0A3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Bennett</w:t>
      </w:r>
      <w:r w:rsidRPr="00630DAB">
        <w:rPr>
          <w:szCs w:val="22"/>
        </w:rPr>
        <w:tab/>
        <w:t>Campsen</w:t>
      </w:r>
      <w:r w:rsidRPr="00630DAB">
        <w:rPr>
          <w:szCs w:val="22"/>
        </w:rPr>
        <w:tab/>
        <w:t>Cash</w:t>
      </w:r>
    </w:p>
    <w:p w14:paraId="459D818C"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Climer</w:t>
      </w:r>
      <w:r w:rsidRPr="00630DAB">
        <w:rPr>
          <w:szCs w:val="22"/>
        </w:rPr>
        <w:tab/>
        <w:t>Corbin</w:t>
      </w:r>
      <w:r w:rsidRPr="00630DAB">
        <w:rPr>
          <w:szCs w:val="22"/>
        </w:rPr>
        <w:tab/>
        <w:t>Cromer</w:t>
      </w:r>
    </w:p>
    <w:p w14:paraId="467FC01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Davis</w:t>
      </w:r>
      <w:r w:rsidRPr="00630DAB">
        <w:rPr>
          <w:szCs w:val="22"/>
        </w:rPr>
        <w:tab/>
        <w:t>Fanning</w:t>
      </w:r>
      <w:r w:rsidRPr="00630DAB">
        <w:rPr>
          <w:szCs w:val="22"/>
        </w:rPr>
        <w:tab/>
        <w:t>Gambrell</w:t>
      </w:r>
    </w:p>
    <w:p w14:paraId="2DF8D8DF"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Grooms</w:t>
      </w:r>
      <w:r w:rsidRPr="00630DAB">
        <w:rPr>
          <w:szCs w:val="22"/>
        </w:rPr>
        <w:tab/>
        <w:t>Gustafson</w:t>
      </w:r>
      <w:r w:rsidRPr="00630DAB">
        <w:rPr>
          <w:szCs w:val="22"/>
        </w:rPr>
        <w:tab/>
        <w:t>Hembree</w:t>
      </w:r>
    </w:p>
    <w:p w14:paraId="3EA4A46D"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630DAB">
        <w:rPr>
          <w:szCs w:val="22"/>
        </w:rPr>
        <w:t>Jackson</w:t>
      </w:r>
      <w:r w:rsidRPr="00630DAB">
        <w:rPr>
          <w:szCs w:val="22"/>
        </w:rPr>
        <w:tab/>
      </w:r>
      <w:r w:rsidRPr="00630DAB">
        <w:rPr>
          <w:i/>
          <w:szCs w:val="22"/>
        </w:rPr>
        <w:t>Johnson, Kevin</w:t>
      </w:r>
      <w:r w:rsidRPr="00630DAB">
        <w:rPr>
          <w:i/>
          <w:szCs w:val="22"/>
        </w:rPr>
        <w:tab/>
        <w:t>Johnson, Michael</w:t>
      </w:r>
    </w:p>
    <w:p w14:paraId="4D44B307"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Kimbrell</w:t>
      </w:r>
      <w:r w:rsidRPr="00630DAB">
        <w:rPr>
          <w:szCs w:val="22"/>
        </w:rPr>
        <w:tab/>
        <w:t>Kimpson</w:t>
      </w:r>
      <w:r w:rsidRPr="00630DAB">
        <w:rPr>
          <w:szCs w:val="22"/>
        </w:rPr>
        <w:tab/>
        <w:t>Loftis</w:t>
      </w:r>
    </w:p>
    <w:p w14:paraId="5F94EDA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Malloy</w:t>
      </w:r>
      <w:r w:rsidRPr="00630DAB">
        <w:rPr>
          <w:szCs w:val="22"/>
        </w:rPr>
        <w:tab/>
        <w:t>Martin</w:t>
      </w:r>
      <w:r w:rsidRPr="00630DAB">
        <w:rPr>
          <w:szCs w:val="22"/>
        </w:rPr>
        <w:tab/>
        <w:t>Massey</w:t>
      </w:r>
    </w:p>
    <w:p w14:paraId="6F6F19C1"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Matthews</w:t>
      </w:r>
      <w:r w:rsidRPr="00630DAB">
        <w:rPr>
          <w:szCs w:val="22"/>
        </w:rPr>
        <w:tab/>
        <w:t>McElveen</w:t>
      </w:r>
      <w:r w:rsidRPr="00630DAB">
        <w:rPr>
          <w:szCs w:val="22"/>
        </w:rPr>
        <w:tab/>
        <w:t>McLeod</w:t>
      </w:r>
    </w:p>
    <w:p w14:paraId="143BF06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Peeler</w:t>
      </w:r>
      <w:r w:rsidRPr="00630DAB">
        <w:rPr>
          <w:szCs w:val="22"/>
        </w:rPr>
        <w:tab/>
        <w:t>Rankin</w:t>
      </w:r>
      <w:r w:rsidRPr="00630DAB">
        <w:rPr>
          <w:szCs w:val="22"/>
        </w:rPr>
        <w:tab/>
        <w:t>Reichenbach</w:t>
      </w:r>
    </w:p>
    <w:p w14:paraId="5A81AF66"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Rice</w:t>
      </w:r>
      <w:r w:rsidRPr="00630DAB">
        <w:rPr>
          <w:szCs w:val="22"/>
        </w:rPr>
        <w:tab/>
        <w:t>Sabb</w:t>
      </w:r>
      <w:r w:rsidRPr="00630DAB">
        <w:rPr>
          <w:szCs w:val="22"/>
        </w:rPr>
        <w:tab/>
        <w:t>Scott</w:t>
      </w:r>
    </w:p>
    <w:p w14:paraId="3C32C70E"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Senn</w:t>
      </w:r>
      <w:r w:rsidRPr="00630DAB">
        <w:rPr>
          <w:szCs w:val="22"/>
        </w:rPr>
        <w:tab/>
        <w:t>Setzler</w:t>
      </w:r>
      <w:r w:rsidRPr="00630DAB">
        <w:rPr>
          <w:szCs w:val="22"/>
        </w:rPr>
        <w:tab/>
        <w:t>Shealy</w:t>
      </w:r>
    </w:p>
    <w:p w14:paraId="030B2640"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Talley</w:t>
      </w:r>
      <w:r w:rsidRPr="00630DAB">
        <w:rPr>
          <w:szCs w:val="22"/>
        </w:rPr>
        <w:tab/>
        <w:t>Turner</w:t>
      </w:r>
      <w:r w:rsidRPr="00630DAB">
        <w:rPr>
          <w:szCs w:val="22"/>
        </w:rPr>
        <w:tab/>
        <w:t>Verdin</w:t>
      </w:r>
    </w:p>
    <w:p w14:paraId="5DC727A3"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30DAB">
        <w:rPr>
          <w:szCs w:val="22"/>
        </w:rPr>
        <w:t>Williams</w:t>
      </w:r>
      <w:r w:rsidRPr="00630DAB">
        <w:rPr>
          <w:szCs w:val="22"/>
        </w:rPr>
        <w:tab/>
        <w:t>Young</w:t>
      </w:r>
    </w:p>
    <w:p w14:paraId="3C486F82"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1EAB028" w14:textId="77777777" w:rsidR="00630DAB" w:rsidRPr="00630DAB" w:rsidRDefault="00630DAB" w:rsidP="00630D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30DAB">
        <w:rPr>
          <w:b/>
          <w:szCs w:val="22"/>
        </w:rPr>
        <w:t>Total--41</w:t>
      </w:r>
    </w:p>
    <w:p w14:paraId="6374D7E1" w14:textId="77777777" w:rsidR="00630DAB" w:rsidRPr="00630DAB" w:rsidRDefault="00630DAB" w:rsidP="00630DAB">
      <w:pPr>
        <w:rPr>
          <w:szCs w:val="22"/>
        </w:rPr>
      </w:pPr>
    </w:p>
    <w:p w14:paraId="148ABB6B"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NAYS</w:t>
      </w:r>
    </w:p>
    <w:p w14:paraId="2944A1D5" w14:textId="77777777" w:rsidR="00630DAB" w:rsidRPr="00630DAB" w:rsidRDefault="00630DAB" w:rsidP="00630DAB">
      <w:pPr>
        <w:tabs>
          <w:tab w:val="clear" w:pos="216"/>
          <w:tab w:val="clear" w:pos="432"/>
          <w:tab w:val="clear" w:pos="648"/>
          <w:tab w:val="left" w:pos="720"/>
        </w:tabs>
        <w:jc w:val="center"/>
        <w:rPr>
          <w:b/>
          <w:szCs w:val="22"/>
        </w:rPr>
      </w:pPr>
    </w:p>
    <w:p w14:paraId="4901376E" w14:textId="77777777" w:rsidR="00630DAB" w:rsidRPr="00630DAB" w:rsidRDefault="00630DAB" w:rsidP="00630DAB">
      <w:pPr>
        <w:tabs>
          <w:tab w:val="clear" w:pos="216"/>
          <w:tab w:val="clear" w:pos="432"/>
          <w:tab w:val="clear" w:pos="648"/>
          <w:tab w:val="left" w:pos="720"/>
        </w:tabs>
        <w:jc w:val="center"/>
        <w:rPr>
          <w:b/>
          <w:szCs w:val="22"/>
        </w:rPr>
      </w:pPr>
      <w:r w:rsidRPr="00630DAB">
        <w:rPr>
          <w:b/>
          <w:szCs w:val="22"/>
        </w:rPr>
        <w:t>Total--0</w:t>
      </w:r>
    </w:p>
    <w:p w14:paraId="4EB842A3" w14:textId="77777777" w:rsidR="00630DAB" w:rsidRPr="00630DAB" w:rsidRDefault="00630DAB" w:rsidP="00630DAB">
      <w:pPr>
        <w:rPr>
          <w:szCs w:val="22"/>
        </w:rPr>
      </w:pPr>
    </w:p>
    <w:p w14:paraId="0DE15297" w14:textId="77777777" w:rsidR="00630DAB" w:rsidRPr="00630DAB" w:rsidRDefault="00630DAB" w:rsidP="00630DAB">
      <w:pPr>
        <w:rPr>
          <w:szCs w:val="22"/>
        </w:rPr>
      </w:pPr>
      <w:r w:rsidRPr="00630DAB">
        <w:rPr>
          <w:szCs w:val="22"/>
        </w:rPr>
        <w:tab/>
        <w:t>There being no further amendments, the Bill, as amended, was read the second time, passed and ordered to a third reading.</w:t>
      </w:r>
    </w:p>
    <w:p w14:paraId="182A2980" w14:textId="77777777" w:rsidR="00630DAB" w:rsidRPr="00630DAB" w:rsidRDefault="00630DAB" w:rsidP="00630DAB">
      <w:pPr>
        <w:suppressAutoHyphens/>
        <w:rPr>
          <w:szCs w:val="22"/>
        </w:rPr>
      </w:pPr>
    </w:p>
    <w:p w14:paraId="2486C148" w14:textId="77777777" w:rsidR="00630DAB" w:rsidRPr="00630DAB" w:rsidRDefault="00630DAB" w:rsidP="00630DAB">
      <w:pPr>
        <w:jc w:val="center"/>
        <w:rPr>
          <w:b/>
          <w:bCs/>
          <w:szCs w:val="22"/>
        </w:rPr>
      </w:pPr>
      <w:r w:rsidRPr="00630DAB">
        <w:rPr>
          <w:b/>
          <w:bCs/>
          <w:szCs w:val="22"/>
        </w:rPr>
        <w:t>CARRIED OVER</w:t>
      </w:r>
    </w:p>
    <w:p w14:paraId="60B1C052" w14:textId="77777777" w:rsidR="00630DAB" w:rsidRPr="00630DAB" w:rsidRDefault="00630DAB" w:rsidP="00630DAB">
      <w:pPr>
        <w:suppressAutoHyphens/>
        <w:rPr>
          <w:szCs w:val="22"/>
        </w:rPr>
      </w:pPr>
      <w:r w:rsidRPr="00630DAB">
        <w:rPr>
          <w:b/>
          <w:bCs/>
          <w:szCs w:val="22"/>
        </w:rPr>
        <w:tab/>
      </w:r>
      <w:r w:rsidRPr="00630DAB">
        <w:rPr>
          <w:szCs w:val="22"/>
        </w:rPr>
        <w:t>S. 520</w:t>
      </w:r>
      <w:r w:rsidRPr="00630DAB">
        <w:rPr>
          <w:szCs w:val="22"/>
        </w:rPr>
        <w:fldChar w:fldCharType="begin"/>
      </w:r>
      <w:r w:rsidRPr="00630DAB">
        <w:rPr>
          <w:szCs w:val="22"/>
        </w:rPr>
        <w:instrText xml:space="preserve"> XE "S. 520" \b </w:instrText>
      </w:r>
      <w:r w:rsidRPr="00630DAB">
        <w:rPr>
          <w:szCs w:val="22"/>
        </w:rPr>
        <w:fldChar w:fldCharType="end"/>
      </w:r>
      <w:r w:rsidRPr="00630DAB">
        <w:rPr>
          <w:szCs w:val="22"/>
        </w:rPr>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sidRPr="00630DAB">
        <w:rPr>
          <w:caps/>
          <w:szCs w:val="22"/>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1E2BE97A" w14:textId="77777777" w:rsidR="00630DAB" w:rsidRPr="00630DAB" w:rsidRDefault="00630DAB" w:rsidP="00630DAB">
      <w:pPr>
        <w:rPr>
          <w:color w:val="auto"/>
          <w:szCs w:val="22"/>
        </w:rPr>
      </w:pPr>
      <w:r w:rsidRPr="00630DAB">
        <w:rPr>
          <w:color w:val="auto"/>
          <w:szCs w:val="22"/>
        </w:rPr>
        <w:tab/>
        <w:t>The Senate proceeded to the consideration of the Bill.</w:t>
      </w:r>
    </w:p>
    <w:p w14:paraId="15A89F13" w14:textId="77777777" w:rsidR="00630DAB" w:rsidRPr="00630DAB" w:rsidRDefault="00630DAB" w:rsidP="00630DAB">
      <w:pPr>
        <w:jc w:val="center"/>
        <w:rPr>
          <w:b/>
          <w:bCs/>
          <w:szCs w:val="22"/>
        </w:rPr>
      </w:pPr>
    </w:p>
    <w:p w14:paraId="00EB66C3" w14:textId="77777777" w:rsidR="00630DAB" w:rsidRPr="00630DAB" w:rsidRDefault="00630DAB" w:rsidP="00630DAB">
      <w:pPr>
        <w:rPr>
          <w:szCs w:val="22"/>
        </w:rPr>
      </w:pPr>
      <w:r w:rsidRPr="00630DAB">
        <w:rPr>
          <w:szCs w:val="22"/>
        </w:rPr>
        <w:tab/>
        <w:t>Senator CROMER explained the Bill.</w:t>
      </w:r>
    </w:p>
    <w:p w14:paraId="61D1E58F" w14:textId="77777777" w:rsidR="00630DAB" w:rsidRPr="00630DAB" w:rsidRDefault="00630DAB" w:rsidP="00630DAB">
      <w:pPr>
        <w:rPr>
          <w:szCs w:val="22"/>
        </w:rPr>
      </w:pPr>
    </w:p>
    <w:p w14:paraId="4C608AEC" w14:textId="77777777" w:rsidR="00630DAB" w:rsidRPr="00630DAB" w:rsidRDefault="00630DAB" w:rsidP="00630DAB">
      <w:pPr>
        <w:rPr>
          <w:szCs w:val="22"/>
        </w:rPr>
      </w:pPr>
      <w:r w:rsidRPr="00630DAB">
        <w:rPr>
          <w:szCs w:val="22"/>
        </w:rPr>
        <w:tab/>
        <w:t>On motion of Senator PEELER, the Bill was carried over.</w:t>
      </w:r>
    </w:p>
    <w:p w14:paraId="2EBE5B39" w14:textId="77777777" w:rsidR="00630DAB" w:rsidRPr="00630DAB" w:rsidRDefault="00630DAB" w:rsidP="00630DAB">
      <w:pPr>
        <w:rPr>
          <w:szCs w:val="22"/>
        </w:rPr>
      </w:pPr>
    </w:p>
    <w:p w14:paraId="57BE6B3A" w14:textId="77777777" w:rsidR="00630DAB" w:rsidRPr="00630DAB" w:rsidRDefault="00630DAB" w:rsidP="006F2D89">
      <w:pPr>
        <w:keepNext/>
        <w:keepLines/>
        <w:suppressAutoHyphens/>
        <w:jc w:val="center"/>
        <w:rPr>
          <w:b/>
          <w:bCs/>
          <w:color w:val="auto"/>
          <w:szCs w:val="22"/>
        </w:rPr>
      </w:pPr>
      <w:r w:rsidRPr="00630DAB">
        <w:rPr>
          <w:b/>
          <w:bCs/>
          <w:color w:val="auto"/>
          <w:szCs w:val="22"/>
        </w:rPr>
        <w:t>OBJECTION</w:t>
      </w:r>
    </w:p>
    <w:p w14:paraId="3F2481E3" w14:textId="77777777" w:rsidR="00630DAB" w:rsidRPr="00630DAB" w:rsidRDefault="00630DAB" w:rsidP="006F2D89">
      <w:pPr>
        <w:keepNext/>
        <w:keepLines/>
        <w:suppressAutoHyphens/>
        <w:rPr>
          <w:szCs w:val="22"/>
        </w:rPr>
      </w:pPr>
      <w:r w:rsidRPr="00630DAB">
        <w:rPr>
          <w:b/>
          <w:bCs/>
          <w:color w:val="auto"/>
          <w:szCs w:val="22"/>
        </w:rPr>
        <w:tab/>
      </w:r>
      <w:r w:rsidRPr="00630DAB">
        <w:rPr>
          <w:szCs w:val="22"/>
        </w:rPr>
        <w:t>H. 3741</w:t>
      </w:r>
      <w:r w:rsidRPr="00630DAB">
        <w:rPr>
          <w:szCs w:val="22"/>
        </w:rPr>
        <w:fldChar w:fldCharType="begin"/>
      </w:r>
      <w:r w:rsidRPr="00630DAB">
        <w:rPr>
          <w:szCs w:val="22"/>
        </w:rPr>
        <w:instrText xml:space="preserve"> XE "H. 3741" \b </w:instrText>
      </w:r>
      <w:r w:rsidRPr="00630DAB">
        <w:rPr>
          <w:szCs w:val="22"/>
        </w:rPr>
        <w:fldChar w:fldCharType="end"/>
      </w:r>
      <w:r w:rsidRPr="00630DAB">
        <w:rPr>
          <w:szCs w:val="22"/>
        </w:rPr>
        <w:t xml:space="preserve"> -- Rep. W. Newton:  </w:t>
      </w:r>
      <w:r w:rsidRPr="00630DAB">
        <w:rPr>
          <w:caps/>
          <w:szCs w:val="22"/>
        </w:rPr>
        <w:t>A BILL TO ADOPT REVISED CODE VOLUME 13A OF THE SOUTH CAROLINA CODE OF LAWS, TO THE EXTENT OF ITS CONTENTS, AS THE ONLY GENERAL PERMANENT STATUTORY LAW OF THE STATE AS OF JANUARY 1, 2023.</w:t>
      </w:r>
    </w:p>
    <w:p w14:paraId="7697B7EE" w14:textId="77777777" w:rsidR="00630DAB" w:rsidRPr="00630DAB" w:rsidRDefault="00630DAB" w:rsidP="006F2D89">
      <w:pPr>
        <w:keepNext/>
        <w:keepLines/>
        <w:suppressAutoHyphens/>
        <w:rPr>
          <w:color w:val="auto"/>
          <w:szCs w:val="22"/>
        </w:rPr>
      </w:pPr>
      <w:r w:rsidRPr="00630DAB">
        <w:rPr>
          <w:color w:val="auto"/>
          <w:szCs w:val="22"/>
        </w:rPr>
        <w:tab/>
        <w:t>Senator MARTIN objected to consideration of the Bill.</w:t>
      </w:r>
    </w:p>
    <w:p w14:paraId="357816D4" w14:textId="77777777" w:rsidR="00630DAB" w:rsidRPr="00630DAB" w:rsidRDefault="00630DAB" w:rsidP="00630DAB">
      <w:pPr>
        <w:rPr>
          <w:szCs w:val="22"/>
        </w:rPr>
      </w:pPr>
    </w:p>
    <w:p w14:paraId="5B10961C" w14:textId="77777777" w:rsidR="00630DAB" w:rsidRPr="00630DAB" w:rsidRDefault="00630DAB" w:rsidP="00630DAB">
      <w:pPr>
        <w:jc w:val="center"/>
        <w:rPr>
          <w:b/>
          <w:color w:val="auto"/>
          <w:szCs w:val="22"/>
        </w:rPr>
      </w:pPr>
      <w:r w:rsidRPr="00630DAB">
        <w:rPr>
          <w:b/>
          <w:color w:val="auto"/>
          <w:szCs w:val="22"/>
        </w:rPr>
        <w:t>RATIFICATION OF ACTS</w:t>
      </w:r>
    </w:p>
    <w:p w14:paraId="265B9ADF" w14:textId="77777777" w:rsidR="00630DAB" w:rsidRPr="00630DAB" w:rsidRDefault="00630DAB" w:rsidP="00630DAB">
      <w:pPr>
        <w:rPr>
          <w:szCs w:val="22"/>
        </w:rPr>
      </w:pPr>
      <w:r w:rsidRPr="00630DAB">
        <w:rPr>
          <w:szCs w:val="22"/>
        </w:rPr>
        <w:tab/>
      </w:r>
      <w:r w:rsidRPr="00630DAB">
        <w:rPr>
          <w:color w:val="auto"/>
          <w:szCs w:val="22"/>
        </w:rPr>
        <w:t>Pursuant to an invitation the Honorable Speaker and House of Representatives appeared in the Senate Chamber on February 28, 2023, at 2:45 P.M. and the following Acts and Joint Resolution were ratified:</w:t>
      </w:r>
    </w:p>
    <w:p w14:paraId="235129AA" w14:textId="77777777" w:rsidR="00630DAB" w:rsidRPr="00630DAB" w:rsidRDefault="00630DAB" w:rsidP="00630DAB">
      <w:pPr>
        <w:rPr>
          <w:szCs w:val="22"/>
        </w:rPr>
      </w:pPr>
    </w:p>
    <w:p w14:paraId="7BB831A0" w14:textId="77777777" w:rsidR="00630DAB" w:rsidRPr="00630DAB" w:rsidRDefault="00630DAB" w:rsidP="00630DAB">
      <w:pPr>
        <w:rPr>
          <w:szCs w:val="22"/>
        </w:rPr>
      </w:pPr>
      <w:r w:rsidRPr="00630DAB">
        <w:rPr>
          <w:color w:val="auto"/>
          <w:szCs w:val="22"/>
        </w:rPr>
        <w:tab/>
        <w:t>(R1, S. 381</w:t>
      </w:r>
      <w:r w:rsidRPr="00630DAB">
        <w:rPr>
          <w:szCs w:val="22"/>
        </w:rPr>
        <w:fldChar w:fldCharType="begin"/>
      </w:r>
      <w:r w:rsidRPr="00630DAB">
        <w:rPr>
          <w:szCs w:val="22"/>
        </w:rPr>
        <w:instrText xml:space="preserve"> XE "S. 381" \b</w:instrText>
      </w:r>
      <w:r w:rsidRPr="00630DAB">
        <w:rPr>
          <w:szCs w:val="22"/>
        </w:rPr>
        <w:fldChar w:fldCharType="end"/>
      </w:r>
      <w:r w:rsidRPr="00630DAB">
        <w:rPr>
          <w:szCs w:val="22"/>
        </w:rPr>
        <w:fldChar w:fldCharType="begin"/>
      </w:r>
      <w:r w:rsidRPr="00630DAB">
        <w:rPr>
          <w:szCs w:val="22"/>
        </w:rPr>
        <w:instrText xml:space="preserve"> XE "S. 381" \b </w:instrText>
      </w:r>
      <w:r w:rsidRPr="00630DAB">
        <w:rPr>
          <w:szCs w:val="22"/>
        </w:rPr>
        <w:fldChar w:fldCharType="end"/>
      </w:r>
      <w:r w:rsidRPr="00630DAB">
        <w:rPr>
          <w:color w:val="auto"/>
          <w:szCs w:val="22"/>
        </w:rPr>
        <w:t xml:space="preserve">) -- </w:t>
      </w:r>
      <w:r w:rsidRPr="00630DAB">
        <w:rPr>
          <w:szCs w:val="22"/>
        </w:rPr>
        <w:t xml:space="preserve"> Senators Peeler, Verdin, Alexander, Martin and Malloy: AN ACT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6454C347" w14:textId="77777777" w:rsidR="00630DAB" w:rsidRPr="00630DAB" w:rsidRDefault="00630DAB" w:rsidP="00630DAB">
      <w:pPr>
        <w:outlineLvl w:val="0"/>
        <w:rPr>
          <w:szCs w:val="22"/>
        </w:rPr>
      </w:pPr>
    </w:p>
    <w:p w14:paraId="22D47A40" w14:textId="77777777" w:rsidR="00630DAB" w:rsidRPr="00630DAB" w:rsidRDefault="00630DAB" w:rsidP="00630DAB">
      <w:pPr>
        <w:rPr>
          <w:szCs w:val="22"/>
        </w:rPr>
      </w:pPr>
      <w:r w:rsidRPr="00630DAB">
        <w:rPr>
          <w:color w:val="auto"/>
          <w:szCs w:val="22"/>
        </w:rPr>
        <w:tab/>
        <w:t>(R2, H. 3254</w:t>
      </w:r>
      <w:r w:rsidRPr="00630DAB">
        <w:rPr>
          <w:szCs w:val="22"/>
        </w:rPr>
        <w:fldChar w:fldCharType="begin"/>
      </w:r>
      <w:r w:rsidRPr="00630DAB">
        <w:rPr>
          <w:szCs w:val="22"/>
        </w:rPr>
        <w:instrText xml:space="preserve"> XE "H. 3254" \b</w:instrText>
      </w:r>
      <w:r w:rsidRPr="00630DAB">
        <w:rPr>
          <w:szCs w:val="22"/>
        </w:rPr>
        <w:fldChar w:fldCharType="end"/>
      </w:r>
      <w:r w:rsidRPr="00630DAB">
        <w:rPr>
          <w:szCs w:val="22"/>
        </w:rPr>
        <w:fldChar w:fldCharType="begin"/>
      </w:r>
      <w:r w:rsidRPr="00630DAB">
        <w:rPr>
          <w:szCs w:val="22"/>
        </w:rPr>
        <w:instrText xml:space="preserve"> XE "H. 3254" \b </w:instrText>
      </w:r>
      <w:r w:rsidRPr="00630DAB">
        <w:rPr>
          <w:szCs w:val="22"/>
        </w:rPr>
        <w:fldChar w:fldCharType="end"/>
      </w:r>
      <w:r w:rsidRPr="00630DAB">
        <w:rPr>
          <w:color w:val="auto"/>
          <w:szCs w:val="22"/>
        </w:rPr>
        <w:t xml:space="preserve">) -- </w:t>
      </w:r>
      <w:r w:rsidRPr="00630DAB">
        <w:rPr>
          <w:szCs w:val="22"/>
        </w:rPr>
        <w:t xml:space="preserve"> Reps. Jefferson, Murphy, Brewer, Robbins, Tedder, Cobb-Hunter and Gatch: AN ACT TO AMEND ACT 593 OF 1992, AS AMENDED, BY REPEALING SECTION 3 RELATING TO THE LIMIT ON CASH RESERVES THAT MAY BE MAINTAINED BY DORCHESTER COUNTY SCHOOL DISTRICTS.</w:t>
      </w:r>
    </w:p>
    <w:p w14:paraId="4C629B9A" w14:textId="77777777" w:rsidR="00630DAB" w:rsidRPr="00630DAB" w:rsidRDefault="00630DAB" w:rsidP="00630DAB">
      <w:pPr>
        <w:outlineLvl w:val="0"/>
        <w:rPr>
          <w:szCs w:val="22"/>
        </w:rPr>
      </w:pPr>
      <w:r w:rsidRPr="00630DAB">
        <w:rPr>
          <w:color w:val="auto"/>
          <w:szCs w:val="22"/>
        </w:rPr>
        <w:t>L:\COUNCIL\ACTS\3254PH125.DOCX</w:t>
      </w:r>
    </w:p>
    <w:p w14:paraId="7DF83F2E" w14:textId="77777777" w:rsidR="00630DAB" w:rsidRPr="00630DAB" w:rsidRDefault="00630DAB" w:rsidP="00630DAB">
      <w:pPr>
        <w:outlineLvl w:val="0"/>
        <w:rPr>
          <w:szCs w:val="22"/>
        </w:rPr>
      </w:pPr>
    </w:p>
    <w:p w14:paraId="379CB88E" w14:textId="77777777" w:rsidR="00630DAB" w:rsidRPr="00630DAB" w:rsidRDefault="00630DAB" w:rsidP="00630DAB">
      <w:pPr>
        <w:rPr>
          <w:szCs w:val="22"/>
        </w:rPr>
      </w:pPr>
      <w:r w:rsidRPr="00630DAB">
        <w:rPr>
          <w:color w:val="auto"/>
          <w:szCs w:val="22"/>
        </w:rPr>
        <w:tab/>
        <w:t>(R3, H. 3783</w:t>
      </w:r>
      <w:r w:rsidRPr="00630DAB">
        <w:rPr>
          <w:szCs w:val="22"/>
        </w:rPr>
        <w:fldChar w:fldCharType="begin"/>
      </w:r>
      <w:r w:rsidRPr="00630DAB">
        <w:rPr>
          <w:szCs w:val="22"/>
        </w:rPr>
        <w:instrText xml:space="preserve"> XE "H. 3783" \b</w:instrText>
      </w:r>
      <w:r w:rsidRPr="00630DAB">
        <w:rPr>
          <w:szCs w:val="22"/>
        </w:rPr>
        <w:fldChar w:fldCharType="end"/>
      </w:r>
      <w:r w:rsidRPr="00630DAB">
        <w:rPr>
          <w:szCs w:val="22"/>
        </w:rPr>
        <w:fldChar w:fldCharType="begin"/>
      </w:r>
      <w:r w:rsidRPr="00630DAB">
        <w:rPr>
          <w:szCs w:val="22"/>
        </w:rPr>
        <w:instrText xml:space="preserve"> XE "H. 3783" \b </w:instrText>
      </w:r>
      <w:r w:rsidRPr="00630DAB">
        <w:rPr>
          <w:szCs w:val="22"/>
        </w:rPr>
        <w:fldChar w:fldCharType="end"/>
      </w:r>
      <w:r w:rsidRPr="00630DAB">
        <w:rPr>
          <w:color w:val="auto"/>
          <w:szCs w:val="22"/>
        </w:rPr>
        <w:t xml:space="preserve">) -- </w:t>
      </w:r>
      <w:r w:rsidRPr="00630DAB">
        <w:rPr>
          <w:szCs w:val="22"/>
        </w:rPr>
        <w:t xml:space="preserve"> Reps. Sandifer and Hardee: 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14:paraId="1260E858" w14:textId="77777777" w:rsidR="00630DAB" w:rsidRPr="00630DAB" w:rsidRDefault="00630DAB" w:rsidP="00630DAB">
      <w:pPr>
        <w:outlineLvl w:val="0"/>
        <w:rPr>
          <w:szCs w:val="22"/>
        </w:rPr>
      </w:pPr>
      <w:r w:rsidRPr="00630DAB">
        <w:rPr>
          <w:color w:val="auto"/>
          <w:szCs w:val="22"/>
        </w:rPr>
        <w:t>L:\COUNCIL\ACTS\3783PH125.DOCX</w:t>
      </w:r>
    </w:p>
    <w:p w14:paraId="2ABE39C2" w14:textId="77777777" w:rsidR="00630DAB" w:rsidRPr="00630DAB" w:rsidRDefault="00630DAB" w:rsidP="00630DAB">
      <w:pPr>
        <w:rPr>
          <w:szCs w:val="22"/>
        </w:rPr>
      </w:pPr>
    </w:p>
    <w:p w14:paraId="5EBA8D62" w14:textId="77777777" w:rsidR="00630DAB" w:rsidRPr="00630DAB" w:rsidRDefault="00630DAB" w:rsidP="00630DAB">
      <w:pPr>
        <w:suppressAutoHyphens/>
        <w:jc w:val="center"/>
        <w:rPr>
          <w:szCs w:val="22"/>
        </w:rPr>
      </w:pPr>
      <w:r w:rsidRPr="00630DAB">
        <w:rPr>
          <w:b/>
          <w:szCs w:val="22"/>
        </w:rPr>
        <w:t>Expression of Personal Interest</w:t>
      </w:r>
    </w:p>
    <w:p w14:paraId="35CED480" w14:textId="77777777" w:rsidR="00630DAB" w:rsidRPr="00630DAB" w:rsidRDefault="00630DAB" w:rsidP="00630DAB">
      <w:pPr>
        <w:suppressAutoHyphens/>
        <w:rPr>
          <w:szCs w:val="22"/>
        </w:rPr>
      </w:pPr>
      <w:r w:rsidRPr="00630DAB">
        <w:rPr>
          <w:szCs w:val="22"/>
        </w:rPr>
        <w:tab/>
        <w:t>Senator SCOTT rose for an Expression of Personal Interest.</w:t>
      </w:r>
    </w:p>
    <w:p w14:paraId="5ABAFB8E" w14:textId="77777777" w:rsidR="00630DAB" w:rsidRDefault="00630DAB" w:rsidP="00630DAB">
      <w:pPr>
        <w:suppressAutoHyphens/>
        <w:rPr>
          <w:szCs w:val="22"/>
        </w:rPr>
      </w:pPr>
    </w:p>
    <w:p w14:paraId="2FBD3EE9" w14:textId="77777777" w:rsidR="00630DAB" w:rsidRDefault="00630DAB" w:rsidP="00630DAB">
      <w:pPr>
        <w:jc w:val="center"/>
        <w:rPr>
          <w:b/>
          <w:bCs/>
        </w:rPr>
      </w:pPr>
      <w:r>
        <w:rPr>
          <w:b/>
          <w:bCs/>
        </w:rPr>
        <w:t>Remarks by Senator SCOTT</w:t>
      </w:r>
    </w:p>
    <w:p w14:paraId="0A232F83" w14:textId="77777777" w:rsidR="00630DAB" w:rsidRDefault="00630DAB" w:rsidP="00630DAB">
      <w:r>
        <w:rPr>
          <w:szCs w:val="22"/>
        </w:rPr>
        <w:tab/>
      </w:r>
      <w:r>
        <w:t xml:space="preserve">Mr. PRESIDENT, members of the Senate, before we exit for the day, I wanted to make sure at the end of the session we at least shared some real facts as relates to Black History Month. They say facts come from U.S.A. Facts published on Wednesday, February 9, 2023, which indicate that more than 12% of the American population identified as black or African American in 2022. The data showed from five government entities that on average, black Americans are more likely to be in unions than  the general U.S. population -- voted higher in rates in 2020 than in 2016, making up the greatest share of congress than ever before. Black or African American population in 2020 was 39.9 million people. That's 12.1% of the 331.4 million people living in the United States. People identify as black or African American were 11.9% of the veteran population between 2015 and 2019. They were the second largest racial group of veterans after white Americans.  Another 2% of veterans identified as two or more races. Third, the voting race for African Americans during the 2020 Presidential Election was 62.6%, up in 2016, but down from 66.2% in 2012. 66% of black women who were public school teachers reported having at least a </w:t>
      </w:r>
      <w:proofErr w:type="gramStart"/>
      <w:r>
        <w:t>Master's</w:t>
      </w:r>
      <w:proofErr w:type="gramEnd"/>
      <w:r>
        <w:t xml:space="preserve"> degree. Asian women at public schools reported advanced degrees at a higher rate. Since at least 2000, black workers have been more likely to belong to labor unions than U.S. workers overall. In 2019, 11.2% of black workers were unionized compared to 10.3% of workers overall. The state having the largest portion of blacks and African Americans, of course, is Mississippi.  82% employed black women worked full-time in 2019 compared to 77% of overall full-time employed women. In 2019, 77.9% of black people with advanced degrees and 77.4% with bachelor's degree participated in the labor force. 58% of black people with high school diplomas as black or African American and 37.7 -- 37.3% without a high school diploma. Black high school attendance or African American high school attendance was at a record in 2019 -- 87.9%. The 117th Congress had sixty-two members, which is a record high for Congress -- coming from twenty-eight states, including the Virgin Islands and Washington, D.C. In 2021, 19.5% of black people who lived in the United States were living below the poverty guideline, and that's the point I want us to pay very close attention to in South Carolina. How many folks do we have still </w:t>
      </w:r>
      <w:proofErr w:type="gramStart"/>
      <w:r>
        <w:t>living</w:t>
      </w:r>
      <w:proofErr w:type="gramEnd"/>
      <w:r>
        <w:t xml:space="preserve"> below the poverty guideline? This is compared to 8.2% of white people and 8.1% of Asian people. Within our rural counties, and we have many, many rural counties in this State, and that's where I've spent the last four years dealing with rural and special rural issues. 24.1% of African American residents versus 10.4% of white residents lived below the federal poverty guidelines in 2016. Some proportion of rural and urban African American, when combined together, is about 26.7%. I want to say this has been a great time to continue to celebrate Black History Month. We've still got a lot of work to do. I did not share with you South Carolina statistics because I know what they are and folks in South Carolina compared to the rest of the Nation -- we've got a long way to go. Thank you, and for those who participate in black history across the State of South Carolina, I say keep the good work up, let's continue to work hard to make South Carolina great.</w:t>
      </w:r>
    </w:p>
    <w:p w14:paraId="1EEC2A04" w14:textId="77777777" w:rsidR="00630DAB" w:rsidRPr="00630DAB" w:rsidRDefault="00630DAB" w:rsidP="00630DAB">
      <w:pPr>
        <w:suppressAutoHyphens/>
        <w:rPr>
          <w:szCs w:val="22"/>
        </w:rPr>
      </w:pPr>
    </w:p>
    <w:p w14:paraId="1519D0AD" w14:textId="7B03813E" w:rsidR="00630DAB" w:rsidRPr="00630DAB" w:rsidRDefault="00630DAB" w:rsidP="00630DAB">
      <w:pPr>
        <w:suppressAutoHyphens/>
        <w:rPr>
          <w:szCs w:val="22"/>
        </w:rPr>
      </w:pPr>
      <w:r w:rsidRPr="00630DAB">
        <w:rPr>
          <w:szCs w:val="22"/>
        </w:rPr>
        <w:tab/>
        <w:t>On motion of Senator STEPHENS, with unanimous consent, the remarks of Senator SCOTT</w:t>
      </w:r>
      <w:r>
        <w:rPr>
          <w:szCs w:val="22"/>
        </w:rPr>
        <w:t xml:space="preserve"> were ordered</w:t>
      </w:r>
      <w:r w:rsidRPr="00630DAB">
        <w:rPr>
          <w:szCs w:val="22"/>
        </w:rPr>
        <w:t xml:space="preserve"> printed in the Journal.</w:t>
      </w:r>
    </w:p>
    <w:p w14:paraId="1A6743E2" w14:textId="77777777" w:rsidR="00630DAB" w:rsidRPr="00630DAB" w:rsidRDefault="00630DAB" w:rsidP="00630DAB">
      <w:pPr>
        <w:suppressAutoHyphens/>
        <w:jc w:val="center"/>
        <w:rPr>
          <w:szCs w:val="22"/>
        </w:rPr>
      </w:pPr>
    </w:p>
    <w:p w14:paraId="06A3F013" w14:textId="77777777" w:rsidR="00630DAB" w:rsidRPr="00630DAB" w:rsidRDefault="00630DAB" w:rsidP="00630DAB">
      <w:pPr>
        <w:tabs>
          <w:tab w:val="center" w:pos="4320"/>
          <w:tab w:val="right" w:pos="8640"/>
        </w:tabs>
        <w:jc w:val="center"/>
        <w:rPr>
          <w:b/>
          <w:szCs w:val="22"/>
        </w:rPr>
      </w:pPr>
      <w:r w:rsidRPr="00630DAB">
        <w:rPr>
          <w:b/>
          <w:szCs w:val="22"/>
        </w:rPr>
        <w:t>Motion Adopted</w:t>
      </w:r>
    </w:p>
    <w:p w14:paraId="5A3DBA81" w14:textId="77777777" w:rsidR="00630DAB" w:rsidRPr="00630DAB" w:rsidRDefault="00630DAB" w:rsidP="00630DAB">
      <w:pPr>
        <w:tabs>
          <w:tab w:val="right" w:pos="8640"/>
        </w:tabs>
        <w:rPr>
          <w:szCs w:val="22"/>
        </w:rPr>
      </w:pPr>
      <w:r w:rsidRPr="00630DAB">
        <w:rPr>
          <w:szCs w:val="22"/>
        </w:rPr>
        <w:tab/>
        <w:t>On motion of Senator MASSEY, the Senate agreed to stand adjourned.</w:t>
      </w:r>
    </w:p>
    <w:p w14:paraId="0D28CA26" w14:textId="77777777" w:rsidR="00630DAB" w:rsidRDefault="00630DAB" w:rsidP="00630DAB">
      <w:pPr>
        <w:keepLines/>
        <w:tabs>
          <w:tab w:val="right" w:pos="8640"/>
        </w:tabs>
        <w:jc w:val="center"/>
        <w:rPr>
          <w:b/>
          <w:szCs w:val="22"/>
        </w:rPr>
      </w:pPr>
    </w:p>
    <w:p w14:paraId="70DFBAC4" w14:textId="77777777" w:rsidR="00630DAB" w:rsidRPr="00630DAB" w:rsidRDefault="00630DAB" w:rsidP="00630DAB">
      <w:pPr>
        <w:keepLines/>
        <w:tabs>
          <w:tab w:val="right" w:pos="8640"/>
        </w:tabs>
        <w:jc w:val="center"/>
        <w:rPr>
          <w:szCs w:val="22"/>
        </w:rPr>
      </w:pPr>
      <w:r w:rsidRPr="00630DAB">
        <w:rPr>
          <w:b/>
          <w:szCs w:val="22"/>
        </w:rPr>
        <w:t>ADJOURNMENT</w:t>
      </w:r>
    </w:p>
    <w:p w14:paraId="520CDC6D" w14:textId="77777777" w:rsidR="00630DAB" w:rsidRDefault="00630DAB" w:rsidP="00630DAB">
      <w:pPr>
        <w:keepLines/>
        <w:tabs>
          <w:tab w:val="right" w:pos="8640"/>
        </w:tabs>
        <w:rPr>
          <w:szCs w:val="22"/>
        </w:rPr>
      </w:pPr>
      <w:r w:rsidRPr="00630DAB">
        <w:rPr>
          <w:szCs w:val="22"/>
        </w:rPr>
        <w:tab/>
        <w:t>At 2:59 P.M., on motion of Senator MASSEY, the Senate adjourned to meet tomorrow at 1:00 P.M.</w:t>
      </w:r>
    </w:p>
    <w:p w14:paraId="44D515D5" w14:textId="77777777" w:rsidR="006F2D89" w:rsidRPr="00630DAB" w:rsidRDefault="006F2D89" w:rsidP="00630DAB">
      <w:pPr>
        <w:keepLines/>
        <w:tabs>
          <w:tab w:val="right" w:pos="8640"/>
        </w:tabs>
        <w:rPr>
          <w:szCs w:val="22"/>
        </w:rPr>
      </w:pPr>
    </w:p>
    <w:p w14:paraId="527118BD" w14:textId="77777777" w:rsidR="00630DAB" w:rsidRPr="00630DAB" w:rsidRDefault="00630DAB" w:rsidP="00630DAB">
      <w:pPr>
        <w:keepLines/>
        <w:tabs>
          <w:tab w:val="right" w:pos="8640"/>
        </w:tabs>
        <w:jc w:val="center"/>
        <w:rPr>
          <w:szCs w:val="22"/>
        </w:rPr>
      </w:pPr>
      <w:r w:rsidRPr="00630DAB">
        <w:rPr>
          <w:szCs w:val="22"/>
        </w:rPr>
        <w:t>* * *</w:t>
      </w:r>
    </w:p>
    <w:bookmarkEnd w:id="122"/>
    <w:sectPr w:rsidR="00630DAB" w:rsidRPr="00630DAB" w:rsidSect="000B44C1">
      <w:headerReference w:type="default" r:id="rId7"/>
      <w:footerReference w:type="default" r:id="rId8"/>
      <w:footerReference w:type="first" r:id="rId9"/>
      <w:type w:val="continuous"/>
      <w:pgSz w:w="12240" w:h="15840"/>
      <w:pgMar w:top="1008" w:right="4666" w:bottom="3499" w:left="1238" w:header="1008" w:footer="3499" w:gutter="0"/>
      <w:pgNumType w:start="12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6CAD" w14:textId="77777777" w:rsidR="00630DAB" w:rsidRDefault="00630DAB">
      <w:r>
        <w:separator/>
      </w:r>
    </w:p>
  </w:endnote>
  <w:endnote w:type="continuationSeparator" w:id="0">
    <w:p w14:paraId="47D25023" w14:textId="77777777" w:rsidR="00630DAB" w:rsidRDefault="0063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8C3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11AF"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EDC4" w14:textId="77777777" w:rsidR="00630DAB" w:rsidRDefault="00630DAB">
      <w:r>
        <w:separator/>
      </w:r>
    </w:p>
  </w:footnote>
  <w:footnote w:type="continuationSeparator" w:id="0">
    <w:p w14:paraId="1DFF1352" w14:textId="77777777" w:rsidR="00630DAB" w:rsidRDefault="00630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D1F0" w14:textId="101FF32F" w:rsidR="002960F7" w:rsidRPr="00BB21DE" w:rsidRDefault="00630DAB">
    <w:pPr>
      <w:pStyle w:val="Header"/>
      <w:spacing w:after="120"/>
      <w:jc w:val="center"/>
      <w:rPr>
        <w:b/>
      </w:rPr>
    </w:pPr>
    <w:r>
      <w:rPr>
        <w:b/>
      </w:rPr>
      <w:t>TUESDAY, FEBRUARY 28,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A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4C1"/>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7178C"/>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0DA8"/>
    <w:rsid w:val="005D1D0E"/>
    <w:rsid w:val="005E16E7"/>
    <w:rsid w:val="005F14C9"/>
    <w:rsid w:val="00613CF9"/>
    <w:rsid w:val="00620D4F"/>
    <w:rsid w:val="0062542A"/>
    <w:rsid w:val="00627DD3"/>
    <w:rsid w:val="00630DAB"/>
    <w:rsid w:val="00632FCC"/>
    <w:rsid w:val="00633FC1"/>
    <w:rsid w:val="006346BC"/>
    <w:rsid w:val="00646049"/>
    <w:rsid w:val="00663221"/>
    <w:rsid w:val="00671010"/>
    <w:rsid w:val="00672CAD"/>
    <w:rsid w:val="0067337A"/>
    <w:rsid w:val="00676592"/>
    <w:rsid w:val="0068307A"/>
    <w:rsid w:val="00684948"/>
    <w:rsid w:val="0068638D"/>
    <w:rsid w:val="0068752A"/>
    <w:rsid w:val="006D0F3C"/>
    <w:rsid w:val="006D57A6"/>
    <w:rsid w:val="006E023A"/>
    <w:rsid w:val="006F2D89"/>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36807"/>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1EB34"/>
  <w15:docId w15:val="{F3B69A27-578E-4A77-8FCE-6089B848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630DAB"/>
    <w:rPr>
      <w:b/>
      <w:color w:val="000000"/>
      <w:sz w:val="22"/>
    </w:rPr>
  </w:style>
  <w:style w:type="character" w:customStyle="1" w:styleId="Heading2Char">
    <w:name w:val="Heading 2 Char"/>
    <w:basedOn w:val="DefaultParagraphFont"/>
    <w:link w:val="Heading2"/>
    <w:rsid w:val="00630DAB"/>
    <w:rPr>
      <w:color w:val="000000"/>
      <w:sz w:val="22"/>
      <w:u w:val="single"/>
    </w:rPr>
  </w:style>
  <w:style w:type="character" w:customStyle="1" w:styleId="Heading3Char">
    <w:name w:val="Heading 3 Char"/>
    <w:basedOn w:val="DefaultParagraphFont"/>
    <w:link w:val="Heading3"/>
    <w:rsid w:val="00630DAB"/>
    <w:rPr>
      <w:b/>
      <w:color w:val="000000"/>
      <w:sz w:val="22"/>
    </w:rPr>
  </w:style>
  <w:style w:type="character" w:customStyle="1" w:styleId="Heading4Char">
    <w:name w:val="Heading 4 Char"/>
    <w:basedOn w:val="DefaultParagraphFont"/>
    <w:link w:val="Heading4"/>
    <w:rsid w:val="00630DAB"/>
    <w:rPr>
      <w:b/>
      <w:color w:val="000000"/>
      <w:sz w:val="32"/>
    </w:rPr>
  </w:style>
  <w:style w:type="character" w:customStyle="1" w:styleId="Heading5Char">
    <w:name w:val="Heading 5 Char"/>
    <w:basedOn w:val="DefaultParagraphFont"/>
    <w:link w:val="Heading5"/>
    <w:rsid w:val="00630DAB"/>
    <w:rPr>
      <w:b/>
      <w:color w:val="000000"/>
      <w:sz w:val="21"/>
    </w:rPr>
  </w:style>
  <w:style w:type="character" w:customStyle="1" w:styleId="Heading6Char">
    <w:name w:val="Heading 6 Char"/>
    <w:basedOn w:val="DefaultParagraphFont"/>
    <w:link w:val="Heading6"/>
    <w:rsid w:val="00630DAB"/>
    <w:rPr>
      <w:b/>
      <w:color w:val="000000"/>
      <w:sz w:val="21"/>
    </w:rPr>
  </w:style>
  <w:style w:type="paragraph" w:customStyle="1" w:styleId="msonormal0">
    <w:name w:val="msonormal"/>
    <w:basedOn w:val="Normal"/>
    <w:rsid w:val="00630D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30D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630DAB"/>
    <w:rPr>
      <w:color w:val="000000"/>
      <w:sz w:val="22"/>
    </w:rPr>
  </w:style>
  <w:style w:type="character" w:customStyle="1" w:styleId="TitleChar">
    <w:name w:val="Title Char"/>
    <w:basedOn w:val="DefaultParagraphFont"/>
    <w:link w:val="Title"/>
    <w:rsid w:val="00630DAB"/>
    <w:rPr>
      <w:b/>
      <w:color w:val="000000"/>
      <w:sz w:val="22"/>
    </w:rPr>
  </w:style>
  <w:style w:type="paragraph" w:customStyle="1" w:styleId="scamendlanginstruction">
    <w:name w:val="sc_amend_langinstruction"/>
    <w:qFormat/>
    <w:rsid w:val="00630DAB"/>
    <w:pPr>
      <w:widowControl w:val="0"/>
      <w:spacing w:before="480" w:after="480"/>
    </w:pPr>
    <w:rPr>
      <w:sz w:val="28"/>
      <w:szCs w:val="28"/>
    </w:rPr>
  </w:style>
  <w:style w:type="paragraph" w:customStyle="1" w:styleId="scamendtitleconform">
    <w:name w:val="sc_amend_titleconform"/>
    <w:qFormat/>
    <w:rsid w:val="00630DAB"/>
    <w:pPr>
      <w:widowControl w:val="0"/>
      <w:ind w:left="216"/>
    </w:pPr>
    <w:rPr>
      <w:sz w:val="28"/>
      <w:szCs w:val="28"/>
    </w:rPr>
  </w:style>
  <w:style w:type="paragraph" w:customStyle="1" w:styleId="scamendconformline">
    <w:name w:val="sc_amend_conformline"/>
    <w:qFormat/>
    <w:rsid w:val="00630DAB"/>
    <w:pPr>
      <w:widowControl w:val="0"/>
      <w:spacing w:before="720"/>
      <w:ind w:left="216"/>
    </w:pPr>
    <w:rPr>
      <w:sz w:val="28"/>
      <w:szCs w:val="28"/>
    </w:rPr>
  </w:style>
  <w:style w:type="paragraph" w:customStyle="1" w:styleId="sccodifiedsection">
    <w:name w:val="sc_codified_section"/>
    <w:qFormat/>
    <w:rsid w:val="00630DAB"/>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630D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630D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630DAB"/>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630DAB"/>
    <w:rPr>
      <w:caps w:val="0"/>
      <w:smallCaps w:val="0"/>
      <w:vanish w:val="0"/>
      <w:webHidden w:val="0"/>
      <w:u w:val="single"/>
      <w:vertAlign w:val="baseline"/>
      <w:lang w:val="en-US"/>
      <w:specVanish w:val="0"/>
    </w:rPr>
  </w:style>
  <w:style w:type="character" w:customStyle="1" w:styleId="scstrike">
    <w:name w:val="sc_strike"/>
    <w:uiPriority w:val="1"/>
    <w:qFormat/>
    <w:rsid w:val="00630DAB"/>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514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9DCC406FA4A7E8B56930170B2B235"/>
        <w:category>
          <w:name w:val="General"/>
          <w:gallery w:val="placeholder"/>
        </w:category>
        <w:types>
          <w:type w:val="bbPlcHdr"/>
        </w:types>
        <w:behaviors>
          <w:behavior w:val="content"/>
        </w:behaviors>
        <w:guid w:val="{76F12A85-E7AF-4F42-89C1-1FB714E1889F}"/>
      </w:docPartPr>
      <w:docPartBody>
        <w:p w:rsidR="008B6AF5" w:rsidRDefault="005A4F72" w:rsidP="005A4F72">
          <w:pPr>
            <w:pStyle w:val="7AA9DCC406FA4A7E8B56930170B2B235"/>
          </w:pPr>
          <w:r>
            <w:rPr>
              <w:rStyle w:val="PlaceholderText"/>
              <w:color w:val="808080"/>
            </w:rPr>
            <w:t>Click or tap here to enter text.</w:t>
          </w:r>
        </w:p>
      </w:docPartBody>
    </w:docPart>
    <w:docPart>
      <w:docPartPr>
        <w:name w:val="2A5B4A0586994AD2A0EEE982DD89A710"/>
        <w:category>
          <w:name w:val="General"/>
          <w:gallery w:val="placeholder"/>
        </w:category>
        <w:types>
          <w:type w:val="bbPlcHdr"/>
        </w:types>
        <w:behaviors>
          <w:behavior w:val="content"/>
        </w:behaviors>
        <w:guid w:val="{02E2357F-AC37-4B07-AED8-7C70E416545E}"/>
      </w:docPartPr>
      <w:docPartBody>
        <w:p w:rsidR="008B6AF5" w:rsidRDefault="005A4F72" w:rsidP="005A4F72">
          <w:pPr>
            <w:pStyle w:val="2A5B4A0586994AD2A0EEE982DD89A710"/>
          </w:pPr>
          <w:r>
            <w:rPr>
              <w:rStyle w:val="PlaceholderText"/>
              <w:color w:val="808080"/>
            </w:rPr>
            <w:t>Click or tap here to enter text.</w:t>
          </w:r>
        </w:p>
      </w:docPartBody>
    </w:docPart>
    <w:docPart>
      <w:docPartPr>
        <w:name w:val="1E399F52E10F4E23B956214A9FED6761"/>
        <w:category>
          <w:name w:val="General"/>
          <w:gallery w:val="placeholder"/>
        </w:category>
        <w:types>
          <w:type w:val="bbPlcHdr"/>
        </w:types>
        <w:behaviors>
          <w:behavior w:val="content"/>
        </w:behaviors>
        <w:guid w:val="{678DCA20-A396-49C3-9AE1-64958C3C2177}"/>
      </w:docPartPr>
      <w:docPartBody>
        <w:p w:rsidR="008B6AF5" w:rsidRDefault="005A4F72" w:rsidP="005A4F72">
          <w:pPr>
            <w:pStyle w:val="1E399F52E10F4E23B956214A9FED6761"/>
          </w:pPr>
          <w:r>
            <w:rPr>
              <w:rStyle w:val="PlaceholderText"/>
              <w:color w:val="808080"/>
            </w:rPr>
            <w:t>Click or tap here to enter text.</w:t>
          </w:r>
        </w:p>
      </w:docPartBody>
    </w:docPart>
    <w:docPart>
      <w:docPartPr>
        <w:name w:val="4D08CDAB816E47B08C275E2CD3959D16"/>
        <w:category>
          <w:name w:val="General"/>
          <w:gallery w:val="placeholder"/>
        </w:category>
        <w:types>
          <w:type w:val="bbPlcHdr"/>
        </w:types>
        <w:behaviors>
          <w:behavior w:val="content"/>
        </w:behaviors>
        <w:guid w:val="{855479FF-C401-4F39-8ABD-1775D8A2C14D}"/>
      </w:docPartPr>
      <w:docPartBody>
        <w:p w:rsidR="008B6AF5" w:rsidRDefault="005A4F72" w:rsidP="005A4F72">
          <w:pPr>
            <w:pStyle w:val="4D08CDAB816E47B08C275E2CD3959D16"/>
          </w:pPr>
          <w:r>
            <w:rPr>
              <w:rStyle w:val="PlaceholderText"/>
              <w:color w:val="808080"/>
            </w:rPr>
            <w:t>Click or tap here to enter text.</w:t>
          </w:r>
        </w:p>
      </w:docPartBody>
    </w:docPart>
    <w:docPart>
      <w:docPartPr>
        <w:name w:val="576BD3E40B6748E49F33D45191FBAC00"/>
        <w:category>
          <w:name w:val="General"/>
          <w:gallery w:val="placeholder"/>
        </w:category>
        <w:types>
          <w:type w:val="bbPlcHdr"/>
        </w:types>
        <w:behaviors>
          <w:behavior w:val="content"/>
        </w:behaviors>
        <w:guid w:val="{93FF4180-AC9D-415B-BC5E-E67B45C23B34}"/>
      </w:docPartPr>
      <w:docPartBody>
        <w:p w:rsidR="008B6AF5" w:rsidRDefault="005A4F72" w:rsidP="005A4F72">
          <w:pPr>
            <w:pStyle w:val="576BD3E40B6748E49F33D45191FBAC00"/>
          </w:pPr>
          <w:r>
            <w:rPr>
              <w:rStyle w:val="PlaceholderText"/>
              <w:color w:val="808080"/>
            </w:rPr>
            <w:t>Click or tap here to enter text.</w:t>
          </w:r>
        </w:p>
      </w:docPartBody>
    </w:docPart>
    <w:docPart>
      <w:docPartPr>
        <w:name w:val="13163E70261F4C5397444D35651F06A4"/>
        <w:category>
          <w:name w:val="General"/>
          <w:gallery w:val="placeholder"/>
        </w:category>
        <w:types>
          <w:type w:val="bbPlcHdr"/>
        </w:types>
        <w:behaviors>
          <w:behavior w:val="content"/>
        </w:behaviors>
        <w:guid w:val="{BF21735B-E9C3-4997-873E-0C15705EB14E}"/>
      </w:docPartPr>
      <w:docPartBody>
        <w:p w:rsidR="008B6AF5" w:rsidRDefault="005A4F72" w:rsidP="005A4F72">
          <w:pPr>
            <w:pStyle w:val="13163E70261F4C5397444D35651F06A4"/>
          </w:pPr>
          <w:r>
            <w:rPr>
              <w:rStyle w:val="PlaceholderText"/>
              <w:color w:val="808080"/>
            </w:rPr>
            <w:t>Click or tap here to enter text.</w:t>
          </w:r>
        </w:p>
      </w:docPartBody>
    </w:docPart>
    <w:docPart>
      <w:docPartPr>
        <w:name w:val="47B24FB18DB84859B7EBB7422A2BEC77"/>
        <w:category>
          <w:name w:val="General"/>
          <w:gallery w:val="placeholder"/>
        </w:category>
        <w:types>
          <w:type w:val="bbPlcHdr"/>
        </w:types>
        <w:behaviors>
          <w:behavior w:val="content"/>
        </w:behaviors>
        <w:guid w:val="{46326501-75A9-4873-B275-8B2718F33E7C}"/>
      </w:docPartPr>
      <w:docPartBody>
        <w:p w:rsidR="008B6AF5" w:rsidRDefault="005A4F72" w:rsidP="005A4F72">
          <w:pPr>
            <w:pStyle w:val="47B24FB18DB84859B7EBB7422A2BEC77"/>
          </w:pPr>
          <w:r>
            <w:rPr>
              <w:rStyle w:val="PlaceholderText"/>
              <w:color w:val="808080"/>
            </w:rPr>
            <w:t>Click or tap here to enter text.</w:t>
          </w:r>
        </w:p>
      </w:docPartBody>
    </w:docPart>
    <w:docPart>
      <w:docPartPr>
        <w:name w:val="0264B31ABE584243951D31C1E39F0FC6"/>
        <w:category>
          <w:name w:val="General"/>
          <w:gallery w:val="placeholder"/>
        </w:category>
        <w:types>
          <w:type w:val="bbPlcHdr"/>
        </w:types>
        <w:behaviors>
          <w:behavior w:val="content"/>
        </w:behaviors>
        <w:guid w:val="{802AAAF2-6EC5-41EA-9F87-746607BEB3D5}"/>
      </w:docPartPr>
      <w:docPartBody>
        <w:p w:rsidR="008B6AF5" w:rsidRDefault="005A4F72" w:rsidP="005A4F72">
          <w:pPr>
            <w:pStyle w:val="0264B31ABE584243951D31C1E39F0FC6"/>
          </w:pPr>
          <w:r>
            <w:rPr>
              <w:rStyle w:val="PlaceholderText"/>
              <w:color w:val="808080"/>
            </w:rPr>
            <w:t>Click or tap here to enter text.</w:t>
          </w:r>
        </w:p>
      </w:docPartBody>
    </w:docPart>
    <w:docPart>
      <w:docPartPr>
        <w:name w:val="E38E35E786354188A585262CBA0A5EC3"/>
        <w:category>
          <w:name w:val="General"/>
          <w:gallery w:val="placeholder"/>
        </w:category>
        <w:types>
          <w:type w:val="bbPlcHdr"/>
        </w:types>
        <w:behaviors>
          <w:behavior w:val="content"/>
        </w:behaviors>
        <w:guid w:val="{C8C9FBDC-CB91-4F6F-9755-CF7185CB0460}"/>
      </w:docPartPr>
      <w:docPartBody>
        <w:p w:rsidR="008B6AF5" w:rsidRDefault="005A4F72" w:rsidP="005A4F72">
          <w:pPr>
            <w:pStyle w:val="E38E35E786354188A585262CBA0A5EC3"/>
          </w:pPr>
          <w:r>
            <w:rPr>
              <w:rStyle w:val="PlaceholderText"/>
              <w:color w:val="808080"/>
            </w:rPr>
            <w:t>Click or tap here to enter text.</w:t>
          </w:r>
        </w:p>
      </w:docPartBody>
    </w:docPart>
    <w:docPart>
      <w:docPartPr>
        <w:name w:val="ACDF2683BA1343058D2AA427F2678991"/>
        <w:category>
          <w:name w:val="General"/>
          <w:gallery w:val="placeholder"/>
        </w:category>
        <w:types>
          <w:type w:val="bbPlcHdr"/>
        </w:types>
        <w:behaviors>
          <w:behavior w:val="content"/>
        </w:behaviors>
        <w:guid w:val="{F0963D0B-695C-4933-8FB5-F9A97120D115}"/>
      </w:docPartPr>
      <w:docPartBody>
        <w:p w:rsidR="008B6AF5" w:rsidRDefault="005A4F72" w:rsidP="005A4F72">
          <w:pPr>
            <w:pStyle w:val="ACDF2683BA1343058D2AA427F2678991"/>
          </w:pPr>
          <w:r>
            <w:rPr>
              <w:rStyle w:val="PlaceholderText"/>
              <w:color w:val="808080"/>
            </w:rPr>
            <w:t>Click or tap here to enter text.</w:t>
          </w:r>
        </w:p>
      </w:docPartBody>
    </w:docPart>
    <w:docPart>
      <w:docPartPr>
        <w:name w:val="DDEC3B5C57574E9C906B71DEE7297F64"/>
        <w:category>
          <w:name w:val="General"/>
          <w:gallery w:val="placeholder"/>
        </w:category>
        <w:types>
          <w:type w:val="bbPlcHdr"/>
        </w:types>
        <w:behaviors>
          <w:behavior w:val="content"/>
        </w:behaviors>
        <w:guid w:val="{4555D022-BAAA-4D4F-9C96-14FBF7DD7575}"/>
      </w:docPartPr>
      <w:docPartBody>
        <w:p w:rsidR="008B6AF5" w:rsidRDefault="005A4F72" w:rsidP="005A4F72">
          <w:pPr>
            <w:pStyle w:val="DDEC3B5C57574E9C906B71DEE7297F64"/>
          </w:pPr>
          <w:r>
            <w:rPr>
              <w:rStyle w:val="PlaceholderText"/>
              <w:color w:val="808080"/>
            </w:rPr>
            <w:t>Click or tap here to enter text.</w:t>
          </w:r>
        </w:p>
      </w:docPartBody>
    </w:docPart>
    <w:docPart>
      <w:docPartPr>
        <w:name w:val="E59ACCC21CA748F48734282C7EC67F5C"/>
        <w:category>
          <w:name w:val="General"/>
          <w:gallery w:val="placeholder"/>
        </w:category>
        <w:types>
          <w:type w:val="bbPlcHdr"/>
        </w:types>
        <w:behaviors>
          <w:behavior w:val="content"/>
        </w:behaviors>
        <w:guid w:val="{BD03185D-1A6C-4EE7-A4A9-ADA25CB55FA5}"/>
      </w:docPartPr>
      <w:docPartBody>
        <w:p w:rsidR="008B6AF5" w:rsidRDefault="005A4F72" w:rsidP="005A4F72">
          <w:pPr>
            <w:pStyle w:val="E59ACCC21CA748F48734282C7EC67F5C"/>
          </w:pPr>
          <w:r>
            <w:rPr>
              <w:rStyle w:val="PlaceholderText"/>
              <w:color w:val="808080"/>
            </w:rPr>
            <w:t>Click or tap here to enter text.</w:t>
          </w:r>
        </w:p>
      </w:docPartBody>
    </w:docPart>
    <w:docPart>
      <w:docPartPr>
        <w:name w:val="7DAA7C9BF27F4A7A9006DF19AE7C9ADD"/>
        <w:category>
          <w:name w:val="General"/>
          <w:gallery w:val="placeholder"/>
        </w:category>
        <w:types>
          <w:type w:val="bbPlcHdr"/>
        </w:types>
        <w:behaviors>
          <w:behavior w:val="content"/>
        </w:behaviors>
        <w:guid w:val="{3F0E4F4F-30DB-474B-848E-76C6EA38C40B}"/>
      </w:docPartPr>
      <w:docPartBody>
        <w:p w:rsidR="008B6AF5" w:rsidRDefault="005A4F72" w:rsidP="005A4F72">
          <w:pPr>
            <w:pStyle w:val="7DAA7C9BF27F4A7A9006DF19AE7C9ADD"/>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72"/>
    <w:rsid w:val="005A4F72"/>
    <w:rsid w:val="008B6AF5"/>
    <w:rsid w:val="00C6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F72"/>
  </w:style>
  <w:style w:type="paragraph" w:customStyle="1" w:styleId="7AA9DCC406FA4A7E8B56930170B2B235">
    <w:name w:val="7AA9DCC406FA4A7E8B56930170B2B235"/>
    <w:rsid w:val="005A4F72"/>
  </w:style>
  <w:style w:type="paragraph" w:customStyle="1" w:styleId="2A5B4A0586994AD2A0EEE982DD89A710">
    <w:name w:val="2A5B4A0586994AD2A0EEE982DD89A710"/>
    <w:rsid w:val="005A4F72"/>
  </w:style>
  <w:style w:type="paragraph" w:customStyle="1" w:styleId="1E399F52E10F4E23B956214A9FED6761">
    <w:name w:val="1E399F52E10F4E23B956214A9FED6761"/>
    <w:rsid w:val="005A4F72"/>
  </w:style>
  <w:style w:type="paragraph" w:customStyle="1" w:styleId="4D08CDAB816E47B08C275E2CD3959D16">
    <w:name w:val="4D08CDAB816E47B08C275E2CD3959D16"/>
    <w:rsid w:val="005A4F72"/>
  </w:style>
  <w:style w:type="paragraph" w:customStyle="1" w:styleId="576BD3E40B6748E49F33D45191FBAC00">
    <w:name w:val="576BD3E40B6748E49F33D45191FBAC00"/>
    <w:rsid w:val="005A4F72"/>
  </w:style>
  <w:style w:type="paragraph" w:customStyle="1" w:styleId="13163E70261F4C5397444D35651F06A4">
    <w:name w:val="13163E70261F4C5397444D35651F06A4"/>
    <w:rsid w:val="005A4F72"/>
  </w:style>
  <w:style w:type="paragraph" w:customStyle="1" w:styleId="47B24FB18DB84859B7EBB7422A2BEC77">
    <w:name w:val="47B24FB18DB84859B7EBB7422A2BEC77"/>
    <w:rsid w:val="005A4F72"/>
  </w:style>
  <w:style w:type="paragraph" w:customStyle="1" w:styleId="0264B31ABE584243951D31C1E39F0FC6">
    <w:name w:val="0264B31ABE584243951D31C1E39F0FC6"/>
    <w:rsid w:val="005A4F72"/>
  </w:style>
  <w:style w:type="paragraph" w:customStyle="1" w:styleId="E38E35E786354188A585262CBA0A5EC3">
    <w:name w:val="E38E35E786354188A585262CBA0A5EC3"/>
    <w:rsid w:val="005A4F72"/>
  </w:style>
  <w:style w:type="paragraph" w:customStyle="1" w:styleId="ACDF2683BA1343058D2AA427F2678991">
    <w:name w:val="ACDF2683BA1343058D2AA427F2678991"/>
    <w:rsid w:val="005A4F72"/>
  </w:style>
  <w:style w:type="paragraph" w:customStyle="1" w:styleId="DDEC3B5C57574E9C906B71DEE7297F64">
    <w:name w:val="DDEC3B5C57574E9C906B71DEE7297F64"/>
    <w:rsid w:val="005A4F72"/>
  </w:style>
  <w:style w:type="paragraph" w:customStyle="1" w:styleId="E59ACCC21CA748F48734282C7EC67F5C">
    <w:name w:val="E59ACCC21CA748F48734282C7EC67F5C"/>
    <w:rsid w:val="005A4F72"/>
  </w:style>
  <w:style w:type="paragraph" w:customStyle="1" w:styleId="7DAA7C9BF27F4A7A9006DF19AE7C9ADD">
    <w:name w:val="7DAA7C9BF27F4A7A9006DF19AE7C9ADD"/>
    <w:rsid w:val="005A4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117</TotalTime>
  <Pages>52</Pages>
  <Words>14180</Words>
  <Characters>77783</Characters>
  <Application>Microsoft Office Word</Application>
  <DocSecurity>0</DocSecurity>
  <Lines>648</Lines>
  <Paragraphs>183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2023-06-26T16:05:00Z</dcterms:created>
  <dcterms:modified xsi:type="dcterms:W3CDTF">2023-10-04T19:45:00Z</dcterms:modified>
</cp:coreProperties>
</file>