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10B0A" w14:textId="77777777" w:rsidR="00D00D24" w:rsidRPr="00D00D24" w:rsidRDefault="00D00D24" w:rsidP="00D00D24">
      <w:pPr>
        <w:jc w:val="center"/>
        <w:rPr>
          <w:b/>
          <w:szCs w:val="22"/>
        </w:rPr>
      </w:pPr>
      <w:r w:rsidRPr="00D00D24">
        <w:rPr>
          <w:b/>
          <w:szCs w:val="22"/>
        </w:rPr>
        <w:t>Thursday, April 20, 2023</w:t>
      </w:r>
    </w:p>
    <w:p w14:paraId="3C515FF7" w14:textId="77777777" w:rsidR="00D00D24" w:rsidRPr="00D00D24" w:rsidRDefault="00D00D24" w:rsidP="00D00D24">
      <w:pPr>
        <w:jc w:val="center"/>
        <w:rPr>
          <w:b/>
          <w:szCs w:val="22"/>
        </w:rPr>
      </w:pPr>
      <w:r w:rsidRPr="00D00D24">
        <w:rPr>
          <w:b/>
          <w:szCs w:val="22"/>
        </w:rPr>
        <w:t>(Statewide Session)</w:t>
      </w:r>
    </w:p>
    <w:p w14:paraId="32CCB5F2" w14:textId="77777777" w:rsidR="00D00D24" w:rsidRPr="00D00D24" w:rsidRDefault="00D00D24" w:rsidP="00D00D24">
      <w:pPr>
        <w:rPr>
          <w:szCs w:val="22"/>
        </w:rPr>
      </w:pPr>
    </w:p>
    <w:p w14:paraId="726CD23D" w14:textId="77777777" w:rsidR="00D00D24" w:rsidRPr="00D00D24" w:rsidRDefault="00D00D24" w:rsidP="00D00D24">
      <w:pPr>
        <w:rPr>
          <w:strike/>
          <w:szCs w:val="22"/>
        </w:rPr>
      </w:pPr>
      <w:r w:rsidRPr="00D00D24">
        <w:rPr>
          <w:strike/>
          <w:szCs w:val="22"/>
        </w:rPr>
        <w:t>Indicates Matter Stricken</w:t>
      </w:r>
    </w:p>
    <w:p w14:paraId="53CA5962" w14:textId="77777777" w:rsidR="00D00D24" w:rsidRPr="00D00D24" w:rsidRDefault="00D00D24" w:rsidP="00D00D24">
      <w:pPr>
        <w:rPr>
          <w:szCs w:val="22"/>
          <w:u w:val="single"/>
        </w:rPr>
      </w:pPr>
      <w:r w:rsidRPr="00D00D24">
        <w:rPr>
          <w:szCs w:val="22"/>
          <w:u w:val="single"/>
        </w:rPr>
        <w:t>Indicates New Matter</w:t>
      </w:r>
    </w:p>
    <w:p w14:paraId="14D3DBBF" w14:textId="77777777" w:rsidR="00D00D24" w:rsidRPr="00D00D24" w:rsidRDefault="00D00D24" w:rsidP="00D00D24">
      <w:pPr>
        <w:rPr>
          <w:szCs w:val="22"/>
        </w:rPr>
      </w:pPr>
    </w:p>
    <w:p w14:paraId="1EA1EB61" w14:textId="77777777" w:rsidR="00D00D24" w:rsidRPr="00D00D24" w:rsidRDefault="00D00D24" w:rsidP="00D00D24">
      <w:pPr>
        <w:rPr>
          <w:szCs w:val="22"/>
        </w:rPr>
      </w:pPr>
      <w:r w:rsidRPr="00D00D24">
        <w:rPr>
          <w:szCs w:val="22"/>
        </w:rPr>
        <w:tab/>
        <w:t xml:space="preserve">The Senate assembled at 11:00 A.M., the hour to which it stood adjourned, and was called to order by the ACTING PRESIDENT, Senator SHEALY.  </w:t>
      </w:r>
      <w:r w:rsidRPr="00D00D24">
        <w:rPr>
          <w:b/>
          <w:bCs/>
          <w:szCs w:val="22"/>
        </w:rPr>
        <w:t xml:space="preserve">(This is a Statewide </w:t>
      </w:r>
      <w:proofErr w:type="gramStart"/>
      <w:r w:rsidRPr="00D00D24">
        <w:rPr>
          <w:b/>
          <w:bCs/>
          <w:szCs w:val="22"/>
        </w:rPr>
        <w:t>Session day</w:t>
      </w:r>
      <w:proofErr w:type="gramEnd"/>
      <w:r w:rsidRPr="00D00D24">
        <w:rPr>
          <w:b/>
          <w:bCs/>
          <w:szCs w:val="22"/>
        </w:rPr>
        <w:t xml:space="preserve"> established under the provisions of Senate Rule 1B.  Members not having scheduled committee or subcommittee meetings may be in their home districts without effect on their session attendance record.)</w:t>
      </w:r>
    </w:p>
    <w:p w14:paraId="44CFBC88" w14:textId="77777777" w:rsidR="00D00D24" w:rsidRPr="00D00D24" w:rsidRDefault="00D00D24" w:rsidP="00D00D24">
      <w:pPr>
        <w:pStyle w:val="Header"/>
        <w:tabs>
          <w:tab w:val="left" w:pos="4320"/>
        </w:tabs>
        <w:rPr>
          <w:szCs w:val="22"/>
        </w:rPr>
      </w:pPr>
    </w:p>
    <w:p w14:paraId="70809481" w14:textId="77777777" w:rsidR="00D00D24" w:rsidRPr="00D00D24" w:rsidRDefault="00D00D24" w:rsidP="00D00D24">
      <w:pPr>
        <w:pStyle w:val="Header"/>
        <w:tabs>
          <w:tab w:val="left" w:pos="4320"/>
        </w:tabs>
        <w:jc w:val="center"/>
        <w:rPr>
          <w:szCs w:val="22"/>
        </w:rPr>
      </w:pPr>
      <w:r w:rsidRPr="00D00D24">
        <w:rPr>
          <w:b/>
          <w:szCs w:val="22"/>
        </w:rPr>
        <w:t>Message from the House</w:t>
      </w:r>
    </w:p>
    <w:p w14:paraId="0FCE16AC" w14:textId="77777777" w:rsidR="00D00D24" w:rsidRPr="00D00D24" w:rsidRDefault="00D00D24" w:rsidP="00D00D24">
      <w:pPr>
        <w:pStyle w:val="Header"/>
        <w:tabs>
          <w:tab w:val="left" w:pos="4320"/>
        </w:tabs>
        <w:rPr>
          <w:szCs w:val="22"/>
        </w:rPr>
      </w:pPr>
      <w:r w:rsidRPr="00D00D24">
        <w:rPr>
          <w:szCs w:val="22"/>
        </w:rPr>
        <w:t>Columbia, S.C., April 20, 2023</w:t>
      </w:r>
    </w:p>
    <w:p w14:paraId="7048770F" w14:textId="77777777" w:rsidR="00D00D24" w:rsidRPr="00D00D24" w:rsidRDefault="00D00D24" w:rsidP="00D00D24">
      <w:pPr>
        <w:pStyle w:val="Header"/>
        <w:tabs>
          <w:tab w:val="left" w:pos="4320"/>
        </w:tabs>
        <w:rPr>
          <w:szCs w:val="22"/>
        </w:rPr>
      </w:pPr>
    </w:p>
    <w:p w14:paraId="270C6B98" w14:textId="77777777" w:rsidR="00D00D24" w:rsidRPr="00D00D24" w:rsidRDefault="00D00D24" w:rsidP="00D00D24">
      <w:pPr>
        <w:pStyle w:val="Header"/>
        <w:tabs>
          <w:tab w:val="left" w:pos="4320"/>
        </w:tabs>
        <w:rPr>
          <w:szCs w:val="22"/>
        </w:rPr>
      </w:pPr>
      <w:r w:rsidRPr="00D00D24">
        <w:rPr>
          <w:szCs w:val="22"/>
        </w:rPr>
        <w:t>Mr. President and Senators:</w:t>
      </w:r>
    </w:p>
    <w:p w14:paraId="2288647C" w14:textId="77777777" w:rsidR="00D00D24" w:rsidRPr="00D00D24" w:rsidRDefault="00D00D24" w:rsidP="00D00D24">
      <w:pPr>
        <w:pStyle w:val="Header"/>
        <w:tabs>
          <w:tab w:val="left" w:pos="4320"/>
        </w:tabs>
        <w:rPr>
          <w:szCs w:val="22"/>
        </w:rPr>
      </w:pPr>
      <w:r w:rsidRPr="00D00D24">
        <w:rPr>
          <w:szCs w:val="22"/>
        </w:rPr>
        <w:tab/>
        <w:t>The House respectfully informs your Honorable Body that it concurs in the amendments proposed by the Senate to:</w:t>
      </w:r>
    </w:p>
    <w:p w14:paraId="6583C0B6" w14:textId="77777777" w:rsidR="00D00D24" w:rsidRPr="00D00D24" w:rsidRDefault="00D00D24" w:rsidP="00D00D24">
      <w:pPr>
        <w:suppressAutoHyphens/>
        <w:rPr>
          <w:szCs w:val="22"/>
        </w:rPr>
      </w:pPr>
      <w:bookmarkStart w:id="0" w:name="StartOfClip"/>
      <w:bookmarkEnd w:id="0"/>
      <w:r w:rsidRPr="00D00D24">
        <w:rPr>
          <w:szCs w:val="22"/>
        </w:rPr>
        <w:tab/>
        <w:t>H. 4099</w:t>
      </w:r>
      <w:r w:rsidRPr="00D00D24">
        <w:rPr>
          <w:szCs w:val="22"/>
        </w:rPr>
        <w:fldChar w:fldCharType="begin"/>
      </w:r>
      <w:r w:rsidRPr="00D00D24">
        <w:rPr>
          <w:szCs w:val="22"/>
        </w:rPr>
        <w:instrText xml:space="preserve"> XE "H. 4099" \b </w:instrText>
      </w:r>
      <w:r w:rsidRPr="00D00D24">
        <w:rPr>
          <w:szCs w:val="22"/>
        </w:rPr>
        <w:fldChar w:fldCharType="end"/>
      </w:r>
      <w:r w:rsidRPr="00D00D24">
        <w:rPr>
          <w:szCs w:val="22"/>
        </w:rPr>
        <w:t xml:space="preserve"> -- Reps. B. Newton, Neese, Mitchell and Yow:  </w:t>
      </w:r>
      <w:r w:rsidRPr="00D00D24">
        <w:rPr>
          <w:caps/>
          <w:szCs w:val="22"/>
        </w:rPr>
        <w:t>A BILL TO AMEND THE SOUTH CAROLINA CODE OF LAWS BY AMENDING SECTION 7</w:t>
      </w:r>
      <w:r w:rsidRPr="00D00D24">
        <w:rPr>
          <w:caps/>
          <w:szCs w:val="22"/>
        </w:rPr>
        <w:noBreakHyphen/>
        <w:t>7</w:t>
      </w:r>
      <w:r w:rsidRPr="00D00D24">
        <w:rPr>
          <w:caps/>
          <w:szCs w:val="22"/>
        </w:rPr>
        <w:noBreakHyphen/>
        <w:t>350, RELATING TO DESIGNATION OF VOTING PRECINCTS IN LANCASTER COUNTY, SO AS TO ADD ONE PRECINCT AND TO REDESIGNATE THE MAP NUMBER ON WHICH THESE PRECINCTS MAY BE FOUND ON FILE WITH THE REVENUE AND FISCAL AFFAIRS OFFICE.</w:t>
      </w:r>
    </w:p>
    <w:p w14:paraId="0A84F3E4" w14:textId="77777777" w:rsidR="00D00D24" w:rsidRPr="00D00D24" w:rsidRDefault="00D00D24" w:rsidP="00D00D24">
      <w:pPr>
        <w:pStyle w:val="Header"/>
        <w:tabs>
          <w:tab w:val="left" w:pos="4320"/>
        </w:tabs>
        <w:rPr>
          <w:szCs w:val="22"/>
        </w:rPr>
      </w:pPr>
      <w:r w:rsidRPr="00D00D24">
        <w:rPr>
          <w:szCs w:val="22"/>
        </w:rPr>
        <w:t>and has ordered the Bill enrolled for Ratification.</w:t>
      </w:r>
    </w:p>
    <w:p w14:paraId="298D2947" w14:textId="77777777" w:rsidR="00D00D24" w:rsidRPr="00D00D24" w:rsidRDefault="00D00D24" w:rsidP="00D00D24">
      <w:pPr>
        <w:pStyle w:val="Header"/>
        <w:tabs>
          <w:tab w:val="left" w:pos="4320"/>
        </w:tabs>
        <w:rPr>
          <w:szCs w:val="22"/>
        </w:rPr>
      </w:pPr>
      <w:r w:rsidRPr="00D00D24">
        <w:rPr>
          <w:szCs w:val="22"/>
        </w:rPr>
        <w:t>Very respectfully,</w:t>
      </w:r>
    </w:p>
    <w:p w14:paraId="27754C28" w14:textId="77777777" w:rsidR="00D00D24" w:rsidRPr="00D00D24" w:rsidRDefault="00D00D24" w:rsidP="00D00D24">
      <w:pPr>
        <w:pStyle w:val="Header"/>
        <w:tabs>
          <w:tab w:val="left" w:pos="4320"/>
        </w:tabs>
        <w:rPr>
          <w:szCs w:val="22"/>
        </w:rPr>
      </w:pPr>
      <w:r w:rsidRPr="00D00D24">
        <w:rPr>
          <w:szCs w:val="22"/>
        </w:rPr>
        <w:t>Speaker of the House</w:t>
      </w:r>
    </w:p>
    <w:p w14:paraId="59F75952" w14:textId="77777777" w:rsidR="00D00D24" w:rsidRPr="00D00D24" w:rsidRDefault="00D00D24" w:rsidP="00D00D24">
      <w:pPr>
        <w:pStyle w:val="Header"/>
        <w:tabs>
          <w:tab w:val="left" w:pos="4320"/>
        </w:tabs>
        <w:rPr>
          <w:szCs w:val="22"/>
        </w:rPr>
      </w:pPr>
      <w:r w:rsidRPr="00D00D24">
        <w:rPr>
          <w:szCs w:val="22"/>
        </w:rPr>
        <w:tab/>
        <w:t>Received as information.</w:t>
      </w:r>
    </w:p>
    <w:p w14:paraId="012A80E0" w14:textId="77777777" w:rsidR="00D00D24" w:rsidRPr="00D00D24" w:rsidRDefault="00D00D24" w:rsidP="00D00D24">
      <w:pPr>
        <w:pStyle w:val="Header"/>
        <w:tabs>
          <w:tab w:val="left" w:pos="4320"/>
        </w:tabs>
        <w:rPr>
          <w:szCs w:val="22"/>
        </w:rPr>
      </w:pPr>
    </w:p>
    <w:p w14:paraId="569EBBEF" w14:textId="77777777" w:rsidR="00D00D24" w:rsidRPr="00D00D24" w:rsidRDefault="00D00D24" w:rsidP="00D00D24">
      <w:pPr>
        <w:pStyle w:val="Header"/>
        <w:keepLines/>
        <w:tabs>
          <w:tab w:val="left" w:pos="4320"/>
        </w:tabs>
        <w:jc w:val="center"/>
        <w:rPr>
          <w:szCs w:val="22"/>
        </w:rPr>
      </w:pPr>
      <w:r w:rsidRPr="00D00D24">
        <w:rPr>
          <w:b/>
          <w:szCs w:val="22"/>
        </w:rPr>
        <w:t>ADJOURNMENT</w:t>
      </w:r>
    </w:p>
    <w:p w14:paraId="229CA043" w14:textId="77777777" w:rsidR="00D00D24" w:rsidRDefault="00D00D24" w:rsidP="00D00D24">
      <w:pPr>
        <w:pStyle w:val="Header"/>
        <w:keepLines/>
        <w:tabs>
          <w:tab w:val="left" w:pos="4320"/>
        </w:tabs>
        <w:rPr>
          <w:szCs w:val="22"/>
        </w:rPr>
      </w:pPr>
      <w:r w:rsidRPr="00D00D24">
        <w:rPr>
          <w:szCs w:val="22"/>
        </w:rPr>
        <w:tab/>
        <w:t>At 11:05 A.M., on motion of Senator HARPOOTLIAN, the Senate adjourned to meet Tuesday, April 25, 2023, at 12:00 Noon.</w:t>
      </w:r>
    </w:p>
    <w:p w14:paraId="66F0F076" w14:textId="77777777" w:rsidR="000B24DE" w:rsidRPr="00D00D24" w:rsidRDefault="000B24DE" w:rsidP="00D00D24">
      <w:pPr>
        <w:pStyle w:val="Header"/>
        <w:keepLines/>
        <w:tabs>
          <w:tab w:val="left" w:pos="4320"/>
        </w:tabs>
        <w:rPr>
          <w:szCs w:val="22"/>
        </w:rPr>
      </w:pPr>
    </w:p>
    <w:p w14:paraId="6DBCE083" w14:textId="77777777" w:rsidR="00D00D24" w:rsidRPr="00D00D24" w:rsidRDefault="00D00D24" w:rsidP="00D00D24">
      <w:pPr>
        <w:pStyle w:val="Header"/>
        <w:keepLines/>
        <w:tabs>
          <w:tab w:val="left" w:pos="4320"/>
        </w:tabs>
        <w:jc w:val="center"/>
        <w:rPr>
          <w:szCs w:val="22"/>
        </w:rPr>
      </w:pPr>
      <w:r w:rsidRPr="00D00D24">
        <w:rPr>
          <w:szCs w:val="22"/>
        </w:rPr>
        <w:t>* * *</w:t>
      </w:r>
    </w:p>
    <w:p w14:paraId="01FDE7F2" w14:textId="77777777" w:rsidR="00D00D24" w:rsidRPr="00D00D24" w:rsidRDefault="00D00D24" w:rsidP="00D00D24">
      <w:pPr>
        <w:rPr>
          <w:szCs w:val="22"/>
        </w:rPr>
      </w:pPr>
    </w:p>
    <w:sectPr w:rsidR="00D00D24" w:rsidRPr="00D00D24" w:rsidSect="00C562B4">
      <w:headerReference w:type="default" r:id="rId7"/>
      <w:footerReference w:type="default" r:id="rId8"/>
      <w:footerReference w:type="first" r:id="rId9"/>
      <w:type w:val="continuous"/>
      <w:pgSz w:w="12240" w:h="15840"/>
      <w:pgMar w:top="1008" w:right="4666" w:bottom="3499" w:left="1238" w:header="1008" w:footer="3499" w:gutter="0"/>
      <w:pgNumType w:start="239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6D315" w14:textId="77777777" w:rsidR="00D00D24" w:rsidRDefault="00D00D24">
      <w:r>
        <w:separator/>
      </w:r>
    </w:p>
  </w:endnote>
  <w:endnote w:type="continuationSeparator" w:id="0">
    <w:p w14:paraId="3845B6DF" w14:textId="77777777" w:rsidR="00D00D24" w:rsidRDefault="00D00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8BD15"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219B9"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0DF50" w14:textId="77777777" w:rsidR="00D00D24" w:rsidRDefault="00D00D24">
      <w:r>
        <w:separator/>
      </w:r>
    </w:p>
  </w:footnote>
  <w:footnote w:type="continuationSeparator" w:id="0">
    <w:p w14:paraId="12FE85E3" w14:textId="77777777" w:rsidR="00D00D24" w:rsidRDefault="00D00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8FF04" w14:textId="77777777" w:rsidR="002960F7" w:rsidRPr="00BB21DE" w:rsidRDefault="002960F7">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D24"/>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24DE"/>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C5883"/>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1D0E"/>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068FC"/>
    <w:rsid w:val="00C10C5E"/>
    <w:rsid w:val="00C129A5"/>
    <w:rsid w:val="00C17807"/>
    <w:rsid w:val="00C226FD"/>
    <w:rsid w:val="00C22880"/>
    <w:rsid w:val="00C25EA9"/>
    <w:rsid w:val="00C562B4"/>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0D24"/>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B7B72C"/>
  <w15:docId w15:val="{A54A35D6-2DF9-467E-98AA-E799E1BF0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D00D2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83075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13</TotalTime>
  <Pages>1</Pages>
  <Words>204</Words>
  <Characters>1085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3</cp:revision>
  <cp:lastPrinted>2023-10-17T16:30:00Z</cp:lastPrinted>
  <dcterms:created xsi:type="dcterms:W3CDTF">2023-08-11T18:43:00Z</dcterms:created>
  <dcterms:modified xsi:type="dcterms:W3CDTF">2023-10-17T16:38:00Z</dcterms:modified>
</cp:coreProperties>
</file>