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4F72" w14:textId="3310887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CD0941">
        <w:rPr>
          <w:b/>
          <w:sz w:val="26"/>
          <w:szCs w:val="26"/>
        </w:rPr>
        <w:t>5</w:t>
      </w:r>
    </w:p>
    <w:p w14:paraId="5D6288ED" w14:textId="77777777" w:rsidR="00DB74A4" w:rsidRDefault="00DB74A4">
      <w:pPr>
        <w:tabs>
          <w:tab w:val="right" w:pos="6307"/>
        </w:tabs>
        <w:rPr>
          <w:b/>
        </w:rPr>
      </w:pPr>
    </w:p>
    <w:p w14:paraId="282BD500" w14:textId="77777777" w:rsidR="00DB74A4" w:rsidRDefault="00DB74A4">
      <w:pPr>
        <w:tabs>
          <w:tab w:val="right" w:pos="6307"/>
        </w:tabs>
        <w:rPr>
          <w:b/>
        </w:rPr>
      </w:pPr>
    </w:p>
    <w:p w14:paraId="34971FDE" w14:textId="77777777" w:rsidR="00DB74A4" w:rsidRDefault="00DB74A4">
      <w:pPr>
        <w:tabs>
          <w:tab w:val="right" w:pos="6307"/>
        </w:tabs>
        <w:rPr>
          <w:b/>
        </w:rPr>
      </w:pPr>
    </w:p>
    <w:p w14:paraId="24AE4A56" w14:textId="77777777" w:rsidR="00DB74A4" w:rsidRDefault="00DB74A4">
      <w:pPr>
        <w:tabs>
          <w:tab w:val="right" w:pos="6307"/>
        </w:tabs>
        <w:rPr>
          <w:b/>
        </w:rPr>
      </w:pPr>
    </w:p>
    <w:p w14:paraId="4D66920B" w14:textId="77777777" w:rsidR="00DB74A4" w:rsidRPr="00854A6C" w:rsidRDefault="000A7610" w:rsidP="00854A6C">
      <w:pPr>
        <w:jc w:val="center"/>
        <w:rPr>
          <w:b/>
          <w:sz w:val="32"/>
          <w:szCs w:val="32"/>
        </w:rPr>
      </w:pPr>
      <w:r w:rsidRPr="00854A6C">
        <w:rPr>
          <w:b/>
          <w:sz w:val="32"/>
          <w:szCs w:val="32"/>
        </w:rPr>
        <w:t>JOURNAL</w:t>
      </w:r>
    </w:p>
    <w:p w14:paraId="72FD90CD" w14:textId="77777777" w:rsidR="00DB74A4" w:rsidRDefault="00DB74A4">
      <w:pPr>
        <w:tabs>
          <w:tab w:val="right" w:pos="6307"/>
        </w:tabs>
        <w:rPr>
          <w:b/>
        </w:rPr>
      </w:pPr>
    </w:p>
    <w:p w14:paraId="04A8FC64" w14:textId="77777777" w:rsidR="00DB74A4" w:rsidRDefault="00DB74A4">
      <w:pPr>
        <w:tabs>
          <w:tab w:val="right" w:pos="6307"/>
        </w:tabs>
        <w:rPr>
          <w:b/>
        </w:rPr>
      </w:pPr>
    </w:p>
    <w:p w14:paraId="61E73BCD" w14:textId="77777777" w:rsidR="00DB74A4" w:rsidRPr="00854A6C" w:rsidRDefault="000A7610" w:rsidP="00854A6C">
      <w:pPr>
        <w:jc w:val="center"/>
        <w:rPr>
          <w:b/>
        </w:rPr>
      </w:pPr>
      <w:r w:rsidRPr="00854A6C">
        <w:rPr>
          <w:b/>
        </w:rPr>
        <w:t>OF THE</w:t>
      </w:r>
    </w:p>
    <w:p w14:paraId="7EEE1F81" w14:textId="77777777" w:rsidR="00DB74A4" w:rsidRDefault="00DB74A4">
      <w:pPr>
        <w:tabs>
          <w:tab w:val="right" w:pos="6307"/>
        </w:tabs>
        <w:rPr>
          <w:b/>
        </w:rPr>
      </w:pPr>
    </w:p>
    <w:p w14:paraId="103B979F" w14:textId="77777777" w:rsidR="00DB74A4" w:rsidRDefault="00DB74A4">
      <w:pPr>
        <w:tabs>
          <w:tab w:val="right" w:pos="6307"/>
        </w:tabs>
        <w:rPr>
          <w:b/>
        </w:rPr>
      </w:pPr>
    </w:p>
    <w:p w14:paraId="593456B3" w14:textId="77777777" w:rsidR="00DB74A4" w:rsidRPr="00854A6C" w:rsidRDefault="000A7610" w:rsidP="00854A6C">
      <w:pPr>
        <w:jc w:val="center"/>
        <w:rPr>
          <w:b/>
          <w:sz w:val="32"/>
          <w:szCs w:val="32"/>
        </w:rPr>
      </w:pPr>
      <w:r w:rsidRPr="00854A6C">
        <w:rPr>
          <w:b/>
          <w:sz w:val="32"/>
          <w:szCs w:val="32"/>
        </w:rPr>
        <w:t>SENATE</w:t>
      </w:r>
    </w:p>
    <w:p w14:paraId="47EEE3BF" w14:textId="77777777" w:rsidR="00DB74A4" w:rsidRDefault="00DB74A4">
      <w:pPr>
        <w:tabs>
          <w:tab w:val="right" w:pos="6307"/>
        </w:tabs>
        <w:rPr>
          <w:b/>
        </w:rPr>
      </w:pPr>
    </w:p>
    <w:p w14:paraId="32A4049B" w14:textId="77777777" w:rsidR="00DB74A4" w:rsidRDefault="00DB74A4">
      <w:pPr>
        <w:tabs>
          <w:tab w:val="right" w:pos="6307"/>
        </w:tabs>
        <w:rPr>
          <w:b/>
        </w:rPr>
      </w:pPr>
    </w:p>
    <w:p w14:paraId="59518F90" w14:textId="77777777" w:rsidR="00854A6C" w:rsidRPr="00854A6C" w:rsidRDefault="00854A6C" w:rsidP="00854A6C">
      <w:pPr>
        <w:jc w:val="center"/>
        <w:rPr>
          <w:b/>
        </w:rPr>
      </w:pPr>
      <w:r w:rsidRPr="00854A6C">
        <w:rPr>
          <w:b/>
        </w:rPr>
        <w:t>OF THE</w:t>
      </w:r>
    </w:p>
    <w:p w14:paraId="28FD7EAD" w14:textId="77777777" w:rsidR="00DB74A4" w:rsidRDefault="00DB74A4">
      <w:pPr>
        <w:tabs>
          <w:tab w:val="right" w:pos="6307"/>
        </w:tabs>
        <w:rPr>
          <w:b/>
        </w:rPr>
      </w:pPr>
    </w:p>
    <w:p w14:paraId="1FF173E3" w14:textId="77777777" w:rsidR="00DB74A4" w:rsidRDefault="00DB74A4">
      <w:pPr>
        <w:tabs>
          <w:tab w:val="right" w:pos="6307"/>
        </w:tabs>
        <w:rPr>
          <w:b/>
        </w:rPr>
      </w:pPr>
    </w:p>
    <w:p w14:paraId="0CF7986B" w14:textId="77777777" w:rsidR="00DB74A4" w:rsidRPr="00854A6C" w:rsidRDefault="000A7610" w:rsidP="00854A6C">
      <w:pPr>
        <w:jc w:val="center"/>
        <w:rPr>
          <w:b/>
          <w:sz w:val="32"/>
          <w:szCs w:val="32"/>
        </w:rPr>
      </w:pPr>
      <w:r w:rsidRPr="00854A6C">
        <w:rPr>
          <w:b/>
          <w:sz w:val="32"/>
          <w:szCs w:val="32"/>
        </w:rPr>
        <w:t>STATE OF SOUTH CAROLINA</w:t>
      </w:r>
    </w:p>
    <w:p w14:paraId="119F0941" w14:textId="77777777" w:rsidR="00DB74A4" w:rsidRDefault="00DB74A4">
      <w:pPr>
        <w:tabs>
          <w:tab w:val="right" w:pos="6307"/>
        </w:tabs>
        <w:rPr>
          <w:b/>
        </w:rPr>
      </w:pPr>
    </w:p>
    <w:p w14:paraId="1D32C7ED" w14:textId="77777777" w:rsidR="00DB74A4" w:rsidRDefault="00DB74A4">
      <w:pPr>
        <w:tabs>
          <w:tab w:val="right" w:pos="6307"/>
        </w:tabs>
        <w:jc w:val="center"/>
        <w:rPr>
          <w:b/>
        </w:rPr>
      </w:pPr>
      <w:r w:rsidRPr="00DB74A4">
        <w:rPr>
          <w:b/>
        </w:rPr>
        <w:object w:dxaOrig="3177" w:dyaOrig="3176" w14:anchorId="23C56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65pt;height:168pt" o:ole="" fillcolor="window">
            <v:imagedata r:id="rId7" o:title="" gain="2147483647f" blacklevel="15728f"/>
          </v:shape>
          <o:OLEObject Type="Embed" ProgID="Word.Picture.8" ShapeID="_x0000_i1025" DrawAspect="Content" ObjectID="_1736855403" r:id="rId8"/>
        </w:object>
      </w:r>
    </w:p>
    <w:p w14:paraId="402C8340" w14:textId="77777777" w:rsidR="00DB74A4" w:rsidRDefault="00DB74A4">
      <w:pPr>
        <w:tabs>
          <w:tab w:val="right" w:pos="6307"/>
        </w:tabs>
        <w:rPr>
          <w:b/>
        </w:rPr>
      </w:pPr>
    </w:p>
    <w:p w14:paraId="06B3F1EA" w14:textId="77777777" w:rsidR="00DB74A4" w:rsidRDefault="00DB74A4">
      <w:pPr>
        <w:tabs>
          <w:tab w:val="right" w:pos="6307"/>
        </w:tabs>
        <w:rPr>
          <w:b/>
        </w:rPr>
      </w:pPr>
    </w:p>
    <w:p w14:paraId="4054524F"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7DE6724B" w14:textId="77777777" w:rsidR="00DB74A4" w:rsidRDefault="00DB74A4">
      <w:pPr>
        <w:tabs>
          <w:tab w:val="right" w:pos="6307"/>
        </w:tabs>
        <w:rPr>
          <w:b/>
          <w:sz w:val="21"/>
        </w:rPr>
      </w:pPr>
    </w:p>
    <w:p w14:paraId="0CBBA009" w14:textId="77777777" w:rsidR="00DB74A4" w:rsidRDefault="000A7610">
      <w:pPr>
        <w:tabs>
          <w:tab w:val="right" w:pos="6307"/>
        </w:tabs>
        <w:jc w:val="center"/>
        <w:rPr>
          <w:b/>
          <w:sz w:val="21"/>
        </w:rPr>
      </w:pPr>
      <w:r>
        <w:rPr>
          <w:b/>
          <w:sz w:val="21"/>
        </w:rPr>
        <w:t>_________</w:t>
      </w:r>
    </w:p>
    <w:p w14:paraId="14F72541" w14:textId="77777777" w:rsidR="00DB74A4" w:rsidRDefault="00DB74A4">
      <w:pPr>
        <w:tabs>
          <w:tab w:val="right" w:pos="6307"/>
        </w:tabs>
        <w:rPr>
          <w:b/>
          <w:sz w:val="21"/>
        </w:rPr>
      </w:pPr>
    </w:p>
    <w:p w14:paraId="685CF9FD" w14:textId="77777777" w:rsidR="00DB74A4" w:rsidRDefault="00DB74A4">
      <w:pPr>
        <w:tabs>
          <w:tab w:val="right" w:pos="6307"/>
        </w:tabs>
        <w:rPr>
          <w:b/>
          <w:sz w:val="21"/>
        </w:rPr>
      </w:pPr>
    </w:p>
    <w:p w14:paraId="51EF54C6" w14:textId="420D577A" w:rsidR="00DB74A4" w:rsidRPr="00854A6C" w:rsidRDefault="00566E22" w:rsidP="00854A6C">
      <w:pPr>
        <w:jc w:val="center"/>
        <w:rPr>
          <w:b/>
        </w:rPr>
      </w:pPr>
      <w:r>
        <w:rPr>
          <w:b/>
        </w:rPr>
        <w:t>T</w:t>
      </w:r>
      <w:r w:rsidR="00CD0941">
        <w:rPr>
          <w:b/>
        </w:rPr>
        <w:t>HURS</w:t>
      </w:r>
      <w:r>
        <w:rPr>
          <w:b/>
        </w:rPr>
        <w:t xml:space="preserve">DAY, </w:t>
      </w:r>
      <w:r w:rsidR="00CD0941">
        <w:rPr>
          <w:b/>
        </w:rPr>
        <w:t>FEBRUARY 2</w:t>
      </w:r>
      <w:r w:rsidR="000A7610" w:rsidRPr="00854A6C">
        <w:rPr>
          <w:b/>
        </w:rPr>
        <w:t>, 20</w:t>
      </w:r>
      <w:r w:rsidR="002958C1">
        <w:rPr>
          <w:b/>
        </w:rPr>
        <w:t>2</w:t>
      </w:r>
      <w:r w:rsidR="003A659B">
        <w:rPr>
          <w:b/>
        </w:rPr>
        <w:t>3</w:t>
      </w:r>
    </w:p>
    <w:p w14:paraId="6593FF0D" w14:textId="77777777" w:rsidR="00DB74A4" w:rsidRDefault="00DB74A4"/>
    <w:p w14:paraId="79AC8EBB" w14:textId="77777777" w:rsidR="00DB74A4" w:rsidRDefault="000A7610">
      <w:r>
        <w:br w:type="page"/>
      </w:r>
    </w:p>
    <w:p w14:paraId="6BEC832F" w14:textId="6175900E" w:rsidR="00DB74A4" w:rsidRDefault="00CD0941">
      <w:pPr>
        <w:jc w:val="center"/>
        <w:rPr>
          <w:b/>
        </w:rPr>
      </w:pPr>
      <w:r>
        <w:rPr>
          <w:b/>
        </w:rPr>
        <w:lastRenderedPageBreak/>
        <w:t>Thursday, February 2</w:t>
      </w:r>
      <w:r w:rsidR="000A7610">
        <w:rPr>
          <w:b/>
        </w:rPr>
        <w:t>, 20</w:t>
      </w:r>
      <w:r w:rsidR="002958C1">
        <w:rPr>
          <w:b/>
        </w:rPr>
        <w:t>2</w:t>
      </w:r>
      <w:r w:rsidR="003A659B">
        <w:rPr>
          <w:b/>
        </w:rPr>
        <w:t>3</w:t>
      </w:r>
    </w:p>
    <w:p w14:paraId="6B71879A" w14:textId="77777777" w:rsidR="00DB74A4" w:rsidRDefault="000A7610">
      <w:pPr>
        <w:jc w:val="center"/>
        <w:rPr>
          <w:b/>
        </w:rPr>
      </w:pPr>
      <w:r>
        <w:rPr>
          <w:b/>
        </w:rPr>
        <w:t>(Statewide Session)</w:t>
      </w:r>
    </w:p>
    <w:p w14:paraId="7D6BFD94"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2EC007E" w14:textId="77777777" w:rsidR="00DB74A4" w:rsidRDefault="00DB74A4"/>
    <w:p w14:paraId="22DBA0A4" w14:textId="77777777" w:rsidR="00DB74A4" w:rsidRDefault="000A7610">
      <w:pPr>
        <w:rPr>
          <w:strike/>
        </w:rPr>
      </w:pPr>
      <w:r>
        <w:rPr>
          <w:strike/>
        </w:rPr>
        <w:t>Indicates Matter Stricken</w:t>
      </w:r>
    </w:p>
    <w:p w14:paraId="5EAE7643" w14:textId="77777777" w:rsidR="00DB74A4" w:rsidRPr="00C62740" w:rsidRDefault="000A7610" w:rsidP="00C62740">
      <w:pPr>
        <w:rPr>
          <w:u w:val="single"/>
        </w:rPr>
      </w:pPr>
      <w:r w:rsidRPr="00C62740">
        <w:rPr>
          <w:u w:val="single"/>
        </w:rPr>
        <w:t>Indicates New Matter</w:t>
      </w:r>
    </w:p>
    <w:p w14:paraId="65FBDB81" w14:textId="77777777" w:rsidR="00DB74A4" w:rsidRDefault="00DB74A4"/>
    <w:p w14:paraId="0A20C4AD" w14:textId="7077B059" w:rsidR="00DB74A4" w:rsidRDefault="000A7610">
      <w:r>
        <w:tab/>
        <w:t>The Senate assembled at 1</w:t>
      </w:r>
      <w:r w:rsidR="00CD0941">
        <w:t>1</w:t>
      </w:r>
      <w:r w:rsidR="009B46FD">
        <w:t xml:space="preserve">:00 </w:t>
      </w:r>
      <w:r w:rsidR="00CD0941">
        <w:t>A.M.</w:t>
      </w:r>
      <w:r>
        <w:t>, the hour to which it stood adjourned, and was called to order by the PRESIDENT.</w:t>
      </w:r>
    </w:p>
    <w:p w14:paraId="2625C809" w14:textId="77777777" w:rsidR="00DB74A4" w:rsidRDefault="000A7610">
      <w:r>
        <w:tab/>
        <w:t>A quorum being present, the proceedings were opened with a devotion by the Chaplain as follows:</w:t>
      </w:r>
    </w:p>
    <w:p w14:paraId="1277DB09" w14:textId="77777777" w:rsidR="00DB74A4" w:rsidRDefault="00DB74A4"/>
    <w:p w14:paraId="0006FB75" w14:textId="26E95DA5" w:rsidR="004A3A45" w:rsidRDefault="004A3A45" w:rsidP="004A3A45">
      <w:r>
        <w:t>Psalm 36:7</w:t>
      </w:r>
    </w:p>
    <w:p w14:paraId="728EFD05" w14:textId="77777777" w:rsidR="004A3A45" w:rsidRDefault="004A3A45" w:rsidP="004A3A45">
      <w:r>
        <w:tab/>
        <w:t>The Psalmist tells us:</w:t>
      </w:r>
      <w:r>
        <w:rPr>
          <w:color w:val="auto"/>
        </w:rPr>
        <w:t xml:space="preserve"> </w:t>
      </w:r>
      <w:r>
        <w:t>“How precious is your steadfast love, O God!  All people may take refuge in the shadow of your wings.”</w:t>
      </w:r>
      <w:r>
        <w:tab/>
      </w:r>
      <w:r>
        <w:tab/>
      </w:r>
      <w:r>
        <w:tab/>
      </w:r>
    </w:p>
    <w:p w14:paraId="715869B1" w14:textId="24EF4DAE" w:rsidR="004A3A45" w:rsidRDefault="004A3A45" w:rsidP="004A3A45">
      <w:r>
        <w:tab/>
        <w:t>Bow with me as we pray, please:  More than ever, O Lord, we find ourselves conscious of -- and wary of -- the shadows and the darkness that define so much of life: rebellion in the streets, warfare that keeps on going, the sad reality of poverty, and so much more.  There is so very much that reminds us of the shadowy aspects of life and more aware than ever, dear God, how much we all need the gift of Your steadfast love.  So, truly, bless these Senators and their aides as they work diligently on behalf of the people of our State.  Indeed, wrap every single one of us in Your loving embrace and drive away the darkness which unsettles us.  And by Your grace grant us all full awareness of the promises of hope You offer.  In Your loving name we pray, Lord.  Amen.</w:t>
      </w:r>
    </w:p>
    <w:p w14:paraId="12F0B521" w14:textId="77777777" w:rsidR="00DB74A4" w:rsidRDefault="00DB74A4">
      <w:pPr>
        <w:pStyle w:val="Header"/>
        <w:tabs>
          <w:tab w:val="clear" w:pos="8640"/>
          <w:tab w:val="left" w:pos="4320"/>
        </w:tabs>
      </w:pPr>
    </w:p>
    <w:p w14:paraId="37617513" w14:textId="77777777" w:rsidR="00DB74A4" w:rsidRDefault="000A7610">
      <w:pPr>
        <w:pStyle w:val="Header"/>
        <w:tabs>
          <w:tab w:val="clear" w:pos="8640"/>
          <w:tab w:val="left" w:pos="4320"/>
        </w:tabs>
      </w:pPr>
      <w:r>
        <w:tab/>
        <w:t>The PRESIDENT called for Petitions, Memorials, Presentments of Grand Juries and such like papers.</w:t>
      </w:r>
    </w:p>
    <w:p w14:paraId="7F5F83FC" w14:textId="7719AD8E" w:rsidR="00DB74A4" w:rsidRDefault="00DB74A4">
      <w:pPr>
        <w:pStyle w:val="Header"/>
        <w:tabs>
          <w:tab w:val="clear" w:pos="8640"/>
          <w:tab w:val="left" w:pos="4320"/>
        </w:tabs>
      </w:pPr>
    </w:p>
    <w:p w14:paraId="297B506D" w14:textId="47442584" w:rsidR="0093163A" w:rsidRPr="0093163A" w:rsidRDefault="0093163A" w:rsidP="0093163A">
      <w:pPr>
        <w:pStyle w:val="Header"/>
        <w:tabs>
          <w:tab w:val="clear" w:pos="8640"/>
          <w:tab w:val="left" w:pos="4320"/>
        </w:tabs>
        <w:jc w:val="center"/>
      </w:pPr>
      <w:r>
        <w:rPr>
          <w:b/>
        </w:rPr>
        <w:t>Call of the Senate</w:t>
      </w:r>
    </w:p>
    <w:p w14:paraId="10E1F36C" w14:textId="50F8EFA4" w:rsidR="0093163A" w:rsidRDefault="0093163A">
      <w:pPr>
        <w:pStyle w:val="Header"/>
        <w:tabs>
          <w:tab w:val="clear" w:pos="8640"/>
          <w:tab w:val="left" w:pos="4320"/>
        </w:tabs>
      </w:pPr>
      <w:r>
        <w:tab/>
        <w:t>Senator SETZLER moved that a Call of the Senate be made.  The following Senators answered the Call:</w:t>
      </w:r>
    </w:p>
    <w:p w14:paraId="1A0ABA75"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ABB92FA"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163A">
        <w:t>Adams</w:t>
      </w:r>
      <w:r>
        <w:tab/>
      </w:r>
      <w:r w:rsidRPr="0093163A">
        <w:t>Alexander</w:t>
      </w:r>
      <w:r>
        <w:tab/>
      </w:r>
      <w:r w:rsidRPr="0093163A">
        <w:t>Allen</w:t>
      </w:r>
    </w:p>
    <w:p w14:paraId="61B43CC8"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163A">
        <w:t>Bennett</w:t>
      </w:r>
      <w:r>
        <w:tab/>
      </w:r>
      <w:r w:rsidRPr="0093163A">
        <w:t>Cash</w:t>
      </w:r>
      <w:r>
        <w:tab/>
      </w:r>
      <w:r w:rsidRPr="0093163A">
        <w:t>Climer</w:t>
      </w:r>
    </w:p>
    <w:p w14:paraId="6FA7F5FD"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163A">
        <w:t>Davis</w:t>
      </w:r>
      <w:r>
        <w:tab/>
      </w:r>
      <w:r w:rsidRPr="0093163A">
        <w:t>Fanning</w:t>
      </w:r>
      <w:r>
        <w:tab/>
      </w:r>
      <w:r w:rsidRPr="0093163A">
        <w:t>Gambrell</w:t>
      </w:r>
    </w:p>
    <w:p w14:paraId="65B74423"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163A">
        <w:t>Garrett</w:t>
      </w:r>
      <w:r>
        <w:tab/>
      </w:r>
      <w:r w:rsidRPr="0093163A">
        <w:t>Goldfinch</w:t>
      </w:r>
      <w:r>
        <w:tab/>
      </w:r>
      <w:r w:rsidRPr="0093163A">
        <w:t>Gustafson</w:t>
      </w:r>
    </w:p>
    <w:p w14:paraId="51226298"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163A">
        <w:t>Hembree</w:t>
      </w:r>
      <w:r>
        <w:tab/>
      </w:r>
      <w:r w:rsidRPr="0093163A">
        <w:t>Hutto</w:t>
      </w:r>
      <w:r>
        <w:tab/>
      </w:r>
      <w:r w:rsidRPr="0093163A">
        <w:t>Jackson</w:t>
      </w:r>
    </w:p>
    <w:p w14:paraId="4DD96FD6"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163A">
        <w:rPr>
          <w:i/>
        </w:rPr>
        <w:t>Johnson, Michael</w:t>
      </w:r>
      <w:r>
        <w:rPr>
          <w:i/>
        </w:rPr>
        <w:tab/>
      </w:r>
      <w:r w:rsidRPr="0093163A">
        <w:t>Kimbrell</w:t>
      </w:r>
      <w:r>
        <w:tab/>
      </w:r>
      <w:r w:rsidRPr="0093163A">
        <w:t>Loftis</w:t>
      </w:r>
    </w:p>
    <w:p w14:paraId="0C873002"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163A">
        <w:t>Malloy</w:t>
      </w:r>
      <w:r>
        <w:tab/>
      </w:r>
      <w:r w:rsidRPr="0093163A">
        <w:t>Martin</w:t>
      </w:r>
      <w:r>
        <w:tab/>
      </w:r>
      <w:r w:rsidRPr="0093163A">
        <w:t>Massey</w:t>
      </w:r>
    </w:p>
    <w:p w14:paraId="07877660"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163A">
        <w:t>Peeler</w:t>
      </w:r>
      <w:r>
        <w:tab/>
      </w:r>
      <w:r w:rsidRPr="0093163A">
        <w:t>Reichenbach</w:t>
      </w:r>
      <w:r>
        <w:tab/>
      </w:r>
      <w:r w:rsidRPr="0093163A">
        <w:t>Rice</w:t>
      </w:r>
    </w:p>
    <w:p w14:paraId="1398D8D7"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163A">
        <w:t>Sabb</w:t>
      </w:r>
      <w:r>
        <w:tab/>
      </w:r>
      <w:r w:rsidRPr="0093163A">
        <w:t>Senn</w:t>
      </w:r>
      <w:r>
        <w:tab/>
      </w:r>
      <w:r w:rsidRPr="0093163A">
        <w:t>Setzler</w:t>
      </w:r>
    </w:p>
    <w:p w14:paraId="6A6D301F"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163A">
        <w:t>Shealy</w:t>
      </w:r>
      <w:r>
        <w:tab/>
      </w:r>
      <w:r w:rsidRPr="0093163A">
        <w:t>Stephens</w:t>
      </w:r>
      <w:r>
        <w:tab/>
      </w:r>
      <w:r w:rsidRPr="0093163A">
        <w:t>Turner</w:t>
      </w:r>
    </w:p>
    <w:p w14:paraId="609A4BB5" w14:textId="77777777" w:rsidR="0093163A" w:rsidRDefault="0093163A" w:rsidP="009316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163A">
        <w:lastRenderedPageBreak/>
        <w:t>Verdin</w:t>
      </w:r>
      <w:r>
        <w:tab/>
      </w:r>
      <w:r w:rsidRPr="0093163A">
        <w:t>Williams</w:t>
      </w:r>
      <w:r>
        <w:tab/>
      </w:r>
      <w:r w:rsidRPr="0093163A">
        <w:t>Young</w:t>
      </w:r>
    </w:p>
    <w:p w14:paraId="1F2B9081" w14:textId="77777777" w:rsidR="0093163A" w:rsidRDefault="0093163A" w:rsidP="0093163A">
      <w:pPr>
        <w:pStyle w:val="Header"/>
        <w:tabs>
          <w:tab w:val="clear" w:pos="8640"/>
          <w:tab w:val="left" w:pos="4320"/>
        </w:tabs>
      </w:pPr>
    </w:p>
    <w:p w14:paraId="4CEBF2A1" w14:textId="501A45EC" w:rsidR="0093163A" w:rsidRDefault="0093163A">
      <w:pPr>
        <w:pStyle w:val="Header"/>
        <w:tabs>
          <w:tab w:val="clear" w:pos="8640"/>
          <w:tab w:val="left" w:pos="4320"/>
        </w:tabs>
      </w:pPr>
      <w:r>
        <w:tab/>
        <w:t>A quorum being present, the Senate resumed.</w:t>
      </w:r>
    </w:p>
    <w:p w14:paraId="1AB46F00" w14:textId="1AF952EB" w:rsidR="0093163A" w:rsidRDefault="0093163A">
      <w:pPr>
        <w:pStyle w:val="Header"/>
        <w:tabs>
          <w:tab w:val="clear" w:pos="8640"/>
          <w:tab w:val="left" w:pos="4320"/>
        </w:tabs>
      </w:pPr>
    </w:p>
    <w:p w14:paraId="2C3BEA23" w14:textId="77777777" w:rsidR="00F05BBF" w:rsidRPr="006C740D" w:rsidRDefault="00F05BBF" w:rsidP="00F05BBF">
      <w:pPr>
        <w:jc w:val="center"/>
        <w:rPr>
          <w:b/>
        </w:rPr>
      </w:pPr>
      <w:r w:rsidRPr="006C740D">
        <w:rPr>
          <w:b/>
        </w:rPr>
        <w:t>MESSAGE FROM THE GOVERNOR</w:t>
      </w:r>
    </w:p>
    <w:p w14:paraId="11920B59" w14:textId="77777777" w:rsidR="00F05BBF" w:rsidRPr="006C740D" w:rsidRDefault="00F05BBF" w:rsidP="00F05BBF">
      <w:pPr>
        <w:ind w:firstLine="216"/>
      </w:pPr>
      <w:r w:rsidRPr="006C740D">
        <w:t>The following appointments were transmitted by the Honorable Henry Dargan McMaster:</w:t>
      </w:r>
    </w:p>
    <w:p w14:paraId="2ACA0583" w14:textId="77777777" w:rsidR="00F05BBF" w:rsidRPr="006C740D" w:rsidRDefault="00F05BBF" w:rsidP="00F05BBF">
      <w:pPr>
        <w:ind w:firstLine="216"/>
      </w:pPr>
    </w:p>
    <w:p w14:paraId="23424490" w14:textId="77777777" w:rsidR="00F05BBF" w:rsidRPr="006C740D" w:rsidRDefault="00F05BBF" w:rsidP="00F05BBF">
      <w:pPr>
        <w:jc w:val="center"/>
        <w:rPr>
          <w:b/>
        </w:rPr>
      </w:pPr>
      <w:r w:rsidRPr="006C740D">
        <w:rPr>
          <w:b/>
        </w:rPr>
        <w:t>Statewide Appointments</w:t>
      </w:r>
    </w:p>
    <w:p w14:paraId="404D1736" w14:textId="77777777" w:rsidR="00F05BBF" w:rsidRPr="006C740D" w:rsidRDefault="00F05BBF" w:rsidP="00F05BBF">
      <w:pPr>
        <w:keepNext/>
        <w:ind w:firstLine="216"/>
        <w:rPr>
          <w:u w:val="single"/>
        </w:rPr>
      </w:pPr>
      <w:r w:rsidRPr="006C740D">
        <w:rPr>
          <w:u w:val="single"/>
        </w:rPr>
        <w:t xml:space="preserve">Initial Appointment, Governor's School of Agriculture at John </w:t>
      </w:r>
      <w:r>
        <w:rPr>
          <w:u w:val="single"/>
        </w:rPr>
        <w:t>d</w:t>
      </w:r>
      <w:r w:rsidRPr="006C740D">
        <w:rPr>
          <w:u w:val="single"/>
        </w:rPr>
        <w:t>e la Howe School Board of Trustees, with the term to commence April 1, 2019, and to expire April 1, 2024</w:t>
      </w:r>
    </w:p>
    <w:p w14:paraId="688056B8" w14:textId="77777777" w:rsidR="00F05BBF" w:rsidRPr="006C740D" w:rsidRDefault="00F05BBF" w:rsidP="00F05BBF">
      <w:pPr>
        <w:keepNext/>
        <w:ind w:firstLine="216"/>
        <w:rPr>
          <w:u w:val="single"/>
        </w:rPr>
      </w:pPr>
      <w:r w:rsidRPr="006C740D">
        <w:rPr>
          <w:u w:val="single"/>
        </w:rPr>
        <w:t>At-Large:</w:t>
      </w:r>
    </w:p>
    <w:p w14:paraId="1E8BC476" w14:textId="77777777" w:rsidR="00F05BBF" w:rsidRDefault="00F05BBF" w:rsidP="00F05BBF">
      <w:pPr>
        <w:ind w:firstLine="216"/>
      </w:pPr>
      <w:r>
        <w:t>Anne Hancock, 108 Live Oak Court, Greenwood, SC 29649-8960</w:t>
      </w:r>
      <w:r w:rsidRPr="006C740D">
        <w:rPr>
          <w:i/>
        </w:rPr>
        <w:t xml:space="preserve"> VICE </w:t>
      </w:r>
      <w:r w:rsidRPr="006C740D">
        <w:t>Thomas R. Love</w:t>
      </w:r>
    </w:p>
    <w:p w14:paraId="72FCA0C1" w14:textId="77777777" w:rsidR="00F05BBF" w:rsidRDefault="00F05BBF" w:rsidP="00F05BBF">
      <w:pPr>
        <w:ind w:firstLine="216"/>
      </w:pPr>
    </w:p>
    <w:p w14:paraId="60B00DAA" w14:textId="77777777" w:rsidR="00F05BBF" w:rsidRDefault="00F05BBF" w:rsidP="00F05BBF">
      <w:pPr>
        <w:ind w:firstLine="216"/>
      </w:pPr>
      <w:r>
        <w:t>Referred to the Committee on Education.</w:t>
      </w:r>
    </w:p>
    <w:p w14:paraId="5D090ED8" w14:textId="77777777" w:rsidR="00F05BBF" w:rsidRDefault="00F05BBF" w:rsidP="00F05BBF">
      <w:pPr>
        <w:ind w:firstLine="216"/>
      </w:pPr>
    </w:p>
    <w:p w14:paraId="3F8B5760" w14:textId="77777777" w:rsidR="00F05BBF" w:rsidRPr="006C740D" w:rsidRDefault="00F05BBF" w:rsidP="00F05BBF">
      <w:pPr>
        <w:keepNext/>
        <w:ind w:firstLine="216"/>
        <w:rPr>
          <w:u w:val="single"/>
        </w:rPr>
      </w:pPr>
      <w:r w:rsidRPr="006C740D">
        <w:rPr>
          <w:u w:val="single"/>
        </w:rPr>
        <w:t xml:space="preserve">Reappointment, Governor's School of Agriculture at John </w:t>
      </w:r>
      <w:r>
        <w:rPr>
          <w:u w:val="single"/>
        </w:rPr>
        <w:t>d</w:t>
      </w:r>
      <w:r w:rsidRPr="006C740D">
        <w:rPr>
          <w:u w:val="single"/>
        </w:rPr>
        <w:t>e la Howe School Board of Trustees, with the term to commence April 1, 2023, and to expire April 1, 2028</w:t>
      </w:r>
    </w:p>
    <w:p w14:paraId="5FA3CEB9" w14:textId="77777777" w:rsidR="00F05BBF" w:rsidRPr="006C740D" w:rsidRDefault="00F05BBF" w:rsidP="00F05BBF">
      <w:pPr>
        <w:keepNext/>
        <w:ind w:firstLine="216"/>
        <w:rPr>
          <w:u w:val="single"/>
        </w:rPr>
      </w:pPr>
      <w:r w:rsidRPr="006C740D">
        <w:rPr>
          <w:u w:val="single"/>
        </w:rPr>
        <w:t>At-Large:</w:t>
      </w:r>
    </w:p>
    <w:p w14:paraId="2A3E68AC" w14:textId="77777777" w:rsidR="00F05BBF" w:rsidRDefault="00F05BBF" w:rsidP="00F05BBF">
      <w:pPr>
        <w:ind w:firstLine="216"/>
      </w:pPr>
      <w:r>
        <w:t>Yvonne C. Knight Carter, 1349 Old Cherry Hill Road, Monks Corner, SC 29461-4571</w:t>
      </w:r>
    </w:p>
    <w:p w14:paraId="374263AE" w14:textId="77777777" w:rsidR="00F05BBF" w:rsidRDefault="00F05BBF" w:rsidP="00F05BBF">
      <w:pPr>
        <w:ind w:firstLine="216"/>
      </w:pPr>
    </w:p>
    <w:p w14:paraId="08F6D1D9" w14:textId="77777777" w:rsidR="00F05BBF" w:rsidRDefault="00F05BBF" w:rsidP="00F05BBF">
      <w:pPr>
        <w:ind w:firstLine="216"/>
      </w:pPr>
      <w:r>
        <w:t>Referred to the Committee on Education.</w:t>
      </w:r>
    </w:p>
    <w:p w14:paraId="7FDD17D1" w14:textId="77777777" w:rsidR="00F05BBF" w:rsidRDefault="00F05BBF" w:rsidP="00F05BBF">
      <w:pPr>
        <w:ind w:firstLine="216"/>
      </w:pPr>
    </w:p>
    <w:p w14:paraId="5FE7B0A6" w14:textId="77777777" w:rsidR="00F05BBF" w:rsidRPr="006C740D" w:rsidRDefault="00F05BBF" w:rsidP="00F05BBF">
      <w:pPr>
        <w:keepNext/>
        <w:ind w:firstLine="216"/>
        <w:rPr>
          <w:u w:val="single"/>
        </w:rPr>
      </w:pPr>
      <w:r w:rsidRPr="006C740D">
        <w:rPr>
          <w:u w:val="single"/>
        </w:rPr>
        <w:t>Reappointment, Juvenile Parole Board, with the term to commence June 30, 2022, and to expire June 30, 2026</w:t>
      </w:r>
    </w:p>
    <w:p w14:paraId="5670B6BB" w14:textId="77777777" w:rsidR="00F05BBF" w:rsidRPr="006C740D" w:rsidRDefault="00F05BBF" w:rsidP="00F05BBF">
      <w:pPr>
        <w:keepNext/>
        <w:ind w:firstLine="216"/>
        <w:rPr>
          <w:u w:val="single"/>
        </w:rPr>
      </w:pPr>
      <w:r w:rsidRPr="006C740D">
        <w:rPr>
          <w:u w:val="single"/>
        </w:rPr>
        <w:t>At-Large:</w:t>
      </w:r>
    </w:p>
    <w:p w14:paraId="3D1F0963" w14:textId="77777777" w:rsidR="00F05BBF" w:rsidRDefault="00F05BBF" w:rsidP="00F05BBF">
      <w:pPr>
        <w:ind w:firstLine="216"/>
      </w:pPr>
      <w:r>
        <w:t>Tony A. Foster, 105 Creekside Court, Greenwood, SC 29649-9540</w:t>
      </w:r>
    </w:p>
    <w:p w14:paraId="6AB7F28E" w14:textId="77777777" w:rsidR="00F05BBF" w:rsidRDefault="00F05BBF" w:rsidP="00F05BBF">
      <w:pPr>
        <w:ind w:firstLine="216"/>
      </w:pPr>
    </w:p>
    <w:p w14:paraId="2DE11864" w14:textId="77777777" w:rsidR="00F05BBF" w:rsidRDefault="00F05BBF" w:rsidP="00F05BBF">
      <w:pPr>
        <w:ind w:firstLine="216"/>
      </w:pPr>
      <w:r>
        <w:t>Referred to the Committee on Corrections and Penology.</w:t>
      </w:r>
    </w:p>
    <w:p w14:paraId="2F716FE6" w14:textId="77777777" w:rsidR="00F05BBF" w:rsidRDefault="00F05BBF" w:rsidP="00F05BBF">
      <w:pPr>
        <w:ind w:firstLine="216"/>
      </w:pPr>
    </w:p>
    <w:p w14:paraId="2DDE8D8B" w14:textId="77777777" w:rsidR="00F05BBF" w:rsidRPr="006C740D" w:rsidRDefault="00F05BBF" w:rsidP="00F05BBF">
      <w:pPr>
        <w:keepNext/>
        <w:ind w:firstLine="216"/>
        <w:rPr>
          <w:u w:val="single"/>
        </w:rPr>
      </w:pPr>
      <w:r w:rsidRPr="006C740D">
        <w:rPr>
          <w:u w:val="single"/>
        </w:rPr>
        <w:t>Reappointment, Juvenile Parole Board, with the term to commence June 30, 2022, and to expire June 30, 2026</w:t>
      </w:r>
    </w:p>
    <w:p w14:paraId="4DE8CFCF" w14:textId="77777777" w:rsidR="00F05BBF" w:rsidRPr="006C740D" w:rsidRDefault="00F05BBF" w:rsidP="00F05BBF">
      <w:pPr>
        <w:keepNext/>
        <w:ind w:firstLine="216"/>
        <w:rPr>
          <w:u w:val="single"/>
        </w:rPr>
      </w:pPr>
      <w:r w:rsidRPr="006C740D">
        <w:rPr>
          <w:u w:val="single"/>
        </w:rPr>
        <w:t>At-Large:</w:t>
      </w:r>
    </w:p>
    <w:p w14:paraId="77790885" w14:textId="77777777" w:rsidR="00F05BBF" w:rsidRDefault="00F05BBF" w:rsidP="00F05BBF">
      <w:pPr>
        <w:ind w:firstLine="216"/>
      </w:pPr>
      <w:r>
        <w:t>Kathleen Love, 105 Tryon Drive, Summerville, SC 29485-8430</w:t>
      </w:r>
    </w:p>
    <w:p w14:paraId="7948CBBA" w14:textId="77777777" w:rsidR="00F05BBF" w:rsidRDefault="00F05BBF" w:rsidP="00F05BBF">
      <w:pPr>
        <w:ind w:firstLine="216"/>
      </w:pPr>
    </w:p>
    <w:p w14:paraId="78BC90AF" w14:textId="77777777" w:rsidR="00F05BBF" w:rsidRDefault="00F05BBF" w:rsidP="00F05BBF">
      <w:pPr>
        <w:ind w:firstLine="216"/>
      </w:pPr>
      <w:r>
        <w:t>Referred to the Committee on Corrections and Penology.</w:t>
      </w:r>
    </w:p>
    <w:p w14:paraId="75077BFD" w14:textId="77777777" w:rsidR="00F05BBF" w:rsidRDefault="00F05BBF" w:rsidP="00F05BBF">
      <w:pPr>
        <w:ind w:firstLine="216"/>
      </w:pPr>
    </w:p>
    <w:p w14:paraId="3B2C80D6" w14:textId="77777777" w:rsidR="00F05BBF" w:rsidRPr="006C740D" w:rsidRDefault="00F05BBF" w:rsidP="00F05BBF">
      <w:pPr>
        <w:keepNext/>
        <w:ind w:firstLine="216"/>
        <w:rPr>
          <w:u w:val="single"/>
        </w:rPr>
      </w:pPr>
      <w:r w:rsidRPr="006C740D">
        <w:rPr>
          <w:u w:val="single"/>
        </w:rPr>
        <w:t>Reappointment, South Carolina State Housing Finance and Development Authority, with the term to commence August 15, 2021, and to expire August 15, 2025</w:t>
      </w:r>
    </w:p>
    <w:p w14:paraId="3557692F" w14:textId="77777777" w:rsidR="00F05BBF" w:rsidRPr="006C740D" w:rsidRDefault="00F05BBF" w:rsidP="00F05BBF">
      <w:pPr>
        <w:keepNext/>
        <w:ind w:firstLine="216"/>
        <w:rPr>
          <w:u w:val="single"/>
        </w:rPr>
      </w:pPr>
      <w:r w:rsidRPr="006C740D">
        <w:rPr>
          <w:u w:val="single"/>
        </w:rPr>
        <w:t>At-Large:</w:t>
      </w:r>
    </w:p>
    <w:p w14:paraId="756B08F0" w14:textId="77777777" w:rsidR="00F05BBF" w:rsidRDefault="00F05BBF" w:rsidP="00F05BBF">
      <w:pPr>
        <w:ind w:firstLine="216"/>
      </w:pPr>
      <w:r>
        <w:t>Charles E. Gardner, 127 Haviland Ave., Greenville, SC 29607</w:t>
      </w:r>
    </w:p>
    <w:p w14:paraId="2642C95D" w14:textId="77777777" w:rsidR="00F05BBF" w:rsidRDefault="00F05BBF" w:rsidP="00F05BBF">
      <w:pPr>
        <w:ind w:firstLine="216"/>
      </w:pPr>
    </w:p>
    <w:p w14:paraId="6B33B718" w14:textId="77777777" w:rsidR="00F05BBF" w:rsidRDefault="00F05BBF" w:rsidP="00F05BBF">
      <w:pPr>
        <w:ind w:firstLine="216"/>
      </w:pPr>
      <w:r>
        <w:t>Referred to the Committee on Labor, Commerce and Industry.</w:t>
      </w:r>
    </w:p>
    <w:p w14:paraId="3A040A68" w14:textId="77777777" w:rsidR="00F05BBF" w:rsidRDefault="00F05BBF" w:rsidP="00F05BBF">
      <w:pPr>
        <w:ind w:firstLine="216"/>
      </w:pPr>
    </w:p>
    <w:p w14:paraId="481006D5" w14:textId="77777777" w:rsidR="00F05BBF" w:rsidRPr="006C740D" w:rsidRDefault="00F05BBF" w:rsidP="00F05BBF">
      <w:pPr>
        <w:keepNext/>
        <w:ind w:firstLine="216"/>
        <w:rPr>
          <w:u w:val="single"/>
        </w:rPr>
      </w:pPr>
      <w:r w:rsidRPr="006C740D">
        <w:rPr>
          <w:u w:val="single"/>
        </w:rPr>
        <w:t>Initial Appointment, South Carolina State Housing Finance and Development Authority, with the term to commence August 15, 2022, and to expire August 15, 2026</w:t>
      </w:r>
    </w:p>
    <w:p w14:paraId="29E2E50F" w14:textId="77777777" w:rsidR="00F05BBF" w:rsidRPr="006C740D" w:rsidRDefault="00F05BBF" w:rsidP="00F05BBF">
      <w:pPr>
        <w:keepNext/>
        <w:ind w:firstLine="216"/>
        <w:rPr>
          <w:u w:val="single"/>
        </w:rPr>
      </w:pPr>
      <w:r w:rsidRPr="006C740D">
        <w:rPr>
          <w:u w:val="single"/>
        </w:rPr>
        <w:t>At-Large:</w:t>
      </w:r>
    </w:p>
    <w:p w14:paraId="007A3576" w14:textId="77777777" w:rsidR="00F05BBF" w:rsidRDefault="00F05BBF" w:rsidP="00F05BBF">
      <w:pPr>
        <w:ind w:firstLine="216"/>
      </w:pPr>
      <w:r>
        <w:t>Brenton F. Mackie, 237 Oak Haven Drive, Lexington, SC 29072-7112</w:t>
      </w:r>
      <w:r w:rsidRPr="006C740D">
        <w:rPr>
          <w:i/>
        </w:rPr>
        <w:t xml:space="preserve"> VICE </w:t>
      </w:r>
      <w:r w:rsidRPr="006C740D">
        <w:t>Bradley J. Allen</w:t>
      </w:r>
    </w:p>
    <w:p w14:paraId="6B61AE81" w14:textId="77777777" w:rsidR="00F05BBF" w:rsidRDefault="00F05BBF" w:rsidP="00F05BBF">
      <w:pPr>
        <w:ind w:firstLine="216"/>
      </w:pPr>
    </w:p>
    <w:p w14:paraId="1D708560" w14:textId="77777777" w:rsidR="00F05BBF" w:rsidRDefault="00F05BBF" w:rsidP="00F05BBF">
      <w:pPr>
        <w:ind w:firstLine="216"/>
      </w:pPr>
      <w:r>
        <w:t>Referred to the Committee on Labor, Commerce and Industry.</w:t>
      </w:r>
    </w:p>
    <w:p w14:paraId="00B9724B" w14:textId="77777777" w:rsidR="00F05BBF" w:rsidRDefault="00F05BBF" w:rsidP="00F05BBF">
      <w:pPr>
        <w:ind w:firstLine="216"/>
      </w:pPr>
    </w:p>
    <w:p w14:paraId="6562667C" w14:textId="77777777" w:rsidR="00F05BBF" w:rsidRPr="006C740D" w:rsidRDefault="00F05BBF" w:rsidP="00F05BBF">
      <w:pPr>
        <w:keepNext/>
        <w:ind w:firstLine="216"/>
        <w:rPr>
          <w:u w:val="single"/>
        </w:rPr>
      </w:pPr>
      <w:r w:rsidRPr="006C740D">
        <w:rPr>
          <w:u w:val="single"/>
        </w:rPr>
        <w:t>Initial Appointment, South Carolina State Housing Finance and Development Authority, with the term to commence August 15, 2022, and to expire August 15, 2026</w:t>
      </w:r>
    </w:p>
    <w:p w14:paraId="0B028894" w14:textId="77777777" w:rsidR="00F05BBF" w:rsidRPr="006C740D" w:rsidRDefault="00F05BBF" w:rsidP="00F05BBF">
      <w:pPr>
        <w:keepNext/>
        <w:ind w:firstLine="216"/>
        <w:rPr>
          <w:u w:val="single"/>
        </w:rPr>
      </w:pPr>
      <w:r w:rsidRPr="006C740D">
        <w:rPr>
          <w:u w:val="single"/>
        </w:rPr>
        <w:t>At-Large:</w:t>
      </w:r>
    </w:p>
    <w:p w14:paraId="7B3E596C" w14:textId="77777777" w:rsidR="00F05BBF" w:rsidRDefault="00F05BBF" w:rsidP="00F05BBF">
      <w:pPr>
        <w:ind w:firstLine="216"/>
      </w:pPr>
      <w:r>
        <w:t>Charles David Tuttle, 821 Harborside Lane, Columbia, SC 29229-7431</w:t>
      </w:r>
      <w:r w:rsidRPr="006C740D">
        <w:rPr>
          <w:i/>
        </w:rPr>
        <w:t xml:space="preserve"> VICE </w:t>
      </w:r>
      <w:r w:rsidRPr="006C740D">
        <w:t>David C. Goodall</w:t>
      </w:r>
    </w:p>
    <w:p w14:paraId="21F98543" w14:textId="77777777" w:rsidR="00F05BBF" w:rsidRDefault="00F05BBF" w:rsidP="00F05BBF">
      <w:pPr>
        <w:ind w:firstLine="216"/>
      </w:pPr>
    </w:p>
    <w:p w14:paraId="7C7A2D15" w14:textId="77777777" w:rsidR="00F05BBF" w:rsidRDefault="00F05BBF" w:rsidP="00F05BBF">
      <w:pPr>
        <w:ind w:firstLine="216"/>
      </w:pPr>
      <w:r>
        <w:t>Referred to the Committee on Labor, Commerce and Industry.</w:t>
      </w:r>
    </w:p>
    <w:p w14:paraId="53D0F222" w14:textId="77777777" w:rsidR="00DB74A4" w:rsidRDefault="00DB74A4">
      <w:pPr>
        <w:pStyle w:val="Header"/>
        <w:tabs>
          <w:tab w:val="clear" w:pos="8640"/>
          <w:tab w:val="left" w:pos="4320"/>
        </w:tabs>
      </w:pPr>
    </w:p>
    <w:p w14:paraId="05BDA182" w14:textId="77777777" w:rsidR="0095188E" w:rsidRPr="0027193F" w:rsidRDefault="0095188E" w:rsidP="0095188E">
      <w:pPr>
        <w:jc w:val="center"/>
      </w:pPr>
      <w:r>
        <w:rPr>
          <w:b/>
        </w:rPr>
        <w:t>Doctor of the Day</w:t>
      </w:r>
    </w:p>
    <w:p w14:paraId="56E9B72A" w14:textId="77777777" w:rsidR="0095188E" w:rsidRDefault="0095188E" w:rsidP="0095188E">
      <w:r>
        <w:tab/>
        <w:t>Senator SETZLER introduced Dr. Rob Kosciusko of West Columbia, S.C., Doctor of the Day.</w:t>
      </w:r>
    </w:p>
    <w:p w14:paraId="5F24B646" w14:textId="77777777" w:rsidR="0095188E" w:rsidRDefault="0095188E" w:rsidP="0095188E"/>
    <w:p w14:paraId="1E718A7A" w14:textId="77777777" w:rsidR="0095188E" w:rsidRPr="0027193F" w:rsidRDefault="0095188E" w:rsidP="0095188E">
      <w:pPr>
        <w:jc w:val="center"/>
      </w:pPr>
      <w:r>
        <w:rPr>
          <w:b/>
        </w:rPr>
        <w:t>Leave of Absence</w:t>
      </w:r>
    </w:p>
    <w:p w14:paraId="04DA2525" w14:textId="77777777" w:rsidR="0095188E" w:rsidRDefault="0095188E" w:rsidP="0095188E">
      <w:r>
        <w:tab/>
        <w:t>On motion of Senator TURNER, at 11:08 A.M., Senator TALLEY was granted a leave of absence for today.</w:t>
      </w:r>
    </w:p>
    <w:p w14:paraId="7168C2B5" w14:textId="6DC50A2B" w:rsidR="00DB74A4" w:rsidRDefault="00DB74A4">
      <w:pPr>
        <w:pStyle w:val="Header"/>
        <w:tabs>
          <w:tab w:val="clear" w:pos="8640"/>
          <w:tab w:val="left" w:pos="4320"/>
        </w:tabs>
      </w:pPr>
    </w:p>
    <w:p w14:paraId="3B23F627" w14:textId="3C81D077" w:rsidR="00A66A7D" w:rsidRPr="00A66A7D" w:rsidRDefault="00A66A7D" w:rsidP="00A66A7D">
      <w:pPr>
        <w:pStyle w:val="Header"/>
        <w:tabs>
          <w:tab w:val="clear" w:pos="8640"/>
          <w:tab w:val="left" w:pos="4320"/>
        </w:tabs>
        <w:jc w:val="center"/>
      </w:pPr>
      <w:r>
        <w:rPr>
          <w:b/>
        </w:rPr>
        <w:t>Leave of Absence</w:t>
      </w:r>
    </w:p>
    <w:p w14:paraId="3C4EF7B6" w14:textId="76ECCB83" w:rsidR="00A66A7D" w:rsidRDefault="00A66A7D">
      <w:pPr>
        <w:pStyle w:val="Header"/>
        <w:tabs>
          <w:tab w:val="clear" w:pos="8640"/>
          <w:tab w:val="left" w:pos="4320"/>
        </w:tabs>
      </w:pPr>
      <w:r>
        <w:tab/>
        <w:t>On motion of Senator K. JOHNSON, at 11:43 A.M., Senator McELVEEN was granted a leave of absence for today.</w:t>
      </w:r>
    </w:p>
    <w:p w14:paraId="0DB96F8C" w14:textId="73931132" w:rsidR="00A66A7D" w:rsidRDefault="00A66A7D">
      <w:pPr>
        <w:pStyle w:val="Header"/>
        <w:tabs>
          <w:tab w:val="clear" w:pos="8640"/>
          <w:tab w:val="left" w:pos="4320"/>
        </w:tabs>
      </w:pPr>
    </w:p>
    <w:p w14:paraId="4F5A07E4" w14:textId="77777777" w:rsidR="00A66A7D" w:rsidRPr="00A66A7D" w:rsidRDefault="00A66A7D" w:rsidP="00A66A7D">
      <w:pPr>
        <w:pStyle w:val="Header"/>
        <w:tabs>
          <w:tab w:val="clear" w:pos="8640"/>
          <w:tab w:val="left" w:pos="4320"/>
        </w:tabs>
        <w:jc w:val="center"/>
      </w:pPr>
      <w:r>
        <w:rPr>
          <w:b/>
        </w:rPr>
        <w:t>Leave of Absence</w:t>
      </w:r>
    </w:p>
    <w:p w14:paraId="4BED8733" w14:textId="38DC35B9" w:rsidR="00A66A7D" w:rsidRDefault="00A66A7D" w:rsidP="00A66A7D">
      <w:pPr>
        <w:pStyle w:val="Header"/>
        <w:tabs>
          <w:tab w:val="clear" w:pos="8640"/>
          <w:tab w:val="left" w:pos="4320"/>
        </w:tabs>
      </w:pPr>
      <w:r>
        <w:tab/>
        <w:t>On motion of Senator STEPHENS, at 11:43 A.M., Senator MATTHEWS was granted a leave of absence for today.</w:t>
      </w:r>
    </w:p>
    <w:p w14:paraId="077B2FB3" w14:textId="77777777" w:rsidR="00A66A7D" w:rsidRPr="00A66A7D" w:rsidRDefault="00A66A7D" w:rsidP="00A66A7D">
      <w:pPr>
        <w:pStyle w:val="Header"/>
        <w:tabs>
          <w:tab w:val="clear" w:pos="8640"/>
          <w:tab w:val="left" w:pos="4320"/>
        </w:tabs>
        <w:jc w:val="center"/>
      </w:pPr>
      <w:r>
        <w:rPr>
          <w:b/>
        </w:rPr>
        <w:t>Leave of Absence</w:t>
      </w:r>
    </w:p>
    <w:p w14:paraId="1BE1A21F" w14:textId="293F0DEB" w:rsidR="00A66A7D" w:rsidRDefault="00A66A7D" w:rsidP="00A66A7D">
      <w:pPr>
        <w:pStyle w:val="Header"/>
        <w:tabs>
          <w:tab w:val="clear" w:pos="8640"/>
          <w:tab w:val="left" w:pos="4320"/>
        </w:tabs>
      </w:pPr>
      <w:r>
        <w:tab/>
        <w:t xml:space="preserve">On motion of Senator STEPHENS, at 11:43 A.M., Senator McLEOD was granted a leave of absence </w:t>
      </w:r>
      <w:r w:rsidR="00142979">
        <w:t>until 12:30 P.M</w:t>
      </w:r>
      <w:r>
        <w:t>.</w:t>
      </w:r>
    </w:p>
    <w:p w14:paraId="6C07A27C" w14:textId="12775D74" w:rsidR="00A66A7D" w:rsidRDefault="00A66A7D">
      <w:pPr>
        <w:pStyle w:val="Header"/>
        <w:tabs>
          <w:tab w:val="clear" w:pos="8640"/>
          <w:tab w:val="left" w:pos="4320"/>
        </w:tabs>
      </w:pPr>
    </w:p>
    <w:p w14:paraId="6D6BF242" w14:textId="77777777" w:rsidR="00A66A7D" w:rsidRPr="00A66A7D" w:rsidRDefault="00A66A7D" w:rsidP="00A66A7D">
      <w:pPr>
        <w:pStyle w:val="Header"/>
        <w:tabs>
          <w:tab w:val="clear" w:pos="8640"/>
          <w:tab w:val="left" w:pos="4320"/>
        </w:tabs>
        <w:jc w:val="center"/>
      </w:pPr>
      <w:r>
        <w:rPr>
          <w:b/>
        </w:rPr>
        <w:t>Leave of Absence</w:t>
      </w:r>
    </w:p>
    <w:p w14:paraId="6139CC14" w14:textId="3FCC681B" w:rsidR="00A66A7D" w:rsidRDefault="00A66A7D" w:rsidP="00A66A7D">
      <w:pPr>
        <w:pStyle w:val="Header"/>
        <w:tabs>
          <w:tab w:val="clear" w:pos="8640"/>
          <w:tab w:val="left" w:pos="4320"/>
        </w:tabs>
      </w:pPr>
      <w:r>
        <w:tab/>
        <w:t>On motion of Senator STEPHENS, at 11:43 A.M., Senator KIMPSON was granted a leave of absence for today.</w:t>
      </w:r>
    </w:p>
    <w:p w14:paraId="0848D6FA" w14:textId="1FC29825" w:rsidR="00A66A7D" w:rsidRDefault="00A66A7D">
      <w:pPr>
        <w:pStyle w:val="Header"/>
        <w:tabs>
          <w:tab w:val="clear" w:pos="8640"/>
          <w:tab w:val="left" w:pos="4320"/>
        </w:tabs>
      </w:pPr>
    </w:p>
    <w:p w14:paraId="2BCBBB97" w14:textId="77777777" w:rsidR="00A66A7D" w:rsidRPr="00A66A7D" w:rsidRDefault="00A66A7D" w:rsidP="00A66A7D">
      <w:pPr>
        <w:pStyle w:val="Header"/>
        <w:tabs>
          <w:tab w:val="clear" w:pos="8640"/>
          <w:tab w:val="left" w:pos="4320"/>
        </w:tabs>
        <w:jc w:val="center"/>
      </w:pPr>
      <w:r>
        <w:rPr>
          <w:b/>
        </w:rPr>
        <w:t>Leave of Absence</w:t>
      </w:r>
    </w:p>
    <w:p w14:paraId="41E865A6" w14:textId="4C99C4DD" w:rsidR="00A66A7D" w:rsidRDefault="00A66A7D" w:rsidP="00A66A7D">
      <w:pPr>
        <w:pStyle w:val="Header"/>
        <w:tabs>
          <w:tab w:val="clear" w:pos="8640"/>
          <w:tab w:val="left" w:pos="4320"/>
        </w:tabs>
      </w:pPr>
      <w:r>
        <w:tab/>
        <w:t>On motion of Senator CROMER, at 11:43 A.M., Senator GROOMS was granted a leave of absence for today.</w:t>
      </w:r>
    </w:p>
    <w:p w14:paraId="20BF0D3B" w14:textId="77777777" w:rsidR="00A66A7D" w:rsidRDefault="00A66A7D">
      <w:pPr>
        <w:pStyle w:val="Header"/>
        <w:tabs>
          <w:tab w:val="clear" w:pos="8640"/>
          <w:tab w:val="left" w:pos="4320"/>
        </w:tabs>
      </w:pPr>
    </w:p>
    <w:p w14:paraId="7D56224B" w14:textId="77777777" w:rsidR="00A66A7D" w:rsidRPr="00A66A7D" w:rsidRDefault="00A66A7D" w:rsidP="00A66A7D">
      <w:pPr>
        <w:pStyle w:val="Header"/>
        <w:tabs>
          <w:tab w:val="clear" w:pos="8640"/>
          <w:tab w:val="left" w:pos="4320"/>
        </w:tabs>
        <w:jc w:val="center"/>
      </w:pPr>
      <w:r>
        <w:rPr>
          <w:b/>
        </w:rPr>
        <w:t>Leave of Absence</w:t>
      </w:r>
    </w:p>
    <w:p w14:paraId="6C6E83F7" w14:textId="06F7325B" w:rsidR="00A66A7D" w:rsidRDefault="00A66A7D" w:rsidP="00A66A7D">
      <w:pPr>
        <w:pStyle w:val="Header"/>
        <w:tabs>
          <w:tab w:val="clear" w:pos="8640"/>
          <w:tab w:val="left" w:pos="4320"/>
        </w:tabs>
      </w:pPr>
      <w:r>
        <w:tab/>
        <w:t>On motion of Senator YOUNG, at 11:44 A.M., Senator RANKIN was granted a leave of absence for today.</w:t>
      </w:r>
    </w:p>
    <w:p w14:paraId="33C73C04" w14:textId="0A58D1C4" w:rsidR="00A66A7D" w:rsidRDefault="00A66A7D">
      <w:pPr>
        <w:pStyle w:val="Header"/>
        <w:tabs>
          <w:tab w:val="clear" w:pos="8640"/>
          <w:tab w:val="left" w:pos="4320"/>
        </w:tabs>
      </w:pPr>
    </w:p>
    <w:p w14:paraId="575A0C82" w14:textId="77777777" w:rsidR="001632C9" w:rsidRPr="00A66A7D" w:rsidRDefault="001632C9" w:rsidP="001632C9">
      <w:pPr>
        <w:pStyle w:val="Header"/>
        <w:tabs>
          <w:tab w:val="clear" w:pos="8640"/>
          <w:tab w:val="left" w:pos="4320"/>
        </w:tabs>
        <w:jc w:val="center"/>
      </w:pPr>
      <w:r>
        <w:rPr>
          <w:b/>
        </w:rPr>
        <w:t>Leave of Absence</w:t>
      </w:r>
    </w:p>
    <w:p w14:paraId="349EC8EE" w14:textId="57C0D6C5" w:rsidR="001632C9" w:rsidRDefault="001632C9" w:rsidP="001632C9">
      <w:pPr>
        <w:pStyle w:val="Header"/>
        <w:tabs>
          <w:tab w:val="clear" w:pos="8640"/>
          <w:tab w:val="left" w:pos="4320"/>
        </w:tabs>
      </w:pPr>
      <w:r>
        <w:tab/>
        <w:t>On motion of Senator MALLOY, at 12:56 P.M., Senator MARTIN was granted a leave of absence for today.</w:t>
      </w:r>
    </w:p>
    <w:p w14:paraId="0C73F3BB" w14:textId="216FF60D" w:rsidR="001632C9" w:rsidRDefault="001632C9">
      <w:pPr>
        <w:pStyle w:val="Header"/>
        <w:tabs>
          <w:tab w:val="clear" w:pos="8640"/>
          <w:tab w:val="left" w:pos="4320"/>
        </w:tabs>
      </w:pPr>
    </w:p>
    <w:p w14:paraId="12346BD0" w14:textId="77777777" w:rsidR="001D3E98" w:rsidRPr="00A66A7D" w:rsidRDefault="001D3E98" w:rsidP="001D3E98">
      <w:pPr>
        <w:pStyle w:val="Header"/>
        <w:tabs>
          <w:tab w:val="clear" w:pos="8640"/>
          <w:tab w:val="left" w:pos="4320"/>
        </w:tabs>
        <w:jc w:val="center"/>
      </w:pPr>
      <w:r>
        <w:rPr>
          <w:b/>
        </w:rPr>
        <w:t>Leave of Absence</w:t>
      </w:r>
    </w:p>
    <w:p w14:paraId="0018B43A" w14:textId="436D774B" w:rsidR="001D3E98" w:rsidRDefault="001D3E98" w:rsidP="001D3E98">
      <w:pPr>
        <w:pStyle w:val="Header"/>
        <w:tabs>
          <w:tab w:val="clear" w:pos="8640"/>
          <w:tab w:val="left" w:pos="4320"/>
        </w:tabs>
      </w:pPr>
      <w:r>
        <w:tab/>
        <w:t>On motion of Senator CORBIN, at 12:56 P.M., Senator LOFTIS was granted a leave of absence for today.</w:t>
      </w:r>
    </w:p>
    <w:p w14:paraId="31A454BE" w14:textId="77777777" w:rsidR="001632C9" w:rsidRDefault="001632C9">
      <w:pPr>
        <w:pStyle w:val="Header"/>
        <w:tabs>
          <w:tab w:val="clear" w:pos="8640"/>
          <w:tab w:val="left" w:pos="4320"/>
        </w:tabs>
      </w:pPr>
    </w:p>
    <w:p w14:paraId="08F09279" w14:textId="77777777" w:rsidR="00DB74A4" w:rsidRDefault="000A7610">
      <w:pPr>
        <w:pStyle w:val="Header"/>
        <w:tabs>
          <w:tab w:val="clear" w:pos="8640"/>
          <w:tab w:val="left" w:pos="4320"/>
        </w:tabs>
        <w:jc w:val="center"/>
        <w:rPr>
          <w:b/>
          <w:bCs/>
        </w:rPr>
      </w:pPr>
      <w:r>
        <w:rPr>
          <w:b/>
          <w:bCs/>
        </w:rPr>
        <w:t>CO-SPONSORS ADDED</w:t>
      </w:r>
    </w:p>
    <w:p w14:paraId="102FF1B8"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BA88266" w14:textId="77777777" w:rsidR="00F05BBF" w:rsidRDefault="00F05BBF" w:rsidP="00F05BBF">
      <w:pPr>
        <w:rPr>
          <w:snapToGrid w:val="0"/>
          <w:color w:val="auto"/>
          <w:szCs w:val="22"/>
        </w:rPr>
      </w:pPr>
      <w:r>
        <w:rPr>
          <w:snapToGrid w:val="0"/>
          <w:color w:val="auto"/>
          <w:szCs w:val="22"/>
        </w:rPr>
        <w:t>S. 142</w:t>
      </w:r>
      <w:r>
        <w:rPr>
          <w:snapToGrid w:val="0"/>
          <w:color w:val="auto"/>
          <w:szCs w:val="22"/>
        </w:rPr>
        <w:tab/>
      </w:r>
      <w:r>
        <w:rPr>
          <w:snapToGrid w:val="0"/>
          <w:color w:val="auto"/>
          <w:szCs w:val="22"/>
        </w:rPr>
        <w:tab/>
        <w:t>Sens. Hutto and Jackson</w:t>
      </w:r>
    </w:p>
    <w:p w14:paraId="0A9F8E46" w14:textId="77777777" w:rsidR="00F05BBF" w:rsidRDefault="00F05BBF" w:rsidP="00F05BBF">
      <w:pPr>
        <w:rPr>
          <w:snapToGrid w:val="0"/>
          <w:color w:val="auto"/>
          <w:szCs w:val="22"/>
        </w:rPr>
      </w:pPr>
      <w:r>
        <w:rPr>
          <w:snapToGrid w:val="0"/>
          <w:color w:val="auto"/>
          <w:szCs w:val="22"/>
        </w:rPr>
        <w:t>S. 145</w:t>
      </w:r>
      <w:r>
        <w:rPr>
          <w:snapToGrid w:val="0"/>
          <w:color w:val="auto"/>
          <w:szCs w:val="22"/>
        </w:rPr>
        <w:tab/>
      </w:r>
      <w:r>
        <w:rPr>
          <w:snapToGrid w:val="0"/>
          <w:color w:val="auto"/>
          <w:szCs w:val="22"/>
        </w:rPr>
        <w:tab/>
        <w:t>Sens. Hutto and Jackson</w:t>
      </w:r>
    </w:p>
    <w:p w14:paraId="6D29064C" w14:textId="77777777" w:rsidR="00F05BBF" w:rsidRDefault="00F05BBF" w:rsidP="00F05BBF">
      <w:pPr>
        <w:pStyle w:val="Header"/>
        <w:tabs>
          <w:tab w:val="clear" w:pos="8640"/>
          <w:tab w:val="left" w:pos="4320"/>
        </w:tabs>
      </w:pPr>
      <w:r>
        <w:t>S. 157</w:t>
      </w:r>
      <w:r>
        <w:tab/>
      </w:r>
      <w:r>
        <w:tab/>
        <w:t>Sen. Turner</w:t>
      </w:r>
    </w:p>
    <w:p w14:paraId="2621D9CA" w14:textId="5508842B" w:rsidR="00F05BBF" w:rsidRDefault="00F05BBF" w:rsidP="00F05BBF">
      <w:pPr>
        <w:rPr>
          <w:snapToGrid w:val="0"/>
          <w:color w:val="auto"/>
          <w:szCs w:val="22"/>
        </w:rPr>
      </w:pPr>
      <w:r>
        <w:rPr>
          <w:snapToGrid w:val="0"/>
          <w:color w:val="auto"/>
          <w:szCs w:val="22"/>
        </w:rPr>
        <w:t>S. 380</w:t>
      </w:r>
      <w:r>
        <w:rPr>
          <w:snapToGrid w:val="0"/>
          <w:color w:val="auto"/>
          <w:szCs w:val="22"/>
        </w:rPr>
        <w:tab/>
      </w:r>
      <w:r>
        <w:rPr>
          <w:snapToGrid w:val="0"/>
          <w:color w:val="auto"/>
          <w:szCs w:val="22"/>
        </w:rPr>
        <w:tab/>
        <w:t>Sens. Gustafson and Young</w:t>
      </w:r>
    </w:p>
    <w:p w14:paraId="42C338DE" w14:textId="2A0E0624" w:rsidR="00F05BBF" w:rsidRDefault="00F05BBF" w:rsidP="00F05BBF">
      <w:pPr>
        <w:rPr>
          <w:snapToGrid w:val="0"/>
          <w:color w:val="auto"/>
          <w:szCs w:val="22"/>
        </w:rPr>
      </w:pPr>
      <w:r>
        <w:rPr>
          <w:snapToGrid w:val="0"/>
          <w:color w:val="auto"/>
          <w:szCs w:val="22"/>
        </w:rPr>
        <w:t>S. 444</w:t>
      </w:r>
      <w:r>
        <w:rPr>
          <w:snapToGrid w:val="0"/>
          <w:color w:val="auto"/>
          <w:szCs w:val="22"/>
        </w:rPr>
        <w:tab/>
      </w:r>
      <w:r>
        <w:rPr>
          <w:snapToGrid w:val="0"/>
          <w:color w:val="auto"/>
          <w:szCs w:val="22"/>
        </w:rPr>
        <w:tab/>
        <w:t>Sen. Young</w:t>
      </w:r>
    </w:p>
    <w:p w14:paraId="6C34C03A" w14:textId="065407D1" w:rsidR="00F05BBF" w:rsidRDefault="00F05BBF" w:rsidP="00F05BBF">
      <w:pPr>
        <w:rPr>
          <w:snapToGrid w:val="0"/>
          <w:color w:val="auto"/>
          <w:szCs w:val="22"/>
        </w:rPr>
      </w:pPr>
      <w:r>
        <w:rPr>
          <w:snapToGrid w:val="0"/>
          <w:color w:val="auto"/>
          <w:szCs w:val="22"/>
        </w:rPr>
        <w:t>S. 483</w:t>
      </w:r>
      <w:r>
        <w:rPr>
          <w:snapToGrid w:val="0"/>
          <w:color w:val="auto"/>
          <w:szCs w:val="22"/>
        </w:rPr>
        <w:tab/>
      </w:r>
      <w:r>
        <w:rPr>
          <w:snapToGrid w:val="0"/>
          <w:color w:val="auto"/>
          <w:szCs w:val="22"/>
        </w:rPr>
        <w:tab/>
        <w:t>Sen. Young</w:t>
      </w:r>
    </w:p>
    <w:p w14:paraId="55FD90CA" w14:textId="77777777" w:rsidR="00F05BBF" w:rsidRDefault="00F05BBF">
      <w:pPr>
        <w:pStyle w:val="Header"/>
        <w:tabs>
          <w:tab w:val="clear" w:pos="8640"/>
          <w:tab w:val="left" w:pos="4320"/>
        </w:tabs>
      </w:pPr>
    </w:p>
    <w:p w14:paraId="6F099C3F" w14:textId="11C3074C" w:rsidR="00F05BBF" w:rsidRDefault="00F05BBF" w:rsidP="00F05BBF">
      <w:pPr>
        <w:pStyle w:val="Header"/>
        <w:tabs>
          <w:tab w:val="clear" w:pos="8640"/>
          <w:tab w:val="left" w:pos="4320"/>
        </w:tabs>
        <w:jc w:val="center"/>
      </w:pPr>
      <w:r>
        <w:rPr>
          <w:b/>
        </w:rPr>
        <w:t>Remarks to be Printed</w:t>
      </w:r>
    </w:p>
    <w:p w14:paraId="01FBA7B5" w14:textId="7E9B1AB6" w:rsidR="00F05BBF" w:rsidRDefault="00F05BBF" w:rsidP="00F05BBF">
      <w:pPr>
        <w:pStyle w:val="Header"/>
        <w:tabs>
          <w:tab w:val="clear" w:pos="8640"/>
          <w:tab w:val="left" w:pos="4320"/>
        </w:tabs>
      </w:pPr>
      <w:r>
        <w:tab/>
        <w:t>On motion of Senator BENNETT, with unanimous consent, the remarks of Senator GUSTAFSON, when reduced to writing and made available to the Desk, would be printed in the Journal.</w:t>
      </w:r>
    </w:p>
    <w:p w14:paraId="561C13F3" w14:textId="1F5CA943" w:rsidR="00F05BBF" w:rsidRDefault="00F05BBF" w:rsidP="00F05BBF">
      <w:pPr>
        <w:pStyle w:val="Header"/>
        <w:tabs>
          <w:tab w:val="clear" w:pos="8640"/>
          <w:tab w:val="left" w:pos="4320"/>
        </w:tabs>
        <w:jc w:val="center"/>
      </w:pPr>
    </w:p>
    <w:p w14:paraId="7D47537D" w14:textId="338581F8" w:rsidR="00DB74A4" w:rsidRDefault="00DB74A4">
      <w:pPr>
        <w:pStyle w:val="Header"/>
        <w:tabs>
          <w:tab w:val="clear" w:pos="8640"/>
          <w:tab w:val="left" w:pos="4320"/>
        </w:tabs>
      </w:pPr>
    </w:p>
    <w:p w14:paraId="23D7E787" w14:textId="2CD9F71E" w:rsidR="00231905" w:rsidRDefault="00231905">
      <w:pPr>
        <w:pStyle w:val="Header"/>
        <w:tabs>
          <w:tab w:val="clear" w:pos="8640"/>
          <w:tab w:val="left" w:pos="4320"/>
        </w:tabs>
      </w:pPr>
    </w:p>
    <w:p w14:paraId="40EA01E8" w14:textId="77777777" w:rsidR="00231905" w:rsidRDefault="00231905">
      <w:pPr>
        <w:pStyle w:val="Header"/>
        <w:tabs>
          <w:tab w:val="clear" w:pos="8640"/>
          <w:tab w:val="left" w:pos="4320"/>
        </w:tabs>
      </w:pPr>
    </w:p>
    <w:p w14:paraId="345ACBD6" w14:textId="77777777" w:rsidR="00DB74A4" w:rsidRDefault="000A7610">
      <w:pPr>
        <w:pStyle w:val="Header"/>
        <w:tabs>
          <w:tab w:val="clear" w:pos="8640"/>
          <w:tab w:val="left" w:pos="4320"/>
        </w:tabs>
        <w:jc w:val="center"/>
      </w:pPr>
      <w:r>
        <w:rPr>
          <w:b/>
        </w:rPr>
        <w:t>INTRODUCTION OF BILLS AND RESOLUTIONS</w:t>
      </w:r>
    </w:p>
    <w:p w14:paraId="1A4A9A1A" w14:textId="77777777" w:rsidR="00DB74A4" w:rsidRDefault="000A7610">
      <w:pPr>
        <w:pStyle w:val="Header"/>
        <w:tabs>
          <w:tab w:val="clear" w:pos="8640"/>
          <w:tab w:val="left" w:pos="4320"/>
        </w:tabs>
      </w:pPr>
      <w:r>
        <w:tab/>
        <w:t>The following were introduced:</w:t>
      </w:r>
    </w:p>
    <w:p w14:paraId="7197834A" w14:textId="77777777" w:rsidR="00197D13" w:rsidRDefault="00197D13" w:rsidP="00197D13"/>
    <w:p w14:paraId="5C949522" w14:textId="77777777" w:rsidR="00197D13" w:rsidRDefault="00197D13" w:rsidP="00197D13">
      <w:r>
        <w:tab/>
        <w:t>S. 482</w:t>
      </w:r>
      <w:r>
        <w:fldChar w:fldCharType="begin"/>
      </w:r>
      <w:r>
        <w:instrText xml:space="preserve"> XE "</w:instrText>
      </w:r>
      <w:r>
        <w:tab/>
        <w:instrText>S. 482" \b</w:instrText>
      </w:r>
      <w:r>
        <w:fldChar w:fldCharType="end"/>
      </w:r>
      <w:r>
        <w:t xml:space="preserve"> -- Senators Peeler, Reichenbach, Verdin, Turner, Bennett and Rice:  A BILL TO AMEND THE SOUTH CAROLINA CODE OF LAWS BY AMENDING SECTION 2-19-90, RELATING TO THE APPROVAL OF THE GENERAL ASSEMBLY IN JOINT SESSION, SO AS TO PROVIDE THAT A CANDIDATE MUST RECEIVE A MAJORITY VOTE OF THE MEMBERS OF THE HOUSE AND OF THE MEMBERS OF THE SENATE; BY AMENDING SECTION 14-3-10, RELATING TO THE COMPOSITION OF COURT AND ELECTION OF JUSTICES AND TERMS, SO AS TO DEFINE ELECTION BY JOINT VOTE OF THE GENERAL ASSEMBLY TO MEAN A MAJORITY VOTE OF THE MEMBERS OF THE HOUSE OF REPRESENTATIVES AND A MAJORITY VOTE OF THE MEMBERS OF THE SENATE; BY AMENDING SECTION 14-5-610, RELATING TO THE DIVISION OF STATE INTO SIXTEEN JUDICIAL CIRCUITS, NUMBER OF JUDGES TO BE ELECTED FROM EACH CIRCUIT, AND ELECTION OF ADDITIONAL JUDGES WITHOUT REGARD TO COUNTY OR CIRCUIT OF RESIDENCE, SO AS TO ADD ELECTION OF JUDGES BY JOINT VOTE OF THE GENERAL ASSEMBLY; BY AMENDING SECTION 14-8-20, RELATING TO THE ELECTION OF MEMBERS OF THE COURT AND TERMS OF OFFICE, SO AS TO DEFINE ELECTION BY JOINT VOTE OF THE GENERAL ASSEMBLY TO MEAN A MAJORITY VOTE OF THE MEMBERS OF THE HOUSE OF REPRESENTATIVES AND A MAJORITY VOTE OF THE MEMBERS OF THE SENATE; BY AMENDING SECTION 22-1-10, RELATING TO APPOINTMENT, TERM AND TERRITORIAL JURISDICTION, AND TRAINING, CERTIFICATION, OR RECERTIFICATION REQUIREMENT, SO AS TO PROVIDE THAT THE DELEGATION BE A LEGISLATIVE DELEGATION; BY AMENDING SECTION 22-1-16, RELATING TO TRIAL OBSERVATION REQUIREMENTS FOR NEW MAGISTRATES WHO ARE NOT ATTORNEYS, SO AS TO PROVIDE THAT THE DELEGATION BE A LEGISLATIVE DELEGATION; BY AMENDING SECTION 22-1-30, RELATING TO SUSPENSION, REMOVAL, OR NON-REAPPOINTMENT, SO AS TO PROVIDE THAT THE DELEGATION BE A LEGISLATIVE DELEGATION; BY AMENDING SECTION 22-2-5, RELATING TO ELIGIBILITY EXAMINATIONS FOR MAGISTRATES, SO AS TO PROVIDE THAT THE DELEGATION BE A LEGISLATIVE DELEGATION; BY AMENDING SECTION 22-2-10, RELATING TO SCREENING COMMITTEE ASSISTING IN SELECTION OF MAGISTRATES, SO AS TO PROVIDE THAT THE DELEGATION BE A LEGISLATIVE DELEGATION AND NOMINEES MUST RECEIVE A MAJORITY VOTE OF THE MEMBERS OF THE HOUSE OF REPRESENTATIVES AND OF THE SENATE WITHIN THE LEGISLATIVE DELEGATION TO BE RECOMMENDED TO THE GOVERNOR; BY AMENDING SECTION 22-2-15, RELATING TO SPECIAL ELECTION FOR NONPARTISAN PREFERENTIAL SELECTION OF MAGISTRATES, SO AS TO PROVIDE THAT THE DELEGATION BE A LEGISLATIVE DELEGATION; BY AMENDING SECTION 22-2-40, RELATING TO NUMBER AND LOCATION OF MAGISTRATES IN COUNTY AND MINISTERIAL MAGISTRATES, SO AS TO PROVIDE THAT THE DELEGATION BE A LEGISLATIVE DELEGATION; AND BY AMENDING SECTION 2-20-410, RELATING TO ELECTION TO THE BOARDS AND MAJORITY VOTE, SO AS TO PROVIDE THAT A CANDIDATE MUST RECEIVE A MAJORITY VOTE OF THE MEMBERS OF THE HOUSE AND OF THE MEMBERS OF THE SENATE.</w:t>
      </w:r>
    </w:p>
    <w:p w14:paraId="4B2A1EE1" w14:textId="77777777" w:rsidR="00197D13" w:rsidRDefault="00197D13" w:rsidP="00197D13">
      <w:r>
        <w:t>sf-0011ch23.docx : 3f6e064d-407b-4af2-961a-646cd194cf2c</w:t>
      </w:r>
    </w:p>
    <w:p w14:paraId="29EF7C4D" w14:textId="77777777" w:rsidR="00197D13" w:rsidRDefault="00197D13" w:rsidP="00197D13">
      <w:r>
        <w:tab/>
        <w:t>Senator PEELER spoke on the Bill.</w:t>
      </w:r>
    </w:p>
    <w:p w14:paraId="6380524A" w14:textId="77777777" w:rsidR="00197D13" w:rsidRDefault="00197D13" w:rsidP="00197D13">
      <w:r>
        <w:tab/>
        <w:t>Read the first time and referred to the Committee on Judiciary.</w:t>
      </w:r>
    </w:p>
    <w:p w14:paraId="4CE1C330" w14:textId="77777777" w:rsidR="00197D13" w:rsidRDefault="00197D13" w:rsidP="00197D13"/>
    <w:p w14:paraId="0C09EE45" w14:textId="77777777" w:rsidR="00197D13" w:rsidRDefault="00197D13" w:rsidP="00197D13">
      <w:r>
        <w:tab/>
        <w:t>S. 483</w:t>
      </w:r>
      <w:r>
        <w:fldChar w:fldCharType="begin"/>
      </w:r>
      <w:r>
        <w:instrText xml:space="preserve"> XE "</w:instrText>
      </w:r>
      <w:r>
        <w:tab/>
        <w:instrText>S. 483" \b</w:instrText>
      </w:r>
      <w:r>
        <w:fldChar w:fldCharType="end"/>
      </w:r>
      <w:r>
        <w:t xml:space="preserve"> -- Senators Alexander, Peeler, Grooms, Williams, Massey, K. Johnson, Shealy, Turner, Gambrell, Climer, Talley, Kimbrell and Young:  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74067AC5" w14:textId="77777777" w:rsidR="00197D13" w:rsidRDefault="00197D13" w:rsidP="00197D13">
      <w:r>
        <w:t>lc-0129dg23.docx : 7928d307-0b9e-459a-a58a-332766b25d3e</w:t>
      </w:r>
    </w:p>
    <w:p w14:paraId="37A0D020" w14:textId="77777777" w:rsidR="00197D13" w:rsidRDefault="00197D13" w:rsidP="00197D13">
      <w:r>
        <w:tab/>
        <w:t>Read the first time and referred to the Committee on Banking and Insurance.</w:t>
      </w:r>
    </w:p>
    <w:p w14:paraId="2F5D3F81" w14:textId="77777777" w:rsidR="00197D13" w:rsidRDefault="00197D13" w:rsidP="00197D13"/>
    <w:p w14:paraId="275A1693" w14:textId="77777777" w:rsidR="00197D13" w:rsidRDefault="00197D13" w:rsidP="00197D13">
      <w:r>
        <w:tab/>
        <w:t>S. 484</w:t>
      </w:r>
      <w:r>
        <w:fldChar w:fldCharType="begin"/>
      </w:r>
      <w:r>
        <w:instrText xml:space="preserve"> XE "</w:instrText>
      </w:r>
      <w:r>
        <w:tab/>
        <w:instrText>S. 484" \b</w:instrText>
      </w:r>
      <w:r>
        <w:fldChar w:fldCharType="end"/>
      </w:r>
      <w:r>
        <w:t xml:space="preserve"> -- Senator Campsen: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4620CFA8" w14:textId="77777777" w:rsidR="00197D13" w:rsidRDefault="00197D13" w:rsidP="00197D13">
      <w:r>
        <w:t>sfgf-0012bc23.docx : 7a649b28-4793-4cdc-a45c-5c74020a1771</w:t>
      </w:r>
    </w:p>
    <w:p w14:paraId="73CB3A18" w14:textId="77777777" w:rsidR="00197D13" w:rsidRDefault="00197D13" w:rsidP="00197D13">
      <w:r>
        <w:tab/>
        <w:t>Read the first time and referred to the Committee on Fish, Game and Forestry.</w:t>
      </w:r>
    </w:p>
    <w:p w14:paraId="5680914B" w14:textId="77777777" w:rsidR="00197D13" w:rsidRDefault="00197D13" w:rsidP="00197D13"/>
    <w:p w14:paraId="1D52DDB7" w14:textId="77777777" w:rsidR="00197D13" w:rsidRDefault="00197D13" w:rsidP="00197D13">
      <w:r>
        <w:tab/>
        <w:t>S. 485</w:t>
      </w:r>
      <w:r>
        <w:fldChar w:fldCharType="begin"/>
      </w:r>
      <w:r>
        <w:instrText xml:space="preserve"> XE "</w:instrText>
      </w:r>
      <w:r>
        <w:tab/>
        <w:instrText>S. 485" \b</w:instrText>
      </w:r>
      <w:r>
        <w:fldChar w:fldCharType="end"/>
      </w:r>
      <w:r>
        <w:t xml:space="preserve"> -- Senator Loftis:  A BILL TO AMEND THE SOUTH CAROLINA CODE OF LAWS BY AMENDING SECTION 57-3-640, RELATING TO DRIVEWAYS AND ROADS IN STATE PARKS, SO AS TO PROVIDE THE DEPARTMENT OF TRANSPORTATION SHALL NOT INSTALL CURB CUTS OR OTHER ACCESS POINTS TO PARIS MOUNTAIN STATE PARK ALONG ALTAMONT ROAD IN GREENVILLE COUNTY.</w:t>
      </w:r>
    </w:p>
    <w:p w14:paraId="0F106570" w14:textId="77777777" w:rsidR="00197D13" w:rsidRDefault="00197D13" w:rsidP="00197D13">
      <w:r>
        <w:t>lc-0215cm23.docx : d493edcc-ce34-4898-b27d-54c857913268</w:t>
      </w:r>
    </w:p>
    <w:p w14:paraId="031036C2" w14:textId="77777777" w:rsidR="00197D13" w:rsidRDefault="00197D13" w:rsidP="00197D13">
      <w:r>
        <w:tab/>
        <w:t>Read the first time and referred to the Committee on Transportation.</w:t>
      </w:r>
    </w:p>
    <w:p w14:paraId="20116561" w14:textId="77777777" w:rsidR="00197D13" w:rsidRDefault="00197D13" w:rsidP="00197D13"/>
    <w:p w14:paraId="566AF6DB" w14:textId="77777777" w:rsidR="00197D13" w:rsidRDefault="00197D13" w:rsidP="00197D13">
      <w:r>
        <w:tab/>
        <w:t>S. 486</w:t>
      </w:r>
      <w:r>
        <w:fldChar w:fldCharType="begin"/>
      </w:r>
      <w:r>
        <w:instrText xml:space="preserve"> XE "</w:instrText>
      </w:r>
      <w:r>
        <w:tab/>
        <w:instrText>S. 486" \b</w:instrText>
      </w:r>
      <w:r>
        <w:fldChar w:fldCharType="end"/>
      </w:r>
      <w:r>
        <w:t xml:space="preserve"> -- Senator Goldfinch:  A BILL TO AMEND THE SOUTH CAROLINA CODE OF LAWS BY ADDING SECTION 1-7-95 SO AS TO PROVIDE THAT WHEN THE ATTORNEY GENERAL DOES NOT UNDERTAKE REPRESENTATION OF STATE AGENCIES, THE ATTORNEY GENERAL CANNOT BE CONSIDERED TO HAVE POSSESSION, CUSTODY, OR CONTROL OVER STATE AGENCY DOCUMENTS OR ELECTRONICALLY STORED INFORMATION; AND BY ADDING SECTION 39-5-55 SO AS TO MAKE CONFORMING CHANGES.</w:t>
      </w:r>
    </w:p>
    <w:p w14:paraId="608D1E60" w14:textId="77777777" w:rsidR="00197D13" w:rsidRDefault="00197D13" w:rsidP="00197D13">
      <w:r>
        <w:t>sr-0048jg23.docx : 7f1f22ac-e2e1-4182-b757-5052ddce5e69</w:t>
      </w:r>
    </w:p>
    <w:p w14:paraId="20D33B84" w14:textId="77777777" w:rsidR="00197D13" w:rsidRDefault="00197D13" w:rsidP="00197D13">
      <w:r>
        <w:tab/>
        <w:t>Read the first time and referred to the Committee on Judiciary.</w:t>
      </w:r>
    </w:p>
    <w:p w14:paraId="629F0D58" w14:textId="77777777" w:rsidR="00197D13" w:rsidRDefault="00197D13" w:rsidP="00197D13"/>
    <w:p w14:paraId="0ACFD35F" w14:textId="77777777" w:rsidR="00197D13" w:rsidRDefault="00197D13" w:rsidP="00197D13">
      <w:r>
        <w:tab/>
        <w:t>S. 487</w:t>
      </w:r>
      <w:r>
        <w:fldChar w:fldCharType="begin"/>
      </w:r>
      <w:r>
        <w:instrText xml:space="preserve"> XE "</w:instrText>
      </w:r>
      <w:r>
        <w:tab/>
        <w:instrText>S. 487" \b</w:instrText>
      </w:r>
      <w:r>
        <w:fldChar w:fldCharType="end"/>
      </w:r>
      <w:r>
        <w:t xml:space="preserve"> -- Senator Gambrell:  A BILL TO AMEND ACT 293 OF 2012, AS AMENDED,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w:t>
      </w:r>
    </w:p>
    <w:p w14:paraId="61EC944A" w14:textId="77777777" w:rsidR="00197D13" w:rsidRDefault="00197D13" w:rsidP="00197D13">
      <w:r>
        <w:t>lc-0107hdb23.docx : 08a22c2f-5076-478f-b092-20fc7339b1f5</w:t>
      </w:r>
    </w:p>
    <w:p w14:paraId="4C01BE3D" w14:textId="77777777" w:rsidR="00197D13" w:rsidRDefault="00197D13" w:rsidP="00197D13">
      <w:r>
        <w:tab/>
        <w:t>Read the first time and ordered placed on the Local and Uncontested Calendar.</w:t>
      </w:r>
    </w:p>
    <w:p w14:paraId="79EBFE74" w14:textId="77777777" w:rsidR="00197D13" w:rsidRDefault="00197D13" w:rsidP="00197D13"/>
    <w:p w14:paraId="6D8D8F3D" w14:textId="77777777" w:rsidR="00197D13" w:rsidRDefault="00197D13" w:rsidP="00197D13">
      <w:r>
        <w:tab/>
        <w:t>S. 488</w:t>
      </w:r>
      <w:r>
        <w:fldChar w:fldCharType="begin"/>
      </w:r>
      <w:r>
        <w:instrText xml:space="preserve"> XE "</w:instrText>
      </w:r>
      <w:r>
        <w:tab/>
        <w:instrText>S. 488" \b</w:instrText>
      </w:r>
      <w:r>
        <w:fldChar w:fldCharType="end"/>
      </w:r>
      <w:r>
        <w:t xml:space="preserve"> --  Fish, Game and Forestry Committee:  A JOINT RESOLUTION REGULATION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6ABD14F6" w14:textId="77777777" w:rsidR="00197D13" w:rsidRDefault="00197D13" w:rsidP="00197D13">
      <w:r>
        <w:t>lc-0208wab-dbs23.docx : 62ae8eb0-fb4e-4332-9825-17ed69214495</w:t>
      </w:r>
    </w:p>
    <w:p w14:paraId="72DA20AB" w14:textId="77777777" w:rsidR="00197D13" w:rsidRDefault="00197D13" w:rsidP="00197D13">
      <w:r>
        <w:tab/>
        <w:t>Read the first time and ordered placed on the Calendar without reference.</w:t>
      </w:r>
    </w:p>
    <w:p w14:paraId="35243144" w14:textId="77777777" w:rsidR="00197D13" w:rsidRDefault="00197D13" w:rsidP="00197D13"/>
    <w:p w14:paraId="4882BBF8" w14:textId="77777777" w:rsidR="00197D13" w:rsidRDefault="00197D13" w:rsidP="00197D13">
      <w:r>
        <w:tab/>
        <w:t>S. 489</w:t>
      </w:r>
      <w:r>
        <w:fldChar w:fldCharType="begin"/>
      </w:r>
      <w:r>
        <w:instrText xml:space="preserve"> XE "</w:instrText>
      </w:r>
      <w:r>
        <w:tab/>
        <w:instrText>S. 489" \b</w:instrText>
      </w:r>
      <w:r>
        <w:fldChar w:fldCharType="end"/>
      </w:r>
      <w:r>
        <w:t xml:space="preserve"> --  Fish, Game and Forestry Committee:  A JOINT RESOLUTION REGULATION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5A71F0C2" w14:textId="77777777" w:rsidR="00197D13" w:rsidRDefault="00197D13" w:rsidP="00197D13">
      <w:r>
        <w:t>lc-0209wab-dbs23.docx : 0b4723ab-6169-4e2e-872f-0a30c14fb8ca</w:t>
      </w:r>
    </w:p>
    <w:p w14:paraId="602E303F" w14:textId="77777777" w:rsidR="00197D13" w:rsidRDefault="00197D13" w:rsidP="00197D13">
      <w:r>
        <w:tab/>
        <w:t>Read the first time and ordered placed on the Calendar without reference.</w:t>
      </w:r>
    </w:p>
    <w:p w14:paraId="66FDBEB2" w14:textId="77777777" w:rsidR="00197D13" w:rsidRDefault="00197D13" w:rsidP="00197D13"/>
    <w:p w14:paraId="2F899C64" w14:textId="77777777" w:rsidR="00197D13" w:rsidRDefault="00197D13" w:rsidP="00197D13">
      <w:r>
        <w:tab/>
        <w:t>S. 490</w:t>
      </w:r>
      <w:r>
        <w:fldChar w:fldCharType="begin"/>
      </w:r>
      <w:r>
        <w:instrText xml:space="preserve"> XE "</w:instrText>
      </w:r>
      <w:r>
        <w:tab/>
        <w:instrText>S. 490" \b</w:instrText>
      </w:r>
      <w:r>
        <w:fldChar w:fldCharType="end"/>
      </w:r>
      <w:r>
        <w:t xml:space="preserve"> -- Senators Alexander and Peeler:  A JOINT RESOLUTION TO PERMIT FUNDS APPROPRIATED IN ACT 94 OF 2021 FOR SOUTH CAROLINA WELCOME CENTERS TO BE USED FOR THE CURRENT FAIR PLAY WELCOME CENTER PROJECT.</w:t>
      </w:r>
    </w:p>
    <w:p w14:paraId="4D41671E" w14:textId="77777777" w:rsidR="00197D13" w:rsidRDefault="00197D13" w:rsidP="00197D13">
      <w:r>
        <w:t>sf-0012ch23.docx : 4dbcdcd6-5688-4544-9cea-af53729f8b0f</w:t>
      </w:r>
    </w:p>
    <w:p w14:paraId="611DCBFA" w14:textId="77777777" w:rsidR="00197D13" w:rsidRDefault="00197D13" w:rsidP="00197D13">
      <w:r>
        <w:tab/>
        <w:t>Read the first time and referred to the Committee on Finance.</w:t>
      </w:r>
    </w:p>
    <w:p w14:paraId="4F272D1B" w14:textId="77777777" w:rsidR="00197D13" w:rsidRDefault="00197D13" w:rsidP="00197D13"/>
    <w:p w14:paraId="2CFA453E" w14:textId="77777777" w:rsidR="00197D13" w:rsidRDefault="00197D13" w:rsidP="00197D13">
      <w:r>
        <w:tab/>
        <w:t>S. 491</w:t>
      </w:r>
      <w:r>
        <w:fldChar w:fldCharType="begin"/>
      </w:r>
      <w:r>
        <w:instrText xml:space="preserve"> XE "</w:instrText>
      </w:r>
      <w:r>
        <w:tab/>
        <w:instrText>S. 491" \b</w:instrText>
      </w:r>
      <w:r>
        <w:fldChar w:fldCharType="end"/>
      </w:r>
      <w:r>
        <w:t xml:space="preserve"> -- Senator Fanning:  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183F2C99" w14:textId="77777777" w:rsidR="00197D13" w:rsidRDefault="00197D13" w:rsidP="00197D13">
      <w:r>
        <w:t>lc-0192cm-gt23.docx : 98fd052b-4d15-4136-9696-b71d1d4e5ebc</w:t>
      </w:r>
    </w:p>
    <w:p w14:paraId="4A9EB196" w14:textId="77777777" w:rsidR="00197D13" w:rsidRDefault="00197D13" w:rsidP="00197D13">
      <w:r>
        <w:tab/>
        <w:t>The Concurrent Resolution was introduced and referred to the Committee on Transportation.</w:t>
      </w:r>
    </w:p>
    <w:p w14:paraId="450FB6B0" w14:textId="77777777" w:rsidR="00197D13" w:rsidRDefault="00197D13" w:rsidP="00197D13"/>
    <w:p w14:paraId="06E046B2" w14:textId="77777777" w:rsidR="00197D13" w:rsidRDefault="00197D13" w:rsidP="00197D13">
      <w:r>
        <w:tab/>
        <w:t>H. 3392</w:t>
      </w:r>
      <w:r>
        <w:fldChar w:fldCharType="begin"/>
      </w:r>
      <w:r>
        <w:instrText xml:space="preserve"> XE "</w:instrText>
      </w:r>
      <w:r>
        <w:tab/>
        <w:instrText>H. 3392" \b</w:instrText>
      </w:r>
      <w:r>
        <w:fldChar w:fldCharType="end"/>
      </w:r>
      <w:r>
        <w:t xml:space="preserve"> -- Rep. M. M. Smith:  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6504DC73" w14:textId="77777777" w:rsidR="00197D13" w:rsidRDefault="00197D13" w:rsidP="00197D13">
      <w:r>
        <w:t>lc-0020cm-cm23.docx : f7e495f6-c419-4761-ae7c-5b35cafbb316</w:t>
      </w:r>
    </w:p>
    <w:p w14:paraId="068A140D" w14:textId="77777777" w:rsidR="00197D13" w:rsidRDefault="00197D13" w:rsidP="00197D13">
      <w:r>
        <w:tab/>
        <w:t>The Concurrent Resolution was introduced and referred to the Committee on Transportation.</w:t>
      </w:r>
    </w:p>
    <w:p w14:paraId="7A2FFC41" w14:textId="370F0BCD" w:rsidR="00197D13" w:rsidRDefault="00197D13" w:rsidP="00197D13"/>
    <w:p w14:paraId="57448CF7" w14:textId="77777777" w:rsidR="00197D13" w:rsidRDefault="00197D13" w:rsidP="00197D13"/>
    <w:p w14:paraId="1DED3909" w14:textId="77777777" w:rsidR="00197D13" w:rsidRDefault="00197D13" w:rsidP="00197D13">
      <w:r>
        <w:tab/>
        <w:t>H. 3503</w:t>
      </w:r>
      <w:r>
        <w:fldChar w:fldCharType="begin"/>
      </w:r>
      <w:r>
        <w:instrText xml:space="preserve"> XE "</w:instrText>
      </w:r>
      <w:r>
        <w:tab/>
        <w:instrText>H. 3503" \b</w:instrText>
      </w:r>
      <w:r>
        <w:fldChar w:fldCharType="end"/>
      </w:r>
      <w:r>
        <w:t xml:space="preserve"> -- Reps. Gilliam, Pope, Taylor, Chumley, Haddon, McCravy, Oremus, Hiott, Burns, Wooten, Hixon, Bailey, Caskey, Thayer, Trantham, Forrest, Yow, S. Jones, Sessions, Guffey, Lawson, Chapman, Leber, O'Neal, Vaughan, Robbins, B. J. Cox, M. M. Smith, Davis, Brewer, Murphy, Whitmire, Ligon, Felder, Mitchell, Hager, Connell, Carter, West, Calhoon, B. Newton, Neese, Landing, Blackwell, Pedalino, Willis and W. Newton:  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30B1C5A5" w14:textId="77777777" w:rsidR="00197D13" w:rsidRDefault="00197D13" w:rsidP="00197D13">
      <w:r>
        <w:t>lc-0010sa23.docx : 0ad0edb1-cc07-4839-8c3f-67ac14485176</w:t>
      </w:r>
    </w:p>
    <w:p w14:paraId="2EF80756" w14:textId="77777777" w:rsidR="00197D13" w:rsidRDefault="00197D13" w:rsidP="00197D13">
      <w:r>
        <w:tab/>
        <w:t>Read the first time and referred to the Committee on Judiciary.</w:t>
      </w:r>
    </w:p>
    <w:p w14:paraId="04D2702B" w14:textId="77777777" w:rsidR="00DB74A4" w:rsidRDefault="00DB74A4">
      <w:pPr>
        <w:pStyle w:val="Header"/>
        <w:tabs>
          <w:tab w:val="clear" w:pos="8640"/>
          <w:tab w:val="left" w:pos="4320"/>
        </w:tabs>
      </w:pPr>
    </w:p>
    <w:p w14:paraId="1825CD9B" w14:textId="77777777" w:rsidR="00DB74A4" w:rsidRPr="0095188E" w:rsidRDefault="000A7610">
      <w:pPr>
        <w:pStyle w:val="Header"/>
        <w:tabs>
          <w:tab w:val="clear" w:pos="8640"/>
          <w:tab w:val="left" w:pos="4320"/>
        </w:tabs>
        <w:jc w:val="center"/>
        <w:rPr>
          <w:color w:val="auto"/>
        </w:rPr>
      </w:pPr>
      <w:r w:rsidRPr="0095188E">
        <w:rPr>
          <w:b/>
          <w:color w:val="auto"/>
        </w:rPr>
        <w:t>REPORTS OF STANDING COMMITTEES</w:t>
      </w:r>
    </w:p>
    <w:p w14:paraId="30E6A13A" w14:textId="77777777" w:rsidR="008B3C3B" w:rsidRPr="008B3C3B" w:rsidRDefault="008B3C3B" w:rsidP="008B3C3B">
      <w:pPr>
        <w:rPr>
          <w:color w:val="auto"/>
        </w:rPr>
      </w:pPr>
      <w:r w:rsidRPr="008B3C3B">
        <w:rPr>
          <w:color w:val="auto"/>
        </w:rPr>
        <w:tab/>
        <w:t>Senator CAMPSEN from the Committee on Fish, Game and Forestry submitted a favorable with amendment report on:</w:t>
      </w:r>
    </w:p>
    <w:p w14:paraId="553847E0" w14:textId="77777777" w:rsidR="0095188E" w:rsidRPr="007F2080" w:rsidRDefault="0095188E" w:rsidP="0095188E">
      <w:pPr>
        <w:suppressAutoHyphens/>
      </w:pPr>
      <w:r>
        <w:rPr>
          <w:color w:val="auto"/>
        </w:rPr>
        <w:tab/>
      </w:r>
      <w:r w:rsidRPr="007F2080">
        <w:t>S. 33</w:t>
      </w:r>
      <w:r w:rsidRPr="007F2080">
        <w:fldChar w:fldCharType="begin"/>
      </w:r>
      <w:r w:rsidRPr="007F2080">
        <w:instrText xml:space="preserve"> XE "S. 33"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6B4E1FE3" w14:textId="77777777" w:rsidR="008B3C3B" w:rsidRPr="008B3C3B" w:rsidRDefault="008B3C3B" w:rsidP="008B3C3B">
      <w:pPr>
        <w:rPr>
          <w:color w:val="auto"/>
        </w:rPr>
      </w:pPr>
      <w:r w:rsidRPr="008B3C3B">
        <w:rPr>
          <w:color w:val="auto"/>
        </w:rPr>
        <w:tab/>
        <w:t>Ordered for consideration tomorrow.</w:t>
      </w:r>
    </w:p>
    <w:p w14:paraId="2F2A3097" w14:textId="77777777" w:rsidR="008B3C3B" w:rsidRPr="008B3C3B" w:rsidRDefault="008B3C3B" w:rsidP="008B3C3B">
      <w:pPr>
        <w:rPr>
          <w:color w:val="auto"/>
        </w:rPr>
      </w:pPr>
    </w:p>
    <w:p w14:paraId="0096E4B4" w14:textId="77777777" w:rsidR="008B3C3B" w:rsidRPr="008B3C3B" w:rsidRDefault="008B3C3B" w:rsidP="008B3C3B">
      <w:pPr>
        <w:rPr>
          <w:color w:val="auto"/>
        </w:rPr>
      </w:pPr>
      <w:r w:rsidRPr="008B3C3B">
        <w:rPr>
          <w:color w:val="auto"/>
        </w:rPr>
        <w:tab/>
        <w:t>Senator CAMPSEN from the Committee on Fish, Game and Forestry submitted a favorable with amendment report on:</w:t>
      </w:r>
    </w:p>
    <w:p w14:paraId="37D08AAF" w14:textId="77777777" w:rsidR="008B3C3B" w:rsidRPr="008B3C3B" w:rsidRDefault="008B3C3B" w:rsidP="008B3C3B">
      <w:pPr>
        <w:suppressAutoHyphens/>
        <w:rPr>
          <w:color w:val="auto"/>
        </w:rPr>
      </w:pPr>
      <w:r w:rsidRPr="008B3C3B">
        <w:rPr>
          <w:color w:val="auto"/>
        </w:rPr>
        <w:tab/>
        <w:t>S. 96</w:t>
      </w:r>
      <w:r w:rsidRPr="008B3C3B">
        <w:rPr>
          <w:color w:val="auto"/>
        </w:rPr>
        <w:fldChar w:fldCharType="begin"/>
      </w:r>
      <w:r w:rsidRPr="008B3C3B">
        <w:rPr>
          <w:color w:val="auto"/>
        </w:rPr>
        <w:instrText xml:space="preserve"> XE "S. 96" \b </w:instrText>
      </w:r>
      <w:r w:rsidRPr="008B3C3B">
        <w:rPr>
          <w:color w:val="auto"/>
        </w:rPr>
        <w:fldChar w:fldCharType="end"/>
      </w:r>
      <w:r w:rsidRPr="008B3C3B">
        <w:rPr>
          <w:color w:val="auto"/>
        </w:rPr>
        <w:t xml:space="preserve"> -- Senators Campsen and Davis:  </w:t>
      </w:r>
      <w:r w:rsidRPr="008B3C3B">
        <w:rPr>
          <w:caps/>
          <w:color w:val="auto"/>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56652561" w14:textId="77777777" w:rsidR="008B3C3B" w:rsidRPr="008B3C3B" w:rsidRDefault="008B3C3B" w:rsidP="008B3C3B">
      <w:pPr>
        <w:rPr>
          <w:color w:val="auto"/>
        </w:rPr>
      </w:pPr>
      <w:r w:rsidRPr="008B3C3B">
        <w:rPr>
          <w:color w:val="auto"/>
        </w:rPr>
        <w:tab/>
        <w:t>Ordered for consideration tomorrow.</w:t>
      </w:r>
    </w:p>
    <w:p w14:paraId="7D4D7EAF" w14:textId="1F00C177" w:rsidR="00DB74A4" w:rsidRDefault="00DB74A4">
      <w:pPr>
        <w:pStyle w:val="Header"/>
        <w:tabs>
          <w:tab w:val="clear" w:pos="8640"/>
          <w:tab w:val="left" w:pos="4320"/>
        </w:tabs>
        <w:rPr>
          <w:color w:val="auto"/>
        </w:rPr>
      </w:pPr>
    </w:p>
    <w:p w14:paraId="7B0ABA62" w14:textId="29D9D25E" w:rsidR="0095188E" w:rsidRDefault="0095188E">
      <w:pPr>
        <w:pStyle w:val="Header"/>
        <w:tabs>
          <w:tab w:val="clear" w:pos="8640"/>
          <w:tab w:val="left" w:pos="4320"/>
        </w:tabs>
        <w:rPr>
          <w:color w:val="auto"/>
        </w:rPr>
      </w:pPr>
      <w:r>
        <w:rPr>
          <w:color w:val="auto"/>
        </w:rPr>
        <w:tab/>
        <w:t>Senator MARTIN from the Committee on Corrections and Penology submitted a favorable with amendment report on:</w:t>
      </w:r>
    </w:p>
    <w:p w14:paraId="064FC529" w14:textId="77777777" w:rsidR="0095188E" w:rsidRPr="007F2080" w:rsidRDefault="0095188E" w:rsidP="0095188E">
      <w:pPr>
        <w:suppressAutoHyphens/>
      </w:pPr>
      <w:r>
        <w:rPr>
          <w:color w:val="auto"/>
        </w:rPr>
        <w:tab/>
      </w:r>
      <w:r w:rsidRPr="007F2080">
        <w:t>S. 120</w:t>
      </w:r>
      <w:r w:rsidRPr="007F2080">
        <w:fldChar w:fldCharType="begin"/>
      </w:r>
      <w:r w:rsidRPr="007F2080">
        <w:instrText xml:space="preserve"> XE "S. 120" \b </w:instrText>
      </w:r>
      <w:r w:rsidRPr="007F2080">
        <w:fldChar w:fldCharType="end"/>
      </w:r>
      <w:r w:rsidRPr="007F2080">
        <w:t xml:space="preserve"> -- Senator Hembree:  </w:t>
      </w:r>
      <w:r>
        <w:rPr>
          <w:caps/>
          <w:szCs w:val="30"/>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4B2E819A" w14:textId="56C94356" w:rsidR="0095188E" w:rsidRDefault="0095188E">
      <w:pPr>
        <w:pStyle w:val="Header"/>
        <w:tabs>
          <w:tab w:val="clear" w:pos="8640"/>
          <w:tab w:val="left" w:pos="4320"/>
        </w:tabs>
        <w:rPr>
          <w:color w:val="auto"/>
        </w:rPr>
      </w:pPr>
      <w:r>
        <w:rPr>
          <w:color w:val="auto"/>
        </w:rPr>
        <w:tab/>
        <w:t>Ordered for consideration tomorrow.</w:t>
      </w:r>
    </w:p>
    <w:p w14:paraId="02293162" w14:textId="015828BD" w:rsidR="0095188E" w:rsidRDefault="0095188E">
      <w:pPr>
        <w:pStyle w:val="Header"/>
        <w:tabs>
          <w:tab w:val="clear" w:pos="8640"/>
          <w:tab w:val="left" w:pos="4320"/>
        </w:tabs>
        <w:rPr>
          <w:color w:val="auto"/>
        </w:rPr>
      </w:pPr>
    </w:p>
    <w:p w14:paraId="43878FDD" w14:textId="77777777" w:rsidR="00F05BBF" w:rsidRDefault="00F05BBF" w:rsidP="00F05BBF">
      <w:pPr>
        <w:jc w:val="center"/>
      </w:pPr>
      <w:r>
        <w:rPr>
          <w:b/>
        </w:rPr>
        <w:t>Appointments Reported</w:t>
      </w:r>
    </w:p>
    <w:p w14:paraId="42A6F35E" w14:textId="77777777" w:rsidR="00F05BBF" w:rsidRDefault="00F05BBF" w:rsidP="00F05BBF">
      <w:r>
        <w:tab/>
        <w:t>Senator MARTIN from the Committee on Corrections and Penology submitted a favorable report on:</w:t>
      </w:r>
    </w:p>
    <w:p w14:paraId="19D32E13" w14:textId="77777777" w:rsidR="00F05BBF" w:rsidRDefault="00F05BBF" w:rsidP="00F05BBF"/>
    <w:p w14:paraId="559B48F9" w14:textId="77777777" w:rsidR="00F05BBF" w:rsidRPr="000B7184" w:rsidRDefault="00F05BBF" w:rsidP="00F05BBF">
      <w:pPr>
        <w:jc w:val="center"/>
        <w:rPr>
          <w:b/>
        </w:rPr>
      </w:pPr>
      <w:r w:rsidRPr="000B7184">
        <w:rPr>
          <w:b/>
        </w:rPr>
        <w:t>Statewide Appointments</w:t>
      </w:r>
    </w:p>
    <w:p w14:paraId="414B4988" w14:textId="77777777" w:rsidR="00F05BBF" w:rsidRPr="000B7184" w:rsidRDefault="00F05BBF" w:rsidP="00F05BBF">
      <w:pPr>
        <w:keepNext/>
        <w:ind w:firstLine="216"/>
        <w:rPr>
          <w:u w:val="single"/>
        </w:rPr>
      </w:pPr>
      <w:r w:rsidRPr="000B7184">
        <w:rPr>
          <w:u w:val="single"/>
        </w:rPr>
        <w:t>Initial Appointment, South Carolina Board of Probation, Parole and Pardon Services, with the term to commence March 15, 2017, and to expire March 15, 2023</w:t>
      </w:r>
    </w:p>
    <w:p w14:paraId="0050AE6B" w14:textId="77777777" w:rsidR="00F05BBF" w:rsidRPr="000B7184" w:rsidRDefault="00F05BBF" w:rsidP="00F05BBF">
      <w:pPr>
        <w:keepNext/>
        <w:ind w:firstLine="216"/>
        <w:rPr>
          <w:u w:val="single"/>
        </w:rPr>
      </w:pPr>
      <w:r w:rsidRPr="000B7184">
        <w:rPr>
          <w:u w:val="single"/>
        </w:rPr>
        <w:t>6th Congressional District:</w:t>
      </w:r>
    </w:p>
    <w:p w14:paraId="323FE157" w14:textId="77777777" w:rsidR="00F05BBF" w:rsidRDefault="00F05BBF" w:rsidP="00F05BBF">
      <w:pPr>
        <w:ind w:firstLine="216"/>
      </w:pPr>
      <w:r>
        <w:t>Geraldine P. Miro, 1106 Ellis Avenue, Orangeburg, SC 29115-4406</w:t>
      </w:r>
      <w:r w:rsidRPr="000B7184">
        <w:rPr>
          <w:i/>
        </w:rPr>
        <w:t xml:space="preserve"> VICE </w:t>
      </w:r>
      <w:r w:rsidRPr="000B7184">
        <w:t>Dr. Lonnie Randolph</w:t>
      </w:r>
    </w:p>
    <w:p w14:paraId="57B48F5C" w14:textId="77777777" w:rsidR="00F05BBF" w:rsidRDefault="00F05BBF" w:rsidP="00F05BBF">
      <w:pPr>
        <w:ind w:firstLine="216"/>
      </w:pPr>
    </w:p>
    <w:p w14:paraId="44ECB2F5" w14:textId="77777777" w:rsidR="00F05BBF" w:rsidRDefault="00F05BBF" w:rsidP="00F05BBF">
      <w:pPr>
        <w:ind w:firstLine="216"/>
      </w:pPr>
      <w:r>
        <w:t>Received as information.</w:t>
      </w:r>
    </w:p>
    <w:p w14:paraId="479A487B" w14:textId="77777777" w:rsidR="00F05BBF" w:rsidRDefault="00F05BBF" w:rsidP="00F05BBF">
      <w:pPr>
        <w:ind w:firstLine="216"/>
      </w:pPr>
    </w:p>
    <w:p w14:paraId="04DB6A9B" w14:textId="77777777" w:rsidR="00F05BBF" w:rsidRPr="000B7184" w:rsidRDefault="00F05BBF" w:rsidP="00F05BBF">
      <w:pPr>
        <w:keepNext/>
        <w:ind w:firstLine="216"/>
        <w:rPr>
          <w:u w:val="single"/>
        </w:rPr>
      </w:pPr>
      <w:r w:rsidRPr="000B7184">
        <w:rPr>
          <w:u w:val="single"/>
        </w:rPr>
        <w:t>Reappointment, South Carolina Board of Probation, Parole and Pardon Services, with the term to commence March 15, 2023, and to expire March 15, 2029</w:t>
      </w:r>
    </w:p>
    <w:p w14:paraId="70958091" w14:textId="77777777" w:rsidR="00F05BBF" w:rsidRPr="000B7184" w:rsidRDefault="00F05BBF" w:rsidP="00F05BBF">
      <w:pPr>
        <w:keepNext/>
        <w:ind w:firstLine="216"/>
        <w:rPr>
          <w:u w:val="single"/>
        </w:rPr>
      </w:pPr>
      <w:r w:rsidRPr="000B7184">
        <w:rPr>
          <w:u w:val="single"/>
        </w:rPr>
        <w:t>6th Congressional District:</w:t>
      </w:r>
    </w:p>
    <w:p w14:paraId="327226B9" w14:textId="77777777" w:rsidR="00F05BBF" w:rsidRDefault="00F05BBF" w:rsidP="00F05BBF">
      <w:pPr>
        <w:ind w:firstLine="216"/>
      </w:pPr>
      <w:r>
        <w:t>Geraldine P. Miro, 1106 Ellis Avenue, Orangeburg, SC 29115-4406</w:t>
      </w:r>
    </w:p>
    <w:p w14:paraId="60445E59" w14:textId="77777777" w:rsidR="00F05BBF" w:rsidRDefault="00F05BBF" w:rsidP="00F05BBF">
      <w:pPr>
        <w:ind w:firstLine="216"/>
      </w:pPr>
    </w:p>
    <w:p w14:paraId="39E45FB0" w14:textId="77777777" w:rsidR="00F05BBF" w:rsidRDefault="00F05BBF" w:rsidP="00F05BBF">
      <w:r>
        <w:tab/>
        <w:t>Received as information.</w:t>
      </w:r>
    </w:p>
    <w:p w14:paraId="5F5172CB" w14:textId="7BE0C33B" w:rsidR="00F05BBF" w:rsidRDefault="00F05BBF" w:rsidP="00103108">
      <w:pPr>
        <w:pStyle w:val="Header"/>
        <w:tabs>
          <w:tab w:val="clear" w:pos="8640"/>
          <w:tab w:val="left" w:pos="4320"/>
        </w:tabs>
        <w:rPr>
          <w:color w:val="auto"/>
        </w:rPr>
      </w:pPr>
    </w:p>
    <w:p w14:paraId="78AEB706" w14:textId="61B0667A" w:rsidR="00197D13" w:rsidRDefault="00197D13" w:rsidP="00103108">
      <w:pPr>
        <w:pStyle w:val="Header"/>
        <w:tabs>
          <w:tab w:val="clear" w:pos="8640"/>
          <w:tab w:val="left" w:pos="4320"/>
        </w:tabs>
        <w:rPr>
          <w:color w:val="auto"/>
        </w:rPr>
      </w:pPr>
    </w:p>
    <w:p w14:paraId="4758358E" w14:textId="77777777" w:rsidR="00197D13" w:rsidRPr="008B3C3B" w:rsidRDefault="00197D13" w:rsidP="00103108">
      <w:pPr>
        <w:pStyle w:val="Header"/>
        <w:tabs>
          <w:tab w:val="clear" w:pos="8640"/>
          <w:tab w:val="left" w:pos="4320"/>
        </w:tabs>
        <w:rPr>
          <w:color w:val="auto"/>
        </w:rPr>
      </w:pPr>
    </w:p>
    <w:p w14:paraId="0F8E3E78" w14:textId="42D54328" w:rsidR="00DB74A4" w:rsidRDefault="000A7610">
      <w:pPr>
        <w:pStyle w:val="Header"/>
        <w:tabs>
          <w:tab w:val="clear" w:pos="8640"/>
          <w:tab w:val="left" w:pos="4320"/>
        </w:tabs>
        <w:rPr>
          <w:b/>
        </w:rPr>
      </w:pPr>
      <w:r>
        <w:rPr>
          <w:b/>
        </w:rPr>
        <w:t>THE SENATE PROCEEDED TO A CALL OF THE UNCONTESTED LOCAL AND STATEWIDE CALENDAR.</w:t>
      </w:r>
    </w:p>
    <w:p w14:paraId="0A7E3BD0" w14:textId="7289E965" w:rsidR="00AC293A" w:rsidRDefault="00AC293A">
      <w:pPr>
        <w:pStyle w:val="Header"/>
        <w:tabs>
          <w:tab w:val="clear" w:pos="8640"/>
          <w:tab w:val="left" w:pos="4320"/>
        </w:tabs>
      </w:pPr>
    </w:p>
    <w:p w14:paraId="3539AB1D" w14:textId="77777777" w:rsidR="00452B3B" w:rsidRPr="00452B3B" w:rsidRDefault="00452B3B" w:rsidP="00452B3B">
      <w:pPr>
        <w:jc w:val="center"/>
        <w:rPr>
          <w:b/>
          <w:bCs/>
          <w:color w:val="auto"/>
        </w:rPr>
      </w:pPr>
      <w:r w:rsidRPr="00452B3B">
        <w:rPr>
          <w:b/>
          <w:bCs/>
          <w:color w:val="auto"/>
        </w:rPr>
        <w:t>SECOND READING BILL</w:t>
      </w:r>
    </w:p>
    <w:p w14:paraId="4A8F6EA5" w14:textId="77777777" w:rsidR="00452B3B" w:rsidRPr="00452B3B" w:rsidRDefault="00452B3B" w:rsidP="00452B3B">
      <w:pPr>
        <w:suppressAutoHyphens/>
        <w:rPr>
          <w:color w:val="auto"/>
        </w:rPr>
      </w:pPr>
      <w:r w:rsidRPr="00452B3B">
        <w:rPr>
          <w:b/>
          <w:bCs/>
          <w:color w:val="auto"/>
        </w:rPr>
        <w:tab/>
      </w:r>
      <w:r w:rsidRPr="00452B3B">
        <w:rPr>
          <w:color w:val="auto"/>
        </w:rPr>
        <w:t>S. 478</w:t>
      </w:r>
      <w:r w:rsidRPr="00452B3B">
        <w:rPr>
          <w:color w:val="auto"/>
        </w:rPr>
        <w:fldChar w:fldCharType="begin"/>
      </w:r>
      <w:r w:rsidRPr="00452B3B">
        <w:rPr>
          <w:color w:val="auto"/>
        </w:rPr>
        <w:instrText xml:space="preserve"> XE "S. 478" \b </w:instrText>
      </w:r>
      <w:r w:rsidRPr="00452B3B">
        <w:rPr>
          <w:color w:val="auto"/>
        </w:rPr>
        <w:fldChar w:fldCharType="end"/>
      </w:r>
      <w:r w:rsidRPr="00452B3B">
        <w:rPr>
          <w:color w:val="auto"/>
        </w:rPr>
        <w:t xml:space="preserve"> -- Senator Gambrell:  </w:t>
      </w:r>
      <w:r w:rsidRPr="00452B3B">
        <w:rPr>
          <w:caps/>
          <w:color w:val="auto"/>
          <w:szCs w:val="30"/>
        </w:rPr>
        <w:t>A BILL TO AMEND ACT 549 OF 1973, AS AMENDED, RELATING TO THE BOARD OF DIRECTORS OF BROADWATER WATER AND SEWERAGE DISTRICT, SO AS TO REDUCE THE NUMBER OF MEMBERS OF THE BROADWATER WATER AND SEWERAGE DISTRICT BOARD FROM NINE TO SEVEN.</w:t>
      </w:r>
    </w:p>
    <w:p w14:paraId="6D8C613B" w14:textId="77777777" w:rsidR="00452B3B" w:rsidRPr="00452B3B" w:rsidRDefault="00452B3B" w:rsidP="00452B3B">
      <w:pPr>
        <w:rPr>
          <w:color w:val="auto"/>
        </w:rPr>
      </w:pPr>
      <w:r w:rsidRPr="00452B3B">
        <w:rPr>
          <w:color w:val="auto"/>
        </w:rPr>
        <w:tab/>
        <w:t>The Senate proceeded to the consideration of the Bill.</w:t>
      </w:r>
    </w:p>
    <w:p w14:paraId="3D7AFA0A" w14:textId="77777777" w:rsidR="00452B3B" w:rsidRPr="00452B3B" w:rsidRDefault="00452B3B" w:rsidP="00452B3B">
      <w:pPr>
        <w:jc w:val="center"/>
        <w:rPr>
          <w:b/>
          <w:bCs/>
          <w:color w:val="auto"/>
        </w:rPr>
      </w:pPr>
    </w:p>
    <w:p w14:paraId="31D71F2F" w14:textId="72009CFC" w:rsidR="00452B3B" w:rsidRPr="00452B3B" w:rsidRDefault="00452B3B" w:rsidP="00452B3B">
      <w:pPr>
        <w:rPr>
          <w:color w:val="auto"/>
        </w:rPr>
      </w:pPr>
      <w:r w:rsidRPr="00452B3B">
        <w:rPr>
          <w:color w:val="auto"/>
        </w:rPr>
        <w:tab/>
        <w:t>Senator GAMBRELL explained the Bill.</w:t>
      </w:r>
    </w:p>
    <w:p w14:paraId="24D427D7" w14:textId="77777777" w:rsidR="00452B3B" w:rsidRPr="00452B3B" w:rsidRDefault="00452B3B" w:rsidP="00452B3B">
      <w:pPr>
        <w:rPr>
          <w:color w:val="auto"/>
        </w:rPr>
      </w:pPr>
    </w:p>
    <w:p w14:paraId="7A092DCE" w14:textId="6C57EA1C" w:rsidR="00452B3B" w:rsidRDefault="00452B3B" w:rsidP="00452B3B">
      <w:pPr>
        <w:rPr>
          <w:color w:val="auto"/>
        </w:rPr>
      </w:pPr>
      <w:r w:rsidRPr="00452B3B">
        <w:rPr>
          <w:color w:val="auto"/>
        </w:rPr>
        <w:tab/>
        <w:t>The Bill was read the second time, passed and ordered to a third reading.</w:t>
      </w:r>
    </w:p>
    <w:p w14:paraId="03BD234B" w14:textId="77777777" w:rsidR="00231905" w:rsidRPr="00452B3B" w:rsidRDefault="00231905" w:rsidP="00452B3B">
      <w:pPr>
        <w:rPr>
          <w:color w:val="auto"/>
        </w:rPr>
      </w:pPr>
    </w:p>
    <w:p w14:paraId="4BFC9346" w14:textId="3543E2AA" w:rsidR="00452B3B" w:rsidRPr="00452B3B" w:rsidRDefault="00452B3B" w:rsidP="00452B3B">
      <w:pPr>
        <w:jc w:val="center"/>
        <w:rPr>
          <w:color w:val="auto"/>
        </w:rPr>
      </w:pPr>
      <w:r w:rsidRPr="00452B3B">
        <w:rPr>
          <w:b/>
          <w:color w:val="auto"/>
        </w:rPr>
        <w:t>S. 478--Ordered to a Third Reading</w:t>
      </w:r>
    </w:p>
    <w:p w14:paraId="3A68D6AF" w14:textId="3B1687E0" w:rsidR="00452B3B" w:rsidRPr="00452B3B" w:rsidRDefault="00452B3B" w:rsidP="00452B3B">
      <w:pPr>
        <w:rPr>
          <w:color w:val="auto"/>
        </w:rPr>
      </w:pPr>
      <w:r w:rsidRPr="00452B3B">
        <w:rPr>
          <w:color w:val="auto"/>
        </w:rPr>
        <w:tab/>
        <w:t>On motion of Senator GAMBRELL, with unanimous consent, S. 478 was ordered to receive a third reading on Friday, February 3, 2023.</w:t>
      </w:r>
    </w:p>
    <w:p w14:paraId="2FCBB709" w14:textId="77777777" w:rsidR="00452B3B" w:rsidRDefault="00452B3B">
      <w:pPr>
        <w:pStyle w:val="Header"/>
        <w:tabs>
          <w:tab w:val="clear" w:pos="8640"/>
          <w:tab w:val="left" w:pos="4320"/>
        </w:tabs>
      </w:pPr>
    </w:p>
    <w:p w14:paraId="349A33A4" w14:textId="77777777" w:rsidR="009D733E" w:rsidRPr="001D3E98" w:rsidRDefault="009D733E" w:rsidP="009D733E">
      <w:pPr>
        <w:jc w:val="center"/>
        <w:rPr>
          <w:b/>
          <w:bCs/>
          <w:color w:val="auto"/>
        </w:rPr>
      </w:pPr>
      <w:bookmarkStart w:id="0" w:name="_Hlk125458568"/>
      <w:r w:rsidRPr="001D3E98">
        <w:rPr>
          <w:b/>
          <w:bCs/>
          <w:color w:val="auto"/>
        </w:rPr>
        <w:t>AMENDED, READ THE THIRD TIME</w:t>
      </w:r>
    </w:p>
    <w:p w14:paraId="1ABBF791" w14:textId="77777777" w:rsidR="009D733E" w:rsidRPr="001D3E98" w:rsidRDefault="009D733E" w:rsidP="009D733E">
      <w:pPr>
        <w:jc w:val="center"/>
        <w:rPr>
          <w:b/>
          <w:bCs/>
          <w:color w:val="auto"/>
        </w:rPr>
      </w:pPr>
      <w:r w:rsidRPr="001D3E98">
        <w:rPr>
          <w:b/>
          <w:bCs/>
          <w:color w:val="auto"/>
        </w:rPr>
        <w:t>SENT TO THE HOUSE</w:t>
      </w:r>
    </w:p>
    <w:p w14:paraId="3815391D" w14:textId="77777777" w:rsidR="009D733E" w:rsidRPr="007F2080" w:rsidRDefault="009D733E" w:rsidP="009D733E">
      <w:pPr>
        <w:suppressAutoHyphens/>
      </w:pPr>
      <w:r>
        <w:rPr>
          <w:b/>
          <w:bCs/>
        </w:rPr>
        <w:tab/>
      </w:r>
      <w:r w:rsidRPr="007F2080">
        <w:t>S. 164</w:t>
      </w:r>
      <w:r w:rsidRPr="007F2080">
        <w:fldChar w:fldCharType="begin"/>
      </w:r>
      <w:r w:rsidRPr="007F2080">
        <w:instrText xml:space="preserve"> XE "S. 164" \b </w:instrText>
      </w:r>
      <w:r w:rsidRPr="007F2080">
        <w:fldChar w:fldCharType="end"/>
      </w:r>
      <w:r w:rsidRPr="007F2080">
        <w:t xml:space="preserve"> -- Senators Climer, Gustafson, Kimbrell, Senn, Loftis, Peeler, Grooms, Garrett and Campsen:  </w:t>
      </w:r>
      <w:r>
        <w:rPr>
          <w:caps/>
          <w:szCs w:val="30"/>
        </w:rPr>
        <w:t>A BILL 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213CD34C" w14:textId="77777777" w:rsidR="009D733E" w:rsidRPr="005362A8" w:rsidRDefault="009D733E" w:rsidP="009D733E">
      <w:r w:rsidRPr="005362A8">
        <w:tab/>
        <w:t>The Senate proceeded to the consideration of the Bill.</w:t>
      </w:r>
    </w:p>
    <w:bookmarkEnd w:id="0"/>
    <w:p w14:paraId="3582C235" w14:textId="77777777" w:rsidR="009D733E" w:rsidRDefault="009D733E" w:rsidP="009D733E">
      <w:pPr>
        <w:jc w:val="center"/>
        <w:rPr>
          <w:b/>
          <w:bCs/>
        </w:rPr>
      </w:pPr>
    </w:p>
    <w:p w14:paraId="74613C8C" w14:textId="09FFB61D" w:rsidR="009D733E" w:rsidRPr="00EC38E8" w:rsidRDefault="009D733E" w:rsidP="009D733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 w:name="instruction_21eca08b2"/>
      <w:r w:rsidRPr="00EC38E8">
        <w:rPr>
          <w:rFonts w:cs="Times New Roman"/>
          <w:sz w:val="22"/>
        </w:rPr>
        <w:tab/>
        <w:t>Senator DAVIS proposed the following amendment  (SR-164.JG0020S)</w:t>
      </w:r>
      <w:r w:rsidR="00231905">
        <w:rPr>
          <w:rFonts w:cs="Times New Roman"/>
          <w:sz w:val="22"/>
        </w:rPr>
        <w:t>,</w:t>
      </w:r>
      <w:r w:rsidR="00A66A7D">
        <w:rPr>
          <w:rFonts w:cs="Times New Roman"/>
          <w:sz w:val="22"/>
        </w:rPr>
        <w:t xml:space="preserve"> which was ruled out of order</w:t>
      </w:r>
      <w:r w:rsidRPr="00EC38E8">
        <w:rPr>
          <w:rFonts w:cs="Times New Roman"/>
          <w:sz w:val="22"/>
        </w:rPr>
        <w:t>:</w:t>
      </w:r>
    </w:p>
    <w:p w14:paraId="515CCA22" w14:textId="77777777" w:rsidR="009D733E" w:rsidRPr="00EC38E8" w:rsidRDefault="009D733E" w:rsidP="009D733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C38E8">
        <w:rPr>
          <w:rFonts w:cs="Times New Roman"/>
          <w:sz w:val="22"/>
        </w:rPr>
        <w:tab/>
        <w:t>Amend the bill, as and if amended, by adding appropriately numbered SECTIONS to read:</w:t>
      </w:r>
    </w:p>
    <w:bookmarkStart w:id="2" w:name="bs_num_10001_d96b0c73fD" w:displacedByCustomXml="next"/>
    <w:sdt>
      <w:sdtPr>
        <w:rPr>
          <w:rFonts w:cs="Times New Roman"/>
          <w:sz w:val="22"/>
        </w:rPr>
        <w:alias w:val="Cannot be edited"/>
        <w:tag w:val="Cannot be edited"/>
        <w:id w:val="-1886716953"/>
        <w:placeholder>
          <w:docPart w:val="0583E1308FCB4076AC3F919EB5B61062"/>
        </w:placeholder>
      </w:sdtPr>
      <w:sdtEndPr/>
      <w:sdtContent>
        <w:p w14:paraId="6FC35D2E" w14:textId="77777777" w:rsidR="009D733E" w:rsidRPr="00EC38E8" w:rsidRDefault="009D733E" w:rsidP="009D733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38E8">
            <w:rPr>
              <w:rFonts w:cs="Times New Roman"/>
              <w:sz w:val="22"/>
            </w:rPr>
            <w:t>S</w:t>
          </w:r>
          <w:bookmarkEnd w:id="2"/>
          <w:r w:rsidRPr="00EC38E8">
            <w:rPr>
              <w:rFonts w:cs="Times New Roman"/>
              <w:sz w:val="22"/>
            </w:rPr>
            <w:t>ECTION X.</w:t>
          </w:r>
          <w:r w:rsidRPr="00EC38E8">
            <w:rPr>
              <w:rFonts w:cs="Times New Roman"/>
              <w:sz w:val="22"/>
            </w:rPr>
            <w:tab/>
          </w:r>
          <w:bookmarkStart w:id="3" w:name="dl_ad2bd12dcD"/>
          <w:r w:rsidRPr="00EC38E8">
            <w:rPr>
              <w:rFonts w:cs="Times New Roman"/>
              <w:sz w:val="22"/>
            </w:rPr>
            <w:t>A</w:t>
          </w:r>
          <w:bookmarkEnd w:id="3"/>
          <w:r w:rsidRPr="00EC38E8">
            <w:rPr>
              <w:rFonts w:cs="Times New Roman"/>
              <w:sz w:val="22"/>
            </w:rPr>
            <w:t>rticle 3, Chapter 7, Title 44 of the S.C. Code is amended by adding:</w:t>
          </w:r>
        </w:p>
        <w:p w14:paraId="34DA9DF4" w14:textId="77777777" w:rsidR="009D733E" w:rsidRPr="00EC38E8" w:rsidRDefault="009D733E" w:rsidP="009D73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38E8">
            <w:rPr>
              <w:rFonts w:cs="Times New Roman"/>
              <w:sz w:val="22"/>
            </w:rPr>
            <w:tab/>
          </w:r>
          <w:bookmarkStart w:id="4" w:name="ns_T44C7N266_d18194753D"/>
          <w:r w:rsidRPr="00EC38E8">
            <w:rPr>
              <w:rFonts w:cs="Times New Roman"/>
              <w:sz w:val="22"/>
            </w:rPr>
            <w:t>S</w:t>
          </w:r>
          <w:bookmarkEnd w:id="4"/>
          <w:r w:rsidRPr="00EC38E8">
            <w:rPr>
              <w:rFonts w:cs="Times New Roman"/>
              <w:sz w:val="22"/>
            </w:rPr>
            <w:t>ection 44-7-266.</w:t>
          </w:r>
          <w:r w:rsidRPr="00EC38E8">
            <w:rPr>
              <w:rFonts w:cs="Times New Roman"/>
              <w:sz w:val="22"/>
            </w:rPr>
            <w:tab/>
            <w:t>(A) In order to be licensed by the department, a hospital is prohibited from including any clauses that restrict the right of a physician to practice after termination of the relationship in any contract or agreement which creates or establishes an employment or any other form of professional relationship with a physician; provided, however, that the hospital may require a physician who has worked for the hospital three years or less to repay all or a portion of the actual costs of the following: relocation expenses, a signing bonus or other renumeration to induce the physician to relocate or establish a health care practice in a specified geographic area, or recruiting, education or training expenses, if the specific items and value of each item the hospital seeks in repayment must be outlined within the agreement at the time of signing; provided further, however, that the hospital may not In any contract or agreement prevent a physician from complying with his ethical duties to the patient upon departure as set forth in regulations which shall be promulgated by the Board of Medical Examiners, and may be fined for each violation in an amount set forth in such regulations. The requirements of this section shall apply only to new contracts or renewals of contracts entered into on or after the effective date of this section.</w:t>
          </w:r>
        </w:p>
        <w:p w14:paraId="41EA7760" w14:textId="77777777" w:rsidR="009D733E" w:rsidRPr="00EC38E8" w:rsidRDefault="009D733E" w:rsidP="009D73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38E8">
            <w:rPr>
              <w:rFonts w:cs="Times New Roman"/>
              <w:sz w:val="22"/>
            </w:rPr>
            <w:tab/>
            <w:t>(B) The prohibitions as to contract or agreements set forth in subparagraph (A) shall apply only to the clauses the restrict the right of a physician to practice after termination of the relationship, and shall not apply to any other clause, including, without limitation, those pertaining to the protection of medical trade secrets.</w:t>
          </w:r>
        </w:p>
        <w:p w14:paraId="5AF280A1" w14:textId="77777777" w:rsidR="009D733E" w:rsidRPr="00EC38E8" w:rsidRDefault="009D733E" w:rsidP="009D73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38E8">
            <w:rPr>
              <w:rFonts w:cs="Times New Roman"/>
              <w:sz w:val="22"/>
            </w:rPr>
            <w:tab/>
            <w:t>(C) In order to be licensed by the department, a hospital is prohibited from using economic criteria unrelated to quality of care or professional competency in determining an individual's qualifications for initial or continuing hospital medical staff membership or privileges.</w:t>
          </w:r>
        </w:p>
        <w:p w14:paraId="243D89C4" w14:textId="77777777" w:rsidR="009D733E" w:rsidRPr="00EC38E8" w:rsidRDefault="009D733E" w:rsidP="009D733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 w:name="bs_num_10002_47496ddd1D"/>
          <w:r w:rsidRPr="00EC38E8">
            <w:rPr>
              <w:rFonts w:cs="Times New Roman"/>
              <w:sz w:val="22"/>
            </w:rPr>
            <w:tab/>
            <w:t>S</w:t>
          </w:r>
          <w:bookmarkEnd w:id="5"/>
          <w:r w:rsidRPr="00EC38E8">
            <w:rPr>
              <w:rFonts w:cs="Times New Roman"/>
              <w:sz w:val="22"/>
            </w:rPr>
            <w:t>ECTION X.</w:t>
          </w:r>
          <w:r w:rsidRPr="00EC38E8">
            <w:rPr>
              <w:rFonts w:cs="Times New Roman"/>
              <w:sz w:val="22"/>
            </w:rPr>
            <w:tab/>
          </w:r>
          <w:bookmarkStart w:id="6" w:name="dl_1f4e47212D"/>
          <w:r w:rsidRPr="00EC38E8">
            <w:rPr>
              <w:rFonts w:cs="Times New Roman"/>
              <w:sz w:val="22"/>
            </w:rPr>
            <w:t>C</w:t>
          </w:r>
          <w:bookmarkEnd w:id="6"/>
          <w:r w:rsidRPr="00EC38E8">
            <w:rPr>
              <w:rFonts w:cs="Times New Roman"/>
              <w:sz w:val="22"/>
            </w:rPr>
            <w:t>hapter 47, Title 40 of the S.C. Code is amended by adding:</w:t>
          </w:r>
        </w:p>
        <w:p w14:paraId="67DADF8B" w14:textId="77777777" w:rsidR="009D733E" w:rsidRPr="00EC38E8" w:rsidRDefault="009D733E" w:rsidP="009D73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38E8">
            <w:rPr>
              <w:rFonts w:cs="Times New Roman"/>
              <w:sz w:val="22"/>
            </w:rPr>
            <w:tab/>
          </w:r>
          <w:bookmarkStart w:id="7" w:name="ns_T40C47N60_ac99875caD"/>
          <w:r w:rsidRPr="00EC38E8">
            <w:rPr>
              <w:rFonts w:cs="Times New Roman"/>
              <w:sz w:val="22"/>
            </w:rPr>
            <w:t>S</w:t>
          </w:r>
          <w:bookmarkEnd w:id="7"/>
          <w:r w:rsidRPr="00EC38E8">
            <w:rPr>
              <w:rFonts w:cs="Times New Roman"/>
              <w:sz w:val="22"/>
            </w:rPr>
            <w:t>ection 40-47-60.</w:t>
          </w:r>
          <w:r w:rsidRPr="00EC38E8">
            <w:rPr>
              <w:rFonts w:cs="Times New Roman"/>
              <w:sz w:val="22"/>
            </w:rPr>
            <w:tab/>
            <w:t>(A) In order to be licensed to practice medicine in this State, a physician is prohibited from offering or making a partnership, shareholders, operating, employment, or other similar type of agreement that restricts the right of a physician to practice after termination of the relationship or prevents another physician from complying with his ethical duties to the patient upon departure as set forth in regulations which shall be promulgated by the Board of Medical Examiners, and may be fined for each violation in an amount set forth in such regulations; provided, however, provided however nothing in this section prevents such agreements from containing the following:</w:t>
          </w:r>
        </w:p>
        <w:p w14:paraId="52BED24E" w14:textId="77777777" w:rsidR="009D733E" w:rsidRPr="00EC38E8" w:rsidRDefault="009D733E" w:rsidP="009D73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38E8">
            <w:rPr>
              <w:rFonts w:cs="Times New Roman"/>
              <w:sz w:val="22"/>
            </w:rPr>
            <w:tab/>
          </w:r>
          <w:r w:rsidRPr="00EC38E8">
            <w:rPr>
              <w:rFonts w:cs="Times New Roman"/>
              <w:sz w:val="22"/>
            </w:rPr>
            <w:tab/>
            <w:t>(1) Physicians who are employees and have been employed three years or less may be required to repay all or a portion of the actual costs of the following: a loan, relocation expenses, a signing bonus or other renumeration to induce the physician to relocate or establish a health care practice in a specified geographic area, or recruiting, education or training expenses.  To be enforceable, the specific items and value of each item that may be sought in repayment must be outlined within the agreement at the time of signing.</w:t>
          </w:r>
        </w:p>
        <w:p w14:paraId="7D96C902" w14:textId="77777777" w:rsidR="009D733E" w:rsidRPr="00EC38E8" w:rsidRDefault="009D733E" w:rsidP="009D73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38E8">
            <w:rPr>
              <w:rFonts w:cs="Times New Roman"/>
              <w:sz w:val="22"/>
            </w:rPr>
            <w:tab/>
          </w:r>
          <w:r w:rsidRPr="00EC38E8">
            <w:rPr>
              <w:rFonts w:cs="Times New Roman"/>
              <w:sz w:val="22"/>
            </w:rPr>
            <w:tab/>
            <w:t>(2) Physicians who are partners or owners of a practice may be required to repay the practice upon his departure damages in an amount that are reasonably related to injury, if any, suffered by reason of such departure. To be enforceable, the specific monetary value of such anticipated damages or the formula by which such anticipated damages will be calculated must be outlined within the agreement at the time of signing and agreed upon as reasonably related to any injury that may occur.</w:t>
          </w:r>
        </w:p>
        <w:p w14:paraId="1CAA474B" w14:textId="77777777" w:rsidR="009D733E" w:rsidRPr="00EC38E8" w:rsidRDefault="009D733E" w:rsidP="009D73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38E8">
            <w:rPr>
              <w:rFonts w:cs="Times New Roman"/>
              <w:sz w:val="22"/>
            </w:rPr>
            <w:tab/>
            <w:t>(B) The requirements of this section shall apply to new contracts or renewals of contracts entered into on or after the effective date of this section.</w:t>
          </w:r>
        </w:p>
      </w:sdtContent>
    </w:sdt>
    <w:bookmarkEnd w:id="1" w:displacedByCustomXml="prev"/>
    <w:p w14:paraId="4B7DBB92" w14:textId="77777777" w:rsidR="009D733E" w:rsidRPr="00EC38E8" w:rsidRDefault="009D733E" w:rsidP="009D733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C38E8">
        <w:rPr>
          <w:rFonts w:cs="Times New Roman"/>
          <w:sz w:val="22"/>
        </w:rPr>
        <w:tab/>
        <w:t>Renumber sections to conform.</w:t>
      </w:r>
    </w:p>
    <w:p w14:paraId="3191BA24" w14:textId="77777777"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C38E8">
        <w:rPr>
          <w:rFonts w:cs="Times New Roman"/>
          <w:sz w:val="22"/>
        </w:rPr>
        <w:tab/>
        <w:t>Amend title to conform.</w:t>
      </w:r>
    </w:p>
    <w:p w14:paraId="76E050FE" w14:textId="1E78C6C9"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33B8D231" w14:textId="57E68F7C" w:rsidR="00452B3B" w:rsidRDefault="00452B3B" w:rsidP="00452B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2E709D">
        <w:rPr>
          <w:rFonts w:cs="Times New Roman"/>
          <w:sz w:val="22"/>
        </w:rPr>
        <w:t>Senator DAVIS explained the amendment.</w:t>
      </w:r>
    </w:p>
    <w:p w14:paraId="431B7B10" w14:textId="104CE7B0" w:rsidR="002E709D" w:rsidRDefault="002E709D" w:rsidP="00452B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60FA5D" w14:textId="4E9A0023" w:rsidR="002E709D" w:rsidRPr="002E709D" w:rsidRDefault="002E709D" w:rsidP="002E70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2E709D">
        <w:rPr>
          <w:rFonts w:cs="Times New Roman"/>
          <w:b/>
          <w:bCs/>
          <w:sz w:val="22"/>
        </w:rPr>
        <w:t>Motion Adopted</w:t>
      </w:r>
    </w:p>
    <w:p w14:paraId="5D8EE1BE" w14:textId="607F6E90" w:rsidR="00297F2C" w:rsidRDefault="002E709D" w:rsidP="00297F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moved</w:t>
      </w:r>
      <w:r w:rsidR="00297F2C">
        <w:rPr>
          <w:rFonts w:cs="Times New Roman"/>
          <w:sz w:val="22"/>
        </w:rPr>
        <w:t>,</w:t>
      </w:r>
      <w:r w:rsidR="00297F2C" w:rsidRPr="00297F2C">
        <w:rPr>
          <w:rFonts w:cs="Times New Roman"/>
          <w:sz w:val="22"/>
        </w:rPr>
        <w:t xml:space="preserve"> </w:t>
      </w:r>
      <w:r w:rsidR="00297F2C">
        <w:rPr>
          <w:rFonts w:cs="Times New Roman"/>
          <w:sz w:val="22"/>
        </w:rPr>
        <w:t>under Rule 26B, to take up a further amendment on third reading.</w:t>
      </w:r>
    </w:p>
    <w:p w14:paraId="5C59E71A" w14:textId="77777777" w:rsidR="002E709D" w:rsidRDefault="002E709D" w:rsidP="002E70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8F50BC" w14:textId="77777777"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7819202C" w14:textId="77777777" w:rsidR="009D733E" w:rsidRPr="007A19E0"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7A19E0">
        <w:rPr>
          <w:rFonts w:cs="Times New Roman"/>
          <w:b/>
          <w:sz w:val="22"/>
        </w:rPr>
        <w:t>Ayes 35; Nays 2</w:t>
      </w:r>
    </w:p>
    <w:p w14:paraId="76F43D0E" w14:textId="77777777"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D732B5" w14:textId="77777777" w:rsidR="009D733E" w:rsidRDefault="009D733E" w:rsidP="009D733E">
      <w:pPr>
        <w:pStyle w:val="scamendtitleconform"/>
        <w:widowControl/>
        <w:ind w:left="0"/>
        <w:jc w:val="center"/>
        <w:rPr>
          <w:rFonts w:cs="Times New Roman"/>
          <w:b/>
          <w:sz w:val="22"/>
        </w:rPr>
      </w:pPr>
      <w:r w:rsidRPr="007A19E0">
        <w:rPr>
          <w:rFonts w:cs="Times New Roman"/>
          <w:b/>
          <w:sz w:val="22"/>
        </w:rPr>
        <w:t>AYES</w:t>
      </w:r>
    </w:p>
    <w:p w14:paraId="64C0FD87"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Adams</w:t>
      </w:r>
      <w:r>
        <w:rPr>
          <w:rFonts w:cs="Times New Roman"/>
          <w:sz w:val="22"/>
        </w:rPr>
        <w:tab/>
      </w:r>
      <w:r w:rsidRPr="007A19E0">
        <w:rPr>
          <w:rFonts w:cs="Times New Roman"/>
          <w:sz w:val="22"/>
        </w:rPr>
        <w:t>Alexander</w:t>
      </w:r>
      <w:r>
        <w:rPr>
          <w:rFonts w:cs="Times New Roman"/>
          <w:sz w:val="22"/>
        </w:rPr>
        <w:tab/>
      </w:r>
      <w:r w:rsidRPr="007A19E0">
        <w:rPr>
          <w:rFonts w:cs="Times New Roman"/>
          <w:sz w:val="22"/>
        </w:rPr>
        <w:t>Allen</w:t>
      </w:r>
    </w:p>
    <w:p w14:paraId="5ACB1196"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Campsen</w:t>
      </w:r>
      <w:r>
        <w:rPr>
          <w:rFonts w:cs="Times New Roman"/>
          <w:sz w:val="22"/>
        </w:rPr>
        <w:tab/>
      </w:r>
      <w:r w:rsidRPr="007A19E0">
        <w:rPr>
          <w:rFonts w:cs="Times New Roman"/>
          <w:sz w:val="22"/>
        </w:rPr>
        <w:t>Cash</w:t>
      </w:r>
      <w:r>
        <w:rPr>
          <w:rFonts w:cs="Times New Roman"/>
          <w:sz w:val="22"/>
        </w:rPr>
        <w:tab/>
      </w:r>
      <w:r w:rsidRPr="007A19E0">
        <w:rPr>
          <w:rFonts w:cs="Times New Roman"/>
          <w:sz w:val="22"/>
        </w:rPr>
        <w:t>Climer</w:t>
      </w:r>
    </w:p>
    <w:p w14:paraId="3B6E96C3"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Corbin</w:t>
      </w:r>
      <w:r>
        <w:rPr>
          <w:rFonts w:cs="Times New Roman"/>
          <w:sz w:val="22"/>
        </w:rPr>
        <w:tab/>
      </w:r>
      <w:r w:rsidRPr="007A19E0">
        <w:rPr>
          <w:rFonts w:cs="Times New Roman"/>
          <w:sz w:val="22"/>
        </w:rPr>
        <w:t>Cromer</w:t>
      </w:r>
      <w:r>
        <w:rPr>
          <w:rFonts w:cs="Times New Roman"/>
          <w:sz w:val="22"/>
        </w:rPr>
        <w:tab/>
      </w:r>
      <w:r w:rsidRPr="007A19E0">
        <w:rPr>
          <w:rFonts w:cs="Times New Roman"/>
          <w:sz w:val="22"/>
        </w:rPr>
        <w:t>Davis</w:t>
      </w:r>
    </w:p>
    <w:p w14:paraId="1C9A8691"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Gambrell</w:t>
      </w:r>
      <w:r>
        <w:rPr>
          <w:rFonts w:cs="Times New Roman"/>
          <w:sz w:val="22"/>
        </w:rPr>
        <w:tab/>
      </w:r>
      <w:r w:rsidRPr="007A19E0">
        <w:rPr>
          <w:rFonts w:cs="Times New Roman"/>
          <w:sz w:val="22"/>
        </w:rPr>
        <w:t>Garrett</w:t>
      </w:r>
      <w:r>
        <w:rPr>
          <w:rFonts w:cs="Times New Roman"/>
          <w:sz w:val="22"/>
        </w:rPr>
        <w:tab/>
      </w:r>
      <w:r w:rsidRPr="007A19E0">
        <w:rPr>
          <w:rFonts w:cs="Times New Roman"/>
          <w:sz w:val="22"/>
        </w:rPr>
        <w:t>Goldfinch</w:t>
      </w:r>
    </w:p>
    <w:p w14:paraId="6F292657"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Gustafson</w:t>
      </w:r>
      <w:r>
        <w:rPr>
          <w:rFonts w:cs="Times New Roman"/>
          <w:sz w:val="22"/>
        </w:rPr>
        <w:tab/>
      </w:r>
      <w:r w:rsidRPr="007A19E0">
        <w:rPr>
          <w:rFonts w:cs="Times New Roman"/>
          <w:sz w:val="22"/>
        </w:rPr>
        <w:t>Hembree</w:t>
      </w:r>
      <w:r>
        <w:rPr>
          <w:rFonts w:cs="Times New Roman"/>
          <w:sz w:val="22"/>
        </w:rPr>
        <w:tab/>
      </w:r>
      <w:r w:rsidRPr="007A19E0">
        <w:rPr>
          <w:rFonts w:cs="Times New Roman"/>
          <w:sz w:val="22"/>
        </w:rPr>
        <w:t>Hutto</w:t>
      </w:r>
    </w:p>
    <w:p w14:paraId="18B0C441" w14:textId="77777777" w:rsidR="009D733E" w:rsidRDefault="009D733E" w:rsidP="009D733E">
      <w:pPr>
        <w:pStyle w:val="scamendtitleconform"/>
        <w:widowControl/>
        <w:tabs>
          <w:tab w:val="left" w:pos="2160"/>
          <w:tab w:val="left" w:pos="4320"/>
        </w:tabs>
        <w:ind w:left="0"/>
        <w:jc w:val="both"/>
        <w:rPr>
          <w:rFonts w:cs="Times New Roman"/>
          <w:i/>
          <w:sz w:val="22"/>
        </w:rPr>
      </w:pPr>
      <w:r w:rsidRPr="007A19E0">
        <w:rPr>
          <w:rFonts w:cs="Times New Roman"/>
          <w:sz w:val="22"/>
        </w:rPr>
        <w:t>Jackson</w:t>
      </w:r>
      <w:r>
        <w:rPr>
          <w:rFonts w:cs="Times New Roman"/>
          <w:sz w:val="22"/>
        </w:rPr>
        <w:tab/>
      </w:r>
      <w:r w:rsidRPr="007A19E0">
        <w:rPr>
          <w:rFonts w:cs="Times New Roman"/>
          <w:i/>
          <w:sz w:val="22"/>
        </w:rPr>
        <w:t>Johnson, Kevin</w:t>
      </w:r>
      <w:r>
        <w:rPr>
          <w:rFonts w:cs="Times New Roman"/>
          <w:i/>
          <w:sz w:val="22"/>
        </w:rPr>
        <w:tab/>
      </w:r>
      <w:r w:rsidRPr="007A19E0">
        <w:rPr>
          <w:rFonts w:cs="Times New Roman"/>
          <w:i/>
          <w:sz w:val="22"/>
        </w:rPr>
        <w:t>Johnson, Michael</w:t>
      </w:r>
    </w:p>
    <w:p w14:paraId="5065B3C6"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Kimbrell</w:t>
      </w:r>
      <w:r>
        <w:rPr>
          <w:rFonts w:cs="Times New Roman"/>
          <w:sz w:val="22"/>
        </w:rPr>
        <w:tab/>
      </w:r>
      <w:r w:rsidRPr="007A19E0">
        <w:rPr>
          <w:rFonts w:cs="Times New Roman"/>
          <w:sz w:val="22"/>
        </w:rPr>
        <w:t>Loftis</w:t>
      </w:r>
      <w:r>
        <w:rPr>
          <w:rFonts w:cs="Times New Roman"/>
          <w:sz w:val="22"/>
        </w:rPr>
        <w:tab/>
      </w:r>
      <w:r w:rsidRPr="007A19E0">
        <w:rPr>
          <w:rFonts w:cs="Times New Roman"/>
          <w:sz w:val="22"/>
        </w:rPr>
        <w:t>Malloy</w:t>
      </w:r>
    </w:p>
    <w:p w14:paraId="68AE9BAD"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Martin</w:t>
      </w:r>
      <w:r>
        <w:rPr>
          <w:rFonts w:cs="Times New Roman"/>
          <w:sz w:val="22"/>
        </w:rPr>
        <w:tab/>
      </w:r>
      <w:r w:rsidRPr="007A19E0">
        <w:rPr>
          <w:rFonts w:cs="Times New Roman"/>
          <w:sz w:val="22"/>
        </w:rPr>
        <w:t>Massey</w:t>
      </w:r>
      <w:r>
        <w:rPr>
          <w:rFonts w:cs="Times New Roman"/>
          <w:sz w:val="22"/>
        </w:rPr>
        <w:tab/>
      </w:r>
      <w:r w:rsidRPr="007A19E0">
        <w:rPr>
          <w:rFonts w:cs="Times New Roman"/>
          <w:sz w:val="22"/>
        </w:rPr>
        <w:t>Peeler</w:t>
      </w:r>
    </w:p>
    <w:p w14:paraId="0D973981"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Reichenbach</w:t>
      </w:r>
      <w:r>
        <w:rPr>
          <w:rFonts w:cs="Times New Roman"/>
          <w:sz w:val="22"/>
        </w:rPr>
        <w:tab/>
      </w:r>
      <w:r w:rsidRPr="007A19E0">
        <w:rPr>
          <w:rFonts w:cs="Times New Roman"/>
          <w:sz w:val="22"/>
        </w:rPr>
        <w:t>Rice</w:t>
      </w:r>
      <w:r>
        <w:rPr>
          <w:rFonts w:cs="Times New Roman"/>
          <w:sz w:val="22"/>
        </w:rPr>
        <w:tab/>
      </w:r>
      <w:r w:rsidRPr="007A19E0">
        <w:rPr>
          <w:rFonts w:cs="Times New Roman"/>
          <w:sz w:val="22"/>
        </w:rPr>
        <w:t>Scott</w:t>
      </w:r>
    </w:p>
    <w:p w14:paraId="7D85D4CA"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Senn</w:t>
      </w:r>
      <w:r>
        <w:rPr>
          <w:rFonts w:cs="Times New Roman"/>
          <w:sz w:val="22"/>
        </w:rPr>
        <w:tab/>
      </w:r>
      <w:r w:rsidRPr="007A19E0">
        <w:rPr>
          <w:rFonts w:cs="Times New Roman"/>
          <w:sz w:val="22"/>
        </w:rPr>
        <w:t>Setzler</w:t>
      </w:r>
      <w:r>
        <w:rPr>
          <w:rFonts w:cs="Times New Roman"/>
          <w:sz w:val="22"/>
        </w:rPr>
        <w:tab/>
      </w:r>
      <w:r w:rsidRPr="007A19E0">
        <w:rPr>
          <w:rFonts w:cs="Times New Roman"/>
          <w:sz w:val="22"/>
        </w:rPr>
        <w:t>Shealy</w:t>
      </w:r>
    </w:p>
    <w:p w14:paraId="12413BCD"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Stephens</w:t>
      </w:r>
      <w:r>
        <w:rPr>
          <w:rFonts w:cs="Times New Roman"/>
          <w:sz w:val="22"/>
        </w:rPr>
        <w:tab/>
      </w:r>
      <w:r w:rsidRPr="007A19E0">
        <w:rPr>
          <w:rFonts w:cs="Times New Roman"/>
          <w:sz w:val="22"/>
        </w:rPr>
        <w:t>Turner</w:t>
      </w:r>
      <w:r>
        <w:rPr>
          <w:rFonts w:cs="Times New Roman"/>
          <w:sz w:val="22"/>
        </w:rPr>
        <w:tab/>
      </w:r>
      <w:r w:rsidRPr="007A19E0">
        <w:rPr>
          <w:rFonts w:cs="Times New Roman"/>
          <w:sz w:val="22"/>
        </w:rPr>
        <w:t>Verdin</w:t>
      </w:r>
    </w:p>
    <w:p w14:paraId="6B9FE908"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Williams</w:t>
      </w:r>
      <w:r>
        <w:rPr>
          <w:rFonts w:cs="Times New Roman"/>
          <w:sz w:val="22"/>
        </w:rPr>
        <w:tab/>
      </w:r>
      <w:r w:rsidRPr="007A19E0">
        <w:rPr>
          <w:rFonts w:cs="Times New Roman"/>
          <w:sz w:val="22"/>
        </w:rPr>
        <w:t>Young</w:t>
      </w:r>
    </w:p>
    <w:p w14:paraId="70BBD5A2" w14:textId="77777777" w:rsidR="009D733E" w:rsidRDefault="009D733E" w:rsidP="009D733E">
      <w:pPr>
        <w:pStyle w:val="scamendtitleconform"/>
        <w:widowControl/>
        <w:tabs>
          <w:tab w:val="left" w:pos="2160"/>
          <w:tab w:val="left" w:pos="4320"/>
        </w:tabs>
        <w:ind w:left="0"/>
        <w:jc w:val="both"/>
        <w:rPr>
          <w:rFonts w:cs="Times New Roman"/>
          <w:sz w:val="22"/>
        </w:rPr>
      </w:pPr>
    </w:p>
    <w:p w14:paraId="70FFA042" w14:textId="77777777" w:rsidR="009D733E" w:rsidRPr="007A19E0" w:rsidRDefault="009D733E" w:rsidP="009D733E">
      <w:pPr>
        <w:pStyle w:val="scamendtitleconform"/>
        <w:widowControl/>
        <w:tabs>
          <w:tab w:val="left" w:pos="2160"/>
          <w:tab w:val="left" w:pos="4320"/>
        </w:tabs>
        <w:ind w:left="0"/>
        <w:jc w:val="center"/>
        <w:rPr>
          <w:rFonts w:cs="Times New Roman"/>
          <w:b/>
          <w:sz w:val="22"/>
        </w:rPr>
      </w:pPr>
      <w:r w:rsidRPr="007A19E0">
        <w:rPr>
          <w:rFonts w:cs="Times New Roman"/>
          <w:b/>
          <w:sz w:val="22"/>
        </w:rPr>
        <w:t>Total--35</w:t>
      </w:r>
    </w:p>
    <w:p w14:paraId="19B40049" w14:textId="77777777" w:rsidR="009D733E" w:rsidRPr="007A19E0"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7BB12F" w14:textId="77777777" w:rsidR="009D733E" w:rsidRDefault="009D733E" w:rsidP="009D733E">
      <w:pPr>
        <w:pStyle w:val="scamendtitleconform"/>
        <w:widowControl/>
        <w:ind w:left="0"/>
        <w:jc w:val="center"/>
        <w:rPr>
          <w:rFonts w:cs="Times New Roman"/>
          <w:b/>
          <w:sz w:val="22"/>
        </w:rPr>
      </w:pPr>
      <w:r w:rsidRPr="007A19E0">
        <w:rPr>
          <w:rFonts w:cs="Times New Roman"/>
          <w:b/>
          <w:sz w:val="22"/>
        </w:rPr>
        <w:t>NAYS</w:t>
      </w:r>
    </w:p>
    <w:p w14:paraId="0949288D" w14:textId="77777777" w:rsidR="009D733E" w:rsidRDefault="009D733E" w:rsidP="009D733E">
      <w:pPr>
        <w:pStyle w:val="scamendtitleconform"/>
        <w:widowControl/>
        <w:tabs>
          <w:tab w:val="left" w:pos="2160"/>
          <w:tab w:val="left" w:pos="4320"/>
        </w:tabs>
        <w:ind w:left="0"/>
        <w:jc w:val="both"/>
        <w:rPr>
          <w:rFonts w:cs="Times New Roman"/>
          <w:sz w:val="22"/>
        </w:rPr>
      </w:pPr>
      <w:r w:rsidRPr="007A19E0">
        <w:rPr>
          <w:rFonts w:cs="Times New Roman"/>
          <w:sz w:val="22"/>
        </w:rPr>
        <w:t>Bennett</w:t>
      </w:r>
      <w:r>
        <w:rPr>
          <w:rFonts w:cs="Times New Roman"/>
          <w:sz w:val="22"/>
        </w:rPr>
        <w:tab/>
      </w:r>
      <w:r w:rsidRPr="007A19E0">
        <w:rPr>
          <w:rFonts w:cs="Times New Roman"/>
          <w:sz w:val="22"/>
        </w:rPr>
        <w:t>Sabb</w:t>
      </w:r>
    </w:p>
    <w:p w14:paraId="215ACB45" w14:textId="77777777" w:rsidR="009D733E" w:rsidRPr="007A19E0" w:rsidRDefault="009D733E" w:rsidP="009D733E">
      <w:pPr>
        <w:pStyle w:val="scamendtitleconform"/>
        <w:widowControl/>
        <w:tabs>
          <w:tab w:val="left" w:pos="2160"/>
          <w:tab w:val="left" w:pos="4320"/>
        </w:tabs>
        <w:ind w:left="0"/>
        <w:jc w:val="center"/>
        <w:rPr>
          <w:rFonts w:cs="Times New Roman"/>
          <w:b/>
          <w:sz w:val="22"/>
        </w:rPr>
      </w:pPr>
      <w:r w:rsidRPr="007A19E0">
        <w:rPr>
          <w:rFonts w:cs="Times New Roman"/>
          <w:b/>
          <w:sz w:val="22"/>
        </w:rPr>
        <w:t>Total--2</w:t>
      </w:r>
    </w:p>
    <w:p w14:paraId="3334DBD3" w14:textId="0003BCCC"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6E8440" w14:textId="13F893AD" w:rsidR="002E709D" w:rsidRDefault="002E709D"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motion was adopted.</w:t>
      </w:r>
    </w:p>
    <w:p w14:paraId="42461FB6" w14:textId="173B72BB" w:rsidR="002E709D" w:rsidRDefault="002E709D"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AD376A" w14:textId="77ECD7B2" w:rsidR="002E709D" w:rsidRDefault="002E709D"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541BAC97" w14:textId="77777777" w:rsidR="002E709D" w:rsidRPr="007A19E0" w:rsidRDefault="002E709D"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E20B9E" w14:textId="59A73A70" w:rsidR="009D733E" w:rsidRP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102795B7" w14:textId="5B3D4290"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raised a Point of Order under Rule 24A that the amendment was out of order inasmuch as it was not germane to the Bill.</w:t>
      </w:r>
    </w:p>
    <w:p w14:paraId="582F77E3" w14:textId="301716AF"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CDFB8A" w14:textId="31D7A686"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spoke in opposition of the Point.</w:t>
      </w:r>
    </w:p>
    <w:p w14:paraId="250DC9B4" w14:textId="391C3ED8"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spoke in opposition of the Point.</w:t>
      </w:r>
    </w:p>
    <w:p w14:paraId="5B37478A" w14:textId="0BA3A7FC"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GOLDFINCH spoke in opposition of the Point.</w:t>
      </w:r>
    </w:p>
    <w:p w14:paraId="6240B307" w14:textId="722FC8AC"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5441AE" w14:textId="207014EA"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spoke in favor of the Point.</w:t>
      </w:r>
    </w:p>
    <w:p w14:paraId="5614A7B1" w14:textId="06DF087D"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SABB spoke in favor of the Point.</w:t>
      </w:r>
    </w:p>
    <w:p w14:paraId="2E327236" w14:textId="612F55BD"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87B92C" w14:textId="24B9C23C"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GOLDFINCH spoke in opposition of the Point.</w:t>
      </w:r>
    </w:p>
    <w:p w14:paraId="055D4607" w14:textId="66541FEE"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59DFCD" w14:textId="31FA1D0D"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continued speaking on the amendment.</w:t>
      </w:r>
    </w:p>
    <w:p w14:paraId="63393D22" w14:textId="77777777" w:rsidR="00231905" w:rsidRDefault="00231905"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ECDB50" w14:textId="25EB3126"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52B3B">
        <w:rPr>
          <w:rFonts w:cs="Times New Roman"/>
          <w:sz w:val="22"/>
        </w:rPr>
        <w:tab/>
        <w:t>The PRESIDENT sustained the Point of Order.</w:t>
      </w:r>
    </w:p>
    <w:p w14:paraId="4AC93294" w14:textId="23A64550" w:rsidR="00231905" w:rsidRDefault="00231905"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BDD6F8" w14:textId="624D5ECE" w:rsidR="00231905" w:rsidRPr="00452B3B" w:rsidRDefault="00231905"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was ruled out of order. </w:t>
      </w:r>
    </w:p>
    <w:p w14:paraId="7AF871BF" w14:textId="1E0B5D42"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056A32" w14:textId="77777777" w:rsidR="00197D13" w:rsidRDefault="00197D13"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B9CCA8" w14:textId="67BF6763" w:rsidR="009D733E" w:rsidRPr="007A1032" w:rsidRDefault="009D733E" w:rsidP="00142979">
      <w:bookmarkStart w:id="8" w:name="instruction_2aef3c342"/>
      <w:r w:rsidRPr="007A1032">
        <w:tab/>
        <w:t xml:space="preserve">Senators </w:t>
      </w:r>
      <w:r w:rsidR="00452B3B" w:rsidRPr="007A1032">
        <w:t xml:space="preserve">DAVIS and CLIMER </w:t>
      </w:r>
      <w:r w:rsidRPr="007A1032">
        <w:t>proposed the following amendment  (SR-164.JG0021S)</w:t>
      </w:r>
      <w:r w:rsidR="00142979" w:rsidRPr="00194D68">
        <w:rPr>
          <w:snapToGrid w:val="0"/>
        </w:rPr>
        <w:t>, which was adopted</w:t>
      </w:r>
      <w:r w:rsidRPr="007A1032">
        <w:t>:</w:t>
      </w:r>
    </w:p>
    <w:p w14:paraId="6AED2BC9" w14:textId="77777777" w:rsidR="009D733E" w:rsidRPr="007A1032" w:rsidRDefault="009D733E" w:rsidP="009D733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A1032">
        <w:rPr>
          <w:rFonts w:cs="Times New Roman"/>
          <w:sz w:val="22"/>
        </w:rPr>
        <w:tab/>
        <w:t>Amend the bill, as and if amended, by adding an appropriately numbered SECTION to read:</w:t>
      </w:r>
    </w:p>
    <w:sdt>
      <w:sdtPr>
        <w:rPr>
          <w:rFonts w:cs="Times New Roman"/>
          <w:sz w:val="22"/>
        </w:rPr>
        <w:alias w:val="Cannot be edited"/>
        <w:tag w:val="Cannot be edited"/>
        <w:id w:val="-1763900700"/>
        <w:placeholder>
          <w:docPart w:val="1B1D60F4B69947EE904DF105D4DEA0E6"/>
        </w:placeholder>
      </w:sdtPr>
      <w:sdtEndPr/>
      <w:sdtContent>
        <w:p w14:paraId="27B5A74C" w14:textId="77777777" w:rsidR="009D733E" w:rsidRPr="007A1032" w:rsidRDefault="009D733E" w:rsidP="009D733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A1032">
            <w:rPr>
              <w:rFonts w:cs="Times New Roman"/>
              <w:sz w:val="22"/>
            </w:rPr>
            <w:t>SECTION X.</w:t>
          </w:r>
          <w:r w:rsidRPr="007A1032">
            <w:rPr>
              <w:rFonts w:cs="Times New Roman"/>
              <w:sz w:val="22"/>
            </w:rPr>
            <w:tab/>
            <w:t>Article 3, Chapter 7, Title 44 of the S.C. Code is amended by adding:</w:t>
          </w:r>
        </w:p>
        <w:p w14:paraId="7EDFCA06" w14:textId="77777777" w:rsidR="009D733E" w:rsidRPr="007A1032" w:rsidRDefault="009D733E" w:rsidP="009D73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A1032">
            <w:rPr>
              <w:rFonts w:cs="Times New Roman"/>
              <w:sz w:val="22"/>
            </w:rPr>
            <w:tab/>
            <w:t>Section 44-7-266.</w:t>
          </w:r>
          <w:r w:rsidRPr="007A1032">
            <w:rPr>
              <w:rFonts w:cs="Times New Roman"/>
              <w:sz w:val="22"/>
            </w:rPr>
            <w:tab/>
            <w:t>(A) In order to be licensed by the department, a hospital is prohibited from including any clauses that restrict the right of a physician to practice after termination of the relationship in any contract or agreement which creates or establishes an employment or any other form of professional relationship with a physician; provided, however, that the hospital may require a physician who has worked for the hospital three years or less to repay all or a portion of the actual costs of the following: relocation expenses, a signing bonus or other renumeration to induce the physician to relocate or establish a health care practice in a specified geographic area, or recruiting, education or training expenses, if the specific items and value of each item the hospital seeks in repayment must be outlined within the agreement at the time of signing; provided further, however, that the hospital may not In any contract or agreement prevent a physician from complying with his ethical duties to the patient upon departure as set forth in regulations which shall be promulgated by the Board of Medical Examiners, and may be fined for each violation in an amount set forth in such regulations. The requirements of this section shall apply only to new contracts or renewals of contracts entered into on or after the effective date of this section.</w:t>
          </w:r>
        </w:p>
        <w:p w14:paraId="6A5649F4" w14:textId="77777777" w:rsidR="009D733E" w:rsidRPr="007A1032" w:rsidRDefault="009D733E" w:rsidP="009D73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A1032">
            <w:rPr>
              <w:rFonts w:cs="Times New Roman"/>
              <w:sz w:val="22"/>
            </w:rPr>
            <w:tab/>
            <w:t>(B) The prohibitions as to contract or agreements set forth in subparagraph (A) shall apply only to the clauses the restrict the right of a physician to practice after termination of the relationship, and shall not apply to any other clause, including, without limitation, those pertaining to the protection of medical trade secrets.</w:t>
          </w:r>
        </w:p>
        <w:p w14:paraId="0B600690" w14:textId="7A0E0079" w:rsidR="009D733E" w:rsidRPr="007A1032" w:rsidRDefault="009D733E" w:rsidP="009D73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A1032">
            <w:rPr>
              <w:rFonts w:cs="Times New Roman"/>
              <w:sz w:val="22"/>
            </w:rPr>
            <w:tab/>
          </w:r>
          <w:r w:rsidR="002C3E39">
            <w:rPr>
              <w:rFonts w:cs="Times New Roman"/>
              <w:sz w:val="22"/>
            </w:rPr>
            <w:t>(C)</w:t>
          </w:r>
          <w:r w:rsidRPr="007A1032">
            <w:rPr>
              <w:rFonts w:cs="Times New Roman"/>
              <w:sz w:val="22"/>
            </w:rPr>
            <w:t xml:space="preserve"> In order to be licensed by the department, a hospital is prohibited from using economic criteria unrelated to quality of care or professional competency in determining an individual</w:t>
          </w:r>
          <w:r>
            <w:rPr>
              <w:rFonts w:cs="Times New Roman"/>
              <w:sz w:val="22"/>
            </w:rPr>
            <w:t>’</w:t>
          </w:r>
          <w:r w:rsidRPr="007A1032">
            <w:rPr>
              <w:rFonts w:cs="Times New Roman"/>
              <w:sz w:val="22"/>
            </w:rPr>
            <w:t>s qualifications for initial or continuing hospital medical staff membership or privileges.</w:t>
          </w:r>
        </w:p>
      </w:sdtContent>
    </w:sdt>
    <w:bookmarkEnd w:id="8" w:displacedByCustomXml="prev"/>
    <w:p w14:paraId="7DE86B85" w14:textId="77777777" w:rsidR="009D733E" w:rsidRPr="007A1032" w:rsidRDefault="009D733E" w:rsidP="009D733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A1032">
        <w:rPr>
          <w:rFonts w:cs="Times New Roman"/>
          <w:sz w:val="22"/>
        </w:rPr>
        <w:tab/>
        <w:t>Renumber sections to conform.</w:t>
      </w:r>
    </w:p>
    <w:p w14:paraId="5871C9C5" w14:textId="77777777" w:rsidR="009D733E" w:rsidRDefault="009D733E"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A1032">
        <w:rPr>
          <w:rFonts w:cs="Times New Roman"/>
          <w:sz w:val="22"/>
        </w:rPr>
        <w:tab/>
        <w:t>Amend title to conform.</w:t>
      </w:r>
    </w:p>
    <w:p w14:paraId="5C75912D" w14:textId="77777777" w:rsidR="00452B3B" w:rsidRDefault="00452B3B"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A97417" w14:textId="7BC761FF" w:rsidR="00452B3B" w:rsidRPr="00F77A28" w:rsidRDefault="00452B3B" w:rsidP="00452B3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F77A28">
        <w:rPr>
          <w:rFonts w:cs="Times New Roman"/>
          <w:b/>
          <w:bCs/>
          <w:sz w:val="22"/>
        </w:rPr>
        <w:t>Motion Adopted</w:t>
      </w:r>
    </w:p>
    <w:p w14:paraId="79C10112" w14:textId="5755B7A6" w:rsidR="00452B3B" w:rsidRDefault="00452B3B"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F77A28">
        <w:rPr>
          <w:rFonts w:cs="Times New Roman"/>
          <w:sz w:val="22"/>
        </w:rPr>
        <w:t xml:space="preserve">On motion of </w:t>
      </w:r>
      <w:r>
        <w:rPr>
          <w:rFonts w:cs="Times New Roman"/>
          <w:sz w:val="22"/>
        </w:rPr>
        <w:t>Senator DAVIS</w:t>
      </w:r>
      <w:r w:rsidR="00F77A28">
        <w:rPr>
          <w:rFonts w:cs="Times New Roman"/>
          <w:sz w:val="22"/>
        </w:rPr>
        <w:t xml:space="preserve">, under Rule 26B, the Senate agreed to take up a further amendment </w:t>
      </w:r>
      <w:r>
        <w:rPr>
          <w:rFonts w:cs="Times New Roman"/>
          <w:sz w:val="22"/>
        </w:rPr>
        <w:t>on third reading.</w:t>
      </w:r>
    </w:p>
    <w:p w14:paraId="3B930FA6" w14:textId="6D959998" w:rsidR="00452B3B" w:rsidRDefault="00452B3B"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1906EBF9" w14:textId="7CBF6BE9" w:rsidR="00452B3B" w:rsidRDefault="00346AD9"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spoke on the amendment.</w:t>
      </w:r>
    </w:p>
    <w:p w14:paraId="1B44E53E" w14:textId="474C3FD6" w:rsidR="00346AD9" w:rsidRDefault="00346AD9"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39BCD3" w14:textId="2E6B03DB" w:rsidR="007C50DF" w:rsidRDefault="007C50DF"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moved to lay the amendment on the table.</w:t>
      </w:r>
    </w:p>
    <w:p w14:paraId="4EB6B8C6" w14:textId="25F05A48" w:rsidR="007C50DF" w:rsidRDefault="007C50DF"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C43A20" w14:textId="54DF279D" w:rsidR="007C50DF" w:rsidRDefault="007C50DF"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2EF43216" w14:textId="77777777" w:rsidR="00142979" w:rsidRPr="00142979" w:rsidRDefault="00142979" w:rsidP="001429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142979">
        <w:rPr>
          <w:rFonts w:cs="Times New Roman"/>
          <w:b/>
          <w:sz w:val="22"/>
        </w:rPr>
        <w:t>Ayes 10; Nays 26</w:t>
      </w:r>
    </w:p>
    <w:p w14:paraId="466A7B60" w14:textId="77777777" w:rsidR="00142979" w:rsidRDefault="00142979"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2C5A0D" w14:textId="77777777" w:rsidR="00142979" w:rsidRDefault="00142979" w:rsidP="00142979">
      <w:pPr>
        <w:pStyle w:val="scamendtitleconform"/>
        <w:widowControl/>
        <w:ind w:left="0"/>
        <w:jc w:val="center"/>
        <w:rPr>
          <w:rFonts w:cs="Times New Roman"/>
          <w:b/>
          <w:sz w:val="22"/>
        </w:rPr>
      </w:pPr>
      <w:r w:rsidRPr="00142979">
        <w:rPr>
          <w:rFonts w:cs="Times New Roman"/>
          <w:b/>
          <w:sz w:val="22"/>
        </w:rPr>
        <w:t>AYES</w:t>
      </w:r>
    </w:p>
    <w:p w14:paraId="6FE85FC6"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Bennett</w:t>
      </w:r>
      <w:r>
        <w:rPr>
          <w:rFonts w:cs="Times New Roman"/>
          <w:sz w:val="22"/>
        </w:rPr>
        <w:tab/>
      </w:r>
      <w:r w:rsidRPr="00142979">
        <w:rPr>
          <w:rFonts w:cs="Times New Roman"/>
          <w:sz w:val="22"/>
        </w:rPr>
        <w:t>Cromer</w:t>
      </w:r>
      <w:r>
        <w:rPr>
          <w:rFonts w:cs="Times New Roman"/>
          <w:sz w:val="22"/>
        </w:rPr>
        <w:tab/>
      </w:r>
      <w:r w:rsidRPr="00142979">
        <w:rPr>
          <w:rFonts w:cs="Times New Roman"/>
          <w:sz w:val="22"/>
        </w:rPr>
        <w:t>Gambrell</w:t>
      </w:r>
    </w:p>
    <w:p w14:paraId="5898EEF3"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Garrett</w:t>
      </w:r>
      <w:r>
        <w:rPr>
          <w:rFonts w:cs="Times New Roman"/>
          <w:sz w:val="22"/>
        </w:rPr>
        <w:tab/>
      </w:r>
      <w:r w:rsidRPr="00142979">
        <w:rPr>
          <w:rFonts w:cs="Times New Roman"/>
          <w:sz w:val="22"/>
        </w:rPr>
        <w:t>Hembree</w:t>
      </w:r>
      <w:r>
        <w:rPr>
          <w:rFonts w:cs="Times New Roman"/>
          <w:sz w:val="22"/>
        </w:rPr>
        <w:tab/>
      </w:r>
      <w:r w:rsidRPr="00142979">
        <w:rPr>
          <w:rFonts w:cs="Times New Roman"/>
          <w:sz w:val="22"/>
        </w:rPr>
        <w:t>Massey</w:t>
      </w:r>
    </w:p>
    <w:p w14:paraId="796DF500"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Setzler</w:t>
      </w:r>
      <w:r>
        <w:rPr>
          <w:rFonts w:cs="Times New Roman"/>
          <w:sz w:val="22"/>
        </w:rPr>
        <w:tab/>
      </w:r>
      <w:r w:rsidRPr="00142979">
        <w:rPr>
          <w:rFonts w:cs="Times New Roman"/>
          <w:sz w:val="22"/>
        </w:rPr>
        <w:t>Shealy</w:t>
      </w:r>
      <w:r>
        <w:rPr>
          <w:rFonts w:cs="Times New Roman"/>
          <w:sz w:val="22"/>
        </w:rPr>
        <w:tab/>
      </w:r>
      <w:r w:rsidRPr="00142979">
        <w:rPr>
          <w:rFonts w:cs="Times New Roman"/>
          <w:sz w:val="22"/>
        </w:rPr>
        <w:t>Stephens</w:t>
      </w:r>
    </w:p>
    <w:p w14:paraId="35D0D838"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Turner</w:t>
      </w:r>
    </w:p>
    <w:p w14:paraId="3200B448" w14:textId="77777777" w:rsidR="00142979" w:rsidRDefault="00142979" w:rsidP="00142979">
      <w:pPr>
        <w:pStyle w:val="scamendtitleconform"/>
        <w:widowControl/>
        <w:tabs>
          <w:tab w:val="left" w:pos="2160"/>
          <w:tab w:val="left" w:pos="4320"/>
        </w:tabs>
        <w:ind w:left="0"/>
        <w:jc w:val="both"/>
        <w:rPr>
          <w:rFonts w:cs="Times New Roman"/>
          <w:sz w:val="22"/>
        </w:rPr>
      </w:pPr>
    </w:p>
    <w:p w14:paraId="06392CA9" w14:textId="77777777" w:rsidR="00142979" w:rsidRPr="00142979" w:rsidRDefault="00142979" w:rsidP="00142979">
      <w:pPr>
        <w:pStyle w:val="scamendtitleconform"/>
        <w:widowControl/>
        <w:tabs>
          <w:tab w:val="left" w:pos="2160"/>
          <w:tab w:val="left" w:pos="4320"/>
        </w:tabs>
        <w:ind w:left="0"/>
        <w:jc w:val="center"/>
        <w:rPr>
          <w:rFonts w:cs="Times New Roman"/>
          <w:b/>
          <w:sz w:val="22"/>
        </w:rPr>
      </w:pPr>
      <w:r w:rsidRPr="00142979">
        <w:rPr>
          <w:rFonts w:cs="Times New Roman"/>
          <w:b/>
          <w:sz w:val="22"/>
        </w:rPr>
        <w:t>Total--10</w:t>
      </w:r>
    </w:p>
    <w:p w14:paraId="098133D8" w14:textId="77777777" w:rsidR="00142979" w:rsidRPr="00142979" w:rsidRDefault="00142979" w:rsidP="001429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93E1E1" w14:textId="77777777" w:rsidR="00142979" w:rsidRDefault="00142979" w:rsidP="00142979">
      <w:pPr>
        <w:pStyle w:val="scamendtitleconform"/>
        <w:widowControl/>
        <w:ind w:left="0"/>
        <w:jc w:val="center"/>
        <w:rPr>
          <w:rFonts w:cs="Times New Roman"/>
          <w:b/>
          <w:sz w:val="22"/>
        </w:rPr>
      </w:pPr>
      <w:r w:rsidRPr="00142979">
        <w:rPr>
          <w:rFonts w:cs="Times New Roman"/>
          <w:b/>
          <w:sz w:val="22"/>
        </w:rPr>
        <w:t>NAYS</w:t>
      </w:r>
    </w:p>
    <w:p w14:paraId="3F3B5790"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Adams</w:t>
      </w:r>
      <w:r>
        <w:rPr>
          <w:rFonts w:cs="Times New Roman"/>
          <w:sz w:val="22"/>
        </w:rPr>
        <w:tab/>
      </w:r>
      <w:r w:rsidRPr="00142979">
        <w:rPr>
          <w:rFonts w:cs="Times New Roman"/>
          <w:sz w:val="22"/>
        </w:rPr>
        <w:t>Alexander</w:t>
      </w:r>
      <w:r>
        <w:rPr>
          <w:rFonts w:cs="Times New Roman"/>
          <w:sz w:val="22"/>
        </w:rPr>
        <w:tab/>
      </w:r>
      <w:r w:rsidRPr="00142979">
        <w:rPr>
          <w:rFonts w:cs="Times New Roman"/>
          <w:sz w:val="22"/>
        </w:rPr>
        <w:t>Allen</w:t>
      </w:r>
    </w:p>
    <w:p w14:paraId="31D5B9F4"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Campsen</w:t>
      </w:r>
      <w:r>
        <w:rPr>
          <w:rFonts w:cs="Times New Roman"/>
          <w:sz w:val="22"/>
        </w:rPr>
        <w:tab/>
      </w:r>
      <w:r w:rsidRPr="00142979">
        <w:rPr>
          <w:rFonts w:cs="Times New Roman"/>
          <w:sz w:val="22"/>
        </w:rPr>
        <w:t>Cash</w:t>
      </w:r>
      <w:r>
        <w:rPr>
          <w:rFonts w:cs="Times New Roman"/>
          <w:sz w:val="22"/>
        </w:rPr>
        <w:tab/>
      </w:r>
      <w:r w:rsidRPr="00142979">
        <w:rPr>
          <w:rFonts w:cs="Times New Roman"/>
          <w:sz w:val="22"/>
        </w:rPr>
        <w:t>Climer</w:t>
      </w:r>
    </w:p>
    <w:p w14:paraId="47536F58"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Corbin</w:t>
      </w:r>
      <w:r>
        <w:rPr>
          <w:rFonts w:cs="Times New Roman"/>
          <w:sz w:val="22"/>
        </w:rPr>
        <w:tab/>
      </w:r>
      <w:r w:rsidRPr="00142979">
        <w:rPr>
          <w:rFonts w:cs="Times New Roman"/>
          <w:sz w:val="22"/>
        </w:rPr>
        <w:t>Davis</w:t>
      </w:r>
      <w:r>
        <w:rPr>
          <w:rFonts w:cs="Times New Roman"/>
          <w:sz w:val="22"/>
        </w:rPr>
        <w:tab/>
      </w:r>
      <w:r w:rsidRPr="00142979">
        <w:rPr>
          <w:rFonts w:cs="Times New Roman"/>
          <w:sz w:val="22"/>
        </w:rPr>
        <w:t>Goldfinch</w:t>
      </w:r>
    </w:p>
    <w:p w14:paraId="2EB7CD21"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Gustafson</w:t>
      </w:r>
      <w:r>
        <w:rPr>
          <w:rFonts w:cs="Times New Roman"/>
          <w:sz w:val="22"/>
        </w:rPr>
        <w:tab/>
      </w:r>
      <w:r w:rsidRPr="00142979">
        <w:rPr>
          <w:rFonts w:cs="Times New Roman"/>
          <w:sz w:val="22"/>
        </w:rPr>
        <w:t>Hutto</w:t>
      </w:r>
      <w:r>
        <w:rPr>
          <w:rFonts w:cs="Times New Roman"/>
          <w:sz w:val="22"/>
        </w:rPr>
        <w:tab/>
      </w:r>
      <w:r w:rsidRPr="00142979">
        <w:rPr>
          <w:rFonts w:cs="Times New Roman"/>
          <w:sz w:val="22"/>
        </w:rPr>
        <w:t>Jackson</w:t>
      </w:r>
    </w:p>
    <w:p w14:paraId="36559854"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i/>
          <w:sz w:val="22"/>
        </w:rPr>
        <w:t>Johnson, Kevin</w:t>
      </w:r>
      <w:r>
        <w:rPr>
          <w:rFonts w:cs="Times New Roman"/>
          <w:i/>
          <w:sz w:val="22"/>
        </w:rPr>
        <w:tab/>
      </w:r>
      <w:r w:rsidRPr="00142979">
        <w:rPr>
          <w:rFonts w:cs="Times New Roman"/>
          <w:i/>
          <w:sz w:val="22"/>
        </w:rPr>
        <w:t>Johnson, Michael</w:t>
      </w:r>
      <w:r>
        <w:rPr>
          <w:rFonts w:cs="Times New Roman"/>
          <w:i/>
          <w:sz w:val="22"/>
        </w:rPr>
        <w:tab/>
      </w:r>
      <w:r w:rsidRPr="00142979">
        <w:rPr>
          <w:rFonts w:cs="Times New Roman"/>
          <w:sz w:val="22"/>
        </w:rPr>
        <w:t>Kimbrell</w:t>
      </w:r>
    </w:p>
    <w:p w14:paraId="726E17A9"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Malloy</w:t>
      </w:r>
      <w:r>
        <w:rPr>
          <w:rFonts w:cs="Times New Roman"/>
          <w:sz w:val="22"/>
        </w:rPr>
        <w:tab/>
      </w:r>
      <w:r w:rsidRPr="00142979">
        <w:rPr>
          <w:rFonts w:cs="Times New Roman"/>
          <w:sz w:val="22"/>
        </w:rPr>
        <w:t>McLeod</w:t>
      </w:r>
      <w:r>
        <w:rPr>
          <w:rFonts w:cs="Times New Roman"/>
          <w:sz w:val="22"/>
        </w:rPr>
        <w:tab/>
      </w:r>
      <w:r w:rsidRPr="00142979">
        <w:rPr>
          <w:rFonts w:cs="Times New Roman"/>
          <w:sz w:val="22"/>
        </w:rPr>
        <w:t>Peeler</w:t>
      </w:r>
    </w:p>
    <w:p w14:paraId="2CF83AFC"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Reichenbach</w:t>
      </w:r>
      <w:r>
        <w:rPr>
          <w:rFonts w:cs="Times New Roman"/>
          <w:sz w:val="22"/>
        </w:rPr>
        <w:tab/>
      </w:r>
      <w:r w:rsidRPr="00142979">
        <w:rPr>
          <w:rFonts w:cs="Times New Roman"/>
          <w:sz w:val="22"/>
        </w:rPr>
        <w:t>Rice</w:t>
      </w:r>
      <w:r>
        <w:rPr>
          <w:rFonts w:cs="Times New Roman"/>
          <w:sz w:val="22"/>
        </w:rPr>
        <w:tab/>
      </w:r>
      <w:r w:rsidRPr="00142979">
        <w:rPr>
          <w:rFonts w:cs="Times New Roman"/>
          <w:sz w:val="22"/>
        </w:rPr>
        <w:t>Sabb</w:t>
      </w:r>
    </w:p>
    <w:p w14:paraId="4C3D2177"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Scott</w:t>
      </w:r>
      <w:r>
        <w:rPr>
          <w:rFonts w:cs="Times New Roman"/>
          <w:sz w:val="22"/>
        </w:rPr>
        <w:tab/>
      </w:r>
      <w:r w:rsidRPr="00142979">
        <w:rPr>
          <w:rFonts w:cs="Times New Roman"/>
          <w:sz w:val="22"/>
        </w:rPr>
        <w:t>Senn</w:t>
      </w:r>
      <w:r>
        <w:rPr>
          <w:rFonts w:cs="Times New Roman"/>
          <w:sz w:val="22"/>
        </w:rPr>
        <w:tab/>
      </w:r>
      <w:r w:rsidRPr="00142979">
        <w:rPr>
          <w:rFonts w:cs="Times New Roman"/>
          <w:sz w:val="22"/>
        </w:rPr>
        <w:t>Verdin</w:t>
      </w:r>
    </w:p>
    <w:p w14:paraId="46A47BC8"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Williams</w:t>
      </w:r>
      <w:r>
        <w:rPr>
          <w:rFonts w:cs="Times New Roman"/>
          <w:sz w:val="22"/>
        </w:rPr>
        <w:tab/>
      </w:r>
      <w:r w:rsidRPr="00142979">
        <w:rPr>
          <w:rFonts w:cs="Times New Roman"/>
          <w:sz w:val="22"/>
        </w:rPr>
        <w:t>Young</w:t>
      </w:r>
    </w:p>
    <w:p w14:paraId="02AD95B5" w14:textId="77777777" w:rsidR="00142979" w:rsidRDefault="00142979" w:rsidP="00142979">
      <w:pPr>
        <w:pStyle w:val="scamendtitleconform"/>
        <w:widowControl/>
        <w:tabs>
          <w:tab w:val="left" w:pos="2160"/>
          <w:tab w:val="left" w:pos="4320"/>
        </w:tabs>
        <w:ind w:left="0"/>
        <w:jc w:val="both"/>
        <w:rPr>
          <w:rFonts w:cs="Times New Roman"/>
          <w:sz w:val="22"/>
        </w:rPr>
      </w:pPr>
    </w:p>
    <w:p w14:paraId="2C68E780" w14:textId="77777777" w:rsidR="00142979" w:rsidRDefault="00142979" w:rsidP="00142979">
      <w:pPr>
        <w:pStyle w:val="scamendtitleconform"/>
        <w:widowControl/>
        <w:tabs>
          <w:tab w:val="left" w:pos="2160"/>
          <w:tab w:val="left" w:pos="4320"/>
        </w:tabs>
        <w:ind w:left="0"/>
        <w:jc w:val="center"/>
        <w:rPr>
          <w:rFonts w:cs="Times New Roman"/>
          <w:b/>
          <w:sz w:val="22"/>
        </w:rPr>
      </w:pPr>
      <w:r w:rsidRPr="00142979">
        <w:rPr>
          <w:rFonts w:cs="Times New Roman"/>
          <w:b/>
          <w:sz w:val="22"/>
        </w:rPr>
        <w:t>Total</w:t>
      </w:r>
      <w:r>
        <w:rPr>
          <w:rFonts w:cs="Times New Roman"/>
          <w:b/>
          <w:sz w:val="22"/>
        </w:rPr>
        <w:t>—</w:t>
      </w:r>
      <w:r w:rsidRPr="00142979">
        <w:rPr>
          <w:rFonts w:cs="Times New Roman"/>
          <w:b/>
          <w:sz w:val="22"/>
        </w:rPr>
        <w:t>26</w:t>
      </w:r>
    </w:p>
    <w:p w14:paraId="634AA9B5" w14:textId="77777777" w:rsidR="00142979" w:rsidRPr="00142979" w:rsidRDefault="00142979" w:rsidP="00142979">
      <w:pPr>
        <w:pStyle w:val="scamendtitleconform"/>
        <w:widowControl/>
        <w:tabs>
          <w:tab w:val="left" w:pos="2160"/>
          <w:tab w:val="left" w:pos="4320"/>
        </w:tabs>
        <w:ind w:left="0"/>
        <w:jc w:val="center"/>
        <w:rPr>
          <w:rFonts w:cs="Times New Roman"/>
          <w:b/>
          <w:sz w:val="22"/>
        </w:rPr>
      </w:pPr>
    </w:p>
    <w:p w14:paraId="6EAB5EC1" w14:textId="7E860FF6" w:rsidR="007C50DF" w:rsidRDefault="007C50DF"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w:t>
      </w:r>
      <w:r w:rsidR="00142979">
        <w:rPr>
          <w:rFonts w:cs="Times New Roman"/>
          <w:sz w:val="22"/>
        </w:rPr>
        <w:t>Senate refused to lay the amend</w:t>
      </w:r>
      <w:r>
        <w:rPr>
          <w:rFonts w:cs="Times New Roman"/>
          <w:sz w:val="22"/>
        </w:rPr>
        <w:t>ment on the table.</w:t>
      </w:r>
    </w:p>
    <w:p w14:paraId="15E6E4D8" w14:textId="61F5DEB8" w:rsidR="007C50DF" w:rsidRDefault="007C50DF"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6E2112" w14:textId="4E3C28FE" w:rsidR="00142979" w:rsidRDefault="00142979"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06CD649" w14:textId="74FD7EFF" w:rsidR="00142979" w:rsidRDefault="00142979" w:rsidP="009D73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674CA3" w14:textId="4D3AFC1F" w:rsidR="009D733E" w:rsidRPr="002D5796" w:rsidRDefault="009D733E" w:rsidP="009D733E">
      <w:r w:rsidRPr="002D5796">
        <w:tab/>
        <w:t>The question then being third reading of the Bill</w:t>
      </w:r>
      <w:r w:rsidR="00231905">
        <w:t>,</w:t>
      </w:r>
      <w:r w:rsidRPr="002D5796">
        <w:t xml:space="preserve"> as amended.</w:t>
      </w:r>
    </w:p>
    <w:p w14:paraId="62F3E6F3" w14:textId="77777777" w:rsidR="009D733E" w:rsidRPr="002D5796" w:rsidRDefault="009D733E" w:rsidP="009D733E">
      <w:pPr>
        <w:jc w:val="left"/>
      </w:pPr>
    </w:p>
    <w:p w14:paraId="41EFDB08" w14:textId="77777777" w:rsidR="009D733E" w:rsidRDefault="009D733E" w:rsidP="009D733E">
      <w:r w:rsidRPr="002D5796">
        <w:tab/>
        <w:t>The "ayes" and "nays" were demanded and taken, resulting as follows:</w:t>
      </w:r>
    </w:p>
    <w:p w14:paraId="54BF589D" w14:textId="77777777" w:rsidR="00142979" w:rsidRPr="00142979" w:rsidRDefault="00142979" w:rsidP="00142979">
      <w:pPr>
        <w:pStyle w:val="scamendtitleconform"/>
        <w:widowControl/>
        <w:tabs>
          <w:tab w:val="left" w:pos="2160"/>
          <w:tab w:val="left" w:pos="4320"/>
        </w:tabs>
        <w:ind w:left="0"/>
        <w:jc w:val="center"/>
        <w:rPr>
          <w:rFonts w:cs="Times New Roman"/>
          <w:b/>
          <w:sz w:val="22"/>
        </w:rPr>
      </w:pPr>
      <w:r w:rsidRPr="00142979">
        <w:rPr>
          <w:rFonts w:cs="Times New Roman"/>
          <w:b/>
          <w:sz w:val="22"/>
        </w:rPr>
        <w:t>Ayes 30; Nays 6</w:t>
      </w:r>
    </w:p>
    <w:p w14:paraId="4BB7629D" w14:textId="77777777" w:rsidR="00142979" w:rsidRDefault="00142979" w:rsidP="00142979">
      <w:pPr>
        <w:pStyle w:val="scamendtitleconform"/>
        <w:widowControl/>
        <w:tabs>
          <w:tab w:val="left" w:pos="2160"/>
          <w:tab w:val="left" w:pos="4320"/>
        </w:tabs>
        <w:ind w:left="0"/>
        <w:jc w:val="center"/>
        <w:rPr>
          <w:rFonts w:cs="Times New Roman"/>
          <w:b/>
          <w:sz w:val="22"/>
        </w:rPr>
      </w:pPr>
    </w:p>
    <w:p w14:paraId="554F0A3C" w14:textId="77777777" w:rsidR="00142979" w:rsidRDefault="00142979" w:rsidP="00142979">
      <w:pPr>
        <w:pStyle w:val="scamendtitleconform"/>
        <w:widowControl/>
        <w:ind w:left="0"/>
        <w:jc w:val="center"/>
        <w:rPr>
          <w:rFonts w:cs="Times New Roman"/>
          <w:b/>
          <w:sz w:val="22"/>
        </w:rPr>
      </w:pPr>
      <w:r w:rsidRPr="00142979">
        <w:rPr>
          <w:rFonts w:cs="Times New Roman"/>
          <w:b/>
          <w:sz w:val="22"/>
        </w:rPr>
        <w:t>AYES</w:t>
      </w:r>
    </w:p>
    <w:p w14:paraId="54487A89"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Adams</w:t>
      </w:r>
      <w:r>
        <w:rPr>
          <w:rFonts w:cs="Times New Roman"/>
          <w:sz w:val="22"/>
        </w:rPr>
        <w:tab/>
      </w:r>
      <w:r w:rsidRPr="00142979">
        <w:rPr>
          <w:rFonts w:cs="Times New Roman"/>
          <w:sz w:val="22"/>
        </w:rPr>
        <w:t>Alexander</w:t>
      </w:r>
      <w:r>
        <w:rPr>
          <w:rFonts w:cs="Times New Roman"/>
          <w:sz w:val="22"/>
        </w:rPr>
        <w:tab/>
      </w:r>
      <w:r w:rsidRPr="00142979">
        <w:rPr>
          <w:rFonts w:cs="Times New Roman"/>
          <w:sz w:val="22"/>
        </w:rPr>
        <w:t>Allen</w:t>
      </w:r>
    </w:p>
    <w:p w14:paraId="7B91B255"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Bennett</w:t>
      </w:r>
      <w:r>
        <w:rPr>
          <w:rFonts w:cs="Times New Roman"/>
          <w:sz w:val="22"/>
        </w:rPr>
        <w:tab/>
      </w:r>
      <w:r w:rsidRPr="00142979">
        <w:rPr>
          <w:rFonts w:cs="Times New Roman"/>
          <w:sz w:val="22"/>
        </w:rPr>
        <w:t>Campsen</w:t>
      </w:r>
      <w:r>
        <w:rPr>
          <w:rFonts w:cs="Times New Roman"/>
          <w:sz w:val="22"/>
        </w:rPr>
        <w:tab/>
      </w:r>
      <w:r w:rsidRPr="00142979">
        <w:rPr>
          <w:rFonts w:cs="Times New Roman"/>
          <w:sz w:val="22"/>
        </w:rPr>
        <w:t>Cash</w:t>
      </w:r>
    </w:p>
    <w:p w14:paraId="1F735B8B"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Climer</w:t>
      </w:r>
      <w:r>
        <w:rPr>
          <w:rFonts w:cs="Times New Roman"/>
          <w:sz w:val="22"/>
        </w:rPr>
        <w:tab/>
      </w:r>
      <w:r w:rsidRPr="00142979">
        <w:rPr>
          <w:rFonts w:cs="Times New Roman"/>
          <w:sz w:val="22"/>
        </w:rPr>
        <w:t>Corbin</w:t>
      </w:r>
      <w:r>
        <w:rPr>
          <w:rFonts w:cs="Times New Roman"/>
          <w:sz w:val="22"/>
        </w:rPr>
        <w:tab/>
      </w:r>
      <w:r w:rsidRPr="00142979">
        <w:rPr>
          <w:rFonts w:cs="Times New Roman"/>
          <w:sz w:val="22"/>
        </w:rPr>
        <w:t>Cromer</w:t>
      </w:r>
    </w:p>
    <w:p w14:paraId="278BB64B"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Davis</w:t>
      </w:r>
      <w:r>
        <w:rPr>
          <w:rFonts w:cs="Times New Roman"/>
          <w:sz w:val="22"/>
        </w:rPr>
        <w:tab/>
      </w:r>
      <w:r w:rsidRPr="00142979">
        <w:rPr>
          <w:rFonts w:cs="Times New Roman"/>
          <w:sz w:val="22"/>
        </w:rPr>
        <w:t>Gambrell</w:t>
      </w:r>
      <w:r>
        <w:rPr>
          <w:rFonts w:cs="Times New Roman"/>
          <w:sz w:val="22"/>
        </w:rPr>
        <w:tab/>
      </w:r>
      <w:r w:rsidRPr="00142979">
        <w:rPr>
          <w:rFonts w:cs="Times New Roman"/>
          <w:sz w:val="22"/>
        </w:rPr>
        <w:t>Garrett</w:t>
      </w:r>
    </w:p>
    <w:p w14:paraId="35DD2A12"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Goldfinch</w:t>
      </w:r>
      <w:r>
        <w:rPr>
          <w:rFonts w:cs="Times New Roman"/>
          <w:sz w:val="22"/>
        </w:rPr>
        <w:tab/>
      </w:r>
      <w:r w:rsidRPr="00142979">
        <w:rPr>
          <w:rFonts w:cs="Times New Roman"/>
          <w:sz w:val="22"/>
        </w:rPr>
        <w:t>Gustafson</w:t>
      </w:r>
      <w:r>
        <w:rPr>
          <w:rFonts w:cs="Times New Roman"/>
          <w:sz w:val="22"/>
        </w:rPr>
        <w:tab/>
      </w:r>
      <w:r w:rsidRPr="00142979">
        <w:rPr>
          <w:rFonts w:cs="Times New Roman"/>
          <w:sz w:val="22"/>
        </w:rPr>
        <w:t>Hembree</w:t>
      </w:r>
    </w:p>
    <w:p w14:paraId="00A3D1AE"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Jackson</w:t>
      </w:r>
      <w:r>
        <w:rPr>
          <w:rFonts w:cs="Times New Roman"/>
          <w:sz w:val="22"/>
        </w:rPr>
        <w:tab/>
      </w:r>
      <w:r w:rsidRPr="00142979">
        <w:rPr>
          <w:rFonts w:cs="Times New Roman"/>
          <w:i/>
          <w:sz w:val="22"/>
        </w:rPr>
        <w:t>Johnson, Michael</w:t>
      </w:r>
      <w:r>
        <w:rPr>
          <w:rFonts w:cs="Times New Roman"/>
          <w:i/>
          <w:sz w:val="22"/>
        </w:rPr>
        <w:tab/>
      </w:r>
      <w:r w:rsidRPr="00142979">
        <w:rPr>
          <w:rFonts w:cs="Times New Roman"/>
          <w:sz w:val="22"/>
        </w:rPr>
        <w:t>Kimbrell</w:t>
      </w:r>
    </w:p>
    <w:p w14:paraId="27AFAB39"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Malloy</w:t>
      </w:r>
      <w:r>
        <w:rPr>
          <w:rFonts w:cs="Times New Roman"/>
          <w:sz w:val="22"/>
        </w:rPr>
        <w:tab/>
      </w:r>
      <w:r w:rsidRPr="00142979">
        <w:rPr>
          <w:rFonts w:cs="Times New Roman"/>
          <w:sz w:val="22"/>
        </w:rPr>
        <w:t>Massey</w:t>
      </w:r>
      <w:r>
        <w:rPr>
          <w:rFonts w:cs="Times New Roman"/>
          <w:sz w:val="22"/>
        </w:rPr>
        <w:tab/>
      </w:r>
      <w:r w:rsidRPr="00142979">
        <w:rPr>
          <w:rFonts w:cs="Times New Roman"/>
          <w:sz w:val="22"/>
        </w:rPr>
        <w:t>Peeler</w:t>
      </w:r>
    </w:p>
    <w:p w14:paraId="1948673A"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Reichenbach</w:t>
      </w:r>
      <w:r>
        <w:rPr>
          <w:rFonts w:cs="Times New Roman"/>
          <w:sz w:val="22"/>
        </w:rPr>
        <w:tab/>
      </w:r>
      <w:r w:rsidRPr="00142979">
        <w:rPr>
          <w:rFonts w:cs="Times New Roman"/>
          <w:sz w:val="22"/>
        </w:rPr>
        <w:t>Rice</w:t>
      </w:r>
      <w:r>
        <w:rPr>
          <w:rFonts w:cs="Times New Roman"/>
          <w:sz w:val="22"/>
        </w:rPr>
        <w:tab/>
      </w:r>
      <w:r w:rsidRPr="00142979">
        <w:rPr>
          <w:rFonts w:cs="Times New Roman"/>
          <w:sz w:val="22"/>
        </w:rPr>
        <w:t>Scott</w:t>
      </w:r>
    </w:p>
    <w:p w14:paraId="09ACDFEC"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Senn</w:t>
      </w:r>
      <w:r>
        <w:rPr>
          <w:rFonts w:cs="Times New Roman"/>
          <w:sz w:val="22"/>
        </w:rPr>
        <w:tab/>
      </w:r>
      <w:r w:rsidRPr="00142979">
        <w:rPr>
          <w:rFonts w:cs="Times New Roman"/>
          <w:sz w:val="22"/>
        </w:rPr>
        <w:t>Setzler</w:t>
      </w:r>
      <w:r>
        <w:rPr>
          <w:rFonts w:cs="Times New Roman"/>
          <w:sz w:val="22"/>
        </w:rPr>
        <w:tab/>
      </w:r>
      <w:r w:rsidRPr="00142979">
        <w:rPr>
          <w:rFonts w:cs="Times New Roman"/>
          <w:sz w:val="22"/>
        </w:rPr>
        <w:t>Shealy</w:t>
      </w:r>
    </w:p>
    <w:p w14:paraId="48171346"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Turner</w:t>
      </w:r>
      <w:r>
        <w:rPr>
          <w:rFonts w:cs="Times New Roman"/>
          <w:sz w:val="22"/>
        </w:rPr>
        <w:tab/>
      </w:r>
      <w:r w:rsidRPr="00142979">
        <w:rPr>
          <w:rFonts w:cs="Times New Roman"/>
          <w:sz w:val="22"/>
        </w:rPr>
        <w:t>Verdin</w:t>
      </w:r>
      <w:r>
        <w:rPr>
          <w:rFonts w:cs="Times New Roman"/>
          <w:sz w:val="22"/>
        </w:rPr>
        <w:tab/>
      </w:r>
      <w:r w:rsidRPr="00142979">
        <w:rPr>
          <w:rFonts w:cs="Times New Roman"/>
          <w:sz w:val="22"/>
        </w:rPr>
        <w:t>Young</w:t>
      </w:r>
    </w:p>
    <w:p w14:paraId="384B3EE8" w14:textId="77777777" w:rsidR="00142979" w:rsidRDefault="00142979" w:rsidP="00142979">
      <w:pPr>
        <w:pStyle w:val="scamendtitleconform"/>
        <w:widowControl/>
        <w:tabs>
          <w:tab w:val="left" w:pos="2160"/>
          <w:tab w:val="left" w:pos="4320"/>
        </w:tabs>
        <w:ind w:left="0"/>
        <w:jc w:val="both"/>
        <w:rPr>
          <w:rFonts w:cs="Times New Roman"/>
          <w:sz w:val="22"/>
        </w:rPr>
      </w:pPr>
    </w:p>
    <w:p w14:paraId="39B91D9A" w14:textId="77777777" w:rsidR="00142979" w:rsidRPr="00142979" w:rsidRDefault="00142979" w:rsidP="00142979">
      <w:pPr>
        <w:pStyle w:val="scamendtitleconform"/>
        <w:widowControl/>
        <w:tabs>
          <w:tab w:val="left" w:pos="2160"/>
          <w:tab w:val="left" w:pos="4320"/>
        </w:tabs>
        <w:ind w:left="0"/>
        <w:jc w:val="center"/>
        <w:rPr>
          <w:rFonts w:cs="Times New Roman"/>
          <w:b/>
          <w:sz w:val="22"/>
        </w:rPr>
      </w:pPr>
      <w:r w:rsidRPr="00142979">
        <w:rPr>
          <w:rFonts w:cs="Times New Roman"/>
          <w:b/>
          <w:sz w:val="22"/>
        </w:rPr>
        <w:t>Total--30</w:t>
      </w:r>
    </w:p>
    <w:p w14:paraId="0DB17630" w14:textId="77777777" w:rsidR="00142979" w:rsidRPr="00142979" w:rsidRDefault="00142979" w:rsidP="001429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0FCFB9" w14:textId="77777777" w:rsidR="00142979" w:rsidRDefault="00142979" w:rsidP="00142979">
      <w:pPr>
        <w:pStyle w:val="scamendtitleconform"/>
        <w:widowControl/>
        <w:ind w:left="0"/>
        <w:jc w:val="center"/>
        <w:rPr>
          <w:rFonts w:cs="Times New Roman"/>
          <w:b/>
          <w:sz w:val="22"/>
        </w:rPr>
      </w:pPr>
      <w:r w:rsidRPr="00142979">
        <w:rPr>
          <w:rFonts w:cs="Times New Roman"/>
          <w:b/>
          <w:sz w:val="22"/>
        </w:rPr>
        <w:t>NAYS</w:t>
      </w:r>
    </w:p>
    <w:p w14:paraId="35A0E691"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Hutto</w:t>
      </w:r>
      <w:r>
        <w:rPr>
          <w:rFonts w:cs="Times New Roman"/>
          <w:sz w:val="22"/>
        </w:rPr>
        <w:tab/>
      </w:r>
      <w:r w:rsidRPr="00142979">
        <w:rPr>
          <w:rFonts w:cs="Times New Roman"/>
          <w:i/>
          <w:sz w:val="22"/>
        </w:rPr>
        <w:t>Johnson, Kevin</w:t>
      </w:r>
      <w:r>
        <w:rPr>
          <w:rFonts w:cs="Times New Roman"/>
          <w:i/>
          <w:sz w:val="22"/>
        </w:rPr>
        <w:tab/>
      </w:r>
      <w:r w:rsidRPr="00142979">
        <w:rPr>
          <w:rFonts w:cs="Times New Roman"/>
          <w:sz w:val="22"/>
        </w:rPr>
        <w:t>McLeod</w:t>
      </w:r>
    </w:p>
    <w:p w14:paraId="78BA13FA" w14:textId="77777777" w:rsidR="00142979" w:rsidRDefault="00142979" w:rsidP="00142979">
      <w:pPr>
        <w:pStyle w:val="scamendtitleconform"/>
        <w:widowControl/>
        <w:tabs>
          <w:tab w:val="left" w:pos="2160"/>
          <w:tab w:val="left" w:pos="4320"/>
        </w:tabs>
        <w:ind w:left="0"/>
        <w:jc w:val="both"/>
        <w:rPr>
          <w:rFonts w:cs="Times New Roman"/>
          <w:sz w:val="22"/>
        </w:rPr>
      </w:pPr>
      <w:r w:rsidRPr="00142979">
        <w:rPr>
          <w:rFonts w:cs="Times New Roman"/>
          <w:sz w:val="22"/>
        </w:rPr>
        <w:t>Sabb</w:t>
      </w:r>
      <w:r>
        <w:rPr>
          <w:rFonts w:cs="Times New Roman"/>
          <w:sz w:val="22"/>
        </w:rPr>
        <w:tab/>
      </w:r>
      <w:r w:rsidRPr="00142979">
        <w:rPr>
          <w:rFonts w:cs="Times New Roman"/>
          <w:sz w:val="22"/>
        </w:rPr>
        <w:t>Stephens</w:t>
      </w:r>
      <w:r>
        <w:rPr>
          <w:rFonts w:cs="Times New Roman"/>
          <w:sz w:val="22"/>
        </w:rPr>
        <w:tab/>
      </w:r>
      <w:r w:rsidRPr="00142979">
        <w:rPr>
          <w:rFonts w:cs="Times New Roman"/>
          <w:sz w:val="22"/>
        </w:rPr>
        <w:t>Williams</w:t>
      </w:r>
    </w:p>
    <w:p w14:paraId="159D4CB8" w14:textId="77777777" w:rsidR="00142979" w:rsidRDefault="00142979" w:rsidP="00142979">
      <w:pPr>
        <w:pStyle w:val="scamendtitleconform"/>
        <w:widowControl/>
        <w:tabs>
          <w:tab w:val="left" w:pos="2160"/>
          <w:tab w:val="left" w:pos="4320"/>
        </w:tabs>
        <w:ind w:left="0"/>
        <w:jc w:val="both"/>
        <w:rPr>
          <w:rFonts w:cs="Times New Roman"/>
          <w:sz w:val="22"/>
        </w:rPr>
      </w:pPr>
    </w:p>
    <w:p w14:paraId="4E94DBBA" w14:textId="77777777" w:rsidR="00142979" w:rsidRPr="00142979" w:rsidRDefault="00142979" w:rsidP="00142979">
      <w:pPr>
        <w:pStyle w:val="scamendtitleconform"/>
        <w:widowControl/>
        <w:tabs>
          <w:tab w:val="left" w:pos="2160"/>
          <w:tab w:val="left" w:pos="4320"/>
        </w:tabs>
        <w:ind w:left="0"/>
        <w:jc w:val="center"/>
        <w:rPr>
          <w:rFonts w:cs="Times New Roman"/>
          <w:b/>
          <w:sz w:val="22"/>
        </w:rPr>
      </w:pPr>
      <w:r w:rsidRPr="00142979">
        <w:rPr>
          <w:rFonts w:cs="Times New Roman"/>
          <w:b/>
          <w:sz w:val="22"/>
        </w:rPr>
        <w:t>Total--6</w:t>
      </w:r>
    </w:p>
    <w:p w14:paraId="1B370E51" w14:textId="77777777" w:rsidR="009D733E" w:rsidRPr="002D5796" w:rsidRDefault="009D733E" w:rsidP="009D733E">
      <w:pPr>
        <w:jc w:val="left"/>
      </w:pPr>
    </w:p>
    <w:p w14:paraId="2A2D081A" w14:textId="0B08DCD2" w:rsidR="009D733E" w:rsidRDefault="009D733E" w:rsidP="009D733E">
      <w:r w:rsidRPr="002D5796">
        <w:tab/>
        <w:t>There being no further amendments, the Bill</w:t>
      </w:r>
      <w:r w:rsidR="00231905">
        <w:t>,</w:t>
      </w:r>
      <w:r w:rsidRPr="002D5796">
        <w:t xml:space="preserve"> as amended, was read the third time, passed and ordered sent to the House.</w:t>
      </w:r>
    </w:p>
    <w:p w14:paraId="3D9EAABD" w14:textId="77777777" w:rsidR="00231905" w:rsidRDefault="00231905" w:rsidP="009D733E"/>
    <w:p w14:paraId="3A9033F8" w14:textId="77777777" w:rsidR="00BF35C6" w:rsidRDefault="00BF35C6" w:rsidP="00BF35C6">
      <w:pPr>
        <w:jc w:val="center"/>
        <w:rPr>
          <w:b/>
          <w:bCs/>
        </w:rPr>
      </w:pPr>
      <w:r>
        <w:rPr>
          <w:b/>
          <w:bCs/>
        </w:rPr>
        <w:t>OBJECTION</w:t>
      </w:r>
    </w:p>
    <w:p w14:paraId="49268D7B" w14:textId="77777777" w:rsidR="00BF35C6" w:rsidRPr="007F2080" w:rsidRDefault="00BF35C6" w:rsidP="00BF35C6">
      <w:pPr>
        <w:suppressAutoHyphens/>
      </w:pPr>
      <w:r>
        <w:rPr>
          <w:b/>
          <w:bCs/>
        </w:rPr>
        <w:tab/>
      </w:r>
      <w:r w:rsidRPr="007F2080">
        <w:t>S. 304</w:t>
      </w:r>
      <w:r w:rsidRPr="007F2080">
        <w:fldChar w:fldCharType="begin"/>
      </w:r>
      <w:r w:rsidRPr="007F2080">
        <w:instrText xml:space="preserve"> XE "S. 304" \b </w:instrText>
      </w:r>
      <w:r w:rsidRPr="007F2080">
        <w:fldChar w:fldCharType="end"/>
      </w:r>
      <w:r w:rsidRPr="007F2080">
        <w:t xml:space="preserve"> -- Senators Turner, Climer and Verdin:  </w:t>
      </w:r>
      <w:r>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670E8019" w14:textId="77777777" w:rsidR="00BF35C6" w:rsidRPr="000D33A2" w:rsidRDefault="00BF35C6" w:rsidP="00BF35C6">
      <w:r w:rsidRPr="000D33A2">
        <w:tab/>
        <w:t>Senator MARTIN objected to the consideration of the Bill.</w:t>
      </w:r>
    </w:p>
    <w:p w14:paraId="325525CF" w14:textId="77777777" w:rsidR="00BF35C6" w:rsidRDefault="00BF35C6" w:rsidP="00BF35C6">
      <w:pPr>
        <w:jc w:val="center"/>
        <w:rPr>
          <w:b/>
          <w:bCs/>
        </w:rPr>
      </w:pPr>
    </w:p>
    <w:p w14:paraId="0798512A" w14:textId="77777777" w:rsidR="00BF35C6" w:rsidRDefault="00BF35C6" w:rsidP="00BF35C6">
      <w:pPr>
        <w:jc w:val="center"/>
        <w:rPr>
          <w:b/>
          <w:bCs/>
        </w:rPr>
      </w:pPr>
      <w:r>
        <w:rPr>
          <w:b/>
          <w:bCs/>
        </w:rPr>
        <w:t>OBJECTION</w:t>
      </w:r>
    </w:p>
    <w:p w14:paraId="796E7F5D" w14:textId="77777777" w:rsidR="00BF35C6" w:rsidRPr="007F2080" w:rsidRDefault="00BF35C6" w:rsidP="00BF35C6">
      <w:pPr>
        <w:suppressAutoHyphens/>
      </w:pPr>
      <w:r>
        <w:rPr>
          <w:b/>
          <w:bCs/>
        </w:rPr>
        <w:tab/>
      </w:r>
      <w:r w:rsidRPr="007F2080">
        <w:t>S. 361</w:t>
      </w:r>
      <w:r w:rsidRPr="007F2080">
        <w:fldChar w:fldCharType="begin"/>
      </w:r>
      <w:r w:rsidRPr="007F2080">
        <w:instrText xml:space="preserve"> XE "S. 361" \b </w:instrText>
      </w:r>
      <w:r w:rsidRPr="007F2080">
        <w:fldChar w:fldCharType="end"/>
      </w:r>
      <w:r w:rsidRPr="007F2080">
        <w:t xml:space="preserve"> -- Senator Grooms:  </w:t>
      </w:r>
      <w:r>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1F18FB16" w14:textId="77777777" w:rsidR="00BF35C6" w:rsidRPr="000D33A2" w:rsidRDefault="00BF35C6" w:rsidP="00BF35C6">
      <w:r w:rsidRPr="000D33A2">
        <w:tab/>
        <w:t>Senator MARTIN objected to the consideration of the Bill.</w:t>
      </w:r>
    </w:p>
    <w:p w14:paraId="3B1F8D74" w14:textId="77777777" w:rsidR="003524D7" w:rsidRPr="002D5796" w:rsidRDefault="003524D7" w:rsidP="009D733E"/>
    <w:p w14:paraId="25C504EA" w14:textId="77777777" w:rsidR="003524D7" w:rsidRPr="003524D7" w:rsidRDefault="003524D7" w:rsidP="003524D7">
      <w:pPr>
        <w:pStyle w:val="Header"/>
        <w:tabs>
          <w:tab w:val="clear" w:pos="8640"/>
          <w:tab w:val="left" w:pos="4320"/>
        </w:tabs>
        <w:jc w:val="center"/>
        <w:rPr>
          <w:b/>
          <w:bCs/>
          <w:color w:val="auto"/>
        </w:rPr>
      </w:pPr>
      <w:r w:rsidRPr="003524D7">
        <w:rPr>
          <w:b/>
          <w:bCs/>
          <w:color w:val="auto"/>
        </w:rPr>
        <w:t>COMMITTEE AMENDMENT ADOPTED</w:t>
      </w:r>
    </w:p>
    <w:p w14:paraId="125A5808" w14:textId="21A98D7E" w:rsidR="003524D7" w:rsidRPr="003524D7" w:rsidRDefault="003524D7" w:rsidP="003524D7">
      <w:pPr>
        <w:pStyle w:val="Header"/>
        <w:tabs>
          <w:tab w:val="clear" w:pos="8640"/>
          <w:tab w:val="left" w:pos="4320"/>
        </w:tabs>
        <w:jc w:val="center"/>
        <w:rPr>
          <w:b/>
          <w:bCs/>
          <w:color w:val="auto"/>
        </w:rPr>
      </w:pPr>
      <w:r w:rsidRPr="003524D7">
        <w:rPr>
          <w:b/>
          <w:bCs/>
          <w:color w:val="auto"/>
        </w:rPr>
        <w:t>AMENDED, CARRIED OVER</w:t>
      </w:r>
    </w:p>
    <w:p w14:paraId="2EEFE846" w14:textId="77777777" w:rsidR="003524D7" w:rsidRPr="007F2080" w:rsidRDefault="003524D7" w:rsidP="003524D7">
      <w:pPr>
        <w:suppressAutoHyphens/>
      </w:pPr>
      <w:bookmarkStart w:id="9" w:name="_Hlk125539271"/>
      <w:r>
        <w:rPr>
          <w:color w:val="FF0000"/>
        </w:rPr>
        <w:tab/>
      </w:r>
      <w:r w:rsidRPr="007F2080">
        <w:t>S. 363</w:t>
      </w:r>
      <w:r w:rsidRPr="007F2080">
        <w:fldChar w:fldCharType="begin"/>
      </w:r>
      <w:r w:rsidRPr="007F2080">
        <w:instrText xml:space="preserve"> XE "S. 363" \b </w:instrText>
      </w:r>
      <w:r w:rsidRPr="007F2080">
        <w:fldChar w:fldCharType="end"/>
      </w:r>
      <w:r w:rsidRPr="007F2080">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bookmarkEnd w:id="9"/>
    <w:p w14:paraId="44AE9634" w14:textId="77777777" w:rsidR="003524D7" w:rsidRPr="003524D7" w:rsidRDefault="003524D7" w:rsidP="003524D7">
      <w:pPr>
        <w:rPr>
          <w:color w:val="auto"/>
        </w:rPr>
      </w:pPr>
      <w:r w:rsidRPr="003524D7">
        <w:rPr>
          <w:color w:val="auto"/>
        </w:rPr>
        <w:tab/>
        <w:t>The Senate proceeded to the consideration of the Bill.</w:t>
      </w:r>
    </w:p>
    <w:p w14:paraId="78C51B62" w14:textId="77777777" w:rsidR="003524D7" w:rsidRDefault="003524D7" w:rsidP="003524D7">
      <w:pPr>
        <w:jc w:val="center"/>
        <w:rPr>
          <w:b/>
          <w:bCs/>
        </w:rPr>
      </w:pPr>
    </w:p>
    <w:p w14:paraId="3CB87E48" w14:textId="70D0ABC9" w:rsidR="003524D7" w:rsidRDefault="003524D7" w:rsidP="003524D7">
      <w:bookmarkStart w:id="10" w:name="instruction_e3904fd8f"/>
      <w:r>
        <w:tab/>
        <w:t>The Committee on Transportation proposed the following amendment  (SR-363.JG0001S)</w:t>
      </w:r>
      <w:r w:rsidRPr="00194D68">
        <w:rPr>
          <w:snapToGrid w:val="0"/>
        </w:rPr>
        <w:t>, which was adopted</w:t>
      </w:r>
      <w:r>
        <w:t>:</w:t>
      </w:r>
    </w:p>
    <w:p w14:paraId="0CD1576B" w14:textId="77777777" w:rsidR="003524D7" w:rsidRPr="00C67897" w:rsidRDefault="003524D7" w:rsidP="00352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C67897">
        <w:rPr>
          <w:rFonts w:cs="Times New Roman"/>
          <w:sz w:val="22"/>
        </w:rPr>
        <w:t>Amend the bill, as and if amended, by striking SECTION 2 and inserting:</w:t>
      </w:r>
    </w:p>
    <w:bookmarkStart w:id="11" w:name="bs_num_2_lastsection" w:displacedByCustomXml="next"/>
    <w:bookmarkStart w:id="12" w:name="eff_date_section" w:displacedByCustomXml="next"/>
    <w:sdt>
      <w:sdtPr>
        <w:rPr>
          <w:rFonts w:cs="Times New Roman"/>
          <w:sz w:val="22"/>
        </w:rPr>
        <w:alias w:val="Cannot be edited"/>
        <w:tag w:val="Cannot be edited"/>
        <w:id w:val="261807400"/>
        <w:placeholder>
          <w:docPart w:val="A50AD9E0F16B427CB27220CD9086E4F4"/>
        </w:placeholder>
      </w:sdtPr>
      <w:sdtEndPr/>
      <w:sdtContent>
        <w:p w14:paraId="56134D61" w14:textId="77777777" w:rsidR="003524D7" w:rsidRDefault="003524D7" w:rsidP="003524D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7897">
            <w:rPr>
              <w:rFonts w:cs="Times New Roman"/>
              <w:sz w:val="22"/>
            </w:rPr>
            <w:t>S</w:t>
          </w:r>
          <w:bookmarkEnd w:id="11"/>
          <w:r w:rsidRPr="00C67897">
            <w:rPr>
              <w:rFonts w:cs="Times New Roman"/>
              <w:sz w:val="22"/>
            </w:rPr>
            <w:t>ECTION 2.</w:t>
          </w:r>
          <w:r w:rsidRPr="00C67897">
            <w:rPr>
              <w:rFonts w:cs="Times New Roman"/>
              <w:sz w:val="22"/>
            </w:rPr>
            <w:tab/>
            <w:t>This act takes effect upon approval by the Governor. For a period of one hundred eighty days after the effective date of this act, only warning tickets may be issued for a violation of the provisions of this act.</w:t>
          </w:r>
        </w:p>
        <w:bookmarkEnd w:id="12" w:displacedByCustomXml="next"/>
      </w:sdtContent>
    </w:sdt>
    <w:bookmarkEnd w:id="10" w:displacedByCustomXml="prev"/>
    <w:p w14:paraId="3D8C7434" w14:textId="77777777" w:rsidR="003524D7" w:rsidRDefault="003524D7" w:rsidP="003524D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C67897">
        <w:rPr>
          <w:rFonts w:cs="Times New Roman"/>
          <w:sz w:val="22"/>
        </w:rPr>
        <w:t>number sections to conform.</w:t>
      </w:r>
    </w:p>
    <w:p w14:paraId="5052D34B" w14:textId="25F4BE3A" w:rsidR="003524D7" w:rsidRDefault="003524D7" w:rsidP="00352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C67897">
        <w:rPr>
          <w:rFonts w:cs="Times New Roman"/>
          <w:sz w:val="22"/>
        </w:rPr>
        <w:t xml:space="preserve"> title to conform.</w:t>
      </w:r>
    </w:p>
    <w:p w14:paraId="3932775C" w14:textId="6CC44301" w:rsidR="003524D7" w:rsidRDefault="003524D7" w:rsidP="00352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16BF12" w14:textId="3805CF22" w:rsidR="003524D7" w:rsidRPr="003524D7" w:rsidRDefault="003524D7" w:rsidP="003524D7">
      <w:pPr>
        <w:rPr>
          <w:color w:val="auto"/>
        </w:rPr>
      </w:pPr>
      <w:r>
        <w:rPr>
          <w:color w:val="FF0000"/>
        </w:rPr>
        <w:tab/>
      </w:r>
      <w:r w:rsidRPr="003524D7">
        <w:rPr>
          <w:color w:val="auto"/>
        </w:rPr>
        <w:t>Senator RICE explained the amendment.</w:t>
      </w:r>
    </w:p>
    <w:p w14:paraId="44ACDC1F" w14:textId="77777777" w:rsidR="003524D7" w:rsidRPr="003524D7" w:rsidRDefault="003524D7" w:rsidP="003524D7">
      <w:pPr>
        <w:rPr>
          <w:color w:val="auto"/>
        </w:rPr>
      </w:pPr>
    </w:p>
    <w:p w14:paraId="36856F26" w14:textId="77777777" w:rsidR="003524D7" w:rsidRPr="003524D7" w:rsidRDefault="003524D7" w:rsidP="003524D7">
      <w:pPr>
        <w:rPr>
          <w:color w:val="auto"/>
        </w:rPr>
      </w:pPr>
      <w:r w:rsidRPr="003524D7">
        <w:rPr>
          <w:color w:val="auto"/>
        </w:rPr>
        <w:tab/>
        <w:t>The amendment was adopted.</w:t>
      </w:r>
    </w:p>
    <w:p w14:paraId="404B7B18" w14:textId="77777777" w:rsidR="003524D7" w:rsidRDefault="003524D7" w:rsidP="00352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80CD60" w14:textId="48CCBE7B" w:rsidR="003524D7" w:rsidRPr="007647F8" w:rsidRDefault="003524D7" w:rsidP="003524D7">
      <w:bookmarkStart w:id="13" w:name="instruction_9eb156288"/>
      <w:r w:rsidRPr="007647F8">
        <w:tab/>
        <w:t xml:space="preserve">Senators RICE </w:t>
      </w:r>
      <w:r>
        <w:t>and</w:t>
      </w:r>
      <w:r w:rsidRPr="007647F8">
        <w:t xml:space="preserve"> CAMPSEN proposed the following amendment  (SR-363.JG0002S)</w:t>
      </w:r>
      <w:r w:rsidRPr="00194D68">
        <w:rPr>
          <w:snapToGrid w:val="0"/>
        </w:rPr>
        <w:t>, which was adopted</w:t>
      </w:r>
      <w:r w:rsidRPr="007647F8">
        <w:t>:</w:t>
      </w:r>
    </w:p>
    <w:p w14:paraId="2C538948" w14:textId="77777777" w:rsidR="003524D7" w:rsidRPr="007647F8" w:rsidRDefault="003524D7" w:rsidP="00352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647F8">
        <w:rPr>
          <w:rFonts w:cs="Times New Roman"/>
          <w:sz w:val="22"/>
        </w:rPr>
        <w:tab/>
        <w:t>Amend the bill, as and if amended, SECTION 1, by striking Section 56-5-4445</w:t>
      </w:r>
      <w:bookmarkStart w:id="14" w:name="ss_T56C5N4445SB_lv1_0196d0329"/>
      <w:r w:rsidRPr="007647F8">
        <w:rPr>
          <w:rStyle w:val="scinsert"/>
          <w:rFonts w:cs="Times New Roman"/>
          <w:sz w:val="22"/>
        </w:rPr>
        <w:t>(</w:t>
      </w:r>
      <w:bookmarkEnd w:id="14"/>
      <w:r w:rsidRPr="007647F8">
        <w:rPr>
          <w:rStyle w:val="scinsert"/>
          <w:rFonts w:cs="Times New Roman"/>
          <w:sz w:val="22"/>
        </w:rPr>
        <w:t>B)</w:t>
      </w:r>
      <w:bookmarkStart w:id="15" w:name="ss_T56C5N4445S1_lv2_8c9ac8902"/>
      <w:r w:rsidRPr="007647F8">
        <w:rPr>
          <w:rStyle w:val="scinsert"/>
          <w:rFonts w:cs="Times New Roman"/>
          <w:sz w:val="22"/>
        </w:rPr>
        <w:t>(</w:t>
      </w:r>
      <w:bookmarkEnd w:id="15"/>
      <w:r w:rsidRPr="007647F8">
        <w:rPr>
          <w:rStyle w:val="scinsert"/>
          <w:rFonts w:cs="Times New Roman"/>
          <w:sz w:val="22"/>
        </w:rPr>
        <w:t>1)</w:t>
      </w:r>
      <w:r w:rsidRPr="007647F8">
        <w:rPr>
          <w:rFonts w:cs="Times New Roman"/>
          <w:sz w:val="22"/>
        </w:rPr>
        <w:t xml:space="preserve"> and inserting:</w:t>
      </w:r>
    </w:p>
    <w:p w14:paraId="1BC66BD8" w14:textId="77777777" w:rsidR="003524D7" w:rsidRPr="007647F8" w:rsidRDefault="00BA570B" w:rsidP="00352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sdt>
        <w:sdtPr>
          <w:rPr>
            <w:rStyle w:val="scinsert"/>
            <w:rFonts w:cs="Times New Roman"/>
            <w:sz w:val="22"/>
          </w:rPr>
          <w:alias w:val="Cannot be edited"/>
          <w:tag w:val="Cannot be edited"/>
          <w:id w:val="-1615206212"/>
          <w:placeholder>
            <w:docPart w:val="2288268137794B81BB9668CA04D9B3F0"/>
          </w:placeholder>
        </w:sdtPr>
        <w:sdtEndPr>
          <w:rPr>
            <w:rStyle w:val="DefaultParagraphFont"/>
            <w:u w:val="none"/>
          </w:rPr>
        </w:sdtEndPr>
        <w:sdtContent>
          <w:r w:rsidR="003524D7" w:rsidRPr="007647F8">
            <w:rPr>
              <w:rStyle w:val="scinsert"/>
              <w:rFonts w:cs="Times New Roman"/>
              <w:sz w:val="22"/>
            </w:rPr>
            <w:tab/>
            <w:t>(B)(1) A passenger motor vehicle, including vehicles commonly referred to as pickup trucks, shall not be operated upon the highways of this State if, by alteration of the suspension, frame, or chassis, the height of the front fender is four or more inches greater than the height of the rear fender.  For purposes of this subsection, the height of the fender shall be a vertical measurement from and perpendicular to the ground, through the centerline of the wheel, and to the bottom of the fender.</w:t>
          </w:r>
        </w:sdtContent>
      </w:sdt>
      <w:bookmarkEnd w:id="13"/>
    </w:p>
    <w:p w14:paraId="26240B65" w14:textId="77777777" w:rsidR="003524D7" w:rsidRPr="007647F8" w:rsidRDefault="003524D7" w:rsidP="003524D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647F8">
        <w:rPr>
          <w:rFonts w:cs="Times New Roman"/>
          <w:sz w:val="22"/>
        </w:rPr>
        <w:tab/>
        <w:t>Renumber sections to conform.</w:t>
      </w:r>
    </w:p>
    <w:p w14:paraId="4FD5F7EF" w14:textId="77777777" w:rsidR="003524D7" w:rsidRDefault="003524D7" w:rsidP="00352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647F8">
        <w:rPr>
          <w:rFonts w:cs="Times New Roman"/>
          <w:sz w:val="22"/>
        </w:rPr>
        <w:tab/>
        <w:t>Amend title to conform.</w:t>
      </w:r>
    </w:p>
    <w:p w14:paraId="5E956849" w14:textId="77777777" w:rsidR="003524D7" w:rsidRPr="007647F8" w:rsidRDefault="003524D7" w:rsidP="00352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CE97E8" w14:textId="696F3A43" w:rsidR="003524D7" w:rsidRPr="003524D7" w:rsidRDefault="003524D7" w:rsidP="003524D7">
      <w:pPr>
        <w:rPr>
          <w:color w:val="auto"/>
        </w:rPr>
      </w:pPr>
      <w:r>
        <w:rPr>
          <w:color w:val="FF0000"/>
        </w:rPr>
        <w:tab/>
      </w:r>
      <w:r w:rsidRPr="003524D7">
        <w:rPr>
          <w:color w:val="auto"/>
        </w:rPr>
        <w:t>Senator RICE explained the amendment.</w:t>
      </w:r>
    </w:p>
    <w:p w14:paraId="6B1B1C2A" w14:textId="77777777" w:rsidR="003524D7" w:rsidRPr="003524D7" w:rsidRDefault="003524D7" w:rsidP="003524D7">
      <w:pPr>
        <w:rPr>
          <w:color w:val="auto"/>
        </w:rPr>
      </w:pPr>
    </w:p>
    <w:p w14:paraId="55C51270" w14:textId="393697F9" w:rsidR="003524D7" w:rsidRPr="003524D7" w:rsidRDefault="003524D7" w:rsidP="003524D7">
      <w:pPr>
        <w:rPr>
          <w:color w:val="auto"/>
        </w:rPr>
      </w:pPr>
      <w:r w:rsidRPr="003524D7">
        <w:rPr>
          <w:color w:val="auto"/>
        </w:rPr>
        <w:tab/>
        <w:t>The amendment was adopted.</w:t>
      </w:r>
    </w:p>
    <w:p w14:paraId="1E3E10FE" w14:textId="7E71078A" w:rsidR="003524D7" w:rsidRPr="003524D7" w:rsidRDefault="003524D7" w:rsidP="003524D7">
      <w:pPr>
        <w:rPr>
          <w:color w:val="auto"/>
        </w:rPr>
      </w:pPr>
    </w:p>
    <w:p w14:paraId="513B4267" w14:textId="39C9E221" w:rsidR="003524D7" w:rsidRPr="003524D7" w:rsidRDefault="003524D7" w:rsidP="003524D7">
      <w:pPr>
        <w:rPr>
          <w:color w:val="auto"/>
        </w:rPr>
      </w:pPr>
      <w:r w:rsidRPr="003524D7">
        <w:rPr>
          <w:color w:val="auto"/>
        </w:rPr>
        <w:tab/>
        <w:t>On motion of Senator MALLOY, the Bill was carried over.</w:t>
      </w:r>
    </w:p>
    <w:p w14:paraId="2F37C534" w14:textId="77777777" w:rsidR="003524D7" w:rsidRPr="00971BE2" w:rsidRDefault="003524D7" w:rsidP="003524D7">
      <w:pPr>
        <w:rPr>
          <w:color w:val="FF0000"/>
        </w:rPr>
      </w:pPr>
    </w:p>
    <w:p w14:paraId="3B2DA5F3" w14:textId="074616A0" w:rsidR="0095188E" w:rsidRDefault="003524D7" w:rsidP="003524D7">
      <w:pPr>
        <w:pStyle w:val="Header"/>
        <w:tabs>
          <w:tab w:val="clear" w:pos="8640"/>
          <w:tab w:val="left" w:pos="4320"/>
        </w:tabs>
        <w:jc w:val="center"/>
        <w:rPr>
          <w:b/>
          <w:bCs/>
        </w:rPr>
      </w:pPr>
      <w:r>
        <w:rPr>
          <w:b/>
          <w:bCs/>
        </w:rPr>
        <w:t>CARRIED OVER</w:t>
      </w:r>
    </w:p>
    <w:p w14:paraId="32B596AB" w14:textId="77777777" w:rsidR="003524D7" w:rsidRPr="007F2080" w:rsidRDefault="003524D7" w:rsidP="003524D7">
      <w:pPr>
        <w:suppressAutoHyphens/>
      </w:pPr>
      <w:r>
        <w:rPr>
          <w:b/>
          <w:bCs/>
        </w:rPr>
        <w:tab/>
      </w:r>
      <w:r w:rsidRPr="007F2080">
        <w:t>S. 375</w:t>
      </w:r>
      <w:r w:rsidRPr="007F2080">
        <w:fldChar w:fldCharType="begin"/>
      </w:r>
      <w:r w:rsidRPr="007F2080">
        <w:instrText xml:space="preserve"> XE "S. 375" \b </w:instrText>
      </w:r>
      <w:r w:rsidRPr="007F2080">
        <w:fldChar w:fldCharType="end"/>
      </w:r>
      <w:r w:rsidRPr="007F2080">
        <w:t xml:space="preserve"> -- Senators Grooms, Verdin and Senn: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54D83743" w14:textId="77777777" w:rsidR="003524D7" w:rsidRPr="003524D7" w:rsidRDefault="003524D7" w:rsidP="003524D7">
      <w:pPr>
        <w:rPr>
          <w:color w:val="auto"/>
        </w:rPr>
      </w:pPr>
      <w:r w:rsidRPr="003524D7">
        <w:rPr>
          <w:color w:val="auto"/>
        </w:rPr>
        <w:tab/>
        <w:t>On motion of Senator MALLOY, the Bill was carried over.</w:t>
      </w:r>
    </w:p>
    <w:p w14:paraId="26DEA216" w14:textId="79529FF3" w:rsidR="003524D7" w:rsidRDefault="003524D7" w:rsidP="003524D7">
      <w:pPr>
        <w:pStyle w:val="Header"/>
        <w:tabs>
          <w:tab w:val="clear" w:pos="8640"/>
          <w:tab w:val="left" w:pos="4320"/>
        </w:tabs>
        <w:jc w:val="center"/>
        <w:rPr>
          <w:b/>
          <w:bCs/>
        </w:rPr>
      </w:pPr>
    </w:p>
    <w:p w14:paraId="69BA64A4" w14:textId="77777777" w:rsidR="003524D7" w:rsidRDefault="003524D7" w:rsidP="003524D7">
      <w:pPr>
        <w:pStyle w:val="Header"/>
        <w:tabs>
          <w:tab w:val="clear" w:pos="8640"/>
          <w:tab w:val="left" w:pos="4320"/>
        </w:tabs>
        <w:jc w:val="center"/>
        <w:rPr>
          <w:b/>
          <w:bCs/>
        </w:rPr>
      </w:pPr>
      <w:r>
        <w:rPr>
          <w:b/>
          <w:bCs/>
        </w:rPr>
        <w:t>CARRIED OVER</w:t>
      </w:r>
    </w:p>
    <w:p w14:paraId="0B6BAEEE" w14:textId="77777777" w:rsidR="003524D7" w:rsidRPr="007F2080" w:rsidRDefault="003524D7" w:rsidP="003524D7">
      <w:pPr>
        <w:suppressAutoHyphens/>
      </w:pPr>
      <w:r>
        <w:rPr>
          <w:b/>
          <w:bCs/>
        </w:rPr>
        <w:tab/>
      </w:r>
      <w:r w:rsidRPr="007F2080">
        <w:t>S. 165</w:t>
      </w:r>
      <w:r w:rsidRPr="007F2080">
        <w:fldChar w:fldCharType="begin"/>
      </w:r>
      <w:r w:rsidRPr="007F2080">
        <w:instrText xml:space="preserve"> XE "S. 165" \b </w:instrText>
      </w:r>
      <w:r w:rsidRPr="007F2080">
        <w:fldChar w:fldCharType="end"/>
      </w:r>
      <w:r w:rsidRPr="007F2080">
        <w:t xml:space="preserve"> -- Senator Climer:  </w:t>
      </w:r>
      <w:r>
        <w:rPr>
          <w:caps/>
          <w:szCs w:val="30"/>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20CEC2A" w14:textId="76257E7E" w:rsidR="003524D7" w:rsidRPr="003524D7" w:rsidRDefault="003524D7" w:rsidP="003524D7">
      <w:pPr>
        <w:rPr>
          <w:color w:val="auto"/>
        </w:rPr>
      </w:pPr>
      <w:r w:rsidRPr="003524D7">
        <w:rPr>
          <w:color w:val="auto"/>
        </w:rPr>
        <w:tab/>
        <w:t xml:space="preserve">On motion of Senator </w:t>
      </w:r>
      <w:r w:rsidR="00231905">
        <w:rPr>
          <w:color w:val="auto"/>
        </w:rPr>
        <w:t>DAVIS</w:t>
      </w:r>
      <w:r w:rsidRPr="003524D7">
        <w:rPr>
          <w:color w:val="auto"/>
        </w:rPr>
        <w:t>, the Bill was carried over.</w:t>
      </w:r>
    </w:p>
    <w:p w14:paraId="6381AB97" w14:textId="77777777" w:rsidR="001632C9" w:rsidRDefault="001632C9">
      <w:pPr>
        <w:pStyle w:val="Header"/>
        <w:tabs>
          <w:tab w:val="clear" w:pos="8640"/>
          <w:tab w:val="left" w:pos="4320"/>
        </w:tabs>
      </w:pPr>
    </w:p>
    <w:p w14:paraId="5EFF4C4C" w14:textId="4F55FCD4" w:rsidR="00DB74A4" w:rsidRPr="003524D7" w:rsidRDefault="00AC293A" w:rsidP="00AC293A">
      <w:pPr>
        <w:pStyle w:val="Header"/>
        <w:tabs>
          <w:tab w:val="clear" w:pos="8640"/>
          <w:tab w:val="left" w:pos="4320"/>
        </w:tabs>
        <w:jc w:val="center"/>
        <w:rPr>
          <w:b/>
          <w:bCs/>
          <w:color w:val="auto"/>
        </w:rPr>
      </w:pPr>
      <w:r w:rsidRPr="003524D7">
        <w:rPr>
          <w:b/>
          <w:bCs/>
          <w:color w:val="auto"/>
        </w:rPr>
        <w:t>POINT OF ORDER</w:t>
      </w:r>
    </w:p>
    <w:p w14:paraId="4DD17AA1" w14:textId="2EFF783A" w:rsidR="00AC293A" w:rsidRDefault="00AC293A" w:rsidP="00AC293A">
      <w:pPr>
        <w:suppressAutoHyphens/>
        <w:rPr>
          <w:caps/>
          <w:color w:val="auto"/>
          <w:szCs w:val="30"/>
        </w:rPr>
      </w:pPr>
      <w:r w:rsidRPr="003524D7">
        <w:rPr>
          <w:b/>
          <w:bCs/>
          <w:color w:val="auto"/>
        </w:rPr>
        <w:tab/>
      </w:r>
      <w:r w:rsidRPr="003524D7">
        <w:rPr>
          <w:color w:val="auto"/>
        </w:rPr>
        <w:t>S. 1</w:t>
      </w:r>
      <w:r w:rsidRPr="003524D7">
        <w:rPr>
          <w:color w:val="auto"/>
        </w:rPr>
        <w:fldChar w:fldCharType="begin"/>
      </w:r>
      <w:r w:rsidRPr="003524D7">
        <w:rPr>
          <w:color w:val="auto"/>
        </w:rPr>
        <w:instrText xml:space="preserve"> XE "S. 1" \b </w:instrText>
      </w:r>
      <w:r w:rsidRPr="003524D7">
        <w:rPr>
          <w:color w:val="auto"/>
        </w:rPr>
        <w:fldChar w:fldCharType="end"/>
      </w:r>
      <w:r w:rsidRPr="003524D7">
        <w:rPr>
          <w:color w:val="auto"/>
        </w:rPr>
        <w:t xml:space="preserve"> -- Senators Alexander, Turner, Senn, Young, Gustafson, Peeler, Setzler, Rankin and Adams:  </w:t>
      </w:r>
      <w:r w:rsidRPr="003524D7">
        <w:rPr>
          <w:caps/>
          <w:color w:val="auto"/>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19B4175F" w14:textId="77777777" w:rsidR="00197D13" w:rsidRPr="003524D7" w:rsidRDefault="00197D13" w:rsidP="00AC293A">
      <w:pPr>
        <w:suppressAutoHyphens/>
        <w:rPr>
          <w:color w:val="auto"/>
        </w:rPr>
      </w:pPr>
    </w:p>
    <w:p w14:paraId="1F2A5946" w14:textId="77777777" w:rsidR="003524D7" w:rsidRPr="003524D7" w:rsidRDefault="003524D7" w:rsidP="003524D7">
      <w:pPr>
        <w:pStyle w:val="Header"/>
        <w:tabs>
          <w:tab w:val="clear" w:pos="8640"/>
          <w:tab w:val="left" w:pos="4320"/>
        </w:tabs>
        <w:jc w:val="center"/>
        <w:rPr>
          <w:b/>
          <w:color w:val="auto"/>
          <w:sz w:val="24"/>
          <w:szCs w:val="24"/>
        </w:rPr>
      </w:pPr>
      <w:r w:rsidRPr="003524D7">
        <w:rPr>
          <w:b/>
          <w:color w:val="auto"/>
          <w:sz w:val="24"/>
          <w:szCs w:val="24"/>
        </w:rPr>
        <w:t xml:space="preserve">Point of Order     </w:t>
      </w:r>
    </w:p>
    <w:p w14:paraId="36AF96B1" w14:textId="77777777" w:rsidR="003524D7" w:rsidRPr="003524D7" w:rsidRDefault="003524D7" w:rsidP="003524D7">
      <w:pPr>
        <w:pStyle w:val="Header"/>
        <w:tabs>
          <w:tab w:val="clear" w:pos="8640"/>
          <w:tab w:val="left" w:pos="4320"/>
        </w:tabs>
        <w:jc w:val="left"/>
        <w:rPr>
          <w:color w:val="auto"/>
          <w:szCs w:val="22"/>
        </w:rPr>
      </w:pPr>
      <w:r w:rsidRPr="003524D7">
        <w:rPr>
          <w:color w:val="auto"/>
          <w:szCs w:val="22"/>
        </w:rPr>
        <w:tab/>
        <w:t>Senator MA</w:t>
      </w:r>
      <w:r>
        <w:rPr>
          <w:color w:val="auto"/>
          <w:szCs w:val="22"/>
        </w:rPr>
        <w:t>LLOY</w:t>
      </w:r>
      <w:r w:rsidRPr="003524D7">
        <w:rPr>
          <w:color w:val="auto"/>
          <w:szCs w:val="22"/>
        </w:rPr>
        <w:t xml:space="preserve"> raised a Point of Order under Rule 39 that the Bill had not been on the desks of the members at least one day prior to second reading.</w:t>
      </w:r>
    </w:p>
    <w:p w14:paraId="0934C9FD" w14:textId="77777777" w:rsidR="003524D7" w:rsidRPr="003524D7" w:rsidRDefault="003524D7" w:rsidP="003524D7">
      <w:pPr>
        <w:pStyle w:val="Header"/>
        <w:tabs>
          <w:tab w:val="clear" w:pos="8640"/>
          <w:tab w:val="left" w:pos="4320"/>
        </w:tabs>
        <w:jc w:val="left"/>
        <w:rPr>
          <w:b/>
          <w:color w:val="auto"/>
          <w:szCs w:val="22"/>
        </w:rPr>
      </w:pPr>
      <w:r w:rsidRPr="003524D7">
        <w:rPr>
          <w:color w:val="auto"/>
          <w:szCs w:val="22"/>
        </w:rPr>
        <w:tab/>
        <w:t xml:space="preserve">The PRESIDENT sustained the Point of Order.                            </w:t>
      </w:r>
    </w:p>
    <w:p w14:paraId="00B22B50" w14:textId="402B22D8" w:rsidR="00AC293A" w:rsidRPr="003524D7" w:rsidRDefault="00AC293A">
      <w:pPr>
        <w:pStyle w:val="Header"/>
        <w:tabs>
          <w:tab w:val="clear" w:pos="8640"/>
          <w:tab w:val="left" w:pos="4320"/>
        </w:tabs>
        <w:rPr>
          <w:color w:val="auto"/>
        </w:rPr>
      </w:pPr>
    </w:p>
    <w:p w14:paraId="45F67317" w14:textId="77777777" w:rsidR="00AC293A" w:rsidRPr="003524D7" w:rsidRDefault="00AC293A" w:rsidP="00AC293A">
      <w:pPr>
        <w:pStyle w:val="Header"/>
        <w:tabs>
          <w:tab w:val="clear" w:pos="8640"/>
          <w:tab w:val="left" w:pos="4320"/>
        </w:tabs>
        <w:jc w:val="center"/>
        <w:rPr>
          <w:b/>
          <w:bCs/>
          <w:color w:val="auto"/>
        </w:rPr>
      </w:pPr>
      <w:r w:rsidRPr="003524D7">
        <w:rPr>
          <w:b/>
          <w:bCs/>
          <w:color w:val="auto"/>
        </w:rPr>
        <w:t>POINT OF ORDER</w:t>
      </w:r>
    </w:p>
    <w:p w14:paraId="729E6FB1" w14:textId="77777777" w:rsidR="00AC293A" w:rsidRPr="003524D7" w:rsidRDefault="00AC293A" w:rsidP="00AC293A">
      <w:pPr>
        <w:suppressAutoHyphens/>
        <w:rPr>
          <w:color w:val="auto"/>
        </w:rPr>
      </w:pPr>
      <w:r w:rsidRPr="003524D7">
        <w:rPr>
          <w:b/>
          <w:bCs/>
          <w:color w:val="auto"/>
        </w:rPr>
        <w:tab/>
      </w:r>
      <w:r w:rsidRPr="003524D7">
        <w:rPr>
          <w:color w:val="auto"/>
        </w:rPr>
        <w:t>S. 36</w:t>
      </w:r>
      <w:r w:rsidRPr="003524D7">
        <w:rPr>
          <w:color w:val="auto"/>
        </w:rPr>
        <w:fldChar w:fldCharType="begin"/>
      </w:r>
      <w:r w:rsidRPr="003524D7">
        <w:rPr>
          <w:color w:val="auto"/>
        </w:rPr>
        <w:instrText xml:space="preserve"> XE "S. 36" \b </w:instrText>
      </w:r>
      <w:r w:rsidRPr="003524D7">
        <w:rPr>
          <w:color w:val="auto"/>
        </w:rPr>
        <w:fldChar w:fldCharType="end"/>
      </w:r>
      <w:r w:rsidRPr="003524D7">
        <w:rPr>
          <w:color w:val="auto"/>
        </w:rPr>
        <w:t xml:space="preserve"> -- Senator Hutto:  </w:t>
      </w:r>
      <w:r w:rsidRPr="003524D7">
        <w:rPr>
          <w:caps/>
          <w:color w:val="auto"/>
          <w:szCs w:val="30"/>
        </w:rPr>
        <w:t>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BEGINS AND WHEN CERTAIN APPEALS MAY BE FILED.</w:t>
      </w:r>
    </w:p>
    <w:p w14:paraId="1AAA1991" w14:textId="1D1FA28B" w:rsidR="00AC293A" w:rsidRPr="003524D7" w:rsidRDefault="00AC293A" w:rsidP="00AC293A">
      <w:pPr>
        <w:suppressAutoHyphens/>
        <w:rPr>
          <w:color w:val="auto"/>
        </w:rPr>
      </w:pPr>
    </w:p>
    <w:p w14:paraId="650F9A4B" w14:textId="77777777" w:rsidR="003524D7" w:rsidRPr="003524D7" w:rsidRDefault="003524D7" w:rsidP="003524D7">
      <w:pPr>
        <w:pStyle w:val="Header"/>
        <w:tabs>
          <w:tab w:val="clear" w:pos="8640"/>
          <w:tab w:val="left" w:pos="4320"/>
        </w:tabs>
        <w:jc w:val="center"/>
        <w:rPr>
          <w:b/>
          <w:color w:val="auto"/>
          <w:sz w:val="24"/>
          <w:szCs w:val="24"/>
        </w:rPr>
      </w:pPr>
      <w:r w:rsidRPr="003524D7">
        <w:rPr>
          <w:b/>
          <w:color w:val="auto"/>
          <w:sz w:val="24"/>
          <w:szCs w:val="24"/>
        </w:rPr>
        <w:t xml:space="preserve">Point of Order     </w:t>
      </w:r>
    </w:p>
    <w:p w14:paraId="229F25C9" w14:textId="77777777" w:rsidR="003524D7" w:rsidRPr="003524D7" w:rsidRDefault="003524D7" w:rsidP="003524D7">
      <w:pPr>
        <w:pStyle w:val="Header"/>
        <w:tabs>
          <w:tab w:val="clear" w:pos="8640"/>
          <w:tab w:val="left" w:pos="4320"/>
        </w:tabs>
        <w:jc w:val="left"/>
        <w:rPr>
          <w:color w:val="auto"/>
          <w:szCs w:val="22"/>
        </w:rPr>
      </w:pPr>
      <w:r w:rsidRPr="003524D7">
        <w:rPr>
          <w:color w:val="auto"/>
          <w:szCs w:val="22"/>
        </w:rPr>
        <w:tab/>
        <w:t>Senator MA</w:t>
      </w:r>
      <w:r>
        <w:rPr>
          <w:color w:val="auto"/>
          <w:szCs w:val="22"/>
        </w:rPr>
        <w:t>LLOY</w:t>
      </w:r>
      <w:r w:rsidRPr="003524D7">
        <w:rPr>
          <w:color w:val="auto"/>
          <w:szCs w:val="22"/>
        </w:rPr>
        <w:t xml:space="preserve"> raised a Point of Order under Rule 39 that the Bill had not been on the desks of the members at least one day prior to second reading.</w:t>
      </w:r>
    </w:p>
    <w:p w14:paraId="4E795122" w14:textId="77777777" w:rsidR="003524D7" w:rsidRPr="003524D7" w:rsidRDefault="003524D7" w:rsidP="003524D7">
      <w:pPr>
        <w:pStyle w:val="Header"/>
        <w:tabs>
          <w:tab w:val="clear" w:pos="8640"/>
          <w:tab w:val="left" w:pos="4320"/>
        </w:tabs>
        <w:jc w:val="left"/>
        <w:rPr>
          <w:b/>
          <w:color w:val="auto"/>
          <w:szCs w:val="22"/>
        </w:rPr>
      </w:pPr>
      <w:r w:rsidRPr="003524D7">
        <w:rPr>
          <w:color w:val="auto"/>
          <w:szCs w:val="22"/>
        </w:rPr>
        <w:tab/>
        <w:t xml:space="preserve">The PRESIDENT sustained the Point of Order.                            </w:t>
      </w:r>
    </w:p>
    <w:p w14:paraId="358E9AE2" w14:textId="6956966B" w:rsidR="00AC293A" w:rsidRPr="003524D7" w:rsidRDefault="00AC293A" w:rsidP="00AC293A">
      <w:pPr>
        <w:pStyle w:val="Header"/>
        <w:tabs>
          <w:tab w:val="clear" w:pos="8640"/>
          <w:tab w:val="left" w:pos="4320"/>
        </w:tabs>
        <w:jc w:val="left"/>
        <w:rPr>
          <w:b/>
          <w:color w:val="auto"/>
          <w:szCs w:val="22"/>
        </w:rPr>
      </w:pPr>
      <w:r w:rsidRPr="003524D7">
        <w:rPr>
          <w:color w:val="auto"/>
          <w:szCs w:val="22"/>
        </w:rPr>
        <w:t xml:space="preserve">                      </w:t>
      </w:r>
    </w:p>
    <w:p w14:paraId="071C7C28" w14:textId="77777777" w:rsidR="00AC293A" w:rsidRPr="003524D7" w:rsidRDefault="00AC293A" w:rsidP="00AC293A">
      <w:pPr>
        <w:pStyle w:val="Header"/>
        <w:tabs>
          <w:tab w:val="clear" w:pos="8640"/>
          <w:tab w:val="left" w:pos="4320"/>
        </w:tabs>
        <w:jc w:val="center"/>
        <w:rPr>
          <w:b/>
          <w:bCs/>
          <w:color w:val="auto"/>
        </w:rPr>
      </w:pPr>
      <w:r w:rsidRPr="003524D7">
        <w:rPr>
          <w:b/>
          <w:bCs/>
          <w:color w:val="auto"/>
        </w:rPr>
        <w:t>POINT OF ORDER</w:t>
      </w:r>
    </w:p>
    <w:p w14:paraId="2B1EA332" w14:textId="77777777" w:rsidR="00AC293A" w:rsidRPr="003524D7" w:rsidRDefault="00AC293A" w:rsidP="00AC293A">
      <w:pPr>
        <w:suppressAutoHyphens/>
        <w:rPr>
          <w:color w:val="auto"/>
        </w:rPr>
      </w:pPr>
      <w:r w:rsidRPr="003524D7">
        <w:rPr>
          <w:b/>
          <w:bCs/>
          <w:color w:val="auto"/>
        </w:rPr>
        <w:tab/>
      </w:r>
      <w:r w:rsidRPr="003524D7">
        <w:rPr>
          <w:color w:val="auto"/>
        </w:rPr>
        <w:t>S. 153</w:t>
      </w:r>
      <w:r w:rsidRPr="003524D7">
        <w:rPr>
          <w:color w:val="auto"/>
        </w:rPr>
        <w:fldChar w:fldCharType="begin"/>
      </w:r>
      <w:r w:rsidRPr="003524D7">
        <w:rPr>
          <w:color w:val="auto"/>
        </w:rPr>
        <w:instrText xml:space="preserve"> XE "S. 153" \b </w:instrText>
      </w:r>
      <w:r w:rsidRPr="003524D7">
        <w:rPr>
          <w:color w:val="auto"/>
        </w:rPr>
        <w:fldChar w:fldCharType="end"/>
      </w:r>
      <w:r w:rsidRPr="003524D7">
        <w:rPr>
          <w:color w:val="auto"/>
        </w:rPr>
        <w:t xml:space="preserve"> -- Senators Young, Gustafson, Senn, Rankin and Adams:  </w:t>
      </w:r>
      <w:r w:rsidRPr="003524D7">
        <w:rPr>
          <w:caps/>
          <w:color w:val="auto"/>
          <w:szCs w:val="30"/>
        </w:rPr>
        <w:t>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5B26E220" w14:textId="77777777" w:rsidR="00AC293A" w:rsidRPr="003524D7" w:rsidRDefault="00AC293A" w:rsidP="00AC293A">
      <w:pPr>
        <w:pStyle w:val="Header"/>
        <w:tabs>
          <w:tab w:val="clear" w:pos="8640"/>
          <w:tab w:val="left" w:pos="4320"/>
        </w:tabs>
        <w:jc w:val="center"/>
        <w:rPr>
          <w:b/>
          <w:bCs/>
          <w:color w:val="auto"/>
        </w:rPr>
      </w:pPr>
    </w:p>
    <w:p w14:paraId="7DBDD38B" w14:textId="77777777" w:rsidR="00AC293A" w:rsidRPr="003524D7" w:rsidRDefault="00AC293A" w:rsidP="00AC293A">
      <w:pPr>
        <w:pStyle w:val="Header"/>
        <w:tabs>
          <w:tab w:val="clear" w:pos="8640"/>
          <w:tab w:val="left" w:pos="4320"/>
        </w:tabs>
        <w:jc w:val="center"/>
        <w:rPr>
          <w:b/>
          <w:color w:val="auto"/>
          <w:sz w:val="24"/>
          <w:szCs w:val="24"/>
        </w:rPr>
      </w:pPr>
      <w:r w:rsidRPr="003524D7">
        <w:rPr>
          <w:b/>
          <w:color w:val="auto"/>
          <w:sz w:val="24"/>
          <w:szCs w:val="24"/>
        </w:rPr>
        <w:t xml:space="preserve">Point of Order     </w:t>
      </w:r>
    </w:p>
    <w:p w14:paraId="7669673D" w14:textId="7F824D3A" w:rsidR="00AC293A" w:rsidRPr="003524D7" w:rsidRDefault="00AC293A" w:rsidP="00AC293A">
      <w:pPr>
        <w:pStyle w:val="Header"/>
        <w:tabs>
          <w:tab w:val="clear" w:pos="8640"/>
          <w:tab w:val="left" w:pos="4320"/>
        </w:tabs>
        <w:jc w:val="left"/>
        <w:rPr>
          <w:color w:val="auto"/>
          <w:szCs w:val="22"/>
        </w:rPr>
      </w:pPr>
      <w:r w:rsidRPr="003524D7">
        <w:rPr>
          <w:color w:val="auto"/>
          <w:szCs w:val="22"/>
        </w:rPr>
        <w:tab/>
        <w:t>Senator MA</w:t>
      </w:r>
      <w:r w:rsidR="003524D7">
        <w:rPr>
          <w:color w:val="auto"/>
          <w:szCs w:val="22"/>
        </w:rPr>
        <w:t>LLOY</w:t>
      </w:r>
      <w:r w:rsidRPr="003524D7">
        <w:rPr>
          <w:color w:val="auto"/>
          <w:szCs w:val="22"/>
        </w:rPr>
        <w:t xml:space="preserve"> raised a Point of Order under Rule 39 that the Bill had not been on the desks of the members at least one day prior to second reading.</w:t>
      </w:r>
    </w:p>
    <w:p w14:paraId="44AA9728" w14:textId="77777777" w:rsidR="00AC293A" w:rsidRPr="003524D7" w:rsidRDefault="00AC293A" w:rsidP="00AC293A">
      <w:pPr>
        <w:pStyle w:val="Header"/>
        <w:tabs>
          <w:tab w:val="clear" w:pos="8640"/>
          <w:tab w:val="left" w:pos="4320"/>
        </w:tabs>
        <w:jc w:val="left"/>
        <w:rPr>
          <w:b/>
          <w:color w:val="auto"/>
          <w:szCs w:val="22"/>
        </w:rPr>
      </w:pPr>
      <w:r w:rsidRPr="003524D7">
        <w:rPr>
          <w:color w:val="auto"/>
          <w:szCs w:val="22"/>
        </w:rPr>
        <w:tab/>
        <w:t xml:space="preserve">The PRESIDENT sustained the Point of Order.                            </w:t>
      </w:r>
    </w:p>
    <w:p w14:paraId="51E47F5A" w14:textId="77777777" w:rsidR="00AC293A" w:rsidRPr="003524D7" w:rsidRDefault="00AC293A">
      <w:pPr>
        <w:pStyle w:val="Header"/>
        <w:tabs>
          <w:tab w:val="clear" w:pos="8640"/>
          <w:tab w:val="left" w:pos="4320"/>
        </w:tabs>
        <w:rPr>
          <w:color w:val="auto"/>
        </w:rPr>
      </w:pPr>
    </w:p>
    <w:p w14:paraId="031EDD20" w14:textId="4F10DC4C" w:rsidR="00DB74A4" w:rsidRPr="003524D7" w:rsidRDefault="00AC293A" w:rsidP="00AC293A">
      <w:pPr>
        <w:pStyle w:val="Header"/>
        <w:tabs>
          <w:tab w:val="clear" w:pos="8640"/>
          <w:tab w:val="left" w:pos="4320"/>
        </w:tabs>
        <w:jc w:val="center"/>
        <w:rPr>
          <w:b/>
          <w:bCs/>
          <w:color w:val="auto"/>
        </w:rPr>
      </w:pPr>
      <w:r w:rsidRPr="003524D7">
        <w:rPr>
          <w:b/>
          <w:bCs/>
          <w:color w:val="auto"/>
        </w:rPr>
        <w:t>ADOPTED</w:t>
      </w:r>
    </w:p>
    <w:p w14:paraId="5D0E4FC0" w14:textId="77777777" w:rsidR="00AC293A" w:rsidRPr="007F2080" w:rsidRDefault="00AC293A" w:rsidP="00AC293A">
      <w:pPr>
        <w:suppressAutoHyphens/>
      </w:pPr>
      <w:r>
        <w:tab/>
      </w:r>
      <w:r w:rsidRPr="007F2080">
        <w:t>H. 3176</w:t>
      </w:r>
      <w:r w:rsidRPr="007F2080">
        <w:fldChar w:fldCharType="begin"/>
      </w:r>
      <w:r w:rsidRPr="007F2080">
        <w:instrText xml:space="preserve"> XE "H. 3176" \b </w:instrText>
      </w:r>
      <w:r w:rsidRPr="007F2080">
        <w:fldChar w:fldCharType="end"/>
      </w:r>
      <w:r w:rsidRPr="007F2080">
        <w:t xml:space="preserve"> -- Reps. B. Newton, Mitchell, Neese and Yow:  </w:t>
      </w:r>
      <w:r>
        <w:rPr>
          <w:caps/>
          <w:szCs w:val="30"/>
        </w:rPr>
        <w:t>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p>
    <w:p w14:paraId="54E02EEB" w14:textId="2D3ED217" w:rsidR="00AC293A" w:rsidRDefault="00AC293A" w:rsidP="00AC293A">
      <w:pPr>
        <w:pStyle w:val="Header"/>
        <w:tabs>
          <w:tab w:val="clear" w:pos="8640"/>
          <w:tab w:val="left" w:pos="4320"/>
        </w:tabs>
      </w:pPr>
      <w:r>
        <w:tab/>
        <w:t>The Resolution was adopted, ordered returned to the House.</w:t>
      </w:r>
    </w:p>
    <w:p w14:paraId="5E0E9418" w14:textId="2CF16A3C" w:rsidR="00AC293A" w:rsidRDefault="00AC293A" w:rsidP="00AC293A">
      <w:pPr>
        <w:pStyle w:val="Header"/>
        <w:tabs>
          <w:tab w:val="clear" w:pos="8640"/>
          <w:tab w:val="left" w:pos="4320"/>
        </w:tabs>
      </w:pPr>
    </w:p>
    <w:p w14:paraId="448547A7" w14:textId="77777777" w:rsidR="00197D13" w:rsidRDefault="00197D13" w:rsidP="00AC293A">
      <w:pPr>
        <w:pStyle w:val="Header"/>
        <w:tabs>
          <w:tab w:val="clear" w:pos="8640"/>
          <w:tab w:val="left" w:pos="4320"/>
        </w:tabs>
      </w:pPr>
    </w:p>
    <w:p w14:paraId="5CDC7B89" w14:textId="77777777" w:rsidR="00AC293A" w:rsidRPr="007F2080" w:rsidRDefault="00AC293A" w:rsidP="00AC293A">
      <w:pPr>
        <w:suppressAutoHyphens/>
      </w:pPr>
      <w:r>
        <w:tab/>
      </w:r>
      <w:r w:rsidRPr="007F2080">
        <w:t>H. 3357</w:t>
      </w:r>
      <w:r w:rsidRPr="007F2080">
        <w:fldChar w:fldCharType="begin"/>
      </w:r>
      <w:r w:rsidRPr="007F2080">
        <w:instrText xml:space="preserve"> XE "H. 3357" \b </w:instrText>
      </w:r>
      <w:r w:rsidRPr="007F2080">
        <w:fldChar w:fldCharType="end"/>
      </w:r>
      <w:r w:rsidRPr="007F2080">
        <w:t xml:space="preserve"> -- Reps. B. Newton, Mitchell, Neese and Yow:  </w:t>
      </w:r>
      <w:r>
        <w:rPr>
          <w:caps/>
          <w:szCs w:val="30"/>
        </w:rPr>
        <w:t>A CONCURRENT RESOLUTION 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w:t>
      </w:r>
    </w:p>
    <w:p w14:paraId="6DC5CF31" w14:textId="77777777" w:rsidR="00AC293A" w:rsidRDefault="00AC293A" w:rsidP="00AC293A">
      <w:pPr>
        <w:pStyle w:val="Header"/>
        <w:tabs>
          <w:tab w:val="clear" w:pos="8640"/>
          <w:tab w:val="left" w:pos="4320"/>
        </w:tabs>
      </w:pPr>
      <w:r>
        <w:tab/>
        <w:t>The Resolution was adopted, ordered returned to the House.</w:t>
      </w:r>
    </w:p>
    <w:p w14:paraId="6B0D2888" w14:textId="5EE98A1A" w:rsidR="00AC293A" w:rsidRDefault="00AC293A" w:rsidP="00AC293A">
      <w:pPr>
        <w:pStyle w:val="Header"/>
        <w:tabs>
          <w:tab w:val="clear" w:pos="8640"/>
          <w:tab w:val="left" w:pos="4320"/>
        </w:tabs>
        <w:jc w:val="center"/>
      </w:pPr>
    </w:p>
    <w:p w14:paraId="0A6FEAA9" w14:textId="77777777" w:rsidR="008F3017" w:rsidRPr="008F3017" w:rsidRDefault="008F3017" w:rsidP="008F3017">
      <w:pPr>
        <w:pStyle w:val="Header"/>
        <w:jc w:val="center"/>
        <w:rPr>
          <w:b/>
        </w:rPr>
      </w:pPr>
      <w:r w:rsidRPr="008F3017">
        <w:rPr>
          <w:b/>
        </w:rPr>
        <w:t>Motion Adopted</w:t>
      </w:r>
    </w:p>
    <w:p w14:paraId="0289FC49" w14:textId="25A92C67" w:rsidR="00B411A2" w:rsidRDefault="00F6585E" w:rsidP="008F3017">
      <w:pPr>
        <w:pStyle w:val="Header"/>
        <w:tabs>
          <w:tab w:val="clear" w:pos="8640"/>
          <w:tab w:val="left" w:pos="4320"/>
        </w:tabs>
      </w:pPr>
      <w:r>
        <w:tab/>
      </w:r>
      <w:r w:rsidR="008F3017">
        <w:t xml:space="preserve">On motion of Senator </w:t>
      </w:r>
      <w:r w:rsidR="00CD0941">
        <w:t>MASSEY</w:t>
      </w:r>
      <w:r w:rsidR="008F3017">
        <w:t>, the Senate agreed to stand adjourned.</w:t>
      </w:r>
    </w:p>
    <w:p w14:paraId="252CED5D" w14:textId="77777777" w:rsidR="00231905" w:rsidRDefault="00231905">
      <w:pPr>
        <w:pStyle w:val="Header"/>
        <w:keepLines/>
        <w:tabs>
          <w:tab w:val="clear" w:pos="8640"/>
          <w:tab w:val="left" w:pos="4320"/>
        </w:tabs>
        <w:jc w:val="center"/>
        <w:rPr>
          <w:b/>
        </w:rPr>
      </w:pPr>
    </w:p>
    <w:p w14:paraId="04CA2218" w14:textId="1772AB93" w:rsidR="00DB74A4" w:rsidRDefault="009F6919">
      <w:pPr>
        <w:pStyle w:val="Header"/>
        <w:keepLines/>
        <w:tabs>
          <w:tab w:val="clear" w:pos="8640"/>
          <w:tab w:val="left" w:pos="4320"/>
        </w:tabs>
        <w:jc w:val="center"/>
      </w:pPr>
      <w:r>
        <w:rPr>
          <w:b/>
        </w:rPr>
        <w:t>A</w:t>
      </w:r>
      <w:r w:rsidR="000A7610">
        <w:rPr>
          <w:b/>
        </w:rPr>
        <w:t>DJOURNMENT</w:t>
      </w:r>
    </w:p>
    <w:p w14:paraId="598AAC56" w14:textId="21E6B94E" w:rsidR="00DB74A4" w:rsidRDefault="000A7610">
      <w:pPr>
        <w:pStyle w:val="Header"/>
        <w:keepLines/>
        <w:tabs>
          <w:tab w:val="clear" w:pos="8640"/>
          <w:tab w:val="left" w:pos="4320"/>
        </w:tabs>
      </w:pPr>
      <w:r>
        <w:tab/>
        <w:t xml:space="preserve">At </w:t>
      </w:r>
      <w:r w:rsidR="00BF35C6">
        <w:t>1:10 P</w:t>
      </w:r>
      <w:r>
        <w:t xml:space="preserve">.M., on motion of Senator </w:t>
      </w:r>
      <w:r w:rsidR="00424F95">
        <w:t>MASSEY</w:t>
      </w:r>
      <w:r>
        <w:t>, the Senate adjourned to meet tomorrow at 11:00 A.M. under the provisions of Rule 1</w:t>
      </w:r>
      <w:r w:rsidR="00DC5D0D">
        <w:t>B</w:t>
      </w:r>
      <w:r>
        <w:t>.</w:t>
      </w:r>
    </w:p>
    <w:p w14:paraId="3802533B" w14:textId="77777777" w:rsidR="00DB74A4" w:rsidRDefault="00DB74A4">
      <w:pPr>
        <w:pStyle w:val="Header"/>
        <w:keepLines/>
        <w:tabs>
          <w:tab w:val="clear" w:pos="8640"/>
          <w:tab w:val="left" w:pos="4320"/>
        </w:tabs>
      </w:pPr>
    </w:p>
    <w:p w14:paraId="4C3FDF2A" w14:textId="77777777" w:rsidR="00DB74A4" w:rsidRDefault="000A7610">
      <w:pPr>
        <w:pStyle w:val="Header"/>
        <w:keepLines/>
        <w:tabs>
          <w:tab w:val="clear" w:pos="8640"/>
          <w:tab w:val="left" w:pos="4320"/>
        </w:tabs>
        <w:jc w:val="center"/>
      </w:pPr>
      <w:r>
        <w:t>* * *</w:t>
      </w:r>
    </w:p>
    <w:p w14:paraId="49613B34" w14:textId="77777777" w:rsidR="00DB74A4" w:rsidRDefault="00DB74A4">
      <w:pPr>
        <w:pStyle w:val="Header"/>
        <w:tabs>
          <w:tab w:val="clear" w:pos="8640"/>
          <w:tab w:val="left" w:pos="4320"/>
        </w:tabs>
      </w:pPr>
    </w:p>
    <w:p w14:paraId="434EFF18" w14:textId="77777777" w:rsidR="00197D13" w:rsidRDefault="00197D13" w:rsidP="004465AD">
      <w:pPr>
        <w:pStyle w:val="Header"/>
        <w:tabs>
          <w:tab w:val="clear" w:pos="8640"/>
          <w:tab w:val="left" w:pos="4320"/>
        </w:tabs>
        <w:jc w:val="center"/>
        <w:rPr>
          <w:b/>
        </w:rPr>
      </w:pPr>
    </w:p>
    <w:p w14:paraId="4F592936" w14:textId="77777777" w:rsidR="00197D13" w:rsidRDefault="00197D13" w:rsidP="004465AD">
      <w:pPr>
        <w:pStyle w:val="Header"/>
        <w:tabs>
          <w:tab w:val="clear" w:pos="8640"/>
          <w:tab w:val="left" w:pos="4320"/>
        </w:tabs>
        <w:jc w:val="center"/>
        <w:rPr>
          <w:b/>
        </w:rPr>
      </w:pPr>
    </w:p>
    <w:p w14:paraId="47E81418" w14:textId="77777777" w:rsidR="00197D13" w:rsidRDefault="00197D13" w:rsidP="004465AD">
      <w:pPr>
        <w:pStyle w:val="Header"/>
        <w:tabs>
          <w:tab w:val="clear" w:pos="8640"/>
          <w:tab w:val="left" w:pos="4320"/>
        </w:tabs>
        <w:jc w:val="center"/>
        <w:rPr>
          <w:b/>
        </w:rPr>
      </w:pPr>
    </w:p>
    <w:p w14:paraId="191D3C76" w14:textId="77777777" w:rsidR="00197D13" w:rsidRDefault="00197D13" w:rsidP="004465AD">
      <w:pPr>
        <w:pStyle w:val="Header"/>
        <w:tabs>
          <w:tab w:val="clear" w:pos="8640"/>
          <w:tab w:val="left" w:pos="4320"/>
        </w:tabs>
        <w:jc w:val="center"/>
        <w:rPr>
          <w:b/>
        </w:rPr>
      </w:pPr>
    </w:p>
    <w:p w14:paraId="090F5639" w14:textId="77777777" w:rsidR="00197D13" w:rsidRDefault="00197D13" w:rsidP="004465AD">
      <w:pPr>
        <w:pStyle w:val="Header"/>
        <w:tabs>
          <w:tab w:val="clear" w:pos="8640"/>
          <w:tab w:val="left" w:pos="4320"/>
        </w:tabs>
        <w:jc w:val="center"/>
        <w:rPr>
          <w:b/>
        </w:rPr>
      </w:pPr>
    </w:p>
    <w:p w14:paraId="316B558D" w14:textId="77777777" w:rsidR="00197D13" w:rsidRDefault="00197D13" w:rsidP="004465AD">
      <w:pPr>
        <w:pStyle w:val="Header"/>
        <w:tabs>
          <w:tab w:val="clear" w:pos="8640"/>
          <w:tab w:val="left" w:pos="4320"/>
        </w:tabs>
        <w:jc w:val="center"/>
        <w:rPr>
          <w:b/>
        </w:rPr>
      </w:pPr>
    </w:p>
    <w:p w14:paraId="75855C71" w14:textId="77777777" w:rsidR="00197D13" w:rsidRDefault="00197D13" w:rsidP="004465AD">
      <w:pPr>
        <w:pStyle w:val="Header"/>
        <w:tabs>
          <w:tab w:val="clear" w:pos="8640"/>
          <w:tab w:val="left" w:pos="4320"/>
        </w:tabs>
        <w:jc w:val="center"/>
        <w:rPr>
          <w:b/>
        </w:rPr>
      </w:pPr>
    </w:p>
    <w:p w14:paraId="437970B9" w14:textId="77777777" w:rsidR="00197D13" w:rsidRDefault="00197D13" w:rsidP="004465AD">
      <w:pPr>
        <w:pStyle w:val="Header"/>
        <w:tabs>
          <w:tab w:val="clear" w:pos="8640"/>
          <w:tab w:val="left" w:pos="4320"/>
        </w:tabs>
        <w:jc w:val="center"/>
        <w:rPr>
          <w:b/>
        </w:rPr>
      </w:pPr>
    </w:p>
    <w:p w14:paraId="3316B8F8" w14:textId="77777777" w:rsidR="00197D13" w:rsidRDefault="00197D13" w:rsidP="004465AD">
      <w:pPr>
        <w:pStyle w:val="Header"/>
        <w:tabs>
          <w:tab w:val="clear" w:pos="8640"/>
          <w:tab w:val="left" w:pos="4320"/>
        </w:tabs>
        <w:jc w:val="center"/>
        <w:rPr>
          <w:b/>
        </w:rPr>
      </w:pPr>
    </w:p>
    <w:p w14:paraId="11A1E6D7" w14:textId="77777777" w:rsidR="00197D13" w:rsidRDefault="00197D13" w:rsidP="004465AD">
      <w:pPr>
        <w:pStyle w:val="Header"/>
        <w:tabs>
          <w:tab w:val="clear" w:pos="8640"/>
          <w:tab w:val="left" w:pos="4320"/>
        </w:tabs>
        <w:jc w:val="center"/>
        <w:rPr>
          <w:b/>
        </w:rPr>
      </w:pPr>
    </w:p>
    <w:p w14:paraId="1C9B8DD0" w14:textId="77777777" w:rsidR="00197D13" w:rsidRDefault="00197D13" w:rsidP="004465AD">
      <w:pPr>
        <w:pStyle w:val="Header"/>
        <w:tabs>
          <w:tab w:val="clear" w:pos="8640"/>
          <w:tab w:val="left" w:pos="4320"/>
        </w:tabs>
        <w:jc w:val="center"/>
        <w:rPr>
          <w:b/>
        </w:rPr>
      </w:pPr>
    </w:p>
    <w:p w14:paraId="01CDF5B5" w14:textId="77777777" w:rsidR="00197D13" w:rsidRDefault="00197D13" w:rsidP="004465AD">
      <w:pPr>
        <w:pStyle w:val="Header"/>
        <w:tabs>
          <w:tab w:val="clear" w:pos="8640"/>
          <w:tab w:val="left" w:pos="4320"/>
        </w:tabs>
        <w:jc w:val="center"/>
        <w:rPr>
          <w:b/>
        </w:rPr>
      </w:pPr>
    </w:p>
    <w:p w14:paraId="263084B4" w14:textId="77777777" w:rsidR="00197D13" w:rsidRDefault="00197D13" w:rsidP="004465AD">
      <w:pPr>
        <w:pStyle w:val="Header"/>
        <w:tabs>
          <w:tab w:val="clear" w:pos="8640"/>
          <w:tab w:val="left" w:pos="4320"/>
        </w:tabs>
        <w:jc w:val="center"/>
        <w:rPr>
          <w:b/>
        </w:rPr>
      </w:pPr>
    </w:p>
    <w:p w14:paraId="29264E3B" w14:textId="77777777" w:rsidR="00197D13" w:rsidRDefault="00197D13" w:rsidP="004465AD">
      <w:pPr>
        <w:pStyle w:val="Header"/>
        <w:tabs>
          <w:tab w:val="clear" w:pos="8640"/>
          <w:tab w:val="left" w:pos="4320"/>
        </w:tabs>
        <w:jc w:val="center"/>
        <w:rPr>
          <w:b/>
        </w:rPr>
      </w:pPr>
    </w:p>
    <w:p w14:paraId="711BEECA" w14:textId="77777777" w:rsidR="00197D13" w:rsidRDefault="00197D13" w:rsidP="004465AD">
      <w:pPr>
        <w:pStyle w:val="Header"/>
        <w:tabs>
          <w:tab w:val="clear" w:pos="8640"/>
          <w:tab w:val="left" w:pos="4320"/>
        </w:tabs>
        <w:jc w:val="center"/>
        <w:rPr>
          <w:b/>
        </w:rPr>
      </w:pPr>
    </w:p>
    <w:p w14:paraId="66BFEF99" w14:textId="77777777" w:rsidR="00197D13" w:rsidRDefault="00197D13" w:rsidP="004465AD">
      <w:pPr>
        <w:pStyle w:val="Header"/>
        <w:tabs>
          <w:tab w:val="clear" w:pos="8640"/>
          <w:tab w:val="left" w:pos="4320"/>
        </w:tabs>
        <w:jc w:val="center"/>
        <w:rPr>
          <w:b/>
        </w:rPr>
      </w:pPr>
    </w:p>
    <w:p w14:paraId="7AAEB1AB" w14:textId="77777777" w:rsidR="00197D13" w:rsidRDefault="00197D13" w:rsidP="004465AD">
      <w:pPr>
        <w:pStyle w:val="Header"/>
        <w:tabs>
          <w:tab w:val="clear" w:pos="8640"/>
          <w:tab w:val="left" w:pos="4320"/>
        </w:tabs>
        <w:jc w:val="center"/>
        <w:rPr>
          <w:b/>
        </w:rPr>
      </w:pPr>
    </w:p>
    <w:p w14:paraId="0B2B03C5" w14:textId="77777777" w:rsidR="00197D13" w:rsidRDefault="00197D13" w:rsidP="004465AD">
      <w:pPr>
        <w:pStyle w:val="Header"/>
        <w:tabs>
          <w:tab w:val="clear" w:pos="8640"/>
          <w:tab w:val="left" w:pos="4320"/>
        </w:tabs>
        <w:jc w:val="center"/>
        <w:rPr>
          <w:b/>
        </w:rPr>
      </w:pPr>
    </w:p>
    <w:p w14:paraId="0181200B" w14:textId="77777777" w:rsidR="00197D13" w:rsidRDefault="00197D13" w:rsidP="004465AD">
      <w:pPr>
        <w:pStyle w:val="Header"/>
        <w:tabs>
          <w:tab w:val="clear" w:pos="8640"/>
          <w:tab w:val="left" w:pos="4320"/>
        </w:tabs>
        <w:jc w:val="center"/>
        <w:rPr>
          <w:b/>
        </w:rPr>
      </w:pPr>
    </w:p>
    <w:p w14:paraId="718ADFC7" w14:textId="77777777" w:rsidR="00197D13" w:rsidRDefault="00197D13" w:rsidP="004465AD">
      <w:pPr>
        <w:pStyle w:val="Header"/>
        <w:tabs>
          <w:tab w:val="clear" w:pos="8640"/>
          <w:tab w:val="left" w:pos="4320"/>
        </w:tabs>
        <w:jc w:val="center"/>
        <w:rPr>
          <w:b/>
        </w:rPr>
      </w:pPr>
    </w:p>
    <w:p w14:paraId="5FBD5AF4" w14:textId="77777777" w:rsidR="00197D13" w:rsidRDefault="00197D13" w:rsidP="004465AD">
      <w:pPr>
        <w:pStyle w:val="Header"/>
        <w:tabs>
          <w:tab w:val="clear" w:pos="8640"/>
          <w:tab w:val="left" w:pos="4320"/>
        </w:tabs>
        <w:jc w:val="center"/>
        <w:rPr>
          <w:b/>
        </w:rPr>
      </w:pPr>
    </w:p>
    <w:p w14:paraId="7398368E" w14:textId="77777777" w:rsidR="00197D13" w:rsidRDefault="00197D13" w:rsidP="004465AD">
      <w:pPr>
        <w:pStyle w:val="Header"/>
        <w:tabs>
          <w:tab w:val="clear" w:pos="8640"/>
          <w:tab w:val="left" w:pos="4320"/>
        </w:tabs>
        <w:jc w:val="center"/>
        <w:rPr>
          <w:b/>
        </w:rPr>
      </w:pPr>
    </w:p>
    <w:p w14:paraId="0F87B106" w14:textId="3171CB1D" w:rsidR="00DB74A4" w:rsidRDefault="00231905" w:rsidP="004465AD">
      <w:pPr>
        <w:pStyle w:val="Header"/>
        <w:tabs>
          <w:tab w:val="clear" w:pos="8640"/>
          <w:tab w:val="left" w:pos="4320"/>
        </w:tabs>
        <w:jc w:val="center"/>
        <w:rPr>
          <w:b/>
        </w:rPr>
      </w:pPr>
      <w:r>
        <w:rPr>
          <w:b/>
        </w:rPr>
        <w:t>S</w:t>
      </w:r>
      <w:r w:rsidR="000A7610">
        <w:rPr>
          <w:b/>
        </w:rPr>
        <w:t>ENATE JOURNAL INDEX</w:t>
      </w:r>
    </w:p>
    <w:p w14:paraId="639EE0CF" w14:textId="77777777" w:rsidR="00AA4E53" w:rsidRPr="00AA4E53" w:rsidRDefault="00AA4E53" w:rsidP="004465AD">
      <w:pPr>
        <w:pStyle w:val="Header"/>
        <w:tabs>
          <w:tab w:val="clear" w:pos="8640"/>
          <w:tab w:val="left" w:pos="4320"/>
        </w:tabs>
        <w:jc w:val="center"/>
      </w:pPr>
    </w:p>
    <w:p w14:paraId="55BA00C4" w14:textId="77777777" w:rsidR="00197D13" w:rsidRDefault="00197D13" w:rsidP="00AA4E53">
      <w:pPr>
        <w:pStyle w:val="Header"/>
        <w:tabs>
          <w:tab w:val="clear" w:pos="8640"/>
          <w:tab w:val="left" w:pos="4320"/>
        </w:tabs>
        <w:rPr>
          <w:noProof/>
        </w:rPr>
        <w:sectPr w:rsidR="00197D13" w:rsidSect="00197D1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CA1C1A5" w14:textId="77777777" w:rsidR="00197D13" w:rsidRDefault="00197D13">
      <w:pPr>
        <w:pStyle w:val="Index1"/>
        <w:tabs>
          <w:tab w:val="right" w:leader="dot" w:pos="2798"/>
        </w:tabs>
        <w:rPr>
          <w:bCs/>
          <w:noProof/>
        </w:rPr>
      </w:pPr>
      <w:r>
        <w:rPr>
          <w:noProof/>
        </w:rPr>
        <w:t>S. 1</w:t>
      </w:r>
      <w:r>
        <w:rPr>
          <w:noProof/>
        </w:rPr>
        <w:tab/>
      </w:r>
      <w:r>
        <w:rPr>
          <w:b/>
          <w:bCs/>
          <w:noProof/>
        </w:rPr>
        <w:t>22</w:t>
      </w:r>
    </w:p>
    <w:p w14:paraId="448EC875" w14:textId="77777777" w:rsidR="00197D13" w:rsidRDefault="00197D13">
      <w:pPr>
        <w:pStyle w:val="Index1"/>
        <w:tabs>
          <w:tab w:val="right" w:leader="dot" w:pos="2798"/>
        </w:tabs>
        <w:rPr>
          <w:bCs/>
          <w:noProof/>
        </w:rPr>
      </w:pPr>
      <w:r>
        <w:rPr>
          <w:noProof/>
        </w:rPr>
        <w:t>S. 33</w:t>
      </w:r>
      <w:r>
        <w:rPr>
          <w:noProof/>
        </w:rPr>
        <w:tab/>
      </w:r>
      <w:r>
        <w:rPr>
          <w:b/>
          <w:bCs/>
          <w:noProof/>
        </w:rPr>
        <w:t>10</w:t>
      </w:r>
    </w:p>
    <w:p w14:paraId="34AD1176" w14:textId="77777777" w:rsidR="00197D13" w:rsidRDefault="00197D13">
      <w:pPr>
        <w:pStyle w:val="Index1"/>
        <w:tabs>
          <w:tab w:val="right" w:leader="dot" w:pos="2798"/>
        </w:tabs>
        <w:rPr>
          <w:bCs/>
          <w:noProof/>
        </w:rPr>
      </w:pPr>
      <w:r>
        <w:rPr>
          <w:noProof/>
        </w:rPr>
        <w:t>S. 36</w:t>
      </w:r>
      <w:r>
        <w:rPr>
          <w:noProof/>
        </w:rPr>
        <w:tab/>
      </w:r>
      <w:r>
        <w:rPr>
          <w:b/>
          <w:bCs/>
          <w:noProof/>
        </w:rPr>
        <w:t>22</w:t>
      </w:r>
    </w:p>
    <w:p w14:paraId="6E83B75A" w14:textId="77777777" w:rsidR="00197D13" w:rsidRDefault="00197D13">
      <w:pPr>
        <w:pStyle w:val="Index1"/>
        <w:tabs>
          <w:tab w:val="right" w:leader="dot" w:pos="2798"/>
        </w:tabs>
        <w:rPr>
          <w:bCs/>
          <w:noProof/>
        </w:rPr>
      </w:pPr>
      <w:r>
        <w:rPr>
          <w:noProof/>
        </w:rPr>
        <w:t>S. 96</w:t>
      </w:r>
      <w:r>
        <w:rPr>
          <w:noProof/>
        </w:rPr>
        <w:tab/>
      </w:r>
      <w:r>
        <w:rPr>
          <w:b/>
          <w:bCs/>
          <w:noProof/>
        </w:rPr>
        <w:t>10</w:t>
      </w:r>
    </w:p>
    <w:p w14:paraId="4E1DEF94" w14:textId="77777777" w:rsidR="00197D13" w:rsidRDefault="00197D13">
      <w:pPr>
        <w:pStyle w:val="Index1"/>
        <w:tabs>
          <w:tab w:val="right" w:leader="dot" w:pos="2798"/>
        </w:tabs>
        <w:rPr>
          <w:bCs/>
          <w:noProof/>
        </w:rPr>
      </w:pPr>
      <w:r>
        <w:rPr>
          <w:noProof/>
        </w:rPr>
        <w:t>S. 120</w:t>
      </w:r>
      <w:r>
        <w:rPr>
          <w:noProof/>
        </w:rPr>
        <w:tab/>
      </w:r>
      <w:r>
        <w:rPr>
          <w:b/>
          <w:bCs/>
          <w:noProof/>
        </w:rPr>
        <w:t>11</w:t>
      </w:r>
    </w:p>
    <w:p w14:paraId="6D7CF294" w14:textId="77777777" w:rsidR="00197D13" w:rsidRDefault="00197D13">
      <w:pPr>
        <w:pStyle w:val="Index1"/>
        <w:tabs>
          <w:tab w:val="right" w:leader="dot" w:pos="2798"/>
        </w:tabs>
        <w:rPr>
          <w:bCs/>
          <w:noProof/>
        </w:rPr>
      </w:pPr>
      <w:r>
        <w:rPr>
          <w:noProof/>
        </w:rPr>
        <w:t>S. 153</w:t>
      </w:r>
      <w:r>
        <w:rPr>
          <w:noProof/>
        </w:rPr>
        <w:tab/>
      </w:r>
      <w:r>
        <w:rPr>
          <w:b/>
          <w:bCs/>
          <w:noProof/>
        </w:rPr>
        <w:t>25</w:t>
      </w:r>
    </w:p>
    <w:p w14:paraId="6D731498" w14:textId="77777777" w:rsidR="00197D13" w:rsidRDefault="00197D13">
      <w:pPr>
        <w:pStyle w:val="Index1"/>
        <w:tabs>
          <w:tab w:val="right" w:leader="dot" w:pos="2798"/>
        </w:tabs>
        <w:rPr>
          <w:bCs/>
          <w:noProof/>
        </w:rPr>
      </w:pPr>
      <w:r>
        <w:rPr>
          <w:noProof/>
        </w:rPr>
        <w:t>S. 164</w:t>
      </w:r>
      <w:r>
        <w:rPr>
          <w:noProof/>
        </w:rPr>
        <w:tab/>
      </w:r>
      <w:r>
        <w:rPr>
          <w:b/>
          <w:bCs/>
          <w:noProof/>
        </w:rPr>
        <w:t>13</w:t>
      </w:r>
    </w:p>
    <w:p w14:paraId="72E9FCBB" w14:textId="77777777" w:rsidR="00197D13" w:rsidRDefault="00197D13">
      <w:pPr>
        <w:pStyle w:val="Index1"/>
        <w:tabs>
          <w:tab w:val="right" w:leader="dot" w:pos="2798"/>
        </w:tabs>
        <w:rPr>
          <w:bCs/>
          <w:noProof/>
        </w:rPr>
      </w:pPr>
      <w:r>
        <w:rPr>
          <w:noProof/>
        </w:rPr>
        <w:t>S. 165</w:t>
      </w:r>
      <w:r>
        <w:rPr>
          <w:noProof/>
        </w:rPr>
        <w:tab/>
      </w:r>
      <w:r>
        <w:rPr>
          <w:b/>
          <w:bCs/>
          <w:noProof/>
        </w:rPr>
        <w:t>21</w:t>
      </w:r>
    </w:p>
    <w:p w14:paraId="15919955" w14:textId="77777777" w:rsidR="00197D13" w:rsidRDefault="00197D13">
      <w:pPr>
        <w:pStyle w:val="Index1"/>
        <w:tabs>
          <w:tab w:val="right" w:leader="dot" w:pos="2798"/>
        </w:tabs>
        <w:rPr>
          <w:bCs/>
          <w:noProof/>
        </w:rPr>
      </w:pPr>
      <w:r>
        <w:rPr>
          <w:noProof/>
        </w:rPr>
        <w:t>S. 304</w:t>
      </w:r>
      <w:r>
        <w:rPr>
          <w:noProof/>
        </w:rPr>
        <w:tab/>
      </w:r>
      <w:r>
        <w:rPr>
          <w:b/>
          <w:bCs/>
          <w:noProof/>
        </w:rPr>
        <w:t>19</w:t>
      </w:r>
    </w:p>
    <w:p w14:paraId="0DB40E0D" w14:textId="77777777" w:rsidR="00197D13" w:rsidRDefault="00197D13">
      <w:pPr>
        <w:pStyle w:val="Index1"/>
        <w:tabs>
          <w:tab w:val="right" w:leader="dot" w:pos="2798"/>
        </w:tabs>
        <w:rPr>
          <w:bCs/>
          <w:noProof/>
        </w:rPr>
      </w:pPr>
      <w:r>
        <w:rPr>
          <w:noProof/>
        </w:rPr>
        <w:t>S. 361</w:t>
      </w:r>
      <w:r>
        <w:rPr>
          <w:noProof/>
        </w:rPr>
        <w:tab/>
      </w:r>
      <w:r>
        <w:rPr>
          <w:b/>
          <w:bCs/>
          <w:noProof/>
        </w:rPr>
        <w:t>19</w:t>
      </w:r>
    </w:p>
    <w:p w14:paraId="4F8BB6BA" w14:textId="77777777" w:rsidR="00197D13" w:rsidRDefault="00197D13">
      <w:pPr>
        <w:pStyle w:val="Index1"/>
        <w:tabs>
          <w:tab w:val="right" w:leader="dot" w:pos="2798"/>
        </w:tabs>
        <w:rPr>
          <w:bCs/>
          <w:noProof/>
        </w:rPr>
      </w:pPr>
      <w:r>
        <w:rPr>
          <w:noProof/>
        </w:rPr>
        <w:t>S. 363</w:t>
      </w:r>
      <w:r>
        <w:rPr>
          <w:noProof/>
        </w:rPr>
        <w:tab/>
      </w:r>
      <w:r>
        <w:rPr>
          <w:b/>
          <w:bCs/>
          <w:noProof/>
        </w:rPr>
        <w:t>20</w:t>
      </w:r>
    </w:p>
    <w:p w14:paraId="3DEDEBA4" w14:textId="77777777" w:rsidR="00197D13" w:rsidRDefault="00197D13">
      <w:pPr>
        <w:pStyle w:val="Index1"/>
        <w:tabs>
          <w:tab w:val="right" w:leader="dot" w:pos="2798"/>
        </w:tabs>
        <w:rPr>
          <w:bCs/>
          <w:noProof/>
        </w:rPr>
      </w:pPr>
      <w:r>
        <w:rPr>
          <w:noProof/>
        </w:rPr>
        <w:t>S. 375</w:t>
      </w:r>
      <w:r>
        <w:rPr>
          <w:noProof/>
        </w:rPr>
        <w:tab/>
      </w:r>
      <w:r>
        <w:rPr>
          <w:b/>
          <w:bCs/>
          <w:noProof/>
        </w:rPr>
        <w:t>21</w:t>
      </w:r>
    </w:p>
    <w:p w14:paraId="6B75C5E5" w14:textId="77777777" w:rsidR="00197D13" w:rsidRDefault="00197D13">
      <w:pPr>
        <w:pStyle w:val="Index1"/>
        <w:tabs>
          <w:tab w:val="right" w:leader="dot" w:pos="2798"/>
        </w:tabs>
        <w:rPr>
          <w:bCs/>
          <w:noProof/>
        </w:rPr>
      </w:pPr>
      <w:r>
        <w:rPr>
          <w:noProof/>
        </w:rPr>
        <w:t>S. 478</w:t>
      </w:r>
      <w:r>
        <w:rPr>
          <w:noProof/>
        </w:rPr>
        <w:tab/>
      </w:r>
      <w:r>
        <w:rPr>
          <w:b/>
          <w:bCs/>
          <w:noProof/>
        </w:rPr>
        <w:t>13</w:t>
      </w:r>
    </w:p>
    <w:p w14:paraId="2035E1CC" w14:textId="77777777" w:rsidR="00197D13" w:rsidRDefault="00197D13">
      <w:pPr>
        <w:pStyle w:val="Index1"/>
        <w:tabs>
          <w:tab w:val="right" w:leader="dot" w:pos="2798"/>
        </w:tabs>
        <w:rPr>
          <w:bCs/>
          <w:noProof/>
        </w:rPr>
      </w:pPr>
      <w:r>
        <w:rPr>
          <w:noProof/>
        </w:rPr>
        <w:t>S. 482</w:t>
      </w:r>
      <w:r>
        <w:rPr>
          <w:noProof/>
        </w:rPr>
        <w:tab/>
      </w:r>
      <w:r>
        <w:rPr>
          <w:b/>
          <w:bCs/>
          <w:noProof/>
        </w:rPr>
        <w:t>5</w:t>
      </w:r>
    </w:p>
    <w:p w14:paraId="4E240F79" w14:textId="77777777" w:rsidR="00197D13" w:rsidRDefault="00197D13">
      <w:pPr>
        <w:pStyle w:val="Index1"/>
        <w:tabs>
          <w:tab w:val="right" w:leader="dot" w:pos="2798"/>
        </w:tabs>
        <w:rPr>
          <w:bCs/>
          <w:noProof/>
        </w:rPr>
      </w:pPr>
      <w:r>
        <w:rPr>
          <w:noProof/>
        </w:rPr>
        <w:t>S. 483</w:t>
      </w:r>
      <w:r>
        <w:rPr>
          <w:noProof/>
        </w:rPr>
        <w:tab/>
      </w:r>
      <w:r>
        <w:rPr>
          <w:b/>
          <w:bCs/>
          <w:noProof/>
        </w:rPr>
        <w:t>6</w:t>
      </w:r>
    </w:p>
    <w:p w14:paraId="58726FEB" w14:textId="77777777" w:rsidR="00197D13" w:rsidRDefault="00197D13">
      <w:pPr>
        <w:pStyle w:val="Index1"/>
        <w:tabs>
          <w:tab w:val="right" w:leader="dot" w:pos="2798"/>
        </w:tabs>
        <w:rPr>
          <w:bCs/>
          <w:noProof/>
        </w:rPr>
      </w:pPr>
      <w:r>
        <w:rPr>
          <w:noProof/>
        </w:rPr>
        <w:t>S. 484</w:t>
      </w:r>
      <w:r>
        <w:rPr>
          <w:noProof/>
        </w:rPr>
        <w:tab/>
      </w:r>
      <w:r>
        <w:rPr>
          <w:b/>
          <w:bCs/>
          <w:noProof/>
        </w:rPr>
        <w:t>7</w:t>
      </w:r>
    </w:p>
    <w:p w14:paraId="393C77D8" w14:textId="77777777" w:rsidR="00197D13" w:rsidRDefault="00197D13">
      <w:pPr>
        <w:pStyle w:val="Index1"/>
        <w:tabs>
          <w:tab w:val="right" w:leader="dot" w:pos="2798"/>
        </w:tabs>
        <w:rPr>
          <w:bCs/>
          <w:noProof/>
        </w:rPr>
      </w:pPr>
      <w:r>
        <w:rPr>
          <w:noProof/>
        </w:rPr>
        <w:t>S. 485</w:t>
      </w:r>
      <w:r>
        <w:rPr>
          <w:noProof/>
        </w:rPr>
        <w:tab/>
      </w:r>
      <w:r>
        <w:rPr>
          <w:b/>
          <w:bCs/>
          <w:noProof/>
        </w:rPr>
        <w:t>7</w:t>
      </w:r>
    </w:p>
    <w:p w14:paraId="5FCE5B67" w14:textId="77777777" w:rsidR="00197D13" w:rsidRDefault="00197D13">
      <w:pPr>
        <w:pStyle w:val="Index1"/>
        <w:tabs>
          <w:tab w:val="right" w:leader="dot" w:pos="2798"/>
        </w:tabs>
        <w:rPr>
          <w:bCs/>
          <w:noProof/>
        </w:rPr>
      </w:pPr>
      <w:r>
        <w:rPr>
          <w:noProof/>
        </w:rPr>
        <w:t>S. 486</w:t>
      </w:r>
      <w:r>
        <w:rPr>
          <w:noProof/>
        </w:rPr>
        <w:tab/>
      </w:r>
      <w:r>
        <w:rPr>
          <w:b/>
          <w:bCs/>
          <w:noProof/>
        </w:rPr>
        <w:t>8</w:t>
      </w:r>
    </w:p>
    <w:p w14:paraId="0A9578A1" w14:textId="77777777" w:rsidR="00197D13" w:rsidRDefault="00197D13">
      <w:pPr>
        <w:pStyle w:val="Index1"/>
        <w:tabs>
          <w:tab w:val="right" w:leader="dot" w:pos="2798"/>
        </w:tabs>
        <w:rPr>
          <w:bCs/>
          <w:noProof/>
        </w:rPr>
      </w:pPr>
      <w:r>
        <w:rPr>
          <w:noProof/>
        </w:rPr>
        <w:t>S. 487</w:t>
      </w:r>
      <w:r>
        <w:rPr>
          <w:noProof/>
        </w:rPr>
        <w:tab/>
      </w:r>
      <w:r>
        <w:rPr>
          <w:b/>
          <w:bCs/>
          <w:noProof/>
        </w:rPr>
        <w:t>8</w:t>
      </w:r>
    </w:p>
    <w:p w14:paraId="234175C8" w14:textId="77777777" w:rsidR="00197D13" w:rsidRDefault="00197D13">
      <w:pPr>
        <w:pStyle w:val="Index1"/>
        <w:tabs>
          <w:tab w:val="right" w:leader="dot" w:pos="2798"/>
        </w:tabs>
        <w:rPr>
          <w:bCs/>
          <w:noProof/>
        </w:rPr>
      </w:pPr>
      <w:r>
        <w:rPr>
          <w:noProof/>
        </w:rPr>
        <w:t>S. 488</w:t>
      </w:r>
      <w:r>
        <w:rPr>
          <w:noProof/>
        </w:rPr>
        <w:tab/>
      </w:r>
      <w:r>
        <w:rPr>
          <w:b/>
          <w:bCs/>
          <w:noProof/>
        </w:rPr>
        <w:t>8</w:t>
      </w:r>
    </w:p>
    <w:p w14:paraId="21504376" w14:textId="77777777" w:rsidR="00197D13" w:rsidRDefault="00197D13">
      <w:pPr>
        <w:pStyle w:val="Index1"/>
        <w:tabs>
          <w:tab w:val="right" w:leader="dot" w:pos="2798"/>
        </w:tabs>
        <w:rPr>
          <w:bCs/>
          <w:noProof/>
        </w:rPr>
      </w:pPr>
      <w:r>
        <w:rPr>
          <w:noProof/>
        </w:rPr>
        <w:t>S. 489</w:t>
      </w:r>
      <w:r>
        <w:rPr>
          <w:noProof/>
        </w:rPr>
        <w:tab/>
      </w:r>
      <w:r>
        <w:rPr>
          <w:b/>
          <w:bCs/>
          <w:noProof/>
        </w:rPr>
        <w:t>8</w:t>
      </w:r>
    </w:p>
    <w:p w14:paraId="1F38DC7D" w14:textId="77777777" w:rsidR="00197D13" w:rsidRDefault="00197D13">
      <w:pPr>
        <w:pStyle w:val="Index1"/>
        <w:tabs>
          <w:tab w:val="right" w:leader="dot" w:pos="2798"/>
        </w:tabs>
        <w:rPr>
          <w:bCs/>
          <w:noProof/>
        </w:rPr>
      </w:pPr>
      <w:r>
        <w:rPr>
          <w:noProof/>
        </w:rPr>
        <w:t>S. 490</w:t>
      </w:r>
      <w:r>
        <w:rPr>
          <w:noProof/>
        </w:rPr>
        <w:tab/>
      </w:r>
      <w:r>
        <w:rPr>
          <w:b/>
          <w:bCs/>
          <w:noProof/>
        </w:rPr>
        <w:t>9</w:t>
      </w:r>
    </w:p>
    <w:p w14:paraId="636F59FC" w14:textId="77777777" w:rsidR="00197D13" w:rsidRDefault="00197D13">
      <w:pPr>
        <w:pStyle w:val="Index1"/>
        <w:tabs>
          <w:tab w:val="right" w:leader="dot" w:pos="2798"/>
        </w:tabs>
        <w:rPr>
          <w:bCs/>
          <w:noProof/>
        </w:rPr>
      </w:pPr>
      <w:r>
        <w:rPr>
          <w:noProof/>
        </w:rPr>
        <w:t>S. 491</w:t>
      </w:r>
      <w:r>
        <w:rPr>
          <w:noProof/>
        </w:rPr>
        <w:tab/>
      </w:r>
      <w:r>
        <w:rPr>
          <w:b/>
          <w:bCs/>
          <w:noProof/>
        </w:rPr>
        <w:t>9</w:t>
      </w:r>
    </w:p>
    <w:p w14:paraId="32815690" w14:textId="77777777" w:rsidR="00197D13" w:rsidRDefault="00197D13">
      <w:pPr>
        <w:pStyle w:val="Index1"/>
        <w:tabs>
          <w:tab w:val="right" w:leader="dot" w:pos="2798"/>
        </w:tabs>
        <w:rPr>
          <w:noProof/>
        </w:rPr>
      </w:pPr>
    </w:p>
    <w:p w14:paraId="41DC09B0" w14:textId="36B0AA48" w:rsidR="00197D13" w:rsidRDefault="00197D13">
      <w:pPr>
        <w:pStyle w:val="Index1"/>
        <w:tabs>
          <w:tab w:val="right" w:leader="dot" w:pos="2798"/>
        </w:tabs>
        <w:rPr>
          <w:bCs/>
          <w:noProof/>
        </w:rPr>
      </w:pPr>
      <w:r>
        <w:rPr>
          <w:noProof/>
        </w:rPr>
        <w:t>H. 3176</w:t>
      </w:r>
      <w:r>
        <w:rPr>
          <w:noProof/>
        </w:rPr>
        <w:tab/>
      </w:r>
      <w:r>
        <w:rPr>
          <w:b/>
          <w:bCs/>
          <w:noProof/>
        </w:rPr>
        <w:t>25</w:t>
      </w:r>
    </w:p>
    <w:p w14:paraId="316C896B" w14:textId="77777777" w:rsidR="00197D13" w:rsidRDefault="00197D13">
      <w:pPr>
        <w:pStyle w:val="Index1"/>
        <w:tabs>
          <w:tab w:val="right" w:leader="dot" w:pos="2798"/>
        </w:tabs>
        <w:rPr>
          <w:bCs/>
          <w:noProof/>
        </w:rPr>
      </w:pPr>
      <w:r>
        <w:rPr>
          <w:noProof/>
        </w:rPr>
        <w:t>H. 3357</w:t>
      </w:r>
      <w:r>
        <w:rPr>
          <w:noProof/>
        </w:rPr>
        <w:tab/>
      </w:r>
      <w:r>
        <w:rPr>
          <w:b/>
          <w:bCs/>
          <w:noProof/>
        </w:rPr>
        <w:t>26</w:t>
      </w:r>
    </w:p>
    <w:p w14:paraId="2BE0979A" w14:textId="77777777" w:rsidR="00197D13" w:rsidRDefault="00197D13">
      <w:pPr>
        <w:pStyle w:val="Index1"/>
        <w:tabs>
          <w:tab w:val="right" w:leader="dot" w:pos="2798"/>
        </w:tabs>
        <w:rPr>
          <w:bCs/>
          <w:noProof/>
        </w:rPr>
      </w:pPr>
      <w:r>
        <w:rPr>
          <w:noProof/>
        </w:rPr>
        <w:t>H. 3392</w:t>
      </w:r>
      <w:r>
        <w:rPr>
          <w:noProof/>
        </w:rPr>
        <w:tab/>
      </w:r>
      <w:r>
        <w:rPr>
          <w:b/>
          <w:bCs/>
          <w:noProof/>
        </w:rPr>
        <w:t>9</w:t>
      </w:r>
    </w:p>
    <w:p w14:paraId="6224BE98" w14:textId="77777777" w:rsidR="00197D13" w:rsidRDefault="00197D13">
      <w:pPr>
        <w:pStyle w:val="Index1"/>
        <w:tabs>
          <w:tab w:val="right" w:leader="dot" w:pos="2798"/>
        </w:tabs>
        <w:rPr>
          <w:bCs/>
          <w:noProof/>
        </w:rPr>
      </w:pPr>
      <w:r>
        <w:rPr>
          <w:noProof/>
        </w:rPr>
        <w:t>H. 3503</w:t>
      </w:r>
      <w:r>
        <w:rPr>
          <w:noProof/>
        </w:rPr>
        <w:tab/>
      </w:r>
      <w:r>
        <w:rPr>
          <w:b/>
          <w:bCs/>
          <w:noProof/>
        </w:rPr>
        <w:t>10</w:t>
      </w:r>
    </w:p>
    <w:p w14:paraId="2F867EC4" w14:textId="77777777" w:rsidR="00197D13" w:rsidRDefault="00197D13" w:rsidP="00AA4E53">
      <w:pPr>
        <w:pStyle w:val="Header"/>
        <w:tabs>
          <w:tab w:val="clear" w:pos="8640"/>
          <w:tab w:val="left" w:pos="4320"/>
        </w:tabs>
        <w:rPr>
          <w:noProof/>
        </w:rPr>
        <w:sectPr w:rsidR="00197D13" w:rsidSect="00197D13">
          <w:type w:val="continuous"/>
          <w:pgSz w:w="12240" w:h="15840"/>
          <w:pgMar w:top="1008" w:right="4666" w:bottom="3499" w:left="1238" w:header="1008" w:footer="3499" w:gutter="0"/>
          <w:cols w:num="2" w:space="720"/>
          <w:titlePg/>
          <w:docGrid w:linePitch="360"/>
        </w:sectPr>
      </w:pPr>
    </w:p>
    <w:p w14:paraId="612356CA" w14:textId="32774200" w:rsidR="00AA4E53" w:rsidRPr="00AA4E53" w:rsidRDefault="00197D13" w:rsidP="00AA4E53">
      <w:pPr>
        <w:pStyle w:val="Header"/>
        <w:tabs>
          <w:tab w:val="clear" w:pos="8640"/>
          <w:tab w:val="left" w:pos="4320"/>
        </w:tabs>
      </w:pPr>
      <w:r>
        <w:fldChar w:fldCharType="end"/>
      </w:r>
    </w:p>
    <w:sectPr w:rsidR="00AA4E53" w:rsidRPr="00AA4E53" w:rsidSect="00197D1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412F" w14:textId="77777777" w:rsidR="00CD0941" w:rsidRDefault="00CD0941">
      <w:r>
        <w:separator/>
      </w:r>
    </w:p>
  </w:endnote>
  <w:endnote w:type="continuationSeparator" w:id="0">
    <w:p w14:paraId="0DE867B4" w14:textId="77777777" w:rsidR="00CD0941" w:rsidRDefault="00CD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44C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8D10" w14:textId="77777777" w:rsidR="00CD0941" w:rsidRDefault="00CD0941">
      <w:r>
        <w:separator/>
      </w:r>
    </w:p>
  </w:footnote>
  <w:footnote w:type="continuationSeparator" w:id="0">
    <w:p w14:paraId="27E27BD6" w14:textId="77777777" w:rsidR="00CD0941" w:rsidRDefault="00CD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869B" w14:textId="0E21D5A3" w:rsidR="00362845" w:rsidRPr="007B0893" w:rsidRDefault="00CD0941">
    <w:pPr>
      <w:pStyle w:val="Header"/>
      <w:spacing w:after="120"/>
      <w:jc w:val="center"/>
      <w:rPr>
        <w:b/>
      </w:rPr>
    </w:pPr>
    <w:r>
      <w:rPr>
        <w:b/>
      </w:rPr>
      <w:t>THURSDAY, FEBRUARY 2</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41"/>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1221"/>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2979"/>
    <w:rsid w:val="00146098"/>
    <w:rsid w:val="001462F5"/>
    <w:rsid w:val="001507B6"/>
    <w:rsid w:val="001541ED"/>
    <w:rsid w:val="00162528"/>
    <w:rsid w:val="001632C9"/>
    <w:rsid w:val="00165D46"/>
    <w:rsid w:val="0017112B"/>
    <w:rsid w:val="00171CDC"/>
    <w:rsid w:val="001754F6"/>
    <w:rsid w:val="00177E7A"/>
    <w:rsid w:val="00181C55"/>
    <w:rsid w:val="00183ECB"/>
    <w:rsid w:val="00184F42"/>
    <w:rsid w:val="00185294"/>
    <w:rsid w:val="00197D13"/>
    <w:rsid w:val="001A5E0B"/>
    <w:rsid w:val="001B4FDE"/>
    <w:rsid w:val="001B6434"/>
    <w:rsid w:val="001D3E98"/>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1905"/>
    <w:rsid w:val="0023268E"/>
    <w:rsid w:val="002476DF"/>
    <w:rsid w:val="002564BD"/>
    <w:rsid w:val="00257B63"/>
    <w:rsid w:val="002675D8"/>
    <w:rsid w:val="00280411"/>
    <w:rsid w:val="00291DC0"/>
    <w:rsid w:val="002958C1"/>
    <w:rsid w:val="00297F2C"/>
    <w:rsid w:val="002A300C"/>
    <w:rsid w:val="002A4A4D"/>
    <w:rsid w:val="002B010F"/>
    <w:rsid w:val="002B6DF2"/>
    <w:rsid w:val="002B73E5"/>
    <w:rsid w:val="002B7EBD"/>
    <w:rsid w:val="002C3E39"/>
    <w:rsid w:val="002D30DE"/>
    <w:rsid w:val="002D49C0"/>
    <w:rsid w:val="002D5648"/>
    <w:rsid w:val="002D6956"/>
    <w:rsid w:val="002D7A66"/>
    <w:rsid w:val="002E01BA"/>
    <w:rsid w:val="002E52AD"/>
    <w:rsid w:val="002E56FC"/>
    <w:rsid w:val="002E60B0"/>
    <w:rsid w:val="002E709D"/>
    <w:rsid w:val="002F278F"/>
    <w:rsid w:val="002F6294"/>
    <w:rsid w:val="002F647B"/>
    <w:rsid w:val="00300B59"/>
    <w:rsid w:val="00301E5D"/>
    <w:rsid w:val="0030362D"/>
    <w:rsid w:val="003055CE"/>
    <w:rsid w:val="00310BD0"/>
    <w:rsid w:val="00316E47"/>
    <w:rsid w:val="00321465"/>
    <w:rsid w:val="0032208A"/>
    <w:rsid w:val="00324682"/>
    <w:rsid w:val="00324B29"/>
    <w:rsid w:val="00334554"/>
    <w:rsid w:val="00337C23"/>
    <w:rsid w:val="00343DC1"/>
    <w:rsid w:val="00346AD9"/>
    <w:rsid w:val="003524D7"/>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2B3B"/>
    <w:rsid w:val="00457427"/>
    <w:rsid w:val="00457AF6"/>
    <w:rsid w:val="004627E1"/>
    <w:rsid w:val="004746F3"/>
    <w:rsid w:val="00483532"/>
    <w:rsid w:val="00486C2F"/>
    <w:rsid w:val="00486D6C"/>
    <w:rsid w:val="00487367"/>
    <w:rsid w:val="004876AD"/>
    <w:rsid w:val="00494996"/>
    <w:rsid w:val="004A2459"/>
    <w:rsid w:val="004A2E06"/>
    <w:rsid w:val="004A3A45"/>
    <w:rsid w:val="004B5149"/>
    <w:rsid w:val="004B6674"/>
    <w:rsid w:val="004C1061"/>
    <w:rsid w:val="004C7F5D"/>
    <w:rsid w:val="004D0F10"/>
    <w:rsid w:val="004D1B38"/>
    <w:rsid w:val="004D4DAE"/>
    <w:rsid w:val="004D5629"/>
    <w:rsid w:val="004D5C8A"/>
    <w:rsid w:val="004E40D1"/>
    <w:rsid w:val="004E545F"/>
    <w:rsid w:val="004E5C40"/>
    <w:rsid w:val="004F36E3"/>
    <w:rsid w:val="004F4328"/>
    <w:rsid w:val="004F50DD"/>
    <w:rsid w:val="004F5E02"/>
    <w:rsid w:val="004F7F16"/>
    <w:rsid w:val="00500D37"/>
    <w:rsid w:val="0051245F"/>
    <w:rsid w:val="00513C01"/>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33D8"/>
    <w:rsid w:val="0078484B"/>
    <w:rsid w:val="007918FF"/>
    <w:rsid w:val="007A1994"/>
    <w:rsid w:val="007A5257"/>
    <w:rsid w:val="007A6092"/>
    <w:rsid w:val="007B0893"/>
    <w:rsid w:val="007B1315"/>
    <w:rsid w:val="007B2F03"/>
    <w:rsid w:val="007B3FB8"/>
    <w:rsid w:val="007B46F3"/>
    <w:rsid w:val="007B61C2"/>
    <w:rsid w:val="007C50DF"/>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3C3B"/>
    <w:rsid w:val="008C3846"/>
    <w:rsid w:val="008D7F01"/>
    <w:rsid w:val="008E2F04"/>
    <w:rsid w:val="008F07E4"/>
    <w:rsid w:val="008F3017"/>
    <w:rsid w:val="00906036"/>
    <w:rsid w:val="00910C0D"/>
    <w:rsid w:val="00912803"/>
    <w:rsid w:val="00923BD6"/>
    <w:rsid w:val="00923E16"/>
    <w:rsid w:val="00925D8D"/>
    <w:rsid w:val="0093163A"/>
    <w:rsid w:val="009316A6"/>
    <w:rsid w:val="0094057E"/>
    <w:rsid w:val="00940EBB"/>
    <w:rsid w:val="00941224"/>
    <w:rsid w:val="009432A5"/>
    <w:rsid w:val="00945862"/>
    <w:rsid w:val="00945DBF"/>
    <w:rsid w:val="0095188E"/>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D733E"/>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66A7D"/>
    <w:rsid w:val="00A725C3"/>
    <w:rsid w:val="00A81228"/>
    <w:rsid w:val="00A85342"/>
    <w:rsid w:val="00A949BC"/>
    <w:rsid w:val="00A9737B"/>
    <w:rsid w:val="00AA40EF"/>
    <w:rsid w:val="00AA4E53"/>
    <w:rsid w:val="00AA5FC1"/>
    <w:rsid w:val="00AB1303"/>
    <w:rsid w:val="00AC293A"/>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35C6"/>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0941"/>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97BB5"/>
    <w:rsid w:val="00DA0502"/>
    <w:rsid w:val="00DA46DF"/>
    <w:rsid w:val="00DB0A54"/>
    <w:rsid w:val="00DB252F"/>
    <w:rsid w:val="00DB74A4"/>
    <w:rsid w:val="00DC3BDB"/>
    <w:rsid w:val="00DC5D0D"/>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5BBF"/>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77A28"/>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8B2A28"/>
  <w15:docId w15:val="{CF7A1BB9-D334-4A43-B208-C13C694E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9D733E"/>
    <w:pPr>
      <w:widowControl w:val="0"/>
      <w:spacing w:before="480" w:after="480"/>
    </w:pPr>
    <w:rPr>
      <w:rFonts w:eastAsiaTheme="majorEastAsia" w:cstheme="majorBidi"/>
      <w:sz w:val="28"/>
      <w:szCs w:val="28"/>
    </w:rPr>
  </w:style>
  <w:style w:type="paragraph" w:customStyle="1" w:styleId="scamendtitleconform">
    <w:name w:val="sc_amend_titleconform"/>
    <w:qFormat/>
    <w:rsid w:val="009D733E"/>
    <w:pPr>
      <w:widowControl w:val="0"/>
      <w:ind w:left="216"/>
    </w:pPr>
    <w:rPr>
      <w:rFonts w:eastAsiaTheme="majorEastAsia" w:cstheme="majorBidi"/>
      <w:sz w:val="28"/>
      <w:szCs w:val="28"/>
    </w:rPr>
  </w:style>
  <w:style w:type="paragraph" w:customStyle="1" w:styleId="scamendconformline">
    <w:name w:val="sc_amend_conformline"/>
    <w:qFormat/>
    <w:rsid w:val="009D733E"/>
    <w:pPr>
      <w:widowControl w:val="0"/>
      <w:spacing w:before="720"/>
      <w:ind w:left="216"/>
    </w:pPr>
    <w:rPr>
      <w:rFonts w:eastAsiaTheme="majorEastAsia" w:cstheme="majorBidi"/>
      <w:sz w:val="28"/>
      <w:szCs w:val="28"/>
    </w:rPr>
  </w:style>
  <w:style w:type="paragraph" w:customStyle="1" w:styleId="scnewcodesection">
    <w:name w:val="sc_new_code_section"/>
    <w:qFormat/>
    <w:rsid w:val="009D73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9D733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352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3524D7"/>
    <w:rPr>
      <w:caps w:val="0"/>
      <w:smallCaps w:val="0"/>
      <w:strike w:val="0"/>
      <w:dstrike w:val="0"/>
      <w:vanish w:val="0"/>
      <w:u w:val="single"/>
      <w:vertAlign w:val="baseline"/>
      <w:lang w:val="en-US"/>
    </w:rPr>
  </w:style>
  <w:style w:type="paragraph" w:styleId="Index1">
    <w:name w:val="index 1"/>
    <w:basedOn w:val="Normal"/>
    <w:next w:val="Normal"/>
    <w:autoRedefine/>
    <w:uiPriority w:val="99"/>
    <w:semiHidden/>
    <w:unhideWhenUsed/>
    <w:rsid w:val="00197D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1058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83E1308FCB4076AC3F919EB5B61062"/>
        <w:category>
          <w:name w:val="General"/>
          <w:gallery w:val="placeholder"/>
        </w:category>
        <w:types>
          <w:type w:val="bbPlcHdr"/>
        </w:types>
        <w:behaviors>
          <w:behavior w:val="content"/>
        </w:behaviors>
        <w:guid w:val="{A2EDC910-8BD6-494C-BF8D-27297667F8AE}"/>
      </w:docPartPr>
      <w:docPartBody>
        <w:p w:rsidR="00503FAC" w:rsidRDefault="00200E74" w:rsidP="00200E74">
          <w:pPr>
            <w:pStyle w:val="0583E1308FCB4076AC3F919EB5B61062"/>
          </w:pPr>
          <w:r w:rsidRPr="004301E6">
            <w:rPr>
              <w:rStyle w:val="PlaceholderText"/>
            </w:rPr>
            <w:t>Click or tap here to enter text.</w:t>
          </w:r>
        </w:p>
      </w:docPartBody>
    </w:docPart>
    <w:docPart>
      <w:docPartPr>
        <w:name w:val="1B1D60F4B69947EE904DF105D4DEA0E6"/>
        <w:category>
          <w:name w:val="General"/>
          <w:gallery w:val="placeholder"/>
        </w:category>
        <w:types>
          <w:type w:val="bbPlcHdr"/>
        </w:types>
        <w:behaviors>
          <w:behavior w:val="content"/>
        </w:behaviors>
        <w:guid w:val="{556188B9-9EF5-446B-A671-FF6F633A61E2}"/>
      </w:docPartPr>
      <w:docPartBody>
        <w:p w:rsidR="00503FAC" w:rsidRDefault="00200E74" w:rsidP="00200E74">
          <w:pPr>
            <w:pStyle w:val="1B1D60F4B69947EE904DF105D4DEA0E6"/>
          </w:pPr>
          <w:r w:rsidRPr="004301E6">
            <w:rPr>
              <w:rStyle w:val="PlaceholderText"/>
            </w:rPr>
            <w:t>Click or tap here to enter text.</w:t>
          </w:r>
        </w:p>
      </w:docPartBody>
    </w:docPart>
    <w:docPart>
      <w:docPartPr>
        <w:name w:val="A50AD9E0F16B427CB27220CD9086E4F4"/>
        <w:category>
          <w:name w:val="General"/>
          <w:gallery w:val="placeholder"/>
        </w:category>
        <w:types>
          <w:type w:val="bbPlcHdr"/>
        </w:types>
        <w:behaviors>
          <w:behavior w:val="content"/>
        </w:behaviors>
        <w:guid w:val="{CB49E45A-B6DD-4613-82C9-E5DDE557939E}"/>
      </w:docPartPr>
      <w:docPartBody>
        <w:p w:rsidR="00B22673" w:rsidRDefault="001106A4" w:rsidP="001106A4">
          <w:pPr>
            <w:pStyle w:val="A50AD9E0F16B427CB27220CD9086E4F4"/>
          </w:pPr>
          <w:r w:rsidRPr="004301E6">
            <w:rPr>
              <w:rStyle w:val="PlaceholderText"/>
            </w:rPr>
            <w:t>Click or tap here to enter text.</w:t>
          </w:r>
        </w:p>
      </w:docPartBody>
    </w:docPart>
    <w:docPart>
      <w:docPartPr>
        <w:name w:val="2288268137794B81BB9668CA04D9B3F0"/>
        <w:category>
          <w:name w:val="General"/>
          <w:gallery w:val="placeholder"/>
        </w:category>
        <w:types>
          <w:type w:val="bbPlcHdr"/>
        </w:types>
        <w:behaviors>
          <w:behavior w:val="content"/>
        </w:behaviors>
        <w:guid w:val="{613C1073-C8FE-4A91-B715-F6C5D8D21BA3}"/>
      </w:docPartPr>
      <w:docPartBody>
        <w:p w:rsidR="00B22673" w:rsidRDefault="001106A4" w:rsidP="001106A4">
          <w:pPr>
            <w:pStyle w:val="2288268137794B81BB9668CA04D9B3F0"/>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74"/>
    <w:rsid w:val="001106A4"/>
    <w:rsid w:val="00200E74"/>
    <w:rsid w:val="00503FAC"/>
    <w:rsid w:val="00B2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6A4"/>
    <w:rPr>
      <w:color w:val="808080"/>
    </w:rPr>
  </w:style>
  <w:style w:type="paragraph" w:customStyle="1" w:styleId="0583E1308FCB4076AC3F919EB5B61062">
    <w:name w:val="0583E1308FCB4076AC3F919EB5B61062"/>
    <w:rsid w:val="00200E74"/>
  </w:style>
  <w:style w:type="paragraph" w:customStyle="1" w:styleId="1B1D60F4B69947EE904DF105D4DEA0E6">
    <w:name w:val="1B1D60F4B69947EE904DF105D4DEA0E6"/>
    <w:rsid w:val="00200E74"/>
  </w:style>
  <w:style w:type="paragraph" w:customStyle="1" w:styleId="A50AD9E0F16B427CB27220CD9086E4F4">
    <w:name w:val="A50AD9E0F16B427CB27220CD9086E4F4"/>
    <w:rsid w:val="001106A4"/>
  </w:style>
  <w:style w:type="paragraph" w:customStyle="1" w:styleId="2288268137794B81BB9668CA04D9B3F0">
    <w:name w:val="2288268137794B81BB9668CA04D9B3F0"/>
    <w:rsid w:val="00110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6803</Words>
  <Characters>36127</Characters>
  <Application>Microsoft Office Word</Application>
  <DocSecurity>0</DocSecurity>
  <Lines>1127</Lines>
  <Paragraphs>352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2/2/2023 - South Carolina Legislature Online</dc:title>
  <dc:creator>Michele Neal</dc:creator>
  <cp:lastModifiedBy>Derrick Williamson</cp:lastModifiedBy>
  <cp:revision>2</cp:revision>
  <cp:lastPrinted>2023-02-02T18:49:00Z</cp:lastPrinted>
  <dcterms:created xsi:type="dcterms:W3CDTF">2023-02-02T20:03:00Z</dcterms:created>
  <dcterms:modified xsi:type="dcterms:W3CDTF">2023-02-02T20:03:00Z</dcterms:modified>
</cp:coreProperties>
</file>