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09E638" w14:textId="70537F25" w:rsidR="00403603" w:rsidRPr="00403603" w:rsidRDefault="00403603" w:rsidP="00403603">
      <w:pPr>
        <w:jc w:val="center"/>
        <w:rPr>
          <w:b/>
          <w:szCs w:val="22"/>
        </w:rPr>
      </w:pPr>
      <w:r w:rsidRPr="00403603">
        <w:rPr>
          <w:b/>
          <w:szCs w:val="22"/>
        </w:rPr>
        <w:t>Wednesday, January 31, 2024</w:t>
      </w:r>
    </w:p>
    <w:p w14:paraId="4ED1A7FE" w14:textId="77777777" w:rsidR="00403603" w:rsidRPr="00403603" w:rsidRDefault="00403603" w:rsidP="00403603">
      <w:pPr>
        <w:jc w:val="center"/>
        <w:rPr>
          <w:b/>
          <w:szCs w:val="22"/>
        </w:rPr>
      </w:pPr>
      <w:r w:rsidRPr="00403603">
        <w:rPr>
          <w:b/>
          <w:szCs w:val="22"/>
        </w:rPr>
        <w:t>(Statewide Session)</w:t>
      </w:r>
    </w:p>
    <w:p w14:paraId="4F83C796" w14:textId="77777777" w:rsidR="00403603" w:rsidRPr="00403603" w:rsidRDefault="00403603" w:rsidP="00403603">
      <w:pPr>
        <w:rPr>
          <w:szCs w:val="22"/>
        </w:rPr>
      </w:pPr>
    </w:p>
    <w:p w14:paraId="0D8C9E96" w14:textId="77777777" w:rsidR="00403603" w:rsidRPr="00403603" w:rsidRDefault="00403603" w:rsidP="00403603">
      <w:pPr>
        <w:rPr>
          <w:strike/>
          <w:szCs w:val="22"/>
        </w:rPr>
      </w:pPr>
      <w:r w:rsidRPr="00403603">
        <w:rPr>
          <w:strike/>
          <w:szCs w:val="22"/>
        </w:rPr>
        <w:t>Indicates Matter Stricken</w:t>
      </w:r>
    </w:p>
    <w:p w14:paraId="66AC92D8" w14:textId="77777777" w:rsidR="00403603" w:rsidRPr="00403603" w:rsidRDefault="00403603" w:rsidP="00403603">
      <w:pPr>
        <w:rPr>
          <w:szCs w:val="22"/>
          <w:u w:val="single"/>
        </w:rPr>
      </w:pPr>
      <w:r w:rsidRPr="00403603">
        <w:rPr>
          <w:szCs w:val="22"/>
          <w:u w:val="single"/>
        </w:rPr>
        <w:t>Indicates New Matter</w:t>
      </w:r>
    </w:p>
    <w:p w14:paraId="058A44B6" w14:textId="77777777" w:rsidR="00403603" w:rsidRPr="00403603" w:rsidRDefault="00403603" w:rsidP="00403603">
      <w:pPr>
        <w:rPr>
          <w:szCs w:val="22"/>
        </w:rPr>
      </w:pPr>
    </w:p>
    <w:p w14:paraId="247A9E3C" w14:textId="77777777" w:rsidR="00403603" w:rsidRPr="00403603" w:rsidRDefault="00403603" w:rsidP="00403603">
      <w:pPr>
        <w:rPr>
          <w:szCs w:val="22"/>
        </w:rPr>
      </w:pPr>
      <w:r w:rsidRPr="00403603">
        <w:rPr>
          <w:szCs w:val="22"/>
        </w:rPr>
        <w:tab/>
        <w:t>The Senate assembled at 1:00 P.M., the hour to which it stood adjourned, and was called to order by the PRESIDENT.</w:t>
      </w:r>
    </w:p>
    <w:p w14:paraId="0F152C68" w14:textId="77777777" w:rsidR="00403603" w:rsidRPr="00403603" w:rsidRDefault="00403603" w:rsidP="00403603">
      <w:pPr>
        <w:rPr>
          <w:szCs w:val="22"/>
        </w:rPr>
      </w:pPr>
      <w:r w:rsidRPr="00403603">
        <w:rPr>
          <w:szCs w:val="22"/>
        </w:rPr>
        <w:tab/>
        <w:t>A quorum being present, the proceedings were opened with a devotion by the Chaplain as follows:</w:t>
      </w:r>
    </w:p>
    <w:p w14:paraId="3A5545A2" w14:textId="77777777" w:rsidR="00403603" w:rsidRPr="00403603" w:rsidRDefault="00403603" w:rsidP="00403603">
      <w:pPr>
        <w:rPr>
          <w:szCs w:val="22"/>
        </w:rPr>
      </w:pPr>
    </w:p>
    <w:p w14:paraId="745D2600" w14:textId="77777777" w:rsidR="00403603" w:rsidRPr="00403603" w:rsidRDefault="00403603" w:rsidP="00403603">
      <w:pPr>
        <w:rPr>
          <w:szCs w:val="22"/>
        </w:rPr>
      </w:pPr>
      <w:r w:rsidRPr="00403603">
        <w:rPr>
          <w:szCs w:val="22"/>
        </w:rPr>
        <w:t>Psalm 133:1</w:t>
      </w:r>
    </w:p>
    <w:p w14:paraId="3487B926" w14:textId="77777777" w:rsidR="00403603" w:rsidRPr="00403603" w:rsidRDefault="00403603" w:rsidP="00403603">
      <w:pPr>
        <w:rPr>
          <w:szCs w:val="22"/>
        </w:rPr>
      </w:pPr>
      <w:r w:rsidRPr="00403603">
        <w:rPr>
          <w:szCs w:val="22"/>
        </w:rPr>
        <w:tab/>
        <w:t>The Psalmist proclaims:</w:t>
      </w:r>
      <w:r w:rsidRPr="00403603">
        <w:rPr>
          <w:color w:val="auto"/>
          <w:szCs w:val="22"/>
        </w:rPr>
        <w:t xml:space="preserve">  </w:t>
      </w:r>
      <w:r w:rsidRPr="00403603">
        <w:rPr>
          <w:szCs w:val="22"/>
        </w:rPr>
        <w:t>“How good and pleasant it is when brothers live together in unity.”</w:t>
      </w:r>
    </w:p>
    <w:p w14:paraId="55D6B70D" w14:textId="77777777" w:rsidR="00403603" w:rsidRPr="00403603" w:rsidRDefault="00403603" w:rsidP="00403603">
      <w:pPr>
        <w:rPr>
          <w:szCs w:val="22"/>
        </w:rPr>
      </w:pPr>
      <w:r w:rsidRPr="00403603">
        <w:rPr>
          <w:szCs w:val="22"/>
        </w:rPr>
        <w:tab/>
        <w:t>Let us pray: Truly, O God, how blessedly wonderful it would be if only brothers and sisters worldwide could live in absolute unity.  Yet that is not the reality of our world today, not at all.  One needs only to scan the news and be reminded of what is unfolding still in Ukraine, Israel and Gaza, attacks in the Red Sea, not to mention artificial intelligence issues and so much more.  So we fervently pray for You, dear Lord, to bind us all together in peaceful unity -- here in South Carolina as well as around the globe.  And bless each of these Senators as they strive to provide the leadership we desperately need in this day and time while they honorably serve the good people of our State.  So we humbly pray in Your merciful name, dear Lord.  Amen.</w:t>
      </w:r>
    </w:p>
    <w:p w14:paraId="29395C2B" w14:textId="77777777" w:rsidR="00403603" w:rsidRPr="00403603" w:rsidRDefault="00403603" w:rsidP="00403603">
      <w:pPr>
        <w:tabs>
          <w:tab w:val="right" w:pos="8640"/>
        </w:tabs>
        <w:rPr>
          <w:szCs w:val="22"/>
        </w:rPr>
      </w:pPr>
    </w:p>
    <w:p w14:paraId="1891AD6C" w14:textId="77777777" w:rsidR="00403603" w:rsidRPr="00403603" w:rsidRDefault="00403603" w:rsidP="00403603">
      <w:pPr>
        <w:tabs>
          <w:tab w:val="right" w:pos="8640"/>
        </w:tabs>
        <w:rPr>
          <w:szCs w:val="22"/>
        </w:rPr>
      </w:pPr>
      <w:r w:rsidRPr="00403603">
        <w:rPr>
          <w:szCs w:val="22"/>
        </w:rPr>
        <w:tab/>
        <w:t>The PRESIDENT called for Petitions, Memorials, Presentments of Grand Juries and such like papers.</w:t>
      </w:r>
    </w:p>
    <w:p w14:paraId="27B6CCDF" w14:textId="77777777" w:rsidR="00403603" w:rsidRPr="00403603" w:rsidRDefault="00403603" w:rsidP="00403603">
      <w:pPr>
        <w:tabs>
          <w:tab w:val="right" w:pos="8640"/>
        </w:tabs>
        <w:rPr>
          <w:szCs w:val="22"/>
        </w:rPr>
      </w:pPr>
    </w:p>
    <w:p w14:paraId="2ADE492D" w14:textId="77777777" w:rsidR="00403603" w:rsidRPr="00403603" w:rsidRDefault="00403603" w:rsidP="00403603">
      <w:pPr>
        <w:tabs>
          <w:tab w:val="right" w:pos="8640"/>
        </w:tabs>
        <w:jc w:val="center"/>
        <w:rPr>
          <w:szCs w:val="22"/>
        </w:rPr>
      </w:pPr>
      <w:r w:rsidRPr="00403603">
        <w:rPr>
          <w:b/>
          <w:szCs w:val="22"/>
        </w:rPr>
        <w:t>Call of the Senate</w:t>
      </w:r>
    </w:p>
    <w:p w14:paraId="2CAA05BC" w14:textId="77777777" w:rsidR="00403603" w:rsidRPr="00403603" w:rsidRDefault="00403603" w:rsidP="00403603">
      <w:pPr>
        <w:tabs>
          <w:tab w:val="right" w:pos="8640"/>
        </w:tabs>
        <w:rPr>
          <w:szCs w:val="22"/>
        </w:rPr>
      </w:pPr>
      <w:r w:rsidRPr="00403603">
        <w:rPr>
          <w:szCs w:val="22"/>
        </w:rPr>
        <w:tab/>
        <w:t>Senator SETZLER moved that a Call of the Senate be made.  The following Senators answered the Call:</w:t>
      </w:r>
    </w:p>
    <w:p w14:paraId="11AAD497" w14:textId="77777777" w:rsidR="00403603" w:rsidRPr="00403603" w:rsidRDefault="00403603" w:rsidP="00403603">
      <w:pPr>
        <w:tabs>
          <w:tab w:val="clear" w:pos="216"/>
          <w:tab w:val="clear" w:pos="432"/>
          <w:tab w:val="clear" w:pos="648"/>
          <w:tab w:val="left" w:pos="720"/>
          <w:tab w:val="center" w:pos="4320"/>
          <w:tab w:val="right" w:pos="8640"/>
        </w:tabs>
        <w:rPr>
          <w:szCs w:val="22"/>
        </w:rPr>
      </w:pPr>
    </w:p>
    <w:p w14:paraId="61AA6FC8"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03603">
        <w:rPr>
          <w:szCs w:val="22"/>
        </w:rPr>
        <w:t>Adams</w:t>
      </w:r>
      <w:r w:rsidRPr="00403603">
        <w:rPr>
          <w:szCs w:val="22"/>
        </w:rPr>
        <w:tab/>
        <w:t>Alexander</w:t>
      </w:r>
      <w:r w:rsidRPr="00403603">
        <w:rPr>
          <w:szCs w:val="22"/>
        </w:rPr>
        <w:tab/>
        <w:t>Bennett</w:t>
      </w:r>
    </w:p>
    <w:p w14:paraId="628F3E12"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03603">
        <w:rPr>
          <w:szCs w:val="22"/>
        </w:rPr>
        <w:t>Cash</w:t>
      </w:r>
      <w:r w:rsidRPr="00403603">
        <w:rPr>
          <w:szCs w:val="22"/>
        </w:rPr>
        <w:tab/>
        <w:t>Climer</w:t>
      </w:r>
      <w:r w:rsidRPr="00403603">
        <w:rPr>
          <w:szCs w:val="22"/>
        </w:rPr>
        <w:tab/>
        <w:t>Corbin</w:t>
      </w:r>
    </w:p>
    <w:p w14:paraId="2C4D2064"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03603">
        <w:rPr>
          <w:szCs w:val="22"/>
        </w:rPr>
        <w:t>Cromer</w:t>
      </w:r>
      <w:r w:rsidRPr="00403603">
        <w:rPr>
          <w:szCs w:val="22"/>
        </w:rPr>
        <w:tab/>
        <w:t>Davis</w:t>
      </w:r>
      <w:r w:rsidRPr="00403603">
        <w:rPr>
          <w:szCs w:val="22"/>
        </w:rPr>
        <w:tab/>
        <w:t>Devine</w:t>
      </w:r>
    </w:p>
    <w:p w14:paraId="25E06CBA"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03603">
        <w:rPr>
          <w:szCs w:val="22"/>
        </w:rPr>
        <w:t>Fanning</w:t>
      </w:r>
      <w:r w:rsidRPr="00403603">
        <w:rPr>
          <w:szCs w:val="22"/>
        </w:rPr>
        <w:tab/>
        <w:t>Gambrell</w:t>
      </w:r>
      <w:r w:rsidRPr="00403603">
        <w:rPr>
          <w:szCs w:val="22"/>
        </w:rPr>
        <w:tab/>
        <w:t>Garrett</w:t>
      </w:r>
    </w:p>
    <w:p w14:paraId="2DB7F197"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03603">
        <w:rPr>
          <w:szCs w:val="22"/>
        </w:rPr>
        <w:t>Goldfinch</w:t>
      </w:r>
      <w:r w:rsidRPr="00403603">
        <w:rPr>
          <w:szCs w:val="22"/>
        </w:rPr>
        <w:tab/>
        <w:t>Grooms</w:t>
      </w:r>
      <w:r w:rsidRPr="00403603">
        <w:rPr>
          <w:szCs w:val="22"/>
        </w:rPr>
        <w:tab/>
        <w:t>Gustafson</w:t>
      </w:r>
    </w:p>
    <w:p w14:paraId="04BBF56A"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403603">
        <w:rPr>
          <w:szCs w:val="22"/>
        </w:rPr>
        <w:t>Harpootlian</w:t>
      </w:r>
      <w:r w:rsidRPr="00403603">
        <w:rPr>
          <w:szCs w:val="22"/>
        </w:rPr>
        <w:tab/>
        <w:t>Hembree</w:t>
      </w:r>
      <w:r w:rsidRPr="00403603">
        <w:rPr>
          <w:szCs w:val="22"/>
        </w:rPr>
        <w:tab/>
      </w:r>
      <w:r w:rsidRPr="00403603">
        <w:rPr>
          <w:i/>
          <w:szCs w:val="22"/>
        </w:rPr>
        <w:t>Johnson, Kevin</w:t>
      </w:r>
    </w:p>
    <w:p w14:paraId="39C2A8E4"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03603">
        <w:rPr>
          <w:szCs w:val="22"/>
        </w:rPr>
        <w:t>Kimbrell</w:t>
      </w:r>
      <w:r w:rsidRPr="00403603">
        <w:rPr>
          <w:szCs w:val="22"/>
        </w:rPr>
        <w:tab/>
        <w:t>Loftis</w:t>
      </w:r>
      <w:r w:rsidRPr="00403603">
        <w:rPr>
          <w:szCs w:val="22"/>
        </w:rPr>
        <w:tab/>
        <w:t>Massey</w:t>
      </w:r>
    </w:p>
    <w:p w14:paraId="7BD6144E"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03603">
        <w:rPr>
          <w:szCs w:val="22"/>
        </w:rPr>
        <w:t>McElveen</w:t>
      </w:r>
      <w:r w:rsidRPr="00403603">
        <w:rPr>
          <w:szCs w:val="22"/>
        </w:rPr>
        <w:tab/>
        <w:t>McLeod</w:t>
      </w:r>
      <w:r w:rsidRPr="00403603">
        <w:rPr>
          <w:szCs w:val="22"/>
        </w:rPr>
        <w:tab/>
        <w:t>Peeler</w:t>
      </w:r>
    </w:p>
    <w:p w14:paraId="5ED6009A"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03603">
        <w:rPr>
          <w:szCs w:val="22"/>
        </w:rPr>
        <w:t>Reichenbach</w:t>
      </w:r>
      <w:r w:rsidRPr="00403603">
        <w:rPr>
          <w:szCs w:val="22"/>
        </w:rPr>
        <w:tab/>
        <w:t>Rice</w:t>
      </w:r>
      <w:r w:rsidRPr="00403603">
        <w:rPr>
          <w:szCs w:val="22"/>
        </w:rPr>
        <w:tab/>
        <w:t>Sabb</w:t>
      </w:r>
    </w:p>
    <w:p w14:paraId="52E1EEFB"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03603">
        <w:rPr>
          <w:szCs w:val="22"/>
        </w:rPr>
        <w:t>Senn</w:t>
      </w:r>
      <w:r w:rsidRPr="00403603">
        <w:rPr>
          <w:szCs w:val="22"/>
        </w:rPr>
        <w:tab/>
        <w:t>Setzler</w:t>
      </w:r>
      <w:r w:rsidRPr="00403603">
        <w:rPr>
          <w:szCs w:val="22"/>
        </w:rPr>
        <w:tab/>
        <w:t>Shealy</w:t>
      </w:r>
    </w:p>
    <w:p w14:paraId="409A079F"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03603">
        <w:rPr>
          <w:szCs w:val="22"/>
        </w:rPr>
        <w:lastRenderedPageBreak/>
        <w:t>Stephens</w:t>
      </w:r>
      <w:r w:rsidRPr="00403603">
        <w:rPr>
          <w:szCs w:val="22"/>
        </w:rPr>
        <w:tab/>
        <w:t>Talley</w:t>
      </w:r>
      <w:r w:rsidRPr="00403603">
        <w:rPr>
          <w:szCs w:val="22"/>
        </w:rPr>
        <w:tab/>
        <w:t>Turner</w:t>
      </w:r>
    </w:p>
    <w:p w14:paraId="702342F0"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03603">
        <w:rPr>
          <w:szCs w:val="22"/>
        </w:rPr>
        <w:t>Verdin</w:t>
      </w:r>
      <w:r w:rsidRPr="00403603">
        <w:rPr>
          <w:szCs w:val="22"/>
        </w:rPr>
        <w:tab/>
        <w:t>Williams</w:t>
      </w:r>
      <w:r w:rsidRPr="00403603">
        <w:rPr>
          <w:szCs w:val="22"/>
        </w:rPr>
        <w:tab/>
        <w:t>Young</w:t>
      </w:r>
    </w:p>
    <w:p w14:paraId="13CBEBC6" w14:textId="77777777" w:rsidR="00403603" w:rsidRPr="00403603" w:rsidRDefault="00403603" w:rsidP="00403603">
      <w:pPr>
        <w:tabs>
          <w:tab w:val="right" w:pos="8640"/>
        </w:tabs>
        <w:rPr>
          <w:szCs w:val="22"/>
        </w:rPr>
      </w:pPr>
    </w:p>
    <w:p w14:paraId="1120C4B4" w14:textId="77777777" w:rsidR="00403603" w:rsidRPr="00403603" w:rsidRDefault="00403603" w:rsidP="00403603">
      <w:pPr>
        <w:tabs>
          <w:tab w:val="right" w:pos="8640"/>
        </w:tabs>
        <w:rPr>
          <w:szCs w:val="22"/>
        </w:rPr>
      </w:pPr>
      <w:r w:rsidRPr="00403603">
        <w:rPr>
          <w:szCs w:val="22"/>
        </w:rPr>
        <w:tab/>
        <w:t>A quorum being present, the Senate resumed.</w:t>
      </w:r>
    </w:p>
    <w:p w14:paraId="3126E297" w14:textId="77777777" w:rsidR="00403603" w:rsidRPr="00403603" w:rsidRDefault="00403603" w:rsidP="00403603">
      <w:pPr>
        <w:tabs>
          <w:tab w:val="right" w:pos="8640"/>
        </w:tabs>
        <w:rPr>
          <w:szCs w:val="22"/>
        </w:rPr>
      </w:pPr>
    </w:p>
    <w:p w14:paraId="3BCF9359" w14:textId="77777777" w:rsidR="00403603" w:rsidRPr="00403603" w:rsidRDefault="00403603" w:rsidP="00403603">
      <w:pPr>
        <w:tabs>
          <w:tab w:val="right" w:pos="8640"/>
        </w:tabs>
        <w:jc w:val="center"/>
        <w:rPr>
          <w:szCs w:val="22"/>
        </w:rPr>
      </w:pPr>
      <w:r w:rsidRPr="00403603">
        <w:rPr>
          <w:b/>
          <w:szCs w:val="22"/>
        </w:rPr>
        <w:t>Doctor of the Day</w:t>
      </w:r>
    </w:p>
    <w:p w14:paraId="255484AA" w14:textId="77777777" w:rsidR="00403603" w:rsidRPr="00403603" w:rsidRDefault="00403603" w:rsidP="00403603">
      <w:pPr>
        <w:tabs>
          <w:tab w:val="right" w:pos="8640"/>
        </w:tabs>
        <w:rPr>
          <w:szCs w:val="22"/>
        </w:rPr>
      </w:pPr>
      <w:r w:rsidRPr="00403603">
        <w:rPr>
          <w:szCs w:val="22"/>
        </w:rPr>
        <w:tab/>
        <w:t>Senator McELVEEN introduced Dr. Gary Culbertson of Sumter, S.C., Doctor of the Day.</w:t>
      </w:r>
    </w:p>
    <w:p w14:paraId="3672449A" w14:textId="77777777" w:rsidR="00403603" w:rsidRPr="00403603" w:rsidRDefault="00403603" w:rsidP="00403603">
      <w:pPr>
        <w:tabs>
          <w:tab w:val="right" w:pos="8640"/>
        </w:tabs>
        <w:rPr>
          <w:szCs w:val="22"/>
        </w:rPr>
      </w:pPr>
    </w:p>
    <w:p w14:paraId="58BE8F6D" w14:textId="77777777" w:rsidR="00403603" w:rsidRPr="00403603" w:rsidRDefault="00403603" w:rsidP="00403603">
      <w:pPr>
        <w:jc w:val="center"/>
        <w:rPr>
          <w:szCs w:val="22"/>
        </w:rPr>
      </w:pPr>
      <w:r w:rsidRPr="00403603">
        <w:rPr>
          <w:b/>
          <w:szCs w:val="22"/>
        </w:rPr>
        <w:t>Leave of Absence</w:t>
      </w:r>
    </w:p>
    <w:p w14:paraId="21912D61" w14:textId="77777777" w:rsidR="00403603" w:rsidRPr="00403603" w:rsidRDefault="00403603" w:rsidP="00403603">
      <w:pPr>
        <w:rPr>
          <w:szCs w:val="22"/>
        </w:rPr>
      </w:pPr>
      <w:r w:rsidRPr="00403603">
        <w:rPr>
          <w:szCs w:val="22"/>
        </w:rPr>
        <w:tab/>
        <w:t>On motion of Senator MASSEY, at 1:28 P.M., Senator MARTIN was granted a leave of absence until 3:25 P.M.</w:t>
      </w:r>
    </w:p>
    <w:p w14:paraId="5986A17A" w14:textId="77777777" w:rsidR="00403603" w:rsidRPr="00403603" w:rsidRDefault="00403603" w:rsidP="00403603">
      <w:pPr>
        <w:rPr>
          <w:szCs w:val="22"/>
        </w:rPr>
      </w:pPr>
    </w:p>
    <w:p w14:paraId="1CEDAADA" w14:textId="77777777" w:rsidR="00403603" w:rsidRPr="00403603" w:rsidRDefault="00403603" w:rsidP="00403603">
      <w:pPr>
        <w:jc w:val="center"/>
        <w:rPr>
          <w:szCs w:val="22"/>
        </w:rPr>
      </w:pPr>
      <w:r w:rsidRPr="00403603">
        <w:rPr>
          <w:b/>
          <w:szCs w:val="22"/>
        </w:rPr>
        <w:t>Leave of Absence</w:t>
      </w:r>
    </w:p>
    <w:p w14:paraId="64C02564" w14:textId="77777777" w:rsidR="00403603" w:rsidRPr="00403603" w:rsidRDefault="00403603" w:rsidP="00403603">
      <w:pPr>
        <w:rPr>
          <w:szCs w:val="22"/>
        </w:rPr>
      </w:pPr>
      <w:r w:rsidRPr="00403603">
        <w:rPr>
          <w:szCs w:val="22"/>
        </w:rPr>
        <w:tab/>
        <w:t>On motion of Senator FANNING, at 1:30 P.M., Senator MATTHEWS was granted a leave of absence until 2:20 P.M.</w:t>
      </w:r>
    </w:p>
    <w:p w14:paraId="3A675002" w14:textId="77777777" w:rsidR="00403603" w:rsidRPr="00403603" w:rsidRDefault="00403603" w:rsidP="00403603">
      <w:pPr>
        <w:rPr>
          <w:szCs w:val="22"/>
        </w:rPr>
      </w:pPr>
    </w:p>
    <w:p w14:paraId="28753F09" w14:textId="77777777" w:rsidR="00403603" w:rsidRPr="00403603" w:rsidRDefault="00403603" w:rsidP="00403603">
      <w:pPr>
        <w:jc w:val="center"/>
        <w:rPr>
          <w:szCs w:val="22"/>
        </w:rPr>
      </w:pPr>
      <w:r w:rsidRPr="00403603">
        <w:rPr>
          <w:b/>
          <w:szCs w:val="22"/>
        </w:rPr>
        <w:t>Leave of Absence</w:t>
      </w:r>
    </w:p>
    <w:p w14:paraId="34FFFBBC" w14:textId="77777777" w:rsidR="00403603" w:rsidRPr="00403603" w:rsidRDefault="00403603" w:rsidP="00403603">
      <w:pPr>
        <w:rPr>
          <w:szCs w:val="22"/>
        </w:rPr>
      </w:pPr>
      <w:r w:rsidRPr="00403603">
        <w:rPr>
          <w:szCs w:val="22"/>
        </w:rPr>
        <w:tab/>
        <w:t>At 5:26 P.M., Senator DAVIS requested a leave of absence until 7:00 P.M.</w:t>
      </w:r>
    </w:p>
    <w:p w14:paraId="5B692F5D" w14:textId="77777777" w:rsidR="00403603" w:rsidRPr="00403603" w:rsidRDefault="00403603" w:rsidP="00403603">
      <w:pPr>
        <w:tabs>
          <w:tab w:val="right" w:pos="8640"/>
        </w:tabs>
        <w:rPr>
          <w:szCs w:val="22"/>
        </w:rPr>
      </w:pPr>
    </w:p>
    <w:p w14:paraId="6D4AFB58" w14:textId="77777777" w:rsidR="00403603" w:rsidRPr="00403603" w:rsidRDefault="00403603" w:rsidP="00403603">
      <w:pPr>
        <w:jc w:val="center"/>
        <w:rPr>
          <w:szCs w:val="22"/>
        </w:rPr>
      </w:pPr>
      <w:r w:rsidRPr="00403603">
        <w:rPr>
          <w:b/>
          <w:szCs w:val="22"/>
        </w:rPr>
        <w:t>Leave of Absence</w:t>
      </w:r>
    </w:p>
    <w:p w14:paraId="709942C5" w14:textId="77777777" w:rsidR="00403603" w:rsidRPr="00403603" w:rsidRDefault="00403603" w:rsidP="00403603">
      <w:pPr>
        <w:rPr>
          <w:szCs w:val="22"/>
        </w:rPr>
      </w:pPr>
      <w:r w:rsidRPr="00403603">
        <w:rPr>
          <w:szCs w:val="22"/>
        </w:rPr>
        <w:tab/>
        <w:t>On motion of Senator YOUNG, at 5:38 P.M., Senator TALLEY was granted a leave of absence for the balance of the day.</w:t>
      </w:r>
    </w:p>
    <w:p w14:paraId="42A37DAC" w14:textId="77777777" w:rsidR="00403603" w:rsidRPr="00403603" w:rsidRDefault="00403603" w:rsidP="00403603">
      <w:pPr>
        <w:tabs>
          <w:tab w:val="right" w:pos="8640"/>
        </w:tabs>
        <w:rPr>
          <w:szCs w:val="22"/>
        </w:rPr>
      </w:pPr>
    </w:p>
    <w:p w14:paraId="1518FDF0" w14:textId="77777777" w:rsidR="00403603" w:rsidRPr="00403603" w:rsidRDefault="00403603" w:rsidP="00403603">
      <w:pPr>
        <w:jc w:val="center"/>
        <w:rPr>
          <w:szCs w:val="22"/>
        </w:rPr>
      </w:pPr>
      <w:r w:rsidRPr="00403603">
        <w:rPr>
          <w:b/>
          <w:szCs w:val="22"/>
        </w:rPr>
        <w:t>Leave of Absence</w:t>
      </w:r>
    </w:p>
    <w:p w14:paraId="7AD29A7A" w14:textId="77777777" w:rsidR="00403603" w:rsidRPr="00403603" w:rsidRDefault="00403603" w:rsidP="00403603">
      <w:pPr>
        <w:rPr>
          <w:szCs w:val="22"/>
        </w:rPr>
      </w:pPr>
      <w:r w:rsidRPr="00403603">
        <w:rPr>
          <w:szCs w:val="22"/>
        </w:rPr>
        <w:tab/>
        <w:t>On motion of Senator HEMBREE, at 5:38 P.M., Senator TURNER was granted a leave of absence until 7:00 P.M.</w:t>
      </w:r>
    </w:p>
    <w:p w14:paraId="7C7D46A8" w14:textId="77777777" w:rsidR="00403603" w:rsidRPr="00403603" w:rsidRDefault="00403603" w:rsidP="00403603">
      <w:pPr>
        <w:tabs>
          <w:tab w:val="right" w:pos="8640"/>
        </w:tabs>
        <w:rPr>
          <w:szCs w:val="22"/>
        </w:rPr>
      </w:pPr>
    </w:p>
    <w:p w14:paraId="6D0CA379" w14:textId="77777777" w:rsidR="00403603" w:rsidRPr="00403603" w:rsidRDefault="00403603" w:rsidP="00403603">
      <w:pPr>
        <w:jc w:val="center"/>
        <w:rPr>
          <w:szCs w:val="22"/>
        </w:rPr>
      </w:pPr>
      <w:r w:rsidRPr="00403603">
        <w:rPr>
          <w:b/>
          <w:szCs w:val="22"/>
        </w:rPr>
        <w:t>Leave of Absence</w:t>
      </w:r>
    </w:p>
    <w:p w14:paraId="18E85052" w14:textId="77777777" w:rsidR="00403603" w:rsidRPr="00403603" w:rsidRDefault="00403603" w:rsidP="00403603">
      <w:pPr>
        <w:rPr>
          <w:szCs w:val="22"/>
        </w:rPr>
      </w:pPr>
      <w:r w:rsidRPr="00403603">
        <w:rPr>
          <w:szCs w:val="22"/>
        </w:rPr>
        <w:tab/>
        <w:t>On motion of Senator ALLEN, at 5:38 P.M., Senator FANNING was granted a leave of absence until 7:00 P.M.</w:t>
      </w:r>
    </w:p>
    <w:p w14:paraId="235E1AE7" w14:textId="77777777" w:rsidR="00403603" w:rsidRPr="00403603" w:rsidRDefault="00403603" w:rsidP="00403603">
      <w:pPr>
        <w:rPr>
          <w:szCs w:val="22"/>
        </w:rPr>
      </w:pPr>
    </w:p>
    <w:p w14:paraId="6C3AE3D6" w14:textId="77777777" w:rsidR="00403603" w:rsidRPr="00403603" w:rsidRDefault="00403603" w:rsidP="00403603">
      <w:pPr>
        <w:jc w:val="center"/>
        <w:rPr>
          <w:szCs w:val="22"/>
        </w:rPr>
      </w:pPr>
      <w:r w:rsidRPr="00403603">
        <w:rPr>
          <w:b/>
          <w:szCs w:val="22"/>
        </w:rPr>
        <w:t>Leave of Absence</w:t>
      </w:r>
    </w:p>
    <w:p w14:paraId="2A43735E" w14:textId="77777777" w:rsidR="00403603" w:rsidRPr="00403603" w:rsidRDefault="00403603" w:rsidP="00403603">
      <w:pPr>
        <w:rPr>
          <w:szCs w:val="22"/>
        </w:rPr>
      </w:pPr>
      <w:r w:rsidRPr="00403603">
        <w:rPr>
          <w:szCs w:val="22"/>
        </w:rPr>
        <w:tab/>
        <w:t>On motion of Senator HUTTO, at 10:05 P.M., Senators JACKSON, HARPOOTLIAN and K. JOHNSON were granted a leave of absence for the balance of the day.</w:t>
      </w:r>
    </w:p>
    <w:p w14:paraId="78ADA2E7" w14:textId="77777777" w:rsidR="00403603" w:rsidRDefault="00403603" w:rsidP="00403603">
      <w:pPr>
        <w:rPr>
          <w:szCs w:val="22"/>
        </w:rPr>
      </w:pPr>
    </w:p>
    <w:p w14:paraId="3E469835" w14:textId="77777777" w:rsidR="00776F44" w:rsidRDefault="00776F44" w:rsidP="00403603">
      <w:pPr>
        <w:rPr>
          <w:szCs w:val="22"/>
        </w:rPr>
      </w:pPr>
    </w:p>
    <w:p w14:paraId="723A8ED6" w14:textId="77777777" w:rsidR="00776F44" w:rsidRDefault="00776F44" w:rsidP="00403603">
      <w:pPr>
        <w:rPr>
          <w:szCs w:val="22"/>
        </w:rPr>
      </w:pPr>
    </w:p>
    <w:p w14:paraId="08D1760F" w14:textId="77777777" w:rsidR="00776F44" w:rsidRPr="00403603" w:rsidRDefault="00776F44" w:rsidP="00403603">
      <w:pPr>
        <w:rPr>
          <w:szCs w:val="22"/>
        </w:rPr>
      </w:pPr>
    </w:p>
    <w:p w14:paraId="384F7C3E" w14:textId="77777777" w:rsidR="00403603" w:rsidRPr="00403603" w:rsidRDefault="00403603" w:rsidP="00403603">
      <w:pPr>
        <w:tabs>
          <w:tab w:val="right" w:pos="8640"/>
        </w:tabs>
        <w:jc w:val="center"/>
        <w:rPr>
          <w:b/>
          <w:bCs/>
          <w:szCs w:val="22"/>
        </w:rPr>
      </w:pPr>
      <w:r w:rsidRPr="00403603">
        <w:rPr>
          <w:b/>
          <w:bCs/>
          <w:szCs w:val="22"/>
        </w:rPr>
        <w:t>CO-SPONSORS ADDED</w:t>
      </w:r>
    </w:p>
    <w:p w14:paraId="5C5E27F8" w14:textId="77777777" w:rsidR="00403603" w:rsidRPr="00403603" w:rsidRDefault="00403603" w:rsidP="00403603">
      <w:pPr>
        <w:tabs>
          <w:tab w:val="right" w:pos="8640"/>
        </w:tabs>
        <w:rPr>
          <w:b/>
          <w:bCs/>
          <w:szCs w:val="22"/>
        </w:rPr>
      </w:pPr>
      <w:r w:rsidRPr="00403603">
        <w:rPr>
          <w:b/>
          <w:bCs/>
          <w:szCs w:val="22"/>
        </w:rPr>
        <w:tab/>
      </w:r>
      <w:r w:rsidRPr="00403603">
        <w:rPr>
          <w:bCs/>
          <w:szCs w:val="22"/>
        </w:rPr>
        <w:t>The following co-sponsors were added to the respective Bills:</w:t>
      </w:r>
    </w:p>
    <w:p w14:paraId="23303FF2" w14:textId="77777777" w:rsidR="00403603" w:rsidRPr="00403603" w:rsidRDefault="00403603" w:rsidP="00403603">
      <w:pPr>
        <w:tabs>
          <w:tab w:val="right" w:pos="8640"/>
        </w:tabs>
        <w:rPr>
          <w:szCs w:val="22"/>
        </w:rPr>
      </w:pPr>
      <w:r w:rsidRPr="00403603">
        <w:rPr>
          <w:szCs w:val="22"/>
        </w:rPr>
        <w:t>S. 143</w:t>
      </w:r>
      <w:r w:rsidRPr="00403603">
        <w:rPr>
          <w:szCs w:val="22"/>
        </w:rPr>
        <w:tab/>
      </w:r>
      <w:r w:rsidRPr="00403603">
        <w:rPr>
          <w:szCs w:val="22"/>
        </w:rPr>
        <w:tab/>
        <w:t>Sen. Gustafson</w:t>
      </w:r>
    </w:p>
    <w:p w14:paraId="0D11DB24" w14:textId="77777777" w:rsidR="00403603" w:rsidRPr="00403603" w:rsidRDefault="00403603" w:rsidP="00403603">
      <w:pPr>
        <w:tabs>
          <w:tab w:val="right" w:pos="8640"/>
        </w:tabs>
        <w:rPr>
          <w:szCs w:val="22"/>
        </w:rPr>
      </w:pPr>
      <w:r w:rsidRPr="00403603">
        <w:rPr>
          <w:szCs w:val="22"/>
        </w:rPr>
        <w:t>S. 305</w:t>
      </w:r>
      <w:r w:rsidRPr="00403603">
        <w:rPr>
          <w:szCs w:val="22"/>
        </w:rPr>
        <w:tab/>
      </w:r>
      <w:r w:rsidRPr="00403603">
        <w:rPr>
          <w:szCs w:val="22"/>
        </w:rPr>
        <w:tab/>
        <w:t>Sen. Gustafson</w:t>
      </w:r>
    </w:p>
    <w:p w14:paraId="0110BEB6" w14:textId="77777777" w:rsidR="00403603" w:rsidRPr="00403603" w:rsidRDefault="00403603" w:rsidP="00403603">
      <w:pPr>
        <w:tabs>
          <w:tab w:val="right" w:pos="8640"/>
        </w:tabs>
        <w:rPr>
          <w:szCs w:val="22"/>
        </w:rPr>
      </w:pPr>
      <w:r w:rsidRPr="00403603">
        <w:rPr>
          <w:szCs w:val="22"/>
        </w:rPr>
        <w:t>S. 806</w:t>
      </w:r>
      <w:r w:rsidRPr="00403603">
        <w:rPr>
          <w:szCs w:val="22"/>
        </w:rPr>
        <w:tab/>
      </w:r>
      <w:r w:rsidRPr="00403603">
        <w:rPr>
          <w:szCs w:val="22"/>
        </w:rPr>
        <w:tab/>
        <w:t>Sen. Setzler</w:t>
      </w:r>
    </w:p>
    <w:p w14:paraId="7A70FC4B" w14:textId="77777777" w:rsidR="00403603" w:rsidRPr="00403603" w:rsidRDefault="00403603" w:rsidP="00403603">
      <w:pPr>
        <w:tabs>
          <w:tab w:val="right" w:pos="8640"/>
        </w:tabs>
        <w:rPr>
          <w:szCs w:val="22"/>
        </w:rPr>
      </w:pPr>
      <w:r w:rsidRPr="00403603">
        <w:rPr>
          <w:szCs w:val="22"/>
        </w:rPr>
        <w:t>S. 953</w:t>
      </w:r>
      <w:r w:rsidRPr="00403603">
        <w:rPr>
          <w:szCs w:val="22"/>
        </w:rPr>
        <w:tab/>
      </w:r>
      <w:r w:rsidRPr="00403603">
        <w:rPr>
          <w:szCs w:val="22"/>
        </w:rPr>
        <w:tab/>
        <w:t>Sen. Talley</w:t>
      </w:r>
    </w:p>
    <w:p w14:paraId="5B8BC195" w14:textId="77777777" w:rsidR="00403603" w:rsidRPr="00403603" w:rsidRDefault="00403603" w:rsidP="00403603">
      <w:pPr>
        <w:tabs>
          <w:tab w:val="right" w:pos="8640"/>
        </w:tabs>
        <w:rPr>
          <w:szCs w:val="22"/>
        </w:rPr>
      </w:pPr>
    </w:p>
    <w:p w14:paraId="1B8E4B92" w14:textId="77777777" w:rsidR="00403603" w:rsidRPr="00403603" w:rsidRDefault="00403603" w:rsidP="00403603">
      <w:pPr>
        <w:tabs>
          <w:tab w:val="right" w:pos="8640"/>
        </w:tabs>
        <w:jc w:val="center"/>
        <w:rPr>
          <w:szCs w:val="22"/>
        </w:rPr>
      </w:pPr>
      <w:r w:rsidRPr="00403603">
        <w:rPr>
          <w:b/>
          <w:szCs w:val="22"/>
        </w:rPr>
        <w:t>INTRODUCTION OF BILLS AND RESOLUTIONS</w:t>
      </w:r>
    </w:p>
    <w:p w14:paraId="3CF5DCBB" w14:textId="77777777" w:rsidR="00403603" w:rsidRPr="00403603" w:rsidRDefault="00403603" w:rsidP="00403603">
      <w:pPr>
        <w:tabs>
          <w:tab w:val="right" w:pos="8640"/>
        </w:tabs>
        <w:rPr>
          <w:szCs w:val="22"/>
        </w:rPr>
      </w:pPr>
      <w:r w:rsidRPr="00403603">
        <w:rPr>
          <w:szCs w:val="22"/>
        </w:rPr>
        <w:tab/>
        <w:t>The following were introduced:</w:t>
      </w:r>
    </w:p>
    <w:p w14:paraId="3F21D0B8" w14:textId="77777777" w:rsidR="00403603" w:rsidRPr="00403603" w:rsidRDefault="00403603" w:rsidP="00403603">
      <w:pPr>
        <w:rPr>
          <w:szCs w:val="22"/>
        </w:rPr>
      </w:pPr>
    </w:p>
    <w:p w14:paraId="0F50F412" w14:textId="77777777" w:rsidR="00403603" w:rsidRPr="00403603" w:rsidRDefault="00403603" w:rsidP="00403603">
      <w:pPr>
        <w:rPr>
          <w:szCs w:val="22"/>
        </w:rPr>
      </w:pPr>
      <w:r w:rsidRPr="00403603">
        <w:rPr>
          <w:szCs w:val="22"/>
        </w:rPr>
        <w:tab/>
        <w:t>S. 1005</w:t>
      </w:r>
      <w:r w:rsidRPr="00403603">
        <w:rPr>
          <w:szCs w:val="22"/>
        </w:rPr>
        <w:fldChar w:fldCharType="begin"/>
      </w:r>
      <w:r w:rsidRPr="00403603">
        <w:rPr>
          <w:szCs w:val="22"/>
        </w:rPr>
        <w:instrText xml:space="preserve"> XE " S. 1005" \b</w:instrText>
      </w:r>
      <w:r w:rsidRPr="00403603">
        <w:rPr>
          <w:szCs w:val="22"/>
        </w:rPr>
        <w:fldChar w:fldCharType="end"/>
      </w:r>
      <w:r w:rsidRPr="00403603">
        <w:rPr>
          <w:szCs w:val="22"/>
        </w:rPr>
        <w:t xml:space="preserve"> -- Senators Kimbrell and Talley:  A BILL TO AMEND THE SOUTH CAROLINA CODE OF LAWS BY AMENDING SECTION 50-25-1320, RELATING TO MOTOR RESTRICTIONS ON LAKE WILLIAM C. BOWEN, SO AS TO PROVIDE THAT A BOAT, WATERCRAFT, OR OTHER TYPE OF VESSEL POWERED BY AN OUTDRIVE OR INBOARD MOTOR HAVING AN ENGINE AUTOMOTIVE HORSEPOWER RATING IN EXCESS OF TWO HUNDRED HORSEPOWER IS PERMITTED AND THAT PERSONAL WATERCRAFT MAY NOT EXCEED ONE HUNDRED NINETY HORSEPOWER; AND BY AMENDING SECTION 50-25-1350, RELATING TO WATER SKIING AND TOWING RESTRICTIONS ON LAKE WILLIAM C. BOWEN, SO AS TO PROHIBIT THE OPERATION OF PERSONAL WATERCRAFT, SPECIALTY PROPCRAFT, OR VESSELS IN EXCESS OF IDLE SPEED WITHIN ONE HUNDRED FEET OF A WHARF, DOCK, BULKHEAD, OR PIER OR WITHIN FIFTY FEET OF A MOORED OR ANCHORED VESSEL OR PERSON IN THE WATER.</w:t>
      </w:r>
    </w:p>
    <w:p w14:paraId="2FB0061F" w14:textId="77777777" w:rsidR="00403603" w:rsidRPr="00403603" w:rsidRDefault="00403603" w:rsidP="00403603">
      <w:pPr>
        <w:rPr>
          <w:szCs w:val="22"/>
        </w:rPr>
      </w:pPr>
      <w:r w:rsidRPr="00403603">
        <w:rPr>
          <w:szCs w:val="22"/>
        </w:rPr>
        <w:t>sr-0574km24.docx</w:t>
      </w:r>
    </w:p>
    <w:p w14:paraId="0EE793DA" w14:textId="77777777" w:rsidR="00403603" w:rsidRPr="00403603" w:rsidRDefault="00403603" w:rsidP="00403603">
      <w:pPr>
        <w:rPr>
          <w:szCs w:val="22"/>
        </w:rPr>
      </w:pPr>
      <w:r w:rsidRPr="00403603">
        <w:rPr>
          <w:szCs w:val="22"/>
        </w:rPr>
        <w:tab/>
        <w:t>Read the first time and referred to the Committee on Fish, Game and Forestry.</w:t>
      </w:r>
    </w:p>
    <w:p w14:paraId="651FDBB3" w14:textId="77777777" w:rsidR="00403603" w:rsidRPr="00403603" w:rsidRDefault="00403603" w:rsidP="00403603">
      <w:pPr>
        <w:rPr>
          <w:szCs w:val="22"/>
        </w:rPr>
      </w:pPr>
    </w:p>
    <w:p w14:paraId="123C4323" w14:textId="77777777" w:rsidR="00403603" w:rsidRPr="00403603" w:rsidRDefault="00403603" w:rsidP="00403603">
      <w:pPr>
        <w:rPr>
          <w:szCs w:val="22"/>
        </w:rPr>
      </w:pPr>
      <w:r w:rsidRPr="00403603">
        <w:rPr>
          <w:szCs w:val="22"/>
        </w:rPr>
        <w:tab/>
        <w:t>S. 1006</w:t>
      </w:r>
      <w:r w:rsidRPr="00403603">
        <w:rPr>
          <w:szCs w:val="22"/>
        </w:rPr>
        <w:fldChar w:fldCharType="begin"/>
      </w:r>
      <w:r w:rsidRPr="00403603">
        <w:rPr>
          <w:szCs w:val="22"/>
        </w:rPr>
        <w:instrText xml:space="preserve"> XE " S. 1006" \b</w:instrText>
      </w:r>
      <w:r w:rsidRPr="00403603">
        <w:rPr>
          <w:szCs w:val="22"/>
        </w:rPr>
        <w:fldChar w:fldCharType="end"/>
      </w:r>
      <w:r w:rsidRPr="00403603">
        <w:rPr>
          <w:szCs w:val="22"/>
        </w:rPr>
        <w:t xml:space="preserve"> -- Senator Adams:  A BILL TO AMEND THE SOUTH CAROLINA CODE OF LAWS BY ADDING SECTION 9-11-95 SO AS TO ALLOW A RETIRED POLICE OFFICER WHO MAINTAINS A CONSTABLE CERTIFICATION AFTER HE IS CERTIFIED PURSUANT TO SECTION 23-23-70 TO BE EMPLOYED BY ONE OR MORE LAW ENFORCEMENT AGENCIES WITHOUT BEING SUBJECT TO THE EARNINGS LIMITATION IN SECTION 9-11-90(4).</w:t>
      </w:r>
    </w:p>
    <w:p w14:paraId="2CE858C7" w14:textId="77777777" w:rsidR="00403603" w:rsidRPr="00403603" w:rsidRDefault="00403603" w:rsidP="00403603">
      <w:pPr>
        <w:rPr>
          <w:szCs w:val="22"/>
        </w:rPr>
      </w:pPr>
      <w:r w:rsidRPr="00403603">
        <w:rPr>
          <w:szCs w:val="22"/>
        </w:rPr>
        <w:t>sr-0566km24.docx</w:t>
      </w:r>
    </w:p>
    <w:p w14:paraId="68A29392" w14:textId="77777777" w:rsidR="00403603" w:rsidRPr="00403603" w:rsidRDefault="00403603" w:rsidP="00403603">
      <w:pPr>
        <w:rPr>
          <w:szCs w:val="22"/>
        </w:rPr>
      </w:pPr>
      <w:r w:rsidRPr="00403603">
        <w:rPr>
          <w:szCs w:val="22"/>
        </w:rPr>
        <w:tab/>
        <w:t>Read the first time and referred to the Committee on Finance.</w:t>
      </w:r>
    </w:p>
    <w:p w14:paraId="78B9C373" w14:textId="3B733CE3" w:rsidR="00403603" w:rsidRPr="00403603" w:rsidRDefault="00403603" w:rsidP="00403603">
      <w:pPr>
        <w:rPr>
          <w:szCs w:val="22"/>
        </w:rPr>
      </w:pPr>
      <w:r w:rsidRPr="00403603">
        <w:rPr>
          <w:szCs w:val="22"/>
        </w:rPr>
        <w:tab/>
        <w:t>S. 1007</w:t>
      </w:r>
      <w:r w:rsidRPr="00403603">
        <w:rPr>
          <w:szCs w:val="22"/>
        </w:rPr>
        <w:fldChar w:fldCharType="begin"/>
      </w:r>
      <w:r w:rsidRPr="00403603">
        <w:rPr>
          <w:szCs w:val="22"/>
        </w:rPr>
        <w:instrText xml:space="preserve"> XE " S. 1007" \b</w:instrText>
      </w:r>
      <w:r w:rsidRPr="00403603">
        <w:rPr>
          <w:szCs w:val="22"/>
        </w:rPr>
        <w:fldChar w:fldCharType="end"/>
      </w:r>
      <w:r w:rsidRPr="00403603">
        <w:rPr>
          <w:szCs w:val="22"/>
        </w:rPr>
        <w:t xml:space="preserve"> -- Senator Adams:  A BILL TO AMEND THE SOUTH CAROLINA CODE OF LAWS BY AMENDING SECTION 23-23-60, RELATING TO CERTIFICATES OF COMPLIANCE, INFORMATION TO BE SUBMITTED RELATING TO QUALIFICATION OF CANDIDATES FOR CERTIFICATION, AND EXPIRATION OF CERTIFICATES FOR LAW </w:t>
      </w:r>
      <w:r w:rsidR="005A782B" w:rsidRPr="00403603">
        <w:rPr>
          <w:szCs w:val="22"/>
        </w:rPr>
        <w:t>ENFORCEMENT</w:t>
      </w:r>
      <w:r w:rsidRPr="00403603">
        <w:rPr>
          <w:szCs w:val="22"/>
        </w:rPr>
        <w:t xml:space="preserve"> OFFICERS SO AS TO PERMIT SLED TO CONDUCT STATE- AND FEDERAL-LEVEL CRIMINAL RECORDS CHECKS ON INDIVIDUALS SEEKING CERTIFICATION.</w:t>
      </w:r>
    </w:p>
    <w:p w14:paraId="098C0FFC" w14:textId="77777777" w:rsidR="00403603" w:rsidRPr="00403603" w:rsidRDefault="00403603" w:rsidP="00403603">
      <w:pPr>
        <w:rPr>
          <w:szCs w:val="22"/>
        </w:rPr>
      </w:pPr>
      <w:r w:rsidRPr="00403603">
        <w:rPr>
          <w:szCs w:val="22"/>
        </w:rPr>
        <w:t>sr-0121jg24.docx</w:t>
      </w:r>
    </w:p>
    <w:p w14:paraId="5D4DFE1A" w14:textId="77777777" w:rsidR="00403603" w:rsidRPr="00403603" w:rsidRDefault="00403603" w:rsidP="00403603">
      <w:pPr>
        <w:rPr>
          <w:szCs w:val="22"/>
        </w:rPr>
      </w:pPr>
      <w:r w:rsidRPr="00403603">
        <w:rPr>
          <w:szCs w:val="22"/>
        </w:rPr>
        <w:tab/>
        <w:t>Read the first time and referred to the Committee on Judiciary.</w:t>
      </w:r>
    </w:p>
    <w:p w14:paraId="141A1732" w14:textId="77777777" w:rsidR="00403603" w:rsidRPr="00403603" w:rsidRDefault="00403603" w:rsidP="00403603">
      <w:pPr>
        <w:rPr>
          <w:szCs w:val="22"/>
        </w:rPr>
      </w:pPr>
    </w:p>
    <w:p w14:paraId="47F89448" w14:textId="77777777" w:rsidR="00403603" w:rsidRPr="00403603" w:rsidRDefault="00403603" w:rsidP="00403603">
      <w:pPr>
        <w:rPr>
          <w:szCs w:val="22"/>
        </w:rPr>
      </w:pPr>
      <w:r w:rsidRPr="00403603">
        <w:rPr>
          <w:szCs w:val="22"/>
        </w:rPr>
        <w:tab/>
        <w:t>S. 1008</w:t>
      </w:r>
      <w:r w:rsidRPr="00403603">
        <w:rPr>
          <w:szCs w:val="22"/>
        </w:rPr>
        <w:fldChar w:fldCharType="begin"/>
      </w:r>
      <w:r w:rsidRPr="00403603">
        <w:rPr>
          <w:szCs w:val="22"/>
        </w:rPr>
        <w:instrText xml:space="preserve"> XE " S. 1008" \b</w:instrText>
      </w:r>
      <w:r w:rsidRPr="00403603">
        <w:rPr>
          <w:szCs w:val="22"/>
        </w:rPr>
        <w:fldChar w:fldCharType="end"/>
      </w:r>
      <w:r w:rsidRPr="00403603">
        <w:rPr>
          <w:szCs w:val="22"/>
        </w:rPr>
        <w:t xml:space="preserve"> -- Senators Kimbrell, M. Johnson, Rice, Reichenbach, Adams, Corbin, Gambrell, Climer, Cash, Verdin and Garrett:  A SENATE RESOLUTION TO RECOGNIZE AND HONOR GOVERNOR GREG ABBOTT FOR HIS LEADERSHIP AND FORTITUDE AND ENCOURAGE HIM TO PERSEVERE IN HIS FIGHT TO SECURE THE TEXAS-MEXICO BORDER.</w:t>
      </w:r>
    </w:p>
    <w:p w14:paraId="265D7410" w14:textId="77777777" w:rsidR="00403603" w:rsidRPr="00403603" w:rsidRDefault="00403603" w:rsidP="00403603">
      <w:pPr>
        <w:rPr>
          <w:szCs w:val="22"/>
        </w:rPr>
      </w:pPr>
      <w:r w:rsidRPr="00403603">
        <w:rPr>
          <w:szCs w:val="22"/>
        </w:rPr>
        <w:t>sr-0571km-hw24.docx</w:t>
      </w:r>
    </w:p>
    <w:p w14:paraId="6A3A3E7C" w14:textId="77777777" w:rsidR="00403603" w:rsidRPr="00403603" w:rsidRDefault="00403603" w:rsidP="00403603">
      <w:pPr>
        <w:rPr>
          <w:szCs w:val="22"/>
        </w:rPr>
      </w:pPr>
      <w:r w:rsidRPr="00403603">
        <w:rPr>
          <w:szCs w:val="22"/>
        </w:rPr>
        <w:tab/>
        <w:t>The Senate Resolution was introduced and referred to the Committee on Judiciary.</w:t>
      </w:r>
    </w:p>
    <w:p w14:paraId="577C0F7C" w14:textId="77777777" w:rsidR="00403603" w:rsidRPr="00403603" w:rsidRDefault="00403603" w:rsidP="00403603">
      <w:pPr>
        <w:rPr>
          <w:szCs w:val="22"/>
        </w:rPr>
      </w:pPr>
    </w:p>
    <w:p w14:paraId="4D6AEC3A" w14:textId="77777777" w:rsidR="00403603" w:rsidRPr="00403603" w:rsidRDefault="00403603" w:rsidP="00403603">
      <w:pPr>
        <w:rPr>
          <w:szCs w:val="22"/>
        </w:rPr>
      </w:pPr>
      <w:r w:rsidRPr="00403603">
        <w:rPr>
          <w:szCs w:val="22"/>
        </w:rPr>
        <w:tab/>
        <w:t>S. 1009</w:t>
      </w:r>
      <w:r w:rsidRPr="00403603">
        <w:rPr>
          <w:szCs w:val="22"/>
        </w:rPr>
        <w:fldChar w:fldCharType="begin"/>
      </w:r>
      <w:r w:rsidRPr="00403603">
        <w:rPr>
          <w:szCs w:val="22"/>
        </w:rPr>
        <w:instrText xml:space="preserve"> XE " S. 1009" \b</w:instrText>
      </w:r>
      <w:r w:rsidRPr="00403603">
        <w:rPr>
          <w:szCs w:val="22"/>
        </w:rPr>
        <w:fldChar w:fldCharType="end"/>
      </w:r>
      <w:r w:rsidRPr="00403603">
        <w:rPr>
          <w:szCs w:val="22"/>
        </w:rPr>
        <w:t xml:space="preserve"> -- Senator McElveen:  A CONCURRENT RESOLUTION TO RECOGNIZE FEBRUARY 2024 AS "WORLD CHOLANGIOCARCINOMA MONTH" IN SOUTH CAROLINA.</w:t>
      </w:r>
    </w:p>
    <w:p w14:paraId="19F5414B" w14:textId="77777777" w:rsidR="00403603" w:rsidRPr="00403603" w:rsidRDefault="00403603" w:rsidP="00403603">
      <w:pPr>
        <w:rPr>
          <w:szCs w:val="22"/>
        </w:rPr>
      </w:pPr>
      <w:r w:rsidRPr="00403603">
        <w:rPr>
          <w:szCs w:val="22"/>
        </w:rPr>
        <w:t>sr-0549km-vc24.docx</w:t>
      </w:r>
    </w:p>
    <w:p w14:paraId="70D69403" w14:textId="77777777" w:rsidR="00403603" w:rsidRPr="00403603" w:rsidRDefault="00403603" w:rsidP="00403603">
      <w:pPr>
        <w:rPr>
          <w:szCs w:val="22"/>
        </w:rPr>
      </w:pPr>
      <w:r w:rsidRPr="00403603">
        <w:rPr>
          <w:szCs w:val="22"/>
        </w:rPr>
        <w:tab/>
        <w:t>Senator MCELVEEN spoke on the Resolution.</w:t>
      </w:r>
    </w:p>
    <w:p w14:paraId="72F93903" w14:textId="77777777" w:rsidR="00403603" w:rsidRPr="00403603" w:rsidRDefault="00403603" w:rsidP="00403603">
      <w:pPr>
        <w:rPr>
          <w:szCs w:val="22"/>
        </w:rPr>
      </w:pPr>
      <w:r w:rsidRPr="00403603">
        <w:rPr>
          <w:szCs w:val="22"/>
        </w:rPr>
        <w:tab/>
        <w:t>The Concurrent Resolution was adopted, ordered sent to the House.</w:t>
      </w:r>
    </w:p>
    <w:p w14:paraId="5E0D2717" w14:textId="77777777" w:rsidR="00403603" w:rsidRPr="00403603" w:rsidRDefault="00403603" w:rsidP="00403603">
      <w:pPr>
        <w:rPr>
          <w:szCs w:val="22"/>
        </w:rPr>
      </w:pPr>
    </w:p>
    <w:p w14:paraId="39A19910" w14:textId="77777777" w:rsidR="00403603" w:rsidRPr="00403603" w:rsidRDefault="00403603" w:rsidP="00403603">
      <w:pPr>
        <w:rPr>
          <w:szCs w:val="22"/>
        </w:rPr>
      </w:pPr>
      <w:r w:rsidRPr="00403603">
        <w:rPr>
          <w:szCs w:val="22"/>
        </w:rPr>
        <w:tab/>
        <w:t>S. 1010</w:t>
      </w:r>
      <w:r w:rsidRPr="00403603">
        <w:rPr>
          <w:szCs w:val="22"/>
        </w:rPr>
        <w:fldChar w:fldCharType="begin"/>
      </w:r>
      <w:r w:rsidRPr="00403603">
        <w:rPr>
          <w:szCs w:val="22"/>
        </w:rPr>
        <w:instrText xml:space="preserve"> XE " S. 1010" \b</w:instrText>
      </w:r>
      <w:r w:rsidRPr="00403603">
        <w:rPr>
          <w:szCs w:val="22"/>
        </w:rPr>
        <w:fldChar w:fldCharType="end"/>
      </w:r>
      <w:r w:rsidRPr="00403603">
        <w:rPr>
          <w:szCs w:val="22"/>
        </w:rPr>
        <w:t xml:space="preserve"> -- Senator Shealy:  A CONCURRENT RESOLUTION TO RECOGNIZE FEBRUARY 2024 AS "AMERICAN HEART MONTH" IN SOUTH CAROLINA.</w:t>
      </w:r>
    </w:p>
    <w:p w14:paraId="0779D062" w14:textId="77777777" w:rsidR="00403603" w:rsidRPr="00403603" w:rsidRDefault="00403603" w:rsidP="00403603">
      <w:pPr>
        <w:rPr>
          <w:szCs w:val="22"/>
        </w:rPr>
      </w:pPr>
      <w:r w:rsidRPr="00403603">
        <w:rPr>
          <w:szCs w:val="22"/>
        </w:rPr>
        <w:t>sr-0575km-vc24.docx</w:t>
      </w:r>
    </w:p>
    <w:p w14:paraId="673C03B6" w14:textId="77777777" w:rsidR="00403603" w:rsidRPr="00403603" w:rsidRDefault="00403603" w:rsidP="00403603">
      <w:pPr>
        <w:rPr>
          <w:szCs w:val="22"/>
        </w:rPr>
      </w:pPr>
      <w:r w:rsidRPr="00403603">
        <w:rPr>
          <w:szCs w:val="22"/>
        </w:rPr>
        <w:tab/>
        <w:t>The Concurrent Resolution was introduced and referred to the Committee on Medical Affairs.</w:t>
      </w:r>
    </w:p>
    <w:p w14:paraId="04673B3B" w14:textId="77777777" w:rsidR="00403603" w:rsidRPr="00403603" w:rsidRDefault="00403603" w:rsidP="00403603">
      <w:pPr>
        <w:rPr>
          <w:szCs w:val="22"/>
        </w:rPr>
      </w:pPr>
    </w:p>
    <w:p w14:paraId="0757FF4F" w14:textId="77777777" w:rsidR="00403603" w:rsidRPr="00403603" w:rsidRDefault="00403603" w:rsidP="00403603">
      <w:pPr>
        <w:rPr>
          <w:szCs w:val="22"/>
        </w:rPr>
      </w:pPr>
      <w:r w:rsidRPr="00403603">
        <w:rPr>
          <w:szCs w:val="22"/>
        </w:rPr>
        <w:tab/>
        <w:t>S. 1011</w:t>
      </w:r>
      <w:r w:rsidRPr="00403603">
        <w:rPr>
          <w:szCs w:val="22"/>
        </w:rPr>
        <w:fldChar w:fldCharType="begin"/>
      </w:r>
      <w:r w:rsidRPr="00403603">
        <w:rPr>
          <w:szCs w:val="22"/>
        </w:rPr>
        <w:instrText xml:space="preserve"> XE " S. 1011" \b</w:instrText>
      </w:r>
      <w:r w:rsidRPr="00403603">
        <w:rPr>
          <w:szCs w:val="22"/>
        </w:rPr>
        <w:fldChar w:fldCharType="end"/>
      </w:r>
      <w:r w:rsidRPr="00403603">
        <w:rPr>
          <w:szCs w:val="22"/>
        </w:rPr>
        <w:t xml:space="preserve"> -- Senators Setzler, Malloy, Hutto, Jackson, McElveen, Goldfinch, Hembree, Young, Garrett, Talley, Gambrell, K. Johnson, Allen, McLeod, Tedder, Turner, Gustafson, Alexander, Kimbrell, Adams, Rice, Campsen, Senn, Shealy, Verdin, Cromer, Matthews, Loftis, Corbin, Williams, Rankin, Peeler, Reichenbach, Sabb and Fanning:  A SENATE RESOLUTION TO RECOGNIZE AND HONOR THE UNIVERSITY OF SOUTH CAROLINA AND THE ENTIRE USC SYSTEM FOR ITS MANY AND SIGNIFICANT CONTRIBUTIONS TO THE EDUCATION AND CULTURE OF OUR CITIZENS AND TO DECLARE TUESDAY, FEBRUARY 13, 2024, "CAROLINA DAY" AT THE STATE HOUSE.</w:t>
      </w:r>
    </w:p>
    <w:p w14:paraId="55EA2801" w14:textId="77777777" w:rsidR="00403603" w:rsidRPr="00403603" w:rsidRDefault="00403603" w:rsidP="00403603">
      <w:pPr>
        <w:rPr>
          <w:szCs w:val="22"/>
        </w:rPr>
      </w:pPr>
      <w:r w:rsidRPr="00403603">
        <w:rPr>
          <w:szCs w:val="22"/>
        </w:rPr>
        <w:t>lc-0324hdb-gm24.docx</w:t>
      </w:r>
    </w:p>
    <w:p w14:paraId="130D91F2" w14:textId="77777777" w:rsidR="00403603" w:rsidRPr="00403603" w:rsidRDefault="00403603" w:rsidP="00403603">
      <w:pPr>
        <w:rPr>
          <w:szCs w:val="22"/>
        </w:rPr>
      </w:pPr>
      <w:r w:rsidRPr="00403603">
        <w:rPr>
          <w:szCs w:val="22"/>
        </w:rPr>
        <w:tab/>
        <w:t>The Senate Resolution was adopted.</w:t>
      </w:r>
    </w:p>
    <w:p w14:paraId="0AA4B3C1" w14:textId="77777777" w:rsidR="00403603" w:rsidRPr="00403603" w:rsidRDefault="00403603" w:rsidP="00403603">
      <w:pPr>
        <w:rPr>
          <w:szCs w:val="22"/>
        </w:rPr>
      </w:pPr>
    </w:p>
    <w:p w14:paraId="6B90A77C" w14:textId="77777777" w:rsidR="00403603" w:rsidRPr="00403603" w:rsidRDefault="00403603" w:rsidP="00403603">
      <w:pPr>
        <w:rPr>
          <w:szCs w:val="22"/>
        </w:rPr>
      </w:pPr>
      <w:r w:rsidRPr="00403603">
        <w:rPr>
          <w:szCs w:val="22"/>
        </w:rPr>
        <w:tab/>
        <w:t>H. 3309</w:t>
      </w:r>
      <w:r w:rsidRPr="00403603">
        <w:rPr>
          <w:szCs w:val="22"/>
        </w:rPr>
        <w:fldChar w:fldCharType="begin"/>
      </w:r>
      <w:r w:rsidRPr="00403603">
        <w:rPr>
          <w:szCs w:val="22"/>
        </w:rPr>
        <w:instrText xml:space="preserve"> XE " H. 3309" \b</w:instrText>
      </w:r>
      <w:r w:rsidRPr="00403603">
        <w:rPr>
          <w:szCs w:val="22"/>
        </w:rPr>
        <w:fldChar w:fldCharType="end"/>
      </w:r>
      <w:r w:rsidRPr="00403603">
        <w:rPr>
          <w:szCs w:val="22"/>
        </w:rPr>
        <w:t xml:space="preserve"> -- Reps. Gilliam, Pope, Erickson, Bradley, Davis, Caskey and M. M. Smith:  A BILL TO AMEND THE SOUTH CAROLINA CODE OF LAWS BY ENACTING THE "SEIZURE SAFE SCHOOLS ACT" BY ADDING SECTION 59-63-97 SO AS TO REQUIRE THE ESTABLISHMENT OF SEIZURE ACTION PLANS IN PUBLIC SCHOOLS, AND TO PROVIDE REQUIREMENTS FOR SUCH PLANS AND THEIR IMPLEMENTATION, AMONG OTHER THINGS.</w:t>
      </w:r>
    </w:p>
    <w:p w14:paraId="27763EFA" w14:textId="77777777" w:rsidR="00403603" w:rsidRPr="00403603" w:rsidRDefault="00403603" w:rsidP="00403603">
      <w:pPr>
        <w:rPr>
          <w:szCs w:val="22"/>
        </w:rPr>
      </w:pPr>
      <w:r w:rsidRPr="00403603">
        <w:rPr>
          <w:szCs w:val="22"/>
        </w:rPr>
        <w:t>lc-0010wab23.docx</w:t>
      </w:r>
    </w:p>
    <w:p w14:paraId="7E5ACB44" w14:textId="77777777" w:rsidR="00403603" w:rsidRPr="00403603" w:rsidRDefault="00403603" w:rsidP="00403603">
      <w:pPr>
        <w:rPr>
          <w:szCs w:val="22"/>
        </w:rPr>
      </w:pPr>
      <w:r w:rsidRPr="00403603">
        <w:rPr>
          <w:szCs w:val="22"/>
        </w:rPr>
        <w:tab/>
        <w:t>Read the first time and referred to the Committee on Education.</w:t>
      </w:r>
    </w:p>
    <w:p w14:paraId="7C34F6B8" w14:textId="77777777" w:rsidR="00403603" w:rsidRPr="00403603" w:rsidRDefault="00403603" w:rsidP="00403603">
      <w:pPr>
        <w:rPr>
          <w:szCs w:val="22"/>
        </w:rPr>
      </w:pPr>
    </w:p>
    <w:p w14:paraId="16E9FD56" w14:textId="77777777" w:rsidR="00403603" w:rsidRPr="00403603" w:rsidRDefault="00403603" w:rsidP="00403603">
      <w:pPr>
        <w:rPr>
          <w:szCs w:val="22"/>
        </w:rPr>
      </w:pPr>
      <w:r w:rsidRPr="00403603">
        <w:rPr>
          <w:szCs w:val="22"/>
        </w:rPr>
        <w:tab/>
        <w:t>H. 3523</w:t>
      </w:r>
      <w:r w:rsidRPr="00403603">
        <w:rPr>
          <w:szCs w:val="22"/>
        </w:rPr>
        <w:fldChar w:fldCharType="begin"/>
      </w:r>
      <w:r w:rsidRPr="00403603">
        <w:rPr>
          <w:szCs w:val="22"/>
        </w:rPr>
        <w:instrText xml:space="preserve"> XE " H. 3523" \b</w:instrText>
      </w:r>
      <w:r w:rsidRPr="00403603">
        <w:rPr>
          <w:szCs w:val="22"/>
        </w:rPr>
        <w:fldChar w:fldCharType="end"/>
      </w:r>
      <w:r w:rsidRPr="00403603">
        <w:rPr>
          <w:szCs w:val="22"/>
        </w:rPr>
        <w:t xml:space="preserve"> -- Reps. McCravy, Lawson, Yow, Leber, Bailey, Brittain, Robbins, Sessions, Mitchell, Wheeler, Schuessler, B. Newton, Erickson, Bradley, Oremus, Cromer, Chapman, Gagnon, Gilliam and Gibson:  A BILL TO AMEND SOUTH CAROLINA CODE OF LAWS BY ADDING ARTICLE 8 TO CHAPTER 11, TITLE 1 SO AS TO CREATE THE "FALLEN FIRST RESPONDER SURVIVOR ADVOCATE" POSITION WITHIN THE DEPARTMENT OF ADMINISTRATION AND PROVIDE ITS DUTIES AND RESPONSIBILITIES.</w:t>
      </w:r>
    </w:p>
    <w:p w14:paraId="29A895E6" w14:textId="77777777" w:rsidR="00403603" w:rsidRPr="00403603" w:rsidRDefault="00403603" w:rsidP="00403603">
      <w:pPr>
        <w:rPr>
          <w:szCs w:val="22"/>
        </w:rPr>
      </w:pPr>
      <w:r w:rsidRPr="00403603">
        <w:rPr>
          <w:szCs w:val="22"/>
        </w:rPr>
        <w:t>lc-0161cm23.docx</w:t>
      </w:r>
    </w:p>
    <w:p w14:paraId="438B613C" w14:textId="77777777" w:rsidR="00403603" w:rsidRPr="00403603" w:rsidRDefault="00403603" w:rsidP="00403603">
      <w:pPr>
        <w:rPr>
          <w:szCs w:val="22"/>
        </w:rPr>
      </w:pPr>
      <w:r w:rsidRPr="00403603">
        <w:rPr>
          <w:szCs w:val="22"/>
        </w:rPr>
        <w:tab/>
        <w:t>Read the first time and referred to the Committee on Judiciary.</w:t>
      </w:r>
    </w:p>
    <w:p w14:paraId="551E1BFA" w14:textId="77777777" w:rsidR="00403603" w:rsidRPr="00403603" w:rsidRDefault="00403603" w:rsidP="00403603">
      <w:pPr>
        <w:rPr>
          <w:szCs w:val="22"/>
        </w:rPr>
      </w:pPr>
    </w:p>
    <w:p w14:paraId="7F243636" w14:textId="77777777" w:rsidR="00403603" w:rsidRPr="00403603" w:rsidRDefault="00403603" w:rsidP="00403603">
      <w:pPr>
        <w:rPr>
          <w:szCs w:val="22"/>
        </w:rPr>
      </w:pPr>
      <w:r w:rsidRPr="00403603">
        <w:rPr>
          <w:szCs w:val="22"/>
        </w:rPr>
        <w:tab/>
        <w:t>H. 4029</w:t>
      </w:r>
      <w:r w:rsidRPr="00403603">
        <w:rPr>
          <w:szCs w:val="22"/>
        </w:rPr>
        <w:fldChar w:fldCharType="begin"/>
      </w:r>
      <w:r w:rsidRPr="00403603">
        <w:rPr>
          <w:szCs w:val="22"/>
        </w:rPr>
        <w:instrText xml:space="preserve"> XE " H. 4029" \b</w:instrText>
      </w:r>
      <w:r w:rsidRPr="00403603">
        <w:rPr>
          <w:szCs w:val="22"/>
        </w:rPr>
        <w:fldChar w:fldCharType="end"/>
      </w:r>
      <w:r w:rsidRPr="00403603">
        <w:rPr>
          <w:szCs w:val="22"/>
        </w:rPr>
        <w:t xml:space="preserve"> -- Reps. Dillard, Hyde, Bailey, Brittain, Weeks and Schuessler:  A BILL TO AMEND THE SOUTH CAROLINA CODE OF LAWS BY AMENDING SECTION 33-1-103, RELATING TO DESIGNATION OF REPRESENTATION IN MAGISTRATES COURT, SO AS TO INCLUDE HOUSING AUTHORITIES.</w:t>
      </w:r>
    </w:p>
    <w:p w14:paraId="2B40A124" w14:textId="77777777" w:rsidR="00403603" w:rsidRPr="00403603" w:rsidRDefault="00403603" w:rsidP="00403603">
      <w:pPr>
        <w:rPr>
          <w:szCs w:val="22"/>
        </w:rPr>
      </w:pPr>
      <w:r w:rsidRPr="00403603">
        <w:rPr>
          <w:szCs w:val="22"/>
        </w:rPr>
        <w:t>lc-0203ph23.docx</w:t>
      </w:r>
    </w:p>
    <w:p w14:paraId="6972AEBA" w14:textId="77777777" w:rsidR="00403603" w:rsidRPr="00403603" w:rsidRDefault="00403603" w:rsidP="00403603">
      <w:pPr>
        <w:rPr>
          <w:szCs w:val="22"/>
        </w:rPr>
      </w:pPr>
      <w:r w:rsidRPr="00403603">
        <w:rPr>
          <w:szCs w:val="22"/>
        </w:rPr>
        <w:tab/>
        <w:t>Read the first time and referred to the Committee on Labor, Commerce and Industry.</w:t>
      </w:r>
    </w:p>
    <w:p w14:paraId="6FA60ECD" w14:textId="77777777" w:rsidR="00403603" w:rsidRPr="00403603" w:rsidRDefault="00403603" w:rsidP="00403603">
      <w:pPr>
        <w:rPr>
          <w:szCs w:val="22"/>
        </w:rPr>
      </w:pPr>
    </w:p>
    <w:p w14:paraId="5092CAA1" w14:textId="77777777" w:rsidR="00403603" w:rsidRPr="00403603" w:rsidRDefault="00403603" w:rsidP="00403603">
      <w:pPr>
        <w:rPr>
          <w:szCs w:val="22"/>
        </w:rPr>
      </w:pPr>
      <w:r w:rsidRPr="00403603">
        <w:rPr>
          <w:szCs w:val="22"/>
        </w:rPr>
        <w:tab/>
        <w:t>H. 4608</w:t>
      </w:r>
      <w:r w:rsidRPr="00403603">
        <w:rPr>
          <w:szCs w:val="22"/>
        </w:rPr>
        <w:fldChar w:fldCharType="begin"/>
      </w:r>
      <w:r w:rsidRPr="00403603">
        <w:rPr>
          <w:szCs w:val="22"/>
        </w:rPr>
        <w:instrText xml:space="preserve"> XE " H. 4608" \b</w:instrText>
      </w:r>
      <w:r w:rsidRPr="00403603">
        <w:rPr>
          <w:szCs w:val="22"/>
        </w:rPr>
        <w:fldChar w:fldCharType="end"/>
      </w:r>
      <w:r w:rsidRPr="00403603">
        <w:rPr>
          <w:szCs w:val="22"/>
        </w:rPr>
        <w:t xml:space="preserve"> -- Reps. Hayes and Atkinson:  A CONCURRENT RESOLUTION TO REQUEST THE DEPARTMENT OF TRANSPORTATION NAME THE BRIDGE THAT CROSSES THE LUMBER RIVER ALONG UNITED STATES HIGHWAY 76 AND SOUTH CAROLINA HIGHWAY 9 AT THE BORDER OF MARION AND HORRY COUNTIES "PLAN LANNEAU ELVINGTON, SR. MEMORIAL BRIDGE" AND ERECT APPROPRIATE SIGNS OR MARKERS AT THIS LOCATION CONTAINING THESE WORDS.</w:t>
      </w:r>
    </w:p>
    <w:p w14:paraId="2A745B94" w14:textId="77777777" w:rsidR="00403603" w:rsidRPr="00403603" w:rsidRDefault="00403603" w:rsidP="00403603">
      <w:pPr>
        <w:rPr>
          <w:szCs w:val="22"/>
        </w:rPr>
      </w:pPr>
      <w:r w:rsidRPr="00403603">
        <w:rPr>
          <w:szCs w:val="22"/>
        </w:rPr>
        <w:t>lc-0417cm-gt24.docx</w:t>
      </w:r>
    </w:p>
    <w:p w14:paraId="4CEA157B" w14:textId="77777777" w:rsidR="00403603" w:rsidRPr="00403603" w:rsidRDefault="00403603" w:rsidP="00403603">
      <w:pPr>
        <w:rPr>
          <w:szCs w:val="22"/>
        </w:rPr>
      </w:pPr>
      <w:r w:rsidRPr="00403603">
        <w:rPr>
          <w:szCs w:val="22"/>
        </w:rPr>
        <w:tab/>
        <w:t>The Concurrent Resolution was introduced and referred to the Committee on Transportation.</w:t>
      </w:r>
    </w:p>
    <w:p w14:paraId="4B46EBEC" w14:textId="77777777" w:rsidR="00403603" w:rsidRPr="00403603" w:rsidRDefault="00403603" w:rsidP="00403603">
      <w:pPr>
        <w:rPr>
          <w:szCs w:val="22"/>
        </w:rPr>
      </w:pPr>
    </w:p>
    <w:p w14:paraId="7AD58736" w14:textId="77777777" w:rsidR="00403603" w:rsidRPr="00403603" w:rsidRDefault="00403603" w:rsidP="00403603">
      <w:pPr>
        <w:rPr>
          <w:szCs w:val="22"/>
        </w:rPr>
      </w:pPr>
      <w:r w:rsidRPr="00403603">
        <w:rPr>
          <w:szCs w:val="22"/>
        </w:rPr>
        <w:tab/>
        <w:t>H. 4632</w:t>
      </w:r>
      <w:r w:rsidRPr="00403603">
        <w:rPr>
          <w:szCs w:val="22"/>
        </w:rPr>
        <w:fldChar w:fldCharType="begin"/>
      </w:r>
      <w:r w:rsidRPr="00403603">
        <w:rPr>
          <w:szCs w:val="22"/>
        </w:rPr>
        <w:instrText xml:space="preserve"> XE " H. 4632" \b</w:instrText>
      </w:r>
      <w:r w:rsidRPr="00403603">
        <w:rPr>
          <w:szCs w:val="22"/>
        </w:rPr>
        <w:fldChar w:fldCharType="end"/>
      </w:r>
      <w:r w:rsidRPr="00403603">
        <w:rPr>
          <w:szCs w:val="22"/>
        </w:rPr>
        <w:t xml:space="preserve"> -- Rep. J. E. Johnson:  A CONCURRENT RESOLUTION TO REQUEST THAT THE DEPARTMENT OF TRANSPORTATION NAME THE INTERSECTION OF CULTRA ROAD AND OAK STREET IN THE CITY OF CONWAY IN HORRY COUNTY "JAMES ODELL COCHRAN INTERSECTION" AND ERECT APPROPRIATE MARKERS OR SIGNS AT THIS LOCATION CONTAINING THESE WORDS.</w:t>
      </w:r>
    </w:p>
    <w:p w14:paraId="6CB11195" w14:textId="77777777" w:rsidR="00403603" w:rsidRPr="00403603" w:rsidRDefault="00403603" w:rsidP="00403603">
      <w:pPr>
        <w:rPr>
          <w:szCs w:val="22"/>
        </w:rPr>
      </w:pPr>
      <w:r w:rsidRPr="00403603">
        <w:rPr>
          <w:szCs w:val="22"/>
        </w:rPr>
        <w:t>lc-0420cm-cm24</w:t>
      </w:r>
    </w:p>
    <w:p w14:paraId="5FFC81C7" w14:textId="77777777" w:rsidR="00403603" w:rsidRPr="00403603" w:rsidRDefault="00403603" w:rsidP="00403603">
      <w:pPr>
        <w:rPr>
          <w:szCs w:val="22"/>
        </w:rPr>
      </w:pPr>
      <w:r w:rsidRPr="00403603">
        <w:rPr>
          <w:szCs w:val="22"/>
        </w:rPr>
        <w:tab/>
        <w:t>The Concurrent Resolution was introduced and referred to the Committee on Transportation.</w:t>
      </w:r>
    </w:p>
    <w:p w14:paraId="750BAAD9" w14:textId="77777777" w:rsidR="00403603" w:rsidRPr="00403603" w:rsidRDefault="00403603" w:rsidP="00403603">
      <w:pPr>
        <w:rPr>
          <w:szCs w:val="22"/>
        </w:rPr>
      </w:pPr>
    </w:p>
    <w:p w14:paraId="5BA634D3" w14:textId="77777777" w:rsidR="00403603" w:rsidRPr="00403603" w:rsidRDefault="00403603" w:rsidP="00403603">
      <w:pPr>
        <w:rPr>
          <w:szCs w:val="22"/>
        </w:rPr>
      </w:pPr>
      <w:r w:rsidRPr="00403603">
        <w:rPr>
          <w:szCs w:val="22"/>
        </w:rPr>
        <w:tab/>
        <w:t>H. 4674</w:t>
      </w:r>
      <w:r w:rsidRPr="00403603">
        <w:rPr>
          <w:szCs w:val="22"/>
        </w:rPr>
        <w:fldChar w:fldCharType="begin"/>
      </w:r>
      <w:r w:rsidRPr="00403603">
        <w:rPr>
          <w:szCs w:val="22"/>
        </w:rPr>
        <w:instrText xml:space="preserve"> XE " H. 4674" \b</w:instrText>
      </w:r>
      <w:r w:rsidRPr="00403603">
        <w:rPr>
          <w:szCs w:val="22"/>
        </w:rPr>
        <w:fldChar w:fldCharType="end"/>
      </w:r>
      <w:r w:rsidRPr="00403603">
        <w:rPr>
          <w:szCs w:val="22"/>
        </w:rPr>
        <w:t xml:space="preserve"> -- Rep. Erickson:  A BILL TO AMEND THE SOUTH CAROLINA CODE OF LAWS BY AMENDING SECTION 56-3-1240, RELATING TO THE DISPLAY OF LICENSE PLATES, SO AS TO PROVIDE THE CIRCUMSTANCES IN WHICH THE PROVISIONS OF THIS SECTION APPLY, TO PROVIDE HOW LICENSE PLATES MUST BE FASTENED TO VEHICLES, TO MAKE TECHNICAL CHANGES, AND TO PROVIDE FOR THE DISPLAY OF TEMPORARY LICENSE PLATES ON LARGE COMMERCIAL MOTOR VEHICLES.</w:t>
      </w:r>
    </w:p>
    <w:p w14:paraId="1245755F" w14:textId="77777777" w:rsidR="00403603" w:rsidRPr="00403603" w:rsidRDefault="00403603" w:rsidP="00403603">
      <w:pPr>
        <w:rPr>
          <w:szCs w:val="22"/>
        </w:rPr>
      </w:pPr>
      <w:r w:rsidRPr="00403603">
        <w:rPr>
          <w:szCs w:val="22"/>
        </w:rPr>
        <w:t>lc-0444cm24.docx</w:t>
      </w:r>
    </w:p>
    <w:p w14:paraId="0DB47483" w14:textId="77777777" w:rsidR="00403603" w:rsidRPr="00403603" w:rsidRDefault="00403603" w:rsidP="00403603">
      <w:pPr>
        <w:rPr>
          <w:szCs w:val="22"/>
        </w:rPr>
      </w:pPr>
      <w:r w:rsidRPr="00403603">
        <w:rPr>
          <w:szCs w:val="22"/>
        </w:rPr>
        <w:tab/>
        <w:t>Read the first time and referred to the Committee on Transportation.</w:t>
      </w:r>
    </w:p>
    <w:p w14:paraId="5EE68581" w14:textId="77777777" w:rsidR="00403603" w:rsidRPr="00403603" w:rsidRDefault="00403603" w:rsidP="00403603">
      <w:pPr>
        <w:rPr>
          <w:szCs w:val="22"/>
        </w:rPr>
      </w:pPr>
    </w:p>
    <w:p w14:paraId="4C9C7D61" w14:textId="77777777" w:rsidR="00403603" w:rsidRPr="00403603" w:rsidRDefault="00403603" w:rsidP="00403603">
      <w:pPr>
        <w:rPr>
          <w:szCs w:val="22"/>
        </w:rPr>
      </w:pPr>
      <w:r w:rsidRPr="00403603">
        <w:rPr>
          <w:szCs w:val="22"/>
        </w:rPr>
        <w:tab/>
        <w:t>H. 4806</w:t>
      </w:r>
      <w:r w:rsidRPr="00403603">
        <w:rPr>
          <w:szCs w:val="22"/>
        </w:rPr>
        <w:fldChar w:fldCharType="begin"/>
      </w:r>
      <w:r w:rsidRPr="00403603">
        <w:rPr>
          <w:szCs w:val="22"/>
        </w:rPr>
        <w:instrText xml:space="preserve"> XE " H. 4806" \b</w:instrText>
      </w:r>
      <w:r w:rsidRPr="00403603">
        <w:rPr>
          <w:szCs w:val="22"/>
        </w:rPr>
        <w:fldChar w:fldCharType="end"/>
      </w:r>
      <w:r w:rsidRPr="00403603">
        <w:rPr>
          <w:szCs w:val="22"/>
        </w:rPr>
        <w:t xml:space="preserve"> -- Reps. Rivers and Gilliard:  A CONCURRENT RESOLUTION TO REQUEST THE DEPARTMENT OF TRANSPORTATION NAME THE PORTION OF THE SEA ISLAND PARKWAY IN BEAUFORT COUNTY FROM ITS INTERSECTION WITH COWEN CREEK BLUFF TO ITS INTERSECTION WITH COWEN CREEK BRIDGE "MONTFORD POINT MARINES WAY" AND ERECT APPROPRIATE MARKERS OR SIGNS ALONG THIS PORTION OF HIGHWAY CONTAINING THESE WORDS.</w:t>
      </w:r>
    </w:p>
    <w:p w14:paraId="2A82D213" w14:textId="77777777" w:rsidR="00403603" w:rsidRPr="00403603" w:rsidRDefault="00403603" w:rsidP="00403603">
      <w:pPr>
        <w:rPr>
          <w:szCs w:val="22"/>
        </w:rPr>
      </w:pPr>
      <w:r w:rsidRPr="00403603">
        <w:rPr>
          <w:szCs w:val="22"/>
        </w:rPr>
        <w:t>lc-0452cm-gt24.docx</w:t>
      </w:r>
    </w:p>
    <w:p w14:paraId="77C1E297" w14:textId="77777777" w:rsidR="00403603" w:rsidRPr="00403603" w:rsidRDefault="00403603" w:rsidP="00403603">
      <w:pPr>
        <w:rPr>
          <w:szCs w:val="22"/>
        </w:rPr>
      </w:pPr>
      <w:r w:rsidRPr="00403603">
        <w:rPr>
          <w:szCs w:val="22"/>
        </w:rPr>
        <w:tab/>
        <w:t>The Concurrent Resolution was introduced and referred to the Committee on Transportation.</w:t>
      </w:r>
    </w:p>
    <w:p w14:paraId="641EA3D4" w14:textId="77777777" w:rsidR="00403603" w:rsidRPr="00403603" w:rsidRDefault="00403603" w:rsidP="00403603">
      <w:pPr>
        <w:rPr>
          <w:szCs w:val="22"/>
        </w:rPr>
      </w:pPr>
    </w:p>
    <w:p w14:paraId="067FE84A" w14:textId="77777777" w:rsidR="00403603" w:rsidRPr="00403603" w:rsidRDefault="00403603" w:rsidP="00403603">
      <w:pPr>
        <w:rPr>
          <w:szCs w:val="22"/>
        </w:rPr>
      </w:pPr>
      <w:r w:rsidRPr="00403603">
        <w:rPr>
          <w:szCs w:val="22"/>
        </w:rPr>
        <w:tab/>
        <w:t>H. 4810</w:t>
      </w:r>
      <w:r w:rsidRPr="00403603">
        <w:rPr>
          <w:szCs w:val="22"/>
        </w:rPr>
        <w:fldChar w:fldCharType="begin"/>
      </w:r>
      <w:r w:rsidRPr="00403603">
        <w:rPr>
          <w:szCs w:val="22"/>
        </w:rPr>
        <w:instrText xml:space="preserve"> XE " H. 4810" \b</w:instrText>
      </w:r>
      <w:r w:rsidRPr="00403603">
        <w:rPr>
          <w:szCs w:val="22"/>
        </w:rPr>
        <w:fldChar w:fldCharType="end"/>
      </w:r>
      <w:r w:rsidRPr="00403603">
        <w:rPr>
          <w:szCs w:val="22"/>
        </w:rPr>
        <w:t xml:space="preserve"> -- Reps. Bannister and G. M. Smith:  A BILL TO AMEND THE SOUTH CAROLINA CODE OF LAWS BY AMENDING SECTION 12-36-2120, RELATING TO SALES TAX EXEMPTIONS, SO AS TO PROVIDE FOR A SALES TAX EXEMPTION FOR CERTAIN CLOTHING REQUIRED FOR USE IN PERISHABLE PREPARED FOOD MANUFACTURING FACILITIES.</w:t>
      </w:r>
    </w:p>
    <w:p w14:paraId="73FF246A" w14:textId="77777777" w:rsidR="00403603" w:rsidRPr="00403603" w:rsidRDefault="00403603" w:rsidP="00403603">
      <w:pPr>
        <w:rPr>
          <w:szCs w:val="22"/>
        </w:rPr>
      </w:pPr>
      <w:r w:rsidRPr="00403603">
        <w:rPr>
          <w:szCs w:val="22"/>
        </w:rPr>
        <w:t>lc-0452sa24.docx</w:t>
      </w:r>
    </w:p>
    <w:p w14:paraId="1E24E5EE" w14:textId="77777777" w:rsidR="00403603" w:rsidRPr="00403603" w:rsidRDefault="00403603" w:rsidP="00403603">
      <w:pPr>
        <w:rPr>
          <w:szCs w:val="22"/>
        </w:rPr>
      </w:pPr>
      <w:r w:rsidRPr="00403603">
        <w:rPr>
          <w:szCs w:val="22"/>
        </w:rPr>
        <w:tab/>
        <w:t>Read the first time and referred to the Committee on Finance.</w:t>
      </w:r>
    </w:p>
    <w:p w14:paraId="089592D6" w14:textId="77777777" w:rsidR="00403603" w:rsidRPr="00403603" w:rsidRDefault="00403603" w:rsidP="00403603">
      <w:pPr>
        <w:rPr>
          <w:szCs w:val="22"/>
        </w:rPr>
      </w:pPr>
    </w:p>
    <w:p w14:paraId="6D2ED822" w14:textId="77777777" w:rsidR="00403603" w:rsidRPr="00403603" w:rsidRDefault="00403603" w:rsidP="00403603">
      <w:pPr>
        <w:rPr>
          <w:szCs w:val="22"/>
        </w:rPr>
      </w:pPr>
      <w:r w:rsidRPr="00403603">
        <w:rPr>
          <w:szCs w:val="22"/>
        </w:rPr>
        <w:tab/>
        <w:t>H. 4825</w:t>
      </w:r>
      <w:r w:rsidRPr="00403603">
        <w:rPr>
          <w:szCs w:val="22"/>
        </w:rPr>
        <w:fldChar w:fldCharType="begin"/>
      </w:r>
      <w:r w:rsidRPr="00403603">
        <w:rPr>
          <w:szCs w:val="22"/>
        </w:rPr>
        <w:instrText xml:space="preserve"> XE " H. 4825" \b</w:instrText>
      </w:r>
      <w:r w:rsidRPr="00403603">
        <w:rPr>
          <w:szCs w:val="22"/>
        </w:rPr>
        <w:fldChar w:fldCharType="end"/>
      </w:r>
      <w:r w:rsidRPr="00403603">
        <w:rPr>
          <w:szCs w:val="22"/>
        </w:rPr>
        <w:t xml:space="preserve"> -- Reps. Hewitt, Murphy, W. Newton, Brewer, Gatch, Robbins, Kirby, Mitchell, Crawford, Yow, Bailey, Pope, Guest, Hartnett, West, Oremus, Leber, Williams, Jefferson, Gilliard, Schuessler, Landing, Bustos, Calhoon, Gilliam, Gibson, M. M. Smith, B. Newton and Anderson:  A BILL TO AMEND THE SOUTH CAROLINA CODE OF LAWS BY AMENDING SECTION 16-3-910, RELATING TO OFFENSES INVOLVING KIDNAPPING, SO AS TO INCLUDE UNLAWFULLY LURING ANOTHER PERSON, TO PROVIDE FOR A SENTENCING ENHANCEMENT WHEN THE VICTIM IS A MINOR, TO SPECIFICALLY PROVIDE FOR PUNISHMENT FOR ATTEMPTED KIDNAPPING OFFENSES, AND TO DEFINE THE TERM "MINOR".</w:t>
      </w:r>
    </w:p>
    <w:p w14:paraId="392679A0" w14:textId="77777777" w:rsidR="00403603" w:rsidRPr="00403603" w:rsidRDefault="00403603" w:rsidP="00403603">
      <w:pPr>
        <w:rPr>
          <w:szCs w:val="22"/>
        </w:rPr>
      </w:pPr>
      <w:r w:rsidRPr="00403603">
        <w:rPr>
          <w:szCs w:val="22"/>
        </w:rPr>
        <w:t>lc-0217ahb24.docx</w:t>
      </w:r>
    </w:p>
    <w:p w14:paraId="1414D0E9" w14:textId="77777777" w:rsidR="00403603" w:rsidRPr="00403603" w:rsidRDefault="00403603" w:rsidP="00403603">
      <w:pPr>
        <w:rPr>
          <w:szCs w:val="22"/>
        </w:rPr>
      </w:pPr>
      <w:r w:rsidRPr="00403603">
        <w:rPr>
          <w:szCs w:val="22"/>
        </w:rPr>
        <w:tab/>
        <w:t>Read the first time and referred to the Committee on Judiciary.</w:t>
      </w:r>
    </w:p>
    <w:p w14:paraId="7D9F2FB1" w14:textId="77777777" w:rsidR="00403603" w:rsidRPr="00403603" w:rsidRDefault="00403603" w:rsidP="00403603">
      <w:pPr>
        <w:rPr>
          <w:szCs w:val="22"/>
        </w:rPr>
      </w:pPr>
    </w:p>
    <w:p w14:paraId="5EF58A37" w14:textId="77777777" w:rsidR="00403603" w:rsidRPr="00403603" w:rsidRDefault="00403603" w:rsidP="00403603">
      <w:pPr>
        <w:rPr>
          <w:szCs w:val="22"/>
        </w:rPr>
      </w:pPr>
      <w:r w:rsidRPr="00403603">
        <w:rPr>
          <w:szCs w:val="22"/>
        </w:rPr>
        <w:tab/>
        <w:t>H. 4833</w:t>
      </w:r>
      <w:r w:rsidRPr="00403603">
        <w:rPr>
          <w:szCs w:val="22"/>
        </w:rPr>
        <w:fldChar w:fldCharType="begin"/>
      </w:r>
      <w:r w:rsidRPr="00403603">
        <w:rPr>
          <w:szCs w:val="22"/>
        </w:rPr>
        <w:instrText xml:space="preserve"> XE " H. 4833" \b</w:instrText>
      </w:r>
      <w:r w:rsidRPr="00403603">
        <w:rPr>
          <w:szCs w:val="22"/>
        </w:rPr>
        <w:fldChar w:fldCharType="end"/>
      </w:r>
      <w:r w:rsidRPr="00403603">
        <w:rPr>
          <w:szCs w:val="22"/>
        </w:rPr>
        <w:t xml:space="preserve"> -- Rep. Burns:  A CONCURRENT RESOLUTION TO REQUEST THE DEPARTMENT OF TRANSPORTATION PLACE APPROPRIATE MARKERS OR SIGNS AT THE STATE-MAINTAINED ROAD ENTRANCES TO THE TOWN OF SLATER-MARRIETTA IN GREENVILLE COUNTY CONTAINING THE WORDS "HOME OF THE SLATER-MARIETTA HIGH SCHOOL GREEN WAVE FIVE-TIME SOUTH CAROLINA BOYS STATE BASKETBALL CHAMPIONS: 1953, 1962, 1964, 1966, AND 1971".</w:t>
      </w:r>
    </w:p>
    <w:p w14:paraId="0CC455FF" w14:textId="77777777" w:rsidR="00403603" w:rsidRPr="00403603" w:rsidRDefault="00403603" w:rsidP="00403603">
      <w:pPr>
        <w:rPr>
          <w:szCs w:val="22"/>
        </w:rPr>
      </w:pPr>
      <w:r w:rsidRPr="00403603">
        <w:rPr>
          <w:szCs w:val="22"/>
        </w:rPr>
        <w:t>lc-0463cm-gt24.docx</w:t>
      </w:r>
    </w:p>
    <w:p w14:paraId="6323CE55" w14:textId="77777777" w:rsidR="00403603" w:rsidRPr="00403603" w:rsidRDefault="00403603" w:rsidP="00403603">
      <w:pPr>
        <w:rPr>
          <w:szCs w:val="22"/>
        </w:rPr>
      </w:pPr>
      <w:r w:rsidRPr="00403603">
        <w:rPr>
          <w:szCs w:val="22"/>
        </w:rPr>
        <w:tab/>
        <w:t>The Concurrent Resolution was introduced and referred to the Committee on Transportation.</w:t>
      </w:r>
    </w:p>
    <w:p w14:paraId="6FAF83A5" w14:textId="77777777" w:rsidR="00403603" w:rsidRPr="00403603" w:rsidRDefault="00403603" w:rsidP="00403603">
      <w:pPr>
        <w:rPr>
          <w:szCs w:val="22"/>
        </w:rPr>
      </w:pPr>
      <w:r w:rsidRPr="00403603">
        <w:rPr>
          <w:szCs w:val="22"/>
        </w:rPr>
        <w:tab/>
        <w:t>H. 4841</w:t>
      </w:r>
      <w:r w:rsidRPr="00403603">
        <w:rPr>
          <w:szCs w:val="22"/>
        </w:rPr>
        <w:fldChar w:fldCharType="begin"/>
      </w:r>
      <w:r w:rsidRPr="00403603">
        <w:rPr>
          <w:szCs w:val="22"/>
        </w:rPr>
        <w:instrText xml:space="preserve"> XE " H. 4841" \b</w:instrText>
      </w:r>
      <w:r w:rsidRPr="00403603">
        <w:rPr>
          <w:szCs w:val="22"/>
        </w:rPr>
        <w:fldChar w:fldCharType="end"/>
      </w:r>
      <w:r w:rsidRPr="00403603">
        <w:rPr>
          <w:szCs w:val="22"/>
        </w:rPr>
        <w:t xml:space="preserve"> -- Rep. Hayes:  A CONCURRENT RESOLUTION TO REQUEST THE DEPARTMENT OF TRANSPORTATION NAME THE PORTION OF FRIENDSHIP ROAD IN DILLON COUNTY FROM STATE ROAD 308 (LESTER ROAD) TO STATE ROAD 71 (JUDGE ROAD) "JACKSON RYAN WINKELER MEMORIAL ROAD" AND ERECT APPROPRIATE SIGNS OR MARKERS AT THIS DESIGNATION CONTAINING THESE WORDS.</w:t>
      </w:r>
    </w:p>
    <w:p w14:paraId="3B5A38F1" w14:textId="77777777" w:rsidR="00403603" w:rsidRPr="00403603" w:rsidRDefault="00403603" w:rsidP="00403603">
      <w:pPr>
        <w:rPr>
          <w:szCs w:val="22"/>
        </w:rPr>
      </w:pPr>
      <w:r w:rsidRPr="00403603">
        <w:rPr>
          <w:szCs w:val="22"/>
        </w:rPr>
        <w:t>lc-0472cm-gt24.docx</w:t>
      </w:r>
    </w:p>
    <w:p w14:paraId="0F4753E4" w14:textId="77777777" w:rsidR="00403603" w:rsidRPr="00403603" w:rsidRDefault="00403603" w:rsidP="00403603">
      <w:pPr>
        <w:rPr>
          <w:szCs w:val="22"/>
        </w:rPr>
      </w:pPr>
      <w:r w:rsidRPr="00403603">
        <w:rPr>
          <w:szCs w:val="22"/>
        </w:rPr>
        <w:tab/>
        <w:t>The Concurrent Resolution was introduced and referred to the Committee on Transportation.</w:t>
      </w:r>
    </w:p>
    <w:p w14:paraId="3E69F93E" w14:textId="77777777" w:rsidR="00403603" w:rsidRPr="00403603" w:rsidRDefault="00403603" w:rsidP="00403603">
      <w:pPr>
        <w:rPr>
          <w:szCs w:val="22"/>
        </w:rPr>
      </w:pPr>
    </w:p>
    <w:p w14:paraId="028B87D5" w14:textId="77777777" w:rsidR="00403603" w:rsidRPr="00403603" w:rsidRDefault="00403603" w:rsidP="00403603">
      <w:pPr>
        <w:rPr>
          <w:szCs w:val="22"/>
        </w:rPr>
      </w:pPr>
      <w:r w:rsidRPr="00403603">
        <w:rPr>
          <w:szCs w:val="22"/>
        </w:rPr>
        <w:tab/>
        <w:t>H. 4863</w:t>
      </w:r>
      <w:r w:rsidRPr="00403603">
        <w:rPr>
          <w:szCs w:val="22"/>
        </w:rPr>
        <w:fldChar w:fldCharType="begin"/>
      </w:r>
      <w:r w:rsidRPr="00403603">
        <w:rPr>
          <w:szCs w:val="22"/>
        </w:rPr>
        <w:instrText xml:space="preserve"> XE " H. 4863" \b</w:instrText>
      </w:r>
      <w:r w:rsidRPr="00403603">
        <w:rPr>
          <w:szCs w:val="22"/>
        </w:rPr>
        <w:fldChar w:fldCharType="end"/>
      </w:r>
      <w:r w:rsidRPr="00403603">
        <w:rPr>
          <w:szCs w:val="22"/>
        </w:rPr>
        <w:t xml:space="preserve"> -- Reps. Anderson and Hewitt:  A CONCURRENT RESOLUTION TO REQUEST THE DEPARTMENT OF TRANSPORTATION NAME THE PORTION OF EXODUS DRIVE IN GEORGETOWN COUNTY (SOUTH CAROLINA HIGHWAY #S-264), BEGINNING WITH ITS INTERSECTION AT NORTH FRASER STREET (UNITED STATES HIGHWAY 701), SPANNING APPROXIMATELY 7.97 MILES, AND ENDING AT A SECOND INTERSECTION WITH UNITED STATES HIGHWAY 701 "JOHNNY MORANT HIGHWAY" AND ERECT APPROPRIATE MARKERS OR SIGNS ALONG THIS PORTION OF HIGHWAY CONTAINING THESE WORDS.</w:t>
      </w:r>
    </w:p>
    <w:p w14:paraId="3DE6B4B8" w14:textId="77777777" w:rsidR="00403603" w:rsidRPr="00403603" w:rsidRDefault="00403603" w:rsidP="00403603">
      <w:pPr>
        <w:rPr>
          <w:szCs w:val="22"/>
        </w:rPr>
      </w:pPr>
      <w:r w:rsidRPr="00403603">
        <w:rPr>
          <w:szCs w:val="22"/>
        </w:rPr>
        <w:t>lc-0457cm-gt24.docx</w:t>
      </w:r>
    </w:p>
    <w:p w14:paraId="56AFD57B" w14:textId="77777777" w:rsidR="00403603" w:rsidRPr="00403603" w:rsidRDefault="00403603" w:rsidP="00403603">
      <w:pPr>
        <w:rPr>
          <w:szCs w:val="22"/>
        </w:rPr>
      </w:pPr>
      <w:r w:rsidRPr="00403603">
        <w:rPr>
          <w:szCs w:val="22"/>
        </w:rPr>
        <w:tab/>
        <w:t>The Concurrent Resolution was introduced and referred to the Committee on Transportation.</w:t>
      </w:r>
    </w:p>
    <w:p w14:paraId="329DA9F9" w14:textId="77777777" w:rsidR="00403603" w:rsidRPr="00403603" w:rsidRDefault="00403603" w:rsidP="00403603">
      <w:pPr>
        <w:rPr>
          <w:szCs w:val="22"/>
        </w:rPr>
      </w:pPr>
    </w:p>
    <w:p w14:paraId="658E8A93" w14:textId="77777777" w:rsidR="00403603" w:rsidRPr="00403603" w:rsidRDefault="00403603" w:rsidP="00403603">
      <w:pPr>
        <w:rPr>
          <w:szCs w:val="22"/>
        </w:rPr>
      </w:pPr>
      <w:r w:rsidRPr="00403603">
        <w:rPr>
          <w:szCs w:val="22"/>
        </w:rPr>
        <w:tab/>
        <w:t>H. 4878</w:t>
      </w:r>
      <w:r w:rsidRPr="00403603">
        <w:rPr>
          <w:szCs w:val="22"/>
        </w:rPr>
        <w:fldChar w:fldCharType="begin"/>
      </w:r>
      <w:r w:rsidRPr="00403603">
        <w:rPr>
          <w:szCs w:val="22"/>
        </w:rPr>
        <w:instrText xml:space="preserve"> XE " H. 4878" \b</w:instrText>
      </w:r>
      <w:r w:rsidRPr="00403603">
        <w:rPr>
          <w:szCs w:val="22"/>
        </w:rPr>
        <w:fldChar w:fldCharType="end"/>
      </w:r>
      <w:r w:rsidRPr="00403603">
        <w:rPr>
          <w:szCs w:val="22"/>
        </w:rPr>
        <w:t xml:space="preserve"> -- Rep. Ott:  A CONCURRENT RESOLUTION TO REQUEST THE DEPARTMENT OF TRANSPORTATION NAME THE PORTION OF SOUTH CAROLINA HIGHWAY 6 IN LEXINGTON COUNTY FROM ITS INTERSECTION WITH UNITED STATES HIGHWAY 321 TO ITS INTERSECTION WITH TICKLE WEED ROAD "STANLEY MYERS MEMORIAL HIGHWAY" AND ERECT APPROPRIATE MARKERS OR SIGNS ALONG THIS PORTION OF HIGHWAY CONTAINING THESE WORDS.</w:t>
      </w:r>
    </w:p>
    <w:p w14:paraId="2867106E" w14:textId="77777777" w:rsidR="00403603" w:rsidRPr="00403603" w:rsidRDefault="00403603" w:rsidP="00403603">
      <w:pPr>
        <w:rPr>
          <w:szCs w:val="22"/>
        </w:rPr>
      </w:pPr>
      <w:r w:rsidRPr="00403603">
        <w:rPr>
          <w:szCs w:val="22"/>
        </w:rPr>
        <w:t>lc-0475cm-gt24.docx</w:t>
      </w:r>
    </w:p>
    <w:p w14:paraId="14EE1C70" w14:textId="77777777" w:rsidR="00403603" w:rsidRPr="00403603" w:rsidRDefault="00403603" w:rsidP="00403603">
      <w:pPr>
        <w:rPr>
          <w:szCs w:val="22"/>
        </w:rPr>
      </w:pPr>
      <w:r w:rsidRPr="00403603">
        <w:rPr>
          <w:szCs w:val="22"/>
        </w:rPr>
        <w:tab/>
        <w:t>The Concurrent Resolution was introduced and referred to the Committee on Transportation.</w:t>
      </w:r>
    </w:p>
    <w:p w14:paraId="0DC5AB50" w14:textId="77777777" w:rsidR="00403603" w:rsidRPr="00403603" w:rsidRDefault="00403603" w:rsidP="00403603">
      <w:pPr>
        <w:rPr>
          <w:szCs w:val="22"/>
        </w:rPr>
      </w:pPr>
    </w:p>
    <w:p w14:paraId="7349DF7F" w14:textId="77777777" w:rsidR="00403603" w:rsidRPr="00403603" w:rsidRDefault="00403603" w:rsidP="00403603">
      <w:pPr>
        <w:rPr>
          <w:szCs w:val="22"/>
        </w:rPr>
      </w:pPr>
    </w:p>
    <w:p w14:paraId="740FF741" w14:textId="77777777" w:rsidR="00403603" w:rsidRPr="00403603" w:rsidRDefault="00403603" w:rsidP="00403603">
      <w:pPr>
        <w:rPr>
          <w:szCs w:val="22"/>
        </w:rPr>
      </w:pPr>
      <w:r w:rsidRPr="00403603">
        <w:rPr>
          <w:szCs w:val="22"/>
        </w:rPr>
        <w:tab/>
        <w:t>H. 4892</w:t>
      </w:r>
      <w:r w:rsidRPr="00403603">
        <w:rPr>
          <w:szCs w:val="22"/>
        </w:rPr>
        <w:fldChar w:fldCharType="begin"/>
      </w:r>
      <w:r w:rsidRPr="00403603">
        <w:rPr>
          <w:szCs w:val="22"/>
        </w:rPr>
        <w:instrText xml:space="preserve"> XE " H. 4892" \b</w:instrText>
      </w:r>
      <w:r w:rsidRPr="00403603">
        <w:rPr>
          <w:szCs w:val="22"/>
        </w:rPr>
        <w:fldChar w:fldCharType="end"/>
      </w:r>
      <w:r w:rsidRPr="00403603">
        <w:rPr>
          <w:szCs w:val="22"/>
        </w:rPr>
        <w:t xml:space="preserve"> -- Reps. Thayer, West, Chapman, Beach, Cromer and Gagnon:  A BILL TO AMEND ACT 510 OF 1982, AS AMENDED, RELATING TO THE ANDERSON COUNTY BOARD OF EDUCATION, SO AS TO REAPPORTION THE DISTRICTS FROM WHICH BOARD MEMBERS ARE ELECTED; AND TO AMEND ACT 509 OF 1982, AS AMENDED, RELATING TO THE ELECTION OF TRUSTEES OF ANDERSON COUNTY SCHOOL DISTRICT 1, SO AS TO REAPPORTION THESE DISTRICTS.</w:t>
      </w:r>
    </w:p>
    <w:p w14:paraId="238D7D03" w14:textId="77777777" w:rsidR="00403603" w:rsidRPr="00403603" w:rsidRDefault="00403603" w:rsidP="00403603">
      <w:pPr>
        <w:rPr>
          <w:szCs w:val="22"/>
        </w:rPr>
      </w:pPr>
      <w:r w:rsidRPr="00403603">
        <w:rPr>
          <w:szCs w:val="22"/>
        </w:rPr>
        <w:t>lc-0347hdb24.docx</w:t>
      </w:r>
    </w:p>
    <w:p w14:paraId="0601B46F" w14:textId="77777777" w:rsidR="00403603" w:rsidRPr="00403603" w:rsidRDefault="00403603" w:rsidP="00403603">
      <w:pPr>
        <w:rPr>
          <w:szCs w:val="22"/>
        </w:rPr>
      </w:pPr>
      <w:r w:rsidRPr="00403603">
        <w:rPr>
          <w:szCs w:val="22"/>
        </w:rPr>
        <w:tab/>
        <w:t>Read the first time and ordered placed on the Local and Uncontested Calendar.</w:t>
      </w:r>
    </w:p>
    <w:p w14:paraId="0A73BFB9" w14:textId="77777777" w:rsidR="00403603" w:rsidRPr="00403603" w:rsidRDefault="00403603" w:rsidP="00403603">
      <w:pPr>
        <w:rPr>
          <w:szCs w:val="22"/>
        </w:rPr>
      </w:pPr>
    </w:p>
    <w:p w14:paraId="158ED4EE" w14:textId="77777777" w:rsidR="00403603" w:rsidRPr="00403603" w:rsidRDefault="00403603" w:rsidP="00403603">
      <w:pPr>
        <w:rPr>
          <w:szCs w:val="22"/>
        </w:rPr>
      </w:pPr>
      <w:r w:rsidRPr="00403603">
        <w:rPr>
          <w:szCs w:val="22"/>
        </w:rPr>
        <w:tab/>
        <w:t>H. 4937</w:t>
      </w:r>
      <w:r w:rsidRPr="00403603">
        <w:rPr>
          <w:szCs w:val="22"/>
        </w:rPr>
        <w:fldChar w:fldCharType="begin"/>
      </w:r>
      <w:r w:rsidRPr="00403603">
        <w:rPr>
          <w:szCs w:val="22"/>
        </w:rPr>
        <w:instrText xml:space="preserve"> XE " H. 4937" \b</w:instrText>
      </w:r>
      <w:r w:rsidRPr="00403603">
        <w:rPr>
          <w:szCs w:val="22"/>
        </w:rPr>
        <w:fldChar w:fldCharType="end"/>
      </w:r>
      <w:r w:rsidRPr="00403603">
        <w:rPr>
          <w:szCs w:val="22"/>
        </w:rPr>
        <w:t xml:space="preserve"> -- Reps. Collins, Hiott and Carter:  A BILL TO AMEND THE SOUTH CAROLINA CODE OF LAWS BY AMENDING SECTION 7-7-450, RELATING TO DESIGNATION OF VOTING PRECINCTS IN PICKENS COUNTY, SO AS TO AUTHORIZE THE PICKENS COUNTY BOARD OF VOTER REGISTRATION AND ELECTIONS, WITH APPROVAL FROM A MAJORITY OF THE PICKENS COUNTY LEGISLATIVE DELEGATION, TO LOCATE A POLLING PLACE WITHIN FIVE MILES OF A PRECINCT'S BOUNDARIES IF NO SUITABLE LOCATION EXISTS WITHIN THE PRECINCT.</w:t>
      </w:r>
    </w:p>
    <w:p w14:paraId="238B7532" w14:textId="77777777" w:rsidR="00403603" w:rsidRPr="00403603" w:rsidRDefault="00403603" w:rsidP="00403603">
      <w:pPr>
        <w:rPr>
          <w:szCs w:val="22"/>
        </w:rPr>
      </w:pPr>
      <w:r w:rsidRPr="00403603">
        <w:rPr>
          <w:szCs w:val="22"/>
        </w:rPr>
        <w:t>lc-0365hdb24.docx</w:t>
      </w:r>
    </w:p>
    <w:p w14:paraId="381BC4A0" w14:textId="77777777" w:rsidR="00403603" w:rsidRPr="00403603" w:rsidRDefault="00403603" w:rsidP="00403603">
      <w:pPr>
        <w:rPr>
          <w:szCs w:val="22"/>
        </w:rPr>
      </w:pPr>
      <w:r w:rsidRPr="00403603">
        <w:rPr>
          <w:szCs w:val="22"/>
        </w:rPr>
        <w:tab/>
        <w:t>Read the first time and referred to the Committee on Judiciary.</w:t>
      </w:r>
    </w:p>
    <w:p w14:paraId="1C52F037" w14:textId="77777777" w:rsidR="00403603" w:rsidRPr="00403603" w:rsidRDefault="00403603" w:rsidP="00403603">
      <w:pPr>
        <w:rPr>
          <w:szCs w:val="22"/>
        </w:rPr>
      </w:pPr>
    </w:p>
    <w:p w14:paraId="34D62966" w14:textId="77777777" w:rsidR="00403603" w:rsidRPr="00403603" w:rsidRDefault="00403603" w:rsidP="00403603">
      <w:pPr>
        <w:rPr>
          <w:szCs w:val="22"/>
        </w:rPr>
      </w:pPr>
      <w:r w:rsidRPr="00403603">
        <w:rPr>
          <w:szCs w:val="22"/>
        </w:rPr>
        <w:tab/>
        <w:t>H. 4978</w:t>
      </w:r>
      <w:r w:rsidRPr="00403603">
        <w:rPr>
          <w:szCs w:val="22"/>
        </w:rPr>
        <w:fldChar w:fldCharType="begin"/>
      </w:r>
      <w:r w:rsidRPr="00403603">
        <w:rPr>
          <w:szCs w:val="22"/>
        </w:rPr>
        <w:instrText xml:space="preserve"> XE " H. 4978" \b</w:instrText>
      </w:r>
      <w:r w:rsidRPr="00403603">
        <w:rPr>
          <w:szCs w:val="22"/>
        </w:rPr>
        <w:fldChar w:fldCharType="end"/>
      </w:r>
      <w:r w:rsidRPr="00403603">
        <w:rPr>
          <w:szCs w:val="22"/>
        </w:rPr>
        <w:t xml:space="preserve"> -- Reps. Hixon,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CONCURRENT RESOLUTION TO RECOGNIZE AND COMMEND THE MEMBERS OF SOUTH CAROLINA'S FFA, FORMERLY KNOWN AS THE FUTURE FARMERS OF AMERICA, AND ALL WHO SUPPORT, PROMOTE, AND ENCOURAGE THESE OUTSTANDING STUDENTS OF AGRICULTURAL EDUCATION AND TO JOIN THEM IN OBSERVANCE OF NATIONAL FFA WEEK FROM FEBRUARY 17 THROUGH 24, 2024.</w:t>
      </w:r>
    </w:p>
    <w:p w14:paraId="16FF0978" w14:textId="77777777" w:rsidR="00403603" w:rsidRPr="00403603" w:rsidRDefault="00403603" w:rsidP="00403603">
      <w:pPr>
        <w:rPr>
          <w:szCs w:val="22"/>
        </w:rPr>
      </w:pPr>
      <w:r w:rsidRPr="00403603">
        <w:rPr>
          <w:szCs w:val="22"/>
        </w:rPr>
        <w:t>lc-0595wab-gm24.docx</w:t>
      </w:r>
    </w:p>
    <w:p w14:paraId="511B0B26" w14:textId="77777777" w:rsidR="00403603" w:rsidRPr="00403603" w:rsidRDefault="00403603" w:rsidP="00403603">
      <w:pPr>
        <w:rPr>
          <w:szCs w:val="22"/>
        </w:rPr>
      </w:pPr>
      <w:r w:rsidRPr="00403603">
        <w:rPr>
          <w:szCs w:val="22"/>
        </w:rPr>
        <w:tab/>
        <w:t>The Concurrent Resolution was introduced and referred to the Committee on Agriculture and Natural Resources.</w:t>
      </w:r>
    </w:p>
    <w:p w14:paraId="15878062" w14:textId="77777777" w:rsidR="00403603" w:rsidRPr="00403603" w:rsidRDefault="00403603" w:rsidP="00403603">
      <w:pPr>
        <w:tabs>
          <w:tab w:val="right" w:pos="8640"/>
        </w:tabs>
        <w:rPr>
          <w:szCs w:val="22"/>
        </w:rPr>
      </w:pPr>
    </w:p>
    <w:p w14:paraId="0A54DF56" w14:textId="77777777" w:rsidR="00403603" w:rsidRPr="00403603" w:rsidRDefault="00403603" w:rsidP="00403603">
      <w:pPr>
        <w:tabs>
          <w:tab w:val="right" w:pos="8640"/>
        </w:tabs>
        <w:jc w:val="center"/>
        <w:rPr>
          <w:color w:val="auto"/>
          <w:szCs w:val="22"/>
        </w:rPr>
      </w:pPr>
      <w:r w:rsidRPr="00403603">
        <w:rPr>
          <w:b/>
          <w:color w:val="auto"/>
          <w:szCs w:val="22"/>
        </w:rPr>
        <w:t>REPORT OF STANDING COMMITTEE</w:t>
      </w:r>
    </w:p>
    <w:p w14:paraId="75088E67" w14:textId="77777777" w:rsidR="00403603" w:rsidRPr="00403603" w:rsidRDefault="00403603" w:rsidP="00403603">
      <w:pPr>
        <w:rPr>
          <w:szCs w:val="22"/>
        </w:rPr>
      </w:pPr>
      <w:r w:rsidRPr="00403603">
        <w:rPr>
          <w:color w:val="auto"/>
          <w:szCs w:val="22"/>
        </w:rPr>
        <w:tab/>
        <w:t xml:space="preserve">Senator DAVIS from the Committee on Labor, Commerce and </w:t>
      </w:r>
      <w:r w:rsidRPr="00403603">
        <w:rPr>
          <w:szCs w:val="22"/>
        </w:rPr>
        <w:t>Industry submitted a favorable with amendment report on:</w:t>
      </w:r>
    </w:p>
    <w:p w14:paraId="644BED0B" w14:textId="77777777" w:rsidR="00403603" w:rsidRPr="00403603" w:rsidRDefault="00403603" w:rsidP="00403603">
      <w:pPr>
        <w:suppressAutoHyphens/>
        <w:rPr>
          <w:szCs w:val="22"/>
        </w:rPr>
      </w:pPr>
      <w:r w:rsidRPr="00403603">
        <w:rPr>
          <w:szCs w:val="22"/>
        </w:rPr>
        <w:tab/>
        <w:t>S. 843</w:t>
      </w:r>
      <w:r w:rsidRPr="00403603">
        <w:rPr>
          <w:szCs w:val="22"/>
        </w:rPr>
        <w:fldChar w:fldCharType="begin"/>
      </w:r>
      <w:r w:rsidRPr="00403603">
        <w:rPr>
          <w:szCs w:val="22"/>
        </w:rPr>
        <w:instrText xml:space="preserve"> XE "S. 843" \b </w:instrText>
      </w:r>
      <w:r w:rsidRPr="00403603">
        <w:rPr>
          <w:szCs w:val="22"/>
        </w:rPr>
        <w:fldChar w:fldCharType="end"/>
      </w:r>
      <w:r w:rsidRPr="00403603">
        <w:rPr>
          <w:szCs w:val="22"/>
        </w:rPr>
        <w:t xml:space="preserve"> -- Senator Rankin:  </w:t>
      </w:r>
      <w:r w:rsidRPr="00403603">
        <w:rPr>
          <w:caps/>
          <w:szCs w:val="22"/>
        </w:rPr>
        <w:t>A BILL TO AMEND THE SOUTH CAROLINA CODE OF LAWS BY AMENDING SECTION 33</w:t>
      </w:r>
      <w:r w:rsidRPr="00403603">
        <w:rPr>
          <w:caps/>
          <w:szCs w:val="22"/>
        </w:rPr>
        <w:noBreakHyphen/>
        <w:t>56</w:t>
      </w:r>
      <w:r w:rsidRPr="00403603">
        <w:rPr>
          <w:caps/>
          <w:szCs w:val="22"/>
        </w:rPr>
        <w:noBreakHyphen/>
        <w:t>120, RELATING TO MISREPRESENTATIONS PROHIBITED, SO AS TO PROHIBIT A SOLICITATION FROM A PERSON OR GROUP REPRESENTING ITSELF AS A SOUTH CAROLINA</w:t>
      </w:r>
      <w:r w:rsidRPr="00403603">
        <w:rPr>
          <w:caps/>
          <w:szCs w:val="22"/>
        </w:rPr>
        <w:noBreakHyphen/>
        <w:t>BASED NATIVE AMERICAN INDIAN TRIBE OR SOUTH CAROLINA</w:t>
      </w:r>
      <w:r w:rsidRPr="00403603">
        <w:rPr>
          <w:caps/>
          <w:szCs w:val="22"/>
        </w:rPr>
        <w:noBreakHyphen/>
        <w:t>BASED NATIVE AMERICAN ENTITY UNLESS THE GROUP HAS BEEN FEDERALLY ACKNOWLEDGED AS A TRIBE, OR DESIGNATED AS A TRIBE, GROUP, OR SPECIAL INTEREST ORGANIZATION BY THE BOARD OF THE STATE COMMISSION FOR MINORITY AFFAIRS.</w:t>
      </w:r>
    </w:p>
    <w:p w14:paraId="4FD1A0ED" w14:textId="77777777" w:rsidR="00403603" w:rsidRPr="00403603" w:rsidRDefault="00403603" w:rsidP="00403603">
      <w:pPr>
        <w:rPr>
          <w:szCs w:val="22"/>
        </w:rPr>
      </w:pPr>
      <w:r w:rsidRPr="00403603">
        <w:rPr>
          <w:szCs w:val="22"/>
        </w:rPr>
        <w:tab/>
        <w:t>Ordered for consideration tomorrow.</w:t>
      </w:r>
    </w:p>
    <w:p w14:paraId="38178D73" w14:textId="77777777" w:rsidR="00403603" w:rsidRPr="00403603" w:rsidRDefault="00403603" w:rsidP="00403603">
      <w:pPr>
        <w:tabs>
          <w:tab w:val="right" w:pos="8640"/>
        </w:tabs>
        <w:rPr>
          <w:szCs w:val="22"/>
        </w:rPr>
      </w:pPr>
    </w:p>
    <w:p w14:paraId="7A9A3716" w14:textId="77777777" w:rsidR="00403603" w:rsidRPr="00403603" w:rsidRDefault="00403603" w:rsidP="00403603">
      <w:pPr>
        <w:tabs>
          <w:tab w:val="right" w:pos="8640"/>
        </w:tabs>
        <w:jc w:val="center"/>
        <w:rPr>
          <w:szCs w:val="22"/>
        </w:rPr>
      </w:pPr>
      <w:r w:rsidRPr="00403603">
        <w:rPr>
          <w:b/>
          <w:szCs w:val="22"/>
        </w:rPr>
        <w:t>Message from the House</w:t>
      </w:r>
    </w:p>
    <w:p w14:paraId="09403DAF" w14:textId="77777777" w:rsidR="00403603" w:rsidRPr="00403603" w:rsidRDefault="00403603" w:rsidP="00403603">
      <w:pPr>
        <w:tabs>
          <w:tab w:val="right" w:pos="8640"/>
        </w:tabs>
        <w:rPr>
          <w:szCs w:val="22"/>
        </w:rPr>
      </w:pPr>
      <w:r w:rsidRPr="00403603">
        <w:rPr>
          <w:szCs w:val="22"/>
        </w:rPr>
        <w:t>Columbia, S.C., January 31, 2024</w:t>
      </w:r>
    </w:p>
    <w:p w14:paraId="008B0B44" w14:textId="77777777" w:rsidR="00403603" w:rsidRPr="00403603" w:rsidRDefault="00403603" w:rsidP="00403603">
      <w:pPr>
        <w:tabs>
          <w:tab w:val="right" w:pos="8640"/>
        </w:tabs>
        <w:rPr>
          <w:szCs w:val="22"/>
        </w:rPr>
      </w:pPr>
    </w:p>
    <w:p w14:paraId="713BD504" w14:textId="77777777" w:rsidR="00403603" w:rsidRPr="00403603" w:rsidRDefault="00403603" w:rsidP="00403603">
      <w:pPr>
        <w:tabs>
          <w:tab w:val="right" w:pos="8640"/>
        </w:tabs>
        <w:rPr>
          <w:szCs w:val="22"/>
        </w:rPr>
      </w:pPr>
      <w:r w:rsidRPr="00403603">
        <w:rPr>
          <w:szCs w:val="22"/>
        </w:rPr>
        <w:t>Mr. President and Senators:</w:t>
      </w:r>
    </w:p>
    <w:p w14:paraId="1F67E5D4" w14:textId="77777777" w:rsidR="00403603" w:rsidRPr="00403603" w:rsidRDefault="00403603" w:rsidP="00403603">
      <w:pPr>
        <w:tabs>
          <w:tab w:val="right" w:pos="8640"/>
        </w:tabs>
        <w:rPr>
          <w:szCs w:val="22"/>
        </w:rPr>
      </w:pPr>
      <w:r w:rsidRPr="00403603">
        <w:rPr>
          <w:szCs w:val="22"/>
        </w:rPr>
        <w:tab/>
        <w:t>The House respectfully informs your Honorable Body that it has returned the following Bill to the Senate with amendments:</w:t>
      </w:r>
    </w:p>
    <w:p w14:paraId="6FE8C044" w14:textId="77777777" w:rsidR="00403603" w:rsidRPr="00403603" w:rsidRDefault="00403603" w:rsidP="00403603">
      <w:pPr>
        <w:suppressAutoHyphens/>
        <w:rPr>
          <w:szCs w:val="22"/>
        </w:rPr>
      </w:pPr>
      <w:bookmarkStart w:id="0" w:name="StartOfClip"/>
      <w:bookmarkEnd w:id="0"/>
      <w:r w:rsidRPr="00403603">
        <w:rPr>
          <w:szCs w:val="22"/>
        </w:rPr>
        <w:tab/>
        <w:t>S. 782</w:t>
      </w:r>
      <w:r w:rsidRPr="00403603">
        <w:rPr>
          <w:szCs w:val="22"/>
        </w:rPr>
        <w:fldChar w:fldCharType="begin"/>
      </w:r>
      <w:r w:rsidRPr="00403603">
        <w:rPr>
          <w:szCs w:val="22"/>
        </w:rPr>
        <w:instrText xml:space="preserve"> XE "S. 782" \b </w:instrText>
      </w:r>
      <w:r w:rsidRPr="00403603">
        <w:rPr>
          <w:szCs w:val="22"/>
        </w:rPr>
        <w:fldChar w:fldCharType="end"/>
      </w:r>
      <w:r w:rsidRPr="00403603">
        <w:rPr>
          <w:szCs w:val="22"/>
        </w:rPr>
        <w:t xml:space="preserve"> -- Senators Matthews and Davis:  </w:t>
      </w:r>
      <w:r w:rsidRPr="00403603">
        <w:rPr>
          <w:caps/>
          <w:szCs w:val="22"/>
        </w:rPr>
        <w:t>A BILL TO DELINEATE THE NINE SINGLE-MEMBER DISTRICTS FROM WHICH MEMBERS OF THE JASPER COUNTY SCHOOL BOARD OF TRUSTEES MUST BE ELECTED BEGINNING WITH THE 2024 GENERAL ELECTION, TO PROVIDE DEMOGRAPHIC INFORMATION REGARDING THESE DISTRICTS, AND TO REPEAL SECTION 2 OF ACT 476 OF 1998 RELATING TO THE ESTABLISHMENT OF SINGLE-MEMBER DISTRICTS OF THE JASPER COUNTY SCHOOL DISTRICT.</w:t>
      </w:r>
    </w:p>
    <w:p w14:paraId="4F24F121" w14:textId="77777777" w:rsidR="00403603" w:rsidRPr="00403603" w:rsidRDefault="00403603" w:rsidP="00403603">
      <w:pPr>
        <w:tabs>
          <w:tab w:val="right" w:pos="8640"/>
        </w:tabs>
        <w:rPr>
          <w:szCs w:val="22"/>
        </w:rPr>
      </w:pPr>
      <w:r w:rsidRPr="00403603">
        <w:rPr>
          <w:szCs w:val="22"/>
        </w:rPr>
        <w:t>Very respectfully,</w:t>
      </w:r>
    </w:p>
    <w:p w14:paraId="574365B7" w14:textId="77777777" w:rsidR="00403603" w:rsidRPr="00403603" w:rsidRDefault="00403603" w:rsidP="00403603">
      <w:pPr>
        <w:tabs>
          <w:tab w:val="right" w:pos="8640"/>
        </w:tabs>
        <w:rPr>
          <w:szCs w:val="22"/>
        </w:rPr>
      </w:pPr>
      <w:r w:rsidRPr="00403603">
        <w:rPr>
          <w:szCs w:val="22"/>
        </w:rPr>
        <w:t>Speaker of the House</w:t>
      </w:r>
    </w:p>
    <w:p w14:paraId="4FA1F871" w14:textId="77777777" w:rsidR="00403603" w:rsidRPr="00403603" w:rsidRDefault="00403603" w:rsidP="00403603">
      <w:pPr>
        <w:tabs>
          <w:tab w:val="right" w:pos="8640"/>
        </w:tabs>
        <w:rPr>
          <w:szCs w:val="22"/>
        </w:rPr>
      </w:pPr>
      <w:r w:rsidRPr="00403603">
        <w:rPr>
          <w:szCs w:val="22"/>
        </w:rPr>
        <w:tab/>
        <w:t>Received as information.</w:t>
      </w:r>
    </w:p>
    <w:p w14:paraId="13C4F486" w14:textId="77777777" w:rsidR="00403603" w:rsidRPr="00403603" w:rsidRDefault="00403603" w:rsidP="00403603">
      <w:pPr>
        <w:tabs>
          <w:tab w:val="right" w:pos="8640"/>
        </w:tabs>
        <w:rPr>
          <w:szCs w:val="22"/>
        </w:rPr>
      </w:pPr>
      <w:r w:rsidRPr="00403603">
        <w:rPr>
          <w:szCs w:val="22"/>
        </w:rPr>
        <w:tab/>
        <w:t>Placed on Calendar for consideration tomorrow.</w:t>
      </w:r>
    </w:p>
    <w:p w14:paraId="05E57A9F" w14:textId="77777777" w:rsidR="00403603" w:rsidRPr="00403603" w:rsidRDefault="00403603" w:rsidP="00403603">
      <w:pPr>
        <w:tabs>
          <w:tab w:val="right" w:pos="8640"/>
        </w:tabs>
        <w:rPr>
          <w:szCs w:val="22"/>
        </w:rPr>
      </w:pPr>
    </w:p>
    <w:p w14:paraId="4F9DD33E" w14:textId="77777777" w:rsidR="00403603" w:rsidRPr="00403603" w:rsidRDefault="00403603" w:rsidP="00403603">
      <w:pPr>
        <w:suppressAutoHyphens/>
        <w:jc w:val="center"/>
        <w:rPr>
          <w:szCs w:val="22"/>
        </w:rPr>
      </w:pPr>
      <w:r w:rsidRPr="00403603">
        <w:rPr>
          <w:b/>
          <w:szCs w:val="22"/>
        </w:rPr>
        <w:t>Message from the House</w:t>
      </w:r>
    </w:p>
    <w:p w14:paraId="74BDD52D" w14:textId="77777777" w:rsidR="00403603" w:rsidRPr="00403603" w:rsidRDefault="00403603" w:rsidP="00403603">
      <w:pPr>
        <w:suppressAutoHyphens/>
        <w:rPr>
          <w:szCs w:val="22"/>
        </w:rPr>
      </w:pPr>
      <w:r w:rsidRPr="00403603">
        <w:rPr>
          <w:szCs w:val="22"/>
        </w:rPr>
        <w:t>Columbia, S.C., January 31, 2024</w:t>
      </w:r>
    </w:p>
    <w:p w14:paraId="31A80F84" w14:textId="77777777" w:rsidR="00403603" w:rsidRPr="00403603" w:rsidRDefault="00403603" w:rsidP="00403603">
      <w:pPr>
        <w:suppressAutoHyphens/>
        <w:rPr>
          <w:szCs w:val="22"/>
        </w:rPr>
      </w:pPr>
    </w:p>
    <w:p w14:paraId="176811A6" w14:textId="77777777" w:rsidR="00403603" w:rsidRPr="00403603" w:rsidRDefault="00403603" w:rsidP="00403603">
      <w:pPr>
        <w:suppressAutoHyphens/>
        <w:rPr>
          <w:szCs w:val="22"/>
        </w:rPr>
      </w:pPr>
      <w:r w:rsidRPr="00403603">
        <w:rPr>
          <w:szCs w:val="22"/>
        </w:rPr>
        <w:t>Mr. President and Senators:</w:t>
      </w:r>
    </w:p>
    <w:p w14:paraId="0E79C6DA" w14:textId="77777777" w:rsidR="00403603" w:rsidRPr="00403603" w:rsidRDefault="00403603" w:rsidP="00403603">
      <w:pPr>
        <w:suppressAutoHyphens/>
        <w:rPr>
          <w:szCs w:val="22"/>
        </w:rPr>
      </w:pPr>
      <w:r w:rsidRPr="00403603">
        <w:rPr>
          <w:szCs w:val="22"/>
        </w:rPr>
        <w:tab/>
        <w:t>The House respectfully informs your Honorable Body that it concurs in the amendments proposed by the Senate to:</w:t>
      </w:r>
    </w:p>
    <w:p w14:paraId="70CE5FDA" w14:textId="77777777" w:rsidR="00403603" w:rsidRPr="00403603" w:rsidRDefault="00403603" w:rsidP="00403603">
      <w:pPr>
        <w:suppressAutoHyphens/>
        <w:rPr>
          <w:szCs w:val="22"/>
        </w:rPr>
      </w:pPr>
      <w:r w:rsidRPr="00403603">
        <w:rPr>
          <w:szCs w:val="22"/>
        </w:rPr>
        <w:tab/>
        <w:t>H. 4159</w:t>
      </w:r>
      <w:r w:rsidRPr="00403603">
        <w:rPr>
          <w:szCs w:val="22"/>
        </w:rPr>
        <w:fldChar w:fldCharType="begin"/>
      </w:r>
      <w:r w:rsidRPr="00403603">
        <w:rPr>
          <w:szCs w:val="22"/>
        </w:rPr>
        <w:instrText xml:space="preserve"> XE "H. 4159" \b </w:instrText>
      </w:r>
      <w:r w:rsidRPr="00403603">
        <w:rPr>
          <w:szCs w:val="22"/>
        </w:rPr>
        <w:fldChar w:fldCharType="end"/>
      </w:r>
      <w:r w:rsidRPr="00403603">
        <w:rPr>
          <w:szCs w:val="22"/>
        </w:rPr>
        <w:t xml:space="preserve"> -- Reps. Herbkersman, Davis, M.M. Smith, Erickson, W. Newton, Bradley, Ballentine, Hewitt and Blackwell:  </w:t>
      </w:r>
      <w:r w:rsidRPr="00403603">
        <w:rPr>
          <w:caps/>
          <w:szCs w:val="22"/>
        </w:rPr>
        <w:t>A BILL TO AMEND THE SOUTH CAROLINA CODE OF LAWS SO AS TO ENACT THE “SOUTH CAROLINA TELEHEALTH AND TELEMEDICINE MODERNIZATION ACT” BY ADDING CHAPTER 42 TO TITLE 40 SO AS TO DEFINE NECESSARY TERMS AND PROVIDE REQUIREMENTS FOR CERTAIN REGULATED HEALTH CARE PROFESSIONALS WHO PROVIDE HEALTH CARE BY MEANS OF TELEHEALTH; BY AMENDING SECTION 40</w:t>
      </w:r>
      <w:r w:rsidRPr="00403603">
        <w:rPr>
          <w:caps/>
          <w:szCs w:val="22"/>
        </w:rPr>
        <w:noBreakHyphen/>
        <w:t>47</w:t>
      </w:r>
      <w:r w:rsidRPr="00403603">
        <w:rPr>
          <w:caps/>
          <w:szCs w:val="22"/>
        </w:rPr>
        <w:noBreakHyphen/>
        <w:t>20, RELATING TO DEFINITIONS IN THE MEDICAL PRACTICE ACT, SO AS TO DEFINE “TELEHEALTH”; AND BY AMENDING SECTION 40</w:t>
      </w:r>
      <w:r w:rsidRPr="00403603">
        <w:rPr>
          <w:caps/>
          <w:szCs w:val="22"/>
        </w:rPr>
        <w:noBreakHyphen/>
        <w:t>47</w:t>
      </w:r>
      <w:r w:rsidRPr="00403603">
        <w:rPr>
          <w:caps/>
          <w:szCs w:val="22"/>
        </w:rPr>
        <w:noBreakHyphen/>
        <w:t>37, RELATING TO THE PRACTICE OF TELEMEDICINE, SO AS TO REVISE REQUIREMENTS FOR THE PRACTICE OF TELEMEDICINE AND TO INCLUDE PROVISIONS CONCERNING TELEHEALTH.</w:t>
      </w:r>
    </w:p>
    <w:p w14:paraId="3840130D" w14:textId="77777777" w:rsidR="00403603" w:rsidRPr="00403603" w:rsidRDefault="00403603" w:rsidP="00403603">
      <w:pPr>
        <w:suppressAutoHyphens/>
        <w:rPr>
          <w:szCs w:val="22"/>
        </w:rPr>
      </w:pPr>
      <w:r w:rsidRPr="00403603">
        <w:rPr>
          <w:szCs w:val="22"/>
        </w:rPr>
        <w:t>and has ordered the Bill enrolled for Ratification.</w:t>
      </w:r>
    </w:p>
    <w:p w14:paraId="0D27A015" w14:textId="77777777" w:rsidR="00403603" w:rsidRPr="00403603" w:rsidRDefault="00403603" w:rsidP="00403603">
      <w:pPr>
        <w:suppressAutoHyphens/>
        <w:rPr>
          <w:szCs w:val="22"/>
        </w:rPr>
      </w:pPr>
      <w:r w:rsidRPr="00403603">
        <w:rPr>
          <w:szCs w:val="22"/>
        </w:rPr>
        <w:t>Very respectfully,</w:t>
      </w:r>
    </w:p>
    <w:p w14:paraId="44350E9C" w14:textId="77777777" w:rsidR="00403603" w:rsidRPr="00403603" w:rsidRDefault="00403603" w:rsidP="00403603">
      <w:pPr>
        <w:suppressAutoHyphens/>
        <w:rPr>
          <w:szCs w:val="22"/>
        </w:rPr>
      </w:pPr>
      <w:r w:rsidRPr="00403603">
        <w:rPr>
          <w:szCs w:val="22"/>
        </w:rPr>
        <w:t>Speaker of the House</w:t>
      </w:r>
    </w:p>
    <w:p w14:paraId="427E4D5D" w14:textId="77777777" w:rsidR="00403603" w:rsidRPr="00403603" w:rsidRDefault="00403603" w:rsidP="00403603">
      <w:pPr>
        <w:suppressAutoHyphens/>
        <w:rPr>
          <w:szCs w:val="22"/>
        </w:rPr>
      </w:pPr>
      <w:r w:rsidRPr="00403603">
        <w:rPr>
          <w:szCs w:val="22"/>
        </w:rPr>
        <w:tab/>
        <w:t>Received as information.</w:t>
      </w:r>
    </w:p>
    <w:p w14:paraId="026AC8B3" w14:textId="77777777" w:rsidR="00403603" w:rsidRPr="00403603" w:rsidRDefault="00403603" w:rsidP="00403603">
      <w:pPr>
        <w:tabs>
          <w:tab w:val="right" w:pos="8640"/>
        </w:tabs>
        <w:rPr>
          <w:szCs w:val="22"/>
        </w:rPr>
      </w:pPr>
    </w:p>
    <w:p w14:paraId="55A21B52" w14:textId="77777777" w:rsidR="00403603" w:rsidRPr="00403603" w:rsidRDefault="00403603" w:rsidP="00403603">
      <w:pPr>
        <w:tabs>
          <w:tab w:val="right" w:pos="8640"/>
        </w:tabs>
        <w:rPr>
          <w:szCs w:val="22"/>
        </w:rPr>
      </w:pPr>
      <w:r w:rsidRPr="00403603">
        <w:rPr>
          <w:b/>
          <w:szCs w:val="22"/>
        </w:rPr>
        <w:t>THE SENATE PROCEEDED TO A CALL OF THE UNCONTESTED LOCAL AND STATEWIDE CALENDAR.</w:t>
      </w:r>
    </w:p>
    <w:p w14:paraId="46FEFDA5" w14:textId="77777777" w:rsidR="00403603" w:rsidRDefault="00403603" w:rsidP="00403603">
      <w:pPr>
        <w:tabs>
          <w:tab w:val="right" w:pos="8640"/>
        </w:tabs>
        <w:rPr>
          <w:szCs w:val="22"/>
        </w:rPr>
      </w:pPr>
    </w:p>
    <w:p w14:paraId="1658D45A" w14:textId="77777777" w:rsidR="00612640" w:rsidRDefault="00612640" w:rsidP="00403603">
      <w:pPr>
        <w:tabs>
          <w:tab w:val="right" w:pos="8640"/>
        </w:tabs>
        <w:rPr>
          <w:szCs w:val="22"/>
        </w:rPr>
      </w:pPr>
    </w:p>
    <w:p w14:paraId="2585D04D" w14:textId="77777777" w:rsidR="00612640" w:rsidRDefault="00612640" w:rsidP="00403603">
      <w:pPr>
        <w:tabs>
          <w:tab w:val="right" w:pos="8640"/>
        </w:tabs>
        <w:rPr>
          <w:szCs w:val="22"/>
        </w:rPr>
      </w:pPr>
    </w:p>
    <w:p w14:paraId="0012BE7E" w14:textId="77777777" w:rsidR="00612640" w:rsidRDefault="00612640" w:rsidP="00403603">
      <w:pPr>
        <w:tabs>
          <w:tab w:val="right" w:pos="8640"/>
        </w:tabs>
        <w:rPr>
          <w:szCs w:val="22"/>
        </w:rPr>
      </w:pPr>
    </w:p>
    <w:p w14:paraId="4B7CE581" w14:textId="77777777" w:rsidR="00612640" w:rsidRDefault="00612640" w:rsidP="00403603">
      <w:pPr>
        <w:tabs>
          <w:tab w:val="right" w:pos="8640"/>
        </w:tabs>
        <w:rPr>
          <w:szCs w:val="22"/>
        </w:rPr>
      </w:pPr>
    </w:p>
    <w:p w14:paraId="0FA28707" w14:textId="77777777" w:rsidR="00612640" w:rsidRPr="00403603" w:rsidRDefault="00612640" w:rsidP="00403603">
      <w:pPr>
        <w:tabs>
          <w:tab w:val="right" w:pos="8640"/>
        </w:tabs>
        <w:rPr>
          <w:szCs w:val="22"/>
        </w:rPr>
      </w:pPr>
    </w:p>
    <w:p w14:paraId="3F558027" w14:textId="77777777" w:rsidR="00403603" w:rsidRPr="00403603" w:rsidRDefault="00403603" w:rsidP="00403603">
      <w:pPr>
        <w:jc w:val="center"/>
        <w:rPr>
          <w:b/>
          <w:color w:val="auto"/>
          <w:szCs w:val="22"/>
        </w:rPr>
      </w:pPr>
      <w:r w:rsidRPr="00403603">
        <w:rPr>
          <w:b/>
          <w:color w:val="auto"/>
          <w:szCs w:val="22"/>
        </w:rPr>
        <w:t>READ THE THIRD TIME</w:t>
      </w:r>
    </w:p>
    <w:p w14:paraId="4E223082" w14:textId="77777777" w:rsidR="00403603" w:rsidRPr="00403603" w:rsidRDefault="00403603" w:rsidP="00403603">
      <w:pPr>
        <w:jc w:val="center"/>
        <w:rPr>
          <w:b/>
          <w:color w:val="auto"/>
          <w:szCs w:val="22"/>
        </w:rPr>
      </w:pPr>
      <w:r w:rsidRPr="00403603">
        <w:rPr>
          <w:b/>
          <w:color w:val="auto"/>
          <w:szCs w:val="22"/>
        </w:rPr>
        <w:t>SENT TO THE HOUSE</w:t>
      </w:r>
    </w:p>
    <w:p w14:paraId="10ABCAFD" w14:textId="77777777" w:rsidR="00403603" w:rsidRPr="00403603" w:rsidRDefault="00403603" w:rsidP="00403603">
      <w:pPr>
        <w:tabs>
          <w:tab w:val="right" w:pos="8640"/>
        </w:tabs>
        <w:rPr>
          <w:color w:val="auto"/>
          <w:szCs w:val="22"/>
        </w:rPr>
      </w:pPr>
      <w:r w:rsidRPr="00403603">
        <w:rPr>
          <w:b/>
          <w:color w:val="auto"/>
          <w:szCs w:val="22"/>
        </w:rPr>
        <w:tab/>
      </w:r>
      <w:r w:rsidRPr="00403603">
        <w:rPr>
          <w:color w:val="auto"/>
          <w:szCs w:val="22"/>
        </w:rPr>
        <w:t>The following Bill was read the third time and ordered sent to the House:</w:t>
      </w:r>
    </w:p>
    <w:p w14:paraId="299704A2" w14:textId="77777777" w:rsidR="00403603" w:rsidRPr="00403603" w:rsidRDefault="00403603" w:rsidP="00403603">
      <w:pPr>
        <w:suppressAutoHyphens/>
        <w:rPr>
          <w:caps/>
          <w:szCs w:val="22"/>
        </w:rPr>
      </w:pPr>
      <w:r w:rsidRPr="00403603">
        <w:rPr>
          <w:szCs w:val="22"/>
        </w:rPr>
        <w:tab/>
        <w:t>S. 577</w:t>
      </w:r>
      <w:r w:rsidRPr="00403603">
        <w:rPr>
          <w:szCs w:val="22"/>
        </w:rPr>
        <w:fldChar w:fldCharType="begin"/>
      </w:r>
      <w:r w:rsidRPr="00403603">
        <w:rPr>
          <w:szCs w:val="22"/>
        </w:rPr>
        <w:instrText xml:space="preserve"> XE "S. 577" \b </w:instrText>
      </w:r>
      <w:r w:rsidRPr="00403603">
        <w:rPr>
          <w:szCs w:val="22"/>
        </w:rPr>
        <w:fldChar w:fldCharType="end"/>
      </w:r>
      <w:r w:rsidRPr="00403603">
        <w:rPr>
          <w:szCs w:val="22"/>
        </w:rPr>
        <w:t xml:space="preserve"> -- Senator Alexander:  </w:t>
      </w:r>
      <w:r w:rsidRPr="00403603">
        <w:rPr>
          <w:caps/>
          <w:szCs w:val="22"/>
        </w:rPr>
        <w:t>A BILL TO AMEND THE SOUTH CAROLINA CODE OF LAWS BY AMENDING SECTION 12-8-530, SECTION 12-8-540, SECTION 12-8-570, SECTION 12-8-580, AND SECTION 12-8-595, ALL RELATING TO THE WITHHOLDING OF INCOME TAXES, SO AS TO UPDATE A REFERENCE TO THE TOP MARGINAL INCOME TAX RATE.</w:t>
      </w:r>
    </w:p>
    <w:p w14:paraId="21998196" w14:textId="77777777" w:rsidR="00403603" w:rsidRPr="00403603" w:rsidRDefault="00403603" w:rsidP="00403603">
      <w:pPr>
        <w:suppressAutoHyphens/>
        <w:rPr>
          <w:szCs w:val="22"/>
        </w:rPr>
      </w:pPr>
    </w:p>
    <w:p w14:paraId="190D1CF4" w14:textId="77777777" w:rsidR="00403603" w:rsidRPr="00403603" w:rsidRDefault="00403603" w:rsidP="00403603">
      <w:pPr>
        <w:jc w:val="center"/>
        <w:rPr>
          <w:b/>
          <w:bCs/>
          <w:szCs w:val="22"/>
        </w:rPr>
      </w:pPr>
      <w:r w:rsidRPr="00403603">
        <w:rPr>
          <w:b/>
          <w:bCs/>
          <w:szCs w:val="22"/>
        </w:rPr>
        <w:t>OBJECTION</w:t>
      </w:r>
    </w:p>
    <w:p w14:paraId="271C7EBB" w14:textId="77777777" w:rsidR="00403603" w:rsidRPr="00403603" w:rsidRDefault="00403603" w:rsidP="00403603">
      <w:pPr>
        <w:suppressAutoHyphens/>
        <w:rPr>
          <w:szCs w:val="22"/>
        </w:rPr>
      </w:pPr>
      <w:r w:rsidRPr="00403603">
        <w:rPr>
          <w:szCs w:val="22"/>
        </w:rPr>
        <w:tab/>
        <w:t>S. 708</w:t>
      </w:r>
      <w:r w:rsidRPr="00403603">
        <w:rPr>
          <w:szCs w:val="22"/>
        </w:rPr>
        <w:fldChar w:fldCharType="begin"/>
      </w:r>
      <w:r w:rsidRPr="00403603">
        <w:rPr>
          <w:szCs w:val="22"/>
        </w:rPr>
        <w:instrText xml:space="preserve"> XE "S. 708" \b </w:instrText>
      </w:r>
      <w:r w:rsidRPr="00403603">
        <w:rPr>
          <w:szCs w:val="22"/>
        </w:rPr>
        <w:fldChar w:fldCharType="end"/>
      </w:r>
      <w:r w:rsidRPr="00403603">
        <w:rPr>
          <w:szCs w:val="22"/>
        </w:rPr>
        <w:t xml:space="preserve"> -- Senators Young and Shealy:  </w:t>
      </w:r>
      <w:r w:rsidRPr="00403603">
        <w:rPr>
          <w:caps/>
          <w:szCs w:val="22"/>
        </w:rPr>
        <w:t>A BILL TO AMEND THE SOUTH CAROLINA CODE OF LAWS BY AMENDING SECTION 63</w:t>
      </w:r>
      <w:r w:rsidRPr="00403603">
        <w:rPr>
          <w:caps/>
          <w:szCs w:val="22"/>
        </w:rPr>
        <w:noBreakHyphen/>
        <w:t>11</w:t>
      </w:r>
      <w:r w:rsidRPr="00403603">
        <w:rPr>
          <w:caps/>
          <w:szCs w:val="22"/>
        </w:rPr>
        <w:noBreakHyphen/>
        <w:t>420, RELATING TO DEFINITIONS PERTAINING TO THE SOUTH CAROLINA CHILDREN’S ADVOCACY MEDICAL RESPONSE SYSTEM, SO AS TO DEFINE CHILD ABUSE MEDICAL SERVICES; AND BY AMENDING SECTION 63</w:t>
      </w:r>
      <w:r w:rsidRPr="00403603">
        <w:rPr>
          <w:caps/>
          <w:szCs w:val="22"/>
        </w:rPr>
        <w:noBreakHyphen/>
        <w:t>11</w:t>
      </w:r>
      <w:r w:rsidRPr="00403603">
        <w:rPr>
          <w:caps/>
          <w:szCs w:val="22"/>
        </w:rPr>
        <w:noBreakHyphen/>
        <w:t>430, RELATING TO PROGRAM REQUIREMENTS, SO AS TO PROVIDE FOR THE INCLUSION OF SOUTH CAROLINA NETWORK OF CHILDREN’S ADVOCACY CENTERS AND CHILDREN’S HOSPITALS IN THE PROGRAM.</w:t>
      </w:r>
    </w:p>
    <w:p w14:paraId="0B36875B" w14:textId="77777777" w:rsidR="00403603" w:rsidRPr="00403603" w:rsidRDefault="00403603" w:rsidP="00403603">
      <w:pPr>
        <w:rPr>
          <w:szCs w:val="22"/>
        </w:rPr>
      </w:pPr>
      <w:r w:rsidRPr="00403603">
        <w:rPr>
          <w:szCs w:val="22"/>
        </w:rPr>
        <w:tab/>
        <w:t>Senator DAVIS objected to consideration of the Bill.</w:t>
      </w:r>
    </w:p>
    <w:p w14:paraId="45F3631C" w14:textId="77777777" w:rsidR="00403603" w:rsidRPr="00403603" w:rsidRDefault="00403603" w:rsidP="00403603">
      <w:pPr>
        <w:rPr>
          <w:szCs w:val="22"/>
        </w:rPr>
      </w:pPr>
    </w:p>
    <w:p w14:paraId="252DF3BA" w14:textId="77777777" w:rsidR="00403603" w:rsidRPr="00403603" w:rsidRDefault="00403603" w:rsidP="00403603">
      <w:pPr>
        <w:suppressAutoHyphens/>
        <w:jc w:val="center"/>
        <w:outlineLvl w:val="0"/>
        <w:rPr>
          <w:b/>
          <w:bCs/>
          <w:color w:val="auto"/>
          <w:szCs w:val="22"/>
        </w:rPr>
      </w:pPr>
      <w:bookmarkStart w:id="1" w:name="_Hlk132360217"/>
      <w:r w:rsidRPr="00403603">
        <w:rPr>
          <w:b/>
          <w:bCs/>
          <w:color w:val="auto"/>
          <w:szCs w:val="22"/>
        </w:rPr>
        <w:t>HOUSE BILL RETURNED</w:t>
      </w:r>
    </w:p>
    <w:p w14:paraId="6EEBF624" w14:textId="77777777" w:rsidR="00403603" w:rsidRPr="00403603" w:rsidRDefault="00403603" w:rsidP="00403603">
      <w:pPr>
        <w:tabs>
          <w:tab w:val="center" w:pos="4320"/>
          <w:tab w:val="right" w:pos="8640"/>
        </w:tabs>
        <w:rPr>
          <w:bCs/>
          <w:color w:val="auto"/>
          <w:szCs w:val="22"/>
        </w:rPr>
      </w:pPr>
      <w:r w:rsidRPr="00403603">
        <w:rPr>
          <w:bCs/>
          <w:color w:val="auto"/>
          <w:szCs w:val="22"/>
        </w:rPr>
        <w:tab/>
        <w:t>The following Bill was read the third time and ordered returned to the House with amendments.</w:t>
      </w:r>
    </w:p>
    <w:bookmarkEnd w:id="1"/>
    <w:p w14:paraId="6D4EBF88" w14:textId="77777777" w:rsidR="00403603" w:rsidRPr="00403603" w:rsidRDefault="00403603" w:rsidP="00403603">
      <w:pPr>
        <w:suppressAutoHyphens/>
        <w:rPr>
          <w:szCs w:val="22"/>
        </w:rPr>
      </w:pPr>
      <w:r w:rsidRPr="00403603">
        <w:rPr>
          <w:color w:val="auto"/>
          <w:szCs w:val="22"/>
        </w:rPr>
        <w:tab/>
        <w:t>H. 3951</w:t>
      </w:r>
      <w:r w:rsidRPr="00403603">
        <w:rPr>
          <w:color w:val="auto"/>
          <w:szCs w:val="22"/>
        </w:rPr>
        <w:fldChar w:fldCharType="begin"/>
      </w:r>
      <w:r w:rsidRPr="00403603">
        <w:rPr>
          <w:color w:val="auto"/>
          <w:szCs w:val="22"/>
        </w:rPr>
        <w:instrText xml:space="preserve"> XE "H. 3951" \b </w:instrText>
      </w:r>
      <w:r w:rsidRPr="00403603">
        <w:rPr>
          <w:color w:val="auto"/>
          <w:szCs w:val="22"/>
        </w:rPr>
        <w:fldChar w:fldCharType="end"/>
      </w:r>
      <w:r w:rsidRPr="00403603">
        <w:rPr>
          <w:color w:val="auto"/>
          <w:szCs w:val="22"/>
        </w:rPr>
        <w:t xml:space="preserve"> -- Reps. Haddon, G.M. Smith, Bannister, Hiott, Ligon, Hixon, </w:t>
      </w:r>
      <w:r w:rsidRPr="00403603">
        <w:rPr>
          <w:szCs w:val="22"/>
        </w:rPr>
        <w:t xml:space="preserve">Leber, Erickson, Forrest, Brewer, Murphy, Robbins, Willis, Calhoon, Pope, Davis and M.M. Smith:  </w:t>
      </w:r>
      <w:r w:rsidRPr="00403603">
        <w:rPr>
          <w:caps/>
          <w:szCs w:val="22"/>
        </w:rPr>
        <w:t>A BILL TO AMEND THE SOUTH CAROLINA CODE OF LAWS BY ENACTING THE “WORKING AGRICULTURAL LANDS PRESERVATION ACT” BY ADDING CHAPTER 57 TO TITLE 46 SO AS TO DEFINE TERMS, ESTABLISH A COMMITTEE, AND OUTLINE PROGRAM CRITERIA, AMONG OTHER THINGS.</w:t>
      </w:r>
    </w:p>
    <w:p w14:paraId="0116B960" w14:textId="77777777" w:rsidR="00403603" w:rsidRPr="00403603" w:rsidRDefault="00403603" w:rsidP="00403603">
      <w:pPr>
        <w:rPr>
          <w:szCs w:val="22"/>
        </w:rPr>
      </w:pPr>
    </w:p>
    <w:p w14:paraId="5FD239D1" w14:textId="77777777" w:rsidR="00403603" w:rsidRPr="00403603" w:rsidRDefault="00403603" w:rsidP="00403603">
      <w:pPr>
        <w:jc w:val="center"/>
        <w:rPr>
          <w:b/>
          <w:bCs/>
          <w:szCs w:val="22"/>
        </w:rPr>
      </w:pPr>
      <w:r w:rsidRPr="00403603">
        <w:rPr>
          <w:b/>
          <w:bCs/>
          <w:szCs w:val="22"/>
        </w:rPr>
        <w:t>OBJECTION</w:t>
      </w:r>
    </w:p>
    <w:p w14:paraId="1F00EBA2" w14:textId="77777777" w:rsidR="00403603" w:rsidRPr="00403603" w:rsidRDefault="00403603" w:rsidP="00403603">
      <w:pPr>
        <w:suppressAutoHyphens/>
        <w:rPr>
          <w:szCs w:val="22"/>
        </w:rPr>
      </w:pPr>
      <w:r w:rsidRPr="00403603">
        <w:rPr>
          <w:szCs w:val="22"/>
        </w:rPr>
        <w:tab/>
        <w:t>H. 3518</w:t>
      </w:r>
      <w:r w:rsidRPr="00403603">
        <w:rPr>
          <w:szCs w:val="22"/>
        </w:rPr>
        <w:fldChar w:fldCharType="begin"/>
      </w:r>
      <w:r w:rsidRPr="00403603">
        <w:rPr>
          <w:szCs w:val="22"/>
        </w:rPr>
        <w:instrText xml:space="preserve"> XE "H. 3518" \b </w:instrText>
      </w:r>
      <w:r w:rsidRPr="00403603">
        <w:rPr>
          <w:szCs w:val="22"/>
        </w:rPr>
        <w:fldChar w:fldCharType="end"/>
      </w:r>
      <w:r w:rsidRPr="00403603">
        <w:rPr>
          <w:szCs w:val="22"/>
        </w:rPr>
        <w:t xml:space="preserve"> -- Reps. Felder and Williams:  </w:t>
      </w:r>
      <w:r w:rsidRPr="00403603">
        <w:rPr>
          <w:caps/>
          <w:szCs w:val="22"/>
        </w:rPr>
        <w:t>A BILL TO AMEND THE SOUTH CAROLINA CODE OF LAWS BY AMENDING SECTION 56</w:t>
      </w:r>
      <w:r w:rsidRPr="00403603">
        <w:rPr>
          <w:caps/>
          <w:szCs w:val="22"/>
        </w:rPr>
        <w:noBreakHyphen/>
        <w:t>1</w:t>
      </w:r>
      <w:r w:rsidRPr="00403603">
        <w:rPr>
          <w:caps/>
          <w:szCs w:val="22"/>
        </w:rPr>
        <w:noBreakHyphen/>
        <w:t>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w:t>
      </w:r>
      <w:r w:rsidRPr="00403603">
        <w:rPr>
          <w:caps/>
          <w:szCs w:val="22"/>
        </w:rPr>
        <w:noBreakHyphen/>
        <w:t>1</w:t>
      </w:r>
      <w:r w:rsidRPr="00403603">
        <w:rPr>
          <w:caps/>
          <w:szCs w:val="22"/>
        </w:rPr>
        <w:noBreakHyphen/>
        <w:t>396, RELATING TO THE DRIVER’S LICENSE SUSPENSION AMNESTY PERIOD, SO AS TO LIMIT THE TYPES OF QUALIFYING SUSPENSIONS; BY AMENDING SECTION 56</w:t>
      </w:r>
      <w:r w:rsidRPr="00403603">
        <w:rPr>
          <w:caps/>
          <w:szCs w:val="22"/>
        </w:rPr>
        <w:noBreakHyphen/>
        <w:t>10</w:t>
      </w:r>
      <w:r w:rsidRPr="00403603">
        <w:rPr>
          <w:caps/>
          <w:szCs w:val="22"/>
        </w:rPr>
        <w:noBreakHyphen/>
        <w:t>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w:t>
      </w:r>
      <w:r w:rsidRPr="00403603">
        <w:rPr>
          <w:caps/>
          <w:szCs w:val="22"/>
        </w:rPr>
        <w:noBreakHyphen/>
        <w:t>10</w:t>
      </w:r>
      <w:r w:rsidRPr="00403603">
        <w:rPr>
          <w:caps/>
          <w:szCs w:val="22"/>
        </w:rPr>
        <w:noBreakHyphen/>
        <w:t>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 REGISTRATION, INSURANCE, AND UNINSURED MOTORIST FUND ISSUES.</w:t>
      </w:r>
    </w:p>
    <w:p w14:paraId="015C6997" w14:textId="77777777" w:rsidR="00403603" w:rsidRPr="00403603" w:rsidRDefault="00403603" w:rsidP="00403603">
      <w:pPr>
        <w:rPr>
          <w:szCs w:val="22"/>
        </w:rPr>
      </w:pPr>
      <w:r w:rsidRPr="00403603">
        <w:rPr>
          <w:szCs w:val="22"/>
        </w:rPr>
        <w:tab/>
        <w:t>Senator MALLOY objected to consideration of the Bill.</w:t>
      </w:r>
    </w:p>
    <w:p w14:paraId="514B811F" w14:textId="77777777" w:rsidR="00403603" w:rsidRPr="00403603" w:rsidRDefault="00403603" w:rsidP="00403603">
      <w:pPr>
        <w:tabs>
          <w:tab w:val="right" w:pos="8640"/>
        </w:tabs>
        <w:rPr>
          <w:szCs w:val="22"/>
        </w:rPr>
      </w:pPr>
    </w:p>
    <w:p w14:paraId="58A5761A" w14:textId="77777777" w:rsidR="00403603" w:rsidRPr="00403603" w:rsidRDefault="00403603" w:rsidP="00403603">
      <w:pPr>
        <w:jc w:val="center"/>
        <w:rPr>
          <w:b/>
          <w:bCs/>
          <w:szCs w:val="22"/>
        </w:rPr>
      </w:pPr>
      <w:bookmarkStart w:id="2" w:name="_Hlk157510287"/>
      <w:r w:rsidRPr="00403603">
        <w:rPr>
          <w:b/>
          <w:bCs/>
          <w:szCs w:val="22"/>
        </w:rPr>
        <w:t>READ THE SECOND TIME</w:t>
      </w:r>
    </w:p>
    <w:p w14:paraId="5EB0A1B4" w14:textId="77777777" w:rsidR="00403603" w:rsidRPr="00403603" w:rsidRDefault="00403603" w:rsidP="00403603">
      <w:pPr>
        <w:suppressAutoHyphens/>
        <w:rPr>
          <w:szCs w:val="22"/>
        </w:rPr>
      </w:pPr>
      <w:r w:rsidRPr="00403603">
        <w:rPr>
          <w:szCs w:val="22"/>
        </w:rPr>
        <w:tab/>
        <w:t>S. 700</w:t>
      </w:r>
      <w:r w:rsidRPr="00403603">
        <w:rPr>
          <w:szCs w:val="22"/>
        </w:rPr>
        <w:fldChar w:fldCharType="begin"/>
      </w:r>
      <w:r w:rsidRPr="00403603">
        <w:rPr>
          <w:szCs w:val="22"/>
        </w:rPr>
        <w:instrText xml:space="preserve"> XE "S. 700" \b </w:instrText>
      </w:r>
      <w:r w:rsidRPr="00403603">
        <w:rPr>
          <w:szCs w:val="22"/>
        </w:rPr>
        <w:fldChar w:fldCharType="end"/>
      </w:r>
      <w:r w:rsidRPr="00403603">
        <w:rPr>
          <w:szCs w:val="22"/>
        </w:rPr>
        <w:t xml:space="preserve"> -- Senator Davis:  </w:t>
      </w:r>
      <w:r w:rsidRPr="00403603">
        <w:rPr>
          <w:caps/>
          <w:szCs w:val="22"/>
        </w:rPr>
        <w:t>A BILL TO AMEND THE SOUTH CAROLINA CODE OF LAWS BY ADDING ARTICLE 8 TO CHAPTER 5, TITLE 39 TO ESTABLISH THE “SOUTH CAROLINA EARNED WAGE ACCESS SERVICES ACT” SO AS TO PROVIDE FOR REQUIREMENTS FOR EARNED WAGE ACCESS SERVICES PROVIDERS, AND TO PROVIDE FOR CERTAIN EXEMPTIONS AND LIMITATIONS.</w:t>
      </w:r>
    </w:p>
    <w:p w14:paraId="39386390" w14:textId="77777777" w:rsidR="00403603" w:rsidRPr="00403603" w:rsidRDefault="00403603" w:rsidP="00403603">
      <w:pPr>
        <w:tabs>
          <w:tab w:val="right" w:pos="8640"/>
        </w:tabs>
        <w:rPr>
          <w:szCs w:val="22"/>
        </w:rPr>
      </w:pPr>
      <w:r w:rsidRPr="00403603">
        <w:rPr>
          <w:szCs w:val="22"/>
        </w:rPr>
        <w:tab/>
        <w:t xml:space="preserve">The Senate proceeded to a consideration of the Bill. </w:t>
      </w:r>
    </w:p>
    <w:p w14:paraId="435057BD" w14:textId="77777777" w:rsidR="00403603" w:rsidRPr="00403603" w:rsidRDefault="00403603" w:rsidP="00403603">
      <w:pPr>
        <w:tabs>
          <w:tab w:val="right" w:pos="8640"/>
        </w:tabs>
        <w:rPr>
          <w:szCs w:val="22"/>
        </w:rPr>
      </w:pPr>
    </w:p>
    <w:p w14:paraId="7C42D1FC" w14:textId="77777777" w:rsidR="00403603" w:rsidRPr="00403603" w:rsidRDefault="00403603" w:rsidP="00403603">
      <w:pPr>
        <w:tabs>
          <w:tab w:val="right" w:pos="8640"/>
        </w:tabs>
        <w:rPr>
          <w:color w:val="auto"/>
          <w:szCs w:val="22"/>
        </w:rPr>
      </w:pPr>
      <w:r w:rsidRPr="00403603">
        <w:rPr>
          <w:color w:val="auto"/>
          <w:szCs w:val="22"/>
        </w:rPr>
        <w:tab/>
        <w:t>Senator CLIMER explained the Bill.</w:t>
      </w:r>
    </w:p>
    <w:p w14:paraId="2A7EB911" w14:textId="77777777" w:rsidR="00403603" w:rsidRPr="00403603" w:rsidRDefault="00403603" w:rsidP="00403603">
      <w:pPr>
        <w:tabs>
          <w:tab w:val="right" w:pos="8640"/>
        </w:tabs>
        <w:rPr>
          <w:szCs w:val="22"/>
        </w:rPr>
      </w:pPr>
    </w:p>
    <w:p w14:paraId="5A8E9937" w14:textId="77777777" w:rsidR="00403603" w:rsidRPr="00403603" w:rsidRDefault="00403603" w:rsidP="00403603">
      <w:pPr>
        <w:tabs>
          <w:tab w:val="right" w:pos="8640"/>
        </w:tabs>
        <w:rPr>
          <w:szCs w:val="22"/>
        </w:rPr>
      </w:pPr>
      <w:r w:rsidRPr="00403603">
        <w:rPr>
          <w:szCs w:val="22"/>
        </w:rPr>
        <w:tab/>
        <w:t>The question being the second reading of the Bill.</w:t>
      </w:r>
    </w:p>
    <w:p w14:paraId="2B98BD3B" w14:textId="77777777" w:rsidR="00403603" w:rsidRPr="00403603" w:rsidRDefault="00403603" w:rsidP="00403603">
      <w:pPr>
        <w:tabs>
          <w:tab w:val="right" w:pos="8640"/>
        </w:tabs>
        <w:rPr>
          <w:szCs w:val="22"/>
        </w:rPr>
      </w:pPr>
    </w:p>
    <w:p w14:paraId="1DA049A4" w14:textId="77777777" w:rsidR="00403603" w:rsidRPr="00403603" w:rsidRDefault="00403603" w:rsidP="00403603">
      <w:pPr>
        <w:tabs>
          <w:tab w:val="right" w:pos="8640"/>
        </w:tabs>
        <w:rPr>
          <w:szCs w:val="22"/>
        </w:rPr>
      </w:pPr>
      <w:r w:rsidRPr="00403603">
        <w:rPr>
          <w:szCs w:val="22"/>
        </w:rPr>
        <w:tab/>
        <w:t>The "ayes" and "nays" were demanded and taken, resulting as follows:</w:t>
      </w:r>
    </w:p>
    <w:p w14:paraId="2935DDD0" w14:textId="77777777" w:rsidR="00403603" w:rsidRPr="00403603" w:rsidRDefault="00403603" w:rsidP="00403603">
      <w:pPr>
        <w:tabs>
          <w:tab w:val="right" w:pos="8640"/>
        </w:tabs>
        <w:jc w:val="center"/>
        <w:rPr>
          <w:b/>
          <w:szCs w:val="22"/>
        </w:rPr>
      </w:pPr>
      <w:r w:rsidRPr="00403603">
        <w:rPr>
          <w:b/>
          <w:szCs w:val="22"/>
        </w:rPr>
        <w:t>Ayes 43; Nays 0</w:t>
      </w:r>
    </w:p>
    <w:p w14:paraId="128B481C" w14:textId="77777777" w:rsidR="00403603" w:rsidRPr="00403603" w:rsidRDefault="00403603" w:rsidP="00403603">
      <w:pPr>
        <w:tabs>
          <w:tab w:val="right" w:pos="8640"/>
        </w:tabs>
        <w:rPr>
          <w:szCs w:val="22"/>
        </w:rPr>
      </w:pPr>
    </w:p>
    <w:p w14:paraId="045A21F5" w14:textId="77777777" w:rsidR="00403603" w:rsidRPr="00403603" w:rsidRDefault="00403603" w:rsidP="00403603">
      <w:pPr>
        <w:tabs>
          <w:tab w:val="clear" w:pos="216"/>
          <w:tab w:val="clear" w:pos="432"/>
          <w:tab w:val="clear" w:pos="648"/>
          <w:tab w:val="left" w:pos="720"/>
          <w:tab w:val="center" w:pos="4320"/>
          <w:tab w:val="right" w:pos="8640"/>
        </w:tabs>
        <w:jc w:val="center"/>
        <w:rPr>
          <w:b/>
          <w:szCs w:val="22"/>
        </w:rPr>
      </w:pPr>
      <w:r w:rsidRPr="00403603">
        <w:rPr>
          <w:b/>
          <w:szCs w:val="22"/>
        </w:rPr>
        <w:t>AYES</w:t>
      </w:r>
    </w:p>
    <w:p w14:paraId="10D567EF"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03603">
        <w:rPr>
          <w:szCs w:val="22"/>
        </w:rPr>
        <w:t>Adams</w:t>
      </w:r>
      <w:r w:rsidRPr="00403603">
        <w:rPr>
          <w:szCs w:val="22"/>
        </w:rPr>
        <w:tab/>
        <w:t>Alexander</w:t>
      </w:r>
      <w:r w:rsidRPr="00403603">
        <w:rPr>
          <w:szCs w:val="22"/>
        </w:rPr>
        <w:tab/>
        <w:t>Allen</w:t>
      </w:r>
    </w:p>
    <w:p w14:paraId="6600EA94"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03603">
        <w:rPr>
          <w:szCs w:val="22"/>
        </w:rPr>
        <w:t>Bennett</w:t>
      </w:r>
      <w:r w:rsidRPr="00403603">
        <w:rPr>
          <w:szCs w:val="22"/>
        </w:rPr>
        <w:tab/>
        <w:t>Campsen</w:t>
      </w:r>
      <w:r w:rsidRPr="00403603">
        <w:rPr>
          <w:szCs w:val="22"/>
        </w:rPr>
        <w:tab/>
        <w:t>Cash</w:t>
      </w:r>
    </w:p>
    <w:p w14:paraId="4C3416CB"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03603">
        <w:rPr>
          <w:szCs w:val="22"/>
        </w:rPr>
        <w:t>Climer</w:t>
      </w:r>
      <w:r w:rsidRPr="00403603">
        <w:rPr>
          <w:szCs w:val="22"/>
        </w:rPr>
        <w:tab/>
        <w:t>Corbin</w:t>
      </w:r>
      <w:r w:rsidRPr="00403603">
        <w:rPr>
          <w:szCs w:val="22"/>
        </w:rPr>
        <w:tab/>
        <w:t>Cromer</w:t>
      </w:r>
    </w:p>
    <w:p w14:paraId="055B3A39"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03603">
        <w:rPr>
          <w:szCs w:val="22"/>
        </w:rPr>
        <w:t>Davis</w:t>
      </w:r>
      <w:r w:rsidRPr="00403603">
        <w:rPr>
          <w:szCs w:val="22"/>
        </w:rPr>
        <w:tab/>
        <w:t>Devine</w:t>
      </w:r>
      <w:r w:rsidRPr="00403603">
        <w:rPr>
          <w:szCs w:val="22"/>
        </w:rPr>
        <w:tab/>
        <w:t>Fanning</w:t>
      </w:r>
    </w:p>
    <w:p w14:paraId="17D55355"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03603">
        <w:rPr>
          <w:szCs w:val="22"/>
        </w:rPr>
        <w:t>Gambrell</w:t>
      </w:r>
      <w:r w:rsidRPr="00403603">
        <w:rPr>
          <w:szCs w:val="22"/>
        </w:rPr>
        <w:tab/>
        <w:t>Garrett</w:t>
      </w:r>
      <w:r w:rsidRPr="00403603">
        <w:rPr>
          <w:szCs w:val="22"/>
        </w:rPr>
        <w:tab/>
        <w:t>Goldfinch</w:t>
      </w:r>
    </w:p>
    <w:p w14:paraId="6DEAA750"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03603">
        <w:rPr>
          <w:szCs w:val="22"/>
        </w:rPr>
        <w:t>Grooms</w:t>
      </w:r>
      <w:r w:rsidRPr="00403603">
        <w:rPr>
          <w:szCs w:val="22"/>
        </w:rPr>
        <w:tab/>
        <w:t>Gustafson</w:t>
      </w:r>
      <w:r w:rsidRPr="00403603">
        <w:rPr>
          <w:szCs w:val="22"/>
        </w:rPr>
        <w:tab/>
        <w:t>Harpootlian</w:t>
      </w:r>
    </w:p>
    <w:p w14:paraId="5E21942F"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03603">
        <w:rPr>
          <w:szCs w:val="22"/>
        </w:rPr>
        <w:t>Hembree</w:t>
      </w:r>
      <w:r w:rsidRPr="00403603">
        <w:rPr>
          <w:szCs w:val="22"/>
        </w:rPr>
        <w:tab/>
        <w:t>Hutto</w:t>
      </w:r>
      <w:r w:rsidRPr="00403603">
        <w:rPr>
          <w:szCs w:val="22"/>
        </w:rPr>
        <w:tab/>
        <w:t>Jackson</w:t>
      </w:r>
    </w:p>
    <w:p w14:paraId="493EAD1C"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03603">
        <w:rPr>
          <w:i/>
          <w:szCs w:val="22"/>
        </w:rPr>
        <w:t>Johnson, Kevin</w:t>
      </w:r>
      <w:r w:rsidRPr="00403603">
        <w:rPr>
          <w:i/>
          <w:szCs w:val="22"/>
        </w:rPr>
        <w:tab/>
        <w:t>Johnson, Michael</w:t>
      </w:r>
      <w:r w:rsidRPr="00403603">
        <w:rPr>
          <w:i/>
          <w:szCs w:val="22"/>
        </w:rPr>
        <w:tab/>
      </w:r>
      <w:r w:rsidRPr="00403603">
        <w:rPr>
          <w:szCs w:val="22"/>
        </w:rPr>
        <w:t>Kimbrell</w:t>
      </w:r>
    </w:p>
    <w:p w14:paraId="0483E371"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03603">
        <w:rPr>
          <w:szCs w:val="22"/>
        </w:rPr>
        <w:t>Loftis</w:t>
      </w:r>
      <w:r w:rsidRPr="00403603">
        <w:rPr>
          <w:szCs w:val="22"/>
        </w:rPr>
        <w:tab/>
        <w:t>Malloy</w:t>
      </w:r>
      <w:r w:rsidRPr="00403603">
        <w:rPr>
          <w:szCs w:val="22"/>
        </w:rPr>
        <w:tab/>
        <w:t>Massey</w:t>
      </w:r>
    </w:p>
    <w:p w14:paraId="52B9187A"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03603">
        <w:rPr>
          <w:szCs w:val="22"/>
        </w:rPr>
        <w:t>McElveen</w:t>
      </w:r>
      <w:r w:rsidRPr="00403603">
        <w:rPr>
          <w:szCs w:val="22"/>
        </w:rPr>
        <w:tab/>
        <w:t>McLeod</w:t>
      </w:r>
      <w:r w:rsidRPr="00403603">
        <w:rPr>
          <w:szCs w:val="22"/>
        </w:rPr>
        <w:tab/>
        <w:t>Peeler</w:t>
      </w:r>
    </w:p>
    <w:p w14:paraId="21ECE387"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03603">
        <w:rPr>
          <w:szCs w:val="22"/>
        </w:rPr>
        <w:t>Reichenbach</w:t>
      </w:r>
      <w:r w:rsidRPr="00403603">
        <w:rPr>
          <w:szCs w:val="22"/>
        </w:rPr>
        <w:tab/>
        <w:t>Rice</w:t>
      </w:r>
      <w:r w:rsidRPr="00403603">
        <w:rPr>
          <w:szCs w:val="22"/>
        </w:rPr>
        <w:tab/>
        <w:t>Sabb</w:t>
      </w:r>
    </w:p>
    <w:p w14:paraId="17E17867"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03603">
        <w:rPr>
          <w:szCs w:val="22"/>
        </w:rPr>
        <w:t>Senn</w:t>
      </w:r>
      <w:r w:rsidRPr="00403603">
        <w:rPr>
          <w:szCs w:val="22"/>
        </w:rPr>
        <w:tab/>
        <w:t>Setzler</w:t>
      </w:r>
      <w:r w:rsidRPr="00403603">
        <w:rPr>
          <w:szCs w:val="22"/>
        </w:rPr>
        <w:tab/>
        <w:t>Shealy</w:t>
      </w:r>
    </w:p>
    <w:p w14:paraId="3FD4D066"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03603">
        <w:rPr>
          <w:szCs w:val="22"/>
        </w:rPr>
        <w:t>Stephens</w:t>
      </w:r>
      <w:r w:rsidRPr="00403603">
        <w:rPr>
          <w:szCs w:val="22"/>
        </w:rPr>
        <w:tab/>
        <w:t>Talley</w:t>
      </w:r>
      <w:r w:rsidRPr="00403603">
        <w:rPr>
          <w:szCs w:val="22"/>
        </w:rPr>
        <w:tab/>
        <w:t>Tedder</w:t>
      </w:r>
    </w:p>
    <w:p w14:paraId="624BAFBF"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03603">
        <w:rPr>
          <w:szCs w:val="22"/>
        </w:rPr>
        <w:t>Turner</w:t>
      </w:r>
      <w:r w:rsidRPr="00403603">
        <w:rPr>
          <w:szCs w:val="22"/>
        </w:rPr>
        <w:tab/>
        <w:t>Verdin</w:t>
      </w:r>
      <w:r w:rsidRPr="00403603">
        <w:rPr>
          <w:szCs w:val="22"/>
        </w:rPr>
        <w:tab/>
        <w:t>Williams</w:t>
      </w:r>
    </w:p>
    <w:p w14:paraId="0CA2124C"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03603">
        <w:rPr>
          <w:szCs w:val="22"/>
        </w:rPr>
        <w:t>Young</w:t>
      </w:r>
    </w:p>
    <w:p w14:paraId="40A4B444"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09A4798F"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403603">
        <w:rPr>
          <w:b/>
          <w:szCs w:val="22"/>
        </w:rPr>
        <w:t>Total--43</w:t>
      </w:r>
    </w:p>
    <w:p w14:paraId="05D82929" w14:textId="77777777" w:rsidR="00403603" w:rsidRPr="00403603" w:rsidRDefault="00403603" w:rsidP="00403603">
      <w:pPr>
        <w:tabs>
          <w:tab w:val="clear" w:pos="216"/>
          <w:tab w:val="clear" w:pos="432"/>
          <w:tab w:val="clear" w:pos="648"/>
          <w:tab w:val="left" w:pos="720"/>
          <w:tab w:val="center" w:pos="4320"/>
          <w:tab w:val="right" w:pos="8640"/>
        </w:tabs>
        <w:jc w:val="center"/>
        <w:rPr>
          <w:b/>
          <w:szCs w:val="22"/>
        </w:rPr>
      </w:pPr>
    </w:p>
    <w:p w14:paraId="50AFC4F0" w14:textId="77777777" w:rsidR="00403603" w:rsidRPr="00403603" w:rsidRDefault="00403603" w:rsidP="00403603">
      <w:pPr>
        <w:tabs>
          <w:tab w:val="clear" w:pos="216"/>
          <w:tab w:val="clear" w:pos="432"/>
          <w:tab w:val="clear" w:pos="648"/>
          <w:tab w:val="left" w:pos="720"/>
          <w:tab w:val="center" w:pos="4320"/>
          <w:tab w:val="right" w:pos="8640"/>
        </w:tabs>
        <w:jc w:val="center"/>
        <w:rPr>
          <w:b/>
          <w:szCs w:val="22"/>
        </w:rPr>
      </w:pPr>
      <w:r w:rsidRPr="00403603">
        <w:rPr>
          <w:b/>
          <w:szCs w:val="22"/>
        </w:rPr>
        <w:t>NAYS</w:t>
      </w:r>
    </w:p>
    <w:p w14:paraId="02230A20" w14:textId="77777777" w:rsidR="00403603" w:rsidRPr="00403603" w:rsidRDefault="00403603" w:rsidP="00403603">
      <w:pPr>
        <w:tabs>
          <w:tab w:val="clear" w:pos="216"/>
          <w:tab w:val="clear" w:pos="432"/>
          <w:tab w:val="clear" w:pos="648"/>
          <w:tab w:val="left" w:pos="720"/>
          <w:tab w:val="center" w:pos="4320"/>
          <w:tab w:val="right" w:pos="8640"/>
        </w:tabs>
        <w:jc w:val="center"/>
        <w:rPr>
          <w:b/>
          <w:szCs w:val="22"/>
        </w:rPr>
      </w:pPr>
    </w:p>
    <w:p w14:paraId="1548266C" w14:textId="77777777" w:rsidR="00403603" w:rsidRPr="00403603" w:rsidRDefault="00403603" w:rsidP="00403603">
      <w:pPr>
        <w:tabs>
          <w:tab w:val="clear" w:pos="216"/>
          <w:tab w:val="clear" w:pos="432"/>
          <w:tab w:val="clear" w:pos="648"/>
          <w:tab w:val="left" w:pos="720"/>
          <w:tab w:val="center" w:pos="4320"/>
          <w:tab w:val="right" w:pos="8640"/>
        </w:tabs>
        <w:jc w:val="center"/>
        <w:rPr>
          <w:b/>
          <w:szCs w:val="22"/>
        </w:rPr>
      </w:pPr>
      <w:r w:rsidRPr="00403603">
        <w:rPr>
          <w:b/>
          <w:szCs w:val="22"/>
        </w:rPr>
        <w:t>Total--0</w:t>
      </w:r>
    </w:p>
    <w:p w14:paraId="0BF6CAF1" w14:textId="77777777" w:rsidR="00403603" w:rsidRPr="00403603" w:rsidRDefault="00403603" w:rsidP="00403603">
      <w:pPr>
        <w:tabs>
          <w:tab w:val="right" w:pos="8640"/>
        </w:tabs>
        <w:rPr>
          <w:szCs w:val="22"/>
        </w:rPr>
      </w:pPr>
    </w:p>
    <w:p w14:paraId="15D43188" w14:textId="77777777" w:rsidR="00403603" w:rsidRPr="00403603" w:rsidRDefault="00403603" w:rsidP="00403603">
      <w:pPr>
        <w:tabs>
          <w:tab w:val="right" w:pos="8640"/>
        </w:tabs>
        <w:rPr>
          <w:szCs w:val="22"/>
        </w:rPr>
      </w:pPr>
      <w:r w:rsidRPr="00403603">
        <w:rPr>
          <w:szCs w:val="22"/>
        </w:rPr>
        <w:tab/>
        <w:t>The Bill was read the second time, passed and ordered to a third reading.</w:t>
      </w:r>
    </w:p>
    <w:p w14:paraId="087CE7CE" w14:textId="77777777" w:rsidR="00403603" w:rsidRPr="00403603" w:rsidRDefault="00403603" w:rsidP="00403603">
      <w:pPr>
        <w:rPr>
          <w:b/>
          <w:bCs/>
          <w:szCs w:val="22"/>
        </w:rPr>
      </w:pPr>
    </w:p>
    <w:p w14:paraId="3AD5828F" w14:textId="77777777" w:rsidR="00403603" w:rsidRPr="00403603" w:rsidRDefault="00403603" w:rsidP="00403603">
      <w:pPr>
        <w:jc w:val="center"/>
        <w:rPr>
          <w:b/>
          <w:bCs/>
          <w:szCs w:val="22"/>
        </w:rPr>
      </w:pPr>
      <w:r w:rsidRPr="00403603">
        <w:rPr>
          <w:b/>
          <w:bCs/>
          <w:szCs w:val="22"/>
        </w:rPr>
        <w:t>OBJECTION</w:t>
      </w:r>
    </w:p>
    <w:p w14:paraId="2BFE6EAF" w14:textId="77777777" w:rsidR="00403603" w:rsidRPr="00403603" w:rsidRDefault="00403603" w:rsidP="00403603">
      <w:pPr>
        <w:suppressAutoHyphens/>
        <w:rPr>
          <w:szCs w:val="22"/>
        </w:rPr>
      </w:pPr>
      <w:r w:rsidRPr="00403603">
        <w:rPr>
          <w:szCs w:val="22"/>
        </w:rPr>
        <w:tab/>
        <w:t>H. 4116</w:t>
      </w:r>
      <w:r w:rsidRPr="00403603">
        <w:rPr>
          <w:szCs w:val="22"/>
        </w:rPr>
        <w:fldChar w:fldCharType="begin"/>
      </w:r>
      <w:r w:rsidRPr="00403603">
        <w:rPr>
          <w:szCs w:val="22"/>
        </w:rPr>
        <w:instrText xml:space="preserve"> XE "H. 4116" \b </w:instrText>
      </w:r>
      <w:r w:rsidRPr="00403603">
        <w:rPr>
          <w:szCs w:val="22"/>
        </w:rPr>
        <w:fldChar w:fldCharType="end"/>
      </w:r>
      <w:r w:rsidRPr="00403603">
        <w:rPr>
          <w:szCs w:val="22"/>
        </w:rPr>
        <w:t xml:space="preserve"> -- Reps. Sandifer, M.M. Smith and King:  </w:t>
      </w:r>
      <w:r w:rsidRPr="00403603">
        <w:rPr>
          <w:caps/>
          <w:szCs w:val="22"/>
        </w:rPr>
        <w:t>A BILL TO AMEND THE SOUTH CAROLINA CODE OF LAWS BY ADDING SECTION 40</w:t>
      </w:r>
      <w:r w:rsidRPr="00403603">
        <w:rPr>
          <w:caps/>
          <w:szCs w:val="22"/>
        </w:rPr>
        <w:noBreakHyphen/>
        <w:t>19</w:t>
      </w:r>
      <w:r w:rsidRPr="00403603">
        <w:rPr>
          <w:caps/>
          <w:szCs w:val="22"/>
        </w:rPr>
        <w:noBreakHyphen/>
        <w:t>295 SO AS TO PROHIBIT THE DIVIDING OF FEES OR OTHER COMPENSATION CHARGED OR RECEIVED BY LICENSEES OF THE BOARD OF FUNERAL SERVICES WITH ANOTHER PERSON, PARTNERSHIP, CORPORATION, ASSOCIATION, OR LEGAL ENTITY FOR THE DELIVERY OR PERFORMANCE OF FUNERAL SERVICES; BY AMENDING SECTION 32</w:t>
      </w:r>
      <w:r w:rsidRPr="00403603">
        <w:rPr>
          <w:caps/>
          <w:szCs w:val="22"/>
        </w:rPr>
        <w:noBreakHyphen/>
        <w:t>7</w:t>
      </w:r>
      <w:r w:rsidRPr="00403603">
        <w:rPr>
          <w:caps/>
          <w:szCs w:val="22"/>
        </w:rPr>
        <w:noBreakHyphen/>
        <w:t>100, RELATING TO PENALTIES FOR VIOLATIONS OF PROVISIONS REGULATING PRENEED FUNERAL CONTRACTS, SO AS TO INCREASE FINE RANGES AND PERMANENTLY BAR PERSONS CONVICTED OF A FELONY FROM CONDUCTING PRENEED CONTRACT SALES; BY AMENDING SECTION 32</w:t>
      </w:r>
      <w:r w:rsidRPr="00403603">
        <w:rPr>
          <w:caps/>
          <w:szCs w:val="22"/>
        </w:rPr>
        <w:noBreakHyphen/>
        <w:t>7</w:t>
      </w:r>
      <w:r w:rsidRPr="00403603">
        <w:rPr>
          <w:caps/>
          <w:szCs w:val="22"/>
        </w:rPr>
        <w:noBreakHyphen/>
        <w:t>110, RELATING TO THE INVESTIGATION OF COMPLAINTS AGAINST UNLICENSED PRENEED CONTRACT SALES PROVIDERS, SO AS TO PROVIDE COMPLAINTS TO WHICH THE DEPARTMENT SHALL RESPOND MAY BE WRITTEN OR ORAL; BY AMENDING SECTION 32</w:t>
      </w:r>
      <w:r w:rsidRPr="00403603">
        <w:rPr>
          <w:caps/>
          <w:szCs w:val="22"/>
        </w:rPr>
        <w:noBreakHyphen/>
        <w:t>8</w:t>
      </w:r>
      <w:r w:rsidRPr="00403603">
        <w:rPr>
          <w:caps/>
          <w:szCs w:val="22"/>
        </w:rPr>
        <w:noBreakHyphen/>
        <w:t>360, RELATING TO PENALTIES FOR VIOLATIONS OF THE SAFE CREMATION ACT, SO AS TO INCREASE MONETARY FINES AND REQUIRE IMMEDIATE REPORTING OF VIOLATIONS TO THE BOARD; BY AMENDING SECTION 32</w:t>
      </w:r>
      <w:r w:rsidRPr="00403603">
        <w:rPr>
          <w:caps/>
          <w:szCs w:val="22"/>
        </w:rPr>
        <w:noBreakHyphen/>
        <w:t>8</w:t>
      </w:r>
      <w:r w:rsidRPr="00403603">
        <w:rPr>
          <w:caps/>
          <w:szCs w:val="22"/>
        </w:rPr>
        <w:noBreakHyphen/>
        <w:t>385, RELATING TO REQUIREMENTS THAT CREMATORIES EMPLOY CERTAIN TRAINED STAFF TO PERFORM CREMATIONS, SO AS TO REQUIRE ALL CREMATIONS BE PERFORMED BY THESE TRAINED STAFF MEMBERS; BY AMENDING SECTION 40</w:t>
      </w:r>
      <w:r w:rsidRPr="00403603">
        <w:rPr>
          <w:caps/>
          <w:szCs w:val="22"/>
        </w:rPr>
        <w:noBreakHyphen/>
        <w:t>19</w:t>
      </w:r>
      <w:r w:rsidRPr="00403603">
        <w:rPr>
          <w:caps/>
          <w:szCs w:val="22"/>
        </w:rPr>
        <w:noBreakHyphen/>
        <w:t>20, RELATING TO DEFINITIONS CONCERNING THE REGULATION OF EMBALMERS AND FUNERAL DIRECTORS, SO AS TO REVISE CERTAIN DEFINITIONS; BY AMENDING SECTION 40</w:t>
      </w:r>
      <w:r w:rsidRPr="00403603">
        <w:rPr>
          <w:caps/>
          <w:szCs w:val="22"/>
        </w:rPr>
        <w:noBreakHyphen/>
        <w:t>19</w:t>
      </w:r>
      <w:r w:rsidRPr="00403603">
        <w:rPr>
          <w:caps/>
          <w:szCs w:val="22"/>
        </w:rPr>
        <w:noBreakHyphen/>
        <w:t>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w:t>
      </w:r>
      <w:r w:rsidRPr="00403603">
        <w:rPr>
          <w:caps/>
          <w:szCs w:val="22"/>
        </w:rPr>
        <w:noBreakHyphen/>
        <w:t>19</w:t>
      </w:r>
      <w:r w:rsidRPr="00403603">
        <w:rPr>
          <w:caps/>
          <w:szCs w:val="22"/>
        </w:rPr>
        <w:noBreakHyphen/>
        <w:t>70, RELATING TO POWERS AND DUTIES OF THE BOARD, SO AS TO PROVIDE BOARD MEMBERS, COMMITTEES, OR EMPLOYEES MAY NOT BE LIABLE FOR ACTS PERFORMED IN THE COURSE OF THEIR OFFICIAL DUTIES IN THE ABSENCE OF MALICE SHOWN AND PROVEN IN A COURT OF COMPETENT JURISDICTION; BY AMENDING SECTION 40</w:t>
      </w:r>
      <w:r w:rsidRPr="00403603">
        <w:rPr>
          <w:caps/>
          <w:szCs w:val="22"/>
        </w:rPr>
        <w:noBreakHyphen/>
        <w:t>19</w:t>
      </w:r>
      <w:r w:rsidRPr="00403603">
        <w:rPr>
          <w:caps/>
          <w:szCs w:val="22"/>
        </w:rPr>
        <w:noBreakHyphen/>
        <w:t>80, RELATING TO INSPECTORS EMPLOYED BY THE BOARD, SO AS TO INSTEAD REQUIRE THE BOARD TO EMPLOY AT LEAST TWO INVESTIGATORS WHO MAY BE LICENSED EMBALMERS AND FUNERAL DIRECTORS WITH CERTAIN EXPERIENCE BUT WHO HAVE NOT BEEN DISCIPLINED; BY AMENDING SECTION 40</w:t>
      </w:r>
      <w:r w:rsidRPr="00403603">
        <w:rPr>
          <w:caps/>
          <w:szCs w:val="22"/>
        </w:rPr>
        <w:noBreakHyphen/>
        <w:t>19</w:t>
      </w:r>
      <w:r w:rsidRPr="00403603">
        <w:rPr>
          <w:caps/>
          <w:szCs w:val="22"/>
        </w:rPr>
        <w:noBreakHyphen/>
        <w:t>110, RELATING TO CONDUCT CONSTITUTING UNPROFESSIONAL CONDUCT BY A LICENSEE OF THE BOARD, SO AS TO MAKE GRAMMATICAL CHANGES; BY AMENDING SECTION 40</w:t>
      </w:r>
      <w:r w:rsidRPr="00403603">
        <w:rPr>
          <w:caps/>
          <w:szCs w:val="22"/>
        </w:rPr>
        <w:noBreakHyphen/>
        <w:t>19</w:t>
      </w:r>
      <w:r w:rsidRPr="00403603">
        <w:rPr>
          <w:caps/>
          <w:szCs w:val="22"/>
        </w:rPr>
        <w:noBreakHyphen/>
        <w:t>115, RELATING TO JURISDICTION OF THE BOARD, SO AS TO INCLUDE UNLICENSED PERSONS WITH THIS JURISDICTION; BY AMENDING SECTION 40</w:t>
      </w:r>
      <w:r w:rsidRPr="00403603">
        <w:rPr>
          <w:caps/>
          <w:szCs w:val="22"/>
        </w:rPr>
        <w:noBreakHyphen/>
        <w:t>19</w:t>
      </w:r>
      <w:r w:rsidRPr="00403603">
        <w:rPr>
          <w:caps/>
          <w:szCs w:val="22"/>
        </w:rPr>
        <w:noBreakHyphen/>
        <w:t>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w:t>
      </w:r>
      <w:r w:rsidRPr="00403603">
        <w:rPr>
          <w:caps/>
          <w:szCs w:val="22"/>
        </w:rPr>
        <w:noBreakHyphen/>
        <w:t>19</w:t>
      </w:r>
      <w:r w:rsidRPr="00403603">
        <w:rPr>
          <w:caps/>
          <w:szCs w:val="22"/>
        </w:rPr>
        <w:noBreakHyphen/>
        <w:t>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w:t>
      </w:r>
      <w:r w:rsidRPr="00403603">
        <w:rPr>
          <w:caps/>
          <w:szCs w:val="22"/>
        </w:rPr>
        <w:noBreakHyphen/>
        <w:t>19</w:t>
      </w:r>
      <w:r w:rsidRPr="00403603">
        <w:rPr>
          <w:caps/>
          <w:szCs w:val="22"/>
        </w:rPr>
        <w:noBreakHyphen/>
        <w:t>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14:paraId="5AE8F508" w14:textId="77777777" w:rsidR="00403603" w:rsidRPr="00403603" w:rsidRDefault="00403603" w:rsidP="00403603">
      <w:pPr>
        <w:rPr>
          <w:szCs w:val="22"/>
        </w:rPr>
      </w:pPr>
      <w:r w:rsidRPr="00403603">
        <w:rPr>
          <w:szCs w:val="22"/>
        </w:rPr>
        <w:tab/>
        <w:t>Senator MALLOY objected to consideration of the Bill.</w:t>
      </w:r>
    </w:p>
    <w:bookmarkEnd w:id="2"/>
    <w:p w14:paraId="360D1C5B" w14:textId="77777777" w:rsidR="00403603" w:rsidRPr="00403603" w:rsidRDefault="00403603" w:rsidP="00403603">
      <w:pPr>
        <w:rPr>
          <w:szCs w:val="22"/>
        </w:rPr>
      </w:pPr>
    </w:p>
    <w:p w14:paraId="3005B0D7" w14:textId="77777777" w:rsidR="00403603" w:rsidRPr="00403603" w:rsidRDefault="00403603" w:rsidP="00403603">
      <w:pPr>
        <w:jc w:val="center"/>
        <w:rPr>
          <w:b/>
          <w:bCs/>
          <w:szCs w:val="22"/>
        </w:rPr>
      </w:pPr>
      <w:r w:rsidRPr="00403603">
        <w:rPr>
          <w:b/>
          <w:bCs/>
          <w:szCs w:val="22"/>
        </w:rPr>
        <w:t>OBJECTION</w:t>
      </w:r>
    </w:p>
    <w:p w14:paraId="655E0384" w14:textId="77777777" w:rsidR="00403603" w:rsidRPr="00403603" w:rsidRDefault="00403603" w:rsidP="00403603">
      <w:pPr>
        <w:suppressAutoHyphens/>
        <w:rPr>
          <w:szCs w:val="22"/>
        </w:rPr>
      </w:pPr>
      <w:r w:rsidRPr="00403603">
        <w:rPr>
          <w:szCs w:val="22"/>
        </w:rPr>
        <w:tab/>
        <w:t>S. 578</w:t>
      </w:r>
      <w:r w:rsidRPr="00403603">
        <w:rPr>
          <w:szCs w:val="22"/>
        </w:rPr>
        <w:fldChar w:fldCharType="begin"/>
      </w:r>
      <w:r w:rsidRPr="00403603">
        <w:rPr>
          <w:szCs w:val="22"/>
        </w:rPr>
        <w:instrText xml:space="preserve"> XE "S. 578" \b </w:instrText>
      </w:r>
      <w:r w:rsidRPr="00403603">
        <w:rPr>
          <w:szCs w:val="22"/>
        </w:rPr>
        <w:fldChar w:fldCharType="end"/>
      </w:r>
      <w:r w:rsidRPr="00403603">
        <w:rPr>
          <w:szCs w:val="22"/>
        </w:rPr>
        <w:t xml:space="preserve"> -- Senator Alexander:  </w:t>
      </w:r>
      <w:r w:rsidRPr="00403603">
        <w:rPr>
          <w:caps/>
          <w:szCs w:val="22"/>
        </w:rPr>
        <w:t>A BILL TO AMEND THE SOUTH CAROLINA CODE OF LAWS BY AMENDING SECTION 12</w:t>
      </w:r>
      <w:r w:rsidRPr="00403603">
        <w:rPr>
          <w:caps/>
          <w:szCs w:val="22"/>
        </w:rPr>
        <w:noBreakHyphen/>
        <w:t>54</w:t>
      </w:r>
      <w:r w:rsidRPr="00403603">
        <w:rPr>
          <w:caps/>
          <w:szCs w:val="22"/>
        </w:rPr>
        <w:noBreakHyphen/>
        <w:t>240, RELATING TO DISCLOSURE OF RECORDS OF AND REPORTS AND RETURNS FILED WITH THE DEPARTMENT OF REVENUE, SO AS TO AUTHORIZE THE DISCLOSURE OF DOCUMENTS UNDER CERTAIN CIRCUMSTANCES.</w:t>
      </w:r>
    </w:p>
    <w:p w14:paraId="62B9CFDE" w14:textId="77777777" w:rsidR="00403603" w:rsidRPr="00403603" w:rsidRDefault="00403603" w:rsidP="00403603">
      <w:pPr>
        <w:rPr>
          <w:szCs w:val="22"/>
        </w:rPr>
      </w:pPr>
      <w:r w:rsidRPr="00403603">
        <w:rPr>
          <w:szCs w:val="22"/>
        </w:rPr>
        <w:tab/>
        <w:t>Senator MALLOY objected to consideration of the Bill.</w:t>
      </w:r>
    </w:p>
    <w:p w14:paraId="0D686D97" w14:textId="77777777" w:rsidR="00403603" w:rsidRPr="00403603" w:rsidRDefault="00403603" w:rsidP="00403603">
      <w:pPr>
        <w:rPr>
          <w:szCs w:val="22"/>
        </w:rPr>
      </w:pPr>
    </w:p>
    <w:p w14:paraId="7A40E995" w14:textId="77777777" w:rsidR="00403603" w:rsidRPr="00403603" w:rsidRDefault="00403603" w:rsidP="00403603">
      <w:pPr>
        <w:jc w:val="center"/>
        <w:rPr>
          <w:b/>
          <w:bCs/>
          <w:szCs w:val="22"/>
        </w:rPr>
      </w:pPr>
      <w:r w:rsidRPr="00403603">
        <w:rPr>
          <w:b/>
          <w:bCs/>
          <w:szCs w:val="22"/>
        </w:rPr>
        <w:t>CARRIED OVER</w:t>
      </w:r>
    </w:p>
    <w:p w14:paraId="274DEE05" w14:textId="77777777" w:rsidR="00403603" w:rsidRPr="00403603" w:rsidRDefault="00403603" w:rsidP="00403603">
      <w:pPr>
        <w:suppressAutoHyphens/>
        <w:rPr>
          <w:szCs w:val="22"/>
        </w:rPr>
      </w:pPr>
      <w:r w:rsidRPr="00403603">
        <w:rPr>
          <w:szCs w:val="22"/>
        </w:rPr>
        <w:tab/>
        <w:t>S. 620</w:t>
      </w:r>
      <w:r w:rsidRPr="00403603">
        <w:rPr>
          <w:szCs w:val="22"/>
        </w:rPr>
        <w:fldChar w:fldCharType="begin"/>
      </w:r>
      <w:r w:rsidRPr="00403603">
        <w:rPr>
          <w:szCs w:val="22"/>
        </w:rPr>
        <w:instrText xml:space="preserve"> XE "S. 620" \b </w:instrText>
      </w:r>
      <w:r w:rsidRPr="00403603">
        <w:rPr>
          <w:szCs w:val="22"/>
        </w:rPr>
        <w:fldChar w:fldCharType="end"/>
      </w:r>
      <w:r w:rsidRPr="00403603">
        <w:rPr>
          <w:szCs w:val="22"/>
        </w:rPr>
        <w:t xml:space="preserve"> -- Senator Davis:  </w:t>
      </w:r>
      <w:r w:rsidRPr="00403603">
        <w:rPr>
          <w:caps/>
          <w:szCs w:val="22"/>
        </w:rPr>
        <w:t>A BILL TO AMEND THE SOUTH CAROLINA CODE OF LAWS BY AMENDING SECTION 12</w:t>
      </w:r>
      <w:r w:rsidRPr="00403603">
        <w:rPr>
          <w:caps/>
          <w:szCs w:val="22"/>
        </w:rPr>
        <w:noBreakHyphen/>
        <w:t>51</w:t>
      </w:r>
      <w:r w:rsidRPr="00403603">
        <w:rPr>
          <w:caps/>
          <w:szCs w:val="22"/>
        </w:rPr>
        <w:noBreakHyphen/>
        <w:t>50, RELATING TO SALES OF PROPERTY BY A COUNTY RESULTING FROM DELINQUENT TAXES, SO AS TO ALLOW AN ELECTRONIC SALE AND TO PROVIDE FOR THE PROCEDURES OF AN ELECTRONIC SALE; AND BY AMENDING SECTION 12</w:t>
      </w:r>
      <w:r w:rsidRPr="00403603">
        <w:rPr>
          <w:caps/>
          <w:szCs w:val="22"/>
        </w:rPr>
        <w:noBreakHyphen/>
        <w:t>51</w:t>
      </w:r>
      <w:r w:rsidRPr="00403603">
        <w:rPr>
          <w:caps/>
          <w:szCs w:val="22"/>
        </w:rPr>
        <w:noBreakHyphen/>
        <w:t>60, RELATING TO PAYMENT BY THE SUCCESSFUL BIDDER IN A TAX SALE, SO AS TO PROVIDE FOR THE DISTRIBUTION OF PROCEEDS DERIVED FROM AN ELECTRONIC TAX SALE.</w:t>
      </w:r>
    </w:p>
    <w:p w14:paraId="73B0F713" w14:textId="77777777" w:rsidR="00403603" w:rsidRPr="00403603" w:rsidRDefault="00403603" w:rsidP="00403603">
      <w:pPr>
        <w:rPr>
          <w:szCs w:val="22"/>
        </w:rPr>
      </w:pPr>
      <w:r w:rsidRPr="00403603">
        <w:rPr>
          <w:szCs w:val="22"/>
        </w:rPr>
        <w:tab/>
        <w:t>On motion of Senator DAVIS, the Bill was carried over.</w:t>
      </w:r>
    </w:p>
    <w:p w14:paraId="67039C1F" w14:textId="77777777" w:rsidR="00403603" w:rsidRPr="00403603" w:rsidRDefault="00403603" w:rsidP="00403603">
      <w:pPr>
        <w:tabs>
          <w:tab w:val="right" w:pos="8640"/>
        </w:tabs>
        <w:rPr>
          <w:szCs w:val="22"/>
        </w:rPr>
      </w:pPr>
    </w:p>
    <w:p w14:paraId="108933CC" w14:textId="77777777" w:rsidR="00403603" w:rsidRPr="00403603" w:rsidRDefault="00403603" w:rsidP="00403603">
      <w:pPr>
        <w:jc w:val="center"/>
        <w:rPr>
          <w:b/>
          <w:bCs/>
          <w:szCs w:val="22"/>
        </w:rPr>
      </w:pPr>
      <w:r w:rsidRPr="00403603">
        <w:rPr>
          <w:b/>
          <w:bCs/>
          <w:szCs w:val="22"/>
        </w:rPr>
        <w:t>CARRIED OVER</w:t>
      </w:r>
    </w:p>
    <w:p w14:paraId="7A94C71D" w14:textId="77777777" w:rsidR="00403603" w:rsidRPr="00403603" w:rsidRDefault="00403603" w:rsidP="00403603">
      <w:pPr>
        <w:suppressAutoHyphens/>
        <w:rPr>
          <w:szCs w:val="22"/>
        </w:rPr>
      </w:pPr>
      <w:r w:rsidRPr="00403603">
        <w:rPr>
          <w:szCs w:val="22"/>
        </w:rPr>
        <w:tab/>
        <w:t>S. 778</w:t>
      </w:r>
      <w:r w:rsidRPr="00403603">
        <w:rPr>
          <w:szCs w:val="22"/>
        </w:rPr>
        <w:fldChar w:fldCharType="begin"/>
      </w:r>
      <w:r w:rsidRPr="00403603">
        <w:rPr>
          <w:szCs w:val="22"/>
        </w:rPr>
        <w:instrText xml:space="preserve"> XE "S. 778" \b </w:instrText>
      </w:r>
      <w:r w:rsidRPr="00403603">
        <w:rPr>
          <w:szCs w:val="22"/>
        </w:rPr>
        <w:fldChar w:fldCharType="end"/>
      </w:r>
      <w:r w:rsidRPr="00403603">
        <w:rPr>
          <w:szCs w:val="22"/>
        </w:rPr>
        <w:t xml:space="preserve"> -- Senator Shealy:  </w:t>
      </w:r>
      <w:r w:rsidRPr="00403603">
        <w:rPr>
          <w:caps/>
          <w:szCs w:val="22"/>
        </w:rPr>
        <w:t>A BILL TO AMEND THE SOUTH CAROLINA CODE OF LAWS BY ADDING TITLE 40, CHAPTER 63, ARTICLE 5 SO AS TO CREATE THE SOCIAL WORK MEMBER STATE COMPACT, OUTLINE THE RULES OF THE COMPACT, AND DEFINE NECESSARY TERMS.</w:t>
      </w:r>
    </w:p>
    <w:p w14:paraId="38A7919B" w14:textId="77777777" w:rsidR="00403603" w:rsidRPr="00403603" w:rsidRDefault="00403603" w:rsidP="00403603">
      <w:pPr>
        <w:rPr>
          <w:szCs w:val="22"/>
        </w:rPr>
      </w:pPr>
      <w:r w:rsidRPr="00403603">
        <w:rPr>
          <w:szCs w:val="22"/>
        </w:rPr>
        <w:tab/>
        <w:t>On motion of Senator CORBIN, the Bill was carried over.</w:t>
      </w:r>
    </w:p>
    <w:p w14:paraId="0F89BAB5" w14:textId="77777777" w:rsidR="00403603" w:rsidRPr="00403603" w:rsidRDefault="00403603" w:rsidP="00403603">
      <w:pPr>
        <w:jc w:val="center"/>
        <w:rPr>
          <w:b/>
          <w:bCs/>
          <w:szCs w:val="22"/>
        </w:rPr>
      </w:pPr>
    </w:p>
    <w:p w14:paraId="31CC6B9A" w14:textId="77777777" w:rsidR="00403603" w:rsidRPr="00403603" w:rsidRDefault="00403603" w:rsidP="00403603">
      <w:pPr>
        <w:jc w:val="center"/>
        <w:rPr>
          <w:b/>
          <w:bCs/>
          <w:szCs w:val="22"/>
        </w:rPr>
      </w:pPr>
      <w:r w:rsidRPr="00403603">
        <w:rPr>
          <w:b/>
          <w:bCs/>
          <w:szCs w:val="22"/>
        </w:rPr>
        <w:t>AMENDED, READ THE SECOND TIME</w:t>
      </w:r>
    </w:p>
    <w:p w14:paraId="0A48AF1E" w14:textId="77777777" w:rsidR="00403603" w:rsidRPr="00403603" w:rsidRDefault="00403603" w:rsidP="00403603">
      <w:pPr>
        <w:suppressAutoHyphens/>
        <w:rPr>
          <w:szCs w:val="22"/>
        </w:rPr>
      </w:pPr>
      <w:r w:rsidRPr="00403603">
        <w:rPr>
          <w:szCs w:val="22"/>
        </w:rPr>
        <w:tab/>
        <w:t>S. 806</w:t>
      </w:r>
      <w:r w:rsidRPr="00403603">
        <w:rPr>
          <w:szCs w:val="22"/>
        </w:rPr>
        <w:fldChar w:fldCharType="begin"/>
      </w:r>
      <w:r w:rsidRPr="00403603">
        <w:rPr>
          <w:szCs w:val="22"/>
        </w:rPr>
        <w:instrText xml:space="preserve"> XE "S. 806" \b </w:instrText>
      </w:r>
      <w:r w:rsidRPr="00403603">
        <w:rPr>
          <w:szCs w:val="22"/>
        </w:rPr>
        <w:fldChar w:fldCharType="end"/>
      </w:r>
      <w:r w:rsidRPr="00403603">
        <w:rPr>
          <w:szCs w:val="22"/>
        </w:rPr>
        <w:t xml:space="preserve"> -- Senators Alexander, Malloy and Setzler:  </w:t>
      </w:r>
      <w:r w:rsidRPr="00403603">
        <w:rPr>
          <w:caps/>
          <w:szCs w:val="22"/>
        </w:rPr>
        <w:t>A BILL TO AMEND THE SOUTH CAROLINA CODE OF LAWS BY AMENDING SECTION 2</w:t>
      </w:r>
      <w:r w:rsidRPr="00403603">
        <w:rPr>
          <w:caps/>
          <w:szCs w:val="22"/>
        </w:rPr>
        <w:noBreakHyphen/>
        <w:t>1</w:t>
      </w:r>
      <w:r w:rsidRPr="00403603">
        <w:rPr>
          <w:caps/>
          <w:szCs w:val="22"/>
        </w:rPr>
        <w:noBreakHyphen/>
        <w:t>180, RELATING TO ADJOURNMENT OF GENERAL ASSEMBLY AND CONDITIONS FOR EXTENDED SESSION, SO AS TO PROVIDE THAT THE DATE FOR SINE DIE ADJOURNMENT IS AUTOMATICALLY EXTENDED IF THE HOUSE OF REPRESENTATIVES DOES NOT GIVE THIRD READING TO THE ANNUAL APPROPRIATIONS ACT ON OR BEFORE MARCH TENTH, SO AS TO PROVIDE THAT THE PRESIDENT OF THE SENATE AND THE SPEAKER OF THE HOUSE OF REPRESENTATIVES MAY CALL THEIR RESPECTIVE BODIES INTO SESSION AFTER THE SINE DIE ADJOURNMENT DATE TO FINISH ANY UNFINISHED BUSINESS RELATING TO THE GENERAL APPROPRIATIONS BILL OR CAPITAL RESERVE FUND RESOLUTION, AND TO PROVIDE THE TIME PERIOD DURING WHICH THE SENATE AND THE HOUSE OF REPRESENTATIVES MAY BE CALLED BACK TO COMPLETE THE UNFINISHED BUSINESS RELATING TO THE GENERAL APPROPRIATIONS BILL OR CAPITAL RESERVE FUND RESOLUTION.</w:t>
      </w:r>
    </w:p>
    <w:p w14:paraId="2172BFE8" w14:textId="77777777" w:rsidR="00403603" w:rsidRPr="00403603" w:rsidRDefault="00403603" w:rsidP="00403603">
      <w:pPr>
        <w:tabs>
          <w:tab w:val="right" w:pos="8640"/>
        </w:tabs>
        <w:rPr>
          <w:szCs w:val="22"/>
        </w:rPr>
      </w:pPr>
      <w:r w:rsidRPr="00403603">
        <w:rPr>
          <w:szCs w:val="22"/>
        </w:rPr>
        <w:tab/>
        <w:t xml:space="preserve">The Senate proceeded to a consideration of the Bill. </w:t>
      </w:r>
    </w:p>
    <w:p w14:paraId="4A38EEFD" w14:textId="77777777" w:rsidR="00403603" w:rsidRPr="00403603" w:rsidRDefault="00403603" w:rsidP="00403603">
      <w:pPr>
        <w:tabs>
          <w:tab w:val="right" w:pos="8640"/>
        </w:tabs>
        <w:rPr>
          <w:szCs w:val="22"/>
        </w:rPr>
      </w:pPr>
    </w:p>
    <w:p w14:paraId="0535333C" w14:textId="77777777" w:rsidR="00403603" w:rsidRPr="00403603" w:rsidRDefault="00403603" w:rsidP="00403603">
      <w:pPr>
        <w:rPr>
          <w:szCs w:val="22"/>
        </w:rPr>
      </w:pPr>
      <w:r w:rsidRPr="00403603">
        <w:rPr>
          <w:szCs w:val="22"/>
        </w:rPr>
        <w:tab/>
        <w:t>Senator ALEXANDER proposed the following amendment (SR-806.JG0001S)</w:t>
      </w:r>
      <w:r w:rsidRPr="00403603">
        <w:rPr>
          <w:snapToGrid w:val="0"/>
          <w:szCs w:val="22"/>
        </w:rPr>
        <w:t>, which was adopted</w:t>
      </w:r>
      <w:r w:rsidRPr="00403603">
        <w:rPr>
          <w:szCs w:val="22"/>
        </w:rPr>
        <w:t>:</w:t>
      </w:r>
    </w:p>
    <w:p w14:paraId="64FB37AC" w14:textId="77777777" w:rsidR="00403603" w:rsidRPr="00403603" w:rsidRDefault="00403603" w:rsidP="00403603">
      <w:pPr>
        <w:rPr>
          <w:color w:val="auto"/>
          <w:szCs w:val="22"/>
        </w:rPr>
      </w:pPr>
      <w:r w:rsidRPr="00403603">
        <w:rPr>
          <w:color w:val="auto"/>
          <w:szCs w:val="22"/>
        </w:rPr>
        <w:tab/>
        <w:t xml:space="preserve">Amend the bill, as and if amended, SECTION 1, by striking Section 2-1-180(a), </w:t>
      </w:r>
      <w:r w:rsidRPr="00403603">
        <w:rPr>
          <w:color w:val="auto"/>
          <w:szCs w:val="22"/>
          <w:u w:val="single"/>
        </w:rPr>
        <w:t>(b)</w:t>
      </w:r>
      <w:r w:rsidRPr="00403603">
        <w:rPr>
          <w:color w:val="auto"/>
          <w:szCs w:val="22"/>
        </w:rPr>
        <w:t xml:space="preserve">, </w:t>
      </w:r>
      <w:r w:rsidRPr="00403603">
        <w:rPr>
          <w:strike/>
          <w:color w:val="auto"/>
          <w:szCs w:val="22"/>
        </w:rPr>
        <w:t>(b)</w:t>
      </w:r>
      <w:r w:rsidRPr="00403603">
        <w:rPr>
          <w:color w:val="auto"/>
          <w:szCs w:val="22"/>
          <w:u w:val="single"/>
        </w:rPr>
        <w:t>(c)</w:t>
      </w:r>
      <w:r w:rsidRPr="00403603">
        <w:rPr>
          <w:color w:val="auto"/>
          <w:szCs w:val="22"/>
        </w:rPr>
        <w:t xml:space="preserve">, and </w:t>
      </w:r>
      <w:r w:rsidRPr="00403603">
        <w:rPr>
          <w:strike/>
          <w:color w:val="auto"/>
          <w:szCs w:val="22"/>
        </w:rPr>
        <w:t>(c)</w:t>
      </w:r>
      <w:r w:rsidRPr="00403603">
        <w:rPr>
          <w:color w:val="auto"/>
          <w:szCs w:val="22"/>
          <w:u w:val="single"/>
        </w:rPr>
        <w:t>(d)</w:t>
      </w:r>
      <w:r w:rsidRPr="00403603">
        <w:rPr>
          <w:color w:val="auto"/>
          <w:szCs w:val="22"/>
        </w:rPr>
        <w:t xml:space="preserve"> and inserting:</w:t>
      </w:r>
    </w:p>
    <w:sdt>
      <w:sdtPr>
        <w:rPr>
          <w:rFonts w:eastAsia="Calibri"/>
          <w:color w:val="auto"/>
          <w:szCs w:val="22"/>
        </w:rPr>
        <w:alias w:val="Cannot be edited"/>
        <w:tag w:val="Cannot be edited"/>
        <w:id w:val="-227992154"/>
        <w:placeholder>
          <w:docPart w:val="F7218E7BF74D4E0496D969B761F6A974"/>
        </w:placeholder>
      </w:sdtPr>
      <w:sdtEndPr/>
      <w:sdtContent>
        <w:p w14:paraId="1493A824" w14:textId="77777777" w:rsidR="00403603" w:rsidRPr="00403603" w:rsidRDefault="00403603" w:rsidP="00403603">
          <w:pPr>
            <w:rPr>
              <w:rFonts w:eastAsia="Calibri"/>
              <w:color w:val="auto"/>
              <w:szCs w:val="22"/>
            </w:rPr>
          </w:pPr>
          <w:r w:rsidRPr="00403603">
            <w:rPr>
              <w:rFonts w:eastAsia="Calibri"/>
              <w:strike/>
              <w:color w:val="auto"/>
              <w:szCs w:val="22"/>
            </w:rPr>
            <w:tab/>
            <w:t>(a) if the House of Representatives fails to give a third reading to the annual general appropriations bill by March thirty</w:t>
          </w:r>
          <w:r w:rsidRPr="00403603">
            <w:rPr>
              <w:rFonts w:eastAsia="Calibri"/>
              <w:strike/>
              <w:color w:val="auto"/>
              <w:szCs w:val="22"/>
            </w:rPr>
            <w:noBreakHyphen/>
            <w:t>first, the date of sine die adjournment is extended by one statewide day for each statewide day after March thirty</w:t>
          </w:r>
          <w:r w:rsidRPr="00403603">
            <w:rPr>
              <w:rFonts w:eastAsia="Calibri"/>
              <w:strike/>
              <w:color w:val="auto"/>
              <w:szCs w:val="22"/>
            </w:rPr>
            <w:noBreakHyphen/>
            <w:t>first that the House of Representatives fails to give the bill third reading;  or</w:t>
          </w:r>
        </w:p>
        <w:p w14:paraId="7FA61AB5" w14:textId="77777777" w:rsidR="00403603" w:rsidRPr="00403603" w:rsidRDefault="00403603" w:rsidP="00403603">
          <w:pPr>
            <w:rPr>
              <w:rFonts w:eastAsia="Calibri"/>
              <w:color w:val="auto"/>
              <w:szCs w:val="22"/>
            </w:rPr>
          </w:pPr>
          <w:r w:rsidRPr="00403603">
            <w:rPr>
              <w:rFonts w:eastAsia="Calibri"/>
              <w:color w:val="auto"/>
              <w:szCs w:val="22"/>
              <w:u w:val="single"/>
            </w:rPr>
            <w:tab/>
            <w:t>(a) if the general appropriations bill or Capital Reserve Fund resolution is not completed by the sine die adjournment date, the President of the Senate and the Speaker of the House of Representatives may call their respective bodies into session at any time after the date of sine die adjournment and until the first Thursday in June to complete those matters;</w:t>
          </w:r>
        </w:p>
        <w:p w14:paraId="225B8359" w14:textId="77777777" w:rsidR="00403603" w:rsidRPr="00403603" w:rsidRDefault="00403603" w:rsidP="00403603">
          <w:pPr>
            <w:rPr>
              <w:rFonts w:eastAsia="Calibri"/>
              <w:color w:val="auto"/>
              <w:szCs w:val="22"/>
            </w:rPr>
          </w:pPr>
          <w:r w:rsidRPr="00403603">
            <w:rPr>
              <w:rFonts w:eastAsia="Calibri"/>
              <w:color w:val="auto"/>
              <w:szCs w:val="22"/>
            </w:rPr>
            <w:tab/>
          </w:r>
          <w:r w:rsidRPr="00403603">
            <w:rPr>
              <w:rFonts w:eastAsia="Calibri"/>
              <w:color w:val="auto"/>
              <w:szCs w:val="22"/>
              <w:u w:val="single"/>
            </w:rPr>
            <w:t>(b)</w:t>
          </w:r>
          <w:r w:rsidRPr="00403603">
            <w:rPr>
              <w:rFonts w:eastAsia="Calibri"/>
              <w:color w:val="auto"/>
              <w:szCs w:val="22"/>
            </w:rPr>
            <w:t xml:space="preserve"> if a forecast reduction is submitted by the Board of Economic Advisors pursuant to Section 11</w:t>
          </w:r>
          <w:r w:rsidRPr="00403603">
            <w:rPr>
              <w:rFonts w:eastAsia="Calibri"/>
              <w:color w:val="auto"/>
              <w:szCs w:val="22"/>
            </w:rPr>
            <w:noBreakHyphen/>
            <w:t>9</w:t>
          </w:r>
          <w:r w:rsidRPr="00403603">
            <w:rPr>
              <w:rFonts w:eastAsia="Calibri"/>
              <w:color w:val="auto"/>
              <w:szCs w:val="22"/>
            </w:rPr>
            <w:noBreakHyphen/>
            <w:t>880 after April tenth for the next fiscal year, the adjournment date for the General Assembly may be extended up to two weeks with the agreement of the Speaker of the House and the President of the Senate;  or</w:t>
          </w:r>
        </w:p>
        <w:p w14:paraId="2BCAAEE5" w14:textId="77777777" w:rsidR="00403603" w:rsidRPr="00403603" w:rsidRDefault="00403603" w:rsidP="00403603">
          <w:pPr>
            <w:rPr>
              <w:rFonts w:eastAsia="Calibri"/>
              <w:color w:val="auto"/>
              <w:szCs w:val="22"/>
            </w:rPr>
          </w:pPr>
          <w:r w:rsidRPr="00403603">
            <w:rPr>
              <w:rFonts w:eastAsia="Calibri"/>
              <w:color w:val="auto"/>
              <w:szCs w:val="22"/>
            </w:rPr>
            <w:tab/>
          </w:r>
          <w:r w:rsidRPr="00403603">
            <w:rPr>
              <w:rFonts w:eastAsia="Calibri"/>
              <w:color w:val="auto"/>
              <w:szCs w:val="22"/>
              <w:u w:val="single"/>
            </w:rPr>
            <w:t>(c)</w:t>
          </w:r>
          <w:r w:rsidRPr="00403603">
            <w:rPr>
              <w:rFonts w:eastAsia="Calibri"/>
              <w:color w:val="auto"/>
              <w:szCs w:val="22"/>
            </w:rPr>
            <w:t xml:space="preserve"> if a concurrent resolution is adopted by a two</w:t>
          </w:r>
          <w:r w:rsidRPr="00403603">
            <w:rPr>
              <w:rFonts w:eastAsia="Calibri"/>
              <w:color w:val="auto"/>
              <w:szCs w:val="22"/>
            </w:rPr>
            <w:noBreakHyphen/>
            <w:t xml:space="preserve">thirds vote of both the Senate and House of Representatives not later than five o'clock p.m. on the second Thursday in May. During the time between five o'clock p.m. on the second Thursday in May and the extended sine die adjournment date, as set forth herein, no legislation or other business may be considered except </w:t>
          </w:r>
          <w:r w:rsidRPr="00403603">
            <w:rPr>
              <w:rFonts w:eastAsia="Calibri"/>
              <w:strike/>
              <w:color w:val="auto"/>
              <w:szCs w:val="22"/>
            </w:rPr>
            <w:t xml:space="preserve">the general appropriations bill and </w:t>
          </w:r>
          <w:r w:rsidRPr="00403603">
            <w:rPr>
              <w:rFonts w:eastAsia="Calibri"/>
              <w:color w:val="auto"/>
              <w:szCs w:val="22"/>
            </w:rPr>
            <w:t>any matters approved for consideration by a concurrent resolution adopted by two</w:t>
          </w:r>
          <w:r w:rsidRPr="00403603">
            <w:rPr>
              <w:rFonts w:eastAsia="Calibri"/>
              <w:color w:val="auto"/>
              <w:szCs w:val="22"/>
            </w:rPr>
            <w:noBreakHyphen/>
            <w:t>thirds vote in both houses.</w:t>
          </w:r>
        </w:p>
      </w:sdtContent>
    </w:sdt>
    <w:p w14:paraId="19A45E8F" w14:textId="77777777" w:rsidR="00403603" w:rsidRPr="00403603" w:rsidRDefault="00403603" w:rsidP="00403603">
      <w:pPr>
        <w:rPr>
          <w:color w:val="auto"/>
          <w:szCs w:val="22"/>
        </w:rPr>
      </w:pPr>
      <w:r w:rsidRPr="00403603">
        <w:rPr>
          <w:color w:val="auto"/>
          <w:szCs w:val="22"/>
        </w:rPr>
        <w:tab/>
        <w:t>Renumber sections to conform.</w:t>
      </w:r>
    </w:p>
    <w:p w14:paraId="51CC65D8" w14:textId="77777777" w:rsidR="00403603" w:rsidRPr="00403603" w:rsidRDefault="00403603" w:rsidP="00403603">
      <w:pPr>
        <w:rPr>
          <w:color w:val="auto"/>
          <w:szCs w:val="22"/>
        </w:rPr>
      </w:pPr>
      <w:r w:rsidRPr="00403603">
        <w:rPr>
          <w:color w:val="auto"/>
          <w:szCs w:val="22"/>
        </w:rPr>
        <w:tab/>
        <w:t>Amend title to conform.</w:t>
      </w:r>
    </w:p>
    <w:p w14:paraId="296BFDC4" w14:textId="77777777" w:rsidR="00403603" w:rsidRPr="00403603" w:rsidRDefault="00403603" w:rsidP="00403603">
      <w:pPr>
        <w:rPr>
          <w:color w:val="auto"/>
          <w:szCs w:val="22"/>
        </w:rPr>
      </w:pPr>
    </w:p>
    <w:p w14:paraId="2EF30A11" w14:textId="77777777" w:rsidR="00403603" w:rsidRPr="00403603" w:rsidRDefault="00403603" w:rsidP="00403603">
      <w:pPr>
        <w:tabs>
          <w:tab w:val="right" w:pos="8640"/>
        </w:tabs>
        <w:rPr>
          <w:color w:val="auto"/>
          <w:szCs w:val="22"/>
        </w:rPr>
      </w:pPr>
      <w:r w:rsidRPr="00403603">
        <w:rPr>
          <w:color w:val="auto"/>
          <w:szCs w:val="22"/>
        </w:rPr>
        <w:tab/>
        <w:t>Senator DAVIS explained the amendment.</w:t>
      </w:r>
    </w:p>
    <w:p w14:paraId="3CD5FB0D" w14:textId="77777777" w:rsidR="00403603" w:rsidRPr="00403603" w:rsidRDefault="00403603" w:rsidP="00403603">
      <w:pPr>
        <w:tabs>
          <w:tab w:val="right" w:pos="8640"/>
        </w:tabs>
        <w:rPr>
          <w:szCs w:val="22"/>
        </w:rPr>
      </w:pPr>
    </w:p>
    <w:p w14:paraId="780D097F" w14:textId="77777777" w:rsidR="00403603" w:rsidRPr="00403603" w:rsidRDefault="00403603" w:rsidP="00403603">
      <w:pPr>
        <w:tabs>
          <w:tab w:val="right" w:pos="8640"/>
        </w:tabs>
        <w:rPr>
          <w:color w:val="auto"/>
          <w:szCs w:val="22"/>
        </w:rPr>
      </w:pPr>
      <w:r w:rsidRPr="00403603">
        <w:rPr>
          <w:color w:val="auto"/>
          <w:szCs w:val="22"/>
        </w:rPr>
        <w:tab/>
        <w:t>The amendment was adopted.</w:t>
      </w:r>
    </w:p>
    <w:p w14:paraId="27323CEE" w14:textId="77777777" w:rsidR="00403603" w:rsidRPr="00403603" w:rsidRDefault="00403603" w:rsidP="00403603">
      <w:pPr>
        <w:tabs>
          <w:tab w:val="right" w:pos="8640"/>
        </w:tabs>
        <w:rPr>
          <w:szCs w:val="22"/>
        </w:rPr>
      </w:pPr>
    </w:p>
    <w:p w14:paraId="4D585099" w14:textId="77777777" w:rsidR="00403603" w:rsidRPr="00403603" w:rsidRDefault="00403603" w:rsidP="00403603">
      <w:pPr>
        <w:tabs>
          <w:tab w:val="right" w:pos="8640"/>
        </w:tabs>
        <w:rPr>
          <w:szCs w:val="22"/>
        </w:rPr>
      </w:pPr>
      <w:r w:rsidRPr="00403603">
        <w:rPr>
          <w:szCs w:val="22"/>
        </w:rPr>
        <w:tab/>
        <w:t>The question being the second reading of the Bill.</w:t>
      </w:r>
    </w:p>
    <w:p w14:paraId="5018EB20" w14:textId="77777777" w:rsidR="00403603" w:rsidRPr="00403603" w:rsidRDefault="00403603" w:rsidP="00403603">
      <w:pPr>
        <w:tabs>
          <w:tab w:val="right" w:pos="8640"/>
        </w:tabs>
        <w:rPr>
          <w:szCs w:val="22"/>
        </w:rPr>
      </w:pPr>
    </w:p>
    <w:p w14:paraId="670119E4" w14:textId="77777777" w:rsidR="00403603" w:rsidRPr="00403603" w:rsidRDefault="00403603" w:rsidP="00403603">
      <w:pPr>
        <w:tabs>
          <w:tab w:val="right" w:pos="8640"/>
        </w:tabs>
        <w:rPr>
          <w:szCs w:val="22"/>
        </w:rPr>
      </w:pPr>
      <w:r w:rsidRPr="00403603">
        <w:rPr>
          <w:szCs w:val="22"/>
        </w:rPr>
        <w:tab/>
        <w:t>The "ayes" and "nays" were demanded and taken, resulting as follows:</w:t>
      </w:r>
    </w:p>
    <w:p w14:paraId="304B35EB" w14:textId="77777777" w:rsidR="00403603" w:rsidRPr="00403603" w:rsidRDefault="00403603" w:rsidP="00403603">
      <w:pPr>
        <w:tabs>
          <w:tab w:val="right" w:pos="8640"/>
        </w:tabs>
        <w:jc w:val="center"/>
        <w:rPr>
          <w:b/>
          <w:szCs w:val="22"/>
        </w:rPr>
      </w:pPr>
      <w:r w:rsidRPr="00403603">
        <w:rPr>
          <w:b/>
          <w:szCs w:val="22"/>
        </w:rPr>
        <w:t>Ayes 43; Nays 0</w:t>
      </w:r>
    </w:p>
    <w:p w14:paraId="50603609" w14:textId="77777777" w:rsidR="00403603" w:rsidRPr="00403603" w:rsidRDefault="00403603" w:rsidP="00403603">
      <w:pPr>
        <w:tabs>
          <w:tab w:val="right" w:pos="8640"/>
        </w:tabs>
        <w:rPr>
          <w:szCs w:val="22"/>
        </w:rPr>
      </w:pPr>
    </w:p>
    <w:p w14:paraId="1605E3EB" w14:textId="77777777" w:rsidR="00403603" w:rsidRPr="00403603" w:rsidRDefault="00403603" w:rsidP="00403603">
      <w:pPr>
        <w:tabs>
          <w:tab w:val="clear" w:pos="216"/>
          <w:tab w:val="clear" w:pos="432"/>
          <w:tab w:val="clear" w:pos="648"/>
          <w:tab w:val="left" w:pos="720"/>
          <w:tab w:val="center" w:pos="4320"/>
          <w:tab w:val="right" w:pos="8640"/>
        </w:tabs>
        <w:jc w:val="center"/>
        <w:rPr>
          <w:b/>
          <w:szCs w:val="22"/>
        </w:rPr>
      </w:pPr>
      <w:r w:rsidRPr="00403603">
        <w:rPr>
          <w:b/>
          <w:szCs w:val="22"/>
        </w:rPr>
        <w:t>AYES</w:t>
      </w:r>
    </w:p>
    <w:p w14:paraId="7B057061"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03603">
        <w:rPr>
          <w:szCs w:val="22"/>
        </w:rPr>
        <w:t>Adams</w:t>
      </w:r>
      <w:r w:rsidRPr="00403603">
        <w:rPr>
          <w:szCs w:val="22"/>
        </w:rPr>
        <w:tab/>
        <w:t>Alexander</w:t>
      </w:r>
      <w:r w:rsidRPr="00403603">
        <w:rPr>
          <w:szCs w:val="22"/>
        </w:rPr>
        <w:tab/>
        <w:t>Allen</w:t>
      </w:r>
    </w:p>
    <w:p w14:paraId="1AB53A6B"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03603">
        <w:rPr>
          <w:szCs w:val="22"/>
        </w:rPr>
        <w:t>Bennett</w:t>
      </w:r>
      <w:r w:rsidRPr="00403603">
        <w:rPr>
          <w:szCs w:val="22"/>
        </w:rPr>
        <w:tab/>
        <w:t>Campsen</w:t>
      </w:r>
      <w:r w:rsidRPr="00403603">
        <w:rPr>
          <w:szCs w:val="22"/>
        </w:rPr>
        <w:tab/>
        <w:t>Cash</w:t>
      </w:r>
    </w:p>
    <w:p w14:paraId="358ED40B"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03603">
        <w:rPr>
          <w:szCs w:val="22"/>
        </w:rPr>
        <w:t>Climer</w:t>
      </w:r>
      <w:r w:rsidRPr="00403603">
        <w:rPr>
          <w:szCs w:val="22"/>
        </w:rPr>
        <w:tab/>
        <w:t>Corbin</w:t>
      </w:r>
      <w:r w:rsidRPr="00403603">
        <w:rPr>
          <w:szCs w:val="22"/>
        </w:rPr>
        <w:tab/>
        <w:t>Cromer</w:t>
      </w:r>
    </w:p>
    <w:p w14:paraId="4369742D"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03603">
        <w:rPr>
          <w:szCs w:val="22"/>
        </w:rPr>
        <w:t>Davis</w:t>
      </w:r>
      <w:r w:rsidRPr="00403603">
        <w:rPr>
          <w:szCs w:val="22"/>
        </w:rPr>
        <w:tab/>
        <w:t>Devine</w:t>
      </w:r>
      <w:r w:rsidRPr="00403603">
        <w:rPr>
          <w:szCs w:val="22"/>
        </w:rPr>
        <w:tab/>
        <w:t>Fanning</w:t>
      </w:r>
    </w:p>
    <w:p w14:paraId="3F9AB572"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03603">
        <w:rPr>
          <w:szCs w:val="22"/>
        </w:rPr>
        <w:t>Gambrell</w:t>
      </w:r>
      <w:r w:rsidRPr="00403603">
        <w:rPr>
          <w:szCs w:val="22"/>
        </w:rPr>
        <w:tab/>
        <w:t>Garrett</w:t>
      </w:r>
      <w:r w:rsidRPr="00403603">
        <w:rPr>
          <w:szCs w:val="22"/>
        </w:rPr>
        <w:tab/>
        <w:t>Goldfinch</w:t>
      </w:r>
    </w:p>
    <w:p w14:paraId="2D2F9AC0"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03603">
        <w:rPr>
          <w:szCs w:val="22"/>
        </w:rPr>
        <w:t>Grooms</w:t>
      </w:r>
      <w:r w:rsidRPr="00403603">
        <w:rPr>
          <w:szCs w:val="22"/>
        </w:rPr>
        <w:tab/>
        <w:t>Gustafson</w:t>
      </w:r>
      <w:r w:rsidRPr="00403603">
        <w:rPr>
          <w:szCs w:val="22"/>
        </w:rPr>
        <w:tab/>
        <w:t>Harpootlian</w:t>
      </w:r>
    </w:p>
    <w:p w14:paraId="16508468"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03603">
        <w:rPr>
          <w:szCs w:val="22"/>
        </w:rPr>
        <w:t>Hembree</w:t>
      </w:r>
      <w:r w:rsidRPr="00403603">
        <w:rPr>
          <w:szCs w:val="22"/>
        </w:rPr>
        <w:tab/>
        <w:t>Hutto</w:t>
      </w:r>
      <w:r w:rsidRPr="00403603">
        <w:rPr>
          <w:szCs w:val="22"/>
        </w:rPr>
        <w:tab/>
        <w:t>Jackson</w:t>
      </w:r>
    </w:p>
    <w:p w14:paraId="29F4364A"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03603">
        <w:rPr>
          <w:i/>
          <w:szCs w:val="22"/>
        </w:rPr>
        <w:t>Johnson, Kevin</w:t>
      </w:r>
      <w:r w:rsidRPr="00403603">
        <w:rPr>
          <w:i/>
          <w:szCs w:val="22"/>
        </w:rPr>
        <w:tab/>
        <w:t>Johnson, Michael</w:t>
      </w:r>
      <w:r w:rsidRPr="00403603">
        <w:rPr>
          <w:i/>
          <w:szCs w:val="22"/>
        </w:rPr>
        <w:tab/>
      </w:r>
      <w:r w:rsidRPr="00403603">
        <w:rPr>
          <w:szCs w:val="22"/>
        </w:rPr>
        <w:t>Kimbrell</w:t>
      </w:r>
    </w:p>
    <w:p w14:paraId="18D38AAE"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03603">
        <w:rPr>
          <w:szCs w:val="22"/>
        </w:rPr>
        <w:t>Loftis</w:t>
      </w:r>
      <w:r w:rsidRPr="00403603">
        <w:rPr>
          <w:szCs w:val="22"/>
        </w:rPr>
        <w:tab/>
        <w:t>Malloy</w:t>
      </w:r>
      <w:r w:rsidRPr="00403603">
        <w:rPr>
          <w:szCs w:val="22"/>
        </w:rPr>
        <w:tab/>
        <w:t>Massey</w:t>
      </w:r>
    </w:p>
    <w:p w14:paraId="067BE7DE"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03603">
        <w:rPr>
          <w:szCs w:val="22"/>
        </w:rPr>
        <w:t>McElveen</w:t>
      </w:r>
      <w:r w:rsidRPr="00403603">
        <w:rPr>
          <w:szCs w:val="22"/>
        </w:rPr>
        <w:tab/>
        <w:t>McLeod</w:t>
      </w:r>
      <w:r w:rsidRPr="00403603">
        <w:rPr>
          <w:szCs w:val="22"/>
        </w:rPr>
        <w:tab/>
        <w:t>Peeler</w:t>
      </w:r>
    </w:p>
    <w:p w14:paraId="5A7ADB08"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03603">
        <w:rPr>
          <w:szCs w:val="22"/>
        </w:rPr>
        <w:t>Reichenbach</w:t>
      </w:r>
      <w:r w:rsidRPr="00403603">
        <w:rPr>
          <w:szCs w:val="22"/>
        </w:rPr>
        <w:tab/>
        <w:t>Rice</w:t>
      </w:r>
      <w:r w:rsidRPr="00403603">
        <w:rPr>
          <w:szCs w:val="22"/>
        </w:rPr>
        <w:tab/>
        <w:t>Sabb</w:t>
      </w:r>
    </w:p>
    <w:p w14:paraId="3631A244"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03603">
        <w:rPr>
          <w:szCs w:val="22"/>
        </w:rPr>
        <w:t>Senn</w:t>
      </w:r>
      <w:r w:rsidRPr="00403603">
        <w:rPr>
          <w:szCs w:val="22"/>
        </w:rPr>
        <w:tab/>
        <w:t>Setzler</w:t>
      </w:r>
      <w:r w:rsidRPr="00403603">
        <w:rPr>
          <w:szCs w:val="22"/>
        </w:rPr>
        <w:tab/>
        <w:t>Shealy</w:t>
      </w:r>
    </w:p>
    <w:p w14:paraId="292AD4CF"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03603">
        <w:rPr>
          <w:szCs w:val="22"/>
        </w:rPr>
        <w:t>Stephens</w:t>
      </w:r>
      <w:r w:rsidRPr="00403603">
        <w:rPr>
          <w:szCs w:val="22"/>
        </w:rPr>
        <w:tab/>
        <w:t>Talley</w:t>
      </w:r>
      <w:r w:rsidRPr="00403603">
        <w:rPr>
          <w:szCs w:val="22"/>
        </w:rPr>
        <w:tab/>
        <w:t>Tedder</w:t>
      </w:r>
    </w:p>
    <w:p w14:paraId="6B32D553"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03603">
        <w:rPr>
          <w:szCs w:val="22"/>
        </w:rPr>
        <w:t>Turner</w:t>
      </w:r>
      <w:r w:rsidRPr="00403603">
        <w:rPr>
          <w:szCs w:val="22"/>
        </w:rPr>
        <w:tab/>
        <w:t>Verdin</w:t>
      </w:r>
      <w:r w:rsidRPr="00403603">
        <w:rPr>
          <w:szCs w:val="22"/>
        </w:rPr>
        <w:tab/>
        <w:t>Williams</w:t>
      </w:r>
    </w:p>
    <w:p w14:paraId="182EBFF9"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03603">
        <w:rPr>
          <w:szCs w:val="22"/>
        </w:rPr>
        <w:t>Young</w:t>
      </w:r>
    </w:p>
    <w:p w14:paraId="54877FCF"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6D3F058F"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403603">
        <w:rPr>
          <w:b/>
          <w:szCs w:val="22"/>
        </w:rPr>
        <w:t>Total--43</w:t>
      </w:r>
    </w:p>
    <w:p w14:paraId="25C5253A" w14:textId="77777777" w:rsidR="00403603" w:rsidRPr="00403603" w:rsidRDefault="00403603" w:rsidP="00403603">
      <w:pPr>
        <w:tabs>
          <w:tab w:val="clear" w:pos="216"/>
          <w:tab w:val="clear" w:pos="432"/>
          <w:tab w:val="clear" w:pos="648"/>
          <w:tab w:val="left" w:pos="720"/>
          <w:tab w:val="center" w:pos="4320"/>
          <w:tab w:val="right" w:pos="8640"/>
        </w:tabs>
        <w:jc w:val="center"/>
        <w:rPr>
          <w:b/>
          <w:szCs w:val="22"/>
        </w:rPr>
      </w:pPr>
    </w:p>
    <w:p w14:paraId="1731F9AA" w14:textId="77777777" w:rsidR="00403603" w:rsidRPr="00403603" w:rsidRDefault="00403603" w:rsidP="00403603">
      <w:pPr>
        <w:tabs>
          <w:tab w:val="clear" w:pos="216"/>
          <w:tab w:val="clear" w:pos="432"/>
          <w:tab w:val="clear" w:pos="648"/>
          <w:tab w:val="left" w:pos="720"/>
          <w:tab w:val="center" w:pos="4320"/>
          <w:tab w:val="right" w:pos="8640"/>
        </w:tabs>
        <w:jc w:val="center"/>
        <w:rPr>
          <w:b/>
          <w:szCs w:val="22"/>
        </w:rPr>
      </w:pPr>
      <w:r w:rsidRPr="00403603">
        <w:rPr>
          <w:b/>
          <w:szCs w:val="22"/>
        </w:rPr>
        <w:t>NAYS</w:t>
      </w:r>
    </w:p>
    <w:p w14:paraId="7343AF31" w14:textId="77777777" w:rsidR="00403603" w:rsidRPr="00403603" w:rsidRDefault="00403603" w:rsidP="00403603">
      <w:pPr>
        <w:tabs>
          <w:tab w:val="clear" w:pos="216"/>
          <w:tab w:val="clear" w:pos="432"/>
          <w:tab w:val="clear" w:pos="648"/>
          <w:tab w:val="left" w:pos="720"/>
          <w:tab w:val="center" w:pos="4320"/>
          <w:tab w:val="right" w:pos="8640"/>
        </w:tabs>
        <w:jc w:val="center"/>
        <w:rPr>
          <w:b/>
          <w:szCs w:val="22"/>
        </w:rPr>
      </w:pPr>
    </w:p>
    <w:p w14:paraId="06A4F319" w14:textId="77777777" w:rsidR="00403603" w:rsidRPr="00403603" w:rsidRDefault="00403603" w:rsidP="00403603">
      <w:pPr>
        <w:tabs>
          <w:tab w:val="clear" w:pos="216"/>
          <w:tab w:val="clear" w:pos="432"/>
          <w:tab w:val="clear" w:pos="648"/>
          <w:tab w:val="left" w:pos="720"/>
          <w:tab w:val="center" w:pos="4320"/>
          <w:tab w:val="right" w:pos="8640"/>
        </w:tabs>
        <w:jc w:val="center"/>
        <w:rPr>
          <w:b/>
          <w:szCs w:val="22"/>
        </w:rPr>
      </w:pPr>
      <w:r w:rsidRPr="00403603">
        <w:rPr>
          <w:b/>
          <w:szCs w:val="22"/>
        </w:rPr>
        <w:t>Total--0</w:t>
      </w:r>
    </w:p>
    <w:p w14:paraId="010EC926" w14:textId="77777777" w:rsidR="00403603" w:rsidRPr="00403603" w:rsidRDefault="00403603" w:rsidP="00403603">
      <w:pPr>
        <w:tabs>
          <w:tab w:val="right" w:pos="8640"/>
        </w:tabs>
        <w:rPr>
          <w:szCs w:val="22"/>
        </w:rPr>
      </w:pPr>
    </w:p>
    <w:p w14:paraId="2F4759B9" w14:textId="77777777" w:rsidR="00403603" w:rsidRPr="00403603" w:rsidRDefault="00403603" w:rsidP="00403603">
      <w:pPr>
        <w:tabs>
          <w:tab w:val="right" w:pos="8640"/>
        </w:tabs>
        <w:rPr>
          <w:szCs w:val="22"/>
        </w:rPr>
      </w:pPr>
      <w:r w:rsidRPr="00403603">
        <w:rPr>
          <w:szCs w:val="22"/>
        </w:rPr>
        <w:tab/>
        <w:t>The Bill was read the second time, passed and ordered to a third reading.</w:t>
      </w:r>
    </w:p>
    <w:p w14:paraId="5F49DA69" w14:textId="77777777" w:rsidR="00403603" w:rsidRPr="00403603" w:rsidRDefault="00403603" w:rsidP="00403603">
      <w:pPr>
        <w:tabs>
          <w:tab w:val="right" w:pos="8640"/>
        </w:tabs>
        <w:rPr>
          <w:szCs w:val="22"/>
        </w:rPr>
      </w:pPr>
    </w:p>
    <w:p w14:paraId="2F4CC912" w14:textId="77777777" w:rsidR="00403603" w:rsidRPr="00403603" w:rsidRDefault="00403603" w:rsidP="00403603">
      <w:pPr>
        <w:jc w:val="center"/>
        <w:rPr>
          <w:b/>
          <w:bCs/>
          <w:szCs w:val="22"/>
        </w:rPr>
      </w:pPr>
      <w:r w:rsidRPr="00403603">
        <w:rPr>
          <w:b/>
          <w:bCs/>
          <w:szCs w:val="22"/>
        </w:rPr>
        <w:t>CARRIED OVER</w:t>
      </w:r>
    </w:p>
    <w:p w14:paraId="2FCA8E4F" w14:textId="77777777" w:rsidR="00403603" w:rsidRPr="00403603" w:rsidRDefault="00403603" w:rsidP="00403603">
      <w:pPr>
        <w:suppressAutoHyphens/>
        <w:rPr>
          <w:szCs w:val="22"/>
        </w:rPr>
      </w:pPr>
      <w:r w:rsidRPr="00403603">
        <w:rPr>
          <w:szCs w:val="22"/>
        </w:rPr>
        <w:tab/>
        <w:t>H. 3116</w:t>
      </w:r>
      <w:r w:rsidRPr="00403603">
        <w:rPr>
          <w:szCs w:val="22"/>
        </w:rPr>
        <w:fldChar w:fldCharType="begin"/>
      </w:r>
      <w:r w:rsidRPr="00403603">
        <w:rPr>
          <w:szCs w:val="22"/>
        </w:rPr>
        <w:instrText xml:space="preserve"> XE "H. 3116" \b </w:instrText>
      </w:r>
      <w:r w:rsidRPr="00403603">
        <w:rPr>
          <w:szCs w:val="22"/>
        </w:rPr>
        <w:fldChar w:fldCharType="end"/>
      </w:r>
      <w:r w:rsidRPr="00403603">
        <w:rPr>
          <w:szCs w:val="22"/>
        </w:rPr>
        <w:t xml:space="preserve"> -- Reps. Felder, Carter, Pope, Guffey, O'Neal, Hart, Caskey, Williams, Blackwell and Gilliam:  </w:t>
      </w:r>
      <w:r w:rsidRPr="00403603">
        <w:rPr>
          <w:caps/>
          <w:szCs w:val="22"/>
        </w:rPr>
        <w:t>A BILL TO AMEND THE SOUTH CAROLINA CODE OF LAWS BY AMENDING SECTION 12</w:t>
      </w:r>
      <w:r w:rsidRPr="00403603">
        <w:rPr>
          <w:caps/>
          <w:szCs w:val="22"/>
        </w:rPr>
        <w:noBreakHyphen/>
        <w:t>37</w:t>
      </w:r>
      <w:r w:rsidRPr="00403603">
        <w:rPr>
          <w:caps/>
          <w:szCs w:val="22"/>
        </w:rPr>
        <w:noBreakHyphen/>
        <w:t>610, RELATING TO PERSONS LIABLE FOR TAXES AND ASSESSMENTS ON REAL PROPERTY, SO AS TO PROVIDE THAT CERTAIN DISABLED VETERANS OF THE ARMED FORCES OF THE UNITED STATES ARE EXEMPT FROM PROPERTY TAXES IN THE YEAR IN WHICH THE DISABILITY OCCURS.</w:t>
      </w:r>
    </w:p>
    <w:p w14:paraId="08C22D37" w14:textId="77777777" w:rsidR="00403603" w:rsidRPr="00403603" w:rsidRDefault="00403603" w:rsidP="00403603">
      <w:pPr>
        <w:tabs>
          <w:tab w:val="right" w:pos="8640"/>
        </w:tabs>
        <w:rPr>
          <w:szCs w:val="22"/>
        </w:rPr>
      </w:pPr>
      <w:r w:rsidRPr="00403603">
        <w:rPr>
          <w:szCs w:val="22"/>
        </w:rPr>
        <w:tab/>
        <w:t xml:space="preserve">The Senate proceeded to a consideration of the Bill. </w:t>
      </w:r>
    </w:p>
    <w:p w14:paraId="1C4D5985" w14:textId="77777777" w:rsidR="00403603" w:rsidRPr="00403603" w:rsidRDefault="00403603" w:rsidP="00403603">
      <w:pPr>
        <w:tabs>
          <w:tab w:val="right" w:pos="8640"/>
        </w:tabs>
        <w:rPr>
          <w:szCs w:val="22"/>
        </w:rPr>
      </w:pPr>
    </w:p>
    <w:p w14:paraId="5E70022E" w14:textId="77777777" w:rsidR="00403603" w:rsidRPr="00403603" w:rsidRDefault="00403603" w:rsidP="00403603">
      <w:pPr>
        <w:tabs>
          <w:tab w:val="right" w:pos="8640"/>
        </w:tabs>
        <w:rPr>
          <w:color w:val="auto"/>
          <w:szCs w:val="22"/>
        </w:rPr>
      </w:pPr>
      <w:r w:rsidRPr="00403603">
        <w:rPr>
          <w:color w:val="auto"/>
          <w:szCs w:val="22"/>
        </w:rPr>
        <w:tab/>
        <w:t>Senator VERDIN explained the Bill.</w:t>
      </w:r>
    </w:p>
    <w:p w14:paraId="0A1087C4" w14:textId="77777777" w:rsidR="00403603" w:rsidRPr="00403603" w:rsidRDefault="00403603" w:rsidP="00403603">
      <w:pPr>
        <w:tabs>
          <w:tab w:val="right" w:pos="8640"/>
        </w:tabs>
        <w:rPr>
          <w:szCs w:val="22"/>
        </w:rPr>
      </w:pPr>
    </w:p>
    <w:p w14:paraId="373510A4" w14:textId="77777777" w:rsidR="00403603" w:rsidRPr="00403603" w:rsidRDefault="00403603" w:rsidP="00403603">
      <w:pPr>
        <w:tabs>
          <w:tab w:val="right" w:pos="8640"/>
        </w:tabs>
        <w:rPr>
          <w:szCs w:val="22"/>
        </w:rPr>
      </w:pPr>
      <w:r w:rsidRPr="00403603">
        <w:rPr>
          <w:szCs w:val="22"/>
        </w:rPr>
        <w:tab/>
        <w:t>The question being the second reading of the Bill.</w:t>
      </w:r>
    </w:p>
    <w:p w14:paraId="09CC4464" w14:textId="77777777" w:rsidR="00403603" w:rsidRPr="00403603" w:rsidRDefault="00403603" w:rsidP="00403603">
      <w:pPr>
        <w:suppressAutoHyphens/>
        <w:rPr>
          <w:szCs w:val="22"/>
        </w:rPr>
      </w:pPr>
    </w:p>
    <w:p w14:paraId="7C685783" w14:textId="77777777" w:rsidR="00403603" w:rsidRPr="00403603" w:rsidRDefault="00403603" w:rsidP="00403603">
      <w:pPr>
        <w:rPr>
          <w:szCs w:val="22"/>
        </w:rPr>
      </w:pPr>
      <w:r w:rsidRPr="00403603">
        <w:rPr>
          <w:szCs w:val="22"/>
        </w:rPr>
        <w:tab/>
        <w:t>On motion of Senator VERDIN, the Bill was carried over.</w:t>
      </w:r>
    </w:p>
    <w:p w14:paraId="49F23CB8" w14:textId="77777777" w:rsidR="00403603" w:rsidRPr="00403603" w:rsidRDefault="00403603" w:rsidP="00403603">
      <w:pPr>
        <w:tabs>
          <w:tab w:val="right" w:pos="8640"/>
        </w:tabs>
        <w:rPr>
          <w:szCs w:val="22"/>
        </w:rPr>
      </w:pPr>
    </w:p>
    <w:p w14:paraId="6D1029B2" w14:textId="77777777" w:rsidR="00403603" w:rsidRPr="00403603" w:rsidRDefault="00403603" w:rsidP="00403603">
      <w:pPr>
        <w:jc w:val="center"/>
        <w:rPr>
          <w:b/>
          <w:bCs/>
          <w:szCs w:val="22"/>
        </w:rPr>
      </w:pPr>
      <w:r w:rsidRPr="00403603">
        <w:rPr>
          <w:b/>
          <w:bCs/>
          <w:szCs w:val="22"/>
        </w:rPr>
        <w:t>CARRIED OVER</w:t>
      </w:r>
    </w:p>
    <w:p w14:paraId="201C7D1D" w14:textId="0A6E7E70" w:rsidR="00403603" w:rsidRPr="00403603" w:rsidRDefault="00403603" w:rsidP="00403603">
      <w:pPr>
        <w:suppressAutoHyphens/>
        <w:rPr>
          <w:szCs w:val="22"/>
        </w:rPr>
      </w:pPr>
      <w:r w:rsidRPr="00403603">
        <w:rPr>
          <w:szCs w:val="22"/>
        </w:rPr>
        <w:tab/>
        <w:t>S. 621</w:t>
      </w:r>
      <w:r w:rsidRPr="00403603">
        <w:rPr>
          <w:szCs w:val="22"/>
        </w:rPr>
        <w:fldChar w:fldCharType="begin"/>
      </w:r>
      <w:r w:rsidRPr="00403603">
        <w:rPr>
          <w:szCs w:val="22"/>
        </w:rPr>
        <w:instrText xml:space="preserve"> XE "S. 621" \b </w:instrText>
      </w:r>
      <w:r w:rsidRPr="00403603">
        <w:rPr>
          <w:szCs w:val="22"/>
        </w:rPr>
        <w:fldChar w:fldCharType="end"/>
      </w:r>
      <w:r w:rsidRPr="00403603">
        <w:rPr>
          <w:szCs w:val="22"/>
        </w:rPr>
        <w:t xml:space="preserve"> -- Senators Reichenbach, Stephens, Cromer, Kimbrell, M. Johnson, Fanning, Setzler, Bennett, Shealy, Rice, Williams and Allen:  </w:t>
      </w:r>
      <w:r w:rsidRPr="00403603">
        <w:rPr>
          <w:caps/>
          <w:szCs w:val="22"/>
        </w:rPr>
        <w:t>A BILL TO AMEND THE SOUTH CAROLINA CODE OF LAWS BY ADDING CHAPTER 79 TO TITLE 39 SO AS TO CREATE THE “SOUTH CAROLINA-IRELAND TRADE COMMISSION”, TO</w:t>
      </w:r>
      <w:r w:rsidR="00612640">
        <w:rPr>
          <w:caps/>
          <w:szCs w:val="22"/>
        </w:rPr>
        <w:br/>
      </w:r>
      <w:r w:rsidR="00612640">
        <w:rPr>
          <w:caps/>
          <w:szCs w:val="22"/>
        </w:rPr>
        <w:br/>
      </w:r>
      <w:r w:rsidRPr="00403603">
        <w:rPr>
          <w:caps/>
          <w:szCs w:val="22"/>
        </w:rPr>
        <w:t>PROVIDE FOR THE MEMBERS OF THE TRADE COMMISSION, AND TO ESTABLISH THE DUTIES OF THE COMMISSION.</w:t>
      </w:r>
    </w:p>
    <w:p w14:paraId="7FF8874A" w14:textId="77777777" w:rsidR="00403603" w:rsidRPr="00403603" w:rsidRDefault="00403603" w:rsidP="00403603">
      <w:pPr>
        <w:rPr>
          <w:szCs w:val="22"/>
        </w:rPr>
      </w:pPr>
      <w:r w:rsidRPr="00403603">
        <w:rPr>
          <w:szCs w:val="22"/>
        </w:rPr>
        <w:tab/>
        <w:t>On motion of Senator TURNER, the Bill was carried over.</w:t>
      </w:r>
    </w:p>
    <w:p w14:paraId="2BAD0DF4" w14:textId="77777777" w:rsidR="00403603" w:rsidRPr="00403603" w:rsidRDefault="00403603" w:rsidP="00403603">
      <w:pPr>
        <w:tabs>
          <w:tab w:val="right" w:pos="8640"/>
        </w:tabs>
        <w:rPr>
          <w:szCs w:val="22"/>
        </w:rPr>
      </w:pPr>
    </w:p>
    <w:p w14:paraId="28FD04D6" w14:textId="77777777" w:rsidR="00403603" w:rsidRPr="00403603" w:rsidRDefault="00403603" w:rsidP="00403603">
      <w:pPr>
        <w:jc w:val="center"/>
        <w:rPr>
          <w:b/>
          <w:bCs/>
          <w:szCs w:val="22"/>
        </w:rPr>
      </w:pPr>
      <w:r w:rsidRPr="00403603">
        <w:rPr>
          <w:b/>
          <w:bCs/>
          <w:szCs w:val="22"/>
        </w:rPr>
        <w:t>ADOPTED</w:t>
      </w:r>
    </w:p>
    <w:p w14:paraId="0DAF4C41" w14:textId="77777777" w:rsidR="00403603" w:rsidRPr="00403603" w:rsidRDefault="00403603" w:rsidP="00403603">
      <w:pPr>
        <w:suppressAutoHyphens/>
        <w:rPr>
          <w:szCs w:val="22"/>
        </w:rPr>
      </w:pPr>
      <w:r w:rsidRPr="00403603">
        <w:rPr>
          <w:b/>
          <w:bCs/>
          <w:szCs w:val="22"/>
        </w:rPr>
        <w:tab/>
      </w:r>
      <w:r w:rsidRPr="00403603">
        <w:rPr>
          <w:szCs w:val="22"/>
        </w:rPr>
        <w:t>H. 4278</w:t>
      </w:r>
      <w:r w:rsidRPr="00403603">
        <w:rPr>
          <w:szCs w:val="22"/>
        </w:rPr>
        <w:fldChar w:fldCharType="begin"/>
      </w:r>
      <w:r w:rsidRPr="00403603">
        <w:rPr>
          <w:szCs w:val="22"/>
        </w:rPr>
        <w:instrText xml:space="preserve"> XE "H. 4278" \b </w:instrText>
      </w:r>
      <w:r w:rsidRPr="00403603">
        <w:rPr>
          <w:szCs w:val="22"/>
        </w:rPr>
        <w:fldChar w:fldCharType="end"/>
      </w:r>
      <w:r w:rsidRPr="00403603">
        <w:rPr>
          <w:szCs w:val="22"/>
        </w:rPr>
        <w:t xml:space="preserve"> -- Rep. Alexander:  </w:t>
      </w:r>
      <w:r w:rsidRPr="00403603">
        <w:rPr>
          <w:caps/>
          <w:szCs w:val="22"/>
        </w:rPr>
        <w:t>A CONCURRENT RESOLUTION TO REQUEST THE DEPARTMENT OF TRANSPORTATION NAME WOODVILLE ROAD IN FLORENCE COUNTY “BISHOP DONALD HYMAN ROAD” AND ERECT APPROPRIATE MARKERS OR SIGNS ALONG THIS ROAD CONTAINING THESE WORDS.</w:t>
      </w:r>
    </w:p>
    <w:p w14:paraId="190D0A2B" w14:textId="77777777" w:rsidR="00403603" w:rsidRPr="00403603" w:rsidRDefault="00403603" w:rsidP="00403603">
      <w:pPr>
        <w:rPr>
          <w:szCs w:val="22"/>
        </w:rPr>
      </w:pPr>
      <w:r w:rsidRPr="00403603">
        <w:rPr>
          <w:szCs w:val="22"/>
        </w:rPr>
        <w:tab/>
        <w:t>The Resolution was adopted, ordered returned to the House.</w:t>
      </w:r>
    </w:p>
    <w:p w14:paraId="244BE213" w14:textId="77777777" w:rsidR="00403603" w:rsidRPr="00403603" w:rsidRDefault="00403603" w:rsidP="00403603">
      <w:pPr>
        <w:tabs>
          <w:tab w:val="right" w:pos="8640"/>
        </w:tabs>
        <w:rPr>
          <w:b/>
          <w:szCs w:val="22"/>
        </w:rPr>
      </w:pPr>
    </w:p>
    <w:p w14:paraId="0E2CAD33" w14:textId="77777777" w:rsidR="00403603" w:rsidRPr="00403603" w:rsidRDefault="00403603" w:rsidP="00403603">
      <w:pPr>
        <w:tabs>
          <w:tab w:val="right" w:pos="8640"/>
        </w:tabs>
        <w:rPr>
          <w:b/>
          <w:szCs w:val="22"/>
        </w:rPr>
      </w:pPr>
      <w:r w:rsidRPr="00403603">
        <w:rPr>
          <w:b/>
          <w:szCs w:val="22"/>
        </w:rPr>
        <w:t>THE CALL OF THE UNCONTESTED CALENDAR HAVING BEEN COMPLETED, THE SENATE PROCEEDED TO THE MOTION PERIOD.</w:t>
      </w:r>
    </w:p>
    <w:p w14:paraId="62FD3D24" w14:textId="77777777" w:rsidR="00403603" w:rsidRPr="00403603" w:rsidRDefault="00403603" w:rsidP="00403603">
      <w:pPr>
        <w:tabs>
          <w:tab w:val="right" w:pos="8640"/>
        </w:tabs>
        <w:rPr>
          <w:szCs w:val="22"/>
        </w:rPr>
      </w:pPr>
    </w:p>
    <w:p w14:paraId="281F7016" w14:textId="77777777" w:rsidR="00403603" w:rsidRPr="00403603" w:rsidRDefault="00403603" w:rsidP="00403603">
      <w:pPr>
        <w:tabs>
          <w:tab w:val="right" w:pos="8640"/>
        </w:tabs>
        <w:jc w:val="center"/>
        <w:rPr>
          <w:szCs w:val="22"/>
        </w:rPr>
      </w:pPr>
      <w:r w:rsidRPr="00403603">
        <w:rPr>
          <w:b/>
          <w:szCs w:val="22"/>
        </w:rPr>
        <w:t>MOTION ADOPTED</w:t>
      </w:r>
    </w:p>
    <w:p w14:paraId="591BC5F2" w14:textId="77777777" w:rsidR="00403603" w:rsidRPr="00403603" w:rsidRDefault="00403603" w:rsidP="00403603">
      <w:pPr>
        <w:tabs>
          <w:tab w:val="right" w:pos="8640"/>
        </w:tabs>
        <w:rPr>
          <w:szCs w:val="22"/>
        </w:rPr>
      </w:pPr>
      <w:r w:rsidRPr="00403603">
        <w:rPr>
          <w:szCs w:val="22"/>
        </w:rPr>
        <w:tab/>
        <w:t>At 1:44 P.M., on motion of Senator MASSEY, the Senate agreed to dispense with the balance of the Motion Period.</w:t>
      </w:r>
    </w:p>
    <w:p w14:paraId="1985B978" w14:textId="77777777" w:rsidR="00403603" w:rsidRPr="00403603" w:rsidRDefault="00403603" w:rsidP="00403603">
      <w:pPr>
        <w:tabs>
          <w:tab w:val="right" w:pos="8640"/>
        </w:tabs>
        <w:rPr>
          <w:szCs w:val="22"/>
        </w:rPr>
      </w:pPr>
    </w:p>
    <w:p w14:paraId="3A29014B" w14:textId="77777777" w:rsidR="00403603" w:rsidRPr="00403603" w:rsidRDefault="00403603" w:rsidP="00403603">
      <w:pPr>
        <w:tabs>
          <w:tab w:val="right" w:pos="8640"/>
        </w:tabs>
        <w:jc w:val="center"/>
        <w:rPr>
          <w:szCs w:val="22"/>
        </w:rPr>
      </w:pPr>
      <w:r w:rsidRPr="00403603">
        <w:rPr>
          <w:b/>
          <w:szCs w:val="22"/>
        </w:rPr>
        <w:t>Expression of Personal Interest</w:t>
      </w:r>
    </w:p>
    <w:p w14:paraId="522365C6" w14:textId="77777777" w:rsidR="00403603" w:rsidRPr="00403603" w:rsidRDefault="00403603" w:rsidP="00403603">
      <w:pPr>
        <w:tabs>
          <w:tab w:val="right" w:pos="8640"/>
        </w:tabs>
        <w:rPr>
          <w:szCs w:val="22"/>
        </w:rPr>
      </w:pPr>
      <w:r w:rsidRPr="00403603">
        <w:rPr>
          <w:szCs w:val="22"/>
        </w:rPr>
        <w:tab/>
        <w:t>Senator HARPOOTLIAN rose for an Expression of Personal Interest.</w:t>
      </w:r>
    </w:p>
    <w:p w14:paraId="33043A5E" w14:textId="77777777" w:rsidR="00403603" w:rsidRPr="00403603" w:rsidRDefault="00403603" w:rsidP="00403603">
      <w:pPr>
        <w:tabs>
          <w:tab w:val="right" w:pos="8640"/>
        </w:tabs>
        <w:rPr>
          <w:szCs w:val="22"/>
        </w:rPr>
      </w:pPr>
    </w:p>
    <w:p w14:paraId="443FEF08" w14:textId="77777777" w:rsidR="00403603" w:rsidRPr="00403603" w:rsidRDefault="00403603" w:rsidP="00403603">
      <w:pPr>
        <w:tabs>
          <w:tab w:val="right" w:pos="8640"/>
        </w:tabs>
        <w:rPr>
          <w:color w:val="auto"/>
          <w:szCs w:val="22"/>
        </w:rPr>
      </w:pPr>
      <w:r w:rsidRPr="00403603">
        <w:rPr>
          <w:szCs w:val="22"/>
        </w:rPr>
        <w:t xml:space="preserve"> </w:t>
      </w:r>
      <w:r w:rsidRPr="00403603">
        <w:rPr>
          <w:b/>
          <w:bCs/>
          <w:color w:val="auto"/>
          <w:szCs w:val="22"/>
        </w:rPr>
        <w:t>THE SENATE PROCEEDED TO A CONSIDERATION OF BILLS AND RESOLUTIONS RETURNED FROM THE HOUSE.</w:t>
      </w:r>
    </w:p>
    <w:p w14:paraId="63C1D94D" w14:textId="77777777" w:rsidR="00403603" w:rsidRPr="00403603" w:rsidRDefault="00403603" w:rsidP="00403603">
      <w:pPr>
        <w:tabs>
          <w:tab w:val="clear" w:pos="216"/>
          <w:tab w:val="clear" w:pos="432"/>
          <w:tab w:val="clear" w:pos="648"/>
          <w:tab w:val="left" w:pos="720"/>
        </w:tabs>
        <w:autoSpaceDE w:val="0"/>
        <w:autoSpaceDN w:val="0"/>
        <w:adjustRightInd w:val="0"/>
        <w:jc w:val="left"/>
        <w:rPr>
          <w:b/>
          <w:bCs/>
          <w:color w:val="auto"/>
          <w:szCs w:val="22"/>
        </w:rPr>
      </w:pPr>
    </w:p>
    <w:p w14:paraId="1EBA3F2F" w14:textId="77777777" w:rsidR="00403603" w:rsidRPr="00403603" w:rsidRDefault="00403603" w:rsidP="00403603">
      <w:pPr>
        <w:jc w:val="center"/>
        <w:rPr>
          <w:b/>
          <w:bCs/>
          <w:szCs w:val="22"/>
        </w:rPr>
      </w:pPr>
      <w:bookmarkStart w:id="3" w:name="_Hlk157600857"/>
      <w:r w:rsidRPr="00403603">
        <w:rPr>
          <w:b/>
          <w:bCs/>
          <w:szCs w:val="22"/>
        </w:rPr>
        <w:t>CARRIED OVER</w:t>
      </w:r>
    </w:p>
    <w:p w14:paraId="6A16AA3D" w14:textId="77777777" w:rsidR="00403603" w:rsidRPr="00403603" w:rsidRDefault="00403603" w:rsidP="00403603">
      <w:pPr>
        <w:suppressAutoHyphens/>
        <w:rPr>
          <w:szCs w:val="22"/>
        </w:rPr>
      </w:pPr>
      <w:r w:rsidRPr="00403603">
        <w:rPr>
          <w:szCs w:val="22"/>
        </w:rPr>
        <w:tab/>
        <w:t>S. 557</w:t>
      </w:r>
      <w:r w:rsidRPr="00403603">
        <w:rPr>
          <w:szCs w:val="22"/>
        </w:rPr>
        <w:fldChar w:fldCharType="begin"/>
      </w:r>
      <w:r w:rsidRPr="00403603">
        <w:rPr>
          <w:szCs w:val="22"/>
        </w:rPr>
        <w:instrText xml:space="preserve"> XE "S. 557" \b </w:instrText>
      </w:r>
      <w:r w:rsidRPr="00403603">
        <w:rPr>
          <w:szCs w:val="22"/>
        </w:rPr>
        <w:fldChar w:fldCharType="end"/>
      </w:r>
      <w:r w:rsidRPr="00403603">
        <w:rPr>
          <w:szCs w:val="22"/>
        </w:rPr>
        <w:t xml:space="preserve"> -- Senators M. Johnson, Peeler, Kimbrell, Adams, Rice, Rankin, Reichenbach, Young, Loftis, Climer, Garrett, Alexander and Campsen:  </w:t>
      </w:r>
      <w:r w:rsidRPr="00403603">
        <w:rPr>
          <w:caps/>
          <w:szCs w:val="22"/>
        </w:rPr>
        <w:t>A BILL TO AMEND THE SOUTH CAROLINA CODE OF LAWS BY AMENDING SECTION 12-6-3477, RELATING TO THE APPRENTICE INCOME TAX CREDIT, SO AS TO INCREASE THE AMOUNT OF THE CREDIT AND THE NUMBER OF YEARS IN WHICH IT MAY BE CLAIMED.</w:t>
      </w:r>
    </w:p>
    <w:p w14:paraId="028DE0E6" w14:textId="77777777" w:rsidR="00403603" w:rsidRPr="00403603" w:rsidRDefault="00403603" w:rsidP="00403603">
      <w:pPr>
        <w:rPr>
          <w:szCs w:val="22"/>
        </w:rPr>
      </w:pPr>
      <w:r w:rsidRPr="00403603">
        <w:rPr>
          <w:szCs w:val="22"/>
        </w:rPr>
        <w:tab/>
        <w:t>On motion of Senator MASSEY, the Bill was carried over.</w:t>
      </w:r>
    </w:p>
    <w:bookmarkEnd w:id="3"/>
    <w:p w14:paraId="17F978E7" w14:textId="77777777" w:rsidR="00403603" w:rsidRPr="00403603" w:rsidRDefault="00403603" w:rsidP="00403603">
      <w:pPr>
        <w:tabs>
          <w:tab w:val="right" w:pos="8640"/>
        </w:tabs>
        <w:rPr>
          <w:szCs w:val="22"/>
        </w:rPr>
      </w:pPr>
    </w:p>
    <w:p w14:paraId="589FE2E0" w14:textId="77777777" w:rsidR="00403603" w:rsidRPr="00403603" w:rsidRDefault="00403603" w:rsidP="00403603">
      <w:pPr>
        <w:tabs>
          <w:tab w:val="right" w:pos="8640"/>
        </w:tabs>
        <w:rPr>
          <w:szCs w:val="22"/>
        </w:rPr>
      </w:pPr>
      <w:r w:rsidRPr="00403603">
        <w:rPr>
          <w:b/>
          <w:szCs w:val="22"/>
        </w:rPr>
        <w:t>THE SENATE PROCEEDED TO THE ADJOURNED DEBATE.</w:t>
      </w:r>
    </w:p>
    <w:p w14:paraId="08CF9B9F" w14:textId="77777777" w:rsidR="00403603" w:rsidRDefault="00403603" w:rsidP="00403603">
      <w:pPr>
        <w:tabs>
          <w:tab w:val="right" w:pos="8640"/>
        </w:tabs>
        <w:rPr>
          <w:szCs w:val="22"/>
        </w:rPr>
      </w:pPr>
    </w:p>
    <w:p w14:paraId="1CB882C2" w14:textId="77777777" w:rsidR="00612640" w:rsidRDefault="00612640" w:rsidP="00403603">
      <w:pPr>
        <w:tabs>
          <w:tab w:val="right" w:pos="8640"/>
        </w:tabs>
        <w:rPr>
          <w:szCs w:val="22"/>
        </w:rPr>
      </w:pPr>
    </w:p>
    <w:p w14:paraId="70C7360D" w14:textId="77777777" w:rsidR="00612640" w:rsidRDefault="00612640" w:rsidP="00403603">
      <w:pPr>
        <w:tabs>
          <w:tab w:val="right" w:pos="8640"/>
        </w:tabs>
        <w:rPr>
          <w:szCs w:val="22"/>
        </w:rPr>
      </w:pPr>
    </w:p>
    <w:p w14:paraId="0CDDD35F" w14:textId="77777777" w:rsidR="00612640" w:rsidRPr="00403603" w:rsidRDefault="00612640" w:rsidP="00403603">
      <w:pPr>
        <w:tabs>
          <w:tab w:val="right" w:pos="8640"/>
        </w:tabs>
        <w:rPr>
          <w:szCs w:val="22"/>
        </w:rPr>
      </w:pPr>
    </w:p>
    <w:p w14:paraId="1F91D9FC" w14:textId="77777777" w:rsidR="00403603" w:rsidRPr="00403603" w:rsidRDefault="00403603" w:rsidP="00403603">
      <w:pPr>
        <w:tabs>
          <w:tab w:val="right" w:pos="8640"/>
        </w:tabs>
        <w:jc w:val="center"/>
        <w:rPr>
          <w:b/>
          <w:bCs/>
          <w:szCs w:val="22"/>
        </w:rPr>
      </w:pPr>
      <w:r w:rsidRPr="00403603">
        <w:rPr>
          <w:b/>
          <w:bCs/>
          <w:szCs w:val="22"/>
        </w:rPr>
        <w:t>AMENDED, DEBATE INTERRUPTED</w:t>
      </w:r>
    </w:p>
    <w:p w14:paraId="39646D5E" w14:textId="62B5C576" w:rsidR="00403603" w:rsidRPr="00403603" w:rsidRDefault="00403603" w:rsidP="00403603">
      <w:pPr>
        <w:suppressAutoHyphens/>
        <w:rPr>
          <w:caps/>
          <w:szCs w:val="22"/>
        </w:rPr>
      </w:pPr>
      <w:r w:rsidRPr="00403603">
        <w:rPr>
          <w:szCs w:val="22"/>
        </w:rPr>
        <w:tab/>
        <w:t>H. 3594</w:t>
      </w:r>
      <w:r w:rsidRPr="00403603">
        <w:rPr>
          <w:szCs w:val="22"/>
        </w:rPr>
        <w:fldChar w:fldCharType="begin"/>
      </w:r>
      <w:r w:rsidRPr="00403603">
        <w:rPr>
          <w:szCs w:val="22"/>
        </w:rPr>
        <w:instrText xml:space="preserve"> XE "H. 3594" \b </w:instrText>
      </w:r>
      <w:r w:rsidRPr="00403603">
        <w:rPr>
          <w:szCs w:val="22"/>
        </w:rPr>
        <w:fldChar w:fldCharType="end"/>
      </w:r>
      <w:r w:rsidRPr="00403603">
        <w:rPr>
          <w:szCs w:val="22"/>
        </w:rPr>
        <w:t xml:space="preserve"> -- Reps. B.J. Cox, G.M. Smith, Lowe, Wooten, Hiott, Bailey, Beach, Burns, Caskey, Crawford, Cromer, Elliott, Forrest, Haddon, Hardee, Hixon, Hyde, Jordan, Ligon, Long, Magnuson, May, McCabe, McCravy, A.M. Morgan, T.A. Morgan, T. Moore, B. Newton, Nutt, Oremus, M.M. Smith, S. Jones, Taylor, Thayer, Trantham, Willis, Yow, West, Lawson, Chapman, Chumley, Leber, Mitchell, Pace, Harris, O'Neal, Kilmartin, Murphy, Brewer, Robbins, Hager, Sandifer, Connell, Gilliam, Davis, B.L. Cox, Vaughan, White, Collins, J.E. Johnson, Gagnon, Gibson, W. Newton, Bustos, Herbkersman, Landing, Moss, Pope and Guest:  </w:t>
      </w:r>
      <w:r w:rsidRPr="00403603">
        <w:rPr>
          <w:caps/>
          <w:szCs w:val="22"/>
        </w:rPr>
        <w:t>A BILL TO AMEND THE SOUTH CAROLINA CODE OF LAWS BY ENACTING THE “SOUTH CAROLINA CONSTITUTIONAL</w:t>
      </w:r>
      <w:r>
        <w:rPr>
          <w:caps/>
          <w:szCs w:val="22"/>
        </w:rPr>
        <w:t xml:space="preserve"> </w:t>
      </w:r>
      <w:r w:rsidRPr="00403603">
        <w:rPr>
          <w:caps/>
          <w:szCs w:val="22"/>
        </w:rPr>
        <w:t>CARRY/SECOND AMENDMENT PRESERVATION ACT OF 2023” BY AMENDING SECTION 10</w:t>
      </w:r>
      <w:r w:rsidRPr="00403603">
        <w:rPr>
          <w:caps/>
          <w:szCs w:val="22"/>
        </w:rPr>
        <w:noBreakHyphen/>
        <w:t>11</w:t>
      </w:r>
      <w:r w:rsidRPr="00403603">
        <w:rPr>
          <w:caps/>
          <w:szCs w:val="22"/>
        </w:rPr>
        <w:noBreakHyphen/>
        <w:t>320, RELATING TO CARRYING OR DISCHARGING FIREARMS AND EXCEPTIONS FOR CONCEALABLE WEAPONS PERMIT HOLDERS, SO AS TO DELETE A PROVISION THAT MAKES THIS SECTION INAPPLICABLE TO PERSONS THAT POSSESS CONCEALABLE WEAPONS PERMITS AND TO PROVIDE THIS SECTION DOES NOT APPLY TO PERSONS WHO POSSESS FIREARMS; BY AMENDING SECTION 16</w:t>
      </w:r>
      <w:r w:rsidRPr="00403603">
        <w:rPr>
          <w:caps/>
          <w:szCs w:val="22"/>
        </w:rPr>
        <w:noBreakHyphen/>
        <w:t>23</w:t>
      </w:r>
      <w:r w:rsidRPr="00403603">
        <w:rPr>
          <w:caps/>
          <w:szCs w:val="22"/>
        </w:rPr>
        <w:noBreakHyphen/>
        <w:t>20, RELATING TO UNLAWFUL CARRYING OF HANDGUNS, SO AS TO REVISE THE PLACES WHERE AND CIRCUMSTANCES UPON WHICH HANDGUNS MAY BE CARRIED, AND PERSONS WHO MAY CARRY HANDGUNS; BY AMENDING SECTION 16</w:t>
      </w:r>
      <w:r w:rsidRPr="00403603">
        <w:rPr>
          <w:caps/>
          <w:szCs w:val="22"/>
        </w:rPr>
        <w:noBreakHyphen/>
        <w:t>23</w:t>
      </w:r>
      <w:r w:rsidRPr="00403603">
        <w:rPr>
          <w:caps/>
          <w:szCs w:val="22"/>
        </w:rPr>
        <w:noBreakHyphen/>
        <w:t>50, RELATING TO CERTAIN PENALTIES, DISPOSITION OF FINES, AND FORFEITURE AND DISPOSITION OF HANDGUNS, SO AS TO PROVIDE EXCEPTIONS TO THE UNLAWFUL CARRYING OF HANDGUNS; BY AMENDING SECTION 16</w:t>
      </w:r>
      <w:r w:rsidRPr="00403603">
        <w:rPr>
          <w:caps/>
          <w:szCs w:val="22"/>
        </w:rPr>
        <w:noBreakHyphen/>
        <w:t>23</w:t>
      </w:r>
      <w:r w:rsidRPr="00403603">
        <w:rPr>
          <w:caps/>
          <w:szCs w:val="22"/>
        </w:rPr>
        <w:noBreakHyphen/>
        <w:t>55, RELATING TO PROCEDURES FOR RETURNING FOUND HANDGUNS, SO AS TO DELETE THE PROVISION RELATING TO FILING APPLICATIONS TO OBTAIN FOUND HANDGUNS, AND PROVIDE CIRCUMSTANCES THAT ALLOW LAW ENFORCEMENT AGENCIES TO MAINTAIN POSSESSION OR DISPOSE OF FOUND HANDGUNS; BY AMENDING SECTION 16</w:t>
      </w:r>
      <w:r w:rsidRPr="00403603">
        <w:rPr>
          <w:caps/>
          <w:szCs w:val="22"/>
        </w:rPr>
        <w:noBreakHyphen/>
        <w:t>23</w:t>
      </w:r>
      <w:r w:rsidRPr="00403603">
        <w:rPr>
          <w:caps/>
          <w:szCs w:val="22"/>
        </w:rPr>
        <w:noBreakHyphen/>
        <w:t>420, RELATING TO POSSESSION OF FIREARMS ON SCHOOL PROPERTY, SO AS TO DELETE THE PROVISION THAT EXEMPTS PERSONS WHO POSSESS CONCEALED WEAPON PERMITS FROM THIS PROVISION, AND DELETE THE TERM “WEAPON” AND REPLACE IT WITH THE TERM “FIREARM”; BY AMENDING SECTION 16</w:t>
      </w:r>
      <w:r w:rsidRPr="00403603">
        <w:rPr>
          <w:caps/>
          <w:szCs w:val="22"/>
        </w:rPr>
        <w:noBreakHyphen/>
        <w:t>23</w:t>
      </w:r>
      <w:r w:rsidRPr="00403603">
        <w:rPr>
          <w:caps/>
          <w:szCs w:val="22"/>
        </w:rPr>
        <w:noBreakHyphen/>
        <w:t>430, RELATING TO CARRYING WEAPONS ON SCHOOL PROPERTY, SO AS TO DELETE THE PROVISION THAT EXEMPTS PERSONS WHO POSSESS CONCEALED WEAPON PERMITS FROM THIS PROVISION; BY AMENDING SECTION 16</w:t>
      </w:r>
      <w:r w:rsidRPr="00403603">
        <w:rPr>
          <w:caps/>
          <w:szCs w:val="22"/>
        </w:rPr>
        <w:noBreakHyphen/>
        <w:t>23</w:t>
      </w:r>
      <w:r w:rsidRPr="00403603">
        <w:rPr>
          <w:caps/>
          <w:szCs w:val="22"/>
        </w:rPr>
        <w:noBreakHyphen/>
        <w:t>465, RELATING TO THE ADDITIONAL PENALTIES FOR UNLAWFULLY CARRYING PISTOLS OR FIREARMS ONTO PREMISES OF BUSINESSES SELLING ALCOHOLIC LIQUOR, BEER, OR WINE FOR ON</w:t>
      </w:r>
      <w:r w:rsidRPr="00403603">
        <w:rPr>
          <w:caps/>
          <w:szCs w:val="22"/>
        </w:rPr>
        <w:noBreakHyphen/>
        <w:t>PREMISES CONSUMPTION, SO AS TO PROVIDE THIS PROVISION DOES NOT APPLY TO CERTAIN OFFENSES THAT PROHIBIT PERSONS FROM CARRYING CERTAIN DEADLY WEAPONS, TO PROVIDE THIS PROVISION APPLIES TO PERSONS WHO KNOWINGLY CARRY CERTAIN FIREARMS, TO DELETE THE PROVISION THAT EXEMPTS PERSONS WHO POSSESS CONCEALED WEAPON PERMITS FROM THE PROVISIONS OF THIS SECTION, AND TO PROVIDE PERSONS LAWFULLY CARRYING FIREARMS WHO DO NOT CONSUME ALCOHOLIC BEVERAGES ARE EXEMPT FROM THE PROVISIONS OF THIS SECTION; BY AMENDING SECTION 23</w:t>
      </w:r>
      <w:r w:rsidRPr="00403603">
        <w:rPr>
          <w:caps/>
          <w:szCs w:val="22"/>
        </w:rPr>
        <w:noBreakHyphen/>
        <w:t>31</w:t>
      </w:r>
      <w:r w:rsidRPr="00403603">
        <w:rPr>
          <w:caps/>
          <w:szCs w:val="22"/>
        </w:rPr>
        <w:noBreakHyphen/>
        <w:t>215, RELATING TO THE ISSUANCE OF CONCEALED WEAPON PERMITS, SO AS TO DELETE THE PROVISIONS REQUIRING PERMIT HOLDERS TO CARRY PERMITS WHILE CARRYING WEAPONS AND IDENTIFYING THEMSELVES AS PERMIT HOLDERS TO LAW ENFORCEMENT OFFICERS, TO REVISE THE REQUIREMENTS TO REPORT THE LOSSES OF PERMITS TO SLED, TO REVISE THE PREMISES UPON WHICH PERMIT HOLDERS MUST NOT CARRY WEAPONS, TO PROVIDE ADDITIONAL PENALTIES  FOR CERTAIN VIOLATIONS, TO REVISE THE PROVISION THAT PROVIDES EXEMPTIONS TO CARRYING PERMITS, AND TO DELETE THE PROVISION RELATING TO PENALTIES FOR CARRYING EXPIRED PERMITS; BY AMENDING SECTION 23</w:t>
      </w:r>
      <w:r w:rsidRPr="00403603">
        <w:rPr>
          <w:caps/>
          <w:szCs w:val="22"/>
        </w:rPr>
        <w:noBreakHyphen/>
        <w:t>31</w:t>
      </w:r>
      <w:r w:rsidRPr="00403603">
        <w:rPr>
          <w:caps/>
          <w:szCs w:val="22"/>
        </w:rPr>
        <w:noBreakHyphen/>
        <w:t>220, RELATING TO THE RIGHT TO ALLOW OR PERMIT CONCEALED WEAPONS UPON PREMISES AND THE POSTING OF SIGNS PROHIBITING THE CARRYING OF WEAPONS, SO AS TO MAKE TECHNICAL CHANGES, THAT PERSONS MUST KNOWINGLY VIOLATE THE PROVISIONS OF THIS SECTION TO BE CHARGED WITH A VIOLATION, AND TO PROVIDE THIS SECTION DOES NOT LIMIT PERSONS FROM CARRYING CERTAIN WEAPONS IN STATE PARKS; BY AMENDING SECTION 23</w:t>
      </w:r>
      <w:r w:rsidRPr="00403603">
        <w:rPr>
          <w:caps/>
          <w:szCs w:val="22"/>
        </w:rPr>
        <w:noBreakHyphen/>
        <w:t>31</w:t>
      </w:r>
      <w:r w:rsidRPr="00403603">
        <w:rPr>
          <w:caps/>
          <w:szCs w:val="22"/>
        </w:rPr>
        <w:noBreakHyphen/>
        <w:t>232, RELATING TO CARRYING CONCEALABLE WEAPONS ON PREMISES OF CERTAIN SCHOOLS LEASED BY CHURCHES, SO AS TO PROVIDE APPROPRIATE CHURCH OFFICIALS OR GOVERNING BODIES MAY ALLOW ANY PERSON TO CARRY A CONCEALABLE WEAPON ON THE LEASED PREMISES; BY AMENDING SECTION 23</w:t>
      </w:r>
      <w:r w:rsidRPr="00403603">
        <w:rPr>
          <w:caps/>
          <w:szCs w:val="22"/>
        </w:rPr>
        <w:noBreakHyphen/>
        <w:t>31</w:t>
      </w:r>
      <w:r w:rsidRPr="00403603">
        <w:rPr>
          <w:caps/>
          <w:szCs w:val="22"/>
        </w:rPr>
        <w:noBreakHyphen/>
        <w:t>235, RELATING TO CONCEALABLE WEAPON SIGN REQUIREMENTS, SO AS TO PROVIDE THE SIGNS MUST BE POSTED AT LOCATIONS WHERE THE CARRYING OF CONCEALABLE WEAPONS ARE PROHIBITED; BY AMENDING SECTION 23</w:t>
      </w:r>
      <w:r w:rsidRPr="00403603">
        <w:rPr>
          <w:caps/>
          <w:szCs w:val="22"/>
        </w:rPr>
        <w:noBreakHyphen/>
        <w:t>31</w:t>
      </w:r>
      <w:r w:rsidRPr="00403603">
        <w:rPr>
          <w:caps/>
          <w:szCs w:val="22"/>
        </w:rPr>
        <w:noBreakHyphen/>
        <w:t>600, RELATING TO RETIRED PERSONNEL, IDENTIFICATION CARDS, AND QUALIFICATIONS</w:t>
      </w:r>
      <w:r>
        <w:rPr>
          <w:caps/>
          <w:szCs w:val="22"/>
        </w:rPr>
        <w:t xml:space="preserve"> </w:t>
      </w:r>
      <w:r w:rsidRPr="00403603">
        <w:rPr>
          <w:caps/>
          <w:szCs w:val="22"/>
        </w:rPr>
        <w:t>FOR CARRYING CONCEALED WEAPONS, SO AS TO MAKE A TECHNICAL CHANGE; BY REPEALING SECTIONS 16</w:t>
      </w:r>
      <w:r w:rsidRPr="00403603">
        <w:rPr>
          <w:caps/>
          <w:szCs w:val="22"/>
        </w:rPr>
        <w:noBreakHyphen/>
        <w:t>23</w:t>
      </w:r>
      <w:r w:rsidRPr="00403603">
        <w:rPr>
          <w:caps/>
          <w:szCs w:val="22"/>
        </w:rPr>
        <w:noBreakHyphen/>
        <w:t>460, 23</w:t>
      </w:r>
      <w:r w:rsidRPr="00403603">
        <w:rPr>
          <w:caps/>
          <w:szCs w:val="22"/>
        </w:rPr>
        <w:noBreakHyphen/>
        <w:t>31</w:t>
      </w:r>
      <w:r w:rsidRPr="00403603">
        <w:rPr>
          <w:caps/>
          <w:szCs w:val="22"/>
        </w:rPr>
        <w:noBreakHyphen/>
        <w:t>225, AND 23</w:t>
      </w:r>
      <w:r w:rsidRPr="00403603">
        <w:rPr>
          <w:caps/>
          <w:szCs w:val="22"/>
        </w:rPr>
        <w:noBreakHyphen/>
        <w:t>31</w:t>
      </w:r>
      <w:r w:rsidRPr="00403603">
        <w:rPr>
          <w:caps/>
          <w:szCs w:val="22"/>
        </w:rPr>
        <w:noBreakHyphen/>
        <w:t>230, RELATING TO THE CARRYING OF WEAPONS BY INDIVIDUALS ON THEIR  PERSON, INTO RESIDENCES OR DWELLINGS, OR BETWEEN A MOTOR VEHICLE AND A RENTED ACCOMMODATION; AND BY AMENDING SECTION 16</w:t>
      </w:r>
      <w:r w:rsidRPr="00403603">
        <w:rPr>
          <w:caps/>
          <w:szCs w:val="22"/>
        </w:rPr>
        <w:noBreakHyphen/>
        <w:t>23</w:t>
      </w:r>
      <w:r w:rsidRPr="00403603">
        <w:rPr>
          <w:caps/>
          <w:szCs w:val="22"/>
        </w:rPr>
        <w:noBreakHyphen/>
        <w:t>500, RELATING TO UNLAWFUL POSSESSION OF FIREARMS BY PERSONS CONVICTED OF VIOLENT OFFENSES, THE CONFISCATION OF CERTAIN WEAPONS, AND THE RETURN OF FIREARMS TO INNOCENT OWNERS, SO AS TO REVISE THE LIST OF CRIMES SUBJECT TO THIS PROVISION AND THE PENALTIES ASSOCIATED WITH VIOLATIONS, AND TO DEFINE THE TERM “CRIME PUNISHABLE BY A MAXIMUM TERM OF IMPRISONMENT OF MORE THAN ONE YEAR”.</w:t>
      </w:r>
    </w:p>
    <w:p w14:paraId="5CC47A4D" w14:textId="77777777" w:rsidR="00403603" w:rsidRPr="00403603" w:rsidRDefault="00403603" w:rsidP="00403603">
      <w:pPr>
        <w:tabs>
          <w:tab w:val="right" w:pos="8640"/>
        </w:tabs>
        <w:rPr>
          <w:szCs w:val="22"/>
        </w:rPr>
      </w:pPr>
      <w:r w:rsidRPr="00403603">
        <w:rPr>
          <w:szCs w:val="22"/>
        </w:rPr>
        <w:tab/>
        <w:t>The Senate proceeded to a consideration of the Bill, the question being the third reading of the Bill.</w:t>
      </w:r>
    </w:p>
    <w:p w14:paraId="7894BCED" w14:textId="77777777" w:rsidR="00403603" w:rsidRPr="00403603" w:rsidRDefault="00403603" w:rsidP="00403603">
      <w:pPr>
        <w:tabs>
          <w:tab w:val="right" w:pos="8640"/>
        </w:tabs>
        <w:rPr>
          <w:szCs w:val="22"/>
        </w:rPr>
      </w:pPr>
    </w:p>
    <w:p w14:paraId="7D20D1F2" w14:textId="77777777" w:rsidR="00403603" w:rsidRPr="00403603" w:rsidRDefault="00403603" w:rsidP="00403603">
      <w:pPr>
        <w:tabs>
          <w:tab w:val="right" w:pos="8640"/>
        </w:tabs>
        <w:jc w:val="center"/>
        <w:rPr>
          <w:b/>
          <w:bCs/>
          <w:szCs w:val="22"/>
        </w:rPr>
      </w:pPr>
      <w:r w:rsidRPr="00403603">
        <w:rPr>
          <w:b/>
          <w:bCs/>
          <w:szCs w:val="22"/>
        </w:rPr>
        <w:t>Motion Adopted</w:t>
      </w:r>
    </w:p>
    <w:p w14:paraId="6F2328DF" w14:textId="77777777" w:rsidR="00403603" w:rsidRPr="00403603" w:rsidRDefault="00403603" w:rsidP="00403603">
      <w:pPr>
        <w:rPr>
          <w:szCs w:val="22"/>
        </w:rPr>
      </w:pPr>
      <w:r w:rsidRPr="00403603">
        <w:rPr>
          <w:szCs w:val="22"/>
        </w:rPr>
        <w:tab/>
        <w:t xml:space="preserve">Senator MASSEY asked unanimous consent to proceed to Amendment No. 20. </w:t>
      </w:r>
    </w:p>
    <w:p w14:paraId="32E3EBDF" w14:textId="77777777" w:rsidR="00403603" w:rsidRPr="00403603" w:rsidRDefault="00403603" w:rsidP="00403603">
      <w:pPr>
        <w:rPr>
          <w:bCs/>
          <w:snapToGrid w:val="0"/>
          <w:color w:val="auto"/>
          <w:szCs w:val="22"/>
        </w:rPr>
      </w:pPr>
      <w:r w:rsidRPr="00403603">
        <w:rPr>
          <w:b/>
          <w:snapToGrid w:val="0"/>
          <w:color w:val="auto"/>
          <w:szCs w:val="22"/>
        </w:rPr>
        <w:tab/>
      </w:r>
      <w:r w:rsidRPr="00403603">
        <w:rPr>
          <w:bCs/>
          <w:snapToGrid w:val="0"/>
          <w:color w:val="auto"/>
          <w:szCs w:val="22"/>
        </w:rPr>
        <w:t xml:space="preserve">There was no objection. </w:t>
      </w:r>
    </w:p>
    <w:p w14:paraId="6CDCA366" w14:textId="77777777" w:rsidR="00403603" w:rsidRPr="00403603" w:rsidRDefault="00403603" w:rsidP="00403603">
      <w:pPr>
        <w:rPr>
          <w:b/>
          <w:snapToGrid w:val="0"/>
          <w:color w:val="auto"/>
          <w:szCs w:val="22"/>
        </w:rPr>
      </w:pPr>
    </w:p>
    <w:p w14:paraId="677574A4" w14:textId="77777777" w:rsidR="00403603" w:rsidRPr="00403603" w:rsidRDefault="00403603" w:rsidP="00403603">
      <w:pPr>
        <w:jc w:val="center"/>
        <w:rPr>
          <w:snapToGrid w:val="0"/>
          <w:color w:val="auto"/>
          <w:szCs w:val="22"/>
        </w:rPr>
      </w:pPr>
      <w:r w:rsidRPr="00403603">
        <w:rPr>
          <w:b/>
          <w:snapToGrid w:val="0"/>
          <w:color w:val="auto"/>
          <w:szCs w:val="22"/>
        </w:rPr>
        <w:t>Amendment No. 20</w:t>
      </w:r>
      <w:r w:rsidRPr="00403603">
        <w:rPr>
          <w:b/>
          <w:snapToGrid w:val="0"/>
          <w:color w:val="auto"/>
          <w:szCs w:val="22"/>
        </w:rPr>
        <w:fldChar w:fldCharType="begin"/>
      </w:r>
      <w:r w:rsidRPr="00403603">
        <w:rPr>
          <w:szCs w:val="22"/>
        </w:rPr>
        <w:instrText xml:space="preserve"> XE "Amendment No. 20" \b </w:instrText>
      </w:r>
      <w:r w:rsidRPr="00403603">
        <w:rPr>
          <w:b/>
          <w:snapToGrid w:val="0"/>
          <w:color w:val="auto"/>
          <w:szCs w:val="22"/>
        </w:rPr>
        <w:fldChar w:fldCharType="end"/>
      </w:r>
    </w:p>
    <w:p w14:paraId="2008A9B2" w14:textId="77777777" w:rsidR="00403603" w:rsidRPr="00403603" w:rsidRDefault="00403603" w:rsidP="00403603">
      <w:pPr>
        <w:tabs>
          <w:tab w:val="right" w:pos="8640"/>
        </w:tabs>
        <w:rPr>
          <w:szCs w:val="22"/>
        </w:rPr>
      </w:pPr>
      <w:r w:rsidRPr="00403603">
        <w:rPr>
          <w:szCs w:val="22"/>
        </w:rPr>
        <w:tab/>
        <w:t>Senator MASSEY proposed the following amendment (SR-3594.JG0138S), which was adopted:</w:t>
      </w:r>
    </w:p>
    <w:p w14:paraId="0762DDA5" w14:textId="77777777" w:rsidR="00403603" w:rsidRPr="00403603" w:rsidRDefault="00403603" w:rsidP="00403603">
      <w:pPr>
        <w:rPr>
          <w:color w:val="auto"/>
          <w:szCs w:val="22"/>
        </w:rPr>
      </w:pPr>
      <w:r w:rsidRPr="00403603">
        <w:rPr>
          <w:color w:val="auto"/>
          <w:szCs w:val="22"/>
        </w:rPr>
        <w:tab/>
        <w:t>Amend the bill, as and if amended, SECTION 3, by striking Section 16-23-20</w:t>
      </w:r>
      <w:r w:rsidRPr="00403603">
        <w:rPr>
          <w:color w:val="auto"/>
          <w:szCs w:val="22"/>
          <w:u w:val="single"/>
        </w:rPr>
        <w:t>(11)</w:t>
      </w:r>
      <w:r w:rsidRPr="00403603">
        <w:rPr>
          <w:color w:val="auto"/>
          <w:szCs w:val="22"/>
        </w:rPr>
        <w:t xml:space="preserve"> and inserting:</w:t>
      </w:r>
    </w:p>
    <w:sdt>
      <w:sdtPr>
        <w:rPr>
          <w:rFonts w:eastAsia="Calibri"/>
          <w:color w:val="auto"/>
          <w:szCs w:val="22"/>
          <w:u w:val="single"/>
        </w:rPr>
        <w:alias w:val="Cannot be edited"/>
        <w:tag w:val="Cannot be edited"/>
        <w:id w:val="-98489222"/>
        <w:placeholder>
          <w:docPart w:val="E58C49B2BCE54B929B177932160589FE"/>
        </w:placeholder>
      </w:sdtPr>
      <w:sdtEndPr/>
      <w:sdtContent>
        <w:p w14:paraId="76DDBD75" w14:textId="77777777" w:rsidR="00403603" w:rsidRPr="00403603" w:rsidRDefault="00403603" w:rsidP="00403603">
          <w:pPr>
            <w:rPr>
              <w:rFonts w:eastAsia="Calibri"/>
              <w:color w:val="auto"/>
              <w:szCs w:val="22"/>
              <w:u w:val="single"/>
            </w:rPr>
          </w:pPr>
          <w:r w:rsidRPr="00403603">
            <w:rPr>
              <w:rFonts w:eastAsia="Calibri"/>
              <w:color w:val="auto"/>
              <w:szCs w:val="22"/>
              <w:u w:val="single"/>
            </w:rPr>
            <w:tab/>
          </w:r>
          <w:r w:rsidRPr="00403603">
            <w:rPr>
              <w:rFonts w:eastAsia="Calibri"/>
              <w:color w:val="auto"/>
              <w:szCs w:val="22"/>
              <w:u w:val="single"/>
            </w:rPr>
            <w:tab/>
            <w:t>(11) place clearly marked with a sign prohibiting the carrying of a concealable weapon on the premises in compliance with Section 23</w:t>
          </w:r>
          <w:r w:rsidRPr="00403603">
            <w:rPr>
              <w:rFonts w:eastAsia="Calibri"/>
              <w:color w:val="auto"/>
              <w:szCs w:val="22"/>
              <w:u w:val="single"/>
            </w:rPr>
            <w:noBreakHyphen/>
            <w:t>31</w:t>
          </w:r>
          <w:r w:rsidRPr="00403603">
            <w:rPr>
              <w:rFonts w:eastAsia="Calibri"/>
              <w:color w:val="auto"/>
              <w:szCs w:val="22"/>
              <w:u w:val="single"/>
            </w:rPr>
            <w:noBreakHyphen/>
            <w:t>235. A person who violates a provision of this item, whether the violation is wilful or not, only may be charged with a violation of Section 16-11-620 and must not be charged with or penalized for a violation of this subsection.</w:t>
          </w:r>
        </w:p>
      </w:sdtContent>
    </w:sdt>
    <w:p w14:paraId="33BA2C63" w14:textId="77777777" w:rsidR="00403603" w:rsidRPr="00403603" w:rsidRDefault="00403603" w:rsidP="00403603">
      <w:pPr>
        <w:rPr>
          <w:color w:val="auto"/>
          <w:szCs w:val="22"/>
        </w:rPr>
      </w:pPr>
      <w:r w:rsidRPr="00403603">
        <w:rPr>
          <w:color w:val="auto"/>
          <w:szCs w:val="22"/>
        </w:rPr>
        <w:tab/>
        <w:t>Renumber sections to conform.</w:t>
      </w:r>
    </w:p>
    <w:p w14:paraId="0845A79D" w14:textId="77777777" w:rsidR="00403603" w:rsidRPr="00403603" w:rsidRDefault="00403603" w:rsidP="00403603">
      <w:pPr>
        <w:rPr>
          <w:color w:val="auto"/>
          <w:szCs w:val="22"/>
        </w:rPr>
      </w:pPr>
      <w:r w:rsidRPr="00403603">
        <w:rPr>
          <w:color w:val="auto"/>
          <w:szCs w:val="22"/>
        </w:rPr>
        <w:tab/>
        <w:t>Amend title to conform.</w:t>
      </w:r>
    </w:p>
    <w:p w14:paraId="733BD6BF" w14:textId="77777777" w:rsidR="00403603" w:rsidRPr="00403603" w:rsidRDefault="00403603" w:rsidP="00403603">
      <w:pPr>
        <w:rPr>
          <w:color w:val="auto"/>
          <w:szCs w:val="22"/>
        </w:rPr>
      </w:pPr>
    </w:p>
    <w:p w14:paraId="59AA5DBD" w14:textId="77777777" w:rsidR="00403603" w:rsidRPr="00403603" w:rsidRDefault="00403603" w:rsidP="00403603">
      <w:pPr>
        <w:rPr>
          <w:snapToGrid w:val="0"/>
          <w:color w:val="auto"/>
          <w:szCs w:val="22"/>
        </w:rPr>
      </w:pPr>
      <w:r w:rsidRPr="00403603">
        <w:rPr>
          <w:snapToGrid w:val="0"/>
          <w:color w:val="auto"/>
          <w:szCs w:val="22"/>
        </w:rPr>
        <w:tab/>
        <w:t>Senator MASSEY explained the amendment.</w:t>
      </w:r>
    </w:p>
    <w:p w14:paraId="77DAFB57" w14:textId="77777777" w:rsidR="00403603" w:rsidRPr="00403603" w:rsidRDefault="00403603" w:rsidP="00403603">
      <w:pPr>
        <w:rPr>
          <w:snapToGrid w:val="0"/>
          <w:color w:val="auto"/>
          <w:szCs w:val="22"/>
        </w:rPr>
      </w:pPr>
    </w:p>
    <w:p w14:paraId="26E93716" w14:textId="77777777" w:rsidR="00403603" w:rsidRPr="00403603" w:rsidRDefault="00403603" w:rsidP="00403603">
      <w:pPr>
        <w:rPr>
          <w:snapToGrid w:val="0"/>
          <w:color w:val="auto"/>
          <w:szCs w:val="22"/>
        </w:rPr>
      </w:pPr>
      <w:r w:rsidRPr="00403603">
        <w:rPr>
          <w:snapToGrid w:val="0"/>
          <w:color w:val="auto"/>
          <w:szCs w:val="22"/>
        </w:rPr>
        <w:tab/>
        <w:t>The amendment was adopted.</w:t>
      </w:r>
    </w:p>
    <w:p w14:paraId="5BF311D8" w14:textId="77777777" w:rsidR="00403603" w:rsidRPr="00403603" w:rsidRDefault="00403603" w:rsidP="00403603">
      <w:pPr>
        <w:rPr>
          <w:snapToGrid w:val="0"/>
          <w:color w:val="auto"/>
          <w:szCs w:val="22"/>
        </w:rPr>
      </w:pPr>
    </w:p>
    <w:p w14:paraId="170076EB" w14:textId="77777777" w:rsidR="00403603" w:rsidRPr="00403603" w:rsidRDefault="00403603" w:rsidP="00403603">
      <w:pPr>
        <w:jc w:val="center"/>
        <w:rPr>
          <w:color w:val="auto"/>
          <w:szCs w:val="22"/>
        </w:rPr>
      </w:pPr>
      <w:r w:rsidRPr="00403603">
        <w:rPr>
          <w:b/>
          <w:color w:val="auto"/>
          <w:szCs w:val="22"/>
        </w:rPr>
        <w:t>Amendment No. 14</w:t>
      </w:r>
      <w:r w:rsidRPr="00403603">
        <w:rPr>
          <w:b/>
          <w:color w:val="auto"/>
          <w:szCs w:val="22"/>
        </w:rPr>
        <w:fldChar w:fldCharType="begin"/>
      </w:r>
      <w:r w:rsidRPr="00403603">
        <w:rPr>
          <w:color w:val="auto"/>
          <w:szCs w:val="22"/>
        </w:rPr>
        <w:instrText xml:space="preserve"> XE "Amendment No. 14" \b </w:instrText>
      </w:r>
      <w:r w:rsidRPr="00403603">
        <w:rPr>
          <w:b/>
          <w:color w:val="auto"/>
          <w:szCs w:val="22"/>
        </w:rPr>
        <w:fldChar w:fldCharType="end"/>
      </w:r>
    </w:p>
    <w:p w14:paraId="07DEDAFC" w14:textId="77777777" w:rsidR="00403603" w:rsidRPr="00403603" w:rsidRDefault="00403603" w:rsidP="00403603">
      <w:pPr>
        <w:rPr>
          <w:color w:val="auto"/>
          <w:szCs w:val="22"/>
        </w:rPr>
      </w:pPr>
      <w:r w:rsidRPr="00403603">
        <w:rPr>
          <w:color w:val="auto"/>
          <w:szCs w:val="22"/>
        </w:rPr>
        <w:tab/>
        <w:t>Senator McLEOD proposed the following amendment (SMIN-3594.MW0135S), which was not adopted:</w:t>
      </w:r>
    </w:p>
    <w:p w14:paraId="0B839F36" w14:textId="77777777" w:rsidR="00403603" w:rsidRPr="00403603" w:rsidRDefault="00403603" w:rsidP="00403603">
      <w:pPr>
        <w:rPr>
          <w:color w:val="auto"/>
          <w:szCs w:val="22"/>
        </w:rPr>
      </w:pPr>
      <w:r w:rsidRPr="00403603">
        <w:rPr>
          <w:color w:val="auto"/>
          <w:szCs w:val="22"/>
        </w:rPr>
        <w:tab/>
        <w:t>Amend the bill, as and if amended, SECTION 19, by striking Section 23-31-245 and inserting:</w:t>
      </w:r>
    </w:p>
    <w:sdt>
      <w:sdtPr>
        <w:rPr>
          <w:rFonts w:eastAsia="Calibri"/>
          <w:color w:val="auto"/>
          <w:szCs w:val="22"/>
        </w:rPr>
        <w:alias w:val="Cannot be edited"/>
        <w:tag w:val="Cannot be edited"/>
        <w:id w:val="-1803070072"/>
        <w:placeholder>
          <w:docPart w:val="0AEB86050F874C30A8848CF0162BFD81"/>
        </w:placeholder>
      </w:sdtPr>
      <w:sdtEndPr/>
      <w:sdtContent>
        <w:p w14:paraId="537F8DCB" w14:textId="77777777" w:rsidR="00403603" w:rsidRPr="00403603" w:rsidRDefault="00403603" w:rsidP="00403603">
          <w:pPr>
            <w:rPr>
              <w:rFonts w:eastAsia="Calibri"/>
              <w:color w:val="auto"/>
              <w:szCs w:val="22"/>
            </w:rPr>
          </w:pPr>
          <w:r w:rsidRPr="00403603">
            <w:rPr>
              <w:rFonts w:eastAsia="Calibri"/>
              <w:color w:val="auto"/>
              <w:szCs w:val="22"/>
            </w:rPr>
            <w:tab/>
            <w:t>Section 23-31-245.</w:t>
          </w:r>
          <w:r w:rsidRPr="00403603">
            <w:rPr>
              <w:rFonts w:eastAsia="Calibri"/>
              <w:color w:val="auto"/>
              <w:szCs w:val="22"/>
            </w:rPr>
            <w:tab/>
            <w:t>This article does not prevent a law enforcement officer from searching, detaining or arresting a person when he has a particularized and objective basis for suspecting the particular person stopped of criminal activity. A person merely carrying a weapon in accordance with this article is not sufficient to justify a search, detention</w:t>
          </w:r>
          <w:r w:rsidRPr="00403603">
            <w:rPr>
              <w:rFonts w:eastAsia="Calibri"/>
              <w:color w:val="auto"/>
              <w:szCs w:val="22"/>
              <w:u w:val="single"/>
            </w:rPr>
            <w:t>,</w:t>
          </w:r>
          <w:r w:rsidRPr="00403603">
            <w:rPr>
              <w:rFonts w:eastAsia="Calibri"/>
              <w:color w:val="auto"/>
              <w:szCs w:val="22"/>
            </w:rPr>
            <w:t xml:space="preserve"> or arrest. In enforcing the provisions contained in this article, an officer may not consider, race, color, or national origin except to the extent permitted by the United States and South Carolina Constitution. </w:t>
          </w:r>
        </w:p>
      </w:sdtContent>
    </w:sdt>
    <w:p w14:paraId="5F6F80E8" w14:textId="77777777" w:rsidR="00403603" w:rsidRPr="00403603" w:rsidRDefault="00403603" w:rsidP="00403603">
      <w:pPr>
        <w:rPr>
          <w:color w:val="auto"/>
          <w:szCs w:val="22"/>
        </w:rPr>
      </w:pPr>
      <w:r w:rsidRPr="00403603">
        <w:rPr>
          <w:color w:val="auto"/>
          <w:szCs w:val="22"/>
        </w:rPr>
        <w:tab/>
        <w:t>Renumber sections to conform.</w:t>
      </w:r>
    </w:p>
    <w:p w14:paraId="53B12E27" w14:textId="77777777" w:rsidR="00403603" w:rsidRPr="00403603" w:rsidRDefault="00403603" w:rsidP="00403603">
      <w:pPr>
        <w:rPr>
          <w:color w:val="auto"/>
          <w:szCs w:val="22"/>
        </w:rPr>
      </w:pPr>
      <w:r w:rsidRPr="00403603">
        <w:rPr>
          <w:color w:val="auto"/>
          <w:szCs w:val="22"/>
        </w:rPr>
        <w:tab/>
        <w:t>Amend title to conform.</w:t>
      </w:r>
    </w:p>
    <w:p w14:paraId="4F448142" w14:textId="77777777" w:rsidR="00403603" w:rsidRPr="00403603" w:rsidRDefault="00403603" w:rsidP="00403603">
      <w:pPr>
        <w:tabs>
          <w:tab w:val="right" w:pos="8640"/>
        </w:tabs>
        <w:rPr>
          <w:szCs w:val="22"/>
        </w:rPr>
      </w:pPr>
    </w:p>
    <w:p w14:paraId="121F9AD2" w14:textId="77777777" w:rsidR="00403603" w:rsidRPr="00403603" w:rsidRDefault="00403603" w:rsidP="00403603">
      <w:pPr>
        <w:tabs>
          <w:tab w:val="right" w:pos="8640"/>
        </w:tabs>
        <w:rPr>
          <w:szCs w:val="22"/>
        </w:rPr>
      </w:pPr>
      <w:r w:rsidRPr="00403603">
        <w:rPr>
          <w:szCs w:val="22"/>
        </w:rPr>
        <w:tab/>
        <w:t>Senator McLEOD explained the amendment.</w:t>
      </w:r>
    </w:p>
    <w:p w14:paraId="61831599" w14:textId="77777777" w:rsidR="00403603" w:rsidRPr="00403603" w:rsidRDefault="00403603" w:rsidP="00403603">
      <w:pPr>
        <w:tabs>
          <w:tab w:val="right" w:pos="8640"/>
        </w:tabs>
        <w:rPr>
          <w:szCs w:val="22"/>
        </w:rPr>
      </w:pPr>
      <w:r w:rsidRPr="00403603">
        <w:rPr>
          <w:szCs w:val="22"/>
        </w:rPr>
        <w:tab/>
        <w:t>Senator HEMBREE spoke on the amendment.</w:t>
      </w:r>
    </w:p>
    <w:p w14:paraId="7CE067F8" w14:textId="77777777" w:rsidR="00403603" w:rsidRPr="00403603" w:rsidRDefault="00403603" w:rsidP="00403603">
      <w:pPr>
        <w:tabs>
          <w:tab w:val="right" w:pos="8640"/>
        </w:tabs>
        <w:rPr>
          <w:szCs w:val="22"/>
        </w:rPr>
      </w:pPr>
    </w:p>
    <w:p w14:paraId="480189AF" w14:textId="77777777" w:rsidR="00403603" w:rsidRPr="00403603" w:rsidRDefault="00403603" w:rsidP="00403603">
      <w:pPr>
        <w:tabs>
          <w:tab w:val="right" w:pos="8640"/>
        </w:tabs>
        <w:rPr>
          <w:szCs w:val="22"/>
        </w:rPr>
      </w:pPr>
      <w:r w:rsidRPr="00403603">
        <w:rPr>
          <w:szCs w:val="22"/>
        </w:rPr>
        <w:tab/>
        <w:t>The question then was the adoption of the amendment.</w:t>
      </w:r>
    </w:p>
    <w:p w14:paraId="7E0BCA53" w14:textId="77777777" w:rsidR="00403603" w:rsidRPr="00403603" w:rsidRDefault="00403603" w:rsidP="00403603">
      <w:pPr>
        <w:tabs>
          <w:tab w:val="right" w:pos="8640"/>
        </w:tabs>
        <w:rPr>
          <w:szCs w:val="22"/>
        </w:rPr>
      </w:pPr>
    </w:p>
    <w:p w14:paraId="255DC47F" w14:textId="77777777" w:rsidR="00403603" w:rsidRPr="00403603" w:rsidRDefault="00403603" w:rsidP="00403603">
      <w:pPr>
        <w:tabs>
          <w:tab w:val="right" w:pos="8640"/>
        </w:tabs>
        <w:rPr>
          <w:szCs w:val="22"/>
        </w:rPr>
      </w:pPr>
      <w:r w:rsidRPr="00403603">
        <w:rPr>
          <w:szCs w:val="22"/>
        </w:rPr>
        <w:tab/>
        <w:t>The "ayes" and "nays" were demanded and taken, resulting as follows:</w:t>
      </w:r>
    </w:p>
    <w:p w14:paraId="1947F6CF" w14:textId="77777777" w:rsidR="00403603" w:rsidRPr="00403603" w:rsidRDefault="00403603" w:rsidP="00403603">
      <w:pPr>
        <w:tabs>
          <w:tab w:val="right" w:pos="8640"/>
        </w:tabs>
        <w:jc w:val="center"/>
        <w:rPr>
          <w:b/>
          <w:szCs w:val="22"/>
        </w:rPr>
      </w:pPr>
      <w:r w:rsidRPr="00403603">
        <w:rPr>
          <w:b/>
          <w:szCs w:val="22"/>
        </w:rPr>
        <w:t>Ayes 15; Nays 28</w:t>
      </w:r>
    </w:p>
    <w:p w14:paraId="78D41F4A" w14:textId="77777777" w:rsidR="00403603" w:rsidRPr="00403603" w:rsidRDefault="00403603" w:rsidP="00403603">
      <w:pPr>
        <w:tabs>
          <w:tab w:val="right" w:pos="8640"/>
        </w:tabs>
        <w:rPr>
          <w:szCs w:val="22"/>
        </w:rPr>
      </w:pPr>
    </w:p>
    <w:p w14:paraId="7CC14DA5" w14:textId="77777777" w:rsidR="00403603" w:rsidRPr="00403603" w:rsidRDefault="00403603" w:rsidP="00403603">
      <w:pPr>
        <w:tabs>
          <w:tab w:val="clear" w:pos="216"/>
          <w:tab w:val="clear" w:pos="432"/>
          <w:tab w:val="clear" w:pos="648"/>
          <w:tab w:val="left" w:pos="720"/>
          <w:tab w:val="center" w:pos="4320"/>
          <w:tab w:val="right" w:pos="8640"/>
        </w:tabs>
        <w:jc w:val="center"/>
        <w:rPr>
          <w:b/>
          <w:szCs w:val="22"/>
        </w:rPr>
      </w:pPr>
      <w:r w:rsidRPr="00403603">
        <w:rPr>
          <w:b/>
          <w:szCs w:val="22"/>
        </w:rPr>
        <w:t>AYES</w:t>
      </w:r>
    </w:p>
    <w:p w14:paraId="1ECCA536"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03603">
        <w:rPr>
          <w:szCs w:val="22"/>
        </w:rPr>
        <w:t>Allen</w:t>
      </w:r>
      <w:r w:rsidRPr="00403603">
        <w:rPr>
          <w:szCs w:val="22"/>
        </w:rPr>
        <w:tab/>
        <w:t>Devine</w:t>
      </w:r>
      <w:r w:rsidRPr="00403603">
        <w:rPr>
          <w:szCs w:val="22"/>
        </w:rPr>
        <w:tab/>
        <w:t>Harpootlian</w:t>
      </w:r>
    </w:p>
    <w:p w14:paraId="2BEABC3F"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403603">
        <w:rPr>
          <w:szCs w:val="22"/>
        </w:rPr>
        <w:t>Hutto</w:t>
      </w:r>
      <w:r w:rsidRPr="00403603">
        <w:rPr>
          <w:szCs w:val="22"/>
        </w:rPr>
        <w:tab/>
        <w:t>Jackson</w:t>
      </w:r>
      <w:r w:rsidRPr="00403603">
        <w:rPr>
          <w:szCs w:val="22"/>
        </w:rPr>
        <w:tab/>
      </w:r>
      <w:r w:rsidRPr="00403603">
        <w:rPr>
          <w:i/>
          <w:szCs w:val="22"/>
        </w:rPr>
        <w:t>Johnson, Kevin</w:t>
      </w:r>
    </w:p>
    <w:p w14:paraId="67447621"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03603">
        <w:rPr>
          <w:szCs w:val="22"/>
        </w:rPr>
        <w:t>Malloy</w:t>
      </w:r>
      <w:r w:rsidRPr="00403603">
        <w:rPr>
          <w:szCs w:val="22"/>
        </w:rPr>
        <w:tab/>
        <w:t>Matthews</w:t>
      </w:r>
      <w:r w:rsidRPr="00403603">
        <w:rPr>
          <w:szCs w:val="22"/>
        </w:rPr>
        <w:tab/>
        <w:t>McElveen</w:t>
      </w:r>
    </w:p>
    <w:p w14:paraId="4874C780"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03603">
        <w:rPr>
          <w:szCs w:val="22"/>
        </w:rPr>
        <w:t>McLeod</w:t>
      </w:r>
      <w:r w:rsidRPr="00403603">
        <w:rPr>
          <w:szCs w:val="22"/>
        </w:rPr>
        <w:tab/>
        <w:t>Sabb</w:t>
      </w:r>
      <w:r w:rsidRPr="00403603">
        <w:rPr>
          <w:szCs w:val="22"/>
        </w:rPr>
        <w:tab/>
        <w:t>Setzler</w:t>
      </w:r>
    </w:p>
    <w:p w14:paraId="43164879"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03603">
        <w:rPr>
          <w:szCs w:val="22"/>
        </w:rPr>
        <w:t>Stephens</w:t>
      </w:r>
      <w:r w:rsidRPr="00403603">
        <w:rPr>
          <w:szCs w:val="22"/>
        </w:rPr>
        <w:tab/>
        <w:t>Tedder</w:t>
      </w:r>
      <w:r w:rsidRPr="00403603">
        <w:rPr>
          <w:szCs w:val="22"/>
        </w:rPr>
        <w:tab/>
        <w:t>Williams</w:t>
      </w:r>
    </w:p>
    <w:p w14:paraId="48E73508"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68EA3D09"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403603">
        <w:rPr>
          <w:b/>
          <w:szCs w:val="22"/>
        </w:rPr>
        <w:t>Total--15</w:t>
      </w:r>
    </w:p>
    <w:p w14:paraId="5E5C5D38" w14:textId="77777777" w:rsidR="00403603" w:rsidRPr="00403603" w:rsidRDefault="00403603" w:rsidP="00403603">
      <w:pPr>
        <w:tabs>
          <w:tab w:val="clear" w:pos="216"/>
          <w:tab w:val="clear" w:pos="432"/>
          <w:tab w:val="clear" w:pos="648"/>
          <w:tab w:val="left" w:pos="720"/>
          <w:tab w:val="center" w:pos="4320"/>
          <w:tab w:val="right" w:pos="8640"/>
        </w:tabs>
        <w:jc w:val="center"/>
        <w:rPr>
          <w:b/>
          <w:szCs w:val="22"/>
        </w:rPr>
      </w:pPr>
      <w:r w:rsidRPr="00403603">
        <w:rPr>
          <w:b/>
          <w:szCs w:val="22"/>
        </w:rPr>
        <w:t>NAYS</w:t>
      </w:r>
    </w:p>
    <w:p w14:paraId="18711B44"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03603">
        <w:rPr>
          <w:szCs w:val="22"/>
        </w:rPr>
        <w:t>Adams</w:t>
      </w:r>
      <w:r w:rsidRPr="00403603">
        <w:rPr>
          <w:szCs w:val="22"/>
        </w:rPr>
        <w:tab/>
        <w:t>Alexander</w:t>
      </w:r>
      <w:r w:rsidRPr="00403603">
        <w:rPr>
          <w:szCs w:val="22"/>
        </w:rPr>
        <w:tab/>
        <w:t>Bennett</w:t>
      </w:r>
    </w:p>
    <w:p w14:paraId="462FC516"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03603">
        <w:rPr>
          <w:szCs w:val="22"/>
        </w:rPr>
        <w:t>Campsen</w:t>
      </w:r>
      <w:r w:rsidRPr="00403603">
        <w:rPr>
          <w:szCs w:val="22"/>
        </w:rPr>
        <w:tab/>
        <w:t>Cash</w:t>
      </w:r>
      <w:r w:rsidRPr="00403603">
        <w:rPr>
          <w:szCs w:val="22"/>
        </w:rPr>
        <w:tab/>
        <w:t>Climer</w:t>
      </w:r>
    </w:p>
    <w:p w14:paraId="31A8BE7A"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03603">
        <w:rPr>
          <w:szCs w:val="22"/>
        </w:rPr>
        <w:t>Corbin</w:t>
      </w:r>
      <w:r w:rsidRPr="00403603">
        <w:rPr>
          <w:szCs w:val="22"/>
        </w:rPr>
        <w:tab/>
        <w:t>Cromer</w:t>
      </w:r>
      <w:r w:rsidRPr="00403603">
        <w:rPr>
          <w:szCs w:val="22"/>
        </w:rPr>
        <w:tab/>
        <w:t>Davis</w:t>
      </w:r>
    </w:p>
    <w:p w14:paraId="31A00DDC"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03603">
        <w:rPr>
          <w:szCs w:val="22"/>
        </w:rPr>
        <w:t>Gambrell</w:t>
      </w:r>
      <w:r w:rsidRPr="00403603">
        <w:rPr>
          <w:szCs w:val="22"/>
        </w:rPr>
        <w:tab/>
        <w:t>Garrett</w:t>
      </w:r>
      <w:r w:rsidRPr="00403603">
        <w:rPr>
          <w:szCs w:val="22"/>
        </w:rPr>
        <w:tab/>
        <w:t>Goldfinch</w:t>
      </w:r>
    </w:p>
    <w:p w14:paraId="64408BF5"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03603">
        <w:rPr>
          <w:szCs w:val="22"/>
        </w:rPr>
        <w:t>Grooms</w:t>
      </w:r>
      <w:r w:rsidRPr="00403603">
        <w:rPr>
          <w:szCs w:val="22"/>
        </w:rPr>
        <w:tab/>
        <w:t>Gustafson</w:t>
      </w:r>
      <w:r w:rsidRPr="00403603">
        <w:rPr>
          <w:szCs w:val="22"/>
        </w:rPr>
        <w:tab/>
        <w:t>Hembree</w:t>
      </w:r>
    </w:p>
    <w:p w14:paraId="1B462A72"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03603">
        <w:rPr>
          <w:i/>
          <w:szCs w:val="22"/>
        </w:rPr>
        <w:t>Johnson, Michael</w:t>
      </w:r>
      <w:r w:rsidRPr="00403603">
        <w:rPr>
          <w:i/>
          <w:szCs w:val="22"/>
        </w:rPr>
        <w:tab/>
      </w:r>
      <w:r w:rsidRPr="00403603">
        <w:rPr>
          <w:szCs w:val="22"/>
        </w:rPr>
        <w:t>Kimbrell</w:t>
      </w:r>
      <w:r w:rsidRPr="00403603">
        <w:rPr>
          <w:szCs w:val="22"/>
        </w:rPr>
        <w:tab/>
        <w:t>Loftis</w:t>
      </w:r>
    </w:p>
    <w:p w14:paraId="6DD7153A"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03603">
        <w:rPr>
          <w:szCs w:val="22"/>
        </w:rPr>
        <w:t>Massey</w:t>
      </w:r>
      <w:r w:rsidRPr="00403603">
        <w:rPr>
          <w:szCs w:val="22"/>
        </w:rPr>
        <w:tab/>
        <w:t>Peeler</w:t>
      </w:r>
      <w:r w:rsidRPr="00403603">
        <w:rPr>
          <w:szCs w:val="22"/>
        </w:rPr>
        <w:tab/>
        <w:t>Reichenbach</w:t>
      </w:r>
    </w:p>
    <w:p w14:paraId="6F564CA7"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03603">
        <w:rPr>
          <w:szCs w:val="22"/>
        </w:rPr>
        <w:t>Rice</w:t>
      </w:r>
      <w:r w:rsidRPr="00403603">
        <w:rPr>
          <w:szCs w:val="22"/>
        </w:rPr>
        <w:tab/>
        <w:t>Senn</w:t>
      </w:r>
      <w:r w:rsidRPr="00403603">
        <w:rPr>
          <w:szCs w:val="22"/>
        </w:rPr>
        <w:tab/>
        <w:t>Shealy</w:t>
      </w:r>
    </w:p>
    <w:p w14:paraId="5CC782CD"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03603">
        <w:rPr>
          <w:szCs w:val="22"/>
        </w:rPr>
        <w:t>Talley</w:t>
      </w:r>
      <w:r w:rsidRPr="00403603">
        <w:rPr>
          <w:szCs w:val="22"/>
        </w:rPr>
        <w:tab/>
        <w:t>Turner</w:t>
      </w:r>
      <w:r w:rsidRPr="00403603">
        <w:rPr>
          <w:szCs w:val="22"/>
        </w:rPr>
        <w:tab/>
        <w:t>Verdin</w:t>
      </w:r>
    </w:p>
    <w:p w14:paraId="6CF1CE1C"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03603">
        <w:rPr>
          <w:szCs w:val="22"/>
        </w:rPr>
        <w:t>Young</w:t>
      </w:r>
    </w:p>
    <w:p w14:paraId="137CE7A2"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39CEF536"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403603">
        <w:rPr>
          <w:b/>
          <w:szCs w:val="22"/>
        </w:rPr>
        <w:t>Total--28</w:t>
      </w:r>
    </w:p>
    <w:p w14:paraId="53A1FDC5" w14:textId="77777777" w:rsidR="00403603" w:rsidRPr="00403603" w:rsidRDefault="00403603" w:rsidP="00403603">
      <w:pPr>
        <w:tabs>
          <w:tab w:val="right" w:pos="8640"/>
        </w:tabs>
        <w:rPr>
          <w:szCs w:val="22"/>
        </w:rPr>
      </w:pPr>
      <w:r w:rsidRPr="00403603">
        <w:rPr>
          <w:szCs w:val="22"/>
        </w:rPr>
        <w:tab/>
      </w:r>
    </w:p>
    <w:p w14:paraId="089150A7" w14:textId="77777777" w:rsidR="00403603" w:rsidRPr="00403603" w:rsidRDefault="00403603" w:rsidP="00403603">
      <w:pPr>
        <w:tabs>
          <w:tab w:val="right" w:pos="8640"/>
        </w:tabs>
        <w:rPr>
          <w:szCs w:val="22"/>
        </w:rPr>
      </w:pPr>
      <w:r w:rsidRPr="00403603">
        <w:rPr>
          <w:szCs w:val="22"/>
        </w:rPr>
        <w:tab/>
        <w:t>Having failed to receive the necessary vote, the amendment was not adopted.</w:t>
      </w:r>
    </w:p>
    <w:p w14:paraId="49CFC13A" w14:textId="77777777" w:rsidR="00403603" w:rsidRPr="00403603" w:rsidRDefault="00403603" w:rsidP="00403603">
      <w:pPr>
        <w:tabs>
          <w:tab w:val="right" w:pos="8640"/>
        </w:tabs>
        <w:rPr>
          <w:szCs w:val="22"/>
        </w:rPr>
      </w:pPr>
    </w:p>
    <w:p w14:paraId="4234AE81" w14:textId="77777777" w:rsidR="00403603" w:rsidRPr="00403603" w:rsidRDefault="00403603" w:rsidP="00403603">
      <w:pPr>
        <w:tabs>
          <w:tab w:val="right" w:pos="8640"/>
        </w:tabs>
        <w:jc w:val="center"/>
        <w:rPr>
          <w:szCs w:val="22"/>
        </w:rPr>
      </w:pPr>
      <w:r w:rsidRPr="00403603">
        <w:rPr>
          <w:b/>
          <w:szCs w:val="22"/>
        </w:rPr>
        <w:t>Amendment No. 15B</w:t>
      </w:r>
    </w:p>
    <w:p w14:paraId="7A175BEF" w14:textId="306C0ED1" w:rsidR="00403603" w:rsidRPr="00403603" w:rsidRDefault="00403603" w:rsidP="00403603">
      <w:pPr>
        <w:rPr>
          <w:snapToGrid w:val="0"/>
          <w:szCs w:val="22"/>
        </w:rPr>
      </w:pPr>
      <w:r w:rsidRPr="00403603">
        <w:rPr>
          <w:szCs w:val="22"/>
        </w:rPr>
        <w:tab/>
        <w:t>Senator MASSEY proposed the following amendment</w:t>
      </w:r>
      <w:r>
        <w:rPr>
          <w:szCs w:val="22"/>
        </w:rPr>
        <w:t xml:space="preserve"> </w:t>
      </w:r>
      <w:r w:rsidRPr="00403603">
        <w:rPr>
          <w:szCs w:val="22"/>
        </w:rPr>
        <w:t>(SR-3594.JG0143S)</w:t>
      </w:r>
      <w:r w:rsidRPr="00403603">
        <w:rPr>
          <w:snapToGrid w:val="0"/>
          <w:szCs w:val="22"/>
        </w:rPr>
        <w:t>, which was tabled:</w:t>
      </w:r>
    </w:p>
    <w:p w14:paraId="6D2ECE31" w14:textId="77777777" w:rsidR="00403603" w:rsidRPr="00403603" w:rsidRDefault="00403603" w:rsidP="00403603">
      <w:pPr>
        <w:rPr>
          <w:color w:val="auto"/>
          <w:szCs w:val="22"/>
        </w:rPr>
      </w:pPr>
      <w:r w:rsidRPr="00403603">
        <w:rPr>
          <w:color w:val="auto"/>
          <w:szCs w:val="22"/>
        </w:rPr>
        <w:tab/>
        <w:t>Amend the bill, as and if amended, by adding an appropriately numbered SECTION to read:</w:t>
      </w:r>
    </w:p>
    <w:sdt>
      <w:sdtPr>
        <w:rPr>
          <w:rFonts w:eastAsia="Calibri"/>
          <w:color w:val="auto"/>
          <w:szCs w:val="22"/>
        </w:rPr>
        <w:alias w:val="Cannot be edited"/>
        <w:tag w:val="Cannot be edited"/>
        <w:id w:val="-94637066"/>
        <w:placeholder>
          <w:docPart w:val="23E40416FA1848EE8126F0026D032AE0"/>
        </w:placeholder>
      </w:sdtPr>
      <w:sdtEndPr/>
      <w:sdtContent>
        <w:p w14:paraId="37A91D12" w14:textId="77777777" w:rsidR="00403603" w:rsidRPr="00403603" w:rsidRDefault="00403603" w:rsidP="00403603">
          <w:pPr>
            <w:rPr>
              <w:rFonts w:eastAsia="Calibri"/>
              <w:color w:val="auto"/>
              <w:szCs w:val="22"/>
            </w:rPr>
          </w:pPr>
          <w:r w:rsidRPr="00403603">
            <w:rPr>
              <w:rFonts w:eastAsia="Calibri"/>
              <w:color w:val="auto"/>
              <w:szCs w:val="22"/>
            </w:rPr>
            <w:t>SECTION X.</w:t>
          </w:r>
          <w:r w:rsidRPr="00403603">
            <w:rPr>
              <w:rFonts w:eastAsia="Calibri"/>
              <w:color w:val="auto"/>
              <w:szCs w:val="22"/>
            </w:rPr>
            <w:tab/>
            <w:t>Chapter 31, Title 23 of the S.C. Code is amended by adding:</w:t>
          </w:r>
        </w:p>
        <w:p w14:paraId="6DCD0B56" w14:textId="77777777" w:rsidR="00403603" w:rsidRPr="00403603" w:rsidRDefault="00403603" w:rsidP="00403603">
          <w:pPr>
            <w:rPr>
              <w:rFonts w:eastAsia="Calibri"/>
              <w:color w:val="auto"/>
              <w:szCs w:val="22"/>
            </w:rPr>
          </w:pPr>
          <w:r w:rsidRPr="00403603">
            <w:rPr>
              <w:rFonts w:eastAsia="Calibri"/>
              <w:color w:val="auto"/>
              <w:szCs w:val="22"/>
            </w:rPr>
            <w:tab/>
            <w:t>Section 23-31-246.</w:t>
          </w:r>
          <w:r w:rsidRPr="00403603">
            <w:rPr>
              <w:rFonts w:eastAsia="Calibri"/>
              <w:color w:val="auto"/>
              <w:szCs w:val="22"/>
            </w:rPr>
            <w:tab/>
            <w:t xml:space="preserve">(1) When carrying a firearm, a person must inform a law enforcement officer of the fact that he is carrying a firearm when the officer is conducting an otherwise lawful stop, detention, or investigation. </w:t>
          </w:r>
        </w:p>
        <w:p w14:paraId="6E38CD3D" w14:textId="77777777" w:rsidR="00403603" w:rsidRPr="00403603" w:rsidRDefault="00403603" w:rsidP="00403603">
          <w:pPr>
            <w:rPr>
              <w:rFonts w:eastAsia="Calibri"/>
              <w:color w:val="auto"/>
              <w:szCs w:val="22"/>
            </w:rPr>
          </w:pPr>
          <w:r w:rsidRPr="00403603">
            <w:rPr>
              <w:rFonts w:eastAsia="Calibri"/>
              <w:color w:val="auto"/>
              <w:szCs w:val="22"/>
            </w:rPr>
            <w:tab/>
            <w:t>(2) A person who violates this section is guilty of a misdemeanor and, upon conviction, must be fined not more than two hundred dollars or be imprisoned for not more than thirty days, or both.</w:t>
          </w:r>
        </w:p>
      </w:sdtContent>
    </w:sdt>
    <w:p w14:paraId="142685B0" w14:textId="77777777" w:rsidR="00403603" w:rsidRPr="00403603" w:rsidRDefault="00403603" w:rsidP="00403603">
      <w:pPr>
        <w:rPr>
          <w:color w:val="auto"/>
          <w:szCs w:val="22"/>
        </w:rPr>
      </w:pPr>
      <w:r w:rsidRPr="00403603">
        <w:rPr>
          <w:color w:val="auto"/>
          <w:szCs w:val="22"/>
        </w:rPr>
        <w:tab/>
        <w:t>Renumber sections to conform.</w:t>
      </w:r>
    </w:p>
    <w:p w14:paraId="24E37367" w14:textId="77777777" w:rsidR="00403603" w:rsidRPr="00403603" w:rsidRDefault="00403603" w:rsidP="00403603">
      <w:pPr>
        <w:rPr>
          <w:color w:val="auto"/>
          <w:szCs w:val="22"/>
        </w:rPr>
      </w:pPr>
      <w:r w:rsidRPr="00403603">
        <w:rPr>
          <w:color w:val="auto"/>
          <w:szCs w:val="22"/>
        </w:rPr>
        <w:tab/>
        <w:t>Amend title to conform.</w:t>
      </w:r>
    </w:p>
    <w:p w14:paraId="44CEEE51" w14:textId="77777777" w:rsidR="00403603" w:rsidRPr="00403603" w:rsidRDefault="00403603" w:rsidP="00403603">
      <w:pPr>
        <w:tabs>
          <w:tab w:val="right" w:pos="8640"/>
        </w:tabs>
        <w:rPr>
          <w:szCs w:val="22"/>
        </w:rPr>
      </w:pPr>
    </w:p>
    <w:p w14:paraId="5199603B" w14:textId="77777777" w:rsidR="00403603" w:rsidRPr="00403603" w:rsidRDefault="00403603" w:rsidP="00403603">
      <w:pPr>
        <w:tabs>
          <w:tab w:val="right" w:pos="8640"/>
        </w:tabs>
        <w:rPr>
          <w:szCs w:val="22"/>
        </w:rPr>
      </w:pPr>
      <w:r w:rsidRPr="00403603">
        <w:rPr>
          <w:szCs w:val="22"/>
        </w:rPr>
        <w:tab/>
        <w:t>Senator MASSEY explained the amendment.</w:t>
      </w:r>
    </w:p>
    <w:p w14:paraId="040DAA3A" w14:textId="77777777" w:rsidR="00403603" w:rsidRPr="00403603" w:rsidRDefault="00403603" w:rsidP="00403603">
      <w:pPr>
        <w:tabs>
          <w:tab w:val="right" w:pos="8640"/>
        </w:tabs>
        <w:rPr>
          <w:szCs w:val="22"/>
        </w:rPr>
      </w:pPr>
    </w:p>
    <w:p w14:paraId="1B48310A" w14:textId="77777777" w:rsidR="00403603" w:rsidRPr="00403603" w:rsidRDefault="00403603" w:rsidP="00403603">
      <w:pPr>
        <w:tabs>
          <w:tab w:val="right" w:pos="8640"/>
        </w:tabs>
        <w:rPr>
          <w:szCs w:val="22"/>
        </w:rPr>
      </w:pPr>
      <w:r w:rsidRPr="00403603">
        <w:rPr>
          <w:szCs w:val="22"/>
        </w:rPr>
        <w:tab/>
        <w:t>Senator SHEALY moved to lay the amendment on the table.</w:t>
      </w:r>
    </w:p>
    <w:p w14:paraId="3B8E086D" w14:textId="77777777" w:rsidR="00403603" w:rsidRPr="00403603" w:rsidRDefault="00403603" w:rsidP="00403603">
      <w:pPr>
        <w:tabs>
          <w:tab w:val="right" w:pos="8640"/>
        </w:tabs>
        <w:rPr>
          <w:szCs w:val="22"/>
        </w:rPr>
      </w:pPr>
    </w:p>
    <w:p w14:paraId="52E6157D" w14:textId="77777777" w:rsidR="00403603" w:rsidRPr="00403603" w:rsidRDefault="00403603" w:rsidP="00403603">
      <w:pPr>
        <w:tabs>
          <w:tab w:val="right" w:pos="8640"/>
        </w:tabs>
        <w:rPr>
          <w:szCs w:val="22"/>
        </w:rPr>
      </w:pPr>
      <w:r w:rsidRPr="00403603">
        <w:rPr>
          <w:szCs w:val="22"/>
        </w:rPr>
        <w:tab/>
        <w:t>The amendment was laid on the table.</w:t>
      </w:r>
    </w:p>
    <w:p w14:paraId="5FD338B8" w14:textId="77777777" w:rsidR="00403603" w:rsidRDefault="00403603" w:rsidP="00403603">
      <w:pPr>
        <w:tabs>
          <w:tab w:val="right" w:pos="8640"/>
        </w:tabs>
        <w:rPr>
          <w:szCs w:val="22"/>
        </w:rPr>
      </w:pPr>
    </w:p>
    <w:p w14:paraId="3F4D5ABF" w14:textId="77777777" w:rsidR="00612640" w:rsidRPr="00403603" w:rsidRDefault="00612640" w:rsidP="00403603">
      <w:pPr>
        <w:tabs>
          <w:tab w:val="right" w:pos="8640"/>
        </w:tabs>
        <w:rPr>
          <w:szCs w:val="22"/>
        </w:rPr>
      </w:pPr>
    </w:p>
    <w:p w14:paraId="4533E2A7" w14:textId="77777777" w:rsidR="00403603" w:rsidRPr="00403603" w:rsidRDefault="00403603" w:rsidP="00403603">
      <w:pPr>
        <w:jc w:val="center"/>
        <w:rPr>
          <w:color w:val="auto"/>
          <w:szCs w:val="22"/>
        </w:rPr>
      </w:pPr>
      <w:r w:rsidRPr="00403603">
        <w:rPr>
          <w:b/>
          <w:color w:val="auto"/>
          <w:szCs w:val="22"/>
        </w:rPr>
        <w:t>Amendment No. 18</w:t>
      </w:r>
      <w:r w:rsidRPr="00403603">
        <w:rPr>
          <w:b/>
          <w:color w:val="auto"/>
          <w:szCs w:val="22"/>
        </w:rPr>
        <w:fldChar w:fldCharType="begin"/>
      </w:r>
      <w:r w:rsidRPr="00403603">
        <w:rPr>
          <w:color w:val="auto"/>
          <w:szCs w:val="22"/>
        </w:rPr>
        <w:instrText xml:space="preserve"> XE "Amendment No. 18" \b </w:instrText>
      </w:r>
      <w:r w:rsidRPr="00403603">
        <w:rPr>
          <w:b/>
          <w:color w:val="auto"/>
          <w:szCs w:val="22"/>
        </w:rPr>
        <w:fldChar w:fldCharType="end"/>
      </w:r>
    </w:p>
    <w:p w14:paraId="728B0B83" w14:textId="77777777" w:rsidR="00403603" w:rsidRPr="00403603" w:rsidRDefault="00403603" w:rsidP="00403603">
      <w:pPr>
        <w:tabs>
          <w:tab w:val="right" w:pos="8640"/>
        </w:tabs>
        <w:rPr>
          <w:szCs w:val="22"/>
        </w:rPr>
      </w:pPr>
      <w:r w:rsidRPr="00403603">
        <w:rPr>
          <w:szCs w:val="22"/>
        </w:rPr>
        <w:tab/>
        <w:t>Senator CAMPSEN proposed the following amendment (SR-3594.JG0133S), which was carried over and subsequently adopted:</w:t>
      </w:r>
    </w:p>
    <w:p w14:paraId="5B45A18A" w14:textId="77777777" w:rsidR="00403603" w:rsidRPr="00403603" w:rsidRDefault="00403603" w:rsidP="00403603">
      <w:pPr>
        <w:rPr>
          <w:color w:val="auto"/>
          <w:szCs w:val="22"/>
        </w:rPr>
      </w:pPr>
      <w:r w:rsidRPr="00403603">
        <w:rPr>
          <w:color w:val="auto"/>
          <w:szCs w:val="22"/>
        </w:rPr>
        <w:tab/>
        <w:t>Amend the bill, as and if amended, by adding appropriately numbered SECTIONS to read:</w:t>
      </w:r>
    </w:p>
    <w:sdt>
      <w:sdtPr>
        <w:rPr>
          <w:rFonts w:eastAsia="Calibri"/>
          <w:color w:val="auto"/>
          <w:szCs w:val="22"/>
        </w:rPr>
        <w:alias w:val="Cannot be edited"/>
        <w:tag w:val="Cannot be edited"/>
        <w:id w:val="1022441029"/>
        <w:placeholder>
          <w:docPart w:val="34CFB4D340594786BC0398F3E51064B5"/>
        </w:placeholder>
      </w:sdtPr>
      <w:sdtEndPr/>
      <w:sdtContent>
        <w:p w14:paraId="19531C34" w14:textId="77777777" w:rsidR="00403603" w:rsidRPr="00403603" w:rsidRDefault="00403603" w:rsidP="00403603">
          <w:pPr>
            <w:rPr>
              <w:rFonts w:eastAsia="Calibri"/>
              <w:color w:val="auto"/>
              <w:szCs w:val="22"/>
            </w:rPr>
          </w:pPr>
          <w:r w:rsidRPr="00403603">
            <w:rPr>
              <w:rFonts w:eastAsia="Calibri"/>
              <w:color w:val="auto"/>
              <w:szCs w:val="22"/>
            </w:rPr>
            <w:t>SECTION X.</w:t>
          </w:r>
          <w:r w:rsidRPr="00403603">
            <w:rPr>
              <w:rFonts w:eastAsia="Calibri"/>
              <w:color w:val="auto"/>
              <w:szCs w:val="22"/>
            </w:rPr>
            <w:tab/>
            <w:t>Section 56-1-140 of the S.C. Code is amended by adding:</w:t>
          </w:r>
        </w:p>
        <w:p w14:paraId="246DAE0A" w14:textId="77777777" w:rsidR="00403603" w:rsidRPr="00403603" w:rsidRDefault="00403603" w:rsidP="00403603">
          <w:pPr>
            <w:rPr>
              <w:rFonts w:eastAsia="Calibri"/>
              <w:color w:val="auto"/>
              <w:szCs w:val="22"/>
            </w:rPr>
          </w:pPr>
          <w:r w:rsidRPr="00403603">
            <w:rPr>
              <w:rFonts w:eastAsia="Calibri"/>
              <w:color w:val="auto"/>
              <w:szCs w:val="22"/>
            </w:rPr>
            <w:tab/>
            <w:t>(E)(1) An applicant for a new, renewed, or replacement driver's license may apply to the department to obtain a concealed weapons permit holder designation on the front of his driver's license by submitting an application to the department. The application form shall require an applicant to:</w:t>
          </w:r>
        </w:p>
        <w:p w14:paraId="1EBA837C" w14:textId="77777777" w:rsidR="00403603" w:rsidRPr="00403603" w:rsidRDefault="00403603" w:rsidP="00403603">
          <w:pPr>
            <w:rPr>
              <w:rFonts w:eastAsia="Calibri"/>
              <w:color w:val="auto"/>
              <w:szCs w:val="22"/>
            </w:rPr>
          </w:pPr>
          <w:r w:rsidRPr="00403603">
            <w:rPr>
              <w:rFonts w:eastAsia="Calibri"/>
              <w:color w:val="auto"/>
              <w:szCs w:val="22"/>
            </w:rPr>
            <w:tab/>
          </w:r>
          <w:r w:rsidRPr="00403603">
            <w:rPr>
              <w:rFonts w:eastAsia="Calibri"/>
              <w:color w:val="auto"/>
              <w:szCs w:val="22"/>
            </w:rPr>
            <w:tab/>
          </w:r>
          <w:r w:rsidRPr="00403603">
            <w:rPr>
              <w:rFonts w:eastAsia="Calibri"/>
              <w:color w:val="auto"/>
              <w:szCs w:val="22"/>
            </w:rPr>
            <w:tab/>
            <w:t>(a) provide a copy of the applicant’s valid concealed weapon permit issued pursuant to Section 23-31-215;</w:t>
          </w:r>
        </w:p>
        <w:p w14:paraId="7452FB51" w14:textId="77777777" w:rsidR="00403603" w:rsidRPr="00403603" w:rsidRDefault="00403603" w:rsidP="00403603">
          <w:pPr>
            <w:rPr>
              <w:rFonts w:eastAsia="Calibri"/>
              <w:color w:val="auto"/>
              <w:szCs w:val="22"/>
            </w:rPr>
          </w:pPr>
          <w:r w:rsidRPr="00403603">
            <w:rPr>
              <w:rFonts w:eastAsia="Calibri"/>
              <w:color w:val="auto"/>
              <w:szCs w:val="22"/>
            </w:rPr>
            <w:tab/>
          </w:r>
          <w:r w:rsidRPr="00403603">
            <w:rPr>
              <w:rFonts w:eastAsia="Calibri"/>
              <w:color w:val="auto"/>
              <w:szCs w:val="22"/>
            </w:rPr>
            <w:tab/>
          </w:r>
          <w:r w:rsidRPr="00403603">
            <w:rPr>
              <w:rFonts w:eastAsia="Calibri"/>
              <w:color w:val="auto"/>
              <w:szCs w:val="22"/>
            </w:rPr>
            <w:tab/>
            <w:t>(b) certify that the license containing the concealed weapons permit holder designation will be surrendered immediately to SLED if the permit holder becomes a person prohibited under state law from possessing a weapon; and</w:t>
          </w:r>
        </w:p>
        <w:p w14:paraId="2E80595F" w14:textId="77777777" w:rsidR="00403603" w:rsidRPr="00403603" w:rsidRDefault="00403603" w:rsidP="00403603">
          <w:pPr>
            <w:rPr>
              <w:rFonts w:eastAsia="Calibri"/>
              <w:color w:val="auto"/>
              <w:szCs w:val="22"/>
            </w:rPr>
          </w:pPr>
          <w:r w:rsidRPr="00403603">
            <w:rPr>
              <w:rFonts w:eastAsia="Calibri"/>
              <w:color w:val="auto"/>
              <w:szCs w:val="22"/>
            </w:rPr>
            <w:tab/>
          </w:r>
          <w:r w:rsidRPr="00403603">
            <w:rPr>
              <w:rFonts w:eastAsia="Calibri"/>
              <w:color w:val="auto"/>
              <w:szCs w:val="22"/>
            </w:rPr>
            <w:tab/>
          </w:r>
          <w:r w:rsidRPr="00403603">
            <w:rPr>
              <w:rFonts w:eastAsia="Calibri"/>
              <w:color w:val="auto"/>
              <w:szCs w:val="22"/>
            </w:rPr>
            <w:tab/>
            <w:t>(c) authorize SLED to conduct or facilitate a state and federal background check every five years.</w:t>
          </w:r>
        </w:p>
        <w:p w14:paraId="0CF17099" w14:textId="77777777" w:rsidR="00403603" w:rsidRPr="00403603" w:rsidRDefault="00403603" w:rsidP="00403603">
          <w:pPr>
            <w:rPr>
              <w:rFonts w:eastAsia="Calibri"/>
              <w:color w:val="auto"/>
              <w:szCs w:val="22"/>
            </w:rPr>
          </w:pPr>
          <w:r w:rsidRPr="00403603">
            <w:rPr>
              <w:rFonts w:eastAsia="Calibri"/>
              <w:color w:val="auto"/>
              <w:szCs w:val="22"/>
            </w:rPr>
            <w:tab/>
          </w:r>
          <w:r w:rsidRPr="00403603">
            <w:rPr>
              <w:rFonts w:eastAsia="Calibri"/>
              <w:color w:val="auto"/>
              <w:szCs w:val="22"/>
            </w:rPr>
            <w:tab/>
            <w:t>(2) Prior to issuing a license containing a concealed weapons permit holder designation, the department must provide a copy of the application to SLED, and SLED must certify in writing that:</w:t>
          </w:r>
        </w:p>
        <w:p w14:paraId="25796451" w14:textId="77777777" w:rsidR="00403603" w:rsidRPr="00403603" w:rsidRDefault="00403603" w:rsidP="00403603">
          <w:pPr>
            <w:rPr>
              <w:rFonts w:eastAsia="Calibri"/>
              <w:color w:val="auto"/>
              <w:szCs w:val="22"/>
            </w:rPr>
          </w:pPr>
          <w:r w:rsidRPr="00403603">
            <w:rPr>
              <w:rFonts w:eastAsia="Calibri"/>
              <w:color w:val="auto"/>
              <w:szCs w:val="22"/>
            </w:rPr>
            <w:tab/>
          </w:r>
          <w:r w:rsidRPr="00403603">
            <w:rPr>
              <w:rFonts w:eastAsia="Calibri"/>
              <w:color w:val="auto"/>
              <w:szCs w:val="22"/>
            </w:rPr>
            <w:tab/>
          </w:r>
          <w:r w:rsidRPr="00403603">
            <w:rPr>
              <w:rFonts w:eastAsia="Calibri"/>
              <w:color w:val="auto"/>
              <w:szCs w:val="22"/>
            </w:rPr>
            <w:tab/>
            <w:t>(a) the applicant’s permit is valid; and</w:t>
          </w:r>
        </w:p>
        <w:p w14:paraId="3D0A3CE3" w14:textId="77777777" w:rsidR="00403603" w:rsidRPr="00403603" w:rsidRDefault="00403603" w:rsidP="00403603">
          <w:pPr>
            <w:rPr>
              <w:rFonts w:eastAsia="Calibri"/>
              <w:color w:val="auto"/>
              <w:szCs w:val="22"/>
            </w:rPr>
          </w:pPr>
          <w:r w:rsidRPr="00403603">
            <w:rPr>
              <w:rFonts w:eastAsia="Calibri"/>
              <w:color w:val="auto"/>
              <w:szCs w:val="22"/>
            </w:rPr>
            <w:tab/>
          </w:r>
          <w:r w:rsidRPr="00403603">
            <w:rPr>
              <w:rFonts w:eastAsia="Calibri"/>
              <w:color w:val="auto"/>
              <w:szCs w:val="22"/>
            </w:rPr>
            <w:tab/>
          </w:r>
          <w:r w:rsidRPr="00403603">
            <w:rPr>
              <w:rFonts w:eastAsia="Calibri"/>
              <w:color w:val="auto"/>
              <w:szCs w:val="22"/>
            </w:rPr>
            <w:tab/>
            <w:t>(b) if the concealed weapon permit was issued more than sixty days prior to the date of the application, SLED conducted or facilitated a state and federal background check, and the results were favorable.</w:t>
          </w:r>
        </w:p>
        <w:p w14:paraId="4CCE928D" w14:textId="77777777" w:rsidR="00403603" w:rsidRPr="00403603" w:rsidRDefault="00403603" w:rsidP="00403603">
          <w:pPr>
            <w:rPr>
              <w:rFonts w:eastAsia="Calibri"/>
              <w:color w:val="auto"/>
              <w:szCs w:val="22"/>
            </w:rPr>
          </w:pPr>
          <w:r w:rsidRPr="00403603">
            <w:rPr>
              <w:rFonts w:eastAsia="Calibri"/>
              <w:color w:val="auto"/>
              <w:szCs w:val="22"/>
            </w:rPr>
            <w:tab/>
          </w:r>
          <w:r w:rsidRPr="00403603">
            <w:rPr>
              <w:rFonts w:eastAsia="Calibri"/>
              <w:color w:val="auto"/>
              <w:szCs w:val="22"/>
            </w:rPr>
            <w:tab/>
            <w:t>(3) For every applicant approved for the concealed weapon permit holder license designation pursuant to this section:</w:t>
          </w:r>
        </w:p>
        <w:p w14:paraId="2BD90D01" w14:textId="77777777" w:rsidR="00403603" w:rsidRPr="00403603" w:rsidRDefault="00403603" w:rsidP="00403603">
          <w:pPr>
            <w:rPr>
              <w:rFonts w:eastAsia="Calibri"/>
              <w:color w:val="auto"/>
              <w:szCs w:val="22"/>
            </w:rPr>
          </w:pPr>
          <w:r w:rsidRPr="00403603">
            <w:rPr>
              <w:rFonts w:eastAsia="Calibri"/>
              <w:color w:val="auto"/>
              <w:szCs w:val="22"/>
            </w:rPr>
            <w:tab/>
          </w:r>
          <w:r w:rsidRPr="00403603">
            <w:rPr>
              <w:rFonts w:eastAsia="Calibri"/>
              <w:color w:val="auto"/>
              <w:szCs w:val="22"/>
            </w:rPr>
            <w:tab/>
          </w:r>
          <w:r w:rsidRPr="00403603">
            <w:rPr>
              <w:rFonts w:eastAsia="Calibri"/>
              <w:color w:val="auto"/>
              <w:szCs w:val="22"/>
            </w:rPr>
            <w:tab/>
            <w:t>(a) SLED must conduct or facilitate a state and federal background check of the permit holder every five years;</w:t>
          </w:r>
        </w:p>
        <w:p w14:paraId="40D4BAC7" w14:textId="77777777" w:rsidR="00403603" w:rsidRPr="00403603" w:rsidRDefault="00403603" w:rsidP="00403603">
          <w:pPr>
            <w:rPr>
              <w:rFonts w:eastAsia="Calibri"/>
              <w:color w:val="auto"/>
              <w:szCs w:val="22"/>
            </w:rPr>
          </w:pPr>
          <w:r w:rsidRPr="00403603">
            <w:rPr>
              <w:rFonts w:eastAsia="Calibri"/>
              <w:color w:val="auto"/>
              <w:szCs w:val="22"/>
            </w:rPr>
            <w:tab/>
          </w:r>
          <w:r w:rsidRPr="00403603">
            <w:rPr>
              <w:rFonts w:eastAsia="Calibri"/>
              <w:color w:val="auto"/>
              <w:szCs w:val="22"/>
            </w:rPr>
            <w:tab/>
          </w:r>
          <w:r w:rsidRPr="00403603">
            <w:rPr>
              <w:rFonts w:eastAsia="Calibri"/>
              <w:color w:val="auto"/>
              <w:szCs w:val="22"/>
            </w:rPr>
            <w:tab/>
            <w:t>(b) if the background check is favorable, SLED must renew the permit free of charge; and</w:t>
          </w:r>
        </w:p>
        <w:p w14:paraId="3C0E2ED9" w14:textId="77777777" w:rsidR="00403603" w:rsidRPr="00403603" w:rsidRDefault="00403603" w:rsidP="00403603">
          <w:pPr>
            <w:rPr>
              <w:rFonts w:eastAsia="Calibri"/>
              <w:color w:val="auto"/>
              <w:szCs w:val="22"/>
            </w:rPr>
          </w:pPr>
          <w:r w:rsidRPr="00403603">
            <w:rPr>
              <w:rFonts w:eastAsia="Calibri"/>
              <w:color w:val="auto"/>
              <w:szCs w:val="22"/>
            </w:rPr>
            <w:tab/>
          </w:r>
          <w:r w:rsidRPr="00403603">
            <w:rPr>
              <w:rFonts w:eastAsia="Calibri"/>
              <w:color w:val="auto"/>
              <w:szCs w:val="22"/>
            </w:rPr>
            <w:tab/>
          </w:r>
          <w:r w:rsidRPr="00403603">
            <w:rPr>
              <w:rFonts w:eastAsia="Calibri"/>
              <w:color w:val="auto"/>
              <w:szCs w:val="22"/>
            </w:rPr>
            <w:tab/>
            <w:t>(c) no application shall be required for the background check or renewal of the permit.</w:t>
          </w:r>
        </w:p>
        <w:p w14:paraId="07280A69" w14:textId="77777777" w:rsidR="00403603" w:rsidRPr="00403603" w:rsidRDefault="00403603" w:rsidP="00403603">
          <w:pPr>
            <w:rPr>
              <w:rFonts w:eastAsia="Calibri"/>
              <w:color w:val="auto"/>
              <w:szCs w:val="22"/>
            </w:rPr>
          </w:pPr>
          <w:r w:rsidRPr="00403603">
            <w:rPr>
              <w:rFonts w:eastAsia="Calibri"/>
              <w:color w:val="auto"/>
              <w:szCs w:val="22"/>
            </w:rPr>
            <w:tab/>
          </w:r>
          <w:r w:rsidRPr="00403603">
            <w:rPr>
              <w:rFonts w:eastAsia="Calibri"/>
              <w:color w:val="auto"/>
              <w:szCs w:val="22"/>
            </w:rPr>
            <w:tab/>
            <w:t>(4) A license containing a concealed weapons permit holder designation may be presented in lieu of presenting a permit when required by law.</w:t>
          </w:r>
        </w:p>
        <w:p w14:paraId="26240DE0" w14:textId="77777777" w:rsidR="00403603" w:rsidRPr="00403603" w:rsidRDefault="00403603" w:rsidP="00403603">
          <w:pPr>
            <w:rPr>
              <w:rFonts w:eastAsia="Calibri"/>
              <w:color w:val="auto"/>
              <w:szCs w:val="22"/>
            </w:rPr>
          </w:pPr>
          <w:r w:rsidRPr="00403603">
            <w:rPr>
              <w:rFonts w:eastAsia="Calibri"/>
              <w:color w:val="auto"/>
              <w:szCs w:val="22"/>
            </w:rPr>
            <w:tab/>
          </w:r>
          <w:r w:rsidRPr="00403603">
            <w:rPr>
              <w:rFonts w:eastAsia="Calibri"/>
              <w:color w:val="auto"/>
              <w:szCs w:val="22"/>
            </w:rPr>
            <w:tab/>
            <w:t>(5) A license containing the concealed weapons permit holder designation must be surrendered immediately to SLED if the permit holder becomes a person prohibited under state law from possessing a weapon or obtaining a permit, or if the permit is not renewed by SLED.</w:t>
          </w:r>
        </w:p>
        <w:p w14:paraId="503518E6" w14:textId="77777777" w:rsidR="00403603" w:rsidRPr="00403603" w:rsidRDefault="00403603" w:rsidP="00403603">
          <w:pPr>
            <w:rPr>
              <w:rFonts w:eastAsia="Calibri"/>
              <w:color w:val="auto"/>
              <w:szCs w:val="22"/>
            </w:rPr>
          </w:pPr>
          <w:r w:rsidRPr="00403603">
            <w:rPr>
              <w:rFonts w:eastAsia="Calibri"/>
              <w:color w:val="auto"/>
              <w:szCs w:val="22"/>
            </w:rPr>
            <w:tab/>
            <w:t>SECTION X.</w:t>
          </w:r>
          <w:r w:rsidRPr="00403603">
            <w:rPr>
              <w:rFonts w:eastAsia="Calibri"/>
              <w:color w:val="auto"/>
              <w:szCs w:val="22"/>
            </w:rPr>
            <w:tab/>
            <w:t>Section 23-31-215(P) of the S.C. Code is amended to read:</w:t>
          </w:r>
        </w:p>
        <w:p w14:paraId="2009172F" w14:textId="77777777" w:rsidR="00403603" w:rsidRPr="00403603" w:rsidRDefault="00403603" w:rsidP="00403603">
          <w:pPr>
            <w:rPr>
              <w:rFonts w:eastAsia="Calibri"/>
              <w:color w:val="auto"/>
              <w:szCs w:val="22"/>
            </w:rPr>
          </w:pPr>
          <w:r w:rsidRPr="00403603">
            <w:rPr>
              <w:rFonts w:eastAsia="Calibri"/>
              <w:color w:val="auto"/>
              <w:szCs w:val="22"/>
            </w:rPr>
            <w:tab/>
            <w:t xml:space="preserve">(P) Upon renewal, a permit issued pursuant to this article is valid for five years. Subject to subsection (Q), SLED shall </w:t>
          </w:r>
          <w:r w:rsidRPr="00403603">
            <w:rPr>
              <w:rFonts w:eastAsia="Calibri"/>
              <w:color w:val="auto"/>
              <w:szCs w:val="22"/>
              <w:u w:val="single"/>
            </w:rPr>
            <w:t xml:space="preserve">automatically </w:t>
          </w:r>
          <w:r w:rsidRPr="00403603">
            <w:rPr>
              <w:rFonts w:eastAsia="Calibri"/>
              <w:color w:val="auto"/>
              <w:szCs w:val="22"/>
            </w:rPr>
            <w:t>renew a currently valid permit</w:t>
          </w:r>
          <w:r w:rsidRPr="00403603">
            <w:rPr>
              <w:rFonts w:eastAsia="Calibri"/>
              <w:strike/>
              <w:color w:val="auto"/>
              <w:szCs w:val="22"/>
            </w:rPr>
            <w:t xml:space="preserve"> upon:</w:t>
          </w:r>
          <w:r w:rsidRPr="00403603">
            <w:rPr>
              <w:rFonts w:eastAsia="Calibri"/>
              <w:color w:val="auto"/>
              <w:szCs w:val="22"/>
              <w:u w:val="single"/>
            </w:rPr>
            <w:t xml:space="preserve"> without application. </w:t>
          </w:r>
        </w:p>
        <w:p w14:paraId="17CB2192" w14:textId="77777777" w:rsidR="00403603" w:rsidRPr="00403603" w:rsidRDefault="00403603" w:rsidP="00403603">
          <w:pPr>
            <w:rPr>
              <w:rFonts w:eastAsia="Calibri"/>
              <w:color w:val="auto"/>
              <w:szCs w:val="22"/>
            </w:rPr>
          </w:pPr>
          <w:r w:rsidRPr="00403603">
            <w:rPr>
              <w:rFonts w:eastAsia="Calibri"/>
              <w:color w:val="auto"/>
              <w:szCs w:val="22"/>
              <w:u w:val="single"/>
            </w:rPr>
            <w:tab/>
          </w:r>
          <w:r w:rsidRPr="00403603">
            <w:rPr>
              <w:rFonts w:eastAsia="Calibri"/>
              <w:color w:val="auto"/>
              <w:szCs w:val="22"/>
              <w:u w:val="single"/>
            </w:rPr>
            <w:tab/>
            <w:t>(1) Upon SLED’s receipt of current picture identification or facsimile copy thereof, the renewal permit shall be issued to the permit holder. SLED shall not charge more than the cost to renew a South Carolina driver’s license to renew a permit under this section.</w:t>
          </w:r>
        </w:p>
        <w:p w14:paraId="66D39A0E" w14:textId="77777777" w:rsidR="00403603" w:rsidRPr="00403603" w:rsidRDefault="00403603" w:rsidP="00403603">
          <w:pPr>
            <w:rPr>
              <w:rFonts w:eastAsia="Calibri"/>
              <w:color w:val="auto"/>
              <w:szCs w:val="22"/>
            </w:rPr>
          </w:pPr>
          <w:r w:rsidRPr="00403603">
            <w:rPr>
              <w:rFonts w:eastAsia="Calibri"/>
              <w:color w:val="auto"/>
              <w:szCs w:val="22"/>
              <w:u w:val="single"/>
            </w:rPr>
            <w:tab/>
          </w:r>
          <w:r w:rsidRPr="00403603">
            <w:rPr>
              <w:rFonts w:eastAsia="Calibri"/>
              <w:color w:val="auto"/>
              <w:szCs w:val="22"/>
              <w:u w:val="single"/>
            </w:rPr>
            <w:tab/>
            <w:t>(2) A permit holder who has a concealed weapons permit holder designation on the front of his driver's license does not have to provide current picture identification pursuant to this subsection.</w:t>
          </w:r>
        </w:p>
        <w:p w14:paraId="5EC9F7E1" w14:textId="77777777" w:rsidR="00403603" w:rsidRPr="00403603" w:rsidRDefault="00403603" w:rsidP="00403603">
          <w:pPr>
            <w:rPr>
              <w:rFonts w:eastAsia="Calibri"/>
              <w:color w:val="auto"/>
              <w:szCs w:val="22"/>
            </w:rPr>
          </w:pPr>
          <w:r w:rsidRPr="00403603">
            <w:rPr>
              <w:rFonts w:eastAsia="Calibri"/>
              <w:strike/>
              <w:color w:val="auto"/>
              <w:szCs w:val="22"/>
            </w:rPr>
            <w:tab/>
          </w:r>
          <w:r w:rsidRPr="00403603">
            <w:rPr>
              <w:rFonts w:eastAsia="Calibri"/>
              <w:strike/>
              <w:color w:val="auto"/>
              <w:szCs w:val="22"/>
            </w:rPr>
            <w:tab/>
            <w:t>(1) payment of a fifty-dollar renewal fee by the applicant. This fee must be waived for disabled veterans and retired law enforcement officers;</w:t>
          </w:r>
        </w:p>
        <w:p w14:paraId="0537690E" w14:textId="77777777" w:rsidR="00403603" w:rsidRPr="00403603" w:rsidRDefault="00403603" w:rsidP="00403603">
          <w:pPr>
            <w:rPr>
              <w:rFonts w:eastAsia="Calibri"/>
              <w:color w:val="auto"/>
              <w:szCs w:val="22"/>
            </w:rPr>
          </w:pPr>
          <w:r w:rsidRPr="00403603">
            <w:rPr>
              <w:rFonts w:eastAsia="Calibri"/>
              <w:strike/>
              <w:color w:val="auto"/>
              <w:szCs w:val="22"/>
            </w:rPr>
            <w:tab/>
          </w:r>
          <w:r w:rsidRPr="00403603">
            <w:rPr>
              <w:rFonts w:eastAsia="Calibri"/>
              <w:strike/>
              <w:color w:val="auto"/>
              <w:szCs w:val="22"/>
            </w:rPr>
            <w:tab/>
            <w:t>(2) completion of the renewal application;  and</w:t>
          </w:r>
        </w:p>
        <w:p w14:paraId="39C5EA4B" w14:textId="77777777" w:rsidR="00403603" w:rsidRPr="00403603" w:rsidRDefault="00403603" w:rsidP="00403603">
          <w:pPr>
            <w:rPr>
              <w:rFonts w:eastAsia="Calibri"/>
              <w:color w:val="auto"/>
              <w:szCs w:val="22"/>
            </w:rPr>
          </w:pPr>
          <w:r w:rsidRPr="00403603">
            <w:rPr>
              <w:rFonts w:eastAsia="Calibri"/>
              <w:strike/>
              <w:color w:val="auto"/>
              <w:szCs w:val="22"/>
            </w:rPr>
            <w:tab/>
          </w:r>
          <w:r w:rsidRPr="00403603">
            <w:rPr>
              <w:rFonts w:eastAsia="Calibri"/>
              <w:strike/>
              <w:color w:val="auto"/>
              <w:szCs w:val="22"/>
            </w:rPr>
            <w:tab/>
            <w:t>(3) picture identification or facsimile copy thereof.</w:t>
          </w:r>
        </w:p>
      </w:sdtContent>
    </w:sdt>
    <w:p w14:paraId="78BA1F87" w14:textId="77777777" w:rsidR="00403603" w:rsidRPr="00403603" w:rsidRDefault="00403603" w:rsidP="00403603">
      <w:pPr>
        <w:rPr>
          <w:color w:val="auto"/>
          <w:szCs w:val="22"/>
        </w:rPr>
      </w:pPr>
      <w:r w:rsidRPr="00403603">
        <w:rPr>
          <w:color w:val="auto"/>
          <w:szCs w:val="22"/>
        </w:rPr>
        <w:tab/>
        <w:t>Renumber sections to conform.</w:t>
      </w:r>
    </w:p>
    <w:p w14:paraId="1758678B" w14:textId="77777777" w:rsidR="00403603" w:rsidRPr="00403603" w:rsidRDefault="00403603" w:rsidP="00403603">
      <w:pPr>
        <w:rPr>
          <w:color w:val="auto"/>
          <w:szCs w:val="22"/>
        </w:rPr>
      </w:pPr>
      <w:r w:rsidRPr="00403603">
        <w:rPr>
          <w:color w:val="auto"/>
          <w:szCs w:val="22"/>
        </w:rPr>
        <w:tab/>
        <w:t>Amend title to conform.</w:t>
      </w:r>
    </w:p>
    <w:p w14:paraId="35890FBF" w14:textId="77777777" w:rsidR="00403603" w:rsidRPr="00403603" w:rsidRDefault="00403603" w:rsidP="00403603">
      <w:pPr>
        <w:rPr>
          <w:color w:val="auto"/>
          <w:szCs w:val="22"/>
        </w:rPr>
      </w:pPr>
    </w:p>
    <w:p w14:paraId="662DDA77" w14:textId="77777777" w:rsidR="00403603" w:rsidRPr="00403603" w:rsidRDefault="00403603" w:rsidP="00403603">
      <w:pPr>
        <w:tabs>
          <w:tab w:val="right" w:pos="8640"/>
        </w:tabs>
        <w:rPr>
          <w:szCs w:val="22"/>
        </w:rPr>
      </w:pPr>
      <w:r w:rsidRPr="00403603">
        <w:rPr>
          <w:szCs w:val="22"/>
        </w:rPr>
        <w:tab/>
        <w:t>Senator CAMPSEN explained the amendment.</w:t>
      </w:r>
    </w:p>
    <w:p w14:paraId="0822FD65" w14:textId="77777777" w:rsidR="00403603" w:rsidRPr="00403603" w:rsidRDefault="00403603" w:rsidP="00403603">
      <w:pPr>
        <w:tabs>
          <w:tab w:val="right" w:pos="8640"/>
        </w:tabs>
        <w:rPr>
          <w:szCs w:val="22"/>
        </w:rPr>
      </w:pPr>
    </w:p>
    <w:p w14:paraId="415FD053" w14:textId="77777777" w:rsidR="00403603" w:rsidRPr="00403603" w:rsidRDefault="00403603" w:rsidP="00403603">
      <w:pPr>
        <w:tabs>
          <w:tab w:val="right" w:pos="8640"/>
        </w:tabs>
        <w:rPr>
          <w:szCs w:val="22"/>
        </w:rPr>
      </w:pPr>
      <w:r w:rsidRPr="00403603">
        <w:rPr>
          <w:szCs w:val="22"/>
        </w:rPr>
        <w:tab/>
        <w:t>On motion of Senator CAMPSEN, with unanimous consent, the amendment was carried over.</w:t>
      </w:r>
    </w:p>
    <w:p w14:paraId="13C7E8AE" w14:textId="77777777" w:rsidR="00403603" w:rsidRPr="00403603" w:rsidRDefault="00403603" w:rsidP="00403603">
      <w:pPr>
        <w:tabs>
          <w:tab w:val="right" w:pos="8640"/>
        </w:tabs>
        <w:rPr>
          <w:szCs w:val="22"/>
        </w:rPr>
      </w:pPr>
    </w:p>
    <w:p w14:paraId="77361D98" w14:textId="77777777" w:rsidR="00403603" w:rsidRPr="00403603" w:rsidRDefault="00403603" w:rsidP="00403603">
      <w:pPr>
        <w:jc w:val="center"/>
        <w:rPr>
          <w:color w:val="auto"/>
          <w:szCs w:val="22"/>
        </w:rPr>
      </w:pPr>
      <w:r w:rsidRPr="00403603">
        <w:rPr>
          <w:b/>
          <w:color w:val="auto"/>
          <w:szCs w:val="22"/>
        </w:rPr>
        <w:t>Amendment No. 19</w:t>
      </w:r>
      <w:r w:rsidRPr="00403603">
        <w:rPr>
          <w:b/>
          <w:color w:val="auto"/>
          <w:szCs w:val="22"/>
        </w:rPr>
        <w:fldChar w:fldCharType="begin"/>
      </w:r>
      <w:r w:rsidRPr="00403603">
        <w:rPr>
          <w:color w:val="auto"/>
          <w:szCs w:val="22"/>
        </w:rPr>
        <w:instrText xml:space="preserve"> XE "Amendment No. 19" \b </w:instrText>
      </w:r>
      <w:r w:rsidRPr="00403603">
        <w:rPr>
          <w:b/>
          <w:color w:val="auto"/>
          <w:szCs w:val="22"/>
        </w:rPr>
        <w:fldChar w:fldCharType="end"/>
      </w:r>
    </w:p>
    <w:p w14:paraId="721A4DDF" w14:textId="77777777" w:rsidR="00403603" w:rsidRPr="00403603" w:rsidRDefault="00403603" w:rsidP="00403603">
      <w:pPr>
        <w:tabs>
          <w:tab w:val="right" w:pos="8640"/>
        </w:tabs>
        <w:rPr>
          <w:szCs w:val="22"/>
        </w:rPr>
      </w:pPr>
      <w:r w:rsidRPr="00403603">
        <w:rPr>
          <w:szCs w:val="22"/>
        </w:rPr>
        <w:tab/>
        <w:t>Senators GOLDFINCH and CAMPSEN proposed the following amendment (SR-3594.JG0136S), which was carried over and subsequently withdrawn:</w:t>
      </w:r>
    </w:p>
    <w:p w14:paraId="762A5560" w14:textId="77777777" w:rsidR="00403603" w:rsidRPr="00403603" w:rsidRDefault="00403603" w:rsidP="00403603">
      <w:pPr>
        <w:rPr>
          <w:color w:val="auto"/>
          <w:szCs w:val="22"/>
        </w:rPr>
      </w:pPr>
      <w:r w:rsidRPr="00403603">
        <w:rPr>
          <w:color w:val="auto"/>
          <w:szCs w:val="22"/>
        </w:rPr>
        <w:tab/>
        <w:t>Amend the bill, as and if amended, SECTION 10, by striking Section 23-31-220</w:t>
      </w:r>
      <w:r w:rsidRPr="00403603">
        <w:rPr>
          <w:strike/>
          <w:color w:val="auto"/>
          <w:szCs w:val="22"/>
        </w:rPr>
        <w:t>(U)</w:t>
      </w:r>
      <w:r w:rsidRPr="00403603">
        <w:rPr>
          <w:color w:val="auto"/>
          <w:szCs w:val="22"/>
        </w:rPr>
        <w:t>(1) and (2) and inserting:</w:t>
      </w:r>
    </w:p>
    <w:sdt>
      <w:sdtPr>
        <w:rPr>
          <w:rFonts w:eastAsia="Calibri"/>
          <w:color w:val="auto"/>
          <w:szCs w:val="22"/>
        </w:rPr>
        <w:alias w:val="Cannot be edited"/>
        <w:tag w:val="Cannot be edited"/>
        <w:id w:val="237755396"/>
        <w:placeholder>
          <w:docPart w:val="54C7CBBA0A8546DDAD2CA453B6CF084D"/>
        </w:placeholder>
      </w:sdtPr>
      <w:sdtEndPr/>
      <w:sdtContent>
        <w:p w14:paraId="511A3D55" w14:textId="77777777" w:rsidR="00403603" w:rsidRPr="00403603" w:rsidRDefault="00403603" w:rsidP="00403603">
          <w:pPr>
            <w:rPr>
              <w:rFonts w:eastAsia="Calibri"/>
              <w:color w:val="auto"/>
              <w:szCs w:val="22"/>
            </w:rPr>
          </w:pPr>
          <w:r w:rsidRPr="00403603">
            <w:rPr>
              <w:rFonts w:eastAsia="Calibri"/>
              <w:color w:val="auto"/>
              <w:szCs w:val="22"/>
            </w:rPr>
            <w:tab/>
          </w:r>
          <w:r w:rsidRPr="00403603">
            <w:rPr>
              <w:rFonts w:eastAsia="Calibri"/>
              <w:color w:val="auto"/>
              <w:szCs w:val="22"/>
            </w:rPr>
            <w:tab/>
            <w:t>(1) the right of a public or private employer to prohibit a person who is</w:t>
          </w:r>
          <w:r w:rsidRPr="00403603">
            <w:rPr>
              <w:rFonts w:eastAsia="Calibri"/>
              <w:strike/>
              <w:color w:val="auto"/>
              <w:szCs w:val="22"/>
            </w:rPr>
            <w:t xml:space="preserve"> licensed under this article</w:t>
          </w:r>
          <w:r w:rsidRPr="00403603">
            <w:rPr>
              <w:rFonts w:eastAsia="Calibri"/>
              <w:color w:val="auto"/>
              <w:szCs w:val="22"/>
            </w:rPr>
            <w:t xml:space="preserve"> </w:t>
          </w:r>
          <w:r w:rsidRPr="00403603">
            <w:rPr>
              <w:rFonts w:eastAsia="Calibri"/>
              <w:color w:val="auto"/>
              <w:szCs w:val="22"/>
              <w:u w:val="single"/>
            </w:rPr>
            <w:t xml:space="preserve">otherwise not prohibited by law from possessing a handgun </w:t>
          </w:r>
          <w:r w:rsidRPr="00403603">
            <w:rPr>
              <w:rFonts w:eastAsia="Calibri"/>
              <w:color w:val="auto"/>
              <w:szCs w:val="22"/>
            </w:rPr>
            <w:t>from carrying a concealable weapon, whether concealed or openly carried, upon the premises of the business or</w:t>
          </w:r>
          <w:r w:rsidRPr="00403603">
            <w:rPr>
              <w:rFonts w:eastAsia="Calibri"/>
              <w:strike/>
              <w:color w:val="auto"/>
              <w:szCs w:val="22"/>
            </w:rPr>
            <w:t xml:space="preserve"> work place</w:t>
          </w:r>
          <w:r w:rsidRPr="00403603">
            <w:rPr>
              <w:rFonts w:eastAsia="Calibri"/>
              <w:color w:val="auto"/>
              <w:szCs w:val="22"/>
              <w:u w:val="single"/>
            </w:rPr>
            <w:t xml:space="preserve"> workplace</w:t>
          </w:r>
          <w:r w:rsidRPr="00403603">
            <w:rPr>
              <w:rFonts w:eastAsia="Calibri"/>
              <w:color w:val="auto"/>
              <w:szCs w:val="22"/>
            </w:rPr>
            <w:t xml:space="preserve"> or while using any machinery, vehicle, or equipment owned or operated by the business;</w:t>
          </w:r>
        </w:p>
        <w:p w14:paraId="76AFD0A6" w14:textId="77777777" w:rsidR="00403603" w:rsidRPr="00403603" w:rsidRDefault="00403603" w:rsidP="00403603">
          <w:pPr>
            <w:rPr>
              <w:rFonts w:eastAsia="Calibri"/>
              <w:color w:val="auto"/>
              <w:szCs w:val="22"/>
            </w:rPr>
          </w:pPr>
          <w:r w:rsidRPr="00403603">
            <w:rPr>
              <w:rFonts w:eastAsia="Calibri"/>
              <w:color w:val="auto"/>
              <w:szCs w:val="22"/>
            </w:rPr>
            <w:tab/>
          </w:r>
          <w:r w:rsidRPr="00403603">
            <w:rPr>
              <w:rFonts w:eastAsia="Calibri"/>
              <w:color w:val="auto"/>
              <w:szCs w:val="22"/>
            </w:rPr>
            <w:tab/>
            <w:t>(2) the right of a private property owner or person in legal possession or control to allow or prohibit the carrying of a concealable weapon, whether concealed or openly carried, upon his premises</w:t>
          </w:r>
          <w:r w:rsidRPr="00403603">
            <w:rPr>
              <w:rFonts w:eastAsia="Calibri"/>
              <w:color w:val="auto"/>
              <w:szCs w:val="22"/>
              <w:u w:val="single"/>
            </w:rPr>
            <w:t>; or</w:t>
          </w:r>
        </w:p>
        <w:p w14:paraId="51E46A4A" w14:textId="4EF3AB81" w:rsidR="00403603" w:rsidRPr="00403603" w:rsidRDefault="00403603" w:rsidP="00403603">
          <w:pPr>
            <w:rPr>
              <w:rFonts w:eastAsia="Calibri"/>
              <w:color w:val="auto"/>
              <w:szCs w:val="22"/>
            </w:rPr>
          </w:pPr>
          <w:r w:rsidRPr="00403603">
            <w:rPr>
              <w:rFonts w:eastAsia="Calibri"/>
              <w:color w:val="auto"/>
              <w:szCs w:val="22"/>
              <w:u w:val="single"/>
            </w:rPr>
            <w:tab/>
          </w:r>
          <w:r w:rsidRPr="00403603">
            <w:rPr>
              <w:rFonts w:eastAsia="Calibri"/>
              <w:color w:val="auto"/>
              <w:szCs w:val="22"/>
              <w:u w:val="single"/>
            </w:rPr>
            <w:tab/>
            <w:t>(3) the right of a public or private employer to allow the carrying of a concealable weapon by a person licensed under this article upon his premises.</w:t>
          </w:r>
        </w:p>
      </w:sdtContent>
    </w:sdt>
    <w:p w14:paraId="42CE67A2" w14:textId="77777777" w:rsidR="00403603" w:rsidRPr="00403603" w:rsidRDefault="00403603" w:rsidP="00403603">
      <w:pPr>
        <w:rPr>
          <w:color w:val="auto"/>
          <w:szCs w:val="22"/>
        </w:rPr>
      </w:pPr>
      <w:r w:rsidRPr="00403603">
        <w:rPr>
          <w:color w:val="auto"/>
          <w:szCs w:val="22"/>
        </w:rPr>
        <w:tab/>
        <w:t>Amend the bill further, SECTION 10, by striking Section 23-31-220(B) and inserting:</w:t>
      </w:r>
    </w:p>
    <w:sdt>
      <w:sdtPr>
        <w:rPr>
          <w:rFonts w:eastAsia="Calibri"/>
          <w:color w:val="auto"/>
          <w:szCs w:val="22"/>
        </w:rPr>
        <w:alias w:val="Cannot be edited"/>
        <w:tag w:val="Cannot be edited"/>
        <w:id w:val="-1980295948"/>
        <w:placeholder>
          <w:docPart w:val="54C7CBBA0A8546DDAD2CA453B6CF084D"/>
        </w:placeholder>
      </w:sdtPr>
      <w:sdtEndPr/>
      <w:sdtContent>
        <w:p w14:paraId="036A8806" w14:textId="77777777" w:rsidR="00403603" w:rsidRPr="00403603" w:rsidRDefault="00403603" w:rsidP="00403603">
          <w:pPr>
            <w:rPr>
              <w:rFonts w:eastAsia="Calibri"/>
              <w:color w:val="auto"/>
              <w:szCs w:val="22"/>
            </w:rPr>
          </w:pPr>
          <w:r w:rsidRPr="00403603">
            <w:rPr>
              <w:rFonts w:eastAsia="Calibri"/>
              <w:color w:val="auto"/>
              <w:szCs w:val="22"/>
            </w:rPr>
            <w:tab/>
          </w:r>
          <w:r w:rsidRPr="00403603">
            <w:rPr>
              <w:rFonts w:eastAsia="Calibri"/>
              <w:color w:val="auto"/>
              <w:szCs w:val="22"/>
            </w:rPr>
            <w:tab/>
            <w:t>(2) the right of a private property owner or person in legal possession or control to allow or prohibit the carrying of a concealable weapon, whether concealed or openly carried, upon his premises</w:t>
          </w:r>
          <w:r w:rsidRPr="00403603">
            <w:rPr>
              <w:rFonts w:eastAsia="Calibri"/>
              <w:color w:val="auto"/>
              <w:szCs w:val="22"/>
              <w:u w:val="single"/>
            </w:rPr>
            <w:t>; or</w:t>
          </w:r>
        </w:p>
        <w:p w14:paraId="28F0FD50" w14:textId="750758F0" w:rsidR="00403603" w:rsidRPr="00403603" w:rsidRDefault="00403603" w:rsidP="00403603">
          <w:pPr>
            <w:rPr>
              <w:rFonts w:eastAsia="Calibri"/>
              <w:color w:val="auto"/>
              <w:szCs w:val="22"/>
            </w:rPr>
          </w:pPr>
          <w:r w:rsidRPr="00403603">
            <w:rPr>
              <w:rFonts w:eastAsia="Calibri"/>
              <w:color w:val="auto"/>
              <w:szCs w:val="22"/>
              <w:u w:val="single"/>
            </w:rPr>
            <w:tab/>
          </w:r>
          <w:r w:rsidRPr="00403603">
            <w:rPr>
              <w:rFonts w:eastAsia="Calibri"/>
              <w:color w:val="auto"/>
              <w:szCs w:val="22"/>
              <w:u w:val="single"/>
            </w:rPr>
            <w:tab/>
            <w:t>(3) the right of a public or private employer to allow the carrying of a concealable weapon by a person licensed under this article upon his premises.</w:t>
          </w:r>
        </w:p>
        <w:p w14:paraId="4032A334" w14:textId="77777777" w:rsidR="00403603" w:rsidRPr="00403603" w:rsidRDefault="00403603" w:rsidP="00403603">
          <w:pPr>
            <w:rPr>
              <w:rFonts w:eastAsia="Calibri"/>
              <w:color w:val="auto"/>
              <w:szCs w:val="22"/>
            </w:rPr>
          </w:pPr>
          <w:r w:rsidRPr="00403603">
            <w:rPr>
              <w:rFonts w:eastAsia="Calibri"/>
              <w:color w:val="auto"/>
              <w:szCs w:val="22"/>
            </w:rPr>
            <w:tab/>
            <w:t>(B)</w:t>
          </w:r>
          <w:r w:rsidRPr="00403603">
            <w:rPr>
              <w:rFonts w:eastAsia="Calibri"/>
              <w:color w:val="auto"/>
              <w:szCs w:val="22"/>
              <w:u w:val="single"/>
            </w:rPr>
            <w:t>(1)</w:t>
          </w:r>
          <w:r w:rsidRPr="00403603">
            <w:rPr>
              <w:rFonts w:eastAsia="Calibri"/>
              <w:color w:val="auto"/>
              <w:szCs w:val="22"/>
            </w:rPr>
            <w:t xml:space="preserve"> The posting by the employer, owner, or person in legal possession or control of a sign stating “NO CONCEALABLE WEAPONS ALLOWED” shall constitute notice to a person</w:t>
          </w:r>
          <w:r w:rsidRPr="00403603">
            <w:rPr>
              <w:rFonts w:eastAsia="Calibri"/>
              <w:strike/>
              <w:color w:val="auto"/>
              <w:szCs w:val="22"/>
            </w:rPr>
            <w:t xml:space="preserve"> holding a permit issued pursuant to this article</w:t>
          </w:r>
          <w:r w:rsidRPr="00403603">
            <w:rPr>
              <w:rFonts w:eastAsia="Calibri"/>
              <w:color w:val="auto"/>
              <w:szCs w:val="22"/>
            </w:rPr>
            <w:t xml:space="preserve"> that the employer, owner, or person in legal possession or control requests that concealable weapons, whether concealed or openly carried, not be brought upon the premises or into the </w:t>
          </w:r>
          <w:r w:rsidRPr="00403603">
            <w:rPr>
              <w:rFonts w:eastAsia="Calibri"/>
              <w:strike/>
              <w:color w:val="auto"/>
              <w:szCs w:val="22"/>
            </w:rPr>
            <w:t>work place</w:t>
          </w:r>
          <w:r w:rsidRPr="00403603">
            <w:rPr>
              <w:rFonts w:eastAsia="Calibri"/>
              <w:color w:val="auto"/>
              <w:szCs w:val="22"/>
              <w:u w:val="single"/>
            </w:rPr>
            <w:t>workplace</w:t>
          </w:r>
          <w:r w:rsidRPr="00403603">
            <w:rPr>
              <w:rFonts w:eastAsia="Calibri"/>
              <w:color w:val="auto"/>
              <w:szCs w:val="22"/>
            </w:rPr>
            <w:t xml:space="preserve">.  A person who </w:t>
          </w:r>
          <w:r w:rsidRPr="00403603">
            <w:rPr>
              <w:rFonts w:eastAsia="Calibri"/>
              <w:color w:val="auto"/>
              <w:szCs w:val="22"/>
              <w:u w:val="single"/>
            </w:rPr>
            <w:t xml:space="preserve">knowingly </w:t>
          </w:r>
          <w:r w:rsidRPr="00403603">
            <w:rPr>
              <w:rFonts w:eastAsia="Calibri"/>
              <w:color w:val="auto"/>
              <w:szCs w:val="22"/>
            </w:rPr>
            <w:t>brings a concealable weapon, whether concealed or openly carried, onto the premises or</w:t>
          </w:r>
          <w:r w:rsidRPr="00403603">
            <w:rPr>
              <w:rFonts w:eastAsia="Calibri"/>
              <w:strike/>
              <w:color w:val="auto"/>
              <w:szCs w:val="22"/>
            </w:rPr>
            <w:t xml:space="preserve"> work place</w:t>
          </w:r>
          <w:r w:rsidRPr="00403603">
            <w:rPr>
              <w:rFonts w:eastAsia="Calibri"/>
              <w:color w:val="auto"/>
              <w:szCs w:val="22"/>
              <w:u w:val="single"/>
            </w:rPr>
            <w:t xml:space="preserve"> workplace</w:t>
          </w:r>
          <w:r w:rsidRPr="00403603">
            <w:rPr>
              <w:rFonts w:eastAsia="Calibri"/>
              <w:color w:val="auto"/>
              <w:szCs w:val="22"/>
            </w:rPr>
            <w:t xml:space="preserve"> in violation of the provisions of this paragraph may be charged with a violation of Section 16</w:t>
          </w:r>
          <w:r w:rsidRPr="00403603">
            <w:rPr>
              <w:rFonts w:eastAsia="Calibri"/>
              <w:color w:val="auto"/>
              <w:szCs w:val="22"/>
            </w:rPr>
            <w:noBreakHyphen/>
            <w:t>11</w:t>
          </w:r>
          <w:r w:rsidRPr="00403603">
            <w:rPr>
              <w:rFonts w:eastAsia="Calibri"/>
              <w:color w:val="auto"/>
              <w:szCs w:val="22"/>
            </w:rPr>
            <w:noBreakHyphen/>
            <w:t>620.  In addition to the penalties provided in Section 16</w:t>
          </w:r>
          <w:r w:rsidRPr="00403603">
            <w:rPr>
              <w:rFonts w:eastAsia="Calibri"/>
              <w:color w:val="auto"/>
              <w:szCs w:val="22"/>
            </w:rPr>
            <w:noBreakHyphen/>
            <w:t>11</w:t>
          </w:r>
          <w:r w:rsidRPr="00403603">
            <w:rPr>
              <w:rFonts w:eastAsia="Calibri"/>
              <w:color w:val="auto"/>
              <w:szCs w:val="22"/>
            </w:rPr>
            <w:noBreakHyphen/>
            <w:t>620, a person convicted of a second or subsequent violation of the provisions of this paragraph must have his permit revoked for a period of one year.  The prohibition contained in this section does not apply to persons specified in Section 16</w:t>
          </w:r>
          <w:r w:rsidRPr="00403603">
            <w:rPr>
              <w:rFonts w:eastAsia="Calibri"/>
              <w:color w:val="auto"/>
              <w:szCs w:val="22"/>
            </w:rPr>
            <w:noBreakHyphen/>
            <w:t>23</w:t>
          </w:r>
          <w:r w:rsidRPr="00403603">
            <w:rPr>
              <w:rFonts w:eastAsia="Calibri"/>
              <w:color w:val="auto"/>
              <w:szCs w:val="22"/>
            </w:rPr>
            <w:noBreakHyphen/>
            <w:t>20</w:t>
          </w:r>
          <w:r w:rsidRPr="00403603">
            <w:rPr>
              <w:rFonts w:eastAsia="Calibri"/>
              <w:strike/>
              <w:color w:val="auto"/>
              <w:szCs w:val="22"/>
            </w:rPr>
            <w:t xml:space="preserve">, item </w:t>
          </w:r>
          <w:r w:rsidRPr="00403603">
            <w:rPr>
              <w:rFonts w:eastAsia="Calibri"/>
              <w:color w:val="auto"/>
              <w:szCs w:val="22"/>
              <w:u w:val="single"/>
            </w:rPr>
            <w:t>(B)</w:t>
          </w:r>
          <w:r w:rsidRPr="00403603">
            <w:rPr>
              <w:rFonts w:eastAsia="Calibri"/>
              <w:color w:val="auto"/>
              <w:szCs w:val="22"/>
            </w:rPr>
            <w:t>(1).</w:t>
          </w:r>
        </w:p>
        <w:p w14:paraId="71ABE41E" w14:textId="77777777" w:rsidR="00403603" w:rsidRPr="00403603" w:rsidRDefault="00403603" w:rsidP="00403603">
          <w:pPr>
            <w:rPr>
              <w:rFonts w:eastAsia="Calibri"/>
              <w:color w:val="auto"/>
              <w:szCs w:val="22"/>
            </w:rPr>
          </w:pPr>
          <w:r w:rsidRPr="00403603">
            <w:rPr>
              <w:rFonts w:eastAsia="Calibri"/>
              <w:color w:val="auto"/>
              <w:szCs w:val="22"/>
              <w:u w:val="single"/>
            </w:rPr>
            <w:tab/>
          </w:r>
          <w:r w:rsidRPr="00403603">
            <w:rPr>
              <w:rFonts w:eastAsia="Calibri"/>
              <w:color w:val="auto"/>
              <w:szCs w:val="22"/>
              <w:u w:val="single"/>
            </w:rPr>
            <w:tab/>
            <w:t>(2) The posting by the employer, owner, or person in legal possession or control of a sign stating “NO CONCEALABLE WEAPONS ALLOWED UNLESS POSSESSED BY A PERSON WITH A VALID CWP” shall constitute notice to a person that the employer, owner, or person in legal possession or control requests that no concealable weapons, whether concealed or openly carried, be brought upon the premises or into the workplace by anyone who does not hold a permit issued pursuant to this article. A person who knowingly brings a concealable weapon, whether concealed or openly carried, onto the premises or workplace in violation of the provisions of this paragraph may be charged with a violation of Section 16</w:t>
          </w:r>
          <w:r w:rsidRPr="00403603">
            <w:rPr>
              <w:rFonts w:eastAsia="Calibri"/>
              <w:color w:val="auto"/>
              <w:szCs w:val="22"/>
              <w:u w:val="single"/>
            </w:rPr>
            <w:noBreakHyphen/>
            <w:t>11</w:t>
          </w:r>
          <w:r w:rsidRPr="00403603">
            <w:rPr>
              <w:rFonts w:eastAsia="Calibri"/>
              <w:color w:val="auto"/>
              <w:szCs w:val="22"/>
              <w:u w:val="single"/>
            </w:rPr>
            <w:noBreakHyphen/>
            <w:t>620. In addition to the penalties provided in Section 16</w:t>
          </w:r>
          <w:r w:rsidRPr="00403603">
            <w:rPr>
              <w:rFonts w:eastAsia="Calibri"/>
              <w:color w:val="auto"/>
              <w:szCs w:val="22"/>
              <w:u w:val="single"/>
            </w:rPr>
            <w:noBreakHyphen/>
            <w:t>11</w:t>
          </w:r>
          <w:r w:rsidRPr="00403603">
            <w:rPr>
              <w:rFonts w:eastAsia="Calibri"/>
              <w:color w:val="auto"/>
              <w:szCs w:val="22"/>
              <w:u w:val="single"/>
            </w:rPr>
            <w:noBreakHyphen/>
            <w:t>620, a person convicted of a second or subsequent violation of the provisions of this paragraph must have his permit revoked for a period of one year. The prohibition contained in this section does not apply to persons specified in Section 16</w:t>
          </w:r>
          <w:r w:rsidRPr="00403603">
            <w:rPr>
              <w:rFonts w:eastAsia="Calibri"/>
              <w:color w:val="auto"/>
              <w:szCs w:val="22"/>
              <w:u w:val="single"/>
            </w:rPr>
            <w:noBreakHyphen/>
            <w:t>23</w:t>
          </w:r>
          <w:r w:rsidRPr="00403603">
            <w:rPr>
              <w:rFonts w:eastAsia="Calibri"/>
              <w:color w:val="auto"/>
              <w:szCs w:val="22"/>
              <w:u w:val="single"/>
            </w:rPr>
            <w:noBreakHyphen/>
            <w:t>20, item (B)(1).</w:t>
          </w:r>
        </w:p>
      </w:sdtContent>
    </w:sdt>
    <w:p w14:paraId="6A5B581E" w14:textId="77777777" w:rsidR="00403603" w:rsidRPr="00403603" w:rsidRDefault="00403603" w:rsidP="00403603">
      <w:pPr>
        <w:rPr>
          <w:color w:val="auto"/>
          <w:szCs w:val="22"/>
        </w:rPr>
      </w:pPr>
      <w:r w:rsidRPr="00403603">
        <w:rPr>
          <w:color w:val="auto"/>
          <w:szCs w:val="22"/>
        </w:rPr>
        <w:tab/>
        <w:t>Renumber sections to conform.</w:t>
      </w:r>
    </w:p>
    <w:p w14:paraId="4D50759A" w14:textId="77777777" w:rsidR="00403603" w:rsidRPr="00403603" w:rsidRDefault="00403603" w:rsidP="00403603">
      <w:pPr>
        <w:rPr>
          <w:color w:val="auto"/>
          <w:szCs w:val="22"/>
        </w:rPr>
      </w:pPr>
      <w:r w:rsidRPr="00403603">
        <w:rPr>
          <w:color w:val="auto"/>
          <w:szCs w:val="22"/>
        </w:rPr>
        <w:tab/>
        <w:t>Amend title to conform.</w:t>
      </w:r>
    </w:p>
    <w:p w14:paraId="22BC74B5" w14:textId="77777777" w:rsidR="00403603" w:rsidRPr="00403603" w:rsidRDefault="00403603" w:rsidP="00403603">
      <w:pPr>
        <w:tabs>
          <w:tab w:val="right" w:pos="8640"/>
        </w:tabs>
        <w:rPr>
          <w:szCs w:val="22"/>
        </w:rPr>
      </w:pPr>
    </w:p>
    <w:p w14:paraId="32D5FC7A" w14:textId="77777777" w:rsidR="00403603" w:rsidRPr="00403603" w:rsidRDefault="00403603" w:rsidP="00403603">
      <w:pPr>
        <w:tabs>
          <w:tab w:val="right" w:pos="8640"/>
        </w:tabs>
        <w:rPr>
          <w:szCs w:val="22"/>
        </w:rPr>
      </w:pPr>
      <w:r w:rsidRPr="00403603">
        <w:rPr>
          <w:szCs w:val="22"/>
        </w:rPr>
        <w:tab/>
        <w:t>Senator GOLDFINCH explained the amendment.</w:t>
      </w:r>
    </w:p>
    <w:p w14:paraId="56439B0D" w14:textId="77777777" w:rsidR="00403603" w:rsidRPr="00403603" w:rsidRDefault="00403603" w:rsidP="00403603">
      <w:pPr>
        <w:tabs>
          <w:tab w:val="right" w:pos="8640"/>
        </w:tabs>
        <w:rPr>
          <w:szCs w:val="22"/>
        </w:rPr>
      </w:pPr>
      <w:r w:rsidRPr="00403603">
        <w:rPr>
          <w:szCs w:val="22"/>
        </w:rPr>
        <w:tab/>
        <w:t>On motion of Senator GOLDFINCH, with unanimous consent, the amendment was carried over.</w:t>
      </w:r>
    </w:p>
    <w:p w14:paraId="7AA02D8B" w14:textId="77777777" w:rsidR="00403603" w:rsidRPr="00403603" w:rsidRDefault="00403603" w:rsidP="00403603">
      <w:pPr>
        <w:tabs>
          <w:tab w:val="right" w:pos="8640"/>
        </w:tabs>
        <w:rPr>
          <w:szCs w:val="22"/>
        </w:rPr>
      </w:pPr>
    </w:p>
    <w:p w14:paraId="6E0015F2" w14:textId="77777777" w:rsidR="00403603" w:rsidRPr="00403603" w:rsidRDefault="00403603" w:rsidP="00403603">
      <w:pPr>
        <w:jc w:val="center"/>
        <w:rPr>
          <w:color w:val="auto"/>
          <w:szCs w:val="22"/>
        </w:rPr>
      </w:pPr>
      <w:r w:rsidRPr="00403603">
        <w:rPr>
          <w:b/>
          <w:color w:val="auto"/>
          <w:szCs w:val="22"/>
        </w:rPr>
        <w:t>Amendment No. 21</w:t>
      </w:r>
      <w:r w:rsidRPr="00403603">
        <w:rPr>
          <w:b/>
          <w:color w:val="auto"/>
          <w:szCs w:val="22"/>
        </w:rPr>
        <w:fldChar w:fldCharType="begin"/>
      </w:r>
      <w:r w:rsidRPr="00403603">
        <w:rPr>
          <w:color w:val="auto"/>
          <w:szCs w:val="22"/>
        </w:rPr>
        <w:instrText xml:space="preserve"> XE "Amendment No. 21" \b </w:instrText>
      </w:r>
      <w:r w:rsidRPr="00403603">
        <w:rPr>
          <w:b/>
          <w:color w:val="auto"/>
          <w:szCs w:val="22"/>
        </w:rPr>
        <w:fldChar w:fldCharType="end"/>
      </w:r>
    </w:p>
    <w:p w14:paraId="1456C6D9" w14:textId="77777777" w:rsidR="00403603" w:rsidRPr="00403603" w:rsidRDefault="00403603" w:rsidP="00403603">
      <w:pPr>
        <w:tabs>
          <w:tab w:val="right" w:pos="8640"/>
        </w:tabs>
        <w:rPr>
          <w:szCs w:val="22"/>
        </w:rPr>
      </w:pPr>
      <w:r w:rsidRPr="00403603">
        <w:rPr>
          <w:szCs w:val="22"/>
        </w:rPr>
        <w:tab/>
        <w:t>Senator MASSEY proposed the following amendment (SR-3594.JG0139S), which was withdrawn:</w:t>
      </w:r>
    </w:p>
    <w:p w14:paraId="601735E4" w14:textId="77777777" w:rsidR="00403603" w:rsidRPr="00403603" w:rsidRDefault="00403603" w:rsidP="00403603">
      <w:pPr>
        <w:rPr>
          <w:color w:val="auto"/>
          <w:szCs w:val="22"/>
        </w:rPr>
      </w:pPr>
      <w:r w:rsidRPr="00403603">
        <w:rPr>
          <w:color w:val="auto"/>
          <w:szCs w:val="22"/>
        </w:rPr>
        <w:tab/>
        <w:t>Amend the bill, as and if amended, SECTION 3, by deleting Section 16-23-20</w:t>
      </w:r>
      <w:r w:rsidRPr="00403603">
        <w:rPr>
          <w:color w:val="auto"/>
          <w:szCs w:val="22"/>
          <w:u w:val="single"/>
        </w:rPr>
        <w:t>(6)</w:t>
      </w:r>
      <w:r w:rsidRPr="00403603">
        <w:rPr>
          <w:color w:val="auto"/>
          <w:szCs w:val="22"/>
        </w:rPr>
        <w:t>.</w:t>
      </w:r>
    </w:p>
    <w:p w14:paraId="757B5B78" w14:textId="77777777" w:rsidR="00403603" w:rsidRPr="00403603" w:rsidRDefault="00403603" w:rsidP="00403603">
      <w:pPr>
        <w:rPr>
          <w:color w:val="auto"/>
          <w:szCs w:val="22"/>
        </w:rPr>
      </w:pPr>
      <w:r w:rsidRPr="00403603">
        <w:rPr>
          <w:color w:val="auto"/>
          <w:szCs w:val="22"/>
        </w:rPr>
        <w:tab/>
        <w:t>Renumber sections to conform.</w:t>
      </w:r>
    </w:p>
    <w:p w14:paraId="1870FD29" w14:textId="77777777" w:rsidR="00403603" w:rsidRPr="00403603" w:rsidRDefault="00403603" w:rsidP="00403603">
      <w:pPr>
        <w:rPr>
          <w:color w:val="auto"/>
          <w:szCs w:val="22"/>
        </w:rPr>
      </w:pPr>
      <w:r w:rsidRPr="00403603">
        <w:rPr>
          <w:color w:val="auto"/>
          <w:szCs w:val="22"/>
        </w:rPr>
        <w:tab/>
        <w:t>Amend title to conform.</w:t>
      </w:r>
    </w:p>
    <w:p w14:paraId="41ACDD65" w14:textId="77777777" w:rsidR="00403603" w:rsidRPr="00403603" w:rsidRDefault="00403603" w:rsidP="00403603">
      <w:pPr>
        <w:rPr>
          <w:color w:val="auto"/>
          <w:szCs w:val="22"/>
        </w:rPr>
      </w:pPr>
    </w:p>
    <w:p w14:paraId="1FB63AD1" w14:textId="77777777" w:rsidR="00403603" w:rsidRPr="00403603" w:rsidRDefault="00403603" w:rsidP="00403603">
      <w:pPr>
        <w:rPr>
          <w:color w:val="auto"/>
          <w:szCs w:val="22"/>
        </w:rPr>
      </w:pPr>
      <w:r w:rsidRPr="00403603">
        <w:rPr>
          <w:color w:val="auto"/>
          <w:szCs w:val="22"/>
        </w:rPr>
        <w:tab/>
        <w:t>Senator MASSEY explained the amendment.</w:t>
      </w:r>
    </w:p>
    <w:p w14:paraId="2CFB3693" w14:textId="77777777" w:rsidR="00403603" w:rsidRPr="00403603" w:rsidRDefault="00403603" w:rsidP="00403603">
      <w:pPr>
        <w:rPr>
          <w:color w:val="auto"/>
          <w:szCs w:val="22"/>
        </w:rPr>
      </w:pPr>
    </w:p>
    <w:p w14:paraId="3C69664A" w14:textId="77777777" w:rsidR="00403603" w:rsidRPr="00403603" w:rsidRDefault="00403603" w:rsidP="00403603">
      <w:pPr>
        <w:rPr>
          <w:color w:val="auto"/>
          <w:szCs w:val="22"/>
        </w:rPr>
      </w:pPr>
      <w:r w:rsidRPr="00403603">
        <w:rPr>
          <w:color w:val="auto"/>
          <w:szCs w:val="22"/>
        </w:rPr>
        <w:tab/>
        <w:t xml:space="preserve">On motion of Senator MASSEY, with unanimous consent, the amendment was withdrawn. </w:t>
      </w:r>
    </w:p>
    <w:p w14:paraId="32860A43" w14:textId="77777777" w:rsidR="00403603" w:rsidRPr="00403603" w:rsidRDefault="00403603" w:rsidP="00403603">
      <w:pPr>
        <w:rPr>
          <w:color w:val="auto"/>
          <w:szCs w:val="22"/>
        </w:rPr>
      </w:pPr>
    </w:p>
    <w:p w14:paraId="5B447CF6" w14:textId="77777777" w:rsidR="00403603" w:rsidRPr="00403603" w:rsidRDefault="00403603" w:rsidP="00403603">
      <w:pPr>
        <w:jc w:val="center"/>
        <w:rPr>
          <w:color w:val="auto"/>
          <w:szCs w:val="22"/>
        </w:rPr>
      </w:pPr>
      <w:r w:rsidRPr="00403603">
        <w:rPr>
          <w:b/>
          <w:color w:val="auto"/>
          <w:szCs w:val="22"/>
        </w:rPr>
        <w:t>Amendment No. 22</w:t>
      </w:r>
      <w:r w:rsidRPr="00403603">
        <w:rPr>
          <w:b/>
          <w:color w:val="auto"/>
          <w:szCs w:val="22"/>
        </w:rPr>
        <w:fldChar w:fldCharType="begin"/>
      </w:r>
      <w:r w:rsidRPr="00403603">
        <w:rPr>
          <w:color w:val="auto"/>
          <w:szCs w:val="22"/>
        </w:rPr>
        <w:instrText xml:space="preserve"> XE "Amendment No. 22" \b </w:instrText>
      </w:r>
      <w:r w:rsidRPr="00403603">
        <w:rPr>
          <w:b/>
          <w:color w:val="auto"/>
          <w:szCs w:val="22"/>
        </w:rPr>
        <w:fldChar w:fldCharType="end"/>
      </w:r>
    </w:p>
    <w:p w14:paraId="6D7AD44A" w14:textId="77777777" w:rsidR="00403603" w:rsidRPr="00403603" w:rsidRDefault="00403603" w:rsidP="00403603">
      <w:pPr>
        <w:tabs>
          <w:tab w:val="right" w:pos="8640"/>
        </w:tabs>
        <w:rPr>
          <w:szCs w:val="22"/>
        </w:rPr>
      </w:pPr>
      <w:r w:rsidRPr="00403603">
        <w:rPr>
          <w:szCs w:val="22"/>
        </w:rPr>
        <w:tab/>
        <w:t>Senator MARTIN proposed the following amendment (SJ-3594.BM0145S), which was adopted:</w:t>
      </w:r>
    </w:p>
    <w:p w14:paraId="1C2EFC71" w14:textId="77777777" w:rsidR="00403603" w:rsidRPr="00403603" w:rsidRDefault="00403603" w:rsidP="00403603">
      <w:pPr>
        <w:rPr>
          <w:color w:val="auto"/>
          <w:szCs w:val="22"/>
        </w:rPr>
      </w:pPr>
      <w:r w:rsidRPr="00403603">
        <w:rPr>
          <w:color w:val="auto"/>
          <w:szCs w:val="22"/>
        </w:rPr>
        <w:tab/>
        <w:t>Amend the bill, as and if amended, by adding an appropriately numbered SECTION to read:</w:t>
      </w:r>
    </w:p>
    <w:sdt>
      <w:sdtPr>
        <w:rPr>
          <w:rFonts w:eastAsia="Calibri"/>
          <w:color w:val="auto"/>
          <w:szCs w:val="22"/>
        </w:rPr>
        <w:alias w:val="Cannot be edited"/>
        <w:tag w:val="Cannot be edited"/>
        <w:id w:val="2118172592"/>
        <w:placeholder>
          <w:docPart w:val="09D9DCB9DA74433CBA35C6ACAC6BDD68"/>
        </w:placeholder>
      </w:sdtPr>
      <w:sdtEndPr/>
      <w:sdtContent>
        <w:p w14:paraId="519741B5" w14:textId="77777777" w:rsidR="00403603" w:rsidRPr="00403603" w:rsidRDefault="00403603" w:rsidP="00403603">
          <w:pPr>
            <w:rPr>
              <w:rFonts w:eastAsia="Calibri"/>
              <w:color w:val="auto"/>
              <w:szCs w:val="22"/>
            </w:rPr>
          </w:pPr>
          <w:r w:rsidRPr="00403603">
            <w:rPr>
              <w:rFonts w:eastAsia="Calibri"/>
              <w:color w:val="auto"/>
              <w:szCs w:val="22"/>
            </w:rPr>
            <w:t>SECTION X.</w:t>
          </w:r>
          <w:r w:rsidRPr="00403603">
            <w:rPr>
              <w:rFonts w:eastAsia="Calibri"/>
              <w:color w:val="auto"/>
              <w:szCs w:val="22"/>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sdtContent>
    </w:sdt>
    <w:p w14:paraId="32C0A19C" w14:textId="77777777" w:rsidR="00403603" w:rsidRPr="00403603" w:rsidRDefault="00403603" w:rsidP="00403603">
      <w:pPr>
        <w:rPr>
          <w:color w:val="auto"/>
          <w:szCs w:val="22"/>
        </w:rPr>
      </w:pPr>
      <w:r w:rsidRPr="00403603">
        <w:rPr>
          <w:color w:val="auto"/>
          <w:szCs w:val="22"/>
        </w:rPr>
        <w:tab/>
        <w:t>Renumber sections to conform.</w:t>
      </w:r>
    </w:p>
    <w:p w14:paraId="2304A3E2" w14:textId="77777777" w:rsidR="00403603" w:rsidRPr="00403603" w:rsidRDefault="00403603" w:rsidP="00403603">
      <w:pPr>
        <w:rPr>
          <w:color w:val="auto"/>
          <w:szCs w:val="22"/>
        </w:rPr>
      </w:pPr>
      <w:r w:rsidRPr="00403603">
        <w:rPr>
          <w:color w:val="auto"/>
          <w:szCs w:val="22"/>
        </w:rPr>
        <w:tab/>
        <w:t>Amend title to conform.</w:t>
      </w:r>
    </w:p>
    <w:p w14:paraId="040FD026" w14:textId="77777777" w:rsidR="00403603" w:rsidRPr="00403603" w:rsidRDefault="00403603" w:rsidP="00403603">
      <w:pPr>
        <w:rPr>
          <w:color w:val="auto"/>
          <w:szCs w:val="22"/>
        </w:rPr>
      </w:pPr>
    </w:p>
    <w:p w14:paraId="6DB0FA60" w14:textId="77777777" w:rsidR="00403603" w:rsidRPr="00403603" w:rsidRDefault="00403603" w:rsidP="00403603">
      <w:pPr>
        <w:rPr>
          <w:color w:val="auto"/>
          <w:szCs w:val="22"/>
        </w:rPr>
      </w:pPr>
      <w:r w:rsidRPr="00403603">
        <w:rPr>
          <w:color w:val="auto"/>
          <w:szCs w:val="22"/>
        </w:rPr>
        <w:tab/>
        <w:t>Senator MARTIN explained the amendment.</w:t>
      </w:r>
    </w:p>
    <w:p w14:paraId="4E476B1F" w14:textId="77777777" w:rsidR="00403603" w:rsidRPr="00403603" w:rsidRDefault="00403603" w:rsidP="00403603">
      <w:pPr>
        <w:rPr>
          <w:color w:val="auto"/>
          <w:szCs w:val="22"/>
        </w:rPr>
      </w:pPr>
      <w:r w:rsidRPr="00403603">
        <w:rPr>
          <w:color w:val="auto"/>
          <w:szCs w:val="22"/>
        </w:rPr>
        <w:tab/>
        <w:t>The question then was the adoption of the amendment.</w:t>
      </w:r>
    </w:p>
    <w:p w14:paraId="24E5538A" w14:textId="77777777" w:rsidR="00403603" w:rsidRPr="00403603" w:rsidRDefault="00403603" w:rsidP="00403603">
      <w:pPr>
        <w:rPr>
          <w:color w:val="auto"/>
          <w:szCs w:val="22"/>
        </w:rPr>
      </w:pPr>
    </w:p>
    <w:p w14:paraId="221BF8E6" w14:textId="77777777" w:rsidR="00403603" w:rsidRPr="00403603" w:rsidRDefault="00403603" w:rsidP="00403603">
      <w:pPr>
        <w:rPr>
          <w:color w:val="auto"/>
          <w:szCs w:val="22"/>
        </w:rPr>
      </w:pPr>
      <w:r w:rsidRPr="00403603">
        <w:rPr>
          <w:color w:val="auto"/>
          <w:szCs w:val="22"/>
        </w:rPr>
        <w:tab/>
        <w:t>The "ayes" and "nays" were demanded and taken, resulting as follows:</w:t>
      </w:r>
    </w:p>
    <w:p w14:paraId="26285145" w14:textId="77777777" w:rsidR="00403603" w:rsidRPr="00403603" w:rsidRDefault="00403603" w:rsidP="00403603">
      <w:pPr>
        <w:jc w:val="center"/>
        <w:rPr>
          <w:b/>
          <w:color w:val="auto"/>
          <w:szCs w:val="22"/>
        </w:rPr>
      </w:pPr>
      <w:r w:rsidRPr="00403603">
        <w:rPr>
          <w:b/>
          <w:color w:val="auto"/>
          <w:szCs w:val="22"/>
        </w:rPr>
        <w:t>Ayes 36; Nays 3</w:t>
      </w:r>
    </w:p>
    <w:p w14:paraId="73C28301" w14:textId="77777777" w:rsidR="00403603" w:rsidRPr="00403603" w:rsidRDefault="00403603" w:rsidP="00403603">
      <w:pPr>
        <w:rPr>
          <w:color w:val="auto"/>
          <w:szCs w:val="22"/>
        </w:rPr>
      </w:pPr>
    </w:p>
    <w:p w14:paraId="0828AD63"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403603">
        <w:rPr>
          <w:b/>
          <w:color w:val="auto"/>
          <w:szCs w:val="22"/>
        </w:rPr>
        <w:t>AYES</w:t>
      </w:r>
    </w:p>
    <w:p w14:paraId="1B90515C"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03603">
        <w:rPr>
          <w:color w:val="auto"/>
          <w:szCs w:val="22"/>
        </w:rPr>
        <w:t>Adams</w:t>
      </w:r>
      <w:r w:rsidRPr="00403603">
        <w:rPr>
          <w:color w:val="auto"/>
          <w:szCs w:val="22"/>
        </w:rPr>
        <w:tab/>
        <w:t>Alexander</w:t>
      </w:r>
      <w:r w:rsidRPr="00403603">
        <w:rPr>
          <w:color w:val="auto"/>
          <w:szCs w:val="22"/>
        </w:rPr>
        <w:tab/>
        <w:t>Allen</w:t>
      </w:r>
    </w:p>
    <w:p w14:paraId="0A8DF836"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03603">
        <w:rPr>
          <w:color w:val="auto"/>
          <w:szCs w:val="22"/>
        </w:rPr>
        <w:t>Bennett</w:t>
      </w:r>
      <w:r w:rsidRPr="00403603">
        <w:rPr>
          <w:color w:val="auto"/>
          <w:szCs w:val="22"/>
        </w:rPr>
        <w:tab/>
        <w:t>Campsen</w:t>
      </w:r>
      <w:r w:rsidRPr="00403603">
        <w:rPr>
          <w:color w:val="auto"/>
          <w:szCs w:val="22"/>
        </w:rPr>
        <w:tab/>
        <w:t>Cash</w:t>
      </w:r>
    </w:p>
    <w:p w14:paraId="0377F588"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03603">
        <w:rPr>
          <w:color w:val="auto"/>
          <w:szCs w:val="22"/>
        </w:rPr>
        <w:t>Climer</w:t>
      </w:r>
      <w:r w:rsidRPr="00403603">
        <w:rPr>
          <w:color w:val="auto"/>
          <w:szCs w:val="22"/>
        </w:rPr>
        <w:tab/>
        <w:t>Corbin</w:t>
      </w:r>
      <w:r w:rsidRPr="00403603">
        <w:rPr>
          <w:color w:val="auto"/>
          <w:szCs w:val="22"/>
        </w:rPr>
        <w:tab/>
        <w:t>Cromer</w:t>
      </w:r>
    </w:p>
    <w:p w14:paraId="2C130194"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03603">
        <w:rPr>
          <w:color w:val="auto"/>
          <w:szCs w:val="22"/>
        </w:rPr>
        <w:t>Gambrell</w:t>
      </w:r>
      <w:r w:rsidRPr="00403603">
        <w:rPr>
          <w:color w:val="auto"/>
          <w:szCs w:val="22"/>
        </w:rPr>
        <w:tab/>
        <w:t>Garrett</w:t>
      </w:r>
      <w:r w:rsidRPr="00403603">
        <w:rPr>
          <w:color w:val="auto"/>
          <w:szCs w:val="22"/>
        </w:rPr>
        <w:tab/>
        <w:t>Goldfinch</w:t>
      </w:r>
    </w:p>
    <w:p w14:paraId="703053D1"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03603">
        <w:rPr>
          <w:color w:val="auto"/>
          <w:szCs w:val="22"/>
        </w:rPr>
        <w:t>Grooms</w:t>
      </w:r>
      <w:r w:rsidRPr="00403603">
        <w:rPr>
          <w:color w:val="auto"/>
          <w:szCs w:val="22"/>
        </w:rPr>
        <w:tab/>
        <w:t>Gustafson</w:t>
      </w:r>
      <w:r w:rsidRPr="00403603">
        <w:rPr>
          <w:color w:val="auto"/>
          <w:szCs w:val="22"/>
        </w:rPr>
        <w:tab/>
        <w:t>Harpootlian</w:t>
      </w:r>
    </w:p>
    <w:p w14:paraId="090C7CF4"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403603">
        <w:rPr>
          <w:color w:val="auto"/>
          <w:szCs w:val="22"/>
        </w:rPr>
        <w:t>Hembree</w:t>
      </w:r>
      <w:r w:rsidRPr="00403603">
        <w:rPr>
          <w:color w:val="auto"/>
          <w:szCs w:val="22"/>
        </w:rPr>
        <w:tab/>
        <w:t>Hutto</w:t>
      </w:r>
      <w:r w:rsidRPr="00403603">
        <w:rPr>
          <w:color w:val="auto"/>
          <w:szCs w:val="22"/>
        </w:rPr>
        <w:tab/>
      </w:r>
      <w:r w:rsidRPr="00403603">
        <w:rPr>
          <w:i/>
          <w:color w:val="auto"/>
          <w:szCs w:val="22"/>
        </w:rPr>
        <w:t>Johnson, Kevin</w:t>
      </w:r>
    </w:p>
    <w:p w14:paraId="3F225237"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03603">
        <w:rPr>
          <w:i/>
          <w:color w:val="auto"/>
          <w:szCs w:val="22"/>
        </w:rPr>
        <w:t>Johnson, Michael</w:t>
      </w:r>
      <w:r w:rsidRPr="00403603">
        <w:rPr>
          <w:i/>
          <w:color w:val="auto"/>
          <w:szCs w:val="22"/>
        </w:rPr>
        <w:tab/>
      </w:r>
      <w:r w:rsidRPr="00403603">
        <w:rPr>
          <w:color w:val="auto"/>
          <w:szCs w:val="22"/>
        </w:rPr>
        <w:t>Kimbrell</w:t>
      </w:r>
      <w:r w:rsidRPr="00403603">
        <w:rPr>
          <w:color w:val="auto"/>
          <w:szCs w:val="22"/>
        </w:rPr>
        <w:tab/>
        <w:t>Loftis</w:t>
      </w:r>
    </w:p>
    <w:p w14:paraId="22B8DCF4"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03603">
        <w:rPr>
          <w:color w:val="auto"/>
          <w:szCs w:val="22"/>
        </w:rPr>
        <w:t>Malloy</w:t>
      </w:r>
      <w:r w:rsidRPr="00403603">
        <w:rPr>
          <w:color w:val="auto"/>
          <w:szCs w:val="22"/>
        </w:rPr>
        <w:tab/>
        <w:t>Martin</w:t>
      </w:r>
      <w:r w:rsidRPr="00403603">
        <w:rPr>
          <w:color w:val="auto"/>
          <w:szCs w:val="22"/>
        </w:rPr>
        <w:tab/>
        <w:t>Massey</w:t>
      </w:r>
    </w:p>
    <w:p w14:paraId="29012F5E"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03603">
        <w:rPr>
          <w:color w:val="auto"/>
          <w:szCs w:val="22"/>
        </w:rPr>
        <w:t>McElveen</w:t>
      </w:r>
      <w:r w:rsidRPr="00403603">
        <w:rPr>
          <w:color w:val="auto"/>
          <w:szCs w:val="22"/>
        </w:rPr>
        <w:tab/>
        <w:t>Peeler</w:t>
      </w:r>
      <w:r w:rsidRPr="00403603">
        <w:rPr>
          <w:color w:val="auto"/>
          <w:szCs w:val="22"/>
        </w:rPr>
        <w:tab/>
        <w:t>Reichenbach</w:t>
      </w:r>
    </w:p>
    <w:p w14:paraId="2D8301DD"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03603">
        <w:rPr>
          <w:color w:val="auto"/>
          <w:szCs w:val="22"/>
        </w:rPr>
        <w:t>Rice</w:t>
      </w:r>
      <w:r w:rsidRPr="00403603">
        <w:rPr>
          <w:color w:val="auto"/>
          <w:szCs w:val="22"/>
        </w:rPr>
        <w:tab/>
        <w:t>Sabb</w:t>
      </w:r>
      <w:r w:rsidRPr="00403603">
        <w:rPr>
          <w:color w:val="auto"/>
          <w:szCs w:val="22"/>
        </w:rPr>
        <w:tab/>
        <w:t>Senn</w:t>
      </w:r>
    </w:p>
    <w:p w14:paraId="15EB5786"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03603">
        <w:rPr>
          <w:color w:val="auto"/>
          <w:szCs w:val="22"/>
        </w:rPr>
        <w:t>Shealy</w:t>
      </w:r>
      <w:r w:rsidRPr="00403603">
        <w:rPr>
          <w:color w:val="auto"/>
          <w:szCs w:val="22"/>
        </w:rPr>
        <w:tab/>
        <w:t>Stephens</w:t>
      </w:r>
      <w:r w:rsidRPr="00403603">
        <w:rPr>
          <w:color w:val="auto"/>
          <w:szCs w:val="22"/>
        </w:rPr>
        <w:tab/>
        <w:t>Tedder</w:t>
      </w:r>
    </w:p>
    <w:p w14:paraId="00897A2A" w14:textId="77777777" w:rsid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03603">
        <w:rPr>
          <w:color w:val="auto"/>
          <w:szCs w:val="22"/>
        </w:rPr>
        <w:t>Verdin</w:t>
      </w:r>
      <w:r w:rsidRPr="00403603">
        <w:rPr>
          <w:color w:val="auto"/>
          <w:szCs w:val="22"/>
        </w:rPr>
        <w:tab/>
        <w:t>Williams</w:t>
      </w:r>
      <w:r w:rsidRPr="00403603">
        <w:rPr>
          <w:color w:val="auto"/>
          <w:szCs w:val="22"/>
        </w:rPr>
        <w:tab/>
        <w:t>Young</w:t>
      </w:r>
    </w:p>
    <w:p w14:paraId="160804B8" w14:textId="77777777" w:rsidR="00612640" w:rsidRPr="00403603" w:rsidRDefault="00612640"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35203F80"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403603">
        <w:rPr>
          <w:b/>
          <w:color w:val="auto"/>
          <w:szCs w:val="22"/>
        </w:rPr>
        <w:t>Total--36</w:t>
      </w:r>
    </w:p>
    <w:p w14:paraId="3130EBB7" w14:textId="77777777" w:rsidR="00403603" w:rsidRPr="00403603" w:rsidRDefault="00403603" w:rsidP="00403603">
      <w:pPr>
        <w:rPr>
          <w:color w:val="auto"/>
          <w:szCs w:val="22"/>
        </w:rPr>
      </w:pPr>
    </w:p>
    <w:p w14:paraId="3CCFA522"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403603">
        <w:rPr>
          <w:b/>
          <w:color w:val="auto"/>
          <w:szCs w:val="22"/>
        </w:rPr>
        <w:t>NAYS</w:t>
      </w:r>
    </w:p>
    <w:p w14:paraId="04FEDCCA"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03603">
        <w:rPr>
          <w:color w:val="auto"/>
          <w:szCs w:val="22"/>
        </w:rPr>
        <w:t>Devine</w:t>
      </w:r>
      <w:r w:rsidRPr="00403603">
        <w:rPr>
          <w:color w:val="auto"/>
          <w:szCs w:val="22"/>
        </w:rPr>
        <w:tab/>
        <w:t>Matthews</w:t>
      </w:r>
      <w:r w:rsidRPr="00403603">
        <w:rPr>
          <w:color w:val="auto"/>
          <w:szCs w:val="22"/>
        </w:rPr>
        <w:tab/>
        <w:t>McLeod</w:t>
      </w:r>
    </w:p>
    <w:p w14:paraId="4068DB7E"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11B94DC3"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403603">
        <w:rPr>
          <w:b/>
          <w:color w:val="auto"/>
          <w:szCs w:val="22"/>
        </w:rPr>
        <w:t>Total--3</w:t>
      </w:r>
    </w:p>
    <w:p w14:paraId="0CE8F547" w14:textId="77777777" w:rsidR="00403603" w:rsidRPr="00403603" w:rsidRDefault="00403603" w:rsidP="00403603">
      <w:pPr>
        <w:rPr>
          <w:color w:val="auto"/>
          <w:szCs w:val="22"/>
        </w:rPr>
      </w:pPr>
    </w:p>
    <w:p w14:paraId="60166A8D" w14:textId="77777777" w:rsidR="00403603" w:rsidRPr="00403603" w:rsidRDefault="00403603" w:rsidP="00403603">
      <w:pPr>
        <w:rPr>
          <w:color w:val="auto"/>
          <w:szCs w:val="22"/>
        </w:rPr>
      </w:pPr>
      <w:r w:rsidRPr="00403603">
        <w:rPr>
          <w:color w:val="auto"/>
          <w:szCs w:val="22"/>
        </w:rPr>
        <w:tab/>
        <w:t>The amendment was adopted.</w:t>
      </w:r>
    </w:p>
    <w:p w14:paraId="5702812F" w14:textId="77777777" w:rsidR="00403603" w:rsidRPr="00403603" w:rsidRDefault="00403603" w:rsidP="00403603">
      <w:pPr>
        <w:rPr>
          <w:color w:val="auto"/>
          <w:szCs w:val="22"/>
        </w:rPr>
      </w:pPr>
    </w:p>
    <w:p w14:paraId="1622B960" w14:textId="77777777" w:rsidR="00403603" w:rsidRPr="00403603" w:rsidRDefault="00403603" w:rsidP="00403603">
      <w:pPr>
        <w:jc w:val="center"/>
        <w:rPr>
          <w:color w:val="auto"/>
          <w:szCs w:val="22"/>
        </w:rPr>
      </w:pPr>
      <w:r w:rsidRPr="00403603">
        <w:rPr>
          <w:b/>
          <w:color w:val="auto"/>
          <w:szCs w:val="22"/>
        </w:rPr>
        <w:t>Amendment No. 24</w:t>
      </w:r>
      <w:r w:rsidRPr="00403603">
        <w:rPr>
          <w:b/>
          <w:color w:val="auto"/>
          <w:szCs w:val="22"/>
        </w:rPr>
        <w:fldChar w:fldCharType="begin"/>
      </w:r>
      <w:r w:rsidRPr="00403603">
        <w:rPr>
          <w:color w:val="auto"/>
          <w:szCs w:val="22"/>
        </w:rPr>
        <w:instrText xml:space="preserve"> XE "Amendment No. 24" \b </w:instrText>
      </w:r>
      <w:r w:rsidRPr="00403603">
        <w:rPr>
          <w:b/>
          <w:color w:val="auto"/>
          <w:szCs w:val="22"/>
        </w:rPr>
        <w:fldChar w:fldCharType="end"/>
      </w:r>
    </w:p>
    <w:p w14:paraId="4D2E4E6C" w14:textId="77777777" w:rsidR="00403603" w:rsidRPr="00403603" w:rsidRDefault="00403603" w:rsidP="00403603">
      <w:pPr>
        <w:rPr>
          <w:snapToGrid w:val="0"/>
          <w:szCs w:val="22"/>
        </w:rPr>
      </w:pPr>
      <w:r w:rsidRPr="00403603">
        <w:rPr>
          <w:szCs w:val="22"/>
        </w:rPr>
        <w:tab/>
        <w:t>Senator MATTHEWS proposed the following amendment (SMIN-3594.AA0146S)</w:t>
      </w:r>
      <w:r w:rsidRPr="00403603">
        <w:rPr>
          <w:snapToGrid w:val="0"/>
          <w:szCs w:val="22"/>
        </w:rPr>
        <w:t>, which was tabled</w:t>
      </w:r>
      <w:r w:rsidRPr="00403603">
        <w:rPr>
          <w:szCs w:val="22"/>
        </w:rPr>
        <w:t>:</w:t>
      </w:r>
    </w:p>
    <w:p w14:paraId="04836812" w14:textId="77777777" w:rsidR="00403603" w:rsidRPr="00403603" w:rsidRDefault="00403603" w:rsidP="00403603">
      <w:pPr>
        <w:rPr>
          <w:color w:val="auto"/>
          <w:szCs w:val="22"/>
        </w:rPr>
      </w:pPr>
      <w:r w:rsidRPr="00403603">
        <w:rPr>
          <w:color w:val="auto"/>
          <w:szCs w:val="22"/>
        </w:rPr>
        <w:tab/>
        <w:t>Amend the bill, as and if amended, by adding an appropriately numbered SECTION to read:</w:t>
      </w:r>
    </w:p>
    <w:sdt>
      <w:sdtPr>
        <w:rPr>
          <w:rFonts w:eastAsia="Calibri"/>
          <w:color w:val="auto"/>
          <w:szCs w:val="22"/>
        </w:rPr>
        <w:alias w:val="Cannot be edited"/>
        <w:tag w:val="Cannot be edited"/>
        <w:id w:val="-1743871370"/>
        <w:placeholder>
          <w:docPart w:val="8E9372F6A35C41F6AC118642C08DCA99"/>
        </w:placeholder>
      </w:sdtPr>
      <w:sdtEndPr/>
      <w:sdtContent>
        <w:p w14:paraId="403C1E0E" w14:textId="77777777" w:rsidR="00403603" w:rsidRPr="00403603" w:rsidRDefault="00403603" w:rsidP="00403603">
          <w:pPr>
            <w:rPr>
              <w:rFonts w:eastAsia="Calibri"/>
              <w:color w:val="auto"/>
              <w:szCs w:val="22"/>
            </w:rPr>
          </w:pPr>
          <w:r w:rsidRPr="00403603">
            <w:rPr>
              <w:rFonts w:eastAsia="Calibri"/>
              <w:color w:val="auto"/>
              <w:szCs w:val="22"/>
            </w:rPr>
            <w:t>SECTION X.</w:t>
          </w:r>
          <w:r w:rsidRPr="00403603">
            <w:rPr>
              <w:rFonts w:eastAsia="Calibri"/>
              <w:color w:val="auto"/>
              <w:szCs w:val="22"/>
            </w:rPr>
            <w:tab/>
            <w:t xml:space="preserve"> Chapter 1, Title 17 of the S.C. Code is amended by adding:</w:t>
          </w:r>
        </w:p>
        <w:p w14:paraId="5D59DCAB" w14:textId="77777777" w:rsidR="00403603" w:rsidRPr="00403603" w:rsidRDefault="00403603" w:rsidP="00403603">
          <w:pPr>
            <w:rPr>
              <w:rFonts w:eastAsia="Calibri"/>
              <w:color w:val="auto"/>
              <w:szCs w:val="22"/>
            </w:rPr>
          </w:pPr>
          <w:r w:rsidRPr="00403603">
            <w:rPr>
              <w:rFonts w:eastAsia="Calibri"/>
              <w:color w:val="auto"/>
              <w:szCs w:val="22"/>
            </w:rPr>
            <w:tab/>
            <w:t>Section 17-1-65. All prior convictions for unlawful carry shall be retroactively expunged.  Expungement shall be upon application by the previously convicted defendant.  There shall be no cost to the applicant for expungement.  All applications for such expungements shall be made within five years of the enactment of this section.</w:t>
          </w:r>
        </w:p>
      </w:sdtContent>
    </w:sdt>
    <w:p w14:paraId="5B73874D" w14:textId="77777777" w:rsidR="00403603" w:rsidRPr="00403603" w:rsidRDefault="00403603" w:rsidP="00403603">
      <w:pPr>
        <w:rPr>
          <w:color w:val="auto"/>
          <w:szCs w:val="22"/>
        </w:rPr>
      </w:pPr>
      <w:r w:rsidRPr="00403603">
        <w:rPr>
          <w:color w:val="auto"/>
          <w:szCs w:val="22"/>
        </w:rPr>
        <w:tab/>
        <w:t>Renumber sections to conform.</w:t>
      </w:r>
    </w:p>
    <w:p w14:paraId="7A1A867C" w14:textId="77777777" w:rsidR="00403603" w:rsidRPr="00403603" w:rsidRDefault="00403603" w:rsidP="00403603">
      <w:pPr>
        <w:rPr>
          <w:color w:val="auto"/>
          <w:szCs w:val="22"/>
        </w:rPr>
      </w:pPr>
      <w:r w:rsidRPr="00403603">
        <w:rPr>
          <w:color w:val="auto"/>
          <w:szCs w:val="22"/>
        </w:rPr>
        <w:tab/>
        <w:t>Amend title to conform.</w:t>
      </w:r>
    </w:p>
    <w:p w14:paraId="66A64A5E" w14:textId="77777777" w:rsidR="00403603" w:rsidRPr="00403603" w:rsidRDefault="00403603" w:rsidP="00403603">
      <w:pPr>
        <w:rPr>
          <w:color w:val="auto"/>
          <w:szCs w:val="22"/>
        </w:rPr>
      </w:pPr>
    </w:p>
    <w:p w14:paraId="147FD3CA" w14:textId="77777777" w:rsidR="00403603" w:rsidRDefault="00403603" w:rsidP="00403603">
      <w:pPr>
        <w:rPr>
          <w:color w:val="auto"/>
          <w:szCs w:val="22"/>
        </w:rPr>
      </w:pPr>
      <w:r w:rsidRPr="00403603">
        <w:rPr>
          <w:color w:val="auto"/>
          <w:szCs w:val="22"/>
        </w:rPr>
        <w:tab/>
        <w:t>Senator MATTHEWS explained the amendment.</w:t>
      </w:r>
    </w:p>
    <w:p w14:paraId="5F7A72DC" w14:textId="77777777" w:rsidR="002276E4" w:rsidRPr="00403603" w:rsidRDefault="002276E4" w:rsidP="00403603">
      <w:pPr>
        <w:rPr>
          <w:color w:val="auto"/>
          <w:szCs w:val="22"/>
        </w:rPr>
      </w:pPr>
    </w:p>
    <w:p w14:paraId="06ECA57B" w14:textId="77777777" w:rsidR="00403603" w:rsidRPr="00403603" w:rsidRDefault="00403603" w:rsidP="00403603">
      <w:pPr>
        <w:rPr>
          <w:color w:val="auto"/>
          <w:szCs w:val="22"/>
        </w:rPr>
      </w:pPr>
      <w:r w:rsidRPr="00403603">
        <w:rPr>
          <w:color w:val="auto"/>
          <w:szCs w:val="22"/>
        </w:rPr>
        <w:tab/>
        <w:t>Senator CASH moved to lay the amendment on the table.</w:t>
      </w:r>
    </w:p>
    <w:p w14:paraId="3F9522E5" w14:textId="77777777" w:rsidR="00403603" w:rsidRPr="00403603" w:rsidRDefault="00403603" w:rsidP="00403603">
      <w:pPr>
        <w:rPr>
          <w:color w:val="auto"/>
          <w:szCs w:val="22"/>
        </w:rPr>
      </w:pPr>
    </w:p>
    <w:p w14:paraId="57688268" w14:textId="77777777" w:rsidR="00403603" w:rsidRPr="00403603" w:rsidRDefault="00403603" w:rsidP="00403603">
      <w:pPr>
        <w:rPr>
          <w:color w:val="auto"/>
          <w:szCs w:val="22"/>
        </w:rPr>
      </w:pPr>
      <w:r w:rsidRPr="00403603">
        <w:rPr>
          <w:color w:val="auto"/>
          <w:szCs w:val="22"/>
        </w:rPr>
        <w:tab/>
        <w:t>The "ayes" and "nays" were demanded and taken, resulting as follows:</w:t>
      </w:r>
    </w:p>
    <w:p w14:paraId="5F5FBA1A" w14:textId="77777777" w:rsidR="00403603" w:rsidRPr="00403603" w:rsidRDefault="00403603" w:rsidP="00403603">
      <w:pPr>
        <w:jc w:val="center"/>
        <w:rPr>
          <w:b/>
          <w:color w:val="auto"/>
          <w:szCs w:val="22"/>
        </w:rPr>
      </w:pPr>
      <w:r w:rsidRPr="00403603">
        <w:rPr>
          <w:b/>
          <w:color w:val="auto"/>
          <w:szCs w:val="22"/>
        </w:rPr>
        <w:t>Ayes 27; Nays 15</w:t>
      </w:r>
    </w:p>
    <w:p w14:paraId="76736DFB" w14:textId="77777777" w:rsidR="00403603" w:rsidRPr="00403603" w:rsidRDefault="00403603" w:rsidP="00403603">
      <w:pPr>
        <w:rPr>
          <w:color w:val="auto"/>
          <w:szCs w:val="22"/>
        </w:rPr>
      </w:pPr>
    </w:p>
    <w:p w14:paraId="454F1DA9"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403603">
        <w:rPr>
          <w:b/>
          <w:color w:val="auto"/>
          <w:szCs w:val="22"/>
        </w:rPr>
        <w:t>AYES</w:t>
      </w:r>
    </w:p>
    <w:p w14:paraId="0731B065"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03603">
        <w:rPr>
          <w:color w:val="auto"/>
          <w:szCs w:val="22"/>
        </w:rPr>
        <w:t>Adams</w:t>
      </w:r>
      <w:r w:rsidRPr="00403603">
        <w:rPr>
          <w:color w:val="auto"/>
          <w:szCs w:val="22"/>
        </w:rPr>
        <w:tab/>
        <w:t>Alexander</w:t>
      </w:r>
      <w:r w:rsidRPr="00403603">
        <w:rPr>
          <w:color w:val="auto"/>
          <w:szCs w:val="22"/>
        </w:rPr>
        <w:tab/>
        <w:t>Bennett</w:t>
      </w:r>
    </w:p>
    <w:p w14:paraId="1848B78F"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03603">
        <w:rPr>
          <w:color w:val="auto"/>
          <w:szCs w:val="22"/>
        </w:rPr>
        <w:t>Campsen</w:t>
      </w:r>
      <w:r w:rsidRPr="00403603">
        <w:rPr>
          <w:color w:val="auto"/>
          <w:szCs w:val="22"/>
        </w:rPr>
        <w:tab/>
        <w:t>Cash</w:t>
      </w:r>
      <w:r w:rsidRPr="00403603">
        <w:rPr>
          <w:color w:val="auto"/>
          <w:szCs w:val="22"/>
        </w:rPr>
        <w:tab/>
        <w:t>Climer</w:t>
      </w:r>
    </w:p>
    <w:p w14:paraId="38B6AA83"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03603">
        <w:rPr>
          <w:color w:val="auto"/>
          <w:szCs w:val="22"/>
        </w:rPr>
        <w:t>Corbin</w:t>
      </w:r>
      <w:r w:rsidRPr="00403603">
        <w:rPr>
          <w:color w:val="auto"/>
          <w:szCs w:val="22"/>
        </w:rPr>
        <w:tab/>
        <w:t>Cromer</w:t>
      </w:r>
      <w:r w:rsidRPr="00403603">
        <w:rPr>
          <w:color w:val="auto"/>
          <w:szCs w:val="22"/>
        </w:rPr>
        <w:tab/>
        <w:t>Gambrell</w:t>
      </w:r>
    </w:p>
    <w:p w14:paraId="52B83AF5"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03603">
        <w:rPr>
          <w:color w:val="auto"/>
          <w:szCs w:val="22"/>
        </w:rPr>
        <w:t>Garrett</w:t>
      </w:r>
      <w:r w:rsidRPr="00403603">
        <w:rPr>
          <w:color w:val="auto"/>
          <w:szCs w:val="22"/>
        </w:rPr>
        <w:tab/>
        <w:t>Goldfinch</w:t>
      </w:r>
      <w:r w:rsidRPr="00403603">
        <w:rPr>
          <w:color w:val="auto"/>
          <w:szCs w:val="22"/>
        </w:rPr>
        <w:tab/>
        <w:t>Grooms</w:t>
      </w:r>
    </w:p>
    <w:p w14:paraId="00BA9AE8"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403603">
        <w:rPr>
          <w:color w:val="auto"/>
          <w:szCs w:val="22"/>
        </w:rPr>
        <w:t>Gustafson</w:t>
      </w:r>
      <w:r w:rsidRPr="00403603">
        <w:rPr>
          <w:color w:val="auto"/>
          <w:szCs w:val="22"/>
        </w:rPr>
        <w:tab/>
        <w:t>Hembree</w:t>
      </w:r>
      <w:r w:rsidRPr="00403603">
        <w:rPr>
          <w:color w:val="auto"/>
          <w:szCs w:val="22"/>
        </w:rPr>
        <w:tab/>
      </w:r>
      <w:r w:rsidRPr="00403603">
        <w:rPr>
          <w:i/>
          <w:color w:val="auto"/>
          <w:szCs w:val="22"/>
        </w:rPr>
        <w:t>Johnson, Michael</w:t>
      </w:r>
    </w:p>
    <w:p w14:paraId="11D557DA"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03603">
        <w:rPr>
          <w:color w:val="auto"/>
          <w:szCs w:val="22"/>
        </w:rPr>
        <w:t>Kimbrell</w:t>
      </w:r>
      <w:r w:rsidRPr="00403603">
        <w:rPr>
          <w:color w:val="auto"/>
          <w:szCs w:val="22"/>
        </w:rPr>
        <w:tab/>
        <w:t>Loftis</w:t>
      </w:r>
      <w:r w:rsidRPr="00403603">
        <w:rPr>
          <w:color w:val="auto"/>
          <w:szCs w:val="22"/>
        </w:rPr>
        <w:tab/>
        <w:t>Martin</w:t>
      </w:r>
    </w:p>
    <w:p w14:paraId="4098080F"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03603">
        <w:rPr>
          <w:color w:val="auto"/>
          <w:szCs w:val="22"/>
        </w:rPr>
        <w:t>Massey</w:t>
      </w:r>
      <w:r w:rsidRPr="00403603">
        <w:rPr>
          <w:color w:val="auto"/>
          <w:szCs w:val="22"/>
        </w:rPr>
        <w:tab/>
        <w:t>Peeler</w:t>
      </w:r>
      <w:r w:rsidRPr="00403603">
        <w:rPr>
          <w:color w:val="auto"/>
          <w:szCs w:val="22"/>
        </w:rPr>
        <w:tab/>
        <w:t>Rankin</w:t>
      </w:r>
    </w:p>
    <w:p w14:paraId="2379FFD4"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03603">
        <w:rPr>
          <w:color w:val="auto"/>
          <w:szCs w:val="22"/>
        </w:rPr>
        <w:t>Reichenbach</w:t>
      </w:r>
      <w:r w:rsidRPr="00403603">
        <w:rPr>
          <w:color w:val="auto"/>
          <w:szCs w:val="22"/>
        </w:rPr>
        <w:tab/>
        <w:t>Rice</w:t>
      </w:r>
      <w:r w:rsidRPr="00403603">
        <w:rPr>
          <w:color w:val="auto"/>
          <w:szCs w:val="22"/>
        </w:rPr>
        <w:tab/>
        <w:t>Senn</w:t>
      </w:r>
    </w:p>
    <w:p w14:paraId="1A58380B" w14:textId="77777777" w:rsid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03603">
        <w:rPr>
          <w:color w:val="auto"/>
          <w:szCs w:val="22"/>
        </w:rPr>
        <w:t>Shealy</w:t>
      </w:r>
      <w:r w:rsidRPr="00403603">
        <w:rPr>
          <w:color w:val="auto"/>
          <w:szCs w:val="22"/>
        </w:rPr>
        <w:tab/>
        <w:t>Verdin</w:t>
      </w:r>
      <w:r w:rsidRPr="00403603">
        <w:rPr>
          <w:color w:val="auto"/>
          <w:szCs w:val="22"/>
        </w:rPr>
        <w:tab/>
        <w:t>Young</w:t>
      </w:r>
    </w:p>
    <w:p w14:paraId="29012F12" w14:textId="77777777" w:rsidR="00612640" w:rsidRPr="00403603" w:rsidRDefault="00612640"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456AB12C"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403603">
        <w:rPr>
          <w:b/>
          <w:color w:val="auto"/>
          <w:szCs w:val="22"/>
        </w:rPr>
        <w:t>Total--27</w:t>
      </w:r>
    </w:p>
    <w:p w14:paraId="291BC126"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p>
    <w:p w14:paraId="28CD9251"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403603">
        <w:rPr>
          <w:b/>
          <w:color w:val="auto"/>
          <w:szCs w:val="22"/>
        </w:rPr>
        <w:t>NAYS</w:t>
      </w:r>
    </w:p>
    <w:p w14:paraId="7172FA26"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03603">
        <w:rPr>
          <w:color w:val="auto"/>
          <w:szCs w:val="22"/>
        </w:rPr>
        <w:t>Allen</w:t>
      </w:r>
      <w:r w:rsidRPr="00403603">
        <w:rPr>
          <w:color w:val="auto"/>
          <w:szCs w:val="22"/>
        </w:rPr>
        <w:tab/>
        <w:t>Devine</w:t>
      </w:r>
      <w:r w:rsidRPr="00403603">
        <w:rPr>
          <w:color w:val="auto"/>
          <w:szCs w:val="22"/>
        </w:rPr>
        <w:tab/>
        <w:t>Harpootlian</w:t>
      </w:r>
    </w:p>
    <w:p w14:paraId="62F38401"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403603">
        <w:rPr>
          <w:color w:val="auto"/>
          <w:szCs w:val="22"/>
        </w:rPr>
        <w:t>Hutto</w:t>
      </w:r>
      <w:r w:rsidRPr="00403603">
        <w:rPr>
          <w:color w:val="auto"/>
          <w:szCs w:val="22"/>
        </w:rPr>
        <w:tab/>
        <w:t>Jackson</w:t>
      </w:r>
      <w:r w:rsidRPr="00403603">
        <w:rPr>
          <w:color w:val="auto"/>
          <w:szCs w:val="22"/>
        </w:rPr>
        <w:tab/>
      </w:r>
      <w:r w:rsidRPr="00403603">
        <w:rPr>
          <w:i/>
          <w:color w:val="auto"/>
          <w:szCs w:val="22"/>
        </w:rPr>
        <w:t>Johnson, Kevin</w:t>
      </w:r>
    </w:p>
    <w:p w14:paraId="331C1279"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03603">
        <w:rPr>
          <w:color w:val="auto"/>
          <w:szCs w:val="22"/>
        </w:rPr>
        <w:t>Malloy</w:t>
      </w:r>
      <w:r w:rsidRPr="00403603">
        <w:rPr>
          <w:color w:val="auto"/>
          <w:szCs w:val="22"/>
        </w:rPr>
        <w:tab/>
        <w:t>Matthews</w:t>
      </w:r>
      <w:r w:rsidRPr="00403603">
        <w:rPr>
          <w:color w:val="auto"/>
          <w:szCs w:val="22"/>
        </w:rPr>
        <w:tab/>
        <w:t>McElveen</w:t>
      </w:r>
    </w:p>
    <w:p w14:paraId="56FD8C50"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03603">
        <w:rPr>
          <w:color w:val="auto"/>
          <w:szCs w:val="22"/>
        </w:rPr>
        <w:t>McLeod</w:t>
      </w:r>
      <w:r w:rsidRPr="00403603">
        <w:rPr>
          <w:color w:val="auto"/>
          <w:szCs w:val="22"/>
        </w:rPr>
        <w:tab/>
        <w:t>Sabb</w:t>
      </w:r>
      <w:r w:rsidRPr="00403603">
        <w:rPr>
          <w:color w:val="auto"/>
          <w:szCs w:val="22"/>
        </w:rPr>
        <w:tab/>
        <w:t>Setzler</w:t>
      </w:r>
    </w:p>
    <w:p w14:paraId="57FCC987"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03603">
        <w:rPr>
          <w:color w:val="auto"/>
          <w:szCs w:val="22"/>
        </w:rPr>
        <w:t>Stephens</w:t>
      </w:r>
      <w:r w:rsidRPr="00403603">
        <w:rPr>
          <w:color w:val="auto"/>
          <w:szCs w:val="22"/>
        </w:rPr>
        <w:tab/>
        <w:t>Tedder</w:t>
      </w:r>
      <w:r w:rsidRPr="00403603">
        <w:rPr>
          <w:color w:val="auto"/>
          <w:szCs w:val="22"/>
        </w:rPr>
        <w:tab/>
        <w:t>Williams</w:t>
      </w:r>
    </w:p>
    <w:p w14:paraId="17CC3289"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0FBB7A3A"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403603">
        <w:rPr>
          <w:b/>
          <w:color w:val="auto"/>
          <w:szCs w:val="22"/>
        </w:rPr>
        <w:t>Total--15</w:t>
      </w:r>
    </w:p>
    <w:p w14:paraId="264CCF59" w14:textId="77777777" w:rsidR="00403603" w:rsidRPr="00403603" w:rsidRDefault="00403603" w:rsidP="00403603">
      <w:pPr>
        <w:rPr>
          <w:color w:val="auto"/>
          <w:szCs w:val="22"/>
        </w:rPr>
      </w:pPr>
    </w:p>
    <w:p w14:paraId="6BBB5FB9" w14:textId="77777777" w:rsidR="00403603" w:rsidRPr="00403603" w:rsidRDefault="00403603" w:rsidP="00403603">
      <w:pPr>
        <w:rPr>
          <w:color w:val="auto"/>
          <w:szCs w:val="22"/>
        </w:rPr>
      </w:pPr>
      <w:r w:rsidRPr="00403603">
        <w:rPr>
          <w:color w:val="auto"/>
          <w:szCs w:val="22"/>
        </w:rPr>
        <w:tab/>
        <w:t>The amendment was laid on the table.</w:t>
      </w:r>
    </w:p>
    <w:p w14:paraId="0E54269C" w14:textId="77777777" w:rsidR="00403603" w:rsidRPr="00403603" w:rsidRDefault="00403603" w:rsidP="00403603">
      <w:pPr>
        <w:rPr>
          <w:color w:val="auto"/>
          <w:szCs w:val="22"/>
        </w:rPr>
      </w:pPr>
    </w:p>
    <w:p w14:paraId="4D59DF73" w14:textId="77777777" w:rsidR="00403603" w:rsidRPr="00403603" w:rsidRDefault="00403603" w:rsidP="00403603">
      <w:pPr>
        <w:jc w:val="center"/>
        <w:rPr>
          <w:color w:val="auto"/>
          <w:szCs w:val="22"/>
        </w:rPr>
      </w:pPr>
      <w:r w:rsidRPr="00403603">
        <w:rPr>
          <w:b/>
          <w:color w:val="auto"/>
          <w:szCs w:val="22"/>
        </w:rPr>
        <w:t>Amendment No. 25</w:t>
      </w:r>
      <w:r w:rsidRPr="00403603">
        <w:rPr>
          <w:b/>
          <w:color w:val="auto"/>
          <w:szCs w:val="22"/>
        </w:rPr>
        <w:fldChar w:fldCharType="begin"/>
      </w:r>
      <w:r w:rsidRPr="00403603">
        <w:rPr>
          <w:color w:val="auto"/>
          <w:szCs w:val="22"/>
        </w:rPr>
        <w:instrText xml:space="preserve"> XE "Amendment No. 25" \b </w:instrText>
      </w:r>
      <w:r w:rsidRPr="00403603">
        <w:rPr>
          <w:b/>
          <w:color w:val="auto"/>
          <w:szCs w:val="22"/>
        </w:rPr>
        <w:fldChar w:fldCharType="end"/>
      </w:r>
    </w:p>
    <w:p w14:paraId="0BDE2223" w14:textId="77777777" w:rsidR="00403603" w:rsidRPr="00403603" w:rsidRDefault="00403603" w:rsidP="00403603">
      <w:pPr>
        <w:rPr>
          <w:snapToGrid w:val="0"/>
          <w:szCs w:val="22"/>
        </w:rPr>
      </w:pPr>
      <w:r w:rsidRPr="00403603">
        <w:rPr>
          <w:szCs w:val="22"/>
        </w:rPr>
        <w:tab/>
        <w:t>Senator CAMPSEN proposed the following amendment (SR-3594.KM0111S)</w:t>
      </w:r>
      <w:r w:rsidRPr="00403603">
        <w:rPr>
          <w:snapToGrid w:val="0"/>
          <w:szCs w:val="22"/>
        </w:rPr>
        <w:t>, which was tabled</w:t>
      </w:r>
      <w:r w:rsidRPr="00403603">
        <w:rPr>
          <w:szCs w:val="22"/>
        </w:rPr>
        <w:t>:</w:t>
      </w:r>
    </w:p>
    <w:p w14:paraId="63D046A5" w14:textId="77777777" w:rsidR="00403603" w:rsidRPr="00403603" w:rsidRDefault="00403603" w:rsidP="00403603">
      <w:pPr>
        <w:rPr>
          <w:color w:val="auto"/>
          <w:szCs w:val="22"/>
        </w:rPr>
      </w:pPr>
      <w:r w:rsidRPr="00403603">
        <w:rPr>
          <w:color w:val="auto"/>
          <w:szCs w:val="22"/>
        </w:rPr>
        <w:tab/>
        <w:t>Amend the bill, as and if amended, by striking SECTIONS 1, 2, 3, 4, 5, 6, 7, 8, 9, 10, 11, 12, 13, 14, and 15 and inserting:</w:t>
      </w:r>
    </w:p>
    <w:sdt>
      <w:sdtPr>
        <w:rPr>
          <w:rFonts w:eastAsia="Calibri"/>
          <w:color w:val="auto"/>
          <w:szCs w:val="22"/>
        </w:rPr>
        <w:alias w:val="Cannot be edited"/>
        <w:tag w:val="Cannot be edited"/>
        <w:id w:val="-638653487"/>
        <w:placeholder>
          <w:docPart w:val="815090C3A035435691435ACB676C2770"/>
        </w:placeholder>
      </w:sdtPr>
      <w:sdtEndPr/>
      <w:sdtContent>
        <w:p w14:paraId="48330F0B" w14:textId="77777777" w:rsidR="00403603" w:rsidRPr="00403603" w:rsidRDefault="00403603" w:rsidP="00403603">
          <w:pPr>
            <w:rPr>
              <w:rFonts w:eastAsia="Calibri"/>
              <w:color w:val="auto"/>
              <w:szCs w:val="22"/>
            </w:rPr>
          </w:pPr>
          <w:r w:rsidRPr="00403603">
            <w:rPr>
              <w:rFonts w:eastAsia="Calibri"/>
              <w:color w:val="auto"/>
              <w:szCs w:val="22"/>
            </w:rPr>
            <w:t>SECTION X.</w:t>
          </w:r>
          <w:r w:rsidRPr="00403603">
            <w:rPr>
              <w:rFonts w:eastAsia="Calibri"/>
              <w:color w:val="auto"/>
              <w:szCs w:val="22"/>
            </w:rPr>
            <w:tab/>
            <w:t>Section 23-31-205 of the S.C. Code is amended to read:</w:t>
          </w:r>
        </w:p>
        <w:p w14:paraId="69D4F06F" w14:textId="77777777" w:rsidR="00403603" w:rsidRPr="00403603" w:rsidRDefault="00403603" w:rsidP="00403603">
          <w:pPr>
            <w:rPr>
              <w:rFonts w:eastAsia="Calibri"/>
              <w:color w:val="auto"/>
              <w:szCs w:val="22"/>
            </w:rPr>
          </w:pPr>
          <w:r w:rsidRPr="00403603">
            <w:rPr>
              <w:rFonts w:eastAsia="Calibri"/>
              <w:color w:val="auto"/>
              <w:szCs w:val="22"/>
            </w:rPr>
            <w:tab/>
            <w:t>Section 23-31-205.</w:t>
          </w:r>
          <w:r w:rsidRPr="00403603">
            <w:rPr>
              <w:rFonts w:eastAsia="Calibri"/>
              <w:color w:val="auto"/>
              <w:szCs w:val="22"/>
            </w:rPr>
            <w:tab/>
            <w:t>This article may be cited as the “</w:t>
          </w:r>
          <w:r w:rsidRPr="00403603">
            <w:rPr>
              <w:rFonts w:eastAsia="Calibri"/>
              <w:strike/>
              <w:color w:val="auto"/>
              <w:szCs w:val="22"/>
            </w:rPr>
            <w:t>Law Abiding Citizens Self-Defense Act of 1996</w:t>
          </w:r>
          <w:r w:rsidRPr="00403603">
            <w:rPr>
              <w:rFonts w:eastAsia="Calibri"/>
              <w:color w:val="auto"/>
              <w:szCs w:val="22"/>
              <w:u w:val="single"/>
            </w:rPr>
            <w:t>Constitutional Carry Act</w:t>
          </w:r>
          <w:r w:rsidRPr="00403603">
            <w:rPr>
              <w:rFonts w:eastAsia="Calibri"/>
              <w:color w:val="auto"/>
              <w:szCs w:val="22"/>
            </w:rPr>
            <w:t xml:space="preserve">”. </w:t>
          </w:r>
        </w:p>
      </w:sdtContent>
    </w:sdt>
    <w:p w14:paraId="2918D18E" w14:textId="77777777" w:rsidR="00403603" w:rsidRPr="00403603" w:rsidRDefault="00403603" w:rsidP="00403603">
      <w:pPr>
        <w:rPr>
          <w:rFonts w:eastAsia="Calibri"/>
          <w:color w:val="auto"/>
          <w:szCs w:val="22"/>
        </w:rPr>
      </w:pPr>
      <w:r w:rsidRPr="00403603">
        <w:rPr>
          <w:rFonts w:eastAsia="Calibri"/>
          <w:color w:val="auto"/>
          <w:szCs w:val="22"/>
        </w:rPr>
        <w:t>Amend the bill further, by deleting SECTIONS 17, 18, 19, and 20.</w:t>
      </w:r>
    </w:p>
    <w:p w14:paraId="382BF866" w14:textId="77777777" w:rsidR="00403603" w:rsidRPr="00403603" w:rsidRDefault="00403603" w:rsidP="00403603">
      <w:pPr>
        <w:rPr>
          <w:color w:val="auto"/>
          <w:szCs w:val="22"/>
        </w:rPr>
      </w:pPr>
      <w:r w:rsidRPr="00403603">
        <w:rPr>
          <w:color w:val="auto"/>
          <w:szCs w:val="22"/>
        </w:rPr>
        <w:tab/>
        <w:t>Renumber sections to conform.</w:t>
      </w:r>
    </w:p>
    <w:p w14:paraId="09E5234C" w14:textId="77777777" w:rsidR="00403603" w:rsidRPr="00403603" w:rsidRDefault="00403603" w:rsidP="00403603">
      <w:pPr>
        <w:rPr>
          <w:color w:val="auto"/>
          <w:szCs w:val="22"/>
        </w:rPr>
      </w:pPr>
      <w:r w:rsidRPr="00403603">
        <w:rPr>
          <w:color w:val="auto"/>
          <w:szCs w:val="22"/>
        </w:rPr>
        <w:tab/>
        <w:t>Amend title to conform.</w:t>
      </w:r>
    </w:p>
    <w:p w14:paraId="3687BD9A" w14:textId="77777777" w:rsidR="00403603" w:rsidRPr="00403603" w:rsidRDefault="00403603" w:rsidP="00403603">
      <w:pPr>
        <w:rPr>
          <w:color w:val="auto"/>
          <w:szCs w:val="22"/>
        </w:rPr>
      </w:pPr>
    </w:p>
    <w:p w14:paraId="1081901E" w14:textId="77777777" w:rsidR="00403603" w:rsidRDefault="00403603" w:rsidP="00403603">
      <w:pPr>
        <w:rPr>
          <w:color w:val="auto"/>
          <w:szCs w:val="22"/>
        </w:rPr>
      </w:pPr>
      <w:r w:rsidRPr="00403603">
        <w:rPr>
          <w:color w:val="auto"/>
          <w:szCs w:val="22"/>
        </w:rPr>
        <w:tab/>
        <w:t>Senator CAMPSEN explained the amendment.</w:t>
      </w:r>
    </w:p>
    <w:p w14:paraId="3486E97A" w14:textId="77777777" w:rsidR="002276E4" w:rsidRPr="00403603" w:rsidRDefault="002276E4" w:rsidP="00403603">
      <w:pPr>
        <w:rPr>
          <w:color w:val="auto"/>
          <w:szCs w:val="22"/>
        </w:rPr>
      </w:pPr>
    </w:p>
    <w:p w14:paraId="55829A33" w14:textId="77777777" w:rsidR="00403603" w:rsidRPr="00403603" w:rsidRDefault="00403603" w:rsidP="00403603">
      <w:pPr>
        <w:rPr>
          <w:color w:val="auto"/>
          <w:szCs w:val="22"/>
        </w:rPr>
      </w:pPr>
      <w:r w:rsidRPr="00403603">
        <w:rPr>
          <w:color w:val="auto"/>
          <w:szCs w:val="22"/>
        </w:rPr>
        <w:tab/>
        <w:t>Senator MARTIN moved to lay the amendment on the table.</w:t>
      </w:r>
    </w:p>
    <w:p w14:paraId="0E62856D" w14:textId="77777777" w:rsidR="00403603" w:rsidRPr="00403603" w:rsidRDefault="00403603" w:rsidP="00403603">
      <w:pPr>
        <w:rPr>
          <w:color w:val="auto"/>
          <w:szCs w:val="22"/>
        </w:rPr>
      </w:pPr>
    </w:p>
    <w:p w14:paraId="74A5537A" w14:textId="77777777" w:rsidR="00403603" w:rsidRPr="00403603" w:rsidRDefault="00403603" w:rsidP="00403603">
      <w:pPr>
        <w:rPr>
          <w:color w:val="auto"/>
          <w:szCs w:val="22"/>
        </w:rPr>
      </w:pPr>
      <w:r w:rsidRPr="00403603">
        <w:rPr>
          <w:color w:val="auto"/>
          <w:szCs w:val="22"/>
        </w:rPr>
        <w:tab/>
        <w:t>The "ayes" and "nays" were demanded and taken, resulting as follows:</w:t>
      </w:r>
    </w:p>
    <w:p w14:paraId="058067F5" w14:textId="77777777" w:rsidR="00403603" w:rsidRPr="00403603" w:rsidRDefault="00403603" w:rsidP="00403603">
      <w:pPr>
        <w:jc w:val="center"/>
        <w:rPr>
          <w:b/>
          <w:color w:val="auto"/>
          <w:szCs w:val="22"/>
        </w:rPr>
      </w:pPr>
      <w:r w:rsidRPr="00403603">
        <w:rPr>
          <w:b/>
          <w:color w:val="auto"/>
          <w:szCs w:val="22"/>
        </w:rPr>
        <w:t>Ayes 24; Nays 19</w:t>
      </w:r>
    </w:p>
    <w:p w14:paraId="2A20E691" w14:textId="77777777" w:rsidR="00403603" w:rsidRPr="00403603" w:rsidRDefault="00403603" w:rsidP="00403603">
      <w:pPr>
        <w:rPr>
          <w:color w:val="auto"/>
          <w:szCs w:val="22"/>
        </w:rPr>
      </w:pPr>
    </w:p>
    <w:p w14:paraId="4B3A03DE"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403603">
        <w:rPr>
          <w:b/>
          <w:color w:val="auto"/>
          <w:szCs w:val="22"/>
        </w:rPr>
        <w:t>AYES</w:t>
      </w:r>
    </w:p>
    <w:p w14:paraId="0BB34886"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03603">
        <w:rPr>
          <w:color w:val="auto"/>
          <w:szCs w:val="22"/>
        </w:rPr>
        <w:t>Adams</w:t>
      </w:r>
      <w:r w:rsidRPr="00403603">
        <w:rPr>
          <w:color w:val="auto"/>
          <w:szCs w:val="22"/>
        </w:rPr>
        <w:tab/>
        <w:t>Alexander</w:t>
      </w:r>
      <w:r w:rsidRPr="00403603">
        <w:rPr>
          <w:color w:val="auto"/>
          <w:szCs w:val="22"/>
        </w:rPr>
        <w:tab/>
        <w:t>Bennett</w:t>
      </w:r>
    </w:p>
    <w:p w14:paraId="77F1ED3B"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03603">
        <w:rPr>
          <w:color w:val="auto"/>
          <w:szCs w:val="22"/>
        </w:rPr>
        <w:t>Cash</w:t>
      </w:r>
      <w:r w:rsidRPr="00403603">
        <w:rPr>
          <w:color w:val="auto"/>
          <w:szCs w:val="22"/>
        </w:rPr>
        <w:tab/>
        <w:t>Climer</w:t>
      </w:r>
      <w:r w:rsidRPr="00403603">
        <w:rPr>
          <w:color w:val="auto"/>
          <w:szCs w:val="22"/>
        </w:rPr>
        <w:tab/>
        <w:t>Corbin</w:t>
      </w:r>
    </w:p>
    <w:p w14:paraId="1726E540"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03603">
        <w:rPr>
          <w:color w:val="auto"/>
          <w:szCs w:val="22"/>
        </w:rPr>
        <w:t>Cromer</w:t>
      </w:r>
      <w:r w:rsidRPr="00403603">
        <w:rPr>
          <w:color w:val="auto"/>
          <w:szCs w:val="22"/>
        </w:rPr>
        <w:tab/>
        <w:t>Gambrell</w:t>
      </w:r>
      <w:r w:rsidRPr="00403603">
        <w:rPr>
          <w:color w:val="auto"/>
          <w:szCs w:val="22"/>
        </w:rPr>
        <w:tab/>
        <w:t>Garrett</w:t>
      </w:r>
    </w:p>
    <w:p w14:paraId="4A35829E"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03603">
        <w:rPr>
          <w:color w:val="auto"/>
          <w:szCs w:val="22"/>
        </w:rPr>
        <w:t>Grooms</w:t>
      </w:r>
      <w:r w:rsidRPr="00403603">
        <w:rPr>
          <w:color w:val="auto"/>
          <w:szCs w:val="22"/>
        </w:rPr>
        <w:tab/>
        <w:t>Gustafson</w:t>
      </w:r>
      <w:r w:rsidRPr="00403603">
        <w:rPr>
          <w:color w:val="auto"/>
          <w:szCs w:val="22"/>
        </w:rPr>
        <w:tab/>
        <w:t>Hembree</w:t>
      </w:r>
    </w:p>
    <w:p w14:paraId="01E0D459"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03603">
        <w:rPr>
          <w:i/>
          <w:color w:val="auto"/>
          <w:szCs w:val="22"/>
        </w:rPr>
        <w:t>Johnson, Michael</w:t>
      </w:r>
      <w:r w:rsidRPr="00403603">
        <w:rPr>
          <w:i/>
          <w:color w:val="auto"/>
          <w:szCs w:val="22"/>
        </w:rPr>
        <w:tab/>
      </w:r>
      <w:r w:rsidRPr="00403603">
        <w:rPr>
          <w:color w:val="auto"/>
          <w:szCs w:val="22"/>
        </w:rPr>
        <w:t>Kimbrell</w:t>
      </w:r>
      <w:r w:rsidRPr="00403603">
        <w:rPr>
          <w:color w:val="auto"/>
          <w:szCs w:val="22"/>
        </w:rPr>
        <w:tab/>
        <w:t>Loftis</w:t>
      </w:r>
    </w:p>
    <w:p w14:paraId="293F11DB"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03603">
        <w:rPr>
          <w:color w:val="auto"/>
          <w:szCs w:val="22"/>
        </w:rPr>
        <w:t>Martin</w:t>
      </w:r>
      <w:r w:rsidRPr="00403603">
        <w:rPr>
          <w:color w:val="auto"/>
          <w:szCs w:val="22"/>
        </w:rPr>
        <w:tab/>
        <w:t>Peeler</w:t>
      </w:r>
      <w:r w:rsidRPr="00403603">
        <w:rPr>
          <w:color w:val="auto"/>
          <w:szCs w:val="22"/>
        </w:rPr>
        <w:tab/>
        <w:t>Reichenbach</w:t>
      </w:r>
    </w:p>
    <w:p w14:paraId="739CC8E3"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03603">
        <w:rPr>
          <w:color w:val="auto"/>
          <w:szCs w:val="22"/>
        </w:rPr>
        <w:t>Rice</w:t>
      </w:r>
      <w:r w:rsidRPr="00403603">
        <w:rPr>
          <w:color w:val="auto"/>
          <w:szCs w:val="22"/>
        </w:rPr>
        <w:tab/>
        <w:t>Senn</w:t>
      </w:r>
      <w:r w:rsidRPr="00403603">
        <w:rPr>
          <w:color w:val="auto"/>
          <w:szCs w:val="22"/>
        </w:rPr>
        <w:tab/>
        <w:t>Shealy</w:t>
      </w:r>
    </w:p>
    <w:p w14:paraId="60D3A480"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03603">
        <w:rPr>
          <w:color w:val="auto"/>
          <w:szCs w:val="22"/>
        </w:rPr>
        <w:t>Turner</w:t>
      </w:r>
      <w:r w:rsidRPr="00403603">
        <w:rPr>
          <w:color w:val="auto"/>
          <w:szCs w:val="22"/>
        </w:rPr>
        <w:tab/>
        <w:t>Verdin</w:t>
      </w:r>
      <w:r w:rsidRPr="00403603">
        <w:rPr>
          <w:color w:val="auto"/>
          <w:szCs w:val="22"/>
        </w:rPr>
        <w:tab/>
        <w:t>Young</w:t>
      </w:r>
    </w:p>
    <w:p w14:paraId="325A9C0A"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592107CB"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403603">
        <w:rPr>
          <w:b/>
          <w:color w:val="auto"/>
          <w:szCs w:val="22"/>
        </w:rPr>
        <w:t>Total--24</w:t>
      </w:r>
    </w:p>
    <w:p w14:paraId="6334E09E" w14:textId="77777777" w:rsidR="00403603" w:rsidRPr="00403603" w:rsidRDefault="00403603" w:rsidP="00403603">
      <w:pPr>
        <w:rPr>
          <w:color w:val="auto"/>
          <w:szCs w:val="22"/>
        </w:rPr>
      </w:pPr>
    </w:p>
    <w:p w14:paraId="7E9A007C"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403603">
        <w:rPr>
          <w:b/>
          <w:color w:val="auto"/>
          <w:szCs w:val="22"/>
        </w:rPr>
        <w:t>NAYS</w:t>
      </w:r>
    </w:p>
    <w:p w14:paraId="7511953F"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03603">
        <w:rPr>
          <w:color w:val="auto"/>
          <w:szCs w:val="22"/>
        </w:rPr>
        <w:t>Allen</w:t>
      </w:r>
      <w:r w:rsidRPr="00403603">
        <w:rPr>
          <w:color w:val="auto"/>
          <w:szCs w:val="22"/>
        </w:rPr>
        <w:tab/>
        <w:t>Campsen</w:t>
      </w:r>
      <w:r w:rsidRPr="00403603">
        <w:rPr>
          <w:color w:val="auto"/>
          <w:szCs w:val="22"/>
        </w:rPr>
        <w:tab/>
        <w:t>Devine</w:t>
      </w:r>
    </w:p>
    <w:p w14:paraId="3E9789FF"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03603">
        <w:rPr>
          <w:color w:val="auto"/>
          <w:szCs w:val="22"/>
        </w:rPr>
        <w:t>Goldfinch</w:t>
      </w:r>
      <w:r w:rsidRPr="00403603">
        <w:rPr>
          <w:color w:val="auto"/>
          <w:szCs w:val="22"/>
        </w:rPr>
        <w:tab/>
        <w:t>Harpootlian</w:t>
      </w:r>
      <w:r w:rsidRPr="00403603">
        <w:rPr>
          <w:color w:val="auto"/>
          <w:szCs w:val="22"/>
        </w:rPr>
        <w:tab/>
        <w:t>Hutto</w:t>
      </w:r>
    </w:p>
    <w:p w14:paraId="5695DC12"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03603">
        <w:rPr>
          <w:color w:val="auto"/>
          <w:szCs w:val="22"/>
        </w:rPr>
        <w:t>Jackson</w:t>
      </w:r>
      <w:r w:rsidRPr="00403603">
        <w:rPr>
          <w:color w:val="auto"/>
          <w:szCs w:val="22"/>
        </w:rPr>
        <w:tab/>
      </w:r>
      <w:r w:rsidRPr="00403603">
        <w:rPr>
          <w:i/>
          <w:color w:val="auto"/>
          <w:szCs w:val="22"/>
        </w:rPr>
        <w:t>Johnson, Kevin</w:t>
      </w:r>
      <w:r w:rsidRPr="00403603">
        <w:rPr>
          <w:i/>
          <w:color w:val="auto"/>
          <w:szCs w:val="22"/>
        </w:rPr>
        <w:tab/>
      </w:r>
      <w:r w:rsidRPr="00403603">
        <w:rPr>
          <w:color w:val="auto"/>
          <w:szCs w:val="22"/>
        </w:rPr>
        <w:t>Malloy</w:t>
      </w:r>
    </w:p>
    <w:p w14:paraId="4E286F9C"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03603">
        <w:rPr>
          <w:color w:val="auto"/>
          <w:szCs w:val="22"/>
        </w:rPr>
        <w:t>Massey</w:t>
      </w:r>
      <w:r w:rsidRPr="00403603">
        <w:rPr>
          <w:color w:val="auto"/>
          <w:szCs w:val="22"/>
        </w:rPr>
        <w:tab/>
        <w:t>Matthews</w:t>
      </w:r>
      <w:r w:rsidRPr="00403603">
        <w:rPr>
          <w:color w:val="auto"/>
          <w:szCs w:val="22"/>
        </w:rPr>
        <w:tab/>
        <w:t>McElveen</w:t>
      </w:r>
    </w:p>
    <w:p w14:paraId="004EA20C"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03603">
        <w:rPr>
          <w:color w:val="auto"/>
          <w:szCs w:val="22"/>
        </w:rPr>
        <w:t>McLeod</w:t>
      </w:r>
      <w:r w:rsidRPr="00403603">
        <w:rPr>
          <w:color w:val="auto"/>
          <w:szCs w:val="22"/>
        </w:rPr>
        <w:tab/>
        <w:t>Rankin</w:t>
      </w:r>
      <w:r w:rsidRPr="00403603">
        <w:rPr>
          <w:color w:val="auto"/>
          <w:szCs w:val="22"/>
        </w:rPr>
        <w:tab/>
        <w:t>Sabb</w:t>
      </w:r>
    </w:p>
    <w:p w14:paraId="63AB48D3"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03603">
        <w:rPr>
          <w:color w:val="auto"/>
          <w:szCs w:val="22"/>
        </w:rPr>
        <w:t>Setzler</w:t>
      </w:r>
      <w:r w:rsidRPr="00403603">
        <w:rPr>
          <w:color w:val="auto"/>
          <w:szCs w:val="22"/>
        </w:rPr>
        <w:tab/>
        <w:t>Stephens</w:t>
      </w:r>
      <w:r w:rsidRPr="00403603">
        <w:rPr>
          <w:color w:val="auto"/>
          <w:szCs w:val="22"/>
        </w:rPr>
        <w:tab/>
        <w:t>Tedder</w:t>
      </w:r>
    </w:p>
    <w:p w14:paraId="3D15B5C6"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03603">
        <w:rPr>
          <w:color w:val="auto"/>
          <w:szCs w:val="22"/>
        </w:rPr>
        <w:t>Williams</w:t>
      </w:r>
    </w:p>
    <w:p w14:paraId="04EB3D1B"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4F93F5EC"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403603">
        <w:rPr>
          <w:b/>
          <w:color w:val="auto"/>
          <w:szCs w:val="22"/>
        </w:rPr>
        <w:t>Total--19</w:t>
      </w:r>
    </w:p>
    <w:p w14:paraId="7A4E32A7" w14:textId="77777777" w:rsidR="00403603" w:rsidRPr="00403603" w:rsidRDefault="00403603" w:rsidP="00403603">
      <w:pPr>
        <w:rPr>
          <w:color w:val="auto"/>
          <w:szCs w:val="22"/>
        </w:rPr>
      </w:pPr>
    </w:p>
    <w:p w14:paraId="24FA1B4B" w14:textId="77777777" w:rsidR="00403603" w:rsidRPr="00403603" w:rsidRDefault="00403603" w:rsidP="00403603">
      <w:pPr>
        <w:rPr>
          <w:color w:val="auto"/>
          <w:szCs w:val="22"/>
        </w:rPr>
      </w:pPr>
      <w:r w:rsidRPr="00403603">
        <w:rPr>
          <w:color w:val="auto"/>
          <w:szCs w:val="22"/>
        </w:rPr>
        <w:tab/>
        <w:t>The amendment was laid on the table.</w:t>
      </w:r>
    </w:p>
    <w:p w14:paraId="29F5D202" w14:textId="77777777" w:rsidR="00403603" w:rsidRPr="00403603" w:rsidRDefault="00403603" w:rsidP="00403603">
      <w:pPr>
        <w:rPr>
          <w:color w:val="auto"/>
          <w:szCs w:val="22"/>
        </w:rPr>
      </w:pPr>
    </w:p>
    <w:p w14:paraId="56864E53" w14:textId="77777777" w:rsidR="00403603" w:rsidRPr="00403603" w:rsidRDefault="00403603" w:rsidP="00403603">
      <w:pPr>
        <w:jc w:val="center"/>
        <w:rPr>
          <w:color w:val="auto"/>
          <w:szCs w:val="22"/>
        </w:rPr>
      </w:pPr>
      <w:r w:rsidRPr="00403603">
        <w:rPr>
          <w:b/>
          <w:color w:val="auto"/>
          <w:szCs w:val="22"/>
        </w:rPr>
        <w:t>Amendment No. 26</w:t>
      </w:r>
      <w:r w:rsidRPr="00403603">
        <w:rPr>
          <w:b/>
          <w:color w:val="auto"/>
          <w:szCs w:val="22"/>
        </w:rPr>
        <w:fldChar w:fldCharType="begin"/>
      </w:r>
      <w:r w:rsidRPr="00403603">
        <w:rPr>
          <w:color w:val="auto"/>
          <w:szCs w:val="22"/>
        </w:rPr>
        <w:instrText xml:space="preserve"> XE "Amendment No. 26" \b </w:instrText>
      </w:r>
      <w:r w:rsidRPr="00403603">
        <w:rPr>
          <w:b/>
          <w:color w:val="auto"/>
          <w:szCs w:val="22"/>
        </w:rPr>
        <w:fldChar w:fldCharType="end"/>
      </w:r>
    </w:p>
    <w:p w14:paraId="79779772" w14:textId="77777777" w:rsidR="00403603" w:rsidRPr="00403603" w:rsidRDefault="00403603" w:rsidP="00403603">
      <w:pPr>
        <w:tabs>
          <w:tab w:val="right" w:pos="8640"/>
        </w:tabs>
        <w:rPr>
          <w:szCs w:val="22"/>
        </w:rPr>
      </w:pPr>
      <w:r w:rsidRPr="00403603">
        <w:rPr>
          <w:szCs w:val="22"/>
        </w:rPr>
        <w:tab/>
        <w:t>Senators SETZLER and CROMER proposed the following amendment (SR-3594.KM0148S), which was adopted:</w:t>
      </w:r>
    </w:p>
    <w:p w14:paraId="7BF9F3AF" w14:textId="77777777" w:rsidR="00403603" w:rsidRPr="00403603" w:rsidRDefault="00403603" w:rsidP="00403603">
      <w:pPr>
        <w:rPr>
          <w:color w:val="auto"/>
          <w:szCs w:val="22"/>
        </w:rPr>
      </w:pPr>
      <w:r w:rsidRPr="00403603">
        <w:rPr>
          <w:color w:val="auto"/>
          <w:szCs w:val="22"/>
        </w:rPr>
        <w:tab/>
        <w:t>Amend the bill, as and if amended, SECTION 3, by striking Section 16-23-20</w:t>
      </w:r>
      <w:r w:rsidRPr="00403603">
        <w:rPr>
          <w:color w:val="auto"/>
          <w:szCs w:val="22"/>
          <w:u w:val="single"/>
        </w:rPr>
        <w:t>(9)</w:t>
      </w:r>
      <w:r w:rsidRPr="00403603">
        <w:rPr>
          <w:color w:val="auto"/>
          <w:szCs w:val="22"/>
        </w:rPr>
        <w:t xml:space="preserve"> and inserting:</w:t>
      </w:r>
    </w:p>
    <w:sdt>
      <w:sdtPr>
        <w:rPr>
          <w:rFonts w:eastAsia="Calibri"/>
          <w:color w:val="auto"/>
          <w:szCs w:val="22"/>
          <w:u w:val="single"/>
        </w:rPr>
        <w:alias w:val="Cannot be edited"/>
        <w:tag w:val="Cannot be edited"/>
        <w:id w:val="366259198"/>
        <w:placeholder>
          <w:docPart w:val="4AACB68BEDAB4E94903FE033B48C6C97"/>
        </w:placeholder>
      </w:sdtPr>
      <w:sdtEndPr/>
      <w:sdtContent>
        <w:p w14:paraId="3F0689C5" w14:textId="77777777" w:rsidR="00403603" w:rsidRPr="00403603" w:rsidRDefault="00403603" w:rsidP="00403603">
          <w:pPr>
            <w:rPr>
              <w:rFonts w:eastAsia="Calibri"/>
              <w:color w:val="auto"/>
              <w:szCs w:val="22"/>
              <w:u w:val="single"/>
            </w:rPr>
          </w:pPr>
          <w:r w:rsidRPr="00403603">
            <w:rPr>
              <w:rFonts w:eastAsia="Calibri"/>
              <w:color w:val="auto"/>
              <w:szCs w:val="22"/>
              <w:u w:val="single"/>
            </w:rPr>
            <w:tab/>
          </w:r>
          <w:r w:rsidRPr="00403603">
            <w:rPr>
              <w:rFonts w:eastAsia="Calibri"/>
              <w:color w:val="auto"/>
              <w:szCs w:val="22"/>
              <w:u w:val="single"/>
            </w:rPr>
            <w:tab/>
            <w:t>(9) hospital, medical clinic, doctor’s office, or any other facility where medical services or procedures are performed, unless expressly authorized by the employer;</w:t>
          </w:r>
        </w:p>
      </w:sdtContent>
    </w:sdt>
    <w:p w14:paraId="78E01484" w14:textId="77777777" w:rsidR="00403603" w:rsidRPr="00403603" w:rsidRDefault="00403603" w:rsidP="00403603">
      <w:pPr>
        <w:rPr>
          <w:color w:val="auto"/>
          <w:szCs w:val="22"/>
        </w:rPr>
      </w:pPr>
      <w:r w:rsidRPr="00403603">
        <w:rPr>
          <w:color w:val="auto"/>
          <w:szCs w:val="22"/>
        </w:rPr>
        <w:tab/>
        <w:t>Renumber sections to conform.</w:t>
      </w:r>
    </w:p>
    <w:p w14:paraId="478016DF" w14:textId="77777777" w:rsidR="00403603" w:rsidRPr="00403603" w:rsidRDefault="00403603" w:rsidP="00403603">
      <w:pPr>
        <w:rPr>
          <w:color w:val="auto"/>
          <w:szCs w:val="22"/>
        </w:rPr>
      </w:pPr>
      <w:r w:rsidRPr="00403603">
        <w:rPr>
          <w:color w:val="auto"/>
          <w:szCs w:val="22"/>
        </w:rPr>
        <w:tab/>
        <w:t>Amend title to conform.</w:t>
      </w:r>
    </w:p>
    <w:p w14:paraId="17FA39DD" w14:textId="77777777" w:rsidR="00403603" w:rsidRPr="00403603" w:rsidRDefault="00403603" w:rsidP="00403603">
      <w:pPr>
        <w:rPr>
          <w:color w:val="auto"/>
          <w:szCs w:val="22"/>
        </w:rPr>
      </w:pPr>
    </w:p>
    <w:p w14:paraId="758A8662" w14:textId="77777777" w:rsidR="00403603" w:rsidRPr="00403603" w:rsidRDefault="00403603" w:rsidP="00403603">
      <w:pPr>
        <w:rPr>
          <w:color w:val="auto"/>
          <w:szCs w:val="22"/>
        </w:rPr>
      </w:pPr>
      <w:r w:rsidRPr="00403603">
        <w:rPr>
          <w:color w:val="auto"/>
          <w:szCs w:val="22"/>
        </w:rPr>
        <w:tab/>
        <w:t>Senator SETZLER explained the amendment.</w:t>
      </w:r>
    </w:p>
    <w:p w14:paraId="5E525928" w14:textId="77777777" w:rsidR="00403603" w:rsidRPr="00403603" w:rsidRDefault="00403603" w:rsidP="00403603">
      <w:pPr>
        <w:rPr>
          <w:color w:val="auto"/>
          <w:szCs w:val="22"/>
        </w:rPr>
      </w:pPr>
    </w:p>
    <w:p w14:paraId="1833419B" w14:textId="77777777" w:rsidR="00403603" w:rsidRPr="00403603" w:rsidRDefault="00403603" w:rsidP="00403603">
      <w:pPr>
        <w:rPr>
          <w:color w:val="auto"/>
          <w:szCs w:val="22"/>
        </w:rPr>
      </w:pPr>
      <w:r w:rsidRPr="00403603">
        <w:rPr>
          <w:color w:val="auto"/>
          <w:szCs w:val="22"/>
        </w:rPr>
        <w:tab/>
        <w:t>The amendment was adopted.</w:t>
      </w:r>
    </w:p>
    <w:p w14:paraId="01688445" w14:textId="77777777" w:rsidR="00403603" w:rsidRPr="00403603" w:rsidRDefault="00403603" w:rsidP="00403603">
      <w:pPr>
        <w:rPr>
          <w:color w:val="auto"/>
          <w:szCs w:val="22"/>
        </w:rPr>
      </w:pPr>
    </w:p>
    <w:p w14:paraId="21A6FDF2" w14:textId="77777777" w:rsidR="00403603" w:rsidRPr="00403603" w:rsidRDefault="00403603" w:rsidP="00403603">
      <w:pPr>
        <w:jc w:val="center"/>
        <w:rPr>
          <w:color w:val="auto"/>
          <w:szCs w:val="22"/>
        </w:rPr>
      </w:pPr>
      <w:r w:rsidRPr="00403603">
        <w:rPr>
          <w:b/>
          <w:color w:val="auto"/>
          <w:szCs w:val="22"/>
        </w:rPr>
        <w:t>Amendment No. 4</w:t>
      </w:r>
    </w:p>
    <w:p w14:paraId="1E68ED35" w14:textId="77777777" w:rsidR="00403603" w:rsidRPr="00403603" w:rsidRDefault="00403603" w:rsidP="00403603">
      <w:pPr>
        <w:tabs>
          <w:tab w:val="right" w:pos="8640"/>
        </w:tabs>
        <w:rPr>
          <w:szCs w:val="22"/>
        </w:rPr>
      </w:pPr>
      <w:r w:rsidRPr="00403603">
        <w:rPr>
          <w:szCs w:val="22"/>
        </w:rPr>
        <w:tab/>
        <w:t>Senator GOLDFINCH proposed the following amendment (SR-3594.JG0107S), which was withdrawn:</w:t>
      </w:r>
    </w:p>
    <w:p w14:paraId="3A60C363" w14:textId="77777777" w:rsidR="00403603" w:rsidRPr="00403603" w:rsidRDefault="00403603" w:rsidP="00403603">
      <w:pPr>
        <w:rPr>
          <w:color w:val="auto"/>
          <w:szCs w:val="22"/>
        </w:rPr>
      </w:pPr>
      <w:r w:rsidRPr="00403603">
        <w:rPr>
          <w:color w:val="auto"/>
          <w:szCs w:val="22"/>
        </w:rPr>
        <w:tab/>
        <w:t>Amend the bill, as and if amended, SECTION 10, by striking Section 23-31-220</w:t>
      </w:r>
      <w:r w:rsidRPr="00403603">
        <w:rPr>
          <w:strike/>
          <w:color w:val="auto"/>
          <w:szCs w:val="22"/>
        </w:rPr>
        <w:t>(A)</w:t>
      </w:r>
      <w:r w:rsidRPr="00403603">
        <w:rPr>
          <w:color w:val="auto"/>
          <w:szCs w:val="22"/>
        </w:rPr>
        <w:t>(1) and inserting:</w:t>
      </w:r>
    </w:p>
    <w:sdt>
      <w:sdtPr>
        <w:rPr>
          <w:rFonts w:eastAsia="Calibri"/>
          <w:color w:val="auto"/>
          <w:szCs w:val="22"/>
        </w:rPr>
        <w:alias w:val="Cannot be edited"/>
        <w:tag w:val="Cannot be edited"/>
        <w:id w:val="-669333913"/>
        <w:placeholder>
          <w:docPart w:val="8D42BC6B5BCB4EEBB449AA906E8B5225"/>
        </w:placeholder>
      </w:sdtPr>
      <w:sdtEndPr/>
      <w:sdtContent>
        <w:p w14:paraId="2D3486D8" w14:textId="77777777" w:rsidR="00403603" w:rsidRPr="00403603" w:rsidRDefault="00403603" w:rsidP="00403603">
          <w:pPr>
            <w:rPr>
              <w:rFonts w:eastAsia="Calibri"/>
              <w:color w:val="auto"/>
              <w:szCs w:val="22"/>
            </w:rPr>
          </w:pPr>
          <w:r w:rsidRPr="00403603">
            <w:rPr>
              <w:rFonts w:eastAsia="Calibri"/>
              <w:color w:val="auto"/>
              <w:szCs w:val="22"/>
            </w:rPr>
            <w:tab/>
            <w:t>(A) Nothing contained in this article shall in any way be construed to limit, diminish, or otherwise infringe upon:</w:t>
          </w:r>
        </w:p>
        <w:p w14:paraId="5325CE68" w14:textId="77777777" w:rsidR="00403603" w:rsidRPr="00403603" w:rsidRDefault="00403603" w:rsidP="00403603">
          <w:pPr>
            <w:rPr>
              <w:rFonts w:eastAsia="Calibri"/>
              <w:color w:val="auto"/>
              <w:szCs w:val="22"/>
              <w:u w:val="single"/>
            </w:rPr>
          </w:pPr>
          <w:r w:rsidRPr="00403603">
            <w:rPr>
              <w:rFonts w:eastAsia="Calibri"/>
              <w:color w:val="auto"/>
              <w:szCs w:val="22"/>
            </w:rPr>
            <w:tab/>
          </w:r>
          <w:r w:rsidRPr="00403603">
            <w:rPr>
              <w:rFonts w:eastAsia="Calibri"/>
              <w:color w:val="auto"/>
              <w:szCs w:val="22"/>
            </w:rPr>
            <w:tab/>
            <w:t xml:space="preserve">(1) the right of a </w:t>
          </w:r>
          <w:r w:rsidRPr="00403603">
            <w:rPr>
              <w:rFonts w:eastAsia="Calibri"/>
              <w:strike/>
              <w:color w:val="auto"/>
              <w:szCs w:val="22"/>
            </w:rPr>
            <w:t xml:space="preserve">public or private employer </w:t>
          </w:r>
          <w:r w:rsidRPr="00403603">
            <w:rPr>
              <w:rFonts w:eastAsia="Calibri"/>
              <w:color w:val="auto"/>
              <w:szCs w:val="22"/>
              <w:u w:val="single"/>
            </w:rPr>
            <w:t xml:space="preserve">public accommodations business </w:t>
          </w:r>
          <w:r w:rsidRPr="00403603">
            <w:rPr>
              <w:rFonts w:eastAsia="Calibri"/>
              <w:color w:val="auto"/>
              <w:szCs w:val="22"/>
            </w:rPr>
            <w:t>to prohibit a person who</w:t>
          </w:r>
          <w:r w:rsidRPr="00403603">
            <w:rPr>
              <w:rFonts w:eastAsia="Calibri"/>
              <w:color w:val="auto"/>
              <w:szCs w:val="22"/>
              <w:u w:val="single"/>
            </w:rPr>
            <w:t xml:space="preserve"> does not hold a valid concealed weapon permit and</w:t>
          </w:r>
          <w:r w:rsidRPr="00403603">
            <w:rPr>
              <w:rFonts w:eastAsia="Calibri"/>
              <w:color w:val="auto"/>
              <w:szCs w:val="22"/>
            </w:rPr>
            <w:t xml:space="preserve"> is</w:t>
          </w:r>
          <w:r w:rsidRPr="00403603">
            <w:rPr>
              <w:rFonts w:eastAsia="Calibri"/>
              <w:strike/>
              <w:color w:val="auto"/>
              <w:szCs w:val="22"/>
            </w:rPr>
            <w:t xml:space="preserve"> licensed under this article</w:t>
          </w:r>
          <w:r w:rsidRPr="00403603">
            <w:rPr>
              <w:rFonts w:eastAsia="Calibri"/>
              <w:color w:val="auto"/>
              <w:szCs w:val="22"/>
            </w:rPr>
            <w:t xml:space="preserve"> </w:t>
          </w:r>
          <w:r w:rsidRPr="00403603">
            <w:rPr>
              <w:rFonts w:eastAsia="Calibri"/>
              <w:color w:val="auto"/>
              <w:szCs w:val="22"/>
              <w:u w:val="single"/>
            </w:rPr>
            <w:t xml:space="preserve">otherwise not prohibited by law from possessing a handgun </w:t>
          </w:r>
          <w:r w:rsidRPr="00403603">
            <w:rPr>
              <w:rFonts w:eastAsia="Calibri"/>
              <w:color w:val="auto"/>
              <w:szCs w:val="22"/>
            </w:rPr>
            <w:t>from carrying a concealable weapon, whether concealed or openly carried, upon the premises of the business or</w:t>
          </w:r>
          <w:r w:rsidRPr="00403603">
            <w:rPr>
              <w:rFonts w:eastAsia="Calibri"/>
              <w:strike/>
              <w:color w:val="auto"/>
              <w:szCs w:val="22"/>
            </w:rPr>
            <w:t xml:space="preserve"> work place</w:t>
          </w:r>
          <w:r w:rsidRPr="00403603">
            <w:rPr>
              <w:rFonts w:eastAsia="Calibri"/>
              <w:color w:val="auto"/>
              <w:szCs w:val="22"/>
              <w:u w:val="single"/>
            </w:rPr>
            <w:t xml:space="preserve"> workplace</w:t>
          </w:r>
          <w:r w:rsidRPr="00403603">
            <w:rPr>
              <w:rFonts w:eastAsia="Calibri"/>
              <w:color w:val="auto"/>
              <w:szCs w:val="22"/>
            </w:rPr>
            <w:t xml:space="preserve"> or while using any machinery, vehicle, or equipment owned or operated by the business;</w:t>
          </w:r>
          <w:r w:rsidRPr="00403603">
            <w:rPr>
              <w:rFonts w:eastAsia="Calibri"/>
              <w:color w:val="auto"/>
              <w:szCs w:val="22"/>
              <w:u w:val="single"/>
            </w:rPr>
            <w:t xml:space="preserve"> or</w:t>
          </w:r>
        </w:p>
      </w:sdtContent>
    </w:sdt>
    <w:p w14:paraId="6C6C3FA0" w14:textId="77777777" w:rsidR="00403603" w:rsidRPr="00403603" w:rsidRDefault="00403603" w:rsidP="00403603">
      <w:pPr>
        <w:rPr>
          <w:color w:val="auto"/>
          <w:szCs w:val="22"/>
        </w:rPr>
      </w:pPr>
      <w:r w:rsidRPr="00403603">
        <w:rPr>
          <w:color w:val="auto"/>
          <w:szCs w:val="22"/>
          <w:u w:val="single"/>
        </w:rPr>
        <w:tab/>
        <w:t>Amend</w:t>
      </w:r>
      <w:r w:rsidRPr="00403603">
        <w:rPr>
          <w:color w:val="auto"/>
          <w:szCs w:val="22"/>
        </w:rPr>
        <w:t xml:space="preserve"> the bill further, SECTION 10, by striking Section 23-31-220(B) and inserting:</w:t>
      </w:r>
    </w:p>
    <w:sdt>
      <w:sdtPr>
        <w:rPr>
          <w:rFonts w:eastAsia="Calibri"/>
          <w:color w:val="auto"/>
          <w:szCs w:val="22"/>
        </w:rPr>
        <w:alias w:val="Cannot be edited"/>
        <w:tag w:val="Cannot be edited"/>
        <w:id w:val="1392234452"/>
        <w:placeholder>
          <w:docPart w:val="8D42BC6B5BCB4EEBB449AA906E8B5225"/>
        </w:placeholder>
      </w:sdtPr>
      <w:sdtEndPr/>
      <w:sdtContent>
        <w:p w14:paraId="0FD1C0C8" w14:textId="77777777" w:rsidR="00403603" w:rsidRPr="00403603" w:rsidRDefault="00403603" w:rsidP="00403603">
          <w:pPr>
            <w:rPr>
              <w:rFonts w:eastAsia="Calibri"/>
              <w:color w:val="auto"/>
              <w:szCs w:val="22"/>
            </w:rPr>
          </w:pPr>
          <w:r w:rsidRPr="00403603">
            <w:rPr>
              <w:rFonts w:eastAsia="Calibri"/>
              <w:color w:val="auto"/>
              <w:szCs w:val="22"/>
            </w:rPr>
            <w:tab/>
            <w:t>(B) The posting by the employer, owner, or person in legal possession or control of a sign stating “NO CONCEALABLE WEAPONS ALLOWED</w:t>
          </w:r>
          <w:r w:rsidRPr="00403603">
            <w:rPr>
              <w:rFonts w:eastAsia="Calibri"/>
              <w:color w:val="auto"/>
              <w:szCs w:val="22"/>
              <w:u w:val="single"/>
            </w:rPr>
            <w:t xml:space="preserve"> UNLESS POSSESSED BY A PERSON WITH A VALID CWP</w:t>
          </w:r>
          <w:r w:rsidRPr="00403603">
            <w:rPr>
              <w:rFonts w:eastAsia="Calibri"/>
              <w:color w:val="auto"/>
              <w:szCs w:val="22"/>
            </w:rPr>
            <w:t>” shall constitute notice to a person</w:t>
          </w:r>
          <w:r w:rsidRPr="00403603">
            <w:rPr>
              <w:rFonts w:eastAsia="Calibri"/>
              <w:strike/>
              <w:color w:val="auto"/>
              <w:szCs w:val="22"/>
            </w:rPr>
            <w:t xml:space="preserve"> holding a permit issued pursuant to this article</w:t>
          </w:r>
          <w:r w:rsidRPr="00403603">
            <w:rPr>
              <w:rFonts w:eastAsia="Calibri"/>
              <w:color w:val="auto"/>
              <w:szCs w:val="22"/>
            </w:rPr>
            <w:t xml:space="preserve"> that the employer, owner, or person in legal possession or control requests that concealable weapons, whether concealed or openly carried, not be brought upon the premises or into the </w:t>
          </w:r>
          <w:r w:rsidRPr="00403603">
            <w:rPr>
              <w:rFonts w:eastAsia="Calibri"/>
              <w:strike/>
              <w:color w:val="auto"/>
              <w:szCs w:val="22"/>
            </w:rPr>
            <w:t>work place</w:t>
          </w:r>
          <w:r w:rsidRPr="00403603">
            <w:rPr>
              <w:rFonts w:eastAsia="Calibri"/>
              <w:color w:val="auto"/>
              <w:szCs w:val="22"/>
              <w:u w:val="single"/>
            </w:rPr>
            <w:t>workplace</w:t>
          </w:r>
          <w:r w:rsidRPr="00403603">
            <w:rPr>
              <w:rFonts w:eastAsia="Calibri"/>
              <w:color w:val="auto"/>
              <w:szCs w:val="22"/>
            </w:rPr>
            <w:t xml:space="preserve">.  A person who </w:t>
          </w:r>
          <w:r w:rsidRPr="00403603">
            <w:rPr>
              <w:rFonts w:eastAsia="Calibri"/>
              <w:color w:val="auto"/>
              <w:szCs w:val="22"/>
              <w:u w:val="single"/>
            </w:rPr>
            <w:t xml:space="preserve">knowingly </w:t>
          </w:r>
          <w:r w:rsidRPr="00403603">
            <w:rPr>
              <w:rFonts w:eastAsia="Calibri"/>
              <w:color w:val="auto"/>
              <w:szCs w:val="22"/>
            </w:rPr>
            <w:t>brings a concealable weapon, whether concealed or openly carried, onto the premises or</w:t>
          </w:r>
          <w:r w:rsidRPr="00403603">
            <w:rPr>
              <w:rFonts w:eastAsia="Calibri"/>
              <w:strike/>
              <w:color w:val="auto"/>
              <w:szCs w:val="22"/>
            </w:rPr>
            <w:t xml:space="preserve"> work place</w:t>
          </w:r>
          <w:r w:rsidRPr="00403603">
            <w:rPr>
              <w:rFonts w:eastAsia="Calibri"/>
              <w:color w:val="auto"/>
              <w:szCs w:val="22"/>
              <w:u w:val="single"/>
            </w:rPr>
            <w:t xml:space="preserve"> workplace</w:t>
          </w:r>
          <w:r w:rsidRPr="00403603">
            <w:rPr>
              <w:rFonts w:eastAsia="Calibri"/>
              <w:color w:val="auto"/>
              <w:szCs w:val="22"/>
            </w:rPr>
            <w:t xml:space="preserve"> in violation of the provisions of this paragraph may be charged with a violation of Section 16</w:t>
          </w:r>
          <w:r w:rsidRPr="00403603">
            <w:rPr>
              <w:rFonts w:eastAsia="Calibri"/>
              <w:color w:val="auto"/>
              <w:szCs w:val="22"/>
            </w:rPr>
            <w:noBreakHyphen/>
            <w:t>11</w:t>
          </w:r>
          <w:r w:rsidRPr="00403603">
            <w:rPr>
              <w:rFonts w:eastAsia="Calibri"/>
              <w:color w:val="auto"/>
              <w:szCs w:val="22"/>
            </w:rPr>
            <w:noBreakHyphen/>
            <w:t>620.  In addition to the penalties provided in Section 16</w:t>
          </w:r>
          <w:r w:rsidRPr="00403603">
            <w:rPr>
              <w:rFonts w:eastAsia="Calibri"/>
              <w:color w:val="auto"/>
              <w:szCs w:val="22"/>
            </w:rPr>
            <w:noBreakHyphen/>
            <w:t>11</w:t>
          </w:r>
          <w:r w:rsidRPr="00403603">
            <w:rPr>
              <w:rFonts w:eastAsia="Calibri"/>
              <w:color w:val="auto"/>
              <w:szCs w:val="22"/>
            </w:rPr>
            <w:noBreakHyphen/>
            <w:t>620, a person convicted of a second or subsequent violation of the provisions of this paragraph must have his permit revoked for a period of one year.  The prohibition contained in this section does not apply to persons specified in Section 16</w:t>
          </w:r>
          <w:r w:rsidRPr="00403603">
            <w:rPr>
              <w:rFonts w:eastAsia="Calibri"/>
              <w:color w:val="auto"/>
              <w:szCs w:val="22"/>
            </w:rPr>
            <w:noBreakHyphen/>
            <w:t>23</w:t>
          </w:r>
          <w:r w:rsidRPr="00403603">
            <w:rPr>
              <w:rFonts w:eastAsia="Calibri"/>
              <w:color w:val="auto"/>
              <w:szCs w:val="22"/>
            </w:rPr>
            <w:noBreakHyphen/>
            <w:t>20</w:t>
          </w:r>
          <w:r w:rsidRPr="00403603">
            <w:rPr>
              <w:rFonts w:eastAsia="Calibri"/>
              <w:strike/>
              <w:color w:val="auto"/>
              <w:szCs w:val="22"/>
            </w:rPr>
            <w:t xml:space="preserve">, item </w:t>
          </w:r>
          <w:r w:rsidRPr="00403603">
            <w:rPr>
              <w:rFonts w:eastAsia="Calibri"/>
              <w:color w:val="auto"/>
              <w:szCs w:val="22"/>
              <w:u w:val="single"/>
            </w:rPr>
            <w:t>(B)</w:t>
          </w:r>
          <w:r w:rsidRPr="00403603">
            <w:rPr>
              <w:rFonts w:eastAsia="Calibri"/>
              <w:color w:val="auto"/>
              <w:szCs w:val="22"/>
            </w:rPr>
            <w:t>(1).</w:t>
          </w:r>
        </w:p>
      </w:sdtContent>
    </w:sdt>
    <w:p w14:paraId="7CDD829B" w14:textId="77777777" w:rsidR="00403603" w:rsidRPr="00403603" w:rsidRDefault="00403603" w:rsidP="00403603">
      <w:pPr>
        <w:rPr>
          <w:color w:val="auto"/>
          <w:szCs w:val="22"/>
        </w:rPr>
      </w:pPr>
      <w:r w:rsidRPr="00403603">
        <w:rPr>
          <w:color w:val="auto"/>
          <w:szCs w:val="22"/>
        </w:rPr>
        <w:tab/>
        <w:t>Amend the bill further, by adding an appropriately numbered SECTION to read:</w:t>
      </w:r>
    </w:p>
    <w:sdt>
      <w:sdtPr>
        <w:rPr>
          <w:rFonts w:eastAsia="Calibri"/>
          <w:color w:val="auto"/>
          <w:szCs w:val="22"/>
        </w:rPr>
        <w:alias w:val="Cannot be edited"/>
        <w:tag w:val="Cannot be edited"/>
        <w:id w:val="-1758748280"/>
        <w:placeholder>
          <w:docPart w:val="8D42BC6B5BCB4EEBB449AA906E8B5225"/>
        </w:placeholder>
      </w:sdtPr>
      <w:sdtEndPr/>
      <w:sdtContent>
        <w:p w14:paraId="58E87F39" w14:textId="77777777" w:rsidR="00403603" w:rsidRPr="00403603" w:rsidRDefault="00403603" w:rsidP="00403603">
          <w:pPr>
            <w:rPr>
              <w:rFonts w:eastAsia="Calibri"/>
              <w:color w:val="auto"/>
              <w:szCs w:val="22"/>
            </w:rPr>
          </w:pPr>
          <w:r w:rsidRPr="00403603">
            <w:rPr>
              <w:rFonts w:eastAsia="Calibri"/>
              <w:color w:val="auto"/>
              <w:szCs w:val="22"/>
            </w:rPr>
            <w:t>SECTION X.</w:t>
          </w:r>
          <w:r w:rsidRPr="00403603">
            <w:rPr>
              <w:rFonts w:eastAsia="Calibri"/>
              <w:color w:val="auto"/>
              <w:szCs w:val="22"/>
            </w:rPr>
            <w:tab/>
            <w:t xml:space="preserve"> SLED shall promulgate regulations requiring the course and qualifications for concealed weapon permits to include two additional hours of training regarding the proper handling of firearms and two additional hours of legal training.</w:t>
          </w:r>
        </w:p>
      </w:sdtContent>
    </w:sdt>
    <w:p w14:paraId="6A65A4EA" w14:textId="77777777" w:rsidR="00403603" w:rsidRPr="00403603" w:rsidRDefault="00403603" w:rsidP="00403603">
      <w:pPr>
        <w:rPr>
          <w:color w:val="auto"/>
          <w:szCs w:val="22"/>
        </w:rPr>
      </w:pPr>
      <w:r w:rsidRPr="00403603">
        <w:rPr>
          <w:color w:val="auto"/>
          <w:szCs w:val="22"/>
        </w:rPr>
        <w:tab/>
        <w:t>Renumber sections to conform.</w:t>
      </w:r>
    </w:p>
    <w:p w14:paraId="5874A4D6" w14:textId="77777777" w:rsidR="00403603" w:rsidRPr="00403603" w:rsidRDefault="00403603" w:rsidP="00403603">
      <w:pPr>
        <w:rPr>
          <w:color w:val="auto"/>
          <w:szCs w:val="22"/>
        </w:rPr>
      </w:pPr>
      <w:r w:rsidRPr="00403603">
        <w:rPr>
          <w:color w:val="auto"/>
          <w:szCs w:val="22"/>
        </w:rPr>
        <w:tab/>
        <w:t>Amend title to conform.</w:t>
      </w:r>
    </w:p>
    <w:p w14:paraId="0DE47AF0" w14:textId="77777777" w:rsidR="00403603" w:rsidRPr="00403603" w:rsidRDefault="00403603" w:rsidP="00403603">
      <w:pPr>
        <w:rPr>
          <w:color w:val="auto"/>
          <w:szCs w:val="22"/>
        </w:rPr>
      </w:pPr>
    </w:p>
    <w:p w14:paraId="114D10D2" w14:textId="77777777" w:rsidR="00403603" w:rsidRPr="00403603" w:rsidRDefault="00403603" w:rsidP="00403603">
      <w:pPr>
        <w:rPr>
          <w:color w:val="auto"/>
          <w:szCs w:val="22"/>
        </w:rPr>
      </w:pPr>
      <w:r w:rsidRPr="00403603">
        <w:rPr>
          <w:color w:val="auto"/>
          <w:szCs w:val="22"/>
        </w:rPr>
        <w:tab/>
        <w:t>On motion of Senator GOLDFINCH, with unanimous consent, the amendment was withdrawn.</w:t>
      </w:r>
    </w:p>
    <w:p w14:paraId="548B14A4" w14:textId="77777777" w:rsidR="00403603" w:rsidRPr="00403603" w:rsidRDefault="00403603" w:rsidP="00403603">
      <w:pPr>
        <w:rPr>
          <w:color w:val="auto"/>
          <w:szCs w:val="22"/>
        </w:rPr>
      </w:pPr>
    </w:p>
    <w:p w14:paraId="76A3B4F0" w14:textId="77777777" w:rsidR="00403603" w:rsidRPr="00403603" w:rsidRDefault="00403603" w:rsidP="00403603">
      <w:pPr>
        <w:jc w:val="center"/>
        <w:rPr>
          <w:snapToGrid w:val="0"/>
          <w:color w:val="auto"/>
          <w:szCs w:val="22"/>
        </w:rPr>
      </w:pPr>
      <w:r w:rsidRPr="00403603">
        <w:rPr>
          <w:b/>
          <w:snapToGrid w:val="0"/>
          <w:color w:val="auto"/>
          <w:szCs w:val="22"/>
        </w:rPr>
        <w:t>Amendment No. 5</w:t>
      </w:r>
    </w:p>
    <w:p w14:paraId="01614178" w14:textId="77777777" w:rsidR="00403603" w:rsidRPr="00403603" w:rsidRDefault="00403603" w:rsidP="00403603">
      <w:pPr>
        <w:tabs>
          <w:tab w:val="right" w:pos="8640"/>
        </w:tabs>
        <w:rPr>
          <w:szCs w:val="22"/>
        </w:rPr>
      </w:pPr>
      <w:r w:rsidRPr="00403603">
        <w:rPr>
          <w:szCs w:val="22"/>
        </w:rPr>
        <w:tab/>
        <w:t>Senator HARPOOTLIAN proposed the following amendment  (LC-3594.WAB0105S), which was withdrawn:</w:t>
      </w:r>
    </w:p>
    <w:p w14:paraId="0B1949D3" w14:textId="77777777" w:rsidR="00403603" w:rsidRPr="00403603" w:rsidRDefault="00403603" w:rsidP="00403603">
      <w:pPr>
        <w:rPr>
          <w:color w:val="auto"/>
          <w:szCs w:val="22"/>
        </w:rPr>
      </w:pPr>
      <w:r w:rsidRPr="00403603">
        <w:rPr>
          <w:color w:val="auto"/>
          <w:szCs w:val="22"/>
        </w:rPr>
        <w:tab/>
        <w:t>Amend the bill, as and if amended, SECTION 3, Section 16-23-20, by adding an item to read:</w:t>
      </w:r>
    </w:p>
    <w:sdt>
      <w:sdtPr>
        <w:rPr>
          <w:rFonts w:eastAsia="Calibri"/>
          <w:color w:val="auto"/>
          <w:szCs w:val="22"/>
        </w:rPr>
        <w:alias w:val="Cannot be edited"/>
        <w:tag w:val="Cannot be edited"/>
        <w:id w:val="1715229381"/>
        <w:placeholder>
          <w:docPart w:val="CE8AA5718E08486CB8378773D420139E"/>
        </w:placeholder>
      </w:sdtPr>
      <w:sdtEndPr/>
      <w:sdtContent>
        <w:p w14:paraId="6431E417" w14:textId="77777777" w:rsidR="00403603" w:rsidRPr="00403603" w:rsidRDefault="00403603" w:rsidP="00403603">
          <w:pPr>
            <w:rPr>
              <w:rFonts w:eastAsia="Calibri"/>
              <w:color w:val="auto"/>
              <w:szCs w:val="22"/>
            </w:rPr>
          </w:pPr>
          <w:r w:rsidRPr="00403603">
            <w:rPr>
              <w:rFonts w:eastAsia="Calibri"/>
              <w:color w:val="auto"/>
              <w:szCs w:val="22"/>
              <w:u w:val="single"/>
            </w:rPr>
            <w:tab/>
          </w:r>
          <w:r w:rsidRPr="00403603">
            <w:rPr>
              <w:rFonts w:eastAsia="Calibri"/>
              <w:color w:val="auto"/>
              <w:szCs w:val="22"/>
              <w:u w:val="single"/>
            </w:rPr>
            <w:tab/>
            <w:t>(12) retail establishment that serves beer, wine, or other alcoholic beverages.</w:t>
          </w:r>
        </w:p>
      </w:sdtContent>
    </w:sdt>
    <w:p w14:paraId="690833C9" w14:textId="77777777" w:rsidR="00403603" w:rsidRPr="00403603" w:rsidRDefault="00403603" w:rsidP="00403603">
      <w:pPr>
        <w:rPr>
          <w:color w:val="auto"/>
          <w:szCs w:val="22"/>
        </w:rPr>
      </w:pPr>
      <w:r w:rsidRPr="00403603">
        <w:rPr>
          <w:color w:val="auto"/>
          <w:szCs w:val="22"/>
        </w:rPr>
        <w:tab/>
        <w:t>Renumber sections to conform.</w:t>
      </w:r>
    </w:p>
    <w:p w14:paraId="7AB79E0D" w14:textId="77777777" w:rsidR="00403603" w:rsidRPr="00403603" w:rsidRDefault="00403603" w:rsidP="00403603">
      <w:pPr>
        <w:rPr>
          <w:color w:val="auto"/>
          <w:szCs w:val="22"/>
        </w:rPr>
      </w:pPr>
      <w:r w:rsidRPr="00403603">
        <w:rPr>
          <w:color w:val="auto"/>
          <w:szCs w:val="22"/>
        </w:rPr>
        <w:tab/>
        <w:t>Amend title to conform.</w:t>
      </w:r>
    </w:p>
    <w:p w14:paraId="71375879" w14:textId="77777777" w:rsidR="00403603" w:rsidRPr="00403603" w:rsidRDefault="00403603" w:rsidP="00403603">
      <w:pPr>
        <w:rPr>
          <w:color w:val="auto"/>
          <w:szCs w:val="22"/>
        </w:rPr>
      </w:pPr>
    </w:p>
    <w:p w14:paraId="734A0E9E" w14:textId="77777777" w:rsidR="00403603" w:rsidRPr="00403603" w:rsidRDefault="00403603" w:rsidP="00403603">
      <w:pPr>
        <w:rPr>
          <w:color w:val="auto"/>
          <w:szCs w:val="22"/>
        </w:rPr>
      </w:pPr>
      <w:r w:rsidRPr="00403603">
        <w:rPr>
          <w:color w:val="auto"/>
          <w:szCs w:val="22"/>
        </w:rPr>
        <w:tab/>
        <w:t>On motion of Senator HARPOOTLIAN, with unanimous consent, the amendment was withdrawn.</w:t>
      </w:r>
    </w:p>
    <w:p w14:paraId="7B1FBC8E" w14:textId="77777777" w:rsidR="00403603" w:rsidRPr="00403603" w:rsidRDefault="00403603" w:rsidP="00403603">
      <w:pPr>
        <w:rPr>
          <w:color w:val="auto"/>
          <w:szCs w:val="22"/>
        </w:rPr>
      </w:pPr>
    </w:p>
    <w:p w14:paraId="0B9188DA" w14:textId="77777777" w:rsidR="00403603" w:rsidRPr="00403603" w:rsidRDefault="00403603" w:rsidP="00403603">
      <w:pPr>
        <w:jc w:val="center"/>
        <w:rPr>
          <w:snapToGrid w:val="0"/>
          <w:color w:val="auto"/>
          <w:szCs w:val="22"/>
        </w:rPr>
      </w:pPr>
      <w:bookmarkStart w:id="4" w:name="_Hlk157075667"/>
      <w:r w:rsidRPr="00403603">
        <w:rPr>
          <w:b/>
          <w:snapToGrid w:val="0"/>
          <w:color w:val="auto"/>
          <w:szCs w:val="22"/>
        </w:rPr>
        <w:t>Amendment No. 6</w:t>
      </w:r>
    </w:p>
    <w:p w14:paraId="693BD102" w14:textId="77777777" w:rsidR="00403603" w:rsidRPr="00403603" w:rsidRDefault="00403603" w:rsidP="00403603">
      <w:pPr>
        <w:tabs>
          <w:tab w:val="right" w:pos="8640"/>
        </w:tabs>
        <w:rPr>
          <w:szCs w:val="22"/>
        </w:rPr>
      </w:pPr>
      <w:r w:rsidRPr="00403603">
        <w:rPr>
          <w:szCs w:val="22"/>
        </w:rPr>
        <w:tab/>
        <w:t>Senator HEMBREE proposed the following amendment (SEDU-3594.DB0097S), which was withdrawn:</w:t>
      </w:r>
    </w:p>
    <w:p w14:paraId="36CE344F" w14:textId="77777777" w:rsidR="00403603" w:rsidRPr="00403603" w:rsidRDefault="00403603" w:rsidP="00403603">
      <w:pPr>
        <w:rPr>
          <w:color w:val="auto"/>
          <w:szCs w:val="22"/>
        </w:rPr>
      </w:pPr>
      <w:r w:rsidRPr="00403603">
        <w:rPr>
          <w:color w:val="auto"/>
          <w:szCs w:val="22"/>
        </w:rPr>
        <w:tab/>
        <w:t>Amend the bill, as and if amended, SECTION 16, Section 16-23-500, by adding a subsection to read:</w:t>
      </w:r>
    </w:p>
    <w:sdt>
      <w:sdtPr>
        <w:rPr>
          <w:rFonts w:eastAsia="Calibri"/>
          <w:color w:val="auto"/>
          <w:szCs w:val="22"/>
        </w:rPr>
        <w:alias w:val="Cannot be edited"/>
        <w:tag w:val="Cannot be edited"/>
        <w:id w:val="762650579"/>
        <w:placeholder>
          <w:docPart w:val="5214829F80BF4A5595FE38E4D3922EAA"/>
        </w:placeholder>
      </w:sdtPr>
      <w:sdtEndPr/>
      <w:sdtContent>
        <w:p w14:paraId="1FB99AD6" w14:textId="77777777" w:rsidR="00403603" w:rsidRPr="00403603" w:rsidRDefault="00403603" w:rsidP="00403603">
          <w:pPr>
            <w:rPr>
              <w:rFonts w:eastAsia="Calibri"/>
              <w:color w:val="auto"/>
              <w:szCs w:val="22"/>
            </w:rPr>
          </w:pPr>
          <w:r w:rsidRPr="00403603">
            <w:rPr>
              <w:rFonts w:eastAsia="Calibri"/>
              <w:color w:val="auto"/>
              <w:szCs w:val="22"/>
              <w:u w:val="single"/>
            </w:rPr>
            <w:tab/>
            <w:t xml:space="preserve">(G) Notwithstanding this section, a court may make a specific finding on record as part of a sentencing proceeding, a person adjudicated guilty for an offense listed in subsection (F)(1) or (2), may not possess a firearm for a period not to exceed five years.  </w:t>
          </w:r>
        </w:p>
      </w:sdtContent>
    </w:sdt>
    <w:p w14:paraId="2E75B8F1" w14:textId="77777777" w:rsidR="00403603" w:rsidRPr="00403603" w:rsidRDefault="00403603" w:rsidP="00403603">
      <w:pPr>
        <w:rPr>
          <w:color w:val="auto"/>
          <w:szCs w:val="22"/>
        </w:rPr>
      </w:pPr>
      <w:r w:rsidRPr="00403603">
        <w:rPr>
          <w:color w:val="auto"/>
          <w:szCs w:val="22"/>
        </w:rPr>
        <w:tab/>
        <w:t>Renumber sections to conform.</w:t>
      </w:r>
    </w:p>
    <w:p w14:paraId="7544CE0A" w14:textId="77777777" w:rsidR="00403603" w:rsidRPr="00403603" w:rsidRDefault="00403603" w:rsidP="00403603">
      <w:pPr>
        <w:rPr>
          <w:color w:val="auto"/>
          <w:szCs w:val="22"/>
        </w:rPr>
      </w:pPr>
      <w:r w:rsidRPr="00403603">
        <w:rPr>
          <w:color w:val="auto"/>
          <w:szCs w:val="22"/>
        </w:rPr>
        <w:tab/>
        <w:t>Amend title to conform.</w:t>
      </w:r>
    </w:p>
    <w:p w14:paraId="6BA14353" w14:textId="77777777" w:rsidR="00403603" w:rsidRPr="00403603" w:rsidRDefault="00403603" w:rsidP="00403603">
      <w:pPr>
        <w:rPr>
          <w:color w:val="auto"/>
          <w:szCs w:val="22"/>
        </w:rPr>
      </w:pPr>
    </w:p>
    <w:p w14:paraId="24A0C45C" w14:textId="77777777" w:rsidR="00403603" w:rsidRPr="00403603" w:rsidRDefault="00403603" w:rsidP="00403603">
      <w:pPr>
        <w:rPr>
          <w:color w:val="auto"/>
          <w:szCs w:val="22"/>
        </w:rPr>
      </w:pPr>
      <w:r w:rsidRPr="00403603">
        <w:rPr>
          <w:color w:val="auto"/>
          <w:szCs w:val="22"/>
        </w:rPr>
        <w:tab/>
        <w:t>On motion of Senator HEMBREE, with unanimous consent, the amendment was withdrawn.</w:t>
      </w:r>
    </w:p>
    <w:bookmarkEnd w:id="4"/>
    <w:p w14:paraId="14269692" w14:textId="77777777" w:rsidR="00403603" w:rsidRPr="00403603" w:rsidRDefault="00403603" w:rsidP="00403603">
      <w:pPr>
        <w:jc w:val="center"/>
        <w:rPr>
          <w:snapToGrid w:val="0"/>
          <w:color w:val="auto"/>
          <w:szCs w:val="22"/>
        </w:rPr>
      </w:pPr>
      <w:r w:rsidRPr="00403603">
        <w:rPr>
          <w:b/>
          <w:snapToGrid w:val="0"/>
          <w:color w:val="auto"/>
          <w:szCs w:val="22"/>
        </w:rPr>
        <w:t>Amendment No. 7</w:t>
      </w:r>
    </w:p>
    <w:p w14:paraId="276B1A29" w14:textId="77777777" w:rsidR="00403603" w:rsidRPr="00403603" w:rsidRDefault="00403603" w:rsidP="00403603">
      <w:pPr>
        <w:tabs>
          <w:tab w:val="right" w:pos="8640"/>
        </w:tabs>
        <w:rPr>
          <w:szCs w:val="22"/>
        </w:rPr>
      </w:pPr>
      <w:r w:rsidRPr="00403603">
        <w:rPr>
          <w:szCs w:val="22"/>
        </w:rPr>
        <w:tab/>
        <w:t>Senator MALLOY proposed the following amendment (SJ-3594.BM0100S), which was adopted:</w:t>
      </w:r>
    </w:p>
    <w:p w14:paraId="52D7566F" w14:textId="77777777" w:rsidR="00403603" w:rsidRPr="00403603" w:rsidRDefault="00403603" w:rsidP="00403603">
      <w:pPr>
        <w:rPr>
          <w:color w:val="auto"/>
          <w:szCs w:val="22"/>
        </w:rPr>
      </w:pPr>
      <w:r w:rsidRPr="00403603">
        <w:rPr>
          <w:color w:val="auto"/>
          <w:szCs w:val="22"/>
        </w:rPr>
        <w:tab/>
        <w:t>Amend the bill, as and if amended, SECTION 18, Section 23-31-240(13), by adding an item to read:</w:t>
      </w:r>
    </w:p>
    <w:sdt>
      <w:sdtPr>
        <w:rPr>
          <w:rFonts w:eastAsia="Calibri"/>
          <w:color w:val="auto"/>
          <w:szCs w:val="22"/>
        </w:rPr>
        <w:alias w:val="Cannot be edited"/>
        <w:tag w:val="Cannot be edited"/>
        <w:id w:val="1599059549"/>
        <w:placeholder>
          <w:docPart w:val="1F5EFB32B4F841E6B9E2455980AD781A"/>
        </w:placeholder>
      </w:sdtPr>
      <w:sdtEndPr/>
      <w:sdtContent>
        <w:p w14:paraId="2A1BBB5D" w14:textId="77777777" w:rsidR="00403603" w:rsidRPr="00403603" w:rsidRDefault="00403603" w:rsidP="00403603">
          <w:pPr>
            <w:rPr>
              <w:rFonts w:eastAsia="Calibri"/>
              <w:color w:val="auto"/>
              <w:szCs w:val="22"/>
            </w:rPr>
          </w:pPr>
          <w:r w:rsidRPr="00403603">
            <w:rPr>
              <w:rFonts w:eastAsia="Calibri"/>
              <w:color w:val="auto"/>
              <w:szCs w:val="22"/>
              <w:u w:val="single"/>
            </w:rPr>
            <w:tab/>
          </w:r>
          <w:r w:rsidRPr="00403603">
            <w:rPr>
              <w:rFonts w:eastAsia="Calibri"/>
              <w:color w:val="auto"/>
              <w:szCs w:val="22"/>
              <w:u w:val="single"/>
            </w:rPr>
            <w:tab/>
            <w:t>(14) active members of the General Assembly;</w:t>
          </w:r>
        </w:p>
      </w:sdtContent>
    </w:sdt>
    <w:p w14:paraId="04EFACDD" w14:textId="77777777" w:rsidR="00403603" w:rsidRPr="00403603" w:rsidRDefault="00403603" w:rsidP="00403603">
      <w:pPr>
        <w:rPr>
          <w:color w:val="auto"/>
          <w:szCs w:val="22"/>
        </w:rPr>
      </w:pPr>
      <w:r w:rsidRPr="00403603">
        <w:rPr>
          <w:color w:val="auto"/>
          <w:szCs w:val="22"/>
        </w:rPr>
        <w:tab/>
        <w:t>Amend the bill further, SECTION 18, by striking Section 23-31-240</w:t>
      </w:r>
      <w:r w:rsidRPr="00403603">
        <w:rPr>
          <w:color w:val="auto"/>
          <w:szCs w:val="22"/>
          <w:u w:val="single"/>
        </w:rPr>
        <w:t>(14)</w:t>
      </w:r>
      <w:r w:rsidRPr="00403603">
        <w:rPr>
          <w:color w:val="auto"/>
          <w:szCs w:val="22"/>
        </w:rPr>
        <w:t xml:space="preserve"> and </w:t>
      </w:r>
      <w:r w:rsidRPr="00403603">
        <w:rPr>
          <w:color w:val="auto"/>
          <w:szCs w:val="22"/>
          <w:u w:val="single"/>
        </w:rPr>
        <w:t>(15)</w:t>
      </w:r>
      <w:r w:rsidRPr="00403603">
        <w:rPr>
          <w:color w:val="auto"/>
          <w:szCs w:val="22"/>
        </w:rPr>
        <w:t xml:space="preserve"> and inserting:</w:t>
      </w:r>
    </w:p>
    <w:sdt>
      <w:sdtPr>
        <w:rPr>
          <w:rFonts w:eastAsia="Calibri"/>
          <w:color w:val="auto"/>
          <w:szCs w:val="22"/>
          <w:u w:val="single"/>
        </w:rPr>
        <w:alias w:val="Cannot be edited"/>
        <w:tag w:val="Cannot be edited"/>
        <w:id w:val="1404726853"/>
        <w:placeholder>
          <w:docPart w:val="1F5EFB32B4F841E6B9E2455980AD781A"/>
        </w:placeholder>
      </w:sdtPr>
      <w:sdtEndPr/>
      <w:sdtContent>
        <w:p w14:paraId="79C75819" w14:textId="77777777" w:rsidR="00403603" w:rsidRPr="00403603" w:rsidRDefault="00403603" w:rsidP="00403603">
          <w:pPr>
            <w:rPr>
              <w:rFonts w:eastAsia="Calibri"/>
              <w:color w:val="auto"/>
              <w:szCs w:val="22"/>
            </w:rPr>
          </w:pPr>
          <w:r w:rsidRPr="00403603">
            <w:rPr>
              <w:rFonts w:eastAsia="Calibri"/>
              <w:color w:val="auto"/>
              <w:szCs w:val="22"/>
              <w:u w:val="single"/>
            </w:rPr>
            <w:tab/>
          </w:r>
          <w:r w:rsidRPr="00403603">
            <w:rPr>
              <w:rFonts w:eastAsia="Calibri"/>
              <w:color w:val="auto"/>
              <w:szCs w:val="22"/>
              <w:u w:val="single"/>
            </w:rPr>
            <w:tab/>
            <w:t>(15) active county clerks of court; and</w:t>
          </w:r>
        </w:p>
        <w:p w14:paraId="6F8BB1AA" w14:textId="77777777" w:rsidR="00403603" w:rsidRPr="00403603" w:rsidRDefault="00403603" w:rsidP="00403603">
          <w:pPr>
            <w:rPr>
              <w:rFonts w:eastAsia="Calibri"/>
              <w:color w:val="auto"/>
              <w:szCs w:val="22"/>
            </w:rPr>
          </w:pPr>
          <w:r w:rsidRPr="00403603">
            <w:rPr>
              <w:rFonts w:eastAsia="Calibri"/>
              <w:color w:val="auto"/>
              <w:szCs w:val="22"/>
              <w:u w:val="single"/>
            </w:rPr>
            <w:tab/>
          </w:r>
          <w:r w:rsidRPr="00403603">
            <w:rPr>
              <w:rFonts w:eastAsia="Calibri"/>
              <w:color w:val="auto"/>
              <w:szCs w:val="22"/>
              <w:u w:val="single"/>
            </w:rPr>
            <w:tab/>
            <w:t>(16) active public defenders and assistant public defenders</w:t>
          </w:r>
          <w:r w:rsidRPr="00403603">
            <w:rPr>
              <w:rFonts w:eastAsia="Calibri"/>
              <w:color w:val="auto"/>
              <w:szCs w:val="22"/>
            </w:rPr>
            <w:t>.</w:t>
          </w:r>
        </w:p>
        <w:p w14:paraId="5D2BA6E4" w14:textId="77777777" w:rsidR="00403603" w:rsidRPr="00403603" w:rsidRDefault="00403603" w:rsidP="00403603">
          <w:pPr>
            <w:rPr>
              <w:rFonts w:eastAsia="Calibri"/>
              <w:color w:val="auto"/>
              <w:szCs w:val="22"/>
              <w:u w:val="single"/>
            </w:rPr>
          </w:pPr>
          <w:r w:rsidRPr="00403603">
            <w:rPr>
              <w:rFonts w:eastAsia="Calibri"/>
              <w:color w:val="auto"/>
              <w:szCs w:val="22"/>
              <w:u w:val="single"/>
            </w:rPr>
            <w:tab/>
            <w:t>(B) Notwithstanding the provisions of subsection (A), public defenders and assistant public defenders may not carry a concealable weapon into a local or state correctional facility.</w:t>
          </w:r>
        </w:p>
      </w:sdtContent>
    </w:sdt>
    <w:p w14:paraId="6EAE5477" w14:textId="77777777" w:rsidR="00403603" w:rsidRPr="00403603" w:rsidRDefault="00403603" w:rsidP="00403603">
      <w:pPr>
        <w:rPr>
          <w:color w:val="auto"/>
          <w:szCs w:val="22"/>
        </w:rPr>
      </w:pPr>
      <w:r w:rsidRPr="00403603">
        <w:rPr>
          <w:color w:val="auto"/>
          <w:szCs w:val="22"/>
        </w:rPr>
        <w:tab/>
        <w:t>Renumber sections to conform.</w:t>
      </w:r>
    </w:p>
    <w:p w14:paraId="30EB38B1" w14:textId="77777777" w:rsidR="00403603" w:rsidRPr="00403603" w:rsidRDefault="00403603" w:rsidP="00403603">
      <w:pPr>
        <w:rPr>
          <w:color w:val="auto"/>
          <w:szCs w:val="22"/>
        </w:rPr>
      </w:pPr>
      <w:r w:rsidRPr="00403603">
        <w:rPr>
          <w:color w:val="auto"/>
          <w:szCs w:val="22"/>
        </w:rPr>
        <w:tab/>
        <w:t>Amend title to conform.</w:t>
      </w:r>
    </w:p>
    <w:p w14:paraId="4AEAA1A9" w14:textId="77777777" w:rsidR="00403603" w:rsidRPr="00403603" w:rsidRDefault="00403603" w:rsidP="00403603">
      <w:pPr>
        <w:rPr>
          <w:color w:val="auto"/>
          <w:szCs w:val="22"/>
        </w:rPr>
      </w:pPr>
    </w:p>
    <w:p w14:paraId="2648B58D" w14:textId="77777777" w:rsidR="00403603" w:rsidRPr="00403603" w:rsidRDefault="00403603" w:rsidP="00403603">
      <w:pPr>
        <w:rPr>
          <w:color w:val="auto"/>
          <w:szCs w:val="22"/>
        </w:rPr>
      </w:pPr>
      <w:r w:rsidRPr="00403603">
        <w:rPr>
          <w:color w:val="auto"/>
          <w:szCs w:val="22"/>
        </w:rPr>
        <w:tab/>
        <w:t>Senator MALLOY explained the amendment.</w:t>
      </w:r>
    </w:p>
    <w:p w14:paraId="4E699DF1" w14:textId="77777777" w:rsidR="00403603" w:rsidRPr="00403603" w:rsidRDefault="00403603" w:rsidP="00403603">
      <w:pPr>
        <w:rPr>
          <w:color w:val="auto"/>
          <w:szCs w:val="22"/>
        </w:rPr>
      </w:pPr>
    </w:p>
    <w:p w14:paraId="44DCF779" w14:textId="77777777" w:rsidR="00403603" w:rsidRPr="00403603" w:rsidRDefault="00403603" w:rsidP="00403603">
      <w:pPr>
        <w:rPr>
          <w:color w:val="auto"/>
          <w:szCs w:val="22"/>
        </w:rPr>
      </w:pPr>
      <w:r w:rsidRPr="00403603">
        <w:rPr>
          <w:color w:val="auto"/>
          <w:szCs w:val="22"/>
        </w:rPr>
        <w:tab/>
        <w:t>The amendment was adopted.</w:t>
      </w:r>
    </w:p>
    <w:p w14:paraId="6C0EBD63" w14:textId="77777777" w:rsidR="00403603" w:rsidRPr="00403603" w:rsidRDefault="00403603" w:rsidP="00403603">
      <w:pPr>
        <w:rPr>
          <w:color w:val="auto"/>
          <w:szCs w:val="22"/>
        </w:rPr>
      </w:pPr>
    </w:p>
    <w:p w14:paraId="0C847667" w14:textId="77777777" w:rsidR="00403603" w:rsidRPr="00403603" w:rsidRDefault="00403603" w:rsidP="00403603">
      <w:pPr>
        <w:jc w:val="center"/>
        <w:rPr>
          <w:color w:val="auto"/>
          <w:szCs w:val="22"/>
        </w:rPr>
      </w:pPr>
      <w:r w:rsidRPr="00403603">
        <w:rPr>
          <w:b/>
          <w:color w:val="auto"/>
          <w:szCs w:val="22"/>
        </w:rPr>
        <w:t>Recorded Vote</w:t>
      </w:r>
    </w:p>
    <w:p w14:paraId="50BF1593" w14:textId="77777777" w:rsidR="00403603" w:rsidRPr="00403603" w:rsidRDefault="00403603" w:rsidP="00403603">
      <w:pPr>
        <w:rPr>
          <w:color w:val="auto"/>
          <w:szCs w:val="22"/>
        </w:rPr>
      </w:pPr>
      <w:r w:rsidRPr="00403603">
        <w:rPr>
          <w:color w:val="auto"/>
          <w:szCs w:val="22"/>
        </w:rPr>
        <w:tab/>
        <w:t>Senators CORBIN, CLIMER, YOUNG and KIMBRELL desired to be recorded as voting against the adoption of the amendment.</w:t>
      </w:r>
    </w:p>
    <w:p w14:paraId="4DAB7F2B" w14:textId="77777777" w:rsidR="00403603" w:rsidRPr="00403603" w:rsidRDefault="00403603" w:rsidP="00403603">
      <w:pPr>
        <w:rPr>
          <w:color w:val="auto"/>
          <w:szCs w:val="22"/>
        </w:rPr>
      </w:pPr>
    </w:p>
    <w:p w14:paraId="473A7B7F" w14:textId="77777777" w:rsidR="00403603" w:rsidRPr="00403603" w:rsidRDefault="00403603" w:rsidP="00403603">
      <w:pPr>
        <w:jc w:val="center"/>
        <w:rPr>
          <w:b/>
          <w:bCs/>
          <w:color w:val="auto"/>
          <w:szCs w:val="22"/>
        </w:rPr>
      </w:pPr>
      <w:r w:rsidRPr="00403603">
        <w:rPr>
          <w:b/>
          <w:bCs/>
          <w:color w:val="auto"/>
          <w:szCs w:val="22"/>
        </w:rPr>
        <w:t>Statement by Senators MASSEY, M. JOHNSON, ADAMS CLIMER, BENNETT, ALEXANDER and TURNER</w:t>
      </w:r>
    </w:p>
    <w:p w14:paraId="29A0A00A" w14:textId="77777777" w:rsidR="00403603" w:rsidRPr="00403603" w:rsidRDefault="00403603" w:rsidP="00403603">
      <w:pPr>
        <w:tabs>
          <w:tab w:val="clear" w:pos="216"/>
          <w:tab w:val="clear" w:pos="432"/>
          <w:tab w:val="clear" w:pos="648"/>
          <w:tab w:val="left" w:pos="720"/>
        </w:tabs>
        <w:ind w:firstLine="216"/>
        <w:rPr>
          <w:rFonts w:eastAsia="Calibri"/>
          <w:color w:val="auto"/>
          <w:szCs w:val="22"/>
          <w14:ligatures w14:val="standardContextual"/>
        </w:rPr>
      </w:pPr>
      <w:r w:rsidRPr="00403603">
        <w:rPr>
          <w:rFonts w:eastAsia="Calibri"/>
          <w:color w:val="auto"/>
          <w:szCs w:val="22"/>
          <w14:ligatures w14:val="standardContextual"/>
        </w:rPr>
        <w:t>Today the Senate voted on Amendment 7 to H. 3594 to exempt members of the General Assembly from all restrictions on the carrying of a handgun. While the vote was a voice vote, we voted no.</w:t>
      </w:r>
    </w:p>
    <w:p w14:paraId="12285E80" w14:textId="77777777" w:rsidR="00403603" w:rsidRPr="00403603" w:rsidRDefault="00403603" w:rsidP="00403603">
      <w:pPr>
        <w:tabs>
          <w:tab w:val="clear" w:pos="216"/>
          <w:tab w:val="clear" w:pos="432"/>
          <w:tab w:val="clear" w:pos="648"/>
          <w:tab w:val="left" w:pos="720"/>
        </w:tabs>
        <w:rPr>
          <w:rFonts w:eastAsia="Calibri"/>
          <w:color w:val="auto"/>
          <w:szCs w:val="22"/>
          <w14:ligatures w14:val="standardContextual"/>
        </w:rPr>
      </w:pPr>
    </w:p>
    <w:p w14:paraId="31BE1730" w14:textId="77777777" w:rsidR="00403603" w:rsidRPr="00403603" w:rsidRDefault="00403603" w:rsidP="00403603">
      <w:pPr>
        <w:tabs>
          <w:tab w:val="clear" w:pos="216"/>
          <w:tab w:val="clear" w:pos="432"/>
          <w:tab w:val="clear" w:pos="648"/>
          <w:tab w:val="left" w:pos="720"/>
        </w:tabs>
        <w:ind w:firstLine="216"/>
        <w:rPr>
          <w:rFonts w:eastAsia="Calibri"/>
          <w:color w:val="auto"/>
          <w:szCs w:val="22"/>
          <w14:ligatures w14:val="standardContextual"/>
        </w:rPr>
      </w:pPr>
      <w:r w:rsidRPr="00403603">
        <w:rPr>
          <w:rFonts w:eastAsia="Calibri"/>
          <w:color w:val="auto"/>
          <w:szCs w:val="22"/>
          <w14:ligatures w14:val="standardContextual"/>
        </w:rPr>
        <w:t>When members of the General Assembly create laws and then exempt themselves from those laws, we believe we lose sight of our role in this process. Members of the General Assembly should not believe they are above the laws of this State, especially when the laws of this State pertain to a fundamental right such as the Second Amendment. That type of hubris leads to bad laws and treats members of the General Assembly as if we are somehow superior to those we serve. It is for that reason that we voted no.</w:t>
      </w:r>
    </w:p>
    <w:p w14:paraId="648C593D" w14:textId="77777777" w:rsidR="00403603" w:rsidRDefault="00403603" w:rsidP="00403603">
      <w:pPr>
        <w:tabs>
          <w:tab w:val="clear" w:pos="216"/>
          <w:tab w:val="clear" w:pos="432"/>
          <w:tab w:val="clear" w:pos="648"/>
          <w:tab w:val="left" w:pos="720"/>
        </w:tabs>
        <w:ind w:firstLine="216"/>
        <w:rPr>
          <w:rFonts w:eastAsia="Calibri"/>
          <w:color w:val="auto"/>
          <w:szCs w:val="22"/>
          <w14:ligatures w14:val="standardContextual"/>
        </w:rPr>
      </w:pPr>
    </w:p>
    <w:p w14:paraId="099CFCA2" w14:textId="77777777" w:rsidR="00C64F69" w:rsidRDefault="00C64F69" w:rsidP="00403603">
      <w:pPr>
        <w:tabs>
          <w:tab w:val="clear" w:pos="216"/>
          <w:tab w:val="clear" w:pos="432"/>
          <w:tab w:val="clear" w:pos="648"/>
          <w:tab w:val="left" w:pos="720"/>
        </w:tabs>
        <w:ind w:firstLine="216"/>
        <w:rPr>
          <w:rFonts w:eastAsia="Calibri"/>
          <w:color w:val="auto"/>
          <w:szCs w:val="22"/>
          <w14:ligatures w14:val="standardContextual"/>
        </w:rPr>
      </w:pPr>
    </w:p>
    <w:p w14:paraId="01097985" w14:textId="77777777" w:rsidR="00C64F69" w:rsidRPr="00403603" w:rsidRDefault="00C64F69" w:rsidP="00403603">
      <w:pPr>
        <w:tabs>
          <w:tab w:val="clear" w:pos="216"/>
          <w:tab w:val="clear" w:pos="432"/>
          <w:tab w:val="clear" w:pos="648"/>
          <w:tab w:val="left" w:pos="720"/>
        </w:tabs>
        <w:ind w:firstLine="216"/>
        <w:rPr>
          <w:rFonts w:eastAsia="Calibri"/>
          <w:color w:val="auto"/>
          <w:szCs w:val="22"/>
          <w14:ligatures w14:val="standardContextual"/>
        </w:rPr>
      </w:pPr>
    </w:p>
    <w:p w14:paraId="774859F7" w14:textId="77777777" w:rsidR="00403603" w:rsidRPr="00403603" w:rsidRDefault="00403603" w:rsidP="00403603">
      <w:pPr>
        <w:tabs>
          <w:tab w:val="clear" w:pos="216"/>
          <w:tab w:val="clear" w:pos="432"/>
          <w:tab w:val="clear" w:pos="648"/>
          <w:tab w:val="left" w:pos="720"/>
        </w:tabs>
        <w:ind w:firstLine="216"/>
        <w:jc w:val="center"/>
        <w:rPr>
          <w:rFonts w:eastAsia="Calibri"/>
          <w:b/>
          <w:bCs/>
          <w:color w:val="auto"/>
          <w:szCs w:val="22"/>
          <w14:ligatures w14:val="standardContextual"/>
        </w:rPr>
      </w:pPr>
      <w:r w:rsidRPr="00403603">
        <w:rPr>
          <w:rFonts w:eastAsia="Calibri"/>
          <w:b/>
          <w:bCs/>
          <w:color w:val="auto"/>
          <w:szCs w:val="22"/>
          <w14:ligatures w14:val="standardContextual"/>
        </w:rPr>
        <w:t>Statement by Senator YOUNG</w:t>
      </w:r>
    </w:p>
    <w:p w14:paraId="2DB04CA5" w14:textId="77777777" w:rsidR="00403603" w:rsidRDefault="00403603" w:rsidP="00403603">
      <w:pPr>
        <w:rPr>
          <w:szCs w:val="22"/>
        </w:rPr>
      </w:pPr>
      <w:r w:rsidRPr="00403603">
        <w:rPr>
          <w:szCs w:val="22"/>
        </w:rPr>
        <w:tab/>
        <w:t>Amendment 7 to H. 3494 as adopted exempts members of the General Assembly from all restrictions as to the carrying of a handgun. The amendment was adopted as a voice vote and I voted “No”. I do not support this.</w:t>
      </w:r>
    </w:p>
    <w:p w14:paraId="6074E0AA" w14:textId="77777777" w:rsidR="00C64F69" w:rsidRPr="00403603" w:rsidRDefault="00C64F69" w:rsidP="00403603">
      <w:pPr>
        <w:rPr>
          <w:color w:val="auto"/>
          <w:szCs w:val="22"/>
        </w:rPr>
      </w:pPr>
    </w:p>
    <w:p w14:paraId="5279B8E7" w14:textId="77777777" w:rsidR="00403603" w:rsidRPr="00403603" w:rsidRDefault="00403603" w:rsidP="00403603">
      <w:pPr>
        <w:jc w:val="center"/>
        <w:rPr>
          <w:b/>
          <w:bCs/>
          <w:color w:val="auto"/>
          <w:szCs w:val="22"/>
        </w:rPr>
      </w:pPr>
      <w:r w:rsidRPr="00403603">
        <w:rPr>
          <w:b/>
          <w:bCs/>
          <w:color w:val="auto"/>
          <w:szCs w:val="22"/>
        </w:rPr>
        <w:t>Statement by Senator KIMBRELL</w:t>
      </w:r>
    </w:p>
    <w:p w14:paraId="22B76A82" w14:textId="77777777" w:rsidR="00403603" w:rsidRPr="00403603" w:rsidRDefault="00403603" w:rsidP="00403603">
      <w:pPr>
        <w:rPr>
          <w:color w:val="auto"/>
          <w:szCs w:val="22"/>
        </w:rPr>
      </w:pPr>
      <w:r w:rsidRPr="00403603">
        <w:rPr>
          <w:color w:val="auto"/>
          <w:szCs w:val="22"/>
        </w:rPr>
        <w:tab/>
        <w:t>I believe members of the General Assembly should be bound by the laws that we impose on our fellow citizens. As such, I oppose any effort to exempt any of us from laws that apply to the public.</w:t>
      </w:r>
    </w:p>
    <w:p w14:paraId="717DC8FA" w14:textId="77777777" w:rsidR="00403603" w:rsidRPr="00403603" w:rsidRDefault="00403603" w:rsidP="00403603">
      <w:pPr>
        <w:rPr>
          <w:color w:val="auto"/>
          <w:szCs w:val="22"/>
        </w:rPr>
      </w:pPr>
    </w:p>
    <w:p w14:paraId="0194112A" w14:textId="77777777" w:rsidR="00403603" w:rsidRPr="00403603" w:rsidRDefault="00403603" w:rsidP="00403603">
      <w:pPr>
        <w:jc w:val="center"/>
        <w:rPr>
          <w:snapToGrid w:val="0"/>
          <w:color w:val="auto"/>
          <w:szCs w:val="22"/>
        </w:rPr>
      </w:pPr>
      <w:r w:rsidRPr="00403603">
        <w:rPr>
          <w:b/>
          <w:snapToGrid w:val="0"/>
          <w:color w:val="auto"/>
          <w:szCs w:val="22"/>
        </w:rPr>
        <w:t>Amendment No. 8</w:t>
      </w:r>
      <w:r w:rsidRPr="00403603">
        <w:rPr>
          <w:b/>
          <w:snapToGrid w:val="0"/>
          <w:color w:val="auto"/>
          <w:szCs w:val="22"/>
        </w:rPr>
        <w:fldChar w:fldCharType="begin"/>
      </w:r>
      <w:r w:rsidRPr="00403603">
        <w:rPr>
          <w:szCs w:val="22"/>
        </w:rPr>
        <w:instrText xml:space="preserve"> XE "Amendment No. 8" \b </w:instrText>
      </w:r>
      <w:r w:rsidRPr="00403603">
        <w:rPr>
          <w:b/>
          <w:snapToGrid w:val="0"/>
          <w:color w:val="auto"/>
          <w:szCs w:val="22"/>
        </w:rPr>
        <w:fldChar w:fldCharType="end"/>
      </w:r>
    </w:p>
    <w:p w14:paraId="286332EE" w14:textId="77777777" w:rsidR="00403603" w:rsidRPr="00403603" w:rsidRDefault="00403603" w:rsidP="00403603">
      <w:pPr>
        <w:tabs>
          <w:tab w:val="right" w:pos="8640"/>
        </w:tabs>
        <w:rPr>
          <w:szCs w:val="22"/>
        </w:rPr>
      </w:pPr>
      <w:r w:rsidRPr="00403603">
        <w:rPr>
          <w:szCs w:val="22"/>
        </w:rPr>
        <w:tab/>
        <w:t>Senator HEMBREE proposed the following amendment (SEDU-3594.DB0114S), which was withdrawn:</w:t>
      </w:r>
    </w:p>
    <w:p w14:paraId="00A5908F" w14:textId="77777777" w:rsidR="00403603" w:rsidRPr="00403603" w:rsidRDefault="00403603" w:rsidP="00403603">
      <w:pPr>
        <w:rPr>
          <w:color w:val="auto"/>
          <w:szCs w:val="22"/>
        </w:rPr>
      </w:pPr>
      <w:r w:rsidRPr="00403603">
        <w:rPr>
          <w:color w:val="auto"/>
          <w:szCs w:val="22"/>
        </w:rPr>
        <w:tab/>
        <w:t>Amend the bill, as and if amended, SECTION 19, by striking Section 23-31-245 and inserting:</w:t>
      </w:r>
    </w:p>
    <w:sdt>
      <w:sdtPr>
        <w:rPr>
          <w:rFonts w:eastAsia="Calibri"/>
          <w:color w:val="auto"/>
          <w:szCs w:val="22"/>
        </w:rPr>
        <w:alias w:val="Cannot be edited"/>
        <w:tag w:val="Cannot be edited"/>
        <w:id w:val="1226486335"/>
        <w:placeholder>
          <w:docPart w:val="18E25241765546069161817F6A6E5219"/>
        </w:placeholder>
      </w:sdtPr>
      <w:sdtEndPr/>
      <w:sdtContent>
        <w:p w14:paraId="6AA7707C" w14:textId="77777777" w:rsidR="00403603" w:rsidRPr="00403603" w:rsidRDefault="00403603" w:rsidP="00403603">
          <w:pPr>
            <w:rPr>
              <w:rFonts w:eastAsia="Calibri"/>
              <w:color w:val="auto"/>
              <w:szCs w:val="22"/>
            </w:rPr>
          </w:pPr>
          <w:r w:rsidRPr="00403603">
            <w:rPr>
              <w:rFonts w:eastAsia="Calibri"/>
              <w:color w:val="auto"/>
              <w:szCs w:val="22"/>
            </w:rPr>
            <w:tab/>
            <w:t>Section 23-31-245.</w:t>
          </w:r>
          <w:r w:rsidRPr="00403603">
            <w:rPr>
              <w:rFonts w:eastAsia="Calibri"/>
              <w:color w:val="auto"/>
              <w:szCs w:val="22"/>
            </w:rPr>
            <w:tab/>
            <w:t>A person openly carrying a weapon in accordance with this article does not give a law enforcement officer reasonable suspicion or probable cause to search, detain, or arrest the person absent reasonable and articulable suspicion.</w:t>
          </w:r>
        </w:p>
      </w:sdtContent>
    </w:sdt>
    <w:p w14:paraId="349345E3" w14:textId="77777777" w:rsidR="00403603" w:rsidRPr="00403603" w:rsidRDefault="00403603" w:rsidP="00403603">
      <w:pPr>
        <w:rPr>
          <w:color w:val="auto"/>
          <w:szCs w:val="22"/>
        </w:rPr>
      </w:pPr>
      <w:r w:rsidRPr="00403603">
        <w:rPr>
          <w:color w:val="auto"/>
          <w:szCs w:val="22"/>
        </w:rPr>
        <w:tab/>
        <w:t>Renumber sections to conform.</w:t>
      </w:r>
    </w:p>
    <w:p w14:paraId="10ECF454" w14:textId="77777777" w:rsidR="00403603" w:rsidRPr="00403603" w:rsidRDefault="00403603" w:rsidP="00403603">
      <w:pPr>
        <w:rPr>
          <w:color w:val="auto"/>
          <w:szCs w:val="22"/>
        </w:rPr>
      </w:pPr>
      <w:r w:rsidRPr="00403603">
        <w:rPr>
          <w:color w:val="auto"/>
          <w:szCs w:val="22"/>
        </w:rPr>
        <w:tab/>
        <w:t>Amend title to conform.</w:t>
      </w:r>
    </w:p>
    <w:p w14:paraId="6D65EC57" w14:textId="77777777" w:rsidR="00403603" w:rsidRPr="00403603" w:rsidRDefault="00403603" w:rsidP="00403603">
      <w:pPr>
        <w:rPr>
          <w:color w:val="auto"/>
          <w:szCs w:val="22"/>
        </w:rPr>
      </w:pPr>
    </w:p>
    <w:p w14:paraId="7A28BDCA" w14:textId="77777777" w:rsidR="00403603" w:rsidRPr="00403603" w:rsidRDefault="00403603" w:rsidP="00403603">
      <w:pPr>
        <w:rPr>
          <w:color w:val="auto"/>
          <w:szCs w:val="22"/>
        </w:rPr>
      </w:pPr>
      <w:r w:rsidRPr="00403603">
        <w:rPr>
          <w:color w:val="auto"/>
          <w:szCs w:val="22"/>
        </w:rPr>
        <w:tab/>
        <w:t>On motion of Senator HEMBREE, with unanimous consent, the amendment was withdrawn.</w:t>
      </w:r>
    </w:p>
    <w:p w14:paraId="0805D5B6" w14:textId="77777777" w:rsidR="00403603" w:rsidRPr="00403603" w:rsidRDefault="00403603" w:rsidP="00403603">
      <w:pPr>
        <w:rPr>
          <w:color w:val="auto"/>
          <w:szCs w:val="22"/>
        </w:rPr>
      </w:pPr>
    </w:p>
    <w:p w14:paraId="62E46D2C" w14:textId="77777777" w:rsidR="00403603" w:rsidRPr="00403603" w:rsidRDefault="00403603" w:rsidP="00403603">
      <w:pPr>
        <w:jc w:val="center"/>
        <w:rPr>
          <w:color w:val="auto"/>
          <w:szCs w:val="22"/>
        </w:rPr>
      </w:pPr>
      <w:r w:rsidRPr="00403603">
        <w:rPr>
          <w:b/>
          <w:color w:val="auto"/>
          <w:szCs w:val="22"/>
        </w:rPr>
        <w:t>Amendment No. 17</w:t>
      </w:r>
      <w:r w:rsidRPr="00403603">
        <w:rPr>
          <w:b/>
          <w:color w:val="auto"/>
          <w:szCs w:val="22"/>
        </w:rPr>
        <w:fldChar w:fldCharType="begin"/>
      </w:r>
      <w:r w:rsidRPr="00403603">
        <w:rPr>
          <w:color w:val="auto"/>
          <w:szCs w:val="22"/>
        </w:rPr>
        <w:instrText xml:space="preserve"> XE "Amendment No. 17" \b </w:instrText>
      </w:r>
      <w:r w:rsidRPr="00403603">
        <w:rPr>
          <w:b/>
          <w:color w:val="auto"/>
          <w:szCs w:val="22"/>
        </w:rPr>
        <w:fldChar w:fldCharType="end"/>
      </w:r>
    </w:p>
    <w:p w14:paraId="703D2AD1" w14:textId="77777777" w:rsidR="00403603" w:rsidRPr="00403603" w:rsidRDefault="00403603" w:rsidP="00403603">
      <w:pPr>
        <w:tabs>
          <w:tab w:val="right" w:pos="8640"/>
        </w:tabs>
        <w:rPr>
          <w:szCs w:val="22"/>
        </w:rPr>
      </w:pPr>
      <w:r w:rsidRPr="00403603">
        <w:rPr>
          <w:szCs w:val="22"/>
        </w:rPr>
        <w:tab/>
        <w:t>Senator HARPOOTLIAN proposed the following amendment (LC-3594.WAB0110S), which was withdrawn:</w:t>
      </w:r>
    </w:p>
    <w:p w14:paraId="75A07B19" w14:textId="77777777" w:rsidR="00403603" w:rsidRPr="00403603" w:rsidRDefault="00403603" w:rsidP="00403603">
      <w:pPr>
        <w:rPr>
          <w:color w:val="auto"/>
          <w:szCs w:val="22"/>
        </w:rPr>
      </w:pPr>
      <w:r w:rsidRPr="00403603">
        <w:rPr>
          <w:color w:val="auto"/>
          <w:szCs w:val="22"/>
        </w:rPr>
        <w:tab/>
        <w:t>Amend the bill, as and if amended, by striking SECTION 2 and inserting:</w:t>
      </w:r>
    </w:p>
    <w:sdt>
      <w:sdtPr>
        <w:rPr>
          <w:rFonts w:eastAsia="Calibri"/>
          <w:color w:val="auto"/>
          <w:szCs w:val="22"/>
        </w:rPr>
        <w:alias w:val="Cannot be edited"/>
        <w:tag w:val="Cannot be edited"/>
        <w:id w:val="-579294139"/>
        <w:placeholder>
          <w:docPart w:val="85D44B6503BB46D3A403B07C78D0CA3F"/>
        </w:placeholder>
      </w:sdtPr>
      <w:sdtEndPr/>
      <w:sdtContent>
        <w:p w14:paraId="289F72EF" w14:textId="77777777" w:rsidR="00403603" w:rsidRPr="00403603" w:rsidRDefault="00403603" w:rsidP="00403603">
          <w:pPr>
            <w:rPr>
              <w:rFonts w:eastAsia="Calibri"/>
              <w:color w:val="auto"/>
              <w:szCs w:val="22"/>
            </w:rPr>
          </w:pPr>
          <w:r w:rsidRPr="00403603">
            <w:rPr>
              <w:rFonts w:eastAsia="Calibri"/>
              <w:color w:val="auto"/>
              <w:szCs w:val="22"/>
            </w:rPr>
            <w:t>SECTION X.</w:t>
          </w:r>
          <w:r w:rsidRPr="00403603">
            <w:rPr>
              <w:rFonts w:eastAsia="Calibri"/>
              <w:color w:val="auto"/>
              <w:szCs w:val="22"/>
            </w:rPr>
            <w:tab/>
            <w:t>Article 3, Chapter 11, Title 10 of the S.C. Code is amended by adding:</w:t>
          </w:r>
        </w:p>
        <w:p w14:paraId="0808F040" w14:textId="77777777" w:rsidR="00403603" w:rsidRPr="00403603" w:rsidRDefault="00403603" w:rsidP="00403603">
          <w:pPr>
            <w:rPr>
              <w:rFonts w:eastAsia="Calibri"/>
              <w:color w:val="auto"/>
              <w:szCs w:val="22"/>
            </w:rPr>
          </w:pPr>
          <w:r w:rsidRPr="00403603">
            <w:rPr>
              <w:rFonts w:eastAsia="Calibri"/>
              <w:color w:val="auto"/>
              <w:szCs w:val="22"/>
            </w:rPr>
            <w:tab/>
            <w:t>Section 10-11-321.</w:t>
          </w:r>
          <w:r w:rsidRPr="00403603">
            <w:rPr>
              <w:rFonts w:eastAsia="Calibri"/>
              <w:color w:val="auto"/>
              <w:szCs w:val="22"/>
            </w:rPr>
            <w:tab/>
            <w:t>Notwithstanding the provisions of Section 10-11-320, it is lawful for a person to carry a firearm on the capitol grounds and in the capitol building, including the public galleries in each chamber.</w:t>
          </w:r>
        </w:p>
      </w:sdtContent>
    </w:sdt>
    <w:p w14:paraId="59F58E48" w14:textId="77777777" w:rsidR="00403603" w:rsidRPr="00403603" w:rsidRDefault="00403603" w:rsidP="00403603">
      <w:pPr>
        <w:rPr>
          <w:color w:val="auto"/>
          <w:szCs w:val="22"/>
        </w:rPr>
      </w:pPr>
      <w:r w:rsidRPr="00403603">
        <w:rPr>
          <w:color w:val="auto"/>
          <w:szCs w:val="22"/>
        </w:rPr>
        <w:tab/>
        <w:t>Renumber sections to conform.</w:t>
      </w:r>
    </w:p>
    <w:p w14:paraId="3C60417D" w14:textId="77777777" w:rsidR="00403603" w:rsidRDefault="00403603" w:rsidP="00403603">
      <w:pPr>
        <w:rPr>
          <w:color w:val="auto"/>
          <w:szCs w:val="22"/>
        </w:rPr>
      </w:pPr>
      <w:r w:rsidRPr="00403603">
        <w:rPr>
          <w:color w:val="auto"/>
          <w:szCs w:val="22"/>
        </w:rPr>
        <w:tab/>
        <w:t>Amend title to conform.</w:t>
      </w:r>
    </w:p>
    <w:p w14:paraId="4499DB53" w14:textId="77777777" w:rsidR="00403603" w:rsidRPr="00403603" w:rsidRDefault="00403603" w:rsidP="00403603">
      <w:pPr>
        <w:rPr>
          <w:color w:val="auto"/>
          <w:szCs w:val="22"/>
        </w:rPr>
      </w:pPr>
    </w:p>
    <w:p w14:paraId="53BD3060" w14:textId="77777777" w:rsidR="00403603" w:rsidRPr="00403603" w:rsidRDefault="00403603" w:rsidP="00403603">
      <w:pPr>
        <w:rPr>
          <w:color w:val="auto"/>
          <w:szCs w:val="22"/>
        </w:rPr>
      </w:pPr>
      <w:r w:rsidRPr="00403603">
        <w:rPr>
          <w:color w:val="auto"/>
          <w:szCs w:val="22"/>
        </w:rPr>
        <w:tab/>
        <w:t>On motion of Senator HARPOOTLIAN, with unanimous consent, the amendment was withdrawn.</w:t>
      </w:r>
    </w:p>
    <w:p w14:paraId="3C59E9DC" w14:textId="77777777" w:rsidR="00403603" w:rsidRPr="00403603" w:rsidRDefault="00403603" w:rsidP="00403603">
      <w:pPr>
        <w:jc w:val="center"/>
        <w:rPr>
          <w:color w:val="auto"/>
          <w:szCs w:val="22"/>
        </w:rPr>
      </w:pPr>
      <w:r w:rsidRPr="00403603">
        <w:rPr>
          <w:b/>
          <w:color w:val="auto"/>
          <w:szCs w:val="22"/>
        </w:rPr>
        <w:t>Amendment No. 18</w:t>
      </w:r>
      <w:r w:rsidRPr="00403603">
        <w:rPr>
          <w:b/>
          <w:color w:val="auto"/>
          <w:szCs w:val="22"/>
        </w:rPr>
        <w:fldChar w:fldCharType="begin"/>
      </w:r>
      <w:r w:rsidRPr="00403603">
        <w:rPr>
          <w:color w:val="auto"/>
          <w:szCs w:val="22"/>
        </w:rPr>
        <w:instrText xml:space="preserve"> XE "Amendment No. 18" \b </w:instrText>
      </w:r>
      <w:r w:rsidRPr="00403603">
        <w:rPr>
          <w:b/>
          <w:color w:val="auto"/>
          <w:szCs w:val="22"/>
        </w:rPr>
        <w:fldChar w:fldCharType="end"/>
      </w:r>
    </w:p>
    <w:p w14:paraId="606D61C8" w14:textId="77777777" w:rsidR="00403603" w:rsidRPr="00403603" w:rsidRDefault="00403603" w:rsidP="00403603">
      <w:pPr>
        <w:tabs>
          <w:tab w:val="right" w:pos="8640"/>
        </w:tabs>
        <w:rPr>
          <w:color w:val="00B050"/>
          <w:szCs w:val="22"/>
        </w:rPr>
      </w:pPr>
      <w:r w:rsidRPr="00403603">
        <w:rPr>
          <w:szCs w:val="22"/>
        </w:rPr>
        <w:tab/>
        <w:t>Senator CAMPSEN proposed the following amendment (SR-3594.JG0133S</w:t>
      </w:r>
      <w:r w:rsidRPr="00403603">
        <w:rPr>
          <w:color w:val="auto"/>
          <w:szCs w:val="22"/>
        </w:rPr>
        <w:t>), which was adopted:</w:t>
      </w:r>
    </w:p>
    <w:p w14:paraId="5F4D0CB9" w14:textId="77777777" w:rsidR="00403603" w:rsidRPr="00403603" w:rsidRDefault="00403603" w:rsidP="00403603">
      <w:pPr>
        <w:rPr>
          <w:color w:val="auto"/>
          <w:szCs w:val="22"/>
        </w:rPr>
      </w:pPr>
      <w:r w:rsidRPr="00403603">
        <w:rPr>
          <w:color w:val="auto"/>
          <w:szCs w:val="22"/>
        </w:rPr>
        <w:tab/>
        <w:t>Amend the bill, as and if amended, by adding appropriately numbered SECTIONS to read:</w:t>
      </w:r>
    </w:p>
    <w:sdt>
      <w:sdtPr>
        <w:rPr>
          <w:rFonts w:eastAsia="Calibri"/>
          <w:color w:val="auto"/>
          <w:szCs w:val="22"/>
        </w:rPr>
        <w:alias w:val="Cannot be edited"/>
        <w:tag w:val="Cannot be edited"/>
        <w:id w:val="224734684"/>
        <w:placeholder>
          <w:docPart w:val="F062204EBD6D4F38A89ECD1592382E8F"/>
        </w:placeholder>
      </w:sdtPr>
      <w:sdtEndPr/>
      <w:sdtContent>
        <w:p w14:paraId="29EDF198" w14:textId="77777777" w:rsidR="00403603" w:rsidRPr="00403603" w:rsidRDefault="00403603" w:rsidP="00403603">
          <w:pPr>
            <w:rPr>
              <w:rFonts w:eastAsia="Calibri"/>
              <w:color w:val="auto"/>
              <w:szCs w:val="22"/>
            </w:rPr>
          </w:pPr>
          <w:r w:rsidRPr="00403603">
            <w:rPr>
              <w:rFonts w:eastAsia="Calibri"/>
              <w:color w:val="auto"/>
              <w:szCs w:val="22"/>
            </w:rPr>
            <w:t>SECTION X.</w:t>
          </w:r>
          <w:r w:rsidRPr="00403603">
            <w:rPr>
              <w:rFonts w:eastAsia="Calibri"/>
              <w:color w:val="auto"/>
              <w:szCs w:val="22"/>
            </w:rPr>
            <w:tab/>
            <w:t>Section 56-1-140 of the S.C. Code is amended by adding:</w:t>
          </w:r>
        </w:p>
        <w:p w14:paraId="285A2CA3" w14:textId="77777777" w:rsidR="00403603" w:rsidRPr="00403603" w:rsidRDefault="00403603" w:rsidP="00403603">
          <w:pPr>
            <w:rPr>
              <w:rFonts w:eastAsia="Calibri"/>
              <w:color w:val="auto"/>
              <w:szCs w:val="22"/>
            </w:rPr>
          </w:pPr>
          <w:r w:rsidRPr="00403603">
            <w:rPr>
              <w:rFonts w:eastAsia="Calibri"/>
              <w:color w:val="auto"/>
              <w:szCs w:val="22"/>
            </w:rPr>
            <w:tab/>
            <w:t>(E)(1) An applicant for a new, renewed, or replacement driver's license may apply to the department to obtain a concealed weapons permit holder designation on the front of his driver's license by submitting an application to the department. The application form shall require an applicant to:</w:t>
          </w:r>
        </w:p>
        <w:p w14:paraId="266F2995" w14:textId="77777777" w:rsidR="00403603" w:rsidRPr="00403603" w:rsidRDefault="00403603" w:rsidP="00403603">
          <w:pPr>
            <w:rPr>
              <w:rFonts w:eastAsia="Calibri"/>
              <w:color w:val="auto"/>
              <w:szCs w:val="22"/>
            </w:rPr>
          </w:pPr>
          <w:r w:rsidRPr="00403603">
            <w:rPr>
              <w:rFonts w:eastAsia="Calibri"/>
              <w:color w:val="auto"/>
              <w:szCs w:val="22"/>
            </w:rPr>
            <w:tab/>
          </w:r>
          <w:r w:rsidRPr="00403603">
            <w:rPr>
              <w:rFonts w:eastAsia="Calibri"/>
              <w:color w:val="auto"/>
              <w:szCs w:val="22"/>
            </w:rPr>
            <w:tab/>
          </w:r>
          <w:r w:rsidRPr="00403603">
            <w:rPr>
              <w:rFonts w:eastAsia="Calibri"/>
              <w:color w:val="auto"/>
              <w:szCs w:val="22"/>
            </w:rPr>
            <w:tab/>
            <w:t>(a) provide a copy of the applicant’s valid concealed weapon permit issued pursuant to Section 23-31-215;</w:t>
          </w:r>
        </w:p>
        <w:p w14:paraId="119AEDBB" w14:textId="77777777" w:rsidR="00403603" w:rsidRPr="00403603" w:rsidRDefault="00403603" w:rsidP="00403603">
          <w:pPr>
            <w:rPr>
              <w:rFonts w:eastAsia="Calibri"/>
              <w:color w:val="auto"/>
              <w:szCs w:val="22"/>
            </w:rPr>
          </w:pPr>
          <w:r w:rsidRPr="00403603">
            <w:rPr>
              <w:rFonts w:eastAsia="Calibri"/>
              <w:color w:val="auto"/>
              <w:szCs w:val="22"/>
            </w:rPr>
            <w:tab/>
          </w:r>
          <w:r w:rsidRPr="00403603">
            <w:rPr>
              <w:rFonts w:eastAsia="Calibri"/>
              <w:color w:val="auto"/>
              <w:szCs w:val="22"/>
            </w:rPr>
            <w:tab/>
          </w:r>
          <w:r w:rsidRPr="00403603">
            <w:rPr>
              <w:rFonts w:eastAsia="Calibri"/>
              <w:color w:val="auto"/>
              <w:szCs w:val="22"/>
            </w:rPr>
            <w:tab/>
            <w:t>(b) certify that the license containing the concealed weapons permit holder designation will be surrendered immediately to SLED if the permit holder becomes a person prohibited under state law from possessing a weapon; and</w:t>
          </w:r>
        </w:p>
        <w:p w14:paraId="7F9EE609" w14:textId="77777777" w:rsidR="00403603" w:rsidRPr="00403603" w:rsidRDefault="00403603" w:rsidP="00403603">
          <w:pPr>
            <w:rPr>
              <w:rFonts w:eastAsia="Calibri"/>
              <w:color w:val="auto"/>
              <w:szCs w:val="22"/>
            </w:rPr>
          </w:pPr>
          <w:r w:rsidRPr="00403603">
            <w:rPr>
              <w:rFonts w:eastAsia="Calibri"/>
              <w:color w:val="auto"/>
              <w:szCs w:val="22"/>
            </w:rPr>
            <w:tab/>
          </w:r>
          <w:r w:rsidRPr="00403603">
            <w:rPr>
              <w:rFonts w:eastAsia="Calibri"/>
              <w:color w:val="auto"/>
              <w:szCs w:val="22"/>
            </w:rPr>
            <w:tab/>
          </w:r>
          <w:r w:rsidRPr="00403603">
            <w:rPr>
              <w:rFonts w:eastAsia="Calibri"/>
              <w:color w:val="auto"/>
              <w:szCs w:val="22"/>
            </w:rPr>
            <w:tab/>
            <w:t>(c) authorize SLED to conduct or facilitate a state and federal background check every five years.</w:t>
          </w:r>
        </w:p>
        <w:p w14:paraId="0DEBF5F0" w14:textId="77777777" w:rsidR="00403603" w:rsidRPr="00403603" w:rsidRDefault="00403603" w:rsidP="00403603">
          <w:pPr>
            <w:rPr>
              <w:rFonts w:eastAsia="Calibri"/>
              <w:color w:val="auto"/>
              <w:szCs w:val="22"/>
            </w:rPr>
          </w:pPr>
          <w:r w:rsidRPr="00403603">
            <w:rPr>
              <w:rFonts w:eastAsia="Calibri"/>
              <w:color w:val="auto"/>
              <w:szCs w:val="22"/>
            </w:rPr>
            <w:tab/>
          </w:r>
          <w:r w:rsidRPr="00403603">
            <w:rPr>
              <w:rFonts w:eastAsia="Calibri"/>
              <w:color w:val="auto"/>
              <w:szCs w:val="22"/>
            </w:rPr>
            <w:tab/>
            <w:t>(2) Prior to issuing a license containing a concealed weapons permit holder designation, the department must provide a copy of the application to SLED, and SLED must certify in writing that:</w:t>
          </w:r>
        </w:p>
        <w:p w14:paraId="3046A5AC" w14:textId="77777777" w:rsidR="00403603" w:rsidRPr="00403603" w:rsidRDefault="00403603" w:rsidP="00403603">
          <w:pPr>
            <w:rPr>
              <w:rFonts w:eastAsia="Calibri"/>
              <w:color w:val="auto"/>
              <w:szCs w:val="22"/>
            </w:rPr>
          </w:pPr>
          <w:r w:rsidRPr="00403603">
            <w:rPr>
              <w:rFonts w:eastAsia="Calibri"/>
              <w:color w:val="auto"/>
              <w:szCs w:val="22"/>
            </w:rPr>
            <w:tab/>
          </w:r>
          <w:r w:rsidRPr="00403603">
            <w:rPr>
              <w:rFonts w:eastAsia="Calibri"/>
              <w:color w:val="auto"/>
              <w:szCs w:val="22"/>
            </w:rPr>
            <w:tab/>
          </w:r>
          <w:r w:rsidRPr="00403603">
            <w:rPr>
              <w:rFonts w:eastAsia="Calibri"/>
              <w:color w:val="auto"/>
              <w:szCs w:val="22"/>
            </w:rPr>
            <w:tab/>
            <w:t>(a) the applicant’s permit is valid; and</w:t>
          </w:r>
        </w:p>
        <w:p w14:paraId="214E74C7" w14:textId="77777777" w:rsidR="00403603" w:rsidRPr="00403603" w:rsidRDefault="00403603" w:rsidP="00403603">
          <w:pPr>
            <w:rPr>
              <w:rFonts w:eastAsia="Calibri"/>
              <w:color w:val="auto"/>
              <w:szCs w:val="22"/>
            </w:rPr>
          </w:pPr>
          <w:r w:rsidRPr="00403603">
            <w:rPr>
              <w:rFonts w:eastAsia="Calibri"/>
              <w:color w:val="auto"/>
              <w:szCs w:val="22"/>
            </w:rPr>
            <w:tab/>
          </w:r>
          <w:r w:rsidRPr="00403603">
            <w:rPr>
              <w:rFonts w:eastAsia="Calibri"/>
              <w:color w:val="auto"/>
              <w:szCs w:val="22"/>
            </w:rPr>
            <w:tab/>
          </w:r>
          <w:r w:rsidRPr="00403603">
            <w:rPr>
              <w:rFonts w:eastAsia="Calibri"/>
              <w:color w:val="auto"/>
              <w:szCs w:val="22"/>
            </w:rPr>
            <w:tab/>
            <w:t>(b) if the concealed weapon permit was issued more than sixty days prior to the date of the application, SLED conducted or facilitated a state and federal background check, and the results were favorable.</w:t>
          </w:r>
        </w:p>
        <w:p w14:paraId="59E2C019" w14:textId="77777777" w:rsidR="00403603" w:rsidRPr="00403603" w:rsidRDefault="00403603" w:rsidP="00403603">
          <w:pPr>
            <w:rPr>
              <w:rFonts w:eastAsia="Calibri"/>
              <w:color w:val="auto"/>
              <w:szCs w:val="22"/>
            </w:rPr>
          </w:pPr>
          <w:r w:rsidRPr="00403603">
            <w:rPr>
              <w:rFonts w:eastAsia="Calibri"/>
              <w:color w:val="auto"/>
              <w:szCs w:val="22"/>
            </w:rPr>
            <w:tab/>
          </w:r>
          <w:r w:rsidRPr="00403603">
            <w:rPr>
              <w:rFonts w:eastAsia="Calibri"/>
              <w:color w:val="auto"/>
              <w:szCs w:val="22"/>
            </w:rPr>
            <w:tab/>
            <w:t>(3) For every applicant approved for the concealed weapon permit holder license designation pursuant to this section:</w:t>
          </w:r>
        </w:p>
        <w:p w14:paraId="6AF055B2" w14:textId="77777777" w:rsidR="00403603" w:rsidRPr="00403603" w:rsidRDefault="00403603" w:rsidP="00403603">
          <w:pPr>
            <w:rPr>
              <w:rFonts w:eastAsia="Calibri"/>
              <w:color w:val="auto"/>
              <w:szCs w:val="22"/>
            </w:rPr>
          </w:pPr>
          <w:r w:rsidRPr="00403603">
            <w:rPr>
              <w:rFonts w:eastAsia="Calibri"/>
              <w:color w:val="auto"/>
              <w:szCs w:val="22"/>
            </w:rPr>
            <w:tab/>
          </w:r>
          <w:r w:rsidRPr="00403603">
            <w:rPr>
              <w:rFonts w:eastAsia="Calibri"/>
              <w:color w:val="auto"/>
              <w:szCs w:val="22"/>
            </w:rPr>
            <w:tab/>
          </w:r>
          <w:r w:rsidRPr="00403603">
            <w:rPr>
              <w:rFonts w:eastAsia="Calibri"/>
              <w:color w:val="auto"/>
              <w:szCs w:val="22"/>
            </w:rPr>
            <w:tab/>
            <w:t>(a) SLED must conduct or facilitate a state and federal background check of the permit holder every five years;</w:t>
          </w:r>
        </w:p>
        <w:p w14:paraId="21148CF8" w14:textId="77777777" w:rsidR="00403603" w:rsidRPr="00403603" w:rsidRDefault="00403603" w:rsidP="00403603">
          <w:pPr>
            <w:rPr>
              <w:rFonts w:eastAsia="Calibri"/>
              <w:color w:val="auto"/>
              <w:szCs w:val="22"/>
            </w:rPr>
          </w:pPr>
          <w:r w:rsidRPr="00403603">
            <w:rPr>
              <w:rFonts w:eastAsia="Calibri"/>
              <w:color w:val="auto"/>
              <w:szCs w:val="22"/>
            </w:rPr>
            <w:tab/>
          </w:r>
          <w:r w:rsidRPr="00403603">
            <w:rPr>
              <w:rFonts w:eastAsia="Calibri"/>
              <w:color w:val="auto"/>
              <w:szCs w:val="22"/>
            </w:rPr>
            <w:tab/>
          </w:r>
          <w:r w:rsidRPr="00403603">
            <w:rPr>
              <w:rFonts w:eastAsia="Calibri"/>
              <w:color w:val="auto"/>
              <w:szCs w:val="22"/>
            </w:rPr>
            <w:tab/>
            <w:t>(b) if the background check is favorable, SLED must renew the permit free of charge; and</w:t>
          </w:r>
        </w:p>
        <w:p w14:paraId="2C70D0F3" w14:textId="77777777" w:rsidR="00403603" w:rsidRPr="00403603" w:rsidRDefault="00403603" w:rsidP="00403603">
          <w:pPr>
            <w:rPr>
              <w:rFonts w:eastAsia="Calibri"/>
              <w:color w:val="auto"/>
              <w:szCs w:val="22"/>
            </w:rPr>
          </w:pPr>
          <w:r w:rsidRPr="00403603">
            <w:rPr>
              <w:rFonts w:eastAsia="Calibri"/>
              <w:color w:val="auto"/>
              <w:szCs w:val="22"/>
            </w:rPr>
            <w:tab/>
          </w:r>
          <w:r w:rsidRPr="00403603">
            <w:rPr>
              <w:rFonts w:eastAsia="Calibri"/>
              <w:color w:val="auto"/>
              <w:szCs w:val="22"/>
            </w:rPr>
            <w:tab/>
          </w:r>
          <w:r w:rsidRPr="00403603">
            <w:rPr>
              <w:rFonts w:eastAsia="Calibri"/>
              <w:color w:val="auto"/>
              <w:szCs w:val="22"/>
            </w:rPr>
            <w:tab/>
            <w:t>(c) no application shall be required for the background check or renewal of the permit.</w:t>
          </w:r>
        </w:p>
        <w:p w14:paraId="7F0CBF5C" w14:textId="77777777" w:rsidR="00403603" w:rsidRPr="00403603" w:rsidRDefault="00403603" w:rsidP="00403603">
          <w:pPr>
            <w:rPr>
              <w:rFonts w:eastAsia="Calibri"/>
              <w:color w:val="auto"/>
              <w:szCs w:val="22"/>
            </w:rPr>
          </w:pPr>
          <w:r w:rsidRPr="00403603">
            <w:rPr>
              <w:rFonts w:eastAsia="Calibri"/>
              <w:color w:val="auto"/>
              <w:szCs w:val="22"/>
            </w:rPr>
            <w:tab/>
          </w:r>
          <w:r w:rsidRPr="00403603">
            <w:rPr>
              <w:rFonts w:eastAsia="Calibri"/>
              <w:color w:val="auto"/>
              <w:szCs w:val="22"/>
            </w:rPr>
            <w:tab/>
            <w:t>(4) A license containing a concealed weapons permit holder designation may be presented in lieu of presenting a permit when required by law.</w:t>
          </w:r>
        </w:p>
        <w:p w14:paraId="27161865" w14:textId="77777777" w:rsidR="00403603" w:rsidRPr="00403603" w:rsidRDefault="00403603" w:rsidP="00403603">
          <w:pPr>
            <w:rPr>
              <w:rFonts w:eastAsia="Calibri"/>
              <w:color w:val="auto"/>
              <w:szCs w:val="22"/>
            </w:rPr>
          </w:pPr>
          <w:r w:rsidRPr="00403603">
            <w:rPr>
              <w:rFonts w:eastAsia="Calibri"/>
              <w:color w:val="auto"/>
              <w:szCs w:val="22"/>
            </w:rPr>
            <w:tab/>
          </w:r>
          <w:r w:rsidRPr="00403603">
            <w:rPr>
              <w:rFonts w:eastAsia="Calibri"/>
              <w:color w:val="auto"/>
              <w:szCs w:val="22"/>
            </w:rPr>
            <w:tab/>
            <w:t>(5) A license containing the concealed weapons permit holder designation must be surrendered immediately to SLED if the permit holder becomes a person prohibited under state law from possessing a weapon or obtaining a permit, or if the permit is not renewed by SLED.</w:t>
          </w:r>
        </w:p>
        <w:p w14:paraId="15B2AACB" w14:textId="77777777" w:rsidR="00403603" w:rsidRPr="00403603" w:rsidRDefault="00403603" w:rsidP="00403603">
          <w:pPr>
            <w:rPr>
              <w:rFonts w:eastAsia="Calibri"/>
              <w:color w:val="auto"/>
              <w:szCs w:val="22"/>
            </w:rPr>
          </w:pPr>
          <w:r w:rsidRPr="00403603">
            <w:rPr>
              <w:rFonts w:eastAsia="Calibri"/>
              <w:color w:val="auto"/>
              <w:szCs w:val="22"/>
            </w:rPr>
            <w:tab/>
            <w:t>SECTION X.</w:t>
          </w:r>
          <w:r w:rsidRPr="00403603">
            <w:rPr>
              <w:rFonts w:eastAsia="Calibri"/>
              <w:color w:val="auto"/>
              <w:szCs w:val="22"/>
            </w:rPr>
            <w:tab/>
            <w:t>Section 23-31-215(P) of the S.C. Code is amended to read:</w:t>
          </w:r>
        </w:p>
        <w:p w14:paraId="024EE7E5" w14:textId="77777777" w:rsidR="00403603" w:rsidRPr="00403603" w:rsidRDefault="00403603" w:rsidP="00403603">
          <w:pPr>
            <w:rPr>
              <w:rFonts w:eastAsia="Calibri"/>
              <w:color w:val="auto"/>
              <w:szCs w:val="22"/>
            </w:rPr>
          </w:pPr>
          <w:r w:rsidRPr="00403603">
            <w:rPr>
              <w:rFonts w:eastAsia="Calibri"/>
              <w:color w:val="auto"/>
              <w:szCs w:val="22"/>
            </w:rPr>
            <w:tab/>
            <w:t xml:space="preserve">(P) Upon renewal, a permit issued pursuant to this article is valid for five years. Subject to subsection (Q), SLED shall </w:t>
          </w:r>
          <w:r w:rsidRPr="00403603">
            <w:rPr>
              <w:rFonts w:eastAsia="Calibri"/>
              <w:color w:val="auto"/>
              <w:szCs w:val="22"/>
              <w:u w:val="single"/>
            </w:rPr>
            <w:t xml:space="preserve">automatically </w:t>
          </w:r>
          <w:r w:rsidRPr="00403603">
            <w:rPr>
              <w:rFonts w:eastAsia="Calibri"/>
              <w:color w:val="auto"/>
              <w:szCs w:val="22"/>
            </w:rPr>
            <w:t>renew a currently valid permit</w:t>
          </w:r>
          <w:r w:rsidRPr="00403603">
            <w:rPr>
              <w:rFonts w:eastAsia="Calibri"/>
              <w:strike/>
              <w:color w:val="auto"/>
              <w:szCs w:val="22"/>
            </w:rPr>
            <w:t xml:space="preserve"> upon:</w:t>
          </w:r>
          <w:r w:rsidRPr="00403603">
            <w:rPr>
              <w:rFonts w:eastAsia="Calibri"/>
              <w:color w:val="auto"/>
              <w:szCs w:val="22"/>
              <w:u w:val="single"/>
            </w:rPr>
            <w:t xml:space="preserve"> without application. </w:t>
          </w:r>
        </w:p>
        <w:p w14:paraId="2822EDDF" w14:textId="77777777" w:rsidR="00403603" w:rsidRPr="00403603" w:rsidRDefault="00403603" w:rsidP="00403603">
          <w:pPr>
            <w:rPr>
              <w:rFonts w:eastAsia="Calibri"/>
              <w:color w:val="auto"/>
              <w:szCs w:val="22"/>
            </w:rPr>
          </w:pPr>
          <w:r w:rsidRPr="00403603">
            <w:rPr>
              <w:rFonts w:eastAsia="Calibri"/>
              <w:color w:val="auto"/>
              <w:szCs w:val="22"/>
              <w:u w:val="single"/>
            </w:rPr>
            <w:tab/>
          </w:r>
          <w:r w:rsidRPr="00403603">
            <w:rPr>
              <w:rFonts w:eastAsia="Calibri"/>
              <w:color w:val="auto"/>
              <w:szCs w:val="22"/>
              <w:u w:val="single"/>
            </w:rPr>
            <w:tab/>
            <w:t>(1) Upon SLED’s receipt of current picture identification or facsimile copy thereof, the renewal permit shall be issued to the permit holder. SLED shall not charge more than the cost to renew a South Carolina driver’s license to renew a permit under this section.</w:t>
          </w:r>
        </w:p>
        <w:p w14:paraId="5F0C47E6" w14:textId="77777777" w:rsidR="00403603" w:rsidRPr="00403603" w:rsidRDefault="00403603" w:rsidP="00403603">
          <w:pPr>
            <w:rPr>
              <w:rFonts w:eastAsia="Calibri"/>
              <w:color w:val="auto"/>
              <w:szCs w:val="22"/>
            </w:rPr>
          </w:pPr>
          <w:r w:rsidRPr="00403603">
            <w:rPr>
              <w:rFonts w:eastAsia="Calibri"/>
              <w:color w:val="auto"/>
              <w:szCs w:val="22"/>
              <w:u w:val="single"/>
            </w:rPr>
            <w:tab/>
          </w:r>
          <w:r w:rsidRPr="00403603">
            <w:rPr>
              <w:rFonts w:eastAsia="Calibri"/>
              <w:color w:val="auto"/>
              <w:szCs w:val="22"/>
              <w:u w:val="single"/>
            </w:rPr>
            <w:tab/>
            <w:t>(2) A permit holder who has a concealed weapons permit holder designation on the front of his driver's license does not have to provide current picture identification pursuant to this subsection.</w:t>
          </w:r>
        </w:p>
        <w:p w14:paraId="752F22C2" w14:textId="77777777" w:rsidR="00403603" w:rsidRPr="00403603" w:rsidRDefault="00403603" w:rsidP="00403603">
          <w:pPr>
            <w:rPr>
              <w:rFonts w:eastAsia="Calibri"/>
              <w:color w:val="auto"/>
              <w:szCs w:val="22"/>
            </w:rPr>
          </w:pPr>
          <w:r w:rsidRPr="00403603">
            <w:rPr>
              <w:rFonts w:eastAsia="Calibri"/>
              <w:strike/>
              <w:color w:val="auto"/>
              <w:szCs w:val="22"/>
            </w:rPr>
            <w:tab/>
          </w:r>
          <w:r w:rsidRPr="00403603">
            <w:rPr>
              <w:rFonts w:eastAsia="Calibri"/>
              <w:strike/>
              <w:color w:val="auto"/>
              <w:szCs w:val="22"/>
            </w:rPr>
            <w:tab/>
            <w:t>(1) payment of a fifty-dollar renewal fee by the applicant. This fee must be waived for disabled veterans and retired law enforcement officers;</w:t>
          </w:r>
        </w:p>
        <w:p w14:paraId="2C55755F" w14:textId="77777777" w:rsidR="00403603" w:rsidRPr="00403603" w:rsidRDefault="00403603" w:rsidP="00403603">
          <w:pPr>
            <w:rPr>
              <w:rFonts w:eastAsia="Calibri"/>
              <w:color w:val="auto"/>
              <w:szCs w:val="22"/>
            </w:rPr>
          </w:pPr>
          <w:r w:rsidRPr="00403603">
            <w:rPr>
              <w:rFonts w:eastAsia="Calibri"/>
              <w:strike/>
              <w:color w:val="auto"/>
              <w:szCs w:val="22"/>
            </w:rPr>
            <w:tab/>
          </w:r>
          <w:r w:rsidRPr="00403603">
            <w:rPr>
              <w:rFonts w:eastAsia="Calibri"/>
              <w:strike/>
              <w:color w:val="auto"/>
              <w:szCs w:val="22"/>
            </w:rPr>
            <w:tab/>
            <w:t>(2) completion of the renewal application;  and</w:t>
          </w:r>
        </w:p>
        <w:p w14:paraId="658491F4" w14:textId="77777777" w:rsidR="00403603" w:rsidRPr="00403603" w:rsidRDefault="00403603" w:rsidP="00403603">
          <w:pPr>
            <w:rPr>
              <w:rFonts w:eastAsia="Calibri"/>
              <w:color w:val="auto"/>
              <w:szCs w:val="22"/>
            </w:rPr>
          </w:pPr>
          <w:r w:rsidRPr="00403603">
            <w:rPr>
              <w:rFonts w:eastAsia="Calibri"/>
              <w:strike/>
              <w:color w:val="auto"/>
              <w:szCs w:val="22"/>
            </w:rPr>
            <w:tab/>
          </w:r>
          <w:r w:rsidRPr="00403603">
            <w:rPr>
              <w:rFonts w:eastAsia="Calibri"/>
              <w:strike/>
              <w:color w:val="auto"/>
              <w:szCs w:val="22"/>
            </w:rPr>
            <w:tab/>
            <w:t>(3) picture identification or facsimile copy thereof.</w:t>
          </w:r>
        </w:p>
      </w:sdtContent>
    </w:sdt>
    <w:p w14:paraId="29E032AE" w14:textId="77777777" w:rsidR="00403603" w:rsidRPr="00403603" w:rsidRDefault="00403603" w:rsidP="00403603">
      <w:pPr>
        <w:rPr>
          <w:color w:val="auto"/>
          <w:szCs w:val="22"/>
        </w:rPr>
      </w:pPr>
      <w:r w:rsidRPr="00403603">
        <w:rPr>
          <w:color w:val="auto"/>
          <w:szCs w:val="22"/>
        </w:rPr>
        <w:tab/>
        <w:t>Renumber sections to conform.</w:t>
      </w:r>
    </w:p>
    <w:p w14:paraId="19050C6A" w14:textId="77777777" w:rsidR="00403603" w:rsidRPr="00403603" w:rsidRDefault="00403603" w:rsidP="00403603">
      <w:pPr>
        <w:rPr>
          <w:color w:val="auto"/>
          <w:szCs w:val="22"/>
        </w:rPr>
      </w:pPr>
      <w:r w:rsidRPr="00403603">
        <w:rPr>
          <w:color w:val="auto"/>
          <w:szCs w:val="22"/>
        </w:rPr>
        <w:tab/>
        <w:t>Amend title to conform.</w:t>
      </w:r>
    </w:p>
    <w:p w14:paraId="71B9F1C2" w14:textId="77777777" w:rsidR="00403603" w:rsidRPr="00403603" w:rsidRDefault="00403603" w:rsidP="00403603">
      <w:pPr>
        <w:rPr>
          <w:color w:val="auto"/>
          <w:szCs w:val="22"/>
        </w:rPr>
      </w:pPr>
    </w:p>
    <w:p w14:paraId="057C829C" w14:textId="77777777" w:rsidR="00403603" w:rsidRPr="00403603" w:rsidRDefault="00403603" w:rsidP="00403603">
      <w:pPr>
        <w:rPr>
          <w:color w:val="auto"/>
          <w:szCs w:val="22"/>
        </w:rPr>
      </w:pPr>
      <w:r w:rsidRPr="00403603">
        <w:rPr>
          <w:color w:val="auto"/>
          <w:szCs w:val="22"/>
        </w:rPr>
        <w:tab/>
        <w:t>Senator CAMPSEN explained the amendment.</w:t>
      </w:r>
    </w:p>
    <w:p w14:paraId="14AB5A24" w14:textId="77777777" w:rsidR="00403603" w:rsidRPr="00403603" w:rsidRDefault="00403603" w:rsidP="00403603">
      <w:pPr>
        <w:rPr>
          <w:color w:val="auto"/>
          <w:szCs w:val="22"/>
        </w:rPr>
      </w:pPr>
    </w:p>
    <w:p w14:paraId="0CADC4CA" w14:textId="77777777" w:rsidR="00403603" w:rsidRPr="00403603" w:rsidRDefault="00403603" w:rsidP="00403603">
      <w:pPr>
        <w:jc w:val="center"/>
        <w:rPr>
          <w:color w:val="auto"/>
          <w:szCs w:val="22"/>
        </w:rPr>
      </w:pPr>
      <w:r w:rsidRPr="00403603">
        <w:rPr>
          <w:color w:val="auto"/>
          <w:szCs w:val="22"/>
        </w:rPr>
        <w:tab/>
      </w:r>
      <w:r w:rsidRPr="00403603">
        <w:rPr>
          <w:b/>
          <w:color w:val="auto"/>
          <w:szCs w:val="22"/>
        </w:rPr>
        <w:t>Point of Order</w:t>
      </w:r>
    </w:p>
    <w:p w14:paraId="01632538" w14:textId="77777777" w:rsidR="00403603" w:rsidRPr="00403603" w:rsidRDefault="00403603" w:rsidP="00403603">
      <w:pPr>
        <w:rPr>
          <w:color w:val="auto"/>
          <w:szCs w:val="22"/>
        </w:rPr>
      </w:pPr>
      <w:r w:rsidRPr="00403603">
        <w:rPr>
          <w:color w:val="00B050"/>
          <w:szCs w:val="22"/>
        </w:rPr>
        <w:tab/>
      </w:r>
      <w:r w:rsidRPr="00403603">
        <w:rPr>
          <w:color w:val="auto"/>
          <w:szCs w:val="22"/>
        </w:rPr>
        <w:t>Senator HARPOOTLIAN raised a Point of Order under Rule 24A that the amendment was out of order inasmuch as it was not germane to the Bill.</w:t>
      </w:r>
    </w:p>
    <w:p w14:paraId="539792C9" w14:textId="77777777" w:rsidR="00403603" w:rsidRPr="00403603" w:rsidRDefault="00403603" w:rsidP="00403603">
      <w:pPr>
        <w:rPr>
          <w:color w:val="auto"/>
          <w:szCs w:val="22"/>
        </w:rPr>
      </w:pPr>
      <w:r w:rsidRPr="00403603">
        <w:rPr>
          <w:color w:val="auto"/>
          <w:szCs w:val="22"/>
        </w:rPr>
        <w:tab/>
      </w:r>
    </w:p>
    <w:p w14:paraId="78E700C2" w14:textId="77777777" w:rsidR="00403603" w:rsidRPr="00403603" w:rsidRDefault="00403603" w:rsidP="00403603">
      <w:pPr>
        <w:rPr>
          <w:color w:val="auto"/>
          <w:szCs w:val="22"/>
        </w:rPr>
      </w:pPr>
      <w:r w:rsidRPr="00403603">
        <w:rPr>
          <w:color w:val="auto"/>
          <w:szCs w:val="22"/>
        </w:rPr>
        <w:tab/>
        <w:t>Senator CAMPSEN spoke on the Point of Order.</w:t>
      </w:r>
    </w:p>
    <w:p w14:paraId="511512AE" w14:textId="77777777" w:rsidR="00403603" w:rsidRPr="00403603" w:rsidRDefault="00403603" w:rsidP="00403603">
      <w:pPr>
        <w:rPr>
          <w:color w:val="auto"/>
          <w:szCs w:val="22"/>
        </w:rPr>
      </w:pPr>
      <w:r w:rsidRPr="00403603">
        <w:rPr>
          <w:color w:val="auto"/>
          <w:szCs w:val="22"/>
        </w:rPr>
        <w:tab/>
        <w:t>Senator HARPOOTLIAN spoke on the Point of Order.</w:t>
      </w:r>
    </w:p>
    <w:p w14:paraId="307A6EF5" w14:textId="77777777" w:rsidR="00403603" w:rsidRPr="00403603" w:rsidRDefault="00403603" w:rsidP="00403603">
      <w:pPr>
        <w:rPr>
          <w:color w:val="auto"/>
          <w:szCs w:val="22"/>
        </w:rPr>
      </w:pPr>
      <w:r w:rsidRPr="00403603">
        <w:rPr>
          <w:color w:val="auto"/>
          <w:szCs w:val="22"/>
        </w:rPr>
        <w:tab/>
        <w:t>Senator CAMPSEN spoke on the Point of Order.</w:t>
      </w:r>
    </w:p>
    <w:p w14:paraId="63FF8D5C" w14:textId="77777777" w:rsidR="00403603" w:rsidRPr="00403603" w:rsidRDefault="00403603" w:rsidP="00403603">
      <w:pPr>
        <w:rPr>
          <w:color w:val="auto"/>
          <w:szCs w:val="22"/>
        </w:rPr>
      </w:pPr>
      <w:r w:rsidRPr="00403603">
        <w:rPr>
          <w:color w:val="auto"/>
          <w:szCs w:val="22"/>
        </w:rPr>
        <w:tab/>
        <w:t>Senator McELVEEN spoke on the Point of Order.</w:t>
      </w:r>
    </w:p>
    <w:p w14:paraId="5DDEF2E3" w14:textId="77777777" w:rsidR="00403603" w:rsidRPr="00403603" w:rsidRDefault="00403603" w:rsidP="00403603">
      <w:pPr>
        <w:rPr>
          <w:color w:val="auto"/>
          <w:szCs w:val="22"/>
        </w:rPr>
      </w:pPr>
    </w:p>
    <w:p w14:paraId="4D18E0F4" w14:textId="77777777" w:rsidR="00403603" w:rsidRPr="00403603" w:rsidRDefault="00403603" w:rsidP="00403603">
      <w:pPr>
        <w:rPr>
          <w:color w:val="auto"/>
          <w:szCs w:val="22"/>
        </w:rPr>
      </w:pPr>
      <w:r w:rsidRPr="00403603">
        <w:rPr>
          <w:color w:val="auto"/>
          <w:szCs w:val="22"/>
        </w:rPr>
        <w:tab/>
        <w:t>The PRESIDENT overruled the Point of Order.</w:t>
      </w:r>
    </w:p>
    <w:p w14:paraId="4E7ADF76" w14:textId="77777777" w:rsidR="00403603" w:rsidRPr="00403603" w:rsidRDefault="00403603" w:rsidP="00403603">
      <w:pPr>
        <w:rPr>
          <w:color w:val="auto"/>
          <w:szCs w:val="22"/>
        </w:rPr>
      </w:pPr>
    </w:p>
    <w:p w14:paraId="5ADB7E25" w14:textId="77777777" w:rsidR="00403603" w:rsidRPr="00403603" w:rsidRDefault="00403603" w:rsidP="00403603">
      <w:pPr>
        <w:rPr>
          <w:color w:val="auto"/>
          <w:szCs w:val="22"/>
        </w:rPr>
      </w:pPr>
      <w:r w:rsidRPr="00403603">
        <w:rPr>
          <w:color w:val="auto"/>
          <w:szCs w:val="22"/>
        </w:rPr>
        <w:tab/>
        <w:t>The question then was the adoption of the amendment.</w:t>
      </w:r>
    </w:p>
    <w:p w14:paraId="318327D6" w14:textId="77777777" w:rsidR="00403603" w:rsidRPr="00403603" w:rsidRDefault="00403603" w:rsidP="00403603">
      <w:pPr>
        <w:rPr>
          <w:color w:val="auto"/>
          <w:szCs w:val="22"/>
        </w:rPr>
      </w:pPr>
    </w:p>
    <w:p w14:paraId="0F9C00C8" w14:textId="77777777" w:rsidR="00403603" w:rsidRPr="00403603" w:rsidRDefault="00403603" w:rsidP="00403603">
      <w:pPr>
        <w:rPr>
          <w:color w:val="auto"/>
          <w:szCs w:val="22"/>
        </w:rPr>
      </w:pPr>
      <w:r w:rsidRPr="00403603">
        <w:rPr>
          <w:color w:val="auto"/>
          <w:szCs w:val="22"/>
        </w:rPr>
        <w:tab/>
        <w:t>The amendment was adopted.</w:t>
      </w:r>
    </w:p>
    <w:p w14:paraId="6ED6A96F" w14:textId="77777777" w:rsidR="00403603" w:rsidRDefault="00403603" w:rsidP="00403603">
      <w:pPr>
        <w:rPr>
          <w:color w:val="auto"/>
          <w:szCs w:val="22"/>
        </w:rPr>
      </w:pPr>
    </w:p>
    <w:p w14:paraId="66381A53" w14:textId="77777777" w:rsidR="007B5CF5" w:rsidRDefault="007B5CF5" w:rsidP="00403603">
      <w:pPr>
        <w:rPr>
          <w:color w:val="auto"/>
          <w:szCs w:val="22"/>
        </w:rPr>
      </w:pPr>
    </w:p>
    <w:p w14:paraId="4959BB38" w14:textId="77777777" w:rsidR="007B5CF5" w:rsidRDefault="007B5CF5" w:rsidP="00403603">
      <w:pPr>
        <w:rPr>
          <w:color w:val="auto"/>
          <w:szCs w:val="22"/>
        </w:rPr>
      </w:pPr>
    </w:p>
    <w:p w14:paraId="742BF99F" w14:textId="77777777" w:rsidR="007B5CF5" w:rsidRPr="00403603" w:rsidRDefault="007B5CF5" w:rsidP="00403603">
      <w:pPr>
        <w:rPr>
          <w:color w:val="auto"/>
          <w:szCs w:val="22"/>
        </w:rPr>
      </w:pPr>
    </w:p>
    <w:p w14:paraId="3C2EEAAE" w14:textId="77777777" w:rsidR="00403603" w:rsidRPr="00403603" w:rsidRDefault="00403603" w:rsidP="00403603">
      <w:pPr>
        <w:jc w:val="center"/>
        <w:rPr>
          <w:color w:val="auto"/>
          <w:szCs w:val="22"/>
        </w:rPr>
      </w:pPr>
      <w:r w:rsidRPr="00403603">
        <w:rPr>
          <w:b/>
          <w:color w:val="auto"/>
          <w:szCs w:val="22"/>
        </w:rPr>
        <w:t>Amendment No. 19</w:t>
      </w:r>
      <w:r w:rsidRPr="00403603">
        <w:rPr>
          <w:b/>
          <w:color w:val="auto"/>
          <w:szCs w:val="22"/>
        </w:rPr>
        <w:fldChar w:fldCharType="begin"/>
      </w:r>
      <w:r w:rsidRPr="00403603">
        <w:rPr>
          <w:color w:val="auto"/>
          <w:szCs w:val="22"/>
        </w:rPr>
        <w:instrText xml:space="preserve"> XE "Amendment No. 19" \b </w:instrText>
      </w:r>
      <w:r w:rsidRPr="00403603">
        <w:rPr>
          <w:b/>
          <w:color w:val="auto"/>
          <w:szCs w:val="22"/>
        </w:rPr>
        <w:fldChar w:fldCharType="end"/>
      </w:r>
    </w:p>
    <w:p w14:paraId="6EEDE9A7" w14:textId="77777777" w:rsidR="00403603" w:rsidRPr="00403603" w:rsidRDefault="00403603" w:rsidP="00403603">
      <w:pPr>
        <w:tabs>
          <w:tab w:val="right" w:pos="8640"/>
        </w:tabs>
        <w:rPr>
          <w:szCs w:val="22"/>
        </w:rPr>
      </w:pPr>
      <w:r w:rsidRPr="00403603">
        <w:rPr>
          <w:szCs w:val="22"/>
        </w:rPr>
        <w:tab/>
        <w:t>Senators GOLDFINCH and CAMPSEN proposed the following amendment (SR-3594.JG0136S), which was withdrawn:</w:t>
      </w:r>
    </w:p>
    <w:p w14:paraId="3829A0B5" w14:textId="77777777" w:rsidR="00403603" w:rsidRPr="00403603" w:rsidRDefault="00403603" w:rsidP="00403603">
      <w:pPr>
        <w:rPr>
          <w:color w:val="auto"/>
          <w:szCs w:val="22"/>
        </w:rPr>
      </w:pPr>
      <w:r w:rsidRPr="00403603">
        <w:rPr>
          <w:color w:val="auto"/>
          <w:szCs w:val="22"/>
        </w:rPr>
        <w:tab/>
        <w:t>Amend the bill, as and if amended, SECTION 10, by striking Section 23-31-220</w:t>
      </w:r>
      <w:r w:rsidRPr="00403603">
        <w:rPr>
          <w:strike/>
          <w:color w:val="auto"/>
          <w:szCs w:val="22"/>
        </w:rPr>
        <w:t>(U)</w:t>
      </w:r>
      <w:r w:rsidRPr="00403603">
        <w:rPr>
          <w:color w:val="auto"/>
          <w:szCs w:val="22"/>
        </w:rPr>
        <w:t>(1) and (2) and inserting:</w:t>
      </w:r>
    </w:p>
    <w:sdt>
      <w:sdtPr>
        <w:rPr>
          <w:rFonts w:eastAsia="Calibri"/>
          <w:color w:val="auto"/>
          <w:szCs w:val="22"/>
        </w:rPr>
        <w:alias w:val="Cannot be edited"/>
        <w:tag w:val="Cannot be edited"/>
        <w:id w:val="-1860508376"/>
        <w:placeholder>
          <w:docPart w:val="802790AB6F0B408182AF40BC3A3D6CDC"/>
        </w:placeholder>
      </w:sdtPr>
      <w:sdtEndPr/>
      <w:sdtContent>
        <w:p w14:paraId="30070F1B" w14:textId="77777777" w:rsidR="00403603" w:rsidRPr="00403603" w:rsidRDefault="00403603" w:rsidP="00403603">
          <w:pPr>
            <w:rPr>
              <w:rFonts w:eastAsia="Calibri"/>
              <w:color w:val="auto"/>
              <w:szCs w:val="22"/>
            </w:rPr>
          </w:pPr>
          <w:r w:rsidRPr="00403603">
            <w:rPr>
              <w:rFonts w:eastAsia="Calibri"/>
              <w:color w:val="auto"/>
              <w:szCs w:val="22"/>
            </w:rPr>
            <w:tab/>
          </w:r>
          <w:r w:rsidRPr="00403603">
            <w:rPr>
              <w:rFonts w:eastAsia="Calibri"/>
              <w:color w:val="auto"/>
              <w:szCs w:val="22"/>
            </w:rPr>
            <w:tab/>
            <w:t>(1) the right of a public or private employer to prohibit a person who is</w:t>
          </w:r>
          <w:r w:rsidRPr="00403603">
            <w:rPr>
              <w:rFonts w:eastAsia="Calibri"/>
              <w:strike/>
              <w:color w:val="auto"/>
              <w:szCs w:val="22"/>
            </w:rPr>
            <w:t xml:space="preserve"> licensed under this article</w:t>
          </w:r>
          <w:r w:rsidRPr="00403603">
            <w:rPr>
              <w:rFonts w:eastAsia="Calibri"/>
              <w:color w:val="auto"/>
              <w:szCs w:val="22"/>
            </w:rPr>
            <w:t xml:space="preserve"> </w:t>
          </w:r>
          <w:r w:rsidRPr="00403603">
            <w:rPr>
              <w:rFonts w:eastAsia="Calibri"/>
              <w:color w:val="auto"/>
              <w:szCs w:val="22"/>
              <w:u w:val="single"/>
            </w:rPr>
            <w:t xml:space="preserve">otherwise not prohibited by law from possessing a handgun </w:t>
          </w:r>
          <w:r w:rsidRPr="00403603">
            <w:rPr>
              <w:rFonts w:eastAsia="Calibri"/>
              <w:color w:val="auto"/>
              <w:szCs w:val="22"/>
            </w:rPr>
            <w:t>from carrying a concealable weapon, whether concealed or openly carried, upon the premises of the business or</w:t>
          </w:r>
          <w:r w:rsidRPr="00403603">
            <w:rPr>
              <w:rFonts w:eastAsia="Calibri"/>
              <w:strike/>
              <w:color w:val="auto"/>
              <w:szCs w:val="22"/>
            </w:rPr>
            <w:t xml:space="preserve"> work place</w:t>
          </w:r>
          <w:r w:rsidRPr="00403603">
            <w:rPr>
              <w:rFonts w:eastAsia="Calibri"/>
              <w:color w:val="auto"/>
              <w:szCs w:val="22"/>
              <w:u w:val="single"/>
            </w:rPr>
            <w:t xml:space="preserve"> workplace</w:t>
          </w:r>
          <w:r w:rsidRPr="00403603">
            <w:rPr>
              <w:rFonts w:eastAsia="Calibri"/>
              <w:color w:val="auto"/>
              <w:szCs w:val="22"/>
            </w:rPr>
            <w:t xml:space="preserve"> or while using any machinery, vehicle, or equipment owned or operated by the business;</w:t>
          </w:r>
        </w:p>
        <w:p w14:paraId="19DB4000" w14:textId="77777777" w:rsidR="00403603" w:rsidRPr="00403603" w:rsidRDefault="00403603" w:rsidP="00403603">
          <w:pPr>
            <w:rPr>
              <w:rFonts w:eastAsia="Calibri"/>
              <w:color w:val="auto"/>
              <w:szCs w:val="22"/>
            </w:rPr>
          </w:pPr>
          <w:r w:rsidRPr="00403603">
            <w:rPr>
              <w:rFonts w:eastAsia="Calibri"/>
              <w:color w:val="auto"/>
              <w:szCs w:val="22"/>
            </w:rPr>
            <w:tab/>
          </w:r>
          <w:r w:rsidRPr="00403603">
            <w:rPr>
              <w:rFonts w:eastAsia="Calibri"/>
              <w:color w:val="auto"/>
              <w:szCs w:val="22"/>
            </w:rPr>
            <w:tab/>
            <w:t>(2) the right of a private property owner or person in legal possession or control to allow or prohibit the carrying of a concealable weapon, whether concealed or openly carried, upon his premises</w:t>
          </w:r>
          <w:r w:rsidRPr="00403603">
            <w:rPr>
              <w:rFonts w:eastAsia="Calibri"/>
              <w:color w:val="auto"/>
              <w:szCs w:val="22"/>
              <w:u w:val="single"/>
            </w:rPr>
            <w:t>; or</w:t>
          </w:r>
        </w:p>
        <w:p w14:paraId="0B32F487" w14:textId="35EBF0AA" w:rsidR="00403603" w:rsidRPr="00403603" w:rsidRDefault="00403603" w:rsidP="00403603">
          <w:pPr>
            <w:rPr>
              <w:rFonts w:eastAsia="Calibri"/>
              <w:color w:val="auto"/>
              <w:szCs w:val="22"/>
            </w:rPr>
          </w:pPr>
          <w:r w:rsidRPr="00403603">
            <w:rPr>
              <w:rFonts w:eastAsia="Calibri"/>
              <w:color w:val="auto"/>
              <w:szCs w:val="22"/>
              <w:u w:val="single"/>
            </w:rPr>
            <w:tab/>
          </w:r>
          <w:r w:rsidRPr="00403603">
            <w:rPr>
              <w:rFonts w:eastAsia="Calibri"/>
              <w:color w:val="auto"/>
              <w:szCs w:val="22"/>
              <w:u w:val="single"/>
            </w:rPr>
            <w:tab/>
            <w:t>(3) the right of a public or private employer to allow the carrying of a concealable weapon by a person licensed under this article upon his premises.</w:t>
          </w:r>
        </w:p>
      </w:sdtContent>
    </w:sdt>
    <w:p w14:paraId="3CDB9F2F" w14:textId="77777777" w:rsidR="00403603" w:rsidRPr="00403603" w:rsidRDefault="00403603" w:rsidP="00403603">
      <w:pPr>
        <w:rPr>
          <w:color w:val="auto"/>
          <w:szCs w:val="22"/>
        </w:rPr>
      </w:pPr>
      <w:r w:rsidRPr="00403603">
        <w:rPr>
          <w:color w:val="auto"/>
          <w:szCs w:val="22"/>
        </w:rPr>
        <w:tab/>
        <w:t>Amend the bill further, SECTION 10, by striking Section 23-31-220(B) and inserting:</w:t>
      </w:r>
    </w:p>
    <w:sdt>
      <w:sdtPr>
        <w:rPr>
          <w:rFonts w:eastAsia="Calibri"/>
          <w:color w:val="auto"/>
          <w:szCs w:val="22"/>
        </w:rPr>
        <w:alias w:val="Cannot be edited"/>
        <w:tag w:val="Cannot be edited"/>
        <w:id w:val="-1707857538"/>
        <w:placeholder>
          <w:docPart w:val="802790AB6F0B408182AF40BC3A3D6CDC"/>
        </w:placeholder>
      </w:sdtPr>
      <w:sdtEndPr/>
      <w:sdtContent>
        <w:p w14:paraId="50769422" w14:textId="77777777" w:rsidR="00403603" w:rsidRPr="00403603" w:rsidRDefault="00403603" w:rsidP="00403603">
          <w:pPr>
            <w:rPr>
              <w:rFonts w:eastAsia="Calibri"/>
              <w:color w:val="auto"/>
              <w:szCs w:val="22"/>
            </w:rPr>
          </w:pPr>
          <w:r w:rsidRPr="00403603">
            <w:rPr>
              <w:rFonts w:eastAsia="Calibri"/>
              <w:color w:val="auto"/>
              <w:szCs w:val="22"/>
            </w:rPr>
            <w:tab/>
          </w:r>
          <w:r w:rsidRPr="00403603">
            <w:rPr>
              <w:rFonts w:eastAsia="Calibri"/>
              <w:color w:val="auto"/>
              <w:szCs w:val="22"/>
            </w:rPr>
            <w:tab/>
            <w:t>(2) the right of a private property owner or person in legal possession or control to allow or prohibit the carrying of a concealable weapon, whether concealed or openly carried, upon his premises</w:t>
          </w:r>
          <w:r w:rsidRPr="00403603">
            <w:rPr>
              <w:rFonts w:eastAsia="Calibri"/>
              <w:color w:val="auto"/>
              <w:szCs w:val="22"/>
              <w:u w:val="single"/>
            </w:rPr>
            <w:t>; or</w:t>
          </w:r>
        </w:p>
        <w:p w14:paraId="701DAFD2" w14:textId="377C7ECD" w:rsidR="00403603" w:rsidRPr="00403603" w:rsidRDefault="00403603" w:rsidP="00403603">
          <w:pPr>
            <w:rPr>
              <w:rFonts w:eastAsia="Calibri"/>
              <w:color w:val="auto"/>
              <w:szCs w:val="22"/>
            </w:rPr>
          </w:pPr>
          <w:r w:rsidRPr="00403603">
            <w:rPr>
              <w:rFonts w:eastAsia="Calibri"/>
              <w:color w:val="auto"/>
              <w:szCs w:val="22"/>
              <w:u w:val="single"/>
            </w:rPr>
            <w:tab/>
          </w:r>
          <w:r w:rsidRPr="00403603">
            <w:rPr>
              <w:rFonts w:eastAsia="Calibri"/>
              <w:color w:val="auto"/>
              <w:szCs w:val="22"/>
              <w:u w:val="single"/>
            </w:rPr>
            <w:tab/>
            <w:t>(3) the right of a public or private employer to allow the carrying of a concealable weapon by a person licensed under this article upon his premises.</w:t>
          </w:r>
        </w:p>
        <w:p w14:paraId="3DEEF277" w14:textId="0272489E" w:rsidR="00403603" w:rsidRPr="00403603" w:rsidRDefault="00403603" w:rsidP="00403603">
          <w:pPr>
            <w:rPr>
              <w:rFonts w:eastAsia="Calibri"/>
              <w:color w:val="auto"/>
              <w:szCs w:val="22"/>
            </w:rPr>
          </w:pPr>
          <w:r w:rsidRPr="00403603">
            <w:rPr>
              <w:rFonts w:eastAsia="Calibri"/>
              <w:color w:val="auto"/>
              <w:szCs w:val="22"/>
            </w:rPr>
            <w:tab/>
            <w:t>(B)</w:t>
          </w:r>
          <w:r w:rsidRPr="00403603">
            <w:rPr>
              <w:rFonts w:eastAsia="Calibri"/>
              <w:color w:val="auto"/>
              <w:szCs w:val="22"/>
              <w:u w:val="single"/>
            </w:rPr>
            <w:t>(1)</w:t>
          </w:r>
          <w:r w:rsidRPr="00403603">
            <w:rPr>
              <w:rFonts w:eastAsia="Calibri"/>
              <w:color w:val="auto"/>
              <w:szCs w:val="22"/>
            </w:rPr>
            <w:t xml:space="preserve"> The posting by the employer, owner, or person in legal possession or control of a sign stating “NO CONCEALABLE WEAPONS ALLOWED” shall constitute notice to a person</w:t>
          </w:r>
          <w:r w:rsidRPr="00403603">
            <w:rPr>
              <w:rFonts w:eastAsia="Calibri"/>
              <w:strike/>
              <w:color w:val="auto"/>
              <w:szCs w:val="22"/>
            </w:rPr>
            <w:t xml:space="preserve"> holding a permit issued pursuant to this article</w:t>
          </w:r>
          <w:r w:rsidRPr="00403603">
            <w:rPr>
              <w:rFonts w:eastAsia="Calibri"/>
              <w:color w:val="auto"/>
              <w:szCs w:val="22"/>
            </w:rPr>
            <w:t xml:space="preserve"> that the employer, owner, or person in legal possession or control requests that concealable weapons, whether concealed or openly carried, not be brought upon the premises or into the </w:t>
          </w:r>
          <w:r w:rsidRPr="00403603">
            <w:rPr>
              <w:rFonts w:eastAsia="Calibri"/>
              <w:strike/>
              <w:color w:val="auto"/>
              <w:szCs w:val="22"/>
            </w:rPr>
            <w:t>work place</w:t>
          </w:r>
          <w:r w:rsidRPr="00403603">
            <w:rPr>
              <w:rFonts w:eastAsia="Calibri"/>
              <w:color w:val="auto"/>
              <w:szCs w:val="22"/>
              <w:u w:val="single"/>
            </w:rPr>
            <w:t>workplace</w:t>
          </w:r>
          <w:r w:rsidRPr="00403603">
            <w:rPr>
              <w:rFonts w:eastAsia="Calibri"/>
              <w:color w:val="auto"/>
              <w:szCs w:val="22"/>
            </w:rPr>
            <w:t xml:space="preserve">.  A person who </w:t>
          </w:r>
          <w:r w:rsidRPr="00403603">
            <w:rPr>
              <w:rFonts w:eastAsia="Calibri"/>
              <w:color w:val="auto"/>
              <w:szCs w:val="22"/>
              <w:u w:val="single"/>
            </w:rPr>
            <w:t xml:space="preserve">knowingly </w:t>
          </w:r>
          <w:r w:rsidRPr="00403603">
            <w:rPr>
              <w:rFonts w:eastAsia="Calibri"/>
              <w:color w:val="auto"/>
              <w:szCs w:val="22"/>
            </w:rPr>
            <w:t>brings a concealable weapon, whether concealed or openly carried, onto the premises or</w:t>
          </w:r>
          <w:r w:rsidRPr="00403603">
            <w:rPr>
              <w:rFonts w:eastAsia="Calibri"/>
              <w:strike/>
              <w:color w:val="auto"/>
              <w:szCs w:val="22"/>
            </w:rPr>
            <w:t xml:space="preserve"> </w:t>
          </w:r>
          <w:r w:rsidR="005A782B" w:rsidRPr="00403603">
            <w:rPr>
              <w:rFonts w:eastAsia="Calibri"/>
              <w:strike/>
              <w:color w:val="auto"/>
              <w:szCs w:val="22"/>
            </w:rPr>
            <w:t>work</w:t>
          </w:r>
          <w:r w:rsidR="005A782B">
            <w:rPr>
              <w:rFonts w:eastAsia="Calibri"/>
              <w:strike/>
              <w:color w:val="auto"/>
              <w:szCs w:val="22"/>
            </w:rPr>
            <w:t xml:space="preserve"> </w:t>
          </w:r>
          <w:r w:rsidR="005A782B" w:rsidRPr="00403603">
            <w:rPr>
              <w:rFonts w:eastAsia="Calibri"/>
              <w:strike/>
              <w:color w:val="auto"/>
              <w:szCs w:val="22"/>
            </w:rPr>
            <w:t>place</w:t>
          </w:r>
          <w:r w:rsidRPr="00403603">
            <w:rPr>
              <w:rFonts w:eastAsia="Calibri"/>
              <w:color w:val="auto"/>
              <w:szCs w:val="22"/>
              <w:u w:val="single"/>
            </w:rPr>
            <w:t xml:space="preserve"> workplace</w:t>
          </w:r>
          <w:r w:rsidRPr="00403603">
            <w:rPr>
              <w:rFonts w:eastAsia="Calibri"/>
              <w:color w:val="auto"/>
              <w:szCs w:val="22"/>
            </w:rPr>
            <w:t xml:space="preserve"> in violation of the provisions of this paragraph may be charged with a violation of Section 16</w:t>
          </w:r>
          <w:r w:rsidRPr="00403603">
            <w:rPr>
              <w:rFonts w:eastAsia="Calibri"/>
              <w:color w:val="auto"/>
              <w:szCs w:val="22"/>
            </w:rPr>
            <w:noBreakHyphen/>
            <w:t>11</w:t>
          </w:r>
          <w:r w:rsidRPr="00403603">
            <w:rPr>
              <w:rFonts w:eastAsia="Calibri"/>
              <w:color w:val="auto"/>
              <w:szCs w:val="22"/>
            </w:rPr>
            <w:noBreakHyphen/>
            <w:t>620.  In addition to the penalties provided in Section 16</w:t>
          </w:r>
          <w:r w:rsidRPr="00403603">
            <w:rPr>
              <w:rFonts w:eastAsia="Calibri"/>
              <w:color w:val="auto"/>
              <w:szCs w:val="22"/>
            </w:rPr>
            <w:noBreakHyphen/>
            <w:t>11</w:t>
          </w:r>
          <w:r w:rsidRPr="00403603">
            <w:rPr>
              <w:rFonts w:eastAsia="Calibri"/>
              <w:color w:val="auto"/>
              <w:szCs w:val="22"/>
            </w:rPr>
            <w:noBreakHyphen/>
            <w:t>620, a person convicted of a second or subsequent violation of the provisions of this paragraph must have his permit revoked for a period of one year.  The prohibition contained in this section does not apply to persons specified in Section 16</w:t>
          </w:r>
          <w:r w:rsidRPr="00403603">
            <w:rPr>
              <w:rFonts w:eastAsia="Calibri"/>
              <w:color w:val="auto"/>
              <w:szCs w:val="22"/>
            </w:rPr>
            <w:noBreakHyphen/>
            <w:t>23</w:t>
          </w:r>
          <w:r w:rsidRPr="00403603">
            <w:rPr>
              <w:rFonts w:eastAsia="Calibri"/>
              <w:color w:val="auto"/>
              <w:szCs w:val="22"/>
            </w:rPr>
            <w:noBreakHyphen/>
            <w:t>20</w:t>
          </w:r>
          <w:r w:rsidRPr="00403603">
            <w:rPr>
              <w:rFonts w:eastAsia="Calibri"/>
              <w:strike/>
              <w:color w:val="auto"/>
              <w:szCs w:val="22"/>
            </w:rPr>
            <w:t xml:space="preserve">, item </w:t>
          </w:r>
          <w:r w:rsidRPr="00403603">
            <w:rPr>
              <w:rFonts w:eastAsia="Calibri"/>
              <w:color w:val="auto"/>
              <w:szCs w:val="22"/>
              <w:u w:val="single"/>
            </w:rPr>
            <w:t>(B)</w:t>
          </w:r>
          <w:r w:rsidRPr="00403603">
            <w:rPr>
              <w:rFonts w:eastAsia="Calibri"/>
              <w:color w:val="auto"/>
              <w:szCs w:val="22"/>
            </w:rPr>
            <w:t>(1).</w:t>
          </w:r>
        </w:p>
        <w:p w14:paraId="12D89DB8" w14:textId="77777777" w:rsidR="00403603" w:rsidRPr="00403603" w:rsidRDefault="00403603" w:rsidP="00403603">
          <w:pPr>
            <w:rPr>
              <w:rFonts w:eastAsia="Calibri"/>
              <w:color w:val="auto"/>
              <w:szCs w:val="22"/>
            </w:rPr>
          </w:pPr>
          <w:r w:rsidRPr="00403603">
            <w:rPr>
              <w:rFonts w:eastAsia="Calibri"/>
              <w:color w:val="auto"/>
              <w:szCs w:val="22"/>
              <w:u w:val="single"/>
            </w:rPr>
            <w:tab/>
          </w:r>
          <w:r w:rsidRPr="00403603">
            <w:rPr>
              <w:rFonts w:eastAsia="Calibri"/>
              <w:color w:val="auto"/>
              <w:szCs w:val="22"/>
              <w:u w:val="single"/>
            </w:rPr>
            <w:tab/>
            <w:t>(2) The posting by the employer, owner, or person in legal possession or control of a sign stating “NO CONCEALABLE WEAPONS ALLOWED UNLESS POSSESSED BY A PERSON WITH A VALID CWP” shall constitute notice to a person that the employer, owner, or person in legal possession or control requests that no concealable weapons, whether concealed or openly carried, be brought upon the premises or into the workplace by anyone who does not hold a permit issued pursuant to this article. A person who knowingly brings a concealable weapon, whether concealed or openly carried, onto the premises or workplace in violation of the provisions of this paragraph may be charged with a violation of Section 16</w:t>
          </w:r>
          <w:r w:rsidRPr="00403603">
            <w:rPr>
              <w:rFonts w:eastAsia="Calibri"/>
              <w:color w:val="auto"/>
              <w:szCs w:val="22"/>
              <w:u w:val="single"/>
            </w:rPr>
            <w:noBreakHyphen/>
            <w:t>11</w:t>
          </w:r>
          <w:r w:rsidRPr="00403603">
            <w:rPr>
              <w:rFonts w:eastAsia="Calibri"/>
              <w:color w:val="auto"/>
              <w:szCs w:val="22"/>
              <w:u w:val="single"/>
            </w:rPr>
            <w:noBreakHyphen/>
            <w:t>620. In addition to the penalties provided in Section 16</w:t>
          </w:r>
          <w:r w:rsidRPr="00403603">
            <w:rPr>
              <w:rFonts w:eastAsia="Calibri"/>
              <w:color w:val="auto"/>
              <w:szCs w:val="22"/>
              <w:u w:val="single"/>
            </w:rPr>
            <w:noBreakHyphen/>
            <w:t>11</w:t>
          </w:r>
          <w:r w:rsidRPr="00403603">
            <w:rPr>
              <w:rFonts w:eastAsia="Calibri"/>
              <w:color w:val="auto"/>
              <w:szCs w:val="22"/>
              <w:u w:val="single"/>
            </w:rPr>
            <w:noBreakHyphen/>
            <w:t>620, a person convicted of a second or subsequent violation of the provisions of this paragraph must have his permit revoked for a period of one year. The prohibition contained in this section does not apply to persons specified in Section 16</w:t>
          </w:r>
          <w:r w:rsidRPr="00403603">
            <w:rPr>
              <w:rFonts w:eastAsia="Calibri"/>
              <w:color w:val="auto"/>
              <w:szCs w:val="22"/>
              <w:u w:val="single"/>
            </w:rPr>
            <w:noBreakHyphen/>
            <w:t>23</w:t>
          </w:r>
          <w:r w:rsidRPr="00403603">
            <w:rPr>
              <w:rFonts w:eastAsia="Calibri"/>
              <w:color w:val="auto"/>
              <w:szCs w:val="22"/>
              <w:u w:val="single"/>
            </w:rPr>
            <w:noBreakHyphen/>
            <w:t>20, item (B)(1).</w:t>
          </w:r>
        </w:p>
      </w:sdtContent>
    </w:sdt>
    <w:p w14:paraId="1B275132" w14:textId="77777777" w:rsidR="00403603" w:rsidRPr="00403603" w:rsidRDefault="00403603" w:rsidP="00403603">
      <w:pPr>
        <w:rPr>
          <w:color w:val="auto"/>
          <w:szCs w:val="22"/>
        </w:rPr>
      </w:pPr>
      <w:r w:rsidRPr="00403603">
        <w:rPr>
          <w:color w:val="auto"/>
          <w:szCs w:val="22"/>
        </w:rPr>
        <w:tab/>
        <w:t>Renumber sections to conform.</w:t>
      </w:r>
    </w:p>
    <w:p w14:paraId="4E62AB3A" w14:textId="77777777" w:rsidR="00403603" w:rsidRPr="00403603" w:rsidRDefault="00403603" w:rsidP="00403603">
      <w:pPr>
        <w:rPr>
          <w:color w:val="auto"/>
          <w:szCs w:val="22"/>
        </w:rPr>
      </w:pPr>
      <w:r w:rsidRPr="00403603">
        <w:rPr>
          <w:color w:val="auto"/>
          <w:szCs w:val="22"/>
        </w:rPr>
        <w:tab/>
        <w:t>Amend title to conform.</w:t>
      </w:r>
    </w:p>
    <w:p w14:paraId="3A4FB586" w14:textId="77777777" w:rsidR="00403603" w:rsidRPr="00403603" w:rsidRDefault="00403603" w:rsidP="00403603">
      <w:pPr>
        <w:rPr>
          <w:color w:val="auto"/>
          <w:szCs w:val="22"/>
        </w:rPr>
      </w:pPr>
    </w:p>
    <w:p w14:paraId="1EF3AD46" w14:textId="77777777" w:rsidR="00403603" w:rsidRPr="00403603" w:rsidRDefault="00403603" w:rsidP="00403603">
      <w:pPr>
        <w:tabs>
          <w:tab w:val="right" w:pos="8640"/>
        </w:tabs>
        <w:rPr>
          <w:szCs w:val="22"/>
        </w:rPr>
      </w:pPr>
      <w:r w:rsidRPr="00403603">
        <w:rPr>
          <w:szCs w:val="22"/>
        </w:rPr>
        <w:tab/>
        <w:t>Senator GOLDFINCH explained the amendment.</w:t>
      </w:r>
    </w:p>
    <w:p w14:paraId="054B16DF" w14:textId="77777777" w:rsidR="00403603" w:rsidRPr="00403603" w:rsidRDefault="00403603" w:rsidP="00403603">
      <w:pPr>
        <w:tabs>
          <w:tab w:val="right" w:pos="8640"/>
        </w:tabs>
        <w:rPr>
          <w:szCs w:val="22"/>
        </w:rPr>
      </w:pPr>
    </w:p>
    <w:p w14:paraId="2CB92495" w14:textId="77777777" w:rsidR="00403603" w:rsidRPr="00403603" w:rsidRDefault="00403603" w:rsidP="00403603">
      <w:pPr>
        <w:tabs>
          <w:tab w:val="right" w:pos="8640"/>
        </w:tabs>
        <w:rPr>
          <w:szCs w:val="22"/>
        </w:rPr>
      </w:pPr>
      <w:r w:rsidRPr="00403603">
        <w:rPr>
          <w:szCs w:val="22"/>
        </w:rPr>
        <w:tab/>
        <w:t>On motion of Senator GOLDFINCH, with unanimous consent, the amendment was withdrawn.</w:t>
      </w:r>
    </w:p>
    <w:p w14:paraId="55BD2B1D" w14:textId="77777777" w:rsidR="00403603" w:rsidRPr="00403603" w:rsidRDefault="00403603" w:rsidP="00403603">
      <w:pPr>
        <w:tabs>
          <w:tab w:val="right" w:pos="8640"/>
        </w:tabs>
        <w:rPr>
          <w:szCs w:val="22"/>
        </w:rPr>
      </w:pPr>
    </w:p>
    <w:p w14:paraId="552BE036" w14:textId="77777777" w:rsidR="00403603" w:rsidRPr="00403603" w:rsidRDefault="00403603" w:rsidP="00403603">
      <w:pPr>
        <w:jc w:val="center"/>
        <w:rPr>
          <w:color w:val="auto"/>
          <w:szCs w:val="22"/>
        </w:rPr>
      </w:pPr>
      <w:r w:rsidRPr="00403603">
        <w:rPr>
          <w:b/>
          <w:color w:val="auto"/>
          <w:szCs w:val="22"/>
        </w:rPr>
        <w:t>Amendment No. 23</w:t>
      </w:r>
      <w:r w:rsidRPr="00403603">
        <w:rPr>
          <w:b/>
          <w:color w:val="auto"/>
          <w:szCs w:val="22"/>
        </w:rPr>
        <w:fldChar w:fldCharType="begin"/>
      </w:r>
      <w:r w:rsidRPr="00403603">
        <w:rPr>
          <w:color w:val="auto"/>
          <w:szCs w:val="22"/>
        </w:rPr>
        <w:instrText xml:space="preserve"> XE "Amendment No. 23" \b </w:instrText>
      </w:r>
      <w:r w:rsidRPr="00403603">
        <w:rPr>
          <w:b/>
          <w:color w:val="auto"/>
          <w:szCs w:val="22"/>
        </w:rPr>
        <w:fldChar w:fldCharType="end"/>
      </w:r>
    </w:p>
    <w:p w14:paraId="0F4547F2" w14:textId="77777777" w:rsidR="00403603" w:rsidRPr="00403603" w:rsidRDefault="00403603" w:rsidP="00403603">
      <w:pPr>
        <w:tabs>
          <w:tab w:val="right" w:pos="8640"/>
        </w:tabs>
        <w:rPr>
          <w:szCs w:val="22"/>
        </w:rPr>
      </w:pPr>
      <w:r w:rsidRPr="00403603">
        <w:rPr>
          <w:szCs w:val="22"/>
        </w:rPr>
        <w:tab/>
        <w:t>Senator HUTTO proposed the following amendment (SR-3594.KM0147S), which was carried over and subsequently withdrawn:</w:t>
      </w:r>
    </w:p>
    <w:p w14:paraId="6FE5B799" w14:textId="77777777" w:rsidR="00403603" w:rsidRPr="00403603" w:rsidRDefault="00403603" w:rsidP="00403603">
      <w:pPr>
        <w:rPr>
          <w:color w:val="auto"/>
          <w:szCs w:val="22"/>
        </w:rPr>
      </w:pPr>
      <w:r w:rsidRPr="00403603">
        <w:rPr>
          <w:color w:val="auto"/>
          <w:szCs w:val="22"/>
        </w:rPr>
        <w:tab/>
        <w:t>Amend the bill, as and if amended, SECTION 3, by striking Section 16-23-20</w:t>
      </w:r>
      <w:r w:rsidRPr="00403603">
        <w:rPr>
          <w:color w:val="auto"/>
          <w:szCs w:val="22"/>
          <w:u w:val="single"/>
        </w:rPr>
        <w:t>(2)</w:t>
      </w:r>
      <w:r w:rsidRPr="00403603">
        <w:rPr>
          <w:color w:val="auto"/>
          <w:szCs w:val="22"/>
        </w:rPr>
        <w:t xml:space="preserve"> and inserting:</w:t>
      </w:r>
    </w:p>
    <w:sdt>
      <w:sdtPr>
        <w:rPr>
          <w:rFonts w:eastAsia="Calibri"/>
          <w:color w:val="auto"/>
          <w:szCs w:val="22"/>
          <w:u w:val="single"/>
        </w:rPr>
        <w:alias w:val="Cannot be edited"/>
        <w:tag w:val="Cannot be edited"/>
        <w:id w:val="840127297"/>
        <w:placeholder>
          <w:docPart w:val="08D528940D4F4D5FB85A0C07461BE860"/>
        </w:placeholder>
      </w:sdtPr>
      <w:sdtEndPr/>
      <w:sdtContent>
        <w:p w14:paraId="5AC15A9F" w14:textId="77777777" w:rsidR="00403603" w:rsidRPr="00403603" w:rsidRDefault="00403603" w:rsidP="00403603">
          <w:pPr>
            <w:rPr>
              <w:rFonts w:eastAsia="Calibri"/>
              <w:color w:val="auto"/>
              <w:szCs w:val="22"/>
              <w:u w:val="single"/>
            </w:rPr>
          </w:pPr>
          <w:r w:rsidRPr="00403603">
            <w:rPr>
              <w:rFonts w:eastAsia="Calibri"/>
              <w:color w:val="auto"/>
              <w:szCs w:val="22"/>
              <w:u w:val="single"/>
            </w:rPr>
            <w:tab/>
          </w:r>
          <w:r w:rsidRPr="00403603">
            <w:rPr>
              <w:rFonts w:eastAsia="Calibri"/>
              <w:color w:val="auto"/>
              <w:szCs w:val="22"/>
              <w:u w:val="single"/>
            </w:rPr>
            <w:tab/>
            <w:t>(2) courthouse or courtroom or a public building owned by the State, a county, a municipality, or other political subdivision;</w:t>
          </w:r>
        </w:p>
      </w:sdtContent>
    </w:sdt>
    <w:p w14:paraId="46BE7149" w14:textId="77777777" w:rsidR="00403603" w:rsidRPr="00403603" w:rsidRDefault="00403603" w:rsidP="00403603">
      <w:pPr>
        <w:rPr>
          <w:color w:val="auto"/>
          <w:szCs w:val="22"/>
        </w:rPr>
      </w:pPr>
      <w:r w:rsidRPr="00403603">
        <w:rPr>
          <w:color w:val="auto"/>
          <w:szCs w:val="22"/>
        </w:rPr>
        <w:tab/>
        <w:t>Renumber sections to conform.</w:t>
      </w:r>
    </w:p>
    <w:p w14:paraId="130CCA19" w14:textId="77777777" w:rsidR="00403603" w:rsidRPr="00403603" w:rsidRDefault="00403603" w:rsidP="00403603">
      <w:pPr>
        <w:rPr>
          <w:color w:val="auto"/>
          <w:szCs w:val="22"/>
        </w:rPr>
      </w:pPr>
      <w:r w:rsidRPr="00403603">
        <w:rPr>
          <w:color w:val="auto"/>
          <w:szCs w:val="22"/>
        </w:rPr>
        <w:tab/>
        <w:t>Amend title to conform.</w:t>
      </w:r>
    </w:p>
    <w:p w14:paraId="6CB1ECFB" w14:textId="77777777" w:rsidR="00403603" w:rsidRPr="00403603" w:rsidRDefault="00403603" w:rsidP="00403603">
      <w:pPr>
        <w:tabs>
          <w:tab w:val="right" w:pos="8640"/>
        </w:tabs>
        <w:rPr>
          <w:szCs w:val="22"/>
        </w:rPr>
      </w:pPr>
    </w:p>
    <w:p w14:paraId="00DD5977" w14:textId="77777777" w:rsidR="00403603" w:rsidRPr="00403603" w:rsidRDefault="00403603" w:rsidP="00403603">
      <w:pPr>
        <w:tabs>
          <w:tab w:val="right" w:pos="8640"/>
        </w:tabs>
        <w:rPr>
          <w:szCs w:val="22"/>
        </w:rPr>
      </w:pPr>
      <w:r w:rsidRPr="00403603">
        <w:rPr>
          <w:szCs w:val="22"/>
        </w:rPr>
        <w:tab/>
        <w:t>Senator HUTTO explained the amendment.</w:t>
      </w:r>
    </w:p>
    <w:p w14:paraId="46BDDC82" w14:textId="77777777" w:rsidR="00403603" w:rsidRPr="00403603" w:rsidRDefault="00403603" w:rsidP="00403603">
      <w:pPr>
        <w:tabs>
          <w:tab w:val="right" w:pos="8640"/>
        </w:tabs>
        <w:rPr>
          <w:szCs w:val="22"/>
        </w:rPr>
      </w:pPr>
    </w:p>
    <w:p w14:paraId="7CC13C7E" w14:textId="77777777" w:rsidR="00403603" w:rsidRPr="00403603" w:rsidRDefault="00403603" w:rsidP="00403603">
      <w:pPr>
        <w:tabs>
          <w:tab w:val="right" w:pos="8640"/>
        </w:tabs>
        <w:rPr>
          <w:szCs w:val="22"/>
        </w:rPr>
      </w:pPr>
      <w:r w:rsidRPr="00403603">
        <w:rPr>
          <w:szCs w:val="22"/>
        </w:rPr>
        <w:tab/>
        <w:t>On motion of Senator HUTTO, with unanimous consent, the amendment was carried over.</w:t>
      </w:r>
    </w:p>
    <w:p w14:paraId="1C3AAE34" w14:textId="77777777" w:rsidR="00403603" w:rsidRDefault="00403603" w:rsidP="00403603">
      <w:pPr>
        <w:tabs>
          <w:tab w:val="right" w:pos="8640"/>
        </w:tabs>
        <w:rPr>
          <w:szCs w:val="22"/>
        </w:rPr>
      </w:pPr>
    </w:p>
    <w:p w14:paraId="64766F82" w14:textId="77777777" w:rsidR="007B5CF5" w:rsidRDefault="007B5CF5" w:rsidP="00403603">
      <w:pPr>
        <w:tabs>
          <w:tab w:val="right" w:pos="8640"/>
        </w:tabs>
        <w:rPr>
          <w:szCs w:val="22"/>
        </w:rPr>
      </w:pPr>
    </w:p>
    <w:p w14:paraId="67A0E036" w14:textId="77777777" w:rsidR="007B5CF5" w:rsidRPr="00403603" w:rsidRDefault="007B5CF5" w:rsidP="00403603">
      <w:pPr>
        <w:tabs>
          <w:tab w:val="right" w:pos="8640"/>
        </w:tabs>
        <w:rPr>
          <w:szCs w:val="22"/>
        </w:rPr>
      </w:pPr>
    </w:p>
    <w:p w14:paraId="1239C142" w14:textId="77777777" w:rsidR="00403603" w:rsidRPr="00403603" w:rsidRDefault="00403603" w:rsidP="00403603">
      <w:pPr>
        <w:jc w:val="center"/>
        <w:rPr>
          <w:color w:val="auto"/>
          <w:szCs w:val="22"/>
        </w:rPr>
      </w:pPr>
      <w:r w:rsidRPr="00403603">
        <w:rPr>
          <w:b/>
          <w:color w:val="auto"/>
          <w:szCs w:val="22"/>
        </w:rPr>
        <w:t>Amendment No. 27</w:t>
      </w:r>
      <w:r w:rsidRPr="00403603">
        <w:rPr>
          <w:b/>
          <w:color w:val="auto"/>
          <w:szCs w:val="22"/>
        </w:rPr>
        <w:fldChar w:fldCharType="begin"/>
      </w:r>
      <w:r w:rsidRPr="00403603">
        <w:rPr>
          <w:color w:val="auto"/>
          <w:szCs w:val="22"/>
        </w:rPr>
        <w:instrText xml:space="preserve"> XE "Amendment No. 27" \b </w:instrText>
      </w:r>
      <w:r w:rsidRPr="00403603">
        <w:rPr>
          <w:b/>
          <w:color w:val="auto"/>
          <w:szCs w:val="22"/>
        </w:rPr>
        <w:fldChar w:fldCharType="end"/>
      </w:r>
    </w:p>
    <w:p w14:paraId="4CB7B593" w14:textId="77777777" w:rsidR="00403603" w:rsidRPr="00403603" w:rsidRDefault="00403603" w:rsidP="00403603">
      <w:pPr>
        <w:tabs>
          <w:tab w:val="right" w:pos="8640"/>
        </w:tabs>
        <w:rPr>
          <w:szCs w:val="22"/>
        </w:rPr>
      </w:pPr>
      <w:r w:rsidRPr="00403603">
        <w:rPr>
          <w:szCs w:val="22"/>
        </w:rPr>
        <w:tab/>
        <w:t>Senator DEVINE proposed the following amendment (SMIN-3594.MW0088S), which was adopted:</w:t>
      </w:r>
    </w:p>
    <w:p w14:paraId="3EBDB5DF" w14:textId="77777777" w:rsidR="00403603" w:rsidRPr="00403603" w:rsidRDefault="00403603" w:rsidP="00403603">
      <w:pPr>
        <w:rPr>
          <w:color w:val="auto"/>
          <w:szCs w:val="22"/>
        </w:rPr>
      </w:pPr>
      <w:r w:rsidRPr="00403603">
        <w:rPr>
          <w:color w:val="auto"/>
          <w:szCs w:val="22"/>
        </w:rPr>
        <w:tab/>
        <w:t>Amend the bill, as and if amended, SECTION 9, Section 23-31-215(K), by striking and inserting:</w:t>
      </w:r>
    </w:p>
    <w:sdt>
      <w:sdtPr>
        <w:rPr>
          <w:rFonts w:eastAsia="Calibri"/>
          <w:strike/>
          <w:color w:val="auto"/>
          <w:szCs w:val="22"/>
        </w:rPr>
        <w:alias w:val="Cannot be edited"/>
        <w:tag w:val="Cannot be edited"/>
        <w:id w:val="-25571320"/>
        <w:placeholder>
          <w:docPart w:val="62B384DCADAA490D8DAB780B871E3323"/>
        </w:placeholder>
      </w:sdtPr>
      <w:sdtEndPr/>
      <w:sdtContent>
        <w:p w14:paraId="0EF71451" w14:textId="77777777" w:rsidR="00403603" w:rsidRPr="00403603" w:rsidRDefault="00403603" w:rsidP="00403603">
          <w:pPr>
            <w:rPr>
              <w:rFonts w:eastAsia="Calibri"/>
              <w:strike/>
              <w:color w:val="auto"/>
              <w:szCs w:val="22"/>
            </w:rPr>
          </w:pPr>
          <w:r w:rsidRPr="00403603">
            <w:rPr>
              <w:rFonts w:eastAsia="Calibri"/>
              <w:strike/>
              <w:color w:val="auto"/>
              <w:szCs w:val="22"/>
            </w:rPr>
            <w:tab/>
            <w:t>(K) A permit holder must have his permit identification card in his possession whenever he carries a concealable weapon. When carrying a concealable weapon pursuant to Article 4, Chapter 31, Title 23, a permit holder must inform a law enforcement officer of the fact that he is a permit holder and present the permit identification card when an officer:</w:t>
          </w:r>
        </w:p>
        <w:p w14:paraId="37D314E8" w14:textId="77777777" w:rsidR="00403603" w:rsidRPr="00403603" w:rsidRDefault="00403603" w:rsidP="00403603">
          <w:pPr>
            <w:rPr>
              <w:rFonts w:eastAsia="Calibri"/>
              <w:strike/>
              <w:color w:val="auto"/>
              <w:szCs w:val="22"/>
            </w:rPr>
          </w:pPr>
          <w:r w:rsidRPr="00403603">
            <w:rPr>
              <w:rFonts w:eastAsia="Calibri"/>
              <w:strike/>
              <w:color w:val="auto"/>
              <w:szCs w:val="22"/>
            </w:rPr>
            <w:tab/>
          </w:r>
          <w:r w:rsidRPr="00403603">
            <w:rPr>
              <w:rFonts w:eastAsia="Calibri"/>
              <w:strike/>
              <w:color w:val="auto"/>
              <w:szCs w:val="22"/>
            </w:rPr>
            <w:tab/>
            <w:t>(1) identifies himself as a law enforcement officer;  and</w:t>
          </w:r>
        </w:p>
        <w:p w14:paraId="37D5EBF0" w14:textId="77777777" w:rsidR="00403603" w:rsidRPr="00403603" w:rsidRDefault="00403603" w:rsidP="00403603">
          <w:pPr>
            <w:rPr>
              <w:rFonts w:eastAsia="Calibri"/>
              <w:color w:val="auto"/>
              <w:szCs w:val="22"/>
            </w:rPr>
          </w:pPr>
          <w:r w:rsidRPr="00403603">
            <w:rPr>
              <w:rFonts w:eastAsia="Calibri"/>
              <w:strike/>
              <w:color w:val="auto"/>
              <w:szCs w:val="22"/>
            </w:rPr>
            <w:tab/>
          </w:r>
          <w:r w:rsidRPr="00403603">
            <w:rPr>
              <w:rFonts w:eastAsia="Calibri"/>
              <w:strike/>
              <w:color w:val="auto"/>
              <w:szCs w:val="22"/>
            </w:rPr>
            <w:tab/>
            <w:t>(2) requests identification or a driver's license from a permit holder.</w:t>
          </w:r>
        </w:p>
        <w:p w14:paraId="24C91FFE" w14:textId="77777777" w:rsidR="00403603" w:rsidRPr="00403603" w:rsidRDefault="00403603" w:rsidP="00403603">
          <w:pPr>
            <w:rPr>
              <w:rFonts w:eastAsia="Calibri"/>
              <w:color w:val="auto"/>
              <w:szCs w:val="22"/>
            </w:rPr>
          </w:pPr>
          <w:r w:rsidRPr="00403603">
            <w:rPr>
              <w:rFonts w:eastAsia="Calibri"/>
              <w:color w:val="auto"/>
              <w:szCs w:val="22"/>
            </w:rPr>
            <w:tab/>
            <w:t xml:space="preserve">A permit holder </w:t>
          </w:r>
          <w:r w:rsidRPr="00403603">
            <w:rPr>
              <w:rFonts w:eastAsia="Calibri"/>
              <w:strike/>
              <w:color w:val="auto"/>
              <w:szCs w:val="22"/>
            </w:rPr>
            <w:t xml:space="preserve">immediately </w:t>
          </w:r>
          <w:r w:rsidRPr="00403603">
            <w:rPr>
              <w:rFonts w:eastAsia="Calibri"/>
              <w:color w:val="auto"/>
              <w:szCs w:val="22"/>
            </w:rPr>
            <w:t>must report the loss or theft of a permit identification card to SLED headquarters</w:t>
          </w:r>
          <w:r w:rsidRPr="00403603">
            <w:rPr>
              <w:rFonts w:eastAsia="Calibri"/>
              <w:color w:val="auto"/>
              <w:szCs w:val="22"/>
              <w:u w:val="single"/>
            </w:rPr>
            <w:t xml:space="preserve"> within forty-eight hours of the time the permit holder knew or reasonably should have known of the loss or theft</w:t>
          </w:r>
          <w:r w:rsidRPr="00403603">
            <w:rPr>
              <w:rFonts w:eastAsia="Calibri"/>
              <w:color w:val="auto"/>
              <w:szCs w:val="22"/>
            </w:rPr>
            <w:t>. A person who violates the provisions of this subsection is guilty of a misdemeanor and, upon conviction, must be fined twenty-five dollars.</w:t>
          </w:r>
        </w:p>
        <w:p w14:paraId="52DD29E4" w14:textId="77777777" w:rsidR="00403603" w:rsidRPr="00403603" w:rsidRDefault="00403603" w:rsidP="00403603">
          <w:pPr>
            <w:rPr>
              <w:rFonts w:eastAsia="Calibri"/>
              <w:color w:val="auto"/>
              <w:szCs w:val="22"/>
              <w:u w:val="single"/>
            </w:rPr>
          </w:pPr>
          <w:r w:rsidRPr="00403603">
            <w:rPr>
              <w:rFonts w:eastAsia="Calibri"/>
              <w:color w:val="auto"/>
              <w:szCs w:val="22"/>
              <w:u w:val="single"/>
            </w:rPr>
            <w:tab/>
            <w:t xml:space="preserve"> An owner or other person who is lawfully in possession of a firearm, rifle, or shotgun in this State who suffers the loss or theft of such weapon shall report, within ten  days of discovery, the loss or theft of each weapon to the appropriate local law enforcement agency, whether local police department or county sheriff's office, which would have appropriate jurisdiction where the weapon is located. In addition, the facts and circumstances of the loss or theft also must be reported to the appropriate law enforcement agency to which the report is made.</w:t>
          </w:r>
        </w:p>
      </w:sdtContent>
    </w:sdt>
    <w:p w14:paraId="099CE8C6" w14:textId="77777777" w:rsidR="00403603" w:rsidRPr="00403603" w:rsidRDefault="00403603" w:rsidP="00403603">
      <w:pPr>
        <w:rPr>
          <w:color w:val="auto"/>
          <w:szCs w:val="22"/>
        </w:rPr>
      </w:pPr>
      <w:r w:rsidRPr="00403603">
        <w:rPr>
          <w:color w:val="auto"/>
          <w:szCs w:val="22"/>
        </w:rPr>
        <w:tab/>
        <w:t>Renumber sections to conform.</w:t>
      </w:r>
    </w:p>
    <w:p w14:paraId="639A9858" w14:textId="77777777" w:rsidR="00403603" w:rsidRPr="00403603" w:rsidRDefault="00403603" w:rsidP="00403603">
      <w:pPr>
        <w:rPr>
          <w:color w:val="auto"/>
          <w:szCs w:val="22"/>
        </w:rPr>
      </w:pPr>
      <w:r w:rsidRPr="00403603">
        <w:rPr>
          <w:color w:val="auto"/>
          <w:szCs w:val="22"/>
        </w:rPr>
        <w:tab/>
        <w:t>Amend title to conform.</w:t>
      </w:r>
    </w:p>
    <w:p w14:paraId="3CD34C73" w14:textId="77777777" w:rsidR="00403603" w:rsidRPr="00403603" w:rsidRDefault="00403603" w:rsidP="00403603">
      <w:pPr>
        <w:rPr>
          <w:color w:val="auto"/>
          <w:szCs w:val="22"/>
        </w:rPr>
      </w:pPr>
    </w:p>
    <w:p w14:paraId="1128A183" w14:textId="77777777" w:rsidR="00403603" w:rsidRPr="00403603" w:rsidRDefault="00403603" w:rsidP="00403603">
      <w:pPr>
        <w:rPr>
          <w:color w:val="auto"/>
          <w:szCs w:val="22"/>
        </w:rPr>
      </w:pPr>
      <w:r w:rsidRPr="00403603">
        <w:rPr>
          <w:color w:val="auto"/>
          <w:szCs w:val="22"/>
        </w:rPr>
        <w:tab/>
        <w:t>Senator DEVINE explained the amendment.</w:t>
      </w:r>
    </w:p>
    <w:p w14:paraId="5EC8C7E0" w14:textId="77777777" w:rsidR="00403603" w:rsidRPr="00403603" w:rsidRDefault="00403603" w:rsidP="00403603">
      <w:pPr>
        <w:rPr>
          <w:color w:val="auto"/>
          <w:szCs w:val="22"/>
        </w:rPr>
      </w:pPr>
    </w:p>
    <w:p w14:paraId="57A8B96F" w14:textId="77777777" w:rsidR="00403603" w:rsidRPr="00403603" w:rsidRDefault="00403603" w:rsidP="00403603">
      <w:pPr>
        <w:rPr>
          <w:color w:val="auto"/>
          <w:szCs w:val="22"/>
        </w:rPr>
      </w:pPr>
      <w:r w:rsidRPr="00403603">
        <w:rPr>
          <w:color w:val="auto"/>
          <w:szCs w:val="22"/>
        </w:rPr>
        <w:tab/>
        <w:t>The amendment was adopted.</w:t>
      </w:r>
    </w:p>
    <w:p w14:paraId="7EDEC816" w14:textId="77777777" w:rsidR="00403603" w:rsidRPr="00403603" w:rsidRDefault="00403603" w:rsidP="00403603">
      <w:pPr>
        <w:rPr>
          <w:color w:val="auto"/>
          <w:szCs w:val="22"/>
        </w:rPr>
      </w:pPr>
    </w:p>
    <w:p w14:paraId="43AF025B" w14:textId="77777777" w:rsidR="00403603" w:rsidRPr="00403603" w:rsidRDefault="00403603" w:rsidP="00403603">
      <w:pPr>
        <w:jc w:val="center"/>
        <w:rPr>
          <w:color w:val="auto"/>
          <w:szCs w:val="22"/>
        </w:rPr>
      </w:pPr>
      <w:r w:rsidRPr="00403603">
        <w:rPr>
          <w:b/>
          <w:color w:val="auto"/>
          <w:szCs w:val="22"/>
        </w:rPr>
        <w:t>Amendment No. 28</w:t>
      </w:r>
      <w:r w:rsidRPr="00403603">
        <w:rPr>
          <w:b/>
          <w:color w:val="auto"/>
          <w:szCs w:val="22"/>
        </w:rPr>
        <w:fldChar w:fldCharType="begin"/>
      </w:r>
      <w:r w:rsidRPr="00403603">
        <w:rPr>
          <w:color w:val="auto"/>
          <w:szCs w:val="22"/>
        </w:rPr>
        <w:instrText xml:space="preserve"> XE "Amendment No. 28" \b </w:instrText>
      </w:r>
      <w:r w:rsidRPr="00403603">
        <w:rPr>
          <w:b/>
          <w:color w:val="auto"/>
          <w:szCs w:val="22"/>
        </w:rPr>
        <w:fldChar w:fldCharType="end"/>
      </w:r>
    </w:p>
    <w:p w14:paraId="2BFA3B65" w14:textId="77777777" w:rsidR="00403603" w:rsidRPr="00403603" w:rsidRDefault="00403603" w:rsidP="00403603">
      <w:pPr>
        <w:tabs>
          <w:tab w:val="right" w:pos="8640"/>
        </w:tabs>
        <w:rPr>
          <w:szCs w:val="22"/>
        </w:rPr>
      </w:pPr>
      <w:r w:rsidRPr="00403603">
        <w:rPr>
          <w:szCs w:val="22"/>
        </w:rPr>
        <w:tab/>
        <w:t>Senators MASSEY and CAMPSEN proposed the following amendment (SR-3594.JG0149S), which was withdrawn:</w:t>
      </w:r>
    </w:p>
    <w:p w14:paraId="39C55F78" w14:textId="77777777" w:rsidR="00403603" w:rsidRPr="00403603" w:rsidRDefault="00403603" w:rsidP="00403603">
      <w:pPr>
        <w:rPr>
          <w:color w:val="auto"/>
          <w:szCs w:val="22"/>
        </w:rPr>
      </w:pPr>
      <w:r w:rsidRPr="00403603">
        <w:rPr>
          <w:color w:val="auto"/>
          <w:szCs w:val="22"/>
        </w:rPr>
        <w:tab/>
        <w:t>Amend the bill, as and if amended, by adding an appropriately numbered SECTION to read:</w:t>
      </w:r>
    </w:p>
    <w:sdt>
      <w:sdtPr>
        <w:rPr>
          <w:rFonts w:eastAsia="Calibri"/>
          <w:color w:val="auto"/>
          <w:szCs w:val="22"/>
        </w:rPr>
        <w:alias w:val="Cannot be edited"/>
        <w:tag w:val="Cannot be edited"/>
        <w:id w:val="369268871"/>
        <w:placeholder>
          <w:docPart w:val="FD444E4FFD534F06AE1614982E8EB636"/>
        </w:placeholder>
      </w:sdtPr>
      <w:sdtEndPr/>
      <w:sdtContent>
        <w:p w14:paraId="63EC46E6" w14:textId="77777777" w:rsidR="00403603" w:rsidRPr="00403603" w:rsidRDefault="00403603" w:rsidP="00403603">
          <w:pPr>
            <w:rPr>
              <w:rFonts w:eastAsia="Calibri"/>
              <w:color w:val="auto"/>
              <w:szCs w:val="22"/>
            </w:rPr>
          </w:pPr>
          <w:r w:rsidRPr="00403603">
            <w:rPr>
              <w:rFonts w:eastAsia="Calibri"/>
              <w:color w:val="auto"/>
              <w:szCs w:val="22"/>
            </w:rPr>
            <w:t>SECTION X.</w:t>
          </w:r>
          <w:r w:rsidRPr="00403603">
            <w:rPr>
              <w:rFonts w:eastAsia="Calibri"/>
              <w:color w:val="auto"/>
              <w:szCs w:val="22"/>
            </w:rPr>
            <w:tab/>
            <w:t>Chapter 31, Title 23 of the S.C. Code is amended by adding:</w:t>
          </w:r>
        </w:p>
        <w:p w14:paraId="7A68CA41" w14:textId="77777777" w:rsidR="00403603" w:rsidRPr="00403603" w:rsidRDefault="00403603" w:rsidP="00403603">
          <w:pPr>
            <w:rPr>
              <w:rFonts w:eastAsia="Calibri"/>
              <w:color w:val="auto"/>
              <w:szCs w:val="22"/>
            </w:rPr>
          </w:pPr>
          <w:r w:rsidRPr="00403603">
            <w:rPr>
              <w:rFonts w:eastAsia="Calibri"/>
              <w:color w:val="auto"/>
              <w:szCs w:val="22"/>
            </w:rPr>
            <w:tab/>
            <w:t>Section 23-31-246.</w:t>
          </w:r>
          <w:r w:rsidRPr="00403603">
            <w:rPr>
              <w:rFonts w:eastAsia="Calibri"/>
              <w:color w:val="auto"/>
              <w:szCs w:val="22"/>
            </w:rPr>
            <w:tab/>
            <w:t>(1)(a) When a person knowingly possesses or carries a firearm, and a law enforcement officer initiates an otherwise lawful stop, detention, or investigation, including but not limited to a traffic stop, upon the request of the officer, the person must inform the officer of the fact that he is carrying or is in possession of a firearm, whether concealed or otherwise.</w:t>
          </w:r>
        </w:p>
        <w:p w14:paraId="2124249D" w14:textId="77777777" w:rsidR="00403603" w:rsidRPr="00403603" w:rsidRDefault="00403603" w:rsidP="00403603">
          <w:pPr>
            <w:rPr>
              <w:rFonts w:eastAsia="Calibri"/>
              <w:color w:val="auto"/>
              <w:szCs w:val="22"/>
            </w:rPr>
          </w:pPr>
          <w:r w:rsidRPr="00403603">
            <w:rPr>
              <w:rFonts w:eastAsia="Calibri"/>
              <w:color w:val="auto"/>
              <w:szCs w:val="22"/>
            </w:rPr>
            <w:tab/>
          </w:r>
          <w:r w:rsidRPr="00403603">
            <w:rPr>
              <w:rFonts w:eastAsia="Calibri"/>
              <w:color w:val="auto"/>
              <w:szCs w:val="22"/>
            </w:rPr>
            <w:tab/>
            <w:t>(b) When a person knowingly possesses or carries a firearm, that person does not have a duty to inform a law enforcement officer of the fact that he is carrying or is in possession of a firearm unless and until the officer requests such information.</w:t>
          </w:r>
        </w:p>
        <w:p w14:paraId="029D5E66" w14:textId="77777777" w:rsidR="00403603" w:rsidRPr="00403603" w:rsidRDefault="00403603" w:rsidP="00403603">
          <w:pPr>
            <w:rPr>
              <w:rFonts w:eastAsia="Calibri"/>
              <w:color w:val="auto"/>
              <w:szCs w:val="22"/>
            </w:rPr>
          </w:pPr>
          <w:r w:rsidRPr="00403603">
            <w:rPr>
              <w:rFonts w:eastAsia="Calibri"/>
              <w:color w:val="auto"/>
              <w:szCs w:val="22"/>
            </w:rPr>
            <w:tab/>
            <w:t>(2) A person who violates this section is:</w:t>
          </w:r>
        </w:p>
        <w:p w14:paraId="6A3B2DD8" w14:textId="77777777" w:rsidR="00403603" w:rsidRPr="00403603" w:rsidRDefault="00403603" w:rsidP="00403603">
          <w:pPr>
            <w:rPr>
              <w:rFonts w:eastAsia="Calibri"/>
              <w:color w:val="auto"/>
              <w:szCs w:val="22"/>
            </w:rPr>
          </w:pPr>
          <w:r w:rsidRPr="00403603">
            <w:rPr>
              <w:rFonts w:eastAsia="Calibri"/>
              <w:color w:val="auto"/>
              <w:szCs w:val="22"/>
            </w:rPr>
            <w:tab/>
          </w:r>
          <w:r w:rsidRPr="00403603">
            <w:rPr>
              <w:rFonts w:eastAsia="Calibri"/>
              <w:color w:val="auto"/>
              <w:szCs w:val="22"/>
            </w:rPr>
            <w:tab/>
            <w:t xml:space="preserve">(a) for a first offense, guilty of a misdemeanor and, upon conviction, must be fined not more than one thousand dollars or imprisoned not more than one year, or both; </w:t>
          </w:r>
        </w:p>
        <w:p w14:paraId="7B5A998D" w14:textId="77777777" w:rsidR="00403603" w:rsidRPr="00403603" w:rsidRDefault="00403603" w:rsidP="00403603">
          <w:pPr>
            <w:rPr>
              <w:rFonts w:eastAsia="Calibri"/>
              <w:color w:val="auto"/>
              <w:szCs w:val="22"/>
            </w:rPr>
          </w:pPr>
          <w:r w:rsidRPr="00403603">
            <w:rPr>
              <w:rFonts w:eastAsia="Calibri"/>
              <w:color w:val="auto"/>
              <w:szCs w:val="22"/>
            </w:rPr>
            <w:tab/>
          </w:r>
          <w:r w:rsidRPr="00403603">
            <w:rPr>
              <w:rFonts w:eastAsia="Calibri"/>
              <w:color w:val="auto"/>
              <w:szCs w:val="22"/>
            </w:rPr>
            <w:tab/>
            <w:t>(b) for a second offense, guilty of a misdemeanor and, upon conviction, must be imprisoned not more than three years, or both; or</w:t>
          </w:r>
        </w:p>
        <w:p w14:paraId="5DC19E26" w14:textId="77777777" w:rsidR="00403603" w:rsidRPr="00403603" w:rsidRDefault="00403603" w:rsidP="00403603">
          <w:pPr>
            <w:rPr>
              <w:rFonts w:eastAsia="Calibri"/>
              <w:color w:val="auto"/>
              <w:szCs w:val="22"/>
            </w:rPr>
          </w:pPr>
          <w:r w:rsidRPr="00403603">
            <w:rPr>
              <w:rFonts w:eastAsia="Calibri"/>
              <w:color w:val="auto"/>
              <w:szCs w:val="22"/>
            </w:rPr>
            <w:tab/>
          </w:r>
          <w:r w:rsidRPr="00403603">
            <w:rPr>
              <w:rFonts w:eastAsia="Calibri"/>
              <w:color w:val="auto"/>
              <w:szCs w:val="22"/>
            </w:rPr>
            <w:tab/>
            <w:t>(c) for a third or subsequent offense, guilty of a felony and, upon conviction, must be imprisoned not more than five years, or both.</w:t>
          </w:r>
        </w:p>
      </w:sdtContent>
    </w:sdt>
    <w:p w14:paraId="67DCEF3E" w14:textId="77777777" w:rsidR="00403603" w:rsidRPr="00403603" w:rsidRDefault="00403603" w:rsidP="00403603">
      <w:pPr>
        <w:rPr>
          <w:color w:val="auto"/>
          <w:szCs w:val="22"/>
        </w:rPr>
      </w:pPr>
      <w:r w:rsidRPr="00403603">
        <w:rPr>
          <w:color w:val="auto"/>
          <w:szCs w:val="22"/>
        </w:rPr>
        <w:tab/>
        <w:t>Renumber sections to conform.</w:t>
      </w:r>
    </w:p>
    <w:p w14:paraId="21D31CC1" w14:textId="77777777" w:rsidR="00403603" w:rsidRPr="00403603" w:rsidRDefault="00403603" w:rsidP="00403603">
      <w:pPr>
        <w:rPr>
          <w:color w:val="auto"/>
          <w:szCs w:val="22"/>
        </w:rPr>
      </w:pPr>
      <w:r w:rsidRPr="00403603">
        <w:rPr>
          <w:color w:val="auto"/>
          <w:szCs w:val="22"/>
        </w:rPr>
        <w:tab/>
        <w:t>Amend title to conform.</w:t>
      </w:r>
    </w:p>
    <w:p w14:paraId="3B02DBED" w14:textId="77777777" w:rsidR="00403603" w:rsidRPr="00403603" w:rsidRDefault="00403603" w:rsidP="00403603">
      <w:pPr>
        <w:rPr>
          <w:color w:val="auto"/>
          <w:szCs w:val="22"/>
        </w:rPr>
      </w:pPr>
    </w:p>
    <w:p w14:paraId="77BBD555" w14:textId="77777777" w:rsidR="00403603" w:rsidRPr="00403603" w:rsidRDefault="00403603" w:rsidP="00403603">
      <w:pPr>
        <w:tabs>
          <w:tab w:val="right" w:pos="8640"/>
        </w:tabs>
        <w:rPr>
          <w:szCs w:val="22"/>
        </w:rPr>
      </w:pPr>
      <w:r w:rsidRPr="00403603">
        <w:rPr>
          <w:szCs w:val="22"/>
        </w:rPr>
        <w:tab/>
        <w:t>Senator MASSEY explained the amendment.</w:t>
      </w:r>
    </w:p>
    <w:p w14:paraId="7BF40D98" w14:textId="77777777" w:rsidR="00403603" w:rsidRPr="00403603" w:rsidRDefault="00403603" w:rsidP="00403603">
      <w:pPr>
        <w:tabs>
          <w:tab w:val="right" w:pos="8640"/>
        </w:tabs>
        <w:rPr>
          <w:szCs w:val="22"/>
        </w:rPr>
      </w:pPr>
    </w:p>
    <w:p w14:paraId="5CBA79D3" w14:textId="77777777" w:rsidR="00403603" w:rsidRPr="00403603" w:rsidRDefault="00403603" w:rsidP="00403603">
      <w:pPr>
        <w:tabs>
          <w:tab w:val="right" w:pos="8640"/>
        </w:tabs>
        <w:rPr>
          <w:szCs w:val="22"/>
        </w:rPr>
      </w:pPr>
      <w:r w:rsidRPr="00403603">
        <w:rPr>
          <w:szCs w:val="22"/>
        </w:rPr>
        <w:tab/>
        <w:t>On motion of Senator MASSEY, with unanimous consent, the amendment was withdrawn.</w:t>
      </w:r>
    </w:p>
    <w:p w14:paraId="78E08C5C" w14:textId="77777777" w:rsidR="00403603" w:rsidRPr="00403603" w:rsidRDefault="00403603" w:rsidP="00403603">
      <w:pPr>
        <w:tabs>
          <w:tab w:val="right" w:pos="8640"/>
        </w:tabs>
        <w:rPr>
          <w:szCs w:val="22"/>
        </w:rPr>
      </w:pPr>
    </w:p>
    <w:p w14:paraId="59759729" w14:textId="77777777" w:rsidR="00403603" w:rsidRPr="00403603" w:rsidRDefault="00403603" w:rsidP="00403603">
      <w:pPr>
        <w:jc w:val="center"/>
        <w:rPr>
          <w:color w:val="auto"/>
          <w:szCs w:val="22"/>
        </w:rPr>
      </w:pPr>
      <w:r w:rsidRPr="00403603">
        <w:rPr>
          <w:b/>
          <w:color w:val="auto"/>
          <w:szCs w:val="22"/>
        </w:rPr>
        <w:t>Amendment No. 29</w:t>
      </w:r>
      <w:r w:rsidRPr="00403603">
        <w:rPr>
          <w:b/>
          <w:color w:val="auto"/>
          <w:szCs w:val="22"/>
        </w:rPr>
        <w:fldChar w:fldCharType="begin"/>
      </w:r>
      <w:r w:rsidRPr="00403603">
        <w:rPr>
          <w:color w:val="auto"/>
          <w:szCs w:val="22"/>
        </w:rPr>
        <w:instrText xml:space="preserve"> XE "Amendment No. 29" \b </w:instrText>
      </w:r>
      <w:r w:rsidRPr="00403603">
        <w:rPr>
          <w:b/>
          <w:color w:val="auto"/>
          <w:szCs w:val="22"/>
        </w:rPr>
        <w:fldChar w:fldCharType="end"/>
      </w:r>
    </w:p>
    <w:p w14:paraId="0F34F5E9" w14:textId="77777777" w:rsidR="00403603" w:rsidRPr="00403603" w:rsidRDefault="00403603" w:rsidP="00403603">
      <w:pPr>
        <w:tabs>
          <w:tab w:val="right" w:pos="8640"/>
        </w:tabs>
        <w:rPr>
          <w:szCs w:val="22"/>
        </w:rPr>
      </w:pPr>
      <w:r w:rsidRPr="00403603">
        <w:rPr>
          <w:szCs w:val="22"/>
        </w:rPr>
        <w:tab/>
        <w:t>Senators MALLOY and SABB proposed the following amendment  (SMIN-3594.MW0144S), which was withdrawn:</w:t>
      </w:r>
    </w:p>
    <w:p w14:paraId="7DCAA257" w14:textId="77777777" w:rsidR="00403603" w:rsidRPr="00403603" w:rsidRDefault="00403603" w:rsidP="00403603">
      <w:pPr>
        <w:rPr>
          <w:color w:val="auto"/>
          <w:szCs w:val="22"/>
        </w:rPr>
      </w:pPr>
      <w:r w:rsidRPr="00403603">
        <w:rPr>
          <w:color w:val="auto"/>
          <w:szCs w:val="22"/>
        </w:rPr>
        <w:tab/>
        <w:t>Amend the bill, as and if amended, by adding an appropriately numbered SECTION to read:</w:t>
      </w:r>
    </w:p>
    <w:sdt>
      <w:sdtPr>
        <w:rPr>
          <w:rFonts w:eastAsia="Calibri"/>
          <w:color w:val="auto"/>
          <w:szCs w:val="22"/>
        </w:rPr>
        <w:alias w:val="Cannot be edited"/>
        <w:tag w:val="Cannot be edited"/>
        <w:id w:val="-2143868800"/>
        <w:placeholder>
          <w:docPart w:val="7C71406A40974219B1F1CCD409551A83"/>
        </w:placeholder>
      </w:sdtPr>
      <w:sdtEndPr/>
      <w:sdtContent>
        <w:p w14:paraId="61C2D45F" w14:textId="77777777" w:rsidR="00403603" w:rsidRPr="00403603" w:rsidRDefault="00403603" w:rsidP="00403603">
          <w:pPr>
            <w:rPr>
              <w:rFonts w:eastAsia="Calibri"/>
              <w:color w:val="auto"/>
              <w:szCs w:val="22"/>
            </w:rPr>
          </w:pPr>
          <w:r w:rsidRPr="00403603">
            <w:rPr>
              <w:rFonts w:eastAsia="Calibri"/>
              <w:color w:val="auto"/>
              <w:szCs w:val="22"/>
            </w:rPr>
            <w:t>SECTION X.</w:t>
          </w:r>
          <w:r w:rsidRPr="00403603">
            <w:rPr>
              <w:rFonts w:eastAsia="Calibri"/>
              <w:color w:val="auto"/>
              <w:szCs w:val="22"/>
            </w:rPr>
            <w:tab/>
            <w:t xml:space="preserve">Article 4, Chapter 31, Title 23 of the S.C. Code is amended by adding: </w:t>
          </w:r>
        </w:p>
        <w:p w14:paraId="0A5A2897" w14:textId="77777777" w:rsidR="00403603" w:rsidRPr="00403603" w:rsidRDefault="00403603" w:rsidP="00403603">
          <w:pPr>
            <w:rPr>
              <w:rFonts w:eastAsia="Calibri"/>
              <w:color w:val="auto"/>
              <w:szCs w:val="22"/>
            </w:rPr>
          </w:pPr>
          <w:r w:rsidRPr="00403603">
            <w:rPr>
              <w:rFonts w:eastAsia="Calibri"/>
              <w:color w:val="auto"/>
              <w:szCs w:val="22"/>
            </w:rPr>
            <w:t xml:space="preserve">Section 21-31-260. (A) Any time a person is stopped by a state or local law enforcement officer without a citation being issued or an arrest being made, the officer who initiated the stop must complete a data collection form designed by the Department of Public Safety that must include information regarding the age, gender, and race or ethnicity of the person. This information must be gathered and transmitted electronically under the supervision of the department which shall develop and maintain a database storing the information collected. The department must promulgate rules and regulations with regard to the collection and submission of the information gathered. </w:t>
          </w:r>
        </w:p>
        <w:p w14:paraId="3FD3E7CC" w14:textId="77777777" w:rsidR="00403603" w:rsidRPr="00403603" w:rsidRDefault="00403603" w:rsidP="00403603">
          <w:pPr>
            <w:rPr>
              <w:rFonts w:eastAsia="Calibri"/>
              <w:color w:val="auto"/>
              <w:szCs w:val="22"/>
            </w:rPr>
          </w:pPr>
          <w:r w:rsidRPr="00403603">
            <w:rPr>
              <w:rFonts w:eastAsia="Calibri"/>
              <w:color w:val="auto"/>
              <w:szCs w:val="22"/>
            </w:rPr>
            <w:tab/>
            <w:t xml:space="preserve">(B) The Department of Public Safety shall develop and maintain a database for the information submitted to the department under subsection (A) and prepare a report to be posted on the department's website regarding motor vehicle stops using the collected information. </w:t>
          </w:r>
        </w:p>
        <w:p w14:paraId="3F7046C4" w14:textId="77777777" w:rsidR="00403603" w:rsidRPr="00403603" w:rsidRDefault="00403603" w:rsidP="00403603">
          <w:pPr>
            <w:rPr>
              <w:rFonts w:eastAsia="Calibri"/>
              <w:color w:val="auto"/>
              <w:szCs w:val="22"/>
            </w:rPr>
          </w:pPr>
          <w:r w:rsidRPr="00403603">
            <w:rPr>
              <w:rFonts w:eastAsia="Calibri"/>
              <w:color w:val="auto"/>
              <w:szCs w:val="22"/>
            </w:rPr>
            <w:tab/>
            <w:t xml:space="preserve">(C) The General Assembly shall have the authority to withhold any state funds or federal pass-through funds from any state or local law enforcement agency that fails to comply with the requirements of this section. </w:t>
          </w:r>
        </w:p>
      </w:sdtContent>
    </w:sdt>
    <w:p w14:paraId="515795E2" w14:textId="77777777" w:rsidR="00403603" w:rsidRPr="00403603" w:rsidRDefault="00403603" w:rsidP="00403603">
      <w:pPr>
        <w:rPr>
          <w:color w:val="auto"/>
          <w:szCs w:val="22"/>
        </w:rPr>
      </w:pPr>
      <w:r w:rsidRPr="00403603">
        <w:rPr>
          <w:color w:val="auto"/>
          <w:szCs w:val="22"/>
        </w:rPr>
        <w:tab/>
        <w:t>Renumber sections to conform.</w:t>
      </w:r>
    </w:p>
    <w:p w14:paraId="281DE049" w14:textId="77777777" w:rsidR="00403603" w:rsidRPr="00403603" w:rsidRDefault="00403603" w:rsidP="00403603">
      <w:pPr>
        <w:rPr>
          <w:color w:val="auto"/>
          <w:szCs w:val="22"/>
        </w:rPr>
      </w:pPr>
      <w:r w:rsidRPr="00403603">
        <w:rPr>
          <w:color w:val="auto"/>
          <w:szCs w:val="22"/>
        </w:rPr>
        <w:tab/>
        <w:t>Amend title to conform.</w:t>
      </w:r>
    </w:p>
    <w:p w14:paraId="1D321A8D" w14:textId="77777777" w:rsidR="00403603" w:rsidRPr="00403603" w:rsidRDefault="00403603" w:rsidP="00403603">
      <w:pPr>
        <w:rPr>
          <w:color w:val="auto"/>
          <w:szCs w:val="22"/>
        </w:rPr>
      </w:pPr>
    </w:p>
    <w:p w14:paraId="26315862" w14:textId="77777777" w:rsidR="00403603" w:rsidRPr="00403603" w:rsidRDefault="00403603" w:rsidP="00403603">
      <w:pPr>
        <w:rPr>
          <w:color w:val="auto"/>
          <w:szCs w:val="22"/>
        </w:rPr>
      </w:pPr>
      <w:r w:rsidRPr="00403603">
        <w:rPr>
          <w:color w:val="auto"/>
          <w:szCs w:val="22"/>
        </w:rPr>
        <w:tab/>
        <w:t>Senator SABB explained the amendment.</w:t>
      </w:r>
    </w:p>
    <w:p w14:paraId="4E18742E" w14:textId="77777777" w:rsidR="00403603" w:rsidRPr="00403603" w:rsidRDefault="00403603" w:rsidP="00403603">
      <w:pPr>
        <w:rPr>
          <w:color w:val="auto"/>
          <w:szCs w:val="22"/>
        </w:rPr>
      </w:pPr>
    </w:p>
    <w:p w14:paraId="1B2DD49E" w14:textId="77777777" w:rsidR="00403603" w:rsidRPr="00403603" w:rsidRDefault="00403603" w:rsidP="00403603">
      <w:pPr>
        <w:jc w:val="center"/>
        <w:rPr>
          <w:color w:val="auto"/>
          <w:szCs w:val="22"/>
        </w:rPr>
      </w:pPr>
      <w:r w:rsidRPr="00403603">
        <w:rPr>
          <w:b/>
          <w:color w:val="auto"/>
          <w:szCs w:val="22"/>
        </w:rPr>
        <w:t>Point of Order</w:t>
      </w:r>
    </w:p>
    <w:p w14:paraId="484264F3" w14:textId="77777777" w:rsidR="00403603" w:rsidRPr="00403603" w:rsidRDefault="00403603" w:rsidP="00403603">
      <w:pPr>
        <w:rPr>
          <w:color w:val="auto"/>
          <w:szCs w:val="22"/>
        </w:rPr>
      </w:pPr>
      <w:r w:rsidRPr="00403603">
        <w:rPr>
          <w:color w:val="auto"/>
          <w:szCs w:val="22"/>
        </w:rPr>
        <w:tab/>
        <w:t>Senator MARTIN raised a Point of Order under Rule 24A that the amendment was out of order inasmuch as it was not germane to the Bill.</w:t>
      </w:r>
    </w:p>
    <w:p w14:paraId="362796EB" w14:textId="77777777" w:rsidR="00403603" w:rsidRPr="00403603" w:rsidRDefault="00403603" w:rsidP="00403603">
      <w:pPr>
        <w:rPr>
          <w:color w:val="auto"/>
          <w:szCs w:val="22"/>
        </w:rPr>
      </w:pPr>
      <w:r w:rsidRPr="00403603">
        <w:rPr>
          <w:color w:val="auto"/>
          <w:szCs w:val="22"/>
        </w:rPr>
        <w:tab/>
      </w:r>
    </w:p>
    <w:p w14:paraId="27D58AA4" w14:textId="77777777" w:rsidR="00403603" w:rsidRPr="00403603" w:rsidRDefault="00403603" w:rsidP="00403603">
      <w:pPr>
        <w:rPr>
          <w:color w:val="auto"/>
          <w:szCs w:val="22"/>
        </w:rPr>
      </w:pPr>
      <w:r w:rsidRPr="00403603">
        <w:rPr>
          <w:color w:val="auto"/>
          <w:szCs w:val="22"/>
        </w:rPr>
        <w:tab/>
        <w:t>Senator SABB spoke on the Point of Order.</w:t>
      </w:r>
    </w:p>
    <w:p w14:paraId="4634842E" w14:textId="77777777" w:rsidR="00403603" w:rsidRPr="00403603" w:rsidRDefault="00403603" w:rsidP="00403603">
      <w:pPr>
        <w:rPr>
          <w:color w:val="auto"/>
          <w:szCs w:val="22"/>
        </w:rPr>
      </w:pPr>
    </w:p>
    <w:p w14:paraId="67BFA0F1" w14:textId="77777777" w:rsidR="00403603" w:rsidRPr="00403603" w:rsidRDefault="00403603" w:rsidP="00403603">
      <w:pPr>
        <w:rPr>
          <w:color w:val="auto"/>
          <w:szCs w:val="22"/>
        </w:rPr>
      </w:pPr>
      <w:r w:rsidRPr="00403603">
        <w:rPr>
          <w:color w:val="auto"/>
          <w:szCs w:val="22"/>
        </w:rPr>
        <w:tab/>
        <w:t>On motion of Senator SABB, with unanimous consent, the amendment was withdrawn.</w:t>
      </w:r>
    </w:p>
    <w:p w14:paraId="3D8E1B49" w14:textId="77777777" w:rsidR="00403603" w:rsidRPr="00403603" w:rsidRDefault="00403603" w:rsidP="00403603">
      <w:pPr>
        <w:rPr>
          <w:color w:val="auto"/>
          <w:szCs w:val="22"/>
        </w:rPr>
      </w:pPr>
    </w:p>
    <w:p w14:paraId="0FB9A247" w14:textId="77777777" w:rsidR="00403603" w:rsidRPr="00403603" w:rsidRDefault="00403603" w:rsidP="00403603">
      <w:pPr>
        <w:jc w:val="center"/>
        <w:rPr>
          <w:color w:val="auto"/>
          <w:szCs w:val="22"/>
        </w:rPr>
      </w:pPr>
      <w:r w:rsidRPr="00403603">
        <w:rPr>
          <w:b/>
          <w:color w:val="auto"/>
          <w:szCs w:val="22"/>
        </w:rPr>
        <w:t>Amendment No. 30</w:t>
      </w:r>
      <w:r w:rsidRPr="00403603">
        <w:rPr>
          <w:b/>
          <w:color w:val="auto"/>
          <w:szCs w:val="22"/>
        </w:rPr>
        <w:fldChar w:fldCharType="begin"/>
      </w:r>
      <w:r w:rsidRPr="00403603">
        <w:rPr>
          <w:color w:val="auto"/>
          <w:szCs w:val="22"/>
        </w:rPr>
        <w:instrText xml:space="preserve"> XE "Amendment No. 30" \b </w:instrText>
      </w:r>
      <w:r w:rsidRPr="00403603">
        <w:rPr>
          <w:b/>
          <w:color w:val="auto"/>
          <w:szCs w:val="22"/>
        </w:rPr>
        <w:fldChar w:fldCharType="end"/>
      </w:r>
    </w:p>
    <w:p w14:paraId="5F9340B4" w14:textId="77777777" w:rsidR="00403603" w:rsidRPr="00403603" w:rsidRDefault="00403603" w:rsidP="00403603">
      <w:pPr>
        <w:tabs>
          <w:tab w:val="right" w:pos="8640"/>
        </w:tabs>
        <w:rPr>
          <w:szCs w:val="22"/>
        </w:rPr>
      </w:pPr>
      <w:r w:rsidRPr="00403603">
        <w:rPr>
          <w:szCs w:val="22"/>
        </w:rPr>
        <w:tab/>
        <w:t>Senator SABB proposed the following amendment (SMIN-3594.MW0152S), which was carried over and subsequently withdrawn:</w:t>
      </w:r>
    </w:p>
    <w:p w14:paraId="2F261B19" w14:textId="77777777" w:rsidR="00403603" w:rsidRPr="00403603" w:rsidRDefault="00403603" w:rsidP="00403603">
      <w:pPr>
        <w:rPr>
          <w:color w:val="auto"/>
          <w:szCs w:val="22"/>
        </w:rPr>
      </w:pPr>
      <w:r w:rsidRPr="00403603">
        <w:rPr>
          <w:color w:val="auto"/>
          <w:szCs w:val="22"/>
        </w:rPr>
        <w:tab/>
        <w:t>Amend the bill, as and if amended, SECTION 3, by striking Section 16-23-20</w:t>
      </w:r>
      <w:r w:rsidRPr="00403603">
        <w:rPr>
          <w:color w:val="auto"/>
          <w:szCs w:val="22"/>
          <w:u w:val="single"/>
        </w:rPr>
        <w:t>(5)</w:t>
      </w:r>
      <w:r w:rsidRPr="00403603">
        <w:rPr>
          <w:color w:val="auto"/>
          <w:szCs w:val="22"/>
        </w:rPr>
        <w:t xml:space="preserve"> and inserting:</w:t>
      </w:r>
    </w:p>
    <w:sdt>
      <w:sdtPr>
        <w:rPr>
          <w:rFonts w:eastAsia="Calibri"/>
          <w:color w:val="auto"/>
          <w:szCs w:val="22"/>
          <w:u w:val="single"/>
        </w:rPr>
        <w:alias w:val="Cannot be edited"/>
        <w:tag w:val="Cannot be edited"/>
        <w:id w:val="491911794"/>
        <w:placeholder>
          <w:docPart w:val="EB857C71C1B846B992BA151001B9F4A5"/>
        </w:placeholder>
      </w:sdtPr>
      <w:sdtEndPr/>
      <w:sdtContent>
        <w:p w14:paraId="63EA6286" w14:textId="77777777" w:rsidR="00403603" w:rsidRPr="00403603" w:rsidRDefault="00403603" w:rsidP="00403603">
          <w:pPr>
            <w:rPr>
              <w:rFonts w:eastAsia="Calibri"/>
              <w:color w:val="auto"/>
              <w:szCs w:val="22"/>
              <w:u w:val="single"/>
            </w:rPr>
          </w:pPr>
          <w:r w:rsidRPr="00403603">
            <w:rPr>
              <w:rFonts w:eastAsia="Calibri"/>
              <w:color w:val="auto"/>
              <w:szCs w:val="22"/>
              <w:u w:val="single"/>
            </w:rPr>
            <w:tab/>
          </w:r>
          <w:r w:rsidRPr="00403603">
            <w:rPr>
              <w:rFonts w:eastAsia="Calibri"/>
              <w:color w:val="auto"/>
              <w:szCs w:val="22"/>
              <w:u w:val="single"/>
            </w:rPr>
            <w:tab/>
            <w:t>(5) school or college athletic event  not related to firearms, or a youth athletic event operated by a county, municipality, or special purpose district not related to firearms;</w:t>
          </w:r>
        </w:p>
      </w:sdtContent>
    </w:sdt>
    <w:p w14:paraId="31D2A3B8" w14:textId="77777777" w:rsidR="00403603" w:rsidRPr="00403603" w:rsidRDefault="00403603" w:rsidP="00403603">
      <w:pPr>
        <w:rPr>
          <w:color w:val="auto"/>
          <w:szCs w:val="22"/>
        </w:rPr>
      </w:pPr>
      <w:r w:rsidRPr="00DB22E3">
        <w:rPr>
          <w:color w:val="auto"/>
          <w:szCs w:val="22"/>
        </w:rPr>
        <w:tab/>
        <w:t>Amend</w:t>
      </w:r>
      <w:r w:rsidRPr="00403603">
        <w:rPr>
          <w:color w:val="auto"/>
          <w:szCs w:val="22"/>
        </w:rPr>
        <w:t xml:space="preserve"> the bill further, SECTION 3, by striking Section 16-23-20</w:t>
      </w:r>
      <w:r w:rsidRPr="00403603">
        <w:rPr>
          <w:color w:val="auto"/>
          <w:szCs w:val="22"/>
          <w:u w:val="single"/>
        </w:rPr>
        <w:t>(11)</w:t>
      </w:r>
      <w:r w:rsidRPr="00403603">
        <w:rPr>
          <w:color w:val="auto"/>
          <w:szCs w:val="22"/>
        </w:rPr>
        <w:t xml:space="preserve"> and inserting:</w:t>
      </w:r>
    </w:p>
    <w:sdt>
      <w:sdtPr>
        <w:rPr>
          <w:rFonts w:eastAsia="Calibri"/>
          <w:color w:val="auto"/>
          <w:szCs w:val="22"/>
          <w:u w:val="single"/>
        </w:rPr>
        <w:alias w:val="Cannot be edited"/>
        <w:tag w:val="Cannot be edited"/>
        <w:id w:val="574400296"/>
        <w:placeholder>
          <w:docPart w:val="EB857C71C1B846B992BA151001B9F4A5"/>
        </w:placeholder>
      </w:sdtPr>
      <w:sdtEndPr/>
      <w:sdtContent>
        <w:p w14:paraId="78DF990A" w14:textId="77777777" w:rsidR="00403603" w:rsidRPr="00403603" w:rsidRDefault="00403603" w:rsidP="00403603">
          <w:pPr>
            <w:rPr>
              <w:rFonts w:eastAsia="Calibri"/>
              <w:color w:val="auto"/>
              <w:szCs w:val="22"/>
            </w:rPr>
          </w:pPr>
          <w:r w:rsidRPr="00403603">
            <w:rPr>
              <w:rFonts w:eastAsia="Calibri"/>
              <w:color w:val="auto"/>
              <w:szCs w:val="22"/>
              <w:u w:val="single"/>
            </w:rPr>
            <w:tab/>
          </w:r>
          <w:r w:rsidRPr="00403603">
            <w:rPr>
              <w:rFonts w:eastAsia="Calibri"/>
              <w:color w:val="auto"/>
              <w:szCs w:val="22"/>
              <w:u w:val="single"/>
            </w:rPr>
            <w:tab/>
            <w:t>(11) place clearly marked with a sign prohibiting the carrying of a concealable weapon on the premises in compliance with Section 23</w:t>
          </w:r>
          <w:r w:rsidRPr="00403603">
            <w:rPr>
              <w:rFonts w:eastAsia="Calibri"/>
              <w:color w:val="auto"/>
              <w:szCs w:val="22"/>
              <w:u w:val="single"/>
            </w:rPr>
            <w:noBreakHyphen/>
            <w:t>31</w:t>
          </w:r>
          <w:r w:rsidRPr="00403603">
            <w:rPr>
              <w:rFonts w:eastAsia="Calibri"/>
              <w:color w:val="auto"/>
              <w:szCs w:val="22"/>
              <w:u w:val="single"/>
            </w:rPr>
            <w:noBreakHyphen/>
            <w:t xml:space="preserve">235; </w:t>
          </w:r>
        </w:p>
        <w:p w14:paraId="34FF149D" w14:textId="77777777" w:rsidR="00403603" w:rsidRPr="00403603" w:rsidRDefault="00403603" w:rsidP="00403603">
          <w:pPr>
            <w:rPr>
              <w:rFonts w:eastAsia="Calibri"/>
              <w:color w:val="auto"/>
              <w:szCs w:val="22"/>
              <w:u w:val="single"/>
            </w:rPr>
          </w:pPr>
          <w:r w:rsidRPr="00403603">
            <w:rPr>
              <w:rFonts w:eastAsia="Calibri"/>
              <w:color w:val="auto"/>
              <w:szCs w:val="22"/>
              <w:u w:val="single"/>
            </w:rPr>
            <w:tab/>
          </w:r>
          <w:r w:rsidRPr="00403603">
            <w:rPr>
              <w:rFonts w:eastAsia="Calibri"/>
              <w:color w:val="auto"/>
              <w:szCs w:val="22"/>
              <w:u w:val="single"/>
            </w:rPr>
            <w:tab/>
            <w:t>(12) public park or recreation center operated by a county, municipality, or special purpose district.</w:t>
          </w:r>
        </w:p>
      </w:sdtContent>
    </w:sdt>
    <w:p w14:paraId="38C687CE" w14:textId="77777777" w:rsidR="00403603" w:rsidRPr="00403603" w:rsidRDefault="00403603" w:rsidP="00403603">
      <w:pPr>
        <w:rPr>
          <w:color w:val="auto"/>
          <w:szCs w:val="22"/>
        </w:rPr>
      </w:pPr>
      <w:r w:rsidRPr="00403603">
        <w:rPr>
          <w:color w:val="auto"/>
          <w:szCs w:val="22"/>
        </w:rPr>
        <w:tab/>
        <w:t>Renumber sections to conform.</w:t>
      </w:r>
    </w:p>
    <w:p w14:paraId="3354A93A" w14:textId="77777777" w:rsidR="00403603" w:rsidRDefault="00403603" w:rsidP="00403603">
      <w:pPr>
        <w:rPr>
          <w:color w:val="auto"/>
          <w:szCs w:val="22"/>
        </w:rPr>
      </w:pPr>
      <w:r w:rsidRPr="00403603">
        <w:rPr>
          <w:color w:val="auto"/>
          <w:szCs w:val="22"/>
        </w:rPr>
        <w:tab/>
        <w:t>Amend title to conform.</w:t>
      </w:r>
    </w:p>
    <w:p w14:paraId="51ECE32C" w14:textId="77777777" w:rsidR="00403603" w:rsidRPr="00403603" w:rsidRDefault="00403603" w:rsidP="00403603">
      <w:pPr>
        <w:rPr>
          <w:color w:val="auto"/>
          <w:szCs w:val="22"/>
        </w:rPr>
      </w:pPr>
      <w:r w:rsidRPr="00403603">
        <w:rPr>
          <w:color w:val="auto"/>
          <w:szCs w:val="22"/>
        </w:rPr>
        <w:tab/>
        <w:t>Senator SABB explained the amendment.</w:t>
      </w:r>
    </w:p>
    <w:p w14:paraId="07D3E54E" w14:textId="77777777" w:rsidR="00403603" w:rsidRPr="00403603" w:rsidRDefault="00403603" w:rsidP="00403603">
      <w:pPr>
        <w:rPr>
          <w:color w:val="auto"/>
          <w:szCs w:val="22"/>
        </w:rPr>
      </w:pPr>
    </w:p>
    <w:p w14:paraId="67109E67" w14:textId="77777777" w:rsidR="00403603" w:rsidRPr="00403603" w:rsidRDefault="00403603" w:rsidP="00403603">
      <w:pPr>
        <w:rPr>
          <w:color w:val="auto"/>
          <w:szCs w:val="22"/>
        </w:rPr>
      </w:pPr>
      <w:r w:rsidRPr="00403603">
        <w:rPr>
          <w:color w:val="auto"/>
          <w:szCs w:val="22"/>
        </w:rPr>
        <w:tab/>
        <w:t>On motion of Senator SABB, with unanimous consent, the amendment was carried over.</w:t>
      </w:r>
    </w:p>
    <w:p w14:paraId="0399B0AF" w14:textId="77777777" w:rsidR="00403603" w:rsidRPr="00403603" w:rsidRDefault="00403603" w:rsidP="00403603">
      <w:pPr>
        <w:rPr>
          <w:color w:val="auto"/>
          <w:szCs w:val="22"/>
        </w:rPr>
      </w:pPr>
    </w:p>
    <w:p w14:paraId="3A1BE631" w14:textId="77777777" w:rsidR="00403603" w:rsidRPr="00403603" w:rsidRDefault="00403603" w:rsidP="00403603">
      <w:pPr>
        <w:tabs>
          <w:tab w:val="right" w:pos="8640"/>
        </w:tabs>
        <w:jc w:val="center"/>
        <w:rPr>
          <w:szCs w:val="22"/>
        </w:rPr>
      </w:pPr>
      <w:r w:rsidRPr="00403603">
        <w:rPr>
          <w:b/>
          <w:szCs w:val="22"/>
        </w:rPr>
        <w:t>Amendment No. 31</w:t>
      </w:r>
    </w:p>
    <w:p w14:paraId="5B5ABD9E" w14:textId="77777777" w:rsidR="00403603" w:rsidRPr="00403603" w:rsidRDefault="00403603" w:rsidP="00403603">
      <w:pPr>
        <w:tabs>
          <w:tab w:val="right" w:pos="8640"/>
        </w:tabs>
        <w:rPr>
          <w:szCs w:val="22"/>
        </w:rPr>
      </w:pPr>
      <w:r w:rsidRPr="00403603">
        <w:rPr>
          <w:szCs w:val="22"/>
        </w:rPr>
        <w:tab/>
        <w:t>Senator HUTTO proposed the following amendment (SR-3594.KM0155S), which was adopted:</w:t>
      </w:r>
    </w:p>
    <w:p w14:paraId="43292BBE" w14:textId="77777777" w:rsidR="00403603" w:rsidRPr="00403603" w:rsidRDefault="00403603" w:rsidP="00403603">
      <w:pPr>
        <w:rPr>
          <w:color w:val="auto"/>
          <w:szCs w:val="22"/>
        </w:rPr>
      </w:pPr>
      <w:r w:rsidRPr="00403603">
        <w:rPr>
          <w:color w:val="auto"/>
          <w:szCs w:val="22"/>
        </w:rPr>
        <w:tab/>
        <w:t>Amend the bill, as and if amended, SECTION 3, by striking Section 16-23-20</w:t>
      </w:r>
      <w:r w:rsidRPr="00403603">
        <w:rPr>
          <w:color w:val="auto"/>
          <w:szCs w:val="22"/>
          <w:u w:val="single"/>
        </w:rPr>
        <w:t>(2)</w:t>
      </w:r>
      <w:r w:rsidRPr="00403603">
        <w:rPr>
          <w:color w:val="auto"/>
          <w:szCs w:val="22"/>
        </w:rPr>
        <w:t xml:space="preserve"> and inserting:</w:t>
      </w:r>
    </w:p>
    <w:sdt>
      <w:sdtPr>
        <w:rPr>
          <w:rFonts w:eastAsia="Calibri"/>
          <w:color w:val="auto"/>
          <w:szCs w:val="22"/>
          <w:u w:val="single"/>
        </w:rPr>
        <w:alias w:val="Cannot be edited"/>
        <w:tag w:val="Cannot be edited"/>
        <w:id w:val="953281471"/>
        <w:placeholder>
          <w:docPart w:val="7048640C630E4BFA8980530DF6FB1049"/>
        </w:placeholder>
      </w:sdtPr>
      <w:sdtEndPr/>
      <w:sdtContent>
        <w:p w14:paraId="1D7FED98" w14:textId="77777777" w:rsidR="00403603" w:rsidRPr="00403603" w:rsidRDefault="00403603" w:rsidP="00403603">
          <w:pPr>
            <w:rPr>
              <w:rFonts w:eastAsia="Calibri"/>
              <w:color w:val="auto"/>
              <w:szCs w:val="22"/>
              <w:u w:val="single"/>
            </w:rPr>
          </w:pPr>
          <w:r w:rsidRPr="00403603">
            <w:rPr>
              <w:rFonts w:eastAsia="Calibri"/>
              <w:color w:val="auto"/>
              <w:szCs w:val="22"/>
              <w:u w:val="single"/>
            </w:rPr>
            <w:tab/>
          </w:r>
          <w:r w:rsidRPr="00403603">
            <w:rPr>
              <w:rFonts w:eastAsia="Calibri"/>
              <w:color w:val="auto"/>
              <w:szCs w:val="22"/>
              <w:u w:val="single"/>
            </w:rPr>
            <w:tab/>
            <w:t>(2) courthouse, courtroom, or other publicly owned building, whether owned by the State, a county, a municipality, or other political subdivision, where court is held during the time that court is in session;</w:t>
          </w:r>
        </w:p>
      </w:sdtContent>
    </w:sdt>
    <w:p w14:paraId="4FCAA454" w14:textId="77777777" w:rsidR="00403603" w:rsidRPr="00403603" w:rsidRDefault="00403603" w:rsidP="00403603">
      <w:pPr>
        <w:rPr>
          <w:color w:val="auto"/>
          <w:szCs w:val="22"/>
        </w:rPr>
      </w:pPr>
      <w:r w:rsidRPr="00403603">
        <w:rPr>
          <w:color w:val="auto"/>
          <w:szCs w:val="22"/>
        </w:rPr>
        <w:tab/>
        <w:t>Renumber sections to conform.</w:t>
      </w:r>
    </w:p>
    <w:p w14:paraId="2C0F08A1" w14:textId="77777777" w:rsidR="00403603" w:rsidRPr="00403603" w:rsidRDefault="00403603" w:rsidP="00403603">
      <w:pPr>
        <w:rPr>
          <w:color w:val="auto"/>
          <w:szCs w:val="22"/>
        </w:rPr>
      </w:pPr>
      <w:r w:rsidRPr="00403603">
        <w:rPr>
          <w:color w:val="auto"/>
          <w:szCs w:val="22"/>
        </w:rPr>
        <w:tab/>
        <w:t>Amend title to conform.</w:t>
      </w:r>
    </w:p>
    <w:p w14:paraId="57CAC15C" w14:textId="77777777" w:rsidR="00403603" w:rsidRPr="00403603" w:rsidRDefault="00403603" w:rsidP="00403603">
      <w:pPr>
        <w:rPr>
          <w:color w:val="auto"/>
          <w:szCs w:val="22"/>
        </w:rPr>
      </w:pPr>
    </w:p>
    <w:p w14:paraId="1868BB18" w14:textId="77777777" w:rsidR="00403603" w:rsidRPr="00403603" w:rsidRDefault="00403603" w:rsidP="00403603">
      <w:pPr>
        <w:tabs>
          <w:tab w:val="right" w:pos="8640"/>
        </w:tabs>
        <w:rPr>
          <w:szCs w:val="22"/>
        </w:rPr>
      </w:pPr>
      <w:r w:rsidRPr="00403603">
        <w:rPr>
          <w:szCs w:val="22"/>
        </w:rPr>
        <w:tab/>
        <w:t>Senator HUTTO explained the amendment.</w:t>
      </w:r>
    </w:p>
    <w:p w14:paraId="04DE44F0" w14:textId="77777777" w:rsidR="00403603" w:rsidRPr="00403603" w:rsidRDefault="00403603" w:rsidP="00403603">
      <w:pPr>
        <w:tabs>
          <w:tab w:val="right" w:pos="8640"/>
        </w:tabs>
        <w:rPr>
          <w:szCs w:val="22"/>
        </w:rPr>
      </w:pPr>
    </w:p>
    <w:p w14:paraId="5E076E06" w14:textId="77777777" w:rsidR="00403603" w:rsidRPr="00403603" w:rsidRDefault="00403603" w:rsidP="00403603">
      <w:pPr>
        <w:tabs>
          <w:tab w:val="right" w:pos="8640"/>
        </w:tabs>
        <w:rPr>
          <w:szCs w:val="22"/>
        </w:rPr>
      </w:pPr>
      <w:r w:rsidRPr="00403603">
        <w:rPr>
          <w:szCs w:val="22"/>
        </w:rPr>
        <w:tab/>
        <w:t>The amendment was adopted.</w:t>
      </w:r>
    </w:p>
    <w:p w14:paraId="5E14B6EB" w14:textId="77777777" w:rsidR="00403603" w:rsidRPr="00403603" w:rsidRDefault="00403603" w:rsidP="00403603">
      <w:pPr>
        <w:tabs>
          <w:tab w:val="right" w:pos="8640"/>
        </w:tabs>
        <w:rPr>
          <w:szCs w:val="22"/>
        </w:rPr>
      </w:pPr>
    </w:p>
    <w:p w14:paraId="5BBA2DEF" w14:textId="77777777" w:rsidR="00403603" w:rsidRPr="00403603" w:rsidRDefault="00403603" w:rsidP="00403603">
      <w:pPr>
        <w:tabs>
          <w:tab w:val="right" w:pos="8640"/>
        </w:tabs>
        <w:rPr>
          <w:szCs w:val="22"/>
        </w:rPr>
      </w:pPr>
      <w:r w:rsidRPr="00403603">
        <w:rPr>
          <w:szCs w:val="22"/>
        </w:rPr>
        <w:tab/>
        <w:t>On motion of Senator HUTTO, with unanimous consent, Amendment No. 23 was withdrawn.</w:t>
      </w:r>
    </w:p>
    <w:p w14:paraId="10811E7E" w14:textId="77777777" w:rsidR="00403603" w:rsidRPr="00403603" w:rsidRDefault="00403603" w:rsidP="00403603">
      <w:pPr>
        <w:tabs>
          <w:tab w:val="right" w:pos="8640"/>
        </w:tabs>
        <w:rPr>
          <w:szCs w:val="22"/>
        </w:rPr>
      </w:pPr>
    </w:p>
    <w:p w14:paraId="447B7422" w14:textId="77777777" w:rsidR="00403603" w:rsidRPr="00403603" w:rsidRDefault="00403603" w:rsidP="00403603">
      <w:pPr>
        <w:tabs>
          <w:tab w:val="right" w:pos="8640"/>
        </w:tabs>
        <w:jc w:val="center"/>
        <w:rPr>
          <w:szCs w:val="22"/>
        </w:rPr>
      </w:pPr>
      <w:r w:rsidRPr="00403603">
        <w:rPr>
          <w:b/>
          <w:szCs w:val="22"/>
        </w:rPr>
        <w:t>RECESS</w:t>
      </w:r>
    </w:p>
    <w:p w14:paraId="4F230435" w14:textId="77777777" w:rsidR="00403603" w:rsidRPr="00403603" w:rsidRDefault="00403603" w:rsidP="00403603">
      <w:pPr>
        <w:tabs>
          <w:tab w:val="right" w:pos="8640"/>
        </w:tabs>
        <w:rPr>
          <w:szCs w:val="22"/>
        </w:rPr>
      </w:pPr>
      <w:r w:rsidRPr="00403603">
        <w:rPr>
          <w:szCs w:val="22"/>
        </w:rPr>
        <w:tab/>
        <w:t>At 7:40 P.M., on motion of Senator MARTIN, the Senate receded from business for 30 minutes.</w:t>
      </w:r>
    </w:p>
    <w:p w14:paraId="0D654684" w14:textId="77777777" w:rsidR="00403603" w:rsidRPr="00403603" w:rsidRDefault="00403603" w:rsidP="00403603">
      <w:pPr>
        <w:tabs>
          <w:tab w:val="right" w:pos="8640"/>
        </w:tabs>
        <w:rPr>
          <w:szCs w:val="22"/>
        </w:rPr>
      </w:pPr>
      <w:r w:rsidRPr="00403603">
        <w:rPr>
          <w:szCs w:val="22"/>
        </w:rPr>
        <w:tab/>
        <w:t>At 9:53 P.M., the Senate resumed.</w:t>
      </w:r>
    </w:p>
    <w:p w14:paraId="014EE097" w14:textId="77777777" w:rsidR="00403603" w:rsidRPr="00403603" w:rsidRDefault="00403603" w:rsidP="00403603">
      <w:pPr>
        <w:tabs>
          <w:tab w:val="right" w:pos="8640"/>
        </w:tabs>
        <w:rPr>
          <w:szCs w:val="22"/>
        </w:rPr>
      </w:pPr>
    </w:p>
    <w:p w14:paraId="4A0AC1E5" w14:textId="77777777" w:rsidR="00403603" w:rsidRPr="00403603" w:rsidRDefault="00403603" w:rsidP="00403603">
      <w:pPr>
        <w:tabs>
          <w:tab w:val="right" w:pos="8640"/>
        </w:tabs>
        <w:jc w:val="center"/>
        <w:rPr>
          <w:szCs w:val="22"/>
        </w:rPr>
      </w:pPr>
      <w:bookmarkStart w:id="5" w:name="_Hlk157628696"/>
      <w:r w:rsidRPr="00403603">
        <w:rPr>
          <w:b/>
          <w:szCs w:val="22"/>
        </w:rPr>
        <w:t>Amendment No. 34</w:t>
      </w:r>
    </w:p>
    <w:p w14:paraId="19BD3B26" w14:textId="77777777" w:rsidR="00403603" w:rsidRPr="00403603" w:rsidRDefault="00403603" w:rsidP="00403603">
      <w:pPr>
        <w:tabs>
          <w:tab w:val="right" w:pos="8640"/>
        </w:tabs>
        <w:rPr>
          <w:szCs w:val="22"/>
        </w:rPr>
      </w:pPr>
      <w:r w:rsidRPr="00403603">
        <w:rPr>
          <w:szCs w:val="22"/>
        </w:rPr>
        <w:tab/>
        <w:t>Senator MASSEY proposed the following amendment (SJ-3594.BM0153S), which was adopted:</w:t>
      </w:r>
    </w:p>
    <w:p w14:paraId="0B92CE4A" w14:textId="77777777" w:rsidR="00403603" w:rsidRPr="00403603" w:rsidRDefault="00403603" w:rsidP="00403603">
      <w:pPr>
        <w:rPr>
          <w:color w:val="auto"/>
          <w:szCs w:val="22"/>
        </w:rPr>
      </w:pPr>
      <w:r w:rsidRPr="00403603">
        <w:rPr>
          <w:color w:val="auto"/>
          <w:szCs w:val="22"/>
        </w:rPr>
        <w:tab/>
        <w:t>Amend the bill, as and if amended, SECTION 3, by striking Section 16-23-20</w:t>
      </w:r>
      <w:r w:rsidRPr="00403603">
        <w:rPr>
          <w:color w:val="auto"/>
          <w:szCs w:val="22"/>
          <w:u w:val="single"/>
        </w:rPr>
        <w:t>(3)</w:t>
      </w:r>
      <w:r w:rsidRPr="00403603">
        <w:rPr>
          <w:color w:val="auto"/>
          <w:szCs w:val="22"/>
        </w:rPr>
        <w:t xml:space="preserve"> and </w:t>
      </w:r>
      <w:r w:rsidRPr="00403603">
        <w:rPr>
          <w:color w:val="auto"/>
          <w:szCs w:val="22"/>
          <w:u w:val="single"/>
        </w:rPr>
        <w:t>(4)</w:t>
      </w:r>
      <w:r w:rsidRPr="00403603">
        <w:rPr>
          <w:color w:val="auto"/>
          <w:szCs w:val="22"/>
        </w:rPr>
        <w:t xml:space="preserve"> and inserting:</w:t>
      </w:r>
    </w:p>
    <w:sdt>
      <w:sdtPr>
        <w:rPr>
          <w:rFonts w:eastAsia="Calibri"/>
          <w:color w:val="auto"/>
          <w:szCs w:val="22"/>
          <w:u w:val="single"/>
        </w:rPr>
        <w:alias w:val="Cannot be edited"/>
        <w:tag w:val="Cannot be edited"/>
        <w:id w:val="1574469346"/>
        <w:placeholder>
          <w:docPart w:val="D7C5636C11DA414E9E9C91A82D25FE60"/>
        </w:placeholder>
      </w:sdtPr>
      <w:sdtEndPr/>
      <w:sdtContent>
        <w:p w14:paraId="1A00AA2D" w14:textId="77777777" w:rsidR="00403603" w:rsidRPr="00403603" w:rsidRDefault="00403603" w:rsidP="00403603">
          <w:pPr>
            <w:rPr>
              <w:rFonts w:eastAsia="Calibri"/>
              <w:color w:val="auto"/>
              <w:szCs w:val="22"/>
            </w:rPr>
          </w:pPr>
          <w:r w:rsidRPr="00403603">
            <w:rPr>
              <w:rFonts w:eastAsia="Calibri"/>
              <w:color w:val="auto"/>
              <w:szCs w:val="22"/>
              <w:u w:val="single"/>
            </w:rPr>
            <w:tab/>
          </w:r>
          <w:r w:rsidRPr="00403603">
            <w:rPr>
              <w:rFonts w:eastAsia="Calibri"/>
              <w:color w:val="auto"/>
              <w:szCs w:val="22"/>
              <w:u w:val="single"/>
            </w:rPr>
            <w:tab/>
            <w:t>(3) polling place on election days;</w:t>
          </w:r>
        </w:p>
        <w:p w14:paraId="268D4A27" w14:textId="77777777" w:rsidR="00403603" w:rsidRPr="00403603" w:rsidRDefault="00403603" w:rsidP="00403603">
          <w:pPr>
            <w:rPr>
              <w:rFonts w:eastAsia="Calibri"/>
              <w:color w:val="auto"/>
              <w:szCs w:val="22"/>
              <w:u w:val="single"/>
            </w:rPr>
          </w:pPr>
          <w:r w:rsidRPr="00403603">
            <w:rPr>
              <w:rFonts w:eastAsia="Calibri"/>
              <w:color w:val="auto"/>
              <w:szCs w:val="22"/>
              <w:u w:val="single"/>
            </w:rPr>
            <w:tab/>
          </w:r>
          <w:r w:rsidRPr="00403603">
            <w:rPr>
              <w:rFonts w:eastAsia="Calibri"/>
              <w:color w:val="auto"/>
              <w:szCs w:val="22"/>
              <w:u w:val="single"/>
            </w:rPr>
            <w:tab/>
            <w:t>(4) office of or business meeting of the governing body of a county, public school district, municipality, or special purpose district;</w:t>
          </w:r>
        </w:p>
      </w:sdtContent>
    </w:sdt>
    <w:p w14:paraId="156290CA" w14:textId="77777777" w:rsidR="00403603" w:rsidRPr="00403603" w:rsidRDefault="00403603" w:rsidP="00403603">
      <w:pPr>
        <w:rPr>
          <w:color w:val="auto"/>
          <w:szCs w:val="22"/>
        </w:rPr>
      </w:pPr>
      <w:r w:rsidRPr="00403603">
        <w:rPr>
          <w:color w:val="auto"/>
          <w:szCs w:val="22"/>
          <w:u w:val="single"/>
        </w:rPr>
        <w:tab/>
        <w:t>Amend</w:t>
      </w:r>
      <w:r w:rsidRPr="00403603">
        <w:rPr>
          <w:color w:val="auto"/>
          <w:szCs w:val="22"/>
        </w:rPr>
        <w:t xml:space="preserve"> the bill further, SECTION 3, by striking Section 16-23-20</w:t>
      </w:r>
      <w:r w:rsidRPr="00403603">
        <w:rPr>
          <w:color w:val="auto"/>
          <w:szCs w:val="22"/>
          <w:u w:val="single"/>
        </w:rPr>
        <w:t>(8)</w:t>
      </w:r>
      <w:r w:rsidRPr="00403603">
        <w:rPr>
          <w:color w:val="auto"/>
          <w:szCs w:val="22"/>
        </w:rPr>
        <w:t xml:space="preserve">, </w:t>
      </w:r>
      <w:r w:rsidRPr="00403603">
        <w:rPr>
          <w:color w:val="auto"/>
          <w:szCs w:val="22"/>
          <w:u w:val="single"/>
        </w:rPr>
        <w:t>(9)</w:t>
      </w:r>
      <w:r w:rsidRPr="00403603">
        <w:rPr>
          <w:color w:val="auto"/>
          <w:szCs w:val="22"/>
        </w:rPr>
        <w:t xml:space="preserve">, </w:t>
      </w:r>
      <w:r w:rsidRPr="00403603">
        <w:rPr>
          <w:color w:val="auto"/>
          <w:szCs w:val="22"/>
          <w:u w:val="single"/>
        </w:rPr>
        <w:t>(10)</w:t>
      </w:r>
      <w:r w:rsidRPr="00403603">
        <w:rPr>
          <w:color w:val="auto"/>
          <w:szCs w:val="22"/>
        </w:rPr>
        <w:t xml:space="preserve">, and </w:t>
      </w:r>
      <w:r w:rsidRPr="00403603">
        <w:rPr>
          <w:color w:val="auto"/>
          <w:szCs w:val="22"/>
          <w:u w:val="single"/>
        </w:rPr>
        <w:t>(11)</w:t>
      </w:r>
      <w:r w:rsidRPr="00403603">
        <w:rPr>
          <w:color w:val="auto"/>
          <w:szCs w:val="22"/>
        </w:rPr>
        <w:t xml:space="preserve"> and inserting:</w:t>
      </w:r>
    </w:p>
    <w:sdt>
      <w:sdtPr>
        <w:rPr>
          <w:rFonts w:eastAsia="Calibri"/>
          <w:color w:val="auto"/>
          <w:szCs w:val="22"/>
          <w:u w:val="single"/>
        </w:rPr>
        <w:alias w:val="Cannot be edited"/>
        <w:tag w:val="Cannot be edited"/>
        <w:id w:val="343146810"/>
        <w:placeholder>
          <w:docPart w:val="D7C5636C11DA414E9E9C91A82D25FE60"/>
        </w:placeholder>
      </w:sdtPr>
      <w:sdtEndPr/>
      <w:sdtContent>
        <w:p w14:paraId="015947F7" w14:textId="77777777" w:rsidR="00403603" w:rsidRPr="00403603" w:rsidRDefault="00403603" w:rsidP="00403603">
          <w:pPr>
            <w:rPr>
              <w:rFonts w:eastAsia="Calibri"/>
              <w:color w:val="auto"/>
              <w:szCs w:val="22"/>
            </w:rPr>
          </w:pPr>
          <w:r w:rsidRPr="00403603">
            <w:rPr>
              <w:rFonts w:eastAsia="Calibri"/>
              <w:color w:val="auto"/>
              <w:szCs w:val="22"/>
              <w:u w:val="single"/>
            </w:rPr>
            <w:tab/>
          </w:r>
          <w:r w:rsidRPr="00403603">
            <w:rPr>
              <w:rFonts w:eastAsia="Calibri"/>
              <w:color w:val="auto"/>
              <w:szCs w:val="22"/>
              <w:u w:val="single"/>
            </w:rPr>
            <w:tab/>
            <w:t>(8) church or other established religious sanctuary unless express permission is given by the appropriate church official or governing body;</w:t>
          </w:r>
        </w:p>
        <w:p w14:paraId="592A7325" w14:textId="77777777" w:rsidR="00403603" w:rsidRPr="00403603" w:rsidRDefault="00403603" w:rsidP="00403603">
          <w:pPr>
            <w:rPr>
              <w:rFonts w:eastAsia="Calibri"/>
              <w:color w:val="auto"/>
              <w:szCs w:val="22"/>
            </w:rPr>
          </w:pPr>
          <w:r w:rsidRPr="00403603">
            <w:rPr>
              <w:rFonts w:eastAsia="Calibri"/>
              <w:color w:val="auto"/>
              <w:szCs w:val="22"/>
              <w:u w:val="single"/>
            </w:rPr>
            <w:tab/>
          </w:r>
          <w:r w:rsidRPr="00403603">
            <w:rPr>
              <w:rFonts w:eastAsia="Calibri"/>
              <w:color w:val="auto"/>
              <w:szCs w:val="22"/>
              <w:u w:val="single"/>
            </w:rPr>
            <w:tab/>
            <w:t>(9) hospital, medical clinic, doctor’s office, or any other facility where medical services or procedures are performed, unless expressly authorized by the appropriate entity;</w:t>
          </w:r>
        </w:p>
        <w:p w14:paraId="4C9036EC" w14:textId="77777777" w:rsidR="00403603" w:rsidRPr="00403603" w:rsidRDefault="00403603" w:rsidP="00403603">
          <w:pPr>
            <w:rPr>
              <w:rFonts w:eastAsia="Calibri"/>
              <w:color w:val="auto"/>
              <w:szCs w:val="22"/>
            </w:rPr>
          </w:pPr>
          <w:r w:rsidRPr="00403603">
            <w:rPr>
              <w:rFonts w:eastAsia="Calibri"/>
              <w:color w:val="auto"/>
              <w:szCs w:val="22"/>
              <w:u w:val="single"/>
            </w:rPr>
            <w:tab/>
          </w:r>
          <w:r w:rsidRPr="00403603">
            <w:rPr>
              <w:rFonts w:eastAsia="Calibri"/>
              <w:color w:val="auto"/>
              <w:szCs w:val="22"/>
              <w:u w:val="single"/>
            </w:rPr>
            <w:tab/>
            <w:t>(10) residence or dwelling place of another person without the express permission of the owner or person in legal control or possession of the residence or dwelling place, as appropriate; or</w:t>
          </w:r>
        </w:p>
        <w:p w14:paraId="5397D0ED" w14:textId="77777777" w:rsidR="00403603" w:rsidRPr="00403603" w:rsidRDefault="00403603" w:rsidP="00403603">
          <w:pPr>
            <w:rPr>
              <w:rFonts w:eastAsia="Calibri"/>
              <w:color w:val="auto"/>
              <w:szCs w:val="22"/>
            </w:rPr>
          </w:pPr>
          <w:r w:rsidRPr="00403603">
            <w:rPr>
              <w:rFonts w:eastAsia="Calibri"/>
              <w:color w:val="auto"/>
              <w:szCs w:val="22"/>
              <w:u w:val="single"/>
            </w:rPr>
            <w:tab/>
          </w:r>
          <w:r w:rsidRPr="00403603">
            <w:rPr>
              <w:rFonts w:eastAsia="Calibri"/>
              <w:color w:val="auto"/>
              <w:szCs w:val="22"/>
              <w:u w:val="single"/>
            </w:rPr>
            <w:tab/>
            <w:t>(11) place clearly marked with a sign prohibiting the carrying of a concealable weapon on the premises pursuant to Section 23</w:t>
          </w:r>
          <w:r w:rsidRPr="00403603">
            <w:rPr>
              <w:rFonts w:eastAsia="Calibri"/>
              <w:color w:val="auto"/>
              <w:szCs w:val="22"/>
              <w:u w:val="single"/>
            </w:rPr>
            <w:noBreakHyphen/>
            <w:t>31</w:t>
          </w:r>
          <w:r w:rsidRPr="00403603">
            <w:rPr>
              <w:rFonts w:eastAsia="Calibri"/>
              <w:color w:val="auto"/>
              <w:szCs w:val="22"/>
              <w:u w:val="single"/>
            </w:rPr>
            <w:noBreakHyphen/>
            <w:t>235. A person who violates a provision of this item, whether the violation is willful or not, may only be charged with a violation of Section 16-11-620 and must not be charged with or penalized for a violation of this subsection.</w:t>
          </w:r>
        </w:p>
        <w:p w14:paraId="02370219" w14:textId="77777777" w:rsidR="00403603" w:rsidRPr="00403603" w:rsidRDefault="00403603" w:rsidP="00403603">
          <w:pPr>
            <w:rPr>
              <w:rFonts w:eastAsia="Calibri"/>
              <w:color w:val="auto"/>
              <w:szCs w:val="22"/>
              <w:u w:val="single"/>
            </w:rPr>
          </w:pPr>
          <w:r w:rsidRPr="00403603">
            <w:rPr>
              <w:rFonts w:eastAsia="Calibri"/>
              <w:color w:val="auto"/>
              <w:szCs w:val="22"/>
              <w:u w:val="single"/>
            </w:rPr>
            <w:tab/>
            <w:t>(B) The provisions of subsection (A) do not apply to:</w:t>
          </w:r>
        </w:p>
      </w:sdtContent>
    </w:sdt>
    <w:p w14:paraId="13581F13" w14:textId="77777777" w:rsidR="00403603" w:rsidRPr="00403603" w:rsidRDefault="00403603" w:rsidP="00403603">
      <w:pPr>
        <w:rPr>
          <w:color w:val="auto"/>
          <w:szCs w:val="22"/>
        </w:rPr>
      </w:pPr>
      <w:r w:rsidRPr="002252E0">
        <w:rPr>
          <w:color w:val="auto"/>
          <w:szCs w:val="22"/>
        </w:rPr>
        <w:tab/>
        <w:t>Amend</w:t>
      </w:r>
      <w:r w:rsidRPr="00403603">
        <w:rPr>
          <w:color w:val="auto"/>
          <w:szCs w:val="22"/>
        </w:rPr>
        <w:t xml:space="preserve"> the bill further, SECTION 3, by striking Section 16-23-20</w:t>
      </w:r>
      <w:r w:rsidRPr="00403603">
        <w:rPr>
          <w:color w:val="auto"/>
          <w:szCs w:val="22"/>
          <w:u w:val="single"/>
        </w:rPr>
        <w:t>(4)</w:t>
      </w:r>
      <w:r w:rsidRPr="00403603">
        <w:rPr>
          <w:color w:val="auto"/>
          <w:szCs w:val="22"/>
        </w:rPr>
        <w:t xml:space="preserve">, </w:t>
      </w:r>
      <w:r w:rsidRPr="00403603">
        <w:rPr>
          <w:color w:val="auto"/>
          <w:szCs w:val="22"/>
          <w:u w:val="single"/>
        </w:rPr>
        <w:t>(5)</w:t>
      </w:r>
      <w:r w:rsidRPr="00403603">
        <w:rPr>
          <w:color w:val="auto"/>
          <w:szCs w:val="22"/>
        </w:rPr>
        <w:t xml:space="preserve">, and </w:t>
      </w:r>
      <w:r w:rsidRPr="00403603">
        <w:rPr>
          <w:color w:val="auto"/>
          <w:szCs w:val="22"/>
          <w:u w:val="single"/>
        </w:rPr>
        <w:t>(6)</w:t>
      </w:r>
      <w:r w:rsidRPr="00403603">
        <w:rPr>
          <w:color w:val="auto"/>
          <w:szCs w:val="22"/>
        </w:rPr>
        <w:t xml:space="preserve"> and inserting:</w:t>
      </w:r>
    </w:p>
    <w:sdt>
      <w:sdtPr>
        <w:rPr>
          <w:rFonts w:eastAsia="Calibri"/>
          <w:color w:val="auto"/>
          <w:szCs w:val="22"/>
          <w:u w:val="single"/>
        </w:rPr>
        <w:alias w:val="Cannot be edited"/>
        <w:tag w:val="Cannot be edited"/>
        <w:id w:val="1769278175"/>
        <w:placeholder>
          <w:docPart w:val="D7C5636C11DA414E9E9C91A82D25FE60"/>
        </w:placeholder>
      </w:sdtPr>
      <w:sdtEndPr/>
      <w:sdtContent>
        <w:p w14:paraId="36ACD2E7" w14:textId="77777777" w:rsidR="00403603" w:rsidRPr="00403603" w:rsidRDefault="00403603" w:rsidP="00403603">
          <w:pPr>
            <w:rPr>
              <w:rFonts w:eastAsia="Calibri"/>
              <w:color w:val="auto"/>
              <w:szCs w:val="22"/>
            </w:rPr>
          </w:pPr>
          <w:r w:rsidRPr="00403603">
            <w:rPr>
              <w:rFonts w:eastAsia="Calibri"/>
              <w:color w:val="auto"/>
              <w:szCs w:val="22"/>
              <w:u w:val="single"/>
            </w:rPr>
            <w:tab/>
          </w:r>
          <w:r w:rsidRPr="00403603">
            <w:rPr>
              <w:rFonts w:eastAsia="Calibri"/>
              <w:color w:val="auto"/>
              <w:szCs w:val="22"/>
              <w:u w:val="single"/>
            </w:rPr>
            <w:tab/>
            <w:t>(4) subject to the limitations of Section 23</w:t>
          </w:r>
          <w:r w:rsidRPr="00403603">
            <w:rPr>
              <w:rFonts w:eastAsia="Calibri"/>
              <w:color w:val="auto"/>
              <w:szCs w:val="22"/>
              <w:u w:val="single"/>
            </w:rPr>
            <w:noBreakHyphen/>
            <w:t>31</w:t>
          </w:r>
          <w:r w:rsidRPr="00403603">
            <w:rPr>
              <w:rFonts w:eastAsia="Calibri"/>
              <w:color w:val="auto"/>
              <w:szCs w:val="22"/>
              <w:u w:val="single"/>
            </w:rPr>
            <w:noBreakHyphen/>
            <w:t>600(D), persons who meet the definition of “qualified retired law enforcement officer” contained in Section 23</w:t>
          </w:r>
          <w:r w:rsidRPr="00403603">
            <w:rPr>
              <w:rFonts w:eastAsia="Calibri"/>
              <w:color w:val="auto"/>
              <w:szCs w:val="22"/>
              <w:u w:val="single"/>
            </w:rPr>
            <w:noBreakHyphen/>
            <w:t>31</w:t>
          </w:r>
          <w:r w:rsidRPr="00403603">
            <w:rPr>
              <w:rFonts w:eastAsia="Calibri"/>
              <w:color w:val="auto"/>
              <w:szCs w:val="22"/>
              <w:u w:val="single"/>
            </w:rPr>
            <w:noBreakHyphen/>
            <w:t>600; or</w:t>
          </w:r>
        </w:p>
        <w:p w14:paraId="1F23BED6" w14:textId="77777777" w:rsidR="00403603" w:rsidRPr="00403603" w:rsidRDefault="00403603" w:rsidP="00403603">
          <w:pPr>
            <w:rPr>
              <w:rFonts w:eastAsia="Calibri"/>
              <w:color w:val="auto"/>
              <w:szCs w:val="22"/>
            </w:rPr>
          </w:pPr>
          <w:r w:rsidRPr="00403603">
            <w:rPr>
              <w:rFonts w:eastAsia="Calibri"/>
              <w:color w:val="auto"/>
              <w:szCs w:val="22"/>
              <w:u w:val="single"/>
            </w:rPr>
            <w:tab/>
          </w:r>
          <w:r w:rsidRPr="00403603">
            <w:rPr>
              <w:rFonts w:eastAsia="Calibri"/>
              <w:color w:val="auto"/>
              <w:szCs w:val="22"/>
              <w:u w:val="single"/>
            </w:rPr>
            <w:tab/>
            <w:t>(5) a person carrying as authorized by Section 23</w:t>
          </w:r>
          <w:r w:rsidRPr="00403603">
            <w:rPr>
              <w:rFonts w:eastAsia="Calibri"/>
              <w:color w:val="auto"/>
              <w:szCs w:val="22"/>
              <w:u w:val="single"/>
            </w:rPr>
            <w:noBreakHyphen/>
            <w:t>31</w:t>
          </w:r>
          <w:r w:rsidRPr="00403603">
            <w:rPr>
              <w:rFonts w:eastAsia="Calibri"/>
              <w:color w:val="auto"/>
              <w:szCs w:val="22"/>
              <w:u w:val="single"/>
            </w:rPr>
            <w:noBreakHyphen/>
            <w:t>240.</w:t>
          </w:r>
        </w:p>
        <w:p w14:paraId="395CE631" w14:textId="77777777" w:rsidR="00403603" w:rsidRPr="00403603" w:rsidRDefault="00403603" w:rsidP="00403603">
          <w:pPr>
            <w:rPr>
              <w:rFonts w:eastAsia="Calibri"/>
              <w:color w:val="auto"/>
              <w:szCs w:val="22"/>
            </w:rPr>
          </w:pPr>
          <w:r w:rsidRPr="00403603">
            <w:rPr>
              <w:rFonts w:eastAsia="Calibri"/>
              <w:color w:val="auto"/>
              <w:szCs w:val="22"/>
              <w:u w:val="single"/>
            </w:rPr>
            <w:tab/>
            <w:t>(C) Nothing contained in this section may be construed to alter or affect the provisions of Sections 10</w:t>
          </w:r>
          <w:r w:rsidRPr="00403603">
            <w:rPr>
              <w:rFonts w:eastAsia="Calibri"/>
              <w:color w:val="auto"/>
              <w:szCs w:val="22"/>
              <w:u w:val="single"/>
            </w:rPr>
            <w:noBreakHyphen/>
            <w:t>11</w:t>
          </w:r>
          <w:r w:rsidRPr="00403603">
            <w:rPr>
              <w:rFonts w:eastAsia="Calibri"/>
              <w:color w:val="auto"/>
              <w:szCs w:val="22"/>
              <w:u w:val="single"/>
            </w:rPr>
            <w:noBreakHyphen/>
            <w:t>320, 16</w:t>
          </w:r>
          <w:r w:rsidRPr="00403603">
            <w:rPr>
              <w:rFonts w:eastAsia="Calibri"/>
              <w:color w:val="auto"/>
              <w:szCs w:val="22"/>
              <w:u w:val="single"/>
            </w:rPr>
            <w:noBreakHyphen/>
            <w:t>23</w:t>
          </w:r>
          <w:r w:rsidRPr="00403603">
            <w:rPr>
              <w:rFonts w:eastAsia="Calibri"/>
              <w:color w:val="auto"/>
              <w:szCs w:val="22"/>
              <w:u w:val="single"/>
            </w:rPr>
            <w:noBreakHyphen/>
            <w:t>30, 16</w:t>
          </w:r>
          <w:r w:rsidRPr="00403603">
            <w:rPr>
              <w:rFonts w:eastAsia="Calibri"/>
              <w:color w:val="auto"/>
              <w:szCs w:val="22"/>
              <w:u w:val="single"/>
            </w:rPr>
            <w:noBreakHyphen/>
            <w:t>23</w:t>
          </w:r>
          <w:r w:rsidRPr="00403603">
            <w:rPr>
              <w:rFonts w:eastAsia="Calibri"/>
              <w:color w:val="auto"/>
              <w:szCs w:val="22"/>
              <w:u w:val="single"/>
            </w:rPr>
            <w:noBreakHyphen/>
            <w:t>420, 16</w:t>
          </w:r>
          <w:r w:rsidRPr="00403603">
            <w:rPr>
              <w:rFonts w:eastAsia="Calibri"/>
              <w:color w:val="auto"/>
              <w:szCs w:val="22"/>
              <w:u w:val="single"/>
            </w:rPr>
            <w:noBreakHyphen/>
            <w:t>23</w:t>
          </w:r>
          <w:r w:rsidRPr="00403603">
            <w:rPr>
              <w:rFonts w:eastAsia="Calibri"/>
              <w:color w:val="auto"/>
              <w:szCs w:val="22"/>
              <w:u w:val="single"/>
            </w:rPr>
            <w:noBreakHyphen/>
            <w:t>430, 16</w:t>
          </w:r>
          <w:r w:rsidRPr="00403603">
            <w:rPr>
              <w:rFonts w:eastAsia="Calibri"/>
              <w:color w:val="auto"/>
              <w:szCs w:val="22"/>
              <w:u w:val="single"/>
            </w:rPr>
            <w:noBreakHyphen/>
            <w:t>23</w:t>
          </w:r>
          <w:r w:rsidRPr="00403603">
            <w:rPr>
              <w:rFonts w:eastAsia="Calibri"/>
              <w:color w:val="auto"/>
              <w:szCs w:val="22"/>
              <w:u w:val="single"/>
            </w:rPr>
            <w:noBreakHyphen/>
            <w:t>465, 44</w:t>
          </w:r>
          <w:r w:rsidRPr="00403603">
            <w:rPr>
              <w:rFonts w:eastAsia="Calibri"/>
              <w:color w:val="auto"/>
              <w:szCs w:val="22"/>
              <w:u w:val="single"/>
            </w:rPr>
            <w:noBreakHyphen/>
            <w:t>23</w:t>
          </w:r>
          <w:r w:rsidRPr="00403603">
            <w:rPr>
              <w:rFonts w:eastAsia="Calibri"/>
              <w:color w:val="auto"/>
              <w:szCs w:val="22"/>
              <w:u w:val="single"/>
            </w:rPr>
            <w:noBreakHyphen/>
            <w:t>1080, 44</w:t>
          </w:r>
          <w:r w:rsidRPr="00403603">
            <w:rPr>
              <w:rFonts w:eastAsia="Calibri"/>
              <w:color w:val="auto"/>
              <w:szCs w:val="22"/>
              <w:u w:val="single"/>
            </w:rPr>
            <w:noBreakHyphen/>
            <w:t>52</w:t>
          </w:r>
          <w:r w:rsidRPr="00403603">
            <w:rPr>
              <w:rFonts w:eastAsia="Calibri"/>
              <w:color w:val="auto"/>
              <w:szCs w:val="22"/>
              <w:u w:val="single"/>
            </w:rPr>
            <w:noBreakHyphen/>
            <w:t>165, and 51</w:t>
          </w:r>
          <w:r w:rsidRPr="00403603">
            <w:rPr>
              <w:rFonts w:eastAsia="Calibri"/>
              <w:color w:val="auto"/>
              <w:szCs w:val="22"/>
              <w:u w:val="single"/>
            </w:rPr>
            <w:noBreakHyphen/>
            <w:t>3</w:t>
          </w:r>
          <w:r w:rsidRPr="00403603">
            <w:rPr>
              <w:rFonts w:eastAsia="Calibri"/>
              <w:color w:val="auto"/>
              <w:szCs w:val="22"/>
              <w:u w:val="single"/>
            </w:rPr>
            <w:noBreakHyphen/>
            <w:t>145, or the ability for a person to obtain a concealed weapon permit as provided for in Section 23</w:t>
          </w:r>
          <w:r w:rsidRPr="00403603">
            <w:rPr>
              <w:rFonts w:eastAsia="Calibri"/>
              <w:color w:val="auto"/>
              <w:szCs w:val="22"/>
              <w:u w:val="single"/>
            </w:rPr>
            <w:noBreakHyphen/>
            <w:t>31</w:t>
          </w:r>
          <w:r w:rsidRPr="00403603">
            <w:rPr>
              <w:rFonts w:eastAsia="Calibri"/>
              <w:color w:val="auto"/>
              <w:szCs w:val="22"/>
              <w:u w:val="single"/>
            </w:rPr>
            <w:noBreakHyphen/>
            <w:t>215.</w:t>
          </w:r>
        </w:p>
        <w:p w14:paraId="3BF7C675" w14:textId="77777777" w:rsidR="00403603" w:rsidRPr="00403603" w:rsidRDefault="00403603" w:rsidP="00403603">
          <w:pPr>
            <w:rPr>
              <w:rFonts w:eastAsia="Calibri"/>
              <w:color w:val="auto"/>
              <w:szCs w:val="22"/>
              <w:u w:val="single"/>
            </w:rPr>
          </w:pPr>
          <w:r w:rsidRPr="00403603">
            <w:rPr>
              <w:rFonts w:eastAsia="Calibri"/>
              <w:color w:val="auto"/>
              <w:szCs w:val="22"/>
              <w:u w:val="single"/>
            </w:rPr>
            <w:tab/>
            <w:t>(D) Notwithstanding any provision in this section, a person who is not otherwise prohibited by law from carrying a firearm may lawfully store a firearm anywhere in a vehicle whether occupied or unoccupied.</w:t>
          </w:r>
        </w:p>
      </w:sdtContent>
    </w:sdt>
    <w:p w14:paraId="2B855C7C" w14:textId="77777777" w:rsidR="00403603" w:rsidRPr="00403603" w:rsidRDefault="00403603" w:rsidP="00403603">
      <w:pPr>
        <w:rPr>
          <w:color w:val="auto"/>
          <w:szCs w:val="22"/>
        </w:rPr>
      </w:pPr>
      <w:r w:rsidRPr="00403603">
        <w:rPr>
          <w:color w:val="auto"/>
          <w:szCs w:val="22"/>
        </w:rPr>
        <w:tab/>
        <w:t>Renumber sections to conform.</w:t>
      </w:r>
    </w:p>
    <w:p w14:paraId="3639BCB1" w14:textId="77777777" w:rsidR="00403603" w:rsidRPr="00403603" w:rsidRDefault="00403603" w:rsidP="00403603">
      <w:pPr>
        <w:rPr>
          <w:color w:val="auto"/>
          <w:szCs w:val="22"/>
        </w:rPr>
      </w:pPr>
      <w:r w:rsidRPr="00403603">
        <w:rPr>
          <w:color w:val="auto"/>
          <w:szCs w:val="22"/>
        </w:rPr>
        <w:tab/>
        <w:t>Amend title to conform.</w:t>
      </w:r>
    </w:p>
    <w:bookmarkEnd w:id="5"/>
    <w:p w14:paraId="60089C41" w14:textId="77777777" w:rsidR="00403603" w:rsidRPr="00403603" w:rsidRDefault="00403603" w:rsidP="00403603">
      <w:pPr>
        <w:tabs>
          <w:tab w:val="right" w:pos="8640"/>
        </w:tabs>
        <w:rPr>
          <w:szCs w:val="22"/>
        </w:rPr>
      </w:pPr>
    </w:p>
    <w:p w14:paraId="455F4E2B" w14:textId="77777777" w:rsidR="00403603" w:rsidRPr="00403603" w:rsidRDefault="00403603" w:rsidP="00403603">
      <w:pPr>
        <w:tabs>
          <w:tab w:val="right" w:pos="8640"/>
        </w:tabs>
        <w:rPr>
          <w:szCs w:val="22"/>
        </w:rPr>
      </w:pPr>
      <w:r w:rsidRPr="00403603">
        <w:rPr>
          <w:szCs w:val="22"/>
        </w:rPr>
        <w:tab/>
        <w:t>Senator MASSEY explained the amendment.</w:t>
      </w:r>
    </w:p>
    <w:p w14:paraId="74469851" w14:textId="77777777" w:rsidR="00403603" w:rsidRPr="00403603" w:rsidRDefault="00403603" w:rsidP="00403603">
      <w:pPr>
        <w:tabs>
          <w:tab w:val="right" w:pos="8640"/>
        </w:tabs>
        <w:rPr>
          <w:szCs w:val="22"/>
        </w:rPr>
      </w:pPr>
    </w:p>
    <w:p w14:paraId="534E4D51" w14:textId="77777777" w:rsidR="00403603" w:rsidRPr="00403603" w:rsidRDefault="00403603" w:rsidP="00403603">
      <w:pPr>
        <w:tabs>
          <w:tab w:val="right" w:pos="8640"/>
        </w:tabs>
        <w:rPr>
          <w:szCs w:val="22"/>
        </w:rPr>
      </w:pPr>
      <w:r w:rsidRPr="00403603">
        <w:rPr>
          <w:szCs w:val="22"/>
        </w:rPr>
        <w:tab/>
        <w:t>The "ayes" and "nays" were demanded and taken, resulting as follows:</w:t>
      </w:r>
    </w:p>
    <w:p w14:paraId="7DF8F9DC" w14:textId="77777777" w:rsidR="00403603" w:rsidRPr="00403603" w:rsidRDefault="00403603" w:rsidP="00403603">
      <w:pPr>
        <w:tabs>
          <w:tab w:val="right" w:pos="8640"/>
        </w:tabs>
        <w:jc w:val="center"/>
        <w:rPr>
          <w:b/>
          <w:szCs w:val="22"/>
        </w:rPr>
      </w:pPr>
      <w:r w:rsidRPr="00403603">
        <w:rPr>
          <w:b/>
          <w:szCs w:val="22"/>
        </w:rPr>
        <w:t>Ayes 34; Nays 7</w:t>
      </w:r>
    </w:p>
    <w:p w14:paraId="53965A2B" w14:textId="77777777" w:rsidR="00403603" w:rsidRPr="00403603" w:rsidRDefault="00403603" w:rsidP="00403603">
      <w:pPr>
        <w:tabs>
          <w:tab w:val="right" w:pos="8640"/>
        </w:tabs>
        <w:rPr>
          <w:szCs w:val="22"/>
        </w:rPr>
      </w:pPr>
    </w:p>
    <w:p w14:paraId="4A0DF72A" w14:textId="77777777" w:rsidR="00403603" w:rsidRPr="00403603" w:rsidRDefault="00403603" w:rsidP="00403603">
      <w:pPr>
        <w:tabs>
          <w:tab w:val="clear" w:pos="216"/>
          <w:tab w:val="clear" w:pos="432"/>
          <w:tab w:val="clear" w:pos="648"/>
          <w:tab w:val="left" w:pos="720"/>
          <w:tab w:val="center" w:pos="4320"/>
          <w:tab w:val="right" w:pos="8640"/>
        </w:tabs>
        <w:jc w:val="center"/>
        <w:rPr>
          <w:b/>
          <w:szCs w:val="22"/>
        </w:rPr>
      </w:pPr>
      <w:r w:rsidRPr="00403603">
        <w:rPr>
          <w:b/>
          <w:szCs w:val="22"/>
        </w:rPr>
        <w:t>AYES</w:t>
      </w:r>
    </w:p>
    <w:p w14:paraId="14CFF468"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03603">
        <w:rPr>
          <w:szCs w:val="22"/>
        </w:rPr>
        <w:t>Adams</w:t>
      </w:r>
      <w:r w:rsidRPr="00403603">
        <w:rPr>
          <w:szCs w:val="22"/>
        </w:rPr>
        <w:tab/>
        <w:t>Alexander</w:t>
      </w:r>
      <w:r w:rsidRPr="00403603">
        <w:rPr>
          <w:szCs w:val="22"/>
        </w:rPr>
        <w:tab/>
        <w:t>Bennett</w:t>
      </w:r>
    </w:p>
    <w:p w14:paraId="08DFEDB6"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03603">
        <w:rPr>
          <w:szCs w:val="22"/>
        </w:rPr>
        <w:t>Campsen</w:t>
      </w:r>
      <w:r w:rsidRPr="00403603">
        <w:rPr>
          <w:szCs w:val="22"/>
        </w:rPr>
        <w:tab/>
        <w:t>Cash</w:t>
      </w:r>
      <w:r w:rsidRPr="00403603">
        <w:rPr>
          <w:szCs w:val="22"/>
        </w:rPr>
        <w:tab/>
        <w:t>Climer</w:t>
      </w:r>
    </w:p>
    <w:p w14:paraId="11AF0DE0"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03603">
        <w:rPr>
          <w:szCs w:val="22"/>
        </w:rPr>
        <w:t>Corbin</w:t>
      </w:r>
      <w:r w:rsidRPr="00403603">
        <w:rPr>
          <w:szCs w:val="22"/>
        </w:rPr>
        <w:tab/>
        <w:t>Cromer</w:t>
      </w:r>
      <w:r w:rsidRPr="00403603">
        <w:rPr>
          <w:szCs w:val="22"/>
        </w:rPr>
        <w:tab/>
        <w:t>Davis</w:t>
      </w:r>
    </w:p>
    <w:p w14:paraId="03B40B0B"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03603">
        <w:rPr>
          <w:szCs w:val="22"/>
        </w:rPr>
        <w:t>Gambrell</w:t>
      </w:r>
      <w:r w:rsidRPr="00403603">
        <w:rPr>
          <w:szCs w:val="22"/>
        </w:rPr>
        <w:tab/>
        <w:t>Garrett</w:t>
      </w:r>
      <w:r w:rsidRPr="00403603">
        <w:rPr>
          <w:szCs w:val="22"/>
        </w:rPr>
        <w:tab/>
        <w:t>Goldfinch</w:t>
      </w:r>
    </w:p>
    <w:p w14:paraId="2D184F1B"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03603">
        <w:rPr>
          <w:szCs w:val="22"/>
        </w:rPr>
        <w:t>Grooms</w:t>
      </w:r>
      <w:r w:rsidRPr="00403603">
        <w:rPr>
          <w:szCs w:val="22"/>
        </w:rPr>
        <w:tab/>
        <w:t>Gustafson</w:t>
      </w:r>
      <w:r w:rsidRPr="00403603">
        <w:rPr>
          <w:szCs w:val="22"/>
        </w:rPr>
        <w:tab/>
        <w:t>Hembree</w:t>
      </w:r>
    </w:p>
    <w:p w14:paraId="189F9BCC"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03603">
        <w:rPr>
          <w:i/>
          <w:szCs w:val="22"/>
        </w:rPr>
        <w:t>Johnson, Michael</w:t>
      </w:r>
      <w:r w:rsidRPr="00403603">
        <w:rPr>
          <w:i/>
          <w:szCs w:val="22"/>
        </w:rPr>
        <w:tab/>
      </w:r>
      <w:r w:rsidRPr="00403603">
        <w:rPr>
          <w:szCs w:val="22"/>
        </w:rPr>
        <w:t>Kimbrell</w:t>
      </w:r>
      <w:r w:rsidRPr="00403603">
        <w:rPr>
          <w:szCs w:val="22"/>
        </w:rPr>
        <w:tab/>
        <w:t>Loftis</w:t>
      </w:r>
    </w:p>
    <w:p w14:paraId="3E28A48C"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03603">
        <w:rPr>
          <w:szCs w:val="22"/>
        </w:rPr>
        <w:t>Malloy</w:t>
      </w:r>
      <w:r w:rsidRPr="00403603">
        <w:rPr>
          <w:szCs w:val="22"/>
        </w:rPr>
        <w:tab/>
        <w:t>Martin</w:t>
      </w:r>
      <w:r w:rsidRPr="00403603">
        <w:rPr>
          <w:szCs w:val="22"/>
        </w:rPr>
        <w:tab/>
        <w:t>Massey</w:t>
      </w:r>
    </w:p>
    <w:p w14:paraId="383D549E"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03603">
        <w:rPr>
          <w:szCs w:val="22"/>
        </w:rPr>
        <w:t>Matthews</w:t>
      </w:r>
      <w:r w:rsidRPr="00403603">
        <w:rPr>
          <w:szCs w:val="22"/>
        </w:rPr>
        <w:tab/>
        <w:t>McElveen</w:t>
      </w:r>
      <w:r w:rsidRPr="00403603">
        <w:rPr>
          <w:szCs w:val="22"/>
        </w:rPr>
        <w:tab/>
        <w:t>Peeler</w:t>
      </w:r>
    </w:p>
    <w:p w14:paraId="23E40F5C"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03603">
        <w:rPr>
          <w:szCs w:val="22"/>
        </w:rPr>
        <w:t>Rankin</w:t>
      </w:r>
      <w:r w:rsidRPr="00403603">
        <w:rPr>
          <w:szCs w:val="22"/>
        </w:rPr>
        <w:tab/>
        <w:t>Reichenbach</w:t>
      </w:r>
      <w:r w:rsidRPr="00403603">
        <w:rPr>
          <w:szCs w:val="22"/>
        </w:rPr>
        <w:tab/>
        <w:t>Rice</w:t>
      </w:r>
    </w:p>
    <w:p w14:paraId="7F2E0DB7"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03603">
        <w:rPr>
          <w:szCs w:val="22"/>
        </w:rPr>
        <w:t>Senn</w:t>
      </w:r>
      <w:r w:rsidRPr="00403603">
        <w:rPr>
          <w:szCs w:val="22"/>
        </w:rPr>
        <w:tab/>
        <w:t>Setzler</w:t>
      </w:r>
      <w:r w:rsidRPr="00403603">
        <w:rPr>
          <w:szCs w:val="22"/>
        </w:rPr>
        <w:tab/>
        <w:t>Shealy</w:t>
      </w:r>
    </w:p>
    <w:p w14:paraId="24D128C2"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03603">
        <w:rPr>
          <w:szCs w:val="22"/>
        </w:rPr>
        <w:t>Turner</w:t>
      </w:r>
      <w:r w:rsidRPr="00403603">
        <w:rPr>
          <w:szCs w:val="22"/>
        </w:rPr>
        <w:tab/>
        <w:t>Verdin</w:t>
      </w:r>
      <w:r w:rsidRPr="00403603">
        <w:rPr>
          <w:szCs w:val="22"/>
        </w:rPr>
        <w:tab/>
        <w:t>Williams</w:t>
      </w:r>
    </w:p>
    <w:p w14:paraId="071556F3"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03603">
        <w:rPr>
          <w:szCs w:val="22"/>
        </w:rPr>
        <w:t>Young</w:t>
      </w:r>
    </w:p>
    <w:p w14:paraId="58B54BCB"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3E298855" w14:textId="0633E03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403603">
        <w:rPr>
          <w:b/>
          <w:szCs w:val="22"/>
        </w:rPr>
        <w:t>Total-</w:t>
      </w:r>
      <w:r w:rsidR="00681A9A">
        <w:rPr>
          <w:b/>
          <w:szCs w:val="22"/>
        </w:rPr>
        <w:t>-</w:t>
      </w:r>
      <w:r w:rsidRPr="00403603">
        <w:rPr>
          <w:b/>
          <w:szCs w:val="22"/>
        </w:rPr>
        <w:t>34</w:t>
      </w:r>
    </w:p>
    <w:p w14:paraId="3C003511" w14:textId="77777777" w:rsidR="00681A9A" w:rsidRDefault="00681A9A" w:rsidP="00403603">
      <w:pPr>
        <w:tabs>
          <w:tab w:val="clear" w:pos="216"/>
          <w:tab w:val="clear" w:pos="432"/>
          <w:tab w:val="clear" w:pos="648"/>
          <w:tab w:val="left" w:pos="720"/>
          <w:tab w:val="center" w:pos="4320"/>
          <w:tab w:val="right" w:pos="8640"/>
        </w:tabs>
        <w:jc w:val="center"/>
        <w:rPr>
          <w:b/>
          <w:szCs w:val="22"/>
        </w:rPr>
      </w:pPr>
    </w:p>
    <w:p w14:paraId="5A5FF9B2" w14:textId="5CB58D72" w:rsidR="00403603" w:rsidRPr="00403603" w:rsidRDefault="00403603" w:rsidP="00403603">
      <w:pPr>
        <w:tabs>
          <w:tab w:val="clear" w:pos="216"/>
          <w:tab w:val="clear" w:pos="432"/>
          <w:tab w:val="clear" w:pos="648"/>
          <w:tab w:val="left" w:pos="720"/>
          <w:tab w:val="center" w:pos="4320"/>
          <w:tab w:val="right" w:pos="8640"/>
        </w:tabs>
        <w:jc w:val="center"/>
        <w:rPr>
          <w:b/>
          <w:szCs w:val="22"/>
        </w:rPr>
      </w:pPr>
      <w:r w:rsidRPr="00403603">
        <w:rPr>
          <w:b/>
          <w:szCs w:val="22"/>
        </w:rPr>
        <w:t>NAYS</w:t>
      </w:r>
    </w:p>
    <w:p w14:paraId="2EFB132F"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03603">
        <w:rPr>
          <w:szCs w:val="22"/>
        </w:rPr>
        <w:t>Allen</w:t>
      </w:r>
      <w:r w:rsidRPr="00403603">
        <w:rPr>
          <w:szCs w:val="22"/>
        </w:rPr>
        <w:tab/>
        <w:t>Devine</w:t>
      </w:r>
      <w:r w:rsidRPr="00403603">
        <w:rPr>
          <w:szCs w:val="22"/>
        </w:rPr>
        <w:tab/>
        <w:t>Hutto</w:t>
      </w:r>
    </w:p>
    <w:p w14:paraId="711BACAA"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03603">
        <w:rPr>
          <w:szCs w:val="22"/>
        </w:rPr>
        <w:t>McLeod</w:t>
      </w:r>
      <w:r w:rsidRPr="00403603">
        <w:rPr>
          <w:szCs w:val="22"/>
        </w:rPr>
        <w:tab/>
        <w:t>Sabb</w:t>
      </w:r>
      <w:r w:rsidRPr="00403603">
        <w:rPr>
          <w:szCs w:val="22"/>
        </w:rPr>
        <w:tab/>
        <w:t>Stephens</w:t>
      </w:r>
    </w:p>
    <w:p w14:paraId="4DBBF79C"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03603">
        <w:rPr>
          <w:szCs w:val="22"/>
        </w:rPr>
        <w:t>Tedder</w:t>
      </w:r>
    </w:p>
    <w:p w14:paraId="3F16ED45"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6D99427C"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403603">
        <w:rPr>
          <w:b/>
          <w:szCs w:val="22"/>
        </w:rPr>
        <w:t>Total--7</w:t>
      </w:r>
    </w:p>
    <w:p w14:paraId="2B9887C2" w14:textId="77777777" w:rsidR="00403603" w:rsidRPr="00403603" w:rsidRDefault="00403603" w:rsidP="00403603">
      <w:pPr>
        <w:tabs>
          <w:tab w:val="right" w:pos="8640"/>
        </w:tabs>
        <w:rPr>
          <w:szCs w:val="22"/>
        </w:rPr>
      </w:pPr>
    </w:p>
    <w:p w14:paraId="159CE8EF" w14:textId="77777777" w:rsidR="00403603" w:rsidRPr="00403603" w:rsidRDefault="00403603" w:rsidP="00403603">
      <w:pPr>
        <w:tabs>
          <w:tab w:val="right" w:pos="8640"/>
        </w:tabs>
        <w:rPr>
          <w:szCs w:val="22"/>
        </w:rPr>
      </w:pPr>
      <w:r w:rsidRPr="00403603">
        <w:rPr>
          <w:szCs w:val="22"/>
        </w:rPr>
        <w:tab/>
        <w:t>The amendment was adopted.</w:t>
      </w:r>
    </w:p>
    <w:p w14:paraId="3FA0C8EE" w14:textId="77777777" w:rsidR="00403603" w:rsidRPr="00403603" w:rsidRDefault="00403603" w:rsidP="00403603">
      <w:pPr>
        <w:tabs>
          <w:tab w:val="right" w:pos="8640"/>
        </w:tabs>
        <w:rPr>
          <w:szCs w:val="22"/>
        </w:rPr>
      </w:pPr>
    </w:p>
    <w:p w14:paraId="16491D78" w14:textId="77777777" w:rsidR="00403603" w:rsidRPr="00403603" w:rsidRDefault="00403603" w:rsidP="00403603">
      <w:pPr>
        <w:tabs>
          <w:tab w:val="right" w:pos="8640"/>
        </w:tabs>
        <w:jc w:val="center"/>
        <w:rPr>
          <w:szCs w:val="22"/>
        </w:rPr>
      </w:pPr>
      <w:bookmarkStart w:id="6" w:name="_Hlk157629978"/>
      <w:r w:rsidRPr="00403603">
        <w:rPr>
          <w:b/>
          <w:szCs w:val="22"/>
        </w:rPr>
        <w:t>Amendment No. 35</w:t>
      </w:r>
    </w:p>
    <w:p w14:paraId="0DFC3141" w14:textId="77777777" w:rsidR="00403603" w:rsidRPr="00403603" w:rsidRDefault="00403603" w:rsidP="00403603">
      <w:pPr>
        <w:tabs>
          <w:tab w:val="right" w:pos="8640"/>
        </w:tabs>
        <w:rPr>
          <w:szCs w:val="22"/>
        </w:rPr>
      </w:pPr>
      <w:r w:rsidRPr="00403603">
        <w:rPr>
          <w:szCs w:val="22"/>
        </w:rPr>
        <w:tab/>
        <w:t>Senator MASSEY proposed the following amendment (SR-3594.JG0166S), which was withdrawn:</w:t>
      </w:r>
    </w:p>
    <w:p w14:paraId="1EFA47FB" w14:textId="77777777" w:rsidR="00403603" w:rsidRPr="00403603" w:rsidRDefault="00403603" w:rsidP="00403603">
      <w:pPr>
        <w:rPr>
          <w:color w:val="auto"/>
          <w:szCs w:val="22"/>
        </w:rPr>
      </w:pPr>
      <w:r w:rsidRPr="00403603">
        <w:rPr>
          <w:color w:val="auto"/>
          <w:szCs w:val="22"/>
        </w:rPr>
        <w:tab/>
        <w:t>Amend the bill, as and if amended, by adding appropriately numbered SECTIONS to read:</w:t>
      </w:r>
    </w:p>
    <w:sdt>
      <w:sdtPr>
        <w:rPr>
          <w:rFonts w:eastAsia="Calibri"/>
          <w:color w:val="auto"/>
          <w:szCs w:val="22"/>
        </w:rPr>
        <w:alias w:val="Cannot be edited"/>
        <w:tag w:val="Cannot be edited"/>
        <w:id w:val="1718082041"/>
        <w:placeholder>
          <w:docPart w:val="DDE033BC2AB94DD983491569ECF61243"/>
        </w:placeholder>
      </w:sdtPr>
      <w:sdtEndPr/>
      <w:sdtContent>
        <w:p w14:paraId="02A838F6" w14:textId="77777777" w:rsidR="00403603" w:rsidRPr="00403603" w:rsidRDefault="00403603" w:rsidP="00403603">
          <w:pPr>
            <w:rPr>
              <w:rFonts w:eastAsia="Calibri"/>
              <w:color w:val="auto"/>
              <w:szCs w:val="22"/>
            </w:rPr>
          </w:pPr>
          <w:r w:rsidRPr="00403603">
            <w:rPr>
              <w:rFonts w:eastAsia="Calibri"/>
              <w:color w:val="auto"/>
              <w:szCs w:val="22"/>
            </w:rPr>
            <w:t>SECTION X.</w:t>
          </w:r>
          <w:r w:rsidRPr="00403603">
            <w:rPr>
              <w:rFonts w:eastAsia="Calibri"/>
              <w:color w:val="auto"/>
              <w:szCs w:val="22"/>
            </w:rPr>
            <w:tab/>
            <w:t>Section 23-31-215 of the S.C. Code is amended by adding:</w:t>
          </w:r>
        </w:p>
        <w:p w14:paraId="0A9DE181" w14:textId="77777777" w:rsidR="00403603" w:rsidRPr="00403603" w:rsidRDefault="00403603" w:rsidP="00403603">
          <w:pPr>
            <w:rPr>
              <w:rFonts w:eastAsia="Calibri"/>
              <w:color w:val="auto"/>
              <w:szCs w:val="22"/>
            </w:rPr>
          </w:pPr>
          <w:r w:rsidRPr="00403603">
            <w:rPr>
              <w:rFonts w:eastAsia="Calibri"/>
              <w:color w:val="auto"/>
              <w:szCs w:val="22"/>
            </w:rPr>
            <w:tab/>
            <w:t>(V)(1) The State Law Enforcement Division shall provide a state-wide concealed weapon permit training course that satisfies the proof of training requirement for the issuance of a concealed weapon permit. SLED may not charge participants a fee of any kind for the concealed weapon permit training course provided for in this subsection. SLED may contract with private certified concealed weapon permit training class instructors or local law enforcement to provide the course or SLED itself may provide the course.</w:t>
          </w:r>
        </w:p>
        <w:p w14:paraId="65E0C4D1" w14:textId="77777777" w:rsidR="00403603" w:rsidRPr="00403603" w:rsidRDefault="00403603" w:rsidP="00403603">
          <w:pPr>
            <w:rPr>
              <w:rFonts w:eastAsia="Calibri"/>
              <w:color w:val="auto"/>
              <w:szCs w:val="22"/>
            </w:rPr>
          </w:pPr>
          <w:r w:rsidRPr="00403603">
            <w:rPr>
              <w:rFonts w:eastAsia="Calibri"/>
              <w:color w:val="auto"/>
              <w:szCs w:val="22"/>
            </w:rPr>
            <w:tab/>
          </w:r>
          <w:r w:rsidRPr="00403603">
            <w:rPr>
              <w:rFonts w:eastAsia="Calibri"/>
              <w:color w:val="auto"/>
              <w:szCs w:val="22"/>
            </w:rPr>
            <w:tab/>
            <w:t>(2) The training course must be offered in every county in South Carolina at least twice per month.  If demand exceeds the capacity of the training course in any county, SLED shall provide additional classes until there exists a sufficient number of classes offered at least twice a month to meet the demand for training in each respective county. If SLED is unable to contract with a certified concealed weapon permit training class instructor or local law enforcement in any county, SLED must conduct the training class for that county.</w:t>
          </w:r>
        </w:p>
        <w:p w14:paraId="7AEB642C" w14:textId="77777777" w:rsidR="00403603" w:rsidRPr="00403603" w:rsidRDefault="00403603" w:rsidP="00403603">
          <w:pPr>
            <w:rPr>
              <w:rFonts w:eastAsia="Calibri"/>
              <w:color w:val="auto"/>
              <w:szCs w:val="22"/>
            </w:rPr>
          </w:pPr>
          <w:r w:rsidRPr="00403603">
            <w:rPr>
              <w:rFonts w:eastAsia="Calibri"/>
              <w:color w:val="auto"/>
              <w:szCs w:val="22"/>
            </w:rPr>
            <w:tab/>
          </w:r>
          <w:r w:rsidRPr="00403603">
            <w:rPr>
              <w:rFonts w:eastAsia="Calibri"/>
              <w:color w:val="auto"/>
              <w:szCs w:val="22"/>
            </w:rPr>
            <w:tab/>
            <w:t>(3) This program does not prohibit any certified concealed weapon permit training class instructors from providing their own training classes and charging participants a fee.</w:t>
          </w:r>
        </w:p>
        <w:p w14:paraId="336EF03C" w14:textId="77777777" w:rsidR="00403603" w:rsidRPr="00403603" w:rsidRDefault="00403603" w:rsidP="00403603">
          <w:pPr>
            <w:rPr>
              <w:rFonts w:eastAsia="Calibri"/>
              <w:color w:val="auto"/>
              <w:szCs w:val="22"/>
            </w:rPr>
          </w:pPr>
          <w:r w:rsidRPr="00403603">
            <w:rPr>
              <w:rFonts w:eastAsia="Calibri"/>
              <w:color w:val="auto"/>
              <w:szCs w:val="22"/>
            </w:rPr>
            <w:tab/>
            <w:t>SECTION X.</w:t>
          </w:r>
          <w:r w:rsidRPr="00403603">
            <w:rPr>
              <w:rFonts w:eastAsia="Calibri"/>
              <w:color w:val="auto"/>
              <w:szCs w:val="22"/>
            </w:rPr>
            <w:tab/>
            <w:t>Chapter 23, Title 16 of the S.C. Code is amended by adding:</w:t>
          </w:r>
        </w:p>
        <w:p w14:paraId="4202F833" w14:textId="77777777" w:rsidR="00403603" w:rsidRPr="00403603" w:rsidRDefault="00403603" w:rsidP="00403603">
          <w:pPr>
            <w:rPr>
              <w:rFonts w:eastAsia="Calibri"/>
              <w:color w:val="auto"/>
              <w:szCs w:val="22"/>
            </w:rPr>
          </w:pPr>
          <w:r w:rsidRPr="00403603">
            <w:rPr>
              <w:rFonts w:eastAsia="Calibri"/>
              <w:color w:val="auto"/>
              <w:szCs w:val="22"/>
            </w:rPr>
            <w:tab/>
            <w:t>Section 16-23-495.</w:t>
          </w:r>
          <w:r w:rsidRPr="00403603">
            <w:rPr>
              <w:rFonts w:eastAsia="Calibri"/>
              <w:color w:val="auto"/>
              <w:szCs w:val="22"/>
            </w:rPr>
            <w:tab/>
            <w:t>(A) A person convicted of committing or attempting to commit a crime involving a concealable weapon as defined by 23-31-210(5) in violation of an offense listed in Chapter 23, Title 16, or a violation of Section 10-11-320, must be imprisoned for a consecutive sentence of up to three in addition to the sentence imposed for the underlying offense, but this sentence may not exceed the actual sentence imposed for the underlying offense.</w:t>
          </w:r>
        </w:p>
        <w:p w14:paraId="06F8A488" w14:textId="77777777" w:rsidR="00403603" w:rsidRPr="00403603" w:rsidRDefault="00403603" w:rsidP="00403603">
          <w:pPr>
            <w:rPr>
              <w:rFonts w:eastAsia="Calibri"/>
              <w:color w:val="auto"/>
              <w:szCs w:val="22"/>
            </w:rPr>
          </w:pPr>
          <w:r w:rsidRPr="00403603">
            <w:rPr>
              <w:rFonts w:eastAsia="Calibri"/>
              <w:color w:val="auto"/>
              <w:szCs w:val="22"/>
            </w:rPr>
            <w:tab/>
            <w:t>(B) This section does not apply to a person with a valid permit to carry a concealable weapon issued pursuant to Article 4, Chapter 31, Title 23, provided that the permit was valid at the time the crime was committed.</w:t>
          </w:r>
        </w:p>
        <w:p w14:paraId="0BCCAD62" w14:textId="77777777" w:rsidR="00403603" w:rsidRPr="00403603" w:rsidRDefault="00403603" w:rsidP="00403603">
          <w:pPr>
            <w:rPr>
              <w:rFonts w:eastAsia="Calibri"/>
              <w:color w:val="auto"/>
              <w:szCs w:val="22"/>
            </w:rPr>
          </w:pPr>
          <w:r w:rsidRPr="00403603">
            <w:rPr>
              <w:rFonts w:eastAsia="Calibri"/>
              <w:color w:val="auto"/>
              <w:szCs w:val="22"/>
            </w:rPr>
            <w:tab/>
            <w:t>(C) The additional punishment may not be imposed unless the indictment alleged as a separate count that the person was in possession of a concealable weapon without a valid concealed weapon permit during the commission of the crime and conviction was had upon this count in the indictment. The penalties prescribed in this section may not be imposed unless the person convicted was at the same time indicted and convicted of the underlying crime.</w:t>
          </w:r>
        </w:p>
        <w:p w14:paraId="46243004" w14:textId="77777777" w:rsidR="00403603" w:rsidRPr="00403603" w:rsidRDefault="00403603" w:rsidP="00403603">
          <w:pPr>
            <w:rPr>
              <w:rFonts w:eastAsia="Calibri"/>
              <w:color w:val="auto"/>
              <w:szCs w:val="22"/>
            </w:rPr>
          </w:pPr>
          <w:r w:rsidRPr="00403603">
            <w:rPr>
              <w:rFonts w:eastAsia="Calibri"/>
              <w:color w:val="auto"/>
              <w:szCs w:val="22"/>
            </w:rPr>
            <w:tab/>
            <w:t>(D) The State Law Enforcement Division shall develop a document and distribute it to retailers that are federally licensed to engage in the business of dealing in or selling firearms in South Carolina. Such retailers shall provide the document to gun purchasers in South Carolina to inform them that South Carolina law provides a process for gun owners to obtain a concealed weapon permit and allows law-abiding gun owners to carry their weapons without a permit. The document must inform gun purchasers that if a gun owner commits a crime involving a concealable weapon, and the owner does not have a valid concealed weapon permit, then there may be an additional criminal penalty for the underlying offense.</w:t>
          </w:r>
        </w:p>
        <w:p w14:paraId="7552D1C2" w14:textId="77777777" w:rsidR="00403603" w:rsidRPr="00403603" w:rsidRDefault="00403603" w:rsidP="00403603">
          <w:pPr>
            <w:rPr>
              <w:rFonts w:eastAsia="Calibri"/>
              <w:color w:val="auto"/>
              <w:szCs w:val="22"/>
            </w:rPr>
          </w:pPr>
          <w:r w:rsidRPr="00403603">
            <w:rPr>
              <w:rFonts w:eastAsia="Calibri"/>
              <w:color w:val="auto"/>
              <w:szCs w:val="22"/>
            </w:rPr>
            <w:tab/>
            <w:t>(E) The State Law Enforcement Division must conduct a regular, statewide marketing campaign to inform South Carolinians that South Carolina law provides a process for gun owners to obtain a concealed weapon permit and allows law-abiding gun owners to carry their weapons without a permit. The campaign must inform gun purchasers that if a gun owner commits a crime involving a concealable weapon, and the owner does not have a valid concealed weapon permit, then there may be an additional criminal penalty for the underlying offense.</w:t>
          </w:r>
        </w:p>
      </w:sdtContent>
    </w:sdt>
    <w:p w14:paraId="0545E42F" w14:textId="77777777" w:rsidR="00403603" w:rsidRPr="00403603" w:rsidRDefault="00403603" w:rsidP="00403603">
      <w:pPr>
        <w:rPr>
          <w:color w:val="auto"/>
          <w:szCs w:val="22"/>
        </w:rPr>
      </w:pPr>
      <w:r w:rsidRPr="00403603">
        <w:rPr>
          <w:color w:val="auto"/>
          <w:szCs w:val="22"/>
        </w:rPr>
        <w:tab/>
        <w:t>Renumber sections to conform.</w:t>
      </w:r>
    </w:p>
    <w:p w14:paraId="654F9758" w14:textId="77777777" w:rsidR="00403603" w:rsidRPr="00403603" w:rsidRDefault="00403603" w:rsidP="00403603">
      <w:pPr>
        <w:rPr>
          <w:color w:val="auto"/>
          <w:szCs w:val="22"/>
        </w:rPr>
      </w:pPr>
      <w:r w:rsidRPr="00403603">
        <w:rPr>
          <w:color w:val="auto"/>
          <w:szCs w:val="22"/>
        </w:rPr>
        <w:tab/>
        <w:t>Amend title to conform.</w:t>
      </w:r>
    </w:p>
    <w:p w14:paraId="396DF49E" w14:textId="77777777" w:rsidR="00403603" w:rsidRPr="00403603" w:rsidRDefault="00403603" w:rsidP="00403603">
      <w:pPr>
        <w:rPr>
          <w:color w:val="auto"/>
          <w:szCs w:val="22"/>
        </w:rPr>
      </w:pPr>
    </w:p>
    <w:p w14:paraId="4A4E2F95" w14:textId="77777777" w:rsidR="00403603" w:rsidRPr="00403603" w:rsidRDefault="00403603" w:rsidP="00403603">
      <w:pPr>
        <w:tabs>
          <w:tab w:val="right" w:pos="8640"/>
        </w:tabs>
        <w:rPr>
          <w:szCs w:val="22"/>
        </w:rPr>
      </w:pPr>
      <w:r w:rsidRPr="00403603">
        <w:rPr>
          <w:szCs w:val="22"/>
        </w:rPr>
        <w:tab/>
        <w:t>On motion of Senator MASSEY, with unanimous consent, the amendment was withdrawn.</w:t>
      </w:r>
    </w:p>
    <w:p w14:paraId="34844D55" w14:textId="77777777" w:rsidR="00403603" w:rsidRPr="00403603" w:rsidRDefault="00403603" w:rsidP="00403603">
      <w:pPr>
        <w:tabs>
          <w:tab w:val="right" w:pos="8640"/>
        </w:tabs>
        <w:rPr>
          <w:szCs w:val="22"/>
        </w:rPr>
      </w:pPr>
    </w:p>
    <w:p w14:paraId="5297866D" w14:textId="77777777" w:rsidR="00403603" w:rsidRPr="00403603" w:rsidRDefault="00403603" w:rsidP="00403603">
      <w:pPr>
        <w:jc w:val="center"/>
        <w:rPr>
          <w:color w:val="auto"/>
          <w:szCs w:val="22"/>
        </w:rPr>
      </w:pPr>
      <w:bookmarkStart w:id="7" w:name="_Hlk157514317"/>
      <w:r w:rsidRPr="00403603">
        <w:rPr>
          <w:b/>
          <w:color w:val="auto"/>
          <w:szCs w:val="22"/>
        </w:rPr>
        <w:t>Amendment No. 9</w:t>
      </w:r>
      <w:r w:rsidRPr="00403603">
        <w:rPr>
          <w:color w:val="auto"/>
          <w:szCs w:val="22"/>
        </w:rPr>
        <w:fldChar w:fldCharType="begin"/>
      </w:r>
      <w:r w:rsidRPr="00403603">
        <w:rPr>
          <w:color w:val="auto"/>
          <w:szCs w:val="22"/>
        </w:rPr>
        <w:instrText xml:space="preserve"> XE "Amendment No. 9" \b </w:instrText>
      </w:r>
      <w:r w:rsidRPr="00403603">
        <w:rPr>
          <w:color w:val="auto"/>
          <w:szCs w:val="22"/>
        </w:rPr>
        <w:fldChar w:fldCharType="end"/>
      </w:r>
    </w:p>
    <w:p w14:paraId="1A0CE78E" w14:textId="77777777" w:rsidR="00403603" w:rsidRPr="00403603" w:rsidRDefault="00403603" w:rsidP="00403603">
      <w:pPr>
        <w:tabs>
          <w:tab w:val="right" w:pos="8640"/>
        </w:tabs>
        <w:rPr>
          <w:szCs w:val="22"/>
        </w:rPr>
      </w:pPr>
      <w:r w:rsidRPr="00403603">
        <w:rPr>
          <w:szCs w:val="22"/>
        </w:rPr>
        <w:tab/>
        <w:t>Senator JACKSON proposed the following amendment (SMIN-3594.MW0116S), which was carried over:</w:t>
      </w:r>
    </w:p>
    <w:p w14:paraId="7C1BF1E6" w14:textId="77777777" w:rsidR="00403603" w:rsidRPr="00403603" w:rsidRDefault="00403603" w:rsidP="00403603">
      <w:pPr>
        <w:rPr>
          <w:color w:val="auto"/>
          <w:szCs w:val="22"/>
        </w:rPr>
      </w:pPr>
      <w:r w:rsidRPr="00403603">
        <w:rPr>
          <w:color w:val="auto"/>
          <w:szCs w:val="22"/>
        </w:rPr>
        <w:tab/>
        <w:t>Amend the bill, as and if amended, SECTION 3, by striking Section 16-23-20</w:t>
      </w:r>
      <w:r w:rsidRPr="00403603">
        <w:rPr>
          <w:strike/>
          <w:color w:val="auto"/>
          <w:szCs w:val="22"/>
        </w:rPr>
        <w:t>(4)</w:t>
      </w:r>
      <w:r w:rsidRPr="00403603">
        <w:rPr>
          <w:color w:val="auto"/>
          <w:szCs w:val="22"/>
          <w:u w:val="single"/>
        </w:rPr>
        <w:t>(9)</w:t>
      </w:r>
      <w:r w:rsidRPr="00403603">
        <w:rPr>
          <w:color w:val="auto"/>
          <w:szCs w:val="22"/>
        </w:rPr>
        <w:t xml:space="preserve"> and inserting:</w:t>
      </w:r>
    </w:p>
    <w:sdt>
      <w:sdtPr>
        <w:rPr>
          <w:rFonts w:eastAsia="Calibri"/>
          <w:color w:val="auto"/>
          <w:szCs w:val="22"/>
          <w:u w:val="single"/>
        </w:rPr>
        <w:alias w:val="Cannot be edited"/>
        <w:tag w:val="Cannot be edited"/>
        <w:id w:val="-1548912605"/>
        <w:placeholder>
          <w:docPart w:val="F1A09314AD36468FA868B2CB18162A76"/>
        </w:placeholder>
      </w:sdtPr>
      <w:sdtEndPr/>
      <w:sdtContent>
        <w:p w14:paraId="571BF10D" w14:textId="77777777" w:rsidR="00403603" w:rsidRPr="00403603" w:rsidRDefault="00403603" w:rsidP="00403603">
          <w:pPr>
            <w:rPr>
              <w:rFonts w:eastAsia="Calibri"/>
              <w:color w:val="auto"/>
              <w:szCs w:val="22"/>
              <w:u w:val="single"/>
            </w:rPr>
          </w:pPr>
          <w:r w:rsidRPr="00403603">
            <w:rPr>
              <w:rFonts w:eastAsia="Calibri"/>
              <w:color w:val="auto"/>
              <w:szCs w:val="22"/>
              <w:u w:val="single"/>
            </w:rPr>
            <w:tab/>
          </w:r>
          <w:r w:rsidRPr="00403603">
            <w:rPr>
              <w:rFonts w:eastAsia="Calibri"/>
              <w:color w:val="auto"/>
              <w:szCs w:val="22"/>
              <w:u w:val="single"/>
            </w:rPr>
            <w:tab/>
            <w:t>(9) medical clinic, doctor’s office, any office that provides counseling services or therapy to individuals or a family, or any other facility where medical services or procedures are performed, unless expressly authorized by the employer;</w:t>
          </w:r>
        </w:p>
      </w:sdtContent>
    </w:sdt>
    <w:p w14:paraId="65FB5A29" w14:textId="77777777" w:rsidR="00403603" w:rsidRPr="00403603" w:rsidRDefault="00403603" w:rsidP="00403603">
      <w:pPr>
        <w:rPr>
          <w:color w:val="auto"/>
          <w:szCs w:val="22"/>
        </w:rPr>
      </w:pPr>
      <w:r w:rsidRPr="00403603">
        <w:rPr>
          <w:color w:val="auto"/>
          <w:szCs w:val="22"/>
        </w:rPr>
        <w:tab/>
        <w:t>Renumber sections to conform.</w:t>
      </w:r>
    </w:p>
    <w:p w14:paraId="76BEB9F2" w14:textId="77777777" w:rsidR="00403603" w:rsidRPr="00403603" w:rsidRDefault="00403603" w:rsidP="00403603">
      <w:pPr>
        <w:rPr>
          <w:color w:val="auto"/>
          <w:szCs w:val="22"/>
        </w:rPr>
      </w:pPr>
      <w:r w:rsidRPr="00403603">
        <w:rPr>
          <w:color w:val="auto"/>
          <w:szCs w:val="22"/>
        </w:rPr>
        <w:tab/>
        <w:t>Amend title to conform.</w:t>
      </w:r>
    </w:p>
    <w:bookmarkEnd w:id="7"/>
    <w:p w14:paraId="0DF07E11" w14:textId="77777777" w:rsidR="00403603" w:rsidRPr="00403603" w:rsidRDefault="00403603" w:rsidP="00403603">
      <w:pPr>
        <w:tabs>
          <w:tab w:val="right" w:pos="8640"/>
        </w:tabs>
        <w:rPr>
          <w:szCs w:val="22"/>
        </w:rPr>
      </w:pPr>
    </w:p>
    <w:p w14:paraId="5E20FD1C" w14:textId="77777777" w:rsidR="00403603" w:rsidRPr="00403603" w:rsidRDefault="00403603" w:rsidP="00403603">
      <w:pPr>
        <w:tabs>
          <w:tab w:val="right" w:pos="8640"/>
        </w:tabs>
        <w:rPr>
          <w:szCs w:val="22"/>
        </w:rPr>
      </w:pPr>
      <w:r w:rsidRPr="00403603">
        <w:rPr>
          <w:szCs w:val="22"/>
        </w:rPr>
        <w:tab/>
        <w:t>On motion of Senator HUTTO, with unanimous consent, the amendment was carried over.</w:t>
      </w:r>
    </w:p>
    <w:p w14:paraId="329AF816" w14:textId="77777777" w:rsidR="00403603" w:rsidRPr="00403603" w:rsidRDefault="00403603" w:rsidP="00403603">
      <w:pPr>
        <w:tabs>
          <w:tab w:val="right" w:pos="8640"/>
        </w:tabs>
        <w:rPr>
          <w:szCs w:val="22"/>
        </w:rPr>
      </w:pPr>
    </w:p>
    <w:p w14:paraId="7E2C2075" w14:textId="77777777" w:rsidR="00403603" w:rsidRPr="00403603" w:rsidRDefault="00403603" w:rsidP="00403603">
      <w:pPr>
        <w:tabs>
          <w:tab w:val="right" w:pos="8640"/>
        </w:tabs>
        <w:rPr>
          <w:szCs w:val="22"/>
        </w:rPr>
      </w:pPr>
      <w:r w:rsidRPr="00403603">
        <w:rPr>
          <w:szCs w:val="22"/>
        </w:rPr>
        <w:tab/>
        <w:t>On motion of Senator SABB, with unanimous consent, Amendment No. 30 was withdrawn.</w:t>
      </w:r>
    </w:p>
    <w:p w14:paraId="7DE618BE" w14:textId="77777777" w:rsidR="00403603" w:rsidRPr="00403603" w:rsidRDefault="00403603" w:rsidP="00403603">
      <w:pPr>
        <w:tabs>
          <w:tab w:val="right" w:pos="8640"/>
        </w:tabs>
        <w:rPr>
          <w:szCs w:val="22"/>
        </w:rPr>
      </w:pPr>
    </w:p>
    <w:bookmarkEnd w:id="6"/>
    <w:p w14:paraId="7F50351E" w14:textId="77777777" w:rsidR="00403603" w:rsidRPr="00403603" w:rsidRDefault="00403603" w:rsidP="00403603">
      <w:pPr>
        <w:tabs>
          <w:tab w:val="right" w:pos="8640"/>
        </w:tabs>
        <w:jc w:val="center"/>
        <w:rPr>
          <w:szCs w:val="22"/>
        </w:rPr>
      </w:pPr>
      <w:r w:rsidRPr="00403603">
        <w:rPr>
          <w:b/>
          <w:szCs w:val="22"/>
        </w:rPr>
        <w:t>Amendment No. 32</w:t>
      </w:r>
    </w:p>
    <w:p w14:paraId="4312C918" w14:textId="77777777" w:rsidR="00403603" w:rsidRPr="00403603" w:rsidRDefault="00403603" w:rsidP="00403603">
      <w:pPr>
        <w:rPr>
          <w:snapToGrid w:val="0"/>
          <w:szCs w:val="22"/>
        </w:rPr>
      </w:pPr>
      <w:r w:rsidRPr="00403603">
        <w:rPr>
          <w:szCs w:val="22"/>
        </w:rPr>
        <w:tab/>
        <w:t>Senator MATTHEWS proposed the following amendment (SMIN-3594.AA0164S)</w:t>
      </w:r>
      <w:r w:rsidRPr="00403603">
        <w:rPr>
          <w:snapToGrid w:val="0"/>
          <w:szCs w:val="22"/>
        </w:rPr>
        <w:t>, which was tabled</w:t>
      </w:r>
      <w:r w:rsidRPr="00403603">
        <w:rPr>
          <w:szCs w:val="22"/>
        </w:rPr>
        <w:t>:</w:t>
      </w:r>
    </w:p>
    <w:p w14:paraId="42B967AC" w14:textId="77777777" w:rsidR="00403603" w:rsidRPr="00403603" w:rsidRDefault="00403603" w:rsidP="00403603">
      <w:pPr>
        <w:rPr>
          <w:color w:val="auto"/>
          <w:szCs w:val="22"/>
        </w:rPr>
      </w:pPr>
      <w:r w:rsidRPr="00403603">
        <w:rPr>
          <w:color w:val="auto"/>
          <w:szCs w:val="22"/>
        </w:rPr>
        <w:tab/>
        <w:t>Amend the bill, as and if amended, by adding an appropriately numbered SECTION to read:</w:t>
      </w:r>
    </w:p>
    <w:sdt>
      <w:sdtPr>
        <w:rPr>
          <w:rFonts w:eastAsia="Calibri"/>
          <w:color w:val="auto"/>
          <w:szCs w:val="22"/>
        </w:rPr>
        <w:alias w:val="Cannot be edited"/>
        <w:tag w:val="Cannot be edited"/>
        <w:id w:val="-1809935450"/>
        <w:placeholder>
          <w:docPart w:val="B54AD8AAE5BE4830A9A61FBB59F9EA69"/>
        </w:placeholder>
      </w:sdtPr>
      <w:sdtEndPr/>
      <w:sdtContent>
        <w:p w14:paraId="5DCB1609" w14:textId="77777777" w:rsidR="00403603" w:rsidRPr="00403603" w:rsidRDefault="00403603" w:rsidP="00403603">
          <w:pPr>
            <w:rPr>
              <w:rFonts w:eastAsia="Calibri"/>
              <w:color w:val="auto"/>
              <w:szCs w:val="22"/>
            </w:rPr>
          </w:pPr>
          <w:r w:rsidRPr="00403603">
            <w:rPr>
              <w:rFonts w:eastAsia="Calibri"/>
              <w:color w:val="auto"/>
              <w:szCs w:val="22"/>
            </w:rPr>
            <w:t>SECTION X.</w:t>
          </w:r>
          <w:r w:rsidRPr="00403603">
            <w:rPr>
              <w:rFonts w:eastAsia="Calibri"/>
              <w:color w:val="auto"/>
              <w:szCs w:val="22"/>
            </w:rPr>
            <w:tab/>
            <w:t xml:space="preserve"> Upon the effective date of this act, all pending charges of unlawful carry must be dismissed.</w:t>
          </w:r>
        </w:p>
      </w:sdtContent>
    </w:sdt>
    <w:p w14:paraId="53194E54" w14:textId="77777777" w:rsidR="00403603" w:rsidRPr="00403603" w:rsidRDefault="00403603" w:rsidP="00403603">
      <w:pPr>
        <w:rPr>
          <w:color w:val="auto"/>
          <w:szCs w:val="22"/>
        </w:rPr>
      </w:pPr>
      <w:r w:rsidRPr="00403603">
        <w:rPr>
          <w:color w:val="auto"/>
          <w:szCs w:val="22"/>
        </w:rPr>
        <w:tab/>
        <w:t>Renumber sections to conform.</w:t>
      </w:r>
    </w:p>
    <w:p w14:paraId="0CDEDE69" w14:textId="77777777" w:rsidR="00403603" w:rsidRPr="00403603" w:rsidRDefault="00403603" w:rsidP="00403603">
      <w:pPr>
        <w:rPr>
          <w:color w:val="auto"/>
          <w:szCs w:val="22"/>
        </w:rPr>
      </w:pPr>
      <w:r w:rsidRPr="00403603">
        <w:rPr>
          <w:color w:val="auto"/>
          <w:szCs w:val="22"/>
        </w:rPr>
        <w:tab/>
        <w:t>Amend title to conform.</w:t>
      </w:r>
    </w:p>
    <w:p w14:paraId="5D071937" w14:textId="77777777" w:rsidR="00403603" w:rsidRPr="00403603" w:rsidRDefault="00403603" w:rsidP="00403603">
      <w:pPr>
        <w:rPr>
          <w:color w:val="auto"/>
          <w:szCs w:val="22"/>
        </w:rPr>
      </w:pPr>
    </w:p>
    <w:p w14:paraId="745F4039" w14:textId="77777777" w:rsidR="00403603" w:rsidRPr="00403603" w:rsidRDefault="00403603" w:rsidP="00403603">
      <w:pPr>
        <w:rPr>
          <w:color w:val="auto"/>
          <w:szCs w:val="22"/>
        </w:rPr>
      </w:pPr>
      <w:r w:rsidRPr="00403603">
        <w:rPr>
          <w:color w:val="auto"/>
          <w:szCs w:val="22"/>
        </w:rPr>
        <w:tab/>
        <w:t>Senator MATTHEWS explained the amendment.</w:t>
      </w:r>
    </w:p>
    <w:p w14:paraId="052FC478" w14:textId="77777777" w:rsidR="00403603" w:rsidRPr="00403603" w:rsidRDefault="00403603" w:rsidP="00403603">
      <w:pPr>
        <w:rPr>
          <w:color w:val="auto"/>
          <w:szCs w:val="22"/>
        </w:rPr>
      </w:pPr>
    </w:p>
    <w:p w14:paraId="1490E984" w14:textId="77777777" w:rsidR="00403603" w:rsidRPr="00403603" w:rsidRDefault="00403603" w:rsidP="00403603">
      <w:pPr>
        <w:rPr>
          <w:color w:val="auto"/>
          <w:szCs w:val="22"/>
        </w:rPr>
      </w:pPr>
      <w:r w:rsidRPr="00403603">
        <w:rPr>
          <w:color w:val="auto"/>
          <w:szCs w:val="22"/>
        </w:rPr>
        <w:tab/>
        <w:t>Senator CASH moved to lay the amendment on the table.</w:t>
      </w:r>
    </w:p>
    <w:p w14:paraId="165B3017" w14:textId="77777777" w:rsidR="00403603" w:rsidRDefault="00403603" w:rsidP="00403603">
      <w:pPr>
        <w:rPr>
          <w:color w:val="auto"/>
          <w:szCs w:val="22"/>
        </w:rPr>
      </w:pPr>
    </w:p>
    <w:p w14:paraId="467FF755" w14:textId="77777777" w:rsidR="001B0FC4" w:rsidRPr="00403603" w:rsidRDefault="001B0FC4" w:rsidP="00403603">
      <w:pPr>
        <w:rPr>
          <w:color w:val="auto"/>
          <w:szCs w:val="22"/>
        </w:rPr>
      </w:pPr>
    </w:p>
    <w:p w14:paraId="4350B29B" w14:textId="77777777" w:rsidR="00403603" w:rsidRPr="00403603" w:rsidRDefault="00403603" w:rsidP="00403603">
      <w:pPr>
        <w:rPr>
          <w:color w:val="auto"/>
          <w:szCs w:val="22"/>
        </w:rPr>
      </w:pPr>
      <w:r w:rsidRPr="00403603">
        <w:rPr>
          <w:color w:val="auto"/>
          <w:szCs w:val="22"/>
        </w:rPr>
        <w:tab/>
        <w:t>The "ayes" and "nays" were demanded and taken, resulting as follows:</w:t>
      </w:r>
    </w:p>
    <w:p w14:paraId="09E0AC65" w14:textId="77777777" w:rsidR="00403603" w:rsidRPr="00403603" w:rsidRDefault="00403603" w:rsidP="00403603">
      <w:pPr>
        <w:jc w:val="center"/>
        <w:rPr>
          <w:b/>
          <w:color w:val="auto"/>
          <w:szCs w:val="22"/>
        </w:rPr>
      </w:pPr>
      <w:r w:rsidRPr="00403603">
        <w:rPr>
          <w:b/>
          <w:color w:val="auto"/>
          <w:szCs w:val="22"/>
        </w:rPr>
        <w:t>Ayes 30; Nays 11</w:t>
      </w:r>
    </w:p>
    <w:p w14:paraId="0B424821" w14:textId="77777777" w:rsidR="00403603" w:rsidRPr="00403603" w:rsidRDefault="00403603" w:rsidP="00403603">
      <w:pPr>
        <w:rPr>
          <w:color w:val="auto"/>
          <w:szCs w:val="22"/>
        </w:rPr>
      </w:pPr>
    </w:p>
    <w:p w14:paraId="08D5DEA0"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403603">
        <w:rPr>
          <w:b/>
          <w:color w:val="auto"/>
          <w:szCs w:val="22"/>
        </w:rPr>
        <w:t>AYES</w:t>
      </w:r>
    </w:p>
    <w:p w14:paraId="0FCA624A"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03603">
        <w:rPr>
          <w:color w:val="auto"/>
          <w:szCs w:val="22"/>
        </w:rPr>
        <w:t>Adams</w:t>
      </w:r>
      <w:r w:rsidRPr="00403603">
        <w:rPr>
          <w:color w:val="auto"/>
          <w:szCs w:val="22"/>
        </w:rPr>
        <w:tab/>
        <w:t>Alexander</w:t>
      </w:r>
      <w:r w:rsidRPr="00403603">
        <w:rPr>
          <w:color w:val="auto"/>
          <w:szCs w:val="22"/>
        </w:rPr>
        <w:tab/>
        <w:t>Bennett</w:t>
      </w:r>
    </w:p>
    <w:p w14:paraId="62297344"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03603">
        <w:rPr>
          <w:color w:val="auto"/>
          <w:szCs w:val="22"/>
        </w:rPr>
        <w:t>Campsen</w:t>
      </w:r>
      <w:r w:rsidRPr="00403603">
        <w:rPr>
          <w:color w:val="auto"/>
          <w:szCs w:val="22"/>
        </w:rPr>
        <w:tab/>
        <w:t>Cash</w:t>
      </w:r>
      <w:r w:rsidRPr="00403603">
        <w:rPr>
          <w:color w:val="auto"/>
          <w:szCs w:val="22"/>
        </w:rPr>
        <w:tab/>
        <w:t>Climer</w:t>
      </w:r>
    </w:p>
    <w:p w14:paraId="6B37F55B"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03603">
        <w:rPr>
          <w:color w:val="auto"/>
          <w:szCs w:val="22"/>
        </w:rPr>
        <w:t>Corbin</w:t>
      </w:r>
      <w:r w:rsidRPr="00403603">
        <w:rPr>
          <w:color w:val="auto"/>
          <w:szCs w:val="22"/>
        </w:rPr>
        <w:tab/>
        <w:t>Cromer</w:t>
      </w:r>
      <w:r w:rsidRPr="00403603">
        <w:rPr>
          <w:color w:val="auto"/>
          <w:szCs w:val="22"/>
        </w:rPr>
        <w:tab/>
        <w:t>Davis</w:t>
      </w:r>
    </w:p>
    <w:p w14:paraId="5CCC9559"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03603">
        <w:rPr>
          <w:color w:val="auto"/>
          <w:szCs w:val="22"/>
        </w:rPr>
        <w:t>Gambrell</w:t>
      </w:r>
      <w:r w:rsidRPr="00403603">
        <w:rPr>
          <w:color w:val="auto"/>
          <w:szCs w:val="22"/>
        </w:rPr>
        <w:tab/>
        <w:t>Garrett</w:t>
      </w:r>
      <w:r w:rsidRPr="00403603">
        <w:rPr>
          <w:color w:val="auto"/>
          <w:szCs w:val="22"/>
        </w:rPr>
        <w:tab/>
        <w:t>Goldfinch</w:t>
      </w:r>
    </w:p>
    <w:p w14:paraId="2F8A69C0"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03603">
        <w:rPr>
          <w:color w:val="auto"/>
          <w:szCs w:val="22"/>
        </w:rPr>
        <w:t>Grooms</w:t>
      </w:r>
      <w:r w:rsidRPr="00403603">
        <w:rPr>
          <w:color w:val="auto"/>
          <w:szCs w:val="22"/>
        </w:rPr>
        <w:tab/>
        <w:t>Gustafson</w:t>
      </w:r>
      <w:r w:rsidRPr="00403603">
        <w:rPr>
          <w:color w:val="auto"/>
          <w:szCs w:val="22"/>
        </w:rPr>
        <w:tab/>
        <w:t>Hembree</w:t>
      </w:r>
    </w:p>
    <w:p w14:paraId="6C07AC3C"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03603">
        <w:rPr>
          <w:i/>
          <w:color w:val="auto"/>
          <w:szCs w:val="22"/>
        </w:rPr>
        <w:t>Johnson, Michael</w:t>
      </w:r>
      <w:r w:rsidRPr="00403603">
        <w:rPr>
          <w:i/>
          <w:color w:val="auto"/>
          <w:szCs w:val="22"/>
        </w:rPr>
        <w:tab/>
      </w:r>
      <w:r w:rsidRPr="00403603">
        <w:rPr>
          <w:color w:val="auto"/>
          <w:szCs w:val="22"/>
        </w:rPr>
        <w:t>Kimbrell</w:t>
      </w:r>
      <w:r w:rsidRPr="00403603">
        <w:rPr>
          <w:color w:val="auto"/>
          <w:szCs w:val="22"/>
        </w:rPr>
        <w:tab/>
        <w:t>Loftis</w:t>
      </w:r>
    </w:p>
    <w:p w14:paraId="7D67708E"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03603">
        <w:rPr>
          <w:color w:val="auto"/>
          <w:szCs w:val="22"/>
        </w:rPr>
        <w:t>Martin</w:t>
      </w:r>
      <w:r w:rsidRPr="00403603">
        <w:rPr>
          <w:color w:val="auto"/>
          <w:szCs w:val="22"/>
        </w:rPr>
        <w:tab/>
        <w:t>Massey</w:t>
      </w:r>
      <w:r w:rsidRPr="00403603">
        <w:rPr>
          <w:color w:val="auto"/>
          <w:szCs w:val="22"/>
        </w:rPr>
        <w:tab/>
        <w:t>Peeler</w:t>
      </w:r>
    </w:p>
    <w:p w14:paraId="0455F40C"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03603">
        <w:rPr>
          <w:color w:val="auto"/>
          <w:szCs w:val="22"/>
        </w:rPr>
        <w:t>Rankin</w:t>
      </w:r>
      <w:r w:rsidRPr="00403603">
        <w:rPr>
          <w:color w:val="auto"/>
          <w:szCs w:val="22"/>
        </w:rPr>
        <w:tab/>
        <w:t>Reichenbach</w:t>
      </w:r>
      <w:r w:rsidRPr="00403603">
        <w:rPr>
          <w:color w:val="auto"/>
          <w:szCs w:val="22"/>
        </w:rPr>
        <w:tab/>
        <w:t>Rice</w:t>
      </w:r>
    </w:p>
    <w:p w14:paraId="70801898"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03603">
        <w:rPr>
          <w:color w:val="auto"/>
          <w:szCs w:val="22"/>
        </w:rPr>
        <w:t>Sabb</w:t>
      </w:r>
      <w:r w:rsidRPr="00403603">
        <w:rPr>
          <w:color w:val="auto"/>
          <w:szCs w:val="22"/>
        </w:rPr>
        <w:tab/>
        <w:t>Senn</w:t>
      </w:r>
      <w:r w:rsidRPr="00403603">
        <w:rPr>
          <w:color w:val="auto"/>
          <w:szCs w:val="22"/>
        </w:rPr>
        <w:tab/>
        <w:t>Shealy</w:t>
      </w:r>
    </w:p>
    <w:p w14:paraId="7D3C6DCF"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03603">
        <w:rPr>
          <w:color w:val="auto"/>
          <w:szCs w:val="22"/>
        </w:rPr>
        <w:t>Turner</w:t>
      </w:r>
      <w:r w:rsidRPr="00403603">
        <w:rPr>
          <w:color w:val="auto"/>
          <w:szCs w:val="22"/>
        </w:rPr>
        <w:tab/>
        <w:t>Verdin</w:t>
      </w:r>
      <w:r w:rsidRPr="00403603">
        <w:rPr>
          <w:color w:val="auto"/>
          <w:szCs w:val="22"/>
        </w:rPr>
        <w:tab/>
        <w:t>Young</w:t>
      </w:r>
    </w:p>
    <w:p w14:paraId="124DA24D"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47582071"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403603">
        <w:rPr>
          <w:b/>
          <w:color w:val="auto"/>
          <w:szCs w:val="22"/>
        </w:rPr>
        <w:t>Total--30</w:t>
      </w:r>
    </w:p>
    <w:p w14:paraId="1AE158EF" w14:textId="77777777" w:rsidR="00403603" w:rsidRPr="00403603" w:rsidRDefault="00403603" w:rsidP="00403603">
      <w:pPr>
        <w:rPr>
          <w:color w:val="auto"/>
          <w:szCs w:val="22"/>
        </w:rPr>
      </w:pPr>
    </w:p>
    <w:p w14:paraId="521D800C"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403603">
        <w:rPr>
          <w:b/>
          <w:color w:val="auto"/>
          <w:szCs w:val="22"/>
        </w:rPr>
        <w:t>NAYS</w:t>
      </w:r>
    </w:p>
    <w:p w14:paraId="50C6212D"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03603">
        <w:rPr>
          <w:color w:val="auto"/>
          <w:szCs w:val="22"/>
        </w:rPr>
        <w:t>Allen</w:t>
      </w:r>
      <w:r w:rsidRPr="00403603">
        <w:rPr>
          <w:color w:val="auto"/>
          <w:szCs w:val="22"/>
        </w:rPr>
        <w:tab/>
        <w:t>Devine</w:t>
      </w:r>
      <w:r w:rsidRPr="00403603">
        <w:rPr>
          <w:color w:val="auto"/>
          <w:szCs w:val="22"/>
        </w:rPr>
        <w:tab/>
        <w:t>Hutto</w:t>
      </w:r>
    </w:p>
    <w:p w14:paraId="5BF3ACDD"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03603">
        <w:rPr>
          <w:color w:val="auto"/>
          <w:szCs w:val="22"/>
        </w:rPr>
        <w:t>Malloy</w:t>
      </w:r>
      <w:r w:rsidRPr="00403603">
        <w:rPr>
          <w:color w:val="auto"/>
          <w:szCs w:val="22"/>
        </w:rPr>
        <w:tab/>
        <w:t>Matthews</w:t>
      </w:r>
      <w:r w:rsidRPr="00403603">
        <w:rPr>
          <w:color w:val="auto"/>
          <w:szCs w:val="22"/>
        </w:rPr>
        <w:tab/>
        <w:t>McElveen</w:t>
      </w:r>
    </w:p>
    <w:p w14:paraId="2E3B7B3E"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03603">
        <w:rPr>
          <w:color w:val="auto"/>
          <w:szCs w:val="22"/>
        </w:rPr>
        <w:t>McLeod</w:t>
      </w:r>
      <w:r w:rsidRPr="00403603">
        <w:rPr>
          <w:color w:val="auto"/>
          <w:szCs w:val="22"/>
        </w:rPr>
        <w:tab/>
        <w:t>Setzler</w:t>
      </w:r>
      <w:r w:rsidRPr="00403603">
        <w:rPr>
          <w:color w:val="auto"/>
          <w:szCs w:val="22"/>
        </w:rPr>
        <w:tab/>
        <w:t>Stephens</w:t>
      </w:r>
    </w:p>
    <w:p w14:paraId="3AF3D503"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03603">
        <w:rPr>
          <w:color w:val="auto"/>
          <w:szCs w:val="22"/>
        </w:rPr>
        <w:t>Tedder</w:t>
      </w:r>
      <w:r w:rsidRPr="00403603">
        <w:rPr>
          <w:color w:val="auto"/>
          <w:szCs w:val="22"/>
        </w:rPr>
        <w:tab/>
        <w:t>Williams</w:t>
      </w:r>
    </w:p>
    <w:p w14:paraId="373FA59D"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1FC1437E"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403603">
        <w:rPr>
          <w:b/>
          <w:color w:val="auto"/>
          <w:szCs w:val="22"/>
        </w:rPr>
        <w:t>Total--11</w:t>
      </w:r>
    </w:p>
    <w:p w14:paraId="5446E8E0" w14:textId="77777777" w:rsidR="00403603" w:rsidRPr="00403603" w:rsidRDefault="00403603" w:rsidP="00403603">
      <w:pPr>
        <w:rPr>
          <w:color w:val="auto"/>
          <w:szCs w:val="22"/>
        </w:rPr>
      </w:pPr>
    </w:p>
    <w:p w14:paraId="3F60CABE" w14:textId="77777777" w:rsidR="00403603" w:rsidRPr="00403603" w:rsidRDefault="00403603" w:rsidP="00403603">
      <w:pPr>
        <w:rPr>
          <w:color w:val="auto"/>
          <w:szCs w:val="22"/>
        </w:rPr>
      </w:pPr>
      <w:r w:rsidRPr="00403603">
        <w:rPr>
          <w:color w:val="auto"/>
          <w:szCs w:val="22"/>
        </w:rPr>
        <w:tab/>
        <w:t>The amendment was laid on the table.</w:t>
      </w:r>
    </w:p>
    <w:p w14:paraId="7F4EAE0A" w14:textId="77777777" w:rsidR="00403603" w:rsidRPr="00403603" w:rsidRDefault="00403603" w:rsidP="00403603">
      <w:pPr>
        <w:rPr>
          <w:color w:val="auto"/>
          <w:szCs w:val="22"/>
        </w:rPr>
      </w:pPr>
    </w:p>
    <w:p w14:paraId="0877BFBB" w14:textId="77777777" w:rsidR="00403603" w:rsidRPr="00403603" w:rsidRDefault="00403603" w:rsidP="00403603">
      <w:pPr>
        <w:rPr>
          <w:color w:val="auto"/>
          <w:szCs w:val="22"/>
        </w:rPr>
      </w:pPr>
      <w:r w:rsidRPr="00403603">
        <w:rPr>
          <w:color w:val="auto"/>
          <w:szCs w:val="22"/>
        </w:rPr>
        <w:tab/>
        <w:t xml:space="preserve">Senator MATTHEWS moved that the Senate stand adjourned. </w:t>
      </w:r>
    </w:p>
    <w:p w14:paraId="7503136A" w14:textId="77777777" w:rsidR="00403603" w:rsidRPr="00403603" w:rsidRDefault="00403603" w:rsidP="00403603">
      <w:pPr>
        <w:rPr>
          <w:color w:val="auto"/>
          <w:szCs w:val="22"/>
        </w:rPr>
      </w:pPr>
    </w:p>
    <w:p w14:paraId="120CC957" w14:textId="77777777" w:rsidR="00403603" w:rsidRPr="00403603" w:rsidRDefault="00403603" w:rsidP="00403603">
      <w:pPr>
        <w:rPr>
          <w:color w:val="auto"/>
          <w:szCs w:val="22"/>
        </w:rPr>
      </w:pPr>
      <w:r w:rsidRPr="00403603">
        <w:rPr>
          <w:color w:val="auto"/>
          <w:szCs w:val="22"/>
        </w:rPr>
        <w:tab/>
        <w:t>The "ayes" and "nays" were demanded and taken, resulting as follows:</w:t>
      </w:r>
    </w:p>
    <w:p w14:paraId="0F94BD97" w14:textId="77777777" w:rsidR="00403603" w:rsidRPr="00403603" w:rsidRDefault="00403603" w:rsidP="00403603">
      <w:pPr>
        <w:jc w:val="center"/>
        <w:rPr>
          <w:b/>
          <w:color w:val="auto"/>
          <w:szCs w:val="22"/>
        </w:rPr>
      </w:pPr>
      <w:r w:rsidRPr="00403603">
        <w:rPr>
          <w:b/>
          <w:color w:val="auto"/>
          <w:szCs w:val="22"/>
        </w:rPr>
        <w:t>Ayes 8; Nays 34</w:t>
      </w:r>
    </w:p>
    <w:p w14:paraId="5839F90F" w14:textId="77777777" w:rsidR="00403603" w:rsidRPr="00403603" w:rsidRDefault="00403603" w:rsidP="00403603">
      <w:pPr>
        <w:rPr>
          <w:color w:val="auto"/>
          <w:szCs w:val="22"/>
        </w:rPr>
      </w:pPr>
    </w:p>
    <w:p w14:paraId="43149EEC"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403603">
        <w:rPr>
          <w:b/>
          <w:color w:val="auto"/>
          <w:szCs w:val="22"/>
        </w:rPr>
        <w:t>AYES</w:t>
      </w:r>
    </w:p>
    <w:p w14:paraId="0921A1D9"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03603">
        <w:rPr>
          <w:color w:val="auto"/>
          <w:szCs w:val="22"/>
        </w:rPr>
        <w:t>Devine</w:t>
      </w:r>
      <w:r w:rsidRPr="00403603">
        <w:rPr>
          <w:color w:val="auto"/>
          <w:szCs w:val="22"/>
        </w:rPr>
        <w:tab/>
        <w:t>Fanning</w:t>
      </w:r>
      <w:r w:rsidRPr="00403603">
        <w:rPr>
          <w:color w:val="auto"/>
          <w:szCs w:val="22"/>
        </w:rPr>
        <w:tab/>
        <w:t>Hutto</w:t>
      </w:r>
    </w:p>
    <w:p w14:paraId="6A4ABAB3"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03603">
        <w:rPr>
          <w:color w:val="auto"/>
          <w:szCs w:val="22"/>
        </w:rPr>
        <w:t>Matthews</w:t>
      </w:r>
      <w:r w:rsidRPr="00403603">
        <w:rPr>
          <w:color w:val="auto"/>
          <w:szCs w:val="22"/>
        </w:rPr>
        <w:tab/>
        <w:t>McLeod</w:t>
      </w:r>
      <w:r w:rsidRPr="00403603">
        <w:rPr>
          <w:color w:val="auto"/>
          <w:szCs w:val="22"/>
        </w:rPr>
        <w:tab/>
        <w:t>Sabb</w:t>
      </w:r>
    </w:p>
    <w:p w14:paraId="4FE9600F"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03603">
        <w:rPr>
          <w:color w:val="auto"/>
          <w:szCs w:val="22"/>
        </w:rPr>
        <w:t>Stephens</w:t>
      </w:r>
      <w:r w:rsidRPr="00403603">
        <w:rPr>
          <w:color w:val="auto"/>
          <w:szCs w:val="22"/>
        </w:rPr>
        <w:tab/>
        <w:t>Williams</w:t>
      </w:r>
    </w:p>
    <w:p w14:paraId="47170307"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58DC0CBE"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403603">
        <w:rPr>
          <w:b/>
          <w:color w:val="auto"/>
          <w:szCs w:val="22"/>
        </w:rPr>
        <w:t>Total--8</w:t>
      </w:r>
    </w:p>
    <w:p w14:paraId="0CE1AFC4" w14:textId="77777777" w:rsidR="00403603" w:rsidRDefault="00403603" w:rsidP="00403603">
      <w:pPr>
        <w:rPr>
          <w:color w:val="auto"/>
          <w:szCs w:val="22"/>
        </w:rPr>
      </w:pPr>
    </w:p>
    <w:p w14:paraId="5A4CEB61" w14:textId="77777777" w:rsidR="001B0FC4" w:rsidRDefault="001B0FC4" w:rsidP="00403603">
      <w:pPr>
        <w:rPr>
          <w:color w:val="auto"/>
          <w:szCs w:val="22"/>
        </w:rPr>
      </w:pPr>
    </w:p>
    <w:p w14:paraId="0C4FEBA5" w14:textId="77777777" w:rsidR="001B0FC4" w:rsidRPr="00403603" w:rsidRDefault="001B0FC4" w:rsidP="00403603">
      <w:pPr>
        <w:rPr>
          <w:color w:val="auto"/>
          <w:szCs w:val="22"/>
        </w:rPr>
      </w:pPr>
    </w:p>
    <w:p w14:paraId="4920A468"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403603">
        <w:rPr>
          <w:b/>
          <w:color w:val="auto"/>
          <w:szCs w:val="22"/>
        </w:rPr>
        <w:t>NAYS</w:t>
      </w:r>
    </w:p>
    <w:p w14:paraId="044FF816"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03603">
        <w:rPr>
          <w:color w:val="auto"/>
          <w:szCs w:val="22"/>
        </w:rPr>
        <w:t>Adams</w:t>
      </w:r>
      <w:r w:rsidRPr="00403603">
        <w:rPr>
          <w:color w:val="auto"/>
          <w:szCs w:val="22"/>
        </w:rPr>
        <w:tab/>
        <w:t>Alexander</w:t>
      </w:r>
      <w:r w:rsidRPr="00403603">
        <w:rPr>
          <w:color w:val="auto"/>
          <w:szCs w:val="22"/>
        </w:rPr>
        <w:tab/>
        <w:t>Allen</w:t>
      </w:r>
    </w:p>
    <w:p w14:paraId="0AED105A"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03603">
        <w:rPr>
          <w:color w:val="auto"/>
          <w:szCs w:val="22"/>
        </w:rPr>
        <w:t>Bennett</w:t>
      </w:r>
      <w:r w:rsidRPr="00403603">
        <w:rPr>
          <w:color w:val="auto"/>
          <w:szCs w:val="22"/>
        </w:rPr>
        <w:tab/>
        <w:t>Campsen</w:t>
      </w:r>
      <w:r w:rsidRPr="00403603">
        <w:rPr>
          <w:color w:val="auto"/>
          <w:szCs w:val="22"/>
        </w:rPr>
        <w:tab/>
        <w:t>Cash</w:t>
      </w:r>
    </w:p>
    <w:p w14:paraId="4399148D"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03603">
        <w:rPr>
          <w:color w:val="auto"/>
          <w:szCs w:val="22"/>
        </w:rPr>
        <w:t>Climer</w:t>
      </w:r>
      <w:r w:rsidRPr="00403603">
        <w:rPr>
          <w:color w:val="auto"/>
          <w:szCs w:val="22"/>
        </w:rPr>
        <w:tab/>
        <w:t>Corbin</w:t>
      </w:r>
      <w:r w:rsidRPr="00403603">
        <w:rPr>
          <w:color w:val="auto"/>
          <w:szCs w:val="22"/>
        </w:rPr>
        <w:tab/>
        <w:t>Cromer</w:t>
      </w:r>
    </w:p>
    <w:p w14:paraId="62B6467A"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03603">
        <w:rPr>
          <w:color w:val="auto"/>
          <w:szCs w:val="22"/>
        </w:rPr>
        <w:t>Davis</w:t>
      </w:r>
      <w:r w:rsidRPr="00403603">
        <w:rPr>
          <w:color w:val="auto"/>
          <w:szCs w:val="22"/>
        </w:rPr>
        <w:tab/>
        <w:t>Gambrell</w:t>
      </w:r>
      <w:r w:rsidRPr="00403603">
        <w:rPr>
          <w:color w:val="auto"/>
          <w:szCs w:val="22"/>
        </w:rPr>
        <w:tab/>
        <w:t>Garrett</w:t>
      </w:r>
    </w:p>
    <w:p w14:paraId="05BAADAF"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03603">
        <w:rPr>
          <w:color w:val="auto"/>
          <w:szCs w:val="22"/>
        </w:rPr>
        <w:t>Goldfinch</w:t>
      </w:r>
      <w:r w:rsidRPr="00403603">
        <w:rPr>
          <w:color w:val="auto"/>
          <w:szCs w:val="22"/>
        </w:rPr>
        <w:tab/>
        <w:t>Grooms</w:t>
      </w:r>
      <w:r w:rsidRPr="00403603">
        <w:rPr>
          <w:color w:val="auto"/>
          <w:szCs w:val="22"/>
        </w:rPr>
        <w:tab/>
        <w:t>Gustafson</w:t>
      </w:r>
    </w:p>
    <w:p w14:paraId="65A5D39C"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03603">
        <w:rPr>
          <w:color w:val="auto"/>
          <w:szCs w:val="22"/>
        </w:rPr>
        <w:t>Hembree</w:t>
      </w:r>
      <w:r w:rsidRPr="00403603">
        <w:rPr>
          <w:color w:val="auto"/>
          <w:szCs w:val="22"/>
        </w:rPr>
        <w:tab/>
      </w:r>
      <w:r w:rsidRPr="00403603">
        <w:rPr>
          <w:i/>
          <w:color w:val="auto"/>
          <w:szCs w:val="22"/>
        </w:rPr>
        <w:t>Johnson, Michael</w:t>
      </w:r>
      <w:r w:rsidRPr="00403603">
        <w:rPr>
          <w:i/>
          <w:color w:val="auto"/>
          <w:szCs w:val="22"/>
        </w:rPr>
        <w:tab/>
      </w:r>
      <w:r w:rsidRPr="00403603">
        <w:rPr>
          <w:color w:val="auto"/>
          <w:szCs w:val="22"/>
        </w:rPr>
        <w:t>Kimbrell</w:t>
      </w:r>
    </w:p>
    <w:p w14:paraId="25B3FAFD"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03603">
        <w:rPr>
          <w:color w:val="auto"/>
          <w:szCs w:val="22"/>
        </w:rPr>
        <w:t>Loftis</w:t>
      </w:r>
      <w:r w:rsidRPr="00403603">
        <w:rPr>
          <w:color w:val="auto"/>
          <w:szCs w:val="22"/>
        </w:rPr>
        <w:tab/>
        <w:t>Malloy</w:t>
      </w:r>
      <w:r w:rsidRPr="00403603">
        <w:rPr>
          <w:color w:val="auto"/>
          <w:szCs w:val="22"/>
        </w:rPr>
        <w:tab/>
        <w:t>Martin</w:t>
      </w:r>
    </w:p>
    <w:p w14:paraId="04B0844B"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03603">
        <w:rPr>
          <w:color w:val="auto"/>
          <w:szCs w:val="22"/>
        </w:rPr>
        <w:t>Massey</w:t>
      </w:r>
      <w:r w:rsidRPr="00403603">
        <w:rPr>
          <w:color w:val="auto"/>
          <w:szCs w:val="22"/>
        </w:rPr>
        <w:tab/>
        <w:t>McElveen</w:t>
      </w:r>
      <w:r w:rsidRPr="00403603">
        <w:rPr>
          <w:color w:val="auto"/>
          <w:szCs w:val="22"/>
        </w:rPr>
        <w:tab/>
        <w:t>Peeler</w:t>
      </w:r>
    </w:p>
    <w:p w14:paraId="02CFF68F"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03603">
        <w:rPr>
          <w:color w:val="auto"/>
          <w:szCs w:val="22"/>
        </w:rPr>
        <w:t>Rankin</w:t>
      </w:r>
      <w:r w:rsidRPr="00403603">
        <w:rPr>
          <w:color w:val="auto"/>
          <w:szCs w:val="22"/>
        </w:rPr>
        <w:tab/>
        <w:t>Reichenbach</w:t>
      </w:r>
      <w:r w:rsidRPr="00403603">
        <w:rPr>
          <w:color w:val="auto"/>
          <w:szCs w:val="22"/>
        </w:rPr>
        <w:tab/>
        <w:t>Rice</w:t>
      </w:r>
    </w:p>
    <w:p w14:paraId="7F328019"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03603">
        <w:rPr>
          <w:color w:val="auto"/>
          <w:szCs w:val="22"/>
        </w:rPr>
        <w:t>Senn</w:t>
      </w:r>
      <w:r w:rsidRPr="00403603">
        <w:rPr>
          <w:color w:val="auto"/>
          <w:szCs w:val="22"/>
        </w:rPr>
        <w:tab/>
        <w:t>Setzler</w:t>
      </w:r>
      <w:r w:rsidRPr="00403603">
        <w:rPr>
          <w:color w:val="auto"/>
          <w:szCs w:val="22"/>
        </w:rPr>
        <w:tab/>
        <w:t>Shealy</w:t>
      </w:r>
    </w:p>
    <w:p w14:paraId="4F69291B"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03603">
        <w:rPr>
          <w:color w:val="auto"/>
          <w:szCs w:val="22"/>
        </w:rPr>
        <w:t>Tedder</w:t>
      </w:r>
      <w:r w:rsidRPr="00403603">
        <w:rPr>
          <w:color w:val="auto"/>
          <w:szCs w:val="22"/>
        </w:rPr>
        <w:tab/>
        <w:t>Turner</w:t>
      </w:r>
      <w:r w:rsidRPr="00403603">
        <w:rPr>
          <w:color w:val="auto"/>
          <w:szCs w:val="22"/>
        </w:rPr>
        <w:tab/>
        <w:t>Verdin</w:t>
      </w:r>
    </w:p>
    <w:p w14:paraId="105AE27A"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403603">
        <w:rPr>
          <w:color w:val="auto"/>
          <w:szCs w:val="22"/>
        </w:rPr>
        <w:t>Young</w:t>
      </w:r>
    </w:p>
    <w:p w14:paraId="09AF2ADB"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14:paraId="200BC071"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403603">
        <w:rPr>
          <w:b/>
          <w:color w:val="auto"/>
          <w:szCs w:val="22"/>
        </w:rPr>
        <w:t>Total--34</w:t>
      </w:r>
    </w:p>
    <w:p w14:paraId="7DE28152" w14:textId="77777777" w:rsidR="00403603" w:rsidRPr="00403603" w:rsidRDefault="00403603" w:rsidP="00403603">
      <w:pPr>
        <w:rPr>
          <w:color w:val="auto"/>
          <w:szCs w:val="22"/>
        </w:rPr>
      </w:pPr>
    </w:p>
    <w:p w14:paraId="7588118F" w14:textId="77777777" w:rsidR="00403603" w:rsidRPr="00403603" w:rsidRDefault="00403603" w:rsidP="00403603">
      <w:pPr>
        <w:rPr>
          <w:color w:val="auto"/>
          <w:szCs w:val="22"/>
        </w:rPr>
      </w:pPr>
      <w:r w:rsidRPr="00403603">
        <w:rPr>
          <w:color w:val="auto"/>
          <w:szCs w:val="22"/>
        </w:rPr>
        <w:tab/>
        <w:t xml:space="preserve">Having failed to receive the necessary vote, the Senate refused to adjourn. </w:t>
      </w:r>
    </w:p>
    <w:p w14:paraId="00169503" w14:textId="77777777" w:rsidR="00403603" w:rsidRPr="00403603" w:rsidRDefault="00403603" w:rsidP="00403603">
      <w:pPr>
        <w:rPr>
          <w:color w:val="auto"/>
          <w:szCs w:val="22"/>
        </w:rPr>
      </w:pPr>
    </w:p>
    <w:p w14:paraId="7D5F4384" w14:textId="77777777" w:rsidR="00403603" w:rsidRPr="00403603" w:rsidRDefault="00403603" w:rsidP="00403603">
      <w:pPr>
        <w:tabs>
          <w:tab w:val="right" w:pos="8640"/>
        </w:tabs>
        <w:jc w:val="center"/>
        <w:rPr>
          <w:szCs w:val="22"/>
        </w:rPr>
      </w:pPr>
      <w:r w:rsidRPr="00403603">
        <w:rPr>
          <w:b/>
          <w:szCs w:val="22"/>
        </w:rPr>
        <w:t>Amendment No. 33</w:t>
      </w:r>
    </w:p>
    <w:p w14:paraId="4AAE1E55" w14:textId="77777777" w:rsidR="00403603" w:rsidRPr="00403603" w:rsidRDefault="00403603" w:rsidP="00403603">
      <w:pPr>
        <w:rPr>
          <w:snapToGrid w:val="0"/>
          <w:szCs w:val="22"/>
        </w:rPr>
      </w:pPr>
      <w:r w:rsidRPr="00403603">
        <w:rPr>
          <w:szCs w:val="22"/>
        </w:rPr>
        <w:tab/>
        <w:t>Senator MATTHEWS proposed the following amendment (SMIN-3594.AA0163S)</w:t>
      </w:r>
      <w:r w:rsidRPr="00403603">
        <w:rPr>
          <w:snapToGrid w:val="0"/>
          <w:szCs w:val="22"/>
        </w:rPr>
        <w:t>, which was tabled</w:t>
      </w:r>
      <w:r w:rsidRPr="00403603">
        <w:rPr>
          <w:szCs w:val="22"/>
        </w:rPr>
        <w:t>:</w:t>
      </w:r>
    </w:p>
    <w:p w14:paraId="14CE826A" w14:textId="77777777" w:rsidR="00403603" w:rsidRPr="00403603" w:rsidRDefault="00403603" w:rsidP="00403603">
      <w:pPr>
        <w:rPr>
          <w:color w:val="auto"/>
          <w:szCs w:val="22"/>
        </w:rPr>
      </w:pPr>
      <w:r w:rsidRPr="00403603">
        <w:rPr>
          <w:color w:val="auto"/>
          <w:szCs w:val="22"/>
        </w:rPr>
        <w:tab/>
        <w:t>Amend the bill, as and if amended, by adding an appropriately numbered SECTION to read:</w:t>
      </w:r>
    </w:p>
    <w:sdt>
      <w:sdtPr>
        <w:rPr>
          <w:rFonts w:eastAsia="Calibri"/>
          <w:color w:val="auto"/>
          <w:szCs w:val="22"/>
        </w:rPr>
        <w:alias w:val="Cannot be edited"/>
        <w:tag w:val="Cannot be edited"/>
        <w:id w:val="-382412784"/>
        <w:placeholder>
          <w:docPart w:val="E31A2AC1587D4359B4F264554956C5C8"/>
        </w:placeholder>
      </w:sdtPr>
      <w:sdtEndPr/>
      <w:sdtContent>
        <w:p w14:paraId="516DE6B0" w14:textId="77777777" w:rsidR="00403603" w:rsidRPr="00403603" w:rsidRDefault="00403603" w:rsidP="00403603">
          <w:pPr>
            <w:rPr>
              <w:rFonts w:eastAsia="Calibri"/>
              <w:color w:val="auto"/>
              <w:szCs w:val="22"/>
            </w:rPr>
          </w:pPr>
          <w:r w:rsidRPr="00403603">
            <w:rPr>
              <w:rFonts w:eastAsia="Calibri"/>
              <w:color w:val="auto"/>
              <w:szCs w:val="22"/>
            </w:rPr>
            <w:t>SECTION X.</w:t>
          </w:r>
          <w:r w:rsidRPr="00403603">
            <w:rPr>
              <w:rFonts w:eastAsia="Calibri"/>
              <w:color w:val="auto"/>
              <w:szCs w:val="22"/>
            </w:rPr>
            <w:tab/>
            <w:t xml:space="preserve"> Chapter 1, Title 17 of the S.C. Code is amended by adding:</w:t>
          </w:r>
        </w:p>
        <w:p w14:paraId="0037C10A" w14:textId="77777777" w:rsidR="00403603" w:rsidRPr="00403603" w:rsidRDefault="00403603" w:rsidP="00403603">
          <w:pPr>
            <w:rPr>
              <w:rFonts w:eastAsia="Calibri"/>
              <w:color w:val="auto"/>
              <w:szCs w:val="22"/>
            </w:rPr>
          </w:pPr>
          <w:r w:rsidRPr="00403603">
            <w:rPr>
              <w:rFonts w:eastAsia="Calibri"/>
              <w:color w:val="auto"/>
              <w:szCs w:val="22"/>
            </w:rPr>
            <w:tab/>
            <w:t>Section 17-1-65</w:t>
          </w:r>
          <w:r w:rsidRPr="00403603">
            <w:rPr>
              <w:rFonts w:eastAsia="Calibri"/>
              <w:color w:val="auto"/>
              <w:szCs w:val="22"/>
              <w:u w:val="single"/>
            </w:rPr>
            <w:t>.</w:t>
          </w:r>
          <w:r w:rsidRPr="00403603">
            <w:rPr>
              <w:rFonts w:eastAsia="Calibri"/>
              <w:color w:val="auto"/>
              <w:szCs w:val="22"/>
            </w:rPr>
            <w:t xml:space="preserve"> All prior convictions for unlawful carry shall be retroactively expunged upon application by the previously convicted defendant.   All applications for such expungements shall be made within five years of the enactment of this section.</w:t>
          </w:r>
        </w:p>
      </w:sdtContent>
    </w:sdt>
    <w:p w14:paraId="75F53A9A" w14:textId="77777777" w:rsidR="00403603" w:rsidRPr="00403603" w:rsidRDefault="00403603" w:rsidP="00403603">
      <w:pPr>
        <w:rPr>
          <w:color w:val="auto"/>
          <w:szCs w:val="22"/>
        </w:rPr>
      </w:pPr>
      <w:r w:rsidRPr="00403603">
        <w:rPr>
          <w:color w:val="auto"/>
          <w:szCs w:val="22"/>
        </w:rPr>
        <w:tab/>
        <w:t>Renumber sections to conform.</w:t>
      </w:r>
    </w:p>
    <w:p w14:paraId="5BD618F6" w14:textId="77777777" w:rsidR="00403603" w:rsidRPr="00403603" w:rsidRDefault="00403603" w:rsidP="00403603">
      <w:pPr>
        <w:rPr>
          <w:color w:val="auto"/>
          <w:szCs w:val="22"/>
        </w:rPr>
      </w:pPr>
      <w:r w:rsidRPr="00403603">
        <w:rPr>
          <w:color w:val="auto"/>
          <w:szCs w:val="22"/>
        </w:rPr>
        <w:tab/>
        <w:t>Amend title to conform.</w:t>
      </w:r>
    </w:p>
    <w:p w14:paraId="3F8876B3" w14:textId="77777777" w:rsidR="00403603" w:rsidRPr="00403603" w:rsidRDefault="00403603" w:rsidP="00403603">
      <w:pPr>
        <w:tabs>
          <w:tab w:val="right" w:pos="8640"/>
        </w:tabs>
        <w:rPr>
          <w:szCs w:val="22"/>
        </w:rPr>
      </w:pPr>
    </w:p>
    <w:p w14:paraId="713E88FE" w14:textId="77777777" w:rsidR="00403603" w:rsidRPr="00403603" w:rsidRDefault="00403603" w:rsidP="00403603">
      <w:pPr>
        <w:tabs>
          <w:tab w:val="right" w:pos="8640"/>
        </w:tabs>
        <w:rPr>
          <w:szCs w:val="22"/>
        </w:rPr>
      </w:pPr>
      <w:r w:rsidRPr="00403603">
        <w:rPr>
          <w:szCs w:val="22"/>
        </w:rPr>
        <w:tab/>
        <w:t>Senator HUTTO explained the amendment.</w:t>
      </w:r>
    </w:p>
    <w:p w14:paraId="071A5B8F" w14:textId="77777777" w:rsidR="00403603" w:rsidRPr="00403603" w:rsidRDefault="00403603" w:rsidP="00403603">
      <w:pPr>
        <w:tabs>
          <w:tab w:val="right" w:pos="8640"/>
        </w:tabs>
        <w:rPr>
          <w:szCs w:val="22"/>
        </w:rPr>
      </w:pPr>
      <w:r w:rsidRPr="00403603">
        <w:rPr>
          <w:szCs w:val="22"/>
        </w:rPr>
        <w:tab/>
        <w:t>Senator CASH spoke on the amendment.</w:t>
      </w:r>
    </w:p>
    <w:p w14:paraId="193723FD" w14:textId="77777777" w:rsidR="00403603" w:rsidRPr="00403603" w:rsidRDefault="00403603" w:rsidP="00403603">
      <w:pPr>
        <w:tabs>
          <w:tab w:val="right" w:pos="8640"/>
        </w:tabs>
        <w:rPr>
          <w:szCs w:val="22"/>
        </w:rPr>
      </w:pPr>
    </w:p>
    <w:p w14:paraId="736C6CBC" w14:textId="77777777" w:rsidR="00403603" w:rsidRPr="00403603" w:rsidRDefault="00403603" w:rsidP="00403603">
      <w:pPr>
        <w:tabs>
          <w:tab w:val="right" w:pos="8640"/>
        </w:tabs>
        <w:rPr>
          <w:szCs w:val="22"/>
        </w:rPr>
      </w:pPr>
      <w:r w:rsidRPr="00403603">
        <w:rPr>
          <w:szCs w:val="22"/>
        </w:rPr>
        <w:tab/>
        <w:t>Senator CASH moved to lay the amendment on the table.</w:t>
      </w:r>
    </w:p>
    <w:p w14:paraId="2194619C" w14:textId="77777777" w:rsidR="00403603" w:rsidRPr="00403603" w:rsidRDefault="00403603" w:rsidP="00403603">
      <w:pPr>
        <w:tabs>
          <w:tab w:val="right" w:pos="8640"/>
        </w:tabs>
        <w:rPr>
          <w:szCs w:val="22"/>
        </w:rPr>
      </w:pPr>
    </w:p>
    <w:p w14:paraId="54715425" w14:textId="77777777" w:rsidR="00403603" w:rsidRPr="00403603" w:rsidRDefault="00403603" w:rsidP="00403603">
      <w:pPr>
        <w:tabs>
          <w:tab w:val="right" w:pos="8640"/>
        </w:tabs>
        <w:rPr>
          <w:szCs w:val="22"/>
        </w:rPr>
      </w:pPr>
      <w:r w:rsidRPr="00403603">
        <w:rPr>
          <w:szCs w:val="22"/>
        </w:rPr>
        <w:tab/>
        <w:t>The "ayes" and "nays" were demanded and taken, resulting as follows:</w:t>
      </w:r>
    </w:p>
    <w:p w14:paraId="1AB5EB4E" w14:textId="77777777" w:rsidR="00403603" w:rsidRPr="00403603" w:rsidRDefault="00403603" w:rsidP="00403603">
      <w:pPr>
        <w:tabs>
          <w:tab w:val="right" w:pos="8640"/>
        </w:tabs>
        <w:jc w:val="center"/>
        <w:rPr>
          <w:b/>
          <w:szCs w:val="22"/>
        </w:rPr>
      </w:pPr>
      <w:r w:rsidRPr="00403603">
        <w:rPr>
          <w:b/>
          <w:szCs w:val="22"/>
        </w:rPr>
        <w:t>Ayes 25; Nays 13</w:t>
      </w:r>
    </w:p>
    <w:p w14:paraId="5010DD56" w14:textId="77777777" w:rsidR="00403603" w:rsidRPr="00403603" w:rsidRDefault="00403603" w:rsidP="00403603">
      <w:pPr>
        <w:tabs>
          <w:tab w:val="right" w:pos="8640"/>
        </w:tabs>
        <w:rPr>
          <w:szCs w:val="22"/>
        </w:rPr>
      </w:pPr>
    </w:p>
    <w:p w14:paraId="32080974" w14:textId="77777777" w:rsidR="00403603" w:rsidRPr="00403603" w:rsidRDefault="00403603" w:rsidP="00403603">
      <w:pPr>
        <w:tabs>
          <w:tab w:val="clear" w:pos="216"/>
          <w:tab w:val="clear" w:pos="432"/>
          <w:tab w:val="clear" w:pos="648"/>
          <w:tab w:val="left" w:pos="720"/>
          <w:tab w:val="center" w:pos="4320"/>
          <w:tab w:val="right" w:pos="8640"/>
        </w:tabs>
        <w:jc w:val="center"/>
        <w:rPr>
          <w:b/>
          <w:szCs w:val="22"/>
        </w:rPr>
      </w:pPr>
      <w:r w:rsidRPr="00403603">
        <w:rPr>
          <w:b/>
          <w:szCs w:val="22"/>
        </w:rPr>
        <w:t>AYES</w:t>
      </w:r>
    </w:p>
    <w:p w14:paraId="795F7F7A"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03603">
        <w:rPr>
          <w:szCs w:val="22"/>
        </w:rPr>
        <w:t>Adams</w:t>
      </w:r>
      <w:r w:rsidRPr="00403603">
        <w:rPr>
          <w:szCs w:val="22"/>
        </w:rPr>
        <w:tab/>
        <w:t>Alexander</w:t>
      </w:r>
      <w:r w:rsidRPr="00403603">
        <w:rPr>
          <w:szCs w:val="22"/>
        </w:rPr>
        <w:tab/>
        <w:t>Bennett</w:t>
      </w:r>
    </w:p>
    <w:p w14:paraId="5FAA7171"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03603">
        <w:rPr>
          <w:szCs w:val="22"/>
        </w:rPr>
        <w:t>Campsen</w:t>
      </w:r>
      <w:r w:rsidRPr="00403603">
        <w:rPr>
          <w:szCs w:val="22"/>
        </w:rPr>
        <w:tab/>
        <w:t>Cash</w:t>
      </w:r>
      <w:r w:rsidRPr="00403603">
        <w:rPr>
          <w:szCs w:val="22"/>
        </w:rPr>
        <w:tab/>
        <w:t>Climer</w:t>
      </w:r>
    </w:p>
    <w:p w14:paraId="28CEDB49"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03603">
        <w:rPr>
          <w:szCs w:val="22"/>
        </w:rPr>
        <w:t>Corbin</w:t>
      </w:r>
      <w:r w:rsidRPr="00403603">
        <w:rPr>
          <w:szCs w:val="22"/>
        </w:rPr>
        <w:tab/>
        <w:t>Cromer</w:t>
      </w:r>
      <w:r w:rsidRPr="00403603">
        <w:rPr>
          <w:szCs w:val="22"/>
        </w:rPr>
        <w:tab/>
        <w:t>Davis</w:t>
      </w:r>
    </w:p>
    <w:p w14:paraId="22BF5431"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03603">
        <w:rPr>
          <w:szCs w:val="22"/>
        </w:rPr>
        <w:t>Gambrell</w:t>
      </w:r>
      <w:r w:rsidRPr="00403603">
        <w:rPr>
          <w:szCs w:val="22"/>
        </w:rPr>
        <w:tab/>
        <w:t>Garrett</w:t>
      </w:r>
      <w:r w:rsidRPr="00403603">
        <w:rPr>
          <w:szCs w:val="22"/>
        </w:rPr>
        <w:tab/>
        <w:t>Grooms</w:t>
      </w:r>
    </w:p>
    <w:p w14:paraId="210D9905"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403603">
        <w:rPr>
          <w:szCs w:val="22"/>
        </w:rPr>
        <w:t>Gustafson</w:t>
      </w:r>
      <w:r w:rsidRPr="00403603">
        <w:rPr>
          <w:szCs w:val="22"/>
        </w:rPr>
        <w:tab/>
        <w:t>Hembree</w:t>
      </w:r>
      <w:r w:rsidRPr="00403603">
        <w:rPr>
          <w:szCs w:val="22"/>
        </w:rPr>
        <w:tab/>
      </w:r>
      <w:r w:rsidRPr="00403603">
        <w:rPr>
          <w:i/>
          <w:szCs w:val="22"/>
        </w:rPr>
        <w:t>Johnson, Michael</w:t>
      </w:r>
    </w:p>
    <w:p w14:paraId="21B417A8"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03603">
        <w:rPr>
          <w:szCs w:val="22"/>
        </w:rPr>
        <w:t>Kimbrell</w:t>
      </w:r>
      <w:r w:rsidRPr="00403603">
        <w:rPr>
          <w:szCs w:val="22"/>
        </w:rPr>
        <w:tab/>
        <w:t>Loftis</w:t>
      </w:r>
      <w:r w:rsidRPr="00403603">
        <w:rPr>
          <w:szCs w:val="22"/>
        </w:rPr>
        <w:tab/>
        <w:t>Martin</w:t>
      </w:r>
    </w:p>
    <w:p w14:paraId="14FC3C69"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03603">
        <w:rPr>
          <w:szCs w:val="22"/>
        </w:rPr>
        <w:t>Peeler</w:t>
      </w:r>
      <w:r w:rsidRPr="00403603">
        <w:rPr>
          <w:szCs w:val="22"/>
        </w:rPr>
        <w:tab/>
        <w:t>Reichenbach</w:t>
      </w:r>
      <w:r w:rsidRPr="00403603">
        <w:rPr>
          <w:szCs w:val="22"/>
        </w:rPr>
        <w:tab/>
        <w:t>Rice</w:t>
      </w:r>
    </w:p>
    <w:p w14:paraId="2BA63A59"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03603">
        <w:rPr>
          <w:szCs w:val="22"/>
        </w:rPr>
        <w:t>Shealy</w:t>
      </w:r>
      <w:r w:rsidRPr="00403603">
        <w:rPr>
          <w:szCs w:val="22"/>
        </w:rPr>
        <w:tab/>
        <w:t>Turner</w:t>
      </w:r>
      <w:r w:rsidRPr="00403603">
        <w:rPr>
          <w:szCs w:val="22"/>
        </w:rPr>
        <w:tab/>
        <w:t>Verdin</w:t>
      </w:r>
    </w:p>
    <w:p w14:paraId="231936A2"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03603">
        <w:rPr>
          <w:szCs w:val="22"/>
        </w:rPr>
        <w:t>Young</w:t>
      </w:r>
    </w:p>
    <w:p w14:paraId="1951B793"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6EFC4A42"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403603">
        <w:rPr>
          <w:b/>
          <w:szCs w:val="22"/>
        </w:rPr>
        <w:t>Total--25</w:t>
      </w:r>
    </w:p>
    <w:p w14:paraId="5FB9A73B" w14:textId="77777777" w:rsidR="00403603" w:rsidRPr="00403603" w:rsidRDefault="00403603" w:rsidP="00403603">
      <w:pPr>
        <w:tabs>
          <w:tab w:val="right" w:pos="8640"/>
        </w:tabs>
        <w:rPr>
          <w:szCs w:val="22"/>
        </w:rPr>
      </w:pPr>
    </w:p>
    <w:p w14:paraId="705179F1" w14:textId="77777777" w:rsidR="00403603" w:rsidRPr="00403603" w:rsidRDefault="00403603" w:rsidP="00403603">
      <w:pPr>
        <w:tabs>
          <w:tab w:val="clear" w:pos="216"/>
          <w:tab w:val="clear" w:pos="432"/>
          <w:tab w:val="clear" w:pos="648"/>
          <w:tab w:val="left" w:pos="720"/>
          <w:tab w:val="center" w:pos="4320"/>
          <w:tab w:val="right" w:pos="8640"/>
        </w:tabs>
        <w:jc w:val="center"/>
        <w:rPr>
          <w:b/>
          <w:szCs w:val="22"/>
        </w:rPr>
      </w:pPr>
      <w:r w:rsidRPr="00403603">
        <w:rPr>
          <w:b/>
          <w:szCs w:val="22"/>
        </w:rPr>
        <w:t>NAYS</w:t>
      </w:r>
    </w:p>
    <w:p w14:paraId="00C007E5"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03603">
        <w:rPr>
          <w:szCs w:val="22"/>
        </w:rPr>
        <w:t>Allen</w:t>
      </w:r>
      <w:r w:rsidRPr="00403603">
        <w:rPr>
          <w:szCs w:val="22"/>
        </w:rPr>
        <w:tab/>
        <w:t>Devine</w:t>
      </w:r>
      <w:r w:rsidRPr="00403603">
        <w:rPr>
          <w:szCs w:val="22"/>
        </w:rPr>
        <w:tab/>
        <w:t>Goldfinch</w:t>
      </w:r>
    </w:p>
    <w:p w14:paraId="61FB7AAF"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03603">
        <w:rPr>
          <w:szCs w:val="22"/>
        </w:rPr>
        <w:t>Hutto</w:t>
      </w:r>
      <w:r w:rsidRPr="00403603">
        <w:rPr>
          <w:szCs w:val="22"/>
        </w:rPr>
        <w:tab/>
        <w:t>Matthews</w:t>
      </w:r>
      <w:r w:rsidRPr="00403603">
        <w:rPr>
          <w:szCs w:val="22"/>
        </w:rPr>
        <w:tab/>
        <w:t>McElveen</w:t>
      </w:r>
    </w:p>
    <w:p w14:paraId="079E8902"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03603">
        <w:rPr>
          <w:szCs w:val="22"/>
        </w:rPr>
        <w:t>McLeod</w:t>
      </w:r>
      <w:r w:rsidRPr="00403603">
        <w:rPr>
          <w:szCs w:val="22"/>
        </w:rPr>
        <w:tab/>
        <w:t>Rankin</w:t>
      </w:r>
      <w:r w:rsidRPr="00403603">
        <w:rPr>
          <w:szCs w:val="22"/>
        </w:rPr>
        <w:tab/>
        <w:t>Sabb</w:t>
      </w:r>
    </w:p>
    <w:p w14:paraId="67FAD336"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03603">
        <w:rPr>
          <w:szCs w:val="22"/>
        </w:rPr>
        <w:t>Setzler</w:t>
      </w:r>
      <w:r w:rsidRPr="00403603">
        <w:rPr>
          <w:szCs w:val="22"/>
        </w:rPr>
        <w:tab/>
        <w:t>Stephens</w:t>
      </w:r>
      <w:r w:rsidRPr="00403603">
        <w:rPr>
          <w:szCs w:val="22"/>
        </w:rPr>
        <w:tab/>
        <w:t>Tedder</w:t>
      </w:r>
    </w:p>
    <w:p w14:paraId="1C85B562"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03603">
        <w:rPr>
          <w:szCs w:val="22"/>
        </w:rPr>
        <w:t>Williams</w:t>
      </w:r>
    </w:p>
    <w:p w14:paraId="508C2041"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2ABE4B89"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403603">
        <w:rPr>
          <w:b/>
          <w:szCs w:val="22"/>
        </w:rPr>
        <w:t>Total--13</w:t>
      </w:r>
    </w:p>
    <w:p w14:paraId="61648C27" w14:textId="77777777" w:rsidR="00403603" w:rsidRPr="00403603" w:rsidRDefault="00403603" w:rsidP="00403603">
      <w:pPr>
        <w:tabs>
          <w:tab w:val="right" w:pos="8640"/>
        </w:tabs>
        <w:rPr>
          <w:szCs w:val="22"/>
        </w:rPr>
      </w:pPr>
    </w:p>
    <w:p w14:paraId="696195A6" w14:textId="77777777" w:rsidR="00403603" w:rsidRPr="00403603" w:rsidRDefault="00403603" w:rsidP="00403603">
      <w:pPr>
        <w:tabs>
          <w:tab w:val="right" w:pos="8640"/>
        </w:tabs>
        <w:rPr>
          <w:szCs w:val="22"/>
        </w:rPr>
      </w:pPr>
      <w:r w:rsidRPr="00403603">
        <w:rPr>
          <w:szCs w:val="22"/>
        </w:rPr>
        <w:tab/>
        <w:t>The amendment was laid on the table.</w:t>
      </w:r>
    </w:p>
    <w:p w14:paraId="5FB6E735" w14:textId="77777777" w:rsidR="00403603" w:rsidRPr="00403603" w:rsidRDefault="00403603" w:rsidP="00403603">
      <w:pPr>
        <w:tabs>
          <w:tab w:val="right" w:pos="8640"/>
        </w:tabs>
        <w:rPr>
          <w:szCs w:val="22"/>
        </w:rPr>
      </w:pPr>
    </w:p>
    <w:p w14:paraId="06D0B74C" w14:textId="77777777" w:rsidR="00403603" w:rsidRPr="00403603" w:rsidRDefault="00403603" w:rsidP="00403603">
      <w:pPr>
        <w:tabs>
          <w:tab w:val="right" w:pos="8640"/>
        </w:tabs>
        <w:jc w:val="center"/>
        <w:rPr>
          <w:szCs w:val="22"/>
        </w:rPr>
      </w:pPr>
      <w:r w:rsidRPr="00403603">
        <w:rPr>
          <w:b/>
          <w:szCs w:val="22"/>
        </w:rPr>
        <w:t>Amendment No. 36</w:t>
      </w:r>
    </w:p>
    <w:p w14:paraId="10148653" w14:textId="77777777" w:rsidR="00403603" w:rsidRPr="00403603" w:rsidRDefault="00403603" w:rsidP="00403603">
      <w:pPr>
        <w:tabs>
          <w:tab w:val="right" w:pos="8640"/>
        </w:tabs>
        <w:rPr>
          <w:szCs w:val="22"/>
        </w:rPr>
      </w:pPr>
      <w:r w:rsidRPr="00403603">
        <w:rPr>
          <w:szCs w:val="22"/>
        </w:rPr>
        <w:tab/>
        <w:t>Senators MASSEY and CAMPSEN proposed the following amendment (SR-3594.JG0169S), which was adopted:</w:t>
      </w:r>
    </w:p>
    <w:p w14:paraId="7E71DBF7" w14:textId="77777777" w:rsidR="00403603" w:rsidRPr="00403603" w:rsidRDefault="00403603" w:rsidP="00403603">
      <w:pPr>
        <w:rPr>
          <w:color w:val="auto"/>
          <w:szCs w:val="22"/>
        </w:rPr>
      </w:pPr>
      <w:r w:rsidRPr="00403603">
        <w:rPr>
          <w:color w:val="auto"/>
          <w:szCs w:val="22"/>
        </w:rPr>
        <w:tab/>
        <w:t>Amend the bill, as and if amended, by adding appropriately numbered sections to read:</w:t>
      </w:r>
    </w:p>
    <w:p w14:paraId="71108D4F" w14:textId="77777777" w:rsidR="00403603" w:rsidRPr="00403603" w:rsidRDefault="00403603" w:rsidP="00403603">
      <w:pPr>
        <w:rPr>
          <w:color w:val="auto"/>
          <w:szCs w:val="22"/>
        </w:rPr>
      </w:pPr>
      <w:r w:rsidRPr="00403603">
        <w:rPr>
          <w:color w:val="auto"/>
          <w:szCs w:val="22"/>
        </w:rPr>
        <w:t>SECTION X.</w:t>
      </w:r>
      <w:r w:rsidRPr="00403603">
        <w:rPr>
          <w:color w:val="auto"/>
          <w:szCs w:val="22"/>
        </w:rPr>
        <w:tab/>
        <w:t>Section 23-31-215 of the S.C. Code is amended by adding:</w:t>
      </w:r>
    </w:p>
    <w:p w14:paraId="230A1633" w14:textId="77777777" w:rsidR="00403603" w:rsidRPr="00403603" w:rsidRDefault="00403603" w:rsidP="00403603">
      <w:pPr>
        <w:rPr>
          <w:rFonts w:eastAsia="Calibri"/>
          <w:color w:val="auto"/>
          <w:szCs w:val="22"/>
        </w:rPr>
      </w:pPr>
      <w:r w:rsidRPr="00403603">
        <w:rPr>
          <w:rFonts w:eastAsia="Calibri"/>
          <w:color w:val="auto"/>
          <w:szCs w:val="22"/>
        </w:rPr>
        <w:t>(V) (1) The State Law Enforcement Division shall provide a statewide concealed weapon permit training course that satisfies the proof of training requirement for the issuance of a concealed weapon permit. SLED may not charge participants a fee of any kind for the concealed weapon permit training course provided for in this subsection. SLED may contract with private certified concealed weapon permit training class instructors or local law enforcement to provide the course or SLED itself may provide the course.</w:t>
      </w:r>
    </w:p>
    <w:p w14:paraId="550257CD" w14:textId="77777777" w:rsidR="00403603" w:rsidRPr="00403603" w:rsidRDefault="00403603" w:rsidP="00403603">
      <w:pPr>
        <w:rPr>
          <w:rFonts w:eastAsia="Calibri"/>
          <w:color w:val="auto"/>
          <w:szCs w:val="22"/>
        </w:rPr>
      </w:pPr>
      <w:r w:rsidRPr="00403603">
        <w:rPr>
          <w:rFonts w:eastAsia="Calibri"/>
          <w:color w:val="auto"/>
          <w:szCs w:val="22"/>
        </w:rPr>
        <w:tab/>
      </w:r>
      <w:r w:rsidRPr="00403603">
        <w:rPr>
          <w:rFonts w:eastAsia="Calibri"/>
          <w:color w:val="auto"/>
          <w:szCs w:val="22"/>
        </w:rPr>
        <w:tab/>
        <w:t>(2) The training course must be offered in every county in South Carolina at least twice per month.  If demand exceeds the capacity of the training course in any county, SLED shall provide additional classes until there exists a sufficient number of classes offered at least twice a month to meet the demand for training in each respective county. If SLED is unable to contract with a certified concealed weapon permit training class instructor or local law enforcement in any county, SLED must conduct the training class for that county.</w:t>
      </w:r>
    </w:p>
    <w:p w14:paraId="55EF32EE" w14:textId="77777777" w:rsidR="00403603" w:rsidRPr="00403603" w:rsidRDefault="00403603" w:rsidP="00403603">
      <w:pPr>
        <w:rPr>
          <w:rFonts w:eastAsia="Calibri"/>
          <w:color w:val="auto"/>
          <w:szCs w:val="22"/>
        </w:rPr>
      </w:pPr>
      <w:r w:rsidRPr="00403603">
        <w:rPr>
          <w:rFonts w:eastAsia="Calibri"/>
          <w:color w:val="auto"/>
          <w:szCs w:val="22"/>
        </w:rPr>
        <w:tab/>
      </w:r>
      <w:r w:rsidRPr="00403603">
        <w:rPr>
          <w:rFonts w:eastAsia="Calibri"/>
          <w:color w:val="auto"/>
          <w:szCs w:val="22"/>
        </w:rPr>
        <w:tab/>
        <w:t>(3) This program does not prohibit any certified concealed weapon permit training class instructors from providing their own training classes and charging participants a fee.</w:t>
      </w:r>
    </w:p>
    <w:sdt>
      <w:sdtPr>
        <w:rPr>
          <w:rFonts w:eastAsia="Calibri"/>
          <w:color w:val="auto"/>
          <w:szCs w:val="22"/>
        </w:rPr>
        <w:alias w:val="Cannot be edited"/>
        <w:tag w:val="Cannot be edited"/>
        <w:id w:val="-1299373902"/>
        <w:placeholder>
          <w:docPart w:val="AB821813C22E4B7EB4A1D8A1D6B889AA"/>
        </w:placeholder>
      </w:sdtPr>
      <w:sdtEndPr/>
      <w:sdtContent>
        <w:p w14:paraId="5481BE09" w14:textId="77777777" w:rsidR="00403603" w:rsidRPr="00403603" w:rsidRDefault="00403603" w:rsidP="00403603">
          <w:pPr>
            <w:rPr>
              <w:rFonts w:eastAsia="Calibri"/>
              <w:color w:val="auto"/>
              <w:szCs w:val="22"/>
            </w:rPr>
          </w:pPr>
          <w:r w:rsidRPr="00403603">
            <w:rPr>
              <w:rFonts w:eastAsia="Calibri"/>
              <w:color w:val="auto"/>
              <w:szCs w:val="22"/>
            </w:rPr>
            <w:t>SECTION X.</w:t>
          </w:r>
          <w:r w:rsidRPr="00403603">
            <w:rPr>
              <w:rFonts w:eastAsia="Calibri"/>
              <w:color w:val="auto"/>
              <w:szCs w:val="22"/>
            </w:rPr>
            <w:tab/>
            <w:t>Chapter 23, Title 16 of the S.C. Code is amended by adding:</w:t>
          </w:r>
        </w:p>
        <w:p w14:paraId="1064367D" w14:textId="77777777" w:rsidR="00403603" w:rsidRPr="00403603" w:rsidRDefault="00403603" w:rsidP="00403603">
          <w:pPr>
            <w:rPr>
              <w:rFonts w:eastAsia="Calibri"/>
              <w:color w:val="auto"/>
              <w:szCs w:val="22"/>
            </w:rPr>
          </w:pPr>
          <w:r w:rsidRPr="00403603">
            <w:rPr>
              <w:rFonts w:eastAsia="Calibri"/>
              <w:color w:val="auto"/>
              <w:szCs w:val="22"/>
            </w:rPr>
            <w:tab/>
            <w:t>Section 16-23-495.</w:t>
          </w:r>
          <w:r w:rsidRPr="00403603">
            <w:rPr>
              <w:rFonts w:eastAsia="Calibri"/>
              <w:color w:val="auto"/>
              <w:szCs w:val="22"/>
            </w:rPr>
            <w:tab/>
            <w:t>(A) A person convicted of committing or attempting to commit a crime involving a concealable weapon as defined by 23-31-210(5) in violation of an offense listed in Chapter 23, Title 16, or a violation of Section 10-11-320, must be imprisoned not to exceed three years. A term of imprisonment imposed for violating this section must be served consecutively to any term of imprisonment imposed for the underlying offense, and may not exceed the actual sentence imposed for the underlying offense.</w:t>
          </w:r>
        </w:p>
        <w:p w14:paraId="6F8B1D5E" w14:textId="77777777" w:rsidR="00403603" w:rsidRPr="00403603" w:rsidRDefault="00403603" w:rsidP="00403603">
          <w:pPr>
            <w:rPr>
              <w:rFonts w:eastAsia="Calibri"/>
              <w:color w:val="auto"/>
              <w:szCs w:val="22"/>
            </w:rPr>
          </w:pPr>
          <w:r w:rsidRPr="00403603">
            <w:rPr>
              <w:rFonts w:eastAsia="Calibri"/>
              <w:color w:val="auto"/>
              <w:szCs w:val="22"/>
            </w:rPr>
            <w:tab/>
            <w:t>(B) This section does not apply to a person with a valid permit to carry a concealable weapon issued pursuant to Article 4, Chapter 31, Title 23, provided that the permit was valid at the time the crime was committed.</w:t>
          </w:r>
        </w:p>
        <w:p w14:paraId="46F295AF" w14:textId="77777777" w:rsidR="00403603" w:rsidRPr="00403603" w:rsidRDefault="00403603" w:rsidP="00403603">
          <w:pPr>
            <w:rPr>
              <w:rFonts w:eastAsia="Calibri"/>
              <w:color w:val="auto"/>
              <w:szCs w:val="22"/>
            </w:rPr>
          </w:pPr>
          <w:r w:rsidRPr="00403603">
            <w:rPr>
              <w:rFonts w:eastAsia="Calibri"/>
              <w:color w:val="auto"/>
              <w:szCs w:val="22"/>
            </w:rPr>
            <w:tab/>
            <w:t>(C) The additional punishment may not be imposed unless the indictment alleged as a separate count that the person was in possession of a concealable weapon without a valid concealed weapon permit during the commission of the crime and conviction was had upon this count in the indictment. The penalties prescribed in this section may not be imposed unless the person convicted was at the same time indicted and convicted of the underlying crime.</w:t>
          </w:r>
        </w:p>
        <w:p w14:paraId="63654233" w14:textId="77777777" w:rsidR="00403603" w:rsidRPr="00403603" w:rsidRDefault="00403603" w:rsidP="00403603">
          <w:pPr>
            <w:rPr>
              <w:rFonts w:eastAsia="Calibri"/>
              <w:color w:val="auto"/>
              <w:szCs w:val="22"/>
            </w:rPr>
          </w:pPr>
          <w:r w:rsidRPr="00403603">
            <w:rPr>
              <w:rFonts w:eastAsia="Calibri"/>
              <w:color w:val="auto"/>
              <w:szCs w:val="22"/>
            </w:rPr>
            <w:tab/>
            <w:t>(D) The State Law Enforcement Division shall develop a document and distribute it to retailers that are federally licensed to engage in the business of dealing in or selling firearms in South Carolina. Such retailers shall provide the document to gun purchasers in South Carolina to inform them that South Carolina law provides a process for gun owners to obtain a concealed weapon permit and allows law-abiding gun owners to carry their weapons without a permit. The document must inform gun purchasers that if a gun owner commits a crime involving a concealable weapon, and the owner does not have a valid concealed weapon permit, then there may be an additional criminal penalty for the underlying offense.</w:t>
          </w:r>
        </w:p>
        <w:p w14:paraId="3EA98062" w14:textId="77777777" w:rsidR="00403603" w:rsidRPr="00403603" w:rsidRDefault="00403603" w:rsidP="00403603">
          <w:pPr>
            <w:rPr>
              <w:rFonts w:eastAsia="Calibri"/>
              <w:color w:val="auto"/>
              <w:szCs w:val="22"/>
            </w:rPr>
          </w:pPr>
          <w:r w:rsidRPr="00403603">
            <w:rPr>
              <w:rFonts w:eastAsia="Calibri"/>
              <w:color w:val="auto"/>
              <w:szCs w:val="22"/>
            </w:rPr>
            <w:tab/>
            <w:t>(E) The State Law Enforcement Division must conduct a regular, statewide marketing campaign to inform South Carolinians that South Carolina law provides a process for gun owners to obtain a concealed weapon permit and allows law-abiding gun owners to carry their weapons without a permit. The campaign must inform gun purchasers that if a gun owner commits a crime involving a concealable weapon, and the owner does not have a valid concealed weapon permit, then there may be an additional criminal penalty for the underlying offense.</w:t>
          </w:r>
        </w:p>
        <w:p w14:paraId="07AF11FC" w14:textId="77777777" w:rsidR="00403603" w:rsidRPr="00403603" w:rsidRDefault="00403603" w:rsidP="00403603">
          <w:pPr>
            <w:rPr>
              <w:rFonts w:eastAsia="Calibri"/>
              <w:color w:val="auto"/>
              <w:szCs w:val="22"/>
            </w:rPr>
          </w:pPr>
          <w:r w:rsidRPr="00403603">
            <w:rPr>
              <w:rFonts w:eastAsia="Calibri"/>
              <w:color w:val="auto"/>
              <w:szCs w:val="22"/>
            </w:rPr>
            <w:t>SECTION X.</w:t>
          </w:r>
          <w:r w:rsidRPr="00403603">
            <w:rPr>
              <w:rFonts w:eastAsia="Calibri"/>
              <w:color w:val="auto"/>
              <w:szCs w:val="22"/>
            </w:rPr>
            <w:tab/>
            <w:t>Section 23-31-215(A) of the S.C. Code is amended to read:</w:t>
          </w:r>
        </w:p>
        <w:p w14:paraId="6251B6FA" w14:textId="77777777" w:rsidR="00403603" w:rsidRPr="00403603" w:rsidRDefault="00403603" w:rsidP="00403603">
          <w:pPr>
            <w:rPr>
              <w:rFonts w:eastAsia="Calibri"/>
              <w:color w:val="auto"/>
              <w:szCs w:val="22"/>
            </w:rPr>
          </w:pPr>
          <w:r w:rsidRPr="00403603">
            <w:rPr>
              <w:rFonts w:eastAsia="Calibri"/>
              <w:color w:val="auto"/>
              <w:szCs w:val="22"/>
            </w:rPr>
            <w:tab/>
            <w:t xml:space="preserve">(A) Notwithstanding any other provision of law, except subject to subsection (B), SLED must issue a permit, which is no larger than three and one-half inches by three inches in size, to carry a concealable weapon to a resident or qualified nonresident who is at least </w:t>
          </w:r>
          <w:r w:rsidRPr="00403603">
            <w:rPr>
              <w:rFonts w:eastAsia="Calibri"/>
              <w:strike/>
              <w:color w:val="auto"/>
              <w:szCs w:val="22"/>
            </w:rPr>
            <w:t xml:space="preserve">twenty-one </w:t>
          </w:r>
          <w:r w:rsidRPr="00403603">
            <w:rPr>
              <w:rFonts w:eastAsia="Calibri"/>
              <w:color w:val="auto"/>
              <w:szCs w:val="22"/>
              <w:u w:val="single"/>
            </w:rPr>
            <w:t xml:space="preserve">eighteen </w:t>
          </w:r>
          <w:r w:rsidRPr="00403603">
            <w:rPr>
              <w:rFonts w:eastAsia="Calibri"/>
              <w:color w:val="auto"/>
              <w:szCs w:val="22"/>
            </w:rPr>
            <w:t>years of age and who is not prohibited by state law from possessing the weapon upon submission of:</w:t>
          </w:r>
        </w:p>
        <w:p w14:paraId="73E58B21" w14:textId="77777777" w:rsidR="00403603" w:rsidRPr="00403603" w:rsidRDefault="00403603" w:rsidP="00403603">
          <w:pPr>
            <w:rPr>
              <w:rFonts w:eastAsia="Calibri"/>
              <w:color w:val="auto"/>
              <w:szCs w:val="22"/>
            </w:rPr>
          </w:pPr>
          <w:r w:rsidRPr="00403603">
            <w:rPr>
              <w:rFonts w:eastAsia="Calibri"/>
              <w:color w:val="auto"/>
              <w:szCs w:val="22"/>
            </w:rPr>
            <w:tab/>
          </w:r>
          <w:r w:rsidRPr="00403603">
            <w:rPr>
              <w:rFonts w:eastAsia="Calibri"/>
              <w:color w:val="auto"/>
              <w:szCs w:val="22"/>
            </w:rPr>
            <w:tab/>
            <w:t>(1) a completed application signed by the person;</w:t>
          </w:r>
        </w:p>
        <w:p w14:paraId="481769EC" w14:textId="77777777" w:rsidR="00403603" w:rsidRPr="00403603" w:rsidRDefault="00403603" w:rsidP="00403603">
          <w:pPr>
            <w:rPr>
              <w:rFonts w:eastAsia="Calibri"/>
              <w:color w:val="auto"/>
              <w:szCs w:val="22"/>
            </w:rPr>
          </w:pPr>
          <w:r w:rsidRPr="00403603">
            <w:rPr>
              <w:rFonts w:eastAsia="Calibri"/>
              <w:color w:val="auto"/>
              <w:szCs w:val="22"/>
            </w:rPr>
            <w:tab/>
          </w:r>
          <w:r w:rsidRPr="00403603">
            <w:rPr>
              <w:rFonts w:eastAsia="Calibri"/>
              <w:color w:val="auto"/>
              <w:szCs w:val="22"/>
            </w:rPr>
            <w:tab/>
            <w:t>(2) a photocopy of a driver's license or photographic identification card;</w:t>
          </w:r>
        </w:p>
        <w:p w14:paraId="4547632B" w14:textId="77777777" w:rsidR="00403603" w:rsidRPr="00403603" w:rsidRDefault="00403603" w:rsidP="00403603">
          <w:pPr>
            <w:rPr>
              <w:rFonts w:eastAsia="Calibri"/>
              <w:color w:val="auto"/>
              <w:szCs w:val="22"/>
            </w:rPr>
          </w:pPr>
          <w:r w:rsidRPr="00403603">
            <w:rPr>
              <w:rFonts w:eastAsia="Calibri"/>
              <w:color w:val="auto"/>
              <w:szCs w:val="22"/>
            </w:rPr>
            <w:tab/>
          </w:r>
          <w:r w:rsidRPr="00403603">
            <w:rPr>
              <w:rFonts w:eastAsia="Calibri"/>
              <w:color w:val="auto"/>
              <w:szCs w:val="22"/>
            </w:rPr>
            <w:tab/>
            <w:t>(3) proof of residence or if the person is a qualified nonresident, proof of ownership of real property in this State;</w:t>
          </w:r>
        </w:p>
        <w:p w14:paraId="5EB439B1" w14:textId="77777777" w:rsidR="00403603" w:rsidRPr="00403603" w:rsidRDefault="00403603" w:rsidP="00403603">
          <w:pPr>
            <w:rPr>
              <w:rFonts w:eastAsia="Calibri"/>
              <w:color w:val="auto"/>
              <w:szCs w:val="22"/>
            </w:rPr>
          </w:pPr>
          <w:r w:rsidRPr="00403603">
            <w:rPr>
              <w:rFonts w:eastAsia="Calibri"/>
              <w:color w:val="auto"/>
              <w:szCs w:val="22"/>
            </w:rPr>
            <w:tab/>
          </w:r>
          <w:r w:rsidRPr="00403603">
            <w:rPr>
              <w:rFonts w:eastAsia="Calibri"/>
              <w:color w:val="auto"/>
              <w:szCs w:val="22"/>
            </w:rPr>
            <w:tab/>
            <w:t>(4) proof of actual or corrected vision rated at  within six months of the date of application or, in the case of a person licensed to operate a motor vehicle in this State, presentation of a valid driver's license;</w:t>
          </w:r>
        </w:p>
        <w:p w14:paraId="431629AC" w14:textId="77777777" w:rsidR="00403603" w:rsidRPr="00403603" w:rsidRDefault="00403603" w:rsidP="00403603">
          <w:pPr>
            <w:rPr>
              <w:rFonts w:eastAsia="Calibri"/>
              <w:color w:val="auto"/>
              <w:szCs w:val="22"/>
            </w:rPr>
          </w:pPr>
          <w:r w:rsidRPr="00403603">
            <w:rPr>
              <w:rFonts w:eastAsia="Calibri"/>
              <w:color w:val="auto"/>
              <w:szCs w:val="22"/>
            </w:rPr>
            <w:tab/>
          </w:r>
          <w:r w:rsidRPr="00403603">
            <w:rPr>
              <w:rFonts w:eastAsia="Calibri"/>
              <w:color w:val="auto"/>
              <w:szCs w:val="22"/>
            </w:rPr>
            <w:tab/>
            <w:t>(5) proof of training;  and</w:t>
          </w:r>
        </w:p>
        <w:p w14:paraId="44497451" w14:textId="77777777" w:rsidR="00403603" w:rsidRPr="00403603" w:rsidRDefault="00403603" w:rsidP="00403603">
          <w:pPr>
            <w:rPr>
              <w:rFonts w:eastAsia="Calibri"/>
              <w:color w:val="auto"/>
              <w:szCs w:val="22"/>
            </w:rPr>
          </w:pPr>
          <w:r w:rsidRPr="00403603">
            <w:rPr>
              <w:rFonts w:eastAsia="Calibri"/>
              <w:color w:val="auto"/>
              <w:szCs w:val="22"/>
            </w:rPr>
            <w:tab/>
          </w:r>
          <w:r w:rsidRPr="00403603">
            <w:rPr>
              <w:rFonts w:eastAsia="Calibri"/>
              <w:color w:val="auto"/>
              <w:szCs w:val="22"/>
            </w:rPr>
            <w:tab/>
            <w:t>(6) a complete set of fingerprints unless, because of a medical condition verified in writing by a licensed medical doctor, a complete set of fingerprints is impossible to submit.  In lieu of the submission of fingerprints, the applicant must submit the written statement from a licensed medical doctor specifying the reason or reasons why the applicant's fingerprints may not be taken.  If all other qualifications are met, the Chief of SLED may waive the fingerprint requirements of this item.  The statement of medical limitation must be attached to the copy of the application retained by SLED.  A law enforcement agency may charge a fee not to exceed five dollars for fingerprinting an applicant.</w:t>
          </w:r>
        </w:p>
      </w:sdtContent>
    </w:sdt>
    <w:p w14:paraId="5100102E" w14:textId="77777777" w:rsidR="00403603" w:rsidRPr="00403603" w:rsidRDefault="00403603" w:rsidP="00403603">
      <w:pPr>
        <w:rPr>
          <w:color w:val="auto"/>
          <w:szCs w:val="22"/>
        </w:rPr>
      </w:pPr>
      <w:r w:rsidRPr="00403603">
        <w:rPr>
          <w:color w:val="auto"/>
          <w:szCs w:val="22"/>
        </w:rPr>
        <w:tab/>
        <w:t>Renumber sections to conform.</w:t>
      </w:r>
    </w:p>
    <w:p w14:paraId="0A799CDD" w14:textId="77777777" w:rsidR="00403603" w:rsidRPr="00403603" w:rsidRDefault="00403603" w:rsidP="00403603">
      <w:pPr>
        <w:rPr>
          <w:color w:val="auto"/>
          <w:szCs w:val="22"/>
        </w:rPr>
      </w:pPr>
      <w:r w:rsidRPr="00403603">
        <w:rPr>
          <w:color w:val="auto"/>
          <w:szCs w:val="22"/>
        </w:rPr>
        <w:tab/>
        <w:t>Amend title to conform.</w:t>
      </w:r>
    </w:p>
    <w:p w14:paraId="76839031" w14:textId="77777777" w:rsidR="00403603" w:rsidRPr="00403603" w:rsidRDefault="00403603" w:rsidP="00403603">
      <w:pPr>
        <w:tabs>
          <w:tab w:val="right" w:pos="8640"/>
        </w:tabs>
        <w:rPr>
          <w:szCs w:val="22"/>
        </w:rPr>
      </w:pPr>
    </w:p>
    <w:p w14:paraId="303F93B3" w14:textId="77777777" w:rsidR="00403603" w:rsidRPr="00403603" w:rsidRDefault="00403603" w:rsidP="00403603">
      <w:pPr>
        <w:tabs>
          <w:tab w:val="right" w:pos="8640"/>
        </w:tabs>
        <w:rPr>
          <w:szCs w:val="22"/>
        </w:rPr>
      </w:pPr>
      <w:r w:rsidRPr="00403603">
        <w:rPr>
          <w:szCs w:val="22"/>
        </w:rPr>
        <w:tab/>
        <w:t>Senator MASSEY explained the amendment.</w:t>
      </w:r>
    </w:p>
    <w:p w14:paraId="12120316" w14:textId="77777777" w:rsidR="00403603" w:rsidRPr="00403603" w:rsidRDefault="00403603" w:rsidP="00403603">
      <w:pPr>
        <w:tabs>
          <w:tab w:val="right" w:pos="8640"/>
        </w:tabs>
        <w:rPr>
          <w:szCs w:val="22"/>
        </w:rPr>
      </w:pPr>
      <w:r w:rsidRPr="00403603">
        <w:rPr>
          <w:szCs w:val="22"/>
        </w:rPr>
        <w:tab/>
        <w:t>Senator HUTTO spoke on the amendment.</w:t>
      </w:r>
    </w:p>
    <w:p w14:paraId="580D1A4A" w14:textId="77777777" w:rsidR="00403603" w:rsidRPr="00403603" w:rsidRDefault="00403603" w:rsidP="00403603">
      <w:pPr>
        <w:tabs>
          <w:tab w:val="right" w:pos="8640"/>
        </w:tabs>
        <w:rPr>
          <w:szCs w:val="22"/>
        </w:rPr>
      </w:pPr>
    </w:p>
    <w:p w14:paraId="1CFB59F3" w14:textId="77777777" w:rsidR="00681A9A" w:rsidRDefault="00681A9A" w:rsidP="00681A9A">
      <w:pPr>
        <w:jc w:val="center"/>
        <w:rPr>
          <w:b/>
          <w:bCs/>
        </w:rPr>
      </w:pPr>
      <w:r>
        <w:rPr>
          <w:b/>
          <w:bCs/>
        </w:rPr>
        <w:t>Remarks by Senator HUTTO</w:t>
      </w:r>
    </w:p>
    <w:p w14:paraId="71B68435" w14:textId="77777777" w:rsidR="00681A9A" w:rsidRDefault="00681A9A" w:rsidP="00681A9A">
      <w:pPr>
        <w:ind w:firstLine="216"/>
      </w:pPr>
      <w:r>
        <w:t xml:space="preserve">Over 70% of people in this State believe if you are going to carry a gun on the street you should have training. This Bill does not do that. This Bill says we are going to put guns on the street with no required training. </w:t>
      </w:r>
    </w:p>
    <w:p w14:paraId="01FAE9A8" w14:textId="77777777" w:rsidR="00681A9A" w:rsidRDefault="00681A9A" w:rsidP="00681A9A">
      <w:pPr>
        <w:ind w:firstLine="216"/>
      </w:pPr>
      <w:r>
        <w:t xml:space="preserve">This legislation criminalizes rather than protects.  It provides for enhanced penalties for making a mistake.  If you make a mistake, we are going to put you in jail. For example, if you did not see the placard announcing no guns allowed in the store and you walk in with your gun, you then have up to three years in jail. If you drive onto the campus of a school -- did not know your wife had put your gun in your car -- you will be charged with not only a violation but will also be charged an extra penalty.  People that make mistakes, must be penalized -- that is exactly what this legislation says. </w:t>
      </w:r>
    </w:p>
    <w:p w14:paraId="11E28403" w14:textId="77777777" w:rsidR="00681A9A" w:rsidRDefault="00681A9A" w:rsidP="00681A9A">
      <w:pPr>
        <w:ind w:firstLine="216"/>
      </w:pPr>
      <w:r>
        <w:t xml:space="preserve">I am against this Bill. I am not opposed to people carrying a weapon if they have training.  A majority of South Carolinians think if you are going to carry a gun on the street, you need to have training.   I am not talking about people being in their house with a gun. Everybody has a right to defend their house. I am not talking about hunters.  I believe probably everyone in this room owns guns, probably multiple guns.  I have about a dozen guns myself. This is not whether you like guns, but it is a question whether you want safe streets. Not only is this Bill saying we want guns on the street, but it is also saying we want guns without training. </w:t>
      </w:r>
    </w:p>
    <w:p w14:paraId="39EF207D" w14:textId="77777777" w:rsidR="00681A9A" w:rsidRDefault="00681A9A" w:rsidP="00681A9A">
      <w:pPr>
        <w:ind w:firstLine="216"/>
      </w:pPr>
      <w:r>
        <w:t>This is one of the biggest anti-law enforcement Bills we have passed since I have been here.   We used to have protections for officers by requiring that a gun in a vehicle be transported in the glove box, console or  trunk. Now, under this Bill, the gun can be right there in your lap and ready to fire if you get mad in a road rage situation. When a law enforcement officer walks up and there is a gun right there, it will not go well.   Bad things are going to happen.</w:t>
      </w:r>
    </w:p>
    <w:p w14:paraId="25BE2B23" w14:textId="77777777" w:rsidR="00681A9A" w:rsidRDefault="00681A9A" w:rsidP="00681A9A">
      <w:pPr>
        <w:ind w:firstLine="216"/>
      </w:pPr>
      <w:r>
        <w:t xml:space="preserve">By passing this legislation, you are telling people that if you commit a crime you better have a gun.  If you have a gun, you are not able to be charged for a crime.  Why?   We put up an amendment that says if you are carrying a gun, that is not grounds for a search. When the officer walks up and sees the gun, that is the best ticket to get your charges suppressed because the officer cannot use the fact that you have a gun to follow up with a search. The officer has no grounds to search your car, cannot make a seizure and cannot do an investigation. A gun will immunize you from half the crimes going on. </w:t>
      </w:r>
    </w:p>
    <w:p w14:paraId="0B899B62" w14:textId="77777777" w:rsidR="00681A9A" w:rsidRDefault="00681A9A" w:rsidP="00681A9A">
      <w:pPr>
        <w:ind w:firstLine="216"/>
      </w:pPr>
      <w:r>
        <w:t xml:space="preserve">We have needs in South Carolina that have gone unmet for years. We have needs for people who battle mental health issues, needs for families and children and needs for teachers that do not have enough supplies in the classroom. We have needs that could be addressed, but we are going to spend taxpayer’s money to the tune of millions of dollars to try and incentivize training that is not required.   We are going to pay for free background checks, free use of a gun, free ammunition and free training for those that choose to get trained.  Two classes in every forty-six counties -- that will require a total of ninety-two SLED officers on the weekends to teach the training class -- meanwhile small businesses who have traditionally provided concealed weapons permit training will be put out of business.  We are putting a hole in the state’s budget for no reason, as I submit to you that anyone who wants training already has received it. </w:t>
      </w:r>
    </w:p>
    <w:p w14:paraId="391AC4E3" w14:textId="77777777" w:rsidR="00681A9A" w:rsidRDefault="00681A9A" w:rsidP="00681A9A">
      <w:pPr>
        <w:ind w:firstLine="216"/>
      </w:pPr>
      <w:r>
        <w:t xml:space="preserve">The members of the House of Representatives who voted for constitutional carry -- they wanted constitutional carry, not constitutional carry lite. I do not know exactly what to call this, but I want you to be aware that instead of constitutional carry what you are getting is enhanced penalties and coercion to take training you do not want. </w:t>
      </w:r>
    </w:p>
    <w:p w14:paraId="52FFFA7A" w14:textId="77777777" w:rsidR="00681A9A" w:rsidRDefault="00681A9A" w:rsidP="00681A9A">
      <w:pPr>
        <w:ind w:firstLine="216"/>
      </w:pPr>
      <w:r>
        <w:t xml:space="preserve">We are hamstringing law enforcement on the one side and creating danger for law enforcement officers on the other side.  We are doing nothing for everybody who came in here at the beginning of this debate who stated they would only vote in favor of a Bill that requires training.  If you vote for this Bill, you caved. For those of you who said I only want constitutional carry and nothing else, you caved too. </w:t>
      </w:r>
    </w:p>
    <w:p w14:paraId="4138F522" w14:textId="77777777" w:rsidR="00681A9A" w:rsidRDefault="00681A9A" w:rsidP="00681A9A">
      <w:pPr>
        <w:ind w:firstLine="216"/>
      </w:pPr>
      <w:r>
        <w:t>This is awful. This is probably the worst piece of legislation we have debated in some time. It unnecessarily spends taxpayer money.  It puts guns on the street without required training. It handcuffs law enforcement and endangers their lives.  It empowers criminals and creates a “get out of jail free” card for criminals.  And it puts small business people, who now teach training classes, out of business.  This is a flawed law and should not be passed.</w:t>
      </w:r>
    </w:p>
    <w:p w14:paraId="49BDA5CF" w14:textId="77777777" w:rsidR="002252E0" w:rsidRDefault="002252E0" w:rsidP="00681A9A">
      <w:pPr>
        <w:ind w:firstLine="216"/>
      </w:pPr>
    </w:p>
    <w:p w14:paraId="3540E184" w14:textId="011CFF23" w:rsidR="00403603" w:rsidRPr="00403603" w:rsidRDefault="00403603" w:rsidP="00403603">
      <w:pPr>
        <w:tabs>
          <w:tab w:val="right" w:pos="8640"/>
        </w:tabs>
        <w:rPr>
          <w:szCs w:val="22"/>
        </w:rPr>
      </w:pPr>
      <w:r w:rsidRPr="00403603">
        <w:rPr>
          <w:szCs w:val="22"/>
        </w:rPr>
        <w:tab/>
        <w:t>On motion of Senator SABB, with unanimous consent, the remarks of Senator HUTTO</w:t>
      </w:r>
      <w:r w:rsidR="00681A9A">
        <w:rPr>
          <w:szCs w:val="22"/>
        </w:rPr>
        <w:t xml:space="preserve"> were ordered </w:t>
      </w:r>
      <w:r w:rsidRPr="00403603">
        <w:rPr>
          <w:szCs w:val="22"/>
        </w:rPr>
        <w:t>printed in the Journal.</w:t>
      </w:r>
    </w:p>
    <w:p w14:paraId="1518664A" w14:textId="77777777" w:rsidR="00403603" w:rsidRPr="00403603" w:rsidRDefault="00403603" w:rsidP="00403603">
      <w:pPr>
        <w:tabs>
          <w:tab w:val="right" w:pos="8640"/>
        </w:tabs>
        <w:rPr>
          <w:szCs w:val="22"/>
        </w:rPr>
      </w:pPr>
    </w:p>
    <w:p w14:paraId="6418D67C" w14:textId="77777777" w:rsidR="00403603" w:rsidRPr="00403603" w:rsidRDefault="00403603" w:rsidP="00403603">
      <w:pPr>
        <w:tabs>
          <w:tab w:val="right" w:pos="8640"/>
        </w:tabs>
        <w:rPr>
          <w:szCs w:val="22"/>
        </w:rPr>
      </w:pPr>
      <w:r w:rsidRPr="00403603">
        <w:rPr>
          <w:szCs w:val="22"/>
        </w:rPr>
        <w:tab/>
        <w:t>Senator HUTTO moved to lay the amendment on the table.</w:t>
      </w:r>
    </w:p>
    <w:p w14:paraId="27E93654" w14:textId="77777777" w:rsidR="00403603" w:rsidRPr="00403603" w:rsidRDefault="00403603" w:rsidP="00403603">
      <w:pPr>
        <w:tabs>
          <w:tab w:val="right" w:pos="8640"/>
        </w:tabs>
        <w:rPr>
          <w:szCs w:val="22"/>
        </w:rPr>
      </w:pPr>
    </w:p>
    <w:p w14:paraId="38D601D8" w14:textId="77777777" w:rsidR="00403603" w:rsidRPr="00403603" w:rsidRDefault="00403603" w:rsidP="00403603">
      <w:pPr>
        <w:tabs>
          <w:tab w:val="right" w:pos="8640"/>
        </w:tabs>
        <w:rPr>
          <w:szCs w:val="22"/>
        </w:rPr>
      </w:pPr>
      <w:r w:rsidRPr="00403603">
        <w:rPr>
          <w:szCs w:val="22"/>
        </w:rPr>
        <w:tab/>
        <w:t>The "ayes" and "nays" were demanded and taken, resulting as follows:</w:t>
      </w:r>
    </w:p>
    <w:p w14:paraId="05118055" w14:textId="77777777" w:rsidR="00403603" w:rsidRPr="00403603" w:rsidRDefault="00403603" w:rsidP="00403603">
      <w:pPr>
        <w:tabs>
          <w:tab w:val="right" w:pos="8640"/>
        </w:tabs>
        <w:jc w:val="center"/>
        <w:rPr>
          <w:b/>
          <w:szCs w:val="22"/>
        </w:rPr>
      </w:pPr>
      <w:r w:rsidRPr="00403603">
        <w:rPr>
          <w:b/>
          <w:szCs w:val="22"/>
        </w:rPr>
        <w:t>Ayes 13; Nays 28</w:t>
      </w:r>
    </w:p>
    <w:p w14:paraId="0B74ED96" w14:textId="77777777" w:rsidR="00403603" w:rsidRDefault="00403603" w:rsidP="00403603">
      <w:pPr>
        <w:tabs>
          <w:tab w:val="right" w:pos="8640"/>
        </w:tabs>
        <w:rPr>
          <w:szCs w:val="22"/>
        </w:rPr>
      </w:pPr>
    </w:p>
    <w:p w14:paraId="1FCB4985" w14:textId="77777777" w:rsidR="00403603" w:rsidRPr="00403603" w:rsidRDefault="00403603" w:rsidP="00403603">
      <w:pPr>
        <w:tabs>
          <w:tab w:val="clear" w:pos="216"/>
          <w:tab w:val="clear" w:pos="432"/>
          <w:tab w:val="clear" w:pos="648"/>
          <w:tab w:val="left" w:pos="720"/>
          <w:tab w:val="center" w:pos="4320"/>
          <w:tab w:val="right" w:pos="8640"/>
        </w:tabs>
        <w:jc w:val="center"/>
        <w:rPr>
          <w:b/>
          <w:szCs w:val="22"/>
        </w:rPr>
      </w:pPr>
      <w:r w:rsidRPr="00403603">
        <w:rPr>
          <w:b/>
          <w:szCs w:val="22"/>
        </w:rPr>
        <w:t>AYES</w:t>
      </w:r>
    </w:p>
    <w:p w14:paraId="54D0255E"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03603">
        <w:rPr>
          <w:szCs w:val="22"/>
        </w:rPr>
        <w:t>Allen</w:t>
      </w:r>
      <w:r w:rsidRPr="00403603">
        <w:rPr>
          <w:szCs w:val="22"/>
        </w:rPr>
        <w:tab/>
        <w:t>Devine</w:t>
      </w:r>
      <w:r w:rsidRPr="00403603">
        <w:rPr>
          <w:szCs w:val="22"/>
        </w:rPr>
        <w:tab/>
        <w:t>Hutto</w:t>
      </w:r>
    </w:p>
    <w:p w14:paraId="50366DE0"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03603">
        <w:rPr>
          <w:szCs w:val="22"/>
        </w:rPr>
        <w:t>Malloy</w:t>
      </w:r>
      <w:r w:rsidRPr="00403603">
        <w:rPr>
          <w:szCs w:val="22"/>
        </w:rPr>
        <w:tab/>
        <w:t>Matthews</w:t>
      </w:r>
      <w:r w:rsidRPr="00403603">
        <w:rPr>
          <w:szCs w:val="22"/>
        </w:rPr>
        <w:tab/>
        <w:t>McElveen</w:t>
      </w:r>
    </w:p>
    <w:p w14:paraId="53220556"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03603">
        <w:rPr>
          <w:szCs w:val="22"/>
        </w:rPr>
        <w:t>McLeod</w:t>
      </w:r>
      <w:r w:rsidRPr="00403603">
        <w:rPr>
          <w:szCs w:val="22"/>
        </w:rPr>
        <w:tab/>
        <w:t>Sabb</w:t>
      </w:r>
      <w:r w:rsidRPr="00403603">
        <w:rPr>
          <w:szCs w:val="22"/>
        </w:rPr>
        <w:tab/>
        <w:t>Senn</w:t>
      </w:r>
    </w:p>
    <w:p w14:paraId="5B33A1B6"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03603">
        <w:rPr>
          <w:szCs w:val="22"/>
        </w:rPr>
        <w:t>Setzler</w:t>
      </w:r>
      <w:r w:rsidRPr="00403603">
        <w:rPr>
          <w:szCs w:val="22"/>
        </w:rPr>
        <w:tab/>
        <w:t>Stephens</w:t>
      </w:r>
      <w:r w:rsidRPr="00403603">
        <w:rPr>
          <w:szCs w:val="22"/>
        </w:rPr>
        <w:tab/>
        <w:t>Tedder</w:t>
      </w:r>
    </w:p>
    <w:p w14:paraId="66CFAB6A"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03603">
        <w:rPr>
          <w:szCs w:val="22"/>
        </w:rPr>
        <w:t>Williams</w:t>
      </w:r>
    </w:p>
    <w:p w14:paraId="47EFFBB7"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5C987F22"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403603">
        <w:rPr>
          <w:b/>
          <w:szCs w:val="22"/>
        </w:rPr>
        <w:t>Total--13</w:t>
      </w:r>
    </w:p>
    <w:p w14:paraId="61522B84" w14:textId="77777777" w:rsidR="00403603" w:rsidRPr="00403603" w:rsidRDefault="00403603" w:rsidP="00403603">
      <w:pPr>
        <w:tabs>
          <w:tab w:val="right" w:pos="8640"/>
        </w:tabs>
        <w:rPr>
          <w:szCs w:val="22"/>
        </w:rPr>
      </w:pPr>
    </w:p>
    <w:p w14:paraId="285C63EF" w14:textId="77777777" w:rsidR="00403603" w:rsidRPr="00403603" w:rsidRDefault="00403603" w:rsidP="00403603">
      <w:pPr>
        <w:tabs>
          <w:tab w:val="clear" w:pos="216"/>
          <w:tab w:val="clear" w:pos="432"/>
          <w:tab w:val="clear" w:pos="648"/>
          <w:tab w:val="left" w:pos="720"/>
          <w:tab w:val="center" w:pos="4320"/>
          <w:tab w:val="right" w:pos="8640"/>
        </w:tabs>
        <w:jc w:val="center"/>
        <w:rPr>
          <w:b/>
          <w:szCs w:val="22"/>
        </w:rPr>
      </w:pPr>
      <w:r w:rsidRPr="00403603">
        <w:rPr>
          <w:b/>
          <w:szCs w:val="22"/>
        </w:rPr>
        <w:t>NAYS</w:t>
      </w:r>
    </w:p>
    <w:p w14:paraId="7B72A0C3"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03603">
        <w:rPr>
          <w:szCs w:val="22"/>
        </w:rPr>
        <w:t>Adams</w:t>
      </w:r>
      <w:r w:rsidRPr="00403603">
        <w:rPr>
          <w:szCs w:val="22"/>
        </w:rPr>
        <w:tab/>
        <w:t>Alexander</w:t>
      </w:r>
      <w:r w:rsidRPr="00403603">
        <w:rPr>
          <w:szCs w:val="22"/>
        </w:rPr>
        <w:tab/>
        <w:t>Bennett</w:t>
      </w:r>
    </w:p>
    <w:p w14:paraId="778E49FA"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03603">
        <w:rPr>
          <w:szCs w:val="22"/>
        </w:rPr>
        <w:t>Campsen</w:t>
      </w:r>
      <w:r w:rsidRPr="00403603">
        <w:rPr>
          <w:szCs w:val="22"/>
        </w:rPr>
        <w:tab/>
        <w:t>Cash</w:t>
      </w:r>
      <w:r w:rsidRPr="00403603">
        <w:rPr>
          <w:szCs w:val="22"/>
        </w:rPr>
        <w:tab/>
        <w:t>Climer</w:t>
      </w:r>
    </w:p>
    <w:p w14:paraId="28B906D0"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03603">
        <w:rPr>
          <w:szCs w:val="22"/>
        </w:rPr>
        <w:t>Corbin</w:t>
      </w:r>
      <w:r w:rsidRPr="00403603">
        <w:rPr>
          <w:szCs w:val="22"/>
        </w:rPr>
        <w:tab/>
        <w:t>Cromer</w:t>
      </w:r>
      <w:r w:rsidRPr="00403603">
        <w:rPr>
          <w:szCs w:val="22"/>
        </w:rPr>
        <w:tab/>
        <w:t>Davis</w:t>
      </w:r>
    </w:p>
    <w:p w14:paraId="5D47314D"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03603">
        <w:rPr>
          <w:szCs w:val="22"/>
        </w:rPr>
        <w:t>Gambrell</w:t>
      </w:r>
      <w:r w:rsidRPr="00403603">
        <w:rPr>
          <w:szCs w:val="22"/>
        </w:rPr>
        <w:tab/>
        <w:t>Garrett</w:t>
      </w:r>
      <w:r w:rsidRPr="00403603">
        <w:rPr>
          <w:szCs w:val="22"/>
        </w:rPr>
        <w:tab/>
        <w:t>Goldfinch</w:t>
      </w:r>
    </w:p>
    <w:p w14:paraId="0F3B4BB7"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03603">
        <w:rPr>
          <w:szCs w:val="22"/>
        </w:rPr>
        <w:t>Grooms</w:t>
      </w:r>
      <w:r w:rsidRPr="00403603">
        <w:rPr>
          <w:szCs w:val="22"/>
        </w:rPr>
        <w:tab/>
        <w:t>Gustafson</w:t>
      </w:r>
      <w:r w:rsidRPr="00403603">
        <w:rPr>
          <w:szCs w:val="22"/>
        </w:rPr>
        <w:tab/>
        <w:t>Hembree</w:t>
      </w:r>
    </w:p>
    <w:p w14:paraId="70D45ECE"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03603">
        <w:rPr>
          <w:i/>
          <w:szCs w:val="22"/>
        </w:rPr>
        <w:t>Johnson, Michael</w:t>
      </w:r>
      <w:r w:rsidRPr="00403603">
        <w:rPr>
          <w:i/>
          <w:szCs w:val="22"/>
        </w:rPr>
        <w:tab/>
      </w:r>
      <w:r w:rsidRPr="00403603">
        <w:rPr>
          <w:szCs w:val="22"/>
        </w:rPr>
        <w:t>Kimbrell</w:t>
      </w:r>
      <w:r w:rsidRPr="00403603">
        <w:rPr>
          <w:szCs w:val="22"/>
        </w:rPr>
        <w:tab/>
        <w:t>Loftis</w:t>
      </w:r>
    </w:p>
    <w:p w14:paraId="1E45EEF0"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03603">
        <w:rPr>
          <w:szCs w:val="22"/>
        </w:rPr>
        <w:t>Martin</w:t>
      </w:r>
      <w:r w:rsidRPr="00403603">
        <w:rPr>
          <w:szCs w:val="22"/>
        </w:rPr>
        <w:tab/>
        <w:t>Massey</w:t>
      </w:r>
      <w:r w:rsidRPr="00403603">
        <w:rPr>
          <w:szCs w:val="22"/>
        </w:rPr>
        <w:tab/>
        <w:t>Peeler</w:t>
      </w:r>
    </w:p>
    <w:p w14:paraId="7BEC2874"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03603">
        <w:rPr>
          <w:szCs w:val="22"/>
        </w:rPr>
        <w:t>Rankin</w:t>
      </w:r>
      <w:r w:rsidRPr="00403603">
        <w:rPr>
          <w:szCs w:val="22"/>
        </w:rPr>
        <w:tab/>
        <w:t>Reichenbach</w:t>
      </w:r>
      <w:r w:rsidRPr="00403603">
        <w:rPr>
          <w:szCs w:val="22"/>
        </w:rPr>
        <w:tab/>
        <w:t>Rice</w:t>
      </w:r>
    </w:p>
    <w:p w14:paraId="2DD8DDFB"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03603">
        <w:rPr>
          <w:szCs w:val="22"/>
        </w:rPr>
        <w:t>Shealy</w:t>
      </w:r>
      <w:r w:rsidRPr="00403603">
        <w:rPr>
          <w:szCs w:val="22"/>
        </w:rPr>
        <w:tab/>
        <w:t>Turner</w:t>
      </w:r>
      <w:r w:rsidRPr="00403603">
        <w:rPr>
          <w:szCs w:val="22"/>
        </w:rPr>
        <w:tab/>
        <w:t>Verdin</w:t>
      </w:r>
    </w:p>
    <w:p w14:paraId="73C8B920"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03603">
        <w:rPr>
          <w:szCs w:val="22"/>
        </w:rPr>
        <w:t>Young</w:t>
      </w:r>
    </w:p>
    <w:p w14:paraId="767303BF"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3563B1CB"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403603">
        <w:rPr>
          <w:b/>
          <w:szCs w:val="22"/>
        </w:rPr>
        <w:t>Total--28</w:t>
      </w:r>
    </w:p>
    <w:p w14:paraId="4CA898E1" w14:textId="77777777" w:rsidR="00403603" w:rsidRPr="00403603" w:rsidRDefault="00403603" w:rsidP="00403603">
      <w:pPr>
        <w:tabs>
          <w:tab w:val="right" w:pos="8640"/>
        </w:tabs>
        <w:rPr>
          <w:szCs w:val="22"/>
        </w:rPr>
      </w:pPr>
    </w:p>
    <w:p w14:paraId="7AFDCB4C" w14:textId="77777777" w:rsidR="00403603" w:rsidRPr="00403603" w:rsidRDefault="00403603" w:rsidP="00403603">
      <w:pPr>
        <w:tabs>
          <w:tab w:val="right" w:pos="8640"/>
        </w:tabs>
        <w:rPr>
          <w:szCs w:val="22"/>
        </w:rPr>
      </w:pPr>
      <w:r w:rsidRPr="00403603">
        <w:rPr>
          <w:szCs w:val="22"/>
        </w:rPr>
        <w:tab/>
        <w:t xml:space="preserve">Having failed to receive the necessary vote, the motion to table failed. </w:t>
      </w:r>
    </w:p>
    <w:p w14:paraId="756D2176" w14:textId="77777777" w:rsidR="00403603" w:rsidRPr="00403603" w:rsidRDefault="00403603" w:rsidP="00403603">
      <w:pPr>
        <w:tabs>
          <w:tab w:val="right" w:pos="8640"/>
        </w:tabs>
        <w:rPr>
          <w:szCs w:val="22"/>
        </w:rPr>
      </w:pPr>
    </w:p>
    <w:p w14:paraId="76A999A2" w14:textId="77777777" w:rsidR="00403603" w:rsidRPr="00403603" w:rsidRDefault="00403603" w:rsidP="00403603">
      <w:pPr>
        <w:tabs>
          <w:tab w:val="right" w:pos="8640"/>
        </w:tabs>
        <w:jc w:val="center"/>
        <w:rPr>
          <w:szCs w:val="22"/>
        </w:rPr>
      </w:pPr>
      <w:r w:rsidRPr="00403603">
        <w:rPr>
          <w:szCs w:val="22"/>
        </w:rPr>
        <w:tab/>
      </w:r>
      <w:r w:rsidRPr="00403603">
        <w:rPr>
          <w:b/>
          <w:szCs w:val="22"/>
        </w:rPr>
        <w:t>RECESS</w:t>
      </w:r>
    </w:p>
    <w:p w14:paraId="6377E019" w14:textId="77777777" w:rsidR="00403603" w:rsidRPr="00403603" w:rsidRDefault="00403603" w:rsidP="00403603">
      <w:pPr>
        <w:tabs>
          <w:tab w:val="right" w:pos="8640"/>
        </w:tabs>
        <w:rPr>
          <w:szCs w:val="22"/>
        </w:rPr>
      </w:pPr>
      <w:r w:rsidRPr="00403603">
        <w:rPr>
          <w:szCs w:val="22"/>
        </w:rPr>
        <w:tab/>
        <w:t>At 11:34 P.M., on motion of Senator HUTTO, the Senate receded from business not to exceed 5 minutes.</w:t>
      </w:r>
    </w:p>
    <w:p w14:paraId="08DD0FDA" w14:textId="77777777" w:rsidR="00403603" w:rsidRPr="00403603" w:rsidRDefault="00403603" w:rsidP="00403603">
      <w:pPr>
        <w:tabs>
          <w:tab w:val="right" w:pos="8640"/>
        </w:tabs>
        <w:rPr>
          <w:szCs w:val="22"/>
        </w:rPr>
      </w:pPr>
      <w:r w:rsidRPr="00403603">
        <w:rPr>
          <w:szCs w:val="22"/>
        </w:rPr>
        <w:tab/>
        <w:t>At 11:44 P.M., the Senate resumed.</w:t>
      </w:r>
    </w:p>
    <w:p w14:paraId="23B5DFD6" w14:textId="77777777" w:rsidR="00403603" w:rsidRPr="00403603" w:rsidRDefault="00403603" w:rsidP="00403603">
      <w:pPr>
        <w:tabs>
          <w:tab w:val="right" w:pos="8640"/>
        </w:tabs>
        <w:rPr>
          <w:szCs w:val="22"/>
        </w:rPr>
      </w:pPr>
    </w:p>
    <w:p w14:paraId="1358CCB7" w14:textId="77777777" w:rsidR="00403603" w:rsidRPr="00403603" w:rsidRDefault="00403603" w:rsidP="00403603">
      <w:pPr>
        <w:tabs>
          <w:tab w:val="right" w:pos="8640"/>
        </w:tabs>
        <w:rPr>
          <w:szCs w:val="22"/>
        </w:rPr>
      </w:pPr>
      <w:r w:rsidRPr="00403603">
        <w:rPr>
          <w:szCs w:val="22"/>
        </w:rPr>
        <w:tab/>
        <w:t>The question then was the adoption of the amendment.</w:t>
      </w:r>
    </w:p>
    <w:p w14:paraId="50B25641" w14:textId="77777777" w:rsidR="00403603" w:rsidRPr="00403603" w:rsidRDefault="00403603" w:rsidP="00403603">
      <w:pPr>
        <w:tabs>
          <w:tab w:val="right" w:pos="8640"/>
        </w:tabs>
        <w:rPr>
          <w:szCs w:val="22"/>
        </w:rPr>
      </w:pPr>
    </w:p>
    <w:p w14:paraId="64A3EA48" w14:textId="77777777" w:rsidR="00403603" w:rsidRPr="00403603" w:rsidRDefault="00403603" w:rsidP="00403603">
      <w:pPr>
        <w:tabs>
          <w:tab w:val="right" w:pos="8640"/>
        </w:tabs>
        <w:rPr>
          <w:szCs w:val="22"/>
        </w:rPr>
      </w:pPr>
      <w:r w:rsidRPr="00403603">
        <w:rPr>
          <w:szCs w:val="22"/>
        </w:rPr>
        <w:tab/>
        <w:t>The "ayes" and "nays" were demanded and taken, resulting as follows:</w:t>
      </w:r>
    </w:p>
    <w:p w14:paraId="7F5FB0DB" w14:textId="77777777" w:rsidR="00403603" w:rsidRPr="00403603" w:rsidRDefault="00403603" w:rsidP="00403603">
      <w:pPr>
        <w:tabs>
          <w:tab w:val="right" w:pos="8640"/>
        </w:tabs>
        <w:jc w:val="center"/>
        <w:rPr>
          <w:b/>
          <w:szCs w:val="22"/>
        </w:rPr>
      </w:pPr>
      <w:r w:rsidRPr="00403603">
        <w:rPr>
          <w:b/>
          <w:szCs w:val="22"/>
        </w:rPr>
        <w:t>Ayes 28; Nays 13</w:t>
      </w:r>
    </w:p>
    <w:p w14:paraId="1510C68F" w14:textId="77777777" w:rsidR="00403603" w:rsidRPr="00403603" w:rsidRDefault="00403603" w:rsidP="00403603">
      <w:pPr>
        <w:tabs>
          <w:tab w:val="right" w:pos="8640"/>
        </w:tabs>
        <w:rPr>
          <w:szCs w:val="22"/>
        </w:rPr>
      </w:pPr>
    </w:p>
    <w:p w14:paraId="3F9E1F4F" w14:textId="77777777" w:rsidR="00403603" w:rsidRPr="00403603" w:rsidRDefault="00403603" w:rsidP="00403603">
      <w:pPr>
        <w:tabs>
          <w:tab w:val="clear" w:pos="216"/>
          <w:tab w:val="clear" w:pos="432"/>
          <w:tab w:val="clear" w:pos="648"/>
          <w:tab w:val="left" w:pos="720"/>
          <w:tab w:val="center" w:pos="4320"/>
          <w:tab w:val="right" w:pos="8640"/>
        </w:tabs>
        <w:jc w:val="center"/>
        <w:rPr>
          <w:b/>
          <w:szCs w:val="22"/>
        </w:rPr>
      </w:pPr>
      <w:r w:rsidRPr="00403603">
        <w:rPr>
          <w:b/>
          <w:szCs w:val="22"/>
        </w:rPr>
        <w:t>AYES</w:t>
      </w:r>
    </w:p>
    <w:p w14:paraId="3023FEDB"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03603">
        <w:rPr>
          <w:szCs w:val="22"/>
        </w:rPr>
        <w:t>Adams</w:t>
      </w:r>
      <w:r w:rsidRPr="00403603">
        <w:rPr>
          <w:szCs w:val="22"/>
        </w:rPr>
        <w:tab/>
        <w:t>Alexander</w:t>
      </w:r>
      <w:r w:rsidRPr="00403603">
        <w:rPr>
          <w:szCs w:val="22"/>
        </w:rPr>
        <w:tab/>
        <w:t>Bennett</w:t>
      </w:r>
    </w:p>
    <w:p w14:paraId="6FF4D346"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03603">
        <w:rPr>
          <w:szCs w:val="22"/>
        </w:rPr>
        <w:t>Campsen</w:t>
      </w:r>
      <w:r w:rsidRPr="00403603">
        <w:rPr>
          <w:szCs w:val="22"/>
        </w:rPr>
        <w:tab/>
        <w:t>Cash</w:t>
      </w:r>
      <w:r w:rsidRPr="00403603">
        <w:rPr>
          <w:szCs w:val="22"/>
        </w:rPr>
        <w:tab/>
        <w:t>Climer</w:t>
      </w:r>
    </w:p>
    <w:p w14:paraId="1E5A1BB8"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03603">
        <w:rPr>
          <w:szCs w:val="22"/>
        </w:rPr>
        <w:t>Corbin</w:t>
      </w:r>
      <w:r w:rsidRPr="00403603">
        <w:rPr>
          <w:szCs w:val="22"/>
        </w:rPr>
        <w:tab/>
        <w:t>Cromer</w:t>
      </w:r>
      <w:r w:rsidRPr="00403603">
        <w:rPr>
          <w:szCs w:val="22"/>
        </w:rPr>
        <w:tab/>
        <w:t>Davis</w:t>
      </w:r>
    </w:p>
    <w:p w14:paraId="01E61BEB"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03603">
        <w:rPr>
          <w:szCs w:val="22"/>
        </w:rPr>
        <w:t>Gambrell</w:t>
      </w:r>
      <w:r w:rsidRPr="00403603">
        <w:rPr>
          <w:szCs w:val="22"/>
        </w:rPr>
        <w:tab/>
        <w:t>Garrett</w:t>
      </w:r>
      <w:r w:rsidRPr="00403603">
        <w:rPr>
          <w:szCs w:val="22"/>
        </w:rPr>
        <w:tab/>
        <w:t>Goldfinch</w:t>
      </w:r>
    </w:p>
    <w:p w14:paraId="73C9B114"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03603">
        <w:rPr>
          <w:szCs w:val="22"/>
        </w:rPr>
        <w:t>Grooms</w:t>
      </w:r>
      <w:r w:rsidRPr="00403603">
        <w:rPr>
          <w:szCs w:val="22"/>
        </w:rPr>
        <w:tab/>
        <w:t>Gustafson</w:t>
      </w:r>
      <w:r w:rsidRPr="00403603">
        <w:rPr>
          <w:szCs w:val="22"/>
        </w:rPr>
        <w:tab/>
        <w:t>Hembree</w:t>
      </w:r>
    </w:p>
    <w:p w14:paraId="1B9B3AA4"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03603">
        <w:rPr>
          <w:i/>
          <w:szCs w:val="22"/>
        </w:rPr>
        <w:t>Johnson, Michael</w:t>
      </w:r>
      <w:r w:rsidRPr="00403603">
        <w:rPr>
          <w:i/>
          <w:szCs w:val="22"/>
        </w:rPr>
        <w:tab/>
      </w:r>
      <w:r w:rsidRPr="00403603">
        <w:rPr>
          <w:szCs w:val="22"/>
        </w:rPr>
        <w:t>Kimbrell</w:t>
      </w:r>
      <w:r w:rsidRPr="00403603">
        <w:rPr>
          <w:szCs w:val="22"/>
        </w:rPr>
        <w:tab/>
        <w:t>Loftis</w:t>
      </w:r>
    </w:p>
    <w:p w14:paraId="2D255F0D"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03603">
        <w:rPr>
          <w:szCs w:val="22"/>
        </w:rPr>
        <w:t>Martin</w:t>
      </w:r>
      <w:r w:rsidRPr="00403603">
        <w:rPr>
          <w:szCs w:val="22"/>
        </w:rPr>
        <w:tab/>
        <w:t>Massey</w:t>
      </w:r>
      <w:r w:rsidRPr="00403603">
        <w:rPr>
          <w:szCs w:val="22"/>
        </w:rPr>
        <w:tab/>
        <w:t>Peeler</w:t>
      </w:r>
    </w:p>
    <w:p w14:paraId="0DBC356A"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03603">
        <w:rPr>
          <w:szCs w:val="22"/>
        </w:rPr>
        <w:t>Rankin</w:t>
      </w:r>
      <w:r w:rsidRPr="00403603">
        <w:rPr>
          <w:szCs w:val="22"/>
        </w:rPr>
        <w:tab/>
        <w:t>Reichenbach</w:t>
      </w:r>
      <w:r w:rsidRPr="00403603">
        <w:rPr>
          <w:szCs w:val="22"/>
        </w:rPr>
        <w:tab/>
        <w:t>Rice</w:t>
      </w:r>
    </w:p>
    <w:p w14:paraId="0859E61F"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03603">
        <w:rPr>
          <w:szCs w:val="22"/>
        </w:rPr>
        <w:t>Shealy</w:t>
      </w:r>
      <w:r w:rsidRPr="00403603">
        <w:rPr>
          <w:szCs w:val="22"/>
        </w:rPr>
        <w:tab/>
        <w:t>Turner</w:t>
      </w:r>
      <w:r w:rsidRPr="00403603">
        <w:rPr>
          <w:szCs w:val="22"/>
        </w:rPr>
        <w:tab/>
        <w:t>Verdin</w:t>
      </w:r>
    </w:p>
    <w:p w14:paraId="7BDDF917"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03603">
        <w:rPr>
          <w:szCs w:val="22"/>
        </w:rPr>
        <w:t>Young</w:t>
      </w:r>
    </w:p>
    <w:p w14:paraId="0DA9F2A7"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4BCE978E"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403603">
        <w:rPr>
          <w:b/>
          <w:szCs w:val="22"/>
        </w:rPr>
        <w:t>Total--28</w:t>
      </w:r>
    </w:p>
    <w:p w14:paraId="4F9906D7" w14:textId="77777777" w:rsidR="00403603" w:rsidRPr="00403603" w:rsidRDefault="00403603" w:rsidP="00403603">
      <w:pPr>
        <w:tabs>
          <w:tab w:val="right" w:pos="8640"/>
        </w:tabs>
        <w:rPr>
          <w:szCs w:val="22"/>
        </w:rPr>
      </w:pPr>
    </w:p>
    <w:p w14:paraId="3CA8414B" w14:textId="77777777" w:rsidR="00403603" w:rsidRPr="00403603" w:rsidRDefault="00403603" w:rsidP="00403603">
      <w:pPr>
        <w:tabs>
          <w:tab w:val="clear" w:pos="216"/>
          <w:tab w:val="clear" w:pos="432"/>
          <w:tab w:val="clear" w:pos="648"/>
          <w:tab w:val="left" w:pos="720"/>
          <w:tab w:val="center" w:pos="4320"/>
          <w:tab w:val="right" w:pos="8640"/>
        </w:tabs>
        <w:jc w:val="center"/>
        <w:rPr>
          <w:b/>
          <w:szCs w:val="22"/>
        </w:rPr>
      </w:pPr>
      <w:r w:rsidRPr="00403603">
        <w:rPr>
          <w:b/>
          <w:szCs w:val="22"/>
        </w:rPr>
        <w:t>NAYS</w:t>
      </w:r>
    </w:p>
    <w:p w14:paraId="1DDDB643"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03603">
        <w:rPr>
          <w:szCs w:val="22"/>
        </w:rPr>
        <w:t>Allen</w:t>
      </w:r>
      <w:r w:rsidRPr="00403603">
        <w:rPr>
          <w:szCs w:val="22"/>
        </w:rPr>
        <w:tab/>
        <w:t>Devine</w:t>
      </w:r>
      <w:r w:rsidRPr="00403603">
        <w:rPr>
          <w:szCs w:val="22"/>
        </w:rPr>
        <w:tab/>
        <w:t>Hutto</w:t>
      </w:r>
    </w:p>
    <w:p w14:paraId="5DA5DDE9"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03603">
        <w:rPr>
          <w:szCs w:val="22"/>
        </w:rPr>
        <w:t>Malloy</w:t>
      </w:r>
      <w:r w:rsidRPr="00403603">
        <w:rPr>
          <w:szCs w:val="22"/>
        </w:rPr>
        <w:tab/>
        <w:t>Matthews</w:t>
      </w:r>
      <w:r w:rsidRPr="00403603">
        <w:rPr>
          <w:szCs w:val="22"/>
        </w:rPr>
        <w:tab/>
        <w:t>McElveen</w:t>
      </w:r>
    </w:p>
    <w:p w14:paraId="3F3F2EFA"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03603">
        <w:rPr>
          <w:szCs w:val="22"/>
        </w:rPr>
        <w:t>McLeod</w:t>
      </w:r>
      <w:r w:rsidRPr="00403603">
        <w:rPr>
          <w:szCs w:val="22"/>
        </w:rPr>
        <w:tab/>
        <w:t>Sabb</w:t>
      </w:r>
      <w:r w:rsidRPr="00403603">
        <w:rPr>
          <w:szCs w:val="22"/>
        </w:rPr>
        <w:tab/>
        <w:t>Senn</w:t>
      </w:r>
    </w:p>
    <w:p w14:paraId="75FA05E8"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03603">
        <w:rPr>
          <w:szCs w:val="22"/>
        </w:rPr>
        <w:t>Setzler</w:t>
      </w:r>
      <w:r w:rsidRPr="00403603">
        <w:rPr>
          <w:szCs w:val="22"/>
        </w:rPr>
        <w:tab/>
        <w:t>Stephens</w:t>
      </w:r>
      <w:r w:rsidRPr="00403603">
        <w:rPr>
          <w:szCs w:val="22"/>
        </w:rPr>
        <w:tab/>
        <w:t>Tedder</w:t>
      </w:r>
    </w:p>
    <w:p w14:paraId="13C1945D"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403603">
        <w:rPr>
          <w:szCs w:val="22"/>
        </w:rPr>
        <w:t>Williams</w:t>
      </w:r>
    </w:p>
    <w:p w14:paraId="046569AA"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419342E0" w14:textId="77777777" w:rsidR="00403603" w:rsidRPr="00403603" w:rsidRDefault="00403603" w:rsidP="0040360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403603">
        <w:rPr>
          <w:b/>
          <w:szCs w:val="22"/>
        </w:rPr>
        <w:t>Total--13</w:t>
      </w:r>
    </w:p>
    <w:p w14:paraId="497953FB" w14:textId="77777777" w:rsidR="00403603" w:rsidRPr="00403603" w:rsidRDefault="00403603" w:rsidP="00403603">
      <w:pPr>
        <w:tabs>
          <w:tab w:val="right" w:pos="8640"/>
        </w:tabs>
        <w:rPr>
          <w:szCs w:val="22"/>
        </w:rPr>
      </w:pPr>
    </w:p>
    <w:p w14:paraId="4E979E66" w14:textId="77777777" w:rsidR="00403603" w:rsidRPr="00403603" w:rsidRDefault="00403603" w:rsidP="00403603">
      <w:pPr>
        <w:tabs>
          <w:tab w:val="right" w:pos="8640"/>
        </w:tabs>
        <w:rPr>
          <w:szCs w:val="22"/>
        </w:rPr>
      </w:pPr>
      <w:r w:rsidRPr="00403603">
        <w:rPr>
          <w:szCs w:val="22"/>
        </w:rPr>
        <w:tab/>
        <w:t>The amendment was adopted.</w:t>
      </w:r>
    </w:p>
    <w:p w14:paraId="29A47D35" w14:textId="77777777" w:rsidR="00403603" w:rsidRPr="00403603" w:rsidRDefault="00403603" w:rsidP="00403603">
      <w:pPr>
        <w:tabs>
          <w:tab w:val="right" w:pos="8640"/>
        </w:tabs>
        <w:rPr>
          <w:szCs w:val="22"/>
        </w:rPr>
      </w:pPr>
    </w:p>
    <w:p w14:paraId="26641F0A" w14:textId="77777777" w:rsidR="00403603" w:rsidRPr="00403603" w:rsidRDefault="00403603" w:rsidP="00403603">
      <w:pPr>
        <w:tabs>
          <w:tab w:val="right" w:pos="8640"/>
        </w:tabs>
        <w:rPr>
          <w:szCs w:val="22"/>
        </w:rPr>
      </w:pPr>
      <w:r w:rsidRPr="00403603">
        <w:rPr>
          <w:szCs w:val="22"/>
        </w:rPr>
        <w:tab/>
        <w:t xml:space="preserve">Debate was interrupted by adjournment. </w:t>
      </w:r>
    </w:p>
    <w:p w14:paraId="6A0792BB" w14:textId="77777777" w:rsidR="00403603" w:rsidRPr="00403603" w:rsidRDefault="00403603" w:rsidP="00403603">
      <w:pPr>
        <w:tabs>
          <w:tab w:val="right" w:pos="8640"/>
        </w:tabs>
        <w:rPr>
          <w:szCs w:val="22"/>
        </w:rPr>
      </w:pPr>
    </w:p>
    <w:p w14:paraId="3F94F071" w14:textId="77777777" w:rsidR="00403603" w:rsidRPr="00403603" w:rsidRDefault="00403603" w:rsidP="00403603">
      <w:pPr>
        <w:tabs>
          <w:tab w:val="center" w:pos="4320"/>
          <w:tab w:val="right" w:pos="8640"/>
        </w:tabs>
        <w:jc w:val="center"/>
        <w:rPr>
          <w:b/>
          <w:szCs w:val="22"/>
        </w:rPr>
      </w:pPr>
      <w:r w:rsidRPr="00403603">
        <w:rPr>
          <w:b/>
          <w:szCs w:val="22"/>
        </w:rPr>
        <w:t>Motion Adopted</w:t>
      </w:r>
    </w:p>
    <w:p w14:paraId="4FD8F717" w14:textId="77777777" w:rsidR="00403603" w:rsidRPr="00403603" w:rsidRDefault="00403603" w:rsidP="00403603">
      <w:pPr>
        <w:tabs>
          <w:tab w:val="right" w:pos="8640"/>
        </w:tabs>
        <w:rPr>
          <w:szCs w:val="22"/>
        </w:rPr>
      </w:pPr>
      <w:r w:rsidRPr="00403603">
        <w:rPr>
          <w:szCs w:val="22"/>
        </w:rPr>
        <w:tab/>
        <w:t>On motion of Senator MASSEY, the Senate agreed to stand adjourned.</w:t>
      </w:r>
    </w:p>
    <w:p w14:paraId="518C179A" w14:textId="77777777" w:rsidR="00403603" w:rsidRPr="00403603" w:rsidRDefault="00403603" w:rsidP="00403603">
      <w:pPr>
        <w:rPr>
          <w:szCs w:val="22"/>
        </w:rPr>
      </w:pPr>
      <w:r w:rsidRPr="00403603">
        <w:rPr>
          <w:szCs w:val="22"/>
        </w:rPr>
        <w:tab/>
      </w:r>
      <w:r w:rsidRPr="00403603">
        <w:rPr>
          <w:szCs w:val="22"/>
        </w:rPr>
        <w:tab/>
      </w:r>
    </w:p>
    <w:p w14:paraId="06725E84" w14:textId="77777777" w:rsidR="00403603" w:rsidRPr="00403603" w:rsidRDefault="00403603" w:rsidP="00403603">
      <w:pPr>
        <w:pBdr>
          <w:top w:val="single" w:sz="4" w:space="6" w:color="auto"/>
          <w:left w:val="single" w:sz="4" w:space="6" w:color="auto"/>
          <w:bottom w:val="single" w:sz="4" w:space="3" w:color="auto"/>
          <w:right w:val="single" w:sz="4" w:space="3" w:color="auto"/>
        </w:pBdr>
        <w:tabs>
          <w:tab w:val="right" w:pos="8640"/>
        </w:tabs>
        <w:ind w:left="173" w:right="173"/>
        <w:jc w:val="center"/>
        <w:rPr>
          <w:color w:val="auto"/>
          <w:szCs w:val="22"/>
        </w:rPr>
      </w:pPr>
      <w:r w:rsidRPr="00403603">
        <w:rPr>
          <w:b/>
          <w:szCs w:val="22"/>
        </w:rPr>
        <w:t>MOTION ADOPTED</w:t>
      </w:r>
    </w:p>
    <w:p w14:paraId="6CA0B32F" w14:textId="77777777" w:rsidR="00403603" w:rsidRPr="00403603" w:rsidRDefault="00403603" w:rsidP="00403603">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403603">
        <w:rPr>
          <w:szCs w:val="22"/>
        </w:rPr>
        <w:tab/>
      </w:r>
      <w:r w:rsidRPr="00403603">
        <w:rPr>
          <w:szCs w:val="22"/>
        </w:rPr>
        <w:tab/>
        <w:t xml:space="preserve">On motion of Senator K. JOHNSON, with unanimous consent, the Senate stood adjourned out of respect to the memory of the Honorable Tony Junious of Summerton, S.C.  Mayor Junious served on the Clarendon School Board for more than twenty years before being elected as Summerton’s first black mayor in 2022.  Mayor Junious had many accomplishments in his short time as mayor including receiving a $25,000 hometown grant, a $12 million dollar infrastructure grant, passing an ordinance on firearms, providing studies on flood zones and broadband internet access to mention a few.  Mayor Junious was a loving family man and community member that will be dearly missed. </w:t>
      </w:r>
    </w:p>
    <w:p w14:paraId="254136D1" w14:textId="77777777" w:rsidR="00681A9A" w:rsidRDefault="00681A9A" w:rsidP="00403603">
      <w:pPr>
        <w:jc w:val="center"/>
        <w:rPr>
          <w:szCs w:val="22"/>
        </w:rPr>
      </w:pPr>
    </w:p>
    <w:p w14:paraId="6C070BFB" w14:textId="5074A094" w:rsidR="00403603" w:rsidRPr="00403603" w:rsidRDefault="00403603" w:rsidP="00403603">
      <w:pPr>
        <w:jc w:val="center"/>
        <w:rPr>
          <w:szCs w:val="22"/>
        </w:rPr>
      </w:pPr>
      <w:r w:rsidRPr="00403603">
        <w:rPr>
          <w:szCs w:val="22"/>
        </w:rPr>
        <w:t>and</w:t>
      </w:r>
    </w:p>
    <w:p w14:paraId="1141314A" w14:textId="77777777" w:rsidR="00403603" w:rsidRDefault="00403603" w:rsidP="00403603">
      <w:pPr>
        <w:rPr>
          <w:szCs w:val="22"/>
        </w:rPr>
      </w:pPr>
    </w:p>
    <w:p w14:paraId="1ECFF380" w14:textId="77777777" w:rsidR="005C36BD" w:rsidRPr="00403603" w:rsidRDefault="005C36BD" w:rsidP="00403603">
      <w:pPr>
        <w:rPr>
          <w:szCs w:val="22"/>
        </w:rPr>
      </w:pPr>
    </w:p>
    <w:p w14:paraId="0D0CA3E0" w14:textId="77777777" w:rsidR="00403603" w:rsidRPr="00403603" w:rsidRDefault="00403603" w:rsidP="00403603">
      <w:pPr>
        <w:pBdr>
          <w:top w:val="single" w:sz="4" w:space="6" w:color="auto"/>
          <w:left w:val="single" w:sz="4" w:space="6" w:color="auto"/>
          <w:bottom w:val="single" w:sz="4" w:space="3" w:color="auto"/>
          <w:right w:val="single" w:sz="4" w:space="3" w:color="auto"/>
        </w:pBdr>
        <w:tabs>
          <w:tab w:val="right" w:pos="8640"/>
        </w:tabs>
        <w:ind w:left="173" w:right="173"/>
        <w:jc w:val="center"/>
        <w:rPr>
          <w:color w:val="auto"/>
          <w:szCs w:val="22"/>
        </w:rPr>
      </w:pPr>
      <w:r w:rsidRPr="00403603">
        <w:rPr>
          <w:b/>
          <w:szCs w:val="22"/>
        </w:rPr>
        <w:t>MOTION ADOPTED</w:t>
      </w:r>
    </w:p>
    <w:p w14:paraId="38F7807F" w14:textId="77777777" w:rsidR="00403603" w:rsidRPr="00403603" w:rsidRDefault="00403603" w:rsidP="00403603">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403603">
        <w:rPr>
          <w:szCs w:val="22"/>
        </w:rPr>
        <w:tab/>
      </w:r>
      <w:r w:rsidRPr="00403603">
        <w:rPr>
          <w:szCs w:val="22"/>
        </w:rPr>
        <w:tab/>
        <w:t xml:space="preserve">On motion of Senator SHEALY, with unanimous consent, the Senate stood adjourned out of respect to the memory of Ms. Kathryn Durst of Lexington, S.C.  Kathryn was a member of First Baptist Church of Batesburg and retired from BellSouth/AT&amp;T.  Kathryn was a loving mother and devoted grandmother who will be dearly missed. </w:t>
      </w:r>
    </w:p>
    <w:p w14:paraId="0A0963DA" w14:textId="77777777" w:rsidR="00403603" w:rsidRPr="00403603" w:rsidRDefault="00403603" w:rsidP="00403603">
      <w:pPr>
        <w:rPr>
          <w:szCs w:val="22"/>
        </w:rPr>
      </w:pPr>
    </w:p>
    <w:p w14:paraId="25486243" w14:textId="77777777" w:rsidR="00403603" w:rsidRPr="00403603" w:rsidRDefault="00403603" w:rsidP="00403603">
      <w:pPr>
        <w:keepLines/>
        <w:tabs>
          <w:tab w:val="right" w:pos="8640"/>
        </w:tabs>
        <w:jc w:val="center"/>
        <w:rPr>
          <w:szCs w:val="22"/>
        </w:rPr>
      </w:pPr>
      <w:r w:rsidRPr="00403603">
        <w:rPr>
          <w:b/>
          <w:szCs w:val="22"/>
        </w:rPr>
        <w:t>ADJOURNMENT</w:t>
      </w:r>
    </w:p>
    <w:p w14:paraId="64EE636D" w14:textId="77777777" w:rsidR="00403603" w:rsidRPr="00403603" w:rsidRDefault="00403603" w:rsidP="00403603">
      <w:pPr>
        <w:keepLines/>
        <w:tabs>
          <w:tab w:val="right" w:pos="8640"/>
        </w:tabs>
        <w:rPr>
          <w:szCs w:val="22"/>
        </w:rPr>
      </w:pPr>
      <w:r w:rsidRPr="00403603">
        <w:rPr>
          <w:szCs w:val="22"/>
        </w:rPr>
        <w:tab/>
        <w:t>At 11:49 P.M., on motion of Senator MASSEY, the Senate adjourned to meet tomorrow at 11:00 A.M.</w:t>
      </w:r>
    </w:p>
    <w:p w14:paraId="28694A8E" w14:textId="77777777" w:rsidR="00403603" w:rsidRPr="00403603" w:rsidRDefault="00403603" w:rsidP="00403603">
      <w:pPr>
        <w:keepLines/>
        <w:tabs>
          <w:tab w:val="right" w:pos="8640"/>
        </w:tabs>
        <w:rPr>
          <w:szCs w:val="22"/>
        </w:rPr>
      </w:pPr>
    </w:p>
    <w:p w14:paraId="6A5DEA06" w14:textId="77777777" w:rsidR="00403603" w:rsidRPr="00403603" w:rsidRDefault="00403603" w:rsidP="00403603">
      <w:pPr>
        <w:keepLines/>
        <w:tabs>
          <w:tab w:val="right" w:pos="8640"/>
        </w:tabs>
        <w:jc w:val="center"/>
        <w:rPr>
          <w:szCs w:val="22"/>
        </w:rPr>
      </w:pPr>
      <w:r w:rsidRPr="00403603">
        <w:rPr>
          <w:szCs w:val="22"/>
        </w:rPr>
        <w:t>* * *</w:t>
      </w:r>
    </w:p>
    <w:sectPr w:rsidR="00403603" w:rsidRPr="00403603" w:rsidSect="00C834F9">
      <w:headerReference w:type="default" r:id="rId7"/>
      <w:footerReference w:type="default" r:id="rId8"/>
      <w:footerReference w:type="first" r:id="rId9"/>
      <w:type w:val="continuous"/>
      <w:pgSz w:w="12240" w:h="15840"/>
      <w:pgMar w:top="1008" w:right="4666" w:bottom="3499" w:left="1238" w:header="1008" w:footer="3499" w:gutter="0"/>
      <w:pgNumType w:start="111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75529A" w14:textId="77777777" w:rsidR="00403603" w:rsidRDefault="00403603">
      <w:r>
        <w:separator/>
      </w:r>
    </w:p>
  </w:endnote>
  <w:endnote w:type="continuationSeparator" w:id="0">
    <w:p w14:paraId="5B5316A0" w14:textId="77777777" w:rsidR="00403603" w:rsidRDefault="00403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52F125"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681C6E"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786268" w14:textId="77777777" w:rsidR="00403603" w:rsidRDefault="00403603">
      <w:r>
        <w:separator/>
      </w:r>
    </w:p>
  </w:footnote>
  <w:footnote w:type="continuationSeparator" w:id="0">
    <w:p w14:paraId="25541E2A" w14:textId="77777777" w:rsidR="00403603" w:rsidRDefault="004036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1ED735" w14:textId="53CC49D9" w:rsidR="002960F7" w:rsidRPr="00BB21DE" w:rsidRDefault="00403603">
    <w:pPr>
      <w:pStyle w:val="Header"/>
      <w:spacing w:after="120"/>
      <w:jc w:val="center"/>
      <w:rPr>
        <w:b/>
      </w:rPr>
    </w:pPr>
    <w:r>
      <w:rPr>
        <w:b/>
      </w:rPr>
      <w:t>WEDNESDAY, JANUARY 31, 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603"/>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0FC4"/>
    <w:rsid w:val="001B48C1"/>
    <w:rsid w:val="001C2AC7"/>
    <w:rsid w:val="001D6026"/>
    <w:rsid w:val="001D663A"/>
    <w:rsid w:val="001D7413"/>
    <w:rsid w:val="001E2AF7"/>
    <w:rsid w:val="001E68BA"/>
    <w:rsid w:val="001F72EB"/>
    <w:rsid w:val="00204D42"/>
    <w:rsid w:val="00215E18"/>
    <w:rsid w:val="0022181B"/>
    <w:rsid w:val="00223C63"/>
    <w:rsid w:val="002252E0"/>
    <w:rsid w:val="002276E4"/>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03603"/>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3C3C"/>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A782B"/>
    <w:rsid w:val="005B0124"/>
    <w:rsid w:val="005B2A00"/>
    <w:rsid w:val="005C36BD"/>
    <w:rsid w:val="005C714B"/>
    <w:rsid w:val="005D031D"/>
    <w:rsid w:val="005D1D0E"/>
    <w:rsid w:val="005E16E7"/>
    <w:rsid w:val="005F14C9"/>
    <w:rsid w:val="00612640"/>
    <w:rsid w:val="00613CF9"/>
    <w:rsid w:val="00620D4F"/>
    <w:rsid w:val="0062542A"/>
    <w:rsid w:val="00627DD3"/>
    <w:rsid w:val="00632FCC"/>
    <w:rsid w:val="00633FC1"/>
    <w:rsid w:val="006346BC"/>
    <w:rsid w:val="00646049"/>
    <w:rsid w:val="00663221"/>
    <w:rsid w:val="00671010"/>
    <w:rsid w:val="00672CAD"/>
    <w:rsid w:val="0067337A"/>
    <w:rsid w:val="00676592"/>
    <w:rsid w:val="00681A9A"/>
    <w:rsid w:val="0068307A"/>
    <w:rsid w:val="00684948"/>
    <w:rsid w:val="0068638D"/>
    <w:rsid w:val="0068752A"/>
    <w:rsid w:val="006D57A6"/>
    <w:rsid w:val="006E023A"/>
    <w:rsid w:val="006F3859"/>
    <w:rsid w:val="006F55C2"/>
    <w:rsid w:val="0070401E"/>
    <w:rsid w:val="0071509E"/>
    <w:rsid w:val="0072561F"/>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76F44"/>
    <w:rsid w:val="0078320A"/>
    <w:rsid w:val="00784A41"/>
    <w:rsid w:val="0078652A"/>
    <w:rsid w:val="00797CCB"/>
    <w:rsid w:val="007A7416"/>
    <w:rsid w:val="007B1315"/>
    <w:rsid w:val="007B46F3"/>
    <w:rsid w:val="007B5CF5"/>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0516"/>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0908"/>
    <w:rsid w:val="00C226FD"/>
    <w:rsid w:val="00C22880"/>
    <w:rsid w:val="00C25EA9"/>
    <w:rsid w:val="00C60EC3"/>
    <w:rsid w:val="00C64C78"/>
    <w:rsid w:val="00C64F69"/>
    <w:rsid w:val="00C66E93"/>
    <w:rsid w:val="00C6747C"/>
    <w:rsid w:val="00C71034"/>
    <w:rsid w:val="00C81078"/>
    <w:rsid w:val="00C834F9"/>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22E3"/>
    <w:rsid w:val="00DB74A4"/>
    <w:rsid w:val="00DC2515"/>
    <w:rsid w:val="00DC65D3"/>
    <w:rsid w:val="00DC6DE1"/>
    <w:rsid w:val="00DD0A04"/>
    <w:rsid w:val="00DD6F68"/>
    <w:rsid w:val="00DE0E8C"/>
    <w:rsid w:val="00DE2062"/>
    <w:rsid w:val="00DF7CD1"/>
    <w:rsid w:val="00E01FE7"/>
    <w:rsid w:val="00E1713D"/>
    <w:rsid w:val="00E23B3F"/>
    <w:rsid w:val="00E252DF"/>
    <w:rsid w:val="00E267C2"/>
    <w:rsid w:val="00E27492"/>
    <w:rsid w:val="00E36EC2"/>
    <w:rsid w:val="00E42E95"/>
    <w:rsid w:val="00E47071"/>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716F38"/>
  <w15:docId w15:val="{AE79EDA7-DF64-4F4A-918F-9B19BE0B3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rsid w:val="00403603"/>
    <w:rPr>
      <w:b/>
      <w:color w:val="000000"/>
      <w:sz w:val="22"/>
    </w:rPr>
  </w:style>
  <w:style w:type="character" w:customStyle="1" w:styleId="Heading2Char">
    <w:name w:val="Heading 2 Char"/>
    <w:basedOn w:val="DefaultParagraphFont"/>
    <w:link w:val="Heading2"/>
    <w:rsid w:val="00403603"/>
    <w:rPr>
      <w:color w:val="000000"/>
      <w:sz w:val="22"/>
      <w:u w:val="single"/>
    </w:rPr>
  </w:style>
  <w:style w:type="character" w:customStyle="1" w:styleId="Heading3Char">
    <w:name w:val="Heading 3 Char"/>
    <w:basedOn w:val="DefaultParagraphFont"/>
    <w:link w:val="Heading3"/>
    <w:rsid w:val="00403603"/>
    <w:rPr>
      <w:b/>
      <w:color w:val="000000"/>
      <w:sz w:val="22"/>
    </w:rPr>
  </w:style>
  <w:style w:type="character" w:customStyle="1" w:styleId="Heading4Char">
    <w:name w:val="Heading 4 Char"/>
    <w:basedOn w:val="DefaultParagraphFont"/>
    <w:link w:val="Heading4"/>
    <w:rsid w:val="00403603"/>
    <w:rPr>
      <w:b/>
      <w:color w:val="000000"/>
      <w:sz w:val="32"/>
    </w:rPr>
  </w:style>
  <w:style w:type="character" w:customStyle="1" w:styleId="Heading5Char">
    <w:name w:val="Heading 5 Char"/>
    <w:basedOn w:val="DefaultParagraphFont"/>
    <w:link w:val="Heading5"/>
    <w:rsid w:val="00403603"/>
    <w:rPr>
      <w:b/>
      <w:color w:val="000000"/>
      <w:sz w:val="21"/>
    </w:rPr>
  </w:style>
  <w:style w:type="character" w:customStyle="1" w:styleId="Heading6Char">
    <w:name w:val="Heading 6 Char"/>
    <w:basedOn w:val="DefaultParagraphFont"/>
    <w:link w:val="Heading6"/>
    <w:rsid w:val="00403603"/>
    <w:rPr>
      <w:b/>
      <w:color w:val="000000"/>
      <w:sz w:val="21"/>
    </w:rPr>
  </w:style>
  <w:style w:type="paragraph" w:customStyle="1" w:styleId="msonormal0">
    <w:name w:val="msonormal"/>
    <w:basedOn w:val="Normal"/>
    <w:rsid w:val="0040360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40360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403603"/>
    <w:rPr>
      <w:color w:val="000000"/>
      <w:sz w:val="22"/>
    </w:rPr>
  </w:style>
  <w:style w:type="character" w:customStyle="1" w:styleId="TitleChar">
    <w:name w:val="Title Char"/>
    <w:basedOn w:val="DefaultParagraphFont"/>
    <w:link w:val="Title"/>
    <w:rsid w:val="00403603"/>
    <w:rPr>
      <w:b/>
      <w:color w:val="000000"/>
      <w:sz w:val="22"/>
    </w:rPr>
  </w:style>
  <w:style w:type="paragraph" w:customStyle="1" w:styleId="scamendlanginstruction">
    <w:name w:val="sc_amend_langinstruction"/>
    <w:qFormat/>
    <w:rsid w:val="00403603"/>
    <w:pPr>
      <w:widowControl w:val="0"/>
      <w:spacing w:before="480" w:after="480"/>
    </w:pPr>
    <w:rPr>
      <w:sz w:val="28"/>
      <w:szCs w:val="28"/>
    </w:rPr>
  </w:style>
  <w:style w:type="paragraph" w:customStyle="1" w:styleId="scamendtitleconform">
    <w:name w:val="sc_amend_titleconform"/>
    <w:qFormat/>
    <w:rsid w:val="00403603"/>
    <w:pPr>
      <w:widowControl w:val="0"/>
      <w:ind w:left="216"/>
    </w:pPr>
    <w:rPr>
      <w:sz w:val="28"/>
      <w:szCs w:val="28"/>
    </w:rPr>
  </w:style>
  <w:style w:type="paragraph" w:customStyle="1" w:styleId="scamendconformline">
    <w:name w:val="sc_amend_conformline"/>
    <w:qFormat/>
    <w:rsid w:val="00403603"/>
    <w:pPr>
      <w:widowControl w:val="0"/>
      <w:spacing w:before="720"/>
      <w:ind w:left="216"/>
    </w:pPr>
    <w:rPr>
      <w:sz w:val="28"/>
      <w:szCs w:val="28"/>
    </w:rPr>
  </w:style>
  <w:style w:type="paragraph" w:customStyle="1" w:styleId="sccodifiedsection">
    <w:name w:val="sc_codified_section"/>
    <w:qFormat/>
    <w:rsid w:val="00403603"/>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newcodesection">
    <w:name w:val="sc_new_code_section"/>
    <w:qFormat/>
    <w:rsid w:val="004036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paragraph" w:customStyle="1" w:styleId="scdirectionallanguage">
    <w:name w:val="sc_directional_language"/>
    <w:qFormat/>
    <w:rsid w:val="00403603"/>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noncodifiedsection">
    <w:name w:val="sc_non_codified_section"/>
    <w:qFormat/>
    <w:rsid w:val="0040360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paragraph" w:customStyle="1" w:styleId="scamendsponsorline">
    <w:name w:val="sc_amend_sponsorline"/>
    <w:qFormat/>
    <w:rsid w:val="00403603"/>
    <w:pPr>
      <w:widowControl w:val="0"/>
    </w:pPr>
    <w:rPr>
      <w:sz w:val="28"/>
      <w:szCs w:val="28"/>
    </w:rPr>
  </w:style>
  <w:style w:type="paragraph" w:customStyle="1" w:styleId="scemptyline">
    <w:name w:val="sc_empty_line"/>
    <w:qFormat/>
    <w:rsid w:val="00403603"/>
    <w:pPr>
      <w:widowControl w:val="0"/>
      <w:suppressAutoHyphens/>
      <w:spacing w:line="360" w:lineRule="auto"/>
      <w:jc w:val="both"/>
    </w:pPr>
    <w:rPr>
      <w:rFonts w:eastAsia="Calibri"/>
      <w:sz w:val="22"/>
      <w:szCs w:val="22"/>
    </w:rPr>
  </w:style>
  <w:style w:type="character" w:customStyle="1" w:styleId="scinsert">
    <w:name w:val="sc_insert"/>
    <w:uiPriority w:val="1"/>
    <w:qFormat/>
    <w:rsid w:val="00403603"/>
    <w:rPr>
      <w:caps w:val="0"/>
      <w:smallCaps w:val="0"/>
      <w:vanish w:val="0"/>
      <w:webHidden w:val="0"/>
      <w:u w:val="single"/>
      <w:vertAlign w:val="baseline"/>
      <w:lang w:val="en-US"/>
      <w:specVanish w:val="0"/>
    </w:rPr>
  </w:style>
  <w:style w:type="character" w:customStyle="1" w:styleId="scstrike">
    <w:name w:val="sc_strike"/>
    <w:uiPriority w:val="1"/>
    <w:qFormat/>
    <w:rsid w:val="00403603"/>
    <w:rPr>
      <w:strik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41270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7218E7BF74D4E0496D969B761F6A974"/>
        <w:category>
          <w:name w:val="General"/>
          <w:gallery w:val="placeholder"/>
        </w:category>
        <w:types>
          <w:type w:val="bbPlcHdr"/>
        </w:types>
        <w:behaviors>
          <w:behavior w:val="content"/>
        </w:behaviors>
        <w:guid w:val="{1BF2FA10-19F9-4672-9871-83D3CA6CC375}"/>
      </w:docPartPr>
      <w:docPartBody>
        <w:p w:rsidR="00782E75" w:rsidRDefault="00782E75" w:rsidP="00782E75">
          <w:pPr>
            <w:pStyle w:val="F7218E7BF74D4E0496D969B761F6A974"/>
          </w:pPr>
          <w:r>
            <w:rPr>
              <w:rStyle w:val="PlaceholderText"/>
            </w:rPr>
            <w:t>Click or tap here to enter text.</w:t>
          </w:r>
        </w:p>
      </w:docPartBody>
    </w:docPart>
    <w:docPart>
      <w:docPartPr>
        <w:name w:val="E58C49B2BCE54B929B177932160589FE"/>
        <w:category>
          <w:name w:val="General"/>
          <w:gallery w:val="placeholder"/>
        </w:category>
        <w:types>
          <w:type w:val="bbPlcHdr"/>
        </w:types>
        <w:behaviors>
          <w:behavior w:val="content"/>
        </w:behaviors>
        <w:guid w:val="{3E5DC25A-5137-4B82-8585-7CFD5E9C25C0}"/>
      </w:docPartPr>
      <w:docPartBody>
        <w:p w:rsidR="00782E75" w:rsidRDefault="00782E75" w:rsidP="00782E75">
          <w:pPr>
            <w:pStyle w:val="E58C49B2BCE54B929B177932160589FE"/>
          </w:pPr>
          <w:r>
            <w:rPr>
              <w:rStyle w:val="PlaceholderText"/>
            </w:rPr>
            <w:t>Click or tap here to enter text.</w:t>
          </w:r>
        </w:p>
      </w:docPartBody>
    </w:docPart>
    <w:docPart>
      <w:docPartPr>
        <w:name w:val="0AEB86050F874C30A8848CF0162BFD81"/>
        <w:category>
          <w:name w:val="General"/>
          <w:gallery w:val="placeholder"/>
        </w:category>
        <w:types>
          <w:type w:val="bbPlcHdr"/>
        </w:types>
        <w:behaviors>
          <w:behavior w:val="content"/>
        </w:behaviors>
        <w:guid w:val="{DA505561-FC04-4C2D-B554-BC7826121D36}"/>
      </w:docPartPr>
      <w:docPartBody>
        <w:p w:rsidR="00782E75" w:rsidRDefault="00782E75" w:rsidP="00782E75">
          <w:pPr>
            <w:pStyle w:val="0AEB86050F874C30A8848CF0162BFD81"/>
          </w:pPr>
          <w:r>
            <w:rPr>
              <w:rStyle w:val="PlaceholderText"/>
            </w:rPr>
            <w:t>Click or tap here to enter text.</w:t>
          </w:r>
        </w:p>
      </w:docPartBody>
    </w:docPart>
    <w:docPart>
      <w:docPartPr>
        <w:name w:val="23E40416FA1848EE8126F0026D032AE0"/>
        <w:category>
          <w:name w:val="General"/>
          <w:gallery w:val="placeholder"/>
        </w:category>
        <w:types>
          <w:type w:val="bbPlcHdr"/>
        </w:types>
        <w:behaviors>
          <w:behavior w:val="content"/>
        </w:behaviors>
        <w:guid w:val="{A1AE884B-AD3C-44AA-84FF-7F9B9682ACE3}"/>
      </w:docPartPr>
      <w:docPartBody>
        <w:p w:rsidR="00782E75" w:rsidRDefault="00782E75" w:rsidP="00782E75">
          <w:pPr>
            <w:pStyle w:val="23E40416FA1848EE8126F0026D032AE0"/>
          </w:pPr>
          <w:r>
            <w:rPr>
              <w:rStyle w:val="PlaceholderText"/>
            </w:rPr>
            <w:t>Click or tap here to enter text.</w:t>
          </w:r>
        </w:p>
      </w:docPartBody>
    </w:docPart>
    <w:docPart>
      <w:docPartPr>
        <w:name w:val="34CFB4D340594786BC0398F3E51064B5"/>
        <w:category>
          <w:name w:val="General"/>
          <w:gallery w:val="placeholder"/>
        </w:category>
        <w:types>
          <w:type w:val="bbPlcHdr"/>
        </w:types>
        <w:behaviors>
          <w:behavior w:val="content"/>
        </w:behaviors>
        <w:guid w:val="{7D1B6AF1-8494-4A26-B3A4-D895FD775477}"/>
      </w:docPartPr>
      <w:docPartBody>
        <w:p w:rsidR="00782E75" w:rsidRDefault="00782E75" w:rsidP="00782E75">
          <w:pPr>
            <w:pStyle w:val="34CFB4D340594786BC0398F3E51064B5"/>
          </w:pPr>
          <w:r>
            <w:rPr>
              <w:rStyle w:val="PlaceholderText"/>
            </w:rPr>
            <w:t>Click or tap here to enter text.</w:t>
          </w:r>
        </w:p>
      </w:docPartBody>
    </w:docPart>
    <w:docPart>
      <w:docPartPr>
        <w:name w:val="54C7CBBA0A8546DDAD2CA453B6CF084D"/>
        <w:category>
          <w:name w:val="General"/>
          <w:gallery w:val="placeholder"/>
        </w:category>
        <w:types>
          <w:type w:val="bbPlcHdr"/>
        </w:types>
        <w:behaviors>
          <w:behavior w:val="content"/>
        </w:behaviors>
        <w:guid w:val="{9674A6D2-9F4F-49E4-859D-D8D2E47B8875}"/>
      </w:docPartPr>
      <w:docPartBody>
        <w:p w:rsidR="00782E75" w:rsidRDefault="00782E75" w:rsidP="00782E75">
          <w:pPr>
            <w:pStyle w:val="54C7CBBA0A8546DDAD2CA453B6CF084D"/>
          </w:pPr>
          <w:r>
            <w:rPr>
              <w:rStyle w:val="PlaceholderText"/>
            </w:rPr>
            <w:t>Click or tap here to enter text.</w:t>
          </w:r>
        </w:p>
      </w:docPartBody>
    </w:docPart>
    <w:docPart>
      <w:docPartPr>
        <w:name w:val="09D9DCB9DA74433CBA35C6ACAC6BDD68"/>
        <w:category>
          <w:name w:val="General"/>
          <w:gallery w:val="placeholder"/>
        </w:category>
        <w:types>
          <w:type w:val="bbPlcHdr"/>
        </w:types>
        <w:behaviors>
          <w:behavior w:val="content"/>
        </w:behaviors>
        <w:guid w:val="{1A6CF5D4-C6A3-415A-8CC4-48B94B43EB7D}"/>
      </w:docPartPr>
      <w:docPartBody>
        <w:p w:rsidR="00782E75" w:rsidRDefault="00782E75" w:rsidP="00782E75">
          <w:pPr>
            <w:pStyle w:val="09D9DCB9DA74433CBA35C6ACAC6BDD68"/>
          </w:pPr>
          <w:r>
            <w:rPr>
              <w:rStyle w:val="PlaceholderText"/>
            </w:rPr>
            <w:t>Click or tap here to enter text.</w:t>
          </w:r>
        </w:p>
      </w:docPartBody>
    </w:docPart>
    <w:docPart>
      <w:docPartPr>
        <w:name w:val="8E9372F6A35C41F6AC118642C08DCA99"/>
        <w:category>
          <w:name w:val="General"/>
          <w:gallery w:val="placeholder"/>
        </w:category>
        <w:types>
          <w:type w:val="bbPlcHdr"/>
        </w:types>
        <w:behaviors>
          <w:behavior w:val="content"/>
        </w:behaviors>
        <w:guid w:val="{8BB89586-2C68-4BBC-8F09-C5D5084C60E1}"/>
      </w:docPartPr>
      <w:docPartBody>
        <w:p w:rsidR="00782E75" w:rsidRDefault="00782E75" w:rsidP="00782E75">
          <w:pPr>
            <w:pStyle w:val="8E9372F6A35C41F6AC118642C08DCA99"/>
          </w:pPr>
          <w:r>
            <w:rPr>
              <w:rStyle w:val="PlaceholderText"/>
            </w:rPr>
            <w:t>Click or tap here to enter text.</w:t>
          </w:r>
        </w:p>
      </w:docPartBody>
    </w:docPart>
    <w:docPart>
      <w:docPartPr>
        <w:name w:val="815090C3A035435691435ACB676C2770"/>
        <w:category>
          <w:name w:val="General"/>
          <w:gallery w:val="placeholder"/>
        </w:category>
        <w:types>
          <w:type w:val="bbPlcHdr"/>
        </w:types>
        <w:behaviors>
          <w:behavior w:val="content"/>
        </w:behaviors>
        <w:guid w:val="{E970E9D9-8CBB-4AE9-9F75-F478DE2D7564}"/>
      </w:docPartPr>
      <w:docPartBody>
        <w:p w:rsidR="00782E75" w:rsidRDefault="00782E75" w:rsidP="00782E75">
          <w:pPr>
            <w:pStyle w:val="815090C3A035435691435ACB676C2770"/>
          </w:pPr>
          <w:r>
            <w:rPr>
              <w:rStyle w:val="PlaceholderText"/>
            </w:rPr>
            <w:t>Click or tap here to enter text.</w:t>
          </w:r>
        </w:p>
      </w:docPartBody>
    </w:docPart>
    <w:docPart>
      <w:docPartPr>
        <w:name w:val="4AACB68BEDAB4E94903FE033B48C6C97"/>
        <w:category>
          <w:name w:val="General"/>
          <w:gallery w:val="placeholder"/>
        </w:category>
        <w:types>
          <w:type w:val="bbPlcHdr"/>
        </w:types>
        <w:behaviors>
          <w:behavior w:val="content"/>
        </w:behaviors>
        <w:guid w:val="{58556A7E-ECD5-4EFC-8DB7-7CD8D61133C1}"/>
      </w:docPartPr>
      <w:docPartBody>
        <w:p w:rsidR="00782E75" w:rsidRDefault="00782E75" w:rsidP="00782E75">
          <w:pPr>
            <w:pStyle w:val="4AACB68BEDAB4E94903FE033B48C6C97"/>
          </w:pPr>
          <w:r>
            <w:rPr>
              <w:rStyle w:val="PlaceholderText"/>
            </w:rPr>
            <w:t>Click or tap here to enter text.</w:t>
          </w:r>
        </w:p>
      </w:docPartBody>
    </w:docPart>
    <w:docPart>
      <w:docPartPr>
        <w:name w:val="8D42BC6B5BCB4EEBB449AA906E8B5225"/>
        <w:category>
          <w:name w:val="General"/>
          <w:gallery w:val="placeholder"/>
        </w:category>
        <w:types>
          <w:type w:val="bbPlcHdr"/>
        </w:types>
        <w:behaviors>
          <w:behavior w:val="content"/>
        </w:behaviors>
        <w:guid w:val="{FE78F403-02A4-4F7E-BF22-DB399D06694D}"/>
      </w:docPartPr>
      <w:docPartBody>
        <w:p w:rsidR="00782E75" w:rsidRDefault="00782E75" w:rsidP="00782E75">
          <w:pPr>
            <w:pStyle w:val="8D42BC6B5BCB4EEBB449AA906E8B5225"/>
          </w:pPr>
          <w:r>
            <w:rPr>
              <w:rStyle w:val="PlaceholderText"/>
            </w:rPr>
            <w:t>Click or tap here to enter text.</w:t>
          </w:r>
        </w:p>
      </w:docPartBody>
    </w:docPart>
    <w:docPart>
      <w:docPartPr>
        <w:name w:val="CE8AA5718E08486CB8378773D420139E"/>
        <w:category>
          <w:name w:val="General"/>
          <w:gallery w:val="placeholder"/>
        </w:category>
        <w:types>
          <w:type w:val="bbPlcHdr"/>
        </w:types>
        <w:behaviors>
          <w:behavior w:val="content"/>
        </w:behaviors>
        <w:guid w:val="{CE722484-90C3-4A53-A9DE-F55C3B356073}"/>
      </w:docPartPr>
      <w:docPartBody>
        <w:p w:rsidR="00782E75" w:rsidRDefault="00782E75" w:rsidP="00782E75">
          <w:pPr>
            <w:pStyle w:val="CE8AA5718E08486CB8378773D420139E"/>
          </w:pPr>
          <w:r>
            <w:rPr>
              <w:rStyle w:val="PlaceholderText"/>
            </w:rPr>
            <w:t>Click or tap here to enter text.</w:t>
          </w:r>
        </w:p>
      </w:docPartBody>
    </w:docPart>
    <w:docPart>
      <w:docPartPr>
        <w:name w:val="5214829F80BF4A5595FE38E4D3922EAA"/>
        <w:category>
          <w:name w:val="General"/>
          <w:gallery w:val="placeholder"/>
        </w:category>
        <w:types>
          <w:type w:val="bbPlcHdr"/>
        </w:types>
        <w:behaviors>
          <w:behavior w:val="content"/>
        </w:behaviors>
        <w:guid w:val="{47724C55-8AE4-4FD8-90A1-34FCF116FFD4}"/>
      </w:docPartPr>
      <w:docPartBody>
        <w:p w:rsidR="00782E75" w:rsidRDefault="00782E75" w:rsidP="00782E75">
          <w:pPr>
            <w:pStyle w:val="5214829F80BF4A5595FE38E4D3922EAA"/>
          </w:pPr>
          <w:r>
            <w:rPr>
              <w:rStyle w:val="PlaceholderText"/>
            </w:rPr>
            <w:t>Click or tap here to enter text.</w:t>
          </w:r>
        </w:p>
      </w:docPartBody>
    </w:docPart>
    <w:docPart>
      <w:docPartPr>
        <w:name w:val="1F5EFB32B4F841E6B9E2455980AD781A"/>
        <w:category>
          <w:name w:val="General"/>
          <w:gallery w:val="placeholder"/>
        </w:category>
        <w:types>
          <w:type w:val="bbPlcHdr"/>
        </w:types>
        <w:behaviors>
          <w:behavior w:val="content"/>
        </w:behaviors>
        <w:guid w:val="{BCF08D40-5F66-4F34-BDF1-D9EE710A5959}"/>
      </w:docPartPr>
      <w:docPartBody>
        <w:p w:rsidR="00782E75" w:rsidRDefault="00782E75" w:rsidP="00782E75">
          <w:pPr>
            <w:pStyle w:val="1F5EFB32B4F841E6B9E2455980AD781A"/>
          </w:pPr>
          <w:r>
            <w:rPr>
              <w:rStyle w:val="PlaceholderText"/>
            </w:rPr>
            <w:t>Click or tap here to enter text.</w:t>
          </w:r>
        </w:p>
      </w:docPartBody>
    </w:docPart>
    <w:docPart>
      <w:docPartPr>
        <w:name w:val="18E25241765546069161817F6A6E5219"/>
        <w:category>
          <w:name w:val="General"/>
          <w:gallery w:val="placeholder"/>
        </w:category>
        <w:types>
          <w:type w:val="bbPlcHdr"/>
        </w:types>
        <w:behaviors>
          <w:behavior w:val="content"/>
        </w:behaviors>
        <w:guid w:val="{687A07BE-338F-4B6F-8987-5FCF5861E232}"/>
      </w:docPartPr>
      <w:docPartBody>
        <w:p w:rsidR="00782E75" w:rsidRDefault="00782E75" w:rsidP="00782E75">
          <w:pPr>
            <w:pStyle w:val="18E25241765546069161817F6A6E5219"/>
          </w:pPr>
          <w:r>
            <w:rPr>
              <w:rStyle w:val="PlaceholderText"/>
            </w:rPr>
            <w:t>Click or tap here to enter text.</w:t>
          </w:r>
        </w:p>
      </w:docPartBody>
    </w:docPart>
    <w:docPart>
      <w:docPartPr>
        <w:name w:val="85D44B6503BB46D3A403B07C78D0CA3F"/>
        <w:category>
          <w:name w:val="General"/>
          <w:gallery w:val="placeholder"/>
        </w:category>
        <w:types>
          <w:type w:val="bbPlcHdr"/>
        </w:types>
        <w:behaviors>
          <w:behavior w:val="content"/>
        </w:behaviors>
        <w:guid w:val="{76595F20-F12C-40A3-A13F-1DF0F69906B7}"/>
      </w:docPartPr>
      <w:docPartBody>
        <w:p w:rsidR="00782E75" w:rsidRDefault="00782E75" w:rsidP="00782E75">
          <w:pPr>
            <w:pStyle w:val="85D44B6503BB46D3A403B07C78D0CA3F"/>
          </w:pPr>
          <w:r>
            <w:rPr>
              <w:rStyle w:val="PlaceholderText"/>
            </w:rPr>
            <w:t>Click or tap here to enter text.</w:t>
          </w:r>
        </w:p>
      </w:docPartBody>
    </w:docPart>
    <w:docPart>
      <w:docPartPr>
        <w:name w:val="F062204EBD6D4F38A89ECD1592382E8F"/>
        <w:category>
          <w:name w:val="General"/>
          <w:gallery w:val="placeholder"/>
        </w:category>
        <w:types>
          <w:type w:val="bbPlcHdr"/>
        </w:types>
        <w:behaviors>
          <w:behavior w:val="content"/>
        </w:behaviors>
        <w:guid w:val="{6F7A4AEE-1D75-4192-9E6E-75CFD02761C7}"/>
      </w:docPartPr>
      <w:docPartBody>
        <w:p w:rsidR="00782E75" w:rsidRDefault="00782E75" w:rsidP="00782E75">
          <w:pPr>
            <w:pStyle w:val="F062204EBD6D4F38A89ECD1592382E8F"/>
          </w:pPr>
          <w:r>
            <w:rPr>
              <w:rStyle w:val="PlaceholderText"/>
            </w:rPr>
            <w:t>Click or tap here to enter text.</w:t>
          </w:r>
        </w:p>
      </w:docPartBody>
    </w:docPart>
    <w:docPart>
      <w:docPartPr>
        <w:name w:val="802790AB6F0B408182AF40BC3A3D6CDC"/>
        <w:category>
          <w:name w:val="General"/>
          <w:gallery w:val="placeholder"/>
        </w:category>
        <w:types>
          <w:type w:val="bbPlcHdr"/>
        </w:types>
        <w:behaviors>
          <w:behavior w:val="content"/>
        </w:behaviors>
        <w:guid w:val="{8A55110D-09F6-480E-BF8F-EA22069299D4}"/>
      </w:docPartPr>
      <w:docPartBody>
        <w:p w:rsidR="00782E75" w:rsidRDefault="00782E75" w:rsidP="00782E75">
          <w:pPr>
            <w:pStyle w:val="802790AB6F0B408182AF40BC3A3D6CDC"/>
          </w:pPr>
          <w:r>
            <w:rPr>
              <w:rStyle w:val="PlaceholderText"/>
            </w:rPr>
            <w:t>Click or tap here to enter text.</w:t>
          </w:r>
        </w:p>
      </w:docPartBody>
    </w:docPart>
    <w:docPart>
      <w:docPartPr>
        <w:name w:val="08D528940D4F4D5FB85A0C07461BE860"/>
        <w:category>
          <w:name w:val="General"/>
          <w:gallery w:val="placeholder"/>
        </w:category>
        <w:types>
          <w:type w:val="bbPlcHdr"/>
        </w:types>
        <w:behaviors>
          <w:behavior w:val="content"/>
        </w:behaviors>
        <w:guid w:val="{18990B91-E47C-4BDB-92CB-468FC6C33298}"/>
      </w:docPartPr>
      <w:docPartBody>
        <w:p w:rsidR="00782E75" w:rsidRDefault="00782E75" w:rsidP="00782E75">
          <w:pPr>
            <w:pStyle w:val="08D528940D4F4D5FB85A0C07461BE860"/>
          </w:pPr>
          <w:r>
            <w:rPr>
              <w:rStyle w:val="PlaceholderText"/>
            </w:rPr>
            <w:t>Click or tap here to enter text.</w:t>
          </w:r>
        </w:p>
      </w:docPartBody>
    </w:docPart>
    <w:docPart>
      <w:docPartPr>
        <w:name w:val="62B384DCADAA490D8DAB780B871E3323"/>
        <w:category>
          <w:name w:val="General"/>
          <w:gallery w:val="placeholder"/>
        </w:category>
        <w:types>
          <w:type w:val="bbPlcHdr"/>
        </w:types>
        <w:behaviors>
          <w:behavior w:val="content"/>
        </w:behaviors>
        <w:guid w:val="{86CAF200-290A-4D3F-97C4-56F809504D7F}"/>
      </w:docPartPr>
      <w:docPartBody>
        <w:p w:rsidR="00782E75" w:rsidRDefault="00782E75" w:rsidP="00782E75">
          <w:pPr>
            <w:pStyle w:val="62B384DCADAA490D8DAB780B871E3323"/>
          </w:pPr>
          <w:r>
            <w:rPr>
              <w:rStyle w:val="PlaceholderText"/>
            </w:rPr>
            <w:t>Click or tap here to enter text.</w:t>
          </w:r>
        </w:p>
      </w:docPartBody>
    </w:docPart>
    <w:docPart>
      <w:docPartPr>
        <w:name w:val="FD444E4FFD534F06AE1614982E8EB636"/>
        <w:category>
          <w:name w:val="General"/>
          <w:gallery w:val="placeholder"/>
        </w:category>
        <w:types>
          <w:type w:val="bbPlcHdr"/>
        </w:types>
        <w:behaviors>
          <w:behavior w:val="content"/>
        </w:behaviors>
        <w:guid w:val="{3A08135C-FC11-470C-8D1D-29454D2101DE}"/>
      </w:docPartPr>
      <w:docPartBody>
        <w:p w:rsidR="00782E75" w:rsidRDefault="00782E75" w:rsidP="00782E75">
          <w:pPr>
            <w:pStyle w:val="FD444E4FFD534F06AE1614982E8EB636"/>
          </w:pPr>
          <w:r>
            <w:rPr>
              <w:rStyle w:val="PlaceholderText"/>
            </w:rPr>
            <w:t>Click or tap here to enter text.</w:t>
          </w:r>
        </w:p>
      </w:docPartBody>
    </w:docPart>
    <w:docPart>
      <w:docPartPr>
        <w:name w:val="7C71406A40974219B1F1CCD409551A83"/>
        <w:category>
          <w:name w:val="General"/>
          <w:gallery w:val="placeholder"/>
        </w:category>
        <w:types>
          <w:type w:val="bbPlcHdr"/>
        </w:types>
        <w:behaviors>
          <w:behavior w:val="content"/>
        </w:behaviors>
        <w:guid w:val="{8652B2A5-545B-4D9A-A563-9DCE9950D809}"/>
      </w:docPartPr>
      <w:docPartBody>
        <w:p w:rsidR="00782E75" w:rsidRDefault="00782E75" w:rsidP="00782E75">
          <w:pPr>
            <w:pStyle w:val="7C71406A40974219B1F1CCD409551A83"/>
          </w:pPr>
          <w:r>
            <w:rPr>
              <w:rStyle w:val="PlaceholderText"/>
            </w:rPr>
            <w:t>Click or tap here to enter text.</w:t>
          </w:r>
        </w:p>
      </w:docPartBody>
    </w:docPart>
    <w:docPart>
      <w:docPartPr>
        <w:name w:val="EB857C71C1B846B992BA151001B9F4A5"/>
        <w:category>
          <w:name w:val="General"/>
          <w:gallery w:val="placeholder"/>
        </w:category>
        <w:types>
          <w:type w:val="bbPlcHdr"/>
        </w:types>
        <w:behaviors>
          <w:behavior w:val="content"/>
        </w:behaviors>
        <w:guid w:val="{81AEA742-697F-482F-BB52-54827BAE76E1}"/>
      </w:docPartPr>
      <w:docPartBody>
        <w:p w:rsidR="00782E75" w:rsidRDefault="00782E75" w:rsidP="00782E75">
          <w:pPr>
            <w:pStyle w:val="EB857C71C1B846B992BA151001B9F4A5"/>
          </w:pPr>
          <w:r>
            <w:rPr>
              <w:rStyle w:val="PlaceholderText"/>
            </w:rPr>
            <w:t>Click or tap here to enter text.</w:t>
          </w:r>
        </w:p>
      </w:docPartBody>
    </w:docPart>
    <w:docPart>
      <w:docPartPr>
        <w:name w:val="7048640C630E4BFA8980530DF6FB1049"/>
        <w:category>
          <w:name w:val="General"/>
          <w:gallery w:val="placeholder"/>
        </w:category>
        <w:types>
          <w:type w:val="bbPlcHdr"/>
        </w:types>
        <w:behaviors>
          <w:behavior w:val="content"/>
        </w:behaviors>
        <w:guid w:val="{549BAA4B-52A1-4E2B-B473-CA956B1D4134}"/>
      </w:docPartPr>
      <w:docPartBody>
        <w:p w:rsidR="00782E75" w:rsidRDefault="00782E75" w:rsidP="00782E75">
          <w:pPr>
            <w:pStyle w:val="7048640C630E4BFA8980530DF6FB1049"/>
          </w:pPr>
          <w:r>
            <w:rPr>
              <w:rStyle w:val="PlaceholderText"/>
            </w:rPr>
            <w:t>Click or tap here to enter text.</w:t>
          </w:r>
        </w:p>
      </w:docPartBody>
    </w:docPart>
    <w:docPart>
      <w:docPartPr>
        <w:name w:val="D7C5636C11DA414E9E9C91A82D25FE60"/>
        <w:category>
          <w:name w:val="General"/>
          <w:gallery w:val="placeholder"/>
        </w:category>
        <w:types>
          <w:type w:val="bbPlcHdr"/>
        </w:types>
        <w:behaviors>
          <w:behavior w:val="content"/>
        </w:behaviors>
        <w:guid w:val="{D8B1C6A4-7421-43FC-8949-6E022098309F}"/>
      </w:docPartPr>
      <w:docPartBody>
        <w:p w:rsidR="00782E75" w:rsidRDefault="00782E75" w:rsidP="00782E75">
          <w:pPr>
            <w:pStyle w:val="D7C5636C11DA414E9E9C91A82D25FE60"/>
          </w:pPr>
          <w:r>
            <w:rPr>
              <w:rStyle w:val="PlaceholderText"/>
            </w:rPr>
            <w:t>Click or tap here to enter text.</w:t>
          </w:r>
        </w:p>
      </w:docPartBody>
    </w:docPart>
    <w:docPart>
      <w:docPartPr>
        <w:name w:val="DDE033BC2AB94DD983491569ECF61243"/>
        <w:category>
          <w:name w:val="General"/>
          <w:gallery w:val="placeholder"/>
        </w:category>
        <w:types>
          <w:type w:val="bbPlcHdr"/>
        </w:types>
        <w:behaviors>
          <w:behavior w:val="content"/>
        </w:behaviors>
        <w:guid w:val="{5569EA50-F810-4337-902A-FBD883F7D5B7}"/>
      </w:docPartPr>
      <w:docPartBody>
        <w:p w:rsidR="00782E75" w:rsidRDefault="00782E75" w:rsidP="00782E75">
          <w:pPr>
            <w:pStyle w:val="DDE033BC2AB94DD983491569ECF61243"/>
          </w:pPr>
          <w:r>
            <w:rPr>
              <w:rStyle w:val="PlaceholderText"/>
            </w:rPr>
            <w:t>Click or tap here to enter text.</w:t>
          </w:r>
        </w:p>
      </w:docPartBody>
    </w:docPart>
    <w:docPart>
      <w:docPartPr>
        <w:name w:val="F1A09314AD36468FA868B2CB18162A76"/>
        <w:category>
          <w:name w:val="General"/>
          <w:gallery w:val="placeholder"/>
        </w:category>
        <w:types>
          <w:type w:val="bbPlcHdr"/>
        </w:types>
        <w:behaviors>
          <w:behavior w:val="content"/>
        </w:behaviors>
        <w:guid w:val="{971F5194-166F-477B-AD80-DF9301DA936C}"/>
      </w:docPartPr>
      <w:docPartBody>
        <w:p w:rsidR="00782E75" w:rsidRDefault="00782E75" w:rsidP="00782E75">
          <w:pPr>
            <w:pStyle w:val="F1A09314AD36468FA868B2CB18162A76"/>
          </w:pPr>
          <w:r>
            <w:rPr>
              <w:rStyle w:val="PlaceholderText"/>
            </w:rPr>
            <w:t>Click or tap here to enter text.</w:t>
          </w:r>
        </w:p>
      </w:docPartBody>
    </w:docPart>
    <w:docPart>
      <w:docPartPr>
        <w:name w:val="B54AD8AAE5BE4830A9A61FBB59F9EA69"/>
        <w:category>
          <w:name w:val="General"/>
          <w:gallery w:val="placeholder"/>
        </w:category>
        <w:types>
          <w:type w:val="bbPlcHdr"/>
        </w:types>
        <w:behaviors>
          <w:behavior w:val="content"/>
        </w:behaviors>
        <w:guid w:val="{105D2D36-59F3-4F24-BF2B-BE21DD99360A}"/>
      </w:docPartPr>
      <w:docPartBody>
        <w:p w:rsidR="00782E75" w:rsidRDefault="00782E75" w:rsidP="00782E75">
          <w:pPr>
            <w:pStyle w:val="B54AD8AAE5BE4830A9A61FBB59F9EA69"/>
          </w:pPr>
          <w:r>
            <w:rPr>
              <w:rStyle w:val="PlaceholderText"/>
            </w:rPr>
            <w:t>Click or tap here to enter text.</w:t>
          </w:r>
        </w:p>
      </w:docPartBody>
    </w:docPart>
    <w:docPart>
      <w:docPartPr>
        <w:name w:val="E31A2AC1587D4359B4F264554956C5C8"/>
        <w:category>
          <w:name w:val="General"/>
          <w:gallery w:val="placeholder"/>
        </w:category>
        <w:types>
          <w:type w:val="bbPlcHdr"/>
        </w:types>
        <w:behaviors>
          <w:behavior w:val="content"/>
        </w:behaviors>
        <w:guid w:val="{3C041112-595F-47A1-85E0-BE4ED1104775}"/>
      </w:docPartPr>
      <w:docPartBody>
        <w:p w:rsidR="00782E75" w:rsidRDefault="00782E75" w:rsidP="00782E75">
          <w:pPr>
            <w:pStyle w:val="E31A2AC1587D4359B4F264554956C5C8"/>
          </w:pPr>
          <w:r>
            <w:rPr>
              <w:rStyle w:val="PlaceholderText"/>
            </w:rPr>
            <w:t>Click or tap here to enter text.</w:t>
          </w:r>
        </w:p>
      </w:docPartBody>
    </w:docPart>
    <w:docPart>
      <w:docPartPr>
        <w:name w:val="AB821813C22E4B7EB4A1D8A1D6B889AA"/>
        <w:category>
          <w:name w:val="General"/>
          <w:gallery w:val="placeholder"/>
        </w:category>
        <w:types>
          <w:type w:val="bbPlcHdr"/>
        </w:types>
        <w:behaviors>
          <w:behavior w:val="content"/>
        </w:behaviors>
        <w:guid w:val="{63A7B3E3-9898-4ED7-BA62-40E9196B2DDB}"/>
      </w:docPartPr>
      <w:docPartBody>
        <w:p w:rsidR="00782E75" w:rsidRDefault="00782E75" w:rsidP="00782E75">
          <w:pPr>
            <w:pStyle w:val="AB821813C22E4B7EB4A1D8A1D6B889AA"/>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E75"/>
    <w:rsid w:val="00523C3C"/>
    <w:rsid w:val="00782E75"/>
    <w:rsid w:val="00DD0A04"/>
    <w:rsid w:val="00E25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2E75"/>
  </w:style>
  <w:style w:type="paragraph" w:customStyle="1" w:styleId="F7218E7BF74D4E0496D969B761F6A974">
    <w:name w:val="F7218E7BF74D4E0496D969B761F6A974"/>
    <w:rsid w:val="00782E75"/>
  </w:style>
  <w:style w:type="paragraph" w:customStyle="1" w:styleId="E58C49B2BCE54B929B177932160589FE">
    <w:name w:val="E58C49B2BCE54B929B177932160589FE"/>
    <w:rsid w:val="00782E75"/>
  </w:style>
  <w:style w:type="paragraph" w:customStyle="1" w:styleId="0AEB86050F874C30A8848CF0162BFD81">
    <w:name w:val="0AEB86050F874C30A8848CF0162BFD81"/>
    <w:rsid w:val="00782E75"/>
  </w:style>
  <w:style w:type="paragraph" w:customStyle="1" w:styleId="23E40416FA1848EE8126F0026D032AE0">
    <w:name w:val="23E40416FA1848EE8126F0026D032AE0"/>
    <w:rsid w:val="00782E75"/>
  </w:style>
  <w:style w:type="paragraph" w:customStyle="1" w:styleId="34CFB4D340594786BC0398F3E51064B5">
    <w:name w:val="34CFB4D340594786BC0398F3E51064B5"/>
    <w:rsid w:val="00782E75"/>
  </w:style>
  <w:style w:type="paragraph" w:customStyle="1" w:styleId="54C7CBBA0A8546DDAD2CA453B6CF084D">
    <w:name w:val="54C7CBBA0A8546DDAD2CA453B6CF084D"/>
    <w:rsid w:val="00782E75"/>
  </w:style>
  <w:style w:type="paragraph" w:customStyle="1" w:styleId="09D9DCB9DA74433CBA35C6ACAC6BDD68">
    <w:name w:val="09D9DCB9DA74433CBA35C6ACAC6BDD68"/>
    <w:rsid w:val="00782E75"/>
  </w:style>
  <w:style w:type="paragraph" w:customStyle="1" w:styleId="8E9372F6A35C41F6AC118642C08DCA99">
    <w:name w:val="8E9372F6A35C41F6AC118642C08DCA99"/>
    <w:rsid w:val="00782E75"/>
  </w:style>
  <w:style w:type="paragraph" w:customStyle="1" w:styleId="815090C3A035435691435ACB676C2770">
    <w:name w:val="815090C3A035435691435ACB676C2770"/>
    <w:rsid w:val="00782E75"/>
  </w:style>
  <w:style w:type="paragraph" w:customStyle="1" w:styleId="4AACB68BEDAB4E94903FE033B48C6C97">
    <w:name w:val="4AACB68BEDAB4E94903FE033B48C6C97"/>
    <w:rsid w:val="00782E75"/>
  </w:style>
  <w:style w:type="paragraph" w:customStyle="1" w:styleId="8D42BC6B5BCB4EEBB449AA906E8B5225">
    <w:name w:val="8D42BC6B5BCB4EEBB449AA906E8B5225"/>
    <w:rsid w:val="00782E75"/>
  </w:style>
  <w:style w:type="paragraph" w:customStyle="1" w:styleId="CE8AA5718E08486CB8378773D420139E">
    <w:name w:val="CE8AA5718E08486CB8378773D420139E"/>
    <w:rsid w:val="00782E75"/>
  </w:style>
  <w:style w:type="paragraph" w:customStyle="1" w:styleId="5214829F80BF4A5595FE38E4D3922EAA">
    <w:name w:val="5214829F80BF4A5595FE38E4D3922EAA"/>
    <w:rsid w:val="00782E75"/>
  </w:style>
  <w:style w:type="paragraph" w:customStyle="1" w:styleId="1F5EFB32B4F841E6B9E2455980AD781A">
    <w:name w:val="1F5EFB32B4F841E6B9E2455980AD781A"/>
    <w:rsid w:val="00782E75"/>
  </w:style>
  <w:style w:type="paragraph" w:customStyle="1" w:styleId="18E25241765546069161817F6A6E5219">
    <w:name w:val="18E25241765546069161817F6A6E5219"/>
    <w:rsid w:val="00782E75"/>
  </w:style>
  <w:style w:type="paragraph" w:customStyle="1" w:styleId="85D44B6503BB46D3A403B07C78D0CA3F">
    <w:name w:val="85D44B6503BB46D3A403B07C78D0CA3F"/>
    <w:rsid w:val="00782E75"/>
  </w:style>
  <w:style w:type="paragraph" w:customStyle="1" w:styleId="F062204EBD6D4F38A89ECD1592382E8F">
    <w:name w:val="F062204EBD6D4F38A89ECD1592382E8F"/>
    <w:rsid w:val="00782E75"/>
  </w:style>
  <w:style w:type="paragraph" w:customStyle="1" w:styleId="802790AB6F0B408182AF40BC3A3D6CDC">
    <w:name w:val="802790AB6F0B408182AF40BC3A3D6CDC"/>
    <w:rsid w:val="00782E75"/>
  </w:style>
  <w:style w:type="paragraph" w:customStyle="1" w:styleId="08D528940D4F4D5FB85A0C07461BE860">
    <w:name w:val="08D528940D4F4D5FB85A0C07461BE860"/>
    <w:rsid w:val="00782E75"/>
  </w:style>
  <w:style w:type="paragraph" w:customStyle="1" w:styleId="62B384DCADAA490D8DAB780B871E3323">
    <w:name w:val="62B384DCADAA490D8DAB780B871E3323"/>
    <w:rsid w:val="00782E75"/>
  </w:style>
  <w:style w:type="paragraph" w:customStyle="1" w:styleId="FD444E4FFD534F06AE1614982E8EB636">
    <w:name w:val="FD444E4FFD534F06AE1614982E8EB636"/>
    <w:rsid w:val="00782E75"/>
  </w:style>
  <w:style w:type="paragraph" w:customStyle="1" w:styleId="7C71406A40974219B1F1CCD409551A83">
    <w:name w:val="7C71406A40974219B1F1CCD409551A83"/>
    <w:rsid w:val="00782E75"/>
  </w:style>
  <w:style w:type="paragraph" w:customStyle="1" w:styleId="EB857C71C1B846B992BA151001B9F4A5">
    <w:name w:val="EB857C71C1B846B992BA151001B9F4A5"/>
    <w:rsid w:val="00782E75"/>
  </w:style>
  <w:style w:type="paragraph" w:customStyle="1" w:styleId="7048640C630E4BFA8980530DF6FB1049">
    <w:name w:val="7048640C630E4BFA8980530DF6FB1049"/>
    <w:rsid w:val="00782E75"/>
  </w:style>
  <w:style w:type="paragraph" w:customStyle="1" w:styleId="D7C5636C11DA414E9E9C91A82D25FE60">
    <w:name w:val="D7C5636C11DA414E9E9C91A82D25FE60"/>
    <w:rsid w:val="00782E75"/>
  </w:style>
  <w:style w:type="paragraph" w:customStyle="1" w:styleId="DDE033BC2AB94DD983491569ECF61243">
    <w:name w:val="DDE033BC2AB94DD983491569ECF61243"/>
    <w:rsid w:val="00782E75"/>
  </w:style>
  <w:style w:type="paragraph" w:customStyle="1" w:styleId="F1A09314AD36468FA868B2CB18162A76">
    <w:name w:val="F1A09314AD36468FA868B2CB18162A76"/>
    <w:rsid w:val="00782E75"/>
  </w:style>
  <w:style w:type="paragraph" w:customStyle="1" w:styleId="B54AD8AAE5BE4830A9A61FBB59F9EA69">
    <w:name w:val="B54AD8AAE5BE4830A9A61FBB59F9EA69"/>
    <w:rsid w:val="00782E75"/>
  </w:style>
  <w:style w:type="paragraph" w:customStyle="1" w:styleId="E31A2AC1587D4359B4F264554956C5C8">
    <w:name w:val="E31A2AC1587D4359B4F264554956C5C8"/>
    <w:rsid w:val="00782E75"/>
  </w:style>
  <w:style w:type="paragraph" w:customStyle="1" w:styleId="AB821813C22E4B7EB4A1D8A1D6B889AA">
    <w:name w:val="AB821813C22E4B7EB4A1D8A1D6B889AA"/>
    <w:rsid w:val="00782E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57</TotalTime>
  <Pages>59</Pages>
  <Words>15584</Words>
  <Characters>85235</Characters>
  <Application>Microsoft Office Word</Application>
  <DocSecurity>0</DocSecurity>
  <Lines>710</Lines>
  <Paragraphs>201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100618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11</cp:revision>
  <cp:lastPrinted>2001-08-15T14:41:00Z</cp:lastPrinted>
  <dcterms:created xsi:type="dcterms:W3CDTF">2024-05-22T17:40:00Z</dcterms:created>
  <dcterms:modified xsi:type="dcterms:W3CDTF">2024-09-23T17:34:00Z</dcterms:modified>
</cp:coreProperties>
</file>