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2E5AF" w14:textId="77777777" w:rsidR="00F46EA7" w:rsidRPr="00F46EA7" w:rsidRDefault="00F46EA7" w:rsidP="00F46EA7">
      <w:pPr>
        <w:jc w:val="center"/>
        <w:rPr>
          <w:b/>
          <w:szCs w:val="22"/>
        </w:rPr>
      </w:pPr>
      <w:r w:rsidRPr="00F46EA7">
        <w:rPr>
          <w:b/>
          <w:szCs w:val="22"/>
        </w:rPr>
        <w:t>Thursday, April 4, 2024</w:t>
      </w:r>
    </w:p>
    <w:p w14:paraId="14A226BF" w14:textId="77777777" w:rsidR="00F46EA7" w:rsidRPr="00F46EA7" w:rsidRDefault="00F46EA7" w:rsidP="00F46EA7">
      <w:pPr>
        <w:jc w:val="center"/>
        <w:rPr>
          <w:b/>
          <w:szCs w:val="22"/>
        </w:rPr>
      </w:pPr>
      <w:r w:rsidRPr="00F46EA7">
        <w:rPr>
          <w:b/>
          <w:szCs w:val="22"/>
        </w:rPr>
        <w:t>(Statewide Session)</w:t>
      </w:r>
    </w:p>
    <w:p w14:paraId="5DE8B965" w14:textId="77777777" w:rsidR="00F46EA7" w:rsidRPr="00F46EA7" w:rsidRDefault="00F46EA7" w:rsidP="00F46EA7">
      <w:pPr>
        <w:rPr>
          <w:szCs w:val="22"/>
        </w:rPr>
      </w:pPr>
    </w:p>
    <w:p w14:paraId="441D5160" w14:textId="77777777" w:rsidR="00F46EA7" w:rsidRPr="00F46EA7" w:rsidRDefault="00F46EA7" w:rsidP="00F46EA7">
      <w:pPr>
        <w:rPr>
          <w:strike/>
          <w:szCs w:val="22"/>
        </w:rPr>
      </w:pPr>
      <w:r w:rsidRPr="00F46EA7">
        <w:rPr>
          <w:strike/>
          <w:szCs w:val="22"/>
        </w:rPr>
        <w:t>Indicates Matter Stricken</w:t>
      </w:r>
    </w:p>
    <w:p w14:paraId="33C7A91E" w14:textId="77777777" w:rsidR="00F46EA7" w:rsidRPr="00F46EA7" w:rsidRDefault="00F46EA7" w:rsidP="00F46EA7">
      <w:pPr>
        <w:rPr>
          <w:szCs w:val="22"/>
          <w:u w:val="single"/>
        </w:rPr>
      </w:pPr>
      <w:r w:rsidRPr="00F46EA7">
        <w:rPr>
          <w:szCs w:val="22"/>
          <w:u w:val="single"/>
        </w:rPr>
        <w:t>Indicates New Matter</w:t>
      </w:r>
    </w:p>
    <w:p w14:paraId="0DAFA431" w14:textId="77777777" w:rsidR="00F46EA7" w:rsidRPr="00F46EA7" w:rsidRDefault="00F46EA7" w:rsidP="00F46EA7">
      <w:pPr>
        <w:rPr>
          <w:szCs w:val="22"/>
        </w:rPr>
      </w:pPr>
    </w:p>
    <w:p w14:paraId="263A996F" w14:textId="77777777" w:rsidR="00F46EA7" w:rsidRPr="00F46EA7" w:rsidRDefault="00F46EA7" w:rsidP="00F46EA7">
      <w:pPr>
        <w:rPr>
          <w:szCs w:val="22"/>
        </w:rPr>
      </w:pPr>
      <w:r w:rsidRPr="00F46EA7">
        <w:rPr>
          <w:szCs w:val="22"/>
        </w:rPr>
        <w:tab/>
        <w:t>The Senate assembled at 11:00 A.M., the hour to which it stood adjourned, and was called to order by the PRESIDENT.</w:t>
      </w:r>
    </w:p>
    <w:p w14:paraId="311D028E" w14:textId="77777777" w:rsidR="00F46EA7" w:rsidRPr="00F46EA7" w:rsidRDefault="00F46EA7" w:rsidP="00F46EA7">
      <w:pPr>
        <w:rPr>
          <w:szCs w:val="22"/>
        </w:rPr>
      </w:pPr>
      <w:r w:rsidRPr="00F46EA7">
        <w:rPr>
          <w:szCs w:val="22"/>
        </w:rPr>
        <w:tab/>
        <w:t>A quorum being present, the proceedings were opened with a devotion by the Chaplain as follows:</w:t>
      </w:r>
    </w:p>
    <w:p w14:paraId="40F7C326" w14:textId="77777777" w:rsidR="00F46EA7" w:rsidRPr="00F46EA7" w:rsidRDefault="00F46EA7" w:rsidP="00F46EA7">
      <w:pPr>
        <w:rPr>
          <w:szCs w:val="22"/>
        </w:rPr>
      </w:pPr>
    </w:p>
    <w:p w14:paraId="7C06602B" w14:textId="77777777" w:rsidR="00F46EA7" w:rsidRPr="00F46EA7" w:rsidRDefault="00F46EA7" w:rsidP="00F46EA7">
      <w:pPr>
        <w:rPr>
          <w:szCs w:val="22"/>
        </w:rPr>
      </w:pPr>
      <w:r w:rsidRPr="00F46EA7">
        <w:rPr>
          <w:szCs w:val="22"/>
        </w:rPr>
        <w:t>Nahum 1:7</w:t>
      </w:r>
    </w:p>
    <w:p w14:paraId="1BA449E2" w14:textId="77777777" w:rsidR="00F46EA7" w:rsidRPr="00F46EA7" w:rsidRDefault="00F46EA7" w:rsidP="00F46EA7">
      <w:pPr>
        <w:rPr>
          <w:color w:val="auto"/>
          <w:szCs w:val="22"/>
        </w:rPr>
      </w:pPr>
      <w:r w:rsidRPr="00F46EA7">
        <w:rPr>
          <w:szCs w:val="22"/>
        </w:rPr>
        <w:tab/>
        <w:t>The prophet Nahum tells us that:</w:t>
      </w:r>
      <w:r w:rsidRPr="00F46EA7">
        <w:rPr>
          <w:color w:val="auto"/>
          <w:szCs w:val="22"/>
        </w:rPr>
        <w:t xml:space="preserve"> </w:t>
      </w:r>
      <w:r w:rsidRPr="00F46EA7">
        <w:rPr>
          <w:szCs w:val="22"/>
        </w:rPr>
        <w:t>“The Lord is good, a refuge in time of trouble.  He cares for those who trust in him.”</w:t>
      </w:r>
    </w:p>
    <w:p w14:paraId="08B32B1D" w14:textId="77777777" w:rsidR="00F46EA7" w:rsidRPr="00F46EA7" w:rsidRDefault="00F46EA7" w:rsidP="00F46EA7">
      <w:pPr>
        <w:rPr>
          <w:szCs w:val="22"/>
        </w:rPr>
      </w:pPr>
      <w:r w:rsidRPr="00F46EA7">
        <w:rPr>
          <w:szCs w:val="22"/>
        </w:rPr>
        <w:tab/>
        <w:t>Friends, please bow with me:  O Loving Lord, again and again You grant to those who serve You such incredible blessings and mercies.  And these gifts You bestow typically arrive at the exact moment we most need them, thanks to Your wonderful grace.  Indeed, may each one of us in this Senate, O God, trust in You unfailingly, praising You for each blessing You have already granted, but remaining determined to bring about even greater good for all of our citizens.  In that regard we also thank You, dear Lord, for each one of South Carolina’s brave and bold peace officers, EMTs and firefighters, remembering today especially Clinton firefighter Michael Vinson, who died tragically this past Sunday while responding to an emergency call.  God bless all who trust in You and who serve others without hesitation.  We humbly pray this in Your loving and blessed name, O Lord.  Amen.</w:t>
      </w:r>
    </w:p>
    <w:p w14:paraId="5C899A00" w14:textId="77777777" w:rsidR="00F46EA7" w:rsidRPr="00F46EA7" w:rsidRDefault="00F46EA7" w:rsidP="00F46EA7">
      <w:pPr>
        <w:pStyle w:val="Header"/>
        <w:tabs>
          <w:tab w:val="clear" w:pos="8640"/>
          <w:tab w:val="left" w:pos="4320"/>
        </w:tabs>
        <w:rPr>
          <w:szCs w:val="22"/>
        </w:rPr>
      </w:pPr>
    </w:p>
    <w:p w14:paraId="25E5E11F" w14:textId="77777777" w:rsidR="00F46EA7" w:rsidRPr="00F46EA7" w:rsidRDefault="00F46EA7" w:rsidP="00F46EA7">
      <w:pPr>
        <w:pStyle w:val="Header"/>
        <w:tabs>
          <w:tab w:val="clear" w:pos="8640"/>
          <w:tab w:val="left" w:pos="4320"/>
        </w:tabs>
        <w:rPr>
          <w:szCs w:val="22"/>
        </w:rPr>
      </w:pPr>
      <w:r w:rsidRPr="00F46EA7">
        <w:rPr>
          <w:szCs w:val="22"/>
        </w:rPr>
        <w:tab/>
        <w:t>The PRESIDENT called for Petitions, Memorials, Presentments of Grand Juries and such like papers.</w:t>
      </w:r>
    </w:p>
    <w:p w14:paraId="7EFA240C" w14:textId="77777777" w:rsidR="00F46EA7" w:rsidRPr="00F46EA7" w:rsidRDefault="00F46EA7" w:rsidP="00F46EA7">
      <w:pPr>
        <w:pStyle w:val="Header"/>
        <w:tabs>
          <w:tab w:val="clear" w:pos="8640"/>
          <w:tab w:val="left" w:pos="4320"/>
        </w:tabs>
        <w:rPr>
          <w:szCs w:val="22"/>
        </w:rPr>
      </w:pPr>
    </w:p>
    <w:p w14:paraId="5D45CCA1" w14:textId="77777777" w:rsidR="00F46EA7" w:rsidRPr="00F46EA7" w:rsidRDefault="00F46EA7" w:rsidP="00F46EA7">
      <w:pPr>
        <w:pStyle w:val="Header"/>
        <w:tabs>
          <w:tab w:val="clear" w:pos="8640"/>
          <w:tab w:val="left" w:pos="4320"/>
        </w:tabs>
        <w:jc w:val="center"/>
        <w:rPr>
          <w:szCs w:val="22"/>
        </w:rPr>
      </w:pPr>
      <w:r w:rsidRPr="00F46EA7">
        <w:rPr>
          <w:b/>
          <w:szCs w:val="22"/>
        </w:rPr>
        <w:t>Point of Quorum</w:t>
      </w:r>
    </w:p>
    <w:p w14:paraId="59C82875" w14:textId="77777777" w:rsidR="00F46EA7" w:rsidRPr="00F46EA7" w:rsidRDefault="00F46EA7" w:rsidP="00F46EA7">
      <w:pPr>
        <w:pStyle w:val="Header"/>
        <w:tabs>
          <w:tab w:val="clear" w:pos="8640"/>
          <w:tab w:val="left" w:pos="4320"/>
        </w:tabs>
        <w:rPr>
          <w:szCs w:val="22"/>
        </w:rPr>
      </w:pPr>
      <w:r w:rsidRPr="00F46EA7">
        <w:rPr>
          <w:szCs w:val="22"/>
        </w:rPr>
        <w:tab/>
        <w:t>At 11:06 A.M., Senator SETZLER made the point that a quorum was not present.  It was ascertained that a quorum was not present.</w:t>
      </w:r>
    </w:p>
    <w:p w14:paraId="6EC506E3" w14:textId="77777777" w:rsidR="00F46EA7" w:rsidRPr="00F46EA7" w:rsidRDefault="00F46EA7" w:rsidP="00F46EA7">
      <w:pPr>
        <w:pStyle w:val="Header"/>
        <w:tabs>
          <w:tab w:val="clear" w:pos="8640"/>
          <w:tab w:val="left" w:pos="4320"/>
        </w:tabs>
        <w:rPr>
          <w:szCs w:val="22"/>
        </w:rPr>
      </w:pPr>
    </w:p>
    <w:p w14:paraId="17A6325F" w14:textId="77777777" w:rsidR="00F46EA7" w:rsidRPr="00F46EA7" w:rsidRDefault="00F46EA7" w:rsidP="00F46EA7">
      <w:pPr>
        <w:pStyle w:val="Header"/>
        <w:tabs>
          <w:tab w:val="clear" w:pos="8640"/>
          <w:tab w:val="left" w:pos="4320"/>
        </w:tabs>
        <w:jc w:val="center"/>
        <w:rPr>
          <w:szCs w:val="22"/>
        </w:rPr>
      </w:pPr>
      <w:r w:rsidRPr="00F46EA7">
        <w:rPr>
          <w:b/>
          <w:szCs w:val="22"/>
        </w:rPr>
        <w:t>Call of the Senate</w:t>
      </w:r>
    </w:p>
    <w:p w14:paraId="5DE71C62" w14:textId="77777777" w:rsidR="00F46EA7" w:rsidRPr="00F46EA7" w:rsidRDefault="00F46EA7" w:rsidP="00F46EA7">
      <w:pPr>
        <w:pStyle w:val="Header"/>
        <w:tabs>
          <w:tab w:val="clear" w:pos="8640"/>
          <w:tab w:val="left" w:pos="4320"/>
        </w:tabs>
        <w:rPr>
          <w:szCs w:val="22"/>
        </w:rPr>
      </w:pPr>
      <w:r w:rsidRPr="00F46EA7">
        <w:rPr>
          <w:szCs w:val="22"/>
        </w:rPr>
        <w:tab/>
        <w:t>Senator PEELER moved that a Call of the Senate be made.  The following Senators answered the Call:</w:t>
      </w:r>
    </w:p>
    <w:p w14:paraId="0638CC73"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4C07FA05"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Adams</w:t>
      </w:r>
      <w:r w:rsidRPr="00F46EA7">
        <w:rPr>
          <w:szCs w:val="22"/>
        </w:rPr>
        <w:tab/>
        <w:t>Alexander</w:t>
      </w:r>
      <w:r w:rsidRPr="00F46EA7">
        <w:rPr>
          <w:szCs w:val="22"/>
        </w:rPr>
        <w:tab/>
        <w:t>Allen</w:t>
      </w:r>
    </w:p>
    <w:p w14:paraId="690F6C07"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Bennett</w:t>
      </w:r>
      <w:r w:rsidRPr="00F46EA7">
        <w:rPr>
          <w:szCs w:val="22"/>
        </w:rPr>
        <w:tab/>
        <w:t>Cash</w:t>
      </w:r>
      <w:r w:rsidRPr="00F46EA7">
        <w:rPr>
          <w:szCs w:val="22"/>
        </w:rPr>
        <w:tab/>
        <w:t>Corbin</w:t>
      </w:r>
    </w:p>
    <w:p w14:paraId="0FB03D0F"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Cromer</w:t>
      </w:r>
      <w:r w:rsidRPr="00F46EA7">
        <w:rPr>
          <w:szCs w:val="22"/>
        </w:rPr>
        <w:tab/>
        <w:t>Davis</w:t>
      </w:r>
      <w:r w:rsidRPr="00F46EA7">
        <w:rPr>
          <w:szCs w:val="22"/>
        </w:rPr>
        <w:tab/>
        <w:t>Devine</w:t>
      </w:r>
    </w:p>
    <w:p w14:paraId="77232D3B"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Fanning</w:t>
      </w:r>
      <w:r w:rsidRPr="00F46EA7">
        <w:rPr>
          <w:szCs w:val="22"/>
        </w:rPr>
        <w:tab/>
        <w:t>Gambrell</w:t>
      </w:r>
      <w:r w:rsidRPr="00F46EA7">
        <w:rPr>
          <w:szCs w:val="22"/>
        </w:rPr>
        <w:tab/>
        <w:t>Garrett</w:t>
      </w:r>
    </w:p>
    <w:p w14:paraId="1B8B26E6"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lastRenderedPageBreak/>
        <w:t>Goldfinch</w:t>
      </w:r>
      <w:r w:rsidRPr="00F46EA7">
        <w:rPr>
          <w:szCs w:val="22"/>
        </w:rPr>
        <w:tab/>
        <w:t>Grooms</w:t>
      </w:r>
      <w:r w:rsidRPr="00F46EA7">
        <w:rPr>
          <w:szCs w:val="22"/>
        </w:rPr>
        <w:tab/>
        <w:t>Gustafson</w:t>
      </w:r>
    </w:p>
    <w:p w14:paraId="445FFFC6"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F46EA7">
        <w:rPr>
          <w:szCs w:val="22"/>
        </w:rPr>
        <w:t>Harpootlian</w:t>
      </w:r>
      <w:r w:rsidRPr="00F46EA7">
        <w:rPr>
          <w:szCs w:val="22"/>
        </w:rPr>
        <w:tab/>
        <w:t>Jackson</w:t>
      </w:r>
      <w:r w:rsidRPr="00F46EA7">
        <w:rPr>
          <w:szCs w:val="22"/>
        </w:rPr>
        <w:tab/>
      </w:r>
      <w:r w:rsidRPr="00F46EA7">
        <w:rPr>
          <w:i/>
          <w:szCs w:val="22"/>
        </w:rPr>
        <w:t>Johnson, Kevin</w:t>
      </w:r>
    </w:p>
    <w:p w14:paraId="31E42DF1"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i/>
          <w:szCs w:val="22"/>
        </w:rPr>
        <w:t>Johnson, Michael</w:t>
      </w:r>
      <w:r w:rsidRPr="00F46EA7">
        <w:rPr>
          <w:i/>
          <w:szCs w:val="22"/>
        </w:rPr>
        <w:tab/>
      </w:r>
      <w:r w:rsidRPr="00F46EA7">
        <w:rPr>
          <w:szCs w:val="22"/>
        </w:rPr>
        <w:t>Kimbrell</w:t>
      </w:r>
      <w:r w:rsidRPr="00F46EA7">
        <w:rPr>
          <w:szCs w:val="22"/>
        </w:rPr>
        <w:tab/>
        <w:t>Martin</w:t>
      </w:r>
    </w:p>
    <w:p w14:paraId="19C33651"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Massey</w:t>
      </w:r>
      <w:r w:rsidRPr="00F46EA7">
        <w:rPr>
          <w:szCs w:val="22"/>
        </w:rPr>
        <w:tab/>
        <w:t>Matthews</w:t>
      </w:r>
      <w:r w:rsidRPr="00F46EA7">
        <w:rPr>
          <w:szCs w:val="22"/>
        </w:rPr>
        <w:tab/>
        <w:t>Peeler</w:t>
      </w:r>
    </w:p>
    <w:p w14:paraId="71078B01"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Rankin</w:t>
      </w:r>
      <w:r w:rsidRPr="00F46EA7">
        <w:rPr>
          <w:szCs w:val="22"/>
        </w:rPr>
        <w:tab/>
        <w:t>Reichenbach</w:t>
      </w:r>
      <w:r w:rsidRPr="00F46EA7">
        <w:rPr>
          <w:szCs w:val="22"/>
        </w:rPr>
        <w:tab/>
        <w:t>Rice</w:t>
      </w:r>
    </w:p>
    <w:p w14:paraId="496C8D70"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Senn</w:t>
      </w:r>
      <w:r w:rsidRPr="00F46EA7">
        <w:rPr>
          <w:szCs w:val="22"/>
        </w:rPr>
        <w:tab/>
        <w:t>Setzler</w:t>
      </w:r>
      <w:r w:rsidRPr="00F46EA7">
        <w:rPr>
          <w:szCs w:val="22"/>
        </w:rPr>
        <w:tab/>
        <w:t>Shealy</w:t>
      </w:r>
    </w:p>
    <w:p w14:paraId="647AE710"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Tedder</w:t>
      </w:r>
      <w:r w:rsidRPr="00F46EA7">
        <w:rPr>
          <w:szCs w:val="22"/>
        </w:rPr>
        <w:tab/>
        <w:t>Turner</w:t>
      </w:r>
      <w:r w:rsidRPr="00F46EA7">
        <w:rPr>
          <w:szCs w:val="22"/>
        </w:rPr>
        <w:tab/>
        <w:t>Verdin</w:t>
      </w:r>
    </w:p>
    <w:p w14:paraId="59FF47CC"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Williams</w:t>
      </w:r>
      <w:r w:rsidRPr="00F46EA7">
        <w:rPr>
          <w:szCs w:val="22"/>
        </w:rPr>
        <w:tab/>
        <w:t>Young</w:t>
      </w:r>
    </w:p>
    <w:p w14:paraId="31724809" w14:textId="77777777" w:rsidR="00F46EA7" w:rsidRPr="00F46EA7" w:rsidRDefault="00F46EA7" w:rsidP="00F46EA7">
      <w:pPr>
        <w:pStyle w:val="Header"/>
        <w:tabs>
          <w:tab w:val="clear" w:pos="8640"/>
          <w:tab w:val="left" w:pos="4320"/>
        </w:tabs>
        <w:rPr>
          <w:szCs w:val="22"/>
        </w:rPr>
      </w:pPr>
    </w:p>
    <w:p w14:paraId="08423C77" w14:textId="77777777" w:rsidR="00F46EA7" w:rsidRPr="00F46EA7" w:rsidRDefault="00F46EA7" w:rsidP="00F46EA7">
      <w:pPr>
        <w:pStyle w:val="Header"/>
        <w:tabs>
          <w:tab w:val="clear" w:pos="8640"/>
          <w:tab w:val="left" w:pos="4320"/>
        </w:tabs>
        <w:rPr>
          <w:szCs w:val="22"/>
        </w:rPr>
      </w:pPr>
      <w:r w:rsidRPr="00F46EA7">
        <w:rPr>
          <w:szCs w:val="22"/>
        </w:rPr>
        <w:tab/>
        <w:t>A quorum being present, the Senate resumed.</w:t>
      </w:r>
    </w:p>
    <w:p w14:paraId="701667BC" w14:textId="77777777" w:rsidR="00F46EA7" w:rsidRPr="00F46EA7" w:rsidRDefault="00F46EA7" w:rsidP="00F46EA7">
      <w:pPr>
        <w:pStyle w:val="Header"/>
        <w:tabs>
          <w:tab w:val="clear" w:pos="8640"/>
          <w:tab w:val="left" w:pos="4320"/>
        </w:tabs>
        <w:rPr>
          <w:szCs w:val="22"/>
        </w:rPr>
      </w:pPr>
    </w:p>
    <w:p w14:paraId="26969494" w14:textId="77777777" w:rsidR="00F46EA7" w:rsidRPr="00F46EA7" w:rsidRDefault="00F46EA7" w:rsidP="00F46EA7">
      <w:pPr>
        <w:pStyle w:val="Header"/>
        <w:tabs>
          <w:tab w:val="clear" w:pos="8640"/>
          <w:tab w:val="left" w:pos="4320"/>
        </w:tabs>
        <w:jc w:val="center"/>
        <w:rPr>
          <w:szCs w:val="22"/>
        </w:rPr>
      </w:pPr>
      <w:r w:rsidRPr="00F46EA7">
        <w:rPr>
          <w:b/>
          <w:szCs w:val="22"/>
        </w:rPr>
        <w:t>Motion Adopted</w:t>
      </w:r>
    </w:p>
    <w:p w14:paraId="79CEC036" w14:textId="77777777" w:rsidR="00F46EA7" w:rsidRPr="00F46EA7" w:rsidRDefault="00F46EA7" w:rsidP="00F46EA7">
      <w:pPr>
        <w:pStyle w:val="Header"/>
        <w:tabs>
          <w:tab w:val="clear" w:pos="8640"/>
          <w:tab w:val="left" w:pos="4320"/>
        </w:tabs>
        <w:rPr>
          <w:szCs w:val="22"/>
        </w:rPr>
      </w:pPr>
      <w:r w:rsidRPr="00F46EA7">
        <w:rPr>
          <w:szCs w:val="22"/>
        </w:rPr>
        <w:tab/>
        <w:t>On motion of Senator GOLDFINCH, with unanimous consent, Senators RANKIN, DEVINE and ADAMS were granted leave to attend a subcommittee meeting and were granted leave to vote from the balcony.</w:t>
      </w:r>
    </w:p>
    <w:p w14:paraId="0BB0DEA4" w14:textId="77777777" w:rsidR="00F46EA7" w:rsidRPr="00F46EA7" w:rsidRDefault="00F46EA7" w:rsidP="00F46EA7">
      <w:pPr>
        <w:pStyle w:val="Header"/>
        <w:tabs>
          <w:tab w:val="clear" w:pos="8640"/>
          <w:tab w:val="left" w:pos="4320"/>
        </w:tabs>
        <w:rPr>
          <w:szCs w:val="22"/>
        </w:rPr>
      </w:pPr>
    </w:p>
    <w:p w14:paraId="1B59F958" w14:textId="77777777" w:rsidR="00F46EA7" w:rsidRPr="00F46EA7" w:rsidRDefault="00F46EA7" w:rsidP="00F46EA7">
      <w:pPr>
        <w:pStyle w:val="Header"/>
        <w:tabs>
          <w:tab w:val="clear" w:pos="8640"/>
          <w:tab w:val="left" w:pos="4320"/>
        </w:tabs>
        <w:jc w:val="center"/>
        <w:rPr>
          <w:szCs w:val="22"/>
        </w:rPr>
      </w:pPr>
      <w:r w:rsidRPr="00F46EA7">
        <w:rPr>
          <w:b/>
          <w:szCs w:val="22"/>
        </w:rPr>
        <w:t>Leave of Absence</w:t>
      </w:r>
    </w:p>
    <w:p w14:paraId="65BF6E8C" w14:textId="77777777" w:rsidR="00F46EA7" w:rsidRPr="00F46EA7" w:rsidRDefault="00F46EA7" w:rsidP="00F46EA7">
      <w:pPr>
        <w:pStyle w:val="Header"/>
        <w:tabs>
          <w:tab w:val="clear" w:pos="8640"/>
          <w:tab w:val="left" w:pos="4320"/>
        </w:tabs>
        <w:rPr>
          <w:szCs w:val="22"/>
        </w:rPr>
      </w:pPr>
      <w:r w:rsidRPr="00F46EA7">
        <w:rPr>
          <w:szCs w:val="22"/>
        </w:rPr>
        <w:tab/>
        <w:t>On motion of Senator SETZLER, at 12:12 P.M., Senators HUTTO and STEPHENS were granted a leave of absence for today.</w:t>
      </w:r>
    </w:p>
    <w:p w14:paraId="7C00D8EE" w14:textId="77777777" w:rsidR="00F46EA7" w:rsidRPr="00F46EA7" w:rsidRDefault="00F46EA7" w:rsidP="00F46EA7">
      <w:pPr>
        <w:pStyle w:val="Header"/>
        <w:tabs>
          <w:tab w:val="clear" w:pos="8640"/>
          <w:tab w:val="left" w:pos="4320"/>
        </w:tabs>
        <w:rPr>
          <w:szCs w:val="22"/>
        </w:rPr>
      </w:pPr>
    </w:p>
    <w:p w14:paraId="478F2E21" w14:textId="77777777" w:rsidR="00F46EA7" w:rsidRPr="00F46EA7" w:rsidRDefault="00F46EA7" w:rsidP="00F46EA7">
      <w:pPr>
        <w:pStyle w:val="Header"/>
        <w:tabs>
          <w:tab w:val="clear" w:pos="8640"/>
          <w:tab w:val="left" w:pos="4320"/>
        </w:tabs>
        <w:jc w:val="center"/>
        <w:rPr>
          <w:szCs w:val="22"/>
        </w:rPr>
      </w:pPr>
      <w:r w:rsidRPr="00F46EA7">
        <w:rPr>
          <w:b/>
          <w:szCs w:val="22"/>
        </w:rPr>
        <w:t>Leave of Absence</w:t>
      </w:r>
    </w:p>
    <w:p w14:paraId="5AE971A4" w14:textId="77777777" w:rsidR="00F46EA7" w:rsidRPr="00F46EA7" w:rsidRDefault="00F46EA7" w:rsidP="00F46EA7">
      <w:pPr>
        <w:pStyle w:val="Header"/>
        <w:tabs>
          <w:tab w:val="clear" w:pos="8640"/>
          <w:tab w:val="left" w:pos="4320"/>
        </w:tabs>
        <w:rPr>
          <w:szCs w:val="22"/>
        </w:rPr>
      </w:pPr>
      <w:r w:rsidRPr="00F46EA7">
        <w:rPr>
          <w:szCs w:val="22"/>
        </w:rPr>
        <w:tab/>
        <w:t>On motion of Senator YOUNG, at 12:12 P.M., Senator TALLEY was granted a leave of absence for today.</w:t>
      </w:r>
    </w:p>
    <w:p w14:paraId="48B98F9F" w14:textId="77777777" w:rsidR="00F46EA7" w:rsidRPr="00F46EA7" w:rsidRDefault="00F46EA7" w:rsidP="00F46EA7">
      <w:pPr>
        <w:pStyle w:val="Header"/>
        <w:tabs>
          <w:tab w:val="clear" w:pos="8640"/>
          <w:tab w:val="left" w:pos="4320"/>
        </w:tabs>
        <w:rPr>
          <w:szCs w:val="22"/>
        </w:rPr>
      </w:pPr>
    </w:p>
    <w:p w14:paraId="11C7A7F2" w14:textId="77777777" w:rsidR="00F46EA7" w:rsidRPr="00F46EA7" w:rsidRDefault="00F46EA7" w:rsidP="00F46EA7">
      <w:pPr>
        <w:pStyle w:val="Header"/>
        <w:tabs>
          <w:tab w:val="clear" w:pos="8640"/>
          <w:tab w:val="left" w:pos="4320"/>
        </w:tabs>
        <w:jc w:val="center"/>
        <w:rPr>
          <w:szCs w:val="22"/>
        </w:rPr>
      </w:pPr>
      <w:r w:rsidRPr="00F46EA7">
        <w:rPr>
          <w:b/>
          <w:szCs w:val="22"/>
        </w:rPr>
        <w:t>Leave of Absence</w:t>
      </w:r>
    </w:p>
    <w:p w14:paraId="3382B8F2" w14:textId="77777777" w:rsidR="00F46EA7" w:rsidRPr="00F46EA7" w:rsidRDefault="00F46EA7" w:rsidP="00F46EA7">
      <w:pPr>
        <w:pStyle w:val="Header"/>
        <w:tabs>
          <w:tab w:val="clear" w:pos="8640"/>
          <w:tab w:val="left" w:pos="4320"/>
        </w:tabs>
        <w:rPr>
          <w:szCs w:val="22"/>
        </w:rPr>
      </w:pPr>
      <w:r w:rsidRPr="00F46EA7">
        <w:rPr>
          <w:szCs w:val="22"/>
        </w:rPr>
        <w:tab/>
        <w:t>On motion of Senator RICE, at 1:36 P.M., Senator SENN was granted a leave of absence for the balance of the day.</w:t>
      </w:r>
    </w:p>
    <w:p w14:paraId="38FDE113" w14:textId="77777777" w:rsidR="00F46EA7" w:rsidRPr="00F46EA7" w:rsidRDefault="00F46EA7" w:rsidP="00F46EA7">
      <w:pPr>
        <w:pStyle w:val="Header"/>
        <w:tabs>
          <w:tab w:val="clear" w:pos="8640"/>
          <w:tab w:val="left" w:pos="4320"/>
        </w:tabs>
        <w:rPr>
          <w:szCs w:val="22"/>
        </w:rPr>
      </w:pPr>
    </w:p>
    <w:p w14:paraId="7EB0627A" w14:textId="77777777" w:rsidR="00F46EA7" w:rsidRPr="00F46EA7" w:rsidRDefault="00F46EA7" w:rsidP="00F46EA7">
      <w:pPr>
        <w:pStyle w:val="Header"/>
        <w:tabs>
          <w:tab w:val="clear" w:pos="8640"/>
          <w:tab w:val="left" w:pos="4320"/>
        </w:tabs>
        <w:jc w:val="center"/>
        <w:rPr>
          <w:szCs w:val="22"/>
        </w:rPr>
      </w:pPr>
      <w:r w:rsidRPr="00F46EA7">
        <w:rPr>
          <w:b/>
          <w:szCs w:val="22"/>
        </w:rPr>
        <w:t>Leave of Absence</w:t>
      </w:r>
    </w:p>
    <w:p w14:paraId="4FBED496" w14:textId="77777777" w:rsidR="00F46EA7" w:rsidRPr="00F46EA7" w:rsidRDefault="00F46EA7" w:rsidP="00F46EA7">
      <w:pPr>
        <w:pStyle w:val="Header"/>
        <w:tabs>
          <w:tab w:val="clear" w:pos="8640"/>
          <w:tab w:val="left" w:pos="4320"/>
        </w:tabs>
        <w:rPr>
          <w:szCs w:val="22"/>
        </w:rPr>
      </w:pPr>
      <w:r w:rsidRPr="00F46EA7">
        <w:rPr>
          <w:szCs w:val="22"/>
        </w:rPr>
        <w:tab/>
        <w:t>On motion of Senator McLEOD, at 1:36 P.M., Senator MATTHEWS was granted a leave of absence for the balance of the day.</w:t>
      </w:r>
    </w:p>
    <w:p w14:paraId="66EE587B" w14:textId="77777777" w:rsidR="00F46EA7" w:rsidRPr="00F46EA7" w:rsidRDefault="00F46EA7" w:rsidP="00F46EA7">
      <w:pPr>
        <w:pStyle w:val="Header"/>
        <w:tabs>
          <w:tab w:val="clear" w:pos="8640"/>
          <w:tab w:val="left" w:pos="4320"/>
        </w:tabs>
        <w:rPr>
          <w:szCs w:val="22"/>
        </w:rPr>
      </w:pPr>
    </w:p>
    <w:p w14:paraId="60C5464A" w14:textId="77777777" w:rsidR="00F46EA7" w:rsidRPr="00F46EA7" w:rsidRDefault="00F46EA7" w:rsidP="00F46EA7">
      <w:pPr>
        <w:pStyle w:val="Header"/>
        <w:tabs>
          <w:tab w:val="clear" w:pos="8640"/>
          <w:tab w:val="left" w:pos="4320"/>
        </w:tabs>
        <w:jc w:val="center"/>
        <w:rPr>
          <w:szCs w:val="22"/>
        </w:rPr>
      </w:pPr>
      <w:r w:rsidRPr="00F46EA7">
        <w:rPr>
          <w:b/>
          <w:szCs w:val="22"/>
        </w:rPr>
        <w:t>Leave of Absence</w:t>
      </w:r>
    </w:p>
    <w:p w14:paraId="0B267C66" w14:textId="77777777" w:rsidR="00F46EA7" w:rsidRPr="00F46EA7" w:rsidRDefault="00F46EA7" w:rsidP="00F46EA7">
      <w:pPr>
        <w:pStyle w:val="Header"/>
        <w:tabs>
          <w:tab w:val="clear" w:pos="8640"/>
          <w:tab w:val="left" w:pos="4320"/>
        </w:tabs>
        <w:rPr>
          <w:szCs w:val="22"/>
        </w:rPr>
      </w:pPr>
      <w:r w:rsidRPr="00F46EA7">
        <w:rPr>
          <w:szCs w:val="22"/>
        </w:rPr>
        <w:tab/>
        <w:t>On motion of Senator SABB, at 1:54 P.M., Senator HARPOOTLIAN was granted a leave of absence for the balance of the day.</w:t>
      </w:r>
    </w:p>
    <w:p w14:paraId="5E7EFDAA" w14:textId="77777777" w:rsidR="00F46EA7" w:rsidRPr="00F46EA7" w:rsidRDefault="00F46EA7" w:rsidP="00F46EA7">
      <w:pPr>
        <w:pStyle w:val="Header"/>
        <w:tabs>
          <w:tab w:val="clear" w:pos="8640"/>
          <w:tab w:val="left" w:pos="4320"/>
        </w:tabs>
        <w:rPr>
          <w:szCs w:val="22"/>
        </w:rPr>
      </w:pPr>
    </w:p>
    <w:p w14:paraId="48D64DD5" w14:textId="77777777" w:rsidR="00F46EA7" w:rsidRPr="00F46EA7" w:rsidRDefault="00F46EA7" w:rsidP="00F46EA7">
      <w:pPr>
        <w:pStyle w:val="Header"/>
        <w:tabs>
          <w:tab w:val="clear" w:pos="8640"/>
          <w:tab w:val="left" w:pos="4320"/>
        </w:tabs>
        <w:jc w:val="center"/>
        <w:rPr>
          <w:szCs w:val="22"/>
        </w:rPr>
      </w:pPr>
      <w:r w:rsidRPr="00F46EA7">
        <w:rPr>
          <w:b/>
          <w:szCs w:val="22"/>
        </w:rPr>
        <w:t>Expression of Personal Interest</w:t>
      </w:r>
    </w:p>
    <w:p w14:paraId="6074AD82" w14:textId="77777777" w:rsidR="00F46EA7" w:rsidRPr="00F46EA7" w:rsidRDefault="00F46EA7" w:rsidP="00F46EA7">
      <w:pPr>
        <w:pStyle w:val="Header"/>
        <w:tabs>
          <w:tab w:val="clear" w:pos="8640"/>
          <w:tab w:val="left" w:pos="4320"/>
        </w:tabs>
        <w:rPr>
          <w:szCs w:val="22"/>
        </w:rPr>
      </w:pPr>
      <w:r w:rsidRPr="00F46EA7">
        <w:rPr>
          <w:szCs w:val="22"/>
        </w:rPr>
        <w:tab/>
        <w:t>Senator DAVIS rose for an Expression of Personal Interest.</w:t>
      </w:r>
    </w:p>
    <w:p w14:paraId="773138DA" w14:textId="77777777" w:rsidR="00F46EA7" w:rsidRPr="00F46EA7" w:rsidRDefault="00F46EA7" w:rsidP="00F46EA7">
      <w:pPr>
        <w:pStyle w:val="Header"/>
        <w:tabs>
          <w:tab w:val="clear" w:pos="8640"/>
          <w:tab w:val="left" w:pos="4320"/>
        </w:tabs>
        <w:rPr>
          <w:szCs w:val="22"/>
        </w:rPr>
      </w:pPr>
    </w:p>
    <w:p w14:paraId="365F013A" w14:textId="77777777" w:rsidR="00F46EA7" w:rsidRPr="00F46EA7" w:rsidRDefault="00F46EA7" w:rsidP="00F46EA7">
      <w:pPr>
        <w:pStyle w:val="Header"/>
        <w:tabs>
          <w:tab w:val="clear" w:pos="8640"/>
          <w:tab w:val="left" w:pos="4320"/>
        </w:tabs>
        <w:rPr>
          <w:szCs w:val="22"/>
        </w:rPr>
      </w:pPr>
    </w:p>
    <w:p w14:paraId="75BED5A0" w14:textId="77777777" w:rsidR="00F46EA7" w:rsidRPr="00F46EA7" w:rsidRDefault="00F46EA7" w:rsidP="00F46EA7">
      <w:pPr>
        <w:pStyle w:val="Header"/>
        <w:tabs>
          <w:tab w:val="clear" w:pos="8640"/>
          <w:tab w:val="left" w:pos="4320"/>
        </w:tabs>
        <w:jc w:val="center"/>
        <w:rPr>
          <w:szCs w:val="22"/>
        </w:rPr>
      </w:pPr>
      <w:r w:rsidRPr="00F46EA7">
        <w:rPr>
          <w:b/>
          <w:szCs w:val="22"/>
        </w:rPr>
        <w:t>Expression of Personal Interest</w:t>
      </w:r>
    </w:p>
    <w:p w14:paraId="351646DF" w14:textId="77777777" w:rsidR="00F46EA7" w:rsidRPr="00F46EA7" w:rsidRDefault="00F46EA7" w:rsidP="00F46EA7">
      <w:pPr>
        <w:pStyle w:val="Header"/>
        <w:tabs>
          <w:tab w:val="clear" w:pos="8640"/>
          <w:tab w:val="left" w:pos="4320"/>
        </w:tabs>
        <w:rPr>
          <w:szCs w:val="22"/>
        </w:rPr>
      </w:pPr>
      <w:r w:rsidRPr="00F46EA7">
        <w:rPr>
          <w:szCs w:val="22"/>
        </w:rPr>
        <w:tab/>
        <w:t>Senator VERDIN rose for an Expression of Personal Interest.</w:t>
      </w:r>
    </w:p>
    <w:p w14:paraId="32A9BAA5" w14:textId="77777777" w:rsidR="00F46EA7" w:rsidRDefault="00F46EA7" w:rsidP="00F46EA7">
      <w:pPr>
        <w:pStyle w:val="Header"/>
        <w:tabs>
          <w:tab w:val="clear" w:pos="8640"/>
          <w:tab w:val="left" w:pos="4320"/>
        </w:tabs>
        <w:jc w:val="center"/>
        <w:rPr>
          <w:b/>
          <w:szCs w:val="22"/>
        </w:rPr>
      </w:pPr>
    </w:p>
    <w:p w14:paraId="59797044" w14:textId="77777777" w:rsidR="00F46EA7" w:rsidRDefault="00F46EA7" w:rsidP="00F46EA7">
      <w:pPr>
        <w:jc w:val="center"/>
        <w:rPr>
          <w:b/>
          <w:bCs/>
          <w:color w:val="auto"/>
        </w:rPr>
      </w:pPr>
      <w:r>
        <w:rPr>
          <w:b/>
          <w:bCs/>
        </w:rPr>
        <w:t>Remarks by Senator VERDIN</w:t>
      </w:r>
    </w:p>
    <w:p w14:paraId="22D4CC27" w14:textId="77777777" w:rsidR="00F46EA7" w:rsidRDefault="00F46EA7" w:rsidP="00F46EA7">
      <w:r>
        <w:rPr>
          <w:szCs w:val="22"/>
        </w:rPr>
        <w:tab/>
      </w:r>
      <w:r>
        <w:t xml:space="preserve">Mr. PRESIDENT, I want to bring to the Senate's attention a sobering occurrence that happened in the City of Clinton in Laurens County, South Carolina this past Sunday morning. Several of you are very aware, cognizant of the horrific, tragic accident in fire service in Clinton Sunday morning. I've waited to acknowledge it, as I wanted to make sure that Chaplain St. John had the pertinent information to be able to invoke the Lord's comfort and presence for the family of Michael “Mike” Vinson. I do not want to revisit the details of that accident, as firefighters were responding to a call for service Sunday morning. What I do want to do is echo the words of the Chaplain's prayer. Bless you, Chaplain St. John, for bringing the words of the prophet Nahum to us, “The Lord is good, a refuge in time of trouble. He cares for us who trust in him.” Ladies and gentlemen of the Senate, “Mike Mike”, who was just 27 years old, was the pivotal inspirational point for his family and he will remain that in spirit, as anyone that can give personal testimony, will tell you. I  cannot give personal witness and testimony; however, our colleague MIKE GAMBRELL can. </w:t>
      </w:r>
    </w:p>
    <w:p w14:paraId="58A8B9C6" w14:textId="77777777" w:rsidR="00F46EA7" w:rsidRDefault="00F46EA7" w:rsidP="00F46EA7">
      <w:r>
        <w:rPr>
          <w:szCs w:val="22"/>
        </w:rPr>
        <w:tab/>
      </w:r>
      <w:r>
        <w:t xml:space="preserve">Mike Vinson is out there in the Brewerton community, Ekom Beach, across the river -- a closer neighbor to Senator GAMBRELL than myself, but every fire service in Laurens County as well as the City of Clinton has been touched by this young man's life. It's remarkable to me as I’ve watched what's transpired in Laurens County this week. Firefighters from multiple states, and certainly neighboring communities in South Carolina have come with every means of support--physically, emotionally, spiritually, more than I have ever comprehended-- hundreds! I can't give you the name of the ancillary support group within the fire service, I’m sure Senator GAMBRELL can, but from the structure to the delivery, it's been stupendous. I’m so thankful and grateful for the outside help, because, in many ways, our local community has been debilitated. This level of debilitation is such and so poignant in a small ancillary community, that for the fire service to continue, we had to have the support of their colleagues and brethren from around the State and the Southeast to come in and man the fire stations. I don't know that we'll ever be able to say thank you enough to them, but in the words of the prophet, we can thank God for the community support, for the fact that He himself lifts us up in this time of trouble. We can find that refuge. </w:t>
      </w:r>
    </w:p>
    <w:p w14:paraId="5BEBD751" w14:textId="79DCB279" w:rsidR="00F46EA7" w:rsidRDefault="00F46EA7" w:rsidP="00F46EA7">
      <w:r>
        <w:rPr>
          <w:szCs w:val="22"/>
        </w:rPr>
        <w:tab/>
      </w:r>
      <w:r>
        <w:t>For those of you familiar with western Laurens County, and Senator GAMBRELL, as your predecessor, Senator Billie O’Dell would remind us, “Mike Mike” Vinson came and sprung from God's country in western Laurens County and those communities. He will be laid to rest tomorrow afternoon, and he will be sorely missed --</w:t>
      </w:r>
      <w:r w:rsidR="0070523E">
        <w:t xml:space="preserve"> </w:t>
      </w:r>
      <w:r>
        <w:t xml:space="preserve">about eighteen miles from downtown Laurens, and that's the closest little town out there. Otherwise, you're talking about Ware Shoals or Honea Path. There are over a hundred units that have expressed desire to come and pay tribute to his life. So tomorrow, at 2:00 p.m., if you will keep those of us that are in the congregation assembled out at Union Baptist Church, remember this family, remember our communities.  Trust that if it ever befalls any of  our communities, that we will be there, that we will lift each other up, that we will take consolation, again, in the fact that the Lord is good -- He's our refuge in time of trouble. It really causes us to cast our cares and our trust in Him. His immediate family and friends covet your continued prayers. Thank you, Mr. PRESIDENT. </w:t>
      </w:r>
    </w:p>
    <w:p w14:paraId="01CC5F4D" w14:textId="77777777" w:rsidR="0070523E" w:rsidRDefault="0070523E" w:rsidP="00F46EA7"/>
    <w:p w14:paraId="655DF0AA" w14:textId="6C01F2D0" w:rsidR="00F46EA7" w:rsidRPr="00F46EA7" w:rsidRDefault="00F46EA7" w:rsidP="00F46EA7">
      <w:pPr>
        <w:pStyle w:val="Header"/>
        <w:tabs>
          <w:tab w:val="clear" w:pos="8640"/>
          <w:tab w:val="left" w:pos="4320"/>
        </w:tabs>
        <w:rPr>
          <w:szCs w:val="22"/>
        </w:rPr>
      </w:pPr>
      <w:r w:rsidRPr="00F46EA7">
        <w:rPr>
          <w:szCs w:val="22"/>
        </w:rPr>
        <w:tab/>
        <w:t>On motion of Senator SETZLER, with unanimous consent, the remarks of Senator VERDIN</w:t>
      </w:r>
      <w:r>
        <w:rPr>
          <w:szCs w:val="22"/>
        </w:rPr>
        <w:t xml:space="preserve"> were ordered</w:t>
      </w:r>
      <w:r w:rsidRPr="00F46EA7">
        <w:rPr>
          <w:szCs w:val="22"/>
        </w:rPr>
        <w:t xml:space="preserve"> printed in the Journal.</w:t>
      </w:r>
    </w:p>
    <w:p w14:paraId="5FE69EF2" w14:textId="77777777" w:rsidR="00F46EA7" w:rsidRPr="00F46EA7" w:rsidRDefault="00F46EA7" w:rsidP="00F46EA7">
      <w:pPr>
        <w:pStyle w:val="Header"/>
        <w:tabs>
          <w:tab w:val="clear" w:pos="8640"/>
          <w:tab w:val="left" w:pos="4320"/>
        </w:tabs>
        <w:jc w:val="center"/>
        <w:rPr>
          <w:b/>
          <w:bCs/>
          <w:szCs w:val="22"/>
        </w:rPr>
      </w:pPr>
    </w:p>
    <w:p w14:paraId="2D6C870D" w14:textId="77777777" w:rsidR="00F46EA7" w:rsidRPr="00F46EA7" w:rsidRDefault="00F46EA7" w:rsidP="00F46EA7">
      <w:pPr>
        <w:pStyle w:val="Header"/>
        <w:tabs>
          <w:tab w:val="clear" w:pos="8640"/>
          <w:tab w:val="left" w:pos="4320"/>
        </w:tabs>
        <w:jc w:val="center"/>
        <w:rPr>
          <w:b/>
          <w:bCs/>
          <w:szCs w:val="22"/>
        </w:rPr>
      </w:pPr>
      <w:r w:rsidRPr="00F46EA7">
        <w:rPr>
          <w:b/>
          <w:bCs/>
          <w:szCs w:val="22"/>
        </w:rPr>
        <w:t>CO-SPONSORS ADDED</w:t>
      </w:r>
    </w:p>
    <w:p w14:paraId="3785CF18" w14:textId="77777777" w:rsidR="00F46EA7" w:rsidRPr="00F46EA7" w:rsidRDefault="00F46EA7" w:rsidP="00F46EA7">
      <w:pPr>
        <w:pStyle w:val="Header"/>
        <w:tabs>
          <w:tab w:val="clear" w:pos="8640"/>
          <w:tab w:val="left" w:pos="4320"/>
        </w:tabs>
        <w:rPr>
          <w:b/>
          <w:bCs/>
          <w:szCs w:val="22"/>
        </w:rPr>
      </w:pPr>
      <w:r w:rsidRPr="00F46EA7">
        <w:rPr>
          <w:b/>
          <w:bCs/>
          <w:szCs w:val="22"/>
        </w:rPr>
        <w:tab/>
      </w:r>
      <w:r w:rsidRPr="00F46EA7">
        <w:rPr>
          <w:bCs/>
          <w:szCs w:val="22"/>
        </w:rPr>
        <w:t>The following co-sponsors were added to the respective Bills:</w:t>
      </w:r>
    </w:p>
    <w:p w14:paraId="2366AF9A" w14:textId="77777777" w:rsidR="00F46EA7" w:rsidRPr="00F46EA7" w:rsidRDefault="00F46EA7" w:rsidP="00F46EA7">
      <w:pPr>
        <w:pStyle w:val="Header"/>
        <w:tabs>
          <w:tab w:val="clear" w:pos="8640"/>
          <w:tab w:val="left" w:pos="4320"/>
        </w:tabs>
        <w:rPr>
          <w:szCs w:val="22"/>
        </w:rPr>
      </w:pPr>
      <w:r w:rsidRPr="00F46EA7">
        <w:rPr>
          <w:szCs w:val="22"/>
        </w:rPr>
        <w:t>S. 481</w:t>
      </w:r>
      <w:r w:rsidRPr="00F46EA7">
        <w:rPr>
          <w:szCs w:val="22"/>
        </w:rPr>
        <w:tab/>
      </w:r>
      <w:r w:rsidRPr="00F46EA7">
        <w:rPr>
          <w:szCs w:val="22"/>
        </w:rPr>
        <w:tab/>
        <w:t>Sen. M. Johnson</w:t>
      </w:r>
    </w:p>
    <w:p w14:paraId="356B5F4B" w14:textId="77777777" w:rsidR="00F46EA7" w:rsidRPr="00F46EA7" w:rsidRDefault="00F46EA7" w:rsidP="00F46EA7">
      <w:pPr>
        <w:pStyle w:val="Header"/>
        <w:tabs>
          <w:tab w:val="clear" w:pos="8640"/>
          <w:tab w:val="left" w:pos="4320"/>
        </w:tabs>
        <w:rPr>
          <w:szCs w:val="22"/>
        </w:rPr>
      </w:pPr>
      <w:r w:rsidRPr="00F46EA7">
        <w:rPr>
          <w:szCs w:val="22"/>
        </w:rPr>
        <w:t>S. 723</w:t>
      </w:r>
      <w:r w:rsidRPr="00F46EA7">
        <w:rPr>
          <w:szCs w:val="22"/>
        </w:rPr>
        <w:tab/>
      </w:r>
      <w:r w:rsidRPr="00F46EA7">
        <w:rPr>
          <w:szCs w:val="22"/>
        </w:rPr>
        <w:tab/>
        <w:t>Sen. Bennett</w:t>
      </w:r>
    </w:p>
    <w:p w14:paraId="73338A7F" w14:textId="77777777" w:rsidR="00F46EA7" w:rsidRPr="00F46EA7" w:rsidRDefault="00F46EA7" w:rsidP="00F46EA7">
      <w:pPr>
        <w:pStyle w:val="Header"/>
        <w:tabs>
          <w:tab w:val="clear" w:pos="8640"/>
          <w:tab w:val="left" w:pos="4320"/>
        </w:tabs>
        <w:rPr>
          <w:szCs w:val="22"/>
        </w:rPr>
      </w:pPr>
      <w:r w:rsidRPr="00F46EA7">
        <w:rPr>
          <w:szCs w:val="22"/>
        </w:rPr>
        <w:t>S. 858</w:t>
      </w:r>
      <w:r w:rsidRPr="00F46EA7">
        <w:rPr>
          <w:szCs w:val="22"/>
        </w:rPr>
        <w:tab/>
      </w:r>
      <w:r w:rsidRPr="00F46EA7">
        <w:rPr>
          <w:szCs w:val="22"/>
        </w:rPr>
        <w:tab/>
        <w:t>Sens. Garrett, Kimbrell, Setzler and Malloy</w:t>
      </w:r>
    </w:p>
    <w:p w14:paraId="1B552A91" w14:textId="77777777" w:rsidR="00F46EA7" w:rsidRPr="00F46EA7" w:rsidRDefault="00F46EA7" w:rsidP="00F46EA7">
      <w:pPr>
        <w:pStyle w:val="Header"/>
        <w:tabs>
          <w:tab w:val="clear" w:pos="8640"/>
          <w:tab w:val="left" w:pos="4320"/>
        </w:tabs>
        <w:rPr>
          <w:szCs w:val="22"/>
        </w:rPr>
      </w:pPr>
      <w:r w:rsidRPr="00F46EA7">
        <w:rPr>
          <w:szCs w:val="22"/>
        </w:rPr>
        <w:t>S. 1166</w:t>
      </w:r>
      <w:r w:rsidRPr="00F46EA7">
        <w:rPr>
          <w:szCs w:val="22"/>
        </w:rPr>
        <w:tab/>
        <w:t>Sen. Rice</w:t>
      </w:r>
    </w:p>
    <w:p w14:paraId="2D4EBD0A" w14:textId="77777777" w:rsidR="00F46EA7" w:rsidRPr="00F46EA7" w:rsidRDefault="00F46EA7" w:rsidP="00F46EA7">
      <w:pPr>
        <w:pStyle w:val="Header"/>
        <w:tabs>
          <w:tab w:val="clear" w:pos="8640"/>
          <w:tab w:val="left" w:pos="4320"/>
        </w:tabs>
        <w:rPr>
          <w:szCs w:val="22"/>
        </w:rPr>
      </w:pPr>
    </w:p>
    <w:p w14:paraId="40B70399" w14:textId="77777777" w:rsidR="00F46EA7" w:rsidRPr="00F46EA7" w:rsidRDefault="00F46EA7" w:rsidP="00F46EA7">
      <w:pPr>
        <w:pStyle w:val="Header"/>
        <w:tabs>
          <w:tab w:val="clear" w:pos="8640"/>
          <w:tab w:val="left" w:pos="4320"/>
        </w:tabs>
        <w:jc w:val="center"/>
        <w:rPr>
          <w:szCs w:val="22"/>
        </w:rPr>
      </w:pPr>
      <w:r w:rsidRPr="00F46EA7">
        <w:rPr>
          <w:b/>
          <w:szCs w:val="22"/>
        </w:rPr>
        <w:t>RECALLED</w:t>
      </w:r>
    </w:p>
    <w:p w14:paraId="4811CBB0" w14:textId="77777777" w:rsidR="00F46EA7" w:rsidRPr="00F46EA7" w:rsidRDefault="00F46EA7" w:rsidP="00F46EA7">
      <w:pPr>
        <w:suppressAutoHyphens/>
        <w:rPr>
          <w:szCs w:val="22"/>
        </w:rPr>
      </w:pPr>
      <w:r w:rsidRPr="00F46EA7">
        <w:rPr>
          <w:szCs w:val="22"/>
        </w:rPr>
        <w:tab/>
        <w:t>S. 1166</w:t>
      </w:r>
      <w:r w:rsidRPr="00F46EA7">
        <w:rPr>
          <w:szCs w:val="22"/>
        </w:rPr>
        <w:fldChar w:fldCharType="begin"/>
      </w:r>
      <w:r w:rsidRPr="00F46EA7">
        <w:rPr>
          <w:szCs w:val="22"/>
        </w:rPr>
        <w:instrText xml:space="preserve"> XE "S. 1166" \b </w:instrText>
      </w:r>
      <w:r w:rsidRPr="00F46EA7">
        <w:rPr>
          <w:szCs w:val="22"/>
        </w:rPr>
        <w:fldChar w:fldCharType="end"/>
      </w:r>
      <w:r w:rsidRPr="00F46EA7">
        <w:rPr>
          <w:szCs w:val="22"/>
        </w:rPr>
        <w:t xml:space="preserve"> -- Senators Tedder, Stephens and Rice:  </w:t>
      </w:r>
      <w:r w:rsidRPr="00F46EA7">
        <w:rPr>
          <w:caps/>
          <w:szCs w:val="22"/>
        </w:rPr>
        <w:t>A BILL TO AMEND THE SOUTH CAROLINA CODE OF LAWS BY AMENDING SECTION 17-1-65, RELATING TO THE S.C. CONSTITUTIONAL CARRY/SECOND AMENDMENT PRESERVATION ACT OF 2024, SO AS TO PROVIDE THE STATE MUST DISMISS CERTAIN PENDING UNLAWFUL HANDGUN POSSESSION CHARGES.</w:t>
      </w:r>
    </w:p>
    <w:p w14:paraId="6DC0073C" w14:textId="77777777" w:rsidR="00F46EA7" w:rsidRPr="00F46EA7" w:rsidRDefault="00F46EA7" w:rsidP="00F46EA7">
      <w:pPr>
        <w:pStyle w:val="Header"/>
        <w:tabs>
          <w:tab w:val="clear" w:pos="8640"/>
          <w:tab w:val="left" w:pos="4320"/>
        </w:tabs>
        <w:rPr>
          <w:szCs w:val="22"/>
        </w:rPr>
      </w:pPr>
      <w:r w:rsidRPr="00F46EA7">
        <w:rPr>
          <w:szCs w:val="22"/>
        </w:rPr>
        <w:tab/>
        <w:t>Senator TEDDER asked unanimous consent to make a motion to recall the Bill from the Committee on Judiciary.</w:t>
      </w:r>
    </w:p>
    <w:p w14:paraId="7AE28300" w14:textId="77777777" w:rsidR="00F46EA7" w:rsidRPr="00F46EA7" w:rsidRDefault="00F46EA7" w:rsidP="00F46EA7">
      <w:pPr>
        <w:pStyle w:val="Header"/>
        <w:tabs>
          <w:tab w:val="clear" w:pos="8640"/>
          <w:tab w:val="left" w:pos="4320"/>
        </w:tabs>
        <w:rPr>
          <w:szCs w:val="22"/>
        </w:rPr>
      </w:pPr>
    </w:p>
    <w:p w14:paraId="5EC8A117" w14:textId="77777777" w:rsidR="00F46EA7" w:rsidRPr="00F46EA7" w:rsidRDefault="00F46EA7" w:rsidP="00F46EA7">
      <w:pPr>
        <w:pStyle w:val="Header"/>
        <w:tabs>
          <w:tab w:val="clear" w:pos="8640"/>
          <w:tab w:val="left" w:pos="4320"/>
        </w:tabs>
        <w:rPr>
          <w:szCs w:val="22"/>
        </w:rPr>
      </w:pPr>
      <w:r w:rsidRPr="00F46EA7">
        <w:rPr>
          <w:szCs w:val="22"/>
        </w:rPr>
        <w:tab/>
        <w:t>The Bill was recalled from the Committee on Judiciary and ordered placed on the Calendar for consideration tomorrow.</w:t>
      </w:r>
    </w:p>
    <w:p w14:paraId="51D8E691" w14:textId="77777777" w:rsidR="00F46EA7" w:rsidRPr="00F46EA7" w:rsidRDefault="00F46EA7" w:rsidP="00F46EA7">
      <w:pPr>
        <w:pStyle w:val="Header"/>
        <w:tabs>
          <w:tab w:val="clear" w:pos="8640"/>
          <w:tab w:val="left" w:pos="4320"/>
        </w:tabs>
        <w:rPr>
          <w:szCs w:val="22"/>
        </w:rPr>
      </w:pPr>
    </w:p>
    <w:p w14:paraId="09122225" w14:textId="77777777" w:rsidR="00F46EA7" w:rsidRPr="00F46EA7" w:rsidRDefault="00F46EA7" w:rsidP="00F46EA7">
      <w:pPr>
        <w:rPr>
          <w:snapToGrid w:val="0"/>
          <w:color w:val="auto"/>
          <w:szCs w:val="22"/>
        </w:rPr>
      </w:pPr>
      <w:r w:rsidRPr="00F46EA7">
        <w:rPr>
          <w:snapToGrid w:val="0"/>
          <w:color w:val="auto"/>
          <w:szCs w:val="22"/>
        </w:rPr>
        <w:tab/>
        <w:t>Senator TEDDER asked unanimous consent to make a motion to take the Bill up for immediate consideration.</w:t>
      </w:r>
    </w:p>
    <w:p w14:paraId="17B49446" w14:textId="77777777" w:rsidR="00F46EA7" w:rsidRPr="00F46EA7" w:rsidRDefault="00F46EA7" w:rsidP="00F46EA7">
      <w:pPr>
        <w:rPr>
          <w:snapToGrid w:val="0"/>
          <w:color w:val="auto"/>
          <w:szCs w:val="22"/>
        </w:rPr>
      </w:pPr>
      <w:r w:rsidRPr="00F46EA7">
        <w:rPr>
          <w:snapToGrid w:val="0"/>
          <w:color w:val="auto"/>
          <w:szCs w:val="22"/>
        </w:rPr>
        <w:tab/>
        <w:t>Senator CORBIN objected.</w:t>
      </w:r>
    </w:p>
    <w:p w14:paraId="05A90911" w14:textId="77777777" w:rsidR="00F46EA7" w:rsidRPr="00F46EA7" w:rsidRDefault="00F46EA7" w:rsidP="00F46EA7">
      <w:pPr>
        <w:pStyle w:val="Header"/>
        <w:tabs>
          <w:tab w:val="clear" w:pos="8640"/>
          <w:tab w:val="left" w:pos="4320"/>
        </w:tabs>
        <w:rPr>
          <w:szCs w:val="22"/>
        </w:rPr>
      </w:pPr>
    </w:p>
    <w:p w14:paraId="40CD772A" w14:textId="77777777" w:rsidR="00F46EA7" w:rsidRPr="00F46EA7" w:rsidRDefault="00F46EA7" w:rsidP="00F46EA7">
      <w:pPr>
        <w:pStyle w:val="Header"/>
        <w:tabs>
          <w:tab w:val="clear" w:pos="8640"/>
          <w:tab w:val="left" w:pos="4320"/>
        </w:tabs>
        <w:jc w:val="center"/>
        <w:rPr>
          <w:szCs w:val="22"/>
        </w:rPr>
      </w:pPr>
      <w:r w:rsidRPr="00F46EA7">
        <w:rPr>
          <w:b/>
          <w:szCs w:val="22"/>
        </w:rPr>
        <w:t>INTRODUCTION OF BILLS AND RESOLUTIONS</w:t>
      </w:r>
    </w:p>
    <w:p w14:paraId="2561639F" w14:textId="77777777" w:rsidR="00F46EA7" w:rsidRPr="00F46EA7" w:rsidRDefault="00F46EA7" w:rsidP="00F46EA7">
      <w:pPr>
        <w:pStyle w:val="Header"/>
        <w:tabs>
          <w:tab w:val="clear" w:pos="8640"/>
          <w:tab w:val="left" w:pos="4320"/>
        </w:tabs>
        <w:rPr>
          <w:szCs w:val="22"/>
        </w:rPr>
      </w:pPr>
      <w:r w:rsidRPr="00F46EA7">
        <w:rPr>
          <w:szCs w:val="22"/>
        </w:rPr>
        <w:tab/>
        <w:t>The following were introduced:</w:t>
      </w:r>
    </w:p>
    <w:p w14:paraId="24378AAD" w14:textId="77777777" w:rsidR="00F46EA7" w:rsidRPr="00F46EA7" w:rsidRDefault="00F46EA7" w:rsidP="00F46EA7">
      <w:pPr>
        <w:rPr>
          <w:szCs w:val="22"/>
        </w:rPr>
      </w:pPr>
    </w:p>
    <w:p w14:paraId="01CFE65E" w14:textId="77777777" w:rsidR="00F46EA7" w:rsidRPr="00F46EA7" w:rsidRDefault="00F46EA7" w:rsidP="00F46EA7">
      <w:pPr>
        <w:rPr>
          <w:szCs w:val="22"/>
        </w:rPr>
      </w:pPr>
      <w:r w:rsidRPr="00F46EA7">
        <w:rPr>
          <w:szCs w:val="22"/>
        </w:rPr>
        <w:tab/>
        <w:t>S. 1239</w:t>
      </w:r>
      <w:r w:rsidRPr="00F46EA7">
        <w:rPr>
          <w:szCs w:val="22"/>
        </w:rPr>
        <w:fldChar w:fldCharType="begin"/>
      </w:r>
      <w:r w:rsidRPr="00F46EA7">
        <w:rPr>
          <w:szCs w:val="22"/>
        </w:rPr>
        <w:instrText xml:space="preserve"> XE "</w:instrText>
      </w:r>
      <w:r w:rsidRPr="00F46EA7">
        <w:rPr>
          <w:szCs w:val="22"/>
        </w:rPr>
        <w:tab/>
        <w:instrText>S. 1239" \b</w:instrText>
      </w:r>
      <w:r w:rsidRPr="00F46EA7">
        <w:rPr>
          <w:szCs w:val="22"/>
        </w:rPr>
        <w:fldChar w:fldCharType="end"/>
      </w:r>
      <w:r w:rsidRPr="00F46EA7">
        <w:rPr>
          <w:szCs w:val="22"/>
        </w:rPr>
        <w:t xml:space="preserve"> -- Senator Talley:  A BILL TO AMEND THE SOUTH CAROLINA CODE OF LAWS BY ADDING SECTION 44-117-510 SO AS TO PROVIDE DEFINITIONS FOR PATIENT, THIRD PARTY, AND 340B DRUG PRICING; BY ADDING SECTION 44-117-520 SO AS TO PROVIDE THAT A THIRD PARTY SHALL INFORM A PATIENT THAT HE IS NOT REQUIRED TO USE A MAIL-ORDER PHARMACY, SHALL OBTAIN A SIGNED WAIVER FROM A PATIENT BEFORE ALLOWING THE USE OF A MAIL-ORDER PHARMACY, SHALL MAKE DRUG FORMULARY AND COVERAGE DECISIONS BASED ON THE THIRD PARTY'S NORMAL COURSE OF BUSINESS, SHALL ALLOW A PATIENT THE FREEDOM TO USE ANY PHARMACY OR ANY PROVIDER THE PATIENT CHOOSES, AND SHALL ELIMINATE DISCRIMINATORY CONTRACTING; BY ADDING SECTION 44-117-530 SO AS TO PROVIDE THAT ALL PHARMACY CLAIMS PROCESSED BY A PHARMACY THAT PARTICIPATES IN 340B DRUG PRICING ARE FINAL AT THE POINT OF ADJUDICATION; BY ADDING SECTION 44-117-540 SO AS TO PROVIDE THAT THE INSURANCE COMMISSIONER MAY PROMULGATE RULES TO IMPLEMENT THE PROVISIONS OF THIS CHAPTER.</w:t>
      </w:r>
    </w:p>
    <w:p w14:paraId="1FC55D9F" w14:textId="77777777" w:rsidR="00F46EA7" w:rsidRPr="00F46EA7" w:rsidRDefault="00F46EA7" w:rsidP="00F46EA7">
      <w:pPr>
        <w:rPr>
          <w:szCs w:val="22"/>
        </w:rPr>
      </w:pPr>
      <w:r w:rsidRPr="00F46EA7">
        <w:rPr>
          <w:szCs w:val="22"/>
        </w:rPr>
        <w:t>sr-0670km24.docx</w:t>
      </w:r>
    </w:p>
    <w:p w14:paraId="71A55C73" w14:textId="77777777" w:rsidR="00F46EA7" w:rsidRPr="00F46EA7" w:rsidRDefault="00F46EA7" w:rsidP="00F46EA7">
      <w:pPr>
        <w:rPr>
          <w:szCs w:val="22"/>
        </w:rPr>
      </w:pPr>
      <w:r w:rsidRPr="00F46EA7">
        <w:rPr>
          <w:szCs w:val="22"/>
        </w:rPr>
        <w:tab/>
        <w:t>Read the first time and referred to the Committee on Medical Affairs.</w:t>
      </w:r>
    </w:p>
    <w:p w14:paraId="6FD8A7C1" w14:textId="77777777" w:rsidR="00F46EA7" w:rsidRPr="00F46EA7" w:rsidRDefault="00F46EA7" w:rsidP="00F46EA7">
      <w:pPr>
        <w:rPr>
          <w:szCs w:val="22"/>
        </w:rPr>
      </w:pPr>
    </w:p>
    <w:p w14:paraId="65A87A3E" w14:textId="77777777" w:rsidR="00F46EA7" w:rsidRPr="00F46EA7" w:rsidRDefault="00F46EA7" w:rsidP="00F46EA7">
      <w:pPr>
        <w:rPr>
          <w:szCs w:val="22"/>
        </w:rPr>
      </w:pPr>
      <w:r w:rsidRPr="00F46EA7">
        <w:rPr>
          <w:szCs w:val="22"/>
        </w:rPr>
        <w:tab/>
        <w:t>S. 1240</w:t>
      </w:r>
      <w:r w:rsidRPr="00F46EA7">
        <w:rPr>
          <w:szCs w:val="22"/>
        </w:rPr>
        <w:fldChar w:fldCharType="begin"/>
      </w:r>
      <w:r w:rsidRPr="00F46EA7">
        <w:rPr>
          <w:szCs w:val="22"/>
        </w:rPr>
        <w:instrText xml:space="preserve"> XE "</w:instrText>
      </w:r>
      <w:r w:rsidRPr="00F46EA7">
        <w:rPr>
          <w:szCs w:val="22"/>
        </w:rPr>
        <w:tab/>
        <w:instrText>S. 1240" \b</w:instrText>
      </w:r>
      <w:r w:rsidRPr="00F46EA7">
        <w:rPr>
          <w:szCs w:val="22"/>
        </w:rPr>
        <w:fldChar w:fldCharType="end"/>
      </w:r>
      <w:r w:rsidRPr="00F46EA7">
        <w:rPr>
          <w:szCs w:val="22"/>
        </w:rPr>
        <w:t xml:space="preserve"> -- Senator Sabb:  A CONCURRENT RESOLUTION TO CONGRATULATE EDITH MCCLARY REDDEN UPON THE OCCASION OF HER RETIREMENT, TO COMMEND HER FOR HER FORTY-SEVEN YEARS OF DEDICATED SERVICE, AND TO WISH HER MUCH HAPPINESS AND FULFILLMENT IN THE YEARS AHEAD.</w:t>
      </w:r>
    </w:p>
    <w:p w14:paraId="0B66825B" w14:textId="77777777" w:rsidR="00F46EA7" w:rsidRPr="00F46EA7" w:rsidRDefault="00F46EA7" w:rsidP="00F46EA7">
      <w:pPr>
        <w:rPr>
          <w:szCs w:val="22"/>
        </w:rPr>
      </w:pPr>
      <w:r w:rsidRPr="00F46EA7">
        <w:rPr>
          <w:szCs w:val="22"/>
        </w:rPr>
        <w:t>sr-0678km-vc24.docx</w:t>
      </w:r>
    </w:p>
    <w:p w14:paraId="76A38AC3" w14:textId="77777777" w:rsidR="00F46EA7" w:rsidRPr="00F46EA7" w:rsidRDefault="00F46EA7" w:rsidP="00F46EA7">
      <w:pPr>
        <w:rPr>
          <w:szCs w:val="22"/>
        </w:rPr>
      </w:pPr>
      <w:r w:rsidRPr="00F46EA7">
        <w:rPr>
          <w:szCs w:val="22"/>
        </w:rPr>
        <w:tab/>
        <w:t>The Concurrent Resolution was adopted, ordered sent to the House.</w:t>
      </w:r>
    </w:p>
    <w:p w14:paraId="7B0F5365" w14:textId="77777777" w:rsidR="00F46EA7" w:rsidRDefault="00F46EA7" w:rsidP="00F46EA7">
      <w:pPr>
        <w:rPr>
          <w:szCs w:val="22"/>
        </w:rPr>
      </w:pPr>
    </w:p>
    <w:p w14:paraId="38B2B838" w14:textId="77777777" w:rsidR="0027422D" w:rsidRDefault="0027422D" w:rsidP="00F46EA7">
      <w:pPr>
        <w:rPr>
          <w:szCs w:val="22"/>
        </w:rPr>
      </w:pPr>
    </w:p>
    <w:p w14:paraId="565AE40E" w14:textId="77777777" w:rsidR="0027422D" w:rsidRPr="00F46EA7" w:rsidRDefault="0027422D" w:rsidP="00F46EA7">
      <w:pPr>
        <w:rPr>
          <w:szCs w:val="22"/>
        </w:rPr>
      </w:pPr>
    </w:p>
    <w:p w14:paraId="15FF53F0" w14:textId="77777777" w:rsidR="00F46EA7" w:rsidRPr="00F46EA7" w:rsidRDefault="00F46EA7" w:rsidP="00F46EA7">
      <w:pPr>
        <w:pStyle w:val="Header"/>
        <w:tabs>
          <w:tab w:val="clear" w:pos="8640"/>
          <w:tab w:val="left" w:pos="4320"/>
        </w:tabs>
        <w:jc w:val="center"/>
        <w:rPr>
          <w:szCs w:val="22"/>
        </w:rPr>
      </w:pPr>
      <w:r w:rsidRPr="00F46EA7">
        <w:rPr>
          <w:b/>
          <w:szCs w:val="22"/>
        </w:rPr>
        <w:t>REPORTS OF STANDING COMMITTEES</w:t>
      </w:r>
    </w:p>
    <w:p w14:paraId="7F43D69B" w14:textId="77777777" w:rsidR="00F46EA7" w:rsidRPr="00F46EA7" w:rsidRDefault="00F46EA7" w:rsidP="00F46EA7">
      <w:pPr>
        <w:pStyle w:val="Header"/>
        <w:tabs>
          <w:tab w:val="clear" w:pos="8640"/>
          <w:tab w:val="left" w:pos="4320"/>
        </w:tabs>
        <w:rPr>
          <w:bCs/>
          <w:szCs w:val="22"/>
        </w:rPr>
      </w:pPr>
      <w:r w:rsidRPr="00F46EA7">
        <w:rPr>
          <w:bCs/>
          <w:szCs w:val="22"/>
        </w:rPr>
        <w:tab/>
        <w:t>Senator VERDIN from the Committee on Medical Affairs submitted a favorable with amendment report on:</w:t>
      </w:r>
    </w:p>
    <w:p w14:paraId="688CEFE4" w14:textId="77777777" w:rsidR="00F46EA7" w:rsidRPr="00F46EA7" w:rsidRDefault="00F46EA7" w:rsidP="00F46EA7">
      <w:pPr>
        <w:suppressAutoHyphens/>
        <w:rPr>
          <w:szCs w:val="22"/>
        </w:rPr>
      </w:pPr>
      <w:r w:rsidRPr="00F46EA7">
        <w:rPr>
          <w:b/>
          <w:szCs w:val="22"/>
        </w:rPr>
        <w:tab/>
      </w:r>
      <w:r w:rsidRPr="00F46EA7">
        <w:rPr>
          <w:szCs w:val="22"/>
        </w:rPr>
        <w:t>S. 858</w:t>
      </w:r>
      <w:r w:rsidRPr="00F46EA7">
        <w:rPr>
          <w:szCs w:val="22"/>
        </w:rPr>
        <w:fldChar w:fldCharType="begin"/>
      </w:r>
      <w:r w:rsidRPr="00F46EA7">
        <w:rPr>
          <w:szCs w:val="22"/>
        </w:rPr>
        <w:instrText xml:space="preserve"> XE "S. 858" \b </w:instrText>
      </w:r>
      <w:r w:rsidRPr="00F46EA7">
        <w:rPr>
          <w:szCs w:val="22"/>
        </w:rPr>
        <w:fldChar w:fldCharType="end"/>
      </w:r>
      <w:r w:rsidRPr="00F46EA7">
        <w:rPr>
          <w:szCs w:val="22"/>
        </w:rPr>
        <w:t xml:space="preserve"> -- Senators Davis, Garrett, Kimbrell, Setzler and Malloy:  </w:t>
      </w:r>
      <w:r w:rsidRPr="00F46EA7">
        <w:rPr>
          <w:caps/>
          <w:szCs w:val="22"/>
        </w:rPr>
        <w:t>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01DBFA23" w14:textId="77777777" w:rsidR="00F46EA7" w:rsidRPr="00F46EA7" w:rsidRDefault="00F46EA7" w:rsidP="00F46EA7">
      <w:pPr>
        <w:pStyle w:val="Header"/>
        <w:tabs>
          <w:tab w:val="clear" w:pos="8640"/>
          <w:tab w:val="left" w:pos="4320"/>
        </w:tabs>
        <w:rPr>
          <w:bCs/>
          <w:szCs w:val="22"/>
        </w:rPr>
      </w:pPr>
      <w:r w:rsidRPr="00F46EA7">
        <w:rPr>
          <w:bCs/>
          <w:szCs w:val="22"/>
        </w:rPr>
        <w:tab/>
        <w:t>Ordered for consideration tomorrow.</w:t>
      </w:r>
    </w:p>
    <w:p w14:paraId="6F17D14D" w14:textId="77777777" w:rsidR="00F46EA7" w:rsidRPr="00F46EA7" w:rsidRDefault="00F46EA7" w:rsidP="00F46EA7">
      <w:pPr>
        <w:pStyle w:val="Header"/>
        <w:tabs>
          <w:tab w:val="clear" w:pos="8640"/>
          <w:tab w:val="left" w:pos="4320"/>
        </w:tabs>
        <w:rPr>
          <w:bCs/>
          <w:szCs w:val="22"/>
        </w:rPr>
      </w:pPr>
    </w:p>
    <w:p w14:paraId="7FC566D7" w14:textId="77777777" w:rsidR="00F46EA7" w:rsidRPr="00F46EA7" w:rsidRDefault="00F46EA7" w:rsidP="00F46EA7">
      <w:pPr>
        <w:pStyle w:val="Header"/>
        <w:tabs>
          <w:tab w:val="clear" w:pos="8640"/>
          <w:tab w:val="left" w:pos="4320"/>
        </w:tabs>
        <w:jc w:val="center"/>
        <w:rPr>
          <w:b/>
          <w:color w:val="auto"/>
          <w:szCs w:val="22"/>
        </w:rPr>
      </w:pPr>
      <w:r w:rsidRPr="00F46EA7">
        <w:rPr>
          <w:b/>
          <w:color w:val="auto"/>
          <w:szCs w:val="22"/>
        </w:rPr>
        <w:t>Motion Adopted</w:t>
      </w:r>
    </w:p>
    <w:p w14:paraId="53073E37" w14:textId="77777777" w:rsidR="00F46EA7" w:rsidRPr="00F46EA7" w:rsidRDefault="00F46EA7" w:rsidP="00F46EA7">
      <w:pPr>
        <w:pStyle w:val="Header"/>
        <w:tabs>
          <w:tab w:val="clear" w:pos="8640"/>
          <w:tab w:val="left" w:pos="4320"/>
        </w:tabs>
        <w:rPr>
          <w:color w:val="auto"/>
          <w:szCs w:val="22"/>
        </w:rPr>
      </w:pPr>
      <w:r w:rsidRPr="00F46EA7">
        <w:rPr>
          <w:color w:val="auto"/>
          <w:szCs w:val="22"/>
        </w:rPr>
        <w:tab/>
        <w:t>On motion of Senator DAVIS, the Senate agreed to waive the provisions of Rule 32A requiring the Bill to be printed on the Calendar.</w:t>
      </w:r>
    </w:p>
    <w:p w14:paraId="57EAA469" w14:textId="77777777" w:rsidR="00F46EA7" w:rsidRPr="00F46EA7" w:rsidRDefault="00F46EA7" w:rsidP="00F46EA7">
      <w:pPr>
        <w:pStyle w:val="Header"/>
        <w:tabs>
          <w:tab w:val="clear" w:pos="8640"/>
          <w:tab w:val="left" w:pos="4320"/>
        </w:tabs>
        <w:rPr>
          <w:color w:val="auto"/>
          <w:szCs w:val="22"/>
        </w:rPr>
      </w:pPr>
    </w:p>
    <w:p w14:paraId="5FB24794" w14:textId="77777777" w:rsidR="00F46EA7" w:rsidRPr="00F46EA7" w:rsidRDefault="00F46EA7" w:rsidP="00F46EA7">
      <w:pPr>
        <w:pStyle w:val="Header"/>
        <w:tabs>
          <w:tab w:val="clear" w:pos="8640"/>
          <w:tab w:val="left" w:pos="4320"/>
        </w:tabs>
        <w:rPr>
          <w:color w:val="auto"/>
          <w:szCs w:val="22"/>
        </w:rPr>
      </w:pPr>
      <w:r w:rsidRPr="00F46EA7">
        <w:rPr>
          <w:color w:val="auto"/>
          <w:szCs w:val="22"/>
        </w:rPr>
        <w:tab/>
        <w:t>The Bill was ordered placed at the end of Second Reading Bills and would be taken up for consideration when that category was completed.</w:t>
      </w:r>
    </w:p>
    <w:p w14:paraId="5570E722" w14:textId="77777777" w:rsidR="00F46EA7" w:rsidRPr="00F46EA7" w:rsidRDefault="00F46EA7" w:rsidP="00F46EA7">
      <w:pPr>
        <w:pStyle w:val="Header"/>
        <w:tabs>
          <w:tab w:val="clear" w:pos="8640"/>
          <w:tab w:val="left" w:pos="4320"/>
        </w:tabs>
        <w:rPr>
          <w:bCs/>
          <w:szCs w:val="22"/>
        </w:rPr>
      </w:pPr>
    </w:p>
    <w:p w14:paraId="675FF28B" w14:textId="77777777" w:rsidR="00F46EA7" w:rsidRPr="00F46EA7" w:rsidRDefault="00F46EA7" w:rsidP="00F46EA7">
      <w:pPr>
        <w:pStyle w:val="Header"/>
        <w:tabs>
          <w:tab w:val="clear" w:pos="8640"/>
          <w:tab w:val="left" w:pos="4320"/>
        </w:tabs>
        <w:rPr>
          <w:bCs/>
          <w:szCs w:val="22"/>
        </w:rPr>
      </w:pPr>
      <w:r w:rsidRPr="00F46EA7">
        <w:rPr>
          <w:bCs/>
          <w:szCs w:val="22"/>
        </w:rPr>
        <w:tab/>
        <w:t>Senator GROOMS from the Committee on Transportation submitted a favorable with amendment report on:</w:t>
      </w:r>
    </w:p>
    <w:p w14:paraId="66E8AD9D" w14:textId="77777777" w:rsidR="00F46EA7" w:rsidRPr="00F46EA7" w:rsidRDefault="00F46EA7" w:rsidP="00F46EA7">
      <w:pPr>
        <w:suppressAutoHyphens/>
        <w:rPr>
          <w:szCs w:val="22"/>
        </w:rPr>
      </w:pPr>
      <w:r w:rsidRPr="00F46EA7">
        <w:rPr>
          <w:b/>
          <w:szCs w:val="22"/>
        </w:rPr>
        <w:tab/>
      </w:r>
      <w:r w:rsidRPr="00F46EA7">
        <w:rPr>
          <w:szCs w:val="22"/>
        </w:rPr>
        <w:t>S. 1076</w:t>
      </w:r>
      <w:r w:rsidRPr="00F46EA7">
        <w:rPr>
          <w:szCs w:val="22"/>
        </w:rPr>
        <w:fldChar w:fldCharType="begin"/>
      </w:r>
      <w:r w:rsidRPr="00F46EA7">
        <w:rPr>
          <w:szCs w:val="22"/>
        </w:rPr>
        <w:instrText xml:space="preserve"> XE "S. 1076" \b </w:instrText>
      </w:r>
      <w:r w:rsidRPr="00F46EA7">
        <w:rPr>
          <w:szCs w:val="22"/>
        </w:rPr>
        <w:fldChar w:fldCharType="end"/>
      </w:r>
      <w:r w:rsidRPr="00F46EA7">
        <w:rPr>
          <w:szCs w:val="22"/>
        </w:rPr>
        <w:t xml:space="preserve"> -- Senator Turner:  </w:t>
      </w:r>
      <w:r w:rsidRPr="00F46EA7">
        <w:rPr>
          <w:caps/>
          <w:szCs w:val="22"/>
        </w:rPr>
        <w:t>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07594830" w14:textId="77777777" w:rsidR="00F46EA7" w:rsidRPr="00F46EA7" w:rsidRDefault="00F46EA7" w:rsidP="00F46EA7">
      <w:pPr>
        <w:pStyle w:val="Header"/>
        <w:tabs>
          <w:tab w:val="clear" w:pos="8640"/>
          <w:tab w:val="left" w:pos="4320"/>
        </w:tabs>
        <w:rPr>
          <w:bCs/>
          <w:szCs w:val="22"/>
        </w:rPr>
      </w:pPr>
      <w:r w:rsidRPr="00F46EA7">
        <w:rPr>
          <w:bCs/>
          <w:szCs w:val="22"/>
        </w:rPr>
        <w:tab/>
        <w:t>Ordered for consideration tomorrow.</w:t>
      </w:r>
    </w:p>
    <w:p w14:paraId="07331F59" w14:textId="77777777" w:rsidR="00F46EA7" w:rsidRDefault="00F46EA7" w:rsidP="00F46EA7">
      <w:pPr>
        <w:pStyle w:val="Header"/>
        <w:tabs>
          <w:tab w:val="clear" w:pos="8640"/>
          <w:tab w:val="left" w:pos="4320"/>
        </w:tabs>
        <w:rPr>
          <w:b/>
          <w:szCs w:val="22"/>
        </w:rPr>
      </w:pPr>
    </w:p>
    <w:p w14:paraId="2F62D3EC" w14:textId="77777777" w:rsidR="0027422D" w:rsidRDefault="0027422D" w:rsidP="00F46EA7">
      <w:pPr>
        <w:pStyle w:val="Header"/>
        <w:tabs>
          <w:tab w:val="clear" w:pos="8640"/>
          <w:tab w:val="left" w:pos="4320"/>
        </w:tabs>
        <w:rPr>
          <w:b/>
          <w:szCs w:val="22"/>
        </w:rPr>
      </w:pPr>
    </w:p>
    <w:p w14:paraId="36D43141" w14:textId="77777777" w:rsidR="0027422D" w:rsidRPr="00F46EA7" w:rsidRDefault="0027422D" w:rsidP="00F46EA7">
      <w:pPr>
        <w:pStyle w:val="Header"/>
        <w:tabs>
          <w:tab w:val="clear" w:pos="8640"/>
          <w:tab w:val="left" w:pos="4320"/>
        </w:tabs>
        <w:rPr>
          <w:b/>
          <w:szCs w:val="22"/>
        </w:rPr>
      </w:pPr>
    </w:p>
    <w:p w14:paraId="4F465EDD" w14:textId="77777777" w:rsidR="00F46EA7" w:rsidRPr="00F46EA7" w:rsidRDefault="00F46EA7" w:rsidP="00F46EA7">
      <w:pPr>
        <w:pStyle w:val="Header"/>
        <w:tabs>
          <w:tab w:val="clear" w:pos="8640"/>
          <w:tab w:val="left" w:pos="4320"/>
        </w:tabs>
        <w:rPr>
          <w:bCs/>
          <w:szCs w:val="22"/>
        </w:rPr>
      </w:pPr>
      <w:r w:rsidRPr="00F46EA7">
        <w:rPr>
          <w:bCs/>
          <w:szCs w:val="22"/>
        </w:rPr>
        <w:tab/>
        <w:t>Senator GROOMS from the Committee on Transportation submitted a favorable report on:</w:t>
      </w:r>
    </w:p>
    <w:p w14:paraId="59B233B4" w14:textId="77777777" w:rsidR="00F46EA7" w:rsidRPr="00F46EA7" w:rsidRDefault="00F46EA7" w:rsidP="00F46EA7">
      <w:pPr>
        <w:suppressAutoHyphens/>
        <w:rPr>
          <w:szCs w:val="22"/>
        </w:rPr>
      </w:pPr>
      <w:r w:rsidRPr="00F46EA7">
        <w:rPr>
          <w:b/>
          <w:szCs w:val="22"/>
        </w:rPr>
        <w:tab/>
      </w:r>
      <w:r w:rsidRPr="00F46EA7">
        <w:rPr>
          <w:szCs w:val="22"/>
        </w:rPr>
        <w:t>S. 1220</w:t>
      </w:r>
      <w:r w:rsidRPr="00F46EA7">
        <w:rPr>
          <w:szCs w:val="22"/>
        </w:rPr>
        <w:fldChar w:fldCharType="begin"/>
      </w:r>
      <w:r w:rsidRPr="00F46EA7">
        <w:rPr>
          <w:szCs w:val="22"/>
        </w:rPr>
        <w:instrText xml:space="preserve"> XE "S. 1220" \b </w:instrText>
      </w:r>
      <w:r w:rsidRPr="00F46EA7">
        <w:rPr>
          <w:szCs w:val="22"/>
        </w:rPr>
        <w:fldChar w:fldCharType="end"/>
      </w:r>
      <w:r w:rsidRPr="00F46EA7">
        <w:rPr>
          <w:szCs w:val="22"/>
        </w:rPr>
        <w:t xml:space="preserve"> -- Senator Loftis:  </w:t>
      </w:r>
      <w:r w:rsidRPr="00F46EA7">
        <w:rPr>
          <w:caps/>
          <w:szCs w:val="22"/>
        </w:rPr>
        <w:t>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24765E0E" w14:textId="77777777" w:rsidR="00F46EA7" w:rsidRPr="00F46EA7" w:rsidRDefault="00F46EA7" w:rsidP="00F46EA7">
      <w:pPr>
        <w:pStyle w:val="Header"/>
        <w:tabs>
          <w:tab w:val="clear" w:pos="8640"/>
          <w:tab w:val="left" w:pos="4320"/>
        </w:tabs>
        <w:rPr>
          <w:bCs/>
          <w:szCs w:val="22"/>
        </w:rPr>
      </w:pPr>
      <w:r w:rsidRPr="00F46EA7">
        <w:rPr>
          <w:bCs/>
          <w:szCs w:val="22"/>
        </w:rPr>
        <w:tab/>
        <w:t>Ordered for consideration tomorrow.</w:t>
      </w:r>
    </w:p>
    <w:p w14:paraId="6C02F482" w14:textId="77777777" w:rsidR="00F46EA7" w:rsidRPr="00F46EA7" w:rsidRDefault="00F46EA7" w:rsidP="00F46EA7">
      <w:pPr>
        <w:pStyle w:val="Header"/>
        <w:tabs>
          <w:tab w:val="clear" w:pos="8640"/>
          <w:tab w:val="left" w:pos="4320"/>
        </w:tabs>
        <w:rPr>
          <w:b/>
          <w:szCs w:val="22"/>
        </w:rPr>
      </w:pPr>
    </w:p>
    <w:p w14:paraId="486B0C9F" w14:textId="77777777" w:rsidR="00F46EA7" w:rsidRPr="00F46EA7" w:rsidRDefault="00F46EA7" w:rsidP="00F46EA7">
      <w:pPr>
        <w:pStyle w:val="Header"/>
        <w:tabs>
          <w:tab w:val="clear" w:pos="8640"/>
          <w:tab w:val="left" w:pos="4320"/>
        </w:tabs>
        <w:rPr>
          <w:bCs/>
          <w:szCs w:val="22"/>
        </w:rPr>
      </w:pPr>
      <w:r w:rsidRPr="00F46EA7">
        <w:rPr>
          <w:bCs/>
          <w:szCs w:val="22"/>
        </w:rPr>
        <w:tab/>
        <w:t>Senator GROOMS from the Committee on Transportation submitted a favorable with amendment report on:</w:t>
      </w:r>
    </w:p>
    <w:p w14:paraId="4DD01118" w14:textId="77777777" w:rsidR="00F46EA7" w:rsidRPr="00F46EA7" w:rsidRDefault="00F46EA7" w:rsidP="00F46EA7">
      <w:pPr>
        <w:suppressAutoHyphens/>
        <w:rPr>
          <w:szCs w:val="22"/>
        </w:rPr>
      </w:pPr>
      <w:r w:rsidRPr="00F46EA7">
        <w:rPr>
          <w:b/>
          <w:szCs w:val="22"/>
        </w:rPr>
        <w:tab/>
      </w:r>
      <w:r w:rsidRPr="00F46EA7">
        <w:rPr>
          <w:szCs w:val="22"/>
        </w:rPr>
        <w:t>H. 4674</w:t>
      </w:r>
      <w:r w:rsidRPr="00F46EA7">
        <w:rPr>
          <w:szCs w:val="22"/>
        </w:rPr>
        <w:fldChar w:fldCharType="begin"/>
      </w:r>
      <w:r w:rsidRPr="00F46EA7">
        <w:rPr>
          <w:szCs w:val="22"/>
        </w:rPr>
        <w:instrText xml:space="preserve"> XE "H. 4674" \b </w:instrText>
      </w:r>
      <w:r w:rsidRPr="00F46EA7">
        <w:rPr>
          <w:szCs w:val="22"/>
        </w:rPr>
        <w:fldChar w:fldCharType="end"/>
      </w:r>
      <w:r w:rsidRPr="00F46EA7">
        <w:rPr>
          <w:szCs w:val="22"/>
        </w:rPr>
        <w:t xml:space="preserve"> -- Rep. Erickson:  </w:t>
      </w:r>
      <w:r w:rsidRPr="00F46EA7">
        <w:rPr>
          <w:caps/>
          <w:szCs w:val="22"/>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422C9DAF" w14:textId="77777777" w:rsidR="00F46EA7" w:rsidRPr="00F46EA7" w:rsidRDefault="00F46EA7" w:rsidP="00F46EA7">
      <w:pPr>
        <w:pStyle w:val="Header"/>
        <w:tabs>
          <w:tab w:val="clear" w:pos="8640"/>
          <w:tab w:val="left" w:pos="4320"/>
        </w:tabs>
        <w:rPr>
          <w:bCs/>
          <w:szCs w:val="22"/>
        </w:rPr>
      </w:pPr>
      <w:r w:rsidRPr="00F46EA7">
        <w:rPr>
          <w:bCs/>
          <w:szCs w:val="22"/>
        </w:rPr>
        <w:tab/>
        <w:t>Ordered for consideration tomorrow.</w:t>
      </w:r>
    </w:p>
    <w:p w14:paraId="44AA25DB" w14:textId="77777777" w:rsidR="00F46EA7" w:rsidRPr="00F46EA7" w:rsidRDefault="00F46EA7" w:rsidP="00F46EA7">
      <w:pPr>
        <w:pStyle w:val="Header"/>
        <w:tabs>
          <w:tab w:val="clear" w:pos="8640"/>
          <w:tab w:val="left" w:pos="4320"/>
        </w:tabs>
        <w:rPr>
          <w:b/>
          <w:szCs w:val="22"/>
        </w:rPr>
      </w:pPr>
    </w:p>
    <w:p w14:paraId="4E7B0FE2" w14:textId="77777777" w:rsidR="00F46EA7" w:rsidRPr="00F46EA7" w:rsidRDefault="00F46EA7" w:rsidP="00F46EA7">
      <w:pPr>
        <w:pStyle w:val="Header"/>
        <w:tabs>
          <w:tab w:val="clear" w:pos="8640"/>
          <w:tab w:val="left" w:pos="4320"/>
        </w:tabs>
        <w:rPr>
          <w:bCs/>
          <w:szCs w:val="22"/>
        </w:rPr>
      </w:pPr>
      <w:r w:rsidRPr="00F46EA7">
        <w:rPr>
          <w:bCs/>
          <w:szCs w:val="22"/>
        </w:rPr>
        <w:tab/>
        <w:t>Senator GROOMS from the Committee on Transportation submitted a favorable report on:</w:t>
      </w:r>
    </w:p>
    <w:p w14:paraId="621D3C52" w14:textId="77777777" w:rsidR="00F46EA7" w:rsidRPr="00F46EA7" w:rsidRDefault="00F46EA7" w:rsidP="00F46EA7">
      <w:pPr>
        <w:suppressAutoHyphens/>
        <w:rPr>
          <w:szCs w:val="22"/>
        </w:rPr>
      </w:pPr>
      <w:r w:rsidRPr="00F46EA7">
        <w:rPr>
          <w:b/>
          <w:szCs w:val="22"/>
        </w:rPr>
        <w:tab/>
      </w:r>
      <w:r w:rsidRPr="00F46EA7">
        <w:rPr>
          <w:szCs w:val="22"/>
        </w:rPr>
        <w:t>H. 5023</w:t>
      </w:r>
      <w:r w:rsidRPr="00F46EA7">
        <w:rPr>
          <w:szCs w:val="22"/>
        </w:rPr>
        <w:fldChar w:fldCharType="begin"/>
      </w:r>
      <w:r w:rsidRPr="00F46EA7">
        <w:rPr>
          <w:szCs w:val="22"/>
        </w:rPr>
        <w:instrText xml:space="preserve"> XE "H. 5023" \b </w:instrText>
      </w:r>
      <w:r w:rsidRPr="00F46EA7">
        <w:rPr>
          <w:szCs w:val="22"/>
        </w:rPr>
        <w:fldChar w:fldCharType="end"/>
      </w:r>
      <w:r w:rsidRPr="00F46EA7">
        <w:rPr>
          <w:szCs w:val="22"/>
        </w:rPr>
        <w:t xml:space="preserve"> -- Reps. Brewer, Gilliam, Lawson, Sessions, Schuessler, Hager, Hartnett, Gatch, Mitchell, Hewitt, Robbins, J. Moore, Wooten, Guffey, O'Neal, J.L. Johnson, Pedalino and B. Newton:  </w:t>
      </w:r>
      <w:r w:rsidRPr="00F46EA7">
        <w:rPr>
          <w:caps/>
          <w:szCs w:val="22"/>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16A01339" w14:textId="77777777" w:rsidR="00F46EA7" w:rsidRPr="00F46EA7" w:rsidRDefault="00F46EA7" w:rsidP="00F46EA7">
      <w:pPr>
        <w:pStyle w:val="Header"/>
        <w:tabs>
          <w:tab w:val="clear" w:pos="8640"/>
          <w:tab w:val="left" w:pos="4320"/>
        </w:tabs>
        <w:rPr>
          <w:bCs/>
          <w:szCs w:val="22"/>
        </w:rPr>
      </w:pPr>
      <w:r w:rsidRPr="00F46EA7">
        <w:rPr>
          <w:bCs/>
          <w:szCs w:val="22"/>
        </w:rPr>
        <w:tab/>
        <w:t>Ordered for consideration tomorrow.</w:t>
      </w:r>
    </w:p>
    <w:p w14:paraId="3817095A" w14:textId="77777777" w:rsidR="00F46EA7" w:rsidRPr="00F46EA7" w:rsidRDefault="00F46EA7" w:rsidP="00F46EA7">
      <w:pPr>
        <w:jc w:val="center"/>
        <w:rPr>
          <w:szCs w:val="22"/>
        </w:rPr>
      </w:pPr>
      <w:r w:rsidRPr="00F46EA7">
        <w:rPr>
          <w:b/>
          <w:szCs w:val="22"/>
        </w:rPr>
        <w:t>Appointments Reported</w:t>
      </w:r>
    </w:p>
    <w:p w14:paraId="66CE820F" w14:textId="77777777" w:rsidR="00F46EA7" w:rsidRDefault="00F46EA7" w:rsidP="00F46EA7">
      <w:pPr>
        <w:rPr>
          <w:szCs w:val="22"/>
        </w:rPr>
      </w:pPr>
      <w:r w:rsidRPr="00F46EA7">
        <w:rPr>
          <w:szCs w:val="22"/>
        </w:rPr>
        <w:tab/>
        <w:t>Senator VERDIN from the Committee on Medical Affairs submitted a favorable report on:</w:t>
      </w:r>
    </w:p>
    <w:p w14:paraId="558A2C5E" w14:textId="77777777" w:rsidR="00401C84" w:rsidRPr="00F46EA7" w:rsidRDefault="00401C84" w:rsidP="00F46EA7">
      <w:pPr>
        <w:rPr>
          <w:szCs w:val="22"/>
        </w:rPr>
      </w:pPr>
    </w:p>
    <w:p w14:paraId="1B60546A" w14:textId="77777777" w:rsidR="00F46EA7" w:rsidRPr="00F46EA7" w:rsidRDefault="00F46EA7" w:rsidP="00F46EA7">
      <w:pPr>
        <w:jc w:val="center"/>
        <w:rPr>
          <w:b/>
          <w:szCs w:val="22"/>
        </w:rPr>
      </w:pPr>
      <w:r w:rsidRPr="00F46EA7">
        <w:rPr>
          <w:b/>
          <w:szCs w:val="22"/>
        </w:rPr>
        <w:t>Statewide Appointments</w:t>
      </w:r>
    </w:p>
    <w:p w14:paraId="59932D9D" w14:textId="77777777" w:rsidR="00F46EA7" w:rsidRPr="00F46EA7" w:rsidRDefault="00F46EA7" w:rsidP="00F46EA7">
      <w:pPr>
        <w:keepNext/>
        <w:ind w:firstLine="216"/>
        <w:rPr>
          <w:szCs w:val="22"/>
          <w:u w:val="single"/>
        </w:rPr>
      </w:pPr>
      <w:r w:rsidRPr="00F46EA7">
        <w:rPr>
          <w:szCs w:val="22"/>
          <w:u w:val="single"/>
        </w:rPr>
        <w:t>Initial Appointment, South Carolina Panel for Dietetics, with the term to commence May 30, 2023, and to expire May 30, 2025</w:t>
      </w:r>
    </w:p>
    <w:p w14:paraId="7E49C855" w14:textId="77777777" w:rsidR="00F46EA7" w:rsidRPr="00F46EA7" w:rsidRDefault="00F46EA7" w:rsidP="00F46EA7">
      <w:pPr>
        <w:keepNext/>
        <w:ind w:firstLine="216"/>
        <w:rPr>
          <w:szCs w:val="22"/>
          <w:u w:val="single"/>
        </w:rPr>
      </w:pPr>
      <w:r w:rsidRPr="00F46EA7">
        <w:rPr>
          <w:szCs w:val="22"/>
          <w:u w:val="single"/>
        </w:rPr>
        <w:t>Dietician, Consulting:</w:t>
      </w:r>
    </w:p>
    <w:p w14:paraId="6F975F16" w14:textId="77777777" w:rsidR="00F46EA7" w:rsidRPr="00F46EA7" w:rsidRDefault="00F46EA7" w:rsidP="00F46EA7">
      <w:pPr>
        <w:ind w:firstLine="216"/>
        <w:rPr>
          <w:szCs w:val="22"/>
        </w:rPr>
      </w:pPr>
      <w:r w:rsidRPr="00F46EA7">
        <w:rPr>
          <w:szCs w:val="22"/>
        </w:rPr>
        <w:t>Beth Griffith, 934 Sherwood Circle, Lancaster, SC 29720</w:t>
      </w:r>
      <w:r w:rsidRPr="00F46EA7">
        <w:rPr>
          <w:i/>
          <w:szCs w:val="22"/>
        </w:rPr>
        <w:t xml:space="preserve"> VICE </w:t>
      </w:r>
      <w:r w:rsidRPr="00F46EA7">
        <w:rPr>
          <w:szCs w:val="22"/>
        </w:rPr>
        <w:t>Edna Cox Rice</w:t>
      </w:r>
    </w:p>
    <w:p w14:paraId="1D27B2B9" w14:textId="77777777" w:rsidR="00F46EA7" w:rsidRPr="00F46EA7" w:rsidRDefault="00F46EA7" w:rsidP="00F46EA7">
      <w:pPr>
        <w:ind w:firstLine="216"/>
        <w:rPr>
          <w:szCs w:val="22"/>
        </w:rPr>
      </w:pPr>
    </w:p>
    <w:p w14:paraId="1700340F" w14:textId="77777777" w:rsidR="00F46EA7" w:rsidRPr="00F46EA7" w:rsidRDefault="00F46EA7" w:rsidP="00F46EA7">
      <w:pPr>
        <w:keepNext/>
        <w:ind w:firstLine="216"/>
        <w:rPr>
          <w:szCs w:val="22"/>
        </w:rPr>
      </w:pPr>
      <w:r w:rsidRPr="00F46EA7">
        <w:rPr>
          <w:szCs w:val="22"/>
        </w:rPr>
        <w:t>Received as information.</w:t>
      </w:r>
    </w:p>
    <w:p w14:paraId="7DD9D68C" w14:textId="77777777" w:rsidR="00F46EA7" w:rsidRPr="00F46EA7" w:rsidRDefault="00F46EA7" w:rsidP="00F46EA7">
      <w:pPr>
        <w:keepNext/>
        <w:ind w:firstLine="216"/>
        <w:rPr>
          <w:szCs w:val="22"/>
          <w:u w:val="single"/>
        </w:rPr>
      </w:pPr>
    </w:p>
    <w:p w14:paraId="2908B46B" w14:textId="77777777" w:rsidR="00F46EA7" w:rsidRPr="00F46EA7" w:rsidRDefault="00F46EA7" w:rsidP="00F46EA7">
      <w:pPr>
        <w:keepNext/>
        <w:ind w:firstLine="216"/>
        <w:rPr>
          <w:szCs w:val="22"/>
          <w:u w:val="single"/>
        </w:rPr>
      </w:pPr>
      <w:r w:rsidRPr="00F46EA7">
        <w:rPr>
          <w:szCs w:val="22"/>
          <w:u w:val="single"/>
        </w:rPr>
        <w:t>Initial Appointment, South Carolina Panel for Dietetics, with the term to commence May 30, 2023, and to expire May 30, 2025</w:t>
      </w:r>
    </w:p>
    <w:p w14:paraId="4DFE3494" w14:textId="77777777" w:rsidR="00F46EA7" w:rsidRPr="00F46EA7" w:rsidRDefault="00F46EA7" w:rsidP="00F46EA7">
      <w:pPr>
        <w:keepNext/>
        <w:ind w:firstLine="216"/>
        <w:rPr>
          <w:szCs w:val="22"/>
          <w:u w:val="single"/>
        </w:rPr>
      </w:pPr>
      <w:r w:rsidRPr="00F46EA7">
        <w:rPr>
          <w:szCs w:val="22"/>
          <w:u w:val="single"/>
        </w:rPr>
        <w:t>Dietician, Nutritional Services Management:</w:t>
      </w:r>
    </w:p>
    <w:p w14:paraId="2C33E516" w14:textId="77777777" w:rsidR="00F46EA7" w:rsidRPr="00F46EA7" w:rsidRDefault="00F46EA7" w:rsidP="00F46EA7">
      <w:pPr>
        <w:ind w:firstLine="216"/>
        <w:rPr>
          <w:szCs w:val="22"/>
        </w:rPr>
      </w:pPr>
      <w:r w:rsidRPr="00F46EA7">
        <w:rPr>
          <w:szCs w:val="22"/>
        </w:rPr>
        <w:t>Amanda Groesbeck, 123 Harmon Street, Lexington, SC 29072-3525</w:t>
      </w:r>
      <w:r w:rsidRPr="00F46EA7">
        <w:rPr>
          <w:i/>
          <w:szCs w:val="22"/>
        </w:rPr>
        <w:t xml:space="preserve"> VICE </w:t>
      </w:r>
      <w:r w:rsidRPr="00F46EA7">
        <w:rPr>
          <w:szCs w:val="22"/>
        </w:rPr>
        <w:t>Valerie L. Meador</w:t>
      </w:r>
    </w:p>
    <w:p w14:paraId="5DE8563B" w14:textId="77777777" w:rsidR="00F46EA7" w:rsidRPr="00F46EA7" w:rsidRDefault="00F46EA7" w:rsidP="00F46EA7">
      <w:pPr>
        <w:ind w:firstLine="216"/>
        <w:rPr>
          <w:szCs w:val="22"/>
        </w:rPr>
      </w:pPr>
    </w:p>
    <w:p w14:paraId="3540FC16" w14:textId="77777777" w:rsidR="00F46EA7" w:rsidRPr="00F46EA7" w:rsidRDefault="00F46EA7" w:rsidP="00F46EA7">
      <w:pPr>
        <w:keepNext/>
        <w:ind w:firstLine="216"/>
        <w:rPr>
          <w:szCs w:val="22"/>
        </w:rPr>
      </w:pPr>
      <w:r w:rsidRPr="00F46EA7">
        <w:rPr>
          <w:szCs w:val="22"/>
        </w:rPr>
        <w:t>Received as information.</w:t>
      </w:r>
    </w:p>
    <w:p w14:paraId="1913ABFD" w14:textId="77777777" w:rsidR="00F46EA7" w:rsidRPr="00F46EA7" w:rsidRDefault="00F46EA7" w:rsidP="00F46EA7">
      <w:pPr>
        <w:keepNext/>
        <w:ind w:firstLine="216"/>
        <w:rPr>
          <w:szCs w:val="22"/>
          <w:u w:val="single"/>
        </w:rPr>
      </w:pPr>
    </w:p>
    <w:p w14:paraId="22B9D424" w14:textId="77777777" w:rsidR="00F46EA7" w:rsidRPr="00F46EA7" w:rsidRDefault="00F46EA7" w:rsidP="00F46EA7">
      <w:pPr>
        <w:keepNext/>
        <w:ind w:firstLine="216"/>
        <w:rPr>
          <w:szCs w:val="22"/>
          <w:u w:val="single"/>
        </w:rPr>
      </w:pPr>
      <w:r w:rsidRPr="00F46EA7">
        <w:rPr>
          <w:szCs w:val="22"/>
          <w:u w:val="single"/>
        </w:rPr>
        <w:t>Reappointment, South Carolina Panel for Dietetics, with the term to commence May 30, 2023, and to expire May 30, 2025</w:t>
      </w:r>
    </w:p>
    <w:p w14:paraId="4E0C2AA4" w14:textId="77777777" w:rsidR="00F46EA7" w:rsidRPr="00F46EA7" w:rsidRDefault="00F46EA7" w:rsidP="00F46EA7">
      <w:pPr>
        <w:keepNext/>
        <w:ind w:firstLine="216"/>
        <w:rPr>
          <w:szCs w:val="22"/>
          <w:u w:val="single"/>
        </w:rPr>
      </w:pPr>
      <w:r w:rsidRPr="00F46EA7">
        <w:rPr>
          <w:szCs w:val="22"/>
          <w:u w:val="single"/>
        </w:rPr>
        <w:t>Dietetics Educator:</w:t>
      </w:r>
    </w:p>
    <w:p w14:paraId="43CCACF2" w14:textId="77777777" w:rsidR="00F46EA7" w:rsidRPr="00F46EA7" w:rsidRDefault="00F46EA7" w:rsidP="00F46EA7">
      <w:pPr>
        <w:ind w:firstLine="216"/>
        <w:rPr>
          <w:szCs w:val="22"/>
        </w:rPr>
      </w:pPr>
      <w:r w:rsidRPr="00F46EA7">
        <w:rPr>
          <w:szCs w:val="22"/>
        </w:rPr>
        <w:t>Elizabeth Weikle MS, RD, LD, 2138 Cavendale Drive, Rock Hill, SC 29732-8303</w:t>
      </w:r>
    </w:p>
    <w:p w14:paraId="1E1391D0" w14:textId="77777777" w:rsidR="00F46EA7" w:rsidRPr="00F46EA7" w:rsidRDefault="00F46EA7" w:rsidP="00F46EA7">
      <w:pPr>
        <w:ind w:firstLine="216"/>
        <w:rPr>
          <w:szCs w:val="22"/>
        </w:rPr>
      </w:pPr>
    </w:p>
    <w:p w14:paraId="6FCDA07E" w14:textId="77777777" w:rsidR="00F46EA7" w:rsidRPr="00F46EA7" w:rsidRDefault="00F46EA7" w:rsidP="00F46EA7">
      <w:pPr>
        <w:keepNext/>
        <w:ind w:firstLine="216"/>
        <w:rPr>
          <w:szCs w:val="22"/>
        </w:rPr>
      </w:pPr>
      <w:r w:rsidRPr="00F46EA7">
        <w:rPr>
          <w:szCs w:val="22"/>
        </w:rPr>
        <w:t>Received as information.</w:t>
      </w:r>
    </w:p>
    <w:p w14:paraId="3E92EA00" w14:textId="77777777" w:rsidR="00F46EA7" w:rsidRPr="00F46EA7" w:rsidRDefault="00F46EA7" w:rsidP="00F46EA7">
      <w:pPr>
        <w:keepNext/>
        <w:ind w:firstLine="216"/>
        <w:rPr>
          <w:szCs w:val="22"/>
          <w:u w:val="single"/>
        </w:rPr>
      </w:pPr>
    </w:p>
    <w:p w14:paraId="2527CEF4" w14:textId="77777777" w:rsidR="00F46EA7" w:rsidRPr="00F46EA7" w:rsidRDefault="00F46EA7" w:rsidP="00F46EA7">
      <w:pPr>
        <w:keepNext/>
        <w:ind w:firstLine="216"/>
        <w:rPr>
          <w:szCs w:val="22"/>
          <w:u w:val="single"/>
        </w:rPr>
      </w:pPr>
      <w:r w:rsidRPr="00F46EA7">
        <w:rPr>
          <w:szCs w:val="22"/>
          <w:u w:val="single"/>
        </w:rPr>
        <w:t>Reappointment, South Carolina State Board of Examiners in Speech Pathology and Audiology, with the term to commence June 30, 2024, and to expire June 30, 2028</w:t>
      </w:r>
    </w:p>
    <w:p w14:paraId="033B2F07" w14:textId="77777777" w:rsidR="00F46EA7" w:rsidRPr="00F46EA7" w:rsidRDefault="00F46EA7" w:rsidP="00F46EA7">
      <w:pPr>
        <w:keepNext/>
        <w:ind w:firstLine="216"/>
        <w:rPr>
          <w:szCs w:val="22"/>
          <w:u w:val="single"/>
        </w:rPr>
      </w:pPr>
      <w:r w:rsidRPr="00F46EA7">
        <w:rPr>
          <w:szCs w:val="22"/>
          <w:u w:val="single"/>
        </w:rPr>
        <w:t>Audiologist:</w:t>
      </w:r>
    </w:p>
    <w:p w14:paraId="1087BE7E" w14:textId="77777777" w:rsidR="00F46EA7" w:rsidRPr="00F46EA7" w:rsidRDefault="00F46EA7" w:rsidP="00F46EA7">
      <w:pPr>
        <w:ind w:firstLine="216"/>
        <w:rPr>
          <w:szCs w:val="22"/>
        </w:rPr>
      </w:pPr>
      <w:r w:rsidRPr="00F46EA7">
        <w:rPr>
          <w:szCs w:val="22"/>
        </w:rPr>
        <w:t>Gwendolyn D. Wilson, 2215 Hoffman Dr., Northwest, Orangeburg, SC 29118</w:t>
      </w:r>
    </w:p>
    <w:p w14:paraId="42A39BED" w14:textId="77777777" w:rsidR="00F46EA7" w:rsidRPr="00F46EA7" w:rsidRDefault="00F46EA7" w:rsidP="00F46EA7">
      <w:pPr>
        <w:ind w:firstLine="216"/>
        <w:rPr>
          <w:szCs w:val="22"/>
        </w:rPr>
      </w:pPr>
    </w:p>
    <w:p w14:paraId="19A1ADC3" w14:textId="77777777" w:rsidR="00F46EA7" w:rsidRPr="00F46EA7" w:rsidRDefault="00F46EA7" w:rsidP="00F46EA7">
      <w:pPr>
        <w:keepNext/>
        <w:ind w:firstLine="216"/>
        <w:rPr>
          <w:szCs w:val="22"/>
        </w:rPr>
      </w:pPr>
      <w:r w:rsidRPr="00F46EA7">
        <w:rPr>
          <w:szCs w:val="22"/>
        </w:rPr>
        <w:t>Received as information.</w:t>
      </w:r>
    </w:p>
    <w:p w14:paraId="6A93E36F" w14:textId="77777777" w:rsidR="00F46EA7" w:rsidRPr="00F46EA7" w:rsidRDefault="00F46EA7" w:rsidP="00F46EA7">
      <w:pPr>
        <w:keepNext/>
        <w:ind w:firstLine="216"/>
        <w:rPr>
          <w:szCs w:val="22"/>
          <w:u w:val="single"/>
        </w:rPr>
      </w:pPr>
    </w:p>
    <w:p w14:paraId="4689121C" w14:textId="77777777" w:rsidR="00F46EA7" w:rsidRPr="00F46EA7" w:rsidRDefault="00F46EA7" w:rsidP="00F46EA7">
      <w:pPr>
        <w:keepNext/>
        <w:ind w:firstLine="216"/>
        <w:rPr>
          <w:szCs w:val="22"/>
          <w:u w:val="single"/>
        </w:rPr>
      </w:pPr>
      <w:r w:rsidRPr="00F46EA7">
        <w:rPr>
          <w:szCs w:val="22"/>
          <w:u w:val="single"/>
        </w:rPr>
        <w:t>Initial Appointment, South Carolina State Board of Nursing, with the term to commence December 31, 2023, and to expire December 31, 2027</w:t>
      </w:r>
    </w:p>
    <w:p w14:paraId="13888E85" w14:textId="77777777" w:rsidR="00F46EA7" w:rsidRPr="00F46EA7" w:rsidRDefault="00F46EA7" w:rsidP="00F46EA7">
      <w:pPr>
        <w:keepNext/>
        <w:ind w:firstLine="216"/>
        <w:rPr>
          <w:szCs w:val="22"/>
          <w:u w:val="single"/>
        </w:rPr>
      </w:pPr>
      <w:r w:rsidRPr="00F46EA7">
        <w:rPr>
          <w:szCs w:val="22"/>
          <w:u w:val="single"/>
        </w:rPr>
        <w:t>3rd Congressional District, Registered Nurse:</w:t>
      </w:r>
    </w:p>
    <w:p w14:paraId="78D04FB1" w14:textId="77777777" w:rsidR="00F46EA7" w:rsidRPr="00F46EA7" w:rsidRDefault="00F46EA7" w:rsidP="00F46EA7">
      <w:pPr>
        <w:ind w:firstLine="216"/>
        <w:rPr>
          <w:szCs w:val="22"/>
        </w:rPr>
      </w:pPr>
      <w:r w:rsidRPr="00F46EA7">
        <w:rPr>
          <w:szCs w:val="22"/>
        </w:rPr>
        <w:t>John J. Whitcomb, Chief Academic Nursing Officer and Director, Clemson University School of Nursing, 4 Willow Oak Court, Williamston, SC 29697-8700</w:t>
      </w:r>
      <w:r w:rsidRPr="00F46EA7">
        <w:rPr>
          <w:i/>
          <w:szCs w:val="22"/>
        </w:rPr>
        <w:t xml:space="preserve"> VICE </w:t>
      </w:r>
      <w:r w:rsidRPr="00F46EA7">
        <w:rPr>
          <w:szCs w:val="22"/>
        </w:rPr>
        <w:t>Wilma Kay Swisher</w:t>
      </w:r>
    </w:p>
    <w:p w14:paraId="6A8E2F29" w14:textId="77777777" w:rsidR="00F46EA7" w:rsidRPr="00F46EA7" w:rsidRDefault="00F46EA7" w:rsidP="00F46EA7">
      <w:pPr>
        <w:ind w:firstLine="216"/>
        <w:rPr>
          <w:szCs w:val="22"/>
        </w:rPr>
      </w:pPr>
    </w:p>
    <w:p w14:paraId="6BB42D74" w14:textId="77777777" w:rsidR="00F46EA7" w:rsidRDefault="00F46EA7" w:rsidP="00F46EA7">
      <w:pPr>
        <w:rPr>
          <w:szCs w:val="22"/>
        </w:rPr>
      </w:pPr>
      <w:r w:rsidRPr="00F46EA7">
        <w:rPr>
          <w:szCs w:val="22"/>
        </w:rPr>
        <w:tab/>
        <w:t>Received as information.</w:t>
      </w:r>
    </w:p>
    <w:p w14:paraId="74BB8B94" w14:textId="77777777" w:rsidR="00401C84" w:rsidRPr="00F46EA7" w:rsidRDefault="00401C84" w:rsidP="00F46EA7">
      <w:pPr>
        <w:rPr>
          <w:szCs w:val="22"/>
        </w:rPr>
      </w:pPr>
    </w:p>
    <w:p w14:paraId="20575108" w14:textId="77777777" w:rsidR="00F46EA7" w:rsidRPr="00F46EA7" w:rsidRDefault="00F46EA7" w:rsidP="00F46EA7">
      <w:pPr>
        <w:pStyle w:val="Header"/>
        <w:jc w:val="center"/>
        <w:rPr>
          <w:b/>
          <w:bCs/>
          <w:iCs/>
          <w:szCs w:val="22"/>
        </w:rPr>
      </w:pPr>
      <w:r w:rsidRPr="00F46EA7">
        <w:rPr>
          <w:b/>
          <w:bCs/>
          <w:iCs/>
          <w:szCs w:val="22"/>
        </w:rPr>
        <w:t xml:space="preserve">Privilege of the Chamber </w:t>
      </w:r>
    </w:p>
    <w:p w14:paraId="50CC5F5F" w14:textId="77777777" w:rsidR="00F46EA7" w:rsidRDefault="00F46EA7" w:rsidP="00F46EA7">
      <w:pPr>
        <w:rPr>
          <w:iCs/>
          <w:szCs w:val="22"/>
        </w:rPr>
      </w:pPr>
      <w:r w:rsidRPr="00F46EA7">
        <w:rPr>
          <w:iCs/>
          <w:szCs w:val="22"/>
        </w:rPr>
        <w:t xml:space="preserve">    On motion of Senator DEVINE, </w:t>
      </w:r>
      <w:r w:rsidRPr="00F46EA7">
        <w:rPr>
          <w:iCs/>
          <w:color w:val="000000" w:themeColor="text1"/>
          <w:szCs w:val="22"/>
        </w:rPr>
        <w:t xml:space="preserve">in accordance with the provisions of Rule 35, </w:t>
      </w:r>
      <w:r w:rsidRPr="00F46EA7">
        <w:rPr>
          <w:iCs/>
          <w:szCs w:val="22"/>
        </w:rPr>
        <w:t xml:space="preserve">the Privilege of the Chamber, to that area behind the rail, was extended to </w:t>
      </w:r>
      <w:r w:rsidRPr="00F46EA7">
        <w:rPr>
          <w:szCs w:val="22"/>
        </w:rPr>
        <w:t>Shanita Grimes and the Senate wished her the best in all future endeavors</w:t>
      </w:r>
      <w:r w:rsidRPr="00F46EA7">
        <w:rPr>
          <w:iCs/>
          <w:szCs w:val="22"/>
        </w:rPr>
        <w:t xml:space="preserve">. </w:t>
      </w:r>
    </w:p>
    <w:p w14:paraId="146DAB20" w14:textId="77777777" w:rsidR="00F46EA7" w:rsidRPr="00F46EA7" w:rsidRDefault="00F46EA7" w:rsidP="00F46EA7">
      <w:pPr>
        <w:rPr>
          <w:snapToGrid w:val="0"/>
          <w:color w:val="auto"/>
          <w:szCs w:val="22"/>
        </w:rPr>
      </w:pPr>
    </w:p>
    <w:p w14:paraId="4B739395" w14:textId="77777777" w:rsidR="00F46EA7" w:rsidRPr="00F46EA7" w:rsidRDefault="00F46EA7" w:rsidP="00F46EA7">
      <w:pPr>
        <w:pStyle w:val="Header"/>
        <w:tabs>
          <w:tab w:val="clear" w:pos="8640"/>
          <w:tab w:val="left" w:pos="4320"/>
        </w:tabs>
        <w:rPr>
          <w:szCs w:val="22"/>
        </w:rPr>
      </w:pPr>
      <w:r w:rsidRPr="00F46EA7">
        <w:rPr>
          <w:b/>
          <w:szCs w:val="22"/>
        </w:rPr>
        <w:t>THE SENATE PROCEEDED TO A CALL OF THE UNCONTESTED LOCAL AND STATEWIDE CALENDAR.</w:t>
      </w:r>
    </w:p>
    <w:p w14:paraId="2BF18D54" w14:textId="77777777" w:rsidR="00F46EA7" w:rsidRPr="00F46EA7" w:rsidRDefault="00F46EA7" w:rsidP="00F46EA7">
      <w:pPr>
        <w:pStyle w:val="Header"/>
        <w:tabs>
          <w:tab w:val="clear" w:pos="8640"/>
          <w:tab w:val="left" w:pos="4320"/>
        </w:tabs>
        <w:rPr>
          <w:szCs w:val="22"/>
        </w:rPr>
      </w:pPr>
    </w:p>
    <w:p w14:paraId="6CC78CF4" w14:textId="77777777" w:rsidR="00F46EA7" w:rsidRPr="00F46EA7" w:rsidRDefault="00F46EA7" w:rsidP="00F46EA7">
      <w:pPr>
        <w:jc w:val="center"/>
        <w:rPr>
          <w:b/>
          <w:color w:val="auto"/>
          <w:szCs w:val="22"/>
        </w:rPr>
      </w:pPr>
      <w:bookmarkStart w:id="0" w:name="_Hlk161924051"/>
      <w:r w:rsidRPr="00F46EA7">
        <w:rPr>
          <w:b/>
          <w:color w:val="auto"/>
          <w:szCs w:val="22"/>
        </w:rPr>
        <w:t>READ THE THIRD TIME</w:t>
      </w:r>
    </w:p>
    <w:p w14:paraId="3E776ABF" w14:textId="77777777" w:rsidR="00F46EA7" w:rsidRPr="00F46EA7" w:rsidRDefault="00F46EA7" w:rsidP="00F46EA7">
      <w:pPr>
        <w:jc w:val="center"/>
        <w:rPr>
          <w:b/>
          <w:color w:val="auto"/>
          <w:szCs w:val="22"/>
        </w:rPr>
      </w:pPr>
      <w:r w:rsidRPr="00F46EA7">
        <w:rPr>
          <w:b/>
          <w:color w:val="auto"/>
          <w:szCs w:val="22"/>
        </w:rPr>
        <w:t>SENT TO THE HOUSE</w:t>
      </w:r>
    </w:p>
    <w:p w14:paraId="0646EFD7" w14:textId="77777777" w:rsidR="00F46EA7" w:rsidRPr="00F46EA7" w:rsidRDefault="00F46EA7" w:rsidP="00F46EA7">
      <w:pPr>
        <w:pStyle w:val="Header"/>
        <w:tabs>
          <w:tab w:val="left" w:pos="4320"/>
        </w:tabs>
        <w:rPr>
          <w:color w:val="auto"/>
          <w:szCs w:val="22"/>
        </w:rPr>
      </w:pPr>
      <w:r w:rsidRPr="00F46EA7">
        <w:rPr>
          <w:b/>
          <w:color w:val="auto"/>
          <w:szCs w:val="22"/>
        </w:rPr>
        <w:tab/>
      </w:r>
      <w:r w:rsidRPr="00F46EA7">
        <w:rPr>
          <w:color w:val="auto"/>
          <w:szCs w:val="22"/>
        </w:rPr>
        <w:t>The following Bills were read the third time and ordered sent to the House:</w:t>
      </w:r>
    </w:p>
    <w:p w14:paraId="6A6BC566" w14:textId="77777777" w:rsidR="00F46EA7" w:rsidRPr="00F46EA7" w:rsidRDefault="00F46EA7" w:rsidP="00F46EA7">
      <w:pPr>
        <w:suppressAutoHyphens/>
        <w:rPr>
          <w:color w:val="auto"/>
          <w:szCs w:val="22"/>
        </w:rPr>
      </w:pPr>
      <w:r w:rsidRPr="00F46EA7">
        <w:rPr>
          <w:color w:val="auto"/>
          <w:szCs w:val="22"/>
        </w:rPr>
        <w:tab/>
        <w:t>S. 843</w:t>
      </w:r>
      <w:r w:rsidRPr="00F46EA7">
        <w:rPr>
          <w:color w:val="auto"/>
          <w:szCs w:val="22"/>
        </w:rPr>
        <w:fldChar w:fldCharType="begin"/>
      </w:r>
      <w:r w:rsidRPr="00F46EA7">
        <w:rPr>
          <w:color w:val="auto"/>
          <w:szCs w:val="22"/>
        </w:rPr>
        <w:instrText xml:space="preserve"> XE "S. 843" \b </w:instrText>
      </w:r>
      <w:r w:rsidRPr="00F46EA7">
        <w:rPr>
          <w:color w:val="auto"/>
          <w:szCs w:val="22"/>
        </w:rPr>
        <w:fldChar w:fldCharType="end"/>
      </w:r>
      <w:r w:rsidRPr="00F46EA7">
        <w:rPr>
          <w:color w:val="auto"/>
          <w:szCs w:val="22"/>
        </w:rPr>
        <w:t xml:space="preserve"> -- Senator Rankin:  </w:t>
      </w:r>
      <w:r w:rsidRPr="00F46EA7">
        <w:rPr>
          <w:caps/>
          <w:color w:val="auto"/>
          <w:szCs w:val="22"/>
        </w:rPr>
        <w:t>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4380C008" w14:textId="77777777" w:rsidR="00F46EA7" w:rsidRPr="00F46EA7" w:rsidRDefault="00F46EA7" w:rsidP="00F46EA7">
      <w:pPr>
        <w:pStyle w:val="Header"/>
        <w:tabs>
          <w:tab w:val="left" w:pos="4320"/>
        </w:tabs>
        <w:rPr>
          <w:color w:val="auto"/>
          <w:szCs w:val="22"/>
        </w:rPr>
      </w:pPr>
    </w:p>
    <w:p w14:paraId="3D53D4EA" w14:textId="77777777" w:rsidR="00F46EA7" w:rsidRPr="00F46EA7" w:rsidRDefault="00F46EA7" w:rsidP="00F46EA7">
      <w:pPr>
        <w:suppressAutoHyphens/>
        <w:rPr>
          <w:szCs w:val="22"/>
        </w:rPr>
      </w:pPr>
      <w:r w:rsidRPr="00F46EA7">
        <w:rPr>
          <w:color w:val="auto"/>
          <w:szCs w:val="22"/>
        </w:rPr>
        <w:tab/>
      </w:r>
      <w:r w:rsidRPr="00F46EA7">
        <w:rPr>
          <w:szCs w:val="22"/>
        </w:rPr>
        <w:t>S. 32</w:t>
      </w:r>
      <w:r w:rsidRPr="00F46EA7">
        <w:rPr>
          <w:szCs w:val="22"/>
        </w:rPr>
        <w:fldChar w:fldCharType="begin"/>
      </w:r>
      <w:r w:rsidRPr="00F46EA7">
        <w:rPr>
          <w:szCs w:val="22"/>
        </w:rPr>
        <w:instrText xml:space="preserve"> XE "S. 32" \b </w:instrText>
      </w:r>
      <w:r w:rsidRPr="00F46EA7">
        <w:rPr>
          <w:szCs w:val="22"/>
        </w:rPr>
        <w:fldChar w:fldCharType="end"/>
      </w:r>
      <w:r w:rsidRPr="00F46EA7">
        <w:rPr>
          <w:szCs w:val="22"/>
        </w:rPr>
        <w:t xml:space="preserve"> -- Senators Hutto, Senn and Sabb:  </w:t>
      </w:r>
      <w:r w:rsidRPr="00F46EA7">
        <w:rPr>
          <w:caps/>
          <w:szCs w:val="22"/>
        </w:rPr>
        <w:t>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541BDEF6" w14:textId="77777777" w:rsidR="00F46EA7" w:rsidRDefault="00F46EA7" w:rsidP="00F46EA7">
      <w:pPr>
        <w:pStyle w:val="Header"/>
        <w:tabs>
          <w:tab w:val="left" w:pos="4320"/>
        </w:tabs>
        <w:rPr>
          <w:color w:val="auto"/>
          <w:szCs w:val="22"/>
        </w:rPr>
      </w:pPr>
    </w:p>
    <w:p w14:paraId="4C4567EC" w14:textId="77777777" w:rsidR="00F46EA7" w:rsidRPr="00F46EA7" w:rsidRDefault="00F46EA7" w:rsidP="00F46EA7">
      <w:pPr>
        <w:suppressAutoHyphens/>
        <w:rPr>
          <w:caps/>
          <w:color w:val="auto"/>
          <w:szCs w:val="22"/>
        </w:rPr>
      </w:pPr>
      <w:r w:rsidRPr="00F46EA7">
        <w:rPr>
          <w:color w:val="auto"/>
          <w:szCs w:val="22"/>
        </w:rPr>
        <w:tab/>
        <w:t>S. 846</w:t>
      </w:r>
      <w:r w:rsidRPr="00F46EA7">
        <w:rPr>
          <w:color w:val="auto"/>
          <w:szCs w:val="22"/>
        </w:rPr>
        <w:fldChar w:fldCharType="begin"/>
      </w:r>
      <w:r w:rsidRPr="00F46EA7">
        <w:rPr>
          <w:color w:val="auto"/>
          <w:szCs w:val="22"/>
        </w:rPr>
        <w:instrText xml:space="preserve"> XE "S. 846" \b </w:instrText>
      </w:r>
      <w:r w:rsidRPr="00F46EA7">
        <w:rPr>
          <w:color w:val="auto"/>
          <w:szCs w:val="22"/>
        </w:rPr>
        <w:fldChar w:fldCharType="end"/>
      </w:r>
      <w:r w:rsidRPr="00F46EA7">
        <w:rPr>
          <w:color w:val="auto"/>
          <w:szCs w:val="22"/>
        </w:rPr>
        <w:t xml:space="preserve"> -- Senator Rankin:  </w:t>
      </w:r>
      <w:r w:rsidRPr="00F46EA7">
        <w:rPr>
          <w:caps/>
          <w:color w:val="auto"/>
          <w:szCs w:val="22"/>
        </w:rPr>
        <w:t>A BILL TO AMEND THE SOUTH CAROLINA CODE OF LAWS BY AMENDING SECTION 33‑31‑401, RELATING TO CORPORATE NAME, SO AS TO PROHIBIT THE USE OF CERTAIN INDIAN DESCRIPTIONS AS PART OF A NONPROFIT CORPORATION’S CORPORATE NAME UNLESS THE ENTITY IS A FEDERALLY ACKNOWLEDGED TRIBE OR A STATE DESIGNATED TRIBE, GROUP, OR SPECIAL INTEREST ORGANIZATION.</w:t>
      </w:r>
    </w:p>
    <w:p w14:paraId="1DB0996F" w14:textId="77777777" w:rsidR="00F46EA7" w:rsidRPr="00F46EA7" w:rsidRDefault="00F46EA7" w:rsidP="00F46EA7">
      <w:pPr>
        <w:pStyle w:val="Header"/>
        <w:tabs>
          <w:tab w:val="clear" w:pos="8640"/>
          <w:tab w:val="left" w:pos="4320"/>
        </w:tabs>
        <w:rPr>
          <w:szCs w:val="22"/>
        </w:rPr>
      </w:pPr>
      <w:r w:rsidRPr="00F46EA7">
        <w:rPr>
          <w:szCs w:val="22"/>
        </w:rPr>
        <w:tab/>
        <w:t xml:space="preserve">The Senate proceeded to a consideration of the Bill. </w:t>
      </w:r>
    </w:p>
    <w:p w14:paraId="1AFB02DB" w14:textId="77777777" w:rsidR="00F46EA7" w:rsidRPr="00F46EA7" w:rsidRDefault="00F46EA7" w:rsidP="00F46EA7">
      <w:pPr>
        <w:suppressAutoHyphens/>
        <w:rPr>
          <w:color w:val="C00000"/>
          <w:szCs w:val="22"/>
        </w:rPr>
      </w:pPr>
    </w:p>
    <w:p w14:paraId="2AA942A2" w14:textId="77777777" w:rsidR="00F46EA7" w:rsidRPr="00F46EA7" w:rsidRDefault="00F46EA7" w:rsidP="00F46EA7">
      <w:pPr>
        <w:rPr>
          <w:szCs w:val="22"/>
        </w:rPr>
      </w:pPr>
      <w:r w:rsidRPr="00F46EA7">
        <w:rPr>
          <w:szCs w:val="22"/>
        </w:rPr>
        <w:tab/>
        <w:t>The question being third reading of the Bill.</w:t>
      </w:r>
    </w:p>
    <w:p w14:paraId="3A6E07BC" w14:textId="77777777" w:rsidR="00F46EA7" w:rsidRPr="00F46EA7" w:rsidRDefault="00F46EA7" w:rsidP="00F46EA7">
      <w:pPr>
        <w:rPr>
          <w:szCs w:val="22"/>
        </w:rPr>
      </w:pPr>
    </w:p>
    <w:p w14:paraId="2A2B8AB2" w14:textId="77777777" w:rsidR="00F46EA7" w:rsidRPr="00F46EA7" w:rsidRDefault="00F46EA7" w:rsidP="00F46EA7">
      <w:pPr>
        <w:rPr>
          <w:szCs w:val="22"/>
        </w:rPr>
      </w:pPr>
      <w:r w:rsidRPr="00F46EA7">
        <w:rPr>
          <w:szCs w:val="22"/>
        </w:rPr>
        <w:tab/>
        <w:t>The "ayes" and "nays" were demanded and taken, resulting as follows:</w:t>
      </w:r>
    </w:p>
    <w:p w14:paraId="63748882" w14:textId="77777777" w:rsidR="00F46EA7" w:rsidRPr="00F46EA7" w:rsidRDefault="00F46EA7" w:rsidP="00F46EA7">
      <w:pPr>
        <w:jc w:val="center"/>
        <w:rPr>
          <w:b/>
          <w:bCs/>
          <w:szCs w:val="22"/>
        </w:rPr>
      </w:pPr>
      <w:r w:rsidRPr="00F46EA7">
        <w:rPr>
          <w:b/>
          <w:bCs/>
          <w:szCs w:val="22"/>
        </w:rPr>
        <w:t>Ayes 43; Nays 0</w:t>
      </w:r>
    </w:p>
    <w:p w14:paraId="08A5C5C3" w14:textId="77777777" w:rsidR="00F46EA7" w:rsidRPr="00F46EA7" w:rsidRDefault="00F46EA7" w:rsidP="00F46EA7">
      <w:pPr>
        <w:rPr>
          <w:b/>
          <w:bCs/>
          <w:szCs w:val="22"/>
        </w:rPr>
      </w:pPr>
    </w:p>
    <w:p w14:paraId="5AA077D8"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F46EA7">
        <w:rPr>
          <w:b/>
          <w:bCs/>
          <w:szCs w:val="22"/>
        </w:rPr>
        <w:t>AYES</w:t>
      </w:r>
    </w:p>
    <w:p w14:paraId="5922878A"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Adams</w:t>
      </w:r>
      <w:r w:rsidRPr="00F46EA7">
        <w:rPr>
          <w:bCs/>
          <w:szCs w:val="22"/>
        </w:rPr>
        <w:tab/>
        <w:t>Alexander</w:t>
      </w:r>
      <w:r w:rsidRPr="00F46EA7">
        <w:rPr>
          <w:bCs/>
          <w:szCs w:val="22"/>
        </w:rPr>
        <w:tab/>
        <w:t>Allen</w:t>
      </w:r>
    </w:p>
    <w:p w14:paraId="1CB68C75"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Bennett</w:t>
      </w:r>
      <w:r w:rsidRPr="00F46EA7">
        <w:rPr>
          <w:bCs/>
          <w:szCs w:val="22"/>
        </w:rPr>
        <w:tab/>
        <w:t>Campsen</w:t>
      </w:r>
      <w:r w:rsidRPr="00F46EA7">
        <w:rPr>
          <w:bCs/>
          <w:szCs w:val="22"/>
        </w:rPr>
        <w:tab/>
        <w:t>Cash</w:t>
      </w:r>
    </w:p>
    <w:p w14:paraId="22371762"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Climer</w:t>
      </w:r>
      <w:r w:rsidRPr="00F46EA7">
        <w:rPr>
          <w:bCs/>
          <w:szCs w:val="22"/>
        </w:rPr>
        <w:tab/>
        <w:t>Corbin</w:t>
      </w:r>
      <w:r w:rsidRPr="00F46EA7">
        <w:rPr>
          <w:bCs/>
          <w:szCs w:val="22"/>
        </w:rPr>
        <w:tab/>
        <w:t>Cromer</w:t>
      </w:r>
    </w:p>
    <w:p w14:paraId="3688CAE4"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Davis</w:t>
      </w:r>
      <w:r w:rsidRPr="00F46EA7">
        <w:rPr>
          <w:bCs/>
          <w:szCs w:val="22"/>
        </w:rPr>
        <w:tab/>
        <w:t>Devine</w:t>
      </w:r>
      <w:r w:rsidRPr="00F46EA7">
        <w:rPr>
          <w:bCs/>
          <w:szCs w:val="22"/>
        </w:rPr>
        <w:tab/>
        <w:t>Fanning</w:t>
      </w:r>
    </w:p>
    <w:p w14:paraId="38DC60D3"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Gambrell</w:t>
      </w:r>
      <w:r w:rsidRPr="00F46EA7">
        <w:rPr>
          <w:bCs/>
          <w:szCs w:val="22"/>
        </w:rPr>
        <w:tab/>
        <w:t>Garrett</w:t>
      </w:r>
      <w:r w:rsidRPr="00F46EA7">
        <w:rPr>
          <w:bCs/>
          <w:szCs w:val="22"/>
        </w:rPr>
        <w:tab/>
        <w:t>Goldfinch</w:t>
      </w:r>
    </w:p>
    <w:p w14:paraId="797B49E1"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Grooms</w:t>
      </w:r>
      <w:r w:rsidRPr="00F46EA7">
        <w:rPr>
          <w:bCs/>
          <w:szCs w:val="22"/>
        </w:rPr>
        <w:tab/>
        <w:t>Gustafson</w:t>
      </w:r>
      <w:r w:rsidRPr="00F46EA7">
        <w:rPr>
          <w:bCs/>
          <w:szCs w:val="22"/>
        </w:rPr>
        <w:tab/>
        <w:t>Harpootlian</w:t>
      </w:r>
    </w:p>
    <w:p w14:paraId="09CE24AB"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szCs w:val="22"/>
        </w:rPr>
      </w:pPr>
      <w:r w:rsidRPr="00F46EA7">
        <w:rPr>
          <w:bCs/>
          <w:szCs w:val="22"/>
        </w:rPr>
        <w:t>Hembree</w:t>
      </w:r>
      <w:r w:rsidRPr="00F46EA7">
        <w:rPr>
          <w:bCs/>
          <w:szCs w:val="22"/>
        </w:rPr>
        <w:tab/>
        <w:t>Jackson</w:t>
      </w:r>
      <w:r w:rsidRPr="00F46EA7">
        <w:rPr>
          <w:bCs/>
          <w:szCs w:val="22"/>
        </w:rPr>
        <w:tab/>
      </w:r>
      <w:r w:rsidRPr="00F46EA7">
        <w:rPr>
          <w:bCs/>
          <w:i/>
          <w:szCs w:val="22"/>
        </w:rPr>
        <w:t>Johnson, Kevin</w:t>
      </w:r>
    </w:p>
    <w:p w14:paraId="44616533"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i/>
          <w:szCs w:val="22"/>
        </w:rPr>
        <w:t>Johnson, Michael</w:t>
      </w:r>
      <w:r w:rsidRPr="00F46EA7">
        <w:rPr>
          <w:bCs/>
          <w:i/>
          <w:szCs w:val="22"/>
        </w:rPr>
        <w:tab/>
      </w:r>
      <w:r w:rsidRPr="00F46EA7">
        <w:rPr>
          <w:bCs/>
          <w:szCs w:val="22"/>
        </w:rPr>
        <w:t>Kimbrell</w:t>
      </w:r>
      <w:r w:rsidRPr="00F46EA7">
        <w:rPr>
          <w:bCs/>
          <w:szCs w:val="22"/>
        </w:rPr>
        <w:tab/>
        <w:t>Loftis</w:t>
      </w:r>
    </w:p>
    <w:p w14:paraId="67742E64"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Malloy</w:t>
      </w:r>
      <w:r w:rsidRPr="00F46EA7">
        <w:rPr>
          <w:bCs/>
          <w:szCs w:val="22"/>
        </w:rPr>
        <w:tab/>
        <w:t>Martin</w:t>
      </w:r>
      <w:r w:rsidRPr="00F46EA7">
        <w:rPr>
          <w:bCs/>
          <w:szCs w:val="22"/>
        </w:rPr>
        <w:tab/>
        <w:t>Massey</w:t>
      </w:r>
    </w:p>
    <w:p w14:paraId="6F249C80"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Matthews</w:t>
      </w:r>
      <w:r w:rsidRPr="00F46EA7">
        <w:rPr>
          <w:bCs/>
          <w:szCs w:val="22"/>
        </w:rPr>
        <w:tab/>
        <w:t>McElveen</w:t>
      </w:r>
      <w:r w:rsidRPr="00F46EA7">
        <w:rPr>
          <w:bCs/>
          <w:szCs w:val="22"/>
        </w:rPr>
        <w:tab/>
        <w:t>McLeod</w:t>
      </w:r>
    </w:p>
    <w:p w14:paraId="6A94C319"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Peeler</w:t>
      </w:r>
      <w:r w:rsidRPr="00F46EA7">
        <w:rPr>
          <w:bCs/>
          <w:szCs w:val="22"/>
        </w:rPr>
        <w:tab/>
        <w:t>Rankin</w:t>
      </w:r>
      <w:r w:rsidRPr="00F46EA7">
        <w:rPr>
          <w:bCs/>
          <w:szCs w:val="22"/>
        </w:rPr>
        <w:tab/>
        <w:t>Reichenbach</w:t>
      </w:r>
    </w:p>
    <w:p w14:paraId="680D85CC" w14:textId="616B2FCD"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Rice</w:t>
      </w:r>
      <w:r w:rsidRPr="00F46EA7">
        <w:rPr>
          <w:bCs/>
          <w:szCs w:val="22"/>
        </w:rPr>
        <w:tab/>
        <w:t>Sabb</w:t>
      </w:r>
      <w:r w:rsidRPr="00F46EA7">
        <w:rPr>
          <w:bCs/>
          <w:szCs w:val="22"/>
        </w:rPr>
        <w:tab/>
        <w:t>Senn</w:t>
      </w:r>
      <w:r w:rsidR="0027422D">
        <w:rPr>
          <w:bCs/>
          <w:szCs w:val="22"/>
        </w:rPr>
        <w:br/>
      </w:r>
      <w:r w:rsidR="0027422D">
        <w:rPr>
          <w:bCs/>
          <w:szCs w:val="22"/>
        </w:rPr>
        <w:br/>
      </w:r>
      <w:r w:rsidR="0027422D">
        <w:rPr>
          <w:bCs/>
          <w:szCs w:val="22"/>
        </w:rPr>
        <w:br/>
      </w:r>
      <w:r w:rsidR="0027422D">
        <w:rPr>
          <w:bCs/>
          <w:szCs w:val="22"/>
        </w:rPr>
        <w:br/>
      </w:r>
    </w:p>
    <w:p w14:paraId="69D2DCA4"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Setzler</w:t>
      </w:r>
      <w:r w:rsidRPr="00F46EA7">
        <w:rPr>
          <w:bCs/>
          <w:szCs w:val="22"/>
        </w:rPr>
        <w:tab/>
        <w:t>Shealy</w:t>
      </w:r>
      <w:r w:rsidRPr="00F46EA7">
        <w:rPr>
          <w:bCs/>
          <w:szCs w:val="22"/>
        </w:rPr>
        <w:tab/>
        <w:t>Tedder</w:t>
      </w:r>
    </w:p>
    <w:p w14:paraId="5967713E"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Turner</w:t>
      </w:r>
      <w:r w:rsidRPr="00F46EA7">
        <w:rPr>
          <w:bCs/>
          <w:szCs w:val="22"/>
        </w:rPr>
        <w:tab/>
        <w:t>Verdin</w:t>
      </w:r>
      <w:r w:rsidRPr="00F46EA7">
        <w:rPr>
          <w:bCs/>
          <w:szCs w:val="22"/>
        </w:rPr>
        <w:tab/>
        <w:t>Williams</w:t>
      </w:r>
    </w:p>
    <w:p w14:paraId="7070466A"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Young</w:t>
      </w:r>
    </w:p>
    <w:p w14:paraId="1E4A4A1E"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p>
    <w:p w14:paraId="230A333F"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szCs w:val="22"/>
        </w:rPr>
      </w:pPr>
      <w:r w:rsidRPr="00F46EA7">
        <w:rPr>
          <w:b/>
          <w:bCs/>
          <w:szCs w:val="22"/>
        </w:rPr>
        <w:t>Total--43</w:t>
      </w:r>
    </w:p>
    <w:p w14:paraId="595CC343" w14:textId="77777777" w:rsidR="00F46EA7" w:rsidRPr="00F46EA7" w:rsidRDefault="00F46EA7" w:rsidP="00F46EA7">
      <w:pPr>
        <w:rPr>
          <w:bCs/>
          <w:szCs w:val="22"/>
        </w:rPr>
      </w:pPr>
    </w:p>
    <w:p w14:paraId="56BBD733"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F46EA7">
        <w:rPr>
          <w:b/>
          <w:bCs/>
          <w:szCs w:val="22"/>
        </w:rPr>
        <w:t>NAYS</w:t>
      </w:r>
    </w:p>
    <w:p w14:paraId="7F3BB503"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p>
    <w:p w14:paraId="309C2D1A"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F46EA7">
        <w:rPr>
          <w:b/>
          <w:bCs/>
          <w:szCs w:val="22"/>
        </w:rPr>
        <w:t>Total--0</w:t>
      </w:r>
    </w:p>
    <w:p w14:paraId="727AFF68" w14:textId="77777777" w:rsidR="00F46EA7" w:rsidRPr="00F46EA7" w:rsidRDefault="00F46EA7" w:rsidP="00F46EA7">
      <w:pPr>
        <w:rPr>
          <w:bCs/>
          <w:szCs w:val="22"/>
        </w:rPr>
      </w:pPr>
    </w:p>
    <w:p w14:paraId="73A52520" w14:textId="77777777" w:rsidR="00F46EA7" w:rsidRPr="00F46EA7" w:rsidRDefault="00F46EA7" w:rsidP="00F46EA7">
      <w:pPr>
        <w:rPr>
          <w:szCs w:val="22"/>
        </w:rPr>
      </w:pPr>
      <w:r w:rsidRPr="00F46EA7">
        <w:rPr>
          <w:szCs w:val="22"/>
        </w:rPr>
        <w:tab/>
        <w:t>The Bill was read the third time and ordered sent to the House.</w:t>
      </w:r>
    </w:p>
    <w:p w14:paraId="218E2FA4" w14:textId="77777777" w:rsidR="00F46EA7" w:rsidRDefault="00F46EA7" w:rsidP="00F46EA7">
      <w:pPr>
        <w:pStyle w:val="Header"/>
        <w:tabs>
          <w:tab w:val="left" w:pos="4320"/>
        </w:tabs>
        <w:rPr>
          <w:color w:val="C00000"/>
          <w:szCs w:val="22"/>
        </w:rPr>
      </w:pPr>
    </w:p>
    <w:p w14:paraId="66C67986" w14:textId="77777777" w:rsidR="00F46EA7" w:rsidRPr="00F46EA7" w:rsidRDefault="00F46EA7" w:rsidP="00F46EA7">
      <w:pPr>
        <w:jc w:val="center"/>
        <w:rPr>
          <w:b/>
          <w:color w:val="auto"/>
          <w:szCs w:val="22"/>
        </w:rPr>
      </w:pPr>
      <w:r w:rsidRPr="00F46EA7">
        <w:rPr>
          <w:b/>
          <w:color w:val="auto"/>
          <w:szCs w:val="22"/>
        </w:rPr>
        <w:t>READ THE THIRD TIME</w:t>
      </w:r>
    </w:p>
    <w:p w14:paraId="6730E670" w14:textId="77777777" w:rsidR="00F46EA7" w:rsidRPr="00F46EA7" w:rsidRDefault="00F46EA7" w:rsidP="00F46EA7">
      <w:pPr>
        <w:jc w:val="center"/>
        <w:rPr>
          <w:b/>
          <w:color w:val="auto"/>
          <w:szCs w:val="22"/>
        </w:rPr>
      </w:pPr>
      <w:r w:rsidRPr="00F46EA7">
        <w:rPr>
          <w:b/>
          <w:color w:val="auto"/>
          <w:szCs w:val="22"/>
        </w:rPr>
        <w:t>SENT TO THE HOUSE</w:t>
      </w:r>
    </w:p>
    <w:p w14:paraId="5A0551F1" w14:textId="77777777" w:rsidR="00F46EA7" w:rsidRPr="00F46EA7" w:rsidRDefault="00F46EA7" w:rsidP="00F46EA7">
      <w:pPr>
        <w:pStyle w:val="Header"/>
        <w:tabs>
          <w:tab w:val="left" w:pos="4320"/>
        </w:tabs>
        <w:rPr>
          <w:color w:val="auto"/>
          <w:szCs w:val="22"/>
        </w:rPr>
      </w:pPr>
      <w:r w:rsidRPr="00F46EA7">
        <w:rPr>
          <w:b/>
          <w:color w:val="auto"/>
          <w:szCs w:val="22"/>
        </w:rPr>
        <w:tab/>
      </w:r>
      <w:r w:rsidRPr="00F46EA7">
        <w:rPr>
          <w:color w:val="auto"/>
          <w:szCs w:val="22"/>
        </w:rPr>
        <w:t>The following Bills were read the third time and ordered sent to the House:</w:t>
      </w:r>
    </w:p>
    <w:bookmarkEnd w:id="0"/>
    <w:p w14:paraId="1925830A" w14:textId="77777777" w:rsidR="00F46EA7" w:rsidRPr="00F46EA7" w:rsidRDefault="00F46EA7" w:rsidP="00F46EA7">
      <w:pPr>
        <w:suppressAutoHyphens/>
        <w:rPr>
          <w:szCs w:val="22"/>
        </w:rPr>
      </w:pPr>
      <w:r w:rsidRPr="00F46EA7">
        <w:rPr>
          <w:b/>
          <w:bCs/>
          <w:szCs w:val="22"/>
        </w:rPr>
        <w:tab/>
      </w:r>
      <w:r w:rsidRPr="00F46EA7">
        <w:rPr>
          <w:szCs w:val="22"/>
        </w:rPr>
        <w:t>S. 857</w:t>
      </w:r>
      <w:r w:rsidRPr="00F46EA7">
        <w:rPr>
          <w:szCs w:val="22"/>
        </w:rPr>
        <w:fldChar w:fldCharType="begin"/>
      </w:r>
      <w:r w:rsidRPr="00F46EA7">
        <w:rPr>
          <w:szCs w:val="22"/>
        </w:rPr>
        <w:instrText xml:space="preserve"> XE "S. 857" \b </w:instrText>
      </w:r>
      <w:r w:rsidRPr="00F46EA7">
        <w:rPr>
          <w:szCs w:val="22"/>
        </w:rPr>
        <w:fldChar w:fldCharType="end"/>
      </w:r>
      <w:r w:rsidRPr="00F46EA7">
        <w:rPr>
          <w:szCs w:val="22"/>
        </w:rPr>
        <w:t xml:space="preserve"> -- Senators Davis and Senn:  </w:t>
      </w:r>
      <w:r w:rsidRPr="00F46EA7">
        <w:rPr>
          <w:caps/>
          <w:szCs w:val="22"/>
        </w:rPr>
        <w:t>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4F20CD1B" w14:textId="77777777" w:rsidR="00F46EA7" w:rsidRPr="00F46EA7" w:rsidRDefault="00F46EA7" w:rsidP="00F46EA7">
      <w:pPr>
        <w:rPr>
          <w:b/>
          <w:bCs/>
          <w:szCs w:val="22"/>
        </w:rPr>
      </w:pPr>
    </w:p>
    <w:p w14:paraId="386960AC" w14:textId="77777777" w:rsidR="00F46EA7" w:rsidRPr="00F46EA7" w:rsidRDefault="00F46EA7" w:rsidP="00F46EA7">
      <w:pPr>
        <w:suppressAutoHyphens/>
        <w:rPr>
          <w:szCs w:val="22"/>
        </w:rPr>
      </w:pPr>
      <w:r w:rsidRPr="00F46EA7">
        <w:rPr>
          <w:b/>
          <w:bCs/>
          <w:szCs w:val="22"/>
        </w:rPr>
        <w:tab/>
      </w:r>
      <w:r w:rsidRPr="00F46EA7">
        <w:rPr>
          <w:szCs w:val="22"/>
        </w:rPr>
        <w:t>S. 1132</w:t>
      </w:r>
      <w:r w:rsidRPr="00F46EA7">
        <w:rPr>
          <w:szCs w:val="22"/>
        </w:rPr>
        <w:fldChar w:fldCharType="begin"/>
      </w:r>
      <w:r w:rsidRPr="00F46EA7">
        <w:rPr>
          <w:szCs w:val="22"/>
        </w:rPr>
        <w:instrText xml:space="preserve"> XE "S. 1132" \b </w:instrText>
      </w:r>
      <w:r w:rsidRPr="00F46EA7">
        <w:rPr>
          <w:szCs w:val="22"/>
        </w:rPr>
        <w:fldChar w:fldCharType="end"/>
      </w:r>
      <w:r w:rsidRPr="00F46EA7">
        <w:rPr>
          <w:szCs w:val="22"/>
        </w:rPr>
        <w:t xml:space="preserve"> -- Senators Davis, Climer and Senn:  </w:t>
      </w:r>
      <w:r w:rsidRPr="00F46EA7">
        <w:rPr>
          <w:caps/>
          <w:szCs w:val="22"/>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3DAE747C" w14:textId="77777777" w:rsidR="00F46EA7" w:rsidRPr="00F46EA7" w:rsidRDefault="00F46EA7" w:rsidP="00F46EA7">
      <w:pPr>
        <w:rPr>
          <w:b/>
          <w:bCs/>
          <w:szCs w:val="22"/>
        </w:rPr>
      </w:pPr>
    </w:p>
    <w:p w14:paraId="68B79641" w14:textId="77777777" w:rsidR="00F46EA7" w:rsidRPr="00F46EA7" w:rsidRDefault="00F46EA7" w:rsidP="00F46EA7">
      <w:pPr>
        <w:suppressAutoHyphens/>
        <w:rPr>
          <w:szCs w:val="22"/>
        </w:rPr>
      </w:pPr>
      <w:r w:rsidRPr="00F46EA7">
        <w:rPr>
          <w:b/>
          <w:bCs/>
          <w:szCs w:val="22"/>
        </w:rPr>
        <w:tab/>
      </w:r>
      <w:r w:rsidRPr="00F46EA7">
        <w:rPr>
          <w:szCs w:val="22"/>
        </w:rPr>
        <w:t>S. 955</w:t>
      </w:r>
      <w:r w:rsidRPr="00F46EA7">
        <w:rPr>
          <w:szCs w:val="22"/>
        </w:rPr>
        <w:fldChar w:fldCharType="begin"/>
      </w:r>
      <w:r w:rsidRPr="00F46EA7">
        <w:rPr>
          <w:szCs w:val="22"/>
        </w:rPr>
        <w:instrText xml:space="preserve"> XE "S. 955" \b </w:instrText>
      </w:r>
      <w:r w:rsidRPr="00F46EA7">
        <w:rPr>
          <w:szCs w:val="22"/>
        </w:rPr>
        <w:fldChar w:fldCharType="end"/>
      </w:r>
      <w:r w:rsidRPr="00F46EA7">
        <w:rPr>
          <w:szCs w:val="22"/>
        </w:rPr>
        <w:t xml:space="preserve"> -- Senators Campsen and Matthews:  </w:t>
      </w:r>
      <w:r w:rsidRPr="00F46EA7">
        <w:rPr>
          <w:caps/>
          <w:szCs w:val="22"/>
        </w:rPr>
        <w:t>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660C3A51" w14:textId="77777777" w:rsidR="00F46EA7" w:rsidRDefault="00F46EA7" w:rsidP="00F46EA7">
      <w:pPr>
        <w:rPr>
          <w:b/>
          <w:bCs/>
          <w:szCs w:val="22"/>
        </w:rPr>
      </w:pPr>
    </w:p>
    <w:p w14:paraId="25F370F9" w14:textId="77777777" w:rsidR="003E743F" w:rsidRDefault="003E743F" w:rsidP="00F46EA7">
      <w:pPr>
        <w:rPr>
          <w:b/>
          <w:bCs/>
          <w:szCs w:val="22"/>
        </w:rPr>
      </w:pPr>
    </w:p>
    <w:p w14:paraId="0340F438" w14:textId="77777777" w:rsidR="003E743F" w:rsidRPr="00F46EA7" w:rsidRDefault="003E743F" w:rsidP="00F46EA7">
      <w:pPr>
        <w:rPr>
          <w:b/>
          <w:bCs/>
          <w:szCs w:val="22"/>
        </w:rPr>
      </w:pPr>
    </w:p>
    <w:p w14:paraId="7E26152E" w14:textId="77777777" w:rsidR="00F46EA7" w:rsidRPr="00F46EA7" w:rsidRDefault="00F46EA7" w:rsidP="00F46EA7">
      <w:pPr>
        <w:jc w:val="center"/>
        <w:rPr>
          <w:b/>
          <w:color w:val="auto"/>
          <w:szCs w:val="22"/>
        </w:rPr>
      </w:pPr>
      <w:r w:rsidRPr="00F46EA7">
        <w:rPr>
          <w:b/>
          <w:color w:val="auto"/>
          <w:szCs w:val="22"/>
        </w:rPr>
        <w:t>CARRIED OVER</w:t>
      </w:r>
    </w:p>
    <w:p w14:paraId="16078B29" w14:textId="77777777" w:rsidR="00F46EA7" w:rsidRPr="00F46EA7" w:rsidRDefault="00F46EA7" w:rsidP="00F46EA7">
      <w:pPr>
        <w:suppressAutoHyphens/>
        <w:rPr>
          <w:color w:val="auto"/>
          <w:szCs w:val="22"/>
        </w:rPr>
      </w:pPr>
      <w:r w:rsidRPr="00F46EA7">
        <w:rPr>
          <w:b/>
          <w:bCs/>
          <w:color w:val="auto"/>
          <w:szCs w:val="22"/>
        </w:rPr>
        <w:tab/>
      </w:r>
      <w:r w:rsidRPr="00F46EA7">
        <w:rPr>
          <w:color w:val="auto"/>
          <w:szCs w:val="22"/>
        </w:rPr>
        <w:t>S. 154</w:t>
      </w:r>
      <w:r w:rsidRPr="00F46EA7">
        <w:rPr>
          <w:color w:val="auto"/>
          <w:szCs w:val="22"/>
        </w:rPr>
        <w:fldChar w:fldCharType="begin"/>
      </w:r>
      <w:r w:rsidRPr="00F46EA7">
        <w:rPr>
          <w:color w:val="auto"/>
          <w:szCs w:val="22"/>
        </w:rPr>
        <w:instrText xml:space="preserve"> XE "S. 154" \b </w:instrText>
      </w:r>
      <w:r w:rsidRPr="00F46EA7">
        <w:rPr>
          <w:color w:val="auto"/>
          <w:szCs w:val="22"/>
        </w:rPr>
        <w:fldChar w:fldCharType="end"/>
      </w:r>
      <w:r w:rsidRPr="00F46EA7">
        <w:rPr>
          <w:color w:val="auto"/>
          <w:szCs w:val="22"/>
        </w:rPr>
        <w:t xml:space="preserve"> -- Senators Young, Senn and Cromer:  </w:t>
      </w:r>
      <w:r w:rsidRPr="00F46EA7">
        <w:rPr>
          <w:caps/>
          <w:color w:val="auto"/>
          <w:szCs w:val="22"/>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3A726AB4" w14:textId="77777777" w:rsidR="00F46EA7" w:rsidRPr="00F46EA7" w:rsidRDefault="00F46EA7" w:rsidP="00F46EA7">
      <w:pPr>
        <w:pStyle w:val="Header"/>
        <w:tabs>
          <w:tab w:val="clear" w:pos="8640"/>
          <w:tab w:val="left" w:pos="4320"/>
        </w:tabs>
        <w:rPr>
          <w:color w:val="auto"/>
          <w:szCs w:val="22"/>
        </w:rPr>
      </w:pPr>
      <w:r w:rsidRPr="00F46EA7">
        <w:rPr>
          <w:color w:val="auto"/>
          <w:szCs w:val="22"/>
        </w:rPr>
        <w:tab/>
        <w:t xml:space="preserve">The Senate proceeded to a consideration of the Bill. </w:t>
      </w:r>
    </w:p>
    <w:p w14:paraId="527447D1" w14:textId="77777777" w:rsidR="00F46EA7" w:rsidRPr="00F46EA7" w:rsidRDefault="00F46EA7" w:rsidP="00F46EA7">
      <w:pPr>
        <w:rPr>
          <w:b/>
          <w:bCs/>
          <w:szCs w:val="22"/>
        </w:rPr>
      </w:pPr>
    </w:p>
    <w:p w14:paraId="51F40141"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Senator YOUNG proposed the following amendment (LC-154.AHB0009S):</w:t>
      </w:r>
    </w:p>
    <w:p w14:paraId="18E0FCC6"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Amend the bill, as and if amended, by striking SECTIONS 2 and 3 and inserting:</w:t>
      </w:r>
    </w:p>
    <w:sdt>
      <w:sdtPr>
        <w:rPr>
          <w:rFonts w:cs="Times New Roman"/>
          <w:sz w:val="22"/>
        </w:rPr>
        <w:alias w:val="Cannot be edited"/>
        <w:tag w:val="Cannot be edited"/>
        <w:id w:val="-1622610088"/>
        <w:placeholder>
          <w:docPart w:val="1508612593804608BE0E3C7189DDDDBA"/>
        </w:placeholder>
      </w:sdtPr>
      <w:sdtEndPr/>
      <w:sdtContent>
        <w:p w14:paraId="0A4DE976" w14:textId="77777777" w:rsidR="00F46EA7" w:rsidRPr="00F46EA7" w:rsidRDefault="00F46EA7" w:rsidP="00F46EA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SECTION X.</w:t>
          </w:r>
          <w:r w:rsidRPr="00F46EA7">
            <w:rPr>
              <w:rFonts w:cs="Times New Roman"/>
              <w:sz w:val="22"/>
            </w:rPr>
            <w:tab/>
            <w:t>Section 16-8-230(2) of the S.C. Code is amended to read:</w:t>
          </w:r>
        </w:p>
        <w:p w14:paraId="6A0209D0"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(2) “Criminal gang” means</w:t>
          </w:r>
          <w:r w:rsidRPr="00F46EA7">
            <w:rPr>
              <w:rStyle w:val="scstrike"/>
              <w:rFonts w:cs="Times New Roman"/>
              <w:sz w:val="22"/>
            </w:rPr>
            <w:t xml:space="preserve"> a formal or informal ongoing organization, association, or group that consists of five or more persons who form for the purpose of committing criminal activity and who knowingly and actively participate in a pattern of criminal gang activity</w:t>
          </w:r>
          <w:r w:rsidRPr="00F46EA7">
            <w:rPr>
              <w:rStyle w:val="scinsert"/>
              <w:rFonts w:cs="Times New Roman"/>
              <w:sz w:val="22"/>
            </w:rPr>
            <w:t xml:space="preserve"> any organization, association, or group of three or more persons associated in fact, whether formal or informal, which engages in criminal gang activity as defined in this section.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 The term does not include three or more persons, associated in fact, whether formal or informal, who are not engaged in criminal gang activity</w:t>
          </w:r>
          <w:r w:rsidRPr="00F46EA7">
            <w:rPr>
              <w:rFonts w:cs="Times New Roman"/>
              <w:sz w:val="22"/>
            </w:rPr>
            <w:t>.</w:t>
          </w:r>
        </w:p>
        <w:p w14:paraId="6B3F685F" w14:textId="77777777" w:rsidR="00F46EA7" w:rsidRPr="00F46EA7" w:rsidRDefault="00F46EA7" w:rsidP="00F46EA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X.</w:t>
          </w:r>
          <w:r w:rsidRPr="00F46EA7">
            <w:rPr>
              <w:rFonts w:cs="Times New Roman"/>
              <w:sz w:val="22"/>
            </w:rPr>
            <w:tab/>
            <w:t>Section 16-8-230(4) of the S.C. Code is amended to read:</w:t>
          </w:r>
        </w:p>
        <w:p w14:paraId="7A93EF5B"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 xml:space="preserve">(4) “Pattern of criminal gang activity” means the commission or attempted commission of, commission as an accessory before or after the fact to, or solicitation or conspiracy to commit, by a criminal gang member, while knowingly and actively participating in criminal gang activity, </w:t>
          </w:r>
          <w:r w:rsidRPr="00F46EA7">
            <w:rPr>
              <w:rStyle w:val="scstrike"/>
              <w:rFonts w:cs="Times New Roman"/>
              <w:sz w:val="22"/>
            </w:rPr>
            <w:t>four</w:t>
          </w:r>
          <w:r w:rsidRPr="00F46EA7">
            <w:rPr>
              <w:rStyle w:val="scinsert"/>
              <w:rFonts w:cs="Times New Roman"/>
              <w:sz w:val="22"/>
            </w:rPr>
            <w:t>two</w:t>
          </w:r>
          <w:r w:rsidRPr="00F46EA7">
            <w:rPr>
              <w:rFonts w:cs="Times New Roman"/>
              <w:sz w:val="22"/>
            </w:rPr>
            <w:t xml:space="preserve"> or more of the following offenses occurring within a two-year period, provided that at least </w:t>
          </w:r>
          <w:r w:rsidRPr="00F46EA7">
            <w:rPr>
              <w:rStyle w:val="scstrike"/>
              <w:rFonts w:cs="Times New Roman"/>
              <w:sz w:val="22"/>
            </w:rPr>
            <w:t>three</w:t>
          </w:r>
          <w:r w:rsidRPr="00F46EA7">
            <w:rPr>
              <w:rStyle w:val="scinsert"/>
              <w:rFonts w:cs="Times New Roman"/>
              <w:sz w:val="22"/>
            </w:rPr>
            <w:t>one</w:t>
          </w:r>
          <w:r w:rsidRPr="00F46EA7">
            <w:rPr>
              <w:rFonts w:cs="Times New Roman"/>
              <w:sz w:val="22"/>
            </w:rPr>
            <w:t xml:space="preserve"> of these offenses occurred after July 1, 2007:</w:t>
          </w:r>
        </w:p>
        <w:p w14:paraId="1852772A"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(a) a violent offense as defined in Section 16-1-60 committed as a part of criminal gang activity;</w:t>
          </w:r>
        </w:p>
        <w:p w14:paraId="2EB23889"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(b) financial transaction card crimes as defined in Chapter 14 of Title 16 committed as a part of criminal gang activity;</w:t>
          </w:r>
        </w:p>
        <w:p w14:paraId="062FB50B"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(c) first degree lynching as defined in Section 16-3-210 committed as a part of criminal gang activity;</w:t>
          </w:r>
        </w:p>
        <w:p w14:paraId="6F410F3B"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(d) second degree lynching as defined in Section 16-3-220 committed as a part of criminal gang activity;</w:t>
          </w:r>
        </w:p>
        <w:p w14:paraId="2DF23907"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(e) breaking into a motor vehicle as defined in Section 16-13-160 committed as a part of criminal gang activity;</w:t>
          </w:r>
        </w:p>
        <w:p w14:paraId="40829F47"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(f) grand larceny as defined in Section 16-13-30 committed as a part of criminal gang activity;</w:t>
          </w:r>
        </w:p>
        <w:p w14:paraId="6E25498C"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(g) blackmail as defined in Section 16-17-640 committed as a part of criminal gang activity;</w:t>
          </w:r>
        </w:p>
        <w:p w14:paraId="27836923"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(h) malicious injury to property as defined in Sections 16-11-510, 16-11-520, 16-11-530, and 16-11-535 committed as a part of criminal gang activity;</w:t>
          </w:r>
        </w:p>
        <w:p w14:paraId="77651F21"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(i) drug offense as defined in Sections 44-53-370 and 44-53-375 committed as a part of criminal gang activity;</w:t>
          </w:r>
        </w:p>
        <w:p w14:paraId="7D6836C3"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(j) harassment, stalking, or aggravated stalking as defined in Article 17, Chapter 3 of Title 16 committed as a part of criminal gang activity;</w:t>
          </w:r>
        </w:p>
        <w:p w14:paraId="2209C7C2"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(k) pointing a firearm at any person as defined in Section 16-23-410 committed as a part of criminal gang activity;</w:t>
          </w:r>
        </w:p>
        <w:p w14:paraId="6C412D1F"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(l) discharging a firearm at or into dwellings, structures, enclosures, vehicles, or equipment as defined in Section 16-23-440 committed as a part of criminal gang activity;</w:t>
          </w:r>
        </w:p>
        <w:p w14:paraId="1B6D01B0"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(m) the common law offense of assault and battery of a high and aggravated nature committed as a part of criminal gang activity; or</w:t>
          </w:r>
        </w:p>
        <w:p w14:paraId="3FE6877E"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(n) the common law offense of obstruction of justice committed as a part of criminal gang activity.</w:t>
          </w:r>
        </w:p>
        <w:p w14:paraId="09E8BC5A" w14:textId="77777777" w:rsidR="00F46EA7" w:rsidRPr="00F46EA7" w:rsidRDefault="00F46EA7" w:rsidP="00F46EA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X.</w:t>
          </w:r>
          <w:r w:rsidRPr="00F46EA7">
            <w:rPr>
              <w:rFonts w:cs="Times New Roman"/>
              <w:sz w:val="22"/>
            </w:rPr>
            <w:tab/>
            <w:t>Section 16-8-240 of the S.C. Code is amended to read:</w:t>
          </w:r>
        </w:p>
        <w:p w14:paraId="408E786D" w14:textId="77777777" w:rsidR="00F46EA7" w:rsidRPr="00F46EA7" w:rsidDel="00A07CCA"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16-8-240.</w:t>
          </w:r>
          <w:r w:rsidRPr="00F46EA7">
            <w:rPr>
              <w:rStyle w:val="scstrike"/>
              <w:rFonts w:cs="Times New Roman"/>
              <w:sz w:val="22"/>
            </w:rPr>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14:paraId="34AEBC20" w14:textId="77777777" w:rsidR="00F46EA7" w:rsidRPr="00F46EA7" w:rsidDel="00A07CCA"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strike"/>
              <w:rFonts w:cs="Times New Roman"/>
              <w:sz w:val="22"/>
            </w:rPr>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14:paraId="2E73D8E4" w14:textId="77777777" w:rsidR="00F46EA7" w:rsidRPr="00F46EA7" w:rsidDel="00A07CCA"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strike"/>
              <w:rFonts w:cs="Times New Roman"/>
              <w:sz w:val="22"/>
            </w:rPr>
            <w:tab/>
            <w:t>(C) If the person solicited, recruited, coerced, or threatened in violation of this section is under the age of eighteen, an additional term of three years may be imposed in addition and consecutive to the penalty prescribed for a violation of this section.</w:t>
          </w:r>
        </w:p>
        <w:p w14:paraId="2D545E53" w14:textId="77777777" w:rsidR="00F46EA7" w:rsidRPr="00F46EA7" w:rsidDel="00A07CCA"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strike"/>
              <w:rFonts w:cs="Times New Roman"/>
              <w:sz w:val="22"/>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p>
        <w:p w14:paraId="18B3522C"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strike"/>
              <w:rFonts w:cs="Times New Roman"/>
              <w:sz w:val="22"/>
            </w:rPr>
            <w:tab/>
            <w:t>(E) Nothing in this section limits prosecution under any other provision of law.</w:t>
          </w:r>
        </w:p>
        <w:p w14:paraId="3264286B"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(A) It is unlawful for a person to commit a criminal gang activity offense, as defined in Section 16-8-230, with the intent to obtain or earn membership or maintain or increase his status or position in a criminal gang.</w:t>
          </w:r>
        </w:p>
        <w:p w14:paraId="476F60D2"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(B) It is unlawful for a person who occupies a position of organizer, a supervisory position, or any other position of management or leadership with regard to a criminal gang to engage in, directly or indirectly, or conspire to engage in criminal gang activity.</w:t>
          </w:r>
        </w:p>
        <w:p w14:paraId="16E22ADD"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(C) It is unlawful for a person to cause, encourage, solicit, recruit, or coerce another to become a member or associate of a criminal gang, to participate in a criminal gang, or to conduct or participate in criminal gang activity.</w:t>
          </w:r>
        </w:p>
        <w:p w14:paraId="7D931A34"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(D) 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gang to withdraw from a criminal gang.</w:t>
          </w:r>
        </w:p>
        <w:p w14:paraId="0F612665"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(E) It is unlawful for a person to communicate, directly or indirectly, with another any threat of injury or damage to the person or property of the other person or of any associate or relative of the other person with the intent to punish or retaliate against a person for having withdrawn from a criminal gang.</w:t>
          </w:r>
        </w:p>
        <w:p w14:paraId="1D0A9A94"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(F) 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gang.</w:t>
          </w:r>
        </w:p>
        <w:p w14:paraId="3AD8E7D9"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(G) It is unlawful for a person to communicate, directly or indirectly, with another any threat of injury or damage to the person or property of the other person or of any associate or relative of the other person with the intent to punish or retaliate against a person for providing statements or testimony against criminal gangs or any criminal gang member or associate.</w:t>
          </w:r>
        </w:p>
        <w:p w14:paraId="2E433FA2"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(H) 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to a law enforcement or corrections officer, prosecuting attorney, or judge information relating to criminal gangs, criminal gang members or associates, or criminal gang activity.</w:t>
          </w:r>
        </w:p>
        <w:p w14:paraId="64ECEE7C"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(I)(1) A person who violates the provisions of subsection (A) is guilty of a felony and, upon conviction, in addition to any other penalty provided by law, must be fined not less than ten thousand dollars nor more than fifteen thousand dollars or imprisoned not less than five years but not more than twenty years, or both. Restitution also must be ordered as a condition of any sentence imposed.</w:t>
          </w:r>
        </w:p>
        <w:p w14:paraId="7085F392"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r>
          <w:r w:rsidRPr="00F46EA7">
            <w:rPr>
              <w:rStyle w:val="scinsert"/>
              <w:rFonts w:cs="Times New Roman"/>
              <w:sz w:val="22"/>
            </w:rPr>
            <w:tab/>
            <w:t>(2) A person who violates the provisions of subsection (B) is guilty of a felony and, upon conviction, in addition to any other penalty provided by law, must be imprisoned for not less than five years but not more than twenty years which must be served consecutively to any other sentence imposed. Restitution also must be ordered as a condition of any sentence imposed.</w:t>
          </w:r>
        </w:p>
        <w:p w14:paraId="5DDE10CA"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r>
          <w:r w:rsidRPr="00F46EA7">
            <w:rPr>
              <w:rStyle w:val="scinsert"/>
              <w:rFonts w:cs="Times New Roman"/>
              <w:sz w:val="22"/>
            </w:rPr>
            <w:tab/>
            <w:t>(3) Any person who violates the provisions of subsection (C), (D), (E), (F), (G), or (H) is guilty of a felony and, upon conviction, in addition to any other penalty as provided by law, must be imprisoned for not less than five years but not more than twenty years. Restitution also must be ordered as a condition of any sentence imposed.</w:t>
          </w:r>
        </w:p>
        <w:p w14:paraId="2B36ECD3"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r>
          <w:r w:rsidRPr="00F46EA7">
            <w:rPr>
              <w:rStyle w:val="scinsert"/>
              <w:rFonts w:cs="Times New Roman"/>
              <w:sz w:val="22"/>
            </w:rPr>
            <w:tab/>
            <w:t>(4) A person who violates the provisions of this section through the solicitation, recruitment, coercion, or threat of a person under the age of eighteen may be imprisoned for an additional term of three years which must be served consecutively to any other sentence imposed.</w:t>
          </w:r>
        </w:p>
        <w:p w14:paraId="75283384"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 xml:space="preserve">(J) For the purpose of proving the existence of a criminal gang and criminal gang activity, the adjudication or conviction by any plea or trial of a criminal gang activity offense enumerated in Section 16-8-230 by any member or associate of a criminal street gang is admissible in any trial or proceeding. If the prosecution seeks to offer evidence of a third party adjudication or conviction, the person so adjudicated or convicted must be available for cross examination in order for the evidence to be admitted. The pendency of an appeal may be shown but does not affect admissibility. </w:t>
          </w:r>
        </w:p>
        <w:p w14:paraId="224D3921"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t>(K) A defendant’s conviction of a criminal gang activity offense is admissible in and estops the defendant in any subsequent action or proceeding as to matters proved in the criminal proceeding.</w:t>
          </w:r>
        </w:p>
      </w:sdtContent>
    </w:sdt>
    <w:p w14:paraId="0795694E" w14:textId="77777777" w:rsidR="00F46EA7" w:rsidRPr="00F46EA7" w:rsidRDefault="00F46EA7" w:rsidP="00F46EA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Renumber sections to conform.</w:t>
      </w:r>
    </w:p>
    <w:p w14:paraId="09F57F4D"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Amend title to conform.</w:t>
      </w:r>
    </w:p>
    <w:p w14:paraId="2A2155A9"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BE00012" w14:textId="77777777" w:rsidR="00F46EA7" w:rsidRDefault="00F46EA7" w:rsidP="00F46EA7">
      <w:pPr>
        <w:rPr>
          <w:szCs w:val="22"/>
        </w:rPr>
      </w:pPr>
      <w:r w:rsidRPr="00F46EA7">
        <w:rPr>
          <w:szCs w:val="22"/>
        </w:rPr>
        <w:tab/>
        <w:t>Senator YOUNG explained the amendment.</w:t>
      </w:r>
    </w:p>
    <w:p w14:paraId="7BE1CB64" w14:textId="77777777" w:rsidR="00F46EA7" w:rsidRPr="00F46EA7" w:rsidRDefault="00F46EA7" w:rsidP="00F46EA7">
      <w:pPr>
        <w:rPr>
          <w:szCs w:val="22"/>
        </w:rPr>
      </w:pPr>
    </w:p>
    <w:p w14:paraId="3B6F9DE9" w14:textId="77777777" w:rsidR="00F46EA7" w:rsidRPr="00F46EA7" w:rsidRDefault="00F46EA7" w:rsidP="00F46EA7">
      <w:pPr>
        <w:rPr>
          <w:szCs w:val="22"/>
        </w:rPr>
      </w:pPr>
      <w:r w:rsidRPr="00F46EA7">
        <w:rPr>
          <w:szCs w:val="22"/>
        </w:rPr>
        <w:tab/>
        <w:t>The question being third reading of the Bill.</w:t>
      </w:r>
    </w:p>
    <w:p w14:paraId="4409D8A6" w14:textId="77777777" w:rsidR="00F46EA7" w:rsidRPr="00F46EA7" w:rsidRDefault="00F46EA7" w:rsidP="00F46EA7">
      <w:pPr>
        <w:rPr>
          <w:szCs w:val="22"/>
        </w:rPr>
      </w:pPr>
    </w:p>
    <w:p w14:paraId="48C92C73" w14:textId="77777777" w:rsidR="00F46EA7" w:rsidRPr="00F46EA7" w:rsidRDefault="00F46EA7" w:rsidP="00F46EA7">
      <w:pPr>
        <w:rPr>
          <w:szCs w:val="22"/>
        </w:rPr>
      </w:pPr>
      <w:r w:rsidRPr="00F46EA7">
        <w:rPr>
          <w:szCs w:val="22"/>
        </w:rPr>
        <w:tab/>
        <w:t>On motion of Senator YOUNG, the Bill was carried over.</w:t>
      </w:r>
    </w:p>
    <w:p w14:paraId="68BB10F1" w14:textId="77777777" w:rsidR="00F46EA7" w:rsidRPr="00F46EA7" w:rsidRDefault="00F46EA7" w:rsidP="00F46EA7">
      <w:pPr>
        <w:rPr>
          <w:szCs w:val="22"/>
        </w:rPr>
      </w:pPr>
    </w:p>
    <w:p w14:paraId="6B85CD3B" w14:textId="77777777" w:rsidR="00F46EA7" w:rsidRPr="00F46EA7" w:rsidRDefault="00F46EA7" w:rsidP="00F46EA7">
      <w:pPr>
        <w:jc w:val="center"/>
        <w:rPr>
          <w:b/>
          <w:bCs/>
          <w:szCs w:val="22"/>
        </w:rPr>
      </w:pPr>
      <w:r w:rsidRPr="00F46EA7">
        <w:rPr>
          <w:b/>
          <w:bCs/>
          <w:szCs w:val="22"/>
        </w:rPr>
        <w:t>CARRIED OVER</w:t>
      </w:r>
    </w:p>
    <w:p w14:paraId="071F4EEB" w14:textId="77777777" w:rsidR="00F46EA7" w:rsidRPr="00F46EA7" w:rsidRDefault="00F46EA7" w:rsidP="00F46EA7">
      <w:pPr>
        <w:suppressAutoHyphens/>
        <w:rPr>
          <w:color w:val="auto"/>
          <w:szCs w:val="22"/>
        </w:rPr>
      </w:pPr>
      <w:r w:rsidRPr="00F46EA7">
        <w:rPr>
          <w:color w:val="auto"/>
          <w:szCs w:val="22"/>
        </w:rPr>
        <w:tab/>
        <w:t>S. 266</w:t>
      </w:r>
      <w:r w:rsidRPr="00F46EA7">
        <w:rPr>
          <w:color w:val="auto"/>
          <w:szCs w:val="22"/>
        </w:rPr>
        <w:fldChar w:fldCharType="begin"/>
      </w:r>
      <w:r w:rsidRPr="00F46EA7">
        <w:rPr>
          <w:color w:val="auto"/>
          <w:szCs w:val="22"/>
        </w:rPr>
        <w:instrText xml:space="preserve"> XE "S. 266" \b </w:instrText>
      </w:r>
      <w:r w:rsidRPr="00F46EA7">
        <w:rPr>
          <w:color w:val="auto"/>
          <w:szCs w:val="22"/>
        </w:rPr>
        <w:fldChar w:fldCharType="end"/>
      </w:r>
      <w:r w:rsidRPr="00F46EA7">
        <w:rPr>
          <w:color w:val="auto"/>
          <w:szCs w:val="22"/>
        </w:rPr>
        <w:t xml:space="preserve"> -- Senators Hutto, Jackson, Shealy, Devine, McLeod, Allen and Tedder:  </w:t>
      </w:r>
      <w:r w:rsidRPr="00F46EA7">
        <w:rPr>
          <w:caps/>
          <w:color w:val="auto"/>
          <w:szCs w:val="22"/>
        </w:rPr>
        <w:t>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572331DC" w14:textId="77777777" w:rsidR="00F46EA7" w:rsidRDefault="00F46EA7" w:rsidP="00F46EA7">
      <w:pPr>
        <w:rPr>
          <w:color w:val="auto"/>
          <w:szCs w:val="22"/>
        </w:rPr>
      </w:pPr>
      <w:r w:rsidRPr="00F46EA7">
        <w:rPr>
          <w:color w:val="auto"/>
          <w:szCs w:val="22"/>
        </w:rPr>
        <w:tab/>
        <w:t>On motion of Senator MALLOY, the Bill was carried over.</w:t>
      </w:r>
    </w:p>
    <w:p w14:paraId="51EF08B9" w14:textId="77777777" w:rsidR="00520EE4" w:rsidRPr="00F46EA7" w:rsidRDefault="00520EE4" w:rsidP="00F46EA7">
      <w:pPr>
        <w:rPr>
          <w:color w:val="auto"/>
          <w:szCs w:val="22"/>
        </w:rPr>
      </w:pPr>
    </w:p>
    <w:p w14:paraId="3F46F21F" w14:textId="77777777" w:rsidR="00F46EA7" w:rsidRPr="00F46EA7" w:rsidRDefault="00F46EA7" w:rsidP="00F46EA7">
      <w:pPr>
        <w:jc w:val="center"/>
        <w:rPr>
          <w:b/>
          <w:color w:val="auto"/>
          <w:szCs w:val="22"/>
        </w:rPr>
      </w:pPr>
      <w:r w:rsidRPr="00F46EA7">
        <w:rPr>
          <w:b/>
          <w:color w:val="auto"/>
          <w:szCs w:val="22"/>
        </w:rPr>
        <w:t>READ THE THIRD TIME</w:t>
      </w:r>
    </w:p>
    <w:p w14:paraId="1FC35F5D" w14:textId="77777777" w:rsidR="00F46EA7" w:rsidRPr="00F46EA7" w:rsidRDefault="00F46EA7" w:rsidP="00F46EA7">
      <w:pPr>
        <w:jc w:val="center"/>
        <w:rPr>
          <w:b/>
          <w:color w:val="auto"/>
          <w:szCs w:val="22"/>
        </w:rPr>
      </w:pPr>
      <w:r w:rsidRPr="00F46EA7">
        <w:rPr>
          <w:b/>
          <w:color w:val="auto"/>
          <w:szCs w:val="22"/>
        </w:rPr>
        <w:t>SENT TO THE HOUSE</w:t>
      </w:r>
    </w:p>
    <w:p w14:paraId="252E2CEE" w14:textId="77777777" w:rsidR="00F46EA7" w:rsidRPr="00F46EA7" w:rsidRDefault="00F46EA7" w:rsidP="00F46EA7">
      <w:pPr>
        <w:pStyle w:val="Header"/>
        <w:tabs>
          <w:tab w:val="left" w:pos="4320"/>
        </w:tabs>
        <w:rPr>
          <w:color w:val="auto"/>
          <w:szCs w:val="22"/>
        </w:rPr>
      </w:pPr>
      <w:r w:rsidRPr="00F46EA7">
        <w:rPr>
          <w:b/>
          <w:color w:val="auto"/>
          <w:szCs w:val="22"/>
        </w:rPr>
        <w:tab/>
      </w:r>
      <w:r w:rsidRPr="00F46EA7">
        <w:rPr>
          <w:color w:val="auto"/>
          <w:szCs w:val="22"/>
        </w:rPr>
        <w:t>The following Bills were read the third time and ordered sent to the House:</w:t>
      </w:r>
    </w:p>
    <w:p w14:paraId="777E7E80" w14:textId="77777777" w:rsidR="00F46EA7" w:rsidRPr="00F46EA7" w:rsidRDefault="00F46EA7" w:rsidP="00F46EA7">
      <w:pPr>
        <w:suppressAutoHyphens/>
        <w:rPr>
          <w:szCs w:val="22"/>
        </w:rPr>
      </w:pPr>
      <w:r w:rsidRPr="00F46EA7">
        <w:rPr>
          <w:b/>
          <w:bCs/>
          <w:szCs w:val="22"/>
        </w:rPr>
        <w:tab/>
      </w:r>
      <w:r w:rsidRPr="00F46EA7">
        <w:rPr>
          <w:szCs w:val="22"/>
        </w:rPr>
        <w:t>S. 723</w:t>
      </w:r>
      <w:r w:rsidRPr="00F46EA7">
        <w:rPr>
          <w:szCs w:val="22"/>
        </w:rPr>
        <w:fldChar w:fldCharType="begin"/>
      </w:r>
      <w:r w:rsidRPr="00F46EA7">
        <w:rPr>
          <w:szCs w:val="22"/>
        </w:rPr>
        <w:instrText xml:space="preserve"> XE "S. 723" \b </w:instrText>
      </w:r>
      <w:r w:rsidRPr="00F46EA7">
        <w:rPr>
          <w:szCs w:val="22"/>
        </w:rPr>
        <w:fldChar w:fldCharType="end"/>
      </w:r>
      <w:r w:rsidRPr="00F46EA7">
        <w:rPr>
          <w:szCs w:val="22"/>
        </w:rPr>
        <w:t xml:space="preserve"> -- Senators Talley, Turner, Campsen and Bennett:  </w:t>
      </w:r>
      <w:r w:rsidRPr="00F46EA7">
        <w:rPr>
          <w:caps/>
          <w:szCs w:val="22"/>
        </w:rPr>
        <w:t>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4AC7DEBF" w14:textId="77777777" w:rsidR="00F46EA7" w:rsidRPr="00F46EA7" w:rsidRDefault="00F46EA7" w:rsidP="00F46EA7">
      <w:pPr>
        <w:suppressAutoHyphens/>
        <w:rPr>
          <w:szCs w:val="22"/>
        </w:rPr>
      </w:pPr>
    </w:p>
    <w:p w14:paraId="70B9351A" w14:textId="77777777" w:rsidR="00F46EA7" w:rsidRPr="00F46EA7" w:rsidRDefault="00F46EA7" w:rsidP="00F46EA7">
      <w:pPr>
        <w:suppressAutoHyphens/>
        <w:rPr>
          <w:szCs w:val="22"/>
        </w:rPr>
      </w:pPr>
      <w:r w:rsidRPr="00F46EA7">
        <w:rPr>
          <w:b/>
          <w:bCs/>
          <w:szCs w:val="22"/>
        </w:rPr>
        <w:tab/>
      </w:r>
      <w:r w:rsidRPr="00F46EA7">
        <w:rPr>
          <w:szCs w:val="22"/>
        </w:rPr>
        <w:t>S. 841</w:t>
      </w:r>
      <w:r w:rsidRPr="00F46EA7">
        <w:rPr>
          <w:szCs w:val="22"/>
        </w:rPr>
        <w:fldChar w:fldCharType="begin"/>
      </w:r>
      <w:r w:rsidRPr="00F46EA7">
        <w:rPr>
          <w:szCs w:val="22"/>
        </w:rPr>
        <w:instrText xml:space="preserve"> XE "S. 841" \b </w:instrText>
      </w:r>
      <w:r w:rsidRPr="00F46EA7">
        <w:rPr>
          <w:szCs w:val="22"/>
        </w:rPr>
        <w:fldChar w:fldCharType="end"/>
      </w:r>
      <w:r w:rsidRPr="00F46EA7">
        <w:rPr>
          <w:szCs w:val="22"/>
        </w:rPr>
        <w:t xml:space="preserve"> -- Senators Alexander and Senn:  </w:t>
      </w:r>
      <w:r w:rsidRPr="00F46EA7">
        <w:rPr>
          <w:caps/>
          <w:szCs w:val="22"/>
        </w:rPr>
        <w:t>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0C371FFC" w14:textId="77777777" w:rsidR="00F46EA7" w:rsidRPr="00F46EA7" w:rsidRDefault="00F46EA7" w:rsidP="00F46EA7">
      <w:pPr>
        <w:rPr>
          <w:b/>
          <w:bCs/>
          <w:szCs w:val="22"/>
        </w:rPr>
      </w:pPr>
    </w:p>
    <w:p w14:paraId="39D2ABA3" w14:textId="77777777" w:rsidR="00F46EA7" w:rsidRPr="00F46EA7" w:rsidRDefault="00F46EA7" w:rsidP="00F46EA7">
      <w:pPr>
        <w:suppressAutoHyphens/>
        <w:rPr>
          <w:szCs w:val="22"/>
        </w:rPr>
      </w:pPr>
      <w:r w:rsidRPr="00F46EA7">
        <w:rPr>
          <w:b/>
          <w:bCs/>
          <w:szCs w:val="22"/>
        </w:rPr>
        <w:tab/>
      </w:r>
      <w:r w:rsidRPr="00F46EA7">
        <w:rPr>
          <w:szCs w:val="22"/>
        </w:rPr>
        <w:t>S. 849</w:t>
      </w:r>
      <w:r w:rsidRPr="00F46EA7">
        <w:rPr>
          <w:szCs w:val="22"/>
        </w:rPr>
        <w:fldChar w:fldCharType="begin"/>
      </w:r>
      <w:r w:rsidRPr="00F46EA7">
        <w:rPr>
          <w:szCs w:val="22"/>
        </w:rPr>
        <w:instrText xml:space="preserve"> XE "S. 849" \b </w:instrText>
      </w:r>
      <w:r w:rsidRPr="00F46EA7">
        <w:rPr>
          <w:szCs w:val="22"/>
        </w:rPr>
        <w:fldChar w:fldCharType="end"/>
      </w:r>
      <w:r w:rsidRPr="00F46EA7">
        <w:rPr>
          <w:szCs w:val="22"/>
        </w:rPr>
        <w:t xml:space="preserve"> -- Senators Verdin and Senn:  </w:t>
      </w:r>
      <w:r w:rsidRPr="00F46EA7">
        <w:rPr>
          <w:caps/>
          <w:szCs w:val="22"/>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620F62AE" w14:textId="77777777" w:rsidR="00F46EA7" w:rsidRPr="00F46EA7" w:rsidRDefault="00F46EA7" w:rsidP="00F46EA7">
      <w:pPr>
        <w:rPr>
          <w:b/>
          <w:bCs/>
          <w:szCs w:val="22"/>
        </w:rPr>
      </w:pPr>
    </w:p>
    <w:p w14:paraId="03499E95" w14:textId="4CF20673" w:rsidR="00F46EA7" w:rsidRPr="00F46EA7" w:rsidRDefault="00F46EA7" w:rsidP="00F46EA7">
      <w:pPr>
        <w:suppressAutoHyphens/>
        <w:rPr>
          <w:caps/>
          <w:szCs w:val="22"/>
        </w:rPr>
      </w:pPr>
      <w:r w:rsidRPr="00F46EA7">
        <w:rPr>
          <w:b/>
          <w:bCs/>
          <w:szCs w:val="22"/>
        </w:rPr>
        <w:tab/>
      </w:r>
      <w:r w:rsidRPr="00F46EA7">
        <w:rPr>
          <w:szCs w:val="22"/>
        </w:rPr>
        <w:t>S. 866</w:t>
      </w:r>
      <w:r w:rsidRPr="00F46EA7">
        <w:rPr>
          <w:szCs w:val="22"/>
        </w:rPr>
        <w:fldChar w:fldCharType="begin"/>
      </w:r>
      <w:r w:rsidRPr="00F46EA7">
        <w:rPr>
          <w:szCs w:val="22"/>
        </w:rPr>
        <w:instrText xml:space="preserve"> XE "S. 866" \b </w:instrText>
      </w:r>
      <w:r w:rsidRPr="00F46EA7">
        <w:rPr>
          <w:szCs w:val="22"/>
        </w:rPr>
        <w:fldChar w:fldCharType="end"/>
      </w:r>
      <w:r w:rsidRPr="00F46EA7">
        <w:rPr>
          <w:szCs w:val="22"/>
        </w:rPr>
        <w:t xml:space="preserve"> -- Senator Shealy:  </w:t>
      </w:r>
      <w:r w:rsidRPr="00F46EA7">
        <w:rPr>
          <w:caps/>
          <w:szCs w:val="22"/>
        </w:rPr>
        <w:t>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LIKELIHOOD THAT A PERSON WILL ENGAGE IN FUTURE ACTS OF SEXUAL VIOLENCE.</w:t>
      </w:r>
    </w:p>
    <w:p w14:paraId="3A5566C9" w14:textId="77777777" w:rsidR="00F46EA7" w:rsidRPr="00F46EA7" w:rsidRDefault="00F46EA7" w:rsidP="00F46EA7">
      <w:pPr>
        <w:suppressAutoHyphens/>
        <w:rPr>
          <w:szCs w:val="22"/>
        </w:rPr>
      </w:pPr>
    </w:p>
    <w:p w14:paraId="795510C0" w14:textId="77777777" w:rsidR="00F46EA7" w:rsidRPr="00F46EA7" w:rsidRDefault="00F46EA7" w:rsidP="00F46EA7">
      <w:pPr>
        <w:jc w:val="center"/>
        <w:rPr>
          <w:b/>
          <w:color w:val="auto"/>
          <w:szCs w:val="22"/>
        </w:rPr>
      </w:pPr>
      <w:r w:rsidRPr="00F46EA7">
        <w:rPr>
          <w:b/>
          <w:color w:val="auto"/>
          <w:szCs w:val="22"/>
        </w:rPr>
        <w:t>READ THE THIRD TIME</w:t>
      </w:r>
    </w:p>
    <w:p w14:paraId="4F707D86" w14:textId="77777777" w:rsidR="00F46EA7" w:rsidRPr="00F46EA7" w:rsidRDefault="00F46EA7" w:rsidP="00F46EA7">
      <w:pPr>
        <w:jc w:val="center"/>
        <w:rPr>
          <w:b/>
          <w:color w:val="auto"/>
          <w:szCs w:val="22"/>
        </w:rPr>
      </w:pPr>
      <w:r w:rsidRPr="00F46EA7">
        <w:rPr>
          <w:b/>
          <w:color w:val="auto"/>
          <w:szCs w:val="22"/>
        </w:rPr>
        <w:t>SENT TO THE HOUSE</w:t>
      </w:r>
    </w:p>
    <w:p w14:paraId="298C6D8D" w14:textId="77777777" w:rsidR="00F46EA7" w:rsidRPr="00F46EA7" w:rsidRDefault="00F46EA7" w:rsidP="00F46EA7">
      <w:pPr>
        <w:pStyle w:val="Header"/>
        <w:tabs>
          <w:tab w:val="left" w:pos="4320"/>
        </w:tabs>
        <w:rPr>
          <w:color w:val="auto"/>
          <w:szCs w:val="22"/>
        </w:rPr>
      </w:pPr>
      <w:r w:rsidRPr="00F46EA7">
        <w:rPr>
          <w:b/>
          <w:color w:val="auto"/>
          <w:szCs w:val="22"/>
        </w:rPr>
        <w:tab/>
      </w:r>
      <w:r w:rsidRPr="00F46EA7">
        <w:rPr>
          <w:color w:val="auto"/>
          <w:szCs w:val="22"/>
        </w:rPr>
        <w:t>The following Bill was read the third time and ordered sent to the House:</w:t>
      </w:r>
    </w:p>
    <w:p w14:paraId="0B5374F8" w14:textId="77777777" w:rsidR="00F46EA7" w:rsidRPr="00F46EA7" w:rsidRDefault="00F46EA7" w:rsidP="00F46EA7">
      <w:pPr>
        <w:suppressAutoHyphens/>
        <w:rPr>
          <w:szCs w:val="22"/>
        </w:rPr>
      </w:pPr>
      <w:r w:rsidRPr="00F46EA7">
        <w:rPr>
          <w:b/>
          <w:bCs/>
          <w:szCs w:val="22"/>
        </w:rPr>
        <w:tab/>
      </w:r>
      <w:r w:rsidRPr="00F46EA7">
        <w:rPr>
          <w:szCs w:val="22"/>
        </w:rPr>
        <w:t>S. 1088</w:t>
      </w:r>
      <w:r w:rsidRPr="00F46EA7">
        <w:rPr>
          <w:szCs w:val="22"/>
        </w:rPr>
        <w:fldChar w:fldCharType="begin"/>
      </w:r>
      <w:r w:rsidRPr="00F46EA7">
        <w:rPr>
          <w:szCs w:val="22"/>
        </w:rPr>
        <w:instrText xml:space="preserve"> XE "S. 1088" \b </w:instrText>
      </w:r>
      <w:r w:rsidRPr="00F46EA7">
        <w:rPr>
          <w:szCs w:val="22"/>
        </w:rPr>
        <w:fldChar w:fldCharType="end"/>
      </w:r>
      <w:r w:rsidRPr="00F46EA7">
        <w:rPr>
          <w:szCs w:val="22"/>
        </w:rPr>
        <w:t xml:space="preserve"> -- Senators Young, Hutto and Massey:  </w:t>
      </w:r>
      <w:r w:rsidRPr="00F46EA7">
        <w:rPr>
          <w:caps/>
          <w:szCs w:val="22"/>
        </w:rPr>
        <w:t>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1BBB1128" w14:textId="77777777" w:rsidR="00F46EA7" w:rsidRPr="00F46EA7" w:rsidRDefault="00F46EA7" w:rsidP="00F46EA7">
      <w:pPr>
        <w:pStyle w:val="Header"/>
        <w:tabs>
          <w:tab w:val="clear" w:pos="8640"/>
          <w:tab w:val="left" w:pos="4320"/>
        </w:tabs>
        <w:rPr>
          <w:szCs w:val="22"/>
        </w:rPr>
      </w:pPr>
      <w:r w:rsidRPr="00F46EA7">
        <w:rPr>
          <w:szCs w:val="22"/>
        </w:rPr>
        <w:tab/>
        <w:t xml:space="preserve">The Senate proceeded to a consideration of the Bill. </w:t>
      </w:r>
    </w:p>
    <w:p w14:paraId="4AF59BC4"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Senator MARTIN proposed the following amendment (SR-1088.JG0002S), which was ruled out of order:</w:t>
      </w:r>
    </w:p>
    <w:p w14:paraId="4B657DB4"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Amend the bill, as and if amended, by adding an appropriately numbered SECTION to read:</w:t>
      </w:r>
    </w:p>
    <w:sdt>
      <w:sdtPr>
        <w:rPr>
          <w:rFonts w:cs="Times New Roman"/>
          <w:sz w:val="22"/>
        </w:rPr>
        <w:alias w:val="Cannot be edited"/>
        <w:tag w:val="Cannot be edited"/>
        <w:id w:val="1045560085"/>
        <w:placeholder>
          <w:docPart w:val="53629ECE3D0043629CF7B25C2EA82481"/>
        </w:placeholder>
      </w:sdtPr>
      <w:sdtEndPr/>
      <w:sdtContent>
        <w:p w14:paraId="0F943185" w14:textId="77777777" w:rsidR="00F46EA7" w:rsidRPr="00F46EA7" w:rsidRDefault="00F46EA7" w:rsidP="00F46EA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SECTION X.</w:t>
          </w:r>
          <w:r w:rsidRPr="00F46EA7">
            <w:rPr>
              <w:rFonts w:cs="Times New Roman"/>
              <w:sz w:val="22"/>
            </w:rPr>
            <w:tab/>
            <w:t>Article 1, Chapter 2, Title 28 of the S.C. Code is amended by adding:</w:t>
          </w:r>
        </w:p>
        <w:p w14:paraId="433C6799"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28‑2‑35.</w:t>
          </w:r>
          <w:r w:rsidRPr="00F46EA7">
            <w:rPr>
              <w:rFonts w:cs="Times New Roman"/>
              <w:sz w:val="22"/>
            </w:rPr>
            <w:tab/>
            <w:t>(A) When a  public utility regulated by the Public Service Commission purchases real property for a specific purpose which is likely to result in condemnation of surrounding real property, in whole or in part, to carry out the specific purpose for which the property was purchased must first hold a public meeting in the area to disclose the likelihood of condemnation, the expected extent of the condemnation, and to receive public input. The public utility may not finalize its purchase of the real property until thirty days after the public hearing.</w:t>
          </w:r>
        </w:p>
        <w:p w14:paraId="7F5F3FD4"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(B) When a  public utility regulated by the Public Service Commission owns real property plans to change or otherwise modify the use of the real property that the  public utility owns and the change or modification of its use of the real property is likely to result in condemnation of surrounding real property, in whole or in part, to facilitate the change or modification of its use, then the  public utility must first hold a public meeting the area to disclose the likelihood of condemnation, the expected extent of the condemnation, and to receive public input. The public utility may not initiate the condemnation process until thirty days after the public hearing.</w:t>
          </w:r>
        </w:p>
      </w:sdtContent>
    </w:sdt>
    <w:p w14:paraId="0420B3C3" w14:textId="77777777" w:rsidR="00F46EA7" w:rsidRPr="00F46EA7" w:rsidRDefault="00F46EA7" w:rsidP="00F46EA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F46EA7">
        <w:rPr>
          <w:rFonts w:cs="Times New Roman"/>
          <w:sz w:val="22"/>
          <w:szCs w:val="22"/>
        </w:rPr>
        <w:tab/>
        <w:t>Renumber sections to conform.</w:t>
      </w:r>
    </w:p>
    <w:p w14:paraId="759CEA2C"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Amend title to conform.</w:t>
      </w:r>
    </w:p>
    <w:p w14:paraId="1FD08BE1"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E92EDD0" w14:textId="77777777" w:rsidR="00F46EA7" w:rsidRPr="00F46EA7" w:rsidRDefault="00F46EA7" w:rsidP="00F46EA7">
      <w:pPr>
        <w:rPr>
          <w:szCs w:val="22"/>
        </w:rPr>
      </w:pPr>
      <w:r w:rsidRPr="00F46EA7">
        <w:rPr>
          <w:szCs w:val="22"/>
        </w:rPr>
        <w:tab/>
        <w:t>Senator MARTIN explained the amendment.</w:t>
      </w:r>
    </w:p>
    <w:p w14:paraId="05BA0B73" w14:textId="77777777" w:rsidR="00F46EA7" w:rsidRPr="00F46EA7" w:rsidRDefault="00F46EA7" w:rsidP="00F46EA7">
      <w:pPr>
        <w:rPr>
          <w:szCs w:val="22"/>
        </w:rPr>
      </w:pPr>
    </w:p>
    <w:p w14:paraId="4D55E7CF" w14:textId="77777777" w:rsidR="00F46EA7" w:rsidRPr="00F46EA7" w:rsidRDefault="00F46EA7" w:rsidP="00F46EA7">
      <w:pPr>
        <w:rPr>
          <w:szCs w:val="22"/>
        </w:rPr>
      </w:pPr>
      <w:r w:rsidRPr="00F46EA7">
        <w:rPr>
          <w:szCs w:val="22"/>
        </w:rPr>
        <w:tab/>
        <w:t>The question being the adoption of the amendment.</w:t>
      </w:r>
    </w:p>
    <w:p w14:paraId="73AAD068" w14:textId="77777777" w:rsidR="00F46EA7" w:rsidRPr="00F46EA7" w:rsidRDefault="00F46EA7" w:rsidP="00F46EA7">
      <w:pPr>
        <w:rPr>
          <w:b/>
          <w:bCs/>
          <w:szCs w:val="22"/>
        </w:rPr>
      </w:pPr>
    </w:p>
    <w:p w14:paraId="7B0A084F" w14:textId="77777777" w:rsidR="00F46EA7" w:rsidRPr="00F46EA7" w:rsidRDefault="00F46EA7" w:rsidP="00F46EA7">
      <w:pPr>
        <w:jc w:val="center"/>
        <w:rPr>
          <w:bCs/>
          <w:szCs w:val="22"/>
        </w:rPr>
      </w:pPr>
      <w:r w:rsidRPr="00F46EA7">
        <w:rPr>
          <w:b/>
          <w:bCs/>
          <w:szCs w:val="22"/>
        </w:rPr>
        <w:t>Point of Order</w:t>
      </w:r>
    </w:p>
    <w:p w14:paraId="4AEDB982" w14:textId="77777777" w:rsidR="00F46EA7" w:rsidRPr="00F46EA7" w:rsidRDefault="00F46EA7" w:rsidP="00F46EA7">
      <w:pPr>
        <w:rPr>
          <w:szCs w:val="22"/>
        </w:rPr>
      </w:pPr>
      <w:r w:rsidRPr="00F46EA7">
        <w:rPr>
          <w:szCs w:val="22"/>
        </w:rPr>
        <w:tab/>
        <w:t>Senator K. JOHNSON raised a Point of Order under Rule 24A that the amendment was out of order inasmuch as it was not germane to the Bill.</w:t>
      </w:r>
    </w:p>
    <w:p w14:paraId="1CF27EFB" w14:textId="77777777" w:rsidR="00F46EA7" w:rsidRPr="00F46EA7" w:rsidRDefault="00F46EA7" w:rsidP="00F46EA7">
      <w:pPr>
        <w:rPr>
          <w:szCs w:val="22"/>
        </w:rPr>
      </w:pPr>
    </w:p>
    <w:p w14:paraId="1DFE12FE" w14:textId="77777777" w:rsidR="00F46EA7" w:rsidRPr="00F46EA7" w:rsidRDefault="00F46EA7" w:rsidP="00F46EA7">
      <w:pPr>
        <w:rPr>
          <w:szCs w:val="22"/>
        </w:rPr>
      </w:pPr>
      <w:r w:rsidRPr="00F46EA7">
        <w:rPr>
          <w:szCs w:val="22"/>
        </w:rPr>
        <w:tab/>
        <w:t>Senator MARTIN spoke against the Point of Order.</w:t>
      </w:r>
    </w:p>
    <w:p w14:paraId="372B4967" w14:textId="77777777" w:rsidR="00F46EA7" w:rsidRPr="00F46EA7" w:rsidRDefault="00F46EA7" w:rsidP="00F46EA7">
      <w:pPr>
        <w:rPr>
          <w:szCs w:val="22"/>
        </w:rPr>
      </w:pPr>
    </w:p>
    <w:p w14:paraId="12ABD7ED" w14:textId="77777777" w:rsidR="00F46EA7" w:rsidRPr="00F46EA7" w:rsidRDefault="00F46EA7" w:rsidP="00F46EA7">
      <w:pPr>
        <w:rPr>
          <w:szCs w:val="22"/>
        </w:rPr>
      </w:pPr>
      <w:r w:rsidRPr="00F46EA7">
        <w:rPr>
          <w:szCs w:val="22"/>
        </w:rPr>
        <w:tab/>
        <w:t>The PRESIDENT sustained the Point of Order.</w:t>
      </w:r>
    </w:p>
    <w:p w14:paraId="65875AF7" w14:textId="77777777" w:rsidR="00F46EA7" w:rsidRPr="00F46EA7" w:rsidRDefault="00F46EA7" w:rsidP="00F46EA7">
      <w:pPr>
        <w:rPr>
          <w:b/>
          <w:bCs/>
          <w:szCs w:val="22"/>
        </w:rPr>
      </w:pPr>
    </w:p>
    <w:p w14:paraId="14B99498" w14:textId="77777777" w:rsidR="00F46EA7" w:rsidRPr="00F46EA7" w:rsidRDefault="00F46EA7" w:rsidP="00F46EA7">
      <w:pPr>
        <w:rPr>
          <w:szCs w:val="22"/>
        </w:rPr>
      </w:pPr>
      <w:r w:rsidRPr="00F46EA7">
        <w:rPr>
          <w:szCs w:val="22"/>
        </w:rPr>
        <w:tab/>
        <w:t>The question being third reading of the Bill.</w:t>
      </w:r>
    </w:p>
    <w:p w14:paraId="2E863D0C" w14:textId="77777777" w:rsidR="00F46EA7" w:rsidRPr="00F46EA7" w:rsidRDefault="00F46EA7" w:rsidP="00F46EA7">
      <w:pPr>
        <w:rPr>
          <w:szCs w:val="22"/>
        </w:rPr>
      </w:pPr>
    </w:p>
    <w:p w14:paraId="6EE0C72E" w14:textId="77777777" w:rsidR="00F46EA7" w:rsidRPr="00F46EA7" w:rsidRDefault="00F46EA7" w:rsidP="00F46EA7">
      <w:pPr>
        <w:rPr>
          <w:szCs w:val="22"/>
        </w:rPr>
      </w:pPr>
      <w:r w:rsidRPr="00F46EA7">
        <w:rPr>
          <w:szCs w:val="22"/>
        </w:rPr>
        <w:tab/>
        <w:t>The "ayes" and "nays" were demanded and taken, resulting as follows:</w:t>
      </w:r>
    </w:p>
    <w:p w14:paraId="4046170A" w14:textId="77777777" w:rsidR="00F46EA7" w:rsidRPr="00F46EA7" w:rsidRDefault="00F46EA7" w:rsidP="00F46EA7">
      <w:pPr>
        <w:jc w:val="center"/>
        <w:rPr>
          <w:b/>
          <w:bCs/>
          <w:szCs w:val="22"/>
        </w:rPr>
      </w:pPr>
      <w:r w:rsidRPr="00F46EA7">
        <w:rPr>
          <w:b/>
          <w:bCs/>
          <w:szCs w:val="22"/>
        </w:rPr>
        <w:t>Ayes 43; Nays 0</w:t>
      </w:r>
    </w:p>
    <w:p w14:paraId="5BEEA0B0" w14:textId="77777777" w:rsidR="00F46EA7" w:rsidRPr="00F46EA7" w:rsidRDefault="00F46EA7" w:rsidP="00F46EA7">
      <w:pPr>
        <w:rPr>
          <w:b/>
          <w:bCs/>
          <w:szCs w:val="22"/>
        </w:rPr>
      </w:pPr>
    </w:p>
    <w:p w14:paraId="6C9779C5"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F46EA7">
        <w:rPr>
          <w:b/>
          <w:bCs/>
          <w:szCs w:val="22"/>
        </w:rPr>
        <w:t>AYES</w:t>
      </w:r>
    </w:p>
    <w:p w14:paraId="0A2761BF"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Adams</w:t>
      </w:r>
      <w:r w:rsidRPr="00F46EA7">
        <w:rPr>
          <w:bCs/>
          <w:szCs w:val="22"/>
        </w:rPr>
        <w:tab/>
        <w:t>Alexander</w:t>
      </w:r>
      <w:r w:rsidRPr="00F46EA7">
        <w:rPr>
          <w:bCs/>
          <w:szCs w:val="22"/>
        </w:rPr>
        <w:tab/>
        <w:t>Allen</w:t>
      </w:r>
    </w:p>
    <w:p w14:paraId="23DD9483"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Bennett</w:t>
      </w:r>
      <w:r w:rsidRPr="00F46EA7">
        <w:rPr>
          <w:bCs/>
          <w:szCs w:val="22"/>
        </w:rPr>
        <w:tab/>
        <w:t>Campsen</w:t>
      </w:r>
      <w:r w:rsidRPr="00F46EA7">
        <w:rPr>
          <w:bCs/>
          <w:szCs w:val="22"/>
        </w:rPr>
        <w:tab/>
        <w:t>Cash</w:t>
      </w:r>
    </w:p>
    <w:p w14:paraId="06971AF1"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Climer</w:t>
      </w:r>
      <w:r w:rsidRPr="00F46EA7">
        <w:rPr>
          <w:bCs/>
          <w:szCs w:val="22"/>
        </w:rPr>
        <w:tab/>
        <w:t>Corbin</w:t>
      </w:r>
      <w:r w:rsidRPr="00F46EA7">
        <w:rPr>
          <w:bCs/>
          <w:szCs w:val="22"/>
        </w:rPr>
        <w:tab/>
        <w:t>Cromer</w:t>
      </w:r>
    </w:p>
    <w:p w14:paraId="6DF14F9D"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Davis</w:t>
      </w:r>
      <w:r w:rsidRPr="00F46EA7">
        <w:rPr>
          <w:bCs/>
          <w:szCs w:val="22"/>
        </w:rPr>
        <w:tab/>
        <w:t>Devine</w:t>
      </w:r>
      <w:r w:rsidRPr="00F46EA7">
        <w:rPr>
          <w:bCs/>
          <w:szCs w:val="22"/>
        </w:rPr>
        <w:tab/>
        <w:t>Fanning</w:t>
      </w:r>
    </w:p>
    <w:p w14:paraId="5D881F7D"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Gambrell</w:t>
      </w:r>
      <w:r w:rsidRPr="00F46EA7">
        <w:rPr>
          <w:bCs/>
          <w:szCs w:val="22"/>
        </w:rPr>
        <w:tab/>
        <w:t>Garrett</w:t>
      </w:r>
      <w:r w:rsidRPr="00F46EA7">
        <w:rPr>
          <w:bCs/>
          <w:szCs w:val="22"/>
        </w:rPr>
        <w:tab/>
        <w:t>Goldfinch</w:t>
      </w:r>
    </w:p>
    <w:p w14:paraId="4A2CD627"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Grooms</w:t>
      </w:r>
      <w:r w:rsidRPr="00F46EA7">
        <w:rPr>
          <w:bCs/>
          <w:szCs w:val="22"/>
        </w:rPr>
        <w:tab/>
        <w:t>Gustafson</w:t>
      </w:r>
      <w:r w:rsidRPr="00F46EA7">
        <w:rPr>
          <w:bCs/>
          <w:szCs w:val="22"/>
        </w:rPr>
        <w:tab/>
        <w:t>Harpootlian</w:t>
      </w:r>
    </w:p>
    <w:p w14:paraId="3520648B"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szCs w:val="22"/>
        </w:rPr>
      </w:pPr>
      <w:r w:rsidRPr="00F46EA7">
        <w:rPr>
          <w:bCs/>
          <w:szCs w:val="22"/>
        </w:rPr>
        <w:t>Hembree</w:t>
      </w:r>
      <w:r w:rsidRPr="00F46EA7">
        <w:rPr>
          <w:bCs/>
          <w:szCs w:val="22"/>
        </w:rPr>
        <w:tab/>
        <w:t>Jackson</w:t>
      </w:r>
      <w:r w:rsidRPr="00F46EA7">
        <w:rPr>
          <w:bCs/>
          <w:szCs w:val="22"/>
        </w:rPr>
        <w:tab/>
      </w:r>
      <w:r w:rsidRPr="00F46EA7">
        <w:rPr>
          <w:bCs/>
          <w:i/>
          <w:szCs w:val="22"/>
        </w:rPr>
        <w:t>Johnson, Kevin</w:t>
      </w:r>
    </w:p>
    <w:p w14:paraId="36BE0230"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i/>
          <w:szCs w:val="22"/>
        </w:rPr>
        <w:t>Johnson, Michael</w:t>
      </w:r>
      <w:r w:rsidRPr="00F46EA7">
        <w:rPr>
          <w:bCs/>
          <w:i/>
          <w:szCs w:val="22"/>
        </w:rPr>
        <w:tab/>
      </w:r>
      <w:r w:rsidRPr="00F46EA7">
        <w:rPr>
          <w:bCs/>
          <w:szCs w:val="22"/>
        </w:rPr>
        <w:t>Kimbrell</w:t>
      </w:r>
      <w:r w:rsidRPr="00F46EA7">
        <w:rPr>
          <w:bCs/>
          <w:szCs w:val="22"/>
        </w:rPr>
        <w:tab/>
        <w:t>Loftis</w:t>
      </w:r>
    </w:p>
    <w:p w14:paraId="3266AF2D"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Malloy</w:t>
      </w:r>
      <w:r w:rsidRPr="00F46EA7">
        <w:rPr>
          <w:bCs/>
          <w:szCs w:val="22"/>
        </w:rPr>
        <w:tab/>
        <w:t>Martin</w:t>
      </w:r>
      <w:r w:rsidRPr="00F46EA7">
        <w:rPr>
          <w:bCs/>
          <w:szCs w:val="22"/>
        </w:rPr>
        <w:tab/>
        <w:t>Massey</w:t>
      </w:r>
    </w:p>
    <w:p w14:paraId="285B0C9E"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Matthews</w:t>
      </w:r>
      <w:r w:rsidRPr="00F46EA7">
        <w:rPr>
          <w:bCs/>
          <w:szCs w:val="22"/>
        </w:rPr>
        <w:tab/>
        <w:t>McElveen</w:t>
      </w:r>
      <w:r w:rsidRPr="00F46EA7">
        <w:rPr>
          <w:bCs/>
          <w:szCs w:val="22"/>
        </w:rPr>
        <w:tab/>
        <w:t>McLeod</w:t>
      </w:r>
    </w:p>
    <w:p w14:paraId="47FFD6E0"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Peeler</w:t>
      </w:r>
      <w:r w:rsidRPr="00F46EA7">
        <w:rPr>
          <w:bCs/>
          <w:szCs w:val="22"/>
        </w:rPr>
        <w:tab/>
        <w:t>Rankin</w:t>
      </w:r>
      <w:r w:rsidRPr="00F46EA7">
        <w:rPr>
          <w:bCs/>
          <w:szCs w:val="22"/>
        </w:rPr>
        <w:tab/>
        <w:t>Reichenbach</w:t>
      </w:r>
    </w:p>
    <w:p w14:paraId="3CE3222C"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Rice</w:t>
      </w:r>
      <w:r w:rsidRPr="00F46EA7">
        <w:rPr>
          <w:bCs/>
          <w:szCs w:val="22"/>
        </w:rPr>
        <w:tab/>
        <w:t>Sabb</w:t>
      </w:r>
      <w:r w:rsidRPr="00F46EA7">
        <w:rPr>
          <w:bCs/>
          <w:szCs w:val="22"/>
        </w:rPr>
        <w:tab/>
        <w:t>Senn</w:t>
      </w:r>
    </w:p>
    <w:p w14:paraId="70A2C0CE"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Setzler</w:t>
      </w:r>
      <w:r w:rsidRPr="00F46EA7">
        <w:rPr>
          <w:bCs/>
          <w:szCs w:val="22"/>
        </w:rPr>
        <w:tab/>
        <w:t>Shealy</w:t>
      </w:r>
      <w:r w:rsidRPr="00F46EA7">
        <w:rPr>
          <w:bCs/>
          <w:szCs w:val="22"/>
        </w:rPr>
        <w:tab/>
        <w:t>Tedder</w:t>
      </w:r>
    </w:p>
    <w:p w14:paraId="2ECBA256"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Turner</w:t>
      </w:r>
      <w:r w:rsidRPr="00F46EA7">
        <w:rPr>
          <w:bCs/>
          <w:szCs w:val="22"/>
        </w:rPr>
        <w:tab/>
        <w:t>Verdin</w:t>
      </w:r>
      <w:r w:rsidRPr="00F46EA7">
        <w:rPr>
          <w:bCs/>
          <w:szCs w:val="22"/>
        </w:rPr>
        <w:tab/>
        <w:t>Williams</w:t>
      </w:r>
    </w:p>
    <w:p w14:paraId="551F8EB0"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F46EA7">
        <w:rPr>
          <w:bCs/>
          <w:szCs w:val="22"/>
        </w:rPr>
        <w:t>Young</w:t>
      </w:r>
    </w:p>
    <w:p w14:paraId="36B1E0C9"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p>
    <w:p w14:paraId="6109599B"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szCs w:val="22"/>
        </w:rPr>
      </w:pPr>
      <w:r w:rsidRPr="00F46EA7">
        <w:rPr>
          <w:b/>
          <w:bCs/>
          <w:szCs w:val="22"/>
        </w:rPr>
        <w:t>Total--43</w:t>
      </w:r>
    </w:p>
    <w:p w14:paraId="3EBF804D" w14:textId="77777777" w:rsidR="00F46EA7" w:rsidRPr="00F46EA7" w:rsidRDefault="00F46EA7" w:rsidP="00F46EA7">
      <w:pPr>
        <w:rPr>
          <w:bCs/>
          <w:szCs w:val="22"/>
        </w:rPr>
      </w:pPr>
    </w:p>
    <w:p w14:paraId="53A9E084"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F46EA7">
        <w:rPr>
          <w:b/>
          <w:bCs/>
          <w:szCs w:val="22"/>
        </w:rPr>
        <w:t>NAYS</w:t>
      </w:r>
    </w:p>
    <w:p w14:paraId="3716F9ED"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p>
    <w:p w14:paraId="077EC800" w14:textId="77777777" w:rsidR="00F46EA7" w:rsidRPr="00F46EA7" w:rsidRDefault="00F46EA7" w:rsidP="00F46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F46EA7">
        <w:rPr>
          <w:b/>
          <w:bCs/>
          <w:szCs w:val="22"/>
        </w:rPr>
        <w:t>Total--0</w:t>
      </w:r>
    </w:p>
    <w:p w14:paraId="25CB65BE" w14:textId="77777777" w:rsidR="00F46EA7" w:rsidRPr="00F46EA7" w:rsidRDefault="00F46EA7" w:rsidP="00F46EA7">
      <w:pPr>
        <w:rPr>
          <w:bCs/>
          <w:szCs w:val="22"/>
        </w:rPr>
      </w:pPr>
    </w:p>
    <w:p w14:paraId="070AF747" w14:textId="77777777" w:rsidR="00F46EA7" w:rsidRPr="00F46EA7" w:rsidRDefault="00F46EA7" w:rsidP="00F46EA7">
      <w:pPr>
        <w:rPr>
          <w:szCs w:val="22"/>
        </w:rPr>
      </w:pPr>
      <w:r w:rsidRPr="00F46EA7">
        <w:rPr>
          <w:szCs w:val="22"/>
        </w:rPr>
        <w:tab/>
        <w:t>There being no further amendments, the Bill, as amended, was read the third time, passed and ordered sent to the House.</w:t>
      </w:r>
    </w:p>
    <w:p w14:paraId="4ABD1CAF" w14:textId="77777777" w:rsidR="00F46EA7" w:rsidRPr="00F46EA7" w:rsidRDefault="00F46EA7" w:rsidP="00F46EA7">
      <w:pPr>
        <w:rPr>
          <w:szCs w:val="22"/>
        </w:rPr>
      </w:pPr>
    </w:p>
    <w:p w14:paraId="540240C3" w14:textId="77777777" w:rsidR="00F46EA7" w:rsidRPr="00F46EA7" w:rsidRDefault="00F46EA7" w:rsidP="00F46EA7">
      <w:pPr>
        <w:jc w:val="center"/>
        <w:rPr>
          <w:b/>
          <w:color w:val="auto"/>
          <w:szCs w:val="22"/>
        </w:rPr>
      </w:pPr>
      <w:r w:rsidRPr="00F46EA7">
        <w:rPr>
          <w:b/>
          <w:color w:val="auto"/>
          <w:szCs w:val="22"/>
        </w:rPr>
        <w:t>READ THE THIRD TIME</w:t>
      </w:r>
    </w:p>
    <w:p w14:paraId="757B54D9" w14:textId="77777777" w:rsidR="00F46EA7" w:rsidRPr="00F46EA7" w:rsidRDefault="00F46EA7" w:rsidP="00F46EA7">
      <w:pPr>
        <w:jc w:val="center"/>
        <w:rPr>
          <w:b/>
          <w:color w:val="auto"/>
          <w:szCs w:val="22"/>
        </w:rPr>
      </w:pPr>
      <w:r w:rsidRPr="00F46EA7">
        <w:rPr>
          <w:b/>
          <w:color w:val="auto"/>
          <w:szCs w:val="22"/>
        </w:rPr>
        <w:t>SENT TO THE HOUSE</w:t>
      </w:r>
    </w:p>
    <w:p w14:paraId="17730B23" w14:textId="77777777" w:rsidR="00F46EA7" w:rsidRPr="00F46EA7" w:rsidRDefault="00F46EA7" w:rsidP="00F46EA7">
      <w:pPr>
        <w:pStyle w:val="Header"/>
        <w:tabs>
          <w:tab w:val="left" w:pos="4320"/>
        </w:tabs>
        <w:rPr>
          <w:color w:val="auto"/>
          <w:szCs w:val="22"/>
        </w:rPr>
      </w:pPr>
      <w:r w:rsidRPr="00F46EA7">
        <w:rPr>
          <w:b/>
          <w:color w:val="auto"/>
          <w:szCs w:val="22"/>
        </w:rPr>
        <w:tab/>
      </w:r>
      <w:r w:rsidRPr="00F46EA7">
        <w:rPr>
          <w:color w:val="auto"/>
          <w:szCs w:val="22"/>
        </w:rPr>
        <w:t>The following Resolution was read the third time and ordered sent to the House:</w:t>
      </w:r>
    </w:p>
    <w:p w14:paraId="337EEC65" w14:textId="77777777" w:rsidR="00F46EA7" w:rsidRPr="00F46EA7" w:rsidRDefault="00F46EA7" w:rsidP="00F46EA7">
      <w:pPr>
        <w:suppressAutoHyphens/>
        <w:rPr>
          <w:szCs w:val="22"/>
        </w:rPr>
      </w:pPr>
      <w:r w:rsidRPr="00F46EA7">
        <w:rPr>
          <w:b/>
          <w:bCs/>
          <w:szCs w:val="22"/>
        </w:rPr>
        <w:tab/>
      </w:r>
      <w:r w:rsidRPr="00F46EA7">
        <w:rPr>
          <w:szCs w:val="22"/>
        </w:rPr>
        <w:t>S. 1126</w:t>
      </w:r>
      <w:r w:rsidRPr="00F46EA7">
        <w:rPr>
          <w:szCs w:val="22"/>
        </w:rPr>
        <w:fldChar w:fldCharType="begin"/>
      </w:r>
      <w:r w:rsidRPr="00F46EA7">
        <w:rPr>
          <w:szCs w:val="22"/>
        </w:rPr>
        <w:instrText xml:space="preserve"> XE "S. 1126" \b </w:instrText>
      </w:r>
      <w:r w:rsidRPr="00F46EA7">
        <w:rPr>
          <w:szCs w:val="22"/>
        </w:rPr>
        <w:fldChar w:fldCharType="end"/>
      </w:r>
      <w:r w:rsidRPr="00F46EA7">
        <w:rPr>
          <w:szCs w:val="22"/>
        </w:rPr>
        <w:t xml:space="preserve"> -- Senators Kimbrell, Peeler, Rice, M. Johnson, Adams, Climer, Garrett, Cash, Young, Alexander, Reichenbach, Shealy, Grooms, Cromer, Turner, Loftis, Fanning, Gustafson, Goldfinch, Massey, Campsen, Bennett, Martin, Corbin and Verdin:  </w:t>
      </w:r>
      <w:r w:rsidRPr="00F46EA7">
        <w:rPr>
          <w:caps/>
          <w:szCs w:val="22"/>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273FBEC0" w14:textId="77777777" w:rsidR="00F46EA7" w:rsidRPr="00F46EA7" w:rsidRDefault="00F46EA7" w:rsidP="00F46EA7">
      <w:pPr>
        <w:pStyle w:val="scenactingwords"/>
      </w:pPr>
      <w:bookmarkStart w:id="1" w:name="ew_fb69ee472"/>
      <w:r w:rsidRPr="00F46EA7">
        <w:t>B</w:t>
      </w:r>
      <w:bookmarkEnd w:id="1"/>
      <w:r w:rsidRPr="00F46EA7">
        <w:t>e it enacted by the General Assembly of the State of South Carolina:</w:t>
      </w:r>
    </w:p>
    <w:p w14:paraId="5385A058" w14:textId="77777777" w:rsidR="00F46EA7" w:rsidRPr="00F46EA7" w:rsidRDefault="00F46EA7" w:rsidP="00F46EA7">
      <w:pPr>
        <w:pStyle w:val="scdirectionallanguage"/>
        <w:spacing w:line="240" w:lineRule="auto"/>
        <w:rPr>
          <w:sz w:val="22"/>
        </w:rPr>
      </w:pPr>
      <w:bookmarkStart w:id="2" w:name="bs_num_1_edafad40a"/>
      <w:r w:rsidRPr="00F46EA7">
        <w:rPr>
          <w:sz w:val="22"/>
        </w:rPr>
        <w:t>S</w:t>
      </w:r>
      <w:bookmarkEnd w:id="2"/>
      <w:r w:rsidRPr="00F46EA7">
        <w:rPr>
          <w:sz w:val="22"/>
        </w:rPr>
        <w:t>ECTION 1.</w:t>
      </w:r>
      <w:r w:rsidRPr="00F46EA7">
        <w:rPr>
          <w:sz w:val="22"/>
        </w:rPr>
        <w:tab/>
      </w:r>
      <w:bookmarkStart w:id="3" w:name="dl_092c0edac"/>
      <w:r w:rsidRPr="00F46EA7">
        <w:rPr>
          <w:sz w:val="22"/>
        </w:rPr>
        <w:t>I</w:t>
      </w:r>
      <w:bookmarkEnd w:id="3"/>
      <w:r w:rsidRPr="00F46EA7">
        <w:rPr>
          <w:sz w:val="22"/>
        </w:rPr>
        <w:t>t is proposed that Section 4, Article II of the Constitution of this State be amended to read:</w:t>
      </w:r>
    </w:p>
    <w:p w14:paraId="48652C94" w14:textId="77777777" w:rsidR="00F46EA7" w:rsidRPr="00F46EA7" w:rsidRDefault="00F46EA7" w:rsidP="00F46EA7">
      <w:pPr>
        <w:pStyle w:val="sccodifiedsection"/>
        <w:spacing w:line="240" w:lineRule="auto"/>
        <w:rPr>
          <w:sz w:val="22"/>
        </w:rPr>
      </w:pPr>
      <w:r w:rsidRPr="00F46EA7">
        <w:rPr>
          <w:sz w:val="22"/>
        </w:rPr>
        <w:tab/>
      </w:r>
      <w:bookmarkStart w:id="4" w:name="cs_ArtIISec4_0723399a7"/>
      <w:r w:rsidRPr="00F46EA7">
        <w:rPr>
          <w:sz w:val="22"/>
        </w:rPr>
        <w:t>S</w:t>
      </w:r>
      <w:bookmarkEnd w:id="4"/>
      <w:r w:rsidRPr="00F46EA7">
        <w:rPr>
          <w:sz w:val="22"/>
        </w:rPr>
        <w:t xml:space="preserve">ection 4. </w:t>
      </w:r>
      <w:r w:rsidRPr="00F46EA7">
        <w:rPr>
          <w:rStyle w:val="scstrike"/>
          <w:sz w:val="22"/>
        </w:rPr>
        <w:t xml:space="preserve">Every </w:t>
      </w:r>
      <w:r w:rsidRPr="00F46EA7">
        <w:rPr>
          <w:rStyle w:val="scinsert"/>
          <w:sz w:val="22"/>
        </w:rPr>
        <w:t xml:space="preserve"> Only a </w:t>
      </w:r>
      <w:r w:rsidRPr="00F46EA7">
        <w:rPr>
          <w:sz w:val="22"/>
        </w:rPr>
        <w:t>citizen of the United States and of this State of the age of eighteen and upwards who is properly registered is entitled to vote as provided by law.</w:t>
      </w:r>
    </w:p>
    <w:p w14:paraId="6C6C1715" w14:textId="77777777" w:rsidR="00F46EA7" w:rsidRPr="00F46EA7" w:rsidRDefault="00F46EA7" w:rsidP="00F46EA7">
      <w:pPr>
        <w:pStyle w:val="scnoncodifiedsection"/>
        <w:spacing w:line="240" w:lineRule="auto"/>
        <w:rPr>
          <w:sz w:val="22"/>
        </w:rPr>
      </w:pPr>
      <w:bookmarkStart w:id="5" w:name="bs_num_2_47edc6e60"/>
      <w:bookmarkStart w:id="6" w:name="constitution_voting_483cb48cc"/>
      <w:r w:rsidRPr="00F46EA7">
        <w:rPr>
          <w:sz w:val="22"/>
        </w:rPr>
        <w:t>S</w:t>
      </w:r>
      <w:bookmarkEnd w:id="5"/>
      <w:r w:rsidRPr="00F46EA7">
        <w:rPr>
          <w:sz w:val="22"/>
        </w:rPr>
        <w:t>ECTION 2.</w:t>
      </w:r>
      <w:r w:rsidRPr="00F46EA7">
        <w:rPr>
          <w:sz w:val="22"/>
        </w:rPr>
        <w:tab/>
      </w:r>
      <w:bookmarkEnd w:id="6"/>
      <w:r w:rsidRPr="00F46EA7">
        <w:rPr>
          <w:sz w:val="22"/>
        </w:rPr>
        <w:t>The proposed amendment must be submitted to the qualified electors at the next general election for representatives.  Ballots must be provided at the various voting precincts with the following words printed or written on the ballot:</w:t>
      </w:r>
    </w:p>
    <w:p w14:paraId="09BE815C" w14:textId="77777777" w:rsidR="00F46EA7" w:rsidRPr="00F46EA7" w:rsidRDefault="00F46EA7" w:rsidP="00F46EA7">
      <w:pPr>
        <w:pStyle w:val="scnoncodifiedsection"/>
        <w:spacing w:line="240" w:lineRule="auto"/>
        <w:rPr>
          <w:sz w:val="22"/>
        </w:rPr>
      </w:pPr>
      <w:r w:rsidRPr="00F46EA7">
        <w:rPr>
          <w:sz w:val="22"/>
        </w:rPr>
        <w:tab/>
      </w:r>
      <w:bookmarkStart w:id="7" w:name="up_dae8f289e"/>
      <w:r w:rsidRPr="00F46EA7">
        <w:rPr>
          <w:sz w:val="22"/>
        </w:rPr>
        <w:t>“</w:t>
      </w:r>
      <w:bookmarkEnd w:id="7"/>
      <w:r w:rsidRPr="00F46EA7">
        <w:rPr>
          <w:sz w:val="22"/>
        </w:rPr>
        <w:t>Must Section 4, Article II of the Constitution of this State, relating to voter qualifications,</w:t>
      </w:r>
      <w:r w:rsidRPr="00F46EA7">
        <w:rPr>
          <w:i/>
          <w:iCs/>
          <w:sz w:val="22"/>
        </w:rPr>
        <w:t xml:space="preserve"> </w:t>
      </w:r>
      <w:r w:rsidRPr="00F46EA7">
        <w:rPr>
          <w:sz w:val="22"/>
        </w:rPr>
        <w:t>be amended so as to provide that only a citizen of the United States and of this State of the age of eighteen and upwards who is properly registered is entitled to vote as provided by law?</w:t>
      </w:r>
    </w:p>
    <w:p w14:paraId="6C755C4B" w14:textId="77777777" w:rsidR="00F46EA7" w:rsidRPr="00F46EA7" w:rsidRDefault="00F46EA7" w:rsidP="00F46EA7">
      <w:pPr>
        <w:pStyle w:val="scnoncodifiedsection"/>
        <w:spacing w:line="240" w:lineRule="auto"/>
        <w:jc w:val="left"/>
        <w:rPr>
          <w:sz w:val="22"/>
        </w:rPr>
      </w:pPr>
    </w:p>
    <w:p w14:paraId="6D629A16" w14:textId="77777777" w:rsidR="00F46EA7" w:rsidRPr="00F46EA7" w:rsidRDefault="00F46EA7" w:rsidP="00F46EA7">
      <w:pPr>
        <w:pStyle w:val="scnoncodifiedsection"/>
        <w:spacing w:line="240" w:lineRule="auto"/>
        <w:jc w:val="center"/>
        <w:rPr>
          <w:sz w:val="22"/>
        </w:rPr>
      </w:pPr>
      <w:bookmarkStart w:id="8" w:name="up_6c0af7355"/>
      <w:r w:rsidRPr="00F46EA7">
        <w:rPr>
          <w:sz w:val="22"/>
        </w:rPr>
        <w:t>Y</w:t>
      </w:r>
      <w:bookmarkEnd w:id="8"/>
      <w:r w:rsidRPr="00F46EA7">
        <w:rPr>
          <w:sz w:val="22"/>
        </w:rPr>
        <w:t>es</w:t>
      </w:r>
      <w:r w:rsidRPr="00F46EA7">
        <w:rPr>
          <w:sz w:val="22"/>
        </w:rPr>
        <w:tab/>
      </w:r>
      <w:r w:rsidRPr="00F46EA7">
        <w:rPr>
          <w:sz w:val="22"/>
        </w:rPr>
        <w:tab/>
      </w:r>
      <w:r w:rsidRPr="00F46EA7">
        <w:rPr>
          <w:rFonts w:ascii="Wingdings" w:hAnsi="Wingdings"/>
          <w:sz w:val="22"/>
        </w:rPr>
        <w:t>o</w:t>
      </w:r>
    </w:p>
    <w:p w14:paraId="7ABE2D1C" w14:textId="77777777" w:rsidR="00F46EA7" w:rsidRPr="00F46EA7" w:rsidRDefault="00F46EA7" w:rsidP="00F46EA7">
      <w:pPr>
        <w:pStyle w:val="scnoncodifiedsection"/>
        <w:spacing w:line="240" w:lineRule="auto"/>
        <w:jc w:val="center"/>
        <w:rPr>
          <w:rFonts w:ascii="Wingdings" w:hAnsi="Wingdings"/>
          <w:sz w:val="22"/>
        </w:rPr>
      </w:pPr>
      <w:bookmarkStart w:id="9" w:name="up_fb4b3bcba"/>
      <w:r w:rsidRPr="00F46EA7">
        <w:rPr>
          <w:sz w:val="22"/>
        </w:rPr>
        <w:t>N</w:t>
      </w:r>
      <w:bookmarkEnd w:id="9"/>
      <w:r w:rsidRPr="00F46EA7">
        <w:rPr>
          <w:sz w:val="22"/>
        </w:rPr>
        <w:t>o</w:t>
      </w:r>
      <w:r w:rsidRPr="00F46EA7">
        <w:rPr>
          <w:sz w:val="22"/>
        </w:rPr>
        <w:tab/>
      </w:r>
      <w:r w:rsidRPr="00F46EA7">
        <w:rPr>
          <w:sz w:val="22"/>
        </w:rPr>
        <w:tab/>
      </w:r>
      <w:r w:rsidRPr="00F46EA7">
        <w:rPr>
          <w:rFonts w:ascii="Wingdings" w:hAnsi="Wingdings"/>
          <w:sz w:val="22"/>
        </w:rPr>
        <w:t>o</w:t>
      </w:r>
    </w:p>
    <w:p w14:paraId="6CD57365" w14:textId="77777777" w:rsidR="00F46EA7" w:rsidRPr="00F46EA7" w:rsidRDefault="00F46EA7" w:rsidP="00F46EA7">
      <w:pPr>
        <w:pStyle w:val="scnoncodifiedsection"/>
        <w:spacing w:line="240" w:lineRule="auto"/>
        <w:jc w:val="center"/>
        <w:rPr>
          <w:sz w:val="22"/>
        </w:rPr>
      </w:pPr>
    </w:p>
    <w:p w14:paraId="53B8DD01" w14:textId="77777777" w:rsidR="00F46EA7" w:rsidRPr="00F46EA7" w:rsidRDefault="00F46EA7" w:rsidP="00F46EA7">
      <w:pPr>
        <w:pStyle w:val="scnoncodifiedsection"/>
        <w:spacing w:line="240" w:lineRule="auto"/>
        <w:rPr>
          <w:sz w:val="22"/>
        </w:rPr>
      </w:pPr>
      <w:bookmarkStart w:id="10" w:name="up_8a2fdaad8"/>
      <w:r w:rsidRPr="00F46EA7">
        <w:rPr>
          <w:sz w:val="22"/>
        </w:rPr>
        <w:t>T</w:t>
      </w:r>
      <w:bookmarkEnd w:id="10"/>
      <w:r w:rsidRPr="00F46EA7">
        <w:rPr>
          <w:sz w:val="22"/>
        </w:rPr>
        <w:t>hose voting in favor of the question shall deposit a ballot with a check or cross mark in the square after the word ‘Yes’, and those voting against the question shall deposit a ballot with a check or cross mark in the square after the word ‘No’.”</w:t>
      </w:r>
    </w:p>
    <w:p w14:paraId="76035E2E" w14:textId="77777777" w:rsidR="00F46EA7" w:rsidRPr="00F46EA7" w:rsidRDefault="00F46EA7" w:rsidP="00F46EA7">
      <w:pPr>
        <w:rPr>
          <w:b/>
          <w:bCs/>
          <w:szCs w:val="22"/>
        </w:rPr>
      </w:pPr>
    </w:p>
    <w:p w14:paraId="7A40FD59" w14:textId="77777777" w:rsidR="00F46EA7" w:rsidRPr="00F46EA7" w:rsidRDefault="00F46EA7" w:rsidP="00F46EA7">
      <w:pPr>
        <w:keepNext/>
        <w:keepLines/>
        <w:suppressAutoHyphens/>
        <w:jc w:val="center"/>
        <w:outlineLvl w:val="0"/>
        <w:rPr>
          <w:b/>
          <w:bCs/>
          <w:color w:val="auto"/>
          <w:szCs w:val="22"/>
        </w:rPr>
      </w:pPr>
      <w:bookmarkStart w:id="11" w:name="_Hlk132360217"/>
      <w:r w:rsidRPr="00F46EA7">
        <w:rPr>
          <w:b/>
          <w:bCs/>
          <w:color w:val="auto"/>
          <w:szCs w:val="22"/>
        </w:rPr>
        <w:t>HOUSE BILLS RETURNED</w:t>
      </w:r>
    </w:p>
    <w:p w14:paraId="2A443C3D" w14:textId="77777777" w:rsidR="00F46EA7" w:rsidRPr="00F46EA7" w:rsidRDefault="00F46EA7" w:rsidP="00F46EA7">
      <w:pPr>
        <w:pStyle w:val="Header"/>
        <w:keepNext/>
        <w:keepLines/>
        <w:rPr>
          <w:bCs/>
          <w:color w:val="auto"/>
          <w:szCs w:val="22"/>
        </w:rPr>
      </w:pPr>
      <w:bookmarkStart w:id="12" w:name="_Hlk159330178"/>
      <w:r w:rsidRPr="00F46EA7">
        <w:rPr>
          <w:bCs/>
          <w:color w:val="auto"/>
          <w:szCs w:val="22"/>
        </w:rPr>
        <w:tab/>
        <w:t>The following Bills were read the third time and ordered returned to the House with amendments:</w:t>
      </w:r>
    </w:p>
    <w:bookmarkEnd w:id="11"/>
    <w:bookmarkEnd w:id="12"/>
    <w:p w14:paraId="16C7C236" w14:textId="77777777" w:rsidR="00F46EA7" w:rsidRPr="00F46EA7" w:rsidRDefault="00F46EA7" w:rsidP="00F46EA7">
      <w:pPr>
        <w:suppressAutoHyphens/>
        <w:rPr>
          <w:szCs w:val="22"/>
        </w:rPr>
      </w:pPr>
      <w:r w:rsidRPr="00F46EA7">
        <w:rPr>
          <w:b/>
          <w:bCs/>
          <w:color w:val="auto"/>
          <w:szCs w:val="22"/>
        </w:rPr>
        <w:tab/>
      </w:r>
      <w:r w:rsidRPr="00F46EA7">
        <w:rPr>
          <w:color w:val="auto"/>
          <w:szCs w:val="22"/>
        </w:rPr>
        <w:t>H. 4552</w:t>
      </w:r>
      <w:r w:rsidRPr="00F46EA7">
        <w:rPr>
          <w:color w:val="auto"/>
          <w:szCs w:val="22"/>
        </w:rPr>
        <w:fldChar w:fldCharType="begin"/>
      </w:r>
      <w:r w:rsidRPr="00F46EA7">
        <w:rPr>
          <w:color w:val="auto"/>
          <w:szCs w:val="22"/>
        </w:rPr>
        <w:instrText xml:space="preserve"> XE "H. 4552" \b </w:instrText>
      </w:r>
      <w:r w:rsidRPr="00F46EA7">
        <w:rPr>
          <w:color w:val="auto"/>
          <w:szCs w:val="22"/>
        </w:rPr>
        <w:fldChar w:fldCharType="end"/>
      </w:r>
      <w:r w:rsidRPr="00F46EA7">
        <w:rPr>
          <w:color w:val="auto"/>
          <w:szCs w:val="22"/>
        </w:rPr>
        <w:t xml:space="preserve"> -- Reps. Pendarvis, Clyburn, Henegan, M.M. Smith, B.L. Cox, Robbins, Brewer, King, Wheeler, Henderson-Myers, Erickson, </w:t>
      </w:r>
      <w:r w:rsidRPr="00F46EA7">
        <w:rPr>
          <w:szCs w:val="22"/>
        </w:rPr>
        <w:t xml:space="preserve">Stavrinakis, Weeks, Davis, Rivers and Gilliard:  </w:t>
      </w:r>
      <w:r w:rsidRPr="00F46EA7">
        <w:rPr>
          <w:caps/>
          <w:szCs w:val="22"/>
        </w:rPr>
        <w:t>A BILL TO AMEND THE SOUTH CAROLINA CODE OF LAWS BY AMENDING SECTION 31‑12‑30, RELATING TO REDEVELOPMENT OF FEDERAL MILITARY INSTALLATIONS DEFINITIONS, SO AS TO PROVIDE THAT A REDEVELOPMENT PROJECT INCLUDES CERTAIN AFFORDABLE HOUSING PROJECTS.</w:t>
      </w:r>
    </w:p>
    <w:p w14:paraId="08724120" w14:textId="77777777" w:rsidR="00F46EA7" w:rsidRPr="00F46EA7" w:rsidRDefault="00F46EA7" w:rsidP="00F46EA7">
      <w:pPr>
        <w:rPr>
          <w:b/>
          <w:bCs/>
          <w:szCs w:val="22"/>
        </w:rPr>
      </w:pPr>
    </w:p>
    <w:p w14:paraId="2239223F" w14:textId="77777777" w:rsidR="00F46EA7" w:rsidRPr="00F46EA7" w:rsidRDefault="00F46EA7" w:rsidP="00520EE4">
      <w:pPr>
        <w:keepNext/>
        <w:keepLines/>
        <w:suppressAutoHyphens/>
        <w:rPr>
          <w:caps/>
          <w:szCs w:val="22"/>
        </w:rPr>
      </w:pPr>
      <w:r w:rsidRPr="00F46EA7">
        <w:rPr>
          <w:b/>
          <w:bCs/>
          <w:szCs w:val="22"/>
        </w:rPr>
        <w:tab/>
      </w:r>
      <w:r w:rsidRPr="00F46EA7">
        <w:rPr>
          <w:szCs w:val="22"/>
        </w:rPr>
        <w:t>H. 4928</w:t>
      </w:r>
      <w:r w:rsidRPr="00F46EA7">
        <w:rPr>
          <w:szCs w:val="22"/>
        </w:rPr>
        <w:fldChar w:fldCharType="begin"/>
      </w:r>
      <w:r w:rsidRPr="00F46EA7">
        <w:rPr>
          <w:szCs w:val="22"/>
        </w:rPr>
        <w:instrText xml:space="preserve"> XE "H. 4928" \b </w:instrText>
      </w:r>
      <w:r w:rsidRPr="00F46EA7">
        <w:rPr>
          <w:szCs w:val="22"/>
        </w:rPr>
        <w:fldChar w:fldCharType="end"/>
      </w:r>
      <w:r w:rsidRPr="00F46EA7">
        <w:rPr>
          <w:szCs w:val="22"/>
        </w:rPr>
        <w:t xml:space="preserve"> -- Reps. Davis, B.J. Cox, Hart, Jefferson, J. Moore, Caskey and Williams:  </w:t>
      </w:r>
      <w:r w:rsidRPr="00F46EA7">
        <w:rPr>
          <w:caps/>
          <w:szCs w:val="22"/>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04E39884" w14:textId="77777777" w:rsidR="00F46EA7" w:rsidRPr="00F46EA7" w:rsidRDefault="00F46EA7" w:rsidP="00F46EA7">
      <w:pPr>
        <w:suppressAutoHyphens/>
        <w:rPr>
          <w:szCs w:val="22"/>
        </w:rPr>
      </w:pPr>
    </w:p>
    <w:p w14:paraId="2A5EBA53" w14:textId="77777777" w:rsidR="00F46EA7" w:rsidRPr="00F46EA7" w:rsidRDefault="00F46EA7" w:rsidP="00F46EA7">
      <w:pPr>
        <w:suppressAutoHyphens/>
        <w:jc w:val="center"/>
        <w:rPr>
          <w:b/>
          <w:bCs/>
          <w:szCs w:val="22"/>
        </w:rPr>
      </w:pPr>
      <w:r w:rsidRPr="00F46EA7">
        <w:rPr>
          <w:b/>
          <w:bCs/>
          <w:szCs w:val="22"/>
        </w:rPr>
        <w:t>CARRIED OVER</w:t>
      </w:r>
    </w:p>
    <w:p w14:paraId="0F1EC8BD" w14:textId="77777777" w:rsidR="00F46EA7" w:rsidRPr="00F46EA7" w:rsidRDefault="00F46EA7" w:rsidP="00F46EA7">
      <w:pPr>
        <w:suppressAutoHyphens/>
        <w:rPr>
          <w:szCs w:val="22"/>
        </w:rPr>
      </w:pPr>
      <w:r w:rsidRPr="00F46EA7">
        <w:rPr>
          <w:b/>
          <w:bCs/>
          <w:szCs w:val="22"/>
        </w:rPr>
        <w:tab/>
      </w:r>
      <w:r w:rsidRPr="00F46EA7">
        <w:rPr>
          <w:szCs w:val="22"/>
        </w:rPr>
        <w:t>H. 4957</w:t>
      </w:r>
      <w:r w:rsidRPr="00F46EA7">
        <w:rPr>
          <w:szCs w:val="22"/>
        </w:rPr>
        <w:fldChar w:fldCharType="begin"/>
      </w:r>
      <w:r w:rsidRPr="00F46EA7">
        <w:rPr>
          <w:szCs w:val="22"/>
        </w:rPr>
        <w:instrText xml:space="preserve"> XE "H. 4957" \b </w:instrText>
      </w:r>
      <w:r w:rsidRPr="00F46EA7">
        <w:rPr>
          <w:szCs w:val="22"/>
        </w:rPr>
        <w:fldChar w:fldCharType="end"/>
      </w:r>
      <w:r w:rsidRPr="00F46EA7">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F46EA7">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2B07B22F" w14:textId="77777777" w:rsidR="00F46EA7" w:rsidRPr="00F46EA7" w:rsidRDefault="00F46EA7" w:rsidP="00F46EA7">
      <w:pPr>
        <w:suppressAutoHyphens/>
        <w:rPr>
          <w:color w:val="auto"/>
          <w:szCs w:val="22"/>
        </w:rPr>
      </w:pPr>
      <w:r w:rsidRPr="00F46EA7">
        <w:rPr>
          <w:color w:val="auto"/>
          <w:szCs w:val="22"/>
        </w:rPr>
        <w:tab/>
        <w:t>On motion of Senator MASSEY, the Bill was carried over.</w:t>
      </w:r>
    </w:p>
    <w:p w14:paraId="614B7F67" w14:textId="77777777" w:rsidR="00F46EA7" w:rsidRDefault="00F46EA7" w:rsidP="00F46EA7">
      <w:pPr>
        <w:suppressAutoHyphens/>
        <w:jc w:val="center"/>
        <w:rPr>
          <w:b/>
          <w:bCs/>
          <w:szCs w:val="22"/>
        </w:rPr>
      </w:pPr>
    </w:p>
    <w:p w14:paraId="213C3A64" w14:textId="77777777" w:rsidR="00520EE4" w:rsidRDefault="00520EE4" w:rsidP="00F46EA7">
      <w:pPr>
        <w:suppressAutoHyphens/>
        <w:jc w:val="center"/>
        <w:rPr>
          <w:b/>
          <w:bCs/>
          <w:szCs w:val="22"/>
        </w:rPr>
      </w:pPr>
    </w:p>
    <w:p w14:paraId="6A0CE26E" w14:textId="77777777" w:rsidR="00520EE4" w:rsidRDefault="00520EE4" w:rsidP="00F46EA7">
      <w:pPr>
        <w:suppressAutoHyphens/>
        <w:jc w:val="center"/>
        <w:rPr>
          <w:b/>
          <w:bCs/>
          <w:szCs w:val="22"/>
        </w:rPr>
      </w:pPr>
    </w:p>
    <w:p w14:paraId="3A60A872" w14:textId="77777777" w:rsidR="00520EE4" w:rsidRPr="00F46EA7" w:rsidRDefault="00520EE4" w:rsidP="00F46EA7">
      <w:pPr>
        <w:suppressAutoHyphens/>
        <w:jc w:val="center"/>
        <w:rPr>
          <w:b/>
          <w:bCs/>
          <w:szCs w:val="22"/>
        </w:rPr>
      </w:pPr>
    </w:p>
    <w:p w14:paraId="28637374" w14:textId="77777777" w:rsidR="00F46EA7" w:rsidRPr="00F46EA7" w:rsidRDefault="00F46EA7" w:rsidP="00F46EA7">
      <w:pPr>
        <w:suppressAutoHyphens/>
        <w:jc w:val="center"/>
        <w:rPr>
          <w:b/>
          <w:bCs/>
          <w:szCs w:val="22"/>
        </w:rPr>
      </w:pPr>
      <w:r w:rsidRPr="00F46EA7">
        <w:rPr>
          <w:b/>
          <w:bCs/>
          <w:szCs w:val="22"/>
        </w:rPr>
        <w:t>CARRIED OVER</w:t>
      </w:r>
    </w:p>
    <w:p w14:paraId="0A50E53D" w14:textId="77777777" w:rsidR="00F46EA7" w:rsidRPr="00F46EA7" w:rsidRDefault="00F46EA7" w:rsidP="00F46EA7">
      <w:pPr>
        <w:suppressAutoHyphens/>
        <w:rPr>
          <w:szCs w:val="22"/>
        </w:rPr>
      </w:pPr>
      <w:r w:rsidRPr="00F46EA7">
        <w:rPr>
          <w:b/>
          <w:bCs/>
          <w:szCs w:val="22"/>
        </w:rPr>
        <w:tab/>
      </w:r>
      <w:r w:rsidRPr="00F46EA7">
        <w:rPr>
          <w:szCs w:val="22"/>
        </w:rPr>
        <w:t>H. 4029</w:t>
      </w:r>
      <w:r w:rsidRPr="00F46EA7">
        <w:rPr>
          <w:szCs w:val="22"/>
        </w:rPr>
        <w:fldChar w:fldCharType="begin"/>
      </w:r>
      <w:r w:rsidRPr="00F46EA7">
        <w:rPr>
          <w:szCs w:val="22"/>
        </w:rPr>
        <w:instrText xml:space="preserve"> XE "H. 4029" \b </w:instrText>
      </w:r>
      <w:r w:rsidRPr="00F46EA7">
        <w:rPr>
          <w:szCs w:val="22"/>
        </w:rPr>
        <w:fldChar w:fldCharType="end"/>
      </w:r>
      <w:r w:rsidRPr="00F46EA7">
        <w:rPr>
          <w:szCs w:val="22"/>
        </w:rPr>
        <w:t xml:space="preserve"> -- Reps. Dillard, Hyde, Bailey, Brittain, Weeks and Schuessler:  </w:t>
      </w:r>
      <w:r w:rsidRPr="00F46EA7">
        <w:rPr>
          <w:caps/>
          <w:szCs w:val="22"/>
        </w:rPr>
        <w:t>A BILL TO AMEND THE SOUTH CAROLINA CODE OF LAWS BY AMENDING SECTION 33-1-103, RELATING TO DESIGNATION OF REPRESENTATION IN MAGISTRATES COURT, SO AS TO INCLUDE HOUSING AUTHORITIES.</w:t>
      </w:r>
    </w:p>
    <w:p w14:paraId="5C76FC32" w14:textId="77777777" w:rsidR="00F46EA7" w:rsidRPr="00F46EA7" w:rsidRDefault="00F46EA7" w:rsidP="00F46EA7">
      <w:pPr>
        <w:suppressAutoHyphens/>
        <w:rPr>
          <w:color w:val="auto"/>
          <w:szCs w:val="22"/>
        </w:rPr>
      </w:pPr>
      <w:r w:rsidRPr="00F46EA7">
        <w:rPr>
          <w:color w:val="auto"/>
          <w:szCs w:val="22"/>
        </w:rPr>
        <w:tab/>
        <w:t>On motion of Senator MASSEY, the Bill was carried over.</w:t>
      </w:r>
    </w:p>
    <w:p w14:paraId="5BB5FC5A" w14:textId="77777777" w:rsidR="00F46EA7" w:rsidRPr="00F46EA7" w:rsidRDefault="00F46EA7" w:rsidP="00F46EA7">
      <w:pPr>
        <w:pStyle w:val="Header"/>
        <w:tabs>
          <w:tab w:val="clear" w:pos="8640"/>
          <w:tab w:val="left" w:pos="4320"/>
        </w:tabs>
        <w:rPr>
          <w:szCs w:val="22"/>
        </w:rPr>
      </w:pPr>
    </w:p>
    <w:p w14:paraId="6F9F0200" w14:textId="77777777" w:rsidR="00F46EA7" w:rsidRPr="00F46EA7" w:rsidRDefault="00F46EA7" w:rsidP="00F46EA7">
      <w:pPr>
        <w:jc w:val="center"/>
        <w:rPr>
          <w:b/>
          <w:bCs/>
          <w:color w:val="auto"/>
          <w:szCs w:val="22"/>
        </w:rPr>
      </w:pPr>
      <w:bookmarkStart w:id="13" w:name="_Hlk163129837"/>
      <w:r w:rsidRPr="00F46EA7">
        <w:rPr>
          <w:b/>
          <w:bCs/>
          <w:color w:val="auto"/>
          <w:szCs w:val="22"/>
        </w:rPr>
        <w:t>CARRIED OVER</w:t>
      </w:r>
    </w:p>
    <w:p w14:paraId="421CBD20" w14:textId="77777777" w:rsidR="00F46EA7" w:rsidRPr="00F46EA7" w:rsidRDefault="00F46EA7" w:rsidP="00F46EA7">
      <w:pPr>
        <w:suppressAutoHyphens/>
        <w:rPr>
          <w:szCs w:val="22"/>
        </w:rPr>
      </w:pPr>
      <w:r w:rsidRPr="00F46EA7">
        <w:rPr>
          <w:b/>
          <w:bCs/>
          <w:szCs w:val="22"/>
        </w:rPr>
        <w:tab/>
      </w:r>
      <w:r w:rsidRPr="00F46EA7">
        <w:rPr>
          <w:szCs w:val="22"/>
        </w:rPr>
        <w:t>S. 1158</w:t>
      </w:r>
      <w:r w:rsidRPr="00F46EA7">
        <w:rPr>
          <w:szCs w:val="22"/>
        </w:rPr>
        <w:fldChar w:fldCharType="begin"/>
      </w:r>
      <w:r w:rsidRPr="00F46EA7">
        <w:rPr>
          <w:szCs w:val="22"/>
        </w:rPr>
        <w:instrText xml:space="preserve"> XE "S. 1158" \b </w:instrText>
      </w:r>
      <w:r w:rsidRPr="00F46EA7">
        <w:rPr>
          <w:szCs w:val="22"/>
        </w:rPr>
        <w:fldChar w:fldCharType="end"/>
      </w:r>
      <w:r w:rsidRPr="00F46EA7">
        <w:rPr>
          <w:szCs w:val="22"/>
        </w:rPr>
        <w:t xml:space="preserve"> -- Senator Massey:  </w:t>
      </w:r>
      <w:r w:rsidRPr="00F46EA7">
        <w:rPr>
          <w:caps/>
          <w:szCs w:val="22"/>
        </w:rPr>
        <w:t>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639049AB" w14:textId="77777777" w:rsidR="00F46EA7" w:rsidRPr="00F46EA7" w:rsidRDefault="00F46EA7" w:rsidP="00F46EA7">
      <w:pPr>
        <w:pStyle w:val="Header"/>
        <w:tabs>
          <w:tab w:val="clear" w:pos="8640"/>
          <w:tab w:val="left" w:pos="4320"/>
        </w:tabs>
        <w:rPr>
          <w:szCs w:val="22"/>
        </w:rPr>
      </w:pPr>
      <w:r w:rsidRPr="00F46EA7">
        <w:rPr>
          <w:szCs w:val="22"/>
        </w:rPr>
        <w:tab/>
        <w:t xml:space="preserve">The Senate proceeded to a consideration of the Bill. </w:t>
      </w:r>
    </w:p>
    <w:p w14:paraId="3167052E" w14:textId="77777777" w:rsidR="00F46EA7" w:rsidRPr="00F46EA7" w:rsidRDefault="00F46EA7" w:rsidP="00F46EA7">
      <w:pPr>
        <w:pStyle w:val="Header"/>
        <w:tabs>
          <w:tab w:val="clear" w:pos="8640"/>
          <w:tab w:val="left" w:pos="4320"/>
        </w:tabs>
        <w:rPr>
          <w:szCs w:val="22"/>
        </w:rPr>
      </w:pPr>
    </w:p>
    <w:p w14:paraId="583E8A4E" w14:textId="77777777" w:rsidR="00F46EA7" w:rsidRPr="00F46EA7" w:rsidRDefault="00F46EA7" w:rsidP="00F46EA7">
      <w:pPr>
        <w:pStyle w:val="Header"/>
        <w:tabs>
          <w:tab w:val="clear" w:pos="8640"/>
          <w:tab w:val="left" w:pos="4320"/>
        </w:tabs>
        <w:rPr>
          <w:szCs w:val="22"/>
        </w:rPr>
      </w:pPr>
      <w:r w:rsidRPr="00F46EA7">
        <w:rPr>
          <w:szCs w:val="22"/>
        </w:rPr>
        <w:tab/>
        <w:t>Senator MASSEY explained the Bill.</w:t>
      </w:r>
    </w:p>
    <w:p w14:paraId="724CAEF2" w14:textId="77777777" w:rsidR="00F46EA7" w:rsidRPr="00F46EA7" w:rsidRDefault="00F46EA7" w:rsidP="00F46EA7">
      <w:pPr>
        <w:pStyle w:val="Header"/>
        <w:tabs>
          <w:tab w:val="clear" w:pos="8640"/>
          <w:tab w:val="left" w:pos="4320"/>
        </w:tabs>
        <w:rPr>
          <w:szCs w:val="22"/>
        </w:rPr>
      </w:pPr>
    </w:p>
    <w:p w14:paraId="02E0673D"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Senator TEDDER proposed the following amendment (SJ-1158.MB0004S), which was carried over:</w:t>
      </w:r>
    </w:p>
    <w:p w14:paraId="75E5433B"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Amend the bill, as and if amended, by adding an appropriately numbered SECTION to read:</w:t>
      </w:r>
    </w:p>
    <w:sdt>
      <w:sdtPr>
        <w:rPr>
          <w:rFonts w:cs="Times New Roman"/>
          <w:sz w:val="22"/>
        </w:rPr>
        <w:alias w:val="Cannot be edited"/>
        <w:tag w:val="Cannot be edited"/>
        <w:id w:val="2086402873"/>
        <w:placeholder>
          <w:docPart w:val="061BBC6F043745BA870FDA04BA29ABDC"/>
        </w:placeholder>
      </w:sdtPr>
      <w:sdtEndPr>
        <w:rPr>
          <w:rStyle w:val="scinsert"/>
          <w:u w:val="single"/>
        </w:rPr>
      </w:sdtEndPr>
      <w:sdtContent>
        <w:p w14:paraId="775137DA" w14:textId="77777777" w:rsidR="00F46EA7" w:rsidRPr="00F46EA7" w:rsidRDefault="00F46EA7" w:rsidP="00F46EA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SECTION X.</w:t>
          </w:r>
          <w:r w:rsidRPr="00F46EA7">
            <w:rPr>
              <w:rFonts w:cs="Times New Roman"/>
              <w:sz w:val="22"/>
            </w:rPr>
            <w:tab/>
            <w:t>Section 17-1-65 of the S.C. Code is amended to read:</w:t>
          </w:r>
        </w:p>
        <w:p w14:paraId="01D89C10"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17-1-65.</w:t>
          </w:r>
          <w:r w:rsidRPr="00F46EA7">
            <w:rPr>
              <w:rFonts w:cs="Times New Roman"/>
              <w:sz w:val="22"/>
            </w:rPr>
            <w:tab/>
          </w:r>
          <w:r w:rsidRPr="00F46EA7">
            <w:rPr>
              <w:rStyle w:val="scinsert"/>
              <w:rFonts w:cs="Times New Roman"/>
              <w:sz w:val="22"/>
            </w:rPr>
            <w:t xml:space="preserve">(A) </w:t>
          </w:r>
          <w:r w:rsidRPr="00F46EA7">
            <w:rPr>
              <w:rFonts w:cs="Times New Roman"/>
              <w:sz w:val="22"/>
            </w:rPr>
            <w:t>A person may apply for an expungement of one conviction for unlawful possession of a handgun as provided in Section 16-23-20, if the conviction occurred prior to the enactment of the S.C. Constitutional Carry/Second Amendment Preservation Act of 2024. An application under this section must be made within five years of the enactment of this section.</w:t>
          </w:r>
        </w:p>
        <w:p w14:paraId="6DE7BAA5"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46EA7">
            <w:rPr>
              <w:rStyle w:val="scinsert"/>
              <w:rFonts w:cs="Times New Roman"/>
              <w:sz w:val="22"/>
            </w:rPr>
            <w:tab/>
            <w:t>(B) The State must dismiss all charges pending against a person for unlawful possession of a handgun pursuant to Section 16-23-20 that were nullified by the enactment of the S.C. Constitutional Carry/Second Amendment Preservation Act of 2024, notwithstanding the savings clause contained in SECTION 25 of that act.</w:t>
          </w:r>
        </w:p>
      </w:sdtContent>
    </w:sdt>
    <w:p w14:paraId="6DF04BEB" w14:textId="77777777" w:rsidR="00F46EA7" w:rsidRPr="00F46EA7" w:rsidRDefault="00F46EA7" w:rsidP="00F46EA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F46EA7">
        <w:rPr>
          <w:rStyle w:val="scinsert"/>
          <w:rFonts w:cs="Times New Roman"/>
          <w:sz w:val="22"/>
          <w:szCs w:val="22"/>
          <w:u w:val="none"/>
        </w:rPr>
        <w:tab/>
        <w:t>Re</w:t>
      </w:r>
      <w:r w:rsidRPr="00F46EA7">
        <w:rPr>
          <w:rFonts w:cs="Times New Roman"/>
          <w:sz w:val="22"/>
          <w:szCs w:val="22"/>
        </w:rPr>
        <w:t>number sections to conform.</w:t>
      </w:r>
    </w:p>
    <w:p w14:paraId="369D7094"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Amend title to conform.</w:t>
      </w:r>
    </w:p>
    <w:p w14:paraId="50F4C17F"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8AFF5E9"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Senator TEDDER explained the amendment.</w:t>
      </w:r>
    </w:p>
    <w:p w14:paraId="7179BE23"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6804464"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The amendment was carried over.</w:t>
      </w:r>
    </w:p>
    <w:p w14:paraId="61CC9DF2"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1D44328"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On motion of Senator CAMPSEN, the Bill was carried over.</w:t>
      </w:r>
    </w:p>
    <w:p w14:paraId="4720FAC5"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bookmarkEnd w:id="13"/>
    <w:p w14:paraId="57413BF9" w14:textId="77777777" w:rsidR="00F46EA7" w:rsidRPr="00F46EA7" w:rsidRDefault="00F46EA7" w:rsidP="00F46EA7">
      <w:pPr>
        <w:jc w:val="center"/>
        <w:rPr>
          <w:b/>
          <w:bCs/>
          <w:color w:val="auto"/>
          <w:szCs w:val="22"/>
        </w:rPr>
      </w:pPr>
      <w:r w:rsidRPr="00F46EA7">
        <w:rPr>
          <w:b/>
          <w:bCs/>
          <w:color w:val="auto"/>
          <w:szCs w:val="22"/>
        </w:rPr>
        <w:t>AMENDED, READ THE SECOND TIME</w:t>
      </w:r>
    </w:p>
    <w:p w14:paraId="7CA69938" w14:textId="77777777" w:rsidR="00F46EA7" w:rsidRPr="00F46EA7" w:rsidRDefault="00F46EA7" w:rsidP="00F46EA7">
      <w:pPr>
        <w:suppressAutoHyphens/>
        <w:rPr>
          <w:szCs w:val="22"/>
        </w:rPr>
      </w:pPr>
      <w:r w:rsidRPr="00F46EA7">
        <w:rPr>
          <w:b/>
          <w:bCs/>
          <w:szCs w:val="22"/>
        </w:rPr>
        <w:tab/>
      </w:r>
      <w:r w:rsidRPr="00F46EA7">
        <w:rPr>
          <w:szCs w:val="22"/>
        </w:rPr>
        <w:t>S. 1188</w:t>
      </w:r>
      <w:r w:rsidRPr="00F46EA7">
        <w:rPr>
          <w:szCs w:val="22"/>
        </w:rPr>
        <w:fldChar w:fldCharType="begin"/>
      </w:r>
      <w:r w:rsidRPr="00F46EA7">
        <w:rPr>
          <w:szCs w:val="22"/>
        </w:rPr>
        <w:instrText xml:space="preserve"> XE "S. 1188" \b </w:instrText>
      </w:r>
      <w:r w:rsidRPr="00F46EA7">
        <w:rPr>
          <w:szCs w:val="22"/>
        </w:rPr>
        <w:fldChar w:fldCharType="end"/>
      </w:r>
      <w:r w:rsidRPr="00F46EA7">
        <w:rPr>
          <w:szCs w:val="22"/>
        </w:rPr>
        <w:t xml:space="preserve"> -- Senators Tedder and Hembree:  </w:t>
      </w:r>
      <w:r w:rsidRPr="00F46EA7">
        <w:rPr>
          <w:caps/>
          <w:szCs w:val="22"/>
        </w:rPr>
        <w:t>A BILL TO AMEND THE SOUTH CAROLINA CODE OF LAWS BY AMENDING SECTION 59‑63‑240, RELATING TO EXPULSION FOR THE REMAINDER OF THE YEAR AND HEARINGS, SO AS TO AMEND REQUIREMENTS TO BE INCLUDED IN THE WRITTEN NOTIFICATION TO PARENTS OR LEGAL GUARDIANS OF THE PUPIL.</w:t>
      </w:r>
    </w:p>
    <w:p w14:paraId="1E50EA6A" w14:textId="77777777" w:rsidR="00F46EA7" w:rsidRPr="00F46EA7" w:rsidRDefault="00F46EA7" w:rsidP="00F46EA7">
      <w:pPr>
        <w:pStyle w:val="Header"/>
        <w:tabs>
          <w:tab w:val="clear" w:pos="8640"/>
          <w:tab w:val="left" w:pos="4320"/>
        </w:tabs>
        <w:rPr>
          <w:szCs w:val="22"/>
        </w:rPr>
      </w:pPr>
      <w:r w:rsidRPr="00F46EA7">
        <w:rPr>
          <w:szCs w:val="22"/>
        </w:rPr>
        <w:tab/>
        <w:t xml:space="preserve">The Senate proceeded to a consideration of the Bill. </w:t>
      </w:r>
    </w:p>
    <w:p w14:paraId="213D9BBB" w14:textId="77777777" w:rsidR="00F46EA7" w:rsidRPr="00F46EA7" w:rsidRDefault="00F46EA7" w:rsidP="00F46EA7">
      <w:pPr>
        <w:pStyle w:val="Header"/>
        <w:tabs>
          <w:tab w:val="clear" w:pos="8640"/>
          <w:tab w:val="left" w:pos="4320"/>
        </w:tabs>
        <w:rPr>
          <w:szCs w:val="22"/>
        </w:rPr>
      </w:pPr>
    </w:p>
    <w:p w14:paraId="538C29C0" w14:textId="77777777" w:rsidR="00F46EA7" w:rsidRPr="00F46EA7" w:rsidRDefault="00F46EA7" w:rsidP="00F46EA7">
      <w:pPr>
        <w:rPr>
          <w:szCs w:val="22"/>
        </w:rPr>
      </w:pPr>
      <w:r w:rsidRPr="00F46EA7">
        <w:rPr>
          <w:szCs w:val="22"/>
        </w:rPr>
        <w:tab/>
        <w:t>Senator MASSEY proposed the following amendment (SEDU-1188.KG0001S)</w:t>
      </w:r>
      <w:r w:rsidRPr="00F46EA7">
        <w:rPr>
          <w:snapToGrid w:val="0"/>
          <w:szCs w:val="22"/>
        </w:rPr>
        <w:t>, which was adopted</w:t>
      </w:r>
      <w:r w:rsidRPr="00F46EA7">
        <w:rPr>
          <w:szCs w:val="22"/>
        </w:rPr>
        <w:t>:</w:t>
      </w:r>
    </w:p>
    <w:p w14:paraId="432A9C44"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Amend the bill, as and if amended, SECTION 1, by striking Section 59-63-240 and inserting:</w:t>
      </w:r>
    </w:p>
    <w:sdt>
      <w:sdtPr>
        <w:rPr>
          <w:rFonts w:cs="Times New Roman"/>
          <w:sz w:val="22"/>
        </w:rPr>
        <w:alias w:val="Cannot be edited"/>
        <w:tag w:val="Cannot be edited"/>
        <w:id w:val="1548258757"/>
        <w:placeholder>
          <w:docPart w:val="B421E50264F94A84860ACE2E36B9DC2E"/>
        </w:placeholder>
      </w:sdtPr>
      <w:sdtEndPr/>
      <w:sdtContent>
        <w:p w14:paraId="54B9BDA9"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59‑63‑240.</w:t>
          </w:r>
          <w:r w:rsidRPr="00F46EA7">
            <w:rPr>
              <w:rFonts w:cs="Times New Roman"/>
              <w:sz w:val="22"/>
            </w:rPr>
            <w:tab/>
            <w:t xml:space="preserve">The board may expel for the remainder of the school year a pupil for any of the reasons listed in Section 59‑63‑210.  If procedures for expulsion are initiated, the parents or legal guardian of the pupil shall be notified in writing of the time and the place of a hearing either before the board or a person or committee designated by the board.  </w:t>
          </w:r>
          <w:r w:rsidRPr="00F46EA7">
            <w:rPr>
              <w:rStyle w:val="scinsert"/>
              <w:rFonts w:cs="Times New Roman"/>
              <w:sz w:val="22"/>
            </w:rPr>
            <w:t xml:space="preserve">The written notification to the parents or legal guardian of the pupil must include their right to have legal counsel present at the hearing, the right to question all witnesses, and contact information for a legal aid service provider which may determine eligibility for free legal representation.  The notification must also include the right to access the investigative file in its entirety, to include all documents and videos, at least three days prior to the hearing, with appropriate exemptions and redactions as required by the Family Educational Rights and Privacy Act, 20 USC Section 1232g. </w:t>
          </w:r>
          <w:r w:rsidRPr="00F46EA7">
            <w:rPr>
              <w:rStyle w:val="scstrike"/>
              <w:rFonts w:cs="Times New Roman"/>
              <w:sz w:val="22"/>
            </w:rPr>
            <w:t xml:space="preserve">At the hearing the parents or legal guardian shall have the right to legal counsel and to all other regular legal rights including the right to question all witnesses.  </w:t>
          </w:r>
          <w:r w:rsidRPr="00F46EA7">
            <w:rPr>
              <w:rFonts w:cs="Times New Roman"/>
              <w:sz w:val="22"/>
            </w:rPr>
            <w:t>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sdtContent>
    </w:sdt>
    <w:p w14:paraId="74ADD7E1" w14:textId="77777777" w:rsidR="00F46EA7" w:rsidRPr="00F46EA7" w:rsidRDefault="00F46EA7" w:rsidP="00F46EA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F46EA7">
        <w:rPr>
          <w:rFonts w:cs="Times New Roman"/>
          <w:sz w:val="22"/>
          <w:szCs w:val="22"/>
        </w:rPr>
        <w:tab/>
        <w:t>Renumber sections to conform.</w:t>
      </w:r>
    </w:p>
    <w:p w14:paraId="4C3FCAA0"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Amend title to conform.</w:t>
      </w:r>
    </w:p>
    <w:p w14:paraId="464D2794"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8F42F3C"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Senator MASSEY explained the amendment.</w:t>
      </w:r>
    </w:p>
    <w:p w14:paraId="6AC4DBCC"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D311A7F"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The amendment was adopted.</w:t>
      </w:r>
    </w:p>
    <w:p w14:paraId="7FD23780"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EA820A3" w14:textId="77777777" w:rsidR="00F46EA7" w:rsidRPr="00F46EA7" w:rsidRDefault="00F46EA7" w:rsidP="00F46EA7">
      <w:pPr>
        <w:pStyle w:val="Header"/>
        <w:tabs>
          <w:tab w:val="clear" w:pos="8640"/>
          <w:tab w:val="left" w:pos="4320"/>
        </w:tabs>
        <w:rPr>
          <w:szCs w:val="22"/>
        </w:rPr>
      </w:pPr>
      <w:r w:rsidRPr="00F46EA7">
        <w:rPr>
          <w:szCs w:val="22"/>
        </w:rPr>
        <w:tab/>
        <w:t>The question being the second reading of the Bill.</w:t>
      </w:r>
    </w:p>
    <w:p w14:paraId="52F8DFDC" w14:textId="77777777" w:rsidR="00F46EA7" w:rsidRPr="00F46EA7" w:rsidRDefault="00F46EA7" w:rsidP="00F46EA7">
      <w:pPr>
        <w:pStyle w:val="Header"/>
        <w:tabs>
          <w:tab w:val="clear" w:pos="8640"/>
          <w:tab w:val="left" w:pos="4320"/>
        </w:tabs>
        <w:rPr>
          <w:szCs w:val="22"/>
        </w:rPr>
      </w:pPr>
    </w:p>
    <w:p w14:paraId="30B0E22D" w14:textId="77777777" w:rsidR="00F46EA7" w:rsidRPr="00F46EA7" w:rsidRDefault="00F46EA7" w:rsidP="00F46EA7">
      <w:pPr>
        <w:pStyle w:val="Header"/>
        <w:tabs>
          <w:tab w:val="clear" w:pos="8640"/>
          <w:tab w:val="left" w:pos="4320"/>
        </w:tabs>
        <w:rPr>
          <w:szCs w:val="22"/>
        </w:rPr>
      </w:pPr>
      <w:r w:rsidRPr="00F46EA7">
        <w:rPr>
          <w:szCs w:val="22"/>
        </w:rPr>
        <w:tab/>
        <w:t>The "ayes" and "nays" were demanded and taken, resulting as follows:</w:t>
      </w:r>
    </w:p>
    <w:p w14:paraId="0CE1975E" w14:textId="77777777" w:rsidR="00F46EA7" w:rsidRPr="00F46EA7" w:rsidRDefault="00F46EA7" w:rsidP="00F46EA7">
      <w:pPr>
        <w:pStyle w:val="Header"/>
        <w:tabs>
          <w:tab w:val="clear" w:pos="8640"/>
          <w:tab w:val="left" w:pos="4320"/>
        </w:tabs>
        <w:jc w:val="center"/>
        <w:rPr>
          <w:b/>
          <w:szCs w:val="22"/>
        </w:rPr>
      </w:pPr>
      <w:r w:rsidRPr="00F46EA7">
        <w:rPr>
          <w:b/>
          <w:szCs w:val="22"/>
        </w:rPr>
        <w:t>Ayes 37; Nays 2</w:t>
      </w:r>
    </w:p>
    <w:p w14:paraId="45789B68" w14:textId="77777777" w:rsidR="00F46EA7" w:rsidRPr="00F46EA7" w:rsidRDefault="00F46EA7" w:rsidP="00F46EA7">
      <w:pPr>
        <w:pStyle w:val="Header"/>
        <w:tabs>
          <w:tab w:val="clear" w:pos="8640"/>
          <w:tab w:val="left" w:pos="4320"/>
        </w:tabs>
        <w:rPr>
          <w:szCs w:val="22"/>
        </w:rPr>
      </w:pPr>
    </w:p>
    <w:p w14:paraId="3EEECFB4"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46EA7">
        <w:rPr>
          <w:b/>
          <w:szCs w:val="22"/>
        </w:rPr>
        <w:t>AYES</w:t>
      </w:r>
    </w:p>
    <w:p w14:paraId="6AA30DF2"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Adams</w:t>
      </w:r>
      <w:r w:rsidRPr="00F46EA7">
        <w:rPr>
          <w:szCs w:val="22"/>
        </w:rPr>
        <w:tab/>
        <w:t>Alexander</w:t>
      </w:r>
      <w:r w:rsidRPr="00F46EA7">
        <w:rPr>
          <w:szCs w:val="22"/>
        </w:rPr>
        <w:tab/>
        <w:t>Allen</w:t>
      </w:r>
    </w:p>
    <w:p w14:paraId="0C5AE9CA"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Bennett</w:t>
      </w:r>
      <w:r w:rsidRPr="00F46EA7">
        <w:rPr>
          <w:szCs w:val="22"/>
        </w:rPr>
        <w:tab/>
        <w:t>Campsen</w:t>
      </w:r>
      <w:r w:rsidRPr="00F46EA7">
        <w:rPr>
          <w:szCs w:val="22"/>
        </w:rPr>
        <w:tab/>
        <w:t>Cash</w:t>
      </w:r>
    </w:p>
    <w:p w14:paraId="16C79AF0"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Cromer</w:t>
      </w:r>
      <w:r w:rsidRPr="00F46EA7">
        <w:rPr>
          <w:szCs w:val="22"/>
        </w:rPr>
        <w:tab/>
        <w:t>Davis</w:t>
      </w:r>
      <w:r w:rsidRPr="00F46EA7">
        <w:rPr>
          <w:szCs w:val="22"/>
        </w:rPr>
        <w:tab/>
        <w:t>Devine</w:t>
      </w:r>
    </w:p>
    <w:p w14:paraId="028FB7A4"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Fanning</w:t>
      </w:r>
      <w:r w:rsidRPr="00F46EA7">
        <w:rPr>
          <w:szCs w:val="22"/>
        </w:rPr>
        <w:tab/>
        <w:t>Gambrell</w:t>
      </w:r>
      <w:r w:rsidRPr="00F46EA7">
        <w:rPr>
          <w:szCs w:val="22"/>
        </w:rPr>
        <w:tab/>
        <w:t>Garrett</w:t>
      </w:r>
    </w:p>
    <w:p w14:paraId="5E84C8DF"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Goldfinch</w:t>
      </w:r>
      <w:r w:rsidRPr="00F46EA7">
        <w:rPr>
          <w:szCs w:val="22"/>
        </w:rPr>
        <w:tab/>
        <w:t>Grooms</w:t>
      </w:r>
      <w:r w:rsidRPr="00F46EA7">
        <w:rPr>
          <w:szCs w:val="22"/>
        </w:rPr>
        <w:tab/>
        <w:t>Gustafson</w:t>
      </w:r>
    </w:p>
    <w:p w14:paraId="271AF8FE"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F46EA7">
        <w:rPr>
          <w:szCs w:val="22"/>
        </w:rPr>
        <w:t>Hembree</w:t>
      </w:r>
      <w:r w:rsidRPr="00F46EA7">
        <w:rPr>
          <w:szCs w:val="22"/>
        </w:rPr>
        <w:tab/>
        <w:t>Jackson</w:t>
      </w:r>
      <w:r w:rsidRPr="00F46EA7">
        <w:rPr>
          <w:szCs w:val="22"/>
        </w:rPr>
        <w:tab/>
      </w:r>
      <w:r w:rsidRPr="00F46EA7">
        <w:rPr>
          <w:i/>
          <w:szCs w:val="22"/>
        </w:rPr>
        <w:t>Johnson, Kevin</w:t>
      </w:r>
    </w:p>
    <w:p w14:paraId="50CEFAEB"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i/>
          <w:szCs w:val="22"/>
        </w:rPr>
        <w:t>Johnson, Michael</w:t>
      </w:r>
      <w:r w:rsidRPr="00F46EA7">
        <w:rPr>
          <w:i/>
          <w:szCs w:val="22"/>
        </w:rPr>
        <w:tab/>
      </w:r>
      <w:r w:rsidRPr="00F46EA7">
        <w:rPr>
          <w:szCs w:val="22"/>
        </w:rPr>
        <w:t>Kimbrell</w:t>
      </w:r>
      <w:r w:rsidRPr="00F46EA7">
        <w:rPr>
          <w:szCs w:val="22"/>
        </w:rPr>
        <w:tab/>
        <w:t>Loftis</w:t>
      </w:r>
    </w:p>
    <w:p w14:paraId="2F7CF0A0"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Malloy</w:t>
      </w:r>
      <w:r w:rsidRPr="00F46EA7">
        <w:rPr>
          <w:szCs w:val="22"/>
        </w:rPr>
        <w:tab/>
        <w:t>Martin</w:t>
      </w:r>
      <w:r w:rsidRPr="00F46EA7">
        <w:rPr>
          <w:szCs w:val="22"/>
        </w:rPr>
        <w:tab/>
        <w:t>Massey</w:t>
      </w:r>
    </w:p>
    <w:p w14:paraId="6727E923"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McElveen</w:t>
      </w:r>
      <w:r w:rsidRPr="00F46EA7">
        <w:rPr>
          <w:szCs w:val="22"/>
        </w:rPr>
        <w:tab/>
        <w:t>McLeod</w:t>
      </w:r>
      <w:r w:rsidRPr="00F46EA7">
        <w:rPr>
          <w:szCs w:val="22"/>
        </w:rPr>
        <w:tab/>
        <w:t>Peeler</w:t>
      </w:r>
    </w:p>
    <w:p w14:paraId="0127DAB5"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Reichenbach</w:t>
      </w:r>
      <w:r w:rsidRPr="00F46EA7">
        <w:rPr>
          <w:szCs w:val="22"/>
        </w:rPr>
        <w:tab/>
        <w:t>Rice</w:t>
      </w:r>
      <w:r w:rsidRPr="00F46EA7">
        <w:rPr>
          <w:szCs w:val="22"/>
        </w:rPr>
        <w:tab/>
        <w:t>Sabb</w:t>
      </w:r>
    </w:p>
    <w:p w14:paraId="70FDEFF3"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Setzler</w:t>
      </w:r>
      <w:r w:rsidRPr="00F46EA7">
        <w:rPr>
          <w:szCs w:val="22"/>
        </w:rPr>
        <w:tab/>
        <w:t>Shealy</w:t>
      </w:r>
      <w:r w:rsidRPr="00F46EA7">
        <w:rPr>
          <w:szCs w:val="22"/>
        </w:rPr>
        <w:tab/>
        <w:t>Tedder</w:t>
      </w:r>
    </w:p>
    <w:p w14:paraId="58EB1ED5"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Turner</w:t>
      </w:r>
      <w:r w:rsidRPr="00F46EA7">
        <w:rPr>
          <w:szCs w:val="22"/>
        </w:rPr>
        <w:tab/>
        <w:t>Verdin</w:t>
      </w:r>
      <w:r w:rsidRPr="00F46EA7">
        <w:rPr>
          <w:szCs w:val="22"/>
        </w:rPr>
        <w:tab/>
        <w:t>Williams</w:t>
      </w:r>
    </w:p>
    <w:p w14:paraId="4F0AC9CA"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Young</w:t>
      </w:r>
    </w:p>
    <w:p w14:paraId="6BEC2040"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5C9E173B"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46EA7">
        <w:rPr>
          <w:b/>
          <w:szCs w:val="22"/>
        </w:rPr>
        <w:t>Total--37</w:t>
      </w:r>
    </w:p>
    <w:p w14:paraId="37EE2680" w14:textId="77777777" w:rsidR="00F46EA7" w:rsidRPr="00F46EA7" w:rsidRDefault="00F46EA7" w:rsidP="00F46EA7">
      <w:pPr>
        <w:pStyle w:val="Header"/>
        <w:tabs>
          <w:tab w:val="clear" w:pos="8640"/>
          <w:tab w:val="left" w:pos="4320"/>
        </w:tabs>
        <w:rPr>
          <w:szCs w:val="22"/>
        </w:rPr>
      </w:pPr>
    </w:p>
    <w:p w14:paraId="4647BDD6"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46EA7">
        <w:rPr>
          <w:b/>
          <w:szCs w:val="22"/>
        </w:rPr>
        <w:t>NAYS</w:t>
      </w:r>
    </w:p>
    <w:p w14:paraId="494AA391"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Climer</w:t>
      </w:r>
      <w:r w:rsidRPr="00F46EA7">
        <w:rPr>
          <w:szCs w:val="22"/>
        </w:rPr>
        <w:tab/>
        <w:t>Corbin</w:t>
      </w:r>
    </w:p>
    <w:p w14:paraId="4F71CFEF"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5C42F0FE"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46EA7">
        <w:rPr>
          <w:b/>
          <w:szCs w:val="22"/>
        </w:rPr>
        <w:t>Total--2</w:t>
      </w:r>
    </w:p>
    <w:p w14:paraId="0F243311" w14:textId="77777777" w:rsidR="00F46EA7" w:rsidRPr="00F46EA7" w:rsidRDefault="00F46EA7" w:rsidP="00F46EA7">
      <w:pPr>
        <w:pStyle w:val="Header"/>
        <w:tabs>
          <w:tab w:val="clear" w:pos="8640"/>
          <w:tab w:val="left" w:pos="4320"/>
        </w:tabs>
        <w:rPr>
          <w:szCs w:val="22"/>
        </w:rPr>
      </w:pPr>
    </w:p>
    <w:p w14:paraId="7AC7D123" w14:textId="77777777" w:rsidR="00F46EA7" w:rsidRPr="00F46EA7" w:rsidRDefault="00F46EA7" w:rsidP="00F46EA7">
      <w:pPr>
        <w:pStyle w:val="Header"/>
        <w:tabs>
          <w:tab w:val="clear" w:pos="8640"/>
          <w:tab w:val="left" w:pos="4320"/>
        </w:tabs>
        <w:rPr>
          <w:szCs w:val="22"/>
        </w:rPr>
      </w:pPr>
      <w:r w:rsidRPr="00F46EA7">
        <w:rPr>
          <w:szCs w:val="22"/>
        </w:rPr>
        <w:tab/>
        <w:t>There being no further amendments, the Bill, as amended, was read the second time, passed and ordered to a third reading.</w:t>
      </w:r>
    </w:p>
    <w:p w14:paraId="5EAF343C" w14:textId="77777777" w:rsidR="00F46EA7" w:rsidRDefault="00F46EA7" w:rsidP="00F46EA7">
      <w:pPr>
        <w:pStyle w:val="Header"/>
        <w:tabs>
          <w:tab w:val="clear" w:pos="8640"/>
          <w:tab w:val="left" w:pos="4320"/>
        </w:tabs>
        <w:rPr>
          <w:b/>
          <w:szCs w:val="22"/>
        </w:rPr>
      </w:pPr>
    </w:p>
    <w:p w14:paraId="0273B9D7" w14:textId="77777777" w:rsidR="00F46EA7" w:rsidRPr="00F46EA7" w:rsidRDefault="00F46EA7" w:rsidP="00F46EA7">
      <w:pPr>
        <w:pStyle w:val="Header"/>
        <w:tabs>
          <w:tab w:val="clear" w:pos="8640"/>
          <w:tab w:val="left" w:pos="4320"/>
        </w:tabs>
        <w:jc w:val="center"/>
        <w:rPr>
          <w:szCs w:val="22"/>
        </w:rPr>
      </w:pPr>
      <w:r w:rsidRPr="00F46EA7">
        <w:rPr>
          <w:b/>
          <w:szCs w:val="22"/>
        </w:rPr>
        <w:t>S. 1188--Ordered to a Third Reading</w:t>
      </w:r>
    </w:p>
    <w:p w14:paraId="2CAD30FE" w14:textId="77777777" w:rsidR="00F46EA7" w:rsidRPr="00F46EA7" w:rsidRDefault="00F46EA7" w:rsidP="00F46EA7">
      <w:pPr>
        <w:pStyle w:val="Header"/>
        <w:tabs>
          <w:tab w:val="clear" w:pos="8640"/>
          <w:tab w:val="left" w:pos="4320"/>
        </w:tabs>
        <w:rPr>
          <w:bCs/>
          <w:szCs w:val="22"/>
        </w:rPr>
      </w:pPr>
      <w:r w:rsidRPr="00F46EA7">
        <w:rPr>
          <w:bCs/>
          <w:szCs w:val="22"/>
        </w:rPr>
        <w:tab/>
        <w:t>On motion of Senator MASSEY, S. 1188 was ordered to receive a third reading on Friday, April 5, 2024.</w:t>
      </w:r>
    </w:p>
    <w:p w14:paraId="0B3D497C" w14:textId="77777777" w:rsidR="00F46EA7" w:rsidRPr="00F46EA7" w:rsidRDefault="00F46EA7" w:rsidP="00F46EA7">
      <w:pPr>
        <w:pStyle w:val="Header"/>
        <w:tabs>
          <w:tab w:val="clear" w:pos="8640"/>
          <w:tab w:val="left" w:pos="4320"/>
        </w:tabs>
        <w:rPr>
          <w:b/>
          <w:szCs w:val="22"/>
        </w:rPr>
      </w:pPr>
    </w:p>
    <w:p w14:paraId="4938CFEC" w14:textId="77777777" w:rsidR="00F46EA7" w:rsidRPr="00F46EA7" w:rsidRDefault="00F46EA7" w:rsidP="00F46EA7">
      <w:pPr>
        <w:jc w:val="center"/>
        <w:rPr>
          <w:b/>
          <w:bCs/>
          <w:szCs w:val="22"/>
        </w:rPr>
      </w:pPr>
      <w:bookmarkStart w:id="14" w:name="_Hlk163048836"/>
      <w:r w:rsidRPr="00F46EA7">
        <w:rPr>
          <w:b/>
          <w:bCs/>
          <w:szCs w:val="22"/>
        </w:rPr>
        <w:t>COMMITTEE AMENDMENT ADOPTED</w:t>
      </w:r>
    </w:p>
    <w:p w14:paraId="238D5B37" w14:textId="77777777" w:rsidR="00F46EA7" w:rsidRPr="00F46EA7" w:rsidRDefault="00F46EA7" w:rsidP="00F46EA7">
      <w:pPr>
        <w:jc w:val="center"/>
        <w:rPr>
          <w:b/>
          <w:bCs/>
          <w:szCs w:val="22"/>
        </w:rPr>
      </w:pPr>
      <w:r w:rsidRPr="00F46EA7">
        <w:rPr>
          <w:b/>
          <w:bCs/>
          <w:szCs w:val="22"/>
        </w:rPr>
        <w:t>READ THE SECOND TIME</w:t>
      </w:r>
    </w:p>
    <w:p w14:paraId="00F11597" w14:textId="77777777" w:rsidR="00F46EA7" w:rsidRPr="00F46EA7" w:rsidRDefault="00F46EA7" w:rsidP="00F46EA7">
      <w:pPr>
        <w:suppressAutoHyphens/>
        <w:rPr>
          <w:szCs w:val="22"/>
        </w:rPr>
      </w:pPr>
      <w:r w:rsidRPr="00F46EA7">
        <w:rPr>
          <w:b/>
          <w:bCs/>
          <w:szCs w:val="22"/>
        </w:rPr>
        <w:tab/>
      </w:r>
      <w:r w:rsidRPr="00F46EA7">
        <w:rPr>
          <w:szCs w:val="22"/>
        </w:rPr>
        <w:t>S. 858</w:t>
      </w:r>
      <w:r w:rsidRPr="00F46EA7">
        <w:rPr>
          <w:szCs w:val="22"/>
        </w:rPr>
        <w:fldChar w:fldCharType="begin"/>
      </w:r>
      <w:r w:rsidRPr="00F46EA7">
        <w:rPr>
          <w:szCs w:val="22"/>
        </w:rPr>
        <w:instrText xml:space="preserve"> XE "S. 858" \b </w:instrText>
      </w:r>
      <w:r w:rsidRPr="00F46EA7">
        <w:rPr>
          <w:szCs w:val="22"/>
        </w:rPr>
        <w:fldChar w:fldCharType="end"/>
      </w:r>
      <w:r w:rsidRPr="00F46EA7">
        <w:rPr>
          <w:szCs w:val="22"/>
        </w:rPr>
        <w:t xml:space="preserve"> -- Senators Davis, Garrett, Kimbrell, Setzler and Malloy:  </w:t>
      </w:r>
      <w:r w:rsidRPr="00F46EA7">
        <w:rPr>
          <w:caps/>
          <w:szCs w:val="22"/>
        </w:rPr>
        <w:t>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BD5F5B5" w14:textId="77777777" w:rsidR="00F46EA7" w:rsidRPr="00F46EA7" w:rsidRDefault="00F46EA7" w:rsidP="00F46EA7">
      <w:pPr>
        <w:pStyle w:val="Header"/>
        <w:tabs>
          <w:tab w:val="clear" w:pos="8640"/>
          <w:tab w:val="left" w:pos="4320"/>
        </w:tabs>
        <w:rPr>
          <w:szCs w:val="22"/>
        </w:rPr>
      </w:pPr>
      <w:r w:rsidRPr="00F46EA7">
        <w:rPr>
          <w:szCs w:val="22"/>
        </w:rPr>
        <w:tab/>
        <w:t xml:space="preserve">The Senate proceeded to a consideration of the Bill. </w:t>
      </w:r>
    </w:p>
    <w:p w14:paraId="1A3FEEE8" w14:textId="77777777" w:rsidR="00F46EA7" w:rsidRDefault="00F46EA7" w:rsidP="00F46EA7">
      <w:pPr>
        <w:pStyle w:val="Header"/>
        <w:tabs>
          <w:tab w:val="clear" w:pos="8640"/>
          <w:tab w:val="left" w:pos="4320"/>
        </w:tabs>
        <w:rPr>
          <w:b/>
          <w:bCs/>
          <w:szCs w:val="22"/>
        </w:rPr>
      </w:pPr>
    </w:p>
    <w:p w14:paraId="70454B51" w14:textId="77777777" w:rsidR="00520EE4" w:rsidRDefault="00520EE4" w:rsidP="00F46EA7">
      <w:pPr>
        <w:pStyle w:val="Header"/>
        <w:tabs>
          <w:tab w:val="clear" w:pos="8640"/>
          <w:tab w:val="left" w:pos="4320"/>
        </w:tabs>
        <w:rPr>
          <w:b/>
          <w:bCs/>
          <w:szCs w:val="22"/>
        </w:rPr>
      </w:pPr>
    </w:p>
    <w:p w14:paraId="715F5652" w14:textId="77777777" w:rsidR="00520EE4" w:rsidRPr="00F46EA7" w:rsidRDefault="00520EE4" w:rsidP="00F46EA7">
      <w:pPr>
        <w:pStyle w:val="Header"/>
        <w:tabs>
          <w:tab w:val="clear" w:pos="8640"/>
          <w:tab w:val="left" w:pos="4320"/>
        </w:tabs>
        <w:rPr>
          <w:b/>
          <w:bCs/>
          <w:szCs w:val="22"/>
        </w:rPr>
      </w:pPr>
    </w:p>
    <w:p w14:paraId="21BD0A88"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The Committee on Medical Affairs proposed the following amendment (SR-858.KM0001S), which was adopted:</w:t>
      </w:r>
    </w:p>
    <w:p w14:paraId="6C49CB7C" w14:textId="77777777" w:rsidR="00F46EA7" w:rsidRPr="00F46EA7" w:rsidRDefault="00F46EA7" w:rsidP="00F46EA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F46EA7">
        <w:rPr>
          <w:rFonts w:cs="Times New Roman"/>
          <w:sz w:val="22"/>
          <w:szCs w:val="22"/>
        </w:rPr>
        <w:tab/>
        <w:t>Amend the bill, as and if amended, by striking all after the enacting words and inserting:</w:t>
      </w:r>
    </w:p>
    <w:sdt>
      <w:sdtPr>
        <w:rPr>
          <w:rFonts w:cs="Times New Roman"/>
          <w:sz w:val="22"/>
        </w:rPr>
        <w:alias w:val="Cannot be edited"/>
        <w:tag w:val="Cannot be edited"/>
        <w:id w:val="1663274934"/>
        <w:placeholder>
          <w:docPart w:val="2295A5A4D3C249D1962FD5B08BFC2A28"/>
        </w:placeholder>
      </w:sdtPr>
      <w:sdtEndPr/>
      <w:sdtContent>
        <w:p w14:paraId="66104A35" w14:textId="77777777" w:rsidR="00F46EA7" w:rsidRPr="00F46EA7" w:rsidRDefault="00F46EA7" w:rsidP="00F46EA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SECTION 1.</w:t>
          </w:r>
          <w:r w:rsidRPr="00F46EA7">
            <w:rPr>
              <w:rFonts w:cs="Times New Roman"/>
              <w:sz w:val="22"/>
            </w:rPr>
            <w:tab/>
            <w:t>Section 44‑7‑130 of the S.C. Code is amended by adding:</w:t>
          </w:r>
        </w:p>
        <w:p w14:paraId="19FBBE54"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(25) “Acute hospital care at home” means acute‑level hospital care to treat a subset of diagnoses that respond safely and effectively to home‑based acute care, utilizing technology to provide continuous remote patient monitoring and connectivity to the patient and developing in‑home services to ensure the same level of care in the home as in a traditional hospital stay as well as patient safety. Acute hospital care at home must be provided by a hospital licensed in this State pursuant to this article to eligible patients who have provided consent to such care, utilizing a multidisciplinary team to deliver the care.</w:t>
          </w:r>
        </w:p>
        <w:p w14:paraId="69C165A5" w14:textId="77777777" w:rsidR="00F46EA7" w:rsidRPr="00F46EA7" w:rsidRDefault="00F46EA7" w:rsidP="00F46EA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2.</w:t>
          </w:r>
          <w:r w:rsidRPr="00F46EA7">
            <w:rPr>
              <w:rFonts w:cs="Times New Roman"/>
              <w:sz w:val="22"/>
            </w:rPr>
            <w:tab/>
            <w:t>Section 44‑7‑170(A) of the S.C. Code is amended to read:</w:t>
          </w:r>
        </w:p>
        <w:p w14:paraId="3B654F92"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(A) The following are exempt from Certificate of Need review:</w:t>
          </w:r>
        </w:p>
        <w:p w14:paraId="38AA6BB5"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(1) the relocation of a licensed hospital in the same county in which the hospital is currently located, as long as:</w:t>
          </w:r>
        </w:p>
        <w:p w14:paraId="7CF2C628"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r>
          <w:r w:rsidRPr="00F46EA7">
            <w:rPr>
              <w:rFonts w:cs="Times New Roman"/>
              <w:sz w:val="22"/>
            </w:rPr>
            <w:tab/>
            <w:t>(a) any Certificate of Need issued to the hospital for a project to be located at the hospital's existing location has been fulfilled, withdrawn, or has expired in accordance with Section 44‑7‑230 and the department's implementing regulations; and</w:t>
          </w:r>
        </w:p>
        <w:p w14:paraId="08A8F0B5"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r>
          <w:r w:rsidRPr="00F46EA7">
            <w:rPr>
              <w:rFonts w:cs="Times New Roman"/>
              <w:sz w:val="22"/>
            </w:rPr>
            <w:tab/>
            <w:t>(b) the proposed site of relocation is utilized in a manner that furthers health care delivery and innovation for the citizens of the State of South Carolina;</w:t>
          </w:r>
        </w:p>
        <w:p w14:paraId="5427131D"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(2) the purchase, merger, or otherwise the acquisition of an existing hospital by another person or health care facility;</w:t>
          </w:r>
        </w:p>
        <w:p w14:paraId="7A1524AF"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t>(3) crisis stabilization unit facilities.  Notwithstanding subsection (C), crisis stabilization unit facilities will not require a written exemption from the department</w:t>
          </w:r>
          <w:r w:rsidRPr="00F46EA7">
            <w:rPr>
              <w:rStyle w:val="scstrike"/>
              <w:rFonts w:cs="Times New Roman"/>
              <w:sz w:val="22"/>
            </w:rPr>
            <w:t>.</w:t>
          </w:r>
          <w:r w:rsidRPr="00F46EA7">
            <w:rPr>
              <w:rStyle w:val="scinsert"/>
              <w:rFonts w:cs="Times New Roman"/>
              <w:sz w:val="22"/>
            </w:rPr>
            <w:t xml:space="preserve">; </w:t>
          </w:r>
        </w:p>
        <w:p w14:paraId="182D5605"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46EA7">
            <w:rPr>
              <w:rStyle w:val="scinsert"/>
              <w:rFonts w:cs="Times New Roman"/>
              <w:sz w:val="22"/>
            </w:rPr>
            <w:tab/>
          </w:r>
          <w:r w:rsidRPr="00F46EA7">
            <w:rPr>
              <w:rStyle w:val="scinsert"/>
              <w:rFonts w:cs="Times New Roman"/>
              <w:sz w:val="22"/>
            </w:rPr>
            <w:tab/>
            <w:t>(4) acute hospital care at home programs and services delivered by a licensed acute care hospital. The delivery of acute hospital care at home programs and services by a licensed acute care hospital does not require a written exemption from the department. Additionally, patients enrolled in the hospital care at home program shall not be considered within the licensed bed capacity of the hospital participating in the program; and</w:t>
          </w:r>
        </w:p>
        <w:p w14:paraId="1E49CED1"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Style w:val="scinsert"/>
              <w:rFonts w:cs="Times New Roman"/>
              <w:sz w:val="22"/>
            </w:rPr>
            <w:tab/>
          </w:r>
          <w:r w:rsidRPr="00F46EA7">
            <w:rPr>
              <w:rStyle w:val="scinsert"/>
              <w:rFonts w:cs="Times New Roman"/>
              <w:sz w:val="22"/>
            </w:rPr>
            <w:tab/>
            <w:t>(5) a home health agency, as defined in Section 44-69-20(4).</w:t>
          </w:r>
        </w:p>
        <w:p w14:paraId="108FE8F7" w14:textId="77777777" w:rsidR="00F46EA7" w:rsidRPr="00F46EA7" w:rsidRDefault="00F46EA7" w:rsidP="00F46EA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3.</w:t>
          </w:r>
          <w:r w:rsidRPr="00F46EA7">
            <w:rPr>
              <w:rFonts w:cs="Times New Roman"/>
              <w:sz w:val="22"/>
            </w:rPr>
            <w:tab/>
            <w:t>Article 3, Chapter 7, Title 44 of the S.C. Code is amended by adding:</w:t>
          </w:r>
        </w:p>
        <w:p w14:paraId="7BE918AE"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44‑7‑267.</w:t>
          </w:r>
          <w:r w:rsidRPr="00F46EA7">
            <w:rPr>
              <w:rFonts w:cs="Times New Roman"/>
              <w:sz w:val="22"/>
            </w:rPr>
            <w:tab/>
            <w:t>The department shall promulgate regulations for licensing an acute care hospital's acute hospital care at home programs and services. At a minimum, the regulations must address:</w:t>
          </w:r>
        </w:p>
        <w:p w14:paraId="3864B9F5"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(1) diagnoses that respond safely and effectively to home‑based acute care;</w:t>
          </w:r>
        </w:p>
        <w:p w14:paraId="0B3EB177"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(2) patient eligibility criteria and screening requirements, including patient consent;</w:t>
          </w:r>
        </w:p>
        <w:p w14:paraId="7F2AE450"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(3) multidisciplinary team requirements, including roles and responsibilities of team members;</w:t>
          </w:r>
        </w:p>
        <w:p w14:paraId="2B85D935"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(4) standards for continuous remote patient monitoring and connectivity with the patient;</w:t>
          </w:r>
        </w:p>
        <w:p w14:paraId="48EAA1BE"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(5) standards for the development of in‑home services to ensure same level of care in the home as in a traditional hospital stay; and</w:t>
          </w:r>
        </w:p>
        <w:p w14:paraId="6C4BC78B" w14:textId="77777777" w:rsidR="00F46EA7" w:rsidRPr="00F46EA7" w:rsidRDefault="00F46EA7" w:rsidP="00F46EA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(6) standards for patient safety.</w:t>
          </w:r>
        </w:p>
        <w:p w14:paraId="32331150" w14:textId="77777777" w:rsidR="00F46EA7" w:rsidRPr="00F46EA7" w:rsidRDefault="00F46EA7" w:rsidP="00F46EA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4.</w:t>
          </w:r>
          <w:r w:rsidRPr="00F46EA7">
            <w:rPr>
              <w:rFonts w:cs="Times New Roman"/>
              <w:sz w:val="22"/>
            </w:rPr>
            <w:tab/>
            <w:t>Section 44-69-75 of the S.C. Code is amended to read:</w:t>
          </w:r>
        </w:p>
        <w:p w14:paraId="6C2C009A" w14:textId="77777777" w:rsidR="00F46EA7" w:rsidRPr="00F46EA7" w:rsidDel="00B05F80"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44-69-75.</w:t>
          </w:r>
          <w:r w:rsidRPr="00F46EA7">
            <w:rPr>
              <w:rFonts w:cs="Times New Roman"/>
              <w:sz w:val="22"/>
            </w:rPr>
            <w:tab/>
          </w:r>
          <w:r w:rsidRPr="00F46EA7">
            <w:rPr>
              <w:rStyle w:val="scstrike"/>
              <w:rFonts w:cs="Times New Roman"/>
              <w:sz w:val="22"/>
            </w:rPr>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p>
        <w:p w14:paraId="6F200C47"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Style w:val="scstrike"/>
              <w:rFonts w:cs="Times New Roman"/>
              <w:sz w:val="22"/>
            </w:rPr>
            <w:t>(B)</w:t>
          </w:r>
          <w:r w:rsidRPr="00F46EA7">
            <w:rPr>
              <w:rStyle w:val="scinsert"/>
              <w:rFonts w:cs="Times New Roman"/>
              <w:sz w:val="22"/>
            </w:rPr>
            <w:t>(A)(1)</w:t>
          </w:r>
          <w:r w:rsidRPr="00F46EA7">
            <w:rPr>
              <w:rFonts w:cs="Times New Roman"/>
              <w:sz w:val="22"/>
            </w:rPr>
            <w:t xml:space="preserve"> A continuing care retirement community licensed pursuant to Title 37, Chapter 11, may provide home health services and is exempt from subsection (A) if:</w:t>
          </w:r>
        </w:p>
        <w:p w14:paraId="3B83F535"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r>
          <w:r w:rsidRPr="00F46EA7">
            <w:rPr>
              <w:rStyle w:val="scinsert"/>
              <w:rFonts w:cs="Times New Roman"/>
              <w:sz w:val="22"/>
            </w:rPr>
            <w:tab/>
          </w:r>
          <w:r w:rsidRPr="00F46EA7">
            <w:rPr>
              <w:rStyle w:val="scstrike"/>
              <w:rFonts w:cs="Times New Roman"/>
              <w:sz w:val="22"/>
            </w:rPr>
            <w:t>(1)</w:t>
          </w:r>
          <w:r w:rsidRPr="00F46EA7">
            <w:rPr>
              <w:rStyle w:val="scinsert"/>
              <w:rFonts w:cs="Times New Roman"/>
              <w:sz w:val="22"/>
            </w:rPr>
            <w:t>(a)</w:t>
          </w:r>
          <w:r w:rsidRPr="00F46EA7">
            <w:rPr>
              <w:rFonts w:cs="Times New Roman"/>
              <w:sz w:val="22"/>
            </w:rPr>
            <w:t xml:space="preserve"> the continuing care retirement community furnishes or offers to furnish home health services only to residents who reside in living units provided by the continuing care retirement community pursuant to a continuing care contract;</w:t>
          </w:r>
        </w:p>
        <w:p w14:paraId="5062BE01"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r>
          <w:r w:rsidRPr="00F46EA7">
            <w:rPr>
              <w:rStyle w:val="scinsert"/>
              <w:rFonts w:cs="Times New Roman"/>
              <w:sz w:val="22"/>
            </w:rPr>
            <w:tab/>
          </w:r>
          <w:r w:rsidRPr="00F46EA7">
            <w:rPr>
              <w:rStyle w:val="scstrike"/>
              <w:rFonts w:cs="Times New Roman"/>
              <w:sz w:val="22"/>
            </w:rPr>
            <w:t>(2)</w:t>
          </w:r>
          <w:r w:rsidRPr="00F46EA7">
            <w:rPr>
              <w:rStyle w:val="scinsert"/>
              <w:rFonts w:cs="Times New Roman"/>
              <w:sz w:val="22"/>
            </w:rPr>
            <w:t>(b)</w:t>
          </w:r>
          <w:r w:rsidRPr="00F46EA7">
            <w:rPr>
              <w:rFonts w:cs="Times New Roman"/>
              <w:sz w:val="22"/>
            </w:rPr>
            <w:t xml:space="preserve"> the continuing care retirement community maintains a current license and meets applicable home health agency licensing standards;</w:t>
          </w:r>
        </w:p>
        <w:p w14:paraId="77201EB3"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Fonts w:cs="Times New Roman"/>
              <w:sz w:val="22"/>
            </w:rPr>
            <w:tab/>
          </w:r>
          <w:r w:rsidRPr="00F46EA7">
            <w:rPr>
              <w:rStyle w:val="scinsert"/>
              <w:rFonts w:cs="Times New Roman"/>
              <w:sz w:val="22"/>
            </w:rPr>
            <w:tab/>
          </w:r>
          <w:r w:rsidRPr="00F46EA7">
            <w:rPr>
              <w:rStyle w:val="scstrike"/>
              <w:rFonts w:cs="Times New Roman"/>
              <w:sz w:val="22"/>
            </w:rPr>
            <w:t>(3)</w:t>
          </w:r>
          <w:r w:rsidRPr="00F46EA7">
            <w:rPr>
              <w:rStyle w:val="scinsert"/>
              <w:rFonts w:cs="Times New Roman"/>
              <w:sz w:val="22"/>
            </w:rPr>
            <w:t>(c)</w:t>
          </w:r>
          <w:r w:rsidRPr="00F46EA7">
            <w:rPr>
              <w:rFonts w:cs="Times New Roman"/>
              <w:sz w:val="22"/>
            </w:rPr>
            <w:t xml:space="preserve"> residents of the continuing care retirement community may choose to obtain home health services from other licensed home health agencies.</w:t>
          </w:r>
        </w:p>
        <w:p w14:paraId="2646C046"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Style w:val="scinsert"/>
              <w:rFonts w:cs="Times New Roman"/>
              <w:sz w:val="22"/>
            </w:rPr>
            <w:tab/>
            <w:t xml:space="preserve">(2) </w:t>
          </w:r>
          <w:r w:rsidRPr="00F46EA7">
            <w:rPr>
              <w:rFonts w:cs="Times New Roman"/>
              <w:sz w:val="22"/>
            </w:rPr>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14:paraId="034B1207"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Style w:val="scinsert"/>
              <w:rFonts w:cs="Times New Roman"/>
              <w:sz w:val="22"/>
            </w:rPr>
            <w:tab/>
            <w:t xml:space="preserve">(3) </w:t>
          </w:r>
          <w:r w:rsidRPr="00F46EA7">
            <w:rPr>
              <w:rFonts w:cs="Times New Roman"/>
              <w:sz w:val="22"/>
            </w:rPr>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14:paraId="71FF4CCA"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Style w:val="scinsert"/>
              <w:rFonts w:cs="Times New Roman"/>
              <w:sz w:val="22"/>
            </w:rPr>
            <w:tab/>
            <w:t xml:space="preserve">(4) </w:t>
          </w:r>
          <w:r w:rsidRPr="00F46EA7">
            <w:rPr>
              <w:rFonts w:cs="Times New Roman"/>
              <w:sz w:val="22"/>
            </w:rPr>
            <w:t>For purposes of this subsection “resident”, “living unit”, and “continuing care contract” have the same meanings as provided in Section 37-11-20.</w:t>
          </w:r>
        </w:p>
        <w:p w14:paraId="6A31CEB4"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Style w:val="scstrike"/>
              <w:rFonts w:cs="Times New Roman"/>
              <w:sz w:val="22"/>
            </w:rPr>
            <w:t>(C)</w:t>
          </w:r>
          <w:r w:rsidRPr="00F46EA7">
            <w:rPr>
              <w:rStyle w:val="scinsert"/>
              <w:rFonts w:cs="Times New Roman"/>
              <w:sz w:val="22"/>
            </w:rPr>
            <w:t>(B)</w:t>
          </w:r>
          <w:r w:rsidRPr="00F46EA7">
            <w:rPr>
              <w:rFonts w:cs="Times New Roman"/>
              <w:sz w:val="22"/>
            </w:rPr>
            <w:t xml:space="preserve"> Subsection </w:t>
          </w:r>
          <w:r w:rsidRPr="00F46EA7">
            <w:rPr>
              <w:rStyle w:val="scstrike"/>
              <w:rFonts w:cs="Times New Roman"/>
              <w:sz w:val="22"/>
            </w:rPr>
            <w:t>(B)</w:t>
          </w:r>
          <w:r w:rsidRPr="00F46EA7">
            <w:rPr>
              <w:rStyle w:val="scinsert"/>
              <w:rFonts w:cs="Times New Roman"/>
              <w:sz w:val="22"/>
            </w:rPr>
            <w:t>(A)</w:t>
          </w:r>
          <w:r w:rsidRPr="00F46EA7">
            <w:rPr>
              <w:rFonts w:cs="Times New Roman"/>
              <w:sz w:val="22"/>
            </w:rPr>
            <w:t xml:space="preserve"> applies only to multi-level continuing care retirement communities which incorporate a skilled nursing facility.</w:t>
          </w:r>
        </w:p>
        <w:p w14:paraId="13D3C0C3" w14:textId="77777777" w:rsidR="00F46EA7" w:rsidRPr="00F46EA7" w:rsidRDefault="00F46EA7" w:rsidP="00F46EA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r>
          <w:r w:rsidRPr="00F46EA7">
            <w:rPr>
              <w:rStyle w:val="scstrike"/>
              <w:rFonts w:cs="Times New Roman"/>
              <w:sz w:val="22"/>
            </w:rPr>
            <w:t>(D)</w:t>
          </w:r>
          <w:r w:rsidRPr="00F46EA7">
            <w:rPr>
              <w:rStyle w:val="scinsert"/>
              <w:rFonts w:cs="Times New Roman"/>
              <w:sz w:val="22"/>
            </w:rPr>
            <w:t>(C)</w:t>
          </w:r>
          <w:r w:rsidRPr="00F46EA7">
            <w:rPr>
              <w:rFonts w:cs="Times New Roman"/>
              <w:sz w:val="22"/>
            </w:rPr>
            <w:t xml:space="preserve"> The continuing care retirement community shall not bill in excess of its costs.  These costs will be determined on nonfacility-based Medicare and/or Medicaid standards.</w:t>
          </w:r>
        </w:p>
        <w:p w14:paraId="3D96A57F" w14:textId="77777777" w:rsidR="00F46EA7" w:rsidRPr="00F46EA7" w:rsidRDefault="00F46EA7" w:rsidP="00F46EA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46EA7">
            <w:rPr>
              <w:rFonts w:cs="Times New Roman"/>
              <w:sz w:val="22"/>
            </w:rPr>
            <w:tab/>
            <w:t>SECTION 5.</w:t>
          </w:r>
          <w:r w:rsidRPr="00F46EA7">
            <w:rPr>
              <w:rFonts w:cs="Times New Roman"/>
              <w:sz w:val="22"/>
            </w:rPr>
            <w:tab/>
            <w:t>This act takes effect upon approval by the Governor.</w:t>
          </w:r>
        </w:p>
      </w:sdtContent>
    </w:sdt>
    <w:p w14:paraId="5757DCDD" w14:textId="77777777" w:rsidR="00F46EA7" w:rsidRPr="00F46EA7" w:rsidRDefault="00F46EA7" w:rsidP="00F46EA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F46EA7">
        <w:rPr>
          <w:rFonts w:cs="Times New Roman"/>
          <w:sz w:val="22"/>
          <w:szCs w:val="22"/>
        </w:rPr>
        <w:tab/>
        <w:t>Renumber sections to conform.</w:t>
      </w:r>
    </w:p>
    <w:p w14:paraId="60C1016B"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Amend title to conform.</w:t>
      </w:r>
    </w:p>
    <w:p w14:paraId="67605EBA"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71F053F"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Senator DAVIS explained the amendment.</w:t>
      </w:r>
    </w:p>
    <w:p w14:paraId="7C192F81"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D405E2C"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F46EA7">
        <w:rPr>
          <w:rFonts w:cs="Times New Roman"/>
          <w:sz w:val="22"/>
          <w:szCs w:val="22"/>
        </w:rPr>
        <w:tab/>
        <w:t>The amendment was adopted.</w:t>
      </w:r>
    </w:p>
    <w:p w14:paraId="5969B6FE" w14:textId="77777777" w:rsidR="00F46EA7" w:rsidRPr="00F46EA7" w:rsidRDefault="00F46EA7" w:rsidP="00F46EA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79E1599" w14:textId="77777777" w:rsidR="00F46EA7" w:rsidRPr="00F46EA7" w:rsidRDefault="00F46EA7" w:rsidP="00F46EA7">
      <w:pPr>
        <w:pStyle w:val="Header"/>
        <w:tabs>
          <w:tab w:val="clear" w:pos="8640"/>
          <w:tab w:val="left" w:pos="4320"/>
        </w:tabs>
        <w:rPr>
          <w:szCs w:val="22"/>
        </w:rPr>
      </w:pPr>
      <w:r w:rsidRPr="00F46EA7">
        <w:rPr>
          <w:szCs w:val="22"/>
        </w:rPr>
        <w:tab/>
        <w:t>The question being the second reading of the Bill.</w:t>
      </w:r>
    </w:p>
    <w:p w14:paraId="16AF7AEE" w14:textId="77777777" w:rsidR="00F46EA7" w:rsidRPr="00F46EA7" w:rsidRDefault="00F46EA7" w:rsidP="00F46EA7">
      <w:pPr>
        <w:pStyle w:val="Header"/>
        <w:tabs>
          <w:tab w:val="clear" w:pos="8640"/>
          <w:tab w:val="left" w:pos="4320"/>
        </w:tabs>
        <w:rPr>
          <w:szCs w:val="22"/>
        </w:rPr>
      </w:pPr>
    </w:p>
    <w:p w14:paraId="650BC8F6" w14:textId="77777777" w:rsidR="00F46EA7" w:rsidRPr="00F46EA7" w:rsidRDefault="00F46EA7" w:rsidP="00F46EA7">
      <w:pPr>
        <w:pStyle w:val="Header"/>
        <w:tabs>
          <w:tab w:val="clear" w:pos="8640"/>
          <w:tab w:val="left" w:pos="4320"/>
        </w:tabs>
        <w:rPr>
          <w:szCs w:val="22"/>
        </w:rPr>
      </w:pPr>
      <w:r w:rsidRPr="00F46EA7">
        <w:rPr>
          <w:szCs w:val="22"/>
        </w:rPr>
        <w:tab/>
        <w:t>The "ayes" and "nays" were demanded and taken, resulting as follows:</w:t>
      </w:r>
    </w:p>
    <w:p w14:paraId="102970AB" w14:textId="77777777" w:rsidR="00F46EA7" w:rsidRPr="00F46EA7" w:rsidRDefault="00F46EA7" w:rsidP="00F46EA7">
      <w:pPr>
        <w:pStyle w:val="Header"/>
        <w:tabs>
          <w:tab w:val="clear" w:pos="8640"/>
          <w:tab w:val="left" w:pos="4320"/>
        </w:tabs>
        <w:jc w:val="center"/>
        <w:rPr>
          <w:b/>
          <w:szCs w:val="22"/>
        </w:rPr>
      </w:pPr>
      <w:r w:rsidRPr="00F46EA7">
        <w:rPr>
          <w:b/>
          <w:szCs w:val="22"/>
        </w:rPr>
        <w:t>Ayes 40; Nays 0</w:t>
      </w:r>
    </w:p>
    <w:p w14:paraId="20D407CC" w14:textId="77777777" w:rsidR="00F46EA7" w:rsidRPr="00F46EA7" w:rsidRDefault="00F46EA7" w:rsidP="00F46EA7">
      <w:pPr>
        <w:pStyle w:val="Header"/>
        <w:tabs>
          <w:tab w:val="clear" w:pos="8640"/>
          <w:tab w:val="left" w:pos="4320"/>
        </w:tabs>
        <w:rPr>
          <w:szCs w:val="22"/>
        </w:rPr>
      </w:pPr>
    </w:p>
    <w:p w14:paraId="013BCF04"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46EA7">
        <w:rPr>
          <w:b/>
          <w:szCs w:val="22"/>
        </w:rPr>
        <w:t>AYES</w:t>
      </w:r>
    </w:p>
    <w:p w14:paraId="6E817EE1"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Adams</w:t>
      </w:r>
      <w:r w:rsidRPr="00F46EA7">
        <w:rPr>
          <w:szCs w:val="22"/>
        </w:rPr>
        <w:tab/>
        <w:t>Alexander</w:t>
      </w:r>
      <w:r w:rsidRPr="00F46EA7">
        <w:rPr>
          <w:szCs w:val="22"/>
        </w:rPr>
        <w:tab/>
        <w:t>Allen</w:t>
      </w:r>
    </w:p>
    <w:p w14:paraId="78ED60F1"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Bennett</w:t>
      </w:r>
      <w:r w:rsidRPr="00F46EA7">
        <w:rPr>
          <w:szCs w:val="22"/>
        </w:rPr>
        <w:tab/>
        <w:t>Campsen</w:t>
      </w:r>
      <w:r w:rsidRPr="00F46EA7">
        <w:rPr>
          <w:szCs w:val="22"/>
        </w:rPr>
        <w:tab/>
        <w:t>Cash</w:t>
      </w:r>
    </w:p>
    <w:p w14:paraId="45ACF5D0"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Climer</w:t>
      </w:r>
      <w:r w:rsidRPr="00F46EA7">
        <w:rPr>
          <w:szCs w:val="22"/>
        </w:rPr>
        <w:tab/>
        <w:t>Corbin</w:t>
      </w:r>
      <w:r w:rsidRPr="00F46EA7">
        <w:rPr>
          <w:szCs w:val="22"/>
        </w:rPr>
        <w:tab/>
        <w:t>Cromer</w:t>
      </w:r>
    </w:p>
    <w:p w14:paraId="175EF492"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Davis</w:t>
      </w:r>
      <w:r w:rsidRPr="00F46EA7">
        <w:rPr>
          <w:szCs w:val="22"/>
        </w:rPr>
        <w:tab/>
        <w:t>Devine</w:t>
      </w:r>
      <w:r w:rsidRPr="00F46EA7">
        <w:rPr>
          <w:szCs w:val="22"/>
        </w:rPr>
        <w:tab/>
        <w:t>Fanning</w:t>
      </w:r>
    </w:p>
    <w:p w14:paraId="30D94DDF"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Gambrell</w:t>
      </w:r>
      <w:r w:rsidRPr="00F46EA7">
        <w:rPr>
          <w:szCs w:val="22"/>
        </w:rPr>
        <w:tab/>
        <w:t>Garrett</w:t>
      </w:r>
      <w:r w:rsidRPr="00F46EA7">
        <w:rPr>
          <w:szCs w:val="22"/>
        </w:rPr>
        <w:tab/>
        <w:t>Goldfinch</w:t>
      </w:r>
    </w:p>
    <w:p w14:paraId="1B8D2CC5"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Grooms</w:t>
      </w:r>
      <w:r w:rsidRPr="00F46EA7">
        <w:rPr>
          <w:szCs w:val="22"/>
        </w:rPr>
        <w:tab/>
        <w:t>Gustafson</w:t>
      </w:r>
      <w:r w:rsidRPr="00F46EA7">
        <w:rPr>
          <w:szCs w:val="22"/>
        </w:rPr>
        <w:tab/>
        <w:t>Hembree</w:t>
      </w:r>
    </w:p>
    <w:p w14:paraId="11FB435B"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F46EA7">
        <w:rPr>
          <w:szCs w:val="22"/>
        </w:rPr>
        <w:t>Jackson</w:t>
      </w:r>
      <w:r w:rsidRPr="00F46EA7">
        <w:rPr>
          <w:szCs w:val="22"/>
        </w:rPr>
        <w:tab/>
      </w:r>
      <w:r w:rsidRPr="00F46EA7">
        <w:rPr>
          <w:i/>
          <w:szCs w:val="22"/>
        </w:rPr>
        <w:t>Johnson, Kevin</w:t>
      </w:r>
      <w:r w:rsidRPr="00F46EA7">
        <w:rPr>
          <w:i/>
          <w:szCs w:val="22"/>
        </w:rPr>
        <w:tab/>
        <w:t>Johnson, Michael</w:t>
      </w:r>
    </w:p>
    <w:p w14:paraId="6F53BFF7"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Kimbrell</w:t>
      </w:r>
      <w:r w:rsidRPr="00F46EA7">
        <w:rPr>
          <w:szCs w:val="22"/>
        </w:rPr>
        <w:tab/>
        <w:t>Loftis</w:t>
      </w:r>
      <w:r w:rsidRPr="00F46EA7">
        <w:rPr>
          <w:szCs w:val="22"/>
        </w:rPr>
        <w:tab/>
        <w:t>Malloy</w:t>
      </w:r>
    </w:p>
    <w:p w14:paraId="7AF852A0"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Martin</w:t>
      </w:r>
      <w:r w:rsidRPr="00F46EA7">
        <w:rPr>
          <w:szCs w:val="22"/>
        </w:rPr>
        <w:tab/>
        <w:t>Massey</w:t>
      </w:r>
      <w:r w:rsidRPr="00F46EA7">
        <w:rPr>
          <w:szCs w:val="22"/>
        </w:rPr>
        <w:tab/>
        <w:t>McElveen</w:t>
      </w:r>
    </w:p>
    <w:p w14:paraId="2386B38C"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McLeod</w:t>
      </w:r>
      <w:r w:rsidRPr="00F46EA7">
        <w:rPr>
          <w:szCs w:val="22"/>
        </w:rPr>
        <w:tab/>
        <w:t>Peeler</w:t>
      </w:r>
      <w:r w:rsidRPr="00F46EA7">
        <w:rPr>
          <w:szCs w:val="22"/>
        </w:rPr>
        <w:tab/>
        <w:t>Rankin</w:t>
      </w:r>
    </w:p>
    <w:p w14:paraId="01A2B93C"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Reichenbach</w:t>
      </w:r>
      <w:r w:rsidRPr="00F46EA7">
        <w:rPr>
          <w:szCs w:val="22"/>
        </w:rPr>
        <w:tab/>
        <w:t>Rice</w:t>
      </w:r>
      <w:r w:rsidRPr="00F46EA7">
        <w:rPr>
          <w:szCs w:val="22"/>
        </w:rPr>
        <w:tab/>
        <w:t>Sabb</w:t>
      </w:r>
    </w:p>
    <w:p w14:paraId="5AA8EF30"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Setzler</w:t>
      </w:r>
      <w:r w:rsidRPr="00F46EA7">
        <w:rPr>
          <w:szCs w:val="22"/>
        </w:rPr>
        <w:tab/>
        <w:t>Shealy</w:t>
      </w:r>
      <w:r w:rsidRPr="00F46EA7">
        <w:rPr>
          <w:szCs w:val="22"/>
        </w:rPr>
        <w:tab/>
        <w:t>Tedder</w:t>
      </w:r>
    </w:p>
    <w:p w14:paraId="1DECEDB7"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Turner</w:t>
      </w:r>
      <w:r w:rsidRPr="00F46EA7">
        <w:rPr>
          <w:szCs w:val="22"/>
        </w:rPr>
        <w:tab/>
        <w:t>Verdin</w:t>
      </w:r>
      <w:r w:rsidRPr="00F46EA7">
        <w:rPr>
          <w:szCs w:val="22"/>
        </w:rPr>
        <w:tab/>
        <w:t>Williams</w:t>
      </w:r>
    </w:p>
    <w:p w14:paraId="25684C4A"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46EA7">
        <w:rPr>
          <w:szCs w:val="22"/>
        </w:rPr>
        <w:t>Young</w:t>
      </w:r>
    </w:p>
    <w:p w14:paraId="2D437F50"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14:paraId="1177DE08"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46EA7">
        <w:rPr>
          <w:b/>
          <w:szCs w:val="22"/>
        </w:rPr>
        <w:t>Total--40</w:t>
      </w:r>
    </w:p>
    <w:p w14:paraId="3E8D94B3" w14:textId="77777777" w:rsidR="00F46EA7" w:rsidRPr="00F46EA7" w:rsidRDefault="00F46EA7" w:rsidP="00F46EA7">
      <w:pPr>
        <w:pStyle w:val="Header"/>
        <w:tabs>
          <w:tab w:val="clear" w:pos="8640"/>
          <w:tab w:val="left" w:pos="4320"/>
        </w:tabs>
        <w:rPr>
          <w:szCs w:val="22"/>
        </w:rPr>
      </w:pPr>
    </w:p>
    <w:p w14:paraId="588E6EEB"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46EA7">
        <w:rPr>
          <w:b/>
          <w:szCs w:val="22"/>
        </w:rPr>
        <w:t>NAYS</w:t>
      </w:r>
    </w:p>
    <w:p w14:paraId="6B4209AE"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14:paraId="5F7A5005" w14:textId="77777777" w:rsidR="00F46EA7" w:rsidRPr="00F46EA7" w:rsidRDefault="00F46EA7" w:rsidP="00F46EA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46EA7">
        <w:rPr>
          <w:b/>
          <w:szCs w:val="22"/>
        </w:rPr>
        <w:t>Total--0</w:t>
      </w:r>
    </w:p>
    <w:p w14:paraId="725CBABD" w14:textId="77777777" w:rsidR="00F46EA7" w:rsidRPr="00F46EA7" w:rsidRDefault="00F46EA7" w:rsidP="00F46EA7">
      <w:pPr>
        <w:pStyle w:val="Header"/>
        <w:tabs>
          <w:tab w:val="clear" w:pos="8640"/>
          <w:tab w:val="left" w:pos="4320"/>
        </w:tabs>
        <w:rPr>
          <w:szCs w:val="22"/>
        </w:rPr>
      </w:pPr>
    </w:p>
    <w:p w14:paraId="6A74C637" w14:textId="77777777" w:rsidR="00F46EA7" w:rsidRPr="00F46EA7" w:rsidRDefault="00F46EA7" w:rsidP="00F46EA7">
      <w:pPr>
        <w:pStyle w:val="Header"/>
        <w:tabs>
          <w:tab w:val="clear" w:pos="8640"/>
          <w:tab w:val="left" w:pos="4320"/>
        </w:tabs>
        <w:rPr>
          <w:szCs w:val="22"/>
        </w:rPr>
      </w:pPr>
      <w:r w:rsidRPr="00F46EA7">
        <w:rPr>
          <w:szCs w:val="22"/>
        </w:rPr>
        <w:tab/>
        <w:t>There being no further amendments, the Bill, as amended, was read the second time, passed and ordered to a third reading.</w:t>
      </w:r>
    </w:p>
    <w:p w14:paraId="1CE51901" w14:textId="77777777" w:rsidR="00F46EA7" w:rsidRPr="00F46EA7" w:rsidRDefault="00F46EA7" w:rsidP="00F46EA7">
      <w:pPr>
        <w:pStyle w:val="Header"/>
        <w:tabs>
          <w:tab w:val="clear" w:pos="8640"/>
          <w:tab w:val="left" w:pos="4320"/>
        </w:tabs>
        <w:rPr>
          <w:b/>
          <w:szCs w:val="22"/>
        </w:rPr>
      </w:pPr>
    </w:p>
    <w:bookmarkEnd w:id="14"/>
    <w:p w14:paraId="1BFCF9DB" w14:textId="77777777" w:rsidR="00F46EA7" w:rsidRPr="00F46EA7" w:rsidRDefault="00F46EA7" w:rsidP="00F46EA7">
      <w:pPr>
        <w:pStyle w:val="Header"/>
        <w:tabs>
          <w:tab w:val="clear" w:pos="8640"/>
          <w:tab w:val="left" w:pos="4320"/>
        </w:tabs>
        <w:jc w:val="center"/>
        <w:rPr>
          <w:szCs w:val="22"/>
        </w:rPr>
      </w:pPr>
      <w:r w:rsidRPr="00F46EA7">
        <w:rPr>
          <w:b/>
          <w:szCs w:val="22"/>
        </w:rPr>
        <w:t>S. 858--Ordered to a Third Reading</w:t>
      </w:r>
    </w:p>
    <w:p w14:paraId="530A0CC4" w14:textId="77777777" w:rsidR="00F46EA7" w:rsidRPr="00F46EA7" w:rsidRDefault="00F46EA7" w:rsidP="00F46EA7">
      <w:pPr>
        <w:pStyle w:val="Header"/>
        <w:tabs>
          <w:tab w:val="clear" w:pos="8640"/>
          <w:tab w:val="left" w:pos="4320"/>
        </w:tabs>
        <w:rPr>
          <w:szCs w:val="22"/>
        </w:rPr>
      </w:pPr>
      <w:r w:rsidRPr="00F46EA7">
        <w:rPr>
          <w:szCs w:val="22"/>
        </w:rPr>
        <w:tab/>
        <w:t>On motion of Senator DAVIS, S. 858 was ordered to receive a third reading on Friday, April 5, 2024.</w:t>
      </w:r>
    </w:p>
    <w:p w14:paraId="43989C9C" w14:textId="77777777" w:rsidR="00F46EA7" w:rsidRPr="00F46EA7" w:rsidRDefault="00F46EA7" w:rsidP="00F46EA7">
      <w:pPr>
        <w:pStyle w:val="Header"/>
        <w:tabs>
          <w:tab w:val="clear" w:pos="8640"/>
          <w:tab w:val="left" w:pos="4320"/>
        </w:tabs>
        <w:rPr>
          <w:szCs w:val="22"/>
        </w:rPr>
      </w:pPr>
    </w:p>
    <w:p w14:paraId="50BCEB9B" w14:textId="77777777" w:rsidR="00F46EA7" w:rsidRPr="00F46EA7" w:rsidRDefault="00F46EA7" w:rsidP="00F46EA7">
      <w:pPr>
        <w:pStyle w:val="Header"/>
        <w:tabs>
          <w:tab w:val="clear" w:pos="8640"/>
          <w:tab w:val="left" w:pos="4320"/>
        </w:tabs>
        <w:jc w:val="center"/>
        <w:rPr>
          <w:szCs w:val="22"/>
        </w:rPr>
      </w:pPr>
      <w:r w:rsidRPr="00F46EA7">
        <w:rPr>
          <w:b/>
          <w:szCs w:val="22"/>
        </w:rPr>
        <w:t>Motion Adopted</w:t>
      </w:r>
    </w:p>
    <w:p w14:paraId="7AA77877" w14:textId="77777777" w:rsidR="00F46EA7" w:rsidRPr="00F46EA7" w:rsidRDefault="00F46EA7" w:rsidP="00F46EA7">
      <w:pPr>
        <w:pStyle w:val="Header"/>
        <w:tabs>
          <w:tab w:val="clear" w:pos="8640"/>
          <w:tab w:val="left" w:pos="4320"/>
        </w:tabs>
        <w:rPr>
          <w:szCs w:val="22"/>
        </w:rPr>
      </w:pPr>
      <w:r w:rsidRPr="00F46EA7">
        <w:rPr>
          <w:szCs w:val="22"/>
        </w:rPr>
        <w:tab/>
        <w:t>On motion of Senator MASSEY, with unanimous consent, the Senate agreed to go into Executive Session prior to adjournment.</w:t>
      </w:r>
    </w:p>
    <w:p w14:paraId="05C5614C" w14:textId="77777777" w:rsidR="00F46EA7" w:rsidRPr="00F46EA7" w:rsidRDefault="00F46EA7" w:rsidP="00F46EA7">
      <w:pPr>
        <w:pStyle w:val="Header"/>
        <w:tabs>
          <w:tab w:val="clear" w:pos="8640"/>
          <w:tab w:val="left" w:pos="4320"/>
        </w:tabs>
        <w:rPr>
          <w:szCs w:val="22"/>
        </w:rPr>
      </w:pPr>
    </w:p>
    <w:p w14:paraId="00326207" w14:textId="77777777" w:rsidR="00F46EA7" w:rsidRPr="00F46EA7" w:rsidRDefault="00F46EA7" w:rsidP="00F46EA7">
      <w:pPr>
        <w:pStyle w:val="Header"/>
        <w:jc w:val="center"/>
        <w:rPr>
          <w:b/>
          <w:szCs w:val="22"/>
        </w:rPr>
      </w:pPr>
      <w:r w:rsidRPr="00F46EA7">
        <w:rPr>
          <w:b/>
          <w:szCs w:val="22"/>
        </w:rPr>
        <w:t>Motion Adopted</w:t>
      </w:r>
    </w:p>
    <w:p w14:paraId="27E7499C" w14:textId="77777777" w:rsidR="00F46EA7" w:rsidRPr="00F46EA7" w:rsidRDefault="00F46EA7" w:rsidP="00F46EA7">
      <w:pPr>
        <w:pStyle w:val="Header"/>
        <w:tabs>
          <w:tab w:val="clear" w:pos="8640"/>
          <w:tab w:val="left" w:pos="4320"/>
        </w:tabs>
        <w:rPr>
          <w:szCs w:val="22"/>
        </w:rPr>
      </w:pPr>
      <w:r w:rsidRPr="00F46EA7">
        <w:rPr>
          <w:szCs w:val="22"/>
        </w:rPr>
        <w:tab/>
        <w:t>On motion of Senator MASSEY, the Senate agreed to stand adjourned.</w:t>
      </w:r>
    </w:p>
    <w:p w14:paraId="6EFFBFCF" w14:textId="77777777" w:rsidR="00F46EA7" w:rsidRDefault="00F46EA7" w:rsidP="00F46EA7">
      <w:pPr>
        <w:pStyle w:val="Header"/>
        <w:tabs>
          <w:tab w:val="clear" w:pos="8640"/>
          <w:tab w:val="left" w:pos="4320"/>
        </w:tabs>
        <w:rPr>
          <w:szCs w:val="22"/>
        </w:rPr>
      </w:pPr>
    </w:p>
    <w:p w14:paraId="646E6421" w14:textId="77777777" w:rsidR="00F46EA7" w:rsidRPr="00F46EA7" w:rsidRDefault="00F46EA7" w:rsidP="00F46EA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F46EA7">
        <w:rPr>
          <w:b/>
          <w:szCs w:val="22"/>
        </w:rPr>
        <w:t>MOTION ADOPTED</w:t>
      </w:r>
    </w:p>
    <w:p w14:paraId="7A04309C" w14:textId="77777777" w:rsidR="00F46EA7" w:rsidRPr="00F46EA7" w:rsidRDefault="00F46EA7" w:rsidP="00F46EA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F46EA7">
        <w:rPr>
          <w:szCs w:val="22"/>
        </w:rPr>
        <w:tab/>
      </w:r>
      <w:r w:rsidRPr="00F46EA7">
        <w:rPr>
          <w:szCs w:val="22"/>
        </w:rPr>
        <w:tab/>
        <w:t xml:space="preserve">On motion of Senator VERDIN, with unanimous consent, the Senate stood adjourned out of respect to the memory of Mr. Michael Vinson of Laurens, S.C.  Michael was a full-time firefighter with Laurens County since 2020 and a part-time firefighter with the Clinton City Fire Department.  He began his career at the age of sixteen as an explorer with the Ekom Beach Volunteer Fire Department.  He was a kind soul with a servant’s heart. Michael was a loving son and grandson who served his community well and will be dearly missed. </w:t>
      </w:r>
    </w:p>
    <w:p w14:paraId="0DC9BCB9" w14:textId="77777777" w:rsidR="00F46EA7" w:rsidRPr="00F46EA7" w:rsidRDefault="00F46EA7" w:rsidP="00F46EA7">
      <w:pPr>
        <w:pStyle w:val="Header"/>
        <w:tabs>
          <w:tab w:val="clear" w:pos="8640"/>
          <w:tab w:val="left" w:pos="4320"/>
        </w:tabs>
        <w:rPr>
          <w:szCs w:val="22"/>
        </w:rPr>
      </w:pPr>
    </w:p>
    <w:p w14:paraId="0F59B5FD" w14:textId="77777777" w:rsidR="00F46EA7" w:rsidRPr="00F46EA7" w:rsidRDefault="00F46EA7" w:rsidP="00F46EA7">
      <w:pPr>
        <w:pStyle w:val="Header"/>
        <w:keepLines/>
        <w:tabs>
          <w:tab w:val="clear" w:pos="8640"/>
          <w:tab w:val="left" w:pos="4320"/>
        </w:tabs>
        <w:jc w:val="center"/>
        <w:rPr>
          <w:szCs w:val="22"/>
        </w:rPr>
      </w:pPr>
      <w:r w:rsidRPr="00F46EA7">
        <w:rPr>
          <w:b/>
          <w:szCs w:val="22"/>
        </w:rPr>
        <w:t>ADJOURNMENT</w:t>
      </w:r>
    </w:p>
    <w:p w14:paraId="7FA767E6" w14:textId="77777777" w:rsidR="00F46EA7" w:rsidRPr="00F46EA7" w:rsidRDefault="00F46EA7" w:rsidP="00F46EA7">
      <w:pPr>
        <w:pStyle w:val="Header"/>
        <w:keepLines/>
        <w:tabs>
          <w:tab w:val="clear" w:pos="8640"/>
          <w:tab w:val="left" w:pos="4320"/>
        </w:tabs>
        <w:rPr>
          <w:szCs w:val="22"/>
        </w:rPr>
      </w:pPr>
      <w:r w:rsidRPr="00F46EA7">
        <w:rPr>
          <w:szCs w:val="22"/>
        </w:rPr>
        <w:tab/>
        <w:t>At 3:16 P.M., on motion of Senator MASSEY, the Senate adjourned to meet tomorrow at 11:00 A.M. under the provisions of Rule 1 for the purpose of taking up local matters and uncontested matters which have previously received unanimous consent to be taken up.</w:t>
      </w:r>
    </w:p>
    <w:p w14:paraId="5449DD36" w14:textId="77777777" w:rsidR="00F46EA7" w:rsidRPr="00F46EA7" w:rsidRDefault="00F46EA7" w:rsidP="00F46EA7">
      <w:pPr>
        <w:pStyle w:val="Header"/>
        <w:keepLines/>
        <w:tabs>
          <w:tab w:val="clear" w:pos="8640"/>
          <w:tab w:val="left" w:pos="4320"/>
        </w:tabs>
        <w:rPr>
          <w:szCs w:val="22"/>
        </w:rPr>
      </w:pPr>
    </w:p>
    <w:p w14:paraId="30B847CB" w14:textId="77777777" w:rsidR="00F46EA7" w:rsidRPr="00F46EA7" w:rsidRDefault="00F46EA7" w:rsidP="00F46EA7">
      <w:pPr>
        <w:pStyle w:val="Header"/>
        <w:keepLines/>
        <w:tabs>
          <w:tab w:val="clear" w:pos="8640"/>
          <w:tab w:val="left" w:pos="4320"/>
        </w:tabs>
        <w:jc w:val="center"/>
        <w:rPr>
          <w:szCs w:val="22"/>
        </w:rPr>
      </w:pPr>
      <w:r w:rsidRPr="00F46EA7">
        <w:rPr>
          <w:szCs w:val="22"/>
        </w:rPr>
        <w:t>* * *</w:t>
      </w:r>
    </w:p>
    <w:p w14:paraId="28A71528" w14:textId="77777777" w:rsidR="00F46EA7" w:rsidRPr="00F46EA7" w:rsidRDefault="00F46EA7" w:rsidP="00F46EA7">
      <w:pPr>
        <w:pStyle w:val="Header"/>
        <w:tabs>
          <w:tab w:val="clear" w:pos="8640"/>
          <w:tab w:val="left" w:pos="4320"/>
        </w:tabs>
        <w:rPr>
          <w:szCs w:val="22"/>
        </w:rPr>
      </w:pPr>
    </w:p>
    <w:p w14:paraId="2CE37447" w14:textId="77777777" w:rsidR="00F46EA7" w:rsidRPr="00F46EA7" w:rsidRDefault="00F46EA7" w:rsidP="00F46EA7">
      <w:pPr>
        <w:pStyle w:val="Header"/>
        <w:tabs>
          <w:tab w:val="clear" w:pos="8640"/>
          <w:tab w:val="left" w:pos="4320"/>
        </w:tabs>
        <w:rPr>
          <w:szCs w:val="22"/>
        </w:rPr>
      </w:pPr>
    </w:p>
    <w:p w14:paraId="2CF08BFB" w14:textId="77777777" w:rsidR="00F46EA7" w:rsidRPr="00F46EA7" w:rsidRDefault="00F46EA7" w:rsidP="00F46EA7">
      <w:pPr>
        <w:pStyle w:val="Header"/>
        <w:tabs>
          <w:tab w:val="clear" w:pos="8640"/>
          <w:tab w:val="left" w:pos="4320"/>
        </w:tabs>
        <w:rPr>
          <w:szCs w:val="22"/>
        </w:rPr>
      </w:pPr>
    </w:p>
    <w:sectPr w:rsidR="00F46EA7" w:rsidRPr="00F46EA7" w:rsidSect="00CF063F">
      <w:headerReference w:type="default" r:id="rId7"/>
      <w:footerReference w:type="default" r:id="rId8"/>
      <w:footerReference w:type="first" r:id="rId9"/>
      <w:type w:val="continuous"/>
      <w:pgSz w:w="12240" w:h="15840"/>
      <w:pgMar w:top="1008" w:right="4666" w:bottom="3499" w:left="1238" w:header="1008" w:footer="3499" w:gutter="0"/>
      <w:pgNumType w:start="24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61639" w14:textId="77777777" w:rsidR="00F46EA7" w:rsidRDefault="00F46EA7">
      <w:r>
        <w:separator/>
      </w:r>
    </w:p>
  </w:endnote>
  <w:endnote w:type="continuationSeparator" w:id="0">
    <w:p w14:paraId="41FB9FBC" w14:textId="77777777" w:rsidR="00F46EA7" w:rsidRDefault="00F4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F09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BB11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363CA" w14:textId="77777777" w:rsidR="00F46EA7" w:rsidRDefault="00F46EA7">
      <w:r>
        <w:separator/>
      </w:r>
    </w:p>
  </w:footnote>
  <w:footnote w:type="continuationSeparator" w:id="0">
    <w:p w14:paraId="621FE14A" w14:textId="77777777" w:rsidR="00F46EA7" w:rsidRDefault="00F4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DA157" w14:textId="065F2EF9" w:rsidR="002960F7" w:rsidRPr="00BB21DE" w:rsidRDefault="00F46EA7">
    <w:pPr>
      <w:pStyle w:val="Header"/>
      <w:spacing w:after="120"/>
      <w:jc w:val="center"/>
      <w:rPr>
        <w:b/>
      </w:rPr>
    </w:pPr>
    <w:r>
      <w:rPr>
        <w:b/>
      </w:rPr>
      <w:t>THURSDAY, APRIL 4,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A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5BF9"/>
    <w:rsid w:val="001E68BA"/>
    <w:rsid w:val="001F72EB"/>
    <w:rsid w:val="00204D42"/>
    <w:rsid w:val="00215E18"/>
    <w:rsid w:val="0022181B"/>
    <w:rsid w:val="00223C63"/>
    <w:rsid w:val="002303E1"/>
    <w:rsid w:val="002564BD"/>
    <w:rsid w:val="00257B63"/>
    <w:rsid w:val="002602BE"/>
    <w:rsid w:val="0027422D"/>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743F"/>
    <w:rsid w:val="003F3F32"/>
    <w:rsid w:val="00401C84"/>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0EE4"/>
    <w:rsid w:val="00524C53"/>
    <w:rsid w:val="00526742"/>
    <w:rsid w:val="005305E5"/>
    <w:rsid w:val="005353B7"/>
    <w:rsid w:val="0054021B"/>
    <w:rsid w:val="0055312E"/>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523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4725"/>
    <w:rsid w:val="00CB7E2D"/>
    <w:rsid w:val="00CC19DB"/>
    <w:rsid w:val="00CC3659"/>
    <w:rsid w:val="00CC37C0"/>
    <w:rsid w:val="00CC4DB3"/>
    <w:rsid w:val="00CD031D"/>
    <w:rsid w:val="00CD63D0"/>
    <w:rsid w:val="00CF0448"/>
    <w:rsid w:val="00CF063F"/>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6191"/>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46EA7"/>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1CD61"/>
  <w15:docId w15:val="{EDE8F7B0-0049-4429-ADB7-192E53EF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F46EA7"/>
    <w:rPr>
      <w:b/>
      <w:color w:val="000000"/>
      <w:sz w:val="22"/>
    </w:rPr>
  </w:style>
  <w:style w:type="character" w:customStyle="1" w:styleId="Heading2Char">
    <w:name w:val="Heading 2 Char"/>
    <w:basedOn w:val="DefaultParagraphFont"/>
    <w:link w:val="Heading2"/>
    <w:rsid w:val="00F46EA7"/>
    <w:rPr>
      <w:color w:val="000000"/>
      <w:sz w:val="22"/>
      <w:u w:val="single"/>
    </w:rPr>
  </w:style>
  <w:style w:type="character" w:customStyle="1" w:styleId="Heading3Char">
    <w:name w:val="Heading 3 Char"/>
    <w:basedOn w:val="DefaultParagraphFont"/>
    <w:link w:val="Heading3"/>
    <w:rsid w:val="00F46EA7"/>
    <w:rPr>
      <w:b/>
      <w:color w:val="000000"/>
      <w:sz w:val="22"/>
    </w:rPr>
  </w:style>
  <w:style w:type="character" w:customStyle="1" w:styleId="Heading4Char">
    <w:name w:val="Heading 4 Char"/>
    <w:basedOn w:val="DefaultParagraphFont"/>
    <w:link w:val="Heading4"/>
    <w:rsid w:val="00F46EA7"/>
    <w:rPr>
      <w:b/>
      <w:color w:val="000000"/>
      <w:sz w:val="32"/>
    </w:rPr>
  </w:style>
  <w:style w:type="character" w:customStyle="1" w:styleId="Heading5Char">
    <w:name w:val="Heading 5 Char"/>
    <w:basedOn w:val="DefaultParagraphFont"/>
    <w:link w:val="Heading5"/>
    <w:rsid w:val="00F46EA7"/>
    <w:rPr>
      <w:b/>
      <w:color w:val="000000"/>
      <w:sz w:val="21"/>
    </w:rPr>
  </w:style>
  <w:style w:type="character" w:customStyle="1" w:styleId="Heading6Char">
    <w:name w:val="Heading 6 Char"/>
    <w:basedOn w:val="DefaultParagraphFont"/>
    <w:link w:val="Heading6"/>
    <w:rsid w:val="00F46EA7"/>
    <w:rPr>
      <w:b/>
      <w:color w:val="000000"/>
      <w:sz w:val="21"/>
    </w:rPr>
  </w:style>
  <w:style w:type="character" w:customStyle="1" w:styleId="FooterChar">
    <w:name w:val="Footer Char"/>
    <w:basedOn w:val="DefaultParagraphFont"/>
    <w:link w:val="Footer"/>
    <w:semiHidden/>
    <w:rsid w:val="00F46EA7"/>
    <w:rPr>
      <w:color w:val="000000"/>
      <w:sz w:val="22"/>
    </w:rPr>
  </w:style>
  <w:style w:type="character" w:customStyle="1" w:styleId="TitleChar">
    <w:name w:val="Title Char"/>
    <w:basedOn w:val="DefaultParagraphFont"/>
    <w:link w:val="Title"/>
    <w:rsid w:val="00F46EA7"/>
    <w:rPr>
      <w:b/>
      <w:color w:val="000000"/>
      <w:sz w:val="22"/>
    </w:rPr>
  </w:style>
  <w:style w:type="paragraph" w:customStyle="1" w:styleId="scamendlanginstruction">
    <w:name w:val="sc_amend_langinstruction"/>
    <w:qFormat/>
    <w:rsid w:val="00F46EA7"/>
    <w:pPr>
      <w:widowControl w:val="0"/>
      <w:spacing w:before="480" w:after="480"/>
    </w:pPr>
    <w:rPr>
      <w:rFonts w:eastAsiaTheme="majorEastAsia" w:cstheme="majorBidi"/>
      <w:sz w:val="28"/>
      <w:szCs w:val="28"/>
    </w:rPr>
  </w:style>
  <w:style w:type="paragraph" w:customStyle="1" w:styleId="scamendtitleconform">
    <w:name w:val="sc_amend_titleconform"/>
    <w:qFormat/>
    <w:rsid w:val="00F46EA7"/>
    <w:pPr>
      <w:widowControl w:val="0"/>
      <w:ind w:left="216"/>
    </w:pPr>
    <w:rPr>
      <w:rFonts w:eastAsiaTheme="majorEastAsia" w:cstheme="majorBidi"/>
      <w:sz w:val="28"/>
      <w:szCs w:val="28"/>
    </w:rPr>
  </w:style>
  <w:style w:type="paragraph" w:customStyle="1" w:styleId="scamendconformline">
    <w:name w:val="sc_amend_conformline"/>
    <w:qFormat/>
    <w:rsid w:val="00F46EA7"/>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F46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F46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F46EA7"/>
    <w:rPr>
      <w:caps w:val="0"/>
      <w:smallCaps w:val="0"/>
      <w:strike w:val="0"/>
      <w:dstrike w:val="0"/>
      <w:vanish w:val="0"/>
      <w:u w:val="single"/>
      <w:vertAlign w:val="baseline"/>
      <w:lang w:val="en-US"/>
    </w:rPr>
  </w:style>
  <w:style w:type="character" w:customStyle="1" w:styleId="scstrike">
    <w:name w:val="sc_strike"/>
    <w:uiPriority w:val="1"/>
    <w:qFormat/>
    <w:rsid w:val="00F46EA7"/>
    <w:rPr>
      <w:strike/>
      <w:dstrike w:val="0"/>
      <w:lang w:val="en-US"/>
    </w:rPr>
  </w:style>
  <w:style w:type="paragraph" w:customStyle="1" w:styleId="sccodifiedsection">
    <w:name w:val="sc_codified_section"/>
    <w:qFormat/>
    <w:rsid w:val="00F46EA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F46EA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F46EA7"/>
    <w:pPr>
      <w:widowControl w:val="0"/>
      <w:suppressAutoHyphens/>
      <w:spacing w:line="360" w:lineRule="auto"/>
      <w:jc w:val="both"/>
    </w:pPr>
    <w:rPr>
      <w:rFonts w:eastAsiaTheme="minorHAnsi" w:cstheme="minorBidi"/>
      <w:sz w:val="22"/>
      <w:szCs w:val="22"/>
    </w:rPr>
  </w:style>
  <w:style w:type="paragraph" w:customStyle="1" w:styleId="scenactingwords">
    <w:name w:val="sc_enacting_words"/>
    <w:qFormat/>
    <w:rsid w:val="00F46EA7"/>
    <w:pPr>
      <w:widowControl w:val="0"/>
      <w:suppressAutoHyphens/>
      <w:spacing w:line="360" w:lineRule="auto"/>
      <w:jc w:val="both"/>
    </w:pPr>
    <w:rPr>
      <w:rFonts w:eastAsiaTheme="minorHAnsi" w:cstheme="minorBidi"/>
      <w:sz w:val="22"/>
      <w:szCs w:val="22"/>
    </w:rPr>
  </w:style>
  <w:style w:type="character" w:customStyle="1" w:styleId="screstorecode">
    <w:name w:val="sc_restore_code"/>
    <w:basedOn w:val="DefaultParagraphFont"/>
    <w:uiPriority w:val="1"/>
    <w:qFormat/>
    <w:rsid w:val="00F46EA7"/>
    <w:rPr>
      <w:bdr w:val="none" w:sz="0" w:space="0" w:color="auto"/>
      <w:shd w:val="clear" w:color="auto" w:fill="FEC6C6"/>
    </w:rPr>
  </w:style>
  <w:style w:type="paragraph" w:styleId="Index1">
    <w:name w:val="index 1"/>
    <w:basedOn w:val="Normal"/>
    <w:next w:val="Normal"/>
    <w:autoRedefine/>
    <w:uiPriority w:val="99"/>
    <w:semiHidden/>
    <w:unhideWhenUsed/>
    <w:rsid w:val="00F46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08612593804608BE0E3C7189DDDDBA"/>
        <w:category>
          <w:name w:val="General"/>
          <w:gallery w:val="placeholder"/>
        </w:category>
        <w:types>
          <w:type w:val="bbPlcHdr"/>
        </w:types>
        <w:behaviors>
          <w:behavior w:val="content"/>
        </w:behaviors>
        <w:guid w:val="{F331F2C9-9A40-457F-8750-9A01E694925E}"/>
      </w:docPartPr>
      <w:docPartBody>
        <w:p w:rsidR="00AF7796" w:rsidRDefault="00AF7796" w:rsidP="00AF7796">
          <w:pPr>
            <w:pStyle w:val="1508612593804608BE0E3C7189DDDDBA"/>
          </w:pPr>
          <w:r w:rsidRPr="004301E6">
            <w:rPr>
              <w:rStyle w:val="PlaceholderText"/>
            </w:rPr>
            <w:t>Click or tap here to enter text.</w:t>
          </w:r>
        </w:p>
      </w:docPartBody>
    </w:docPart>
    <w:docPart>
      <w:docPartPr>
        <w:name w:val="53629ECE3D0043629CF7B25C2EA82481"/>
        <w:category>
          <w:name w:val="General"/>
          <w:gallery w:val="placeholder"/>
        </w:category>
        <w:types>
          <w:type w:val="bbPlcHdr"/>
        </w:types>
        <w:behaviors>
          <w:behavior w:val="content"/>
        </w:behaviors>
        <w:guid w:val="{4943680F-AA1A-4745-BFB4-4466AFCF00DB}"/>
      </w:docPartPr>
      <w:docPartBody>
        <w:p w:rsidR="00AF7796" w:rsidRDefault="00AF7796" w:rsidP="00AF7796">
          <w:pPr>
            <w:pStyle w:val="53629ECE3D0043629CF7B25C2EA82481"/>
          </w:pPr>
          <w:r w:rsidRPr="004301E6">
            <w:rPr>
              <w:rStyle w:val="PlaceholderText"/>
            </w:rPr>
            <w:t>Click or tap here to enter text.</w:t>
          </w:r>
        </w:p>
      </w:docPartBody>
    </w:docPart>
    <w:docPart>
      <w:docPartPr>
        <w:name w:val="061BBC6F043745BA870FDA04BA29ABDC"/>
        <w:category>
          <w:name w:val="General"/>
          <w:gallery w:val="placeholder"/>
        </w:category>
        <w:types>
          <w:type w:val="bbPlcHdr"/>
        </w:types>
        <w:behaviors>
          <w:behavior w:val="content"/>
        </w:behaviors>
        <w:guid w:val="{B8F5CF42-BDDA-450D-907E-9C68FBCA5DCB}"/>
      </w:docPartPr>
      <w:docPartBody>
        <w:p w:rsidR="00AF7796" w:rsidRDefault="00AF7796" w:rsidP="00AF7796">
          <w:pPr>
            <w:pStyle w:val="061BBC6F043745BA870FDA04BA29ABDC"/>
          </w:pPr>
          <w:r w:rsidRPr="004301E6">
            <w:rPr>
              <w:rStyle w:val="PlaceholderText"/>
            </w:rPr>
            <w:t>Click or tap here to enter text.</w:t>
          </w:r>
        </w:p>
      </w:docPartBody>
    </w:docPart>
    <w:docPart>
      <w:docPartPr>
        <w:name w:val="B421E50264F94A84860ACE2E36B9DC2E"/>
        <w:category>
          <w:name w:val="General"/>
          <w:gallery w:val="placeholder"/>
        </w:category>
        <w:types>
          <w:type w:val="bbPlcHdr"/>
        </w:types>
        <w:behaviors>
          <w:behavior w:val="content"/>
        </w:behaviors>
        <w:guid w:val="{533B539B-0EFE-4B3D-A274-A0763949896C}"/>
      </w:docPartPr>
      <w:docPartBody>
        <w:p w:rsidR="00AF7796" w:rsidRDefault="00AF7796" w:rsidP="00AF7796">
          <w:pPr>
            <w:pStyle w:val="B421E50264F94A84860ACE2E36B9DC2E"/>
          </w:pPr>
          <w:r w:rsidRPr="004301E6">
            <w:rPr>
              <w:rStyle w:val="PlaceholderText"/>
            </w:rPr>
            <w:t>Click or tap here to enter text.</w:t>
          </w:r>
        </w:p>
      </w:docPartBody>
    </w:docPart>
    <w:docPart>
      <w:docPartPr>
        <w:name w:val="2295A5A4D3C249D1962FD5B08BFC2A28"/>
        <w:category>
          <w:name w:val="General"/>
          <w:gallery w:val="placeholder"/>
        </w:category>
        <w:types>
          <w:type w:val="bbPlcHdr"/>
        </w:types>
        <w:behaviors>
          <w:behavior w:val="content"/>
        </w:behaviors>
        <w:guid w:val="{6F2E1190-7BAD-4DD9-95E6-B90DD8A9F24C}"/>
      </w:docPartPr>
      <w:docPartBody>
        <w:p w:rsidR="00AF7796" w:rsidRDefault="00AF7796" w:rsidP="00AF7796">
          <w:pPr>
            <w:pStyle w:val="2295A5A4D3C249D1962FD5B08BFC2A2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96"/>
    <w:rsid w:val="001E5BF9"/>
    <w:rsid w:val="007F3311"/>
    <w:rsid w:val="00AF7796"/>
    <w:rsid w:val="00CB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796"/>
    <w:rPr>
      <w:color w:val="808080"/>
    </w:rPr>
  </w:style>
  <w:style w:type="paragraph" w:customStyle="1" w:styleId="1508612593804608BE0E3C7189DDDDBA">
    <w:name w:val="1508612593804608BE0E3C7189DDDDBA"/>
    <w:rsid w:val="00AF7796"/>
  </w:style>
  <w:style w:type="paragraph" w:customStyle="1" w:styleId="53629ECE3D0043629CF7B25C2EA82481">
    <w:name w:val="53629ECE3D0043629CF7B25C2EA82481"/>
    <w:rsid w:val="00AF7796"/>
  </w:style>
  <w:style w:type="paragraph" w:customStyle="1" w:styleId="061BBC6F043745BA870FDA04BA29ABDC">
    <w:name w:val="061BBC6F043745BA870FDA04BA29ABDC"/>
    <w:rsid w:val="00AF7796"/>
  </w:style>
  <w:style w:type="paragraph" w:customStyle="1" w:styleId="B421E50264F94A84860ACE2E36B9DC2E">
    <w:name w:val="B421E50264F94A84860ACE2E36B9DC2E"/>
    <w:rsid w:val="00AF7796"/>
  </w:style>
  <w:style w:type="paragraph" w:customStyle="1" w:styleId="2295A5A4D3C249D1962FD5B08BFC2A28">
    <w:name w:val="2295A5A4D3C249D1962FD5B08BFC2A28"/>
    <w:rsid w:val="00AF7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46</TotalTime>
  <Pages>32</Pages>
  <Words>9307</Words>
  <Characters>49434</Characters>
  <Application>Microsoft Office Word</Application>
  <DocSecurity>0</DocSecurity>
  <Lines>411</Lines>
  <Paragraphs>117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2024-06-18T14:13:00Z</dcterms:created>
  <dcterms:modified xsi:type="dcterms:W3CDTF">2024-08-22T15:33:00Z</dcterms:modified>
</cp:coreProperties>
</file>