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1015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Tedder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SR-0581KM-VC26.docx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17,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17,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Boeing Manufacturing Madness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3/17/2026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23dae2189bd40b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f34896dfea14ebf">
        <w:r>
          <w:rPr>
            <w:rStyle w:val="Hyperlink"/>
            <w:u w:val="single"/>
          </w:rPr>
          <w:t>03/17/2026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712FE8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C14FD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E36E3" w14:paraId="48DB32D0" w14:textId="5435E576">
          <w:pPr>
            <w:pStyle w:val="scresolutiontitle"/>
          </w:pPr>
          <w:r w:rsidRPr="007E36E3">
            <w:t>TO RECOGNIZE AND HONOR the Boeing Company, Boeing South Carolina for advancing to the top four of the 2026 Manufacturing Madness: The Coolest Thing Made in South Carolina contest.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C79C5" w:rsidP="00EC79C5" w:rsidRDefault="00EC79C5" w14:paraId="22C31866" w14:textId="55DCF80F">
      <w:pPr>
        <w:pStyle w:val="scresolutionwhereas"/>
      </w:pPr>
      <w:bookmarkStart w:name="wa_d65a5acd5" w:id="1"/>
      <w:r>
        <w:t>W</w:t>
      </w:r>
      <w:bookmarkEnd w:id="1"/>
      <w:r>
        <w:t xml:space="preserve">hereas, the members of the South Carolina </w:t>
      </w:r>
      <w:r w:rsidR="004212AB">
        <w:t>Senate</w:t>
      </w:r>
      <w:r>
        <w:t xml:space="preserve"> are pleased to recognize </w:t>
      </w:r>
      <w:r w:rsidR="004212AB">
        <w:t xml:space="preserve">the </w:t>
      </w:r>
      <w:r w:rsidRPr="007E36E3" w:rsidR="007E36E3">
        <w:t>Boeing Company, Boeing South Carolina</w:t>
      </w:r>
      <w:r>
        <w:t xml:space="preserve"> for </w:t>
      </w:r>
      <w:r w:rsidR="009B6AA9">
        <w:t>advancing</w:t>
      </w:r>
      <w:r w:rsidRPr="009B6AA9" w:rsidR="009B6AA9">
        <w:t xml:space="preserve"> to the </w:t>
      </w:r>
      <w:r w:rsidR="009B6AA9">
        <w:t>t</w:t>
      </w:r>
      <w:r w:rsidRPr="009B6AA9" w:rsidR="009B6AA9">
        <w:t xml:space="preserve">op </w:t>
      </w:r>
      <w:r w:rsidR="009B6AA9">
        <w:t>f</w:t>
      </w:r>
      <w:r w:rsidRPr="009B6AA9" w:rsidR="009B6AA9">
        <w:t>our of the 2026 Manufacturing Madness: The Coolest Thing Made in South Carolina contest</w:t>
      </w:r>
      <w:r>
        <w:t>; and</w:t>
      </w:r>
    </w:p>
    <w:p w:rsidR="00EC79C5" w:rsidP="00EC79C5" w:rsidRDefault="00EC79C5" w14:paraId="318BC697" w14:textId="77777777">
      <w:pPr>
        <w:pStyle w:val="scresolutionwhereas"/>
      </w:pPr>
    </w:p>
    <w:p w:rsidR="00EC79C5" w:rsidP="00EC79C5" w:rsidRDefault="00EC79C5" w14:paraId="5A4E57E9" w14:textId="7CDA90BD">
      <w:pPr>
        <w:pStyle w:val="scresolutionwhereas"/>
      </w:pPr>
      <w:bookmarkStart w:name="wa_7a29891ba" w:id="2"/>
      <w:r>
        <w:t>W</w:t>
      </w:r>
      <w:bookmarkEnd w:id="2"/>
      <w:r>
        <w:t xml:space="preserve">hereas, </w:t>
      </w:r>
      <w:r w:rsidRPr="004212AB" w:rsidR="004212AB">
        <w:t>Boeing South Carolina is a manufacturer located in North Charleston and has been in operation in South Carolina since 2009</w:t>
      </w:r>
      <w:r>
        <w:t>; and</w:t>
      </w:r>
    </w:p>
    <w:p w:rsidR="00EC79C5" w:rsidP="00EC79C5" w:rsidRDefault="00EC79C5" w14:paraId="0A8F634F" w14:textId="77777777">
      <w:pPr>
        <w:pStyle w:val="scresolutionwhereas"/>
      </w:pPr>
    </w:p>
    <w:p w:rsidR="00EC79C5" w:rsidP="00EC79C5" w:rsidRDefault="00EC79C5" w14:paraId="39E18320" w14:textId="4A3C4884">
      <w:pPr>
        <w:pStyle w:val="scresolutionwhereas"/>
      </w:pPr>
      <w:bookmarkStart w:name="wa_670f2a8a3" w:id="3"/>
      <w:r>
        <w:t>W</w:t>
      </w:r>
      <w:bookmarkEnd w:id="3"/>
      <w:r>
        <w:t xml:space="preserve">hereas, </w:t>
      </w:r>
      <w:r w:rsidRPr="004212AB" w:rsidR="004212AB">
        <w:t xml:space="preserve">Boeing South Carolina is home to a highly skilled workforce of more than </w:t>
      </w:r>
      <w:r w:rsidR="00520443">
        <w:t>nine</w:t>
      </w:r>
      <w:r w:rsidR="004212AB">
        <w:t xml:space="preserve"> thousand</w:t>
      </w:r>
      <w:r w:rsidRPr="004212AB" w:rsidR="004212AB">
        <w:t xml:space="preserve"> employees who play a vital role in the assembly and production of the Boeing 787 Dreamliner, one of the most advanced and efficient commercial aircraft in aviation history</w:t>
      </w:r>
      <w:r>
        <w:t>; and</w:t>
      </w:r>
    </w:p>
    <w:p w:rsidR="00EC79C5" w:rsidP="00EC79C5" w:rsidRDefault="00EC79C5" w14:paraId="1B7029A9" w14:textId="77777777">
      <w:pPr>
        <w:pStyle w:val="scresolutionwhereas"/>
      </w:pPr>
    </w:p>
    <w:p w:rsidR="00EC79C5" w:rsidP="00EC79C5" w:rsidRDefault="00EC79C5" w14:paraId="38FAF35D" w14:textId="3DB35836">
      <w:pPr>
        <w:pStyle w:val="scresolutionwhereas"/>
      </w:pPr>
      <w:bookmarkStart w:name="wa_4107dffab" w:id="4"/>
      <w:r>
        <w:t>W</w:t>
      </w:r>
      <w:bookmarkEnd w:id="4"/>
      <w:r>
        <w:t xml:space="preserve">hereas, </w:t>
      </w:r>
      <w:r w:rsidRPr="004212AB" w:rsidR="004212AB">
        <w:t xml:space="preserve">the Boeing 787 Dreamliner has achieved remarkable manufacturing milestones, with a global fleet of more than </w:t>
      </w:r>
      <w:r w:rsidR="004212AB">
        <w:t>one thousand</w:t>
      </w:r>
      <w:r w:rsidRPr="004212AB" w:rsidR="004212AB">
        <w:t xml:space="preserve"> jets connecting the world more efficiently and comfortably, more than </w:t>
      </w:r>
      <w:r w:rsidR="004212AB">
        <w:t>two thousand</w:t>
      </w:r>
      <w:r w:rsidRPr="004212AB" w:rsidR="004212AB">
        <w:t xml:space="preserve"> total orders from </w:t>
      </w:r>
      <w:r w:rsidR="004212AB">
        <w:t>eighty‑nine</w:t>
      </w:r>
      <w:r w:rsidRPr="004212AB" w:rsidR="004212AB">
        <w:t xml:space="preserve"> customers worldwide, and over </w:t>
      </w:r>
      <w:r w:rsidR="004212AB">
        <w:t>one</w:t>
      </w:r>
      <w:r w:rsidRPr="004212AB" w:rsidR="004212AB">
        <w:t xml:space="preserve"> billion passengers carried</w:t>
      </w:r>
      <w:r>
        <w:t>; and</w:t>
      </w:r>
    </w:p>
    <w:p w:rsidR="00EC79C5" w:rsidP="00EC79C5" w:rsidRDefault="00EC79C5" w14:paraId="0E570EC1" w14:textId="77777777">
      <w:pPr>
        <w:pStyle w:val="scresolutionwhereas"/>
      </w:pPr>
    </w:p>
    <w:p w:rsidR="00EC79C5" w:rsidP="00EC79C5" w:rsidRDefault="00EC79C5" w14:paraId="3CDDBF08" w14:textId="59C851D4">
      <w:pPr>
        <w:pStyle w:val="scresolutionwhereas"/>
      </w:pPr>
      <w:bookmarkStart w:name="wa_c06ee3399" w:id="5"/>
      <w:r>
        <w:t>W</w:t>
      </w:r>
      <w:bookmarkEnd w:id="5"/>
      <w:r>
        <w:t xml:space="preserve">hereas, </w:t>
      </w:r>
      <w:r w:rsidRPr="004212AB" w:rsidR="004212AB">
        <w:t>the Boeing 787 Dreamliner is a testament to advanced manufacturing and is the bestselling passenger widebody aircraft in aviation, offering a game‑changing combination of fuel efficiency, range flexibility, and passenger comfort</w:t>
      </w:r>
      <w:r>
        <w:t>; and</w:t>
      </w:r>
    </w:p>
    <w:p w:rsidR="00EC79C5" w:rsidP="00EC79C5" w:rsidRDefault="00EC79C5" w14:paraId="21F6633C" w14:textId="77777777">
      <w:pPr>
        <w:pStyle w:val="scresolutionwhereas"/>
      </w:pPr>
    </w:p>
    <w:p w:rsidR="00EC79C5" w:rsidP="00EC79C5" w:rsidRDefault="00EC79C5" w14:paraId="0449B9A9" w14:textId="0335EBE4">
      <w:pPr>
        <w:pStyle w:val="scresolutionwhereas"/>
      </w:pPr>
      <w:bookmarkStart w:name="wa_b3adfaea2" w:id="6"/>
      <w:r>
        <w:t>W</w:t>
      </w:r>
      <w:bookmarkEnd w:id="6"/>
      <w:r>
        <w:t xml:space="preserve">hereas, </w:t>
      </w:r>
      <w:r w:rsidRPr="009B6AA9" w:rsidR="009B6AA9">
        <w:t xml:space="preserve">Boeing is a dedicated corporate citizen in South Carolina, investing more than </w:t>
      </w:r>
      <w:r w:rsidR="009B6AA9">
        <w:t>one hundred twenty‑five</w:t>
      </w:r>
      <w:r w:rsidRPr="009B6AA9" w:rsidR="009B6AA9">
        <w:t xml:space="preserve"> million </w:t>
      </w:r>
      <w:r w:rsidR="009B6AA9">
        <w:t xml:space="preserve">dollars </w:t>
      </w:r>
      <w:r w:rsidRPr="009B6AA9" w:rsidR="009B6AA9">
        <w:t>in charitable initiatives supporting education, arts and culture, health and human services, civic engagement, and environmental sustainability</w:t>
      </w:r>
      <w:r>
        <w:t>; and</w:t>
      </w:r>
    </w:p>
    <w:p w:rsidR="00EC79C5" w:rsidP="00EC79C5" w:rsidRDefault="00EC79C5" w14:paraId="1B64391A" w14:textId="77777777">
      <w:pPr>
        <w:pStyle w:val="scresolutionwhereas"/>
      </w:pPr>
    </w:p>
    <w:p w:rsidR="00EC79C5" w:rsidP="00EC79C5" w:rsidRDefault="00EC79C5" w14:paraId="6EEF5077" w14:textId="055D7F08">
      <w:pPr>
        <w:pStyle w:val="scresolutionwhereas"/>
      </w:pPr>
      <w:bookmarkStart w:name="wa_5f35ac310" w:id="7"/>
      <w:r>
        <w:t>W</w:t>
      </w:r>
      <w:bookmarkEnd w:id="7"/>
      <w:r>
        <w:t xml:space="preserve">hereas, </w:t>
      </w:r>
      <w:r w:rsidRPr="009B6AA9" w:rsidR="009B6AA9">
        <w:t>through its DreamLearners program, Boeing has reached more than one million South Carolina students, inspiring future generations through hands‑on learning experiences and virtual STEM education opportunities</w:t>
      </w:r>
      <w:r>
        <w:t>; and</w:t>
      </w:r>
    </w:p>
    <w:p w:rsidR="00EC79C5" w:rsidP="00EC79C5" w:rsidRDefault="00EC79C5" w14:paraId="6DEEE402" w14:textId="77777777">
      <w:pPr>
        <w:pStyle w:val="scresolutionwhereas"/>
      </w:pPr>
    </w:p>
    <w:p w:rsidR="00EC79C5" w:rsidP="00EC79C5" w:rsidRDefault="00EC79C5" w14:paraId="00AE0775" w14:textId="07FF5176">
      <w:pPr>
        <w:pStyle w:val="scresolutionwhereas"/>
      </w:pPr>
      <w:bookmarkStart w:name="wa_e6d0772bc" w:id="8"/>
      <w:r>
        <w:t>W</w:t>
      </w:r>
      <w:bookmarkEnd w:id="8"/>
      <w:r>
        <w:t xml:space="preserve">hereas, </w:t>
      </w:r>
      <w:r w:rsidRPr="009B6AA9" w:rsidR="009B6AA9">
        <w:t xml:space="preserve">with more than </w:t>
      </w:r>
      <w:r w:rsidR="009B6AA9">
        <w:t>six thousand</w:t>
      </w:r>
      <w:r w:rsidRPr="009B6AA9" w:rsidR="009B6AA9">
        <w:t xml:space="preserve"> manufacturing facilities producing world‑class products across </w:t>
      </w:r>
      <w:r w:rsidR="007E36E3">
        <w:t>the State</w:t>
      </w:r>
      <w:r w:rsidRPr="009B6AA9" w:rsidR="009B6AA9">
        <w:t xml:space="preserve">, Boeing South Carolina advanced to the Top Four of the 2026 Manufacturing Madness: The Coolest Thing Made in South Carolina contest, distinguishing itself among </w:t>
      </w:r>
      <w:r w:rsidR="009B6AA9">
        <w:t>one hundred twenty‑one</w:t>
      </w:r>
      <w:r w:rsidRPr="009B6AA9" w:rsidR="009B6AA9">
        <w:t xml:space="preserve"> nominated products</w:t>
      </w:r>
      <w:r>
        <w:t>; and</w:t>
      </w:r>
    </w:p>
    <w:p w:rsidR="00EC79C5" w:rsidP="00EC79C5" w:rsidRDefault="00EC79C5" w14:paraId="2F60C82E" w14:textId="77777777">
      <w:pPr>
        <w:pStyle w:val="scresolutionwhereas"/>
      </w:pPr>
    </w:p>
    <w:p w:rsidR="008A7625" w:rsidP="00EC79C5" w:rsidRDefault="00EC79C5" w14:paraId="44F28955" w14:textId="3A077E33">
      <w:pPr>
        <w:pStyle w:val="scresolutionwhereas"/>
      </w:pPr>
      <w:bookmarkStart w:name="wa_3d8a5ba8b" w:id="9"/>
      <w:r>
        <w:t>W</w:t>
      </w:r>
      <w:bookmarkEnd w:id="9"/>
      <w:r>
        <w:t xml:space="preserve">hereas, the members of the South Carolina </w:t>
      </w:r>
      <w:r w:rsidR="004212AB">
        <w:t>Senate</w:t>
      </w:r>
      <w:r>
        <w:t xml:space="preserve"> greatly appreciate the dedication and commitment that </w:t>
      </w:r>
      <w:r w:rsidR="004212AB">
        <w:t xml:space="preserve">the </w:t>
      </w:r>
      <w:r w:rsidRPr="004212AB" w:rsidR="004212AB">
        <w:t>Boeing Company</w:t>
      </w:r>
      <w:r w:rsidRPr="00823019" w:rsidR="00823019">
        <w:t>, Boeing South Carolina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73DE1F5">
      <w:pPr>
        <w:pStyle w:val="scresolutionbody"/>
      </w:pPr>
      <w:bookmarkStart w:name="up_7058805a2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C14FD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EC79C5" w:rsidP="00EC79C5" w:rsidRDefault="00007116" w14:paraId="7FEEE037" w14:textId="2A994509">
      <w:pPr>
        <w:pStyle w:val="scresolutionmembers"/>
      </w:pPr>
      <w:bookmarkStart w:name="up_bac4908af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C14FD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EC79C5">
        <w:t xml:space="preserve">recognize and honor </w:t>
      </w:r>
      <w:r w:rsidR="004212AB">
        <w:t xml:space="preserve">the </w:t>
      </w:r>
      <w:r w:rsidRPr="007E36E3" w:rsidR="007E36E3">
        <w:t>Boeing Company, Boeing South Carolina</w:t>
      </w:r>
      <w:r w:rsidR="009B6AA9">
        <w:t xml:space="preserve"> for advancing</w:t>
      </w:r>
      <w:r w:rsidRPr="009B6AA9" w:rsidR="009B6AA9">
        <w:t xml:space="preserve"> to the </w:t>
      </w:r>
      <w:r w:rsidR="009B6AA9">
        <w:t>t</w:t>
      </w:r>
      <w:r w:rsidRPr="009B6AA9" w:rsidR="009B6AA9">
        <w:t xml:space="preserve">op </w:t>
      </w:r>
      <w:r w:rsidR="009B6AA9">
        <w:t>f</w:t>
      </w:r>
      <w:r w:rsidRPr="009B6AA9" w:rsidR="009B6AA9">
        <w:t>our of the 2026 Manufacturing Madness: The Coolest Thing Made in South Carolina contest</w:t>
      </w:r>
      <w:r w:rsidRPr="00EF7527" w:rsidR="00EC79C5">
        <w:t>.</w:t>
      </w:r>
    </w:p>
    <w:p w:rsidR="00EC79C5" w:rsidP="00EC79C5" w:rsidRDefault="00EC79C5" w14:paraId="0A1C9977" w14:textId="77777777">
      <w:pPr>
        <w:pStyle w:val="scresolutionmembers"/>
      </w:pPr>
    </w:p>
    <w:p w:rsidRPr="00040E43" w:rsidR="00B9052D" w:rsidP="00EC79C5" w:rsidRDefault="00EC79C5" w14:paraId="48DB32E8" w14:textId="2741A95F">
      <w:pPr>
        <w:pStyle w:val="scresolutionmembers"/>
      </w:pPr>
      <w:bookmarkStart w:name="up_0da5e53fa" w:id="12"/>
      <w:r>
        <w:t>B</w:t>
      </w:r>
      <w:bookmarkEnd w:id="12"/>
      <w:r>
        <w:t xml:space="preserve">e it further resolved that a copy of this resolution be presented to </w:t>
      </w:r>
      <w:r w:rsidR="009B6AA9">
        <w:t xml:space="preserve">the </w:t>
      </w:r>
      <w:r w:rsidR="000E643C">
        <w:t xml:space="preserve">president and </w:t>
      </w:r>
      <w:r w:rsidR="009B6AA9">
        <w:t xml:space="preserve">CEO of </w:t>
      </w:r>
      <w:r w:rsidRPr="009B6AA9" w:rsidR="009B6AA9">
        <w:t>Boeing South Carolina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065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FBD920F" w:rsidR="007003E1" w:rsidRDefault="000F225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C14FD">
              <w:rPr>
                <w:noProof/>
              </w:rPr>
              <w:t>SR-0581KM-VC26.docx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7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3D52"/>
    <w:rsid w:val="0000441E"/>
    <w:rsid w:val="00007116"/>
    <w:rsid w:val="00011869"/>
    <w:rsid w:val="00015CD6"/>
    <w:rsid w:val="00020A8E"/>
    <w:rsid w:val="00032E86"/>
    <w:rsid w:val="00040E43"/>
    <w:rsid w:val="00065601"/>
    <w:rsid w:val="00073866"/>
    <w:rsid w:val="00075891"/>
    <w:rsid w:val="0008202C"/>
    <w:rsid w:val="000832F1"/>
    <w:rsid w:val="000843D7"/>
    <w:rsid w:val="00084D53"/>
    <w:rsid w:val="00091FD9"/>
    <w:rsid w:val="000970BB"/>
    <w:rsid w:val="0009711F"/>
    <w:rsid w:val="00097234"/>
    <w:rsid w:val="00097C23"/>
    <w:rsid w:val="000C5BE4"/>
    <w:rsid w:val="000D03FA"/>
    <w:rsid w:val="000E0100"/>
    <w:rsid w:val="000E1785"/>
    <w:rsid w:val="000E546A"/>
    <w:rsid w:val="000E643C"/>
    <w:rsid w:val="000F1901"/>
    <w:rsid w:val="000F2E49"/>
    <w:rsid w:val="000F40FA"/>
    <w:rsid w:val="001035F1"/>
    <w:rsid w:val="00104D98"/>
    <w:rsid w:val="0010776B"/>
    <w:rsid w:val="001173C7"/>
    <w:rsid w:val="00133E66"/>
    <w:rsid w:val="001347EE"/>
    <w:rsid w:val="00136909"/>
    <w:rsid w:val="00136B38"/>
    <w:rsid w:val="001373F6"/>
    <w:rsid w:val="00140978"/>
    <w:rsid w:val="001435A3"/>
    <w:rsid w:val="00146A0E"/>
    <w:rsid w:val="00146ED3"/>
    <w:rsid w:val="00151044"/>
    <w:rsid w:val="00157C46"/>
    <w:rsid w:val="001821F7"/>
    <w:rsid w:val="00187057"/>
    <w:rsid w:val="00193BD3"/>
    <w:rsid w:val="001A022F"/>
    <w:rsid w:val="001A2C0B"/>
    <w:rsid w:val="001A72A6"/>
    <w:rsid w:val="001B73E9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5174"/>
    <w:rsid w:val="00217027"/>
    <w:rsid w:val="002321B6"/>
    <w:rsid w:val="00232912"/>
    <w:rsid w:val="0025001F"/>
    <w:rsid w:val="00250967"/>
    <w:rsid w:val="002543C8"/>
    <w:rsid w:val="0025541D"/>
    <w:rsid w:val="002635C9"/>
    <w:rsid w:val="00280767"/>
    <w:rsid w:val="00284AAE"/>
    <w:rsid w:val="002A6EA5"/>
    <w:rsid w:val="002B451A"/>
    <w:rsid w:val="002C446A"/>
    <w:rsid w:val="002D55D2"/>
    <w:rsid w:val="002E4CE8"/>
    <w:rsid w:val="002E5912"/>
    <w:rsid w:val="002F4473"/>
    <w:rsid w:val="00301B21"/>
    <w:rsid w:val="00325348"/>
    <w:rsid w:val="0032732C"/>
    <w:rsid w:val="003321E4"/>
    <w:rsid w:val="00336AD0"/>
    <w:rsid w:val="0036008C"/>
    <w:rsid w:val="00364969"/>
    <w:rsid w:val="0037064E"/>
    <w:rsid w:val="0037079A"/>
    <w:rsid w:val="00385E1F"/>
    <w:rsid w:val="003A4798"/>
    <w:rsid w:val="003A4F41"/>
    <w:rsid w:val="003C4DAB"/>
    <w:rsid w:val="003C4EA1"/>
    <w:rsid w:val="003D01E8"/>
    <w:rsid w:val="003D0BC2"/>
    <w:rsid w:val="003E1B0A"/>
    <w:rsid w:val="003E5288"/>
    <w:rsid w:val="003F6D79"/>
    <w:rsid w:val="003F6E8C"/>
    <w:rsid w:val="0041760A"/>
    <w:rsid w:val="00417C01"/>
    <w:rsid w:val="004212AB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460C"/>
    <w:rsid w:val="004E7D54"/>
    <w:rsid w:val="005065C1"/>
    <w:rsid w:val="00511974"/>
    <w:rsid w:val="00520443"/>
    <w:rsid w:val="0052116B"/>
    <w:rsid w:val="0052671C"/>
    <w:rsid w:val="005273C6"/>
    <w:rsid w:val="005275A2"/>
    <w:rsid w:val="00530A69"/>
    <w:rsid w:val="0054018F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1B5A"/>
    <w:rsid w:val="005C2FE2"/>
    <w:rsid w:val="005E2BC9"/>
    <w:rsid w:val="005F6BC6"/>
    <w:rsid w:val="00605102"/>
    <w:rsid w:val="006053F5"/>
    <w:rsid w:val="00611909"/>
    <w:rsid w:val="006215AA"/>
    <w:rsid w:val="00624A61"/>
    <w:rsid w:val="00627DCA"/>
    <w:rsid w:val="006302C4"/>
    <w:rsid w:val="006405F1"/>
    <w:rsid w:val="00666E48"/>
    <w:rsid w:val="00670F2F"/>
    <w:rsid w:val="006913C9"/>
    <w:rsid w:val="0069470D"/>
    <w:rsid w:val="006A0744"/>
    <w:rsid w:val="006A29F9"/>
    <w:rsid w:val="006B1590"/>
    <w:rsid w:val="006D58AA"/>
    <w:rsid w:val="006E4451"/>
    <w:rsid w:val="006E655C"/>
    <w:rsid w:val="006E69E6"/>
    <w:rsid w:val="006F0338"/>
    <w:rsid w:val="007003E1"/>
    <w:rsid w:val="007070AD"/>
    <w:rsid w:val="00716565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E36E3"/>
    <w:rsid w:val="007F3C86"/>
    <w:rsid w:val="007F6D64"/>
    <w:rsid w:val="00810471"/>
    <w:rsid w:val="00823019"/>
    <w:rsid w:val="008362E8"/>
    <w:rsid w:val="008410D3"/>
    <w:rsid w:val="00843D27"/>
    <w:rsid w:val="00846FE5"/>
    <w:rsid w:val="008506C7"/>
    <w:rsid w:val="0085786E"/>
    <w:rsid w:val="00861A70"/>
    <w:rsid w:val="00870570"/>
    <w:rsid w:val="008905D2"/>
    <w:rsid w:val="008A1768"/>
    <w:rsid w:val="008A489F"/>
    <w:rsid w:val="008A7625"/>
    <w:rsid w:val="008B3692"/>
    <w:rsid w:val="008B4AC4"/>
    <w:rsid w:val="008B4AEA"/>
    <w:rsid w:val="008C3A19"/>
    <w:rsid w:val="008D05D1"/>
    <w:rsid w:val="008D09D3"/>
    <w:rsid w:val="008D34F3"/>
    <w:rsid w:val="008E1DCA"/>
    <w:rsid w:val="008E3CCC"/>
    <w:rsid w:val="008F0F33"/>
    <w:rsid w:val="008F4429"/>
    <w:rsid w:val="009059FF"/>
    <w:rsid w:val="0092634F"/>
    <w:rsid w:val="009270BA"/>
    <w:rsid w:val="0094021A"/>
    <w:rsid w:val="0095091F"/>
    <w:rsid w:val="00953783"/>
    <w:rsid w:val="0096528D"/>
    <w:rsid w:val="00965477"/>
    <w:rsid w:val="00965B3F"/>
    <w:rsid w:val="009B44AF"/>
    <w:rsid w:val="009B6AA9"/>
    <w:rsid w:val="009C1A86"/>
    <w:rsid w:val="009C6A0B"/>
    <w:rsid w:val="009C7F19"/>
    <w:rsid w:val="009E2BE4"/>
    <w:rsid w:val="009F0C77"/>
    <w:rsid w:val="009F4DD1"/>
    <w:rsid w:val="009F7B81"/>
    <w:rsid w:val="00A02543"/>
    <w:rsid w:val="00A41684"/>
    <w:rsid w:val="00A63391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1BD9"/>
    <w:rsid w:val="00AB1254"/>
    <w:rsid w:val="00AB2CC0"/>
    <w:rsid w:val="00AC34A2"/>
    <w:rsid w:val="00AC74F4"/>
    <w:rsid w:val="00AD1C9A"/>
    <w:rsid w:val="00AD4B17"/>
    <w:rsid w:val="00AF0102"/>
    <w:rsid w:val="00AF0996"/>
    <w:rsid w:val="00AF1A81"/>
    <w:rsid w:val="00AF69EE"/>
    <w:rsid w:val="00B00C4F"/>
    <w:rsid w:val="00B128F5"/>
    <w:rsid w:val="00B31DA6"/>
    <w:rsid w:val="00B3602C"/>
    <w:rsid w:val="00B412CC"/>
    <w:rsid w:val="00B412D4"/>
    <w:rsid w:val="00B47CD0"/>
    <w:rsid w:val="00B519D6"/>
    <w:rsid w:val="00B61922"/>
    <w:rsid w:val="00B6480F"/>
    <w:rsid w:val="00B64FFF"/>
    <w:rsid w:val="00B703CB"/>
    <w:rsid w:val="00B7267F"/>
    <w:rsid w:val="00B84CCF"/>
    <w:rsid w:val="00B879A5"/>
    <w:rsid w:val="00B9052D"/>
    <w:rsid w:val="00B9105E"/>
    <w:rsid w:val="00B94761"/>
    <w:rsid w:val="00BC1E62"/>
    <w:rsid w:val="00BC695A"/>
    <w:rsid w:val="00BD086A"/>
    <w:rsid w:val="00BD4498"/>
    <w:rsid w:val="00BE3C22"/>
    <w:rsid w:val="00BE46CD"/>
    <w:rsid w:val="00BE6007"/>
    <w:rsid w:val="00C02C1B"/>
    <w:rsid w:val="00C0345E"/>
    <w:rsid w:val="00C0739E"/>
    <w:rsid w:val="00C21775"/>
    <w:rsid w:val="00C21ABE"/>
    <w:rsid w:val="00C31C95"/>
    <w:rsid w:val="00C3483A"/>
    <w:rsid w:val="00C41EB9"/>
    <w:rsid w:val="00C433D3"/>
    <w:rsid w:val="00C45A27"/>
    <w:rsid w:val="00C664FC"/>
    <w:rsid w:val="00C7322B"/>
    <w:rsid w:val="00C73AFC"/>
    <w:rsid w:val="00C74E9D"/>
    <w:rsid w:val="00C76A76"/>
    <w:rsid w:val="00C826DD"/>
    <w:rsid w:val="00C82FD3"/>
    <w:rsid w:val="00C92819"/>
    <w:rsid w:val="00C93C2C"/>
    <w:rsid w:val="00CA3BCF"/>
    <w:rsid w:val="00CC6B7B"/>
    <w:rsid w:val="00CD2089"/>
    <w:rsid w:val="00CE4EE6"/>
    <w:rsid w:val="00CF33EA"/>
    <w:rsid w:val="00CF44FA"/>
    <w:rsid w:val="00D10D57"/>
    <w:rsid w:val="00D1567E"/>
    <w:rsid w:val="00D25FA1"/>
    <w:rsid w:val="00D31310"/>
    <w:rsid w:val="00D37AF8"/>
    <w:rsid w:val="00D55053"/>
    <w:rsid w:val="00D66B80"/>
    <w:rsid w:val="00D67879"/>
    <w:rsid w:val="00D73A67"/>
    <w:rsid w:val="00D8028D"/>
    <w:rsid w:val="00D90BC5"/>
    <w:rsid w:val="00D970A9"/>
    <w:rsid w:val="00DB1F5E"/>
    <w:rsid w:val="00DC47B1"/>
    <w:rsid w:val="00DF3845"/>
    <w:rsid w:val="00E070E5"/>
    <w:rsid w:val="00E071A0"/>
    <w:rsid w:val="00E32D96"/>
    <w:rsid w:val="00E35DD7"/>
    <w:rsid w:val="00E41911"/>
    <w:rsid w:val="00E44B57"/>
    <w:rsid w:val="00E658FD"/>
    <w:rsid w:val="00E9028E"/>
    <w:rsid w:val="00E92EEF"/>
    <w:rsid w:val="00E95B4E"/>
    <w:rsid w:val="00E97AB4"/>
    <w:rsid w:val="00EA150E"/>
    <w:rsid w:val="00EB0F12"/>
    <w:rsid w:val="00EC79C5"/>
    <w:rsid w:val="00EF2368"/>
    <w:rsid w:val="00EF3015"/>
    <w:rsid w:val="00EF5F4D"/>
    <w:rsid w:val="00F02C5C"/>
    <w:rsid w:val="00F24442"/>
    <w:rsid w:val="00F34F15"/>
    <w:rsid w:val="00F405B8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14FD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14C699E9-917F-4E9B-B9D5-F632AB2D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A6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A6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A6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4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A6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24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A6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24A61"/>
  </w:style>
  <w:style w:type="character" w:styleId="LineNumber">
    <w:name w:val="line number"/>
    <w:basedOn w:val="DefaultParagraphFont"/>
    <w:uiPriority w:val="99"/>
    <w:semiHidden/>
    <w:unhideWhenUsed/>
    <w:rsid w:val="00624A61"/>
  </w:style>
  <w:style w:type="paragraph" w:customStyle="1" w:styleId="BillDots">
    <w:name w:val="Bill Dots"/>
    <w:basedOn w:val="Normal"/>
    <w:qFormat/>
    <w:rsid w:val="00624A6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24A6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A6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4A61"/>
    <w:pPr>
      <w:ind w:left="720"/>
      <w:contextualSpacing/>
    </w:pPr>
  </w:style>
  <w:style w:type="paragraph" w:customStyle="1" w:styleId="scbillheader">
    <w:name w:val="sc_bill_header"/>
    <w:qFormat/>
    <w:rsid w:val="00624A6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24A6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2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2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2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24A6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24A6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2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2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24A6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24A6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24A6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24A6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24A6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24A6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24A6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24A6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24A6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24A6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24A6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24A6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24A6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24A6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24A6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24A6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24A6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24A6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24A6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24A6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24A6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24A6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24A6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2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24A6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24A6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24A6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2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2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24A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24A6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24A6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24A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24A6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24A6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2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24A6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24A6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24A6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24A6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24A6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24A6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24A6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24A6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24A6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2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24A6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24A6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24A6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24A6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24A61"/>
    <w:rPr>
      <w:color w:val="808080"/>
    </w:rPr>
  </w:style>
  <w:style w:type="paragraph" w:customStyle="1" w:styleId="sctablecodifiedsection">
    <w:name w:val="sc_table_codified_section"/>
    <w:qFormat/>
    <w:rsid w:val="00624A6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24A6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24A6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24A6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24A6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24A6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24A6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24A6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24A6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24A6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24A6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24A6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24A61"/>
    <w:rPr>
      <w:strike/>
      <w:dstrike w:val="0"/>
    </w:rPr>
  </w:style>
  <w:style w:type="character" w:customStyle="1" w:styleId="scstrikeblue">
    <w:name w:val="sc_strike_blue"/>
    <w:uiPriority w:val="1"/>
    <w:qFormat/>
    <w:rsid w:val="00624A6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24A6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24A6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24A6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24A6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24A6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24A61"/>
  </w:style>
  <w:style w:type="paragraph" w:customStyle="1" w:styleId="scbillendxx">
    <w:name w:val="sc_bill_end_xx"/>
    <w:qFormat/>
    <w:rsid w:val="00624A6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24A61"/>
  </w:style>
  <w:style w:type="character" w:customStyle="1" w:styleId="scresolutionbody1">
    <w:name w:val="sc_resolution_body1"/>
    <w:uiPriority w:val="1"/>
    <w:qFormat/>
    <w:rsid w:val="00624A61"/>
  </w:style>
  <w:style w:type="character" w:styleId="Strong">
    <w:name w:val="Strong"/>
    <w:basedOn w:val="DefaultParagraphFont"/>
    <w:uiPriority w:val="22"/>
    <w:qFormat/>
    <w:rsid w:val="00624A61"/>
    <w:rPr>
      <w:b/>
      <w:bCs/>
    </w:rPr>
  </w:style>
  <w:style w:type="character" w:customStyle="1" w:styleId="scamendhouse">
    <w:name w:val="sc_amend_house"/>
    <w:uiPriority w:val="1"/>
    <w:qFormat/>
    <w:rsid w:val="00624A6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24A6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24A61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24A6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24A61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405F1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EC79C5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15&amp;session=126&amp;summary=B" TargetMode="External" Id="R623dae2189bd40be" /><Relationship Type="http://schemas.openxmlformats.org/officeDocument/2006/relationships/hyperlink" Target="https://www.scstatehouse.gov/sess126_2025-2026/prever/1015_20260317.docx" TargetMode="External" Id="R8f34896dfea14eb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20A8E"/>
    <w:rsid w:val="000D03FA"/>
    <w:rsid w:val="00157C46"/>
    <w:rsid w:val="00174066"/>
    <w:rsid w:val="00212BEF"/>
    <w:rsid w:val="002A3D45"/>
    <w:rsid w:val="002A6EA5"/>
    <w:rsid w:val="00362988"/>
    <w:rsid w:val="00364969"/>
    <w:rsid w:val="00460640"/>
    <w:rsid w:val="004D1BF3"/>
    <w:rsid w:val="00573513"/>
    <w:rsid w:val="0072205F"/>
    <w:rsid w:val="00804B1A"/>
    <w:rsid w:val="008228BC"/>
    <w:rsid w:val="008B1B8E"/>
    <w:rsid w:val="008D09D3"/>
    <w:rsid w:val="00A22407"/>
    <w:rsid w:val="00AA6F82"/>
    <w:rsid w:val="00BE097C"/>
    <w:rsid w:val="00BE6007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f256d6a0-5e58-442f-9aaa-8ec65f7f2224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2026-03-17T00:00:00-04:00</T_BILL_DT_VERSION>
  <T_BILL_D_INTRODATE>2026-03-17</T_BILL_D_INTRODATE>
  <T_BILL_D_SENATEINTRODATE>2026-03-17</T_BILL_D_SENATEINTRODATE>
  <T_BILL_N_INTERNALVERSIONNUMBER>1</T_BILL_N_INTERNALVERSIONNUMBER>
  <T_BILL_N_SESSION>126</T_BILL_N_SESSION>
  <T_BILL_N_VERSIONNUMBER>1</T_BILL_N_VERSIONNUMBER>
  <T_BILL_N_YEAR>2026</T_BILL_N_YEAR>
  <T_BILL_REQUEST_REQUEST>d6639473-71ad-40b0-976e-f9f7c1e3e81b</T_BILL_REQUEST_REQUEST>
  <T_BILL_R_ORIGINALDRAFT>b6a6c8af-ddc5-4bbe-8514-45b50d6f8eb1</T_BILL_R_ORIGINALDRAFT>
  <T_BILL_SPONSOR_SPONSOR>a6b1d388-e64b-426f-8740-7421e94fc2f9</T_BILL_SPONSOR_SPONSOR>
  <T_BILL_T_BILLNAME>[1015]</T_BILL_T_BILLNAME>
  <T_BILL_T_BILLNUMBER>1015</T_BILL_T_BILLNUMBER>
  <T_BILL_T_BILLTITLE>TO RECOGNIZE AND HONOR the Boeing Company, Boeing South Carolina for advancing to the top four of the 2026 Manufacturing Madness: The Coolest Thing Made in South Carolina contest.</T_BILL_T_BILLTITLE>
  <T_BILL_T_CHAMBER>senate</T_BILL_T_CHAMBER>
  <T_BILL_T_FILENAME> </T_BILL_T_FILENAME>
  <T_BILL_T_LEGTYPE>resolution</T_BILL_T_LEGTYPE>
  <T_BILL_T_RATNUMBERSTRING>SNone</T_BILL_T_RATNUMBERSTRING>
  <T_BILL_T_SUBJECT>Boeing Manufacturing Madness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0B78F31D-D121-41C0-B8FB-80663C6F249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dc:description/>
  <cp:lastModifiedBy>Victoria Chandler</cp:lastModifiedBy>
  <cp:revision>4</cp:revision>
  <cp:lastPrinted>2021-01-26T15:56:00Z</cp:lastPrinted>
  <dcterms:created xsi:type="dcterms:W3CDTF">2026-03-17T14:37:00Z</dcterms:created>
  <dcterms:modified xsi:type="dcterms:W3CDTF">2026-03-17T14:37:00Z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