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Ott, Adams, Alexander, Allen, Bennett, Blackmon, Bright, Campsen, Cash, Chaplin, Climer, Corbin, Cromer, Davis, Devine, Elliott, Fernandez, Gambrell, Garrett, Goldfinch, Graham, Grooms, Hembree, Hutto, Jackson, Johnson, Kennedy, Kimbrell, Leber, Martin, Massey, Matthews, Peeler, Rankin, Reichenbach, Rice, Sabb, Stubbs, Sutton, Tedder, Turner, Verdin, Walker, Williams, Young and Zell</w:t>
      </w:r>
    </w:p>
    <w:p>
      <w:pPr>
        <w:widowControl w:val="false"/>
        <w:spacing w:after="0"/>
        <w:jc w:val="left"/>
      </w:pPr>
      <w:r>
        <w:rPr>
          <w:rFonts w:ascii="Times New Roman"/>
          <w:sz w:val="22"/>
        </w:rPr>
        <w:t xml:space="preserve">Document Path: LC-0582SA-EB26.docx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Adopted by the Senate on March 31, 2026</w:t>
      </w:r>
    </w:p>
    <w:p>
      <w:pPr>
        <w:widowControl w:val="false"/>
        <w:spacing w:after="0"/>
        <w:jc w:val="left"/>
      </w:pPr>
    </w:p>
    <w:p>
      <w:pPr>
        <w:widowControl w:val="false"/>
        <w:spacing w:after="0"/>
        <w:jc w:val="left"/>
      </w:pPr>
      <w:r>
        <w:rPr>
          <w:rFonts w:ascii="Times New Roman"/>
          <w:sz w:val="22"/>
        </w:rPr>
        <w:t xml:space="preserve">Summary: Multicultural Business Alliance Day in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8b0cc7dcc204b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5d138705de4050">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799B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264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C70B9" w14:paraId="48DB32D0" w14:textId="791CB14E">
          <w:pPr>
            <w:pStyle w:val="scresolutiontitle"/>
          </w:pPr>
          <w:r w:rsidRPr="000C70B9">
            <w:t>TO RECOGNIZE AND CELEBRATE MULTICULTURAL ENTREPRENEURSHIP IN SOUTH</w:t>
          </w:r>
          <w:r w:rsidR="00734689">
            <w:t xml:space="preserve"> CAROLINA</w:t>
          </w:r>
          <w:r w:rsidRPr="000C70B9">
            <w:t xml:space="preserve">. </w:t>
          </w:r>
        </w:p>
      </w:sdtContent>
    </w:sdt>
    <w:p w:rsidR="0010776B" w:rsidP="00091FD9" w:rsidRDefault="0010776B" w14:paraId="48DB32D1" w14:textId="56627158">
      <w:pPr>
        <w:pStyle w:val="scresolutiontitle"/>
      </w:pPr>
    </w:p>
    <w:p w:rsidR="008C3A19" w:rsidP="00084D53" w:rsidRDefault="008C3A19" w14:paraId="5C7CA9E3" w14:textId="4D225E88">
      <w:pPr>
        <w:pStyle w:val="scresolutionwhereas"/>
      </w:pPr>
      <w:bookmarkStart w:name="wa_3071ed7c5" w:id="1"/>
      <w:r w:rsidRPr="00084D53">
        <w:t>W</w:t>
      </w:r>
      <w:bookmarkEnd w:id="1"/>
      <w:r w:rsidRPr="00084D53">
        <w:t>hereas,</w:t>
      </w:r>
      <w:r w:rsidR="001347EE">
        <w:t xml:space="preserve"> </w:t>
      </w:r>
      <w:r w:rsidRPr="000C70B9" w:rsidR="000C70B9">
        <w:t>the State of South Carolina values the diversity of its residents and acknowledges that the contributions of individuals from all cultures and backgrounds strengthen our communities, enhance our economy, and inspire innovation</w:t>
      </w:r>
      <w:r w:rsidRPr="00084D53">
        <w:t>; and</w:t>
      </w:r>
    </w:p>
    <w:p w:rsidR="008C3A19" w:rsidP="00AF1A81" w:rsidRDefault="008C3A19" w14:paraId="69ECC539" w14:textId="77777777">
      <w:pPr>
        <w:pStyle w:val="scemptyline"/>
      </w:pPr>
    </w:p>
    <w:p w:rsidR="00F935A0" w:rsidP="00084D53" w:rsidRDefault="00F935A0" w14:paraId="2EACEF40" w14:textId="0D7A38B0">
      <w:pPr>
        <w:pStyle w:val="scresolutionwhereas"/>
      </w:pPr>
      <w:bookmarkStart w:name="wa_99e66812e" w:id="2"/>
      <w:r>
        <w:t>W</w:t>
      </w:r>
      <w:bookmarkEnd w:id="2"/>
      <w:r>
        <w:t>hereas,</w:t>
      </w:r>
      <w:r w:rsidR="001347EE">
        <w:t xml:space="preserve"> </w:t>
      </w:r>
      <w:r w:rsidRPr="000C70B9" w:rsidR="000C70B9">
        <w:t>South Carolina has a long history of entrepreneurship and commerce, with some of its earliest businesses established around 1670 following the founding of the first permanent English settlement at Albemarle Point (later Charleston), where initial economic activity focused on maritime trade, supplying Barbados with timber and agricultural products, and later expanded into deerskin, cattle, and regional trade networks</w:t>
      </w:r>
      <w:r>
        <w:t>; and</w:t>
      </w:r>
    </w:p>
    <w:p w:rsidR="00F935A0" w:rsidP="00B31DA6" w:rsidRDefault="00F935A0" w14:paraId="16A4F864" w14:textId="4BF881AD">
      <w:pPr>
        <w:pStyle w:val="scemptyline"/>
      </w:pPr>
    </w:p>
    <w:p w:rsidR="008A7625" w:rsidP="00084D53" w:rsidRDefault="00F935A0" w14:paraId="4666F527" w14:textId="049C7EC5">
      <w:pPr>
        <w:pStyle w:val="scresolutionwhereas"/>
      </w:pPr>
      <w:bookmarkStart w:name="wa_03b83bbdd" w:id="3"/>
      <w:r>
        <w:t>W</w:t>
      </w:r>
      <w:bookmarkEnd w:id="3"/>
      <w:r>
        <w:t>here</w:t>
      </w:r>
      <w:r w:rsidR="008A7625">
        <w:t>as,</w:t>
      </w:r>
      <w:r w:rsidR="001347EE">
        <w:t xml:space="preserve"> </w:t>
      </w:r>
      <w:r w:rsidRPr="000C70B9" w:rsidR="000C70B9">
        <w:t>historic areas such as Charleston’s Morris Street corridor, the “Little Jerusalem” district along King Street, Greenville’s Broad Street business district,</w:t>
      </w:r>
      <w:r w:rsidR="00C43775">
        <w:t xml:space="preserve"> </w:t>
      </w:r>
      <w:r w:rsidRPr="000C70B9" w:rsidR="00C43775">
        <w:t>Columbia’s historic Black Downtown along Washington Street,</w:t>
      </w:r>
      <w:r w:rsidR="00C43775">
        <w:t xml:space="preserve"> and</w:t>
      </w:r>
      <w:r w:rsidRPr="000C70B9" w:rsidR="000C70B9">
        <w:t xml:space="preserve"> Decker Boulevard’s “International Corridor</w:t>
      </w:r>
      <w:r w:rsidR="00983879">
        <w:t>,</w:t>
      </w:r>
      <w:r w:rsidRPr="000C70B9" w:rsidR="000C70B9">
        <w:t>” a two‑mile stretch of diverse, authentic, and affordable global cuisine, serve as enduring examples of cross‑cultural entrepreneurship and collaboration</w:t>
      </w:r>
      <w:r w:rsidR="008A7625">
        <w:t>; and</w:t>
      </w:r>
    </w:p>
    <w:p w:rsidR="000C70B9" w:rsidP="00084D53" w:rsidRDefault="000C70B9" w14:paraId="2993AB50" w14:textId="77777777">
      <w:pPr>
        <w:pStyle w:val="scresolutionwhereas"/>
      </w:pPr>
    </w:p>
    <w:p w:rsidR="000C70B9" w:rsidP="000C70B9" w:rsidRDefault="000C70B9" w14:paraId="702383A8" w14:textId="4A73B639">
      <w:pPr>
        <w:pStyle w:val="scresolutionwhereas"/>
      </w:pPr>
      <w:bookmarkStart w:name="wa_f89f32ce0" w:id="4"/>
      <w:r>
        <w:t>W</w:t>
      </w:r>
      <w:bookmarkEnd w:id="4"/>
      <w:r>
        <w:t>hereas, South Carolina is recognized as one of the leading states in the nation for Black‑owned businesses, with nearly 20</w:t>
      </w:r>
      <w:r w:rsidR="00C43775">
        <w:t>%</w:t>
      </w:r>
      <w:r>
        <w:t xml:space="preserve"> of the state’s small businesses identified as Black‑owned, one of the highest proportions nationally, reflecting robust entrepreneurial participation, community impact, and growing contributions to local economic vitality, job creation, and inclusive prosperity; and </w:t>
      </w:r>
    </w:p>
    <w:p w:rsidR="000C70B9" w:rsidP="000C70B9" w:rsidRDefault="000C70B9" w14:paraId="1D7EADC2" w14:textId="77777777">
      <w:pPr>
        <w:pStyle w:val="scresolutionwhereas"/>
      </w:pPr>
    </w:p>
    <w:p w:rsidR="000C70B9" w:rsidP="000C70B9" w:rsidRDefault="000C70B9" w14:paraId="1FDCAA58" w14:textId="77777777">
      <w:pPr>
        <w:pStyle w:val="scresolutionwhereas"/>
      </w:pPr>
      <w:bookmarkStart w:name="wa_935ac36b1" w:id="5"/>
      <w:r>
        <w:t>W</w:t>
      </w:r>
      <w:bookmarkEnd w:id="5"/>
      <w:r>
        <w:t>hereas, well before and throughout the colonial period, Native American communities developed sophisticated economic systems grounded in trade, agriculture, skilled craftsmanship, and careful land stewardship, and continue today to drive economic development through tribally led enterprises, cultural ventures, and community‑focused initiatives that preserve heritage while promoting sustainable prosperity; and</w:t>
      </w:r>
    </w:p>
    <w:p w:rsidR="000C70B9" w:rsidP="000C70B9" w:rsidRDefault="000C70B9" w14:paraId="6F7FB4A7" w14:textId="77777777">
      <w:pPr>
        <w:pStyle w:val="scresolutionwhereas"/>
      </w:pPr>
    </w:p>
    <w:p w:rsidR="000C70B9" w:rsidP="000C70B9" w:rsidRDefault="000C70B9" w14:paraId="11425DD6" w14:textId="5AB69ECC">
      <w:pPr>
        <w:pStyle w:val="scresolutionwhereas"/>
      </w:pPr>
      <w:bookmarkStart w:name="wa_d46be9983" w:id="6"/>
      <w:r>
        <w:lastRenderedPageBreak/>
        <w:t>W</w:t>
      </w:r>
      <w:bookmarkEnd w:id="6"/>
      <w:r>
        <w:t xml:space="preserve">hereas, South Carolina’s Asian American and Pacific Islander (AAPI) community demonstrates the highest self‑employment rate of all minority groups in the </w:t>
      </w:r>
      <w:r w:rsidR="001502BE">
        <w:t>S</w:t>
      </w:r>
      <w:r>
        <w:t>tate, with approximately 10% of women and 12% of men self‑employed, while AAPI entrepreneurs nationally operate more than 3 million businesses, employ millions, and make substantial contributions to the broader U.S. economy; and</w:t>
      </w:r>
    </w:p>
    <w:p w:rsidR="000C70B9" w:rsidP="000C70B9" w:rsidRDefault="000C70B9" w14:paraId="3A169543" w14:textId="77777777">
      <w:pPr>
        <w:pStyle w:val="scresolutionwhereas"/>
      </w:pPr>
    </w:p>
    <w:p w:rsidR="000C70B9" w:rsidP="000C70B9" w:rsidRDefault="000C70B9" w14:paraId="0F68FFDD" w14:textId="757CCCC0">
      <w:pPr>
        <w:pStyle w:val="scresolutionwhereas"/>
      </w:pPr>
      <w:bookmarkStart w:name="wa_c1e39476b" w:id="7"/>
      <w:r>
        <w:t>W</w:t>
      </w:r>
      <w:bookmarkEnd w:id="7"/>
      <w:r>
        <w:t>hereas, South Carolina is home to nearly 35,000 Hispanic‑owned businesses, including approximately 33,000 nonemployer firms and 1,971 employer firms, reflecting the growing economic impact and entrepreneurial leadership of the Latino‑Hispanic community, and underscoring the state’s dynamic multicultural business ecosystem; and</w:t>
      </w:r>
    </w:p>
    <w:p w:rsidR="000C70B9" w:rsidP="000C70B9" w:rsidRDefault="000C70B9" w14:paraId="4A2C7091" w14:textId="77777777">
      <w:pPr>
        <w:pStyle w:val="scresolutionwhereas"/>
      </w:pPr>
    </w:p>
    <w:p w:rsidR="000C70B9" w:rsidP="000C70B9" w:rsidRDefault="000C70B9" w14:paraId="25E735C1" w14:textId="546665E2">
      <w:pPr>
        <w:pStyle w:val="scresolutionwhereas"/>
      </w:pPr>
      <w:bookmarkStart w:name="wa_d50d158a5" w:id="8"/>
      <w:r>
        <w:t>W</w:t>
      </w:r>
      <w:bookmarkEnd w:id="8"/>
      <w:r>
        <w:t xml:space="preserve">hereas, European American business owners represent the largest share of business ownership in South Carolina, with an estimated 387,900 White‑owned businesses across the </w:t>
      </w:r>
      <w:r w:rsidR="001502BE">
        <w:t>S</w:t>
      </w:r>
      <w:r>
        <w:t>tate, making up a significant portion of the total business community and reflecting the foundational role of long‑established European American entrepreneurs and commercial leaders in shaping the state’s economic landscape; and</w:t>
      </w:r>
    </w:p>
    <w:p w:rsidR="000C70B9" w:rsidP="000C70B9" w:rsidRDefault="000C70B9" w14:paraId="3206071A" w14:textId="77777777">
      <w:pPr>
        <w:pStyle w:val="scresolutionwhereas"/>
      </w:pPr>
    </w:p>
    <w:p w:rsidR="000C70B9" w:rsidP="000C70B9" w:rsidRDefault="000C70B9" w14:paraId="2C4B500E" w14:textId="77777777">
      <w:pPr>
        <w:pStyle w:val="scresolutionwhereas"/>
      </w:pPr>
      <w:bookmarkStart w:name="wa_e723e3c52" w:id="9"/>
      <w:r>
        <w:t>W</w:t>
      </w:r>
      <w:bookmarkEnd w:id="9"/>
      <w:r>
        <w:t>hereas, MCBA is committed to promoting equal opportunity, business education, and entrepreneurship for individuals of all races and cultural backgrounds, providing valuable resources, mentorship, and guidance to both emerging and established business owners; and</w:t>
      </w:r>
    </w:p>
    <w:p w:rsidR="000C70B9" w:rsidP="000C70B9" w:rsidRDefault="000C70B9" w14:paraId="604AFA3B" w14:textId="77777777">
      <w:pPr>
        <w:pStyle w:val="scresolutionwhereas"/>
      </w:pPr>
    </w:p>
    <w:p w:rsidR="000C70B9" w:rsidP="000C70B9" w:rsidRDefault="000C70B9" w14:paraId="5F2C40AF" w14:textId="376E9EC6">
      <w:pPr>
        <w:pStyle w:val="scresolutionwhereas"/>
      </w:pPr>
      <w:bookmarkStart w:name="wa_68bedddf1" w:id="10"/>
      <w:r>
        <w:t>W</w:t>
      </w:r>
      <w:bookmarkEnd w:id="10"/>
      <w:r>
        <w:t>hereas, the accomplishments of multicultural business owners inspire all South Carolinians to pursue their goals, contribute meaningfully to their communities, and strengthen the state’s economy through innovation, education, and inclusive business practices, and supporting diversity, equity, and empowerment in the business sector, by fostering multicultural collaboration, promoting inclusive practices, and embracing progressive policies, is essential to closing opportunity gaps, encouraging cultural exchange, and sustaining equitable economic growth across South Carolina; and</w:t>
      </w:r>
    </w:p>
    <w:p w:rsidR="008A7625" w:rsidP="007720AC" w:rsidRDefault="008A7625" w14:paraId="251CC829" w14:textId="0705D188">
      <w:pPr>
        <w:pStyle w:val="scemptyline"/>
      </w:pPr>
    </w:p>
    <w:p w:rsidR="008A7625" w:rsidP="00843D27" w:rsidRDefault="008A7625" w14:paraId="44F28955" w14:textId="2684F58E">
      <w:pPr>
        <w:pStyle w:val="scresolutionwhereas"/>
      </w:pPr>
      <w:bookmarkStart w:name="wa_a52a3b8ad" w:id="11"/>
      <w:r>
        <w:t>W</w:t>
      </w:r>
      <w:bookmarkEnd w:id="11"/>
      <w:r>
        <w:t>hereas,</w:t>
      </w:r>
      <w:r w:rsidRPr="000C70B9" w:rsidR="000C70B9">
        <w:t xml:space="preserve"> all citizens are encouraged to observe this day with programs, events, and activities that honor multicultural entrepreneurship, highlight the value of inclusive business education, and promote continued collaboration across cultures to strengthen South Carolina’s communities and economy.</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EE38DC9">
      <w:pPr>
        <w:pStyle w:val="scresolutionbody"/>
      </w:pPr>
      <w:bookmarkStart w:name="up_da5fc45fa"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264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5820F4">
      <w:pPr>
        <w:pStyle w:val="scresolutionmembers"/>
      </w:pPr>
      <w:bookmarkStart w:name="up_6d521bc81"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264F">
            <w:rPr>
              <w:rStyle w:val="scresolutionbody1"/>
            </w:rPr>
            <w:t>Senate</w:t>
          </w:r>
        </w:sdtContent>
      </w:sdt>
      <w:r w:rsidRPr="00040E43">
        <w:t xml:space="preserve">, by this resolution, </w:t>
      </w:r>
      <w:r w:rsidRPr="000C70B9" w:rsidR="000C70B9">
        <w:t>recognize and celebrate multicultural entrepreneurship in South</w:t>
      </w:r>
      <w:r w:rsidR="00EB1A1C">
        <w:t xml:space="preserve"> Carolina</w:t>
      </w:r>
      <w:r w:rsidRPr="000C70B9" w:rsidR="000C70B9">
        <w:t>.</w:t>
      </w:r>
    </w:p>
    <w:p w:rsidRPr="00040E43" w:rsidR="00007116" w:rsidP="00B703CB" w:rsidRDefault="00007116" w14:paraId="48DB32E7" w14:textId="77777777">
      <w:pPr>
        <w:pStyle w:val="scresolutionbody"/>
      </w:pPr>
    </w:p>
    <w:p w:rsidRPr="00040E43" w:rsidR="00B9052D" w:rsidP="00B703CB" w:rsidRDefault="00007116" w14:paraId="48DB32E8" w14:textId="23DAA138">
      <w:pPr>
        <w:pStyle w:val="scresolutionbody"/>
      </w:pPr>
      <w:bookmarkStart w:name="up_b38205e3c" w:id="14"/>
      <w:r w:rsidRPr="00040E43">
        <w:t>B</w:t>
      </w:r>
      <w:bookmarkEnd w:id="14"/>
      <w:r w:rsidRPr="00040E43">
        <w:t>e it further resolved that a copy of this resolution be presented to</w:t>
      </w:r>
      <w:r w:rsidRPr="00040E43" w:rsidR="00B9105E">
        <w:t xml:space="preserve"> </w:t>
      </w:r>
      <w:r w:rsidRPr="000C70B9" w:rsidR="000C70B9">
        <w:t>Mota Crosslinking Business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67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337AA1" w:rsidR="007003E1" w:rsidRDefault="005149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264F">
              <w:rPr>
                <w:noProof/>
              </w:rPr>
              <w:t>LC-0582SA-EB26.docx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743"/>
    <w:rsid w:val="00040E43"/>
    <w:rsid w:val="0007206C"/>
    <w:rsid w:val="0008202C"/>
    <w:rsid w:val="000843D7"/>
    <w:rsid w:val="00084D53"/>
    <w:rsid w:val="00090248"/>
    <w:rsid w:val="00091FD9"/>
    <w:rsid w:val="00095880"/>
    <w:rsid w:val="0009711F"/>
    <w:rsid w:val="00097234"/>
    <w:rsid w:val="00097C23"/>
    <w:rsid w:val="000C5BE4"/>
    <w:rsid w:val="000C70B9"/>
    <w:rsid w:val="000E0100"/>
    <w:rsid w:val="000E1785"/>
    <w:rsid w:val="000E546A"/>
    <w:rsid w:val="000F1901"/>
    <w:rsid w:val="000F2E49"/>
    <w:rsid w:val="000F40FA"/>
    <w:rsid w:val="001035F1"/>
    <w:rsid w:val="0010776B"/>
    <w:rsid w:val="00122F9B"/>
    <w:rsid w:val="001267EF"/>
    <w:rsid w:val="00133E66"/>
    <w:rsid w:val="001347EE"/>
    <w:rsid w:val="00136B38"/>
    <w:rsid w:val="001373F6"/>
    <w:rsid w:val="001435A3"/>
    <w:rsid w:val="00146ED3"/>
    <w:rsid w:val="001502BE"/>
    <w:rsid w:val="00151044"/>
    <w:rsid w:val="00160A75"/>
    <w:rsid w:val="00187057"/>
    <w:rsid w:val="001A022F"/>
    <w:rsid w:val="001A2C0B"/>
    <w:rsid w:val="001A72A6"/>
    <w:rsid w:val="001B18F8"/>
    <w:rsid w:val="001C4F58"/>
    <w:rsid w:val="001C5C5E"/>
    <w:rsid w:val="001D08F2"/>
    <w:rsid w:val="001D2A16"/>
    <w:rsid w:val="001D3A58"/>
    <w:rsid w:val="001D525B"/>
    <w:rsid w:val="001D68D8"/>
    <w:rsid w:val="001D7F4F"/>
    <w:rsid w:val="001F75F9"/>
    <w:rsid w:val="002017E6"/>
    <w:rsid w:val="00205238"/>
    <w:rsid w:val="00211B4F"/>
    <w:rsid w:val="00227C7A"/>
    <w:rsid w:val="002321B6"/>
    <w:rsid w:val="00232912"/>
    <w:rsid w:val="002370D3"/>
    <w:rsid w:val="0025001F"/>
    <w:rsid w:val="00250967"/>
    <w:rsid w:val="002543C8"/>
    <w:rsid w:val="0025541D"/>
    <w:rsid w:val="002635C9"/>
    <w:rsid w:val="00263801"/>
    <w:rsid w:val="00281048"/>
    <w:rsid w:val="00284AAE"/>
    <w:rsid w:val="002A4545"/>
    <w:rsid w:val="002B451A"/>
    <w:rsid w:val="002D55D2"/>
    <w:rsid w:val="002E5912"/>
    <w:rsid w:val="002E5AD1"/>
    <w:rsid w:val="002E6E66"/>
    <w:rsid w:val="002F4473"/>
    <w:rsid w:val="00301B21"/>
    <w:rsid w:val="00325348"/>
    <w:rsid w:val="0032732C"/>
    <w:rsid w:val="003321E4"/>
    <w:rsid w:val="00336AD0"/>
    <w:rsid w:val="003405B1"/>
    <w:rsid w:val="0036008C"/>
    <w:rsid w:val="003664D9"/>
    <w:rsid w:val="0037079A"/>
    <w:rsid w:val="00377A9D"/>
    <w:rsid w:val="00385E1F"/>
    <w:rsid w:val="00395752"/>
    <w:rsid w:val="003A4798"/>
    <w:rsid w:val="003A4F41"/>
    <w:rsid w:val="003B610E"/>
    <w:rsid w:val="003C4DAB"/>
    <w:rsid w:val="003D01E8"/>
    <w:rsid w:val="003D0BC2"/>
    <w:rsid w:val="003E3822"/>
    <w:rsid w:val="003E5288"/>
    <w:rsid w:val="003F3B26"/>
    <w:rsid w:val="003F6D79"/>
    <w:rsid w:val="003F6E8C"/>
    <w:rsid w:val="0040417A"/>
    <w:rsid w:val="0041760A"/>
    <w:rsid w:val="00417C01"/>
    <w:rsid w:val="004252D4"/>
    <w:rsid w:val="00436096"/>
    <w:rsid w:val="004403BD"/>
    <w:rsid w:val="00443360"/>
    <w:rsid w:val="00447767"/>
    <w:rsid w:val="00461441"/>
    <w:rsid w:val="004623E6"/>
    <w:rsid w:val="0046488E"/>
    <w:rsid w:val="0046685D"/>
    <w:rsid w:val="004669F5"/>
    <w:rsid w:val="004809EE"/>
    <w:rsid w:val="004B43C5"/>
    <w:rsid w:val="004B7339"/>
    <w:rsid w:val="004E7D54"/>
    <w:rsid w:val="00511974"/>
    <w:rsid w:val="00513036"/>
    <w:rsid w:val="0052116B"/>
    <w:rsid w:val="005273C6"/>
    <w:rsid w:val="005275A2"/>
    <w:rsid w:val="00530A69"/>
    <w:rsid w:val="00543DF3"/>
    <w:rsid w:val="00544C6E"/>
    <w:rsid w:val="00545593"/>
    <w:rsid w:val="00545C09"/>
    <w:rsid w:val="00551C74"/>
    <w:rsid w:val="00556EBF"/>
    <w:rsid w:val="0055760A"/>
    <w:rsid w:val="00572DBC"/>
    <w:rsid w:val="0057560B"/>
    <w:rsid w:val="00577C6C"/>
    <w:rsid w:val="005834ED"/>
    <w:rsid w:val="0059565D"/>
    <w:rsid w:val="005A4B6F"/>
    <w:rsid w:val="005A62FE"/>
    <w:rsid w:val="005A7917"/>
    <w:rsid w:val="005C2FE2"/>
    <w:rsid w:val="005D130A"/>
    <w:rsid w:val="005E2BC9"/>
    <w:rsid w:val="00605102"/>
    <w:rsid w:val="006053F5"/>
    <w:rsid w:val="00611909"/>
    <w:rsid w:val="00616DD8"/>
    <w:rsid w:val="006215AA"/>
    <w:rsid w:val="00627DCA"/>
    <w:rsid w:val="00666E48"/>
    <w:rsid w:val="00670F2F"/>
    <w:rsid w:val="00683859"/>
    <w:rsid w:val="006913C9"/>
    <w:rsid w:val="0069470D"/>
    <w:rsid w:val="006B1590"/>
    <w:rsid w:val="006D58AA"/>
    <w:rsid w:val="006E13FC"/>
    <w:rsid w:val="006E34EC"/>
    <w:rsid w:val="006E4451"/>
    <w:rsid w:val="006E655C"/>
    <w:rsid w:val="006E69E6"/>
    <w:rsid w:val="007003E1"/>
    <w:rsid w:val="007070AD"/>
    <w:rsid w:val="007213B0"/>
    <w:rsid w:val="00733210"/>
    <w:rsid w:val="00734689"/>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314E"/>
    <w:rsid w:val="007E01B6"/>
    <w:rsid w:val="007F3C86"/>
    <w:rsid w:val="007F6D64"/>
    <w:rsid w:val="00810471"/>
    <w:rsid w:val="008308B3"/>
    <w:rsid w:val="008362E8"/>
    <w:rsid w:val="008410D3"/>
    <w:rsid w:val="00843D27"/>
    <w:rsid w:val="00846FE5"/>
    <w:rsid w:val="0085786E"/>
    <w:rsid w:val="00863B4E"/>
    <w:rsid w:val="00870570"/>
    <w:rsid w:val="0088714F"/>
    <w:rsid w:val="008905D2"/>
    <w:rsid w:val="008A1768"/>
    <w:rsid w:val="008A489F"/>
    <w:rsid w:val="008A57BE"/>
    <w:rsid w:val="008A7625"/>
    <w:rsid w:val="008B4AC4"/>
    <w:rsid w:val="008C0205"/>
    <w:rsid w:val="008C3A19"/>
    <w:rsid w:val="008D05D1"/>
    <w:rsid w:val="008E1DCA"/>
    <w:rsid w:val="008E2008"/>
    <w:rsid w:val="008E5862"/>
    <w:rsid w:val="008F0F33"/>
    <w:rsid w:val="008F4429"/>
    <w:rsid w:val="00904EBA"/>
    <w:rsid w:val="009059FF"/>
    <w:rsid w:val="00917F59"/>
    <w:rsid w:val="00923740"/>
    <w:rsid w:val="0092634F"/>
    <w:rsid w:val="009270BA"/>
    <w:rsid w:val="00930C21"/>
    <w:rsid w:val="00934A1D"/>
    <w:rsid w:val="0094021A"/>
    <w:rsid w:val="00953783"/>
    <w:rsid w:val="0096528D"/>
    <w:rsid w:val="00965B3F"/>
    <w:rsid w:val="009753B0"/>
    <w:rsid w:val="00982924"/>
    <w:rsid w:val="00983879"/>
    <w:rsid w:val="00986EC5"/>
    <w:rsid w:val="009B44AF"/>
    <w:rsid w:val="009C6A0B"/>
    <w:rsid w:val="009C7F19"/>
    <w:rsid w:val="009E2BE4"/>
    <w:rsid w:val="009F0C77"/>
    <w:rsid w:val="009F4DD1"/>
    <w:rsid w:val="009F67FF"/>
    <w:rsid w:val="009F7B81"/>
    <w:rsid w:val="00A02543"/>
    <w:rsid w:val="00A41684"/>
    <w:rsid w:val="00A51F0E"/>
    <w:rsid w:val="00A64E80"/>
    <w:rsid w:val="00A66C6B"/>
    <w:rsid w:val="00A7261B"/>
    <w:rsid w:val="00A72BCD"/>
    <w:rsid w:val="00A74015"/>
    <w:rsid w:val="00A741D9"/>
    <w:rsid w:val="00A82B4E"/>
    <w:rsid w:val="00A833AB"/>
    <w:rsid w:val="00A95560"/>
    <w:rsid w:val="00A9741D"/>
    <w:rsid w:val="00AB1254"/>
    <w:rsid w:val="00AB2CC0"/>
    <w:rsid w:val="00AC34A2"/>
    <w:rsid w:val="00AC74F4"/>
    <w:rsid w:val="00AD1C9A"/>
    <w:rsid w:val="00AD4B17"/>
    <w:rsid w:val="00AF0102"/>
    <w:rsid w:val="00AF1A81"/>
    <w:rsid w:val="00AF69EE"/>
    <w:rsid w:val="00B00C4F"/>
    <w:rsid w:val="00B04EF6"/>
    <w:rsid w:val="00B128F5"/>
    <w:rsid w:val="00B31DA6"/>
    <w:rsid w:val="00B3602C"/>
    <w:rsid w:val="00B412D4"/>
    <w:rsid w:val="00B519D6"/>
    <w:rsid w:val="00B6480F"/>
    <w:rsid w:val="00B64FFF"/>
    <w:rsid w:val="00B703CB"/>
    <w:rsid w:val="00B7267F"/>
    <w:rsid w:val="00B7283E"/>
    <w:rsid w:val="00B879A5"/>
    <w:rsid w:val="00B9052D"/>
    <w:rsid w:val="00B9105E"/>
    <w:rsid w:val="00BC1E62"/>
    <w:rsid w:val="00BC695A"/>
    <w:rsid w:val="00BD086A"/>
    <w:rsid w:val="00BD4498"/>
    <w:rsid w:val="00BE3C22"/>
    <w:rsid w:val="00BE46CD"/>
    <w:rsid w:val="00BF45E2"/>
    <w:rsid w:val="00C02C1B"/>
    <w:rsid w:val="00C0345E"/>
    <w:rsid w:val="00C2152B"/>
    <w:rsid w:val="00C21775"/>
    <w:rsid w:val="00C21920"/>
    <w:rsid w:val="00C21ABE"/>
    <w:rsid w:val="00C31C95"/>
    <w:rsid w:val="00C3483A"/>
    <w:rsid w:val="00C41EB9"/>
    <w:rsid w:val="00C433D3"/>
    <w:rsid w:val="00C43775"/>
    <w:rsid w:val="00C55C8A"/>
    <w:rsid w:val="00C664FC"/>
    <w:rsid w:val="00C7322B"/>
    <w:rsid w:val="00C73AFC"/>
    <w:rsid w:val="00C73F28"/>
    <w:rsid w:val="00C74E9D"/>
    <w:rsid w:val="00C826DD"/>
    <w:rsid w:val="00C82FD3"/>
    <w:rsid w:val="00C92819"/>
    <w:rsid w:val="00C93C2C"/>
    <w:rsid w:val="00C947D1"/>
    <w:rsid w:val="00CA3BCF"/>
    <w:rsid w:val="00CC6B7B"/>
    <w:rsid w:val="00CD2089"/>
    <w:rsid w:val="00CD2CD6"/>
    <w:rsid w:val="00CE441F"/>
    <w:rsid w:val="00CE4EE6"/>
    <w:rsid w:val="00CF44FA"/>
    <w:rsid w:val="00D1567E"/>
    <w:rsid w:val="00D17578"/>
    <w:rsid w:val="00D24D21"/>
    <w:rsid w:val="00D25906"/>
    <w:rsid w:val="00D3064F"/>
    <w:rsid w:val="00D31310"/>
    <w:rsid w:val="00D37AF8"/>
    <w:rsid w:val="00D45BFB"/>
    <w:rsid w:val="00D55053"/>
    <w:rsid w:val="00D66B80"/>
    <w:rsid w:val="00D73A67"/>
    <w:rsid w:val="00D8028D"/>
    <w:rsid w:val="00D827C9"/>
    <w:rsid w:val="00D970A9"/>
    <w:rsid w:val="00DB1F5E"/>
    <w:rsid w:val="00DB6D3B"/>
    <w:rsid w:val="00DC47B1"/>
    <w:rsid w:val="00DC5E5C"/>
    <w:rsid w:val="00DD6CB2"/>
    <w:rsid w:val="00DF3845"/>
    <w:rsid w:val="00E071A0"/>
    <w:rsid w:val="00E07D9F"/>
    <w:rsid w:val="00E17F03"/>
    <w:rsid w:val="00E22637"/>
    <w:rsid w:val="00E32D96"/>
    <w:rsid w:val="00E41911"/>
    <w:rsid w:val="00E44B57"/>
    <w:rsid w:val="00E61952"/>
    <w:rsid w:val="00E658FD"/>
    <w:rsid w:val="00E7264F"/>
    <w:rsid w:val="00E92EEF"/>
    <w:rsid w:val="00E95B4E"/>
    <w:rsid w:val="00E97AB4"/>
    <w:rsid w:val="00EA0B53"/>
    <w:rsid w:val="00EA150E"/>
    <w:rsid w:val="00EB0F12"/>
    <w:rsid w:val="00EB1A1C"/>
    <w:rsid w:val="00EC4616"/>
    <w:rsid w:val="00ED241F"/>
    <w:rsid w:val="00ED64F7"/>
    <w:rsid w:val="00EE6D9B"/>
    <w:rsid w:val="00EF2368"/>
    <w:rsid w:val="00EF3015"/>
    <w:rsid w:val="00EF5F4D"/>
    <w:rsid w:val="00F02C5C"/>
    <w:rsid w:val="00F24442"/>
    <w:rsid w:val="00F42BA9"/>
    <w:rsid w:val="00F477DA"/>
    <w:rsid w:val="00F50AE3"/>
    <w:rsid w:val="00F655B7"/>
    <w:rsid w:val="00F656BA"/>
    <w:rsid w:val="00F67CF1"/>
    <w:rsid w:val="00F7053B"/>
    <w:rsid w:val="00F726EB"/>
    <w:rsid w:val="00F728AA"/>
    <w:rsid w:val="00F840F0"/>
    <w:rsid w:val="00F91CB4"/>
    <w:rsid w:val="00F935A0"/>
    <w:rsid w:val="00FA0A9F"/>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0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200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08"/>
    <w:rPr>
      <w:rFonts w:eastAsia="Times New Roman" w:cs="Times New Roman"/>
      <w:b/>
      <w:sz w:val="30"/>
      <w:szCs w:val="20"/>
    </w:rPr>
  </w:style>
  <w:style w:type="paragraph" w:styleId="Header">
    <w:name w:val="header"/>
    <w:basedOn w:val="Normal"/>
    <w:link w:val="HeaderChar"/>
    <w:uiPriority w:val="99"/>
    <w:unhideWhenUsed/>
    <w:rsid w:val="008E2008"/>
    <w:pPr>
      <w:tabs>
        <w:tab w:val="center" w:pos="4680"/>
        <w:tab w:val="right" w:pos="9360"/>
      </w:tabs>
    </w:pPr>
  </w:style>
  <w:style w:type="character" w:customStyle="1" w:styleId="HeaderChar">
    <w:name w:val="Header Char"/>
    <w:basedOn w:val="DefaultParagraphFont"/>
    <w:link w:val="Header"/>
    <w:uiPriority w:val="99"/>
    <w:rsid w:val="008E2008"/>
    <w:rPr>
      <w:rFonts w:eastAsia="Times New Roman" w:cs="Times New Roman"/>
      <w:szCs w:val="20"/>
    </w:rPr>
  </w:style>
  <w:style w:type="paragraph" w:styleId="Footer">
    <w:name w:val="footer"/>
    <w:basedOn w:val="Normal"/>
    <w:link w:val="FooterChar"/>
    <w:uiPriority w:val="99"/>
    <w:unhideWhenUsed/>
    <w:rsid w:val="008E2008"/>
    <w:pPr>
      <w:tabs>
        <w:tab w:val="center" w:pos="4680"/>
        <w:tab w:val="right" w:pos="9360"/>
      </w:tabs>
    </w:pPr>
  </w:style>
  <w:style w:type="character" w:customStyle="1" w:styleId="FooterChar">
    <w:name w:val="Footer Char"/>
    <w:basedOn w:val="DefaultParagraphFont"/>
    <w:link w:val="Footer"/>
    <w:uiPriority w:val="99"/>
    <w:rsid w:val="008E2008"/>
    <w:rPr>
      <w:rFonts w:eastAsia="Times New Roman" w:cs="Times New Roman"/>
      <w:szCs w:val="20"/>
    </w:rPr>
  </w:style>
  <w:style w:type="character" w:styleId="PageNumber">
    <w:name w:val="page number"/>
    <w:basedOn w:val="DefaultParagraphFont"/>
    <w:uiPriority w:val="99"/>
    <w:semiHidden/>
    <w:unhideWhenUsed/>
    <w:rsid w:val="008E2008"/>
  </w:style>
  <w:style w:type="character" w:styleId="LineNumber">
    <w:name w:val="line number"/>
    <w:basedOn w:val="DefaultParagraphFont"/>
    <w:uiPriority w:val="99"/>
    <w:semiHidden/>
    <w:unhideWhenUsed/>
    <w:rsid w:val="008E2008"/>
  </w:style>
  <w:style w:type="paragraph" w:customStyle="1" w:styleId="BillDots">
    <w:name w:val="Bill Dots"/>
    <w:basedOn w:val="Normal"/>
    <w:qFormat/>
    <w:rsid w:val="008E200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2008"/>
    <w:pPr>
      <w:tabs>
        <w:tab w:val="right" w:pos="5904"/>
      </w:tabs>
    </w:pPr>
  </w:style>
  <w:style w:type="paragraph" w:styleId="BalloonText">
    <w:name w:val="Balloon Text"/>
    <w:basedOn w:val="Normal"/>
    <w:link w:val="BalloonTextChar"/>
    <w:uiPriority w:val="99"/>
    <w:semiHidden/>
    <w:unhideWhenUsed/>
    <w:rsid w:val="008E2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008"/>
    <w:rPr>
      <w:rFonts w:ascii="Segoe UI" w:eastAsia="Times New Roman" w:hAnsi="Segoe UI" w:cs="Segoe UI"/>
      <w:sz w:val="18"/>
      <w:szCs w:val="18"/>
    </w:rPr>
  </w:style>
  <w:style w:type="paragraph" w:styleId="ListParagraph">
    <w:name w:val="List Paragraph"/>
    <w:basedOn w:val="Normal"/>
    <w:uiPriority w:val="34"/>
    <w:qFormat/>
    <w:rsid w:val="008E2008"/>
    <w:pPr>
      <w:ind w:left="720"/>
      <w:contextualSpacing/>
    </w:pPr>
  </w:style>
  <w:style w:type="paragraph" w:customStyle="1" w:styleId="scbillheader">
    <w:name w:val="sc_bill_header"/>
    <w:qFormat/>
    <w:rsid w:val="008E2008"/>
    <w:pPr>
      <w:widowControl w:val="0"/>
      <w:suppressAutoHyphens/>
      <w:spacing w:after="0" w:line="240" w:lineRule="auto"/>
      <w:jc w:val="center"/>
    </w:pPr>
    <w:rPr>
      <w:b/>
      <w:caps/>
      <w:sz w:val="30"/>
    </w:rPr>
  </w:style>
  <w:style w:type="paragraph" w:customStyle="1" w:styleId="schouseresolutionbythis">
    <w:name w:val="sc_house_resolution_by_this"/>
    <w:qFormat/>
    <w:rsid w:val="008E2008"/>
    <w:pPr>
      <w:widowControl w:val="0"/>
      <w:suppressAutoHyphens/>
      <w:spacing w:after="0" w:line="240" w:lineRule="auto"/>
      <w:jc w:val="both"/>
    </w:pPr>
  </w:style>
  <w:style w:type="paragraph" w:customStyle="1" w:styleId="schouseresolutionclippageattorney">
    <w:name w:val="sc_house_resolution_clip_page_attorney"/>
    <w:qFormat/>
    <w:rsid w:val="008E20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20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20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200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200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20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20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200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E2008"/>
    <w:pPr>
      <w:widowControl w:val="0"/>
      <w:suppressAutoHyphens/>
      <w:spacing w:after="0" w:line="240" w:lineRule="auto"/>
      <w:jc w:val="both"/>
    </w:pPr>
    <w:rPr>
      <w:caps/>
    </w:rPr>
  </w:style>
  <w:style w:type="paragraph" w:customStyle="1" w:styleId="schouseresolutionemptyline">
    <w:name w:val="sc_house_resolution_empty_line"/>
    <w:qFormat/>
    <w:rsid w:val="008E2008"/>
    <w:pPr>
      <w:widowControl w:val="0"/>
      <w:suppressAutoHyphens/>
      <w:spacing w:after="0" w:line="240" w:lineRule="auto"/>
      <w:jc w:val="both"/>
    </w:pPr>
  </w:style>
  <w:style w:type="paragraph" w:customStyle="1" w:styleId="schouseresolutionfurtherresolved">
    <w:name w:val="sc_house_resolution_further_resolved"/>
    <w:qFormat/>
    <w:rsid w:val="008E2008"/>
    <w:pPr>
      <w:widowControl w:val="0"/>
      <w:suppressAutoHyphens/>
      <w:spacing w:after="0" w:line="240" w:lineRule="auto"/>
      <w:jc w:val="both"/>
    </w:pPr>
  </w:style>
  <w:style w:type="paragraph" w:customStyle="1" w:styleId="schouseresolutionheader">
    <w:name w:val="sc_house_resolution_header"/>
    <w:qFormat/>
    <w:rsid w:val="008E200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200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200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2008"/>
    <w:pPr>
      <w:widowControl w:val="0"/>
      <w:suppressLineNumbers/>
      <w:suppressAutoHyphens/>
      <w:jc w:val="left"/>
    </w:pPr>
    <w:rPr>
      <w:b/>
    </w:rPr>
  </w:style>
  <w:style w:type="paragraph" w:customStyle="1" w:styleId="schouseresolutionjackettitle">
    <w:name w:val="sc_house_resolution_jacket_title"/>
    <w:qFormat/>
    <w:rsid w:val="008E200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2008"/>
    <w:pPr>
      <w:widowControl w:val="0"/>
      <w:suppressAutoHyphens/>
      <w:spacing w:after="0" w:line="360" w:lineRule="auto"/>
      <w:jc w:val="both"/>
    </w:pPr>
  </w:style>
  <w:style w:type="paragraph" w:customStyle="1" w:styleId="scresolutionwhereas">
    <w:name w:val="sc_resolution_whereas"/>
    <w:qFormat/>
    <w:rsid w:val="008E2008"/>
    <w:pPr>
      <w:widowControl w:val="0"/>
      <w:suppressAutoHyphens/>
      <w:spacing w:after="0" w:line="360" w:lineRule="auto"/>
      <w:jc w:val="both"/>
    </w:pPr>
  </w:style>
  <w:style w:type="paragraph" w:customStyle="1" w:styleId="schouseresolutionxx">
    <w:name w:val="sc_house_resolution_xx"/>
    <w:qFormat/>
    <w:rsid w:val="008E2008"/>
    <w:pPr>
      <w:widowControl w:val="0"/>
      <w:suppressAutoHyphens/>
      <w:spacing w:after="0" w:line="240" w:lineRule="auto"/>
      <w:jc w:val="center"/>
    </w:pPr>
  </w:style>
  <w:style w:type="paragraph" w:customStyle="1" w:styleId="BillDots0">
    <w:name w:val="BillDots"/>
    <w:basedOn w:val="Normal"/>
    <w:autoRedefine/>
    <w:qFormat/>
    <w:rsid w:val="008E200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2008"/>
    <w:rPr>
      <w:color w:val="0000FF" w:themeColor="hyperlink"/>
      <w:u w:val="single"/>
    </w:rPr>
  </w:style>
  <w:style w:type="paragraph" w:customStyle="1" w:styleId="Numbers">
    <w:name w:val="Numbers"/>
    <w:basedOn w:val="BillDots0"/>
    <w:qFormat/>
    <w:rsid w:val="008E2008"/>
    <w:pPr>
      <w:tabs>
        <w:tab w:val="right" w:pos="5904"/>
      </w:tabs>
    </w:pPr>
  </w:style>
  <w:style w:type="character" w:customStyle="1" w:styleId="scclippagepath">
    <w:name w:val="sc_clip_page_path"/>
    <w:uiPriority w:val="1"/>
    <w:qFormat/>
    <w:rsid w:val="008E2008"/>
    <w:rPr>
      <w:rFonts w:ascii="Times New Roman" w:hAnsi="Times New Roman"/>
      <w:caps/>
      <w:smallCaps w:val="0"/>
      <w:sz w:val="22"/>
    </w:rPr>
  </w:style>
  <w:style w:type="paragraph" w:customStyle="1" w:styleId="scconresoattyda">
    <w:name w:val="sc_con_reso_atty_da"/>
    <w:qFormat/>
    <w:rsid w:val="008E200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200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200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200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2008"/>
    <w:pPr>
      <w:widowControl w:val="0"/>
      <w:suppressAutoHyphens/>
      <w:spacing w:after="0" w:line="240" w:lineRule="auto"/>
      <w:jc w:val="both"/>
    </w:pPr>
  </w:style>
  <w:style w:type="paragraph" w:customStyle="1" w:styleId="scjrregattydadocno">
    <w:name w:val="sc_jrreg_atty_da_docno"/>
    <w:basedOn w:val="Normal"/>
    <w:qFormat/>
    <w:rsid w:val="008E20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20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20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2008"/>
    <w:rPr>
      <w:rFonts w:ascii="Times New Roman" w:hAnsi="Times New Roman"/>
      <w:b/>
      <w:caps/>
      <w:smallCaps w:val="0"/>
      <w:sz w:val="24"/>
    </w:rPr>
  </w:style>
  <w:style w:type="paragraph" w:customStyle="1" w:styleId="scjrregfooter">
    <w:name w:val="sc_jrreg_footer"/>
    <w:qFormat/>
    <w:rsid w:val="008E200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20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20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20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2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20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20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2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2008"/>
    <w:pPr>
      <w:widowControl w:val="0"/>
      <w:suppressAutoHyphens/>
      <w:spacing w:after="0" w:line="360" w:lineRule="auto"/>
      <w:jc w:val="both"/>
    </w:pPr>
  </w:style>
  <w:style w:type="paragraph" w:customStyle="1" w:styleId="scresolutionbody">
    <w:name w:val="sc_resolution_body"/>
    <w:qFormat/>
    <w:rsid w:val="008E2008"/>
    <w:pPr>
      <w:widowControl w:val="0"/>
      <w:suppressAutoHyphens/>
      <w:spacing w:after="0" w:line="360" w:lineRule="auto"/>
      <w:jc w:val="both"/>
    </w:pPr>
  </w:style>
  <w:style w:type="paragraph" w:customStyle="1" w:styleId="scresolutionclippagebottom">
    <w:name w:val="sc_resolution_clip_page_bottom"/>
    <w:qFormat/>
    <w:rsid w:val="008E20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2008"/>
    <w:pPr>
      <w:widowControl w:val="0"/>
      <w:suppressAutoHyphens/>
      <w:spacing w:after="0" w:line="240" w:lineRule="auto"/>
      <w:jc w:val="both"/>
    </w:pPr>
  </w:style>
  <w:style w:type="paragraph" w:customStyle="1" w:styleId="scresolutionfooter">
    <w:name w:val="sc_resolution_footer"/>
    <w:link w:val="scresolutionfooterChar"/>
    <w:qFormat/>
    <w:rsid w:val="008E200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2008"/>
    <w:rPr>
      <w:rFonts w:eastAsia="Times New Roman" w:cs="Times New Roman"/>
      <w:szCs w:val="20"/>
    </w:rPr>
  </w:style>
  <w:style w:type="paragraph" w:customStyle="1" w:styleId="scresolutionheader">
    <w:name w:val="sc_resolution_header"/>
    <w:qFormat/>
    <w:rsid w:val="008E2008"/>
    <w:pPr>
      <w:widowControl w:val="0"/>
      <w:suppressAutoHyphens/>
      <w:spacing w:after="0" w:line="240" w:lineRule="auto"/>
      <w:jc w:val="center"/>
    </w:pPr>
    <w:rPr>
      <w:b/>
      <w:caps/>
      <w:sz w:val="30"/>
    </w:rPr>
  </w:style>
  <w:style w:type="paragraph" w:customStyle="1" w:styleId="scresolutiontitle">
    <w:name w:val="sc_resolution_title"/>
    <w:qFormat/>
    <w:rsid w:val="008E2008"/>
    <w:pPr>
      <w:widowControl w:val="0"/>
      <w:suppressAutoHyphens/>
      <w:spacing w:after="0" w:line="240" w:lineRule="auto"/>
      <w:jc w:val="both"/>
    </w:pPr>
    <w:rPr>
      <w:caps/>
    </w:rPr>
  </w:style>
  <w:style w:type="paragraph" w:customStyle="1" w:styleId="scresolutionxx">
    <w:name w:val="sc_resolution_xx"/>
    <w:qFormat/>
    <w:rsid w:val="008E2008"/>
    <w:pPr>
      <w:widowControl w:val="0"/>
      <w:suppressAutoHyphens/>
      <w:spacing w:after="0" w:line="240" w:lineRule="auto"/>
      <w:jc w:val="center"/>
    </w:pPr>
  </w:style>
  <w:style w:type="character" w:customStyle="1" w:styleId="scSECTIONS">
    <w:name w:val="sc_SECTIONS"/>
    <w:uiPriority w:val="1"/>
    <w:qFormat/>
    <w:rsid w:val="008E2008"/>
    <w:rPr>
      <w:rFonts w:ascii="Times New Roman" w:hAnsi="Times New Roman"/>
      <w:b w:val="0"/>
      <w:i w:val="0"/>
      <w:caps/>
      <w:smallCaps w:val="0"/>
      <w:color w:val="auto"/>
      <w:sz w:val="22"/>
    </w:rPr>
  </w:style>
  <w:style w:type="character" w:customStyle="1" w:styleId="scsenateclippagepath">
    <w:name w:val="sc_senate_clip_page_path"/>
    <w:uiPriority w:val="1"/>
    <w:qFormat/>
    <w:rsid w:val="008E2008"/>
    <w:rPr>
      <w:rFonts w:ascii="Times New Roman" w:hAnsi="Times New Roman"/>
      <w:caps/>
      <w:smallCaps w:val="0"/>
      <w:sz w:val="22"/>
    </w:rPr>
  </w:style>
  <w:style w:type="paragraph" w:customStyle="1" w:styleId="scsenateresolutionbody">
    <w:name w:val="sc_senate_resolution_body"/>
    <w:qFormat/>
    <w:rsid w:val="008E2008"/>
    <w:pPr>
      <w:widowControl w:val="0"/>
      <w:suppressAutoHyphens/>
      <w:spacing w:after="0" w:line="360" w:lineRule="auto"/>
      <w:jc w:val="both"/>
    </w:pPr>
  </w:style>
  <w:style w:type="paragraph" w:customStyle="1" w:styleId="scsenateresolutionclippagebottom">
    <w:name w:val="sc_senate_resolution_clip_page_bottom"/>
    <w:qFormat/>
    <w:rsid w:val="008E20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2008"/>
    <w:pPr>
      <w:widowControl w:val="0"/>
      <w:suppressLineNumbers/>
      <w:suppressAutoHyphens/>
    </w:pPr>
  </w:style>
  <w:style w:type="paragraph" w:customStyle="1" w:styleId="scsenateresolutionclippagerepdocumentname">
    <w:name w:val="sc_senate_resolution_clip_page_rep_document_name"/>
    <w:qFormat/>
    <w:rsid w:val="008E200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200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E200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E2008"/>
    <w:rPr>
      <w:color w:val="808080"/>
    </w:rPr>
  </w:style>
  <w:style w:type="paragraph" w:customStyle="1" w:styleId="sctablecodifiedsection">
    <w:name w:val="sc_table_codified_section"/>
    <w:qFormat/>
    <w:rsid w:val="008E2008"/>
    <w:pPr>
      <w:widowControl w:val="0"/>
      <w:suppressAutoHyphens/>
      <w:spacing w:after="0" w:line="360" w:lineRule="auto"/>
    </w:pPr>
  </w:style>
  <w:style w:type="paragraph" w:customStyle="1" w:styleId="sctableln">
    <w:name w:val="sc_table_ln"/>
    <w:qFormat/>
    <w:rsid w:val="008E2008"/>
    <w:pPr>
      <w:widowControl w:val="0"/>
      <w:suppressAutoHyphens/>
      <w:spacing w:after="0" w:line="360" w:lineRule="auto"/>
      <w:jc w:val="right"/>
    </w:pPr>
  </w:style>
  <w:style w:type="paragraph" w:customStyle="1" w:styleId="sctablenoncodifiedsection">
    <w:name w:val="sc_table_non_codified_section"/>
    <w:qFormat/>
    <w:rsid w:val="008E2008"/>
    <w:pPr>
      <w:widowControl w:val="0"/>
      <w:suppressAutoHyphens/>
      <w:spacing w:after="0" w:line="360" w:lineRule="auto"/>
    </w:pPr>
  </w:style>
  <w:style w:type="paragraph" w:customStyle="1" w:styleId="scresolutionmembers">
    <w:name w:val="sc_resolution_members"/>
    <w:qFormat/>
    <w:rsid w:val="008E2008"/>
    <w:pPr>
      <w:widowControl w:val="0"/>
      <w:suppressAutoHyphens/>
      <w:spacing w:after="0" w:line="360" w:lineRule="auto"/>
      <w:jc w:val="both"/>
    </w:pPr>
  </w:style>
  <w:style w:type="paragraph" w:customStyle="1" w:styleId="scdraftheader">
    <w:name w:val="sc_draft_header"/>
    <w:qFormat/>
    <w:rsid w:val="008E2008"/>
    <w:pPr>
      <w:widowControl w:val="0"/>
      <w:suppressAutoHyphens/>
      <w:spacing w:after="0" w:line="240" w:lineRule="auto"/>
    </w:pPr>
  </w:style>
  <w:style w:type="paragraph" w:customStyle="1" w:styleId="scemptyline">
    <w:name w:val="sc_empty_line"/>
    <w:qFormat/>
    <w:rsid w:val="008E2008"/>
    <w:pPr>
      <w:widowControl w:val="0"/>
      <w:suppressAutoHyphens/>
      <w:spacing w:after="0" w:line="360" w:lineRule="auto"/>
      <w:jc w:val="both"/>
    </w:pPr>
  </w:style>
  <w:style w:type="paragraph" w:customStyle="1" w:styleId="scemptylineheader">
    <w:name w:val="sc_emptyline_header"/>
    <w:qFormat/>
    <w:rsid w:val="008E2008"/>
    <w:pPr>
      <w:widowControl w:val="0"/>
      <w:suppressAutoHyphens/>
      <w:spacing w:after="0" w:line="240" w:lineRule="auto"/>
      <w:jc w:val="both"/>
    </w:pPr>
  </w:style>
  <w:style w:type="character" w:customStyle="1" w:styleId="scinsert">
    <w:name w:val="sc_insert"/>
    <w:uiPriority w:val="1"/>
    <w:qFormat/>
    <w:rsid w:val="008E2008"/>
    <w:rPr>
      <w:caps w:val="0"/>
      <w:smallCaps w:val="0"/>
      <w:strike w:val="0"/>
      <w:dstrike w:val="0"/>
      <w:vanish w:val="0"/>
      <w:u w:val="single"/>
      <w:vertAlign w:val="baseline"/>
    </w:rPr>
  </w:style>
  <w:style w:type="character" w:customStyle="1" w:styleId="scinsertblue">
    <w:name w:val="sc_insert_blue"/>
    <w:uiPriority w:val="1"/>
    <w:qFormat/>
    <w:rsid w:val="008E200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2008"/>
    <w:rPr>
      <w:caps w:val="0"/>
      <w:smallCaps w:val="0"/>
      <w:strike w:val="0"/>
      <w:dstrike w:val="0"/>
      <w:vanish w:val="0"/>
      <w:color w:val="0070C0"/>
      <w:u w:val="none"/>
      <w:vertAlign w:val="baseline"/>
    </w:rPr>
  </w:style>
  <w:style w:type="character" w:customStyle="1" w:styleId="scinsertred">
    <w:name w:val="sc_insert_red"/>
    <w:uiPriority w:val="1"/>
    <w:qFormat/>
    <w:rsid w:val="008E200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2008"/>
    <w:rPr>
      <w:caps w:val="0"/>
      <w:smallCaps w:val="0"/>
      <w:strike w:val="0"/>
      <w:dstrike w:val="0"/>
      <w:vanish w:val="0"/>
      <w:color w:val="FF0000"/>
      <w:u w:val="none"/>
      <w:vertAlign w:val="baseline"/>
    </w:rPr>
  </w:style>
  <w:style w:type="character" w:customStyle="1" w:styleId="scstrike">
    <w:name w:val="sc_strike"/>
    <w:uiPriority w:val="1"/>
    <w:qFormat/>
    <w:rsid w:val="008E2008"/>
    <w:rPr>
      <w:strike/>
      <w:dstrike w:val="0"/>
    </w:rPr>
  </w:style>
  <w:style w:type="character" w:customStyle="1" w:styleId="scstrikeblue">
    <w:name w:val="sc_strike_blue"/>
    <w:uiPriority w:val="1"/>
    <w:qFormat/>
    <w:rsid w:val="008E2008"/>
    <w:rPr>
      <w:strike/>
      <w:dstrike w:val="0"/>
      <w:color w:val="0070C0"/>
    </w:rPr>
  </w:style>
  <w:style w:type="character" w:customStyle="1" w:styleId="scstrikered">
    <w:name w:val="sc_strike_red"/>
    <w:uiPriority w:val="1"/>
    <w:qFormat/>
    <w:rsid w:val="008E2008"/>
    <w:rPr>
      <w:strike/>
      <w:dstrike w:val="0"/>
      <w:color w:val="FF0000"/>
    </w:rPr>
  </w:style>
  <w:style w:type="character" w:customStyle="1" w:styleId="scstrikebluenoncodified">
    <w:name w:val="sc_strike_blue_non_codified"/>
    <w:uiPriority w:val="1"/>
    <w:qFormat/>
    <w:rsid w:val="008E2008"/>
    <w:rPr>
      <w:strike/>
      <w:dstrike w:val="0"/>
      <w:color w:val="0070C0"/>
      <w:lang w:val="en-US"/>
    </w:rPr>
  </w:style>
  <w:style w:type="character" w:customStyle="1" w:styleId="scstrikerednoncodified">
    <w:name w:val="sc_strike_red_non_codified"/>
    <w:uiPriority w:val="1"/>
    <w:qFormat/>
    <w:rsid w:val="008E2008"/>
    <w:rPr>
      <w:strike/>
      <w:dstrike w:val="0"/>
      <w:color w:val="FF0000"/>
    </w:rPr>
  </w:style>
  <w:style w:type="paragraph" w:customStyle="1" w:styleId="scnowthereforebold">
    <w:name w:val="sc_now_therefore_bold"/>
    <w:uiPriority w:val="1"/>
    <w:qFormat/>
    <w:rsid w:val="008E2008"/>
    <w:pPr>
      <w:widowControl w:val="0"/>
      <w:suppressAutoHyphens/>
      <w:spacing w:after="0" w:line="480" w:lineRule="auto"/>
    </w:pPr>
    <w:rPr>
      <w:rFonts w:eastAsia="Calibri" w:cs="Times New Roman"/>
    </w:rPr>
  </w:style>
  <w:style w:type="paragraph" w:customStyle="1" w:styleId="scbillsiglines">
    <w:name w:val="sc_bill_sig_lines"/>
    <w:qFormat/>
    <w:rsid w:val="008E200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E2008"/>
  </w:style>
  <w:style w:type="paragraph" w:customStyle="1" w:styleId="scbillendxx">
    <w:name w:val="sc_bill_end_xx"/>
    <w:qFormat/>
    <w:rsid w:val="008E2008"/>
    <w:pPr>
      <w:widowControl w:val="0"/>
      <w:suppressAutoHyphens/>
      <w:spacing w:after="0" w:line="240" w:lineRule="auto"/>
      <w:jc w:val="center"/>
    </w:pPr>
  </w:style>
  <w:style w:type="character" w:customStyle="1" w:styleId="scbillheader1">
    <w:name w:val="sc_bill_header1"/>
    <w:uiPriority w:val="1"/>
    <w:qFormat/>
    <w:rsid w:val="008E2008"/>
  </w:style>
  <w:style w:type="character" w:customStyle="1" w:styleId="scresolutionbody1">
    <w:name w:val="sc_resolution_body1"/>
    <w:uiPriority w:val="1"/>
    <w:qFormat/>
    <w:rsid w:val="008E2008"/>
  </w:style>
  <w:style w:type="character" w:styleId="Strong">
    <w:name w:val="Strong"/>
    <w:basedOn w:val="DefaultParagraphFont"/>
    <w:uiPriority w:val="22"/>
    <w:qFormat/>
    <w:rsid w:val="008E2008"/>
    <w:rPr>
      <w:b/>
      <w:bCs/>
    </w:rPr>
  </w:style>
  <w:style w:type="character" w:customStyle="1" w:styleId="scamendhouse">
    <w:name w:val="sc_amend_house"/>
    <w:uiPriority w:val="1"/>
    <w:qFormat/>
    <w:rsid w:val="008E2008"/>
    <w:rPr>
      <w:bdr w:val="none" w:sz="0" w:space="0" w:color="auto"/>
      <w:shd w:val="clear" w:color="auto" w:fill="FDE9D9" w:themeFill="accent6" w:themeFillTint="33"/>
    </w:rPr>
  </w:style>
  <w:style w:type="character" w:customStyle="1" w:styleId="scamendsenate">
    <w:name w:val="sc_amend_senate"/>
    <w:uiPriority w:val="1"/>
    <w:qFormat/>
    <w:rsid w:val="008E2008"/>
    <w:rPr>
      <w:bdr w:val="none" w:sz="0" w:space="0" w:color="auto"/>
      <w:shd w:val="clear" w:color="auto" w:fill="E5DFEC" w:themeFill="accent4" w:themeFillTint="33"/>
    </w:rPr>
  </w:style>
  <w:style w:type="paragraph" w:styleId="Revision">
    <w:name w:val="Revision"/>
    <w:hidden/>
    <w:uiPriority w:val="99"/>
    <w:semiHidden/>
    <w:rsid w:val="008E200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E2008"/>
    <w:pPr>
      <w:spacing w:after="0" w:line="240" w:lineRule="auto"/>
    </w:pPr>
    <w:rPr>
      <w:i/>
    </w:rPr>
  </w:style>
  <w:style w:type="paragraph" w:customStyle="1" w:styleId="sccoversheetsenate">
    <w:name w:val="sc_coversheet_senate"/>
    <w:qFormat/>
    <w:rsid w:val="008E2008"/>
    <w:pPr>
      <w:spacing w:after="0" w:line="240" w:lineRule="auto"/>
    </w:pPr>
    <w:rPr>
      <w:b/>
    </w:rPr>
  </w:style>
  <w:style w:type="character" w:styleId="FollowedHyperlink">
    <w:name w:val="FollowedHyperlink"/>
    <w:basedOn w:val="DefaultParagraphFont"/>
    <w:uiPriority w:val="99"/>
    <w:semiHidden/>
    <w:unhideWhenUsed/>
    <w:rsid w:val="00EC4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7&amp;session=126&amp;summary=B" TargetMode="External" Id="Re8b0cc7dcc204be8" /><Relationship Type="http://schemas.openxmlformats.org/officeDocument/2006/relationships/hyperlink" Target="https://www.scstatehouse.gov/sess126_2025-2026/prever/1087_20260331.docx" TargetMode="External" Id="R895d138705de40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9565D"/>
    <w:rsid w:val="005A7917"/>
    <w:rsid w:val="0072205F"/>
    <w:rsid w:val="00804B1A"/>
    <w:rsid w:val="008228BC"/>
    <w:rsid w:val="00A22407"/>
    <w:rsid w:val="00A51F0E"/>
    <w:rsid w:val="00AA6F82"/>
    <w:rsid w:val="00BE097C"/>
    <w:rsid w:val="00D24D21"/>
    <w:rsid w:val="00E17F03"/>
    <w:rsid w:val="00E216F6"/>
    <w:rsid w:val="00EA266C"/>
    <w:rsid w:val="00EB0F12"/>
    <w:rsid w:val="00EB6DDA"/>
    <w:rsid w:val="00ED241F"/>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80b2ebfe-34be-46ea-8863-1ee48fba3bba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3edba138-000f-4b62-8ac6-3f3f63006ee9</T_BILL_REQUEST_REQUEST>
  <T_BILL_R_ORIGINALDRAFT>4f7c0d59-2e53-41cf-9894-1acc64a99740</T_BILL_R_ORIGINALDRAFT>
  <T_BILL_SPONSOR_SPONSOR>1be17325-8d49-4376-8649-ac0543eaa52a</T_BILL_SPONSOR_SPONSOR>
  <T_BILL_T_BILLNAME>[1087]</T_BILL_T_BILLNAME>
  <T_BILL_T_BILLNUMBER>1087</T_BILL_T_BILLNUMBER>
  <T_BILL_T_BILLTITLE>TO RECOGNIZE AND CELEBRATE MULTICULTURAL ENTREPRENEURSHIP IN SOUTH CAROLINA. </T_BILL_T_BILLTITLE>
  <T_BILL_T_CHAMBER>senate</T_BILL_T_CHAMBER>
  <T_BILL_T_FILENAME> </T_BILL_T_FILENAME>
  <T_BILL_T_LEGTYPE>resolution</T_BILL_T_LEGTYPE>
  <T_BILL_T_RATNUMBERSTRING>SNone</T_BILL_T_RATNUMBERSTRING>
  <T_BILL_T_SUBJECT>Multicultural Business Alliance Day in South Carolina</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4010</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2026-03-30T14:27:00Z</cp:lastPrinted>
  <dcterms:created xsi:type="dcterms:W3CDTF">2026-03-31T20:00:00Z</dcterms:created>
  <dcterms:modified xsi:type="dcterms:W3CDTF">2026-03-31T20:00:00Z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