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Walker</w:t>
      </w:r>
    </w:p>
    <w:p>
      <w:pPr>
        <w:widowControl w:val="false"/>
        <w:spacing w:after="0"/>
        <w:jc w:val="left"/>
      </w:pPr>
      <w:r>
        <w:rPr>
          <w:rFonts w:ascii="Times New Roman"/>
          <w:sz w:val="22"/>
        </w:rPr>
        <w:t xml:space="preserve">Document Path: LC-0587SA-EB26.docx</w:t>
      </w:r>
    </w:p>
    <w:p>
      <w:pPr>
        <w:widowControl w:val="false"/>
        <w:spacing w:after="0"/>
        <w:jc w:val="left"/>
      </w:pPr>
    </w:p>
    <w:p>
      <w:pPr>
        <w:widowControl w:val="false"/>
        <w:spacing w:after="0"/>
        <w:jc w:val="left"/>
      </w:pPr>
      <w:r>
        <w:rPr>
          <w:rFonts w:ascii="Times New Roman"/>
          <w:sz w:val="22"/>
        </w:rPr>
        <w:t xml:space="preserve">Introduced in the Senate on April 1, 2026</w:t>
      </w:r>
    </w:p>
    <w:p>
      <w:pPr>
        <w:widowControl w:val="false"/>
        <w:spacing w:after="0"/>
        <w:jc w:val="left"/>
      </w:pPr>
      <w:r>
        <w:rPr>
          <w:rFonts w:ascii="Times New Roman"/>
          <w:sz w:val="22"/>
        </w:rPr>
        <w:t xml:space="preserve">Adopted by the Senate on April 1, 2026</w:t>
      </w:r>
    </w:p>
    <w:p>
      <w:pPr>
        <w:widowControl w:val="false"/>
        <w:spacing w:after="0"/>
        <w:jc w:val="left"/>
      </w:pPr>
    </w:p>
    <w:p>
      <w:pPr>
        <w:widowControl w:val="false"/>
        <w:spacing w:after="0"/>
        <w:jc w:val="left"/>
      </w:pPr>
      <w:r>
        <w:rPr>
          <w:rFonts w:ascii="Times New Roman"/>
          <w:sz w:val="22"/>
        </w:rPr>
        <w:t xml:space="preserve">Summary: Heyward Career and Technology Center Victory Works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49e941ce29bb482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af5ec1fe3e7465a">
        <w:r>
          <w:rPr>
            <w:rStyle w:val="Hyperlink"/>
            <w:u w:val="single"/>
          </w:rPr>
          <w:t>04/01/2026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D49080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A0222">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20415" w14:paraId="48DB32D0" w14:textId="6899C3A5">
          <w:pPr>
            <w:pStyle w:val="scresolutiontitle"/>
          </w:pPr>
          <w:r>
            <w:t>TO RECOGNIZE AND COMMEND THE VICTORY WORKS PROGRAM AT HEYWARD CAREER AND TECHNOLOGY CENTER FOR ITS OUTSTANDING COMMITMENT TO PREPARING TRANSITION-AGE STUDENTS WITH DISABILITIES FOR EMPLOYMENT, INDEPENDENT LIVING, AND COMMUNITY ENGAGEMENT, AND TO HONOR THE PROGRAM FOR ITS DEDICATION TO SUPPORTING AND RECOGNIZING VETERANS.</w:t>
          </w:r>
        </w:p>
      </w:sdtContent>
    </w:sdt>
    <w:p w:rsidR="0010776B" w:rsidP="00091FD9" w:rsidRDefault="0010776B" w14:paraId="48DB32D1" w14:textId="56627158">
      <w:pPr>
        <w:pStyle w:val="scresolutiontitle"/>
      </w:pPr>
    </w:p>
    <w:p w:rsidR="008C3A19" w:rsidP="00084D53" w:rsidRDefault="008C3A19" w14:paraId="5C7CA9E3" w14:textId="27B83799">
      <w:pPr>
        <w:pStyle w:val="scresolutionwhereas"/>
      </w:pPr>
      <w:bookmarkStart w:name="wa_f6adf6da7" w:id="1"/>
      <w:r w:rsidRPr="00084D53">
        <w:t>W</w:t>
      </w:r>
      <w:bookmarkEnd w:id="1"/>
      <w:r w:rsidRPr="00084D53">
        <w:t>hereas,</w:t>
      </w:r>
      <w:r w:rsidR="001347EE">
        <w:t xml:space="preserve"> </w:t>
      </w:r>
      <w:r w:rsidRPr="00684005" w:rsidR="00684005">
        <w:t>the Victory Works Program at Heyward Career and Technology Center serves students ages 18 through 21 with intellectual disabilities and autism who have completed high school but did not receive a diploma</w:t>
      </w:r>
      <w:r w:rsidRPr="00084D53">
        <w:t>; and</w:t>
      </w:r>
    </w:p>
    <w:p w:rsidR="008C3A19" w:rsidP="00AF1A81" w:rsidRDefault="008C3A19" w14:paraId="69ECC539" w14:textId="77777777">
      <w:pPr>
        <w:pStyle w:val="scemptyline"/>
      </w:pPr>
    </w:p>
    <w:p w:rsidR="00F935A0" w:rsidP="00084D53" w:rsidRDefault="00F935A0" w14:paraId="2EACEF40" w14:textId="0E8930A8">
      <w:pPr>
        <w:pStyle w:val="scresolutionwhereas"/>
      </w:pPr>
      <w:bookmarkStart w:name="wa_fb2a99f99" w:id="2"/>
      <w:r>
        <w:t>W</w:t>
      </w:r>
      <w:bookmarkEnd w:id="2"/>
      <w:r>
        <w:t>hereas,</w:t>
      </w:r>
      <w:r w:rsidRPr="00684005" w:rsidR="00684005">
        <w:t xml:space="preserve"> the program provides structured instruction in employability, independent living, and social skills to support </w:t>
      </w:r>
      <w:r w:rsidR="00E01E35">
        <w:t>a s</w:t>
      </w:r>
      <w:r w:rsidRPr="00684005" w:rsidR="00684005">
        <w:t>uccessful transition into adulthoo</w:t>
      </w:r>
      <w:r w:rsidR="00684005">
        <w:t>d</w:t>
      </w:r>
      <w:r>
        <w:t>; and</w:t>
      </w:r>
    </w:p>
    <w:p w:rsidR="00F935A0" w:rsidP="00B31DA6" w:rsidRDefault="00F935A0" w14:paraId="16A4F864" w14:textId="4BF881AD">
      <w:pPr>
        <w:pStyle w:val="scemptyline"/>
      </w:pPr>
    </w:p>
    <w:p w:rsidR="008A7625" w:rsidP="00084D53" w:rsidRDefault="00F935A0" w14:paraId="4666F527" w14:textId="43A1E0F3">
      <w:pPr>
        <w:pStyle w:val="scresolutionwhereas"/>
      </w:pPr>
      <w:bookmarkStart w:name="wa_e4ae278c1" w:id="3"/>
      <w:r>
        <w:t>W</w:t>
      </w:r>
      <w:bookmarkEnd w:id="3"/>
      <w:r>
        <w:t>here</w:t>
      </w:r>
      <w:r w:rsidR="008A7625">
        <w:t>as,</w:t>
      </w:r>
      <w:r w:rsidR="001347EE">
        <w:t xml:space="preserve"> </w:t>
      </w:r>
      <w:r w:rsidRPr="00684005" w:rsidR="00684005">
        <w:t>students participate in hands‑on learning experiences and community‑based instruction that promote workplace readiness, communication, financial literacy, and independence</w:t>
      </w:r>
      <w:r w:rsidR="008A7625">
        <w:t>; and</w:t>
      </w:r>
    </w:p>
    <w:p w:rsidR="00684005" w:rsidP="00084D53" w:rsidRDefault="00684005" w14:paraId="3BEF7C15" w14:textId="77777777">
      <w:pPr>
        <w:pStyle w:val="scresolutionwhereas"/>
      </w:pPr>
    </w:p>
    <w:p w:rsidR="00684005" w:rsidP="00084D53" w:rsidRDefault="00684005" w14:paraId="4A1D3C48" w14:textId="778E7666">
      <w:pPr>
        <w:pStyle w:val="scresolutionwhereas"/>
      </w:pPr>
      <w:bookmarkStart w:name="wa_a9f5a28c2" w:id="4"/>
      <w:r>
        <w:t>W</w:t>
      </w:r>
      <w:bookmarkEnd w:id="4"/>
      <w:r>
        <w:t xml:space="preserve">hereas, </w:t>
      </w:r>
      <w:r w:rsidRPr="00684005">
        <w:t>the Victory Works Program fosters strong community partnerships and emphasizes civic engagement and service; and</w:t>
      </w:r>
    </w:p>
    <w:p w:rsidR="00684005" w:rsidP="00084D53" w:rsidRDefault="00684005" w14:paraId="190D1FF6" w14:textId="77777777">
      <w:pPr>
        <w:pStyle w:val="scresolutionwhereas"/>
      </w:pPr>
    </w:p>
    <w:p w:rsidR="00684005" w:rsidP="00084D53" w:rsidRDefault="00684005" w14:paraId="54D95CF9" w14:textId="0D0D27FB">
      <w:pPr>
        <w:pStyle w:val="scresolutionwhereas"/>
      </w:pPr>
      <w:bookmarkStart w:name="wa_e75fb1801" w:id="5"/>
      <w:r>
        <w:t>W</w:t>
      </w:r>
      <w:bookmarkEnd w:id="5"/>
      <w:r>
        <w:t xml:space="preserve">hereas, </w:t>
      </w:r>
      <w:r w:rsidRPr="00684005">
        <w:t>students actively participate in the annual Veterans Day Community Action Program, where they honor veterans and learn the importance of service and sacrifice; and</w:t>
      </w:r>
    </w:p>
    <w:p w:rsidR="00684005" w:rsidP="00084D53" w:rsidRDefault="00684005" w14:paraId="2604FA84" w14:textId="77777777">
      <w:pPr>
        <w:pStyle w:val="scresolutionwhereas"/>
      </w:pPr>
    </w:p>
    <w:p w:rsidR="00684005" w:rsidP="00084D53" w:rsidRDefault="00684005" w14:paraId="1873140D" w14:textId="60EF9D81">
      <w:pPr>
        <w:pStyle w:val="scresolutionwhereas"/>
      </w:pPr>
      <w:bookmarkStart w:name="wa_85a745829" w:id="6"/>
      <w:r>
        <w:t>W</w:t>
      </w:r>
      <w:bookmarkEnd w:id="6"/>
      <w:r>
        <w:t xml:space="preserve">hereas, </w:t>
      </w:r>
      <w:r w:rsidRPr="00684005">
        <w:t>this initiative has earned statewide and national recognition through SkillsUSA, with Victory Works students placing at both the state and national levels for two consecutive years; and</w:t>
      </w:r>
    </w:p>
    <w:p w:rsidR="00684005" w:rsidP="00084D53" w:rsidRDefault="00684005" w14:paraId="3E37B79F" w14:textId="77777777">
      <w:pPr>
        <w:pStyle w:val="scresolutionwhereas"/>
      </w:pPr>
    </w:p>
    <w:p w:rsidR="00684005" w:rsidP="00084D53" w:rsidRDefault="00684005" w14:paraId="672BE55A" w14:textId="7DB422A6">
      <w:pPr>
        <w:pStyle w:val="scresolutionwhereas"/>
      </w:pPr>
      <w:bookmarkStart w:name="wa_f072004d8" w:id="7"/>
      <w:r>
        <w:t>W</w:t>
      </w:r>
      <w:bookmarkEnd w:id="7"/>
      <w:r>
        <w:t xml:space="preserve">hereas, </w:t>
      </w:r>
      <w:r w:rsidRPr="00684005">
        <w:t>these accomplishments demonstrate exceptional leadership, teamwork, and commitment to community service; and</w:t>
      </w:r>
    </w:p>
    <w:p w:rsidR="00E01E35" w:rsidP="00084D53" w:rsidRDefault="00E01E35" w14:paraId="7DAD9FB4" w14:textId="77777777">
      <w:pPr>
        <w:pStyle w:val="scresolutionwhereas"/>
      </w:pPr>
    </w:p>
    <w:p w:rsidR="00E01E35" w:rsidP="00084D53" w:rsidRDefault="00E01E35" w14:paraId="24E93F19" w14:textId="02839A88">
      <w:pPr>
        <w:pStyle w:val="scresolutionwhereas"/>
      </w:pPr>
      <w:bookmarkStart w:name="wa_52717ded9" w:id="8"/>
      <w:r>
        <w:t>W</w:t>
      </w:r>
      <w:bookmarkEnd w:id="8"/>
      <w:r>
        <w:t>hereas, t</w:t>
      </w:r>
      <w:r w:rsidRPr="00E01E35">
        <w:t>he South Carolina Senate recognizes the importance of programs that prepare students with disabilities for independence and meaningful community participation</w:t>
      </w:r>
      <w:r>
        <w:t xml:space="preserve">; and </w:t>
      </w:r>
    </w:p>
    <w:p w:rsidR="00684005" w:rsidP="00084D53" w:rsidRDefault="00684005" w14:paraId="3FFC03E6" w14:textId="77777777">
      <w:pPr>
        <w:pStyle w:val="scresolutionwhereas"/>
      </w:pPr>
    </w:p>
    <w:p w:rsidR="008A7625" w:rsidP="00843D27" w:rsidRDefault="00684005" w14:paraId="44F28955" w14:textId="06F04FE8">
      <w:pPr>
        <w:pStyle w:val="scresolutionwhereas"/>
      </w:pPr>
      <w:bookmarkStart w:name="wa_da2a5f8f8" w:id="9"/>
      <w:r>
        <w:lastRenderedPageBreak/>
        <w:t>W</w:t>
      </w:r>
      <w:bookmarkEnd w:id="9"/>
      <w:r>
        <w:t xml:space="preserve">hereas, the members of the South Carolina Senate </w:t>
      </w:r>
      <w:r w:rsidR="00E01E35">
        <w:t>are thankful to the</w:t>
      </w:r>
      <w:r>
        <w:t xml:space="preserve"> Victory Works Program at Heyward Career and Technology Center for its outstanding contributions to student success and community engagement. They applaud the program’s dedication to honoring veterans and congratulate the students on their state and national achievements through SkillsUSA</w:t>
      </w:r>
      <w:r w:rsidR="00E01E35">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1698272">
      <w:pPr>
        <w:pStyle w:val="scresolutionbody"/>
      </w:pPr>
      <w:bookmarkStart w:name="up_dafb78087"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A0222">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791574E">
      <w:pPr>
        <w:pStyle w:val="scresolutionmembers"/>
      </w:pPr>
      <w:bookmarkStart w:name="up_311ac9aeb"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A0222">
            <w:rPr>
              <w:rStyle w:val="scresolutionbody1"/>
            </w:rPr>
            <w:t>Senate</w:t>
          </w:r>
        </w:sdtContent>
      </w:sdt>
      <w:r w:rsidRPr="00040E43">
        <w:t xml:space="preserve">, by this resolution, </w:t>
      </w:r>
      <w:r w:rsidR="00F704A8">
        <w:t>recognize and commend the Victory Works Program at Heyward Career and Technology Center for its outstanding commitment to preparing transition‑age students with disabilities for employment, independent living, and community engagement, and honor the program for its dedication to supporting and recognizing veterans.</w:t>
      </w:r>
    </w:p>
    <w:p w:rsidRPr="00040E43" w:rsidR="00007116" w:rsidP="00B703CB" w:rsidRDefault="00007116" w14:paraId="48DB32E7" w14:textId="77777777">
      <w:pPr>
        <w:pStyle w:val="scresolutionbody"/>
      </w:pPr>
    </w:p>
    <w:p w:rsidRPr="00040E43" w:rsidR="00B9052D" w:rsidP="00B703CB" w:rsidRDefault="00007116" w14:paraId="48DB32E8" w14:textId="08D59382">
      <w:pPr>
        <w:pStyle w:val="scresolutionbody"/>
      </w:pPr>
      <w:bookmarkStart w:name="up_b98696b68" w:id="12"/>
      <w:r w:rsidRPr="00040E43">
        <w:t>B</w:t>
      </w:r>
      <w:bookmarkEnd w:id="12"/>
      <w:r w:rsidRPr="00040E43">
        <w:t>e it further resolved that a copy of this resolution be presented to</w:t>
      </w:r>
      <w:r w:rsidRPr="00684005" w:rsidR="00684005">
        <w:t xml:space="preserve"> the Victory Works Progra</w:t>
      </w:r>
      <w:r w:rsidR="00E01E35">
        <w:t>m.</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C65E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8E0030E" w:rsidR="007003E1" w:rsidRDefault="003163C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A0222">
              <w:rPr>
                <w:noProof/>
              </w:rPr>
              <w:t>LC-0587SA-EB26.docx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46DD"/>
    <w:rsid w:val="00007116"/>
    <w:rsid w:val="00011869"/>
    <w:rsid w:val="00015CD6"/>
    <w:rsid w:val="00027CF5"/>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20415"/>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297F"/>
    <w:rsid w:val="002321B6"/>
    <w:rsid w:val="00232912"/>
    <w:rsid w:val="0025001F"/>
    <w:rsid w:val="00250967"/>
    <w:rsid w:val="002543C8"/>
    <w:rsid w:val="0025541D"/>
    <w:rsid w:val="002635C9"/>
    <w:rsid w:val="00284AAE"/>
    <w:rsid w:val="002959A9"/>
    <w:rsid w:val="002B451A"/>
    <w:rsid w:val="002D0190"/>
    <w:rsid w:val="002D55D2"/>
    <w:rsid w:val="002E5912"/>
    <w:rsid w:val="002F4473"/>
    <w:rsid w:val="00301B21"/>
    <w:rsid w:val="00325348"/>
    <w:rsid w:val="0032732C"/>
    <w:rsid w:val="003321E4"/>
    <w:rsid w:val="00336AD0"/>
    <w:rsid w:val="0036008C"/>
    <w:rsid w:val="0037079A"/>
    <w:rsid w:val="00377927"/>
    <w:rsid w:val="00380458"/>
    <w:rsid w:val="00385E1F"/>
    <w:rsid w:val="003A4798"/>
    <w:rsid w:val="003A4F41"/>
    <w:rsid w:val="003A546D"/>
    <w:rsid w:val="003C4DAB"/>
    <w:rsid w:val="003D01E8"/>
    <w:rsid w:val="003D0BC2"/>
    <w:rsid w:val="003E5288"/>
    <w:rsid w:val="003F6D79"/>
    <w:rsid w:val="003F6E8C"/>
    <w:rsid w:val="0041760A"/>
    <w:rsid w:val="00417C01"/>
    <w:rsid w:val="004252D4"/>
    <w:rsid w:val="00436096"/>
    <w:rsid w:val="004403BD"/>
    <w:rsid w:val="00460799"/>
    <w:rsid w:val="00461441"/>
    <w:rsid w:val="004623E6"/>
    <w:rsid w:val="004642D5"/>
    <w:rsid w:val="0046488E"/>
    <w:rsid w:val="0046685D"/>
    <w:rsid w:val="004669F5"/>
    <w:rsid w:val="004809EE"/>
    <w:rsid w:val="004B7339"/>
    <w:rsid w:val="004C28DD"/>
    <w:rsid w:val="004C4422"/>
    <w:rsid w:val="004E7D54"/>
    <w:rsid w:val="00511974"/>
    <w:rsid w:val="0052116B"/>
    <w:rsid w:val="005273C6"/>
    <w:rsid w:val="005275A2"/>
    <w:rsid w:val="00530A69"/>
    <w:rsid w:val="00531895"/>
    <w:rsid w:val="00543DF3"/>
    <w:rsid w:val="00544C6E"/>
    <w:rsid w:val="00545593"/>
    <w:rsid w:val="00545C09"/>
    <w:rsid w:val="00551C74"/>
    <w:rsid w:val="00556EBF"/>
    <w:rsid w:val="0055760A"/>
    <w:rsid w:val="00560A66"/>
    <w:rsid w:val="0057560B"/>
    <w:rsid w:val="00577C6C"/>
    <w:rsid w:val="005834ED"/>
    <w:rsid w:val="005A62FE"/>
    <w:rsid w:val="005C2FE2"/>
    <w:rsid w:val="005E2BC9"/>
    <w:rsid w:val="005E49F6"/>
    <w:rsid w:val="00605102"/>
    <w:rsid w:val="006053F5"/>
    <w:rsid w:val="00611909"/>
    <w:rsid w:val="006215AA"/>
    <w:rsid w:val="00627DCA"/>
    <w:rsid w:val="00666E48"/>
    <w:rsid w:val="00670F2F"/>
    <w:rsid w:val="00684005"/>
    <w:rsid w:val="00686FA4"/>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0222"/>
    <w:rsid w:val="007A70AE"/>
    <w:rsid w:val="007C0EE1"/>
    <w:rsid w:val="007C69B6"/>
    <w:rsid w:val="007C72ED"/>
    <w:rsid w:val="007D6FAB"/>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21DF"/>
    <w:rsid w:val="008C3A19"/>
    <w:rsid w:val="008D05D1"/>
    <w:rsid w:val="008E1DCA"/>
    <w:rsid w:val="008F0F33"/>
    <w:rsid w:val="008F4429"/>
    <w:rsid w:val="009059FF"/>
    <w:rsid w:val="0092634F"/>
    <w:rsid w:val="009270BA"/>
    <w:rsid w:val="0094021A"/>
    <w:rsid w:val="00953783"/>
    <w:rsid w:val="00961CF8"/>
    <w:rsid w:val="0096528D"/>
    <w:rsid w:val="0096594E"/>
    <w:rsid w:val="00965B3F"/>
    <w:rsid w:val="009838B6"/>
    <w:rsid w:val="009B44AF"/>
    <w:rsid w:val="009C6A0B"/>
    <w:rsid w:val="009C7F19"/>
    <w:rsid w:val="009E2BE4"/>
    <w:rsid w:val="009F0C77"/>
    <w:rsid w:val="009F4DD1"/>
    <w:rsid w:val="009F7B81"/>
    <w:rsid w:val="00A02543"/>
    <w:rsid w:val="00A3342E"/>
    <w:rsid w:val="00A41684"/>
    <w:rsid w:val="00A64E80"/>
    <w:rsid w:val="00A66C6B"/>
    <w:rsid w:val="00A7261B"/>
    <w:rsid w:val="00A72BCD"/>
    <w:rsid w:val="00A74015"/>
    <w:rsid w:val="00A741D9"/>
    <w:rsid w:val="00A833AB"/>
    <w:rsid w:val="00A95560"/>
    <w:rsid w:val="00A9741D"/>
    <w:rsid w:val="00AB1254"/>
    <w:rsid w:val="00AB2CC0"/>
    <w:rsid w:val="00AC0662"/>
    <w:rsid w:val="00AC34A2"/>
    <w:rsid w:val="00AC74F4"/>
    <w:rsid w:val="00AD1C9A"/>
    <w:rsid w:val="00AD4B17"/>
    <w:rsid w:val="00AF0102"/>
    <w:rsid w:val="00AF1A81"/>
    <w:rsid w:val="00AF69EE"/>
    <w:rsid w:val="00B00C4F"/>
    <w:rsid w:val="00B06D13"/>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A1C"/>
    <w:rsid w:val="00C82FD3"/>
    <w:rsid w:val="00C92819"/>
    <w:rsid w:val="00C93C2C"/>
    <w:rsid w:val="00CA3BCF"/>
    <w:rsid w:val="00CA4396"/>
    <w:rsid w:val="00CB723B"/>
    <w:rsid w:val="00CC6B7B"/>
    <w:rsid w:val="00CD2089"/>
    <w:rsid w:val="00CE4EE6"/>
    <w:rsid w:val="00CF44FA"/>
    <w:rsid w:val="00CF756C"/>
    <w:rsid w:val="00D1567E"/>
    <w:rsid w:val="00D31310"/>
    <w:rsid w:val="00D37AF8"/>
    <w:rsid w:val="00D55053"/>
    <w:rsid w:val="00D66B80"/>
    <w:rsid w:val="00D73A67"/>
    <w:rsid w:val="00D8028D"/>
    <w:rsid w:val="00D83A7E"/>
    <w:rsid w:val="00D970A9"/>
    <w:rsid w:val="00DB1F5E"/>
    <w:rsid w:val="00DC47B1"/>
    <w:rsid w:val="00DF3845"/>
    <w:rsid w:val="00E01E35"/>
    <w:rsid w:val="00E071A0"/>
    <w:rsid w:val="00E32D96"/>
    <w:rsid w:val="00E41911"/>
    <w:rsid w:val="00E44B57"/>
    <w:rsid w:val="00E658FD"/>
    <w:rsid w:val="00E92EEF"/>
    <w:rsid w:val="00E95B4E"/>
    <w:rsid w:val="00E97AB4"/>
    <w:rsid w:val="00EA150E"/>
    <w:rsid w:val="00EB0F12"/>
    <w:rsid w:val="00EC65EA"/>
    <w:rsid w:val="00EF2368"/>
    <w:rsid w:val="00EF3015"/>
    <w:rsid w:val="00EF4885"/>
    <w:rsid w:val="00EF5F4D"/>
    <w:rsid w:val="00F02C5C"/>
    <w:rsid w:val="00F21965"/>
    <w:rsid w:val="00F24442"/>
    <w:rsid w:val="00F42BA9"/>
    <w:rsid w:val="00F477DA"/>
    <w:rsid w:val="00F50AE3"/>
    <w:rsid w:val="00F63BBC"/>
    <w:rsid w:val="00F655B7"/>
    <w:rsid w:val="00F656BA"/>
    <w:rsid w:val="00F67CF1"/>
    <w:rsid w:val="00F704A8"/>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9F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E49F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9F6"/>
    <w:rPr>
      <w:rFonts w:eastAsia="Times New Roman" w:cs="Times New Roman"/>
      <w:b/>
      <w:sz w:val="30"/>
      <w:szCs w:val="20"/>
    </w:rPr>
  </w:style>
  <w:style w:type="paragraph" w:styleId="Header">
    <w:name w:val="header"/>
    <w:basedOn w:val="Normal"/>
    <w:link w:val="HeaderChar"/>
    <w:uiPriority w:val="99"/>
    <w:unhideWhenUsed/>
    <w:rsid w:val="005E49F6"/>
    <w:pPr>
      <w:tabs>
        <w:tab w:val="center" w:pos="4680"/>
        <w:tab w:val="right" w:pos="9360"/>
      </w:tabs>
    </w:pPr>
  </w:style>
  <w:style w:type="character" w:customStyle="1" w:styleId="HeaderChar">
    <w:name w:val="Header Char"/>
    <w:basedOn w:val="DefaultParagraphFont"/>
    <w:link w:val="Header"/>
    <w:uiPriority w:val="99"/>
    <w:rsid w:val="005E49F6"/>
    <w:rPr>
      <w:rFonts w:eastAsia="Times New Roman" w:cs="Times New Roman"/>
      <w:szCs w:val="20"/>
    </w:rPr>
  </w:style>
  <w:style w:type="paragraph" w:styleId="Footer">
    <w:name w:val="footer"/>
    <w:basedOn w:val="Normal"/>
    <w:link w:val="FooterChar"/>
    <w:uiPriority w:val="99"/>
    <w:unhideWhenUsed/>
    <w:rsid w:val="005E49F6"/>
    <w:pPr>
      <w:tabs>
        <w:tab w:val="center" w:pos="4680"/>
        <w:tab w:val="right" w:pos="9360"/>
      </w:tabs>
    </w:pPr>
  </w:style>
  <w:style w:type="character" w:customStyle="1" w:styleId="FooterChar">
    <w:name w:val="Footer Char"/>
    <w:basedOn w:val="DefaultParagraphFont"/>
    <w:link w:val="Footer"/>
    <w:uiPriority w:val="99"/>
    <w:rsid w:val="005E49F6"/>
    <w:rPr>
      <w:rFonts w:eastAsia="Times New Roman" w:cs="Times New Roman"/>
      <w:szCs w:val="20"/>
    </w:rPr>
  </w:style>
  <w:style w:type="character" w:styleId="PageNumber">
    <w:name w:val="page number"/>
    <w:basedOn w:val="DefaultParagraphFont"/>
    <w:uiPriority w:val="99"/>
    <w:semiHidden/>
    <w:unhideWhenUsed/>
    <w:rsid w:val="005E49F6"/>
  </w:style>
  <w:style w:type="character" w:styleId="LineNumber">
    <w:name w:val="line number"/>
    <w:basedOn w:val="DefaultParagraphFont"/>
    <w:uiPriority w:val="99"/>
    <w:semiHidden/>
    <w:unhideWhenUsed/>
    <w:rsid w:val="005E49F6"/>
  </w:style>
  <w:style w:type="paragraph" w:customStyle="1" w:styleId="BillDots">
    <w:name w:val="Bill Dots"/>
    <w:basedOn w:val="Normal"/>
    <w:qFormat/>
    <w:rsid w:val="005E49F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E49F6"/>
    <w:pPr>
      <w:tabs>
        <w:tab w:val="right" w:pos="5904"/>
      </w:tabs>
    </w:pPr>
  </w:style>
  <w:style w:type="paragraph" w:styleId="BalloonText">
    <w:name w:val="Balloon Text"/>
    <w:basedOn w:val="Normal"/>
    <w:link w:val="BalloonTextChar"/>
    <w:uiPriority w:val="99"/>
    <w:semiHidden/>
    <w:unhideWhenUsed/>
    <w:rsid w:val="005E49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9F6"/>
    <w:rPr>
      <w:rFonts w:ascii="Segoe UI" w:eastAsia="Times New Roman" w:hAnsi="Segoe UI" w:cs="Segoe UI"/>
      <w:sz w:val="18"/>
      <w:szCs w:val="18"/>
    </w:rPr>
  </w:style>
  <w:style w:type="paragraph" w:styleId="ListParagraph">
    <w:name w:val="List Paragraph"/>
    <w:basedOn w:val="Normal"/>
    <w:uiPriority w:val="34"/>
    <w:qFormat/>
    <w:rsid w:val="005E49F6"/>
    <w:pPr>
      <w:ind w:left="720"/>
      <w:contextualSpacing/>
    </w:pPr>
  </w:style>
  <w:style w:type="paragraph" w:customStyle="1" w:styleId="scbillheader">
    <w:name w:val="sc_bill_header"/>
    <w:qFormat/>
    <w:rsid w:val="005E49F6"/>
    <w:pPr>
      <w:widowControl w:val="0"/>
      <w:suppressAutoHyphens/>
      <w:spacing w:after="0" w:line="240" w:lineRule="auto"/>
      <w:jc w:val="center"/>
    </w:pPr>
    <w:rPr>
      <w:b/>
      <w:caps/>
      <w:sz w:val="30"/>
    </w:rPr>
  </w:style>
  <w:style w:type="paragraph" w:customStyle="1" w:styleId="schouseresolutionbythis">
    <w:name w:val="sc_house_resolution_by_this"/>
    <w:qFormat/>
    <w:rsid w:val="005E49F6"/>
    <w:pPr>
      <w:widowControl w:val="0"/>
      <w:suppressAutoHyphens/>
      <w:spacing w:after="0" w:line="240" w:lineRule="auto"/>
      <w:jc w:val="both"/>
    </w:pPr>
  </w:style>
  <w:style w:type="paragraph" w:customStyle="1" w:styleId="schouseresolutionclippageattorney">
    <w:name w:val="sc_house_resolution_clip_page_attorney"/>
    <w:qFormat/>
    <w:rsid w:val="005E49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E49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E49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E49F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E49F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E49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E49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E49F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E49F6"/>
    <w:pPr>
      <w:widowControl w:val="0"/>
      <w:suppressAutoHyphens/>
      <w:spacing w:after="0" w:line="240" w:lineRule="auto"/>
      <w:jc w:val="both"/>
    </w:pPr>
    <w:rPr>
      <w:caps/>
    </w:rPr>
  </w:style>
  <w:style w:type="paragraph" w:customStyle="1" w:styleId="schouseresolutionemptyline">
    <w:name w:val="sc_house_resolution_empty_line"/>
    <w:qFormat/>
    <w:rsid w:val="005E49F6"/>
    <w:pPr>
      <w:widowControl w:val="0"/>
      <w:suppressAutoHyphens/>
      <w:spacing w:after="0" w:line="240" w:lineRule="auto"/>
      <w:jc w:val="both"/>
    </w:pPr>
  </w:style>
  <w:style w:type="paragraph" w:customStyle="1" w:styleId="schouseresolutionfurtherresolved">
    <w:name w:val="sc_house_resolution_further_resolved"/>
    <w:qFormat/>
    <w:rsid w:val="005E49F6"/>
    <w:pPr>
      <w:widowControl w:val="0"/>
      <w:suppressAutoHyphens/>
      <w:spacing w:after="0" w:line="240" w:lineRule="auto"/>
      <w:jc w:val="both"/>
    </w:pPr>
  </w:style>
  <w:style w:type="paragraph" w:customStyle="1" w:styleId="schouseresolutionheader">
    <w:name w:val="sc_house_resolution_header"/>
    <w:qFormat/>
    <w:rsid w:val="005E49F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E49F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E49F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E49F6"/>
    <w:pPr>
      <w:widowControl w:val="0"/>
      <w:suppressLineNumbers/>
      <w:suppressAutoHyphens/>
      <w:jc w:val="left"/>
    </w:pPr>
    <w:rPr>
      <w:b/>
    </w:rPr>
  </w:style>
  <w:style w:type="paragraph" w:customStyle="1" w:styleId="schouseresolutionjackettitle">
    <w:name w:val="sc_house_resolution_jacket_title"/>
    <w:qFormat/>
    <w:rsid w:val="005E49F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E49F6"/>
    <w:pPr>
      <w:widowControl w:val="0"/>
      <w:suppressAutoHyphens/>
      <w:spacing w:after="0" w:line="360" w:lineRule="auto"/>
      <w:jc w:val="both"/>
    </w:pPr>
  </w:style>
  <w:style w:type="paragraph" w:customStyle="1" w:styleId="scresolutionwhereas">
    <w:name w:val="sc_resolution_whereas"/>
    <w:qFormat/>
    <w:rsid w:val="005E49F6"/>
    <w:pPr>
      <w:widowControl w:val="0"/>
      <w:suppressAutoHyphens/>
      <w:spacing w:after="0" w:line="360" w:lineRule="auto"/>
      <w:jc w:val="both"/>
    </w:pPr>
  </w:style>
  <w:style w:type="paragraph" w:customStyle="1" w:styleId="schouseresolutionxx">
    <w:name w:val="sc_house_resolution_xx"/>
    <w:qFormat/>
    <w:rsid w:val="005E49F6"/>
    <w:pPr>
      <w:widowControl w:val="0"/>
      <w:suppressAutoHyphens/>
      <w:spacing w:after="0" w:line="240" w:lineRule="auto"/>
      <w:jc w:val="center"/>
    </w:pPr>
  </w:style>
  <w:style w:type="paragraph" w:customStyle="1" w:styleId="BillDots0">
    <w:name w:val="BillDots"/>
    <w:basedOn w:val="Normal"/>
    <w:autoRedefine/>
    <w:qFormat/>
    <w:rsid w:val="005E49F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E49F6"/>
    <w:rPr>
      <w:color w:val="0000FF" w:themeColor="hyperlink"/>
      <w:u w:val="single"/>
    </w:rPr>
  </w:style>
  <w:style w:type="paragraph" w:customStyle="1" w:styleId="Numbers">
    <w:name w:val="Numbers"/>
    <w:basedOn w:val="BillDots0"/>
    <w:qFormat/>
    <w:rsid w:val="005E49F6"/>
    <w:pPr>
      <w:tabs>
        <w:tab w:val="right" w:pos="5904"/>
      </w:tabs>
    </w:pPr>
  </w:style>
  <w:style w:type="character" w:customStyle="1" w:styleId="scclippagepath">
    <w:name w:val="sc_clip_page_path"/>
    <w:uiPriority w:val="1"/>
    <w:qFormat/>
    <w:rsid w:val="005E49F6"/>
    <w:rPr>
      <w:rFonts w:ascii="Times New Roman" w:hAnsi="Times New Roman"/>
      <w:caps/>
      <w:smallCaps w:val="0"/>
      <w:sz w:val="22"/>
    </w:rPr>
  </w:style>
  <w:style w:type="paragraph" w:customStyle="1" w:styleId="scconresoattyda">
    <w:name w:val="sc_con_reso_atty_da"/>
    <w:qFormat/>
    <w:rsid w:val="005E49F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E49F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E49F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E49F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E49F6"/>
    <w:pPr>
      <w:widowControl w:val="0"/>
      <w:suppressAutoHyphens/>
      <w:spacing w:after="0" w:line="240" w:lineRule="auto"/>
      <w:jc w:val="both"/>
    </w:pPr>
  </w:style>
  <w:style w:type="paragraph" w:customStyle="1" w:styleId="scjrregattydadocno">
    <w:name w:val="sc_jrreg_atty_da_docno"/>
    <w:basedOn w:val="Normal"/>
    <w:qFormat/>
    <w:rsid w:val="005E49F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E49F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E49F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E49F6"/>
    <w:rPr>
      <w:rFonts w:ascii="Times New Roman" w:hAnsi="Times New Roman"/>
      <w:b/>
      <w:caps/>
      <w:smallCaps w:val="0"/>
      <w:sz w:val="24"/>
    </w:rPr>
  </w:style>
  <w:style w:type="paragraph" w:customStyle="1" w:styleId="scjrregfooter">
    <w:name w:val="sc_jrreg_footer"/>
    <w:qFormat/>
    <w:rsid w:val="005E49F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E49F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E49F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E49F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E49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E49F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E49F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E49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E49F6"/>
    <w:pPr>
      <w:widowControl w:val="0"/>
      <w:suppressAutoHyphens/>
      <w:spacing w:after="0" w:line="360" w:lineRule="auto"/>
      <w:jc w:val="both"/>
    </w:pPr>
  </w:style>
  <w:style w:type="paragraph" w:customStyle="1" w:styleId="scresolutionbody">
    <w:name w:val="sc_resolution_body"/>
    <w:qFormat/>
    <w:rsid w:val="005E49F6"/>
    <w:pPr>
      <w:widowControl w:val="0"/>
      <w:suppressAutoHyphens/>
      <w:spacing w:after="0" w:line="360" w:lineRule="auto"/>
      <w:jc w:val="both"/>
    </w:pPr>
  </w:style>
  <w:style w:type="paragraph" w:customStyle="1" w:styleId="scresolutionclippagebottom">
    <w:name w:val="sc_resolution_clip_page_bottom"/>
    <w:qFormat/>
    <w:rsid w:val="005E49F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E49F6"/>
    <w:pPr>
      <w:widowControl w:val="0"/>
      <w:suppressAutoHyphens/>
      <w:spacing w:after="0" w:line="240" w:lineRule="auto"/>
      <w:jc w:val="both"/>
    </w:pPr>
  </w:style>
  <w:style w:type="paragraph" w:customStyle="1" w:styleId="scresolutionfooter">
    <w:name w:val="sc_resolution_footer"/>
    <w:link w:val="scresolutionfooterChar"/>
    <w:qFormat/>
    <w:rsid w:val="005E49F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E49F6"/>
    <w:rPr>
      <w:rFonts w:eastAsia="Times New Roman" w:cs="Times New Roman"/>
      <w:szCs w:val="20"/>
    </w:rPr>
  </w:style>
  <w:style w:type="paragraph" w:customStyle="1" w:styleId="scresolutionheader">
    <w:name w:val="sc_resolution_header"/>
    <w:qFormat/>
    <w:rsid w:val="005E49F6"/>
    <w:pPr>
      <w:widowControl w:val="0"/>
      <w:suppressAutoHyphens/>
      <w:spacing w:after="0" w:line="240" w:lineRule="auto"/>
      <w:jc w:val="center"/>
    </w:pPr>
    <w:rPr>
      <w:b/>
      <w:caps/>
      <w:sz w:val="30"/>
    </w:rPr>
  </w:style>
  <w:style w:type="paragraph" w:customStyle="1" w:styleId="scresolutiontitle">
    <w:name w:val="sc_resolution_title"/>
    <w:qFormat/>
    <w:rsid w:val="005E49F6"/>
    <w:pPr>
      <w:widowControl w:val="0"/>
      <w:suppressAutoHyphens/>
      <w:spacing w:after="0" w:line="240" w:lineRule="auto"/>
      <w:jc w:val="both"/>
    </w:pPr>
    <w:rPr>
      <w:caps/>
    </w:rPr>
  </w:style>
  <w:style w:type="paragraph" w:customStyle="1" w:styleId="scresolutionxx">
    <w:name w:val="sc_resolution_xx"/>
    <w:qFormat/>
    <w:rsid w:val="005E49F6"/>
    <w:pPr>
      <w:widowControl w:val="0"/>
      <w:suppressAutoHyphens/>
      <w:spacing w:after="0" w:line="240" w:lineRule="auto"/>
      <w:jc w:val="center"/>
    </w:pPr>
  </w:style>
  <w:style w:type="character" w:customStyle="1" w:styleId="scSECTIONS">
    <w:name w:val="sc_SECTIONS"/>
    <w:uiPriority w:val="1"/>
    <w:qFormat/>
    <w:rsid w:val="005E49F6"/>
    <w:rPr>
      <w:rFonts w:ascii="Times New Roman" w:hAnsi="Times New Roman"/>
      <w:b w:val="0"/>
      <w:i w:val="0"/>
      <w:caps/>
      <w:smallCaps w:val="0"/>
      <w:color w:val="auto"/>
      <w:sz w:val="22"/>
    </w:rPr>
  </w:style>
  <w:style w:type="character" w:customStyle="1" w:styleId="scsenateclippagepath">
    <w:name w:val="sc_senate_clip_page_path"/>
    <w:uiPriority w:val="1"/>
    <w:qFormat/>
    <w:rsid w:val="005E49F6"/>
    <w:rPr>
      <w:rFonts w:ascii="Times New Roman" w:hAnsi="Times New Roman"/>
      <w:caps/>
      <w:smallCaps w:val="0"/>
      <w:sz w:val="22"/>
    </w:rPr>
  </w:style>
  <w:style w:type="paragraph" w:customStyle="1" w:styleId="scsenateresolutionbody">
    <w:name w:val="sc_senate_resolution_body"/>
    <w:qFormat/>
    <w:rsid w:val="005E49F6"/>
    <w:pPr>
      <w:widowControl w:val="0"/>
      <w:suppressAutoHyphens/>
      <w:spacing w:after="0" w:line="360" w:lineRule="auto"/>
      <w:jc w:val="both"/>
    </w:pPr>
  </w:style>
  <w:style w:type="paragraph" w:customStyle="1" w:styleId="scsenateresolutionclippagebottom">
    <w:name w:val="sc_senate_resolution_clip_page_bottom"/>
    <w:qFormat/>
    <w:rsid w:val="005E49F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E49F6"/>
    <w:pPr>
      <w:widowControl w:val="0"/>
      <w:suppressLineNumbers/>
      <w:suppressAutoHyphens/>
    </w:pPr>
  </w:style>
  <w:style w:type="paragraph" w:customStyle="1" w:styleId="scsenateresolutionclippagerepdocumentname">
    <w:name w:val="sc_senate_resolution_clip_page_rep_document_name"/>
    <w:qFormat/>
    <w:rsid w:val="005E49F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E49F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E49F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E49F6"/>
    <w:rPr>
      <w:color w:val="808080"/>
    </w:rPr>
  </w:style>
  <w:style w:type="paragraph" w:customStyle="1" w:styleId="sctablecodifiedsection">
    <w:name w:val="sc_table_codified_section"/>
    <w:qFormat/>
    <w:rsid w:val="005E49F6"/>
    <w:pPr>
      <w:widowControl w:val="0"/>
      <w:suppressAutoHyphens/>
      <w:spacing w:after="0" w:line="360" w:lineRule="auto"/>
    </w:pPr>
  </w:style>
  <w:style w:type="paragraph" w:customStyle="1" w:styleId="sctableln">
    <w:name w:val="sc_table_ln"/>
    <w:qFormat/>
    <w:rsid w:val="005E49F6"/>
    <w:pPr>
      <w:widowControl w:val="0"/>
      <w:suppressAutoHyphens/>
      <w:spacing w:after="0" w:line="360" w:lineRule="auto"/>
      <w:jc w:val="right"/>
    </w:pPr>
  </w:style>
  <w:style w:type="paragraph" w:customStyle="1" w:styleId="sctablenoncodifiedsection">
    <w:name w:val="sc_table_non_codified_section"/>
    <w:qFormat/>
    <w:rsid w:val="005E49F6"/>
    <w:pPr>
      <w:widowControl w:val="0"/>
      <w:suppressAutoHyphens/>
      <w:spacing w:after="0" w:line="360" w:lineRule="auto"/>
    </w:pPr>
  </w:style>
  <w:style w:type="paragraph" w:customStyle="1" w:styleId="scresolutionmembers">
    <w:name w:val="sc_resolution_members"/>
    <w:qFormat/>
    <w:rsid w:val="005E49F6"/>
    <w:pPr>
      <w:widowControl w:val="0"/>
      <w:suppressAutoHyphens/>
      <w:spacing w:after="0" w:line="360" w:lineRule="auto"/>
      <w:jc w:val="both"/>
    </w:pPr>
  </w:style>
  <w:style w:type="paragraph" w:customStyle="1" w:styleId="scdraftheader">
    <w:name w:val="sc_draft_header"/>
    <w:qFormat/>
    <w:rsid w:val="005E49F6"/>
    <w:pPr>
      <w:widowControl w:val="0"/>
      <w:suppressAutoHyphens/>
      <w:spacing w:after="0" w:line="240" w:lineRule="auto"/>
    </w:pPr>
  </w:style>
  <w:style w:type="paragraph" w:customStyle="1" w:styleId="scemptyline">
    <w:name w:val="sc_empty_line"/>
    <w:qFormat/>
    <w:rsid w:val="005E49F6"/>
    <w:pPr>
      <w:widowControl w:val="0"/>
      <w:suppressAutoHyphens/>
      <w:spacing w:after="0" w:line="360" w:lineRule="auto"/>
      <w:jc w:val="both"/>
    </w:pPr>
  </w:style>
  <w:style w:type="paragraph" w:customStyle="1" w:styleId="scemptylineheader">
    <w:name w:val="sc_emptyline_header"/>
    <w:qFormat/>
    <w:rsid w:val="005E49F6"/>
    <w:pPr>
      <w:widowControl w:val="0"/>
      <w:suppressAutoHyphens/>
      <w:spacing w:after="0" w:line="240" w:lineRule="auto"/>
      <w:jc w:val="both"/>
    </w:pPr>
  </w:style>
  <w:style w:type="character" w:customStyle="1" w:styleId="scinsert">
    <w:name w:val="sc_insert"/>
    <w:uiPriority w:val="1"/>
    <w:qFormat/>
    <w:rsid w:val="005E49F6"/>
    <w:rPr>
      <w:caps w:val="0"/>
      <w:smallCaps w:val="0"/>
      <w:strike w:val="0"/>
      <w:dstrike w:val="0"/>
      <w:vanish w:val="0"/>
      <w:u w:val="single"/>
      <w:vertAlign w:val="baseline"/>
    </w:rPr>
  </w:style>
  <w:style w:type="character" w:customStyle="1" w:styleId="scinsertblue">
    <w:name w:val="sc_insert_blue"/>
    <w:uiPriority w:val="1"/>
    <w:qFormat/>
    <w:rsid w:val="005E49F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E49F6"/>
    <w:rPr>
      <w:caps w:val="0"/>
      <w:smallCaps w:val="0"/>
      <w:strike w:val="0"/>
      <w:dstrike w:val="0"/>
      <w:vanish w:val="0"/>
      <w:color w:val="0070C0"/>
      <w:u w:val="none"/>
      <w:vertAlign w:val="baseline"/>
    </w:rPr>
  </w:style>
  <w:style w:type="character" w:customStyle="1" w:styleId="scinsertred">
    <w:name w:val="sc_insert_red"/>
    <w:uiPriority w:val="1"/>
    <w:qFormat/>
    <w:rsid w:val="005E49F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E49F6"/>
    <w:rPr>
      <w:caps w:val="0"/>
      <w:smallCaps w:val="0"/>
      <w:strike w:val="0"/>
      <w:dstrike w:val="0"/>
      <w:vanish w:val="0"/>
      <w:color w:val="FF0000"/>
      <w:u w:val="none"/>
      <w:vertAlign w:val="baseline"/>
    </w:rPr>
  </w:style>
  <w:style w:type="character" w:customStyle="1" w:styleId="scstrike">
    <w:name w:val="sc_strike"/>
    <w:uiPriority w:val="1"/>
    <w:qFormat/>
    <w:rsid w:val="005E49F6"/>
    <w:rPr>
      <w:strike/>
      <w:dstrike w:val="0"/>
    </w:rPr>
  </w:style>
  <w:style w:type="character" w:customStyle="1" w:styleId="scstrikeblue">
    <w:name w:val="sc_strike_blue"/>
    <w:uiPriority w:val="1"/>
    <w:qFormat/>
    <w:rsid w:val="005E49F6"/>
    <w:rPr>
      <w:strike/>
      <w:dstrike w:val="0"/>
      <w:color w:val="0070C0"/>
    </w:rPr>
  </w:style>
  <w:style w:type="character" w:customStyle="1" w:styleId="scstrikered">
    <w:name w:val="sc_strike_red"/>
    <w:uiPriority w:val="1"/>
    <w:qFormat/>
    <w:rsid w:val="005E49F6"/>
    <w:rPr>
      <w:strike/>
      <w:dstrike w:val="0"/>
      <w:color w:val="FF0000"/>
    </w:rPr>
  </w:style>
  <w:style w:type="character" w:customStyle="1" w:styleId="scstrikebluenoncodified">
    <w:name w:val="sc_strike_blue_non_codified"/>
    <w:uiPriority w:val="1"/>
    <w:qFormat/>
    <w:rsid w:val="005E49F6"/>
    <w:rPr>
      <w:strike/>
      <w:dstrike w:val="0"/>
      <w:color w:val="0070C0"/>
      <w:lang w:val="en-US"/>
    </w:rPr>
  </w:style>
  <w:style w:type="character" w:customStyle="1" w:styleId="scstrikerednoncodified">
    <w:name w:val="sc_strike_red_non_codified"/>
    <w:uiPriority w:val="1"/>
    <w:qFormat/>
    <w:rsid w:val="005E49F6"/>
    <w:rPr>
      <w:strike/>
      <w:dstrike w:val="0"/>
      <w:color w:val="FF0000"/>
    </w:rPr>
  </w:style>
  <w:style w:type="paragraph" w:customStyle="1" w:styleId="scnowthereforebold">
    <w:name w:val="sc_now_therefore_bold"/>
    <w:uiPriority w:val="1"/>
    <w:qFormat/>
    <w:rsid w:val="005E49F6"/>
    <w:pPr>
      <w:widowControl w:val="0"/>
      <w:suppressAutoHyphens/>
      <w:spacing w:after="0" w:line="480" w:lineRule="auto"/>
    </w:pPr>
    <w:rPr>
      <w:rFonts w:eastAsia="Calibri" w:cs="Times New Roman"/>
    </w:rPr>
  </w:style>
  <w:style w:type="paragraph" w:customStyle="1" w:styleId="scbillsiglines">
    <w:name w:val="sc_bill_sig_lines"/>
    <w:qFormat/>
    <w:rsid w:val="005E49F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E49F6"/>
  </w:style>
  <w:style w:type="paragraph" w:customStyle="1" w:styleId="scbillendxx">
    <w:name w:val="sc_bill_end_xx"/>
    <w:qFormat/>
    <w:rsid w:val="005E49F6"/>
    <w:pPr>
      <w:widowControl w:val="0"/>
      <w:suppressAutoHyphens/>
      <w:spacing w:after="0" w:line="240" w:lineRule="auto"/>
      <w:jc w:val="center"/>
    </w:pPr>
  </w:style>
  <w:style w:type="character" w:customStyle="1" w:styleId="scbillheader1">
    <w:name w:val="sc_bill_header1"/>
    <w:uiPriority w:val="1"/>
    <w:qFormat/>
    <w:rsid w:val="005E49F6"/>
  </w:style>
  <w:style w:type="character" w:customStyle="1" w:styleId="scresolutionbody1">
    <w:name w:val="sc_resolution_body1"/>
    <w:uiPriority w:val="1"/>
    <w:qFormat/>
    <w:rsid w:val="005E49F6"/>
  </w:style>
  <w:style w:type="character" w:styleId="Strong">
    <w:name w:val="Strong"/>
    <w:basedOn w:val="DefaultParagraphFont"/>
    <w:uiPriority w:val="22"/>
    <w:qFormat/>
    <w:rsid w:val="005E49F6"/>
    <w:rPr>
      <w:b/>
      <w:bCs/>
    </w:rPr>
  </w:style>
  <w:style w:type="character" w:customStyle="1" w:styleId="scamendhouse">
    <w:name w:val="sc_amend_house"/>
    <w:uiPriority w:val="1"/>
    <w:qFormat/>
    <w:rsid w:val="005E49F6"/>
    <w:rPr>
      <w:bdr w:val="none" w:sz="0" w:space="0" w:color="auto"/>
      <w:shd w:val="clear" w:color="auto" w:fill="FDE9D9" w:themeFill="accent6" w:themeFillTint="33"/>
    </w:rPr>
  </w:style>
  <w:style w:type="character" w:customStyle="1" w:styleId="scamendsenate">
    <w:name w:val="sc_amend_senate"/>
    <w:uiPriority w:val="1"/>
    <w:qFormat/>
    <w:rsid w:val="005E49F6"/>
    <w:rPr>
      <w:bdr w:val="none" w:sz="0" w:space="0" w:color="auto"/>
      <w:shd w:val="clear" w:color="auto" w:fill="E5DFEC" w:themeFill="accent4" w:themeFillTint="33"/>
    </w:rPr>
  </w:style>
  <w:style w:type="paragraph" w:styleId="Revision">
    <w:name w:val="Revision"/>
    <w:hidden/>
    <w:uiPriority w:val="99"/>
    <w:semiHidden/>
    <w:rsid w:val="005E49F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E49F6"/>
    <w:pPr>
      <w:spacing w:after="0" w:line="240" w:lineRule="auto"/>
    </w:pPr>
    <w:rPr>
      <w:i/>
    </w:rPr>
  </w:style>
  <w:style w:type="paragraph" w:customStyle="1" w:styleId="sccoversheetsenate">
    <w:name w:val="sc_coversheet_senate"/>
    <w:qFormat/>
    <w:rsid w:val="005E49F6"/>
    <w:pPr>
      <w:spacing w:after="0" w:line="240" w:lineRule="auto"/>
    </w:pPr>
    <w:rPr>
      <w:b/>
    </w:rPr>
  </w:style>
  <w:style w:type="character" w:styleId="FollowedHyperlink">
    <w:name w:val="FollowedHyperlink"/>
    <w:basedOn w:val="DefaultParagraphFont"/>
    <w:uiPriority w:val="99"/>
    <w:semiHidden/>
    <w:unhideWhenUsed/>
    <w:rsid w:val="00B06D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97&amp;session=126&amp;summary=B" TargetMode="External" Id="R49e941ce29bb482a" /><Relationship Type="http://schemas.openxmlformats.org/officeDocument/2006/relationships/hyperlink" Target="https://www.scstatehouse.gov/sess126_2025-2026/prever/1097_20260401.docx" TargetMode="External" Id="R4af5ec1fe3e7465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D0190"/>
    <w:rsid w:val="00362988"/>
    <w:rsid w:val="00377927"/>
    <w:rsid w:val="00460640"/>
    <w:rsid w:val="004D1BF3"/>
    <w:rsid w:val="00573513"/>
    <w:rsid w:val="0072205F"/>
    <w:rsid w:val="00804B1A"/>
    <w:rsid w:val="008228BC"/>
    <w:rsid w:val="0096594E"/>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523806f0-cf01-4bfb-9823-03a5cec4efe4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2026-04-01T00:00:00-04:00</T_BILL_DT_VERSION>
  <T_BILL_D_INTRODATE>2026-04-01</T_BILL_D_INTRODATE>
  <T_BILL_D_SENATEINTRODATE>2026-04-01</T_BILL_D_SENATEINTRODATE>
  <T_BILL_N_INTERNALVERSIONNUMBER>1</T_BILL_N_INTERNALVERSIONNUMBER>
  <T_BILL_N_SESSION>126</T_BILL_N_SESSION>
  <T_BILL_N_VERSIONNUMBER>1</T_BILL_N_VERSIONNUMBER>
  <T_BILL_N_YEAR>2026</T_BILL_N_YEAR>
  <T_BILL_REQUEST_REQUEST>3399062b-2298-4fc8-9c51-d4bd90fdcb74</T_BILL_REQUEST_REQUEST>
  <T_BILL_R_ORIGINALDRAFT>f22b7635-a396-4105-9eff-c47f6247ec02</T_BILL_R_ORIGINALDRAFT>
  <T_BILL_SPONSOR_SPONSOR>dcab33b2-c61b-4699-ae36-8c9d068ee61f</T_BILL_SPONSOR_SPONSOR>
  <T_BILL_T_BILLNAME>[1097]</T_BILL_T_BILLNAME>
  <T_BILL_T_BILLNUMBER>1097</T_BILL_T_BILLNUMBER>
  <T_BILL_T_BILLTITLE>TO RECOGNIZE AND COMMEND THE VICTORY WORKS PROGRAM AT HEYWARD CAREER AND TECHNOLOGY CENTER FOR ITS OUTSTANDING COMMITMENT TO PREPARING TRANSITION-AGE STUDENTS WITH DISABILITIES FOR EMPLOYMENT, INDEPENDENT LIVING, AND COMMUNITY ENGAGEMENT, AND TO HONOR THE PROGRAM FOR ITS DEDICATION TO SUPPORTING AND RECOGNIZING VETERANS.</T_BILL_T_BILLTITLE>
  <T_BILL_T_CHAMBER>senate</T_BILL_T_CHAMBER>
  <T_BILL_T_FILENAME> </T_BILL_T_FILENAME>
  <T_BILL_T_LEGTYPE>resolution</T_BILL_T_LEGTYPE>
  <T_BILL_T_RATNUMBERSTRING>SNone</T_BILL_T_RATNUMBERSTRING>
  <T_BILL_T_SUBJECT>Heyward Career and Technology Center Victory Works</T_BILL_T_SUBJECT>
  <T_BILL_UR_DRAFTER>samanthaallen@scstatehouse.gov</T_BILL_UR_DRAFTER>
  <T_BILL_UR_DRAFTINGASSISTANT>annarushton@scstatehouse.gov</T_BILL_UR_DRAFTINGASSISTANT>
  <T_BILL_UR_RESOLUTIONWRITER>emmaleablackstone@scstatehouse.gov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57156-9C18-466D-A09C-BDED0779949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2260</Characters>
  <Application>Microsoft Office Word</Application>
  <DocSecurity>0</DocSecurity>
  <Lines>56</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2026-04-01T16:50:00Z</cp:lastPrinted>
  <dcterms:created xsi:type="dcterms:W3CDTF">2026-04-01T17:18:00Z</dcterms:created>
  <dcterms:modified xsi:type="dcterms:W3CDTF">2026-04-01T17:18:00Z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