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S. 11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Jackson and Davis</w:t>
      </w:r>
    </w:p>
    <w:p>
      <w:pPr>
        <w:widowControl w:val="false"/>
        <w:spacing w:after="0"/>
        <w:jc w:val="left"/>
      </w:pPr>
      <w:r>
        <w:rPr>
          <w:rFonts w:ascii="Times New Roman"/>
          <w:sz w:val="22"/>
        </w:rPr>
        <w:t xml:space="preserve">Document Path: SMIN-0032MW25.docx</w:t>
      </w:r>
    </w:p>
    <w:p>
      <w:pPr>
        <w:widowControl w:val="false"/>
        <w:spacing w:after="0"/>
        <w:jc w:val="left"/>
      </w:pPr>
    </w:p>
    <w:p>
      <w:pPr>
        <w:widowControl w:val="false"/>
        <w:spacing w:after="0"/>
        <w:jc w:val="left"/>
      </w:pPr>
      <w:r>
        <w:rPr>
          <w:rFonts w:ascii="Times New Roman"/>
          <w:sz w:val="22"/>
        </w:rPr>
        <w:t xml:space="preserve">Introduced in the Senate on January 14, 2025</w:t>
      </w:r>
    </w:p>
    <w:p>
      <w:pPr>
        <w:widowControl w:val="false"/>
        <w:spacing w:after="0"/>
        <w:jc w:val="left"/>
      </w:pPr>
      <w:r>
        <w:rPr>
          <w:rFonts w:ascii="Times New Roman"/>
          <w:sz w:val="22"/>
        </w:rPr>
        <w:t xml:space="preserve">Introduced in the House on April 3, 2025</w:t>
      </w:r>
    </w:p>
    <w:p>
      <w:pPr>
        <w:widowControl w:val="false"/>
        <w:spacing w:after="0"/>
        <w:jc w:val="left"/>
      </w:pPr>
      <w:r>
        <w:rPr>
          <w:rFonts w:ascii="Times New Roman"/>
          <w:sz w:val="22"/>
        </w:rPr>
        <w:t xml:space="preserve">Last Amended on April 1, 2025
</w:t>
      </w:r>
    </w:p>
    <w:p>
      <w:pPr>
        <w:widowControl w:val="false"/>
        <w:spacing w:after="0"/>
        <w:jc w:val="left"/>
      </w:pPr>
      <w:r>
        <w:rPr>
          <w:rFonts w:ascii="Times New Roman"/>
          <w:sz w:val="22"/>
        </w:rPr>
        <w:t>Currently residing in the House Committee on</w:t>
      </w:r>
      <w:r>
        <w:rPr>
          <w:rFonts w:ascii="Times New Roman"/>
          <w:b/>
          <w:sz w:val="22"/>
        </w:rPr>
        <w:t xml:space="preserve"> Ways and Means</w:t>
      </w:r>
    </w:p>
    <w:p>
      <w:pPr>
        <w:widowControl w:val="false"/>
        <w:spacing w:after="0"/>
        <w:jc w:val="left"/>
      </w:pPr>
    </w:p>
    <w:p>
      <w:pPr>
        <w:widowControl w:val="false"/>
        <w:spacing w:after="0"/>
        <w:jc w:val="left"/>
      </w:pPr>
      <w:r>
        <w:rPr>
          <w:rFonts w:ascii="Times New Roman"/>
          <w:sz w:val="22"/>
        </w:rPr>
        <w:t xml:space="preserve">Summary: Paid Family Leave Eligible State Employee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12/11/2024</w:t>
      </w:r>
      <w:r>
        <w:tab/>
        <w:t>Senate</w:t>
      </w:r>
      <w:r>
        <w:tab/>
        <w:t>Prefiled
 </w:t>
      </w:r>
    </w:p>
    <w:p>
      <w:pPr>
        <w:widowControl w:val="false"/>
        <w:tabs>
          <w:tab w:val="right" w:pos="1008"/>
          <w:tab w:val="left" w:pos="1152"/>
          <w:tab w:val="left" w:pos="1872"/>
          <w:tab w:val="left" w:pos="9187"/>
        </w:tabs>
        <w:spacing w:after="0"/>
        <w:ind w:left="2088" w:hanging="2088"/>
      </w:pPr>
      <w:r>
        <w:tab/>
        <w:t>12/11/2024</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1/14/2025</w:t>
      </w:r>
      <w:r>
        <w:tab/>
        <w:t>Senate</w:t>
      </w:r>
      <w:r>
        <w:tab/>
        <w:t xml:space="preserve">Introduced and read first time</w:t>
      </w:r>
      <w:r>
        <w:t xml:space="preserve"> (</w:t>
      </w:r>
      <w:hyperlink w:history="true" r:id="Rab102d7a56304e81">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1/14/2025</w:t>
      </w:r>
      <w:r>
        <w:tab/>
        <w:t>Senate</w:t>
      </w:r>
      <w:r>
        <w:tab/>
        <w:t xml:space="preserve">Referred to Committee on</w:t>
      </w:r>
      <w:r>
        <w:rPr>
          <w:b/>
        </w:rPr>
        <w:t xml:space="preserve"> Finance</w:t>
      </w:r>
      <w:r>
        <w:t xml:space="preserve"> (</w:t>
      </w:r>
      <w:hyperlink w:history="true" r:id="Rdd497490ae634ef4">
        <w:r w:rsidRPr="00770434">
          <w:rPr>
            <w:rStyle w:val="Hyperlink"/>
          </w:rPr>
          <w:t>Senate Journal</w:t>
        </w:r>
        <w:r w:rsidRPr="00770434">
          <w:rPr>
            <w:rStyle w:val="Hyperlink"/>
          </w:rPr>
          <w:noBreakHyphen/>
          <w:t>page 29</w:t>
        </w:r>
      </w:hyperlink>
      <w:r>
        <w:t>)</w:t>
      </w:r>
    </w:p>
    <w:p>
      <w:pPr>
        <w:widowControl w:val="false"/>
        <w:tabs>
          <w:tab w:val="right" w:pos="1008"/>
          <w:tab w:val="left" w:pos="1152"/>
          <w:tab w:val="left" w:pos="1872"/>
          <w:tab w:val="left" w:pos="9187"/>
        </w:tabs>
        <w:spacing w:after="0"/>
        <w:ind w:left="2088" w:hanging="2088"/>
      </w:pPr>
      <w:r>
        <w:tab/>
        <w:t>3/26/2025</w:t>
      </w:r>
      <w:r>
        <w:tab/>
        <w:t>Senate</w:t>
      </w:r>
      <w:r>
        <w:tab/>
        <w:t xml:space="preserve">Committee report: Favorable with amendment</w:t>
      </w:r>
      <w:r>
        <w:rPr>
          <w:b/>
        </w:rPr>
        <w:t xml:space="preserve"> Finance</w:t>
      </w:r>
      <w:r>
        <w:t xml:space="preserve"> (</w:t>
      </w:r>
      <w:hyperlink w:history="true" r:id="R4339d98458064c4d">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Committee Amendment Adopted</w:t>
      </w:r>
      <w:r>
        <w:t xml:space="preserve"> (</w:t>
      </w:r>
      <w:hyperlink w:history="true" r:id="R86b2c880959f44a7">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Read second time</w:t>
      </w:r>
      <w:r>
        <w:t xml:space="preserve"> (</w:t>
      </w:r>
      <w:hyperlink w:history="true" r:id="Rc591746aabc5439b">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4/1/2025</w:t>
      </w:r>
      <w:r>
        <w:tab/>
        <w:t>Senate</w:t>
      </w:r>
      <w:r>
        <w:tab/>
        <w:t xml:space="preserve">Roll call</w:t>
      </w:r>
      <w:r>
        <w:t xml:space="preserve"> Ayes-45  Nays-0</w:t>
      </w:r>
      <w:r>
        <w:t xml:space="preserve"> (</w:t>
      </w:r>
      <w:hyperlink w:history="true" r:id="Rf7020dd993244af0">
        <w:r w:rsidRPr="00770434">
          <w:rPr>
            <w:rStyle w:val="Hyperlink"/>
          </w:rPr>
          <w:t>Senate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4/2/2025</w:t>
      </w:r>
      <w:r>
        <w:tab/>
        <w:t>Senate</w:t>
      </w:r>
      <w:r>
        <w:tab/>
        <w:t xml:space="preserve">Read third time and sent to House</w:t>
      </w:r>
      <w:r>
        <w:t xml:space="preserve"> (</w:t>
      </w:r>
      <w:hyperlink w:history="true" r:id="R37370e144555421a">
        <w:r w:rsidRPr="00770434">
          <w:rPr>
            <w:rStyle w:val="Hyperlink"/>
          </w:rPr>
          <w:t>Senate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Introduced and read first time</w:t>
      </w:r>
      <w:r>
        <w:t xml:space="preserve"> (</w:t>
      </w:r>
      <w:hyperlink w:history="true" r:id="Rd1b49d5d4e9f4722">
        <w:r w:rsidRPr="00770434">
          <w:rPr>
            <w:rStyle w:val="Hyperlink"/>
          </w:rPr>
          <w:t>House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4/3/2025</w:t>
      </w:r>
      <w:r>
        <w:tab/>
        <w:t>House</w:t>
      </w:r>
      <w:r>
        <w:tab/>
        <w:t xml:space="preserve">Referred to Committee on</w:t>
      </w:r>
      <w:r>
        <w:rPr>
          <w:b/>
        </w:rPr>
        <w:t xml:space="preserve"> Ways and Means</w:t>
      </w:r>
      <w:r>
        <w:t xml:space="preserve"> (</w:t>
      </w:r>
      <w:hyperlink w:history="true" r:id="R9e0ffdde2de745ef">
        <w:r w:rsidRPr="00770434">
          <w:rPr>
            <w:rStyle w:val="Hyperlink"/>
          </w:rPr>
          <w:t>House Journal</w:t>
        </w:r>
        <w:r w:rsidRPr="00770434">
          <w:rPr>
            <w:rStyle w:val="Hyperlink"/>
          </w:rPr>
          <w:noBreakHyphen/>
          <w:t>page 22</w:t>
        </w:r>
      </w:hyperlink>
      <w:r>
        <w:t>)</w:t>
      </w:r>
    </w:p>
    <w:p>
      <w:pPr>
        <w:widowControl w:val="false"/>
        <w:spacing w:after="0"/>
        <w:jc w:val="left"/>
      </w:pPr>
    </w:p>
    <w:p>
      <w:pPr>
        <w:widowControl w:val="false"/>
        <w:spacing w:after="0"/>
        <w:jc w:val="left"/>
      </w:pPr>
      <w:r>
        <w:rPr>
          <w:rFonts w:ascii="Times New Roman"/>
          <w:sz w:val="22"/>
        </w:rPr>
        <w:t xml:space="preserve">View the latest </w:t>
      </w:r>
      <w:hyperlink r:id="Ra0c0fc479d98430d">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2cd478ff43e4904">
        <w:r>
          <w:rPr>
            <w:rStyle w:val="Hyperlink"/>
            <w:u w:val="single"/>
          </w:rPr>
          <w:t>12/11/2024</w:t>
        </w:r>
      </w:hyperlink>
      <w:r>
        <w:t xml:space="preserve"/>
      </w:r>
    </w:p>
    <w:p>
      <w:pPr>
        <w:widowControl w:val="true"/>
        <w:spacing w:after="0"/>
        <w:jc w:val="left"/>
      </w:pPr>
      <w:r>
        <w:rPr>
          <w:rFonts w:ascii="Times New Roman"/>
          <w:sz w:val="22"/>
        </w:rPr>
        <w:t xml:space="preserve"/>
      </w:r>
      <w:hyperlink r:id="R0d0b3493e3dc4210">
        <w:r>
          <w:rPr>
            <w:rStyle w:val="Hyperlink"/>
            <w:u w:val="single"/>
          </w:rPr>
          <w:t>03/26/2025</w:t>
        </w:r>
      </w:hyperlink>
      <w:r>
        <w:t xml:space="preserve"/>
      </w:r>
    </w:p>
    <w:p>
      <w:pPr>
        <w:widowControl w:val="true"/>
        <w:spacing w:after="0"/>
        <w:jc w:val="left"/>
      </w:pPr>
      <w:r>
        <w:rPr>
          <w:rFonts w:ascii="Times New Roman"/>
          <w:sz w:val="22"/>
        </w:rPr>
        <w:t xml:space="preserve"/>
      </w:r>
      <w:hyperlink r:id="R82ba1c9fa5eb404f">
        <w:r>
          <w:rPr>
            <w:rStyle w:val="Hyperlink"/>
            <w:u w:val="single"/>
          </w:rPr>
          <w:t>04/01/2025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FA2E51" w:rsidP="00FA2E51" w:rsidRDefault="00FA2E51" w14:paraId="08933A93" w14:textId="77777777">
      <w:pPr>
        <w:pStyle w:val="sccoversheetstricken"/>
      </w:pPr>
      <w:r w:rsidRPr="00B07BF4">
        <w:t>Indicates Matter Stricken</w:t>
      </w:r>
    </w:p>
    <w:p w:rsidRPr="00B07BF4" w:rsidR="00FA2E51" w:rsidP="00FA2E51" w:rsidRDefault="00FA2E51" w14:paraId="133AC038" w14:textId="77777777">
      <w:pPr>
        <w:pStyle w:val="sccoversheetunderline"/>
      </w:pPr>
      <w:r w:rsidRPr="00B07BF4">
        <w:t>Indicates New Matter</w:t>
      </w:r>
    </w:p>
    <w:p w:rsidRPr="00B07BF4" w:rsidR="00FA2E51" w:rsidP="00FA2E51" w:rsidRDefault="00FA2E51" w14:paraId="4FECDB44" w14:textId="77777777">
      <w:pPr>
        <w:pStyle w:val="sccoversheetemptyline"/>
      </w:pPr>
    </w:p>
    <w:sdt>
      <w:sdtPr>
        <w:alias w:val="status"/>
        <w:tag w:val="status"/>
        <w:id w:val="854397200"/>
        <w:placeholder>
          <w:docPart w:val="47D7264469EC401ABB282770B6F653C8"/>
        </w:placeholder>
      </w:sdtPr>
      <w:sdtEndPr/>
      <w:sdtContent>
        <w:p w:rsidRPr="00B07BF4" w:rsidR="00FA2E51" w:rsidP="00FA2E51" w:rsidRDefault="00FA2E51" w14:paraId="4CA49F03" w14:textId="1FDC1175">
          <w:pPr>
            <w:pStyle w:val="sccoversheetstatus"/>
          </w:pPr>
          <w:r>
            <w:t>Committee Amendment Adopted</w:t>
          </w:r>
        </w:p>
      </w:sdtContent>
    </w:sdt>
    <w:sdt>
      <w:sdtPr>
        <w:alias w:val="printed1"/>
        <w:tag w:val="printed1"/>
        <w:id w:val="-1779714481"/>
        <w:placeholder>
          <w:docPart w:val="47D7264469EC401ABB282770B6F653C8"/>
        </w:placeholder>
        <w:text/>
      </w:sdtPr>
      <w:sdtEndPr/>
      <w:sdtContent>
        <w:p w:rsidR="00FA2E51" w:rsidP="00FA2E51" w:rsidRDefault="00FA2E51" w14:paraId="627511BA" w14:textId="14DD8BD6">
          <w:pPr>
            <w:pStyle w:val="sccoversheetinfo"/>
          </w:pPr>
          <w:r>
            <w:t>April 1, 2025</w:t>
          </w:r>
        </w:p>
      </w:sdtContent>
    </w:sdt>
    <w:p w:rsidR="00FA2E51" w:rsidP="00FA2E51" w:rsidRDefault="00FA2E51" w14:paraId="4035EC07" w14:textId="77777777">
      <w:pPr>
        <w:pStyle w:val="sccoversheetinfo"/>
      </w:pPr>
    </w:p>
    <w:sdt>
      <w:sdtPr>
        <w:alias w:val="billnumber"/>
        <w:tag w:val="billnumber"/>
        <w:id w:val="-897512070"/>
        <w:placeholder>
          <w:docPart w:val="47D7264469EC401ABB282770B6F653C8"/>
        </w:placeholder>
        <w:text/>
      </w:sdtPr>
      <w:sdtEndPr/>
      <w:sdtContent>
        <w:p w:rsidRPr="00B07BF4" w:rsidR="00FA2E51" w:rsidP="00FA2E51" w:rsidRDefault="00FA2E51" w14:paraId="6FACB21D" w14:textId="1B1C6957">
          <w:pPr>
            <w:pStyle w:val="sccoversheetbillno"/>
          </w:pPr>
          <w:r>
            <w:t>S. 11</w:t>
          </w:r>
        </w:p>
      </w:sdtContent>
    </w:sdt>
    <w:p w:rsidR="00FA2E51" w:rsidP="00FA2E51" w:rsidRDefault="00FA2E51" w14:paraId="4F3A001D" w14:textId="77777777">
      <w:pPr>
        <w:pStyle w:val="sccoversheetsponsor6"/>
        <w:jc w:val="center"/>
      </w:pPr>
    </w:p>
    <w:p w:rsidRPr="00B07BF4" w:rsidR="00FA2E51" w:rsidP="00FA2E51" w:rsidRDefault="00FA2E51" w14:paraId="7F2342DB" w14:textId="0DD8BC7A">
      <w:pPr>
        <w:pStyle w:val="sccoversheetsponsor6"/>
        <w:jc w:val="center"/>
      </w:pPr>
      <w:r w:rsidRPr="00B07BF4">
        <w:t xml:space="preserve">Introduced by </w:t>
      </w:r>
      <w:sdt>
        <w:sdtPr>
          <w:alias w:val="sponsortype"/>
          <w:tag w:val="sponsortype"/>
          <w:id w:val="1707217765"/>
          <w:placeholder>
            <w:docPart w:val="47D7264469EC401ABB282770B6F653C8"/>
          </w:placeholder>
          <w:text/>
        </w:sdtPr>
        <w:sdtEndPr/>
        <w:sdtContent>
          <w:r>
            <w:t>Senators</w:t>
          </w:r>
        </w:sdtContent>
      </w:sdt>
      <w:r w:rsidRPr="00B07BF4">
        <w:t xml:space="preserve"> </w:t>
      </w:r>
      <w:sdt>
        <w:sdtPr>
          <w:alias w:val="sponsors"/>
          <w:tag w:val="sponsors"/>
          <w:id w:val="716862734"/>
          <w:placeholder>
            <w:docPart w:val="47D7264469EC401ABB282770B6F653C8"/>
          </w:placeholder>
          <w:text/>
        </w:sdtPr>
        <w:sdtEndPr/>
        <w:sdtContent>
          <w:r>
            <w:t>Jackson and Davis</w:t>
          </w:r>
        </w:sdtContent>
      </w:sdt>
      <w:r w:rsidRPr="00B07BF4">
        <w:t xml:space="preserve"> </w:t>
      </w:r>
    </w:p>
    <w:p w:rsidRPr="00B07BF4" w:rsidR="00FA2E51" w:rsidP="00FA2E51" w:rsidRDefault="00FA2E51" w14:paraId="06C8C219" w14:textId="77777777">
      <w:pPr>
        <w:pStyle w:val="sccoversheetsponsor6"/>
      </w:pPr>
    </w:p>
    <w:p w:rsidRPr="00B07BF4" w:rsidR="00FA2E51" w:rsidP="00FA2E51" w:rsidRDefault="0010616C" w14:paraId="5ECAFA58" w14:textId="7FBE6802">
      <w:pPr>
        <w:pStyle w:val="sccoversheetinfo"/>
      </w:pPr>
      <w:sdt>
        <w:sdtPr>
          <w:alias w:val="typeinitial"/>
          <w:tag w:val="typeinitial"/>
          <w:id w:val="98301346"/>
          <w:placeholder>
            <w:docPart w:val="47D7264469EC401ABB282770B6F653C8"/>
          </w:placeholder>
          <w:text/>
        </w:sdtPr>
        <w:sdtEndPr/>
        <w:sdtContent>
          <w:r w:rsidR="00FA2E51">
            <w:t>S</w:t>
          </w:r>
        </w:sdtContent>
      </w:sdt>
      <w:r w:rsidRPr="00B07BF4" w:rsidR="00FA2E51">
        <w:t xml:space="preserve">. Printed </w:t>
      </w:r>
      <w:sdt>
        <w:sdtPr>
          <w:alias w:val="printed2"/>
          <w:tag w:val="printed2"/>
          <w:id w:val="-774643221"/>
          <w:placeholder>
            <w:docPart w:val="47D7264469EC401ABB282770B6F653C8"/>
          </w:placeholder>
          <w:text/>
        </w:sdtPr>
        <w:sdtEndPr/>
        <w:sdtContent>
          <w:r w:rsidR="00FA2E51">
            <w:t>4/1/25</w:t>
          </w:r>
        </w:sdtContent>
      </w:sdt>
      <w:r w:rsidRPr="00B07BF4" w:rsidR="00FA2E51">
        <w:t>--</w:t>
      </w:r>
      <w:sdt>
        <w:sdtPr>
          <w:alias w:val="residingchamber"/>
          <w:tag w:val="residingchamber"/>
          <w:id w:val="1651789982"/>
          <w:placeholder>
            <w:docPart w:val="47D7264469EC401ABB282770B6F653C8"/>
          </w:placeholder>
          <w:text/>
        </w:sdtPr>
        <w:sdtEndPr/>
        <w:sdtContent>
          <w:r w:rsidR="00FA2E51">
            <w:t>S</w:t>
          </w:r>
        </w:sdtContent>
      </w:sdt>
      <w:r w:rsidRPr="00B07BF4" w:rsidR="00FA2E51">
        <w:t>.</w:t>
      </w:r>
    </w:p>
    <w:p w:rsidRPr="00B07BF4" w:rsidR="00FA2E51" w:rsidP="00FA2E51" w:rsidRDefault="00FA2E51" w14:paraId="2BF2E3D4" w14:textId="2BFF7EBF">
      <w:pPr>
        <w:pStyle w:val="sccoversheetreadfirst"/>
      </w:pPr>
      <w:r w:rsidRPr="00B07BF4">
        <w:t xml:space="preserve">Read the first time </w:t>
      </w:r>
      <w:sdt>
        <w:sdtPr>
          <w:alias w:val="readfirst"/>
          <w:tag w:val="readfirst"/>
          <w:id w:val="-1145275273"/>
          <w:placeholder>
            <w:docPart w:val="47D7264469EC401ABB282770B6F653C8"/>
          </w:placeholder>
          <w:text/>
        </w:sdtPr>
        <w:sdtEndPr/>
        <w:sdtContent>
          <w:r>
            <w:t>January 14, 2025</w:t>
          </w:r>
        </w:sdtContent>
      </w:sdt>
    </w:p>
    <w:p w:rsidRPr="00B07BF4" w:rsidR="00FA2E51" w:rsidP="00FA2E51" w:rsidRDefault="00FA2E51" w14:paraId="201AF809" w14:textId="77777777">
      <w:pPr>
        <w:pStyle w:val="sccoversheetemptyline"/>
      </w:pPr>
    </w:p>
    <w:p w:rsidRPr="00B07BF4" w:rsidR="00FA2E51" w:rsidP="00FA2E51" w:rsidRDefault="004742EB" w14:paraId="2E27C457" w14:textId="12A179B5">
      <w:pPr>
        <w:pStyle w:val="sccoversheetemptyline"/>
        <w:jc w:val="center"/>
        <w:rPr>
          <w:u w:val="single"/>
        </w:rPr>
      </w:pPr>
      <w:r>
        <w:t>________</w:t>
      </w:r>
    </w:p>
    <w:p w:rsidR="00FA2E51" w:rsidP="00FA2E51" w:rsidRDefault="00FA2E51" w14:paraId="48DE1676" w14:textId="38D65C58">
      <w:pPr>
        <w:pStyle w:val="sccoversheetemptyline"/>
        <w:jc w:val="center"/>
        <w:sectPr w:rsidR="00FA2E51" w:rsidSect="00FA2E51">
          <w:footerReference w:type="default" r:id="rId11"/>
          <w:pgSz w:w="12240" w:h="15840" w:code="1"/>
          <w:pgMar w:top="1008" w:right="1627" w:bottom="1008" w:left="1627" w:header="720" w:footer="720" w:gutter="0"/>
          <w:lnNumType w:countBy="1"/>
          <w:pgNumType w:start="1"/>
          <w:cols w:space="708"/>
          <w:docGrid w:linePitch="360"/>
        </w:sectPr>
      </w:pPr>
    </w:p>
    <w:p w:rsidRPr="00B07BF4" w:rsidR="00FA2E51" w:rsidP="00FA2E51" w:rsidRDefault="00FA2E51" w14:paraId="0B10952C" w14:textId="77777777">
      <w:pPr>
        <w:pStyle w:val="sccoversheetemptyline"/>
      </w:pPr>
      <w:bookmarkStart w:name="open_doc_here" w:id="0"/>
      <w:bookmarkEnd w:id="0"/>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2D1B02" w14:paraId="40FEFADA" w14:textId="52C6E7DA">
          <w:pPr>
            <w:pStyle w:val="scbilltitle"/>
          </w:pPr>
          <w:r>
            <w:t>TO AMEND THE SOUTH CAROLINA CODE OF LAWS BY AMENDING SECTION 8‑11‑150</w:t>
          </w:r>
          <w:r w:rsidR="00435CB2">
            <w:t>(A)</w:t>
          </w:r>
          <w:r>
            <w:t>, RELATING TO PAID PARENTAL LEAVE, SO AS TO AMEND THE DEFINITION OF “ELIGIBLE STATE EMPLOYEE”.</w:t>
          </w:r>
        </w:p>
      </w:sdtContent>
    </w:sdt>
    <w:bookmarkStart w:name="at_89838d1c8" w:displacedByCustomXml="prev" w:id="1"/>
    <w:bookmarkEnd w:id="1"/>
    <w:p w:rsidR="004742EB" w:rsidP="004742EB" w:rsidRDefault="004742EB" w14:paraId="723DBDCC" w14:textId="77777777">
      <w:pPr>
        <w:pStyle w:val="scnoncodifiedsection"/>
      </w:pPr>
      <w:r>
        <w:tab/>
        <w:t>Amend Title To Conform</w:t>
      </w:r>
    </w:p>
    <w:p w:rsidRPr="00DF3B44" w:rsidR="006C18F0" w:rsidP="004742EB" w:rsidRDefault="006C18F0" w14:paraId="5BAAC1B7" w14:textId="5FB9B410">
      <w:pPr>
        <w:pStyle w:val="scnoncodifiedsection"/>
      </w:pPr>
    </w:p>
    <w:p w:rsidRPr="0094541D" w:rsidR="007E06BB" w:rsidP="0094541D" w:rsidRDefault="002C3463" w14:paraId="7A934B75" w14:textId="6F4B79DE">
      <w:pPr>
        <w:pStyle w:val="scenactingwords"/>
      </w:pPr>
      <w:bookmarkStart w:name="ew_fe4e41308" w:id="2"/>
      <w:r w:rsidRPr="0094541D">
        <w:t>B</w:t>
      </w:r>
      <w:bookmarkEnd w:id="2"/>
      <w:r w:rsidRPr="0094541D">
        <w:t>e it enacted by the General Assembly of the State of South Carolina:</w:t>
      </w:r>
    </w:p>
    <w:p w:rsidR="00CC3624" w:rsidP="00CC3624" w:rsidRDefault="00CC3624" w14:paraId="172D9033" w14:textId="77777777">
      <w:pPr>
        <w:pStyle w:val="scemptyline"/>
      </w:pPr>
    </w:p>
    <w:p w:rsidR="00CC3624" w:rsidP="00CC3624" w:rsidRDefault="00CC3624" w14:paraId="2D539CA7" w14:textId="77777777">
      <w:pPr>
        <w:pStyle w:val="scdirectionallanguage"/>
      </w:pPr>
      <w:bookmarkStart w:name="bs_num_1_78f33755a" w:id="3"/>
      <w:r>
        <w:t>S</w:t>
      </w:r>
      <w:bookmarkEnd w:id="3"/>
      <w:r>
        <w:t>ECTION 1.</w:t>
      </w:r>
      <w:r>
        <w:tab/>
      </w:r>
      <w:bookmarkStart w:name="dl_51b1479df" w:id="4"/>
      <w:r>
        <w:t>S</w:t>
      </w:r>
      <w:bookmarkEnd w:id="4"/>
      <w:r>
        <w:t>ection 8‑11‑150(A) of the S.C. Code is amended to read:</w:t>
      </w:r>
    </w:p>
    <w:p w:rsidR="00CC3624" w:rsidP="00CC3624" w:rsidRDefault="00CC3624" w14:paraId="4B812E12" w14:textId="77777777">
      <w:pPr>
        <w:pStyle w:val="sccodifiedsection"/>
      </w:pPr>
    </w:p>
    <w:p w:rsidR="00CC3624" w:rsidP="00CC3624" w:rsidRDefault="00CC3624" w14:paraId="3995C1C5" w14:textId="77777777">
      <w:pPr>
        <w:pStyle w:val="sccodifiedsection"/>
      </w:pPr>
      <w:bookmarkStart w:name="cs_T8C11N150_bdc58c981" w:id="5"/>
      <w:r>
        <w:tab/>
      </w:r>
      <w:bookmarkStart w:name="ss_T8C11N150SA_lv1_12b481a38" w:id="6"/>
      <w:bookmarkEnd w:id="5"/>
      <w:r>
        <w:t>(</w:t>
      </w:r>
      <w:bookmarkEnd w:id="6"/>
      <w:r>
        <w:t>A) For the purposes of this section:</w:t>
      </w:r>
    </w:p>
    <w:p w:rsidR="00CC3624" w:rsidP="00CC3624" w:rsidRDefault="00CC3624" w14:paraId="0930AD82" w14:textId="77777777">
      <w:pPr>
        <w:pStyle w:val="sccodifiedsection"/>
      </w:pPr>
      <w:r>
        <w:tab/>
      </w:r>
      <w:r>
        <w:tab/>
      </w:r>
      <w:bookmarkStart w:name="ss_T8C11N150S1_lv2_99e1ba859" w:id="7"/>
      <w:r>
        <w:t>(</w:t>
      </w:r>
      <w:bookmarkEnd w:id="7"/>
      <w:r>
        <w:t>1) “Child” means a newborn biological child or foster of a child in state custody and under the age of eighteen.  No child can have more than two parents eligible for paid parental leave.</w:t>
      </w:r>
    </w:p>
    <w:p w:rsidR="00CC3624" w:rsidP="00760799" w:rsidRDefault="00CC3624" w14:paraId="76E252F5" w14:textId="689AB8AF">
      <w:pPr>
        <w:pStyle w:val="sccodifiedsection"/>
      </w:pPr>
      <w:r>
        <w:tab/>
      </w:r>
      <w:r>
        <w:tab/>
      </w:r>
      <w:bookmarkStart w:name="ss_T8C11N150S2_lv2_0f83c3ec9" w:id="8"/>
      <w:r>
        <w:t>(</w:t>
      </w:r>
      <w:bookmarkEnd w:id="8"/>
      <w:r>
        <w:t xml:space="preserve">2) “Eligible state employee” means </w:t>
      </w:r>
      <w:r>
        <w:rPr>
          <w:rStyle w:val="scstrike"/>
        </w:rPr>
        <w:t>an employee occupying any percentage of a full</w:t>
      </w:r>
      <w:r>
        <w:rPr>
          <w:rStyle w:val="scstrike"/>
          <w:rFonts w:ascii="Cambria Math" w:hAnsi="Cambria Math" w:cs="Cambria Math"/>
        </w:rPr>
        <w:t>‑</w:t>
      </w:r>
      <w:r>
        <w:rPr>
          <w:rStyle w:val="scstrike"/>
        </w:rPr>
        <w:t>time equivalent position</w:t>
      </w:r>
      <w:r w:rsidR="009F12A2">
        <w:rPr>
          <w:rStyle w:val="scinsert"/>
        </w:rPr>
        <w:t xml:space="preserve"> any </w:t>
      </w:r>
      <w:r w:rsidRPr="009F12A2" w:rsidR="009F12A2">
        <w:rPr>
          <w:rStyle w:val="scinsert"/>
        </w:rPr>
        <w:t xml:space="preserve">person employed </w:t>
      </w:r>
      <w:r w:rsidRPr="00760799" w:rsidR="00760799">
        <w:rPr>
          <w:rStyle w:val="scinsert"/>
        </w:rPr>
        <w:t>by any department, institution, commission, board</w:t>
      </w:r>
      <w:r w:rsidR="005126AB">
        <w:rPr>
          <w:rStyle w:val="scinsert"/>
        </w:rPr>
        <w:t>,</w:t>
      </w:r>
      <w:r w:rsidRPr="00760799" w:rsidR="00760799">
        <w:rPr>
          <w:rStyle w:val="scinsert"/>
        </w:rPr>
        <w:t xml:space="preserve"> or any other unit of government of this State who occupies a position eligible to earn annual leave. This includes any person employed by a four-year or postgraduate institution of higher education under the control of the State or a technical college supported and under the control of the State who occupies a position eligible to earn annual leave</w:t>
      </w:r>
      <w:r>
        <w:t>.</w:t>
      </w:r>
    </w:p>
    <w:p w:rsidR="00CC3624" w:rsidP="00CC3624" w:rsidRDefault="00CC3624" w14:paraId="3F181561" w14:textId="77777777">
      <w:pPr>
        <w:pStyle w:val="sccodifiedsection"/>
      </w:pPr>
      <w:r>
        <w:tab/>
      </w:r>
      <w:r>
        <w:tab/>
      </w:r>
      <w:bookmarkStart w:name="ss_T8C11N150S3_lv2_b0addb7d4" w:id="9"/>
      <w:r>
        <w:t>(</w:t>
      </w:r>
      <w:bookmarkEnd w:id="9"/>
      <w:r>
        <w:t>3) “Paid parental leave” means six weeks of paid leave at one hundred percent of the eligible state employee's base pay or two weeks of paid leave at one hundred percent of the eligible state employee's base pay.  Leave for part‑time eligible state employees must be on a prorated basis corresponding to the percentage of hours they are normally scheduled to work.</w:t>
      </w:r>
    </w:p>
    <w:p w:rsidR="00CC3624" w:rsidP="00CC3624" w:rsidRDefault="00CC3624" w14:paraId="3D88752C" w14:textId="56012B5F">
      <w:pPr>
        <w:pStyle w:val="sccodifiedsection"/>
      </w:pPr>
      <w:r>
        <w:tab/>
      </w:r>
      <w:r>
        <w:tab/>
      </w:r>
      <w:bookmarkStart w:name="ss_T8C11N150S4_lv2_7e5742873" w:id="10"/>
      <w:r>
        <w:t>(</w:t>
      </w:r>
      <w:bookmarkEnd w:id="10"/>
      <w:r>
        <w:t>4) “Qualifying event” means the birth of a newborn biological child to an eligible state employee or after a co‑parent's birth of a newborn child or fostering a child in state custody.</w:t>
      </w:r>
    </w:p>
    <w:p w:rsidRPr="00DF3B44" w:rsidR="007E06BB" w:rsidP="00787433" w:rsidRDefault="007E06BB" w14:paraId="3D8F1FED" w14:textId="25F531D0">
      <w:pPr>
        <w:pStyle w:val="scemptyline"/>
      </w:pPr>
    </w:p>
    <w:p w:rsidRPr="00DF3B44" w:rsidR="007A10F1" w:rsidP="00760799" w:rsidRDefault="00E27805" w14:paraId="0E9393B4" w14:textId="66AD1E6E">
      <w:pPr>
        <w:pStyle w:val="scnoncodifiedsection"/>
      </w:pPr>
      <w:bookmarkStart w:name="bs_num_2_lastsection" w:id="11"/>
      <w:bookmarkStart w:name="eff_date_section" w:id="12"/>
      <w:r w:rsidRPr="00DF3B44">
        <w:t>S</w:t>
      </w:r>
      <w:bookmarkEnd w:id="11"/>
      <w:r w:rsidRPr="00DF3B44">
        <w:t>ECTION 2.</w:t>
      </w:r>
      <w:r w:rsidRPr="00DF3B44" w:rsidR="005D3013">
        <w:tab/>
      </w:r>
      <w:r w:rsidRPr="00760799" w:rsidR="00760799">
        <w:t>This act takes effect on October 1, 2025, and applies to qualifying events occurring thereon or after.</w:t>
      </w:r>
      <w:bookmarkEnd w:id="12"/>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C86F59">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74BC44" w14:textId="172CAD36" w:rsidR="00FA2E51" w:rsidRPr="00BC78CD" w:rsidRDefault="00FA2E51" w:rsidP="0057453C">
    <w:pPr>
      <w:pStyle w:val="sccoversheetfooter"/>
    </w:pPr>
    <w:r w:rsidRPr="00BC78CD">
      <w:t>[</w:t>
    </w:r>
    <w:sdt>
      <w:sdtPr>
        <w:alias w:val="footer_billnumber"/>
        <w:tag w:val="footer_billnumber"/>
        <w:id w:val="-772316136"/>
        <w:placeholder>
          <w:docPart w:val="DefaultPlaceholder_-1854013440"/>
        </w:placeholder>
        <w:text/>
      </w:sdtPr>
      <w:sdtEndPr/>
      <w:sdtContent>
        <w:r>
          <w:t>11</w:t>
        </w:r>
      </w:sdtContent>
    </w:sdt>
    <w:r>
      <w:t>-</w:t>
    </w:r>
    <w:sdt>
      <w:sdtPr>
        <w:id w:val="745458884"/>
        <w:docPartObj>
          <w:docPartGallery w:val="Page Numbers (Bottom of Page)"/>
          <w:docPartUnique/>
        </w:docPartObj>
      </w:sdtPr>
      <w:sdtEndPr/>
      <w:sdtContent>
        <w:r w:rsidRPr="00BC78CD">
          <w:fldChar w:fldCharType="begin"/>
        </w:r>
        <w:r w:rsidRPr="00BC78CD">
          <w:instrText xml:space="preserve"> PAGE   \* MERGEFORMAT </w:instrText>
        </w:r>
        <w:r w:rsidRPr="00BC78CD">
          <w:fldChar w:fldCharType="separate"/>
        </w:r>
        <w:r w:rsidRPr="00BC78CD">
          <w:t>1</w:t>
        </w:r>
        <w:r w:rsidRPr="00BC78CD">
          <w:fldChar w:fldCharType="end"/>
        </w:r>
        <w:r w:rsidRPr="00BC78CD">
          <w:t>]</w:t>
        </w:r>
        <w:r w:rsidRPr="00BC78CD">
          <w:tab/>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B0FB6D6" w:rsidR="00685035" w:rsidRPr="007B4AF7" w:rsidRDefault="0010616C" w:rsidP="00D14995">
        <w:pPr>
          <w:pStyle w:val="scbillfooter"/>
        </w:pPr>
        <w:sdt>
          <w:sdtPr>
            <w:alias w:val="footer_billname"/>
            <w:tag w:val="footer_billname"/>
            <w:id w:val="457382597"/>
            <w:lock w:val="sdtContentLocked"/>
            <w:dataBinding w:prefixMappings="xmlns:ns0='http://schemas.openxmlformats.org/package/2006/metadata/lwb360-metadata' " w:xpath="/ns0:lwb360Metadata[1]/ns0:T_BILL_T_BILLNAME[1]" w:storeItemID="{A70AC2F9-CF59-46A9-A8A7-29CBD0ED4110}"/>
            <w:text/>
          </w:sdtPr>
          <w:sdtEndPr/>
          <w:sdtContent>
            <w:r w:rsidR="003C0C55">
              <w:t>[0011]</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dataBinding w:prefixMappings="xmlns:ns0='http://schemas.openxmlformats.org/package/2006/metadata/lwb360-metadata' " w:xpath="/ns0:lwb360Metadata[1]/ns0:T_BILL_T_FILENAME[1]" w:storeItemID="{A70AC2F9-CF59-46A9-A8A7-29CBD0ED4110}"/>
            <w:text/>
          </w:sdtPr>
          <w:sdtEndPr/>
          <w:sdtContent>
            <w:r w:rsidR="00782230">
              <w:rPr>
                <w:noProof/>
              </w:rPr>
              <w:t xml:space="preserve">  </w:t>
            </w:r>
          </w:sdtContent>
        </w:sdt>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78A919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43882E2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1DD85B32"/>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AF4A4BBC"/>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C69040A4"/>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CFA390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BA2431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EC46784"/>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3428B94"/>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8E5282B6"/>
    <w:lvl w:ilvl="0">
      <w:start w:val="1"/>
      <w:numFmt w:val="bullet"/>
      <w:pStyle w:val="List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 w:numId="11" w16cid:durableId="696155515">
    <w:abstractNumId w:val="8"/>
  </w:num>
  <w:num w:numId="12" w16cid:durableId="467480107">
    <w:abstractNumId w:val="3"/>
  </w:num>
  <w:num w:numId="13" w16cid:durableId="2115859337">
    <w:abstractNumId w:val="2"/>
  </w:num>
  <w:num w:numId="14" w16cid:durableId="449277476">
    <w:abstractNumId w:val="1"/>
  </w:num>
  <w:num w:numId="15" w16cid:durableId="11714829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50D5"/>
    <w:rsid w:val="00011182"/>
    <w:rsid w:val="00012912"/>
    <w:rsid w:val="00017FB0"/>
    <w:rsid w:val="00020B5D"/>
    <w:rsid w:val="00026421"/>
    <w:rsid w:val="00030409"/>
    <w:rsid w:val="00034180"/>
    <w:rsid w:val="00037F04"/>
    <w:rsid w:val="00040058"/>
    <w:rsid w:val="000404BF"/>
    <w:rsid w:val="00044B84"/>
    <w:rsid w:val="000479D0"/>
    <w:rsid w:val="00052CA4"/>
    <w:rsid w:val="0005641B"/>
    <w:rsid w:val="0006464F"/>
    <w:rsid w:val="00066B54"/>
    <w:rsid w:val="00072FCD"/>
    <w:rsid w:val="00074A4F"/>
    <w:rsid w:val="00077B65"/>
    <w:rsid w:val="00083EDF"/>
    <w:rsid w:val="00090CF7"/>
    <w:rsid w:val="000A3C25"/>
    <w:rsid w:val="000B1BBB"/>
    <w:rsid w:val="000B4C02"/>
    <w:rsid w:val="000B5B4A"/>
    <w:rsid w:val="000B6968"/>
    <w:rsid w:val="000B7FE1"/>
    <w:rsid w:val="000C23CA"/>
    <w:rsid w:val="000C3E88"/>
    <w:rsid w:val="000C46B9"/>
    <w:rsid w:val="000C58E4"/>
    <w:rsid w:val="000C6F9A"/>
    <w:rsid w:val="000D2F44"/>
    <w:rsid w:val="000D33E4"/>
    <w:rsid w:val="000D6891"/>
    <w:rsid w:val="000E578A"/>
    <w:rsid w:val="000F2250"/>
    <w:rsid w:val="000F3A7C"/>
    <w:rsid w:val="0010329A"/>
    <w:rsid w:val="00105756"/>
    <w:rsid w:val="0010616C"/>
    <w:rsid w:val="001072D3"/>
    <w:rsid w:val="001143B0"/>
    <w:rsid w:val="001164F9"/>
    <w:rsid w:val="0011719C"/>
    <w:rsid w:val="001245C1"/>
    <w:rsid w:val="001323F4"/>
    <w:rsid w:val="001378F5"/>
    <w:rsid w:val="00140049"/>
    <w:rsid w:val="001437B7"/>
    <w:rsid w:val="00150B3C"/>
    <w:rsid w:val="00171601"/>
    <w:rsid w:val="00171D00"/>
    <w:rsid w:val="001730EB"/>
    <w:rsid w:val="00173276"/>
    <w:rsid w:val="00176122"/>
    <w:rsid w:val="00184FED"/>
    <w:rsid w:val="0018661F"/>
    <w:rsid w:val="0019025B"/>
    <w:rsid w:val="0019247C"/>
    <w:rsid w:val="00192AF7"/>
    <w:rsid w:val="00197366"/>
    <w:rsid w:val="001A136C"/>
    <w:rsid w:val="001B114A"/>
    <w:rsid w:val="001B6DA2"/>
    <w:rsid w:val="001C06AB"/>
    <w:rsid w:val="001C25EC"/>
    <w:rsid w:val="001D3664"/>
    <w:rsid w:val="001E4D80"/>
    <w:rsid w:val="001F2A41"/>
    <w:rsid w:val="001F313F"/>
    <w:rsid w:val="001F331D"/>
    <w:rsid w:val="001F394C"/>
    <w:rsid w:val="001F4F0D"/>
    <w:rsid w:val="002038AA"/>
    <w:rsid w:val="00205199"/>
    <w:rsid w:val="002114C8"/>
    <w:rsid w:val="0021166F"/>
    <w:rsid w:val="002162DF"/>
    <w:rsid w:val="0022064B"/>
    <w:rsid w:val="00225572"/>
    <w:rsid w:val="00230038"/>
    <w:rsid w:val="00233975"/>
    <w:rsid w:val="00236D73"/>
    <w:rsid w:val="00246535"/>
    <w:rsid w:val="00255067"/>
    <w:rsid w:val="00257F60"/>
    <w:rsid w:val="002625EA"/>
    <w:rsid w:val="00262AC5"/>
    <w:rsid w:val="00264AE9"/>
    <w:rsid w:val="00275AE6"/>
    <w:rsid w:val="002836D8"/>
    <w:rsid w:val="002A7989"/>
    <w:rsid w:val="002B02F3"/>
    <w:rsid w:val="002C0417"/>
    <w:rsid w:val="002C3463"/>
    <w:rsid w:val="002C7A54"/>
    <w:rsid w:val="002D1B02"/>
    <w:rsid w:val="002D266D"/>
    <w:rsid w:val="002D5B3D"/>
    <w:rsid w:val="002D7447"/>
    <w:rsid w:val="002E315A"/>
    <w:rsid w:val="002E4F8C"/>
    <w:rsid w:val="002F560C"/>
    <w:rsid w:val="002F5847"/>
    <w:rsid w:val="0030425A"/>
    <w:rsid w:val="00323C1A"/>
    <w:rsid w:val="003421F1"/>
    <w:rsid w:val="0034279C"/>
    <w:rsid w:val="00354F64"/>
    <w:rsid w:val="0035570E"/>
    <w:rsid w:val="003559A1"/>
    <w:rsid w:val="00361563"/>
    <w:rsid w:val="00366185"/>
    <w:rsid w:val="00371D36"/>
    <w:rsid w:val="00372942"/>
    <w:rsid w:val="00373E17"/>
    <w:rsid w:val="00374328"/>
    <w:rsid w:val="003775E6"/>
    <w:rsid w:val="00381998"/>
    <w:rsid w:val="003A4EAB"/>
    <w:rsid w:val="003A5F1C"/>
    <w:rsid w:val="003C0C55"/>
    <w:rsid w:val="003C3E2E"/>
    <w:rsid w:val="003D4A3C"/>
    <w:rsid w:val="003D55B2"/>
    <w:rsid w:val="003E0033"/>
    <w:rsid w:val="003E44CF"/>
    <w:rsid w:val="003E5452"/>
    <w:rsid w:val="003E7165"/>
    <w:rsid w:val="003E7FF6"/>
    <w:rsid w:val="004046B5"/>
    <w:rsid w:val="00406F27"/>
    <w:rsid w:val="004141B8"/>
    <w:rsid w:val="004203B9"/>
    <w:rsid w:val="00432135"/>
    <w:rsid w:val="00435CB2"/>
    <w:rsid w:val="0044125A"/>
    <w:rsid w:val="0044458B"/>
    <w:rsid w:val="00446987"/>
    <w:rsid w:val="00446D28"/>
    <w:rsid w:val="00450863"/>
    <w:rsid w:val="0045279F"/>
    <w:rsid w:val="00454C35"/>
    <w:rsid w:val="00466CD0"/>
    <w:rsid w:val="00473583"/>
    <w:rsid w:val="0047375E"/>
    <w:rsid w:val="004742EB"/>
    <w:rsid w:val="00477F32"/>
    <w:rsid w:val="00481850"/>
    <w:rsid w:val="00483251"/>
    <w:rsid w:val="004851A0"/>
    <w:rsid w:val="0048627F"/>
    <w:rsid w:val="00491356"/>
    <w:rsid w:val="004932AB"/>
    <w:rsid w:val="00494BEF"/>
    <w:rsid w:val="004A44AF"/>
    <w:rsid w:val="004A5512"/>
    <w:rsid w:val="004A6379"/>
    <w:rsid w:val="004A6BE5"/>
    <w:rsid w:val="004B0C18"/>
    <w:rsid w:val="004B6558"/>
    <w:rsid w:val="004C1A04"/>
    <w:rsid w:val="004C20BC"/>
    <w:rsid w:val="004C2864"/>
    <w:rsid w:val="004C5C9A"/>
    <w:rsid w:val="004D1442"/>
    <w:rsid w:val="004D3DCB"/>
    <w:rsid w:val="004E1946"/>
    <w:rsid w:val="004E3C83"/>
    <w:rsid w:val="004E66E9"/>
    <w:rsid w:val="004E7DDE"/>
    <w:rsid w:val="004F0090"/>
    <w:rsid w:val="004F172C"/>
    <w:rsid w:val="004F5382"/>
    <w:rsid w:val="005002ED"/>
    <w:rsid w:val="00500DBC"/>
    <w:rsid w:val="00503DBE"/>
    <w:rsid w:val="005102BE"/>
    <w:rsid w:val="005126AB"/>
    <w:rsid w:val="00513C1D"/>
    <w:rsid w:val="00523F7F"/>
    <w:rsid w:val="00524D54"/>
    <w:rsid w:val="0054531B"/>
    <w:rsid w:val="00546C24"/>
    <w:rsid w:val="005476FF"/>
    <w:rsid w:val="005516F6"/>
    <w:rsid w:val="00552842"/>
    <w:rsid w:val="00554E89"/>
    <w:rsid w:val="00564B58"/>
    <w:rsid w:val="005670F3"/>
    <w:rsid w:val="00571073"/>
    <w:rsid w:val="00572281"/>
    <w:rsid w:val="00573CB7"/>
    <w:rsid w:val="005801DD"/>
    <w:rsid w:val="00592A40"/>
    <w:rsid w:val="005A28BC"/>
    <w:rsid w:val="005A44C8"/>
    <w:rsid w:val="005A5377"/>
    <w:rsid w:val="005B7817"/>
    <w:rsid w:val="005C06C8"/>
    <w:rsid w:val="005C23D7"/>
    <w:rsid w:val="005C40EB"/>
    <w:rsid w:val="005D02B4"/>
    <w:rsid w:val="005D03A4"/>
    <w:rsid w:val="005D3013"/>
    <w:rsid w:val="005E1E50"/>
    <w:rsid w:val="005E2B9C"/>
    <w:rsid w:val="005E3332"/>
    <w:rsid w:val="005F76B0"/>
    <w:rsid w:val="00604429"/>
    <w:rsid w:val="006067B0"/>
    <w:rsid w:val="00606A8B"/>
    <w:rsid w:val="00611464"/>
    <w:rsid w:val="00611EBA"/>
    <w:rsid w:val="006213A8"/>
    <w:rsid w:val="00623BEA"/>
    <w:rsid w:val="00634085"/>
    <w:rsid w:val="006347E9"/>
    <w:rsid w:val="00640C87"/>
    <w:rsid w:val="006454BB"/>
    <w:rsid w:val="00657CF4"/>
    <w:rsid w:val="00661463"/>
    <w:rsid w:val="00663B8D"/>
    <w:rsid w:val="00663E00"/>
    <w:rsid w:val="00664F48"/>
    <w:rsid w:val="00664FAD"/>
    <w:rsid w:val="00665450"/>
    <w:rsid w:val="0067230A"/>
    <w:rsid w:val="0067345B"/>
    <w:rsid w:val="00683986"/>
    <w:rsid w:val="00685035"/>
    <w:rsid w:val="00685770"/>
    <w:rsid w:val="00687802"/>
    <w:rsid w:val="00690CD6"/>
    <w:rsid w:val="00690DBA"/>
    <w:rsid w:val="006964F9"/>
    <w:rsid w:val="006A1F71"/>
    <w:rsid w:val="006A395F"/>
    <w:rsid w:val="006A65E2"/>
    <w:rsid w:val="006B37BD"/>
    <w:rsid w:val="006B4FD0"/>
    <w:rsid w:val="006B63E5"/>
    <w:rsid w:val="006C092D"/>
    <w:rsid w:val="006C099D"/>
    <w:rsid w:val="006C18F0"/>
    <w:rsid w:val="006C7E01"/>
    <w:rsid w:val="006D0639"/>
    <w:rsid w:val="006D2764"/>
    <w:rsid w:val="006D64A5"/>
    <w:rsid w:val="006E0935"/>
    <w:rsid w:val="006E353F"/>
    <w:rsid w:val="006E35AB"/>
    <w:rsid w:val="006F46A0"/>
    <w:rsid w:val="00711AA9"/>
    <w:rsid w:val="00714CF7"/>
    <w:rsid w:val="00722155"/>
    <w:rsid w:val="00727A65"/>
    <w:rsid w:val="00737F19"/>
    <w:rsid w:val="0076041C"/>
    <w:rsid w:val="00760799"/>
    <w:rsid w:val="0078211C"/>
    <w:rsid w:val="00782230"/>
    <w:rsid w:val="00782BF8"/>
    <w:rsid w:val="00783C75"/>
    <w:rsid w:val="007849D9"/>
    <w:rsid w:val="00787433"/>
    <w:rsid w:val="00795EB6"/>
    <w:rsid w:val="007A10F1"/>
    <w:rsid w:val="007A3D50"/>
    <w:rsid w:val="007B2D29"/>
    <w:rsid w:val="007B412F"/>
    <w:rsid w:val="007B4AF7"/>
    <w:rsid w:val="007B4DBF"/>
    <w:rsid w:val="007C5458"/>
    <w:rsid w:val="007C5825"/>
    <w:rsid w:val="007D2C67"/>
    <w:rsid w:val="007E06BB"/>
    <w:rsid w:val="007E1900"/>
    <w:rsid w:val="007E62C7"/>
    <w:rsid w:val="007F50D1"/>
    <w:rsid w:val="008073B0"/>
    <w:rsid w:val="00807AD0"/>
    <w:rsid w:val="00811BAB"/>
    <w:rsid w:val="00816D52"/>
    <w:rsid w:val="00831048"/>
    <w:rsid w:val="00834272"/>
    <w:rsid w:val="0083520F"/>
    <w:rsid w:val="008553E1"/>
    <w:rsid w:val="00860AD7"/>
    <w:rsid w:val="008625C1"/>
    <w:rsid w:val="0087671D"/>
    <w:rsid w:val="008806F9"/>
    <w:rsid w:val="00882FD5"/>
    <w:rsid w:val="00887957"/>
    <w:rsid w:val="00890911"/>
    <w:rsid w:val="008A57E3"/>
    <w:rsid w:val="008B5BF4"/>
    <w:rsid w:val="008C0CEE"/>
    <w:rsid w:val="008C1B18"/>
    <w:rsid w:val="008D2E29"/>
    <w:rsid w:val="008D46EC"/>
    <w:rsid w:val="008D67A2"/>
    <w:rsid w:val="008E0E25"/>
    <w:rsid w:val="008E61A1"/>
    <w:rsid w:val="008F1936"/>
    <w:rsid w:val="008F204D"/>
    <w:rsid w:val="008F3852"/>
    <w:rsid w:val="009031EF"/>
    <w:rsid w:val="00917EA3"/>
    <w:rsid w:val="00917EE0"/>
    <w:rsid w:val="00921C89"/>
    <w:rsid w:val="00926966"/>
    <w:rsid w:val="00926D03"/>
    <w:rsid w:val="00933DB4"/>
    <w:rsid w:val="00934036"/>
    <w:rsid w:val="00934889"/>
    <w:rsid w:val="00940EAB"/>
    <w:rsid w:val="0094508A"/>
    <w:rsid w:val="0094541D"/>
    <w:rsid w:val="009473EA"/>
    <w:rsid w:val="00950575"/>
    <w:rsid w:val="00952CEB"/>
    <w:rsid w:val="00954E7E"/>
    <w:rsid w:val="009554D9"/>
    <w:rsid w:val="009572F9"/>
    <w:rsid w:val="00960D0F"/>
    <w:rsid w:val="0096278E"/>
    <w:rsid w:val="0097465C"/>
    <w:rsid w:val="0098366F"/>
    <w:rsid w:val="00983A03"/>
    <w:rsid w:val="00986063"/>
    <w:rsid w:val="00991F67"/>
    <w:rsid w:val="00992876"/>
    <w:rsid w:val="00994373"/>
    <w:rsid w:val="009A0DCE"/>
    <w:rsid w:val="009A20CA"/>
    <w:rsid w:val="009A22CD"/>
    <w:rsid w:val="009A3E4B"/>
    <w:rsid w:val="009A7A87"/>
    <w:rsid w:val="009B0CDD"/>
    <w:rsid w:val="009B13E0"/>
    <w:rsid w:val="009B35FD"/>
    <w:rsid w:val="009B6815"/>
    <w:rsid w:val="009B6E32"/>
    <w:rsid w:val="009D2967"/>
    <w:rsid w:val="009D3C2B"/>
    <w:rsid w:val="009D799C"/>
    <w:rsid w:val="009E33E4"/>
    <w:rsid w:val="009E4191"/>
    <w:rsid w:val="009E79AA"/>
    <w:rsid w:val="009F0B5D"/>
    <w:rsid w:val="009F12A2"/>
    <w:rsid w:val="009F2AB1"/>
    <w:rsid w:val="009F4FAF"/>
    <w:rsid w:val="009F68F1"/>
    <w:rsid w:val="00A010C0"/>
    <w:rsid w:val="00A04529"/>
    <w:rsid w:val="00A0584B"/>
    <w:rsid w:val="00A1369C"/>
    <w:rsid w:val="00A15F59"/>
    <w:rsid w:val="00A17135"/>
    <w:rsid w:val="00A21A6F"/>
    <w:rsid w:val="00A23898"/>
    <w:rsid w:val="00A24E56"/>
    <w:rsid w:val="00A26A62"/>
    <w:rsid w:val="00A35A9B"/>
    <w:rsid w:val="00A4070E"/>
    <w:rsid w:val="00A40CA0"/>
    <w:rsid w:val="00A504A7"/>
    <w:rsid w:val="00A52E7F"/>
    <w:rsid w:val="00A53677"/>
    <w:rsid w:val="00A53BF2"/>
    <w:rsid w:val="00A564BA"/>
    <w:rsid w:val="00A60D68"/>
    <w:rsid w:val="00A73EFA"/>
    <w:rsid w:val="00A77A3B"/>
    <w:rsid w:val="00A8319A"/>
    <w:rsid w:val="00A84810"/>
    <w:rsid w:val="00A92F6F"/>
    <w:rsid w:val="00A94424"/>
    <w:rsid w:val="00A97523"/>
    <w:rsid w:val="00AA7601"/>
    <w:rsid w:val="00AA7824"/>
    <w:rsid w:val="00AB0FA3"/>
    <w:rsid w:val="00AB386C"/>
    <w:rsid w:val="00AB73BF"/>
    <w:rsid w:val="00AC335C"/>
    <w:rsid w:val="00AC463E"/>
    <w:rsid w:val="00AC713D"/>
    <w:rsid w:val="00AD3664"/>
    <w:rsid w:val="00AD3BE2"/>
    <w:rsid w:val="00AD3E3D"/>
    <w:rsid w:val="00AD6404"/>
    <w:rsid w:val="00AE1EE4"/>
    <w:rsid w:val="00AE36EC"/>
    <w:rsid w:val="00AE4D2C"/>
    <w:rsid w:val="00AE7406"/>
    <w:rsid w:val="00AF1688"/>
    <w:rsid w:val="00AF46E6"/>
    <w:rsid w:val="00AF5139"/>
    <w:rsid w:val="00B00B13"/>
    <w:rsid w:val="00B06EBD"/>
    <w:rsid w:val="00B06EDA"/>
    <w:rsid w:val="00B1161F"/>
    <w:rsid w:val="00B11661"/>
    <w:rsid w:val="00B17C9E"/>
    <w:rsid w:val="00B32B4D"/>
    <w:rsid w:val="00B4137E"/>
    <w:rsid w:val="00B54DF7"/>
    <w:rsid w:val="00B555D0"/>
    <w:rsid w:val="00B56223"/>
    <w:rsid w:val="00B56E79"/>
    <w:rsid w:val="00B57AA7"/>
    <w:rsid w:val="00B619CB"/>
    <w:rsid w:val="00B637AA"/>
    <w:rsid w:val="00B63BE2"/>
    <w:rsid w:val="00B71BAF"/>
    <w:rsid w:val="00B73FD7"/>
    <w:rsid w:val="00B7592C"/>
    <w:rsid w:val="00B77AA9"/>
    <w:rsid w:val="00B809D3"/>
    <w:rsid w:val="00B84B66"/>
    <w:rsid w:val="00B85475"/>
    <w:rsid w:val="00B9090A"/>
    <w:rsid w:val="00B92196"/>
    <w:rsid w:val="00B9228D"/>
    <w:rsid w:val="00B929EC"/>
    <w:rsid w:val="00BA58C6"/>
    <w:rsid w:val="00BB0725"/>
    <w:rsid w:val="00BB7F48"/>
    <w:rsid w:val="00BC408A"/>
    <w:rsid w:val="00BC448F"/>
    <w:rsid w:val="00BC4942"/>
    <w:rsid w:val="00BC5023"/>
    <w:rsid w:val="00BC556C"/>
    <w:rsid w:val="00BD42DA"/>
    <w:rsid w:val="00BD4684"/>
    <w:rsid w:val="00BE08A7"/>
    <w:rsid w:val="00BE4391"/>
    <w:rsid w:val="00BE4D23"/>
    <w:rsid w:val="00BF3E48"/>
    <w:rsid w:val="00BF69ED"/>
    <w:rsid w:val="00C07BAD"/>
    <w:rsid w:val="00C15F1B"/>
    <w:rsid w:val="00C16288"/>
    <w:rsid w:val="00C17D1D"/>
    <w:rsid w:val="00C21F38"/>
    <w:rsid w:val="00C43AB3"/>
    <w:rsid w:val="00C45923"/>
    <w:rsid w:val="00C543E7"/>
    <w:rsid w:val="00C70225"/>
    <w:rsid w:val="00C70A43"/>
    <w:rsid w:val="00C72198"/>
    <w:rsid w:val="00C73C7D"/>
    <w:rsid w:val="00C75005"/>
    <w:rsid w:val="00C82141"/>
    <w:rsid w:val="00C86F59"/>
    <w:rsid w:val="00C970DF"/>
    <w:rsid w:val="00CA7E71"/>
    <w:rsid w:val="00CB1B75"/>
    <w:rsid w:val="00CB2673"/>
    <w:rsid w:val="00CB701D"/>
    <w:rsid w:val="00CC3624"/>
    <w:rsid w:val="00CC3F0E"/>
    <w:rsid w:val="00CD08C9"/>
    <w:rsid w:val="00CD1FE8"/>
    <w:rsid w:val="00CD38CD"/>
    <w:rsid w:val="00CD3E0C"/>
    <w:rsid w:val="00CD5565"/>
    <w:rsid w:val="00CD616C"/>
    <w:rsid w:val="00CE4300"/>
    <w:rsid w:val="00CF3A10"/>
    <w:rsid w:val="00CF68D6"/>
    <w:rsid w:val="00CF7B4A"/>
    <w:rsid w:val="00D009F8"/>
    <w:rsid w:val="00D00BFB"/>
    <w:rsid w:val="00D021E9"/>
    <w:rsid w:val="00D078DA"/>
    <w:rsid w:val="00D14995"/>
    <w:rsid w:val="00D15C5F"/>
    <w:rsid w:val="00D204F2"/>
    <w:rsid w:val="00D2455C"/>
    <w:rsid w:val="00D25023"/>
    <w:rsid w:val="00D27F4A"/>
    <w:rsid w:val="00D27F8C"/>
    <w:rsid w:val="00D33843"/>
    <w:rsid w:val="00D54A6F"/>
    <w:rsid w:val="00D57D57"/>
    <w:rsid w:val="00D60C5D"/>
    <w:rsid w:val="00D62E42"/>
    <w:rsid w:val="00D67143"/>
    <w:rsid w:val="00D772FB"/>
    <w:rsid w:val="00DA1AA0"/>
    <w:rsid w:val="00DA512B"/>
    <w:rsid w:val="00DA7A9F"/>
    <w:rsid w:val="00DC44A8"/>
    <w:rsid w:val="00DE4BEE"/>
    <w:rsid w:val="00DE5B3D"/>
    <w:rsid w:val="00DE7112"/>
    <w:rsid w:val="00DF19BE"/>
    <w:rsid w:val="00DF3B44"/>
    <w:rsid w:val="00E01F6E"/>
    <w:rsid w:val="00E02930"/>
    <w:rsid w:val="00E1372E"/>
    <w:rsid w:val="00E176E2"/>
    <w:rsid w:val="00E21D30"/>
    <w:rsid w:val="00E24D9A"/>
    <w:rsid w:val="00E27805"/>
    <w:rsid w:val="00E27A11"/>
    <w:rsid w:val="00E30497"/>
    <w:rsid w:val="00E33F87"/>
    <w:rsid w:val="00E358A2"/>
    <w:rsid w:val="00E35C9A"/>
    <w:rsid w:val="00E3771B"/>
    <w:rsid w:val="00E40979"/>
    <w:rsid w:val="00E43F26"/>
    <w:rsid w:val="00E52A36"/>
    <w:rsid w:val="00E6378B"/>
    <w:rsid w:val="00E63EC3"/>
    <w:rsid w:val="00E653DA"/>
    <w:rsid w:val="00E65958"/>
    <w:rsid w:val="00E709FA"/>
    <w:rsid w:val="00E70AB9"/>
    <w:rsid w:val="00E71FE1"/>
    <w:rsid w:val="00E84FE5"/>
    <w:rsid w:val="00E879A5"/>
    <w:rsid w:val="00E879FC"/>
    <w:rsid w:val="00E87F39"/>
    <w:rsid w:val="00EA2574"/>
    <w:rsid w:val="00EA2F1F"/>
    <w:rsid w:val="00EA3F2E"/>
    <w:rsid w:val="00EA57EC"/>
    <w:rsid w:val="00EA6208"/>
    <w:rsid w:val="00EA63CF"/>
    <w:rsid w:val="00EB120E"/>
    <w:rsid w:val="00EB34C8"/>
    <w:rsid w:val="00EB46E2"/>
    <w:rsid w:val="00EB5ADF"/>
    <w:rsid w:val="00EB6C2E"/>
    <w:rsid w:val="00EC0045"/>
    <w:rsid w:val="00ED452E"/>
    <w:rsid w:val="00EE3A04"/>
    <w:rsid w:val="00EE3CDA"/>
    <w:rsid w:val="00EF37A8"/>
    <w:rsid w:val="00EF531F"/>
    <w:rsid w:val="00F041C9"/>
    <w:rsid w:val="00F05FE8"/>
    <w:rsid w:val="00F06D86"/>
    <w:rsid w:val="00F13D87"/>
    <w:rsid w:val="00F149E5"/>
    <w:rsid w:val="00F15E33"/>
    <w:rsid w:val="00F17DA2"/>
    <w:rsid w:val="00F22EC0"/>
    <w:rsid w:val="00F25C47"/>
    <w:rsid w:val="00F27D7B"/>
    <w:rsid w:val="00F31D34"/>
    <w:rsid w:val="00F342A1"/>
    <w:rsid w:val="00F36FBA"/>
    <w:rsid w:val="00F42335"/>
    <w:rsid w:val="00F44897"/>
    <w:rsid w:val="00F44D36"/>
    <w:rsid w:val="00F46262"/>
    <w:rsid w:val="00F4795D"/>
    <w:rsid w:val="00F50A61"/>
    <w:rsid w:val="00F520C6"/>
    <w:rsid w:val="00F525CD"/>
    <w:rsid w:val="00F5286C"/>
    <w:rsid w:val="00F52E12"/>
    <w:rsid w:val="00F638CA"/>
    <w:rsid w:val="00F657C5"/>
    <w:rsid w:val="00F731DC"/>
    <w:rsid w:val="00F7529F"/>
    <w:rsid w:val="00F7641C"/>
    <w:rsid w:val="00F900B4"/>
    <w:rsid w:val="00F90E75"/>
    <w:rsid w:val="00F92D39"/>
    <w:rsid w:val="00FA042F"/>
    <w:rsid w:val="00FA0F2E"/>
    <w:rsid w:val="00FA2E51"/>
    <w:rsid w:val="00FA4DB1"/>
    <w:rsid w:val="00FB0E3C"/>
    <w:rsid w:val="00FB3F2A"/>
    <w:rsid w:val="00FC3593"/>
    <w:rsid w:val="00FD117D"/>
    <w:rsid w:val="00FD72E3"/>
    <w:rsid w:val="00FE06FC"/>
    <w:rsid w:val="00FE7404"/>
    <w:rsid w:val="00FF0315"/>
    <w:rsid w:val="00FF2121"/>
    <w:rsid w:val="00FF385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4F0D"/>
    <w:rPr>
      <w:lang w:val="en-US"/>
    </w:rPr>
  </w:style>
  <w:style w:type="paragraph" w:styleId="Heading1">
    <w:name w:val="heading 1"/>
    <w:basedOn w:val="Normal"/>
    <w:next w:val="Normal"/>
    <w:link w:val="Heading1Char"/>
    <w:uiPriority w:val="9"/>
    <w:qFormat/>
    <w:rsid w:val="0010616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10616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10616C"/>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10616C"/>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10616C"/>
    <w:pPr>
      <w:keepNext/>
      <w:keepLines/>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10616C"/>
    <w:pPr>
      <w:keepNext/>
      <w:keepLines/>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10616C"/>
    <w:pPr>
      <w:keepNext/>
      <w:keepLines/>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10616C"/>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10616C"/>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1F4F0D"/>
    <w:rPr>
      <w:rFonts w:ascii="Times New Roman" w:hAnsi="Times New Roman"/>
      <w:b w:val="0"/>
      <w:i w:val="0"/>
      <w:sz w:val="22"/>
    </w:rPr>
  </w:style>
  <w:style w:type="paragraph" w:styleId="NoSpacing">
    <w:name w:val="No Spacing"/>
    <w:uiPriority w:val="1"/>
    <w:qFormat/>
    <w:rsid w:val="001F4F0D"/>
    <w:pPr>
      <w:spacing w:after="0" w:line="240" w:lineRule="auto"/>
    </w:pPr>
  </w:style>
  <w:style w:type="paragraph" w:customStyle="1" w:styleId="scemptylineheader">
    <w:name w:val="sc_emptyline_header"/>
    <w:qFormat/>
    <w:rsid w:val="001F4F0D"/>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1F4F0D"/>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1F4F0D"/>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F4F0D"/>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1F4F0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1F4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1F4F0D"/>
    <w:rPr>
      <w:color w:val="808080"/>
    </w:rPr>
  </w:style>
  <w:style w:type="paragraph" w:customStyle="1" w:styleId="scdirectionallanguage">
    <w:name w:val="sc_directional_language"/>
    <w:qFormat/>
    <w:rsid w:val="001F4F0D"/>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1F4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F4F0D"/>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1F4F0D"/>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4F0D"/>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1F4F0D"/>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1F4F0D"/>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1F4F0D"/>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F4F0D"/>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1F4F0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1F4F0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1F4F0D"/>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1F4F0D"/>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1F4F0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1F4F0D"/>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1F4F0D"/>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1F4F0D"/>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1F4F0D"/>
    <w:rPr>
      <w:rFonts w:ascii="Times New Roman" w:hAnsi="Times New Roman"/>
      <w:color w:val="auto"/>
      <w:sz w:val="22"/>
    </w:rPr>
  </w:style>
  <w:style w:type="paragraph" w:customStyle="1" w:styleId="scclippagebillheader">
    <w:name w:val="sc_clip_page_bill_header"/>
    <w:qFormat/>
    <w:rsid w:val="001F4F0D"/>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1F4F0D"/>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1F4F0D"/>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F4F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F4F0D"/>
    <w:rPr>
      <w:lang w:val="en-US"/>
    </w:rPr>
  </w:style>
  <w:style w:type="paragraph" w:styleId="Footer">
    <w:name w:val="footer"/>
    <w:basedOn w:val="Normal"/>
    <w:link w:val="FooterChar"/>
    <w:uiPriority w:val="99"/>
    <w:unhideWhenUsed/>
    <w:rsid w:val="001F4F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4F0D"/>
    <w:rPr>
      <w:lang w:val="en-US"/>
    </w:rPr>
  </w:style>
  <w:style w:type="paragraph" w:styleId="ListParagraph">
    <w:name w:val="List Paragraph"/>
    <w:basedOn w:val="Normal"/>
    <w:uiPriority w:val="34"/>
    <w:qFormat/>
    <w:rsid w:val="001F4F0D"/>
    <w:pPr>
      <w:ind w:left="720"/>
      <w:contextualSpacing/>
    </w:pPr>
  </w:style>
  <w:style w:type="paragraph" w:customStyle="1" w:styleId="scbillfooter">
    <w:name w:val="sc_bill_footer"/>
    <w:qFormat/>
    <w:rsid w:val="001F4F0D"/>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1F4F0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1F4F0D"/>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F4F0D"/>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1F4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1F4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1F4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1F4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1F4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1F4F0D"/>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1F4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1F4F0D"/>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1F4F0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1F4F0D"/>
    <w:pPr>
      <w:widowControl w:val="0"/>
      <w:suppressAutoHyphens/>
      <w:spacing w:after="0" w:line="360" w:lineRule="auto"/>
    </w:pPr>
    <w:rPr>
      <w:rFonts w:ascii="Times New Roman" w:hAnsi="Times New Roman"/>
      <w:lang w:val="en-US"/>
    </w:rPr>
  </w:style>
  <w:style w:type="paragraph" w:customStyle="1" w:styleId="sctableln">
    <w:name w:val="sc_table_ln"/>
    <w:qFormat/>
    <w:rsid w:val="001F4F0D"/>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1F4F0D"/>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1F4F0D"/>
    <w:rPr>
      <w:strike/>
      <w:dstrike w:val="0"/>
    </w:rPr>
  </w:style>
  <w:style w:type="character" w:customStyle="1" w:styleId="scinsert">
    <w:name w:val="sc_insert"/>
    <w:uiPriority w:val="1"/>
    <w:qFormat/>
    <w:rsid w:val="001F4F0D"/>
    <w:rPr>
      <w:caps w:val="0"/>
      <w:smallCaps w:val="0"/>
      <w:strike w:val="0"/>
      <w:dstrike w:val="0"/>
      <w:vanish w:val="0"/>
      <w:u w:val="single"/>
      <w:vertAlign w:val="baseline"/>
    </w:rPr>
  </w:style>
  <w:style w:type="character" w:customStyle="1" w:styleId="scinsertred">
    <w:name w:val="sc_insert_red"/>
    <w:uiPriority w:val="1"/>
    <w:qFormat/>
    <w:rsid w:val="001F4F0D"/>
    <w:rPr>
      <w:caps w:val="0"/>
      <w:smallCaps w:val="0"/>
      <w:strike w:val="0"/>
      <w:dstrike w:val="0"/>
      <w:vanish w:val="0"/>
      <w:color w:val="FF0000"/>
      <w:u w:val="single"/>
      <w:vertAlign w:val="baseline"/>
    </w:rPr>
  </w:style>
  <w:style w:type="character" w:customStyle="1" w:styleId="scinsertblue">
    <w:name w:val="sc_insert_blue"/>
    <w:uiPriority w:val="1"/>
    <w:qFormat/>
    <w:rsid w:val="001F4F0D"/>
    <w:rPr>
      <w:caps w:val="0"/>
      <w:smallCaps w:val="0"/>
      <w:strike w:val="0"/>
      <w:dstrike w:val="0"/>
      <w:vanish w:val="0"/>
      <w:color w:val="0070C0"/>
      <w:u w:val="single"/>
      <w:vertAlign w:val="baseline"/>
    </w:rPr>
  </w:style>
  <w:style w:type="character" w:customStyle="1" w:styleId="scstrikered">
    <w:name w:val="sc_strike_red"/>
    <w:uiPriority w:val="1"/>
    <w:qFormat/>
    <w:rsid w:val="001F4F0D"/>
    <w:rPr>
      <w:strike/>
      <w:dstrike w:val="0"/>
      <w:color w:val="FF0000"/>
    </w:rPr>
  </w:style>
  <w:style w:type="character" w:customStyle="1" w:styleId="scstrikeblue">
    <w:name w:val="sc_strike_blue"/>
    <w:uiPriority w:val="1"/>
    <w:qFormat/>
    <w:rsid w:val="001F4F0D"/>
    <w:rPr>
      <w:strike/>
      <w:dstrike w:val="0"/>
      <w:color w:val="0070C0"/>
    </w:rPr>
  </w:style>
  <w:style w:type="character" w:customStyle="1" w:styleId="scinsertbluenounderline">
    <w:name w:val="sc_insert_blue_no_underline"/>
    <w:uiPriority w:val="1"/>
    <w:qFormat/>
    <w:rsid w:val="001F4F0D"/>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1F4F0D"/>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1F4F0D"/>
    <w:rPr>
      <w:strike/>
      <w:dstrike w:val="0"/>
      <w:color w:val="0070C0"/>
      <w:lang w:val="en-US"/>
    </w:rPr>
  </w:style>
  <w:style w:type="character" w:customStyle="1" w:styleId="scstrikerednoncodified">
    <w:name w:val="sc_strike_red_non_codified"/>
    <w:uiPriority w:val="1"/>
    <w:qFormat/>
    <w:rsid w:val="001F4F0D"/>
    <w:rPr>
      <w:strike/>
      <w:dstrike w:val="0"/>
      <w:color w:val="FF0000"/>
    </w:rPr>
  </w:style>
  <w:style w:type="paragraph" w:customStyle="1" w:styleId="scbillsiglines">
    <w:name w:val="sc_bill_sig_lines"/>
    <w:qFormat/>
    <w:rsid w:val="001F4F0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1F4F0D"/>
    <w:rPr>
      <w:bdr w:val="none" w:sz="0" w:space="0" w:color="auto"/>
      <w:shd w:val="clear" w:color="auto" w:fill="FEC6C6"/>
    </w:rPr>
  </w:style>
  <w:style w:type="character" w:customStyle="1" w:styleId="screstoreblue">
    <w:name w:val="sc_restore_blue"/>
    <w:uiPriority w:val="1"/>
    <w:qFormat/>
    <w:rsid w:val="001F4F0D"/>
    <w:rPr>
      <w:color w:val="4472C4" w:themeColor="accent1"/>
      <w:bdr w:val="none" w:sz="0" w:space="0" w:color="auto"/>
      <w:shd w:val="clear" w:color="auto" w:fill="auto"/>
    </w:rPr>
  </w:style>
  <w:style w:type="character" w:customStyle="1" w:styleId="screstorered">
    <w:name w:val="sc_restore_red"/>
    <w:uiPriority w:val="1"/>
    <w:qFormat/>
    <w:rsid w:val="001F4F0D"/>
    <w:rPr>
      <w:color w:val="FF0000"/>
      <w:bdr w:val="none" w:sz="0" w:space="0" w:color="auto"/>
      <w:shd w:val="clear" w:color="auto" w:fill="auto"/>
    </w:rPr>
  </w:style>
  <w:style w:type="character" w:customStyle="1" w:styleId="scstrikenewblue">
    <w:name w:val="sc_strike_new_blue"/>
    <w:uiPriority w:val="1"/>
    <w:qFormat/>
    <w:rsid w:val="001F4F0D"/>
    <w:rPr>
      <w:strike w:val="0"/>
      <w:dstrike/>
      <w:color w:val="0070C0"/>
      <w:u w:val="none"/>
    </w:rPr>
  </w:style>
  <w:style w:type="character" w:customStyle="1" w:styleId="scstrikenewred">
    <w:name w:val="sc_strike_new_red"/>
    <w:uiPriority w:val="1"/>
    <w:qFormat/>
    <w:rsid w:val="001F4F0D"/>
    <w:rPr>
      <w:strike w:val="0"/>
      <w:dstrike/>
      <w:color w:val="FF0000"/>
      <w:u w:val="none"/>
    </w:rPr>
  </w:style>
  <w:style w:type="character" w:customStyle="1" w:styleId="scamendsenate">
    <w:name w:val="sc_amend_senate"/>
    <w:uiPriority w:val="1"/>
    <w:qFormat/>
    <w:rsid w:val="001F4F0D"/>
    <w:rPr>
      <w:bdr w:val="none" w:sz="0" w:space="0" w:color="auto"/>
      <w:shd w:val="clear" w:color="auto" w:fill="FFF2CC" w:themeFill="accent4" w:themeFillTint="33"/>
    </w:rPr>
  </w:style>
  <w:style w:type="character" w:customStyle="1" w:styleId="scamendhouse">
    <w:name w:val="sc_amend_house"/>
    <w:uiPriority w:val="1"/>
    <w:qFormat/>
    <w:rsid w:val="001F4F0D"/>
    <w:rPr>
      <w:bdr w:val="none" w:sz="0" w:space="0" w:color="auto"/>
      <w:shd w:val="clear" w:color="auto" w:fill="E2EFD9" w:themeFill="accent6" w:themeFillTint="33"/>
    </w:rPr>
  </w:style>
  <w:style w:type="paragraph" w:styleId="Revision">
    <w:name w:val="Revision"/>
    <w:hidden/>
    <w:uiPriority w:val="99"/>
    <w:semiHidden/>
    <w:rsid w:val="009E79AA"/>
    <w:pPr>
      <w:spacing w:after="0" w:line="240" w:lineRule="auto"/>
    </w:pPr>
    <w:rPr>
      <w:lang w:val="en-US"/>
    </w:rPr>
  </w:style>
  <w:style w:type="character" w:styleId="CommentReference">
    <w:name w:val="annotation reference"/>
    <w:basedOn w:val="DefaultParagraphFont"/>
    <w:uiPriority w:val="99"/>
    <w:semiHidden/>
    <w:unhideWhenUsed/>
    <w:rsid w:val="00760799"/>
    <w:rPr>
      <w:sz w:val="16"/>
      <w:szCs w:val="16"/>
    </w:rPr>
  </w:style>
  <w:style w:type="paragraph" w:styleId="CommentText">
    <w:name w:val="annotation text"/>
    <w:basedOn w:val="Normal"/>
    <w:link w:val="CommentTextChar"/>
    <w:uiPriority w:val="99"/>
    <w:semiHidden/>
    <w:unhideWhenUsed/>
    <w:rsid w:val="00760799"/>
    <w:pPr>
      <w:spacing w:line="240" w:lineRule="auto"/>
    </w:pPr>
    <w:rPr>
      <w:sz w:val="20"/>
      <w:szCs w:val="20"/>
    </w:rPr>
  </w:style>
  <w:style w:type="character" w:customStyle="1" w:styleId="CommentTextChar">
    <w:name w:val="Comment Text Char"/>
    <w:basedOn w:val="DefaultParagraphFont"/>
    <w:link w:val="CommentText"/>
    <w:uiPriority w:val="99"/>
    <w:semiHidden/>
    <w:rsid w:val="00760799"/>
    <w:rPr>
      <w:sz w:val="20"/>
      <w:szCs w:val="20"/>
      <w:lang w:val="en-US"/>
    </w:rPr>
  </w:style>
  <w:style w:type="paragraph" w:styleId="CommentSubject">
    <w:name w:val="annotation subject"/>
    <w:basedOn w:val="CommentText"/>
    <w:next w:val="CommentText"/>
    <w:link w:val="CommentSubjectChar"/>
    <w:uiPriority w:val="99"/>
    <w:semiHidden/>
    <w:unhideWhenUsed/>
    <w:rsid w:val="00760799"/>
    <w:rPr>
      <w:b/>
      <w:bCs/>
    </w:rPr>
  </w:style>
  <w:style w:type="character" w:customStyle="1" w:styleId="CommentSubjectChar">
    <w:name w:val="Comment Subject Char"/>
    <w:basedOn w:val="CommentTextChar"/>
    <w:link w:val="CommentSubject"/>
    <w:uiPriority w:val="99"/>
    <w:semiHidden/>
    <w:rsid w:val="00760799"/>
    <w:rPr>
      <w:b/>
      <w:bCs/>
      <w:sz w:val="20"/>
      <w:szCs w:val="20"/>
      <w:lang w:val="en-US"/>
    </w:rPr>
  </w:style>
  <w:style w:type="paragraph" w:customStyle="1" w:styleId="sccoversheetfooter">
    <w:name w:val="sc_coversheet_footer"/>
    <w:qFormat/>
    <w:rsid w:val="00FA2E51"/>
    <w:pPr>
      <w:widowControl w:val="0"/>
      <w:tabs>
        <w:tab w:val="center" w:pos="4608"/>
      </w:tabs>
      <w:suppressAutoHyphens/>
      <w:spacing w:after="0" w:line="240" w:lineRule="auto"/>
    </w:pPr>
    <w:rPr>
      <w:rFonts w:ascii="Times New Roman" w:hAnsi="Times New Roman"/>
      <w:lang w:val="en-US"/>
    </w:rPr>
  </w:style>
  <w:style w:type="paragraph" w:customStyle="1" w:styleId="sccoversheetcommitteereportchairperson">
    <w:name w:val="sc_coversheet_committee_report_chairperson"/>
    <w:qFormat/>
    <w:rsid w:val="00FA2E51"/>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FA2E51"/>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FA2E51"/>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FA2E51"/>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FA2E51"/>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FA2E51"/>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FA2E51"/>
    <w:pPr>
      <w:widowControl w:val="0"/>
      <w:suppressAutoHyphens/>
      <w:spacing w:after="0" w:line="360" w:lineRule="auto"/>
      <w:ind w:firstLine="216"/>
      <w:jc w:val="both"/>
    </w:pPr>
    <w:rPr>
      <w:rFonts w:ascii="Times New Roman" w:hAnsi="Times New Roman"/>
      <w:lang w:val="en-US"/>
    </w:rPr>
  </w:style>
  <w:style w:type="paragraph" w:customStyle="1" w:styleId="sccoversheetmajmin">
    <w:name w:val="sc_coversheet_maj_min"/>
    <w:qFormat/>
    <w:rsid w:val="00FA2E51"/>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FA2E51"/>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FA2E51"/>
    <w:pPr>
      <w:widowControl w:val="0"/>
      <w:tabs>
        <w:tab w:val="right" w:pos="8813"/>
      </w:tabs>
      <w:suppressAutoHyphens/>
      <w:spacing w:after="0" w:line="240" w:lineRule="auto"/>
    </w:pPr>
    <w:rPr>
      <w:rFonts w:ascii="Times New Roman" w:hAnsi="Times New Roman"/>
      <w:lang w:val="en-US"/>
    </w:rPr>
  </w:style>
  <w:style w:type="paragraph" w:styleId="BalloonText">
    <w:name w:val="Balloon Text"/>
    <w:basedOn w:val="Normal"/>
    <w:link w:val="BalloonTextChar"/>
    <w:uiPriority w:val="99"/>
    <w:semiHidden/>
    <w:unhideWhenUsed/>
    <w:rsid w:val="001061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616C"/>
    <w:rPr>
      <w:rFonts w:ascii="Segoe UI" w:hAnsi="Segoe UI" w:cs="Segoe UI"/>
      <w:sz w:val="18"/>
      <w:szCs w:val="18"/>
      <w:lang w:val="en-US"/>
    </w:rPr>
  </w:style>
  <w:style w:type="paragraph" w:styleId="Bibliography">
    <w:name w:val="Bibliography"/>
    <w:basedOn w:val="Normal"/>
    <w:next w:val="Normal"/>
    <w:uiPriority w:val="37"/>
    <w:semiHidden/>
    <w:unhideWhenUsed/>
    <w:rsid w:val="0010616C"/>
  </w:style>
  <w:style w:type="paragraph" w:styleId="BlockText">
    <w:name w:val="Block Text"/>
    <w:basedOn w:val="Normal"/>
    <w:uiPriority w:val="99"/>
    <w:semiHidden/>
    <w:unhideWhenUsed/>
    <w:rsid w:val="0010616C"/>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eastAsiaTheme="minorEastAsia"/>
      <w:i/>
      <w:iCs/>
      <w:color w:val="4472C4" w:themeColor="accent1"/>
    </w:rPr>
  </w:style>
  <w:style w:type="paragraph" w:styleId="BodyText">
    <w:name w:val="Body Text"/>
    <w:basedOn w:val="Normal"/>
    <w:link w:val="BodyTextChar"/>
    <w:uiPriority w:val="99"/>
    <w:semiHidden/>
    <w:unhideWhenUsed/>
    <w:rsid w:val="0010616C"/>
    <w:pPr>
      <w:spacing w:after="120"/>
    </w:pPr>
  </w:style>
  <w:style w:type="character" w:customStyle="1" w:styleId="BodyTextChar">
    <w:name w:val="Body Text Char"/>
    <w:basedOn w:val="DefaultParagraphFont"/>
    <w:link w:val="BodyText"/>
    <w:uiPriority w:val="99"/>
    <w:semiHidden/>
    <w:rsid w:val="0010616C"/>
    <w:rPr>
      <w:lang w:val="en-US"/>
    </w:rPr>
  </w:style>
  <w:style w:type="paragraph" w:styleId="BodyText2">
    <w:name w:val="Body Text 2"/>
    <w:basedOn w:val="Normal"/>
    <w:link w:val="BodyText2Char"/>
    <w:uiPriority w:val="99"/>
    <w:semiHidden/>
    <w:unhideWhenUsed/>
    <w:rsid w:val="0010616C"/>
    <w:pPr>
      <w:spacing w:after="120" w:line="480" w:lineRule="auto"/>
    </w:pPr>
  </w:style>
  <w:style w:type="character" w:customStyle="1" w:styleId="BodyText2Char">
    <w:name w:val="Body Text 2 Char"/>
    <w:basedOn w:val="DefaultParagraphFont"/>
    <w:link w:val="BodyText2"/>
    <w:uiPriority w:val="99"/>
    <w:semiHidden/>
    <w:rsid w:val="0010616C"/>
    <w:rPr>
      <w:lang w:val="en-US"/>
    </w:rPr>
  </w:style>
  <w:style w:type="paragraph" w:styleId="BodyText3">
    <w:name w:val="Body Text 3"/>
    <w:basedOn w:val="Normal"/>
    <w:link w:val="BodyText3Char"/>
    <w:uiPriority w:val="99"/>
    <w:semiHidden/>
    <w:unhideWhenUsed/>
    <w:rsid w:val="0010616C"/>
    <w:pPr>
      <w:spacing w:after="120"/>
    </w:pPr>
    <w:rPr>
      <w:sz w:val="16"/>
      <w:szCs w:val="16"/>
    </w:rPr>
  </w:style>
  <w:style w:type="character" w:customStyle="1" w:styleId="BodyText3Char">
    <w:name w:val="Body Text 3 Char"/>
    <w:basedOn w:val="DefaultParagraphFont"/>
    <w:link w:val="BodyText3"/>
    <w:uiPriority w:val="99"/>
    <w:semiHidden/>
    <w:rsid w:val="0010616C"/>
    <w:rPr>
      <w:sz w:val="16"/>
      <w:szCs w:val="16"/>
      <w:lang w:val="en-US"/>
    </w:rPr>
  </w:style>
  <w:style w:type="paragraph" w:styleId="BodyTextFirstIndent">
    <w:name w:val="Body Text First Indent"/>
    <w:basedOn w:val="BodyText"/>
    <w:link w:val="BodyTextFirstIndentChar"/>
    <w:uiPriority w:val="99"/>
    <w:semiHidden/>
    <w:unhideWhenUsed/>
    <w:rsid w:val="0010616C"/>
    <w:pPr>
      <w:spacing w:after="160"/>
      <w:ind w:firstLine="360"/>
    </w:pPr>
  </w:style>
  <w:style w:type="character" w:customStyle="1" w:styleId="BodyTextFirstIndentChar">
    <w:name w:val="Body Text First Indent Char"/>
    <w:basedOn w:val="BodyTextChar"/>
    <w:link w:val="BodyTextFirstIndent"/>
    <w:uiPriority w:val="99"/>
    <w:semiHidden/>
    <w:rsid w:val="0010616C"/>
    <w:rPr>
      <w:lang w:val="en-US"/>
    </w:rPr>
  </w:style>
  <w:style w:type="paragraph" w:styleId="BodyTextIndent">
    <w:name w:val="Body Text Indent"/>
    <w:basedOn w:val="Normal"/>
    <w:link w:val="BodyTextIndentChar"/>
    <w:uiPriority w:val="99"/>
    <w:semiHidden/>
    <w:unhideWhenUsed/>
    <w:rsid w:val="0010616C"/>
    <w:pPr>
      <w:spacing w:after="120"/>
      <w:ind w:left="360"/>
    </w:pPr>
  </w:style>
  <w:style w:type="character" w:customStyle="1" w:styleId="BodyTextIndentChar">
    <w:name w:val="Body Text Indent Char"/>
    <w:basedOn w:val="DefaultParagraphFont"/>
    <w:link w:val="BodyTextIndent"/>
    <w:uiPriority w:val="99"/>
    <w:semiHidden/>
    <w:rsid w:val="0010616C"/>
    <w:rPr>
      <w:lang w:val="en-US"/>
    </w:rPr>
  </w:style>
  <w:style w:type="paragraph" w:styleId="BodyTextFirstIndent2">
    <w:name w:val="Body Text First Indent 2"/>
    <w:basedOn w:val="BodyTextIndent"/>
    <w:link w:val="BodyTextFirstIndent2Char"/>
    <w:uiPriority w:val="99"/>
    <w:semiHidden/>
    <w:unhideWhenUsed/>
    <w:rsid w:val="0010616C"/>
    <w:pPr>
      <w:spacing w:after="160"/>
      <w:ind w:firstLine="360"/>
    </w:pPr>
  </w:style>
  <w:style w:type="character" w:customStyle="1" w:styleId="BodyTextFirstIndent2Char">
    <w:name w:val="Body Text First Indent 2 Char"/>
    <w:basedOn w:val="BodyTextIndentChar"/>
    <w:link w:val="BodyTextFirstIndent2"/>
    <w:uiPriority w:val="99"/>
    <w:semiHidden/>
    <w:rsid w:val="0010616C"/>
    <w:rPr>
      <w:lang w:val="en-US"/>
    </w:rPr>
  </w:style>
  <w:style w:type="paragraph" w:styleId="BodyTextIndent2">
    <w:name w:val="Body Text Indent 2"/>
    <w:basedOn w:val="Normal"/>
    <w:link w:val="BodyTextIndent2Char"/>
    <w:uiPriority w:val="99"/>
    <w:semiHidden/>
    <w:unhideWhenUsed/>
    <w:rsid w:val="0010616C"/>
    <w:pPr>
      <w:spacing w:after="120" w:line="480" w:lineRule="auto"/>
      <w:ind w:left="360"/>
    </w:pPr>
  </w:style>
  <w:style w:type="character" w:customStyle="1" w:styleId="BodyTextIndent2Char">
    <w:name w:val="Body Text Indent 2 Char"/>
    <w:basedOn w:val="DefaultParagraphFont"/>
    <w:link w:val="BodyTextIndent2"/>
    <w:uiPriority w:val="99"/>
    <w:semiHidden/>
    <w:rsid w:val="0010616C"/>
    <w:rPr>
      <w:lang w:val="en-US"/>
    </w:rPr>
  </w:style>
  <w:style w:type="paragraph" w:styleId="BodyTextIndent3">
    <w:name w:val="Body Text Indent 3"/>
    <w:basedOn w:val="Normal"/>
    <w:link w:val="BodyTextIndent3Char"/>
    <w:uiPriority w:val="99"/>
    <w:semiHidden/>
    <w:unhideWhenUsed/>
    <w:rsid w:val="0010616C"/>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10616C"/>
    <w:rPr>
      <w:sz w:val="16"/>
      <w:szCs w:val="16"/>
      <w:lang w:val="en-US"/>
    </w:rPr>
  </w:style>
  <w:style w:type="paragraph" w:styleId="Caption">
    <w:name w:val="caption"/>
    <w:basedOn w:val="Normal"/>
    <w:next w:val="Normal"/>
    <w:uiPriority w:val="35"/>
    <w:semiHidden/>
    <w:unhideWhenUsed/>
    <w:qFormat/>
    <w:rsid w:val="0010616C"/>
    <w:pPr>
      <w:spacing w:after="200" w:line="240" w:lineRule="auto"/>
    </w:pPr>
    <w:rPr>
      <w:i/>
      <w:iCs/>
      <w:color w:val="44546A" w:themeColor="text2"/>
      <w:sz w:val="18"/>
      <w:szCs w:val="18"/>
    </w:rPr>
  </w:style>
  <w:style w:type="paragraph" w:styleId="Closing">
    <w:name w:val="Closing"/>
    <w:basedOn w:val="Normal"/>
    <w:link w:val="ClosingChar"/>
    <w:uiPriority w:val="99"/>
    <w:semiHidden/>
    <w:unhideWhenUsed/>
    <w:rsid w:val="0010616C"/>
    <w:pPr>
      <w:spacing w:after="0" w:line="240" w:lineRule="auto"/>
      <w:ind w:left="4320"/>
    </w:pPr>
  </w:style>
  <w:style w:type="character" w:customStyle="1" w:styleId="ClosingChar">
    <w:name w:val="Closing Char"/>
    <w:basedOn w:val="DefaultParagraphFont"/>
    <w:link w:val="Closing"/>
    <w:uiPriority w:val="99"/>
    <w:semiHidden/>
    <w:rsid w:val="0010616C"/>
    <w:rPr>
      <w:lang w:val="en-US"/>
    </w:rPr>
  </w:style>
  <w:style w:type="paragraph" w:styleId="Date">
    <w:name w:val="Date"/>
    <w:basedOn w:val="Normal"/>
    <w:next w:val="Normal"/>
    <w:link w:val="DateChar"/>
    <w:uiPriority w:val="99"/>
    <w:semiHidden/>
    <w:unhideWhenUsed/>
    <w:rsid w:val="0010616C"/>
  </w:style>
  <w:style w:type="character" w:customStyle="1" w:styleId="DateChar">
    <w:name w:val="Date Char"/>
    <w:basedOn w:val="DefaultParagraphFont"/>
    <w:link w:val="Date"/>
    <w:uiPriority w:val="99"/>
    <w:semiHidden/>
    <w:rsid w:val="0010616C"/>
    <w:rPr>
      <w:lang w:val="en-US"/>
    </w:rPr>
  </w:style>
  <w:style w:type="paragraph" w:styleId="DocumentMap">
    <w:name w:val="Document Map"/>
    <w:basedOn w:val="Normal"/>
    <w:link w:val="DocumentMapChar"/>
    <w:uiPriority w:val="99"/>
    <w:semiHidden/>
    <w:unhideWhenUsed/>
    <w:rsid w:val="0010616C"/>
    <w:pPr>
      <w:spacing w:after="0" w:line="240" w:lineRule="auto"/>
    </w:pPr>
    <w:rPr>
      <w:rFonts w:ascii="Segoe UI" w:hAnsi="Segoe UI" w:cs="Segoe UI"/>
      <w:sz w:val="16"/>
      <w:szCs w:val="16"/>
    </w:rPr>
  </w:style>
  <w:style w:type="character" w:customStyle="1" w:styleId="DocumentMapChar">
    <w:name w:val="Document Map Char"/>
    <w:basedOn w:val="DefaultParagraphFont"/>
    <w:link w:val="DocumentMap"/>
    <w:uiPriority w:val="99"/>
    <w:semiHidden/>
    <w:rsid w:val="0010616C"/>
    <w:rPr>
      <w:rFonts w:ascii="Segoe UI" w:hAnsi="Segoe UI" w:cs="Segoe UI"/>
      <w:sz w:val="16"/>
      <w:szCs w:val="16"/>
      <w:lang w:val="en-US"/>
    </w:rPr>
  </w:style>
  <w:style w:type="paragraph" w:styleId="E-mailSignature">
    <w:name w:val="E-mail Signature"/>
    <w:basedOn w:val="Normal"/>
    <w:link w:val="E-mailSignatureChar"/>
    <w:uiPriority w:val="99"/>
    <w:semiHidden/>
    <w:unhideWhenUsed/>
    <w:rsid w:val="0010616C"/>
    <w:pPr>
      <w:spacing w:after="0" w:line="240" w:lineRule="auto"/>
    </w:pPr>
  </w:style>
  <w:style w:type="character" w:customStyle="1" w:styleId="E-mailSignatureChar">
    <w:name w:val="E-mail Signature Char"/>
    <w:basedOn w:val="DefaultParagraphFont"/>
    <w:link w:val="E-mailSignature"/>
    <w:uiPriority w:val="99"/>
    <w:semiHidden/>
    <w:rsid w:val="0010616C"/>
    <w:rPr>
      <w:lang w:val="en-US"/>
    </w:rPr>
  </w:style>
  <w:style w:type="paragraph" w:styleId="EndnoteText">
    <w:name w:val="endnote text"/>
    <w:basedOn w:val="Normal"/>
    <w:link w:val="EndnoteTextChar"/>
    <w:uiPriority w:val="99"/>
    <w:semiHidden/>
    <w:unhideWhenUsed/>
    <w:rsid w:val="0010616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10616C"/>
    <w:rPr>
      <w:sz w:val="20"/>
      <w:szCs w:val="20"/>
      <w:lang w:val="en-US"/>
    </w:rPr>
  </w:style>
  <w:style w:type="paragraph" w:styleId="EnvelopeAddress">
    <w:name w:val="envelope address"/>
    <w:basedOn w:val="Normal"/>
    <w:uiPriority w:val="99"/>
    <w:semiHidden/>
    <w:unhideWhenUsed/>
    <w:rsid w:val="0010616C"/>
    <w:pPr>
      <w:framePr w:w="7920" w:h="1980" w:hRule="exact" w:hSpace="180"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10616C"/>
    <w:pPr>
      <w:spacing w:after="0" w:line="240" w:lineRule="auto"/>
    </w:pPr>
    <w:rPr>
      <w:rFonts w:asciiTheme="majorHAnsi" w:eastAsiaTheme="majorEastAsia" w:hAnsiTheme="majorHAnsi" w:cstheme="majorBidi"/>
      <w:sz w:val="20"/>
      <w:szCs w:val="20"/>
    </w:rPr>
  </w:style>
  <w:style w:type="paragraph" w:styleId="FootnoteText">
    <w:name w:val="footnote text"/>
    <w:basedOn w:val="Normal"/>
    <w:link w:val="FootnoteTextChar"/>
    <w:uiPriority w:val="99"/>
    <w:semiHidden/>
    <w:unhideWhenUsed/>
    <w:rsid w:val="0010616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0616C"/>
    <w:rPr>
      <w:sz w:val="20"/>
      <w:szCs w:val="20"/>
      <w:lang w:val="en-US"/>
    </w:rPr>
  </w:style>
  <w:style w:type="character" w:customStyle="1" w:styleId="Heading1Char">
    <w:name w:val="Heading 1 Char"/>
    <w:basedOn w:val="DefaultParagraphFont"/>
    <w:link w:val="Heading1"/>
    <w:uiPriority w:val="9"/>
    <w:rsid w:val="0010616C"/>
    <w:rPr>
      <w:rFonts w:asciiTheme="majorHAnsi" w:eastAsiaTheme="majorEastAsia" w:hAnsiTheme="majorHAnsi" w:cstheme="majorBidi"/>
      <w:color w:val="2F5496" w:themeColor="accent1" w:themeShade="BF"/>
      <w:sz w:val="32"/>
      <w:szCs w:val="32"/>
      <w:lang w:val="en-US"/>
    </w:rPr>
  </w:style>
  <w:style w:type="character" w:customStyle="1" w:styleId="Heading2Char">
    <w:name w:val="Heading 2 Char"/>
    <w:basedOn w:val="DefaultParagraphFont"/>
    <w:link w:val="Heading2"/>
    <w:uiPriority w:val="9"/>
    <w:semiHidden/>
    <w:rsid w:val="0010616C"/>
    <w:rPr>
      <w:rFonts w:asciiTheme="majorHAnsi" w:eastAsiaTheme="majorEastAsia" w:hAnsiTheme="majorHAnsi" w:cstheme="majorBidi"/>
      <w:color w:val="2F5496" w:themeColor="accent1" w:themeShade="BF"/>
      <w:sz w:val="26"/>
      <w:szCs w:val="26"/>
      <w:lang w:val="en-US"/>
    </w:rPr>
  </w:style>
  <w:style w:type="character" w:customStyle="1" w:styleId="Heading3Char">
    <w:name w:val="Heading 3 Char"/>
    <w:basedOn w:val="DefaultParagraphFont"/>
    <w:link w:val="Heading3"/>
    <w:uiPriority w:val="9"/>
    <w:semiHidden/>
    <w:rsid w:val="0010616C"/>
    <w:rPr>
      <w:rFonts w:asciiTheme="majorHAnsi" w:eastAsiaTheme="majorEastAsia" w:hAnsiTheme="majorHAnsi" w:cstheme="majorBidi"/>
      <w:color w:val="1F3763" w:themeColor="accent1" w:themeShade="7F"/>
      <w:sz w:val="24"/>
      <w:szCs w:val="24"/>
      <w:lang w:val="en-US"/>
    </w:rPr>
  </w:style>
  <w:style w:type="character" w:customStyle="1" w:styleId="Heading4Char">
    <w:name w:val="Heading 4 Char"/>
    <w:basedOn w:val="DefaultParagraphFont"/>
    <w:link w:val="Heading4"/>
    <w:uiPriority w:val="9"/>
    <w:semiHidden/>
    <w:rsid w:val="0010616C"/>
    <w:rPr>
      <w:rFonts w:asciiTheme="majorHAnsi" w:eastAsiaTheme="majorEastAsia" w:hAnsiTheme="majorHAnsi" w:cstheme="majorBidi"/>
      <w:i/>
      <w:iCs/>
      <w:color w:val="2F5496" w:themeColor="accent1" w:themeShade="BF"/>
      <w:lang w:val="en-US"/>
    </w:rPr>
  </w:style>
  <w:style w:type="character" w:customStyle="1" w:styleId="Heading5Char">
    <w:name w:val="Heading 5 Char"/>
    <w:basedOn w:val="DefaultParagraphFont"/>
    <w:link w:val="Heading5"/>
    <w:uiPriority w:val="9"/>
    <w:semiHidden/>
    <w:rsid w:val="0010616C"/>
    <w:rPr>
      <w:rFonts w:asciiTheme="majorHAnsi" w:eastAsiaTheme="majorEastAsia" w:hAnsiTheme="majorHAnsi" w:cstheme="majorBidi"/>
      <w:color w:val="2F5496" w:themeColor="accent1" w:themeShade="BF"/>
      <w:lang w:val="en-US"/>
    </w:rPr>
  </w:style>
  <w:style w:type="character" w:customStyle="1" w:styleId="Heading6Char">
    <w:name w:val="Heading 6 Char"/>
    <w:basedOn w:val="DefaultParagraphFont"/>
    <w:link w:val="Heading6"/>
    <w:uiPriority w:val="9"/>
    <w:semiHidden/>
    <w:rsid w:val="0010616C"/>
    <w:rPr>
      <w:rFonts w:asciiTheme="majorHAnsi" w:eastAsiaTheme="majorEastAsia" w:hAnsiTheme="majorHAnsi" w:cstheme="majorBidi"/>
      <w:color w:val="1F3763" w:themeColor="accent1" w:themeShade="7F"/>
      <w:lang w:val="en-US"/>
    </w:rPr>
  </w:style>
  <w:style w:type="character" w:customStyle="1" w:styleId="Heading7Char">
    <w:name w:val="Heading 7 Char"/>
    <w:basedOn w:val="DefaultParagraphFont"/>
    <w:link w:val="Heading7"/>
    <w:uiPriority w:val="9"/>
    <w:semiHidden/>
    <w:rsid w:val="0010616C"/>
    <w:rPr>
      <w:rFonts w:asciiTheme="majorHAnsi" w:eastAsiaTheme="majorEastAsia" w:hAnsiTheme="majorHAnsi" w:cstheme="majorBidi"/>
      <w:i/>
      <w:iCs/>
      <w:color w:val="1F3763" w:themeColor="accent1" w:themeShade="7F"/>
      <w:lang w:val="en-US"/>
    </w:rPr>
  </w:style>
  <w:style w:type="character" w:customStyle="1" w:styleId="Heading8Char">
    <w:name w:val="Heading 8 Char"/>
    <w:basedOn w:val="DefaultParagraphFont"/>
    <w:link w:val="Heading8"/>
    <w:uiPriority w:val="9"/>
    <w:semiHidden/>
    <w:rsid w:val="0010616C"/>
    <w:rPr>
      <w:rFonts w:asciiTheme="majorHAnsi" w:eastAsiaTheme="majorEastAsia" w:hAnsiTheme="majorHAnsi" w:cstheme="majorBidi"/>
      <w:color w:val="272727" w:themeColor="text1" w:themeTint="D8"/>
      <w:sz w:val="21"/>
      <w:szCs w:val="21"/>
      <w:lang w:val="en-US"/>
    </w:rPr>
  </w:style>
  <w:style w:type="character" w:customStyle="1" w:styleId="Heading9Char">
    <w:name w:val="Heading 9 Char"/>
    <w:basedOn w:val="DefaultParagraphFont"/>
    <w:link w:val="Heading9"/>
    <w:uiPriority w:val="9"/>
    <w:semiHidden/>
    <w:rsid w:val="0010616C"/>
    <w:rPr>
      <w:rFonts w:asciiTheme="majorHAnsi" w:eastAsiaTheme="majorEastAsia" w:hAnsiTheme="majorHAnsi" w:cstheme="majorBidi"/>
      <w:i/>
      <w:iCs/>
      <w:color w:val="272727" w:themeColor="text1" w:themeTint="D8"/>
      <w:sz w:val="21"/>
      <w:szCs w:val="21"/>
      <w:lang w:val="en-US"/>
    </w:rPr>
  </w:style>
  <w:style w:type="paragraph" w:styleId="HTMLAddress">
    <w:name w:val="HTML Address"/>
    <w:basedOn w:val="Normal"/>
    <w:link w:val="HTMLAddressChar"/>
    <w:uiPriority w:val="99"/>
    <w:semiHidden/>
    <w:unhideWhenUsed/>
    <w:rsid w:val="0010616C"/>
    <w:pPr>
      <w:spacing w:after="0" w:line="240" w:lineRule="auto"/>
    </w:pPr>
    <w:rPr>
      <w:i/>
      <w:iCs/>
    </w:rPr>
  </w:style>
  <w:style w:type="character" w:customStyle="1" w:styleId="HTMLAddressChar">
    <w:name w:val="HTML Address Char"/>
    <w:basedOn w:val="DefaultParagraphFont"/>
    <w:link w:val="HTMLAddress"/>
    <w:uiPriority w:val="99"/>
    <w:semiHidden/>
    <w:rsid w:val="0010616C"/>
    <w:rPr>
      <w:i/>
      <w:iCs/>
      <w:lang w:val="en-US"/>
    </w:rPr>
  </w:style>
  <w:style w:type="paragraph" w:styleId="HTMLPreformatted">
    <w:name w:val="HTML Preformatted"/>
    <w:basedOn w:val="Normal"/>
    <w:link w:val="HTMLPreformattedChar"/>
    <w:uiPriority w:val="99"/>
    <w:semiHidden/>
    <w:unhideWhenUsed/>
    <w:rsid w:val="0010616C"/>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0616C"/>
    <w:rPr>
      <w:rFonts w:ascii="Consolas" w:hAnsi="Consolas"/>
      <w:sz w:val="20"/>
      <w:szCs w:val="20"/>
      <w:lang w:val="en-US"/>
    </w:rPr>
  </w:style>
  <w:style w:type="paragraph" w:styleId="Index1">
    <w:name w:val="index 1"/>
    <w:basedOn w:val="Normal"/>
    <w:next w:val="Normal"/>
    <w:autoRedefine/>
    <w:uiPriority w:val="99"/>
    <w:semiHidden/>
    <w:unhideWhenUsed/>
    <w:rsid w:val="0010616C"/>
    <w:pPr>
      <w:spacing w:after="0" w:line="240" w:lineRule="auto"/>
      <w:ind w:left="220" w:hanging="220"/>
    </w:pPr>
  </w:style>
  <w:style w:type="paragraph" w:styleId="Index2">
    <w:name w:val="index 2"/>
    <w:basedOn w:val="Normal"/>
    <w:next w:val="Normal"/>
    <w:autoRedefine/>
    <w:uiPriority w:val="99"/>
    <w:semiHidden/>
    <w:unhideWhenUsed/>
    <w:rsid w:val="0010616C"/>
    <w:pPr>
      <w:spacing w:after="0" w:line="240" w:lineRule="auto"/>
      <w:ind w:left="440" w:hanging="220"/>
    </w:pPr>
  </w:style>
  <w:style w:type="paragraph" w:styleId="Index3">
    <w:name w:val="index 3"/>
    <w:basedOn w:val="Normal"/>
    <w:next w:val="Normal"/>
    <w:autoRedefine/>
    <w:uiPriority w:val="99"/>
    <w:semiHidden/>
    <w:unhideWhenUsed/>
    <w:rsid w:val="0010616C"/>
    <w:pPr>
      <w:spacing w:after="0" w:line="240" w:lineRule="auto"/>
      <w:ind w:left="660" w:hanging="220"/>
    </w:pPr>
  </w:style>
  <w:style w:type="paragraph" w:styleId="Index4">
    <w:name w:val="index 4"/>
    <w:basedOn w:val="Normal"/>
    <w:next w:val="Normal"/>
    <w:autoRedefine/>
    <w:uiPriority w:val="99"/>
    <w:semiHidden/>
    <w:unhideWhenUsed/>
    <w:rsid w:val="0010616C"/>
    <w:pPr>
      <w:spacing w:after="0" w:line="240" w:lineRule="auto"/>
      <w:ind w:left="880" w:hanging="220"/>
    </w:pPr>
  </w:style>
  <w:style w:type="paragraph" w:styleId="Index5">
    <w:name w:val="index 5"/>
    <w:basedOn w:val="Normal"/>
    <w:next w:val="Normal"/>
    <w:autoRedefine/>
    <w:uiPriority w:val="99"/>
    <w:semiHidden/>
    <w:unhideWhenUsed/>
    <w:rsid w:val="0010616C"/>
    <w:pPr>
      <w:spacing w:after="0" w:line="240" w:lineRule="auto"/>
      <w:ind w:left="1100" w:hanging="220"/>
    </w:pPr>
  </w:style>
  <w:style w:type="paragraph" w:styleId="Index6">
    <w:name w:val="index 6"/>
    <w:basedOn w:val="Normal"/>
    <w:next w:val="Normal"/>
    <w:autoRedefine/>
    <w:uiPriority w:val="99"/>
    <w:semiHidden/>
    <w:unhideWhenUsed/>
    <w:rsid w:val="0010616C"/>
    <w:pPr>
      <w:spacing w:after="0" w:line="240" w:lineRule="auto"/>
      <w:ind w:left="1320" w:hanging="220"/>
    </w:pPr>
  </w:style>
  <w:style w:type="paragraph" w:styleId="Index7">
    <w:name w:val="index 7"/>
    <w:basedOn w:val="Normal"/>
    <w:next w:val="Normal"/>
    <w:autoRedefine/>
    <w:uiPriority w:val="99"/>
    <w:semiHidden/>
    <w:unhideWhenUsed/>
    <w:rsid w:val="0010616C"/>
    <w:pPr>
      <w:spacing w:after="0" w:line="240" w:lineRule="auto"/>
      <w:ind w:left="1540" w:hanging="220"/>
    </w:pPr>
  </w:style>
  <w:style w:type="paragraph" w:styleId="Index8">
    <w:name w:val="index 8"/>
    <w:basedOn w:val="Normal"/>
    <w:next w:val="Normal"/>
    <w:autoRedefine/>
    <w:uiPriority w:val="99"/>
    <w:semiHidden/>
    <w:unhideWhenUsed/>
    <w:rsid w:val="0010616C"/>
    <w:pPr>
      <w:spacing w:after="0" w:line="240" w:lineRule="auto"/>
      <w:ind w:left="1760" w:hanging="220"/>
    </w:pPr>
  </w:style>
  <w:style w:type="paragraph" w:styleId="Index9">
    <w:name w:val="index 9"/>
    <w:basedOn w:val="Normal"/>
    <w:next w:val="Normal"/>
    <w:autoRedefine/>
    <w:uiPriority w:val="99"/>
    <w:semiHidden/>
    <w:unhideWhenUsed/>
    <w:rsid w:val="0010616C"/>
    <w:pPr>
      <w:spacing w:after="0" w:line="240" w:lineRule="auto"/>
      <w:ind w:left="1980" w:hanging="220"/>
    </w:pPr>
  </w:style>
  <w:style w:type="paragraph" w:styleId="IndexHeading">
    <w:name w:val="index heading"/>
    <w:basedOn w:val="Normal"/>
    <w:next w:val="Index1"/>
    <w:uiPriority w:val="99"/>
    <w:semiHidden/>
    <w:unhideWhenUsed/>
    <w:rsid w:val="0010616C"/>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0616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10616C"/>
    <w:rPr>
      <w:i/>
      <w:iCs/>
      <w:color w:val="4472C4" w:themeColor="accent1"/>
      <w:lang w:val="en-US"/>
    </w:rPr>
  </w:style>
  <w:style w:type="paragraph" w:styleId="List">
    <w:name w:val="List"/>
    <w:basedOn w:val="Normal"/>
    <w:uiPriority w:val="99"/>
    <w:semiHidden/>
    <w:unhideWhenUsed/>
    <w:rsid w:val="0010616C"/>
    <w:pPr>
      <w:ind w:left="360" w:hanging="360"/>
      <w:contextualSpacing/>
    </w:pPr>
  </w:style>
  <w:style w:type="paragraph" w:styleId="List2">
    <w:name w:val="List 2"/>
    <w:basedOn w:val="Normal"/>
    <w:uiPriority w:val="99"/>
    <w:semiHidden/>
    <w:unhideWhenUsed/>
    <w:rsid w:val="0010616C"/>
    <w:pPr>
      <w:ind w:left="720" w:hanging="360"/>
      <w:contextualSpacing/>
    </w:pPr>
  </w:style>
  <w:style w:type="paragraph" w:styleId="List3">
    <w:name w:val="List 3"/>
    <w:basedOn w:val="Normal"/>
    <w:uiPriority w:val="99"/>
    <w:semiHidden/>
    <w:unhideWhenUsed/>
    <w:rsid w:val="0010616C"/>
    <w:pPr>
      <w:ind w:left="1080" w:hanging="360"/>
      <w:contextualSpacing/>
    </w:pPr>
  </w:style>
  <w:style w:type="paragraph" w:styleId="List4">
    <w:name w:val="List 4"/>
    <w:basedOn w:val="Normal"/>
    <w:uiPriority w:val="99"/>
    <w:semiHidden/>
    <w:unhideWhenUsed/>
    <w:rsid w:val="0010616C"/>
    <w:pPr>
      <w:ind w:left="1440" w:hanging="360"/>
      <w:contextualSpacing/>
    </w:pPr>
  </w:style>
  <w:style w:type="paragraph" w:styleId="List5">
    <w:name w:val="List 5"/>
    <w:basedOn w:val="Normal"/>
    <w:uiPriority w:val="99"/>
    <w:semiHidden/>
    <w:unhideWhenUsed/>
    <w:rsid w:val="0010616C"/>
    <w:pPr>
      <w:ind w:left="1800" w:hanging="360"/>
      <w:contextualSpacing/>
    </w:pPr>
  </w:style>
  <w:style w:type="paragraph" w:styleId="ListBullet">
    <w:name w:val="List Bullet"/>
    <w:basedOn w:val="Normal"/>
    <w:uiPriority w:val="99"/>
    <w:semiHidden/>
    <w:unhideWhenUsed/>
    <w:rsid w:val="0010616C"/>
    <w:pPr>
      <w:numPr>
        <w:numId w:val="1"/>
      </w:numPr>
      <w:contextualSpacing/>
    </w:pPr>
  </w:style>
  <w:style w:type="paragraph" w:styleId="ListBullet2">
    <w:name w:val="List Bullet 2"/>
    <w:basedOn w:val="Normal"/>
    <w:uiPriority w:val="99"/>
    <w:semiHidden/>
    <w:unhideWhenUsed/>
    <w:rsid w:val="0010616C"/>
    <w:pPr>
      <w:numPr>
        <w:numId w:val="3"/>
      </w:numPr>
      <w:contextualSpacing/>
    </w:pPr>
  </w:style>
  <w:style w:type="paragraph" w:styleId="ListBullet3">
    <w:name w:val="List Bullet 3"/>
    <w:basedOn w:val="Normal"/>
    <w:uiPriority w:val="99"/>
    <w:semiHidden/>
    <w:unhideWhenUsed/>
    <w:rsid w:val="0010616C"/>
    <w:pPr>
      <w:numPr>
        <w:numId w:val="4"/>
      </w:numPr>
      <w:contextualSpacing/>
    </w:pPr>
  </w:style>
  <w:style w:type="paragraph" w:styleId="ListBullet4">
    <w:name w:val="List Bullet 4"/>
    <w:basedOn w:val="Normal"/>
    <w:uiPriority w:val="99"/>
    <w:semiHidden/>
    <w:unhideWhenUsed/>
    <w:rsid w:val="0010616C"/>
    <w:pPr>
      <w:numPr>
        <w:numId w:val="5"/>
      </w:numPr>
      <w:contextualSpacing/>
    </w:pPr>
  </w:style>
  <w:style w:type="paragraph" w:styleId="ListBullet5">
    <w:name w:val="List Bullet 5"/>
    <w:basedOn w:val="Normal"/>
    <w:uiPriority w:val="99"/>
    <w:semiHidden/>
    <w:unhideWhenUsed/>
    <w:rsid w:val="0010616C"/>
    <w:pPr>
      <w:numPr>
        <w:numId w:val="6"/>
      </w:numPr>
      <w:contextualSpacing/>
    </w:pPr>
  </w:style>
  <w:style w:type="paragraph" w:styleId="ListContinue">
    <w:name w:val="List Continue"/>
    <w:basedOn w:val="Normal"/>
    <w:uiPriority w:val="99"/>
    <w:semiHidden/>
    <w:unhideWhenUsed/>
    <w:rsid w:val="0010616C"/>
    <w:pPr>
      <w:spacing w:after="120"/>
      <w:ind w:left="360"/>
      <w:contextualSpacing/>
    </w:pPr>
  </w:style>
  <w:style w:type="paragraph" w:styleId="ListContinue2">
    <w:name w:val="List Continue 2"/>
    <w:basedOn w:val="Normal"/>
    <w:uiPriority w:val="99"/>
    <w:semiHidden/>
    <w:unhideWhenUsed/>
    <w:rsid w:val="0010616C"/>
    <w:pPr>
      <w:spacing w:after="120"/>
      <w:ind w:left="720"/>
      <w:contextualSpacing/>
    </w:pPr>
  </w:style>
  <w:style w:type="paragraph" w:styleId="ListContinue3">
    <w:name w:val="List Continue 3"/>
    <w:basedOn w:val="Normal"/>
    <w:uiPriority w:val="99"/>
    <w:semiHidden/>
    <w:unhideWhenUsed/>
    <w:rsid w:val="0010616C"/>
    <w:pPr>
      <w:spacing w:after="120"/>
      <w:ind w:left="1080"/>
      <w:contextualSpacing/>
    </w:pPr>
  </w:style>
  <w:style w:type="paragraph" w:styleId="ListContinue4">
    <w:name w:val="List Continue 4"/>
    <w:basedOn w:val="Normal"/>
    <w:uiPriority w:val="99"/>
    <w:semiHidden/>
    <w:unhideWhenUsed/>
    <w:rsid w:val="0010616C"/>
    <w:pPr>
      <w:spacing w:after="120"/>
      <w:ind w:left="1440"/>
      <w:contextualSpacing/>
    </w:pPr>
  </w:style>
  <w:style w:type="paragraph" w:styleId="ListContinue5">
    <w:name w:val="List Continue 5"/>
    <w:basedOn w:val="Normal"/>
    <w:uiPriority w:val="99"/>
    <w:semiHidden/>
    <w:unhideWhenUsed/>
    <w:rsid w:val="0010616C"/>
    <w:pPr>
      <w:spacing w:after="120"/>
      <w:ind w:left="1800"/>
      <w:contextualSpacing/>
    </w:pPr>
  </w:style>
  <w:style w:type="paragraph" w:styleId="ListNumber">
    <w:name w:val="List Number"/>
    <w:basedOn w:val="Normal"/>
    <w:uiPriority w:val="99"/>
    <w:semiHidden/>
    <w:unhideWhenUsed/>
    <w:rsid w:val="0010616C"/>
    <w:pPr>
      <w:numPr>
        <w:numId w:val="11"/>
      </w:numPr>
      <w:contextualSpacing/>
    </w:pPr>
  </w:style>
  <w:style w:type="paragraph" w:styleId="ListNumber2">
    <w:name w:val="List Number 2"/>
    <w:basedOn w:val="Normal"/>
    <w:uiPriority w:val="99"/>
    <w:semiHidden/>
    <w:unhideWhenUsed/>
    <w:rsid w:val="0010616C"/>
    <w:pPr>
      <w:numPr>
        <w:numId w:val="12"/>
      </w:numPr>
      <w:contextualSpacing/>
    </w:pPr>
  </w:style>
  <w:style w:type="paragraph" w:styleId="ListNumber3">
    <w:name w:val="List Number 3"/>
    <w:basedOn w:val="Normal"/>
    <w:uiPriority w:val="99"/>
    <w:semiHidden/>
    <w:unhideWhenUsed/>
    <w:rsid w:val="0010616C"/>
    <w:pPr>
      <w:numPr>
        <w:numId w:val="13"/>
      </w:numPr>
      <w:contextualSpacing/>
    </w:pPr>
  </w:style>
  <w:style w:type="paragraph" w:styleId="ListNumber4">
    <w:name w:val="List Number 4"/>
    <w:basedOn w:val="Normal"/>
    <w:uiPriority w:val="99"/>
    <w:semiHidden/>
    <w:unhideWhenUsed/>
    <w:rsid w:val="0010616C"/>
    <w:pPr>
      <w:numPr>
        <w:numId w:val="14"/>
      </w:numPr>
      <w:contextualSpacing/>
    </w:pPr>
  </w:style>
  <w:style w:type="paragraph" w:styleId="ListNumber5">
    <w:name w:val="List Number 5"/>
    <w:basedOn w:val="Normal"/>
    <w:uiPriority w:val="99"/>
    <w:semiHidden/>
    <w:unhideWhenUsed/>
    <w:rsid w:val="0010616C"/>
    <w:pPr>
      <w:numPr>
        <w:numId w:val="15"/>
      </w:numPr>
      <w:contextualSpacing/>
    </w:pPr>
  </w:style>
  <w:style w:type="paragraph" w:styleId="MacroText">
    <w:name w:val="macro"/>
    <w:link w:val="MacroTextChar"/>
    <w:uiPriority w:val="99"/>
    <w:semiHidden/>
    <w:unhideWhenUsed/>
    <w:rsid w:val="0010616C"/>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lang w:val="en-US"/>
    </w:rPr>
  </w:style>
  <w:style w:type="character" w:customStyle="1" w:styleId="MacroTextChar">
    <w:name w:val="Macro Text Char"/>
    <w:basedOn w:val="DefaultParagraphFont"/>
    <w:link w:val="MacroText"/>
    <w:uiPriority w:val="99"/>
    <w:semiHidden/>
    <w:rsid w:val="0010616C"/>
    <w:rPr>
      <w:rFonts w:ascii="Consolas" w:hAnsi="Consolas"/>
      <w:sz w:val="20"/>
      <w:szCs w:val="20"/>
      <w:lang w:val="en-US"/>
    </w:rPr>
  </w:style>
  <w:style w:type="paragraph" w:styleId="MessageHeader">
    <w:name w:val="Message Header"/>
    <w:basedOn w:val="Normal"/>
    <w:link w:val="MessageHeaderChar"/>
    <w:uiPriority w:val="99"/>
    <w:semiHidden/>
    <w:unhideWhenUsed/>
    <w:rsid w:val="0010616C"/>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10616C"/>
    <w:rPr>
      <w:rFonts w:asciiTheme="majorHAnsi" w:eastAsiaTheme="majorEastAsia" w:hAnsiTheme="majorHAnsi" w:cstheme="majorBidi"/>
      <w:sz w:val="24"/>
      <w:szCs w:val="24"/>
      <w:shd w:val="pct20" w:color="auto" w:fill="auto"/>
      <w:lang w:val="en-US"/>
    </w:rPr>
  </w:style>
  <w:style w:type="paragraph" w:styleId="NormalWeb">
    <w:name w:val="Normal (Web)"/>
    <w:basedOn w:val="Normal"/>
    <w:uiPriority w:val="99"/>
    <w:semiHidden/>
    <w:unhideWhenUsed/>
    <w:rsid w:val="0010616C"/>
    <w:rPr>
      <w:rFonts w:ascii="Times New Roman" w:hAnsi="Times New Roman" w:cs="Times New Roman"/>
      <w:sz w:val="24"/>
      <w:szCs w:val="24"/>
    </w:rPr>
  </w:style>
  <w:style w:type="paragraph" w:styleId="NormalIndent">
    <w:name w:val="Normal Indent"/>
    <w:basedOn w:val="Normal"/>
    <w:uiPriority w:val="99"/>
    <w:semiHidden/>
    <w:unhideWhenUsed/>
    <w:rsid w:val="0010616C"/>
    <w:pPr>
      <w:ind w:left="720"/>
    </w:pPr>
  </w:style>
  <w:style w:type="paragraph" w:styleId="NoteHeading">
    <w:name w:val="Note Heading"/>
    <w:basedOn w:val="Normal"/>
    <w:next w:val="Normal"/>
    <w:link w:val="NoteHeadingChar"/>
    <w:uiPriority w:val="99"/>
    <w:semiHidden/>
    <w:unhideWhenUsed/>
    <w:rsid w:val="0010616C"/>
    <w:pPr>
      <w:spacing w:after="0" w:line="240" w:lineRule="auto"/>
    </w:pPr>
  </w:style>
  <w:style w:type="character" w:customStyle="1" w:styleId="NoteHeadingChar">
    <w:name w:val="Note Heading Char"/>
    <w:basedOn w:val="DefaultParagraphFont"/>
    <w:link w:val="NoteHeading"/>
    <w:uiPriority w:val="99"/>
    <w:semiHidden/>
    <w:rsid w:val="0010616C"/>
    <w:rPr>
      <w:lang w:val="en-US"/>
    </w:rPr>
  </w:style>
  <w:style w:type="paragraph" w:styleId="PlainText">
    <w:name w:val="Plain Text"/>
    <w:basedOn w:val="Normal"/>
    <w:link w:val="PlainTextChar"/>
    <w:uiPriority w:val="99"/>
    <w:semiHidden/>
    <w:unhideWhenUsed/>
    <w:rsid w:val="0010616C"/>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10616C"/>
    <w:rPr>
      <w:rFonts w:ascii="Consolas" w:hAnsi="Consolas"/>
      <w:sz w:val="21"/>
      <w:szCs w:val="21"/>
      <w:lang w:val="en-US"/>
    </w:rPr>
  </w:style>
  <w:style w:type="paragraph" w:styleId="Quote">
    <w:name w:val="Quote"/>
    <w:basedOn w:val="Normal"/>
    <w:next w:val="Normal"/>
    <w:link w:val="QuoteChar"/>
    <w:uiPriority w:val="29"/>
    <w:qFormat/>
    <w:rsid w:val="0010616C"/>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10616C"/>
    <w:rPr>
      <w:i/>
      <w:iCs/>
      <w:color w:val="404040" w:themeColor="text1" w:themeTint="BF"/>
      <w:lang w:val="en-US"/>
    </w:rPr>
  </w:style>
  <w:style w:type="paragraph" w:styleId="Salutation">
    <w:name w:val="Salutation"/>
    <w:basedOn w:val="Normal"/>
    <w:next w:val="Normal"/>
    <w:link w:val="SalutationChar"/>
    <w:uiPriority w:val="99"/>
    <w:semiHidden/>
    <w:unhideWhenUsed/>
    <w:rsid w:val="0010616C"/>
  </w:style>
  <w:style w:type="character" w:customStyle="1" w:styleId="SalutationChar">
    <w:name w:val="Salutation Char"/>
    <w:basedOn w:val="DefaultParagraphFont"/>
    <w:link w:val="Salutation"/>
    <w:uiPriority w:val="99"/>
    <w:semiHidden/>
    <w:rsid w:val="0010616C"/>
    <w:rPr>
      <w:lang w:val="en-US"/>
    </w:rPr>
  </w:style>
  <w:style w:type="paragraph" w:styleId="Signature">
    <w:name w:val="Signature"/>
    <w:basedOn w:val="Normal"/>
    <w:link w:val="SignatureChar"/>
    <w:uiPriority w:val="99"/>
    <w:semiHidden/>
    <w:unhideWhenUsed/>
    <w:rsid w:val="0010616C"/>
    <w:pPr>
      <w:spacing w:after="0" w:line="240" w:lineRule="auto"/>
      <w:ind w:left="4320"/>
    </w:pPr>
  </w:style>
  <w:style w:type="character" w:customStyle="1" w:styleId="SignatureChar">
    <w:name w:val="Signature Char"/>
    <w:basedOn w:val="DefaultParagraphFont"/>
    <w:link w:val="Signature"/>
    <w:uiPriority w:val="99"/>
    <w:semiHidden/>
    <w:rsid w:val="0010616C"/>
    <w:rPr>
      <w:lang w:val="en-US"/>
    </w:rPr>
  </w:style>
  <w:style w:type="paragraph" w:styleId="Subtitle">
    <w:name w:val="Subtitle"/>
    <w:basedOn w:val="Normal"/>
    <w:next w:val="Normal"/>
    <w:link w:val="SubtitleChar"/>
    <w:uiPriority w:val="11"/>
    <w:qFormat/>
    <w:rsid w:val="0010616C"/>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10616C"/>
    <w:rPr>
      <w:rFonts w:eastAsiaTheme="minorEastAsia"/>
      <w:color w:val="5A5A5A" w:themeColor="text1" w:themeTint="A5"/>
      <w:spacing w:val="15"/>
      <w:lang w:val="en-US"/>
    </w:rPr>
  </w:style>
  <w:style w:type="paragraph" w:styleId="TableofAuthorities">
    <w:name w:val="table of authorities"/>
    <w:basedOn w:val="Normal"/>
    <w:next w:val="Normal"/>
    <w:uiPriority w:val="99"/>
    <w:semiHidden/>
    <w:unhideWhenUsed/>
    <w:rsid w:val="0010616C"/>
    <w:pPr>
      <w:spacing w:after="0"/>
      <w:ind w:left="220" w:hanging="220"/>
    </w:pPr>
  </w:style>
  <w:style w:type="paragraph" w:styleId="TableofFigures">
    <w:name w:val="table of figures"/>
    <w:basedOn w:val="Normal"/>
    <w:next w:val="Normal"/>
    <w:uiPriority w:val="99"/>
    <w:semiHidden/>
    <w:unhideWhenUsed/>
    <w:rsid w:val="0010616C"/>
    <w:pPr>
      <w:spacing w:after="0"/>
    </w:pPr>
  </w:style>
  <w:style w:type="paragraph" w:styleId="Title">
    <w:name w:val="Title"/>
    <w:basedOn w:val="Normal"/>
    <w:next w:val="Normal"/>
    <w:link w:val="TitleChar"/>
    <w:uiPriority w:val="10"/>
    <w:qFormat/>
    <w:rsid w:val="0010616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0616C"/>
    <w:rPr>
      <w:rFonts w:asciiTheme="majorHAnsi" w:eastAsiaTheme="majorEastAsia" w:hAnsiTheme="majorHAnsi" w:cstheme="majorBidi"/>
      <w:spacing w:val="-10"/>
      <w:kern w:val="28"/>
      <w:sz w:val="56"/>
      <w:szCs w:val="56"/>
      <w:lang w:val="en-US"/>
    </w:rPr>
  </w:style>
  <w:style w:type="paragraph" w:styleId="TOAHeading">
    <w:name w:val="toa heading"/>
    <w:basedOn w:val="Normal"/>
    <w:next w:val="Normal"/>
    <w:uiPriority w:val="99"/>
    <w:semiHidden/>
    <w:unhideWhenUsed/>
    <w:rsid w:val="0010616C"/>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10616C"/>
    <w:pPr>
      <w:spacing w:after="100"/>
    </w:pPr>
  </w:style>
  <w:style w:type="paragraph" w:styleId="TOC2">
    <w:name w:val="toc 2"/>
    <w:basedOn w:val="Normal"/>
    <w:next w:val="Normal"/>
    <w:autoRedefine/>
    <w:uiPriority w:val="39"/>
    <w:semiHidden/>
    <w:unhideWhenUsed/>
    <w:rsid w:val="0010616C"/>
    <w:pPr>
      <w:spacing w:after="100"/>
      <w:ind w:left="220"/>
    </w:pPr>
  </w:style>
  <w:style w:type="paragraph" w:styleId="TOC3">
    <w:name w:val="toc 3"/>
    <w:basedOn w:val="Normal"/>
    <w:next w:val="Normal"/>
    <w:autoRedefine/>
    <w:uiPriority w:val="39"/>
    <w:semiHidden/>
    <w:unhideWhenUsed/>
    <w:rsid w:val="0010616C"/>
    <w:pPr>
      <w:spacing w:after="100"/>
      <w:ind w:left="440"/>
    </w:pPr>
  </w:style>
  <w:style w:type="paragraph" w:styleId="TOC4">
    <w:name w:val="toc 4"/>
    <w:basedOn w:val="Normal"/>
    <w:next w:val="Normal"/>
    <w:autoRedefine/>
    <w:uiPriority w:val="39"/>
    <w:semiHidden/>
    <w:unhideWhenUsed/>
    <w:rsid w:val="0010616C"/>
    <w:pPr>
      <w:spacing w:after="100"/>
      <w:ind w:left="660"/>
    </w:pPr>
  </w:style>
  <w:style w:type="paragraph" w:styleId="TOC5">
    <w:name w:val="toc 5"/>
    <w:basedOn w:val="Normal"/>
    <w:next w:val="Normal"/>
    <w:autoRedefine/>
    <w:uiPriority w:val="39"/>
    <w:semiHidden/>
    <w:unhideWhenUsed/>
    <w:rsid w:val="0010616C"/>
    <w:pPr>
      <w:spacing w:after="100"/>
      <w:ind w:left="880"/>
    </w:pPr>
  </w:style>
  <w:style w:type="paragraph" w:styleId="TOC6">
    <w:name w:val="toc 6"/>
    <w:basedOn w:val="Normal"/>
    <w:next w:val="Normal"/>
    <w:autoRedefine/>
    <w:uiPriority w:val="39"/>
    <w:semiHidden/>
    <w:unhideWhenUsed/>
    <w:rsid w:val="0010616C"/>
    <w:pPr>
      <w:spacing w:after="100"/>
      <w:ind w:left="1100"/>
    </w:pPr>
  </w:style>
  <w:style w:type="paragraph" w:styleId="TOC7">
    <w:name w:val="toc 7"/>
    <w:basedOn w:val="Normal"/>
    <w:next w:val="Normal"/>
    <w:autoRedefine/>
    <w:uiPriority w:val="39"/>
    <w:semiHidden/>
    <w:unhideWhenUsed/>
    <w:rsid w:val="0010616C"/>
    <w:pPr>
      <w:spacing w:after="100"/>
      <w:ind w:left="1320"/>
    </w:pPr>
  </w:style>
  <w:style w:type="paragraph" w:styleId="TOC8">
    <w:name w:val="toc 8"/>
    <w:basedOn w:val="Normal"/>
    <w:next w:val="Normal"/>
    <w:autoRedefine/>
    <w:uiPriority w:val="39"/>
    <w:semiHidden/>
    <w:unhideWhenUsed/>
    <w:rsid w:val="0010616C"/>
    <w:pPr>
      <w:spacing w:after="100"/>
      <w:ind w:left="1540"/>
    </w:pPr>
  </w:style>
  <w:style w:type="paragraph" w:styleId="TOC9">
    <w:name w:val="toc 9"/>
    <w:basedOn w:val="Normal"/>
    <w:next w:val="Normal"/>
    <w:autoRedefine/>
    <w:uiPriority w:val="39"/>
    <w:semiHidden/>
    <w:unhideWhenUsed/>
    <w:rsid w:val="0010616C"/>
    <w:pPr>
      <w:spacing w:after="100"/>
      <w:ind w:left="1760"/>
    </w:pPr>
  </w:style>
  <w:style w:type="paragraph" w:styleId="TOCHeading">
    <w:name w:val="TOC Heading"/>
    <w:basedOn w:val="Heading1"/>
    <w:next w:val="Normal"/>
    <w:uiPriority w:val="39"/>
    <w:semiHidden/>
    <w:unhideWhenUsed/>
    <w:qFormat/>
    <w:rsid w:val="0010616C"/>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openxmlformats.org/officeDocument/2006/relationships/footer" Target="footer4.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footer" Target="footer3.xml" Id="rId15" /><Relationship Type="http://schemas.openxmlformats.org/officeDocument/2006/relationships/endnotes" Target="end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11&amp;session=126&amp;summary=B" TargetMode="External" Id="Ra0c0fc479d98430d" /><Relationship Type="http://schemas.openxmlformats.org/officeDocument/2006/relationships/hyperlink" Target="https://www.scstatehouse.gov/sess126_2025-2026/prever/11_20241211.docx" TargetMode="External" Id="R82cd478ff43e4904" /><Relationship Type="http://schemas.openxmlformats.org/officeDocument/2006/relationships/hyperlink" Target="https://www.scstatehouse.gov/sess126_2025-2026/prever/11_20250326.docx" TargetMode="External" Id="R0d0b3493e3dc4210" /><Relationship Type="http://schemas.openxmlformats.org/officeDocument/2006/relationships/hyperlink" Target="https://www.scstatehouse.gov/sess126_2025-2026/prever/11_20250401.docx" TargetMode="External" Id="R82ba1c9fa5eb404f" /><Relationship Type="http://schemas.openxmlformats.org/officeDocument/2006/relationships/hyperlink" Target="h:\sj\20250114.docx" TargetMode="External" Id="Rab102d7a56304e81" /><Relationship Type="http://schemas.openxmlformats.org/officeDocument/2006/relationships/hyperlink" Target="h:\sj\20250114.docx" TargetMode="External" Id="Rdd497490ae634ef4" /><Relationship Type="http://schemas.openxmlformats.org/officeDocument/2006/relationships/hyperlink" Target="h:\sj\20250326.docx" TargetMode="External" Id="R4339d98458064c4d" /><Relationship Type="http://schemas.openxmlformats.org/officeDocument/2006/relationships/hyperlink" Target="h:\sj\20250401.docx" TargetMode="External" Id="R86b2c880959f44a7" /><Relationship Type="http://schemas.openxmlformats.org/officeDocument/2006/relationships/hyperlink" Target="h:\sj\20250401.docx" TargetMode="External" Id="Rc591746aabc5439b" /><Relationship Type="http://schemas.openxmlformats.org/officeDocument/2006/relationships/hyperlink" Target="h:\sj\20250401.docx" TargetMode="External" Id="Rf7020dd993244af0" /><Relationship Type="http://schemas.openxmlformats.org/officeDocument/2006/relationships/hyperlink" Target="h:\sj\20250402.docx" TargetMode="External" Id="R37370e144555421a" /><Relationship Type="http://schemas.openxmlformats.org/officeDocument/2006/relationships/hyperlink" Target="h:\hj\20250403.docx" TargetMode="External" Id="Rd1b49d5d4e9f4722" /><Relationship Type="http://schemas.openxmlformats.org/officeDocument/2006/relationships/hyperlink" Target="h:\hj\20250403.docx" TargetMode="External" Id="R9e0ffdde2de745e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47D7264469EC401ABB282770B6F653C8"/>
        <w:category>
          <w:name w:val="General"/>
          <w:gallery w:val="placeholder"/>
        </w:category>
        <w:types>
          <w:type w:val="bbPlcHdr"/>
        </w:types>
        <w:behaviors>
          <w:behavior w:val="content"/>
        </w:behaviors>
        <w:guid w:val="{340BD508-4D3D-46E3-87CF-34D7F15AC9B1}"/>
      </w:docPartPr>
      <w:docPartBody>
        <w:p w:rsidR="00BC3FA5" w:rsidRDefault="00BC3FA5" w:rsidP="00BC3FA5">
          <w:pPr>
            <w:pStyle w:val="47D7264469EC401ABB282770B6F653C8"/>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B6968"/>
    <w:rsid w:val="000C5BC7"/>
    <w:rsid w:val="000F401F"/>
    <w:rsid w:val="00140B15"/>
    <w:rsid w:val="001B20DA"/>
    <w:rsid w:val="001C48FD"/>
    <w:rsid w:val="002A7C8A"/>
    <w:rsid w:val="002D4365"/>
    <w:rsid w:val="003E4FBC"/>
    <w:rsid w:val="003F4940"/>
    <w:rsid w:val="0045279F"/>
    <w:rsid w:val="004E2BB5"/>
    <w:rsid w:val="004F5382"/>
    <w:rsid w:val="00571073"/>
    <w:rsid w:val="00580C56"/>
    <w:rsid w:val="00665450"/>
    <w:rsid w:val="0067230A"/>
    <w:rsid w:val="006B363F"/>
    <w:rsid w:val="007070D2"/>
    <w:rsid w:val="00714CF7"/>
    <w:rsid w:val="00776F2C"/>
    <w:rsid w:val="0078211C"/>
    <w:rsid w:val="008F1936"/>
    <w:rsid w:val="008F7723"/>
    <w:rsid w:val="009031EF"/>
    <w:rsid w:val="00912A5F"/>
    <w:rsid w:val="00940EAB"/>
    <w:rsid w:val="00940EED"/>
    <w:rsid w:val="00985255"/>
    <w:rsid w:val="009C3651"/>
    <w:rsid w:val="00A51DBA"/>
    <w:rsid w:val="00B20DA6"/>
    <w:rsid w:val="00B457AF"/>
    <w:rsid w:val="00B77AA9"/>
    <w:rsid w:val="00BC3FA5"/>
    <w:rsid w:val="00C818FB"/>
    <w:rsid w:val="00CC0451"/>
    <w:rsid w:val="00D6665C"/>
    <w:rsid w:val="00D900BD"/>
    <w:rsid w:val="00E709FA"/>
    <w:rsid w:val="00E76813"/>
    <w:rsid w:val="00EB6C2E"/>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C3FA5"/>
    <w:rPr>
      <w:color w:val="808080"/>
    </w:rPr>
  </w:style>
  <w:style w:type="paragraph" w:customStyle="1" w:styleId="47D7264469EC401ABB282770B6F653C8">
    <w:name w:val="47D7264469EC401ABB282770B6F653C8"/>
    <w:rsid w:val="00BC3FA5"/>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AMENDMENTS_USED_FOR_MERGE>[{"drafter":null,"sponsor":"4bae83a8-89f2-40de-963d-c4c7190e3819","originalBill":null,"session":0,"billNumber":null,"version":"0001-01-01T00:00:00","legType":null,"delta":null,"isPerfectingAmendment":false,"originalAmendment":null,"previousBill":null,"isOffered":false,"order":1,"isAdopted":false,"amendmentNumber":"FIN","internalBillVersion":1,"isCommitteeReport":true,"BillTitle":"&lt;Failed to get bill title&gt;","id":"0a97a37e-7dd1-483c-b946-8962e3dadfdd","name":"LC-11.DG0001S","filenameExtension":null,"parentId":"00000000-0000-0000-0000-000000000000","documentName":"LC-11.DG0001S","isProxyDoc":false,"isWordDoc":false,"isPDF":false,"isFolder":true}]</AMENDMENTS_USED_FOR_MERGE>
  <DOCUMENT_TYPE>Bill</DOCUMENT_TYPE>
  <FILENAME>&lt;&lt;filename&gt;&gt;</FILENAME>
  <ID>b6016e1c-5052-432f-b644-0e107b98a83e</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True</T_BILL_B_ISPREFILED>
  <T_BILL_B_ISREINTROCOMPANION>False</T_BILL_B_ISREINTROCOMPANION>
  <T_BILL_B_ISTEMPORARY>False</T_BILL_B_ISTEMPORARY>
  <T_BILL_DT_VERSION>2025-04-01T13:18:30.370858-04:00</T_BILL_DT_VERSION>
  <T_BILL_D_INTRODATE>2025-01-14</T_BILL_D_INTRODATE>
  <T_BILL_D_PREFILEDATE>2024-12-11</T_BILL_D_PREFILEDATE>
  <T_BILL_D_SENATEINTRODATE>2025-01-14</T_BILL_D_SENATEINTRODATE>
  <T_BILL_N_INTERNALVERSIONNUMBER>2</T_BILL_N_INTERNALVERSIONNUMBER>
  <T_BILL_N_SESSION>126</T_BILL_N_SESSION>
  <T_BILL_N_VERSIONNUMBER>2</T_BILL_N_VERSIONNUMBER>
  <T_BILL_N_YEAR>2025</T_BILL_N_YEAR>
  <T_BILL_REQUEST_REQUEST>dba59dda-bde6-4fbd-8871-e9951c8b5e2e</T_BILL_REQUEST_REQUEST>
  <T_BILL_R_ORIGINALBILL>d78af0db-b05a-489b-9920-62a61f3eef7e</T_BILL_R_ORIGINALBILL>
  <T_BILL_R_ORIGINALDRAFT>35c8e1cf-059b-471a-8640-cb967d15a6c7</T_BILL_R_ORIGINALDRAFT>
  <T_BILL_SPONSOR_SPONSOR>db446dae-87e1-412a-9da0-7d961bf7f153</T_BILL_SPONSOR_SPONSOR>
  <T_BILL_T_BILLNAME>[0011]</T_BILL_T_BILLNAME>
  <T_BILL_T_BILLNUMBER>11</T_BILL_T_BILLNUMBER>
  <T_BILL_T_BILLTITLE>TO AMEND THE SOUTH CAROLINA CODE OF LAWS BY AMENDING SECTION 8‑11‑150(A), RELATING TO PAID PARENTAL LEAVE, SO AS TO AMEND THE DEFINITION OF “ELIGIBLE STATE EMPLOYEE”.</T_BILL_T_BILLTITLE>
  <T_BILL_T_CHAMBER>senate</T_BILL_T_CHAMBER>
  <T_BILL_T_FILENAME>
  </T_BILL_T_FILENAME>
  <T_BILL_T_LEGTYPE>bill_statewide</T_BILL_T_LEGTYPE>
  <T_BILL_T_RATNUMBERSTRING>SNone</T_BILL_T_RATNUMBERSTRING>
  <T_BILL_T_SECTIONS>[{"SectionUUID":"ba8d9550-68ac-4509-88ee-758120b1e48d","SectionName":"code_section","SectionNumber":1,"SectionType":"code_section","CodeSections":[{"CodeSectionBookmarkName":"cs_T8C11N150_bdc58c981","IsConstitutionSection":false,"Identity":"8-11-150","IsNew":false,"SubSections":[{"Level":1,"Identity":"T8C11N150SA","SubSectionBookmarkName":"ss_T8C11N150SA_lv1_12b481a38","IsNewSubSection":false,"SubSectionReplacement":""},{"Level":2,"Identity":"T8C11N150S1","SubSectionBookmarkName":"ss_T8C11N150S1_lv2_99e1ba859","IsNewSubSection":false,"SubSectionReplacement":""},{"Level":2,"Identity":"T8C11N150S2","SubSectionBookmarkName":"ss_T8C11N150S2_lv2_0f83c3ec9","IsNewSubSection":false,"SubSectionReplacement":""},{"Level":2,"Identity":"T8C11N150S3","SubSectionBookmarkName":"ss_T8C11N150S3_lv2_b0addb7d4","IsNewSubSection":false,"SubSectionReplacement":""},{"Level":2,"Identity":"T8C11N150S4","SubSectionBookmarkName":"ss_T8C11N150S4_lv2_7e5742873","IsNewSubSection":false,"SubSectionReplacement":""}],"TitleRelatedTo":"Paid parental leave;  birth of child;  placement of foster child.","TitleSoAsTo":"","Deleted":false}],"TitleText":"","DisableControls":false,"Deleted":false,"RepealItems":[],"SectionBookmarkName":"bs_num_1_78f33755a"},{"SectionUUID":"8f03ca95-8faa-4d43-a9c2-8afc498075bd","SectionName":"standard_eff_date_section","SectionNumber":2,"SectionType":"drafting_clause","CodeSections":[],"TitleText":"","DisableControls":false,"Deleted":false,"RepealItems":[],"SectionBookmarkName":"bs_num_2_lastsection"}]</T_BILL_T_SECTIONS>
  <T_BILL_T_SUBJECT>Paid Family Leave Eligible State Employee</T_BILL_T_SUBJECT>
  <T_BILL_UR_DRAFTER>melaniewiedel@scsenate.gov</T_BILL_UR_DRAFTER>
  <T_BILL_UR_DRAFTINGASSISTANT>victoriachandler@scsenate.gov</T_BILL_UR_DRAFTINGASSISTANT>
</lwb360Metadata>
</file>

<file path=customXml/itemProps1.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2.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3.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337</Words>
  <Characters>1687</Characters>
  <Application>Microsoft Office Word</Application>
  <DocSecurity>0</DocSecurity>
  <Lines>54</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5</cp:revision>
  <cp:lastPrinted>2025-04-01T23:01:00Z</cp:lastPrinted>
  <dcterms:created xsi:type="dcterms:W3CDTF">2025-04-01T21:15:00Z</dcterms:created>
  <dcterms:modified xsi:type="dcterms:W3CDTF">2025-04-01T23:01:00Z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